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7426A" w14:textId="7899F5BA" w:rsidR="00AC0D99" w:rsidRPr="00AC0D99" w:rsidRDefault="00AC0D99" w:rsidP="00AC0D99">
      <w:pPr>
        <w:spacing w:line="360" w:lineRule="auto"/>
        <w:rPr>
          <w:rFonts w:ascii="Book Antiqua" w:eastAsia="宋体" w:hAnsi="Book Antiqua"/>
          <w:b/>
          <w:lang w:eastAsia="zh-CN"/>
        </w:rPr>
      </w:pPr>
      <w:r w:rsidRPr="00AC0D99">
        <w:rPr>
          <w:rFonts w:ascii="Book Antiqua" w:eastAsia="宋体" w:hAnsi="Book Antiqua"/>
          <w:b/>
          <w:lang w:eastAsia="zh-CN"/>
        </w:rPr>
        <w:t>Name of journal: World Journal of Biological Chemistry</w:t>
      </w:r>
    </w:p>
    <w:p w14:paraId="2CABC050" w14:textId="42427136" w:rsidR="00AC0D99" w:rsidRPr="00AC0D99" w:rsidRDefault="00AC0D99" w:rsidP="00AC0D99">
      <w:pPr>
        <w:spacing w:line="360" w:lineRule="auto"/>
        <w:rPr>
          <w:rFonts w:ascii="Book Antiqua" w:eastAsia="宋体" w:hAnsi="Book Antiqua"/>
          <w:b/>
          <w:lang w:eastAsia="zh-CN"/>
        </w:rPr>
      </w:pPr>
      <w:r w:rsidRPr="00AC0D99">
        <w:rPr>
          <w:rFonts w:ascii="Book Antiqua" w:eastAsia="宋体" w:hAnsi="Book Antiqua"/>
          <w:b/>
          <w:lang w:eastAsia="zh-CN"/>
        </w:rPr>
        <w:t xml:space="preserve">ESPS Manuscript NO: </w:t>
      </w:r>
      <w:r>
        <w:rPr>
          <w:rFonts w:ascii="Book Antiqua" w:eastAsia="宋体" w:hAnsi="Book Antiqua" w:hint="eastAsia"/>
          <w:b/>
          <w:lang w:eastAsia="zh-CN"/>
        </w:rPr>
        <w:t>9688</w:t>
      </w:r>
    </w:p>
    <w:p w14:paraId="513F338C" w14:textId="3E9252C3" w:rsidR="00AC0D99" w:rsidRDefault="00AC0D99" w:rsidP="00AC0D99">
      <w:pPr>
        <w:spacing w:line="360" w:lineRule="auto"/>
        <w:rPr>
          <w:rFonts w:ascii="Book Antiqua" w:eastAsia="宋体" w:hAnsi="Book Antiqua"/>
          <w:b/>
          <w:lang w:eastAsia="zh-CN"/>
        </w:rPr>
      </w:pPr>
      <w:r w:rsidRPr="00AC0D99">
        <w:rPr>
          <w:rFonts w:ascii="Book Antiqua" w:eastAsia="宋体" w:hAnsi="Book Antiqua"/>
          <w:b/>
          <w:lang w:eastAsia="zh-CN"/>
        </w:rPr>
        <w:t>Columns:</w:t>
      </w:r>
      <w:r>
        <w:rPr>
          <w:rFonts w:ascii="Book Antiqua" w:eastAsia="宋体" w:hAnsi="Book Antiqua" w:hint="eastAsia"/>
          <w:b/>
          <w:lang w:eastAsia="zh-CN"/>
        </w:rPr>
        <w:t xml:space="preserve"> Review</w:t>
      </w:r>
    </w:p>
    <w:p w14:paraId="00A965BE" w14:textId="77777777" w:rsidR="00AC0D99" w:rsidRDefault="00AC0D99" w:rsidP="00AC0D99">
      <w:pPr>
        <w:spacing w:line="360" w:lineRule="auto"/>
        <w:rPr>
          <w:rFonts w:ascii="Book Antiqua" w:eastAsia="宋体" w:hAnsi="Book Antiqua"/>
          <w:b/>
          <w:lang w:eastAsia="zh-CN"/>
        </w:rPr>
      </w:pPr>
    </w:p>
    <w:p w14:paraId="040BEC21" w14:textId="3FE01BE1" w:rsidR="00BA5151" w:rsidRDefault="00BA5151" w:rsidP="00AC0D99">
      <w:pPr>
        <w:spacing w:line="360" w:lineRule="auto"/>
        <w:rPr>
          <w:rFonts w:ascii="Book Antiqua" w:eastAsia="宋体" w:hAnsi="Book Antiqua"/>
          <w:b/>
          <w:lang w:eastAsia="zh-CN"/>
        </w:rPr>
      </w:pPr>
      <w:r w:rsidRPr="00AC0D99">
        <w:rPr>
          <w:rFonts w:ascii="Book Antiqua" w:hAnsi="Book Antiqua"/>
          <w:b/>
        </w:rPr>
        <w:t xml:space="preserve">New insight in expression, transport, and secretion of </w:t>
      </w:r>
      <w:r w:rsidR="00AC0D99" w:rsidRPr="00AC0D99">
        <w:rPr>
          <w:rFonts w:ascii="Book Antiqua" w:hAnsi="Book Antiqua" w:hint="eastAsia"/>
          <w:b/>
        </w:rPr>
        <w:t>b</w:t>
      </w:r>
      <w:r w:rsidR="00AC0D99" w:rsidRPr="00AC0D99">
        <w:rPr>
          <w:rFonts w:ascii="Book Antiqua" w:hAnsi="Book Antiqua"/>
          <w:b/>
        </w:rPr>
        <w:t>rain-derived neurotrophic factor</w:t>
      </w:r>
      <w:r w:rsidRPr="00AC0D99">
        <w:rPr>
          <w:rFonts w:ascii="Book Antiqua" w:hAnsi="Book Antiqua"/>
          <w:b/>
        </w:rPr>
        <w:t>: Implication</w:t>
      </w:r>
      <w:r w:rsidR="007A65A4" w:rsidRPr="00AC0D99">
        <w:rPr>
          <w:rFonts w:ascii="Book Antiqua" w:hAnsi="Book Antiqua"/>
          <w:b/>
        </w:rPr>
        <w:t>s</w:t>
      </w:r>
      <w:r w:rsidR="00AA0B45" w:rsidRPr="00AC0D99">
        <w:rPr>
          <w:rFonts w:ascii="Book Antiqua" w:hAnsi="Book Antiqua"/>
          <w:b/>
        </w:rPr>
        <w:t xml:space="preserve"> in </w:t>
      </w:r>
      <w:r w:rsidR="00BE1583" w:rsidRPr="00AC0D99">
        <w:rPr>
          <w:rFonts w:ascii="Book Antiqua" w:hAnsi="Book Antiqua"/>
          <w:b/>
        </w:rPr>
        <w:t>b</w:t>
      </w:r>
      <w:r w:rsidR="001D5508" w:rsidRPr="00AC0D99">
        <w:rPr>
          <w:rFonts w:ascii="Book Antiqua" w:hAnsi="Book Antiqua"/>
          <w:b/>
        </w:rPr>
        <w:t>rain-related diseases</w:t>
      </w:r>
    </w:p>
    <w:p w14:paraId="53183644" w14:textId="77777777" w:rsidR="00C5587B" w:rsidRDefault="00C5587B" w:rsidP="00AC0D99">
      <w:pPr>
        <w:spacing w:line="360" w:lineRule="auto"/>
        <w:rPr>
          <w:rFonts w:ascii="Book Antiqua" w:eastAsia="宋体" w:hAnsi="Book Antiqua"/>
          <w:b/>
          <w:lang w:eastAsia="zh-CN"/>
        </w:rPr>
      </w:pPr>
    </w:p>
    <w:p w14:paraId="665D1309" w14:textId="7FC69FE0" w:rsidR="00C5587B" w:rsidRPr="00AC0D99" w:rsidRDefault="00C5587B" w:rsidP="00C5587B">
      <w:pPr>
        <w:spacing w:line="360" w:lineRule="auto"/>
        <w:rPr>
          <w:rFonts w:ascii="Book Antiqua" w:eastAsia="ヒラギノ角ゴ Pro W3" w:hAnsi="Book Antiqua"/>
          <w:b/>
        </w:rPr>
      </w:pPr>
      <w:r w:rsidRPr="00AC0D99">
        <w:rPr>
          <w:rFonts w:ascii="Book Antiqua" w:hAnsi="Book Antiqua"/>
        </w:rPr>
        <w:t>Adachi</w:t>
      </w:r>
      <w:r w:rsidRPr="00AC0D99">
        <w:rPr>
          <w:rFonts w:ascii="Book Antiqua" w:eastAsia="ヒラギノ角ゴ Pro W3" w:hAnsi="Book Antiqua"/>
        </w:rPr>
        <w:t xml:space="preserve"> </w:t>
      </w:r>
      <w:r>
        <w:rPr>
          <w:rFonts w:ascii="Book Antiqua" w:eastAsia="宋体" w:hAnsi="Book Antiqua" w:hint="eastAsia"/>
          <w:lang w:eastAsia="zh-CN"/>
        </w:rPr>
        <w:t xml:space="preserve">N </w:t>
      </w:r>
      <w:r w:rsidRPr="00C5587B">
        <w:rPr>
          <w:rFonts w:ascii="Book Antiqua" w:eastAsia="宋体" w:hAnsi="Book Antiqua" w:hint="eastAsia"/>
          <w:i/>
          <w:lang w:eastAsia="zh-CN"/>
        </w:rPr>
        <w:t>et al</w:t>
      </w:r>
      <w:r>
        <w:rPr>
          <w:rFonts w:ascii="Book Antiqua" w:eastAsia="宋体" w:hAnsi="Book Antiqua" w:hint="eastAsia"/>
          <w:lang w:eastAsia="zh-CN"/>
        </w:rPr>
        <w:t xml:space="preserve">. </w:t>
      </w:r>
      <w:r w:rsidRPr="00AC0D99">
        <w:rPr>
          <w:rFonts w:ascii="Book Antiqua" w:eastAsia="ヒラギノ角ゴ Pro W3" w:hAnsi="Book Antiqua"/>
        </w:rPr>
        <w:t>BDNF in brain-related diseases</w:t>
      </w:r>
    </w:p>
    <w:p w14:paraId="7DEC1E8D" w14:textId="77777777" w:rsidR="00C5587B" w:rsidRPr="00C5587B" w:rsidRDefault="00C5587B" w:rsidP="00AC0D99">
      <w:pPr>
        <w:spacing w:line="360" w:lineRule="auto"/>
        <w:rPr>
          <w:rFonts w:ascii="Book Antiqua" w:eastAsia="宋体" w:hAnsi="Book Antiqua"/>
          <w:b/>
          <w:lang w:eastAsia="zh-CN"/>
        </w:rPr>
      </w:pPr>
    </w:p>
    <w:p w14:paraId="1CA6AF07" w14:textId="09E4337E" w:rsidR="00BA5151" w:rsidRDefault="00BA5151" w:rsidP="00AC0D99">
      <w:pPr>
        <w:spacing w:line="360" w:lineRule="auto"/>
        <w:rPr>
          <w:rFonts w:ascii="Book Antiqua" w:eastAsia="宋体" w:hAnsi="Book Antiqua"/>
          <w:lang w:eastAsia="zh-CN"/>
        </w:rPr>
      </w:pPr>
      <w:r w:rsidRPr="00AC0D99">
        <w:rPr>
          <w:rFonts w:ascii="Book Antiqua" w:hAnsi="Book Antiqua"/>
        </w:rPr>
        <w:t>Naoki Adachi, Tadahiro Numakawa, Misty Richards, Shingo Nakajima, Hiroshi Kunugi</w:t>
      </w:r>
    </w:p>
    <w:p w14:paraId="4B336337" w14:textId="77777777" w:rsidR="00C5587B" w:rsidRDefault="00C5587B" w:rsidP="00AC0D99">
      <w:pPr>
        <w:spacing w:line="360" w:lineRule="auto"/>
        <w:rPr>
          <w:rFonts w:ascii="Book Antiqua" w:eastAsia="宋体" w:hAnsi="Book Antiqua"/>
          <w:lang w:eastAsia="zh-CN"/>
        </w:rPr>
      </w:pPr>
    </w:p>
    <w:p w14:paraId="6D924A3B" w14:textId="19BCD69B" w:rsidR="00C5587B" w:rsidRPr="00C5587B" w:rsidRDefault="00C5587B" w:rsidP="00C5587B">
      <w:pPr>
        <w:spacing w:line="360" w:lineRule="auto"/>
        <w:rPr>
          <w:rFonts w:ascii="Book Antiqua" w:eastAsia="宋体" w:hAnsi="Book Antiqua"/>
          <w:b/>
          <w:lang w:eastAsia="zh-CN"/>
        </w:rPr>
      </w:pPr>
      <w:r w:rsidRPr="00C5587B">
        <w:rPr>
          <w:rFonts w:ascii="Book Antiqua" w:hAnsi="Book Antiqua"/>
          <w:b/>
        </w:rPr>
        <w:t>Naoki Adachi, Tadahiro Numakawa, Shingo Nakajima, Hiroshi Kunugi</w:t>
      </w:r>
      <w:r w:rsidRPr="00C5587B">
        <w:rPr>
          <w:rFonts w:ascii="Book Antiqua" w:eastAsia="宋体" w:hAnsi="Book Antiqua" w:hint="eastAsia"/>
          <w:b/>
          <w:lang w:eastAsia="zh-CN"/>
        </w:rPr>
        <w:t>,</w:t>
      </w:r>
      <w:r>
        <w:rPr>
          <w:rFonts w:ascii="Book Antiqua" w:eastAsia="宋体" w:hAnsi="Book Antiqua" w:hint="eastAsia"/>
          <w:b/>
          <w:lang w:eastAsia="zh-CN"/>
        </w:rPr>
        <w:t xml:space="preserve"> </w:t>
      </w:r>
      <w:r w:rsidRPr="00AC0D99">
        <w:rPr>
          <w:rFonts w:ascii="Book Antiqua" w:eastAsia="ヒラギノ角ゴ Pro W3" w:hAnsi="Book Antiqua"/>
        </w:rPr>
        <w:t xml:space="preserve">Department of Mental Disorder Research, National Institute of Neuroscience, National Center of </w:t>
      </w:r>
      <w:r>
        <w:rPr>
          <w:rFonts w:ascii="Book Antiqua" w:eastAsia="ヒラギノ角ゴ Pro W3" w:hAnsi="Book Antiqua"/>
        </w:rPr>
        <w:t>Neurology and Psychiatry, Tokyo</w:t>
      </w:r>
      <w:r w:rsidRPr="00AC0D99">
        <w:rPr>
          <w:rFonts w:ascii="Book Antiqua" w:eastAsia="ヒラギノ角ゴ Pro W3" w:hAnsi="Book Antiqua"/>
        </w:rPr>
        <w:t xml:space="preserve"> 187-8502,</w:t>
      </w:r>
      <w:r w:rsidRPr="00AC0D99">
        <w:rPr>
          <w:rFonts w:ascii="Book Antiqua" w:eastAsia="ヒラギノ明朝 Pro W3" w:hAnsi="Book Antiqua"/>
        </w:rPr>
        <w:t xml:space="preserve"> Japan</w:t>
      </w:r>
    </w:p>
    <w:p w14:paraId="2036B764" w14:textId="77777777" w:rsidR="00C5587B" w:rsidRDefault="00C5587B" w:rsidP="00AC0D99">
      <w:pPr>
        <w:spacing w:line="360" w:lineRule="auto"/>
        <w:rPr>
          <w:rFonts w:ascii="Book Antiqua" w:eastAsia="宋体" w:hAnsi="Book Antiqua"/>
          <w:lang w:eastAsia="zh-CN"/>
        </w:rPr>
      </w:pPr>
    </w:p>
    <w:p w14:paraId="4B391C01" w14:textId="2F9ACE9F" w:rsidR="00C5587B" w:rsidRPr="00C5587B" w:rsidRDefault="00C5587B" w:rsidP="00C5587B">
      <w:pPr>
        <w:spacing w:line="360" w:lineRule="auto"/>
        <w:rPr>
          <w:rFonts w:ascii="Book Antiqua" w:eastAsia="宋体" w:hAnsi="Book Antiqua"/>
          <w:b/>
          <w:lang w:eastAsia="zh-CN"/>
        </w:rPr>
      </w:pPr>
      <w:r w:rsidRPr="00C5587B">
        <w:rPr>
          <w:rFonts w:ascii="Book Antiqua" w:hAnsi="Book Antiqua"/>
          <w:b/>
        </w:rPr>
        <w:t>Naoki Adachi, Tadahiro Numakawa, Hiroshi Kunugi</w:t>
      </w:r>
      <w:r w:rsidRPr="00C5587B">
        <w:rPr>
          <w:rFonts w:ascii="Book Antiqua" w:eastAsia="宋体" w:hAnsi="Book Antiqua" w:hint="eastAsia"/>
          <w:b/>
          <w:lang w:eastAsia="zh-CN"/>
        </w:rPr>
        <w:t>,</w:t>
      </w:r>
      <w:r w:rsidRPr="00C5587B">
        <w:rPr>
          <w:rFonts w:ascii="Book Antiqua" w:eastAsia="ヒラギノ明朝 Pro W3" w:hAnsi="Book Antiqua"/>
        </w:rPr>
        <w:t xml:space="preserve"> </w:t>
      </w:r>
      <w:r w:rsidRPr="00AC0D99">
        <w:rPr>
          <w:rFonts w:ascii="Book Antiqua" w:eastAsia="ヒラギノ明朝 Pro W3" w:hAnsi="Book Antiqua"/>
        </w:rPr>
        <w:t>Core Research for Evolutional Science and Technology Program, Japan Science and Technology Agency</w:t>
      </w:r>
      <w:r>
        <w:rPr>
          <w:rFonts w:ascii="Book Antiqua" w:eastAsia="ヒラギノ明朝 Pro W3" w:hAnsi="Book Antiqua"/>
        </w:rPr>
        <w:t>, Saitama</w:t>
      </w:r>
      <w:r w:rsidRPr="00AC0D99">
        <w:rPr>
          <w:rFonts w:ascii="Book Antiqua" w:eastAsia="ヒラギノ明朝 Pro W3" w:hAnsi="Book Antiqua"/>
        </w:rPr>
        <w:t xml:space="preserve"> 332-0012, Japan</w:t>
      </w:r>
    </w:p>
    <w:p w14:paraId="7C0584E7" w14:textId="6CBA9615" w:rsidR="00C5587B" w:rsidRDefault="00C5587B" w:rsidP="00C5587B">
      <w:pPr>
        <w:widowControl/>
        <w:jc w:val="left"/>
        <w:rPr>
          <w:rFonts w:ascii="Book Antiqua" w:eastAsia="宋体" w:hAnsi="Book Antiqua"/>
          <w:lang w:eastAsia="zh-CN"/>
        </w:rPr>
      </w:pPr>
    </w:p>
    <w:p w14:paraId="1BA5AF96" w14:textId="2431D136" w:rsidR="00BA5151" w:rsidRPr="00C5587B" w:rsidRDefault="00C5587B" w:rsidP="00AC0D99">
      <w:pPr>
        <w:spacing w:line="360" w:lineRule="auto"/>
        <w:rPr>
          <w:rFonts w:ascii="Book Antiqua" w:eastAsia="宋体" w:hAnsi="Book Antiqua"/>
          <w:b/>
          <w:lang w:eastAsia="zh-CN"/>
        </w:rPr>
      </w:pPr>
      <w:r w:rsidRPr="00C5587B">
        <w:rPr>
          <w:rFonts w:ascii="Book Antiqua" w:hAnsi="Book Antiqua"/>
          <w:b/>
        </w:rPr>
        <w:t xml:space="preserve">Misty Richards, </w:t>
      </w:r>
      <w:r w:rsidR="00BA5151" w:rsidRPr="00AC0D99">
        <w:rPr>
          <w:rFonts w:ascii="Book Antiqua" w:hAnsi="Book Antiqua"/>
        </w:rPr>
        <w:t>Albany Medical College, Albany, NY 12208, U</w:t>
      </w:r>
      <w:r>
        <w:rPr>
          <w:rFonts w:ascii="Book Antiqua" w:eastAsia="宋体" w:hAnsi="Book Antiqua" w:hint="eastAsia"/>
          <w:lang w:eastAsia="zh-CN"/>
        </w:rPr>
        <w:t>nited States</w:t>
      </w:r>
    </w:p>
    <w:p w14:paraId="3E4DCDDB" w14:textId="77777777" w:rsidR="00BA5151" w:rsidRPr="00AC0D99" w:rsidRDefault="00BA5151" w:rsidP="00AC0D99">
      <w:pPr>
        <w:spacing w:line="360" w:lineRule="auto"/>
        <w:rPr>
          <w:rFonts w:ascii="Book Antiqua" w:eastAsia="ヒラギノ角ゴ Pro W3" w:hAnsi="Book Antiqua"/>
        </w:rPr>
      </w:pPr>
    </w:p>
    <w:p w14:paraId="10AF4CCA" w14:textId="77777777" w:rsidR="00BA5151" w:rsidRPr="00AC0D99" w:rsidRDefault="00BA5151" w:rsidP="00AC0D99">
      <w:pPr>
        <w:spacing w:line="360" w:lineRule="auto"/>
        <w:rPr>
          <w:rFonts w:ascii="Book Antiqua" w:eastAsia="ヒラギノ明朝 Pro W3" w:hAnsi="Book Antiqua"/>
        </w:rPr>
      </w:pPr>
    </w:p>
    <w:p w14:paraId="3021A352" w14:textId="20D85779" w:rsidR="00BA5151" w:rsidRPr="00AC0D99" w:rsidRDefault="00C5587B" w:rsidP="00AC0D99">
      <w:pPr>
        <w:spacing w:line="360" w:lineRule="auto"/>
        <w:rPr>
          <w:rFonts w:ascii="Book Antiqua" w:hAnsi="Book Antiqua"/>
        </w:rPr>
      </w:pPr>
      <w:r w:rsidRPr="0077673F">
        <w:rPr>
          <w:rFonts w:ascii="Book Antiqua" w:hAnsi="Book Antiqua"/>
          <w:b/>
        </w:rPr>
        <w:t>Author contributions:</w:t>
      </w:r>
      <w:r w:rsidR="00BA5151" w:rsidRPr="00AC0D99">
        <w:rPr>
          <w:rFonts w:ascii="Book Antiqua" w:hAnsi="Book Antiqua"/>
        </w:rPr>
        <w:t xml:space="preserve"> Adachi N wrote and edited the paper; Numakawa T wrote and edited the paper; Richards M </w:t>
      </w:r>
      <w:r w:rsidR="0008173E" w:rsidRPr="00AC0D99">
        <w:rPr>
          <w:rFonts w:ascii="Book Antiqua" w:hAnsi="Book Antiqua"/>
        </w:rPr>
        <w:t>wrote and edited the paper</w:t>
      </w:r>
      <w:r w:rsidR="00BA5151" w:rsidRPr="00AC0D99">
        <w:rPr>
          <w:rFonts w:ascii="Book Antiqua" w:hAnsi="Book Antiqua"/>
        </w:rPr>
        <w:t>; Nakajima S edited the paper; Kunugi H edited the paper.</w:t>
      </w:r>
    </w:p>
    <w:p w14:paraId="158354A3" w14:textId="2E9930FC" w:rsidR="00BA5151" w:rsidRDefault="00BA5151" w:rsidP="00AC0D99">
      <w:pPr>
        <w:spacing w:line="360" w:lineRule="auto"/>
        <w:rPr>
          <w:rFonts w:ascii="Book Antiqua" w:eastAsia="宋体" w:hAnsi="Book Antiqua"/>
          <w:lang w:eastAsia="zh-CN"/>
        </w:rPr>
      </w:pPr>
    </w:p>
    <w:p w14:paraId="31CC5039" w14:textId="1F8E3C62" w:rsidR="0060310E" w:rsidRPr="0060310E" w:rsidRDefault="0060310E" w:rsidP="0060310E">
      <w:pPr>
        <w:spacing w:line="360" w:lineRule="auto"/>
        <w:rPr>
          <w:rFonts w:ascii="Book Antiqua" w:hAnsi="Book Antiqua"/>
          <w:b/>
        </w:rPr>
      </w:pPr>
      <w:r w:rsidRPr="005C3E57">
        <w:rPr>
          <w:rFonts w:ascii="Book Antiqua" w:hAnsi="Book Antiqua"/>
          <w:b/>
        </w:rPr>
        <w:t>Supported by</w:t>
      </w:r>
      <w:r w:rsidRPr="00AC0D99">
        <w:rPr>
          <w:rFonts w:ascii="Book Antiqua" w:hAnsi="Book Antiqua" w:cs="Times New Roman"/>
        </w:rPr>
        <w:t xml:space="preserve"> </w:t>
      </w:r>
      <w:r>
        <w:rPr>
          <w:rFonts w:ascii="Book Antiqua" w:eastAsia="宋体" w:hAnsi="Book Antiqua" w:cs="Times New Roman" w:hint="eastAsia"/>
          <w:lang w:eastAsia="zh-CN"/>
        </w:rPr>
        <w:t>T</w:t>
      </w:r>
      <w:r w:rsidRPr="00AC0D99">
        <w:rPr>
          <w:rFonts w:ascii="Book Antiqua" w:hAnsi="Book Antiqua" w:cs="Times New Roman"/>
        </w:rPr>
        <w:t>he Health and Labor Sciences Research Grants (Comprehensive Research on Disability, Health, and Welfare H21-kokoro-002) (H. K.)</w:t>
      </w:r>
      <w:r>
        <w:rPr>
          <w:rFonts w:ascii="Book Antiqua" w:eastAsia="宋体" w:hAnsi="Book Antiqua" w:cs="Times New Roman" w:hint="eastAsia"/>
          <w:lang w:eastAsia="zh-CN"/>
        </w:rPr>
        <w:t>;</w:t>
      </w:r>
      <w:r w:rsidRPr="00AC0D99">
        <w:rPr>
          <w:rFonts w:ascii="Book Antiqua" w:hAnsi="Book Antiqua" w:cs="Times New Roman"/>
        </w:rPr>
        <w:t xml:space="preserve"> and the Core Research for Evolutional Science and Technology Program, CREST, Japan Science and Technology Agency (JST) (T.N., N.A. and H.K.)</w:t>
      </w:r>
      <w:r>
        <w:rPr>
          <w:rFonts w:ascii="Book Antiqua" w:eastAsia="宋体" w:hAnsi="Book Antiqua" w:cs="Times New Roman" w:hint="eastAsia"/>
          <w:lang w:eastAsia="zh-CN"/>
        </w:rPr>
        <w:t>;</w:t>
      </w:r>
      <w:r w:rsidRPr="00AC0D99">
        <w:rPr>
          <w:rFonts w:ascii="Book Antiqua" w:hAnsi="Book Antiqua" w:cs="Times New Roman"/>
        </w:rPr>
        <w:t xml:space="preserve"> the Naito Foundation (N.A), the Takeda Science Foundation (T. N.)</w:t>
      </w:r>
      <w:r>
        <w:rPr>
          <w:rFonts w:ascii="Book Antiqua" w:eastAsia="宋体" w:hAnsi="Book Antiqua" w:cs="Times New Roman" w:hint="eastAsia"/>
          <w:lang w:eastAsia="zh-CN"/>
        </w:rPr>
        <w:t>;</w:t>
      </w:r>
      <w:r w:rsidRPr="00AC0D99">
        <w:rPr>
          <w:rFonts w:ascii="Book Antiqua" w:hAnsi="Book Antiqua" w:cs="Times New Roman"/>
        </w:rPr>
        <w:t xml:space="preserve"> a grant from Grant-in-Aid for Scientific Research (B)</w:t>
      </w:r>
      <w:r>
        <w:rPr>
          <w:rFonts w:ascii="Book Antiqua" w:eastAsia="宋体" w:hAnsi="Book Antiqua" w:cs="Times New Roman" w:hint="eastAsia"/>
          <w:lang w:eastAsia="zh-CN"/>
        </w:rPr>
        <w:t>,</w:t>
      </w:r>
      <w:r w:rsidRPr="00AC0D99">
        <w:rPr>
          <w:rFonts w:ascii="Book Antiqua" w:hAnsi="Book Antiqua" w:cs="Times New Roman"/>
        </w:rPr>
        <w:t xml:space="preserve"> (JSPS KAKENHI) (T. N.)</w:t>
      </w:r>
      <w:r>
        <w:rPr>
          <w:rFonts w:ascii="Book Antiqua" w:eastAsia="宋体" w:hAnsi="Book Antiqua" w:cs="Times New Roman" w:hint="eastAsia"/>
          <w:lang w:eastAsia="zh-CN"/>
        </w:rPr>
        <w:t>,</w:t>
      </w:r>
      <w:r w:rsidRPr="0060310E">
        <w:rPr>
          <w:rFonts w:ascii="Book Antiqua" w:eastAsia="宋体" w:hAnsi="Book Antiqua" w:cs="Times New Roman" w:hint="eastAsia"/>
          <w:lang w:eastAsia="zh-CN"/>
        </w:rPr>
        <w:t xml:space="preserve"> </w:t>
      </w:r>
      <w:r>
        <w:rPr>
          <w:rFonts w:ascii="Book Antiqua" w:eastAsia="宋体" w:hAnsi="Book Antiqua" w:cs="Times New Roman" w:hint="eastAsia"/>
          <w:lang w:eastAsia="zh-CN"/>
        </w:rPr>
        <w:t xml:space="preserve">No. </w:t>
      </w:r>
      <w:r w:rsidRPr="00AC0D99">
        <w:rPr>
          <w:rFonts w:ascii="Book Antiqua" w:hAnsi="Book Antiqua" w:cs="Times New Roman"/>
        </w:rPr>
        <w:t>24300139</w:t>
      </w:r>
      <w:r>
        <w:rPr>
          <w:rFonts w:ascii="Book Antiqua" w:eastAsia="宋体" w:hAnsi="Book Antiqua" w:cs="Times New Roman" w:hint="eastAsia"/>
          <w:lang w:eastAsia="zh-CN"/>
        </w:rPr>
        <w:t>;</w:t>
      </w:r>
      <w:r w:rsidRPr="00AC0D99">
        <w:rPr>
          <w:rFonts w:ascii="Book Antiqua" w:hAnsi="Book Antiqua" w:cs="Times New Roman"/>
        </w:rPr>
        <w:t xml:space="preserve"> and Grant-in-Aid for Challenging Exploratory Research (JSPS KAKENHI) (T. N.) from the Ministry of Education, Culture, Sports, Science, and Technology of Japan</w:t>
      </w:r>
      <w:r>
        <w:rPr>
          <w:rFonts w:ascii="Book Antiqua" w:eastAsia="宋体" w:hAnsi="Book Antiqua" w:cs="Times New Roman" w:hint="eastAsia"/>
          <w:lang w:eastAsia="zh-CN"/>
        </w:rPr>
        <w:t>, No.</w:t>
      </w:r>
      <w:r w:rsidRPr="00AC0D99">
        <w:rPr>
          <w:rFonts w:ascii="Book Antiqua" w:hAnsi="Book Antiqua" w:cs="Times New Roman"/>
        </w:rPr>
        <w:t xml:space="preserve"> 25640019</w:t>
      </w:r>
    </w:p>
    <w:p w14:paraId="2F4CD677" w14:textId="77777777" w:rsidR="0060310E" w:rsidRPr="0060310E" w:rsidRDefault="0060310E" w:rsidP="00AC0D99">
      <w:pPr>
        <w:spacing w:line="360" w:lineRule="auto"/>
        <w:rPr>
          <w:rFonts w:ascii="Book Antiqua" w:eastAsia="宋体" w:hAnsi="Book Antiqua"/>
          <w:lang w:eastAsia="zh-CN"/>
        </w:rPr>
      </w:pPr>
    </w:p>
    <w:p w14:paraId="1765B887" w14:textId="6648A20E" w:rsidR="00BA5151" w:rsidRPr="00C5587B" w:rsidRDefault="00C5587B" w:rsidP="00AC0D99">
      <w:pPr>
        <w:spacing w:line="360" w:lineRule="auto"/>
        <w:rPr>
          <w:rFonts w:ascii="Book Antiqua" w:eastAsia="宋体" w:hAnsi="Book Antiqua"/>
          <w:lang w:eastAsia="zh-CN"/>
        </w:rPr>
      </w:pPr>
      <w:r w:rsidRPr="001A7A03">
        <w:rPr>
          <w:rFonts w:ascii="Book Antiqua" w:hAnsi="Book Antiqua"/>
          <w:b/>
        </w:rPr>
        <w:t>Correspondence to:</w:t>
      </w:r>
      <w:r>
        <w:rPr>
          <w:rFonts w:ascii="Book Antiqua" w:eastAsia="宋体" w:hAnsi="Book Antiqua" w:hint="eastAsia"/>
          <w:b/>
          <w:lang w:eastAsia="zh-CN"/>
        </w:rPr>
        <w:t xml:space="preserve"> </w:t>
      </w:r>
      <w:r w:rsidR="00BA5151" w:rsidRPr="00C5587B">
        <w:rPr>
          <w:rFonts w:ascii="Book Antiqua" w:hAnsi="Book Antiqua"/>
          <w:b/>
        </w:rPr>
        <w:t>Tadahiro Numakawa,</w:t>
      </w:r>
      <w:r w:rsidRPr="00C5587B">
        <w:rPr>
          <w:rFonts w:ascii="Book Antiqua" w:eastAsia="宋体" w:hAnsi="Book Antiqua" w:hint="eastAsia"/>
          <w:b/>
          <w:lang w:eastAsia="zh-CN"/>
        </w:rPr>
        <w:t xml:space="preserve"> PhD,</w:t>
      </w:r>
      <w:r w:rsidR="00BA5151" w:rsidRPr="00AC0D99">
        <w:rPr>
          <w:rFonts w:ascii="Book Antiqua" w:hAnsi="Book Antiqua"/>
        </w:rPr>
        <w:t xml:space="preserve"> </w:t>
      </w:r>
      <w:r w:rsidR="00BA5151" w:rsidRPr="00AC0D99">
        <w:rPr>
          <w:rFonts w:ascii="Book Antiqua" w:eastAsia="ヒラギノ明朝 Pro W3" w:hAnsi="Book Antiqua"/>
        </w:rPr>
        <w:t>Department of Mental Disorder Research, National Institute of Neuroscience, National Center of Neurology and Psychiatry, 4-1-1 Ogawa-Higashi, Kodaira, Tokyo 187-8502, J</w:t>
      </w:r>
      <w:r w:rsidRPr="00AC0D99">
        <w:rPr>
          <w:rFonts w:ascii="Book Antiqua" w:eastAsia="ヒラギノ明朝 Pro W3" w:hAnsi="Book Antiqua"/>
        </w:rPr>
        <w:t>apan</w:t>
      </w:r>
      <w:r>
        <w:rPr>
          <w:rFonts w:ascii="Book Antiqua" w:eastAsia="宋体" w:hAnsi="Book Antiqua" w:hint="eastAsia"/>
          <w:lang w:eastAsia="zh-CN"/>
        </w:rPr>
        <w:t xml:space="preserve">. </w:t>
      </w:r>
      <w:r w:rsidR="00BA5151" w:rsidRPr="00AC0D99">
        <w:rPr>
          <w:rFonts w:ascii="Book Antiqua" w:eastAsia="ヒラギノ明朝 Pro W3" w:hAnsi="Book Antiqua"/>
          <w:lang w:val="fr-FR"/>
        </w:rPr>
        <w:t xml:space="preserve">numakawa@ncnp.go.jp </w:t>
      </w:r>
    </w:p>
    <w:p w14:paraId="0937C459" w14:textId="77777777" w:rsidR="00C5587B" w:rsidRDefault="00C5587B" w:rsidP="00AC0D99">
      <w:pPr>
        <w:spacing w:line="360" w:lineRule="auto"/>
        <w:rPr>
          <w:rFonts w:ascii="Book Antiqua" w:eastAsia="宋体" w:hAnsi="Book Antiqua"/>
          <w:b/>
          <w:lang w:eastAsia="zh-CN"/>
        </w:rPr>
      </w:pPr>
    </w:p>
    <w:p w14:paraId="3464C59F" w14:textId="651F82AC" w:rsidR="00BA5151" w:rsidRPr="00C5587B" w:rsidRDefault="00C5587B" w:rsidP="00AC0D99">
      <w:pPr>
        <w:spacing w:line="360" w:lineRule="auto"/>
        <w:rPr>
          <w:rFonts w:ascii="Book Antiqua" w:eastAsia="宋体" w:hAnsi="Book Antiqua"/>
          <w:lang w:val="fr-FR" w:eastAsia="zh-CN"/>
        </w:rPr>
      </w:pPr>
      <w:r w:rsidRPr="009A501F">
        <w:rPr>
          <w:rFonts w:ascii="Book Antiqua" w:hAnsi="Book Antiqua"/>
          <w:b/>
        </w:rPr>
        <w:t>Telephone:</w:t>
      </w:r>
      <w:r w:rsidRPr="001A7A03">
        <w:rPr>
          <w:rFonts w:ascii="Book Antiqua" w:hAnsi="Book Antiqua"/>
        </w:rPr>
        <w:t xml:space="preserve"> </w:t>
      </w:r>
      <w:r>
        <w:rPr>
          <w:rFonts w:ascii="Book Antiqua" w:eastAsia="ヒラギノ明朝 Pro W3" w:hAnsi="Book Antiqua"/>
          <w:lang w:val="fr-FR"/>
        </w:rPr>
        <w:t>+81</w:t>
      </w:r>
      <w:r>
        <w:rPr>
          <w:rFonts w:ascii="Book Antiqua" w:eastAsia="宋体" w:hAnsi="Book Antiqua" w:hint="eastAsia"/>
          <w:lang w:val="fr-FR" w:eastAsia="zh-CN"/>
        </w:rPr>
        <w:t>-</w:t>
      </w:r>
      <w:r>
        <w:rPr>
          <w:rFonts w:ascii="Book Antiqua" w:eastAsia="ヒラギノ明朝 Pro W3" w:hAnsi="Book Antiqua"/>
          <w:lang w:val="fr-FR"/>
        </w:rPr>
        <w:t>42</w:t>
      </w:r>
      <w:r>
        <w:rPr>
          <w:rFonts w:ascii="Book Antiqua" w:eastAsia="宋体" w:hAnsi="Book Antiqua" w:hint="eastAsia"/>
          <w:lang w:val="fr-FR" w:eastAsia="zh-CN"/>
        </w:rPr>
        <w:t>-</w:t>
      </w:r>
      <w:r>
        <w:rPr>
          <w:rFonts w:ascii="Book Antiqua" w:eastAsia="ヒラギノ明朝 Pro W3" w:hAnsi="Book Antiqua"/>
          <w:lang w:val="fr-FR"/>
        </w:rPr>
        <w:t>341</w:t>
      </w:r>
      <w:r w:rsidR="00BA5151" w:rsidRPr="00AC0D99">
        <w:rPr>
          <w:rFonts w:ascii="Book Antiqua" w:eastAsia="ヒラギノ明朝 Pro W3" w:hAnsi="Book Antiqua"/>
          <w:lang w:val="fr-FR"/>
        </w:rPr>
        <w:t>2711</w:t>
      </w:r>
      <w:r>
        <w:rPr>
          <w:rFonts w:ascii="Book Antiqua" w:eastAsia="宋体" w:hAnsi="Book Antiqua" w:hint="eastAsia"/>
          <w:lang w:val="fr-FR" w:eastAsia="zh-CN"/>
        </w:rPr>
        <w:t>-</w:t>
      </w:r>
      <w:r>
        <w:rPr>
          <w:rFonts w:ascii="Book Antiqua" w:eastAsia="ヒラギノ明朝 Pro W3" w:hAnsi="Book Antiqua"/>
          <w:lang w:val="fr-FR"/>
        </w:rPr>
        <w:t>5132</w:t>
      </w:r>
      <w:r w:rsidR="00BA5151" w:rsidRPr="00AC0D99">
        <w:rPr>
          <w:rFonts w:ascii="Book Antiqua" w:eastAsia="ヒラギノ明朝 Pro W3" w:hAnsi="Book Antiqua"/>
          <w:lang w:val="fr-FR"/>
        </w:rPr>
        <w:t xml:space="preserve"> </w:t>
      </w:r>
      <w:r w:rsidR="00BA5151" w:rsidRPr="00C5587B">
        <w:rPr>
          <w:rFonts w:ascii="Book Antiqua" w:eastAsia="ヒラギノ明朝 Pro W3" w:hAnsi="Book Antiqua"/>
          <w:b/>
          <w:lang w:val="fr-FR"/>
        </w:rPr>
        <w:t>F</w:t>
      </w:r>
      <w:r w:rsidRPr="00C5587B">
        <w:rPr>
          <w:rFonts w:ascii="Book Antiqua" w:eastAsia="ヒラギノ明朝 Pro W3" w:hAnsi="Book Antiqua"/>
          <w:b/>
          <w:lang w:val="fr-FR"/>
        </w:rPr>
        <w:t xml:space="preserve">ax: </w:t>
      </w:r>
      <w:r>
        <w:rPr>
          <w:rFonts w:ascii="Book Antiqua" w:eastAsia="ヒラギノ明朝 Pro W3" w:hAnsi="Book Antiqua"/>
          <w:lang w:val="fr-FR"/>
        </w:rPr>
        <w:t>+81</w:t>
      </w:r>
      <w:r>
        <w:rPr>
          <w:rFonts w:ascii="Book Antiqua" w:eastAsia="宋体" w:hAnsi="Book Antiqua" w:hint="eastAsia"/>
          <w:lang w:val="fr-FR" w:eastAsia="zh-CN"/>
        </w:rPr>
        <w:t>-</w:t>
      </w:r>
      <w:r>
        <w:rPr>
          <w:rFonts w:ascii="Book Antiqua" w:eastAsia="ヒラギノ明朝 Pro W3" w:hAnsi="Book Antiqua"/>
          <w:lang w:val="fr-FR"/>
        </w:rPr>
        <w:t>42</w:t>
      </w:r>
      <w:r>
        <w:rPr>
          <w:rFonts w:ascii="Book Antiqua" w:eastAsia="宋体" w:hAnsi="Book Antiqua" w:hint="eastAsia"/>
          <w:lang w:val="fr-FR" w:eastAsia="zh-CN"/>
        </w:rPr>
        <w:t>-</w:t>
      </w:r>
      <w:r>
        <w:rPr>
          <w:rFonts w:ascii="Book Antiqua" w:eastAsia="ヒラギノ明朝 Pro W3" w:hAnsi="Book Antiqua"/>
          <w:lang w:val="fr-FR"/>
        </w:rPr>
        <w:t>3461744</w:t>
      </w:r>
    </w:p>
    <w:p w14:paraId="18FE3B0B" w14:textId="77777777" w:rsidR="00BA5151" w:rsidRDefault="00BA5151" w:rsidP="00AC0D99">
      <w:pPr>
        <w:spacing w:line="360" w:lineRule="auto"/>
        <w:rPr>
          <w:rFonts w:ascii="Book Antiqua" w:eastAsia="宋体" w:hAnsi="Book Antiqua"/>
          <w:lang w:val="fr-FR" w:eastAsia="zh-CN"/>
        </w:rPr>
      </w:pPr>
    </w:p>
    <w:p w14:paraId="3B971B51" w14:textId="6CA0F436" w:rsidR="00C5587B" w:rsidRPr="00C5587B" w:rsidRDefault="00C5587B" w:rsidP="00C5587B">
      <w:pPr>
        <w:spacing w:line="360" w:lineRule="auto"/>
        <w:rPr>
          <w:rFonts w:ascii="Book Antiqua" w:eastAsia="宋体" w:hAnsi="Book Antiqua"/>
          <w:lang w:eastAsia="zh-CN"/>
        </w:rPr>
      </w:pPr>
      <w:r w:rsidRPr="008150D2">
        <w:rPr>
          <w:rFonts w:ascii="Book Antiqua" w:hAnsi="Book Antiqua"/>
          <w:b/>
        </w:rPr>
        <w:lastRenderedPageBreak/>
        <w:t xml:space="preserve">Received: </w:t>
      </w:r>
      <w:r w:rsidRPr="00C5587B">
        <w:rPr>
          <w:rFonts w:ascii="Book Antiqua" w:eastAsia="宋体" w:hAnsi="Book Antiqua" w:hint="eastAsia"/>
          <w:lang w:eastAsia="zh-CN"/>
        </w:rPr>
        <w:t>February 23, 2014</w:t>
      </w:r>
      <w:r>
        <w:rPr>
          <w:rFonts w:ascii="Book Antiqua" w:hAnsi="Book Antiqua" w:hint="eastAsia"/>
          <w:b/>
        </w:rPr>
        <w:t xml:space="preserve"> </w:t>
      </w:r>
      <w:r w:rsidRPr="008150D2">
        <w:rPr>
          <w:rFonts w:ascii="Book Antiqua" w:hAnsi="Book Antiqua"/>
          <w:b/>
        </w:rPr>
        <w:t>Revised:</w:t>
      </w:r>
      <w:r>
        <w:rPr>
          <w:rFonts w:ascii="Book Antiqua" w:eastAsia="宋体" w:hAnsi="Book Antiqua" w:hint="eastAsia"/>
          <w:b/>
          <w:lang w:eastAsia="zh-CN"/>
        </w:rPr>
        <w:t xml:space="preserve"> </w:t>
      </w:r>
      <w:r w:rsidRPr="00C5587B">
        <w:rPr>
          <w:rFonts w:ascii="Book Antiqua" w:eastAsia="宋体" w:hAnsi="Book Antiqua" w:hint="eastAsia"/>
          <w:lang w:eastAsia="zh-CN"/>
        </w:rPr>
        <w:t>June 30, 2014</w:t>
      </w:r>
    </w:p>
    <w:p w14:paraId="257C83DE" w14:textId="34DBAA2D" w:rsidR="00A73C45" w:rsidRDefault="00C5587B" w:rsidP="00A73C45">
      <w:pPr>
        <w:rPr>
          <w:rFonts w:ascii="Book Antiqua" w:hAnsi="Book Antiqua"/>
          <w:color w:val="000000"/>
        </w:rPr>
      </w:pPr>
      <w:r w:rsidRPr="008150D2">
        <w:rPr>
          <w:rFonts w:ascii="Book Antiqua" w:hAnsi="Book Antiqua"/>
          <w:b/>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bookmarkStart w:id="58" w:name="OLE_LINK98"/>
      <w:r w:rsidR="00A73C45" w:rsidRPr="00A73C45">
        <w:rPr>
          <w:rFonts w:ascii="Book Antiqua" w:hAnsi="Book Antiqua"/>
          <w:color w:val="000000"/>
        </w:rPr>
        <w:t xml:space="preserve"> </w:t>
      </w:r>
      <w:r w:rsidR="00A73C45">
        <w:rPr>
          <w:rFonts w:ascii="Book Antiqua" w:hAnsi="Book Antiqua"/>
          <w:color w:val="000000"/>
        </w:rPr>
        <w:t>August 27, 2014</w:t>
      </w:r>
    </w:p>
    <w:p w14:paraId="2EFFBE68" w14:textId="77777777" w:rsidR="00C5587B" w:rsidRDefault="00C5587B" w:rsidP="00C5587B">
      <w:pPr>
        <w:spacing w:line="360" w:lineRule="auto"/>
        <w:rPr>
          <w:rFonts w:ascii="Book Antiqua" w:hAnsi="Book Antiqua"/>
          <w:b/>
        </w:rPr>
      </w:pPr>
      <w:bookmarkStart w:id="59"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8150D2">
        <w:rPr>
          <w:rFonts w:ascii="Book Antiqua" w:hAnsi="Book Antiqua"/>
          <w:b/>
        </w:rPr>
        <w:t xml:space="preserve"> </w:t>
      </w:r>
      <w:r>
        <w:rPr>
          <w:rFonts w:ascii="Book Antiqua" w:hAnsi="Book Antiqua" w:hint="eastAsia"/>
          <w:b/>
        </w:rPr>
        <w:t xml:space="preserve"> </w:t>
      </w:r>
    </w:p>
    <w:p w14:paraId="289D74D0" w14:textId="2438564D" w:rsidR="00C5587B" w:rsidRDefault="00C5587B" w:rsidP="00C5587B">
      <w:pPr>
        <w:spacing w:line="360" w:lineRule="auto"/>
        <w:rPr>
          <w:rFonts w:ascii="Book Antiqua" w:eastAsia="宋体" w:hAnsi="Book Antiqua"/>
          <w:b/>
          <w:lang w:eastAsia="zh-CN"/>
        </w:rPr>
      </w:pPr>
      <w:r w:rsidRPr="008150D2">
        <w:rPr>
          <w:rFonts w:ascii="Book Antiqua" w:hAnsi="Book Antiqua"/>
          <w:b/>
        </w:rPr>
        <w:t>Published online:</w:t>
      </w:r>
    </w:p>
    <w:p w14:paraId="20539C7E" w14:textId="77777777" w:rsidR="00C5587B" w:rsidRPr="00C5587B" w:rsidRDefault="00C5587B" w:rsidP="00C5587B">
      <w:pPr>
        <w:spacing w:line="360" w:lineRule="auto"/>
        <w:rPr>
          <w:rFonts w:ascii="Book Antiqua" w:eastAsia="宋体" w:hAnsi="Book Antiqua"/>
          <w:lang w:val="fr-FR" w:eastAsia="zh-CN"/>
        </w:rPr>
      </w:pPr>
    </w:p>
    <w:p w14:paraId="052B3AB9" w14:textId="359B6887" w:rsidR="00FE31C0" w:rsidRPr="00AC0D99" w:rsidRDefault="00FE31C0" w:rsidP="00AC0D99">
      <w:pPr>
        <w:spacing w:line="360" w:lineRule="auto"/>
        <w:rPr>
          <w:rFonts w:ascii="Book Antiqua" w:hAnsi="Book Antiqua" w:cs="Times New Roman"/>
          <w:b/>
        </w:rPr>
      </w:pPr>
      <w:r w:rsidRPr="00AC0D99">
        <w:rPr>
          <w:rFonts w:ascii="Book Antiqua" w:hAnsi="Book Antiqua" w:cs="Times New Roman"/>
          <w:b/>
        </w:rPr>
        <w:t xml:space="preserve">Abstract </w:t>
      </w:r>
    </w:p>
    <w:p w14:paraId="79A12ACF" w14:textId="386EB862" w:rsidR="009B6759" w:rsidRPr="00AC0D99" w:rsidRDefault="005876ED" w:rsidP="00AC0D99">
      <w:pPr>
        <w:spacing w:line="360" w:lineRule="auto"/>
        <w:rPr>
          <w:rFonts w:ascii="Book Antiqua" w:hAnsi="Book Antiqua" w:cs="Times New Roman"/>
        </w:rPr>
      </w:pPr>
      <w:r w:rsidRPr="00AC0D99">
        <w:rPr>
          <w:rFonts w:ascii="Book Antiqua" w:hAnsi="Book Antiqua" w:cs="Times New Roman"/>
        </w:rPr>
        <w:t>Brain-derived neurotrophic factor (BDNF) attracts increasing attention from both research and clinical fields because of its important functions in the central nervous system.</w:t>
      </w:r>
      <w:r w:rsidR="00941E1E" w:rsidRPr="00AC0D99">
        <w:rPr>
          <w:rFonts w:ascii="Book Antiqua" w:hAnsi="Book Antiqua" w:cs="Times New Roman"/>
        </w:rPr>
        <w:t xml:space="preserve"> </w:t>
      </w:r>
      <w:r w:rsidR="00E30CC3" w:rsidRPr="00AC0D99">
        <w:rPr>
          <w:rFonts w:ascii="Book Antiqua" w:hAnsi="Book Antiqua" w:cs="Times New Roman"/>
        </w:rPr>
        <w:t>A</w:t>
      </w:r>
      <w:r w:rsidR="00AA0B45" w:rsidRPr="00AC0D99">
        <w:rPr>
          <w:rFonts w:ascii="Book Antiqua" w:hAnsi="Book Antiqua" w:cs="Times New Roman"/>
        </w:rPr>
        <w:t>n a</w:t>
      </w:r>
      <w:r w:rsidR="00E30CC3" w:rsidRPr="00AC0D99">
        <w:rPr>
          <w:rFonts w:ascii="Book Antiqua" w:hAnsi="Book Antiqua" w:cs="Times New Roman"/>
        </w:rPr>
        <w:t xml:space="preserve">dequate amount </w:t>
      </w:r>
      <w:r w:rsidR="00416951" w:rsidRPr="00AC0D99">
        <w:rPr>
          <w:rFonts w:ascii="Book Antiqua" w:hAnsi="Book Antiqua" w:cs="Times New Roman"/>
        </w:rPr>
        <w:t xml:space="preserve">of </w:t>
      </w:r>
      <w:r w:rsidR="00B93B3E" w:rsidRPr="00AC0D99">
        <w:rPr>
          <w:rFonts w:ascii="Book Antiqua" w:hAnsi="Book Antiqua" w:cs="Times New Roman"/>
        </w:rPr>
        <w:t xml:space="preserve">BDNF is </w:t>
      </w:r>
      <w:r w:rsidR="00AA0B45" w:rsidRPr="00AC0D99">
        <w:rPr>
          <w:rFonts w:ascii="Book Antiqua" w:hAnsi="Book Antiqua" w:cs="Times New Roman"/>
        </w:rPr>
        <w:t>critical</w:t>
      </w:r>
      <w:r w:rsidR="00E30CC3" w:rsidRPr="00AC0D99">
        <w:rPr>
          <w:rFonts w:ascii="Book Antiqua" w:hAnsi="Book Antiqua" w:cs="Times New Roman"/>
        </w:rPr>
        <w:t xml:space="preserve"> to develop and maintain normal neuronal circuits </w:t>
      </w:r>
      <w:r w:rsidR="00AA0B45" w:rsidRPr="00AC0D99">
        <w:rPr>
          <w:rFonts w:ascii="Book Antiqua" w:hAnsi="Book Antiqua" w:cs="Times New Roman"/>
        </w:rPr>
        <w:t>in</w:t>
      </w:r>
      <w:r w:rsidR="00E30CC3" w:rsidRPr="00AC0D99">
        <w:rPr>
          <w:rFonts w:ascii="Book Antiqua" w:hAnsi="Book Antiqua" w:cs="Times New Roman"/>
        </w:rPr>
        <w:t xml:space="preserve"> the brain. </w:t>
      </w:r>
      <w:r w:rsidR="005E1836" w:rsidRPr="00AC0D99">
        <w:rPr>
          <w:rFonts w:ascii="Book Antiqua" w:hAnsi="Book Antiqua" w:cs="Times New Roman"/>
        </w:rPr>
        <w:t>Given that loss of BDNF function has been reported in the brain</w:t>
      </w:r>
      <w:r w:rsidR="00AA0B45" w:rsidRPr="00AC0D99">
        <w:rPr>
          <w:rFonts w:ascii="Book Antiqua" w:hAnsi="Book Antiqua" w:cs="Times New Roman"/>
        </w:rPr>
        <w:t>s</w:t>
      </w:r>
      <w:r w:rsidR="005E1836" w:rsidRPr="00AC0D99">
        <w:rPr>
          <w:rFonts w:ascii="Book Antiqua" w:hAnsi="Book Antiqua" w:cs="Times New Roman"/>
        </w:rPr>
        <w:t xml:space="preserve"> of patient</w:t>
      </w:r>
      <w:r w:rsidR="00CD68D8" w:rsidRPr="00AC0D99">
        <w:rPr>
          <w:rFonts w:ascii="Book Antiqua" w:hAnsi="Book Antiqua" w:cs="Times New Roman"/>
        </w:rPr>
        <w:t>s</w:t>
      </w:r>
      <w:r w:rsidR="005E1836" w:rsidRPr="00AC0D99">
        <w:rPr>
          <w:rFonts w:ascii="Book Antiqua" w:hAnsi="Book Antiqua" w:cs="Times New Roman"/>
        </w:rPr>
        <w:t xml:space="preserve"> with neurodegenerative or psychiatric diseases, understanding basic properties of BDNF and</w:t>
      </w:r>
      <w:r w:rsidR="00AA0B45" w:rsidRPr="00AC0D99">
        <w:rPr>
          <w:rFonts w:ascii="Book Antiqua" w:hAnsi="Book Antiqua" w:cs="Times New Roman"/>
        </w:rPr>
        <w:t xml:space="preserve"> associated</w:t>
      </w:r>
      <w:r w:rsidR="005E1836" w:rsidRPr="00AC0D99">
        <w:rPr>
          <w:rFonts w:ascii="Book Antiqua" w:hAnsi="Book Antiqua" w:cs="Times New Roman"/>
        </w:rPr>
        <w:t xml:space="preserve"> intracellular processes </w:t>
      </w:r>
      <w:r w:rsidR="00AA0B45" w:rsidRPr="00AC0D99">
        <w:rPr>
          <w:rFonts w:ascii="Book Antiqua" w:hAnsi="Book Antiqua" w:cs="Times New Roman"/>
        </w:rPr>
        <w:t>is imperative</w:t>
      </w:r>
      <w:r w:rsidR="00177339" w:rsidRPr="00AC0D99">
        <w:rPr>
          <w:rFonts w:ascii="Book Antiqua" w:hAnsi="Book Antiqua" w:cs="Times New Roman"/>
        </w:rPr>
        <w:t>.</w:t>
      </w:r>
      <w:r w:rsidR="009B6759" w:rsidRPr="00AC0D99">
        <w:rPr>
          <w:rFonts w:ascii="Book Antiqua" w:hAnsi="Book Antiqua" w:cs="Times New Roman"/>
        </w:rPr>
        <w:t xml:space="preserve"> In this review, we revisit the gene structure, transcription, translation, transport and secretion mechanisms of BDNF</w:t>
      </w:r>
      <w:r w:rsidR="00AD3709" w:rsidRPr="00AC0D99">
        <w:rPr>
          <w:rFonts w:ascii="Book Antiqua" w:hAnsi="Book Antiqua" w:cs="Times New Roman"/>
        </w:rPr>
        <w:t>. We also introduce implications of BDNF in several brain-</w:t>
      </w:r>
      <w:r w:rsidR="00053DBE" w:rsidRPr="00AC0D99">
        <w:rPr>
          <w:rFonts w:ascii="Book Antiqua" w:hAnsi="Book Antiqua" w:cs="Times New Roman"/>
        </w:rPr>
        <w:t xml:space="preserve">related </w:t>
      </w:r>
      <w:r w:rsidR="00AD3709" w:rsidRPr="00AC0D99">
        <w:rPr>
          <w:rFonts w:ascii="Book Antiqua" w:hAnsi="Book Antiqua" w:cs="Times New Roman"/>
        </w:rPr>
        <w:t xml:space="preserve">diseases including </w:t>
      </w:r>
      <w:r w:rsidR="006F1ED7" w:rsidRPr="00AC0D99">
        <w:rPr>
          <w:rFonts w:ascii="Book Antiqua" w:hAnsi="Book Antiqua" w:cs="Times New Roman"/>
        </w:rPr>
        <w:t>Al</w:t>
      </w:r>
      <w:r w:rsidR="00AD3709" w:rsidRPr="00AC0D99">
        <w:rPr>
          <w:rFonts w:ascii="Book Antiqua" w:hAnsi="Book Antiqua" w:cs="Times New Roman"/>
        </w:rPr>
        <w:t>zheimer’s disease, Huntington</w:t>
      </w:r>
      <w:r w:rsidR="00CD68D8" w:rsidRPr="00AC0D99">
        <w:rPr>
          <w:rFonts w:ascii="Book Antiqua" w:hAnsi="Book Antiqua" w:cs="Times New Roman"/>
        </w:rPr>
        <w:t>’s</w:t>
      </w:r>
      <w:r w:rsidR="00AD3709" w:rsidRPr="00AC0D99">
        <w:rPr>
          <w:rFonts w:ascii="Book Antiqua" w:hAnsi="Book Antiqua" w:cs="Times New Roman"/>
        </w:rPr>
        <w:t xml:space="preserve"> disease, depression and schizophrenia.</w:t>
      </w:r>
    </w:p>
    <w:p w14:paraId="7DAA311E" w14:textId="530B4506" w:rsidR="00FE31C0" w:rsidRPr="00AC0D99" w:rsidRDefault="00FE31C0" w:rsidP="00AC0D99">
      <w:pPr>
        <w:widowControl/>
        <w:spacing w:line="360" w:lineRule="auto"/>
        <w:rPr>
          <w:rFonts w:ascii="Book Antiqua" w:hAnsi="Book Antiqua" w:cs="Times New Roman"/>
        </w:rPr>
      </w:pPr>
    </w:p>
    <w:p w14:paraId="2FCF997F" w14:textId="3A0043A8" w:rsidR="00C5587B" w:rsidRPr="00AC0D99" w:rsidRDefault="00C5587B" w:rsidP="00C5587B">
      <w:pPr>
        <w:spacing w:line="360" w:lineRule="auto"/>
        <w:rPr>
          <w:rFonts w:ascii="Book Antiqua" w:hAnsi="Book Antiqua"/>
          <w:b/>
        </w:rPr>
      </w:pPr>
      <w:r w:rsidRPr="00C5587B">
        <w:rPr>
          <w:rFonts w:ascii="Book Antiqua" w:eastAsia="ヒラギノ明朝 Pro W3" w:hAnsi="Book Antiqua"/>
          <w:b/>
          <w:lang w:val="fr-FR"/>
        </w:rPr>
        <w:t>Key words:</w:t>
      </w:r>
      <w:r w:rsidRPr="00AC0D99">
        <w:rPr>
          <w:rFonts w:ascii="Book Antiqua" w:hAnsi="Book Antiqua"/>
          <w:b/>
        </w:rPr>
        <w:t xml:space="preserve"> </w:t>
      </w:r>
      <w:r w:rsidRPr="00AC0D99">
        <w:rPr>
          <w:rFonts w:ascii="Book Antiqua" w:hAnsi="Book Antiqua" w:cs="Times New Roman"/>
        </w:rPr>
        <w:t>Brain-derived neurotrophic factor</w:t>
      </w:r>
      <w:r w:rsidRPr="00AC0D99">
        <w:rPr>
          <w:rFonts w:ascii="Book Antiqua" w:hAnsi="Book Antiqua"/>
        </w:rPr>
        <w:t xml:space="preserve">; Transcription; Transport; Secretion; Neurodegenerative disorders; Psychiatric disorders </w:t>
      </w:r>
    </w:p>
    <w:p w14:paraId="47CCBF82" w14:textId="77777777" w:rsidR="005876ED" w:rsidRPr="00C5587B" w:rsidRDefault="005876ED" w:rsidP="00AC0D99">
      <w:pPr>
        <w:widowControl/>
        <w:spacing w:line="360" w:lineRule="auto"/>
        <w:rPr>
          <w:rFonts w:ascii="Book Antiqua" w:hAnsi="Book Antiqua" w:cs="Times New Roman"/>
        </w:rPr>
      </w:pPr>
    </w:p>
    <w:p w14:paraId="14DBA6E9" w14:textId="59DA407E" w:rsidR="005876ED" w:rsidRPr="00C5587B" w:rsidRDefault="00C5587B" w:rsidP="00C5587B">
      <w:pPr>
        <w:widowControl/>
        <w:spacing w:line="360" w:lineRule="auto"/>
        <w:rPr>
          <w:rFonts w:ascii="Book Antiqua" w:hAnsi="Book Antiqua"/>
        </w:rPr>
      </w:pPr>
      <w:r>
        <w:rPr>
          <w:rFonts w:ascii="Book Antiqua" w:hAnsi="Book Antiqua"/>
          <w:b/>
        </w:rPr>
        <w:lastRenderedPageBreak/>
        <w:t>Core tip:</w:t>
      </w:r>
      <w:r w:rsidRPr="00C5587B">
        <w:t xml:space="preserve"> </w:t>
      </w:r>
      <w:r w:rsidRPr="00C5587B">
        <w:rPr>
          <w:rFonts w:ascii="Book Antiqua" w:hAnsi="Book Antiqua"/>
        </w:rPr>
        <w:t>Brain-derived neurotrophic factor (BDNF) attracts increasing a</w:t>
      </w:r>
      <w:r>
        <w:rPr>
          <w:rFonts w:ascii="Book Antiqua" w:hAnsi="Book Antiqua"/>
        </w:rPr>
        <w:t>ttention from both research and</w:t>
      </w:r>
      <w:r>
        <w:rPr>
          <w:rFonts w:ascii="Book Antiqua" w:eastAsia="宋体" w:hAnsi="Book Antiqua" w:hint="eastAsia"/>
          <w:lang w:eastAsia="zh-CN"/>
        </w:rPr>
        <w:t xml:space="preserve"> </w:t>
      </w:r>
      <w:r w:rsidRPr="00C5587B">
        <w:rPr>
          <w:rFonts w:ascii="Book Antiqua" w:hAnsi="Book Antiqua"/>
        </w:rPr>
        <w:t>clinical fields because of its important functions in the cent</w:t>
      </w:r>
      <w:r>
        <w:rPr>
          <w:rFonts w:ascii="Book Antiqua" w:hAnsi="Book Antiqua"/>
        </w:rPr>
        <w:t>ral nervous system. An adequate</w:t>
      </w:r>
      <w:r>
        <w:rPr>
          <w:rFonts w:ascii="Book Antiqua" w:eastAsia="宋体" w:hAnsi="Book Antiqua" w:hint="eastAsia"/>
          <w:lang w:eastAsia="zh-CN"/>
        </w:rPr>
        <w:t xml:space="preserve"> </w:t>
      </w:r>
      <w:r w:rsidRPr="00C5587B">
        <w:rPr>
          <w:rFonts w:ascii="Book Antiqua" w:hAnsi="Book Antiqua"/>
        </w:rPr>
        <w:t>amount of BDNF is critical to develop and maintain normal neuron</w:t>
      </w:r>
      <w:r>
        <w:rPr>
          <w:rFonts w:ascii="Book Antiqua" w:hAnsi="Book Antiqua"/>
        </w:rPr>
        <w:t>al circuits in the brain. Given</w:t>
      </w:r>
      <w:r>
        <w:rPr>
          <w:rFonts w:ascii="Book Antiqua" w:eastAsia="宋体" w:hAnsi="Book Antiqua" w:hint="eastAsia"/>
          <w:lang w:eastAsia="zh-CN"/>
        </w:rPr>
        <w:t xml:space="preserve"> </w:t>
      </w:r>
      <w:r w:rsidRPr="00C5587B">
        <w:rPr>
          <w:rFonts w:ascii="Book Antiqua" w:hAnsi="Book Antiqua"/>
        </w:rPr>
        <w:t>that loss of BDNF function has been reported in the brains of pati</w:t>
      </w:r>
      <w:r>
        <w:rPr>
          <w:rFonts w:ascii="Book Antiqua" w:hAnsi="Book Antiqua"/>
        </w:rPr>
        <w:t>ents with neurodegenerative or</w:t>
      </w:r>
      <w:r>
        <w:rPr>
          <w:rFonts w:ascii="Book Antiqua" w:eastAsia="宋体" w:hAnsi="Book Antiqua" w:hint="eastAsia"/>
          <w:lang w:eastAsia="zh-CN"/>
        </w:rPr>
        <w:t xml:space="preserve"> </w:t>
      </w:r>
      <w:r w:rsidRPr="00C5587B">
        <w:rPr>
          <w:rFonts w:ascii="Book Antiqua" w:hAnsi="Book Antiqua"/>
        </w:rPr>
        <w:t>psychiatric diseases, understanding basic properties of BD</w:t>
      </w:r>
      <w:r>
        <w:rPr>
          <w:rFonts w:ascii="Book Antiqua" w:hAnsi="Book Antiqua"/>
        </w:rPr>
        <w:t>NF and associated intracellular</w:t>
      </w:r>
      <w:r>
        <w:rPr>
          <w:rFonts w:ascii="Book Antiqua" w:eastAsia="宋体" w:hAnsi="Book Antiqua" w:hint="eastAsia"/>
          <w:lang w:eastAsia="zh-CN"/>
        </w:rPr>
        <w:t xml:space="preserve"> </w:t>
      </w:r>
      <w:r w:rsidRPr="00C5587B">
        <w:rPr>
          <w:rFonts w:ascii="Book Antiqua" w:hAnsi="Book Antiqua"/>
        </w:rPr>
        <w:t>processes is imperative. In this review, we revisit the gene structu</w:t>
      </w:r>
      <w:r>
        <w:rPr>
          <w:rFonts w:ascii="Book Antiqua" w:hAnsi="Book Antiqua"/>
        </w:rPr>
        <w:t>re, transcription, translation,</w:t>
      </w:r>
      <w:r>
        <w:rPr>
          <w:rFonts w:ascii="Book Antiqua" w:eastAsia="宋体" w:hAnsi="Book Antiqua" w:hint="eastAsia"/>
          <w:lang w:eastAsia="zh-CN"/>
        </w:rPr>
        <w:t xml:space="preserve"> </w:t>
      </w:r>
      <w:r w:rsidRPr="00C5587B">
        <w:rPr>
          <w:rFonts w:ascii="Book Antiqua" w:hAnsi="Book Antiqua"/>
        </w:rPr>
        <w:t>transport and secretion mechanisms of BDNF. We also in</w:t>
      </w:r>
      <w:r>
        <w:rPr>
          <w:rFonts w:ascii="Book Antiqua" w:hAnsi="Book Antiqua"/>
        </w:rPr>
        <w:t>troduce implications of BDNF in</w:t>
      </w:r>
      <w:r>
        <w:rPr>
          <w:rFonts w:ascii="Book Antiqua" w:eastAsia="宋体" w:hAnsi="Book Antiqua" w:hint="eastAsia"/>
          <w:lang w:eastAsia="zh-CN"/>
        </w:rPr>
        <w:t xml:space="preserve"> </w:t>
      </w:r>
      <w:r w:rsidRPr="00C5587B">
        <w:rPr>
          <w:rFonts w:ascii="Book Antiqua" w:hAnsi="Book Antiqua"/>
        </w:rPr>
        <w:t>several brain-related diseases including Alzheimer’s disease, H</w:t>
      </w:r>
      <w:r>
        <w:rPr>
          <w:rFonts w:ascii="Book Antiqua" w:hAnsi="Book Antiqua"/>
        </w:rPr>
        <w:t>untington’s disease, depression</w:t>
      </w:r>
      <w:r>
        <w:rPr>
          <w:rFonts w:ascii="Book Antiqua" w:eastAsia="宋体" w:hAnsi="Book Antiqua" w:hint="eastAsia"/>
          <w:lang w:eastAsia="zh-CN"/>
        </w:rPr>
        <w:t xml:space="preserve"> </w:t>
      </w:r>
      <w:r w:rsidRPr="00C5587B">
        <w:rPr>
          <w:rFonts w:ascii="Book Antiqua" w:hAnsi="Book Antiqua"/>
        </w:rPr>
        <w:t>and schizophrenia.</w:t>
      </w:r>
    </w:p>
    <w:p w14:paraId="2656871D" w14:textId="77777777" w:rsidR="006E29AE" w:rsidRPr="00AC0D99" w:rsidRDefault="006E29AE" w:rsidP="00AC0D99">
      <w:pPr>
        <w:widowControl/>
        <w:spacing w:line="360" w:lineRule="auto"/>
        <w:rPr>
          <w:rFonts w:ascii="Book Antiqua" w:hAnsi="Book Antiqua" w:cs="Times New Roman"/>
          <w:b/>
        </w:rPr>
      </w:pPr>
    </w:p>
    <w:p w14:paraId="0D52735E" w14:textId="5EA8DD88" w:rsidR="00C5587B" w:rsidRPr="00C5587B" w:rsidRDefault="00C5587B" w:rsidP="00C5587B">
      <w:pPr>
        <w:spacing w:line="360" w:lineRule="auto"/>
        <w:rPr>
          <w:rFonts w:ascii="Book Antiqua" w:eastAsia="宋体" w:hAnsi="Book Antiqua"/>
          <w:lang w:eastAsia="zh-CN"/>
        </w:rPr>
      </w:pPr>
      <w:r w:rsidRPr="00AC0D99">
        <w:rPr>
          <w:rFonts w:ascii="Book Antiqua" w:hAnsi="Book Antiqua"/>
        </w:rPr>
        <w:t>Adachi</w:t>
      </w:r>
      <w:r>
        <w:rPr>
          <w:rFonts w:ascii="Book Antiqua" w:eastAsia="宋体" w:hAnsi="Book Antiqua" w:hint="eastAsia"/>
          <w:lang w:eastAsia="zh-CN"/>
        </w:rPr>
        <w:t xml:space="preserve"> N</w:t>
      </w:r>
      <w:r w:rsidRPr="00AC0D99">
        <w:rPr>
          <w:rFonts w:ascii="Book Antiqua" w:hAnsi="Book Antiqua"/>
        </w:rPr>
        <w:t>, Numakawa</w:t>
      </w:r>
      <w:r>
        <w:rPr>
          <w:rFonts w:ascii="Book Antiqua" w:eastAsia="宋体" w:hAnsi="Book Antiqua" w:hint="eastAsia"/>
          <w:lang w:eastAsia="zh-CN"/>
        </w:rPr>
        <w:t xml:space="preserve"> T</w:t>
      </w:r>
      <w:r w:rsidRPr="00AC0D99">
        <w:rPr>
          <w:rFonts w:ascii="Book Antiqua" w:hAnsi="Book Antiqua"/>
        </w:rPr>
        <w:t>, Richards</w:t>
      </w:r>
      <w:r>
        <w:rPr>
          <w:rFonts w:ascii="Book Antiqua" w:eastAsia="宋体" w:hAnsi="Book Antiqua" w:hint="eastAsia"/>
          <w:lang w:eastAsia="zh-CN"/>
        </w:rPr>
        <w:t xml:space="preserve"> M</w:t>
      </w:r>
      <w:r w:rsidRPr="00AC0D99">
        <w:rPr>
          <w:rFonts w:ascii="Book Antiqua" w:hAnsi="Book Antiqua"/>
        </w:rPr>
        <w:t>, Nakajima</w:t>
      </w:r>
      <w:r>
        <w:rPr>
          <w:rFonts w:ascii="Book Antiqua" w:eastAsia="宋体" w:hAnsi="Book Antiqua" w:hint="eastAsia"/>
          <w:lang w:eastAsia="zh-CN"/>
        </w:rPr>
        <w:t xml:space="preserve"> S</w:t>
      </w:r>
      <w:r w:rsidRPr="00AC0D99">
        <w:rPr>
          <w:rFonts w:ascii="Book Antiqua" w:hAnsi="Book Antiqua"/>
        </w:rPr>
        <w:t>, Kunugi</w:t>
      </w:r>
      <w:r>
        <w:rPr>
          <w:rFonts w:ascii="Book Antiqua" w:eastAsia="宋体" w:hAnsi="Book Antiqua" w:hint="eastAsia"/>
          <w:lang w:eastAsia="zh-CN"/>
        </w:rPr>
        <w:t xml:space="preserve"> H. </w:t>
      </w:r>
      <w:r w:rsidRPr="00C5587B">
        <w:rPr>
          <w:rFonts w:ascii="Book Antiqua" w:hAnsi="Book Antiqua"/>
        </w:rPr>
        <w:t xml:space="preserve">New insight in expression, transport, and secretion of </w:t>
      </w:r>
      <w:r w:rsidRPr="00C5587B">
        <w:rPr>
          <w:rFonts w:ascii="Book Antiqua" w:hAnsi="Book Antiqua" w:hint="eastAsia"/>
        </w:rPr>
        <w:t>b</w:t>
      </w:r>
      <w:r w:rsidRPr="00C5587B">
        <w:rPr>
          <w:rFonts w:ascii="Book Antiqua" w:hAnsi="Book Antiqua"/>
        </w:rPr>
        <w:t>rain-derived neurotrophic factor: Implications in brain-related diseases</w:t>
      </w:r>
      <w:r>
        <w:rPr>
          <w:rFonts w:ascii="Book Antiqua" w:eastAsia="宋体" w:hAnsi="Book Antiqua" w:hint="eastAsia"/>
          <w:lang w:eastAsia="zh-CN"/>
        </w:rPr>
        <w:t xml:space="preserve">. </w:t>
      </w:r>
      <w:r w:rsidRPr="00C341A0">
        <w:rPr>
          <w:rFonts w:ascii="Book Antiqua" w:hAnsi="Book Antiqua"/>
          <w:i/>
          <w:iCs/>
        </w:rPr>
        <w:t>World J Biol Chem</w:t>
      </w:r>
      <w:r>
        <w:rPr>
          <w:rFonts w:ascii="Book Antiqua" w:eastAsia="宋体" w:hAnsi="Book Antiqua" w:hint="eastAsia"/>
          <w:iCs/>
          <w:lang w:eastAsia="zh-CN"/>
        </w:rPr>
        <w:t xml:space="preserve"> 2014;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19D19E7A" w14:textId="24E8F9D1" w:rsidR="006E29AE" w:rsidRPr="00C5587B" w:rsidRDefault="006E29AE" w:rsidP="00AC0D99">
      <w:pPr>
        <w:widowControl/>
        <w:spacing w:line="360" w:lineRule="auto"/>
        <w:rPr>
          <w:rFonts w:ascii="Book Antiqua" w:hAnsi="Book Antiqua" w:cs="Times New Roman"/>
          <w:b/>
        </w:rPr>
      </w:pPr>
    </w:p>
    <w:p w14:paraId="2065438F" w14:textId="4A749F56" w:rsidR="00EB4B8D" w:rsidRPr="00AC0D99" w:rsidRDefault="00C5587B" w:rsidP="00AC0D99">
      <w:pPr>
        <w:widowControl/>
        <w:spacing w:line="360" w:lineRule="auto"/>
        <w:rPr>
          <w:rFonts w:ascii="Book Antiqua" w:hAnsi="Book Antiqua" w:cs="Times New Roman"/>
          <w:b/>
        </w:rPr>
      </w:pPr>
      <w:r w:rsidRPr="00AC0D99">
        <w:rPr>
          <w:rFonts w:ascii="Book Antiqua" w:hAnsi="Book Antiqua" w:cs="Times New Roman"/>
          <w:b/>
        </w:rPr>
        <w:t>INTRODUCTION</w:t>
      </w:r>
    </w:p>
    <w:p w14:paraId="0CC027F9" w14:textId="0D47BFEB" w:rsidR="00D477B1" w:rsidRPr="00AC0D99" w:rsidRDefault="00C848FD" w:rsidP="00AC0D99">
      <w:pPr>
        <w:spacing w:line="360" w:lineRule="auto"/>
        <w:rPr>
          <w:rFonts w:ascii="Book Antiqua" w:hAnsi="Book Antiqua" w:cs="Times New Roman"/>
        </w:rPr>
      </w:pPr>
      <w:r w:rsidRPr="00AC0D99">
        <w:rPr>
          <w:rFonts w:ascii="Book Antiqua" w:hAnsi="Book Antiqua" w:cs="Times New Roman"/>
        </w:rPr>
        <w:t xml:space="preserve">Brain-derived neurotrophic factor (BDNF), a member of the neurotrophin </w:t>
      </w:r>
      <w:r w:rsidR="00D92DEB" w:rsidRPr="00AC0D99">
        <w:rPr>
          <w:rFonts w:ascii="Book Antiqua" w:hAnsi="Book Antiqua" w:cs="Times New Roman"/>
        </w:rPr>
        <w:t xml:space="preserve">(NT) </w:t>
      </w:r>
      <w:r w:rsidRPr="00AC0D99">
        <w:rPr>
          <w:rFonts w:ascii="Book Antiqua" w:hAnsi="Book Antiqua" w:cs="Times New Roman"/>
        </w:rPr>
        <w:t xml:space="preserve">family, was purified in 1982 </w:t>
      </w:r>
      <w:r w:rsidR="00D211FF" w:rsidRPr="00AC0D99">
        <w:rPr>
          <w:rFonts w:ascii="Book Antiqua" w:hAnsi="Book Antiqua" w:cs="Times New Roman"/>
        </w:rPr>
        <w:t>from</w:t>
      </w:r>
      <w:r w:rsidR="007A24AF" w:rsidRPr="00AC0D99">
        <w:rPr>
          <w:rFonts w:ascii="Book Antiqua" w:hAnsi="Book Antiqua" w:cs="Times New Roman"/>
        </w:rPr>
        <w:t xml:space="preserve"> </w:t>
      </w:r>
      <w:r w:rsidR="00D211FF" w:rsidRPr="00AC0D99">
        <w:rPr>
          <w:rFonts w:ascii="Book Antiqua" w:hAnsi="Book Antiqua" w:cs="Times New Roman"/>
        </w:rPr>
        <w:t xml:space="preserve">pig brain as a </w:t>
      </w:r>
      <w:r w:rsidR="00001BC0" w:rsidRPr="00AC0D99">
        <w:rPr>
          <w:rFonts w:ascii="Book Antiqua" w:hAnsi="Book Antiqua" w:cs="Times New Roman"/>
        </w:rPr>
        <w:t xml:space="preserve">cell </w:t>
      </w:r>
      <w:r w:rsidR="00D211FF" w:rsidRPr="00AC0D99">
        <w:rPr>
          <w:rFonts w:ascii="Book Antiqua" w:hAnsi="Book Antiqua" w:cs="Times New Roman"/>
        </w:rPr>
        <w:t>survival-promo</w:t>
      </w:r>
      <w:r w:rsidR="00107619">
        <w:rPr>
          <w:rFonts w:ascii="Book Antiqua" w:hAnsi="Book Antiqua" w:cs="Times New Roman"/>
        </w:rPr>
        <w:t xml:space="preserve">ting factor for sensory </w:t>
      </w:r>
      <w:proofErr w:type="gramStart"/>
      <w:r w:rsidR="00107619">
        <w:rPr>
          <w:rFonts w:ascii="Book Antiqua" w:hAnsi="Book Antiqua" w:cs="Times New Roman"/>
        </w:rPr>
        <w:t>neurons</w:t>
      </w:r>
      <w:r w:rsidR="00EB7AD3" w:rsidRPr="00107619">
        <w:rPr>
          <w:rFonts w:ascii="Book Antiqua" w:hAnsi="Book Antiqua" w:cs="Times New Roman"/>
          <w:vertAlign w:val="superscript"/>
        </w:rPr>
        <w:t>[</w:t>
      </w:r>
      <w:proofErr w:type="gramEnd"/>
      <w:r w:rsidR="00EB7AD3" w:rsidRPr="00107619">
        <w:rPr>
          <w:rFonts w:ascii="Book Antiqua" w:hAnsi="Book Antiqua" w:cs="Times New Roman"/>
          <w:vertAlign w:val="superscript"/>
        </w:rPr>
        <w:t>1]</w:t>
      </w:r>
      <w:r w:rsidR="00EB7AD3" w:rsidRPr="00AC0D99">
        <w:rPr>
          <w:rFonts w:ascii="Book Antiqua" w:hAnsi="Book Antiqua" w:cs="Times New Roman"/>
        </w:rPr>
        <w:t xml:space="preserve"> </w:t>
      </w:r>
      <w:r w:rsidRPr="00AC0D99">
        <w:rPr>
          <w:rFonts w:ascii="Book Antiqua" w:hAnsi="Book Antiqua" w:cs="Times New Roman"/>
        </w:rPr>
        <w:t>about 30 years after the discovery of nerve-growth factor (NGF)</w:t>
      </w:r>
      <w:r w:rsidR="00EB7AD3" w:rsidRPr="00107619">
        <w:rPr>
          <w:rFonts w:ascii="Book Antiqua" w:hAnsi="Book Antiqua" w:cs="Times New Roman"/>
          <w:vertAlign w:val="superscript"/>
        </w:rPr>
        <w:t>[2]</w:t>
      </w:r>
      <w:r w:rsidR="00115B1C" w:rsidRPr="00AC0D99">
        <w:rPr>
          <w:rFonts w:ascii="Book Antiqua" w:hAnsi="Book Antiqua" w:cs="Times New Roman"/>
        </w:rPr>
        <w:t>. In the past three decades, t</w:t>
      </w:r>
      <w:r w:rsidR="00636D13" w:rsidRPr="00AC0D99">
        <w:rPr>
          <w:rFonts w:ascii="Book Antiqua" w:hAnsi="Book Antiqua" w:cs="Times New Roman"/>
        </w:rPr>
        <w:t>wo other ne</w:t>
      </w:r>
      <w:r w:rsidR="00D67DD8" w:rsidRPr="00AC0D99">
        <w:rPr>
          <w:rFonts w:ascii="Book Antiqua" w:hAnsi="Book Antiqua" w:cs="Times New Roman"/>
        </w:rPr>
        <w:t>u</w:t>
      </w:r>
      <w:r w:rsidR="00636D13" w:rsidRPr="00AC0D99">
        <w:rPr>
          <w:rFonts w:ascii="Book Antiqua" w:hAnsi="Book Antiqua" w:cs="Times New Roman"/>
        </w:rPr>
        <w:t xml:space="preserve">rotrophins, </w:t>
      </w:r>
      <w:r w:rsidR="00B96DAD" w:rsidRPr="00AC0D99">
        <w:rPr>
          <w:rFonts w:ascii="Book Antiqua" w:hAnsi="Book Antiqua" w:cs="Times New Roman"/>
        </w:rPr>
        <w:t xml:space="preserve">neurotrophin 3 (NT3) </w:t>
      </w:r>
      <w:r w:rsidR="00E5140B" w:rsidRPr="00AC0D99">
        <w:rPr>
          <w:rFonts w:ascii="Book Antiqua" w:hAnsi="Book Antiqua" w:cs="Times New Roman"/>
        </w:rPr>
        <w:t xml:space="preserve">and </w:t>
      </w:r>
      <w:r w:rsidR="00B96DAD" w:rsidRPr="00AC0D99">
        <w:rPr>
          <w:rFonts w:ascii="Book Antiqua" w:hAnsi="Book Antiqua" w:cs="Times New Roman"/>
        </w:rPr>
        <w:t>neurotrophin 4 (NT4)</w:t>
      </w:r>
      <w:r w:rsidR="00636D13" w:rsidRPr="00AC0D99">
        <w:rPr>
          <w:rFonts w:ascii="Book Antiqua" w:hAnsi="Book Antiqua" w:cs="Times New Roman"/>
        </w:rPr>
        <w:t>,</w:t>
      </w:r>
      <w:r w:rsidR="00B96DAD" w:rsidRPr="00AC0D99">
        <w:rPr>
          <w:rFonts w:ascii="Book Antiqua" w:hAnsi="Book Antiqua" w:cs="Times New Roman"/>
        </w:rPr>
        <w:t xml:space="preserve"> ha</w:t>
      </w:r>
      <w:r w:rsidR="00E5140B" w:rsidRPr="00AC0D99">
        <w:rPr>
          <w:rFonts w:ascii="Book Antiqua" w:hAnsi="Book Antiqua" w:cs="Times New Roman"/>
        </w:rPr>
        <w:t>ve</w:t>
      </w:r>
      <w:r w:rsidR="00B96DAD" w:rsidRPr="00AC0D99">
        <w:rPr>
          <w:rFonts w:ascii="Book Antiqua" w:hAnsi="Book Antiqua" w:cs="Times New Roman"/>
        </w:rPr>
        <w:t xml:space="preserve"> been identified in the mammalian brain</w:t>
      </w:r>
      <w:r w:rsidR="00E5140B" w:rsidRPr="00AC0D99">
        <w:rPr>
          <w:rFonts w:ascii="Book Antiqua" w:hAnsi="Book Antiqua" w:cs="Times New Roman"/>
        </w:rPr>
        <w:t xml:space="preserve"> </w:t>
      </w:r>
      <w:r w:rsidR="001D194E" w:rsidRPr="00AC0D99">
        <w:rPr>
          <w:rFonts w:ascii="Book Antiqua" w:hAnsi="Book Antiqua" w:cs="Times New Roman"/>
        </w:rPr>
        <w:lastRenderedPageBreak/>
        <w:t>and t</w:t>
      </w:r>
      <w:r w:rsidR="00E5140B" w:rsidRPr="00AC0D99">
        <w:rPr>
          <w:rFonts w:ascii="Book Antiqua" w:hAnsi="Book Antiqua" w:cs="Times New Roman"/>
        </w:rPr>
        <w:t xml:space="preserve">heir function </w:t>
      </w:r>
      <w:r w:rsidR="001D194E" w:rsidRPr="00AC0D99">
        <w:rPr>
          <w:rFonts w:ascii="Book Antiqua" w:hAnsi="Book Antiqua" w:cs="Times New Roman"/>
        </w:rPr>
        <w:t>in</w:t>
      </w:r>
      <w:r w:rsidR="00BA10D8" w:rsidRPr="00AC0D99">
        <w:rPr>
          <w:rFonts w:ascii="Book Antiqua" w:hAnsi="Book Antiqua" w:cs="Times New Roman"/>
        </w:rPr>
        <w:t xml:space="preserve"> neuronal survival, neurite outgrowth, and synaptic plasticity </w:t>
      </w:r>
      <w:r w:rsidR="00E5140B" w:rsidRPr="00AC0D99">
        <w:rPr>
          <w:rFonts w:ascii="Book Antiqua" w:hAnsi="Book Antiqua" w:cs="Times New Roman"/>
        </w:rPr>
        <w:t>in the nervous system</w:t>
      </w:r>
      <w:r w:rsidR="00BA10D8" w:rsidRPr="00AC0D99">
        <w:rPr>
          <w:rFonts w:ascii="Book Antiqua" w:hAnsi="Book Antiqua" w:cs="Times New Roman"/>
        </w:rPr>
        <w:t xml:space="preserve"> extensively </w:t>
      </w:r>
      <w:proofErr w:type="gramStart"/>
      <w:r w:rsidR="00BA10D8" w:rsidRPr="00AC0D99">
        <w:rPr>
          <w:rFonts w:ascii="Book Antiqua" w:hAnsi="Book Antiqua" w:cs="Times New Roman"/>
        </w:rPr>
        <w:t>investigated</w:t>
      </w:r>
      <w:r w:rsidR="001D194E" w:rsidRPr="00107619">
        <w:rPr>
          <w:rFonts w:ascii="Book Antiqua" w:hAnsi="Book Antiqua" w:cs="Times New Roman"/>
          <w:vertAlign w:val="superscript"/>
        </w:rPr>
        <w:t>[</w:t>
      </w:r>
      <w:proofErr w:type="gramEnd"/>
      <w:r w:rsidR="001D194E" w:rsidRPr="00107619">
        <w:rPr>
          <w:rFonts w:ascii="Book Antiqua" w:hAnsi="Book Antiqua" w:cs="Times New Roman"/>
          <w:vertAlign w:val="superscript"/>
        </w:rPr>
        <w:t>3]</w:t>
      </w:r>
      <w:r w:rsidR="00BA10D8" w:rsidRPr="00AC0D99">
        <w:rPr>
          <w:rFonts w:ascii="Book Antiqua" w:hAnsi="Book Antiqua" w:cs="Times New Roman"/>
        </w:rPr>
        <w:t xml:space="preserve">. </w:t>
      </w:r>
      <w:r w:rsidR="00C46B38" w:rsidRPr="00AC0D99">
        <w:rPr>
          <w:rFonts w:ascii="Book Antiqua" w:hAnsi="Book Antiqua" w:cs="Times New Roman"/>
        </w:rPr>
        <w:t>Each neurotrophin has a common receptor p75NTR and a specific tropomyosin-related kinase receptor</w:t>
      </w:r>
      <w:r w:rsidR="00986A49" w:rsidRPr="00AC0D99">
        <w:rPr>
          <w:rFonts w:ascii="Book Antiqua" w:hAnsi="Book Antiqua" w:cs="Times New Roman"/>
        </w:rPr>
        <w:t xml:space="preserve"> (Trk)</w:t>
      </w:r>
      <w:r w:rsidR="00C46B38" w:rsidRPr="00AC0D99">
        <w:rPr>
          <w:rFonts w:ascii="Book Antiqua" w:hAnsi="Book Antiqua" w:cs="Times New Roman"/>
        </w:rPr>
        <w:t>; TrkA for NGF, TrkB for BDNF and NT4, TrkC for NT3</w:t>
      </w:r>
      <w:r w:rsidR="00986A49" w:rsidRPr="00AC0D99">
        <w:rPr>
          <w:rFonts w:ascii="Book Antiqua" w:hAnsi="Book Antiqua" w:cs="Times New Roman"/>
        </w:rPr>
        <w:t xml:space="preserve">. </w:t>
      </w:r>
      <w:r w:rsidR="00D92DEB" w:rsidRPr="00AC0D99">
        <w:rPr>
          <w:rFonts w:ascii="Book Antiqua" w:hAnsi="Book Antiqua" w:cs="Times New Roman"/>
        </w:rPr>
        <w:t xml:space="preserve">All neurotrophins are synthesized as </w:t>
      </w:r>
      <w:r w:rsidR="009D387D" w:rsidRPr="00AC0D99">
        <w:rPr>
          <w:rFonts w:ascii="Book Antiqua" w:hAnsi="Book Antiqua" w:cs="Times New Roman"/>
        </w:rPr>
        <w:t>32 k</w:t>
      </w:r>
      <w:r w:rsidR="00F33004" w:rsidRPr="00AC0D99">
        <w:rPr>
          <w:rFonts w:ascii="Book Antiqua" w:hAnsi="Book Antiqua" w:cs="Times New Roman"/>
        </w:rPr>
        <w:t>D</w:t>
      </w:r>
      <w:r w:rsidR="009D387D" w:rsidRPr="00AC0D99">
        <w:rPr>
          <w:rFonts w:ascii="Book Antiqua" w:hAnsi="Book Antiqua" w:cs="Times New Roman"/>
        </w:rPr>
        <w:t xml:space="preserve"> </w:t>
      </w:r>
      <w:r w:rsidR="00D92DEB" w:rsidRPr="00AC0D99">
        <w:rPr>
          <w:rFonts w:ascii="Book Antiqua" w:hAnsi="Book Antiqua" w:cs="Times New Roman"/>
        </w:rPr>
        <w:t>precursor protein</w:t>
      </w:r>
      <w:r w:rsidR="00EB710D" w:rsidRPr="00AC0D99">
        <w:rPr>
          <w:rFonts w:ascii="Book Antiqua" w:hAnsi="Book Antiqua" w:cs="Times New Roman"/>
        </w:rPr>
        <w:t>s</w:t>
      </w:r>
      <w:r w:rsidR="00D92DEB" w:rsidRPr="00AC0D99">
        <w:rPr>
          <w:rFonts w:ascii="Book Antiqua" w:hAnsi="Book Antiqua" w:cs="Times New Roman"/>
        </w:rPr>
        <w:t xml:space="preserve"> called pro-neurotrophins</w:t>
      </w:r>
      <w:r w:rsidR="00020BC9" w:rsidRPr="00AC0D99">
        <w:rPr>
          <w:rFonts w:ascii="Book Antiqua" w:hAnsi="Book Antiqua" w:cs="Times New Roman"/>
        </w:rPr>
        <w:t xml:space="preserve"> that are </w:t>
      </w:r>
      <w:r w:rsidR="006C32C3" w:rsidRPr="00AC0D99">
        <w:rPr>
          <w:rFonts w:ascii="Book Antiqua" w:hAnsi="Book Antiqua" w:cs="Times New Roman"/>
        </w:rPr>
        <w:t xml:space="preserve">intra- and extracellularly </w:t>
      </w:r>
      <w:r w:rsidR="00020BC9" w:rsidRPr="00AC0D99">
        <w:rPr>
          <w:rFonts w:ascii="Book Antiqua" w:hAnsi="Book Antiqua" w:cs="Times New Roman"/>
        </w:rPr>
        <w:t xml:space="preserve">cleaved </w:t>
      </w:r>
      <w:r w:rsidR="006C32C3" w:rsidRPr="00AC0D99">
        <w:rPr>
          <w:rFonts w:ascii="Book Antiqua" w:hAnsi="Book Antiqua" w:cs="Times New Roman"/>
        </w:rPr>
        <w:t>to produce</w:t>
      </w:r>
      <w:r w:rsidR="00D67DD8" w:rsidRPr="00AC0D99">
        <w:rPr>
          <w:rFonts w:ascii="Book Antiqua" w:hAnsi="Book Antiqua" w:cs="Times New Roman"/>
        </w:rPr>
        <w:t xml:space="preserve"> the</w:t>
      </w:r>
      <w:r w:rsidR="006C32C3" w:rsidRPr="00AC0D99">
        <w:rPr>
          <w:rFonts w:ascii="Book Antiqua" w:hAnsi="Book Antiqua" w:cs="Times New Roman"/>
        </w:rPr>
        <w:t xml:space="preserve"> mature</w:t>
      </w:r>
      <w:r w:rsidR="00D67DD8" w:rsidRPr="00AC0D99">
        <w:rPr>
          <w:rFonts w:ascii="Book Antiqua" w:hAnsi="Book Antiqua" w:cs="Times New Roman"/>
        </w:rPr>
        <w:t xml:space="preserve"> neurotrophin</w:t>
      </w:r>
      <w:r w:rsidR="006C32C3" w:rsidRPr="00AC0D99">
        <w:rPr>
          <w:rFonts w:ascii="Book Antiqua" w:hAnsi="Book Antiqua" w:cs="Times New Roman"/>
        </w:rPr>
        <w:t xml:space="preserve"> </w:t>
      </w:r>
      <w:proofErr w:type="gramStart"/>
      <w:r w:rsidR="006C32C3" w:rsidRPr="00AC0D99">
        <w:rPr>
          <w:rFonts w:ascii="Book Antiqua" w:hAnsi="Book Antiqua" w:cs="Times New Roman"/>
        </w:rPr>
        <w:t>form</w:t>
      </w:r>
      <w:r w:rsidR="007F694E" w:rsidRPr="00107619">
        <w:rPr>
          <w:rFonts w:ascii="Book Antiqua" w:hAnsi="Book Antiqua" w:cs="Times New Roman"/>
          <w:vertAlign w:val="superscript"/>
        </w:rPr>
        <w:t>[</w:t>
      </w:r>
      <w:proofErr w:type="gramEnd"/>
      <w:r w:rsidR="007F694E" w:rsidRPr="00107619">
        <w:rPr>
          <w:rFonts w:ascii="Book Antiqua" w:hAnsi="Book Antiqua" w:cs="Times New Roman"/>
          <w:vertAlign w:val="superscript"/>
        </w:rPr>
        <w:t>4</w:t>
      </w:r>
      <w:r w:rsidR="0088415A" w:rsidRPr="00107619">
        <w:rPr>
          <w:rFonts w:ascii="Book Antiqua" w:hAnsi="Book Antiqua" w:cs="Times New Roman"/>
          <w:vertAlign w:val="superscript"/>
        </w:rPr>
        <w:t>-6</w:t>
      </w:r>
      <w:r w:rsidR="007F694E" w:rsidRPr="00107619">
        <w:rPr>
          <w:rFonts w:ascii="Book Antiqua" w:hAnsi="Book Antiqua" w:cs="Times New Roman"/>
          <w:vertAlign w:val="superscript"/>
        </w:rPr>
        <w:t>]</w:t>
      </w:r>
      <w:r w:rsidR="006C32C3" w:rsidRPr="00AC0D99">
        <w:rPr>
          <w:rFonts w:ascii="Book Antiqua" w:hAnsi="Book Antiqua" w:cs="Times New Roman"/>
        </w:rPr>
        <w:t xml:space="preserve">. </w:t>
      </w:r>
      <w:r w:rsidR="00E65782" w:rsidRPr="00AC0D99">
        <w:rPr>
          <w:rFonts w:ascii="Book Antiqua" w:hAnsi="Book Antiqua" w:cs="Times New Roman"/>
        </w:rPr>
        <w:t>Mature neurotrophins bind to Trk receptors with high affinity while p</w:t>
      </w:r>
      <w:r w:rsidR="0036731B" w:rsidRPr="00AC0D99">
        <w:rPr>
          <w:rFonts w:ascii="Book Antiqua" w:hAnsi="Book Antiqua" w:cs="Times New Roman"/>
        </w:rPr>
        <w:t>ro-neurotrophin</w:t>
      </w:r>
      <w:r w:rsidR="00E65782" w:rsidRPr="00AC0D99">
        <w:rPr>
          <w:rFonts w:ascii="Book Antiqua" w:hAnsi="Book Antiqua" w:cs="Times New Roman"/>
        </w:rPr>
        <w:t xml:space="preserve">s preferentially bind to </w:t>
      </w:r>
      <w:proofErr w:type="gramStart"/>
      <w:r w:rsidR="00E65782" w:rsidRPr="00AC0D99">
        <w:rPr>
          <w:rFonts w:ascii="Book Antiqua" w:hAnsi="Book Antiqua" w:cs="Times New Roman"/>
        </w:rPr>
        <w:t>p75NTR</w:t>
      </w:r>
      <w:r w:rsidR="0088415A" w:rsidRPr="00107619">
        <w:rPr>
          <w:rFonts w:ascii="Book Antiqua" w:hAnsi="Book Antiqua" w:cs="Times New Roman"/>
          <w:vertAlign w:val="superscript"/>
        </w:rPr>
        <w:t>[</w:t>
      </w:r>
      <w:proofErr w:type="gramEnd"/>
      <w:r w:rsidR="0088415A" w:rsidRPr="00107619">
        <w:rPr>
          <w:rFonts w:ascii="Book Antiqua" w:hAnsi="Book Antiqua" w:cs="Times New Roman"/>
          <w:vertAlign w:val="superscript"/>
        </w:rPr>
        <w:t>4-6]</w:t>
      </w:r>
      <w:r w:rsidR="00E65782" w:rsidRPr="00AC0D99">
        <w:rPr>
          <w:rFonts w:ascii="Book Antiqua" w:hAnsi="Book Antiqua" w:cs="Times New Roman"/>
        </w:rPr>
        <w:t xml:space="preserve">. </w:t>
      </w:r>
      <w:r w:rsidR="00705646" w:rsidRPr="00AC0D99">
        <w:rPr>
          <w:rFonts w:ascii="Book Antiqua" w:hAnsi="Book Antiqua" w:cs="Times New Roman"/>
        </w:rPr>
        <w:t>Neurotrophins</w:t>
      </w:r>
      <w:r w:rsidR="00C03B4A" w:rsidRPr="00AC0D99">
        <w:rPr>
          <w:rFonts w:ascii="Book Antiqua" w:hAnsi="Book Antiqua" w:cs="Times New Roman"/>
        </w:rPr>
        <w:t xml:space="preserve"> exert their biological function through several signaling pathways </w:t>
      </w:r>
      <w:r w:rsidR="00555E58" w:rsidRPr="00AC0D99">
        <w:rPr>
          <w:rFonts w:ascii="Book Antiqua" w:hAnsi="Book Antiqua" w:cs="Times New Roman"/>
        </w:rPr>
        <w:t>activated by Trk receptors or p75NTR after binding of neurotrophins.</w:t>
      </w:r>
      <w:r w:rsidR="0001235F" w:rsidRPr="00AC0D99">
        <w:rPr>
          <w:rFonts w:ascii="Book Antiqua" w:hAnsi="Book Antiqua" w:cs="Times New Roman"/>
        </w:rPr>
        <w:t xml:space="preserve"> </w:t>
      </w:r>
      <w:r w:rsidR="007058BF" w:rsidRPr="00AC0D99">
        <w:rPr>
          <w:rFonts w:ascii="Book Antiqua" w:hAnsi="Book Antiqua" w:cs="Times New Roman"/>
        </w:rPr>
        <w:t>Binding of</w:t>
      </w:r>
      <w:r w:rsidR="003F682D" w:rsidRPr="00AC0D99">
        <w:rPr>
          <w:rFonts w:ascii="Book Antiqua" w:hAnsi="Book Antiqua" w:cs="Times New Roman"/>
        </w:rPr>
        <w:t xml:space="preserve"> the </w:t>
      </w:r>
      <w:r w:rsidR="007058BF" w:rsidRPr="00AC0D99">
        <w:rPr>
          <w:rFonts w:ascii="Book Antiqua" w:hAnsi="Book Antiqua" w:cs="Times New Roman"/>
        </w:rPr>
        <w:t>BDNF dimer to TrkB induces dimerization and autophosphorylation of TrkB, resulting in sequential phosphorylation</w:t>
      </w:r>
      <w:r w:rsidR="006B1E70" w:rsidRPr="00AC0D99">
        <w:rPr>
          <w:rFonts w:ascii="Book Antiqua" w:hAnsi="Book Antiqua" w:cs="Times New Roman"/>
        </w:rPr>
        <w:t xml:space="preserve"> </w:t>
      </w:r>
      <w:r w:rsidR="007058BF" w:rsidRPr="00AC0D99">
        <w:rPr>
          <w:rFonts w:ascii="Book Antiqua" w:hAnsi="Book Antiqua" w:cs="Times New Roman"/>
        </w:rPr>
        <w:t>in three intracellular signaling pathways</w:t>
      </w:r>
      <w:r w:rsidR="006B1E70" w:rsidRPr="00AC0D99">
        <w:rPr>
          <w:rFonts w:ascii="Book Antiqua" w:hAnsi="Book Antiqua" w:cs="Times New Roman"/>
        </w:rPr>
        <w:t>;</w:t>
      </w:r>
      <w:r w:rsidR="007058BF" w:rsidRPr="00AC0D99">
        <w:rPr>
          <w:rFonts w:ascii="Book Antiqua" w:hAnsi="Book Antiqua" w:cs="Times New Roman"/>
        </w:rPr>
        <w:t xml:space="preserve"> </w:t>
      </w:r>
      <w:r w:rsidR="006B1E70" w:rsidRPr="00AC0D99">
        <w:rPr>
          <w:rFonts w:ascii="Book Antiqua" w:hAnsi="Book Antiqua" w:cs="Times New Roman"/>
        </w:rPr>
        <w:t>Mitogen-activated protein kinase/extracellular signal-regulated protein kinase (MAPK/ERK), phospholipase Cγ (PLCγ), and phosphatidylin</w:t>
      </w:r>
      <w:r w:rsidR="00107619">
        <w:rPr>
          <w:rFonts w:ascii="Book Antiqua" w:hAnsi="Book Antiqua" w:cs="Times New Roman"/>
        </w:rPr>
        <w:t>ositol 3-kinase (PI3K) pathways</w:t>
      </w:r>
      <w:r w:rsidR="006B1E70" w:rsidRPr="00107619">
        <w:rPr>
          <w:rFonts w:ascii="Book Antiqua" w:hAnsi="Book Antiqua" w:cs="Times New Roman"/>
          <w:vertAlign w:val="superscript"/>
        </w:rPr>
        <w:t>[</w:t>
      </w:r>
      <w:r w:rsidR="00967082" w:rsidRPr="00107619">
        <w:rPr>
          <w:rFonts w:ascii="Book Antiqua" w:hAnsi="Book Antiqua" w:cs="Times New Roman"/>
          <w:vertAlign w:val="superscript"/>
        </w:rPr>
        <w:t>7</w:t>
      </w:r>
      <w:r w:rsidR="006B1E70" w:rsidRPr="00107619">
        <w:rPr>
          <w:rFonts w:ascii="Book Antiqua" w:hAnsi="Book Antiqua" w:cs="Times New Roman"/>
          <w:vertAlign w:val="superscript"/>
        </w:rPr>
        <w:t>-</w:t>
      </w:r>
      <w:r w:rsidR="00967082" w:rsidRPr="00107619">
        <w:rPr>
          <w:rFonts w:ascii="Book Antiqua" w:hAnsi="Book Antiqua" w:cs="Times New Roman"/>
          <w:vertAlign w:val="superscript"/>
        </w:rPr>
        <w:t>10</w:t>
      </w:r>
      <w:r w:rsidR="006B1E70" w:rsidRPr="00107619">
        <w:rPr>
          <w:rFonts w:ascii="Book Antiqua" w:hAnsi="Book Antiqua" w:cs="Times New Roman"/>
          <w:vertAlign w:val="superscript"/>
        </w:rPr>
        <w:t>]</w:t>
      </w:r>
      <w:r w:rsidR="006B1E70" w:rsidRPr="00AC0D99">
        <w:rPr>
          <w:rFonts w:ascii="Book Antiqua" w:hAnsi="Book Antiqua" w:cs="Times New Roman"/>
        </w:rPr>
        <w:t xml:space="preserve">. </w:t>
      </w:r>
    </w:p>
    <w:p w14:paraId="71022C4D" w14:textId="70DFB63A" w:rsidR="00020012" w:rsidRPr="00AC0D99" w:rsidRDefault="00874384" w:rsidP="00107619">
      <w:pPr>
        <w:spacing w:line="360" w:lineRule="auto"/>
        <w:ind w:firstLineChars="100" w:firstLine="240"/>
        <w:rPr>
          <w:rFonts w:ascii="Book Antiqua" w:hAnsi="Book Antiqua" w:cs="Times New Roman"/>
          <w:b/>
          <w:i/>
        </w:rPr>
      </w:pPr>
      <w:r w:rsidRPr="00AC0D99">
        <w:rPr>
          <w:rFonts w:ascii="Book Antiqua" w:hAnsi="Book Antiqua" w:cs="Times New Roman"/>
        </w:rPr>
        <w:t xml:space="preserve">BDNF is the </w:t>
      </w:r>
      <w:r w:rsidR="001E4182" w:rsidRPr="00AC0D99">
        <w:rPr>
          <w:rFonts w:ascii="Book Antiqua" w:hAnsi="Book Antiqua" w:cs="Times New Roman"/>
        </w:rPr>
        <w:t>most</w:t>
      </w:r>
      <w:r w:rsidRPr="00AC0D99">
        <w:rPr>
          <w:rFonts w:ascii="Book Antiqua" w:hAnsi="Book Antiqua" w:cs="Times New Roman"/>
        </w:rPr>
        <w:t xml:space="preserve"> studied and characterized neurotrophin in the central nervous system (CNS) and has received remarkable attention from clinic</w:t>
      </w:r>
      <w:r w:rsidR="001E4182" w:rsidRPr="00AC0D99">
        <w:rPr>
          <w:rFonts w:ascii="Book Antiqua" w:hAnsi="Book Antiqua" w:cs="Times New Roman"/>
        </w:rPr>
        <w:t>ians</w:t>
      </w:r>
      <w:r w:rsidRPr="00AC0D99">
        <w:rPr>
          <w:rFonts w:ascii="Book Antiqua" w:hAnsi="Book Antiqua" w:cs="Times New Roman"/>
        </w:rPr>
        <w:t xml:space="preserve"> because of its importance </w:t>
      </w:r>
      <w:r w:rsidR="001E4182" w:rsidRPr="00AC0D99">
        <w:rPr>
          <w:rFonts w:ascii="Book Antiqua" w:hAnsi="Book Antiqua" w:cs="Times New Roman"/>
        </w:rPr>
        <w:t>in the</w:t>
      </w:r>
      <w:r w:rsidRPr="00AC0D99">
        <w:rPr>
          <w:rFonts w:ascii="Book Antiqua" w:hAnsi="Book Antiqua" w:cs="Times New Roman"/>
        </w:rPr>
        <w:t xml:space="preserve"> develop</w:t>
      </w:r>
      <w:r w:rsidR="001E4182" w:rsidRPr="00AC0D99">
        <w:rPr>
          <w:rFonts w:ascii="Book Antiqua" w:hAnsi="Book Antiqua" w:cs="Times New Roman"/>
        </w:rPr>
        <w:t>ment</w:t>
      </w:r>
      <w:r w:rsidRPr="00AC0D99">
        <w:rPr>
          <w:rFonts w:ascii="Book Antiqua" w:hAnsi="Book Antiqua" w:cs="Times New Roman"/>
        </w:rPr>
        <w:t xml:space="preserve"> and maint</w:t>
      </w:r>
      <w:r w:rsidR="001E4182" w:rsidRPr="00AC0D99">
        <w:rPr>
          <w:rFonts w:ascii="Book Antiqua" w:hAnsi="Book Antiqua" w:cs="Times New Roman"/>
        </w:rPr>
        <w:t>enance of</w:t>
      </w:r>
      <w:r w:rsidRPr="00AC0D99">
        <w:rPr>
          <w:rFonts w:ascii="Book Antiqua" w:hAnsi="Book Antiqua" w:cs="Times New Roman"/>
        </w:rPr>
        <w:t xml:space="preserve"> normal brain function</w:t>
      </w:r>
      <w:r w:rsidR="001E4182" w:rsidRPr="00AC0D99">
        <w:rPr>
          <w:rFonts w:ascii="Book Antiqua" w:hAnsi="Book Antiqua" w:cs="Times New Roman"/>
        </w:rPr>
        <w:t xml:space="preserve">s. This is especially important, as growing </w:t>
      </w:r>
      <w:r w:rsidR="00A20EAE" w:rsidRPr="00AC0D99">
        <w:rPr>
          <w:rFonts w:ascii="Book Antiqua" w:hAnsi="Book Antiqua" w:cs="Times New Roman"/>
        </w:rPr>
        <w:t xml:space="preserve">evidence suggests </w:t>
      </w:r>
      <w:r w:rsidR="001E4182" w:rsidRPr="00AC0D99">
        <w:rPr>
          <w:rFonts w:ascii="Book Antiqua" w:hAnsi="Book Antiqua" w:cs="Times New Roman"/>
        </w:rPr>
        <w:t xml:space="preserve">a role </w:t>
      </w:r>
      <w:r w:rsidR="002A637F" w:rsidRPr="00AC0D99">
        <w:rPr>
          <w:rFonts w:ascii="Book Antiqua" w:hAnsi="Book Antiqua" w:cs="Times New Roman"/>
        </w:rPr>
        <w:t>of</w:t>
      </w:r>
      <w:r w:rsidR="001E4182" w:rsidRPr="00AC0D99">
        <w:rPr>
          <w:rFonts w:ascii="Book Antiqua" w:hAnsi="Book Antiqua" w:cs="Times New Roman"/>
        </w:rPr>
        <w:t xml:space="preserve"> </w:t>
      </w:r>
      <w:r w:rsidR="00A20EAE" w:rsidRPr="00AC0D99">
        <w:rPr>
          <w:rFonts w:ascii="Book Antiqua" w:hAnsi="Book Antiqua" w:cs="Times New Roman"/>
        </w:rPr>
        <w:t>BDNF in the pathophysiology of</w:t>
      </w:r>
      <w:r w:rsidR="001E4182" w:rsidRPr="00AC0D99">
        <w:rPr>
          <w:rFonts w:ascii="Book Antiqua" w:hAnsi="Book Antiqua" w:cs="Times New Roman"/>
        </w:rPr>
        <w:t xml:space="preserve"> </w:t>
      </w:r>
      <w:r w:rsidR="00A20EAE" w:rsidRPr="00AC0D99">
        <w:rPr>
          <w:rFonts w:ascii="Book Antiqua" w:hAnsi="Book Antiqua" w:cs="Times New Roman"/>
        </w:rPr>
        <w:t xml:space="preserve">brain-associated </w:t>
      </w:r>
      <w:r w:rsidR="001E4182" w:rsidRPr="00AC0D99">
        <w:rPr>
          <w:rFonts w:ascii="Book Antiqua" w:hAnsi="Book Antiqua" w:cs="Times New Roman"/>
        </w:rPr>
        <w:t>illnesses</w:t>
      </w:r>
      <w:r w:rsidR="00A20EAE" w:rsidRPr="00AC0D99">
        <w:rPr>
          <w:rFonts w:ascii="Book Antiqua" w:hAnsi="Book Antiqua" w:cs="Times New Roman"/>
        </w:rPr>
        <w:t xml:space="preserve"> including both neurodegenerative and psychiatric </w:t>
      </w:r>
      <w:proofErr w:type="gramStart"/>
      <w:r w:rsidR="00A20EAE" w:rsidRPr="00AC0D99">
        <w:rPr>
          <w:rFonts w:ascii="Book Antiqua" w:hAnsi="Book Antiqua" w:cs="Times New Roman"/>
        </w:rPr>
        <w:t>diseases</w:t>
      </w:r>
      <w:r w:rsidR="00DC56ED" w:rsidRPr="00107619">
        <w:rPr>
          <w:rFonts w:ascii="Book Antiqua" w:hAnsi="Book Antiqua" w:cs="Times New Roman"/>
          <w:vertAlign w:val="superscript"/>
        </w:rPr>
        <w:t>[</w:t>
      </w:r>
      <w:proofErr w:type="gramEnd"/>
      <w:r w:rsidR="00967082" w:rsidRPr="00107619">
        <w:rPr>
          <w:rFonts w:ascii="Book Antiqua" w:hAnsi="Book Antiqua" w:cs="Times New Roman"/>
          <w:vertAlign w:val="superscript"/>
        </w:rPr>
        <w:t>11</w:t>
      </w:r>
      <w:r w:rsidR="00214E32" w:rsidRPr="00107619">
        <w:rPr>
          <w:rFonts w:ascii="Book Antiqua" w:hAnsi="Book Antiqua" w:cs="Times New Roman"/>
          <w:vertAlign w:val="superscript"/>
        </w:rPr>
        <w:t>,12</w:t>
      </w:r>
      <w:r w:rsidR="00DC56ED" w:rsidRPr="00107619">
        <w:rPr>
          <w:rFonts w:ascii="Book Antiqua" w:hAnsi="Book Antiqua" w:cs="Times New Roman"/>
          <w:vertAlign w:val="superscript"/>
        </w:rPr>
        <w:t>]</w:t>
      </w:r>
      <w:r w:rsidR="00A20EAE" w:rsidRPr="00AC0D99">
        <w:rPr>
          <w:rFonts w:ascii="Book Antiqua" w:hAnsi="Book Antiqua" w:cs="Times New Roman"/>
        </w:rPr>
        <w:t xml:space="preserve">. </w:t>
      </w:r>
      <w:r w:rsidR="003209F7" w:rsidRPr="00AC0D99">
        <w:rPr>
          <w:rFonts w:ascii="Book Antiqua" w:hAnsi="Book Antiqua" w:cs="Times New Roman"/>
        </w:rPr>
        <w:t>A</w:t>
      </w:r>
      <w:r w:rsidR="00DB5EC3" w:rsidRPr="00AC0D99">
        <w:rPr>
          <w:rFonts w:ascii="Book Antiqua" w:hAnsi="Book Antiqua" w:cs="Times New Roman"/>
        </w:rPr>
        <w:t xml:space="preserve">ppropriate intracellular </w:t>
      </w:r>
      <w:r w:rsidR="00DB5EC3" w:rsidRPr="00AC0D99">
        <w:rPr>
          <w:rFonts w:ascii="Book Antiqua" w:hAnsi="Book Antiqua" w:cs="Times New Roman"/>
        </w:rPr>
        <w:lastRenderedPageBreak/>
        <w:t>processes including transcription from</w:t>
      </w:r>
      <w:r w:rsidR="003209F7" w:rsidRPr="00AC0D99">
        <w:rPr>
          <w:rFonts w:ascii="Book Antiqua" w:hAnsi="Book Antiqua" w:cs="Times New Roman"/>
        </w:rPr>
        <w:t xml:space="preserve"> the</w:t>
      </w:r>
      <w:r w:rsidR="00DB5EC3" w:rsidRPr="00AC0D99">
        <w:rPr>
          <w:rFonts w:ascii="Book Antiqua" w:hAnsi="Book Antiqua" w:cs="Times New Roman"/>
        </w:rPr>
        <w:t xml:space="preserve"> BDNF gene, translation to protein, BDNF protein sorting to secretory vesicles, BDNF-containing vesicle transport, and BDNF secretion are essential to achieve normal BDNF </w:t>
      </w:r>
      <w:r w:rsidR="00D564D4" w:rsidRPr="00AC0D99">
        <w:rPr>
          <w:rFonts w:ascii="Book Antiqua" w:hAnsi="Book Antiqua" w:cs="Times New Roman"/>
        </w:rPr>
        <w:t xml:space="preserve">functions </w:t>
      </w:r>
      <w:r w:rsidR="00DB5EC3" w:rsidRPr="00AC0D99">
        <w:rPr>
          <w:rFonts w:ascii="Book Antiqua" w:hAnsi="Book Antiqua" w:cs="Times New Roman"/>
        </w:rPr>
        <w:t>as well as</w:t>
      </w:r>
      <w:r w:rsidR="003209F7" w:rsidRPr="00AC0D99">
        <w:rPr>
          <w:rFonts w:ascii="Book Antiqua" w:hAnsi="Book Antiqua" w:cs="Times New Roman"/>
        </w:rPr>
        <w:t xml:space="preserve"> to</w:t>
      </w:r>
      <w:r w:rsidR="00DB5EC3" w:rsidRPr="00AC0D99">
        <w:rPr>
          <w:rFonts w:ascii="Book Antiqua" w:hAnsi="Book Antiqua" w:cs="Times New Roman"/>
        </w:rPr>
        <w:t xml:space="preserve"> activat</w:t>
      </w:r>
      <w:r w:rsidR="003209F7" w:rsidRPr="00AC0D99">
        <w:rPr>
          <w:rFonts w:ascii="Book Antiqua" w:hAnsi="Book Antiqua" w:cs="Times New Roman"/>
        </w:rPr>
        <w:t xml:space="preserve">e </w:t>
      </w:r>
      <w:r w:rsidR="00DB5EC3" w:rsidRPr="00AC0D99">
        <w:rPr>
          <w:rFonts w:ascii="Book Antiqua" w:hAnsi="Book Antiqua" w:cs="Times New Roman"/>
        </w:rPr>
        <w:t>the signaling pathway</w:t>
      </w:r>
      <w:r w:rsidR="008C5F45" w:rsidRPr="00AC0D99">
        <w:rPr>
          <w:rFonts w:ascii="Book Antiqua" w:hAnsi="Book Antiqua" w:cs="Times New Roman"/>
        </w:rPr>
        <w:t>s</w:t>
      </w:r>
      <w:r w:rsidR="00DB5EC3" w:rsidRPr="00AC0D99">
        <w:rPr>
          <w:rFonts w:ascii="Book Antiqua" w:hAnsi="Book Antiqua" w:cs="Times New Roman"/>
        </w:rPr>
        <w:t xml:space="preserve"> after TrkB phosphorylation. </w:t>
      </w:r>
      <w:r w:rsidR="005F7E00" w:rsidRPr="00AC0D99">
        <w:rPr>
          <w:rFonts w:ascii="Book Antiqua" w:hAnsi="Book Antiqua" w:cs="Times New Roman"/>
        </w:rPr>
        <w:t>As</w:t>
      </w:r>
      <w:r w:rsidR="00A1502B" w:rsidRPr="00AC0D99">
        <w:rPr>
          <w:rFonts w:ascii="Book Antiqua" w:hAnsi="Book Antiqua" w:cs="Times New Roman"/>
        </w:rPr>
        <w:t xml:space="preserve"> d</w:t>
      </w:r>
      <w:r w:rsidR="009B59BB" w:rsidRPr="00AC0D99">
        <w:rPr>
          <w:rFonts w:ascii="Book Antiqua" w:hAnsi="Book Antiqua" w:cs="Times New Roman"/>
        </w:rPr>
        <w:t xml:space="preserve">ecreased expression levels of BDNF </w:t>
      </w:r>
      <w:r w:rsidR="00A1502B" w:rsidRPr="00AC0D99">
        <w:rPr>
          <w:rFonts w:ascii="Book Antiqua" w:hAnsi="Book Antiqua" w:cs="Times New Roman"/>
        </w:rPr>
        <w:t xml:space="preserve">in several brain regions </w:t>
      </w:r>
      <w:r w:rsidR="009B59BB" w:rsidRPr="00AC0D99">
        <w:rPr>
          <w:rFonts w:ascii="Book Antiqua" w:hAnsi="Book Antiqua" w:cs="Times New Roman"/>
        </w:rPr>
        <w:t xml:space="preserve">are evident in </w:t>
      </w:r>
      <w:r w:rsidR="00A1502B" w:rsidRPr="00AC0D99">
        <w:rPr>
          <w:rFonts w:ascii="Book Antiqua" w:hAnsi="Book Antiqua" w:cs="Times New Roman"/>
        </w:rPr>
        <w:t>postmortem stud</w:t>
      </w:r>
      <w:r w:rsidR="003209F7" w:rsidRPr="00AC0D99">
        <w:rPr>
          <w:rFonts w:ascii="Book Antiqua" w:hAnsi="Book Antiqua" w:cs="Times New Roman"/>
        </w:rPr>
        <w:t>ies</w:t>
      </w:r>
      <w:r w:rsidR="00A1502B" w:rsidRPr="00AC0D99">
        <w:rPr>
          <w:rFonts w:ascii="Book Antiqua" w:hAnsi="Book Antiqua" w:cs="Times New Roman"/>
        </w:rPr>
        <w:t xml:space="preserve"> of patients with </w:t>
      </w:r>
      <w:r w:rsidR="00107619">
        <w:rPr>
          <w:rFonts w:ascii="Book Antiqua" w:hAnsi="Book Antiqua" w:cs="Times New Roman"/>
        </w:rPr>
        <w:t xml:space="preserve">the brain-related </w:t>
      </w:r>
      <w:proofErr w:type="gramStart"/>
      <w:r w:rsidR="00107619">
        <w:rPr>
          <w:rFonts w:ascii="Book Antiqua" w:hAnsi="Book Antiqua" w:cs="Times New Roman"/>
        </w:rPr>
        <w:t>diseases</w:t>
      </w:r>
      <w:r w:rsidR="00E610F1" w:rsidRPr="00107619">
        <w:rPr>
          <w:rFonts w:ascii="Book Antiqua" w:hAnsi="Book Antiqua" w:cs="Times New Roman"/>
          <w:vertAlign w:val="superscript"/>
        </w:rPr>
        <w:t>[</w:t>
      </w:r>
      <w:proofErr w:type="gramEnd"/>
      <w:r w:rsidR="00967082" w:rsidRPr="00107619">
        <w:rPr>
          <w:rFonts w:ascii="Book Antiqua" w:hAnsi="Book Antiqua" w:cs="Times New Roman"/>
          <w:vertAlign w:val="superscript"/>
        </w:rPr>
        <w:t>11,</w:t>
      </w:r>
      <w:r w:rsidR="00E610F1" w:rsidRPr="00107619">
        <w:rPr>
          <w:rFonts w:ascii="Book Antiqua" w:hAnsi="Book Antiqua" w:cs="Times New Roman"/>
          <w:vertAlign w:val="superscript"/>
        </w:rPr>
        <w:t>12]</w:t>
      </w:r>
      <w:r w:rsidR="00A1502B" w:rsidRPr="00AC0D99">
        <w:rPr>
          <w:rFonts w:ascii="Book Antiqua" w:hAnsi="Book Antiqua" w:cs="Times New Roman"/>
        </w:rPr>
        <w:t xml:space="preserve">, </w:t>
      </w:r>
      <w:r w:rsidR="003F06A4" w:rsidRPr="00AC0D99">
        <w:rPr>
          <w:rFonts w:ascii="Book Antiqua" w:hAnsi="Book Antiqua" w:cs="Times New Roman"/>
        </w:rPr>
        <w:t xml:space="preserve">precise knowledge </w:t>
      </w:r>
      <w:r w:rsidR="00DA2B93" w:rsidRPr="00AC0D99">
        <w:rPr>
          <w:rFonts w:ascii="Book Antiqua" w:hAnsi="Book Antiqua" w:cs="Times New Roman"/>
        </w:rPr>
        <w:t>about</w:t>
      </w:r>
      <w:r w:rsidR="007E06FF" w:rsidRPr="00AC0D99">
        <w:rPr>
          <w:rFonts w:ascii="Book Antiqua" w:hAnsi="Book Antiqua" w:cs="Times New Roman"/>
        </w:rPr>
        <w:t xml:space="preserve"> BDNF gene expression</w:t>
      </w:r>
      <w:r w:rsidR="003209F7" w:rsidRPr="00AC0D99">
        <w:rPr>
          <w:rFonts w:ascii="Book Antiqua" w:hAnsi="Book Antiqua" w:cs="Times New Roman"/>
        </w:rPr>
        <w:t xml:space="preserve"> is</w:t>
      </w:r>
      <w:r w:rsidR="003F06A4" w:rsidRPr="00AC0D99">
        <w:rPr>
          <w:rFonts w:ascii="Book Antiqua" w:hAnsi="Book Antiqua" w:cs="Times New Roman"/>
        </w:rPr>
        <w:t xml:space="preserve"> </w:t>
      </w:r>
      <w:r w:rsidR="003209F7" w:rsidRPr="00AC0D99">
        <w:rPr>
          <w:rFonts w:ascii="Book Antiqua" w:hAnsi="Book Antiqua" w:cs="Times New Roman"/>
        </w:rPr>
        <w:t>critical. Specifically,</w:t>
      </w:r>
      <w:r w:rsidR="00917D8D" w:rsidRPr="00AC0D99">
        <w:rPr>
          <w:rFonts w:ascii="Book Antiqua" w:hAnsi="Book Antiqua" w:cs="Times New Roman"/>
        </w:rPr>
        <w:t xml:space="preserve"> </w:t>
      </w:r>
      <w:r w:rsidR="00307623" w:rsidRPr="00AC0D99">
        <w:rPr>
          <w:rFonts w:ascii="Book Antiqua" w:hAnsi="Book Antiqua" w:cs="Times New Roman"/>
        </w:rPr>
        <w:t>t</w:t>
      </w:r>
      <w:r w:rsidR="009568B5" w:rsidRPr="00AC0D99">
        <w:rPr>
          <w:rFonts w:ascii="Book Antiqua" w:hAnsi="Book Antiqua" w:cs="Times New Roman"/>
        </w:rPr>
        <w:t xml:space="preserve">he </w:t>
      </w:r>
      <w:r w:rsidR="003915AB" w:rsidRPr="00AC0D99">
        <w:rPr>
          <w:rFonts w:ascii="Book Antiqua" w:hAnsi="Book Antiqua" w:cs="Times New Roman"/>
        </w:rPr>
        <w:t>responsible</w:t>
      </w:r>
      <w:r w:rsidR="009568B5" w:rsidRPr="00AC0D99">
        <w:rPr>
          <w:rFonts w:ascii="Book Antiqua" w:hAnsi="Book Antiqua" w:cs="Times New Roman"/>
        </w:rPr>
        <w:t xml:space="preserve"> gene </w:t>
      </w:r>
      <w:r w:rsidR="00020012" w:rsidRPr="00AC0D99">
        <w:rPr>
          <w:rFonts w:ascii="Book Antiqua" w:hAnsi="Book Antiqua" w:cs="Times New Roman"/>
        </w:rPr>
        <w:t>of Huntington</w:t>
      </w:r>
      <w:r w:rsidR="00547CAB" w:rsidRPr="00AC0D99">
        <w:rPr>
          <w:rFonts w:ascii="Book Antiqua" w:hAnsi="Book Antiqua" w:cs="Times New Roman"/>
        </w:rPr>
        <w:t>’s</w:t>
      </w:r>
      <w:r w:rsidR="00020012" w:rsidRPr="00AC0D99">
        <w:rPr>
          <w:rFonts w:ascii="Book Antiqua" w:hAnsi="Book Antiqua" w:cs="Times New Roman"/>
        </w:rPr>
        <w:t xml:space="preserve"> disease</w:t>
      </w:r>
      <w:r w:rsidR="00547CAB" w:rsidRPr="00AC0D99">
        <w:rPr>
          <w:rFonts w:ascii="Book Antiqua" w:hAnsi="Book Antiqua" w:cs="Times New Roman"/>
        </w:rPr>
        <w:t>,</w:t>
      </w:r>
      <w:r w:rsidR="00020012" w:rsidRPr="00AC0D99">
        <w:rPr>
          <w:rFonts w:ascii="Book Antiqua" w:hAnsi="Book Antiqua" w:cs="Times New Roman"/>
        </w:rPr>
        <w:t xml:space="preserve"> huntingtin</w:t>
      </w:r>
      <w:r w:rsidR="00547CAB" w:rsidRPr="00AC0D99">
        <w:rPr>
          <w:rFonts w:ascii="Book Antiqua" w:hAnsi="Book Antiqua" w:cs="Times New Roman"/>
        </w:rPr>
        <w:t xml:space="preserve">, has been </w:t>
      </w:r>
      <w:r w:rsidR="003209F7" w:rsidRPr="00AC0D99">
        <w:rPr>
          <w:rFonts w:ascii="Book Antiqua" w:hAnsi="Book Antiqua" w:cs="Times New Roman"/>
        </w:rPr>
        <w:t>shown to</w:t>
      </w:r>
      <w:r w:rsidR="00DC123B" w:rsidRPr="00AC0D99">
        <w:rPr>
          <w:rFonts w:ascii="Book Antiqua" w:hAnsi="Book Antiqua" w:cs="Times New Roman"/>
        </w:rPr>
        <w:t xml:space="preserve"> direct</w:t>
      </w:r>
      <w:r w:rsidR="003209F7" w:rsidRPr="00AC0D99">
        <w:rPr>
          <w:rFonts w:ascii="Book Antiqua" w:hAnsi="Book Antiqua" w:cs="Times New Roman"/>
        </w:rPr>
        <w:t>ly</w:t>
      </w:r>
      <w:r w:rsidR="00DC123B" w:rsidRPr="00AC0D99">
        <w:rPr>
          <w:rFonts w:ascii="Book Antiqua" w:hAnsi="Book Antiqua" w:cs="Times New Roman"/>
        </w:rPr>
        <w:t xml:space="preserve"> regula</w:t>
      </w:r>
      <w:r w:rsidR="003209F7" w:rsidRPr="00AC0D99">
        <w:rPr>
          <w:rFonts w:ascii="Book Antiqua" w:hAnsi="Book Antiqua" w:cs="Times New Roman"/>
        </w:rPr>
        <w:t>te</w:t>
      </w:r>
      <w:r w:rsidR="00547CAB" w:rsidRPr="00AC0D99">
        <w:rPr>
          <w:rFonts w:ascii="Book Antiqua" w:hAnsi="Book Antiqua" w:cs="Times New Roman"/>
        </w:rPr>
        <w:t xml:space="preserve"> intracellular transport of </w:t>
      </w:r>
      <w:proofErr w:type="gramStart"/>
      <w:r w:rsidR="00547CAB" w:rsidRPr="00AC0D99">
        <w:rPr>
          <w:rFonts w:ascii="Book Antiqua" w:hAnsi="Book Antiqua" w:cs="Times New Roman"/>
        </w:rPr>
        <w:t>BDNF</w:t>
      </w:r>
      <w:r w:rsidR="002A72ED" w:rsidRPr="00107619">
        <w:rPr>
          <w:rFonts w:ascii="Book Antiqua" w:hAnsi="Book Antiqua" w:cs="Times New Roman"/>
          <w:vertAlign w:val="superscript"/>
        </w:rPr>
        <w:t>[</w:t>
      </w:r>
      <w:proofErr w:type="gramEnd"/>
      <w:r w:rsidR="00FD776D" w:rsidRPr="00107619">
        <w:rPr>
          <w:rFonts w:ascii="Book Antiqua" w:hAnsi="Book Antiqua" w:cs="Times New Roman"/>
          <w:vertAlign w:val="superscript"/>
        </w:rPr>
        <w:t>13,14</w:t>
      </w:r>
      <w:r w:rsidR="002A72ED" w:rsidRPr="00107619">
        <w:rPr>
          <w:rFonts w:ascii="Book Antiqua" w:hAnsi="Book Antiqua" w:cs="Times New Roman"/>
          <w:vertAlign w:val="superscript"/>
        </w:rPr>
        <w:t>]</w:t>
      </w:r>
      <w:r w:rsidR="00547CAB" w:rsidRPr="00AC0D99">
        <w:rPr>
          <w:rFonts w:ascii="Book Antiqua" w:hAnsi="Book Antiqua" w:cs="Times New Roman"/>
        </w:rPr>
        <w:t>.</w:t>
      </w:r>
      <w:r w:rsidR="005D470A" w:rsidRPr="00AC0D99">
        <w:rPr>
          <w:rFonts w:ascii="Book Antiqua" w:hAnsi="Book Antiqua" w:cs="Times New Roman"/>
        </w:rPr>
        <w:t xml:space="preserve"> </w:t>
      </w:r>
      <w:r w:rsidR="00917D8D" w:rsidRPr="00AC0D99">
        <w:rPr>
          <w:rFonts w:ascii="Book Antiqua" w:hAnsi="Book Antiqua" w:cs="Times New Roman"/>
        </w:rPr>
        <w:t>Furthermore, we recently reported impair</w:t>
      </w:r>
      <w:r w:rsidR="00F30191" w:rsidRPr="00AC0D99">
        <w:rPr>
          <w:rFonts w:ascii="Book Antiqua" w:hAnsi="Book Antiqua" w:cs="Times New Roman"/>
        </w:rPr>
        <w:t xml:space="preserve">ed </w:t>
      </w:r>
      <w:r w:rsidR="00917D8D" w:rsidRPr="00AC0D99">
        <w:rPr>
          <w:rFonts w:ascii="Book Antiqua" w:hAnsi="Book Antiqua" w:cs="Times New Roman"/>
        </w:rPr>
        <w:t xml:space="preserve">BDNF secretion </w:t>
      </w:r>
      <w:r w:rsidR="00F30191" w:rsidRPr="00AC0D99">
        <w:rPr>
          <w:rFonts w:ascii="Book Antiqua" w:hAnsi="Book Antiqua" w:cs="Times New Roman"/>
        </w:rPr>
        <w:t xml:space="preserve">and TrkB signaling </w:t>
      </w:r>
      <w:r w:rsidR="00917D8D" w:rsidRPr="00AC0D99">
        <w:rPr>
          <w:rFonts w:ascii="Book Antiqua" w:hAnsi="Book Antiqua" w:cs="Times New Roman"/>
        </w:rPr>
        <w:t xml:space="preserve">in a cellular model of </w:t>
      </w:r>
      <w:proofErr w:type="gramStart"/>
      <w:r w:rsidR="00917D8D" w:rsidRPr="00AC0D99">
        <w:rPr>
          <w:rFonts w:ascii="Book Antiqua" w:hAnsi="Book Antiqua" w:cs="Times New Roman"/>
        </w:rPr>
        <w:t>schizophrenia</w:t>
      </w:r>
      <w:r w:rsidR="00B4451F" w:rsidRPr="00107619">
        <w:rPr>
          <w:rFonts w:ascii="Book Antiqua" w:hAnsi="Book Antiqua" w:cs="Times New Roman"/>
          <w:vertAlign w:val="superscript"/>
        </w:rPr>
        <w:t>[</w:t>
      </w:r>
      <w:proofErr w:type="gramEnd"/>
      <w:r w:rsidR="00225DC9" w:rsidRPr="00107619">
        <w:rPr>
          <w:rFonts w:ascii="Book Antiqua" w:hAnsi="Book Antiqua" w:cs="Times New Roman"/>
          <w:vertAlign w:val="superscript"/>
        </w:rPr>
        <w:t>15</w:t>
      </w:r>
      <w:r w:rsidR="00B4451F" w:rsidRPr="00107619">
        <w:rPr>
          <w:rFonts w:ascii="Book Antiqua" w:hAnsi="Book Antiqua" w:cs="Times New Roman"/>
          <w:vertAlign w:val="superscript"/>
        </w:rPr>
        <w:t>]</w:t>
      </w:r>
      <w:r w:rsidR="00917D8D" w:rsidRPr="00AC0D99">
        <w:rPr>
          <w:rFonts w:ascii="Book Antiqua" w:hAnsi="Book Antiqua" w:cs="Times New Roman"/>
        </w:rPr>
        <w:t>.</w:t>
      </w:r>
    </w:p>
    <w:p w14:paraId="4BF405A6" w14:textId="38910A54" w:rsidR="00BA5151" w:rsidRPr="00AC0D99" w:rsidRDefault="00B55CCC" w:rsidP="00107619">
      <w:pPr>
        <w:spacing w:line="360" w:lineRule="auto"/>
        <w:ind w:firstLineChars="100" w:firstLine="240"/>
        <w:rPr>
          <w:rFonts w:ascii="Book Antiqua" w:hAnsi="Book Antiqua" w:cs="Times New Roman"/>
        </w:rPr>
      </w:pPr>
      <w:r w:rsidRPr="00AC0D99">
        <w:rPr>
          <w:rFonts w:ascii="Book Antiqua" w:hAnsi="Book Antiqua" w:cs="Times New Roman"/>
        </w:rPr>
        <w:t xml:space="preserve">In this </w:t>
      </w:r>
      <w:r w:rsidR="003B438A" w:rsidRPr="00AC0D99">
        <w:rPr>
          <w:rFonts w:ascii="Book Antiqua" w:hAnsi="Book Antiqua" w:cs="Times New Roman"/>
        </w:rPr>
        <w:t>article</w:t>
      </w:r>
      <w:r w:rsidRPr="00AC0D99">
        <w:rPr>
          <w:rFonts w:ascii="Book Antiqua" w:hAnsi="Book Antiqua" w:cs="Times New Roman"/>
        </w:rPr>
        <w:t xml:space="preserve">, we </w:t>
      </w:r>
      <w:r w:rsidR="003B438A" w:rsidRPr="00AC0D99">
        <w:rPr>
          <w:rFonts w:ascii="Book Antiqua" w:hAnsi="Book Antiqua" w:cs="Times New Roman"/>
        </w:rPr>
        <w:t>review</w:t>
      </w:r>
      <w:r w:rsidR="00894D1B" w:rsidRPr="00AC0D99">
        <w:rPr>
          <w:rFonts w:ascii="Book Antiqua" w:hAnsi="Book Antiqua" w:cs="Times New Roman"/>
        </w:rPr>
        <w:t xml:space="preserve"> </w:t>
      </w:r>
      <w:r w:rsidR="00817915" w:rsidRPr="00AC0D99">
        <w:rPr>
          <w:rFonts w:ascii="Book Antiqua" w:hAnsi="Book Antiqua" w:cs="Times New Roman"/>
        </w:rPr>
        <w:t xml:space="preserve">both </w:t>
      </w:r>
      <w:r w:rsidR="001A3A1E" w:rsidRPr="00AC0D99">
        <w:rPr>
          <w:rFonts w:ascii="Book Antiqua" w:hAnsi="Book Antiqua" w:cs="Times New Roman"/>
        </w:rPr>
        <w:t>converting</w:t>
      </w:r>
      <w:r w:rsidR="005651D1" w:rsidRPr="00AC0D99">
        <w:rPr>
          <w:rFonts w:ascii="Book Antiqua" w:hAnsi="Book Antiqua" w:cs="Times New Roman"/>
        </w:rPr>
        <w:t xml:space="preserve"> (</w:t>
      </w:r>
      <w:r w:rsidR="006D7D2C" w:rsidRPr="00AC0D99">
        <w:rPr>
          <w:rFonts w:ascii="Book Antiqua" w:hAnsi="Book Antiqua" w:cs="Times New Roman"/>
        </w:rPr>
        <w:t xml:space="preserve">from gene to mature </w:t>
      </w:r>
      <w:r w:rsidR="005651D1" w:rsidRPr="00AC0D99">
        <w:rPr>
          <w:rFonts w:ascii="Book Antiqua" w:hAnsi="Book Antiqua" w:cs="Times New Roman"/>
        </w:rPr>
        <w:t>protein)</w:t>
      </w:r>
      <w:r w:rsidR="001A3A1E" w:rsidRPr="00AC0D99">
        <w:rPr>
          <w:rFonts w:ascii="Book Antiqua" w:hAnsi="Book Antiqua" w:cs="Times New Roman"/>
        </w:rPr>
        <w:t xml:space="preserve"> </w:t>
      </w:r>
      <w:r w:rsidR="006D7D2C" w:rsidRPr="00AC0D99">
        <w:rPr>
          <w:rFonts w:ascii="Book Antiqua" w:hAnsi="Book Antiqua" w:cs="Times New Roman"/>
        </w:rPr>
        <w:t>and spatial regulation</w:t>
      </w:r>
      <w:r w:rsidR="00817915" w:rsidRPr="00AC0D99">
        <w:rPr>
          <w:rFonts w:ascii="Book Antiqua" w:hAnsi="Book Antiqua" w:cs="Times New Roman"/>
        </w:rPr>
        <w:t xml:space="preserve"> (transport and secretion)</w:t>
      </w:r>
      <w:r w:rsidR="006D7D2C" w:rsidRPr="00AC0D99">
        <w:rPr>
          <w:rFonts w:ascii="Book Antiqua" w:hAnsi="Book Antiqua" w:cs="Times New Roman"/>
        </w:rPr>
        <w:t xml:space="preserve"> </w:t>
      </w:r>
      <w:r w:rsidR="005651D1" w:rsidRPr="00AC0D99">
        <w:rPr>
          <w:rFonts w:ascii="Book Antiqua" w:hAnsi="Book Antiqua" w:cs="Times New Roman"/>
        </w:rPr>
        <w:t xml:space="preserve">processes </w:t>
      </w:r>
      <w:r w:rsidR="006D7D2C" w:rsidRPr="00AC0D99">
        <w:rPr>
          <w:rFonts w:ascii="Book Antiqua" w:hAnsi="Book Antiqua" w:cs="Times New Roman"/>
        </w:rPr>
        <w:t>of BDNF.</w:t>
      </w:r>
      <w:r w:rsidR="00902438" w:rsidRPr="00AC0D99">
        <w:rPr>
          <w:rFonts w:ascii="Book Antiqua" w:hAnsi="Book Antiqua" w:cs="Times New Roman"/>
        </w:rPr>
        <w:t xml:space="preserve"> We will also </w:t>
      </w:r>
      <w:r w:rsidR="003B438A" w:rsidRPr="00AC0D99">
        <w:rPr>
          <w:rFonts w:ascii="Book Antiqua" w:hAnsi="Book Antiqua" w:cs="Times New Roman"/>
        </w:rPr>
        <w:t xml:space="preserve">highlight </w:t>
      </w:r>
      <w:r w:rsidR="009F00A4" w:rsidRPr="00AC0D99">
        <w:rPr>
          <w:rFonts w:ascii="Book Antiqua" w:hAnsi="Book Antiqua" w:cs="Times New Roman"/>
        </w:rPr>
        <w:t xml:space="preserve">recent findings </w:t>
      </w:r>
      <w:r w:rsidR="00F9208C" w:rsidRPr="00AC0D99">
        <w:rPr>
          <w:rFonts w:ascii="Book Antiqua" w:hAnsi="Book Antiqua" w:cs="Times New Roman"/>
        </w:rPr>
        <w:t>suggesting</w:t>
      </w:r>
      <w:r w:rsidR="009F00A4" w:rsidRPr="00AC0D99">
        <w:rPr>
          <w:rFonts w:ascii="Book Antiqua" w:hAnsi="Book Antiqua" w:cs="Times New Roman"/>
        </w:rPr>
        <w:t xml:space="preserve"> </w:t>
      </w:r>
      <w:r w:rsidR="00F9208C" w:rsidRPr="00AC0D99">
        <w:rPr>
          <w:rFonts w:ascii="Book Antiqua" w:hAnsi="Book Antiqua" w:cs="Times New Roman"/>
        </w:rPr>
        <w:t>implications</w:t>
      </w:r>
      <w:r w:rsidR="009F00A4" w:rsidRPr="00AC0D99">
        <w:rPr>
          <w:rFonts w:ascii="Book Antiqua" w:hAnsi="Book Antiqua" w:cs="Times New Roman"/>
        </w:rPr>
        <w:t xml:space="preserve"> of BDNF in the pathophysiology of </w:t>
      </w:r>
      <w:r w:rsidR="00951F95" w:rsidRPr="00AC0D99">
        <w:rPr>
          <w:rFonts w:ascii="Book Antiqua" w:hAnsi="Book Antiqua" w:cs="Times New Roman"/>
        </w:rPr>
        <w:t>the brain-related diseases</w:t>
      </w:r>
      <w:r w:rsidR="00817915" w:rsidRPr="00AC0D99">
        <w:rPr>
          <w:rFonts w:ascii="Book Antiqua" w:hAnsi="Book Antiqua" w:cs="Times New Roman"/>
        </w:rPr>
        <w:t>.</w:t>
      </w:r>
    </w:p>
    <w:p w14:paraId="13E740BF" w14:textId="515ED2B8" w:rsidR="00C45BF9" w:rsidRPr="00107619" w:rsidRDefault="00C45BF9" w:rsidP="00AC0D99">
      <w:pPr>
        <w:widowControl/>
        <w:spacing w:line="360" w:lineRule="auto"/>
        <w:rPr>
          <w:rFonts w:ascii="Book Antiqua" w:eastAsia="宋体" w:hAnsi="Book Antiqua" w:cs="Times New Roman"/>
          <w:lang w:eastAsia="zh-CN"/>
        </w:rPr>
      </w:pPr>
    </w:p>
    <w:p w14:paraId="79D637FA" w14:textId="134331B5" w:rsidR="001A5ED9" w:rsidRPr="0060310E" w:rsidRDefault="0060310E" w:rsidP="00AC0D99">
      <w:pPr>
        <w:spacing w:line="360" w:lineRule="auto"/>
        <w:rPr>
          <w:rFonts w:ascii="Book Antiqua" w:hAnsi="Book Antiqua" w:cs="Times New Roman"/>
          <w:b/>
        </w:rPr>
      </w:pPr>
      <w:r w:rsidRPr="0060310E">
        <w:rPr>
          <w:rFonts w:ascii="Book Antiqua" w:hAnsi="Book Antiqua" w:cs="Times New Roman"/>
          <w:b/>
        </w:rPr>
        <w:t>BDNF GENE STRUCTURE</w:t>
      </w:r>
    </w:p>
    <w:p w14:paraId="6E565ECD" w14:textId="0413B407" w:rsidR="00016E54" w:rsidRPr="00AC0D99" w:rsidRDefault="001D3F8E" w:rsidP="00AC0D99">
      <w:pPr>
        <w:spacing w:line="360" w:lineRule="auto"/>
        <w:rPr>
          <w:rFonts w:ascii="Book Antiqua" w:hAnsi="Book Antiqua" w:cs="Times New Roman"/>
        </w:rPr>
      </w:pPr>
      <w:r w:rsidRPr="00AC0D99">
        <w:rPr>
          <w:rFonts w:ascii="Book Antiqua" w:hAnsi="Book Antiqua" w:cs="Times New Roman"/>
        </w:rPr>
        <w:t xml:space="preserve">BDNF </w:t>
      </w:r>
      <w:r w:rsidR="003814B7" w:rsidRPr="00AC0D99">
        <w:rPr>
          <w:rFonts w:ascii="Book Antiqua" w:hAnsi="Book Antiqua" w:cs="Times New Roman"/>
        </w:rPr>
        <w:t>mRNA and protein are a</w:t>
      </w:r>
      <w:r w:rsidRPr="00AC0D99">
        <w:rPr>
          <w:rFonts w:ascii="Book Antiqua" w:hAnsi="Book Antiqua" w:cs="Times New Roman"/>
        </w:rPr>
        <w:t xml:space="preserve">bundantly </w:t>
      </w:r>
      <w:r w:rsidR="00192A1F" w:rsidRPr="00AC0D99">
        <w:rPr>
          <w:rFonts w:ascii="Book Antiqua" w:hAnsi="Book Antiqua" w:cs="Times New Roman"/>
        </w:rPr>
        <w:t>express</w:t>
      </w:r>
      <w:r w:rsidR="003814B7" w:rsidRPr="00AC0D99">
        <w:rPr>
          <w:rFonts w:ascii="Book Antiqua" w:hAnsi="Book Antiqua" w:cs="Times New Roman"/>
        </w:rPr>
        <w:t>ed</w:t>
      </w:r>
      <w:r w:rsidRPr="00AC0D99">
        <w:rPr>
          <w:rFonts w:ascii="Book Antiqua" w:hAnsi="Book Antiqua" w:cs="Times New Roman"/>
        </w:rPr>
        <w:t xml:space="preserve"> in the hippocampus, cerebral cortex, amygdala, and cerebellum in the mammalian </w:t>
      </w:r>
      <w:proofErr w:type="gramStart"/>
      <w:r w:rsidRPr="00AC0D99">
        <w:rPr>
          <w:rFonts w:ascii="Book Antiqua" w:hAnsi="Book Antiqua" w:cs="Times New Roman"/>
        </w:rPr>
        <w:t>brain</w:t>
      </w:r>
      <w:r w:rsidR="003814B7" w:rsidRPr="00107619">
        <w:rPr>
          <w:rFonts w:ascii="Book Antiqua" w:hAnsi="Book Antiqua" w:cs="Times New Roman"/>
          <w:vertAlign w:val="superscript"/>
        </w:rPr>
        <w:t>[</w:t>
      </w:r>
      <w:proofErr w:type="gramEnd"/>
      <w:r w:rsidR="000B239D" w:rsidRPr="00107619">
        <w:rPr>
          <w:rFonts w:ascii="Book Antiqua" w:hAnsi="Book Antiqua" w:cs="Times New Roman"/>
          <w:vertAlign w:val="superscript"/>
        </w:rPr>
        <w:t>16</w:t>
      </w:r>
      <w:r w:rsidR="003814B7" w:rsidRPr="00107619">
        <w:rPr>
          <w:rFonts w:ascii="Book Antiqua" w:hAnsi="Book Antiqua" w:cs="Times New Roman"/>
          <w:vertAlign w:val="superscript"/>
        </w:rPr>
        <w:t>-1</w:t>
      </w:r>
      <w:r w:rsidR="000B239D" w:rsidRPr="00107619">
        <w:rPr>
          <w:rFonts w:ascii="Book Antiqua" w:hAnsi="Book Antiqua" w:cs="Times New Roman"/>
          <w:vertAlign w:val="superscript"/>
        </w:rPr>
        <w:t>9</w:t>
      </w:r>
      <w:r w:rsidR="003814B7" w:rsidRPr="00107619">
        <w:rPr>
          <w:rFonts w:ascii="Book Antiqua" w:hAnsi="Book Antiqua" w:cs="Times New Roman"/>
          <w:vertAlign w:val="superscript"/>
        </w:rPr>
        <w:t>]</w:t>
      </w:r>
      <w:r w:rsidR="00091E6E" w:rsidRPr="00AC0D99">
        <w:rPr>
          <w:rFonts w:ascii="Book Antiqua" w:hAnsi="Book Antiqua" w:cs="Times New Roman"/>
        </w:rPr>
        <w:t xml:space="preserve">. Although BDNF is widely expressed in other tissues such as </w:t>
      </w:r>
      <w:r w:rsidR="00993710" w:rsidRPr="00AC0D99">
        <w:rPr>
          <w:rFonts w:ascii="Book Antiqua" w:hAnsi="Book Antiqua" w:cs="Times New Roman"/>
        </w:rPr>
        <w:t xml:space="preserve">the </w:t>
      </w:r>
      <w:r w:rsidR="00091E6E" w:rsidRPr="00AC0D99">
        <w:rPr>
          <w:rFonts w:ascii="Book Antiqua" w:hAnsi="Book Antiqua" w:cs="Times New Roman"/>
        </w:rPr>
        <w:t>heart, kidney, lung and testis, BDNF expression is higher in the brain than</w:t>
      </w:r>
      <w:r w:rsidR="00794323" w:rsidRPr="00AC0D99">
        <w:rPr>
          <w:rFonts w:ascii="Book Antiqua" w:hAnsi="Book Antiqua" w:cs="Times New Roman"/>
        </w:rPr>
        <w:t xml:space="preserve"> any</w:t>
      </w:r>
      <w:r w:rsidR="00091E6E" w:rsidRPr="00AC0D99">
        <w:rPr>
          <w:rFonts w:ascii="Book Antiqua" w:hAnsi="Book Antiqua" w:cs="Times New Roman"/>
        </w:rPr>
        <w:t xml:space="preserve"> </w:t>
      </w:r>
      <w:r w:rsidR="00107619">
        <w:rPr>
          <w:rFonts w:ascii="Book Antiqua" w:hAnsi="Book Antiqua" w:cs="Times New Roman"/>
        </w:rPr>
        <w:t xml:space="preserve">other tissue during </w:t>
      </w:r>
      <w:proofErr w:type="gramStart"/>
      <w:r w:rsidR="00107619">
        <w:rPr>
          <w:rFonts w:ascii="Book Antiqua" w:hAnsi="Book Antiqua" w:cs="Times New Roman"/>
        </w:rPr>
        <w:t>development</w:t>
      </w:r>
      <w:r w:rsidR="00091E6E" w:rsidRPr="00107619">
        <w:rPr>
          <w:rFonts w:ascii="Book Antiqua" w:hAnsi="Book Antiqua" w:cs="Times New Roman"/>
          <w:vertAlign w:val="superscript"/>
        </w:rPr>
        <w:t>[</w:t>
      </w:r>
      <w:proofErr w:type="gramEnd"/>
      <w:r w:rsidR="000B239D" w:rsidRPr="00107619">
        <w:rPr>
          <w:rFonts w:ascii="Book Antiqua" w:hAnsi="Book Antiqua" w:cs="Times New Roman"/>
          <w:vertAlign w:val="superscript"/>
        </w:rPr>
        <w:t>20</w:t>
      </w:r>
      <w:r w:rsidR="00091E6E" w:rsidRPr="00107619">
        <w:rPr>
          <w:rFonts w:ascii="Book Antiqua" w:hAnsi="Book Antiqua" w:cs="Times New Roman"/>
          <w:vertAlign w:val="superscript"/>
        </w:rPr>
        <w:t>]</w:t>
      </w:r>
      <w:r w:rsidR="00091E6E" w:rsidRPr="00AC0D99">
        <w:rPr>
          <w:rFonts w:ascii="Book Antiqua" w:hAnsi="Book Antiqua" w:cs="Times New Roman"/>
        </w:rPr>
        <w:t xml:space="preserve">. It is also known that BDNF </w:t>
      </w:r>
      <w:r w:rsidR="00E755C7" w:rsidRPr="00AC0D99">
        <w:rPr>
          <w:rFonts w:ascii="Book Antiqua" w:hAnsi="Book Antiqua" w:cs="Times New Roman"/>
        </w:rPr>
        <w:t>expression</w:t>
      </w:r>
      <w:r w:rsidR="00091E6E" w:rsidRPr="00AC0D99">
        <w:rPr>
          <w:rFonts w:ascii="Book Antiqua" w:hAnsi="Book Antiqua" w:cs="Times New Roman"/>
        </w:rPr>
        <w:t xml:space="preserve"> is dramatically </w:t>
      </w:r>
      <w:r w:rsidR="00091E6E" w:rsidRPr="00AC0D99">
        <w:rPr>
          <w:rFonts w:ascii="Book Antiqua" w:hAnsi="Book Antiqua" w:cs="Times New Roman"/>
        </w:rPr>
        <w:lastRenderedPageBreak/>
        <w:t xml:space="preserve">increased in the rodent visual cortex </w:t>
      </w:r>
      <w:r w:rsidR="00E755C7" w:rsidRPr="00AC0D99">
        <w:rPr>
          <w:rFonts w:ascii="Book Antiqua" w:hAnsi="Book Antiqua" w:cs="Times New Roman"/>
        </w:rPr>
        <w:t xml:space="preserve">with </w:t>
      </w:r>
      <w:r w:rsidR="00091E6E" w:rsidRPr="00AC0D99">
        <w:rPr>
          <w:rFonts w:ascii="Book Antiqua" w:hAnsi="Book Antiqua" w:cs="Times New Roman"/>
        </w:rPr>
        <w:t xml:space="preserve">a peak at postnatal days 20-40 </w:t>
      </w:r>
      <w:r w:rsidR="00E755C7" w:rsidRPr="00AC0D99">
        <w:rPr>
          <w:rFonts w:ascii="Book Antiqua" w:hAnsi="Book Antiqua" w:cs="Times New Roman"/>
        </w:rPr>
        <w:t xml:space="preserve">when visual plasticity is </w:t>
      </w:r>
      <w:proofErr w:type="gramStart"/>
      <w:r w:rsidR="00E755C7" w:rsidRPr="00AC0D99">
        <w:rPr>
          <w:rFonts w:ascii="Book Antiqua" w:hAnsi="Book Antiqua" w:cs="Times New Roman"/>
        </w:rPr>
        <w:t>high</w:t>
      </w:r>
      <w:r w:rsidR="00E755C7" w:rsidRPr="00107619">
        <w:rPr>
          <w:rFonts w:ascii="Book Antiqua" w:hAnsi="Book Antiqua" w:cs="Times New Roman"/>
          <w:vertAlign w:val="superscript"/>
        </w:rPr>
        <w:t>[</w:t>
      </w:r>
      <w:proofErr w:type="gramEnd"/>
      <w:r w:rsidR="000B239D" w:rsidRPr="00107619">
        <w:rPr>
          <w:rFonts w:ascii="Book Antiqua" w:hAnsi="Book Antiqua" w:cs="Times New Roman"/>
          <w:vertAlign w:val="superscript"/>
        </w:rPr>
        <w:t>21,22</w:t>
      </w:r>
      <w:r w:rsidR="00E755C7" w:rsidRPr="00107619">
        <w:rPr>
          <w:rFonts w:ascii="Book Antiqua" w:hAnsi="Book Antiqua" w:cs="Times New Roman"/>
          <w:vertAlign w:val="superscript"/>
        </w:rPr>
        <w:t>]</w:t>
      </w:r>
      <w:r w:rsidR="00E755C7" w:rsidRPr="00AC0D99">
        <w:rPr>
          <w:rFonts w:ascii="Book Antiqua" w:hAnsi="Book Antiqua" w:cs="Times New Roman"/>
        </w:rPr>
        <w:t xml:space="preserve">. </w:t>
      </w:r>
    </w:p>
    <w:p w14:paraId="3FDB00A5" w14:textId="47CA59ED" w:rsidR="00560252" w:rsidRPr="00AC0D99" w:rsidRDefault="0063729F" w:rsidP="00107619">
      <w:pPr>
        <w:spacing w:line="360" w:lineRule="auto"/>
        <w:ind w:firstLineChars="100" w:firstLine="240"/>
        <w:rPr>
          <w:rFonts w:ascii="Book Antiqua" w:hAnsi="Book Antiqua" w:cs="Times New Roman"/>
        </w:rPr>
      </w:pPr>
      <w:r w:rsidRPr="00AC0D99">
        <w:rPr>
          <w:rFonts w:ascii="Book Antiqua" w:hAnsi="Book Antiqua" w:cs="Times New Roman"/>
        </w:rPr>
        <w:t xml:space="preserve">The </w:t>
      </w:r>
      <w:r w:rsidR="00D87C93" w:rsidRPr="00AC0D99">
        <w:rPr>
          <w:rFonts w:ascii="Book Antiqua" w:hAnsi="Book Antiqua" w:cs="Times New Roman"/>
        </w:rPr>
        <w:t xml:space="preserve">BDNF gene </w:t>
      </w:r>
      <w:r w:rsidR="00F25CE6" w:rsidRPr="00AC0D99">
        <w:rPr>
          <w:rFonts w:ascii="Book Antiqua" w:hAnsi="Book Antiqua" w:cs="Times New Roman"/>
        </w:rPr>
        <w:t xml:space="preserve">consists of </w:t>
      </w:r>
      <w:r w:rsidR="00D87C93" w:rsidRPr="00AC0D99">
        <w:rPr>
          <w:rFonts w:ascii="Book Antiqua" w:hAnsi="Book Antiqua" w:cs="Times New Roman"/>
        </w:rPr>
        <w:t xml:space="preserve">at least eight 5’ exons (exon I-VIII) with </w:t>
      </w:r>
      <w:r w:rsidR="00F25CE6" w:rsidRPr="00AC0D99">
        <w:rPr>
          <w:rFonts w:ascii="Book Antiqua" w:hAnsi="Book Antiqua" w:cs="Times New Roman"/>
        </w:rPr>
        <w:t>each</w:t>
      </w:r>
      <w:r w:rsidR="00BA1CE7" w:rsidRPr="00AC0D99">
        <w:rPr>
          <w:rFonts w:ascii="Book Antiqua" w:hAnsi="Book Antiqua" w:cs="Times New Roman"/>
        </w:rPr>
        <w:t xml:space="preserve"> respective</w:t>
      </w:r>
      <w:r w:rsidR="00D87C93" w:rsidRPr="00AC0D99">
        <w:rPr>
          <w:rFonts w:ascii="Book Antiqua" w:hAnsi="Book Antiqua" w:cs="Times New Roman"/>
        </w:rPr>
        <w:t xml:space="preserve"> promoter and one 3’ exon (exon IX) encoding BDNF p</w:t>
      </w:r>
      <w:r w:rsidR="00107619">
        <w:rPr>
          <w:rFonts w:ascii="Book Antiqua" w:hAnsi="Book Antiqua" w:cs="Times New Roman"/>
        </w:rPr>
        <w:t xml:space="preserve">rotein in both human and </w:t>
      </w:r>
      <w:proofErr w:type="gramStart"/>
      <w:r w:rsidR="00107619">
        <w:rPr>
          <w:rFonts w:ascii="Book Antiqua" w:hAnsi="Book Antiqua" w:cs="Times New Roman"/>
        </w:rPr>
        <w:t>rodent</w:t>
      </w:r>
      <w:r w:rsidR="00F1503F" w:rsidRPr="00107619">
        <w:rPr>
          <w:rFonts w:ascii="Book Antiqua" w:hAnsi="Book Antiqua" w:cs="Times New Roman"/>
          <w:vertAlign w:val="superscript"/>
        </w:rPr>
        <w:t>[</w:t>
      </w:r>
      <w:proofErr w:type="gramEnd"/>
      <w:r w:rsidR="000B239D" w:rsidRPr="00107619">
        <w:rPr>
          <w:rFonts w:ascii="Book Antiqua" w:hAnsi="Book Antiqua" w:cs="Times New Roman"/>
          <w:vertAlign w:val="superscript"/>
        </w:rPr>
        <w:t>23-25</w:t>
      </w:r>
      <w:r w:rsidR="00F1503F" w:rsidRPr="00107619">
        <w:rPr>
          <w:rFonts w:ascii="Book Antiqua" w:hAnsi="Book Antiqua" w:cs="Times New Roman"/>
          <w:vertAlign w:val="superscript"/>
        </w:rPr>
        <w:t>]</w:t>
      </w:r>
      <w:r w:rsidR="00E23803" w:rsidRPr="00AC0D99">
        <w:rPr>
          <w:rFonts w:ascii="Book Antiqua" w:hAnsi="Book Antiqua" w:cs="Times New Roman"/>
        </w:rPr>
        <w:t xml:space="preserve"> (Figure 1).</w:t>
      </w:r>
      <w:r w:rsidR="00D87C93" w:rsidRPr="00AC0D99">
        <w:rPr>
          <w:rFonts w:ascii="Book Antiqua" w:hAnsi="Book Antiqua" w:cs="Times New Roman"/>
        </w:rPr>
        <w:t xml:space="preserve"> </w:t>
      </w:r>
      <w:r w:rsidR="00107619">
        <w:rPr>
          <w:rFonts w:ascii="Book Antiqua" w:hAnsi="Book Antiqua" w:cs="Times New Roman"/>
        </w:rPr>
        <w:t xml:space="preserve">Pruunsild </w:t>
      </w:r>
      <w:r w:rsidR="00107619" w:rsidRPr="00107619">
        <w:rPr>
          <w:rFonts w:ascii="Book Antiqua" w:hAnsi="Book Antiqua" w:cs="Times New Roman"/>
          <w:i/>
        </w:rPr>
        <w:t xml:space="preserve">et </w:t>
      </w:r>
      <w:proofErr w:type="gramStart"/>
      <w:r w:rsidR="00107619" w:rsidRPr="00107619">
        <w:rPr>
          <w:rFonts w:ascii="Book Antiqua" w:hAnsi="Book Antiqua" w:cs="Times New Roman"/>
          <w:i/>
        </w:rPr>
        <w:t>al</w:t>
      </w:r>
      <w:r w:rsidR="00107619" w:rsidRPr="00107619">
        <w:rPr>
          <w:rFonts w:ascii="Book Antiqua" w:hAnsi="Book Antiqua" w:cs="Times New Roman"/>
          <w:vertAlign w:val="superscript"/>
        </w:rPr>
        <w:t>[</w:t>
      </w:r>
      <w:proofErr w:type="gramEnd"/>
      <w:r w:rsidR="00107619" w:rsidRPr="00107619">
        <w:rPr>
          <w:rFonts w:ascii="Book Antiqua" w:hAnsi="Book Antiqua" w:cs="Times New Roman"/>
          <w:vertAlign w:val="superscript"/>
        </w:rPr>
        <w:t>25]</w:t>
      </w:r>
      <w:r w:rsidR="000C4CCB" w:rsidRPr="00AC0D99">
        <w:rPr>
          <w:rFonts w:ascii="Book Antiqua" w:hAnsi="Book Antiqua" w:cs="Times New Roman"/>
        </w:rPr>
        <w:t xml:space="preserve"> </w:t>
      </w:r>
      <w:r w:rsidR="009D2682" w:rsidRPr="00AC0D99">
        <w:rPr>
          <w:rFonts w:ascii="Book Antiqua" w:hAnsi="Book Antiqua" w:cs="Times New Roman"/>
        </w:rPr>
        <w:t xml:space="preserve">recently </w:t>
      </w:r>
      <w:r w:rsidR="000C4CCB" w:rsidRPr="00AC0D99">
        <w:rPr>
          <w:rFonts w:ascii="Book Antiqua" w:hAnsi="Book Antiqua" w:cs="Times New Roman"/>
        </w:rPr>
        <w:t>identified two human</w:t>
      </w:r>
      <w:r w:rsidR="00BA1CE7" w:rsidRPr="00AC0D99">
        <w:rPr>
          <w:rFonts w:ascii="Book Antiqua" w:hAnsi="Book Antiqua" w:cs="Times New Roman"/>
        </w:rPr>
        <w:t>-</w:t>
      </w:r>
      <w:r w:rsidR="000C4CCB" w:rsidRPr="00AC0D99">
        <w:rPr>
          <w:rFonts w:ascii="Book Antiqua" w:hAnsi="Book Antiqua" w:cs="Times New Roman"/>
        </w:rPr>
        <w:t>specific</w:t>
      </w:r>
      <w:r w:rsidR="00107619">
        <w:rPr>
          <w:rFonts w:ascii="Book Antiqua" w:hAnsi="Book Antiqua" w:cs="Times New Roman"/>
        </w:rPr>
        <w:t xml:space="preserve"> exons named exons Vh and VIIIh</w:t>
      </w:r>
      <w:r w:rsidR="000C4CCB" w:rsidRPr="00AC0D99">
        <w:rPr>
          <w:rFonts w:ascii="Book Antiqua" w:hAnsi="Book Antiqua" w:cs="Times New Roman"/>
        </w:rPr>
        <w:t xml:space="preserve">. </w:t>
      </w:r>
      <w:r w:rsidR="00F22FF5" w:rsidRPr="00AC0D99">
        <w:rPr>
          <w:rFonts w:ascii="Book Antiqua" w:hAnsi="Book Antiqua" w:cs="Times New Roman"/>
        </w:rPr>
        <w:t>Exon Vh has a specific promoter while exon VIIIh is not linked to an independent</w:t>
      </w:r>
      <w:r w:rsidR="0035752F" w:rsidRPr="00AC0D99">
        <w:rPr>
          <w:rFonts w:ascii="Book Antiqua" w:hAnsi="Book Antiqua" w:cs="Times New Roman"/>
        </w:rPr>
        <w:t xml:space="preserve"> promoter.</w:t>
      </w:r>
      <w:r w:rsidR="000C4CCB" w:rsidRPr="00AC0D99">
        <w:rPr>
          <w:rFonts w:ascii="Book Antiqua" w:hAnsi="Book Antiqua" w:cs="Times New Roman"/>
        </w:rPr>
        <w:t xml:space="preserve"> </w:t>
      </w:r>
      <w:r w:rsidR="00D87C93" w:rsidRPr="00AC0D99">
        <w:rPr>
          <w:rFonts w:ascii="Book Antiqua" w:hAnsi="Book Antiqua" w:cs="Times New Roman"/>
        </w:rPr>
        <w:t xml:space="preserve">Transcription of </w:t>
      </w:r>
      <w:r w:rsidR="00BA1CE7" w:rsidRPr="00AC0D99">
        <w:rPr>
          <w:rFonts w:ascii="Book Antiqua" w:hAnsi="Book Antiqua" w:cs="Times New Roman"/>
        </w:rPr>
        <w:t xml:space="preserve">the </w:t>
      </w:r>
      <w:r w:rsidR="00D87C93" w:rsidRPr="00AC0D99">
        <w:rPr>
          <w:rFonts w:ascii="Book Antiqua" w:hAnsi="Book Antiqua" w:cs="Times New Roman"/>
        </w:rPr>
        <w:t xml:space="preserve">BDNF gene </w:t>
      </w:r>
      <w:r w:rsidR="00C009A9" w:rsidRPr="00AC0D99">
        <w:rPr>
          <w:rFonts w:ascii="Book Antiqua" w:hAnsi="Book Antiqua" w:cs="Times New Roman"/>
        </w:rPr>
        <w:t xml:space="preserve">is </w:t>
      </w:r>
      <w:r w:rsidR="00D87C93" w:rsidRPr="00AC0D99">
        <w:rPr>
          <w:rFonts w:ascii="Book Antiqua" w:hAnsi="Book Antiqua" w:cs="Times New Roman"/>
        </w:rPr>
        <w:t xml:space="preserve">initiated at each of 5’ noncoding exons </w:t>
      </w:r>
      <w:r w:rsidR="000140FC" w:rsidRPr="00AC0D99">
        <w:rPr>
          <w:rFonts w:ascii="Book Antiqua" w:hAnsi="Book Antiqua" w:cs="Times New Roman"/>
        </w:rPr>
        <w:t>that</w:t>
      </w:r>
      <w:r w:rsidR="00F24678" w:rsidRPr="00AC0D99">
        <w:rPr>
          <w:rFonts w:ascii="Book Antiqua" w:hAnsi="Book Antiqua" w:cs="Times New Roman"/>
        </w:rPr>
        <w:t xml:space="preserve"> </w:t>
      </w:r>
      <w:r w:rsidR="000140FC" w:rsidRPr="00AC0D99">
        <w:rPr>
          <w:rFonts w:ascii="Book Antiqua" w:hAnsi="Book Antiqua" w:cs="Times New Roman"/>
        </w:rPr>
        <w:t>are</w:t>
      </w:r>
      <w:r w:rsidR="00F24678" w:rsidRPr="00AC0D99">
        <w:rPr>
          <w:rFonts w:ascii="Book Antiqua" w:hAnsi="Book Antiqua" w:cs="Times New Roman"/>
        </w:rPr>
        <w:t xml:space="preserve"> </w:t>
      </w:r>
      <w:r w:rsidR="00D87C93" w:rsidRPr="00AC0D99">
        <w:rPr>
          <w:rFonts w:ascii="Book Antiqua" w:hAnsi="Book Antiqua" w:cs="Times New Roman"/>
        </w:rPr>
        <w:t xml:space="preserve">spliced </w:t>
      </w:r>
      <w:r w:rsidR="00F24678" w:rsidRPr="00AC0D99">
        <w:rPr>
          <w:rFonts w:ascii="Book Antiqua" w:hAnsi="Book Antiqua" w:cs="Times New Roman"/>
        </w:rPr>
        <w:t>on</w:t>
      </w:r>
      <w:r w:rsidR="00D87C93" w:rsidRPr="00AC0D99">
        <w:rPr>
          <w:rFonts w:ascii="Book Antiqua" w:hAnsi="Book Antiqua" w:cs="Times New Roman"/>
        </w:rPr>
        <w:t xml:space="preserve">to the </w:t>
      </w:r>
      <w:r w:rsidR="00E14EAD" w:rsidRPr="00AC0D99">
        <w:rPr>
          <w:rFonts w:ascii="Book Antiqua" w:hAnsi="Book Antiqua" w:cs="Times New Roman"/>
        </w:rPr>
        <w:t>pre-</w:t>
      </w:r>
      <w:r w:rsidR="00F24678" w:rsidRPr="00AC0D99">
        <w:rPr>
          <w:rFonts w:ascii="Book Antiqua" w:hAnsi="Book Antiqua" w:cs="Times New Roman"/>
        </w:rPr>
        <w:t>proBDNF protein</w:t>
      </w:r>
      <w:r w:rsidR="00DC1B1B" w:rsidRPr="00AC0D99">
        <w:rPr>
          <w:rFonts w:ascii="Book Antiqua" w:hAnsi="Book Antiqua" w:cs="Times New Roman"/>
        </w:rPr>
        <w:t>-</w:t>
      </w:r>
      <w:r w:rsidR="00F24678" w:rsidRPr="00AC0D99">
        <w:rPr>
          <w:rFonts w:ascii="Book Antiqua" w:hAnsi="Book Antiqua" w:cs="Times New Roman"/>
        </w:rPr>
        <w:t>coding 3’</w:t>
      </w:r>
      <w:r w:rsidR="00D87C93" w:rsidRPr="00AC0D99">
        <w:rPr>
          <w:rFonts w:ascii="Book Antiqua" w:hAnsi="Book Antiqua" w:cs="Times New Roman"/>
        </w:rPr>
        <w:t xml:space="preserve">exon </w:t>
      </w:r>
      <w:proofErr w:type="gramStart"/>
      <w:r w:rsidR="00D87C93" w:rsidRPr="00AC0D99">
        <w:rPr>
          <w:rFonts w:ascii="Book Antiqua" w:hAnsi="Book Antiqua" w:cs="Times New Roman"/>
        </w:rPr>
        <w:t>IX</w:t>
      </w:r>
      <w:r w:rsidR="0067659B" w:rsidRPr="00107619">
        <w:rPr>
          <w:rFonts w:ascii="Book Antiqua" w:hAnsi="Book Antiqua" w:cs="Times New Roman"/>
          <w:vertAlign w:val="superscript"/>
        </w:rPr>
        <w:t>[</w:t>
      </w:r>
      <w:proofErr w:type="gramEnd"/>
      <w:r w:rsidR="000B239D" w:rsidRPr="00107619">
        <w:rPr>
          <w:rFonts w:ascii="Book Antiqua" w:hAnsi="Book Antiqua" w:cs="Times New Roman"/>
          <w:vertAlign w:val="superscript"/>
        </w:rPr>
        <w:t>24,25</w:t>
      </w:r>
      <w:r w:rsidR="0067659B" w:rsidRPr="00107619">
        <w:rPr>
          <w:rFonts w:ascii="Book Antiqua" w:hAnsi="Book Antiqua" w:cs="Times New Roman"/>
          <w:vertAlign w:val="superscript"/>
        </w:rPr>
        <w:t>]</w:t>
      </w:r>
      <w:r w:rsidR="00D87C93" w:rsidRPr="00AC0D99">
        <w:rPr>
          <w:rFonts w:ascii="Book Antiqua" w:hAnsi="Book Antiqua" w:cs="Times New Roman"/>
        </w:rPr>
        <w:t xml:space="preserve">. </w:t>
      </w:r>
      <w:r w:rsidR="000140FC" w:rsidRPr="00AC0D99">
        <w:rPr>
          <w:rFonts w:ascii="Book Antiqua" w:hAnsi="Book Antiqua" w:cs="Times New Roman"/>
        </w:rPr>
        <w:t xml:space="preserve">Rodent exon I and human exons I, </w:t>
      </w:r>
      <w:r w:rsidR="00D87C93" w:rsidRPr="00AC0D99">
        <w:rPr>
          <w:rFonts w:ascii="Book Antiqua" w:hAnsi="Book Antiqua" w:cs="Times New Roman"/>
        </w:rPr>
        <w:t xml:space="preserve">VII and VIII of </w:t>
      </w:r>
      <w:r w:rsidR="00F72088" w:rsidRPr="00AC0D99">
        <w:rPr>
          <w:rFonts w:ascii="Book Antiqua" w:hAnsi="Book Antiqua" w:cs="Times New Roman"/>
        </w:rPr>
        <w:t xml:space="preserve">the </w:t>
      </w:r>
      <w:r w:rsidR="00D87C93" w:rsidRPr="00AC0D99">
        <w:rPr>
          <w:rFonts w:ascii="Book Antiqua" w:hAnsi="Book Antiqua" w:cs="Times New Roman"/>
        </w:rPr>
        <w:t xml:space="preserve">BDNF </w:t>
      </w:r>
      <w:r w:rsidR="000140FC" w:rsidRPr="00AC0D99">
        <w:rPr>
          <w:rFonts w:ascii="Book Antiqua" w:hAnsi="Book Antiqua" w:cs="Times New Roman"/>
        </w:rPr>
        <w:t xml:space="preserve">gene </w:t>
      </w:r>
      <w:r w:rsidR="00D87C93" w:rsidRPr="00AC0D99">
        <w:rPr>
          <w:rFonts w:ascii="Book Antiqua" w:hAnsi="Book Antiqua" w:cs="Times New Roman"/>
        </w:rPr>
        <w:t>contain</w:t>
      </w:r>
      <w:r w:rsidR="00F26417" w:rsidRPr="00AC0D99">
        <w:rPr>
          <w:rFonts w:ascii="Book Antiqua" w:hAnsi="Book Antiqua" w:cs="Times New Roman"/>
        </w:rPr>
        <w:t xml:space="preserve"> the</w:t>
      </w:r>
      <w:r w:rsidR="00D87C93" w:rsidRPr="00AC0D99">
        <w:rPr>
          <w:rFonts w:ascii="Book Antiqua" w:hAnsi="Book Antiqua" w:cs="Times New Roman"/>
        </w:rPr>
        <w:t xml:space="preserve"> ATG </w:t>
      </w:r>
      <w:r w:rsidR="00F26417" w:rsidRPr="00AC0D99">
        <w:rPr>
          <w:rFonts w:ascii="Book Antiqua" w:hAnsi="Book Antiqua" w:cs="Times New Roman"/>
        </w:rPr>
        <w:t>sequence</w:t>
      </w:r>
      <w:r w:rsidR="00D87C93" w:rsidRPr="00AC0D99">
        <w:rPr>
          <w:rFonts w:ascii="Book Antiqua" w:hAnsi="Book Antiqua" w:cs="Times New Roman"/>
        </w:rPr>
        <w:t xml:space="preserve"> from which translation </w:t>
      </w:r>
      <w:r w:rsidR="00F26417" w:rsidRPr="00AC0D99">
        <w:rPr>
          <w:rFonts w:ascii="Book Antiqua" w:hAnsi="Book Antiqua" w:cs="Times New Roman"/>
        </w:rPr>
        <w:t>could</w:t>
      </w:r>
      <w:r w:rsidR="00D87C93" w:rsidRPr="00AC0D99">
        <w:rPr>
          <w:rFonts w:ascii="Book Antiqua" w:hAnsi="Book Antiqua" w:cs="Times New Roman"/>
        </w:rPr>
        <w:t xml:space="preserve"> be started, which </w:t>
      </w:r>
      <w:r w:rsidR="00C7055E" w:rsidRPr="00AC0D99">
        <w:rPr>
          <w:rFonts w:ascii="Book Antiqua" w:hAnsi="Book Antiqua" w:cs="Times New Roman"/>
        </w:rPr>
        <w:t>could</w:t>
      </w:r>
      <w:r w:rsidR="00F72088" w:rsidRPr="00AC0D99">
        <w:rPr>
          <w:rFonts w:ascii="Book Antiqua" w:hAnsi="Book Antiqua" w:cs="Times New Roman"/>
        </w:rPr>
        <w:t xml:space="preserve"> produce</w:t>
      </w:r>
      <w:r w:rsidR="00D87C93" w:rsidRPr="00AC0D99">
        <w:rPr>
          <w:rFonts w:ascii="Book Antiqua" w:hAnsi="Book Antiqua" w:cs="Times New Roman"/>
        </w:rPr>
        <w:t xml:space="preserve"> the distinct </w:t>
      </w:r>
      <w:r w:rsidR="00EE7975" w:rsidRPr="00AC0D99">
        <w:rPr>
          <w:rFonts w:ascii="Book Antiqua" w:hAnsi="Book Antiqua" w:cs="Times New Roman"/>
        </w:rPr>
        <w:t>pre-</w:t>
      </w:r>
      <w:r w:rsidR="00D87C93" w:rsidRPr="00AC0D99">
        <w:rPr>
          <w:rFonts w:ascii="Book Antiqua" w:hAnsi="Book Antiqua" w:cs="Times New Roman"/>
        </w:rPr>
        <w:t xml:space="preserve">proBDNF proteins with longer </w:t>
      </w:r>
      <w:r w:rsidR="00F72088" w:rsidRPr="00AC0D99">
        <w:rPr>
          <w:rFonts w:ascii="Book Antiqua" w:hAnsi="Book Antiqua" w:cs="Times New Roman"/>
        </w:rPr>
        <w:t>amino acid sequence</w:t>
      </w:r>
      <w:r w:rsidR="00BA1CE7" w:rsidRPr="00AC0D99">
        <w:rPr>
          <w:rFonts w:ascii="Book Antiqua" w:hAnsi="Book Antiqua" w:cs="Times New Roman"/>
        </w:rPr>
        <w:t>s</w:t>
      </w:r>
      <w:r w:rsidR="00F72088" w:rsidRPr="00AC0D99">
        <w:rPr>
          <w:rFonts w:ascii="Book Antiqua" w:hAnsi="Book Antiqua" w:cs="Times New Roman"/>
        </w:rPr>
        <w:t xml:space="preserve"> </w:t>
      </w:r>
      <w:r w:rsidR="00965843" w:rsidRPr="00AC0D99">
        <w:rPr>
          <w:rFonts w:ascii="Book Antiqua" w:hAnsi="Book Antiqua" w:cs="Times New Roman"/>
        </w:rPr>
        <w:t>at</w:t>
      </w:r>
      <w:r w:rsidR="00F72088" w:rsidRPr="00AC0D99">
        <w:rPr>
          <w:rFonts w:ascii="Book Antiqua" w:hAnsi="Book Antiqua" w:cs="Times New Roman"/>
        </w:rPr>
        <w:t xml:space="preserve"> </w:t>
      </w:r>
      <w:r w:rsidR="00965843" w:rsidRPr="00AC0D99">
        <w:rPr>
          <w:rFonts w:ascii="Book Antiqua" w:hAnsi="Book Antiqua" w:cs="Times New Roman"/>
        </w:rPr>
        <w:t xml:space="preserve">the </w:t>
      </w:r>
      <w:r w:rsidR="00F72088" w:rsidRPr="00AC0D99">
        <w:rPr>
          <w:rFonts w:ascii="Book Antiqua" w:hAnsi="Book Antiqua" w:cs="Times New Roman"/>
        </w:rPr>
        <w:t>N-terminal</w:t>
      </w:r>
      <w:r w:rsidR="009B509B" w:rsidRPr="00AC0D99">
        <w:rPr>
          <w:rFonts w:ascii="Book Antiqua" w:hAnsi="Book Antiqua" w:cs="Times New Roman"/>
        </w:rPr>
        <w:t xml:space="preserve"> end of the protein</w:t>
      </w:r>
      <w:r w:rsidR="0067659B" w:rsidRPr="00107619">
        <w:rPr>
          <w:rFonts w:ascii="Book Antiqua" w:hAnsi="Book Antiqua" w:cs="Times New Roman"/>
          <w:vertAlign w:val="superscript"/>
        </w:rPr>
        <w:t>[</w:t>
      </w:r>
      <w:r w:rsidR="000B239D" w:rsidRPr="00107619">
        <w:rPr>
          <w:rFonts w:ascii="Book Antiqua" w:hAnsi="Book Antiqua" w:cs="Times New Roman"/>
          <w:vertAlign w:val="superscript"/>
        </w:rPr>
        <w:t>24,25</w:t>
      </w:r>
      <w:r w:rsidR="0067659B" w:rsidRPr="00107619">
        <w:rPr>
          <w:rFonts w:ascii="Book Antiqua" w:hAnsi="Book Antiqua" w:cs="Times New Roman"/>
          <w:vertAlign w:val="superscript"/>
        </w:rPr>
        <w:t>]</w:t>
      </w:r>
      <w:r w:rsidR="00F72088" w:rsidRPr="00AC0D99">
        <w:rPr>
          <w:rFonts w:ascii="Book Antiqua" w:hAnsi="Book Antiqua" w:cs="Times New Roman"/>
        </w:rPr>
        <w:t>.</w:t>
      </w:r>
      <w:r w:rsidR="00F26417" w:rsidRPr="00AC0D99">
        <w:rPr>
          <w:rFonts w:ascii="Book Antiqua" w:hAnsi="Book Antiqua" w:cs="Times New Roman"/>
        </w:rPr>
        <w:t xml:space="preserve"> </w:t>
      </w:r>
      <w:r w:rsidR="00F72088" w:rsidRPr="00AC0D99">
        <w:rPr>
          <w:rFonts w:ascii="Book Antiqua" w:hAnsi="Book Antiqua" w:cs="Times New Roman"/>
        </w:rPr>
        <w:t>Other exons</w:t>
      </w:r>
      <w:r w:rsidR="00F26417" w:rsidRPr="00AC0D99">
        <w:rPr>
          <w:rFonts w:ascii="Book Antiqua" w:hAnsi="Book Antiqua" w:cs="Times New Roman"/>
        </w:rPr>
        <w:t xml:space="preserve"> are untranslated exons</w:t>
      </w:r>
      <w:r w:rsidR="00BD6960" w:rsidRPr="00AC0D99">
        <w:rPr>
          <w:rFonts w:ascii="Book Antiqua" w:hAnsi="Book Antiqua" w:cs="Times New Roman"/>
        </w:rPr>
        <w:t>,</w:t>
      </w:r>
      <w:r w:rsidR="00F26417" w:rsidRPr="00AC0D99">
        <w:rPr>
          <w:rFonts w:ascii="Book Antiqua" w:hAnsi="Book Antiqua" w:cs="Times New Roman"/>
        </w:rPr>
        <w:t xml:space="preserve"> and translation of </w:t>
      </w:r>
      <w:r w:rsidR="00E86700" w:rsidRPr="00AC0D99">
        <w:rPr>
          <w:rFonts w:ascii="Book Antiqua" w:hAnsi="Book Antiqua" w:cs="Times New Roman"/>
        </w:rPr>
        <w:t xml:space="preserve">the </w:t>
      </w:r>
      <w:r w:rsidR="00496842" w:rsidRPr="00AC0D99">
        <w:rPr>
          <w:rFonts w:ascii="Book Antiqua" w:hAnsi="Book Antiqua" w:cs="Times New Roman"/>
        </w:rPr>
        <w:t>transcripts (</w:t>
      </w:r>
      <w:r w:rsidR="00E86700" w:rsidRPr="00AC0D99">
        <w:rPr>
          <w:rFonts w:ascii="Book Antiqua" w:hAnsi="Book Antiqua" w:cs="Times New Roman"/>
        </w:rPr>
        <w:t>mRNAs</w:t>
      </w:r>
      <w:r w:rsidR="00496842" w:rsidRPr="00AC0D99">
        <w:rPr>
          <w:rFonts w:ascii="Book Antiqua" w:hAnsi="Book Antiqua" w:cs="Times New Roman"/>
        </w:rPr>
        <w:t>)</w:t>
      </w:r>
      <w:r w:rsidR="00E86700" w:rsidRPr="00AC0D99">
        <w:rPr>
          <w:rFonts w:ascii="Book Antiqua" w:hAnsi="Book Antiqua" w:cs="Times New Roman"/>
        </w:rPr>
        <w:t xml:space="preserve"> containing these exons</w:t>
      </w:r>
      <w:r w:rsidR="00F26417" w:rsidRPr="00AC0D99">
        <w:rPr>
          <w:rFonts w:ascii="Book Antiqua" w:hAnsi="Book Antiqua" w:cs="Times New Roman"/>
        </w:rPr>
        <w:t xml:space="preserve"> </w:t>
      </w:r>
      <w:r w:rsidR="00401EF3" w:rsidRPr="00AC0D99">
        <w:rPr>
          <w:rFonts w:ascii="Book Antiqua" w:hAnsi="Book Antiqua" w:cs="Times New Roman"/>
        </w:rPr>
        <w:t xml:space="preserve">only </w:t>
      </w:r>
      <w:r w:rsidR="00F26417" w:rsidRPr="00AC0D99">
        <w:rPr>
          <w:rFonts w:ascii="Book Antiqua" w:hAnsi="Book Antiqua" w:cs="Times New Roman"/>
        </w:rPr>
        <w:t xml:space="preserve">starts from the ATG </w:t>
      </w:r>
      <w:r w:rsidR="00E86700" w:rsidRPr="00AC0D99">
        <w:rPr>
          <w:rFonts w:ascii="Book Antiqua" w:hAnsi="Book Antiqua" w:cs="Times New Roman"/>
        </w:rPr>
        <w:t xml:space="preserve">sequence </w:t>
      </w:r>
      <w:r w:rsidR="00F72088" w:rsidRPr="00AC0D99">
        <w:rPr>
          <w:rFonts w:ascii="Book Antiqua" w:hAnsi="Book Antiqua" w:cs="Times New Roman"/>
        </w:rPr>
        <w:t>located at</w:t>
      </w:r>
      <w:r w:rsidR="00F26417" w:rsidRPr="00AC0D99">
        <w:rPr>
          <w:rFonts w:ascii="Book Antiqua" w:hAnsi="Book Antiqua" w:cs="Times New Roman"/>
        </w:rPr>
        <w:t xml:space="preserve"> </w:t>
      </w:r>
      <w:r w:rsidR="00F72088" w:rsidRPr="00AC0D99">
        <w:rPr>
          <w:rFonts w:ascii="Book Antiqua" w:hAnsi="Book Antiqua" w:cs="Times New Roman"/>
        </w:rPr>
        <w:t xml:space="preserve">the </w:t>
      </w:r>
      <w:r w:rsidR="00F26417" w:rsidRPr="00AC0D99">
        <w:rPr>
          <w:rFonts w:ascii="Book Antiqua" w:hAnsi="Book Antiqua" w:cs="Times New Roman"/>
        </w:rPr>
        <w:t xml:space="preserve">exon </w:t>
      </w:r>
      <w:proofErr w:type="gramStart"/>
      <w:r w:rsidR="00F26417" w:rsidRPr="00AC0D99">
        <w:rPr>
          <w:rFonts w:ascii="Book Antiqua" w:hAnsi="Book Antiqua" w:cs="Times New Roman"/>
        </w:rPr>
        <w:t>IX</w:t>
      </w:r>
      <w:r w:rsidR="00F72088" w:rsidRPr="00107619">
        <w:rPr>
          <w:rFonts w:ascii="Book Antiqua" w:hAnsi="Book Antiqua" w:cs="Times New Roman"/>
          <w:vertAlign w:val="superscript"/>
        </w:rPr>
        <w:t>[</w:t>
      </w:r>
      <w:proofErr w:type="gramEnd"/>
      <w:r w:rsidR="000B239D" w:rsidRPr="00107619">
        <w:rPr>
          <w:rFonts w:ascii="Book Antiqua" w:hAnsi="Book Antiqua" w:cs="Times New Roman"/>
          <w:vertAlign w:val="superscript"/>
        </w:rPr>
        <w:t>25</w:t>
      </w:r>
      <w:r w:rsidR="00F72088" w:rsidRPr="00107619">
        <w:rPr>
          <w:rFonts w:ascii="Book Antiqua" w:hAnsi="Book Antiqua" w:cs="Times New Roman"/>
          <w:vertAlign w:val="superscript"/>
        </w:rPr>
        <w:t>]</w:t>
      </w:r>
      <w:r w:rsidR="00D87C93" w:rsidRPr="00AC0D99">
        <w:rPr>
          <w:rFonts w:ascii="Book Antiqua" w:hAnsi="Book Antiqua" w:cs="Times New Roman"/>
        </w:rPr>
        <w:t xml:space="preserve">. Moreover, </w:t>
      </w:r>
      <w:r w:rsidR="00354494" w:rsidRPr="00AC0D99">
        <w:rPr>
          <w:rFonts w:ascii="Book Antiqua" w:hAnsi="Book Antiqua" w:cs="Times New Roman"/>
        </w:rPr>
        <w:t>transcription of</w:t>
      </w:r>
      <w:r w:rsidR="00BA1CE7" w:rsidRPr="00AC0D99">
        <w:rPr>
          <w:rFonts w:ascii="Book Antiqua" w:hAnsi="Book Antiqua" w:cs="Times New Roman"/>
        </w:rPr>
        <w:t xml:space="preserve"> the</w:t>
      </w:r>
      <w:r w:rsidR="00354494" w:rsidRPr="00AC0D99">
        <w:rPr>
          <w:rFonts w:ascii="Book Antiqua" w:hAnsi="Book Antiqua" w:cs="Times New Roman"/>
        </w:rPr>
        <w:t xml:space="preserve"> BDNF gene </w:t>
      </w:r>
      <w:r w:rsidR="00187C7F" w:rsidRPr="00AC0D99">
        <w:rPr>
          <w:rFonts w:ascii="Book Antiqua" w:hAnsi="Book Antiqua" w:cs="Times New Roman"/>
        </w:rPr>
        <w:t>terminates</w:t>
      </w:r>
      <w:r w:rsidR="00D87C93" w:rsidRPr="00AC0D99">
        <w:rPr>
          <w:rFonts w:ascii="Book Antiqua" w:hAnsi="Book Antiqua" w:cs="Times New Roman"/>
        </w:rPr>
        <w:t xml:space="preserve"> at two alternative polyadenylation sites</w:t>
      </w:r>
      <w:r w:rsidR="00665907" w:rsidRPr="00AC0D99">
        <w:rPr>
          <w:rFonts w:ascii="Book Antiqua" w:hAnsi="Book Antiqua" w:cs="Times New Roman"/>
        </w:rPr>
        <w:t xml:space="preserve"> in exon IX</w:t>
      </w:r>
      <w:r w:rsidR="00D87C93" w:rsidRPr="00AC0D99">
        <w:rPr>
          <w:rFonts w:ascii="Book Antiqua" w:hAnsi="Book Antiqua" w:cs="Times New Roman"/>
        </w:rPr>
        <w:t xml:space="preserve">, </w:t>
      </w:r>
      <w:r w:rsidR="00665907" w:rsidRPr="00AC0D99">
        <w:rPr>
          <w:rFonts w:ascii="Book Antiqua" w:hAnsi="Book Antiqua" w:cs="Times New Roman"/>
        </w:rPr>
        <w:t>giving</w:t>
      </w:r>
      <w:r w:rsidR="00D87C93" w:rsidRPr="00AC0D99">
        <w:rPr>
          <w:rFonts w:ascii="Book Antiqua" w:hAnsi="Book Antiqua" w:cs="Times New Roman"/>
        </w:rPr>
        <w:t xml:space="preserve"> rise to two distinct populations of mRNA with either short </w:t>
      </w:r>
      <w:r w:rsidR="00F72F64" w:rsidRPr="00AC0D99">
        <w:rPr>
          <w:rFonts w:ascii="Book Antiqua" w:hAnsi="Book Antiqua" w:cs="Times New Roman"/>
        </w:rPr>
        <w:t>(</w:t>
      </w:r>
      <w:hyperlink r:id="rId9" w:history="1">
        <w:r w:rsidR="00107619" w:rsidRPr="00107619">
          <w:rPr>
            <w:rFonts w:ascii="Book Antiqua" w:hAnsi="Book Antiqua" w:cs="Times New Roman"/>
          </w:rPr>
          <w:t>approximately</w:t>
        </w:r>
      </w:hyperlink>
      <w:r w:rsidR="00F72F64" w:rsidRPr="00107619">
        <w:rPr>
          <w:rFonts w:ascii="Book Antiqua" w:hAnsi="Book Antiqua" w:cs="Times New Roman"/>
        </w:rPr>
        <w:t xml:space="preserve"> </w:t>
      </w:r>
      <w:r w:rsidR="00F72F64" w:rsidRPr="00AC0D99">
        <w:rPr>
          <w:rFonts w:ascii="Book Antiqua" w:hAnsi="Book Antiqua" w:cs="Times New Roman"/>
        </w:rPr>
        <w:t>0.35 kb) or long (</w:t>
      </w:r>
      <w:hyperlink r:id="rId10" w:history="1">
        <w:r w:rsidR="00107619" w:rsidRPr="00107619">
          <w:rPr>
            <w:rFonts w:ascii="Book Antiqua" w:hAnsi="Book Antiqua" w:cs="Times New Roman"/>
          </w:rPr>
          <w:t>approximately</w:t>
        </w:r>
      </w:hyperlink>
      <w:r w:rsidR="00F72F64" w:rsidRPr="00AC0D99">
        <w:rPr>
          <w:rFonts w:ascii="Book Antiqua" w:eastAsia="Times New Roman" w:hAnsi="Book Antiqua" w:cs="Times New Roman"/>
        </w:rPr>
        <w:t xml:space="preserve"> </w:t>
      </w:r>
      <w:r w:rsidR="00F72F64" w:rsidRPr="00AC0D99">
        <w:rPr>
          <w:rFonts w:ascii="Book Antiqua" w:hAnsi="Book Antiqua" w:cs="Times New Roman"/>
        </w:rPr>
        <w:t xml:space="preserve">2.85 kb) </w:t>
      </w:r>
      <w:r w:rsidR="00D87C93" w:rsidRPr="00AC0D99">
        <w:rPr>
          <w:rFonts w:ascii="Book Antiqua" w:hAnsi="Book Antiqua" w:cs="Times New Roman"/>
        </w:rPr>
        <w:t>3’ untranslated regions (3’ UTRs)</w:t>
      </w:r>
      <w:r w:rsidR="00FD7922" w:rsidRPr="00107619">
        <w:rPr>
          <w:rFonts w:ascii="Book Antiqua" w:hAnsi="Book Antiqua" w:cs="Times New Roman"/>
          <w:vertAlign w:val="superscript"/>
        </w:rPr>
        <w:t>[</w:t>
      </w:r>
      <w:r w:rsidR="00C61E97" w:rsidRPr="00107619">
        <w:rPr>
          <w:rFonts w:ascii="Book Antiqua" w:hAnsi="Book Antiqua" w:cs="Times New Roman"/>
          <w:vertAlign w:val="superscript"/>
        </w:rPr>
        <w:t>26,27</w:t>
      </w:r>
      <w:r w:rsidR="00FD7922" w:rsidRPr="00107619">
        <w:rPr>
          <w:rFonts w:ascii="Book Antiqua" w:hAnsi="Book Antiqua" w:cs="Times New Roman"/>
          <w:vertAlign w:val="superscript"/>
        </w:rPr>
        <w:t>]</w:t>
      </w:r>
      <w:r w:rsidR="00D87C93" w:rsidRPr="00AC0D99">
        <w:rPr>
          <w:rFonts w:ascii="Book Antiqua" w:hAnsi="Book Antiqua" w:cs="Times New Roman"/>
        </w:rPr>
        <w:t xml:space="preserve">. </w:t>
      </w:r>
      <w:r w:rsidR="009B4389" w:rsidRPr="00AC0D99">
        <w:rPr>
          <w:rFonts w:ascii="Book Antiqua" w:hAnsi="Book Antiqua" w:cs="Times New Roman"/>
        </w:rPr>
        <w:t xml:space="preserve">To produce </w:t>
      </w:r>
      <w:r w:rsidR="006739C6" w:rsidRPr="00AC0D99">
        <w:rPr>
          <w:rFonts w:ascii="Book Antiqua" w:hAnsi="Book Antiqua" w:cs="Times New Roman"/>
        </w:rPr>
        <w:t>an</w:t>
      </w:r>
      <w:r w:rsidR="009B4389" w:rsidRPr="00AC0D99">
        <w:rPr>
          <w:rFonts w:ascii="Book Antiqua" w:hAnsi="Book Antiqua" w:cs="Times New Roman"/>
        </w:rPr>
        <w:t xml:space="preserve"> identical </w:t>
      </w:r>
      <w:r w:rsidR="00172317" w:rsidRPr="00AC0D99">
        <w:rPr>
          <w:rFonts w:ascii="Book Antiqua" w:hAnsi="Book Antiqua" w:cs="Times New Roman"/>
        </w:rPr>
        <w:t>pre-</w:t>
      </w:r>
      <w:r w:rsidR="009B4389" w:rsidRPr="00AC0D99">
        <w:rPr>
          <w:rFonts w:ascii="Book Antiqua" w:hAnsi="Book Antiqua" w:cs="Times New Roman"/>
        </w:rPr>
        <w:t>proBDNF protein</w:t>
      </w:r>
      <w:r w:rsidR="006755D5" w:rsidRPr="00AC0D99">
        <w:rPr>
          <w:rFonts w:ascii="Book Antiqua" w:hAnsi="Book Antiqua" w:cs="Times New Roman"/>
        </w:rPr>
        <w:t>,</w:t>
      </w:r>
      <w:r w:rsidR="009B4389" w:rsidRPr="00AC0D99">
        <w:rPr>
          <w:rFonts w:ascii="Book Antiqua" w:hAnsi="Book Antiqua" w:cs="Times New Roman"/>
        </w:rPr>
        <w:t xml:space="preserve"> </w:t>
      </w:r>
      <w:r w:rsidR="00362BD0" w:rsidRPr="00AC0D99">
        <w:rPr>
          <w:rFonts w:ascii="Book Antiqua" w:hAnsi="Book Antiqua" w:cs="Times New Roman"/>
        </w:rPr>
        <w:t>the</w:t>
      </w:r>
      <w:r w:rsidR="009B4389" w:rsidRPr="00AC0D99">
        <w:rPr>
          <w:rFonts w:ascii="Book Antiqua" w:hAnsi="Book Antiqua" w:cs="Times New Roman"/>
        </w:rPr>
        <w:t xml:space="preserve"> evolutiona</w:t>
      </w:r>
      <w:r w:rsidR="004B77D0" w:rsidRPr="00AC0D99">
        <w:rPr>
          <w:rFonts w:ascii="Book Antiqua" w:hAnsi="Book Antiqua" w:cs="Times New Roman"/>
        </w:rPr>
        <w:t>ry</w:t>
      </w:r>
      <w:r w:rsidR="009B4389" w:rsidRPr="00AC0D99">
        <w:rPr>
          <w:rFonts w:ascii="Book Antiqua" w:hAnsi="Book Antiqua" w:cs="Times New Roman"/>
        </w:rPr>
        <w:t xml:space="preserve"> change in</w:t>
      </w:r>
      <w:r w:rsidR="00B8683C" w:rsidRPr="00AC0D99">
        <w:rPr>
          <w:rFonts w:ascii="Book Antiqua" w:hAnsi="Book Antiqua" w:cs="Times New Roman"/>
        </w:rPr>
        <w:t xml:space="preserve"> </w:t>
      </w:r>
      <w:r w:rsidR="009B4389" w:rsidRPr="00AC0D99">
        <w:rPr>
          <w:rFonts w:ascii="Book Antiqua" w:hAnsi="Book Antiqua" w:cs="Times New Roman"/>
        </w:rPr>
        <w:t>BDNF gene structure has remained</w:t>
      </w:r>
      <w:r w:rsidR="00D87C93" w:rsidRPr="00AC0D99">
        <w:rPr>
          <w:rFonts w:ascii="Book Antiqua" w:hAnsi="Book Antiqua" w:cs="Times New Roman"/>
        </w:rPr>
        <w:t xml:space="preserve"> </w:t>
      </w:r>
      <w:r w:rsidR="00CF2A60" w:rsidRPr="00AC0D99">
        <w:rPr>
          <w:rFonts w:ascii="Book Antiqua" w:hAnsi="Book Antiqua" w:cs="Times New Roman"/>
        </w:rPr>
        <w:t xml:space="preserve">a </w:t>
      </w:r>
      <w:r w:rsidR="00D87C93" w:rsidRPr="00AC0D99">
        <w:rPr>
          <w:rFonts w:ascii="Book Antiqua" w:hAnsi="Book Antiqua" w:cs="Times New Roman"/>
        </w:rPr>
        <w:t xml:space="preserve">complex transcription mechanism </w:t>
      </w:r>
      <w:r w:rsidR="00CF2A60" w:rsidRPr="00AC0D99">
        <w:rPr>
          <w:rFonts w:ascii="Book Antiqua" w:hAnsi="Book Antiqua" w:cs="Times New Roman"/>
        </w:rPr>
        <w:t xml:space="preserve">that </w:t>
      </w:r>
      <w:r w:rsidR="00D87C93" w:rsidRPr="00AC0D99">
        <w:rPr>
          <w:rFonts w:ascii="Book Antiqua" w:hAnsi="Book Antiqua" w:cs="Times New Roman"/>
        </w:rPr>
        <w:t>result</w:t>
      </w:r>
      <w:r w:rsidR="00CF2A60" w:rsidRPr="00AC0D99">
        <w:rPr>
          <w:rFonts w:ascii="Book Antiqua" w:hAnsi="Book Antiqua" w:cs="Times New Roman"/>
        </w:rPr>
        <w:t>s</w:t>
      </w:r>
      <w:r w:rsidR="00D87C93" w:rsidRPr="00AC0D99">
        <w:rPr>
          <w:rFonts w:ascii="Book Antiqua" w:hAnsi="Book Antiqua" w:cs="Times New Roman"/>
        </w:rPr>
        <w:t xml:space="preserve"> in </w:t>
      </w:r>
      <w:r w:rsidR="00362BD0" w:rsidRPr="00AC0D99">
        <w:rPr>
          <w:rFonts w:ascii="Book Antiqua" w:hAnsi="Book Antiqua" w:cs="Times New Roman"/>
        </w:rPr>
        <w:t xml:space="preserve">the </w:t>
      </w:r>
      <w:r w:rsidR="00CF2A60" w:rsidRPr="00AC0D99">
        <w:rPr>
          <w:rFonts w:ascii="Book Antiqua" w:hAnsi="Book Antiqua" w:cs="Times New Roman"/>
        </w:rPr>
        <w:t>expression</w:t>
      </w:r>
      <w:r w:rsidR="00D87C93" w:rsidRPr="00AC0D99">
        <w:rPr>
          <w:rFonts w:ascii="Book Antiqua" w:hAnsi="Book Antiqua" w:cs="Times New Roman"/>
        </w:rPr>
        <w:t xml:space="preserve"> of multiple </w:t>
      </w:r>
      <w:r w:rsidR="00CF2A60" w:rsidRPr="00AC0D99">
        <w:rPr>
          <w:rFonts w:ascii="Book Antiqua" w:hAnsi="Book Antiqua" w:cs="Times New Roman"/>
        </w:rPr>
        <w:t xml:space="preserve">BDNF </w:t>
      </w:r>
      <w:r w:rsidR="00D87C93" w:rsidRPr="00AC0D99">
        <w:rPr>
          <w:rFonts w:ascii="Book Antiqua" w:hAnsi="Book Antiqua" w:cs="Times New Roman"/>
        </w:rPr>
        <w:t xml:space="preserve">mRNA variants. </w:t>
      </w:r>
      <w:r w:rsidR="00DE0AD1" w:rsidRPr="00AC0D99">
        <w:rPr>
          <w:rFonts w:ascii="Book Antiqua" w:hAnsi="Book Antiqua" w:cs="Times New Roman"/>
        </w:rPr>
        <w:t xml:space="preserve">The diversity of BDNF mRNA </w:t>
      </w:r>
      <w:r w:rsidR="00560252" w:rsidRPr="00AC0D99">
        <w:rPr>
          <w:rFonts w:ascii="Book Antiqua" w:hAnsi="Book Antiqua" w:cs="Times New Roman"/>
        </w:rPr>
        <w:t>lead</w:t>
      </w:r>
      <w:r w:rsidR="003A6E00" w:rsidRPr="00AC0D99">
        <w:rPr>
          <w:rFonts w:ascii="Book Antiqua" w:hAnsi="Book Antiqua" w:cs="Times New Roman"/>
        </w:rPr>
        <w:t xml:space="preserve">s to different </w:t>
      </w:r>
      <w:r w:rsidR="00AF0EBC" w:rsidRPr="00AC0D99">
        <w:rPr>
          <w:rFonts w:ascii="Book Antiqua" w:hAnsi="Book Antiqua" w:cs="Times New Roman"/>
        </w:rPr>
        <w:t xml:space="preserve">neuronal </w:t>
      </w:r>
      <w:r w:rsidR="003A6E00" w:rsidRPr="00AC0D99">
        <w:rPr>
          <w:rFonts w:ascii="Book Antiqua" w:hAnsi="Book Antiqua" w:cs="Times New Roman"/>
        </w:rPr>
        <w:t>distribution</w:t>
      </w:r>
      <w:r w:rsidR="003A6726" w:rsidRPr="00AC0D99">
        <w:rPr>
          <w:rFonts w:ascii="Book Antiqua" w:hAnsi="Book Antiqua" w:cs="Times New Roman"/>
        </w:rPr>
        <w:t xml:space="preserve">. The short 3’ UTR BDNF mRNA </w:t>
      </w:r>
      <w:r w:rsidR="00AF0EBC" w:rsidRPr="00AC0D99">
        <w:rPr>
          <w:rFonts w:ascii="Book Antiqua" w:hAnsi="Book Antiqua" w:cs="Times New Roman"/>
        </w:rPr>
        <w:t>variant</w:t>
      </w:r>
      <w:r w:rsidR="003A6726" w:rsidRPr="00AC0D99">
        <w:rPr>
          <w:rFonts w:ascii="Book Antiqua" w:hAnsi="Book Antiqua" w:cs="Times New Roman"/>
        </w:rPr>
        <w:t xml:space="preserve"> </w:t>
      </w:r>
      <w:r w:rsidR="003A6726" w:rsidRPr="00AC0D99">
        <w:rPr>
          <w:rFonts w:ascii="Book Antiqua" w:hAnsi="Book Antiqua" w:cs="Times New Roman"/>
        </w:rPr>
        <w:lastRenderedPageBreak/>
        <w:t>is restricted to</w:t>
      </w:r>
      <w:r w:rsidR="00AF0EBC" w:rsidRPr="00AC0D99">
        <w:rPr>
          <w:rFonts w:ascii="Book Antiqua" w:hAnsi="Book Antiqua" w:cs="Times New Roman"/>
        </w:rPr>
        <w:t xml:space="preserve"> the</w:t>
      </w:r>
      <w:r w:rsidR="003A6726" w:rsidRPr="00AC0D99">
        <w:rPr>
          <w:rFonts w:ascii="Book Antiqua" w:hAnsi="Book Antiqua" w:cs="Times New Roman"/>
        </w:rPr>
        <w:t xml:space="preserve"> cell body in hippocampal neurons while the long 3’ UTR mRNAs are also observed in </w:t>
      </w:r>
      <w:proofErr w:type="gramStart"/>
      <w:r w:rsidR="003A6726" w:rsidRPr="00AC0D99">
        <w:rPr>
          <w:rFonts w:ascii="Book Antiqua" w:hAnsi="Book Antiqua" w:cs="Times New Roman"/>
        </w:rPr>
        <w:t>dendrites</w:t>
      </w:r>
      <w:r w:rsidR="00824BA3" w:rsidRPr="00107619">
        <w:rPr>
          <w:rFonts w:ascii="Book Antiqua" w:hAnsi="Book Antiqua" w:cs="Times New Roman"/>
          <w:vertAlign w:val="superscript"/>
        </w:rPr>
        <w:t>[</w:t>
      </w:r>
      <w:proofErr w:type="gramEnd"/>
      <w:r w:rsidR="00C61E97" w:rsidRPr="00107619">
        <w:rPr>
          <w:rFonts w:ascii="Book Antiqua" w:hAnsi="Book Antiqua" w:cs="Times New Roman"/>
          <w:vertAlign w:val="superscript"/>
        </w:rPr>
        <w:t>27</w:t>
      </w:r>
      <w:r w:rsidR="00824BA3" w:rsidRPr="00107619">
        <w:rPr>
          <w:rFonts w:ascii="Book Antiqua" w:hAnsi="Book Antiqua" w:cs="Times New Roman"/>
          <w:vertAlign w:val="superscript"/>
        </w:rPr>
        <w:t>]</w:t>
      </w:r>
      <w:r w:rsidR="003A6726" w:rsidRPr="00AC0D99">
        <w:rPr>
          <w:rFonts w:ascii="Book Antiqua" w:hAnsi="Book Antiqua" w:cs="Times New Roman"/>
        </w:rPr>
        <w:t>, indicating a specific</w:t>
      </w:r>
      <w:r w:rsidR="00187C7F" w:rsidRPr="00AC0D99">
        <w:rPr>
          <w:rFonts w:ascii="Book Antiqua" w:hAnsi="Book Antiqua" w:cs="Times New Roman"/>
        </w:rPr>
        <w:t xml:space="preserve"> dendritic</w:t>
      </w:r>
      <w:r w:rsidR="003A6726" w:rsidRPr="00AC0D99">
        <w:rPr>
          <w:rFonts w:ascii="Book Antiqua" w:hAnsi="Book Antiqua" w:cs="Times New Roman"/>
        </w:rPr>
        <w:t xml:space="preserve"> transport system for the long 3’ UTR BDNF mRNA</w:t>
      </w:r>
      <w:r w:rsidR="00077BFB" w:rsidRPr="00AC0D99">
        <w:rPr>
          <w:rFonts w:ascii="Book Antiqua" w:hAnsi="Book Antiqua" w:cs="Times New Roman"/>
        </w:rPr>
        <w:t xml:space="preserve"> </w:t>
      </w:r>
      <w:r w:rsidR="00B13BD7" w:rsidRPr="00AC0D99">
        <w:rPr>
          <w:rFonts w:ascii="Book Antiqua" w:hAnsi="Book Antiqua" w:cs="Times New Roman"/>
        </w:rPr>
        <w:t>and</w:t>
      </w:r>
      <w:r w:rsidR="0054147A" w:rsidRPr="00AC0D99">
        <w:rPr>
          <w:rFonts w:ascii="Book Antiqua" w:hAnsi="Book Antiqua" w:cs="Times New Roman"/>
        </w:rPr>
        <w:t xml:space="preserve"> local </w:t>
      </w:r>
      <w:r w:rsidR="00356EFB" w:rsidRPr="00AC0D99">
        <w:rPr>
          <w:rFonts w:ascii="Book Antiqua" w:hAnsi="Book Antiqua" w:cs="Times New Roman"/>
        </w:rPr>
        <w:t xml:space="preserve">dendritic </w:t>
      </w:r>
      <w:r w:rsidR="00B13BD7" w:rsidRPr="00AC0D99">
        <w:rPr>
          <w:rFonts w:ascii="Book Antiqua" w:hAnsi="Book Antiqua" w:cs="Times New Roman"/>
        </w:rPr>
        <w:t>translation</w:t>
      </w:r>
      <w:r w:rsidR="00187C7F" w:rsidRPr="00AC0D99">
        <w:rPr>
          <w:rFonts w:ascii="Book Antiqua" w:hAnsi="Book Antiqua" w:cs="Times New Roman"/>
        </w:rPr>
        <w:t>.</w:t>
      </w:r>
    </w:p>
    <w:p w14:paraId="2035B80A" w14:textId="77777777" w:rsidR="00475E14" w:rsidRPr="00AC0D99" w:rsidRDefault="00475E14" w:rsidP="00AC0D99">
      <w:pPr>
        <w:spacing w:line="360" w:lineRule="auto"/>
        <w:rPr>
          <w:rFonts w:ascii="Book Antiqua" w:hAnsi="Book Antiqua" w:cs="Times New Roman"/>
        </w:rPr>
      </w:pPr>
    </w:p>
    <w:p w14:paraId="0DAA0264" w14:textId="53787434" w:rsidR="001F27B1" w:rsidRPr="0060310E" w:rsidRDefault="0060310E" w:rsidP="00AC0D99">
      <w:pPr>
        <w:spacing w:line="360" w:lineRule="auto"/>
        <w:rPr>
          <w:rFonts w:ascii="Book Antiqua" w:hAnsi="Book Antiqua" w:cs="Times New Roman"/>
        </w:rPr>
      </w:pPr>
      <w:r w:rsidRPr="0060310E">
        <w:rPr>
          <w:rFonts w:ascii="Book Antiqua" w:hAnsi="Book Antiqua" w:cs="Times New Roman"/>
          <w:b/>
        </w:rPr>
        <w:t>TRANSCRIPTIONAL REGULATION IN BDNF GENE</w:t>
      </w:r>
    </w:p>
    <w:p w14:paraId="3AD2FDC9" w14:textId="5F073749" w:rsidR="00D87C93" w:rsidRPr="00AC0D99" w:rsidRDefault="0061409F" w:rsidP="00AC0D99">
      <w:pPr>
        <w:spacing w:line="360" w:lineRule="auto"/>
        <w:rPr>
          <w:rFonts w:ascii="Book Antiqua" w:hAnsi="Book Antiqua" w:cs="Times New Roman"/>
        </w:rPr>
      </w:pPr>
      <w:r w:rsidRPr="00AC0D99">
        <w:rPr>
          <w:rFonts w:ascii="Book Antiqua" w:hAnsi="Book Antiqua" w:cs="Times New Roman"/>
        </w:rPr>
        <w:t xml:space="preserve">Using </w:t>
      </w:r>
      <w:r w:rsidR="00D87C93" w:rsidRPr="00AC0D99">
        <w:rPr>
          <w:rFonts w:ascii="Book Antiqua" w:hAnsi="Book Antiqua" w:cs="Times New Roman"/>
        </w:rPr>
        <w:t xml:space="preserve">multiple promoters </w:t>
      </w:r>
      <w:r w:rsidR="00001E8D" w:rsidRPr="00AC0D99">
        <w:rPr>
          <w:rFonts w:ascii="Book Antiqua" w:hAnsi="Book Antiqua" w:cs="Times New Roman"/>
        </w:rPr>
        <w:t>in</w:t>
      </w:r>
      <w:r w:rsidRPr="00AC0D99">
        <w:rPr>
          <w:rFonts w:ascii="Book Antiqua" w:hAnsi="Book Antiqua" w:cs="Times New Roman"/>
        </w:rPr>
        <w:t xml:space="preserve"> BDNF transcription </w:t>
      </w:r>
      <w:r w:rsidR="00187C7F" w:rsidRPr="00AC0D99">
        <w:rPr>
          <w:rFonts w:ascii="Book Antiqua" w:hAnsi="Book Antiqua" w:cs="Times New Roman"/>
        </w:rPr>
        <w:t>allows</w:t>
      </w:r>
      <w:r w:rsidR="00D87C93" w:rsidRPr="00AC0D99">
        <w:rPr>
          <w:rFonts w:ascii="Book Antiqua" w:hAnsi="Book Antiqua" w:cs="Times New Roman"/>
        </w:rPr>
        <w:t xml:space="preserve"> for </w:t>
      </w:r>
      <w:r w:rsidRPr="00AC0D99">
        <w:rPr>
          <w:rFonts w:ascii="Book Antiqua" w:hAnsi="Book Antiqua" w:cs="Times New Roman"/>
        </w:rPr>
        <w:t xml:space="preserve">appropriate responses </w:t>
      </w:r>
      <w:r w:rsidR="007E64B3" w:rsidRPr="00AC0D99">
        <w:rPr>
          <w:rFonts w:ascii="Book Antiqua" w:hAnsi="Book Antiqua" w:cs="Times New Roman"/>
        </w:rPr>
        <w:t xml:space="preserve">to </w:t>
      </w:r>
      <w:r w:rsidR="00187C7F" w:rsidRPr="00AC0D99">
        <w:rPr>
          <w:rFonts w:ascii="Book Antiqua" w:hAnsi="Book Antiqua" w:cs="Times New Roman"/>
        </w:rPr>
        <w:t>intracellular processes</w:t>
      </w:r>
      <w:r w:rsidR="007E64B3" w:rsidRPr="00AC0D99">
        <w:rPr>
          <w:rFonts w:ascii="Book Antiqua" w:hAnsi="Book Antiqua" w:cs="Times New Roman"/>
        </w:rPr>
        <w:t xml:space="preserve"> and </w:t>
      </w:r>
      <w:r w:rsidR="00187C7F" w:rsidRPr="00AC0D99">
        <w:rPr>
          <w:rFonts w:ascii="Book Antiqua" w:hAnsi="Book Antiqua" w:cs="Times New Roman"/>
        </w:rPr>
        <w:t xml:space="preserve">varying </w:t>
      </w:r>
      <w:r w:rsidR="00923B69" w:rsidRPr="00AC0D99">
        <w:rPr>
          <w:rFonts w:ascii="Book Antiqua" w:hAnsi="Book Antiqua" w:cs="Times New Roman"/>
        </w:rPr>
        <w:t xml:space="preserve">extracellular </w:t>
      </w:r>
      <w:r w:rsidR="007E64B3" w:rsidRPr="00AC0D99">
        <w:rPr>
          <w:rFonts w:ascii="Book Antiqua" w:hAnsi="Book Antiqua" w:cs="Times New Roman"/>
        </w:rPr>
        <w:t>environment</w:t>
      </w:r>
      <w:r w:rsidR="00187C7F" w:rsidRPr="00AC0D99">
        <w:rPr>
          <w:rFonts w:ascii="Book Antiqua" w:hAnsi="Book Antiqua" w:cs="Times New Roman"/>
        </w:rPr>
        <w:t>s</w:t>
      </w:r>
      <w:r w:rsidR="007E64B3" w:rsidRPr="00AC0D99">
        <w:rPr>
          <w:rFonts w:ascii="Book Antiqua" w:hAnsi="Book Antiqua" w:cs="Times New Roman"/>
        </w:rPr>
        <w:t>.</w:t>
      </w:r>
      <w:r w:rsidR="00FB04B3" w:rsidRPr="00AC0D99">
        <w:rPr>
          <w:rFonts w:ascii="Book Antiqua" w:hAnsi="Book Antiqua" w:cs="Times New Roman"/>
        </w:rPr>
        <w:t xml:space="preserve"> </w:t>
      </w:r>
      <w:r w:rsidR="004126CA" w:rsidRPr="00AC0D99">
        <w:rPr>
          <w:rFonts w:ascii="Book Antiqua" w:hAnsi="Book Antiqua" w:cs="Times New Roman"/>
        </w:rPr>
        <w:t xml:space="preserve">Membrane depolarization is a well-known </w:t>
      </w:r>
      <w:r w:rsidR="00B37D1C" w:rsidRPr="00AC0D99">
        <w:rPr>
          <w:rFonts w:ascii="Book Antiqua" w:hAnsi="Book Antiqua" w:cs="Times New Roman"/>
        </w:rPr>
        <w:t xml:space="preserve">neuronal gene expression </w:t>
      </w:r>
      <w:r w:rsidR="004126CA" w:rsidRPr="00AC0D99">
        <w:rPr>
          <w:rFonts w:ascii="Book Antiqua" w:hAnsi="Book Antiqua" w:cs="Times New Roman"/>
        </w:rPr>
        <w:t>regulator, and more than 300 gene</w:t>
      </w:r>
      <w:r w:rsidR="0055554C" w:rsidRPr="00AC0D99">
        <w:rPr>
          <w:rFonts w:ascii="Book Antiqua" w:hAnsi="Book Antiqua" w:cs="Times New Roman"/>
        </w:rPr>
        <w:t xml:space="preserve"> transcription</w:t>
      </w:r>
      <w:r w:rsidR="00B36CDC" w:rsidRPr="00AC0D99">
        <w:rPr>
          <w:rFonts w:ascii="Book Antiqua" w:hAnsi="Book Antiqua" w:cs="Times New Roman"/>
        </w:rPr>
        <w:t>s</w:t>
      </w:r>
      <w:r w:rsidR="00AE7D89" w:rsidRPr="00AC0D99">
        <w:rPr>
          <w:rFonts w:ascii="Book Antiqua" w:hAnsi="Book Antiqua"/>
        </w:rPr>
        <w:t xml:space="preserve"> </w:t>
      </w:r>
      <w:r w:rsidR="004126CA" w:rsidRPr="00AC0D99">
        <w:rPr>
          <w:rFonts w:ascii="Book Antiqua" w:hAnsi="Book Antiqua" w:cs="Times New Roman"/>
        </w:rPr>
        <w:t xml:space="preserve">have been identified </w:t>
      </w:r>
      <w:r w:rsidR="00CD2F8E" w:rsidRPr="00AC0D99">
        <w:rPr>
          <w:rFonts w:ascii="Book Antiqua" w:hAnsi="Book Antiqua" w:cs="Times New Roman"/>
        </w:rPr>
        <w:t>as</w:t>
      </w:r>
      <w:r w:rsidR="004126CA" w:rsidRPr="00AC0D99">
        <w:rPr>
          <w:rFonts w:ascii="Book Antiqua" w:hAnsi="Book Antiqua" w:cs="Times New Roman"/>
        </w:rPr>
        <w:t xml:space="preserve"> activity</w:t>
      </w:r>
      <w:r w:rsidR="00DF103C" w:rsidRPr="00AC0D99">
        <w:rPr>
          <w:rFonts w:ascii="Book Antiqua" w:hAnsi="Book Antiqua" w:cs="Times New Roman"/>
        </w:rPr>
        <w:t>-</w:t>
      </w:r>
      <w:r w:rsidR="009564B0" w:rsidRPr="00AC0D99">
        <w:rPr>
          <w:rFonts w:ascii="Book Antiqua" w:hAnsi="Book Antiqua" w:cs="Times New Roman"/>
        </w:rPr>
        <w:t>dependent</w:t>
      </w:r>
      <w:r w:rsidR="00CD2F8E" w:rsidRPr="00AC0D99">
        <w:rPr>
          <w:rFonts w:ascii="Book Antiqua" w:hAnsi="Book Antiqua" w:cs="Times New Roman"/>
        </w:rPr>
        <w:t xml:space="preserve"> in </w:t>
      </w:r>
      <w:proofErr w:type="gramStart"/>
      <w:r w:rsidR="00CD2F8E" w:rsidRPr="00AC0D99">
        <w:rPr>
          <w:rFonts w:ascii="Book Antiqua" w:hAnsi="Book Antiqua" w:cs="Times New Roman"/>
        </w:rPr>
        <w:t>neurons</w:t>
      </w:r>
      <w:r w:rsidR="00B52853" w:rsidRPr="00107619">
        <w:rPr>
          <w:rFonts w:ascii="Book Antiqua" w:hAnsi="Book Antiqua" w:cs="Times New Roman"/>
          <w:vertAlign w:val="superscript"/>
        </w:rPr>
        <w:t>[</w:t>
      </w:r>
      <w:proofErr w:type="gramEnd"/>
      <w:r w:rsidR="00C61E97" w:rsidRPr="00107619">
        <w:rPr>
          <w:rFonts w:ascii="Book Antiqua" w:hAnsi="Book Antiqua" w:cs="Times New Roman"/>
          <w:vertAlign w:val="superscript"/>
        </w:rPr>
        <w:t>28</w:t>
      </w:r>
      <w:r w:rsidR="00B52853" w:rsidRPr="00107619">
        <w:rPr>
          <w:rFonts w:ascii="Book Antiqua" w:hAnsi="Book Antiqua" w:cs="Times New Roman"/>
          <w:vertAlign w:val="superscript"/>
        </w:rPr>
        <w:t>]</w:t>
      </w:r>
      <w:r w:rsidR="004126CA" w:rsidRPr="00AC0D99">
        <w:rPr>
          <w:rFonts w:ascii="Book Antiqua" w:hAnsi="Book Antiqua" w:cs="Times New Roman"/>
        </w:rPr>
        <w:t xml:space="preserve">. </w:t>
      </w:r>
      <w:r w:rsidR="00740F9E" w:rsidRPr="00AC0D99">
        <w:rPr>
          <w:rFonts w:ascii="Book Antiqua" w:hAnsi="Book Antiqua" w:cs="Times New Roman"/>
        </w:rPr>
        <w:t>The t</w:t>
      </w:r>
      <w:r w:rsidR="00E3170C" w:rsidRPr="00AC0D99">
        <w:rPr>
          <w:rFonts w:ascii="Book Antiqua" w:hAnsi="Book Antiqua" w:cs="Times New Roman"/>
        </w:rPr>
        <w:t>ranscription</w:t>
      </w:r>
      <w:r w:rsidR="005F5A2D" w:rsidRPr="00AC0D99">
        <w:rPr>
          <w:rFonts w:ascii="Book Antiqua" w:hAnsi="Book Antiqua" w:cs="Times New Roman"/>
        </w:rPr>
        <w:t xml:space="preserve"> </w:t>
      </w:r>
      <w:r w:rsidR="00E3170C" w:rsidRPr="00AC0D99">
        <w:rPr>
          <w:rFonts w:ascii="Book Antiqua" w:hAnsi="Book Antiqua" w:cs="Times New Roman"/>
        </w:rPr>
        <w:t xml:space="preserve">of BDNF </w:t>
      </w:r>
      <w:r w:rsidR="00482A9F" w:rsidRPr="00AC0D99">
        <w:rPr>
          <w:rFonts w:ascii="Book Antiqua" w:hAnsi="Book Antiqua" w:cs="Times New Roman"/>
        </w:rPr>
        <w:t xml:space="preserve">in neurons </w:t>
      </w:r>
      <w:r w:rsidR="00E3170C" w:rsidRPr="00AC0D99">
        <w:rPr>
          <w:rFonts w:ascii="Book Antiqua" w:hAnsi="Book Antiqua" w:cs="Times New Roman"/>
        </w:rPr>
        <w:t xml:space="preserve">is positively </w:t>
      </w:r>
      <w:r w:rsidR="004923F0" w:rsidRPr="00AC0D99">
        <w:rPr>
          <w:rFonts w:ascii="Book Antiqua" w:hAnsi="Book Antiqua" w:cs="Times New Roman"/>
        </w:rPr>
        <w:t>regulated</w:t>
      </w:r>
      <w:r w:rsidR="00E3170C" w:rsidRPr="00AC0D99">
        <w:rPr>
          <w:rFonts w:ascii="Book Antiqua" w:hAnsi="Book Antiqua" w:cs="Times New Roman"/>
        </w:rPr>
        <w:t xml:space="preserve"> </w:t>
      </w:r>
      <w:r w:rsidR="00740F9E" w:rsidRPr="00AC0D99">
        <w:rPr>
          <w:rFonts w:ascii="Book Antiqua" w:hAnsi="Book Antiqua" w:cs="Times New Roman"/>
        </w:rPr>
        <w:t xml:space="preserve">by </w:t>
      </w:r>
      <w:r w:rsidR="00E3170C" w:rsidRPr="00AC0D99">
        <w:rPr>
          <w:rFonts w:ascii="Book Antiqua" w:hAnsi="Book Antiqua" w:cs="Times New Roman"/>
        </w:rPr>
        <w:t>membrane depolarization</w:t>
      </w:r>
      <w:r w:rsidR="000848D2" w:rsidRPr="00AC0D99">
        <w:rPr>
          <w:rFonts w:ascii="Book Antiqua" w:hAnsi="Book Antiqua" w:cs="Times New Roman"/>
        </w:rPr>
        <w:t xml:space="preserve"> induced by </w:t>
      </w:r>
      <w:proofErr w:type="gramStart"/>
      <w:r w:rsidR="000848D2" w:rsidRPr="00AC0D99">
        <w:rPr>
          <w:rFonts w:ascii="Book Antiqua" w:hAnsi="Book Antiqua" w:cs="Times New Roman"/>
        </w:rPr>
        <w:t>seizures</w:t>
      </w:r>
      <w:r w:rsidR="00247D16" w:rsidRPr="00107619">
        <w:rPr>
          <w:rFonts w:ascii="Book Antiqua" w:hAnsi="Book Antiqua" w:cs="Times New Roman"/>
          <w:vertAlign w:val="superscript"/>
        </w:rPr>
        <w:t>[</w:t>
      </w:r>
      <w:proofErr w:type="gramEnd"/>
      <w:r w:rsidR="00247D16" w:rsidRPr="00107619">
        <w:rPr>
          <w:rFonts w:ascii="Book Antiqua" w:hAnsi="Book Antiqua" w:cs="Times New Roman"/>
          <w:vertAlign w:val="superscript"/>
        </w:rPr>
        <w:t>2</w:t>
      </w:r>
      <w:r w:rsidR="00C61E97" w:rsidRPr="00107619">
        <w:rPr>
          <w:rFonts w:ascii="Book Antiqua" w:hAnsi="Book Antiqua" w:cs="Times New Roman"/>
          <w:vertAlign w:val="superscript"/>
        </w:rPr>
        <w:t>9</w:t>
      </w:r>
      <w:r w:rsidR="00247D16" w:rsidRPr="00107619">
        <w:rPr>
          <w:rFonts w:ascii="Book Antiqua" w:hAnsi="Book Antiqua" w:cs="Times New Roman"/>
          <w:vertAlign w:val="superscript"/>
        </w:rPr>
        <w:t>]</w:t>
      </w:r>
      <w:r w:rsidR="00740F9E" w:rsidRPr="00AC0D99">
        <w:rPr>
          <w:rFonts w:ascii="Book Antiqua" w:hAnsi="Book Antiqua" w:cs="Times New Roman"/>
        </w:rPr>
        <w:t xml:space="preserve">, </w:t>
      </w:r>
      <w:r w:rsidR="00714C5F" w:rsidRPr="00AC0D99">
        <w:rPr>
          <w:rFonts w:ascii="Book Antiqua" w:hAnsi="Book Antiqua" w:cs="Times New Roman"/>
        </w:rPr>
        <w:t>sensory stimuli</w:t>
      </w:r>
      <w:r w:rsidR="00AC2239" w:rsidRPr="00107619">
        <w:rPr>
          <w:rFonts w:ascii="Book Antiqua" w:hAnsi="Book Antiqua" w:cs="Times New Roman"/>
          <w:vertAlign w:val="superscript"/>
        </w:rPr>
        <w:t>[</w:t>
      </w:r>
      <w:r w:rsidR="00C61E97" w:rsidRPr="00107619">
        <w:rPr>
          <w:rFonts w:ascii="Book Antiqua" w:hAnsi="Book Antiqua" w:cs="Times New Roman"/>
          <w:vertAlign w:val="superscript"/>
        </w:rPr>
        <w:t>30-32</w:t>
      </w:r>
      <w:r w:rsidR="00AC2239" w:rsidRPr="00107619">
        <w:rPr>
          <w:rFonts w:ascii="Book Antiqua" w:hAnsi="Book Antiqua" w:cs="Times New Roman"/>
          <w:vertAlign w:val="superscript"/>
        </w:rPr>
        <w:t>]</w:t>
      </w:r>
      <w:r w:rsidR="00CD2F8E" w:rsidRPr="00AC0D99">
        <w:rPr>
          <w:rFonts w:ascii="Book Antiqua" w:hAnsi="Book Antiqua" w:cs="Times New Roman"/>
        </w:rPr>
        <w:t xml:space="preserve"> and</w:t>
      </w:r>
      <w:r w:rsidR="000848D2" w:rsidRPr="00AC0D99">
        <w:rPr>
          <w:rFonts w:ascii="Book Antiqua" w:hAnsi="Book Antiqua" w:cs="Times New Roman"/>
        </w:rPr>
        <w:t xml:space="preserve"> </w:t>
      </w:r>
      <w:r w:rsidR="001D1E60" w:rsidRPr="00AC0D99">
        <w:rPr>
          <w:rFonts w:ascii="Book Antiqua" w:hAnsi="Book Antiqua" w:cs="Times New Roman"/>
        </w:rPr>
        <w:t>activation</w:t>
      </w:r>
      <w:r w:rsidR="00921239" w:rsidRPr="00AC0D99">
        <w:rPr>
          <w:rFonts w:ascii="Book Antiqua" w:hAnsi="Book Antiqua" w:cs="Times New Roman"/>
        </w:rPr>
        <w:t xml:space="preserve"> of</w:t>
      </w:r>
      <w:r w:rsidR="000848D2" w:rsidRPr="00AC0D99">
        <w:rPr>
          <w:rFonts w:ascii="Book Antiqua" w:hAnsi="Book Antiqua" w:cs="Times New Roman"/>
        </w:rPr>
        <w:t xml:space="preserve"> glutamate receptors</w:t>
      </w:r>
      <w:r w:rsidR="00921239" w:rsidRPr="00AC0D99">
        <w:rPr>
          <w:rFonts w:ascii="Book Antiqua" w:hAnsi="Book Antiqua" w:cs="Times New Roman"/>
        </w:rPr>
        <w:t xml:space="preserve"> such as </w:t>
      </w:r>
      <w:r w:rsidR="000F7449" w:rsidRPr="00AC0D99">
        <w:rPr>
          <w:rFonts w:ascii="Book Antiqua" w:hAnsi="Book Antiqua" w:cs="Times New Roman"/>
        </w:rPr>
        <w:t>N-methyl-D-aspartate (</w:t>
      </w:r>
      <w:r w:rsidR="00921239" w:rsidRPr="00AC0D99">
        <w:rPr>
          <w:rFonts w:ascii="Book Antiqua" w:hAnsi="Book Antiqua" w:cs="Times New Roman"/>
        </w:rPr>
        <w:t>NMDA</w:t>
      </w:r>
      <w:r w:rsidR="000F7449" w:rsidRPr="00AC0D99">
        <w:rPr>
          <w:rFonts w:ascii="Book Antiqua" w:hAnsi="Book Antiqua" w:cs="Times New Roman"/>
        </w:rPr>
        <w:t>)</w:t>
      </w:r>
      <w:r w:rsidR="00921239" w:rsidRPr="00AC0D99">
        <w:rPr>
          <w:rFonts w:ascii="Book Antiqua" w:hAnsi="Book Antiqua" w:cs="Times New Roman"/>
        </w:rPr>
        <w:t xml:space="preserve"> receptors</w:t>
      </w:r>
      <w:r w:rsidR="00391B3B" w:rsidRPr="00107619">
        <w:rPr>
          <w:rFonts w:ascii="Book Antiqua" w:hAnsi="Book Antiqua" w:cs="Times New Roman"/>
          <w:vertAlign w:val="superscript"/>
        </w:rPr>
        <w:t>[</w:t>
      </w:r>
      <w:r w:rsidR="00C61E97" w:rsidRPr="00107619">
        <w:rPr>
          <w:rFonts w:ascii="Book Antiqua" w:hAnsi="Book Antiqua" w:cs="Times New Roman"/>
          <w:vertAlign w:val="superscript"/>
        </w:rPr>
        <w:t>33-35</w:t>
      </w:r>
      <w:r w:rsidR="00391B3B" w:rsidRPr="00107619">
        <w:rPr>
          <w:rFonts w:ascii="Book Antiqua" w:hAnsi="Book Antiqua" w:cs="Times New Roman"/>
          <w:vertAlign w:val="superscript"/>
        </w:rPr>
        <w:t>]</w:t>
      </w:r>
      <w:r w:rsidR="000848D2" w:rsidRPr="00AC0D99">
        <w:rPr>
          <w:rFonts w:ascii="Book Antiqua" w:hAnsi="Book Antiqua" w:cs="Times New Roman"/>
        </w:rPr>
        <w:t xml:space="preserve">, </w:t>
      </w:r>
      <w:r w:rsidR="00740F9E" w:rsidRPr="00AC0D99">
        <w:rPr>
          <w:rFonts w:ascii="Book Antiqua" w:hAnsi="Book Antiqua" w:cs="Times New Roman"/>
        </w:rPr>
        <w:t>suggesting</w:t>
      </w:r>
      <w:r w:rsidR="00B52853" w:rsidRPr="00AC0D99">
        <w:rPr>
          <w:rFonts w:ascii="Book Antiqua" w:hAnsi="Book Antiqua" w:cs="Times New Roman"/>
        </w:rPr>
        <w:t xml:space="preserve"> its </w:t>
      </w:r>
      <w:r w:rsidR="00D87C93" w:rsidRPr="00AC0D99">
        <w:rPr>
          <w:rFonts w:ascii="Book Antiqua" w:hAnsi="Book Antiqua" w:cs="Times New Roman"/>
        </w:rPr>
        <w:t xml:space="preserve">important </w:t>
      </w:r>
      <w:r w:rsidR="00AB6211" w:rsidRPr="00AC0D99">
        <w:rPr>
          <w:rFonts w:ascii="Book Antiqua" w:hAnsi="Book Antiqua" w:cs="Times New Roman"/>
        </w:rPr>
        <w:t>function</w:t>
      </w:r>
      <w:r w:rsidR="00D87C93" w:rsidRPr="00AC0D99">
        <w:rPr>
          <w:rFonts w:ascii="Book Antiqua" w:hAnsi="Book Antiqua" w:cs="Times New Roman"/>
        </w:rPr>
        <w:t xml:space="preserve"> in </w:t>
      </w:r>
      <w:r w:rsidR="00B52853" w:rsidRPr="00AC0D99">
        <w:rPr>
          <w:rFonts w:ascii="Book Antiqua" w:hAnsi="Book Antiqua" w:cs="Times New Roman"/>
        </w:rPr>
        <w:t xml:space="preserve">experience-dependent </w:t>
      </w:r>
      <w:r w:rsidR="0063300A" w:rsidRPr="00AC0D99">
        <w:rPr>
          <w:rFonts w:ascii="Book Antiqua" w:hAnsi="Book Antiqua" w:cs="Times New Roman"/>
        </w:rPr>
        <w:t>modifications</w:t>
      </w:r>
      <w:r w:rsidR="00B52853" w:rsidRPr="00AC0D99">
        <w:rPr>
          <w:rFonts w:ascii="Book Antiqua" w:hAnsi="Book Antiqua" w:cs="Times New Roman"/>
        </w:rPr>
        <w:t xml:space="preserve"> of neural circuits and </w:t>
      </w:r>
      <w:r w:rsidR="00AB6211" w:rsidRPr="00AC0D99">
        <w:rPr>
          <w:rFonts w:ascii="Book Antiqua" w:hAnsi="Book Antiqua" w:cs="Times New Roman"/>
        </w:rPr>
        <w:t>brain</w:t>
      </w:r>
      <w:r w:rsidR="00D87C93" w:rsidRPr="00AC0D99">
        <w:rPr>
          <w:rFonts w:ascii="Book Antiqua" w:hAnsi="Book Antiqua" w:cs="Times New Roman"/>
        </w:rPr>
        <w:t xml:space="preserve"> development.</w:t>
      </w:r>
      <w:r w:rsidR="00BF4876" w:rsidRPr="00AC0D99">
        <w:rPr>
          <w:rFonts w:ascii="Book Antiqua" w:hAnsi="Book Antiqua" w:cs="Times New Roman"/>
        </w:rPr>
        <w:t xml:space="preserve"> </w:t>
      </w:r>
      <w:r w:rsidR="00726B89" w:rsidRPr="00AC0D99">
        <w:rPr>
          <w:rFonts w:ascii="Book Antiqua" w:hAnsi="Book Antiqua" w:cs="Times New Roman"/>
        </w:rPr>
        <w:t>N</w:t>
      </w:r>
      <w:r w:rsidR="00BF4876" w:rsidRPr="00AC0D99">
        <w:rPr>
          <w:rFonts w:ascii="Book Antiqua" w:hAnsi="Book Antiqua" w:cs="Times New Roman"/>
        </w:rPr>
        <w:t>euronal activity stimulates transcription</w:t>
      </w:r>
      <w:r w:rsidR="00AD10FA" w:rsidRPr="00AC0D99">
        <w:rPr>
          <w:rFonts w:ascii="Book Antiqua" w:hAnsi="Book Antiqua" w:cs="Times New Roman"/>
        </w:rPr>
        <w:t xml:space="preserve"> initiation</w:t>
      </w:r>
      <w:r w:rsidR="00BF4876" w:rsidRPr="00AC0D99">
        <w:rPr>
          <w:rFonts w:ascii="Book Antiqua" w:hAnsi="Book Antiqua" w:cs="Times New Roman"/>
        </w:rPr>
        <w:t xml:space="preserve"> of</w:t>
      </w:r>
      <w:r w:rsidR="00AD10FA" w:rsidRPr="00AC0D99">
        <w:rPr>
          <w:rFonts w:ascii="Book Antiqua" w:hAnsi="Book Antiqua" w:cs="Times New Roman"/>
        </w:rPr>
        <w:t xml:space="preserve"> the</w:t>
      </w:r>
      <w:r w:rsidR="00BF4876" w:rsidRPr="00AC0D99">
        <w:rPr>
          <w:rFonts w:ascii="Book Antiqua" w:hAnsi="Book Antiqua" w:cs="Times New Roman"/>
        </w:rPr>
        <w:t xml:space="preserve"> BDNF gen</w:t>
      </w:r>
      <w:r w:rsidR="00AD10FA" w:rsidRPr="00AC0D99">
        <w:rPr>
          <w:rFonts w:ascii="Book Antiqua" w:hAnsi="Book Antiqua" w:cs="Times New Roman"/>
        </w:rPr>
        <w:t>e, which is regulated by</w:t>
      </w:r>
      <w:r w:rsidR="00BF4876" w:rsidRPr="00AC0D99">
        <w:rPr>
          <w:rFonts w:ascii="Book Antiqua" w:hAnsi="Book Antiqua" w:cs="Times New Roman"/>
        </w:rPr>
        <w:t xml:space="preserve"> </w:t>
      </w:r>
      <w:r w:rsidR="00503360" w:rsidRPr="00AC0D99">
        <w:rPr>
          <w:rFonts w:ascii="Book Antiqua" w:hAnsi="Book Antiqua" w:cs="Times New Roman"/>
        </w:rPr>
        <w:t xml:space="preserve">elevation of intracellular </w:t>
      </w:r>
      <w:r w:rsidR="00BF4876" w:rsidRPr="00AC0D99">
        <w:rPr>
          <w:rFonts w:ascii="Book Antiqua" w:hAnsi="Book Antiqua" w:cs="Times New Roman"/>
        </w:rPr>
        <w:t>Ca</w:t>
      </w:r>
      <w:r w:rsidR="00BF4876" w:rsidRPr="00AC0D99">
        <w:rPr>
          <w:rFonts w:ascii="Book Antiqua" w:hAnsi="Book Antiqua" w:cs="Times New Roman"/>
          <w:vertAlign w:val="superscript"/>
        </w:rPr>
        <w:t>2+</w:t>
      </w:r>
      <w:r w:rsidR="00BF4876" w:rsidRPr="00AC0D99">
        <w:rPr>
          <w:rFonts w:ascii="Book Antiqua" w:hAnsi="Book Antiqua" w:cs="Times New Roman"/>
        </w:rPr>
        <w:t xml:space="preserve"> </w:t>
      </w:r>
      <w:r w:rsidR="00FC24F7" w:rsidRPr="00AC0D99">
        <w:rPr>
          <w:rFonts w:ascii="Book Antiqua" w:hAnsi="Book Antiqua" w:cs="Times New Roman"/>
        </w:rPr>
        <w:t xml:space="preserve">concentration </w:t>
      </w:r>
      <w:r w:rsidR="00BF4876" w:rsidRPr="00E77257">
        <w:rPr>
          <w:rFonts w:ascii="Book Antiqua" w:hAnsi="Book Antiqua" w:cs="Times New Roman"/>
          <w:i/>
        </w:rPr>
        <w:t xml:space="preserve">via </w:t>
      </w:r>
      <w:r w:rsidR="000E46DF" w:rsidRPr="00AC0D99">
        <w:rPr>
          <w:rFonts w:ascii="Book Antiqua" w:hAnsi="Book Antiqua" w:cs="Times New Roman"/>
        </w:rPr>
        <w:t>NMDA receptors</w:t>
      </w:r>
      <w:r w:rsidR="00BF4876" w:rsidRPr="00AC0D99">
        <w:rPr>
          <w:rFonts w:ascii="Book Antiqua" w:hAnsi="Book Antiqua" w:cs="Times New Roman"/>
        </w:rPr>
        <w:t xml:space="preserve"> </w:t>
      </w:r>
      <w:r w:rsidR="00F725DA" w:rsidRPr="00AC0D99">
        <w:rPr>
          <w:rFonts w:ascii="Book Antiqua" w:hAnsi="Book Antiqua" w:cs="Times New Roman"/>
        </w:rPr>
        <w:t xml:space="preserve">(NMDAR) </w:t>
      </w:r>
      <w:r w:rsidR="00BF4876" w:rsidRPr="00AC0D99">
        <w:rPr>
          <w:rFonts w:ascii="Book Antiqua" w:hAnsi="Book Antiqua" w:cs="Times New Roman"/>
        </w:rPr>
        <w:t xml:space="preserve">or </w:t>
      </w:r>
      <w:r w:rsidR="000E46DF" w:rsidRPr="00AC0D99">
        <w:rPr>
          <w:rFonts w:ascii="Book Antiqua" w:hAnsi="Book Antiqua" w:cs="Times New Roman"/>
        </w:rPr>
        <w:t>L-type voltage-gated calcium channel</w:t>
      </w:r>
      <w:r w:rsidR="00AD10FA" w:rsidRPr="00AC0D99">
        <w:rPr>
          <w:rFonts w:ascii="Book Antiqua" w:hAnsi="Book Antiqua" w:cs="Times New Roman"/>
        </w:rPr>
        <w:t>s</w:t>
      </w:r>
      <w:r w:rsidR="000E46DF" w:rsidRPr="00AC0D99">
        <w:rPr>
          <w:rFonts w:ascii="Book Antiqua" w:hAnsi="Book Antiqua" w:cs="Times New Roman"/>
        </w:rPr>
        <w:t xml:space="preserve"> (L-VGCC</w:t>
      </w:r>
      <w:proofErr w:type="gramStart"/>
      <w:r w:rsidR="000E46DF" w:rsidRPr="00AC0D99">
        <w:rPr>
          <w:rFonts w:ascii="Book Antiqua" w:hAnsi="Book Antiqua" w:cs="Times New Roman"/>
        </w:rPr>
        <w:t>)</w:t>
      </w:r>
      <w:r w:rsidR="00ED3330" w:rsidRPr="00107619">
        <w:rPr>
          <w:rFonts w:ascii="Book Antiqua" w:hAnsi="Book Antiqua" w:cs="Times New Roman"/>
          <w:vertAlign w:val="superscript"/>
        </w:rPr>
        <w:t>[</w:t>
      </w:r>
      <w:proofErr w:type="gramEnd"/>
      <w:r w:rsidR="00C61E97" w:rsidRPr="00107619">
        <w:rPr>
          <w:rFonts w:ascii="Book Antiqua" w:hAnsi="Book Antiqua" w:cs="Times New Roman"/>
          <w:vertAlign w:val="superscript"/>
        </w:rPr>
        <w:t>35</w:t>
      </w:r>
      <w:r w:rsidR="00ED3330" w:rsidRPr="00107619">
        <w:rPr>
          <w:rFonts w:ascii="Book Antiqua" w:hAnsi="Book Antiqua" w:cs="Times New Roman"/>
          <w:vertAlign w:val="superscript"/>
        </w:rPr>
        <w:t>]</w:t>
      </w:r>
      <w:r w:rsidR="00503360" w:rsidRPr="00AC0D99">
        <w:rPr>
          <w:rFonts w:ascii="Book Antiqua" w:hAnsi="Book Antiqua" w:cs="Times New Roman"/>
        </w:rPr>
        <w:t>.</w:t>
      </w:r>
      <w:r w:rsidR="00BD6589" w:rsidRPr="00AC0D99">
        <w:rPr>
          <w:rFonts w:ascii="Book Antiqua" w:hAnsi="Book Antiqua" w:cs="Times New Roman"/>
        </w:rPr>
        <w:t xml:space="preserve"> The activity-</w:t>
      </w:r>
      <w:r w:rsidR="00611AF3" w:rsidRPr="00AC0D99">
        <w:rPr>
          <w:rFonts w:ascii="Book Antiqua" w:hAnsi="Book Antiqua" w:cs="Times New Roman"/>
        </w:rPr>
        <w:t xml:space="preserve"> and</w:t>
      </w:r>
      <w:r w:rsidR="00BD6589" w:rsidRPr="00AC0D99">
        <w:rPr>
          <w:rFonts w:ascii="Book Antiqua" w:hAnsi="Book Antiqua" w:cs="Times New Roman"/>
        </w:rPr>
        <w:t xml:space="preserve"> Ca</w:t>
      </w:r>
      <w:r w:rsidR="00BD6589" w:rsidRPr="00AC0D99">
        <w:rPr>
          <w:rFonts w:ascii="Book Antiqua" w:hAnsi="Book Antiqua" w:cs="Times New Roman"/>
          <w:vertAlign w:val="superscript"/>
        </w:rPr>
        <w:t>2+</w:t>
      </w:r>
      <w:r w:rsidR="00BD6589" w:rsidRPr="00AC0D99">
        <w:rPr>
          <w:rFonts w:ascii="Book Antiqua" w:hAnsi="Book Antiqua" w:cs="Times New Roman"/>
        </w:rPr>
        <w:t>-dependent transcription of</w:t>
      </w:r>
      <w:r w:rsidR="00AD10FA" w:rsidRPr="00AC0D99">
        <w:rPr>
          <w:rFonts w:ascii="Book Antiqua" w:hAnsi="Book Antiqua" w:cs="Times New Roman"/>
        </w:rPr>
        <w:t xml:space="preserve"> the</w:t>
      </w:r>
      <w:r w:rsidR="00BD6589" w:rsidRPr="00AC0D99">
        <w:rPr>
          <w:rFonts w:ascii="Book Antiqua" w:hAnsi="Book Antiqua" w:cs="Times New Roman"/>
        </w:rPr>
        <w:t xml:space="preserve"> BDNF gene </w:t>
      </w:r>
      <w:r w:rsidR="00AD10FA" w:rsidRPr="00AC0D99">
        <w:rPr>
          <w:rFonts w:ascii="Book Antiqua" w:hAnsi="Book Antiqua" w:cs="Times New Roman"/>
        </w:rPr>
        <w:t xml:space="preserve">occurs predominantly through </w:t>
      </w:r>
      <w:r w:rsidR="00BD6589" w:rsidRPr="00AC0D99">
        <w:rPr>
          <w:rFonts w:ascii="Book Antiqua" w:hAnsi="Book Antiqua" w:cs="Times New Roman"/>
        </w:rPr>
        <w:t>exon</w:t>
      </w:r>
      <w:r w:rsidR="00AD10FA" w:rsidRPr="00AC0D99">
        <w:rPr>
          <w:rFonts w:ascii="Book Antiqua" w:hAnsi="Book Antiqua" w:cs="Times New Roman"/>
        </w:rPr>
        <w:t>s</w:t>
      </w:r>
      <w:r w:rsidR="00BD6589" w:rsidRPr="00AC0D99">
        <w:rPr>
          <w:rFonts w:ascii="Book Antiqua" w:hAnsi="Book Antiqua" w:cs="Times New Roman"/>
        </w:rPr>
        <w:t xml:space="preserve"> I and IV.</w:t>
      </w:r>
      <w:r w:rsidR="00083FDF" w:rsidRPr="00AC0D99">
        <w:rPr>
          <w:rFonts w:ascii="Book Antiqua" w:hAnsi="Book Antiqua" w:cs="Times New Roman"/>
        </w:rPr>
        <w:t xml:space="preserve"> </w:t>
      </w:r>
      <w:r w:rsidR="0056724A" w:rsidRPr="00AC0D99">
        <w:rPr>
          <w:rFonts w:ascii="Book Antiqua" w:hAnsi="Book Antiqua" w:cs="Times New Roman"/>
        </w:rPr>
        <w:t xml:space="preserve">The promoter region of BDNF exon IV </w:t>
      </w:r>
      <w:r w:rsidR="002B6BE2" w:rsidRPr="00AC0D99">
        <w:rPr>
          <w:rFonts w:ascii="Book Antiqua" w:hAnsi="Book Antiqua" w:cs="Times New Roman"/>
        </w:rPr>
        <w:t>contains</w:t>
      </w:r>
      <w:r w:rsidR="0056724A" w:rsidRPr="00AC0D99">
        <w:rPr>
          <w:rFonts w:ascii="Book Antiqua" w:hAnsi="Book Antiqua" w:cs="Times New Roman"/>
        </w:rPr>
        <w:t xml:space="preserve"> three Ca</w:t>
      </w:r>
      <w:r w:rsidR="0056724A" w:rsidRPr="00AC0D99">
        <w:rPr>
          <w:rFonts w:ascii="Book Antiqua" w:hAnsi="Book Antiqua" w:cs="Times New Roman"/>
          <w:vertAlign w:val="superscript"/>
        </w:rPr>
        <w:t>2+</w:t>
      </w:r>
      <w:r w:rsidR="0056724A" w:rsidRPr="00AC0D99">
        <w:rPr>
          <w:rFonts w:ascii="Book Antiqua" w:hAnsi="Book Antiqua" w:cs="Times New Roman"/>
        </w:rPr>
        <w:t xml:space="preserve">-response elements CaRE1, CaRE2 </w:t>
      </w:r>
      <w:r w:rsidR="00D41407" w:rsidRPr="00AC0D99">
        <w:rPr>
          <w:rFonts w:ascii="Book Antiqua" w:hAnsi="Book Antiqua" w:cs="Times New Roman"/>
        </w:rPr>
        <w:t xml:space="preserve">(also known as USF-binding element, UBE) </w:t>
      </w:r>
      <w:r w:rsidR="0056724A" w:rsidRPr="00AC0D99">
        <w:rPr>
          <w:rFonts w:ascii="Book Antiqua" w:hAnsi="Book Antiqua" w:cs="Times New Roman"/>
        </w:rPr>
        <w:t>and CaRE3</w:t>
      </w:r>
      <w:r w:rsidR="00483B9A" w:rsidRPr="00AC0D99">
        <w:rPr>
          <w:rFonts w:ascii="Book Antiqua" w:hAnsi="Book Antiqua" w:cs="Times New Roman"/>
        </w:rPr>
        <w:t xml:space="preserve"> </w:t>
      </w:r>
      <w:r w:rsidR="00D41407" w:rsidRPr="00AC0D99">
        <w:rPr>
          <w:rFonts w:ascii="Book Antiqua" w:hAnsi="Book Antiqua" w:cs="Times New Roman"/>
        </w:rPr>
        <w:t>(also known as</w:t>
      </w:r>
      <w:r w:rsidR="00107619">
        <w:rPr>
          <w:rFonts w:ascii="Book Antiqua" w:hAnsi="Book Antiqua" w:cs="Times New Roman"/>
        </w:rPr>
        <w:t xml:space="preserve"> calcium response </w:t>
      </w:r>
      <w:r w:rsidR="00107619">
        <w:rPr>
          <w:rFonts w:ascii="Book Antiqua" w:hAnsi="Book Antiqua" w:cs="Times New Roman"/>
        </w:rPr>
        <w:lastRenderedPageBreak/>
        <w:t>element, CRE)</w:t>
      </w:r>
      <w:r w:rsidR="00483B9A" w:rsidRPr="00107619">
        <w:rPr>
          <w:rFonts w:ascii="Book Antiqua" w:hAnsi="Book Antiqua" w:cs="Times New Roman"/>
          <w:vertAlign w:val="superscript"/>
        </w:rPr>
        <w:t>[</w:t>
      </w:r>
      <w:r w:rsidR="00C61E97" w:rsidRPr="00107619">
        <w:rPr>
          <w:rFonts w:ascii="Book Antiqua" w:hAnsi="Book Antiqua" w:cs="Times New Roman"/>
          <w:vertAlign w:val="superscript"/>
        </w:rPr>
        <w:t>36-38</w:t>
      </w:r>
      <w:r w:rsidR="00483B9A" w:rsidRPr="00107619">
        <w:rPr>
          <w:rFonts w:ascii="Book Antiqua" w:hAnsi="Book Antiqua" w:cs="Times New Roman"/>
          <w:vertAlign w:val="superscript"/>
        </w:rPr>
        <w:t>]</w:t>
      </w:r>
      <w:r w:rsidR="00E23803" w:rsidRPr="00AC0D99">
        <w:rPr>
          <w:rFonts w:ascii="Book Antiqua" w:hAnsi="Book Antiqua" w:cs="Times New Roman"/>
        </w:rPr>
        <w:t xml:space="preserve"> (Figure 1)</w:t>
      </w:r>
      <w:r w:rsidR="008C640D" w:rsidRPr="00AC0D99">
        <w:rPr>
          <w:rFonts w:ascii="Book Antiqua" w:hAnsi="Book Antiqua" w:cs="Times New Roman"/>
        </w:rPr>
        <w:t>.</w:t>
      </w:r>
      <w:r w:rsidR="00FF4C78" w:rsidRPr="00AC0D99">
        <w:rPr>
          <w:rFonts w:ascii="Book Antiqua" w:hAnsi="Book Antiqua" w:cs="Times New Roman"/>
        </w:rPr>
        <w:t xml:space="preserve"> </w:t>
      </w:r>
      <w:r w:rsidR="00CF55CC" w:rsidRPr="00AC0D99">
        <w:rPr>
          <w:rFonts w:ascii="Book Antiqua" w:hAnsi="Book Antiqua" w:cs="Times New Roman"/>
        </w:rPr>
        <w:t xml:space="preserve">CaRE1 is </w:t>
      </w:r>
      <w:r w:rsidR="00E310F0" w:rsidRPr="00AC0D99">
        <w:rPr>
          <w:rFonts w:ascii="Book Antiqua" w:hAnsi="Book Antiqua" w:cs="Times New Roman"/>
        </w:rPr>
        <w:t xml:space="preserve">located at 64-73 bp upstream of the transcription initiation site </w:t>
      </w:r>
      <w:r w:rsidR="003941E1" w:rsidRPr="00AC0D99">
        <w:rPr>
          <w:rFonts w:ascii="Book Antiqua" w:hAnsi="Book Antiqua" w:cs="Times New Roman"/>
        </w:rPr>
        <w:t>in</w:t>
      </w:r>
      <w:r w:rsidR="00E310F0" w:rsidRPr="00AC0D99">
        <w:rPr>
          <w:rFonts w:ascii="Book Antiqua" w:hAnsi="Book Antiqua" w:cs="Times New Roman"/>
        </w:rPr>
        <w:t xml:space="preserve"> exon IV. CaRE2 and CaRE3 are 43-52 bp and 29-36 bp upstream, </w:t>
      </w:r>
      <w:proofErr w:type="gramStart"/>
      <w:r w:rsidR="00E310F0" w:rsidRPr="00AC0D99">
        <w:rPr>
          <w:rFonts w:ascii="Book Antiqua" w:hAnsi="Book Antiqua" w:cs="Times New Roman"/>
        </w:rPr>
        <w:t>respectively</w:t>
      </w:r>
      <w:r w:rsidR="007919B2" w:rsidRPr="00107619">
        <w:rPr>
          <w:rFonts w:ascii="Book Antiqua" w:hAnsi="Book Antiqua" w:cs="Times New Roman"/>
          <w:vertAlign w:val="superscript"/>
        </w:rPr>
        <w:t>[</w:t>
      </w:r>
      <w:proofErr w:type="gramEnd"/>
      <w:r w:rsidR="00C61E97" w:rsidRPr="00107619">
        <w:rPr>
          <w:rFonts w:ascii="Book Antiqua" w:hAnsi="Book Antiqua" w:cs="Times New Roman"/>
          <w:vertAlign w:val="superscript"/>
        </w:rPr>
        <w:t>38</w:t>
      </w:r>
      <w:r w:rsidR="007919B2" w:rsidRPr="00107619">
        <w:rPr>
          <w:rFonts w:ascii="Book Antiqua" w:hAnsi="Book Antiqua" w:cs="Times New Roman"/>
          <w:vertAlign w:val="superscript"/>
        </w:rPr>
        <w:t>]</w:t>
      </w:r>
      <w:r w:rsidR="00E310F0" w:rsidRPr="00AC0D99">
        <w:rPr>
          <w:rFonts w:ascii="Book Antiqua" w:hAnsi="Book Antiqua" w:cs="Times New Roman"/>
        </w:rPr>
        <w:t xml:space="preserve">. </w:t>
      </w:r>
      <w:r w:rsidR="009973B6" w:rsidRPr="00AC0D99">
        <w:rPr>
          <w:rFonts w:ascii="Book Antiqua" w:hAnsi="Book Antiqua" w:cs="Times New Roman"/>
        </w:rPr>
        <w:t>R</w:t>
      </w:r>
      <w:r w:rsidR="00F54436" w:rsidRPr="00AC0D99">
        <w:rPr>
          <w:rFonts w:ascii="Book Antiqua" w:hAnsi="Book Antiqua" w:cs="Times New Roman"/>
        </w:rPr>
        <w:t>egulation of exon IV transcription via CaRE3 has been extensively investigated. Cyclic AMP-responsive element binding protein (CREB)</w:t>
      </w:r>
      <w:r w:rsidR="009973B6" w:rsidRPr="00AC0D99">
        <w:rPr>
          <w:rFonts w:ascii="Book Antiqua" w:hAnsi="Book Antiqua" w:cs="Times New Roman"/>
        </w:rPr>
        <w:t xml:space="preserve">, </w:t>
      </w:r>
      <w:r w:rsidR="00F54436" w:rsidRPr="00AC0D99">
        <w:rPr>
          <w:rFonts w:ascii="Book Antiqua" w:hAnsi="Book Antiqua" w:cs="Times New Roman"/>
        </w:rPr>
        <w:t xml:space="preserve">which is phosphorylated at multiple sites by </w:t>
      </w:r>
      <w:r w:rsidR="000E7431" w:rsidRPr="00AC0D99">
        <w:rPr>
          <w:rFonts w:ascii="Book Antiqua" w:hAnsi="Book Antiqua" w:cs="Times New Roman"/>
        </w:rPr>
        <w:t>calcium/</w:t>
      </w:r>
      <w:r w:rsidR="00F54436" w:rsidRPr="00AC0D99">
        <w:rPr>
          <w:rFonts w:ascii="Book Antiqua" w:hAnsi="Book Antiqua" w:cs="Times New Roman"/>
        </w:rPr>
        <w:t>calmodulin (CaM)-dependent protein kinases, cAMP</w:t>
      </w:r>
      <w:r w:rsidR="00E6018E" w:rsidRPr="00AC0D99">
        <w:rPr>
          <w:rFonts w:ascii="Book Antiqua" w:hAnsi="Book Antiqua" w:cs="Times New Roman"/>
        </w:rPr>
        <w:t>-dependent protein kinase (PKA)</w:t>
      </w:r>
      <w:r w:rsidR="00F54436" w:rsidRPr="00AC0D99">
        <w:rPr>
          <w:rFonts w:ascii="Book Antiqua" w:hAnsi="Book Antiqua" w:cs="Times New Roman"/>
        </w:rPr>
        <w:t xml:space="preserve"> and MAPK cascades binds to CaRE3</w:t>
      </w:r>
      <w:r w:rsidR="00913A26" w:rsidRPr="00AC0D99">
        <w:rPr>
          <w:rFonts w:ascii="Book Antiqua" w:hAnsi="Book Antiqua" w:cs="Times New Roman"/>
        </w:rPr>
        <w:t>/CRE</w:t>
      </w:r>
      <w:r w:rsidR="00107619">
        <w:rPr>
          <w:rFonts w:ascii="Book Antiqua" w:hAnsi="Book Antiqua" w:cs="Times New Roman"/>
        </w:rPr>
        <w:t xml:space="preserve"> to activate the </w:t>
      </w:r>
      <w:proofErr w:type="gramStart"/>
      <w:r w:rsidR="00107619">
        <w:rPr>
          <w:rFonts w:ascii="Book Antiqua" w:hAnsi="Book Antiqua" w:cs="Times New Roman"/>
        </w:rPr>
        <w:t>promoter</w:t>
      </w:r>
      <w:r w:rsidR="00F54436" w:rsidRPr="00107619">
        <w:rPr>
          <w:rFonts w:ascii="Book Antiqua" w:hAnsi="Book Antiqua" w:cs="Times New Roman"/>
          <w:vertAlign w:val="superscript"/>
        </w:rPr>
        <w:t>[</w:t>
      </w:r>
      <w:proofErr w:type="gramEnd"/>
      <w:r w:rsidR="00CC2893" w:rsidRPr="00107619">
        <w:rPr>
          <w:rFonts w:ascii="Book Antiqua" w:hAnsi="Book Antiqua" w:cs="Times New Roman"/>
          <w:vertAlign w:val="superscript"/>
        </w:rPr>
        <w:t>37-39</w:t>
      </w:r>
      <w:r w:rsidR="00F54436" w:rsidRPr="00107619">
        <w:rPr>
          <w:rFonts w:ascii="Book Antiqua" w:hAnsi="Book Antiqua" w:cs="Times New Roman"/>
          <w:vertAlign w:val="superscript"/>
        </w:rPr>
        <w:t>]</w:t>
      </w:r>
      <w:r w:rsidR="00F54436" w:rsidRPr="00AC0D99">
        <w:rPr>
          <w:rFonts w:ascii="Book Antiqua" w:hAnsi="Book Antiqua" w:cs="Times New Roman"/>
        </w:rPr>
        <w:t xml:space="preserve">. </w:t>
      </w:r>
      <w:r w:rsidR="00913A26" w:rsidRPr="00AC0D99">
        <w:rPr>
          <w:rFonts w:ascii="Book Antiqua" w:hAnsi="Book Antiqua" w:cs="Times New Roman"/>
        </w:rPr>
        <w:t>Knock-in mice with a</w:t>
      </w:r>
      <w:r w:rsidR="00DE3A7C" w:rsidRPr="00AC0D99">
        <w:rPr>
          <w:rFonts w:ascii="Book Antiqua" w:hAnsi="Book Antiqua" w:cs="Times New Roman"/>
        </w:rPr>
        <w:t xml:space="preserve"> subtle mutation </w:t>
      </w:r>
      <w:r w:rsidR="00461948" w:rsidRPr="00AC0D99">
        <w:rPr>
          <w:rFonts w:ascii="Book Antiqua" w:hAnsi="Book Antiqua" w:cs="Times New Roman"/>
        </w:rPr>
        <w:t>at</w:t>
      </w:r>
      <w:r w:rsidR="00DE3A7C" w:rsidRPr="00AC0D99">
        <w:rPr>
          <w:rFonts w:ascii="Book Antiqua" w:hAnsi="Book Antiqua" w:cs="Times New Roman"/>
        </w:rPr>
        <w:t xml:space="preserve"> </w:t>
      </w:r>
      <w:r w:rsidR="00913A26" w:rsidRPr="00AC0D99">
        <w:rPr>
          <w:rFonts w:ascii="Book Antiqua" w:hAnsi="Book Antiqua" w:cs="Times New Roman"/>
        </w:rPr>
        <w:t xml:space="preserve">the </w:t>
      </w:r>
      <w:r w:rsidR="00461948" w:rsidRPr="00AC0D99">
        <w:rPr>
          <w:rFonts w:ascii="Book Antiqua" w:hAnsi="Book Antiqua" w:cs="Times New Roman"/>
        </w:rPr>
        <w:t xml:space="preserve">CREB binding site in </w:t>
      </w:r>
      <w:r w:rsidR="00913A26" w:rsidRPr="00AC0D99">
        <w:rPr>
          <w:rFonts w:ascii="Book Antiqua" w:hAnsi="Book Antiqua" w:cs="Times New Roman"/>
        </w:rPr>
        <w:t xml:space="preserve">endogenous </w:t>
      </w:r>
      <w:r w:rsidR="00DE3A7C" w:rsidRPr="00AC0D99">
        <w:rPr>
          <w:rFonts w:ascii="Book Antiqua" w:hAnsi="Book Antiqua" w:cs="Times New Roman"/>
        </w:rPr>
        <w:t xml:space="preserve">CaRE3/CRE </w:t>
      </w:r>
      <w:r w:rsidR="00B62FB6" w:rsidRPr="00AC0D99">
        <w:rPr>
          <w:rFonts w:ascii="Book Antiqua" w:hAnsi="Book Antiqua" w:cs="Times New Roman"/>
        </w:rPr>
        <w:t>showed</w:t>
      </w:r>
      <w:r w:rsidR="00461948" w:rsidRPr="00AC0D99">
        <w:rPr>
          <w:rFonts w:ascii="Book Antiqua" w:hAnsi="Book Antiqua" w:cs="Times New Roman"/>
        </w:rPr>
        <w:t xml:space="preserve"> </w:t>
      </w:r>
      <w:r w:rsidR="00764C1A" w:rsidRPr="00AC0D99">
        <w:rPr>
          <w:rFonts w:ascii="Book Antiqua" w:hAnsi="Book Antiqua" w:cs="Times New Roman"/>
        </w:rPr>
        <w:t xml:space="preserve">a </w:t>
      </w:r>
      <w:r w:rsidR="00461948" w:rsidRPr="00AC0D99">
        <w:rPr>
          <w:rFonts w:ascii="Book Antiqua" w:hAnsi="Book Antiqua" w:cs="Times New Roman"/>
        </w:rPr>
        <w:t xml:space="preserve">disrupted </w:t>
      </w:r>
      <w:r w:rsidR="000B423A" w:rsidRPr="00AC0D99">
        <w:rPr>
          <w:rFonts w:ascii="Book Antiqua" w:hAnsi="Book Antiqua" w:cs="Times New Roman"/>
        </w:rPr>
        <w:t xml:space="preserve">sensory experience-dependent </w:t>
      </w:r>
      <w:r w:rsidR="00DD769F" w:rsidRPr="00AC0D99">
        <w:rPr>
          <w:rFonts w:ascii="Book Antiqua" w:hAnsi="Book Antiqua" w:cs="Times New Roman"/>
        </w:rPr>
        <w:t>increase</w:t>
      </w:r>
      <w:r w:rsidR="000B423A" w:rsidRPr="00AC0D99">
        <w:rPr>
          <w:rFonts w:ascii="Book Antiqua" w:hAnsi="Book Antiqua" w:cs="Times New Roman"/>
        </w:rPr>
        <w:t xml:space="preserve"> of</w:t>
      </w:r>
      <w:r w:rsidR="009973B6" w:rsidRPr="00AC0D99">
        <w:rPr>
          <w:rFonts w:ascii="Book Antiqua" w:hAnsi="Book Antiqua" w:cs="Times New Roman"/>
        </w:rPr>
        <w:t xml:space="preserve"> the</w:t>
      </w:r>
      <w:r w:rsidR="00DD769F" w:rsidRPr="00AC0D99">
        <w:rPr>
          <w:rFonts w:ascii="Book Antiqua" w:hAnsi="Book Antiqua" w:cs="Times New Roman"/>
        </w:rPr>
        <w:t xml:space="preserve"> </w:t>
      </w:r>
      <w:r w:rsidR="000B423A" w:rsidRPr="00AC0D99">
        <w:rPr>
          <w:rFonts w:ascii="Book Antiqua" w:hAnsi="Book Antiqua" w:cs="Times New Roman"/>
        </w:rPr>
        <w:t xml:space="preserve">BDNF </w:t>
      </w:r>
      <w:r w:rsidR="00DD769F" w:rsidRPr="00AC0D99">
        <w:rPr>
          <w:rFonts w:ascii="Book Antiqua" w:hAnsi="Book Antiqua" w:cs="Times New Roman"/>
        </w:rPr>
        <w:t>exon IV</w:t>
      </w:r>
      <w:r w:rsidR="000B423A" w:rsidRPr="00AC0D99">
        <w:rPr>
          <w:rFonts w:ascii="Book Antiqua" w:hAnsi="Book Antiqua" w:cs="Times New Roman"/>
        </w:rPr>
        <w:t xml:space="preserve"> transcript</w:t>
      </w:r>
      <w:r w:rsidR="00DD769F" w:rsidRPr="00AC0D99">
        <w:rPr>
          <w:rFonts w:ascii="Book Antiqua" w:hAnsi="Book Antiqua" w:cs="Times New Roman"/>
        </w:rPr>
        <w:t xml:space="preserve"> </w:t>
      </w:r>
      <w:r w:rsidR="000B423A" w:rsidRPr="00AC0D99">
        <w:rPr>
          <w:rFonts w:ascii="Book Antiqua" w:hAnsi="Book Antiqua" w:cs="Times New Roman"/>
        </w:rPr>
        <w:t xml:space="preserve">in the </w:t>
      </w:r>
      <w:proofErr w:type="gramStart"/>
      <w:r w:rsidR="000B423A" w:rsidRPr="00AC0D99">
        <w:rPr>
          <w:rFonts w:ascii="Book Antiqua" w:hAnsi="Book Antiqua" w:cs="Times New Roman"/>
        </w:rPr>
        <w:t>cortex</w:t>
      </w:r>
      <w:r w:rsidR="007F4FA9" w:rsidRPr="00107619">
        <w:rPr>
          <w:rFonts w:ascii="Book Antiqua" w:hAnsi="Book Antiqua" w:cs="Times New Roman"/>
          <w:vertAlign w:val="superscript"/>
        </w:rPr>
        <w:t>[</w:t>
      </w:r>
      <w:proofErr w:type="gramEnd"/>
      <w:r w:rsidR="00337EEC" w:rsidRPr="00107619">
        <w:rPr>
          <w:rFonts w:ascii="Book Antiqua" w:hAnsi="Book Antiqua" w:cs="Times New Roman"/>
          <w:vertAlign w:val="superscript"/>
        </w:rPr>
        <w:t>40</w:t>
      </w:r>
      <w:r w:rsidR="007F4FA9" w:rsidRPr="00107619">
        <w:rPr>
          <w:rFonts w:ascii="Book Antiqua" w:hAnsi="Book Antiqua" w:cs="Times New Roman"/>
          <w:vertAlign w:val="superscript"/>
        </w:rPr>
        <w:t>]</w:t>
      </w:r>
      <w:r w:rsidR="00DE3A7C" w:rsidRPr="00AC0D99">
        <w:rPr>
          <w:rFonts w:ascii="Book Antiqua" w:hAnsi="Book Antiqua" w:cs="Times New Roman"/>
        </w:rPr>
        <w:t>.</w:t>
      </w:r>
      <w:r w:rsidR="00D26869" w:rsidRPr="00AC0D99">
        <w:rPr>
          <w:rFonts w:ascii="Book Antiqua" w:hAnsi="Book Antiqua" w:cs="Times New Roman"/>
        </w:rPr>
        <w:t xml:space="preserve"> </w:t>
      </w:r>
      <w:r w:rsidR="00C230A1" w:rsidRPr="00AC0D99">
        <w:rPr>
          <w:rFonts w:ascii="Book Antiqua" w:hAnsi="Book Antiqua" w:cs="Times New Roman"/>
        </w:rPr>
        <w:t>Greenberg and colleagues identi</w:t>
      </w:r>
      <w:r w:rsidR="00DC4846" w:rsidRPr="00AC0D99">
        <w:rPr>
          <w:rFonts w:ascii="Book Antiqua" w:hAnsi="Book Antiqua" w:cs="Times New Roman"/>
        </w:rPr>
        <w:t>fied novel transcription regulators for BDNF exon IV</w:t>
      </w:r>
      <w:r w:rsidR="009973B6" w:rsidRPr="00AC0D99">
        <w:rPr>
          <w:rFonts w:ascii="Book Antiqua" w:hAnsi="Book Antiqua" w:cs="Times New Roman"/>
        </w:rPr>
        <w:t xml:space="preserve"> </w:t>
      </w:r>
      <w:r w:rsidR="002F4D6C" w:rsidRPr="00AC0D99">
        <w:rPr>
          <w:rFonts w:ascii="Book Antiqua" w:hAnsi="Book Antiqua" w:cs="Times New Roman"/>
        </w:rPr>
        <w:t>such as</w:t>
      </w:r>
      <w:r w:rsidR="00DC4846" w:rsidRPr="00AC0D99">
        <w:rPr>
          <w:rFonts w:ascii="Book Antiqua" w:hAnsi="Book Antiqua" w:cs="Times New Roman"/>
        </w:rPr>
        <w:t xml:space="preserve"> CaRF (calcium responsive factor)</w:t>
      </w:r>
      <w:r w:rsidR="00C230A1" w:rsidRPr="00AC0D99">
        <w:rPr>
          <w:rFonts w:ascii="Book Antiqua" w:hAnsi="Book Antiqua" w:cs="Times New Roman"/>
        </w:rPr>
        <w:t xml:space="preserve"> </w:t>
      </w:r>
      <w:r w:rsidR="00DC4846" w:rsidRPr="00AC0D99">
        <w:rPr>
          <w:rFonts w:ascii="Book Antiqua" w:hAnsi="Book Antiqua" w:cs="Times New Roman"/>
        </w:rPr>
        <w:t>and USF</w:t>
      </w:r>
      <w:r w:rsidR="006F6172" w:rsidRPr="00AC0D99">
        <w:rPr>
          <w:rFonts w:ascii="Book Antiqua" w:hAnsi="Book Antiqua" w:cs="Times New Roman"/>
        </w:rPr>
        <w:t>s</w:t>
      </w:r>
      <w:r w:rsidR="00DC4846" w:rsidRPr="00AC0D99">
        <w:rPr>
          <w:rFonts w:ascii="Book Antiqua" w:hAnsi="Book Antiqua" w:cs="Times New Roman"/>
        </w:rPr>
        <w:t xml:space="preserve"> (upstream stimulatory factor</w:t>
      </w:r>
      <w:r w:rsidR="006F6172" w:rsidRPr="00AC0D99">
        <w:rPr>
          <w:rFonts w:ascii="Book Antiqua" w:hAnsi="Book Antiqua" w:cs="Times New Roman"/>
        </w:rPr>
        <w:t>s</w:t>
      </w:r>
      <w:r w:rsidR="00DC4846" w:rsidRPr="00AC0D99">
        <w:rPr>
          <w:rFonts w:ascii="Book Antiqua" w:hAnsi="Book Antiqua" w:cs="Times New Roman"/>
        </w:rPr>
        <w:t xml:space="preserve">) </w:t>
      </w:r>
      <w:r w:rsidR="00F130D8" w:rsidRPr="00AC0D99">
        <w:rPr>
          <w:rFonts w:ascii="Book Antiqua" w:hAnsi="Book Antiqua" w:cs="Times New Roman"/>
        </w:rPr>
        <w:t xml:space="preserve">for CaRE1 and CaRE2, </w:t>
      </w:r>
      <w:proofErr w:type="gramStart"/>
      <w:r w:rsidR="00F130D8" w:rsidRPr="00AC0D99">
        <w:rPr>
          <w:rFonts w:ascii="Book Antiqua" w:hAnsi="Book Antiqua" w:cs="Times New Roman"/>
        </w:rPr>
        <w:t>respectively</w:t>
      </w:r>
      <w:r w:rsidR="008C594B" w:rsidRPr="00107619">
        <w:rPr>
          <w:rFonts w:ascii="Book Antiqua" w:hAnsi="Book Antiqua" w:cs="Times New Roman"/>
          <w:vertAlign w:val="superscript"/>
        </w:rPr>
        <w:t>[</w:t>
      </w:r>
      <w:proofErr w:type="gramEnd"/>
      <w:r w:rsidR="00337EEC" w:rsidRPr="00107619">
        <w:rPr>
          <w:rFonts w:ascii="Book Antiqua" w:hAnsi="Book Antiqua" w:cs="Times New Roman"/>
          <w:vertAlign w:val="superscript"/>
        </w:rPr>
        <w:t>36,41</w:t>
      </w:r>
      <w:r w:rsidR="008C594B" w:rsidRPr="00107619">
        <w:rPr>
          <w:rFonts w:ascii="Book Antiqua" w:hAnsi="Book Antiqua" w:cs="Times New Roman"/>
          <w:vertAlign w:val="superscript"/>
        </w:rPr>
        <w:t>]</w:t>
      </w:r>
      <w:r w:rsidR="002E0C60" w:rsidRPr="00AC0D99">
        <w:rPr>
          <w:rFonts w:ascii="Book Antiqua" w:hAnsi="Book Antiqua" w:cs="Times New Roman"/>
        </w:rPr>
        <w:t xml:space="preserve"> (Figure 1)</w:t>
      </w:r>
      <w:r w:rsidR="008C594B" w:rsidRPr="00AC0D99">
        <w:rPr>
          <w:rFonts w:ascii="Book Antiqua" w:hAnsi="Book Antiqua" w:cs="Times New Roman"/>
        </w:rPr>
        <w:t xml:space="preserve">. </w:t>
      </w:r>
      <w:r w:rsidR="00175751" w:rsidRPr="00AC0D99">
        <w:rPr>
          <w:rFonts w:ascii="Book Antiqua" w:hAnsi="Book Antiqua" w:cs="Times New Roman"/>
        </w:rPr>
        <w:t xml:space="preserve">CaRF knockout mice showed reduced </w:t>
      </w:r>
      <w:r w:rsidR="00A77AAE" w:rsidRPr="00AC0D99">
        <w:rPr>
          <w:rFonts w:ascii="Book Antiqua" w:hAnsi="Book Antiqua" w:cs="Times New Roman"/>
        </w:rPr>
        <w:t xml:space="preserve">exon IV mRNA </w:t>
      </w:r>
      <w:r w:rsidR="00175751" w:rsidRPr="00AC0D99">
        <w:rPr>
          <w:rFonts w:ascii="Book Antiqua" w:hAnsi="Book Antiqua" w:cs="Times New Roman"/>
        </w:rPr>
        <w:t>levels</w:t>
      </w:r>
      <w:r w:rsidR="00A77AAE" w:rsidRPr="00AC0D99">
        <w:rPr>
          <w:rFonts w:ascii="Book Antiqua" w:hAnsi="Book Antiqua" w:cs="Times New Roman"/>
        </w:rPr>
        <w:t xml:space="preserve"> in the cerebral cortex</w:t>
      </w:r>
      <w:r w:rsidR="00175751" w:rsidRPr="00AC0D99">
        <w:rPr>
          <w:rFonts w:ascii="Book Antiqua" w:hAnsi="Book Antiqua" w:cs="Times New Roman"/>
        </w:rPr>
        <w:t xml:space="preserve"> w</w:t>
      </w:r>
      <w:r w:rsidR="00187F50" w:rsidRPr="00AC0D99">
        <w:rPr>
          <w:rFonts w:ascii="Book Antiqua" w:hAnsi="Book Antiqua" w:cs="Times New Roman"/>
        </w:rPr>
        <w:t>ith</w:t>
      </w:r>
      <w:r w:rsidR="00175751" w:rsidRPr="00AC0D99">
        <w:rPr>
          <w:rFonts w:ascii="Book Antiqua" w:hAnsi="Book Antiqua" w:cs="Times New Roman"/>
        </w:rPr>
        <w:t xml:space="preserve"> normal levels in the hippocampus </w:t>
      </w:r>
      <w:r w:rsidR="009F246C" w:rsidRPr="00AC0D99">
        <w:rPr>
          <w:rFonts w:ascii="Book Antiqua" w:hAnsi="Book Antiqua" w:cs="Times New Roman"/>
        </w:rPr>
        <w:t>and striatum</w:t>
      </w:r>
      <w:r w:rsidR="008646E3" w:rsidRPr="00AC0D99">
        <w:rPr>
          <w:rFonts w:ascii="Book Antiqua" w:hAnsi="Book Antiqua" w:cs="Times New Roman"/>
        </w:rPr>
        <w:t>, suggesting brain region</w:t>
      </w:r>
      <w:r w:rsidR="00187F50" w:rsidRPr="00AC0D99">
        <w:rPr>
          <w:rFonts w:ascii="Book Antiqua" w:hAnsi="Book Antiqua" w:cs="Times New Roman"/>
        </w:rPr>
        <w:t>-</w:t>
      </w:r>
      <w:r w:rsidR="008646E3" w:rsidRPr="00AC0D99">
        <w:rPr>
          <w:rFonts w:ascii="Book Antiqua" w:hAnsi="Book Antiqua" w:cs="Times New Roman"/>
        </w:rPr>
        <w:t xml:space="preserve">specific regulation of </w:t>
      </w:r>
      <w:r w:rsidR="00567552" w:rsidRPr="00AC0D99">
        <w:rPr>
          <w:rFonts w:ascii="Book Antiqua" w:hAnsi="Book Antiqua" w:cs="Times New Roman"/>
        </w:rPr>
        <w:t>CaRF-</w:t>
      </w:r>
      <w:r w:rsidR="008646E3" w:rsidRPr="00AC0D99">
        <w:rPr>
          <w:rFonts w:ascii="Book Antiqua" w:hAnsi="Book Antiqua" w:cs="Times New Roman"/>
        </w:rPr>
        <w:t xml:space="preserve">CaRE1 at the BDNF promoter </w:t>
      </w:r>
      <w:proofErr w:type="gramStart"/>
      <w:r w:rsidR="008646E3" w:rsidRPr="00AC0D99">
        <w:rPr>
          <w:rFonts w:ascii="Book Antiqua" w:hAnsi="Book Antiqua" w:cs="Times New Roman"/>
        </w:rPr>
        <w:t>IV</w:t>
      </w:r>
      <w:r w:rsidR="009F246C" w:rsidRPr="00107619">
        <w:rPr>
          <w:rFonts w:ascii="Book Antiqua" w:hAnsi="Book Antiqua" w:cs="Times New Roman"/>
          <w:vertAlign w:val="superscript"/>
        </w:rPr>
        <w:t>[</w:t>
      </w:r>
      <w:proofErr w:type="gramEnd"/>
      <w:r w:rsidR="00337EEC" w:rsidRPr="00107619">
        <w:rPr>
          <w:rFonts w:ascii="Book Antiqua" w:hAnsi="Book Antiqua" w:cs="Times New Roman"/>
          <w:vertAlign w:val="superscript"/>
        </w:rPr>
        <w:t>42</w:t>
      </w:r>
      <w:r w:rsidR="009F246C" w:rsidRPr="00107619">
        <w:rPr>
          <w:rFonts w:ascii="Book Antiqua" w:hAnsi="Book Antiqua" w:cs="Times New Roman"/>
          <w:vertAlign w:val="superscript"/>
        </w:rPr>
        <w:t>]</w:t>
      </w:r>
      <w:r w:rsidR="008646E3" w:rsidRPr="00AC0D99">
        <w:rPr>
          <w:rFonts w:ascii="Book Antiqua" w:hAnsi="Book Antiqua" w:cs="Times New Roman"/>
        </w:rPr>
        <w:t>.</w:t>
      </w:r>
      <w:r w:rsidR="00355C2A" w:rsidRPr="00AC0D99">
        <w:rPr>
          <w:rFonts w:ascii="Book Antiqua" w:hAnsi="Book Antiqua" w:cs="Times New Roman"/>
        </w:rPr>
        <w:t xml:space="preserve"> </w:t>
      </w:r>
      <w:r w:rsidR="00EF3511" w:rsidRPr="00AC0D99">
        <w:rPr>
          <w:rFonts w:ascii="Book Antiqua" w:hAnsi="Book Antiqua" w:cs="Times New Roman"/>
        </w:rPr>
        <w:t>Recently</w:t>
      </w:r>
      <w:r w:rsidR="00187F50" w:rsidRPr="00AC0D99">
        <w:rPr>
          <w:rFonts w:ascii="Book Antiqua" w:hAnsi="Book Antiqua" w:cs="Times New Roman"/>
        </w:rPr>
        <w:t xml:space="preserve">, </w:t>
      </w:r>
      <w:r w:rsidR="00107619">
        <w:rPr>
          <w:rFonts w:ascii="Book Antiqua" w:hAnsi="Book Antiqua" w:cs="Times New Roman"/>
        </w:rPr>
        <w:t xml:space="preserve">Zheng </w:t>
      </w:r>
      <w:r w:rsidR="00107619" w:rsidRPr="00107619">
        <w:rPr>
          <w:rFonts w:ascii="Book Antiqua" w:hAnsi="Book Antiqua" w:cs="Times New Roman"/>
          <w:i/>
        </w:rPr>
        <w:t xml:space="preserve">et </w:t>
      </w:r>
      <w:proofErr w:type="gramStart"/>
      <w:r w:rsidR="00107619" w:rsidRPr="00107619">
        <w:rPr>
          <w:rFonts w:ascii="Book Antiqua" w:hAnsi="Book Antiqua" w:cs="Times New Roman"/>
          <w:i/>
        </w:rPr>
        <w:t>al</w:t>
      </w:r>
      <w:r w:rsidR="00107619" w:rsidRPr="00107619">
        <w:rPr>
          <w:rFonts w:ascii="Book Antiqua" w:hAnsi="Book Antiqua" w:cs="Times New Roman"/>
          <w:vertAlign w:val="superscript"/>
        </w:rPr>
        <w:t>[</w:t>
      </w:r>
      <w:proofErr w:type="gramEnd"/>
      <w:r w:rsidR="00107619" w:rsidRPr="00107619">
        <w:rPr>
          <w:rFonts w:ascii="Book Antiqua" w:hAnsi="Book Antiqua" w:cs="Times New Roman"/>
          <w:vertAlign w:val="superscript"/>
        </w:rPr>
        <w:t>37]</w:t>
      </w:r>
      <w:r w:rsidR="00EF3511" w:rsidRPr="00AC0D99">
        <w:rPr>
          <w:rFonts w:ascii="Book Antiqua" w:hAnsi="Book Antiqua" w:cs="Times New Roman"/>
        </w:rPr>
        <w:t xml:space="preserve"> revealed intriguing Ca</w:t>
      </w:r>
      <w:r w:rsidR="00EF3511" w:rsidRPr="00AC0D99">
        <w:rPr>
          <w:rFonts w:ascii="Book Antiqua" w:hAnsi="Book Antiqua" w:cs="Times New Roman"/>
          <w:vertAlign w:val="superscript"/>
        </w:rPr>
        <w:t>2+</w:t>
      </w:r>
      <w:r w:rsidR="00EF3511" w:rsidRPr="00AC0D99">
        <w:rPr>
          <w:rFonts w:ascii="Book Antiqua" w:hAnsi="Book Antiqua" w:cs="Times New Roman"/>
        </w:rPr>
        <w:t xml:space="preserve">-dependent activation mechanisms </w:t>
      </w:r>
      <w:r w:rsidR="00E66B8D" w:rsidRPr="00AC0D99">
        <w:rPr>
          <w:rFonts w:ascii="Book Antiqua" w:hAnsi="Book Antiqua" w:cs="Times New Roman"/>
        </w:rPr>
        <w:t>of</w:t>
      </w:r>
      <w:r w:rsidR="00EF3511" w:rsidRPr="00AC0D99">
        <w:rPr>
          <w:rFonts w:ascii="Book Antiqua" w:hAnsi="Book Antiqua" w:cs="Times New Roman"/>
        </w:rPr>
        <w:t xml:space="preserve"> each CaRE</w:t>
      </w:r>
      <w:r w:rsidR="009814FE" w:rsidRPr="00AC0D99">
        <w:rPr>
          <w:rFonts w:ascii="Book Antiqua" w:hAnsi="Book Antiqua" w:cs="Times New Roman"/>
        </w:rPr>
        <w:t>, using cultured cortical neurons at DIV 11</w:t>
      </w:r>
      <w:r w:rsidR="00EF3511" w:rsidRPr="00AC0D99">
        <w:rPr>
          <w:rFonts w:ascii="Book Antiqua" w:hAnsi="Book Antiqua" w:cs="Times New Roman"/>
        </w:rPr>
        <w:t>.</w:t>
      </w:r>
      <w:r w:rsidR="00790AFF" w:rsidRPr="00AC0D99">
        <w:rPr>
          <w:rFonts w:ascii="Book Antiqua" w:hAnsi="Book Antiqua" w:cs="Times New Roman"/>
        </w:rPr>
        <w:t xml:space="preserve"> </w:t>
      </w:r>
      <w:r w:rsidR="00F725DA" w:rsidRPr="00AC0D99">
        <w:rPr>
          <w:rFonts w:ascii="Book Antiqua" w:hAnsi="Book Antiqua" w:cs="Times New Roman"/>
        </w:rPr>
        <w:t>Ca</w:t>
      </w:r>
      <w:r w:rsidR="00F725DA" w:rsidRPr="00AC0D99">
        <w:rPr>
          <w:rFonts w:ascii="Book Antiqua" w:hAnsi="Book Antiqua" w:cs="Times New Roman"/>
          <w:vertAlign w:val="superscript"/>
        </w:rPr>
        <w:t>2+</w:t>
      </w:r>
      <w:r w:rsidR="00F725DA" w:rsidRPr="00AC0D99">
        <w:rPr>
          <w:rFonts w:ascii="Book Antiqua" w:hAnsi="Book Antiqua" w:cs="Times New Roman"/>
        </w:rPr>
        <w:t xml:space="preserve"> entry through NMDAR or L-VGCC stimulated only CaRE1 and CaRE3 but not CaRE2, and CaRE1 and CaRE3 were activated </w:t>
      </w:r>
      <w:r w:rsidR="00F725DA" w:rsidRPr="00107619">
        <w:rPr>
          <w:rFonts w:ascii="Book Antiqua" w:hAnsi="Book Antiqua" w:cs="Times New Roman"/>
          <w:i/>
        </w:rPr>
        <w:t>via</w:t>
      </w:r>
      <w:r w:rsidR="00F725DA" w:rsidRPr="00AC0D99">
        <w:rPr>
          <w:rFonts w:ascii="Book Antiqua" w:hAnsi="Book Antiqua" w:cs="Times New Roman"/>
        </w:rPr>
        <w:t xml:space="preserve"> different sets of protein kinases depending on the route of calcium </w:t>
      </w:r>
      <w:proofErr w:type="gramStart"/>
      <w:r w:rsidR="00F725DA" w:rsidRPr="00AC0D99">
        <w:rPr>
          <w:rFonts w:ascii="Book Antiqua" w:hAnsi="Book Antiqua" w:cs="Times New Roman"/>
        </w:rPr>
        <w:t>entry</w:t>
      </w:r>
      <w:r w:rsidR="00667630" w:rsidRPr="00107619">
        <w:rPr>
          <w:rFonts w:ascii="Book Antiqua" w:hAnsi="Book Antiqua" w:cs="Times New Roman"/>
          <w:vertAlign w:val="superscript"/>
        </w:rPr>
        <w:t>[</w:t>
      </w:r>
      <w:proofErr w:type="gramEnd"/>
      <w:r w:rsidR="00337EEC" w:rsidRPr="00107619">
        <w:rPr>
          <w:rFonts w:ascii="Book Antiqua" w:hAnsi="Book Antiqua" w:cs="Times New Roman"/>
          <w:vertAlign w:val="superscript"/>
        </w:rPr>
        <w:t>37</w:t>
      </w:r>
      <w:r w:rsidR="00667630" w:rsidRPr="00107619">
        <w:rPr>
          <w:rFonts w:ascii="Book Antiqua" w:hAnsi="Book Antiqua" w:cs="Times New Roman"/>
          <w:vertAlign w:val="superscript"/>
        </w:rPr>
        <w:t>]</w:t>
      </w:r>
      <w:r w:rsidR="00F725DA" w:rsidRPr="00AC0D99">
        <w:rPr>
          <w:rFonts w:ascii="Book Antiqua" w:hAnsi="Book Antiqua" w:cs="Times New Roman"/>
        </w:rPr>
        <w:t xml:space="preserve">. </w:t>
      </w:r>
      <w:r w:rsidR="0092501F" w:rsidRPr="00AC0D99">
        <w:rPr>
          <w:rFonts w:ascii="Book Antiqua" w:hAnsi="Book Antiqua" w:cs="Times New Roman"/>
        </w:rPr>
        <w:t xml:space="preserve">For example, CaRF is essential only for </w:t>
      </w:r>
      <w:r w:rsidR="00382525" w:rsidRPr="00AC0D99">
        <w:rPr>
          <w:rFonts w:ascii="Book Antiqua" w:hAnsi="Book Antiqua" w:cs="Times New Roman"/>
        </w:rPr>
        <w:t xml:space="preserve">the </w:t>
      </w:r>
      <w:r w:rsidR="0092501F" w:rsidRPr="00AC0D99">
        <w:rPr>
          <w:rFonts w:ascii="Book Antiqua" w:hAnsi="Book Antiqua" w:cs="Times New Roman"/>
        </w:rPr>
        <w:t>L-VGCC-induced</w:t>
      </w:r>
      <w:r w:rsidR="00187F50" w:rsidRPr="00AC0D99">
        <w:rPr>
          <w:rFonts w:ascii="Book Antiqua" w:hAnsi="Book Antiqua" w:cs="Times New Roman"/>
        </w:rPr>
        <w:t xml:space="preserve">, </w:t>
      </w:r>
      <w:r w:rsidR="0092501F" w:rsidRPr="00AC0D99">
        <w:rPr>
          <w:rFonts w:ascii="Book Antiqua" w:hAnsi="Book Antiqua" w:cs="Times New Roman"/>
        </w:rPr>
        <w:t xml:space="preserve">not </w:t>
      </w:r>
      <w:r w:rsidR="00382525" w:rsidRPr="00AC0D99">
        <w:rPr>
          <w:rFonts w:ascii="Book Antiqua" w:hAnsi="Book Antiqua" w:cs="Times New Roman"/>
        </w:rPr>
        <w:t xml:space="preserve">the </w:t>
      </w:r>
      <w:r w:rsidR="0092501F" w:rsidRPr="00AC0D99">
        <w:rPr>
          <w:rFonts w:ascii="Book Antiqua" w:hAnsi="Book Antiqua" w:cs="Times New Roman"/>
        </w:rPr>
        <w:t>NMDAR-induced</w:t>
      </w:r>
      <w:r w:rsidR="00187F50" w:rsidRPr="00AC0D99">
        <w:rPr>
          <w:rFonts w:ascii="Book Antiqua" w:hAnsi="Book Antiqua" w:cs="Times New Roman"/>
        </w:rPr>
        <w:t>,</w:t>
      </w:r>
      <w:r w:rsidR="0092501F" w:rsidRPr="00AC0D99">
        <w:rPr>
          <w:rFonts w:ascii="Book Antiqua" w:hAnsi="Book Antiqua" w:cs="Times New Roman"/>
        </w:rPr>
        <w:t xml:space="preserve"> transcription </w:t>
      </w:r>
      <w:r w:rsidR="00382525" w:rsidRPr="00AC0D99">
        <w:rPr>
          <w:rFonts w:ascii="Book Antiqua" w:hAnsi="Book Antiqua" w:cs="Times New Roman"/>
        </w:rPr>
        <w:t>of BDNF exon</w:t>
      </w:r>
      <w:r w:rsidR="00B00E7D" w:rsidRPr="00AC0D99">
        <w:rPr>
          <w:rFonts w:ascii="Book Antiqua" w:hAnsi="Book Antiqua" w:cs="Times New Roman"/>
        </w:rPr>
        <w:t xml:space="preserve"> </w:t>
      </w:r>
      <w:proofErr w:type="gramStart"/>
      <w:r w:rsidR="00382525" w:rsidRPr="00AC0D99">
        <w:rPr>
          <w:rFonts w:ascii="Book Antiqua" w:hAnsi="Book Antiqua" w:cs="Times New Roman"/>
        </w:rPr>
        <w:t>IV</w:t>
      </w:r>
      <w:r w:rsidR="002F6CA2" w:rsidRPr="00107619">
        <w:rPr>
          <w:rFonts w:ascii="Book Antiqua" w:hAnsi="Book Antiqua" w:cs="Times New Roman"/>
          <w:vertAlign w:val="superscript"/>
        </w:rPr>
        <w:t>[</w:t>
      </w:r>
      <w:proofErr w:type="gramEnd"/>
      <w:r w:rsidR="00337EEC" w:rsidRPr="00107619">
        <w:rPr>
          <w:rFonts w:ascii="Book Antiqua" w:hAnsi="Book Antiqua" w:cs="Times New Roman"/>
          <w:vertAlign w:val="superscript"/>
        </w:rPr>
        <w:t>37,38</w:t>
      </w:r>
      <w:r w:rsidR="002F6CA2" w:rsidRPr="00107619">
        <w:rPr>
          <w:rFonts w:ascii="Book Antiqua" w:hAnsi="Book Antiqua" w:cs="Times New Roman"/>
          <w:vertAlign w:val="superscript"/>
        </w:rPr>
        <w:t>]</w:t>
      </w:r>
      <w:r w:rsidR="002F6CA2" w:rsidRPr="00AC0D99">
        <w:rPr>
          <w:rFonts w:ascii="Book Antiqua" w:hAnsi="Book Antiqua" w:cs="Times New Roman"/>
        </w:rPr>
        <w:t xml:space="preserve">, </w:t>
      </w:r>
      <w:r w:rsidR="004D4152" w:rsidRPr="00AC0D99">
        <w:rPr>
          <w:rFonts w:ascii="Book Antiqua" w:hAnsi="Book Antiqua" w:cs="Times New Roman"/>
        </w:rPr>
        <w:t>indica</w:t>
      </w:r>
      <w:r w:rsidR="002F6CA2" w:rsidRPr="00AC0D99">
        <w:rPr>
          <w:rFonts w:ascii="Book Antiqua" w:hAnsi="Book Antiqua" w:cs="Times New Roman"/>
        </w:rPr>
        <w:t xml:space="preserve">ting </w:t>
      </w:r>
      <w:r w:rsidR="00E00E23" w:rsidRPr="00AC0D99">
        <w:rPr>
          <w:rFonts w:ascii="Book Antiqua" w:hAnsi="Book Antiqua" w:cs="Times New Roman"/>
        </w:rPr>
        <w:t xml:space="preserve">that </w:t>
      </w:r>
      <w:r w:rsidR="002F6CA2" w:rsidRPr="00AC0D99">
        <w:rPr>
          <w:rFonts w:ascii="Book Antiqua" w:hAnsi="Book Antiqua" w:cs="Times New Roman"/>
        </w:rPr>
        <w:t xml:space="preserve">other </w:t>
      </w:r>
      <w:r w:rsidR="002F6CA2" w:rsidRPr="00AC0D99">
        <w:rPr>
          <w:rFonts w:ascii="Book Antiqua" w:hAnsi="Book Antiqua" w:cs="Times New Roman"/>
        </w:rPr>
        <w:lastRenderedPageBreak/>
        <w:t xml:space="preserve">transcriptional </w:t>
      </w:r>
      <w:r w:rsidR="0033135A" w:rsidRPr="00AC0D99">
        <w:rPr>
          <w:rFonts w:ascii="Book Antiqua" w:hAnsi="Book Antiqua" w:cs="Times New Roman"/>
        </w:rPr>
        <w:t>regulators</w:t>
      </w:r>
      <w:r w:rsidR="002F6CA2" w:rsidRPr="00AC0D99">
        <w:rPr>
          <w:rFonts w:ascii="Book Antiqua" w:hAnsi="Book Antiqua" w:cs="Times New Roman"/>
        </w:rPr>
        <w:t xml:space="preserve"> </w:t>
      </w:r>
      <w:r w:rsidR="00201B4B" w:rsidRPr="00AC0D99">
        <w:rPr>
          <w:rFonts w:ascii="Book Antiqua" w:hAnsi="Book Antiqua" w:cs="Times New Roman"/>
        </w:rPr>
        <w:t>stimulate</w:t>
      </w:r>
      <w:r w:rsidR="00E00E23" w:rsidRPr="00AC0D99">
        <w:rPr>
          <w:rFonts w:ascii="Book Antiqua" w:hAnsi="Book Antiqua" w:cs="Times New Roman"/>
        </w:rPr>
        <w:t xml:space="preserve"> the NMDAR-dependent activation of CaRE1.</w:t>
      </w:r>
      <w:r w:rsidR="00766DDA" w:rsidRPr="00AC0D99">
        <w:rPr>
          <w:rFonts w:ascii="Book Antiqua" w:hAnsi="Book Antiqua" w:cs="Times New Roman"/>
        </w:rPr>
        <w:t xml:space="preserve"> </w:t>
      </w:r>
      <w:r w:rsidR="0092501F" w:rsidRPr="00AC0D99">
        <w:rPr>
          <w:rFonts w:ascii="Book Antiqua" w:hAnsi="Book Antiqua" w:cs="Times New Roman"/>
        </w:rPr>
        <w:t xml:space="preserve">Furthermore, the L-VGCC-dependent CaRE1 activation depends on protein kinase A (PKA), </w:t>
      </w:r>
      <w:r w:rsidR="00824EBE" w:rsidRPr="00AC0D99">
        <w:rPr>
          <w:rFonts w:ascii="Book Antiqua" w:hAnsi="Book Antiqua" w:cs="Times New Roman"/>
        </w:rPr>
        <w:t>calcium/</w:t>
      </w:r>
      <w:r w:rsidR="0092501F" w:rsidRPr="00AC0D99">
        <w:rPr>
          <w:rFonts w:ascii="Book Antiqua" w:hAnsi="Book Antiqua" w:cs="Times New Roman"/>
        </w:rPr>
        <w:t>calmodulin-dependent protein kinase I (CaMKI), and CaMKIV</w:t>
      </w:r>
      <w:r w:rsidR="00204BAC" w:rsidRPr="00AC0D99">
        <w:rPr>
          <w:rFonts w:ascii="Book Antiqua" w:hAnsi="Book Antiqua" w:cs="Times New Roman"/>
        </w:rPr>
        <w:t>,</w:t>
      </w:r>
      <w:r w:rsidR="0092501F" w:rsidRPr="00AC0D99">
        <w:rPr>
          <w:rFonts w:ascii="Book Antiqua" w:hAnsi="Book Antiqua" w:cs="Times New Roman"/>
        </w:rPr>
        <w:t xml:space="preserve"> while CaRF activation requires MEK, PI3K and </w:t>
      </w:r>
      <w:proofErr w:type="gramStart"/>
      <w:r w:rsidR="0092501F" w:rsidRPr="00AC0D99">
        <w:rPr>
          <w:rFonts w:ascii="Book Antiqua" w:hAnsi="Book Antiqua" w:cs="Times New Roman"/>
        </w:rPr>
        <w:t>CaMKII</w:t>
      </w:r>
      <w:r w:rsidR="00483DEF" w:rsidRPr="00107619">
        <w:rPr>
          <w:rFonts w:ascii="Book Antiqua" w:hAnsi="Book Antiqua" w:cs="Times New Roman"/>
          <w:vertAlign w:val="superscript"/>
        </w:rPr>
        <w:t>[</w:t>
      </w:r>
      <w:proofErr w:type="gramEnd"/>
      <w:r w:rsidR="00337EEC" w:rsidRPr="00107619">
        <w:rPr>
          <w:rFonts w:ascii="Book Antiqua" w:hAnsi="Book Antiqua" w:cs="Times New Roman"/>
          <w:vertAlign w:val="superscript"/>
        </w:rPr>
        <w:t>37,38</w:t>
      </w:r>
      <w:r w:rsidR="00483DEF" w:rsidRPr="00107619">
        <w:rPr>
          <w:rFonts w:ascii="Book Antiqua" w:hAnsi="Book Antiqua" w:cs="Times New Roman"/>
          <w:vertAlign w:val="superscript"/>
        </w:rPr>
        <w:t>]</w:t>
      </w:r>
      <w:r w:rsidR="002F6CA2" w:rsidRPr="00AC0D99">
        <w:rPr>
          <w:rFonts w:ascii="Book Antiqua" w:hAnsi="Book Antiqua" w:cs="Times New Roman"/>
        </w:rPr>
        <w:t>.</w:t>
      </w:r>
      <w:r w:rsidR="00261A8F" w:rsidRPr="00AC0D99">
        <w:rPr>
          <w:rFonts w:ascii="Book Antiqua" w:hAnsi="Book Antiqua" w:cs="Times New Roman"/>
        </w:rPr>
        <w:t xml:space="preserve"> On the other hand, CaRE3 activity is </w:t>
      </w:r>
      <w:r w:rsidR="006F1256" w:rsidRPr="00AC0D99">
        <w:rPr>
          <w:rFonts w:ascii="Book Antiqua" w:hAnsi="Book Antiqua" w:cs="Times New Roman"/>
        </w:rPr>
        <w:t>regula</w:t>
      </w:r>
      <w:r w:rsidR="00261A8F" w:rsidRPr="00AC0D99">
        <w:rPr>
          <w:rFonts w:ascii="Book Antiqua" w:hAnsi="Book Antiqua" w:cs="Times New Roman"/>
        </w:rPr>
        <w:t xml:space="preserve">ted by </w:t>
      </w:r>
      <w:r w:rsidR="004C5A43" w:rsidRPr="00AC0D99">
        <w:rPr>
          <w:rFonts w:ascii="Book Antiqua" w:hAnsi="Book Antiqua" w:cs="Times New Roman"/>
        </w:rPr>
        <w:t>Ca</w:t>
      </w:r>
      <w:r w:rsidR="004C5A43" w:rsidRPr="00AC0D99">
        <w:rPr>
          <w:rFonts w:ascii="Book Antiqua" w:hAnsi="Book Antiqua" w:cs="Times New Roman"/>
          <w:vertAlign w:val="superscript"/>
        </w:rPr>
        <w:t>2+</w:t>
      </w:r>
      <w:r w:rsidR="00261A8F" w:rsidRPr="00AC0D99">
        <w:rPr>
          <w:rFonts w:ascii="Book Antiqua" w:hAnsi="Book Antiqua" w:cs="Times New Roman"/>
        </w:rPr>
        <w:t xml:space="preserve"> influx through </w:t>
      </w:r>
      <w:r w:rsidR="0036066A" w:rsidRPr="00AC0D99">
        <w:rPr>
          <w:rFonts w:ascii="Book Antiqua" w:hAnsi="Book Antiqua" w:cs="Times New Roman"/>
        </w:rPr>
        <w:t>both L-VGCC</w:t>
      </w:r>
      <w:r w:rsidR="00261A8F" w:rsidRPr="00AC0D99">
        <w:rPr>
          <w:rFonts w:ascii="Book Antiqua" w:hAnsi="Book Antiqua" w:cs="Times New Roman"/>
        </w:rPr>
        <w:t xml:space="preserve"> and NMDAR</w:t>
      </w:r>
      <w:r w:rsidR="0058531C" w:rsidRPr="00AC0D99">
        <w:rPr>
          <w:rFonts w:ascii="Book Antiqua" w:hAnsi="Book Antiqua" w:cs="Times New Roman"/>
        </w:rPr>
        <w:t xml:space="preserve">. </w:t>
      </w:r>
      <w:r w:rsidR="0044095B" w:rsidRPr="00AC0D99">
        <w:rPr>
          <w:rFonts w:ascii="Book Antiqua" w:hAnsi="Book Antiqua" w:cs="Times New Roman"/>
        </w:rPr>
        <w:t>MEK, PI3K, and PKA activity are required in b</w:t>
      </w:r>
      <w:r w:rsidR="0058531C" w:rsidRPr="00AC0D99">
        <w:rPr>
          <w:rFonts w:ascii="Book Antiqua" w:hAnsi="Book Antiqua" w:cs="Times New Roman"/>
        </w:rPr>
        <w:t xml:space="preserve">oth </w:t>
      </w:r>
      <w:r w:rsidR="00E96F5E" w:rsidRPr="00AC0D99">
        <w:rPr>
          <w:rFonts w:ascii="Book Antiqua" w:hAnsi="Book Antiqua" w:cs="Times New Roman"/>
        </w:rPr>
        <w:t xml:space="preserve">the </w:t>
      </w:r>
      <w:r w:rsidR="0058531C" w:rsidRPr="00AC0D99">
        <w:rPr>
          <w:rFonts w:ascii="Book Antiqua" w:hAnsi="Book Antiqua" w:cs="Times New Roman"/>
        </w:rPr>
        <w:t xml:space="preserve">L-VGCC - and NMDA-induced CaRE3 </w:t>
      </w:r>
      <w:proofErr w:type="gramStart"/>
      <w:r w:rsidR="0058531C" w:rsidRPr="00AC0D99">
        <w:rPr>
          <w:rFonts w:ascii="Book Antiqua" w:hAnsi="Book Antiqua" w:cs="Times New Roman"/>
        </w:rPr>
        <w:t>a</w:t>
      </w:r>
      <w:r w:rsidR="00E85B56" w:rsidRPr="00AC0D99">
        <w:rPr>
          <w:rFonts w:ascii="Book Antiqua" w:hAnsi="Book Antiqua" w:cs="Times New Roman"/>
        </w:rPr>
        <w:t>ctivation</w:t>
      </w:r>
      <w:r w:rsidR="00CB5AA7" w:rsidRPr="00107619">
        <w:rPr>
          <w:rFonts w:ascii="Book Antiqua" w:hAnsi="Book Antiqua" w:cs="Times New Roman"/>
          <w:vertAlign w:val="superscript"/>
        </w:rPr>
        <w:t>[</w:t>
      </w:r>
      <w:proofErr w:type="gramEnd"/>
      <w:r w:rsidR="00337EEC" w:rsidRPr="00107619">
        <w:rPr>
          <w:rFonts w:ascii="Book Antiqua" w:hAnsi="Book Antiqua" w:cs="Times New Roman"/>
          <w:vertAlign w:val="superscript"/>
        </w:rPr>
        <w:t>37,38</w:t>
      </w:r>
      <w:r w:rsidR="00CB5AA7" w:rsidRPr="00107619">
        <w:rPr>
          <w:rFonts w:ascii="Book Antiqua" w:hAnsi="Book Antiqua" w:cs="Times New Roman"/>
          <w:vertAlign w:val="superscript"/>
        </w:rPr>
        <w:t>]</w:t>
      </w:r>
      <w:r w:rsidR="00E85B56" w:rsidRPr="00AC0D99">
        <w:rPr>
          <w:rFonts w:ascii="Book Antiqua" w:hAnsi="Book Antiqua" w:cs="Times New Roman"/>
        </w:rPr>
        <w:t xml:space="preserve">. </w:t>
      </w:r>
      <w:r w:rsidR="0044095B" w:rsidRPr="00AC0D99">
        <w:rPr>
          <w:rFonts w:ascii="Book Antiqua" w:hAnsi="Book Antiqua" w:cs="Times New Roman"/>
        </w:rPr>
        <w:t xml:space="preserve">CaM and </w:t>
      </w:r>
      <w:r w:rsidR="0058531C" w:rsidRPr="00AC0D99">
        <w:rPr>
          <w:rFonts w:ascii="Book Antiqua" w:hAnsi="Book Antiqua" w:cs="Times New Roman"/>
        </w:rPr>
        <w:t>CaMKIV</w:t>
      </w:r>
      <w:r w:rsidR="00167C82" w:rsidRPr="00AC0D99">
        <w:rPr>
          <w:rFonts w:ascii="Book Antiqua" w:hAnsi="Book Antiqua" w:cs="Times New Roman"/>
        </w:rPr>
        <w:t xml:space="preserve"> </w:t>
      </w:r>
      <w:r w:rsidR="0044095B" w:rsidRPr="00AC0D99">
        <w:rPr>
          <w:rFonts w:ascii="Book Antiqua" w:hAnsi="Book Antiqua" w:cs="Times New Roman"/>
        </w:rPr>
        <w:t>are</w:t>
      </w:r>
      <w:r w:rsidR="00167C82" w:rsidRPr="00AC0D99">
        <w:rPr>
          <w:rFonts w:ascii="Book Antiqua" w:hAnsi="Book Antiqua" w:cs="Times New Roman"/>
        </w:rPr>
        <w:t xml:space="preserve"> </w:t>
      </w:r>
      <w:r w:rsidR="0044095B" w:rsidRPr="00AC0D99">
        <w:rPr>
          <w:rFonts w:ascii="Book Antiqua" w:hAnsi="Book Antiqua" w:cs="Times New Roman"/>
        </w:rPr>
        <w:t>needed</w:t>
      </w:r>
      <w:r w:rsidR="00167C82" w:rsidRPr="00AC0D99">
        <w:rPr>
          <w:rFonts w:ascii="Book Antiqua" w:hAnsi="Book Antiqua" w:cs="Times New Roman"/>
        </w:rPr>
        <w:t xml:space="preserve"> </w:t>
      </w:r>
      <w:r w:rsidR="00D40ED2" w:rsidRPr="00AC0D99">
        <w:rPr>
          <w:rFonts w:ascii="Book Antiqua" w:hAnsi="Book Antiqua" w:cs="Times New Roman"/>
        </w:rPr>
        <w:t xml:space="preserve">in </w:t>
      </w:r>
      <w:r w:rsidR="00E96F5E" w:rsidRPr="00AC0D99">
        <w:rPr>
          <w:rFonts w:ascii="Book Antiqua" w:hAnsi="Book Antiqua" w:cs="Times New Roman"/>
        </w:rPr>
        <w:t xml:space="preserve">the </w:t>
      </w:r>
      <w:r w:rsidR="00167C82" w:rsidRPr="00AC0D99">
        <w:rPr>
          <w:rFonts w:ascii="Book Antiqua" w:hAnsi="Book Antiqua" w:cs="Times New Roman"/>
        </w:rPr>
        <w:t>L-VGCC</w:t>
      </w:r>
      <w:r w:rsidR="00E85B56" w:rsidRPr="00AC0D99">
        <w:rPr>
          <w:rFonts w:ascii="Book Antiqua" w:hAnsi="Book Antiqua" w:cs="Times New Roman"/>
        </w:rPr>
        <w:t>-induced</w:t>
      </w:r>
      <w:r w:rsidR="00167C82" w:rsidRPr="00AC0D99">
        <w:rPr>
          <w:rFonts w:ascii="Book Antiqua" w:hAnsi="Book Antiqua" w:cs="Times New Roman"/>
        </w:rPr>
        <w:t xml:space="preserve"> </w:t>
      </w:r>
      <w:r w:rsidR="00E85B56" w:rsidRPr="00AC0D99">
        <w:rPr>
          <w:rFonts w:ascii="Book Antiqua" w:hAnsi="Book Antiqua" w:cs="Times New Roman"/>
        </w:rPr>
        <w:t>CaRE3 activation</w:t>
      </w:r>
      <w:r w:rsidR="00A711C7" w:rsidRPr="00AC0D99">
        <w:rPr>
          <w:rFonts w:ascii="Book Antiqua" w:hAnsi="Book Antiqua" w:cs="Times New Roman"/>
        </w:rPr>
        <w:t xml:space="preserve"> while</w:t>
      </w:r>
      <w:r w:rsidR="00C93216" w:rsidRPr="00AC0D99">
        <w:rPr>
          <w:rFonts w:ascii="Book Antiqua" w:hAnsi="Book Antiqua" w:cs="Times New Roman"/>
        </w:rPr>
        <w:t xml:space="preserve"> </w:t>
      </w:r>
      <w:r w:rsidR="00A711C7" w:rsidRPr="00AC0D99">
        <w:rPr>
          <w:rFonts w:ascii="Book Antiqua" w:hAnsi="Book Antiqua" w:cs="Times New Roman"/>
        </w:rPr>
        <w:t xml:space="preserve">CaMKI and CaMKIV are required in </w:t>
      </w:r>
      <w:r w:rsidR="00E96F5E" w:rsidRPr="00AC0D99">
        <w:rPr>
          <w:rFonts w:ascii="Book Antiqua" w:hAnsi="Book Antiqua" w:cs="Times New Roman"/>
        </w:rPr>
        <w:t xml:space="preserve">the </w:t>
      </w:r>
      <w:r w:rsidR="00D40ED2" w:rsidRPr="00AC0D99">
        <w:rPr>
          <w:rFonts w:ascii="Book Antiqua" w:hAnsi="Book Antiqua" w:cs="Times New Roman"/>
        </w:rPr>
        <w:t>NMDAR</w:t>
      </w:r>
      <w:r w:rsidR="0058531C" w:rsidRPr="00AC0D99">
        <w:rPr>
          <w:rFonts w:ascii="Book Antiqua" w:hAnsi="Book Antiqua" w:cs="Times New Roman"/>
        </w:rPr>
        <w:t>-mediated</w:t>
      </w:r>
      <w:r w:rsidR="00C93216" w:rsidRPr="00AC0D99">
        <w:rPr>
          <w:rFonts w:ascii="Book Antiqua" w:hAnsi="Book Antiqua" w:cs="Times New Roman"/>
        </w:rPr>
        <w:t xml:space="preserve"> </w:t>
      </w:r>
      <w:r w:rsidR="00265977" w:rsidRPr="00AC0D99">
        <w:rPr>
          <w:rFonts w:ascii="Book Antiqua" w:hAnsi="Book Antiqua" w:cs="Times New Roman"/>
        </w:rPr>
        <w:t xml:space="preserve">CaRE3 </w:t>
      </w:r>
      <w:proofErr w:type="gramStart"/>
      <w:r w:rsidR="00265977" w:rsidRPr="00AC0D99">
        <w:rPr>
          <w:rFonts w:ascii="Book Antiqua" w:hAnsi="Book Antiqua" w:cs="Times New Roman"/>
        </w:rPr>
        <w:t>activation</w:t>
      </w:r>
      <w:r w:rsidR="00483DEF" w:rsidRPr="00107619">
        <w:rPr>
          <w:rFonts w:ascii="Book Antiqua" w:hAnsi="Book Antiqua" w:cs="Times New Roman"/>
          <w:vertAlign w:val="superscript"/>
        </w:rPr>
        <w:t>[</w:t>
      </w:r>
      <w:proofErr w:type="gramEnd"/>
      <w:r w:rsidR="00337EEC" w:rsidRPr="00107619">
        <w:rPr>
          <w:rFonts w:ascii="Book Antiqua" w:hAnsi="Book Antiqua" w:cs="Times New Roman"/>
          <w:vertAlign w:val="superscript"/>
        </w:rPr>
        <w:t>37,38</w:t>
      </w:r>
      <w:r w:rsidR="00483DEF" w:rsidRPr="00107619">
        <w:rPr>
          <w:rFonts w:ascii="Book Antiqua" w:hAnsi="Book Antiqua" w:cs="Times New Roman"/>
          <w:vertAlign w:val="superscript"/>
        </w:rPr>
        <w:t>]</w:t>
      </w:r>
      <w:r w:rsidR="0043236F" w:rsidRPr="00AC0D99">
        <w:rPr>
          <w:rFonts w:ascii="Book Antiqua" w:hAnsi="Book Antiqua" w:cs="Times New Roman"/>
        </w:rPr>
        <w:t xml:space="preserve">. </w:t>
      </w:r>
      <w:r w:rsidR="00D87C93" w:rsidRPr="00AC0D99">
        <w:rPr>
          <w:rFonts w:ascii="Book Antiqua" w:hAnsi="Book Antiqua" w:cs="Times New Roman"/>
        </w:rPr>
        <w:t>Although C</w:t>
      </w:r>
      <w:r w:rsidR="0043236F" w:rsidRPr="00AC0D99">
        <w:rPr>
          <w:rFonts w:ascii="Book Antiqua" w:hAnsi="Book Antiqua" w:cs="Times New Roman"/>
        </w:rPr>
        <w:t>a</w:t>
      </w:r>
      <w:r w:rsidR="00D87C93" w:rsidRPr="00AC0D99">
        <w:rPr>
          <w:rFonts w:ascii="Book Antiqua" w:hAnsi="Book Antiqua" w:cs="Times New Roman"/>
        </w:rPr>
        <w:t>RE</w:t>
      </w:r>
      <w:r w:rsidR="007634F9" w:rsidRPr="00AC0D99">
        <w:rPr>
          <w:rFonts w:ascii="Book Antiqua" w:hAnsi="Book Antiqua" w:cs="Times New Roman"/>
        </w:rPr>
        <w:t>s</w:t>
      </w:r>
      <w:r w:rsidR="00D87C93" w:rsidRPr="00AC0D99">
        <w:rPr>
          <w:rFonts w:ascii="Book Antiqua" w:hAnsi="Book Antiqua" w:cs="Times New Roman"/>
        </w:rPr>
        <w:t xml:space="preserve"> play a central role in the regulation of BDNF promoter IV, </w:t>
      </w:r>
      <w:r w:rsidR="0043236F" w:rsidRPr="00AC0D99">
        <w:rPr>
          <w:rFonts w:ascii="Book Antiqua" w:hAnsi="Book Antiqua" w:cs="Times New Roman"/>
        </w:rPr>
        <w:t>t</w:t>
      </w:r>
      <w:r w:rsidR="00D87C93" w:rsidRPr="00AC0D99">
        <w:rPr>
          <w:rFonts w:ascii="Book Antiqua" w:hAnsi="Book Antiqua" w:cs="Times New Roman"/>
        </w:rPr>
        <w:t xml:space="preserve">here are also other possible regulators </w:t>
      </w:r>
      <w:r w:rsidR="009A1EB2" w:rsidRPr="00AC0D99">
        <w:rPr>
          <w:rFonts w:ascii="Book Antiqua" w:hAnsi="Book Antiqua" w:cs="Times New Roman"/>
        </w:rPr>
        <w:t xml:space="preserve">for the promoter </w:t>
      </w:r>
      <w:r w:rsidR="00245195" w:rsidRPr="00AC0D99">
        <w:rPr>
          <w:rFonts w:ascii="Book Antiqua" w:hAnsi="Book Antiqua" w:cs="Times New Roman"/>
        </w:rPr>
        <w:t xml:space="preserve">including </w:t>
      </w:r>
      <w:r w:rsidR="00D87C93" w:rsidRPr="00AC0D99">
        <w:rPr>
          <w:rFonts w:ascii="Book Antiqua" w:hAnsi="Book Antiqua" w:cs="Times New Roman"/>
        </w:rPr>
        <w:t xml:space="preserve">basic helix-loop-helix </w:t>
      </w:r>
      <w:r w:rsidR="003F47E4" w:rsidRPr="00AC0D99">
        <w:rPr>
          <w:rFonts w:ascii="Book Antiqua" w:hAnsi="Book Antiqua" w:cs="Times New Roman"/>
        </w:rPr>
        <w:t>B</w:t>
      </w:r>
      <w:r w:rsidR="00D87C93" w:rsidRPr="00AC0D99">
        <w:rPr>
          <w:rFonts w:ascii="Book Antiqua" w:hAnsi="Book Antiqua" w:cs="Times New Roman"/>
        </w:rPr>
        <w:t>2</w:t>
      </w:r>
      <w:r w:rsidR="00107619" w:rsidRPr="00107619">
        <w:rPr>
          <w:rFonts w:ascii="Book Antiqua" w:hAnsi="Book Antiqua" w:cs="Times New Roman"/>
        </w:rPr>
        <w:t xml:space="preserve"> </w:t>
      </w:r>
      <w:r w:rsidR="00107619">
        <w:rPr>
          <w:rFonts w:ascii="Book Antiqua" w:eastAsia="宋体" w:hAnsi="Book Antiqua" w:cs="Times New Roman" w:hint="eastAsia"/>
          <w:lang w:eastAsia="zh-CN"/>
        </w:rPr>
        <w:t>(</w:t>
      </w:r>
      <w:r w:rsidR="00107619" w:rsidRPr="00AC0D99">
        <w:rPr>
          <w:rFonts w:ascii="Book Antiqua" w:hAnsi="Book Antiqua" w:cs="Times New Roman"/>
        </w:rPr>
        <w:t>BHLHB2</w:t>
      </w:r>
      <w:r w:rsidR="00107619">
        <w:rPr>
          <w:rFonts w:ascii="Book Antiqua" w:eastAsia="宋体" w:hAnsi="Book Antiqua" w:cs="Times New Roman" w:hint="eastAsia"/>
          <w:lang w:eastAsia="zh-CN"/>
        </w:rPr>
        <w:t>)</w:t>
      </w:r>
      <w:r w:rsidR="00D87C93" w:rsidRPr="00AC0D99">
        <w:rPr>
          <w:rFonts w:ascii="Book Antiqua" w:hAnsi="Book Antiqua" w:cs="Times New Roman"/>
        </w:rPr>
        <w:t xml:space="preserve"> and </w:t>
      </w:r>
      <w:r w:rsidR="00107619" w:rsidRPr="00AC0D99">
        <w:rPr>
          <w:rFonts w:ascii="Book Antiqua" w:hAnsi="Book Antiqua" w:cs="Times New Roman"/>
        </w:rPr>
        <w:t xml:space="preserve">nuclear factor-κB </w:t>
      </w:r>
      <w:r w:rsidR="00D87C93" w:rsidRPr="00AC0D99">
        <w:rPr>
          <w:rFonts w:ascii="Book Antiqua" w:hAnsi="Book Antiqua" w:cs="Times New Roman"/>
        </w:rPr>
        <w:t>(</w:t>
      </w:r>
      <w:r w:rsidR="00107619" w:rsidRPr="00AC0D99">
        <w:rPr>
          <w:rFonts w:ascii="Book Antiqua" w:hAnsi="Book Antiqua" w:cs="Times New Roman"/>
        </w:rPr>
        <w:t>NF-κB</w:t>
      </w:r>
      <w:r w:rsidR="00D87C93" w:rsidRPr="00AC0D99">
        <w:rPr>
          <w:rFonts w:ascii="Book Antiqua" w:hAnsi="Book Antiqua" w:cs="Times New Roman"/>
        </w:rPr>
        <w:t>)</w:t>
      </w:r>
      <w:r w:rsidR="003F47E4" w:rsidRPr="00107619">
        <w:rPr>
          <w:rFonts w:ascii="Book Antiqua" w:hAnsi="Book Antiqua" w:cs="Times New Roman"/>
          <w:vertAlign w:val="superscript"/>
        </w:rPr>
        <w:t>[</w:t>
      </w:r>
      <w:r w:rsidR="00337EEC" w:rsidRPr="00107619">
        <w:rPr>
          <w:rFonts w:ascii="Book Antiqua" w:hAnsi="Book Antiqua" w:cs="Times New Roman"/>
          <w:vertAlign w:val="superscript"/>
        </w:rPr>
        <w:t>43,44</w:t>
      </w:r>
      <w:r w:rsidR="003F47E4" w:rsidRPr="00107619">
        <w:rPr>
          <w:rFonts w:ascii="Book Antiqua" w:hAnsi="Book Antiqua" w:cs="Times New Roman"/>
          <w:vertAlign w:val="superscript"/>
        </w:rPr>
        <w:t>]</w:t>
      </w:r>
      <w:r w:rsidR="003405C4" w:rsidRPr="00AC0D99">
        <w:rPr>
          <w:rFonts w:ascii="Book Antiqua" w:hAnsi="Book Antiqua" w:cs="Times New Roman"/>
        </w:rPr>
        <w:t xml:space="preserve"> (Figure 1)</w:t>
      </w:r>
      <w:r w:rsidR="00D87C93" w:rsidRPr="00AC0D99">
        <w:rPr>
          <w:rFonts w:ascii="Book Antiqua" w:hAnsi="Book Antiqua" w:cs="Times New Roman"/>
        </w:rPr>
        <w:t xml:space="preserve">. </w:t>
      </w:r>
      <w:r w:rsidR="005E6C28" w:rsidRPr="00AC0D99">
        <w:rPr>
          <w:rFonts w:ascii="Book Antiqua" w:hAnsi="Book Antiqua" w:cs="Times New Roman"/>
        </w:rPr>
        <w:t>Furthermore, n</w:t>
      </w:r>
      <w:r w:rsidR="00D87C93" w:rsidRPr="00AC0D99">
        <w:rPr>
          <w:rFonts w:ascii="Book Antiqua" w:hAnsi="Book Antiqua" w:cs="Times New Roman"/>
        </w:rPr>
        <w:t xml:space="preserve">euronal activity </w:t>
      </w:r>
      <w:r w:rsidR="00977A78" w:rsidRPr="00AC0D99">
        <w:rPr>
          <w:rFonts w:ascii="Book Antiqua" w:hAnsi="Book Antiqua" w:cs="Times New Roman"/>
        </w:rPr>
        <w:t xml:space="preserve">stimulates </w:t>
      </w:r>
      <w:r w:rsidR="00D87C93" w:rsidRPr="00AC0D99">
        <w:rPr>
          <w:rFonts w:ascii="Book Antiqua" w:hAnsi="Book Antiqua" w:cs="Times New Roman"/>
        </w:rPr>
        <w:t>BDNF promoter I</w:t>
      </w:r>
      <w:r w:rsidR="00C763C9" w:rsidRPr="00AC0D99">
        <w:rPr>
          <w:rFonts w:ascii="Book Antiqua" w:hAnsi="Book Antiqua" w:cs="Times New Roman"/>
        </w:rPr>
        <w:t xml:space="preserve"> as well as promoter IV</w:t>
      </w:r>
      <w:r w:rsidR="00414808" w:rsidRPr="00AC0D99">
        <w:rPr>
          <w:rFonts w:ascii="Book Antiqua" w:hAnsi="Book Antiqua" w:cs="Times New Roman"/>
        </w:rPr>
        <w:t xml:space="preserve">. </w:t>
      </w:r>
      <w:r w:rsidR="0060641E" w:rsidRPr="00AC0D99">
        <w:rPr>
          <w:rFonts w:ascii="Book Antiqua" w:hAnsi="Book Antiqua" w:cs="Times New Roman"/>
        </w:rPr>
        <w:t>S</w:t>
      </w:r>
      <w:r w:rsidR="00D87C93" w:rsidRPr="00AC0D99">
        <w:rPr>
          <w:rFonts w:ascii="Book Antiqua" w:hAnsi="Book Antiqua" w:cs="Times New Roman"/>
        </w:rPr>
        <w:t>everal transcription factor</w:t>
      </w:r>
      <w:r w:rsidR="00414808" w:rsidRPr="00AC0D99">
        <w:rPr>
          <w:rFonts w:ascii="Book Antiqua" w:hAnsi="Book Antiqua" w:cs="Times New Roman"/>
        </w:rPr>
        <w:t xml:space="preserve"> binding sites such as</w:t>
      </w:r>
      <w:r w:rsidR="00D87C93" w:rsidRPr="00AC0D99">
        <w:rPr>
          <w:rFonts w:ascii="Book Antiqua" w:hAnsi="Book Antiqua" w:cs="Times New Roman"/>
        </w:rPr>
        <w:t xml:space="preserve"> CREB, USF</w:t>
      </w:r>
      <w:r w:rsidR="00414808" w:rsidRPr="00AC0D99">
        <w:rPr>
          <w:rFonts w:ascii="Book Antiqua" w:hAnsi="Book Antiqua" w:cs="Times New Roman"/>
        </w:rPr>
        <w:t>s</w:t>
      </w:r>
      <w:r w:rsidR="00D87C93" w:rsidRPr="00AC0D99">
        <w:rPr>
          <w:rFonts w:ascii="Book Antiqua" w:hAnsi="Book Antiqua" w:cs="Times New Roman"/>
        </w:rPr>
        <w:t xml:space="preserve">, </w:t>
      </w:r>
      <w:r w:rsidR="00107619">
        <w:rPr>
          <w:rFonts w:ascii="Book Antiqua" w:hAnsi="Book Antiqua" w:cs="Times New Roman"/>
        </w:rPr>
        <w:t>myocyte enhancer factor 2D</w:t>
      </w:r>
      <w:r w:rsidR="00D87C93" w:rsidRPr="00AC0D99">
        <w:rPr>
          <w:rFonts w:ascii="Book Antiqua" w:hAnsi="Book Antiqua" w:cs="Times New Roman"/>
        </w:rPr>
        <w:t xml:space="preserve">, and NF-κB have been </w:t>
      </w:r>
      <w:r w:rsidR="00414808" w:rsidRPr="00AC0D99">
        <w:rPr>
          <w:rFonts w:ascii="Book Antiqua" w:hAnsi="Book Antiqua" w:cs="Times New Roman"/>
        </w:rPr>
        <w:t xml:space="preserve">suggested to stimulate </w:t>
      </w:r>
      <w:r w:rsidR="00D87C93" w:rsidRPr="00AC0D99">
        <w:rPr>
          <w:rFonts w:ascii="Book Antiqua" w:hAnsi="Book Antiqua" w:cs="Times New Roman"/>
        </w:rPr>
        <w:t xml:space="preserve">BDNF promoter </w:t>
      </w:r>
      <w:proofErr w:type="gramStart"/>
      <w:r w:rsidR="00D87C93" w:rsidRPr="00AC0D99">
        <w:rPr>
          <w:rFonts w:ascii="Book Antiqua" w:hAnsi="Book Antiqua" w:cs="Times New Roman"/>
        </w:rPr>
        <w:t>I</w:t>
      </w:r>
      <w:r w:rsidR="00E60465" w:rsidRPr="00107619">
        <w:rPr>
          <w:rFonts w:ascii="Book Antiqua" w:hAnsi="Book Antiqua" w:cs="Times New Roman"/>
          <w:vertAlign w:val="superscript"/>
        </w:rPr>
        <w:t>[</w:t>
      </w:r>
      <w:proofErr w:type="gramEnd"/>
      <w:r w:rsidR="00337EEC" w:rsidRPr="00107619">
        <w:rPr>
          <w:rFonts w:ascii="Book Antiqua" w:hAnsi="Book Antiqua" w:cs="Times New Roman"/>
          <w:vertAlign w:val="superscript"/>
        </w:rPr>
        <w:t>45-47</w:t>
      </w:r>
      <w:r w:rsidR="00E60465" w:rsidRPr="00107619">
        <w:rPr>
          <w:rFonts w:ascii="Book Antiqua" w:hAnsi="Book Antiqua" w:cs="Times New Roman"/>
          <w:vertAlign w:val="superscript"/>
        </w:rPr>
        <w:t>]</w:t>
      </w:r>
      <w:r w:rsidR="0060641E" w:rsidRPr="00AC0D99">
        <w:rPr>
          <w:rFonts w:ascii="Book Antiqua" w:hAnsi="Book Antiqua" w:cs="Times New Roman"/>
        </w:rPr>
        <w:t>,</w:t>
      </w:r>
      <w:r w:rsidR="00C93216" w:rsidRPr="00AC0D99">
        <w:rPr>
          <w:rFonts w:ascii="Book Antiqua" w:hAnsi="Book Antiqua" w:cs="Times New Roman"/>
        </w:rPr>
        <w:t xml:space="preserve"> </w:t>
      </w:r>
      <w:r w:rsidR="0060641E" w:rsidRPr="00AC0D99">
        <w:rPr>
          <w:rFonts w:ascii="Book Antiqua" w:hAnsi="Book Antiqua" w:cs="Times New Roman"/>
        </w:rPr>
        <w:t>though the regulat</w:t>
      </w:r>
      <w:r w:rsidR="00FE63AF" w:rsidRPr="00AC0D99">
        <w:rPr>
          <w:rFonts w:ascii="Book Antiqua" w:hAnsi="Book Antiqua" w:cs="Times New Roman"/>
        </w:rPr>
        <w:t>ory</w:t>
      </w:r>
      <w:r w:rsidR="0060641E" w:rsidRPr="00AC0D99">
        <w:rPr>
          <w:rFonts w:ascii="Book Antiqua" w:hAnsi="Book Antiqua" w:cs="Times New Roman"/>
        </w:rPr>
        <w:t xml:space="preserve"> mechanisms have not been elucidated</w:t>
      </w:r>
      <w:r w:rsidR="00AC4EF3" w:rsidRPr="00AC0D99">
        <w:rPr>
          <w:rFonts w:ascii="Book Antiqua" w:hAnsi="Book Antiqua" w:cs="Times New Roman"/>
        </w:rPr>
        <w:t xml:space="preserve">. </w:t>
      </w:r>
      <w:r w:rsidR="00ED6E30" w:rsidRPr="00AC0D99">
        <w:rPr>
          <w:rFonts w:ascii="Book Antiqua" w:hAnsi="Book Antiqua" w:cs="Times New Roman"/>
        </w:rPr>
        <w:t xml:space="preserve">Futhermore, Timmusk and colleagues have identified </w:t>
      </w:r>
      <w:r w:rsidR="00606A5F" w:rsidRPr="00AC0D99">
        <w:rPr>
          <w:rFonts w:ascii="Book Antiqua" w:hAnsi="Book Antiqua" w:cs="Times New Roman"/>
        </w:rPr>
        <w:t>a</w:t>
      </w:r>
      <w:r w:rsidR="00ED6E30" w:rsidRPr="00AC0D99">
        <w:rPr>
          <w:rFonts w:ascii="Book Antiqua" w:hAnsi="Book Antiqua" w:cs="Times New Roman"/>
        </w:rPr>
        <w:t xml:space="preserve"> cis-element</w:t>
      </w:r>
      <w:r w:rsidR="00606A5F" w:rsidRPr="00AC0D99">
        <w:rPr>
          <w:rFonts w:ascii="Book Antiqua" w:hAnsi="Book Antiqua" w:cs="Times New Roman"/>
        </w:rPr>
        <w:t xml:space="preserve"> PasRE (bHLH-PAS transcription factor response element) in both promoter I and IV. They also demonstrated that</w:t>
      </w:r>
      <w:r w:rsidR="00ED6E30" w:rsidRPr="00AC0D99">
        <w:rPr>
          <w:rFonts w:ascii="Book Antiqua" w:hAnsi="Book Antiqua" w:cs="Times New Roman"/>
        </w:rPr>
        <w:t xml:space="preserve"> transcription factors </w:t>
      </w:r>
      <w:r w:rsidR="00606A5F" w:rsidRPr="00AC0D99">
        <w:rPr>
          <w:rFonts w:ascii="Book Antiqua" w:hAnsi="Book Antiqua" w:cs="Times New Roman"/>
        </w:rPr>
        <w:t xml:space="preserve">ARNT2 (aryl hydrocarbon receptor nuclear translocator 2, a basic helix-loop-helix (bHLH)-PAS transcription factor) and NPAS4 (neuronal PAS domain protein 4) bind to PasRE (bHLH-PAS transcription factor response element) in both promoters, </w:t>
      </w:r>
      <w:r w:rsidR="00606A5F" w:rsidRPr="00AC0D99">
        <w:rPr>
          <w:rFonts w:ascii="Book Antiqua" w:hAnsi="Book Antiqua" w:cs="Times New Roman"/>
        </w:rPr>
        <w:lastRenderedPageBreak/>
        <w:t xml:space="preserve">which is required for full </w:t>
      </w:r>
      <w:r w:rsidR="00674531" w:rsidRPr="00AC0D99">
        <w:rPr>
          <w:rFonts w:ascii="Book Antiqua" w:hAnsi="Book Antiqua" w:cs="Times New Roman"/>
        </w:rPr>
        <w:t>induction</w:t>
      </w:r>
      <w:r w:rsidR="00606A5F" w:rsidRPr="00AC0D99">
        <w:rPr>
          <w:rFonts w:ascii="Book Antiqua" w:hAnsi="Book Antiqua" w:cs="Times New Roman"/>
        </w:rPr>
        <w:t xml:space="preserve"> of</w:t>
      </w:r>
      <w:r w:rsidR="00674531" w:rsidRPr="00AC0D99">
        <w:rPr>
          <w:rFonts w:ascii="Book Antiqua" w:hAnsi="Book Antiqua" w:cs="Times New Roman"/>
        </w:rPr>
        <w:t xml:space="preserve"> neuronal activity-dependent </w:t>
      </w:r>
      <w:r w:rsidR="00606A5F" w:rsidRPr="00AC0D99">
        <w:rPr>
          <w:rFonts w:ascii="Book Antiqua" w:hAnsi="Book Antiqua" w:cs="Times New Roman"/>
        </w:rPr>
        <w:t>transc</w:t>
      </w:r>
      <w:r w:rsidR="00674531" w:rsidRPr="00AC0D99">
        <w:rPr>
          <w:rFonts w:ascii="Book Antiqua" w:hAnsi="Book Antiqua" w:cs="Times New Roman"/>
        </w:rPr>
        <w:t>ri</w:t>
      </w:r>
      <w:r w:rsidR="00606A5F" w:rsidRPr="00AC0D99">
        <w:rPr>
          <w:rFonts w:ascii="Book Antiqua" w:hAnsi="Book Antiqua" w:cs="Times New Roman"/>
        </w:rPr>
        <w:t>p</w:t>
      </w:r>
      <w:r w:rsidR="00674531" w:rsidRPr="00AC0D99">
        <w:rPr>
          <w:rFonts w:ascii="Book Antiqua" w:hAnsi="Book Antiqua" w:cs="Times New Roman"/>
        </w:rPr>
        <w:t>t</w:t>
      </w:r>
      <w:r w:rsidR="00606A5F" w:rsidRPr="00AC0D99">
        <w:rPr>
          <w:rFonts w:ascii="Book Antiqua" w:hAnsi="Book Antiqua" w:cs="Times New Roman"/>
        </w:rPr>
        <w:t>ion from ea</w:t>
      </w:r>
      <w:r w:rsidR="00674531" w:rsidRPr="00AC0D99">
        <w:rPr>
          <w:rFonts w:ascii="Book Antiqua" w:hAnsi="Book Antiqua" w:cs="Times New Roman"/>
        </w:rPr>
        <w:t>ch</w:t>
      </w:r>
      <w:r w:rsidR="00107619">
        <w:rPr>
          <w:rFonts w:ascii="Book Antiqua" w:hAnsi="Book Antiqua" w:cs="Times New Roman"/>
        </w:rPr>
        <w:t xml:space="preserve"> </w:t>
      </w:r>
      <w:proofErr w:type="gramStart"/>
      <w:r w:rsidR="00107619">
        <w:rPr>
          <w:rFonts w:ascii="Book Antiqua" w:hAnsi="Book Antiqua" w:cs="Times New Roman"/>
        </w:rPr>
        <w:t>exon</w:t>
      </w:r>
      <w:r w:rsidR="00606A5F" w:rsidRPr="00107619">
        <w:rPr>
          <w:rFonts w:ascii="Book Antiqua" w:hAnsi="Book Antiqua" w:cs="Times New Roman"/>
          <w:vertAlign w:val="superscript"/>
        </w:rPr>
        <w:t>[</w:t>
      </w:r>
      <w:proofErr w:type="gramEnd"/>
      <w:r w:rsidR="00337EEC" w:rsidRPr="00107619">
        <w:rPr>
          <w:rFonts w:ascii="Book Antiqua" w:hAnsi="Book Antiqua" w:cs="Times New Roman"/>
          <w:vertAlign w:val="superscript"/>
        </w:rPr>
        <w:t>48,49</w:t>
      </w:r>
      <w:r w:rsidR="00606A5F" w:rsidRPr="00107619">
        <w:rPr>
          <w:rFonts w:ascii="Book Antiqua" w:hAnsi="Book Antiqua" w:cs="Times New Roman"/>
          <w:vertAlign w:val="superscript"/>
        </w:rPr>
        <w:t>]</w:t>
      </w:r>
      <w:r w:rsidR="00606A5F" w:rsidRPr="00AC0D99">
        <w:rPr>
          <w:rFonts w:ascii="Book Antiqua" w:hAnsi="Book Antiqua" w:cs="Times New Roman"/>
        </w:rPr>
        <w:t xml:space="preserve">. </w:t>
      </w:r>
    </w:p>
    <w:p w14:paraId="6D3F9D59" w14:textId="572C232C" w:rsidR="00C00386" w:rsidRPr="00AC0D99" w:rsidRDefault="00BA4F52" w:rsidP="00107619">
      <w:pPr>
        <w:spacing w:line="360" w:lineRule="auto"/>
        <w:ind w:firstLineChars="100" w:firstLine="240"/>
        <w:rPr>
          <w:rFonts w:ascii="Book Antiqua" w:hAnsi="Book Antiqua" w:cs="Times New Roman"/>
        </w:rPr>
      </w:pPr>
      <w:r w:rsidRPr="00AC0D99">
        <w:rPr>
          <w:rFonts w:ascii="Book Antiqua" w:hAnsi="Book Antiqua" w:cs="Times New Roman"/>
        </w:rPr>
        <w:t>Epigenetic regulations in transcription of</w:t>
      </w:r>
      <w:r w:rsidR="00FE63AF" w:rsidRPr="00AC0D99">
        <w:rPr>
          <w:rFonts w:ascii="Book Antiqua" w:hAnsi="Book Antiqua" w:cs="Times New Roman"/>
        </w:rPr>
        <w:t xml:space="preserve"> the</w:t>
      </w:r>
      <w:r w:rsidRPr="00AC0D99">
        <w:rPr>
          <w:rFonts w:ascii="Book Antiqua" w:hAnsi="Book Antiqua" w:cs="Times New Roman"/>
        </w:rPr>
        <w:t xml:space="preserve"> BDNF gene have also been </w:t>
      </w:r>
      <w:r w:rsidR="00511414" w:rsidRPr="00AC0D99">
        <w:rPr>
          <w:rFonts w:ascii="Book Antiqua" w:hAnsi="Book Antiqua" w:cs="Times New Roman"/>
        </w:rPr>
        <w:t xml:space="preserve">reported. </w:t>
      </w:r>
      <w:r w:rsidR="001C45D4" w:rsidRPr="00AC0D99">
        <w:rPr>
          <w:rFonts w:ascii="Book Antiqua" w:hAnsi="Book Antiqua" w:cs="Times New Roman"/>
        </w:rPr>
        <w:t xml:space="preserve">Decreased </w:t>
      </w:r>
      <w:r w:rsidR="00FE63AF" w:rsidRPr="00AC0D99">
        <w:rPr>
          <w:rFonts w:ascii="Book Antiqua" w:hAnsi="Book Antiqua" w:cs="Times New Roman"/>
        </w:rPr>
        <w:t>methylation of cytosine residues in CpG dinucleotides (CpG) of BDNF promoter IV, at least in part, mediates</w:t>
      </w:r>
      <w:r w:rsidR="001C45D4" w:rsidRPr="00AC0D99">
        <w:rPr>
          <w:rFonts w:ascii="Book Antiqua" w:hAnsi="Book Antiqua" w:cs="Times New Roman"/>
        </w:rPr>
        <w:t xml:space="preserve"> neuronal activity-dependent induction of BDNF transcription. </w:t>
      </w:r>
      <w:r w:rsidRPr="00AC0D99">
        <w:rPr>
          <w:rFonts w:ascii="Book Antiqua" w:hAnsi="Book Antiqua" w:cs="Times New Roman"/>
        </w:rPr>
        <w:t>Methy</w:t>
      </w:r>
      <w:r w:rsidR="00511414" w:rsidRPr="00AC0D99">
        <w:rPr>
          <w:rFonts w:ascii="Book Antiqua" w:hAnsi="Book Antiqua" w:cs="Times New Roman"/>
        </w:rPr>
        <w:t xml:space="preserve">l-CpG–binding protein 2 (MeCP2), </w:t>
      </w:r>
      <w:r w:rsidRPr="00AC0D99">
        <w:rPr>
          <w:rFonts w:ascii="Book Antiqua" w:hAnsi="Book Antiqua" w:cs="Times New Roman"/>
        </w:rPr>
        <w:t>a member of the me</w:t>
      </w:r>
      <w:r w:rsidR="00511414" w:rsidRPr="00AC0D99">
        <w:rPr>
          <w:rFonts w:ascii="Book Antiqua" w:hAnsi="Book Antiqua" w:cs="Times New Roman"/>
        </w:rPr>
        <w:t xml:space="preserve">thyl-CpG–binding protein family, </w:t>
      </w:r>
      <w:r w:rsidR="00C71825" w:rsidRPr="00AC0D99">
        <w:rPr>
          <w:rFonts w:ascii="Book Antiqua" w:hAnsi="Book Antiqua" w:cs="Times New Roman"/>
        </w:rPr>
        <w:t>binds to methylated DNA in</w:t>
      </w:r>
      <w:r w:rsidR="00FE63AF" w:rsidRPr="00AC0D99">
        <w:rPr>
          <w:rFonts w:ascii="Book Antiqua" w:hAnsi="Book Antiqua" w:cs="Times New Roman"/>
        </w:rPr>
        <w:t xml:space="preserve"> the</w:t>
      </w:r>
      <w:r w:rsidR="00C71825" w:rsidRPr="00AC0D99">
        <w:rPr>
          <w:rFonts w:ascii="Book Antiqua" w:hAnsi="Book Antiqua" w:cs="Times New Roman"/>
        </w:rPr>
        <w:t xml:space="preserve"> BDNF promoter IV region and</w:t>
      </w:r>
      <w:r w:rsidRPr="00AC0D99">
        <w:rPr>
          <w:rFonts w:ascii="Book Antiqua" w:hAnsi="Book Antiqua" w:cs="Times New Roman"/>
        </w:rPr>
        <w:t xml:space="preserve"> functions as a transcriptional regulator</w:t>
      </w:r>
      <w:r w:rsidR="0004428E" w:rsidRPr="00107619">
        <w:rPr>
          <w:rFonts w:ascii="Book Antiqua" w:hAnsi="Book Antiqua" w:cs="Times New Roman"/>
          <w:vertAlign w:val="superscript"/>
        </w:rPr>
        <w:t>[50]</w:t>
      </w:r>
      <w:r w:rsidRPr="00AC0D99">
        <w:rPr>
          <w:rFonts w:ascii="Book Antiqua" w:hAnsi="Book Antiqua" w:cs="Times New Roman"/>
        </w:rPr>
        <w:t xml:space="preserve">. </w:t>
      </w:r>
      <w:r w:rsidR="00030BFE" w:rsidRPr="00AC0D99">
        <w:rPr>
          <w:rFonts w:ascii="Book Antiqua" w:hAnsi="Book Antiqua" w:cs="Times New Roman"/>
        </w:rPr>
        <w:t xml:space="preserve">It is still controversial whether </w:t>
      </w:r>
      <w:r w:rsidRPr="00AC0D99">
        <w:rPr>
          <w:rFonts w:ascii="Book Antiqua" w:hAnsi="Book Antiqua" w:cs="Times New Roman"/>
        </w:rPr>
        <w:t xml:space="preserve">MeCP2 </w:t>
      </w:r>
      <w:r w:rsidR="00030BFE" w:rsidRPr="00AC0D99">
        <w:rPr>
          <w:rFonts w:ascii="Book Antiqua" w:hAnsi="Book Antiqua" w:cs="Times New Roman"/>
        </w:rPr>
        <w:t>functions as a</w:t>
      </w:r>
      <w:r w:rsidR="001D3773" w:rsidRPr="00AC0D99">
        <w:rPr>
          <w:rFonts w:ascii="Book Antiqua" w:hAnsi="Book Antiqua" w:cs="Times New Roman"/>
        </w:rPr>
        <w:t>n</w:t>
      </w:r>
      <w:r w:rsidR="00030BFE" w:rsidRPr="00AC0D99">
        <w:rPr>
          <w:rFonts w:ascii="Book Antiqua" w:hAnsi="Book Antiqua" w:cs="Times New Roman"/>
        </w:rPr>
        <w:t xml:space="preserve"> activator or </w:t>
      </w:r>
      <w:r w:rsidR="001D3773" w:rsidRPr="00AC0D99">
        <w:rPr>
          <w:rFonts w:ascii="Book Antiqua" w:hAnsi="Book Antiqua" w:cs="Times New Roman"/>
        </w:rPr>
        <w:t xml:space="preserve">a </w:t>
      </w:r>
      <w:r w:rsidR="00030BFE" w:rsidRPr="00AC0D99">
        <w:rPr>
          <w:rFonts w:ascii="Book Antiqua" w:hAnsi="Book Antiqua" w:cs="Times New Roman"/>
        </w:rPr>
        <w:t xml:space="preserve">repressor for BDNF transcription. </w:t>
      </w:r>
      <w:r w:rsidR="005A43EF" w:rsidRPr="00AC0D99">
        <w:rPr>
          <w:rFonts w:ascii="Book Antiqua" w:hAnsi="Book Antiqua" w:cs="Times New Roman"/>
        </w:rPr>
        <w:t xml:space="preserve">Because </w:t>
      </w:r>
      <w:r w:rsidR="00030BFE" w:rsidRPr="00AC0D99">
        <w:rPr>
          <w:rFonts w:ascii="Book Antiqua" w:hAnsi="Book Antiqua" w:cs="Times New Roman"/>
        </w:rPr>
        <w:t xml:space="preserve">MeCP2 </w:t>
      </w:r>
      <w:r w:rsidR="005A43EF" w:rsidRPr="00AC0D99">
        <w:rPr>
          <w:rFonts w:ascii="Book Antiqua" w:hAnsi="Book Antiqua" w:cs="Times New Roman"/>
        </w:rPr>
        <w:t xml:space="preserve">protein is released from </w:t>
      </w:r>
      <w:r w:rsidR="0037439D" w:rsidRPr="00AC0D99">
        <w:rPr>
          <w:rFonts w:ascii="Book Antiqua" w:hAnsi="Book Antiqua" w:cs="Times New Roman"/>
        </w:rPr>
        <w:t xml:space="preserve">the </w:t>
      </w:r>
      <w:r w:rsidR="005A43EF" w:rsidRPr="00AC0D99">
        <w:rPr>
          <w:rFonts w:ascii="Book Antiqua" w:hAnsi="Book Antiqua" w:cs="Times New Roman"/>
        </w:rPr>
        <w:t xml:space="preserve">BDNF promoter IV region in response to neuronal activity-induced reduction of CpG methylation, it </w:t>
      </w:r>
      <w:r w:rsidR="00BB3804" w:rsidRPr="00AC0D99">
        <w:rPr>
          <w:rFonts w:ascii="Book Antiqua" w:hAnsi="Book Antiqua" w:cs="Times New Roman"/>
        </w:rPr>
        <w:t>had been</w:t>
      </w:r>
      <w:r w:rsidR="005A43EF" w:rsidRPr="00AC0D99">
        <w:rPr>
          <w:rFonts w:ascii="Book Antiqua" w:hAnsi="Book Antiqua" w:cs="Times New Roman"/>
        </w:rPr>
        <w:t xml:space="preserve"> </w:t>
      </w:r>
      <w:r w:rsidR="00F82E74" w:rsidRPr="00AC0D99">
        <w:rPr>
          <w:rFonts w:ascii="Book Antiqua" w:hAnsi="Book Antiqua" w:cs="Times New Roman"/>
        </w:rPr>
        <w:t>recognized</w:t>
      </w:r>
      <w:r w:rsidRPr="00AC0D99">
        <w:rPr>
          <w:rFonts w:ascii="Book Antiqua" w:hAnsi="Book Antiqua" w:cs="Times New Roman"/>
        </w:rPr>
        <w:t xml:space="preserve"> as a transcriptional repressor for </w:t>
      </w:r>
      <w:r w:rsidR="008071D3" w:rsidRPr="00AC0D99">
        <w:rPr>
          <w:rFonts w:ascii="Book Antiqua" w:hAnsi="Book Antiqua" w:cs="Times New Roman"/>
        </w:rPr>
        <w:t xml:space="preserve">the </w:t>
      </w:r>
      <w:r w:rsidR="00F82E74" w:rsidRPr="00107619">
        <w:rPr>
          <w:rFonts w:ascii="Book Antiqua" w:hAnsi="Book Antiqua" w:cs="Times New Roman"/>
          <w:i/>
        </w:rPr>
        <w:t>BDNF</w:t>
      </w:r>
      <w:r w:rsidR="00F82E74" w:rsidRPr="00AC0D99">
        <w:rPr>
          <w:rFonts w:ascii="Book Antiqua" w:hAnsi="Book Antiqua" w:cs="Times New Roman"/>
        </w:rPr>
        <w:t xml:space="preserve"> </w:t>
      </w:r>
      <w:proofErr w:type="gramStart"/>
      <w:r w:rsidR="00F82E74" w:rsidRPr="00AC0D99">
        <w:rPr>
          <w:rFonts w:ascii="Book Antiqua" w:hAnsi="Book Antiqua" w:cs="Times New Roman"/>
        </w:rPr>
        <w:t>gene</w:t>
      </w:r>
      <w:r w:rsidR="00D11241" w:rsidRPr="00AC0D99">
        <w:rPr>
          <w:rFonts w:ascii="Book Antiqua" w:hAnsi="Book Antiqua" w:cs="Times New Roman"/>
        </w:rPr>
        <w:t>[</w:t>
      </w:r>
      <w:proofErr w:type="gramEnd"/>
      <w:r w:rsidR="008145F9" w:rsidRPr="00107619">
        <w:rPr>
          <w:rFonts w:ascii="Book Antiqua" w:hAnsi="Book Antiqua" w:cs="Times New Roman"/>
          <w:vertAlign w:val="superscript"/>
        </w:rPr>
        <w:t>50</w:t>
      </w:r>
      <w:r w:rsidR="00D11241" w:rsidRPr="00107619">
        <w:rPr>
          <w:rFonts w:ascii="Book Antiqua" w:hAnsi="Book Antiqua" w:cs="Times New Roman"/>
          <w:vertAlign w:val="superscript"/>
        </w:rPr>
        <w:t>]</w:t>
      </w:r>
      <w:r w:rsidR="005A43EF" w:rsidRPr="00AC0D99">
        <w:rPr>
          <w:rFonts w:ascii="Book Antiqua" w:hAnsi="Book Antiqua" w:cs="Times New Roman"/>
        </w:rPr>
        <w:t xml:space="preserve">. However, both </w:t>
      </w:r>
      <w:r w:rsidRPr="00AC0D99">
        <w:rPr>
          <w:rFonts w:ascii="Book Antiqua" w:hAnsi="Book Antiqua" w:cs="Times New Roman"/>
        </w:rPr>
        <w:t xml:space="preserve">BDNF </w:t>
      </w:r>
      <w:r w:rsidR="00F82E74" w:rsidRPr="00AC0D99">
        <w:rPr>
          <w:rFonts w:ascii="Book Antiqua" w:hAnsi="Book Antiqua" w:cs="Times New Roman"/>
        </w:rPr>
        <w:t>mRNA and protein levels were decreased</w:t>
      </w:r>
      <w:r w:rsidR="009F4D42">
        <w:rPr>
          <w:rFonts w:ascii="Book Antiqua" w:hAnsi="Book Antiqua" w:cs="Times New Roman"/>
        </w:rPr>
        <w:t xml:space="preserve"> in MeCP2-null </w:t>
      </w:r>
      <w:proofErr w:type="gramStart"/>
      <w:r w:rsidR="009F4D42">
        <w:rPr>
          <w:rFonts w:ascii="Book Antiqua" w:hAnsi="Book Antiqua" w:cs="Times New Roman"/>
        </w:rPr>
        <w:t>mice</w:t>
      </w:r>
      <w:r w:rsidR="00D11241" w:rsidRPr="009F4D42">
        <w:rPr>
          <w:rFonts w:ascii="Book Antiqua" w:hAnsi="Book Antiqua" w:cs="Times New Roman"/>
          <w:vertAlign w:val="superscript"/>
        </w:rPr>
        <w:t>[</w:t>
      </w:r>
      <w:proofErr w:type="gramEnd"/>
      <w:r w:rsidR="008145F9" w:rsidRPr="009F4D42">
        <w:rPr>
          <w:rFonts w:ascii="Book Antiqua" w:hAnsi="Book Antiqua" w:cs="Times New Roman"/>
          <w:vertAlign w:val="superscript"/>
        </w:rPr>
        <w:t>51</w:t>
      </w:r>
      <w:r w:rsidR="00D11241" w:rsidRPr="009F4D42">
        <w:rPr>
          <w:rFonts w:ascii="Book Antiqua" w:hAnsi="Book Antiqua" w:cs="Times New Roman"/>
          <w:vertAlign w:val="superscript"/>
        </w:rPr>
        <w:t>]</w:t>
      </w:r>
      <w:r w:rsidR="003C1A4A" w:rsidRPr="00AC0D99">
        <w:rPr>
          <w:rFonts w:ascii="Book Antiqua" w:hAnsi="Book Antiqua" w:cs="Times New Roman"/>
        </w:rPr>
        <w:t>, suggesting a possible repressive function of</w:t>
      </w:r>
      <w:r w:rsidR="0072692C" w:rsidRPr="00AC0D99">
        <w:rPr>
          <w:rFonts w:ascii="Book Antiqua" w:hAnsi="Book Antiqua" w:cs="Times New Roman"/>
        </w:rPr>
        <w:t xml:space="preserve"> MeCP2 on BDNF expression.</w:t>
      </w:r>
      <w:r w:rsidR="001D3773" w:rsidRPr="00AC0D99">
        <w:rPr>
          <w:rFonts w:ascii="Book Antiqua" w:hAnsi="Book Antiqua" w:cs="Times New Roman"/>
        </w:rPr>
        <w:t xml:space="preserve"> Furthermore, a combi</w:t>
      </w:r>
      <w:r w:rsidR="00FE63AF" w:rsidRPr="00AC0D99">
        <w:rPr>
          <w:rFonts w:ascii="Book Antiqua" w:hAnsi="Book Antiqua" w:cs="Times New Roman"/>
        </w:rPr>
        <w:t>nation mechanism</w:t>
      </w:r>
      <w:r w:rsidR="001D3773" w:rsidRPr="00AC0D99">
        <w:rPr>
          <w:rFonts w:ascii="Book Antiqua" w:hAnsi="Book Antiqua" w:cs="Times New Roman"/>
        </w:rPr>
        <w:t xml:space="preserve"> of MeCP2</w:t>
      </w:r>
      <w:r w:rsidR="009F4D42">
        <w:rPr>
          <w:rFonts w:ascii="Book Antiqua" w:hAnsi="Book Antiqua" w:cs="Times New Roman"/>
        </w:rPr>
        <w:t xml:space="preserve"> and CREB in BDNF </w:t>
      </w:r>
      <w:proofErr w:type="gramStart"/>
      <w:r w:rsidR="009F4D42">
        <w:rPr>
          <w:rFonts w:ascii="Book Antiqua" w:hAnsi="Book Antiqua" w:cs="Times New Roman"/>
        </w:rPr>
        <w:t>transcription</w:t>
      </w:r>
      <w:r w:rsidR="00D11241" w:rsidRPr="009F4D42">
        <w:rPr>
          <w:rFonts w:ascii="Book Antiqua" w:hAnsi="Book Antiqua" w:cs="Times New Roman"/>
          <w:vertAlign w:val="superscript"/>
        </w:rPr>
        <w:t>[</w:t>
      </w:r>
      <w:proofErr w:type="gramEnd"/>
      <w:r w:rsidR="008145F9" w:rsidRPr="009F4D42">
        <w:rPr>
          <w:rFonts w:ascii="Book Antiqua" w:hAnsi="Book Antiqua" w:cs="Times New Roman"/>
          <w:vertAlign w:val="superscript"/>
        </w:rPr>
        <w:t>52</w:t>
      </w:r>
      <w:r w:rsidR="00D11241" w:rsidRPr="009F4D42">
        <w:rPr>
          <w:rFonts w:ascii="Book Antiqua" w:hAnsi="Book Antiqua" w:cs="Times New Roman"/>
          <w:vertAlign w:val="superscript"/>
        </w:rPr>
        <w:t>]</w:t>
      </w:r>
      <w:r w:rsidR="00065002" w:rsidRPr="00AC0D99">
        <w:rPr>
          <w:rFonts w:ascii="Book Antiqua" w:hAnsi="Book Antiqua" w:cs="Times New Roman"/>
        </w:rPr>
        <w:t xml:space="preserve">, </w:t>
      </w:r>
      <w:r w:rsidR="001538F4" w:rsidRPr="00AC0D99">
        <w:rPr>
          <w:rFonts w:ascii="Book Antiqua" w:hAnsi="Book Antiqua" w:cs="Times New Roman"/>
        </w:rPr>
        <w:t xml:space="preserve">and </w:t>
      </w:r>
      <w:r w:rsidR="00030BFE" w:rsidRPr="00AC0D99">
        <w:rPr>
          <w:rFonts w:ascii="Book Antiqua" w:hAnsi="Book Antiqua" w:cs="Times New Roman"/>
        </w:rPr>
        <w:t xml:space="preserve">an </w:t>
      </w:r>
      <w:r w:rsidR="001D3773" w:rsidRPr="00AC0D99">
        <w:rPr>
          <w:rFonts w:ascii="Book Antiqua" w:hAnsi="Book Antiqua" w:cs="Times New Roman"/>
        </w:rPr>
        <w:t>a</w:t>
      </w:r>
      <w:r w:rsidR="00030BFE" w:rsidRPr="00AC0D99">
        <w:rPr>
          <w:rFonts w:ascii="Book Antiqua" w:hAnsi="Book Antiqua" w:cs="Times New Roman"/>
        </w:rPr>
        <w:t xml:space="preserve">dditional </w:t>
      </w:r>
      <w:r w:rsidR="001D3773" w:rsidRPr="00AC0D99">
        <w:rPr>
          <w:rFonts w:ascii="Book Antiqua" w:hAnsi="Book Antiqua" w:cs="Times New Roman"/>
        </w:rPr>
        <w:t>function of MeCP2 other than</w:t>
      </w:r>
      <w:r w:rsidR="00065002" w:rsidRPr="00AC0D99">
        <w:rPr>
          <w:rFonts w:ascii="Book Antiqua" w:hAnsi="Book Antiqua" w:cs="Times New Roman"/>
        </w:rPr>
        <w:t xml:space="preserve"> </w:t>
      </w:r>
      <w:r w:rsidR="001D3773" w:rsidRPr="00AC0D99">
        <w:rPr>
          <w:rFonts w:ascii="Book Antiqua" w:hAnsi="Book Antiqua" w:cs="Times New Roman"/>
        </w:rPr>
        <w:t>transcriptional regulation</w:t>
      </w:r>
      <w:r w:rsidR="00065002" w:rsidRPr="00AC0D99">
        <w:rPr>
          <w:rFonts w:ascii="Book Antiqua" w:hAnsi="Book Antiqua" w:cs="Times New Roman"/>
        </w:rPr>
        <w:t>,</w:t>
      </w:r>
      <w:r w:rsidR="00D26B79" w:rsidRPr="00AC0D99">
        <w:rPr>
          <w:rFonts w:ascii="Book Antiqua" w:hAnsi="Book Antiqua" w:cs="Times New Roman"/>
        </w:rPr>
        <w:t xml:space="preserve"> </w:t>
      </w:r>
      <w:r w:rsidR="001D3773" w:rsidRPr="00AC0D99">
        <w:rPr>
          <w:rFonts w:ascii="Book Antiqua" w:hAnsi="Book Antiqua" w:cs="Times New Roman"/>
        </w:rPr>
        <w:t>ha</w:t>
      </w:r>
      <w:r w:rsidR="00065002" w:rsidRPr="00AC0D99">
        <w:rPr>
          <w:rFonts w:ascii="Book Antiqua" w:hAnsi="Book Antiqua" w:cs="Times New Roman"/>
        </w:rPr>
        <w:t>s</w:t>
      </w:r>
      <w:r w:rsidR="00FE63AF" w:rsidRPr="00AC0D99">
        <w:rPr>
          <w:rFonts w:ascii="Book Antiqua" w:hAnsi="Book Antiqua" w:cs="Times New Roman"/>
        </w:rPr>
        <w:t xml:space="preserve"> also</w:t>
      </w:r>
      <w:r w:rsidR="001D3773" w:rsidRPr="00AC0D99">
        <w:rPr>
          <w:rFonts w:ascii="Book Antiqua" w:hAnsi="Book Antiqua" w:cs="Times New Roman"/>
        </w:rPr>
        <w:t xml:space="preserve"> been indicated</w:t>
      </w:r>
      <w:r w:rsidR="00D11241" w:rsidRPr="009F4D42">
        <w:rPr>
          <w:rFonts w:ascii="Book Antiqua" w:hAnsi="Book Antiqua" w:cs="Times New Roman"/>
          <w:vertAlign w:val="superscript"/>
        </w:rPr>
        <w:t>[3]</w:t>
      </w:r>
      <w:r w:rsidR="001D3773" w:rsidRPr="00AC0D99">
        <w:rPr>
          <w:rFonts w:ascii="Book Antiqua" w:hAnsi="Book Antiqua" w:cs="Times New Roman"/>
        </w:rPr>
        <w:t>.</w:t>
      </w:r>
      <w:r w:rsidR="0085678A" w:rsidRPr="00AC0D99">
        <w:rPr>
          <w:rFonts w:ascii="Book Antiqua" w:hAnsi="Book Antiqua" w:cs="Times New Roman"/>
        </w:rPr>
        <w:t xml:space="preserve"> Recent findings </w:t>
      </w:r>
      <w:r w:rsidR="00065002" w:rsidRPr="00AC0D99">
        <w:rPr>
          <w:rFonts w:ascii="Book Antiqua" w:hAnsi="Book Antiqua" w:cs="Times New Roman"/>
        </w:rPr>
        <w:t>demonstrated a</w:t>
      </w:r>
      <w:r w:rsidR="0085678A" w:rsidRPr="00AC0D99">
        <w:rPr>
          <w:rFonts w:ascii="Book Antiqua" w:hAnsi="Book Antiqua" w:cs="Times New Roman"/>
        </w:rPr>
        <w:t xml:space="preserve"> novel epigenetic regulation in BDNF exon IX. Gadd45b, a neural immediate early gene, promotes </w:t>
      </w:r>
      <w:r w:rsidR="00B512C2" w:rsidRPr="00AC0D99">
        <w:rPr>
          <w:rFonts w:ascii="Book Antiqua" w:hAnsi="Book Antiqua" w:cs="Times New Roman"/>
        </w:rPr>
        <w:t xml:space="preserve">activity-dependent </w:t>
      </w:r>
      <w:r w:rsidR="0085678A" w:rsidRPr="00AC0D99">
        <w:rPr>
          <w:rFonts w:ascii="Book Antiqua" w:hAnsi="Book Antiqua" w:cs="Times New Roman"/>
        </w:rPr>
        <w:t xml:space="preserve">demethylation in </w:t>
      </w:r>
      <w:r w:rsidR="00B512C2" w:rsidRPr="00AC0D99">
        <w:rPr>
          <w:rFonts w:ascii="Book Antiqua" w:hAnsi="Book Antiqua" w:cs="Times New Roman"/>
        </w:rPr>
        <w:t xml:space="preserve">the </w:t>
      </w:r>
      <w:r w:rsidR="00E0002B" w:rsidRPr="00AC0D99">
        <w:rPr>
          <w:rFonts w:ascii="Book Antiqua" w:hAnsi="Book Antiqua" w:cs="Times New Roman"/>
        </w:rPr>
        <w:t xml:space="preserve">BDNF exon IX </w:t>
      </w:r>
      <w:r w:rsidR="009F4D42">
        <w:rPr>
          <w:rFonts w:ascii="Book Antiqua" w:hAnsi="Book Antiqua" w:cs="Times New Roman"/>
        </w:rPr>
        <w:t xml:space="preserve">promoter </w:t>
      </w:r>
      <w:proofErr w:type="gramStart"/>
      <w:r w:rsidR="009F4D42">
        <w:rPr>
          <w:rFonts w:ascii="Book Antiqua" w:hAnsi="Book Antiqua" w:cs="Times New Roman"/>
        </w:rPr>
        <w:t>region</w:t>
      </w:r>
      <w:r w:rsidR="000338B9" w:rsidRPr="009F4D42">
        <w:rPr>
          <w:rFonts w:ascii="Book Antiqua" w:hAnsi="Book Antiqua" w:cs="Times New Roman"/>
          <w:vertAlign w:val="superscript"/>
        </w:rPr>
        <w:t>[</w:t>
      </w:r>
      <w:proofErr w:type="gramEnd"/>
      <w:r w:rsidR="006C3611" w:rsidRPr="009F4D42">
        <w:rPr>
          <w:rFonts w:ascii="Book Antiqua" w:hAnsi="Book Antiqua" w:cs="Times New Roman"/>
          <w:vertAlign w:val="superscript"/>
        </w:rPr>
        <w:t>53</w:t>
      </w:r>
      <w:r w:rsidR="000338B9" w:rsidRPr="009F4D42">
        <w:rPr>
          <w:rFonts w:ascii="Book Antiqua" w:hAnsi="Book Antiqua" w:cs="Times New Roman"/>
          <w:vertAlign w:val="superscript"/>
        </w:rPr>
        <w:t>]</w:t>
      </w:r>
      <w:r w:rsidR="00C2102E" w:rsidRPr="00AC0D99">
        <w:rPr>
          <w:rFonts w:ascii="Book Antiqua" w:hAnsi="Book Antiqua" w:cs="Times New Roman"/>
        </w:rPr>
        <w:t xml:space="preserve"> (Figure 1)</w:t>
      </w:r>
      <w:r w:rsidR="001030E1" w:rsidRPr="00AC0D99">
        <w:rPr>
          <w:rFonts w:ascii="Book Antiqua" w:hAnsi="Book Antiqua" w:cs="Times New Roman"/>
        </w:rPr>
        <w:t xml:space="preserve">. </w:t>
      </w:r>
      <w:r w:rsidR="00E0002B" w:rsidRPr="00AC0D99">
        <w:rPr>
          <w:rFonts w:ascii="Book Antiqua" w:hAnsi="Book Antiqua" w:cs="Times New Roman"/>
        </w:rPr>
        <w:t>Considering that</w:t>
      </w:r>
      <w:r w:rsidR="00986A2B" w:rsidRPr="00AC0D99">
        <w:rPr>
          <w:rFonts w:ascii="Book Antiqua" w:hAnsi="Book Antiqua" w:cs="Times New Roman"/>
        </w:rPr>
        <w:t xml:space="preserve"> e</w:t>
      </w:r>
      <w:r w:rsidR="001030E1" w:rsidRPr="00AC0D99">
        <w:rPr>
          <w:rFonts w:ascii="Book Antiqua" w:hAnsi="Book Antiqua" w:cs="Times New Roman"/>
        </w:rPr>
        <w:t>lectric stimulation-induced BDNF transcription was</w:t>
      </w:r>
      <w:r w:rsidR="00C00386" w:rsidRPr="00AC0D99">
        <w:rPr>
          <w:rFonts w:ascii="Book Antiqua" w:hAnsi="Book Antiqua" w:cs="Times New Roman"/>
        </w:rPr>
        <w:t xml:space="preserve"> </w:t>
      </w:r>
      <w:r w:rsidR="000338B9" w:rsidRPr="00AC0D99">
        <w:rPr>
          <w:rFonts w:ascii="Book Antiqua" w:hAnsi="Book Antiqua" w:cs="Times New Roman"/>
        </w:rPr>
        <w:t>dramatically</w:t>
      </w:r>
      <w:r w:rsidR="00C00386" w:rsidRPr="00AC0D99">
        <w:rPr>
          <w:rFonts w:ascii="Book Antiqua" w:hAnsi="Book Antiqua" w:cs="Times New Roman"/>
        </w:rPr>
        <w:t xml:space="preserve"> </w:t>
      </w:r>
      <w:r w:rsidR="001030E1" w:rsidRPr="00AC0D99">
        <w:rPr>
          <w:rFonts w:ascii="Book Antiqua" w:hAnsi="Book Antiqua" w:cs="Times New Roman"/>
        </w:rPr>
        <w:t>reduced</w:t>
      </w:r>
      <w:r w:rsidR="00C00386" w:rsidRPr="00AC0D99">
        <w:rPr>
          <w:rFonts w:ascii="Book Antiqua" w:hAnsi="Book Antiqua" w:cs="Times New Roman"/>
        </w:rPr>
        <w:t xml:space="preserve"> in Gadd45b </w:t>
      </w:r>
      <w:r w:rsidR="001030E1" w:rsidRPr="00AC0D99">
        <w:rPr>
          <w:rFonts w:ascii="Book Antiqua" w:hAnsi="Book Antiqua" w:cs="Times New Roman"/>
        </w:rPr>
        <w:t>knock-out</w:t>
      </w:r>
      <w:r w:rsidR="00C00386" w:rsidRPr="00AC0D99">
        <w:rPr>
          <w:rFonts w:ascii="Book Antiqua" w:hAnsi="Book Antiqua" w:cs="Times New Roman"/>
        </w:rPr>
        <w:t xml:space="preserve"> mice</w:t>
      </w:r>
      <w:r w:rsidR="000338B9" w:rsidRPr="00AC0D99">
        <w:rPr>
          <w:rFonts w:ascii="Book Antiqua" w:hAnsi="Book Antiqua" w:cs="Times New Roman"/>
        </w:rPr>
        <w:t xml:space="preserve"> </w:t>
      </w:r>
      <w:r w:rsidR="00E0002B" w:rsidRPr="00AC0D99">
        <w:rPr>
          <w:rFonts w:ascii="Book Antiqua" w:hAnsi="Book Antiqua" w:cs="Times New Roman"/>
        </w:rPr>
        <w:t xml:space="preserve">and that Gadd45b </w:t>
      </w:r>
      <w:r w:rsidR="00E0002B" w:rsidRPr="00AC0D99">
        <w:rPr>
          <w:rFonts w:ascii="Book Antiqua" w:hAnsi="Book Antiqua" w:cs="Times New Roman"/>
        </w:rPr>
        <w:lastRenderedPageBreak/>
        <w:t>interacts and demethylates the promoter region of BDN</w:t>
      </w:r>
      <w:r w:rsidR="009F4D42">
        <w:rPr>
          <w:rFonts w:ascii="Book Antiqua" w:hAnsi="Book Antiqua" w:cs="Times New Roman"/>
        </w:rPr>
        <w:t>F exon IX encoding pre-pro-</w:t>
      </w:r>
      <w:proofErr w:type="gramStart"/>
      <w:r w:rsidR="009F4D42">
        <w:rPr>
          <w:rFonts w:ascii="Book Antiqua" w:hAnsi="Book Antiqua" w:cs="Times New Roman"/>
        </w:rPr>
        <w:t>BDNF</w:t>
      </w:r>
      <w:r w:rsidR="00E0002B" w:rsidRPr="009F4D42">
        <w:rPr>
          <w:rFonts w:ascii="Book Antiqua" w:hAnsi="Book Antiqua" w:cs="Times New Roman"/>
          <w:vertAlign w:val="superscript"/>
        </w:rPr>
        <w:t>[</w:t>
      </w:r>
      <w:proofErr w:type="gramEnd"/>
      <w:r w:rsidR="006C3611" w:rsidRPr="009F4D42">
        <w:rPr>
          <w:rFonts w:ascii="Book Antiqua" w:hAnsi="Book Antiqua" w:cs="Times New Roman"/>
          <w:vertAlign w:val="superscript"/>
        </w:rPr>
        <w:t>53</w:t>
      </w:r>
      <w:r w:rsidR="00E0002B" w:rsidRPr="009F4D42">
        <w:rPr>
          <w:rFonts w:ascii="Book Antiqua" w:hAnsi="Book Antiqua" w:cs="Times New Roman"/>
          <w:vertAlign w:val="superscript"/>
        </w:rPr>
        <w:t>]</w:t>
      </w:r>
      <w:r w:rsidR="00E0002B" w:rsidRPr="00AC0D99">
        <w:rPr>
          <w:rFonts w:ascii="Book Antiqua" w:hAnsi="Book Antiqua" w:cs="Times New Roman"/>
        </w:rPr>
        <w:t xml:space="preserve">, </w:t>
      </w:r>
      <w:r w:rsidR="00E323FB" w:rsidRPr="00AC0D99">
        <w:rPr>
          <w:rFonts w:ascii="Book Antiqua" w:hAnsi="Book Antiqua" w:cs="Times New Roman"/>
        </w:rPr>
        <w:t>a gating</w:t>
      </w:r>
      <w:r w:rsidR="000338B9" w:rsidRPr="00AC0D99">
        <w:rPr>
          <w:rFonts w:ascii="Book Antiqua" w:hAnsi="Book Antiqua" w:cs="Times New Roman"/>
        </w:rPr>
        <w:t xml:space="preserve"> function of Gadd45b in neuronal activity-dependent BDNF gene transcription</w:t>
      </w:r>
      <w:r w:rsidR="00065002" w:rsidRPr="00AC0D99">
        <w:rPr>
          <w:rFonts w:ascii="Book Antiqua" w:hAnsi="Book Antiqua" w:cs="Times New Roman"/>
        </w:rPr>
        <w:t xml:space="preserve"> was </w:t>
      </w:r>
      <w:r w:rsidR="001538F4" w:rsidRPr="00AC0D99">
        <w:rPr>
          <w:rFonts w:ascii="Book Antiqua" w:hAnsi="Book Antiqua" w:cs="Times New Roman"/>
        </w:rPr>
        <w:t>indicated</w:t>
      </w:r>
      <w:r w:rsidR="00065002" w:rsidRPr="00AC0D99">
        <w:rPr>
          <w:rFonts w:ascii="Book Antiqua" w:hAnsi="Book Antiqua" w:cs="Times New Roman"/>
        </w:rPr>
        <w:t>.</w:t>
      </w:r>
    </w:p>
    <w:p w14:paraId="11FA8147" w14:textId="77777777" w:rsidR="00840F6E" w:rsidRPr="00AC0D99" w:rsidRDefault="00840F6E" w:rsidP="00AC0D99">
      <w:pPr>
        <w:spacing w:line="360" w:lineRule="auto"/>
        <w:rPr>
          <w:rFonts w:ascii="Book Antiqua" w:hAnsi="Book Antiqua" w:cs="Times New Roman"/>
        </w:rPr>
      </w:pPr>
    </w:p>
    <w:p w14:paraId="4FE05227" w14:textId="6A4BB22D" w:rsidR="00FB23EE" w:rsidRPr="0060310E" w:rsidRDefault="0060310E" w:rsidP="00AC0D99">
      <w:pPr>
        <w:spacing w:line="360" w:lineRule="auto"/>
        <w:rPr>
          <w:rFonts w:ascii="Book Antiqua" w:hAnsi="Book Antiqua" w:cs="Times New Roman"/>
        </w:rPr>
      </w:pPr>
      <w:r w:rsidRPr="0060310E">
        <w:rPr>
          <w:rFonts w:ascii="Book Antiqua" w:hAnsi="Book Antiqua" w:cs="Times New Roman"/>
          <w:b/>
        </w:rPr>
        <w:t>BDNF TRANSPORT AND SECRETION</w:t>
      </w:r>
    </w:p>
    <w:p w14:paraId="659AD30F" w14:textId="76A6C040" w:rsidR="000429E1" w:rsidRPr="00AC0D99" w:rsidRDefault="00C97D1F" w:rsidP="00AC0D99">
      <w:pPr>
        <w:spacing w:line="360" w:lineRule="auto"/>
        <w:rPr>
          <w:rFonts w:ascii="Book Antiqua" w:hAnsi="Book Antiqua" w:cs="Times New Roman"/>
        </w:rPr>
      </w:pPr>
      <w:r w:rsidRPr="00AC0D99">
        <w:rPr>
          <w:rFonts w:ascii="Book Antiqua" w:hAnsi="Book Antiqua" w:cs="Times New Roman"/>
        </w:rPr>
        <w:t>The secretion process</w:t>
      </w:r>
      <w:r w:rsidR="00660864" w:rsidRPr="00AC0D99">
        <w:rPr>
          <w:rFonts w:ascii="Book Antiqua" w:hAnsi="Book Antiqua" w:cs="Times New Roman"/>
        </w:rPr>
        <w:t xml:space="preserve"> of neurotrophins </w:t>
      </w:r>
      <w:r w:rsidR="0043085F" w:rsidRPr="00AC0D99">
        <w:rPr>
          <w:rFonts w:ascii="Book Antiqua" w:hAnsi="Book Antiqua" w:cs="Times New Roman"/>
        </w:rPr>
        <w:t xml:space="preserve">involves either </w:t>
      </w:r>
      <w:r w:rsidR="00B145B2" w:rsidRPr="00AC0D99">
        <w:rPr>
          <w:rFonts w:ascii="Book Antiqua" w:hAnsi="Book Antiqua" w:cs="Times New Roman"/>
        </w:rPr>
        <w:t xml:space="preserve">the </w:t>
      </w:r>
      <w:r w:rsidR="000729AB" w:rsidRPr="00AC0D99">
        <w:rPr>
          <w:rFonts w:ascii="Book Antiqua" w:hAnsi="Book Antiqua" w:cs="Times New Roman"/>
        </w:rPr>
        <w:t>constitutive or regulated pathway</w:t>
      </w:r>
      <w:r w:rsidR="0043085F" w:rsidRPr="00AC0D99">
        <w:rPr>
          <w:rFonts w:ascii="Book Antiqua" w:hAnsi="Book Antiqua" w:cs="Times New Roman"/>
        </w:rPr>
        <w:t>,</w:t>
      </w:r>
      <w:r w:rsidR="000729AB" w:rsidRPr="00AC0D99">
        <w:rPr>
          <w:rFonts w:ascii="Book Antiqua" w:hAnsi="Book Antiqua" w:cs="Times New Roman"/>
        </w:rPr>
        <w:t xml:space="preserve"> depending on whether secretion</w:t>
      </w:r>
      <w:r w:rsidR="00B145B2" w:rsidRPr="00AC0D99">
        <w:rPr>
          <w:rFonts w:ascii="Book Antiqua" w:hAnsi="Book Antiqua" w:cs="Times New Roman"/>
        </w:rPr>
        <w:t xml:space="preserve"> </w:t>
      </w:r>
      <w:r w:rsidR="000729AB" w:rsidRPr="00AC0D99">
        <w:rPr>
          <w:rFonts w:ascii="Book Antiqua" w:hAnsi="Book Antiqua" w:cs="Times New Roman"/>
        </w:rPr>
        <w:t>occurs spontaneously or in response to neuronal activity</w:t>
      </w:r>
      <w:r w:rsidR="00B145B2" w:rsidRPr="00AC0D99">
        <w:rPr>
          <w:rFonts w:ascii="Book Antiqua" w:hAnsi="Book Antiqua" w:cs="Times New Roman"/>
        </w:rPr>
        <w:t>,</w:t>
      </w:r>
      <w:r w:rsidR="000729AB" w:rsidRPr="00AC0D99">
        <w:rPr>
          <w:rFonts w:ascii="Book Antiqua" w:hAnsi="Book Antiqua" w:cs="Times New Roman"/>
        </w:rPr>
        <w:t xml:space="preserve"> respectively. </w:t>
      </w:r>
      <w:r w:rsidR="00F120F8" w:rsidRPr="00AC0D99">
        <w:rPr>
          <w:rFonts w:ascii="Book Antiqua" w:hAnsi="Book Antiqua" w:cs="Times New Roman"/>
        </w:rPr>
        <w:t>Unlike</w:t>
      </w:r>
      <w:r w:rsidR="00D3764E" w:rsidRPr="00AC0D99">
        <w:rPr>
          <w:rFonts w:ascii="Book Antiqua" w:hAnsi="Book Antiqua" w:cs="Times New Roman"/>
        </w:rPr>
        <w:t xml:space="preserve"> other neurotrophins</w:t>
      </w:r>
      <w:r w:rsidR="00F120F8" w:rsidRPr="00AC0D99">
        <w:rPr>
          <w:rFonts w:ascii="Book Antiqua" w:hAnsi="Book Antiqua" w:cs="Times New Roman"/>
        </w:rPr>
        <w:t xml:space="preserve"> </w:t>
      </w:r>
      <w:r w:rsidR="00D3764E" w:rsidRPr="00AC0D99">
        <w:rPr>
          <w:rFonts w:ascii="Book Antiqua" w:hAnsi="Book Antiqua" w:cs="Times New Roman"/>
        </w:rPr>
        <w:t>including NGF and NT-</w:t>
      </w:r>
      <w:r w:rsidR="0054078F" w:rsidRPr="00AC0D99">
        <w:rPr>
          <w:rFonts w:ascii="Book Antiqua" w:hAnsi="Book Antiqua" w:cs="Times New Roman"/>
        </w:rPr>
        <w:t>3</w:t>
      </w:r>
      <w:r w:rsidR="00D3764E" w:rsidRPr="00AC0D99">
        <w:rPr>
          <w:rFonts w:ascii="Book Antiqua" w:hAnsi="Book Antiqua" w:cs="Times New Roman"/>
        </w:rPr>
        <w:t xml:space="preserve"> </w:t>
      </w:r>
      <w:r w:rsidR="008A1FCB" w:rsidRPr="00AC0D99">
        <w:rPr>
          <w:rFonts w:ascii="Book Antiqua" w:hAnsi="Book Antiqua" w:cs="Times New Roman"/>
        </w:rPr>
        <w:t>that are</w:t>
      </w:r>
      <w:r w:rsidR="00F120F8" w:rsidRPr="00AC0D99">
        <w:rPr>
          <w:rFonts w:ascii="Book Antiqua" w:hAnsi="Book Antiqua" w:cs="Times New Roman"/>
        </w:rPr>
        <w:t xml:space="preserve"> mainly secreted by the constitutive pathway, </w:t>
      </w:r>
      <w:r w:rsidR="000729AB" w:rsidRPr="00AC0D99">
        <w:rPr>
          <w:rFonts w:ascii="Book Antiqua" w:hAnsi="Book Antiqua" w:cs="Times New Roman"/>
        </w:rPr>
        <w:t xml:space="preserve">BDNF </w:t>
      </w:r>
      <w:r w:rsidR="00F120F8" w:rsidRPr="00AC0D99">
        <w:rPr>
          <w:rFonts w:ascii="Book Antiqua" w:hAnsi="Book Antiqua" w:cs="Times New Roman"/>
        </w:rPr>
        <w:t>seem</w:t>
      </w:r>
      <w:r w:rsidR="007678D8" w:rsidRPr="00AC0D99">
        <w:rPr>
          <w:rFonts w:ascii="Book Antiqua" w:hAnsi="Book Antiqua" w:cs="Times New Roman"/>
        </w:rPr>
        <w:t>s</w:t>
      </w:r>
      <w:r w:rsidR="00F120F8" w:rsidRPr="00AC0D99">
        <w:rPr>
          <w:rFonts w:ascii="Book Antiqua" w:hAnsi="Book Antiqua" w:cs="Times New Roman"/>
        </w:rPr>
        <w:t xml:space="preserve"> to be </w:t>
      </w:r>
      <w:r w:rsidR="007678D8" w:rsidRPr="00AC0D99">
        <w:rPr>
          <w:rFonts w:ascii="Book Antiqua" w:hAnsi="Book Antiqua" w:cs="Times New Roman"/>
        </w:rPr>
        <w:t xml:space="preserve">preferentially </w:t>
      </w:r>
      <w:r w:rsidR="00F120F8" w:rsidRPr="00AC0D99">
        <w:rPr>
          <w:rFonts w:ascii="Book Antiqua" w:hAnsi="Book Antiqua" w:cs="Times New Roman"/>
        </w:rPr>
        <w:t>sorted</w:t>
      </w:r>
      <w:r w:rsidR="000729AB" w:rsidRPr="00AC0D99">
        <w:rPr>
          <w:rFonts w:ascii="Book Antiqua" w:hAnsi="Book Antiqua" w:cs="Times New Roman"/>
        </w:rPr>
        <w:t xml:space="preserve"> into</w:t>
      </w:r>
      <w:r w:rsidR="00F120F8" w:rsidRPr="00AC0D99">
        <w:rPr>
          <w:rFonts w:ascii="Book Antiqua" w:hAnsi="Book Antiqua" w:cs="Times New Roman"/>
        </w:rPr>
        <w:t xml:space="preserve"> the </w:t>
      </w:r>
      <w:r w:rsidR="009F4D42">
        <w:rPr>
          <w:rFonts w:ascii="Book Antiqua" w:hAnsi="Book Antiqua" w:cs="Times New Roman"/>
        </w:rPr>
        <w:t xml:space="preserve">regulated </w:t>
      </w:r>
      <w:proofErr w:type="gramStart"/>
      <w:r w:rsidR="009F4D42">
        <w:rPr>
          <w:rFonts w:ascii="Book Antiqua" w:hAnsi="Book Antiqua" w:cs="Times New Roman"/>
        </w:rPr>
        <w:t>pathway</w:t>
      </w:r>
      <w:r w:rsidR="0057662D" w:rsidRPr="009F4D42">
        <w:rPr>
          <w:rFonts w:ascii="Book Antiqua" w:hAnsi="Book Antiqua" w:cs="Times New Roman"/>
          <w:vertAlign w:val="superscript"/>
        </w:rPr>
        <w:t>[</w:t>
      </w:r>
      <w:proofErr w:type="gramEnd"/>
      <w:r w:rsidR="00190212" w:rsidRPr="009F4D42">
        <w:rPr>
          <w:rFonts w:ascii="Book Antiqua" w:hAnsi="Book Antiqua" w:cs="Times New Roman"/>
          <w:vertAlign w:val="superscript"/>
        </w:rPr>
        <w:t>54-56</w:t>
      </w:r>
      <w:r w:rsidR="0057662D" w:rsidRPr="009F4D42">
        <w:rPr>
          <w:rFonts w:ascii="Book Antiqua" w:hAnsi="Book Antiqua" w:cs="Times New Roman"/>
          <w:vertAlign w:val="superscript"/>
        </w:rPr>
        <w:t>]</w:t>
      </w:r>
      <w:r w:rsidR="000729AB" w:rsidRPr="00AC0D99">
        <w:rPr>
          <w:rFonts w:ascii="Book Antiqua" w:hAnsi="Book Antiqua" w:cs="Times New Roman"/>
        </w:rPr>
        <w:t>.</w:t>
      </w:r>
      <w:r w:rsidR="0057662D" w:rsidRPr="00AC0D99">
        <w:rPr>
          <w:rFonts w:ascii="Book Antiqua" w:hAnsi="Book Antiqua" w:cs="Times New Roman"/>
        </w:rPr>
        <w:t xml:space="preserve"> </w:t>
      </w:r>
      <w:r w:rsidR="005C1C5B" w:rsidRPr="00AC0D99">
        <w:rPr>
          <w:rFonts w:ascii="Book Antiqua" w:hAnsi="Book Antiqua" w:cs="Times New Roman"/>
        </w:rPr>
        <w:t xml:space="preserve">As described above, the 32 kDa precursor form of BDNF (pre-pro-BDNF) is translated at the </w:t>
      </w:r>
      <w:r w:rsidR="00EB0F19" w:rsidRPr="00AC0D99">
        <w:rPr>
          <w:rFonts w:ascii="Book Antiqua" w:hAnsi="Book Antiqua" w:cs="Times New Roman"/>
        </w:rPr>
        <w:t xml:space="preserve">rough </w:t>
      </w:r>
      <w:r w:rsidR="005C1C5B" w:rsidRPr="00AC0D99">
        <w:rPr>
          <w:rFonts w:ascii="Book Antiqua" w:hAnsi="Book Antiqua" w:cs="Times New Roman"/>
        </w:rPr>
        <w:t xml:space="preserve">endoplasmic reticulum (ER) and then proteolytically cleaved to generate the 13 kDa mature form of BDNF. </w:t>
      </w:r>
      <w:r w:rsidR="00C55EE3" w:rsidRPr="00AC0D99">
        <w:rPr>
          <w:rFonts w:ascii="Book Antiqua" w:hAnsi="Book Antiqua" w:cs="Times New Roman"/>
        </w:rPr>
        <w:t>The pre-pro-BDNF</w:t>
      </w:r>
      <w:r w:rsidR="005C1C5B" w:rsidRPr="00AC0D99">
        <w:rPr>
          <w:rFonts w:ascii="Book Antiqua" w:hAnsi="Book Antiqua" w:cs="Times New Roman"/>
        </w:rPr>
        <w:t xml:space="preserve"> </w:t>
      </w:r>
      <w:r w:rsidR="00C55EE3" w:rsidRPr="00AC0D99">
        <w:rPr>
          <w:rFonts w:ascii="Book Antiqua" w:hAnsi="Book Antiqua" w:cs="Times New Roman"/>
        </w:rPr>
        <w:t>is conveye</w:t>
      </w:r>
      <w:r w:rsidR="005C1C5B" w:rsidRPr="00AC0D99">
        <w:rPr>
          <w:rFonts w:ascii="Book Antiqua" w:hAnsi="Book Antiqua" w:cs="Times New Roman"/>
        </w:rPr>
        <w:t xml:space="preserve">d to the Golgi apparatus and </w:t>
      </w:r>
      <w:r w:rsidR="00C55EE3" w:rsidRPr="00AC0D99">
        <w:rPr>
          <w:rFonts w:ascii="Book Antiqua" w:hAnsi="Book Antiqua" w:cs="Times New Roman"/>
        </w:rPr>
        <w:t>sort</w:t>
      </w:r>
      <w:r w:rsidR="005C1C5B" w:rsidRPr="00AC0D99">
        <w:rPr>
          <w:rFonts w:ascii="Book Antiqua" w:hAnsi="Book Antiqua" w:cs="Times New Roman"/>
        </w:rPr>
        <w:t>ed in</w:t>
      </w:r>
      <w:r w:rsidR="00C55EE3" w:rsidRPr="00AC0D99">
        <w:rPr>
          <w:rFonts w:ascii="Book Antiqua" w:hAnsi="Book Antiqua" w:cs="Times New Roman"/>
        </w:rPr>
        <w:t>to</w:t>
      </w:r>
      <w:r w:rsidR="005C1C5B" w:rsidRPr="00AC0D99">
        <w:rPr>
          <w:rFonts w:ascii="Book Antiqua" w:hAnsi="Book Antiqua" w:cs="Times New Roman"/>
        </w:rPr>
        <w:t xml:space="preserve"> the membrane stacks of the trans-Golgi network (TGN)</w:t>
      </w:r>
      <w:r w:rsidR="00C55EE3" w:rsidRPr="00AC0D99">
        <w:rPr>
          <w:rFonts w:ascii="Book Antiqua" w:hAnsi="Book Antiqua" w:cs="Times New Roman"/>
        </w:rPr>
        <w:t xml:space="preserve"> where</w:t>
      </w:r>
      <w:r w:rsidR="005C1C5B" w:rsidRPr="00AC0D99">
        <w:rPr>
          <w:rFonts w:ascii="Book Antiqua" w:hAnsi="Book Antiqua" w:cs="Times New Roman"/>
        </w:rPr>
        <w:t xml:space="preserve"> </w:t>
      </w:r>
      <w:r w:rsidR="00C55EE3" w:rsidRPr="00AC0D99">
        <w:rPr>
          <w:rFonts w:ascii="Book Antiqua" w:hAnsi="Book Antiqua" w:cs="Times New Roman"/>
        </w:rPr>
        <w:t>BDNF</w:t>
      </w:r>
      <w:r w:rsidR="005C1C5B" w:rsidRPr="00AC0D99">
        <w:rPr>
          <w:rFonts w:ascii="Book Antiqua" w:hAnsi="Book Antiqua" w:cs="Times New Roman"/>
        </w:rPr>
        <w:t xml:space="preserve">-containing </w:t>
      </w:r>
      <w:r w:rsidR="00267B0B" w:rsidRPr="00AC0D99">
        <w:rPr>
          <w:rFonts w:ascii="Book Antiqua" w:hAnsi="Book Antiqua" w:cs="Times New Roman"/>
        </w:rPr>
        <w:t xml:space="preserve">dense core </w:t>
      </w:r>
      <w:r w:rsidR="005C1C5B" w:rsidRPr="00AC0D99">
        <w:rPr>
          <w:rFonts w:ascii="Book Antiqua" w:hAnsi="Book Antiqua" w:cs="Times New Roman"/>
        </w:rPr>
        <w:t xml:space="preserve">vesicles </w:t>
      </w:r>
      <w:r w:rsidR="00267B0B" w:rsidRPr="00AC0D99">
        <w:rPr>
          <w:rFonts w:ascii="Book Antiqua" w:hAnsi="Book Antiqua" w:cs="Times New Roman"/>
        </w:rPr>
        <w:t>(DCVs)</w:t>
      </w:r>
      <w:r w:rsidR="005C1C5B" w:rsidRPr="00AC0D99">
        <w:rPr>
          <w:rFonts w:ascii="Book Antiqua" w:hAnsi="Book Antiqua" w:cs="Times New Roman"/>
        </w:rPr>
        <w:t xml:space="preserve"> bud</w:t>
      </w:r>
      <w:r w:rsidR="0043085F" w:rsidRPr="00AC0D99">
        <w:rPr>
          <w:rFonts w:ascii="Book Antiqua" w:hAnsi="Book Antiqua" w:cs="Times New Roman"/>
        </w:rPr>
        <w:t xml:space="preserve"> </w:t>
      </w:r>
      <w:r w:rsidR="005C1C5B" w:rsidRPr="00AC0D99">
        <w:rPr>
          <w:rFonts w:ascii="Book Antiqua" w:hAnsi="Book Antiqua" w:cs="Times New Roman"/>
        </w:rPr>
        <w:t xml:space="preserve">off. </w:t>
      </w:r>
      <w:r w:rsidR="0043085F" w:rsidRPr="00AC0D99">
        <w:rPr>
          <w:rFonts w:ascii="Book Antiqua" w:hAnsi="Book Antiqua" w:cs="Times New Roman"/>
        </w:rPr>
        <w:t>The p</w:t>
      </w:r>
      <w:r w:rsidR="005C1C5B" w:rsidRPr="00AC0D99">
        <w:rPr>
          <w:rFonts w:ascii="Book Antiqua" w:hAnsi="Book Antiqua" w:cs="Times New Roman"/>
        </w:rPr>
        <w:t>ro-region of BDNF</w:t>
      </w:r>
      <w:r w:rsidR="0058713C" w:rsidRPr="00AC0D99">
        <w:rPr>
          <w:rFonts w:ascii="Book Antiqua" w:hAnsi="Book Antiqua" w:cs="Times New Roman"/>
        </w:rPr>
        <w:t xml:space="preserve"> is implicated </w:t>
      </w:r>
      <w:r w:rsidR="005618CB" w:rsidRPr="00AC0D99">
        <w:rPr>
          <w:rFonts w:ascii="Book Antiqua" w:hAnsi="Book Antiqua" w:cs="Times New Roman"/>
        </w:rPr>
        <w:t>in</w:t>
      </w:r>
      <w:r w:rsidR="00647794" w:rsidRPr="00AC0D99">
        <w:rPr>
          <w:rFonts w:ascii="Book Antiqua" w:hAnsi="Book Antiqua" w:cs="Times New Roman"/>
        </w:rPr>
        <w:t xml:space="preserve"> the sorting </w:t>
      </w:r>
      <w:r w:rsidR="005618CB" w:rsidRPr="00AC0D99">
        <w:rPr>
          <w:rFonts w:ascii="Book Antiqua" w:hAnsi="Book Antiqua" w:cs="Times New Roman"/>
        </w:rPr>
        <w:t xml:space="preserve">step </w:t>
      </w:r>
      <w:r w:rsidR="009F4D42">
        <w:rPr>
          <w:rFonts w:ascii="Book Antiqua" w:hAnsi="Book Antiqua" w:cs="Times New Roman"/>
        </w:rPr>
        <w:t xml:space="preserve">of BDNF into secretory </w:t>
      </w:r>
      <w:proofErr w:type="gramStart"/>
      <w:r w:rsidR="009F4D42">
        <w:rPr>
          <w:rFonts w:ascii="Book Antiqua" w:hAnsi="Book Antiqua" w:cs="Times New Roman"/>
        </w:rPr>
        <w:t>vesicles</w:t>
      </w:r>
      <w:r w:rsidR="005C1C5B" w:rsidRPr="009F4D42">
        <w:rPr>
          <w:rFonts w:ascii="Book Antiqua" w:hAnsi="Book Antiqua" w:cs="Times New Roman"/>
          <w:vertAlign w:val="superscript"/>
        </w:rPr>
        <w:t>[</w:t>
      </w:r>
      <w:proofErr w:type="gramEnd"/>
      <w:r w:rsidR="00190212" w:rsidRPr="009F4D42">
        <w:rPr>
          <w:rFonts w:ascii="Book Antiqua" w:hAnsi="Book Antiqua" w:cs="Times New Roman"/>
          <w:vertAlign w:val="superscript"/>
        </w:rPr>
        <w:t>57,58</w:t>
      </w:r>
      <w:r w:rsidR="005C1C5B" w:rsidRPr="009F4D42">
        <w:rPr>
          <w:rFonts w:ascii="Book Antiqua" w:hAnsi="Book Antiqua" w:cs="Times New Roman"/>
          <w:vertAlign w:val="superscript"/>
        </w:rPr>
        <w:t>]</w:t>
      </w:r>
      <w:r w:rsidR="005C1C5B" w:rsidRPr="00AC0D99">
        <w:rPr>
          <w:rFonts w:ascii="Book Antiqua" w:hAnsi="Book Antiqua" w:cs="Times New Roman"/>
        </w:rPr>
        <w:t xml:space="preserve">. </w:t>
      </w:r>
      <w:r w:rsidR="0043085F" w:rsidRPr="00AC0D99">
        <w:rPr>
          <w:rFonts w:ascii="Book Antiqua" w:hAnsi="Book Antiqua" w:cs="Times New Roman"/>
        </w:rPr>
        <w:t xml:space="preserve">A </w:t>
      </w:r>
      <w:r w:rsidR="00352B29" w:rsidRPr="00AC0D99">
        <w:rPr>
          <w:rFonts w:ascii="Book Antiqua" w:hAnsi="Book Antiqua" w:cs="Times New Roman"/>
        </w:rPr>
        <w:t>single nucleotide polymorphism</w:t>
      </w:r>
      <w:r w:rsidR="0043085F" w:rsidRPr="00AC0D99">
        <w:rPr>
          <w:rFonts w:ascii="Book Antiqua" w:hAnsi="Book Antiqua" w:cs="Times New Roman"/>
        </w:rPr>
        <w:t xml:space="preserve"> (SNP) </w:t>
      </w:r>
      <w:r w:rsidR="001A4B1A" w:rsidRPr="00AC0D99">
        <w:rPr>
          <w:rFonts w:ascii="Book Antiqua" w:hAnsi="Book Antiqua" w:cs="Times New Roman"/>
        </w:rPr>
        <w:t xml:space="preserve">at nucleotide 196 in </w:t>
      </w:r>
      <w:r w:rsidR="00987A34" w:rsidRPr="00AC0D99">
        <w:rPr>
          <w:rFonts w:ascii="Book Antiqua" w:hAnsi="Book Antiqua" w:cs="Times New Roman"/>
        </w:rPr>
        <w:t xml:space="preserve">the pro-region of </w:t>
      </w:r>
      <w:r w:rsidR="0075655D" w:rsidRPr="00AC0D99">
        <w:rPr>
          <w:rFonts w:ascii="Book Antiqua" w:hAnsi="Book Antiqua" w:cs="Times New Roman"/>
        </w:rPr>
        <w:t xml:space="preserve">the </w:t>
      </w:r>
      <w:r w:rsidR="001A4B1A" w:rsidRPr="00AC0D99">
        <w:rPr>
          <w:rFonts w:ascii="Book Antiqua" w:hAnsi="Book Antiqua" w:cs="Times New Roman"/>
        </w:rPr>
        <w:t>human BDNF</w:t>
      </w:r>
      <w:r w:rsidR="0075655D" w:rsidRPr="00AC0D99">
        <w:rPr>
          <w:rFonts w:ascii="Book Antiqua" w:hAnsi="Book Antiqua" w:cs="Times New Roman"/>
        </w:rPr>
        <w:t xml:space="preserve"> gene</w:t>
      </w:r>
      <w:r w:rsidR="009634D9" w:rsidRPr="00AC0D99">
        <w:rPr>
          <w:rFonts w:ascii="Book Antiqua" w:hAnsi="Book Antiqua" w:cs="Times New Roman"/>
        </w:rPr>
        <w:t xml:space="preserve"> </w:t>
      </w:r>
      <w:r w:rsidR="0043085F" w:rsidRPr="00AC0D99">
        <w:rPr>
          <w:rFonts w:ascii="Book Antiqua" w:hAnsi="Book Antiqua" w:cs="Times New Roman"/>
        </w:rPr>
        <w:t>that</w:t>
      </w:r>
      <w:r w:rsidR="001A4B1A" w:rsidRPr="00AC0D99">
        <w:rPr>
          <w:rFonts w:ascii="Book Antiqua" w:hAnsi="Book Antiqua" w:cs="Times New Roman"/>
        </w:rPr>
        <w:t xml:space="preserve"> produces an amino acid substitution from valine to methionine (val66met) has a negative effect on the sorting of BDNF into</w:t>
      </w:r>
      <w:r w:rsidR="00352B29" w:rsidRPr="00AC0D99">
        <w:rPr>
          <w:rFonts w:ascii="Book Antiqua" w:hAnsi="Book Antiqua" w:cs="Times New Roman"/>
        </w:rPr>
        <w:t xml:space="preserve"> </w:t>
      </w:r>
      <w:proofErr w:type="gramStart"/>
      <w:r w:rsidR="001A4B1A" w:rsidRPr="00AC0D99">
        <w:rPr>
          <w:rFonts w:ascii="Book Antiqua" w:hAnsi="Book Antiqua" w:cs="Times New Roman"/>
        </w:rPr>
        <w:t>vesicles</w:t>
      </w:r>
      <w:r w:rsidR="00934D01" w:rsidRPr="009F4D42">
        <w:rPr>
          <w:rFonts w:ascii="Book Antiqua" w:hAnsi="Book Antiqua" w:cs="Times New Roman"/>
          <w:vertAlign w:val="superscript"/>
        </w:rPr>
        <w:t>[</w:t>
      </w:r>
      <w:proofErr w:type="gramEnd"/>
      <w:r w:rsidR="00190212" w:rsidRPr="009F4D42">
        <w:rPr>
          <w:rFonts w:ascii="Book Antiqua" w:hAnsi="Book Antiqua" w:cs="Times New Roman"/>
          <w:vertAlign w:val="superscript"/>
        </w:rPr>
        <w:t>57</w:t>
      </w:r>
      <w:r w:rsidR="00934D01" w:rsidRPr="009F4D42">
        <w:rPr>
          <w:rFonts w:ascii="Book Antiqua" w:hAnsi="Book Antiqua" w:cs="Times New Roman"/>
          <w:vertAlign w:val="superscript"/>
        </w:rPr>
        <w:t>]</w:t>
      </w:r>
      <w:r w:rsidR="001A4B1A" w:rsidRPr="00AC0D99">
        <w:rPr>
          <w:rFonts w:ascii="Book Antiqua" w:hAnsi="Book Antiqua" w:cs="Times New Roman"/>
        </w:rPr>
        <w:t xml:space="preserve">. </w:t>
      </w:r>
      <w:r w:rsidR="00AC3644" w:rsidRPr="00AC0D99">
        <w:rPr>
          <w:rFonts w:ascii="Book Antiqua" w:hAnsi="Book Antiqua" w:cs="Times New Roman"/>
        </w:rPr>
        <w:t xml:space="preserve">The </w:t>
      </w:r>
      <w:r w:rsidR="005C1C5B" w:rsidRPr="00AC0D99">
        <w:rPr>
          <w:rFonts w:ascii="Book Antiqua" w:hAnsi="Book Antiqua" w:cs="Times New Roman"/>
        </w:rPr>
        <w:t xml:space="preserve">BDNF </w:t>
      </w:r>
      <w:r w:rsidR="00AC3644" w:rsidRPr="00AC0D99">
        <w:rPr>
          <w:rFonts w:ascii="Book Antiqua" w:hAnsi="Book Antiqua" w:cs="Times New Roman"/>
        </w:rPr>
        <w:t xml:space="preserve">pro-region </w:t>
      </w:r>
      <w:r w:rsidR="00176B15" w:rsidRPr="00AC0D99">
        <w:rPr>
          <w:rFonts w:ascii="Book Antiqua" w:hAnsi="Book Antiqua" w:cs="Times New Roman"/>
        </w:rPr>
        <w:t xml:space="preserve">also </w:t>
      </w:r>
      <w:r w:rsidR="005618CB" w:rsidRPr="00AC0D99">
        <w:rPr>
          <w:rFonts w:ascii="Book Antiqua" w:hAnsi="Book Antiqua" w:cs="Times New Roman"/>
        </w:rPr>
        <w:t xml:space="preserve">binds </w:t>
      </w:r>
      <w:r w:rsidR="005C1C5B" w:rsidRPr="00AC0D99">
        <w:rPr>
          <w:rFonts w:ascii="Book Antiqua" w:hAnsi="Book Antiqua" w:cs="Times New Roman"/>
        </w:rPr>
        <w:t>to the lipid-raft-associated sorting receptor carb</w:t>
      </w:r>
      <w:r w:rsidR="005618CB" w:rsidRPr="00AC0D99">
        <w:rPr>
          <w:rFonts w:ascii="Book Antiqua" w:hAnsi="Book Antiqua" w:cs="Times New Roman"/>
        </w:rPr>
        <w:t xml:space="preserve">oxypeptidase E (CPE) in the TGN, which is </w:t>
      </w:r>
      <w:r w:rsidR="0074574C" w:rsidRPr="00AC0D99">
        <w:rPr>
          <w:rFonts w:ascii="Book Antiqua" w:hAnsi="Book Antiqua" w:cs="Times New Roman"/>
        </w:rPr>
        <w:t xml:space="preserve">an </w:t>
      </w:r>
      <w:r w:rsidR="005C1C5B" w:rsidRPr="00AC0D99">
        <w:rPr>
          <w:rFonts w:ascii="Book Antiqua" w:hAnsi="Book Antiqua" w:cs="Times New Roman"/>
        </w:rPr>
        <w:t xml:space="preserve">important </w:t>
      </w:r>
      <w:r w:rsidR="0074574C" w:rsidRPr="00AC0D99">
        <w:rPr>
          <w:rFonts w:ascii="Book Antiqua" w:hAnsi="Book Antiqua" w:cs="Times New Roman"/>
        </w:rPr>
        <w:t xml:space="preserve">step </w:t>
      </w:r>
      <w:r w:rsidR="005C1C5B" w:rsidRPr="00AC0D99">
        <w:rPr>
          <w:rFonts w:ascii="Book Antiqua" w:hAnsi="Book Antiqua" w:cs="Times New Roman"/>
        </w:rPr>
        <w:t>for sorting into se</w:t>
      </w:r>
      <w:r w:rsidR="009F4D42">
        <w:rPr>
          <w:rFonts w:ascii="Book Antiqua" w:hAnsi="Book Antiqua" w:cs="Times New Roman"/>
        </w:rPr>
        <w:t xml:space="preserve">cretory </w:t>
      </w:r>
      <w:proofErr w:type="gramStart"/>
      <w:r w:rsidR="009F4D42">
        <w:rPr>
          <w:rFonts w:ascii="Book Antiqua" w:hAnsi="Book Antiqua" w:cs="Times New Roman"/>
        </w:rPr>
        <w:t>vesicles</w:t>
      </w:r>
      <w:r w:rsidR="00434493" w:rsidRPr="009F4D42">
        <w:rPr>
          <w:rFonts w:ascii="Book Antiqua" w:hAnsi="Book Antiqua" w:cs="Times New Roman"/>
          <w:vertAlign w:val="superscript"/>
        </w:rPr>
        <w:t>[</w:t>
      </w:r>
      <w:proofErr w:type="gramEnd"/>
      <w:r w:rsidR="00190212" w:rsidRPr="009F4D42">
        <w:rPr>
          <w:rFonts w:ascii="Book Antiqua" w:hAnsi="Book Antiqua" w:cs="Times New Roman"/>
          <w:vertAlign w:val="superscript"/>
        </w:rPr>
        <w:t>58</w:t>
      </w:r>
      <w:r w:rsidR="00434493" w:rsidRPr="009F4D42">
        <w:rPr>
          <w:rFonts w:ascii="Book Antiqua" w:hAnsi="Book Antiqua" w:cs="Times New Roman"/>
          <w:vertAlign w:val="superscript"/>
        </w:rPr>
        <w:t>]</w:t>
      </w:r>
      <w:r w:rsidR="005C1C5B" w:rsidRPr="00AC0D99">
        <w:rPr>
          <w:rFonts w:ascii="Book Antiqua" w:hAnsi="Book Antiqua" w:cs="Times New Roman"/>
        </w:rPr>
        <w:t xml:space="preserve">. </w:t>
      </w:r>
      <w:r w:rsidR="007E6381" w:rsidRPr="00AC0D99">
        <w:rPr>
          <w:rFonts w:ascii="Book Antiqua" w:hAnsi="Book Antiqua" w:cs="Times New Roman"/>
        </w:rPr>
        <w:t xml:space="preserve">Furthermore, a </w:t>
      </w:r>
      <w:r w:rsidR="007E6381" w:rsidRPr="00AC0D99">
        <w:rPr>
          <w:rFonts w:ascii="Book Antiqua" w:hAnsi="Book Antiqua" w:cs="Times New Roman"/>
        </w:rPr>
        <w:lastRenderedPageBreak/>
        <w:t>trans-membrane protein</w:t>
      </w:r>
      <w:r w:rsidR="005C1C5B" w:rsidRPr="00AC0D99">
        <w:rPr>
          <w:rFonts w:ascii="Book Antiqua" w:hAnsi="Book Antiqua" w:cs="Times New Roman"/>
        </w:rPr>
        <w:t xml:space="preserve"> </w:t>
      </w:r>
      <w:r w:rsidR="007E6381" w:rsidRPr="00AC0D99">
        <w:rPr>
          <w:rFonts w:ascii="Book Antiqua" w:hAnsi="Book Antiqua" w:cs="Times New Roman"/>
        </w:rPr>
        <w:t>sortilin</w:t>
      </w:r>
      <w:r w:rsidR="00A619D3" w:rsidRPr="00AC0D99">
        <w:rPr>
          <w:rFonts w:ascii="Book Antiqua" w:hAnsi="Book Antiqua" w:cs="Times New Roman"/>
        </w:rPr>
        <w:t xml:space="preserve"> which mainly resides in the membrane of the Golgi apparatus</w:t>
      </w:r>
      <w:r w:rsidR="007E6381" w:rsidRPr="00AC0D99">
        <w:rPr>
          <w:rFonts w:ascii="Book Antiqua" w:hAnsi="Book Antiqua" w:cs="Times New Roman"/>
        </w:rPr>
        <w:t xml:space="preserve"> </w:t>
      </w:r>
      <w:r w:rsidR="00CE0230" w:rsidRPr="00AC0D99">
        <w:rPr>
          <w:rFonts w:ascii="Book Antiqua" w:hAnsi="Book Antiqua" w:cs="Times New Roman"/>
        </w:rPr>
        <w:t xml:space="preserve">interacts with the pro-region of BDNF and regulates </w:t>
      </w:r>
      <w:r w:rsidR="00AE0B85" w:rsidRPr="00AC0D99">
        <w:rPr>
          <w:rFonts w:ascii="Book Antiqua" w:hAnsi="Book Antiqua" w:cs="Times New Roman"/>
        </w:rPr>
        <w:t>its</w:t>
      </w:r>
      <w:r w:rsidR="00CE0230" w:rsidRPr="00AC0D99">
        <w:rPr>
          <w:rFonts w:ascii="Book Antiqua" w:hAnsi="Book Antiqua" w:cs="Times New Roman"/>
        </w:rPr>
        <w:t xml:space="preserve"> </w:t>
      </w:r>
      <w:r w:rsidR="005C1C5B" w:rsidRPr="00AC0D99">
        <w:rPr>
          <w:rFonts w:ascii="Book Antiqua" w:hAnsi="Book Antiqua" w:cs="Times New Roman"/>
        </w:rPr>
        <w:t xml:space="preserve">sorting. </w:t>
      </w:r>
      <w:r w:rsidR="00F843D4" w:rsidRPr="00AC0D99">
        <w:rPr>
          <w:rFonts w:ascii="Book Antiqua" w:hAnsi="Book Antiqua" w:cs="Times New Roman"/>
        </w:rPr>
        <w:t xml:space="preserve">BDNF vesicular sorting was impaired in </w:t>
      </w:r>
      <w:r w:rsidR="003726C3" w:rsidRPr="00AC0D99">
        <w:rPr>
          <w:rFonts w:ascii="Book Antiqua" w:hAnsi="Book Antiqua" w:cs="Times New Roman"/>
        </w:rPr>
        <w:t xml:space="preserve">pheochromocytoma PC12 cells that express </w:t>
      </w:r>
      <w:r w:rsidR="00286A36" w:rsidRPr="00AC0D99">
        <w:rPr>
          <w:rFonts w:ascii="Book Antiqua" w:hAnsi="Book Antiqua" w:cs="Times New Roman"/>
        </w:rPr>
        <w:t xml:space="preserve">the luminal domain </w:t>
      </w:r>
      <w:r w:rsidR="005C1C5B" w:rsidRPr="00AC0D99">
        <w:rPr>
          <w:rFonts w:ascii="Book Antiqua" w:hAnsi="Book Antiqua" w:cs="Times New Roman"/>
        </w:rPr>
        <w:t xml:space="preserve">sortilin </w:t>
      </w:r>
      <w:r w:rsidR="009D5164" w:rsidRPr="00AC0D99">
        <w:rPr>
          <w:rFonts w:ascii="Book Antiqua" w:hAnsi="Book Antiqua" w:cs="Times New Roman"/>
        </w:rPr>
        <w:t xml:space="preserve">lacking the transmembrane and cytoplasmic </w:t>
      </w:r>
      <w:proofErr w:type="gramStart"/>
      <w:r w:rsidR="00AC1DAB" w:rsidRPr="00AC0D99">
        <w:rPr>
          <w:rFonts w:ascii="Book Antiqua" w:hAnsi="Book Antiqua" w:cs="Times New Roman"/>
        </w:rPr>
        <w:t>domains</w:t>
      </w:r>
      <w:r w:rsidR="00CE0230" w:rsidRPr="009F4D42">
        <w:rPr>
          <w:rFonts w:ascii="Book Antiqua" w:hAnsi="Book Antiqua" w:cs="Times New Roman"/>
          <w:vertAlign w:val="superscript"/>
        </w:rPr>
        <w:t>[</w:t>
      </w:r>
      <w:proofErr w:type="gramEnd"/>
      <w:r w:rsidR="00190212" w:rsidRPr="009F4D42">
        <w:rPr>
          <w:rFonts w:ascii="Book Antiqua" w:hAnsi="Book Antiqua" w:cs="Times New Roman"/>
          <w:vertAlign w:val="superscript"/>
        </w:rPr>
        <w:t>59</w:t>
      </w:r>
      <w:r w:rsidR="00CE0230" w:rsidRPr="009F4D42">
        <w:rPr>
          <w:rFonts w:ascii="Book Antiqua" w:hAnsi="Book Antiqua" w:cs="Times New Roman"/>
          <w:vertAlign w:val="superscript"/>
        </w:rPr>
        <w:t>]</w:t>
      </w:r>
      <w:r w:rsidR="005C1C5B" w:rsidRPr="00AC0D99">
        <w:rPr>
          <w:rFonts w:ascii="Book Antiqua" w:hAnsi="Book Antiqua" w:cs="Times New Roman"/>
        </w:rPr>
        <w:t>.</w:t>
      </w:r>
      <w:r w:rsidR="00AA4518" w:rsidRPr="00AC0D99">
        <w:rPr>
          <w:rFonts w:ascii="Book Antiqua" w:hAnsi="Book Antiqua" w:cs="Times New Roman"/>
        </w:rPr>
        <w:t xml:space="preserve"> </w:t>
      </w:r>
    </w:p>
    <w:p w14:paraId="10213D3E" w14:textId="273A3E30" w:rsidR="001B3173" w:rsidRPr="00AC0D99" w:rsidRDefault="00AA4518" w:rsidP="009F4D42">
      <w:pPr>
        <w:spacing w:line="360" w:lineRule="auto"/>
        <w:ind w:firstLineChars="100" w:firstLine="240"/>
        <w:rPr>
          <w:rFonts w:ascii="Book Antiqua" w:hAnsi="Book Antiqua" w:cs="Times New Roman"/>
        </w:rPr>
      </w:pPr>
      <w:r w:rsidRPr="00AC0D99">
        <w:rPr>
          <w:rFonts w:ascii="Book Antiqua" w:hAnsi="Book Antiqua" w:cs="Times New Roman"/>
        </w:rPr>
        <w:t>BDNF-containing vesicles are transported to</w:t>
      </w:r>
      <w:r w:rsidR="00B011E6" w:rsidRPr="00AC0D99">
        <w:rPr>
          <w:rFonts w:ascii="Book Antiqua" w:hAnsi="Book Antiqua" w:cs="Times New Roman"/>
        </w:rPr>
        <w:t xml:space="preserve"> </w:t>
      </w:r>
      <w:r w:rsidRPr="00AC0D99">
        <w:rPr>
          <w:rFonts w:ascii="Book Antiqua" w:hAnsi="Book Antiqua" w:cs="Times New Roman"/>
        </w:rPr>
        <w:t>secretion sites by motor protein complex</w:t>
      </w:r>
      <w:r w:rsidR="00F64485" w:rsidRPr="00AC0D99">
        <w:rPr>
          <w:rFonts w:ascii="Book Antiqua" w:hAnsi="Book Antiqua" w:cs="Times New Roman"/>
        </w:rPr>
        <w:t>es</w:t>
      </w:r>
      <w:r w:rsidR="00A02274" w:rsidRPr="00AC0D99">
        <w:rPr>
          <w:rFonts w:ascii="Book Antiqua" w:hAnsi="Book Antiqua" w:cs="Times New Roman"/>
        </w:rPr>
        <w:t xml:space="preserve"> in polarized neurons</w:t>
      </w:r>
      <w:r w:rsidR="00F64485" w:rsidRPr="00AC0D99">
        <w:rPr>
          <w:rFonts w:ascii="Book Antiqua" w:hAnsi="Book Antiqua" w:cs="Times New Roman"/>
        </w:rPr>
        <w:t>,</w:t>
      </w:r>
      <w:r w:rsidR="00292408" w:rsidRPr="00AC0D99">
        <w:rPr>
          <w:rFonts w:ascii="Book Antiqua" w:hAnsi="Book Antiqua" w:cs="Times New Roman"/>
        </w:rPr>
        <w:t xml:space="preserve"> although the subcellular localization of BDNF secretion sites in neurons of the adult CNS is still controversial. </w:t>
      </w:r>
      <w:r w:rsidR="001D7306" w:rsidRPr="00AC0D99">
        <w:rPr>
          <w:rFonts w:ascii="Book Antiqua" w:hAnsi="Book Antiqua" w:cs="Times New Roman"/>
        </w:rPr>
        <w:t>Transport</w:t>
      </w:r>
      <w:r w:rsidR="00292408" w:rsidRPr="00AC0D99">
        <w:rPr>
          <w:rFonts w:ascii="Book Antiqua" w:hAnsi="Book Antiqua" w:cs="Times New Roman"/>
        </w:rPr>
        <w:t xml:space="preserve"> </w:t>
      </w:r>
      <w:r w:rsidR="00295618" w:rsidRPr="00AC0D99">
        <w:rPr>
          <w:rFonts w:ascii="Book Antiqua" w:hAnsi="Book Antiqua" w:cs="Times New Roman"/>
        </w:rPr>
        <w:t xml:space="preserve">and secretion </w:t>
      </w:r>
      <w:r w:rsidR="00292408" w:rsidRPr="00AC0D99">
        <w:rPr>
          <w:rFonts w:ascii="Book Antiqua" w:hAnsi="Book Antiqua" w:cs="Times New Roman"/>
        </w:rPr>
        <w:t>of BDNF-containing vesicle</w:t>
      </w:r>
      <w:r w:rsidR="001D7306" w:rsidRPr="00AC0D99">
        <w:rPr>
          <w:rFonts w:ascii="Book Antiqua" w:hAnsi="Book Antiqua" w:cs="Times New Roman"/>
        </w:rPr>
        <w:t>s int</w:t>
      </w:r>
      <w:r w:rsidR="00F64485" w:rsidRPr="00AC0D99">
        <w:rPr>
          <w:rFonts w:ascii="Book Antiqua" w:hAnsi="Book Antiqua" w:cs="Times New Roman"/>
        </w:rPr>
        <w:t xml:space="preserve">o </w:t>
      </w:r>
      <w:r w:rsidR="001D7306" w:rsidRPr="00AC0D99">
        <w:rPr>
          <w:rFonts w:ascii="Book Antiqua" w:hAnsi="Book Antiqua" w:cs="Times New Roman"/>
        </w:rPr>
        <w:t>axon</w:t>
      </w:r>
      <w:r w:rsidR="00F64485" w:rsidRPr="00AC0D99">
        <w:rPr>
          <w:rFonts w:ascii="Book Antiqua" w:hAnsi="Book Antiqua" w:cs="Times New Roman"/>
        </w:rPr>
        <w:t>s</w:t>
      </w:r>
      <w:r w:rsidR="001D7306" w:rsidRPr="00AC0D99">
        <w:rPr>
          <w:rFonts w:ascii="Book Antiqua" w:hAnsi="Book Antiqua" w:cs="Times New Roman"/>
        </w:rPr>
        <w:t xml:space="preserve"> and dendrites </w:t>
      </w:r>
      <w:r w:rsidR="009B142B" w:rsidRPr="00AC0D99">
        <w:rPr>
          <w:rFonts w:ascii="Book Antiqua" w:hAnsi="Book Antiqua" w:cs="Times New Roman"/>
        </w:rPr>
        <w:t>have been observed</w:t>
      </w:r>
      <w:r w:rsidR="001D7306" w:rsidRPr="00AC0D99">
        <w:rPr>
          <w:rFonts w:ascii="Book Antiqua" w:hAnsi="Book Antiqua" w:cs="Times New Roman"/>
        </w:rPr>
        <w:t xml:space="preserve"> in cultured cortical </w:t>
      </w:r>
      <w:r w:rsidR="00B405A1" w:rsidRPr="00AC0D99">
        <w:rPr>
          <w:rFonts w:ascii="Book Antiqua" w:hAnsi="Book Antiqua" w:cs="Times New Roman"/>
        </w:rPr>
        <w:t>and</w:t>
      </w:r>
      <w:r w:rsidR="001D7306" w:rsidRPr="00AC0D99">
        <w:rPr>
          <w:rFonts w:ascii="Book Antiqua" w:hAnsi="Book Antiqua" w:cs="Times New Roman"/>
        </w:rPr>
        <w:t xml:space="preserve"> hippocampal neurons by visualization using exogenously transfected </w:t>
      </w:r>
      <w:r w:rsidR="00436C95" w:rsidRPr="00AC0D99">
        <w:rPr>
          <w:rFonts w:ascii="Book Antiqua" w:hAnsi="Book Antiqua" w:cs="Times New Roman"/>
        </w:rPr>
        <w:t>fluorescent protein-</w:t>
      </w:r>
      <w:r w:rsidR="001D7306" w:rsidRPr="00AC0D99">
        <w:rPr>
          <w:rFonts w:ascii="Book Antiqua" w:hAnsi="Book Antiqua" w:cs="Times New Roman"/>
        </w:rPr>
        <w:t>tagged BDNF</w:t>
      </w:r>
      <w:r w:rsidR="00A12D2E" w:rsidRPr="009F4D42">
        <w:rPr>
          <w:rFonts w:ascii="Book Antiqua" w:hAnsi="Book Antiqua" w:cs="Times New Roman"/>
          <w:vertAlign w:val="superscript"/>
        </w:rPr>
        <w:t>[</w:t>
      </w:r>
      <w:r w:rsidR="00651B30" w:rsidRPr="009F4D42">
        <w:rPr>
          <w:rFonts w:ascii="Book Antiqua" w:hAnsi="Book Antiqua" w:cs="Times New Roman"/>
          <w:vertAlign w:val="superscript"/>
        </w:rPr>
        <w:t>56,60,61</w:t>
      </w:r>
      <w:r w:rsidR="00A12D2E" w:rsidRPr="009F4D42">
        <w:rPr>
          <w:rFonts w:ascii="Book Antiqua" w:hAnsi="Book Antiqua" w:cs="Times New Roman"/>
          <w:vertAlign w:val="superscript"/>
        </w:rPr>
        <w:t>]</w:t>
      </w:r>
      <w:r w:rsidR="00B405A1" w:rsidRPr="00AC0D99">
        <w:rPr>
          <w:rFonts w:ascii="Book Antiqua" w:hAnsi="Book Antiqua" w:cs="Times New Roman"/>
        </w:rPr>
        <w:t xml:space="preserve">, </w:t>
      </w:r>
      <w:r w:rsidR="00C424E3" w:rsidRPr="00AC0D99">
        <w:rPr>
          <w:rFonts w:ascii="Book Antiqua" w:hAnsi="Book Antiqua" w:cs="Times New Roman"/>
        </w:rPr>
        <w:t>while k</w:t>
      </w:r>
      <w:r w:rsidR="006D11BD" w:rsidRPr="00AC0D99">
        <w:rPr>
          <w:rFonts w:ascii="Book Antiqua" w:hAnsi="Book Antiqua" w:cs="Times New Roman"/>
        </w:rPr>
        <w:t>nock-in m</w:t>
      </w:r>
      <w:r w:rsidR="00B405A1" w:rsidRPr="00AC0D99">
        <w:rPr>
          <w:rFonts w:ascii="Book Antiqua" w:hAnsi="Book Antiqua" w:cs="Times New Roman"/>
        </w:rPr>
        <w:t>ice</w:t>
      </w:r>
      <w:r w:rsidR="006D11BD" w:rsidRPr="00AC0D99">
        <w:rPr>
          <w:rFonts w:ascii="Book Antiqua" w:hAnsi="Book Antiqua" w:cs="Times New Roman"/>
        </w:rPr>
        <w:t xml:space="preserve"> expressing </w:t>
      </w:r>
      <w:r w:rsidR="00EB48EF" w:rsidRPr="00AC0D99">
        <w:rPr>
          <w:rFonts w:ascii="Book Antiqua" w:hAnsi="Book Antiqua" w:cs="Times New Roman"/>
        </w:rPr>
        <w:t>M</w:t>
      </w:r>
      <w:r w:rsidR="00541CE0" w:rsidRPr="00AC0D99">
        <w:rPr>
          <w:rFonts w:ascii="Book Antiqua" w:hAnsi="Book Antiqua" w:cs="Times New Roman"/>
        </w:rPr>
        <w:t>yc-tagged BDNF</w:t>
      </w:r>
      <w:r w:rsidR="006D11BD" w:rsidRPr="00AC0D99">
        <w:rPr>
          <w:rFonts w:ascii="Book Antiqua" w:hAnsi="Book Antiqua" w:cs="Times New Roman"/>
        </w:rPr>
        <w:t xml:space="preserve"> showed specific localization of</w:t>
      </w:r>
      <w:r w:rsidR="00FA0CFE" w:rsidRPr="00AC0D99">
        <w:rPr>
          <w:rFonts w:ascii="Book Antiqua" w:hAnsi="Book Antiqua" w:cs="Times New Roman"/>
        </w:rPr>
        <w:t xml:space="preserve"> </w:t>
      </w:r>
      <w:r w:rsidR="006D11BD" w:rsidRPr="00AC0D99">
        <w:rPr>
          <w:rFonts w:ascii="Book Antiqua" w:hAnsi="Book Antiqua" w:cs="Times New Roman"/>
        </w:rPr>
        <w:t xml:space="preserve">BDNF-containing vesicles at presynaptic terminals in the </w:t>
      </w:r>
      <w:r w:rsidR="0008029B" w:rsidRPr="00AC0D99">
        <w:rPr>
          <w:rFonts w:ascii="Book Antiqua" w:hAnsi="Book Antiqua" w:cs="Times New Roman"/>
        </w:rPr>
        <w:t xml:space="preserve">adult </w:t>
      </w:r>
      <w:r w:rsidR="005A2437" w:rsidRPr="00AC0D99">
        <w:rPr>
          <w:rFonts w:ascii="Book Antiqua" w:hAnsi="Book Antiqua" w:cs="Times New Roman"/>
        </w:rPr>
        <w:t xml:space="preserve">(8-wk-old) </w:t>
      </w:r>
      <w:r w:rsidR="009F4D42">
        <w:rPr>
          <w:rFonts w:ascii="Book Antiqua" w:hAnsi="Book Antiqua" w:cs="Times New Roman"/>
        </w:rPr>
        <w:t>hippocampus</w:t>
      </w:r>
      <w:r w:rsidR="006D11BD" w:rsidRPr="009F4D42">
        <w:rPr>
          <w:rFonts w:ascii="Book Antiqua" w:hAnsi="Book Antiqua" w:cs="Times New Roman"/>
          <w:vertAlign w:val="superscript"/>
        </w:rPr>
        <w:t>[</w:t>
      </w:r>
      <w:r w:rsidR="00323E5B" w:rsidRPr="009F4D42">
        <w:rPr>
          <w:rFonts w:ascii="Book Antiqua" w:hAnsi="Book Antiqua" w:cs="Times New Roman"/>
          <w:vertAlign w:val="superscript"/>
        </w:rPr>
        <w:t>62</w:t>
      </w:r>
      <w:r w:rsidR="006D11BD" w:rsidRPr="009F4D42">
        <w:rPr>
          <w:rFonts w:ascii="Book Antiqua" w:hAnsi="Book Antiqua" w:cs="Times New Roman"/>
          <w:vertAlign w:val="superscript"/>
        </w:rPr>
        <w:t>]</w:t>
      </w:r>
      <w:r w:rsidR="006D11BD" w:rsidRPr="00AC0D99">
        <w:rPr>
          <w:rFonts w:ascii="Book Antiqua" w:hAnsi="Book Antiqua" w:cs="Times New Roman"/>
        </w:rPr>
        <w:t>.</w:t>
      </w:r>
      <w:r w:rsidR="00B84954" w:rsidRPr="00AC0D99">
        <w:rPr>
          <w:rFonts w:ascii="Book Antiqua" w:hAnsi="Book Antiqua" w:cs="Times New Roman"/>
        </w:rPr>
        <w:t xml:space="preserve"> </w:t>
      </w:r>
      <w:r w:rsidR="00F5593D" w:rsidRPr="00AC0D99">
        <w:rPr>
          <w:rFonts w:ascii="Book Antiqua" w:hAnsi="Book Antiqua" w:cs="Times New Roman"/>
        </w:rPr>
        <w:t>Intriguingly</w:t>
      </w:r>
      <w:r w:rsidR="00823C7F" w:rsidRPr="00AC0D99">
        <w:rPr>
          <w:rFonts w:ascii="Book Antiqua" w:hAnsi="Book Antiqua" w:cs="Times New Roman"/>
        </w:rPr>
        <w:t xml:space="preserve">, </w:t>
      </w:r>
      <w:r w:rsidR="00102B66" w:rsidRPr="00AC0D99">
        <w:rPr>
          <w:rFonts w:ascii="Book Antiqua" w:hAnsi="Book Antiqua" w:cs="Times New Roman"/>
        </w:rPr>
        <w:t xml:space="preserve">the </w:t>
      </w:r>
      <w:r w:rsidR="00823C7F" w:rsidRPr="00AC0D99">
        <w:rPr>
          <w:rFonts w:ascii="Book Antiqua" w:hAnsi="Book Antiqua" w:cs="Times New Roman"/>
        </w:rPr>
        <w:t>Golgi</w:t>
      </w:r>
      <w:r w:rsidR="00E2681B" w:rsidRPr="00AC0D99">
        <w:rPr>
          <w:rFonts w:ascii="Book Antiqua" w:hAnsi="Book Antiqua" w:cs="Times New Roman"/>
        </w:rPr>
        <w:t xml:space="preserve"> apparatus present</w:t>
      </w:r>
      <w:r w:rsidR="00823C7F" w:rsidRPr="00AC0D99">
        <w:rPr>
          <w:rFonts w:ascii="Book Antiqua" w:hAnsi="Book Antiqua" w:cs="Times New Roman"/>
        </w:rPr>
        <w:t xml:space="preserve"> </w:t>
      </w:r>
      <w:r w:rsidR="00E2681B" w:rsidRPr="00AC0D99">
        <w:rPr>
          <w:rFonts w:ascii="Book Antiqua" w:hAnsi="Book Antiqua" w:cs="Times New Roman"/>
        </w:rPr>
        <w:t xml:space="preserve">in </w:t>
      </w:r>
      <w:r w:rsidR="00823C7F" w:rsidRPr="00AC0D99">
        <w:rPr>
          <w:rFonts w:ascii="Book Antiqua" w:hAnsi="Book Antiqua" w:cs="Times New Roman"/>
        </w:rPr>
        <w:t>dendrites</w:t>
      </w:r>
      <w:r w:rsidR="008F0D0B" w:rsidRPr="00AC0D99">
        <w:rPr>
          <w:rFonts w:ascii="Book Antiqua" w:hAnsi="Book Antiqua" w:cs="Times New Roman"/>
        </w:rPr>
        <w:t xml:space="preserve"> </w:t>
      </w:r>
      <w:r w:rsidR="00E2681B" w:rsidRPr="00AC0D99">
        <w:rPr>
          <w:rFonts w:ascii="Book Antiqua" w:hAnsi="Book Antiqua" w:cs="Times New Roman"/>
        </w:rPr>
        <w:t xml:space="preserve">was revealed </w:t>
      </w:r>
      <w:r w:rsidR="00A63A06" w:rsidRPr="00AC0D99">
        <w:rPr>
          <w:rFonts w:ascii="Book Antiqua" w:hAnsi="Book Antiqua" w:cs="Times New Roman"/>
        </w:rPr>
        <w:t>in cultured hippocampal neurons and adult rat hippocampus</w:t>
      </w:r>
      <w:r w:rsidR="00B405A1" w:rsidRPr="00AC0D99">
        <w:rPr>
          <w:rFonts w:ascii="Book Antiqua" w:hAnsi="Book Antiqua" w:cs="Times New Roman"/>
        </w:rPr>
        <w:t>, with</w:t>
      </w:r>
      <w:r w:rsidR="00D45DBF" w:rsidRPr="00AC0D99">
        <w:rPr>
          <w:rFonts w:ascii="Book Antiqua" w:hAnsi="Book Antiqua" w:cs="Times New Roman"/>
        </w:rPr>
        <w:t xml:space="preserve"> fluorescent protein-tagged BDNF</w:t>
      </w:r>
      <w:r w:rsidR="00B405A1" w:rsidRPr="00AC0D99">
        <w:rPr>
          <w:rFonts w:ascii="Book Antiqua" w:hAnsi="Book Antiqua" w:cs="Times New Roman"/>
        </w:rPr>
        <w:t xml:space="preserve"> </w:t>
      </w:r>
      <w:r w:rsidR="00D45DBF" w:rsidRPr="00AC0D99">
        <w:rPr>
          <w:rFonts w:ascii="Book Antiqua" w:hAnsi="Book Antiqua" w:cs="Times New Roman"/>
        </w:rPr>
        <w:t xml:space="preserve">localized </w:t>
      </w:r>
      <w:r w:rsidR="00B405A1" w:rsidRPr="00AC0D99">
        <w:rPr>
          <w:rFonts w:ascii="Book Antiqua" w:hAnsi="Book Antiqua" w:cs="Times New Roman"/>
        </w:rPr>
        <w:t>to</w:t>
      </w:r>
      <w:r w:rsidR="00D45DBF" w:rsidRPr="00AC0D99">
        <w:rPr>
          <w:rFonts w:ascii="Book Antiqua" w:hAnsi="Book Antiqua" w:cs="Times New Roman"/>
        </w:rPr>
        <w:t xml:space="preserve"> the dendritic Golgi</w:t>
      </w:r>
      <w:r w:rsidR="00B405A1" w:rsidRPr="00AC0D99">
        <w:rPr>
          <w:rFonts w:ascii="Book Antiqua" w:hAnsi="Book Antiqua" w:cs="Times New Roman"/>
        </w:rPr>
        <w:t>, indicating</w:t>
      </w:r>
      <w:r w:rsidR="008F0D0B" w:rsidRPr="00AC0D99">
        <w:rPr>
          <w:rFonts w:ascii="Book Antiqua" w:hAnsi="Book Antiqua" w:cs="Times New Roman"/>
        </w:rPr>
        <w:t xml:space="preserve"> </w:t>
      </w:r>
      <w:r w:rsidR="00823C7F" w:rsidRPr="00AC0D99">
        <w:rPr>
          <w:rFonts w:ascii="Book Antiqua" w:hAnsi="Book Antiqua" w:cs="Times New Roman"/>
        </w:rPr>
        <w:t xml:space="preserve">a local </w:t>
      </w:r>
      <w:r w:rsidR="006A03C8" w:rsidRPr="00AC0D99">
        <w:rPr>
          <w:rFonts w:ascii="Book Antiqua" w:hAnsi="Book Antiqua" w:cs="Times New Roman"/>
        </w:rPr>
        <w:t xml:space="preserve">BDNF </w:t>
      </w:r>
      <w:r w:rsidR="00823C7F" w:rsidRPr="00AC0D99">
        <w:rPr>
          <w:rFonts w:ascii="Book Antiqua" w:hAnsi="Book Antiqua" w:cs="Times New Roman"/>
        </w:rPr>
        <w:t>secretory</w:t>
      </w:r>
      <w:r w:rsidR="00B405A1" w:rsidRPr="00AC0D99">
        <w:rPr>
          <w:rFonts w:ascii="Book Antiqua" w:hAnsi="Book Antiqua" w:cs="Times New Roman"/>
        </w:rPr>
        <w:t xml:space="preserve"> </w:t>
      </w:r>
      <w:r w:rsidR="00823C7F" w:rsidRPr="00AC0D99">
        <w:rPr>
          <w:rFonts w:ascii="Book Antiqua" w:hAnsi="Book Antiqua" w:cs="Times New Roman"/>
        </w:rPr>
        <w:t xml:space="preserve">pathway </w:t>
      </w:r>
      <w:r w:rsidR="009E291D" w:rsidRPr="00AC0D99">
        <w:rPr>
          <w:rFonts w:ascii="Book Antiqua" w:hAnsi="Book Antiqua" w:cs="Times New Roman"/>
        </w:rPr>
        <w:t xml:space="preserve">as well as local translation </w:t>
      </w:r>
      <w:r w:rsidR="009F4D42">
        <w:rPr>
          <w:rFonts w:ascii="Book Antiqua" w:hAnsi="Book Antiqua" w:cs="Times New Roman"/>
        </w:rPr>
        <w:t>in dendrites</w:t>
      </w:r>
      <w:r w:rsidR="00823C7F" w:rsidRPr="009F4D42">
        <w:rPr>
          <w:rFonts w:ascii="Book Antiqua" w:hAnsi="Book Antiqua" w:cs="Times New Roman"/>
          <w:vertAlign w:val="superscript"/>
        </w:rPr>
        <w:t>[</w:t>
      </w:r>
      <w:r w:rsidR="00323E5B" w:rsidRPr="009F4D42">
        <w:rPr>
          <w:rFonts w:ascii="Book Antiqua" w:hAnsi="Book Antiqua" w:cs="Times New Roman"/>
          <w:vertAlign w:val="superscript"/>
        </w:rPr>
        <w:t>63,64</w:t>
      </w:r>
      <w:r w:rsidR="00823C7F" w:rsidRPr="009F4D42">
        <w:rPr>
          <w:rFonts w:ascii="Book Antiqua" w:hAnsi="Book Antiqua" w:cs="Times New Roman"/>
          <w:vertAlign w:val="superscript"/>
        </w:rPr>
        <w:t>]</w:t>
      </w:r>
      <w:r w:rsidR="006216BC" w:rsidRPr="00AC0D99">
        <w:rPr>
          <w:rFonts w:ascii="Book Antiqua" w:hAnsi="Book Antiqua" w:cs="Times New Roman"/>
        </w:rPr>
        <w:t>.</w:t>
      </w:r>
      <w:r w:rsidR="00E2681B" w:rsidRPr="00AC0D99">
        <w:rPr>
          <w:rFonts w:ascii="Book Antiqua" w:hAnsi="Book Antiqua" w:cs="Times New Roman"/>
        </w:rPr>
        <w:t xml:space="preserve"> </w:t>
      </w:r>
      <w:r w:rsidR="00424BC9" w:rsidRPr="00AC0D99">
        <w:rPr>
          <w:rFonts w:ascii="Book Antiqua" w:hAnsi="Book Antiqua" w:cs="Times New Roman"/>
        </w:rPr>
        <w:t xml:space="preserve">Although </w:t>
      </w:r>
      <w:r w:rsidR="001B3173" w:rsidRPr="00AC0D99">
        <w:rPr>
          <w:rFonts w:ascii="Book Antiqua" w:hAnsi="Book Antiqua" w:cs="Times New Roman"/>
        </w:rPr>
        <w:t xml:space="preserve">BDNF transport properties </w:t>
      </w:r>
      <w:r w:rsidR="0083285D" w:rsidRPr="00AC0D99">
        <w:rPr>
          <w:rFonts w:ascii="Book Antiqua" w:hAnsi="Book Antiqua" w:cs="Times New Roman"/>
        </w:rPr>
        <w:t>are</w:t>
      </w:r>
      <w:r w:rsidR="001B3173" w:rsidRPr="00AC0D99">
        <w:rPr>
          <w:rFonts w:ascii="Book Antiqua" w:hAnsi="Book Antiqua" w:cs="Times New Roman"/>
        </w:rPr>
        <w:t xml:space="preserve"> still not fully elucidated, </w:t>
      </w:r>
      <w:r w:rsidR="00424BC9" w:rsidRPr="00AC0D99">
        <w:rPr>
          <w:rFonts w:ascii="Book Antiqua" w:hAnsi="Book Antiqua" w:cs="Times New Roman"/>
        </w:rPr>
        <w:t>b</w:t>
      </w:r>
      <w:r w:rsidR="0071180C" w:rsidRPr="00AC0D99">
        <w:rPr>
          <w:rFonts w:ascii="Book Antiqua" w:hAnsi="Book Antiqua" w:cs="Times New Roman"/>
        </w:rPr>
        <w:t xml:space="preserve">idirectional (anterograde and retrograde) trafficking of </w:t>
      </w:r>
      <w:r w:rsidR="00B068EB" w:rsidRPr="00AC0D99">
        <w:rPr>
          <w:rFonts w:ascii="Book Antiqua" w:hAnsi="Book Antiqua" w:cs="Times New Roman"/>
        </w:rPr>
        <w:t xml:space="preserve">BDNF-containing vesicles </w:t>
      </w:r>
      <w:r w:rsidR="00424BC9" w:rsidRPr="00AC0D99">
        <w:rPr>
          <w:rFonts w:ascii="Book Antiqua" w:hAnsi="Book Antiqua" w:cs="Times New Roman"/>
        </w:rPr>
        <w:t>in axon</w:t>
      </w:r>
      <w:r w:rsidR="006A4DF2" w:rsidRPr="00AC0D99">
        <w:rPr>
          <w:rFonts w:ascii="Book Antiqua" w:hAnsi="Book Antiqua" w:cs="Times New Roman"/>
        </w:rPr>
        <w:t>s</w:t>
      </w:r>
      <w:r w:rsidR="00424BC9" w:rsidRPr="00AC0D99">
        <w:rPr>
          <w:rFonts w:ascii="Book Antiqua" w:hAnsi="Book Antiqua" w:cs="Times New Roman"/>
        </w:rPr>
        <w:t xml:space="preserve"> and dendrite</w:t>
      </w:r>
      <w:r w:rsidR="006A4DF2" w:rsidRPr="00AC0D99">
        <w:rPr>
          <w:rFonts w:ascii="Book Antiqua" w:hAnsi="Book Antiqua" w:cs="Times New Roman"/>
        </w:rPr>
        <w:t>s</w:t>
      </w:r>
      <w:r w:rsidR="00424BC9" w:rsidRPr="00AC0D99">
        <w:rPr>
          <w:rFonts w:ascii="Book Antiqua" w:hAnsi="Book Antiqua" w:cs="Times New Roman"/>
        </w:rPr>
        <w:t xml:space="preserve"> </w:t>
      </w:r>
      <w:r w:rsidR="0071180C" w:rsidRPr="00AC0D99">
        <w:rPr>
          <w:rFonts w:ascii="Book Antiqua" w:hAnsi="Book Antiqua" w:cs="Times New Roman"/>
        </w:rPr>
        <w:t>ha</w:t>
      </w:r>
      <w:r w:rsidR="006A4DF2" w:rsidRPr="00AC0D99">
        <w:rPr>
          <w:rFonts w:ascii="Book Antiqua" w:hAnsi="Book Antiqua" w:cs="Times New Roman"/>
        </w:rPr>
        <w:t>ve</w:t>
      </w:r>
      <w:r w:rsidR="0071180C" w:rsidRPr="00AC0D99">
        <w:rPr>
          <w:rFonts w:ascii="Book Antiqua" w:hAnsi="Book Antiqua" w:cs="Times New Roman"/>
        </w:rPr>
        <w:t xml:space="preserve"> been reported in cultured </w:t>
      </w:r>
      <w:proofErr w:type="gramStart"/>
      <w:r w:rsidR="0071180C" w:rsidRPr="00AC0D99">
        <w:rPr>
          <w:rFonts w:ascii="Book Antiqua" w:hAnsi="Book Antiqua" w:cs="Times New Roman"/>
        </w:rPr>
        <w:t>neurons</w:t>
      </w:r>
      <w:r w:rsidR="00424BC9" w:rsidRPr="009F4D42">
        <w:rPr>
          <w:rFonts w:ascii="Book Antiqua" w:hAnsi="Book Antiqua" w:cs="Times New Roman"/>
          <w:vertAlign w:val="superscript"/>
        </w:rPr>
        <w:t>[</w:t>
      </w:r>
      <w:proofErr w:type="gramEnd"/>
      <w:r w:rsidR="00323E5B" w:rsidRPr="009F4D42">
        <w:rPr>
          <w:rFonts w:ascii="Book Antiqua" w:hAnsi="Book Antiqua" w:cs="Times New Roman"/>
          <w:vertAlign w:val="superscript"/>
        </w:rPr>
        <w:t>56,65,66</w:t>
      </w:r>
      <w:r w:rsidR="00424BC9" w:rsidRPr="009F4D42">
        <w:rPr>
          <w:rFonts w:ascii="Book Antiqua" w:hAnsi="Book Antiqua" w:cs="Times New Roman"/>
          <w:vertAlign w:val="superscript"/>
        </w:rPr>
        <w:t>]</w:t>
      </w:r>
      <w:r w:rsidR="001B3173" w:rsidRPr="00AC0D99">
        <w:rPr>
          <w:rFonts w:ascii="Book Antiqua" w:hAnsi="Book Antiqua" w:cs="Times New Roman"/>
        </w:rPr>
        <w:t>. Furthermore,</w:t>
      </w:r>
      <w:r w:rsidR="006A4DF2" w:rsidRPr="00AC0D99">
        <w:rPr>
          <w:rFonts w:ascii="Book Antiqua" w:hAnsi="Book Antiqua" w:cs="Times New Roman"/>
        </w:rPr>
        <w:t xml:space="preserve"> </w:t>
      </w:r>
      <w:r w:rsidR="00392700" w:rsidRPr="00AC0D99">
        <w:rPr>
          <w:rFonts w:ascii="Book Antiqua" w:hAnsi="Book Antiqua" w:cs="Times New Roman"/>
        </w:rPr>
        <w:t xml:space="preserve">the anterograde BDNF vesicle transport is </w:t>
      </w:r>
      <w:r w:rsidR="001B3173" w:rsidRPr="00AC0D99">
        <w:rPr>
          <w:rFonts w:ascii="Book Antiqua" w:hAnsi="Book Antiqua" w:cs="Times New Roman"/>
        </w:rPr>
        <w:t>microtubule-based</w:t>
      </w:r>
      <w:r w:rsidR="00E902CA" w:rsidRPr="00AC0D99">
        <w:rPr>
          <w:rFonts w:ascii="Book Antiqua" w:hAnsi="Book Antiqua" w:cs="Times New Roman"/>
        </w:rPr>
        <w:t xml:space="preserve"> </w:t>
      </w:r>
      <w:r w:rsidR="006A4DF2" w:rsidRPr="00AC0D99">
        <w:rPr>
          <w:rFonts w:ascii="Book Antiqua" w:hAnsi="Book Antiqua" w:cs="Times New Roman"/>
        </w:rPr>
        <w:t>with</w:t>
      </w:r>
      <w:r w:rsidR="00392700" w:rsidRPr="00AC0D99">
        <w:rPr>
          <w:rFonts w:ascii="Book Antiqua" w:hAnsi="Book Antiqua" w:cs="Times New Roman"/>
        </w:rPr>
        <w:t xml:space="preserve"> </w:t>
      </w:r>
      <w:r w:rsidR="00D61B1B" w:rsidRPr="00AC0D99">
        <w:rPr>
          <w:rFonts w:ascii="Book Antiqua" w:hAnsi="Book Antiqua" w:cs="Times New Roman"/>
        </w:rPr>
        <w:t xml:space="preserve">a motor protein kinesin and </w:t>
      </w:r>
      <w:r w:rsidR="00E76619" w:rsidRPr="00AC0D99">
        <w:rPr>
          <w:rFonts w:ascii="Book Antiqua" w:hAnsi="Book Antiqua" w:cs="Times New Roman"/>
        </w:rPr>
        <w:t xml:space="preserve">a </w:t>
      </w:r>
      <w:r w:rsidR="00D61B1B" w:rsidRPr="00AC0D99">
        <w:rPr>
          <w:rFonts w:ascii="Book Antiqua" w:hAnsi="Book Antiqua" w:cs="Times New Roman"/>
        </w:rPr>
        <w:t>coordinator</w:t>
      </w:r>
      <w:r w:rsidR="00424BC9" w:rsidRPr="00AC0D99">
        <w:rPr>
          <w:rFonts w:ascii="Book Antiqua" w:hAnsi="Book Antiqua" w:cs="Times New Roman"/>
        </w:rPr>
        <w:t xml:space="preserve"> </w:t>
      </w:r>
      <w:proofErr w:type="gramStart"/>
      <w:r w:rsidR="009F4D42">
        <w:rPr>
          <w:rFonts w:ascii="Book Antiqua" w:hAnsi="Book Antiqua" w:cs="Times New Roman"/>
        </w:rPr>
        <w:t>dynactin</w:t>
      </w:r>
      <w:r w:rsidR="00D61B1B" w:rsidRPr="009F4D42">
        <w:rPr>
          <w:rFonts w:ascii="Book Antiqua" w:hAnsi="Book Antiqua" w:cs="Times New Roman"/>
          <w:vertAlign w:val="superscript"/>
        </w:rPr>
        <w:t>[</w:t>
      </w:r>
      <w:proofErr w:type="gramEnd"/>
      <w:r w:rsidR="005F577E" w:rsidRPr="009F4D42">
        <w:rPr>
          <w:rFonts w:ascii="Book Antiqua" w:hAnsi="Book Antiqua" w:cs="Times New Roman"/>
          <w:vertAlign w:val="superscript"/>
        </w:rPr>
        <w:t>13,</w:t>
      </w:r>
      <w:r w:rsidR="00323E5B" w:rsidRPr="009F4D42">
        <w:rPr>
          <w:rFonts w:ascii="Book Antiqua" w:hAnsi="Book Antiqua" w:cs="Times New Roman"/>
          <w:vertAlign w:val="superscript"/>
        </w:rPr>
        <w:t>66</w:t>
      </w:r>
      <w:r w:rsidR="00D61B1B" w:rsidRPr="009F4D42">
        <w:rPr>
          <w:rFonts w:ascii="Book Antiqua" w:hAnsi="Book Antiqua" w:cs="Times New Roman"/>
          <w:vertAlign w:val="superscript"/>
        </w:rPr>
        <w:t>]</w:t>
      </w:r>
      <w:r w:rsidR="00D61B1B" w:rsidRPr="00AC0D99">
        <w:rPr>
          <w:rFonts w:ascii="Book Antiqua" w:hAnsi="Book Antiqua" w:cs="Times New Roman"/>
        </w:rPr>
        <w:t xml:space="preserve">. </w:t>
      </w:r>
      <w:r w:rsidR="0083285D" w:rsidRPr="00AC0D99">
        <w:rPr>
          <w:rFonts w:ascii="Book Antiqua" w:hAnsi="Book Antiqua" w:cs="Times New Roman"/>
        </w:rPr>
        <w:t xml:space="preserve">Several important studies </w:t>
      </w:r>
      <w:r w:rsidR="00CA511F" w:rsidRPr="00AC0D99">
        <w:rPr>
          <w:rFonts w:ascii="Book Antiqua" w:hAnsi="Book Antiqua" w:cs="Times New Roman"/>
        </w:rPr>
        <w:t xml:space="preserve">revealed that </w:t>
      </w:r>
      <w:r w:rsidR="000432EF" w:rsidRPr="00AC0D99">
        <w:rPr>
          <w:rFonts w:ascii="Book Antiqua" w:hAnsi="Book Antiqua" w:cs="Times New Roman"/>
        </w:rPr>
        <w:lastRenderedPageBreak/>
        <w:t>huntingtin, a polyglutamine-containing protein associated with Huntington disease (HD), and CPE are also involved in the motor protein complex for</w:t>
      </w:r>
      <w:r w:rsidR="006A4DF2" w:rsidRPr="00AC0D99">
        <w:rPr>
          <w:rFonts w:ascii="Book Antiqua" w:hAnsi="Book Antiqua" w:cs="Times New Roman"/>
        </w:rPr>
        <w:t xml:space="preserve"> </w:t>
      </w:r>
      <w:r w:rsidR="000432EF" w:rsidRPr="00AC0D99">
        <w:rPr>
          <w:rFonts w:ascii="Book Antiqua" w:hAnsi="Book Antiqua" w:cs="Times New Roman"/>
        </w:rPr>
        <w:t>BDNF-containing vesicle transport</w:t>
      </w:r>
      <w:r w:rsidR="00FF6964" w:rsidRPr="00AC0D99">
        <w:rPr>
          <w:rFonts w:ascii="Book Antiqua" w:hAnsi="Book Antiqua" w:cs="Times New Roman"/>
        </w:rPr>
        <w:t xml:space="preserve"> and affect properties such as velocity and direction</w:t>
      </w:r>
      <w:r w:rsidR="000432EF" w:rsidRPr="009F4D42">
        <w:rPr>
          <w:rFonts w:ascii="Book Antiqua" w:hAnsi="Book Antiqua" w:cs="Times New Roman"/>
          <w:vertAlign w:val="superscript"/>
        </w:rPr>
        <w:t>[</w:t>
      </w:r>
      <w:r w:rsidR="008B2373" w:rsidRPr="009F4D42">
        <w:rPr>
          <w:rFonts w:ascii="Book Antiqua" w:hAnsi="Book Antiqua" w:cs="Times New Roman"/>
          <w:vertAlign w:val="superscript"/>
        </w:rPr>
        <w:t>13,14,</w:t>
      </w:r>
      <w:r w:rsidR="00323E5B" w:rsidRPr="009F4D42">
        <w:rPr>
          <w:rFonts w:ascii="Book Antiqua" w:hAnsi="Book Antiqua" w:cs="Times New Roman"/>
          <w:vertAlign w:val="superscript"/>
        </w:rPr>
        <w:t>65</w:t>
      </w:r>
      <w:r w:rsidR="008B2373" w:rsidRPr="009F4D42">
        <w:rPr>
          <w:rFonts w:ascii="Book Antiqua" w:hAnsi="Book Antiqua" w:cs="Times New Roman"/>
          <w:vertAlign w:val="superscript"/>
        </w:rPr>
        <w:t>,</w:t>
      </w:r>
      <w:r w:rsidR="000432EF" w:rsidRPr="009F4D42">
        <w:rPr>
          <w:rFonts w:ascii="Book Antiqua" w:hAnsi="Book Antiqua" w:cs="Times New Roman"/>
          <w:vertAlign w:val="superscript"/>
        </w:rPr>
        <w:t>6</w:t>
      </w:r>
      <w:r w:rsidR="00323E5B" w:rsidRPr="009F4D42">
        <w:rPr>
          <w:rFonts w:ascii="Book Antiqua" w:hAnsi="Book Antiqua" w:cs="Times New Roman"/>
          <w:vertAlign w:val="superscript"/>
        </w:rPr>
        <w:t>6</w:t>
      </w:r>
      <w:r w:rsidR="000432EF" w:rsidRPr="009F4D42">
        <w:rPr>
          <w:rFonts w:ascii="Book Antiqua" w:hAnsi="Book Antiqua" w:cs="Times New Roman"/>
          <w:vertAlign w:val="superscript"/>
        </w:rPr>
        <w:t>]</w:t>
      </w:r>
      <w:r w:rsidR="000432EF" w:rsidRPr="00AC0D99">
        <w:rPr>
          <w:rFonts w:ascii="Book Antiqua" w:hAnsi="Book Antiqua" w:cs="Times New Roman"/>
        </w:rPr>
        <w:t xml:space="preserve">. </w:t>
      </w:r>
    </w:p>
    <w:p w14:paraId="73E2656D" w14:textId="52B0E2BD" w:rsidR="0068605C" w:rsidRPr="00AC0D99" w:rsidRDefault="006A4DF2" w:rsidP="009F4D42">
      <w:pPr>
        <w:spacing w:line="360" w:lineRule="auto"/>
        <w:ind w:firstLineChars="100" w:firstLine="240"/>
        <w:rPr>
          <w:rFonts w:ascii="Book Antiqua" w:hAnsi="Book Antiqua" w:cs="Times New Roman"/>
        </w:rPr>
      </w:pPr>
      <w:r w:rsidRPr="00AC0D99">
        <w:rPr>
          <w:rFonts w:ascii="Book Antiqua" w:hAnsi="Book Antiqua" w:cs="Times New Roman"/>
        </w:rPr>
        <w:t>E</w:t>
      </w:r>
      <w:r w:rsidR="00B24FBB" w:rsidRPr="00AC0D99">
        <w:rPr>
          <w:rFonts w:ascii="Book Antiqua" w:hAnsi="Book Antiqua" w:cs="Times New Roman"/>
        </w:rPr>
        <w:t xml:space="preserve">vidence </w:t>
      </w:r>
      <w:r w:rsidR="00996FE0" w:rsidRPr="00AC0D99">
        <w:rPr>
          <w:rFonts w:ascii="Book Antiqua" w:hAnsi="Book Antiqua" w:cs="Times New Roman"/>
        </w:rPr>
        <w:t>suggests</w:t>
      </w:r>
      <w:r w:rsidR="00B24FBB" w:rsidRPr="00AC0D99">
        <w:rPr>
          <w:rFonts w:ascii="Book Antiqua" w:hAnsi="Book Antiqua" w:cs="Times New Roman"/>
        </w:rPr>
        <w:t xml:space="preserve"> that BDNF can be secreted from </w:t>
      </w:r>
      <w:r w:rsidR="0068605C" w:rsidRPr="00AC0D99">
        <w:rPr>
          <w:rFonts w:ascii="Book Antiqua" w:hAnsi="Book Antiqua" w:cs="Times New Roman"/>
        </w:rPr>
        <w:t xml:space="preserve">the </w:t>
      </w:r>
      <w:r w:rsidR="00B24FBB" w:rsidRPr="00AC0D99">
        <w:rPr>
          <w:rFonts w:ascii="Book Antiqua" w:hAnsi="Book Antiqua" w:cs="Times New Roman"/>
        </w:rPr>
        <w:t>cell soma, axon and dendrites of cultured cortical and</w:t>
      </w:r>
      <w:r w:rsidR="00394676" w:rsidRPr="00AC0D99">
        <w:rPr>
          <w:rFonts w:ascii="Book Antiqua" w:hAnsi="Book Antiqua" w:cs="Times New Roman"/>
        </w:rPr>
        <w:t xml:space="preserve"> hippocampal neurons in a </w:t>
      </w:r>
      <w:r w:rsidR="00281C03" w:rsidRPr="00AC0D99">
        <w:rPr>
          <w:rFonts w:ascii="Book Antiqua" w:hAnsi="Book Antiqua" w:cs="Times New Roman"/>
        </w:rPr>
        <w:t>neuronal activity (</w:t>
      </w:r>
      <w:r w:rsidR="009606D0" w:rsidRPr="00AC0D99">
        <w:rPr>
          <w:rFonts w:ascii="Book Antiqua" w:hAnsi="Book Antiqua" w:cs="Times New Roman"/>
        </w:rPr>
        <w:t>depolarization</w:t>
      </w:r>
      <w:r w:rsidR="00281C03" w:rsidRPr="00AC0D99">
        <w:rPr>
          <w:rFonts w:ascii="Book Antiqua" w:hAnsi="Book Antiqua" w:cs="Times New Roman"/>
        </w:rPr>
        <w:t>)</w:t>
      </w:r>
      <w:r w:rsidR="00394676" w:rsidRPr="00AC0D99">
        <w:rPr>
          <w:rFonts w:ascii="Book Antiqua" w:hAnsi="Book Antiqua" w:cs="Times New Roman"/>
        </w:rPr>
        <w:t xml:space="preserve">-dependent </w:t>
      </w:r>
      <w:proofErr w:type="gramStart"/>
      <w:r w:rsidR="00394676" w:rsidRPr="00AC0D99">
        <w:rPr>
          <w:rFonts w:ascii="Book Antiqua" w:hAnsi="Book Antiqua" w:cs="Times New Roman"/>
        </w:rPr>
        <w:t>manner</w:t>
      </w:r>
      <w:r w:rsidR="00952A43" w:rsidRPr="009F4D42">
        <w:rPr>
          <w:rFonts w:ascii="Book Antiqua" w:hAnsi="Book Antiqua" w:cs="Times New Roman"/>
          <w:vertAlign w:val="superscript"/>
        </w:rPr>
        <w:t>[</w:t>
      </w:r>
      <w:proofErr w:type="gramEnd"/>
      <w:r w:rsidR="00323E5B" w:rsidRPr="009F4D42">
        <w:rPr>
          <w:rFonts w:ascii="Book Antiqua" w:hAnsi="Book Antiqua" w:cs="Times New Roman"/>
          <w:vertAlign w:val="superscript"/>
        </w:rPr>
        <w:t>67,68</w:t>
      </w:r>
      <w:r w:rsidR="00952A43" w:rsidRPr="009F4D42">
        <w:rPr>
          <w:rFonts w:ascii="Book Antiqua" w:hAnsi="Book Antiqua" w:cs="Times New Roman"/>
          <w:vertAlign w:val="superscript"/>
        </w:rPr>
        <w:t>]</w:t>
      </w:r>
      <w:r w:rsidR="002C558A" w:rsidRPr="00AC0D99">
        <w:rPr>
          <w:rFonts w:ascii="Book Antiqua" w:hAnsi="Book Antiqua" w:cs="Times New Roman"/>
        </w:rPr>
        <w:t xml:space="preserve"> (Figure 2)</w:t>
      </w:r>
      <w:r w:rsidR="00394676" w:rsidRPr="00AC0D99">
        <w:rPr>
          <w:rFonts w:ascii="Book Antiqua" w:hAnsi="Book Antiqua" w:cs="Times New Roman"/>
        </w:rPr>
        <w:t>.</w:t>
      </w:r>
      <w:r w:rsidR="001C7D38" w:rsidRPr="00AC0D99">
        <w:rPr>
          <w:rFonts w:ascii="Book Antiqua" w:hAnsi="Book Antiqua" w:cs="Times New Roman"/>
        </w:rPr>
        <w:t xml:space="preserve"> </w:t>
      </w:r>
      <w:r w:rsidR="00655DD3" w:rsidRPr="00AC0D99">
        <w:rPr>
          <w:rFonts w:ascii="Book Antiqua" w:hAnsi="Book Antiqua" w:cs="Times New Roman"/>
        </w:rPr>
        <w:t>Lessmann</w:t>
      </w:r>
      <w:r w:rsidR="00655DD3" w:rsidRPr="009F4D42">
        <w:rPr>
          <w:rFonts w:ascii="Book Antiqua" w:hAnsi="Book Antiqua" w:cs="Times New Roman"/>
          <w:i/>
        </w:rPr>
        <w:t xml:space="preserve"> </w:t>
      </w:r>
      <w:r w:rsidR="009F4D42" w:rsidRPr="009F4D42">
        <w:rPr>
          <w:rFonts w:ascii="Book Antiqua" w:eastAsia="宋体" w:hAnsi="Book Antiqua" w:cs="Times New Roman" w:hint="eastAsia"/>
          <w:i/>
          <w:lang w:eastAsia="zh-CN"/>
        </w:rPr>
        <w:t>et al</w:t>
      </w:r>
      <w:r w:rsidR="009F4D42" w:rsidRPr="009F4D42">
        <w:rPr>
          <w:rFonts w:ascii="Book Antiqua" w:eastAsia="宋体" w:hAnsi="Book Antiqua" w:cs="Times New Roman" w:hint="eastAsia"/>
          <w:vertAlign w:val="superscript"/>
          <w:lang w:eastAsia="zh-CN"/>
        </w:rPr>
        <w:t>[68]</w:t>
      </w:r>
      <w:r w:rsidR="009F4D42">
        <w:rPr>
          <w:rFonts w:ascii="Book Antiqua" w:eastAsia="宋体" w:hAnsi="Book Antiqua" w:cs="Times New Roman" w:hint="eastAsia"/>
          <w:lang w:eastAsia="zh-CN"/>
        </w:rPr>
        <w:t xml:space="preserve"> </w:t>
      </w:r>
      <w:r w:rsidR="007B0785" w:rsidRPr="00AC0D99">
        <w:rPr>
          <w:rFonts w:ascii="Book Antiqua" w:hAnsi="Book Antiqua" w:cs="Times New Roman"/>
        </w:rPr>
        <w:t>clearly</w:t>
      </w:r>
      <w:r w:rsidR="001C7D38" w:rsidRPr="00AC0D99">
        <w:rPr>
          <w:rFonts w:ascii="Book Antiqua" w:hAnsi="Book Antiqua" w:cs="Times New Roman"/>
        </w:rPr>
        <w:t xml:space="preserve"> show</w:t>
      </w:r>
      <w:r w:rsidR="00871867" w:rsidRPr="00AC0D99">
        <w:rPr>
          <w:rFonts w:ascii="Book Antiqua" w:hAnsi="Book Antiqua" w:cs="Times New Roman"/>
        </w:rPr>
        <w:t>ed</w:t>
      </w:r>
      <w:r w:rsidR="001C7D38" w:rsidRPr="00AC0D99">
        <w:rPr>
          <w:rFonts w:ascii="Book Antiqua" w:hAnsi="Book Antiqua" w:cs="Times New Roman"/>
        </w:rPr>
        <w:t xml:space="preserve"> that</w:t>
      </w:r>
      <w:r w:rsidR="00DC23A8" w:rsidRPr="00AC0D99">
        <w:rPr>
          <w:rFonts w:ascii="Book Antiqua" w:hAnsi="Book Antiqua" w:cs="Times New Roman"/>
        </w:rPr>
        <w:t xml:space="preserve"> </w:t>
      </w:r>
      <w:r w:rsidR="00483146" w:rsidRPr="00AC0D99">
        <w:rPr>
          <w:rFonts w:ascii="Book Antiqua" w:hAnsi="Book Antiqua" w:cs="Times New Roman"/>
        </w:rPr>
        <w:t>a</w:t>
      </w:r>
      <w:r w:rsidR="0068605C" w:rsidRPr="00AC0D99">
        <w:rPr>
          <w:rFonts w:ascii="Book Antiqua" w:hAnsi="Book Antiqua" w:cs="Times New Roman"/>
        </w:rPr>
        <w:t xml:space="preserve">ctivity-dependent </w:t>
      </w:r>
      <w:r w:rsidR="009606D0" w:rsidRPr="00AC0D99">
        <w:rPr>
          <w:rFonts w:ascii="Book Antiqua" w:hAnsi="Book Antiqua" w:cs="Times New Roman"/>
        </w:rPr>
        <w:t>BDNF</w:t>
      </w:r>
      <w:r w:rsidR="0068605C" w:rsidRPr="00AC0D99">
        <w:rPr>
          <w:rFonts w:ascii="Book Antiqua" w:hAnsi="Book Antiqua" w:cs="Times New Roman"/>
        </w:rPr>
        <w:t xml:space="preserve"> secretion </w:t>
      </w:r>
      <w:r w:rsidR="000B3AEB" w:rsidRPr="00AC0D99">
        <w:rPr>
          <w:rFonts w:ascii="Book Antiqua" w:hAnsi="Book Antiqua" w:cs="Times New Roman"/>
        </w:rPr>
        <w:t>requires</w:t>
      </w:r>
      <w:r w:rsidR="0068605C" w:rsidRPr="00AC0D99">
        <w:rPr>
          <w:rFonts w:ascii="Book Antiqua" w:hAnsi="Book Antiqua" w:cs="Times New Roman"/>
        </w:rPr>
        <w:t xml:space="preserve"> </w:t>
      </w:r>
      <w:r w:rsidR="000B3AEB" w:rsidRPr="00AC0D99">
        <w:rPr>
          <w:rFonts w:ascii="Book Antiqua" w:hAnsi="Book Antiqua" w:cs="Times New Roman"/>
        </w:rPr>
        <w:t>Ca</w:t>
      </w:r>
      <w:r w:rsidR="000B3AEB" w:rsidRPr="00AC0D99">
        <w:rPr>
          <w:rFonts w:ascii="Book Antiqua" w:hAnsi="Book Antiqua" w:cs="Times New Roman"/>
          <w:vertAlign w:val="superscript"/>
        </w:rPr>
        <w:t>2+</w:t>
      </w:r>
      <w:r w:rsidR="000B3AEB" w:rsidRPr="00AC0D99">
        <w:rPr>
          <w:rFonts w:ascii="Book Antiqua" w:hAnsi="Book Antiqua" w:cs="Times New Roman"/>
        </w:rPr>
        <w:t xml:space="preserve"> </w:t>
      </w:r>
      <w:r w:rsidR="0068605C" w:rsidRPr="00AC0D99">
        <w:rPr>
          <w:rFonts w:ascii="Book Antiqua" w:hAnsi="Book Antiqua" w:cs="Times New Roman"/>
        </w:rPr>
        <w:t xml:space="preserve">influx </w:t>
      </w:r>
      <w:r w:rsidR="000B3AEB" w:rsidRPr="009F4D42">
        <w:rPr>
          <w:rFonts w:ascii="Book Antiqua" w:hAnsi="Book Antiqua" w:cs="Times New Roman"/>
          <w:i/>
        </w:rPr>
        <w:t xml:space="preserve">via </w:t>
      </w:r>
      <w:r w:rsidR="000B3AEB" w:rsidRPr="00AC0D99">
        <w:rPr>
          <w:rFonts w:ascii="Book Antiqua" w:hAnsi="Book Antiqua" w:cs="Times New Roman"/>
        </w:rPr>
        <w:t xml:space="preserve">ionotropic glutamate receptors or </w:t>
      </w:r>
      <w:r w:rsidR="001C7D38" w:rsidRPr="00AC0D99">
        <w:rPr>
          <w:rFonts w:ascii="Book Antiqua" w:hAnsi="Book Antiqua" w:cs="Times New Roman"/>
        </w:rPr>
        <w:t xml:space="preserve">L-type </w:t>
      </w:r>
      <w:r w:rsidR="000B3AEB" w:rsidRPr="00AC0D99">
        <w:rPr>
          <w:rFonts w:ascii="Book Antiqua" w:hAnsi="Book Antiqua" w:cs="Times New Roman"/>
        </w:rPr>
        <w:t>V</w:t>
      </w:r>
      <w:r w:rsidR="00331528" w:rsidRPr="00AC0D99">
        <w:rPr>
          <w:rFonts w:ascii="Book Antiqua" w:hAnsi="Book Antiqua" w:cs="Times New Roman"/>
        </w:rPr>
        <w:t>G</w:t>
      </w:r>
      <w:r w:rsidR="000B3AEB" w:rsidRPr="00AC0D99">
        <w:rPr>
          <w:rFonts w:ascii="Book Antiqua" w:hAnsi="Book Antiqua" w:cs="Times New Roman"/>
        </w:rPr>
        <w:t>CC</w:t>
      </w:r>
      <w:r w:rsidRPr="00AC0D99">
        <w:rPr>
          <w:rFonts w:ascii="Book Antiqua" w:hAnsi="Book Antiqua" w:cs="Times New Roman"/>
        </w:rPr>
        <w:t xml:space="preserve"> </w:t>
      </w:r>
      <w:r w:rsidR="00DD7460" w:rsidRPr="00AC0D99">
        <w:rPr>
          <w:rFonts w:ascii="Book Antiqua" w:hAnsi="Book Antiqua" w:cs="Times New Roman"/>
        </w:rPr>
        <w:t xml:space="preserve">and subsequent </w:t>
      </w:r>
      <w:r w:rsidR="00915DFC" w:rsidRPr="00AC0D99">
        <w:rPr>
          <w:rFonts w:ascii="Book Antiqua" w:hAnsi="Book Antiqua" w:cs="Times New Roman"/>
        </w:rPr>
        <w:t>amplification of the initial</w:t>
      </w:r>
      <w:r w:rsidR="00332A3F" w:rsidRPr="00AC0D99">
        <w:rPr>
          <w:rFonts w:ascii="Book Antiqua" w:hAnsi="Book Antiqua" w:cs="Times New Roman"/>
        </w:rPr>
        <w:t xml:space="preserve"> </w:t>
      </w:r>
      <w:r w:rsidR="00915DFC" w:rsidRPr="00AC0D99">
        <w:rPr>
          <w:rFonts w:ascii="Book Antiqua" w:hAnsi="Book Antiqua" w:cs="Times New Roman"/>
        </w:rPr>
        <w:t>Ca</w:t>
      </w:r>
      <w:r w:rsidR="00915DFC" w:rsidRPr="00AC0D99">
        <w:rPr>
          <w:rFonts w:ascii="Book Antiqua" w:hAnsi="Book Antiqua" w:cs="Times New Roman"/>
          <w:vertAlign w:val="superscript"/>
        </w:rPr>
        <w:t>2+</w:t>
      </w:r>
      <w:r w:rsidR="00915DFC" w:rsidRPr="00AC0D99">
        <w:rPr>
          <w:rFonts w:ascii="Book Antiqua" w:hAnsi="Book Antiqua" w:cs="Times New Roman"/>
        </w:rPr>
        <w:t xml:space="preserve"> </w:t>
      </w:r>
      <w:r w:rsidR="000E3C32" w:rsidRPr="00AC0D99">
        <w:rPr>
          <w:rFonts w:ascii="Book Antiqua" w:hAnsi="Book Antiqua" w:cs="Times New Roman"/>
        </w:rPr>
        <w:t xml:space="preserve">elevation </w:t>
      </w:r>
      <w:r w:rsidR="00915DFC" w:rsidRPr="00AC0D99">
        <w:rPr>
          <w:rFonts w:ascii="Book Antiqua" w:hAnsi="Book Antiqua" w:cs="Times New Roman"/>
        </w:rPr>
        <w:t>through Ca</w:t>
      </w:r>
      <w:r w:rsidR="00915DFC" w:rsidRPr="00AC0D99">
        <w:rPr>
          <w:rFonts w:ascii="Book Antiqua" w:hAnsi="Book Antiqua" w:cs="Times New Roman"/>
          <w:vertAlign w:val="superscript"/>
        </w:rPr>
        <w:t>2+</w:t>
      </w:r>
      <w:r w:rsidR="00915DFC" w:rsidRPr="00AC0D99">
        <w:rPr>
          <w:rFonts w:ascii="Book Antiqua" w:hAnsi="Book Antiqua" w:cs="Times New Roman"/>
        </w:rPr>
        <w:t xml:space="preserve">-induced </w:t>
      </w:r>
      <w:r w:rsidR="00DD7460" w:rsidRPr="00AC0D99">
        <w:rPr>
          <w:rFonts w:ascii="Book Antiqua" w:hAnsi="Book Antiqua" w:cs="Times New Roman"/>
        </w:rPr>
        <w:t>Ca</w:t>
      </w:r>
      <w:r w:rsidR="00DD7460" w:rsidRPr="00AC0D99">
        <w:rPr>
          <w:rFonts w:ascii="Book Antiqua" w:hAnsi="Book Antiqua" w:cs="Times New Roman"/>
          <w:vertAlign w:val="superscript"/>
        </w:rPr>
        <w:t xml:space="preserve">2+ </w:t>
      </w:r>
      <w:r w:rsidR="00DD7460" w:rsidRPr="00AC0D99">
        <w:rPr>
          <w:rFonts w:ascii="Book Antiqua" w:hAnsi="Book Antiqua" w:cs="Times New Roman"/>
        </w:rPr>
        <w:t>release from internal stores (</w:t>
      </w:r>
      <w:r w:rsidR="000E1755" w:rsidRPr="00AC0D99">
        <w:rPr>
          <w:rFonts w:ascii="Book Antiqua" w:hAnsi="Book Antiqua" w:cs="Times New Roman"/>
        </w:rPr>
        <w:t xml:space="preserve">the </w:t>
      </w:r>
      <w:r w:rsidR="00DD7460" w:rsidRPr="00AC0D99">
        <w:rPr>
          <w:rFonts w:ascii="Book Antiqua" w:hAnsi="Book Antiqua" w:cs="Times New Roman"/>
        </w:rPr>
        <w:t>endoplasmic reticulum)</w:t>
      </w:r>
      <w:r w:rsidR="00DD7460" w:rsidRPr="009F4D42">
        <w:rPr>
          <w:rFonts w:ascii="Book Antiqua" w:hAnsi="Book Antiqua" w:cs="Times New Roman"/>
          <w:i/>
        </w:rPr>
        <w:t xml:space="preserve"> via</w:t>
      </w:r>
      <w:r w:rsidR="00DD7460" w:rsidRPr="00AC0D99">
        <w:rPr>
          <w:rFonts w:ascii="Book Antiqua" w:hAnsi="Book Antiqua" w:cs="Times New Roman"/>
        </w:rPr>
        <w:t xml:space="preserve"> ryanodine receptors</w:t>
      </w:r>
      <w:r w:rsidR="00DC23A8" w:rsidRPr="00AC0D99">
        <w:rPr>
          <w:rFonts w:ascii="Book Antiqua" w:hAnsi="Book Antiqua" w:cs="Times New Roman"/>
        </w:rPr>
        <w:t>.</w:t>
      </w:r>
      <w:r w:rsidR="00DD7460" w:rsidRPr="00AC0D99">
        <w:rPr>
          <w:rFonts w:ascii="Book Antiqua" w:hAnsi="Book Antiqua" w:cs="Times New Roman"/>
        </w:rPr>
        <w:t xml:space="preserve"> </w:t>
      </w:r>
      <w:r w:rsidR="00DC23A8" w:rsidRPr="00AC0D99">
        <w:rPr>
          <w:rFonts w:ascii="Book Antiqua" w:hAnsi="Book Antiqua" w:cs="Times New Roman"/>
        </w:rPr>
        <w:t>A</w:t>
      </w:r>
      <w:r w:rsidR="005A112A" w:rsidRPr="00AC0D99">
        <w:rPr>
          <w:rFonts w:ascii="Book Antiqua" w:hAnsi="Book Antiqua" w:cs="Times New Roman"/>
        </w:rPr>
        <w:t xml:space="preserve">ctivation of </w:t>
      </w:r>
      <w:r w:rsidR="0068605C" w:rsidRPr="00AC0D99">
        <w:rPr>
          <w:rFonts w:ascii="Book Antiqua" w:hAnsi="Book Antiqua" w:cs="Times New Roman"/>
        </w:rPr>
        <w:t>Trk</w:t>
      </w:r>
      <w:r w:rsidR="005A112A" w:rsidRPr="00AC0D99">
        <w:rPr>
          <w:rFonts w:ascii="Book Antiqua" w:hAnsi="Book Antiqua" w:cs="Times New Roman"/>
        </w:rPr>
        <w:t xml:space="preserve"> receptor</w:t>
      </w:r>
      <w:r w:rsidRPr="00AC0D99">
        <w:rPr>
          <w:rFonts w:ascii="Book Antiqua" w:hAnsi="Book Antiqua" w:cs="Times New Roman"/>
        </w:rPr>
        <w:t>s</w:t>
      </w:r>
      <w:r w:rsidR="0068605C" w:rsidRPr="00AC0D99">
        <w:rPr>
          <w:rFonts w:ascii="Book Antiqua" w:hAnsi="Book Antiqua" w:cs="Times New Roman"/>
        </w:rPr>
        <w:t xml:space="preserve"> </w:t>
      </w:r>
      <w:r w:rsidR="005A112A" w:rsidRPr="00AC0D99">
        <w:rPr>
          <w:rFonts w:ascii="Book Antiqua" w:hAnsi="Book Antiqua" w:cs="Times New Roman"/>
        </w:rPr>
        <w:t>or</w:t>
      </w:r>
      <w:r w:rsidR="0068605C" w:rsidRPr="00AC0D99">
        <w:rPr>
          <w:rFonts w:ascii="Book Antiqua" w:hAnsi="Book Antiqua" w:cs="Times New Roman"/>
        </w:rPr>
        <w:t xml:space="preserve"> </w:t>
      </w:r>
      <w:r w:rsidR="005A112A" w:rsidRPr="00AC0D99">
        <w:rPr>
          <w:rFonts w:ascii="Book Antiqua" w:hAnsi="Book Antiqua" w:cs="Times New Roman"/>
        </w:rPr>
        <w:t>Na</w:t>
      </w:r>
      <w:r w:rsidR="00820B12" w:rsidRPr="00AC0D99">
        <w:rPr>
          <w:rFonts w:ascii="Book Antiqua" w:hAnsi="Book Antiqua" w:cs="Times New Roman"/>
          <w:vertAlign w:val="superscript"/>
        </w:rPr>
        <w:t>+</w:t>
      </w:r>
      <w:r w:rsidR="005A112A" w:rsidRPr="00AC0D99">
        <w:rPr>
          <w:rFonts w:ascii="Book Antiqua" w:hAnsi="Book Antiqua" w:cs="Times New Roman"/>
        </w:rPr>
        <w:t xml:space="preserve"> channels</w:t>
      </w:r>
      <w:r w:rsidR="00DC23A8" w:rsidRPr="00AC0D99">
        <w:rPr>
          <w:rFonts w:ascii="Book Antiqua" w:hAnsi="Book Antiqua" w:cs="Times New Roman"/>
        </w:rPr>
        <w:t>, on the other hand,</w:t>
      </w:r>
      <w:r w:rsidR="005A112A" w:rsidRPr="00AC0D99">
        <w:rPr>
          <w:rFonts w:ascii="Book Antiqua" w:hAnsi="Book Antiqua" w:cs="Times New Roman"/>
        </w:rPr>
        <w:t xml:space="preserve"> </w:t>
      </w:r>
      <w:r w:rsidR="0068605C" w:rsidRPr="00AC0D99">
        <w:rPr>
          <w:rFonts w:ascii="Book Antiqua" w:hAnsi="Book Antiqua" w:cs="Times New Roman"/>
        </w:rPr>
        <w:t xml:space="preserve">is </w:t>
      </w:r>
      <w:r w:rsidR="005A112A" w:rsidRPr="00AC0D99">
        <w:rPr>
          <w:rFonts w:ascii="Book Antiqua" w:hAnsi="Book Antiqua" w:cs="Times New Roman"/>
        </w:rPr>
        <w:t xml:space="preserve">not </w:t>
      </w:r>
      <w:r w:rsidR="000B3AEB" w:rsidRPr="00AC0D99">
        <w:rPr>
          <w:rFonts w:ascii="Book Antiqua" w:hAnsi="Book Antiqua" w:cs="Times New Roman"/>
        </w:rPr>
        <w:t xml:space="preserve">directly associated with </w:t>
      </w:r>
      <w:r w:rsidR="000F7516" w:rsidRPr="00AC0D99">
        <w:rPr>
          <w:rFonts w:ascii="Book Antiqua" w:hAnsi="Book Antiqua" w:cs="Times New Roman"/>
        </w:rPr>
        <w:t xml:space="preserve">BDNF </w:t>
      </w:r>
      <w:proofErr w:type="gramStart"/>
      <w:r w:rsidR="000B3AEB" w:rsidRPr="00AC0D99">
        <w:rPr>
          <w:rFonts w:ascii="Book Antiqua" w:hAnsi="Book Antiqua" w:cs="Times New Roman"/>
        </w:rPr>
        <w:t>secretion</w:t>
      </w:r>
      <w:r w:rsidR="00D35825" w:rsidRPr="009F4D42">
        <w:rPr>
          <w:rFonts w:ascii="Book Antiqua" w:hAnsi="Book Antiqua" w:cs="Times New Roman"/>
          <w:vertAlign w:val="superscript"/>
        </w:rPr>
        <w:t>[</w:t>
      </w:r>
      <w:proofErr w:type="gramEnd"/>
      <w:r w:rsidR="00531CBF" w:rsidRPr="009F4D42">
        <w:rPr>
          <w:rFonts w:ascii="Book Antiqua" w:hAnsi="Book Antiqua" w:cs="Times New Roman"/>
          <w:vertAlign w:val="superscript"/>
        </w:rPr>
        <w:t>68-</w:t>
      </w:r>
      <w:r w:rsidR="00323E5B" w:rsidRPr="009F4D42">
        <w:rPr>
          <w:rFonts w:ascii="Book Antiqua" w:hAnsi="Book Antiqua" w:cs="Times New Roman"/>
          <w:vertAlign w:val="superscript"/>
        </w:rPr>
        <w:t>70</w:t>
      </w:r>
      <w:r w:rsidR="00D35825" w:rsidRPr="009F4D42">
        <w:rPr>
          <w:rFonts w:ascii="Book Antiqua" w:hAnsi="Book Antiqua" w:cs="Times New Roman"/>
          <w:vertAlign w:val="superscript"/>
        </w:rPr>
        <w:t>]</w:t>
      </w:r>
      <w:r w:rsidR="0068605C" w:rsidRPr="00AC0D99">
        <w:rPr>
          <w:rFonts w:ascii="Book Antiqua" w:hAnsi="Book Antiqua" w:cs="Times New Roman"/>
        </w:rPr>
        <w:t xml:space="preserve">. </w:t>
      </w:r>
      <w:r w:rsidR="00777209" w:rsidRPr="00AC0D99">
        <w:rPr>
          <w:rFonts w:ascii="Book Antiqua" w:hAnsi="Book Antiqua" w:cs="Times New Roman"/>
        </w:rPr>
        <w:t xml:space="preserve">They further </w:t>
      </w:r>
      <w:r w:rsidR="001347FC" w:rsidRPr="00AC0D99">
        <w:rPr>
          <w:rFonts w:ascii="Book Antiqua" w:hAnsi="Book Antiqua" w:cs="Times New Roman"/>
        </w:rPr>
        <w:t>reveal</w:t>
      </w:r>
      <w:r w:rsidR="00871867" w:rsidRPr="00AC0D99">
        <w:rPr>
          <w:rFonts w:ascii="Book Antiqua" w:hAnsi="Book Antiqua" w:cs="Times New Roman"/>
        </w:rPr>
        <w:t>ed</w:t>
      </w:r>
      <w:r w:rsidR="00777209" w:rsidRPr="00AC0D99">
        <w:rPr>
          <w:rFonts w:ascii="Book Antiqua" w:hAnsi="Book Antiqua" w:cs="Times New Roman"/>
        </w:rPr>
        <w:t xml:space="preserve"> that a</w:t>
      </w:r>
      <w:r w:rsidR="005D3324" w:rsidRPr="00AC0D99">
        <w:rPr>
          <w:rFonts w:ascii="Book Antiqua" w:hAnsi="Book Antiqua" w:cs="Times New Roman"/>
        </w:rPr>
        <w:t xml:space="preserve">ctivation of </w:t>
      </w:r>
      <w:r w:rsidR="00397CA5" w:rsidRPr="00AC0D99">
        <w:rPr>
          <w:rFonts w:ascii="Book Antiqua" w:hAnsi="Book Antiqua" w:cs="Times New Roman"/>
        </w:rPr>
        <w:t xml:space="preserve">both </w:t>
      </w:r>
      <w:r w:rsidR="005D3324" w:rsidRPr="00AC0D99">
        <w:rPr>
          <w:rFonts w:ascii="Book Antiqua" w:hAnsi="Book Antiqua" w:cs="Times New Roman"/>
        </w:rPr>
        <w:t xml:space="preserve">CaMKII and PKA </w:t>
      </w:r>
      <w:r w:rsidR="00871867" w:rsidRPr="00AC0D99">
        <w:rPr>
          <w:rFonts w:ascii="Book Antiqua" w:hAnsi="Book Antiqua" w:cs="Times New Roman"/>
        </w:rPr>
        <w:t>were</w:t>
      </w:r>
      <w:r w:rsidR="005D3324" w:rsidRPr="00AC0D99">
        <w:rPr>
          <w:rFonts w:ascii="Book Antiqua" w:hAnsi="Book Antiqua" w:cs="Times New Roman"/>
        </w:rPr>
        <w:t xml:space="preserve"> also required </w:t>
      </w:r>
      <w:r w:rsidR="00DC23A8" w:rsidRPr="00AC0D99">
        <w:rPr>
          <w:rFonts w:ascii="Book Antiqua" w:hAnsi="Book Antiqua" w:cs="Times New Roman"/>
        </w:rPr>
        <w:t xml:space="preserve">for </w:t>
      </w:r>
      <w:proofErr w:type="gramStart"/>
      <w:r w:rsidR="005D3324" w:rsidRPr="00AC0D99">
        <w:rPr>
          <w:rFonts w:ascii="Book Antiqua" w:hAnsi="Book Antiqua" w:cs="Times New Roman"/>
        </w:rPr>
        <w:t>secretion</w:t>
      </w:r>
      <w:r w:rsidR="00655DD3" w:rsidRPr="009F4D42">
        <w:rPr>
          <w:rFonts w:ascii="Book Antiqua" w:hAnsi="Book Antiqua" w:cs="Times New Roman"/>
          <w:vertAlign w:val="superscript"/>
        </w:rPr>
        <w:t>[</w:t>
      </w:r>
      <w:proofErr w:type="gramEnd"/>
      <w:r w:rsidR="00A176FA" w:rsidRPr="009F4D42">
        <w:rPr>
          <w:rFonts w:ascii="Book Antiqua" w:hAnsi="Book Antiqua" w:cs="Times New Roman"/>
          <w:vertAlign w:val="superscript"/>
        </w:rPr>
        <w:t>67,</w:t>
      </w:r>
      <w:r w:rsidR="00655DD3" w:rsidRPr="009F4D42">
        <w:rPr>
          <w:rFonts w:ascii="Book Antiqua" w:hAnsi="Book Antiqua" w:cs="Times New Roman"/>
          <w:vertAlign w:val="superscript"/>
        </w:rPr>
        <w:t>70]</w:t>
      </w:r>
      <w:r w:rsidR="002C558A" w:rsidRPr="00AC0D99">
        <w:rPr>
          <w:rFonts w:ascii="Book Antiqua" w:hAnsi="Book Antiqua" w:cs="Times New Roman"/>
        </w:rPr>
        <w:t xml:space="preserve"> (Figure 2)</w:t>
      </w:r>
      <w:r w:rsidR="005D3324" w:rsidRPr="00AC0D99">
        <w:rPr>
          <w:rFonts w:ascii="Book Antiqua" w:hAnsi="Book Antiqua" w:cs="Times New Roman"/>
        </w:rPr>
        <w:t>.</w:t>
      </w:r>
      <w:r w:rsidR="007F0B7B" w:rsidRPr="00AC0D99">
        <w:rPr>
          <w:rFonts w:ascii="Book Antiqua" w:hAnsi="Book Antiqua" w:cs="Times New Roman"/>
        </w:rPr>
        <w:t xml:space="preserve"> C</w:t>
      </w:r>
      <w:r w:rsidR="00AC32A8" w:rsidRPr="00AC0D99">
        <w:rPr>
          <w:rFonts w:ascii="Book Antiqua" w:hAnsi="Book Antiqua" w:cs="Times New Roman"/>
        </w:rPr>
        <w:t xml:space="preserve">onsidering the shared signaling pathways between </w:t>
      </w:r>
      <w:r w:rsidR="004E160D" w:rsidRPr="00AC0D99">
        <w:rPr>
          <w:rFonts w:ascii="Book Antiqua" w:hAnsi="Book Antiqua" w:cs="Times New Roman"/>
        </w:rPr>
        <w:t xml:space="preserve">the </w:t>
      </w:r>
      <w:r w:rsidR="000612E1" w:rsidRPr="00AC0D99">
        <w:rPr>
          <w:rFonts w:ascii="Book Antiqua" w:hAnsi="Book Antiqua" w:cs="Times New Roman"/>
        </w:rPr>
        <w:t xml:space="preserve">activity-dependent </w:t>
      </w:r>
      <w:r w:rsidR="00AC32A8" w:rsidRPr="00AC0D99">
        <w:rPr>
          <w:rFonts w:ascii="Book Antiqua" w:hAnsi="Book Antiqua" w:cs="Times New Roman"/>
        </w:rPr>
        <w:t>secretion and transcription of BDNF</w:t>
      </w:r>
      <w:r w:rsidR="007F0B7B" w:rsidRPr="00AC0D99">
        <w:rPr>
          <w:rFonts w:ascii="Book Antiqua" w:hAnsi="Book Antiqua" w:cs="Times New Roman"/>
        </w:rPr>
        <w:t xml:space="preserve">, decreased </w:t>
      </w:r>
      <w:r w:rsidR="003E770C" w:rsidRPr="00AC0D99">
        <w:rPr>
          <w:rFonts w:ascii="Book Antiqua" w:hAnsi="Book Antiqua" w:cs="Times New Roman"/>
        </w:rPr>
        <w:t xml:space="preserve">BDNF </w:t>
      </w:r>
      <w:r w:rsidR="007F0B7B" w:rsidRPr="00AC0D99">
        <w:rPr>
          <w:rFonts w:ascii="Book Antiqua" w:hAnsi="Book Antiqua" w:cs="Times New Roman"/>
        </w:rPr>
        <w:t xml:space="preserve">levels </w:t>
      </w:r>
      <w:r w:rsidR="00540EF7" w:rsidRPr="00AC0D99">
        <w:rPr>
          <w:rFonts w:ascii="Book Antiqua" w:hAnsi="Book Antiqua" w:cs="Times New Roman"/>
        </w:rPr>
        <w:t xml:space="preserve">after secretion </w:t>
      </w:r>
      <w:r w:rsidR="003E770C" w:rsidRPr="00AC0D99">
        <w:rPr>
          <w:rFonts w:ascii="Book Antiqua" w:hAnsi="Book Antiqua" w:cs="Times New Roman"/>
        </w:rPr>
        <w:t>may</w:t>
      </w:r>
      <w:r w:rsidR="007F0B7B" w:rsidRPr="00AC0D99">
        <w:rPr>
          <w:rFonts w:ascii="Book Antiqua" w:hAnsi="Book Antiqua" w:cs="Times New Roman"/>
        </w:rPr>
        <w:t xml:space="preserve"> be res</w:t>
      </w:r>
      <w:r w:rsidR="00DC23A8" w:rsidRPr="00AC0D99">
        <w:rPr>
          <w:rFonts w:ascii="Book Antiqua" w:hAnsi="Book Antiqua" w:cs="Times New Roman"/>
        </w:rPr>
        <w:t xml:space="preserve">tored </w:t>
      </w:r>
      <w:r w:rsidR="00CC3617" w:rsidRPr="00AC0D99">
        <w:rPr>
          <w:rFonts w:ascii="Book Antiqua" w:hAnsi="Book Antiqua" w:cs="Times New Roman"/>
        </w:rPr>
        <w:t xml:space="preserve">immediately </w:t>
      </w:r>
      <w:r w:rsidR="00D45FBE" w:rsidRPr="00AC0D99">
        <w:rPr>
          <w:rFonts w:ascii="Book Antiqua" w:hAnsi="Book Antiqua" w:cs="Times New Roman"/>
        </w:rPr>
        <w:t>with</w:t>
      </w:r>
      <w:r w:rsidR="007F0B7B" w:rsidRPr="00AC0D99">
        <w:rPr>
          <w:rFonts w:ascii="Book Antiqua" w:hAnsi="Book Antiqua" w:cs="Times New Roman"/>
        </w:rPr>
        <w:t xml:space="preserve"> simultaneous induction of BDNF transcription. </w:t>
      </w:r>
      <w:r w:rsidR="00FA1E4E" w:rsidRPr="00AC0D99">
        <w:rPr>
          <w:rFonts w:ascii="Book Antiqua" w:hAnsi="Book Antiqua" w:cs="Times New Roman"/>
        </w:rPr>
        <w:t xml:space="preserve">Although molecular </w:t>
      </w:r>
      <w:r w:rsidR="00973FFF" w:rsidRPr="00AC0D99">
        <w:rPr>
          <w:rFonts w:ascii="Book Antiqua" w:hAnsi="Book Antiqua" w:cs="Times New Roman"/>
        </w:rPr>
        <w:t>mechanisms</w:t>
      </w:r>
      <w:r w:rsidR="00FA1E4E" w:rsidRPr="00AC0D99">
        <w:rPr>
          <w:rFonts w:ascii="Book Antiqua" w:hAnsi="Book Antiqua" w:cs="Times New Roman"/>
        </w:rPr>
        <w:t xml:space="preserve"> under</w:t>
      </w:r>
      <w:r w:rsidR="00973FFF" w:rsidRPr="00AC0D99">
        <w:rPr>
          <w:rFonts w:ascii="Book Antiqua" w:hAnsi="Book Antiqua" w:cs="Times New Roman"/>
        </w:rPr>
        <w:t>lying</w:t>
      </w:r>
      <w:r w:rsidR="00FA1E4E" w:rsidRPr="00AC0D99">
        <w:rPr>
          <w:rFonts w:ascii="Book Antiqua" w:hAnsi="Book Antiqua" w:cs="Times New Roman"/>
        </w:rPr>
        <w:t xml:space="preserve"> the vesicle fusion step </w:t>
      </w:r>
      <w:r w:rsidR="00E97640" w:rsidRPr="00AC0D99">
        <w:rPr>
          <w:rFonts w:ascii="Book Antiqua" w:hAnsi="Book Antiqua" w:cs="Times New Roman"/>
        </w:rPr>
        <w:t>in</w:t>
      </w:r>
      <w:r w:rsidR="00FA1E4E" w:rsidRPr="00AC0D99">
        <w:rPr>
          <w:rFonts w:ascii="Book Antiqua" w:hAnsi="Book Antiqua" w:cs="Times New Roman"/>
        </w:rPr>
        <w:t xml:space="preserve"> BDNF </w:t>
      </w:r>
      <w:r w:rsidR="002F232A" w:rsidRPr="00AC0D99">
        <w:rPr>
          <w:rFonts w:ascii="Book Antiqua" w:hAnsi="Book Antiqua" w:cs="Times New Roman"/>
        </w:rPr>
        <w:t>secretion remain</w:t>
      </w:r>
      <w:r w:rsidR="00E97640" w:rsidRPr="00AC0D99">
        <w:rPr>
          <w:rFonts w:ascii="Book Antiqua" w:hAnsi="Book Antiqua" w:cs="Times New Roman"/>
        </w:rPr>
        <w:t xml:space="preserve"> unclear, two proteins are suggested to regulate th</w:t>
      </w:r>
      <w:r w:rsidR="00856D78" w:rsidRPr="00AC0D99">
        <w:rPr>
          <w:rFonts w:ascii="Book Antiqua" w:hAnsi="Book Antiqua" w:cs="Times New Roman"/>
        </w:rPr>
        <w:t>is</w:t>
      </w:r>
      <w:r w:rsidR="00E97640" w:rsidRPr="00AC0D99">
        <w:rPr>
          <w:rFonts w:ascii="Book Antiqua" w:hAnsi="Book Antiqua" w:cs="Times New Roman"/>
        </w:rPr>
        <w:t xml:space="preserve"> step</w:t>
      </w:r>
      <w:r w:rsidR="00856D78" w:rsidRPr="00AC0D99">
        <w:rPr>
          <w:rFonts w:ascii="Book Antiqua" w:hAnsi="Book Antiqua" w:cs="Times New Roman"/>
        </w:rPr>
        <w:t xml:space="preserve">: </w:t>
      </w:r>
      <w:r w:rsidR="008D0BA3" w:rsidRPr="00AC0D99">
        <w:rPr>
          <w:rFonts w:ascii="Book Antiqua" w:hAnsi="Book Antiqua" w:cs="Times New Roman"/>
        </w:rPr>
        <w:t>Synaptotagmin IV</w:t>
      </w:r>
      <w:r w:rsidR="00856D78" w:rsidRPr="00AC0D99">
        <w:rPr>
          <w:rFonts w:ascii="Book Antiqua" w:hAnsi="Book Antiqua" w:cs="Times New Roman"/>
        </w:rPr>
        <w:t xml:space="preserve"> and Ca</w:t>
      </w:r>
      <w:r w:rsidR="00856D78" w:rsidRPr="00AC0D99">
        <w:rPr>
          <w:rFonts w:ascii="Book Antiqua" w:hAnsi="Book Antiqua" w:cs="Times New Roman"/>
          <w:vertAlign w:val="superscript"/>
        </w:rPr>
        <w:t>2+</w:t>
      </w:r>
      <w:r w:rsidR="00856D78" w:rsidRPr="00AC0D99">
        <w:rPr>
          <w:rFonts w:ascii="Book Antiqua" w:hAnsi="Book Antiqua" w:cs="Times New Roman"/>
        </w:rPr>
        <w:t xml:space="preserve">-dependent activator protein for secretion 2 (CAPS2). Synaptotagmin IV, a </w:t>
      </w:r>
      <w:r w:rsidR="006E6752" w:rsidRPr="00AC0D99">
        <w:rPr>
          <w:rFonts w:ascii="Book Antiqua" w:hAnsi="Book Antiqua" w:cs="Times New Roman"/>
        </w:rPr>
        <w:t>soluble NSF attachment protein receptor</w:t>
      </w:r>
      <w:r w:rsidR="00856D78" w:rsidRPr="00AC0D99">
        <w:rPr>
          <w:rFonts w:ascii="Book Antiqua" w:hAnsi="Book Antiqua" w:cs="Times New Roman"/>
        </w:rPr>
        <w:t xml:space="preserve"> (SNARE)</w:t>
      </w:r>
      <w:r w:rsidR="006E6752" w:rsidRPr="00AC0D99">
        <w:rPr>
          <w:rFonts w:ascii="Book Antiqua" w:hAnsi="Book Antiqua" w:cs="Times New Roman"/>
        </w:rPr>
        <w:t xml:space="preserve"> </w:t>
      </w:r>
      <w:r w:rsidR="00062D56" w:rsidRPr="00AC0D99">
        <w:rPr>
          <w:rFonts w:ascii="Book Antiqua" w:hAnsi="Book Antiqua" w:cs="Times New Roman"/>
        </w:rPr>
        <w:t>complex</w:t>
      </w:r>
      <w:r w:rsidR="006E6752" w:rsidRPr="00AC0D99">
        <w:rPr>
          <w:rFonts w:ascii="Book Antiqua" w:hAnsi="Book Antiqua" w:cs="Times New Roman"/>
        </w:rPr>
        <w:t xml:space="preserve"> binding protein localized to BDNF containing vesicles</w:t>
      </w:r>
      <w:r w:rsidR="00856D78" w:rsidRPr="00AC0D99">
        <w:rPr>
          <w:rFonts w:ascii="Book Antiqua" w:hAnsi="Book Antiqua" w:cs="Times New Roman"/>
        </w:rPr>
        <w:t>,</w:t>
      </w:r>
      <w:r w:rsidR="006E6752" w:rsidRPr="00AC0D99">
        <w:rPr>
          <w:rFonts w:ascii="Book Antiqua" w:hAnsi="Book Antiqua" w:cs="Times New Roman"/>
        </w:rPr>
        <w:t xml:space="preserve"> negatively regulate</w:t>
      </w:r>
      <w:r w:rsidR="00856D78" w:rsidRPr="00AC0D99">
        <w:rPr>
          <w:rFonts w:ascii="Book Antiqua" w:hAnsi="Book Antiqua" w:cs="Times New Roman"/>
        </w:rPr>
        <w:t>s</w:t>
      </w:r>
      <w:r w:rsidR="006E6752" w:rsidRPr="00AC0D99">
        <w:rPr>
          <w:rFonts w:ascii="Book Antiqua" w:hAnsi="Book Antiqua" w:cs="Times New Roman"/>
        </w:rPr>
        <w:t xml:space="preserve"> BDNF secretion at </w:t>
      </w:r>
      <w:r w:rsidR="006E6752" w:rsidRPr="00AC0D99">
        <w:rPr>
          <w:rFonts w:ascii="Book Antiqua" w:hAnsi="Book Antiqua" w:cs="Times New Roman"/>
        </w:rPr>
        <w:lastRenderedPageBreak/>
        <w:t xml:space="preserve">both axons and dendrites in hippocampal </w:t>
      </w:r>
      <w:proofErr w:type="gramStart"/>
      <w:r w:rsidR="006E6752" w:rsidRPr="00AC0D99">
        <w:rPr>
          <w:rFonts w:ascii="Book Antiqua" w:hAnsi="Book Antiqua" w:cs="Times New Roman"/>
        </w:rPr>
        <w:t>neurons</w:t>
      </w:r>
      <w:r w:rsidR="00653207" w:rsidRPr="009F4D42">
        <w:rPr>
          <w:rFonts w:ascii="Book Antiqua" w:hAnsi="Book Antiqua" w:cs="Times New Roman"/>
          <w:vertAlign w:val="superscript"/>
        </w:rPr>
        <w:t>[</w:t>
      </w:r>
      <w:proofErr w:type="gramEnd"/>
      <w:r w:rsidR="00323E5B" w:rsidRPr="009F4D42">
        <w:rPr>
          <w:rFonts w:ascii="Book Antiqua" w:hAnsi="Book Antiqua" w:cs="Times New Roman"/>
          <w:vertAlign w:val="superscript"/>
        </w:rPr>
        <w:t>71</w:t>
      </w:r>
      <w:r w:rsidR="00653207" w:rsidRPr="009F4D42">
        <w:rPr>
          <w:rFonts w:ascii="Book Antiqua" w:hAnsi="Book Antiqua" w:cs="Times New Roman"/>
          <w:vertAlign w:val="superscript"/>
        </w:rPr>
        <w:t>]</w:t>
      </w:r>
      <w:r w:rsidR="006E6752" w:rsidRPr="00AC0D99">
        <w:rPr>
          <w:rFonts w:ascii="Book Antiqua" w:hAnsi="Book Antiqua" w:cs="Times New Roman"/>
        </w:rPr>
        <w:t xml:space="preserve">. </w:t>
      </w:r>
      <w:r w:rsidR="009E5198" w:rsidRPr="00AC0D99">
        <w:rPr>
          <w:rFonts w:ascii="Book Antiqua" w:hAnsi="Book Antiqua" w:cs="Times New Roman"/>
        </w:rPr>
        <w:t>It was also reported that</w:t>
      </w:r>
      <w:r w:rsidR="00856D78" w:rsidRPr="00AC0D99">
        <w:rPr>
          <w:rFonts w:ascii="Book Antiqua" w:hAnsi="Book Antiqua" w:cs="Times New Roman"/>
        </w:rPr>
        <w:t xml:space="preserve"> </w:t>
      </w:r>
      <w:r w:rsidR="00541CE0" w:rsidRPr="00AC0D99">
        <w:rPr>
          <w:rFonts w:ascii="Book Antiqua" w:hAnsi="Book Antiqua" w:cs="Times New Roman"/>
        </w:rPr>
        <w:t xml:space="preserve">CAPS2, a </w:t>
      </w:r>
      <w:r w:rsidR="009E5198" w:rsidRPr="00AC0D99">
        <w:rPr>
          <w:rFonts w:ascii="Book Antiqua" w:hAnsi="Book Antiqua" w:cs="Times New Roman"/>
        </w:rPr>
        <w:t>DCV</w:t>
      </w:r>
      <w:r w:rsidR="00541CE0" w:rsidRPr="00AC0D99">
        <w:rPr>
          <w:rFonts w:ascii="Book Antiqua" w:hAnsi="Book Antiqua" w:cs="Times New Roman"/>
        </w:rPr>
        <w:t>-associated protein</w:t>
      </w:r>
      <w:r w:rsidR="009E5198" w:rsidRPr="00AC0D99">
        <w:rPr>
          <w:rFonts w:ascii="Book Antiqua" w:hAnsi="Book Antiqua" w:cs="Times New Roman"/>
        </w:rPr>
        <w:t xml:space="preserve">, enhanced activity-dependent BDNF secretion </w:t>
      </w:r>
      <w:proofErr w:type="gramStart"/>
      <w:r w:rsidR="009E5198" w:rsidRPr="00AC0D99">
        <w:rPr>
          <w:rFonts w:ascii="Book Antiqua" w:hAnsi="Book Antiqua" w:cs="Times New Roman"/>
        </w:rPr>
        <w:t>efficiency</w:t>
      </w:r>
      <w:r w:rsidR="000461B2" w:rsidRPr="009F4D42">
        <w:rPr>
          <w:rFonts w:ascii="Book Antiqua" w:hAnsi="Book Antiqua" w:cs="Times New Roman"/>
          <w:vertAlign w:val="superscript"/>
        </w:rPr>
        <w:t>[</w:t>
      </w:r>
      <w:proofErr w:type="gramEnd"/>
      <w:r w:rsidR="00323E5B" w:rsidRPr="009F4D42">
        <w:rPr>
          <w:rFonts w:ascii="Book Antiqua" w:hAnsi="Book Antiqua" w:cs="Times New Roman"/>
          <w:vertAlign w:val="superscript"/>
        </w:rPr>
        <w:t>72,73</w:t>
      </w:r>
      <w:r w:rsidR="000461B2" w:rsidRPr="009F4D42">
        <w:rPr>
          <w:rFonts w:ascii="Book Antiqua" w:hAnsi="Book Antiqua" w:cs="Times New Roman"/>
          <w:vertAlign w:val="superscript"/>
        </w:rPr>
        <w:t>]</w:t>
      </w:r>
      <w:r w:rsidR="009E5198" w:rsidRPr="00AC0D99">
        <w:rPr>
          <w:rFonts w:ascii="Book Antiqua" w:hAnsi="Book Antiqua" w:cs="Times New Roman"/>
        </w:rPr>
        <w:t>.</w:t>
      </w:r>
      <w:r w:rsidR="00331528" w:rsidRPr="00AC0D99">
        <w:rPr>
          <w:rFonts w:ascii="Book Antiqua" w:hAnsi="Book Antiqua" w:cs="Times New Roman"/>
        </w:rPr>
        <w:t xml:space="preserve"> </w:t>
      </w:r>
      <w:r w:rsidR="00C72A64" w:rsidRPr="00AC0D99">
        <w:rPr>
          <w:rFonts w:ascii="Book Antiqua" w:hAnsi="Book Antiqua" w:cs="Times New Roman"/>
        </w:rPr>
        <w:t xml:space="preserve">However, it is </w:t>
      </w:r>
      <w:r w:rsidR="00FC7E36" w:rsidRPr="00AC0D99">
        <w:rPr>
          <w:rFonts w:ascii="Book Antiqua" w:hAnsi="Book Antiqua" w:cs="Times New Roman"/>
        </w:rPr>
        <w:t xml:space="preserve">still </w:t>
      </w:r>
      <w:r w:rsidR="00C72A64" w:rsidRPr="00AC0D99">
        <w:rPr>
          <w:rFonts w:ascii="Book Antiqua" w:hAnsi="Book Antiqua" w:cs="Times New Roman"/>
        </w:rPr>
        <w:t>unclear w</w:t>
      </w:r>
      <w:r w:rsidR="00A0338D" w:rsidRPr="00AC0D99">
        <w:rPr>
          <w:rFonts w:ascii="Book Antiqua" w:hAnsi="Book Antiqua" w:cs="Times New Roman"/>
        </w:rPr>
        <w:t>hether BDNF-containing vesicle</w:t>
      </w:r>
      <w:r w:rsidR="00196FB9" w:rsidRPr="00AC0D99">
        <w:rPr>
          <w:rFonts w:ascii="Book Antiqua" w:hAnsi="Book Antiqua" w:cs="Times New Roman"/>
        </w:rPr>
        <w:t>s</w:t>
      </w:r>
      <w:r w:rsidR="00A0338D" w:rsidRPr="00AC0D99">
        <w:rPr>
          <w:rFonts w:ascii="Book Antiqua" w:hAnsi="Book Antiqua" w:cs="Times New Roman"/>
        </w:rPr>
        <w:t xml:space="preserve"> </w:t>
      </w:r>
      <w:r w:rsidR="00196FB9" w:rsidRPr="00AC0D99">
        <w:rPr>
          <w:rFonts w:ascii="Book Antiqua" w:hAnsi="Book Antiqua" w:cs="Times New Roman"/>
        </w:rPr>
        <w:t>use</w:t>
      </w:r>
      <w:r w:rsidR="00C72A64" w:rsidRPr="00AC0D99">
        <w:rPr>
          <w:rFonts w:ascii="Book Antiqua" w:hAnsi="Book Antiqua" w:cs="Times New Roman"/>
        </w:rPr>
        <w:t xml:space="preserve"> SNARE</w:t>
      </w:r>
      <w:r w:rsidR="006F643E" w:rsidRPr="00AC0D99">
        <w:rPr>
          <w:rFonts w:ascii="Book Antiqua" w:hAnsi="Book Antiqua" w:cs="Times New Roman"/>
        </w:rPr>
        <w:t xml:space="preserve">-dependent </w:t>
      </w:r>
      <w:r w:rsidR="00BA608E" w:rsidRPr="00AC0D99">
        <w:rPr>
          <w:rFonts w:ascii="Book Antiqua" w:hAnsi="Book Antiqua" w:cs="Times New Roman"/>
        </w:rPr>
        <w:t>membrane fusion</w:t>
      </w:r>
      <w:r w:rsidR="00C72A64" w:rsidRPr="00AC0D99">
        <w:rPr>
          <w:rFonts w:ascii="Book Antiqua" w:hAnsi="Book Antiqua" w:cs="Times New Roman"/>
        </w:rPr>
        <w:t xml:space="preserve"> </w:t>
      </w:r>
      <w:r w:rsidR="00BA608E" w:rsidRPr="00AC0D99">
        <w:rPr>
          <w:rFonts w:ascii="Book Antiqua" w:hAnsi="Book Antiqua" w:cs="Times New Roman"/>
        </w:rPr>
        <w:t>similar to</w:t>
      </w:r>
      <w:r w:rsidR="00C72A64" w:rsidRPr="00AC0D99">
        <w:rPr>
          <w:rFonts w:ascii="Book Antiqua" w:hAnsi="Book Antiqua" w:cs="Times New Roman"/>
        </w:rPr>
        <w:t xml:space="preserve"> synaptic vesicle exocytosis.</w:t>
      </w:r>
    </w:p>
    <w:p w14:paraId="5D1B7A30" w14:textId="317FC5F4" w:rsidR="005C1C5B" w:rsidRPr="00AC0D99" w:rsidRDefault="00AA15AF" w:rsidP="009F4D42">
      <w:pPr>
        <w:spacing w:line="360" w:lineRule="auto"/>
        <w:ind w:firstLineChars="100" w:firstLine="240"/>
        <w:rPr>
          <w:rFonts w:ascii="Book Antiqua" w:hAnsi="Book Antiqua" w:cs="Times New Roman"/>
        </w:rPr>
      </w:pPr>
      <w:r w:rsidRPr="00AC0D99">
        <w:rPr>
          <w:rFonts w:ascii="Book Antiqua" w:hAnsi="Book Antiqua" w:cs="Times New Roman"/>
        </w:rPr>
        <w:t>It is a matter of continuous debate where and how pre-pro-</w:t>
      </w:r>
      <w:r w:rsidR="00211C99" w:rsidRPr="00AC0D99">
        <w:rPr>
          <w:rFonts w:ascii="Book Antiqua" w:hAnsi="Book Antiqua" w:cs="Times New Roman"/>
        </w:rPr>
        <w:t>BDNF</w:t>
      </w:r>
      <w:r w:rsidR="0038293D" w:rsidRPr="00AC0D99">
        <w:rPr>
          <w:rFonts w:ascii="Book Antiqua" w:hAnsi="Book Antiqua" w:cs="Times New Roman"/>
        </w:rPr>
        <w:t xml:space="preserve"> is</w:t>
      </w:r>
      <w:r w:rsidRPr="00AC0D99">
        <w:rPr>
          <w:rFonts w:ascii="Book Antiqua" w:hAnsi="Book Antiqua" w:cs="Times New Roman"/>
        </w:rPr>
        <w:t xml:space="preserve"> converted to</w:t>
      </w:r>
      <w:r w:rsidR="00856D78" w:rsidRPr="00AC0D99">
        <w:rPr>
          <w:rFonts w:ascii="Book Antiqua" w:hAnsi="Book Antiqua" w:cs="Times New Roman"/>
        </w:rPr>
        <w:t xml:space="preserve"> the</w:t>
      </w:r>
      <w:r w:rsidRPr="00AC0D99">
        <w:rPr>
          <w:rFonts w:ascii="Book Antiqua" w:hAnsi="Book Antiqua" w:cs="Times New Roman"/>
        </w:rPr>
        <w:t xml:space="preserve"> mature form of BDNF in the CNS. </w:t>
      </w:r>
      <w:r w:rsidR="003A173F" w:rsidRPr="00AC0D99">
        <w:rPr>
          <w:rFonts w:ascii="Book Antiqua" w:hAnsi="Book Antiqua" w:cs="Times New Roman"/>
        </w:rPr>
        <w:t xml:space="preserve">It was previously concluded that </w:t>
      </w:r>
      <w:r w:rsidR="005C1C5B" w:rsidRPr="00AC0D99">
        <w:rPr>
          <w:rFonts w:ascii="Book Antiqua" w:hAnsi="Book Antiqua" w:cs="Times New Roman"/>
        </w:rPr>
        <w:t>pro-</w:t>
      </w:r>
      <w:r w:rsidR="00A72837" w:rsidRPr="00AC0D99">
        <w:rPr>
          <w:rFonts w:ascii="Book Antiqua" w:hAnsi="Book Antiqua" w:cs="Times New Roman"/>
        </w:rPr>
        <w:t>n</w:t>
      </w:r>
      <w:r w:rsidR="004949D7" w:rsidRPr="00AC0D99">
        <w:rPr>
          <w:rFonts w:ascii="Book Antiqua" w:hAnsi="Book Antiqua" w:cs="Times New Roman"/>
        </w:rPr>
        <w:t>eurotrophins</w:t>
      </w:r>
      <w:r w:rsidR="003A173F" w:rsidRPr="00AC0D99">
        <w:rPr>
          <w:rFonts w:ascii="Book Antiqua" w:hAnsi="Book Antiqua" w:cs="Times New Roman"/>
        </w:rPr>
        <w:t xml:space="preserve"> </w:t>
      </w:r>
      <w:r w:rsidR="004949D7" w:rsidRPr="00AC0D99">
        <w:rPr>
          <w:rFonts w:ascii="Book Antiqua" w:hAnsi="Book Antiqua" w:cs="Times New Roman"/>
        </w:rPr>
        <w:t>are</w:t>
      </w:r>
      <w:r w:rsidR="005C1C5B" w:rsidRPr="00AC0D99">
        <w:rPr>
          <w:rFonts w:ascii="Book Antiqua" w:hAnsi="Book Antiqua" w:cs="Times New Roman"/>
        </w:rPr>
        <w:t xml:space="preserve"> cleaved by </w:t>
      </w:r>
      <w:r w:rsidR="00AA1CAF" w:rsidRPr="00AC0D99">
        <w:rPr>
          <w:rFonts w:ascii="Book Antiqua" w:hAnsi="Book Antiqua" w:cs="Times New Roman"/>
        </w:rPr>
        <w:t xml:space="preserve">proteases such as </w:t>
      </w:r>
      <w:r w:rsidR="005C1C5B" w:rsidRPr="00AC0D99">
        <w:rPr>
          <w:rFonts w:ascii="Book Antiqua" w:hAnsi="Book Antiqua" w:cs="Times New Roman"/>
        </w:rPr>
        <w:t xml:space="preserve">furin and pro-protein convertases (PCs) in the trans-Golgi network (TGN) or in </w:t>
      </w:r>
      <w:r w:rsidR="00AA1CAF" w:rsidRPr="00AC0D99">
        <w:rPr>
          <w:rFonts w:ascii="Book Antiqua" w:hAnsi="Book Antiqua" w:cs="Times New Roman"/>
        </w:rPr>
        <w:t>DCVs</w:t>
      </w:r>
      <w:r w:rsidR="005C1C5B" w:rsidRPr="00AC0D99">
        <w:rPr>
          <w:rFonts w:ascii="Book Antiqua" w:hAnsi="Book Antiqua" w:cs="Times New Roman"/>
        </w:rPr>
        <w:t xml:space="preserve"> </w:t>
      </w:r>
      <w:r w:rsidR="00AA1CAF" w:rsidRPr="00AC0D99">
        <w:rPr>
          <w:rFonts w:ascii="Book Antiqua" w:hAnsi="Book Antiqua" w:cs="Times New Roman"/>
        </w:rPr>
        <w:t>prior to</w:t>
      </w:r>
      <w:r w:rsidR="009F4D42">
        <w:rPr>
          <w:rFonts w:ascii="Book Antiqua" w:hAnsi="Book Antiqua" w:cs="Times New Roman"/>
        </w:rPr>
        <w:t xml:space="preserve"> </w:t>
      </w:r>
      <w:proofErr w:type="gramStart"/>
      <w:r w:rsidR="009F4D42">
        <w:rPr>
          <w:rFonts w:ascii="Book Antiqua" w:hAnsi="Book Antiqua" w:cs="Times New Roman"/>
        </w:rPr>
        <w:t>secretion</w:t>
      </w:r>
      <w:r w:rsidR="00C36088" w:rsidRPr="009F4D42">
        <w:rPr>
          <w:rFonts w:ascii="Book Antiqua" w:hAnsi="Book Antiqua" w:cs="Times New Roman"/>
          <w:vertAlign w:val="superscript"/>
        </w:rPr>
        <w:t>[</w:t>
      </w:r>
      <w:proofErr w:type="gramEnd"/>
      <w:r w:rsidR="00323E5B" w:rsidRPr="009F4D42">
        <w:rPr>
          <w:rFonts w:ascii="Book Antiqua" w:hAnsi="Book Antiqua" w:cs="Times New Roman"/>
          <w:vertAlign w:val="superscript"/>
        </w:rPr>
        <w:t>74</w:t>
      </w:r>
      <w:r w:rsidR="00C36088" w:rsidRPr="009F4D42">
        <w:rPr>
          <w:rFonts w:ascii="Book Antiqua" w:hAnsi="Book Antiqua" w:cs="Times New Roman"/>
          <w:vertAlign w:val="superscript"/>
        </w:rPr>
        <w:t>]</w:t>
      </w:r>
      <w:r w:rsidR="005C1C5B" w:rsidRPr="00AC0D99">
        <w:rPr>
          <w:rFonts w:ascii="Book Antiqua" w:hAnsi="Book Antiqua" w:cs="Times New Roman"/>
        </w:rPr>
        <w:t xml:space="preserve">. </w:t>
      </w:r>
      <w:r w:rsidR="00D930B4" w:rsidRPr="00AC0D99">
        <w:rPr>
          <w:rFonts w:ascii="Book Antiqua" w:hAnsi="Book Antiqua" w:cs="Times New Roman"/>
        </w:rPr>
        <w:t>Several recent studies, however,</w:t>
      </w:r>
      <w:r w:rsidR="005C1C5B" w:rsidRPr="00AC0D99">
        <w:rPr>
          <w:rFonts w:ascii="Book Antiqua" w:hAnsi="Book Antiqua" w:cs="Times New Roman"/>
        </w:rPr>
        <w:t xml:space="preserve"> </w:t>
      </w:r>
      <w:r w:rsidR="00D930B4" w:rsidRPr="00AC0D99">
        <w:rPr>
          <w:rFonts w:ascii="Book Antiqua" w:hAnsi="Book Antiqua" w:cs="Times New Roman"/>
        </w:rPr>
        <w:t>showed</w:t>
      </w:r>
      <w:r w:rsidR="005C1C5B" w:rsidRPr="00AC0D99">
        <w:rPr>
          <w:rFonts w:ascii="Book Antiqua" w:hAnsi="Book Antiqua" w:cs="Times New Roman"/>
        </w:rPr>
        <w:t xml:space="preserve"> that </w:t>
      </w:r>
      <w:r w:rsidR="004949D7" w:rsidRPr="00AC0D99">
        <w:rPr>
          <w:rFonts w:ascii="Book Antiqua" w:hAnsi="Book Antiqua" w:cs="Times New Roman"/>
        </w:rPr>
        <w:t xml:space="preserve">hippocampal neurons secreted </w:t>
      </w:r>
      <w:r w:rsidR="005C1C5B" w:rsidRPr="00AC0D99">
        <w:rPr>
          <w:rFonts w:ascii="Book Antiqua" w:hAnsi="Book Antiqua" w:cs="Times New Roman"/>
        </w:rPr>
        <w:t xml:space="preserve">a considerable amount of </w:t>
      </w:r>
      <w:r w:rsidR="004949D7" w:rsidRPr="00AC0D99">
        <w:rPr>
          <w:rFonts w:ascii="Book Antiqua" w:hAnsi="Book Antiqua" w:cs="Times New Roman"/>
        </w:rPr>
        <w:t>pro-</w:t>
      </w:r>
      <w:r w:rsidR="005C1C5B" w:rsidRPr="00AC0D99">
        <w:rPr>
          <w:rFonts w:ascii="Book Antiqua" w:hAnsi="Book Antiqua" w:cs="Times New Roman"/>
        </w:rPr>
        <w:t>BDNF</w:t>
      </w:r>
      <w:r w:rsidR="004949D7" w:rsidRPr="00AC0D99">
        <w:rPr>
          <w:rFonts w:ascii="Book Antiqua" w:hAnsi="Book Antiqua" w:cs="Times New Roman"/>
        </w:rPr>
        <w:t xml:space="preserve"> that</w:t>
      </w:r>
      <w:r w:rsidR="005C1C5B" w:rsidRPr="00AC0D99">
        <w:rPr>
          <w:rFonts w:ascii="Book Antiqua" w:hAnsi="Book Antiqua" w:cs="Times New Roman"/>
        </w:rPr>
        <w:t xml:space="preserve"> </w:t>
      </w:r>
      <w:r w:rsidR="004949D7" w:rsidRPr="00AC0D99">
        <w:rPr>
          <w:rFonts w:ascii="Book Antiqua" w:hAnsi="Book Antiqua" w:cs="Times New Roman"/>
        </w:rPr>
        <w:t>was</w:t>
      </w:r>
      <w:r w:rsidR="005C1C5B" w:rsidRPr="00AC0D99">
        <w:rPr>
          <w:rFonts w:ascii="Book Antiqua" w:hAnsi="Book Antiqua" w:cs="Times New Roman"/>
        </w:rPr>
        <w:t xml:space="preserve"> subsequently processed </w:t>
      </w:r>
      <w:r w:rsidR="004949D7" w:rsidRPr="00AC0D99">
        <w:rPr>
          <w:rFonts w:ascii="Book Antiqua" w:hAnsi="Book Antiqua" w:cs="Times New Roman"/>
        </w:rPr>
        <w:t>extracellular</w:t>
      </w:r>
      <w:r w:rsidR="00C614EF" w:rsidRPr="00AC0D99">
        <w:rPr>
          <w:rFonts w:ascii="Book Antiqua" w:hAnsi="Book Antiqua" w:cs="Times New Roman"/>
        </w:rPr>
        <w:t>l</w:t>
      </w:r>
      <w:r w:rsidR="004949D7" w:rsidRPr="00AC0D99">
        <w:rPr>
          <w:rFonts w:ascii="Book Antiqua" w:hAnsi="Book Antiqua" w:cs="Times New Roman"/>
        </w:rPr>
        <w:t xml:space="preserve">y </w:t>
      </w:r>
      <w:r w:rsidR="005C1C5B" w:rsidRPr="00AC0D99">
        <w:rPr>
          <w:rFonts w:ascii="Book Antiqua" w:hAnsi="Book Antiqua" w:cs="Times New Roman"/>
        </w:rPr>
        <w:t>to mature</w:t>
      </w:r>
      <w:r w:rsidR="00A76A03" w:rsidRPr="00AC0D99">
        <w:rPr>
          <w:rFonts w:ascii="Book Antiqua" w:hAnsi="Book Antiqua" w:cs="Times New Roman"/>
        </w:rPr>
        <w:t>-</w:t>
      </w:r>
      <w:r w:rsidR="005C1C5B" w:rsidRPr="00AC0D99">
        <w:rPr>
          <w:rFonts w:ascii="Book Antiqua" w:hAnsi="Book Antiqua" w:cs="Times New Roman"/>
        </w:rPr>
        <w:t xml:space="preserve">BDNF by plasmin or matrix metalloproteinases </w:t>
      </w:r>
      <w:r w:rsidR="009F4D42">
        <w:rPr>
          <w:rFonts w:ascii="Book Antiqua" w:hAnsi="Book Antiqua" w:cs="Times New Roman"/>
        </w:rPr>
        <w:t>(MMPs</w:t>
      </w:r>
      <w:proofErr w:type="gramStart"/>
      <w:r w:rsidR="009F4D42">
        <w:rPr>
          <w:rFonts w:ascii="Book Antiqua" w:hAnsi="Book Antiqua" w:cs="Times New Roman"/>
        </w:rPr>
        <w:t>)</w:t>
      </w:r>
      <w:r w:rsidR="00C36088" w:rsidRPr="009F4D42">
        <w:rPr>
          <w:rFonts w:ascii="Book Antiqua" w:hAnsi="Book Antiqua" w:cs="Times New Roman"/>
          <w:vertAlign w:val="superscript"/>
        </w:rPr>
        <w:t>[</w:t>
      </w:r>
      <w:proofErr w:type="gramEnd"/>
      <w:r w:rsidR="005C5F19" w:rsidRPr="009F4D42">
        <w:rPr>
          <w:rFonts w:ascii="Book Antiqua" w:hAnsi="Book Antiqua" w:cs="Times New Roman"/>
          <w:vertAlign w:val="superscript"/>
        </w:rPr>
        <w:t>6,</w:t>
      </w:r>
      <w:r w:rsidR="00323E5B" w:rsidRPr="009F4D42">
        <w:rPr>
          <w:rFonts w:ascii="Book Antiqua" w:hAnsi="Book Antiqua" w:cs="Times New Roman"/>
          <w:vertAlign w:val="superscript"/>
        </w:rPr>
        <w:t>75</w:t>
      </w:r>
      <w:r w:rsidR="00C36088" w:rsidRPr="009F4D42">
        <w:rPr>
          <w:rFonts w:ascii="Book Antiqua" w:hAnsi="Book Antiqua" w:cs="Times New Roman"/>
          <w:vertAlign w:val="superscript"/>
        </w:rPr>
        <w:t>]</w:t>
      </w:r>
      <w:r w:rsidR="005C1C5B" w:rsidRPr="00AC0D99">
        <w:rPr>
          <w:rFonts w:ascii="Book Antiqua" w:hAnsi="Book Antiqua" w:cs="Times New Roman"/>
        </w:rPr>
        <w:t xml:space="preserve">. More recently, </w:t>
      </w:r>
      <w:r w:rsidR="00C36088" w:rsidRPr="00AC0D99">
        <w:rPr>
          <w:rFonts w:ascii="Book Antiqua" w:hAnsi="Book Antiqua" w:cs="Times New Roman"/>
        </w:rPr>
        <w:t>immediate</w:t>
      </w:r>
      <w:r w:rsidR="005C1C5B" w:rsidRPr="00AC0D99">
        <w:rPr>
          <w:rFonts w:ascii="Book Antiqua" w:hAnsi="Book Antiqua" w:cs="Times New Roman"/>
        </w:rPr>
        <w:t xml:space="preserve"> </w:t>
      </w:r>
      <w:r w:rsidR="00C36088" w:rsidRPr="00AC0D99">
        <w:rPr>
          <w:rFonts w:ascii="Book Antiqua" w:hAnsi="Book Antiqua" w:cs="Times New Roman"/>
        </w:rPr>
        <w:t xml:space="preserve">intracellular conversion of </w:t>
      </w:r>
      <w:r w:rsidR="005C1C5B" w:rsidRPr="00AC0D99">
        <w:rPr>
          <w:rFonts w:ascii="Book Antiqua" w:hAnsi="Book Antiqua" w:cs="Times New Roman"/>
        </w:rPr>
        <w:t xml:space="preserve">pro-BDNF </w:t>
      </w:r>
      <w:r w:rsidR="00C36088" w:rsidRPr="00AC0D99">
        <w:rPr>
          <w:rFonts w:ascii="Book Antiqua" w:hAnsi="Book Antiqua" w:cs="Times New Roman"/>
        </w:rPr>
        <w:t>to</w:t>
      </w:r>
      <w:r w:rsidR="005C1C5B" w:rsidRPr="00AC0D99">
        <w:rPr>
          <w:rFonts w:ascii="Book Antiqua" w:hAnsi="Book Antiqua" w:cs="Times New Roman"/>
        </w:rPr>
        <w:t xml:space="preserve"> </w:t>
      </w:r>
      <w:r w:rsidR="00C36088" w:rsidRPr="00AC0D99">
        <w:rPr>
          <w:rFonts w:ascii="Book Antiqua" w:hAnsi="Book Antiqua" w:cs="Times New Roman"/>
        </w:rPr>
        <w:t>mature</w:t>
      </w:r>
      <w:r w:rsidR="00CC0CE0" w:rsidRPr="00AC0D99">
        <w:rPr>
          <w:rFonts w:ascii="Book Antiqua" w:hAnsi="Book Antiqua" w:cs="Times New Roman"/>
        </w:rPr>
        <w:t>-</w:t>
      </w:r>
      <w:r w:rsidR="00C36088" w:rsidRPr="00AC0D99">
        <w:rPr>
          <w:rFonts w:ascii="Book Antiqua" w:hAnsi="Book Antiqua" w:cs="Times New Roman"/>
        </w:rPr>
        <w:t xml:space="preserve">BDNF </w:t>
      </w:r>
      <w:r w:rsidR="003039D2" w:rsidRPr="00AC0D99">
        <w:rPr>
          <w:rFonts w:ascii="Book Antiqua" w:hAnsi="Book Antiqua" w:cs="Times New Roman"/>
        </w:rPr>
        <w:t>a</w:t>
      </w:r>
      <w:r w:rsidR="00577ED5" w:rsidRPr="00AC0D99">
        <w:rPr>
          <w:rFonts w:ascii="Book Antiqua" w:hAnsi="Book Antiqua" w:cs="Times New Roman"/>
        </w:rPr>
        <w:t>long with</w:t>
      </w:r>
      <w:r w:rsidR="003039D2" w:rsidRPr="00AC0D99">
        <w:rPr>
          <w:rFonts w:ascii="Book Antiqua" w:hAnsi="Book Antiqua" w:cs="Times New Roman"/>
        </w:rPr>
        <w:t xml:space="preserve"> co-localization of </w:t>
      </w:r>
      <w:r w:rsidR="00A84863" w:rsidRPr="00AC0D99">
        <w:rPr>
          <w:rFonts w:ascii="Book Antiqua" w:hAnsi="Book Antiqua" w:cs="Times New Roman"/>
        </w:rPr>
        <w:t xml:space="preserve">the </w:t>
      </w:r>
      <w:r w:rsidR="003039D2" w:rsidRPr="00AC0D99">
        <w:rPr>
          <w:rFonts w:ascii="Book Antiqua" w:hAnsi="Book Antiqua" w:cs="Times New Roman"/>
        </w:rPr>
        <w:t xml:space="preserve">cleaved pro-peptide </w:t>
      </w:r>
      <w:r w:rsidR="00254535" w:rsidRPr="00AC0D99">
        <w:rPr>
          <w:rFonts w:ascii="Book Antiqua" w:hAnsi="Book Antiqua" w:cs="Times New Roman"/>
        </w:rPr>
        <w:t xml:space="preserve">region </w:t>
      </w:r>
      <w:r w:rsidR="003039D2" w:rsidRPr="00AC0D99">
        <w:rPr>
          <w:rFonts w:ascii="Book Antiqua" w:hAnsi="Book Antiqua" w:cs="Times New Roman"/>
        </w:rPr>
        <w:t>and mature</w:t>
      </w:r>
      <w:r w:rsidR="0085661E" w:rsidRPr="00AC0D99">
        <w:rPr>
          <w:rFonts w:ascii="Book Antiqua" w:hAnsi="Book Antiqua" w:cs="Times New Roman"/>
        </w:rPr>
        <w:t>-</w:t>
      </w:r>
      <w:r w:rsidR="003039D2" w:rsidRPr="00AC0D99">
        <w:rPr>
          <w:rFonts w:ascii="Book Antiqua" w:hAnsi="Book Antiqua" w:cs="Times New Roman"/>
        </w:rPr>
        <w:t>BDNF in</w:t>
      </w:r>
      <w:r w:rsidR="005A34F5" w:rsidRPr="00AC0D99">
        <w:rPr>
          <w:rFonts w:ascii="Book Antiqua" w:hAnsi="Book Antiqua" w:cs="Times New Roman"/>
        </w:rPr>
        <w:t xml:space="preserve"> </w:t>
      </w:r>
      <w:r w:rsidR="003039D2" w:rsidRPr="00AC0D99">
        <w:rPr>
          <w:rFonts w:ascii="Book Antiqua" w:hAnsi="Book Antiqua" w:cs="Times New Roman"/>
        </w:rPr>
        <w:t xml:space="preserve">secretory vesicles </w:t>
      </w:r>
      <w:r w:rsidR="00C36088" w:rsidRPr="00AC0D99">
        <w:rPr>
          <w:rFonts w:ascii="Book Antiqua" w:hAnsi="Book Antiqua" w:cs="Times New Roman"/>
        </w:rPr>
        <w:t>in hippocampal neuron</w:t>
      </w:r>
      <w:r w:rsidR="00577ED5" w:rsidRPr="00AC0D99">
        <w:rPr>
          <w:rFonts w:ascii="Book Antiqua" w:hAnsi="Book Antiqua" w:cs="Times New Roman"/>
        </w:rPr>
        <w:t>s</w:t>
      </w:r>
      <w:r w:rsidR="00C36088" w:rsidRPr="00AC0D99">
        <w:rPr>
          <w:rFonts w:ascii="Book Antiqua" w:hAnsi="Book Antiqua" w:cs="Times New Roman"/>
        </w:rPr>
        <w:t xml:space="preserve"> w</w:t>
      </w:r>
      <w:r w:rsidR="003039D2" w:rsidRPr="00AC0D99">
        <w:rPr>
          <w:rFonts w:ascii="Book Antiqua" w:hAnsi="Book Antiqua" w:cs="Times New Roman"/>
        </w:rPr>
        <w:t>ere</w:t>
      </w:r>
      <w:r w:rsidR="00C36088" w:rsidRPr="00AC0D99">
        <w:rPr>
          <w:rFonts w:ascii="Book Antiqua" w:hAnsi="Book Antiqua" w:cs="Times New Roman"/>
        </w:rPr>
        <w:t xml:space="preserve"> </w:t>
      </w:r>
      <w:proofErr w:type="gramStart"/>
      <w:r w:rsidR="00010CA2" w:rsidRPr="00AC0D99">
        <w:rPr>
          <w:rFonts w:ascii="Book Antiqua" w:hAnsi="Book Antiqua" w:cs="Times New Roman"/>
        </w:rPr>
        <w:t>con</w:t>
      </w:r>
      <w:r w:rsidR="009E08FC" w:rsidRPr="00AC0D99">
        <w:rPr>
          <w:rFonts w:ascii="Book Antiqua" w:hAnsi="Book Antiqua" w:cs="Times New Roman"/>
        </w:rPr>
        <w:t>firmed</w:t>
      </w:r>
      <w:r w:rsidR="00C36088" w:rsidRPr="009F4D42">
        <w:rPr>
          <w:rFonts w:ascii="Book Antiqua" w:hAnsi="Book Antiqua" w:cs="Times New Roman"/>
          <w:vertAlign w:val="superscript"/>
        </w:rPr>
        <w:t>[</w:t>
      </w:r>
      <w:proofErr w:type="gramEnd"/>
      <w:r w:rsidR="00323E5B" w:rsidRPr="009F4D42">
        <w:rPr>
          <w:rFonts w:ascii="Book Antiqua" w:hAnsi="Book Antiqua" w:cs="Times New Roman"/>
          <w:vertAlign w:val="superscript"/>
        </w:rPr>
        <w:t>62</w:t>
      </w:r>
      <w:r w:rsidR="00C34007" w:rsidRPr="009F4D42">
        <w:rPr>
          <w:rFonts w:ascii="Book Antiqua" w:hAnsi="Book Antiqua" w:cs="Times New Roman"/>
          <w:vertAlign w:val="superscript"/>
        </w:rPr>
        <w:t>,</w:t>
      </w:r>
      <w:r w:rsidR="005C5F19" w:rsidRPr="009F4D42">
        <w:rPr>
          <w:rFonts w:ascii="Book Antiqua" w:hAnsi="Book Antiqua" w:cs="Times New Roman"/>
          <w:vertAlign w:val="superscript"/>
        </w:rPr>
        <w:t>76</w:t>
      </w:r>
      <w:r w:rsidR="00C36088" w:rsidRPr="009F4D42">
        <w:rPr>
          <w:rFonts w:ascii="Book Antiqua" w:hAnsi="Book Antiqua" w:cs="Times New Roman"/>
          <w:vertAlign w:val="superscript"/>
        </w:rPr>
        <w:t>]</w:t>
      </w:r>
      <w:r w:rsidR="005C1C5B" w:rsidRPr="00AC0D99">
        <w:rPr>
          <w:rFonts w:ascii="Book Antiqua" w:hAnsi="Book Antiqua" w:cs="Times New Roman"/>
        </w:rPr>
        <w:t>.</w:t>
      </w:r>
      <w:r w:rsidR="006E1A06" w:rsidRPr="00AC0D99">
        <w:rPr>
          <w:rFonts w:ascii="Book Antiqua" w:hAnsi="Book Antiqua" w:cs="Times New Roman"/>
        </w:rPr>
        <w:t xml:space="preserve"> </w:t>
      </w:r>
      <w:r w:rsidR="00950349" w:rsidRPr="00AC0D99">
        <w:rPr>
          <w:rFonts w:ascii="Book Antiqua" w:hAnsi="Book Antiqua" w:cs="Times New Roman"/>
        </w:rPr>
        <w:t>Resolving t</w:t>
      </w:r>
      <w:r w:rsidR="006E1A06" w:rsidRPr="00AC0D99">
        <w:rPr>
          <w:rFonts w:ascii="Book Antiqua" w:hAnsi="Book Antiqua" w:cs="Times New Roman"/>
        </w:rPr>
        <w:t xml:space="preserve">he discrepancy </w:t>
      </w:r>
      <w:r w:rsidR="00950349" w:rsidRPr="00AC0D99">
        <w:rPr>
          <w:rFonts w:ascii="Book Antiqua" w:hAnsi="Book Antiqua" w:cs="Times New Roman"/>
        </w:rPr>
        <w:t>of</w:t>
      </w:r>
      <w:r w:rsidR="006E1A06" w:rsidRPr="00AC0D99">
        <w:rPr>
          <w:rFonts w:ascii="Book Antiqua" w:hAnsi="Book Antiqua" w:cs="Times New Roman"/>
        </w:rPr>
        <w:t xml:space="preserve"> whether neurons secrete </w:t>
      </w:r>
      <w:r w:rsidR="00950349" w:rsidRPr="00AC0D99">
        <w:rPr>
          <w:rFonts w:ascii="Book Antiqua" w:hAnsi="Book Antiqua" w:cs="Times New Roman"/>
        </w:rPr>
        <w:t>pro-</w:t>
      </w:r>
      <w:r w:rsidR="006E1A06" w:rsidRPr="00AC0D99">
        <w:rPr>
          <w:rFonts w:ascii="Book Antiqua" w:hAnsi="Book Antiqua" w:cs="Times New Roman"/>
        </w:rPr>
        <w:t xml:space="preserve">BDNF </w:t>
      </w:r>
      <w:r w:rsidR="00950349" w:rsidRPr="00AC0D99">
        <w:rPr>
          <w:rFonts w:ascii="Book Antiqua" w:hAnsi="Book Antiqua" w:cs="Times New Roman"/>
        </w:rPr>
        <w:t xml:space="preserve">is </w:t>
      </w:r>
      <w:r w:rsidR="007B52CC" w:rsidRPr="00AC0D99">
        <w:rPr>
          <w:rFonts w:ascii="Book Antiqua" w:hAnsi="Book Antiqua" w:cs="Times New Roman"/>
        </w:rPr>
        <w:t xml:space="preserve">a </w:t>
      </w:r>
      <w:r w:rsidR="00950349" w:rsidRPr="00AC0D99">
        <w:rPr>
          <w:rFonts w:ascii="Book Antiqua" w:hAnsi="Book Antiqua" w:cs="Times New Roman"/>
        </w:rPr>
        <w:t>very important issue because pro-B</w:t>
      </w:r>
      <w:r w:rsidR="000D22A4" w:rsidRPr="00AC0D99">
        <w:rPr>
          <w:rFonts w:ascii="Book Antiqua" w:hAnsi="Book Antiqua" w:cs="Times New Roman"/>
        </w:rPr>
        <w:t>DNF preferentially binds to p75</w:t>
      </w:r>
      <w:r w:rsidR="00950349" w:rsidRPr="00AC0D99">
        <w:rPr>
          <w:rFonts w:ascii="Book Antiqua" w:hAnsi="Book Antiqua" w:cs="Times New Roman"/>
        </w:rPr>
        <w:t>NTR rather than TrkB, which in turn causes cell death or synaptic depression</w:t>
      </w:r>
      <w:r w:rsidR="00741ECC" w:rsidRPr="00AC0D99">
        <w:rPr>
          <w:rFonts w:ascii="Book Antiqua" w:hAnsi="Book Antiqua" w:cs="Times New Roman"/>
        </w:rPr>
        <w:t xml:space="preserve"> </w:t>
      </w:r>
      <w:r w:rsidR="009F4D42">
        <w:rPr>
          <w:rFonts w:ascii="Book Antiqua" w:hAnsi="Book Antiqua" w:cs="Times New Roman"/>
        </w:rPr>
        <w:t xml:space="preserve">in </w:t>
      </w:r>
      <w:proofErr w:type="gramStart"/>
      <w:r w:rsidR="009F4D42">
        <w:rPr>
          <w:rFonts w:ascii="Book Antiqua" w:hAnsi="Book Antiqua" w:cs="Times New Roman"/>
        </w:rPr>
        <w:t>neuron</w:t>
      </w:r>
      <w:r w:rsidR="009F4D42" w:rsidRPr="009F4D42">
        <w:rPr>
          <w:rFonts w:ascii="Book Antiqua" w:hAnsi="Book Antiqua" w:cs="Times New Roman"/>
          <w:vertAlign w:val="superscript"/>
        </w:rPr>
        <w:t>s</w:t>
      </w:r>
      <w:r w:rsidR="00741ECC" w:rsidRPr="009F4D42">
        <w:rPr>
          <w:rFonts w:ascii="Book Antiqua" w:hAnsi="Book Antiqua" w:cs="Times New Roman"/>
          <w:vertAlign w:val="superscript"/>
        </w:rPr>
        <w:t>[</w:t>
      </w:r>
      <w:proofErr w:type="gramEnd"/>
      <w:r w:rsidR="005C5F19" w:rsidRPr="009F4D42">
        <w:rPr>
          <w:rFonts w:ascii="Book Antiqua" w:hAnsi="Book Antiqua" w:cs="Times New Roman"/>
          <w:vertAlign w:val="superscript"/>
        </w:rPr>
        <w:t>77,78</w:t>
      </w:r>
      <w:r w:rsidR="00741ECC" w:rsidRPr="009F4D42">
        <w:rPr>
          <w:rFonts w:ascii="Book Antiqua" w:hAnsi="Book Antiqua" w:cs="Times New Roman"/>
          <w:vertAlign w:val="superscript"/>
        </w:rPr>
        <w:t>]</w:t>
      </w:r>
      <w:r w:rsidR="00950349" w:rsidRPr="00AC0D99">
        <w:rPr>
          <w:rFonts w:ascii="Book Antiqua" w:hAnsi="Book Antiqua" w:cs="Times New Roman"/>
        </w:rPr>
        <w:t xml:space="preserve">. </w:t>
      </w:r>
      <w:r w:rsidR="00741ECC" w:rsidRPr="00AC0D99">
        <w:rPr>
          <w:rFonts w:ascii="Book Antiqua" w:hAnsi="Book Antiqua" w:cs="Times New Roman"/>
        </w:rPr>
        <w:t>Where pro-neurotrophin cleavage takes place</w:t>
      </w:r>
      <w:r w:rsidR="006E1A06" w:rsidRPr="00AC0D99">
        <w:rPr>
          <w:rFonts w:ascii="Book Antiqua" w:hAnsi="Book Antiqua" w:cs="Times New Roman"/>
        </w:rPr>
        <w:t xml:space="preserve"> </w:t>
      </w:r>
      <w:r w:rsidR="002A25BE" w:rsidRPr="00AC0D99">
        <w:rPr>
          <w:rFonts w:ascii="Book Antiqua" w:hAnsi="Book Antiqua" w:cs="Times New Roman"/>
        </w:rPr>
        <w:t xml:space="preserve">and which proteinases participate in the process </w:t>
      </w:r>
      <w:r w:rsidR="00741ECC" w:rsidRPr="00AC0D99">
        <w:rPr>
          <w:rFonts w:ascii="Book Antiqua" w:hAnsi="Book Antiqua" w:cs="Times New Roman"/>
        </w:rPr>
        <w:t>might</w:t>
      </w:r>
      <w:r w:rsidR="00AE2C0E" w:rsidRPr="00AC0D99">
        <w:rPr>
          <w:rFonts w:ascii="Book Antiqua" w:hAnsi="Book Antiqua" w:cs="Times New Roman"/>
        </w:rPr>
        <w:t xml:space="preserve"> </w:t>
      </w:r>
      <w:r w:rsidR="00612BE1" w:rsidRPr="00AC0D99">
        <w:rPr>
          <w:rFonts w:ascii="Book Antiqua" w:hAnsi="Book Antiqua" w:cs="Times New Roman"/>
        </w:rPr>
        <w:t xml:space="preserve">be </w:t>
      </w:r>
      <w:r w:rsidR="00AE2C0E" w:rsidRPr="00AC0D99">
        <w:rPr>
          <w:rFonts w:ascii="Book Antiqua" w:hAnsi="Book Antiqua" w:cs="Times New Roman"/>
        </w:rPr>
        <w:t>depend</w:t>
      </w:r>
      <w:r w:rsidR="00612BE1" w:rsidRPr="00AC0D99">
        <w:rPr>
          <w:rFonts w:ascii="Book Antiqua" w:hAnsi="Book Antiqua" w:cs="Times New Roman"/>
        </w:rPr>
        <w:t>ent</w:t>
      </w:r>
      <w:r w:rsidR="006E1A06" w:rsidRPr="00AC0D99">
        <w:rPr>
          <w:rFonts w:ascii="Book Antiqua" w:hAnsi="Book Antiqua" w:cs="Times New Roman"/>
        </w:rPr>
        <w:t xml:space="preserve"> </w:t>
      </w:r>
      <w:r w:rsidR="00741ECC" w:rsidRPr="00AC0D99">
        <w:rPr>
          <w:rFonts w:ascii="Book Antiqua" w:hAnsi="Book Antiqua" w:cs="Times New Roman"/>
        </w:rPr>
        <w:t>up</w:t>
      </w:r>
      <w:r w:rsidR="006E1A06" w:rsidRPr="00AC0D99">
        <w:rPr>
          <w:rFonts w:ascii="Book Antiqua" w:hAnsi="Book Antiqua" w:cs="Times New Roman"/>
        </w:rPr>
        <w:t xml:space="preserve">on the developmental </w:t>
      </w:r>
      <w:r w:rsidR="00AE2C0E" w:rsidRPr="00AC0D99">
        <w:rPr>
          <w:rFonts w:ascii="Book Antiqua" w:hAnsi="Book Antiqua" w:cs="Times New Roman"/>
        </w:rPr>
        <w:t>stage</w:t>
      </w:r>
      <w:r w:rsidR="006E1A06" w:rsidRPr="00AC0D99">
        <w:rPr>
          <w:rFonts w:ascii="Book Antiqua" w:hAnsi="Book Antiqua" w:cs="Times New Roman"/>
        </w:rPr>
        <w:t xml:space="preserve"> of neurons or </w:t>
      </w:r>
      <w:r w:rsidR="00741ECC" w:rsidRPr="00AC0D99">
        <w:rPr>
          <w:rFonts w:ascii="Book Antiqua" w:hAnsi="Book Antiqua" w:cs="Times New Roman"/>
        </w:rPr>
        <w:t>the location of</w:t>
      </w:r>
      <w:r w:rsidR="006E1A06" w:rsidRPr="00AC0D99">
        <w:rPr>
          <w:rFonts w:ascii="Book Antiqua" w:hAnsi="Book Antiqua" w:cs="Times New Roman"/>
        </w:rPr>
        <w:t xml:space="preserve"> BDNF </w:t>
      </w:r>
      <w:r w:rsidR="00741ECC" w:rsidRPr="00AC0D99">
        <w:rPr>
          <w:rFonts w:ascii="Book Antiqua" w:hAnsi="Book Antiqua" w:cs="Times New Roman"/>
        </w:rPr>
        <w:t>translation</w:t>
      </w:r>
      <w:r w:rsidR="006E1A06" w:rsidRPr="00AC0D99">
        <w:rPr>
          <w:rFonts w:ascii="Book Antiqua" w:hAnsi="Book Antiqua" w:cs="Times New Roman"/>
        </w:rPr>
        <w:t xml:space="preserve"> (the </w:t>
      </w:r>
      <w:r w:rsidR="00BC3840" w:rsidRPr="00AC0D99">
        <w:rPr>
          <w:rFonts w:ascii="Book Antiqua" w:hAnsi="Book Antiqua" w:cs="Times New Roman"/>
        </w:rPr>
        <w:t xml:space="preserve">cell </w:t>
      </w:r>
      <w:r w:rsidR="006E1A06" w:rsidRPr="00AC0D99">
        <w:rPr>
          <w:rFonts w:ascii="Book Antiqua" w:hAnsi="Book Antiqua" w:cs="Times New Roman"/>
        </w:rPr>
        <w:t>soma or dendrites</w:t>
      </w:r>
      <w:proofErr w:type="gramStart"/>
      <w:r w:rsidR="006E1A06" w:rsidRPr="00AC0D99">
        <w:rPr>
          <w:rFonts w:ascii="Book Antiqua" w:hAnsi="Book Antiqua" w:cs="Times New Roman"/>
        </w:rPr>
        <w:t>)</w:t>
      </w:r>
      <w:r w:rsidR="00AE2C0E" w:rsidRPr="009F4D42">
        <w:rPr>
          <w:rFonts w:ascii="Book Antiqua" w:hAnsi="Book Antiqua" w:cs="Times New Roman"/>
          <w:vertAlign w:val="superscript"/>
        </w:rPr>
        <w:t>[</w:t>
      </w:r>
      <w:proofErr w:type="gramEnd"/>
      <w:r w:rsidR="005C5F19" w:rsidRPr="009F4D42">
        <w:rPr>
          <w:rFonts w:ascii="Book Antiqua" w:hAnsi="Book Antiqua" w:cs="Times New Roman"/>
          <w:vertAlign w:val="superscript"/>
        </w:rPr>
        <w:t>79</w:t>
      </w:r>
      <w:r w:rsidR="00AE2C0E" w:rsidRPr="009F4D42">
        <w:rPr>
          <w:rFonts w:ascii="Book Antiqua" w:hAnsi="Book Antiqua" w:cs="Times New Roman"/>
          <w:vertAlign w:val="superscript"/>
        </w:rPr>
        <w:t>]</w:t>
      </w:r>
      <w:r w:rsidR="006E1A06" w:rsidRPr="00AC0D99">
        <w:rPr>
          <w:rFonts w:ascii="Book Antiqua" w:hAnsi="Book Antiqua" w:cs="Times New Roman"/>
        </w:rPr>
        <w:t>.</w:t>
      </w:r>
    </w:p>
    <w:p w14:paraId="3298B9E0" w14:textId="77777777" w:rsidR="001763C4" w:rsidRPr="00AC0D99" w:rsidRDefault="001763C4" w:rsidP="00AC0D99">
      <w:pPr>
        <w:spacing w:line="360" w:lineRule="auto"/>
        <w:rPr>
          <w:rFonts w:ascii="Book Antiqua" w:hAnsi="Book Antiqua" w:cs="Times New Roman"/>
        </w:rPr>
      </w:pPr>
    </w:p>
    <w:p w14:paraId="141964AF" w14:textId="4245B37A" w:rsidR="00962310" w:rsidRPr="0060310E" w:rsidRDefault="0060310E" w:rsidP="00AC0D99">
      <w:pPr>
        <w:spacing w:line="360" w:lineRule="auto"/>
        <w:rPr>
          <w:rFonts w:ascii="Book Antiqua" w:hAnsi="Book Antiqua" w:cs="Times New Roman"/>
          <w:b/>
        </w:rPr>
      </w:pPr>
      <w:r w:rsidRPr="0060310E">
        <w:rPr>
          <w:rFonts w:ascii="Book Antiqua" w:hAnsi="Book Antiqua" w:cs="Times New Roman"/>
          <w:b/>
        </w:rPr>
        <w:t>PHYSIOLOGICAL ROLES OF BDNF IN THE CNS</w:t>
      </w:r>
    </w:p>
    <w:p w14:paraId="7AEA7C32" w14:textId="590AB10E" w:rsidR="002F334B" w:rsidRPr="00AC0D99" w:rsidRDefault="00962310" w:rsidP="00AC0D99">
      <w:pPr>
        <w:widowControl/>
        <w:spacing w:line="360" w:lineRule="auto"/>
        <w:rPr>
          <w:rFonts w:ascii="Book Antiqua" w:hAnsi="Book Antiqua" w:cs="Times New Roman"/>
        </w:rPr>
      </w:pPr>
      <w:r w:rsidRPr="00AC0D99">
        <w:rPr>
          <w:rFonts w:ascii="Book Antiqua" w:hAnsi="Book Antiqua" w:cs="Times New Roman"/>
        </w:rPr>
        <w:t>Neuron</w:t>
      </w:r>
      <w:r w:rsidR="00B85E6A" w:rsidRPr="00AC0D99">
        <w:rPr>
          <w:rFonts w:ascii="Book Antiqua" w:hAnsi="Book Antiqua" w:cs="Times New Roman"/>
        </w:rPr>
        <w:t>s</w:t>
      </w:r>
      <w:r w:rsidRPr="00AC0D99">
        <w:rPr>
          <w:rFonts w:ascii="Book Antiqua" w:hAnsi="Book Antiqua" w:cs="Times New Roman"/>
        </w:rPr>
        <w:t xml:space="preserve"> </w:t>
      </w:r>
      <w:r w:rsidR="00B85E6A" w:rsidRPr="00AC0D99">
        <w:rPr>
          <w:rFonts w:ascii="Book Antiqua" w:hAnsi="Book Antiqua" w:cs="Times New Roman"/>
        </w:rPr>
        <w:t>exhibit</w:t>
      </w:r>
      <w:r w:rsidRPr="00AC0D99">
        <w:rPr>
          <w:rFonts w:ascii="Book Antiqua" w:hAnsi="Book Antiqua" w:cs="Times New Roman"/>
        </w:rPr>
        <w:t xml:space="preserve"> several distinct features such as</w:t>
      </w:r>
      <w:r w:rsidR="00DC23A8" w:rsidRPr="00AC0D99">
        <w:rPr>
          <w:rFonts w:ascii="Book Antiqua" w:hAnsi="Book Antiqua" w:cs="Times New Roman"/>
        </w:rPr>
        <w:t xml:space="preserve"> a</w:t>
      </w:r>
      <w:r w:rsidRPr="00AC0D99">
        <w:rPr>
          <w:rFonts w:ascii="Book Antiqua" w:hAnsi="Book Antiqua" w:cs="Times New Roman"/>
        </w:rPr>
        <w:t xml:space="preserve"> polarized structure, inter-connected circuit</w:t>
      </w:r>
      <w:r w:rsidR="009649C7" w:rsidRPr="00AC0D99">
        <w:rPr>
          <w:rFonts w:ascii="Book Antiqua" w:hAnsi="Book Antiqua" w:cs="Times New Roman"/>
        </w:rPr>
        <w:t>s</w:t>
      </w:r>
      <w:r w:rsidRPr="00AC0D99">
        <w:rPr>
          <w:rFonts w:ascii="Book Antiqua" w:hAnsi="Book Antiqua" w:cs="Times New Roman"/>
        </w:rPr>
        <w:t xml:space="preserve">, and electrical activity. Many </w:t>
      </w:r>
      <w:r w:rsidR="00B67DF3" w:rsidRPr="00AC0D99">
        <w:rPr>
          <w:rFonts w:ascii="Book Antiqua" w:hAnsi="Book Antiqua" w:cs="Times New Roman"/>
        </w:rPr>
        <w:t>studie</w:t>
      </w:r>
      <w:r w:rsidRPr="00AC0D99">
        <w:rPr>
          <w:rFonts w:ascii="Book Antiqua" w:hAnsi="Book Antiqua" w:cs="Times New Roman"/>
        </w:rPr>
        <w:t>s have revealed a variety of BDNF functions associated with these features in the developing and mature brain. BDNF act</w:t>
      </w:r>
      <w:r w:rsidR="002B0C1E" w:rsidRPr="00AC0D99">
        <w:rPr>
          <w:rFonts w:ascii="Book Antiqua" w:hAnsi="Book Antiqua" w:cs="Times New Roman"/>
        </w:rPr>
        <w:t>s</w:t>
      </w:r>
      <w:r w:rsidRPr="00AC0D99">
        <w:rPr>
          <w:rFonts w:ascii="Book Antiqua" w:hAnsi="Book Antiqua" w:cs="Times New Roman"/>
        </w:rPr>
        <w:t xml:space="preserve"> as a neurite outgrowth and elongation factor, pro-survival factor, and synaptic regulator in the CNS. BDNF promotes axon initiation through two</w:t>
      </w:r>
      <w:r w:rsidR="00DC23A8" w:rsidRPr="00AC0D99">
        <w:rPr>
          <w:rFonts w:ascii="Book Antiqua" w:hAnsi="Book Antiqua" w:cs="Times New Roman"/>
        </w:rPr>
        <w:t xml:space="preserve"> distinct</w:t>
      </w:r>
      <w:r w:rsidRPr="00AC0D99">
        <w:rPr>
          <w:rFonts w:ascii="Book Antiqua" w:hAnsi="Book Antiqua" w:cs="Times New Roman"/>
        </w:rPr>
        <w:t xml:space="preserve"> signaling pathways. BDNF induces </w:t>
      </w:r>
      <w:r w:rsidR="003129B3" w:rsidRPr="00AC0D99">
        <w:rPr>
          <w:rFonts w:ascii="Book Antiqua" w:hAnsi="Book Antiqua" w:cs="Times New Roman"/>
        </w:rPr>
        <w:t>T</w:t>
      </w:r>
      <w:r w:rsidRPr="00AC0D99">
        <w:rPr>
          <w:rFonts w:ascii="Book Antiqua" w:hAnsi="Book Antiqua" w:cs="Times New Roman"/>
        </w:rPr>
        <w:t xml:space="preserve">rkB-dependent local elevation and stabilization of cAMP/PKA activity that </w:t>
      </w:r>
      <w:r w:rsidR="002701B7" w:rsidRPr="00AC0D99">
        <w:rPr>
          <w:rFonts w:ascii="Book Antiqua" w:hAnsi="Book Antiqua" w:cs="Times New Roman"/>
        </w:rPr>
        <w:t>are</w:t>
      </w:r>
      <w:r w:rsidRPr="00AC0D99">
        <w:rPr>
          <w:rFonts w:ascii="Book Antiqua" w:hAnsi="Book Antiqua" w:cs="Times New Roman"/>
        </w:rPr>
        <w:t xml:space="preserve"> essential for axon initiation in undifferentiated neurites</w:t>
      </w:r>
      <w:r w:rsidR="009F4D42">
        <w:rPr>
          <w:rFonts w:ascii="Book Antiqua" w:hAnsi="Book Antiqua" w:cs="Times New Roman"/>
        </w:rPr>
        <w:t xml:space="preserve"> of hippocampal </w:t>
      </w:r>
      <w:proofErr w:type="gramStart"/>
      <w:r w:rsidR="009F4D42">
        <w:rPr>
          <w:rFonts w:ascii="Book Antiqua" w:hAnsi="Book Antiqua" w:cs="Times New Roman"/>
        </w:rPr>
        <w:t>neurons</w:t>
      </w:r>
      <w:r w:rsidR="007F149D" w:rsidRPr="009F4D42">
        <w:rPr>
          <w:rFonts w:ascii="Book Antiqua" w:hAnsi="Book Antiqua" w:cs="Times New Roman"/>
          <w:vertAlign w:val="superscript"/>
        </w:rPr>
        <w:t>[</w:t>
      </w:r>
      <w:proofErr w:type="gramEnd"/>
      <w:r w:rsidR="007F149D" w:rsidRPr="009F4D42">
        <w:rPr>
          <w:rFonts w:ascii="Book Antiqua" w:hAnsi="Book Antiqua" w:cs="Times New Roman"/>
          <w:vertAlign w:val="superscript"/>
        </w:rPr>
        <w:t>80</w:t>
      </w:r>
      <w:r w:rsidR="009C0B41" w:rsidRPr="009F4D42">
        <w:rPr>
          <w:rFonts w:ascii="Book Antiqua" w:hAnsi="Book Antiqua" w:cs="Times New Roman"/>
          <w:vertAlign w:val="superscript"/>
        </w:rPr>
        <w:t>,81</w:t>
      </w:r>
      <w:r w:rsidR="007F149D" w:rsidRPr="009F4D42">
        <w:rPr>
          <w:rFonts w:ascii="Book Antiqua" w:hAnsi="Book Antiqua" w:cs="Times New Roman"/>
          <w:vertAlign w:val="superscript"/>
        </w:rPr>
        <w:t>]</w:t>
      </w:r>
      <w:r w:rsidR="009C0B41" w:rsidRPr="00AC0D99">
        <w:rPr>
          <w:rFonts w:ascii="Book Antiqua" w:hAnsi="Book Antiqua" w:cs="Times New Roman"/>
        </w:rPr>
        <w:t xml:space="preserve">. </w:t>
      </w:r>
      <w:r w:rsidRPr="00AC0D99">
        <w:rPr>
          <w:rFonts w:ascii="Book Antiqua" w:hAnsi="Book Antiqua" w:cs="Times New Roman"/>
        </w:rPr>
        <w:t>Furthermore, BDNF/TrkB-induced Ak</w:t>
      </w:r>
      <w:r w:rsidR="009F4D42">
        <w:rPr>
          <w:rFonts w:ascii="Book Antiqua" w:hAnsi="Book Antiqua" w:cs="Times New Roman"/>
        </w:rPr>
        <w:t>t phosphorylation reduces GSK-3</w:t>
      </w:r>
      <w:r w:rsidRPr="00AC0D99">
        <w:rPr>
          <w:rFonts w:ascii="Book Antiqua" w:hAnsi="Book Antiqua" w:cs="Times New Roman"/>
        </w:rPr>
        <w:t xml:space="preserve"> activation which in turn decreases production of the active form of </w:t>
      </w:r>
      <w:r w:rsidR="00352049" w:rsidRPr="00AC0D99">
        <w:rPr>
          <w:rFonts w:ascii="Book Antiqua" w:hAnsi="Book Antiqua" w:cs="Times New Roman"/>
        </w:rPr>
        <w:t>collapsin response mediator protein-2 (</w:t>
      </w:r>
      <w:r w:rsidRPr="00AC0D99">
        <w:rPr>
          <w:rFonts w:ascii="Book Antiqua" w:hAnsi="Book Antiqua" w:cs="Times New Roman"/>
        </w:rPr>
        <w:t>CRMP-2</w:t>
      </w:r>
      <w:r w:rsidR="00352049" w:rsidRPr="00AC0D99">
        <w:rPr>
          <w:rFonts w:ascii="Book Antiqua" w:hAnsi="Book Antiqua" w:cs="Times New Roman"/>
        </w:rPr>
        <w:t>)</w:t>
      </w:r>
      <w:r w:rsidRPr="00AC0D99">
        <w:rPr>
          <w:rFonts w:ascii="Book Antiqua" w:hAnsi="Book Antiqua" w:cs="Times New Roman"/>
        </w:rPr>
        <w:t xml:space="preserve"> that plays a critical role </w:t>
      </w:r>
      <w:r w:rsidR="002701B7" w:rsidRPr="00AC0D99">
        <w:rPr>
          <w:rFonts w:ascii="Book Antiqua" w:hAnsi="Book Antiqua" w:cs="Times New Roman"/>
        </w:rPr>
        <w:t>in</w:t>
      </w:r>
      <w:r w:rsidRPr="00AC0D99">
        <w:rPr>
          <w:rFonts w:ascii="Book Antiqua" w:hAnsi="Book Antiqua" w:cs="Times New Roman"/>
        </w:rPr>
        <w:t xml:space="preserve"> microtubule assembly during axon elongation and branching</w:t>
      </w:r>
      <w:r w:rsidR="009F4D42">
        <w:rPr>
          <w:rFonts w:ascii="Book Antiqua" w:hAnsi="Book Antiqua" w:cs="Times New Roman"/>
        </w:rPr>
        <w:t xml:space="preserve"> in rat hippocampal neurons</w:t>
      </w:r>
      <w:r w:rsidR="007F149D" w:rsidRPr="009F4D42">
        <w:rPr>
          <w:rFonts w:ascii="Book Antiqua" w:hAnsi="Book Antiqua" w:cs="Times New Roman"/>
          <w:vertAlign w:val="superscript"/>
        </w:rPr>
        <w:t>[82</w:t>
      </w:r>
      <w:r w:rsidR="006443B8" w:rsidRPr="009F4D42">
        <w:rPr>
          <w:rFonts w:ascii="Book Antiqua" w:hAnsi="Book Antiqua" w:cs="Times New Roman"/>
          <w:vertAlign w:val="superscript"/>
        </w:rPr>
        <w:t>,83</w:t>
      </w:r>
      <w:r w:rsidR="007F149D" w:rsidRPr="009F4D42">
        <w:rPr>
          <w:rFonts w:ascii="Book Antiqua" w:hAnsi="Book Antiqua" w:cs="Times New Roman"/>
          <w:vertAlign w:val="superscript"/>
        </w:rPr>
        <w:t>]</w:t>
      </w:r>
      <w:r w:rsidRPr="00AC0D99">
        <w:rPr>
          <w:rFonts w:ascii="Book Antiqua" w:hAnsi="Book Antiqua" w:cs="Times New Roman"/>
        </w:rPr>
        <w:t>.</w:t>
      </w:r>
      <w:r w:rsidR="006443B8" w:rsidRPr="00AC0D99">
        <w:rPr>
          <w:rFonts w:ascii="Book Antiqua" w:hAnsi="Book Antiqua" w:cs="Times New Roman"/>
        </w:rPr>
        <w:t xml:space="preserve"> </w:t>
      </w:r>
      <w:r w:rsidRPr="00AC0D99">
        <w:rPr>
          <w:rFonts w:ascii="Book Antiqua" w:hAnsi="Book Antiqua" w:cs="Times New Roman"/>
        </w:rPr>
        <w:t xml:space="preserve">BDNF also promotes axon elongation and branching of sensory neurons both </w:t>
      </w:r>
      <w:r w:rsidRPr="00AC0D99">
        <w:rPr>
          <w:rFonts w:ascii="Book Antiqua" w:hAnsi="Book Antiqua" w:cs="Times New Roman"/>
          <w:i/>
        </w:rPr>
        <w:t>in vitro</w:t>
      </w:r>
      <w:r w:rsidRPr="00AC0D99">
        <w:rPr>
          <w:rFonts w:ascii="Book Antiqua" w:hAnsi="Book Antiqua" w:cs="Times New Roman"/>
        </w:rPr>
        <w:t xml:space="preserve"> and </w:t>
      </w:r>
      <w:r w:rsidRPr="00AC0D99">
        <w:rPr>
          <w:rFonts w:ascii="Book Antiqua" w:hAnsi="Book Antiqua" w:cs="Times New Roman"/>
          <w:i/>
        </w:rPr>
        <w:t xml:space="preserve">in </w:t>
      </w:r>
      <w:proofErr w:type="gramStart"/>
      <w:r w:rsidRPr="00AC0D99">
        <w:rPr>
          <w:rFonts w:ascii="Book Antiqua" w:hAnsi="Book Antiqua" w:cs="Times New Roman"/>
          <w:i/>
        </w:rPr>
        <w:t>vivo</w:t>
      </w:r>
      <w:r w:rsidR="004A1D42" w:rsidRPr="009F4D42">
        <w:rPr>
          <w:rFonts w:ascii="Book Antiqua" w:hAnsi="Book Antiqua" w:cs="Times New Roman"/>
          <w:vertAlign w:val="superscript"/>
        </w:rPr>
        <w:t>[</w:t>
      </w:r>
      <w:proofErr w:type="gramEnd"/>
      <w:r w:rsidR="00134453" w:rsidRPr="009F4D42">
        <w:rPr>
          <w:rFonts w:ascii="Book Antiqua" w:hAnsi="Book Antiqua" w:cs="Times New Roman"/>
          <w:vertAlign w:val="superscript"/>
        </w:rPr>
        <w:t>83</w:t>
      </w:r>
      <w:r w:rsidR="006443B8" w:rsidRPr="009F4D42">
        <w:rPr>
          <w:rFonts w:ascii="Book Antiqua" w:hAnsi="Book Antiqua" w:cs="Times New Roman"/>
          <w:vertAlign w:val="superscript"/>
        </w:rPr>
        <w:t>,</w:t>
      </w:r>
      <w:r w:rsidR="004A1D42" w:rsidRPr="009F4D42">
        <w:rPr>
          <w:rFonts w:ascii="Book Antiqua" w:hAnsi="Book Antiqua" w:cs="Times New Roman"/>
          <w:vertAlign w:val="superscript"/>
        </w:rPr>
        <w:t>84]</w:t>
      </w:r>
      <w:r w:rsidR="00A1011E" w:rsidRPr="00AC0D99">
        <w:rPr>
          <w:rFonts w:ascii="Book Antiqua" w:hAnsi="Book Antiqua" w:cs="Times New Roman"/>
        </w:rPr>
        <w:t>.</w:t>
      </w:r>
      <w:r w:rsidR="004A1D42" w:rsidRPr="00AC0D99">
        <w:rPr>
          <w:rFonts w:ascii="Book Antiqua" w:hAnsi="Book Antiqua" w:cs="Times New Roman"/>
        </w:rPr>
        <w:t xml:space="preserve"> </w:t>
      </w:r>
      <w:r w:rsidR="002701B7" w:rsidRPr="00AC0D99">
        <w:rPr>
          <w:rFonts w:ascii="Book Antiqua" w:hAnsi="Book Antiqua" w:cs="Times New Roman"/>
        </w:rPr>
        <w:t xml:space="preserve">A </w:t>
      </w:r>
      <w:r w:rsidRPr="00AC0D99">
        <w:rPr>
          <w:rFonts w:ascii="Book Antiqua" w:hAnsi="Book Antiqua" w:cs="Times New Roman"/>
        </w:rPr>
        <w:t xml:space="preserve">BDNF concentration </w:t>
      </w:r>
      <w:r w:rsidR="002701B7" w:rsidRPr="00AC0D99">
        <w:rPr>
          <w:rFonts w:ascii="Book Antiqua" w:hAnsi="Book Antiqua" w:cs="Times New Roman"/>
        </w:rPr>
        <w:t xml:space="preserve">gradient </w:t>
      </w:r>
      <w:r w:rsidRPr="00AC0D99">
        <w:rPr>
          <w:rFonts w:ascii="Book Antiqua" w:hAnsi="Book Antiqua" w:cs="Times New Roman"/>
        </w:rPr>
        <w:t xml:space="preserve">produced by a BDNF-containing micropipette </w:t>
      </w:r>
      <w:r w:rsidR="002701B7" w:rsidRPr="00AC0D99">
        <w:rPr>
          <w:rFonts w:ascii="Book Antiqua" w:hAnsi="Book Antiqua" w:cs="Times New Roman"/>
        </w:rPr>
        <w:t>demonstrated</w:t>
      </w:r>
      <w:r w:rsidRPr="00AC0D99">
        <w:rPr>
          <w:rFonts w:ascii="Book Antiqua" w:hAnsi="Book Antiqua" w:cs="Times New Roman"/>
        </w:rPr>
        <w:t xml:space="preserve"> a</w:t>
      </w:r>
      <w:r w:rsidR="00821C5E" w:rsidRPr="00AC0D99">
        <w:rPr>
          <w:rFonts w:ascii="Book Antiqua" w:hAnsi="Book Antiqua" w:cs="Times New Roman"/>
        </w:rPr>
        <w:t xml:space="preserve">n </w:t>
      </w:r>
      <w:r w:rsidR="004547D6" w:rsidRPr="00AC0D99">
        <w:rPr>
          <w:rFonts w:ascii="Book Antiqua" w:hAnsi="Book Antiqua" w:cs="Times New Roman"/>
        </w:rPr>
        <w:t>attractive</w:t>
      </w:r>
      <w:r w:rsidRPr="00AC0D99">
        <w:rPr>
          <w:rFonts w:ascii="Book Antiqua" w:hAnsi="Book Antiqua" w:cs="Times New Roman"/>
        </w:rPr>
        <w:t xml:space="preserve"> turning effect on the axonal growth cone in cultured </w:t>
      </w:r>
      <w:r w:rsidRPr="00AC0D99">
        <w:rPr>
          <w:rFonts w:ascii="Book Antiqua" w:hAnsi="Book Antiqua" w:cs="Times New Roman"/>
          <w:i/>
        </w:rPr>
        <w:t>Xenopus</w:t>
      </w:r>
      <w:r w:rsidRPr="00AC0D99">
        <w:rPr>
          <w:rFonts w:ascii="Book Antiqua" w:hAnsi="Book Antiqua" w:cs="Times New Roman"/>
        </w:rPr>
        <w:t xml:space="preserve"> spinal </w:t>
      </w:r>
      <w:proofErr w:type="gramStart"/>
      <w:r w:rsidRPr="00AC0D99">
        <w:rPr>
          <w:rFonts w:ascii="Book Antiqua" w:hAnsi="Book Antiqua" w:cs="Times New Roman"/>
        </w:rPr>
        <w:t>neurons</w:t>
      </w:r>
      <w:r w:rsidR="00B00E0E" w:rsidRPr="009F4D42">
        <w:rPr>
          <w:rFonts w:ascii="Book Antiqua" w:hAnsi="Book Antiqua" w:cs="Times New Roman"/>
          <w:vertAlign w:val="superscript"/>
        </w:rPr>
        <w:t>[</w:t>
      </w:r>
      <w:proofErr w:type="gramEnd"/>
      <w:r w:rsidR="00B00E0E" w:rsidRPr="009F4D42">
        <w:rPr>
          <w:rFonts w:ascii="Book Antiqua" w:hAnsi="Book Antiqua" w:cs="Times New Roman"/>
          <w:vertAlign w:val="superscript"/>
        </w:rPr>
        <w:t>83</w:t>
      </w:r>
      <w:r w:rsidR="009F4D42" w:rsidRPr="009F4D42">
        <w:rPr>
          <w:rFonts w:ascii="Book Antiqua" w:eastAsia="宋体" w:hAnsi="Book Antiqua" w:cs="Times New Roman" w:hint="eastAsia"/>
          <w:vertAlign w:val="superscript"/>
          <w:lang w:eastAsia="zh-CN"/>
        </w:rPr>
        <w:t>,</w:t>
      </w:r>
      <w:r w:rsidR="00B00E0E" w:rsidRPr="009F4D42">
        <w:rPr>
          <w:rFonts w:ascii="Book Antiqua" w:hAnsi="Book Antiqua" w:cs="Times New Roman"/>
          <w:vertAlign w:val="superscript"/>
        </w:rPr>
        <w:t>84]</w:t>
      </w:r>
      <w:r w:rsidRPr="00AC0D99">
        <w:rPr>
          <w:rFonts w:ascii="Book Antiqua" w:hAnsi="Book Antiqua" w:cs="Times New Roman"/>
        </w:rPr>
        <w:t>.</w:t>
      </w:r>
      <w:r w:rsidR="00961BA8" w:rsidRPr="00AC0D99">
        <w:rPr>
          <w:rFonts w:ascii="Book Antiqua" w:hAnsi="Book Antiqua" w:cs="Times New Roman"/>
        </w:rPr>
        <w:t xml:space="preserve"> </w:t>
      </w:r>
      <w:r w:rsidRPr="00AC0D99">
        <w:rPr>
          <w:rFonts w:ascii="Book Antiqua" w:hAnsi="Book Antiqua" w:cs="Times New Roman"/>
        </w:rPr>
        <w:t>Interestingly, application of specific inhibitor</w:t>
      </w:r>
      <w:r w:rsidR="00BA4C48" w:rsidRPr="00AC0D99">
        <w:rPr>
          <w:rFonts w:ascii="Book Antiqua" w:hAnsi="Book Antiqua" w:cs="Times New Roman"/>
        </w:rPr>
        <w:t>s</w:t>
      </w:r>
      <w:r w:rsidRPr="00AC0D99">
        <w:rPr>
          <w:rFonts w:ascii="Book Antiqua" w:hAnsi="Book Antiqua" w:cs="Times New Roman"/>
        </w:rPr>
        <w:t xml:space="preserve"> for cAMP or PKA resulted in repulsive turning in the same BDNF gradient, indicating the critical role of cAMP levels to determine the growth cone</w:t>
      </w:r>
      <w:r w:rsidR="009F4D42">
        <w:rPr>
          <w:rFonts w:ascii="Book Antiqua" w:eastAsia="宋体" w:hAnsi="Book Antiqua" w:cs="Times New Roman"/>
          <w:lang w:eastAsia="zh-CN"/>
        </w:rPr>
        <w:t>’</w:t>
      </w:r>
      <w:r w:rsidRPr="00AC0D99">
        <w:rPr>
          <w:rFonts w:ascii="Book Antiqua" w:hAnsi="Book Antiqua" w:cs="Times New Roman"/>
        </w:rPr>
        <w:t>s response between attracti</w:t>
      </w:r>
      <w:r w:rsidR="004547D6" w:rsidRPr="00AC0D99">
        <w:rPr>
          <w:rFonts w:ascii="Book Antiqua" w:hAnsi="Book Antiqua" w:cs="Times New Roman"/>
        </w:rPr>
        <w:t>on</w:t>
      </w:r>
      <w:r w:rsidRPr="00AC0D99">
        <w:rPr>
          <w:rFonts w:ascii="Book Antiqua" w:hAnsi="Book Antiqua" w:cs="Times New Roman"/>
        </w:rPr>
        <w:t xml:space="preserve"> and repulsi</w:t>
      </w:r>
      <w:r w:rsidR="004547D6" w:rsidRPr="00AC0D99">
        <w:rPr>
          <w:rFonts w:ascii="Book Antiqua" w:hAnsi="Book Antiqua" w:cs="Times New Roman"/>
        </w:rPr>
        <w:t>on</w:t>
      </w:r>
      <w:r w:rsidRPr="00AC0D99">
        <w:rPr>
          <w:rFonts w:ascii="Book Antiqua" w:hAnsi="Book Antiqua" w:cs="Times New Roman"/>
        </w:rPr>
        <w:t xml:space="preserve"> to the same BDNF </w:t>
      </w:r>
      <w:proofErr w:type="gramStart"/>
      <w:r w:rsidRPr="00AC0D99">
        <w:rPr>
          <w:rFonts w:ascii="Book Antiqua" w:hAnsi="Book Antiqua" w:cs="Times New Roman"/>
        </w:rPr>
        <w:t>gradient</w:t>
      </w:r>
      <w:r w:rsidR="006B17DE" w:rsidRPr="009F4D42">
        <w:rPr>
          <w:rFonts w:ascii="Book Antiqua" w:hAnsi="Book Antiqua" w:cs="Times New Roman"/>
          <w:vertAlign w:val="superscript"/>
        </w:rPr>
        <w:t>[</w:t>
      </w:r>
      <w:proofErr w:type="gramEnd"/>
      <w:r w:rsidR="006B17DE" w:rsidRPr="009F4D42">
        <w:rPr>
          <w:rFonts w:ascii="Book Antiqua" w:hAnsi="Book Antiqua" w:cs="Times New Roman"/>
          <w:vertAlign w:val="superscript"/>
        </w:rPr>
        <w:t>83]</w:t>
      </w:r>
      <w:r w:rsidRPr="00AC0D99">
        <w:rPr>
          <w:rFonts w:ascii="Book Antiqua" w:hAnsi="Book Antiqua" w:cs="Times New Roman"/>
        </w:rPr>
        <w:t>.</w:t>
      </w:r>
      <w:r w:rsidR="007F39E5" w:rsidRPr="00AC0D99">
        <w:rPr>
          <w:rFonts w:ascii="Book Antiqua" w:hAnsi="Book Antiqua" w:cs="Times New Roman"/>
        </w:rPr>
        <w:t xml:space="preserve"> </w:t>
      </w:r>
      <w:r w:rsidRPr="00AC0D99">
        <w:rPr>
          <w:rFonts w:ascii="Book Antiqua" w:hAnsi="Book Antiqua" w:cs="Times New Roman"/>
        </w:rPr>
        <w:t xml:space="preserve">A comprehensive study on BDNF </w:t>
      </w:r>
      <w:r w:rsidRPr="00AC0D99">
        <w:rPr>
          <w:rFonts w:ascii="Book Antiqua" w:hAnsi="Book Antiqua" w:cs="Times New Roman"/>
        </w:rPr>
        <w:lastRenderedPageBreak/>
        <w:t xml:space="preserve">function in dendritic growth done by Wirth </w:t>
      </w:r>
      <w:r w:rsidR="009F4D42">
        <w:rPr>
          <w:rFonts w:ascii="Book Antiqua" w:hAnsi="Book Antiqua" w:cs="Times New Roman"/>
          <w:i/>
        </w:rPr>
        <w:t>et al</w:t>
      </w:r>
      <w:r w:rsidR="009F4D42" w:rsidRPr="009F4D42">
        <w:rPr>
          <w:rFonts w:ascii="Book Antiqua" w:hAnsi="Book Antiqua" w:cs="Times New Roman"/>
          <w:vertAlign w:val="superscript"/>
        </w:rPr>
        <w:t>[85]</w:t>
      </w:r>
      <w:r w:rsidRPr="00AC0D99">
        <w:rPr>
          <w:rFonts w:ascii="Book Antiqua" w:hAnsi="Book Antiqua" w:cs="Times New Roman"/>
          <w:i/>
        </w:rPr>
        <w:t xml:space="preserve"> </w:t>
      </w:r>
      <w:r w:rsidRPr="00AC0D99">
        <w:rPr>
          <w:rFonts w:ascii="Book Antiqua" w:hAnsi="Book Antiqua" w:cs="Times New Roman"/>
        </w:rPr>
        <w:t>revealed that overexpressed BDNF</w:t>
      </w:r>
      <w:r w:rsidR="000547ED" w:rsidRPr="00AC0D99">
        <w:rPr>
          <w:rFonts w:ascii="Book Antiqua" w:hAnsi="Book Antiqua" w:cs="Times New Roman"/>
        </w:rPr>
        <w:t xml:space="preserve"> affected pyramidal cells by</w:t>
      </w:r>
      <w:r w:rsidR="004547D6" w:rsidRPr="00AC0D99">
        <w:rPr>
          <w:rFonts w:ascii="Book Antiqua" w:hAnsi="Book Antiqua" w:cs="Times New Roman"/>
        </w:rPr>
        <w:t xml:space="preserve"> </w:t>
      </w:r>
      <w:r w:rsidRPr="00AC0D99">
        <w:rPr>
          <w:rFonts w:ascii="Book Antiqua" w:hAnsi="Book Antiqua" w:cs="Times New Roman"/>
        </w:rPr>
        <w:t>increas</w:t>
      </w:r>
      <w:r w:rsidR="000547ED" w:rsidRPr="00AC0D99">
        <w:rPr>
          <w:rFonts w:ascii="Book Antiqua" w:hAnsi="Book Antiqua" w:cs="Times New Roman"/>
        </w:rPr>
        <w:t>ing</w:t>
      </w:r>
      <w:r w:rsidRPr="00AC0D99">
        <w:rPr>
          <w:rFonts w:ascii="Book Antiqua" w:hAnsi="Book Antiqua" w:cs="Times New Roman"/>
        </w:rPr>
        <w:t xml:space="preserve"> length and number o</w:t>
      </w:r>
      <w:r w:rsidR="004547D6" w:rsidRPr="00AC0D99">
        <w:rPr>
          <w:rFonts w:ascii="Book Antiqua" w:hAnsi="Book Antiqua" w:cs="Times New Roman"/>
        </w:rPr>
        <w:t xml:space="preserve">f </w:t>
      </w:r>
      <w:r w:rsidRPr="00AC0D99">
        <w:rPr>
          <w:rFonts w:ascii="Book Antiqua" w:hAnsi="Book Antiqua" w:cs="Times New Roman"/>
        </w:rPr>
        <w:t>apical dendrit</w:t>
      </w:r>
      <w:r w:rsidR="004547D6" w:rsidRPr="00AC0D99">
        <w:rPr>
          <w:rFonts w:ascii="Book Antiqua" w:hAnsi="Book Antiqua" w:cs="Times New Roman"/>
        </w:rPr>
        <w:t>ic segments</w:t>
      </w:r>
      <w:r w:rsidRPr="00AC0D99">
        <w:rPr>
          <w:rFonts w:ascii="Book Antiqua" w:hAnsi="Book Antiqua" w:cs="Times New Roman"/>
        </w:rPr>
        <w:t xml:space="preserve"> in layer VI</w:t>
      </w:r>
      <w:r w:rsidR="004547D6" w:rsidRPr="00AC0D99">
        <w:rPr>
          <w:rFonts w:ascii="Book Antiqua" w:hAnsi="Book Antiqua" w:cs="Times New Roman"/>
        </w:rPr>
        <w:t>,</w:t>
      </w:r>
      <w:r w:rsidRPr="00AC0D99">
        <w:rPr>
          <w:rFonts w:ascii="Book Antiqua" w:hAnsi="Book Antiqua" w:cs="Times New Roman"/>
        </w:rPr>
        <w:t xml:space="preserve"> and basal dendrites in layer V</w:t>
      </w:r>
      <w:r w:rsidR="000547ED" w:rsidRPr="00AC0D99">
        <w:rPr>
          <w:rFonts w:ascii="Book Antiqua" w:hAnsi="Book Antiqua" w:cs="Times New Roman"/>
        </w:rPr>
        <w:t xml:space="preserve"> </w:t>
      </w:r>
      <w:r w:rsidRPr="00AC0D99">
        <w:rPr>
          <w:rFonts w:ascii="Book Antiqua" w:hAnsi="Book Antiqua" w:cs="Times New Roman"/>
        </w:rPr>
        <w:t>in rat cortical slice culture</w:t>
      </w:r>
      <w:r w:rsidR="004547D6" w:rsidRPr="00AC0D99">
        <w:rPr>
          <w:rFonts w:ascii="Book Antiqua" w:hAnsi="Book Antiqua" w:cs="Times New Roman"/>
        </w:rPr>
        <w:t>s</w:t>
      </w:r>
      <w:r w:rsidRPr="00AC0D99">
        <w:rPr>
          <w:rFonts w:ascii="Book Antiqua" w:hAnsi="Book Antiqua" w:cs="Times New Roman"/>
        </w:rPr>
        <w:t xml:space="preserve">. It is important that </w:t>
      </w:r>
      <w:r w:rsidR="006B4678" w:rsidRPr="00AC0D99">
        <w:rPr>
          <w:rFonts w:ascii="Book Antiqua" w:hAnsi="Book Antiqua" w:cs="Times New Roman"/>
        </w:rPr>
        <w:t xml:space="preserve">such </w:t>
      </w:r>
      <w:r w:rsidRPr="00AC0D99">
        <w:rPr>
          <w:rFonts w:ascii="Book Antiqua" w:hAnsi="Book Antiqua" w:cs="Times New Roman"/>
        </w:rPr>
        <w:t>BDNF-promoted dendritogenesis and dendrite growth were observed only in BDNF-overexpressed neurons themselves, suggesting the autocrine act</w:t>
      </w:r>
      <w:r w:rsidR="00A021AC" w:rsidRPr="00AC0D99">
        <w:rPr>
          <w:rFonts w:ascii="Book Antiqua" w:hAnsi="Book Antiqua" w:cs="Times New Roman"/>
        </w:rPr>
        <w:t xml:space="preserve">ion of </w:t>
      </w:r>
      <w:proofErr w:type="gramStart"/>
      <w:r w:rsidR="00A021AC" w:rsidRPr="00AC0D99">
        <w:rPr>
          <w:rFonts w:ascii="Book Antiqua" w:hAnsi="Book Antiqua" w:cs="Times New Roman"/>
        </w:rPr>
        <w:t>BDNF</w:t>
      </w:r>
      <w:r w:rsidR="005B1794" w:rsidRPr="009F4D42">
        <w:rPr>
          <w:rFonts w:ascii="Book Antiqua" w:hAnsi="Book Antiqua" w:cs="Times New Roman"/>
          <w:vertAlign w:val="superscript"/>
        </w:rPr>
        <w:t>[</w:t>
      </w:r>
      <w:proofErr w:type="gramEnd"/>
      <w:r w:rsidR="005B1794" w:rsidRPr="009F4D42">
        <w:rPr>
          <w:rFonts w:ascii="Book Antiqua" w:hAnsi="Book Antiqua" w:cs="Times New Roman"/>
          <w:vertAlign w:val="superscript"/>
        </w:rPr>
        <w:t>85]</w:t>
      </w:r>
      <w:r w:rsidRPr="00AC0D99">
        <w:rPr>
          <w:rFonts w:ascii="Book Antiqua" w:hAnsi="Book Antiqua" w:cs="Times New Roman"/>
        </w:rPr>
        <w:t>.</w:t>
      </w:r>
      <w:r w:rsidR="00A021AC" w:rsidRPr="00AC0D99">
        <w:rPr>
          <w:rFonts w:ascii="Book Antiqua" w:hAnsi="Book Antiqua" w:cs="Times New Roman"/>
        </w:rPr>
        <w:t xml:space="preserve"> </w:t>
      </w:r>
      <w:r w:rsidRPr="00AC0D99">
        <w:rPr>
          <w:rFonts w:ascii="Book Antiqua" w:hAnsi="Book Antiqua" w:cs="Times New Roman"/>
        </w:rPr>
        <w:t xml:space="preserve">Studies using primary cultured neurons have revealed the importance of MAP kinase and PI3 kinase activation </w:t>
      </w:r>
      <w:r w:rsidRPr="009F4D42">
        <w:rPr>
          <w:rFonts w:ascii="Book Antiqua" w:hAnsi="Book Antiqua" w:cs="Times New Roman"/>
          <w:i/>
        </w:rPr>
        <w:t>via</w:t>
      </w:r>
      <w:r w:rsidRPr="00AC0D99">
        <w:rPr>
          <w:rFonts w:ascii="Book Antiqua" w:hAnsi="Book Antiqua" w:cs="Times New Roman"/>
        </w:rPr>
        <w:t xml:space="preserve"> TrkB phosphorylation to promote BDNF-depen</w:t>
      </w:r>
      <w:r w:rsidR="009F4D42">
        <w:rPr>
          <w:rFonts w:ascii="Book Antiqua" w:hAnsi="Book Antiqua" w:cs="Times New Roman"/>
        </w:rPr>
        <w:t xml:space="preserve">dent dendritic </w:t>
      </w:r>
      <w:proofErr w:type="gramStart"/>
      <w:r w:rsidR="009F4D42">
        <w:rPr>
          <w:rFonts w:ascii="Book Antiqua" w:hAnsi="Book Antiqua" w:cs="Times New Roman"/>
        </w:rPr>
        <w:t>growth</w:t>
      </w:r>
      <w:r w:rsidR="00847FB9" w:rsidRPr="009F4D42">
        <w:rPr>
          <w:rFonts w:ascii="Book Antiqua" w:hAnsi="Book Antiqua" w:cs="Times New Roman"/>
          <w:vertAlign w:val="superscript"/>
        </w:rPr>
        <w:t>[</w:t>
      </w:r>
      <w:proofErr w:type="gramEnd"/>
      <w:r w:rsidR="00847FB9" w:rsidRPr="009F4D42">
        <w:rPr>
          <w:rFonts w:ascii="Book Antiqua" w:hAnsi="Book Antiqua" w:cs="Times New Roman"/>
          <w:vertAlign w:val="superscript"/>
        </w:rPr>
        <w:t>86</w:t>
      </w:r>
      <w:r w:rsidR="00951A7B" w:rsidRPr="009F4D42">
        <w:rPr>
          <w:rFonts w:ascii="Book Antiqua" w:hAnsi="Book Antiqua" w:cs="Times New Roman"/>
          <w:vertAlign w:val="superscript"/>
        </w:rPr>
        <w:t>,87</w:t>
      </w:r>
      <w:r w:rsidR="00847FB9" w:rsidRPr="009F4D42">
        <w:rPr>
          <w:rFonts w:ascii="Book Antiqua" w:hAnsi="Book Antiqua" w:cs="Times New Roman"/>
          <w:vertAlign w:val="superscript"/>
        </w:rPr>
        <w:t>]</w:t>
      </w:r>
      <w:r w:rsidR="00951A7B" w:rsidRPr="00AC0D99">
        <w:rPr>
          <w:rFonts w:ascii="Book Antiqua" w:hAnsi="Book Antiqua" w:cs="Times New Roman"/>
        </w:rPr>
        <w:t xml:space="preserve">. </w:t>
      </w:r>
      <w:r w:rsidRPr="00AC0D99">
        <w:rPr>
          <w:rFonts w:ascii="Book Antiqua" w:hAnsi="Book Antiqua" w:cs="Times New Roman"/>
        </w:rPr>
        <w:t xml:space="preserve">It is also important to note that acute elevation </w:t>
      </w:r>
      <w:r w:rsidR="00F97F22" w:rsidRPr="00AC0D99">
        <w:rPr>
          <w:rFonts w:ascii="Book Antiqua" w:hAnsi="Book Antiqua" w:cs="Times New Roman"/>
        </w:rPr>
        <w:t>in</w:t>
      </w:r>
      <w:r w:rsidR="00330A3C" w:rsidRPr="00AC0D99">
        <w:rPr>
          <w:rFonts w:ascii="Book Antiqua" w:hAnsi="Book Antiqua" w:cs="Times New Roman"/>
        </w:rPr>
        <w:t xml:space="preserve"> </w:t>
      </w:r>
      <w:r w:rsidRPr="00AC0D99">
        <w:rPr>
          <w:rFonts w:ascii="Book Antiqua" w:hAnsi="Book Antiqua" w:cs="Times New Roman"/>
        </w:rPr>
        <w:t xml:space="preserve">BDNF concentration promotes total growth of dendrites and the number of primary dendrites while gradual </w:t>
      </w:r>
      <w:r w:rsidR="003F3412" w:rsidRPr="00AC0D99">
        <w:rPr>
          <w:rFonts w:ascii="Book Antiqua" w:hAnsi="Book Antiqua" w:cs="Times New Roman"/>
        </w:rPr>
        <w:t xml:space="preserve">BDNF </w:t>
      </w:r>
      <w:r w:rsidRPr="00AC0D99">
        <w:rPr>
          <w:rFonts w:ascii="Book Antiqua" w:hAnsi="Book Antiqua" w:cs="Times New Roman"/>
        </w:rPr>
        <w:t>elevation increases branching</w:t>
      </w:r>
      <w:r w:rsidR="000547ED" w:rsidRPr="00AC0D99">
        <w:rPr>
          <w:rFonts w:ascii="Book Antiqua" w:hAnsi="Book Antiqua" w:cs="Times New Roman"/>
        </w:rPr>
        <w:t xml:space="preserve"> </w:t>
      </w:r>
      <w:proofErr w:type="gramStart"/>
      <w:r w:rsidR="000547ED" w:rsidRPr="00AC0D99">
        <w:rPr>
          <w:rFonts w:ascii="Book Antiqua" w:hAnsi="Book Antiqua" w:cs="Times New Roman"/>
        </w:rPr>
        <w:t>number</w:t>
      </w:r>
      <w:r w:rsidR="00DE1869" w:rsidRPr="009F4D42">
        <w:rPr>
          <w:rFonts w:ascii="Book Antiqua" w:hAnsi="Book Antiqua" w:cs="Times New Roman"/>
          <w:vertAlign w:val="superscript"/>
        </w:rPr>
        <w:t>[</w:t>
      </w:r>
      <w:proofErr w:type="gramEnd"/>
      <w:r w:rsidR="00DE1869" w:rsidRPr="009F4D42">
        <w:rPr>
          <w:rFonts w:ascii="Book Antiqua" w:hAnsi="Book Antiqua" w:cs="Times New Roman"/>
          <w:vertAlign w:val="superscript"/>
        </w:rPr>
        <w:t>88]</w:t>
      </w:r>
      <w:r w:rsidRPr="00AC0D99">
        <w:rPr>
          <w:rFonts w:ascii="Book Antiqua" w:hAnsi="Book Antiqua" w:cs="Times New Roman"/>
        </w:rPr>
        <w:t>.</w:t>
      </w:r>
    </w:p>
    <w:p w14:paraId="4EAA536D" w14:textId="6C9A1895" w:rsidR="00962310" w:rsidRPr="00AC0D99" w:rsidRDefault="002F334B" w:rsidP="009F4D42">
      <w:pPr>
        <w:widowControl/>
        <w:spacing w:line="360" w:lineRule="auto"/>
        <w:ind w:firstLineChars="100" w:firstLine="240"/>
        <w:rPr>
          <w:rFonts w:ascii="Book Antiqua" w:hAnsi="Book Antiqua" w:cs="Times New Roman"/>
        </w:rPr>
      </w:pPr>
      <w:r w:rsidRPr="00AC0D99">
        <w:rPr>
          <w:rFonts w:ascii="Book Antiqua" w:hAnsi="Book Antiqua" w:cs="Times New Roman"/>
        </w:rPr>
        <w:t xml:space="preserve">BDNF </w:t>
      </w:r>
      <w:r w:rsidR="00EC07EC" w:rsidRPr="00AC0D99">
        <w:rPr>
          <w:rFonts w:ascii="Book Antiqua" w:hAnsi="Book Antiqua" w:cs="Times New Roman"/>
        </w:rPr>
        <w:t xml:space="preserve">also </w:t>
      </w:r>
      <w:r w:rsidR="000547ED" w:rsidRPr="00AC0D99">
        <w:rPr>
          <w:rFonts w:ascii="Book Antiqua" w:hAnsi="Book Antiqua" w:cs="Times New Roman"/>
        </w:rPr>
        <w:t>plays a role</w:t>
      </w:r>
      <w:r w:rsidRPr="00AC0D99">
        <w:rPr>
          <w:rFonts w:ascii="Book Antiqua" w:hAnsi="Book Antiqua" w:cs="Times New Roman"/>
        </w:rPr>
        <w:t xml:space="preserve"> in syna</w:t>
      </w:r>
      <w:r w:rsidR="009F4D42">
        <w:rPr>
          <w:rFonts w:ascii="Book Antiqua" w:hAnsi="Book Antiqua" w:cs="Times New Roman"/>
        </w:rPr>
        <w:t xml:space="preserve">pse formation and </w:t>
      </w:r>
      <w:proofErr w:type="gramStart"/>
      <w:r w:rsidR="009F4D42">
        <w:rPr>
          <w:rFonts w:ascii="Book Antiqua" w:hAnsi="Book Antiqua" w:cs="Times New Roman"/>
        </w:rPr>
        <w:t>stabilization</w:t>
      </w:r>
      <w:r w:rsidR="00ED38E0" w:rsidRPr="009F4D42">
        <w:rPr>
          <w:rFonts w:ascii="Book Antiqua" w:hAnsi="Book Antiqua" w:cs="Times New Roman"/>
          <w:vertAlign w:val="superscript"/>
        </w:rPr>
        <w:t>[</w:t>
      </w:r>
      <w:proofErr w:type="gramEnd"/>
      <w:r w:rsidR="00ED38E0" w:rsidRPr="009F4D42">
        <w:rPr>
          <w:rFonts w:ascii="Book Antiqua" w:hAnsi="Book Antiqua" w:cs="Times New Roman"/>
          <w:vertAlign w:val="superscript"/>
        </w:rPr>
        <w:t>89]</w:t>
      </w:r>
      <w:r w:rsidR="00962310" w:rsidRPr="00AC0D99">
        <w:rPr>
          <w:rFonts w:ascii="Book Antiqua" w:hAnsi="Book Antiqua" w:cs="Times New Roman"/>
        </w:rPr>
        <w:t>.</w:t>
      </w:r>
      <w:r w:rsidR="00951A7B" w:rsidRPr="00AC0D99">
        <w:rPr>
          <w:rFonts w:ascii="Book Antiqua" w:hAnsi="Book Antiqua" w:cs="Times New Roman"/>
        </w:rPr>
        <w:t xml:space="preserve"> </w:t>
      </w:r>
      <w:r w:rsidR="00962310" w:rsidRPr="00AC0D99">
        <w:rPr>
          <w:rFonts w:ascii="Book Antiqua" w:hAnsi="Book Antiqua" w:cs="Times New Roman"/>
        </w:rPr>
        <w:t xml:space="preserve">TrkB knockout mice showed </w:t>
      </w:r>
      <w:r w:rsidR="00B311A3" w:rsidRPr="00AC0D99">
        <w:rPr>
          <w:rFonts w:ascii="Book Antiqua" w:hAnsi="Book Antiqua" w:cs="Times New Roman"/>
        </w:rPr>
        <w:t xml:space="preserve">a </w:t>
      </w:r>
      <w:r w:rsidR="00962310" w:rsidRPr="00AC0D99">
        <w:rPr>
          <w:rFonts w:ascii="Book Antiqua" w:hAnsi="Book Antiqua" w:cs="Times New Roman"/>
        </w:rPr>
        <w:t>significant decline in the number of hippocamp</w:t>
      </w:r>
      <w:r w:rsidR="009F4D42">
        <w:rPr>
          <w:rFonts w:ascii="Book Antiqua" w:hAnsi="Book Antiqua" w:cs="Times New Roman"/>
        </w:rPr>
        <w:t xml:space="preserve">al synaptic </w:t>
      </w:r>
      <w:proofErr w:type="gramStart"/>
      <w:r w:rsidR="009F4D42">
        <w:rPr>
          <w:rFonts w:ascii="Book Antiqua" w:hAnsi="Book Antiqua" w:cs="Times New Roman"/>
        </w:rPr>
        <w:t>structures</w:t>
      </w:r>
      <w:r w:rsidR="00A154AF" w:rsidRPr="009F4D42">
        <w:rPr>
          <w:rFonts w:ascii="Book Antiqua" w:hAnsi="Book Antiqua" w:cs="Times New Roman"/>
          <w:vertAlign w:val="superscript"/>
        </w:rPr>
        <w:t>[</w:t>
      </w:r>
      <w:proofErr w:type="gramEnd"/>
      <w:r w:rsidR="00A154AF" w:rsidRPr="009F4D42">
        <w:rPr>
          <w:rFonts w:ascii="Book Antiqua" w:hAnsi="Book Antiqua" w:cs="Times New Roman"/>
          <w:vertAlign w:val="superscript"/>
        </w:rPr>
        <w:t>90]</w:t>
      </w:r>
      <w:r w:rsidR="00962310" w:rsidRPr="00AC0D99">
        <w:rPr>
          <w:rFonts w:ascii="Book Antiqua" w:hAnsi="Book Antiqua" w:cs="Times New Roman"/>
        </w:rPr>
        <w:t>.</w:t>
      </w:r>
      <w:r w:rsidR="00951A7B" w:rsidRPr="00AC0D99">
        <w:rPr>
          <w:rFonts w:ascii="Book Antiqua" w:hAnsi="Book Antiqua" w:cs="Times New Roman"/>
        </w:rPr>
        <w:t xml:space="preserve"> </w:t>
      </w:r>
      <w:r w:rsidR="00962310" w:rsidRPr="00AC0D99">
        <w:rPr>
          <w:rFonts w:ascii="Book Antiqua" w:hAnsi="Book Antiqua" w:cs="Times New Roman"/>
        </w:rPr>
        <w:t xml:space="preserve">TrkB conditional-mutant mice in which TrkB is deleted in the cerebellum resulted in </w:t>
      </w:r>
      <w:r w:rsidR="006855FB" w:rsidRPr="00AC0D99">
        <w:rPr>
          <w:rFonts w:ascii="Book Antiqua" w:hAnsi="Book Antiqua" w:cs="Times New Roman"/>
        </w:rPr>
        <w:t>a</w:t>
      </w:r>
      <w:r w:rsidR="00962310" w:rsidRPr="00AC0D99">
        <w:rPr>
          <w:rFonts w:ascii="Book Antiqua" w:hAnsi="Book Antiqua" w:cs="Times New Roman"/>
        </w:rPr>
        <w:t xml:space="preserve"> reduction of inhibitory </w:t>
      </w:r>
      <w:proofErr w:type="gramStart"/>
      <w:r w:rsidR="00962310" w:rsidRPr="00AC0D99">
        <w:rPr>
          <w:rFonts w:ascii="Book Antiqua" w:hAnsi="Book Antiqua" w:cs="Times New Roman"/>
        </w:rPr>
        <w:t>synapses</w:t>
      </w:r>
      <w:r w:rsidR="003F3605" w:rsidRPr="009F4D42">
        <w:rPr>
          <w:rFonts w:ascii="Book Antiqua" w:hAnsi="Book Antiqua" w:cs="Times New Roman"/>
          <w:vertAlign w:val="superscript"/>
        </w:rPr>
        <w:t>[</w:t>
      </w:r>
      <w:proofErr w:type="gramEnd"/>
      <w:r w:rsidR="003F3605" w:rsidRPr="009F4D42">
        <w:rPr>
          <w:rFonts w:ascii="Book Antiqua" w:hAnsi="Book Antiqua" w:cs="Times New Roman"/>
          <w:vertAlign w:val="superscript"/>
        </w:rPr>
        <w:t>90]</w:t>
      </w:r>
      <w:r w:rsidR="003F3605" w:rsidRPr="00AC0D99">
        <w:rPr>
          <w:rFonts w:ascii="Book Antiqua" w:hAnsi="Book Antiqua" w:cs="Times New Roman"/>
        </w:rPr>
        <w:t>.</w:t>
      </w:r>
      <w:r w:rsidR="0079471B" w:rsidRPr="00AC0D99">
        <w:rPr>
          <w:rFonts w:ascii="Book Antiqua" w:hAnsi="Book Antiqua" w:cs="Times New Roman"/>
        </w:rPr>
        <w:t xml:space="preserve"> </w:t>
      </w:r>
      <w:r w:rsidR="00962310" w:rsidRPr="00AC0D99">
        <w:rPr>
          <w:rFonts w:ascii="Book Antiqua" w:hAnsi="Book Antiqua" w:cs="Times New Roman"/>
        </w:rPr>
        <w:t xml:space="preserve">BDNF as a regulator of synaptogenesis </w:t>
      </w:r>
      <w:r w:rsidR="00962310" w:rsidRPr="00AC0D99">
        <w:rPr>
          <w:rFonts w:ascii="Book Antiqua" w:hAnsi="Book Antiqua" w:cs="Times New Roman"/>
          <w:i/>
        </w:rPr>
        <w:t xml:space="preserve">in vivo </w:t>
      </w:r>
      <w:r w:rsidR="00962310" w:rsidRPr="00AC0D99">
        <w:rPr>
          <w:rFonts w:ascii="Book Antiqua" w:hAnsi="Book Antiqua" w:cs="Times New Roman"/>
        </w:rPr>
        <w:t xml:space="preserve">was also confirmed in </w:t>
      </w:r>
      <w:r w:rsidR="00962310" w:rsidRPr="00AC0D99">
        <w:rPr>
          <w:rFonts w:ascii="Book Antiqua" w:hAnsi="Book Antiqua" w:cs="Times New Roman"/>
          <w:i/>
        </w:rPr>
        <w:t>Xenopus</w:t>
      </w:r>
      <w:r w:rsidR="00962310" w:rsidRPr="00AC0D99">
        <w:rPr>
          <w:rFonts w:ascii="Book Antiqua" w:hAnsi="Book Antiqua" w:cs="Times New Roman"/>
        </w:rPr>
        <w:t xml:space="preserve"> optic </w:t>
      </w:r>
      <w:proofErr w:type="gramStart"/>
      <w:r w:rsidR="00962310" w:rsidRPr="00AC0D99">
        <w:rPr>
          <w:rFonts w:ascii="Book Antiqua" w:hAnsi="Book Antiqua" w:cs="Times New Roman"/>
        </w:rPr>
        <w:t>axons</w:t>
      </w:r>
      <w:r w:rsidR="00FC79B5" w:rsidRPr="009F4D42">
        <w:rPr>
          <w:rFonts w:ascii="Book Antiqua" w:hAnsi="Book Antiqua" w:cs="Times New Roman"/>
          <w:vertAlign w:val="superscript"/>
        </w:rPr>
        <w:t>[</w:t>
      </w:r>
      <w:proofErr w:type="gramEnd"/>
      <w:r w:rsidR="00FC79B5" w:rsidRPr="009F4D42">
        <w:rPr>
          <w:rFonts w:ascii="Book Antiqua" w:hAnsi="Book Antiqua" w:cs="Times New Roman"/>
          <w:vertAlign w:val="superscript"/>
        </w:rPr>
        <w:t>9</w:t>
      </w:r>
      <w:r w:rsidR="00EC0960" w:rsidRPr="009F4D42">
        <w:rPr>
          <w:rFonts w:ascii="Book Antiqua" w:hAnsi="Book Antiqua" w:cs="Times New Roman"/>
          <w:vertAlign w:val="superscript"/>
        </w:rPr>
        <w:t>1</w:t>
      </w:r>
      <w:r w:rsidR="00FC79B5" w:rsidRPr="009F4D42">
        <w:rPr>
          <w:rFonts w:ascii="Book Antiqua" w:hAnsi="Book Antiqua" w:cs="Times New Roman"/>
          <w:vertAlign w:val="superscript"/>
        </w:rPr>
        <w:t>]</w:t>
      </w:r>
      <w:r w:rsidR="00962310" w:rsidRPr="00AC0D99">
        <w:rPr>
          <w:rFonts w:ascii="Book Antiqua" w:hAnsi="Book Antiqua" w:cs="Times New Roman"/>
        </w:rPr>
        <w:t>.</w:t>
      </w:r>
      <w:r w:rsidR="0079471B" w:rsidRPr="00AC0D99">
        <w:rPr>
          <w:rFonts w:ascii="Book Antiqua" w:hAnsi="Book Antiqua" w:cs="Times New Roman"/>
        </w:rPr>
        <w:t xml:space="preserve"> </w:t>
      </w:r>
      <w:r w:rsidR="00962310" w:rsidRPr="00AC0D99">
        <w:rPr>
          <w:rFonts w:ascii="Book Antiqua" w:hAnsi="Book Antiqua" w:cs="Times New Roman"/>
        </w:rPr>
        <w:t xml:space="preserve">Using </w:t>
      </w:r>
      <w:r w:rsidR="00384BF2" w:rsidRPr="00AC0D99">
        <w:rPr>
          <w:rFonts w:ascii="Book Antiqua" w:hAnsi="Book Antiqua" w:cs="Times New Roman"/>
        </w:rPr>
        <w:t xml:space="preserve">the </w:t>
      </w:r>
      <w:r w:rsidR="00962310" w:rsidRPr="00AC0D99">
        <w:rPr>
          <w:rFonts w:ascii="Book Antiqua" w:hAnsi="Book Antiqua" w:cs="Times New Roman"/>
        </w:rPr>
        <w:t>time-lapse imaging techni</w:t>
      </w:r>
      <w:r w:rsidR="00384BF2" w:rsidRPr="00AC0D99">
        <w:rPr>
          <w:rFonts w:ascii="Book Antiqua" w:hAnsi="Book Antiqua" w:cs="Times New Roman"/>
        </w:rPr>
        <w:t>que</w:t>
      </w:r>
      <w:r w:rsidR="00962310" w:rsidRPr="00AC0D99">
        <w:rPr>
          <w:rFonts w:ascii="Book Antiqua" w:hAnsi="Book Antiqua" w:cs="Times New Roman"/>
        </w:rPr>
        <w:t xml:space="preserve"> </w:t>
      </w:r>
      <w:r w:rsidR="00384BF2" w:rsidRPr="00AC0D99">
        <w:rPr>
          <w:rFonts w:ascii="Book Antiqua" w:hAnsi="Book Antiqua" w:cs="Times New Roman"/>
        </w:rPr>
        <w:t>with</w:t>
      </w:r>
      <w:r w:rsidR="00962310" w:rsidRPr="00AC0D99">
        <w:rPr>
          <w:rFonts w:ascii="Book Antiqua" w:hAnsi="Book Antiqua" w:cs="Times New Roman"/>
        </w:rPr>
        <w:t xml:space="preserve"> GFP-tagged synaptobrevin II as a marker for functional synapses, BDNF</w:t>
      </w:r>
      <w:r w:rsidR="0098350C" w:rsidRPr="00AC0D99">
        <w:rPr>
          <w:rFonts w:ascii="Book Antiqua" w:hAnsi="Book Antiqua" w:cs="Times New Roman"/>
        </w:rPr>
        <w:t>-</w:t>
      </w:r>
      <w:r w:rsidR="00962310" w:rsidRPr="00AC0D99">
        <w:rPr>
          <w:rFonts w:ascii="Book Antiqua" w:hAnsi="Book Antiqua" w:cs="Times New Roman"/>
        </w:rPr>
        <w:t>induced retinal ganglion cell axon arborization and synaptogenesis</w:t>
      </w:r>
      <w:r w:rsidR="0098350C" w:rsidRPr="00AC0D99">
        <w:rPr>
          <w:rFonts w:ascii="Book Antiqua" w:hAnsi="Book Antiqua" w:cs="Times New Roman"/>
        </w:rPr>
        <w:t xml:space="preserve"> were </w:t>
      </w:r>
      <w:proofErr w:type="gramStart"/>
      <w:r w:rsidR="0098350C" w:rsidRPr="00AC0D99">
        <w:rPr>
          <w:rFonts w:ascii="Book Antiqua" w:hAnsi="Book Antiqua" w:cs="Times New Roman"/>
        </w:rPr>
        <w:t>shown</w:t>
      </w:r>
      <w:r w:rsidR="001A5B11" w:rsidRPr="009F4D42">
        <w:rPr>
          <w:rFonts w:ascii="Book Antiqua" w:hAnsi="Book Antiqua" w:cs="Times New Roman"/>
          <w:vertAlign w:val="superscript"/>
        </w:rPr>
        <w:t>[</w:t>
      </w:r>
      <w:proofErr w:type="gramEnd"/>
      <w:r w:rsidR="001A5B11" w:rsidRPr="009F4D42">
        <w:rPr>
          <w:rFonts w:ascii="Book Antiqua" w:hAnsi="Book Antiqua" w:cs="Times New Roman"/>
          <w:vertAlign w:val="superscript"/>
        </w:rPr>
        <w:t>91]</w:t>
      </w:r>
      <w:r w:rsidR="00962310" w:rsidRPr="00AC0D99">
        <w:rPr>
          <w:rFonts w:ascii="Book Antiqua" w:hAnsi="Book Antiqua" w:cs="Times New Roman"/>
        </w:rPr>
        <w:t>. Furthermore, neutralization of endogenous BDNF by function-blocking antibodies for BDNF rapidly (within 2 h) dismantled</w:t>
      </w:r>
      <w:r w:rsidR="003930D5" w:rsidRPr="00AC0D99">
        <w:rPr>
          <w:rFonts w:ascii="Book Antiqua" w:hAnsi="Book Antiqua" w:cs="Times New Roman"/>
        </w:rPr>
        <w:t xml:space="preserve"> </w:t>
      </w:r>
      <w:r w:rsidR="0066199F" w:rsidRPr="00AC0D99">
        <w:rPr>
          <w:rFonts w:ascii="Book Antiqua" w:hAnsi="Book Antiqua" w:cs="Times New Roman"/>
        </w:rPr>
        <w:t>pre-</w:t>
      </w:r>
      <w:r w:rsidR="00962310" w:rsidRPr="00AC0D99">
        <w:rPr>
          <w:rFonts w:ascii="Book Antiqua" w:hAnsi="Book Antiqua" w:cs="Times New Roman"/>
        </w:rPr>
        <w:t>existing GFP-synaptobrevin clusters, suggesting its impor</w:t>
      </w:r>
      <w:r w:rsidR="009F4D42">
        <w:rPr>
          <w:rFonts w:ascii="Book Antiqua" w:hAnsi="Book Antiqua" w:cs="Times New Roman"/>
        </w:rPr>
        <w:t xml:space="preserve">tance in synaptic </w:t>
      </w:r>
      <w:proofErr w:type="gramStart"/>
      <w:r w:rsidR="009F4D42">
        <w:rPr>
          <w:rFonts w:ascii="Book Antiqua" w:hAnsi="Book Antiqua" w:cs="Times New Roman"/>
        </w:rPr>
        <w:lastRenderedPageBreak/>
        <w:t>stabilization</w:t>
      </w:r>
      <w:r w:rsidR="001E7CE6" w:rsidRPr="009F4D42">
        <w:rPr>
          <w:rFonts w:ascii="Book Antiqua" w:hAnsi="Book Antiqua" w:cs="Times New Roman"/>
          <w:vertAlign w:val="superscript"/>
        </w:rPr>
        <w:t>[</w:t>
      </w:r>
      <w:proofErr w:type="gramEnd"/>
      <w:r w:rsidR="001E7CE6" w:rsidRPr="009F4D42">
        <w:rPr>
          <w:rFonts w:ascii="Book Antiqua" w:hAnsi="Book Antiqua" w:cs="Times New Roman"/>
          <w:vertAlign w:val="superscript"/>
        </w:rPr>
        <w:t>92]</w:t>
      </w:r>
      <w:r w:rsidR="00962310" w:rsidRPr="00AC0D99">
        <w:rPr>
          <w:rFonts w:ascii="Book Antiqua" w:hAnsi="Book Antiqua" w:cs="Times New Roman"/>
        </w:rPr>
        <w:t>.</w:t>
      </w:r>
      <w:r w:rsidR="00B00B85" w:rsidRPr="00AC0D99">
        <w:rPr>
          <w:rFonts w:ascii="Book Antiqua" w:hAnsi="Book Antiqua" w:cs="Times New Roman"/>
        </w:rPr>
        <w:t xml:space="preserve"> </w:t>
      </w:r>
      <w:r w:rsidR="00962310" w:rsidRPr="00AC0D99">
        <w:rPr>
          <w:rFonts w:ascii="Book Antiqua" w:hAnsi="Book Antiqua" w:cs="Times New Roman"/>
        </w:rPr>
        <w:t>Exogenously applied BDNF induced functional excitatory and inhibitory synapse formation in c</w:t>
      </w:r>
      <w:r w:rsidR="009F4D42">
        <w:rPr>
          <w:rFonts w:ascii="Book Antiqua" w:hAnsi="Book Antiqua" w:cs="Times New Roman"/>
        </w:rPr>
        <w:t xml:space="preserve">ultured rat hippocampal </w:t>
      </w:r>
      <w:proofErr w:type="gramStart"/>
      <w:r w:rsidR="009F4D42">
        <w:rPr>
          <w:rFonts w:ascii="Book Antiqua" w:hAnsi="Book Antiqua" w:cs="Times New Roman"/>
        </w:rPr>
        <w:t>neurons</w:t>
      </w:r>
      <w:r w:rsidR="005D479D" w:rsidRPr="009F4D42">
        <w:rPr>
          <w:rFonts w:ascii="Book Antiqua" w:hAnsi="Book Antiqua" w:cs="Times New Roman"/>
          <w:vertAlign w:val="superscript"/>
        </w:rPr>
        <w:t>[</w:t>
      </w:r>
      <w:proofErr w:type="gramEnd"/>
      <w:r w:rsidR="005D479D" w:rsidRPr="009F4D42">
        <w:rPr>
          <w:rFonts w:ascii="Book Antiqua" w:hAnsi="Book Antiqua" w:cs="Times New Roman"/>
          <w:vertAlign w:val="superscript"/>
        </w:rPr>
        <w:t>93]</w:t>
      </w:r>
      <w:r w:rsidR="00962310" w:rsidRPr="00AC0D99">
        <w:rPr>
          <w:rFonts w:ascii="Book Antiqua" w:hAnsi="Book Antiqua" w:cs="Times New Roman"/>
        </w:rPr>
        <w:t xml:space="preserve"> and increased excitatory synapse number</w:t>
      </w:r>
      <w:r w:rsidR="0098350C" w:rsidRPr="00AC0D99">
        <w:rPr>
          <w:rFonts w:ascii="Book Antiqua" w:hAnsi="Book Antiqua" w:cs="Times New Roman"/>
        </w:rPr>
        <w:t>s</w:t>
      </w:r>
      <w:r w:rsidR="009F4D42">
        <w:rPr>
          <w:rFonts w:ascii="Book Antiqua" w:hAnsi="Book Antiqua" w:cs="Times New Roman"/>
        </w:rPr>
        <w:t xml:space="preserve"> in rat hippocampal slices</w:t>
      </w:r>
      <w:r w:rsidR="004E4B8D" w:rsidRPr="009F4D42">
        <w:rPr>
          <w:rFonts w:ascii="Book Antiqua" w:hAnsi="Book Antiqua" w:cs="Times New Roman"/>
          <w:vertAlign w:val="superscript"/>
        </w:rPr>
        <w:t>[94]</w:t>
      </w:r>
      <w:r w:rsidR="00962310" w:rsidRPr="00AC0D99">
        <w:rPr>
          <w:rFonts w:ascii="Book Antiqua" w:hAnsi="Book Antiqua" w:cs="Times New Roman"/>
        </w:rPr>
        <w:t>.</w:t>
      </w:r>
      <w:r w:rsidR="00DD1640" w:rsidRPr="00AC0D99">
        <w:rPr>
          <w:rFonts w:ascii="Book Antiqua" w:hAnsi="Book Antiqua" w:cs="Times New Roman"/>
        </w:rPr>
        <w:t xml:space="preserve"> </w:t>
      </w:r>
      <w:r w:rsidR="00962310" w:rsidRPr="00AC0D99">
        <w:rPr>
          <w:rFonts w:ascii="Book Antiqua" w:hAnsi="Book Antiqua" w:cs="Times New Roman"/>
        </w:rPr>
        <w:t>On the other hand, there are lines of evidence showing synaptogenic function of BDNF and TrkB in inhibitory GABAergic c</w:t>
      </w:r>
      <w:r w:rsidR="009F4D42">
        <w:rPr>
          <w:rFonts w:ascii="Book Antiqua" w:hAnsi="Book Antiqua" w:cs="Times New Roman"/>
        </w:rPr>
        <w:t xml:space="preserve">onnections in the visual </w:t>
      </w:r>
      <w:proofErr w:type="gramStart"/>
      <w:r w:rsidR="009F4D42">
        <w:rPr>
          <w:rFonts w:ascii="Book Antiqua" w:hAnsi="Book Antiqua" w:cs="Times New Roman"/>
        </w:rPr>
        <w:t>cortex</w:t>
      </w:r>
      <w:r w:rsidR="00857EBF" w:rsidRPr="009F4D42">
        <w:rPr>
          <w:rFonts w:ascii="Book Antiqua" w:hAnsi="Book Antiqua" w:cs="Times New Roman"/>
          <w:vertAlign w:val="superscript"/>
        </w:rPr>
        <w:t>[</w:t>
      </w:r>
      <w:proofErr w:type="gramEnd"/>
      <w:r w:rsidR="00857EBF" w:rsidRPr="009F4D42">
        <w:rPr>
          <w:rFonts w:ascii="Book Antiqua" w:hAnsi="Book Antiqua" w:cs="Times New Roman"/>
          <w:vertAlign w:val="superscript"/>
        </w:rPr>
        <w:t>95</w:t>
      </w:r>
      <w:r w:rsidR="00175398" w:rsidRPr="009F4D42">
        <w:rPr>
          <w:rFonts w:ascii="Book Antiqua" w:hAnsi="Book Antiqua" w:cs="Times New Roman"/>
          <w:vertAlign w:val="superscript"/>
        </w:rPr>
        <w:t>-97</w:t>
      </w:r>
      <w:r w:rsidR="00857EBF" w:rsidRPr="009F4D42">
        <w:rPr>
          <w:rFonts w:ascii="Book Antiqua" w:hAnsi="Book Antiqua" w:cs="Times New Roman"/>
          <w:vertAlign w:val="superscript"/>
        </w:rPr>
        <w:t>]</w:t>
      </w:r>
      <w:r w:rsidR="00175398" w:rsidRPr="00AC0D99">
        <w:rPr>
          <w:rFonts w:ascii="Book Antiqua" w:hAnsi="Book Antiqua" w:cs="Times New Roman"/>
        </w:rPr>
        <w:t xml:space="preserve">, </w:t>
      </w:r>
      <w:r w:rsidR="009F4D42">
        <w:rPr>
          <w:rFonts w:ascii="Book Antiqua" w:hAnsi="Book Antiqua" w:cs="Times New Roman"/>
        </w:rPr>
        <w:t>cerebellum</w:t>
      </w:r>
      <w:r w:rsidR="004C466C" w:rsidRPr="009F4D42">
        <w:rPr>
          <w:rFonts w:ascii="Book Antiqua" w:hAnsi="Book Antiqua" w:cs="Times New Roman"/>
          <w:vertAlign w:val="superscript"/>
        </w:rPr>
        <w:t>[98]</w:t>
      </w:r>
      <w:r w:rsidR="00175398" w:rsidRPr="00AC0D99">
        <w:rPr>
          <w:rFonts w:ascii="Book Antiqua" w:hAnsi="Book Antiqua" w:cs="Times New Roman"/>
        </w:rPr>
        <w:t xml:space="preserve">, </w:t>
      </w:r>
      <w:r w:rsidR="00962310" w:rsidRPr="00AC0D99">
        <w:rPr>
          <w:rFonts w:ascii="Book Antiqua" w:hAnsi="Book Antiqua" w:cs="Times New Roman"/>
        </w:rPr>
        <w:t>organotypic slice cultures of the rat hippocampus</w:t>
      </w:r>
      <w:r w:rsidR="004C466C" w:rsidRPr="009F4D42">
        <w:rPr>
          <w:rFonts w:ascii="Book Antiqua" w:hAnsi="Book Antiqua" w:cs="Times New Roman"/>
          <w:vertAlign w:val="superscript"/>
        </w:rPr>
        <w:t>[99]</w:t>
      </w:r>
      <w:r w:rsidR="004C466C" w:rsidRPr="00AC0D99">
        <w:rPr>
          <w:rFonts w:ascii="Book Antiqua" w:hAnsi="Book Antiqua" w:cs="Times New Roman"/>
        </w:rPr>
        <w:t xml:space="preserve"> </w:t>
      </w:r>
      <w:r w:rsidR="00962310" w:rsidRPr="00AC0D99">
        <w:rPr>
          <w:rFonts w:ascii="Book Antiqua" w:hAnsi="Book Antiqua" w:cs="Times New Roman"/>
        </w:rPr>
        <w:t>and organoty</w:t>
      </w:r>
      <w:r w:rsidR="009F4D42">
        <w:rPr>
          <w:rFonts w:ascii="Book Antiqua" w:hAnsi="Book Antiqua" w:cs="Times New Roman"/>
        </w:rPr>
        <w:t>pic cerebellar cultures of mice</w:t>
      </w:r>
      <w:r w:rsidR="00D12D8A" w:rsidRPr="009F4D42">
        <w:rPr>
          <w:rFonts w:ascii="Book Antiqua" w:hAnsi="Book Antiqua" w:cs="Times New Roman"/>
          <w:vertAlign w:val="superscript"/>
        </w:rPr>
        <w:t>[100]</w:t>
      </w:r>
      <w:r w:rsidR="00175398" w:rsidRPr="00AC0D99">
        <w:rPr>
          <w:rFonts w:ascii="Book Antiqua" w:hAnsi="Book Antiqua" w:cs="Times New Roman"/>
        </w:rPr>
        <w:t xml:space="preserve">. </w:t>
      </w:r>
      <w:r w:rsidR="00962310" w:rsidRPr="00AC0D99">
        <w:rPr>
          <w:rFonts w:ascii="Book Antiqua" w:hAnsi="Book Antiqua" w:cs="Times New Roman"/>
        </w:rPr>
        <w:t>BDNF serve</w:t>
      </w:r>
      <w:r w:rsidR="0098350C" w:rsidRPr="00AC0D99">
        <w:rPr>
          <w:rFonts w:ascii="Book Antiqua" w:hAnsi="Book Antiqua" w:cs="Times New Roman"/>
        </w:rPr>
        <w:t>s</w:t>
      </w:r>
      <w:r w:rsidR="00962310" w:rsidRPr="00AC0D99">
        <w:rPr>
          <w:rFonts w:ascii="Book Antiqua" w:hAnsi="Book Antiqua" w:cs="Times New Roman"/>
        </w:rPr>
        <w:t xml:space="preserve"> as an important modulator for synaptic connections in mature neuronal circuits</w:t>
      </w:r>
      <w:r w:rsidR="00FE44C3" w:rsidRPr="00AC0D99">
        <w:rPr>
          <w:rFonts w:ascii="Book Antiqua" w:hAnsi="Book Antiqua" w:cs="Times New Roman"/>
        </w:rPr>
        <w:t xml:space="preserve"> as well as</w:t>
      </w:r>
      <w:r w:rsidR="00962310" w:rsidRPr="00AC0D99">
        <w:rPr>
          <w:rFonts w:ascii="Book Antiqua" w:hAnsi="Book Antiqua" w:cs="Times New Roman"/>
        </w:rPr>
        <w:t xml:space="preserve"> in develop</w:t>
      </w:r>
      <w:r w:rsidR="00FE44C3" w:rsidRPr="00AC0D99">
        <w:rPr>
          <w:rFonts w:ascii="Book Antiqua" w:hAnsi="Book Antiqua" w:cs="Times New Roman"/>
        </w:rPr>
        <w:t>ing</w:t>
      </w:r>
      <w:r w:rsidR="00962310" w:rsidRPr="00AC0D99">
        <w:rPr>
          <w:rFonts w:ascii="Book Antiqua" w:hAnsi="Book Antiqua" w:cs="Times New Roman"/>
        </w:rPr>
        <w:t xml:space="preserve"> neuronal circuits. BDNF modulates synaptic efficacy and synaptic plasticity such as long-term potentiation</w:t>
      </w:r>
      <w:r w:rsidR="0098350C" w:rsidRPr="00AC0D99">
        <w:rPr>
          <w:rFonts w:ascii="Book Antiqua" w:hAnsi="Book Antiqua" w:cs="Times New Roman"/>
        </w:rPr>
        <w:t xml:space="preserve"> (LTP)</w:t>
      </w:r>
      <w:r w:rsidR="00962310" w:rsidRPr="00AC0D99">
        <w:rPr>
          <w:rFonts w:ascii="Book Antiqua" w:hAnsi="Book Antiqua" w:cs="Times New Roman"/>
        </w:rPr>
        <w:t xml:space="preserve"> and</w:t>
      </w:r>
      <w:r w:rsidR="0098350C" w:rsidRPr="00AC0D99">
        <w:rPr>
          <w:rFonts w:ascii="Book Antiqua" w:hAnsi="Book Antiqua" w:cs="Times New Roman"/>
        </w:rPr>
        <w:t xml:space="preserve"> </w:t>
      </w:r>
      <w:r w:rsidR="00962310" w:rsidRPr="00AC0D99">
        <w:rPr>
          <w:rFonts w:ascii="Book Antiqua" w:hAnsi="Book Antiqua" w:cs="Times New Roman"/>
        </w:rPr>
        <w:t>long-term depression</w:t>
      </w:r>
      <w:r w:rsidR="0098350C" w:rsidRPr="00AC0D99">
        <w:rPr>
          <w:rFonts w:ascii="Book Antiqua" w:hAnsi="Book Antiqua" w:cs="Times New Roman"/>
        </w:rPr>
        <w:t xml:space="preserve"> (LTD)</w:t>
      </w:r>
      <w:r w:rsidR="00962310" w:rsidRPr="00AC0D99">
        <w:rPr>
          <w:rFonts w:ascii="Book Antiqua" w:hAnsi="Book Antiqua" w:cs="Times New Roman"/>
        </w:rPr>
        <w:t xml:space="preserve"> in the </w:t>
      </w:r>
      <w:r w:rsidR="009F4D42">
        <w:rPr>
          <w:rFonts w:ascii="Book Antiqua" w:hAnsi="Book Antiqua" w:cs="Times New Roman"/>
        </w:rPr>
        <w:t xml:space="preserve">developed CNS (for reviews, </w:t>
      </w:r>
      <w:proofErr w:type="gramStart"/>
      <w:r w:rsidR="009F4D42">
        <w:rPr>
          <w:rFonts w:ascii="Book Antiqua" w:hAnsi="Book Antiqua" w:cs="Times New Roman"/>
        </w:rPr>
        <w:t>see</w:t>
      </w:r>
      <w:r w:rsidR="00962310" w:rsidRPr="009F4D42">
        <w:rPr>
          <w:rFonts w:ascii="Book Antiqua" w:hAnsi="Book Antiqua" w:cs="Times New Roman"/>
          <w:vertAlign w:val="superscript"/>
        </w:rPr>
        <w:t>[</w:t>
      </w:r>
      <w:proofErr w:type="gramEnd"/>
      <w:r w:rsidR="00962310" w:rsidRPr="009F4D42">
        <w:rPr>
          <w:rFonts w:ascii="Book Antiqua" w:hAnsi="Book Antiqua" w:cs="Times New Roman"/>
          <w:vertAlign w:val="superscript"/>
        </w:rPr>
        <w:t>3</w:t>
      </w:r>
      <w:r w:rsidR="00175398" w:rsidRPr="009F4D42">
        <w:rPr>
          <w:rFonts w:ascii="Book Antiqua" w:hAnsi="Book Antiqua" w:cs="Times New Roman"/>
          <w:vertAlign w:val="superscript"/>
        </w:rPr>
        <w:t>,</w:t>
      </w:r>
      <w:r w:rsidR="00EF5802" w:rsidRPr="009F4D42">
        <w:rPr>
          <w:rFonts w:ascii="Book Antiqua" w:hAnsi="Book Antiqua" w:cs="Times New Roman"/>
          <w:vertAlign w:val="superscript"/>
        </w:rPr>
        <w:t>101</w:t>
      </w:r>
      <w:r w:rsidR="00175398" w:rsidRPr="009F4D42">
        <w:rPr>
          <w:rFonts w:ascii="Book Antiqua" w:hAnsi="Book Antiqua" w:cs="Times New Roman"/>
          <w:vertAlign w:val="superscript"/>
        </w:rPr>
        <w:t>,102</w:t>
      </w:r>
      <w:r w:rsidR="00EF5802" w:rsidRPr="009F4D42">
        <w:rPr>
          <w:rFonts w:ascii="Book Antiqua" w:hAnsi="Book Antiqua" w:cs="Times New Roman"/>
          <w:vertAlign w:val="superscript"/>
        </w:rPr>
        <w:t>]</w:t>
      </w:r>
      <w:r w:rsidR="00386A02" w:rsidRPr="00AC0D99">
        <w:rPr>
          <w:rFonts w:ascii="Book Antiqua" w:hAnsi="Book Antiqua" w:cs="Times New Roman"/>
        </w:rPr>
        <w:t>)</w:t>
      </w:r>
      <w:r w:rsidR="00175398" w:rsidRPr="00AC0D99">
        <w:rPr>
          <w:rFonts w:ascii="Book Antiqua" w:hAnsi="Book Antiqua" w:cs="Times New Roman"/>
        </w:rPr>
        <w:t>.</w:t>
      </w:r>
      <w:r w:rsidR="00B61A80" w:rsidRPr="00AC0D99">
        <w:rPr>
          <w:rFonts w:ascii="Book Antiqua" w:hAnsi="Book Antiqua" w:cs="Times New Roman"/>
        </w:rPr>
        <w:t xml:space="preserve"> </w:t>
      </w:r>
      <w:r w:rsidR="00962310" w:rsidRPr="00AC0D99">
        <w:rPr>
          <w:rFonts w:ascii="Book Antiqua" w:hAnsi="Book Antiqua" w:cs="Times New Roman"/>
        </w:rPr>
        <w:t>For example, acute and chronic application of exogenous BDNF potentiates synaptic efficacy by increasing glutamate tra</w:t>
      </w:r>
      <w:r w:rsidR="00D93CCC" w:rsidRPr="00AC0D99">
        <w:rPr>
          <w:rFonts w:ascii="Book Antiqua" w:hAnsi="Book Antiqua" w:cs="Times New Roman"/>
        </w:rPr>
        <w:t>n</w:t>
      </w:r>
      <w:r w:rsidR="00962310" w:rsidRPr="00AC0D99">
        <w:rPr>
          <w:rFonts w:ascii="Book Antiqua" w:hAnsi="Book Antiqua" w:cs="Times New Roman"/>
        </w:rPr>
        <w:t xml:space="preserve">smission in rat </w:t>
      </w:r>
      <w:r w:rsidR="009F4D42">
        <w:rPr>
          <w:rFonts w:ascii="Book Antiqua" w:hAnsi="Book Antiqua" w:cs="Times New Roman"/>
        </w:rPr>
        <w:t xml:space="preserve">brain slices of the </w:t>
      </w:r>
      <w:proofErr w:type="gramStart"/>
      <w:r w:rsidR="009F4D42">
        <w:rPr>
          <w:rFonts w:ascii="Book Antiqua" w:hAnsi="Book Antiqua" w:cs="Times New Roman"/>
        </w:rPr>
        <w:t>hippocampus</w:t>
      </w:r>
      <w:r w:rsidR="00B61A80" w:rsidRPr="009F4D42">
        <w:rPr>
          <w:rFonts w:ascii="Book Antiqua" w:hAnsi="Book Antiqua" w:cs="Times New Roman"/>
          <w:vertAlign w:val="superscript"/>
        </w:rPr>
        <w:t>[</w:t>
      </w:r>
      <w:proofErr w:type="gramEnd"/>
      <w:r w:rsidR="00B61A80" w:rsidRPr="009F4D42">
        <w:rPr>
          <w:rFonts w:ascii="Book Antiqua" w:hAnsi="Book Antiqua" w:cs="Times New Roman"/>
          <w:vertAlign w:val="superscript"/>
        </w:rPr>
        <w:t>103]</w:t>
      </w:r>
      <w:r w:rsidR="0098350C" w:rsidRPr="00AC0D99">
        <w:rPr>
          <w:rFonts w:ascii="Book Antiqua" w:hAnsi="Book Antiqua" w:cs="Times New Roman"/>
        </w:rPr>
        <w:t xml:space="preserve">, </w:t>
      </w:r>
      <w:r w:rsidR="009F4D42">
        <w:rPr>
          <w:rFonts w:ascii="Book Antiqua" w:hAnsi="Book Antiqua" w:cs="Times New Roman"/>
        </w:rPr>
        <w:t>visual cortex</w:t>
      </w:r>
      <w:r w:rsidR="00E80846" w:rsidRPr="009F4D42">
        <w:rPr>
          <w:rFonts w:ascii="Book Antiqua" w:hAnsi="Book Antiqua" w:cs="Times New Roman"/>
          <w:vertAlign w:val="superscript"/>
        </w:rPr>
        <w:t>[104]</w:t>
      </w:r>
      <w:r w:rsidR="00962310" w:rsidRPr="00AC0D99">
        <w:rPr>
          <w:rFonts w:ascii="Book Antiqua" w:hAnsi="Book Antiqua" w:cs="Times New Roman"/>
        </w:rPr>
        <w:t>, and hippocampal</w:t>
      </w:r>
      <w:r w:rsidR="009F01A7" w:rsidRPr="00AC0D99">
        <w:rPr>
          <w:rFonts w:ascii="Book Antiqua" w:hAnsi="Book Antiqua" w:cs="Times New Roman"/>
        </w:rPr>
        <w:t xml:space="preserve"> </w:t>
      </w:r>
      <w:r w:rsidR="00962310" w:rsidRPr="00AC0D99">
        <w:rPr>
          <w:rFonts w:ascii="Book Antiqua" w:hAnsi="Book Antiqua" w:cs="Times New Roman"/>
        </w:rPr>
        <w:t>dissociated culture</w:t>
      </w:r>
      <w:r w:rsidR="001A57B3" w:rsidRPr="00AC0D99">
        <w:rPr>
          <w:rFonts w:ascii="Book Antiqua" w:hAnsi="Book Antiqua" w:cs="Times New Roman"/>
        </w:rPr>
        <w:t>s</w:t>
      </w:r>
      <w:r w:rsidR="00C566AE" w:rsidRPr="009F4D42">
        <w:rPr>
          <w:rFonts w:ascii="Book Antiqua" w:hAnsi="Book Antiqua" w:cs="Times New Roman"/>
          <w:vertAlign w:val="superscript"/>
        </w:rPr>
        <w:t>[105</w:t>
      </w:r>
      <w:r w:rsidR="00B61A80" w:rsidRPr="009F4D42">
        <w:rPr>
          <w:rFonts w:ascii="Book Antiqua" w:hAnsi="Book Antiqua" w:cs="Times New Roman"/>
          <w:vertAlign w:val="superscript"/>
        </w:rPr>
        <w:t>,106</w:t>
      </w:r>
      <w:r w:rsidR="00C566AE" w:rsidRPr="009F4D42">
        <w:rPr>
          <w:rFonts w:ascii="Book Antiqua" w:hAnsi="Book Antiqua" w:cs="Times New Roman"/>
          <w:vertAlign w:val="superscript"/>
        </w:rPr>
        <w:t>]</w:t>
      </w:r>
      <w:r w:rsidR="00962310" w:rsidRPr="00AC0D99">
        <w:rPr>
          <w:rFonts w:ascii="Book Antiqua" w:hAnsi="Book Antiqua" w:cs="Times New Roman"/>
        </w:rPr>
        <w:t xml:space="preserve">. Modulation of NMDA receptor </w:t>
      </w:r>
      <w:proofErr w:type="gramStart"/>
      <w:r w:rsidR="00962310" w:rsidRPr="00AC0D99">
        <w:rPr>
          <w:rFonts w:ascii="Book Antiqua" w:hAnsi="Book Antiqua" w:cs="Times New Roman"/>
        </w:rPr>
        <w:t>function</w:t>
      </w:r>
      <w:r w:rsidR="00826E4A" w:rsidRPr="009F4D42">
        <w:rPr>
          <w:rFonts w:ascii="Book Antiqua" w:hAnsi="Book Antiqua" w:cs="Times New Roman"/>
          <w:vertAlign w:val="superscript"/>
        </w:rPr>
        <w:t>[</w:t>
      </w:r>
      <w:proofErr w:type="gramEnd"/>
      <w:r w:rsidR="00826E4A" w:rsidRPr="009F4D42">
        <w:rPr>
          <w:rFonts w:ascii="Book Antiqua" w:hAnsi="Book Antiqua" w:cs="Times New Roman"/>
          <w:vertAlign w:val="superscript"/>
        </w:rPr>
        <w:t>107</w:t>
      </w:r>
      <w:r w:rsidR="00B61A80" w:rsidRPr="009F4D42">
        <w:rPr>
          <w:rFonts w:ascii="Book Antiqua" w:hAnsi="Book Antiqua" w:cs="Times New Roman"/>
          <w:vertAlign w:val="superscript"/>
        </w:rPr>
        <w:t>,108</w:t>
      </w:r>
      <w:r w:rsidR="00826E4A" w:rsidRPr="009F4D42">
        <w:rPr>
          <w:rFonts w:ascii="Book Antiqua" w:hAnsi="Book Antiqua" w:cs="Times New Roman"/>
          <w:vertAlign w:val="superscript"/>
        </w:rPr>
        <w:t>]</w:t>
      </w:r>
      <w:r w:rsidR="00826E4A" w:rsidRPr="00AC0D99">
        <w:rPr>
          <w:rFonts w:ascii="Book Antiqua" w:hAnsi="Book Antiqua" w:cs="Times New Roman"/>
        </w:rPr>
        <w:t xml:space="preserve"> </w:t>
      </w:r>
      <w:r w:rsidR="00962310" w:rsidRPr="00AC0D99">
        <w:rPr>
          <w:rFonts w:ascii="Book Antiqua" w:hAnsi="Book Antiqua" w:cs="Times New Roman"/>
        </w:rPr>
        <w:t>and ion channels including Na</w:t>
      </w:r>
      <w:r w:rsidR="009F4D42">
        <w:rPr>
          <w:rFonts w:ascii="Book Antiqua" w:hAnsi="Book Antiqua" w:cs="Times New Roman"/>
          <w:vertAlign w:val="subscript"/>
        </w:rPr>
        <w:t>v</w:t>
      </w:r>
      <w:r w:rsidR="00B61A80" w:rsidRPr="009F4D42">
        <w:rPr>
          <w:rFonts w:ascii="Book Antiqua" w:hAnsi="Book Antiqua" w:cs="Times New Roman"/>
          <w:vertAlign w:val="superscript"/>
        </w:rPr>
        <w:t>[109]</w:t>
      </w:r>
      <w:r w:rsidR="00962310" w:rsidRPr="00AC0D99">
        <w:rPr>
          <w:rFonts w:ascii="Book Antiqua" w:hAnsi="Book Antiqua" w:cs="Times New Roman"/>
        </w:rPr>
        <w:t>, K</w:t>
      </w:r>
      <w:r w:rsidR="00962310" w:rsidRPr="00AC0D99">
        <w:rPr>
          <w:rFonts w:ascii="Book Antiqua" w:hAnsi="Book Antiqua" w:cs="Times New Roman"/>
          <w:vertAlign w:val="subscript"/>
        </w:rPr>
        <w:t>v</w:t>
      </w:r>
      <w:r w:rsidR="00962310" w:rsidRPr="00AC0D99">
        <w:rPr>
          <w:rFonts w:ascii="Book Antiqua" w:hAnsi="Book Antiqua" w:cs="Times New Roman"/>
        </w:rPr>
        <w:t>1.3</w:t>
      </w:r>
      <w:r w:rsidR="003A01FA" w:rsidRPr="009F4D42">
        <w:rPr>
          <w:rFonts w:ascii="Book Antiqua" w:hAnsi="Book Antiqua" w:cs="Times New Roman"/>
          <w:vertAlign w:val="superscript"/>
        </w:rPr>
        <w:t>[110]</w:t>
      </w:r>
      <w:r w:rsidR="00962310" w:rsidRPr="00AC0D99">
        <w:rPr>
          <w:rFonts w:ascii="Book Antiqua" w:hAnsi="Book Antiqua" w:cs="Times New Roman"/>
        </w:rPr>
        <w:t>, and TRPC3 channels</w:t>
      </w:r>
      <w:r w:rsidR="003A01FA" w:rsidRPr="009F4D42">
        <w:rPr>
          <w:rFonts w:ascii="Book Antiqua" w:hAnsi="Book Antiqua" w:cs="Times New Roman"/>
          <w:vertAlign w:val="superscript"/>
        </w:rPr>
        <w:t>[111]</w:t>
      </w:r>
      <w:r w:rsidR="003A01FA" w:rsidRPr="00AC0D99">
        <w:rPr>
          <w:rFonts w:ascii="Book Antiqua" w:hAnsi="Book Antiqua" w:cs="Times New Roman"/>
        </w:rPr>
        <w:t xml:space="preserve"> </w:t>
      </w:r>
      <w:r w:rsidR="00962310" w:rsidRPr="00AC0D99">
        <w:rPr>
          <w:rFonts w:ascii="Book Antiqua" w:hAnsi="Book Antiqua" w:cs="Times New Roman"/>
        </w:rPr>
        <w:t xml:space="preserve">by BDNF contributes to enhancement of excitatory synaptic efficacy. </w:t>
      </w:r>
      <w:r w:rsidR="009F4D42">
        <w:rPr>
          <w:rFonts w:ascii="Book Antiqua" w:hAnsi="Book Antiqua" w:cs="Times New Roman"/>
        </w:rPr>
        <w:t xml:space="preserve">BDNF also promotes spine </w:t>
      </w:r>
      <w:proofErr w:type="gramStart"/>
      <w:r w:rsidR="009F4D42">
        <w:rPr>
          <w:rFonts w:ascii="Book Antiqua" w:hAnsi="Book Antiqua" w:cs="Times New Roman"/>
        </w:rPr>
        <w:t>growth</w:t>
      </w:r>
      <w:r w:rsidR="003A01FA" w:rsidRPr="009F4D42">
        <w:rPr>
          <w:rFonts w:ascii="Book Antiqua" w:hAnsi="Book Antiqua" w:cs="Times New Roman"/>
          <w:vertAlign w:val="superscript"/>
        </w:rPr>
        <w:t>[</w:t>
      </w:r>
      <w:proofErr w:type="gramEnd"/>
      <w:r w:rsidR="003A01FA" w:rsidRPr="009F4D42">
        <w:rPr>
          <w:rFonts w:ascii="Book Antiqua" w:hAnsi="Book Antiqua" w:cs="Times New Roman"/>
          <w:vertAlign w:val="superscript"/>
        </w:rPr>
        <w:t>112</w:t>
      </w:r>
      <w:r w:rsidR="004A171D" w:rsidRPr="009F4D42">
        <w:rPr>
          <w:rFonts w:ascii="Book Antiqua" w:hAnsi="Book Antiqua" w:cs="Times New Roman"/>
          <w:vertAlign w:val="superscript"/>
        </w:rPr>
        <w:t>,113</w:t>
      </w:r>
      <w:r w:rsidR="003A01FA" w:rsidRPr="009F4D42">
        <w:rPr>
          <w:rFonts w:ascii="Book Antiqua" w:hAnsi="Book Antiqua" w:cs="Times New Roman"/>
          <w:vertAlign w:val="superscript"/>
        </w:rPr>
        <w:t>]</w:t>
      </w:r>
      <w:r w:rsidR="009F4D42">
        <w:rPr>
          <w:rFonts w:ascii="Book Antiqua" w:hAnsi="Book Antiqua" w:cs="Times New Roman"/>
        </w:rPr>
        <w:t xml:space="preserve"> and membrane insertion of NMDA</w:t>
      </w:r>
      <w:r w:rsidR="00E91D37" w:rsidRPr="009F4D42">
        <w:rPr>
          <w:rFonts w:ascii="Book Antiqua" w:hAnsi="Book Antiqua" w:cs="Times New Roman"/>
          <w:vertAlign w:val="superscript"/>
        </w:rPr>
        <w:t>[114]</w:t>
      </w:r>
      <w:r w:rsidR="00E91D37" w:rsidRPr="00AC0D99">
        <w:rPr>
          <w:rFonts w:ascii="Book Antiqua" w:hAnsi="Book Antiqua" w:cs="Times New Roman"/>
        </w:rPr>
        <w:t xml:space="preserve"> </w:t>
      </w:r>
      <w:r w:rsidR="009F4D42">
        <w:rPr>
          <w:rFonts w:ascii="Book Antiqua" w:hAnsi="Book Antiqua" w:cs="Times New Roman"/>
        </w:rPr>
        <w:t>and AMPA</w:t>
      </w:r>
      <w:r w:rsidR="00987689" w:rsidRPr="009F4D42">
        <w:rPr>
          <w:rFonts w:ascii="Book Antiqua" w:hAnsi="Book Antiqua" w:cs="Times New Roman"/>
          <w:vertAlign w:val="superscript"/>
        </w:rPr>
        <w:t>[115]</w:t>
      </w:r>
      <w:r w:rsidR="00962310" w:rsidRPr="00AC0D99">
        <w:rPr>
          <w:rFonts w:ascii="Book Antiqua" w:hAnsi="Book Antiqua" w:cs="Times New Roman"/>
        </w:rPr>
        <w:t xml:space="preserve"> receptors at the postsynaptic cites of excitatory synapses.</w:t>
      </w:r>
      <w:r w:rsidR="00D7613F" w:rsidRPr="00AC0D99">
        <w:rPr>
          <w:rFonts w:ascii="Book Antiqua" w:hAnsi="Book Antiqua" w:cs="Times New Roman"/>
        </w:rPr>
        <w:t xml:space="preserve"> </w:t>
      </w:r>
      <w:r w:rsidR="00962310" w:rsidRPr="00AC0D99">
        <w:rPr>
          <w:rFonts w:ascii="Book Antiqua" w:hAnsi="Book Antiqua" w:cs="Times New Roman"/>
        </w:rPr>
        <w:t>Contrary to its predominantly enhancing action on excitatory synapses, BDNF ha</w:t>
      </w:r>
      <w:r w:rsidR="00E426A8" w:rsidRPr="00AC0D99">
        <w:rPr>
          <w:rFonts w:ascii="Book Antiqua" w:hAnsi="Book Antiqua" w:cs="Times New Roman"/>
        </w:rPr>
        <w:t>s</w:t>
      </w:r>
      <w:r w:rsidR="00962310" w:rsidRPr="00AC0D99">
        <w:rPr>
          <w:rFonts w:ascii="Book Antiqua" w:hAnsi="Book Antiqua" w:cs="Times New Roman"/>
        </w:rPr>
        <w:t xml:space="preserve"> been reported to modulate the efficacy of GABAergic synapse</w:t>
      </w:r>
      <w:r w:rsidR="00326F33" w:rsidRPr="00AC0D99">
        <w:rPr>
          <w:rFonts w:ascii="Book Antiqua" w:hAnsi="Book Antiqua" w:cs="Times New Roman"/>
        </w:rPr>
        <w:t xml:space="preserve"> transmission</w:t>
      </w:r>
      <w:r w:rsidR="00962310" w:rsidRPr="00AC0D99">
        <w:rPr>
          <w:rFonts w:ascii="Book Antiqua" w:hAnsi="Book Antiqua" w:cs="Times New Roman"/>
        </w:rPr>
        <w:t xml:space="preserve"> both presynaptically and postsynaptically in a bi-directional manner. Presynaptic GABA transmission </w:t>
      </w:r>
      <w:r w:rsidR="00260DC2" w:rsidRPr="00AC0D99">
        <w:rPr>
          <w:rFonts w:ascii="Book Antiqua" w:hAnsi="Book Antiqua" w:cs="Times New Roman"/>
        </w:rPr>
        <w:t>was</w:t>
      </w:r>
      <w:r w:rsidR="00962310" w:rsidRPr="00AC0D99">
        <w:rPr>
          <w:rFonts w:ascii="Book Antiqua" w:hAnsi="Book Antiqua" w:cs="Times New Roman"/>
        </w:rPr>
        <w:t xml:space="preserve"> suppressed by </w:t>
      </w:r>
      <w:r w:rsidR="00962310" w:rsidRPr="00AC0D99">
        <w:rPr>
          <w:rFonts w:ascii="Book Antiqua" w:hAnsi="Book Antiqua" w:cs="Times New Roman"/>
        </w:rPr>
        <w:lastRenderedPageBreak/>
        <w:t>acute BDNF ap</w:t>
      </w:r>
      <w:r w:rsidR="009F4D42">
        <w:rPr>
          <w:rFonts w:ascii="Book Antiqua" w:hAnsi="Book Antiqua" w:cs="Times New Roman"/>
        </w:rPr>
        <w:t xml:space="preserve">plication in hippocampal </w:t>
      </w:r>
      <w:proofErr w:type="gramStart"/>
      <w:r w:rsidR="009F4D42">
        <w:rPr>
          <w:rFonts w:ascii="Book Antiqua" w:hAnsi="Book Antiqua" w:cs="Times New Roman"/>
        </w:rPr>
        <w:t>slices</w:t>
      </w:r>
      <w:r w:rsidR="00092789" w:rsidRPr="009F4D42">
        <w:rPr>
          <w:rFonts w:ascii="Book Antiqua" w:hAnsi="Book Antiqua" w:cs="Times New Roman"/>
          <w:vertAlign w:val="superscript"/>
        </w:rPr>
        <w:t>[</w:t>
      </w:r>
      <w:proofErr w:type="gramEnd"/>
      <w:r w:rsidR="0009506E" w:rsidRPr="009F4D42">
        <w:rPr>
          <w:rFonts w:ascii="Book Antiqua" w:hAnsi="Book Antiqua" w:cs="Times New Roman"/>
          <w:vertAlign w:val="superscript"/>
        </w:rPr>
        <w:t>116</w:t>
      </w:r>
      <w:r w:rsidR="001B3F06" w:rsidRPr="009F4D42">
        <w:rPr>
          <w:rFonts w:ascii="Book Antiqua" w:hAnsi="Book Antiqua" w:cs="Times New Roman"/>
          <w:vertAlign w:val="superscript"/>
        </w:rPr>
        <w:t>]</w:t>
      </w:r>
      <w:r w:rsidR="001B3F06" w:rsidRPr="00AC0D99">
        <w:rPr>
          <w:rFonts w:ascii="Book Antiqua" w:hAnsi="Book Antiqua" w:cs="Times New Roman"/>
        </w:rPr>
        <w:t xml:space="preserve"> </w:t>
      </w:r>
      <w:r w:rsidR="00962310" w:rsidRPr="00AC0D99">
        <w:rPr>
          <w:rFonts w:ascii="Book Antiqua" w:hAnsi="Book Antiqua" w:cs="Times New Roman"/>
        </w:rPr>
        <w:t>a</w:t>
      </w:r>
      <w:r w:rsidR="00E426A8" w:rsidRPr="00AC0D99">
        <w:rPr>
          <w:rFonts w:ascii="Book Antiqua" w:hAnsi="Book Antiqua" w:cs="Times New Roman"/>
        </w:rPr>
        <w:t>s well as</w:t>
      </w:r>
      <w:r w:rsidR="00962310" w:rsidRPr="00AC0D99">
        <w:rPr>
          <w:rFonts w:ascii="Book Antiqua" w:hAnsi="Book Antiqua" w:cs="Times New Roman"/>
        </w:rPr>
        <w:t xml:space="preserve"> chronic </w:t>
      </w:r>
      <w:r w:rsidR="00E426A8" w:rsidRPr="00AC0D99">
        <w:rPr>
          <w:rFonts w:ascii="Book Antiqua" w:hAnsi="Book Antiqua" w:cs="Times New Roman"/>
        </w:rPr>
        <w:t>application</w:t>
      </w:r>
      <w:r w:rsidR="00962310" w:rsidRPr="00AC0D99">
        <w:rPr>
          <w:rFonts w:ascii="Book Antiqua" w:hAnsi="Book Antiqua" w:cs="Times New Roman"/>
        </w:rPr>
        <w:t xml:space="preserve"> in hippocampal culture</w:t>
      </w:r>
      <w:r w:rsidR="00E426A8" w:rsidRPr="00AC0D99">
        <w:rPr>
          <w:rFonts w:ascii="Book Antiqua" w:hAnsi="Book Antiqua" w:cs="Times New Roman"/>
        </w:rPr>
        <w:t>s</w:t>
      </w:r>
      <w:r w:rsidR="00092789" w:rsidRPr="009F4D42">
        <w:rPr>
          <w:rFonts w:ascii="Book Antiqua" w:hAnsi="Book Antiqua" w:cs="Times New Roman"/>
          <w:vertAlign w:val="superscript"/>
        </w:rPr>
        <w:t>[</w:t>
      </w:r>
      <w:r w:rsidR="0009506E" w:rsidRPr="009F4D42">
        <w:rPr>
          <w:rFonts w:ascii="Book Antiqua" w:hAnsi="Book Antiqua" w:cs="Times New Roman"/>
          <w:vertAlign w:val="superscript"/>
        </w:rPr>
        <w:t>117</w:t>
      </w:r>
      <w:r w:rsidR="00A732F3" w:rsidRPr="009F4D42">
        <w:rPr>
          <w:rFonts w:ascii="Book Antiqua" w:hAnsi="Book Antiqua" w:cs="Times New Roman"/>
          <w:vertAlign w:val="superscript"/>
        </w:rPr>
        <w:t>]</w:t>
      </w:r>
      <w:r w:rsidR="00E426A8" w:rsidRPr="00AC0D99">
        <w:rPr>
          <w:rFonts w:ascii="Book Antiqua" w:hAnsi="Book Antiqua" w:cs="Times New Roman"/>
        </w:rPr>
        <w:t>,</w:t>
      </w:r>
      <w:r w:rsidR="00443FFF" w:rsidRPr="00AC0D99">
        <w:rPr>
          <w:rFonts w:ascii="Book Antiqua" w:hAnsi="Book Antiqua" w:cs="Times New Roman"/>
        </w:rPr>
        <w:t xml:space="preserve"> while chronic BDNF</w:t>
      </w:r>
      <w:r w:rsidR="00E426A8" w:rsidRPr="00AC0D99">
        <w:rPr>
          <w:rFonts w:ascii="Book Antiqua" w:hAnsi="Book Antiqua" w:cs="Times New Roman"/>
        </w:rPr>
        <w:t xml:space="preserve"> in cultured hippocampal neurons</w:t>
      </w:r>
      <w:r w:rsidR="00443FFF" w:rsidRPr="00AC0D99">
        <w:rPr>
          <w:rFonts w:ascii="Book Antiqua" w:hAnsi="Book Antiqua" w:cs="Times New Roman"/>
        </w:rPr>
        <w:t xml:space="preserve"> potentiates</w:t>
      </w:r>
      <w:r w:rsidR="00962310" w:rsidRPr="00AC0D99">
        <w:rPr>
          <w:rFonts w:ascii="Book Antiqua" w:hAnsi="Book Antiqua" w:cs="Times New Roman"/>
        </w:rPr>
        <w:t xml:space="preserve"> </w:t>
      </w:r>
      <w:r w:rsidR="00E426A8" w:rsidRPr="00AC0D99">
        <w:rPr>
          <w:rFonts w:ascii="Book Antiqua" w:hAnsi="Book Antiqua" w:cs="Times New Roman"/>
        </w:rPr>
        <w:t>presynaptic GABA transmission</w:t>
      </w:r>
      <w:r w:rsidR="0037240F" w:rsidRPr="009F4D42">
        <w:rPr>
          <w:rFonts w:ascii="Book Antiqua" w:hAnsi="Book Antiqua" w:cs="Times New Roman"/>
          <w:vertAlign w:val="superscript"/>
        </w:rPr>
        <w:t>[118]</w:t>
      </w:r>
      <w:r w:rsidR="00962310" w:rsidRPr="00AC0D99">
        <w:rPr>
          <w:rFonts w:ascii="Book Antiqua" w:hAnsi="Book Antiqua" w:cs="Times New Roman"/>
        </w:rPr>
        <w:t>.</w:t>
      </w:r>
      <w:r w:rsidR="00774D7E" w:rsidRPr="00AC0D99">
        <w:rPr>
          <w:rFonts w:ascii="Book Antiqua" w:hAnsi="Book Antiqua" w:cs="Times New Roman"/>
        </w:rPr>
        <w:t xml:space="preserve"> </w:t>
      </w:r>
      <w:r w:rsidR="00962310" w:rsidRPr="00AC0D99">
        <w:rPr>
          <w:rFonts w:ascii="Book Antiqua" w:hAnsi="Book Antiqua" w:cs="Times New Roman"/>
        </w:rPr>
        <w:t>BDNF shows a bi-directional modulation also on postsynaptic GABA</w:t>
      </w:r>
      <w:r w:rsidR="00962310" w:rsidRPr="00AC0D99">
        <w:rPr>
          <w:rFonts w:ascii="Book Antiqua" w:hAnsi="Book Antiqua" w:cs="Times New Roman"/>
          <w:vertAlign w:val="subscript"/>
        </w:rPr>
        <w:t>A</w:t>
      </w:r>
      <w:r w:rsidR="00962310" w:rsidRPr="00AC0D99">
        <w:rPr>
          <w:rFonts w:ascii="Book Antiqua" w:hAnsi="Book Antiqua" w:cs="Times New Roman"/>
        </w:rPr>
        <w:t xml:space="preserve"> recep</w:t>
      </w:r>
      <w:r w:rsidR="00092789" w:rsidRPr="00AC0D99">
        <w:rPr>
          <w:rFonts w:ascii="Book Antiqua" w:hAnsi="Book Antiqua" w:cs="Times New Roman"/>
        </w:rPr>
        <w:t xml:space="preserve">tor function. BDNF </w:t>
      </w:r>
      <w:proofErr w:type="gramStart"/>
      <w:r w:rsidR="00092789" w:rsidRPr="00AC0D99">
        <w:rPr>
          <w:rFonts w:ascii="Book Antiqua" w:hAnsi="Book Antiqua" w:cs="Times New Roman"/>
        </w:rPr>
        <w:t>potentiate</w:t>
      </w:r>
      <w:r w:rsidR="00BE6651" w:rsidRPr="00AC0D99">
        <w:rPr>
          <w:rFonts w:ascii="Book Antiqua" w:hAnsi="Book Antiqua" w:cs="Times New Roman"/>
        </w:rPr>
        <w:t>d</w:t>
      </w:r>
      <w:r w:rsidR="00774D7E" w:rsidRPr="009F4D42">
        <w:rPr>
          <w:rFonts w:ascii="Book Antiqua" w:hAnsi="Book Antiqua" w:cs="Times New Roman"/>
          <w:vertAlign w:val="superscript"/>
        </w:rPr>
        <w:t>[</w:t>
      </w:r>
      <w:proofErr w:type="gramEnd"/>
      <w:r w:rsidR="00774D7E" w:rsidRPr="009F4D42">
        <w:rPr>
          <w:rFonts w:ascii="Book Antiqua" w:hAnsi="Book Antiqua" w:cs="Times New Roman"/>
          <w:vertAlign w:val="superscript"/>
        </w:rPr>
        <w:t>119]</w:t>
      </w:r>
      <w:r w:rsidR="00962310" w:rsidRPr="00AC0D99">
        <w:rPr>
          <w:rFonts w:ascii="Book Antiqua" w:hAnsi="Book Antiqua" w:cs="Times New Roman"/>
        </w:rPr>
        <w:t xml:space="preserve"> and depresse</w:t>
      </w:r>
      <w:r w:rsidR="009F4D42">
        <w:rPr>
          <w:rFonts w:ascii="Book Antiqua" w:hAnsi="Book Antiqua" w:cs="Times New Roman"/>
        </w:rPr>
        <w:t>d</w:t>
      </w:r>
      <w:r w:rsidR="00747FB6" w:rsidRPr="009F4D42">
        <w:rPr>
          <w:rFonts w:ascii="Book Antiqua" w:hAnsi="Book Antiqua" w:cs="Times New Roman"/>
          <w:vertAlign w:val="superscript"/>
        </w:rPr>
        <w:t>[120</w:t>
      </w:r>
      <w:r w:rsidR="00334F45" w:rsidRPr="009F4D42">
        <w:rPr>
          <w:rFonts w:ascii="Book Antiqua" w:hAnsi="Book Antiqua" w:cs="Times New Roman"/>
          <w:vertAlign w:val="superscript"/>
        </w:rPr>
        <w:t>,121</w:t>
      </w:r>
      <w:r w:rsidR="00747FB6" w:rsidRPr="009F4D42">
        <w:rPr>
          <w:rFonts w:ascii="Book Antiqua" w:hAnsi="Book Antiqua" w:cs="Times New Roman"/>
          <w:vertAlign w:val="superscript"/>
        </w:rPr>
        <w:t>]</w:t>
      </w:r>
      <w:r w:rsidR="00962310" w:rsidRPr="00AC0D99">
        <w:rPr>
          <w:rFonts w:ascii="Book Antiqua" w:hAnsi="Book Antiqua" w:cs="Times New Roman"/>
        </w:rPr>
        <w:t xml:space="preserve"> GABAergic postsynaptic current</w:t>
      </w:r>
      <w:r w:rsidR="00E426A8" w:rsidRPr="00AC0D99">
        <w:rPr>
          <w:rFonts w:ascii="Book Antiqua" w:hAnsi="Book Antiqua" w:cs="Times New Roman"/>
        </w:rPr>
        <w:t>s</w:t>
      </w:r>
      <w:r w:rsidR="00962310" w:rsidRPr="00AC0D99">
        <w:rPr>
          <w:rFonts w:ascii="Book Antiqua" w:hAnsi="Book Antiqua" w:cs="Times New Roman"/>
        </w:rPr>
        <w:t xml:space="preserve"> through modulating GABA</w:t>
      </w:r>
      <w:r w:rsidR="00962310" w:rsidRPr="00AC0D99">
        <w:rPr>
          <w:rFonts w:ascii="Book Antiqua" w:hAnsi="Book Antiqua" w:cs="Times New Roman"/>
          <w:vertAlign w:val="subscript"/>
        </w:rPr>
        <w:t>A</w:t>
      </w:r>
      <w:r w:rsidR="00962310" w:rsidRPr="00AC0D99">
        <w:rPr>
          <w:rFonts w:ascii="Book Antiqua" w:hAnsi="Book Antiqua" w:cs="Times New Roman"/>
        </w:rPr>
        <w:t xml:space="preserve"> receptor function</w:t>
      </w:r>
      <w:r w:rsidR="005522B5" w:rsidRPr="00AC0D99">
        <w:rPr>
          <w:rFonts w:ascii="Book Antiqua" w:hAnsi="Book Antiqua" w:cs="Times New Roman"/>
        </w:rPr>
        <w:t>s</w:t>
      </w:r>
      <w:r w:rsidR="00962310" w:rsidRPr="00AC0D99">
        <w:rPr>
          <w:rFonts w:ascii="Book Antiqua" w:hAnsi="Book Antiqua" w:cs="Times New Roman"/>
        </w:rPr>
        <w:t xml:space="preserve"> and regulating membrane insertion of GABA</w:t>
      </w:r>
      <w:r w:rsidR="00962310" w:rsidRPr="00AC0D99">
        <w:rPr>
          <w:rFonts w:ascii="Book Antiqua" w:hAnsi="Book Antiqua" w:cs="Times New Roman"/>
          <w:vertAlign w:val="subscript"/>
        </w:rPr>
        <w:t>A</w:t>
      </w:r>
      <w:r w:rsidR="00962310" w:rsidRPr="00AC0D99">
        <w:rPr>
          <w:rFonts w:ascii="Book Antiqua" w:hAnsi="Book Antiqua" w:cs="Times New Roman"/>
        </w:rPr>
        <w:t xml:space="preserve"> receptor</w:t>
      </w:r>
      <w:r w:rsidR="00E426A8" w:rsidRPr="00AC0D99">
        <w:rPr>
          <w:rFonts w:ascii="Book Antiqua" w:hAnsi="Book Antiqua" w:cs="Times New Roman"/>
        </w:rPr>
        <w:t>s</w:t>
      </w:r>
      <w:r w:rsidR="00962310" w:rsidRPr="00AC0D99">
        <w:rPr>
          <w:rFonts w:ascii="Book Antiqua" w:hAnsi="Book Antiqua" w:cs="Times New Roman"/>
        </w:rPr>
        <w:t>. Interestingly, BDNF decreas</w:t>
      </w:r>
      <w:r w:rsidR="00077C28" w:rsidRPr="00AC0D99">
        <w:rPr>
          <w:rFonts w:ascii="Book Antiqua" w:hAnsi="Book Antiqua" w:cs="Times New Roman"/>
        </w:rPr>
        <w:t>e</w:t>
      </w:r>
      <w:r w:rsidR="005522B5" w:rsidRPr="00AC0D99">
        <w:rPr>
          <w:rFonts w:ascii="Book Antiqua" w:hAnsi="Book Antiqua" w:cs="Times New Roman"/>
        </w:rPr>
        <w:t>d</w:t>
      </w:r>
      <w:r w:rsidR="003A4095" w:rsidRPr="00AC0D99">
        <w:rPr>
          <w:rFonts w:ascii="Book Antiqua" w:hAnsi="Book Antiqua" w:cs="Times New Roman"/>
        </w:rPr>
        <w:t xml:space="preserve"> and increase</w:t>
      </w:r>
      <w:r w:rsidR="005522B5" w:rsidRPr="00AC0D99">
        <w:rPr>
          <w:rFonts w:ascii="Book Antiqua" w:hAnsi="Book Antiqua" w:cs="Times New Roman"/>
        </w:rPr>
        <w:t>d</w:t>
      </w:r>
      <w:r w:rsidR="00962310" w:rsidRPr="00AC0D99">
        <w:rPr>
          <w:rFonts w:ascii="Book Antiqua" w:hAnsi="Book Antiqua" w:cs="Times New Roman"/>
        </w:rPr>
        <w:t xml:space="preserve"> </w:t>
      </w:r>
      <w:r w:rsidR="00B94EE8" w:rsidRPr="00AC0D99">
        <w:rPr>
          <w:rFonts w:ascii="Book Antiqua" w:hAnsi="Book Antiqua" w:cs="Times New Roman"/>
        </w:rPr>
        <w:t>inhibitory postsynaptic currents (</w:t>
      </w:r>
      <w:r w:rsidR="00962310" w:rsidRPr="00AC0D99">
        <w:rPr>
          <w:rFonts w:ascii="Book Antiqua" w:hAnsi="Book Antiqua" w:cs="Times New Roman"/>
        </w:rPr>
        <w:t>IPSCs</w:t>
      </w:r>
      <w:r w:rsidR="00B94EE8" w:rsidRPr="00AC0D99">
        <w:rPr>
          <w:rFonts w:ascii="Book Antiqua" w:hAnsi="Book Antiqua" w:cs="Times New Roman"/>
        </w:rPr>
        <w:t>)</w:t>
      </w:r>
      <w:r w:rsidR="00962310" w:rsidRPr="00AC0D99">
        <w:rPr>
          <w:rFonts w:ascii="Book Antiqua" w:hAnsi="Book Antiqua" w:cs="Times New Roman"/>
        </w:rPr>
        <w:t xml:space="preserve"> when recorded from excitatory and i</w:t>
      </w:r>
      <w:r w:rsidR="009F4D42">
        <w:rPr>
          <w:rFonts w:ascii="Book Antiqua" w:hAnsi="Book Antiqua" w:cs="Times New Roman"/>
        </w:rPr>
        <w:t xml:space="preserve">nhibitory neurons, </w:t>
      </w:r>
      <w:proofErr w:type="gramStart"/>
      <w:r w:rsidR="009F4D42">
        <w:rPr>
          <w:rFonts w:ascii="Book Antiqua" w:hAnsi="Book Antiqua" w:cs="Times New Roman"/>
        </w:rPr>
        <w:t>respectively</w:t>
      </w:r>
      <w:r w:rsidR="000208BD" w:rsidRPr="009F4D42">
        <w:rPr>
          <w:rFonts w:ascii="Book Antiqua" w:hAnsi="Book Antiqua" w:cs="Times New Roman"/>
          <w:vertAlign w:val="superscript"/>
        </w:rPr>
        <w:t>[</w:t>
      </w:r>
      <w:proofErr w:type="gramEnd"/>
      <w:r w:rsidR="000208BD" w:rsidRPr="009F4D42">
        <w:rPr>
          <w:rFonts w:ascii="Book Antiqua" w:hAnsi="Book Antiqua" w:cs="Times New Roman"/>
          <w:vertAlign w:val="superscript"/>
        </w:rPr>
        <w:t>12</w:t>
      </w:r>
      <w:r w:rsidR="007E0ABA" w:rsidRPr="009F4D42">
        <w:rPr>
          <w:rFonts w:ascii="Book Antiqua" w:hAnsi="Book Antiqua" w:cs="Times New Roman"/>
          <w:vertAlign w:val="superscript"/>
        </w:rPr>
        <w:t>2</w:t>
      </w:r>
      <w:r w:rsidR="000208BD" w:rsidRPr="009F4D42">
        <w:rPr>
          <w:rFonts w:ascii="Book Antiqua" w:hAnsi="Book Antiqua" w:cs="Times New Roman"/>
          <w:vertAlign w:val="superscript"/>
        </w:rPr>
        <w:t>]</w:t>
      </w:r>
      <w:r w:rsidR="00962310" w:rsidRPr="00AC0D99">
        <w:rPr>
          <w:rFonts w:ascii="Book Antiqua" w:hAnsi="Book Antiqua" w:cs="Times New Roman"/>
        </w:rPr>
        <w:t>. Furthe</w:t>
      </w:r>
      <w:r w:rsidR="00FE170F" w:rsidRPr="00AC0D99">
        <w:rPr>
          <w:rFonts w:ascii="Book Antiqua" w:hAnsi="Book Antiqua" w:cs="Times New Roman"/>
        </w:rPr>
        <w:t>r</w:t>
      </w:r>
      <w:r w:rsidR="00962310" w:rsidRPr="00AC0D99">
        <w:rPr>
          <w:rFonts w:ascii="Book Antiqua" w:hAnsi="Book Antiqua" w:cs="Times New Roman"/>
        </w:rPr>
        <w:t xml:space="preserve">more, IPSCs amplitude was increased by acute BDNF treatment in hippocampal slices obtained from postnatal day 6 rats whereas the opposite effect was observed in slices from </w:t>
      </w:r>
      <w:r w:rsidR="009F4D42">
        <w:rPr>
          <w:rFonts w:ascii="Book Antiqua" w:hAnsi="Book Antiqua" w:cs="Times New Roman"/>
        </w:rPr>
        <w:t xml:space="preserve">postnatal day 14 </w:t>
      </w:r>
      <w:proofErr w:type="gramStart"/>
      <w:r w:rsidR="009F4D42">
        <w:rPr>
          <w:rFonts w:ascii="Book Antiqua" w:hAnsi="Book Antiqua" w:cs="Times New Roman"/>
        </w:rPr>
        <w:t>rats</w:t>
      </w:r>
      <w:r w:rsidR="001E08CF" w:rsidRPr="009F4D42">
        <w:rPr>
          <w:rFonts w:ascii="Book Antiqua" w:hAnsi="Book Antiqua" w:cs="Times New Roman"/>
          <w:vertAlign w:val="superscript"/>
        </w:rPr>
        <w:t>[</w:t>
      </w:r>
      <w:proofErr w:type="gramEnd"/>
      <w:r w:rsidR="001E08CF" w:rsidRPr="009F4D42">
        <w:rPr>
          <w:rFonts w:ascii="Book Antiqua" w:hAnsi="Book Antiqua" w:cs="Times New Roman"/>
          <w:vertAlign w:val="superscript"/>
        </w:rPr>
        <w:t>123]</w:t>
      </w:r>
      <w:r w:rsidR="00962310" w:rsidRPr="00AC0D99">
        <w:rPr>
          <w:rFonts w:ascii="Book Antiqua" w:hAnsi="Book Antiqua" w:cs="Times New Roman"/>
        </w:rPr>
        <w:t>. These data indicate the complicated function of BDNF</w:t>
      </w:r>
      <w:r w:rsidR="002F7E6D" w:rsidRPr="00AC0D99">
        <w:rPr>
          <w:rFonts w:ascii="Book Antiqua" w:hAnsi="Book Antiqua" w:cs="Times New Roman"/>
        </w:rPr>
        <w:t>,</w:t>
      </w:r>
      <w:r w:rsidR="00962310" w:rsidRPr="00AC0D99">
        <w:rPr>
          <w:rFonts w:ascii="Book Antiqua" w:hAnsi="Book Antiqua" w:cs="Times New Roman"/>
        </w:rPr>
        <w:t xml:space="preserve"> especially in the modulation </w:t>
      </w:r>
      <w:r w:rsidR="002F7E6D" w:rsidRPr="00AC0D99">
        <w:rPr>
          <w:rFonts w:ascii="Book Antiqua" w:hAnsi="Book Antiqua" w:cs="Times New Roman"/>
        </w:rPr>
        <w:t>of</w:t>
      </w:r>
      <w:r w:rsidR="00962310" w:rsidRPr="00AC0D99">
        <w:rPr>
          <w:rFonts w:ascii="Book Antiqua" w:hAnsi="Book Antiqua" w:cs="Times New Roman"/>
        </w:rPr>
        <w:t xml:space="preserve"> basic properties of developed GABAergic synapses, </w:t>
      </w:r>
      <w:r w:rsidR="00B80023" w:rsidRPr="00AC0D99">
        <w:rPr>
          <w:rFonts w:ascii="Book Antiqua" w:hAnsi="Book Antiqua" w:cs="Times New Roman"/>
        </w:rPr>
        <w:t>depending</w:t>
      </w:r>
      <w:r w:rsidR="00962310" w:rsidRPr="00AC0D99">
        <w:rPr>
          <w:rFonts w:ascii="Book Antiqua" w:hAnsi="Book Antiqua" w:cs="Times New Roman"/>
        </w:rPr>
        <w:t xml:space="preserve"> on the region in the brain, stage of maturity, and duration of exposure to BDNF.</w:t>
      </w:r>
    </w:p>
    <w:p w14:paraId="1AE33E85" w14:textId="247284F2" w:rsidR="00962310" w:rsidRPr="00AC0D99" w:rsidRDefault="00962310" w:rsidP="009F4D42">
      <w:pPr>
        <w:widowControl/>
        <w:spacing w:line="360" w:lineRule="auto"/>
        <w:ind w:firstLineChars="100" w:firstLine="240"/>
        <w:rPr>
          <w:rFonts w:ascii="Book Antiqua" w:hAnsi="Book Antiqua" w:cs="Times New Roman"/>
        </w:rPr>
      </w:pPr>
      <w:r w:rsidRPr="00AC0D99">
        <w:rPr>
          <w:rFonts w:ascii="Book Antiqua" w:hAnsi="Book Antiqua" w:cs="Times New Roman"/>
        </w:rPr>
        <w:t>It has been frequently reported that synaptic BDNF is involved in LTP and LTD. LTP was first identified in the rat hippocampus as</w:t>
      </w:r>
      <w:r w:rsidR="000E5547" w:rsidRPr="00AC0D99">
        <w:rPr>
          <w:rFonts w:ascii="Book Antiqua" w:hAnsi="Book Antiqua" w:cs="Times New Roman"/>
        </w:rPr>
        <w:t xml:space="preserve"> a</w:t>
      </w:r>
      <w:r w:rsidRPr="00AC0D99">
        <w:rPr>
          <w:rFonts w:ascii="Book Antiqua" w:hAnsi="Book Antiqua" w:cs="Times New Roman"/>
        </w:rPr>
        <w:t xml:space="preserve"> long-lasting activity-</w:t>
      </w:r>
      <w:r w:rsidR="009F4D42">
        <w:rPr>
          <w:rFonts w:ascii="Book Antiqua" w:hAnsi="Book Antiqua" w:cs="Times New Roman"/>
        </w:rPr>
        <w:t xml:space="preserve">dependent synaptic </w:t>
      </w:r>
      <w:proofErr w:type="gramStart"/>
      <w:r w:rsidR="009F4D42">
        <w:rPr>
          <w:rFonts w:ascii="Book Antiqua" w:hAnsi="Book Antiqua" w:cs="Times New Roman"/>
        </w:rPr>
        <w:t>modification</w:t>
      </w:r>
      <w:r w:rsidR="001E08CF" w:rsidRPr="009F4D42">
        <w:rPr>
          <w:rFonts w:ascii="Book Antiqua" w:hAnsi="Book Antiqua" w:cs="Times New Roman"/>
          <w:vertAlign w:val="superscript"/>
        </w:rPr>
        <w:t>[</w:t>
      </w:r>
      <w:proofErr w:type="gramEnd"/>
      <w:r w:rsidR="001E08CF" w:rsidRPr="009F4D42">
        <w:rPr>
          <w:rFonts w:ascii="Book Antiqua" w:hAnsi="Book Antiqua" w:cs="Times New Roman"/>
          <w:vertAlign w:val="superscript"/>
        </w:rPr>
        <w:t>12</w:t>
      </w:r>
      <w:r w:rsidR="00BF5818" w:rsidRPr="009F4D42">
        <w:rPr>
          <w:rFonts w:ascii="Book Antiqua" w:hAnsi="Book Antiqua" w:cs="Times New Roman"/>
          <w:vertAlign w:val="superscript"/>
        </w:rPr>
        <w:t>4</w:t>
      </w:r>
      <w:r w:rsidR="00AA2C15" w:rsidRPr="009F4D42">
        <w:rPr>
          <w:rFonts w:ascii="Book Antiqua" w:hAnsi="Book Antiqua" w:cs="Times New Roman"/>
          <w:vertAlign w:val="superscript"/>
        </w:rPr>
        <w:t>,125]</w:t>
      </w:r>
      <w:r w:rsidRPr="00AC0D99">
        <w:rPr>
          <w:rFonts w:ascii="Book Antiqua" w:hAnsi="Book Antiqua" w:cs="Times New Roman"/>
        </w:rPr>
        <w:t>, and it is the leading hypothesis of the mechanism underlying experience-dependent learning and memory. Important roles of BDNF/TrkB signaling in specific high-frequency electrical stimuli (tetanus or Theta burst stimulation)-induced LTP in brain slices prepared from the hippocampus and cortex ha</w:t>
      </w:r>
      <w:r w:rsidR="00DB5E82">
        <w:rPr>
          <w:rFonts w:ascii="Book Antiqua" w:hAnsi="Book Antiqua" w:cs="Times New Roman"/>
        </w:rPr>
        <w:t xml:space="preserve">ve been shown (for reviews, </w:t>
      </w:r>
      <w:proofErr w:type="gramStart"/>
      <w:r w:rsidR="00DB5E82">
        <w:rPr>
          <w:rFonts w:ascii="Book Antiqua" w:hAnsi="Book Antiqua" w:cs="Times New Roman"/>
        </w:rPr>
        <w:lastRenderedPageBreak/>
        <w:t>see</w:t>
      </w:r>
      <w:r w:rsidR="00EF5802" w:rsidRPr="00DB5E82">
        <w:rPr>
          <w:rFonts w:ascii="Book Antiqua" w:hAnsi="Book Antiqua" w:cs="Times New Roman"/>
          <w:vertAlign w:val="superscript"/>
        </w:rPr>
        <w:t>[</w:t>
      </w:r>
      <w:proofErr w:type="gramEnd"/>
      <w:r w:rsidR="00EF5802" w:rsidRPr="00DB5E82">
        <w:rPr>
          <w:rFonts w:ascii="Book Antiqua" w:hAnsi="Book Antiqua" w:cs="Times New Roman"/>
          <w:vertAlign w:val="superscript"/>
        </w:rPr>
        <w:t>102</w:t>
      </w:r>
      <w:r w:rsidR="002A27F2" w:rsidRPr="00DB5E82">
        <w:rPr>
          <w:rFonts w:ascii="Book Antiqua" w:hAnsi="Book Antiqua" w:cs="Times New Roman"/>
          <w:vertAlign w:val="superscript"/>
        </w:rPr>
        <w:t>,126</w:t>
      </w:r>
      <w:r w:rsidR="00EF5802" w:rsidRPr="00DB5E82">
        <w:rPr>
          <w:rFonts w:ascii="Book Antiqua" w:hAnsi="Book Antiqua" w:cs="Times New Roman"/>
          <w:vertAlign w:val="superscript"/>
        </w:rPr>
        <w:t>]</w:t>
      </w:r>
      <w:r w:rsidRPr="00AC0D99">
        <w:rPr>
          <w:rFonts w:ascii="Book Antiqua" w:hAnsi="Book Antiqua" w:cs="Times New Roman"/>
        </w:rPr>
        <w:t>)</w:t>
      </w:r>
      <w:r w:rsidR="00B92ED9" w:rsidRPr="00AC0D99">
        <w:rPr>
          <w:rFonts w:ascii="Book Antiqua" w:hAnsi="Book Antiqua" w:cs="Times New Roman"/>
        </w:rPr>
        <w:t>.</w:t>
      </w:r>
      <w:r w:rsidRPr="00AC0D99">
        <w:rPr>
          <w:rFonts w:ascii="Book Antiqua" w:hAnsi="Book Antiqua" w:cs="Times New Roman"/>
        </w:rPr>
        <w:t xml:space="preserve"> A severe impairment in hippocampal LTP was confirmed in independent lines of BDNF knockout an</w:t>
      </w:r>
      <w:r w:rsidR="00DB5E82">
        <w:rPr>
          <w:rFonts w:ascii="Book Antiqua" w:hAnsi="Book Antiqua" w:cs="Times New Roman"/>
        </w:rPr>
        <w:t xml:space="preserve">d heterozygous </w:t>
      </w:r>
      <w:proofErr w:type="gramStart"/>
      <w:r w:rsidR="00DB5E82">
        <w:rPr>
          <w:rFonts w:ascii="Book Antiqua" w:hAnsi="Book Antiqua" w:cs="Times New Roman"/>
        </w:rPr>
        <w:t>mice</w:t>
      </w:r>
      <w:r w:rsidR="00023AB2" w:rsidRPr="00DB5E82">
        <w:rPr>
          <w:rFonts w:ascii="Book Antiqua" w:hAnsi="Book Antiqua" w:cs="Times New Roman"/>
          <w:vertAlign w:val="superscript"/>
        </w:rPr>
        <w:t>[</w:t>
      </w:r>
      <w:proofErr w:type="gramEnd"/>
      <w:r w:rsidR="00023AB2" w:rsidRPr="00DB5E82">
        <w:rPr>
          <w:rFonts w:ascii="Book Antiqua" w:hAnsi="Book Antiqua" w:cs="Times New Roman"/>
          <w:vertAlign w:val="superscript"/>
        </w:rPr>
        <w:t>127]</w:t>
      </w:r>
      <w:r w:rsidRPr="00AC0D99">
        <w:rPr>
          <w:rFonts w:ascii="Book Antiqua" w:hAnsi="Book Antiqua" w:cs="Times New Roman"/>
        </w:rPr>
        <w:t xml:space="preserve">. </w:t>
      </w:r>
      <w:r w:rsidR="00D346D0" w:rsidRPr="00AC0D99">
        <w:rPr>
          <w:rFonts w:ascii="Book Antiqua" w:hAnsi="Book Antiqua" w:cs="Times New Roman"/>
        </w:rPr>
        <w:t>Interestingly</w:t>
      </w:r>
      <w:r w:rsidRPr="00AC0D99">
        <w:rPr>
          <w:rFonts w:ascii="Book Antiqua" w:hAnsi="Book Antiqua" w:cs="Times New Roman"/>
        </w:rPr>
        <w:t>, in heterozygous mice in which BDNF expression</w:t>
      </w:r>
      <w:r w:rsidR="000E5547" w:rsidRPr="00AC0D99">
        <w:rPr>
          <w:rFonts w:ascii="Book Antiqua" w:hAnsi="Book Antiqua" w:cs="Times New Roman"/>
        </w:rPr>
        <w:t xml:space="preserve"> in the hippocampus</w:t>
      </w:r>
      <w:r w:rsidRPr="00AC0D99">
        <w:rPr>
          <w:rFonts w:ascii="Book Antiqua" w:hAnsi="Book Antiqua" w:cs="Times New Roman"/>
        </w:rPr>
        <w:t xml:space="preserve"> is suppressed to approximately 60% of wild type levels</w:t>
      </w:r>
      <w:r w:rsidR="000E5547" w:rsidRPr="00AC0D99">
        <w:rPr>
          <w:rFonts w:ascii="Book Antiqua" w:hAnsi="Book Antiqua" w:cs="Times New Roman"/>
        </w:rPr>
        <w:t xml:space="preserve">, </w:t>
      </w:r>
      <w:r w:rsidRPr="00AC0D99">
        <w:rPr>
          <w:rFonts w:ascii="Book Antiqua" w:hAnsi="Book Antiqua" w:cs="Times New Roman"/>
        </w:rPr>
        <w:t>the same degree of impairment</w:t>
      </w:r>
      <w:r w:rsidR="000E5547" w:rsidRPr="00AC0D99">
        <w:rPr>
          <w:rFonts w:ascii="Book Antiqua" w:hAnsi="Book Antiqua" w:cs="Times New Roman"/>
        </w:rPr>
        <w:t xml:space="preserve"> was found</w:t>
      </w:r>
      <w:r w:rsidRPr="00AC0D99">
        <w:rPr>
          <w:rFonts w:ascii="Book Antiqua" w:hAnsi="Book Antiqua" w:cs="Times New Roman"/>
        </w:rPr>
        <w:t xml:space="preserve"> in LTP as</w:t>
      </w:r>
      <w:r w:rsidR="000E5547" w:rsidRPr="00AC0D99">
        <w:rPr>
          <w:rFonts w:ascii="Book Antiqua" w:hAnsi="Book Antiqua" w:cs="Times New Roman"/>
        </w:rPr>
        <w:t xml:space="preserve"> that of</w:t>
      </w:r>
      <w:r w:rsidRPr="00AC0D99">
        <w:rPr>
          <w:rFonts w:ascii="Book Antiqua" w:hAnsi="Book Antiqua" w:cs="Times New Roman"/>
        </w:rPr>
        <w:t xml:space="preserve"> knockout mice</w:t>
      </w:r>
      <w:r w:rsidR="000E5547" w:rsidRPr="00AC0D99">
        <w:rPr>
          <w:rFonts w:ascii="Book Antiqua" w:hAnsi="Book Antiqua" w:cs="Times New Roman"/>
        </w:rPr>
        <w:t>. Furthermore,</w:t>
      </w:r>
      <w:r w:rsidRPr="00AC0D99">
        <w:rPr>
          <w:rFonts w:ascii="Book Antiqua" w:hAnsi="Book Antiqua" w:cs="Times New Roman"/>
        </w:rPr>
        <w:t xml:space="preserve"> supplementation of exogenous BDNF rescued th</w:t>
      </w:r>
      <w:r w:rsidR="000E5547" w:rsidRPr="00AC0D99">
        <w:rPr>
          <w:rFonts w:ascii="Book Antiqua" w:hAnsi="Book Antiqua" w:cs="Times New Roman"/>
        </w:rPr>
        <w:t>is</w:t>
      </w:r>
      <w:r w:rsidRPr="00AC0D99">
        <w:rPr>
          <w:rFonts w:ascii="Book Antiqua" w:hAnsi="Book Antiqua" w:cs="Times New Roman"/>
        </w:rPr>
        <w:t xml:space="preserve"> impairment, suggesting that BDNF plays a critical role in hippocampal LTP and </w:t>
      </w:r>
      <w:r w:rsidR="00434E9B" w:rsidRPr="00AC0D99">
        <w:rPr>
          <w:rFonts w:ascii="Book Antiqua" w:hAnsi="Book Antiqua" w:cs="Times New Roman"/>
        </w:rPr>
        <w:t>a threshold level</w:t>
      </w:r>
      <w:r w:rsidRPr="00AC0D99">
        <w:rPr>
          <w:rFonts w:ascii="Book Antiqua" w:hAnsi="Book Antiqua" w:cs="Times New Roman"/>
        </w:rPr>
        <w:t xml:space="preserve"> of BDNF is essential to assure LTP </w:t>
      </w:r>
      <w:proofErr w:type="gramStart"/>
      <w:r w:rsidR="00DB5E82">
        <w:rPr>
          <w:rFonts w:ascii="Book Antiqua" w:hAnsi="Book Antiqua" w:cs="Times New Roman"/>
        </w:rPr>
        <w:t>induction</w:t>
      </w:r>
      <w:r w:rsidR="000C4EA1" w:rsidRPr="00DB5E82">
        <w:rPr>
          <w:rFonts w:ascii="Book Antiqua" w:hAnsi="Book Antiqua" w:cs="Times New Roman"/>
          <w:vertAlign w:val="superscript"/>
        </w:rPr>
        <w:t>[</w:t>
      </w:r>
      <w:proofErr w:type="gramEnd"/>
      <w:r w:rsidR="000C4EA1" w:rsidRPr="00DB5E82">
        <w:rPr>
          <w:rFonts w:ascii="Book Antiqua" w:hAnsi="Book Antiqua" w:cs="Times New Roman"/>
          <w:vertAlign w:val="superscript"/>
        </w:rPr>
        <w:t>128]</w:t>
      </w:r>
      <w:r w:rsidRPr="00AC0D99">
        <w:rPr>
          <w:rFonts w:ascii="Book Antiqua" w:hAnsi="Book Antiqua" w:cs="Times New Roman"/>
        </w:rPr>
        <w:t xml:space="preserve">. </w:t>
      </w:r>
      <w:r w:rsidR="00871867" w:rsidRPr="00AC0D99">
        <w:rPr>
          <w:rFonts w:ascii="Book Antiqua" w:hAnsi="Book Antiqua" w:cs="Times New Roman"/>
        </w:rPr>
        <w:t>Of note,</w:t>
      </w:r>
      <w:r w:rsidR="00D346D0" w:rsidRPr="00AC0D99">
        <w:rPr>
          <w:rFonts w:ascii="Book Antiqua" w:hAnsi="Book Antiqua" w:cs="Times New Roman"/>
        </w:rPr>
        <w:t xml:space="preserve"> acute hippocampus-specific deletion of the BDNF gene in adult mice showed impaired novel object recognition and spatial learning in the Morris water </w:t>
      </w:r>
      <w:proofErr w:type="gramStart"/>
      <w:r w:rsidR="00D346D0" w:rsidRPr="00AC0D99">
        <w:rPr>
          <w:rFonts w:ascii="Book Antiqua" w:hAnsi="Book Antiqua" w:cs="Times New Roman"/>
        </w:rPr>
        <w:t>maze</w:t>
      </w:r>
      <w:r w:rsidR="00CF54F4" w:rsidRPr="00DB5E82">
        <w:rPr>
          <w:rFonts w:ascii="Book Antiqua" w:hAnsi="Book Antiqua" w:cs="Times New Roman"/>
          <w:vertAlign w:val="superscript"/>
        </w:rPr>
        <w:t>[</w:t>
      </w:r>
      <w:proofErr w:type="gramEnd"/>
      <w:r w:rsidR="00CF54F4" w:rsidRPr="00DB5E82">
        <w:rPr>
          <w:rFonts w:ascii="Book Antiqua" w:hAnsi="Book Antiqua" w:cs="Times New Roman"/>
          <w:vertAlign w:val="superscript"/>
        </w:rPr>
        <w:t>129]</w:t>
      </w:r>
      <w:r w:rsidR="00D346D0" w:rsidRPr="00AC0D99">
        <w:rPr>
          <w:rFonts w:ascii="Book Antiqua" w:hAnsi="Book Antiqua" w:cs="Times New Roman"/>
        </w:rPr>
        <w:t>. These mice also</w:t>
      </w:r>
      <w:r w:rsidR="00871867" w:rsidRPr="00AC0D99">
        <w:rPr>
          <w:rFonts w:ascii="Book Antiqua" w:hAnsi="Book Antiqua" w:cs="Times New Roman"/>
        </w:rPr>
        <w:t xml:space="preserve"> demonstrated</w:t>
      </w:r>
      <w:r w:rsidR="00D346D0" w:rsidRPr="00AC0D99">
        <w:rPr>
          <w:rFonts w:ascii="Book Antiqua" w:hAnsi="Book Antiqua" w:cs="Times New Roman"/>
        </w:rPr>
        <w:t xml:space="preserve"> reduced extinction of conditioned fear in spite of normal acquisition </w:t>
      </w:r>
      <w:r w:rsidR="00D46A4B" w:rsidRPr="00AC0D99">
        <w:rPr>
          <w:rFonts w:ascii="Book Antiqua" w:hAnsi="Book Antiqua" w:cs="Times New Roman"/>
        </w:rPr>
        <w:t>and</w:t>
      </w:r>
      <w:r w:rsidR="00D346D0" w:rsidRPr="00AC0D99">
        <w:rPr>
          <w:rFonts w:ascii="Book Antiqua" w:hAnsi="Book Antiqua" w:cs="Times New Roman"/>
        </w:rPr>
        <w:t xml:space="preserve"> expression fear, suggesting a critical</w:t>
      </w:r>
      <w:r w:rsidR="00871867" w:rsidRPr="00AC0D99">
        <w:rPr>
          <w:rFonts w:ascii="Book Antiqua" w:hAnsi="Book Antiqua" w:cs="Times New Roman"/>
        </w:rPr>
        <w:t xml:space="preserve"> </w:t>
      </w:r>
      <w:r w:rsidR="00D346D0" w:rsidRPr="00AC0D99">
        <w:rPr>
          <w:rFonts w:ascii="Book Antiqua" w:hAnsi="Book Antiqua" w:cs="Times New Roman"/>
        </w:rPr>
        <w:t>role</w:t>
      </w:r>
      <w:r w:rsidR="00871867" w:rsidRPr="00AC0D99">
        <w:rPr>
          <w:rFonts w:ascii="Book Antiqua" w:hAnsi="Book Antiqua" w:cs="Times New Roman"/>
        </w:rPr>
        <w:t xml:space="preserve"> for BDNF</w:t>
      </w:r>
      <w:r w:rsidR="00D346D0" w:rsidRPr="00AC0D99">
        <w:rPr>
          <w:rFonts w:ascii="Book Antiqua" w:hAnsi="Book Antiqua" w:cs="Times New Roman"/>
        </w:rPr>
        <w:t xml:space="preserve"> in hippocampal-dependent cognitive function and memory </w:t>
      </w:r>
      <w:proofErr w:type="gramStart"/>
      <w:r w:rsidR="00D346D0" w:rsidRPr="00AC0D99">
        <w:rPr>
          <w:rFonts w:ascii="Book Antiqua" w:hAnsi="Book Antiqua" w:cs="Times New Roman"/>
        </w:rPr>
        <w:t>extinction</w:t>
      </w:r>
      <w:r w:rsidR="00835C5B" w:rsidRPr="00DB5E82">
        <w:rPr>
          <w:rFonts w:ascii="Book Antiqua" w:hAnsi="Book Antiqua" w:cs="Times New Roman"/>
          <w:vertAlign w:val="superscript"/>
        </w:rPr>
        <w:t>[</w:t>
      </w:r>
      <w:proofErr w:type="gramEnd"/>
      <w:r w:rsidR="00835C5B" w:rsidRPr="00DB5E82">
        <w:rPr>
          <w:rFonts w:ascii="Book Antiqua" w:hAnsi="Book Antiqua" w:cs="Times New Roman"/>
          <w:vertAlign w:val="superscript"/>
        </w:rPr>
        <w:t>129]</w:t>
      </w:r>
      <w:r w:rsidR="00D346D0" w:rsidRPr="00AC0D99">
        <w:rPr>
          <w:rFonts w:ascii="Book Antiqua" w:hAnsi="Book Antiqua" w:cs="Times New Roman"/>
        </w:rPr>
        <w:t>.</w:t>
      </w:r>
      <w:r w:rsidR="003B0161" w:rsidRPr="00AC0D99">
        <w:rPr>
          <w:rFonts w:ascii="Book Antiqua" w:hAnsi="Book Antiqua" w:cs="Times New Roman"/>
        </w:rPr>
        <w:t xml:space="preserve"> </w:t>
      </w:r>
      <w:r w:rsidRPr="00AC0D99">
        <w:rPr>
          <w:rFonts w:ascii="Book Antiqua" w:hAnsi="Book Antiqua" w:cs="Times New Roman"/>
        </w:rPr>
        <w:t xml:space="preserve">TrkB knockout mice also </w:t>
      </w:r>
      <w:r w:rsidR="00A4237C" w:rsidRPr="00AC0D99">
        <w:rPr>
          <w:rFonts w:ascii="Book Antiqua" w:hAnsi="Book Antiqua" w:cs="Times New Roman"/>
        </w:rPr>
        <w:t>exhibited</w:t>
      </w:r>
      <w:r w:rsidRPr="00AC0D99">
        <w:rPr>
          <w:rFonts w:ascii="Book Antiqua" w:hAnsi="Book Antiqua" w:cs="Times New Roman"/>
        </w:rPr>
        <w:t xml:space="preserve"> impaired hippocampal LTP</w:t>
      </w:r>
      <w:r w:rsidR="00F638F0" w:rsidRPr="00AC0D99">
        <w:rPr>
          <w:rFonts w:ascii="Book Antiqua" w:hAnsi="Book Antiqua" w:cs="Times New Roman"/>
        </w:rPr>
        <w:t xml:space="preserve">, illustrating the importance of </w:t>
      </w:r>
      <w:r w:rsidR="00F559D5" w:rsidRPr="00AC0D99">
        <w:rPr>
          <w:rFonts w:ascii="Book Antiqua" w:hAnsi="Book Antiqua" w:cs="Times New Roman"/>
        </w:rPr>
        <w:t xml:space="preserve">TrkB in </w:t>
      </w:r>
      <w:r w:rsidRPr="00AC0D99">
        <w:rPr>
          <w:rFonts w:ascii="Book Antiqua" w:hAnsi="Book Antiqua" w:cs="Times New Roman"/>
        </w:rPr>
        <w:t>hippocampal-dependent lea</w:t>
      </w:r>
      <w:r w:rsidR="00FB1C75" w:rsidRPr="00AC0D99">
        <w:rPr>
          <w:rFonts w:ascii="Book Antiqua" w:hAnsi="Book Antiqua" w:cs="Times New Roman"/>
        </w:rPr>
        <w:t>r</w:t>
      </w:r>
      <w:r w:rsidRPr="00AC0D99">
        <w:rPr>
          <w:rFonts w:ascii="Book Antiqua" w:hAnsi="Book Antiqua" w:cs="Times New Roman"/>
        </w:rPr>
        <w:t>ning in</w:t>
      </w:r>
      <w:r w:rsidR="00F638F0" w:rsidRPr="00AC0D99">
        <w:rPr>
          <w:rFonts w:ascii="Book Antiqua" w:hAnsi="Book Antiqua" w:cs="Times New Roman"/>
        </w:rPr>
        <w:t>volved in</w:t>
      </w:r>
      <w:r w:rsidR="00DB5E82">
        <w:rPr>
          <w:rFonts w:ascii="Book Antiqua" w:hAnsi="Book Antiqua" w:cs="Times New Roman"/>
        </w:rPr>
        <w:t xml:space="preserve"> spatial memory </w:t>
      </w:r>
      <w:proofErr w:type="gramStart"/>
      <w:r w:rsidR="00DB5E82">
        <w:rPr>
          <w:rFonts w:ascii="Book Antiqua" w:hAnsi="Book Antiqua" w:cs="Times New Roman"/>
        </w:rPr>
        <w:t>tasks</w:t>
      </w:r>
      <w:r w:rsidR="00E96991" w:rsidRPr="00DB5E82">
        <w:rPr>
          <w:rFonts w:ascii="Book Antiqua" w:hAnsi="Book Antiqua" w:cs="Times New Roman"/>
          <w:vertAlign w:val="superscript"/>
        </w:rPr>
        <w:t>[</w:t>
      </w:r>
      <w:proofErr w:type="gramEnd"/>
      <w:r w:rsidR="00E96991" w:rsidRPr="00DB5E82">
        <w:rPr>
          <w:rFonts w:ascii="Book Antiqua" w:hAnsi="Book Antiqua" w:cs="Times New Roman"/>
          <w:vertAlign w:val="superscript"/>
        </w:rPr>
        <w:t>130]</w:t>
      </w:r>
      <w:r w:rsidRPr="00AC0D99">
        <w:rPr>
          <w:rFonts w:ascii="Book Antiqua" w:hAnsi="Book Antiqua" w:cs="Times New Roman"/>
        </w:rPr>
        <w:t xml:space="preserve">. Mutant TrkB knock-in mice carrying a point mutation in the kinase domain of TrkB demonstrated that PLCγ-dependent activation of CREB and CaMKIV phosphorylation </w:t>
      </w:r>
      <w:r w:rsidR="00F638F0" w:rsidRPr="00AC0D99">
        <w:rPr>
          <w:rFonts w:ascii="Book Antiqua" w:hAnsi="Book Antiqua" w:cs="Times New Roman"/>
        </w:rPr>
        <w:t>are</w:t>
      </w:r>
      <w:r w:rsidRPr="00AC0D99">
        <w:rPr>
          <w:rFonts w:ascii="Book Antiqua" w:hAnsi="Book Antiqua" w:cs="Times New Roman"/>
        </w:rPr>
        <w:t xml:space="preserve"> </w:t>
      </w:r>
      <w:r w:rsidR="00E473CE" w:rsidRPr="00AC0D99">
        <w:rPr>
          <w:rFonts w:ascii="Book Antiqua" w:hAnsi="Book Antiqua" w:cs="Times New Roman"/>
        </w:rPr>
        <w:t>critical</w:t>
      </w:r>
      <w:r w:rsidRPr="00AC0D99">
        <w:rPr>
          <w:rFonts w:ascii="Book Antiqua" w:hAnsi="Book Antiqua" w:cs="Times New Roman"/>
        </w:rPr>
        <w:t xml:space="preserve"> factors for</w:t>
      </w:r>
      <w:r w:rsidR="000D5DA8" w:rsidRPr="00AC0D99">
        <w:rPr>
          <w:rFonts w:ascii="Book Antiqua" w:hAnsi="Book Antiqua" w:cs="Times New Roman"/>
        </w:rPr>
        <w:t xml:space="preserve"> </w:t>
      </w:r>
      <w:r w:rsidRPr="00AC0D99">
        <w:rPr>
          <w:rFonts w:ascii="Book Antiqua" w:hAnsi="Book Antiqua" w:cs="Times New Roman"/>
        </w:rPr>
        <w:t>BDNF</w:t>
      </w:r>
      <w:r w:rsidR="00DB5E82">
        <w:rPr>
          <w:rFonts w:ascii="Book Antiqua" w:hAnsi="Book Antiqua" w:cs="Times New Roman"/>
        </w:rPr>
        <w:t xml:space="preserve">/TrkB-dependent hippocampal </w:t>
      </w:r>
      <w:proofErr w:type="gramStart"/>
      <w:r w:rsidR="00DB5E82">
        <w:rPr>
          <w:rFonts w:ascii="Book Antiqua" w:hAnsi="Book Antiqua" w:cs="Times New Roman"/>
        </w:rPr>
        <w:t>LTP</w:t>
      </w:r>
      <w:r w:rsidR="00A27573" w:rsidRPr="00DB5E82">
        <w:rPr>
          <w:rFonts w:ascii="Book Antiqua" w:hAnsi="Book Antiqua" w:cs="Times New Roman"/>
          <w:vertAlign w:val="superscript"/>
        </w:rPr>
        <w:t>[</w:t>
      </w:r>
      <w:proofErr w:type="gramEnd"/>
      <w:r w:rsidR="00A27573" w:rsidRPr="00DB5E82">
        <w:rPr>
          <w:rFonts w:ascii="Book Antiqua" w:hAnsi="Book Antiqua" w:cs="Times New Roman"/>
          <w:vertAlign w:val="superscript"/>
        </w:rPr>
        <w:t>131]</w:t>
      </w:r>
      <w:r w:rsidR="00F1727C" w:rsidRPr="00AC0D99">
        <w:rPr>
          <w:rFonts w:ascii="Book Antiqua" w:hAnsi="Book Antiqua" w:cs="Times New Roman"/>
        </w:rPr>
        <w:t xml:space="preserve">. </w:t>
      </w:r>
      <w:r w:rsidRPr="00AC0D99">
        <w:rPr>
          <w:rFonts w:ascii="Book Antiqua" w:hAnsi="Book Antiqua" w:cs="Times New Roman"/>
        </w:rPr>
        <w:t xml:space="preserve">Recently, mammalian target of rapamycin (mTOR) was also </w:t>
      </w:r>
      <w:r w:rsidR="006442C9" w:rsidRPr="00AC0D99">
        <w:rPr>
          <w:rFonts w:ascii="Book Antiqua" w:hAnsi="Book Antiqua" w:cs="Times New Roman"/>
        </w:rPr>
        <w:t>identified</w:t>
      </w:r>
      <w:r w:rsidRPr="00AC0D99">
        <w:rPr>
          <w:rFonts w:ascii="Book Antiqua" w:hAnsi="Book Antiqua" w:cs="Times New Roman"/>
        </w:rPr>
        <w:t xml:space="preserve"> </w:t>
      </w:r>
      <w:r w:rsidR="00F638F0" w:rsidRPr="00AC0D99">
        <w:rPr>
          <w:rFonts w:ascii="Book Antiqua" w:hAnsi="Book Antiqua" w:cs="Times New Roman"/>
        </w:rPr>
        <w:t>as a contributor</w:t>
      </w:r>
      <w:r w:rsidRPr="00AC0D99">
        <w:rPr>
          <w:rFonts w:ascii="Book Antiqua" w:hAnsi="Book Antiqua" w:cs="Times New Roman"/>
        </w:rPr>
        <w:t xml:space="preserve"> to BDNF</w:t>
      </w:r>
      <w:r w:rsidR="00DB5E82">
        <w:rPr>
          <w:rFonts w:ascii="Book Antiqua" w:hAnsi="Book Antiqua" w:cs="Times New Roman"/>
        </w:rPr>
        <w:t xml:space="preserve">/TrkB-dependent hippocampal </w:t>
      </w:r>
      <w:proofErr w:type="gramStart"/>
      <w:r w:rsidR="00DB5E82">
        <w:rPr>
          <w:rFonts w:ascii="Book Antiqua" w:hAnsi="Book Antiqua" w:cs="Times New Roman"/>
        </w:rPr>
        <w:t>LTP</w:t>
      </w:r>
      <w:r w:rsidR="008450F4" w:rsidRPr="00DB5E82">
        <w:rPr>
          <w:rFonts w:ascii="Book Antiqua" w:hAnsi="Book Antiqua" w:cs="Times New Roman"/>
          <w:vertAlign w:val="superscript"/>
        </w:rPr>
        <w:t>[</w:t>
      </w:r>
      <w:proofErr w:type="gramEnd"/>
      <w:r w:rsidR="008450F4" w:rsidRPr="00DB5E82">
        <w:rPr>
          <w:rFonts w:ascii="Book Antiqua" w:hAnsi="Book Antiqua" w:cs="Times New Roman"/>
          <w:vertAlign w:val="superscript"/>
        </w:rPr>
        <w:t>132]</w:t>
      </w:r>
      <w:r w:rsidRPr="00AC0D99">
        <w:rPr>
          <w:rFonts w:ascii="Book Antiqua" w:hAnsi="Book Antiqua" w:cs="Times New Roman"/>
        </w:rPr>
        <w:t xml:space="preserve">. Considering that PI3K and Akt are the upstream regulators of mTOR, </w:t>
      </w:r>
      <w:r w:rsidR="00F638F0" w:rsidRPr="00AC0D99">
        <w:rPr>
          <w:rFonts w:ascii="Book Antiqua" w:hAnsi="Book Antiqua" w:cs="Times New Roman"/>
        </w:rPr>
        <w:t xml:space="preserve">the </w:t>
      </w:r>
      <w:r w:rsidRPr="00AC0D99">
        <w:rPr>
          <w:rFonts w:ascii="Book Antiqua" w:hAnsi="Book Antiqua" w:cs="Times New Roman"/>
        </w:rPr>
        <w:t xml:space="preserve">PI3K–AKT–mTOR pathway </w:t>
      </w:r>
      <w:r w:rsidR="00664F9B" w:rsidRPr="00AC0D99">
        <w:rPr>
          <w:rFonts w:ascii="Book Antiqua" w:hAnsi="Book Antiqua" w:cs="Times New Roman"/>
        </w:rPr>
        <w:t xml:space="preserve">is thought to </w:t>
      </w:r>
      <w:r w:rsidRPr="00AC0D99">
        <w:rPr>
          <w:rFonts w:ascii="Book Antiqua" w:hAnsi="Book Antiqua" w:cs="Times New Roman"/>
        </w:rPr>
        <w:t xml:space="preserve">play a significant role in </w:t>
      </w:r>
      <w:r w:rsidR="000C2BD0" w:rsidRPr="00AC0D99">
        <w:rPr>
          <w:rFonts w:ascii="Book Antiqua" w:hAnsi="Book Antiqua" w:cs="Times New Roman"/>
        </w:rPr>
        <w:t xml:space="preserve">BDNF-dependent </w:t>
      </w:r>
      <w:r w:rsidRPr="00AC0D99">
        <w:rPr>
          <w:rFonts w:ascii="Book Antiqua" w:hAnsi="Book Antiqua" w:cs="Times New Roman"/>
        </w:rPr>
        <w:lastRenderedPageBreak/>
        <w:t xml:space="preserve">LTP. </w:t>
      </w:r>
      <w:r w:rsidR="00664F9B" w:rsidRPr="00AC0D99">
        <w:rPr>
          <w:rFonts w:ascii="Book Antiqua" w:hAnsi="Book Antiqua" w:cs="Times New Roman"/>
        </w:rPr>
        <w:t xml:space="preserve">The </w:t>
      </w:r>
      <w:r w:rsidRPr="00AC0D99">
        <w:rPr>
          <w:rFonts w:ascii="Book Antiqua" w:hAnsi="Book Antiqua" w:cs="Times New Roman"/>
        </w:rPr>
        <w:t xml:space="preserve">PI3K–AKT pathway was also </w:t>
      </w:r>
      <w:r w:rsidR="00664F9B" w:rsidRPr="00AC0D99">
        <w:rPr>
          <w:rFonts w:ascii="Book Antiqua" w:hAnsi="Book Antiqua" w:cs="Times New Roman"/>
        </w:rPr>
        <w:t xml:space="preserve">shown </w:t>
      </w:r>
      <w:r w:rsidRPr="00AC0D99">
        <w:rPr>
          <w:rFonts w:ascii="Book Antiqua" w:hAnsi="Book Antiqua" w:cs="Times New Roman"/>
        </w:rPr>
        <w:t>to enhance dendritic transport of PSD-95 to postsynaptic site</w:t>
      </w:r>
      <w:r w:rsidR="00664F9B" w:rsidRPr="00AC0D99">
        <w:rPr>
          <w:rFonts w:ascii="Book Antiqua" w:hAnsi="Book Antiqua" w:cs="Times New Roman"/>
        </w:rPr>
        <w:t>s</w:t>
      </w:r>
      <w:r w:rsidRPr="00AC0D99">
        <w:rPr>
          <w:rFonts w:ascii="Book Antiqua" w:hAnsi="Book Antiqua" w:cs="Times New Roman"/>
        </w:rPr>
        <w:t xml:space="preserve"> d</w:t>
      </w:r>
      <w:r w:rsidR="00DB5E82">
        <w:rPr>
          <w:rFonts w:ascii="Book Antiqua" w:hAnsi="Book Antiqua" w:cs="Times New Roman"/>
        </w:rPr>
        <w:t xml:space="preserve">epending on BDNF/TrkB </w:t>
      </w:r>
      <w:proofErr w:type="gramStart"/>
      <w:r w:rsidR="00DB5E82">
        <w:rPr>
          <w:rFonts w:ascii="Book Antiqua" w:hAnsi="Book Antiqua" w:cs="Times New Roman"/>
        </w:rPr>
        <w:t>signaling</w:t>
      </w:r>
      <w:r w:rsidR="005F20C7" w:rsidRPr="00DB5E82">
        <w:rPr>
          <w:rFonts w:ascii="Book Antiqua" w:hAnsi="Book Antiqua" w:cs="Times New Roman"/>
          <w:vertAlign w:val="superscript"/>
        </w:rPr>
        <w:t>[</w:t>
      </w:r>
      <w:proofErr w:type="gramEnd"/>
      <w:r w:rsidR="005F20C7" w:rsidRPr="00DB5E82">
        <w:rPr>
          <w:rFonts w:ascii="Book Antiqua" w:hAnsi="Book Antiqua" w:cs="Times New Roman"/>
          <w:vertAlign w:val="superscript"/>
        </w:rPr>
        <w:t>113]</w:t>
      </w:r>
      <w:r w:rsidRPr="00AC0D99">
        <w:rPr>
          <w:rFonts w:ascii="Book Antiqua" w:hAnsi="Book Antiqua" w:cs="Times New Roman"/>
        </w:rPr>
        <w:t>,</w:t>
      </w:r>
      <w:r w:rsidR="00664F9B" w:rsidRPr="00AC0D99">
        <w:rPr>
          <w:rFonts w:ascii="Book Antiqua" w:hAnsi="Book Antiqua" w:cs="Times New Roman"/>
        </w:rPr>
        <w:t xml:space="preserve"> suggesting its involvement</w:t>
      </w:r>
      <w:r w:rsidRPr="00AC0D99">
        <w:rPr>
          <w:rFonts w:ascii="Book Antiqua" w:hAnsi="Book Antiqua" w:cs="Times New Roman"/>
        </w:rPr>
        <w:t xml:space="preserve"> in persistent structural changes of spines after LTP induction. In contrast to mature BDNF, pro-BDNF mainly play</w:t>
      </w:r>
      <w:r w:rsidR="000E7ED6" w:rsidRPr="00AC0D99">
        <w:rPr>
          <w:rFonts w:ascii="Book Antiqua" w:hAnsi="Book Antiqua" w:cs="Times New Roman"/>
        </w:rPr>
        <w:t>s a</w:t>
      </w:r>
      <w:r w:rsidRPr="00AC0D99">
        <w:rPr>
          <w:rFonts w:ascii="Book Antiqua" w:hAnsi="Book Antiqua" w:cs="Times New Roman"/>
        </w:rPr>
        <w:t xml:space="preserve"> role in LTD </w:t>
      </w:r>
      <w:r w:rsidR="00C74264" w:rsidRPr="00AC0D99">
        <w:rPr>
          <w:rFonts w:ascii="Book Antiqua" w:hAnsi="Book Antiqua" w:cs="Times New Roman"/>
        </w:rPr>
        <w:t>which</w:t>
      </w:r>
      <w:r w:rsidRPr="00AC0D99">
        <w:rPr>
          <w:rFonts w:ascii="Book Antiqua" w:hAnsi="Book Antiqua" w:cs="Times New Roman"/>
        </w:rPr>
        <w:t xml:space="preserve"> is induced by low frequency stimulation (LFS). </w:t>
      </w:r>
      <w:r w:rsidR="003D6334" w:rsidRPr="00AC0D99">
        <w:rPr>
          <w:rFonts w:ascii="Book Antiqua" w:hAnsi="Book Antiqua" w:cs="Times New Roman"/>
        </w:rPr>
        <w:t xml:space="preserve">It </w:t>
      </w:r>
      <w:r w:rsidR="001041B0" w:rsidRPr="00AC0D99">
        <w:rPr>
          <w:rFonts w:ascii="Book Antiqua" w:hAnsi="Book Antiqua" w:cs="Times New Roman"/>
        </w:rPr>
        <w:t>has been</w:t>
      </w:r>
      <w:r w:rsidR="003D6334" w:rsidRPr="00AC0D99">
        <w:rPr>
          <w:rFonts w:ascii="Book Antiqua" w:hAnsi="Book Antiqua" w:cs="Times New Roman"/>
        </w:rPr>
        <w:t xml:space="preserve"> reported that </w:t>
      </w:r>
      <w:r w:rsidR="000D22A4" w:rsidRPr="00AC0D99">
        <w:rPr>
          <w:rFonts w:ascii="Book Antiqua" w:hAnsi="Book Antiqua" w:cs="Times New Roman"/>
        </w:rPr>
        <w:t>pro-BDNF enhanced NMDA receptor</w:t>
      </w:r>
      <w:r w:rsidR="009D74A8" w:rsidRPr="00AC0D99">
        <w:rPr>
          <w:rFonts w:ascii="Book Antiqua" w:hAnsi="Book Antiqua" w:cs="Times New Roman"/>
        </w:rPr>
        <w:t xml:space="preserve"> (NR2B)</w:t>
      </w:r>
      <w:r w:rsidR="000D22A4" w:rsidRPr="00AC0D99">
        <w:rPr>
          <w:rFonts w:ascii="Book Antiqua" w:hAnsi="Book Antiqua" w:cs="Times New Roman"/>
        </w:rPr>
        <w:t xml:space="preserve">-dependent LTD </w:t>
      </w:r>
      <w:r w:rsidR="00A3587E" w:rsidRPr="00AC0D99">
        <w:rPr>
          <w:rFonts w:ascii="Book Antiqua" w:hAnsi="Book Antiqua" w:cs="Times New Roman"/>
        </w:rPr>
        <w:t xml:space="preserve">in the hippocampus </w:t>
      </w:r>
      <w:r w:rsidR="00597A34" w:rsidRPr="00AC0D99">
        <w:rPr>
          <w:rFonts w:ascii="Book Antiqua" w:hAnsi="Book Antiqua" w:cs="Times New Roman"/>
        </w:rPr>
        <w:t>through</w:t>
      </w:r>
      <w:r w:rsidR="000D22A4" w:rsidRPr="00AC0D99">
        <w:rPr>
          <w:rFonts w:ascii="Book Antiqua" w:hAnsi="Book Antiqua" w:cs="Times New Roman"/>
        </w:rPr>
        <w:t xml:space="preserve"> p75NTR </w:t>
      </w:r>
      <w:proofErr w:type="gramStart"/>
      <w:r w:rsidR="00DB5E82">
        <w:rPr>
          <w:rFonts w:ascii="Book Antiqua" w:hAnsi="Book Antiqua" w:cs="Times New Roman"/>
        </w:rPr>
        <w:t>activation</w:t>
      </w:r>
      <w:r w:rsidR="008E23DB" w:rsidRPr="00DB5E82">
        <w:rPr>
          <w:rFonts w:ascii="Book Antiqua" w:hAnsi="Book Antiqua" w:cs="Times New Roman"/>
          <w:vertAlign w:val="superscript"/>
        </w:rPr>
        <w:t>[</w:t>
      </w:r>
      <w:proofErr w:type="gramEnd"/>
      <w:r w:rsidR="008E23DB" w:rsidRPr="00DB5E82">
        <w:rPr>
          <w:rFonts w:ascii="Book Antiqua" w:hAnsi="Book Antiqua" w:cs="Times New Roman"/>
          <w:vertAlign w:val="superscript"/>
        </w:rPr>
        <w:t>78]</w:t>
      </w:r>
      <w:r w:rsidR="00597A34" w:rsidRPr="00AC0D99">
        <w:rPr>
          <w:rFonts w:ascii="Book Antiqua" w:hAnsi="Book Antiqua" w:cs="Times New Roman"/>
        </w:rPr>
        <w:t xml:space="preserve">. </w:t>
      </w:r>
      <w:r w:rsidR="00D2788C" w:rsidRPr="00AC0D99">
        <w:rPr>
          <w:rFonts w:ascii="Book Antiqua" w:hAnsi="Book Antiqua" w:cs="Times New Roman"/>
        </w:rPr>
        <w:t xml:space="preserve">Application of pro-BDNF facilitated NR2B-mediated </w:t>
      </w:r>
      <w:r w:rsidR="0078248F" w:rsidRPr="00AC0D99">
        <w:rPr>
          <w:rFonts w:ascii="Book Antiqua" w:hAnsi="Book Antiqua" w:cs="Times New Roman"/>
        </w:rPr>
        <w:t xml:space="preserve">hippocampal </w:t>
      </w:r>
      <w:r w:rsidR="00D2788C" w:rsidRPr="00AC0D99">
        <w:rPr>
          <w:rFonts w:ascii="Book Antiqua" w:hAnsi="Book Antiqua" w:cs="Times New Roman"/>
        </w:rPr>
        <w:t xml:space="preserve">LTD </w:t>
      </w:r>
      <w:r w:rsidR="00FF5A77" w:rsidRPr="00AC0D99">
        <w:rPr>
          <w:rFonts w:ascii="Book Antiqua" w:hAnsi="Book Antiqua" w:cs="Times New Roman"/>
        </w:rPr>
        <w:t xml:space="preserve">only </w:t>
      </w:r>
      <w:r w:rsidR="00D2788C" w:rsidRPr="00AC0D99">
        <w:rPr>
          <w:rFonts w:ascii="Book Antiqua" w:hAnsi="Book Antiqua" w:cs="Times New Roman"/>
        </w:rPr>
        <w:t xml:space="preserve">in the wild type, but not </w:t>
      </w:r>
      <w:r w:rsidR="006A5564" w:rsidRPr="00AC0D99">
        <w:rPr>
          <w:rFonts w:ascii="Book Antiqua" w:hAnsi="Book Antiqua" w:cs="Times New Roman"/>
        </w:rPr>
        <w:t xml:space="preserve">in </w:t>
      </w:r>
      <w:r w:rsidR="00D2788C" w:rsidRPr="00AC0D99">
        <w:rPr>
          <w:rFonts w:ascii="Book Antiqua" w:hAnsi="Book Antiqua" w:cs="Times New Roman"/>
        </w:rPr>
        <w:t xml:space="preserve">p75NTR knockout </w:t>
      </w:r>
      <w:proofErr w:type="gramStart"/>
      <w:r w:rsidR="00D2788C" w:rsidRPr="00AC0D99">
        <w:rPr>
          <w:rFonts w:ascii="Book Antiqua" w:hAnsi="Book Antiqua" w:cs="Times New Roman"/>
        </w:rPr>
        <w:t>mice</w:t>
      </w:r>
      <w:r w:rsidR="00B14744" w:rsidRPr="00DB5E82">
        <w:rPr>
          <w:rFonts w:ascii="Book Antiqua" w:hAnsi="Book Antiqua" w:cs="Times New Roman"/>
          <w:vertAlign w:val="superscript"/>
        </w:rPr>
        <w:t>[</w:t>
      </w:r>
      <w:proofErr w:type="gramEnd"/>
      <w:r w:rsidR="00B14744" w:rsidRPr="00DB5E82">
        <w:rPr>
          <w:rFonts w:ascii="Book Antiqua" w:hAnsi="Book Antiqua" w:cs="Times New Roman"/>
          <w:vertAlign w:val="superscript"/>
        </w:rPr>
        <w:t>78]</w:t>
      </w:r>
      <w:r w:rsidR="006A5564" w:rsidRPr="00AC0D99">
        <w:rPr>
          <w:rFonts w:ascii="Book Antiqua" w:hAnsi="Book Antiqua" w:cs="Times New Roman"/>
        </w:rPr>
        <w:t>.</w:t>
      </w:r>
      <w:r w:rsidR="00D2788C" w:rsidRPr="00AC0D99">
        <w:rPr>
          <w:rFonts w:ascii="Book Antiqua" w:hAnsi="Book Antiqua" w:cs="Times New Roman"/>
        </w:rPr>
        <w:t xml:space="preserve"> </w:t>
      </w:r>
      <w:r w:rsidR="00F252FE" w:rsidRPr="00AC0D99">
        <w:rPr>
          <w:rFonts w:ascii="Book Antiqua" w:hAnsi="Book Antiqua" w:cs="Times New Roman"/>
        </w:rPr>
        <w:t xml:space="preserve">Interestingly, </w:t>
      </w:r>
      <w:r w:rsidR="001D39E8" w:rsidRPr="00AC0D99">
        <w:rPr>
          <w:rFonts w:ascii="Book Antiqua" w:hAnsi="Book Antiqua" w:cs="Times New Roman"/>
        </w:rPr>
        <w:t>o</w:t>
      </w:r>
      <w:r w:rsidR="003D6334" w:rsidRPr="00AC0D99">
        <w:rPr>
          <w:rFonts w:ascii="Book Antiqua" w:hAnsi="Book Antiqua" w:cs="Times New Roman"/>
        </w:rPr>
        <w:t xml:space="preserve">ther forms of </w:t>
      </w:r>
      <w:r w:rsidR="002E10E6" w:rsidRPr="00AC0D99">
        <w:rPr>
          <w:rFonts w:ascii="Book Antiqua" w:hAnsi="Book Antiqua" w:cs="Times New Roman"/>
        </w:rPr>
        <w:t>synaptic plasticity</w:t>
      </w:r>
      <w:r w:rsidR="003D6334" w:rsidRPr="00AC0D99">
        <w:rPr>
          <w:rFonts w:ascii="Book Antiqua" w:hAnsi="Book Antiqua" w:cs="Times New Roman"/>
        </w:rPr>
        <w:t xml:space="preserve"> such as NMDA receptor-dependent LTP and NMDA receptor-independent LTD were intact in p75NTR knockout </w:t>
      </w:r>
      <w:proofErr w:type="gramStart"/>
      <w:r w:rsidR="003D6334" w:rsidRPr="00AC0D99">
        <w:rPr>
          <w:rFonts w:ascii="Book Antiqua" w:hAnsi="Book Antiqua" w:cs="Times New Roman"/>
        </w:rPr>
        <w:t>mice</w:t>
      </w:r>
      <w:r w:rsidR="0022174A" w:rsidRPr="00DB5E82">
        <w:rPr>
          <w:rFonts w:ascii="Book Antiqua" w:hAnsi="Book Antiqua" w:cs="Times New Roman"/>
          <w:vertAlign w:val="superscript"/>
        </w:rPr>
        <w:t>[</w:t>
      </w:r>
      <w:proofErr w:type="gramEnd"/>
      <w:r w:rsidR="0022174A" w:rsidRPr="00DB5E82">
        <w:rPr>
          <w:rFonts w:ascii="Book Antiqua" w:hAnsi="Book Antiqua" w:cs="Times New Roman"/>
          <w:vertAlign w:val="superscript"/>
        </w:rPr>
        <w:t>78]</w:t>
      </w:r>
      <w:r w:rsidR="00F252FE" w:rsidRPr="00AC0D99">
        <w:rPr>
          <w:rFonts w:ascii="Book Antiqua" w:hAnsi="Book Antiqua" w:cs="Times New Roman"/>
        </w:rPr>
        <w:t xml:space="preserve">, suggesting a specific </w:t>
      </w:r>
      <w:r w:rsidR="001F212E" w:rsidRPr="00AC0D99">
        <w:rPr>
          <w:rFonts w:ascii="Book Antiqua" w:hAnsi="Book Antiqua" w:cs="Times New Roman"/>
        </w:rPr>
        <w:t>role of</w:t>
      </w:r>
      <w:r w:rsidR="00F252FE" w:rsidRPr="00AC0D99">
        <w:rPr>
          <w:rFonts w:ascii="Book Antiqua" w:hAnsi="Book Antiqua" w:cs="Times New Roman"/>
        </w:rPr>
        <w:t xml:space="preserve"> </w:t>
      </w:r>
      <w:r w:rsidR="001F212E" w:rsidRPr="00AC0D99">
        <w:rPr>
          <w:rFonts w:ascii="Book Antiqua" w:hAnsi="Book Antiqua" w:cs="Times New Roman"/>
        </w:rPr>
        <w:t xml:space="preserve">pro-BDNF </w:t>
      </w:r>
      <w:r w:rsidR="00F252FE" w:rsidRPr="00AC0D99">
        <w:rPr>
          <w:rFonts w:ascii="Book Antiqua" w:hAnsi="Book Antiqua" w:cs="Times New Roman"/>
        </w:rPr>
        <w:t>in hippocampal LTD.</w:t>
      </w:r>
      <w:r w:rsidR="00893224" w:rsidRPr="00AC0D99">
        <w:rPr>
          <w:rFonts w:ascii="Book Antiqua" w:hAnsi="Book Antiqua" w:cs="Times New Roman"/>
        </w:rPr>
        <w:t xml:space="preserve"> </w:t>
      </w:r>
      <w:r w:rsidR="002F6E1A" w:rsidRPr="00AC0D99">
        <w:rPr>
          <w:rFonts w:ascii="Book Antiqua" w:hAnsi="Book Antiqua" w:cs="Times New Roman"/>
        </w:rPr>
        <w:t xml:space="preserve">Considering that </w:t>
      </w:r>
      <w:r w:rsidR="00A1563A" w:rsidRPr="00AC0D99">
        <w:rPr>
          <w:rFonts w:ascii="Book Antiqua" w:hAnsi="Book Antiqua" w:cs="Times New Roman"/>
        </w:rPr>
        <w:t>p75NTR activation negatively affects dendrite complexity and spine density in hippocampal neurons</w:t>
      </w:r>
      <w:r w:rsidR="003E45DC" w:rsidRPr="00DB5E82">
        <w:rPr>
          <w:rFonts w:ascii="Book Antiqua" w:hAnsi="Book Antiqua" w:cs="Times New Roman"/>
          <w:vertAlign w:val="superscript"/>
        </w:rPr>
        <w:t>[</w:t>
      </w:r>
      <w:r w:rsidR="001B1E59" w:rsidRPr="00DB5E82">
        <w:rPr>
          <w:rFonts w:ascii="Book Antiqua" w:hAnsi="Book Antiqua" w:cs="Times New Roman"/>
          <w:vertAlign w:val="superscript"/>
        </w:rPr>
        <w:t>133</w:t>
      </w:r>
      <w:r w:rsidR="003E45DC" w:rsidRPr="00DB5E82">
        <w:rPr>
          <w:rFonts w:ascii="Book Antiqua" w:hAnsi="Book Antiqua" w:cs="Times New Roman"/>
          <w:vertAlign w:val="superscript"/>
        </w:rPr>
        <w:t>]</w:t>
      </w:r>
      <w:r w:rsidR="00A3096B" w:rsidRPr="00AC0D99">
        <w:rPr>
          <w:rFonts w:ascii="Book Antiqua" w:hAnsi="Book Antiqua" w:cs="Times New Roman"/>
        </w:rPr>
        <w:t xml:space="preserve">, </w:t>
      </w:r>
      <w:r w:rsidR="00BB7FBC" w:rsidRPr="00AC0D99">
        <w:rPr>
          <w:rFonts w:ascii="Book Antiqua" w:hAnsi="Book Antiqua" w:cs="Times New Roman"/>
        </w:rPr>
        <w:t>secreted pro</w:t>
      </w:r>
      <w:r w:rsidR="008E0166" w:rsidRPr="00AC0D99">
        <w:rPr>
          <w:rFonts w:ascii="Book Antiqua" w:hAnsi="Book Antiqua" w:cs="Times New Roman"/>
        </w:rPr>
        <w:t>-</w:t>
      </w:r>
      <w:r w:rsidR="00BB7FBC" w:rsidRPr="00AC0D99">
        <w:rPr>
          <w:rFonts w:ascii="Book Antiqua" w:hAnsi="Book Antiqua" w:cs="Times New Roman"/>
        </w:rPr>
        <w:t>BDNF</w:t>
      </w:r>
      <w:r w:rsidR="00F21B96" w:rsidRPr="00AC0D99">
        <w:rPr>
          <w:rFonts w:ascii="Book Antiqua" w:hAnsi="Book Antiqua" w:cs="Times New Roman"/>
        </w:rPr>
        <w:t>,</w:t>
      </w:r>
      <w:r w:rsidR="00BB7FBC" w:rsidRPr="00AC0D99">
        <w:rPr>
          <w:rFonts w:ascii="Book Antiqua" w:hAnsi="Book Antiqua" w:cs="Times New Roman"/>
        </w:rPr>
        <w:t xml:space="preserve"> which escapes processing by proteinases</w:t>
      </w:r>
      <w:r w:rsidR="00F21B96" w:rsidRPr="00AC0D99">
        <w:rPr>
          <w:rFonts w:ascii="Book Antiqua" w:hAnsi="Book Antiqua" w:cs="Times New Roman"/>
        </w:rPr>
        <w:t>,</w:t>
      </w:r>
      <w:r w:rsidR="00BB7FBC" w:rsidRPr="00AC0D99">
        <w:rPr>
          <w:rFonts w:ascii="Book Antiqua" w:hAnsi="Book Antiqua" w:cs="Times New Roman"/>
        </w:rPr>
        <w:t xml:space="preserve"> modulate</w:t>
      </w:r>
      <w:r w:rsidR="00F21B96" w:rsidRPr="00AC0D99">
        <w:rPr>
          <w:rFonts w:ascii="Book Antiqua" w:hAnsi="Book Antiqua" w:cs="Times New Roman"/>
        </w:rPr>
        <w:t>s</w:t>
      </w:r>
      <w:r w:rsidR="00BB7FBC" w:rsidRPr="00AC0D99">
        <w:rPr>
          <w:rFonts w:ascii="Book Antiqua" w:hAnsi="Book Antiqua" w:cs="Times New Roman"/>
        </w:rPr>
        <w:t xml:space="preserve"> </w:t>
      </w:r>
      <w:r w:rsidR="00667CC4" w:rsidRPr="00AC0D99">
        <w:rPr>
          <w:rFonts w:ascii="Book Antiqua" w:hAnsi="Book Antiqua" w:cs="Times New Roman"/>
        </w:rPr>
        <w:t xml:space="preserve">neurite </w:t>
      </w:r>
      <w:r w:rsidR="00BB7FBC" w:rsidRPr="00AC0D99">
        <w:rPr>
          <w:rFonts w:ascii="Book Antiqua" w:hAnsi="Book Antiqua" w:cs="Times New Roman"/>
        </w:rPr>
        <w:t xml:space="preserve">morphology </w:t>
      </w:r>
      <w:r w:rsidR="00667CC4" w:rsidRPr="00AC0D99">
        <w:rPr>
          <w:rFonts w:ascii="Book Antiqua" w:hAnsi="Book Antiqua" w:cs="Times New Roman"/>
        </w:rPr>
        <w:t xml:space="preserve">and </w:t>
      </w:r>
      <w:r w:rsidR="00BB7FBC" w:rsidRPr="00AC0D99">
        <w:rPr>
          <w:rFonts w:ascii="Book Antiqua" w:hAnsi="Book Antiqua" w:cs="Times New Roman"/>
        </w:rPr>
        <w:t>synaptic plasticity</w:t>
      </w:r>
      <w:r w:rsidR="00667CC4" w:rsidRPr="00AC0D99">
        <w:rPr>
          <w:rFonts w:ascii="Book Antiqua" w:hAnsi="Book Antiqua" w:cs="Times New Roman"/>
        </w:rPr>
        <w:t xml:space="preserve"> in the opposite way</w:t>
      </w:r>
      <w:r w:rsidR="00981252" w:rsidRPr="00AC0D99">
        <w:rPr>
          <w:rFonts w:ascii="Book Antiqua" w:hAnsi="Book Antiqua" w:cs="Times New Roman"/>
        </w:rPr>
        <w:t xml:space="preserve"> </w:t>
      </w:r>
      <w:r w:rsidR="001A1C2E" w:rsidRPr="00AC0D99">
        <w:rPr>
          <w:rFonts w:ascii="Book Antiqua" w:hAnsi="Book Antiqua" w:cs="Times New Roman"/>
        </w:rPr>
        <w:t>as</w:t>
      </w:r>
      <w:r w:rsidR="00667CC4" w:rsidRPr="00AC0D99">
        <w:rPr>
          <w:rFonts w:ascii="Book Antiqua" w:hAnsi="Book Antiqua" w:cs="Times New Roman"/>
        </w:rPr>
        <w:t xml:space="preserve"> mature BDN</w:t>
      </w:r>
      <w:r w:rsidR="00F21B96" w:rsidRPr="00AC0D99">
        <w:rPr>
          <w:rFonts w:ascii="Book Antiqua" w:hAnsi="Book Antiqua" w:cs="Times New Roman"/>
        </w:rPr>
        <w:t>F</w:t>
      </w:r>
      <w:r w:rsidR="00667CC4" w:rsidRPr="00AC0D99">
        <w:rPr>
          <w:rFonts w:ascii="Book Antiqua" w:hAnsi="Book Antiqua" w:cs="Times New Roman"/>
        </w:rPr>
        <w:t>.</w:t>
      </w:r>
      <w:r w:rsidR="00C20608" w:rsidRPr="00AC0D99">
        <w:rPr>
          <w:rFonts w:ascii="Book Antiqua" w:hAnsi="Book Antiqua" w:cs="Times New Roman"/>
        </w:rPr>
        <w:t xml:space="preserve"> </w:t>
      </w:r>
      <w:r w:rsidR="00467FEB" w:rsidRPr="00AC0D99">
        <w:rPr>
          <w:rFonts w:ascii="Book Antiqua" w:hAnsi="Book Antiqua" w:cs="Times New Roman"/>
        </w:rPr>
        <w:t xml:space="preserve">Taken together, </w:t>
      </w:r>
      <w:r w:rsidRPr="00AC0D99">
        <w:rPr>
          <w:rFonts w:ascii="Book Antiqua" w:hAnsi="Book Antiqua" w:cs="Times New Roman"/>
        </w:rPr>
        <w:t>BDNF is deeply associated with</w:t>
      </w:r>
      <w:r w:rsidR="00512285" w:rsidRPr="00AC0D99">
        <w:rPr>
          <w:rFonts w:ascii="Book Antiqua" w:hAnsi="Book Antiqua" w:cs="Times New Roman"/>
        </w:rPr>
        <w:t xml:space="preserve"> </w:t>
      </w:r>
      <w:r w:rsidRPr="00AC0D99">
        <w:rPr>
          <w:rFonts w:ascii="Book Antiqua" w:hAnsi="Book Antiqua" w:cs="Times New Roman"/>
        </w:rPr>
        <w:t>neuron</w:t>
      </w:r>
      <w:r w:rsidR="00F77B04" w:rsidRPr="00AC0D99">
        <w:rPr>
          <w:rFonts w:ascii="Book Antiqua" w:hAnsi="Book Antiqua" w:cs="Times New Roman"/>
        </w:rPr>
        <w:t>al</w:t>
      </w:r>
      <w:r w:rsidRPr="00AC0D99">
        <w:rPr>
          <w:rFonts w:ascii="Book Antiqua" w:hAnsi="Book Antiqua" w:cs="Times New Roman"/>
        </w:rPr>
        <w:t xml:space="preserve"> </w:t>
      </w:r>
      <w:r w:rsidR="00F77B04" w:rsidRPr="00AC0D99">
        <w:rPr>
          <w:rFonts w:ascii="Book Antiqua" w:hAnsi="Book Antiqua" w:cs="Times New Roman"/>
        </w:rPr>
        <w:t xml:space="preserve">connectivity </w:t>
      </w:r>
      <w:r w:rsidRPr="00AC0D99">
        <w:rPr>
          <w:rFonts w:ascii="Book Antiqua" w:hAnsi="Book Antiqua" w:cs="Times New Roman"/>
        </w:rPr>
        <w:t>through modulating the development of neural circuit</w:t>
      </w:r>
      <w:r w:rsidR="00F21B96" w:rsidRPr="00AC0D99">
        <w:rPr>
          <w:rFonts w:ascii="Book Antiqua" w:hAnsi="Book Antiqua" w:cs="Times New Roman"/>
        </w:rPr>
        <w:t>ry</w:t>
      </w:r>
      <w:r w:rsidRPr="00AC0D99">
        <w:rPr>
          <w:rFonts w:ascii="Book Antiqua" w:hAnsi="Book Antiqua" w:cs="Times New Roman"/>
        </w:rPr>
        <w:t xml:space="preserve"> and regulating synaptic efficacy throughout the CNS. Therefore, impairment of BDNF function in the developing and mature brain </w:t>
      </w:r>
      <w:r w:rsidR="00F21B96" w:rsidRPr="00AC0D99">
        <w:rPr>
          <w:rFonts w:ascii="Book Antiqua" w:hAnsi="Book Antiqua" w:cs="Times New Roman"/>
        </w:rPr>
        <w:t>is implicated</w:t>
      </w:r>
      <w:r w:rsidRPr="00AC0D99">
        <w:rPr>
          <w:rFonts w:ascii="Book Antiqua" w:hAnsi="Book Antiqua" w:cs="Times New Roman"/>
        </w:rPr>
        <w:t xml:space="preserve"> in many psychiatric and neurodegenerative diseases.</w:t>
      </w:r>
    </w:p>
    <w:p w14:paraId="731A3186" w14:textId="77777777" w:rsidR="00962310" w:rsidRPr="00AC0D99" w:rsidRDefault="00962310" w:rsidP="00AC0D99">
      <w:pPr>
        <w:widowControl/>
        <w:spacing w:line="360" w:lineRule="auto"/>
        <w:rPr>
          <w:rFonts w:ascii="Book Antiqua" w:hAnsi="Book Antiqua" w:cs="Times New Roman"/>
        </w:rPr>
      </w:pPr>
    </w:p>
    <w:p w14:paraId="4EEAE0E8" w14:textId="20457141" w:rsidR="00962310" w:rsidRPr="0060310E" w:rsidRDefault="0060310E" w:rsidP="00AC0D99">
      <w:pPr>
        <w:widowControl/>
        <w:spacing w:line="360" w:lineRule="auto"/>
        <w:rPr>
          <w:rFonts w:ascii="Book Antiqua" w:hAnsi="Book Antiqua" w:cs="Times New Roman"/>
          <w:b/>
        </w:rPr>
      </w:pPr>
      <w:r w:rsidRPr="0060310E">
        <w:rPr>
          <w:rFonts w:ascii="Book Antiqua" w:hAnsi="Book Antiqua" w:cs="Times New Roman"/>
          <w:b/>
        </w:rPr>
        <w:t>CRITICAL BDNF GENE POLYMORPHISM</w:t>
      </w:r>
    </w:p>
    <w:p w14:paraId="5EDAC0EE" w14:textId="78FB2B53" w:rsidR="009C4328" w:rsidRPr="00AC0D99" w:rsidRDefault="00781323" w:rsidP="00AC0D99">
      <w:pPr>
        <w:widowControl/>
        <w:spacing w:line="360" w:lineRule="auto"/>
        <w:rPr>
          <w:rFonts w:ascii="Book Antiqua" w:hAnsi="Book Antiqua" w:cs="Times New Roman"/>
        </w:rPr>
      </w:pPr>
      <w:r w:rsidRPr="00AC0D99">
        <w:rPr>
          <w:rFonts w:ascii="Book Antiqua" w:hAnsi="Book Antiqua" w:cs="Times New Roman"/>
        </w:rPr>
        <w:lastRenderedPageBreak/>
        <w:t>A critical</w:t>
      </w:r>
      <w:r w:rsidR="00962310" w:rsidRPr="00AC0D99">
        <w:rPr>
          <w:rFonts w:ascii="Book Antiqua" w:hAnsi="Book Antiqua" w:cs="Times New Roman"/>
        </w:rPr>
        <w:t xml:space="preserve"> </w:t>
      </w:r>
      <w:r w:rsidRPr="00AC0D99">
        <w:rPr>
          <w:rFonts w:ascii="Book Antiqua" w:hAnsi="Book Antiqua" w:cs="Times New Roman"/>
        </w:rPr>
        <w:t>non</w:t>
      </w:r>
      <w:r w:rsidR="008C3B24" w:rsidRPr="00AC0D99">
        <w:rPr>
          <w:rFonts w:ascii="Book Antiqua" w:hAnsi="Book Antiqua" w:cs="Times New Roman"/>
        </w:rPr>
        <w:t>-</w:t>
      </w:r>
      <w:r w:rsidRPr="00AC0D99">
        <w:rPr>
          <w:rFonts w:ascii="Book Antiqua" w:hAnsi="Book Antiqua" w:cs="Times New Roman"/>
        </w:rPr>
        <w:t xml:space="preserve">synonymous </w:t>
      </w:r>
      <w:r w:rsidR="00962310" w:rsidRPr="00AC0D99">
        <w:rPr>
          <w:rFonts w:ascii="Book Antiqua" w:hAnsi="Book Antiqua" w:cs="Times New Roman"/>
        </w:rPr>
        <w:t>single-nucleotide polymorphism (SNP) in the human BDNF gene was first reported in 2003</w:t>
      </w:r>
      <w:r w:rsidR="00962310" w:rsidRPr="00DB5E82">
        <w:rPr>
          <w:rFonts w:ascii="Book Antiqua" w:hAnsi="Book Antiqua" w:cs="Times New Roman"/>
          <w:vertAlign w:val="superscript"/>
        </w:rPr>
        <w:t>[57]</w:t>
      </w:r>
      <w:r w:rsidRPr="00AC0D99">
        <w:rPr>
          <w:rFonts w:ascii="Book Antiqua" w:hAnsi="Book Antiqua" w:cs="Times New Roman"/>
        </w:rPr>
        <w:t>, involving an a</w:t>
      </w:r>
      <w:r w:rsidR="00962310" w:rsidRPr="00AC0D99">
        <w:rPr>
          <w:rFonts w:ascii="Book Antiqua" w:hAnsi="Book Antiqua" w:cs="Times New Roman"/>
        </w:rPr>
        <w:t>mino acid substitution at valine 66 to methionine (Val66Met</w:t>
      </w:r>
      <w:proofErr w:type="gramStart"/>
      <w:r w:rsidR="00962310" w:rsidRPr="00AC0D99">
        <w:rPr>
          <w:rFonts w:ascii="Book Antiqua" w:hAnsi="Book Antiqua" w:cs="Times New Roman"/>
        </w:rPr>
        <w:t>)</w:t>
      </w:r>
      <w:r w:rsidR="00962310" w:rsidRPr="00DB5E82">
        <w:rPr>
          <w:rFonts w:ascii="Book Antiqua" w:hAnsi="Book Antiqua" w:cs="Times New Roman"/>
          <w:vertAlign w:val="superscript"/>
        </w:rPr>
        <w:t>[</w:t>
      </w:r>
      <w:proofErr w:type="gramEnd"/>
      <w:r w:rsidR="00962310" w:rsidRPr="00DB5E82">
        <w:rPr>
          <w:rFonts w:ascii="Book Antiqua" w:hAnsi="Book Antiqua" w:cs="Times New Roman"/>
          <w:vertAlign w:val="superscript"/>
        </w:rPr>
        <w:t>57]</w:t>
      </w:r>
      <w:r w:rsidR="00962310" w:rsidRPr="00AC0D99">
        <w:rPr>
          <w:rFonts w:ascii="Book Antiqua" w:hAnsi="Book Antiqua" w:cs="Times New Roman"/>
        </w:rPr>
        <w:t>. The BDNF Val66Met polymorphism predominantly affects the sorting process of synthesiz</w:t>
      </w:r>
      <w:r w:rsidR="00DB5E82">
        <w:rPr>
          <w:rFonts w:ascii="Book Antiqua" w:hAnsi="Book Antiqua" w:cs="Times New Roman"/>
        </w:rPr>
        <w:t xml:space="preserve">ed BDNF into secretory </w:t>
      </w:r>
      <w:proofErr w:type="gramStart"/>
      <w:r w:rsidR="00DB5E82">
        <w:rPr>
          <w:rFonts w:ascii="Book Antiqua" w:hAnsi="Book Antiqua" w:cs="Times New Roman"/>
        </w:rPr>
        <w:t>vesicles</w:t>
      </w:r>
      <w:r w:rsidR="00962310" w:rsidRPr="00DB5E82">
        <w:rPr>
          <w:rFonts w:ascii="Book Antiqua" w:hAnsi="Book Antiqua" w:cs="Times New Roman"/>
          <w:vertAlign w:val="superscript"/>
        </w:rPr>
        <w:t>[</w:t>
      </w:r>
      <w:proofErr w:type="gramEnd"/>
      <w:r w:rsidR="00962310" w:rsidRPr="00DB5E82">
        <w:rPr>
          <w:rFonts w:ascii="Book Antiqua" w:hAnsi="Book Antiqua" w:cs="Times New Roman"/>
          <w:vertAlign w:val="superscript"/>
        </w:rPr>
        <w:t>57]</w:t>
      </w:r>
      <w:r w:rsidR="00962310" w:rsidRPr="00AC0D99">
        <w:rPr>
          <w:rFonts w:ascii="Book Antiqua" w:hAnsi="Book Antiqua" w:cs="Times New Roman"/>
        </w:rPr>
        <w:t xml:space="preserve">, </w:t>
      </w:r>
      <w:r w:rsidR="001D39E8" w:rsidRPr="00AC0D99">
        <w:rPr>
          <w:rFonts w:ascii="Book Antiqua" w:hAnsi="Book Antiqua" w:cs="Times New Roman"/>
        </w:rPr>
        <w:t>resulting</w:t>
      </w:r>
      <w:r w:rsidR="00962310" w:rsidRPr="00AC0D99">
        <w:rPr>
          <w:rFonts w:ascii="Book Antiqua" w:hAnsi="Book Antiqua" w:cs="Times New Roman"/>
        </w:rPr>
        <w:t xml:space="preserve"> in reduction in activity</w:t>
      </w:r>
      <w:r w:rsidR="00DB5E82">
        <w:rPr>
          <w:rFonts w:ascii="Book Antiqua" w:hAnsi="Book Antiqua" w:cs="Times New Roman"/>
        </w:rPr>
        <w:t>-dependent BDNF secretion</w:t>
      </w:r>
      <w:r w:rsidR="00DB5E82" w:rsidRPr="00DB5E82">
        <w:rPr>
          <w:rFonts w:ascii="Book Antiqua" w:hAnsi="Book Antiqua" w:cs="Times New Roman"/>
          <w:vertAlign w:val="superscript"/>
        </w:rPr>
        <w:t>[12,</w:t>
      </w:r>
      <w:r w:rsidR="00962310" w:rsidRPr="00DB5E82">
        <w:rPr>
          <w:rFonts w:ascii="Book Antiqua" w:hAnsi="Book Antiqua" w:cs="Times New Roman"/>
          <w:vertAlign w:val="superscript"/>
        </w:rPr>
        <w:t>57]</w:t>
      </w:r>
      <w:r w:rsidR="00962310" w:rsidRPr="00AC0D99">
        <w:rPr>
          <w:rFonts w:ascii="Book Antiqua" w:hAnsi="Book Antiqua" w:cs="Times New Roman"/>
        </w:rPr>
        <w:t>. Inconsistent</w:t>
      </w:r>
      <w:r w:rsidR="00226F31" w:rsidRPr="00AC0D99">
        <w:rPr>
          <w:rFonts w:ascii="Book Antiqua" w:hAnsi="Book Antiqua" w:cs="Times New Roman"/>
        </w:rPr>
        <w:t xml:space="preserve"> </w:t>
      </w:r>
      <w:r w:rsidR="00962310" w:rsidRPr="00AC0D99">
        <w:rPr>
          <w:rFonts w:ascii="Book Antiqua" w:hAnsi="Book Antiqua" w:cs="Times New Roman"/>
        </w:rPr>
        <w:t>with critical BDNF roles in hippocampal LTP, met allele carriers (BDNF</w:t>
      </w:r>
      <w:r w:rsidR="00962310" w:rsidRPr="00AC0D99">
        <w:rPr>
          <w:rFonts w:ascii="Book Antiqua" w:hAnsi="Book Antiqua" w:cs="Times New Roman"/>
          <w:vertAlign w:val="superscript"/>
        </w:rPr>
        <w:t>met</w:t>
      </w:r>
      <w:r w:rsidR="00962310" w:rsidRPr="00AC0D99">
        <w:rPr>
          <w:rFonts w:ascii="Book Antiqua" w:hAnsi="Book Antiqua" w:cs="Times New Roman"/>
        </w:rPr>
        <w:t xml:space="preserve"> carriers) showed impaired</w:t>
      </w:r>
      <w:r w:rsidR="00DB5E82">
        <w:rPr>
          <w:rFonts w:ascii="Book Antiqua" w:hAnsi="Book Antiqua" w:cs="Times New Roman"/>
        </w:rPr>
        <w:t xml:space="preserve"> performance in episodic </w:t>
      </w:r>
      <w:proofErr w:type="gramStart"/>
      <w:r w:rsidR="00DB5E82">
        <w:rPr>
          <w:rFonts w:ascii="Book Antiqua" w:hAnsi="Book Antiqua" w:cs="Times New Roman"/>
        </w:rPr>
        <w:t>memory</w:t>
      </w:r>
      <w:r w:rsidR="00962310" w:rsidRPr="00DB5E82">
        <w:rPr>
          <w:rFonts w:ascii="Book Antiqua" w:hAnsi="Book Antiqua" w:cs="Times New Roman"/>
          <w:vertAlign w:val="superscript"/>
        </w:rPr>
        <w:t>[</w:t>
      </w:r>
      <w:proofErr w:type="gramEnd"/>
      <w:r w:rsidR="00962310" w:rsidRPr="00DB5E82">
        <w:rPr>
          <w:rFonts w:ascii="Book Antiqua" w:hAnsi="Book Antiqua" w:cs="Times New Roman"/>
          <w:vertAlign w:val="superscript"/>
        </w:rPr>
        <w:t>57,</w:t>
      </w:r>
      <w:r w:rsidR="001B1E59" w:rsidRPr="00DB5E82">
        <w:rPr>
          <w:rFonts w:ascii="Book Antiqua" w:hAnsi="Book Antiqua" w:cs="Times New Roman"/>
          <w:vertAlign w:val="superscript"/>
        </w:rPr>
        <w:t>134</w:t>
      </w:r>
      <w:r w:rsidR="005165AB" w:rsidRPr="00DB5E82">
        <w:rPr>
          <w:rFonts w:ascii="Book Antiqua" w:hAnsi="Book Antiqua" w:cs="Times New Roman"/>
          <w:vertAlign w:val="superscript"/>
        </w:rPr>
        <w:t>]</w:t>
      </w:r>
      <w:r w:rsidR="00DB5E82">
        <w:rPr>
          <w:rFonts w:ascii="Book Antiqua" w:hAnsi="Book Antiqua" w:cs="Times New Roman"/>
        </w:rPr>
        <w:t>, verbal memory</w:t>
      </w:r>
      <w:r w:rsidR="00354743" w:rsidRPr="00DB5E82">
        <w:rPr>
          <w:rFonts w:ascii="Book Antiqua" w:hAnsi="Book Antiqua" w:cs="Times New Roman"/>
          <w:vertAlign w:val="superscript"/>
        </w:rPr>
        <w:t>[</w:t>
      </w:r>
      <w:r w:rsidR="006103AF" w:rsidRPr="00DB5E82">
        <w:rPr>
          <w:rFonts w:ascii="Book Antiqua" w:hAnsi="Book Antiqua" w:cs="Times New Roman"/>
          <w:vertAlign w:val="superscript"/>
        </w:rPr>
        <w:t>135</w:t>
      </w:r>
      <w:r w:rsidR="00354743" w:rsidRPr="00DB5E82">
        <w:rPr>
          <w:rFonts w:ascii="Book Antiqua" w:hAnsi="Book Antiqua" w:cs="Times New Roman"/>
          <w:vertAlign w:val="superscript"/>
        </w:rPr>
        <w:t>]</w:t>
      </w:r>
      <w:r w:rsidR="00962310" w:rsidRPr="00AC0D99">
        <w:rPr>
          <w:rFonts w:ascii="Book Antiqua" w:hAnsi="Book Antiqua" w:cs="Times New Roman"/>
        </w:rPr>
        <w:t>,</w:t>
      </w:r>
      <w:r w:rsidR="005229AC" w:rsidRPr="00AC0D99">
        <w:rPr>
          <w:rFonts w:ascii="Book Antiqua" w:hAnsi="Book Antiqua" w:cs="Times New Roman"/>
        </w:rPr>
        <w:t xml:space="preserve"> and</w:t>
      </w:r>
      <w:r w:rsidR="00DB5E82">
        <w:rPr>
          <w:rFonts w:ascii="Book Antiqua" w:hAnsi="Book Antiqua" w:cs="Times New Roman"/>
        </w:rPr>
        <w:t xml:space="preserve"> cognitive performance</w:t>
      </w:r>
      <w:r w:rsidR="003143C6" w:rsidRPr="00DB5E82">
        <w:rPr>
          <w:rFonts w:ascii="Book Antiqua" w:hAnsi="Book Antiqua" w:cs="Times New Roman"/>
          <w:vertAlign w:val="superscript"/>
        </w:rPr>
        <w:t>[</w:t>
      </w:r>
      <w:r w:rsidR="006103AF" w:rsidRPr="00DB5E82">
        <w:rPr>
          <w:rFonts w:ascii="Book Antiqua" w:hAnsi="Book Antiqua" w:cs="Times New Roman"/>
          <w:vertAlign w:val="superscript"/>
        </w:rPr>
        <w:t>136</w:t>
      </w:r>
      <w:r w:rsidR="003143C6" w:rsidRPr="00DB5E82">
        <w:rPr>
          <w:rFonts w:ascii="Book Antiqua" w:hAnsi="Book Antiqua" w:cs="Times New Roman"/>
          <w:vertAlign w:val="superscript"/>
        </w:rPr>
        <w:t>]</w:t>
      </w:r>
      <w:r w:rsidR="00923525" w:rsidRPr="00AC0D99">
        <w:rPr>
          <w:rFonts w:ascii="Book Antiqua" w:hAnsi="Book Antiqua" w:cs="Times New Roman"/>
        </w:rPr>
        <w:t>.</w:t>
      </w:r>
      <w:r w:rsidR="00962310" w:rsidRPr="00AC0D99">
        <w:rPr>
          <w:rFonts w:ascii="Book Antiqua" w:hAnsi="Book Antiqua" w:cs="Times New Roman"/>
        </w:rPr>
        <w:t xml:space="preserve"> However, it is still controversial whether carrying</w:t>
      </w:r>
      <w:r w:rsidR="00226F31" w:rsidRPr="00AC0D99">
        <w:rPr>
          <w:rFonts w:ascii="Book Antiqua" w:hAnsi="Book Antiqua" w:cs="Times New Roman"/>
        </w:rPr>
        <w:t xml:space="preserve"> the</w:t>
      </w:r>
      <w:r w:rsidR="00962310" w:rsidRPr="00AC0D99">
        <w:rPr>
          <w:rFonts w:ascii="Book Antiqua" w:hAnsi="Book Antiqua" w:cs="Times New Roman"/>
        </w:rPr>
        <w:t xml:space="preserve"> met allele causes significant reduction in human hippocampal volume despite the essential roles of B</w:t>
      </w:r>
      <w:r w:rsidR="00DB5E82">
        <w:rPr>
          <w:rFonts w:ascii="Book Antiqua" w:hAnsi="Book Antiqua" w:cs="Times New Roman"/>
        </w:rPr>
        <w:t xml:space="preserve">DNF in neurite </w:t>
      </w:r>
      <w:proofErr w:type="gramStart"/>
      <w:r w:rsidR="00DB5E82">
        <w:rPr>
          <w:rFonts w:ascii="Book Antiqua" w:hAnsi="Book Antiqua" w:cs="Times New Roman"/>
        </w:rPr>
        <w:t>development</w:t>
      </w:r>
      <w:r w:rsidR="00DB5E82" w:rsidRPr="00DB5E82">
        <w:rPr>
          <w:rFonts w:ascii="Book Antiqua" w:hAnsi="Book Antiqua" w:cs="Times New Roman"/>
          <w:vertAlign w:val="superscript"/>
        </w:rPr>
        <w:t>[</w:t>
      </w:r>
      <w:proofErr w:type="gramEnd"/>
      <w:r w:rsidR="00DB5E82" w:rsidRPr="00DB5E82">
        <w:rPr>
          <w:rFonts w:ascii="Book Antiqua" w:hAnsi="Book Antiqua" w:cs="Times New Roman"/>
          <w:vertAlign w:val="superscript"/>
        </w:rPr>
        <w:t>12,</w:t>
      </w:r>
      <w:r w:rsidR="006103AF" w:rsidRPr="00DB5E82">
        <w:rPr>
          <w:rFonts w:ascii="Book Antiqua" w:hAnsi="Book Antiqua" w:cs="Times New Roman"/>
          <w:vertAlign w:val="superscript"/>
        </w:rPr>
        <w:t>137</w:t>
      </w:r>
      <w:r w:rsidR="00335F34" w:rsidRPr="00DB5E82">
        <w:rPr>
          <w:rFonts w:ascii="Book Antiqua" w:hAnsi="Book Antiqua" w:cs="Times New Roman"/>
          <w:vertAlign w:val="superscript"/>
        </w:rPr>
        <w:t>]</w:t>
      </w:r>
      <w:r w:rsidR="00962310" w:rsidRPr="00AC0D99">
        <w:rPr>
          <w:rFonts w:ascii="Book Antiqua" w:hAnsi="Book Antiqua" w:cs="Times New Roman"/>
        </w:rPr>
        <w:t xml:space="preserve">. </w:t>
      </w:r>
      <w:r w:rsidR="00226F31" w:rsidRPr="00AC0D99">
        <w:rPr>
          <w:rFonts w:ascii="Book Antiqua" w:hAnsi="Book Antiqua" w:cs="Times New Roman"/>
        </w:rPr>
        <w:t>A m</w:t>
      </w:r>
      <w:r w:rsidR="00962310" w:rsidRPr="00AC0D99">
        <w:rPr>
          <w:rFonts w:ascii="Book Antiqua" w:hAnsi="Book Antiqua" w:cs="Times New Roman"/>
        </w:rPr>
        <w:t>ouse model of the polymorphism BDNF</w:t>
      </w:r>
      <w:r w:rsidR="00962310" w:rsidRPr="00AC0D99">
        <w:rPr>
          <w:rFonts w:ascii="Book Antiqua" w:hAnsi="Book Antiqua" w:cs="Times New Roman"/>
          <w:vertAlign w:val="superscript"/>
        </w:rPr>
        <w:t>met/met</w:t>
      </w:r>
      <w:r w:rsidR="00962310" w:rsidRPr="00AC0D99">
        <w:rPr>
          <w:rFonts w:ascii="Book Antiqua" w:hAnsi="Book Antiqua" w:cs="Times New Roman"/>
        </w:rPr>
        <w:t xml:space="preserve"> knock-in mice showed an approximately 15% reduction in hip</w:t>
      </w:r>
      <w:r w:rsidR="002865C0" w:rsidRPr="00AC0D99">
        <w:rPr>
          <w:rFonts w:ascii="Book Antiqua" w:hAnsi="Book Antiqua" w:cs="Times New Roman"/>
        </w:rPr>
        <w:t>poc</w:t>
      </w:r>
      <w:r w:rsidR="00962310" w:rsidRPr="00AC0D99">
        <w:rPr>
          <w:rFonts w:ascii="Book Antiqua" w:hAnsi="Book Antiqua" w:cs="Times New Roman"/>
        </w:rPr>
        <w:t>amp</w:t>
      </w:r>
      <w:r w:rsidR="00226F31" w:rsidRPr="00AC0D99">
        <w:rPr>
          <w:rFonts w:ascii="Book Antiqua" w:hAnsi="Book Antiqua" w:cs="Times New Roman"/>
        </w:rPr>
        <w:t>al</w:t>
      </w:r>
      <w:r w:rsidR="00962310" w:rsidRPr="00AC0D99">
        <w:rPr>
          <w:rFonts w:ascii="Book Antiqua" w:hAnsi="Book Antiqua" w:cs="Times New Roman"/>
        </w:rPr>
        <w:t xml:space="preserve"> volume</w:t>
      </w:r>
      <w:r w:rsidR="00DB5E82">
        <w:rPr>
          <w:rFonts w:ascii="Book Antiqua" w:hAnsi="Book Antiqua" w:cs="Times New Roman"/>
        </w:rPr>
        <w:t xml:space="preserve"> and dendritic arbor </w:t>
      </w:r>
      <w:proofErr w:type="gramStart"/>
      <w:r w:rsidR="00DB5E82">
        <w:rPr>
          <w:rFonts w:ascii="Book Antiqua" w:hAnsi="Book Antiqua" w:cs="Times New Roman"/>
        </w:rPr>
        <w:t>complexity</w:t>
      </w:r>
      <w:r w:rsidR="007353CC" w:rsidRPr="00DB5E82">
        <w:rPr>
          <w:rFonts w:ascii="Book Antiqua" w:hAnsi="Book Antiqua" w:cs="Times New Roman"/>
          <w:vertAlign w:val="superscript"/>
        </w:rPr>
        <w:t>[</w:t>
      </w:r>
      <w:proofErr w:type="gramEnd"/>
      <w:r w:rsidR="00771F87" w:rsidRPr="00DB5E82">
        <w:rPr>
          <w:rFonts w:ascii="Book Antiqua" w:hAnsi="Book Antiqua" w:cs="Times New Roman"/>
          <w:vertAlign w:val="superscript"/>
        </w:rPr>
        <w:t>138</w:t>
      </w:r>
      <w:r w:rsidR="009E14F8" w:rsidRPr="00DB5E82">
        <w:rPr>
          <w:rFonts w:ascii="Book Antiqua" w:hAnsi="Book Antiqua" w:cs="Times New Roman"/>
          <w:vertAlign w:val="superscript"/>
        </w:rPr>
        <w:t>]</w:t>
      </w:r>
      <w:r w:rsidR="00962310" w:rsidRPr="00AC0D99">
        <w:rPr>
          <w:rFonts w:ascii="Book Antiqua" w:hAnsi="Book Antiqua" w:cs="Times New Roman"/>
        </w:rPr>
        <w:t xml:space="preserve">. Cultured neurons </w:t>
      </w:r>
      <w:r w:rsidR="004E343B" w:rsidRPr="00AC0D99">
        <w:rPr>
          <w:rFonts w:ascii="Book Antiqua" w:hAnsi="Book Antiqua" w:cs="Times New Roman"/>
        </w:rPr>
        <w:t>from</w:t>
      </w:r>
      <w:r w:rsidR="00962310" w:rsidRPr="00AC0D99">
        <w:rPr>
          <w:rFonts w:ascii="Book Antiqua" w:hAnsi="Book Antiqua" w:cs="Times New Roman"/>
        </w:rPr>
        <w:t xml:space="preserve"> BDNF</w:t>
      </w:r>
      <w:r w:rsidR="00962310" w:rsidRPr="00AC0D99">
        <w:rPr>
          <w:rFonts w:ascii="Book Antiqua" w:hAnsi="Book Antiqua" w:cs="Times New Roman"/>
          <w:vertAlign w:val="superscript"/>
        </w:rPr>
        <w:t>met/met</w:t>
      </w:r>
      <w:r w:rsidR="00962310" w:rsidRPr="00AC0D99">
        <w:rPr>
          <w:rFonts w:ascii="Book Antiqua" w:hAnsi="Book Antiqua" w:cs="Times New Roman"/>
        </w:rPr>
        <w:t xml:space="preserve"> knock-in mice exhi</w:t>
      </w:r>
      <w:r w:rsidR="00622733" w:rsidRPr="00AC0D99">
        <w:rPr>
          <w:rFonts w:ascii="Book Antiqua" w:hAnsi="Book Antiqua" w:cs="Times New Roman"/>
        </w:rPr>
        <w:t>bi</w:t>
      </w:r>
      <w:r w:rsidR="00962310" w:rsidRPr="00AC0D99">
        <w:rPr>
          <w:rFonts w:ascii="Book Antiqua" w:hAnsi="Book Antiqua" w:cs="Times New Roman"/>
        </w:rPr>
        <w:t xml:space="preserve">ted normal levels of total BDNF protein but significantly reduced </w:t>
      </w:r>
      <w:r w:rsidR="009A3F94" w:rsidRPr="00AC0D99">
        <w:rPr>
          <w:rFonts w:ascii="Book Antiqua" w:hAnsi="Book Antiqua" w:cs="Times New Roman"/>
        </w:rPr>
        <w:t>amount</w:t>
      </w:r>
      <w:r w:rsidR="00622733" w:rsidRPr="00AC0D99">
        <w:rPr>
          <w:rFonts w:ascii="Book Antiqua" w:hAnsi="Book Antiqua" w:cs="Times New Roman"/>
        </w:rPr>
        <w:t>s</w:t>
      </w:r>
      <w:r w:rsidR="00962310" w:rsidRPr="00AC0D99">
        <w:rPr>
          <w:rFonts w:ascii="Book Antiqua" w:hAnsi="Book Antiqua" w:cs="Times New Roman"/>
        </w:rPr>
        <w:t xml:space="preserve"> of activity-dependent secretion of </w:t>
      </w:r>
      <w:proofErr w:type="gramStart"/>
      <w:r w:rsidR="00962310" w:rsidRPr="00AC0D99">
        <w:rPr>
          <w:rFonts w:ascii="Book Antiqua" w:hAnsi="Book Antiqua" w:cs="Times New Roman"/>
        </w:rPr>
        <w:t>BDNF</w:t>
      </w:r>
      <w:r w:rsidR="004D4DB0" w:rsidRPr="00DB5E82">
        <w:rPr>
          <w:rFonts w:ascii="Book Antiqua" w:hAnsi="Book Antiqua" w:cs="Times New Roman"/>
          <w:vertAlign w:val="superscript"/>
        </w:rPr>
        <w:t>[</w:t>
      </w:r>
      <w:proofErr w:type="gramEnd"/>
      <w:r w:rsidR="004D4DB0" w:rsidRPr="00DB5E82">
        <w:rPr>
          <w:rFonts w:ascii="Book Antiqua" w:hAnsi="Book Antiqua" w:cs="Times New Roman"/>
          <w:vertAlign w:val="superscript"/>
        </w:rPr>
        <w:t>138]</w:t>
      </w:r>
      <w:r w:rsidR="00962310" w:rsidRPr="00AC0D99">
        <w:rPr>
          <w:rFonts w:ascii="Book Antiqua" w:hAnsi="Book Antiqua" w:cs="Times New Roman"/>
        </w:rPr>
        <w:t xml:space="preserve">. Interestingly, </w:t>
      </w:r>
      <w:r w:rsidR="00DA74D6" w:rsidRPr="00AC0D99">
        <w:rPr>
          <w:rFonts w:ascii="Book Antiqua" w:hAnsi="Book Antiqua" w:cs="Times New Roman"/>
        </w:rPr>
        <w:t xml:space="preserve">the </w:t>
      </w:r>
      <w:r w:rsidR="00962310" w:rsidRPr="00AC0D99">
        <w:rPr>
          <w:rFonts w:ascii="Book Antiqua" w:hAnsi="Book Antiqua" w:cs="Times New Roman"/>
        </w:rPr>
        <w:t>BDNF</w:t>
      </w:r>
      <w:r w:rsidR="00962310" w:rsidRPr="00AC0D99">
        <w:rPr>
          <w:rFonts w:ascii="Book Antiqua" w:hAnsi="Book Antiqua" w:cs="Times New Roman"/>
          <w:vertAlign w:val="superscript"/>
        </w:rPr>
        <w:t>met/met</w:t>
      </w:r>
      <w:r w:rsidR="00962310" w:rsidRPr="00AC0D99">
        <w:rPr>
          <w:rFonts w:ascii="Book Antiqua" w:hAnsi="Book Antiqua" w:cs="Times New Roman"/>
        </w:rPr>
        <w:t xml:space="preserve"> knock-in mice showed anxiety-related behaviors that </w:t>
      </w:r>
      <w:r w:rsidR="00622733" w:rsidRPr="00AC0D99">
        <w:rPr>
          <w:rFonts w:ascii="Book Antiqua" w:hAnsi="Book Antiqua" w:cs="Times New Roman"/>
        </w:rPr>
        <w:t>did not</w:t>
      </w:r>
      <w:r w:rsidR="00962310" w:rsidRPr="00AC0D99">
        <w:rPr>
          <w:rFonts w:ascii="Book Antiqua" w:hAnsi="Book Antiqua" w:cs="Times New Roman"/>
        </w:rPr>
        <w:t xml:space="preserve"> </w:t>
      </w:r>
      <w:r w:rsidR="00622733" w:rsidRPr="00AC0D99">
        <w:rPr>
          <w:rFonts w:ascii="Book Antiqua" w:hAnsi="Book Antiqua" w:cs="Times New Roman"/>
        </w:rPr>
        <w:t>improve</w:t>
      </w:r>
      <w:r w:rsidR="00962310" w:rsidRPr="00AC0D99">
        <w:rPr>
          <w:rFonts w:ascii="Book Antiqua" w:hAnsi="Book Antiqua" w:cs="Times New Roman"/>
        </w:rPr>
        <w:t xml:space="preserve"> </w:t>
      </w:r>
      <w:r w:rsidR="00CC4498" w:rsidRPr="00AC0D99">
        <w:rPr>
          <w:rFonts w:ascii="Book Antiqua" w:hAnsi="Book Antiqua" w:cs="Times New Roman"/>
        </w:rPr>
        <w:t xml:space="preserve">with </w:t>
      </w:r>
      <w:r w:rsidR="00622733" w:rsidRPr="00AC0D99">
        <w:rPr>
          <w:rFonts w:ascii="Book Antiqua" w:hAnsi="Book Antiqua" w:cs="Times New Roman"/>
        </w:rPr>
        <w:t xml:space="preserve">chronic </w:t>
      </w:r>
      <w:r w:rsidR="00962310" w:rsidRPr="00AC0D99">
        <w:rPr>
          <w:rFonts w:ascii="Book Antiqua" w:hAnsi="Book Antiqua" w:cs="Times New Roman"/>
        </w:rPr>
        <w:t>antidepressant fluoxetine</w:t>
      </w:r>
      <w:r w:rsidR="00622733" w:rsidRPr="00AC0D99">
        <w:rPr>
          <w:rFonts w:ascii="Book Antiqua" w:hAnsi="Book Antiqua" w:cs="Times New Roman"/>
        </w:rPr>
        <w:t xml:space="preserve"> </w:t>
      </w:r>
      <w:proofErr w:type="gramStart"/>
      <w:r w:rsidR="00622733" w:rsidRPr="00AC0D99">
        <w:rPr>
          <w:rFonts w:ascii="Book Antiqua" w:hAnsi="Book Antiqua" w:cs="Times New Roman"/>
        </w:rPr>
        <w:t>treatment</w:t>
      </w:r>
      <w:r w:rsidR="00EA04B9" w:rsidRPr="00DB5E82">
        <w:rPr>
          <w:rFonts w:ascii="Book Antiqua" w:hAnsi="Book Antiqua" w:cs="Times New Roman"/>
          <w:vertAlign w:val="superscript"/>
        </w:rPr>
        <w:t>[</w:t>
      </w:r>
      <w:proofErr w:type="gramEnd"/>
      <w:r w:rsidR="00EA04B9" w:rsidRPr="00DB5E82">
        <w:rPr>
          <w:rFonts w:ascii="Book Antiqua" w:hAnsi="Book Antiqua" w:cs="Times New Roman"/>
          <w:vertAlign w:val="superscript"/>
        </w:rPr>
        <w:t>138]</w:t>
      </w:r>
      <w:r w:rsidR="00962310" w:rsidRPr="00AC0D99">
        <w:rPr>
          <w:rFonts w:ascii="Book Antiqua" w:hAnsi="Book Antiqua" w:cs="Times New Roman"/>
        </w:rPr>
        <w:t>. Detailed electrophysiological analysis of</w:t>
      </w:r>
      <w:r w:rsidR="00622733" w:rsidRPr="00AC0D99">
        <w:rPr>
          <w:rFonts w:ascii="Book Antiqua" w:hAnsi="Book Antiqua" w:cs="Times New Roman"/>
        </w:rPr>
        <w:t xml:space="preserve"> </w:t>
      </w:r>
      <w:r w:rsidR="00962310" w:rsidRPr="00AC0D99">
        <w:rPr>
          <w:rFonts w:ascii="Book Antiqua" w:hAnsi="Book Antiqua" w:cs="Times New Roman"/>
        </w:rPr>
        <w:t>hippocampal slice</w:t>
      </w:r>
      <w:r w:rsidR="00622733" w:rsidRPr="00AC0D99">
        <w:rPr>
          <w:rFonts w:ascii="Book Antiqua" w:hAnsi="Book Antiqua" w:cs="Times New Roman"/>
        </w:rPr>
        <w:t>s</w:t>
      </w:r>
      <w:r w:rsidR="00962310" w:rsidRPr="00AC0D99">
        <w:rPr>
          <w:rFonts w:ascii="Book Antiqua" w:hAnsi="Book Antiqua" w:cs="Times New Roman"/>
        </w:rPr>
        <w:t xml:space="preserve"> of BDNF</w:t>
      </w:r>
      <w:r w:rsidR="00962310" w:rsidRPr="00AC0D99">
        <w:rPr>
          <w:rFonts w:ascii="Book Antiqua" w:hAnsi="Book Antiqua" w:cs="Times New Roman"/>
          <w:vertAlign w:val="superscript"/>
        </w:rPr>
        <w:t>met/met</w:t>
      </w:r>
      <w:r w:rsidR="00962310" w:rsidRPr="00AC0D99">
        <w:rPr>
          <w:rFonts w:ascii="Book Antiqua" w:hAnsi="Book Antiqua" w:cs="Times New Roman"/>
        </w:rPr>
        <w:t xml:space="preserve"> knock-in mice</w:t>
      </w:r>
      <w:r w:rsidR="0024099B" w:rsidRPr="00AC0D99">
        <w:rPr>
          <w:rFonts w:ascii="Book Antiqua" w:hAnsi="Book Antiqua" w:cs="Times New Roman"/>
        </w:rPr>
        <w:t xml:space="preserve"> </w:t>
      </w:r>
      <w:r w:rsidR="00962310" w:rsidRPr="00AC0D99">
        <w:rPr>
          <w:rFonts w:ascii="Book Antiqua" w:hAnsi="Book Antiqua" w:cs="Times New Roman"/>
        </w:rPr>
        <w:t>revealed</w:t>
      </w:r>
      <w:r w:rsidR="008C347D" w:rsidRPr="00AC0D99">
        <w:rPr>
          <w:rFonts w:ascii="Book Antiqua" w:hAnsi="Book Antiqua" w:cs="Times New Roman"/>
        </w:rPr>
        <w:t xml:space="preserve"> </w:t>
      </w:r>
      <w:r w:rsidR="00962310" w:rsidRPr="00AC0D99">
        <w:rPr>
          <w:rFonts w:ascii="Book Antiqua" w:hAnsi="Book Antiqua" w:cs="Times New Roman"/>
        </w:rPr>
        <w:t xml:space="preserve">normal basal glutamatergic transmission but reduced NMDA receptor-mediated current </w:t>
      </w:r>
      <w:r w:rsidR="00DB5E82">
        <w:rPr>
          <w:rFonts w:ascii="Book Antiqua" w:hAnsi="Book Antiqua" w:cs="Times New Roman"/>
        </w:rPr>
        <w:t xml:space="preserve">and NMDA receptor-dependent </w:t>
      </w:r>
      <w:proofErr w:type="gramStart"/>
      <w:r w:rsidR="00DB5E82">
        <w:rPr>
          <w:rFonts w:ascii="Book Antiqua" w:hAnsi="Book Antiqua" w:cs="Times New Roman"/>
        </w:rPr>
        <w:t>LTP</w:t>
      </w:r>
      <w:r w:rsidR="007F3D56" w:rsidRPr="00DB5E82">
        <w:rPr>
          <w:rFonts w:ascii="Book Antiqua" w:hAnsi="Book Antiqua" w:cs="Times New Roman"/>
          <w:vertAlign w:val="superscript"/>
        </w:rPr>
        <w:t>[</w:t>
      </w:r>
      <w:proofErr w:type="gramEnd"/>
      <w:r w:rsidR="009C456B" w:rsidRPr="00DB5E82">
        <w:rPr>
          <w:rFonts w:ascii="Book Antiqua" w:hAnsi="Book Antiqua" w:cs="Times New Roman"/>
          <w:vertAlign w:val="superscript"/>
        </w:rPr>
        <w:t>139</w:t>
      </w:r>
      <w:r w:rsidR="00C50FC3" w:rsidRPr="00DB5E82">
        <w:rPr>
          <w:rFonts w:ascii="Book Antiqua" w:hAnsi="Book Antiqua" w:cs="Times New Roman"/>
          <w:vertAlign w:val="superscript"/>
        </w:rPr>
        <w:t>]</w:t>
      </w:r>
      <w:r w:rsidR="00800679" w:rsidRPr="00AC0D99">
        <w:rPr>
          <w:rFonts w:ascii="Book Antiqua" w:hAnsi="Book Antiqua" w:cs="Times New Roman"/>
        </w:rPr>
        <w:t>.</w:t>
      </w:r>
      <w:r w:rsidR="00A6700D" w:rsidRPr="00AC0D99">
        <w:rPr>
          <w:rFonts w:ascii="Book Antiqua" w:hAnsi="Book Antiqua" w:cs="Times New Roman"/>
        </w:rPr>
        <w:t xml:space="preserve"> </w:t>
      </w:r>
      <w:r w:rsidR="009C4328" w:rsidRPr="00AC0D99">
        <w:rPr>
          <w:rFonts w:ascii="Book Antiqua" w:hAnsi="Book Antiqua" w:cs="Times New Roman"/>
        </w:rPr>
        <w:t xml:space="preserve">It is clear that </w:t>
      </w:r>
      <w:r w:rsidR="00995E92" w:rsidRPr="00AC0D99">
        <w:rPr>
          <w:rFonts w:ascii="Book Antiqua" w:hAnsi="Book Antiqua" w:cs="Times New Roman"/>
        </w:rPr>
        <w:t>further investigation o</w:t>
      </w:r>
      <w:r w:rsidR="00577ED5" w:rsidRPr="00AC0D99">
        <w:rPr>
          <w:rFonts w:ascii="Book Antiqua" w:hAnsi="Book Antiqua" w:cs="Times New Roman"/>
        </w:rPr>
        <w:t>f</w:t>
      </w:r>
      <w:r w:rsidR="00995E92" w:rsidRPr="00AC0D99">
        <w:rPr>
          <w:rFonts w:ascii="Book Antiqua" w:hAnsi="Book Antiqua" w:cs="Times New Roman"/>
        </w:rPr>
        <w:t xml:space="preserve"> BDNF transport and secretion processes are </w:t>
      </w:r>
      <w:r w:rsidR="00995E92" w:rsidRPr="00AC0D99">
        <w:rPr>
          <w:rFonts w:ascii="Book Antiqua" w:hAnsi="Book Antiqua" w:cs="Times New Roman"/>
        </w:rPr>
        <w:lastRenderedPageBreak/>
        <w:t xml:space="preserve">important for </w:t>
      </w:r>
      <w:r w:rsidR="00577ED5" w:rsidRPr="00AC0D99">
        <w:rPr>
          <w:rFonts w:ascii="Book Antiqua" w:hAnsi="Book Antiqua" w:cs="Times New Roman"/>
        </w:rPr>
        <w:t>more detailed</w:t>
      </w:r>
      <w:r w:rsidR="00995E92" w:rsidRPr="00AC0D99">
        <w:rPr>
          <w:rFonts w:ascii="Book Antiqua" w:hAnsi="Book Antiqua" w:cs="Times New Roman"/>
        </w:rPr>
        <w:t xml:space="preserve"> understanding of</w:t>
      </w:r>
      <w:r w:rsidR="00282A3D" w:rsidRPr="00AC0D99">
        <w:rPr>
          <w:rFonts w:ascii="Book Antiqua" w:hAnsi="Book Antiqua" w:cs="Times New Roman"/>
        </w:rPr>
        <w:t xml:space="preserve"> </w:t>
      </w:r>
      <w:r w:rsidR="00A0505B" w:rsidRPr="00AC0D99">
        <w:rPr>
          <w:rFonts w:ascii="Book Antiqua" w:hAnsi="Book Antiqua" w:cs="Times New Roman"/>
        </w:rPr>
        <w:t>the neurotrophin</w:t>
      </w:r>
      <w:r w:rsidR="00DD0506" w:rsidRPr="00AC0D99">
        <w:rPr>
          <w:rFonts w:ascii="Book Antiqua" w:hAnsi="Book Antiqua" w:cs="Times New Roman"/>
        </w:rPr>
        <w:t xml:space="preserve"> and for </w:t>
      </w:r>
      <w:r w:rsidR="005446B5" w:rsidRPr="00AC0D99">
        <w:rPr>
          <w:rFonts w:ascii="Book Antiqua" w:hAnsi="Book Antiqua" w:cs="Times New Roman"/>
        </w:rPr>
        <w:t xml:space="preserve">the </w:t>
      </w:r>
      <w:r w:rsidR="00DD0506" w:rsidRPr="00AC0D99">
        <w:rPr>
          <w:rFonts w:ascii="Book Antiqua" w:hAnsi="Book Antiqua" w:cs="Times New Roman"/>
        </w:rPr>
        <w:t xml:space="preserve">development of </w:t>
      </w:r>
      <w:r w:rsidR="00BF1C5B" w:rsidRPr="00AC0D99">
        <w:rPr>
          <w:rFonts w:ascii="Book Antiqua" w:hAnsi="Book Antiqua" w:cs="Times New Roman"/>
        </w:rPr>
        <w:t xml:space="preserve">BDNF-based therapy </w:t>
      </w:r>
      <w:r w:rsidR="00577ED5" w:rsidRPr="00AC0D99">
        <w:rPr>
          <w:rFonts w:ascii="Book Antiqua" w:hAnsi="Book Antiqua" w:cs="Times New Roman"/>
        </w:rPr>
        <w:t>for</w:t>
      </w:r>
      <w:r w:rsidR="00BF1C5B" w:rsidRPr="00AC0D99">
        <w:rPr>
          <w:rFonts w:ascii="Book Antiqua" w:hAnsi="Book Antiqua" w:cs="Times New Roman"/>
        </w:rPr>
        <w:t xml:space="preserve"> patients with </w:t>
      </w:r>
      <w:r w:rsidR="00D244CF" w:rsidRPr="00AC0D99">
        <w:rPr>
          <w:rFonts w:ascii="Book Antiqua" w:hAnsi="Book Antiqua" w:cs="Times New Roman"/>
        </w:rPr>
        <w:t>brain-related diseases</w:t>
      </w:r>
      <w:r w:rsidR="00577ED5" w:rsidRPr="00AC0D99">
        <w:rPr>
          <w:rFonts w:ascii="Book Antiqua" w:hAnsi="Book Antiqua" w:cs="Times New Roman"/>
        </w:rPr>
        <w:t>.</w:t>
      </w:r>
    </w:p>
    <w:p w14:paraId="394792E7" w14:textId="77777777" w:rsidR="00014E9A" w:rsidRPr="00AC0D99" w:rsidRDefault="00014E9A" w:rsidP="00AC0D99">
      <w:pPr>
        <w:spacing w:line="360" w:lineRule="auto"/>
        <w:rPr>
          <w:rFonts w:ascii="Book Antiqua" w:hAnsi="Book Antiqua" w:cs="Times New Roman"/>
        </w:rPr>
      </w:pPr>
    </w:p>
    <w:p w14:paraId="26CBA591" w14:textId="0E06C8BC" w:rsidR="00A61578" w:rsidRPr="0060310E" w:rsidRDefault="0060310E" w:rsidP="00AC0D99">
      <w:pPr>
        <w:spacing w:line="360" w:lineRule="auto"/>
        <w:rPr>
          <w:rFonts w:ascii="Book Antiqua" w:hAnsi="Book Antiqua" w:cs="Times New Roman"/>
          <w:b/>
        </w:rPr>
      </w:pPr>
      <w:r w:rsidRPr="0060310E">
        <w:rPr>
          <w:rFonts w:ascii="Book Antiqua" w:hAnsi="Book Antiqua" w:cs="Times New Roman"/>
          <w:b/>
        </w:rPr>
        <w:t>IMPLICATION OF BDNF IN BRAIN DISEASES</w:t>
      </w:r>
    </w:p>
    <w:p w14:paraId="24F6C9D9" w14:textId="22CFFF56" w:rsidR="002E329D" w:rsidRPr="00AC0D99" w:rsidRDefault="002E329D" w:rsidP="00AC0D99">
      <w:pPr>
        <w:spacing w:line="360" w:lineRule="auto"/>
        <w:rPr>
          <w:rFonts w:ascii="Book Antiqua" w:hAnsi="Book Antiqua" w:cs="Times New Roman"/>
        </w:rPr>
      </w:pPr>
      <w:r w:rsidRPr="00AC0D99">
        <w:rPr>
          <w:rFonts w:ascii="Book Antiqua" w:hAnsi="Book Antiqua" w:cs="Times New Roman"/>
        </w:rPr>
        <w:t>BDNF</w:t>
      </w:r>
      <w:r w:rsidR="00577ED5" w:rsidRPr="00AC0D99">
        <w:rPr>
          <w:rFonts w:ascii="Book Antiqua" w:hAnsi="Book Antiqua" w:cs="Times New Roman"/>
        </w:rPr>
        <w:t xml:space="preserve"> has been implicated in multiple </w:t>
      </w:r>
      <w:r w:rsidR="00D97646" w:rsidRPr="00AC0D99">
        <w:rPr>
          <w:rFonts w:ascii="Book Antiqua" w:hAnsi="Book Antiqua" w:cs="Times New Roman"/>
        </w:rPr>
        <w:t>brain-related diseases</w:t>
      </w:r>
      <w:r w:rsidR="00577ED5" w:rsidRPr="00AC0D99">
        <w:rPr>
          <w:rFonts w:ascii="Book Antiqua" w:hAnsi="Book Antiqua" w:cs="Times New Roman"/>
        </w:rPr>
        <w:t>, as it plays a critical role</w:t>
      </w:r>
      <w:r w:rsidRPr="00AC0D99">
        <w:rPr>
          <w:rFonts w:ascii="Book Antiqua" w:hAnsi="Book Antiqua" w:cs="Times New Roman"/>
        </w:rPr>
        <w:t xml:space="preserve"> in neuronal development</w:t>
      </w:r>
      <w:r w:rsidR="00577ED5" w:rsidRPr="00AC0D99">
        <w:rPr>
          <w:rFonts w:ascii="Book Antiqua" w:hAnsi="Book Antiqua" w:cs="Times New Roman"/>
        </w:rPr>
        <w:t xml:space="preserve">, </w:t>
      </w:r>
      <w:r w:rsidRPr="00AC0D99">
        <w:rPr>
          <w:rFonts w:ascii="Book Antiqua" w:hAnsi="Book Antiqua" w:cs="Times New Roman"/>
        </w:rPr>
        <w:t>survival</w:t>
      </w:r>
      <w:r w:rsidR="000A7AA0" w:rsidRPr="00AC0D99">
        <w:rPr>
          <w:rFonts w:ascii="Book Antiqua" w:hAnsi="Book Antiqua" w:cs="Times New Roman"/>
        </w:rPr>
        <w:t xml:space="preserve">, and </w:t>
      </w:r>
      <w:r w:rsidRPr="00AC0D99">
        <w:rPr>
          <w:rFonts w:ascii="Book Antiqua" w:hAnsi="Book Antiqua" w:cs="Times New Roman"/>
        </w:rPr>
        <w:t>synaptic fu</w:t>
      </w:r>
      <w:r w:rsidR="000A7AA0" w:rsidRPr="00AC0D99">
        <w:rPr>
          <w:rFonts w:ascii="Book Antiqua" w:hAnsi="Book Antiqua" w:cs="Times New Roman"/>
        </w:rPr>
        <w:t>nction</w:t>
      </w:r>
      <w:r w:rsidR="00577ED5" w:rsidRPr="00AC0D99">
        <w:rPr>
          <w:rFonts w:ascii="Book Antiqua" w:hAnsi="Book Antiqua" w:cs="Times New Roman"/>
        </w:rPr>
        <w:t>.</w:t>
      </w:r>
      <w:r w:rsidR="00DA26C9" w:rsidRPr="00AC0D99">
        <w:rPr>
          <w:rFonts w:ascii="Book Antiqua" w:hAnsi="Book Antiqua" w:cs="Times New Roman"/>
        </w:rPr>
        <w:t xml:space="preserve"> Although</w:t>
      </w:r>
      <w:r w:rsidR="003710DE" w:rsidRPr="00AC0D99">
        <w:rPr>
          <w:rFonts w:ascii="Book Antiqua" w:hAnsi="Book Antiqua" w:cs="Times New Roman"/>
        </w:rPr>
        <w:t xml:space="preserve"> studies show involvement of</w:t>
      </w:r>
      <w:r w:rsidR="00DA26C9" w:rsidRPr="00AC0D99">
        <w:rPr>
          <w:rFonts w:ascii="Book Antiqua" w:hAnsi="Book Antiqua" w:cs="Times New Roman"/>
        </w:rPr>
        <w:t xml:space="preserve"> BDNF</w:t>
      </w:r>
      <w:r w:rsidR="003710DE" w:rsidRPr="00AC0D99">
        <w:rPr>
          <w:rFonts w:ascii="Book Antiqua" w:hAnsi="Book Antiqua" w:cs="Times New Roman"/>
        </w:rPr>
        <w:t xml:space="preserve"> in the </w:t>
      </w:r>
      <w:r w:rsidR="00DA26C9" w:rsidRPr="00AC0D99">
        <w:rPr>
          <w:rFonts w:ascii="Book Antiqua" w:hAnsi="Book Antiqua" w:cs="Times New Roman"/>
        </w:rPr>
        <w:t>pathophysiology of</w:t>
      </w:r>
      <w:r w:rsidR="003710DE" w:rsidRPr="00AC0D99">
        <w:rPr>
          <w:rFonts w:ascii="Book Antiqua" w:hAnsi="Book Antiqua" w:cs="Times New Roman"/>
        </w:rPr>
        <w:t xml:space="preserve"> multiple</w:t>
      </w:r>
      <w:r w:rsidR="00DA26C9" w:rsidRPr="00AC0D99">
        <w:rPr>
          <w:rFonts w:ascii="Book Antiqua" w:hAnsi="Book Antiqua" w:cs="Times New Roman"/>
        </w:rPr>
        <w:t xml:space="preserve"> brain-related </w:t>
      </w:r>
      <w:r w:rsidR="003710DE" w:rsidRPr="00AC0D99">
        <w:rPr>
          <w:rFonts w:ascii="Book Antiqua" w:hAnsi="Book Antiqua" w:cs="Times New Roman"/>
        </w:rPr>
        <w:t>illnesses</w:t>
      </w:r>
      <w:r w:rsidR="00DA26C9" w:rsidRPr="00AC0D99">
        <w:rPr>
          <w:rFonts w:ascii="Book Antiqua" w:hAnsi="Book Antiqua" w:cs="Times New Roman"/>
        </w:rPr>
        <w:t xml:space="preserve"> such as bipolar </w:t>
      </w:r>
      <w:proofErr w:type="gramStart"/>
      <w:r w:rsidR="00DA26C9" w:rsidRPr="00AC0D99">
        <w:rPr>
          <w:rFonts w:ascii="Book Antiqua" w:hAnsi="Book Antiqua" w:cs="Times New Roman"/>
        </w:rPr>
        <w:t>disorder</w:t>
      </w:r>
      <w:r w:rsidR="0056561B" w:rsidRPr="00DB5E82">
        <w:rPr>
          <w:rFonts w:ascii="Book Antiqua" w:hAnsi="Book Antiqua" w:cs="Times New Roman"/>
          <w:vertAlign w:val="superscript"/>
        </w:rPr>
        <w:t>[</w:t>
      </w:r>
      <w:proofErr w:type="gramEnd"/>
      <w:r w:rsidR="0056561B" w:rsidRPr="00DB5E82">
        <w:rPr>
          <w:rFonts w:ascii="Book Antiqua" w:hAnsi="Book Antiqua" w:cs="Times New Roman"/>
          <w:vertAlign w:val="superscript"/>
        </w:rPr>
        <w:t>140]</w:t>
      </w:r>
      <w:r w:rsidR="00DA26C9" w:rsidRPr="00AC0D99">
        <w:rPr>
          <w:rFonts w:ascii="Book Antiqua" w:hAnsi="Book Antiqua" w:cs="Times New Roman"/>
        </w:rPr>
        <w:t>, Parkinson’s disease</w:t>
      </w:r>
      <w:r w:rsidR="00DE021C" w:rsidRPr="00DB5E82">
        <w:rPr>
          <w:rFonts w:ascii="Book Antiqua" w:hAnsi="Book Antiqua" w:cs="Times New Roman"/>
          <w:vertAlign w:val="superscript"/>
        </w:rPr>
        <w:t>[</w:t>
      </w:r>
      <w:r w:rsidR="00BE2EF8" w:rsidRPr="00DB5E82">
        <w:rPr>
          <w:rFonts w:ascii="Book Antiqua" w:hAnsi="Book Antiqua" w:cs="Times New Roman"/>
          <w:vertAlign w:val="superscript"/>
        </w:rPr>
        <w:t>140</w:t>
      </w:r>
      <w:r w:rsidR="00947F5A" w:rsidRPr="00DB5E82">
        <w:rPr>
          <w:rFonts w:ascii="Book Antiqua" w:hAnsi="Book Antiqua" w:cs="Times New Roman"/>
          <w:vertAlign w:val="superscript"/>
        </w:rPr>
        <w:t>]</w:t>
      </w:r>
      <w:r w:rsidR="005E1E84" w:rsidRPr="00AC0D99">
        <w:rPr>
          <w:rFonts w:ascii="Book Antiqua" w:hAnsi="Book Antiqua" w:cs="Times New Roman"/>
        </w:rPr>
        <w:t>,</w:t>
      </w:r>
      <w:r w:rsidR="00722932" w:rsidRPr="00AC0D99">
        <w:rPr>
          <w:rFonts w:ascii="Book Antiqua" w:hAnsi="Book Antiqua" w:cs="Times New Roman"/>
        </w:rPr>
        <w:t xml:space="preserve"> </w:t>
      </w:r>
      <w:r w:rsidR="00DA26C9" w:rsidRPr="00AC0D99">
        <w:rPr>
          <w:rFonts w:ascii="Book Antiqua" w:hAnsi="Book Antiqua" w:cs="Times New Roman"/>
        </w:rPr>
        <w:t>stroke, epilepsy</w:t>
      </w:r>
      <w:r w:rsidR="0071499C" w:rsidRPr="00DB5E82">
        <w:rPr>
          <w:rFonts w:ascii="Book Antiqua" w:hAnsi="Book Antiqua" w:cs="Times New Roman"/>
          <w:vertAlign w:val="superscript"/>
        </w:rPr>
        <w:t>[</w:t>
      </w:r>
      <w:r w:rsidR="00BE2EF8" w:rsidRPr="00DB5E82">
        <w:rPr>
          <w:rFonts w:ascii="Book Antiqua" w:hAnsi="Book Antiqua" w:cs="Times New Roman"/>
          <w:vertAlign w:val="superscript"/>
        </w:rPr>
        <w:t>141</w:t>
      </w:r>
      <w:r w:rsidR="0071499C" w:rsidRPr="00DB5E82">
        <w:rPr>
          <w:rFonts w:ascii="Book Antiqua" w:hAnsi="Book Antiqua" w:cs="Times New Roman"/>
          <w:vertAlign w:val="superscript"/>
        </w:rPr>
        <w:t>]</w:t>
      </w:r>
      <w:r w:rsidR="00DA26C9" w:rsidRPr="00AC0D99">
        <w:rPr>
          <w:rFonts w:ascii="Book Antiqua" w:hAnsi="Book Antiqua" w:cs="Times New Roman"/>
        </w:rPr>
        <w:t xml:space="preserve">, </w:t>
      </w:r>
      <w:r w:rsidR="00BC0FBB" w:rsidRPr="00AC0D99">
        <w:rPr>
          <w:rFonts w:ascii="Book Antiqua" w:hAnsi="Book Antiqua" w:cs="Times New Roman"/>
        </w:rPr>
        <w:t>eating disorder</w:t>
      </w:r>
      <w:r w:rsidR="003710DE" w:rsidRPr="00AC0D99">
        <w:rPr>
          <w:rFonts w:ascii="Book Antiqua" w:hAnsi="Book Antiqua" w:cs="Times New Roman"/>
        </w:rPr>
        <w:t>s</w:t>
      </w:r>
      <w:r w:rsidR="00DD5EEF" w:rsidRPr="00DB5E82">
        <w:rPr>
          <w:rFonts w:ascii="Book Antiqua" w:hAnsi="Book Antiqua" w:cs="Times New Roman"/>
          <w:vertAlign w:val="superscript"/>
        </w:rPr>
        <w:t>[</w:t>
      </w:r>
      <w:r w:rsidR="00F37970" w:rsidRPr="00DB5E82">
        <w:rPr>
          <w:rFonts w:ascii="Book Antiqua" w:hAnsi="Book Antiqua" w:cs="Times New Roman"/>
          <w:vertAlign w:val="superscript"/>
        </w:rPr>
        <w:t>142</w:t>
      </w:r>
      <w:r w:rsidR="0071499C" w:rsidRPr="00DB5E82">
        <w:rPr>
          <w:rFonts w:ascii="Book Antiqua" w:hAnsi="Book Antiqua" w:cs="Times New Roman"/>
          <w:vertAlign w:val="superscript"/>
        </w:rPr>
        <w:t>]</w:t>
      </w:r>
      <w:r w:rsidR="00DA26C9" w:rsidRPr="00AC0D99">
        <w:rPr>
          <w:rFonts w:ascii="Book Antiqua" w:hAnsi="Book Antiqua" w:cs="Times New Roman"/>
        </w:rPr>
        <w:t xml:space="preserve">, </w:t>
      </w:r>
      <w:r w:rsidR="00E32FCB" w:rsidRPr="00AC0D99">
        <w:rPr>
          <w:rFonts w:ascii="Book Antiqua" w:hAnsi="Book Antiqua" w:cs="Times New Roman"/>
        </w:rPr>
        <w:t xml:space="preserve">and </w:t>
      </w:r>
      <w:r w:rsidR="00DA26C9" w:rsidRPr="00AC0D99">
        <w:rPr>
          <w:rFonts w:ascii="Book Antiqua" w:hAnsi="Book Antiqua" w:cs="Times New Roman"/>
        </w:rPr>
        <w:t xml:space="preserve">substance </w:t>
      </w:r>
      <w:r w:rsidR="003710DE" w:rsidRPr="00AC0D99">
        <w:rPr>
          <w:rFonts w:ascii="Book Antiqua" w:hAnsi="Book Antiqua" w:cs="Times New Roman"/>
        </w:rPr>
        <w:t>use</w:t>
      </w:r>
      <w:r w:rsidR="00EC4FD0" w:rsidRPr="00DB5E82">
        <w:rPr>
          <w:rFonts w:ascii="Book Antiqua" w:hAnsi="Book Antiqua" w:cs="Times New Roman"/>
          <w:vertAlign w:val="superscript"/>
        </w:rPr>
        <w:t>[</w:t>
      </w:r>
      <w:r w:rsidR="00C14A24" w:rsidRPr="00DB5E82">
        <w:rPr>
          <w:rFonts w:ascii="Book Antiqua" w:hAnsi="Book Antiqua" w:cs="Times New Roman"/>
          <w:vertAlign w:val="superscript"/>
        </w:rPr>
        <w:t>142</w:t>
      </w:r>
      <w:r w:rsidR="00912513" w:rsidRPr="00DB5E82">
        <w:rPr>
          <w:rFonts w:ascii="Book Antiqua" w:hAnsi="Book Antiqua" w:cs="Times New Roman"/>
          <w:vertAlign w:val="superscript"/>
        </w:rPr>
        <w:t>]</w:t>
      </w:r>
      <w:r w:rsidR="004E1318" w:rsidRPr="00AC0D99">
        <w:rPr>
          <w:rFonts w:ascii="Book Antiqua" w:hAnsi="Book Antiqua" w:cs="Times New Roman"/>
        </w:rPr>
        <w:t>, we review</w:t>
      </w:r>
      <w:r w:rsidR="003710DE" w:rsidRPr="00AC0D99">
        <w:rPr>
          <w:rFonts w:ascii="Book Antiqua" w:hAnsi="Book Antiqua" w:cs="Times New Roman"/>
        </w:rPr>
        <w:t xml:space="preserve"> </w:t>
      </w:r>
      <w:r w:rsidR="00E32FCB" w:rsidRPr="00AC0D99">
        <w:rPr>
          <w:rFonts w:ascii="Book Antiqua" w:hAnsi="Book Antiqua" w:cs="Times New Roman"/>
        </w:rPr>
        <w:t>four</w:t>
      </w:r>
      <w:r w:rsidR="003710DE" w:rsidRPr="00AC0D99">
        <w:rPr>
          <w:rFonts w:ascii="Book Antiqua" w:hAnsi="Book Antiqua" w:cs="Times New Roman"/>
        </w:rPr>
        <w:t xml:space="preserve"> neuropsychiatric illnesses</w:t>
      </w:r>
      <w:r w:rsidR="004E1318" w:rsidRPr="00AC0D99">
        <w:rPr>
          <w:rFonts w:ascii="Book Antiqua" w:hAnsi="Book Antiqua" w:cs="Times New Roman"/>
        </w:rPr>
        <w:t xml:space="preserve"> </w:t>
      </w:r>
      <w:r w:rsidR="00E32FCB" w:rsidRPr="00AC0D99">
        <w:rPr>
          <w:rFonts w:ascii="Book Antiqua" w:hAnsi="Book Antiqua" w:cs="Times New Roman"/>
        </w:rPr>
        <w:t>associate</w:t>
      </w:r>
      <w:r w:rsidR="007E7A83" w:rsidRPr="00AC0D99">
        <w:rPr>
          <w:rFonts w:ascii="Book Antiqua" w:hAnsi="Book Antiqua" w:cs="Times New Roman"/>
        </w:rPr>
        <w:t xml:space="preserve">d </w:t>
      </w:r>
      <w:r w:rsidR="00E32FCB" w:rsidRPr="00AC0D99">
        <w:rPr>
          <w:rFonts w:ascii="Book Antiqua" w:hAnsi="Book Antiqua" w:cs="Times New Roman"/>
        </w:rPr>
        <w:t>with BDNF dysfunction.</w:t>
      </w:r>
    </w:p>
    <w:p w14:paraId="6594D101" w14:textId="77777777" w:rsidR="000310EC" w:rsidRPr="00AC0D99" w:rsidRDefault="000310EC" w:rsidP="00AC0D99">
      <w:pPr>
        <w:spacing w:line="360" w:lineRule="auto"/>
        <w:rPr>
          <w:rFonts w:ascii="Book Antiqua" w:hAnsi="Book Antiqua" w:cs="Times New Roman"/>
        </w:rPr>
      </w:pPr>
    </w:p>
    <w:p w14:paraId="2AF86511" w14:textId="21E1C98C" w:rsidR="004F3CE1" w:rsidRPr="0060310E" w:rsidRDefault="0060310E" w:rsidP="00AC0D99">
      <w:pPr>
        <w:spacing w:line="360" w:lineRule="auto"/>
        <w:rPr>
          <w:rFonts w:ascii="Book Antiqua" w:hAnsi="Book Antiqua" w:cs="Times New Roman"/>
          <w:b/>
        </w:rPr>
      </w:pPr>
      <w:r w:rsidRPr="0060310E">
        <w:rPr>
          <w:rFonts w:ascii="Book Antiqua" w:hAnsi="Book Antiqua" w:cs="Times New Roman"/>
          <w:b/>
        </w:rPr>
        <w:t>ALZHEIMER’S DISEASE</w:t>
      </w:r>
    </w:p>
    <w:p w14:paraId="32FCB21C" w14:textId="2A630931" w:rsidR="003202FD" w:rsidRPr="00AC0D99" w:rsidRDefault="00BB57A9" w:rsidP="00AC0D99">
      <w:pPr>
        <w:spacing w:line="360" w:lineRule="auto"/>
        <w:rPr>
          <w:rFonts w:ascii="Book Antiqua" w:hAnsi="Book Antiqua" w:cs="Times New Roman"/>
        </w:rPr>
      </w:pPr>
      <w:r w:rsidRPr="00AC0D99">
        <w:rPr>
          <w:rFonts w:ascii="Book Antiqua" w:hAnsi="Book Antiqua" w:cs="Times New Roman"/>
        </w:rPr>
        <w:t>Al</w:t>
      </w:r>
      <w:r w:rsidR="002E329D" w:rsidRPr="00AC0D99">
        <w:rPr>
          <w:rFonts w:ascii="Book Antiqua" w:hAnsi="Book Antiqua" w:cs="Times New Roman"/>
        </w:rPr>
        <w:t xml:space="preserve">zheimer’s disease </w:t>
      </w:r>
      <w:r w:rsidR="00F04E96" w:rsidRPr="00AC0D99">
        <w:rPr>
          <w:rFonts w:ascii="Book Antiqua" w:hAnsi="Book Antiqua" w:cs="Times New Roman"/>
        </w:rPr>
        <w:t xml:space="preserve">(AD) is </w:t>
      </w:r>
      <w:r w:rsidR="001A6BE3" w:rsidRPr="00AC0D99">
        <w:rPr>
          <w:rFonts w:ascii="Book Antiqua" w:hAnsi="Book Antiqua" w:cs="Times New Roman"/>
        </w:rPr>
        <w:t>the most</w:t>
      </w:r>
      <w:r w:rsidR="00F04E96" w:rsidRPr="00AC0D99">
        <w:rPr>
          <w:rFonts w:ascii="Book Antiqua" w:hAnsi="Book Antiqua" w:cs="Times New Roman"/>
        </w:rPr>
        <w:t xml:space="preserve"> common </w:t>
      </w:r>
      <w:r w:rsidR="001A6BE3" w:rsidRPr="00AC0D99">
        <w:rPr>
          <w:rFonts w:ascii="Book Antiqua" w:hAnsi="Book Antiqua" w:cs="Times New Roman"/>
        </w:rPr>
        <w:t>age-related neurodegenerative disorder</w:t>
      </w:r>
      <w:r w:rsidR="00F04E96" w:rsidRPr="00AC0D99">
        <w:rPr>
          <w:rFonts w:ascii="Book Antiqua" w:hAnsi="Book Antiqua" w:cs="Times New Roman"/>
        </w:rPr>
        <w:t xml:space="preserve"> with </w:t>
      </w:r>
      <w:r w:rsidR="00EA2E94" w:rsidRPr="00AC0D99">
        <w:rPr>
          <w:rFonts w:ascii="Book Antiqua" w:hAnsi="Book Antiqua" w:cs="Times New Roman"/>
        </w:rPr>
        <w:t>noticeable</w:t>
      </w:r>
      <w:r w:rsidR="00F04E96" w:rsidRPr="00AC0D99">
        <w:rPr>
          <w:rFonts w:ascii="Book Antiqua" w:hAnsi="Book Antiqua" w:cs="Times New Roman"/>
        </w:rPr>
        <w:t xml:space="preserve"> impairment of cognitive function. Patients with AD show progressive loss of synapses and neurons especially in the entorhinal cortex and hippocampus, which causes a loss of their ability to acquire new </w:t>
      </w:r>
      <w:proofErr w:type="gramStart"/>
      <w:r w:rsidR="00F04E96" w:rsidRPr="00AC0D99">
        <w:rPr>
          <w:rFonts w:ascii="Book Antiqua" w:hAnsi="Book Antiqua" w:cs="Times New Roman"/>
        </w:rPr>
        <w:t>memories</w:t>
      </w:r>
      <w:r w:rsidR="00DB5E82" w:rsidRPr="00DB5E82">
        <w:rPr>
          <w:rFonts w:ascii="Book Antiqua" w:hAnsi="Book Antiqua" w:cs="Times New Roman"/>
          <w:vertAlign w:val="superscript"/>
        </w:rPr>
        <w:t>[</w:t>
      </w:r>
      <w:proofErr w:type="gramEnd"/>
      <w:r w:rsidR="00DB5E82" w:rsidRPr="00DB5E82">
        <w:rPr>
          <w:rFonts w:ascii="Book Antiqua" w:hAnsi="Book Antiqua" w:cs="Times New Roman"/>
          <w:vertAlign w:val="superscript"/>
        </w:rPr>
        <w:t>11,</w:t>
      </w:r>
      <w:r w:rsidR="000248E1" w:rsidRPr="00DB5E82">
        <w:rPr>
          <w:rFonts w:ascii="Book Antiqua" w:hAnsi="Book Antiqua" w:cs="Times New Roman"/>
          <w:vertAlign w:val="superscript"/>
        </w:rPr>
        <w:t>143</w:t>
      </w:r>
      <w:r w:rsidR="002555FE" w:rsidRPr="00DB5E82">
        <w:rPr>
          <w:rFonts w:ascii="Book Antiqua" w:hAnsi="Book Antiqua" w:cs="Times New Roman"/>
          <w:vertAlign w:val="superscript"/>
        </w:rPr>
        <w:t>-</w:t>
      </w:r>
      <w:r w:rsidR="000248E1" w:rsidRPr="00DB5E82">
        <w:rPr>
          <w:rFonts w:ascii="Book Antiqua" w:hAnsi="Book Antiqua" w:cs="Times New Roman"/>
          <w:vertAlign w:val="superscript"/>
        </w:rPr>
        <w:t>145</w:t>
      </w:r>
      <w:r w:rsidR="004C57AB" w:rsidRPr="00DB5E82">
        <w:rPr>
          <w:rFonts w:ascii="Book Antiqua" w:hAnsi="Book Antiqua" w:cs="Times New Roman"/>
          <w:vertAlign w:val="superscript"/>
        </w:rPr>
        <w:t>]</w:t>
      </w:r>
      <w:r w:rsidR="00F04E96" w:rsidRPr="00AC0D99">
        <w:rPr>
          <w:rFonts w:ascii="Book Antiqua" w:hAnsi="Book Antiqua" w:cs="Times New Roman"/>
        </w:rPr>
        <w:t>.</w:t>
      </w:r>
      <w:r w:rsidR="00985385" w:rsidRPr="00AC0D99">
        <w:rPr>
          <w:rFonts w:ascii="Book Antiqua" w:hAnsi="Book Antiqua" w:cs="Times New Roman"/>
        </w:rPr>
        <w:t xml:space="preserve"> </w:t>
      </w:r>
      <w:r w:rsidR="000D2520" w:rsidRPr="00AC0D99">
        <w:rPr>
          <w:rFonts w:ascii="Book Antiqua" w:hAnsi="Book Antiqua" w:cs="Times New Roman"/>
        </w:rPr>
        <w:t>A wide range of</w:t>
      </w:r>
      <w:r w:rsidR="00655439" w:rsidRPr="00AC0D99">
        <w:rPr>
          <w:rFonts w:ascii="Book Antiqua" w:hAnsi="Book Antiqua" w:cs="Times New Roman"/>
        </w:rPr>
        <w:t xml:space="preserve"> evidence</w:t>
      </w:r>
      <w:r w:rsidR="003710DE" w:rsidRPr="00AC0D99">
        <w:rPr>
          <w:rFonts w:ascii="Book Antiqua" w:hAnsi="Book Antiqua" w:cs="Times New Roman"/>
        </w:rPr>
        <w:t xml:space="preserve"> exists</w:t>
      </w:r>
      <w:r w:rsidR="00655439" w:rsidRPr="00AC0D99">
        <w:rPr>
          <w:rFonts w:ascii="Book Antiqua" w:hAnsi="Book Antiqua" w:cs="Times New Roman"/>
        </w:rPr>
        <w:t xml:space="preserve"> </w:t>
      </w:r>
      <w:r w:rsidR="00DB5E82">
        <w:rPr>
          <w:rFonts w:ascii="Book Antiqua" w:hAnsi="Book Antiqua" w:cs="Times New Roman"/>
        </w:rPr>
        <w:t>due to brain cohort differences</w:t>
      </w:r>
      <w:r w:rsidR="00DB1D21" w:rsidRPr="00DB5E82">
        <w:rPr>
          <w:rFonts w:ascii="Book Antiqua" w:hAnsi="Book Antiqua" w:cs="Times New Roman"/>
          <w:vertAlign w:val="superscript"/>
        </w:rPr>
        <w:t>[</w:t>
      </w:r>
      <w:r w:rsidR="00CF73FA" w:rsidRPr="00DB5E82">
        <w:rPr>
          <w:rFonts w:ascii="Book Antiqua" w:hAnsi="Book Antiqua" w:cs="Times New Roman"/>
          <w:vertAlign w:val="superscript"/>
        </w:rPr>
        <w:t>146</w:t>
      </w:r>
      <w:r w:rsidR="00DB1D21" w:rsidRPr="00DB5E82">
        <w:rPr>
          <w:rFonts w:ascii="Book Antiqua" w:hAnsi="Book Antiqua" w:cs="Times New Roman"/>
          <w:vertAlign w:val="superscript"/>
        </w:rPr>
        <w:t>]</w:t>
      </w:r>
      <w:r w:rsidR="00655439" w:rsidRPr="00AC0D99">
        <w:rPr>
          <w:rFonts w:ascii="Book Antiqua" w:hAnsi="Book Antiqua" w:cs="Times New Roman"/>
        </w:rPr>
        <w:t xml:space="preserve">, </w:t>
      </w:r>
      <w:r w:rsidR="000D2520" w:rsidRPr="00AC0D99">
        <w:rPr>
          <w:rFonts w:ascii="Book Antiqua" w:hAnsi="Book Antiqua" w:cs="Times New Roman"/>
        </w:rPr>
        <w:t xml:space="preserve">though </w:t>
      </w:r>
      <w:r w:rsidR="00655439" w:rsidRPr="00AC0D99">
        <w:rPr>
          <w:rFonts w:ascii="Book Antiqua" w:hAnsi="Book Antiqua" w:cs="Times New Roman"/>
        </w:rPr>
        <w:t>d</w:t>
      </w:r>
      <w:r w:rsidR="00985385" w:rsidRPr="00AC0D99">
        <w:rPr>
          <w:rFonts w:ascii="Book Antiqua" w:hAnsi="Book Antiqua" w:cs="Times New Roman"/>
        </w:rPr>
        <w:t>ecreased expression levels of BDNF protein and mRNA have been</w:t>
      </w:r>
      <w:r w:rsidR="000D2520" w:rsidRPr="00AC0D99">
        <w:rPr>
          <w:rFonts w:ascii="Book Antiqua" w:hAnsi="Book Antiqua" w:cs="Times New Roman"/>
        </w:rPr>
        <w:t xml:space="preserve"> consistently</w:t>
      </w:r>
      <w:r w:rsidR="00655439" w:rsidRPr="00AC0D99">
        <w:rPr>
          <w:rFonts w:ascii="Book Antiqua" w:hAnsi="Book Antiqua" w:cs="Times New Roman"/>
        </w:rPr>
        <w:t xml:space="preserve"> </w:t>
      </w:r>
      <w:r w:rsidR="00985385" w:rsidRPr="00AC0D99">
        <w:rPr>
          <w:rFonts w:ascii="Book Antiqua" w:hAnsi="Book Antiqua" w:cs="Times New Roman"/>
        </w:rPr>
        <w:t>reported in the hippocampus and cortex of individuals with AD</w:t>
      </w:r>
      <w:r w:rsidR="00BB782C" w:rsidRPr="00DB5E82">
        <w:rPr>
          <w:rFonts w:ascii="Book Antiqua" w:hAnsi="Book Antiqua" w:cs="Times New Roman"/>
          <w:vertAlign w:val="superscript"/>
        </w:rPr>
        <w:t>[</w:t>
      </w:r>
      <w:r w:rsidR="00527D91" w:rsidRPr="00DB5E82">
        <w:rPr>
          <w:rFonts w:ascii="Book Antiqua" w:hAnsi="Book Antiqua" w:cs="Times New Roman"/>
          <w:vertAlign w:val="superscript"/>
        </w:rPr>
        <w:t>147</w:t>
      </w:r>
      <w:r w:rsidR="00666708" w:rsidRPr="00DB5E82">
        <w:rPr>
          <w:rFonts w:ascii="Book Antiqua" w:hAnsi="Book Antiqua" w:cs="Times New Roman"/>
          <w:vertAlign w:val="superscript"/>
        </w:rPr>
        <w:t>-</w:t>
      </w:r>
      <w:r w:rsidR="00527D91" w:rsidRPr="00DB5E82">
        <w:rPr>
          <w:rFonts w:ascii="Book Antiqua" w:hAnsi="Book Antiqua" w:cs="Times New Roman"/>
          <w:vertAlign w:val="superscript"/>
        </w:rPr>
        <w:t>151</w:t>
      </w:r>
      <w:r w:rsidR="00BB782C" w:rsidRPr="00DB5E82">
        <w:rPr>
          <w:rFonts w:ascii="Book Antiqua" w:hAnsi="Book Antiqua" w:cs="Times New Roman"/>
          <w:vertAlign w:val="superscript"/>
        </w:rPr>
        <w:t>]</w:t>
      </w:r>
      <w:r w:rsidR="00655439" w:rsidRPr="00AC0D99">
        <w:rPr>
          <w:rFonts w:ascii="Book Antiqua" w:hAnsi="Book Antiqua" w:cs="Times New Roman"/>
        </w:rPr>
        <w:t xml:space="preserve"> </w:t>
      </w:r>
      <w:r w:rsidR="00DB5E82">
        <w:rPr>
          <w:rFonts w:ascii="Book Antiqua" w:hAnsi="Book Antiqua" w:cs="Times New Roman"/>
        </w:rPr>
        <w:t>as well as in serum</w:t>
      </w:r>
      <w:r w:rsidR="00FD780A" w:rsidRPr="00DB5E82">
        <w:rPr>
          <w:rFonts w:ascii="Book Antiqua" w:hAnsi="Book Antiqua" w:cs="Times New Roman"/>
          <w:vertAlign w:val="superscript"/>
        </w:rPr>
        <w:t>[</w:t>
      </w:r>
      <w:r w:rsidR="00527D91" w:rsidRPr="00DB5E82">
        <w:rPr>
          <w:rFonts w:ascii="Book Antiqua" w:hAnsi="Book Antiqua" w:cs="Times New Roman"/>
          <w:vertAlign w:val="superscript"/>
        </w:rPr>
        <w:t>152</w:t>
      </w:r>
      <w:r w:rsidR="00FD780A" w:rsidRPr="00DB5E82">
        <w:rPr>
          <w:rFonts w:ascii="Book Antiqua" w:hAnsi="Book Antiqua" w:cs="Times New Roman"/>
          <w:vertAlign w:val="superscript"/>
        </w:rPr>
        <w:t>]</w:t>
      </w:r>
      <w:r w:rsidR="009C0911" w:rsidRPr="00AC0D99">
        <w:rPr>
          <w:rFonts w:ascii="Book Antiqua" w:hAnsi="Book Antiqua" w:cs="Times New Roman"/>
        </w:rPr>
        <w:t xml:space="preserve"> (</w:t>
      </w:r>
      <w:r w:rsidR="009872C2" w:rsidRPr="00AC0D99">
        <w:rPr>
          <w:rFonts w:ascii="Book Antiqua" w:hAnsi="Book Antiqua" w:cs="Times New Roman"/>
        </w:rPr>
        <w:t>Table 1)</w:t>
      </w:r>
      <w:r w:rsidR="00BB782C" w:rsidRPr="00AC0D99">
        <w:rPr>
          <w:rFonts w:ascii="Book Antiqua" w:hAnsi="Book Antiqua" w:cs="Times New Roman"/>
        </w:rPr>
        <w:t>.</w:t>
      </w:r>
      <w:r w:rsidR="001A6BE3" w:rsidRPr="00AC0D99">
        <w:rPr>
          <w:rFonts w:ascii="Book Antiqua" w:hAnsi="Book Antiqua" w:cs="Times New Roman"/>
        </w:rPr>
        <w:t xml:space="preserve"> </w:t>
      </w:r>
      <w:r w:rsidR="004732BB" w:rsidRPr="00AC0D99">
        <w:rPr>
          <w:rFonts w:ascii="Book Antiqua" w:hAnsi="Book Antiqua" w:cs="Times New Roman"/>
        </w:rPr>
        <w:t xml:space="preserve">Furthermore, </w:t>
      </w:r>
      <w:r w:rsidR="000D2520" w:rsidRPr="00AC0D99">
        <w:rPr>
          <w:rFonts w:ascii="Book Antiqua" w:hAnsi="Book Antiqua" w:cs="Times New Roman"/>
        </w:rPr>
        <w:t xml:space="preserve">firm conclusions regarding involvement of the </w:t>
      </w:r>
      <w:r w:rsidR="007A543D" w:rsidRPr="00AC0D99">
        <w:rPr>
          <w:rFonts w:ascii="Book Antiqua" w:hAnsi="Book Antiqua" w:cs="Times New Roman"/>
        </w:rPr>
        <w:t xml:space="preserve">Val66Met polymorphism </w:t>
      </w:r>
      <w:r w:rsidR="000D2520" w:rsidRPr="00AC0D99">
        <w:rPr>
          <w:rFonts w:ascii="Book Antiqua" w:hAnsi="Book Antiqua" w:cs="Times New Roman"/>
        </w:rPr>
        <w:t xml:space="preserve">on </w:t>
      </w:r>
      <w:r w:rsidR="007F3792" w:rsidRPr="00AC0D99">
        <w:rPr>
          <w:rFonts w:ascii="Book Antiqua" w:hAnsi="Book Antiqua" w:cs="Times New Roman"/>
        </w:rPr>
        <w:t>disease onset or progression of AD</w:t>
      </w:r>
      <w:r w:rsidR="000D2520" w:rsidRPr="00AC0D99">
        <w:rPr>
          <w:rFonts w:ascii="Book Antiqua" w:hAnsi="Book Antiqua" w:cs="Times New Roman"/>
        </w:rPr>
        <w:t xml:space="preserve"> have not been made</w:t>
      </w:r>
      <w:r w:rsidR="006F2E11" w:rsidRPr="00AC0D99">
        <w:rPr>
          <w:rFonts w:ascii="Book Antiqua" w:hAnsi="Book Antiqua" w:cs="Times New Roman"/>
        </w:rPr>
        <w:t xml:space="preserve"> (for review</w:t>
      </w:r>
      <w:r w:rsidR="00DB5E82">
        <w:rPr>
          <w:rFonts w:ascii="Book Antiqua" w:hAnsi="Book Antiqua" w:cs="Times New Roman"/>
        </w:rPr>
        <w:t xml:space="preserve">, </w:t>
      </w:r>
      <w:proofErr w:type="gramStart"/>
      <w:r w:rsidR="00DB5E82">
        <w:rPr>
          <w:rFonts w:ascii="Book Antiqua" w:hAnsi="Book Antiqua" w:cs="Times New Roman"/>
        </w:rPr>
        <w:t>see</w:t>
      </w:r>
      <w:r w:rsidR="007418B5" w:rsidRPr="00DB5E82">
        <w:rPr>
          <w:rFonts w:ascii="Book Antiqua" w:hAnsi="Book Antiqua" w:cs="Times New Roman"/>
          <w:vertAlign w:val="superscript"/>
        </w:rPr>
        <w:t>[</w:t>
      </w:r>
      <w:proofErr w:type="gramEnd"/>
      <w:r w:rsidR="003159F1" w:rsidRPr="00DB5E82">
        <w:rPr>
          <w:rFonts w:ascii="Book Antiqua" w:hAnsi="Book Antiqua" w:cs="Times New Roman"/>
          <w:vertAlign w:val="superscript"/>
        </w:rPr>
        <w:t>140</w:t>
      </w:r>
      <w:r w:rsidR="009845A6" w:rsidRPr="00DB5E82">
        <w:rPr>
          <w:rFonts w:ascii="Book Antiqua" w:hAnsi="Book Antiqua" w:cs="Times New Roman"/>
          <w:vertAlign w:val="superscript"/>
        </w:rPr>
        <w:t>]</w:t>
      </w:r>
      <w:r w:rsidR="0086270B" w:rsidRPr="00AC0D99">
        <w:rPr>
          <w:rFonts w:ascii="Book Antiqua" w:hAnsi="Book Antiqua" w:cs="Times New Roman"/>
        </w:rPr>
        <w:t>)</w:t>
      </w:r>
      <w:r w:rsidR="00141C91" w:rsidRPr="00AC0D99">
        <w:rPr>
          <w:rFonts w:ascii="Book Antiqua" w:hAnsi="Book Antiqua" w:cs="Times New Roman"/>
        </w:rPr>
        <w:t>.</w:t>
      </w:r>
      <w:r w:rsidR="0086270B" w:rsidRPr="00AC0D99">
        <w:rPr>
          <w:rFonts w:ascii="Book Antiqua" w:hAnsi="Book Antiqua" w:cs="Times New Roman"/>
        </w:rPr>
        <w:t xml:space="preserve"> </w:t>
      </w:r>
      <w:r w:rsidR="004732BB" w:rsidRPr="00AC0D99">
        <w:rPr>
          <w:rFonts w:ascii="Book Antiqua" w:hAnsi="Book Antiqua" w:cs="Times New Roman"/>
        </w:rPr>
        <w:t xml:space="preserve">On the other hand, </w:t>
      </w:r>
      <w:r w:rsidR="00DB5E82">
        <w:rPr>
          <w:rFonts w:ascii="Book Antiqua" w:hAnsi="Book Antiqua" w:cs="Times New Roman"/>
        </w:rPr>
        <w:lastRenderedPageBreak/>
        <w:t xml:space="preserve">Nagahara </w:t>
      </w:r>
      <w:r w:rsidR="00DB5E82" w:rsidRPr="00DB5E82">
        <w:rPr>
          <w:rFonts w:ascii="Book Antiqua" w:hAnsi="Book Antiqua" w:cs="Times New Roman"/>
          <w:i/>
        </w:rPr>
        <w:t xml:space="preserve">et </w:t>
      </w:r>
      <w:proofErr w:type="gramStart"/>
      <w:r w:rsidR="00DB5E82" w:rsidRPr="00DB5E82">
        <w:rPr>
          <w:rFonts w:ascii="Book Antiqua" w:hAnsi="Book Antiqua" w:cs="Times New Roman"/>
          <w:i/>
        </w:rPr>
        <w:t>al</w:t>
      </w:r>
      <w:r w:rsidR="00DB5E82" w:rsidRPr="00DB5E82">
        <w:rPr>
          <w:rFonts w:ascii="Book Antiqua" w:hAnsi="Book Antiqua" w:cs="Times New Roman"/>
          <w:vertAlign w:val="superscript"/>
        </w:rPr>
        <w:t>[</w:t>
      </w:r>
      <w:proofErr w:type="gramEnd"/>
      <w:r w:rsidR="00DB5E82" w:rsidRPr="00DB5E82">
        <w:rPr>
          <w:rFonts w:ascii="Book Antiqua" w:hAnsi="Book Antiqua" w:cs="Times New Roman"/>
          <w:vertAlign w:val="superscript"/>
        </w:rPr>
        <w:t>153]</w:t>
      </w:r>
      <w:r w:rsidR="00FF463B" w:rsidRPr="00AC0D99">
        <w:rPr>
          <w:rFonts w:ascii="Book Antiqua" w:hAnsi="Book Antiqua" w:cs="Times New Roman"/>
        </w:rPr>
        <w:t xml:space="preserve"> recently reported that BDNF gene delivery to the entorhinal cortex ameliorated entorhinal cort</w:t>
      </w:r>
      <w:r w:rsidR="001C561F" w:rsidRPr="00AC0D99">
        <w:rPr>
          <w:rFonts w:ascii="Book Antiqua" w:hAnsi="Book Antiqua" w:cs="Times New Roman"/>
        </w:rPr>
        <w:t>ical and hippocampal neuronal</w:t>
      </w:r>
      <w:r w:rsidR="00FF463B" w:rsidRPr="00AC0D99">
        <w:rPr>
          <w:rFonts w:ascii="Book Antiqua" w:hAnsi="Book Antiqua" w:cs="Times New Roman"/>
        </w:rPr>
        <w:t xml:space="preserve"> degeneration in</w:t>
      </w:r>
      <w:r w:rsidR="00555F8A" w:rsidRPr="00AC0D99">
        <w:rPr>
          <w:rFonts w:ascii="Book Antiqua" w:hAnsi="Book Antiqua" w:cs="Times New Roman"/>
        </w:rPr>
        <w:t xml:space="preserve"> a</w:t>
      </w:r>
      <w:r w:rsidR="00FF463B" w:rsidRPr="00AC0D99">
        <w:rPr>
          <w:rFonts w:ascii="Book Antiqua" w:hAnsi="Book Antiqua" w:cs="Times New Roman"/>
        </w:rPr>
        <w:t xml:space="preserve"> mouse model of </w:t>
      </w:r>
      <w:r w:rsidR="0049777D" w:rsidRPr="00AC0D99">
        <w:rPr>
          <w:rFonts w:ascii="Book Antiqua" w:hAnsi="Book Antiqua" w:cs="Times New Roman"/>
        </w:rPr>
        <w:t>AD</w:t>
      </w:r>
      <w:r w:rsidR="000D2520" w:rsidRPr="00AC0D99">
        <w:rPr>
          <w:rFonts w:ascii="Book Antiqua" w:hAnsi="Book Antiqua" w:cs="Times New Roman"/>
        </w:rPr>
        <w:t>. Mice in this model</w:t>
      </w:r>
      <w:r w:rsidR="002C171D" w:rsidRPr="00AC0D99">
        <w:rPr>
          <w:rFonts w:ascii="Book Antiqua" w:hAnsi="Book Antiqua" w:cs="Times New Roman"/>
        </w:rPr>
        <w:t xml:space="preserve"> </w:t>
      </w:r>
      <w:r w:rsidR="008C1312" w:rsidRPr="00AC0D99">
        <w:rPr>
          <w:rFonts w:ascii="Book Antiqua" w:hAnsi="Book Antiqua" w:cs="Times New Roman"/>
        </w:rPr>
        <w:t>express</w:t>
      </w:r>
      <w:r w:rsidR="000D2520" w:rsidRPr="00AC0D99">
        <w:rPr>
          <w:rFonts w:ascii="Book Antiqua" w:hAnsi="Book Antiqua" w:cs="Times New Roman"/>
        </w:rPr>
        <w:t>ed</w:t>
      </w:r>
      <w:r w:rsidR="008C1312" w:rsidRPr="00AC0D99">
        <w:rPr>
          <w:rFonts w:ascii="Book Antiqua" w:hAnsi="Book Antiqua" w:cs="Times New Roman"/>
        </w:rPr>
        <w:t xml:space="preserve"> the human </w:t>
      </w:r>
      <w:r w:rsidR="00B45FCB" w:rsidRPr="00AC0D99">
        <w:rPr>
          <w:rFonts w:ascii="Book Antiqua" w:hAnsi="Book Antiqua" w:cs="Times New Roman"/>
        </w:rPr>
        <w:t xml:space="preserve">amyloid precursor protein (APP) </w:t>
      </w:r>
      <w:r w:rsidR="008C1312" w:rsidRPr="00AC0D99">
        <w:rPr>
          <w:rFonts w:ascii="Book Antiqua" w:hAnsi="Book Antiqua" w:cs="Times New Roman"/>
        </w:rPr>
        <w:t xml:space="preserve">with mutations </w:t>
      </w:r>
      <w:r w:rsidR="00CD04CE" w:rsidRPr="00AC0D99">
        <w:rPr>
          <w:rFonts w:ascii="Book Antiqua" w:hAnsi="Book Antiqua" w:cs="Times New Roman"/>
        </w:rPr>
        <w:t xml:space="preserve">and </w:t>
      </w:r>
      <w:r w:rsidR="008C1312" w:rsidRPr="00AC0D99">
        <w:rPr>
          <w:rFonts w:ascii="Book Antiqua" w:hAnsi="Book Antiqua" w:cs="Times New Roman"/>
        </w:rPr>
        <w:t>exh</w:t>
      </w:r>
      <w:r w:rsidR="00B80B1A" w:rsidRPr="00AC0D99">
        <w:rPr>
          <w:rFonts w:ascii="Book Antiqua" w:hAnsi="Book Antiqua" w:cs="Times New Roman"/>
        </w:rPr>
        <w:t>i</w:t>
      </w:r>
      <w:r w:rsidR="008C1312" w:rsidRPr="00AC0D99">
        <w:rPr>
          <w:rFonts w:ascii="Book Antiqua" w:hAnsi="Book Antiqua" w:cs="Times New Roman"/>
        </w:rPr>
        <w:t>bit</w:t>
      </w:r>
      <w:r w:rsidR="000D2520" w:rsidRPr="00AC0D99">
        <w:rPr>
          <w:rFonts w:ascii="Book Antiqua" w:hAnsi="Book Antiqua" w:cs="Times New Roman"/>
        </w:rPr>
        <w:t>ed</w:t>
      </w:r>
      <w:r w:rsidR="008C1312" w:rsidRPr="00AC0D99">
        <w:rPr>
          <w:rFonts w:ascii="Book Antiqua" w:hAnsi="Book Antiqua" w:cs="Times New Roman"/>
        </w:rPr>
        <w:t xml:space="preserve"> AD</w:t>
      </w:r>
      <w:r w:rsidR="00AB2AED" w:rsidRPr="00AC0D99">
        <w:rPr>
          <w:rFonts w:ascii="Book Antiqua" w:hAnsi="Book Antiqua" w:cs="Times New Roman"/>
        </w:rPr>
        <w:t>-like</w:t>
      </w:r>
      <w:r w:rsidR="008C1312" w:rsidRPr="00AC0D99">
        <w:rPr>
          <w:rFonts w:ascii="Book Antiqua" w:hAnsi="Book Antiqua" w:cs="Times New Roman"/>
        </w:rPr>
        <w:t xml:space="preserve"> pathology such as cortical plaques, progressive cell loss in the entorhinal cortex and cognitive de</w:t>
      </w:r>
      <w:r w:rsidR="00AB2AED" w:rsidRPr="00AC0D99">
        <w:rPr>
          <w:rFonts w:ascii="Book Antiqua" w:hAnsi="Book Antiqua" w:cs="Times New Roman"/>
        </w:rPr>
        <w:t xml:space="preserve">cline by 6–7 mo after </w:t>
      </w:r>
      <w:proofErr w:type="gramStart"/>
      <w:r w:rsidR="00AB2AED" w:rsidRPr="00AC0D99">
        <w:rPr>
          <w:rFonts w:ascii="Book Antiqua" w:hAnsi="Book Antiqua" w:cs="Times New Roman"/>
        </w:rPr>
        <w:t>birth</w:t>
      </w:r>
      <w:r w:rsidR="00EA075D" w:rsidRPr="00DB5E82">
        <w:rPr>
          <w:rFonts w:ascii="Book Antiqua" w:hAnsi="Book Antiqua" w:cs="Times New Roman"/>
          <w:vertAlign w:val="superscript"/>
        </w:rPr>
        <w:t>[</w:t>
      </w:r>
      <w:proofErr w:type="gramEnd"/>
      <w:r w:rsidR="003159F1" w:rsidRPr="00DB5E82">
        <w:rPr>
          <w:rFonts w:ascii="Book Antiqua" w:hAnsi="Book Antiqua" w:cs="Times New Roman"/>
          <w:vertAlign w:val="superscript"/>
        </w:rPr>
        <w:t>153</w:t>
      </w:r>
      <w:r w:rsidR="00D343BA" w:rsidRPr="00DB5E82">
        <w:rPr>
          <w:rFonts w:ascii="Book Antiqua" w:hAnsi="Book Antiqua" w:cs="Times New Roman"/>
          <w:vertAlign w:val="superscript"/>
        </w:rPr>
        <w:t>,</w:t>
      </w:r>
      <w:r w:rsidR="003159F1" w:rsidRPr="00DB5E82">
        <w:rPr>
          <w:rFonts w:ascii="Book Antiqua" w:hAnsi="Book Antiqua" w:cs="Times New Roman"/>
          <w:vertAlign w:val="superscript"/>
        </w:rPr>
        <w:t>154</w:t>
      </w:r>
      <w:r w:rsidR="00A00791" w:rsidRPr="00DB5E82">
        <w:rPr>
          <w:rFonts w:ascii="Book Antiqua" w:hAnsi="Book Antiqua" w:cs="Times New Roman"/>
          <w:vertAlign w:val="superscript"/>
        </w:rPr>
        <w:t>]</w:t>
      </w:r>
      <w:r w:rsidR="008C1312" w:rsidRPr="00AC0D99">
        <w:rPr>
          <w:rFonts w:ascii="Book Antiqua" w:hAnsi="Book Antiqua" w:cs="Times New Roman"/>
        </w:rPr>
        <w:t>.</w:t>
      </w:r>
      <w:r w:rsidR="00555F8A" w:rsidRPr="00AC0D99">
        <w:rPr>
          <w:rFonts w:ascii="Book Antiqua" w:hAnsi="Book Antiqua" w:cs="Times New Roman"/>
        </w:rPr>
        <w:t xml:space="preserve"> </w:t>
      </w:r>
      <w:r w:rsidR="00A713A6" w:rsidRPr="00AC0D99">
        <w:rPr>
          <w:rFonts w:ascii="Book Antiqua" w:hAnsi="Book Antiqua" w:cs="Times New Roman"/>
        </w:rPr>
        <w:t>Direct injection of lentiviral vector constitutively expressing BDNF into the entorhinal</w:t>
      </w:r>
      <w:r w:rsidR="00310DB3" w:rsidRPr="00AC0D99">
        <w:rPr>
          <w:rFonts w:ascii="Book Antiqua" w:hAnsi="Book Antiqua" w:cs="Times New Roman"/>
        </w:rPr>
        <w:t xml:space="preserve"> cortex</w:t>
      </w:r>
      <w:r w:rsidR="00A713A6" w:rsidRPr="00AC0D99">
        <w:rPr>
          <w:rFonts w:ascii="Book Antiqua" w:hAnsi="Book Antiqua" w:cs="Times New Roman"/>
        </w:rPr>
        <w:t xml:space="preserve"> of the mice </w:t>
      </w:r>
      <w:r w:rsidR="000A7858" w:rsidRPr="00AC0D99">
        <w:rPr>
          <w:rFonts w:ascii="Book Antiqua" w:hAnsi="Book Antiqua" w:cs="Times New Roman"/>
        </w:rPr>
        <w:t>after disease onset reversed synapse loss</w:t>
      </w:r>
      <w:r w:rsidR="00D76002" w:rsidRPr="00AC0D99">
        <w:rPr>
          <w:rFonts w:ascii="Book Antiqua" w:hAnsi="Book Antiqua" w:cs="Times New Roman"/>
        </w:rPr>
        <w:t xml:space="preserve"> </w:t>
      </w:r>
      <w:r w:rsidR="00EB19B5" w:rsidRPr="00AC0D99">
        <w:rPr>
          <w:rFonts w:ascii="Book Antiqua" w:hAnsi="Book Antiqua" w:cs="Times New Roman"/>
        </w:rPr>
        <w:t xml:space="preserve">in both the entorhinal cortex </w:t>
      </w:r>
      <w:r w:rsidR="000A7858" w:rsidRPr="00AC0D99">
        <w:rPr>
          <w:rFonts w:ascii="Book Antiqua" w:hAnsi="Book Antiqua" w:cs="Times New Roman"/>
        </w:rPr>
        <w:t xml:space="preserve">and </w:t>
      </w:r>
      <w:r w:rsidR="00EB19B5" w:rsidRPr="00AC0D99">
        <w:rPr>
          <w:rFonts w:ascii="Book Antiqua" w:hAnsi="Book Antiqua" w:cs="Times New Roman"/>
        </w:rPr>
        <w:t xml:space="preserve">hippocampus, and </w:t>
      </w:r>
      <w:r w:rsidR="000A7858" w:rsidRPr="00AC0D99">
        <w:rPr>
          <w:rFonts w:ascii="Book Antiqua" w:hAnsi="Book Antiqua" w:cs="Times New Roman"/>
        </w:rPr>
        <w:t>restored learning and memory</w:t>
      </w:r>
      <w:r w:rsidR="009F3458" w:rsidRPr="00AC0D99">
        <w:rPr>
          <w:rFonts w:ascii="Book Antiqua" w:hAnsi="Book Antiqua" w:cs="Times New Roman"/>
        </w:rPr>
        <w:t xml:space="preserve"> </w:t>
      </w:r>
      <w:proofErr w:type="gramStart"/>
      <w:r w:rsidR="00DB5E82">
        <w:rPr>
          <w:rFonts w:ascii="Book Antiqua" w:hAnsi="Book Antiqua" w:cs="Times New Roman"/>
        </w:rPr>
        <w:t>deficits</w:t>
      </w:r>
      <w:r w:rsidR="0004717B" w:rsidRPr="00DB5E82">
        <w:rPr>
          <w:rFonts w:ascii="Book Antiqua" w:hAnsi="Book Antiqua" w:cs="Times New Roman"/>
          <w:vertAlign w:val="superscript"/>
        </w:rPr>
        <w:t>[</w:t>
      </w:r>
      <w:proofErr w:type="gramEnd"/>
      <w:r w:rsidR="003159F1" w:rsidRPr="00DB5E82">
        <w:rPr>
          <w:rFonts w:ascii="Book Antiqua" w:hAnsi="Book Antiqua" w:cs="Times New Roman"/>
          <w:vertAlign w:val="superscript"/>
        </w:rPr>
        <w:t>153</w:t>
      </w:r>
      <w:r w:rsidR="0004717B" w:rsidRPr="00DB5E82">
        <w:rPr>
          <w:rFonts w:ascii="Book Antiqua" w:hAnsi="Book Antiqua" w:cs="Times New Roman"/>
          <w:vertAlign w:val="superscript"/>
        </w:rPr>
        <w:t>]</w:t>
      </w:r>
      <w:r w:rsidR="000A7858" w:rsidRPr="00AC0D99">
        <w:rPr>
          <w:rFonts w:ascii="Book Antiqua" w:hAnsi="Book Antiqua" w:cs="Times New Roman"/>
        </w:rPr>
        <w:t>.</w:t>
      </w:r>
      <w:r w:rsidR="00401BFC" w:rsidRPr="00AC0D99">
        <w:rPr>
          <w:rFonts w:ascii="Book Antiqua" w:hAnsi="Book Antiqua" w:cs="Times New Roman"/>
        </w:rPr>
        <w:t xml:space="preserve"> Such BDNF gene delivery was </w:t>
      </w:r>
      <w:r w:rsidR="00EB19B5" w:rsidRPr="00AC0D99">
        <w:rPr>
          <w:rFonts w:ascii="Book Antiqua" w:hAnsi="Book Antiqua" w:cs="Times New Roman"/>
        </w:rPr>
        <w:t>similarly</w:t>
      </w:r>
      <w:r w:rsidR="00401BFC" w:rsidRPr="00AC0D99">
        <w:rPr>
          <w:rFonts w:ascii="Book Antiqua" w:hAnsi="Book Antiqua" w:cs="Times New Roman"/>
        </w:rPr>
        <w:t xml:space="preserve"> effective to the reduced memory function in normally aged (24-mo-old) rats</w:t>
      </w:r>
      <w:r w:rsidR="00AB2AED" w:rsidRPr="00AC0D99">
        <w:rPr>
          <w:rFonts w:ascii="Book Antiqua" w:hAnsi="Book Antiqua" w:cs="Times New Roman"/>
        </w:rPr>
        <w:t xml:space="preserve"> and </w:t>
      </w:r>
      <w:proofErr w:type="gramStart"/>
      <w:r w:rsidR="00AB2AED" w:rsidRPr="00AC0D99">
        <w:rPr>
          <w:rFonts w:ascii="Book Antiqua" w:hAnsi="Book Antiqua" w:cs="Times New Roman"/>
        </w:rPr>
        <w:t>primates</w:t>
      </w:r>
      <w:r w:rsidR="00A00791" w:rsidRPr="00DB5E82">
        <w:rPr>
          <w:rFonts w:ascii="Book Antiqua" w:hAnsi="Book Antiqua" w:cs="Times New Roman"/>
          <w:vertAlign w:val="superscript"/>
        </w:rPr>
        <w:t>[</w:t>
      </w:r>
      <w:proofErr w:type="gramEnd"/>
      <w:r w:rsidR="003159F1" w:rsidRPr="00DB5E82">
        <w:rPr>
          <w:rFonts w:ascii="Book Antiqua" w:hAnsi="Book Antiqua" w:cs="Times New Roman"/>
          <w:vertAlign w:val="superscript"/>
        </w:rPr>
        <w:t>153</w:t>
      </w:r>
      <w:r w:rsidR="00A00791" w:rsidRPr="00DB5E82">
        <w:rPr>
          <w:rFonts w:ascii="Book Antiqua" w:hAnsi="Book Antiqua" w:cs="Times New Roman"/>
          <w:vertAlign w:val="superscript"/>
        </w:rPr>
        <w:t>]</w:t>
      </w:r>
      <w:r w:rsidR="00401BFC" w:rsidRPr="00AC0D99">
        <w:rPr>
          <w:rFonts w:ascii="Book Antiqua" w:hAnsi="Book Antiqua" w:cs="Times New Roman"/>
        </w:rPr>
        <w:t>.</w:t>
      </w:r>
      <w:r w:rsidR="00F563A3" w:rsidRPr="00AC0D99">
        <w:rPr>
          <w:rFonts w:ascii="Book Antiqua" w:hAnsi="Book Antiqua" w:cs="Times New Roman"/>
        </w:rPr>
        <w:t xml:space="preserve"> Because </w:t>
      </w:r>
      <w:r w:rsidR="00EB19B5" w:rsidRPr="00AC0D99">
        <w:rPr>
          <w:rFonts w:ascii="Book Antiqua" w:hAnsi="Book Antiqua" w:cs="Times New Roman"/>
        </w:rPr>
        <w:t xml:space="preserve">the entorhinal cortex is a primary input to the hippocampus, the rescued synaptic loss in the hippocampus of these model animals could </w:t>
      </w:r>
      <w:r w:rsidR="00EA2E94" w:rsidRPr="00AC0D99">
        <w:rPr>
          <w:rFonts w:ascii="Book Antiqua" w:hAnsi="Book Antiqua" w:cs="Times New Roman"/>
        </w:rPr>
        <w:t xml:space="preserve">be </w:t>
      </w:r>
      <w:r w:rsidR="00EB19B5" w:rsidRPr="00AC0D99">
        <w:rPr>
          <w:rFonts w:ascii="Book Antiqua" w:hAnsi="Book Antiqua" w:cs="Times New Roman"/>
        </w:rPr>
        <w:t>attribute</w:t>
      </w:r>
      <w:r w:rsidR="00EA2E94" w:rsidRPr="00AC0D99">
        <w:rPr>
          <w:rFonts w:ascii="Book Antiqua" w:hAnsi="Book Antiqua" w:cs="Times New Roman"/>
        </w:rPr>
        <w:t>d</w:t>
      </w:r>
      <w:r w:rsidR="00EB19B5" w:rsidRPr="00AC0D99">
        <w:rPr>
          <w:rFonts w:ascii="Book Antiqua" w:hAnsi="Book Antiqua" w:cs="Times New Roman"/>
        </w:rPr>
        <w:t xml:space="preserve"> to BDNF transport from </w:t>
      </w:r>
      <w:r w:rsidR="001505ED" w:rsidRPr="00AC0D99">
        <w:rPr>
          <w:rFonts w:ascii="Book Antiqua" w:hAnsi="Book Antiqua" w:cs="Times New Roman"/>
        </w:rPr>
        <w:t xml:space="preserve">the </w:t>
      </w:r>
      <w:r w:rsidR="00EB19B5" w:rsidRPr="00AC0D99">
        <w:rPr>
          <w:rFonts w:ascii="Book Antiqua" w:hAnsi="Book Antiqua" w:cs="Times New Roman"/>
        </w:rPr>
        <w:t xml:space="preserve">cortical </w:t>
      </w:r>
      <w:r w:rsidR="009E03EC" w:rsidRPr="00AC0D99">
        <w:rPr>
          <w:rFonts w:ascii="Book Antiqua" w:hAnsi="Book Antiqua" w:cs="Times New Roman"/>
        </w:rPr>
        <w:t>region</w:t>
      </w:r>
      <w:r w:rsidR="00EB19B5" w:rsidRPr="00AC0D99">
        <w:rPr>
          <w:rFonts w:ascii="Book Antiqua" w:hAnsi="Book Antiqua" w:cs="Times New Roman"/>
        </w:rPr>
        <w:t xml:space="preserve">. </w:t>
      </w:r>
      <w:r w:rsidR="005D7D08" w:rsidRPr="00AC0D99">
        <w:rPr>
          <w:rFonts w:ascii="Book Antiqua" w:hAnsi="Book Antiqua" w:cs="Times New Roman"/>
        </w:rPr>
        <w:t>Other AD mouse models with amyloid-β (Aβ) overproduction caused by APP</w:t>
      </w:r>
      <w:r w:rsidR="00B45FCB" w:rsidRPr="00AC0D99">
        <w:rPr>
          <w:rFonts w:ascii="Book Antiqua" w:hAnsi="Book Antiqua" w:cs="Times New Roman"/>
        </w:rPr>
        <w:t xml:space="preserve"> </w:t>
      </w:r>
      <w:r w:rsidR="005D7D08" w:rsidRPr="00AC0D99">
        <w:rPr>
          <w:rFonts w:ascii="Book Antiqua" w:hAnsi="Book Antiqua" w:cs="Times New Roman"/>
        </w:rPr>
        <w:t xml:space="preserve">mutations exhibited significant </w:t>
      </w:r>
      <w:r w:rsidR="00DB5E82">
        <w:rPr>
          <w:rFonts w:ascii="Book Antiqua" w:hAnsi="Book Antiqua" w:cs="Times New Roman"/>
        </w:rPr>
        <w:t xml:space="preserve">reduction in cortical BDNF </w:t>
      </w:r>
      <w:proofErr w:type="gramStart"/>
      <w:r w:rsidR="00DB5E82">
        <w:rPr>
          <w:rFonts w:ascii="Book Antiqua" w:hAnsi="Book Antiqua" w:cs="Times New Roman"/>
        </w:rPr>
        <w:t>mRNA</w:t>
      </w:r>
      <w:r w:rsidR="004E42ED" w:rsidRPr="00DB5E82">
        <w:rPr>
          <w:rFonts w:ascii="Book Antiqua" w:hAnsi="Book Antiqua" w:cs="Times New Roman"/>
          <w:vertAlign w:val="superscript"/>
        </w:rPr>
        <w:t>[</w:t>
      </w:r>
      <w:proofErr w:type="gramEnd"/>
      <w:r w:rsidR="003159F1" w:rsidRPr="00DB5E82">
        <w:rPr>
          <w:rFonts w:ascii="Book Antiqua" w:hAnsi="Book Antiqua" w:cs="Times New Roman"/>
          <w:vertAlign w:val="superscript"/>
        </w:rPr>
        <w:t>155</w:t>
      </w:r>
      <w:r w:rsidR="00255A3A" w:rsidRPr="00DB5E82">
        <w:rPr>
          <w:rFonts w:ascii="Book Antiqua" w:hAnsi="Book Antiqua" w:cs="Times New Roman"/>
          <w:vertAlign w:val="superscript"/>
        </w:rPr>
        <w:t>]</w:t>
      </w:r>
      <w:r w:rsidR="005D7D08" w:rsidRPr="00AC0D99">
        <w:rPr>
          <w:rFonts w:ascii="Book Antiqua" w:hAnsi="Book Antiqua" w:cs="Times New Roman"/>
        </w:rPr>
        <w:t xml:space="preserve">. Hippocampal BDNF protein is reduced in </w:t>
      </w:r>
      <w:r w:rsidR="00596B57" w:rsidRPr="00AC0D99">
        <w:rPr>
          <w:rFonts w:ascii="Book Antiqua" w:hAnsi="Book Antiqua" w:cs="Times New Roman"/>
        </w:rPr>
        <w:t xml:space="preserve">the </w:t>
      </w:r>
      <w:r w:rsidR="005D7D08" w:rsidRPr="00AC0D99">
        <w:rPr>
          <w:rFonts w:ascii="Book Antiqua" w:hAnsi="Book Antiqua" w:cs="Times New Roman"/>
        </w:rPr>
        <w:t xml:space="preserve">5XFAD transgenic mice expressing five familial AD (FAD) mutant forms of human APP, </w:t>
      </w:r>
      <w:r w:rsidR="00033EA6" w:rsidRPr="00AC0D99">
        <w:rPr>
          <w:rFonts w:ascii="Book Antiqua" w:hAnsi="Book Antiqua" w:cs="Times New Roman"/>
        </w:rPr>
        <w:t>with</w:t>
      </w:r>
      <w:r w:rsidR="00880B41" w:rsidRPr="00AC0D99">
        <w:rPr>
          <w:rFonts w:ascii="Book Antiqua" w:hAnsi="Book Antiqua" w:cs="Times New Roman"/>
        </w:rPr>
        <w:t xml:space="preserve"> </w:t>
      </w:r>
      <w:r w:rsidR="005D7D08" w:rsidRPr="00AC0D99">
        <w:rPr>
          <w:rFonts w:ascii="Book Antiqua" w:hAnsi="Book Antiqua" w:cs="Times New Roman"/>
        </w:rPr>
        <w:t>memory deficits rescued by a specific TrkB agonist</w:t>
      </w:r>
      <w:r w:rsidR="00033EA6" w:rsidRPr="00AC0D99">
        <w:rPr>
          <w:rFonts w:ascii="Book Antiqua" w:hAnsi="Book Antiqua" w:cs="Times New Roman"/>
        </w:rPr>
        <w:t xml:space="preserve">, </w:t>
      </w:r>
      <w:r w:rsidR="005D7D08" w:rsidRPr="00AC0D99">
        <w:rPr>
          <w:rFonts w:ascii="Book Antiqua" w:hAnsi="Book Antiqua" w:cs="Times New Roman"/>
        </w:rPr>
        <w:t xml:space="preserve">7,8-dihydroxyflavone </w:t>
      </w:r>
      <w:r w:rsidR="00BD5DA2" w:rsidRPr="00AC0D99">
        <w:rPr>
          <w:rFonts w:ascii="Book Antiqua" w:hAnsi="Book Antiqua" w:cs="Times New Roman"/>
        </w:rPr>
        <w:t>(7,8-DHF)</w:t>
      </w:r>
      <w:r w:rsidR="00033EA6" w:rsidRPr="00AC0D99">
        <w:rPr>
          <w:rFonts w:ascii="Book Antiqua" w:hAnsi="Book Antiqua" w:cs="Times New Roman"/>
        </w:rPr>
        <w:t>,</w:t>
      </w:r>
      <w:r w:rsidR="00BD5DA2" w:rsidRPr="00AC0D99">
        <w:rPr>
          <w:rFonts w:ascii="Book Antiqua" w:hAnsi="Book Antiqua" w:cs="Times New Roman"/>
        </w:rPr>
        <w:t xml:space="preserve"> </w:t>
      </w:r>
      <w:r w:rsidR="005D7D08" w:rsidRPr="00AC0D99">
        <w:rPr>
          <w:rFonts w:ascii="Book Antiqua" w:hAnsi="Book Antiqua" w:cs="Times New Roman"/>
        </w:rPr>
        <w:t>without a</w:t>
      </w:r>
      <w:r w:rsidR="00DB5E82">
        <w:rPr>
          <w:rFonts w:ascii="Book Antiqua" w:hAnsi="Book Antiqua" w:cs="Times New Roman"/>
        </w:rPr>
        <w:t>ffecting endogenous BDNF levels</w:t>
      </w:r>
      <w:r w:rsidR="009E76A5" w:rsidRPr="00DB5E82">
        <w:rPr>
          <w:rFonts w:ascii="Book Antiqua" w:hAnsi="Book Antiqua" w:cs="Times New Roman"/>
          <w:vertAlign w:val="superscript"/>
        </w:rPr>
        <w:t>[</w:t>
      </w:r>
      <w:r w:rsidR="003159F1" w:rsidRPr="00DB5E82">
        <w:rPr>
          <w:rFonts w:ascii="Book Antiqua" w:hAnsi="Book Antiqua" w:cs="Times New Roman"/>
          <w:vertAlign w:val="superscript"/>
        </w:rPr>
        <w:t>156</w:t>
      </w:r>
      <w:r w:rsidR="009E76A5" w:rsidRPr="00DB5E82">
        <w:rPr>
          <w:rFonts w:ascii="Book Antiqua" w:hAnsi="Book Antiqua" w:cs="Times New Roman"/>
          <w:vertAlign w:val="superscript"/>
        </w:rPr>
        <w:t>]</w:t>
      </w:r>
      <w:r w:rsidR="005D7D08" w:rsidRPr="00AC0D99">
        <w:rPr>
          <w:rFonts w:ascii="Book Antiqua" w:hAnsi="Book Antiqua" w:cs="Times New Roman"/>
        </w:rPr>
        <w:t>.</w:t>
      </w:r>
      <w:r w:rsidR="00666DF8" w:rsidRPr="00AC0D99">
        <w:rPr>
          <w:rFonts w:ascii="Book Antiqua" w:hAnsi="Book Antiqua" w:cs="Times New Roman"/>
        </w:rPr>
        <w:t xml:space="preserve"> </w:t>
      </w:r>
      <w:r w:rsidR="00877B4A" w:rsidRPr="00AC0D99">
        <w:rPr>
          <w:rFonts w:ascii="Book Antiqua" w:hAnsi="Book Antiqua" w:cs="Times New Roman"/>
        </w:rPr>
        <w:t>Furthermore,</w:t>
      </w:r>
      <w:r w:rsidR="00EE54EB" w:rsidRPr="00AC0D99">
        <w:rPr>
          <w:rFonts w:ascii="Book Antiqua" w:hAnsi="Book Antiqua" w:cs="Times New Roman"/>
        </w:rPr>
        <w:t xml:space="preserve"> neural stem cell (NSC) transplantation also improved cognitive function in AD model mice </w:t>
      </w:r>
      <w:r w:rsidR="00952B55" w:rsidRPr="00AC0D99">
        <w:rPr>
          <w:rFonts w:ascii="Book Antiqua" w:hAnsi="Book Antiqua" w:cs="Times New Roman"/>
        </w:rPr>
        <w:t>via</w:t>
      </w:r>
      <w:r w:rsidR="00EE54EB" w:rsidRPr="00AC0D99">
        <w:rPr>
          <w:rFonts w:ascii="Book Antiqua" w:hAnsi="Book Antiqua" w:cs="Times New Roman"/>
        </w:rPr>
        <w:t xml:space="preserve"> BDNF secreted by </w:t>
      </w:r>
      <w:proofErr w:type="gramStart"/>
      <w:r w:rsidR="00EE54EB" w:rsidRPr="00AC0D99">
        <w:rPr>
          <w:rFonts w:ascii="Book Antiqua" w:hAnsi="Book Antiqua" w:cs="Times New Roman"/>
        </w:rPr>
        <w:t>NSC</w:t>
      </w:r>
      <w:r w:rsidR="009779F8" w:rsidRPr="00DB5E82">
        <w:rPr>
          <w:rFonts w:ascii="Book Antiqua" w:hAnsi="Book Antiqua" w:cs="Times New Roman"/>
          <w:vertAlign w:val="superscript"/>
        </w:rPr>
        <w:t>[</w:t>
      </w:r>
      <w:proofErr w:type="gramEnd"/>
      <w:r w:rsidR="003159F1" w:rsidRPr="00DB5E82">
        <w:rPr>
          <w:rFonts w:ascii="Book Antiqua" w:hAnsi="Book Antiqua" w:cs="Times New Roman"/>
          <w:vertAlign w:val="superscript"/>
        </w:rPr>
        <w:t>157</w:t>
      </w:r>
      <w:r w:rsidR="004A6095" w:rsidRPr="00DB5E82">
        <w:rPr>
          <w:rFonts w:ascii="Book Antiqua" w:hAnsi="Book Antiqua" w:cs="Times New Roman"/>
          <w:vertAlign w:val="superscript"/>
        </w:rPr>
        <w:t>]</w:t>
      </w:r>
      <w:r w:rsidR="00033EA6" w:rsidRPr="00AC0D99">
        <w:rPr>
          <w:rFonts w:ascii="Book Antiqua" w:hAnsi="Book Antiqua" w:cs="Times New Roman"/>
        </w:rPr>
        <w:t>.</w:t>
      </w:r>
      <w:r w:rsidR="00EE54EB" w:rsidRPr="00AC0D99">
        <w:rPr>
          <w:rFonts w:ascii="Book Antiqua" w:hAnsi="Book Antiqua" w:cs="Times New Roman"/>
        </w:rPr>
        <w:t xml:space="preserve"> BDNF-based therapy is </w:t>
      </w:r>
      <w:r w:rsidR="00952B55" w:rsidRPr="00AC0D99">
        <w:rPr>
          <w:rFonts w:ascii="Book Antiqua" w:hAnsi="Book Antiqua" w:cs="Times New Roman"/>
        </w:rPr>
        <w:t xml:space="preserve">increasingly </w:t>
      </w:r>
      <w:r w:rsidR="00EE54EB" w:rsidRPr="00AC0D99">
        <w:rPr>
          <w:rFonts w:ascii="Book Antiqua" w:hAnsi="Book Antiqua" w:cs="Times New Roman"/>
        </w:rPr>
        <w:t>expected to ameliorate the symptoms of AD</w:t>
      </w:r>
      <w:r w:rsidR="00952B55" w:rsidRPr="00AC0D99">
        <w:rPr>
          <w:rFonts w:ascii="Book Antiqua" w:hAnsi="Book Antiqua" w:cs="Times New Roman"/>
        </w:rPr>
        <w:t>.</w:t>
      </w:r>
    </w:p>
    <w:p w14:paraId="644C1946" w14:textId="77777777" w:rsidR="003202FD" w:rsidRPr="00AC0D99" w:rsidRDefault="003202FD" w:rsidP="00AC0D99">
      <w:pPr>
        <w:spacing w:line="360" w:lineRule="auto"/>
        <w:rPr>
          <w:rFonts w:ascii="Book Antiqua" w:hAnsi="Book Antiqua" w:cs="Times New Roman"/>
        </w:rPr>
      </w:pPr>
    </w:p>
    <w:p w14:paraId="5BE2D99B" w14:textId="3CB28F6D" w:rsidR="004F3CE1" w:rsidRPr="0060310E" w:rsidRDefault="0060310E" w:rsidP="00AC0D99">
      <w:pPr>
        <w:spacing w:line="360" w:lineRule="auto"/>
        <w:rPr>
          <w:rFonts w:ascii="Book Antiqua" w:hAnsi="Book Antiqua" w:cs="Times New Roman"/>
          <w:b/>
        </w:rPr>
      </w:pPr>
      <w:r w:rsidRPr="0060310E">
        <w:rPr>
          <w:rFonts w:ascii="Book Antiqua" w:hAnsi="Book Antiqua" w:cs="Times New Roman"/>
          <w:b/>
        </w:rPr>
        <w:t>HUNTINGTON DISEASE</w:t>
      </w:r>
    </w:p>
    <w:p w14:paraId="312B8377" w14:textId="551F5F6E" w:rsidR="009C0215" w:rsidRPr="00AC0D99" w:rsidRDefault="0055138A" w:rsidP="00AC0D99">
      <w:pPr>
        <w:spacing w:line="360" w:lineRule="auto"/>
        <w:rPr>
          <w:rFonts w:ascii="Book Antiqua" w:hAnsi="Book Antiqua" w:cs="Times New Roman"/>
        </w:rPr>
      </w:pPr>
      <w:r w:rsidRPr="00AC0D99">
        <w:rPr>
          <w:rFonts w:ascii="Book Antiqua" w:hAnsi="Book Antiqua" w:cs="Times New Roman"/>
        </w:rPr>
        <w:t>Huntington’s disease (</w:t>
      </w:r>
      <w:r w:rsidR="00735AFF" w:rsidRPr="00AC0D99">
        <w:rPr>
          <w:rFonts w:ascii="Book Antiqua" w:hAnsi="Book Antiqua" w:cs="Times New Roman"/>
        </w:rPr>
        <w:t>HD</w:t>
      </w:r>
      <w:r w:rsidRPr="00AC0D99">
        <w:rPr>
          <w:rFonts w:ascii="Book Antiqua" w:hAnsi="Book Antiqua" w:cs="Times New Roman"/>
        </w:rPr>
        <w:t>)</w:t>
      </w:r>
      <w:r w:rsidR="00735AFF" w:rsidRPr="00AC0D99">
        <w:rPr>
          <w:rFonts w:ascii="Book Antiqua" w:hAnsi="Book Antiqua" w:cs="Times New Roman"/>
        </w:rPr>
        <w:t xml:space="preserve"> is a neurodegenerative and autosomal dominant disease caused by </w:t>
      </w:r>
      <w:r w:rsidR="00EA2E94" w:rsidRPr="00AC0D99">
        <w:rPr>
          <w:rFonts w:ascii="Book Antiqua" w:hAnsi="Book Antiqua" w:cs="Times New Roman"/>
        </w:rPr>
        <w:t>repeats</w:t>
      </w:r>
      <w:r w:rsidR="007B060C" w:rsidRPr="00AC0D99">
        <w:rPr>
          <w:rFonts w:ascii="Book Antiqua" w:hAnsi="Book Antiqua" w:cs="Times New Roman"/>
        </w:rPr>
        <w:t xml:space="preserve"> of the </w:t>
      </w:r>
      <w:r w:rsidR="00CC46FB" w:rsidRPr="00AC0D99">
        <w:rPr>
          <w:rFonts w:ascii="Book Antiqua" w:hAnsi="Book Antiqua" w:cs="Times New Roman"/>
        </w:rPr>
        <w:t>CAG trinucleotide in</w:t>
      </w:r>
      <w:r w:rsidR="00EA2E94" w:rsidRPr="00AC0D99">
        <w:rPr>
          <w:rFonts w:ascii="Book Antiqua" w:hAnsi="Book Antiqua" w:cs="Times New Roman"/>
        </w:rPr>
        <w:t xml:space="preserve"> the</w:t>
      </w:r>
      <w:r w:rsidR="00CC46FB" w:rsidRPr="00AC0D99">
        <w:rPr>
          <w:rFonts w:ascii="Book Antiqua" w:hAnsi="Book Antiqua" w:cs="Times New Roman"/>
        </w:rPr>
        <w:t xml:space="preserve"> huntingtin</w:t>
      </w:r>
      <w:r w:rsidR="007B060C" w:rsidRPr="00AC0D99">
        <w:rPr>
          <w:rFonts w:ascii="Book Antiqua" w:hAnsi="Book Antiqua" w:cs="Times New Roman"/>
        </w:rPr>
        <w:t xml:space="preserve"> </w:t>
      </w:r>
      <w:r w:rsidR="00AB50A7" w:rsidRPr="00AC0D99">
        <w:rPr>
          <w:rFonts w:ascii="Book Antiqua" w:hAnsi="Book Antiqua" w:cs="Times New Roman"/>
        </w:rPr>
        <w:t xml:space="preserve">(htt) </w:t>
      </w:r>
      <w:r w:rsidR="007B060C" w:rsidRPr="00AC0D99">
        <w:rPr>
          <w:rFonts w:ascii="Book Antiqua" w:hAnsi="Book Antiqua" w:cs="Times New Roman"/>
        </w:rPr>
        <w:t>gene</w:t>
      </w:r>
      <w:r w:rsidR="000C1B42" w:rsidRPr="00AC0D99">
        <w:rPr>
          <w:rFonts w:ascii="Book Antiqua" w:hAnsi="Book Antiqua" w:cs="Times New Roman"/>
        </w:rPr>
        <w:t>,</w:t>
      </w:r>
      <w:r w:rsidR="007B060C" w:rsidRPr="00AC0D99">
        <w:rPr>
          <w:rFonts w:ascii="Book Antiqua" w:hAnsi="Book Antiqua" w:cs="Times New Roman"/>
        </w:rPr>
        <w:t xml:space="preserve"> which produces abnormal </w:t>
      </w:r>
      <w:r w:rsidR="00AB50A7" w:rsidRPr="00AC0D99">
        <w:rPr>
          <w:rFonts w:ascii="Book Antiqua" w:hAnsi="Book Antiqua" w:cs="Times New Roman"/>
        </w:rPr>
        <w:t>htt</w:t>
      </w:r>
      <w:r w:rsidR="000C1B42" w:rsidRPr="00AC0D99">
        <w:rPr>
          <w:rFonts w:ascii="Book Antiqua" w:hAnsi="Book Antiqua" w:cs="Times New Roman"/>
        </w:rPr>
        <w:t xml:space="preserve"> protein</w:t>
      </w:r>
      <w:r w:rsidR="00FC4D56" w:rsidRPr="00AC0D99">
        <w:rPr>
          <w:rFonts w:ascii="Book Antiqua" w:hAnsi="Book Antiqua" w:cs="Times New Roman"/>
        </w:rPr>
        <w:t>s</w:t>
      </w:r>
      <w:r w:rsidR="000C1B42" w:rsidRPr="00AC0D99">
        <w:rPr>
          <w:rFonts w:ascii="Book Antiqua" w:hAnsi="Book Antiqua" w:cs="Times New Roman"/>
        </w:rPr>
        <w:t xml:space="preserve"> with </w:t>
      </w:r>
      <w:r w:rsidR="00735AFF" w:rsidRPr="00AC0D99">
        <w:rPr>
          <w:rFonts w:ascii="Book Antiqua" w:hAnsi="Book Antiqua" w:cs="Times New Roman"/>
        </w:rPr>
        <w:t>polyglutamine expansion (polyQ)</w:t>
      </w:r>
      <w:r w:rsidR="00BA6C70" w:rsidRPr="00AC0D99">
        <w:rPr>
          <w:rFonts w:ascii="Book Antiqua" w:hAnsi="Book Antiqua" w:cs="Times New Roman"/>
        </w:rPr>
        <w:t xml:space="preserve">. </w:t>
      </w:r>
      <w:r w:rsidR="00A06744" w:rsidRPr="00AC0D99">
        <w:rPr>
          <w:rFonts w:ascii="Book Antiqua" w:hAnsi="Book Antiqua" w:cs="Times New Roman"/>
        </w:rPr>
        <w:t>Degeneration of striatal neurons is though</w:t>
      </w:r>
      <w:r w:rsidR="00EA2E94" w:rsidRPr="00AC0D99">
        <w:rPr>
          <w:rFonts w:ascii="Book Antiqua" w:hAnsi="Book Antiqua" w:cs="Times New Roman"/>
        </w:rPr>
        <w:t>t</w:t>
      </w:r>
      <w:r w:rsidR="00A06744" w:rsidRPr="00AC0D99">
        <w:rPr>
          <w:rFonts w:ascii="Book Antiqua" w:hAnsi="Book Antiqua" w:cs="Times New Roman"/>
        </w:rPr>
        <w:t xml:space="preserve"> to induce</w:t>
      </w:r>
      <w:r w:rsidR="00BA6C70" w:rsidRPr="00AC0D99">
        <w:rPr>
          <w:rFonts w:ascii="Book Antiqua" w:hAnsi="Book Antiqua" w:cs="Times New Roman"/>
        </w:rPr>
        <w:t xml:space="preserve"> progressive psychiatric, cognitive and motor </w:t>
      </w:r>
      <w:proofErr w:type="gramStart"/>
      <w:r w:rsidR="00BA6C70" w:rsidRPr="00AC0D99">
        <w:rPr>
          <w:rFonts w:ascii="Book Antiqua" w:hAnsi="Book Antiqua" w:cs="Times New Roman"/>
        </w:rPr>
        <w:t>dysfunction</w:t>
      </w:r>
      <w:r w:rsidR="00CB7663" w:rsidRPr="00DB5E82">
        <w:rPr>
          <w:rFonts w:ascii="Book Antiqua" w:hAnsi="Book Antiqua" w:cs="Times New Roman"/>
          <w:vertAlign w:val="superscript"/>
        </w:rPr>
        <w:t>[</w:t>
      </w:r>
      <w:proofErr w:type="gramEnd"/>
      <w:r w:rsidR="00735AAA" w:rsidRPr="00DB5E82">
        <w:rPr>
          <w:rFonts w:ascii="Book Antiqua" w:hAnsi="Book Antiqua" w:cs="Times New Roman"/>
          <w:vertAlign w:val="superscript"/>
        </w:rPr>
        <w:t>158</w:t>
      </w:r>
      <w:r w:rsidR="00CB7663" w:rsidRPr="00DB5E82">
        <w:rPr>
          <w:rFonts w:ascii="Book Antiqua" w:hAnsi="Book Antiqua" w:cs="Times New Roman"/>
          <w:vertAlign w:val="superscript"/>
        </w:rPr>
        <w:t>]</w:t>
      </w:r>
      <w:r w:rsidR="009B32E2" w:rsidRPr="00AC0D99">
        <w:rPr>
          <w:rFonts w:ascii="Book Antiqua" w:hAnsi="Book Antiqua" w:cs="Times New Roman"/>
        </w:rPr>
        <w:t>.</w:t>
      </w:r>
      <w:r w:rsidR="007B060C" w:rsidRPr="00AC0D99">
        <w:rPr>
          <w:rFonts w:ascii="Book Antiqua" w:hAnsi="Book Antiqua" w:cs="Times New Roman"/>
        </w:rPr>
        <w:t xml:space="preserve"> </w:t>
      </w:r>
      <w:r w:rsidR="009C3DCE" w:rsidRPr="00AC0D99">
        <w:rPr>
          <w:rFonts w:ascii="Book Antiqua" w:hAnsi="Book Antiqua" w:cs="Times New Roman"/>
        </w:rPr>
        <w:t>Possible link</w:t>
      </w:r>
      <w:r w:rsidR="00B961B7" w:rsidRPr="00AC0D99">
        <w:rPr>
          <w:rFonts w:ascii="Book Antiqua" w:hAnsi="Book Antiqua" w:cs="Times New Roman"/>
        </w:rPr>
        <w:t xml:space="preserve"> b</w:t>
      </w:r>
      <w:r w:rsidR="009C3DCE" w:rsidRPr="00AC0D99">
        <w:rPr>
          <w:rFonts w:ascii="Book Antiqua" w:hAnsi="Book Antiqua" w:cs="Times New Roman"/>
        </w:rPr>
        <w:t>etween HD and BDNF function has</w:t>
      </w:r>
      <w:r w:rsidR="00B961B7" w:rsidRPr="00AC0D99">
        <w:rPr>
          <w:rFonts w:ascii="Book Antiqua" w:hAnsi="Book Antiqua" w:cs="Times New Roman"/>
        </w:rPr>
        <w:t xml:space="preserve"> been reported. </w:t>
      </w:r>
      <w:r w:rsidR="006074DE" w:rsidRPr="00AC0D99">
        <w:rPr>
          <w:rFonts w:ascii="Book Antiqua" w:hAnsi="Book Antiqua" w:cs="Times New Roman"/>
        </w:rPr>
        <w:t>Given that s</w:t>
      </w:r>
      <w:r w:rsidR="00700CBB" w:rsidRPr="00AC0D99">
        <w:rPr>
          <w:rFonts w:ascii="Book Antiqua" w:hAnsi="Book Antiqua" w:cs="Times New Roman"/>
        </w:rPr>
        <w:t xml:space="preserve">ubstantial levels of BDNF protein </w:t>
      </w:r>
      <w:r w:rsidR="006074DE" w:rsidRPr="00AC0D99">
        <w:rPr>
          <w:rFonts w:ascii="Book Antiqua" w:hAnsi="Book Antiqua" w:cs="Times New Roman"/>
        </w:rPr>
        <w:t>are</w:t>
      </w:r>
      <w:r w:rsidR="00700CBB" w:rsidRPr="00AC0D99">
        <w:rPr>
          <w:rFonts w:ascii="Book Antiqua" w:hAnsi="Book Antiqua" w:cs="Times New Roman"/>
        </w:rPr>
        <w:t xml:space="preserve"> detectable in adult rodent striatum while TrkB mRNA</w:t>
      </w:r>
      <w:r w:rsidR="006074DE" w:rsidRPr="00AC0D99">
        <w:rPr>
          <w:rFonts w:ascii="Book Antiqua" w:hAnsi="Book Antiqua" w:cs="Times New Roman"/>
        </w:rPr>
        <w:t>,</w:t>
      </w:r>
      <w:r w:rsidR="00700CBB" w:rsidRPr="00AC0D99">
        <w:rPr>
          <w:rFonts w:ascii="Book Antiqua" w:hAnsi="Book Antiqua" w:cs="Times New Roman"/>
        </w:rPr>
        <w:t xml:space="preserve"> but not BDNF mRNA</w:t>
      </w:r>
      <w:r w:rsidR="006074DE" w:rsidRPr="00AC0D99">
        <w:rPr>
          <w:rFonts w:ascii="Book Antiqua" w:hAnsi="Book Antiqua" w:cs="Times New Roman"/>
        </w:rPr>
        <w:t>,</w:t>
      </w:r>
      <w:r w:rsidR="00700CBB" w:rsidRPr="00AC0D99">
        <w:rPr>
          <w:rFonts w:ascii="Book Antiqua" w:hAnsi="Book Antiqua" w:cs="Times New Roman"/>
        </w:rPr>
        <w:t xml:space="preserve"> is present</w:t>
      </w:r>
      <w:r w:rsidR="00350962" w:rsidRPr="00AC0D99">
        <w:rPr>
          <w:rFonts w:ascii="Book Antiqua" w:hAnsi="Book Antiqua" w:cs="Times New Roman"/>
        </w:rPr>
        <w:t xml:space="preserve"> along</w:t>
      </w:r>
      <w:r w:rsidR="006074DE" w:rsidRPr="00AC0D99">
        <w:rPr>
          <w:rFonts w:ascii="Book Antiqua" w:hAnsi="Book Antiqua" w:cs="Times New Roman"/>
        </w:rPr>
        <w:t xml:space="preserve"> with the fact that</w:t>
      </w:r>
      <w:r w:rsidR="00700CBB" w:rsidRPr="00AC0D99">
        <w:rPr>
          <w:rFonts w:ascii="Book Antiqua" w:hAnsi="Book Antiqua" w:cs="Times New Roman"/>
        </w:rPr>
        <w:t xml:space="preserve"> cortical neurons projecting to the striatum contain high levels of BDNF mRNA, most striatal BDNF is anterograd</w:t>
      </w:r>
      <w:r w:rsidR="00DB5E82">
        <w:rPr>
          <w:rFonts w:ascii="Book Antiqua" w:hAnsi="Book Antiqua" w:cs="Times New Roman"/>
        </w:rPr>
        <w:t xml:space="preserve">ely transported from the </w:t>
      </w:r>
      <w:proofErr w:type="gramStart"/>
      <w:r w:rsidR="00DB5E82">
        <w:rPr>
          <w:rFonts w:ascii="Book Antiqua" w:hAnsi="Book Antiqua" w:cs="Times New Roman"/>
        </w:rPr>
        <w:t>cortex</w:t>
      </w:r>
      <w:r w:rsidR="00C3662A" w:rsidRPr="00DB5E82">
        <w:rPr>
          <w:rFonts w:ascii="Book Antiqua" w:hAnsi="Book Antiqua" w:cs="Times New Roman"/>
          <w:vertAlign w:val="superscript"/>
        </w:rPr>
        <w:t>[</w:t>
      </w:r>
      <w:proofErr w:type="gramEnd"/>
      <w:r w:rsidR="00735AAA" w:rsidRPr="00DB5E82">
        <w:rPr>
          <w:rFonts w:ascii="Book Antiqua" w:hAnsi="Book Antiqua" w:cs="Times New Roman"/>
          <w:vertAlign w:val="superscript"/>
        </w:rPr>
        <w:t>159</w:t>
      </w:r>
      <w:r w:rsidR="00D53906" w:rsidRPr="00DB5E82">
        <w:rPr>
          <w:rFonts w:ascii="Book Antiqua" w:hAnsi="Book Antiqua" w:cs="Times New Roman"/>
          <w:vertAlign w:val="superscript"/>
        </w:rPr>
        <w:t>]</w:t>
      </w:r>
      <w:r w:rsidR="006074DE" w:rsidRPr="00AC0D99">
        <w:rPr>
          <w:rFonts w:ascii="Book Antiqua" w:hAnsi="Book Antiqua" w:cs="Times New Roman"/>
        </w:rPr>
        <w:t>.</w:t>
      </w:r>
      <w:r w:rsidR="00700CBB" w:rsidRPr="00AC0D99">
        <w:rPr>
          <w:rFonts w:ascii="Book Antiqua" w:hAnsi="Book Antiqua" w:cs="Times New Roman"/>
        </w:rPr>
        <w:t xml:space="preserve"> </w:t>
      </w:r>
      <w:r w:rsidR="00683F83" w:rsidRPr="00AC0D99">
        <w:rPr>
          <w:rFonts w:ascii="Book Antiqua" w:hAnsi="Book Antiqua" w:cs="Times New Roman"/>
        </w:rPr>
        <w:t>It was revealed that w</w:t>
      </w:r>
      <w:r w:rsidR="007B060C" w:rsidRPr="00AC0D99">
        <w:rPr>
          <w:rFonts w:ascii="Book Antiqua" w:hAnsi="Book Antiqua" w:cs="Times New Roman"/>
        </w:rPr>
        <w:t>ild-type</w:t>
      </w:r>
      <w:r w:rsidR="00CC46FB" w:rsidRPr="00AC0D99">
        <w:rPr>
          <w:rFonts w:ascii="Book Antiqua" w:hAnsi="Book Antiqua" w:cs="Times New Roman"/>
        </w:rPr>
        <w:t xml:space="preserve"> </w:t>
      </w:r>
      <w:r w:rsidR="00AB50A7" w:rsidRPr="00AC0D99">
        <w:rPr>
          <w:rFonts w:ascii="Book Antiqua" w:hAnsi="Book Antiqua" w:cs="Times New Roman"/>
        </w:rPr>
        <w:t>htt</w:t>
      </w:r>
      <w:r w:rsidR="00CC46FB" w:rsidRPr="00AC0D99">
        <w:rPr>
          <w:rFonts w:ascii="Book Antiqua" w:hAnsi="Book Antiqua" w:cs="Times New Roman"/>
        </w:rPr>
        <w:t xml:space="preserve"> </w:t>
      </w:r>
      <w:r w:rsidR="00F85ED4" w:rsidRPr="00AC0D99">
        <w:rPr>
          <w:rFonts w:ascii="Book Antiqua" w:hAnsi="Book Antiqua" w:cs="Times New Roman"/>
        </w:rPr>
        <w:t>but not mutant</w:t>
      </w:r>
      <w:r w:rsidR="00526A66" w:rsidRPr="00AC0D99">
        <w:rPr>
          <w:rFonts w:ascii="Book Antiqua" w:hAnsi="Book Antiqua" w:cs="Times New Roman"/>
        </w:rPr>
        <w:t xml:space="preserve"> (</w:t>
      </w:r>
      <w:r w:rsidR="003811A2" w:rsidRPr="00AC0D99">
        <w:rPr>
          <w:rFonts w:ascii="Book Antiqua" w:hAnsi="Book Antiqua" w:cs="Times New Roman"/>
        </w:rPr>
        <w:t>p</w:t>
      </w:r>
      <w:r w:rsidR="00526A66" w:rsidRPr="00AC0D99">
        <w:rPr>
          <w:rFonts w:ascii="Book Antiqua" w:hAnsi="Book Antiqua" w:cs="Times New Roman"/>
        </w:rPr>
        <w:t>olyQ)</w:t>
      </w:r>
      <w:r w:rsidR="00F85ED4" w:rsidRPr="00AC0D99">
        <w:rPr>
          <w:rFonts w:ascii="Book Antiqua" w:hAnsi="Book Antiqua" w:cs="Times New Roman"/>
        </w:rPr>
        <w:t xml:space="preserve"> </w:t>
      </w:r>
      <w:r w:rsidR="00AB50A7" w:rsidRPr="00AC0D99">
        <w:rPr>
          <w:rFonts w:ascii="Book Antiqua" w:hAnsi="Book Antiqua" w:cs="Times New Roman"/>
        </w:rPr>
        <w:t>htt</w:t>
      </w:r>
      <w:r w:rsidR="00F32B60" w:rsidRPr="00AC0D99">
        <w:rPr>
          <w:rFonts w:ascii="Book Antiqua" w:hAnsi="Book Antiqua" w:cs="Times New Roman"/>
        </w:rPr>
        <w:t xml:space="preserve"> stimulated</w:t>
      </w:r>
      <w:r w:rsidR="00494B98" w:rsidRPr="00AC0D99">
        <w:rPr>
          <w:rFonts w:ascii="Book Antiqua" w:hAnsi="Book Antiqua" w:cs="Times New Roman"/>
        </w:rPr>
        <w:t xml:space="preserve"> transcription from </w:t>
      </w:r>
      <w:r w:rsidR="00F85ED4" w:rsidRPr="00AC0D99">
        <w:rPr>
          <w:rFonts w:ascii="Book Antiqua" w:hAnsi="Book Antiqua" w:cs="Times New Roman"/>
        </w:rPr>
        <w:t xml:space="preserve">BDNF </w:t>
      </w:r>
      <w:r w:rsidR="00494B98" w:rsidRPr="00AC0D99">
        <w:rPr>
          <w:rFonts w:ascii="Book Antiqua" w:hAnsi="Book Antiqua" w:cs="Times New Roman"/>
        </w:rPr>
        <w:t>exon II</w:t>
      </w:r>
      <w:r w:rsidR="00F85ED4" w:rsidRPr="00AC0D99">
        <w:rPr>
          <w:rFonts w:ascii="Book Antiqua" w:hAnsi="Book Antiqua" w:cs="Times New Roman"/>
        </w:rPr>
        <w:t xml:space="preserve"> in the cerebral </w:t>
      </w:r>
      <w:proofErr w:type="gramStart"/>
      <w:r w:rsidR="00F85ED4" w:rsidRPr="00AC0D99">
        <w:rPr>
          <w:rFonts w:ascii="Book Antiqua" w:hAnsi="Book Antiqua" w:cs="Times New Roman"/>
        </w:rPr>
        <w:t>cortex</w:t>
      </w:r>
      <w:r w:rsidR="00EB4AB1" w:rsidRPr="00DB5E82">
        <w:rPr>
          <w:rFonts w:ascii="Book Antiqua" w:hAnsi="Book Antiqua" w:cs="Times New Roman"/>
          <w:vertAlign w:val="superscript"/>
        </w:rPr>
        <w:t>[</w:t>
      </w:r>
      <w:proofErr w:type="gramEnd"/>
      <w:r w:rsidR="00CE257B" w:rsidRPr="00DB5E82">
        <w:rPr>
          <w:rFonts w:ascii="Book Antiqua" w:hAnsi="Book Antiqua" w:cs="Times New Roman"/>
          <w:vertAlign w:val="superscript"/>
        </w:rPr>
        <w:t>160</w:t>
      </w:r>
      <w:r w:rsidR="00EB4AB1" w:rsidRPr="00DB5E82">
        <w:rPr>
          <w:rFonts w:ascii="Book Antiqua" w:hAnsi="Book Antiqua" w:cs="Times New Roman"/>
          <w:vertAlign w:val="superscript"/>
        </w:rPr>
        <w:t>,</w:t>
      </w:r>
      <w:r w:rsidR="00CE257B" w:rsidRPr="00DB5E82">
        <w:rPr>
          <w:rFonts w:ascii="Book Antiqua" w:hAnsi="Book Antiqua" w:cs="Times New Roman"/>
          <w:vertAlign w:val="superscript"/>
        </w:rPr>
        <w:t>161</w:t>
      </w:r>
      <w:r w:rsidR="00A73988" w:rsidRPr="00DB5E82">
        <w:rPr>
          <w:rFonts w:ascii="Book Antiqua" w:hAnsi="Book Antiqua" w:cs="Times New Roman"/>
          <w:vertAlign w:val="superscript"/>
        </w:rPr>
        <w:t>]</w:t>
      </w:r>
      <w:r w:rsidR="00F85ED4" w:rsidRPr="00AC0D99">
        <w:rPr>
          <w:rFonts w:ascii="Book Antiqua" w:hAnsi="Book Antiqua" w:cs="Times New Roman"/>
        </w:rPr>
        <w:t>.</w:t>
      </w:r>
      <w:r w:rsidR="006145EE" w:rsidRPr="00AC0D99">
        <w:rPr>
          <w:rFonts w:ascii="Book Antiqua" w:hAnsi="Book Antiqua" w:cs="Times New Roman"/>
        </w:rPr>
        <w:t xml:space="preserve"> </w:t>
      </w:r>
      <w:r w:rsidR="00865285" w:rsidRPr="00AC0D99">
        <w:rPr>
          <w:rFonts w:ascii="Book Antiqua" w:hAnsi="Book Antiqua" w:cs="Times New Roman"/>
        </w:rPr>
        <w:t>P</w:t>
      </w:r>
      <w:r w:rsidR="00D870D8" w:rsidRPr="00AC0D99">
        <w:rPr>
          <w:rFonts w:ascii="Book Antiqua" w:hAnsi="Book Antiqua" w:cs="Times New Roman"/>
        </w:rPr>
        <w:t xml:space="preserve">ostmortem studies have </w:t>
      </w:r>
      <w:r w:rsidR="006145EE" w:rsidRPr="00AC0D99">
        <w:rPr>
          <w:rFonts w:ascii="Book Antiqua" w:hAnsi="Book Antiqua" w:cs="Times New Roman"/>
        </w:rPr>
        <w:t xml:space="preserve">revealed </w:t>
      </w:r>
      <w:r w:rsidR="006B6483" w:rsidRPr="00AC0D99">
        <w:rPr>
          <w:rFonts w:ascii="Book Antiqua" w:hAnsi="Book Antiqua" w:cs="Times New Roman"/>
        </w:rPr>
        <w:t xml:space="preserve">reduced BDNF mRNA </w:t>
      </w:r>
      <w:r w:rsidR="00865285" w:rsidRPr="00AC0D99">
        <w:rPr>
          <w:rFonts w:ascii="Book Antiqua" w:hAnsi="Book Antiqua" w:cs="Times New Roman"/>
        </w:rPr>
        <w:t>and</w:t>
      </w:r>
      <w:r w:rsidR="006B6483" w:rsidRPr="00AC0D99">
        <w:rPr>
          <w:rFonts w:ascii="Book Antiqua" w:hAnsi="Book Antiqua" w:cs="Times New Roman"/>
        </w:rPr>
        <w:t xml:space="preserve"> protein levels in the cortex</w:t>
      </w:r>
      <w:r w:rsidR="00156312" w:rsidRPr="00DB5E82">
        <w:rPr>
          <w:rFonts w:ascii="Book Antiqua" w:hAnsi="Book Antiqua" w:cs="Times New Roman"/>
          <w:vertAlign w:val="superscript"/>
        </w:rPr>
        <w:t>[</w:t>
      </w:r>
      <w:r w:rsidR="00CE257B" w:rsidRPr="00DB5E82">
        <w:rPr>
          <w:rFonts w:ascii="Book Antiqua" w:hAnsi="Book Antiqua" w:cs="Times New Roman"/>
          <w:vertAlign w:val="superscript"/>
        </w:rPr>
        <w:t>162</w:t>
      </w:r>
      <w:r w:rsidR="004742F4" w:rsidRPr="00DB5E82">
        <w:rPr>
          <w:rFonts w:ascii="Book Antiqua" w:hAnsi="Book Antiqua" w:cs="Times New Roman"/>
          <w:vertAlign w:val="superscript"/>
        </w:rPr>
        <w:t>,</w:t>
      </w:r>
      <w:r w:rsidR="00CE257B" w:rsidRPr="00DB5E82">
        <w:rPr>
          <w:rFonts w:ascii="Book Antiqua" w:hAnsi="Book Antiqua" w:cs="Times New Roman"/>
          <w:vertAlign w:val="superscript"/>
        </w:rPr>
        <w:t>163</w:t>
      </w:r>
      <w:r w:rsidR="00156312" w:rsidRPr="00DB5E82">
        <w:rPr>
          <w:rFonts w:ascii="Book Antiqua" w:hAnsi="Book Antiqua" w:cs="Times New Roman"/>
          <w:vertAlign w:val="superscript"/>
        </w:rPr>
        <w:t>]</w:t>
      </w:r>
      <w:r w:rsidR="006B6483" w:rsidRPr="00AC0D99">
        <w:rPr>
          <w:rFonts w:ascii="Book Antiqua" w:hAnsi="Book Antiqua" w:cs="Times New Roman"/>
        </w:rPr>
        <w:t>, caudate</w:t>
      </w:r>
      <w:r w:rsidR="00156312" w:rsidRPr="00AC0D99">
        <w:rPr>
          <w:rFonts w:ascii="Book Antiqua" w:hAnsi="Book Antiqua" w:cs="Times New Roman"/>
        </w:rPr>
        <w:t>-</w:t>
      </w:r>
      <w:r w:rsidR="006B6483" w:rsidRPr="00AC0D99">
        <w:rPr>
          <w:rFonts w:ascii="Book Antiqua" w:hAnsi="Book Antiqua" w:cs="Times New Roman"/>
        </w:rPr>
        <w:t>putamen</w:t>
      </w:r>
      <w:r w:rsidR="00156312" w:rsidRPr="00DB5E82">
        <w:rPr>
          <w:rFonts w:ascii="Book Antiqua" w:hAnsi="Book Antiqua" w:cs="Times New Roman"/>
          <w:vertAlign w:val="superscript"/>
        </w:rPr>
        <w:t>[</w:t>
      </w:r>
      <w:r w:rsidR="00CE257B" w:rsidRPr="00DB5E82">
        <w:rPr>
          <w:rFonts w:ascii="Book Antiqua" w:hAnsi="Book Antiqua" w:cs="Times New Roman"/>
          <w:vertAlign w:val="superscript"/>
        </w:rPr>
        <w:t>163</w:t>
      </w:r>
      <w:r w:rsidR="00131987" w:rsidRPr="00DB5E82">
        <w:rPr>
          <w:rFonts w:ascii="Book Antiqua" w:hAnsi="Book Antiqua" w:cs="Times New Roman"/>
          <w:vertAlign w:val="superscript"/>
        </w:rPr>
        <w:t>,</w:t>
      </w:r>
      <w:r w:rsidR="00CE257B" w:rsidRPr="00DB5E82">
        <w:rPr>
          <w:rFonts w:ascii="Book Antiqua" w:hAnsi="Book Antiqua" w:cs="Times New Roman"/>
          <w:vertAlign w:val="superscript"/>
        </w:rPr>
        <w:t>164</w:t>
      </w:r>
      <w:r w:rsidR="00156312" w:rsidRPr="00DB5E82">
        <w:rPr>
          <w:rFonts w:ascii="Book Antiqua" w:hAnsi="Book Antiqua" w:cs="Times New Roman"/>
          <w:vertAlign w:val="superscript"/>
        </w:rPr>
        <w:t>]</w:t>
      </w:r>
      <w:r w:rsidR="006B6483" w:rsidRPr="00AC0D99">
        <w:rPr>
          <w:rFonts w:ascii="Book Antiqua" w:hAnsi="Book Antiqua" w:cs="Times New Roman"/>
        </w:rPr>
        <w:t>, s</w:t>
      </w:r>
      <w:r w:rsidR="00156312" w:rsidRPr="00AC0D99">
        <w:rPr>
          <w:rFonts w:ascii="Book Antiqua" w:hAnsi="Book Antiqua" w:cs="Times New Roman"/>
        </w:rPr>
        <w:t>t</w:t>
      </w:r>
      <w:r w:rsidR="006B6483" w:rsidRPr="00AC0D99">
        <w:rPr>
          <w:rFonts w:ascii="Book Antiqua" w:hAnsi="Book Antiqua" w:cs="Times New Roman"/>
        </w:rPr>
        <w:t>riatu</w:t>
      </w:r>
      <w:r w:rsidR="00DB5E82">
        <w:rPr>
          <w:rFonts w:ascii="Book Antiqua" w:hAnsi="Book Antiqua" w:cs="Times New Roman"/>
        </w:rPr>
        <w:t>m</w:t>
      </w:r>
      <w:r w:rsidR="00156312" w:rsidRPr="00DB5E82">
        <w:rPr>
          <w:rFonts w:ascii="Book Antiqua" w:hAnsi="Book Antiqua" w:cs="Times New Roman"/>
          <w:vertAlign w:val="superscript"/>
        </w:rPr>
        <w:t>[</w:t>
      </w:r>
      <w:r w:rsidR="00CE257B" w:rsidRPr="00DB5E82">
        <w:rPr>
          <w:rFonts w:ascii="Book Antiqua" w:hAnsi="Book Antiqua" w:cs="Times New Roman"/>
          <w:vertAlign w:val="superscript"/>
        </w:rPr>
        <w:t>163</w:t>
      </w:r>
      <w:r w:rsidR="00156312" w:rsidRPr="00DB5E82">
        <w:rPr>
          <w:rFonts w:ascii="Book Antiqua" w:hAnsi="Book Antiqua" w:cs="Times New Roman"/>
          <w:vertAlign w:val="superscript"/>
        </w:rPr>
        <w:t>]</w:t>
      </w:r>
      <w:r w:rsidR="00156312" w:rsidRPr="00AC0D99">
        <w:rPr>
          <w:rFonts w:ascii="Book Antiqua" w:hAnsi="Book Antiqua" w:cs="Times New Roman"/>
        </w:rPr>
        <w:t xml:space="preserve">, </w:t>
      </w:r>
      <w:r w:rsidR="006B6483" w:rsidRPr="00AC0D99">
        <w:rPr>
          <w:rFonts w:ascii="Book Antiqua" w:hAnsi="Book Antiqua" w:cs="Times New Roman"/>
        </w:rPr>
        <w:t>cerebellum</w:t>
      </w:r>
      <w:r w:rsidR="00156312" w:rsidRPr="00DB5E82">
        <w:rPr>
          <w:rFonts w:ascii="Book Antiqua" w:hAnsi="Book Antiqua" w:cs="Times New Roman"/>
          <w:vertAlign w:val="superscript"/>
        </w:rPr>
        <w:t>[</w:t>
      </w:r>
      <w:r w:rsidR="00CE257B" w:rsidRPr="00DB5E82">
        <w:rPr>
          <w:rFonts w:ascii="Book Antiqua" w:hAnsi="Book Antiqua" w:cs="Times New Roman"/>
          <w:vertAlign w:val="superscript"/>
        </w:rPr>
        <w:t>163</w:t>
      </w:r>
      <w:r w:rsidR="00156312" w:rsidRPr="00DB5E82">
        <w:rPr>
          <w:rFonts w:ascii="Book Antiqua" w:hAnsi="Book Antiqua" w:cs="Times New Roman"/>
          <w:vertAlign w:val="superscript"/>
        </w:rPr>
        <w:t>]</w:t>
      </w:r>
      <w:r w:rsidR="00156312" w:rsidRPr="00AC0D99">
        <w:rPr>
          <w:rFonts w:ascii="Book Antiqua" w:hAnsi="Book Antiqua" w:cs="Times New Roman"/>
        </w:rPr>
        <w:t xml:space="preserve">, </w:t>
      </w:r>
      <w:r w:rsidR="0072508B" w:rsidRPr="00AC0D99">
        <w:rPr>
          <w:rFonts w:ascii="Book Antiqua" w:hAnsi="Book Antiqua" w:cs="Times New Roman"/>
        </w:rPr>
        <w:t xml:space="preserve">and </w:t>
      </w:r>
      <w:r w:rsidR="00156312" w:rsidRPr="00AC0D99">
        <w:rPr>
          <w:rFonts w:ascii="Book Antiqua" w:hAnsi="Book Antiqua" w:cs="Times New Roman"/>
        </w:rPr>
        <w:t>substantia nigra</w:t>
      </w:r>
      <w:r w:rsidR="00156312" w:rsidRPr="00DB5E82">
        <w:rPr>
          <w:rFonts w:ascii="Book Antiqua" w:hAnsi="Book Antiqua" w:cs="Times New Roman"/>
          <w:vertAlign w:val="superscript"/>
        </w:rPr>
        <w:t>[</w:t>
      </w:r>
      <w:r w:rsidR="00CE257B" w:rsidRPr="00DB5E82">
        <w:rPr>
          <w:rFonts w:ascii="Book Antiqua" w:hAnsi="Book Antiqua" w:cs="Times New Roman"/>
          <w:vertAlign w:val="superscript"/>
        </w:rPr>
        <w:t>163</w:t>
      </w:r>
      <w:r w:rsidR="00156312" w:rsidRPr="00DB5E82">
        <w:rPr>
          <w:rFonts w:ascii="Book Antiqua" w:hAnsi="Book Antiqua" w:cs="Times New Roman"/>
          <w:vertAlign w:val="superscript"/>
        </w:rPr>
        <w:t>]</w:t>
      </w:r>
      <w:r w:rsidR="006B6483" w:rsidRPr="00AC0D99">
        <w:rPr>
          <w:rFonts w:ascii="Book Antiqua" w:hAnsi="Book Antiqua" w:cs="Times New Roman"/>
        </w:rPr>
        <w:t xml:space="preserve"> in patients with HD</w:t>
      </w:r>
      <w:r w:rsidR="00B727C2" w:rsidRPr="00AC0D99">
        <w:rPr>
          <w:rFonts w:ascii="Book Antiqua" w:hAnsi="Book Antiqua" w:cs="Times New Roman"/>
        </w:rPr>
        <w:t xml:space="preserve">. </w:t>
      </w:r>
      <w:r w:rsidR="00711683" w:rsidRPr="00AC0D99">
        <w:rPr>
          <w:rFonts w:ascii="Book Antiqua" w:hAnsi="Book Antiqua" w:cs="Times New Roman"/>
        </w:rPr>
        <w:t xml:space="preserve">Decreased </w:t>
      </w:r>
      <w:r w:rsidR="00A11934" w:rsidRPr="00AC0D99">
        <w:rPr>
          <w:rFonts w:ascii="Book Antiqua" w:hAnsi="Book Antiqua" w:cs="Times New Roman"/>
        </w:rPr>
        <w:t xml:space="preserve">serum </w:t>
      </w:r>
      <w:r w:rsidR="00711683" w:rsidRPr="00AC0D99">
        <w:rPr>
          <w:rFonts w:ascii="Book Antiqua" w:hAnsi="Book Antiqua" w:cs="Times New Roman"/>
        </w:rPr>
        <w:t>BDNF levels in</w:t>
      </w:r>
      <w:r w:rsidR="003C3402" w:rsidRPr="00AC0D99">
        <w:rPr>
          <w:rFonts w:ascii="Book Antiqua" w:hAnsi="Book Antiqua" w:cs="Times New Roman"/>
        </w:rPr>
        <w:t xml:space="preserve"> patients </w:t>
      </w:r>
      <w:r w:rsidR="00290EA0" w:rsidRPr="00AC0D99">
        <w:rPr>
          <w:rFonts w:ascii="Book Antiqua" w:hAnsi="Book Antiqua" w:cs="Times New Roman"/>
        </w:rPr>
        <w:t>w</w:t>
      </w:r>
      <w:r w:rsidR="00865285" w:rsidRPr="00AC0D99">
        <w:rPr>
          <w:rFonts w:ascii="Book Antiqua" w:hAnsi="Book Antiqua" w:cs="Times New Roman"/>
        </w:rPr>
        <w:t>as</w:t>
      </w:r>
      <w:r w:rsidR="00DB5E82">
        <w:rPr>
          <w:rFonts w:ascii="Book Antiqua" w:hAnsi="Book Antiqua" w:cs="Times New Roman"/>
        </w:rPr>
        <w:t xml:space="preserve"> also reported</w:t>
      </w:r>
      <w:r w:rsidR="00711683" w:rsidRPr="00DB5E82">
        <w:rPr>
          <w:rFonts w:ascii="Book Antiqua" w:hAnsi="Book Antiqua" w:cs="Times New Roman"/>
          <w:vertAlign w:val="superscript"/>
        </w:rPr>
        <w:t>[</w:t>
      </w:r>
      <w:r w:rsidR="00CE257B" w:rsidRPr="00DB5E82">
        <w:rPr>
          <w:rFonts w:ascii="Book Antiqua" w:hAnsi="Book Antiqua" w:cs="Times New Roman"/>
          <w:vertAlign w:val="superscript"/>
        </w:rPr>
        <w:t>165</w:t>
      </w:r>
      <w:r w:rsidR="00711683" w:rsidRPr="00DB5E82">
        <w:rPr>
          <w:rFonts w:ascii="Book Antiqua" w:hAnsi="Book Antiqua" w:cs="Times New Roman"/>
          <w:vertAlign w:val="superscript"/>
        </w:rPr>
        <w:t>]</w:t>
      </w:r>
      <w:r w:rsidR="00711683" w:rsidRPr="00AC0D99">
        <w:rPr>
          <w:rFonts w:ascii="Book Antiqua" w:hAnsi="Book Antiqua" w:cs="Times New Roman"/>
        </w:rPr>
        <w:t xml:space="preserve">. </w:t>
      </w:r>
      <w:r w:rsidR="00B727C2" w:rsidRPr="00AC0D99">
        <w:rPr>
          <w:rFonts w:ascii="Book Antiqua" w:hAnsi="Book Antiqua" w:cs="Times New Roman"/>
        </w:rPr>
        <w:t xml:space="preserve">The </w:t>
      </w:r>
      <w:r w:rsidR="00C658A0" w:rsidRPr="00AC0D99">
        <w:rPr>
          <w:rFonts w:ascii="Book Antiqua" w:hAnsi="Book Antiqua" w:cs="Times New Roman"/>
        </w:rPr>
        <w:t>mouse</w:t>
      </w:r>
      <w:r w:rsidR="00B727C2" w:rsidRPr="00AC0D99">
        <w:rPr>
          <w:rFonts w:ascii="Book Antiqua" w:hAnsi="Book Antiqua" w:cs="Times New Roman"/>
        </w:rPr>
        <w:t xml:space="preserve"> models of HD expressing </w:t>
      </w:r>
      <w:r w:rsidR="003D6FAE" w:rsidRPr="00AC0D99">
        <w:rPr>
          <w:rFonts w:ascii="Book Antiqua" w:hAnsi="Book Antiqua" w:cs="Times New Roman"/>
        </w:rPr>
        <w:t>exon 1 of the human HD gene with expanded polyQ region recapitulate many of the features of human HD</w:t>
      </w:r>
      <w:r w:rsidR="00AD22E8" w:rsidRPr="00AC0D99">
        <w:rPr>
          <w:rFonts w:ascii="Book Antiqua" w:hAnsi="Book Antiqua" w:cs="Times New Roman"/>
        </w:rPr>
        <w:t xml:space="preserve"> such as progressive behavioral deficit</w:t>
      </w:r>
      <w:r w:rsidR="003D6FAE" w:rsidRPr="00AC0D99">
        <w:rPr>
          <w:rFonts w:ascii="Book Antiqua" w:hAnsi="Book Antiqua" w:cs="Times New Roman"/>
        </w:rPr>
        <w:t xml:space="preserve">, impaired motor </w:t>
      </w:r>
      <w:r w:rsidR="00AA35EC" w:rsidRPr="00AC0D99">
        <w:rPr>
          <w:rFonts w:ascii="Book Antiqua" w:hAnsi="Book Antiqua" w:cs="Times New Roman"/>
        </w:rPr>
        <w:t>functions</w:t>
      </w:r>
      <w:r w:rsidR="003D6FAE" w:rsidRPr="00AC0D99">
        <w:rPr>
          <w:rFonts w:ascii="Book Antiqua" w:hAnsi="Book Antiqua" w:cs="Times New Roman"/>
        </w:rPr>
        <w:t xml:space="preserve">, cognitive decline, and premature </w:t>
      </w:r>
      <w:proofErr w:type="gramStart"/>
      <w:r w:rsidR="003D6FAE" w:rsidRPr="00AC0D99">
        <w:rPr>
          <w:rFonts w:ascii="Book Antiqua" w:hAnsi="Book Antiqua" w:cs="Times New Roman"/>
        </w:rPr>
        <w:t>death</w:t>
      </w:r>
      <w:r w:rsidR="00AD22E8" w:rsidRPr="00DB5E82">
        <w:rPr>
          <w:rFonts w:ascii="Book Antiqua" w:hAnsi="Book Antiqua" w:cs="Times New Roman"/>
          <w:vertAlign w:val="superscript"/>
        </w:rPr>
        <w:t>[</w:t>
      </w:r>
      <w:proofErr w:type="gramEnd"/>
      <w:r w:rsidR="001C58FF" w:rsidRPr="00DB5E82">
        <w:rPr>
          <w:rFonts w:ascii="Book Antiqua" w:hAnsi="Book Antiqua" w:cs="Times New Roman"/>
          <w:vertAlign w:val="superscript"/>
        </w:rPr>
        <w:t>166</w:t>
      </w:r>
      <w:r w:rsidR="00C14506" w:rsidRPr="00DB5E82">
        <w:rPr>
          <w:rFonts w:ascii="Book Antiqua" w:hAnsi="Book Antiqua" w:cs="Times New Roman"/>
          <w:vertAlign w:val="superscript"/>
        </w:rPr>
        <w:t>-</w:t>
      </w:r>
      <w:r w:rsidR="001C58FF" w:rsidRPr="00DB5E82">
        <w:rPr>
          <w:rFonts w:ascii="Book Antiqua" w:hAnsi="Book Antiqua" w:cs="Times New Roman"/>
          <w:vertAlign w:val="superscript"/>
        </w:rPr>
        <w:t>169</w:t>
      </w:r>
      <w:r w:rsidR="00AD22E8" w:rsidRPr="00DB5E82">
        <w:rPr>
          <w:rFonts w:ascii="Book Antiqua" w:hAnsi="Book Antiqua" w:cs="Times New Roman"/>
          <w:vertAlign w:val="superscript"/>
        </w:rPr>
        <w:t>]</w:t>
      </w:r>
      <w:r w:rsidR="00AD22E8" w:rsidRPr="00AC0D99">
        <w:rPr>
          <w:rFonts w:ascii="Book Antiqua" w:hAnsi="Book Antiqua" w:cs="Times New Roman"/>
        </w:rPr>
        <w:t>.</w:t>
      </w:r>
      <w:r w:rsidR="009E7C62" w:rsidRPr="00AC0D99">
        <w:rPr>
          <w:rFonts w:ascii="Book Antiqua" w:hAnsi="Book Antiqua" w:cs="Times New Roman"/>
        </w:rPr>
        <w:t xml:space="preserve"> </w:t>
      </w:r>
      <w:r w:rsidR="0073643A" w:rsidRPr="00AC0D99">
        <w:rPr>
          <w:rFonts w:ascii="Book Antiqua" w:hAnsi="Book Antiqua" w:cs="Times New Roman"/>
        </w:rPr>
        <w:t>Reduced expression of B</w:t>
      </w:r>
      <w:r w:rsidR="00DB5E82">
        <w:rPr>
          <w:rFonts w:ascii="Book Antiqua" w:hAnsi="Book Antiqua" w:cs="Times New Roman"/>
        </w:rPr>
        <w:t xml:space="preserve">DNF was confirmed in the </w:t>
      </w:r>
      <w:proofErr w:type="gramStart"/>
      <w:r w:rsidR="00DB5E82">
        <w:rPr>
          <w:rFonts w:ascii="Book Antiqua" w:hAnsi="Book Antiqua" w:cs="Times New Roman"/>
        </w:rPr>
        <w:t>cortex</w:t>
      </w:r>
      <w:r w:rsidR="00A06B93" w:rsidRPr="00DB5E82">
        <w:rPr>
          <w:rFonts w:ascii="Book Antiqua" w:hAnsi="Book Antiqua" w:cs="Times New Roman"/>
          <w:vertAlign w:val="superscript"/>
        </w:rPr>
        <w:t>[</w:t>
      </w:r>
      <w:proofErr w:type="gramEnd"/>
      <w:r w:rsidR="00CE257B" w:rsidRPr="00DB5E82">
        <w:rPr>
          <w:rFonts w:ascii="Book Antiqua" w:hAnsi="Book Antiqua" w:cs="Times New Roman"/>
          <w:vertAlign w:val="superscript"/>
        </w:rPr>
        <w:t>166</w:t>
      </w:r>
      <w:r w:rsidR="001C58FF" w:rsidRPr="00DB5E82">
        <w:rPr>
          <w:rFonts w:ascii="Book Antiqua" w:hAnsi="Book Antiqua" w:cs="Times New Roman"/>
          <w:vertAlign w:val="superscript"/>
        </w:rPr>
        <w:t>,</w:t>
      </w:r>
      <w:r w:rsidR="00CE257B" w:rsidRPr="00DB5E82">
        <w:rPr>
          <w:rFonts w:ascii="Book Antiqua" w:hAnsi="Book Antiqua" w:cs="Times New Roman"/>
          <w:vertAlign w:val="superscript"/>
        </w:rPr>
        <w:t>167</w:t>
      </w:r>
      <w:r w:rsidR="00A06B93" w:rsidRPr="00DB5E82">
        <w:rPr>
          <w:rFonts w:ascii="Book Antiqua" w:hAnsi="Book Antiqua" w:cs="Times New Roman"/>
          <w:vertAlign w:val="superscript"/>
        </w:rPr>
        <w:t>]</w:t>
      </w:r>
      <w:r w:rsidR="00A06B93" w:rsidRPr="00AC0D99">
        <w:rPr>
          <w:rFonts w:ascii="Book Antiqua" w:hAnsi="Book Antiqua" w:cs="Times New Roman"/>
        </w:rPr>
        <w:t xml:space="preserve"> </w:t>
      </w:r>
      <w:r w:rsidR="0073643A" w:rsidRPr="00AC0D99">
        <w:rPr>
          <w:rFonts w:ascii="Book Antiqua" w:hAnsi="Book Antiqua" w:cs="Times New Roman"/>
        </w:rPr>
        <w:t>and striatum</w:t>
      </w:r>
      <w:r w:rsidR="001C58FF" w:rsidRPr="00DB5E82">
        <w:rPr>
          <w:rFonts w:ascii="Book Antiqua" w:hAnsi="Book Antiqua" w:cs="Times New Roman"/>
          <w:vertAlign w:val="superscript"/>
        </w:rPr>
        <w:t>[</w:t>
      </w:r>
      <w:r w:rsidR="00CE257B" w:rsidRPr="00DB5E82">
        <w:rPr>
          <w:rFonts w:ascii="Book Antiqua" w:hAnsi="Book Antiqua" w:cs="Times New Roman"/>
          <w:vertAlign w:val="superscript"/>
        </w:rPr>
        <w:t>168</w:t>
      </w:r>
      <w:r w:rsidR="001C58FF" w:rsidRPr="00DB5E82">
        <w:rPr>
          <w:rFonts w:ascii="Book Antiqua" w:hAnsi="Book Antiqua" w:cs="Times New Roman"/>
          <w:vertAlign w:val="superscript"/>
        </w:rPr>
        <w:t>,</w:t>
      </w:r>
      <w:r w:rsidR="00CE257B" w:rsidRPr="00DB5E82">
        <w:rPr>
          <w:rFonts w:ascii="Book Antiqua" w:hAnsi="Book Antiqua" w:cs="Times New Roman"/>
          <w:vertAlign w:val="superscript"/>
        </w:rPr>
        <w:t>169</w:t>
      </w:r>
      <w:r w:rsidR="00A06B93" w:rsidRPr="00DB5E82">
        <w:rPr>
          <w:rFonts w:ascii="Book Antiqua" w:hAnsi="Book Antiqua" w:cs="Times New Roman"/>
          <w:vertAlign w:val="superscript"/>
        </w:rPr>
        <w:t>]</w:t>
      </w:r>
      <w:r w:rsidR="00A06B93" w:rsidRPr="00AC0D99">
        <w:rPr>
          <w:rFonts w:ascii="Book Antiqua" w:hAnsi="Book Antiqua" w:cs="Times New Roman"/>
        </w:rPr>
        <w:t xml:space="preserve"> </w:t>
      </w:r>
      <w:r w:rsidR="0073643A" w:rsidRPr="00AC0D99">
        <w:rPr>
          <w:rFonts w:ascii="Book Antiqua" w:hAnsi="Book Antiqua" w:cs="Times New Roman"/>
        </w:rPr>
        <w:t xml:space="preserve">of three HD mouse models (R6/1, R6/2, and YAC128). </w:t>
      </w:r>
      <w:r w:rsidR="00E20B1B" w:rsidRPr="00AC0D99">
        <w:rPr>
          <w:rFonts w:ascii="Book Antiqua" w:hAnsi="Book Antiqua" w:cs="Times New Roman"/>
        </w:rPr>
        <w:t>The</w:t>
      </w:r>
      <w:r w:rsidR="00CB0B6A" w:rsidRPr="00AC0D99">
        <w:rPr>
          <w:rFonts w:ascii="Book Antiqua" w:hAnsi="Book Antiqua" w:cs="Times New Roman"/>
        </w:rPr>
        <w:t xml:space="preserve"> </w:t>
      </w:r>
      <w:r w:rsidR="00CB0B6A" w:rsidRPr="00AC0D99">
        <w:rPr>
          <w:rFonts w:ascii="Book Antiqua" w:hAnsi="Book Antiqua" w:cs="Times New Roman"/>
        </w:rPr>
        <w:lastRenderedPageBreak/>
        <w:t>antidepressant sertraline increase</w:t>
      </w:r>
      <w:r w:rsidR="00E20B1B" w:rsidRPr="00AC0D99">
        <w:rPr>
          <w:rFonts w:ascii="Book Antiqua" w:hAnsi="Book Antiqua" w:cs="Times New Roman"/>
        </w:rPr>
        <w:t>d</w:t>
      </w:r>
      <w:r w:rsidR="00CB0B6A" w:rsidRPr="00AC0D99">
        <w:rPr>
          <w:rFonts w:ascii="Book Antiqua" w:hAnsi="Book Antiqua" w:cs="Times New Roman"/>
        </w:rPr>
        <w:t xml:space="preserve"> BDNF protein levels in the hippocampus and striatum</w:t>
      </w:r>
      <w:r w:rsidR="005C5144" w:rsidRPr="00AC0D99">
        <w:rPr>
          <w:rFonts w:ascii="Book Antiqua" w:hAnsi="Book Antiqua" w:cs="Times New Roman"/>
        </w:rPr>
        <w:t>,</w:t>
      </w:r>
      <w:r w:rsidR="00E20B1B" w:rsidRPr="00AC0D99">
        <w:rPr>
          <w:rFonts w:ascii="Book Antiqua" w:hAnsi="Book Antiqua" w:cs="Times New Roman"/>
        </w:rPr>
        <w:t xml:space="preserve"> </w:t>
      </w:r>
      <w:r w:rsidR="00CB0B6A" w:rsidRPr="00AC0D99">
        <w:rPr>
          <w:rFonts w:ascii="Book Antiqua" w:hAnsi="Book Antiqua" w:cs="Times New Roman"/>
        </w:rPr>
        <w:t>improv</w:t>
      </w:r>
      <w:r w:rsidR="00E20B1B" w:rsidRPr="00AC0D99">
        <w:rPr>
          <w:rFonts w:ascii="Book Antiqua" w:hAnsi="Book Antiqua" w:cs="Times New Roman"/>
        </w:rPr>
        <w:t xml:space="preserve">ing </w:t>
      </w:r>
      <w:r w:rsidR="00CB0B6A" w:rsidRPr="00AC0D99">
        <w:rPr>
          <w:rFonts w:ascii="Book Antiqua" w:hAnsi="Book Antiqua" w:cs="Times New Roman"/>
        </w:rPr>
        <w:t>lifespan and motor performance, and ameliorate</w:t>
      </w:r>
      <w:r w:rsidR="00DB5E82">
        <w:rPr>
          <w:rFonts w:ascii="Book Antiqua" w:hAnsi="Book Antiqua" w:cs="Times New Roman"/>
        </w:rPr>
        <w:t xml:space="preserve">d brain atrophy in R6/2 HD </w:t>
      </w:r>
      <w:proofErr w:type="gramStart"/>
      <w:r w:rsidR="00DB5E82">
        <w:rPr>
          <w:rFonts w:ascii="Book Antiqua" w:hAnsi="Book Antiqua" w:cs="Times New Roman"/>
        </w:rPr>
        <w:t>mice</w:t>
      </w:r>
      <w:r w:rsidR="001C58FF" w:rsidRPr="00DB5E82">
        <w:rPr>
          <w:rFonts w:ascii="Book Antiqua" w:hAnsi="Book Antiqua" w:cs="Times New Roman"/>
          <w:vertAlign w:val="superscript"/>
        </w:rPr>
        <w:t>[</w:t>
      </w:r>
      <w:proofErr w:type="gramEnd"/>
      <w:r w:rsidR="00322352" w:rsidRPr="00DB5E82">
        <w:rPr>
          <w:rFonts w:ascii="Book Antiqua" w:hAnsi="Book Antiqua" w:cs="Times New Roman"/>
          <w:vertAlign w:val="superscript"/>
        </w:rPr>
        <w:t>170</w:t>
      </w:r>
      <w:r w:rsidR="0019233B" w:rsidRPr="00DB5E82">
        <w:rPr>
          <w:rFonts w:ascii="Book Antiqua" w:hAnsi="Book Antiqua" w:cs="Times New Roman"/>
          <w:vertAlign w:val="superscript"/>
        </w:rPr>
        <w:t>]</w:t>
      </w:r>
      <w:r w:rsidR="00CB0B6A" w:rsidRPr="00AC0D99">
        <w:rPr>
          <w:rFonts w:ascii="Book Antiqua" w:hAnsi="Book Antiqua" w:cs="Times New Roman"/>
        </w:rPr>
        <w:t xml:space="preserve">. </w:t>
      </w:r>
      <w:r w:rsidR="00781E4B" w:rsidRPr="00AC0D99">
        <w:rPr>
          <w:rFonts w:ascii="Book Antiqua" w:hAnsi="Book Antiqua" w:cs="Times New Roman"/>
        </w:rPr>
        <w:t>Genetical</w:t>
      </w:r>
      <w:r w:rsidR="00C541AE" w:rsidRPr="00AC0D99">
        <w:rPr>
          <w:rFonts w:ascii="Book Antiqua" w:hAnsi="Book Antiqua" w:cs="Times New Roman"/>
        </w:rPr>
        <w:t xml:space="preserve">ly overexpressed </w:t>
      </w:r>
      <w:r w:rsidR="00EF4CF6" w:rsidRPr="00AC0D99">
        <w:rPr>
          <w:rFonts w:ascii="Book Antiqua" w:hAnsi="Book Antiqua" w:cs="Times New Roman"/>
        </w:rPr>
        <w:t xml:space="preserve">BDNF </w:t>
      </w:r>
      <w:r w:rsidR="00810149" w:rsidRPr="00AC0D99">
        <w:rPr>
          <w:rFonts w:ascii="Book Antiqua" w:hAnsi="Book Antiqua" w:cs="Times New Roman"/>
        </w:rPr>
        <w:t>in the cerebral cortex and striatum</w:t>
      </w:r>
      <w:r w:rsidR="005E244E" w:rsidRPr="00AC0D99">
        <w:rPr>
          <w:rFonts w:ascii="Book Antiqua" w:hAnsi="Book Antiqua" w:cs="Times New Roman"/>
        </w:rPr>
        <w:t xml:space="preserve"> </w:t>
      </w:r>
      <w:r w:rsidR="00C72779" w:rsidRPr="00AC0D99">
        <w:rPr>
          <w:rFonts w:ascii="Book Antiqua" w:hAnsi="Book Antiqua" w:cs="Times New Roman"/>
        </w:rPr>
        <w:t>of YAC128 HD mice</w:t>
      </w:r>
      <w:r w:rsidR="000F6343" w:rsidRPr="00AC0D99">
        <w:rPr>
          <w:rFonts w:ascii="Book Antiqua" w:hAnsi="Book Antiqua"/>
        </w:rPr>
        <w:t xml:space="preserve"> </w:t>
      </w:r>
      <w:r w:rsidR="000F6343" w:rsidRPr="00AC0D99">
        <w:rPr>
          <w:rFonts w:ascii="Book Antiqua" w:hAnsi="Book Antiqua" w:cs="Times New Roman"/>
        </w:rPr>
        <w:t>alleviated loss of striatal neurons and motor dysfunction</w:t>
      </w:r>
      <w:r w:rsidR="00D36017" w:rsidRPr="00AC0D99">
        <w:rPr>
          <w:rFonts w:ascii="Book Antiqua" w:hAnsi="Book Antiqua" w:cs="Times New Roman"/>
        </w:rPr>
        <w:t>,</w:t>
      </w:r>
      <w:r w:rsidR="000F6343" w:rsidRPr="00AC0D99">
        <w:rPr>
          <w:rFonts w:ascii="Book Antiqua" w:hAnsi="Book Antiqua" w:cs="Times New Roman"/>
        </w:rPr>
        <w:t xml:space="preserve"> and improved procedural </w:t>
      </w:r>
      <w:proofErr w:type="gramStart"/>
      <w:r w:rsidR="000F6343" w:rsidRPr="00AC0D99">
        <w:rPr>
          <w:rFonts w:ascii="Book Antiqua" w:hAnsi="Book Antiqua" w:cs="Times New Roman"/>
        </w:rPr>
        <w:t>learning</w:t>
      </w:r>
      <w:r w:rsidR="0019233B" w:rsidRPr="00DB5E82">
        <w:rPr>
          <w:rFonts w:ascii="Book Antiqua" w:hAnsi="Book Antiqua" w:cs="Times New Roman"/>
          <w:vertAlign w:val="superscript"/>
        </w:rPr>
        <w:t>[</w:t>
      </w:r>
      <w:proofErr w:type="gramEnd"/>
      <w:r w:rsidR="00322352" w:rsidRPr="00DB5E82">
        <w:rPr>
          <w:rFonts w:ascii="Book Antiqua" w:hAnsi="Book Antiqua" w:cs="Times New Roman"/>
          <w:vertAlign w:val="superscript"/>
        </w:rPr>
        <w:t>168</w:t>
      </w:r>
      <w:r w:rsidR="0019233B" w:rsidRPr="00DB5E82">
        <w:rPr>
          <w:rFonts w:ascii="Book Antiqua" w:hAnsi="Book Antiqua" w:cs="Times New Roman"/>
          <w:vertAlign w:val="superscript"/>
        </w:rPr>
        <w:t>]</w:t>
      </w:r>
      <w:r w:rsidR="000F6343" w:rsidRPr="00AC0D99">
        <w:rPr>
          <w:rFonts w:ascii="Book Antiqua" w:hAnsi="Book Antiqua" w:cs="Times New Roman"/>
        </w:rPr>
        <w:t>.</w:t>
      </w:r>
      <w:r w:rsidR="00612ABE" w:rsidRPr="00AC0D99">
        <w:rPr>
          <w:rFonts w:ascii="Book Antiqua" w:hAnsi="Book Antiqua" w:cs="Times New Roman"/>
        </w:rPr>
        <w:t xml:space="preserve"> BDNF overexpression in the striatum improved cortico-striatal connectivity and motor function in R6/2 HD </w:t>
      </w:r>
      <w:proofErr w:type="gramStart"/>
      <w:r w:rsidR="00612ABE" w:rsidRPr="00AC0D99">
        <w:rPr>
          <w:rFonts w:ascii="Book Antiqua" w:hAnsi="Book Antiqua" w:cs="Times New Roman"/>
        </w:rPr>
        <w:t>mice</w:t>
      </w:r>
      <w:r w:rsidR="004723F9" w:rsidRPr="00DB5E82">
        <w:rPr>
          <w:rFonts w:ascii="Book Antiqua" w:hAnsi="Book Antiqua" w:cs="Times New Roman"/>
          <w:vertAlign w:val="superscript"/>
        </w:rPr>
        <w:t>[</w:t>
      </w:r>
      <w:proofErr w:type="gramEnd"/>
      <w:r w:rsidR="00322352" w:rsidRPr="00DB5E82">
        <w:rPr>
          <w:rFonts w:ascii="Book Antiqua" w:hAnsi="Book Antiqua" w:cs="Times New Roman"/>
          <w:vertAlign w:val="superscript"/>
        </w:rPr>
        <w:t>167</w:t>
      </w:r>
      <w:r w:rsidR="004723F9" w:rsidRPr="00DB5E82">
        <w:rPr>
          <w:rFonts w:ascii="Book Antiqua" w:hAnsi="Book Antiqua" w:cs="Times New Roman"/>
          <w:vertAlign w:val="superscript"/>
        </w:rPr>
        <w:t>]</w:t>
      </w:r>
      <w:r w:rsidR="00612ABE" w:rsidRPr="00AC0D99">
        <w:rPr>
          <w:rFonts w:ascii="Book Antiqua" w:hAnsi="Book Antiqua" w:cs="Times New Roman"/>
        </w:rPr>
        <w:t>.</w:t>
      </w:r>
      <w:r w:rsidR="00A168A2" w:rsidRPr="00AC0D99">
        <w:rPr>
          <w:rFonts w:ascii="Book Antiqua" w:hAnsi="Book Antiqua" w:cs="Times New Roman"/>
        </w:rPr>
        <w:t xml:space="preserve"> </w:t>
      </w:r>
      <w:r w:rsidR="005E55F3" w:rsidRPr="00AC0D99">
        <w:rPr>
          <w:rFonts w:ascii="Book Antiqua" w:hAnsi="Book Antiqua" w:cs="Times New Roman"/>
        </w:rPr>
        <w:t>Furthe</w:t>
      </w:r>
      <w:r w:rsidR="00BD655E" w:rsidRPr="00AC0D99">
        <w:rPr>
          <w:rFonts w:ascii="Book Antiqua" w:hAnsi="Book Antiqua" w:cs="Times New Roman"/>
        </w:rPr>
        <w:t>r</w:t>
      </w:r>
      <w:r w:rsidR="005E55F3" w:rsidRPr="00AC0D99">
        <w:rPr>
          <w:rFonts w:ascii="Book Antiqua" w:hAnsi="Book Antiqua" w:cs="Times New Roman"/>
        </w:rPr>
        <w:t xml:space="preserve">more, </w:t>
      </w:r>
      <w:r w:rsidR="00CD112D" w:rsidRPr="00AC0D99">
        <w:rPr>
          <w:rFonts w:ascii="Book Antiqua" w:hAnsi="Book Antiqua" w:cs="Times New Roman"/>
        </w:rPr>
        <w:t>7,8-DHF and its derivative</w:t>
      </w:r>
      <w:r w:rsidR="00BD655E" w:rsidRPr="00AC0D99">
        <w:rPr>
          <w:rFonts w:ascii="Book Antiqua" w:hAnsi="Book Antiqua" w:cs="Times New Roman"/>
        </w:rPr>
        <w:t xml:space="preserve"> </w:t>
      </w:r>
      <w:r w:rsidR="00B96E25" w:rsidRPr="00AC0D99">
        <w:rPr>
          <w:rFonts w:ascii="Book Antiqua" w:hAnsi="Book Antiqua" w:cs="Times New Roman"/>
        </w:rPr>
        <w:t>4</w:t>
      </w:r>
      <w:r w:rsidR="00F219E6" w:rsidRPr="00AC0D99">
        <w:rPr>
          <w:rFonts w:ascii="Book Antiqua" w:hAnsi="Book Antiqua" w:cs="Times New Roman"/>
        </w:rPr>
        <w:t>’</w:t>
      </w:r>
      <w:r w:rsidR="00B96E25" w:rsidRPr="00AC0D99">
        <w:rPr>
          <w:rFonts w:ascii="Book Antiqua" w:hAnsi="Book Antiqua" w:cs="Times New Roman"/>
        </w:rPr>
        <w:t>-dimethylamino-7,8- dihydroxyflavone (4</w:t>
      </w:r>
      <w:r w:rsidR="00F219E6" w:rsidRPr="00AC0D99">
        <w:rPr>
          <w:rFonts w:ascii="Book Antiqua" w:hAnsi="Book Antiqua" w:cs="Times New Roman"/>
        </w:rPr>
        <w:t>’</w:t>
      </w:r>
      <w:r w:rsidR="00B96E25" w:rsidRPr="00AC0D99">
        <w:rPr>
          <w:rFonts w:ascii="Book Antiqua" w:hAnsi="Book Antiqua" w:cs="Times New Roman"/>
        </w:rPr>
        <w:t xml:space="preserve">-DMA-7,8-DHF) </w:t>
      </w:r>
      <w:r w:rsidR="00CD112D" w:rsidRPr="00AC0D99">
        <w:rPr>
          <w:rFonts w:ascii="Book Antiqua" w:hAnsi="Book Antiqua" w:cs="Times New Roman"/>
        </w:rPr>
        <w:t>extended survival, ameliorated brain atrophy, and improved motor deficits in N171-82Q HD mice</w:t>
      </w:r>
      <w:r w:rsidR="00715C0F" w:rsidRPr="00DB5E82">
        <w:rPr>
          <w:rFonts w:ascii="Book Antiqua" w:hAnsi="Book Antiqua" w:cs="Times New Roman"/>
          <w:vertAlign w:val="superscript"/>
        </w:rPr>
        <w:t>[</w:t>
      </w:r>
      <w:r w:rsidR="00920757" w:rsidRPr="00DB5E82">
        <w:rPr>
          <w:rFonts w:ascii="Book Antiqua" w:hAnsi="Book Antiqua" w:cs="Times New Roman"/>
          <w:vertAlign w:val="superscript"/>
        </w:rPr>
        <w:t>171</w:t>
      </w:r>
      <w:r w:rsidR="00715C0F" w:rsidRPr="00DB5E82">
        <w:rPr>
          <w:rFonts w:ascii="Book Antiqua" w:hAnsi="Book Antiqua" w:cs="Times New Roman"/>
          <w:vertAlign w:val="superscript"/>
        </w:rPr>
        <w:t>]</w:t>
      </w:r>
      <w:r w:rsidR="00CD112D" w:rsidRPr="00AC0D99">
        <w:rPr>
          <w:rFonts w:ascii="Book Antiqua" w:hAnsi="Book Antiqua" w:cs="Times New Roman"/>
        </w:rPr>
        <w:t>.</w:t>
      </w:r>
      <w:r w:rsidR="009C0215" w:rsidRPr="00AC0D99">
        <w:rPr>
          <w:rFonts w:ascii="Book Antiqua" w:hAnsi="Book Antiqua" w:cs="Times New Roman"/>
        </w:rPr>
        <w:t xml:space="preserve"> Importantly, forebrain-specific BDNF-knock-out mice (Emx-BDNF KO mice) </w:t>
      </w:r>
      <w:r w:rsidR="006F3F54" w:rsidRPr="00AC0D99">
        <w:rPr>
          <w:rFonts w:ascii="Book Antiqua" w:hAnsi="Book Antiqua" w:cs="Times New Roman"/>
        </w:rPr>
        <w:t>show</w:t>
      </w:r>
      <w:r w:rsidR="009C0215" w:rsidRPr="00AC0D99">
        <w:rPr>
          <w:rFonts w:ascii="Book Antiqua" w:hAnsi="Book Antiqua" w:cs="Times New Roman"/>
        </w:rPr>
        <w:t xml:space="preserve"> </w:t>
      </w:r>
      <w:r w:rsidR="00BD655E" w:rsidRPr="00AC0D99">
        <w:rPr>
          <w:rFonts w:ascii="Book Antiqua" w:hAnsi="Book Antiqua" w:cs="Times New Roman"/>
        </w:rPr>
        <w:t xml:space="preserve">a </w:t>
      </w:r>
      <w:r w:rsidR="009C0215" w:rsidRPr="00AC0D99">
        <w:rPr>
          <w:rFonts w:ascii="Book Antiqua" w:hAnsi="Book Antiqua" w:cs="Times New Roman"/>
        </w:rPr>
        <w:t xml:space="preserve">similar phenotype to that observed in </w:t>
      </w:r>
      <w:r w:rsidR="009E3303" w:rsidRPr="00AC0D99">
        <w:rPr>
          <w:rFonts w:ascii="Book Antiqua" w:hAnsi="Book Antiqua" w:cs="Times New Roman"/>
        </w:rPr>
        <w:t xml:space="preserve">the </w:t>
      </w:r>
      <w:r w:rsidR="009C0215" w:rsidRPr="00AC0D99">
        <w:rPr>
          <w:rFonts w:ascii="Book Antiqua" w:hAnsi="Book Antiqua" w:cs="Times New Roman"/>
        </w:rPr>
        <w:t xml:space="preserve">mouse models of </w:t>
      </w:r>
      <w:proofErr w:type="gramStart"/>
      <w:r w:rsidR="009F70CE" w:rsidRPr="00AC0D99">
        <w:rPr>
          <w:rFonts w:ascii="Book Antiqua" w:hAnsi="Book Antiqua" w:cs="Times New Roman"/>
        </w:rPr>
        <w:t>HD</w:t>
      </w:r>
      <w:r w:rsidR="005E24BF" w:rsidRPr="00DB5E82">
        <w:rPr>
          <w:rFonts w:ascii="Book Antiqua" w:hAnsi="Book Antiqua" w:cs="Times New Roman"/>
          <w:vertAlign w:val="superscript"/>
        </w:rPr>
        <w:t>[</w:t>
      </w:r>
      <w:proofErr w:type="gramEnd"/>
      <w:r w:rsidR="006A6548" w:rsidRPr="00DB5E82">
        <w:rPr>
          <w:rFonts w:ascii="Book Antiqua" w:hAnsi="Book Antiqua" w:cs="Times New Roman"/>
          <w:vertAlign w:val="superscript"/>
        </w:rPr>
        <w:t>172</w:t>
      </w:r>
      <w:r w:rsidR="005E24BF" w:rsidRPr="00DB5E82">
        <w:rPr>
          <w:rFonts w:ascii="Book Antiqua" w:hAnsi="Book Antiqua" w:cs="Times New Roman"/>
          <w:vertAlign w:val="superscript"/>
        </w:rPr>
        <w:t>,</w:t>
      </w:r>
      <w:r w:rsidR="0056124A" w:rsidRPr="00DB5E82">
        <w:rPr>
          <w:rFonts w:ascii="Book Antiqua" w:hAnsi="Book Antiqua" w:cs="Times New Roman"/>
          <w:vertAlign w:val="superscript"/>
        </w:rPr>
        <w:t>173</w:t>
      </w:r>
      <w:r w:rsidR="001D4435" w:rsidRPr="00DB5E82">
        <w:rPr>
          <w:rFonts w:ascii="Book Antiqua" w:hAnsi="Book Antiqua" w:cs="Times New Roman"/>
          <w:vertAlign w:val="superscript"/>
        </w:rPr>
        <w:t>]</w:t>
      </w:r>
      <w:r w:rsidR="005E24BF" w:rsidRPr="00AC0D99">
        <w:rPr>
          <w:rFonts w:ascii="Book Antiqua" w:hAnsi="Book Antiqua" w:cs="Times New Roman"/>
        </w:rPr>
        <w:t xml:space="preserve">. </w:t>
      </w:r>
      <w:r w:rsidR="00DA608A" w:rsidRPr="00AC0D99">
        <w:rPr>
          <w:rFonts w:ascii="Book Antiqua" w:hAnsi="Book Antiqua" w:cs="Times New Roman"/>
        </w:rPr>
        <w:t>In contrast to</w:t>
      </w:r>
      <w:r w:rsidR="00BD655E" w:rsidRPr="00AC0D99">
        <w:rPr>
          <w:rFonts w:ascii="Book Antiqua" w:hAnsi="Book Antiqua" w:cs="Times New Roman"/>
        </w:rPr>
        <w:t xml:space="preserve"> </w:t>
      </w:r>
      <w:r w:rsidR="00DA608A" w:rsidRPr="00AC0D99">
        <w:rPr>
          <w:rFonts w:ascii="Book Antiqua" w:hAnsi="Book Antiqua" w:cs="Times New Roman"/>
        </w:rPr>
        <w:t>evidence suggesting involvement</w:t>
      </w:r>
      <w:r w:rsidR="0040259D" w:rsidRPr="00AC0D99">
        <w:rPr>
          <w:rFonts w:ascii="Book Antiqua" w:hAnsi="Book Antiqua" w:cs="Times New Roman"/>
        </w:rPr>
        <w:t xml:space="preserve"> of BDNF in the pathophysiolog</w:t>
      </w:r>
      <w:r w:rsidR="00DA608A" w:rsidRPr="00AC0D99">
        <w:rPr>
          <w:rFonts w:ascii="Book Antiqua" w:hAnsi="Book Antiqua" w:cs="Times New Roman"/>
        </w:rPr>
        <w:t>y</w:t>
      </w:r>
      <w:r w:rsidR="0040259D" w:rsidRPr="00AC0D99">
        <w:rPr>
          <w:rFonts w:ascii="Book Antiqua" w:hAnsi="Book Antiqua" w:cs="Times New Roman"/>
        </w:rPr>
        <w:t xml:space="preserve"> of </w:t>
      </w:r>
      <w:r w:rsidR="00DA608A" w:rsidRPr="00AC0D99">
        <w:rPr>
          <w:rFonts w:ascii="Book Antiqua" w:hAnsi="Book Antiqua" w:cs="Times New Roman"/>
        </w:rPr>
        <w:t>HD</w:t>
      </w:r>
      <w:r w:rsidR="0040259D" w:rsidRPr="00AC0D99">
        <w:rPr>
          <w:rFonts w:ascii="Book Antiqua" w:hAnsi="Book Antiqua" w:cs="Times New Roman"/>
        </w:rPr>
        <w:t xml:space="preserve">, </w:t>
      </w:r>
      <w:r w:rsidR="00F506D0" w:rsidRPr="00AC0D99">
        <w:rPr>
          <w:rFonts w:ascii="Book Antiqua" w:hAnsi="Book Antiqua" w:cs="Times New Roman"/>
        </w:rPr>
        <w:t>no association between</w:t>
      </w:r>
      <w:r w:rsidR="00BD655E" w:rsidRPr="00AC0D99">
        <w:rPr>
          <w:rFonts w:ascii="Book Antiqua" w:hAnsi="Book Antiqua" w:cs="Times New Roman"/>
        </w:rPr>
        <w:t xml:space="preserve"> the</w:t>
      </w:r>
      <w:r w:rsidR="00F506D0" w:rsidRPr="00AC0D99">
        <w:rPr>
          <w:rFonts w:ascii="Book Antiqua" w:hAnsi="Book Antiqua" w:cs="Times New Roman"/>
        </w:rPr>
        <w:t xml:space="preserve"> </w:t>
      </w:r>
      <w:r w:rsidR="0040259D" w:rsidRPr="00AC0D99">
        <w:rPr>
          <w:rFonts w:ascii="Book Antiqua" w:hAnsi="Book Antiqua" w:cs="Times New Roman"/>
        </w:rPr>
        <w:t xml:space="preserve">Val66Met polymorphism </w:t>
      </w:r>
      <w:r w:rsidR="00F506D0" w:rsidRPr="00AC0D99">
        <w:rPr>
          <w:rFonts w:ascii="Book Antiqua" w:hAnsi="Book Antiqua" w:cs="Times New Roman"/>
        </w:rPr>
        <w:t>of</w:t>
      </w:r>
      <w:r w:rsidR="00BD655E" w:rsidRPr="00AC0D99">
        <w:rPr>
          <w:rFonts w:ascii="Book Antiqua" w:hAnsi="Book Antiqua" w:cs="Times New Roman"/>
        </w:rPr>
        <w:t xml:space="preserve"> the</w:t>
      </w:r>
      <w:r w:rsidR="00F506D0" w:rsidRPr="00AC0D99">
        <w:rPr>
          <w:rFonts w:ascii="Book Antiqua" w:hAnsi="Book Antiqua" w:cs="Times New Roman"/>
        </w:rPr>
        <w:t xml:space="preserve"> BDNF gene and onset/progression of HD has been </w:t>
      </w:r>
      <w:proofErr w:type="gramStart"/>
      <w:r w:rsidR="00F506D0" w:rsidRPr="00AC0D99">
        <w:rPr>
          <w:rFonts w:ascii="Book Antiqua" w:hAnsi="Book Antiqua" w:cs="Times New Roman"/>
        </w:rPr>
        <w:t>reported</w:t>
      </w:r>
      <w:r w:rsidR="00791F9A" w:rsidRPr="00DB5E82">
        <w:rPr>
          <w:rFonts w:ascii="Book Antiqua" w:hAnsi="Book Antiqua" w:cs="Times New Roman"/>
          <w:vertAlign w:val="superscript"/>
        </w:rPr>
        <w:t>[</w:t>
      </w:r>
      <w:proofErr w:type="gramEnd"/>
      <w:r w:rsidR="0056124A" w:rsidRPr="00DB5E82">
        <w:rPr>
          <w:rFonts w:ascii="Book Antiqua" w:hAnsi="Book Antiqua" w:cs="Times New Roman"/>
          <w:vertAlign w:val="superscript"/>
        </w:rPr>
        <w:t>174</w:t>
      </w:r>
      <w:r w:rsidR="00791F9A" w:rsidRPr="00DB5E82">
        <w:rPr>
          <w:rFonts w:ascii="Book Antiqua" w:hAnsi="Book Antiqua" w:cs="Times New Roman"/>
          <w:vertAlign w:val="superscript"/>
        </w:rPr>
        <w:t>-17</w:t>
      </w:r>
      <w:r w:rsidR="00466841" w:rsidRPr="00DB5E82">
        <w:rPr>
          <w:rFonts w:ascii="Book Antiqua" w:hAnsi="Book Antiqua" w:cs="Times New Roman"/>
          <w:vertAlign w:val="superscript"/>
        </w:rPr>
        <w:t>8</w:t>
      </w:r>
      <w:r w:rsidR="004B7088" w:rsidRPr="00DB5E82">
        <w:rPr>
          <w:rFonts w:ascii="Book Antiqua" w:hAnsi="Book Antiqua" w:cs="Times New Roman"/>
          <w:vertAlign w:val="superscript"/>
        </w:rPr>
        <w:t>]</w:t>
      </w:r>
      <w:r w:rsidR="00F506D0" w:rsidRPr="00AC0D99">
        <w:rPr>
          <w:rFonts w:ascii="Book Antiqua" w:hAnsi="Book Antiqua" w:cs="Times New Roman"/>
        </w:rPr>
        <w:t xml:space="preserve">. </w:t>
      </w:r>
    </w:p>
    <w:p w14:paraId="322858A3" w14:textId="4AF780FA" w:rsidR="009670B4" w:rsidRPr="00AC0D99" w:rsidRDefault="000F07E7" w:rsidP="00AC0D99">
      <w:pPr>
        <w:spacing w:line="360" w:lineRule="auto"/>
        <w:rPr>
          <w:rFonts w:ascii="Book Antiqua" w:hAnsi="Book Antiqua" w:cs="Times New Roman"/>
        </w:rPr>
      </w:pPr>
      <w:r w:rsidRPr="00AC0D99">
        <w:rPr>
          <w:rFonts w:ascii="Book Antiqua" w:hAnsi="Book Antiqua" w:cs="Times New Roman"/>
        </w:rPr>
        <w:t xml:space="preserve"> </w:t>
      </w:r>
      <w:r w:rsidR="00DB5E82">
        <w:rPr>
          <w:rFonts w:ascii="Book Antiqua" w:eastAsia="宋体" w:hAnsi="Book Antiqua" w:cs="Times New Roman" w:hint="eastAsia"/>
          <w:lang w:eastAsia="zh-CN"/>
        </w:rPr>
        <w:t xml:space="preserve"> </w:t>
      </w:r>
      <w:r w:rsidR="00DB5E82" w:rsidRPr="00AC0D99">
        <w:rPr>
          <w:rFonts w:ascii="Book Antiqua" w:hAnsi="Book Antiqua" w:cs="Times New Roman"/>
        </w:rPr>
        <w:t>Gauthier</w:t>
      </w:r>
      <w:r w:rsidR="002227C9" w:rsidRPr="00AC0D99">
        <w:rPr>
          <w:rFonts w:ascii="Book Antiqua" w:hAnsi="Book Antiqua" w:cs="Times New Roman"/>
        </w:rPr>
        <w:t xml:space="preserve"> </w:t>
      </w:r>
      <w:r w:rsidR="00DB5E82" w:rsidRPr="00DB5E82">
        <w:rPr>
          <w:rFonts w:ascii="Book Antiqua" w:eastAsia="宋体" w:hAnsi="Book Antiqua" w:cs="Times New Roman" w:hint="eastAsia"/>
          <w:i/>
          <w:lang w:eastAsia="zh-CN"/>
        </w:rPr>
        <w:t xml:space="preserve">et </w:t>
      </w:r>
      <w:proofErr w:type="gramStart"/>
      <w:r w:rsidR="00DB5E82" w:rsidRPr="00DB5E82">
        <w:rPr>
          <w:rFonts w:ascii="Book Antiqua" w:eastAsia="宋体" w:hAnsi="Book Antiqua" w:cs="Times New Roman" w:hint="eastAsia"/>
          <w:i/>
          <w:lang w:eastAsia="zh-CN"/>
        </w:rPr>
        <w:t>al</w:t>
      </w:r>
      <w:r w:rsidR="00DB5E82" w:rsidRPr="00DB5E82">
        <w:rPr>
          <w:rFonts w:ascii="Book Antiqua" w:eastAsia="宋体" w:hAnsi="Book Antiqua" w:cs="Times New Roman" w:hint="eastAsia"/>
          <w:vertAlign w:val="superscript"/>
          <w:lang w:eastAsia="zh-CN"/>
        </w:rPr>
        <w:t>[</w:t>
      </w:r>
      <w:proofErr w:type="gramEnd"/>
      <w:r w:rsidR="00DB5E82" w:rsidRPr="00DB5E82">
        <w:rPr>
          <w:rFonts w:ascii="Book Antiqua" w:eastAsia="宋体" w:hAnsi="Book Antiqua" w:cs="Times New Roman" w:hint="eastAsia"/>
          <w:vertAlign w:val="superscript"/>
          <w:lang w:eastAsia="zh-CN"/>
        </w:rPr>
        <w:t>13]</w:t>
      </w:r>
      <w:r w:rsidR="002227C9" w:rsidRPr="00AC0D99">
        <w:rPr>
          <w:rFonts w:ascii="Book Antiqua" w:hAnsi="Book Antiqua" w:cs="Times New Roman"/>
        </w:rPr>
        <w:t xml:space="preserve"> have </w:t>
      </w:r>
      <w:r w:rsidR="001A6691" w:rsidRPr="00AC0D99">
        <w:rPr>
          <w:rFonts w:ascii="Book Antiqua" w:hAnsi="Book Antiqua" w:cs="Times New Roman"/>
        </w:rPr>
        <w:t>unve</w:t>
      </w:r>
      <w:r w:rsidR="00683F83" w:rsidRPr="00AC0D99">
        <w:rPr>
          <w:rFonts w:ascii="Book Antiqua" w:hAnsi="Book Antiqua" w:cs="Times New Roman"/>
        </w:rPr>
        <w:t>iled</w:t>
      </w:r>
      <w:r w:rsidR="002227C9" w:rsidRPr="00AC0D99">
        <w:rPr>
          <w:rFonts w:ascii="Book Antiqua" w:hAnsi="Book Antiqua" w:cs="Times New Roman"/>
        </w:rPr>
        <w:t xml:space="preserve"> an important </w:t>
      </w:r>
      <w:r w:rsidR="00AB50A7" w:rsidRPr="00AC0D99">
        <w:rPr>
          <w:rFonts w:ascii="Book Antiqua" w:hAnsi="Book Antiqua" w:cs="Times New Roman"/>
        </w:rPr>
        <w:t>htt</w:t>
      </w:r>
      <w:r w:rsidR="002227C9" w:rsidRPr="00AC0D99">
        <w:rPr>
          <w:rFonts w:ascii="Book Antiqua" w:hAnsi="Book Antiqua" w:cs="Times New Roman"/>
        </w:rPr>
        <w:t xml:space="preserve"> function in BDNF transport.</w:t>
      </w:r>
      <w:r w:rsidR="00526A66" w:rsidRPr="00AC0D99">
        <w:rPr>
          <w:rFonts w:ascii="Book Antiqua" w:hAnsi="Book Antiqua" w:cs="Times New Roman"/>
        </w:rPr>
        <w:t xml:space="preserve"> </w:t>
      </w:r>
      <w:r w:rsidR="00735AFF" w:rsidRPr="00AC0D99">
        <w:rPr>
          <w:rFonts w:ascii="Book Antiqua" w:hAnsi="Book Antiqua" w:cs="Times New Roman"/>
        </w:rPr>
        <w:t xml:space="preserve">Mutant htt </w:t>
      </w:r>
      <w:r w:rsidR="00B20C9F" w:rsidRPr="00AC0D99">
        <w:rPr>
          <w:rFonts w:ascii="Book Antiqua" w:hAnsi="Book Antiqua" w:cs="Times New Roman"/>
        </w:rPr>
        <w:t xml:space="preserve">reduced </w:t>
      </w:r>
      <w:r w:rsidR="00735AFF" w:rsidRPr="00AC0D99">
        <w:rPr>
          <w:rFonts w:ascii="Book Antiqua" w:hAnsi="Book Antiqua" w:cs="Times New Roman"/>
        </w:rPr>
        <w:t xml:space="preserve">post-Golgi </w:t>
      </w:r>
      <w:r w:rsidR="000D31B7" w:rsidRPr="00AC0D99">
        <w:rPr>
          <w:rFonts w:ascii="Book Antiqua" w:hAnsi="Book Antiqua" w:cs="Times New Roman"/>
        </w:rPr>
        <w:t xml:space="preserve">microtubule-based </w:t>
      </w:r>
      <w:r w:rsidR="00B20C9F" w:rsidRPr="00AC0D99">
        <w:rPr>
          <w:rFonts w:ascii="Book Antiqua" w:hAnsi="Book Antiqua" w:cs="Times New Roman"/>
        </w:rPr>
        <w:t xml:space="preserve">axonal </w:t>
      </w:r>
      <w:r w:rsidR="00B70024" w:rsidRPr="00AC0D99">
        <w:rPr>
          <w:rFonts w:ascii="Book Antiqua" w:hAnsi="Book Antiqua" w:cs="Times New Roman"/>
        </w:rPr>
        <w:t>transport</w:t>
      </w:r>
      <w:r w:rsidR="00B20C9F" w:rsidRPr="00AC0D99">
        <w:rPr>
          <w:rFonts w:ascii="Book Antiqua" w:hAnsi="Book Antiqua" w:cs="Times New Roman"/>
        </w:rPr>
        <w:t xml:space="preserve"> velocity of BDNF-containing vesicles </w:t>
      </w:r>
      <w:r w:rsidR="00735AFF" w:rsidRPr="00AC0D99">
        <w:rPr>
          <w:rFonts w:ascii="Book Antiqua" w:hAnsi="Book Antiqua" w:cs="Times New Roman"/>
        </w:rPr>
        <w:t xml:space="preserve">while wild-type htt </w:t>
      </w:r>
      <w:r w:rsidR="00B20C9F" w:rsidRPr="00AC0D99">
        <w:rPr>
          <w:rFonts w:ascii="Book Antiqua" w:hAnsi="Book Antiqua" w:cs="Times New Roman"/>
        </w:rPr>
        <w:t xml:space="preserve">accelerated </w:t>
      </w:r>
      <w:r w:rsidR="0086675C" w:rsidRPr="00AC0D99">
        <w:rPr>
          <w:rFonts w:ascii="Book Antiqua" w:hAnsi="Book Antiqua" w:cs="Times New Roman"/>
        </w:rPr>
        <w:t>transport velocity</w:t>
      </w:r>
      <w:r w:rsidR="00735AFF" w:rsidRPr="00AC0D99">
        <w:rPr>
          <w:rFonts w:ascii="Book Antiqua" w:hAnsi="Book Antiqua" w:cs="Times New Roman"/>
        </w:rPr>
        <w:t xml:space="preserve"> </w:t>
      </w:r>
      <w:r w:rsidR="00DB5E82">
        <w:rPr>
          <w:rFonts w:ascii="Book Antiqua" w:hAnsi="Book Antiqua" w:cs="Times New Roman"/>
        </w:rPr>
        <w:t xml:space="preserve">in cultured cortical </w:t>
      </w:r>
      <w:proofErr w:type="gramStart"/>
      <w:r w:rsidR="00DB5E82">
        <w:rPr>
          <w:rFonts w:ascii="Book Antiqua" w:hAnsi="Book Antiqua" w:cs="Times New Roman"/>
        </w:rPr>
        <w:t>neurons</w:t>
      </w:r>
      <w:r w:rsidR="00700CBB" w:rsidRPr="00DB5E82">
        <w:rPr>
          <w:rFonts w:ascii="Book Antiqua" w:hAnsi="Book Antiqua" w:cs="Times New Roman"/>
          <w:vertAlign w:val="superscript"/>
        </w:rPr>
        <w:t>[</w:t>
      </w:r>
      <w:proofErr w:type="gramEnd"/>
      <w:r w:rsidR="00253317" w:rsidRPr="00DB5E82">
        <w:rPr>
          <w:rFonts w:ascii="Book Antiqua" w:hAnsi="Book Antiqua" w:cs="Times New Roman"/>
          <w:vertAlign w:val="superscript"/>
        </w:rPr>
        <w:t>13</w:t>
      </w:r>
      <w:r w:rsidR="00700CBB" w:rsidRPr="00DB5E82">
        <w:rPr>
          <w:rFonts w:ascii="Book Antiqua" w:hAnsi="Book Antiqua" w:cs="Times New Roman"/>
          <w:vertAlign w:val="superscript"/>
        </w:rPr>
        <w:t>]</w:t>
      </w:r>
      <w:r w:rsidR="00735AFF" w:rsidRPr="00AC0D99">
        <w:rPr>
          <w:rFonts w:ascii="Book Antiqua" w:hAnsi="Book Antiqua" w:cs="Times New Roman"/>
        </w:rPr>
        <w:t>.</w:t>
      </w:r>
      <w:r w:rsidR="00BF2098" w:rsidRPr="00AC0D99">
        <w:rPr>
          <w:rFonts w:ascii="Book Antiqua" w:hAnsi="Book Antiqua" w:cs="Times New Roman"/>
        </w:rPr>
        <w:t xml:space="preserve"> </w:t>
      </w:r>
      <w:r w:rsidR="00967CEE" w:rsidRPr="00AC0D99">
        <w:rPr>
          <w:rFonts w:ascii="Book Antiqua" w:hAnsi="Book Antiqua" w:cs="Times New Roman"/>
        </w:rPr>
        <w:t>These findings suggest that mutation</w:t>
      </w:r>
      <w:r w:rsidR="0086675C" w:rsidRPr="00AC0D99">
        <w:rPr>
          <w:rFonts w:ascii="Book Antiqua" w:hAnsi="Book Antiqua" w:cs="Times New Roman"/>
        </w:rPr>
        <w:t>s</w:t>
      </w:r>
      <w:r w:rsidR="00967CEE" w:rsidRPr="00AC0D99">
        <w:rPr>
          <w:rFonts w:ascii="Book Antiqua" w:hAnsi="Book Antiqua" w:cs="Times New Roman"/>
        </w:rPr>
        <w:t xml:space="preserve"> in htt </w:t>
      </w:r>
      <w:r w:rsidR="0086675C" w:rsidRPr="00AC0D99">
        <w:rPr>
          <w:rFonts w:ascii="Book Antiqua" w:hAnsi="Book Antiqua" w:cs="Times New Roman"/>
        </w:rPr>
        <w:t>lead to</w:t>
      </w:r>
      <w:r w:rsidR="00967CEE" w:rsidRPr="00AC0D99">
        <w:rPr>
          <w:rFonts w:ascii="Book Antiqua" w:hAnsi="Book Antiqua" w:cs="Times New Roman"/>
        </w:rPr>
        <w:t xml:space="preserve"> decreased amount</w:t>
      </w:r>
      <w:r w:rsidR="0086675C" w:rsidRPr="00AC0D99">
        <w:rPr>
          <w:rFonts w:ascii="Book Antiqua" w:hAnsi="Book Antiqua" w:cs="Times New Roman"/>
        </w:rPr>
        <w:t>s</w:t>
      </w:r>
      <w:r w:rsidR="00967CEE" w:rsidRPr="00AC0D99">
        <w:rPr>
          <w:rFonts w:ascii="Book Antiqua" w:hAnsi="Book Antiqua" w:cs="Times New Roman"/>
        </w:rPr>
        <w:t xml:space="preserve"> of BDNF in the striatum </w:t>
      </w:r>
      <w:r w:rsidR="00027E6D" w:rsidRPr="00AC0D99">
        <w:rPr>
          <w:rFonts w:ascii="Book Antiqua" w:hAnsi="Book Antiqua" w:cs="Times New Roman"/>
        </w:rPr>
        <w:t>by</w:t>
      </w:r>
      <w:r w:rsidR="00967CEE" w:rsidRPr="00AC0D99">
        <w:rPr>
          <w:rFonts w:ascii="Book Antiqua" w:hAnsi="Book Antiqua" w:cs="Times New Roman"/>
        </w:rPr>
        <w:t xml:space="preserve"> inhibiting both BDNF transcription and axonal transport of</w:t>
      </w:r>
      <w:r w:rsidR="00A42F2F" w:rsidRPr="00AC0D99">
        <w:rPr>
          <w:rFonts w:ascii="Book Antiqua" w:hAnsi="Book Antiqua" w:cs="Times New Roman"/>
        </w:rPr>
        <w:t xml:space="preserve"> </w:t>
      </w:r>
      <w:r w:rsidR="00967CEE" w:rsidRPr="00AC0D99">
        <w:rPr>
          <w:rFonts w:ascii="Book Antiqua" w:hAnsi="Book Antiqua" w:cs="Times New Roman"/>
        </w:rPr>
        <w:t xml:space="preserve">BDNF-containing </w:t>
      </w:r>
      <w:r w:rsidR="00A42F2F" w:rsidRPr="00AC0D99">
        <w:rPr>
          <w:rFonts w:ascii="Book Antiqua" w:hAnsi="Book Antiqua" w:cs="Times New Roman"/>
        </w:rPr>
        <w:t xml:space="preserve">vesicles </w:t>
      </w:r>
      <w:r w:rsidR="00967CEE" w:rsidRPr="00AC0D99">
        <w:rPr>
          <w:rFonts w:ascii="Book Antiqua" w:hAnsi="Book Antiqua" w:cs="Times New Roman"/>
        </w:rPr>
        <w:t xml:space="preserve">in cortical neurons. </w:t>
      </w:r>
      <w:r w:rsidR="00BF2098" w:rsidRPr="00AC0D99">
        <w:rPr>
          <w:rFonts w:ascii="Book Antiqua" w:hAnsi="Book Antiqua" w:cs="Times New Roman"/>
        </w:rPr>
        <w:t>Furthe</w:t>
      </w:r>
      <w:r w:rsidR="00641A53" w:rsidRPr="00AC0D99">
        <w:rPr>
          <w:rFonts w:ascii="Book Antiqua" w:hAnsi="Book Antiqua" w:cs="Times New Roman"/>
        </w:rPr>
        <w:t>r</w:t>
      </w:r>
      <w:r w:rsidR="00BF2098" w:rsidRPr="00AC0D99">
        <w:rPr>
          <w:rFonts w:ascii="Book Antiqua" w:hAnsi="Book Antiqua" w:cs="Times New Roman"/>
        </w:rPr>
        <w:t>more, the direction of transport was regulated by phosphorylation</w:t>
      </w:r>
      <w:r w:rsidR="00DB5E82">
        <w:rPr>
          <w:rFonts w:ascii="Book Antiqua" w:hAnsi="Book Antiqua" w:cs="Times New Roman"/>
        </w:rPr>
        <w:t xml:space="preserve"> of htt at serine 421</w:t>
      </w:r>
      <w:r w:rsidR="00BF2098" w:rsidRPr="00DB5E82">
        <w:rPr>
          <w:rFonts w:ascii="Book Antiqua" w:hAnsi="Book Antiqua" w:cs="Times New Roman"/>
          <w:vertAlign w:val="superscript"/>
        </w:rPr>
        <w:t>[</w:t>
      </w:r>
      <w:r w:rsidR="00253317" w:rsidRPr="00DB5E82">
        <w:rPr>
          <w:rFonts w:ascii="Book Antiqua" w:hAnsi="Book Antiqua" w:cs="Times New Roman"/>
          <w:vertAlign w:val="superscript"/>
        </w:rPr>
        <w:t>14</w:t>
      </w:r>
      <w:r w:rsidR="00BF2098" w:rsidRPr="00DB5E82">
        <w:rPr>
          <w:rFonts w:ascii="Book Antiqua" w:hAnsi="Book Antiqua" w:cs="Times New Roman"/>
          <w:vertAlign w:val="superscript"/>
        </w:rPr>
        <w:t>]</w:t>
      </w:r>
      <w:r w:rsidR="00BF2098" w:rsidRPr="00AC0D99">
        <w:rPr>
          <w:rFonts w:ascii="Book Antiqua" w:hAnsi="Book Antiqua" w:cs="Times New Roman"/>
        </w:rPr>
        <w:t xml:space="preserve">. </w:t>
      </w:r>
      <w:r w:rsidR="000D31B7" w:rsidRPr="00AC0D99">
        <w:rPr>
          <w:rFonts w:ascii="Book Antiqua" w:hAnsi="Book Antiqua" w:cs="Times New Roman"/>
        </w:rPr>
        <w:t xml:space="preserve">Phosphorylated htt recruited motor </w:t>
      </w:r>
      <w:r w:rsidR="000D31B7" w:rsidRPr="00AC0D99">
        <w:rPr>
          <w:rFonts w:ascii="Book Antiqua" w:hAnsi="Book Antiqua" w:cs="Times New Roman"/>
        </w:rPr>
        <w:lastRenderedPageBreak/>
        <w:t>protein kinesin-1 to</w:t>
      </w:r>
      <w:r w:rsidR="00B471CC" w:rsidRPr="00AC0D99">
        <w:rPr>
          <w:rFonts w:ascii="Book Antiqua" w:hAnsi="Book Antiqua" w:cs="Times New Roman"/>
        </w:rPr>
        <w:t xml:space="preserve"> </w:t>
      </w:r>
      <w:r w:rsidR="000D31B7" w:rsidRPr="00AC0D99">
        <w:rPr>
          <w:rFonts w:ascii="Book Antiqua" w:hAnsi="Book Antiqua" w:cs="Times New Roman"/>
        </w:rPr>
        <w:t>BDNF-containing vesicles to facilitate anterograde transport</w:t>
      </w:r>
      <w:r w:rsidR="0086675C" w:rsidRPr="00AC0D99">
        <w:rPr>
          <w:rFonts w:ascii="Book Antiqua" w:hAnsi="Book Antiqua" w:cs="Times New Roman"/>
        </w:rPr>
        <w:t xml:space="preserve">, though </w:t>
      </w:r>
      <w:r w:rsidR="007E0140" w:rsidRPr="00AC0D99">
        <w:rPr>
          <w:rFonts w:ascii="Book Antiqua" w:hAnsi="Book Antiqua" w:cs="Times New Roman"/>
        </w:rPr>
        <w:t>wild-type htt enhances both anterograde and retrograde transport efficiency in cortical neurons.</w:t>
      </w:r>
      <w:r w:rsidR="0086675C" w:rsidRPr="00AC0D99">
        <w:rPr>
          <w:rFonts w:ascii="Book Antiqua" w:hAnsi="Book Antiqua" w:cs="Times New Roman"/>
        </w:rPr>
        <w:t xml:space="preserve"> In</w:t>
      </w:r>
      <w:r w:rsidR="00BF2098" w:rsidRPr="00AC0D99">
        <w:rPr>
          <w:rFonts w:ascii="Book Antiqua" w:hAnsi="Book Antiqua" w:cs="Times New Roman"/>
        </w:rPr>
        <w:t xml:space="preserve"> contrast, retrograde transport </w:t>
      </w:r>
      <w:r w:rsidR="007E0140" w:rsidRPr="00AC0D99">
        <w:rPr>
          <w:rFonts w:ascii="Book Antiqua" w:hAnsi="Book Antiqua" w:cs="Times New Roman"/>
        </w:rPr>
        <w:t>was</w:t>
      </w:r>
      <w:r w:rsidR="00BF2098" w:rsidRPr="00AC0D99">
        <w:rPr>
          <w:rFonts w:ascii="Book Antiqua" w:hAnsi="Book Antiqua" w:cs="Times New Roman"/>
        </w:rPr>
        <w:t xml:space="preserve"> </w:t>
      </w:r>
      <w:r w:rsidR="007E0140" w:rsidRPr="00AC0D99">
        <w:rPr>
          <w:rFonts w:ascii="Book Antiqua" w:hAnsi="Book Antiqua" w:cs="Times New Roman"/>
        </w:rPr>
        <w:t xml:space="preserve">increased </w:t>
      </w:r>
      <w:r w:rsidR="00BF2098" w:rsidRPr="00AC0D99">
        <w:rPr>
          <w:rFonts w:ascii="Book Antiqua" w:hAnsi="Book Antiqua" w:cs="Times New Roman"/>
        </w:rPr>
        <w:t xml:space="preserve">in the absence of htt phosphorylation at </w:t>
      </w:r>
      <w:r w:rsidR="00AA0C28" w:rsidRPr="00AC0D99">
        <w:rPr>
          <w:rFonts w:ascii="Book Antiqua" w:hAnsi="Book Antiqua" w:cs="Times New Roman"/>
        </w:rPr>
        <w:t>the serine 42</w:t>
      </w:r>
      <w:r w:rsidR="0086675C" w:rsidRPr="00AC0D99">
        <w:rPr>
          <w:rFonts w:ascii="Book Antiqua" w:hAnsi="Book Antiqua" w:cs="Times New Roman"/>
        </w:rPr>
        <w:t xml:space="preserve">1 </w:t>
      </w:r>
      <w:proofErr w:type="gramStart"/>
      <w:r w:rsidR="0086675C" w:rsidRPr="00AC0D99">
        <w:rPr>
          <w:rFonts w:ascii="Book Antiqua" w:hAnsi="Book Antiqua" w:cs="Times New Roman"/>
        </w:rPr>
        <w:t>site</w:t>
      </w:r>
      <w:r w:rsidR="007E0140" w:rsidRPr="00DB5E82">
        <w:rPr>
          <w:rFonts w:ascii="Book Antiqua" w:hAnsi="Book Antiqua" w:cs="Times New Roman"/>
          <w:vertAlign w:val="superscript"/>
        </w:rPr>
        <w:t>[</w:t>
      </w:r>
      <w:proofErr w:type="gramEnd"/>
      <w:r w:rsidR="00B705AA" w:rsidRPr="00DB5E82">
        <w:rPr>
          <w:rFonts w:ascii="Book Antiqua" w:hAnsi="Book Antiqua" w:cs="Times New Roman"/>
          <w:vertAlign w:val="superscript"/>
        </w:rPr>
        <w:t>14</w:t>
      </w:r>
      <w:r w:rsidR="007E0140" w:rsidRPr="00DB5E82">
        <w:rPr>
          <w:rFonts w:ascii="Book Antiqua" w:hAnsi="Book Antiqua" w:cs="Times New Roman"/>
          <w:vertAlign w:val="superscript"/>
        </w:rPr>
        <w:t>]</w:t>
      </w:r>
      <w:r w:rsidR="00A904F3" w:rsidRPr="00AC0D99">
        <w:rPr>
          <w:rFonts w:ascii="Book Antiqua" w:hAnsi="Book Antiqua" w:cs="Times New Roman"/>
        </w:rPr>
        <w:t>.</w:t>
      </w:r>
      <w:r w:rsidR="00700CBB" w:rsidRPr="00AC0D99">
        <w:rPr>
          <w:rFonts w:ascii="Book Antiqua" w:hAnsi="Book Antiqua" w:cs="Times New Roman"/>
        </w:rPr>
        <w:t xml:space="preserve"> </w:t>
      </w:r>
      <w:r w:rsidR="00AE155C" w:rsidRPr="00AC0D99">
        <w:rPr>
          <w:rFonts w:ascii="Book Antiqua" w:hAnsi="Book Antiqua" w:cs="Times New Roman"/>
        </w:rPr>
        <w:t>Interestingly</w:t>
      </w:r>
      <w:r w:rsidR="00001B17" w:rsidRPr="00AC0D99">
        <w:rPr>
          <w:rFonts w:ascii="Book Antiqua" w:hAnsi="Book Antiqua" w:cs="Times New Roman"/>
        </w:rPr>
        <w:t xml:space="preserve">, mutant </w:t>
      </w:r>
      <w:r w:rsidR="00AE155C" w:rsidRPr="00AC0D99">
        <w:rPr>
          <w:rFonts w:ascii="Book Antiqua" w:hAnsi="Book Antiqua" w:cs="Times New Roman"/>
        </w:rPr>
        <w:t xml:space="preserve">htt impairs </w:t>
      </w:r>
      <w:r w:rsidR="00001B17" w:rsidRPr="00AC0D99">
        <w:rPr>
          <w:rFonts w:ascii="Book Antiqua" w:hAnsi="Book Antiqua" w:cs="Times New Roman"/>
        </w:rPr>
        <w:t xml:space="preserve">the </w:t>
      </w:r>
      <w:r w:rsidR="00AE155C" w:rsidRPr="00AC0D99">
        <w:rPr>
          <w:rFonts w:ascii="Book Antiqua" w:hAnsi="Book Antiqua" w:cs="Times New Roman"/>
        </w:rPr>
        <w:t xml:space="preserve">post-Golgi </w:t>
      </w:r>
      <w:r w:rsidR="00001B17" w:rsidRPr="00AC0D99">
        <w:rPr>
          <w:rFonts w:ascii="Book Antiqua" w:hAnsi="Book Antiqua" w:cs="Times New Roman"/>
        </w:rPr>
        <w:t>transport</w:t>
      </w:r>
      <w:r w:rsidR="00AE155C" w:rsidRPr="00AC0D99">
        <w:rPr>
          <w:rFonts w:ascii="Book Antiqua" w:hAnsi="Book Antiqua" w:cs="Times New Roman"/>
        </w:rPr>
        <w:t xml:space="preserve"> </w:t>
      </w:r>
      <w:r w:rsidR="00001B17" w:rsidRPr="00AC0D99">
        <w:rPr>
          <w:rFonts w:ascii="Book Antiqua" w:hAnsi="Book Antiqua" w:cs="Times New Roman"/>
        </w:rPr>
        <w:t>only in v</w:t>
      </w:r>
      <w:r w:rsidR="00AE155C" w:rsidRPr="00AC0D99">
        <w:rPr>
          <w:rFonts w:ascii="Book Antiqua" w:hAnsi="Book Antiqua" w:cs="Times New Roman"/>
        </w:rPr>
        <w:t>al-BDNF</w:t>
      </w:r>
      <w:r w:rsidR="00001B17" w:rsidRPr="00AC0D99">
        <w:rPr>
          <w:rFonts w:ascii="Book Antiqua" w:hAnsi="Book Antiqua" w:cs="Times New Roman"/>
        </w:rPr>
        <w:t>-containing vesicles</w:t>
      </w:r>
      <w:r w:rsidR="00AE155C" w:rsidRPr="00AC0D99">
        <w:rPr>
          <w:rFonts w:ascii="Book Antiqua" w:hAnsi="Book Antiqua" w:cs="Times New Roman"/>
        </w:rPr>
        <w:t xml:space="preserve"> but not </w:t>
      </w:r>
      <w:r w:rsidR="00001B17" w:rsidRPr="00AC0D99">
        <w:rPr>
          <w:rFonts w:ascii="Book Antiqua" w:hAnsi="Book Antiqua" w:cs="Times New Roman"/>
        </w:rPr>
        <w:t>in m</w:t>
      </w:r>
      <w:r w:rsidR="00AE155C" w:rsidRPr="00AC0D99">
        <w:rPr>
          <w:rFonts w:ascii="Book Antiqua" w:hAnsi="Book Antiqua" w:cs="Times New Roman"/>
        </w:rPr>
        <w:t>et-BDNF, which in turn produces a reduction</w:t>
      </w:r>
      <w:r w:rsidR="0086675C" w:rsidRPr="00AC0D99">
        <w:rPr>
          <w:rFonts w:ascii="Book Antiqua" w:hAnsi="Book Antiqua" w:cs="Times New Roman"/>
        </w:rPr>
        <w:t xml:space="preserve"> in</w:t>
      </w:r>
      <w:r w:rsidR="00AE155C" w:rsidRPr="00AC0D99">
        <w:rPr>
          <w:rFonts w:ascii="Book Antiqua" w:hAnsi="Book Antiqua" w:cs="Times New Roman"/>
        </w:rPr>
        <w:t xml:space="preserve"> the </w:t>
      </w:r>
      <w:r w:rsidR="005F2D7B" w:rsidRPr="00AC0D99">
        <w:rPr>
          <w:rFonts w:ascii="Book Antiqua" w:hAnsi="Book Antiqua" w:cs="Times New Roman"/>
        </w:rPr>
        <w:t>amount of activity-dependent secretion of v</w:t>
      </w:r>
      <w:r w:rsidR="00AE155C" w:rsidRPr="00AC0D99">
        <w:rPr>
          <w:rFonts w:ascii="Book Antiqua" w:hAnsi="Book Antiqua" w:cs="Times New Roman"/>
        </w:rPr>
        <w:t>al-BDNF</w:t>
      </w:r>
      <w:r w:rsidR="00CE17F6" w:rsidRPr="00AC0D99">
        <w:rPr>
          <w:rFonts w:ascii="Book Antiqua" w:hAnsi="Book Antiqua" w:cs="Times New Roman"/>
        </w:rPr>
        <w:t xml:space="preserve"> in cell </w:t>
      </w:r>
      <w:proofErr w:type="gramStart"/>
      <w:r w:rsidR="00CE17F6" w:rsidRPr="00AC0D99">
        <w:rPr>
          <w:rFonts w:ascii="Book Antiqua" w:hAnsi="Book Antiqua" w:cs="Times New Roman"/>
        </w:rPr>
        <w:t>lines</w:t>
      </w:r>
      <w:r w:rsidR="00CE17F6" w:rsidRPr="00DB5E82">
        <w:rPr>
          <w:rFonts w:ascii="Book Antiqua" w:hAnsi="Book Antiqua" w:cs="Times New Roman"/>
          <w:vertAlign w:val="superscript"/>
        </w:rPr>
        <w:t>[</w:t>
      </w:r>
      <w:proofErr w:type="gramEnd"/>
      <w:r w:rsidR="009A7DAC" w:rsidRPr="00DB5E82">
        <w:rPr>
          <w:rFonts w:ascii="Book Antiqua" w:hAnsi="Book Antiqua" w:cs="Times New Roman"/>
          <w:vertAlign w:val="superscript"/>
        </w:rPr>
        <w:t>179</w:t>
      </w:r>
      <w:r w:rsidR="008D7A93" w:rsidRPr="00DB5E82">
        <w:rPr>
          <w:rFonts w:ascii="Book Antiqua" w:hAnsi="Book Antiqua" w:cs="Times New Roman"/>
          <w:vertAlign w:val="superscript"/>
        </w:rPr>
        <w:t>]</w:t>
      </w:r>
      <w:r w:rsidR="00AE155C" w:rsidRPr="00AC0D99">
        <w:rPr>
          <w:rFonts w:ascii="Book Antiqua" w:hAnsi="Book Antiqua" w:cs="Times New Roman"/>
        </w:rPr>
        <w:t>.</w:t>
      </w:r>
      <w:r w:rsidR="00383DEF" w:rsidRPr="00AC0D99">
        <w:rPr>
          <w:rFonts w:ascii="Book Antiqua" w:hAnsi="Book Antiqua" w:cs="Times New Roman"/>
        </w:rPr>
        <w:t xml:space="preserve"> </w:t>
      </w:r>
      <w:r w:rsidR="003C70BE" w:rsidRPr="00AC0D99">
        <w:rPr>
          <w:rFonts w:ascii="Book Antiqua" w:hAnsi="Book Antiqua" w:cs="Times New Roman"/>
        </w:rPr>
        <w:t>S</w:t>
      </w:r>
      <w:r w:rsidR="007D26F0" w:rsidRPr="00AC0D99">
        <w:rPr>
          <w:rFonts w:ascii="Book Antiqua" w:hAnsi="Book Antiqua" w:cs="Times New Roman"/>
        </w:rPr>
        <w:t xml:space="preserve">everely reduced BDNF levels in R6/1 HD mice </w:t>
      </w:r>
      <w:r w:rsidR="008D2ED0" w:rsidRPr="00AC0D99">
        <w:rPr>
          <w:rFonts w:ascii="Book Antiqua" w:hAnsi="Book Antiqua" w:cs="Times New Roman"/>
        </w:rPr>
        <w:t>hippocampu</w:t>
      </w:r>
      <w:r w:rsidR="007D26F0" w:rsidRPr="00AC0D99">
        <w:rPr>
          <w:rFonts w:ascii="Book Antiqua" w:hAnsi="Book Antiqua" w:cs="Times New Roman"/>
        </w:rPr>
        <w:t xml:space="preserve">s and striatum were rescued by environmental </w:t>
      </w:r>
      <w:proofErr w:type="gramStart"/>
      <w:r w:rsidR="007D26F0" w:rsidRPr="00AC0D99">
        <w:rPr>
          <w:rFonts w:ascii="Book Antiqua" w:hAnsi="Book Antiqua" w:cs="Times New Roman"/>
        </w:rPr>
        <w:t>enrichment</w:t>
      </w:r>
      <w:r w:rsidR="00C116C8" w:rsidRPr="00DB5E82">
        <w:rPr>
          <w:rFonts w:ascii="Book Antiqua" w:hAnsi="Book Antiqua" w:cs="Times New Roman"/>
          <w:vertAlign w:val="superscript"/>
        </w:rPr>
        <w:t>[</w:t>
      </w:r>
      <w:proofErr w:type="gramEnd"/>
      <w:r w:rsidR="009A7DAC" w:rsidRPr="00DB5E82">
        <w:rPr>
          <w:rFonts w:ascii="Book Antiqua" w:hAnsi="Book Antiqua" w:cs="Times New Roman"/>
          <w:vertAlign w:val="superscript"/>
        </w:rPr>
        <w:t>169</w:t>
      </w:r>
      <w:r w:rsidR="00C116C8" w:rsidRPr="00DB5E82">
        <w:rPr>
          <w:rFonts w:ascii="Book Antiqua" w:hAnsi="Book Antiqua" w:cs="Times New Roman"/>
          <w:vertAlign w:val="superscript"/>
        </w:rPr>
        <w:t>]</w:t>
      </w:r>
      <w:r w:rsidR="007D26F0" w:rsidRPr="00AC0D99">
        <w:rPr>
          <w:rFonts w:ascii="Book Antiqua" w:hAnsi="Book Antiqua" w:cs="Times New Roman"/>
        </w:rPr>
        <w:t xml:space="preserve">. </w:t>
      </w:r>
      <w:r w:rsidR="00BD655E" w:rsidRPr="00AC0D99">
        <w:rPr>
          <w:rFonts w:ascii="Book Antiqua" w:hAnsi="Book Antiqua" w:cs="Times New Roman"/>
        </w:rPr>
        <w:t xml:space="preserve">The enrichment, consisting </w:t>
      </w:r>
      <w:r w:rsidR="007E2B1B" w:rsidRPr="00AC0D99">
        <w:rPr>
          <w:rFonts w:ascii="Book Antiqua" w:hAnsi="Book Antiqua" w:cs="Times New Roman"/>
        </w:rPr>
        <w:t xml:space="preserve">of small cardboard boxes, small open wooden boxes, cylindrical cardboard tunnels, and folded sheets of paper </w:t>
      </w:r>
      <w:r w:rsidR="007D26F0" w:rsidRPr="00AC0D99">
        <w:rPr>
          <w:rFonts w:ascii="Book Antiqua" w:hAnsi="Book Antiqua" w:cs="Times New Roman"/>
        </w:rPr>
        <w:t xml:space="preserve">prevented body weight loss and ameliorated motor symptoms of the </w:t>
      </w:r>
      <w:proofErr w:type="gramStart"/>
      <w:r w:rsidR="007D26F0" w:rsidRPr="00AC0D99">
        <w:rPr>
          <w:rFonts w:ascii="Book Antiqua" w:hAnsi="Book Antiqua" w:cs="Times New Roman"/>
        </w:rPr>
        <w:t>mice</w:t>
      </w:r>
      <w:r w:rsidR="00E523FF" w:rsidRPr="00DB5E82">
        <w:rPr>
          <w:rFonts w:ascii="Book Antiqua" w:hAnsi="Book Antiqua" w:cs="Times New Roman"/>
          <w:vertAlign w:val="superscript"/>
        </w:rPr>
        <w:t>[</w:t>
      </w:r>
      <w:proofErr w:type="gramEnd"/>
      <w:r w:rsidR="0059432F" w:rsidRPr="00DB5E82">
        <w:rPr>
          <w:rFonts w:ascii="Book Antiqua" w:hAnsi="Book Antiqua" w:cs="Times New Roman"/>
          <w:vertAlign w:val="superscript"/>
        </w:rPr>
        <w:t>169</w:t>
      </w:r>
      <w:r w:rsidR="00E523FF" w:rsidRPr="00DB5E82">
        <w:rPr>
          <w:rFonts w:ascii="Book Antiqua" w:hAnsi="Book Antiqua" w:cs="Times New Roman"/>
          <w:vertAlign w:val="superscript"/>
        </w:rPr>
        <w:t>]</w:t>
      </w:r>
      <w:r w:rsidR="007D26F0" w:rsidRPr="00AC0D99">
        <w:rPr>
          <w:rFonts w:ascii="Book Antiqua" w:hAnsi="Book Antiqua" w:cs="Times New Roman"/>
        </w:rPr>
        <w:t xml:space="preserve">. Considering that </w:t>
      </w:r>
      <w:r w:rsidR="0039106D" w:rsidRPr="00AC0D99">
        <w:rPr>
          <w:rFonts w:ascii="Book Antiqua" w:hAnsi="Book Antiqua" w:cs="Times New Roman"/>
        </w:rPr>
        <w:t>the striatum itself do</w:t>
      </w:r>
      <w:r w:rsidR="00BD655E" w:rsidRPr="00AC0D99">
        <w:rPr>
          <w:rFonts w:ascii="Book Antiqua" w:hAnsi="Book Antiqua" w:cs="Times New Roman"/>
        </w:rPr>
        <w:t>es</w:t>
      </w:r>
      <w:r w:rsidR="0039106D" w:rsidRPr="00AC0D99">
        <w:rPr>
          <w:rFonts w:ascii="Book Antiqua" w:hAnsi="Book Antiqua" w:cs="Times New Roman"/>
        </w:rPr>
        <w:t xml:space="preserve"> not produce </w:t>
      </w:r>
      <w:r w:rsidR="007D26F0" w:rsidRPr="00AC0D99">
        <w:rPr>
          <w:rFonts w:ascii="Book Antiqua" w:hAnsi="Book Antiqua" w:cs="Times New Roman"/>
        </w:rPr>
        <w:t xml:space="preserve">BDNF </w:t>
      </w:r>
      <w:r w:rsidR="0039106D" w:rsidRPr="00AC0D99">
        <w:rPr>
          <w:rFonts w:ascii="Book Antiqua" w:hAnsi="Book Antiqua" w:cs="Times New Roman"/>
        </w:rPr>
        <w:t>and receives BDNF supply from the cortex,</w:t>
      </w:r>
      <w:r w:rsidR="007D26F0" w:rsidRPr="00AC0D99">
        <w:rPr>
          <w:rFonts w:ascii="Book Antiqua" w:hAnsi="Book Antiqua" w:cs="Times New Roman"/>
        </w:rPr>
        <w:t xml:space="preserve"> </w:t>
      </w:r>
      <w:r w:rsidR="00BD655E" w:rsidRPr="00AC0D99">
        <w:rPr>
          <w:rFonts w:ascii="Book Antiqua" w:hAnsi="Book Antiqua" w:cs="Times New Roman"/>
        </w:rPr>
        <w:t>such</w:t>
      </w:r>
      <w:r w:rsidR="007D26F0" w:rsidRPr="00AC0D99">
        <w:rPr>
          <w:rFonts w:ascii="Book Antiqua" w:hAnsi="Book Antiqua" w:cs="Times New Roman"/>
        </w:rPr>
        <w:t xml:space="preserve"> enrichment m</w:t>
      </w:r>
      <w:r w:rsidR="00BD655E" w:rsidRPr="00AC0D99">
        <w:rPr>
          <w:rFonts w:ascii="Book Antiqua" w:hAnsi="Book Antiqua" w:cs="Times New Roman"/>
        </w:rPr>
        <w:t>ay</w:t>
      </w:r>
      <w:r w:rsidR="007D26F0" w:rsidRPr="00AC0D99">
        <w:rPr>
          <w:rFonts w:ascii="Book Antiqua" w:hAnsi="Book Antiqua" w:cs="Times New Roman"/>
        </w:rPr>
        <w:t xml:space="preserve"> compensate</w:t>
      </w:r>
      <w:r w:rsidR="00BD655E" w:rsidRPr="00AC0D99">
        <w:rPr>
          <w:rFonts w:ascii="Book Antiqua" w:hAnsi="Book Antiqua" w:cs="Times New Roman"/>
        </w:rPr>
        <w:t xml:space="preserve"> by</w:t>
      </w:r>
      <w:r w:rsidR="00302D17" w:rsidRPr="00AC0D99">
        <w:rPr>
          <w:rFonts w:ascii="Book Antiqua" w:hAnsi="Book Antiqua" w:cs="Times New Roman"/>
        </w:rPr>
        <w:t xml:space="preserve"> attenuating</w:t>
      </w:r>
      <w:r w:rsidR="007D26F0" w:rsidRPr="00AC0D99">
        <w:rPr>
          <w:rFonts w:ascii="Book Antiqua" w:hAnsi="Book Antiqua" w:cs="Times New Roman"/>
        </w:rPr>
        <w:t xml:space="preserve"> the mutant htt-induced impairment of anterograde transport of BDNF</w:t>
      </w:r>
      <w:r w:rsidR="00E523FF" w:rsidRPr="00AC0D99">
        <w:rPr>
          <w:rFonts w:ascii="Book Antiqua" w:hAnsi="Book Antiqua" w:cs="Times New Roman"/>
        </w:rPr>
        <w:t xml:space="preserve"> to the </w:t>
      </w:r>
      <w:proofErr w:type="gramStart"/>
      <w:r w:rsidR="00E523FF" w:rsidRPr="00AC0D99">
        <w:rPr>
          <w:rFonts w:ascii="Book Antiqua" w:hAnsi="Book Antiqua" w:cs="Times New Roman"/>
        </w:rPr>
        <w:t>striatum</w:t>
      </w:r>
      <w:r w:rsidR="00285368" w:rsidRPr="00DB5E82">
        <w:rPr>
          <w:rFonts w:ascii="Book Antiqua" w:hAnsi="Book Antiqua" w:cs="Times New Roman"/>
          <w:vertAlign w:val="superscript"/>
        </w:rPr>
        <w:t>[</w:t>
      </w:r>
      <w:proofErr w:type="gramEnd"/>
      <w:r w:rsidR="006056AE" w:rsidRPr="00DB5E82">
        <w:rPr>
          <w:rFonts w:ascii="Book Antiqua" w:hAnsi="Book Antiqua" w:cs="Times New Roman"/>
          <w:vertAlign w:val="superscript"/>
        </w:rPr>
        <w:t>169</w:t>
      </w:r>
      <w:r w:rsidR="00E9372B" w:rsidRPr="00DB5E82">
        <w:rPr>
          <w:rFonts w:ascii="Book Antiqua" w:hAnsi="Book Antiqua" w:cs="Times New Roman"/>
          <w:vertAlign w:val="superscript"/>
        </w:rPr>
        <w:t>,</w:t>
      </w:r>
      <w:r w:rsidR="006056AE" w:rsidRPr="00DB5E82">
        <w:rPr>
          <w:rFonts w:ascii="Book Antiqua" w:hAnsi="Book Antiqua" w:cs="Times New Roman"/>
          <w:vertAlign w:val="superscript"/>
        </w:rPr>
        <w:t>170</w:t>
      </w:r>
      <w:r w:rsidR="00285368" w:rsidRPr="00DB5E82">
        <w:rPr>
          <w:rFonts w:ascii="Book Antiqua" w:hAnsi="Book Antiqua" w:cs="Times New Roman"/>
          <w:vertAlign w:val="superscript"/>
        </w:rPr>
        <w:t>]</w:t>
      </w:r>
      <w:r w:rsidR="00D23D22" w:rsidRPr="00AC0D99">
        <w:rPr>
          <w:rFonts w:ascii="Book Antiqua" w:hAnsi="Book Antiqua" w:cs="Times New Roman"/>
        </w:rPr>
        <w:t xml:space="preserve">. </w:t>
      </w:r>
      <w:r w:rsidR="00383DEF" w:rsidRPr="00AC0D99">
        <w:rPr>
          <w:rFonts w:ascii="Book Antiqua" w:hAnsi="Book Antiqua" w:cs="Times New Roman"/>
        </w:rPr>
        <w:t xml:space="preserve">Given the functional interaction between BDNF and htt, </w:t>
      </w:r>
      <w:r w:rsidR="00023D61" w:rsidRPr="00AC0D99">
        <w:rPr>
          <w:rFonts w:ascii="Book Antiqua" w:hAnsi="Book Antiqua" w:cs="Times New Roman"/>
        </w:rPr>
        <w:t xml:space="preserve">exogenous supplementation of BDNF </w:t>
      </w:r>
      <w:r w:rsidR="00DB74DC" w:rsidRPr="00AC0D99">
        <w:rPr>
          <w:rFonts w:ascii="Book Antiqua" w:hAnsi="Book Antiqua" w:cs="Times New Roman"/>
        </w:rPr>
        <w:t xml:space="preserve">or TrkB agonists </w:t>
      </w:r>
      <w:r w:rsidR="00023D61" w:rsidRPr="00AC0D99">
        <w:rPr>
          <w:rFonts w:ascii="Book Antiqua" w:hAnsi="Book Antiqua" w:cs="Times New Roman"/>
        </w:rPr>
        <w:t xml:space="preserve">to the striatum would be the primary choice for the treatment </w:t>
      </w:r>
      <w:r w:rsidR="00F652B6" w:rsidRPr="00AC0D99">
        <w:rPr>
          <w:rFonts w:ascii="Book Antiqua" w:hAnsi="Book Antiqua" w:cs="Times New Roman"/>
        </w:rPr>
        <w:t>of</w:t>
      </w:r>
      <w:r w:rsidR="00023D61" w:rsidRPr="00AC0D99">
        <w:rPr>
          <w:rFonts w:ascii="Book Antiqua" w:hAnsi="Book Antiqua" w:cs="Times New Roman"/>
        </w:rPr>
        <w:t xml:space="preserve"> HD patients.</w:t>
      </w:r>
    </w:p>
    <w:p w14:paraId="69BF7097" w14:textId="77777777" w:rsidR="002859CC" w:rsidRPr="00AC0D99" w:rsidRDefault="002859CC" w:rsidP="00AC0D99">
      <w:pPr>
        <w:spacing w:line="360" w:lineRule="auto"/>
        <w:rPr>
          <w:rFonts w:ascii="Book Antiqua" w:hAnsi="Book Antiqua" w:cs="Times New Roman"/>
        </w:rPr>
      </w:pPr>
    </w:p>
    <w:p w14:paraId="3AFB7E51" w14:textId="76AAB207" w:rsidR="004F3CE1" w:rsidRPr="0060310E" w:rsidRDefault="0060310E" w:rsidP="00AC0D99">
      <w:pPr>
        <w:spacing w:line="360" w:lineRule="auto"/>
        <w:rPr>
          <w:rFonts w:ascii="Book Antiqua" w:hAnsi="Book Antiqua" w:cs="Times New Roman"/>
          <w:b/>
        </w:rPr>
      </w:pPr>
      <w:r w:rsidRPr="0060310E">
        <w:rPr>
          <w:rFonts w:ascii="Book Antiqua" w:hAnsi="Book Antiqua" w:cs="Times New Roman"/>
          <w:b/>
        </w:rPr>
        <w:t>DEPRESSION</w:t>
      </w:r>
    </w:p>
    <w:p w14:paraId="02C531A7" w14:textId="4AC88B39" w:rsidR="00255622" w:rsidRPr="00AC0D99" w:rsidRDefault="00412DBD" w:rsidP="00AC0D99">
      <w:pPr>
        <w:tabs>
          <w:tab w:val="left" w:pos="4500"/>
        </w:tabs>
        <w:spacing w:line="360" w:lineRule="auto"/>
        <w:rPr>
          <w:rFonts w:ascii="Book Antiqua" w:hAnsi="Book Antiqua" w:cs="Times New Roman"/>
        </w:rPr>
      </w:pPr>
      <w:r w:rsidRPr="00AC0D99">
        <w:rPr>
          <w:rFonts w:ascii="Book Antiqua" w:hAnsi="Book Antiqua" w:cs="Times New Roman"/>
        </w:rPr>
        <w:t xml:space="preserve">Several lines of evidence </w:t>
      </w:r>
      <w:r w:rsidR="00F652B6" w:rsidRPr="00AC0D99">
        <w:rPr>
          <w:rFonts w:ascii="Book Antiqua" w:hAnsi="Book Antiqua" w:cs="Times New Roman"/>
        </w:rPr>
        <w:t>implicate</w:t>
      </w:r>
      <w:r w:rsidRPr="00AC0D99">
        <w:rPr>
          <w:rFonts w:ascii="Book Antiqua" w:hAnsi="Book Antiqua" w:cs="Times New Roman"/>
        </w:rPr>
        <w:t xml:space="preserve"> BDNF </w:t>
      </w:r>
      <w:r w:rsidR="00F652B6" w:rsidRPr="00AC0D99">
        <w:rPr>
          <w:rFonts w:ascii="Book Antiqua" w:hAnsi="Book Antiqua" w:cs="Times New Roman"/>
        </w:rPr>
        <w:t xml:space="preserve">in the </w:t>
      </w:r>
      <w:r w:rsidRPr="00AC0D99">
        <w:rPr>
          <w:rFonts w:ascii="Book Antiqua" w:hAnsi="Book Antiqua" w:cs="Times New Roman"/>
        </w:rPr>
        <w:t xml:space="preserve">pathophysiology of psychiatric </w:t>
      </w:r>
      <w:proofErr w:type="gramStart"/>
      <w:r w:rsidRPr="00AC0D99">
        <w:rPr>
          <w:rFonts w:ascii="Book Antiqua" w:hAnsi="Book Antiqua" w:cs="Times New Roman"/>
        </w:rPr>
        <w:t>disorders</w:t>
      </w:r>
      <w:r w:rsidR="00DB5E82" w:rsidRPr="00DB5E82">
        <w:rPr>
          <w:rFonts w:ascii="Book Antiqua" w:hAnsi="Book Antiqua" w:cs="Times New Roman"/>
          <w:vertAlign w:val="superscript"/>
        </w:rPr>
        <w:t>[</w:t>
      </w:r>
      <w:proofErr w:type="gramEnd"/>
      <w:r w:rsidR="00DB5E82" w:rsidRPr="00DB5E82">
        <w:rPr>
          <w:rFonts w:ascii="Book Antiqua" w:hAnsi="Book Antiqua" w:cs="Times New Roman"/>
          <w:vertAlign w:val="superscript"/>
        </w:rPr>
        <w:t>10-12,</w:t>
      </w:r>
      <w:r w:rsidR="002D5156" w:rsidRPr="00DB5E82">
        <w:rPr>
          <w:rFonts w:ascii="Book Antiqua" w:hAnsi="Book Antiqua" w:cs="Times New Roman"/>
          <w:vertAlign w:val="superscript"/>
        </w:rPr>
        <w:t>180</w:t>
      </w:r>
      <w:r w:rsidR="0006293A" w:rsidRPr="00DB5E82">
        <w:rPr>
          <w:rFonts w:ascii="Book Antiqua" w:hAnsi="Book Antiqua" w:cs="Times New Roman"/>
          <w:vertAlign w:val="superscript"/>
        </w:rPr>
        <w:t>]</w:t>
      </w:r>
      <w:r w:rsidRPr="00AC0D99">
        <w:rPr>
          <w:rFonts w:ascii="Book Antiqua" w:hAnsi="Book Antiqua" w:cs="Times New Roman"/>
        </w:rPr>
        <w:t xml:space="preserve">. </w:t>
      </w:r>
      <w:r w:rsidR="00F652B6" w:rsidRPr="00AC0D99">
        <w:rPr>
          <w:rFonts w:ascii="Book Antiqua" w:hAnsi="Book Antiqua" w:cs="Times New Roman"/>
        </w:rPr>
        <w:t xml:space="preserve">Specifically, reduced </w:t>
      </w:r>
      <w:r w:rsidR="004F218F" w:rsidRPr="00AC0D99">
        <w:rPr>
          <w:rFonts w:ascii="Book Antiqua" w:hAnsi="Book Antiqua" w:cs="Times New Roman"/>
        </w:rPr>
        <w:t>BDNF expression levels and</w:t>
      </w:r>
      <w:r w:rsidR="00F652B6" w:rsidRPr="00AC0D99">
        <w:rPr>
          <w:rFonts w:ascii="Book Antiqua" w:hAnsi="Book Antiqua" w:cs="Times New Roman"/>
        </w:rPr>
        <w:t xml:space="preserve"> impaired </w:t>
      </w:r>
      <w:r w:rsidR="00F652B6" w:rsidRPr="00AC0D99">
        <w:rPr>
          <w:rFonts w:ascii="Book Antiqua" w:hAnsi="Book Antiqua" w:cs="Times New Roman"/>
        </w:rPr>
        <w:lastRenderedPageBreak/>
        <w:t>BDNF</w:t>
      </w:r>
      <w:r w:rsidR="004F218F" w:rsidRPr="00AC0D99">
        <w:rPr>
          <w:rFonts w:ascii="Book Antiqua" w:hAnsi="Book Antiqua" w:cs="Times New Roman"/>
        </w:rPr>
        <w:t xml:space="preserve"> function have</w:t>
      </w:r>
      <w:r w:rsidR="00F652B6" w:rsidRPr="00AC0D99">
        <w:rPr>
          <w:rFonts w:ascii="Book Antiqua" w:hAnsi="Book Antiqua" w:cs="Times New Roman"/>
        </w:rPr>
        <w:t xml:space="preserve"> been</w:t>
      </w:r>
      <w:r w:rsidR="004F218F" w:rsidRPr="00AC0D99">
        <w:rPr>
          <w:rFonts w:ascii="Book Antiqua" w:hAnsi="Book Antiqua" w:cs="Times New Roman"/>
        </w:rPr>
        <w:t xml:space="preserve"> reported in patients with depression </w:t>
      </w:r>
      <w:r w:rsidR="00F652B6" w:rsidRPr="00AC0D99">
        <w:rPr>
          <w:rFonts w:ascii="Book Antiqua" w:hAnsi="Book Antiqua" w:cs="Times New Roman"/>
        </w:rPr>
        <w:t>and</w:t>
      </w:r>
      <w:r w:rsidR="004F218F" w:rsidRPr="00AC0D99">
        <w:rPr>
          <w:rFonts w:ascii="Book Antiqua" w:hAnsi="Book Antiqua" w:cs="Times New Roman"/>
        </w:rPr>
        <w:t xml:space="preserve"> </w:t>
      </w:r>
      <w:proofErr w:type="gramStart"/>
      <w:r w:rsidR="004F218F" w:rsidRPr="00AC0D99">
        <w:rPr>
          <w:rFonts w:ascii="Book Antiqua" w:hAnsi="Book Antiqua" w:cs="Times New Roman"/>
        </w:rPr>
        <w:t>schizophrenia</w:t>
      </w:r>
      <w:r w:rsidR="000643C0" w:rsidRPr="00DB5E82">
        <w:rPr>
          <w:rFonts w:ascii="Book Antiqua" w:hAnsi="Book Antiqua" w:cs="Times New Roman"/>
          <w:vertAlign w:val="superscript"/>
        </w:rPr>
        <w:t>[</w:t>
      </w:r>
      <w:proofErr w:type="gramEnd"/>
      <w:r w:rsidR="00B92EEF" w:rsidRPr="00DB5E82">
        <w:rPr>
          <w:rFonts w:ascii="Book Antiqua" w:hAnsi="Book Antiqua" w:cs="Times New Roman"/>
          <w:vertAlign w:val="superscript"/>
        </w:rPr>
        <w:t>181</w:t>
      </w:r>
      <w:r w:rsidR="000643C0" w:rsidRPr="00DB5E82">
        <w:rPr>
          <w:rFonts w:ascii="Book Antiqua" w:hAnsi="Book Antiqua" w:cs="Times New Roman"/>
          <w:vertAlign w:val="superscript"/>
        </w:rPr>
        <w:t>-184</w:t>
      </w:r>
      <w:r w:rsidR="00197D63" w:rsidRPr="00DB5E82">
        <w:rPr>
          <w:rFonts w:ascii="Book Antiqua" w:hAnsi="Book Antiqua" w:cs="Times New Roman"/>
          <w:vertAlign w:val="superscript"/>
        </w:rPr>
        <w:t>]</w:t>
      </w:r>
      <w:r w:rsidR="000643C0" w:rsidRPr="00AC0D99">
        <w:rPr>
          <w:rFonts w:ascii="Book Antiqua" w:hAnsi="Book Antiqua" w:cs="Times New Roman"/>
        </w:rPr>
        <w:t xml:space="preserve">. </w:t>
      </w:r>
      <w:r w:rsidR="00850A59" w:rsidRPr="00AC0D99">
        <w:rPr>
          <w:rFonts w:ascii="Book Antiqua" w:hAnsi="Book Antiqua" w:cs="Times New Roman"/>
        </w:rPr>
        <w:t xml:space="preserve">Reduced </w:t>
      </w:r>
      <w:proofErr w:type="gramStart"/>
      <w:r w:rsidR="0008057E" w:rsidRPr="00AC0D99">
        <w:rPr>
          <w:rFonts w:ascii="Book Antiqua" w:hAnsi="Book Antiqua" w:cs="Times New Roman"/>
        </w:rPr>
        <w:t>BDNF</w:t>
      </w:r>
      <w:r w:rsidR="00DB5E82" w:rsidRPr="00DB5E82">
        <w:rPr>
          <w:rFonts w:ascii="Book Antiqua" w:hAnsi="Book Antiqua" w:cs="Times New Roman"/>
          <w:vertAlign w:val="superscript"/>
        </w:rPr>
        <w:t>[</w:t>
      </w:r>
      <w:proofErr w:type="gramEnd"/>
      <w:r w:rsidR="00DB5E82" w:rsidRPr="00DB5E82">
        <w:rPr>
          <w:rFonts w:ascii="Book Antiqua" w:hAnsi="Book Antiqua" w:cs="Times New Roman"/>
          <w:vertAlign w:val="superscript"/>
        </w:rPr>
        <w:t>185</w:t>
      </w:r>
      <w:r w:rsidR="00DB5E82" w:rsidRPr="00DB5E82">
        <w:rPr>
          <w:rFonts w:ascii="Book Antiqua" w:eastAsia="宋体" w:hAnsi="Book Antiqua" w:cs="Times New Roman" w:hint="eastAsia"/>
          <w:vertAlign w:val="superscript"/>
          <w:lang w:eastAsia="zh-CN"/>
        </w:rPr>
        <w:t>-</w:t>
      </w:r>
      <w:r w:rsidR="00F40DA0" w:rsidRPr="00DB5E82">
        <w:rPr>
          <w:rFonts w:ascii="Book Antiqua" w:hAnsi="Book Antiqua" w:cs="Times New Roman"/>
          <w:vertAlign w:val="superscript"/>
        </w:rPr>
        <w:t>187]</w:t>
      </w:r>
      <w:r w:rsidR="00E575DC" w:rsidRPr="00AC0D99">
        <w:rPr>
          <w:rFonts w:ascii="Book Antiqua" w:hAnsi="Book Antiqua" w:cs="Times New Roman"/>
        </w:rPr>
        <w:t xml:space="preserve"> </w:t>
      </w:r>
      <w:r w:rsidR="00DB5E82">
        <w:rPr>
          <w:rFonts w:ascii="Book Antiqua" w:hAnsi="Book Antiqua" w:cs="Times New Roman"/>
        </w:rPr>
        <w:t>or TrkB</w:t>
      </w:r>
      <w:r w:rsidR="00ED101A" w:rsidRPr="00DB5E82">
        <w:rPr>
          <w:rFonts w:ascii="Book Antiqua" w:hAnsi="Book Antiqua" w:cs="Times New Roman"/>
          <w:vertAlign w:val="superscript"/>
        </w:rPr>
        <w:t>[188]</w:t>
      </w:r>
      <w:r w:rsidR="00ED101A" w:rsidRPr="00AC0D99">
        <w:rPr>
          <w:rFonts w:ascii="Book Antiqua" w:hAnsi="Book Antiqua" w:cs="Times New Roman"/>
        </w:rPr>
        <w:t xml:space="preserve"> </w:t>
      </w:r>
      <w:r w:rsidR="00F652B6" w:rsidRPr="00AC0D99">
        <w:rPr>
          <w:rFonts w:ascii="Book Antiqua" w:hAnsi="Book Antiqua" w:cs="Times New Roman"/>
        </w:rPr>
        <w:t>levels</w:t>
      </w:r>
      <w:r w:rsidR="0008057E" w:rsidRPr="00AC0D99">
        <w:rPr>
          <w:rFonts w:ascii="Book Antiqua" w:hAnsi="Book Antiqua" w:cs="Times New Roman"/>
        </w:rPr>
        <w:t xml:space="preserve"> </w:t>
      </w:r>
      <w:r w:rsidR="00850A59" w:rsidRPr="00AC0D99">
        <w:rPr>
          <w:rFonts w:ascii="Book Antiqua" w:hAnsi="Book Antiqua" w:cs="Times New Roman"/>
        </w:rPr>
        <w:t>in the prefrontal cortex</w:t>
      </w:r>
      <w:r w:rsidR="002D5DF1" w:rsidRPr="00DB5E82">
        <w:rPr>
          <w:rFonts w:ascii="Book Antiqua" w:hAnsi="Book Antiqua" w:cs="Times New Roman"/>
          <w:vertAlign w:val="superscript"/>
        </w:rPr>
        <w:t>[185</w:t>
      </w:r>
      <w:r w:rsidR="00807083" w:rsidRPr="00DB5E82">
        <w:rPr>
          <w:rFonts w:ascii="Book Antiqua" w:hAnsi="Book Antiqua" w:cs="Times New Roman"/>
          <w:vertAlign w:val="superscript"/>
        </w:rPr>
        <w:t>,</w:t>
      </w:r>
      <w:r w:rsidR="002D5DF1" w:rsidRPr="00DB5E82">
        <w:rPr>
          <w:rFonts w:ascii="Book Antiqua" w:hAnsi="Book Antiqua" w:cs="Times New Roman"/>
          <w:vertAlign w:val="superscript"/>
        </w:rPr>
        <w:t>186</w:t>
      </w:r>
      <w:r w:rsidR="00807083" w:rsidRPr="00DB5E82">
        <w:rPr>
          <w:rFonts w:ascii="Book Antiqua" w:hAnsi="Book Antiqua" w:cs="Times New Roman"/>
          <w:vertAlign w:val="superscript"/>
        </w:rPr>
        <w:t>,</w:t>
      </w:r>
      <w:r w:rsidR="00ED101A" w:rsidRPr="00DB5E82">
        <w:rPr>
          <w:rFonts w:ascii="Book Antiqua" w:hAnsi="Book Antiqua" w:cs="Times New Roman"/>
          <w:vertAlign w:val="superscript"/>
        </w:rPr>
        <w:t>188]</w:t>
      </w:r>
      <w:r w:rsidR="00850A59" w:rsidRPr="00AC0D99">
        <w:rPr>
          <w:rFonts w:ascii="Book Antiqua" w:hAnsi="Book Antiqua" w:cs="Times New Roman"/>
        </w:rPr>
        <w:t>, hippocampus</w:t>
      </w:r>
      <w:r w:rsidR="00330F1E" w:rsidRPr="00DB5E82">
        <w:rPr>
          <w:rFonts w:ascii="Book Antiqua" w:hAnsi="Book Antiqua" w:cs="Times New Roman"/>
          <w:vertAlign w:val="superscript"/>
        </w:rPr>
        <w:t>[185</w:t>
      </w:r>
      <w:r w:rsidR="00807083" w:rsidRPr="00DB5E82">
        <w:rPr>
          <w:rFonts w:ascii="Book Antiqua" w:hAnsi="Book Antiqua" w:cs="Times New Roman"/>
          <w:vertAlign w:val="superscript"/>
        </w:rPr>
        <w:t>,</w:t>
      </w:r>
      <w:r w:rsidR="00330F1E" w:rsidRPr="00DB5E82">
        <w:rPr>
          <w:rFonts w:ascii="Book Antiqua" w:hAnsi="Book Antiqua" w:cs="Times New Roman"/>
          <w:vertAlign w:val="superscript"/>
        </w:rPr>
        <w:t>186]</w:t>
      </w:r>
      <w:r w:rsidR="00850A59" w:rsidRPr="00AC0D99">
        <w:rPr>
          <w:rFonts w:ascii="Book Antiqua" w:hAnsi="Book Antiqua" w:cs="Times New Roman"/>
        </w:rPr>
        <w:t xml:space="preserve">, </w:t>
      </w:r>
      <w:r w:rsidR="00356013" w:rsidRPr="00AC0D99">
        <w:rPr>
          <w:rFonts w:ascii="Book Antiqua" w:hAnsi="Book Antiqua" w:cs="Times New Roman"/>
        </w:rPr>
        <w:t>amygdala</w:t>
      </w:r>
      <w:r w:rsidR="00330F1E" w:rsidRPr="00DB5E82">
        <w:rPr>
          <w:rFonts w:ascii="Book Antiqua" w:hAnsi="Book Antiqua" w:cs="Times New Roman"/>
          <w:vertAlign w:val="superscript"/>
        </w:rPr>
        <w:t>[187]</w:t>
      </w:r>
      <w:r w:rsidR="00356013" w:rsidRPr="00AC0D99">
        <w:rPr>
          <w:rFonts w:ascii="Book Antiqua" w:hAnsi="Book Antiqua" w:cs="Times New Roman"/>
        </w:rPr>
        <w:t xml:space="preserve">, </w:t>
      </w:r>
      <w:r w:rsidR="00DB5E82">
        <w:rPr>
          <w:rFonts w:ascii="Book Antiqua" w:hAnsi="Book Antiqua" w:cs="Times New Roman"/>
        </w:rPr>
        <w:t>and serum</w:t>
      </w:r>
      <w:r w:rsidR="00BE1645" w:rsidRPr="00DB5E82">
        <w:rPr>
          <w:rFonts w:ascii="Book Antiqua" w:hAnsi="Book Antiqua" w:cs="Times New Roman"/>
          <w:vertAlign w:val="superscript"/>
        </w:rPr>
        <w:t>[189</w:t>
      </w:r>
      <w:r w:rsidR="00807083" w:rsidRPr="00DB5E82">
        <w:rPr>
          <w:rFonts w:ascii="Book Antiqua" w:hAnsi="Book Antiqua" w:cs="Times New Roman"/>
          <w:vertAlign w:val="superscript"/>
        </w:rPr>
        <w:t>-</w:t>
      </w:r>
      <w:r w:rsidR="00F667B1" w:rsidRPr="00DB5E82">
        <w:rPr>
          <w:rFonts w:ascii="Book Antiqua" w:hAnsi="Book Antiqua" w:cs="Times New Roman"/>
          <w:vertAlign w:val="superscript"/>
        </w:rPr>
        <w:t>191]</w:t>
      </w:r>
      <w:r w:rsidR="00494478" w:rsidRPr="00AC0D99">
        <w:rPr>
          <w:rFonts w:ascii="Book Antiqua" w:hAnsi="Book Antiqua" w:cs="Times New Roman"/>
        </w:rPr>
        <w:t xml:space="preserve"> </w:t>
      </w:r>
      <w:r w:rsidR="00E65359" w:rsidRPr="00AC0D99">
        <w:rPr>
          <w:rFonts w:ascii="Book Antiqua" w:hAnsi="Book Antiqua" w:cs="Times New Roman"/>
        </w:rPr>
        <w:t>have been demonstrated</w:t>
      </w:r>
      <w:r w:rsidR="00494478" w:rsidRPr="00AC0D99">
        <w:rPr>
          <w:rFonts w:ascii="Book Antiqua" w:hAnsi="Book Antiqua" w:cs="Times New Roman"/>
        </w:rPr>
        <w:t xml:space="preserve"> in</w:t>
      </w:r>
      <w:r w:rsidR="00257E4A" w:rsidRPr="00AC0D99">
        <w:rPr>
          <w:rFonts w:ascii="Book Antiqua" w:hAnsi="Book Antiqua" w:cs="Times New Roman"/>
        </w:rPr>
        <w:t xml:space="preserve"> </w:t>
      </w:r>
      <w:r w:rsidR="00494478" w:rsidRPr="00AC0D99">
        <w:rPr>
          <w:rFonts w:ascii="Book Antiqua" w:hAnsi="Book Antiqua" w:cs="Times New Roman"/>
        </w:rPr>
        <w:t>patients with depression</w:t>
      </w:r>
      <w:r w:rsidR="00850A59" w:rsidRPr="00AC0D99">
        <w:rPr>
          <w:rFonts w:ascii="Book Antiqua" w:hAnsi="Book Antiqua" w:cs="Times New Roman"/>
        </w:rPr>
        <w:t xml:space="preserve">, especially in </w:t>
      </w:r>
      <w:r w:rsidR="0008057E" w:rsidRPr="00AC0D99">
        <w:rPr>
          <w:rFonts w:ascii="Book Antiqua" w:hAnsi="Book Antiqua" w:cs="Times New Roman"/>
        </w:rPr>
        <w:t>suicide victims</w:t>
      </w:r>
      <w:r w:rsidR="00692179" w:rsidRPr="00DB5E82">
        <w:rPr>
          <w:rFonts w:ascii="Book Antiqua" w:hAnsi="Book Antiqua" w:cs="Times New Roman"/>
          <w:vertAlign w:val="superscript"/>
        </w:rPr>
        <w:t>[185</w:t>
      </w:r>
      <w:r w:rsidR="00807083" w:rsidRPr="00DB5E82">
        <w:rPr>
          <w:rFonts w:ascii="Book Antiqua" w:hAnsi="Book Antiqua" w:cs="Times New Roman"/>
          <w:vertAlign w:val="superscript"/>
        </w:rPr>
        <w:t>,</w:t>
      </w:r>
      <w:r w:rsidR="00692179" w:rsidRPr="00DB5E82">
        <w:rPr>
          <w:rFonts w:ascii="Book Antiqua" w:hAnsi="Book Antiqua" w:cs="Times New Roman"/>
          <w:vertAlign w:val="superscript"/>
        </w:rPr>
        <w:t>186</w:t>
      </w:r>
      <w:r w:rsidR="00807083" w:rsidRPr="00DB5E82">
        <w:rPr>
          <w:rFonts w:ascii="Book Antiqua" w:hAnsi="Book Antiqua" w:cs="Times New Roman"/>
          <w:vertAlign w:val="superscript"/>
        </w:rPr>
        <w:t>,</w:t>
      </w:r>
      <w:r w:rsidR="00692179" w:rsidRPr="00DB5E82">
        <w:rPr>
          <w:rFonts w:ascii="Book Antiqua" w:hAnsi="Book Antiqua" w:cs="Times New Roman"/>
          <w:vertAlign w:val="superscript"/>
        </w:rPr>
        <w:t>189]</w:t>
      </w:r>
      <w:r w:rsidR="0008057E" w:rsidRPr="00AC0D99">
        <w:rPr>
          <w:rFonts w:ascii="Book Antiqua" w:hAnsi="Book Antiqua" w:cs="Times New Roman"/>
        </w:rPr>
        <w:t xml:space="preserve">. </w:t>
      </w:r>
      <w:r w:rsidR="008042B1" w:rsidRPr="00AC0D99">
        <w:rPr>
          <w:rFonts w:ascii="Book Antiqua" w:hAnsi="Book Antiqua" w:cs="Times New Roman"/>
        </w:rPr>
        <w:t xml:space="preserve">Considering that </w:t>
      </w:r>
      <w:r w:rsidR="00D23676" w:rsidRPr="00AC0D99">
        <w:rPr>
          <w:rFonts w:ascii="Book Antiqua" w:hAnsi="Book Antiqua" w:cs="Times New Roman"/>
        </w:rPr>
        <w:t xml:space="preserve">BDNF </w:t>
      </w:r>
      <w:r w:rsidR="008042B1" w:rsidRPr="00AC0D99">
        <w:rPr>
          <w:rFonts w:ascii="Book Antiqua" w:hAnsi="Book Antiqua" w:cs="Times New Roman"/>
        </w:rPr>
        <w:t>protein levels</w:t>
      </w:r>
      <w:r w:rsidR="00D23676" w:rsidRPr="00AC0D99">
        <w:rPr>
          <w:rFonts w:ascii="Book Antiqua" w:hAnsi="Book Antiqua" w:cs="Times New Roman"/>
        </w:rPr>
        <w:t xml:space="preserve"> w</w:t>
      </w:r>
      <w:r w:rsidR="00F652B6" w:rsidRPr="00AC0D99">
        <w:rPr>
          <w:rFonts w:ascii="Book Antiqua" w:hAnsi="Book Antiqua" w:cs="Times New Roman"/>
        </w:rPr>
        <w:t xml:space="preserve">ere </w:t>
      </w:r>
      <w:r w:rsidR="00D23676" w:rsidRPr="00AC0D99">
        <w:rPr>
          <w:rFonts w:ascii="Book Antiqua" w:hAnsi="Book Antiqua" w:cs="Times New Roman"/>
        </w:rPr>
        <w:t xml:space="preserve">unchanged in </w:t>
      </w:r>
      <w:r w:rsidR="00F652B6" w:rsidRPr="00AC0D99">
        <w:rPr>
          <w:rFonts w:ascii="Book Antiqua" w:hAnsi="Book Antiqua" w:cs="Times New Roman"/>
        </w:rPr>
        <w:t>hippocampal</w:t>
      </w:r>
      <w:r w:rsidR="008042B1" w:rsidRPr="00AC0D99">
        <w:rPr>
          <w:rFonts w:ascii="Book Antiqua" w:hAnsi="Book Antiqua" w:cs="Times New Roman"/>
        </w:rPr>
        <w:t xml:space="preserve"> an</w:t>
      </w:r>
      <w:r w:rsidR="00F652B6" w:rsidRPr="00AC0D99">
        <w:rPr>
          <w:rFonts w:ascii="Book Antiqua" w:hAnsi="Book Antiqua" w:cs="Times New Roman"/>
        </w:rPr>
        <w:t>d</w:t>
      </w:r>
      <w:r w:rsidR="008042B1" w:rsidRPr="00AC0D99">
        <w:rPr>
          <w:rFonts w:ascii="Book Antiqua" w:hAnsi="Book Antiqua" w:cs="Times New Roman"/>
        </w:rPr>
        <w:t xml:space="preserve"> cor</w:t>
      </w:r>
      <w:r w:rsidR="00F652B6" w:rsidRPr="00AC0D99">
        <w:rPr>
          <w:rFonts w:ascii="Book Antiqua" w:hAnsi="Book Antiqua" w:cs="Times New Roman"/>
        </w:rPr>
        <w:t>tical tissue</w:t>
      </w:r>
      <w:r w:rsidR="008042B1" w:rsidRPr="00AC0D99">
        <w:rPr>
          <w:rFonts w:ascii="Book Antiqua" w:hAnsi="Book Antiqua" w:cs="Times New Roman"/>
        </w:rPr>
        <w:t xml:space="preserve"> of suicide subjects who had been treated </w:t>
      </w:r>
      <w:r w:rsidR="00D23676" w:rsidRPr="00AC0D99">
        <w:rPr>
          <w:rFonts w:ascii="Book Antiqua" w:hAnsi="Book Antiqua" w:cs="Times New Roman"/>
        </w:rPr>
        <w:t xml:space="preserve">with </w:t>
      </w:r>
      <w:proofErr w:type="gramStart"/>
      <w:r w:rsidR="00D23676" w:rsidRPr="00AC0D99">
        <w:rPr>
          <w:rFonts w:ascii="Book Antiqua" w:hAnsi="Book Antiqua" w:cs="Times New Roman"/>
        </w:rPr>
        <w:t>antidepressants</w:t>
      </w:r>
      <w:r w:rsidR="008042B1" w:rsidRPr="00DB5E82">
        <w:rPr>
          <w:rFonts w:ascii="Book Antiqua" w:hAnsi="Book Antiqua" w:cs="Times New Roman"/>
          <w:vertAlign w:val="superscript"/>
        </w:rPr>
        <w:t>[</w:t>
      </w:r>
      <w:proofErr w:type="gramEnd"/>
      <w:r w:rsidR="005215EA" w:rsidRPr="00DB5E82">
        <w:rPr>
          <w:rFonts w:ascii="Book Antiqua" w:hAnsi="Book Antiqua" w:cs="Times New Roman"/>
          <w:vertAlign w:val="superscript"/>
        </w:rPr>
        <w:t>186]</w:t>
      </w:r>
      <w:r w:rsidR="008042B1" w:rsidRPr="00AC0D99">
        <w:rPr>
          <w:rFonts w:ascii="Book Antiqua" w:hAnsi="Book Antiqua" w:cs="Times New Roman"/>
        </w:rPr>
        <w:t>, increased levels of BDNF in the</w:t>
      </w:r>
      <w:r w:rsidR="00F652B6" w:rsidRPr="00AC0D99">
        <w:rPr>
          <w:rFonts w:ascii="Book Antiqua" w:hAnsi="Book Antiqua" w:cs="Times New Roman"/>
        </w:rPr>
        <w:t>se</w:t>
      </w:r>
      <w:r w:rsidR="008042B1" w:rsidRPr="00AC0D99">
        <w:rPr>
          <w:rFonts w:ascii="Book Antiqua" w:hAnsi="Book Antiqua" w:cs="Times New Roman"/>
        </w:rPr>
        <w:t xml:space="preserve"> brain regions </w:t>
      </w:r>
      <w:r w:rsidR="002D4DAC" w:rsidRPr="00AC0D99">
        <w:rPr>
          <w:rFonts w:ascii="Book Antiqua" w:hAnsi="Book Antiqua" w:cs="Times New Roman"/>
        </w:rPr>
        <w:t>may be facilitated by treatment with antidepressants.</w:t>
      </w:r>
      <w:r w:rsidR="00D23676" w:rsidRPr="00AC0D99">
        <w:rPr>
          <w:rFonts w:ascii="Book Antiqua" w:hAnsi="Book Antiqua" w:cs="Times New Roman"/>
        </w:rPr>
        <w:t xml:space="preserve"> </w:t>
      </w:r>
      <w:r w:rsidR="003C28C7" w:rsidRPr="00AC0D99">
        <w:rPr>
          <w:rFonts w:ascii="Book Antiqua" w:hAnsi="Book Antiqua" w:cs="Times New Roman"/>
        </w:rPr>
        <w:t xml:space="preserve">Decreased serum BDNF levels </w:t>
      </w:r>
      <w:r w:rsidR="00511705" w:rsidRPr="00AC0D99">
        <w:rPr>
          <w:rFonts w:ascii="Book Antiqua" w:hAnsi="Book Antiqua" w:cs="Times New Roman"/>
        </w:rPr>
        <w:t>have been</w:t>
      </w:r>
      <w:r w:rsidR="003C28C7" w:rsidRPr="00AC0D99">
        <w:rPr>
          <w:rFonts w:ascii="Book Antiqua" w:hAnsi="Book Antiqua" w:cs="Times New Roman"/>
        </w:rPr>
        <w:t xml:space="preserve"> also reported in patients</w:t>
      </w:r>
      <w:r w:rsidR="002D4DAC" w:rsidRPr="00AC0D99">
        <w:rPr>
          <w:rFonts w:ascii="Book Antiqua" w:hAnsi="Book Antiqua" w:cs="Times New Roman"/>
        </w:rPr>
        <w:t xml:space="preserve"> </w:t>
      </w:r>
      <w:r w:rsidR="00B95653" w:rsidRPr="00AC0D99">
        <w:rPr>
          <w:rFonts w:ascii="Book Antiqua" w:hAnsi="Book Antiqua" w:cs="Times New Roman"/>
        </w:rPr>
        <w:t xml:space="preserve">with </w:t>
      </w:r>
      <w:proofErr w:type="gramStart"/>
      <w:r w:rsidR="00B95653" w:rsidRPr="00AC0D99">
        <w:rPr>
          <w:rFonts w:ascii="Book Antiqua" w:hAnsi="Book Antiqua" w:cs="Times New Roman"/>
        </w:rPr>
        <w:t>depression</w:t>
      </w:r>
      <w:r w:rsidR="00CB5EA7" w:rsidRPr="00DB5E82">
        <w:rPr>
          <w:rFonts w:ascii="Book Antiqua" w:hAnsi="Book Antiqua" w:cs="Times New Roman"/>
          <w:vertAlign w:val="superscript"/>
        </w:rPr>
        <w:t>[</w:t>
      </w:r>
      <w:proofErr w:type="gramEnd"/>
      <w:r w:rsidR="00CB5EA7" w:rsidRPr="00DB5E82">
        <w:rPr>
          <w:rFonts w:ascii="Book Antiqua" w:hAnsi="Book Antiqua" w:cs="Times New Roman"/>
          <w:vertAlign w:val="superscript"/>
        </w:rPr>
        <w:t>189</w:t>
      </w:r>
      <w:r w:rsidR="00057DC0" w:rsidRPr="00DB5E82">
        <w:rPr>
          <w:rFonts w:ascii="Book Antiqua" w:hAnsi="Book Antiqua" w:cs="Times New Roman"/>
          <w:vertAlign w:val="superscript"/>
        </w:rPr>
        <w:t>-</w:t>
      </w:r>
      <w:r w:rsidR="00CB5EA7" w:rsidRPr="00DB5E82">
        <w:rPr>
          <w:rFonts w:ascii="Book Antiqua" w:hAnsi="Book Antiqua" w:cs="Times New Roman"/>
          <w:vertAlign w:val="superscript"/>
        </w:rPr>
        <w:t>191]</w:t>
      </w:r>
      <w:r w:rsidR="00FF205F" w:rsidRPr="00AC0D99">
        <w:rPr>
          <w:rFonts w:ascii="Book Antiqua" w:hAnsi="Book Antiqua" w:cs="Times New Roman"/>
        </w:rPr>
        <w:t>,</w:t>
      </w:r>
      <w:r w:rsidR="003C28C7" w:rsidRPr="00AC0D99">
        <w:rPr>
          <w:rFonts w:ascii="Book Antiqua" w:hAnsi="Book Antiqua" w:cs="Times New Roman"/>
        </w:rPr>
        <w:t xml:space="preserve"> </w:t>
      </w:r>
      <w:r w:rsidR="00FE550C" w:rsidRPr="00AC0D99">
        <w:rPr>
          <w:rFonts w:ascii="Book Antiqua" w:hAnsi="Book Antiqua" w:cs="Times New Roman"/>
        </w:rPr>
        <w:t xml:space="preserve">which was </w:t>
      </w:r>
      <w:r w:rsidR="00FF205F" w:rsidRPr="00AC0D99">
        <w:rPr>
          <w:rFonts w:ascii="Book Antiqua" w:hAnsi="Book Antiqua" w:cs="Times New Roman"/>
        </w:rPr>
        <w:t>recovered by antidepressant drug treatment</w:t>
      </w:r>
      <w:r w:rsidR="00AD6FE4" w:rsidRPr="00DB5E82">
        <w:rPr>
          <w:rFonts w:ascii="Book Antiqua" w:hAnsi="Book Antiqua" w:cs="Times New Roman"/>
          <w:vertAlign w:val="superscript"/>
        </w:rPr>
        <w:t>[191</w:t>
      </w:r>
      <w:r w:rsidR="001E483E" w:rsidRPr="00DB5E82">
        <w:rPr>
          <w:rFonts w:ascii="Book Antiqua" w:hAnsi="Book Antiqua" w:cs="Times New Roman"/>
          <w:vertAlign w:val="superscript"/>
        </w:rPr>
        <w:t>-</w:t>
      </w:r>
      <w:r w:rsidR="007A5281" w:rsidRPr="00DB5E82">
        <w:rPr>
          <w:rFonts w:ascii="Book Antiqua" w:hAnsi="Book Antiqua" w:cs="Times New Roman"/>
          <w:vertAlign w:val="superscript"/>
        </w:rPr>
        <w:t>193]</w:t>
      </w:r>
      <w:r w:rsidR="00EA0C2E" w:rsidRPr="00AC0D99">
        <w:rPr>
          <w:rFonts w:ascii="Book Antiqua" w:hAnsi="Book Antiqua" w:cs="Times New Roman"/>
        </w:rPr>
        <w:t xml:space="preserve">. </w:t>
      </w:r>
      <w:r w:rsidR="009C38A0" w:rsidRPr="00AC0D99">
        <w:rPr>
          <w:rFonts w:ascii="Book Antiqua" w:hAnsi="Book Antiqua" w:cs="Times New Roman"/>
        </w:rPr>
        <w:t xml:space="preserve">Increased expression of BDNF or TrkB mRNA in the </w:t>
      </w:r>
      <w:proofErr w:type="gramStart"/>
      <w:r w:rsidR="009C38A0" w:rsidRPr="00AC0D99">
        <w:rPr>
          <w:rFonts w:ascii="Book Antiqua" w:hAnsi="Book Antiqua" w:cs="Times New Roman"/>
        </w:rPr>
        <w:t>cerebellum</w:t>
      </w:r>
      <w:r w:rsidR="007A5281" w:rsidRPr="00DB5E82">
        <w:rPr>
          <w:rFonts w:ascii="Book Antiqua" w:hAnsi="Book Antiqua" w:cs="Times New Roman"/>
          <w:vertAlign w:val="superscript"/>
        </w:rPr>
        <w:t>[</w:t>
      </w:r>
      <w:proofErr w:type="gramEnd"/>
      <w:r w:rsidR="007A5281" w:rsidRPr="00DB5E82">
        <w:rPr>
          <w:rFonts w:ascii="Book Antiqua" w:hAnsi="Book Antiqua" w:cs="Times New Roman"/>
          <w:vertAlign w:val="superscript"/>
        </w:rPr>
        <w:t>194]</w:t>
      </w:r>
      <w:r w:rsidR="005840CA" w:rsidRPr="00AC0D99">
        <w:rPr>
          <w:rFonts w:ascii="Book Antiqua" w:hAnsi="Book Antiqua" w:cs="Times New Roman"/>
        </w:rPr>
        <w:t xml:space="preserve"> </w:t>
      </w:r>
      <w:r w:rsidR="009C38A0" w:rsidRPr="00AC0D99">
        <w:rPr>
          <w:rFonts w:ascii="Book Antiqua" w:hAnsi="Book Antiqua" w:cs="Times New Roman"/>
        </w:rPr>
        <w:t xml:space="preserve">was also shown after chronic antidepressant treatment in subjects with depression. </w:t>
      </w:r>
      <w:r w:rsidR="005E1059" w:rsidRPr="00AC0D99">
        <w:rPr>
          <w:rFonts w:ascii="Book Antiqua" w:hAnsi="Book Antiqua" w:cs="Times New Roman"/>
        </w:rPr>
        <w:t xml:space="preserve">Decreased BDNF </w:t>
      </w:r>
      <w:r w:rsidR="0084491C" w:rsidRPr="00AC0D99">
        <w:rPr>
          <w:rFonts w:ascii="Book Antiqua" w:hAnsi="Book Antiqua" w:cs="Times New Roman"/>
        </w:rPr>
        <w:t>and</w:t>
      </w:r>
      <w:r w:rsidR="005E1059" w:rsidRPr="00AC0D99">
        <w:rPr>
          <w:rFonts w:ascii="Book Antiqua" w:hAnsi="Book Antiqua" w:cs="Times New Roman"/>
        </w:rPr>
        <w:t xml:space="preserve"> TrkB expression levels are also evident in </w:t>
      </w:r>
      <w:r w:rsidR="00BB6EB0" w:rsidRPr="00AC0D99">
        <w:rPr>
          <w:rFonts w:ascii="Book Antiqua" w:hAnsi="Book Antiqua" w:cs="Times New Roman"/>
        </w:rPr>
        <w:t>rodent</w:t>
      </w:r>
      <w:r w:rsidR="005E1059" w:rsidRPr="00AC0D99">
        <w:rPr>
          <w:rFonts w:ascii="Book Antiqua" w:hAnsi="Book Antiqua" w:cs="Times New Roman"/>
        </w:rPr>
        <w:t xml:space="preserve"> models of depression. </w:t>
      </w:r>
      <w:r w:rsidR="00F66273" w:rsidRPr="00AC0D99">
        <w:rPr>
          <w:rFonts w:ascii="Book Antiqua" w:hAnsi="Book Antiqua" w:cs="Times New Roman"/>
        </w:rPr>
        <w:t>A variety of stress</w:t>
      </w:r>
      <w:r w:rsidR="0084491C" w:rsidRPr="00AC0D99">
        <w:rPr>
          <w:rFonts w:ascii="Book Antiqua" w:hAnsi="Book Antiqua" w:cs="Times New Roman"/>
        </w:rPr>
        <w:t>ors</w:t>
      </w:r>
      <w:r w:rsidR="00F66273" w:rsidRPr="00AC0D99">
        <w:rPr>
          <w:rFonts w:ascii="Book Antiqua" w:hAnsi="Book Antiqua" w:cs="Times New Roman"/>
        </w:rPr>
        <w:t xml:space="preserve"> </w:t>
      </w:r>
      <w:r w:rsidR="00D249FC" w:rsidRPr="00AC0D99">
        <w:rPr>
          <w:rFonts w:ascii="Book Antiqua" w:hAnsi="Book Antiqua" w:cs="Times New Roman"/>
        </w:rPr>
        <w:t xml:space="preserve">on rodents </w:t>
      </w:r>
      <w:r w:rsidR="00EF4C65" w:rsidRPr="00AC0D99">
        <w:rPr>
          <w:rFonts w:ascii="Book Antiqua" w:hAnsi="Book Antiqua" w:cs="Times New Roman"/>
        </w:rPr>
        <w:t xml:space="preserve">such as social </w:t>
      </w:r>
      <w:proofErr w:type="gramStart"/>
      <w:r w:rsidR="00EF4C65" w:rsidRPr="00AC0D99">
        <w:rPr>
          <w:rFonts w:ascii="Book Antiqua" w:hAnsi="Book Antiqua" w:cs="Times New Roman"/>
        </w:rPr>
        <w:t>defeat</w:t>
      </w:r>
      <w:r w:rsidR="005A18F9" w:rsidRPr="00DB5E82">
        <w:rPr>
          <w:rFonts w:ascii="Book Antiqua" w:hAnsi="Book Antiqua" w:cs="Times New Roman"/>
          <w:vertAlign w:val="superscript"/>
        </w:rPr>
        <w:t>[</w:t>
      </w:r>
      <w:proofErr w:type="gramEnd"/>
      <w:r w:rsidR="005A18F9" w:rsidRPr="00DB5E82">
        <w:rPr>
          <w:rFonts w:ascii="Book Antiqua" w:hAnsi="Book Antiqua" w:cs="Times New Roman"/>
          <w:vertAlign w:val="superscript"/>
        </w:rPr>
        <w:t>19</w:t>
      </w:r>
      <w:r w:rsidR="00B23755" w:rsidRPr="00DB5E82">
        <w:rPr>
          <w:rFonts w:ascii="Book Antiqua" w:hAnsi="Book Antiqua" w:cs="Times New Roman"/>
          <w:vertAlign w:val="superscript"/>
        </w:rPr>
        <w:t>5</w:t>
      </w:r>
      <w:r w:rsidR="005A18F9" w:rsidRPr="00DB5E82">
        <w:rPr>
          <w:rFonts w:ascii="Book Antiqua" w:hAnsi="Book Antiqua" w:cs="Times New Roman"/>
          <w:vertAlign w:val="superscript"/>
        </w:rPr>
        <w:t>]</w:t>
      </w:r>
      <w:r w:rsidR="00EF4C65" w:rsidRPr="00AC0D99">
        <w:rPr>
          <w:rFonts w:ascii="Book Antiqua" w:hAnsi="Book Antiqua" w:cs="Times New Roman"/>
        </w:rPr>
        <w:t xml:space="preserve">, </w:t>
      </w:r>
      <w:r w:rsidR="005A18F9" w:rsidRPr="00AC0D99">
        <w:rPr>
          <w:rFonts w:ascii="Book Antiqua" w:hAnsi="Book Antiqua" w:cs="Times New Roman"/>
        </w:rPr>
        <w:t>restrain</w:t>
      </w:r>
      <w:r w:rsidR="0084491C" w:rsidRPr="00AC0D99">
        <w:rPr>
          <w:rFonts w:ascii="Book Antiqua" w:hAnsi="Book Antiqua" w:cs="Times New Roman"/>
        </w:rPr>
        <w:t>t</w:t>
      </w:r>
      <w:r w:rsidR="00DB5E82">
        <w:rPr>
          <w:rFonts w:ascii="Book Antiqua" w:hAnsi="Book Antiqua" w:cs="Times New Roman"/>
        </w:rPr>
        <w:t xml:space="preserve"> (immobilization)</w:t>
      </w:r>
      <w:r w:rsidR="005A18F9" w:rsidRPr="00DB5E82">
        <w:rPr>
          <w:rFonts w:ascii="Book Antiqua" w:hAnsi="Book Antiqua" w:cs="Times New Roman"/>
          <w:vertAlign w:val="superscript"/>
        </w:rPr>
        <w:t>[19</w:t>
      </w:r>
      <w:r w:rsidR="00B23755" w:rsidRPr="00DB5E82">
        <w:rPr>
          <w:rFonts w:ascii="Book Antiqua" w:hAnsi="Book Antiqua" w:cs="Times New Roman"/>
          <w:vertAlign w:val="superscript"/>
        </w:rPr>
        <w:t>6</w:t>
      </w:r>
      <w:r w:rsidR="005865B8" w:rsidRPr="00DB5E82">
        <w:rPr>
          <w:rFonts w:ascii="Book Antiqua" w:hAnsi="Book Antiqua" w:cs="Times New Roman"/>
          <w:vertAlign w:val="superscript"/>
        </w:rPr>
        <w:t>,</w:t>
      </w:r>
      <w:r w:rsidR="005A18F9" w:rsidRPr="00DB5E82">
        <w:rPr>
          <w:rFonts w:ascii="Book Antiqua" w:hAnsi="Book Antiqua" w:cs="Times New Roman"/>
          <w:vertAlign w:val="superscript"/>
        </w:rPr>
        <w:t>19</w:t>
      </w:r>
      <w:r w:rsidR="00B23755" w:rsidRPr="00DB5E82">
        <w:rPr>
          <w:rFonts w:ascii="Book Antiqua" w:hAnsi="Book Antiqua" w:cs="Times New Roman"/>
          <w:vertAlign w:val="superscript"/>
        </w:rPr>
        <w:t>7</w:t>
      </w:r>
      <w:r w:rsidR="005A18F9" w:rsidRPr="00DB5E82">
        <w:rPr>
          <w:rFonts w:ascii="Book Antiqua" w:hAnsi="Book Antiqua" w:cs="Times New Roman"/>
          <w:vertAlign w:val="superscript"/>
        </w:rPr>
        <w:t>]</w:t>
      </w:r>
      <w:r w:rsidR="005A18F9" w:rsidRPr="00AC0D99">
        <w:rPr>
          <w:rFonts w:ascii="Book Antiqua" w:hAnsi="Book Antiqua" w:cs="Times New Roman"/>
        </w:rPr>
        <w:t xml:space="preserve">, </w:t>
      </w:r>
      <w:r w:rsidR="00EF4C65" w:rsidRPr="00AC0D99">
        <w:rPr>
          <w:rFonts w:ascii="Book Antiqua" w:hAnsi="Book Antiqua" w:cs="Times New Roman"/>
        </w:rPr>
        <w:t>maternal deprivation</w:t>
      </w:r>
      <w:r w:rsidR="005A18F9" w:rsidRPr="00DB5E82">
        <w:rPr>
          <w:rFonts w:ascii="Book Antiqua" w:hAnsi="Book Antiqua" w:cs="Times New Roman"/>
          <w:vertAlign w:val="superscript"/>
        </w:rPr>
        <w:t>[19</w:t>
      </w:r>
      <w:r w:rsidR="00B23755" w:rsidRPr="00DB5E82">
        <w:rPr>
          <w:rFonts w:ascii="Book Antiqua" w:hAnsi="Book Antiqua" w:cs="Times New Roman"/>
          <w:vertAlign w:val="superscript"/>
        </w:rPr>
        <w:t>8</w:t>
      </w:r>
      <w:r w:rsidR="005A18F9" w:rsidRPr="00DB5E82">
        <w:rPr>
          <w:rFonts w:ascii="Book Antiqua" w:hAnsi="Book Antiqua" w:cs="Times New Roman"/>
          <w:vertAlign w:val="superscript"/>
        </w:rPr>
        <w:t>]</w:t>
      </w:r>
      <w:r w:rsidR="00EF4C65" w:rsidRPr="00AC0D99">
        <w:rPr>
          <w:rFonts w:ascii="Book Antiqua" w:hAnsi="Book Antiqua" w:cs="Times New Roman"/>
        </w:rPr>
        <w:t xml:space="preserve">, </w:t>
      </w:r>
      <w:r w:rsidR="003A09B2" w:rsidRPr="00AC0D99">
        <w:rPr>
          <w:rFonts w:ascii="Book Antiqua" w:hAnsi="Book Antiqua" w:cs="Times New Roman"/>
        </w:rPr>
        <w:t xml:space="preserve">and </w:t>
      </w:r>
      <w:r w:rsidR="006D5348" w:rsidRPr="00AC0D99">
        <w:rPr>
          <w:rFonts w:ascii="Book Antiqua" w:hAnsi="Book Antiqua" w:cs="Times New Roman"/>
        </w:rPr>
        <w:t>glucocorticoid</w:t>
      </w:r>
      <w:r w:rsidR="003A09B2" w:rsidRPr="00AC0D99">
        <w:rPr>
          <w:rFonts w:ascii="Book Antiqua" w:hAnsi="Book Antiqua" w:cs="Times New Roman"/>
        </w:rPr>
        <w:t xml:space="preserve"> administration</w:t>
      </w:r>
      <w:r w:rsidR="006730E4" w:rsidRPr="00DB5E82">
        <w:rPr>
          <w:rFonts w:ascii="Book Antiqua" w:hAnsi="Book Antiqua" w:cs="Times New Roman"/>
          <w:vertAlign w:val="superscript"/>
        </w:rPr>
        <w:t>[</w:t>
      </w:r>
      <w:r w:rsidR="00DB5E82" w:rsidRPr="00DB5E82">
        <w:rPr>
          <w:rFonts w:ascii="Book Antiqua" w:hAnsi="Book Antiqua" w:cs="Times New Roman"/>
          <w:vertAlign w:val="superscript"/>
        </w:rPr>
        <w:t>196,</w:t>
      </w:r>
      <w:r w:rsidR="006730E4" w:rsidRPr="00DB5E82">
        <w:rPr>
          <w:rFonts w:ascii="Book Antiqua" w:hAnsi="Book Antiqua" w:cs="Times New Roman"/>
          <w:vertAlign w:val="superscript"/>
        </w:rPr>
        <w:t>19</w:t>
      </w:r>
      <w:r w:rsidR="00B23755" w:rsidRPr="00DB5E82">
        <w:rPr>
          <w:rFonts w:ascii="Book Antiqua" w:hAnsi="Book Antiqua" w:cs="Times New Roman"/>
          <w:vertAlign w:val="superscript"/>
        </w:rPr>
        <w:t>9</w:t>
      </w:r>
      <w:r w:rsidR="00F34D8A" w:rsidRPr="00DB5E82">
        <w:rPr>
          <w:rFonts w:ascii="Book Antiqua" w:hAnsi="Book Antiqua" w:cs="Times New Roman"/>
          <w:vertAlign w:val="superscript"/>
        </w:rPr>
        <w:t>-</w:t>
      </w:r>
      <w:r w:rsidR="00B23755" w:rsidRPr="00DB5E82">
        <w:rPr>
          <w:rFonts w:ascii="Book Antiqua" w:hAnsi="Book Antiqua" w:cs="Times New Roman"/>
          <w:vertAlign w:val="superscript"/>
        </w:rPr>
        <w:t>201</w:t>
      </w:r>
      <w:r w:rsidR="006730E4" w:rsidRPr="00DB5E82">
        <w:rPr>
          <w:rFonts w:ascii="Book Antiqua" w:hAnsi="Book Antiqua" w:cs="Times New Roman"/>
          <w:vertAlign w:val="superscript"/>
        </w:rPr>
        <w:t>]</w:t>
      </w:r>
      <w:r w:rsidR="00252032" w:rsidRPr="00AC0D99">
        <w:rPr>
          <w:rFonts w:ascii="Book Antiqua" w:hAnsi="Book Antiqua" w:cs="Times New Roman"/>
        </w:rPr>
        <w:t xml:space="preserve"> </w:t>
      </w:r>
      <w:r w:rsidR="009649ED" w:rsidRPr="00AC0D99">
        <w:rPr>
          <w:rFonts w:ascii="Book Antiqua" w:hAnsi="Book Antiqua" w:cs="Times New Roman"/>
        </w:rPr>
        <w:t>can reduce</w:t>
      </w:r>
      <w:r w:rsidR="00F66273" w:rsidRPr="00AC0D99">
        <w:rPr>
          <w:rFonts w:ascii="Book Antiqua" w:hAnsi="Book Antiqua" w:cs="Times New Roman"/>
        </w:rPr>
        <w:t xml:space="preserve"> BDNF and TrkB expression levels </w:t>
      </w:r>
      <w:r w:rsidR="00EF4C65" w:rsidRPr="00AC0D99">
        <w:rPr>
          <w:rFonts w:ascii="Book Antiqua" w:hAnsi="Book Antiqua" w:cs="Times New Roman"/>
        </w:rPr>
        <w:t xml:space="preserve">in the </w:t>
      </w:r>
      <w:r w:rsidR="00794447" w:rsidRPr="00AC0D99">
        <w:rPr>
          <w:rFonts w:ascii="Book Antiqua" w:hAnsi="Book Antiqua" w:cs="Times New Roman"/>
        </w:rPr>
        <w:t>hippocampus</w:t>
      </w:r>
      <w:r w:rsidR="004D64D8" w:rsidRPr="00AC0D99">
        <w:rPr>
          <w:rFonts w:ascii="Book Antiqua" w:hAnsi="Book Antiqua" w:cs="Times New Roman"/>
        </w:rPr>
        <w:t>,</w:t>
      </w:r>
      <w:r w:rsidR="00F66273" w:rsidRPr="00AC0D99">
        <w:rPr>
          <w:rFonts w:ascii="Book Antiqua" w:hAnsi="Book Antiqua" w:cs="Times New Roman"/>
        </w:rPr>
        <w:t xml:space="preserve"> cortex</w:t>
      </w:r>
      <w:r w:rsidR="004D64D8" w:rsidRPr="00AC0D99">
        <w:rPr>
          <w:rFonts w:ascii="Book Antiqua" w:hAnsi="Book Antiqua" w:cs="Times New Roman"/>
        </w:rPr>
        <w:t>,</w:t>
      </w:r>
      <w:r w:rsidR="00F66273" w:rsidRPr="00AC0D99">
        <w:rPr>
          <w:rFonts w:ascii="Book Antiqua" w:hAnsi="Book Antiqua" w:cs="Times New Roman"/>
        </w:rPr>
        <w:t xml:space="preserve"> </w:t>
      </w:r>
      <w:r w:rsidR="000F6C72" w:rsidRPr="00AC0D99">
        <w:rPr>
          <w:rFonts w:ascii="Book Antiqua" w:hAnsi="Book Antiqua" w:cs="Times New Roman"/>
        </w:rPr>
        <w:t>and amygdala</w:t>
      </w:r>
      <w:r w:rsidR="00F66273" w:rsidRPr="00AC0D99">
        <w:rPr>
          <w:rFonts w:ascii="Book Antiqua" w:hAnsi="Book Antiqua" w:cs="Times New Roman"/>
        </w:rPr>
        <w:t>.</w:t>
      </w:r>
      <w:r w:rsidR="006627AF" w:rsidRPr="00AC0D99">
        <w:rPr>
          <w:rFonts w:ascii="Book Antiqua" w:hAnsi="Book Antiqua" w:cs="Times New Roman"/>
        </w:rPr>
        <w:t xml:space="preserve"> </w:t>
      </w:r>
      <w:r w:rsidR="00255622" w:rsidRPr="00AC0D99">
        <w:rPr>
          <w:rFonts w:ascii="Book Antiqua" w:hAnsi="Book Antiqua" w:cs="Times New Roman"/>
        </w:rPr>
        <w:t>In the</w:t>
      </w:r>
      <w:r w:rsidR="00A23F93" w:rsidRPr="00AC0D99">
        <w:rPr>
          <w:rFonts w:ascii="Book Antiqua" w:hAnsi="Book Antiqua" w:cs="Times New Roman"/>
        </w:rPr>
        <w:t xml:space="preserve"> normal </w:t>
      </w:r>
      <w:r w:rsidR="00255622" w:rsidRPr="00AC0D99">
        <w:rPr>
          <w:rFonts w:ascii="Book Antiqua" w:hAnsi="Book Antiqua" w:cs="Times New Roman"/>
        </w:rPr>
        <w:t>rat brain</w:t>
      </w:r>
      <w:r w:rsidR="00EA46D4" w:rsidRPr="00AC0D99">
        <w:rPr>
          <w:rFonts w:ascii="Book Antiqua" w:hAnsi="Book Antiqua" w:cs="Times New Roman"/>
        </w:rPr>
        <w:t>,</w:t>
      </w:r>
      <w:r w:rsidR="001A7CD7" w:rsidRPr="00AC0D99">
        <w:rPr>
          <w:rFonts w:ascii="Book Antiqua" w:hAnsi="Book Antiqua" w:cs="Times New Roman"/>
        </w:rPr>
        <w:t xml:space="preserve"> hippocampal </w:t>
      </w:r>
      <w:r w:rsidR="00F03866" w:rsidRPr="00AC0D99">
        <w:rPr>
          <w:rFonts w:ascii="Book Antiqua" w:hAnsi="Book Antiqua" w:cs="Times New Roman"/>
        </w:rPr>
        <w:t xml:space="preserve">and cortical </w:t>
      </w:r>
      <w:r w:rsidR="001A7CD7" w:rsidRPr="00AC0D99">
        <w:rPr>
          <w:rFonts w:ascii="Book Antiqua" w:hAnsi="Book Antiqua" w:cs="Times New Roman"/>
        </w:rPr>
        <w:t>BDNF</w:t>
      </w:r>
      <w:r w:rsidR="004725E7" w:rsidRPr="00AC0D99">
        <w:rPr>
          <w:rFonts w:ascii="Book Antiqua" w:hAnsi="Book Antiqua" w:cs="Times New Roman"/>
        </w:rPr>
        <w:t>/TrkB</w:t>
      </w:r>
      <w:r w:rsidR="00371A64" w:rsidRPr="00AC0D99">
        <w:rPr>
          <w:rFonts w:ascii="Book Antiqua" w:hAnsi="Book Antiqua" w:cs="Times New Roman"/>
        </w:rPr>
        <w:t xml:space="preserve"> </w:t>
      </w:r>
      <w:r w:rsidR="001A7CD7" w:rsidRPr="00AC0D99">
        <w:rPr>
          <w:rFonts w:ascii="Book Antiqua" w:hAnsi="Book Antiqua" w:cs="Times New Roman"/>
        </w:rPr>
        <w:t xml:space="preserve">levels were increased after administration </w:t>
      </w:r>
      <w:r w:rsidR="00BB5B8A" w:rsidRPr="00AC0D99">
        <w:rPr>
          <w:rFonts w:ascii="Book Antiqua" w:hAnsi="Book Antiqua" w:cs="Times New Roman"/>
        </w:rPr>
        <w:t xml:space="preserve">of </w:t>
      </w:r>
      <w:r w:rsidR="00163A4F" w:rsidRPr="00AC0D99">
        <w:rPr>
          <w:rFonts w:ascii="Book Antiqua" w:hAnsi="Book Antiqua" w:cs="Times New Roman"/>
        </w:rPr>
        <w:t>tricyclic antidepressants (TCA</w:t>
      </w:r>
      <w:r w:rsidR="00585BF3" w:rsidRPr="00AC0D99">
        <w:rPr>
          <w:rFonts w:ascii="Book Antiqua" w:hAnsi="Book Antiqua" w:cs="Times New Roman"/>
        </w:rPr>
        <w:t>;</w:t>
      </w:r>
      <w:r w:rsidR="00163A4F" w:rsidRPr="00AC0D99">
        <w:rPr>
          <w:rFonts w:ascii="Book Antiqua" w:hAnsi="Book Antiqua" w:cs="Times New Roman"/>
        </w:rPr>
        <w:t xml:space="preserve"> inc</w:t>
      </w:r>
      <w:r w:rsidR="00DB5E82">
        <w:rPr>
          <w:rFonts w:ascii="Book Antiqua" w:hAnsi="Book Antiqua" w:cs="Times New Roman"/>
        </w:rPr>
        <w:t>luding imipramine, desipramine</w:t>
      </w:r>
      <w:proofErr w:type="gramStart"/>
      <w:r w:rsidR="00DB5E82">
        <w:rPr>
          <w:rFonts w:ascii="Book Antiqua" w:hAnsi="Book Antiqua" w:cs="Times New Roman"/>
        </w:rPr>
        <w:t>)</w:t>
      </w:r>
      <w:r w:rsidR="002B7671" w:rsidRPr="00DB5E82">
        <w:rPr>
          <w:rFonts w:ascii="Book Antiqua" w:hAnsi="Book Antiqua" w:cs="Times New Roman"/>
          <w:vertAlign w:val="superscript"/>
        </w:rPr>
        <w:t>[</w:t>
      </w:r>
      <w:proofErr w:type="gramEnd"/>
      <w:r w:rsidR="002B7671" w:rsidRPr="00DB5E82">
        <w:rPr>
          <w:rFonts w:ascii="Book Antiqua" w:hAnsi="Book Antiqua" w:cs="Times New Roman"/>
          <w:vertAlign w:val="superscript"/>
        </w:rPr>
        <w:t>202</w:t>
      </w:r>
      <w:r w:rsidR="00CC63C1" w:rsidRPr="00DB5E82">
        <w:rPr>
          <w:rFonts w:ascii="Book Antiqua" w:hAnsi="Book Antiqua" w:cs="Times New Roman"/>
          <w:vertAlign w:val="superscript"/>
        </w:rPr>
        <w:t>-</w:t>
      </w:r>
      <w:r w:rsidR="0048420A" w:rsidRPr="00DB5E82">
        <w:rPr>
          <w:rFonts w:ascii="Book Antiqua" w:hAnsi="Book Antiqua" w:cs="Times New Roman"/>
          <w:vertAlign w:val="superscript"/>
        </w:rPr>
        <w:t>204]</w:t>
      </w:r>
      <w:r w:rsidR="001A7CD7" w:rsidRPr="00AC0D99">
        <w:rPr>
          <w:rFonts w:ascii="Book Antiqua" w:hAnsi="Book Antiqua" w:cs="Times New Roman"/>
        </w:rPr>
        <w:t xml:space="preserve">, </w:t>
      </w:r>
      <w:r w:rsidR="00163A4F" w:rsidRPr="00AC0D99">
        <w:rPr>
          <w:rFonts w:ascii="Book Antiqua" w:hAnsi="Book Antiqua" w:cs="Times New Roman"/>
        </w:rPr>
        <w:t>selective serotonin reuptake inhibitors (SSRI</w:t>
      </w:r>
      <w:r w:rsidR="00FB1BDB" w:rsidRPr="00AC0D99">
        <w:rPr>
          <w:rFonts w:ascii="Book Antiqua" w:hAnsi="Book Antiqua" w:cs="Times New Roman"/>
        </w:rPr>
        <w:t>;</w:t>
      </w:r>
      <w:r w:rsidR="00163A4F" w:rsidRPr="00AC0D99">
        <w:rPr>
          <w:rFonts w:ascii="Book Antiqua" w:hAnsi="Book Antiqua" w:cs="Times New Roman"/>
        </w:rPr>
        <w:t xml:space="preserve"> fluoxetine, paroxetine,</w:t>
      </w:r>
      <w:r w:rsidR="009F708E" w:rsidRPr="00AC0D99">
        <w:rPr>
          <w:rFonts w:ascii="Book Antiqua" w:hAnsi="Book Antiqua" w:cs="Times New Roman"/>
        </w:rPr>
        <w:t xml:space="preserve"> sertraline</w:t>
      </w:r>
      <w:r w:rsidR="00163A4F" w:rsidRPr="00AC0D99">
        <w:rPr>
          <w:rFonts w:ascii="Book Antiqua" w:hAnsi="Book Antiqua" w:cs="Times New Roman"/>
        </w:rPr>
        <w:t>)</w:t>
      </w:r>
      <w:r w:rsidR="00D6303E" w:rsidRPr="00DB5E82">
        <w:rPr>
          <w:rFonts w:ascii="Book Antiqua" w:hAnsi="Book Antiqua" w:cs="Times New Roman"/>
          <w:vertAlign w:val="superscript"/>
        </w:rPr>
        <w:t>[202</w:t>
      </w:r>
      <w:r w:rsidR="00CC63C1" w:rsidRPr="00DB5E82">
        <w:rPr>
          <w:rFonts w:ascii="Book Antiqua" w:hAnsi="Book Antiqua" w:cs="Times New Roman"/>
          <w:vertAlign w:val="superscript"/>
        </w:rPr>
        <w:t>,</w:t>
      </w:r>
      <w:r w:rsidR="0048420A" w:rsidRPr="00DB5E82">
        <w:rPr>
          <w:rFonts w:ascii="Book Antiqua" w:hAnsi="Book Antiqua" w:cs="Times New Roman"/>
          <w:vertAlign w:val="superscript"/>
        </w:rPr>
        <w:t>204</w:t>
      </w:r>
      <w:r w:rsidR="00CC63C1" w:rsidRPr="00DB5E82">
        <w:rPr>
          <w:rFonts w:ascii="Book Antiqua" w:hAnsi="Book Antiqua" w:cs="Times New Roman"/>
          <w:vertAlign w:val="superscript"/>
        </w:rPr>
        <w:t>-</w:t>
      </w:r>
      <w:r w:rsidR="002A5AF9" w:rsidRPr="00DB5E82">
        <w:rPr>
          <w:rFonts w:ascii="Book Antiqua" w:hAnsi="Book Antiqua" w:cs="Times New Roman"/>
          <w:vertAlign w:val="superscript"/>
        </w:rPr>
        <w:t>206]</w:t>
      </w:r>
      <w:r w:rsidR="004E00B0" w:rsidRPr="00AC0D99">
        <w:rPr>
          <w:rFonts w:ascii="Book Antiqua" w:hAnsi="Book Antiqua" w:cs="Times New Roman"/>
        </w:rPr>
        <w:t>,</w:t>
      </w:r>
      <w:r w:rsidR="00F70695" w:rsidRPr="00AC0D99">
        <w:rPr>
          <w:rFonts w:ascii="Book Antiqua" w:hAnsi="Book Antiqua" w:cs="Times New Roman"/>
        </w:rPr>
        <w:t xml:space="preserve"> </w:t>
      </w:r>
      <w:r w:rsidR="00163A4F" w:rsidRPr="00AC0D99">
        <w:rPr>
          <w:rFonts w:ascii="Book Antiqua" w:hAnsi="Book Antiqua" w:cs="Times New Roman"/>
        </w:rPr>
        <w:t>noradrenergic and specific serotonergic antidepressant</w:t>
      </w:r>
      <w:r w:rsidR="0084491C" w:rsidRPr="00AC0D99">
        <w:rPr>
          <w:rFonts w:ascii="Book Antiqua" w:hAnsi="Book Antiqua" w:cs="Times New Roman"/>
        </w:rPr>
        <w:t>s</w:t>
      </w:r>
      <w:r w:rsidR="00163A4F" w:rsidRPr="00AC0D99">
        <w:rPr>
          <w:rFonts w:ascii="Book Antiqua" w:hAnsi="Book Antiqua" w:cs="Times New Roman"/>
        </w:rPr>
        <w:t xml:space="preserve"> (NaSSA</w:t>
      </w:r>
      <w:r w:rsidR="00FB1BDB" w:rsidRPr="00AC0D99">
        <w:rPr>
          <w:rFonts w:ascii="Book Antiqua" w:hAnsi="Book Antiqua" w:cs="Times New Roman"/>
        </w:rPr>
        <w:t>;</w:t>
      </w:r>
      <w:r w:rsidR="00163A4F" w:rsidRPr="00AC0D99">
        <w:rPr>
          <w:rFonts w:ascii="Book Antiqua" w:hAnsi="Book Antiqua" w:cs="Times New Roman"/>
        </w:rPr>
        <w:t xml:space="preserve"> mirtazapine</w:t>
      </w:r>
      <w:r w:rsidR="007B00EF" w:rsidRPr="00AC0D99">
        <w:rPr>
          <w:rFonts w:ascii="Book Antiqua" w:hAnsi="Book Antiqua" w:cs="Times New Roman"/>
        </w:rPr>
        <w:t>, mianserin</w:t>
      </w:r>
      <w:r w:rsidR="00163A4F" w:rsidRPr="00AC0D99">
        <w:rPr>
          <w:rFonts w:ascii="Book Antiqua" w:hAnsi="Book Antiqua" w:cs="Times New Roman"/>
        </w:rPr>
        <w:t>)</w:t>
      </w:r>
      <w:r w:rsidR="00B45ADE" w:rsidRPr="00DB5E82">
        <w:rPr>
          <w:rFonts w:ascii="Book Antiqua" w:hAnsi="Book Antiqua" w:cs="Times New Roman"/>
          <w:vertAlign w:val="superscript"/>
        </w:rPr>
        <w:t>[202</w:t>
      </w:r>
      <w:r w:rsidR="005A4495" w:rsidRPr="00DB5E82">
        <w:rPr>
          <w:rFonts w:ascii="Book Antiqua" w:hAnsi="Book Antiqua" w:cs="Times New Roman"/>
          <w:vertAlign w:val="superscript"/>
        </w:rPr>
        <w:t>,</w:t>
      </w:r>
      <w:r w:rsidR="006D62EB" w:rsidRPr="00DB5E82">
        <w:rPr>
          <w:rFonts w:ascii="Book Antiqua" w:hAnsi="Book Antiqua" w:cs="Times New Roman"/>
          <w:vertAlign w:val="superscript"/>
        </w:rPr>
        <w:t>20</w:t>
      </w:r>
      <w:r w:rsidR="00B01085" w:rsidRPr="00DB5E82">
        <w:rPr>
          <w:rFonts w:ascii="Book Antiqua" w:hAnsi="Book Antiqua" w:cs="Times New Roman"/>
          <w:vertAlign w:val="superscript"/>
        </w:rPr>
        <w:t>7</w:t>
      </w:r>
      <w:r w:rsidR="006D62EB" w:rsidRPr="00DB5E82">
        <w:rPr>
          <w:rFonts w:ascii="Book Antiqua" w:hAnsi="Book Antiqua" w:cs="Times New Roman"/>
          <w:vertAlign w:val="superscript"/>
        </w:rPr>
        <w:t>]</w:t>
      </w:r>
      <w:r w:rsidR="001A7CD7" w:rsidRPr="00AC0D99">
        <w:rPr>
          <w:rFonts w:ascii="Book Antiqua" w:hAnsi="Book Antiqua" w:cs="Times New Roman"/>
        </w:rPr>
        <w:t>,</w:t>
      </w:r>
      <w:r w:rsidR="00163A4F" w:rsidRPr="00AC0D99">
        <w:rPr>
          <w:rFonts w:ascii="Book Antiqua" w:hAnsi="Book Antiqua" w:cs="Times New Roman"/>
        </w:rPr>
        <w:t xml:space="preserve"> and monoamine oxidase inhibitors</w:t>
      </w:r>
      <w:r w:rsidR="001A7CD7" w:rsidRPr="00AC0D99">
        <w:rPr>
          <w:rFonts w:ascii="Book Antiqua" w:hAnsi="Book Antiqua" w:cs="Times New Roman"/>
        </w:rPr>
        <w:t xml:space="preserve"> </w:t>
      </w:r>
      <w:r w:rsidR="00163A4F" w:rsidRPr="00AC0D99">
        <w:rPr>
          <w:rFonts w:ascii="Book Antiqua" w:hAnsi="Book Antiqua" w:cs="Times New Roman"/>
        </w:rPr>
        <w:t>(MAOIs; tranylcypromine)</w:t>
      </w:r>
      <w:r w:rsidR="00C05A98" w:rsidRPr="00DB5E82">
        <w:rPr>
          <w:rFonts w:ascii="Book Antiqua" w:hAnsi="Book Antiqua" w:cs="Times New Roman"/>
          <w:vertAlign w:val="superscript"/>
        </w:rPr>
        <w:t>[202</w:t>
      </w:r>
      <w:r w:rsidR="005A4495" w:rsidRPr="00DB5E82">
        <w:rPr>
          <w:rFonts w:ascii="Book Antiqua" w:hAnsi="Book Antiqua" w:cs="Times New Roman"/>
          <w:vertAlign w:val="superscript"/>
        </w:rPr>
        <w:t>-</w:t>
      </w:r>
      <w:r w:rsidR="0048420A" w:rsidRPr="00DB5E82">
        <w:rPr>
          <w:rFonts w:ascii="Book Antiqua" w:hAnsi="Book Antiqua" w:cs="Times New Roman"/>
          <w:vertAlign w:val="superscript"/>
        </w:rPr>
        <w:t>204]</w:t>
      </w:r>
      <w:r w:rsidR="001A7CD7" w:rsidRPr="00AC0D99">
        <w:rPr>
          <w:rFonts w:ascii="Book Antiqua" w:hAnsi="Book Antiqua" w:cs="Times New Roman"/>
        </w:rPr>
        <w:t xml:space="preserve">. Electroconvulsive seizures </w:t>
      </w:r>
      <w:r w:rsidR="001A7CD7" w:rsidRPr="00AC0D99">
        <w:rPr>
          <w:rFonts w:ascii="Book Antiqua" w:hAnsi="Book Antiqua" w:cs="Times New Roman"/>
        </w:rPr>
        <w:lastRenderedPageBreak/>
        <w:t xml:space="preserve">also significantly induced BDNF expression in the </w:t>
      </w:r>
      <w:proofErr w:type="gramStart"/>
      <w:r w:rsidR="00DB5E82">
        <w:rPr>
          <w:rFonts w:ascii="Book Antiqua" w:hAnsi="Book Antiqua" w:cs="Times New Roman"/>
        </w:rPr>
        <w:t>cortex</w:t>
      </w:r>
      <w:r w:rsidR="00622BCF" w:rsidRPr="00DB5E82">
        <w:rPr>
          <w:rFonts w:ascii="Book Antiqua" w:hAnsi="Book Antiqua" w:cs="Times New Roman"/>
          <w:vertAlign w:val="superscript"/>
        </w:rPr>
        <w:t>[</w:t>
      </w:r>
      <w:proofErr w:type="gramEnd"/>
      <w:r w:rsidR="00622BCF" w:rsidRPr="00DB5E82">
        <w:rPr>
          <w:rFonts w:ascii="Book Antiqua" w:hAnsi="Book Antiqua" w:cs="Times New Roman"/>
          <w:vertAlign w:val="superscript"/>
        </w:rPr>
        <w:t>202,208]</w:t>
      </w:r>
      <w:r w:rsidR="00622BCF" w:rsidRPr="00AC0D99">
        <w:rPr>
          <w:rFonts w:ascii="Book Antiqua" w:hAnsi="Book Antiqua" w:cs="Times New Roman"/>
        </w:rPr>
        <w:t xml:space="preserve"> and </w:t>
      </w:r>
      <w:r w:rsidR="001A7CD7" w:rsidRPr="00AC0D99">
        <w:rPr>
          <w:rFonts w:ascii="Book Antiqua" w:hAnsi="Book Antiqua" w:cs="Times New Roman"/>
        </w:rPr>
        <w:t>hi</w:t>
      </w:r>
      <w:r w:rsidR="00DB5E82">
        <w:rPr>
          <w:rFonts w:ascii="Book Antiqua" w:hAnsi="Book Antiqua" w:cs="Times New Roman"/>
        </w:rPr>
        <w:t>ppocampus</w:t>
      </w:r>
      <w:r w:rsidR="005A50D5" w:rsidRPr="00DB5E82">
        <w:rPr>
          <w:rFonts w:ascii="Book Antiqua" w:hAnsi="Book Antiqua" w:cs="Times New Roman"/>
          <w:vertAlign w:val="superscript"/>
        </w:rPr>
        <w:t>[202</w:t>
      </w:r>
      <w:r w:rsidR="00DF6CFA" w:rsidRPr="00DB5E82">
        <w:rPr>
          <w:rFonts w:ascii="Book Antiqua" w:hAnsi="Book Antiqua" w:cs="Times New Roman"/>
          <w:vertAlign w:val="superscript"/>
        </w:rPr>
        <w:t>,</w:t>
      </w:r>
      <w:r w:rsidR="00622BCF" w:rsidRPr="00DB5E82">
        <w:rPr>
          <w:rFonts w:ascii="Book Antiqua" w:hAnsi="Book Antiqua" w:cs="Times New Roman"/>
          <w:vertAlign w:val="superscript"/>
        </w:rPr>
        <w:t>209-</w:t>
      </w:r>
      <w:r w:rsidR="00F12B8A" w:rsidRPr="00DB5E82">
        <w:rPr>
          <w:rFonts w:ascii="Book Antiqua" w:hAnsi="Book Antiqua" w:cs="Times New Roman"/>
          <w:vertAlign w:val="superscript"/>
        </w:rPr>
        <w:t>21</w:t>
      </w:r>
      <w:r w:rsidR="00AB2DA6" w:rsidRPr="00DB5E82">
        <w:rPr>
          <w:rFonts w:ascii="Book Antiqua" w:hAnsi="Book Antiqua" w:cs="Times New Roman"/>
          <w:vertAlign w:val="superscript"/>
        </w:rPr>
        <w:t>1</w:t>
      </w:r>
      <w:r w:rsidR="00F12B8A" w:rsidRPr="00DB5E82">
        <w:rPr>
          <w:rFonts w:ascii="Book Antiqua" w:hAnsi="Book Antiqua" w:cs="Times New Roman"/>
          <w:vertAlign w:val="superscript"/>
        </w:rPr>
        <w:t>]</w:t>
      </w:r>
      <w:r w:rsidR="001A7CD7" w:rsidRPr="00AC0D99">
        <w:rPr>
          <w:rFonts w:ascii="Book Antiqua" w:hAnsi="Book Antiqua" w:cs="Times New Roman"/>
        </w:rPr>
        <w:t xml:space="preserve">. </w:t>
      </w:r>
      <w:r w:rsidR="00BD5DA2" w:rsidRPr="00AC0D99">
        <w:rPr>
          <w:rFonts w:ascii="Book Antiqua" w:hAnsi="Book Antiqua" w:cs="Times New Roman"/>
        </w:rPr>
        <w:t>7</w:t>
      </w:r>
      <w:proofErr w:type="gramStart"/>
      <w:r w:rsidR="00BD5DA2" w:rsidRPr="00AC0D99">
        <w:rPr>
          <w:rFonts w:ascii="Book Antiqua" w:hAnsi="Book Antiqua" w:cs="Times New Roman"/>
        </w:rPr>
        <w:t>,8</w:t>
      </w:r>
      <w:proofErr w:type="gramEnd"/>
      <w:r w:rsidR="00BD5DA2" w:rsidRPr="00AC0D99">
        <w:rPr>
          <w:rFonts w:ascii="Book Antiqua" w:hAnsi="Book Antiqua" w:cs="Times New Roman"/>
        </w:rPr>
        <w:t>-DHF</w:t>
      </w:r>
      <w:r w:rsidR="00571145" w:rsidRPr="00AC0D99">
        <w:rPr>
          <w:rFonts w:ascii="Book Antiqua" w:hAnsi="Book Antiqua" w:cs="Times New Roman"/>
        </w:rPr>
        <w:t>, a</w:t>
      </w:r>
      <w:r w:rsidR="00622E92" w:rsidRPr="00AC0D99">
        <w:rPr>
          <w:rFonts w:ascii="Book Antiqua" w:hAnsi="Book Antiqua" w:cs="Times New Roman"/>
        </w:rPr>
        <w:t xml:space="preserve"> specific TrkB agonist, and its</w:t>
      </w:r>
      <w:r w:rsidR="00A86640" w:rsidRPr="00AC0D99">
        <w:rPr>
          <w:rFonts w:ascii="Book Antiqua" w:hAnsi="Book Antiqua" w:cs="Times New Roman"/>
        </w:rPr>
        <w:t xml:space="preserve"> </w:t>
      </w:r>
      <w:r w:rsidR="00A86640" w:rsidRPr="00AC0D99">
        <w:rPr>
          <w:rFonts w:ascii="Book Antiqua" w:hAnsi="Book Antiqua" w:cs="Times New Roman"/>
        </w:rPr>
        <w:t xml:space="preserve">-methylated metabolites showed an antidepressant-like effect in </w:t>
      </w:r>
      <w:r w:rsidR="00622E92" w:rsidRPr="00AC0D99">
        <w:rPr>
          <w:rFonts w:ascii="Book Antiqua" w:hAnsi="Book Antiqua" w:cs="Times New Roman"/>
        </w:rPr>
        <w:t xml:space="preserve">the </w:t>
      </w:r>
      <w:r w:rsidR="00A86640" w:rsidRPr="00AC0D99">
        <w:rPr>
          <w:rFonts w:ascii="Book Antiqua" w:hAnsi="Book Antiqua" w:cs="Times New Roman"/>
        </w:rPr>
        <w:t>forced swi</w:t>
      </w:r>
      <w:r w:rsidR="00DB5E82">
        <w:rPr>
          <w:rFonts w:ascii="Book Antiqua" w:hAnsi="Book Antiqua" w:cs="Times New Roman"/>
        </w:rPr>
        <w:t>mming and tail suspension tests</w:t>
      </w:r>
      <w:r w:rsidR="00AB6E35" w:rsidRPr="00DB5E82">
        <w:rPr>
          <w:rFonts w:ascii="Book Antiqua" w:hAnsi="Book Antiqua" w:cs="Times New Roman"/>
          <w:vertAlign w:val="superscript"/>
        </w:rPr>
        <w:t>[21</w:t>
      </w:r>
      <w:r w:rsidR="00CD06B2" w:rsidRPr="00DB5E82">
        <w:rPr>
          <w:rFonts w:ascii="Book Antiqua" w:hAnsi="Book Antiqua" w:cs="Times New Roman"/>
          <w:vertAlign w:val="superscript"/>
        </w:rPr>
        <w:t>2</w:t>
      </w:r>
      <w:r w:rsidR="00AB6E35" w:rsidRPr="00DB5E82">
        <w:rPr>
          <w:rFonts w:ascii="Book Antiqua" w:hAnsi="Book Antiqua" w:cs="Times New Roman"/>
          <w:vertAlign w:val="superscript"/>
        </w:rPr>
        <w:t>]</w:t>
      </w:r>
      <w:r w:rsidR="00A86640" w:rsidRPr="00AC0D99">
        <w:rPr>
          <w:rFonts w:ascii="Book Antiqua" w:hAnsi="Book Antiqua" w:cs="Times New Roman"/>
        </w:rPr>
        <w:t xml:space="preserve">. </w:t>
      </w:r>
      <w:r w:rsidR="00BA724D" w:rsidRPr="00AC0D99">
        <w:rPr>
          <w:rFonts w:ascii="Book Antiqua" w:hAnsi="Book Antiqua" w:cs="Times New Roman"/>
        </w:rPr>
        <w:t>Of note, d</w:t>
      </w:r>
      <w:r w:rsidR="009248D4" w:rsidRPr="00AC0D99">
        <w:rPr>
          <w:rFonts w:ascii="Book Antiqua" w:hAnsi="Book Antiqua" w:cs="Times New Roman"/>
        </w:rPr>
        <w:t xml:space="preserve">irect BDNF infusion into the rat midbrain induced antidepressant-like </w:t>
      </w:r>
      <w:proofErr w:type="gramStart"/>
      <w:r w:rsidR="009248D4" w:rsidRPr="00AC0D99">
        <w:rPr>
          <w:rFonts w:ascii="Book Antiqua" w:hAnsi="Book Antiqua" w:cs="Times New Roman"/>
        </w:rPr>
        <w:t>effect</w:t>
      </w:r>
      <w:r w:rsidR="00BA724D" w:rsidRPr="00AC0D99">
        <w:rPr>
          <w:rFonts w:ascii="Book Antiqua" w:hAnsi="Book Antiqua" w:cs="Times New Roman"/>
        </w:rPr>
        <w:t>s</w:t>
      </w:r>
      <w:r w:rsidR="00377755" w:rsidRPr="00DB5E82">
        <w:rPr>
          <w:rFonts w:ascii="Book Antiqua" w:hAnsi="Book Antiqua" w:cs="Times New Roman"/>
          <w:vertAlign w:val="superscript"/>
        </w:rPr>
        <w:t>[</w:t>
      </w:r>
      <w:proofErr w:type="gramEnd"/>
      <w:r w:rsidR="00377755" w:rsidRPr="00DB5E82">
        <w:rPr>
          <w:rFonts w:ascii="Book Antiqua" w:hAnsi="Book Antiqua" w:cs="Times New Roman"/>
          <w:vertAlign w:val="superscript"/>
        </w:rPr>
        <w:t>213]</w:t>
      </w:r>
      <w:r w:rsidR="009248D4" w:rsidRPr="00AC0D99">
        <w:rPr>
          <w:rFonts w:ascii="Book Antiqua" w:hAnsi="Book Antiqua" w:cs="Times New Roman"/>
        </w:rPr>
        <w:t xml:space="preserve">. </w:t>
      </w:r>
      <w:r w:rsidR="001F3905" w:rsidRPr="00AC0D99">
        <w:rPr>
          <w:rFonts w:ascii="Book Antiqua" w:hAnsi="Book Antiqua" w:cs="Times New Roman"/>
        </w:rPr>
        <w:t>Interestingly, TrkB phosphorylation was also increased by a</w:t>
      </w:r>
      <w:r w:rsidR="00DB5E82">
        <w:rPr>
          <w:rFonts w:ascii="Book Antiqua" w:hAnsi="Book Antiqua" w:cs="Times New Roman"/>
        </w:rPr>
        <w:t xml:space="preserve">ntidepressants in the rat </w:t>
      </w:r>
      <w:proofErr w:type="gramStart"/>
      <w:r w:rsidR="00DB5E82">
        <w:rPr>
          <w:rFonts w:ascii="Book Antiqua" w:hAnsi="Book Antiqua" w:cs="Times New Roman"/>
        </w:rPr>
        <w:t>brain</w:t>
      </w:r>
      <w:r w:rsidR="00BC3143" w:rsidRPr="00DB5E82">
        <w:rPr>
          <w:rFonts w:ascii="Book Antiqua" w:hAnsi="Book Antiqua" w:cs="Times New Roman"/>
          <w:vertAlign w:val="superscript"/>
        </w:rPr>
        <w:t>[</w:t>
      </w:r>
      <w:proofErr w:type="gramEnd"/>
      <w:r w:rsidR="00BC3143" w:rsidRPr="00DB5E82">
        <w:rPr>
          <w:rFonts w:ascii="Book Antiqua" w:hAnsi="Book Antiqua" w:cs="Times New Roman"/>
          <w:vertAlign w:val="superscript"/>
        </w:rPr>
        <w:t>214]</w:t>
      </w:r>
      <w:r w:rsidR="001F3905" w:rsidRPr="00AC0D99">
        <w:rPr>
          <w:rFonts w:ascii="Book Antiqua" w:hAnsi="Book Antiqua" w:cs="Times New Roman"/>
        </w:rPr>
        <w:t xml:space="preserve">. </w:t>
      </w:r>
      <w:r w:rsidR="00255622" w:rsidRPr="00AC0D99">
        <w:rPr>
          <w:rFonts w:ascii="Book Antiqua" w:hAnsi="Book Antiqua" w:cs="Times New Roman"/>
        </w:rPr>
        <w:t xml:space="preserve">An antidepressant imipramine, however, induced TrkB phosphorylation even in the conditional BDNF knock-out mice, suggesting the antidepressant-induced TrkB activation </w:t>
      </w:r>
      <w:r w:rsidR="008F194A" w:rsidRPr="00AC0D99">
        <w:rPr>
          <w:rFonts w:ascii="Book Antiqua" w:hAnsi="Book Antiqua" w:cs="Times New Roman"/>
        </w:rPr>
        <w:t>might be</w:t>
      </w:r>
      <w:r w:rsidR="002D4DAC" w:rsidRPr="00AC0D99">
        <w:rPr>
          <w:rFonts w:ascii="Book Antiqua" w:hAnsi="Book Antiqua" w:cs="Times New Roman"/>
        </w:rPr>
        <w:t xml:space="preserve"> </w:t>
      </w:r>
      <w:r w:rsidR="00255622" w:rsidRPr="00AC0D99">
        <w:rPr>
          <w:rFonts w:ascii="Book Antiqua" w:hAnsi="Book Antiqua" w:cs="Times New Roman"/>
        </w:rPr>
        <w:t>BDNF</w:t>
      </w:r>
      <w:r w:rsidR="00367F30" w:rsidRPr="00AC0D99">
        <w:rPr>
          <w:rFonts w:ascii="Book Antiqua" w:hAnsi="Book Antiqua" w:cs="Times New Roman"/>
        </w:rPr>
        <w:t>-</w:t>
      </w:r>
      <w:proofErr w:type="gramStart"/>
      <w:r w:rsidR="00255622" w:rsidRPr="00AC0D99">
        <w:rPr>
          <w:rFonts w:ascii="Book Antiqua" w:hAnsi="Book Antiqua" w:cs="Times New Roman"/>
        </w:rPr>
        <w:t>independent</w:t>
      </w:r>
      <w:r w:rsidR="00BC3143" w:rsidRPr="00DB5E82">
        <w:rPr>
          <w:rFonts w:ascii="Book Antiqua" w:hAnsi="Book Antiqua" w:cs="Times New Roman"/>
          <w:vertAlign w:val="superscript"/>
        </w:rPr>
        <w:t>[</w:t>
      </w:r>
      <w:proofErr w:type="gramEnd"/>
      <w:r w:rsidR="00BC3143" w:rsidRPr="00DB5E82">
        <w:rPr>
          <w:rFonts w:ascii="Book Antiqua" w:hAnsi="Book Antiqua" w:cs="Times New Roman"/>
          <w:vertAlign w:val="superscript"/>
        </w:rPr>
        <w:t>215]</w:t>
      </w:r>
      <w:r w:rsidR="00255622" w:rsidRPr="00AC0D99">
        <w:rPr>
          <w:rFonts w:ascii="Book Antiqua" w:hAnsi="Book Antiqua" w:cs="Times New Roman"/>
        </w:rPr>
        <w:t>.</w:t>
      </w:r>
      <w:r w:rsidR="00ED51A7" w:rsidRPr="00AC0D99">
        <w:rPr>
          <w:rFonts w:ascii="Book Antiqua" w:hAnsi="Book Antiqua" w:cs="Times New Roman"/>
        </w:rPr>
        <w:t xml:space="preserve"> </w:t>
      </w:r>
      <w:r w:rsidR="00620A7B" w:rsidRPr="00AC0D99">
        <w:rPr>
          <w:rFonts w:ascii="Book Antiqua" w:hAnsi="Book Antiqua" w:cs="Times New Roman"/>
        </w:rPr>
        <w:t>Despit</w:t>
      </w:r>
      <w:r w:rsidR="00BA724D" w:rsidRPr="00AC0D99">
        <w:rPr>
          <w:rFonts w:ascii="Book Antiqua" w:hAnsi="Book Antiqua" w:cs="Times New Roman"/>
        </w:rPr>
        <w:t>e compelling</w:t>
      </w:r>
      <w:r w:rsidR="00620A7B" w:rsidRPr="00AC0D99">
        <w:rPr>
          <w:rFonts w:ascii="Book Antiqua" w:hAnsi="Book Antiqua" w:cs="Times New Roman"/>
        </w:rPr>
        <w:t xml:space="preserve"> evidence of BDNF contribution </w:t>
      </w:r>
      <w:r w:rsidR="00B10F2A" w:rsidRPr="00AC0D99">
        <w:rPr>
          <w:rFonts w:ascii="Book Antiqua" w:hAnsi="Book Antiqua" w:cs="Times New Roman"/>
        </w:rPr>
        <w:t>to</w:t>
      </w:r>
      <w:r w:rsidR="00620A7B" w:rsidRPr="00AC0D99">
        <w:rPr>
          <w:rFonts w:ascii="Book Antiqua" w:hAnsi="Book Antiqua" w:cs="Times New Roman"/>
        </w:rPr>
        <w:t xml:space="preserve"> depression onset </w:t>
      </w:r>
      <w:r w:rsidR="00BA724D" w:rsidRPr="00AC0D99">
        <w:rPr>
          <w:rFonts w:ascii="Book Antiqua" w:hAnsi="Book Antiqua" w:cs="Times New Roman"/>
        </w:rPr>
        <w:t>and</w:t>
      </w:r>
      <w:r w:rsidR="00620A7B" w:rsidRPr="00AC0D99">
        <w:rPr>
          <w:rFonts w:ascii="Book Antiqua" w:hAnsi="Book Antiqua" w:cs="Times New Roman"/>
        </w:rPr>
        <w:t xml:space="preserve"> symptoms, m</w:t>
      </w:r>
      <w:r w:rsidR="00DA187A" w:rsidRPr="00AC0D99">
        <w:rPr>
          <w:rFonts w:ascii="Book Antiqua" w:hAnsi="Book Antiqua" w:cs="Times New Roman"/>
        </w:rPr>
        <w:t>eta-analysis</w:t>
      </w:r>
      <w:r w:rsidR="0050086D" w:rsidRPr="00AC0D99">
        <w:rPr>
          <w:rFonts w:ascii="Book Antiqua" w:hAnsi="Book Antiqua" w:cs="Times New Roman"/>
        </w:rPr>
        <w:t xml:space="preserve"> with inconsistent results from genetic association studies of the BDNF val66met polymorphism </w:t>
      </w:r>
      <w:r w:rsidR="00DA187A" w:rsidRPr="00AC0D99">
        <w:rPr>
          <w:rFonts w:ascii="Book Antiqua" w:hAnsi="Book Antiqua" w:cs="Times New Roman"/>
        </w:rPr>
        <w:t>revealed no significant associat</w:t>
      </w:r>
      <w:r w:rsidR="006B3204" w:rsidRPr="00AC0D99">
        <w:rPr>
          <w:rFonts w:ascii="Book Antiqua" w:hAnsi="Book Antiqua" w:cs="Times New Roman"/>
        </w:rPr>
        <w:t>ion</w:t>
      </w:r>
      <w:r w:rsidR="00DA187A" w:rsidRPr="00AC0D99">
        <w:rPr>
          <w:rFonts w:ascii="Book Antiqua" w:hAnsi="Book Antiqua" w:cs="Times New Roman"/>
        </w:rPr>
        <w:t xml:space="preserve"> </w:t>
      </w:r>
      <w:r w:rsidR="008C0255" w:rsidRPr="00AC0D99">
        <w:rPr>
          <w:rFonts w:ascii="Book Antiqua" w:hAnsi="Book Antiqua" w:cs="Times New Roman"/>
        </w:rPr>
        <w:t>between</w:t>
      </w:r>
      <w:r w:rsidR="000E1FEA" w:rsidRPr="00AC0D99">
        <w:rPr>
          <w:rFonts w:ascii="Book Antiqua" w:hAnsi="Book Antiqua" w:cs="Times New Roman"/>
        </w:rPr>
        <w:t xml:space="preserve"> the</w:t>
      </w:r>
      <w:r w:rsidR="008C0255" w:rsidRPr="00AC0D99">
        <w:rPr>
          <w:rFonts w:ascii="Book Antiqua" w:hAnsi="Book Antiqua" w:cs="Times New Roman"/>
        </w:rPr>
        <w:t xml:space="preserve"> val66met polymorphism and </w:t>
      </w:r>
      <w:proofErr w:type="gramStart"/>
      <w:r w:rsidR="00DA187A" w:rsidRPr="00AC0D99">
        <w:rPr>
          <w:rFonts w:ascii="Book Antiqua" w:hAnsi="Book Antiqua" w:cs="Times New Roman"/>
        </w:rPr>
        <w:t>depression</w:t>
      </w:r>
      <w:r w:rsidR="00027975" w:rsidRPr="0060310E">
        <w:rPr>
          <w:rFonts w:ascii="Book Antiqua" w:hAnsi="Book Antiqua" w:cs="Times New Roman"/>
          <w:vertAlign w:val="superscript"/>
        </w:rPr>
        <w:t>[</w:t>
      </w:r>
      <w:proofErr w:type="gramEnd"/>
      <w:r w:rsidR="00027975" w:rsidRPr="0060310E">
        <w:rPr>
          <w:rFonts w:ascii="Book Antiqua" w:hAnsi="Book Antiqua" w:cs="Times New Roman"/>
          <w:vertAlign w:val="superscript"/>
        </w:rPr>
        <w:t>216]</w:t>
      </w:r>
      <w:r w:rsidR="00DA187A" w:rsidRPr="00AC0D99">
        <w:rPr>
          <w:rFonts w:ascii="Book Antiqua" w:hAnsi="Book Antiqua" w:cs="Times New Roman"/>
        </w:rPr>
        <w:t>.</w:t>
      </w:r>
      <w:r w:rsidR="00023A95" w:rsidRPr="00AC0D99">
        <w:rPr>
          <w:rFonts w:ascii="Book Antiqua" w:hAnsi="Book Antiqua" w:cs="Times New Roman"/>
        </w:rPr>
        <w:t xml:space="preserve"> </w:t>
      </w:r>
      <w:r w:rsidR="000E1FEA" w:rsidRPr="00AC0D99">
        <w:rPr>
          <w:rFonts w:ascii="Book Antiqua" w:hAnsi="Book Antiqua" w:cs="Times New Roman"/>
        </w:rPr>
        <w:t>It must be noted, however, that</w:t>
      </w:r>
      <w:r w:rsidR="00DB1D2E" w:rsidRPr="00AC0D99">
        <w:rPr>
          <w:rFonts w:ascii="Book Antiqua" w:hAnsi="Book Antiqua" w:cs="Times New Roman"/>
        </w:rPr>
        <w:t xml:space="preserve"> </w:t>
      </w:r>
      <w:r w:rsidR="00C30ED0" w:rsidRPr="00AC0D99">
        <w:rPr>
          <w:rFonts w:ascii="Book Antiqua" w:hAnsi="Book Antiqua" w:cs="Times New Roman"/>
        </w:rPr>
        <w:t>the</w:t>
      </w:r>
      <w:r w:rsidR="00DB1D2E" w:rsidRPr="00AC0D99">
        <w:rPr>
          <w:rFonts w:ascii="Book Antiqua" w:hAnsi="Book Antiqua" w:cs="Times New Roman"/>
        </w:rPr>
        <w:t xml:space="preserve"> polymorphism </w:t>
      </w:r>
      <w:r w:rsidR="00574D96" w:rsidRPr="00AC0D99">
        <w:rPr>
          <w:rFonts w:ascii="Book Antiqua" w:hAnsi="Book Antiqua" w:cs="Times New Roman"/>
        </w:rPr>
        <w:t>may</w:t>
      </w:r>
      <w:r w:rsidR="00DB1D2E" w:rsidRPr="00AC0D99">
        <w:rPr>
          <w:rFonts w:ascii="Book Antiqua" w:hAnsi="Book Antiqua" w:cs="Times New Roman"/>
        </w:rPr>
        <w:t xml:space="preserve"> affect the development of depression </w:t>
      </w:r>
      <w:r w:rsidR="003507F7" w:rsidRPr="00AC0D99">
        <w:rPr>
          <w:rFonts w:ascii="Book Antiqua" w:hAnsi="Book Antiqua" w:cs="Times New Roman"/>
        </w:rPr>
        <w:t xml:space="preserve">more </w:t>
      </w:r>
      <w:r w:rsidR="00DB1D2E" w:rsidRPr="00AC0D99">
        <w:rPr>
          <w:rFonts w:ascii="Book Antiqua" w:hAnsi="Book Antiqua" w:cs="Times New Roman"/>
        </w:rPr>
        <w:t xml:space="preserve">in men than in </w:t>
      </w:r>
      <w:proofErr w:type="gramStart"/>
      <w:r w:rsidR="00DB1D2E" w:rsidRPr="00AC0D99">
        <w:rPr>
          <w:rFonts w:ascii="Book Antiqua" w:hAnsi="Book Antiqua" w:cs="Times New Roman"/>
        </w:rPr>
        <w:t>women</w:t>
      </w:r>
      <w:r w:rsidR="00027975" w:rsidRPr="0060310E">
        <w:rPr>
          <w:rFonts w:ascii="Book Antiqua" w:hAnsi="Book Antiqua" w:cs="Times New Roman"/>
          <w:vertAlign w:val="superscript"/>
        </w:rPr>
        <w:t>[</w:t>
      </w:r>
      <w:proofErr w:type="gramEnd"/>
      <w:r w:rsidR="00027975" w:rsidRPr="0060310E">
        <w:rPr>
          <w:rFonts w:ascii="Book Antiqua" w:hAnsi="Book Antiqua" w:cs="Times New Roman"/>
          <w:vertAlign w:val="superscript"/>
        </w:rPr>
        <w:t>216]</w:t>
      </w:r>
      <w:r w:rsidR="00DB1D2E" w:rsidRPr="00AC0D99">
        <w:rPr>
          <w:rFonts w:ascii="Book Antiqua" w:hAnsi="Book Antiqua" w:cs="Times New Roman"/>
        </w:rPr>
        <w:t>.</w:t>
      </w:r>
    </w:p>
    <w:p w14:paraId="745F9629" w14:textId="1B9B2440" w:rsidR="009A5E5C" w:rsidRPr="00AC0D99" w:rsidRDefault="002D4DAC" w:rsidP="0060310E">
      <w:pPr>
        <w:spacing w:line="360" w:lineRule="auto"/>
        <w:ind w:firstLineChars="100" w:firstLine="240"/>
        <w:rPr>
          <w:rFonts w:ascii="Book Antiqua" w:hAnsi="Book Antiqua" w:cs="Times New Roman"/>
        </w:rPr>
      </w:pPr>
      <w:r w:rsidRPr="00AC0D99">
        <w:rPr>
          <w:rFonts w:ascii="Book Antiqua" w:hAnsi="Book Antiqua" w:cs="Times New Roman"/>
        </w:rPr>
        <w:t>C</w:t>
      </w:r>
      <w:r w:rsidR="00991B64" w:rsidRPr="00AC0D99">
        <w:rPr>
          <w:rFonts w:ascii="Book Antiqua" w:hAnsi="Book Antiqua" w:cs="Times New Roman"/>
        </w:rPr>
        <w:t xml:space="preserve">hronic stress-induced hypothalamic pituitary-adrenal (HPA) axis abnormalities </w:t>
      </w:r>
      <w:r w:rsidRPr="00AC0D99">
        <w:rPr>
          <w:rFonts w:ascii="Book Antiqua" w:hAnsi="Book Antiqua" w:cs="Times New Roman"/>
        </w:rPr>
        <w:t>result in</w:t>
      </w:r>
      <w:r w:rsidR="00CE1B4D" w:rsidRPr="00AC0D99">
        <w:rPr>
          <w:rFonts w:ascii="Book Antiqua" w:hAnsi="Book Antiqua" w:cs="Times New Roman"/>
        </w:rPr>
        <w:t xml:space="preserve"> increase</w:t>
      </w:r>
      <w:r w:rsidRPr="00AC0D99">
        <w:rPr>
          <w:rFonts w:ascii="Book Antiqua" w:hAnsi="Book Antiqua" w:cs="Times New Roman"/>
        </w:rPr>
        <w:t>d</w:t>
      </w:r>
      <w:r w:rsidR="00CE1B4D" w:rsidRPr="00AC0D99">
        <w:rPr>
          <w:rFonts w:ascii="Book Antiqua" w:hAnsi="Book Antiqua" w:cs="Times New Roman"/>
        </w:rPr>
        <w:t xml:space="preserve"> serum levels of g</w:t>
      </w:r>
      <w:r w:rsidRPr="00AC0D99">
        <w:rPr>
          <w:rFonts w:ascii="Book Antiqua" w:hAnsi="Book Antiqua" w:cs="Times New Roman"/>
        </w:rPr>
        <w:t>lu</w:t>
      </w:r>
      <w:r w:rsidR="00CE1B4D" w:rsidRPr="00AC0D99">
        <w:rPr>
          <w:rFonts w:ascii="Book Antiqua" w:hAnsi="Book Antiqua" w:cs="Times New Roman"/>
        </w:rPr>
        <w:t>cocorticoids</w:t>
      </w:r>
      <w:r w:rsidRPr="00AC0D99">
        <w:rPr>
          <w:rFonts w:ascii="Book Antiqua" w:hAnsi="Book Antiqua" w:cs="Times New Roman"/>
        </w:rPr>
        <w:t xml:space="preserve"> that are implicated in the pathogenesis of </w:t>
      </w:r>
      <w:proofErr w:type="gramStart"/>
      <w:r w:rsidRPr="00AC0D99">
        <w:rPr>
          <w:rFonts w:ascii="Book Antiqua" w:hAnsi="Book Antiqua" w:cs="Times New Roman"/>
        </w:rPr>
        <w:t>depression</w:t>
      </w:r>
      <w:r w:rsidR="0060310E" w:rsidRPr="0060310E">
        <w:rPr>
          <w:rFonts w:ascii="Book Antiqua" w:hAnsi="Book Antiqua" w:cs="Times New Roman"/>
          <w:vertAlign w:val="superscript"/>
        </w:rPr>
        <w:t>[</w:t>
      </w:r>
      <w:proofErr w:type="gramEnd"/>
      <w:r w:rsidR="0060310E" w:rsidRPr="0060310E">
        <w:rPr>
          <w:rFonts w:ascii="Book Antiqua" w:hAnsi="Book Antiqua" w:cs="Times New Roman"/>
          <w:vertAlign w:val="superscript"/>
        </w:rPr>
        <w:t>10,217,</w:t>
      </w:r>
      <w:r w:rsidR="00D474A3" w:rsidRPr="0060310E">
        <w:rPr>
          <w:rFonts w:ascii="Book Antiqua" w:hAnsi="Book Antiqua" w:cs="Times New Roman"/>
          <w:vertAlign w:val="superscript"/>
        </w:rPr>
        <w:t>218]</w:t>
      </w:r>
      <w:r w:rsidR="00E870A4" w:rsidRPr="00AC0D99">
        <w:rPr>
          <w:rFonts w:ascii="Book Antiqua" w:hAnsi="Book Antiqua" w:cs="Times New Roman"/>
        </w:rPr>
        <w:t>.</w:t>
      </w:r>
      <w:r w:rsidR="000F193A" w:rsidRPr="00AC0D99">
        <w:rPr>
          <w:rFonts w:ascii="Book Antiqua" w:hAnsi="Book Antiqua" w:cs="Times New Roman"/>
        </w:rPr>
        <w:t xml:space="preserve"> </w:t>
      </w:r>
      <w:r w:rsidR="00B07AA0" w:rsidRPr="00AC0D99">
        <w:rPr>
          <w:rFonts w:ascii="Book Antiqua" w:hAnsi="Book Antiqua" w:cs="Times New Roman"/>
        </w:rPr>
        <w:t xml:space="preserve">The HPA axis is </w:t>
      </w:r>
      <w:r w:rsidRPr="00AC0D99">
        <w:rPr>
          <w:rFonts w:ascii="Book Antiqua" w:hAnsi="Book Antiqua" w:cs="Times New Roman"/>
        </w:rPr>
        <w:t>an important endocrinological</w:t>
      </w:r>
      <w:r w:rsidR="00B07AA0" w:rsidRPr="00AC0D99">
        <w:rPr>
          <w:rFonts w:ascii="Book Antiqua" w:hAnsi="Book Antiqua" w:cs="Times New Roman"/>
        </w:rPr>
        <w:t xml:space="preserve"> coping mechanism against stressful stimuli</w:t>
      </w:r>
      <w:r w:rsidR="009178C0" w:rsidRPr="00AC0D99">
        <w:rPr>
          <w:rFonts w:ascii="Book Antiqua" w:hAnsi="Book Antiqua" w:cs="Times New Roman"/>
        </w:rPr>
        <w:t xml:space="preserve"> that </w:t>
      </w:r>
      <w:r w:rsidR="00417284" w:rsidRPr="00AC0D99">
        <w:rPr>
          <w:rFonts w:ascii="Book Antiqua" w:hAnsi="Book Antiqua" w:cs="Times New Roman"/>
        </w:rPr>
        <w:t xml:space="preserve">includes release of hormones such as </w:t>
      </w:r>
      <w:r w:rsidR="00B07AA0" w:rsidRPr="00AC0D99">
        <w:rPr>
          <w:rFonts w:ascii="Book Antiqua" w:hAnsi="Book Antiqua" w:cs="Times New Roman"/>
        </w:rPr>
        <w:t>cortic</w:t>
      </w:r>
      <w:r w:rsidR="00417284" w:rsidRPr="00AC0D99">
        <w:rPr>
          <w:rFonts w:ascii="Book Antiqua" w:hAnsi="Book Antiqua" w:cs="Times New Roman"/>
        </w:rPr>
        <w:t>otropin-releasing hormone (CRH)</w:t>
      </w:r>
      <w:r w:rsidR="00B07AA0" w:rsidRPr="00AC0D99">
        <w:rPr>
          <w:rFonts w:ascii="Book Antiqua" w:hAnsi="Book Antiqua" w:cs="Times New Roman"/>
        </w:rPr>
        <w:t xml:space="preserve"> </w:t>
      </w:r>
      <w:r w:rsidR="00417284" w:rsidRPr="00AC0D99">
        <w:rPr>
          <w:rFonts w:ascii="Book Antiqua" w:hAnsi="Book Antiqua" w:cs="Times New Roman"/>
        </w:rPr>
        <w:t>from</w:t>
      </w:r>
      <w:r w:rsidR="00B07AA0" w:rsidRPr="00AC0D99">
        <w:rPr>
          <w:rFonts w:ascii="Book Antiqua" w:hAnsi="Book Antiqua" w:cs="Times New Roman"/>
        </w:rPr>
        <w:t xml:space="preserve"> the paraventricular nucleus (PVN), CRH</w:t>
      </w:r>
      <w:r w:rsidR="00417284" w:rsidRPr="00AC0D99">
        <w:rPr>
          <w:rFonts w:ascii="Book Antiqua" w:hAnsi="Book Antiqua" w:cs="Times New Roman"/>
        </w:rPr>
        <w:t>-</w:t>
      </w:r>
      <w:r w:rsidR="00B07AA0" w:rsidRPr="00AC0D99">
        <w:rPr>
          <w:rFonts w:ascii="Book Antiqua" w:hAnsi="Book Antiqua" w:cs="Times New Roman"/>
        </w:rPr>
        <w:t>trigge</w:t>
      </w:r>
      <w:r w:rsidR="00417284" w:rsidRPr="00AC0D99">
        <w:rPr>
          <w:rFonts w:ascii="Book Antiqua" w:hAnsi="Book Antiqua" w:cs="Times New Roman"/>
        </w:rPr>
        <w:t>d</w:t>
      </w:r>
      <w:r w:rsidR="00B07AA0" w:rsidRPr="00AC0D99">
        <w:rPr>
          <w:rFonts w:ascii="Book Antiqua" w:hAnsi="Book Antiqua" w:cs="Times New Roman"/>
        </w:rPr>
        <w:t xml:space="preserve"> adrenocorticotropic hormone (ACTH) </w:t>
      </w:r>
      <w:r w:rsidR="00417284" w:rsidRPr="00AC0D99">
        <w:rPr>
          <w:rFonts w:ascii="Book Antiqua" w:hAnsi="Book Antiqua" w:cs="Times New Roman"/>
        </w:rPr>
        <w:t>from</w:t>
      </w:r>
      <w:r w:rsidR="00B07AA0" w:rsidRPr="00AC0D99">
        <w:rPr>
          <w:rFonts w:ascii="Book Antiqua" w:hAnsi="Book Antiqua" w:cs="Times New Roman"/>
        </w:rPr>
        <w:t xml:space="preserve"> the anterior pituitary, and</w:t>
      </w:r>
      <w:r w:rsidR="009178C0" w:rsidRPr="00AC0D99">
        <w:rPr>
          <w:rFonts w:ascii="Book Antiqua" w:hAnsi="Book Antiqua" w:cs="Times New Roman"/>
        </w:rPr>
        <w:t xml:space="preserve"> </w:t>
      </w:r>
      <w:r w:rsidR="00B07AA0" w:rsidRPr="00AC0D99">
        <w:rPr>
          <w:rFonts w:ascii="Book Antiqua" w:hAnsi="Book Antiqua" w:cs="Times New Roman"/>
        </w:rPr>
        <w:t>ACTH</w:t>
      </w:r>
      <w:r w:rsidR="00417284" w:rsidRPr="00AC0D99">
        <w:rPr>
          <w:rFonts w:ascii="Book Antiqua" w:hAnsi="Book Antiqua" w:cs="Times New Roman"/>
        </w:rPr>
        <w:t xml:space="preserve">-induced </w:t>
      </w:r>
      <w:r w:rsidR="00417284" w:rsidRPr="00AC0D99">
        <w:rPr>
          <w:rFonts w:ascii="Book Antiqua" w:hAnsi="Book Antiqua" w:cs="Times New Roman"/>
        </w:rPr>
        <w:lastRenderedPageBreak/>
        <w:t>glucocorticoids</w:t>
      </w:r>
      <w:r w:rsidR="00B07AA0" w:rsidRPr="00AC0D99">
        <w:rPr>
          <w:rFonts w:ascii="Book Antiqua" w:hAnsi="Book Antiqua" w:cs="Times New Roman"/>
        </w:rPr>
        <w:t xml:space="preserve"> </w:t>
      </w:r>
      <w:r w:rsidR="00417284" w:rsidRPr="00AC0D99">
        <w:rPr>
          <w:rFonts w:ascii="Book Antiqua" w:hAnsi="Book Antiqua" w:cs="Times New Roman"/>
        </w:rPr>
        <w:t xml:space="preserve">from </w:t>
      </w:r>
      <w:r w:rsidR="00CE1B4D" w:rsidRPr="00AC0D99">
        <w:rPr>
          <w:rFonts w:ascii="Book Antiqua" w:hAnsi="Book Antiqua" w:cs="Times New Roman"/>
        </w:rPr>
        <w:t xml:space="preserve">the </w:t>
      </w:r>
      <w:r w:rsidR="00B07AA0" w:rsidRPr="00AC0D99">
        <w:rPr>
          <w:rFonts w:ascii="Book Antiqua" w:hAnsi="Book Antiqua" w:cs="Times New Roman"/>
        </w:rPr>
        <w:t>adrenal gland</w:t>
      </w:r>
      <w:r w:rsidR="00CE1B4D" w:rsidRPr="00AC0D99">
        <w:rPr>
          <w:rFonts w:ascii="Book Antiqua" w:hAnsi="Book Antiqua" w:cs="Times New Roman"/>
        </w:rPr>
        <w:t>s</w:t>
      </w:r>
      <w:r w:rsidR="00386F59" w:rsidRPr="00AC0D99">
        <w:rPr>
          <w:rFonts w:ascii="Book Antiqua" w:hAnsi="Book Antiqua" w:cs="Times New Roman"/>
        </w:rPr>
        <w:t>.</w:t>
      </w:r>
      <w:r w:rsidR="00B07AA0" w:rsidRPr="00AC0D99">
        <w:rPr>
          <w:rFonts w:ascii="Book Antiqua" w:hAnsi="Book Antiqua" w:cs="Times New Roman"/>
        </w:rPr>
        <w:t xml:space="preserve"> </w:t>
      </w:r>
      <w:r w:rsidR="0098437C" w:rsidRPr="00AC0D99">
        <w:rPr>
          <w:rFonts w:ascii="Book Antiqua" w:hAnsi="Book Antiqua" w:cs="Times New Roman"/>
        </w:rPr>
        <w:t>We recently reported tha</w:t>
      </w:r>
      <w:r w:rsidR="00360653" w:rsidRPr="00AC0D99">
        <w:rPr>
          <w:rFonts w:ascii="Book Antiqua" w:hAnsi="Book Antiqua" w:cs="Times New Roman"/>
        </w:rPr>
        <w:t>t</w:t>
      </w:r>
      <w:r w:rsidR="009178C0" w:rsidRPr="00AC0D99">
        <w:rPr>
          <w:rFonts w:ascii="Book Antiqua" w:hAnsi="Book Antiqua" w:cs="Times New Roman"/>
        </w:rPr>
        <w:t xml:space="preserve"> the</w:t>
      </w:r>
      <w:r w:rsidR="00360653" w:rsidRPr="00AC0D99">
        <w:rPr>
          <w:rFonts w:ascii="Book Antiqua" w:hAnsi="Book Antiqua" w:cs="Times New Roman"/>
        </w:rPr>
        <w:t xml:space="preserve"> glucocorticoid </w:t>
      </w:r>
      <w:r w:rsidR="00F45329" w:rsidRPr="00AC0D99">
        <w:rPr>
          <w:rFonts w:ascii="Book Antiqua" w:hAnsi="Book Antiqua" w:cs="Times New Roman"/>
        </w:rPr>
        <w:t>r</w:t>
      </w:r>
      <w:r w:rsidR="00360653" w:rsidRPr="00AC0D99">
        <w:rPr>
          <w:rFonts w:ascii="Book Antiqua" w:hAnsi="Book Antiqua" w:cs="Times New Roman"/>
        </w:rPr>
        <w:t>eceptor (GR)</w:t>
      </w:r>
      <w:r w:rsidR="009178C0" w:rsidRPr="00AC0D99">
        <w:rPr>
          <w:rFonts w:ascii="Book Antiqua" w:hAnsi="Book Antiqua" w:cs="Times New Roman"/>
        </w:rPr>
        <w:t>,</w:t>
      </w:r>
      <w:r w:rsidR="00F45329" w:rsidRPr="00AC0D99">
        <w:rPr>
          <w:rFonts w:ascii="Book Antiqua" w:hAnsi="Book Antiqua" w:cs="Times New Roman"/>
        </w:rPr>
        <w:t xml:space="preserve"> which</w:t>
      </w:r>
      <w:r w:rsidR="009178C0" w:rsidRPr="00AC0D99">
        <w:rPr>
          <w:rFonts w:ascii="Book Antiqua" w:hAnsi="Book Antiqua" w:cs="Times New Roman"/>
        </w:rPr>
        <w:t xml:space="preserve"> has both genomic and non-genomic properties in cortical neurons,</w:t>
      </w:r>
      <w:r w:rsidR="00F45329" w:rsidRPr="00AC0D99">
        <w:rPr>
          <w:rFonts w:ascii="Book Antiqua" w:hAnsi="Book Antiqua" w:cs="Times New Roman"/>
        </w:rPr>
        <w:t xml:space="preserve"> </w:t>
      </w:r>
      <w:r w:rsidR="009178C0" w:rsidRPr="00AC0D99">
        <w:rPr>
          <w:rFonts w:ascii="Book Antiqua" w:hAnsi="Book Antiqua" w:cs="Times New Roman"/>
        </w:rPr>
        <w:t xml:space="preserve">requires </w:t>
      </w:r>
      <w:r w:rsidR="00360653" w:rsidRPr="00AC0D99">
        <w:rPr>
          <w:rFonts w:ascii="Book Antiqua" w:hAnsi="Book Antiqua" w:cs="Times New Roman"/>
        </w:rPr>
        <w:t>Trk</w:t>
      </w:r>
      <w:r w:rsidR="009178C0" w:rsidRPr="00AC0D99">
        <w:rPr>
          <w:rFonts w:ascii="Book Antiqua" w:hAnsi="Book Antiqua" w:cs="Times New Roman"/>
        </w:rPr>
        <w:t>B</w:t>
      </w:r>
      <w:r w:rsidR="00DD5E3F" w:rsidRPr="00AC0D99">
        <w:rPr>
          <w:rFonts w:ascii="Book Antiqua" w:hAnsi="Book Antiqua" w:cs="Times New Roman"/>
        </w:rPr>
        <w:t xml:space="preserve"> interaction</w:t>
      </w:r>
      <w:r w:rsidR="009178C0" w:rsidRPr="00AC0D99">
        <w:rPr>
          <w:rFonts w:ascii="Book Antiqua" w:hAnsi="Book Antiqua" w:cs="Times New Roman"/>
        </w:rPr>
        <w:t xml:space="preserve"> </w:t>
      </w:r>
      <w:r w:rsidR="00495167" w:rsidRPr="00AC0D99">
        <w:rPr>
          <w:rFonts w:ascii="Book Antiqua" w:hAnsi="Book Antiqua" w:cs="Times New Roman"/>
        </w:rPr>
        <w:t xml:space="preserve">for full activation of </w:t>
      </w:r>
      <w:r w:rsidR="008E6753" w:rsidRPr="00AC0D99">
        <w:rPr>
          <w:rFonts w:ascii="Book Antiqua" w:hAnsi="Book Antiqua" w:cs="Times New Roman"/>
        </w:rPr>
        <w:t xml:space="preserve">the </w:t>
      </w:r>
      <w:r w:rsidR="00495167" w:rsidRPr="00AC0D99">
        <w:rPr>
          <w:rFonts w:ascii="Book Antiqua" w:hAnsi="Book Antiqua" w:cs="Times New Roman"/>
        </w:rPr>
        <w:t xml:space="preserve">BDNF-induced PLCγ </w:t>
      </w:r>
      <w:proofErr w:type="gramStart"/>
      <w:r w:rsidR="00495167" w:rsidRPr="00AC0D99">
        <w:rPr>
          <w:rFonts w:ascii="Book Antiqua" w:hAnsi="Book Antiqua" w:cs="Times New Roman"/>
        </w:rPr>
        <w:t>pathway</w:t>
      </w:r>
      <w:r w:rsidR="00133443" w:rsidRPr="0060310E">
        <w:rPr>
          <w:rFonts w:ascii="Book Antiqua" w:hAnsi="Book Antiqua" w:cs="Times New Roman"/>
          <w:vertAlign w:val="superscript"/>
        </w:rPr>
        <w:t>[</w:t>
      </w:r>
      <w:proofErr w:type="gramEnd"/>
      <w:r w:rsidR="00133443" w:rsidRPr="0060310E">
        <w:rPr>
          <w:rFonts w:ascii="Book Antiqua" w:hAnsi="Book Antiqua" w:cs="Times New Roman"/>
          <w:vertAlign w:val="superscript"/>
        </w:rPr>
        <w:t>219]</w:t>
      </w:r>
      <w:r w:rsidR="00495167" w:rsidRPr="00AC0D99">
        <w:rPr>
          <w:rFonts w:ascii="Book Antiqua" w:hAnsi="Book Antiqua" w:cs="Times New Roman"/>
        </w:rPr>
        <w:t xml:space="preserve">. </w:t>
      </w:r>
      <w:r w:rsidR="0037389E" w:rsidRPr="00AC0D99">
        <w:rPr>
          <w:rFonts w:ascii="Book Antiqua" w:hAnsi="Book Antiqua" w:cs="Times New Roman"/>
        </w:rPr>
        <w:t>C</w:t>
      </w:r>
      <w:r w:rsidR="00DD5E3F" w:rsidRPr="00AC0D99">
        <w:rPr>
          <w:rFonts w:ascii="Book Antiqua" w:hAnsi="Book Antiqua" w:cs="Times New Roman"/>
        </w:rPr>
        <w:t xml:space="preserve">hronic treatment </w:t>
      </w:r>
      <w:r w:rsidR="009178C0" w:rsidRPr="00AC0D99">
        <w:rPr>
          <w:rFonts w:ascii="Book Antiqua" w:hAnsi="Book Antiqua" w:cs="Times New Roman"/>
        </w:rPr>
        <w:t>with</w:t>
      </w:r>
      <w:r w:rsidR="00DD5E3F" w:rsidRPr="00AC0D99">
        <w:rPr>
          <w:rFonts w:ascii="Book Antiqua" w:hAnsi="Book Antiqua" w:cs="Times New Roman"/>
        </w:rPr>
        <w:t xml:space="preserve"> </w:t>
      </w:r>
      <w:r w:rsidR="0037389E" w:rsidRPr="00AC0D99">
        <w:rPr>
          <w:rFonts w:ascii="Book Antiqua" w:hAnsi="Book Antiqua" w:cs="Times New Roman"/>
        </w:rPr>
        <w:t>glucocorticoid</w:t>
      </w:r>
      <w:r w:rsidR="009178C0" w:rsidRPr="00AC0D99">
        <w:rPr>
          <w:rFonts w:ascii="Book Antiqua" w:hAnsi="Book Antiqua" w:cs="Times New Roman"/>
        </w:rPr>
        <w:t>s</w:t>
      </w:r>
      <w:r w:rsidR="0037389E" w:rsidRPr="00AC0D99">
        <w:rPr>
          <w:rFonts w:ascii="Book Antiqua" w:hAnsi="Book Antiqua" w:cs="Times New Roman"/>
        </w:rPr>
        <w:t xml:space="preserve"> decreased GR prot</w:t>
      </w:r>
      <w:r w:rsidR="00A324DD" w:rsidRPr="00AC0D99">
        <w:rPr>
          <w:rFonts w:ascii="Book Antiqua" w:hAnsi="Book Antiqua" w:cs="Times New Roman"/>
        </w:rPr>
        <w:t xml:space="preserve">ein levels, </w:t>
      </w:r>
      <w:r w:rsidR="00DF4761" w:rsidRPr="00AC0D99">
        <w:rPr>
          <w:rFonts w:ascii="Book Antiqua" w:hAnsi="Book Antiqua" w:cs="Times New Roman"/>
        </w:rPr>
        <w:t xml:space="preserve">and inhibited </w:t>
      </w:r>
      <w:r w:rsidR="00A324DD" w:rsidRPr="00AC0D99">
        <w:rPr>
          <w:rFonts w:ascii="Book Antiqua" w:hAnsi="Book Antiqua" w:cs="Times New Roman"/>
        </w:rPr>
        <w:t>TrkB-GR interaction</w:t>
      </w:r>
      <w:r w:rsidR="0037389E" w:rsidRPr="00AC0D99">
        <w:rPr>
          <w:rFonts w:ascii="Book Antiqua" w:hAnsi="Book Antiqua" w:cs="Times New Roman"/>
        </w:rPr>
        <w:t xml:space="preserve"> and resultant BDNF-induced glutamate release </w:t>
      </w:r>
      <w:r w:rsidR="00A850E3" w:rsidRPr="0060310E">
        <w:rPr>
          <w:rFonts w:ascii="Book Antiqua" w:hAnsi="Book Antiqua" w:cs="Times New Roman"/>
          <w:i/>
        </w:rPr>
        <w:t>via</w:t>
      </w:r>
      <w:r w:rsidR="009178C0" w:rsidRPr="00AC0D99">
        <w:rPr>
          <w:rFonts w:ascii="Book Antiqua" w:hAnsi="Book Antiqua" w:cs="Times New Roman"/>
        </w:rPr>
        <w:t xml:space="preserve"> the</w:t>
      </w:r>
      <w:r w:rsidR="00A850E3" w:rsidRPr="00AC0D99">
        <w:rPr>
          <w:rFonts w:ascii="Book Antiqua" w:hAnsi="Book Antiqua" w:cs="Times New Roman"/>
        </w:rPr>
        <w:t xml:space="preserve"> PLCγ </w:t>
      </w:r>
      <w:proofErr w:type="gramStart"/>
      <w:r w:rsidR="00A850E3" w:rsidRPr="00AC0D99">
        <w:rPr>
          <w:rFonts w:ascii="Book Antiqua" w:hAnsi="Book Antiqua" w:cs="Times New Roman"/>
        </w:rPr>
        <w:t>pathway</w:t>
      </w:r>
      <w:r w:rsidR="00680552" w:rsidRPr="0060310E">
        <w:rPr>
          <w:rFonts w:ascii="Book Antiqua" w:hAnsi="Book Antiqua" w:cs="Times New Roman"/>
          <w:vertAlign w:val="superscript"/>
        </w:rPr>
        <w:t>[</w:t>
      </w:r>
      <w:proofErr w:type="gramEnd"/>
      <w:r w:rsidR="00680552" w:rsidRPr="0060310E">
        <w:rPr>
          <w:rFonts w:ascii="Book Antiqua" w:hAnsi="Book Antiqua" w:cs="Times New Roman"/>
          <w:vertAlign w:val="superscript"/>
        </w:rPr>
        <w:t>219]</w:t>
      </w:r>
      <w:r w:rsidR="00A850E3" w:rsidRPr="00AC0D99">
        <w:rPr>
          <w:rFonts w:ascii="Book Antiqua" w:hAnsi="Book Antiqua" w:cs="Times New Roman"/>
        </w:rPr>
        <w:t>.</w:t>
      </w:r>
      <w:r w:rsidR="0037389E" w:rsidRPr="00AC0D99">
        <w:rPr>
          <w:rFonts w:ascii="Book Antiqua" w:hAnsi="Book Antiqua" w:cs="Times New Roman"/>
        </w:rPr>
        <w:t xml:space="preserve"> </w:t>
      </w:r>
      <w:r w:rsidR="007E2BDE" w:rsidRPr="00AC0D99">
        <w:rPr>
          <w:rFonts w:ascii="Book Antiqua" w:hAnsi="Book Antiqua" w:cs="Times New Roman"/>
        </w:rPr>
        <w:t>On the other hand</w:t>
      </w:r>
      <w:r w:rsidR="00C260DC" w:rsidRPr="00AC0D99">
        <w:rPr>
          <w:rFonts w:ascii="Book Antiqua" w:hAnsi="Book Antiqua" w:cs="Times New Roman"/>
        </w:rPr>
        <w:t xml:space="preserve">, Jeanneteau </w:t>
      </w:r>
      <w:r w:rsidR="00C260DC" w:rsidRPr="0060310E">
        <w:rPr>
          <w:rFonts w:ascii="Book Antiqua" w:hAnsi="Book Antiqua" w:cs="Times New Roman"/>
          <w:i/>
        </w:rPr>
        <w:t xml:space="preserve">et </w:t>
      </w:r>
      <w:proofErr w:type="gramStart"/>
      <w:r w:rsidR="00C260DC" w:rsidRPr="0060310E">
        <w:rPr>
          <w:rFonts w:ascii="Book Antiqua" w:hAnsi="Book Antiqua" w:cs="Times New Roman"/>
          <w:i/>
        </w:rPr>
        <w:t>al</w:t>
      </w:r>
      <w:r w:rsidR="0060310E" w:rsidRPr="0060310E">
        <w:rPr>
          <w:rFonts w:ascii="Book Antiqua" w:eastAsia="宋体" w:hAnsi="Book Antiqua" w:cs="Times New Roman" w:hint="eastAsia"/>
          <w:vertAlign w:val="superscript"/>
          <w:lang w:eastAsia="zh-CN"/>
        </w:rPr>
        <w:t>[</w:t>
      </w:r>
      <w:proofErr w:type="gramEnd"/>
      <w:r w:rsidR="0060310E" w:rsidRPr="0060310E">
        <w:rPr>
          <w:rFonts w:ascii="Book Antiqua" w:eastAsia="宋体" w:hAnsi="Book Antiqua" w:cs="Times New Roman" w:hint="eastAsia"/>
          <w:vertAlign w:val="superscript"/>
          <w:lang w:eastAsia="zh-CN"/>
        </w:rPr>
        <w:t>220]</w:t>
      </w:r>
      <w:r w:rsidR="00C260DC" w:rsidRPr="00AC0D99">
        <w:rPr>
          <w:rFonts w:ascii="Book Antiqua" w:hAnsi="Book Antiqua" w:cs="Times New Roman"/>
        </w:rPr>
        <w:t xml:space="preserve"> showed</w:t>
      </w:r>
      <w:r w:rsidR="007E2BDE" w:rsidRPr="00AC0D99">
        <w:rPr>
          <w:rFonts w:ascii="Book Antiqua" w:hAnsi="Book Antiqua" w:cs="Times New Roman"/>
        </w:rPr>
        <w:t xml:space="preserve"> TrkB activation by acute administration of glucocorticoid</w:t>
      </w:r>
      <w:r w:rsidR="009178C0" w:rsidRPr="00AC0D99">
        <w:rPr>
          <w:rFonts w:ascii="Book Antiqua" w:hAnsi="Book Antiqua" w:cs="Times New Roman"/>
        </w:rPr>
        <w:t>s</w:t>
      </w:r>
      <w:r w:rsidR="007E2BDE" w:rsidRPr="00AC0D99">
        <w:rPr>
          <w:rFonts w:ascii="Book Antiqua" w:hAnsi="Book Antiqua" w:cs="Times New Roman"/>
        </w:rPr>
        <w:t xml:space="preserve"> </w:t>
      </w:r>
      <w:r w:rsidR="008E097E" w:rsidRPr="00AC0D99">
        <w:rPr>
          <w:rFonts w:ascii="Book Antiqua" w:hAnsi="Book Antiqua" w:cs="Times New Roman"/>
        </w:rPr>
        <w:t>in cortical neurons</w:t>
      </w:r>
      <w:r w:rsidR="007E2BDE" w:rsidRPr="00AC0D99">
        <w:rPr>
          <w:rFonts w:ascii="Book Antiqua" w:hAnsi="Book Antiqua" w:cs="Times New Roman"/>
        </w:rPr>
        <w:t xml:space="preserve">. </w:t>
      </w:r>
      <w:r w:rsidR="008E097E" w:rsidRPr="00AC0D99">
        <w:rPr>
          <w:rFonts w:ascii="Book Antiqua" w:hAnsi="Book Antiqua" w:cs="Times New Roman"/>
        </w:rPr>
        <w:t>The activation of TrkB by</w:t>
      </w:r>
      <w:r w:rsidR="007E2BDE" w:rsidRPr="00AC0D99">
        <w:rPr>
          <w:rFonts w:ascii="Book Antiqua" w:hAnsi="Book Antiqua" w:cs="Times New Roman"/>
        </w:rPr>
        <w:t xml:space="preserve"> </w:t>
      </w:r>
      <w:r w:rsidR="008E097E" w:rsidRPr="00AC0D99">
        <w:rPr>
          <w:rFonts w:ascii="Book Antiqua" w:hAnsi="Book Antiqua" w:cs="Times New Roman"/>
        </w:rPr>
        <w:t>glucocorticoid</w:t>
      </w:r>
      <w:r w:rsidR="009178C0" w:rsidRPr="00AC0D99">
        <w:rPr>
          <w:rFonts w:ascii="Book Antiqua" w:hAnsi="Book Antiqua" w:cs="Times New Roman"/>
        </w:rPr>
        <w:t>s</w:t>
      </w:r>
      <w:r w:rsidR="008E097E" w:rsidRPr="00AC0D99">
        <w:rPr>
          <w:rFonts w:ascii="Book Antiqua" w:hAnsi="Book Antiqua" w:cs="Times New Roman"/>
        </w:rPr>
        <w:t xml:space="preserve"> promoted</w:t>
      </w:r>
      <w:r w:rsidR="007E2BDE" w:rsidRPr="00AC0D99">
        <w:rPr>
          <w:rFonts w:ascii="Book Antiqua" w:hAnsi="Book Antiqua" w:cs="Times New Roman"/>
        </w:rPr>
        <w:t xml:space="preserve"> </w:t>
      </w:r>
      <w:r w:rsidR="008E097E" w:rsidRPr="00AC0D99">
        <w:rPr>
          <w:rFonts w:ascii="Book Antiqua" w:hAnsi="Book Antiqua" w:cs="Times New Roman"/>
        </w:rPr>
        <w:t>neuronal survival through</w:t>
      </w:r>
      <w:r w:rsidR="00BE6985" w:rsidRPr="00AC0D99">
        <w:rPr>
          <w:rFonts w:ascii="Book Antiqua" w:hAnsi="Book Antiqua" w:cs="Times New Roman"/>
        </w:rPr>
        <w:t xml:space="preserve"> the</w:t>
      </w:r>
      <w:r w:rsidR="008E097E" w:rsidRPr="00AC0D99">
        <w:rPr>
          <w:rFonts w:ascii="Book Antiqua" w:hAnsi="Book Antiqua" w:cs="Times New Roman"/>
        </w:rPr>
        <w:t xml:space="preserve"> transcriptional function of GR and Akt signalin</w:t>
      </w:r>
      <w:r w:rsidR="00D503BF" w:rsidRPr="00AC0D99">
        <w:rPr>
          <w:rFonts w:ascii="Book Antiqua" w:hAnsi="Book Antiqua" w:cs="Times New Roman"/>
        </w:rPr>
        <w:t>g</w:t>
      </w:r>
      <w:r w:rsidR="0060310E">
        <w:rPr>
          <w:rFonts w:ascii="Book Antiqua" w:hAnsi="Book Antiqua" w:cs="Times New Roman"/>
        </w:rPr>
        <w:t xml:space="preserve"> pathway </w:t>
      </w:r>
      <w:proofErr w:type="gramStart"/>
      <w:r w:rsidR="0060310E">
        <w:rPr>
          <w:rFonts w:ascii="Book Antiqua" w:hAnsi="Book Antiqua" w:cs="Times New Roman"/>
        </w:rPr>
        <w:t>activation</w:t>
      </w:r>
      <w:r w:rsidR="00680552" w:rsidRPr="0060310E">
        <w:rPr>
          <w:rFonts w:ascii="Book Antiqua" w:hAnsi="Book Antiqua" w:cs="Times New Roman"/>
          <w:vertAlign w:val="superscript"/>
        </w:rPr>
        <w:t>[</w:t>
      </w:r>
      <w:proofErr w:type="gramEnd"/>
      <w:r w:rsidR="00680552" w:rsidRPr="0060310E">
        <w:rPr>
          <w:rFonts w:ascii="Book Antiqua" w:hAnsi="Book Antiqua" w:cs="Times New Roman"/>
          <w:vertAlign w:val="superscript"/>
        </w:rPr>
        <w:t>220]</w:t>
      </w:r>
      <w:r w:rsidR="008E097E" w:rsidRPr="00AC0D99">
        <w:rPr>
          <w:rFonts w:ascii="Book Antiqua" w:hAnsi="Book Antiqua" w:cs="Times New Roman"/>
        </w:rPr>
        <w:t>.</w:t>
      </w:r>
      <w:r w:rsidR="00C260DC" w:rsidRPr="00AC0D99">
        <w:rPr>
          <w:rFonts w:ascii="Book Antiqua" w:hAnsi="Book Antiqua" w:cs="Times New Roman"/>
        </w:rPr>
        <w:t xml:space="preserve"> They also revealed that BDNF</w:t>
      </w:r>
      <w:r w:rsidR="00FA0E2E" w:rsidRPr="00AC0D99">
        <w:rPr>
          <w:rFonts w:ascii="Book Antiqua" w:hAnsi="Book Antiqua" w:cs="Times New Roman"/>
        </w:rPr>
        <w:t>/</w:t>
      </w:r>
      <w:r w:rsidR="00C260DC" w:rsidRPr="00AC0D99">
        <w:rPr>
          <w:rFonts w:ascii="Book Antiqua" w:hAnsi="Book Antiqua" w:cs="Times New Roman"/>
        </w:rPr>
        <w:t xml:space="preserve">TrkB signaling regulates GR transcriptional activity by </w:t>
      </w:r>
      <w:r w:rsidR="002C2750" w:rsidRPr="00AC0D99">
        <w:rPr>
          <w:rFonts w:ascii="Book Antiqua" w:hAnsi="Book Antiqua" w:cs="Times New Roman"/>
        </w:rPr>
        <w:t xml:space="preserve">stimulating </w:t>
      </w:r>
      <w:r w:rsidR="00C260DC" w:rsidRPr="00AC0D99">
        <w:rPr>
          <w:rFonts w:ascii="Book Antiqua" w:hAnsi="Book Antiqua" w:cs="Times New Roman"/>
        </w:rPr>
        <w:t xml:space="preserve">GR phosphorylation at S155 and </w:t>
      </w:r>
      <w:proofErr w:type="gramStart"/>
      <w:r w:rsidR="00C260DC" w:rsidRPr="00AC0D99">
        <w:rPr>
          <w:rFonts w:ascii="Book Antiqua" w:hAnsi="Book Antiqua" w:cs="Times New Roman"/>
        </w:rPr>
        <w:t>S287</w:t>
      </w:r>
      <w:r w:rsidR="0060310E" w:rsidRPr="0060310E">
        <w:rPr>
          <w:rFonts w:ascii="Book Antiqua" w:hAnsi="Book Antiqua" w:cs="Times New Roman"/>
          <w:vertAlign w:val="superscript"/>
        </w:rPr>
        <w:t>[</w:t>
      </w:r>
      <w:proofErr w:type="gramEnd"/>
      <w:r w:rsidR="0060310E" w:rsidRPr="0060310E">
        <w:rPr>
          <w:rFonts w:ascii="Book Antiqua" w:hAnsi="Book Antiqua" w:cs="Times New Roman"/>
          <w:vertAlign w:val="superscript"/>
        </w:rPr>
        <w:t>221,</w:t>
      </w:r>
      <w:r w:rsidR="00EC646A" w:rsidRPr="0060310E">
        <w:rPr>
          <w:rFonts w:ascii="Book Antiqua" w:hAnsi="Book Antiqua" w:cs="Times New Roman"/>
          <w:vertAlign w:val="superscript"/>
        </w:rPr>
        <w:t>222]</w:t>
      </w:r>
      <w:r w:rsidR="000A346E" w:rsidRPr="00AC0D99">
        <w:rPr>
          <w:rFonts w:ascii="Book Antiqua" w:hAnsi="Book Antiqua" w:cs="Times New Roman"/>
        </w:rPr>
        <w:t>.</w:t>
      </w:r>
      <w:r w:rsidR="005B6870" w:rsidRPr="00AC0D99">
        <w:rPr>
          <w:rFonts w:ascii="Book Antiqua" w:hAnsi="Book Antiqua" w:cs="Times New Roman"/>
        </w:rPr>
        <w:t xml:space="preserve"> These results suggest a possible </w:t>
      </w:r>
      <w:r w:rsidR="00DC6E22" w:rsidRPr="00AC0D99">
        <w:rPr>
          <w:rFonts w:ascii="Book Antiqua" w:hAnsi="Book Antiqua" w:cs="Times New Roman"/>
        </w:rPr>
        <w:t>involvement</w:t>
      </w:r>
      <w:r w:rsidR="005B6870" w:rsidRPr="00AC0D99">
        <w:rPr>
          <w:rFonts w:ascii="Book Antiqua" w:hAnsi="Book Antiqua" w:cs="Times New Roman"/>
        </w:rPr>
        <w:t xml:space="preserve"> of </w:t>
      </w:r>
      <w:r w:rsidR="004E27EB" w:rsidRPr="00AC0D99">
        <w:rPr>
          <w:rFonts w:ascii="Book Antiqua" w:hAnsi="Book Antiqua" w:cs="Times New Roman"/>
        </w:rPr>
        <w:t>the</w:t>
      </w:r>
      <w:r w:rsidR="00A20A05" w:rsidRPr="00AC0D99">
        <w:rPr>
          <w:rFonts w:ascii="Book Antiqua" w:hAnsi="Book Antiqua" w:cs="Times New Roman"/>
        </w:rPr>
        <w:t xml:space="preserve"> </w:t>
      </w:r>
      <w:r w:rsidR="00DC6E22" w:rsidRPr="00AC0D99">
        <w:rPr>
          <w:rFonts w:ascii="Book Antiqua" w:hAnsi="Book Antiqua" w:cs="Times New Roman"/>
        </w:rPr>
        <w:t>i</w:t>
      </w:r>
      <w:r w:rsidR="00A20A05" w:rsidRPr="00AC0D99">
        <w:rPr>
          <w:rFonts w:ascii="Book Antiqua" w:hAnsi="Book Antiqua" w:cs="Times New Roman"/>
        </w:rPr>
        <w:t>mpair</w:t>
      </w:r>
      <w:r w:rsidR="003F3288" w:rsidRPr="00AC0D99">
        <w:rPr>
          <w:rFonts w:ascii="Book Antiqua" w:hAnsi="Book Antiqua" w:cs="Times New Roman"/>
        </w:rPr>
        <w:t>ed</w:t>
      </w:r>
      <w:r w:rsidR="005B6870" w:rsidRPr="00AC0D99">
        <w:rPr>
          <w:rFonts w:ascii="Book Antiqua" w:hAnsi="Book Antiqua" w:cs="Times New Roman"/>
        </w:rPr>
        <w:t xml:space="preserve"> reciprocal interaction between BDNF and the HPA axis in the pathogenesis of depressive disorders.</w:t>
      </w:r>
      <w:r w:rsidR="00362EE7" w:rsidRPr="00AC0D99">
        <w:rPr>
          <w:rFonts w:ascii="Book Antiqua" w:hAnsi="Book Antiqua" w:cs="Times New Roman"/>
        </w:rPr>
        <w:t xml:space="preserve"> </w:t>
      </w:r>
      <w:r w:rsidR="00507D64" w:rsidRPr="00AC0D99">
        <w:rPr>
          <w:rFonts w:ascii="Book Antiqua" w:hAnsi="Book Antiqua" w:cs="Times New Roman"/>
        </w:rPr>
        <w:t>Taken together, BDNF-based therapy for depres</w:t>
      </w:r>
      <w:r w:rsidR="00BE6985" w:rsidRPr="00AC0D99">
        <w:rPr>
          <w:rFonts w:ascii="Book Antiqua" w:hAnsi="Book Antiqua" w:cs="Times New Roman"/>
        </w:rPr>
        <w:t>sed</w:t>
      </w:r>
      <w:r w:rsidR="00507D64" w:rsidRPr="00AC0D99">
        <w:rPr>
          <w:rFonts w:ascii="Book Antiqua" w:hAnsi="Book Antiqua" w:cs="Times New Roman"/>
        </w:rPr>
        <w:t xml:space="preserve"> patients could target</w:t>
      </w:r>
      <w:r w:rsidR="007E20BE" w:rsidRPr="00AC0D99">
        <w:rPr>
          <w:rFonts w:ascii="Book Antiqua" w:hAnsi="Book Antiqua" w:cs="Times New Roman"/>
        </w:rPr>
        <w:t xml:space="preserve"> GR function or </w:t>
      </w:r>
      <w:r w:rsidR="003C52AF" w:rsidRPr="00AC0D99">
        <w:rPr>
          <w:rFonts w:ascii="Book Antiqua" w:hAnsi="Book Antiqua" w:cs="Times New Roman"/>
        </w:rPr>
        <w:t xml:space="preserve">the </w:t>
      </w:r>
      <w:r w:rsidR="00507D64" w:rsidRPr="00AC0D99">
        <w:rPr>
          <w:rFonts w:ascii="Book Antiqua" w:hAnsi="Book Antiqua" w:cs="Times New Roman"/>
        </w:rPr>
        <w:t xml:space="preserve">direct activation of </w:t>
      </w:r>
      <w:proofErr w:type="gramStart"/>
      <w:r w:rsidR="00507D64" w:rsidRPr="00AC0D99">
        <w:rPr>
          <w:rFonts w:ascii="Book Antiqua" w:hAnsi="Book Antiqua" w:cs="Times New Roman"/>
        </w:rPr>
        <w:t>TrkB</w:t>
      </w:r>
      <w:r w:rsidR="003C52AF" w:rsidRPr="0060310E">
        <w:rPr>
          <w:rFonts w:ascii="Book Antiqua" w:hAnsi="Book Antiqua" w:cs="Times New Roman"/>
          <w:vertAlign w:val="superscript"/>
        </w:rPr>
        <w:t>[</w:t>
      </w:r>
      <w:proofErr w:type="gramEnd"/>
      <w:r w:rsidR="003C52AF" w:rsidRPr="0060310E">
        <w:rPr>
          <w:rFonts w:ascii="Book Antiqua" w:hAnsi="Book Antiqua" w:cs="Times New Roman"/>
          <w:vertAlign w:val="superscript"/>
        </w:rPr>
        <w:t>12]</w:t>
      </w:r>
      <w:r w:rsidR="00507D64" w:rsidRPr="00AC0D99">
        <w:rPr>
          <w:rFonts w:ascii="Book Antiqua" w:hAnsi="Book Antiqua" w:cs="Times New Roman"/>
        </w:rPr>
        <w:t>.</w:t>
      </w:r>
    </w:p>
    <w:p w14:paraId="6E28A90A" w14:textId="77777777" w:rsidR="002D516C" w:rsidRPr="00AC0D99" w:rsidRDefault="002D516C" w:rsidP="00AC0D99">
      <w:pPr>
        <w:spacing w:line="360" w:lineRule="auto"/>
        <w:rPr>
          <w:rFonts w:ascii="Book Antiqua" w:hAnsi="Book Antiqua" w:cs="Times New Roman"/>
        </w:rPr>
      </w:pPr>
    </w:p>
    <w:p w14:paraId="02BCA2E0" w14:textId="04CC0B84" w:rsidR="002D516C" w:rsidRPr="0060310E" w:rsidRDefault="0060310E" w:rsidP="00AC0D99">
      <w:pPr>
        <w:spacing w:line="360" w:lineRule="auto"/>
        <w:rPr>
          <w:rFonts w:ascii="Book Antiqua" w:hAnsi="Book Antiqua" w:cs="Times New Roman"/>
          <w:b/>
        </w:rPr>
      </w:pPr>
      <w:r w:rsidRPr="0060310E">
        <w:rPr>
          <w:rFonts w:ascii="Book Antiqua" w:hAnsi="Book Antiqua" w:cs="Times New Roman"/>
          <w:b/>
        </w:rPr>
        <w:t>SCHIZOPHRENIA</w:t>
      </w:r>
    </w:p>
    <w:p w14:paraId="3BC2DDB9" w14:textId="3366CF87" w:rsidR="000A7A61" w:rsidRDefault="002C1E1F" w:rsidP="00AC0D99">
      <w:pPr>
        <w:spacing w:line="360" w:lineRule="auto"/>
        <w:rPr>
          <w:rFonts w:ascii="Book Antiqua" w:eastAsia="宋体" w:hAnsi="Book Antiqua" w:cs="Times New Roman"/>
          <w:lang w:eastAsia="zh-CN"/>
        </w:rPr>
      </w:pPr>
      <w:r w:rsidRPr="00AC0D99">
        <w:rPr>
          <w:rFonts w:ascii="Book Antiqua" w:hAnsi="Book Antiqua" w:cs="Times New Roman"/>
        </w:rPr>
        <w:t xml:space="preserve">Approximately </w:t>
      </w:r>
      <w:r w:rsidR="002D516C" w:rsidRPr="00AC0D99">
        <w:rPr>
          <w:rFonts w:ascii="Book Antiqua" w:hAnsi="Book Antiqua" w:cs="Times New Roman"/>
        </w:rPr>
        <w:t xml:space="preserve">1% of </w:t>
      </w:r>
      <w:r w:rsidR="00BE6985" w:rsidRPr="00AC0D99">
        <w:rPr>
          <w:rFonts w:ascii="Book Antiqua" w:hAnsi="Book Antiqua" w:cs="Times New Roman"/>
        </w:rPr>
        <w:t xml:space="preserve">the </w:t>
      </w:r>
      <w:r w:rsidR="002D516C" w:rsidRPr="00AC0D99">
        <w:rPr>
          <w:rFonts w:ascii="Book Antiqua" w:hAnsi="Book Antiqua" w:cs="Times New Roman"/>
        </w:rPr>
        <w:t xml:space="preserve">world </w:t>
      </w:r>
      <w:r w:rsidRPr="00AC0D99">
        <w:rPr>
          <w:rFonts w:ascii="Book Antiqua" w:hAnsi="Book Antiqua" w:cs="Times New Roman"/>
        </w:rPr>
        <w:t xml:space="preserve">population </w:t>
      </w:r>
      <w:r w:rsidR="002D516C" w:rsidRPr="00AC0D99">
        <w:rPr>
          <w:rFonts w:ascii="Book Antiqua" w:hAnsi="Book Antiqua" w:cs="Times New Roman"/>
        </w:rPr>
        <w:t>is affected by schizophrenia</w:t>
      </w:r>
      <w:r w:rsidR="00B423C1" w:rsidRPr="00AC0D99">
        <w:rPr>
          <w:rFonts w:ascii="Book Antiqua" w:hAnsi="Book Antiqua" w:cs="Times New Roman"/>
        </w:rPr>
        <w:t>. This psychiatric condition manifests in three major ways: P</w:t>
      </w:r>
      <w:r w:rsidR="002D516C" w:rsidRPr="00AC0D99">
        <w:rPr>
          <w:rFonts w:ascii="Book Antiqua" w:hAnsi="Book Antiqua" w:cs="Times New Roman"/>
        </w:rPr>
        <w:t>ositive symptoms (hallucinations, delusions, thought and movement disorders), negative symptoms (flat affect, lack of pleasure and ability to begin and sustain planned activities), and cognitive symptoms (impaired abilit</w:t>
      </w:r>
      <w:r w:rsidR="00B423C1" w:rsidRPr="00AC0D99">
        <w:rPr>
          <w:rFonts w:ascii="Book Antiqua" w:hAnsi="Book Antiqua" w:cs="Times New Roman"/>
        </w:rPr>
        <w:t>y</w:t>
      </w:r>
      <w:r w:rsidR="002D516C" w:rsidRPr="00AC0D99">
        <w:rPr>
          <w:rFonts w:ascii="Book Antiqua" w:hAnsi="Book Antiqua" w:cs="Times New Roman"/>
        </w:rPr>
        <w:t xml:space="preserve"> to understand and use </w:t>
      </w:r>
      <w:r w:rsidR="002D516C" w:rsidRPr="00AC0D99">
        <w:rPr>
          <w:rFonts w:ascii="Book Antiqua" w:hAnsi="Book Antiqua" w:cs="Times New Roman"/>
        </w:rPr>
        <w:lastRenderedPageBreak/>
        <w:t>information, and p</w:t>
      </w:r>
      <w:r w:rsidR="00ED7386" w:rsidRPr="00AC0D99">
        <w:rPr>
          <w:rFonts w:ascii="Book Antiqua" w:hAnsi="Book Antiqua" w:cs="Times New Roman"/>
        </w:rPr>
        <w:t>roblems with "working memory”</w:t>
      </w:r>
      <w:proofErr w:type="gramStart"/>
      <w:r w:rsidR="00ED7386" w:rsidRPr="00AC0D99">
        <w:rPr>
          <w:rFonts w:ascii="Book Antiqua" w:hAnsi="Book Antiqua" w:cs="Times New Roman"/>
        </w:rPr>
        <w:t>)</w:t>
      </w:r>
      <w:r w:rsidR="00D73166" w:rsidRPr="0060310E">
        <w:rPr>
          <w:rFonts w:ascii="Book Antiqua" w:hAnsi="Book Antiqua" w:cs="Times New Roman"/>
          <w:vertAlign w:val="superscript"/>
        </w:rPr>
        <w:t>[</w:t>
      </w:r>
      <w:proofErr w:type="gramEnd"/>
      <w:r w:rsidR="00D73166" w:rsidRPr="0060310E">
        <w:rPr>
          <w:rFonts w:ascii="Book Antiqua" w:hAnsi="Book Antiqua" w:cs="Times New Roman"/>
          <w:vertAlign w:val="superscript"/>
        </w:rPr>
        <w:t>223]</w:t>
      </w:r>
      <w:r w:rsidR="00264B59" w:rsidRPr="00AC0D99">
        <w:rPr>
          <w:rFonts w:ascii="Book Antiqua" w:hAnsi="Book Antiqua" w:cs="Times New Roman"/>
        </w:rPr>
        <w:t>.</w:t>
      </w:r>
      <w:r w:rsidR="00B423C1" w:rsidRPr="00AC0D99">
        <w:rPr>
          <w:rFonts w:ascii="Book Antiqua" w:hAnsi="Book Antiqua" w:cs="Times New Roman"/>
        </w:rPr>
        <w:t xml:space="preserve"> Several brain regions have been implicated in the pathophysiology of this illness. </w:t>
      </w:r>
      <w:r w:rsidR="00D749DB" w:rsidRPr="00AC0D99">
        <w:rPr>
          <w:rFonts w:ascii="Book Antiqua" w:hAnsi="Book Antiqua" w:cs="Times New Roman"/>
        </w:rPr>
        <w:t>Studies on postmortem brain</w:t>
      </w:r>
      <w:r w:rsidR="00B423C1" w:rsidRPr="00AC0D99">
        <w:rPr>
          <w:rFonts w:ascii="Book Antiqua" w:hAnsi="Book Antiqua" w:cs="Times New Roman"/>
        </w:rPr>
        <w:t xml:space="preserve"> tissue</w:t>
      </w:r>
      <w:r w:rsidR="00D749DB" w:rsidRPr="00AC0D99">
        <w:rPr>
          <w:rFonts w:ascii="Book Antiqua" w:hAnsi="Book Antiqua" w:cs="Times New Roman"/>
        </w:rPr>
        <w:t xml:space="preserve"> of schizophrenia patients </w:t>
      </w:r>
      <w:r w:rsidR="00B423C1" w:rsidRPr="00AC0D99">
        <w:rPr>
          <w:rFonts w:ascii="Book Antiqua" w:hAnsi="Book Antiqua" w:cs="Times New Roman"/>
        </w:rPr>
        <w:t xml:space="preserve">demonstrates </w:t>
      </w:r>
      <w:r w:rsidR="00D749DB" w:rsidRPr="00AC0D99">
        <w:rPr>
          <w:rFonts w:ascii="Book Antiqua" w:hAnsi="Book Antiqua" w:cs="Times New Roman"/>
        </w:rPr>
        <w:t>that the</w:t>
      </w:r>
      <w:r w:rsidR="00B423C1" w:rsidRPr="00AC0D99">
        <w:rPr>
          <w:rFonts w:ascii="Book Antiqua" w:hAnsi="Book Antiqua" w:cs="Times New Roman"/>
        </w:rPr>
        <w:t xml:space="preserve"> overall</w:t>
      </w:r>
      <w:r w:rsidR="00D749DB" w:rsidRPr="00AC0D99">
        <w:rPr>
          <w:rFonts w:ascii="Book Antiqua" w:hAnsi="Book Antiqua" w:cs="Times New Roman"/>
        </w:rPr>
        <w:t xml:space="preserve"> number of neurons in the pre</w:t>
      </w:r>
      <w:r w:rsidR="0060310E">
        <w:rPr>
          <w:rFonts w:ascii="Book Antiqua" w:hAnsi="Book Antiqua" w:cs="Times New Roman"/>
        </w:rPr>
        <w:t xml:space="preserve">frontal cortex is not </w:t>
      </w:r>
      <w:proofErr w:type="gramStart"/>
      <w:r w:rsidR="0060310E">
        <w:rPr>
          <w:rFonts w:ascii="Book Antiqua" w:hAnsi="Book Antiqua" w:cs="Times New Roman"/>
        </w:rPr>
        <w:t>decreased</w:t>
      </w:r>
      <w:r w:rsidR="00C753C8" w:rsidRPr="0060310E">
        <w:rPr>
          <w:rFonts w:ascii="Book Antiqua" w:hAnsi="Book Antiqua" w:cs="Times New Roman"/>
          <w:vertAlign w:val="superscript"/>
        </w:rPr>
        <w:t>[</w:t>
      </w:r>
      <w:proofErr w:type="gramEnd"/>
      <w:r w:rsidR="00C753C8" w:rsidRPr="0060310E">
        <w:rPr>
          <w:rFonts w:ascii="Book Antiqua" w:hAnsi="Book Antiqua" w:cs="Times New Roman"/>
          <w:vertAlign w:val="superscript"/>
        </w:rPr>
        <w:t>224]</w:t>
      </w:r>
      <w:r w:rsidR="00D749DB" w:rsidRPr="00AC0D99">
        <w:rPr>
          <w:rFonts w:ascii="Book Antiqua" w:hAnsi="Book Antiqua" w:cs="Times New Roman"/>
        </w:rPr>
        <w:t>. However, reduced synaptophysin (presynaptic protein) immunoreactivity and dendritic spine density of pyramidal ce</w:t>
      </w:r>
      <w:r w:rsidR="0060310E">
        <w:rPr>
          <w:rFonts w:ascii="Book Antiqua" w:hAnsi="Book Antiqua" w:cs="Times New Roman"/>
        </w:rPr>
        <w:t xml:space="preserve">lls were observed in the </w:t>
      </w:r>
      <w:proofErr w:type="gramStart"/>
      <w:r w:rsidR="0060310E">
        <w:rPr>
          <w:rFonts w:ascii="Book Antiqua" w:hAnsi="Book Antiqua" w:cs="Times New Roman"/>
        </w:rPr>
        <w:t>cortex</w:t>
      </w:r>
      <w:r w:rsidR="004C197B" w:rsidRPr="0060310E">
        <w:rPr>
          <w:rFonts w:ascii="Book Antiqua" w:hAnsi="Book Antiqua" w:cs="Times New Roman"/>
          <w:vertAlign w:val="superscript"/>
        </w:rPr>
        <w:t>[</w:t>
      </w:r>
      <w:proofErr w:type="gramEnd"/>
      <w:r w:rsidR="004C197B" w:rsidRPr="0060310E">
        <w:rPr>
          <w:rFonts w:ascii="Book Antiqua" w:hAnsi="Book Antiqua" w:cs="Times New Roman"/>
          <w:vertAlign w:val="superscript"/>
        </w:rPr>
        <w:t>225,226]</w:t>
      </w:r>
      <w:r w:rsidR="00BA01D4" w:rsidRPr="00AC0D99">
        <w:rPr>
          <w:rFonts w:ascii="Book Antiqua" w:hAnsi="Book Antiqua" w:cs="Times New Roman"/>
        </w:rPr>
        <w:t>, suggesting</w:t>
      </w:r>
      <w:r w:rsidR="00520383" w:rsidRPr="00AC0D99">
        <w:rPr>
          <w:rFonts w:ascii="Book Antiqua" w:hAnsi="Book Antiqua" w:cs="Times New Roman"/>
        </w:rPr>
        <w:t xml:space="preserve"> synaptic dysfunction</w:t>
      </w:r>
      <w:r w:rsidR="00666E58" w:rsidRPr="00AC0D99">
        <w:rPr>
          <w:rFonts w:ascii="Book Antiqua" w:hAnsi="Book Antiqua" w:cs="Times New Roman"/>
        </w:rPr>
        <w:t xml:space="preserve"> in the pathogenesis of the di</w:t>
      </w:r>
      <w:r w:rsidR="00BA01D4" w:rsidRPr="00AC0D99">
        <w:rPr>
          <w:rFonts w:ascii="Book Antiqua" w:hAnsi="Book Antiqua" w:cs="Times New Roman"/>
        </w:rPr>
        <w:t>sease.</w:t>
      </w:r>
      <w:r w:rsidR="00845B5A" w:rsidRPr="00AC0D99">
        <w:rPr>
          <w:rFonts w:ascii="Book Antiqua" w:hAnsi="Book Antiqua" w:cs="Times New Roman"/>
        </w:rPr>
        <w:t xml:space="preserve"> </w:t>
      </w:r>
      <w:r w:rsidR="00AD6012" w:rsidRPr="00AC0D99">
        <w:rPr>
          <w:rFonts w:ascii="Book Antiqua" w:hAnsi="Book Antiqua" w:cs="Times New Roman"/>
        </w:rPr>
        <w:t xml:space="preserve">Because symptoms usually start between ages 16 and 30 </w:t>
      </w:r>
      <w:r w:rsidR="005548F4" w:rsidRPr="00AC0D99">
        <w:rPr>
          <w:rFonts w:ascii="Book Antiqua" w:hAnsi="Book Antiqua" w:cs="Times New Roman"/>
        </w:rPr>
        <w:t>with only rare cases reported after age</w:t>
      </w:r>
      <w:r w:rsidR="0060310E">
        <w:rPr>
          <w:rFonts w:ascii="Book Antiqua" w:hAnsi="Book Antiqua" w:cs="Times New Roman"/>
        </w:rPr>
        <w:t xml:space="preserve"> 45</w:t>
      </w:r>
      <w:r w:rsidR="00FD19D7" w:rsidRPr="0060310E">
        <w:rPr>
          <w:rFonts w:ascii="Book Antiqua" w:hAnsi="Book Antiqua" w:cs="Times New Roman"/>
          <w:vertAlign w:val="superscript"/>
        </w:rPr>
        <w:t>[227]</w:t>
      </w:r>
      <w:r w:rsidR="00BC7712" w:rsidRPr="00AC0D99">
        <w:rPr>
          <w:rFonts w:ascii="Book Antiqua" w:hAnsi="Book Antiqua" w:cs="Times New Roman"/>
        </w:rPr>
        <w:t xml:space="preserve">, </w:t>
      </w:r>
      <w:r w:rsidR="002363B4" w:rsidRPr="00AC0D99">
        <w:rPr>
          <w:rFonts w:ascii="Book Antiqua" w:hAnsi="Book Antiqua" w:cs="Times New Roman"/>
        </w:rPr>
        <w:t xml:space="preserve">deficits in </w:t>
      </w:r>
      <w:r w:rsidR="00BC7712" w:rsidRPr="00AC0D99">
        <w:rPr>
          <w:rFonts w:ascii="Book Antiqua" w:hAnsi="Book Antiqua" w:cs="Times New Roman"/>
        </w:rPr>
        <w:t>synaptic maturation</w:t>
      </w:r>
      <w:r w:rsidR="005548F4" w:rsidRPr="00AC0D99">
        <w:rPr>
          <w:rFonts w:ascii="Book Antiqua" w:hAnsi="Book Antiqua" w:cs="Times New Roman"/>
        </w:rPr>
        <w:t xml:space="preserve"> and overall brain development may be heavily involved in disease onset.</w:t>
      </w:r>
      <w:r w:rsidR="006101FF" w:rsidRPr="00AC0D99">
        <w:rPr>
          <w:rFonts w:ascii="Book Antiqua" w:hAnsi="Book Antiqua" w:cs="Times New Roman"/>
        </w:rPr>
        <w:t xml:space="preserve"> </w:t>
      </w:r>
      <w:r w:rsidR="00DD2231" w:rsidRPr="00AC0D99">
        <w:rPr>
          <w:rFonts w:ascii="Book Antiqua" w:hAnsi="Book Antiqua" w:cs="Times New Roman"/>
        </w:rPr>
        <w:t xml:space="preserve">Expression levels of BDNF or TrkB have been investigated in </w:t>
      </w:r>
      <w:r w:rsidR="005548F4" w:rsidRPr="00AC0D99">
        <w:rPr>
          <w:rFonts w:ascii="Book Antiqua" w:hAnsi="Book Antiqua" w:cs="Times New Roman"/>
        </w:rPr>
        <w:t>brains</w:t>
      </w:r>
      <w:r w:rsidR="00DD2231" w:rsidRPr="00AC0D99">
        <w:rPr>
          <w:rFonts w:ascii="Book Antiqua" w:hAnsi="Book Antiqua" w:cs="Times New Roman"/>
        </w:rPr>
        <w:t xml:space="preserve"> of patients with schizophrenia.</w:t>
      </w:r>
      <w:r w:rsidR="008F48DE" w:rsidRPr="00AC0D99">
        <w:rPr>
          <w:rFonts w:ascii="Book Antiqua" w:hAnsi="Book Antiqua" w:cs="Times New Roman"/>
        </w:rPr>
        <w:t xml:space="preserve"> Whether or not BDNF levels are altered in brain tissue </w:t>
      </w:r>
      <w:r w:rsidR="00891FE6" w:rsidRPr="00AC0D99">
        <w:rPr>
          <w:rFonts w:ascii="Book Antiqua" w:hAnsi="Book Antiqua" w:cs="Times New Roman"/>
        </w:rPr>
        <w:t xml:space="preserve">or serum </w:t>
      </w:r>
      <w:r w:rsidR="008F48DE" w:rsidRPr="00AC0D99">
        <w:rPr>
          <w:rFonts w:ascii="Book Antiqua" w:hAnsi="Book Antiqua" w:cs="Times New Roman"/>
        </w:rPr>
        <w:t xml:space="preserve">of patients with schizophrenia is a controversial </w:t>
      </w:r>
      <w:proofErr w:type="gramStart"/>
      <w:r w:rsidR="008F48DE" w:rsidRPr="00AC0D99">
        <w:rPr>
          <w:rFonts w:ascii="Book Antiqua" w:hAnsi="Book Antiqua" w:cs="Times New Roman"/>
        </w:rPr>
        <w:t>topic</w:t>
      </w:r>
      <w:r w:rsidR="00C74BD9" w:rsidRPr="0060310E">
        <w:rPr>
          <w:rFonts w:ascii="Book Antiqua" w:hAnsi="Book Antiqua" w:cs="Times New Roman"/>
          <w:vertAlign w:val="superscript"/>
        </w:rPr>
        <w:t>[</w:t>
      </w:r>
      <w:proofErr w:type="gramEnd"/>
      <w:r w:rsidR="00C74BD9" w:rsidRPr="0060310E">
        <w:rPr>
          <w:rFonts w:ascii="Book Antiqua" w:hAnsi="Book Antiqua" w:cs="Times New Roman"/>
          <w:vertAlign w:val="superscript"/>
        </w:rPr>
        <w:t>184</w:t>
      </w:r>
      <w:r w:rsidR="001A2615" w:rsidRPr="0060310E">
        <w:rPr>
          <w:rFonts w:ascii="Book Antiqua" w:hAnsi="Book Antiqua" w:cs="Times New Roman"/>
          <w:vertAlign w:val="superscript"/>
        </w:rPr>
        <w:t>,</w:t>
      </w:r>
      <w:r w:rsidR="00CA4846" w:rsidRPr="0060310E">
        <w:rPr>
          <w:rFonts w:ascii="Book Antiqua" w:hAnsi="Book Antiqua" w:cs="Times New Roman"/>
          <w:vertAlign w:val="superscript"/>
        </w:rPr>
        <w:t>228</w:t>
      </w:r>
      <w:r w:rsidR="001A2615" w:rsidRPr="0060310E">
        <w:rPr>
          <w:rFonts w:ascii="Book Antiqua" w:hAnsi="Book Antiqua" w:cs="Times New Roman"/>
          <w:vertAlign w:val="superscript"/>
        </w:rPr>
        <w:t>,</w:t>
      </w:r>
      <w:r w:rsidR="00E96EF8" w:rsidRPr="0060310E">
        <w:rPr>
          <w:rFonts w:ascii="Book Antiqua" w:hAnsi="Book Antiqua" w:cs="Times New Roman"/>
          <w:vertAlign w:val="superscript"/>
        </w:rPr>
        <w:t>229]</w:t>
      </w:r>
      <w:r w:rsidR="00DD2231" w:rsidRPr="00AC0D99">
        <w:rPr>
          <w:rFonts w:ascii="Book Antiqua" w:hAnsi="Book Antiqua" w:cs="Times New Roman"/>
        </w:rPr>
        <w:t xml:space="preserve">. </w:t>
      </w:r>
      <w:r w:rsidR="001A1318" w:rsidRPr="00AC0D99">
        <w:rPr>
          <w:rFonts w:ascii="Book Antiqua" w:hAnsi="Book Antiqua" w:cs="Times New Roman"/>
        </w:rPr>
        <w:t>Some</w:t>
      </w:r>
      <w:r w:rsidR="00C9745A" w:rsidRPr="00AC0D99">
        <w:rPr>
          <w:rFonts w:ascii="Book Antiqua" w:hAnsi="Book Antiqua" w:cs="Times New Roman"/>
        </w:rPr>
        <w:t xml:space="preserve"> </w:t>
      </w:r>
      <w:r w:rsidR="004B08D6" w:rsidRPr="00AC0D99">
        <w:rPr>
          <w:rFonts w:ascii="Book Antiqua" w:hAnsi="Book Antiqua" w:cs="Times New Roman"/>
        </w:rPr>
        <w:t xml:space="preserve">postmortem </w:t>
      </w:r>
      <w:r w:rsidR="00C9745A" w:rsidRPr="00AC0D99">
        <w:rPr>
          <w:rFonts w:ascii="Book Antiqua" w:hAnsi="Book Antiqua" w:cs="Times New Roman"/>
        </w:rPr>
        <w:t>stud</w:t>
      </w:r>
      <w:r w:rsidR="001A1318" w:rsidRPr="00AC0D99">
        <w:rPr>
          <w:rFonts w:ascii="Book Antiqua" w:hAnsi="Book Antiqua" w:cs="Times New Roman"/>
        </w:rPr>
        <w:t>ies</w:t>
      </w:r>
      <w:r w:rsidR="00C9745A" w:rsidRPr="00AC0D99">
        <w:rPr>
          <w:rFonts w:ascii="Book Antiqua" w:hAnsi="Book Antiqua" w:cs="Times New Roman"/>
        </w:rPr>
        <w:t xml:space="preserve"> </w:t>
      </w:r>
      <w:r w:rsidR="000E1FEA" w:rsidRPr="00AC0D99">
        <w:rPr>
          <w:rFonts w:ascii="Book Antiqua" w:hAnsi="Book Antiqua" w:cs="Times New Roman"/>
        </w:rPr>
        <w:t>demonstrated</w:t>
      </w:r>
      <w:r w:rsidR="00C9745A" w:rsidRPr="00AC0D99">
        <w:rPr>
          <w:rFonts w:ascii="Book Antiqua" w:hAnsi="Book Antiqua" w:cs="Times New Roman"/>
        </w:rPr>
        <w:t xml:space="preserve"> e</w:t>
      </w:r>
      <w:r w:rsidR="00944DA8" w:rsidRPr="00AC0D99">
        <w:rPr>
          <w:rFonts w:ascii="Book Antiqua" w:hAnsi="Book Antiqua" w:cs="Times New Roman"/>
        </w:rPr>
        <w:t xml:space="preserve">levated BDNF </w:t>
      </w:r>
      <w:r w:rsidR="00C9745A" w:rsidRPr="00AC0D99">
        <w:rPr>
          <w:rFonts w:ascii="Book Antiqua" w:hAnsi="Book Antiqua" w:cs="Times New Roman"/>
        </w:rPr>
        <w:t xml:space="preserve">protein </w:t>
      </w:r>
      <w:r w:rsidR="00944DA8" w:rsidRPr="00AC0D99">
        <w:rPr>
          <w:rFonts w:ascii="Book Antiqua" w:hAnsi="Book Antiqua" w:cs="Times New Roman"/>
        </w:rPr>
        <w:t>levels in the hippocamp</w:t>
      </w:r>
      <w:r w:rsidR="00423433" w:rsidRPr="00AC0D99">
        <w:rPr>
          <w:rFonts w:ascii="Book Antiqua" w:hAnsi="Book Antiqua" w:cs="Times New Roman"/>
        </w:rPr>
        <w:t>al</w:t>
      </w:r>
      <w:r w:rsidR="00944DA8" w:rsidRPr="00AC0D99">
        <w:rPr>
          <w:rFonts w:ascii="Book Antiqua" w:hAnsi="Book Antiqua" w:cs="Times New Roman"/>
        </w:rPr>
        <w:t xml:space="preserve"> and </w:t>
      </w:r>
      <w:r w:rsidR="006D10F1" w:rsidRPr="00AC0D99">
        <w:rPr>
          <w:rFonts w:ascii="Book Antiqua" w:hAnsi="Book Antiqua" w:cs="Times New Roman"/>
        </w:rPr>
        <w:t>cort</w:t>
      </w:r>
      <w:r w:rsidR="00423433" w:rsidRPr="00AC0D99">
        <w:rPr>
          <w:rFonts w:ascii="Book Antiqua" w:hAnsi="Book Antiqua" w:cs="Times New Roman"/>
        </w:rPr>
        <w:t>ical tissue</w:t>
      </w:r>
      <w:r w:rsidR="00944DA8" w:rsidRPr="00AC0D99">
        <w:rPr>
          <w:rFonts w:ascii="Book Antiqua" w:hAnsi="Book Antiqua" w:cs="Times New Roman"/>
        </w:rPr>
        <w:t xml:space="preserve"> </w:t>
      </w:r>
      <w:r w:rsidR="006D10F1" w:rsidRPr="00AC0D99">
        <w:rPr>
          <w:rFonts w:ascii="Book Antiqua" w:hAnsi="Book Antiqua" w:cs="Times New Roman"/>
        </w:rPr>
        <w:t>in</w:t>
      </w:r>
      <w:r w:rsidR="008F48DE" w:rsidRPr="00AC0D99">
        <w:rPr>
          <w:rFonts w:ascii="Book Antiqua" w:hAnsi="Book Antiqua" w:cs="Times New Roman"/>
        </w:rPr>
        <w:t xml:space="preserve"> </w:t>
      </w:r>
      <w:r w:rsidR="00681478" w:rsidRPr="00AC0D99">
        <w:rPr>
          <w:rFonts w:ascii="Book Antiqua" w:hAnsi="Book Antiqua" w:cs="Times New Roman"/>
        </w:rPr>
        <w:t xml:space="preserve">schizophrenic </w:t>
      </w:r>
      <w:proofErr w:type="gramStart"/>
      <w:r w:rsidR="006D10F1" w:rsidRPr="00AC0D99">
        <w:rPr>
          <w:rFonts w:ascii="Book Antiqua" w:hAnsi="Book Antiqua" w:cs="Times New Roman"/>
        </w:rPr>
        <w:t>patients</w:t>
      </w:r>
      <w:r w:rsidR="00681478" w:rsidRPr="0060310E">
        <w:rPr>
          <w:rFonts w:ascii="Book Antiqua" w:hAnsi="Book Antiqua" w:cs="Times New Roman"/>
          <w:vertAlign w:val="superscript"/>
        </w:rPr>
        <w:t>[</w:t>
      </w:r>
      <w:proofErr w:type="gramEnd"/>
      <w:r w:rsidR="00CE7C93" w:rsidRPr="0060310E">
        <w:rPr>
          <w:rFonts w:ascii="Book Antiqua" w:hAnsi="Book Antiqua" w:cs="Times New Roman"/>
          <w:vertAlign w:val="superscript"/>
        </w:rPr>
        <w:t>2</w:t>
      </w:r>
      <w:r w:rsidR="00C86A94" w:rsidRPr="0060310E">
        <w:rPr>
          <w:rFonts w:ascii="Book Antiqua" w:hAnsi="Book Antiqua" w:cs="Times New Roman"/>
          <w:vertAlign w:val="superscript"/>
        </w:rPr>
        <w:t>30</w:t>
      </w:r>
      <w:r w:rsidR="002201EC" w:rsidRPr="0060310E">
        <w:rPr>
          <w:rFonts w:ascii="Book Antiqua" w:hAnsi="Book Antiqua" w:cs="Times New Roman"/>
          <w:vertAlign w:val="superscript"/>
        </w:rPr>
        <w:t>,</w:t>
      </w:r>
      <w:r w:rsidR="009A4817" w:rsidRPr="0060310E">
        <w:rPr>
          <w:rFonts w:ascii="Book Antiqua" w:hAnsi="Book Antiqua" w:cs="Times New Roman"/>
          <w:vertAlign w:val="superscript"/>
        </w:rPr>
        <w:t>231]</w:t>
      </w:r>
      <w:r w:rsidR="008F48DE" w:rsidRPr="00AC0D99">
        <w:rPr>
          <w:rFonts w:ascii="Book Antiqua" w:hAnsi="Book Antiqua" w:cs="Times New Roman"/>
        </w:rPr>
        <w:t>,</w:t>
      </w:r>
      <w:r w:rsidR="00681478" w:rsidRPr="00AC0D99">
        <w:rPr>
          <w:rFonts w:ascii="Book Antiqua" w:hAnsi="Book Antiqua" w:cs="Times New Roman"/>
        </w:rPr>
        <w:t xml:space="preserve"> </w:t>
      </w:r>
      <w:r w:rsidR="006D10F1" w:rsidRPr="00AC0D99">
        <w:rPr>
          <w:rFonts w:ascii="Book Antiqua" w:hAnsi="Book Antiqua" w:cs="Times New Roman"/>
        </w:rPr>
        <w:t>while</w:t>
      </w:r>
      <w:r w:rsidR="00C9745A" w:rsidRPr="00AC0D99">
        <w:rPr>
          <w:rFonts w:ascii="Book Antiqua" w:hAnsi="Book Antiqua" w:cs="Times New Roman"/>
        </w:rPr>
        <w:t xml:space="preserve"> decreased</w:t>
      </w:r>
      <w:r w:rsidR="008F48DE" w:rsidRPr="00AC0D99">
        <w:rPr>
          <w:rFonts w:ascii="Book Antiqua" w:hAnsi="Book Antiqua" w:cs="Times New Roman"/>
        </w:rPr>
        <w:t xml:space="preserve"> </w:t>
      </w:r>
      <w:r w:rsidR="00FF555E" w:rsidRPr="00AC0D99">
        <w:rPr>
          <w:rFonts w:ascii="Book Antiqua" w:hAnsi="Book Antiqua" w:cs="Times New Roman"/>
        </w:rPr>
        <w:t xml:space="preserve">BDNF </w:t>
      </w:r>
      <w:r w:rsidR="008F48DE" w:rsidRPr="00AC0D99">
        <w:rPr>
          <w:rFonts w:ascii="Book Antiqua" w:hAnsi="Book Antiqua" w:cs="Times New Roman"/>
        </w:rPr>
        <w:t>levels</w:t>
      </w:r>
      <w:r w:rsidR="00D556AD" w:rsidRPr="00AC0D99">
        <w:rPr>
          <w:rFonts w:ascii="Book Antiqua" w:hAnsi="Book Antiqua" w:cs="Times New Roman"/>
        </w:rPr>
        <w:t xml:space="preserve"> </w:t>
      </w:r>
      <w:r w:rsidR="00FF555E" w:rsidRPr="00AC0D99">
        <w:rPr>
          <w:rFonts w:ascii="Book Antiqua" w:hAnsi="Book Antiqua" w:cs="Times New Roman"/>
        </w:rPr>
        <w:t>ha</w:t>
      </w:r>
      <w:r w:rsidR="00186D9B" w:rsidRPr="00AC0D99">
        <w:rPr>
          <w:rFonts w:ascii="Book Antiqua" w:hAnsi="Book Antiqua" w:cs="Times New Roman"/>
        </w:rPr>
        <w:t>ve</w:t>
      </w:r>
      <w:r w:rsidR="000E1FEA" w:rsidRPr="00AC0D99">
        <w:rPr>
          <w:rFonts w:ascii="Book Antiqua" w:hAnsi="Book Antiqua" w:cs="Times New Roman"/>
        </w:rPr>
        <w:t xml:space="preserve"> also</w:t>
      </w:r>
      <w:r w:rsidR="00FF555E" w:rsidRPr="00AC0D99">
        <w:rPr>
          <w:rFonts w:ascii="Book Antiqua" w:hAnsi="Book Antiqua" w:cs="Times New Roman"/>
        </w:rPr>
        <w:t xml:space="preserve"> been </w:t>
      </w:r>
      <w:r w:rsidR="000E1FEA" w:rsidRPr="00AC0D99">
        <w:rPr>
          <w:rFonts w:ascii="Book Antiqua" w:hAnsi="Book Antiqua" w:cs="Times New Roman"/>
        </w:rPr>
        <w:t>shown</w:t>
      </w:r>
      <w:r w:rsidR="00FF555E" w:rsidRPr="00AC0D99">
        <w:rPr>
          <w:rFonts w:ascii="Book Antiqua" w:hAnsi="Book Antiqua" w:cs="Times New Roman"/>
        </w:rPr>
        <w:t xml:space="preserve"> in these brain regions</w:t>
      </w:r>
      <w:r w:rsidR="00D640DB" w:rsidRPr="0060310E">
        <w:rPr>
          <w:rFonts w:ascii="Book Antiqua" w:hAnsi="Book Antiqua" w:cs="Times New Roman"/>
          <w:vertAlign w:val="superscript"/>
        </w:rPr>
        <w:t>[231</w:t>
      </w:r>
      <w:r w:rsidR="00DF0192" w:rsidRPr="0060310E">
        <w:rPr>
          <w:rFonts w:ascii="Book Antiqua" w:hAnsi="Book Antiqua" w:cs="Times New Roman"/>
          <w:vertAlign w:val="superscript"/>
        </w:rPr>
        <w:t>-</w:t>
      </w:r>
      <w:r w:rsidR="00833B4B" w:rsidRPr="0060310E">
        <w:rPr>
          <w:rFonts w:ascii="Book Antiqua" w:hAnsi="Book Antiqua" w:cs="Times New Roman"/>
          <w:vertAlign w:val="superscript"/>
        </w:rPr>
        <w:t>234]</w:t>
      </w:r>
      <w:r w:rsidR="009D33FB" w:rsidRPr="0060310E">
        <w:rPr>
          <w:rFonts w:ascii="Book Antiqua" w:hAnsi="Book Antiqua" w:cs="Times New Roman"/>
          <w:vertAlign w:val="superscript"/>
        </w:rPr>
        <w:t xml:space="preserve"> </w:t>
      </w:r>
      <w:r w:rsidR="009D33FB" w:rsidRPr="00AC0D99">
        <w:rPr>
          <w:rFonts w:ascii="Book Antiqua" w:hAnsi="Book Antiqua" w:cs="Times New Roman"/>
        </w:rPr>
        <w:t>(Table 1)</w:t>
      </w:r>
      <w:r w:rsidR="00681478" w:rsidRPr="00AC0D99">
        <w:rPr>
          <w:rFonts w:ascii="Book Antiqua" w:hAnsi="Book Antiqua" w:cs="Times New Roman"/>
        </w:rPr>
        <w:t>.</w:t>
      </w:r>
      <w:r w:rsidR="004F1F74" w:rsidRPr="00AC0D99">
        <w:rPr>
          <w:rFonts w:ascii="Book Antiqua" w:hAnsi="Book Antiqua" w:cs="Times New Roman"/>
        </w:rPr>
        <w:t xml:space="preserve"> </w:t>
      </w:r>
      <w:r w:rsidR="006061A2" w:rsidRPr="00AC0D99">
        <w:rPr>
          <w:rFonts w:ascii="Book Antiqua" w:hAnsi="Book Antiqua" w:cs="Times New Roman"/>
        </w:rPr>
        <w:t xml:space="preserve">Reduced </w:t>
      </w:r>
      <w:r w:rsidR="00B82B8F" w:rsidRPr="00AC0D99">
        <w:rPr>
          <w:rFonts w:ascii="Book Antiqua" w:hAnsi="Book Antiqua" w:cs="Times New Roman"/>
        </w:rPr>
        <w:t>B</w:t>
      </w:r>
      <w:r w:rsidR="00704578" w:rsidRPr="00AC0D99">
        <w:rPr>
          <w:rFonts w:ascii="Book Antiqua" w:hAnsi="Book Antiqua" w:cs="Times New Roman"/>
        </w:rPr>
        <w:t>DNF mRNA and protein levels in s</w:t>
      </w:r>
      <w:r w:rsidR="00DB3DB9" w:rsidRPr="00AC0D99">
        <w:rPr>
          <w:rFonts w:ascii="Book Antiqua" w:hAnsi="Book Antiqua" w:cs="Times New Roman"/>
        </w:rPr>
        <w:t xml:space="preserve">erum </w:t>
      </w:r>
      <w:r w:rsidR="00704578" w:rsidRPr="00AC0D99">
        <w:rPr>
          <w:rFonts w:ascii="Book Antiqua" w:hAnsi="Book Antiqua" w:cs="Times New Roman"/>
        </w:rPr>
        <w:t>of</w:t>
      </w:r>
      <w:r w:rsidR="00DB3DB9" w:rsidRPr="00AC0D99">
        <w:rPr>
          <w:rFonts w:ascii="Book Antiqua" w:hAnsi="Book Antiqua" w:cs="Times New Roman"/>
        </w:rPr>
        <w:t xml:space="preserve"> patients with schizophrenia </w:t>
      </w:r>
      <w:r w:rsidR="00704578" w:rsidRPr="00AC0D99">
        <w:rPr>
          <w:rFonts w:ascii="Book Antiqua" w:hAnsi="Book Antiqua" w:cs="Times New Roman"/>
        </w:rPr>
        <w:t>have been</w:t>
      </w:r>
      <w:r w:rsidR="000E1FEA" w:rsidRPr="00AC0D99">
        <w:rPr>
          <w:rFonts w:ascii="Book Antiqua" w:hAnsi="Book Antiqua" w:cs="Times New Roman"/>
        </w:rPr>
        <w:t xml:space="preserve"> consistently </w:t>
      </w:r>
      <w:r w:rsidR="00704578" w:rsidRPr="00AC0D99">
        <w:rPr>
          <w:rFonts w:ascii="Book Antiqua" w:hAnsi="Book Antiqua" w:cs="Times New Roman"/>
        </w:rPr>
        <w:t>reported</w:t>
      </w:r>
      <w:r w:rsidR="0036474C" w:rsidRPr="00AC0D99">
        <w:rPr>
          <w:rFonts w:ascii="Book Antiqua" w:hAnsi="Book Antiqua" w:cs="Times New Roman"/>
        </w:rPr>
        <w:t xml:space="preserve"> </w:t>
      </w:r>
      <w:r w:rsidR="00034F5E" w:rsidRPr="00AC0D99">
        <w:rPr>
          <w:rFonts w:ascii="Book Antiqua" w:hAnsi="Book Antiqua" w:cs="Times New Roman"/>
        </w:rPr>
        <w:t>(Table 1)</w:t>
      </w:r>
      <w:r w:rsidR="0036474C" w:rsidRPr="00AC0D99">
        <w:rPr>
          <w:rFonts w:ascii="Book Antiqua" w:hAnsi="Book Antiqua" w:cs="Times New Roman"/>
        </w:rPr>
        <w:t>. There are some reports showing that clozapine treatment increased ser</w:t>
      </w:r>
      <w:r w:rsidR="0060310E">
        <w:rPr>
          <w:rFonts w:ascii="Book Antiqua" w:hAnsi="Book Antiqua" w:cs="Times New Roman"/>
        </w:rPr>
        <w:t xml:space="preserve">um BDNF mRNA levels in </w:t>
      </w:r>
      <w:proofErr w:type="gramStart"/>
      <w:r w:rsidR="0060310E">
        <w:rPr>
          <w:rFonts w:ascii="Book Antiqua" w:hAnsi="Book Antiqua" w:cs="Times New Roman"/>
        </w:rPr>
        <w:t>patients</w:t>
      </w:r>
      <w:r w:rsidR="00D279AA" w:rsidRPr="0060310E">
        <w:rPr>
          <w:rFonts w:ascii="Book Antiqua" w:hAnsi="Book Antiqua" w:cs="Times New Roman"/>
          <w:vertAlign w:val="superscript"/>
        </w:rPr>
        <w:t>[</w:t>
      </w:r>
      <w:proofErr w:type="gramEnd"/>
      <w:r w:rsidR="00D279AA" w:rsidRPr="0060310E">
        <w:rPr>
          <w:rFonts w:ascii="Book Antiqua" w:hAnsi="Book Antiqua" w:cs="Times New Roman"/>
          <w:vertAlign w:val="superscript"/>
        </w:rPr>
        <w:t>235</w:t>
      </w:r>
      <w:r w:rsidR="001749DB" w:rsidRPr="0060310E">
        <w:rPr>
          <w:rFonts w:ascii="Book Antiqua" w:hAnsi="Book Antiqua" w:cs="Times New Roman"/>
          <w:vertAlign w:val="superscript"/>
        </w:rPr>
        <w:t>,</w:t>
      </w:r>
      <w:r w:rsidR="00D279AA" w:rsidRPr="0060310E">
        <w:rPr>
          <w:rFonts w:ascii="Book Antiqua" w:hAnsi="Book Antiqua" w:cs="Times New Roman"/>
          <w:vertAlign w:val="superscript"/>
        </w:rPr>
        <w:t>236]</w:t>
      </w:r>
      <w:r w:rsidR="0036474C" w:rsidRPr="00AC0D99">
        <w:rPr>
          <w:rFonts w:ascii="Book Antiqua" w:hAnsi="Book Antiqua" w:cs="Times New Roman"/>
        </w:rPr>
        <w:t>.</w:t>
      </w:r>
      <w:r w:rsidR="001749DB" w:rsidRPr="00AC0D99">
        <w:rPr>
          <w:rFonts w:ascii="Book Antiqua" w:hAnsi="Book Antiqua" w:cs="Times New Roman"/>
        </w:rPr>
        <w:t xml:space="preserve"> </w:t>
      </w:r>
      <w:r w:rsidR="00E70957" w:rsidRPr="00AC0D99">
        <w:rPr>
          <w:rFonts w:ascii="Book Antiqua" w:hAnsi="Book Antiqua" w:cs="Times New Roman"/>
        </w:rPr>
        <w:t>A m</w:t>
      </w:r>
      <w:r w:rsidR="00B80CFA" w:rsidRPr="00AC0D99">
        <w:rPr>
          <w:rFonts w:ascii="Book Antiqua" w:hAnsi="Book Antiqua" w:cs="Times New Roman"/>
        </w:rPr>
        <w:t>eta-analysis</w:t>
      </w:r>
      <w:r w:rsidR="000E1FEA" w:rsidRPr="00AC0D99">
        <w:rPr>
          <w:rFonts w:ascii="Book Antiqua" w:hAnsi="Book Antiqua" w:cs="Times New Roman"/>
        </w:rPr>
        <w:t xml:space="preserve"> </w:t>
      </w:r>
      <w:r w:rsidR="00E70957" w:rsidRPr="00AC0D99">
        <w:rPr>
          <w:rFonts w:ascii="Book Antiqua" w:hAnsi="Book Antiqua" w:cs="Times New Roman"/>
        </w:rPr>
        <w:t xml:space="preserve">examining blood BDNF levels in schizophrenia </w:t>
      </w:r>
      <w:r w:rsidR="000E1FEA" w:rsidRPr="00AC0D99">
        <w:rPr>
          <w:rFonts w:ascii="Book Antiqua" w:hAnsi="Book Antiqua" w:cs="Times New Roman"/>
        </w:rPr>
        <w:t>found</w:t>
      </w:r>
      <w:r w:rsidR="00E70957" w:rsidRPr="00AC0D99">
        <w:rPr>
          <w:rFonts w:ascii="Book Antiqua" w:hAnsi="Book Antiqua" w:cs="Times New Roman"/>
        </w:rPr>
        <w:t xml:space="preserve"> a moderate effect of reduced BDNF in patents with schizophrenia compared with </w:t>
      </w:r>
      <w:proofErr w:type="gramStart"/>
      <w:r w:rsidR="00E70957" w:rsidRPr="00AC0D99">
        <w:rPr>
          <w:rFonts w:ascii="Book Antiqua" w:hAnsi="Book Antiqua" w:cs="Times New Roman"/>
        </w:rPr>
        <w:t>controls</w:t>
      </w:r>
      <w:r w:rsidR="00F84522" w:rsidRPr="0060310E">
        <w:rPr>
          <w:rFonts w:ascii="Book Antiqua" w:hAnsi="Book Antiqua" w:cs="Times New Roman"/>
          <w:vertAlign w:val="superscript"/>
        </w:rPr>
        <w:t>[</w:t>
      </w:r>
      <w:proofErr w:type="gramEnd"/>
      <w:r w:rsidR="00F84522" w:rsidRPr="0060310E">
        <w:rPr>
          <w:rFonts w:ascii="Book Antiqua" w:hAnsi="Book Antiqua" w:cs="Times New Roman"/>
          <w:vertAlign w:val="superscript"/>
        </w:rPr>
        <w:t>237]</w:t>
      </w:r>
      <w:r w:rsidR="00E70957" w:rsidRPr="00AC0D99">
        <w:rPr>
          <w:rFonts w:ascii="Book Antiqua" w:hAnsi="Book Antiqua" w:cs="Times New Roman"/>
        </w:rPr>
        <w:t xml:space="preserve">. </w:t>
      </w:r>
      <w:r w:rsidR="00847434" w:rsidRPr="00AC0D99">
        <w:rPr>
          <w:rFonts w:ascii="Book Antiqua" w:hAnsi="Book Antiqua" w:cs="Times New Roman"/>
        </w:rPr>
        <w:t xml:space="preserve">Furthermore, </w:t>
      </w:r>
      <w:r w:rsidR="008C3BB9" w:rsidRPr="00AC0D99">
        <w:rPr>
          <w:rFonts w:ascii="Book Antiqua" w:hAnsi="Book Antiqua" w:cs="Times New Roman"/>
        </w:rPr>
        <w:t>val/met and met/met BDNF genotypes were reported</w:t>
      </w:r>
      <w:r w:rsidR="00E10EE5" w:rsidRPr="00AC0D99">
        <w:rPr>
          <w:rFonts w:ascii="Book Antiqua" w:hAnsi="Book Antiqua" w:cs="Times New Roman"/>
        </w:rPr>
        <w:t xml:space="preserve"> in a meta-analysis </w:t>
      </w:r>
      <w:r w:rsidR="008C3BB9" w:rsidRPr="00AC0D99">
        <w:rPr>
          <w:rFonts w:ascii="Book Antiqua" w:hAnsi="Book Antiqua" w:cs="Times New Roman"/>
        </w:rPr>
        <w:t xml:space="preserve">to increase the risk </w:t>
      </w:r>
      <w:r w:rsidR="00E10EE5" w:rsidRPr="00AC0D99">
        <w:rPr>
          <w:rFonts w:ascii="Book Antiqua" w:hAnsi="Book Antiqua" w:cs="Times New Roman"/>
        </w:rPr>
        <w:lastRenderedPageBreak/>
        <w:t xml:space="preserve">of </w:t>
      </w:r>
      <w:proofErr w:type="gramStart"/>
      <w:r w:rsidR="00E10EE5" w:rsidRPr="00AC0D99">
        <w:rPr>
          <w:rFonts w:ascii="Book Antiqua" w:hAnsi="Book Antiqua" w:cs="Times New Roman"/>
        </w:rPr>
        <w:t>schizophrenia</w:t>
      </w:r>
      <w:r w:rsidR="00CA5942" w:rsidRPr="0060310E">
        <w:rPr>
          <w:rFonts w:ascii="Book Antiqua" w:hAnsi="Book Antiqua" w:cs="Times New Roman"/>
          <w:vertAlign w:val="superscript"/>
        </w:rPr>
        <w:t>[</w:t>
      </w:r>
      <w:proofErr w:type="gramEnd"/>
      <w:r w:rsidR="00F84522" w:rsidRPr="0060310E">
        <w:rPr>
          <w:rFonts w:ascii="Book Antiqua" w:hAnsi="Book Antiqua" w:cs="Times New Roman"/>
          <w:vertAlign w:val="superscript"/>
        </w:rPr>
        <w:t>142]</w:t>
      </w:r>
      <w:r w:rsidR="00375533" w:rsidRPr="00AC0D99">
        <w:rPr>
          <w:rFonts w:ascii="Book Antiqua" w:hAnsi="Book Antiqua" w:cs="Times New Roman"/>
        </w:rPr>
        <w:t xml:space="preserve">. </w:t>
      </w:r>
      <w:r w:rsidR="0036474C" w:rsidRPr="00AC0D99">
        <w:rPr>
          <w:rFonts w:ascii="Book Antiqua" w:hAnsi="Book Antiqua" w:cs="Times New Roman"/>
        </w:rPr>
        <w:t xml:space="preserve">Decreased BDNF mRNA and protein levels have </w:t>
      </w:r>
      <w:r w:rsidR="00453FEA" w:rsidRPr="00AC0D99">
        <w:rPr>
          <w:rFonts w:ascii="Book Antiqua" w:hAnsi="Book Antiqua" w:cs="Times New Roman"/>
        </w:rPr>
        <w:t xml:space="preserve">also </w:t>
      </w:r>
      <w:r w:rsidR="0036474C" w:rsidRPr="00AC0D99">
        <w:rPr>
          <w:rFonts w:ascii="Book Antiqua" w:hAnsi="Book Antiqua" w:cs="Times New Roman"/>
        </w:rPr>
        <w:t xml:space="preserve">been confirmed in animal models of schizophrenia induced by </w:t>
      </w:r>
      <w:r w:rsidR="0060310E">
        <w:rPr>
          <w:rFonts w:ascii="Book Antiqua" w:hAnsi="Book Antiqua" w:cs="Times New Roman"/>
        </w:rPr>
        <w:t>phencyclidine (PCP</w:t>
      </w:r>
      <w:proofErr w:type="gramStart"/>
      <w:r w:rsidR="0060310E">
        <w:rPr>
          <w:rFonts w:ascii="Book Antiqua" w:hAnsi="Book Antiqua" w:cs="Times New Roman"/>
        </w:rPr>
        <w:t>)</w:t>
      </w:r>
      <w:r w:rsidR="005369A2" w:rsidRPr="0060310E">
        <w:rPr>
          <w:rFonts w:ascii="Book Antiqua" w:hAnsi="Book Antiqua" w:cs="Times New Roman"/>
          <w:vertAlign w:val="superscript"/>
        </w:rPr>
        <w:t>[</w:t>
      </w:r>
      <w:proofErr w:type="gramEnd"/>
      <w:r w:rsidR="005369A2" w:rsidRPr="0060310E">
        <w:rPr>
          <w:rFonts w:ascii="Book Antiqua" w:hAnsi="Book Antiqua" w:cs="Times New Roman"/>
          <w:vertAlign w:val="superscript"/>
        </w:rPr>
        <w:t>238]</w:t>
      </w:r>
      <w:r w:rsidR="005369A2" w:rsidRPr="00AC0D99">
        <w:rPr>
          <w:rFonts w:ascii="Book Antiqua" w:hAnsi="Book Antiqua" w:cs="Times New Roman"/>
        </w:rPr>
        <w:t xml:space="preserve">, </w:t>
      </w:r>
      <w:r w:rsidR="0060310E">
        <w:rPr>
          <w:rFonts w:ascii="Book Antiqua" w:hAnsi="Book Antiqua" w:cs="Times New Roman"/>
        </w:rPr>
        <w:t>MK-801</w:t>
      </w:r>
      <w:r w:rsidR="000136D5" w:rsidRPr="0060310E">
        <w:rPr>
          <w:rFonts w:ascii="Book Antiqua" w:hAnsi="Book Antiqua" w:cs="Times New Roman"/>
          <w:vertAlign w:val="superscript"/>
        </w:rPr>
        <w:t>[23</w:t>
      </w:r>
      <w:r w:rsidR="004B252C" w:rsidRPr="0060310E">
        <w:rPr>
          <w:rFonts w:ascii="Book Antiqua" w:hAnsi="Book Antiqua" w:cs="Times New Roman"/>
          <w:vertAlign w:val="superscript"/>
        </w:rPr>
        <w:t>9</w:t>
      </w:r>
      <w:r w:rsidR="000136D5" w:rsidRPr="0060310E">
        <w:rPr>
          <w:rFonts w:ascii="Book Antiqua" w:hAnsi="Book Antiqua" w:cs="Times New Roman"/>
          <w:vertAlign w:val="superscript"/>
        </w:rPr>
        <w:t>]</w:t>
      </w:r>
      <w:r w:rsidR="004A56AD" w:rsidRPr="0060310E">
        <w:rPr>
          <w:rFonts w:ascii="Book Antiqua" w:hAnsi="Book Antiqua" w:cs="Times New Roman"/>
          <w:vertAlign w:val="superscript"/>
        </w:rPr>
        <w:t xml:space="preserve"> </w:t>
      </w:r>
      <w:r w:rsidR="0036474C" w:rsidRPr="00AC0D99">
        <w:rPr>
          <w:rFonts w:ascii="Book Antiqua" w:hAnsi="Book Antiqua" w:cs="Times New Roman"/>
        </w:rPr>
        <w:t>or ibotenic acid</w:t>
      </w:r>
      <w:r w:rsidR="00320C70" w:rsidRPr="0060310E">
        <w:rPr>
          <w:rFonts w:ascii="Book Antiqua" w:hAnsi="Book Antiqua" w:cs="Times New Roman"/>
          <w:vertAlign w:val="superscript"/>
        </w:rPr>
        <w:t>[2</w:t>
      </w:r>
      <w:r w:rsidR="004B252C" w:rsidRPr="0060310E">
        <w:rPr>
          <w:rFonts w:ascii="Book Antiqua" w:hAnsi="Book Antiqua" w:cs="Times New Roman"/>
          <w:vertAlign w:val="superscript"/>
        </w:rPr>
        <w:t>40</w:t>
      </w:r>
      <w:r w:rsidR="00320C70" w:rsidRPr="0060310E">
        <w:rPr>
          <w:rFonts w:ascii="Book Antiqua" w:hAnsi="Book Antiqua" w:cs="Times New Roman"/>
          <w:vertAlign w:val="superscript"/>
        </w:rPr>
        <w:t>]</w:t>
      </w:r>
      <w:r w:rsidR="0036474C" w:rsidRPr="00AC0D99">
        <w:rPr>
          <w:rFonts w:ascii="Book Antiqua" w:hAnsi="Book Antiqua" w:cs="Times New Roman"/>
        </w:rPr>
        <w:t xml:space="preserve">. </w:t>
      </w:r>
      <w:r w:rsidR="007E1E31" w:rsidRPr="00AC0D99">
        <w:rPr>
          <w:rFonts w:ascii="Book Antiqua" w:hAnsi="Book Antiqua" w:cs="Times New Roman"/>
        </w:rPr>
        <w:t xml:space="preserve">In contrast to human patients, antipsychotic </w:t>
      </w:r>
      <w:r w:rsidR="00677147" w:rsidRPr="00AC0D99">
        <w:rPr>
          <w:rFonts w:ascii="Book Antiqua" w:hAnsi="Book Antiqua" w:cs="Times New Roman"/>
        </w:rPr>
        <w:t>administration</w:t>
      </w:r>
      <w:r w:rsidR="000E1FEA" w:rsidRPr="00AC0D99">
        <w:rPr>
          <w:rFonts w:ascii="Book Antiqua" w:hAnsi="Book Antiqua" w:cs="Times New Roman"/>
        </w:rPr>
        <w:t xml:space="preserve"> in rodents</w:t>
      </w:r>
      <w:r w:rsidR="007E1E31" w:rsidRPr="00AC0D99">
        <w:rPr>
          <w:rFonts w:ascii="Book Antiqua" w:hAnsi="Book Antiqua" w:cs="Times New Roman"/>
        </w:rPr>
        <w:t xml:space="preserve"> </w:t>
      </w:r>
      <w:r w:rsidR="000E1FEA" w:rsidRPr="00AC0D99">
        <w:rPr>
          <w:rFonts w:ascii="Book Antiqua" w:hAnsi="Book Antiqua" w:cs="Times New Roman"/>
        </w:rPr>
        <w:t>significantly</w:t>
      </w:r>
      <w:r w:rsidR="00BC3205" w:rsidRPr="00AC0D99">
        <w:rPr>
          <w:rFonts w:ascii="Book Antiqua" w:hAnsi="Book Antiqua" w:cs="Times New Roman"/>
        </w:rPr>
        <w:t xml:space="preserve"> </w:t>
      </w:r>
      <w:r w:rsidR="007E1E31" w:rsidRPr="00AC0D99">
        <w:rPr>
          <w:rFonts w:ascii="Book Antiqua" w:hAnsi="Book Antiqua" w:cs="Times New Roman"/>
        </w:rPr>
        <w:t>reduces BDNF expression levels</w:t>
      </w:r>
      <w:r w:rsidR="00677147" w:rsidRPr="00AC0D99">
        <w:rPr>
          <w:rFonts w:ascii="Book Antiqua" w:hAnsi="Book Antiqua" w:cs="Times New Roman"/>
        </w:rPr>
        <w:t xml:space="preserve"> </w:t>
      </w:r>
      <w:r w:rsidR="008241E9" w:rsidRPr="00AC0D99">
        <w:rPr>
          <w:rFonts w:ascii="Book Antiqua" w:hAnsi="Book Antiqua" w:cs="Times New Roman"/>
        </w:rPr>
        <w:t>(Table 1)</w:t>
      </w:r>
      <w:r w:rsidR="007E1E31" w:rsidRPr="00AC0D99">
        <w:rPr>
          <w:rFonts w:ascii="Book Antiqua" w:hAnsi="Book Antiqua" w:cs="Times New Roman"/>
        </w:rPr>
        <w:t xml:space="preserve">. Second-generation antipsychotics such as risperidone (RISP) and olanzapine (OLZ), </w:t>
      </w:r>
      <w:r w:rsidR="000E1FEA" w:rsidRPr="00AC0D99">
        <w:rPr>
          <w:rFonts w:ascii="Book Antiqua" w:hAnsi="Book Antiqua" w:cs="Times New Roman"/>
        </w:rPr>
        <w:t>in addition to</w:t>
      </w:r>
      <w:r w:rsidR="007E1E31" w:rsidRPr="00AC0D99">
        <w:rPr>
          <w:rFonts w:ascii="Book Antiqua" w:hAnsi="Book Antiqua" w:cs="Times New Roman"/>
        </w:rPr>
        <w:t xml:space="preserve"> first-generation antipsychotics such as haloperidol (HAL) and chlorpromazine (CPZ)</w:t>
      </w:r>
      <w:r w:rsidR="000E1FEA" w:rsidRPr="00AC0D99">
        <w:rPr>
          <w:rFonts w:ascii="Book Antiqua" w:hAnsi="Book Antiqua" w:cs="Times New Roman"/>
        </w:rPr>
        <w:t xml:space="preserve">, </w:t>
      </w:r>
      <w:r w:rsidR="007E1E31" w:rsidRPr="00AC0D99">
        <w:rPr>
          <w:rFonts w:ascii="Book Antiqua" w:hAnsi="Book Antiqua" w:cs="Times New Roman"/>
        </w:rPr>
        <w:t xml:space="preserve">all </w:t>
      </w:r>
      <w:r w:rsidR="00F75C5B" w:rsidRPr="00AC0D99">
        <w:rPr>
          <w:rFonts w:ascii="Book Antiqua" w:hAnsi="Book Antiqua" w:cs="Times New Roman"/>
        </w:rPr>
        <w:t>tend to reduce</w:t>
      </w:r>
      <w:r w:rsidR="007E1E31" w:rsidRPr="00AC0D99">
        <w:rPr>
          <w:rFonts w:ascii="Book Antiqua" w:hAnsi="Book Antiqua" w:cs="Times New Roman"/>
        </w:rPr>
        <w:t xml:space="preserve"> BDNF </w:t>
      </w:r>
      <w:r w:rsidR="00ED1EB6" w:rsidRPr="00AC0D99">
        <w:rPr>
          <w:rFonts w:ascii="Book Antiqua" w:hAnsi="Book Antiqua" w:cs="Times New Roman"/>
        </w:rPr>
        <w:t xml:space="preserve">protein </w:t>
      </w:r>
      <w:r w:rsidR="007E1E31" w:rsidRPr="00AC0D99">
        <w:rPr>
          <w:rFonts w:ascii="Book Antiqua" w:hAnsi="Book Antiqua" w:cs="Times New Roman"/>
        </w:rPr>
        <w:t>levels in</w:t>
      </w:r>
      <w:r w:rsidR="0035384C" w:rsidRPr="00AC0D99">
        <w:rPr>
          <w:rFonts w:ascii="Book Antiqua" w:hAnsi="Book Antiqua" w:cs="Times New Roman"/>
        </w:rPr>
        <w:t xml:space="preserve"> the</w:t>
      </w:r>
      <w:r w:rsidR="007E1E31" w:rsidRPr="00AC0D99">
        <w:rPr>
          <w:rFonts w:ascii="Book Antiqua" w:hAnsi="Book Antiqua" w:cs="Times New Roman"/>
        </w:rPr>
        <w:t xml:space="preserve"> rat </w:t>
      </w:r>
      <w:r w:rsidR="0035384C" w:rsidRPr="00AC0D99">
        <w:rPr>
          <w:rFonts w:ascii="Book Antiqua" w:hAnsi="Book Antiqua" w:cs="Times New Roman"/>
        </w:rPr>
        <w:t>cortex, hippocampu</w:t>
      </w:r>
      <w:r w:rsidR="006C4635" w:rsidRPr="00AC0D99">
        <w:rPr>
          <w:rFonts w:ascii="Book Antiqua" w:hAnsi="Book Antiqua" w:cs="Times New Roman"/>
        </w:rPr>
        <w:t>s</w:t>
      </w:r>
      <w:r w:rsidR="0035384C" w:rsidRPr="00AC0D99">
        <w:rPr>
          <w:rFonts w:ascii="Book Antiqua" w:hAnsi="Book Antiqua" w:cs="Times New Roman"/>
        </w:rPr>
        <w:t xml:space="preserve">, and </w:t>
      </w:r>
      <w:proofErr w:type="gramStart"/>
      <w:r w:rsidR="007E1E31" w:rsidRPr="00AC0D99">
        <w:rPr>
          <w:rFonts w:ascii="Book Antiqua" w:hAnsi="Book Antiqua" w:cs="Times New Roman"/>
        </w:rPr>
        <w:t>striatum</w:t>
      </w:r>
      <w:r w:rsidR="006B2D07" w:rsidRPr="0060310E">
        <w:rPr>
          <w:rFonts w:ascii="Book Antiqua" w:hAnsi="Book Antiqua" w:cs="Times New Roman"/>
          <w:vertAlign w:val="superscript"/>
        </w:rPr>
        <w:t>[</w:t>
      </w:r>
      <w:proofErr w:type="gramEnd"/>
      <w:r w:rsidR="006B2D07" w:rsidRPr="0060310E">
        <w:rPr>
          <w:rFonts w:ascii="Book Antiqua" w:hAnsi="Book Antiqua" w:cs="Times New Roman"/>
          <w:vertAlign w:val="superscript"/>
        </w:rPr>
        <w:t>24</w:t>
      </w:r>
      <w:r w:rsidR="00986DB9" w:rsidRPr="0060310E">
        <w:rPr>
          <w:rFonts w:ascii="Book Antiqua" w:hAnsi="Book Antiqua" w:cs="Times New Roman"/>
          <w:vertAlign w:val="superscript"/>
        </w:rPr>
        <w:t>1</w:t>
      </w:r>
      <w:r w:rsidR="00232FB5" w:rsidRPr="0060310E">
        <w:rPr>
          <w:rFonts w:ascii="Book Antiqua" w:hAnsi="Book Antiqua" w:cs="Times New Roman"/>
          <w:vertAlign w:val="superscript"/>
        </w:rPr>
        <w:t>-243</w:t>
      </w:r>
      <w:r w:rsidR="006B2D07" w:rsidRPr="0060310E">
        <w:rPr>
          <w:rFonts w:ascii="Book Antiqua" w:hAnsi="Book Antiqua" w:cs="Times New Roman"/>
          <w:vertAlign w:val="superscript"/>
        </w:rPr>
        <w:t>]</w:t>
      </w:r>
      <w:r w:rsidR="00581494" w:rsidRPr="00AC0D99">
        <w:rPr>
          <w:rFonts w:ascii="Book Antiqua" w:hAnsi="Book Antiqua" w:cs="Times New Roman"/>
        </w:rPr>
        <w:t xml:space="preserve"> </w:t>
      </w:r>
      <w:r w:rsidR="004E0DFF" w:rsidRPr="00AC0D99">
        <w:rPr>
          <w:rFonts w:ascii="Book Antiqua" w:hAnsi="Book Antiqua" w:cs="Times New Roman"/>
        </w:rPr>
        <w:t>(Table 1)</w:t>
      </w:r>
      <w:r w:rsidR="00497009" w:rsidRPr="00AC0D99">
        <w:rPr>
          <w:rFonts w:ascii="Book Antiqua" w:hAnsi="Book Antiqua" w:cs="Times New Roman"/>
        </w:rPr>
        <w:t xml:space="preserve">. </w:t>
      </w:r>
      <w:r w:rsidR="00B62AC5" w:rsidRPr="00AC0D99">
        <w:rPr>
          <w:rFonts w:ascii="Book Antiqua" w:hAnsi="Book Antiqua" w:cs="Times New Roman"/>
        </w:rPr>
        <w:t xml:space="preserve">Although it is challenging to approach the molecular mechanisms underlying the pathophysiology of schizophrenia, </w:t>
      </w:r>
      <w:r w:rsidR="000F7449" w:rsidRPr="00AC0D99">
        <w:rPr>
          <w:rFonts w:ascii="Book Antiqua" w:hAnsi="Book Antiqua" w:cs="Times New Roman"/>
        </w:rPr>
        <w:t>PCP</w:t>
      </w:r>
      <w:r w:rsidR="00B62AC5" w:rsidRPr="00AC0D99">
        <w:rPr>
          <w:rFonts w:ascii="Book Antiqua" w:hAnsi="Book Antiqua" w:cs="Times New Roman"/>
        </w:rPr>
        <w:t xml:space="preserve">, a </w:t>
      </w:r>
      <w:r w:rsidR="000F7449" w:rsidRPr="00AC0D99">
        <w:rPr>
          <w:rFonts w:ascii="Book Antiqua" w:hAnsi="Book Antiqua" w:cs="Times New Roman"/>
        </w:rPr>
        <w:t>psychomimetic</w:t>
      </w:r>
      <w:r w:rsidR="00B62AC5" w:rsidRPr="00AC0D99">
        <w:rPr>
          <w:rFonts w:ascii="Book Antiqua" w:hAnsi="Book Antiqua" w:cs="Times New Roman"/>
        </w:rPr>
        <w:t xml:space="preserve"> drug, </w:t>
      </w:r>
      <w:r w:rsidR="008F48DE" w:rsidRPr="00AC0D99">
        <w:rPr>
          <w:rFonts w:ascii="Book Antiqua" w:hAnsi="Book Antiqua" w:cs="Times New Roman"/>
        </w:rPr>
        <w:t xml:space="preserve">is </w:t>
      </w:r>
      <w:r w:rsidR="008A1183" w:rsidRPr="00AC0D99">
        <w:rPr>
          <w:rFonts w:ascii="Book Antiqua" w:hAnsi="Book Antiqua" w:cs="Times New Roman"/>
        </w:rPr>
        <w:t xml:space="preserve">known to </w:t>
      </w:r>
      <w:r w:rsidR="000F7449" w:rsidRPr="00AC0D99">
        <w:rPr>
          <w:rFonts w:ascii="Book Antiqua" w:hAnsi="Book Antiqua" w:cs="Times New Roman"/>
        </w:rPr>
        <w:t>produce</w:t>
      </w:r>
      <w:r w:rsidR="008F48DE" w:rsidRPr="00AC0D99">
        <w:rPr>
          <w:rFonts w:ascii="Book Antiqua" w:hAnsi="Book Antiqua" w:cs="Times New Roman"/>
        </w:rPr>
        <w:t xml:space="preserve"> </w:t>
      </w:r>
      <w:r w:rsidR="000D00A5" w:rsidRPr="00AC0D99">
        <w:rPr>
          <w:rFonts w:ascii="Book Antiqua" w:hAnsi="Book Antiqua" w:cs="Times New Roman"/>
        </w:rPr>
        <w:t>be</w:t>
      </w:r>
      <w:r w:rsidR="00FD2427" w:rsidRPr="00AC0D99">
        <w:rPr>
          <w:rFonts w:ascii="Book Antiqua" w:hAnsi="Book Antiqua" w:cs="Times New Roman"/>
        </w:rPr>
        <w:t>neficial</w:t>
      </w:r>
      <w:r w:rsidR="000F7449" w:rsidRPr="00AC0D99">
        <w:rPr>
          <w:rFonts w:ascii="Book Antiqua" w:hAnsi="Book Antiqua" w:cs="Times New Roman"/>
        </w:rPr>
        <w:t xml:space="preserve"> animal and cellular model</w:t>
      </w:r>
      <w:r w:rsidR="00DB7469" w:rsidRPr="00AC0D99">
        <w:rPr>
          <w:rFonts w:ascii="Book Antiqua" w:hAnsi="Book Antiqua" w:cs="Times New Roman"/>
        </w:rPr>
        <w:t>s</w:t>
      </w:r>
      <w:r w:rsidR="000F7449" w:rsidRPr="00AC0D99">
        <w:rPr>
          <w:rFonts w:ascii="Book Antiqua" w:hAnsi="Book Antiqua" w:cs="Times New Roman"/>
        </w:rPr>
        <w:t xml:space="preserve"> for schizophrenia. PCP </w:t>
      </w:r>
      <w:r w:rsidR="008F48DE" w:rsidRPr="00AC0D99">
        <w:rPr>
          <w:rFonts w:ascii="Book Antiqua" w:hAnsi="Book Antiqua" w:cs="Times New Roman"/>
        </w:rPr>
        <w:t>acts as</w:t>
      </w:r>
      <w:r w:rsidR="000F7449" w:rsidRPr="00AC0D99">
        <w:rPr>
          <w:rFonts w:ascii="Book Antiqua" w:hAnsi="Book Antiqua" w:cs="Times New Roman"/>
        </w:rPr>
        <w:t xml:space="preserve"> a non-competitive NMDA receptor blocker </w:t>
      </w:r>
      <w:r w:rsidR="00943784" w:rsidRPr="00AC0D99">
        <w:rPr>
          <w:rFonts w:ascii="Book Antiqua" w:hAnsi="Book Antiqua" w:cs="Times New Roman"/>
        </w:rPr>
        <w:t>and</w:t>
      </w:r>
      <w:r w:rsidR="00B62AC5" w:rsidRPr="00AC0D99">
        <w:rPr>
          <w:rFonts w:ascii="Book Antiqua" w:hAnsi="Book Antiqua" w:cs="Times New Roman"/>
        </w:rPr>
        <w:t xml:space="preserve"> </w:t>
      </w:r>
      <w:r w:rsidR="00943784" w:rsidRPr="00AC0D99">
        <w:rPr>
          <w:rFonts w:ascii="Book Antiqua" w:hAnsi="Book Antiqua" w:cs="Times New Roman"/>
        </w:rPr>
        <w:t>generates</w:t>
      </w:r>
      <w:r w:rsidR="00B62AC5" w:rsidRPr="00AC0D99">
        <w:rPr>
          <w:rFonts w:ascii="Book Antiqua" w:hAnsi="Book Antiqua" w:cs="Times New Roman"/>
        </w:rPr>
        <w:t xml:space="preserve"> schizophrenia-like behavior</w:t>
      </w:r>
      <w:r w:rsidR="00943784" w:rsidRPr="00AC0D99">
        <w:rPr>
          <w:rFonts w:ascii="Book Antiqua" w:hAnsi="Book Antiqua" w:cs="Times New Roman"/>
        </w:rPr>
        <w:t>al changes</w:t>
      </w:r>
      <w:r w:rsidR="00B62AC5" w:rsidRPr="00AC0D99">
        <w:rPr>
          <w:rFonts w:ascii="Book Antiqua" w:hAnsi="Book Antiqua" w:cs="Times New Roman"/>
        </w:rPr>
        <w:t xml:space="preserve"> in humans and </w:t>
      </w:r>
      <w:proofErr w:type="gramStart"/>
      <w:r w:rsidR="00B62AC5" w:rsidRPr="00AC0D99">
        <w:rPr>
          <w:rFonts w:ascii="Book Antiqua" w:hAnsi="Book Antiqua" w:cs="Times New Roman"/>
        </w:rPr>
        <w:t>rodents</w:t>
      </w:r>
      <w:r w:rsidR="00194F6C" w:rsidRPr="0060310E">
        <w:rPr>
          <w:rFonts w:ascii="Book Antiqua" w:hAnsi="Book Antiqua" w:cs="Times New Roman"/>
          <w:vertAlign w:val="superscript"/>
        </w:rPr>
        <w:t>[</w:t>
      </w:r>
      <w:proofErr w:type="gramEnd"/>
      <w:r w:rsidR="00194F6C" w:rsidRPr="0060310E">
        <w:rPr>
          <w:rFonts w:ascii="Book Antiqua" w:hAnsi="Book Antiqua" w:cs="Times New Roman"/>
          <w:vertAlign w:val="superscript"/>
        </w:rPr>
        <w:t>24</w:t>
      </w:r>
      <w:r w:rsidR="00902AA0" w:rsidRPr="0060310E">
        <w:rPr>
          <w:rFonts w:ascii="Book Antiqua" w:hAnsi="Book Antiqua" w:cs="Times New Roman"/>
          <w:vertAlign w:val="superscript"/>
        </w:rPr>
        <w:t>4</w:t>
      </w:r>
      <w:r w:rsidR="00194F6C" w:rsidRPr="0060310E">
        <w:rPr>
          <w:rFonts w:ascii="Book Antiqua" w:hAnsi="Book Antiqua" w:cs="Times New Roman"/>
          <w:vertAlign w:val="superscript"/>
        </w:rPr>
        <w:t>,24</w:t>
      </w:r>
      <w:r w:rsidR="00902AA0" w:rsidRPr="0060310E">
        <w:rPr>
          <w:rFonts w:ascii="Book Antiqua" w:hAnsi="Book Antiqua" w:cs="Times New Roman"/>
          <w:vertAlign w:val="superscript"/>
        </w:rPr>
        <w:t>5</w:t>
      </w:r>
      <w:r w:rsidR="00194F6C" w:rsidRPr="0060310E">
        <w:rPr>
          <w:rFonts w:ascii="Book Antiqua" w:hAnsi="Book Antiqua" w:cs="Times New Roman"/>
          <w:vertAlign w:val="superscript"/>
        </w:rPr>
        <w:t>]</w:t>
      </w:r>
      <w:r w:rsidR="00AC3DE7" w:rsidRPr="00AC0D99">
        <w:rPr>
          <w:rFonts w:ascii="Book Antiqua" w:hAnsi="Book Antiqua" w:cs="Times New Roman"/>
        </w:rPr>
        <w:t>.</w:t>
      </w:r>
      <w:r w:rsidR="00870D3F" w:rsidRPr="00AC0D99">
        <w:rPr>
          <w:rFonts w:ascii="Book Antiqua" w:hAnsi="Book Antiqua" w:cs="Times New Roman"/>
        </w:rPr>
        <w:t xml:space="preserve"> </w:t>
      </w:r>
      <w:r w:rsidR="00B91382" w:rsidRPr="00AC0D99">
        <w:rPr>
          <w:rFonts w:ascii="Book Antiqua" w:hAnsi="Book Antiqua" w:cs="Times New Roman"/>
        </w:rPr>
        <w:t xml:space="preserve">Interestingly, sub-chronic PCP (2 mg/kg, </w:t>
      </w:r>
      <w:r w:rsidR="00B91382" w:rsidRPr="0060310E">
        <w:rPr>
          <w:rFonts w:ascii="Book Antiqua" w:hAnsi="Book Antiqua" w:cs="Times New Roman"/>
          <w:i/>
        </w:rPr>
        <w:t>i.p.</w:t>
      </w:r>
      <w:r w:rsidR="00B91382" w:rsidRPr="00AC0D99">
        <w:rPr>
          <w:rFonts w:ascii="Book Antiqua" w:hAnsi="Book Antiqua" w:cs="Times New Roman"/>
        </w:rPr>
        <w:t xml:space="preserve"> twice daily for 7 days followed by 6 wk drug-free) administration decreased BDNF mRNA levels in many brain regions including </w:t>
      </w:r>
      <w:r w:rsidR="006257C8" w:rsidRPr="00AC0D99">
        <w:rPr>
          <w:rFonts w:ascii="Book Antiqua" w:hAnsi="Book Antiqua" w:cs="Times New Roman"/>
        </w:rPr>
        <w:t xml:space="preserve">the </w:t>
      </w:r>
      <w:r w:rsidR="00B91382" w:rsidRPr="00AC0D99">
        <w:rPr>
          <w:rFonts w:ascii="Book Antiqua" w:hAnsi="Book Antiqua" w:cs="Times New Roman"/>
        </w:rPr>
        <w:t xml:space="preserve">cortical, hippocampal, and </w:t>
      </w:r>
      <w:r w:rsidR="00292D6E" w:rsidRPr="00AC0D99">
        <w:rPr>
          <w:rFonts w:ascii="Book Antiqua" w:hAnsi="Book Antiqua" w:cs="Times New Roman"/>
        </w:rPr>
        <w:t xml:space="preserve">amygdaloid regions </w:t>
      </w:r>
      <w:r w:rsidR="0060310E">
        <w:rPr>
          <w:rFonts w:ascii="Book Antiqua" w:hAnsi="Book Antiqua" w:cs="Times New Roman"/>
        </w:rPr>
        <w:t xml:space="preserve">in adult </w:t>
      </w:r>
      <w:proofErr w:type="gramStart"/>
      <w:r w:rsidR="0060310E">
        <w:rPr>
          <w:rFonts w:ascii="Book Antiqua" w:hAnsi="Book Antiqua" w:cs="Times New Roman"/>
        </w:rPr>
        <w:t>rats</w:t>
      </w:r>
      <w:r w:rsidR="00D23217" w:rsidRPr="0060310E">
        <w:rPr>
          <w:rFonts w:ascii="Book Antiqua" w:hAnsi="Book Antiqua" w:cs="Times New Roman"/>
          <w:vertAlign w:val="superscript"/>
        </w:rPr>
        <w:t>[</w:t>
      </w:r>
      <w:proofErr w:type="gramEnd"/>
      <w:r w:rsidR="00D23217" w:rsidRPr="0060310E">
        <w:rPr>
          <w:rFonts w:ascii="Book Antiqua" w:hAnsi="Book Antiqua" w:cs="Times New Roman"/>
          <w:vertAlign w:val="superscript"/>
        </w:rPr>
        <w:t>238]</w:t>
      </w:r>
      <w:r w:rsidR="008F48DE" w:rsidRPr="00AC0D99">
        <w:rPr>
          <w:rFonts w:ascii="Book Antiqua" w:hAnsi="Book Antiqua" w:cs="Times New Roman"/>
        </w:rPr>
        <w:t>,</w:t>
      </w:r>
      <w:r w:rsidR="007925AC" w:rsidRPr="00AC0D99">
        <w:rPr>
          <w:rFonts w:ascii="Book Antiqua" w:hAnsi="Book Antiqua" w:cs="Times New Roman"/>
        </w:rPr>
        <w:t xml:space="preserve"> </w:t>
      </w:r>
      <w:r w:rsidR="00292D6E" w:rsidRPr="00AC0D99">
        <w:rPr>
          <w:rFonts w:ascii="Book Antiqua" w:hAnsi="Book Antiqua" w:cs="Times New Roman"/>
        </w:rPr>
        <w:t>while</w:t>
      </w:r>
      <w:r w:rsidR="00FC4CFB" w:rsidRPr="00AC0D99">
        <w:rPr>
          <w:rFonts w:ascii="Book Antiqua" w:hAnsi="Book Antiqua" w:cs="Times New Roman"/>
        </w:rPr>
        <w:t xml:space="preserve"> </w:t>
      </w:r>
      <w:r w:rsidR="00292D6E" w:rsidRPr="00AC0D99">
        <w:rPr>
          <w:rFonts w:ascii="Book Antiqua" w:hAnsi="Book Antiqua" w:cs="Times New Roman"/>
        </w:rPr>
        <w:t>higher dose</w:t>
      </w:r>
      <w:r w:rsidR="008F48DE" w:rsidRPr="00AC0D99">
        <w:rPr>
          <w:rFonts w:ascii="Book Antiqua" w:hAnsi="Book Antiqua" w:cs="Times New Roman"/>
        </w:rPr>
        <w:t>s</w:t>
      </w:r>
      <w:r w:rsidR="00292D6E" w:rsidRPr="00AC0D99">
        <w:rPr>
          <w:rFonts w:ascii="Book Antiqua" w:hAnsi="Book Antiqua" w:cs="Times New Roman"/>
        </w:rPr>
        <w:t xml:space="preserve"> of PCP </w:t>
      </w:r>
      <w:r w:rsidR="00FC4CFB" w:rsidRPr="00AC0D99">
        <w:rPr>
          <w:rFonts w:ascii="Book Antiqua" w:hAnsi="Book Antiqua" w:cs="Times New Roman"/>
        </w:rPr>
        <w:t xml:space="preserve">(10 mg/kg, </w:t>
      </w:r>
      <w:r w:rsidR="00FC4CFB" w:rsidRPr="0060310E">
        <w:rPr>
          <w:rFonts w:ascii="Book Antiqua" w:hAnsi="Book Antiqua" w:cs="Times New Roman"/>
          <w:i/>
        </w:rPr>
        <w:t>i.p.</w:t>
      </w:r>
      <w:r w:rsidR="00FC4CFB" w:rsidRPr="00AC0D99">
        <w:rPr>
          <w:rFonts w:ascii="Book Antiqua" w:hAnsi="Book Antiqua" w:cs="Times New Roman"/>
        </w:rPr>
        <w:t xml:space="preserve"> for 14 d)</w:t>
      </w:r>
      <w:r w:rsidR="00292D6E" w:rsidRPr="00AC0D99">
        <w:rPr>
          <w:rFonts w:ascii="Book Antiqua" w:hAnsi="Book Antiqua" w:cs="Times New Roman"/>
        </w:rPr>
        <w:t xml:space="preserve"> </w:t>
      </w:r>
      <w:r w:rsidR="000F4E3D" w:rsidRPr="00AC0D99">
        <w:rPr>
          <w:rFonts w:ascii="Book Antiqua" w:hAnsi="Book Antiqua" w:cs="Times New Roman"/>
        </w:rPr>
        <w:t>increased BDNF levels in the hippocampus and entorhinal cortex of rat pups</w:t>
      </w:r>
      <w:r w:rsidR="001D7B06" w:rsidRPr="0060310E">
        <w:rPr>
          <w:rFonts w:ascii="Book Antiqua" w:hAnsi="Book Antiqua" w:cs="Times New Roman"/>
          <w:vertAlign w:val="superscript"/>
        </w:rPr>
        <w:t>[246]</w:t>
      </w:r>
      <w:r w:rsidR="000F4E3D" w:rsidRPr="00AC0D99">
        <w:rPr>
          <w:rFonts w:ascii="Book Antiqua" w:hAnsi="Book Antiqua" w:cs="Times New Roman"/>
        </w:rPr>
        <w:t xml:space="preserve">. </w:t>
      </w:r>
      <w:r w:rsidR="008D12AE" w:rsidRPr="00AC0D99">
        <w:rPr>
          <w:rFonts w:ascii="Book Antiqua" w:hAnsi="Book Antiqua" w:cs="Times New Roman"/>
        </w:rPr>
        <w:t xml:space="preserve">We recently demonstrated that PCP suppressed the activity-dependent secretion of BDNF </w:t>
      </w:r>
      <w:r w:rsidR="0080172F" w:rsidRPr="00AC0D99">
        <w:rPr>
          <w:rFonts w:ascii="Book Antiqua" w:hAnsi="Book Antiqua" w:cs="Times New Roman"/>
        </w:rPr>
        <w:t>in</w:t>
      </w:r>
      <w:r w:rsidR="008D12AE" w:rsidRPr="00AC0D99">
        <w:rPr>
          <w:rFonts w:ascii="Book Antiqua" w:hAnsi="Book Antiqua" w:cs="Times New Roman"/>
        </w:rPr>
        <w:t xml:space="preserve"> cultured cortical neurons through blockade of Ca</w:t>
      </w:r>
      <w:r w:rsidR="008D12AE" w:rsidRPr="00AC0D99">
        <w:rPr>
          <w:rFonts w:ascii="Book Antiqua" w:hAnsi="Book Antiqua" w:cs="Times New Roman"/>
          <w:vertAlign w:val="superscript"/>
        </w:rPr>
        <w:t xml:space="preserve">2+ </w:t>
      </w:r>
      <w:r w:rsidR="008D12AE" w:rsidRPr="00AC0D99">
        <w:rPr>
          <w:rFonts w:ascii="Book Antiqua" w:hAnsi="Book Antiqua" w:cs="Times New Roman"/>
        </w:rPr>
        <w:t xml:space="preserve">influx </w:t>
      </w:r>
      <w:r w:rsidR="008D12AE" w:rsidRPr="0060310E">
        <w:rPr>
          <w:rFonts w:ascii="Book Antiqua" w:hAnsi="Book Antiqua" w:cs="Times New Roman"/>
          <w:i/>
        </w:rPr>
        <w:t>via</w:t>
      </w:r>
      <w:r w:rsidR="008D12AE" w:rsidRPr="00AC0D99">
        <w:rPr>
          <w:rFonts w:ascii="Book Antiqua" w:hAnsi="Book Antiqua" w:cs="Times New Roman"/>
        </w:rPr>
        <w:t xml:space="preserve"> NMDA</w:t>
      </w:r>
      <w:r w:rsidR="00150613" w:rsidRPr="00AC0D99">
        <w:rPr>
          <w:rFonts w:ascii="Book Antiqua" w:hAnsi="Book Antiqua" w:cs="Times New Roman"/>
        </w:rPr>
        <w:t xml:space="preserve"> receptors</w:t>
      </w:r>
      <w:r w:rsidR="00676537" w:rsidRPr="0060310E">
        <w:rPr>
          <w:rFonts w:ascii="Book Antiqua" w:hAnsi="Book Antiqua" w:cs="Times New Roman"/>
          <w:vertAlign w:val="superscript"/>
        </w:rPr>
        <w:t>[</w:t>
      </w:r>
      <w:r w:rsidR="0082488C" w:rsidRPr="0060310E">
        <w:rPr>
          <w:rFonts w:ascii="Book Antiqua" w:hAnsi="Book Antiqua" w:cs="Times New Roman"/>
          <w:vertAlign w:val="superscript"/>
        </w:rPr>
        <w:t>15</w:t>
      </w:r>
      <w:r w:rsidR="00676537" w:rsidRPr="0060310E">
        <w:rPr>
          <w:rFonts w:ascii="Book Antiqua" w:hAnsi="Book Antiqua" w:cs="Times New Roman"/>
          <w:vertAlign w:val="superscript"/>
        </w:rPr>
        <w:t>]</w:t>
      </w:r>
      <w:r w:rsidR="00EC2FEA" w:rsidRPr="00AC0D99">
        <w:rPr>
          <w:rFonts w:ascii="Book Antiqua" w:hAnsi="Book Antiqua" w:cs="Times New Roman"/>
        </w:rPr>
        <w:t xml:space="preserve"> (Figure </w:t>
      </w:r>
      <w:r w:rsidR="002C558A" w:rsidRPr="00AC0D99">
        <w:rPr>
          <w:rFonts w:ascii="Book Antiqua" w:hAnsi="Book Antiqua" w:cs="Times New Roman"/>
        </w:rPr>
        <w:t>3</w:t>
      </w:r>
      <w:r w:rsidR="00EC2FEA" w:rsidRPr="00AC0D99">
        <w:rPr>
          <w:rFonts w:ascii="Book Antiqua" w:hAnsi="Book Antiqua" w:cs="Times New Roman"/>
        </w:rPr>
        <w:t>)</w:t>
      </w:r>
      <w:r w:rsidR="008D12AE" w:rsidRPr="00AC0D99">
        <w:rPr>
          <w:rFonts w:ascii="Book Antiqua" w:hAnsi="Book Antiqua" w:cs="Times New Roman"/>
        </w:rPr>
        <w:t>.</w:t>
      </w:r>
      <w:r w:rsidR="008F48DE" w:rsidRPr="00AC0D99">
        <w:rPr>
          <w:rFonts w:ascii="Book Antiqua" w:hAnsi="Book Antiqua" w:cs="Times New Roman"/>
        </w:rPr>
        <w:t xml:space="preserve"> D</w:t>
      </w:r>
      <w:r w:rsidR="008D12AE" w:rsidRPr="00AC0D99">
        <w:rPr>
          <w:rFonts w:ascii="Book Antiqua" w:hAnsi="Book Antiqua" w:cs="Times New Roman"/>
        </w:rPr>
        <w:t xml:space="preserve">ecreased BDNF secretion subsequently caused a reduction in the activation of TrkB-dependent signaling pathways and resultant synaptic loss in cortical </w:t>
      </w:r>
      <w:proofErr w:type="gramStart"/>
      <w:r w:rsidR="008D12AE" w:rsidRPr="00AC0D99">
        <w:rPr>
          <w:rFonts w:ascii="Book Antiqua" w:hAnsi="Book Antiqua" w:cs="Times New Roman"/>
        </w:rPr>
        <w:lastRenderedPageBreak/>
        <w:t>neurons</w:t>
      </w:r>
      <w:r w:rsidR="00676537" w:rsidRPr="0060310E">
        <w:rPr>
          <w:rFonts w:ascii="Book Antiqua" w:hAnsi="Book Antiqua" w:cs="Times New Roman"/>
          <w:vertAlign w:val="superscript"/>
        </w:rPr>
        <w:t>[</w:t>
      </w:r>
      <w:proofErr w:type="gramEnd"/>
      <w:r w:rsidR="0082488C" w:rsidRPr="0060310E">
        <w:rPr>
          <w:rFonts w:ascii="Book Antiqua" w:hAnsi="Book Antiqua" w:cs="Times New Roman"/>
          <w:vertAlign w:val="superscript"/>
        </w:rPr>
        <w:t>15</w:t>
      </w:r>
      <w:r w:rsidR="00676537" w:rsidRPr="0060310E">
        <w:rPr>
          <w:rFonts w:ascii="Book Antiqua" w:hAnsi="Book Antiqua" w:cs="Times New Roman"/>
          <w:vertAlign w:val="superscript"/>
        </w:rPr>
        <w:t>]</w:t>
      </w:r>
      <w:r w:rsidR="00EB50A3" w:rsidRPr="00AC0D99">
        <w:rPr>
          <w:rFonts w:ascii="Book Antiqua" w:hAnsi="Book Antiqua" w:cs="Times New Roman"/>
        </w:rPr>
        <w:t xml:space="preserve">, which is consistent </w:t>
      </w:r>
      <w:r w:rsidR="008F48DE" w:rsidRPr="00AC0D99">
        <w:rPr>
          <w:rFonts w:ascii="Book Antiqua" w:hAnsi="Book Antiqua" w:cs="Times New Roman"/>
        </w:rPr>
        <w:t>with</w:t>
      </w:r>
      <w:r w:rsidR="00EB50A3" w:rsidRPr="00AC0D99">
        <w:rPr>
          <w:rFonts w:ascii="Book Antiqua" w:hAnsi="Book Antiqua" w:cs="Times New Roman"/>
        </w:rPr>
        <w:t xml:space="preserve"> the observation </w:t>
      </w:r>
      <w:r w:rsidR="008F48DE" w:rsidRPr="00AC0D99">
        <w:rPr>
          <w:rFonts w:ascii="Book Antiqua" w:hAnsi="Book Antiqua" w:cs="Times New Roman"/>
        </w:rPr>
        <w:t>that</w:t>
      </w:r>
      <w:r w:rsidR="00F96966" w:rsidRPr="00AC0D99">
        <w:rPr>
          <w:rFonts w:ascii="Book Antiqua" w:hAnsi="Book Antiqua" w:cs="Times New Roman"/>
        </w:rPr>
        <w:t xml:space="preserve"> patients</w:t>
      </w:r>
      <w:r w:rsidR="008F48DE" w:rsidRPr="00AC0D99">
        <w:rPr>
          <w:rFonts w:ascii="Book Antiqua" w:hAnsi="Book Antiqua" w:cs="Times New Roman"/>
        </w:rPr>
        <w:t xml:space="preserve"> demonstrate</w:t>
      </w:r>
      <w:r w:rsidR="00F96966" w:rsidRPr="00AC0D99">
        <w:rPr>
          <w:rFonts w:ascii="Book Antiqua" w:hAnsi="Book Antiqua" w:cs="Times New Roman"/>
        </w:rPr>
        <w:t xml:space="preserve"> reduced</w:t>
      </w:r>
      <w:r w:rsidR="008F48DE" w:rsidRPr="00AC0D99">
        <w:rPr>
          <w:rFonts w:ascii="Book Antiqua" w:hAnsi="Book Antiqua" w:cs="Times New Roman"/>
        </w:rPr>
        <w:t xml:space="preserve"> cortical</w:t>
      </w:r>
      <w:r w:rsidR="0060310E">
        <w:rPr>
          <w:rFonts w:ascii="Book Antiqua" w:hAnsi="Book Antiqua" w:cs="Times New Roman"/>
        </w:rPr>
        <w:t xml:space="preserve"> synaptic structure</w:t>
      </w:r>
      <w:r w:rsidR="0002670F" w:rsidRPr="0060310E">
        <w:rPr>
          <w:rFonts w:ascii="Book Antiqua" w:hAnsi="Book Antiqua" w:cs="Times New Roman"/>
          <w:vertAlign w:val="superscript"/>
        </w:rPr>
        <w:t>[225-227]</w:t>
      </w:r>
      <w:r w:rsidR="001F1BF2" w:rsidRPr="00AC0D99">
        <w:rPr>
          <w:rFonts w:ascii="Book Antiqua" w:hAnsi="Book Antiqua" w:cs="Times New Roman"/>
        </w:rPr>
        <w:t>.</w:t>
      </w:r>
      <w:r w:rsidR="00FE7336" w:rsidRPr="00AC0D99">
        <w:rPr>
          <w:rFonts w:ascii="Book Antiqua" w:hAnsi="Book Antiqua" w:cs="Times New Roman"/>
        </w:rPr>
        <w:t xml:space="preserve"> Because of the multifactorial etiology of schizophrenia, whether the BDNF-based approach would be effective or </w:t>
      </w:r>
      <w:r w:rsidR="00A94ED4" w:rsidRPr="00AC0D99">
        <w:rPr>
          <w:rFonts w:ascii="Book Antiqua" w:hAnsi="Book Antiqua" w:cs="Times New Roman"/>
        </w:rPr>
        <w:t xml:space="preserve">not is unclear in this disease. </w:t>
      </w:r>
      <w:r w:rsidR="003B2FBC" w:rsidRPr="00AC0D99">
        <w:rPr>
          <w:rFonts w:ascii="Book Antiqua" w:hAnsi="Book Antiqua" w:cs="Times New Roman"/>
        </w:rPr>
        <w:t>Ultimately, the m</w:t>
      </w:r>
      <w:r w:rsidR="00A94ED4" w:rsidRPr="00AC0D99">
        <w:rPr>
          <w:rFonts w:ascii="Book Antiqua" w:hAnsi="Book Antiqua" w:cs="Times New Roman"/>
        </w:rPr>
        <w:t>ultiple</w:t>
      </w:r>
      <w:r w:rsidR="003B2FBC" w:rsidRPr="00AC0D99">
        <w:rPr>
          <w:rFonts w:ascii="Book Antiqua" w:hAnsi="Book Antiqua" w:cs="Times New Roman"/>
        </w:rPr>
        <w:t xml:space="preserve">, </w:t>
      </w:r>
      <w:r w:rsidR="00A94ED4" w:rsidRPr="00AC0D99">
        <w:rPr>
          <w:rFonts w:ascii="Book Antiqua" w:hAnsi="Book Antiqua" w:cs="Times New Roman"/>
        </w:rPr>
        <w:t xml:space="preserve">essential </w:t>
      </w:r>
      <w:r w:rsidR="0024160A" w:rsidRPr="00AC0D99">
        <w:rPr>
          <w:rFonts w:ascii="Book Antiqua" w:hAnsi="Book Antiqua" w:cs="Times New Roman"/>
        </w:rPr>
        <w:t>roles</w:t>
      </w:r>
      <w:r w:rsidR="00A94ED4" w:rsidRPr="00AC0D99">
        <w:rPr>
          <w:rFonts w:ascii="Book Antiqua" w:hAnsi="Book Antiqua" w:cs="Times New Roman"/>
        </w:rPr>
        <w:t xml:space="preserve"> </w:t>
      </w:r>
      <w:r w:rsidR="0024160A" w:rsidRPr="00AC0D99">
        <w:rPr>
          <w:rFonts w:ascii="Book Antiqua" w:hAnsi="Book Antiqua" w:cs="Times New Roman"/>
        </w:rPr>
        <w:t xml:space="preserve">of BDNF </w:t>
      </w:r>
      <w:r w:rsidR="00A94ED4" w:rsidRPr="00AC0D99">
        <w:rPr>
          <w:rFonts w:ascii="Book Antiqua" w:hAnsi="Book Antiqua" w:cs="Times New Roman"/>
        </w:rPr>
        <w:t>in synaptic</w:t>
      </w:r>
      <w:r w:rsidR="0024160A" w:rsidRPr="00AC0D99">
        <w:rPr>
          <w:rFonts w:ascii="Book Antiqua" w:hAnsi="Book Antiqua" w:cs="Times New Roman"/>
        </w:rPr>
        <w:t xml:space="preserve"> function, however, </w:t>
      </w:r>
      <w:r w:rsidR="00785E66" w:rsidRPr="00AC0D99">
        <w:rPr>
          <w:rFonts w:ascii="Book Antiqua" w:hAnsi="Book Antiqua" w:cs="Times New Roman"/>
        </w:rPr>
        <w:t>could</w:t>
      </w:r>
      <w:r w:rsidR="003B2FBC" w:rsidRPr="00AC0D99">
        <w:rPr>
          <w:rFonts w:ascii="Book Antiqua" w:hAnsi="Book Antiqua" w:cs="Times New Roman"/>
        </w:rPr>
        <w:t xml:space="preserve"> influence future therapy for these patients.</w:t>
      </w:r>
      <w:r w:rsidR="00785E66" w:rsidRPr="00AC0D99">
        <w:rPr>
          <w:rFonts w:ascii="Book Antiqua" w:hAnsi="Book Antiqua" w:cs="Times New Roman"/>
        </w:rPr>
        <w:t xml:space="preserve"> </w:t>
      </w:r>
    </w:p>
    <w:p w14:paraId="149FD875" w14:textId="77777777" w:rsidR="0060310E" w:rsidRPr="0060310E" w:rsidRDefault="0060310E" w:rsidP="00AC0D99">
      <w:pPr>
        <w:spacing w:line="360" w:lineRule="auto"/>
        <w:rPr>
          <w:rFonts w:ascii="Book Antiqua" w:eastAsia="宋体" w:hAnsi="Book Antiqua" w:cs="Times New Roman"/>
          <w:lang w:eastAsia="zh-CN"/>
        </w:rPr>
      </w:pPr>
    </w:p>
    <w:p w14:paraId="2C087B8C" w14:textId="4E1F1366" w:rsidR="000A7A61" w:rsidRPr="00AC0D99" w:rsidRDefault="0060310E" w:rsidP="00AC0D99">
      <w:pPr>
        <w:spacing w:line="360" w:lineRule="auto"/>
        <w:rPr>
          <w:rFonts w:ascii="Book Antiqua" w:hAnsi="Book Antiqua" w:cs="Times New Roman"/>
          <w:b/>
        </w:rPr>
      </w:pPr>
      <w:r w:rsidRPr="00AC0D99">
        <w:rPr>
          <w:rFonts w:ascii="Book Antiqua" w:hAnsi="Book Antiqua" w:cs="Times New Roman"/>
          <w:b/>
        </w:rPr>
        <w:t>CONCLUSION</w:t>
      </w:r>
    </w:p>
    <w:p w14:paraId="4ED97B88" w14:textId="3B9037A1" w:rsidR="00F459FC" w:rsidRPr="00AC0D99" w:rsidRDefault="00940AD6" w:rsidP="00AC0D99">
      <w:pPr>
        <w:spacing w:line="360" w:lineRule="auto"/>
        <w:rPr>
          <w:rFonts w:ascii="Book Antiqua" w:hAnsi="Book Antiqua" w:cs="Times New Roman"/>
        </w:rPr>
      </w:pPr>
      <w:r w:rsidRPr="00AC0D99">
        <w:rPr>
          <w:rFonts w:ascii="Book Antiqua" w:hAnsi="Book Antiqua" w:cs="Times New Roman"/>
        </w:rPr>
        <w:t>Many</w:t>
      </w:r>
      <w:r w:rsidR="00DD29AC" w:rsidRPr="00AC0D99">
        <w:rPr>
          <w:rFonts w:ascii="Book Antiqua" w:hAnsi="Book Antiqua" w:cs="Times New Roman"/>
        </w:rPr>
        <w:t xml:space="preserve"> efforts are being dedicated to understand</w:t>
      </w:r>
      <w:r w:rsidR="003B2FBC" w:rsidRPr="00AC0D99">
        <w:rPr>
          <w:rFonts w:ascii="Book Antiqua" w:hAnsi="Book Antiqua" w:cs="Times New Roman"/>
        </w:rPr>
        <w:t>ing</w:t>
      </w:r>
      <w:r w:rsidR="00DD29AC" w:rsidRPr="00AC0D99">
        <w:rPr>
          <w:rFonts w:ascii="Book Antiqua" w:hAnsi="Book Antiqua" w:cs="Times New Roman"/>
        </w:rPr>
        <w:t xml:space="preserve"> the intracellular processes of </w:t>
      </w:r>
      <w:r w:rsidR="00582328" w:rsidRPr="00AC0D99">
        <w:rPr>
          <w:rFonts w:ascii="Book Antiqua" w:hAnsi="Book Antiqua" w:cs="Times New Roman"/>
        </w:rPr>
        <w:t>BDNF</w:t>
      </w:r>
      <w:r w:rsidR="00794803" w:rsidRPr="00AC0D99">
        <w:rPr>
          <w:rFonts w:ascii="Book Antiqua" w:hAnsi="Book Antiqua" w:cs="Times New Roman"/>
        </w:rPr>
        <w:t xml:space="preserve"> </w:t>
      </w:r>
      <w:r w:rsidR="00582328" w:rsidRPr="00AC0D99">
        <w:rPr>
          <w:rFonts w:ascii="Book Antiqua" w:hAnsi="Book Antiqua" w:cs="Times New Roman"/>
        </w:rPr>
        <w:t xml:space="preserve">to develop </w:t>
      </w:r>
      <w:r w:rsidR="00794803" w:rsidRPr="00AC0D99">
        <w:rPr>
          <w:rFonts w:ascii="Book Antiqua" w:hAnsi="Book Antiqua" w:cs="Times New Roman"/>
        </w:rPr>
        <w:t xml:space="preserve">BDNF-based </w:t>
      </w:r>
      <w:r w:rsidR="00582328" w:rsidRPr="00AC0D99">
        <w:rPr>
          <w:rFonts w:ascii="Book Antiqua" w:hAnsi="Book Antiqua" w:cs="Times New Roman"/>
        </w:rPr>
        <w:t>effective treatments for</w:t>
      </w:r>
      <w:r w:rsidR="00175F03" w:rsidRPr="00AC0D99">
        <w:rPr>
          <w:rFonts w:ascii="Book Antiqua" w:hAnsi="Book Antiqua" w:cs="Times New Roman"/>
        </w:rPr>
        <w:t xml:space="preserve"> </w:t>
      </w:r>
      <w:r w:rsidR="00F87E94" w:rsidRPr="00AC0D99">
        <w:rPr>
          <w:rFonts w:ascii="Book Antiqua" w:hAnsi="Book Antiqua" w:cs="Times New Roman"/>
        </w:rPr>
        <w:t>the brain-related dise</w:t>
      </w:r>
      <w:r w:rsidR="00F00224" w:rsidRPr="00AC0D99">
        <w:rPr>
          <w:rFonts w:ascii="Book Antiqua" w:hAnsi="Book Antiqua" w:cs="Times New Roman"/>
        </w:rPr>
        <w:t>ases</w:t>
      </w:r>
      <w:r w:rsidR="00582328" w:rsidRPr="00AC0D99">
        <w:rPr>
          <w:rFonts w:ascii="Book Antiqua" w:hAnsi="Book Antiqua" w:cs="Times New Roman"/>
        </w:rPr>
        <w:t xml:space="preserve">. </w:t>
      </w:r>
      <w:r w:rsidR="00794803" w:rsidRPr="00AC0D99">
        <w:rPr>
          <w:rFonts w:ascii="Book Antiqua" w:hAnsi="Book Antiqua" w:cs="Times New Roman"/>
        </w:rPr>
        <w:t xml:space="preserve">Although brain diseases </w:t>
      </w:r>
      <w:r w:rsidR="00FB1AD1" w:rsidRPr="00AC0D99">
        <w:rPr>
          <w:rFonts w:ascii="Book Antiqua" w:hAnsi="Book Antiqua" w:cs="Times New Roman"/>
        </w:rPr>
        <w:t>are</w:t>
      </w:r>
      <w:r w:rsidR="00794803" w:rsidRPr="00AC0D99">
        <w:rPr>
          <w:rFonts w:ascii="Book Antiqua" w:hAnsi="Book Antiqua" w:cs="Times New Roman"/>
        </w:rPr>
        <w:t xml:space="preserve"> associated with a</w:t>
      </w:r>
      <w:r w:rsidR="00FB1AD1" w:rsidRPr="00AC0D99">
        <w:rPr>
          <w:rFonts w:ascii="Book Antiqua" w:hAnsi="Book Antiqua" w:cs="Times New Roman"/>
        </w:rPr>
        <w:t>n overall decrease</w:t>
      </w:r>
      <w:r w:rsidR="00794803" w:rsidRPr="00AC0D99">
        <w:rPr>
          <w:rFonts w:ascii="Book Antiqua" w:hAnsi="Book Antiqua" w:cs="Times New Roman"/>
        </w:rPr>
        <w:t xml:space="preserve"> in BDNF function,</w:t>
      </w:r>
      <w:r w:rsidR="00FB1AD1" w:rsidRPr="00AC0D99">
        <w:rPr>
          <w:rFonts w:ascii="Book Antiqua" w:hAnsi="Book Antiqua" w:cs="Times New Roman"/>
        </w:rPr>
        <w:t xml:space="preserve"> varying BDNF levels in specific brain regions may affect symptom attenuation.</w:t>
      </w:r>
      <w:r w:rsidR="00794803" w:rsidRPr="00AC0D99">
        <w:rPr>
          <w:rFonts w:ascii="Book Antiqua" w:hAnsi="Book Antiqua" w:cs="Times New Roman"/>
        </w:rPr>
        <w:t xml:space="preserve"> </w:t>
      </w:r>
      <w:r w:rsidR="00FB1AD1" w:rsidRPr="00AC0D99">
        <w:rPr>
          <w:rFonts w:ascii="Book Antiqua" w:hAnsi="Book Antiqua" w:cs="Times New Roman"/>
        </w:rPr>
        <w:t xml:space="preserve">As </w:t>
      </w:r>
      <w:r w:rsidR="00C14476" w:rsidRPr="00AC0D99">
        <w:rPr>
          <w:rFonts w:ascii="Book Antiqua" w:hAnsi="Book Antiqua" w:cs="Times New Roman"/>
        </w:rPr>
        <w:t xml:space="preserve">BDNF </w:t>
      </w:r>
      <w:r w:rsidRPr="00AC0D99">
        <w:rPr>
          <w:rFonts w:ascii="Book Antiqua" w:hAnsi="Book Antiqua" w:cs="Times New Roman"/>
        </w:rPr>
        <w:t>do</w:t>
      </w:r>
      <w:r w:rsidR="00FB1AD1" w:rsidRPr="00AC0D99">
        <w:rPr>
          <w:rFonts w:ascii="Book Antiqua" w:hAnsi="Book Antiqua" w:cs="Times New Roman"/>
        </w:rPr>
        <w:t>es</w:t>
      </w:r>
      <w:r w:rsidRPr="00AC0D99">
        <w:rPr>
          <w:rFonts w:ascii="Book Antiqua" w:hAnsi="Book Antiqua" w:cs="Times New Roman"/>
        </w:rPr>
        <w:t xml:space="preserve"> not cross</w:t>
      </w:r>
      <w:r w:rsidR="00FB56D1" w:rsidRPr="00AC0D99">
        <w:rPr>
          <w:rFonts w:ascii="Book Antiqua" w:hAnsi="Book Antiqua" w:cs="Times New Roman"/>
        </w:rPr>
        <w:t xml:space="preserve"> the </w:t>
      </w:r>
      <w:r w:rsidRPr="00AC0D99">
        <w:rPr>
          <w:rFonts w:ascii="Book Antiqua" w:hAnsi="Book Antiqua" w:cs="Times New Roman"/>
        </w:rPr>
        <w:t>blood-brain barrier (BBB)</w:t>
      </w:r>
      <w:r w:rsidR="006751F4" w:rsidRPr="00AC0D99">
        <w:rPr>
          <w:rFonts w:ascii="Book Antiqua" w:hAnsi="Book Antiqua" w:cs="Times New Roman"/>
        </w:rPr>
        <w:t>,</w:t>
      </w:r>
      <w:r w:rsidR="00C71FBA" w:rsidRPr="00AC0D99">
        <w:rPr>
          <w:rFonts w:ascii="Book Antiqua" w:hAnsi="Book Antiqua" w:cs="Times New Roman"/>
        </w:rPr>
        <w:t xml:space="preserve"> </w:t>
      </w:r>
      <w:r w:rsidR="00F56373" w:rsidRPr="00AC0D99">
        <w:rPr>
          <w:rFonts w:ascii="Book Antiqua" w:hAnsi="Book Antiqua" w:cs="Times New Roman"/>
        </w:rPr>
        <w:t xml:space="preserve">researchers are challenged to develop </w:t>
      </w:r>
      <w:r w:rsidR="00C71FBA" w:rsidRPr="00AC0D99">
        <w:rPr>
          <w:rFonts w:ascii="Book Antiqua" w:hAnsi="Book Antiqua" w:cs="Times New Roman"/>
        </w:rPr>
        <w:t xml:space="preserve">BDNF </w:t>
      </w:r>
      <w:r w:rsidR="006751F4" w:rsidRPr="00AC0D99">
        <w:rPr>
          <w:rFonts w:ascii="Book Antiqua" w:hAnsi="Book Antiqua" w:cs="Times New Roman"/>
        </w:rPr>
        <w:t xml:space="preserve">gene or protein delivery methods </w:t>
      </w:r>
      <w:r w:rsidR="00C71FBA" w:rsidRPr="00AC0D99">
        <w:rPr>
          <w:rFonts w:ascii="Book Antiqua" w:hAnsi="Book Antiqua" w:cs="Times New Roman"/>
        </w:rPr>
        <w:t xml:space="preserve">to the </w:t>
      </w:r>
      <w:proofErr w:type="gramStart"/>
      <w:r w:rsidR="00C71FBA" w:rsidRPr="00AC0D99">
        <w:rPr>
          <w:rFonts w:ascii="Book Antiqua" w:hAnsi="Book Antiqua" w:cs="Times New Roman"/>
        </w:rPr>
        <w:t>CNS</w:t>
      </w:r>
      <w:r w:rsidR="00AC7C76" w:rsidRPr="0060310E">
        <w:rPr>
          <w:rFonts w:ascii="Book Antiqua" w:hAnsi="Book Antiqua" w:cs="Times New Roman"/>
          <w:vertAlign w:val="superscript"/>
        </w:rPr>
        <w:t>[</w:t>
      </w:r>
      <w:proofErr w:type="gramEnd"/>
      <w:r w:rsidR="00967082" w:rsidRPr="0060310E">
        <w:rPr>
          <w:rFonts w:ascii="Book Antiqua" w:hAnsi="Book Antiqua" w:cs="Times New Roman"/>
          <w:vertAlign w:val="superscript"/>
        </w:rPr>
        <w:t>11</w:t>
      </w:r>
      <w:r w:rsidR="00AC7C76" w:rsidRPr="0060310E">
        <w:rPr>
          <w:rFonts w:ascii="Book Antiqua" w:hAnsi="Book Antiqua" w:cs="Times New Roman"/>
          <w:vertAlign w:val="superscript"/>
        </w:rPr>
        <w:t>]</w:t>
      </w:r>
      <w:r w:rsidR="00F56373" w:rsidRPr="00AC0D99">
        <w:rPr>
          <w:rFonts w:ascii="Book Antiqua" w:hAnsi="Book Antiqua" w:cs="Times New Roman"/>
        </w:rPr>
        <w:t>.</w:t>
      </w:r>
      <w:r w:rsidR="002E6E26" w:rsidRPr="00AC0D99">
        <w:rPr>
          <w:rFonts w:ascii="Book Antiqua" w:hAnsi="Book Antiqua" w:cs="Times New Roman"/>
        </w:rPr>
        <w:t xml:space="preserve"> </w:t>
      </w:r>
      <w:r w:rsidR="00A971A0" w:rsidRPr="00AC0D99">
        <w:rPr>
          <w:rFonts w:ascii="Book Antiqua" w:hAnsi="Book Antiqua" w:cs="Times New Roman"/>
        </w:rPr>
        <w:t>Molecules that</w:t>
      </w:r>
      <w:r w:rsidR="003C2FDB" w:rsidRPr="00AC0D99">
        <w:rPr>
          <w:rFonts w:ascii="Book Antiqua" w:hAnsi="Book Antiqua" w:cs="Times New Roman"/>
        </w:rPr>
        <w:t xml:space="preserve"> </w:t>
      </w:r>
      <w:r w:rsidR="00A971A0" w:rsidRPr="00AC0D99">
        <w:rPr>
          <w:rFonts w:ascii="Book Antiqua" w:hAnsi="Book Antiqua" w:cs="Times New Roman"/>
        </w:rPr>
        <w:t xml:space="preserve">increase BDNF or TrkB </w:t>
      </w:r>
      <w:r w:rsidR="00047648" w:rsidRPr="00AC0D99">
        <w:rPr>
          <w:rFonts w:ascii="Book Antiqua" w:hAnsi="Book Antiqua" w:cs="Times New Roman"/>
        </w:rPr>
        <w:t xml:space="preserve">expression </w:t>
      </w:r>
      <w:r w:rsidR="00A971A0" w:rsidRPr="00AC0D99">
        <w:rPr>
          <w:rFonts w:ascii="Book Antiqua" w:hAnsi="Book Antiqua" w:cs="Times New Roman"/>
        </w:rPr>
        <w:t xml:space="preserve">levels, </w:t>
      </w:r>
      <w:r w:rsidR="00047648" w:rsidRPr="00AC0D99">
        <w:rPr>
          <w:rFonts w:ascii="Book Antiqua" w:hAnsi="Book Antiqua" w:cs="Times New Roman"/>
        </w:rPr>
        <w:t xml:space="preserve">TrkB phosphorylation or membrane insertion, or conversion from pro-BDNF to mature BDNF </w:t>
      </w:r>
      <w:r w:rsidR="00FB1AD1" w:rsidRPr="00AC0D99">
        <w:rPr>
          <w:rFonts w:ascii="Book Antiqua" w:hAnsi="Book Antiqua" w:cs="Times New Roman"/>
        </w:rPr>
        <w:t>are import</w:t>
      </w:r>
      <w:r w:rsidR="0060310E">
        <w:rPr>
          <w:rFonts w:ascii="Book Antiqua" w:hAnsi="Book Antiqua" w:cs="Times New Roman"/>
        </w:rPr>
        <w:t xml:space="preserve">ant and novel treatment </w:t>
      </w:r>
      <w:proofErr w:type="gramStart"/>
      <w:r w:rsidR="0060310E">
        <w:rPr>
          <w:rFonts w:ascii="Book Antiqua" w:hAnsi="Book Antiqua" w:cs="Times New Roman"/>
        </w:rPr>
        <w:t>options</w:t>
      </w:r>
      <w:r w:rsidR="00B32F81" w:rsidRPr="0060310E">
        <w:rPr>
          <w:rFonts w:ascii="Book Antiqua" w:hAnsi="Book Antiqua" w:cs="Times New Roman"/>
          <w:vertAlign w:val="superscript"/>
        </w:rPr>
        <w:t>[</w:t>
      </w:r>
      <w:proofErr w:type="gramEnd"/>
      <w:r w:rsidR="00806F90" w:rsidRPr="0060310E">
        <w:rPr>
          <w:rFonts w:ascii="Book Antiqua" w:hAnsi="Book Antiqua" w:cs="Times New Roman"/>
          <w:vertAlign w:val="superscript"/>
        </w:rPr>
        <w:t>12</w:t>
      </w:r>
      <w:r w:rsidR="00B32F81" w:rsidRPr="0060310E">
        <w:rPr>
          <w:rFonts w:ascii="Book Antiqua" w:hAnsi="Book Antiqua" w:cs="Times New Roman"/>
          <w:vertAlign w:val="superscript"/>
        </w:rPr>
        <w:t>]</w:t>
      </w:r>
      <w:r w:rsidR="00047648" w:rsidRPr="00AC0D99">
        <w:rPr>
          <w:rFonts w:ascii="Book Antiqua" w:hAnsi="Book Antiqua" w:cs="Times New Roman"/>
        </w:rPr>
        <w:t xml:space="preserve">. </w:t>
      </w:r>
      <w:r w:rsidR="00FB1AD1" w:rsidRPr="00AC0D99">
        <w:rPr>
          <w:rFonts w:ascii="Book Antiqua" w:hAnsi="Book Antiqua" w:cs="Times New Roman"/>
        </w:rPr>
        <w:t>Even if BDNF itself is not the main gene responsible for the particular brain disease,</w:t>
      </w:r>
      <w:r w:rsidR="00FB1AD1" w:rsidRPr="00AC0D99" w:rsidDel="00FB1AD1">
        <w:rPr>
          <w:rFonts w:ascii="Book Antiqua" w:hAnsi="Book Antiqua" w:cs="Times New Roman"/>
        </w:rPr>
        <w:t xml:space="preserve"> </w:t>
      </w:r>
      <w:r w:rsidR="001C3C44" w:rsidRPr="00AC0D99">
        <w:rPr>
          <w:rFonts w:ascii="Book Antiqua" w:hAnsi="Book Antiqua" w:cs="Times New Roman"/>
        </w:rPr>
        <w:t>BDNF-based treatment</w:t>
      </w:r>
      <w:r w:rsidR="00FB1AD1" w:rsidRPr="00AC0D99">
        <w:rPr>
          <w:rFonts w:ascii="Book Antiqua" w:hAnsi="Book Antiqua" w:cs="Times New Roman"/>
        </w:rPr>
        <w:t>s</w:t>
      </w:r>
      <w:r w:rsidR="001C3C44" w:rsidRPr="00AC0D99">
        <w:rPr>
          <w:rFonts w:ascii="Book Antiqua" w:hAnsi="Book Antiqua" w:cs="Times New Roman"/>
        </w:rPr>
        <w:t xml:space="preserve"> </w:t>
      </w:r>
      <w:r w:rsidR="00FB1AD1" w:rsidRPr="00AC0D99">
        <w:rPr>
          <w:rFonts w:ascii="Book Antiqua" w:hAnsi="Book Antiqua" w:cs="Times New Roman"/>
        </w:rPr>
        <w:t>may</w:t>
      </w:r>
      <w:r w:rsidR="001C3C44" w:rsidRPr="00AC0D99">
        <w:rPr>
          <w:rFonts w:ascii="Book Antiqua" w:hAnsi="Book Antiqua" w:cs="Times New Roman"/>
        </w:rPr>
        <w:t xml:space="preserve"> </w:t>
      </w:r>
      <w:r w:rsidR="00FB1AD1" w:rsidRPr="00AC0D99">
        <w:rPr>
          <w:rFonts w:ascii="Book Antiqua" w:hAnsi="Book Antiqua" w:cs="Times New Roman"/>
        </w:rPr>
        <w:t xml:space="preserve">provide valuable symptom relief. </w:t>
      </w:r>
      <w:r w:rsidR="006451D0" w:rsidRPr="00AC0D99">
        <w:rPr>
          <w:rFonts w:ascii="Book Antiqua" w:hAnsi="Book Antiqua" w:cs="Times New Roman"/>
        </w:rPr>
        <w:t xml:space="preserve">It </w:t>
      </w:r>
      <w:r w:rsidR="00FB1AD1" w:rsidRPr="00AC0D99">
        <w:rPr>
          <w:rFonts w:ascii="Book Antiqua" w:hAnsi="Book Antiqua" w:cs="Times New Roman"/>
        </w:rPr>
        <w:t xml:space="preserve">is also critical to elucidate </w:t>
      </w:r>
      <w:r w:rsidR="006451D0" w:rsidRPr="00AC0D99">
        <w:rPr>
          <w:rFonts w:ascii="Book Antiqua" w:hAnsi="Book Antiqua" w:cs="Times New Roman"/>
        </w:rPr>
        <w:t>the basic molecular mechanisms of BDNF expression, transport, and secretion</w:t>
      </w:r>
      <w:r w:rsidR="00FB1AD1" w:rsidRPr="00AC0D99">
        <w:rPr>
          <w:rFonts w:ascii="Book Antiqua" w:hAnsi="Book Antiqua" w:cs="Times New Roman"/>
        </w:rPr>
        <w:t xml:space="preserve"> so that</w:t>
      </w:r>
      <w:r w:rsidR="006451D0" w:rsidRPr="00AC0D99">
        <w:rPr>
          <w:rFonts w:ascii="Book Antiqua" w:hAnsi="Book Antiqua" w:cs="Times New Roman"/>
        </w:rPr>
        <w:t xml:space="preserve"> new therapeutic approach</w:t>
      </w:r>
      <w:r w:rsidR="007C5083" w:rsidRPr="00AC0D99">
        <w:rPr>
          <w:rFonts w:ascii="Book Antiqua" w:hAnsi="Book Antiqua" w:cs="Times New Roman"/>
        </w:rPr>
        <w:t>es</w:t>
      </w:r>
      <w:r w:rsidR="00FB1AD1" w:rsidRPr="00AC0D99">
        <w:rPr>
          <w:rFonts w:ascii="Book Antiqua" w:hAnsi="Book Antiqua" w:cs="Times New Roman"/>
        </w:rPr>
        <w:t xml:space="preserve"> may be developed</w:t>
      </w:r>
      <w:r w:rsidR="006451D0" w:rsidRPr="00AC0D99">
        <w:rPr>
          <w:rFonts w:ascii="Book Antiqua" w:hAnsi="Book Antiqua" w:cs="Times New Roman"/>
        </w:rPr>
        <w:t xml:space="preserve"> to</w:t>
      </w:r>
      <w:r w:rsidR="007C5083" w:rsidRPr="00AC0D99">
        <w:rPr>
          <w:rFonts w:ascii="Book Antiqua" w:hAnsi="Book Antiqua" w:cs="Times New Roman"/>
        </w:rPr>
        <w:t xml:space="preserve"> </w:t>
      </w:r>
      <w:r w:rsidR="00FB1AD1" w:rsidRPr="00AC0D99">
        <w:rPr>
          <w:rFonts w:ascii="Book Antiqua" w:hAnsi="Book Antiqua" w:cs="Times New Roman"/>
        </w:rPr>
        <w:t>treat these debilitating neuropsychiatric conditions.</w:t>
      </w:r>
    </w:p>
    <w:p w14:paraId="7B937AB8" w14:textId="77777777" w:rsidR="000C77CE" w:rsidRPr="00127E8F" w:rsidRDefault="000C77CE" w:rsidP="00127E8F">
      <w:pPr>
        <w:spacing w:line="360" w:lineRule="auto"/>
        <w:rPr>
          <w:rFonts w:ascii="Book Antiqua" w:hAnsi="Book Antiqua" w:cs="Times New Roman"/>
        </w:rPr>
      </w:pPr>
    </w:p>
    <w:p w14:paraId="24D3EF90" w14:textId="50FED812" w:rsidR="0089056E" w:rsidRPr="00127E8F" w:rsidRDefault="00127E8F" w:rsidP="00127E8F">
      <w:pPr>
        <w:spacing w:line="360" w:lineRule="auto"/>
        <w:rPr>
          <w:rFonts w:ascii="Book Antiqua" w:hAnsi="Book Antiqua" w:cs="Times New Roman"/>
          <w:b/>
        </w:rPr>
      </w:pPr>
      <w:r w:rsidRPr="00127E8F">
        <w:rPr>
          <w:rFonts w:ascii="Book Antiqua" w:hAnsi="Book Antiqua" w:cs="Times New Roman"/>
          <w:b/>
        </w:rPr>
        <w:lastRenderedPageBreak/>
        <w:t>REFERENCES</w:t>
      </w:r>
    </w:p>
    <w:p w14:paraId="460C61AD"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1 </w:t>
      </w:r>
      <w:r w:rsidRPr="00127E8F">
        <w:rPr>
          <w:rFonts w:ascii="Book Antiqua" w:eastAsia="宋体" w:hAnsi="Book Antiqua" w:cs="宋体"/>
          <w:b/>
          <w:bCs/>
          <w:color w:val="000000"/>
          <w:kern w:val="0"/>
          <w:lang w:eastAsia="zh-CN"/>
        </w:rPr>
        <w:t>Barde YA</w:t>
      </w:r>
      <w:r w:rsidRPr="00127E8F">
        <w:rPr>
          <w:rFonts w:ascii="Book Antiqua" w:eastAsia="宋体" w:hAnsi="Book Antiqua" w:cs="宋体"/>
          <w:color w:val="000000"/>
          <w:kern w:val="0"/>
          <w:lang w:eastAsia="zh-CN"/>
        </w:rPr>
        <w:t>, Edgar D, Thoenen H. Purification of a new neurotrophic factor from mammalian brain. </w:t>
      </w:r>
      <w:r w:rsidRPr="00127E8F">
        <w:rPr>
          <w:rFonts w:ascii="Book Antiqua" w:eastAsia="宋体" w:hAnsi="Book Antiqua" w:cs="宋体"/>
          <w:i/>
          <w:iCs/>
          <w:color w:val="000000"/>
          <w:kern w:val="0"/>
          <w:lang w:eastAsia="zh-CN"/>
        </w:rPr>
        <w:t>EMBO J</w:t>
      </w:r>
      <w:r w:rsidRPr="00127E8F">
        <w:rPr>
          <w:rFonts w:ascii="Book Antiqua" w:eastAsia="宋体" w:hAnsi="Book Antiqua" w:cs="宋体"/>
          <w:color w:val="000000"/>
          <w:kern w:val="0"/>
          <w:lang w:eastAsia="zh-CN"/>
        </w:rPr>
        <w:t> 1982; </w:t>
      </w:r>
      <w:r w:rsidRPr="00127E8F">
        <w:rPr>
          <w:rFonts w:ascii="Book Antiqua" w:eastAsia="宋体" w:hAnsi="Book Antiqua" w:cs="宋体"/>
          <w:b/>
          <w:bCs/>
          <w:color w:val="000000"/>
          <w:kern w:val="0"/>
          <w:lang w:eastAsia="zh-CN"/>
        </w:rPr>
        <w:t>1</w:t>
      </w:r>
      <w:r w:rsidRPr="00127E8F">
        <w:rPr>
          <w:rFonts w:ascii="Book Antiqua" w:eastAsia="宋体" w:hAnsi="Book Antiqua" w:cs="宋体"/>
          <w:color w:val="000000"/>
          <w:kern w:val="0"/>
          <w:lang w:eastAsia="zh-CN"/>
        </w:rPr>
        <w:t>: 549-553 [PMID: 7188352]</w:t>
      </w:r>
    </w:p>
    <w:p w14:paraId="640BF85F"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2 </w:t>
      </w:r>
      <w:r w:rsidRPr="00127E8F">
        <w:rPr>
          <w:rFonts w:ascii="Book Antiqua" w:eastAsia="宋体" w:hAnsi="Book Antiqua" w:cs="宋体"/>
          <w:b/>
          <w:bCs/>
          <w:color w:val="000000"/>
          <w:kern w:val="0"/>
          <w:lang w:eastAsia="zh-CN"/>
        </w:rPr>
        <w:t>Cohen S</w:t>
      </w:r>
      <w:r w:rsidRPr="00127E8F">
        <w:rPr>
          <w:rFonts w:ascii="Book Antiqua" w:eastAsia="宋体" w:hAnsi="Book Antiqua" w:cs="宋体"/>
          <w:color w:val="000000"/>
          <w:kern w:val="0"/>
          <w:lang w:eastAsia="zh-CN"/>
        </w:rPr>
        <w:t>, Levi-Montalcini R, Hamburger V. A NERVE GROWTH-STIMULATING FACTOR ISOLATED FROM SARCOM AS 37 AND 180. </w:t>
      </w:r>
      <w:r w:rsidRPr="00127E8F">
        <w:rPr>
          <w:rFonts w:ascii="Book Antiqua" w:eastAsia="宋体" w:hAnsi="Book Antiqua" w:cs="宋体"/>
          <w:i/>
          <w:iCs/>
          <w:color w:val="000000"/>
          <w:kern w:val="0"/>
          <w:lang w:eastAsia="zh-CN"/>
        </w:rPr>
        <w:t xml:space="preserve">Proc Natl Acad Sci U S </w:t>
      </w:r>
      <w:proofErr w:type="gramStart"/>
      <w:r w:rsidRPr="00127E8F">
        <w:rPr>
          <w:rFonts w:ascii="Book Antiqua" w:eastAsia="宋体" w:hAnsi="Book Antiqua" w:cs="宋体"/>
          <w:i/>
          <w:iCs/>
          <w:color w:val="000000"/>
          <w:kern w:val="0"/>
          <w:lang w:eastAsia="zh-CN"/>
        </w:rPr>
        <w:t>A</w:t>
      </w:r>
      <w:proofErr w:type="gramEnd"/>
      <w:r w:rsidRPr="00127E8F">
        <w:rPr>
          <w:rFonts w:ascii="Book Antiqua" w:eastAsia="宋体" w:hAnsi="Book Antiqua" w:cs="宋体"/>
          <w:color w:val="000000"/>
          <w:kern w:val="0"/>
          <w:lang w:eastAsia="zh-CN"/>
        </w:rPr>
        <w:t> 1954; </w:t>
      </w:r>
      <w:r w:rsidRPr="00127E8F">
        <w:rPr>
          <w:rFonts w:ascii="Book Antiqua" w:eastAsia="宋体" w:hAnsi="Book Antiqua" w:cs="宋体"/>
          <w:b/>
          <w:bCs/>
          <w:color w:val="000000"/>
          <w:kern w:val="0"/>
          <w:lang w:eastAsia="zh-CN"/>
        </w:rPr>
        <w:t>40</w:t>
      </w:r>
      <w:r w:rsidRPr="00127E8F">
        <w:rPr>
          <w:rFonts w:ascii="Book Antiqua" w:eastAsia="宋体" w:hAnsi="Book Antiqua" w:cs="宋体"/>
          <w:color w:val="000000"/>
          <w:kern w:val="0"/>
          <w:lang w:eastAsia="zh-CN"/>
        </w:rPr>
        <w:t>: 1014-1018 [PMID: 16589582]</w:t>
      </w:r>
    </w:p>
    <w:p w14:paraId="3A443C23"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3 </w:t>
      </w:r>
      <w:r w:rsidRPr="00127E8F">
        <w:rPr>
          <w:rFonts w:ascii="Book Antiqua" w:eastAsia="宋体" w:hAnsi="Book Antiqua" w:cs="宋体"/>
          <w:b/>
          <w:bCs/>
          <w:color w:val="000000"/>
          <w:kern w:val="0"/>
          <w:lang w:eastAsia="zh-CN"/>
        </w:rPr>
        <w:t>Park H</w:t>
      </w:r>
      <w:r w:rsidRPr="00127E8F">
        <w:rPr>
          <w:rFonts w:ascii="Book Antiqua" w:eastAsia="宋体" w:hAnsi="Book Antiqua" w:cs="宋体"/>
          <w:color w:val="000000"/>
          <w:kern w:val="0"/>
          <w:lang w:eastAsia="zh-CN"/>
        </w:rPr>
        <w:t>, Poo MM. Neurotrophin regulation of neural circuit development and function.</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Nat Rev Neurosci</w:t>
      </w:r>
      <w:r w:rsidRPr="00127E8F">
        <w:rPr>
          <w:rFonts w:ascii="Book Antiqua" w:eastAsia="宋体" w:hAnsi="Book Antiqua" w:cs="宋体"/>
          <w:color w:val="000000"/>
          <w:kern w:val="0"/>
          <w:lang w:eastAsia="zh-CN"/>
        </w:rPr>
        <w:t> 2013; </w:t>
      </w:r>
      <w:r w:rsidRPr="00127E8F">
        <w:rPr>
          <w:rFonts w:ascii="Book Antiqua" w:eastAsia="宋体" w:hAnsi="Book Antiqua" w:cs="宋体"/>
          <w:b/>
          <w:bCs/>
          <w:color w:val="000000"/>
          <w:kern w:val="0"/>
          <w:lang w:eastAsia="zh-CN"/>
        </w:rPr>
        <w:t>14</w:t>
      </w:r>
      <w:r w:rsidRPr="00127E8F">
        <w:rPr>
          <w:rFonts w:ascii="Book Antiqua" w:eastAsia="宋体" w:hAnsi="Book Antiqua" w:cs="宋体"/>
          <w:color w:val="000000"/>
          <w:kern w:val="0"/>
          <w:lang w:eastAsia="zh-CN"/>
        </w:rPr>
        <w:t>: 7-23 [PMID: 23254191 DOI: 10.1038/nrn3379]</w:t>
      </w:r>
    </w:p>
    <w:p w14:paraId="66C3EC9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4 </w:t>
      </w:r>
      <w:r w:rsidRPr="00127E8F">
        <w:rPr>
          <w:rFonts w:ascii="Book Antiqua" w:eastAsia="宋体" w:hAnsi="Book Antiqua" w:cs="宋体"/>
          <w:b/>
          <w:bCs/>
          <w:color w:val="000000"/>
          <w:kern w:val="0"/>
          <w:lang w:eastAsia="zh-CN"/>
        </w:rPr>
        <w:t>Lu B</w:t>
      </w:r>
      <w:r w:rsidRPr="00127E8F">
        <w:rPr>
          <w:rFonts w:ascii="Book Antiqua" w:eastAsia="宋体" w:hAnsi="Book Antiqua" w:cs="宋体"/>
          <w:color w:val="000000"/>
          <w:kern w:val="0"/>
          <w:lang w:eastAsia="zh-CN"/>
        </w:rPr>
        <w:t>. Pro-region of neurotrophins: role in synaptic modulation.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39</w:t>
      </w:r>
      <w:r w:rsidRPr="00127E8F">
        <w:rPr>
          <w:rFonts w:ascii="Book Antiqua" w:eastAsia="宋体" w:hAnsi="Book Antiqua" w:cs="宋体"/>
          <w:color w:val="000000"/>
          <w:kern w:val="0"/>
          <w:lang w:eastAsia="zh-CN"/>
        </w:rPr>
        <w:t>: 735-738 [PMID: 12948441]</w:t>
      </w:r>
    </w:p>
    <w:p w14:paraId="05577F6C"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5 </w:t>
      </w:r>
      <w:r w:rsidRPr="00127E8F">
        <w:rPr>
          <w:rFonts w:ascii="Book Antiqua" w:eastAsia="宋体" w:hAnsi="Book Antiqua" w:cs="宋体"/>
          <w:b/>
          <w:bCs/>
          <w:color w:val="000000"/>
          <w:kern w:val="0"/>
          <w:lang w:eastAsia="zh-CN"/>
        </w:rPr>
        <w:t>Chao MV</w:t>
      </w:r>
      <w:r w:rsidRPr="00127E8F">
        <w:rPr>
          <w:rFonts w:ascii="Book Antiqua" w:eastAsia="宋体" w:hAnsi="Book Antiqua" w:cs="宋体"/>
          <w:color w:val="000000"/>
          <w:kern w:val="0"/>
          <w:lang w:eastAsia="zh-CN"/>
        </w:rPr>
        <w:t>.</w:t>
      </w:r>
      <w:proofErr w:type="gramEnd"/>
      <w:r w:rsidRPr="00127E8F">
        <w:rPr>
          <w:rFonts w:ascii="Book Antiqua" w:eastAsia="宋体" w:hAnsi="Book Antiqua" w:cs="宋体"/>
          <w:color w:val="000000"/>
          <w:kern w:val="0"/>
          <w:lang w:eastAsia="zh-CN"/>
        </w:rPr>
        <w:t xml:space="preserve"> Neurotrophins and their receptors: a convergence point for many signalling pathways. </w:t>
      </w:r>
      <w:r w:rsidRPr="00127E8F">
        <w:rPr>
          <w:rFonts w:ascii="Book Antiqua" w:eastAsia="宋体" w:hAnsi="Book Antiqua" w:cs="宋体"/>
          <w:i/>
          <w:iCs/>
          <w:color w:val="000000"/>
          <w:kern w:val="0"/>
          <w:lang w:eastAsia="zh-CN"/>
        </w:rPr>
        <w:t>Nat Rev Neurosci</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4</w:t>
      </w:r>
      <w:r w:rsidRPr="00127E8F">
        <w:rPr>
          <w:rFonts w:ascii="Book Antiqua" w:eastAsia="宋体" w:hAnsi="Book Antiqua" w:cs="宋体"/>
          <w:color w:val="000000"/>
          <w:kern w:val="0"/>
          <w:lang w:eastAsia="zh-CN"/>
        </w:rPr>
        <w:t>: 299-309 [PMID: 12671646 DOI: doi: 10.1038/nrn3379]</w:t>
      </w:r>
    </w:p>
    <w:p w14:paraId="08C018AC"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6 </w:t>
      </w:r>
      <w:r w:rsidRPr="00127E8F">
        <w:rPr>
          <w:rFonts w:ascii="Book Antiqua" w:eastAsia="宋体" w:hAnsi="Book Antiqua" w:cs="宋体"/>
          <w:b/>
          <w:bCs/>
          <w:color w:val="000000"/>
          <w:kern w:val="0"/>
          <w:lang w:eastAsia="zh-CN"/>
        </w:rPr>
        <w:t>Lu B</w:t>
      </w:r>
      <w:r w:rsidRPr="00127E8F">
        <w:rPr>
          <w:rFonts w:ascii="Book Antiqua" w:eastAsia="宋体" w:hAnsi="Book Antiqua" w:cs="宋体"/>
          <w:color w:val="000000"/>
          <w:kern w:val="0"/>
          <w:lang w:eastAsia="zh-CN"/>
        </w:rPr>
        <w:t xml:space="preserve">, Pang PT, Woo NH. </w:t>
      </w:r>
      <w:proofErr w:type="gramStart"/>
      <w:r w:rsidRPr="00127E8F">
        <w:rPr>
          <w:rFonts w:ascii="Book Antiqua" w:eastAsia="宋体" w:hAnsi="Book Antiqua" w:cs="宋体"/>
          <w:color w:val="000000"/>
          <w:kern w:val="0"/>
          <w:lang w:eastAsia="zh-CN"/>
        </w:rPr>
        <w:t>The yin and yang of neurotrophin action.</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Nat Rev Neurosci</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6</w:t>
      </w:r>
      <w:r w:rsidRPr="00127E8F">
        <w:rPr>
          <w:rFonts w:ascii="Book Antiqua" w:eastAsia="宋体" w:hAnsi="Book Antiqua" w:cs="宋体"/>
          <w:color w:val="000000"/>
          <w:kern w:val="0"/>
          <w:lang w:eastAsia="zh-CN"/>
        </w:rPr>
        <w:t>: 603-614 [PMID: 16062169 DOI: 10.1038/nrn1726]</w:t>
      </w:r>
    </w:p>
    <w:p w14:paraId="4C7F281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7 </w:t>
      </w:r>
      <w:r w:rsidRPr="00127E8F">
        <w:rPr>
          <w:rFonts w:ascii="Book Antiqua" w:eastAsia="宋体" w:hAnsi="Book Antiqua" w:cs="宋体"/>
          <w:b/>
          <w:bCs/>
          <w:color w:val="000000"/>
          <w:kern w:val="0"/>
          <w:lang w:eastAsia="zh-CN"/>
        </w:rPr>
        <w:t>Huang EJ</w:t>
      </w:r>
      <w:r w:rsidRPr="00127E8F">
        <w:rPr>
          <w:rFonts w:ascii="Book Antiqua" w:eastAsia="宋体" w:hAnsi="Book Antiqua" w:cs="宋体"/>
          <w:color w:val="000000"/>
          <w:kern w:val="0"/>
          <w:lang w:eastAsia="zh-CN"/>
        </w:rPr>
        <w:t>, Reichardt LF. Trk receptors: roles in neuronal signal transduction. </w:t>
      </w:r>
      <w:r w:rsidRPr="00127E8F">
        <w:rPr>
          <w:rFonts w:ascii="Book Antiqua" w:eastAsia="宋体" w:hAnsi="Book Antiqua" w:cs="宋体"/>
          <w:i/>
          <w:iCs/>
          <w:color w:val="000000"/>
          <w:kern w:val="0"/>
          <w:lang w:eastAsia="zh-CN"/>
        </w:rPr>
        <w:t>Annu Rev Biochem</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72</w:t>
      </w:r>
      <w:r w:rsidRPr="00127E8F">
        <w:rPr>
          <w:rFonts w:ascii="Book Antiqua" w:eastAsia="宋体" w:hAnsi="Book Antiqua" w:cs="宋体"/>
          <w:color w:val="000000"/>
          <w:kern w:val="0"/>
          <w:lang w:eastAsia="zh-CN"/>
        </w:rPr>
        <w:t>: 609-642 [PMID: 12676795 DOI: 10.1146/annurev.biochem.72.121801.161629]</w:t>
      </w:r>
    </w:p>
    <w:p w14:paraId="45310D1C"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8 </w:t>
      </w:r>
      <w:r w:rsidRPr="00127E8F">
        <w:rPr>
          <w:rFonts w:ascii="Book Antiqua" w:eastAsia="宋体" w:hAnsi="Book Antiqua" w:cs="宋体"/>
          <w:b/>
          <w:bCs/>
          <w:color w:val="000000"/>
          <w:kern w:val="0"/>
          <w:lang w:eastAsia="zh-CN"/>
        </w:rPr>
        <w:t>Minichiello L</w:t>
      </w:r>
      <w:r w:rsidRPr="00127E8F">
        <w:rPr>
          <w:rFonts w:ascii="Book Antiqua" w:eastAsia="宋体" w:hAnsi="Book Antiqua" w:cs="宋体"/>
          <w:color w:val="000000"/>
          <w:kern w:val="0"/>
          <w:lang w:eastAsia="zh-CN"/>
        </w:rPr>
        <w:t>. TrkB signalling pathways in LTP and learning.</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Nat Rev Neurosci</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10</w:t>
      </w:r>
      <w:r w:rsidRPr="00127E8F">
        <w:rPr>
          <w:rFonts w:ascii="Book Antiqua" w:eastAsia="宋体" w:hAnsi="Book Antiqua" w:cs="宋体"/>
          <w:color w:val="000000"/>
          <w:kern w:val="0"/>
          <w:lang w:eastAsia="zh-CN"/>
        </w:rPr>
        <w:t>: 850-860 [PMID: 19927149 DOI: 10.1038/nrn2738]</w:t>
      </w:r>
    </w:p>
    <w:p w14:paraId="05D0CB75"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lastRenderedPageBreak/>
        <w:t>9 </w:t>
      </w:r>
      <w:r w:rsidRPr="00127E8F">
        <w:rPr>
          <w:rFonts w:ascii="Book Antiqua" w:eastAsia="宋体" w:hAnsi="Book Antiqua" w:cs="宋体"/>
          <w:b/>
          <w:bCs/>
          <w:color w:val="000000"/>
          <w:kern w:val="0"/>
          <w:lang w:eastAsia="zh-CN"/>
        </w:rPr>
        <w:t>Russo SJ</w:t>
      </w:r>
      <w:r w:rsidRPr="00127E8F">
        <w:rPr>
          <w:rFonts w:ascii="Book Antiqua" w:eastAsia="宋体" w:hAnsi="Book Antiqua" w:cs="宋体"/>
          <w:color w:val="000000"/>
          <w:kern w:val="0"/>
          <w:lang w:eastAsia="zh-CN"/>
        </w:rPr>
        <w:t>, Mazei-Robison MS, Ables JL, Nestler EJ.</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Neurotrophic factors and structural plasticity in addiction.</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Neuropharmacology</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56 Suppl 1</w:t>
      </w:r>
      <w:r w:rsidRPr="00127E8F">
        <w:rPr>
          <w:rFonts w:ascii="Book Antiqua" w:eastAsia="宋体" w:hAnsi="Book Antiqua" w:cs="宋体"/>
          <w:color w:val="000000"/>
          <w:kern w:val="0"/>
          <w:lang w:eastAsia="zh-CN"/>
        </w:rPr>
        <w:t>: 73-82 [PMID: 18647613 DOI: 10.1016/j.neuropharm]</w:t>
      </w:r>
    </w:p>
    <w:p w14:paraId="361A0AA4"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10 </w:t>
      </w:r>
      <w:r w:rsidRPr="00127E8F">
        <w:rPr>
          <w:rFonts w:ascii="Book Antiqua" w:eastAsia="宋体" w:hAnsi="Book Antiqua" w:cs="宋体"/>
          <w:b/>
          <w:bCs/>
          <w:color w:val="000000"/>
          <w:kern w:val="0"/>
          <w:lang w:eastAsia="zh-CN"/>
        </w:rPr>
        <w:t>Numakawa T</w:t>
      </w:r>
      <w:r w:rsidRPr="00127E8F">
        <w:rPr>
          <w:rFonts w:ascii="Book Antiqua" w:eastAsia="宋体" w:hAnsi="Book Antiqua" w:cs="宋体"/>
          <w:color w:val="000000"/>
          <w:kern w:val="0"/>
          <w:lang w:eastAsia="zh-CN"/>
        </w:rPr>
        <w:t>, Adachi N, Richards M, Chiba S, Kunugi H. Brain-derived neurotrophic factor and glucocorticoids: reciprocal influence on the central nervous system. </w:t>
      </w:r>
      <w:r w:rsidRPr="00127E8F">
        <w:rPr>
          <w:rFonts w:ascii="Book Antiqua" w:eastAsia="宋体" w:hAnsi="Book Antiqua" w:cs="宋体"/>
          <w:i/>
          <w:iCs/>
          <w:color w:val="000000"/>
          <w:kern w:val="0"/>
          <w:lang w:eastAsia="zh-CN"/>
        </w:rPr>
        <w:t>Neuroscience</w:t>
      </w:r>
      <w:r w:rsidRPr="00127E8F">
        <w:rPr>
          <w:rFonts w:ascii="Book Antiqua" w:eastAsia="宋体" w:hAnsi="Book Antiqua" w:cs="宋体"/>
          <w:color w:val="000000"/>
          <w:kern w:val="0"/>
          <w:lang w:eastAsia="zh-CN"/>
        </w:rPr>
        <w:t> 2013; </w:t>
      </w:r>
      <w:r w:rsidRPr="00127E8F">
        <w:rPr>
          <w:rFonts w:ascii="Book Antiqua" w:eastAsia="宋体" w:hAnsi="Book Antiqua" w:cs="宋体"/>
          <w:b/>
          <w:bCs/>
          <w:color w:val="000000"/>
          <w:kern w:val="0"/>
          <w:lang w:eastAsia="zh-CN"/>
        </w:rPr>
        <w:t>239</w:t>
      </w:r>
      <w:r w:rsidRPr="00127E8F">
        <w:rPr>
          <w:rFonts w:ascii="Book Antiqua" w:eastAsia="宋体" w:hAnsi="Book Antiqua" w:cs="宋体"/>
          <w:color w:val="000000"/>
          <w:kern w:val="0"/>
          <w:lang w:eastAsia="zh-CN"/>
        </w:rPr>
        <w:t>: 157-172 [PMID: 23069755 DOI: 10.1016/j.neuroscience.2012.09.073]</w:t>
      </w:r>
    </w:p>
    <w:p w14:paraId="201705D4"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11 </w:t>
      </w:r>
      <w:r w:rsidRPr="00127E8F">
        <w:rPr>
          <w:rFonts w:ascii="Book Antiqua" w:eastAsia="宋体" w:hAnsi="Book Antiqua" w:cs="宋体"/>
          <w:b/>
          <w:bCs/>
          <w:color w:val="000000"/>
          <w:kern w:val="0"/>
          <w:lang w:eastAsia="zh-CN"/>
        </w:rPr>
        <w:t>Nagahara AH</w:t>
      </w:r>
      <w:r w:rsidRPr="00127E8F">
        <w:rPr>
          <w:rFonts w:ascii="Book Antiqua" w:eastAsia="宋体" w:hAnsi="Book Antiqua" w:cs="宋体"/>
          <w:color w:val="000000"/>
          <w:kern w:val="0"/>
          <w:lang w:eastAsia="zh-CN"/>
        </w:rPr>
        <w:t>, Tuszynski MH.</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Potential therapeutic uses of BDNF in neurological and psychiatric disorders.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Nat Rev Drug Discov</w:t>
      </w:r>
      <w:r w:rsidRPr="00127E8F">
        <w:rPr>
          <w:rFonts w:ascii="Book Antiqua" w:eastAsia="宋体" w:hAnsi="Book Antiqua" w:cs="宋体"/>
          <w:color w:val="000000"/>
          <w:kern w:val="0"/>
          <w:lang w:eastAsia="zh-CN"/>
        </w:rPr>
        <w:t> 2011; </w:t>
      </w:r>
      <w:r w:rsidRPr="00127E8F">
        <w:rPr>
          <w:rFonts w:ascii="Book Antiqua" w:eastAsia="宋体" w:hAnsi="Book Antiqua" w:cs="宋体"/>
          <w:b/>
          <w:bCs/>
          <w:color w:val="000000"/>
          <w:kern w:val="0"/>
          <w:lang w:eastAsia="zh-CN"/>
        </w:rPr>
        <w:t>10</w:t>
      </w:r>
      <w:r w:rsidRPr="00127E8F">
        <w:rPr>
          <w:rFonts w:ascii="Book Antiqua" w:eastAsia="宋体" w:hAnsi="Book Antiqua" w:cs="宋体"/>
          <w:color w:val="000000"/>
          <w:kern w:val="0"/>
          <w:lang w:eastAsia="zh-CN"/>
        </w:rPr>
        <w:t>: 209-219 [PMID: 21358740 DOI: 10.1038/nrd3366]</w:t>
      </w:r>
    </w:p>
    <w:p w14:paraId="2E475E19"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12 </w:t>
      </w:r>
      <w:r w:rsidRPr="00127E8F">
        <w:rPr>
          <w:rFonts w:ascii="Book Antiqua" w:eastAsia="宋体" w:hAnsi="Book Antiqua" w:cs="宋体"/>
          <w:b/>
          <w:bCs/>
          <w:color w:val="000000"/>
          <w:kern w:val="0"/>
          <w:lang w:eastAsia="zh-CN"/>
        </w:rPr>
        <w:t>Lu B</w:t>
      </w:r>
      <w:r w:rsidRPr="00127E8F">
        <w:rPr>
          <w:rFonts w:ascii="Book Antiqua" w:eastAsia="宋体" w:hAnsi="Book Antiqua" w:cs="宋体"/>
          <w:color w:val="000000"/>
          <w:kern w:val="0"/>
          <w:lang w:eastAsia="zh-CN"/>
        </w:rPr>
        <w:t>, Nagappan G, Guan X, Nathan PJ, Wren P. BDNF-based synaptic repair as a disease-modifying strategy for neurodegenerative diseases. </w:t>
      </w:r>
      <w:r w:rsidRPr="00127E8F">
        <w:rPr>
          <w:rFonts w:ascii="Book Antiqua" w:eastAsia="宋体" w:hAnsi="Book Antiqua" w:cs="宋体"/>
          <w:i/>
          <w:iCs/>
          <w:color w:val="000000"/>
          <w:kern w:val="0"/>
          <w:lang w:eastAsia="zh-CN"/>
        </w:rPr>
        <w:t>Nat Rev Neurosci</w:t>
      </w:r>
      <w:r w:rsidRPr="00127E8F">
        <w:rPr>
          <w:rFonts w:ascii="Book Antiqua" w:eastAsia="宋体" w:hAnsi="Book Antiqua" w:cs="宋体"/>
          <w:color w:val="000000"/>
          <w:kern w:val="0"/>
          <w:lang w:eastAsia="zh-CN"/>
        </w:rPr>
        <w:t> 2013; </w:t>
      </w:r>
      <w:r w:rsidRPr="00127E8F">
        <w:rPr>
          <w:rFonts w:ascii="Book Antiqua" w:eastAsia="宋体" w:hAnsi="Book Antiqua" w:cs="宋体"/>
          <w:b/>
          <w:bCs/>
          <w:color w:val="000000"/>
          <w:kern w:val="0"/>
          <w:lang w:eastAsia="zh-CN"/>
        </w:rPr>
        <w:t>14</w:t>
      </w:r>
      <w:r w:rsidRPr="00127E8F">
        <w:rPr>
          <w:rFonts w:ascii="Book Antiqua" w:eastAsia="宋体" w:hAnsi="Book Antiqua" w:cs="宋体"/>
          <w:color w:val="000000"/>
          <w:kern w:val="0"/>
          <w:lang w:eastAsia="zh-CN"/>
        </w:rPr>
        <w:t>: 401-416 [PMID: 23674053 DOI: 10.1038/nrn3505]</w:t>
      </w:r>
    </w:p>
    <w:p w14:paraId="02F1B4E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13 </w:t>
      </w:r>
      <w:r w:rsidRPr="00127E8F">
        <w:rPr>
          <w:rFonts w:ascii="Book Antiqua" w:eastAsia="宋体" w:hAnsi="Book Antiqua" w:cs="宋体"/>
          <w:b/>
          <w:bCs/>
          <w:color w:val="000000"/>
          <w:kern w:val="0"/>
          <w:lang w:eastAsia="zh-CN"/>
        </w:rPr>
        <w:t>Gauthier LR</w:t>
      </w:r>
      <w:r w:rsidRPr="00127E8F">
        <w:rPr>
          <w:rFonts w:ascii="Book Antiqua" w:eastAsia="宋体" w:hAnsi="Book Antiqua" w:cs="宋体"/>
          <w:color w:val="000000"/>
          <w:kern w:val="0"/>
          <w:lang w:eastAsia="zh-CN"/>
        </w:rPr>
        <w:t>, Charrin BC, Borrell-Pagès M, Dompierre JP, Rangone H, Cordelières FP, De Mey J, MacDonald ME, Lessmann V, Humbert S, Saudou F. Huntingtin controls neurotrophic support and survival of neurons by enhancing BDNF vesicular transport along microtubules. </w:t>
      </w:r>
      <w:r w:rsidRPr="00127E8F">
        <w:rPr>
          <w:rFonts w:ascii="Book Antiqua" w:eastAsia="宋体" w:hAnsi="Book Antiqua" w:cs="宋体"/>
          <w:i/>
          <w:iCs/>
          <w:color w:val="000000"/>
          <w:kern w:val="0"/>
          <w:lang w:eastAsia="zh-CN"/>
        </w:rPr>
        <w:t>Cell</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118</w:t>
      </w:r>
      <w:r w:rsidRPr="00127E8F">
        <w:rPr>
          <w:rFonts w:ascii="Book Antiqua" w:eastAsia="宋体" w:hAnsi="Book Antiqua" w:cs="宋体"/>
          <w:color w:val="000000"/>
          <w:kern w:val="0"/>
          <w:lang w:eastAsia="zh-CN"/>
        </w:rPr>
        <w:t>: 127-138 [PMID: 15242649]</w:t>
      </w:r>
    </w:p>
    <w:p w14:paraId="0DB506BD"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14 </w:t>
      </w:r>
      <w:r w:rsidRPr="00127E8F">
        <w:rPr>
          <w:rFonts w:ascii="Book Antiqua" w:eastAsia="宋体" w:hAnsi="Book Antiqua" w:cs="宋体"/>
          <w:b/>
          <w:bCs/>
          <w:color w:val="000000"/>
          <w:kern w:val="0"/>
          <w:lang w:eastAsia="zh-CN"/>
        </w:rPr>
        <w:t>Colin E</w:t>
      </w:r>
      <w:r w:rsidRPr="00127E8F">
        <w:rPr>
          <w:rFonts w:ascii="Book Antiqua" w:eastAsia="宋体" w:hAnsi="Book Antiqua" w:cs="宋体"/>
          <w:color w:val="000000"/>
          <w:kern w:val="0"/>
          <w:lang w:eastAsia="zh-CN"/>
        </w:rPr>
        <w:t>, Zala D, Liot G, Rangone H, Borrell-Pagès M, Li XJ, Saudou F, Humbert S. Huntingtin phosphorylation acts as a molecular switch for anterograde/retrograde transport in neurons. </w:t>
      </w:r>
      <w:r w:rsidRPr="00127E8F">
        <w:rPr>
          <w:rFonts w:ascii="Book Antiqua" w:eastAsia="宋体" w:hAnsi="Book Antiqua" w:cs="宋体"/>
          <w:i/>
          <w:iCs/>
          <w:color w:val="000000"/>
          <w:kern w:val="0"/>
          <w:lang w:eastAsia="zh-CN"/>
        </w:rPr>
        <w:t>EMBO J</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27</w:t>
      </w:r>
      <w:r w:rsidRPr="00127E8F">
        <w:rPr>
          <w:rFonts w:ascii="Book Antiqua" w:eastAsia="宋体" w:hAnsi="Book Antiqua" w:cs="宋体"/>
          <w:color w:val="000000"/>
          <w:kern w:val="0"/>
          <w:lang w:eastAsia="zh-CN"/>
        </w:rPr>
        <w:t>: 2124-2134 [PMID: 18615096 DOI: 10.1038/emboj.2008.133]</w:t>
      </w:r>
    </w:p>
    <w:p w14:paraId="74D042D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15 </w:t>
      </w:r>
      <w:r w:rsidRPr="00127E8F">
        <w:rPr>
          <w:rFonts w:ascii="Book Antiqua" w:eastAsia="宋体" w:hAnsi="Book Antiqua" w:cs="宋体"/>
          <w:b/>
          <w:bCs/>
          <w:color w:val="000000"/>
          <w:kern w:val="0"/>
          <w:lang w:eastAsia="zh-CN"/>
        </w:rPr>
        <w:t>Adachi N</w:t>
      </w:r>
      <w:r w:rsidRPr="00127E8F">
        <w:rPr>
          <w:rFonts w:ascii="Book Antiqua" w:eastAsia="宋体" w:hAnsi="Book Antiqua" w:cs="宋体"/>
          <w:color w:val="000000"/>
          <w:kern w:val="0"/>
          <w:lang w:eastAsia="zh-CN"/>
        </w:rPr>
        <w:t>, Numakawa T, Kumamaru E, Itami C, Chiba S, Iijima Y, Richards M, Katoh-Semba R, Kunugi H. Phencyclidine-induced decrease of synaptic connectivity via inhibition of BDNF secretion in cultured cortical neurons. </w:t>
      </w:r>
      <w:r w:rsidRPr="00127E8F">
        <w:rPr>
          <w:rFonts w:ascii="Book Antiqua" w:eastAsia="宋体" w:hAnsi="Book Antiqua" w:cs="宋体"/>
          <w:i/>
          <w:iCs/>
          <w:color w:val="000000"/>
          <w:kern w:val="0"/>
          <w:lang w:eastAsia="zh-CN"/>
        </w:rPr>
        <w:t>Cereb Cortex</w:t>
      </w:r>
      <w:r w:rsidRPr="00127E8F">
        <w:rPr>
          <w:rFonts w:ascii="Book Antiqua" w:eastAsia="宋体" w:hAnsi="Book Antiqua" w:cs="宋体"/>
          <w:color w:val="000000"/>
          <w:kern w:val="0"/>
          <w:lang w:eastAsia="zh-CN"/>
        </w:rPr>
        <w:t> 2013; </w:t>
      </w:r>
      <w:r w:rsidRPr="00127E8F">
        <w:rPr>
          <w:rFonts w:ascii="Book Antiqua" w:eastAsia="宋体" w:hAnsi="Book Antiqua" w:cs="宋体"/>
          <w:b/>
          <w:bCs/>
          <w:color w:val="000000"/>
          <w:kern w:val="0"/>
          <w:lang w:eastAsia="zh-CN"/>
        </w:rPr>
        <w:t>23</w:t>
      </w:r>
      <w:r w:rsidRPr="00127E8F">
        <w:rPr>
          <w:rFonts w:ascii="Book Antiqua" w:eastAsia="宋体" w:hAnsi="Book Antiqua" w:cs="宋体"/>
          <w:color w:val="000000"/>
          <w:kern w:val="0"/>
          <w:lang w:eastAsia="zh-CN"/>
        </w:rPr>
        <w:t>: 847-858 [PMID: 22467667 DOI: 10.1093/cercor/bhs074]</w:t>
      </w:r>
    </w:p>
    <w:p w14:paraId="74A0720A"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16 </w:t>
      </w:r>
      <w:r w:rsidRPr="00127E8F">
        <w:rPr>
          <w:rFonts w:ascii="Book Antiqua" w:eastAsia="宋体" w:hAnsi="Book Antiqua" w:cs="宋体"/>
          <w:b/>
          <w:bCs/>
          <w:color w:val="000000"/>
          <w:kern w:val="0"/>
          <w:lang w:eastAsia="zh-CN"/>
        </w:rPr>
        <w:t>Ernfors P</w:t>
      </w:r>
      <w:r w:rsidRPr="00127E8F">
        <w:rPr>
          <w:rFonts w:ascii="Book Antiqua" w:eastAsia="宋体" w:hAnsi="Book Antiqua" w:cs="宋体"/>
          <w:color w:val="000000"/>
          <w:kern w:val="0"/>
          <w:lang w:eastAsia="zh-CN"/>
        </w:rPr>
        <w:t>, Wetmore C, Olson L, Persson H. Identification of cells in rat brain and peripheral tissues expressing mRNA for members of the nerve growth factor family.</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1990; </w:t>
      </w:r>
      <w:r w:rsidRPr="00127E8F">
        <w:rPr>
          <w:rFonts w:ascii="Book Antiqua" w:eastAsia="宋体" w:hAnsi="Book Antiqua" w:cs="宋体"/>
          <w:b/>
          <w:bCs/>
          <w:color w:val="000000"/>
          <w:kern w:val="0"/>
          <w:lang w:eastAsia="zh-CN"/>
        </w:rPr>
        <w:t>5</w:t>
      </w:r>
      <w:r w:rsidRPr="00127E8F">
        <w:rPr>
          <w:rFonts w:ascii="Book Antiqua" w:eastAsia="宋体" w:hAnsi="Book Antiqua" w:cs="宋体"/>
          <w:color w:val="000000"/>
          <w:kern w:val="0"/>
          <w:lang w:eastAsia="zh-CN"/>
        </w:rPr>
        <w:t>: 511-526 [PMID: 2206535]</w:t>
      </w:r>
    </w:p>
    <w:p w14:paraId="4A43DE4C"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17 </w:t>
      </w:r>
      <w:r w:rsidRPr="00127E8F">
        <w:rPr>
          <w:rFonts w:ascii="Book Antiqua" w:eastAsia="宋体" w:hAnsi="Book Antiqua" w:cs="宋体"/>
          <w:b/>
          <w:bCs/>
          <w:color w:val="000000"/>
          <w:kern w:val="0"/>
          <w:lang w:eastAsia="zh-CN"/>
        </w:rPr>
        <w:t>Hofer M</w:t>
      </w:r>
      <w:r w:rsidRPr="00127E8F">
        <w:rPr>
          <w:rFonts w:ascii="Book Antiqua" w:eastAsia="宋体" w:hAnsi="Book Antiqua" w:cs="宋体"/>
          <w:color w:val="000000"/>
          <w:kern w:val="0"/>
          <w:lang w:eastAsia="zh-CN"/>
        </w:rPr>
        <w:t>, Pagliusi SR, Hohn A, Leibrock J, Barde YA. Regional distribution of brain-derived neurotrophic factor mRNA in the adult mouse brain. </w:t>
      </w:r>
      <w:r w:rsidRPr="00127E8F">
        <w:rPr>
          <w:rFonts w:ascii="Book Antiqua" w:eastAsia="宋体" w:hAnsi="Book Antiqua" w:cs="宋体"/>
          <w:i/>
          <w:iCs/>
          <w:color w:val="000000"/>
          <w:kern w:val="0"/>
          <w:lang w:eastAsia="zh-CN"/>
        </w:rPr>
        <w:t>EMBO J</w:t>
      </w:r>
      <w:r w:rsidRPr="00127E8F">
        <w:rPr>
          <w:rFonts w:ascii="Book Antiqua" w:eastAsia="宋体" w:hAnsi="Book Antiqua" w:cs="宋体"/>
          <w:color w:val="000000"/>
          <w:kern w:val="0"/>
          <w:lang w:eastAsia="zh-CN"/>
        </w:rPr>
        <w:t> 1990; </w:t>
      </w:r>
      <w:r w:rsidRPr="00127E8F">
        <w:rPr>
          <w:rFonts w:ascii="Book Antiqua" w:eastAsia="宋体" w:hAnsi="Book Antiqua" w:cs="宋体"/>
          <w:b/>
          <w:bCs/>
          <w:color w:val="000000"/>
          <w:kern w:val="0"/>
          <w:lang w:eastAsia="zh-CN"/>
        </w:rPr>
        <w:t>9</w:t>
      </w:r>
      <w:r w:rsidRPr="00127E8F">
        <w:rPr>
          <w:rFonts w:ascii="Book Antiqua" w:eastAsia="宋体" w:hAnsi="Book Antiqua" w:cs="宋体"/>
          <w:color w:val="000000"/>
          <w:kern w:val="0"/>
          <w:lang w:eastAsia="zh-CN"/>
        </w:rPr>
        <w:t>: 2459-2464 [PMID: 2369898]</w:t>
      </w:r>
    </w:p>
    <w:p w14:paraId="28B3DC68"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18 </w:t>
      </w:r>
      <w:r w:rsidRPr="00127E8F">
        <w:rPr>
          <w:rFonts w:ascii="Book Antiqua" w:eastAsia="宋体" w:hAnsi="Book Antiqua" w:cs="宋体"/>
          <w:b/>
          <w:bCs/>
          <w:color w:val="000000"/>
          <w:kern w:val="0"/>
          <w:lang w:eastAsia="zh-CN"/>
        </w:rPr>
        <w:t>Conner JM</w:t>
      </w:r>
      <w:r w:rsidRPr="00127E8F">
        <w:rPr>
          <w:rFonts w:ascii="Book Antiqua" w:eastAsia="宋体" w:hAnsi="Book Antiqua" w:cs="宋体"/>
          <w:color w:val="000000"/>
          <w:kern w:val="0"/>
          <w:lang w:eastAsia="zh-CN"/>
        </w:rPr>
        <w:t>, Lauterborn JC, Yan Q, Gall CM, Varon S. Distribution of brain-derived neurotrophic factor (BDNF) protein and mRNA in the normal adult rat CNS: evidence for anterograde axonal transport.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1997; </w:t>
      </w:r>
      <w:r w:rsidRPr="00127E8F">
        <w:rPr>
          <w:rFonts w:ascii="Book Antiqua" w:eastAsia="宋体" w:hAnsi="Book Antiqua" w:cs="宋体"/>
          <w:b/>
          <w:bCs/>
          <w:color w:val="000000"/>
          <w:kern w:val="0"/>
          <w:lang w:eastAsia="zh-CN"/>
        </w:rPr>
        <w:t>17</w:t>
      </w:r>
      <w:r w:rsidRPr="00127E8F">
        <w:rPr>
          <w:rFonts w:ascii="Book Antiqua" w:eastAsia="宋体" w:hAnsi="Book Antiqua" w:cs="宋体"/>
          <w:color w:val="000000"/>
          <w:kern w:val="0"/>
          <w:lang w:eastAsia="zh-CN"/>
        </w:rPr>
        <w:t>: 2295-2313 [PMID: 9065491]</w:t>
      </w:r>
    </w:p>
    <w:p w14:paraId="171B509C"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19 </w:t>
      </w:r>
      <w:r w:rsidRPr="00127E8F">
        <w:rPr>
          <w:rFonts w:ascii="Book Antiqua" w:eastAsia="宋体" w:hAnsi="Book Antiqua" w:cs="宋体"/>
          <w:b/>
          <w:bCs/>
          <w:color w:val="000000"/>
          <w:kern w:val="0"/>
          <w:lang w:eastAsia="zh-CN"/>
        </w:rPr>
        <w:t>Yan Q</w:t>
      </w:r>
      <w:r w:rsidRPr="00127E8F">
        <w:rPr>
          <w:rFonts w:ascii="Book Antiqua" w:eastAsia="宋体" w:hAnsi="Book Antiqua" w:cs="宋体"/>
          <w:color w:val="000000"/>
          <w:kern w:val="0"/>
          <w:lang w:eastAsia="zh-CN"/>
        </w:rPr>
        <w:t xml:space="preserve">, Rosenfeld RD, Matheson CR, Hawkins N, Lopez OT, Bennett L, Welcher AA. </w:t>
      </w:r>
      <w:proofErr w:type="gramStart"/>
      <w:r w:rsidRPr="00127E8F">
        <w:rPr>
          <w:rFonts w:ascii="Book Antiqua" w:eastAsia="宋体" w:hAnsi="Book Antiqua" w:cs="宋体"/>
          <w:color w:val="000000"/>
          <w:kern w:val="0"/>
          <w:lang w:eastAsia="zh-CN"/>
        </w:rPr>
        <w:t>Expression of brain-derived neurotrophic factor protein in the adult rat central nervous system.</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Neuroscience</w:t>
      </w:r>
      <w:r w:rsidRPr="00127E8F">
        <w:rPr>
          <w:rFonts w:ascii="Book Antiqua" w:eastAsia="宋体" w:hAnsi="Book Antiqua" w:cs="宋体"/>
          <w:color w:val="000000"/>
          <w:kern w:val="0"/>
          <w:lang w:eastAsia="zh-CN"/>
        </w:rPr>
        <w:t> 1997; </w:t>
      </w:r>
      <w:r w:rsidRPr="00127E8F">
        <w:rPr>
          <w:rFonts w:ascii="Book Antiqua" w:eastAsia="宋体" w:hAnsi="Book Antiqua" w:cs="宋体"/>
          <w:b/>
          <w:bCs/>
          <w:color w:val="000000"/>
          <w:kern w:val="0"/>
          <w:lang w:eastAsia="zh-CN"/>
        </w:rPr>
        <w:t>78</w:t>
      </w:r>
      <w:r w:rsidRPr="00127E8F">
        <w:rPr>
          <w:rFonts w:ascii="Book Antiqua" w:eastAsia="宋体" w:hAnsi="Book Antiqua" w:cs="宋体"/>
          <w:color w:val="000000"/>
          <w:kern w:val="0"/>
          <w:lang w:eastAsia="zh-CN"/>
        </w:rPr>
        <w:t>: 431-448 [PMID: 9145800]</w:t>
      </w:r>
    </w:p>
    <w:p w14:paraId="0DF0277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20 </w:t>
      </w:r>
      <w:r w:rsidRPr="00127E8F">
        <w:rPr>
          <w:rFonts w:ascii="Book Antiqua" w:eastAsia="宋体" w:hAnsi="Book Antiqua" w:cs="宋体"/>
          <w:b/>
          <w:bCs/>
          <w:color w:val="000000"/>
          <w:kern w:val="0"/>
          <w:lang w:eastAsia="zh-CN"/>
        </w:rPr>
        <w:t>Katoh-Semba R</w:t>
      </w:r>
      <w:r w:rsidRPr="00127E8F">
        <w:rPr>
          <w:rFonts w:ascii="Book Antiqua" w:eastAsia="宋体" w:hAnsi="Book Antiqua" w:cs="宋体"/>
          <w:color w:val="000000"/>
          <w:kern w:val="0"/>
          <w:lang w:eastAsia="zh-CN"/>
        </w:rPr>
        <w:t>, Takeuchi IK, Semba R, Kato K. Distribution of brain-derived neurotrophic factor in rats and its changes with development in the brain. </w:t>
      </w:r>
      <w:r w:rsidRPr="00127E8F">
        <w:rPr>
          <w:rFonts w:ascii="Book Antiqua" w:eastAsia="宋体" w:hAnsi="Book Antiqua" w:cs="宋体"/>
          <w:i/>
          <w:iCs/>
          <w:color w:val="000000"/>
          <w:kern w:val="0"/>
          <w:lang w:eastAsia="zh-CN"/>
        </w:rPr>
        <w:t>J Neurochem</w:t>
      </w:r>
      <w:r w:rsidRPr="00127E8F">
        <w:rPr>
          <w:rFonts w:ascii="Book Antiqua" w:eastAsia="宋体" w:hAnsi="Book Antiqua" w:cs="宋体"/>
          <w:color w:val="000000"/>
          <w:kern w:val="0"/>
          <w:lang w:eastAsia="zh-CN"/>
        </w:rPr>
        <w:t> 1997; </w:t>
      </w:r>
      <w:r w:rsidRPr="00127E8F">
        <w:rPr>
          <w:rFonts w:ascii="Book Antiqua" w:eastAsia="宋体" w:hAnsi="Book Antiqua" w:cs="宋体"/>
          <w:b/>
          <w:bCs/>
          <w:color w:val="000000"/>
          <w:kern w:val="0"/>
          <w:lang w:eastAsia="zh-CN"/>
        </w:rPr>
        <w:t>69</w:t>
      </w:r>
      <w:r w:rsidRPr="00127E8F">
        <w:rPr>
          <w:rFonts w:ascii="Book Antiqua" w:eastAsia="宋体" w:hAnsi="Book Antiqua" w:cs="宋体"/>
          <w:color w:val="000000"/>
          <w:kern w:val="0"/>
          <w:lang w:eastAsia="zh-CN"/>
        </w:rPr>
        <w:t>: 34-42 [PMID: 9202291 DOI: 10.1046/j.1471-4159.1997.69010034.x]</w:t>
      </w:r>
    </w:p>
    <w:p w14:paraId="512611C9"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21 </w:t>
      </w:r>
      <w:r w:rsidRPr="00127E8F">
        <w:rPr>
          <w:rFonts w:ascii="Book Antiqua" w:eastAsia="宋体" w:hAnsi="Book Antiqua" w:cs="宋体"/>
          <w:b/>
          <w:bCs/>
          <w:color w:val="000000"/>
          <w:kern w:val="0"/>
          <w:lang w:eastAsia="zh-CN"/>
        </w:rPr>
        <w:t>Gorba T</w:t>
      </w:r>
      <w:r w:rsidRPr="00127E8F">
        <w:rPr>
          <w:rFonts w:ascii="Book Antiqua" w:eastAsia="宋体" w:hAnsi="Book Antiqua" w:cs="宋体"/>
          <w:color w:val="000000"/>
          <w:kern w:val="0"/>
          <w:lang w:eastAsia="zh-CN"/>
        </w:rPr>
        <w:t>, Klostermann O, Wahle P. Development of neuronal activity and activity-dependent expression of brain-derived neurotrophic factor mRNA in organotypic cultures of rat visual cortex. </w:t>
      </w:r>
      <w:r w:rsidRPr="00127E8F">
        <w:rPr>
          <w:rFonts w:ascii="Book Antiqua" w:eastAsia="宋体" w:hAnsi="Book Antiqua" w:cs="宋体"/>
          <w:i/>
          <w:iCs/>
          <w:color w:val="000000"/>
          <w:kern w:val="0"/>
          <w:lang w:eastAsia="zh-CN"/>
        </w:rPr>
        <w:t>Cereb Cortex</w:t>
      </w:r>
      <w:r w:rsidRPr="00127E8F">
        <w:rPr>
          <w:rFonts w:ascii="Book Antiqua" w:eastAsia="宋体" w:hAnsi="Book Antiqua" w:cs="宋体"/>
          <w:color w:val="000000"/>
          <w:kern w:val="0"/>
          <w:lang w:eastAsia="zh-CN"/>
        </w:rPr>
        <w:t> 1999; </w:t>
      </w:r>
      <w:r w:rsidRPr="00127E8F">
        <w:rPr>
          <w:rFonts w:ascii="Book Antiqua" w:eastAsia="宋体" w:hAnsi="Book Antiqua" w:cs="宋体"/>
          <w:b/>
          <w:bCs/>
          <w:color w:val="000000"/>
          <w:kern w:val="0"/>
          <w:lang w:eastAsia="zh-CN"/>
        </w:rPr>
        <w:t>9</w:t>
      </w:r>
      <w:r w:rsidRPr="00127E8F">
        <w:rPr>
          <w:rFonts w:ascii="Book Antiqua" w:eastAsia="宋体" w:hAnsi="Book Antiqua" w:cs="宋体"/>
          <w:color w:val="000000"/>
          <w:kern w:val="0"/>
          <w:lang w:eastAsia="zh-CN"/>
        </w:rPr>
        <w:t>: 864-877 [PMID: 10601005 DOI: 10.1093/cercor/9.8.864]</w:t>
      </w:r>
    </w:p>
    <w:p w14:paraId="3C852FE6"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22 </w:t>
      </w:r>
      <w:r w:rsidRPr="00127E8F">
        <w:rPr>
          <w:rFonts w:ascii="Book Antiqua" w:eastAsia="宋体" w:hAnsi="Book Antiqua" w:cs="宋体"/>
          <w:b/>
          <w:bCs/>
          <w:color w:val="000000"/>
          <w:kern w:val="0"/>
          <w:lang w:eastAsia="zh-CN"/>
        </w:rPr>
        <w:t>Patz S</w:t>
      </w:r>
      <w:r w:rsidRPr="00127E8F">
        <w:rPr>
          <w:rFonts w:ascii="Book Antiqua" w:eastAsia="宋体" w:hAnsi="Book Antiqua" w:cs="宋体"/>
          <w:color w:val="000000"/>
          <w:kern w:val="0"/>
          <w:lang w:eastAsia="zh-CN"/>
        </w:rPr>
        <w:t>, Wahle P. Developmental changes of neurotrophin mRNA expression in the layers of rat visual cortex. </w:t>
      </w:r>
      <w:r w:rsidRPr="00127E8F">
        <w:rPr>
          <w:rFonts w:ascii="Book Antiqua" w:eastAsia="宋体" w:hAnsi="Book Antiqua" w:cs="宋体"/>
          <w:i/>
          <w:iCs/>
          <w:color w:val="000000"/>
          <w:kern w:val="0"/>
          <w:lang w:eastAsia="zh-CN"/>
        </w:rPr>
        <w:t>Eur J Neurosci</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24</w:t>
      </w:r>
      <w:r w:rsidRPr="00127E8F">
        <w:rPr>
          <w:rFonts w:ascii="Book Antiqua" w:eastAsia="宋体" w:hAnsi="Book Antiqua" w:cs="宋体"/>
          <w:color w:val="000000"/>
          <w:kern w:val="0"/>
          <w:lang w:eastAsia="zh-CN"/>
        </w:rPr>
        <w:t>: 2453-2460 [PMID: 17100834 DOI: 10.1111/j.1460-9568.2006.05126.x]</w:t>
      </w:r>
    </w:p>
    <w:p w14:paraId="5C8B6943"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23 </w:t>
      </w:r>
      <w:r w:rsidRPr="00127E8F">
        <w:rPr>
          <w:rFonts w:ascii="Book Antiqua" w:eastAsia="宋体" w:hAnsi="Book Antiqua" w:cs="宋体"/>
          <w:b/>
          <w:bCs/>
          <w:color w:val="000000"/>
          <w:kern w:val="0"/>
          <w:lang w:eastAsia="zh-CN"/>
        </w:rPr>
        <w:t>Liu QR</w:t>
      </w:r>
      <w:r w:rsidRPr="00127E8F">
        <w:rPr>
          <w:rFonts w:ascii="Book Antiqua" w:eastAsia="宋体" w:hAnsi="Book Antiqua" w:cs="宋体"/>
          <w:color w:val="000000"/>
          <w:kern w:val="0"/>
          <w:lang w:eastAsia="zh-CN"/>
        </w:rPr>
        <w:t>, Lu L, Zhu XG, Gong JP, Shaham Y, Uhl GR. Rodent BDNF genes, novel promoters, novel splice variants, and regulation by cocaine.</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Brain Res</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1067</w:t>
      </w:r>
      <w:r w:rsidRPr="00127E8F">
        <w:rPr>
          <w:rFonts w:ascii="Book Antiqua" w:eastAsia="宋体" w:hAnsi="Book Antiqua" w:cs="宋体"/>
          <w:color w:val="000000"/>
          <w:kern w:val="0"/>
          <w:lang w:eastAsia="zh-CN"/>
        </w:rPr>
        <w:t>: 1-12 [PMID: 16376315]</w:t>
      </w:r>
    </w:p>
    <w:p w14:paraId="6B521FF4"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24 </w:t>
      </w:r>
      <w:r w:rsidRPr="00127E8F">
        <w:rPr>
          <w:rFonts w:ascii="Book Antiqua" w:eastAsia="宋体" w:hAnsi="Book Antiqua" w:cs="宋体"/>
          <w:b/>
          <w:bCs/>
          <w:color w:val="000000"/>
          <w:kern w:val="0"/>
          <w:lang w:eastAsia="zh-CN"/>
        </w:rPr>
        <w:t>Aid T</w:t>
      </w:r>
      <w:r w:rsidRPr="00127E8F">
        <w:rPr>
          <w:rFonts w:ascii="Book Antiqua" w:eastAsia="宋体" w:hAnsi="Book Antiqua" w:cs="宋体"/>
          <w:color w:val="000000"/>
          <w:kern w:val="0"/>
          <w:lang w:eastAsia="zh-CN"/>
        </w:rPr>
        <w:t>, Kazantseva A, Piirsoo M, Palm K, Timmusk T. Mouse and rat BDNF gene structure and expression revisited. </w:t>
      </w:r>
      <w:r w:rsidRPr="00127E8F">
        <w:rPr>
          <w:rFonts w:ascii="Book Antiqua" w:eastAsia="宋体" w:hAnsi="Book Antiqua" w:cs="宋体"/>
          <w:i/>
          <w:iCs/>
          <w:color w:val="000000"/>
          <w:kern w:val="0"/>
          <w:lang w:eastAsia="zh-CN"/>
        </w:rPr>
        <w:t>J Neurosci Res</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85</w:t>
      </w:r>
      <w:r w:rsidRPr="00127E8F">
        <w:rPr>
          <w:rFonts w:ascii="Book Antiqua" w:eastAsia="宋体" w:hAnsi="Book Antiqua" w:cs="宋体"/>
          <w:color w:val="000000"/>
          <w:kern w:val="0"/>
          <w:lang w:eastAsia="zh-CN"/>
        </w:rPr>
        <w:t>: 525-535 [PMID: 17149751 DOI: 10.1002/jnr.21139]</w:t>
      </w:r>
    </w:p>
    <w:p w14:paraId="48A0D411"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25 </w:t>
      </w:r>
      <w:r w:rsidRPr="00127E8F">
        <w:rPr>
          <w:rFonts w:ascii="Book Antiqua" w:eastAsia="宋体" w:hAnsi="Book Antiqua" w:cs="宋体"/>
          <w:b/>
          <w:bCs/>
          <w:color w:val="000000"/>
          <w:kern w:val="0"/>
          <w:lang w:eastAsia="zh-CN"/>
        </w:rPr>
        <w:t>Pruunsild P</w:t>
      </w:r>
      <w:r w:rsidRPr="00127E8F">
        <w:rPr>
          <w:rFonts w:ascii="Book Antiqua" w:eastAsia="宋体" w:hAnsi="Book Antiqua" w:cs="宋体"/>
          <w:color w:val="000000"/>
          <w:kern w:val="0"/>
          <w:lang w:eastAsia="zh-CN"/>
        </w:rPr>
        <w:t>, Kazantseva A, Aid T, Palm K, Timmusk T. Dissecting the human BDNF locus: bidirectional transcription, complex splicing, and multiple promoters. </w:t>
      </w:r>
      <w:r w:rsidRPr="00127E8F">
        <w:rPr>
          <w:rFonts w:ascii="Book Antiqua" w:eastAsia="宋体" w:hAnsi="Book Antiqua" w:cs="宋体"/>
          <w:i/>
          <w:iCs/>
          <w:color w:val="000000"/>
          <w:kern w:val="0"/>
          <w:lang w:eastAsia="zh-CN"/>
        </w:rPr>
        <w:t>Genomics</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90</w:t>
      </w:r>
      <w:r w:rsidRPr="00127E8F">
        <w:rPr>
          <w:rFonts w:ascii="Book Antiqua" w:eastAsia="宋体" w:hAnsi="Book Antiqua" w:cs="宋体"/>
          <w:color w:val="000000"/>
          <w:kern w:val="0"/>
          <w:lang w:eastAsia="zh-CN"/>
        </w:rPr>
        <w:t>: 397-406 [PMID: 17629449 DOI: 10.1016/j.ygeno.2007.05.004]</w:t>
      </w:r>
    </w:p>
    <w:p w14:paraId="5CF476C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26 </w:t>
      </w:r>
      <w:r w:rsidRPr="00127E8F">
        <w:rPr>
          <w:rFonts w:ascii="Book Antiqua" w:eastAsia="宋体" w:hAnsi="Book Antiqua" w:cs="宋体"/>
          <w:b/>
          <w:bCs/>
          <w:color w:val="000000"/>
          <w:kern w:val="0"/>
          <w:lang w:eastAsia="zh-CN"/>
        </w:rPr>
        <w:t>Timmusk T</w:t>
      </w:r>
      <w:r w:rsidRPr="00127E8F">
        <w:rPr>
          <w:rFonts w:ascii="Book Antiqua" w:eastAsia="宋体" w:hAnsi="Book Antiqua" w:cs="宋体"/>
          <w:color w:val="000000"/>
          <w:kern w:val="0"/>
          <w:lang w:eastAsia="zh-CN"/>
        </w:rPr>
        <w:t>, Palm K, Metsis M, Reintam T, Paalme V, Saarma M, Persson H. Multiple promoters direct tissue-specific expression of the rat BDNF gene.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1993; </w:t>
      </w:r>
      <w:r w:rsidRPr="00127E8F">
        <w:rPr>
          <w:rFonts w:ascii="Book Antiqua" w:eastAsia="宋体" w:hAnsi="Book Antiqua" w:cs="宋体"/>
          <w:b/>
          <w:bCs/>
          <w:color w:val="000000"/>
          <w:kern w:val="0"/>
          <w:lang w:eastAsia="zh-CN"/>
        </w:rPr>
        <w:t>10</w:t>
      </w:r>
      <w:r w:rsidRPr="00127E8F">
        <w:rPr>
          <w:rFonts w:ascii="Book Antiqua" w:eastAsia="宋体" w:hAnsi="Book Antiqua" w:cs="宋体"/>
          <w:color w:val="000000"/>
          <w:kern w:val="0"/>
          <w:lang w:eastAsia="zh-CN"/>
        </w:rPr>
        <w:t>: 475-489 [PMID: 8461137]</w:t>
      </w:r>
    </w:p>
    <w:p w14:paraId="297C9724"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27 </w:t>
      </w:r>
      <w:r w:rsidRPr="00127E8F">
        <w:rPr>
          <w:rFonts w:ascii="Book Antiqua" w:eastAsia="宋体" w:hAnsi="Book Antiqua" w:cs="宋体"/>
          <w:b/>
          <w:bCs/>
          <w:color w:val="000000"/>
          <w:kern w:val="0"/>
          <w:lang w:eastAsia="zh-CN"/>
        </w:rPr>
        <w:t>An JJ</w:t>
      </w:r>
      <w:r w:rsidRPr="00127E8F">
        <w:rPr>
          <w:rFonts w:ascii="Book Antiqua" w:eastAsia="宋体" w:hAnsi="Book Antiqua" w:cs="宋体"/>
          <w:color w:val="000000"/>
          <w:kern w:val="0"/>
          <w:lang w:eastAsia="zh-CN"/>
        </w:rPr>
        <w:t xml:space="preserve">, Gharami K, Liao GY, Woo NH, Lau AG, Vanevski F, Torre ER, Jones KR, Feng Y, Lu B, Xu B. Distinct role of long 3' UTR BDNF mRNA in spine </w:t>
      </w:r>
      <w:r w:rsidRPr="00127E8F">
        <w:rPr>
          <w:rFonts w:ascii="Book Antiqua" w:eastAsia="宋体" w:hAnsi="Book Antiqua" w:cs="宋体"/>
          <w:color w:val="000000"/>
          <w:kern w:val="0"/>
          <w:lang w:eastAsia="zh-CN"/>
        </w:rPr>
        <w:lastRenderedPageBreak/>
        <w:t>morphology and synaptic plasticity in hippocampal neurons. </w:t>
      </w:r>
      <w:r w:rsidRPr="00127E8F">
        <w:rPr>
          <w:rFonts w:ascii="Book Antiqua" w:eastAsia="宋体" w:hAnsi="Book Antiqua" w:cs="宋体"/>
          <w:i/>
          <w:iCs/>
          <w:color w:val="000000"/>
          <w:kern w:val="0"/>
          <w:lang w:eastAsia="zh-CN"/>
        </w:rPr>
        <w:t>Cell</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134</w:t>
      </w:r>
      <w:r w:rsidRPr="00127E8F">
        <w:rPr>
          <w:rFonts w:ascii="Book Antiqua" w:eastAsia="宋体" w:hAnsi="Book Antiqua" w:cs="宋体"/>
          <w:color w:val="000000"/>
          <w:kern w:val="0"/>
          <w:lang w:eastAsia="zh-CN"/>
        </w:rPr>
        <w:t>: 175-187 [PMID: 18614020 DOI: 10.1016/j.cell.2008.05.045]</w:t>
      </w:r>
    </w:p>
    <w:p w14:paraId="2BBF0F6E"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28 </w:t>
      </w:r>
      <w:r w:rsidRPr="00127E8F">
        <w:rPr>
          <w:rFonts w:ascii="Book Antiqua" w:eastAsia="宋体" w:hAnsi="Book Antiqua" w:cs="宋体"/>
          <w:b/>
          <w:bCs/>
          <w:color w:val="000000"/>
          <w:kern w:val="0"/>
          <w:lang w:eastAsia="zh-CN"/>
        </w:rPr>
        <w:t>Lin Y</w:t>
      </w:r>
      <w:r w:rsidRPr="00127E8F">
        <w:rPr>
          <w:rFonts w:ascii="Book Antiqua" w:eastAsia="宋体" w:hAnsi="Book Antiqua" w:cs="宋体"/>
          <w:color w:val="000000"/>
          <w:kern w:val="0"/>
          <w:lang w:eastAsia="zh-CN"/>
        </w:rPr>
        <w:t xml:space="preserve">, Bloodgood BL, Hauser JL, Lapan AD, Koon AC, Kim TK, Hu LS, Malik AN, Greenberg ME. </w:t>
      </w:r>
      <w:proofErr w:type="gramStart"/>
      <w:r w:rsidRPr="00127E8F">
        <w:rPr>
          <w:rFonts w:ascii="Book Antiqua" w:eastAsia="宋体" w:hAnsi="Book Antiqua" w:cs="宋体"/>
          <w:color w:val="000000"/>
          <w:kern w:val="0"/>
          <w:lang w:eastAsia="zh-CN"/>
        </w:rPr>
        <w:t>Activity-dependent regulation of inhibitory synapse development by Npas4.</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Nature</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455</w:t>
      </w:r>
      <w:r w:rsidRPr="00127E8F">
        <w:rPr>
          <w:rFonts w:ascii="Book Antiqua" w:eastAsia="宋体" w:hAnsi="Book Antiqua" w:cs="宋体"/>
          <w:color w:val="000000"/>
          <w:kern w:val="0"/>
          <w:lang w:eastAsia="zh-CN"/>
        </w:rPr>
        <w:t>: 1198-1204 [PMID: 18815592 DOI: 10.1038/nature07319]</w:t>
      </w:r>
    </w:p>
    <w:p w14:paraId="5BBFB026"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29 </w:t>
      </w:r>
      <w:r w:rsidRPr="00127E8F">
        <w:rPr>
          <w:rFonts w:ascii="Book Antiqua" w:eastAsia="宋体" w:hAnsi="Book Antiqua" w:cs="宋体"/>
          <w:b/>
          <w:bCs/>
          <w:color w:val="000000"/>
          <w:kern w:val="0"/>
          <w:lang w:eastAsia="zh-CN"/>
        </w:rPr>
        <w:t>Isackson PJ</w:t>
      </w:r>
      <w:r w:rsidRPr="00127E8F">
        <w:rPr>
          <w:rFonts w:ascii="Book Antiqua" w:eastAsia="宋体" w:hAnsi="Book Antiqua" w:cs="宋体"/>
          <w:color w:val="000000"/>
          <w:kern w:val="0"/>
          <w:lang w:eastAsia="zh-CN"/>
        </w:rPr>
        <w:t>, Huntsman MM, Murray KD, Gall CM. BDNF mRNA expression is increased in adult rat forebrain after limbic seizures: temporal patterns of induction distinct from NGF.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1991; </w:t>
      </w:r>
      <w:r w:rsidRPr="00127E8F">
        <w:rPr>
          <w:rFonts w:ascii="Book Antiqua" w:eastAsia="宋体" w:hAnsi="Book Antiqua" w:cs="宋体"/>
          <w:b/>
          <w:bCs/>
          <w:color w:val="000000"/>
          <w:kern w:val="0"/>
          <w:lang w:eastAsia="zh-CN"/>
        </w:rPr>
        <w:t>6</w:t>
      </w:r>
      <w:r w:rsidRPr="00127E8F">
        <w:rPr>
          <w:rFonts w:ascii="Book Antiqua" w:eastAsia="宋体" w:hAnsi="Book Antiqua" w:cs="宋体"/>
          <w:color w:val="000000"/>
          <w:kern w:val="0"/>
          <w:lang w:eastAsia="zh-CN"/>
        </w:rPr>
        <w:t>: 937-948 [PMID: 2054188]</w:t>
      </w:r>
    </w:p>
    <w:p w14:paraId="63D57CB1"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30 </w:t>
      </w:r>
      <w:r w:rsidRPr="00127E8F">
        <w:rPr>
          <w:rFonts w:ascii="Book Antiqua" w:eastAsia="宋体" w:hAnsi="Book Antiqua" w:cs="宋体"/>
          <w:b/>
          <w:bCs/>
          <w:color w:val="000000"/>
          <w:kern w:val="0"/>
          <w:lang w:eastAsia="zh-CN"/>
        </w:rPr>
        <w:t>Castrén E</w:t>
      </w:r>
      <w:r w:rsidRPr="00127E8F">
        <w:rPr>
          <w:rFonts w:ascii="Book Antiqua" w:eastAsia="宋体" w:hAnsi="Book Antiqua" w:cs="宋体"/>
          <w:color w:val="000000"/>
          <w:kern w:val="0"/>
          <w:lang w:eastAsia="zh-CN"/>
        </w:rPr>
        <w:t>, Zafra F, Thoenen H, Lindholm D. Light regulates expression of brain-derived neurotrophic factor mRNA in rat visual cortex. </w:t>
      </w:r>
      <w:r w:rsidRPr="00127E8F">
        <w:rPr>
          <w:rFonts w:ascii="Book Antiqua" w:eastAsia="宋体" w:hAnsi="Book Antiqua" w:cs="宋体"/>
          <w:i/>
          <w:iCs/>
          <w:color w:val="000000"/>
          <w:kern w:val="0"/>
          <w:lang w:eastAsia="zh-CN"/>
        </w:rPr>
        <w:t xml:space="preserve">Proc Natl Acad Sci U S </w:t>
      </w:r>
      <w:proofErr w:type="gramStart"/>
      <w:r w:rsidRPr="00127E8F">
        <w:rPr>
          <w:rFonts w:ascii="Book Antiqua" w:eastAsia="宋体" w:hAnsi="Book Antiqua" w:cs="宋体"/>
          <w:i/>
          <w:iCs/>
          <w:color w:val="000000"/>
          <w:kern w:val="0"/>
          <w:lang w:eastAsia="zh-CN"/>
        </w:rPr>
        <w:t>A</w:t>
      </w:r>
      <w:proofErr w:type="gramEnd"/>
      <w:r w:rsidRPr="00127E8F">
        <w:rPr>
          <w:rFonts w:ascii="Book Antiqua" w:eastAsia="宋体" w:hAnsi="Book Antiqua" w:cs="宋体"/>
          <w:color w:val="000000"/>
          <w:kern w:val="0"/>
          <w:lang w:eastAsia="zh-CN"/>
        </w:rPr>
        <w:t> 1992; </w:t>
      </w:r>
      <w:r w:rsidRPr="00127E8F">
        <w:rPr>
          <w:rFonts w:ascii="Book Antiqua" w:eastAsia="宋体" w:hAnsi="Book Antiqua" w:cs="宋体"/>
          <w:b/>
          <w:bCs/>
          <w:color w:val="000000"/>
          <w:kern w:val="0"/>
          <w:lang w:eastAsia="zh-CN"/>
        </w:rPr>
        <w:t>89</w:t>
      </w:r>
      <w:r w:rsidRPr="00127E8F">
        <w:rPr>
          <w:rFonts w:ascii="Book Antiqua" w:eastAsia="宋体" w:hAnsi="Book Antiqua" w:cs="宋体"/>
          <w:color w:val="000000"/>
          <w:kern w:val="0"/>
          <w:lang w:eastAsia="zh-CN"/>
        </w:rPr>
        <w:t>: 9444-9448 [PMID: 1409655 DOI: 10.1073/pnas.89.20.9444]</w:t>
      </w:r>
    </w:p>
    <w:p w14:paraId="101D78CE"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31 </w:t>
      </w:r>
      <w:r w:rsidRPr="00127E8F">
        <w:rPr>
          <w:rFonts w:ascii="Book Antiqua" w:eastAsia="宋体" w:hAnsi="Book Antiqua" w:cs="宋体"/>
          <w:b/>
          <w:bCs/>
          <w:color w:val="000000"/>
          <w:kern w:val="0"/>
          <w:lang w:eastAsia="zh-CN"/>
        </w:rPr>
        <w:t>Bozzi Y</w:t>
      </w:r>
      <w:r w:rsidRPr="00127E8F">
        <w:rPr>
          <w:rFonts w:ascii="Book Antiqua" w:eastAsia="宋体" w:hAnsi="Book Antiqua" w:cs="宋体"/>
          <w:color w:val="000000"/>
          <w:kern w:val="0"/>
          <w:lang w:eastAsia="zh-CN"/>
        </w:rPr>
        <w:t>, Pizzorusso T, Cremisi F, Rossi FM, Barsacchi G, Maffei L. Monocular deprivation decreases the expression of messenger RNA for brain-derived neurotrophic factor in the rat visual cortex. </w:t>
      </w:r>
      <w:r w:rsidRPr="00127E8F">
        <w:rPr>
          <w:rFonts w:ascii="Book Antiqua" w:eastAsia="宋体" w:hAnsi="Book Antiqua" w:cs="宋体"/>
          <w:i/>
          <w:iCs/>
          <w:color w:val="000000"/>
          <w:kern w:val="0"/>
          <w:lang w:eastAsia="zh-CN"/>
        </w:rPr>
        <w:t>Neuroscience</w:t>
      </w:r>
      <w:r w:rsidRPr="00127E8F">
        <w:rPr>
          <w:rFonts w:ascii="Book Antiqua" w:eastAsia="宋体" w:hAnsi="Book Antiqua" w:cs="宋体"/>
          <w:color w:val="000000"/>
          <w:kern w:val="0"/>
          <w:lang w:eastAsia="zh-CN"/>
        </w:rPr>
        <w:t> 1995; </w:t>
      </w:r>
      <w:r w:rsidRPr="00127E8F">
        <w:rPr>
          <w:rFonts w:ascii="Book Antiqua" w:eastAsia="宋体" w:hAnsi="Book Antiqua" w:cs="宋体"/>
          <w:b/>
          <w:bCs/>
          <w:color w:val="000000"/>
          <w:kern w:val="0"/>
          <w:lang w:eastAsia="zh-CN"/>
        </w:rPr>
        <w:t>69</w:t>
      </w:r>
      <w:r w:rsidRPr="00127E8F">
        <w:rPr>
          <w:rFonts w:ascii="Book Antiqua" w:eastAsia="宋体" w:hAnsi="Book Antiqua" w:cs="宋体"/>
          <w:color w:val="000000"/>
          <w:kern w:val="0"/>
          <w:lang w:eastAsia="zh-CN"/>
        </w:rPr>
        <w:t>: 1133-1144 [PMID: 8848102]</w:t>
      </w:r>
    </w:p>
    <w:p w14:paraId="55B03CE5"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32 </w:t>
      </w:r>
      <w:r w:rsidRPr="00127E8F">
        <w:rPr>
          <w:rFonts w:ascii="Book Antiqua" w:eastAsia="宋体" w:hAnsi="Book Antiqua" w:cs="宋体"/>
          <w:b/>
          <w:bCs/>
          <w:color w:val="000000"/>
          <w:kern w:val="0"/>
          <w:lang w:eastAsia="zh-CN"/>
        </w:rPr>
        <w:t>Rocamora N</w:t>
      </w:r>
      <w:r w:rsidRPr="00127E8F">
        <w:rPr>
          <w:rFonts w:ascii="Book Antiqua" w:eastAsia="宋体" w:hAnsi="Book Antiqua" w:cs="宋体"/>
          <w:color w:val="000000"/>
          <w:kern w:val="0"/>
          <w:lang w:eastAsia="zh-CN"/>
        </w:rPr>
        <w:t>, Welker E, Pascual M, Soriano E. Upregulation of BDNF mRNA expression in the barrel cortex of adult mice after sensory stimulation.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1996; </w:t>
      </w:r>
      <w:r w:rsidRPr="00127E8F">
        <w:rPr>
          <w:rFonts w:ascii="Book Antiqua" w:eastAsia="宋体" w:hAnsi="Book Antiqua" w:cs="宋体"/>
          <w:b/>
          <w:bCs/>
          <w:color w:val="000000"/>
          <w:kern w:val="0"/>
          <w:lang w:eastAsia="zh-CN"/>
        </w:rPr>
        <w:t>16</w:t>
      </w:r>
      <w:r w:rsidRPr="00127E8F">
        <w:rPr>
          <w:rFonts w:ascii="Book Antiqua" w:eastAsia="宋体" w:hAnsi="Book Antiqua" w:cs="宋体"/>
          <w:color w:val="000000"/>
          <w:kern w:val="0"/>
          <w:lang w:eastAsia="zh-CN"/>
        </w:rPr>
        <w:t>: 4411-4419 [PMID: 8699252]</w:t>
      </w:r>
    </w:p>
    <w:p w14:paraId="651CF0A9"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33 </w:t>
      </w:r>
      <w:r w:rsidRPr="00127E8F">
        <w:rPr>
          <w:rFonts w:ascii="Book Antiqua" w:eastAsia="宋体" w:hAnsi="Book Antiqua" w:cs="宋体"/>
          <w:b/>
          <w:bCs/>
          <w:color w:val="000000"/>
          <w:kern w:val="0"/>
          <w:lang w:eastAsia="zh-CN"/>
        </w:rPr>
        <w:t>Zafra F</w:t>
      </w:r>
      <w:r w:rsidRPr="00127E8F">
        <w:rPr>
          <w:rFonts w:ascii="Book Antiqua" w:eastAsia="宋体" w:hAnsi="Book Antiqua" w:cs="宋体"/>
          <w:color w:val="000000"/>
          <w:kern w:val="0"/>
          <w:lang w:eastAsia="zh-CN"/>
        </w:rPr>
        <w:t xml:space="preserve">, Hengerer B, Leibrock J, Thoenen H, Lindholm D. Activity dependent regulation of BDNF and NGF mRNAs in the rat hippocampus is </w:t>
      </w:r>
      <w:r w:rsidRPr="00127E8F">
        <w:rPr>
          <w:rFonts w:ascii="Book Antiqua" w:eastAsia="宋体" w:hAnsi="Book Antiqua" w:cs="宋体"/>
          <w:color w:val="000000"/>
          <w:kern w:val="0"/>
          <w:lang w:eastAsia="zh-CN"/>
        </w:rPr>
        <w:lastRenderedPageBreak/>
        <w:t>mediated by non-NMDA glutamate receptors. </w:t>
      </w:r>
      <w:r w:rsidRPr="00127E8F">
        <w:rPr>
          <w:rFonts w:ascii="Book Antiqua" w:eastAsia="宋体" w:hAnsi="Book Antiqua" w:cs="宋体"/>
          <w:i/>
          <w:iCs/>
          <w:color w:val="000000"/>
          <w:kern w:val="0"/>
          <w:lang w:eastAsia="zh-CN"/>
        </w:rPr>
        <w:t>EMBO J</w:t>
      </w:r>
      <w:r w:rsidRPr="00127E8F">
        <w:rPr>
          <w:rFonts w:ascii="Book Antiqua" w:eastAsia="宋体" w:hAnsi="Book Antiqua" w:cs="宋体"/>
          <w:color w:val="000000"/>
          <w:kern w:val="0"/>
          <w:lang w:eastAsia="zh-CN"/>
        </w:rPr>
        <w:t> 1990; </w:t>
      </w:r>
      <w:r w:rsidRPr="00127E8F">
        <w:rPr>
          <w:rFonts w:ascii="Book Antiqua" w:eastAsia="宋体" w:hAnsi="Book Antiqua" w:cs="宋体"/>
          <w:b/>
          <w:bCs/>
          <w:color w:val="000000"/>
          <w:kern w:val="0"/>
          <w:lang w:eastAsia="zh-CN"/>
        </w:rPr>
        <w:t>9</w:t>
      </w:r>
      <w:r w:rsidRPr="00127E8F">
        <w:rPr>
          <w:rFonts w:ascii="Book Antiqua" w:eastAsia="宋体" w:hAnsi="Book Antiqua" w:cs="宋体"/>
          <w:color w:val="000000"/>
          <w:kern w:val="0"/>
          <w:lang w:eastAsia="zh-CN"/>
        </w:rPr>
        <w:t>: 3545-3550 [PMID: 2170117]</w:t>
      </w:r>
    </w:p>
    <w:p w14:paraId="22496A9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34 </w:t>
      </w:r>
      <w:r w:rsidRPr="00127E8F">
        <w:rPr>
          <w:rFonts w:ascii="Book Antiqua" w:eastAsia="宋体" w:hAnsi="Book Antiqua" w:cs="宋体"/>
          <w:b/>
          <w:bCs/>
          <w:color w:val="000000"/>
          <w:kern w:val="0"/>
          <w:lang w:eastAsia="zh-CN"/>
        </w:rPr>
        <w:t>Zafra F</w:t>
      </w:r>
      <w:r w:rsidRPr="00127E8F">
        <w:rPr>
          <w:rFonts w:ascii="Book Antiqua" w:eastAsia="宋体" w:hAnsi="Book Antiqua" w:cs="宋体"/>
          <w:color w:val="000000"/>
          <w:kern w:val="0"/>
          <w:lang w:eastAsia="zh-CN"/>
        </w:rPr>
        <w:t>, Castrén E, Thoenen H, Lindholm D. Interplay between glutamate and gamma-aminobutyric acid transmitter systems in the physiological regulation of brain-derived neurotrophic factor and nerve growth factor synthesis in hippocampal neurons. </w:t>
      </w:r>
      <w:r w:rsidRPr="00127E8F">
        <w:rPr>
          <w:rFonts w:ascii="Book Antiqua" w:eastAsia="宋体" w:hAnsi="Book Antiqua" w:cs="宋体"/>
          <w:i/>
          <w:iCs/>
          <w:color w:val="000000"/>
          <w:kern w:val="0"/>
          <w:lang w:eastAsia="zh-CN"/>
        </w:rPr>
        <w:t xml:space="preserve">Proc Natl Acad Sci U S </w:t>
      </w:r>
      <w:proofErr w:type="gramStart"/>
      <w:r w:rsidRPr="00127E8F">
        <w:rPr>
          <w:rFonts w:ascii="Book Antiqua" w:eastAsia="宋体" w:hAnsi="Book Antiqua" w:cs="宋体"/>
          <w:i/>
          <w:iCs/>
          <w:color w:val="000000"/>
          <w:kern w:val="0"/>
          <w:lang w:eastAsia="zh-CN"/>
        </w:rPr>
        <w:t>A</w:t>
      </w:r>
      <w:proofErr w:type="gramEnd"/>
      <w:r w:rsidRPr="00127E8F">
        <w:rPr>
          <w:rFonts w:ascii="Book Antiqua" w:eastAsia="宋体" w:hAnsi="Book Antiqua" w:cs="宋体"/>
          <w:color w:val="000000"/>
          <w:kern w:val="0"/>
          <w:lang w:eastAsia="zh-CN"/>
        </w:rPr>
        <w:t> 1991; </w:t>
      </w:r>
      <w:r w:rsidRPr="00127E8F">
        <w:rPr>
          <w:rFonts w:ascii="Book Antiqua" w:eastAsia="宋体" w:hAnsi="Book Antiqua" w:cs="宋体"/>
          <w:b/>
          <w:bCs/>
          <w:color w:val="000000"/>
          <w:kern w:val="0"/>
          <w:lang w:eastAsia="zh-CN"/>
        </w:rPr>
        <w:t>88</w:t>
      </w:r>
      <w:r w:rsidRPr="00127E8F">
        <w:rPr>
          <w:rFonts w:ascii="Book Antiqua" w:eastAsia="宋体" w:hAnsi="Book Antiqua" w:cs="宋体"/>
          <w:color w:val="000000"/>
          <w:kern w:val="0"/>
          <w:lang w:eastAsia="zh-CN"/>
        </w:rPr>
        <w:t>: 10037-10041 [PMID: 1658793]</w:t>
      </w:r>
    </w:p>
    <w:p w14:paraId="758A417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35 </w:t>
      </w:r>
      <w:r w:rsidRPr="00127E8F">
        <w:rPr>
          <w:rFonts w:ascii="Book Antiqua" w:eastAsia="宋体" w:hAnsi="Book Antiqua" w:cs="宋体"/>
          <w:b/>
          <w:bCs/>
          <w:color w:val="000000"/>
          <w:kern w:val="0"/>
          <w:lang w:eastAsia="zh-CN"/>
        </w:rPr>
        <w:t>Zafra F</w:t>
      </w:r>
      <w:r w:rsidRPr="00127E8F">
        <w:rPr>
          <w:rFonts w:ascii="Book Antiqua" w:eastAsia="宋体" w:hAnsi="Book Antiqua" w:cs="宋体"/>
          <w:color w:val="000000"/>
          <w:kern w:val="0"/>
          <w:lang w:eastAsia="zh-CN"/>
        </w:rPr>
        <w:t>, Lindholm D, Castrén E, Hartikka J, Thoenen H. Regulation of brain-derived neurotrophic factor and nerve growth factor mRNA in primary cultures of hippocampal neurons and astrocytes.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1992; </w:t>
      </w:r>
      <w:r w:rsidRPr="00127E8F">
        <w:rPr>
          <w:rFonts w:ascii="Book Antiqua" w:eastAsia="宋体" w:hAnsi="Book Antiqua" w:cs="宋体"/>
          <w:b/>
          <w:bCs/>
          <w:color w:val="000000"/>
          <w:kern w:val="0"/>
          <w:lang w:eastAsia="zh-CN"/>
        </w:rPr>
        <w:t>12</w:t>
      </w:r>
      <w:r w:rsidRPr="00127E8F">
        <w:rPr>
          <w:rFonts w:ascii="Book Antiqua" w:eastAsia="宋体" w:hAnsi="Book Antiqua" w:cs="宋体"/>
          <w:color w:val="000000"/>
          <w:kern w:val="0"/>
          <w:lang w:eastAsia="zh-CN"/>
        </w:rPr>
        <w:t>: 4793-4799 [PMID: 1281495]</w:t>
      </w:r>
    </w:p>
    <w:p w14:paraId="53FDAD85"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36 </w:t>
      </w:r>
      <w:r w:rsidRPr="00127E8F">
        <w:rPr>
          <w:rFonts w:ascii="Book Antiqua" w:eastAsia="宋体" w:hAnsi="Book Antiqua" w:cs="宋体"/>
          <w:b/>
          <w:bCs/>
          <w:color w:val="000000"/>
          <w:kern w:val="0"/>
          <w:lang w:eastAsia="zh-CN"/>
        </w:rPr>
        <w:t>Tao X</w:t>
      </w:r>
      <w:r w:rsidRPr="00127E8F">
        <w:rPr>
          <w:rFonts w:ascii="Book Antiqua" w:eastAsia="宋体" w:hAnsi="Book Antiqua" w:cs="宋体"/>
          <w:color w:val="000000"/>
          <w:kern w:val="0"/>
          <w:lang w:eastAsia="zh-CN"/>
        </w:rPr>
        <w:t xml:space="preserve">, West AE, Chen WG, Corfas G, Greenberg ME. A calcium-responsive transcription factor, </w:t>
      </w:r>
      <w:proofErr w:type="gramStart"/>
      <w:r w:rsidRPr="00127E8F">
        <w:rPr>
          <w:rFonts w:ascii="Book Antiqua" w:eastAsia="宋体" w:hAnsi="Book Antiqua" w:cs="宋体"/>
          <w:color w:val="000000"/>
          <w:kern w:val="0"/>
          <w:lang w:eastAsia="zh-CN"/>
        </w:rPr>
        <w:t>CaRF, that</w:t>
      </w:r>
      <w:proofErr w:type="gramEnd"/>
      <w:r w:rsidRPr="00127E8F">
        <w:rPr>
          <w:rFonts w:ascii="Book Antiqua" w:eastAsia="宋体" w:hAnsi="Book Antiqua" w:cs="宋体"/>
          <w:color w:val="000000"/>
          <w:kern w:val="0"/>
          <w:lang w:eastAsia="zh-CN"/>
        </w:rPr>
        <w:t xml:space="preserve"> regulates neuronal activity-dependent expression of BDNF.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33</w:t>
      </w:r>
      <w:r w:rsidRPr="00127E8F">
        <w:rPr>
          <w:rFonts w:ascii="Book Antiqua" w:eastAsia="宋体" w:hAnsi="Book Antiqua" w:cs="宋体"/>
          <w:color w:val="000000"/>
          <w:kern w:val="0"/>
          <w:lang w:eastAsia="zh-CN"/>
        </w:rPr>
        <w:t>: 383-395 [PMID: 11832226]</w:t>
      </w:r>
    </w:p>
    <w:p w14:paraId="45F6B1F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37 </w:t>
      </w:r>
      <w:r w:rsidRPr="00127E8F">
        <w:rPr>
          <w:rFonts w:ascii="Book Antiqua" w:eastAsia="宋体" w:hAnsi="Book Antiqua" w:cs="宋体"/>
          <w:b/>
          <w:bCs/>
          <w:color w:val="000000"/>
          <w:kern w:val="0"/>
          <w:lang w:eastAsia="zh-CN"/>
        </w:rPr>
        <w:t>Zheng F</w:t>
      </w:r>
      <w:r w:rsidRPr="00127E8F">
        <w:rPr>
          <w:rFonts w:ascii="Book Antiqua" w:eastAsia="宋体" w:hAnsi="Book Antiqua" w:cs="宋体"/>
          <w:color w:val="000000"/>
          <w:kern w:val="0"/>
          <w:lang w:eastAsia="zh-CN"/>
        </w:rPr>
        <w:t>, Zhou X, Luo Y, Xiao H, Wayman G, Wang H. Regulation of brain-derived neurotrophic factor exon IV transcription through calcium responsive elements in cortical neurons. </w:t>
      </w:r>
      <w:r w:rsidRPr="00127E8F">
        <w:rPr>
          <w:rFonts w:ascii="Book Antiqua" w:eastAsia="宋体" w:hAnsi="Book Antiqua" w:cs="宋体"/>
          <w:i/>
          <w:iCs/>
          <w:color w:val="000000"/>
          <w:kern w:val="0"/>
          <w:lang w:eastAsia="zh-CN"/>
        </w:rPr>
        <w:t>PLoS One</w:t>
      </w:r>
      <w:r w:rsidRPr="00127E8F">
        <w:rPr>
          <w:rFonts w:ascii="Book Antiqua" w:eastAsia="宋体" w:hAnsi="Book Antiqua" w:cs="宋体"/>
          <w:color w:val="000000"/>
          <w:kern w:val="0"/>
          <w:lang w:eastAsia="zh-CN"/>
        </w:rPr>
        <w:t> 2011; </w:t>
      </w:r>
      <w:r w:rsidRPr="00127E8F">
        <w:rPr>
          <w:rFonts w:ascii="Book Antiqua" w:eastAsia="宋体" w:hAnsi="Book Antiqua" w:cs="宋体"/>
          <w:b/>
          <w:bCs/>
          <w:color w:val="000000"/>
          <w:kern w:val="0"/>
          <w:lang w:eastAsia="zh-CN"/>
        </w:rPr>
        <w:t>6</w:t>
      </w:r>
      <w:r w:rsidRPr="00127E8F">
        <w:rPr>
          <w:rFonts w:ascii="Book Antiqua" w:eastAsia="宋体" w:hAnsi="Book Antiqua" w:cs="宋体"/>
          <w:color w:val="000000"/>
          <w:kern w:val="0"/>
          <w:lang w:eastAsia="zh-CN"/>
        </w:rPr>
        <w:t>: e28441 [PMID: 22174809 DOI: 10.1371/journal.pone.0028441]</w:t>
      </w:r>
    </w:p>
    <w:p w14:paraId="2415303C"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38 </w:t>
      </w:r>
      <w:r w:rsidRPr="00127E8F">
        <w:rPr>
          <w:rFonts w:ascii="Book Antiqua" w:eastAsia="宋体" w:hAnsi="Book Antiqua" w:cs="宋体"/>
          <w:b/>
          <w:bCs/>
          <w:color w:val="000000"/>
          <w:kern w:val="0"/>
          <w:lang w:eastAsia="zh-CN"/>
        </w:rPr>
        <w:t>Zheng F</w:t>
      </w:r>
      <w:r w:rsidRPr="00127E8F">
        <w:rPr>
          <w:rFonts w:ascii="Book Antiqua" w:eastAsia="宋体" w:hAnsi="Book Antiqua" w:cs="宋体"/>
          <w:color w:val="000000"/>
          <w:kern w:val="0"/>
          <w:lang w:eastAsia="zh-CN"/>
        </w:rPr>
        <w:t>, Zhou X, Moon C, Wang H. Regulation of brain-derived neurotrophic factor expression in neurons.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Int J Physiol Pathophysiol Pharmacol</w:t>
      </w:r>
      <w:r w:rsidRPr="00127E8F">
        <w:rPr>
          <w:rFonts w:ascii="Book Antiqua" w:eastAsia="宋体" w:hAnsi="Book Antiqua" w:cs="宋体"/>
          <w:color w:val="000000"/>
          <w:kern w:val="0"/>
          <w:lang w:eastAsia="zh-CN"/>
        </w:rPr>
        <w:t> 2012; </w:t>
      </w:r>
      <w:r w:rsidRPr="00127E8F">
        <w:rPr>
          <w:rFonts w:ascii="Book Antiqua" w:eastAsia="宋体" w:hAnsi="Book Antiqua" w:cs="宋体"/>
          <w:b/>
          <w:bCs/>
          <w:color w:val="000000"/>
          <w:kern w:val="0"/>
          <w:lang w:eastAsia="zh-CN"/>
        </w:rPr>
        <w:t>4</w:t>
      </w:r>
      <w:r w:rsidRPr="00127E8F">
        <w:rPr>
          <w:rFonts w:ascii="Book Antiqua" w:eastAsia="宋体" w:hAnsi="Book Antiqua" w:cs="宋体"/>
          <w:color w:val="000000"/>
          <w:kern w:val="0"/>
          <w:lang w:eastAsia="zh-CN"/>
        </w:rPr>
        <w:t>: 188-200 [PMID: 23320132]</w:t>
      </w:r>
    </w:p>
    <w:p w14:paraId="5BE844CA"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lastRenderedPageBreak/>
        <w:t>39 </w:t>
      </w:r>
      <w:r w:rsidRPr="00127E8F">
        <w:rPr>
          <w:rFonts w:ascii="Book Antiqua" w:eastAsia="宋体" w:hAnsi="Book Antiqua" w:cs="宋体"/>
          <w:b/>
          <w:bCs/>
          <w:color w:val="000000"/>
          <w:kern w:val="0"/>
          <w:lang w:eastAsia="zh-CN"/>
        </w:rPr>
        <w:t>Koppel I</w:t>
      </w:r>
      <w:r w:rsidRPr="00127E8F">
        <w:rPr>
          <w:rFonts w:ascii="Book Antiqua" w:eastAsia="宋体" w:hAnsi="Book Antiqua" w:cs="宋体"/>
          <w:color w:val="000000"/>
          <w:kern w:val="0"/>
          <w:lang w:eastAsia="zh-CN"/>
        </w:rPr>
        <w:t>, Timmusk T. Differential regulation of Bdnf expression in cortical neurons by class-selective histone deacetylase inhibitors.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Neuropharmacology</w:t>
      </w:r>
      <w:r w:rsidRPr="00127E8F">
        <w:rPr>
          <w:rFonts w:ascii="Book Antiqua" w:eastAsia="宋体" w:hAnsi="Book Antiqua" w:cs="宋体"/>
          <w:color w:val="000000"/>
          <w:kern w:val="0"/>
          <w:lang w:eastAsia="zh-CN"/>
        </w:rPr>
        <w:t> 2013; </w:t>
      </w:r>
      <w:r w:rsidRPr="00127E8F">
        <w:rPr>
          <w:rFonts w:ascii="Book Antiqua" w:eastAsia="宋体" w:hAnsi="Book Antiqua" w:cs="宋体"/>
          <w:b/>
          <w:bCs/>
          <w:color w:val="000000"/>
          <w:kern w:val="0"/>
          <w:lang w:eastAsia="zh-CN"/>
        </w:rPr>
        <w:t>75</w:t>
      </w:r>
      <w:r w:rsidRPr="00127E8F">
        <w:rPr>
          <w:rFonts w:ascii="Book Antiqua" w:eastAsia="宋体" w:hAnsi="Book Antiqua" w:cs="宋体"/>
          <w:color w:val="000000"/>
          <w:kern w:val="0"/>
          <w:lang w:eastAsia="zh-CN"/>
        </w:rPr>
        <w:t>: 106-115 [PMID: 23916482 DOI: 10.1016/j.neuropharm.2013.07.015]</w:t>
      </w:r>
    </w:p>
    <w:p w14:paraId="78A3CECC"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40 </w:t>
      </w:r>
      <w:r w:rsidRPr="00127E8F">
        <w:rPr>
          <w:rFonts w:ascii="Book Antiqua" w:eastAsia="宋体" w:hAnsi="Book Antiqua" w:cs="宋体"/>
          <w:b/>
          <w:bCs/>
          <w:color w:val="000000"/>
          <w:kern w:val="0"/>
          <w:lang w:eastAsia="zh-CN"/>
        </w:rPr>
        <w:t>Hong EJ</w:t>
      </w:r>
      <w:r w:rsidRPr="00127E8F">
        <w:rPr>
          <w:rFonts w:ascii="Book Antiqua" w:eastAsia="宋体" w:hAnsi="Book Antiqua" w:cs="宋体"/>
          <w:color w:val="000000"/>
          <w:kern w:val="0"/>
          <w:lang w:eastAsia="zh-CN"/>
        </w:rPr>
        <w:t xml:space="preserve">, McCord AE, Greenberg ME. </w:t>
      </w:r>
      <w:proofErr w:type="gramStart"/>
      <w:r w:rsidRPr="00127E8F">
        <w:rPr>
          <w:rFonts w:ascii="Book Antiqua" w:eastAsia="宋体" w:hAnsi="Book Antiqua" w:cs="宋体"/>
          <w:color w:val="000000"/>
          <w:kern w:val="0"/>
          <w:lang w:eastAsia="zh-CN"/>
        </w:rPr>
        <w:t>A biological function for the neuronal activity-dependent component of Bdnf transcription in the development of cortical inhibition.</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60</w:t>
      </w:r>
      <w:r w:rsidRPr="00127E8F">
        <w:rPr>
          <w:rFonts w:ascii="Book Antiqua" w:eastAsia="宋体" w:hAnsi="Book Antiqua" w:cs="宋体"/>
          <w:color w:val="000000"/>
          <w:kern w:val="0"/>
          <w:lang w:eastAsia="zh-CN"/>
        </w:rPr>
        <w:t>: 610-624 [PMID: 19038219 DOI: 10.1016/j.neuron.2008.09.024]</w:t>
      </w:r>
    </w:p>
    <w:p w14:paraId="3F416B0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41 </w:t>
      </w:r>
      <w:r w:rsidRPr="00127E8F">
        <w:rPr>
          <w:rFonts w:ascii="Book Antiqua" w:eastAsia="宋体" w:hAnsi="Book Antiqua" w:cs="宋体"/>
          <w:b/>
          <w:bCs/>
          <w:color w:val="000000"/>
          <w:kern w:val="0"/>
          <w:lang w:eastAsia="zh-CN"/>
        </w:rPr>
        <w:t>Chen WG</w:t>
      </w:r>
      <w:r w:rsidRPr="00127E8F">
        <w:rPr>
          <w:rFonts w:ascii="Book Antiqua" w:eastAsia="宋体" w:hAnsi="Book Antiqua" w:cs="宋体"/>
          <w:color w:val="000000"/>
          <w:kern w:val="0"/>
          <w:lang w:eastAsia="zh-CN"/>
        </w:rPr>
        <w:t>, West AE, Tao X, Corfas G, Szentirmay MN, Sawadogo M, Vinson C, Greenberg ME. Upstream stimulatory factors are mediators of Ca2+-responsive transcription in neurons.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23</w:t>
      </w:r>
      <w:r w:rsidRPr="00127E8F">
        <w:rPr>
          <w:rFonts w:ascii="Book Antiqua" w:eastAsia="宋体" w:hAnsi="Book Antiqua" w:cs="宋体"/>
          <w:color w:val="000000"/>
          <w:kern w:val="0"/>
          <w:lang w:eastAsia="zh-CN"/>
        </w:rPr>
        <w:t>: 2572-2581 [PMID: 12684442]</w:t>
      </w:r>
    </w:p>
    <w:p w14:paraId="4BB31227"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42 </w:t>
      </w:r>
      <w:r w:rsidRPr="00127E8F">
        <w:rPr>
          <w:rFonts w:ascii="Book Antiqua" w:eastAsia="宋体" w:hAnsi="Book Antiqua" w:cs="宋体"/>
          <w:b/>
          <w:bCs/>
          <w:color w:val="000000"/>
          <w:kern w:val="0"/>
          <w:lang w:eastAsia="zh-CN"/>
        </w:rPr>
        <w:t>McDowell KA</w:t>
      </w:r>
      <w:r w:rsidRPr="00127E8F">
        <w:rPr>
          <w:rFonts w:ascii="Book Antiqua" w:eastAsia="宋体" w:hAnsi="Book Antiqua" w:cs="宋体"/>
          <w:color w:val="000000"/>
          <w:kern w:val="0"/>
          <w:lang w:eastAsia="zh-CN"/>
        </w:rPr>
        <w:t xml:space="preserve">, Hutchinson AN, Wong-Goodrich SJ, Presby MM, Su D, Rodriguiz RM, Law KC, Williams CL, Wetsel WC, West AE. </w:t>
      </w:r>
      <w:proofErr w:type="gramStart"/>
      <w:r w:rsidRPr="00127E8F">
        <w:rPr>
          <w:rFonts w:ascii="Book Antiqua" w:eastAsia="宋体" w:hAnsi="Book Antiqua" w:cs="宋体"/>
          <w:color w:val="000000"/>
          <w:kern w:val="0"/>
          <w:lang w:eastAsia="zh-CN"/>
        </w:rPr>
        <w:t>Reduced cortical BDNF expression and aberrant memory in Carf knock-out mice.</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2010; </w:t>
      </w:r>
      <w:r w:rsidRPr="00127E8F">
        <w:rPr>
          <w:rFonts w:ascii="Book Antiqua" w:eastAsia="宋体" w:hAnsi="Book Antiqua" w:cs="宋体"/>
          <w:b/>
          <w:bCs/>
          <w:color w:val="000000"/>
          <w:kern w:val="0"/>
          <w:lang w:eastAsia="zh-CN"/>
        </w:rPr>
        <w:t>30</w:t>
      </w:r>
      <w:r w:rsidRPr="00127E8F">
        <w:rPr>
          <w:rFonts w:ascii="Book Antiqua" w:eastAsia="宋体" w:hAnsi="Book Antiqua" w:cs="宋体"/>
          <w:color w:val="000000"/>
          <w:kern w:val="0"/>
          <w:lang w:eastAsia="zh-CN"/>
        </w:rPr>
        <w:t>: 7453-7465 [PMID: 20519520 DOI: 10.1523/JNEUROSCI.3997-09.2010]</w:t>
      </w:r>
    </w:p>
    <w:p w14:paraId="2FCC479F"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43 </w:t>
      </w:r>
      <w:r w:rsidRPr="00127E8F">
        <w:rPr>
          <w:rFonts w:ascii="Book Antiqua" w:eastAsia="宋体" w:hAnsi="Book Antiqua" w:cs="宋体"/>
          <w:b/>
          <w:bCs/>
          <w:color w:val="000000"/>
          <w:kern w:val="0"/>
          <w:lang w:eastAsia="zh-CN"/>
        </w:rPr>
        <w:t>Jiang X</w:t>
      </w:r>
      <w:r w:rsidRPr="00127E8F">
        <w:rPr>
          <w:rFonts w:ascii="Book Antiqua" w:eastAsia="宋体" w:hAnsi="Book Antiqua" w:cs="宋体"/>
          <w:color w:val="000000"/>
          <w:kern w:val="0"/>
          <w:lang w:eastAsia="zh-CN"/>
        </w:rPr>
        <w:t>, Tian F, Du Y, Copeland NG, Jenkins NA, Tessarollo L, Wu X, Pan H, Hu XZ, Xu K, Kenney H, Egan SE, Turley H, Harris AL, Marini AM, Lipsky RH. BHLHB2 controls Bdnf promoter 4 activity and neuronal excitability.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28</w:t>
      </w:r>
      <w:r w:rsidRPr="00127E8F">
        <w:rPr>
          <w:rFonts w:ascii="Book Antiqua" w:eastAsia="宋体" w:hAnsi="Book Antiqua" w:cs="宋体"/>
          <w:color w:val="000000"/>
          <w:kern w:val="0"/>
          <w:lang w:eastAsia="zh-CN"/>
        </w:rPr>
        <w:t>: 1118-1130 [PMID: 18234890 DOI: 10.1523/JNEUROSCI.2262-07.2008]</w:t>
      </w:r>
    </w:p>
    <w:p w14:paraId="4AE4765A"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44 </w:t>
      </w:r>
      <w:r w:rsidRPr="00127E8F">
        <w:rPr>
          <w:rFonts w:ascii="Book Antiqua" w:eastAsia="宋体" w:hAnsi="Book Antiqua" w:cs="宋体"/>
          <w:b/>
          <w:bCs/>
          <w:color w:val="000000"/>
          <w:kern w:val="0"/>
          <w:lang w:eastAsia="zh-CN"/>
        </w:rPr>
        <w:t>Kairisalo M</w:t>
      </w:r>
      <w:r w:rsidRPr="00127E8F">
        <w:rPr>
          <w:rFonts w:ascii="Book Antiqua" w:eastAsia="宋体" w:hAnsi="Book Antiqua" w:cs="宋体"/>
          <w:color w:val="000000"/>
          <w:kern w:val="0"/>
          <w:lang w:eastAsia="zh-CN"/>
        </w:rPr>
        <w:t>, Korhonen L, Sepp M, Pruunsild P, Kukkonen JP, Kivinen J, Timmusk T, Blomgren K, Lindholm D. NF-kappaB-dependent regulation of brain-derived neurotrophic factor in hippocampal neurons by X-linked inhibitor of apoptosis protein. </w:t>
      </w:r>
      <w:r w:rsidRPr="00127E8F">
        <w:rPr>
          <w:rFonts w:ascii="Book Antiqua" w:eastAsia="宋体" w:hAnsi="Book Antiqua" w:cs="宋体"/>
          <w:i/>
          <w:iCs/>
          <w:color w:val="000000"/>
          <w:kern w:val="0"/>
          <w:lang w:eastAsia="zh-CN"/>
        </w:rPr>
        <w:t>Eur J Neurosci</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30</w:t>
      </w:r>
      <w:r w:rsidRPr="00127E8F">
        <w:rPr>
          <w:rFonts w:ascii="Book Antiqua" w:eastAsia="宋体" w:hAnsi="Book Antiqua" w:cs="宋体"/>
          <w:color w:val="000000"/>
          <w:kern w:val="0"/>
          <w:lang w:eastAsia="zh-CN"/>
        </w:rPr>
        <w:t>: 958-966 [PMID: 19735291 DOI: 10.1111/j.1460-9568.2009.06898.x]</w:t>
      </w:r>
    </w:p>
    <w:p w14:paraId="399D417F"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45 </w:t>
      </w:r>
      <w:r w:rsidRPr="00127E8F">
        <w:rPr>
          <w:rFonts w:ascii="Book Antiqua" w:eastAsia="宋体" w:hAnsi="Book Antiqua" w:cs="宋体"/>
          <w:b/>
          <w:bCs/>
          <w:color w:val="000000"/>
          <w:kern w:val="0"/>
          <w:lang w:eastAsia="zh-CN"/>
        </w:rPr>
        <w:t>Tabuchi A</w:t>
      </w:r>
      <w:r w:rsidRPr="00127E8F">
        <w:rPr>
          <w:rFonts w:ascii="Book Antiqua" w:eastAsia="宋体" w:hAnsi="Book Antiqua" w:cs="宋体"/>
          <w:color w:val="000000"/>
          <w:kern w:val="0"/>
          <w:lang w:eastAsia="zh-CN"/>
        </w:rPr>
        <w:t>, Sakaya H, Kisukeda T, Fushiki H, Tsuda M. Involvement of an upstream stimulatory factor as well as cAMP-responsive element-binding protein in the activation of brain-derived neurotrophic factor gene promoter I. </w:t>
      </w:r>
      <w:r w:rsidRPr="00127E8F">
        <w:rPr>
          <w:rFonts w:ascii="Book Antiqua" w:eastAsia="宋体" w:hAnsi="Book Antiqua" w:cs="宋体"/>
          <w:i/>
          <w:iCs/>
          <w:color w:val="000000"/>
          <w:kern w:val="0"/>
          <w:lang w:eastAsia="zh-CN"/>
        </w:rPr>
        <w:t>J Biol Chem</w:t>
      </w:r>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277</w:t>
      </w:r>
      <w:r w:rsidRPr="00127E8F">
        <w:rPr>
          <w:rFonts w:ascii="Book Antiqua" w:eastAsia="宋体" w:hAnsi="Book Antiqua" w:cs="宋体"/>
          <w:color w:val="000000"/>
          <w:kern w:val="0"/>
          <w:lang w:eastAsia="zh-CN"/>
        </w:rPr>
        <w:t>: 35920-35931 [PMID: 12114522 DOI: 10.1074/jbc.M204784200]</w:t>
      </w:r>
    </w:p>
    <w:p w14:paraId="60E68711"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46 </w:t>
      </w:r>
      <w:r w:rsidRPr="00127E8F">
        <w:rPr>
          <w:rFonts w:ascii="Book Antiqua" w:eastAsia="宋体" w:hAnsi="Book Antiqua" w:cs="宋体"/>
          <w:b/>
          <w:bCs/>
          <w:color w:val="000000"/>
          <w:kern w:val="0"/>
          <w:lang w:eastAsia="zh-CN"/>
        </w:rPr>
        <w:t>Lubin FD</w:t>
      </w:r>
      <w:r w:rsidRPr="00127E8F">
        <w:rPr>
          <w:rFonts w:ascii="Book Antiqua" w:eastAsia="宋体" w:hAnsi="Book Antiqua" w:cs="宋体"/>
          <w:color w:val="000000"/>
          <w:kern w:val="0"/>
          <w:lang w:eastAsia="zh-CN"/>
        </w:rPr>
        <w:t>, Ren Y, Xu X, Anderson AE.</w:t>
      </w:r>
      <w:proofErr w:type="gramEnd"/>
      <w:r w:rsidRPr="00127E8F">
        <w:rPr>
          <w:rFonts w:ascii="Book Antiqua" w:eastAsia="宋体" w:hAnsi="Book Antiqua" w:cs="宋体"/>
          <w:color w:val="000000"/>
          <w:kern w:val="0"/>
          <w:lang w:eastAsia="zh-CN"/>
        </w:rPr>
        <w:t xml:space="preserve"> Nuclear factor-kappa B regulates seizure threshold and gene transcription following convulsant stimulation. </w:t>
      </w:r>
      <w:r w:rsidRPr="00127E8F">
        <w:rPr>
          <w:rFonts w:ascii="Book Antiqua" w:eastAsia="宋体" w:hAnsi="Book Antiqua" w:cs="宋体"/>
          <w:i/>
          <w:iCs/>
          <w:color w:val="000000"/>
          <w:kern w:val="0"/>
          <w:lang w:eastAsia="zh-CN"/>
        </w:rPr>
        <w:t>J Neurochem</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103</w:t>
      </w:r>
      <w:r w:rsidRPr="00127E8F">
        <w:rPr>
          <w:rFonts w:ascii="Book Antiqua" w:eastAsia="宋体" w:hAnsi="Book Antiqua" w:cs="宋体"/>
          <w:color w:val="000000"/>
          <w:kern w:val="0"/>
          <w:lang w:eastAsia="zh-CN"/>
        </w:rPr>
        <w:t>: 1381-1395 [PMID: 17727632 DOI: 10.1111/j.1471-4159.2007.04863.x]</w:t>
      </w:r>
    </w:p>
    <w:p w14:paraId="06D88087"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47 </w:t>
      </w:r>
      <w:r w:rsidRPr="00127E8F">
        <w:rPr>
          <w:rFonts w:ascii="Book Antiqua" w:eastAsia="宋体" w:hAnsi="Book Antiqua" w:cs="宋体"/>
          <w:b/>
          <w:bCs/>
          <w:color w:val="000000"/>
          <w:kern w:val="0"/>
          <w:lang w:eastAsia="zh-CN"/>
        </w:rPr>
        <w:t>Flavell SW</w:t>
      </w:r>
      <w:r w:rsidRPr="00127E8F">
        <w:rPr>
          <w:rFonts w:ascii="Book Antiqua" w:eastAsia="宋体" w:hAnsi="Book Antiqua" w:cs="宋体"/>
          <w:color w:val="000000"/>
          <w:kern w:val="0"/>
          <w:lang w:eastAsia="zh-CN"/>
        </w:rPr>
        <w:t>, Kim TK, Gray JM, Harmin DA, Hemberg M, Hong EJ, Markenscoff-Papadimitriou E, Bear DM, Greenberg ME. Genome-wide analysis of MEF2 transcriptional program reveals synaptic target genes and neuronal activity-dependent polyadenylation site selection.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60</w:t>
      </w:r>
      <w:r w:rsidRPr="00127E8F">
        <w:rPr>
          <w:rFonts w:ascii="Book Antiqua" w:eastAsia="宋体" w:hAnsi="Book Antiqua" w:cs="宋体"/>
          <w:color w:val="000000"/>
          <w:kern w:val="0"/>
          <w:lang w:eastAsia="zh-CN"/>
        </w:rPr>
        <w:t>: 1022-1038 [PMID: 19109909 DOI: 10.1016/j.neuron.2008.11.029]</w:t>
      </w:r>
    </w:p>
    <w:p w14:paraId="3AC77D5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48 </w:t>
      </w:r>
      <w:r w:rsidRPr="00127E8F">
        <w:rPr>
          <w:rFonts w:ascii="Book Antiqua" w:eastAsia="宋体" w:hAnsi="Book Antiqua" w:cs="宋体"/>
          <w:b/>
          <w:bCs/>
          <w:color w:val="000000"/>
          <w:kern w:val="0"/>
          <w:lang w:eastAsia="zh-CN"/>
        </w:rPr>
        <w:t>Koppel I</w:t>
      </w:r>
      <w:r w:rsidRPr="00127E8F">
        <w:rPr>
          <w:rFonts w:ascii="Book Antiqua" w:eastAsia="宋体" w:hAnsi="Book Antiqua" w:cs="宋体"/>
          <w:color w:val="000000"/>
          <w:kern w:val="0"/>
          <w:lang w:eastAsia="zh-CN"/>
        </w:rPr>
        <w:t xml:space="preserve">, Aid-Pavlidis T, Jaanson K, Sepp M, Pruunsild P, Palm K, Timmusk T. Tissue-specific and neural activity-regulated expression of human BDNF </w:t>
      </w:r>
      <w:r w:rsidRPr="00127E8F">
        <w:rPr>
          <w:rFonts w:ascii="Book Antiqua" w:eastAsia="宋体" w:hAnsi="Book Antiqua" w:cs="宋体"/>
          <w:color w:val="000000"/>
          <w:kern w:val="0"/>
          <w:lang w:eastAsia="zh-CN"/>
        </w:rPr>
        <w:lastRenderedPageBreak/>
        <w:t>gene in BAC transgenic mice. </w:t>
      </w:r>
      <w:r w:rsidRPr="00127E8F">
        <w:rPr>
          <w:rFonts w:ascii="Book Antiqua" w:eastAsia="宋体" w:hAnsi="Book Antiqua" w:cs="宋体"/>
          <w:i/>
          <w:iCs/>
          <w:color w:val="000000"/>
          <w:kern w:val="0"/>
          <w:lang w:eastAsia="zh-CN"/>
        </w:rPr>
        <w:t>BMC Neurosci</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10</w:t>
      </w:r>
      <w:r w:rsidRPr="00127E8F">
        <w:rPr>
          <w:rFonts w:ascii="Book Antiqua" w:eastAsia="宋体" w:hAnsi="Book Antiqua" w:cs="宋体"/>
          <w:color w:val="000000"/>
          <w:kern w:val="0"/>
          <w:lang w:eastAsia="zh-CN"/>
        </w:rPr>
        <w:t>: 68 [PMID: 19555478 DOI: 10.1186/1471-2202-10-68]</w:t>
      </w:r>
    </w:p>
    <w:p w14:paraId="1220DC6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49 </w:t>
      </w:r>
      <w:r w:rsidRPr="00127E8F">
        <w:rPr>
          <w:rFonts w:ascii="Book Antiqua" w:eastAsia="宋体" w:hAnsi="Book Antiqua" w:cs="宋体"/>
          <w:b/>
          <w:bCs/>
          <w:color w:val="000000"/>
          <w:kern w:val="0"/>
          <w:lang w:eastAsia="zh-CN"/>
        </w:rPr>
        <w:t>Pruunsild P</w:t>
      </w:r>
      <w:r w:rsidRPr="00127E8F">
        <w:rPr>
          <w:rFonts w:ascii="Book Antiqua" w:eastAsia="宋体" w:hAnsi="Book Antiqua" w:cs="宋体"/>
          <w:color w:val="000000"/>
          <w:kern w:val="0"/>
          <w:lang w:eastAsia="zh-CN"/>
        </w:rPr>
        <w:t>, Sepp M, Orav E, Koppel I, Timmusk T. Identification of cis-elements and transcription factors regulating neuronal activity-dependent transcription of human BDNF gene.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2011; </w:t>
      </w:r>
      <w:r w:rsidRPr="00127E8F">
        <w:rPr>
          <w:rFonts w:ascii="Book Antiqua" w:eastAsia="宋体" w:hAnsi="Book Antiqua" w:cs="宋体"/>
          <w:b/>
          <w:bCs/>
          <w:color w:val="000000"/>
          <w:kern w:val="0"/>
          <w:lang w:eastAsia="zh-CN"/>
        </w:rPr>
        <w:t>31</w:t>
      </w:r>
      <w:r w:rsidRPr="00127E8F">
        <w:rPr>
          <w:rFonts w:ascii="Book Antiqua" w:eastAsia="宋体" w:hAnsi="Book Antiqua" w:cs="宋体"/>
          <w:color w:val="000000"/>
          <w:kern w:val="0"/>
          <w:lang w:eastAsia="zh-CN"/>
        </w:rPr>
        <w:t>: 3295-3308 [PMID: 21368041 DOI: 10.1523/JNEUROSCI.4540-10.2011]</w:t>
      </w:r>
    </w:p>
    <w:p w14:paraId="11B36AA7"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50 </w:t>
      </w:r>
      <w:r w:rsidRPr="00127E8F">
        <w:rPr>
          <w:rFonts w:ascii="Book Antiqua" w:eastAsia="宋体" w:hAnsi="Book Antiqua" w:cs="宋体"/>
          <w:b/>
          <w:bCs/>
          <w:color w:val="000000"/>
          <w:kern w:val="0"/>
          <w:lang w:eastAsia="zh-CN"/>
        </w:rPr>
        <w:t>Chen WG</w:t>
      </w:r>
      <w:r w:rsidRPr="00127E8F">
        <w:rPr>
          <w:rFonts w:ascii="Book Antiqua" w:eastAsia="宋体" w:hAnsi="Book Antiqua" w:cs="宋体"/>
          <w:color w:val="000000"/>
          <w:kern w:val="0"/>
          <w:lang w:eastAsia="zh-CN"/>
        </w:rPr>
        <w:t>, Chang Q, Lin Y, Meissner A, West AE, Griffith EC, Jaenisch R, Greenberg ME.</w:t>
      </w:r>
      <w:proofErr w:type="gramEnd"/>
      <w:r w:rsidRPr="00127E8F">
        <w:rPr>
          <w:rFonts w:ascii="Book Antiqua" w:eastAsia="宋体" w:hAnsi="Book Antiqua" w:cs="宋体"/>
          <w:color w:val="000000"/>
          <w:kern w:val="0"/>
          <w:lang w:eastAsia="zh-CN"/>
        </w:rPr>
        <w:t xml:space="preserve"> Derepression of BDNF transcription involves calcium-dependent phosphorylation of MeCP2. </w:t>
      </w:r>
      <w:r w:rsidRPr="00127E8F">
        <w:rPr>
          <w:rFonts w:ascii="Book Antiqua" w:eastAsia="宋体" w:hAnsi="Book Antiqua" w:cs="宋体"/>
          <w:i/>
          <w:iCs/>
          <w:color w:val="000000"/>
          <w:kern w:val="0"/>
          <w:lang w:eastAsia="zh-CN"/>
        </w:rPr>
        <w:t>Science</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302</w:t>
      </w:r>
      <w:r w:rsidRPr="00127E8F">
        <w:rPr>
          <w:rFonts w:ascii="Book Antiqua" w:eastAsia="宋体" w:hAnsi="Book Antiqua" w:cs="宋体"/>
          <w:color w:val="000000"/>
          <w:kern w:val="0"/>
          <w:lang w:eastAsia="zh-CN"/>
        </w:rPr>
        <w:t>: 885-889 [PMID: 14593183 DOI: 10.1126/science.1086446]</w:t>
      </w:r>
    </w:p>
    <w:p w14:paraId="2B0F5459"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51 </w:t>
      </w:r>
      <w:r w:rsidRPr="00127E8F">
        <w:rPr>
          <w:rFonts w:ascii="Book Antiqua" w:eastAsia="宋体" w:hAnsi="Book Antiqua" w:cs="宋体"/>
          <w:b/>
          <w:bCs/>
          <w:color w:val="000000"/>
          <w:kern w:val="0"/>
          <w:lang w:eastAsia="zh-CN"/>
        </w:rPr>
        <w:t>Chang Q</w:t>
      </w:r>
      <w:r w:rsidRPr="00127E8F">
        <w:rPr>
          <w:rFonts w:ascii="Book Antiqua" w:eastAsia="宋体" w:hAnsi="Book Antiqua" w:cs="宋体"/>
          <w:color w:val="000000"/>
          <w:kern w:val="0"/>
          <w:lang w:eastAsia="zh-CN"/>
        </w:rPr>
        <w:t>, Khare G, Dani V, Nelson S, Jaenisch R. The disease progression of Mecp2 mutant mice is affected by the level of BDNF expression.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49</w:t>
      </w:r>
      <w:r w:rsidRPr="00127E8F">
        <w:rPr>
          <w:rFonts w:ascii="Book Antiqua" w:eastAsia="宋体" w:hAnsi="Book Antiqua" w:cs="宋体"/>
          <w:color w:val="000000"/>
          <w:kern w:val="0"/>
          <w:lang w:eastAsia="zh-CN"/>
        </w:rPr>
        <w:t>: 341-348 [PMID: 16446138]</w:t>
      </w:r>
    </w:p>
    <w:p w14:paraId="06239F58"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52 </w:t>
      </w:r>
      <w:r w:rsidRPr="00127E8F">
        <w:rPr>
          <w:rFonts w:ascii="Book Antiqua" w:eastAsia="宋体" w:hAnsi="Book Antiqua" w:cs="宋体"/>
          <w:b/>
          <w:bCs/>
          <w:color w:val="000000"/>
          <w:kern w:val="0"/>
          <w:lang w:eastAsia="zh-CN"/>
        </w:rPr>
        <w:t>Chahrour M</w:t>
      </w:r>
      <w:r w:rsidRPr="00127E8F">
        <w:rPr>
          <w:rFonts w:ascii="Book Antiqua" w:eastAsia="宋体" w:hAnsi="Book Antiqua" w:cs="宋体"/>
          <w:color w:val="000000"/>
          <w:kern w:val="0"/>
          <w:lang w:eastAsia="zh-CN"/>
        </w:rPr>
        <w:t>, Jung SY, Shaw C, Zhou X, Wong ST, Qin J, Zoghbi HY. MeCP2, a key contributor to neurological disease, activates and represses transcription. </w:t>
      </w:r>
      <w:r w:rsidRPr="00127E8F">
        <w:rPr>
          <w:rFonts w:ascii="Book Antiqua" w:eastAsia="宋体" w:hAnsi="Book Antiqua" w:cs="宋体"/>
          <w:i/>
          <w:iCs/>
          <w:color w:val="000000"/>
          <w:kern w:val="0"/>
          <w:lang w:eastAsia="zh-CN"/>
        </w:rPr>
        <w:t>Science</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320</w:t>
      </w:r>
      <w:r w:rsidRPr="00127E8F">
        <w:rPr>
          <w:rFonts w:ascii="Book Antiqua" w:eastAsia="宋体" w:hAnsi="Book Antiqua" w:cs="宋体"/>
          <w:color w:val="000000"/>
          <w:kern w:val="0"/>
          <w:lang w:eastAsia="zh-CN"/>
        </w:rPr>
        <w:t>: 1224-1229 [PMID: 18511691 DOI: 10.1126/science.1153252]</w:t>
      </w:r>
    </w:p>
    <w:p w14:paraId="1FA4B19C"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53 </w:t>
      </w:r>
      <w:r w:rsidRPr="00127E8F">
        <w:rPr>
          <w:rFonts w:ascii="Book Antiqua" w:eastAsia="宋体" w:hAnsi="Book Antiqua" w:cs="宋体"/>
          <w:b/>
          <w:bCs/>
          <w:color w:val="000000"/>
          <w:kern w:val="0"/>
          <w:lang w:eastAsia="zh-CN"/>
        </w:rPr>
        <w:t>Ma DK</w:t>
      </w:r>
      <w:r w:rsidRPr="00127E8F">
        <w:rPr>
          <w:rFonts w:ascii="Book Antiqua" w:eastAsia="宋体" w:hAnsi="Book Antiqua" w:cs="宋体"/>
          <w:color w:val="000000"/>
          <w:kern w:val="0"/>
          <w:lang w:eastAsia="zh-CN"/>
        </w:rPr>
        <w:t>, Jang MH, Guo JU, Kitabatake Y, Chang ML, Pow-Anpongkul N, Flavell RA, Lu B, Ming GL, Song H. Neuronal activity-induced Gadd45b promotes epigenetic DNA demethylation and adult neurogenesis. </w:t>
      </w:r>
      <w:r w:rsidRPr="00127E8F">
        <w:rPr>
          <w:rFonts w:ascii="Book Antiqua" w:eastAsia="宋体" w:hAnsi="Book Antiqua" w:cs="宋体"/>
          <w:i/>
          <w:iCs/>
          <w:color w:val="000000"/>
          <w:kern w:val="0"/>
          <w:lang w:eastAsia="zh-CN"/>
        </w:rPr>
        <w:t>Science</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323</w:t>
      </w:r>
      <w:r w:rsidRPr="00127E8F">
        <w:rPr>
          <w:rFonts w:ascii="Book Antiqua" w:eastAsia="宋体" w:hAnsi="Book Antiqua" w:cs="宋体"/>
          <w:color w:val="000000"/>
          <w:kern w:val="0"/>
          <w:lang w:eastAsia="zh-CN"/>
        </w:rPr>
        <w:t>: 1074-1077 [PMID: 19119186 DOI: 10.1126/science.1166859]</w:t>
      </w:r>
    </w:p>
    <w:p w14:paraId="0C3E81D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54 </w:t>
      </w:r>
      <w:r w:rsidRPr="00127E8F">
        <w:rPr>
          <w:rFonts w:ascii="Book Antiqua" w:eastAsia="宋体" w:hAnsi="Book Antiqua" w:cs="宋体"/>
          <w:b/>
          <w:bCs/>
          <w:color w:val="000000"/>
          <w:kern w:val="0"/>
          <w:lang w:eastAsia="zh-CN"/>
        </w:rPr>
        <w:t>Goodman LJ</w:t>
      </w:r>
      <w:r w:rsidRPr="00127E8F">
        <w:rPr>
          <w:rFonts w:ascii="Book Antiqua" w:eastAsia="宋体" w:hAnsi="Book Antiqua" w:cs="宋体"/>
          <w:color w:val="000000"/>
          <w:kern w:val="0"/>
          <w:lang w:eastAsia="zh-CN"/>
        </w:rPr>
        <w:t>, Valverde J, Lim F, Geschwind MD, Federoff HJ, Geller AI, Hefti F. Regulated release and polarized localization of brain-derived neurotrophic factor in hippocampal neurons. </w:t>
      </w:r>
      <w:r w:rsidRPr="00127E8F">
        <w:rPr>
          <w:rFonts w:ascii="Book Antiqua" w:eastAsia="宋体" w:hAnsi="Book Antiqua" w:cs="宋体"/>
          <w:i/>
          <w:iCs/>
          <w:color w:val="000000"/>
          <w:kern w:val="0"/>
          <w:lang w:eastAsia="zh-CN"/>
        </w:rPr>
        <w:t>Mol Cell Neurosci</w:t>
      </w:r>
      <w:r w:rsidRPr="00127E8F">
        <w:rPr>
          <w:rFonts w:ascii="Book Antiqua" w:eastAsia="宋体" w:hAnsi="Book Antiqua" w:cs="宋体"/>
          <w:color w:val="000000"/>
          <w:kern w:val="0"/>
          <w:lang w:eastAsia="zh-CN"/>
        </w:rPr>
        <w:t> 1996; </w:t>
      </w:r>
      <w:r w:rsidRPr="00127E8F">
        <w:rPr>
          <w:rFonts w:ascii="Book Antiqua" w:eastAsia="宋体" w:hAnsi="Book Antiqua" w:cs="宋体"/>
          <w:b/>
          <w:bCs/>
          <w:color w:val="000000"/>
          <w:kern w:val="0"/>
          <w:lang w:eastAsia="zh-CN"/>
        </w:rPr>
        <w:t>7</w:t>
      </w:r>
      <w:r w:rsidRPr="00127E8F">
        <w:rPr>
          <w:rFonts w:ascii="Book Antiqua" w:eastAsia="宋体" w:hAnsi="Book Antiqua" w:cs="宋体"/>
          <w:color w:val="000000"/>
          <w:kern w:val="0"/>
          <w:lang w:eastAsia="zh-CN"/>
        </w:rPr>
        <w:t>: 222-238 [PMID: 8726105]</w:t>
      </w:r>
    </w:p>
    <w:p w14:paraId="55070817"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55 </w:t>
      </w:r>
      <w:r w:rsidRPr="00127E8F">
        <w:rPr>
          <w:rFonts w:ascii="Book Antiqua" w:eastAsia="宋体" w:hAnsi="Book Antiqua" w:cs="宋体"/>
          <w:b/>
          <w:bCs/>
          <w:color w:val="000000"/>
          <w:kern w:val="0"/>
          <w:lang w:eastAsia="zh-CN"/>
        </w:rPr>
        <w:t>Farhadi HF</w:t>
      </w:r>
      <w:r w:rsidRPr="00127E8F">
        <w:rPr>
          <w:rFonts w:ascii="Book Antiqua" w:eastAsia="宋体" w:hAnsi="Book Antiqua" w:cs="宋体"/>
          <w:color w:val="000000"/>
          <w:kern w:val="0"/>
          <w:lang w:eastAsia="zh-CN"/>
        </w:rPr>
        <w:t>, Mowla SJ, Petrecca K, Morris SJ, Seidah NG, Murphy RA. Neurotrophin-3 sorts to the constitutive secretory pathway of hippocampal neurons and is diverted to the regulated secretory pathway by coexpression with brain-derived neurotrophic factor.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2000; </w:t>
      </w:r>
      <w:r w:rsidRPr="00127E8F">
        <w:rPr>
          <w:rFonts w:ascii="Book Antiqua" w:eastAsia="宋体" w:hAnsi="Book Antiqua" w:cs="宋体"/>
          <w:b/>
          <w:bCs/>
          <w:color w:val="000000"/>
          <w:kern w:val="0"/>
          <w:lang w:eastAsia="zh-CN"/>
        </w:rPr>
        <w:t>20</w:t>
      </w:r>
      <w:r w:rsidRPr="00127E8F">
        <w:rPr>
          <w:rFonts w:ascii="Book Antiqua" w:eastAsia="宋体" w:hAnsi="Book Antiqua" w:cs="宋体"/>
          <w:color w:val="000000"/>
          <w:kern w:val="0"/>
          <w:lang w:eastAsia="zh-CN"/>
        </w:rPr>
        <w:t>: 4059-4068 [PMID: 10818141]</w:t>
      </w:r>
    </w:p>
    <w:p w14:paraId="09CE3A0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56 </w:t>
      </w:r>
      <w:r w:rsidRPr="00127E8F">
        <w:rPr>
          <w:rFonts w:ascii="Book Antiqua" w:eastAsia="宋体" w:hAnsi="Book Antiqua" w:cs="宋体"/>
          <w:b/>
          <w:bCs/>
          <w:color w:val="000000"/>
          <w:kern w:val="0"/>
          <w:lang w:eastAsia="zh-CN"/>
        </w:rPr>
        <w:t>Adachi N</w:t>
      </w:r>
      <w:r w:rsidRPr="00127E8F">
        <w:rPr>
          <w:rFonts w:ascii="Book Antiqua" w:eastAsia="宋体" w:hAnsi="Book Antiqua" w:cs="宋体"/>
          <w:color w:val="000000"/>
          <w:kern w:val="0"/>
          <w:lang w:eastAsia="zh-CN"/>
        </w:rPr>
        <w:t>, Kohara K, Tsumoto T. Difference in trafficking of brain-derived neurotrophic factor between axons and dendrites of cortical neurons, revealed by live-cell imaging. </w:t>
      </w:r>
      <w:r w:rsidRPr="00127E8F">
        <w:rPr>
          <w:rFonts w:ascii="Book Antiqua" w:eastAsia="宋体" w:hAnsi="Book Antiqua" w:cs="宋体"/>
          <w:i/>
          <w:iCs/>
          <w:color w:val="000000"/>
          <w:kern w:val="0"/>
          <w:lang w:eastAsia="zh-CN"/>
        </w:rPr>
        <w:t>BMC Neurosci</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6</w:t>
      </w:r>
      <w:r w:rsidRPr="00127E8F">
        <w:rPr>
          <w:rFonts w:ascii="Book Antiqua" w:eastAsia="宋体" w:hAnsi="Book Antiqua" w:cs="宋体"/>
          <w:color w:val="000000"/>
          <w:kern w:val="0"/>
          <w:lang w:eastAsia="zh-CN"/>
        </w:rPr>
        <w:t>: 42 [PMID: 15969745 DOI: 10.1186/1471-2202-6-42]</w:t>
      </w:r>
    </w:p>
    <w:p w14:paraId="479569C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57 </w:t>
      </w:r>
      <w:r w:rsidRPr="00127E8F">
        <w:rPr>
          <w:rFonts w:ascii="Book Antiqua" w:eastAsia="宋体" w:hAnsi="Book Antiqua" w:cs="宋体"/>
          <w:b/>
          <w:bCs/>
          <w:color w:val="000000"/>
          <w:kern w:val="0"/>
          <w:lang w:eastAsia="zh-CN"/>
        </w:rPr>
        <w:t>Egan MF</w:t>
      </w:r>
      <w:r w:rsidRPr="00127E8F">
        <w:rPr>
          <w:rFonts w:ascii="Book Antiqua" w:eastAsia="宋体" w:hAnsi="Book Antiqua" w:cs="宋体"/>
          <w:color w:val="000000"/>
          <w:kern w:val="0"/>
          <w:lang w:eastAsia="zh-CN"/>
        </w:rPr>
        <w:t>, Kojima M, Callicott JH, Goldberg TE, Kolachana BS, Bertolino A, Zaitsev E, Gold B, Goldman D, Dean M, Lu B, Weinberger DR. The BDNF val66met polymorphism affects activity-dependent secretion of BDNF and human memory and hippocampal function. </w:t>
      </w:r>
      <w:r w:rsidRPr="00127E8F">
        <w:rPr>
          <w:rFonts w:ascii="Book Antiqua" w:eastAsia="宋体" w:hAnsi="Book Antiqua" w:cs="宋体"/>
          <w:i/>
          <w:iCs/>
          <w:color w:val="000000"/>
          <w:kern w:val="0"/>
          <w:lang w:eastAsia="zh-CN"/>
        </w:rPr>
        <w:t>Cell</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112</w:t>
      </w:r>
      <w:r w:rsidRPr="00127E8F">
        <w:rPr>
          <w:rFonts w:ascii="Book Antiqua" w:eastAsia="宋体" w:hAnsi="Book Antiqua" w:cs="宋体"/>
          <w:color w:val="000000"/>
          <w:kern w:val="0"/>
          <w:lang w:eastAsia="zh-CN"/>
        </w:rPr>
        <w:t>: 257-269 [PMID: 12553913]</w:t>
      </w:r>
    </w:p>
    <w:p w14:paraId="4A06B59A"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58 </w:t>
      </w:r>
      <w:r w:rsidRPr="00127E8F">
        <w:rPr>
          <w:rFonts w:ascii="Book Antiqua" w:eastAsia="宋体" w:hAnsi="Book Antiqua" w:cs="宋体"/>
          <w:b/>
          <w:bCs/>
          <w:color w:val="000000"/>
          <w:kern w:val="0"/>
          <w:lang w:eastAsia="zh-CN"/>
        </w:rPr>
        <w:t>Lou H</w:t>
      </w:r>
      <w:r w:rsidRPr="00127E8F">
        <w:rPr>
          <w:rFonts w:ascii="Book Antiqua" w:eastAsia="宋体" w:hAnsi="Book Antiqua" w:cs="宋体"/>
          <w:color w:val="000000"/>
          <w:kern w:val="0"/>
          <w:lang w:eastAsia="zh-CN"/>
        </w:rPr>
        <w:t>, Kim SK, Zaitsev E, Snell CR, Lu B, Loh YP. Sorting and activity-dependent secretion of BDNF require interaction of a specific motif with the sorting receptor carboxypeptidase e.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45</w:t>
      </w:r>
      <w:r w:rsidRPr="00127E8F">
        <w:rPr>
          <w:rFonts w:ascii="Book Antiqua" w:eastAsia="宋体" w:hAnsi="Book Antiqua" w:cs="宋体"/>
          <w:color w:val="000000"/>
          <w:kern w:val="0"/>
          <w:lang w:eastAsia="zh-CN"/>
        </w:rPr>
        <w:t>: 245-255 [PMID: 15664176]</w:t>
      </w:r>
    </w:p>
    <w:p w14:paraId="7E71C064"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59 </w:t>
      </w:r>
      <w:r w:rsidRPr="00127E8F">
        <w:rPr>
          <w:rFonts w:ascii="Book Antiqua" w:eastAsia="宋体" w:hAnsi="Book Antiqua" w:cs="宋体"/>
          <w:b/>
          <w:bCs/>
          <w:color w:val="000000"/>
          <w:kern w:val="0"/>
          <w:lang w:eastAsia="zh-CN"/>
        </w:rPr>
        <w:t>Chen ZY</w:t>
      </w:r>
      <w:r w:rsidRPr="00127E8F">
        <w:rPr>
          <w:rFonts w:ascii="Book Antiqua" w:eastAsia="宋体" w:hAnsi="Book Antiqua" w:cs="宋体"/>
          <w:color w:val="000000"/>
          <w:kern w:val="0"/>
          <w:lang w:eastAsia="zh-CN"/>
        </w:rPr>
        <w:t>, Ieraci A, Teng H, Dall H, Meng CX, Herrera DG, Nykjaer A, Hempstead BL, Lee FS. Sortilin controls intracellular sorting of brain-derived neurotrophic factor to the regulated secretory pathway.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25</w:t>
      </w:r>
      <w:r w:rsidRPr="00127E8F">
        <w:rPr>
          <w:rFonts w:ascii="Book Antiqua" w:eastAsia="宋体" w:hAnsi="Book Antiqua" w:cs="宋体"/>
          <w:color w:val="000000"/>
          <w:kern w:val="0"/>
          <w:lang w:eastAsia="zh-CN"/>
        </w:rPr>
        <w:t>: 6156-6166 [PMID: 15987945 DOI: 10.1523/JNEUROSCI.1017-05.2005]</w:t>
      </w:r>
    </w:p>
    <w:p w14:paraId="6CEEA84C"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60 </w:t>
      </w:r>
      <w:r w:rsidRPr="00127E8F">
        <w:rPr>
          <w:rFonts w:ascii="Book Antiqua" w:eastAsia="宋体" w:hAnsi="Book Antiqua" w:cs="宋体"/>
          <w:b/>
          <w:bCs/>
          <w:color w:val="000000"/>
          <w:kern w:val="0"/>
          <w:lang w:eastAsia="zh-CN"/>
        </w:rPr>
        <w:t>Matsuda N</w:t>
      </w:r>
      <w:r w:rsidRPr="00127E8F">
        <w:rPr>
          <w:rFonts w:ascii="Book Antiqua" w:eastAsia="宋体" w:hAnsi="Book Antiqua" w:cs="宋体"/>
          <w:color w:val="000000"/>
          <w:kern w:val="0"/>
          <w:lang w:eastAsia="zh-CN"/>
        </w:rPr>
        <w:t>, Lu H, Fukata Y, Noritake J, Gao H, Mukherjee S, Nemoto T, Fukata M, Poo MM. Differential activity-dependent secretion of brain-derived neurotrophic factor from axon and dendrite.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29</w:t>
      </w:r>
      <w:r w:rsidRPr="00127E8F">
        <w:rPr>
          <w:rFonts w:ascii="Book Antiqua" w:eastAsia="宋体" w:hAnsi="Book Antiqua" w:cs="宋体"/>
          <w:color w:val="000000"/>
          <w:kern w:val="0"/>
          <w:lang w:eastAsia="zh-CN"/>
        </w:rPr>
        <w:t>: 14185-14198 [PMID: 19906967 DOI: 10.1523/JNEUROSCI.1863-09.2009]</w:t>
      </w:r>
    </w:p>
    <w:p w14:paraId="1ABB621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61 </w:t>
      </w:r>
      <w:r w:rsidRPr="00127E8F">
        <w:rPr>
          <w:rFonts w:ascii="Book Antiqua" w:eastAsia="宋体" w:hAnsi="Book Antiqua" w:cs="宋体"/>
          <w:b/>
          <w:bCs/>
          <w:color w:val="000000"/>
          <w:kern w:val="0"/>
          <w:lang w:eastAsia="zh-CN"/>
        </w:rPr>
        <w:t>Jakawich SK</w:t>
      </w:r>
      <w:r w:rsidRPr="00127E8F">
        <w:rPr>
          <w:rFonts w:ascii="Book Antiqua" w:eastAsia="宋体" w:hAnsi="Book Antiqua" w:cs="宋体"/>
          <w:color w:val="000000"/>
          <w:kern w:val="0"/>
          <w:lang w:eastAsia="zh-CN"/>
        </w:rPr>
        <w:t>, Nasser HB, Strong MJ, McCartney AJ, Perez AS, Rakesh N, Carruthers CJ, Sutton MA. Local presynaptic activity gates homeostatic changes in presynaptic function driven by dendritic BDNF synthesis.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2010; </w:t>
      </w:r>
      <w:r w:rsidRPr="00127E8F">
        <w:rPr>
          <w:rFonts w:ascii="Book Antiqua" w:eastAsia="宋体" w:hAnsi="Book Antiqua" w:cs="宋体"/>
          <w:b/>
          <w:bCs/>
          <w:color w:val="000000"/>
          <w:kern w:val="0"/>
          <w:lang w:eastAsia="zh-CN"/>
        </w:rPr>
        <w:t>68</w:t>
      </w:r>
      <w:r w:rsidRPr="00127E8F">
        <w:rPr>
          <w:rFonts w:ascii="Book Antiqua" w:eastAsia="宋体" w:hAnsi="Book Antiqua" w:cs="宋体"/>
          <w:color w:val="000000"/>
          <w:kern w:val="0"/>
          <w:lang w:eastAsia="zh-CN"/>
        </w:rPr>
        <w:t>: 1143-1158 [PMID: 21172615 DOI: 10.1016/j.neuron.2010.11.034]</w:t>
      </w:r>
    </w:p>
    <w:p w14:paraId="21AE2D2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62 </w:t>
      </w:r>
      <w:r w:rsidRPr="00127E8F">
        <w:rPr>
          <w:rFonts w:ascii="Book Antiqua" w:eastAsia="宋体" w:hAnsi="Book Antiqua" w:cs="宋体"/>
          <w:b/>
          <w:bCs/>
          <w:color w:val="000000"/>
          <w:kern w:val="0"/>
          <w:lang w:eastAsia="zh-CN"/>
        </w:rPr>
        <w:t>Dieni S</w:t>
      </w:r>
      <w:r w:rsidRPr="00127E8F">
        <w:rPr>
          <w:rFonts w:ascii="Book Antiqua" w:eastAsia="宋体" w:hAnsi="Book Antiqua" w:cs="宋体"/>
          <w:color w:val="000000"/>
          <w:kern w:val="0"/>
          <w:lang w:eastAsia="zh-CN"/>
        </w:rPr>
        <w:t>, Matsumoto T, Dekkers M, Rauskolb S, Ionescu MS, Deogracias R, Gundelfinger ED, Kojima M, Nestel S, Frotscher M, Barde YA. BDNF and its pro-peptide are stored in presynaptic dense core vesicles in brain neurons. </w:t>
      </w:r>
      <w:r w:rsidRPr="00127E8F">
        <w:rPr>
          <w:rFonts w:ascii="Book Antiqua" w:eastAsia="宋体" w:hAnsi="Book Antiqua" w:cs="宋体"/>
          <w:i/>
          <w:iCs/>
          <w:color w:val="000000"/>
          <w:kern w:val="0"/>
          <w:lang w:eastAsia="zh-CN"/>
        </w:rPr>
        <w:t>J Cell Biol</w:t>
      </w:r>
      <w:r w:rsidRPr="00127E8F">
        <w:rPr>
          <w:rFonts w:ascii="Book Antiqua" w:eastAsia="宋体" w:hAnsi="Book Antiqua" w:cs="宋体"/>
          <w:color w:val="000000"/>
          <w:kern w:val="0"/>
          <w:lang w:eastAsia="zh-CN"/>
        </w:rPr>
        <w:t> 2012; </w:t>
      </w:r>
      <w:r w:rsidRPr="00127E8F">
        <w:rPr>
          <w:rFonts w:ascii="Book Antiqua" w:eastAsia="宋体" w:hAnsi="Book Antiqua" w:cs="宋体"/>
          <w:b/>
          <w:bCs/>
          <w:color w:val="000000"/>
          <w:kern w:val="0"/>
          <w:lang w:eastAsia="zh-CN"/>
        </w:rPr>
        <w:t>196</w:t>
      </w:r>
      <w:r w:rsidRPr="00127E8F">
        <w:rPr>
          <w:rFonts w:ascii="Book Antiqua" w:eastAsia="宋体" w:hAnsi="Book Antiqua" w:cs="宋体"/>
          <w:color w:val="000000"/>
          <w:kern w:val="0"/>
          <w:lang w:eastAsia="zh-CN"/>
        </w:rPr>
        <w:t>: 775-788 [PMID: 22412021 DOI: 10.1083/jcb.201201038]</w:t>
      </w:r>
    </w:p>
    <w:p w14:paraId="3205DD46"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63 </w:t>
      </w:r>
      <w:r w:rsidRPr="00127E8F">
        <w:rPr>
          <w:rFonts w:ascii="Book Antiqua" w:eastAsia="宋体" w:hAnsi="Book Antiqua" w:cs="宋体"/>
          <w:b/>
          <w:bCs/>
          <w:color w:val="000000"/>
          <w:kern w:val="0"/>
          <w:lang w:eastAsia="zh-CN"/>
        </w:rPr>
        <w:t>Horton AC</w:t>
      </w:r>
      <w:r w:rsidRPr="00127E8F">
        <w:rPr>
          <w:rFonts w:ascii="Book Antiqua" w:eastAsia="宋体" w:hAnsi="Book Antiqua" w:cs="宋体"/>
          <w:color w:val="000000"/>
          <w:kern w:val="0"/>
          <w:lang w:eastAsia="zh-CN"/>
        </w:rPr>
        <w:t>, Rácz B, Monson EE, Lin AL, Weinberg RJ, Ehlers MD. Polarized secretory trafficking directs cargo for asymmetric dendrite growth and morphogenesis.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48</w:t>
      </w:r>
      <w:r w:rsidRPr="00127E8F">
        <w:rPr>
          <w:rFonts w:ascii="Book Antiqua" w:eastAsia="宋体" w:hAnsi="Book Antiqua" w:cs="宋体"/>
          <w:color w:val="000000"/>
          <w:kern w:val="0"/>
          <w:lang w:eastAsia="zh-CN"/>
        </w:rPr>
        <w:t>: 757-771 [PMID: 16337914]</w:t>
      </w:r>
    </w:p>
    <w:p w14:paraId="26068632"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64 </w:t>
      </w:r>
      <w:r w:rsidRPr="00127E8F">
        <w:rPr>
          <w:rFonts w:ascii="Book Antiqua" w:eastAsia="宋体" w:hAnsi="Book Antiqua" w:cs="宋体"/>
          <w:b/>
          <w:bCs/>
          <w:color w:val="000000"/>
          <w:kern w:val="0"/>
          <w:lang w:eastAsia="zh-CN"/>
        </w:rPr>
        <w:t>Horton AC</w:t>
      </w:r>
      <w:r w:rsidRPr="00127E8F">
        <w:rPr>
          <w:rFonts w:ascii="Book Antiqua" w:eastAsia="宋体" w:hAnsi="Book Antiqua" w:cs="宋体"/>
          <w:color w:val="000000"/>
          <w:kern w:val="0"/>
          <w:lang w:eastAsia="zh-CN"/>
        </w:rPr>
        <w:t>, Ehlers MD.</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Dual modes of endoplasmic reticulum-to-Golgi transport in dendrites revealed by live-cell imaging.</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23</w:t>
      </w:r>
      <w:r w:rsidRPr="00127E8F">
        <w:rPr>
          <w:rFonts w:ascii="Book Antiqua" w:eastAsia="宋体" w:hAnsi="Book Antiqua" w:cs="宋体"/>
          <w:color w:val="000000"/>
          <w:kern w:val="0"/>
          <w:lang w:eastAsia="zh-CN"/>
        </w:rPr>
        <w:t>: 6188-6199 [PMID: 12867502]</w:t>
      </w:r>
    </w:p>
    <w:p w14:paraId="6356F5BE"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65 </w:t>
      </w:r>
      <w:r w:rsidRPr="00127E8F">
        <w:rPr>
          <w:rFonts w:ascii="Book Antiqua" w:eastAsia="宋体" w:hAnsi="Book Antiqua" w:cs="宋体"/>
          <w:b/>
          <w:bCs/>
          <w:color w:val="000000"/>
          <w:kern w:val="0"/>
          <w:lang w:eastAsia="zh-CN"/>
        </w:rPr>
        <w:t>Park JJ</w:t>
      </w:r>
      <w:r w:rsidRPr="00127E8F">
        <w:rPr>
          <w:rFonts w:ascii="Book Antiqua" w:eastAsia="宋体" w:hAnsi="Book Antiqua" w:cs="宋体"/>
          <w:color w:val="000000"/>
          <w:kern w:val="0"/>
          <w:lang w:eastAsia="zh-CN"/>
        </w:rPr>
        <w:t>, Cawley NX, Loh YP. A bi-directional carboxypeptidase E-driven transport mechanism controls BDNF vesicle homeostasis in hippocampal neurons. </w:t>
      </w:r>
      <w:r w:rsidRPr="00127E8F">
        <w:rPr>
          <w:rFonts w:ascii="Book Antiqua" w:eastAsia="宋体" w:hAnsi="Book Antiqua" w:cs="宋体"/>
          <w:i/>
          <w:iCs/>
          <w:color w:val="000000"/>
          <w:kern w:val="0"/>
          <w:lang w:eastAsia="zh-CN"/>
        </w:rPr>
        <w:t>Mol Cell Neurosci</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39</w:t>
      </w:r>
      <w:r w:rsidRPr="00127E8F">
        <w:rPr>
          <w:rFonts w:ascii="Book Antiqua" w:eastAsia="宋体" w:hAnsi="Book Antiqua" w:cs="宋体"/>
          <w:color w:val="000000"/>
          <w:kern w:val="0"/>
          <w:lang w:eastAsia="zh-CN"/>
        </w:rPr>
        <w:t>: 63-73 [PMID: 18573344 DOI: 10.1016/j.mcn.2008.05.016]</w:t>
      </w:r>
    </w:p>
    <w:p w14:paraId="1A1E621A"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66 </w:t>
      </w:r>
      <w:r w:rsidRPr="00127E8F">
        <w:rPr>
          <w:rFonts w:ascii="Book Antiqua" w:eastAsia="宋体" w:hAnsi="Book Antiqua" w:cs="宋体"/>
          <w:b/>
          <w:bCs/>
          <w:color w:val="000000"/>
          <w:kern w:val="0"/>
          <w:lang w:eastAsia="zh-CN"/>
        </w:rPr>
        <w:t>Kwinter DM</w:t>
      </w:r>
      <w:r w:rsidRPr="00127E8F">
        <w:rPr>
          <w:rFonts w:ascii="Book Antiqua" w:eastAsia="宋体" w:hAnsi="Book Antiqua" w:cs="宋体"/>
          <w:color w:val="000000"/>
          <w:kern w:val="0"/>
          <w:lang w:eastAsia="zh-CN"/>
        </w:rPr>
        <w:t>, Lo K, Mafi P, Silverman MA.</w:t>
      </w:r>
      <w:proofErr w:type="gramEnd"/>
      <w:r w:rsidRPr="00127E8F">
        <w:rPr>
          <w:rFonts w:ascii="Book Antiqua" w:eastAsia="宋体" w:hAnsi="Book Antiqua" w:cs="宋体"/>
          <w:color w:val="000000"/>
          <w:kern w:val="0"/>
          <w:lang w:eastAsia="zh-CN"/>
        </w:rPr>
        <w:t xml:space="preserve"> Dynactin regulates bidirectional transport of dense-core vesicles in the axon and dendrites of cultured hippocampal neurons. </w:t>
      </w:r>
      <w:r w:rsidRPr="00127E8F">
        <w:rPr>
          <w:rFonts w:ascii="Book Antiqua" w:eastAsia="宋体" w:hAnsi="Book Antiqua" w:cs="宋体"/>
          <w:i/>
          <w:iCs/>
          <w:color w:val="000000"/>
          <w:kern w:val="0"/>
          <w:lang w:eastAsia="zh-CN"/>
        </w:rPr>
        <w:t>Neuroscience</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162</w:t>
      </w:r>
      <w:r w:rsidRPr="00127E8F">
        <w:rPr>
          <w:rFonts w:ascii="Book Antiqua" w:eastAsia="宋体" w:hAnsi="Book Antiqua" w:cs="宋体"/>
          <w:color w:val="000000"/>
          <w:kern w:val="0"/>
          <w:lang w:eastAsia="zh-CN"/>
        </w:rPr>
        <w:t>: 1001-1010 [PMID: 19497353 DOI: 10.1016/j.neuroscience.2009.05.038]</w:t>
      </w:r>
    </w:p>
    <w:p w14:paraId="1AA63E63"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67 </w:t>
      </w:r>
      <w:r w:rsidRPr="00127E8F">
        <w:rPr>
          <w:rFonts w:ascii="Book Antiqua" w:eastAsia="宋体" w:hAnsi="Book Antiqua" w:cs="宋体"/>
          <w:b/>
          <w:bCs/>
          <w:color w:val="000000"/>
          <w:kern w:val="0"/>
          <w:lang w:eastAsia="zh-CN"/>
        </w:rPr>
        <w:t>Edelmann E</w:t>
      </w:r>
      <w:r w:rsidRPr="00127E8F">
        <w:rPr>
          <w:rFonts w:ascii="Book Antiqua" w:eastAsia="宋体" w:hAnsi="Book Antiqua" w:cs="宋体"/>
          <w:color w:val="000000"/>
          <w:kern w:val="0"/>
          <w:lang w:eastAsia="zh-CN"/>
        </w:rPr>
        <w:t>, Lessmann V, Brigadski T. Pre- and postsynaptic twists in BDNF secretion and action in synaptic plasticity.</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Neuropharmacology</w:t>
      </w:r>
      <w:r w:rsidRPr="00127E8F">
        <w:rPr>
          <w:rFonts w:ascii="Book Antiqua" w:eastAsia="宋体" w:hAnsi="Book Antiqua" w:cs="宋体"/>
          <w:color w:val="000000"/>
          <w:kern w:val="0"/>
          <w:lang w:eastAsia="zh-CN"/>
        </w:rPr>
        <w:t> 2014; </w:t>
      </w:r>
      <w:r w:rsidRPr="00127E8F">
        <w:rPr>
          <w:rFonts w:ascii="Book Antiqua" w:eastAsia="宋体" w:hAnsi="Book Antiqua" w:cs="宋体"/>
          <w:b/>
          <w:bCs/>
          <w:color w:val="000000"/>
          <w:kern w:val="0"/>
          <w:lang w:eastAsia="zh-CN"/>
        </w:rPr>
        <w:t>76 Pt C</w:t>
      </w:r>
      <w:r w:rsidRPr="00127E8F">
        <w:rPr>
          <w:rFonts w:ascii="Book Antiqua" w:eastAsia="宋体" w:hAnsi="Book Antiqua" w:cs="宋体"/>
          <w:color w:val="000000"/>
          <w:kern w:val="0"/>
          <w:lang w:eastAsia="zh-CN"/>
        </w:rPr>
        <w:t>: 610-627 [PMID: 23791959 DOI: 10.1016/j.neuropharm.2013.05.043]</w:t>
      </w:r>
    </w:p>
    <w:p w14:paraId="76B4259E"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68 </w:t>
      </w:r>
      <w:r w:rsidRPr="00127E8F">
        <w:rPr>
          <w:rFonts w:ascii="Book Antiqua" w:eastAsia="宋体" w:hAnsi="Book Antiqua" w:cs="宋体"/>
          <w:b/>
          <w:bCs/>
          <w:color w:val="000000"/>
          <w:kern w:val="0"/>
          <w:lang w:eastAsia="zh-CN"/>
        </w:rPr>
        <w:t>Lessmann V</w:t>
      </w:r>
      <w:r w:rsidRPr="00127E8F">
        <w:rPr>
          <w:rFonts w:ascii="Book Antiqua" w:eastAsia="宋体" w:hAnsi="Book Antiqua" w:cs="宋体"/>
          <w:color w:val="000000"/>
          <w:kern w:val="0"/>
          <w:lang w:eastAsia="zh-CN"/>
        </w:rPr>
        <w:t>, Brigadski T. Mechanisms, locations, and kinetics of synaptic BDNF secretion: an update. </w:t>
      </w:r>
      <w:r w:rsidRPr="00127E8F">
        <w:rPr>
          <w:rFonts w:ascii="Book Antiqua" w:eastAsia="宋体" w:hAnsi="Book Antiqua" w:cs="宋体"/>
          <w:i/>
          <w:iCs/>
          <w:color w:val="000000"/>
          <w:kern w:val="0"/>
          <w:lang w:eastAsia="zh-CN"/>
        </w:rPr>
        <w:t>Neurosci Res</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65</w:t>
      </w:r>
      <w:r w:rsidRPr="00127E8F">
        <w:rPr>
          <w:rFonts w:ascii="Book Antiqua" w:eastAsia="宋体" w:hAnsi="Book Antiqua" w:cs="宋体"/>
          <w:color w:val="000000"/>
          <w:kern w:val="0"/>
          <w:lang w:eastAsia="zh-CN"/>
        </w:rPr>
        <w:t>: 11-22 [PMID: 19523993 DOI: 10.1016/j.neures.2009.06.004]</w:t>
      </w:r>
    </w:p>
    <w:p w14:paraId="78140D70"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69 </w:t>
      </w:r>
      <w:r w:rsidRPr="00127E8F">
        <w:rPr>
          <w:rFonts w:ascii="Book Antiqua" w:eastAsia="宋体" w:hAnsi="Book Antiqua" w:cs="宋体"/>
          <w:b/>
          <w:bCs/>
          <w:color w:val="000000"/>
          <w:kern w:val="0"/>
          <w:lang w:eastAsia="zh-CN"/>
        </w:rPr>
        <w:t>Hartmann M</w:t>
      </w:r>
      <w:r w:rsidRPr="00127E8F">
        <w:rPr>
          <w:rFonts w:ascii="Book Antiqua" w:eastAsia="宋体" w:hAnsi="Book Antiqua" w:cs="宋体"/>
          <w:color w:val="000000"/>
          <w:kern w:val="0"/>
          <w:lang w:eastAsia="zh-CN"/>
        </w:rPr>
        <w:t>, Heumann R, Lessmann V. Synaptic secretion of BDNF after high-frequency stimulation of glutamatergic synapses.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EMBO J</w:t>
      </w:r>
      <w:r w:rsidRPr="00127E8F">
        <w:rPr>
          <w:rFonts w:ascii="Book Antiqua" w:eastAsia="宋体" w:hAnsi="Book Antiqua" w:cs="宋体"/>
          <w:color w:val="000000"/>
          <w:kern w:val="0"/>
          <w:lang w:eastAsia="zh-CN"/>
        </w:rPr>
        <w:t> 2001; </w:t>
      </w:r>
      <w:r w:rsidRPr="00127E8F">
        <w:rPr>
          <w:rFonts w:ascii="Book Antiqua" w:eastAsia="宋体" w:hAnsi="Book Antiqua" w:cs="宋体"/>
          <w:b/>
          <w:bCs/>
          <w:color w:val="000000"/>
          <w:kern w:val="0"/>
          <w:lang w:eastAsia="zh-CN"/>
        </w:rPr>
        <w:t>20</w:t>
      </w:r>
      <w:r w:rsidRPr="00127E8F">
        <w:rPr>
          <w:rFonts w:ascii="Book Antiqua" w:eastAsia="宋体" w:hAnsi="Book Antiqua" w:cs="宋体"/>
          <w:color w:val="000000"/>
          <w:kern w:val="0"/>
          <w:lang w:eastAsia="zh-CN"/>
        </w:rPr>
        <w:t>: 5887-5897 [PMID: 11689429 DOI: 10.1093/emboj/20.21.5887]</w:t>
      </w:r>
    </w:p>
    <w:p w14:paraId="3454893C"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70 </w:t>
      </w:r>
      <w:r w:rsidRPr="00127E8F">
        <w:rPr>
          <w:rFonts w:ascii="Book Antiqua" w:eastAsia="宋体" w:hAnsi="Book Antiqua" w:cs="宋体"/>
          <w:b/>
          <w:bCs/>
          <w:color w:val="000000"/>
          <w:kern w:val="0"/>
          <w:lang w:eastAsia="zh-CN"/>
        </w:rPr>
        <w:t>Kolarow R</w:t>
      </w:r>
      <w:r w:rsidRPr="00127E8F">
        <w:rPr>
          <w:rFonts w:ascii="Book Antiqua" w:eastAsia="宋体" w:hAnsi="Book Antiqua" w:cs="宋体"/>
          <w:color w:val="000000"/>
          <w:kern w:val="0"/>
          <w:lang w:eastAsia="zh-CN"/>
        </w:rPr>
        <w:t>, Brigadski T, Lessmann V. Postsynaptic secretion of BDNF and NT-3 from hippocampal neurons depends on calcium calmodulin kinase II signaling and proceeds via delayed fusion pore opening.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27</w:t>
      </w:r>
      <w:r w:rsidRPr="00127E8F">
        <w:rPr>
          <w:rFonts w:ascii="Book Antiqua" w:eastAsia="宋体" w:hAnsi="Book Antiqua" w:cs="宋体"/>
          <w:color w:val="000000"/>
          <w:kern w:val="0"/>
          <w:lang w:eastAsia="zh-CN"/>
        </w:rPr>
        <w:t>: 10350-10364 [PMID: 17898207 DOI: 10.1523/JNEUROSCI.0692-07.2007]</w:t>
      </w:r>
    </w:p>
    <w:p w14:paraId="2A218CE7"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lastRenderedPageBreak/>
        <w:t>71 </w:t>
      </w:r>
      <w:r w:rsidRPr="00127E8F">
        <w:rPr>
          <w:rFonts w:ascii="Book Antiqua" w:eastAsia="宋体" w:hAnsi="Book Antiqua" w:cs="宋体"/>
          <w:b/>
          <w:bCs/>
          <w:color w:val="000000"/>
          <w:kern w:val="0"/>
          <w:lang w:eastAsia="zh-CN"/>
        </w:rPr>
        <w:t>Dean C</w:t>
      </w:r>
      <w:r w:rsidRPr="00127E8F">
        <w:rPr>
          <w:rFonts w:ascii="Book Antiqua" w:eastAsia="宋体" w:hAnsi="Book Antiqua" w:cs="宋体"/>
          <w:color w:val="000000"/>
          <w:kern w:val="0"/>
          <w:lang w:eastAsia="zh-CN"/>
        </w:rPr>
        <w:t>, Liu H, Dunning FM, Chang PY, Jackson MB, Chapman ER.</w:t>
      </w:r>
      <w:proofErr w:type="gramEnd"/>
      <w:r w:rsidRPr="00127E8F">
        <w:rPr>
          <w:rFonts w:ascii="Book Antiqua" w:eastAsia="宋体" w:hAnsi="Book Antiqua" w:cs="宋体"/>
          <w:color w:val="000000"/>
          <w:kern w:val="0"/>
          <w:lang w:eastAsia="zh-CN"/>
        </w:rPr>
        <w:t xml:space="preserve"> Synaptotagmin-IV modulates synaptic function and long-term potentiation by regulating BDNF release. </w:t>
      </w:r>
      <w:r w:rsidRPr="00127E8F">
        <w:rPr>
          <w:rFonts w:ascii="Book Antiqua" w:eastAsia="宋体" w:hAnsi="Book Antiqua" w:cs="宋体"/>
          <w:i/>
          <w:iCs/>
          <w:color w:val="000000"/>
          <w:kern w:val="0"/>
          <w:lang w:eastAsia="zh-CN"/>
        </w:rPr>
        <w:t>Nat Neurosci</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12</w:t>
      </w:r>
      <w:r w:rsidRPr="00127E8F">
        <w:rPr>
          <w:rFonts w:ascii="Book Antiqua" w:eastAsia="宋体" w:hAnsi="Book Antiqua" w:cs="宋体"/>
          <w:color w:val="000000"/>
          <w:kern w:val="0"/>
          <w:lang w:eastAsia="zh-CN"/>
        </w:rPr>
        <w:t>: 767-776 [PMID: 19448629 DOI: 10.1038/nn.2315]</w:t>
      </w:r>
    </w:p>
    <w:p w14:paraId="6427460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72 </w:t>
      </w:r>
      <w:r w:rsidRPr="00127E8F">
        <w:rPr>
          <w:rFonts w:ascii="Book Antiqua" w:eastAsia="宋体" w:hAnsi="Book Antiqua" w:cs="宋体"/>
          <w:b/>
          <w:bCs/>
          <w:color w:val="000000"/>
          <w:kern w:val="0"/>
          <w:lang w:eastAsia="zh-CN"/>
        </w:rPr>
        <w:t>Sadakata T</w:t>
      </w:r>
      <w:r w:rsidRPr="00127E8F">
        <w:rPr>
          <w:rFonts w:ascii="Book Antiqua" w:eastAsia="宋体" w:hAnsi="Book Antiqua" w:cs="宋体"/>
          <w:color w:val="000000"/>
          <w:kern w:val="0"/>
          <w:lang w:eastAsia="zh-CN"/>
        </w:rPr>
        <w:t xml:space="preserve">, Furuichi T. </w:t>
      </w:r>
      <w:proofErr w:type="gramStart"/>
      <w:r w:rsidRPr="00127E8F">
        <w:rPr>
          <w:rFonts w:ascii="Book Antiqua" w:eastAsia="宋体" w:hAnsi="Book Antiqua" w:cs="宋体"/>
          <w:color w:val="000000"/>
          <w:kern w:val="0"/>
          <w:lang w:eastAsia="zh-CN"/>
        </w:rPr>
        <w:t>Developmentally</w:t>
      </w:r>
      <w:proofErr w:type="gramEnd"/>
      <w:r w:rsidRPr="00127E8F">
        <w:rPr>
          <w:rFonts w:ascii="Book Antiqua" w:eastAsia="宋体" w:hAnsi="Book Antiqua" w:cs="宋体"/>
          <w:color w:val="000000"/>
          <w:kern w:val="0"/>
          <w:lang w:eastAsia="zh-CN"/>
        </w:rPr>
        <w:t xml:space="preserve"> regulated Ca2+-dependent activator protein for secretion 2 (CAPS2) is involved in BDNF secretion and is associated with autism susceptibility. </w:t>
      </w:r>
      <w:r w:rsidRPr="00127E8F">
        <w:rPr>
          <w:rFonts w:ascii="Book Antiqua" w:eastAsia="宋体" w:hAnsi="Book Antiqua" w:cs="宋体"/>
          <w:i/>
          <w:iCs/>
          <w:color w:val="000000"/>
          <w:kern w:val="0"/>
          <w:lang w:eastAsia="zh-CN"/>
        </w:rPr>
        <w:t>Cerebellum</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8</w:t>
      </w:r>
      <w:r w:rsidRPr="00127E8F">
        <w:rPr>
          <w:rFonts w:ascii="Book Antiqua" w:eastAsia="宋体" w:hAnsi="Book Antiqua" w:cs="宋体"/>
          <w:color w:val="000000"/>
          <w:kern w:val="0"/>
          <w:lang w:eastAsia="zh-CN"/>
        </w:rPr>
        <w:t>: 312-322 [PMID: 19238500 DOI: 10.1007/s12311-009-0097-5]</w:t>
      </w:r>
    </w:p>
    <w:p w14:paraId="51B702D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73 </w:t>
      </w:r>
      <w:r w:rsidRPr="00127E8F">
        <w:rPr>
          <w:rFonts w:ascii="Book Antiqua" w:eastAsia="宋体" w:hAnsi="Book Antiqua" w:cs="宋体"/>
          <w:b/>
          <w:bCs/>
          <w:color w:val="000000"/>
          <w:kern w:val="0"/>
          <w:lang w:eastAsia="zh-CN"/>
        </w:rPr>
        <w:t>Shinoda Y</w:t>
      </w:r>
      <w:r w:rsidRPr="00127E8F">
        <w:rPr>
          <w:rFonts w:ascii="Book Antiqua" w:eastAsia="宋体" w:hAnsi="Book Antiqua" w:cs="宋体"/>
          <w:color w:val="000000"/>
          <w:kern w:val="0"/>
          <w:lang w:eastAsia="zh-CN"/>
        </w:rPr>
        <w:t>, Sadakata T, Nakao K, Katoh-Semba R, Kinameri E, Furuya A, Yanagawa Y, Hirase H, Furuichi T. Calcium-dependent activator protein for secretion 2 (CAPS2) promotes BDNF secretion and is critical for the development of GABAergic interneuron network. </w:t>
      </w:r>
      <w:r w:rsidRPr="00127E8F">
        <w:rPr>
          <w:rFonts w:ascii="Book Antiqua" w:eastAsia="宋体" w:hAnsi="Book Antiqua" w:cs="宋体"/>
          <w:i/>
          <w:iCs/>
          <w:color w:val="000000"/>
          <w:kern w:val="0"/>
          <w:lang w:eastAsia="zh-CN"/>
        </w:rPr>
        <w:t xml:space="preserve">Proc Natl Acad Sci U S </w:t>
      </w:r>
      <w:proofErr w:type="gramStart"/>
      <w:r w:rsidRPr="00127E8F">
        <w:rPr>
          <w:rFonts w:ascii="Book Antiqua" w:eastAsia="宋体" w:hAnsi="Book Antiqua" w:cs="宋体"/>
          <w:i/>
          <w:iCs/>
          <w:color w:val="000000"/>
          <w:kern w:val="0"/>
          <w:lang w:eastAsia="zh-CN"/>
        </w:rPr>
        <w:t>A</w:t>
      </w:r>
      <w:proofErr w:type="gramEnd"/>
      <w:r w:rsidRPr="00127E8F">
        <w:rPr>
          <w:rFonts w:ascii="Book Antiqua" w:eastAsia="宋体" w:hAnsi="Book Antiqua" w:cs="宋体"/>
          <w:color w:val="000000"/>
          <w:kern w:val="0"/>
          <w:lang w:eastAsia="zh-CN"/>
        </w:rPr>
        <w:t> 2011; </w:t>
      </w:r>
      <w:r w:rsidRPr="00127E8F">
        <w:rPr>
          <w:rFonts w:ascii="Book Antiqua" w:eastAsia="宋体" w:hAnsi="Book Antiqua" w:cs="宋体"/>
          <w:b/>
          <w:bCs/>
          <w:color w:val="000000"/>
          <w:kern w:val="0"/>
          <w:lang w:eastAsia="zh-CN"/>
        </w:rPr>
        <w:t>108</w:t>
      </w:r>
      <w:r w:rsidRPr="00127E8F">
        <w:rPr>
          <w:rFonts w:ascii="Book Antiqua" w:eastAsia="宋体" w:hAnsi="Book Antiqua" w:cs="宋体"/>
          <w:color w:val="000000"/>
          <w:kern w:val="0"/>
          <w:lang w:eastAsia="zh-CN"/>
        </w:rPr>
        <w:t>: 373-378 [PMID: 21173225 DOI: 10.1073/pnas.1012220108]</w:t>
      </w:r>
    </w:p>
    <w:p w14:paraId="74F3D833" w14:textId="3B65FCA3"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74 </w:t>
      </w:r>
      <w:r w:rsidRPr="00127E8F">
        <w:rPr>
          <w:rFonts w:ascii="Book Antiqua" w:eastAsia="宋体" w:hAnsi="Book Antiqua" w:cs="宋体"/>
          <w:b/>
          <w:bCs/>
          <w:color w:val="000000"/>
          <w:kern w:val="0"/>
          <w:lang w:eastAsia="zh-CN"/>
        </w:rPr>
        <w:t>Seidah NG</w:t>
      </w:r>
      <w:r w:rsidRPr="00127E8F">
        <w:rPr>
          <w:rFonts w:ascii="Book Antiqua" w:eastAsia="宋体" w:hAnsi="Book Antiqua" w:cs="宋体"/>
          <w:color w:val="000000"/>
          <w:kern w:val="0"/>
          <w:lang w:eastAsia="zh-CN"/>
        </w:rPr>
        <w:t xml:space="preserve">, Benjannet S, Pareek S, Savaria D, Hamelin J, Goulet B, Laliberte J, Lazure C, Chrétien M, Murphy RA. </w:t>
      </w:r>
      <w:proofErr w:type="gramStart"/>
      <w:r w:rsidRPr="00127E8F">
        <w:rPr>
          <w:rFonts w:ascii="Book Antiqua" w:eastAsia="宋体" w:hAnsi="Book Antiqua" w:cs="宋体"/>
          <w:color w:val="000000"/>
          <w:kern w:val="0"/>
          <w:lang w:eastAsia="zh-CN"/>
        </w:rPr>
        <w:t>Cellular processing of the nerve growth factor precursor by the mammalian pro-protein convertases.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Biochem J</w:t>
      </w:r>
      <w:r w:rsidRPr="00127E8F">
        <w:rPr>
          <w:rFonts w:ascii="Book Antiqua" w:eastAsia="宋体" w:hAnsi="Book Antiqua" w:cs="宋体"/>
          <w:color w:val="000000"/>
          <w:kern w:val="0"/>
          <w:lang w:eastAsia="zh-CN"/>
        </w:rPr>
        <w:t> 1996; </w:t>
      </w:r>
      <w:r>
        <w:rPr>
          <w:rFonts w:ascii="Book Antiqua" w:eastAsia="宋体" w:hAnsi="Book Antiqua" w:cs="宋体"/>
          <w:b/>
          <w:bCs/>
          <w:color w:val="000000"/>
          <w:kern w:val="0"/>
          <w:lang w:eastAsia="zh-CN"/>
        </w:rPr>
        <w:t>314 (</w:t>
      </w:r>
      <w:r w:rsidRPr="00127E8F">
        <w:rPr>
          <w:rFonts w:ascii="Book Antiqua" w:eastAsia="宋体" w:hAnsi="Book Antiqua" w:cs="宋体"/>
          <w:b/>
          <w:bCs/>
          <w:color w:val="000000"/>
          <w:kern w:val="0"/>
          <w:lang w:eastAsia="zh-CN"/>
        </w:rPr>
        <w:t>Pt 3)</w:t>
      </w:r>
      <w:r w:rsidRPr="00127E8F">
        <w:rPr>
          <w:rFonts w:ascii="Book Antiqua" w:eastAsia="宋体" w:hAnsi="Book Antiqua" w:cs="宋体"/>
          <w:color w:val="000000"/>
          <w:kern w:val="0"/>
          <w:lang w:eastAsia="zh-CN"/>
        </w:rPr>
        <w:t>: 951-960 [PMID: 8615794]</w:t>
      </w:r>
    </w:p>
    <w:p w14:paraId="49BA1948"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75 </w:t>
      </w:r>
      <w:r w:rsidRPr="00127E8F">
        <w:rPr>
          <w:rFonts w:ascii="Book Antiqua" w:eastAsia="宋体" w:hAnsi="Book Antiqua" w:cs="宋体"/>
          <w:b/>
          <w:bCs/>
          <w:color w:val="000000"/>
          <w:kern w:val="0"/>
          <w:lang w:eastAsia="zh-CN"/>
        </w:rPr>
        <w:t>Pang PT</w:t>
      </w:r>
      <w:r w:rsidRPr="00127E8F">
        <w:rPr>
          <w:rFonts w:ascii="Book Antiqua" w:eastAsia="宋体" w:hAnsi="Book Antiqua" w:cs="宋体"/>
          <w:color w:val="000000"/>
          <w:kern w:val="0"/>
          <w:lang w:eastAsia="zh-CN"/>
        </w:rPr>
        <w:t>, Teng HK, Zaitsev E, Woo NT, Sakata K, Zhen S, Teng KK, Yung WH, Hempstead BL, Lu B. Cleavage of proBDNF by tPA/plasmin is essential for long-term hippocampal plasticity. </w:t>
      </w:r>
      <w:r w:rsidRPr="00127E8F">
        <w:rPr>
          <w:rFonts w:ascii="Book Antiqua" w:eastAsia="宋体" w:hAnsi="Book Antiqua" w:cs="宋体"/>
          <w:i/>
          <w:iCs/>
          <w:color w:val="000000"/>
          <w:kern w:val="0"/>
          <w:lang w:eastAsia="zh-CN"/>
        </w:rPr>
        <w:t>Science</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306</w:t>
      </w:r>
      <w:r w:rsidRPr="00127E8F">
        <w:rPr>
          <w:rFonts w:ascii="Book Antiqua" w:eastAsia="宋体" w:hAnsi="Book Antiqua" w:cs="宋体"/>
          <w:color w:val="000000"/>
          <w:kern w:val="0"/>
          <w:lang w:eastAsia="zh-CN"/>
        </w:rPr>
        <w:t>: 487-491 [PMID: 15486301 DOI: 10.1126/science.1100135]</w:t>
      </w:r>
    </w:p>
    <w:p w14:paraId="0368C9A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76 </w:t>
      </w:r>
      <w:r w:rsidRPr="00127E8F">
        <w:rPr>
          <w:rFonts w:ascii="Book Antiqua" w:eastAsia="宋体" w:hAnsi="Book Antiqua" w:cs="宋体"/>
          <w:b/>
          <w:bCs/>
          <w:color w:val="000000"/>
          <w:kern w:val="0"/>
          <w:lang w:eastAsia="zh-CN"/>
        </w:rPr>
        <w:t>Matsumoto T</w:t>
      </w:r>
      <w:r w:rsidRPr="00127E8F">
        <w:rPr>
          <w:rFonts w:ascii="Book Antiqua" w:eastAsia="宋体" w:hAnsi="Book Antiqua" w:cs="宋体"/>
          <w:color w:val="000000"/>
          <w:kern w:val="0"/>
          <w:lang w:eastAsia="zh-CN"/>
        </w:rPr>
        <w:t>, Rauskolb S, Polack M, Klose J, Kolbeck R, Korte M, Barde YA. Biosynthesis and processing of endogenous BDNF: CNS neurons store and secrete BDNF, not pro-BDNF. </w:t>
      </w:r>
      <w:r w:rsidRPr="00127E8F">
        <w:rPr>
          <w:rFonts w:ascii="Book Antiqua" w:eastAsia="宋体" w:hAnsi="Book Antiqua" w:cs="宋体"/>
          <w:i/>
          <w:iCs/>
          <w:color w:val="000000"/>
          <w:kern w:val="0"/>
          <w:lang w:eastAsia="zh-CN"/>
        </w:rPr>
        <w:t>Nat Neurosci</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11</w:t>
      </w:r>
      <w:r w:rsidRPr="00127E8F">
        <w:rPr>
          <w:rFonts w:ascii="Book Antiqua" w:eastAsia="宋体" w:hAnsi="Book Antiqua" w:cs="宋体"/>
          <w:color w:val="000000"/>
          <w:kern w:val="0"/>
          <w:lang w:eastAsia="zh-CN"/>
        </w:rPr>
        <w:t>: 131-133 [PMID: 18204444 DOI: 10.1038/nn2038]</w:t>
      </w:r>
    </w:p>
    <w:p w14:paraId="660C0399"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77 </w:t>
      </w:r>
      <w:r w:rsidRPr="00127E8F">
        <w:rPr>
          <w:rFonts w:ascii="Book Antiqua" w:eastAsia="宋体" w:hAnsi="Book Antiqua" w:cs="宋体"/>
          <w:b/>
          <w:bCs/>
          <w:color w:val="000000"/>
          <w:kern w:val="0"/>
          <w:lang w:eastAsia="zh-CN"/>
        </w:rPr>
        <w:t>Lee R</w:t>
      </w:r>
      <w:r w:rsidRPr="00127E8F">
        <w:rPr>
          <w:rFonts w:ascii="Book Antiqua" w:eastAsia="宋体" w:hAnsi="Book Antiqua" w:cs="宋体"/>
          <w:color w:val="000000"/>
          <w:kern w:val="0"/>
          <w:lang w:eastAsia="zh-CN"/>
        </w:rPr>
        <w:t>, Kermani P, Teng KK, Hempstead BL. Regulation of cell survival by secreted proneurotrophins.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Science</w:t>
      </w:r>
      <w:r w:rsidRPr="00127E8F">
        <w:rPr>
          <w:rFonts w:ascii="Book Antiqua" w:eastAsia="宋体" w:hAnsi="Book Antiqua" w:cs="宋体"/>
          <w:color w:val="000000"/>
          <w:kern w:val="0"/>
          <w:lang w:eastAsia="zh-CN"/>
        </w:rPr>
        <w:t> 2001; </w:t>
      </w:r>
      <w:r w:rsidRPr="00127E8F">
        <w:rPr>
          <w:rFonts w:ascii="Book Antiqua" w:eastAsia="宋体" w:hAnsi="Book Antiqua" w:cs="宋体"/>
          <w:b/>
          <w:bCs/>
          <w:color w:val="000000"/>
          <w:kern w:val="0"/>
          <w:lang w:eastAsia="zh-CN"/>
        </w:rPr>
        <w:t>294</w:t>
      </w:r>
      <w:r w:rsidRPr="00127E8F">
        <w:rPr>
          <w:rFonts w:ascii="Book Antiqua" w:eastAsia="宋体" w:hAnsi="Book Antiqua" w:cs="宋体"/>
          <w:color w:val="000000"/>
          <w:kern w:val="0"/>
          <w:lang w:eastAsia="zh-CN"/>
        </w:rPr>
        <w:t>: 1945-1948 [PMID: 11729324 DOI: 10.1126/science.1065057]</w:t>
      </w:r>
    </w:p>
    <w:p w14:paraId="75F2E3D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78 </w:t>
      </w:r>
      <w:r w:rsidRPr="00127E8F">
        <w:rPr>
          <w:rFonts w:ascii="Book Antiqua" w:eastAsia="宋体" w:hAnsi="Book Antiqua" w:cs="宋体"/>
          <w:b/>
          <w:bCs/>
          <w:color w:val="000000"/>
          <w:kern w:val="0"/>
          <w:lang w:eastAsia="zh-CN"/>
        </w:rPr>
        <w:t>Woo NH</w:t>
      </w:r>
      <w:r w:rsidRPr="00127E8F">
        <w:rPr>
          <w:rFonts w:ascii="Book Antiqua" w:eastAsia="宋体" w:hAnsi="Book Antiqua" w:cs="宋体"/>
          <w:color w:val="000000"/>
          <w:kern w:val="0"/>
          <w:lang w:eastAsia="zh-CN"/>
        </w:rPr>
        <w:t>, Teng HK, Siao CJ, Chiaruttini C, Pang PT, Milner TA, Hempstead BL, Lu B. Activation of p75NTR by proBDNF facilitates hippocampal long-term depression. </w:t>
      </w:r>
      <w:r w:rsidRPr="00127E8F">
        <w:rPr>
          <w:rFonts w:ascii="Book Antiqua" w:eastAsia="宋体" w:hAnsi="Book Antiqua" w:cs="宋体"/>
          <w:i/>
          <w:iCs/>
          <w:color w:val="000000"/>
          <w:kern w:val="0"/>
          <w:lang w:eastAsia="zh-CN"/>
        </w:rPr>
        <w:t>Nat Neurosci</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8</w:t>
      </w:r>
      <w:r w:rsidRPr="00127E8F">
        <w:rPr>
          <w:rFonts w:ascii="Book Antiqua" w:eastAsia="宋体" w:hAnsi="Book Antiqua" w:cs="宋体"/>
          <w:color w:val="000000"/>
          <w:kern w:val="0"/>
          <w:lang w:eastAsia="zh-CN"/>
        </w:rPr>
        <w:t>: 1069-1077 [PMID: 16025106 DOI: 10.1038/nn1510]</w:t>
      </w:r>
    </w:p>
    <w:p w14:paraId="021A9D99"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79 </w:t>
      </w:r>
      <w:proofErr w:type="gramStart"/>
      <w:r w:rsidRPr="00127E8F">
        <w:rPr>
          <w:rFonts w:ascii="Book Antiqua" w:eastAsia="宋体" w:hAnsi="Book Antiqua" w:cs="宋体"/>
          <w:b/>
          <w:bCs/>
          <w:color w:val="000000"/>
          <w:kern w:val="0"/>
          <w:lang w:eastAsia="zh-CN"/>
        </w:rPr>
        <w:t>Barker</w:t>
      </w:r>
      <w:proofErr w:type="gramEnd"/>
      <w:r w:rsidRPr="00127E8F">
        <w:rPr>
          <w:rFonts w:ascii="Book Antiqua" w:eastAsia="宋体" w:hAnsi="Book Antiqua" w:cs="宋体"/>
          <w:b/>
          <w:bCs/>
          <w:color w:val="000000"/>
          <w:kern w:val="0"/>
          <w:lang w:eastAsia="zh-CN"/>
        </w:rPr>
        <w:t xml:space="preserve"> PA</w:t>
      </w:r>
      <w:r w:rsidRPr="00127E8F">
        <w:rPr>
          <w:rFonts w:ascii="Book Antiqua" w:eastAsia="宋体" w:hAnsi="Book Antiqua" w:cs="宋体"/>
          <w:color w:val="000000"/>
          <w:kern w:val="0"/>
          <w:lang w:eastAsia="zh-CN"/>
        </w:rPr>
        <w:t>. Whither proBDNF? </w:t>
      </w:r>
      <w:r w:rsidRPr="00127E8F">
        <w:rPr>
          <w:rFonts w:ascii="Book Antiqua" w:eastAsia="宋体" w:hAnsi="Book Antiqua" w:cs="宋体"/>
          <w:i/>
          <w:iCs/>
          <w:color w:val="000000"/>
          <w:kern w:val="0"/>
          <w:lang w:eastAsia="zh-CN"/>
        </w:rPr>
        <w:t>Nat Neurosci</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12</w:t>
      </w:r>
      <w:r w:rsidRPr="00127E8F">
        <w:rPr>
          <w:rFonts w:ascii="Book Antiqua" w:eastAsia="宋体" w:hAnsi="Book Antiqua" w:cs="宋体"/>
          <w:color w:val="000000"/>
          <w:kern w:val="0"/>
          <w:lang w:eastAsia="zh-CN"/>
        </w:rPr>
        <w:t>: 105-106 [PMID: 19172162 DOI: 10.1038/nn0209-105]</w:t>
      </w:r>
    </w:p>
    <w:p w14:paraId="521CB3CC"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80 </w:t>
      </w:r>
      <w:r w:rsidRPr="00127E8F">
        <w:rPr>
          <w:rFonts w:ascii="Book Antiqua" w:eastAsia="宋体" w:hAnsi="Book Antiqua" w:cs="宋体"/>
          <w:b/>
          <w:bCs/>
          <w:color w:val="000000"/>
          <w:kern w:val="0"/>
          <w:lang w:eastAsia="zh-CN"/>
        </w:rPr>
        <w:t>Shelly M</w:t>
      </w:r>
      <w:r w:rsidRPr="00127E8F">
        <w:rPr>
          <w:rFonts w:ascii="Book Antiqua" w:eastAsia="宋体" w:hAnsi="Book Antiqua" w:cs="宋体"/>
          <w:color w:val="000000"/>
          <w:kern w:val="0"/>
          <w:lang w:eastAsia="zh-CN"/>
        </w:rPr>
        <w:t xml:space="preserve">, Cancedda L, Lim BK, Popescu AT, Cheng PL, Gao H, </w:t>
      </w:r>
      <w:proofErr w:type="gramStart"/>
      <w:r w:rsidRPr="00127E8F">
        <w:rPr>
          <w:rFonts w:ascii="Book Antiqua" w:eastAsia="宋体" w:hAnsi="Book Antiqua" w:cs="宋体"/>
          <w:color w:val="000000"/>
          <w:kern w:val="0"/>
          <w:lang w:eastAsia="zh-CN"/>
        </w:rPr>
        <w:t>Poo</w:t>
      </w:r>
      <w:proofErr w:type="gramEnd"/>
      <w:r w:rsidRPr="00127E8F">
        <w:rPr>
          <w:rFonts w:ascii="Book Antiqua" w:eastAsia="宋体" w:hAnsi="Book Antiqua" w:cs="宋体"/>
          <w:color w:val="000000"/>
          <w:kern w:val="0"/>
          <w:lang w:eastAsia="zh-CN"/>
        </w:rPr>
        <w:t xml:space="preserve"> MM. Semaphorin3A regulates neuronal polarization by suppressing axon formation and promoting dendrite growth.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2011; </w:t>
      </w:r>
      <w:r w:rsidRPr="00127E8F">
        <w:rPr>
          <w:rFonts w:ascii="Book Antiqua" w:eastAsia="宋体" w:hAnsi="Book Antiqua" w:cs="宋体"/>
          <w:b/>
          <w:bCs/>
          <w:color w:val="000000"/>
          <w:kern w:val="0"/>
          <w:lang w:eastAsia="zh-CN"/>
        </w:rPr>
        <w:t>71</w:t>
      </w:r>
      <w:r w:rsidRPr="00127E8F">
        <w:rPr>
          <w:rFonts w:ascii="Book Antiqua" w:eastAsia="宋体" w:hAnsi="Book Antiqua" w:cs="宋体"/>
          <w:color w:val="000000"/>
          <w:kern w:val="0"/>
          <w:lang w:eastAsia="zh-CN"/>
        </w:rPr>
        <w:t>: 433-446 [PMID: 21835341 DOI: 10.1016/j.neuron.2011.06.041]</w:t>
      </w:r>
    </w:p>
    <w:p w14:paraId="322A825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81 </w:t>
      </w:r>
      <w:r w:rsidRPr="00127E8F">
        <w:rPr>
          <w:rFonts w:ascii="Book Antiqua" w:eastAsia="宋体" w:hAnsi="Book Antiqua" w:cs="宋体"/>
          <w:b/>
          <w:bCs/>
          <w:color w:val="000000"/>
          <w:kern w:val="0"/>
          <w:lang w:eastAsia="zh-CN"/>
        </w:rPr>
        <w:t>Cheng PL</w:t>
      </w:r>
      <w:r w:rsidRPr="00127E8F">
        <w:rPr>
          <w:rFonts w:ascii="Book Antiqua" w:eastAsia="宋体" w:hAnsi="Book Antiqua" w:cs="宋体"/>
          <w:color w:val="000000"/>
          <w:kern w:val="0"/>
          <w:lang w:eastAsia="zh-CN"/>
        </w:rPr>
        <w:t>, Song AH, Wong YH, Wang S, Zhang X, Poo MM. Self-amplifying autocrine actions of BDNF in axon development. </w:t>
      </w:r>
      <w:r w:rsidRPr="00127E8F">
        <w:rPr>
          <w:rFonts w:ascii="Book Antiqua" w:eastAsia="宋体" w:hAnsi="Book Antiqua" w:cs="宋体"/>
          <w:i/>
          <w:iCs/>
          <w:color w:val="000000"/>
          <w:kern w:val="0"/>
          <w:lang w:eastAsia="zh-CN"/>
        </w:rPr>
        <w:t xml:space="preserve">Proc Natl Acad Sci U S </w:t>
      </w:r>
      <w:proofErr w:type="gramStart"/>
      <w:r w:rsidRPr="00127E8F">
        <w:rPr>
          <w:rFonts w:ascii="Book Antiqua" w:eastAsia="宋体" w:hAnsi="Book Antiqua" w:cs="宋体"/>
          <w:i/>
          <w:iCs/>
          <w:color w:val="000000"/>
          <w:kern w:val="0"/>
          <w:lang w:eastAsia="zh-CN"/>
        </w:rPr>
        <w:t>A</w:t>
      </w:r>
      <w:proofErr w:type="gramEnd"/>
      <w:r w:rsidRPr="00127E8F">
        <w:rPr>
          <w:rFonts w:ascii="Book Antiqua" w:eastAsia="宋体" w:hAnsi="Book Antiqua" w:cs="宋体"/>
          <w:color w:val="000000"/>
          <w:kern w:val="0"/>
          <w:lang w:eastAsia="zh-CN"/>
        </w:rPr>
        <w:t> 2011; </w:t>
      </w:r>
      <w:r w:rsidRPr="00127E8F">
        <w:rPr>
          <w:rFonts w:ascii="Book Antiqua" w:eastAsia="宋体" w:hAnsi="Book Antiqua" w:cs="宋体"/>
          <w:b/>
          <w:bCs/>
          <w:color w:val="000000"/>
          <w:kern w:val="0"/>
          <w:lang w:eastAsia="zh-CN"/>
        </w:rPr>
        <w:t>108</w:t>
      </w:r>
      <w:r w:rsidRPr="00127E8F">
        <w:rPr>
          <w:rFonts w:ascii="Book Antiqua" w:eastAsia="宋体" w:hAnsi="Book Antiqua" w:cs="宋体"/>
          <w:color w:val="000000"/>
          <w:kern w:val="0"/>
          <w:lang w:eastAsia="zh-CN"/>
        </w:rPr>
        <w:t>: 18430-18435 [PMID: 22025720 DOI: 10.1073/pnas.1115907108]</w:t>
      </w:r>
    </w:p>
    <w:p w14:paraId="23D60271"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82 </w:t>
      </w:r>
      <w:r w:rsidRPr="00127E8F">
        <w:rPr>
          <w:rFonts w:ascii="Book Antiqua" w:eastAsia="宋体" w:hAnsi="Book Antiqua" w:cs="宋体"/>
          <w:b/>
          <w:bCs/>
          <w:color w:val="000000"/>
          <w:kern w:val="0"/>
          <w:lang w:eastAsia="zh-CN"/>
        </w:rPr>
        <w:t>Yoshimura T</w:t>
      </w:r>
      <w:r w:rsidRPr="00127E8F">
        <w:rPr>
          <w:rFonts w:ascii="Book Antiqua" w:eastAsia="宋体" w:hAnsi="Book Antiqua" w:cs="宋体"/>
          <w:color w:val="000000"/>
          <w:kern w:val="0"/>
          <w:lang w:eastAsia="zh-CN"/>
        </w:rPr>
        <w:t xml:space="preserve">, Kawano Y, Arimura N, Kawabata S, Kikuchi A, Kaibuchi K. GSK-3beta regulates phosphorylation of CRMP-2 and neuronal </w:t>
      </w:r>
      <w:r w:rsidRPr="00127E8F">
        <w:rPr>
          <w:rFonts w:ascii="Book Antiqua" w:eastAsia="宋体" w:hAnsi="Book Antiqua" w:cs="宋体"/>
          <w:color w:val="000000"/>
          <w:kern w:val="0"/>
          <w:lang w:eastAsia="zh-CN"/>
        </w:rPr>
        <w:lastRenderedPageBreak/>
        <w:t>polarity. </w:t>
      </w:r>
      <w:r w:rsidRPr="00127E8F">
        <w:rPr>
          <w:rFonts w:ascii="Book Antiqua" w:eastAsia="宋体" w:hAnsi="Book Antiqua" w:cs="宋体"/>
          <w:i/>
          <w:iCs/>
          <w:color w:val="000000"/>
          <w:kern w:val="0"/>
          <w:lang w:eastAsia="zh-CN"/>
        </w:rPr>
        <w:t>Cell</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120</w:t>
      </w:r>
      <w:r w:rsidRPr="00127E8F">
        <w:rPr>
          <w:rFonts w:ascii="Book Antiqua" w:eastAsia="宋体" w:hAnsi="Book Antiqua" w:cs="宋体"/>
          <w:color w:val="000000"/>
          <w:kern w:val="0"/>
          <w:lang w:eastAsia="zh-CN"/>
        </w:rPr>
        <w:t>: 137-149 [PMID: 15652488 DOI: 10.1016/j.cell.2004.11.012]</w:t>
      </w:r>
    </w:p>
    <w:p w14:paraId="6428788C"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83 </w:t>
      </w:r>
      <w:r w:rsidRPr="00127E8F">
        <w:rPr>
          <w:rFonts w:ascii="Book Antiqua" w:eastAsia="宋体" w:hAnsi="Book Antiqua" w:cs="宋体"/>
          <w:b/>
          <w:bCs/>
          <w:color w:val="000000"/>
          <w:kern w:val="0"/>
          <w:lang w:eastAsia="zh-CN"/>
        </w:rPr>
        <w:t>Song HJ</w:t>
      </w:r>
      <w:r w:rsidRPr="00127E8F">
        <w:rPr>
          <w:rFonts w:ascii="Book Antiqua" w:eastAsia="宋体" w:hAnsi="Book Antiqua" w:cs="宋体"/>
          <w:color w:val="000000"/>
          <w:kern w:val="0"/>
          <w:lang w:eastAsia="zh-CN"/>
        </w:rPr>
        <w:t>, Ming GL, Poo MM. cAMP-induced switching in turning direction of nerve growth cones.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Nature</w:t>
      </w:r>
      <w:r w:rsidRPr="00127E8F">
        <w:rPr>
          <w:rFonts w:ascii="Book Antiqua" w:eastAsia="宋体" w:hAnsi="Book Antiqua" w:cs="宋体"/>
          <w:color w:val="000000"/>
          <w:kern w:val="0"/>
          <w:lang w:eastAsia="zh-CN"/>
        </w:rPr>
        <w:t> 1997; </w:t>
      </w:r>
      <w:r w:rsidRPr="00127E8F">
        <w:rPr>
          <w:rFonts w:ascii="Book Antiqua" w:eastAsia="宋体" w:hAnsi="Book Antiqua" w:cs="宋体"/>
          <w:b/>
          <w:bCs/>
          <w:color w:val="000000"/>
          <w:kern w:val="0"/>
          <w:lang w:eastAsia="zh-CN"/>
        </w:rPr>
        <w:t>388</w:t>
      </w:r>
      <w:r w:rsidRPr="00127E8F">
        <w:rPr>
          <w:rFonts w:ascii="Book Antiqua" w:eastAsia="宋体" w:hAnsi="Book Antiqua" w:cs="宋体"/>
          <w:color w:val="000000"/>
          <w:kern w:val="0"/>
          <w:lang w:eastAsia="zh-CN"/>
        </w:rPr>
        <w:t>: 275-279 [PMID: 9230436]</w:t>
      </w:r>
    </w:p>
    <w:p w14:paraId="7FA58858"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84 </w:t>
      </w:r>
      <w:r w:rsidRPr="00127E8F">
        <w:rPr>
          <w:rFonts w:ascii="Book Antiqua" w:eastAsia="宋体" w:hAnsi="Book Antiqua" w:cs="宋体"/>
          <w:b/>
          <w:bCs/>
          <w:color w:val="000000"/>
          <w:kern w:val="0"/>
          <w:lang w:eastAsia="zh-CN"/>
        </w:rPr>
        <w:t>Cohen-Cory S</w:t>
      </w:r>
      <w:r w:rsidRPr="00127E8F">
        <w:rPr>
          <w:rFonts w:ascii="Book Antiqua" w:eastAsia="宋体" w:hAnsi="Book Antiqua" w:cs="宋体"/>
          <w:color w:val="000000"/>
          <w:kern w:val="0"/>
          <w:lang w:eastAsia="zh-CN"/>
        </w:rPr>
        <w:t>, Fraser SE. Effects of brain-derived neurotrophic factor on optic axon branching and remodelling in vivo. </w:t>
      </w:r>
      <w:r w:rsidRPr="00127E8F">
        <w:rPr>
          <w:rFonts w:ascii="Book Antiqua" w:eastAsia="宋体" w:hAnsi="Book Antiqua" w:cs="宋体"/>
          <w:i/>
          <w:iCs/>
          <w:color w:val="000000"/>
          <w:kern w:val="0"/>
          <w:lang w:eastAsia="zh-CN"/>
        </w:rPr>
        <w:t>Nature</w:t>
      </w:r>
      <w:r w:rsidRPr="00127E8F">
        <w:rPr>
          <w:rFonts w:ascii="Book Antiqua" w:eastAsia="宋体" w:hAnsi="Book Antiqua" w:cs="宋体"/>
          <w:color w:val="000000"/>
          <w:kern w:val="0"/>
          <w:lang w:eastAsia="zh-CN"/>
        </w:rPr>
        <w:t> 1995; </w:t>
      </w:r>
      <w:r w:rsidRPr="00127E8F">
        <w:rPr>
          <w:rFonts w:ascii="Book Antiqua" w:eastAsia="宋体" w:hAnsi="Book Antiqua" w:cs="宋体"/>
          <w:b/>
          <w:bCs/>
          <w:color w:val="000000"/>
          <w:kern w:val="0"/>
          <w:lang w:eastAsia="zh-CN"/>
        </w:rPr>
        <w:t>378</w:t>
      </w:r>
      <w:r w:rsidRPr="00127E8F">
        <w:rPr>
          <w:rFonts w:ascii="Book Antiqua" w:eastAsia="宋体" w:hAnsi="Book Antiqua" w:cs="宋体"/>
          <w:color w:val="000000"/>
          <w:kern w:val="0"/>
          <w:lang w:eastAsia="zh-CN"/>
        </w:rPr>
        <w:t>: 192-196 [PMID: 7477323 DOI: 10.1038/378192a0]</w:t>
      </w:r>
    </w:p>
    <w:p w14:paraId="0C6C90F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85 </w:t>
      </w:r>
      <w:r w:rsidRPr="00127E8F">
        <w:rPr>
          <w:rFonts w:ascii="Book Antiqua" w:eastAsia="宋体" w:hAnsi="Book Antiqua" w:cs="宋体"/>
          <w:b/>
          <w:bCs/>
          <w:color w:val="000000"/>
          <w:kern w:val="0"/>
          <w:lang w:eastAsia="zh-CN"/>
        </w:rPr>
        <w:t>Wirth MJ</w:t>
      </w:r>
      <w:r w:rsidRPr="00127E8F">
        <w:rPr>
          <w:rFonts w:ascii="Book Antiqua" w:eastAsia="宋体" w:hAnsi="Book Antiqua" w:cs="宋体"/>
          <w:color w:val="000000"/>
          <w:kern w:val="0"/>
          <w:lang w:eastAsia="zh-CN"/>
        </w:rPr>
        <w:t>, Brun A, Grabert J, Patz S, Wahle P. Accelerated dendritic development of rat cortical pyramidal cells and interneurons after biolistic transfection with BDNF and NT4/5. </w:t>
      </w:r>
      <w:r w:rsidRPr="00127E8F">
        <w:rPr>
          <w:rFonts w:ascii="Book Antiqua" w:eastAsia="宋体" w:hAnsi="Book Antiqua" w:cs="宋体"/>
          <w:i/>
          <w:iCs/>
          <w:color w:val="000000"/>
          <w:kern w:val="0"/>
          <w:lang w:eastAsia="zh-CN"/>
        </w:rPr>
        <w:t>Development</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130</w:t>
      </w:r>
      <w:r w:rsidRPr="00127E8F">
        <w:rPr>
          <w:rFonts w:ascii="Book Antiqua" w:eastAsia="宋体" w:hAnsi="Book Antiqua" w:cs="宋体"/>
          <w:color w:val="000000"/>
          <w:kern w:val="0"/>
          <w:lang w:eastAsia="zh-CN"/>
        </w:rPr>
        <w:t>: 5827-5838 [PMID: 14573511 DOI: 10.1242/dev.00826]</w:t>
      </w:r>
    </w:p>
    <w:p w14:paraId="3C02AE26"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86 </w:t>
      </w:r>
      <w:r w:rsidRPr="00127E8F">
        <w:rPr>
          <w:rFonts w:ascii="Book Antiqua" w:eastAsia="宋体" w:hAnsi="Book Antiqua" w:cs="宋体"/>
          <w:b/>
          <w:bCs/>
          <w:color w:val="000000"/>
          <w:kern w:val="0"/>
          <w:lang w:eastAsia="zh-CN"/>
        </w:rPr>
        <w:t>Miller FD</w:t>
      </w:r>
      <w:r w:rsidRPr="00127E8F">
        <w:rPr>
          <w:rFonts w:ascii="Book Antiqua" w:eastAsia="宋体" w:hAnsi="Book Antiqua" w:cs="宋体"/>
          <w:color w:val="000000"/>
          <w:kern w:val="0"/>
          <w:lang w:eastAsia="zh-CN"/>
        </w:rPr>
        <w:t>, Kaplan DR. Signaling mechanisms underlying dendrite formation.</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Curr Opin Neurobiol</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13</w:t>
      </w:r>
      <w:r w:rsidRPr="00127E8F">
        <w:rPr>
          <w:rFonts w:ascii="Book Antiqua" w:eastAsia="宋体" w:hAnsi="Book Antiqua" w:cs="宋体"/>
          <w:color w:val="000000"/>
          <w:kern w:val="0"/>
          <w:lang w:eastAsia="zh-CN"/>
        </w:rPr>
        <w:t>: 391-398 [PMID: 12850225 DOI: 10.1016/S0959-4388(03)00072-2]</w:t>
      </w:r>
    </w:p>
    <w:p w14:paraId="4DDFADCA"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87 </w:t>
      </w:r>
      <w:r w:rsidRPr="00127E8F">
        <w:rPr>
          <w:rFonts w:ascii="Book Antiqua" w:eastAsia="宋体" w:hAnsi="Book Antiqua" w:cs="宋体"/>
          <w:b/>
          <w:bCs/>
          <w:color w:val="000000"/>
          <w:kern w:val="0"/>
          <w:lang w:eastAsia="zh-CN"/>
        </w:rPr>
        <w:t>Dijkhuizen PA</w:t>
      </w:r>
      <w:r w:rsidRPr="00127E8F">
        <w:rPr>
          <w:rFonts w:ascii="Book Antiqua" w:eastAsia="宋体" w:hAnsi="Book Antiqua" w:cs="宋体"/>
          <w:color w:val="000000"/>
          <w:kern w:val="0"/>
          <w:lang w:eastAsia="zh-CN"/>
        </w:rPr>
        <w:t>, Ghosh A. BDNF regulates primary dendrite formation in cortical neurons via the PI3-kinase and MAP kinase signaling pathways. </w:t>
      </w:r>
      <w:r w:rsidRPr="00127E8F">
        <w:rPr>
          <w:rFonts w:ascii="Book Antiqua" w:eastAsia="宋体" w:hAnsi="Book Antiqua" w:cs="宋体"/>
          <w:i/>
          <w:iCs/>
          <w:color w:val="000000"/>
          <w:kern w:val="0"/>
          <w:lang w:eastAsia="zh-CN"/>
        </w:rPr>
        <w:t>J Neurobiol</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62</w:t>
      </w:r>
      <w:r w:rsidRPr="00127E8F">
        <w:rPr>
          <w:rFonts w:ascii="Book Antiqua" w:eastAsia="宋体" w:hAnsi="Book Antiqua" w:cs="宋体"/>
          <w:color w:val="000000"/>
          <w:kern w:val="0"/>
          <w:lang w:eastAsia="zh-CN"/>
        </w:rPr>
        <w:t>: 278-288 [PMID: 15514998 DOI: 10.1002/neu.20100]</w:t>
      </w:r>
    </w:p>
    <w:p w14:paraId="191AEAE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88 </w:t>
      </w:r>
      <w:r w:rsidRPr="00127E8F">
        <w:rPr>
          <w:rFonts w:ascii="Book Antiqua" w:eastAsia="宋体" w:hAnsi="Book Antiqua" w:cs="宋体"/>
          <w:b/>
          <w:bCs/>
          <w:color w:val="000000"/>
          <w:kern w:val="0"/>
          <w:lang w:eastAsia="zh-CN"/>
        </w:rPr>
        <w:t>Ji Y</w:t>
      </w:r>
      <w:r w:rsidRPr="00127E8F">
        <w:rPr>
          <w:rFonts w:ascii="Book Antiqua" w:eastAsia="宋体" w:hAnsi="Book Antiqua" w:cs="宋体"/>
          <w:color w:val="000000"/>
          <w:kern w:val="0"/>
          <w:lang w:eastAsia="zh-CN"/>
        </w:rPr>
        <w:t>, Lu Y, Yang F, Shen W, Tang TT, Feng L, Duan S, Lu B. Acute and gradual increases in BDNF concentration elicit distinct signaling and functions in neurons. </w:t>
      </w:r>
      <w:r w:rsidRPr="00127E8F">
        <w:rPr>
          <w:rFonts w:ascii="Book Antiqua" w:eastAsia="宋体" w:hAnsi="Book Antiqua" w:cs="宋体"/>
          <w:i/>
          <w:iCs/>
          <w:color w:val="000000"/>
          <w:kern w:val="0"/>
          <w:lang w:eastAsia="zh-CN"/>
        </w:rPr>
        <w:t>Nat Neurosci</w:t>
      </w:r>
      <w:r w:rsidRPr="00127E8F">
        <w:rPr>
          <w:rFonts w:ascii="Book Antiqua" w:eastAsia="宋体" w:hAnsi="Book Antiqua" w:cs="宋体"/>
          <w:color w:val="000000"/>
          <w:kern w:val="0"/>
          <w:lang w:eastAsia="zh-CN"/>
        </w:rPr>
        <w:t> 2010; </w:t>
      </w:r>
      <w:r w:rsidRPr="00127E8F">
        <w:rPr>
          <w:rFonts w:ascii="Book Antiqua" w:eastAsia="宋体" w:hAnsi="Book Antiqua" w:cs="宋体"/>
          <w:b/>
          <w:bCs/>
          <w:color w:val="000000"/>
          <w:kern w:val="0"/>
          <w:lang w:eastAsia="zh-CN"/>
        </w:rPr>
        <w:t>13</w:t>
      </w:r>
      <w:r w:rsidRPr="00127E8F">
        <w:rPr>
          <w:rFonts w:ascii="Book Antiqua" w:eastAsia="宋体" w:hAnsi="Book Antiqua" w:cs="宋体"/>
          <w:color w:val="000000"/>
          <w:kern w:val="0"/>
          <w:lang w:eastAsia="zh-CN"/>
        </w:rPr>
        <w:t>: 302-309 [PMID: 20173744 DOI: 10.1038/nn.2505]</w:t>
      </w:r>
    </w:p>
    <w:p w14:paraId="38B1CB66"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lastRenderedPageBreak/>
        <w:t>89 </w:t>
      </w:r>
      <w:r w:rsidRPr="00127E8F">
        <w:rPr>
          <w:rFonts w:ascii="Book Antiqua" w:eastAsia="宋体" w:hAnsi="Book Antiqua" w:cs="宋体"/>
          <w:b/>
          <w:bCs/>
          <w:color w:val="000000"/>
          <w:kern w:val="0"/>
          <w:lang w:eastAsia="zh-CN"/>
        </w:rPr>
        <w:t>Vicario-Abejón C</w:t>
      </w:r>
      <w:r w:rsidRPr="00127E8F">
        <w:rPr>
          <w:rFonts w:ascii="Book Antiqua" w:eastAsia="宋体" w:hAnsi="Book Antiqua" w:cs="宋体"/>
          <w:color w:val="000000"/>
          <w:kern w:val="0"/>
          <w:lang w:eastAsia="zh-CN"/>
        </w:rPr>
        <w:t>, Owens D, McKay R, Segal M. Role of neurotrophins in central synapse formation and stabilization.</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Nat Rev Neurosci</w:t>
      </w:r>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3</w:t>
      </w:r>
      <w:r w:rsidRPr="00127E8F">
        <w:rPr>
          <w:rFonts w:ascii="Book Antiqua" w:eastAsia="宋体" w:hAnsi="Book Antiqua" w:cs="宋体"/>
          <w:color w:val="000000"/>
          <w:kern w:val="0"/>
          <w:lang w:eastAsia="zh-CN"/>
        </w:rPr>
        <w:t>: 965-974 [PMID: 12461553 DOI: 10.1038/nrn988]</w:t>
      </w:r>
    </w:p>
    <w:p w14:paraId="17D4E618"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90 </w:t>
      </w:r>
      <w:r w:rsidRPr="00127E8F">
        <w:rPr>
          <w:rFonts w:ascii="Book Antiqua" w:eastAsia="宋体" w:hAnsi="Book Antiqua" w:cs="宋体"/>
          <w:b/>
          <w:bCs/>
          <w:color w:val="000000"/>
          <w:kern w:val="0"/>
          <w:lang w:eastAsia="zh-CN"/>
        </w:rPr>
        <w:t>Martínez A</w:t>
      </w:r>
      <w:r w:rsidRPr="00127E8F">
        <w:rPr>
          <w:rFonts w:ascii="Book Antiqua" w:eastAsia="宋体" w:hAnsi="Book Antiqua" w:cs="宋体"/>
          <w:color w:val="000000"/>
          <w:kern w:val="0"/>
          <w:lang w:eastAsia="zh-CN"/>
        </w:rPr>
        <w:t>, Alcántara S, Borrell V, Del Río JA, Blasi J, Otal R, Campos N, Boronat A, Barbacid M, Silos-Santiago I, Soriano E. TrkB and TrkC signaling are required for maturation and synaptogenesis of hippocampal connections.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1998; </w:t>
      </w:r>
      <w:r w:rsidRPr="00127E8F">
        <w:rPr>
          <w:rFonts w:ascii="Book Antiqua" w:eastAsia="宋体" w:hAnsi="Book Antiqua" w:cs="宋体"/>
          <w:b/>
          <w:bCs/>
          <w:color w:val="000000"/>
          <w:kern w:val="0"/>
          <w:lang w:eastAsia="zh-CN"/>
        </w:rPr>
        <w:t>18</w:t>
      </w:r>
      <w:r w:rsidRPr="00127E8F">
        <w:rPr>
          <w:rFonts w:ascii="Book Antiqua" w:eastAsia="宋体" w:hAnsi="Book Antiqua" w:cs="宋体"/>
          <w:color w:val="000000"/>
          <w:kern w:val="0"/>
          <w:lang w:eastAsia="zh-CN"/>
        </w:rPr>
        <w:t>: 7336-7350 [PMID: 9736654]</w:t>
      </w:r>
    </w:p>
    <w:p w14:paraId="5D8BD89F"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91 </w:t>
      </w:r>
      <w:r w:rsidRPr="00127E8F">
        <w:rPr>
          <w:rFonts w:ascii="Book Antiqua" w:eastAsia="宋体" w:hAnsi="Book Antiqua" w:cs="宋体"/>
          <w:b/>
          <w:bCs/>
          <w:color w:val="000000"/>
          <w:kern w:val="0"/>
          <w:lang w:eastAsia="zh-CN"/>
        </w:rPr>
        <w:t>Alsina B</w:t>
      </w:r>
      <w:r w:rsidRPr="00127E8F">
        <w:rPr>
          <w:rFonts w:ascii="Book Antiqua" w:eastAsia="宋体" w:hAnsi="Book Antiqua" w:cs="宋体"/>
          <w:color w:val="000000"/>
          <w:kern w:val="0"/>
          <w:lang w:eastAsia="zh-CN"/>
        </w:rPr>
        <w:t>, Vu T, Cohen-Cory S. Visualizing synapse formation in arborizing optic axons in vivo: dynamics and modulation by BDNF. </w:t>
      </w:r>
      <w:r w:rsidRPr="00127E8F">
        <w:rPr>
          <w:rFonts w:ascii="Book Antiqua" w:eastAsia="宋体" w:hAnsi="Book Antiqua" w:cs="宋体"/>
          <w:i/>
          <w:iCs/>
          <w:color w:val="000000"/>
          <w:kern w:val="0"/>
          <w:lang w:eastAsia="zh-CN"/>
        </w:rPr>
        <w:t>Nat Neurosci</w:t>
      </w:r>
      <w:r w:rsidRPr="00127E8F">
        <w:rPr>
          <w:rFonts w:ascii="Book Antiqua" w:eastAsia="宋体" w:hAnsi="Book Antiqua" w:cs="宋体"/>
          <w:color w:val="000000"/>
          <w:kern w:val="0"/>
          <w:lang w:eastAsia="zh-CN"/>
        </w:rPr>
        <w:t> 2001; </w:t>
      </w:r>
      <w:r w:rsidRPr="00127E8F">
        <w:rPr>
          <w:rFonts w:ascii="Book Antiqua" w:eastAsia="宋体" w:hAnsi="Book Antiqua" w:cs="宋体"/>
          <w:b/>
          <w:bCs/>
          <w:color w:val="000000"/>
          <w:kern w:val="0"/>
          <w:lang w:eastAsia="zh-CN"/>
        </w:rPr>
        <w:t>4</w:t>
      </w:r>
      <w:r w:rsidRPr="00127E8F">
        <w:rPr>
          <w:rFonts w:ascii="Book Antiqua" w:eastAsia="宋体" w:hAnsi="Book Antiqua" w:cs="宋体"/>
          <w:color w:val="000000"/>
          <w:kern w:val="0"/>
          <w:lang w:eastAsia="zh-CN"/>
        </w:rPr>
        <w:t>: 1093-1101 [PMID: 11593233 DOI: 10.1038/nn735]</w:t>
      </w:r>
    </w:p>
    <w:p w14:paraId="5902248D" w14:textId="0C877F1E" w:rsid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92 </w:t>
      </w:r>
      <w:r w:rsidRPr="00127E8F">
        <w:rPr>
          <w:rFonts w:ascii="Book Antiqua" w:eastAsia="宋体" w:hAnsi="Book Antiqua" w:cs="宋体"/>
          <w:b/>
          <w:bCs/>
          <w:color w:val="000000"/>
          <w:kern w:val="0"/>
          <w:lang w:eastAsia="zh-CN"/>
        </w:rPr>
        <w:t>Hu B</w:t>
      </w:r>
      <w:r w:rsidRPr="00127E8F">
        <w:rPr>
          <w:rFonts w:ascii="Book Antiqua" w:eastAsia="宋体" w:hAnsi="Book Antiqua" w:cs="宋体"/>
          <w:color w:val="000000"/>
          <w:kern w:val="0"/>
          <w:lang w:eastAsia="zh-CN"/>
        </w:rPr>
        <w:t>, Nikolakopoulou AM, Cohen-Cory S. BDNF stabilizes synapses and maintains the structural complexity of optic axons in vivo. </w:t>
      </w:r>
      <w:r w:rsidRPr="00127E8F">
        <w:rPr>
          <w:rFonts w:ascii="Book Antiqua" w:eastAsia="宋体" w:hAnsi="Book Antiqua" w:cs="宋体"/>
          <w:i/>
          <w:iCs/>
          <w:color w:val="000000"/>
          <w:kern w:val="0"/>
          <w:lang w:eastAsia="zh-CN"/>
        </w:rPr>
        <w:t>Development</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132</w:t>
      </w:r>
      <w:r w:rsidRPr="00127E8F">
        <w:rPr>
          <w:rFonts w:ascii="Book Antiqua" w:eastAsia="宋体" w:hAnsi="Book Antiqua" w:cs="宋体"/>
          <w:color w:val="000000"/>
          <w:kern w:val="0"/>
          <w:lang w:eastAsia="zh-CN"/>
        </w:rPr>
        <w:t>: 4285-4298 [PMID: 16141221]</w:t>
      </w:r>
    </w:p>
    <w:p w14:paraId="72B58C95" w14:textId="53A47B0C" w:rsidR="00127E8F" w:rsidRPr="00127E8F" w:rsidRDefault="00127E8F" w:rsidP="00127E8F">
      <w:pPr>
        <w:widowControl/>
        <w:spacing w:line="360" w:lineRule="auto"/>
        <w:rPr>
          <w:rFonts w:ascii="Book Antiqua" w:eastAsia="宋体" w:hAnsi="Book Antiqua" w:cs="Times New Roman"/>
          <w:lang w:eastAsia="zh-CN"/>
        </w:rPr>
      </w:pPr>
      <w:r w:rsidRPr="00AC0D99">
        <w:rPr>
          <w:rFonts w:ascii="Book Antiqua" w:hAnsi="Book Antiqua" w:cs="Times New Roman"/>
        </w:rPr>
        <w:t xml:space="preserve">93 </w:t>
      </w:r>
      <w:r w:rsidRPr="00127E8F">
        <w:rPr>
          <w:rFonts w:ascii="Book Antiqua" w:hAnsi="Book Antiqua" w:cs="Times New Roman"/>
          <w:b/>
        </w:rPr>
        <w:t xml:space="preserve">Vicario-Abejón C, </w:t>
      </w:r>
      <w:r w:rsidRPr="00AC0D99">
        <w:rPr>
          <w:rFonts w:ascii="Book Antiqua" w:hAnsi="Book Antiqua" w:cs="Times New Roman"/>
        </w:rPr>
        <w:t xml:space="preserve">Collin C, McKay RD, Segal M. Neurotrophins induce formation of functional excitatory and inhibitory synapses between cultured hippocampal neurons. </w:t>
      </w:r>
      <w:r w:rsidRPr="00127E8F">
        <w:rPr>
          <w:rFonts w:ascii="Book Antiqua" w:hAnsi="Book Antiqua" w:cs="Times New Roman"/>
          <w:i/>
        </w:rPr>
        <w:t xml:space="preserve">J Neurosci </w:t>
      </w:r>
      <w:r w:rsidRPr="00AC0D99">
        <w:rPr>
          <w:rFonts w:ascii="Book Antiqua" w:hAnsi="Book Antiqua" w:cs="Times New Roman"/>
        </w:rPr>
        <w:t xml:space="preserve">1998; </w:t>
      </w:r>
      <w:r w:rsidRPr="00127E8F">
        <w:rPr>
          <w:rFonts w:ascii="Book Antiqua" w:hAnsi="Book Antiqua" w:cs="Times New Roman"/>
          <w:b/>
        </w:rPr>
        <w:t>18:</w:t>
      </w:r>
      <w:r w:rsidRPr="00AC0D99">
        <w:rPr>
          <w:rFonts w:ascii="Book Antiqua" w:hAnsi="Book Antiqua" w:cs="Times New Roman"/>
        </w:rPr>
        <w:t xml:space="preserve"> 7256-72571 [PMID: 9736647</w:t>
      </w:r>
      <w:r>
        <w:rPr>
          <w:rFonts w:ascii="Book Antiqua" w:hAnsi="Book Antiqua" w:cs="Times New Roman"/>
        </w:rPr>
        <w:t>]</w:t>
      </w:r>
    </w:p>
    <w:p w14:paraId="4241186E"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94 </w:t>
      </w:r>
      <w:r w:rsidRPr="00127E8F">
        <w:rPr>
          <w:rFonts w:ascii="Book Antiqua" w:eastAsia="宋体" w:hAnsi="Book Antiqua" w:cs="宋体"/>
          <w:b/>
          <w:bCs/>
          <w:color w:val="000000"/>
          <w:kern w:val="0"/>
          <w:lang w:eastAsia="zh-CN"/>
        </w:rPr>
        <w:t>Tyler WJ</w:t>
      </w:r>
      <w:r w:rsidRPr="00127E8F">
        <w:rPr>
          <w:rFonts w:ascii="Book Antiqua" w:eastAsia="宋体" w:hAnsi="Book Antiqua" w:cs="宋体"/>
          <w:color w:val="000000"/>
          <w:kern w:val="0"/>
          <w:lang w:eastAsia="zh-CN"/>
        </w:rPr>
        <w:t>, Pozzo-Miller LD. BDNF enhances quantal neurotransmitter release and increases the number of docked vesicles at the active zones of hippocampal excitatory synapses.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2001; </w:t>
      </w:r>
      <w:r w:rsidRPr="00127E8F">
        <w:rPr>
          <w:rFonts w:ascii="Book Antiqua" w:eastAsia="宋体" w:hAnsi="Book Antiqua" w:cs="宋体"/>
          <w:b/>
          <w:bCs/>
          <w:color w:val="000000"/>
          <w:kern w:val="0"/>
          <w:lang w:eastAsia="zh-CN"/>
        </w:rPr>
        <w:t>21</w:t>
      </w:r>
      <w:r w:rsidRPr="00127E8F">
        <w:rPr>
          <w:rFonts w:ascii="Book Antiqua" w:eastAsia="宋体" w:hAnsi="Book Antiqua" w:cs="宋体"/>
          <w:color w:val="000000"/>
          <w:kern w:val="0"/>
          <w:lang w:eastAsia="zh-CN"/>
        </w:rPr>
        <w:t>: 4249-4258 [PMID: 11404410]</w:t>
      </w:r>
    </w:p>
    <w:p w14:paraId="5652FA51"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95 </w:t>
      </w:r>
      <w:r w:rsidRPr="00127E8F">
        <w:rPr>
          <w:rFonts w:ascii="Book Antiqua" w:eastAsia="宋体" w:hAnsi="Book Antiqua" w:cs="宋体"/>
          <w:b/>
          <w:bCs/>
          <w:color w:val="000000"/>
          <w:kern w:val="0"/>
          <w:lang w:eastAsia="zh-CN"/>
        </w:rPr>
        <w:t>Huang ZJ</w:t>
      </w:r>
      <w:r w:rsidRPr="00127E8F">
        <w:rPr>
          <w:rFonts w:ascii="Book Antiqua" w:eastAsia="宋体" w:hAnsi="Book Antiqua" w:cs="宋体"/>
          <w:color w:val="000000"/>
          <w:kern w:val="0"/>
          <w:lang w:eastAsia="zh-CN"/>
        </w:rPr>
        <w:t xml:space="preserve">, Kirkwood A, Pizzorusso T, Porciatti V, Morales B, Bear MF, Maffei L, Tonegawa S. BDNF regulates the maturation of inhibition and the </w:t>
      </w:r>
      <w:r w:rsidRPr="00127E8F">
        <w:rPr>
          <w:rFonts w:ascii="Book Antiqua" w:eastAsia="宋体" w:hAnsi="Book Antiqua" w:cs="宋体"/>
          <w:color w:val="000000"/>
          <w:kern w:val="0"/>
          <w:lang w:eastAsia="zh-CN"/>
        </w:rPr>
        <w:lastRenderedPageBreak/>
        <w:t>critical period of plasticity in mouse visual cortex. </w:t>
      </w:r>
      <w:r w:rsidRPr="00127E8F">
        <w:rPr>
          <w:rFonts w:ascii="Book Antiqua" w:eastAsia="宋体" w:hAnsi="Book Antiqua" w:cs="宋体"/>
          <w:i/>
          <w:iCs/>
          <w:color w:val="000000"/>
          <w:kern w:val="0"/>
          <w:lang w:eastAsia="zh-CN"/>
        </w:rPr>
        <w:t>Cell</w:t>
      </w:r>
      <w:r w:rsidRPr="00127E8F">
        <w:rPr>
          <w:rFonts w:ascii="Book Antiqua" w:eastAsia="宋体" w:hAnsi="Book Antiqua" w:cs="宋体"/>
          <w:color w:val="000000"/>
          <w:kern w:val="0"/>
          <w:lang w:eastAsia="zh-CN"/>
        </w:rPr>
        <w:t> 1999; </w:t>
      </w:r>
      <w:r w:rsidRPr="00127E8F">
        <w:rPr>
          <w:rFonts w:ascii="Book Antiqua" w:eastAsia="宋体" w:hAnsi="Book Antiqua" w:cs="宋体"/>
          <w:b/>
          <w:bCs/>
          <w:color w:val="000000"/>
          <w:kern w:val="0"/>
          <w:lang w:eastAsia="zh-CN"/>
        </w:rPr>
        <w:t>98</w:t>
      </w:r>
      <w:r w:rsidRPr="00127E8F">
        <w:rPr>
          <w:rFonts w:ascii="Book Antiqua" w:eastAsia="宋体" w:hAnsi="Book Antiqua" w:cs="宋体"/>
          <w:color w:val="000000"/>
          <w:kern w:val="0"/>
          <w:lang w:eastAsia="zh-CN"/>
        </w:rPr>
        <w:t>: 739-755 [PMID: 10499792 DOI: 10.1016/S0092-8674(00)81509-3]</w:t>
      </w:r>
    </w:p>
    <w:p w14:paraId="4859E4C5"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96 </w:t>
      </w:r>
      <w:r w:rsidRPr="00127E8F">
        <w:rPr>
          <w:rFonts w:ascii="Book Antiqua" w:eastAsia="宋体" w:hAnsi="Book Antiqua" w:cs="宋体"/>
          <w:b/>
          <w:bCs/>
          <w:color w:val="000000"/>
          <w:kern w:val="0"/>
          <w:lang w:eastAsia="zh-CN"/>
        </w:rPr>
        <w:t>Kohara K</w:t>
      </w:r>
      <w:r w:rsidRPr="00127E8F">
        <w:rPr>
          <w:rFonts w:ascii="Book Antiqua" w:eastAsia="宋体" w:hAnsi="Book Antiqua" w:cs="宋体"/>
          <w:color w:val="000000"/>
          <w:kern w:val="0"/>
          <w:lang w:eastAsia="zh-CN"/>
        </w:rPr>
        <w:t>, Yasuda H, Huang Y, Adachi N, Sohya K, Tsumoto T. A local reduction in cortical GABAergic synapses after a loss of endogenous brain-derived neurotrophic factor, as revealed by single-cell gene knock-out method.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27</w:t>
      </w:r>
      <w:r w:rsidRPr="00127E8F">
        <w:rPr>
          <w:rFonts w:ascii="Book Antiqua" w:eastAsia="宋体" w:hAnsi="Book Antiqua" w:cs="宋体"/>
          <w:color w:val="000000"/>
          <w:kern w:val="0"/>
          <w:lang w:eastAsia="zh-CN"/>
        </w:rPr>
        <w:t>: 7234-7244 [PMID: 17611276 DOI: 10.1523/JNEUROSCI.1943-07.2007]</w:t>
      </w:r>
    </w:p>
    <w:p w14:paraId="3BAA304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97 </w:t>
      </w:r>
      <w:r w:rsidRPr="00127E8F">
        <w:rPr>
          <w:rFonts w:ascii="Book Antiqua" w:eastAsia="宋体" w:hAnsi="Book Antiqua" w:cs="宋体"/>
          <w:b/>
          <w:bCs/>
          <w:color w:val="000000"/>
          <w:kern w:val="0"/>
          <w:lang w:eastAsia="zh-CN"/>
        </w:rPr>
        <w:t xml:space="preserve">Abidin </w:t>
      </w:r>
      <w:proofErr w:type="gramStart"/>
      <w:r w:rsidRPr="00127E8F">
        <w:rPr>
          <w:rFonts w:ascii="Book Antiqua" w:eastAsia="宋体" w:hAnsi="Book Antiqua" w:cs="宋体"/>
          <w:b/>
          <w:bCs/>
          <w:color w:val="000000"/>
          <w:kern w:val="0"/>
          <w:lang w:eastAsia="zh-CN"/>
        </w:rPr>
        <w:t>I</w:t>
      </w:r>
      <w:proofErr w:type="gramEnd"/>
      <w:r w:rsidRPr="00127E8F">
        <w:rPr>
          <w:rFonts w:ascii="Book Antiqua" w:eastAsia="宋体" w:hAnsi="Book Antiqua" w:cs="宋体"/>
          <w:color w:val="000000"/>
          <w:kern w:val="0"/>
          <w:lang w:eastAsia="zh-CN"/>
        </w:rPr>
        <w:t>, Eysel UT, Lessmann V, Mittmann T. Impaired GABAergic inhibition in the visual cortex of brain-derived neurotrophic factor heterozygous knockout mice. </w:t>
      </w:r>
      <w:r w:rsidRPr="00127E8F">
        <w:rPr>
          <w:rFonts w:ascii="Book Antiqua" w:eastAsia="宋体" w:hAnsi="Book Antiqua" w:cs="宋体"/>
          <w:i/>
          <w:iCs/>
          <w:color w:val="000000"/>
          <w:kern w:val="0"/>
          <w:lang w:eastAsia="zh-CN"/>
        </w:rPr>
        <w:t>J Physiol</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586</w:t>
      </w:r>
      <w:r w:rsidRPr="00127E8F">
        <w:rPr>
          <w:rFonts w:ascii="Book Antiqua" w:eastAsia="宋体" w:hAnsi="Book Antiqua" w:cs="宋体"/>
          <w:color w:val="000000"/>
          <w:kern w:val="0"/>
          <w:lang w:eastAsia="zh-CN"/>
        </w:rPr>
        <w:t>: 1885-1901 [PMID: 18238806 DOI: 10.1113/jphysiol.2007.148627]</w:t>
      </w:r>
    </w:p>
    <w:p w14:paraId="0B0A33E3"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98 </w:t>
      </w:r>
      <w:r w:rsidRPr="00127E8F">
        <w:rPr>
          <w:rFonts w:ascii="Book Antiqua" w:eastAsia="宋体" w:hAnsi="Book Antiqua" w:cs="宋体"/>
          <w:b/>
          <w:bCs/>
          <w:color w:val="000000"/>
          <w:kern w:val="0"/>
          <w:lang w:eastAsia="zh-CN"/>
        </w:rPr>
        <w:t>Rico B</w:t>
      </w:r>
      <w:r w:rsidRPr="00127E8F">
        <w:rPr>
          <w:rFonts w:ascii="Book Antiqua" w:eastAsia="宋体" w:hAnsi="Book Antiqua" w:cs="宋体"/>
          <w:color w:val="000000"/>
          <w:kern w:val="0"/>
          <w:lang w:eastAsia="zh-CN"/>
        </w:rPr>
        <w:t>, Xu B, Reichardt LF.</w:t>
      </w:r>
      <w:proofErr w:type="gramEnd"/>
      <w:r w:rsidRPr="00127E8F">
        <w:rPr>
          <w:rFonts w:ascii="Book Antiqua" w:eastAsia="宋体" w:hAnsi="Book Antiqua" w:cs="宋体"/>
          <w:color w:val="000000"/>
          <w:kern w:val="0"/>
          <w:lang w:eastAsia="zh-CN"/>
        </w:rPr>
        <w:t xml:space="preserve"> TrkB receptor signaling is required for establishment of GABAergic synapses in the cerebellum. </w:t>
      </w:r>
      <w:r w:rsidRPr="00127E8F">
        <w:rPr>
          <w:rFonts w:ascii="Book Antiqua" w:eastAsia="宋体" w:hAnsi="Book Antiqua" w:cs="宋体"/>
          <w:i/>
          <w:iCs/>
          <w:color w:val="000000"/>
          <w:kern w:val="0"/>
          <w:lang w:eastAsia="zh-CN"/>
        </w:rPr>
        <w:t>Nat Neurosci</w:t>
      </w:r>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5</w:t>
      </w:r>
      <w:r w:rsidRPr="00127E8F">
        <w:rPr>
          <w:rFonts w:ascii="Book Antiqua" w:eastAsia="宋体" w:hAnsi="Book Antiqua" w:cs="宋体"/>
          <w:color w:val="000000"/>
          <w:kern w:val="0"/>
          <w:lang w:eastAsia="zh-CN"/>
        </w:rPr>
        <w:t>: 225-233 [PMID: 11836532 DOI: 10.1038/nn808]</w:t>
      </w:r>
    </w:p>
    <w:p w14:paraId="2175522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99 </w:t>
      </w:r>
      <w:r w:rsidRPr="00127E8F">
        <w:rPr>
          <w:rFonts w:ascii="Book Antiqua" w:eastAsia="宋体" w:hAnsi="Book Antiqua" w:cs="宋体"/>
          <w:b/>
          <w:bCs/>
          <w:color w:val="000000"/>
          <w:kern w:val="0"/>
          <w:lang w:eastAsia="zh-CN"/>
        </w:rPr>
        <w:t>Marty S</w:t>
      </w:r>
      <w:r w:rsidRPr="00127E8F">
        <w:rPr>
          <w:rFonts w:ascii="Book Antiqua" w:eastAsia="宋体" w:hAnsi="Book Antiqua" w:cs="宋体"/>
          <w:color w:val="000000"/>
          <w:kern w:val="0"/>
          <w:lang w:eastAsia="zh-CN"/>
        </w:rPr>
        <w:t>, Wehrlé R, Sotelo C. Neuronal activity and brain-derived neurotrophic factor regulate the density of inhibitory synapses in organotypic slice cultures of postnatal hippocampus.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2000; </w:t>
      </w:r>
      <w:r w:rsidRPr="00127E8F">
        <w:rPr>
          <w:rFonts w:ascii="Book Antiqua" w:eastAsia="宋体" w:hAnsi="Book Antiqua" w:cs="宋体"/>
          <w:b/>
          <w:bCs/>
          <w:color w:val="000000"/>
          <w:kern w:val="0"/>
          <w:lang w:eastAsia="zh-CN"/>
        </w:rPr>
        <w:t>20</w:t>
      </w:r>
      <w:r w:rsidRPr="00127E8F">
        <w:rPr>
          <w:rFonts w:ascii="Book Antiqua" w:eastAsia="宋体" w:hAnsi="Book Antiqua" w:cs="宋体"/>
          <w:color w:val="000000"/>
          <w:kern w:val="0"/>
          <w:lang w:eastAsia="zh-CN"/>
        </w:rPr>
        <w:t>: 8087-8095 [PMID: 11050130]</w:t>
      </w:r>
    </w:p>
    <w:p w14:paraId="5BB1AA47" w14:textId="1B5E3C69" w:rsidR="00127E8F" w:rsidRPr="00AC0D99" w:rsidRDefault="00127E8F" w:rsidP="00127E8F">
      <w:pPr>
        <w:widowControl/>
        <w:spacing w:line="360" w:lineRule="auto"/>
        <w:rPr>
          <w:rFonts w:ascii="Book Antiqua" w:hAnsi="Book Antiqua" w:cs="Times New Roman"/>
        </w:rPr>
      </w:pPr>
      <w:r>
        <w:rPr>
          <w:rFonts w:ascii="Book Antiqua" w:hAnsi="Book Antiqua" w:cs="Times New Roman"/>
        </w:rPr>
        <w:t>100</w:t>
      </w:r>
      <w:r w:rsidRPr="00AC0D99">
        <w:rPr>
          <w:rFonts w:ascii="Book Antiqua" w:hAnsi="Book Antiqua" w:cs="Times New Roman"/>
        </w:rPr>
        <w:t xml:space="preserve"> </w:t>
      </w:r>
      <w:r w:rsidRPr="00127E8F">
        <w:rPr>
          <w:rFonts w:ascii="Book Antiqua" w:hAnsi="Book Antiqua" w:cs="Times New Roman"/>
          <w:b/>
        </w:rPr>
        <w:t xml:space="preserve">Seil FJ, </w:t>
      </w:r>
      <w:r w:rsidRPr="00AC0D99">
        <w:rPr>
          <w:rFonts w:ascii="Book Antiqua" w:hAnsi="Book Antiqua" w:cs="Times New Roman"/>
        </w:rPr>
        <w:t xml:space="preserve">Drake-Baumann R. TrkB receptor ligands promote activity-dependent inhibitory synaptogenesis. </w:t>
      </w:r>
      <w:r w:rsidRPr="00127E8F">
        <w:rPr>
          <w:rFonts w:ascii="Book Antiqua" w:hAnsi="Book Antiqua" w:cs="Times New Roman"/>
          <w:i/>
        </w:rPr>
        <w:t>J Neurosci</w:t>
      </w:r>
      <w:r w:rsidRPr="00AC0D99">
        <w:rPr>
          <w:rFonts w:ascii="Book Antiqua" w:hAnsi="Book Antiqua" w:cs="Times New Roman"/>
        </w:rPr>
        <w:t xml:space="preserve"> 2000; </w:t>
      </w:r>
      <w:r w:rsidRPr="00127E8F">
        <w:rPr>
          <w:rFonts w:ascii="Book Antiqua" w:hAnsi="Book Antiqua" w:cs="Times New Roman"/>
          <w:b/>
        </w:rPr>
        <w:t xml:space="preserve">20: </w:t>
      </w:r>
      <w:r w:rsidRPr="00AC0D99">
        <w:rPr>
          <w:rFonts w:ascii="Book Antiqua" w:hAnsi="Book Antiqua" w:cs="Times New Roman"/>
        </w:rPr>
        <w:t>5367-5373 [PMID: 1088432</w:t>
      </w:r>
      <w:r>
        <w:rPr>
          <w:rFonts w:ascii="Book Antiqua" w:hAnsi="Book Antiqua" w:cs="Times New Roman" w:hint="eastAsia"/>
          <w:lang w:eastAsia="zh-CN"/>
        </w:rPr>
        <w:t>1</w:t>
      </w:r>
      <w:r w:rsidRPr="00AC0D99">
        <w:rPr>
          <w:rFonts w:ascii="Book Antiqua" w:hAnsi="Book Antiqua" w:cs="Times New Roman"/>
        </w:rPr>
        <w:t>]</w:t>
      </w:r>
    </w:p>
    <w:p w14:paraId="1B93C91C"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101 </w:t>
      </w:r>
      <w:r w:rsidRPr="00127E8F">
        <w:rPr>
          <w:rFonts w:ascii="Book Antiqua" w:eastAsia="宋体" w:hAnsi="Book Antiqua" w:cs="宋体"/>
          <w:b/>
          <w:bCs/>
          <w:color w:val="000000"/>
          <w:kern w:val="0"/>
          <w:lang w:eastAsia="zh-CN"/>
        </w:rPr>
        <w:t>Lu Y</w:t>
      </w:r>
      <w:r w:rsidRPr="00127E8F">
        <w:rPr>
          <w:rFonts w:ascii="Book Antiqua" w:eastAsia="宋体" w:hAnsi="Book Antiqua" w:cs="宋体"/>
          <w:color w:val="000000"/>
          <w:kern w:val="0"/>
          <w:lang w:eastAsia="zh-CN"/>
        </w:rPr>
        <w:t>, Christian K, Lu B. BDNF: a key regulator for protein synthesis-dependent LTP and long-term memory? </w:t>
      </w:r>
      <w:r w:rsidRPr="00127E8F">
        <w:rPr>
          <w:rFonts w:ascii="Book Antiqua" w:eastAsia="宋体" w:hAnsi="Book Antiqua" w:cs="宋体"/>
          <w:i/>
          <w:iCs/>
          <w:color w:val="000000"/>
          <w:kern w:val="0"/>
          <w:lang w:eastAsia="zh-CN"/>
        </w:rPr>
        <w:t>Neurobiol Learn Mem</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89</w:t>
      </w:r>
      <w:r w:rsidRPr="00127E8F">
        <w:rPr>
          <w:rFonts w:ascii="Book Antiqua" w:eastAsia="宋体" w:hAnsi="Book Antiqua" w:cs="宋体"/>
          <w:color w:val="000000"/>
          <w:kern w:val="0"/>
          <w:lang w:eastAsia="zh-CN"/>
        </w:rPr>
        <w:t>: 312-323 [PMID: 17942328 DOI: 10.1016/j.nlm.2007.08.018]</w:t>
      </w:r>
    </w:p>
    <w:p w14:paraId="0F96F238"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102 </w:t>
      </w:r>
      <w:r w:rsidRPr="00127E8F">
        <w:rPr>
          <w:rFonts w:ascii="Book Antiqua" w:eastAsia="宋体" w:hAnsi="Book Antiqua" w:cs="宋体"/>
          <w:b/>
          <w:bCs/>
          <w:color w:val="000000"/>
          <w:kern w:val="0"/>
          <w:lang w:eastAsia="zh-CN"/>
        </w:rPr>
        <w:t>Gottmann K</w:t>
      </w:r>
      <w:r w:rsidRPr="00127E8F">
        <w:rPr>
          <w:rFonts w:ascii="Book Antiqua" w:eastAsia="宋体" w:hAnsi="Book Antiqua" w:cs="宋体"/>
          <w:color w:val="000000"/>
          <w:kern w:val="0"/>
          <w:lang w:eastAsia="zh-CN"/>
        </w:rPr>
        <w:t>, Mittmann T, Lessmann V. BDNF signaling in the formation, maturation and plasticity of glutamatergic and GABAergic synapses. </w:t>
      </w:r>
      <w:r w:rsidRPr="00127E8F">
        <w:rPr>
          <w:rFonts w:ascii="Book Antiqua" w:eastAsia="宋体" w:hAnsi="Book Antiqua" w:cs="宋体"/>
          <w:i/>
          <w:iCs/>
          <w:color w:val="000000"/>
          <w:kern w:val="0"/>
          <w:lang w:eastAsia="zh-CN"/>
        </w:rPr>
        <w:t>Exp Brain Res</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199</w:t>
      </w:r>
      <w:r w:rsidRPr="00127E8F">
        <w:rPr>
          <w:rFonts w:ascii="Book Antiqua" w:eastAsia="宋体" w:hAnsi="Book Antiqua" w:cs="宋体"/>
          <w:color w:val="000000"/>
          <w:kern w:val="0"/>
          <w:lang w:eastAsia="zh-CN"/>
        </w:rPr>
        <w:t>: 203-234 [PMID: 19777221 DOI: 10.1007/s00221-009-1994-z]</w:t>
      </w:r>
    </w:p>
    <w:p w14:paraId="2CD706E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103 </w:t>
      </w:r>
      <w:r w:rsidRPr="00127E8F">
        <w:rPr>
          <w:rFonts w:ascii="Book Antiqua" w:eastAsia="宋体" w:hAnsi="Book Antiqua" w:cs="宋体"/>
          <w:b/>
          <w:bCs/>
          <w:color w:val="000000"/>
          <w:kern w:val="0"/>
          <w:lang w:eastAsia="zh-CN"/>
        </w:rPr>
        <w:t>Kang H</w:t>
      </w:r>
      <w:r w:rsidRPr="00127E8F">
        <w:rPr>
          <w:rFonts w:ascii="Book Antiqua" w:eastAsia="宋体" w:hAnsi="Book Antiqua" w:cs="宋体"/>
          <w:color w:val="000000"/>
          <w:kern w:val="0"/>
          <w:lang w:eastAsia="zh-CN"/>
        </w:rPr>
        <w:t xml:space="preserve">, Schuman EM. </w:t>
      </w:r>
      <w:proofErr w:type="gramStart"/>
      <w:r w:rsidRPr="00127E8F">
        <w:rPr>
          <w:rFonts w:ascii="Book Antiqua" w:eastAsia="宋体" w:hAnsi="Book Antiqua" w:cs="宋体"/>
          <w:color w:val="000000"/>
          <w:kern w:val="0"/>
          <w:lang w:eastAsia="zh-CN"/>
        </w:rPr>
        <w:t>Long-lasting neurotrophin-induced enhancement of synaptic transmission in the adult hippocampus.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Science</w:t>
      </w:r>
      <w:r w:rsidRPr="00127E8F">
        <w:rPr>
          <w:rFonts w:ascii="Book Antiqua" w:eastAsia="宋体" w:hAnsi="Book Antiqua" w:cs="宋体"/>
          <w:color w:val="000000"/>
          <w:kern w:val="0"/>
          <w:lang w:eastAsia="zh-CN"/>
        </w:rPr>
        <w:t> 1995; </w:t>
      </w:r>
      <w:r w:rsidRPr="00127E8F">
        <w:rPr>
          <w:rFonts w:ascii="Book Antiqua" w:eastAsia="宋体" w:hAnsi="Book Antiqua" w:cs="宋体"/>
          <w:b/>
          <w:bCs/>
          <w:color w:val="000000"/>
          <w:kern w:val="0"/>
          <w:lang w:eastAsia="zh-CN"/>
        </w:rPr>
        <w:t>267</w:t>
      </w:r>
      <w:r w:rsidRPr="00127E8F">
        <w:rPr>
          <w:rFonts w:ascii="Book Antiqua" w:eastAsia="宋体" w:hAnsi="Book Antiqua" w:cs="宋体"/>
          <w:color w:val="000000"/>
          <w:kern w:val="0"/>
          <w:lang w:eastAsia="zh-CN"/>
        </w:rPr>
        <w:t>: 1658-1662 [PMID: 7886457 DOI: 10.1126/science]</w:t>
      </w:r>
    </w:p>
    <w:p w14:paraId="50311E2B" w14:textId="04CB1FEE"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104 </w:t>
      </w:r>
      <w:r w:rsidRPr="00127E8F">
        <w:rPr>
          <w:rFonts w:ascii="Book Antiqua" w:eastAsia="宋体" w:hAnsi="Book Antiqua" w:cs="宋体"/>
          <w:b/>
          <w:bCs/>
          <w:color w:val="000000"/>
          <w:kern w:val="0"/>
          <w:lang w:eastAsia="zh-CN"/>
        </w:rPr>
        <w:t>Carmignoto G</w:t>
      </w:r>
      <w:r w:rsidRPr="00127E8F">
        <w:rPr>
          <w:rFonts w:ascii="Book Antiqua" w:eastAsia="宋体" w:hAnsi="Book Antiqua" w:cs="宋体"/>
          <w:color w:val="000000"/>
          <w:kern w:val="0"/>
          <w:lang w:eastAsia="zh-CN"/>
        </w:rPr>
        <w:t>, Pizzorusso T, Tia S, Vicini S. Brain-derived neurotrophic factor and nerve growth factor potentiate excitatory synaptic transmission in the rat visual cortex. </w:t>
      </w:r>
      <w:r w:rsidRPr="00127E8F">
        <w:rPr>
          <w:rFonts w:ascii="Book Antiqua" w:eastAsia="宋体" w:hAnsi="Book Antiqua" w:cs="宋体"/>
          <w:i/>
          <w:iCs/>
          <w:color w:val="000000"/>
          <w:kern w:val="0"/>
          <w:lang w:eastAsia="zh-CN"/>
        </w:rPr>
        <w:t>J Physiol</w:t>
      </w:r>
      <w:r w:rsidRPr="00127E8F">
        <w:rPr>
          <w:rFonts w:ascii="Book Antiqua" w:eastAsia="宋体" w:hAnsi="Book Antiqua" w:cs="宋体"/>
          <w:color w:val="000000"/>
          <w:kern w:val="0"/>
          <w:lang w:eastAsia="zh-CN"/>
        </w:rPr>
        <w:t> 1997; </w:t>
      </w:r>
      <w:r>
        <w:rPr>
          <w:rFonts w:ascii="Book Antiqua" w:eastAsia="宋体" w:hAnsi="Book Antiqua" w:cs="宋体"/>
          <w:b/>
          <w:bCs/>
          <w:color w:val="000000"/>
          <w:kern w:val="0"/>
          <w:lang w:eastAsia="zh-CN"/>
        </w:rPr>
        <w:t>498 (</w:t>
      </w:r>
      <w:r w:rsidRPr="00127E8F">
        <w:rPr>
          <w:rFonts w:ascii="Book Antiqua" w:eastAsia="宋体" w:hAnsi="Book Antiqua" w:cs="宋体"/>
          <w:b/>
          <w:bCs/>
          <w:color w:val="000000"/>
          <w:kern w:val="0"/>
          <w:lang w:eastAsia="zh-CN"/>
        </w:rPr>
        <w:t>Pt 1)</w:t>
      </w:r>
      <w:r w:rsidRPr="00127E8F">
        <w:rPr>
          <w:rFonts w:ascii="Book Antiqua" w:eastAsia="宋体" w:hAnsi="Book Antiqua" w:cs="宋体"/>
          <w:color w:val="000000"/>
          <w:kern w:val="0"/>
          <w:lang w:eastAsia="zh-CN"/>
        </w:rPr>
        <w:t>: 153-164 [PMID: 9023775]</w:t>
      </w:r>
    </w:p>
    <w:p w14:paraId="075F255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105 </w:t>
      </w:r>
      <w:r w:rsidRPr="00127E8F">
        <w:rPr>
          <w:rFonts w:ascii="Book Antiqua" w:eastAsia="宋体" w:hAnsi="Book Antiqua" w:cs="宋体"/>
          <w:b/>
          <w:bCs/>
          <w:color w:val="000000"/>
          <w:kern w:val="0"/>
          <w:lang w:eastAsia="zh-CN"/>
        </w:rPr>
        <w:t>Lessmann V</w:t>
      </w:r>
      <w:r w:rsidRPr="00127E8F">
        <w:rPr>
          <w:rFonts w:ascii="Book Antiqua" w:eastAsia="宋体" w:hAnsi="Book Antiqua" w:cs="宋体"/>
          <w:color w:val="000000"/>
          <w:kern w:val="0"/>
          <w:lang w:eastAsia="zh-CN"/>
        </w:rPr>
        <w:t>, Gottmann K, Heumann R. BDNF and NT-4/5 enhance glutamatergic synaptic transmission in cultured hippocampal neurones. </w:t>
      </w:r>
      <w:r w:rsidRPr="00127E8F">
        <w:rPr>
          <w:rFonts w:ascii="Book Antiqua" w:eastAsia="宋体" w:hAnsi="Book Antiqua" w:cs="宋体"/>
          <w:i/>
          <w:iCs/>
          <w:color w:val="000000"/>
          <w:kern w:val="0"/>
          <w:lang w:eastAsia="zh-CN"/>
        </w:rPr>
        <w:t>Neuroreport</w:t>
      </w:r>
      <w:r w:rsidRPr="00127E8F">
        <w:rPr>
          <w:rFonts w:ascii="Book Antiqua" w:eastAsia="宋体" w:hAnsi="Book Antiqua" w:cs="宋体"/>
          <w:color w:val="000000"/>
          <w:kern w:val="0"/>
          <w:lang w:eastAsia="zh-CN"/>
        </w:rPr>
        <w:t> 1994; </w:t>
      </w:r>
      <w:r w:rsidRPr="00127E8F">
        <w:rPr>
          <w:rFonts w:ascii="Book Antiqua" w:eastAsia="宋体" w:hAnsi="Book Antiqua" w:cs="宋体"/>
          <w:b/>
          <w:bCs/>
          <w:color w:val="000000"/>
          <w:kern w:val="0"/>
          <w:lang w:eastAsia="zh-CN"/>
        </w:rPr>
        <w:t>6</w:t>
      </w:r>
      <w:r w:rsidRPr="00127E8F">
        <w:rPr>
          <w:rFonts w:ascii="Book Antiqua" w:eastAsia="宋体" w:hAnsi="Book Antiqua" w:cs="宋体"/>
          <w:color w:val="000000"/>
          <w:kern w:val="0"/>
          <w:lang w:eastAsia="zh-CN"/>
        </w:rPr>
        <w:t>: 21-25 [PMID: 7703418]</w:t>
      </w:r>
    </w:p>
    <w:p w14:paraId="6827A27D"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106 </w:t>
      </w:r>
      <w:r w:rsidRPr="00127E8F">
        <w:rPr>
          <w:rFonts w:ascii="Book Antiqua" w:eastAsia="宋体" w:hAnsi="Book Antiqua" w:cs="宋体"/>
          <w:b/>
          <w:bCs/>
          <w:color w:val="000000"/>
          <w:kern w:val="0"/>
          <w:lang w:eastAsia="zh-CN"/>
        </w:rPr>
        <w:t>Levine ES</w:t>
      </w:r>
      <w:r w:rsidRPr="00127E8F">
        <w:rPr>
          <w:rFonts w:ascii="Book Antiqua" w:eastAsia="宋体" w:hAnsi="Book Antiqua" w:cs="宋体"/>
          <w:color w:val="000000"/>
          <w:kern w:val="0"/>
          <w:lang w:eastAsia="zh-CN"/>
        </w:rPr>
        <w:t>, Dreyfus CF, Black IB, Plummer MR. Brain-derived neurotrophic factor rapidly enhances synaptic transmission in hippocampal neurons via postsynaptic tyrosine kinase receptors. </w:t>
      </w:r>
      <w:r w:rsidRPr="00127E8F">
        <w:rPr>
          <w:rFonts w:ascii="Book Antiqua" w:eastAsia="宋体" w:hAnsi="Book Antiqua" w:cs="宋体"/>
          <w:i/>
          <w:iCs/>
          <w:color w:val="000000"/>
          <w:kern w:val="0"/>
          <w:lang w:eastAsia="zh-CN"/>
        </w:rPr>
        <w:t xml:space="preserve">Proc Natl Acad Sci U S </w:t>
      </w:r>
      <w:proofErr w:type="gramStart"/>
      <w:r w:rsidRPr="00127E8F">
        <w:rPr>
          <w:rFonts w:ascii="Book Antiqua" w:eastAsia="宋体" w:hAnsi="Book Antiqua" w:cs="宋体"/>
          <w:i/>
          <w:iCs/>
          <w:color w:val="000000"/>
          <w:kern w:val="0"/>
          <w:lang w:eastAsia="zh-CN"/>
        </w:rPr>
        <w:t>A</w:t>
      </w:r>
      <w:proofErr w:type="gramEnd"/>
      <w:r w:rsidRPr="00127E8F">
        <w:rPr>
          <w:rFonts w:ascii="Book Antiqua" w:eastAsia="宋体" w:hAnsi="Book Antiqua" w:cs="宋体"/>
          <w:color w:val="000000"/>
          <w:kern w:val="0"/>
          <w:lang w:eastAsia="zh-CN"/>
        </w:rPr>
        <w:t> 1995; </w:t>
      </w:r>
      <w:r w:rsidRPr="00127E8F">
        <w:rPr>
          <w:rFonts w:ascii="Book Antiqua" w:eastAsia="宋体" w:hAnsi="Book Antiqua" w:cs="宋体"/>
          <w:b/>
          <w:bCs/>
          <w:color w:val="000000"/>
          <w:kern w:val="0"/>
          <w:lang w:eastAsia="zh-CN"/>
        </w:rPr>
        <w:t>92</w:t>
      </w:r>
      <w:r w:rsidRPr="00127E8F">
        <w:rPr>
          <w:rFonts w:ascii="Book Antiqua" w:eastAsia="宋体" w:hAnsi="Book Antiqua" w:cs="宋体"/>
          <w:color w:val="000000"/>
          <w:kern w:val="0"/>
          <w:lang w:eastAsia="zh-CN"/>
        </w:rPr>
        <w:t>: 8074-8077 [PMID: 7644540]</w:t>
      </w:r>
    </w:p>
    <w:p w14:paraId="50DC0738" w14:textId="3FF7613B" w:rsidR="00127E8F" w:rsidRPr="00AC0D99" w:rsidRDefault="00127E8F" w:rsidP="00127E8F">
      <w:pPr>
        <w:widowControl/>
        <w:spacing w:line="360" w:lineRule="auto"/>
        <w:rPr>
          <w:rFonts w:ascii="Book Antiqua" w:hAnsi="Book Antiqua" w:cs="Times New Roman"/>
        </w:rPr>
      </w:pPr>
      <w:r w:rsidRPr="00AC0D99">
        <w:rPr>
          <w:rFonts w:ascii="Book Antiqua" w:hAnsi="Book Antiqua" w:cs="Times New Roman"/>
        </w:rPr>
        <w:t xml:space="preserve">107 </w:t>
      </w:r>
      <w:r w:rsidRPr="00127E8F">
        <w:rPr>
          <w:rFonts w:ascii="Book Antiqua" w:hAnsi="Book Antiqua" w:cs="Times New Roman"/>
          <w:b/>
        </w:rPr>
        <w:t xml:space="preserve">Suen PC, </w:t>
      </w:r>
      <w:r w:rsidRPr="00AC0D99">
        <w:rPr>
          <w:rFonts w:ascii="Book Antiqua" w:hAnsi="Book Antiqua" w:cs="Times New Roman"/>
        </w:rPr>
        <w:t xml:space="preserve">Wu K, Levine ES, Mount HT, Xu JL, Lin SY, Black IB. Brain-derived neurotrophic factor rapidly enhances phosphorylation of the </w:t>
      </w:r>
      <w:r w:rsidRPr="00AC0D99">
        <w:rPr>
          <w:rFonts w:ascii="Book Antiqua" w:hAnsi="Book Antiqua" w:cs="Times New Roman"/>
        </w:rPr>
        <w:lastRenderedPageBreak/>
        <w:t>postsynaptic N-methyl-D-aspartate receptor subunit 1.</w:t>
      </w:r>
      <w:r w:rsidRPr="00127E8F">
        <w:rPr>
          <w:rFonts w:ascii="Book Antiqua" w:hAnsi="Book Antiqua" w:cs="Times New Roman"/>
          <w:i/>
        </w:rPr>
        <w:t xml:space="preserve"> Proc Natl Acad Sci U S </w:t>
      </w:r>
      <w:proofErr w:type="gramStart"/>
      <w:r w:rsidRPr="00127E8F">
        <w:rPr>
          <w:rFonts w:ascii="Book Antiqua" w:hAnsi="Book Antiqua" w:cs="Times New Roman"/>
          <w:i/>
        </w:rPr>
        <w:t>A</w:t>
      </w:r>
      <w:proofErr w:type="gramEnd"/>
      <w:r w:rsidRPr="00AC0D99">
        <w:rPr>
          <w:rFonts w:ascii="Book Antiqua" w:hAnsi="Book Antiqua" w:cs="Times New Roman"/>
        </w:rPr>
        <w:t xml:space="preserve"> 1997; </w:t>
      </w:r>
      <w:r w:rsidRPr="00127E8F">
        <w:rPr>
          <w:rFonts w:ascii="Book Antiqua" w:hAnsi="Book Antiqua" w:cs="Times New Roman"/>
          <w:b/>
        </w:rPr>
        <w:t>94:</w:t>
      </w:r>
      <w:r w:rsidRPr="00AC0D99">
        <w:rPr>
          <w:rFonts w:ascii="Book Antiqua" w:hAnsi="Book Antiqua" w:cs="Times New Roman"/>
        </w:rPr>
        <w:t xml:space="preserve"> 8191-8195 [PMID: 922333</w:t>
      </w:r>
      <w:r>
        <w:rPr>
          <w:rFonts w:ascii="Book Antiqua" w:hAnsi="Book Antiqua" w:cs="Times New Roman" w:hint="eastAsia"/>
          <w:lang w:eastAsia="zh-CN"/>
        </w:rPr>
        <w:t>7</w:t>
      </w:r>
      <w:r w:rsidRPr="00AC0D99">
        <w:rPr>
          <w:rFonts w:ascii="Book Antiqua" w:hAnsi="Book Antiqua" w:cs="Times New Roman"/>
        </w:rPr>
        <w:t>]</w:t>
      </w:r>
    </w:p>
    <w:p w14:paraId="0FA4A20F"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108 </w:t>
      </w:r>
      <w:r w:rsidRPr="00127E8F">
        <w:rPr>
          <w:rFonts w:ascii="Book Antiqua" w:eastAsia="宋体" w:hAnsi="Book Antiqua" w:cs="宋体"/>
          <w:b/>
          <w:bCs/>
          <w:color w:val="000000"/>
          <w:kern w:val="0"/>
          <w:lang w:eastAsia="zh-CN"/>
        </w:rPr>
        <w:t>Lin SY</w:t>
      </w:r>
      <w:r w:rsidRPr="00127E8F">
        <w:rPr>
          <w:rFonts w:ascii="Book Antiqua" w:eastAsia="宋体" w:hAnsi="Book Antiqua" w:cs="宋体"/>
          <w:color w:val="000000"/>
          <w:kern w:val="0"/>
          <w:lang w:eastAsia="zh-CN"/>
        </w:rPr>
        <w:t>, Wu K, Levine ES, Mount HT, Suen PC, Black IB. BDNF acutely increases tyrosine phosphorylation of the NMDA receptor subunit 2B in cortical and hippocampal postsynaptic densities. </w:t>
      </w:r>
      <w:r w:rsidRPr="00127E8F">
        <w:rPr>
          <w:rFonts w:ascii="Book Antiqua" w:eastAsia="宋体" w:hAnsi="Book Antiqua" w:cs="宋体"/>
          <w:i/>
          <w:iCs/>
          <w:color w:val="000000"/>
          <w:kern w:val="0"/>
          <w:lang w:eastAsia="zh-CN"/>
        </w:rPr>
        <w:t>Brain Res Mol Brain Res</w:t>
      </w:r>
      <w:r w:rsidRPr="00127E8F">
        <w:rPr>
          <w:rFonts w:ascii="Book Antiqua" w:eastAsia="宋体" w:hAnsi="Book Antiqua" w:cs="宋体"/>
          <w:color w:val="000000"/>
          <w:kern w:val="0"/>
          <w:lang w:eastAsia="zh-CN"/>
        </w:rPr>
        <w:t> 1998; </w:t>
      </w:r>
      <w:r w:rsidRPr="00127E8F">
        <w:rPr>
          <w:rFonts w:ascii="Book Antiqua" w:eastAsia="宋体" w:hAnsi="Book Antiqua" w:cs="宋体"/>
          <w:b/>
          <w:bCs/>
          <w:color w:val="000000"/>
          <w:kern w:val="0"/>
          <w:lang w:eastAsia="zh-CN"/>
        </w:rPr>
        <w:t>55</w:t>
      </w:r>
      <w:r w:rsidRPr="00127E8F">
        <w:rPr>
          <w:rFonts w:ascii="Book Antiqua" w:eastAsia="宋体" w:hAnsi="Book Antiqua" w:cs="宋体"/>
          <w:color w:val="000000"/>
          <w:kern w:val="0"/>
          <w:lang w:eastAsia="zh-CN"/>
        </w:rPr>
        <w:t>: 20-27 [PMID: 9645956 DOI: 10.1016/S0169-</w:t>
      </w:r>
      <w:proofErr w:type="gramStart"/>
      <w:r w:rsidRPr="00127E8F">
        <w:rPr>
          <w:rFonts w:ascii="Book Antiqua" w:eastAsia="宋体" w:hAnsi="Book Antiqua" w:cs="宋体"/>
          <w:color w:val="000000"/>
          <w:kern w:val="0"/>
          <w:lang w:eastAsia="zh-CN"/>
        </w:rPr>
        <w:t>328X(</w:t>
      </w:r>
      <w:proofErr w:type="gramEnd"/>
      <w:r w:rsidRPr="00127E8F">
        <w:rPr>
          <w:rFonts w:ascii="Book Antiqua" w:eastAsia="宋体" w:hAnsi="Book Antiqua" w:cs="宋体"/>
          <w:color w:val="000000"/>
          <w:kern w:val="0"/>
          <w:lang w:eastAsia="zh-CN"/>
        </w:rPr>
        <w:t>97)00349-5]</w:t>
      </w:r>
    </w:p>
    <w:p w14:paraId="39E9E04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109 </w:t>
      </w:r>
      <w:r w:rsidRPr="00127E8F">
        <w:rPr>
          <w:rFonts w:ascii="Book Antiqua" w:eastAsia="宋体" w:hAnsi="Book Antiqua" w:cs="宋体"/>
          <w:b/>
          <w:bCs/>
          <w:color w:val="000000"/>
          <w:kern w:val="0"/>
          <w:lang w:eastAsia="zh-CN"/>
        </w:rPr>
        <w:t>Lesser SS</w:t>
      </w:r>
      <w:r w:rsidRPr="00127E8F">
        <w:rPr>
          <w:rFonts w:ascii="Book Antiqua" w:eastAsia="宋体" w:hAnsi="Book Antiqua" w:cs="宋体"/>
          <w:color w:val="000000"/>
          <w:kern w:val="0"/>
          <w:lang w:eastAsia="zh-CN"/>
        </w:rPr>
        <w:t>, Sherwood NT, Lo DC. Neurotrophins differentially regulate voltage-gated ion channels. </w:t>
      </w:r>
      <w:r w:rsidRPr="00127E8F">
        <w:rPr>
          <w:rFonts w:ascii="Book Antiqua" w:eastAsia="宋体" w:hAnsi="Book Antiqua" w:cs="宋体"/>
          <w:i/>
          <w:iCs/>
          <w:color w:val="000000"/>
          <w:kern w:val="0"/>
          <w:lang w:eastAsia="zh-CN"/>
        </w:rPr>
        <w:t>Mol Cell Neurosci</w:t>
      </w:r>
      <w:r w:rsidRPr="00127E8F">
        <w:rPr>
          <w:rFonts w:ascii="Book Antiqua" w:eastAsia="宋体" w:hAnsi="Book Antiqua" w:cs="宋体"/>
          <w:color w:val="000000"/>
          <w:kern w:val="0"/>
          <w:lang w:eastAsia="zh-CN"/>
        </w:rPr>
        <w:t> 1997; </w:t>
      </w:r>
      <w:r w:rsidRPr="00127E8F">
        <w:rPr>
          <w:rFonts w:ascii="Book Antiqua" w:eastAsia="宋体" w:hAnsi="Book Antiqua" w:cs="宋体"/>
          <w:b/>
          <w:bCs/>
          <w:color w:val="000000"/>
          <w:kern w:val="0"/>
          <w:lang w:eastAsia="zh-CN"/>
        </w:rPr>
        <w:t>10</w:t>
      </w:r>
      <w:r w:rsidRPr="00127E8F">
        <w:rPr>
          <w:rFonts w:ascii="Book Antiqua" w:eastAsia="宋体" w:hAnsi="Book Antiqua" w:cs="宋体"/>
          <w:color w:val="000000"/>
          <w:kern w:val="0"/>
          <w:lang w:eastAsia="zh-CN"/>
        </w:rPr>
        <w:t>: 173-183 [PMID: 9532579 DOI: 10.1006/mcne.1997.0656]</w:t>
      </w:r>
    </w:p>
    <w:p w14:paraId="5C4D1067"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110 </w:t>
      </w:r>
      <w:r w:rsidRPr="00127E8F">
        <w:rPr>
          <w:rFonts w:ascii="Book Antiqua" w:eastAsia="宋体" w:hAnsi="Book Antiqua" w:cs="宋体"/>
          <w:b/>
          <w:bCs/>
          <w:color w:val="000000"/>
          <w:kern w:val="0"/>
          <w:lang w:eastAsia="zh-CN"/>
        </w:rPr>
        <w:t>Tucker K</w:t>
      </w:r>
      <w:r w:rsidRPr="00127E8F">
        <w:rPr>
          <w:rFonts w:ascii="Book Antiqua" w:eastAsia="宋体" w:hAnsi="Book Antiqua" w:cs="宋体"/>
          <w:color w:val="000000"/>
          <w:kern w:val="0"/>
          <w:lang w:eastAsia="zh-CN"/>
        </w:rPr>
        <w:t>, Fadool DA. Neurotrophin modulation of voltage-gated potassium channels in rat through TrkB receptors is time and sensory experience dependent. </w:t>
      </w:r>
      <w:r w:rsidRPr="00127E8F">
        <w:rPr>
          <w:rFonts w:ascii="Book Antiqua" w:eastAsia="宋体" w:hAnsi="Book Antiqua" w:cs="宋体"/>
          <w:i/>
          <w:iCs/>
          <w:color w:val="000000"/>
          <w:kern w:val="0"/>
          <w:lang w:eastAsia="zh-CN"/>
        </w:rPr>
        <w:t>J Physiol</w:t>
      </w:r>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542</w:t>
      </w:r>
      <w:r w:rsidRPr="00127E8F">
        <w:rPr>
          <w:rFonts w:ascii="Book Antiqua" w:eastAsia="宋体" w:hAnsi="Book Antiqua" w:cs="宋体"/>
          <w:color w:val="000000"/>
          <w:kern w:val="0"/>
          <w:lang w:eastAsia="zh-CN"/>
        </w:rPr>
        <w:t>: 413-429 [PMID: 12122142 DOI: 10.1113/jphysiol.2002.017376]</w:t>
      </w:r>
    </w:p>
    <w:p w14:paraId="137B23C0"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111 </w:t>
      </w:r>
      <w:r w:rsidRPr="00127E8F">
        <w:rPr>
          <w:rFonts w:ascii="Book Antiqua" w:eastAsia="宋体" w:hAnsi="Book Antiqua" w:cs="宋体"/>
          <w:b/>
          <w:bCs/>
          <w:color w:val="000000"/>
          <w:kern w:val="0"/>
          <w:lang w:eastAsia="zh-CN"/>
        </w:rPr>
        <w:t>Li HS</w:t>
      </w:r>
      <w:r w:rsidRPr="00127E8F">
        <w:rPr>
          <w:rFonts w:ascii="Book Antiqua" w:eastAsia="宋体" w:hAnsi="Book Antiqua" w:cs="宋体"/>
          <w:color w:val="000000"/>
          <w:kern w:val="0"/>
          <w:lang w:eastAsia="zh-CN"/>
        </w:rPr>
        <w:t>, Xu XZ, Montell C. Activation of a TRPC3-dependent cation current through the neurotrophin BDNF.</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1999; </w:t>
      </w:r>
      <w:r w:rsidRPr="00127E8F">
        <w:rPr>
          <w:rFonts w:ascii="Book Antiqua" w:eastAsia="宋体" w:hAnsi="Book Antiqua" w:cs="宋体"/>
          <w:b/>
          <w:bCs/>
          <w:color w:val="000000"/>
          <w:kern w:val="0"/>
          <w:lang w:eastAsia="zh-CN"/>
        </w:rPr>
        <w:t>24</w:t>
      </w:r>
      <w:r w:rsidRPr="00127E8F">
        <w:rPr>
          <w:rFonts w:ascii="Book Antiqua" w:eastAsia="宋体" w:hAnsi="Book Antiqua" w:cs="宋体"/>
          <w:color w:val="000000"/>
          <w:kern w:val="0"/>
          <w:lang w:eastAsia="zh-CN"/>
        </w:rPr>
        <w:t>: 261-273 [PMID: 10677043 DOI: 10.1016/S0896-6273(00)80838-7]</w:t>
      </w:r>
    </w:p>
    <w:p w14:paraId="7617388A"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112 </w:t>
      </w:r>
      <w:r w:rsidRPr="00127E8F">
        <w:rPr>
          <w:rFonts w:ascii="Book Antiqua" w:eastAsia="宋体" w:hAnsi="Book Antiqua" w:cs="宋体"/>
          <w:b/>
          <w:bCs/>
          <w:color w:val="000000"/>
          <w:kern w:val="0"/>
          <w:lang w:eastAsia="zh-CN"/>
        </w:rPr>
        <w:t>Ji Y</w:t>
      </w:r>
      <w:r w:rsidRPr="00127E8F">
        <w:rPr>
          <w:rFonts w:ascii="Book Antiqua" w:eastAsia="宋体" w:hAnsi="Book Antiqua" w:cs="宋体"/>
          <w:color w:val="000000"/>
          <w:kern w:val="0"/>
          <w:lang w:eastAsia="zh-CN"/>
        </w:rPr>
        <w:t>, Pang PT, Feng L, Lu B. Cyclic AMP controls BDNF-induced TrkB phosphorylation and dendritic spine formation in mature hippocampal neurons. </w:t>
      </w:r>
      <w:r w:rsidRPr="00127E8F">
        <w:rPr>
          <w:rFonts w:ascii="Book Antiqua" w:eastAsia="宋体" w:hAnsi="Book Antiqua" w:cs="宋体"/>
          <w:i/>
          <w:iCs/>
          <w:color w:val="000000"/>
          <w:kern w:val="0"/>
          <w:lang w:eastAsia="zh-CN"/>
        </w:rPr>
        <w:t>Nat Neurosci</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8</w:t>
      </w:r>
      <w:r w:rsidRPr="00127E8F">
        <w:rPr>
          <w:rFonts w:ascii="Book Antiqua" w:eastAsia="宋体" w:hAnsi="Book Antiqua" w:cs="宋体"/>
          <w:color w:val="000000"/>
          <w:kern w:val="0"/>
          <w:lang w:eastAsia="zh-CN"/>
        </w:rPr>
        <w:t>: 164-172 [PMID: 15665879 DOI: 10.1038/nn1381]</w:t>
      </w:r>
    </w:p>
    <w:p w14:paraId="73E1046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113 </w:t>
      </w:r>
      <w:r w:rsidRPr="00127E8F">
        <w:rPr>
          <w:rFonts w:ascii="Book Antiqua" w:eastAsia="宋体" w:hAnsi="Book Antiqua" w:cs="宋体"/>
          <w:b/>
          <w:bCs/>
          <w:color w:val="000000"/>
          <w:kern w:val="0"/>
          <w:lang w:eastAsia="zh-CN"/>
        </w:rPr>
        <w:t>Yoshii A</w:t>
      </w:r>
      <w:r w:rsidRPr="00127E8F">
        <w:rPr>
          <w:rFonts w:ascii="Book Antiqua" w:eastAsia="宋体" w:hAnsi="Book Antiqua" w:cs="宋体"/>
          <w:color w:val="000000"/>
          <w:kern w:val="0"/>
          <w:lang w:eastAsia="zh-CN"/>
        </w:rPr>
        <w:t>, Constantine-Paton M. BDNF induces transport of PSD-95 to dendrites through PI3K-AKT signaling after NMDA receptor activation. </w:t>
      </w:r>
      <w:r w:rsidRPr="00127E8F">
        <w:rPr>
          <w:rFonts w:ascii="Book Antiqua" w:eastAsia="宋体" w:hAnsi="Book Antiqua" w:cs="宋体"/>
          <w:i/>
          <w:iCs/>
          <w:color w:val="000000"/>
          <w:kern w:val="0"/>
          <w:lang w:eastAsia="zh-CN"/>
        </w:rPr>
        <w:t>Nat Neurosci</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10</w:t>
      </w:r>
      <w:r w:rsidRPr="00127E8F">
        <w:rPr>
          <w:rFonts w:ascii="Book Antiqua" w:eastAsia="宋体" w:hAnsi="Book Antiqua" w:cs="宋体"/>
          <w:color w:val="000000"/>
          <w:kern w:val="0"/>
          <w:lang w:eastAsia="zh-CN"/>
        </w:rPr>
        <w:t>: 702-711 [PMID: 17515902 DOI: 10.1038/nn1903]</w:t>
      </w:r>
    </w:p>
    <w:p w14:paraId="1A72265B"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lastRenderedPageBreak/>
        <w:t>114 </w:t>
      </w:r>
      <w:r w:rsidRPr="00127E8F">
        <w:rPr>
          <w:rFonts w:ascii="Book Antiqua" w:eastAsia="宋体" w:hAnsi="Book Antiqua" w:cs="宋体"/>
          <w:b/>
          <w:bCs/>
          <w:color w:val="000000"/>
          <w:kern w:val="0"/>
          <w:lang w:eastAsia="zh-CN"/>
        </w:rPr>
        <w:t>Caldeira MV</w:t>
      </w:r>
      <w:r w:rsidRPr="00127E8F">
        <w:rPr>
          <w:rFonts w:ascii="Book Antiqua" w:eastAsia="宋体" w:hAnsi="Book Antiqua" w:cs="宋体"/>
          <w:color w:val="000000"/>
          <w:kern w:val="0"/>
          <w:lang w:eastAsia="zh-CN"/>
        </w:rPr>
        <w:t>, Melo CV, Pereira DB, Carvalho RF, Carvalho AL, Duarte CB.</w:t>
      </w:r>
      <w:proofErr w:type="gramEnd"/>
      <w:r w:rsidRPr="00127E8F">
        <w:rPr>
          <w:rFonts w:ascii="Book Antiqua" w:eastAsia="宋体" w:hAnsi="Book Antiqua" w:cs="宋体"/>
          <w:color w:val="000000"/>
          <w:kern w:val="0"/>
          <w:lang w:eastAsia="zh-CN"/>
        </w:rPr>
        <w:t xml:space="preserve"> BDNF regulates the expression and traffic of NMDA receptors in cultured hippocampal neurons. </w:t>
      </w:r>
      <w:r w:rsidRPr="00127E8F">
        <w:rPr>
          <w:rFonts w:ascii="Book Antiqua" w:eastAsia="宋体" w:hAnsi="Book Antiqua" w:cs="宋体"/>
          <w:i/>
          <w:iCs/>
          <w:color w:val="000000"/>
          <w:kern w:val="0"/>
          <w:lang w:eastAsia="zh-CN"/>
        </w:rPr>
        <w:t>Mol Cell Neurosci</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35</w:t>
      </w:r>
      <w:r w:rsidRPr="00127E8F">
        <w:rPr>
          <w:rFonts w:ascii="Book Antiqua" w:eastAsia="宋体" w:hAnsi="Book Antiqua" w:cs="宋体"/>
          <w:color w:val="000000"/>
          <w:kern w:val="0"/>
          <w:lang w:eastAsia="zh-CN"/>
        </w:rPr>
        <w:t>: 208-219 [PMID: 17428676 DOI: 10.1016/j.mcn.2007.02.019]</w:t>
      </w:r>
    </w:p>
    <w:p w14:paraId="2836233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115 </w:t>
      </w:r>
      <w:r w:rsidRPr="00127E8F">
        <w:rPr>
          <w:rFonts w:ascii="Book Antiqua" w:eastAsia="宋体" w:hAnsi="Book Antiqua" w:cs="宋体"/>
          <w:b/>
          <w:bCs/>
          <w:color w:val="000000"/>
          <w:kern w:val="0"/>
          <w:lang w:eastAsia="zh-CN"/>
        </w:rPr>
        <w:t>Itami C</w:t>
      </w:r>
      <w:r w:rsidRPr="00127E8F">
        <w:rPr>
          <w:rFonts w:ascii="Book Antiqua" w:eastAsia="宋体" w:hAnsi="Book Antiqua" w:cs="宋体"/>
          <w:color w:val="000000"/>
          <w:kern w:val="0"/>
          <w:lang w:eastAsia="zh-CN"/>
        </w:rPr>
        <w:t>, Kimura F, Kohno T, Matsuoka M, Ichikawa M, Tsumoto T, Nakamura S. Brain-derived neurotrophic factor-dependent unmasking of "silent" synapses in the developing mouse barrel cortex. </w:t>
      </w:r>
      <w:r w:rsidRPr="00127E8F">
        <w:rPr>
          <w:rFonts w:ascii="Book Antiqua" w:eastAsia="宋体" w:hAnsi="Book Antiqua" w:cs="宋体"/>
          <w:i/>
          <w:iCs/>
          <w:color w:val="000000"/>
          <w:kern w:val="0"/>
          <w:lang w:eastAsia="zh-CN"/>
        </w:rPr>
        <w:t xml:space="preserve">Proc Natl Acad Sci U S </w:t>
      </w:r>
      <w:proofErr w:type="gramStart"/>
      <w:r w:rsidRPr="00127E8F">
        <w:rPr>
          <w:rFonts w:ascii="Book Antiqua" w:eastAsia="宋体" w:hAnsi="Book Antiqua" w:cs="宋体"/>
          <w:i/>
          <w:iCs/>
          <w:color w:val="000000"/>
          <w:kern w:val="0"/>
          <w:lang w:eastAsia="zh-CN"/>
        </w:rPr>
        <w:t>A</w:t>
      </w:r>
      <w:proofErr w:type="gramEnd"/>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100</w:t>
      </w:r>
      <w:r w:rsidRPr="00127E8F">
        <w:rPr>
          <w:rFonts w:ascii="Book Antiqua" w:eastAsia="宋体" w:hAnsi="Book Antiqua" w:cs="宋体"/>
          <w:color w:val="000000"/>
          <w:kern w:val="0"/>
          <w:lang w:eastAsia="zh-CN"/>
        </w:rPr>
        <w:t>: 13069-13074 [PMID: 14557544 DOI: 10.1073/pnas.2131948100]</w:t>
      </w:r>
    </w:p>
    <w:p w14:paraId="3FF0AFC5"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116 </w:t>
      </w:r>
      <w:r w:rsidRPr="00127E8F">
        <w:rPr>
          <w:rFonts w:ascii="Book Antiqua" w:eastAsia="宋体" w:hAnsi="Book Antiqua" w:cs="宋体"/>
          <w:b/>
          <w:bCs/>
          <w:color w:val="000000"/>
          <w:kern w:val="0"/>
          <w:lang w:eastAsia="zh-CN"/>
        </w:rPr>
        <w:t>Frerking M</w:t>
      </w:r>
      <w:r w:rsidRPr="00127E8F">
        <w:rPr>
          <w:rFonts w:ascii="Book Antiqua" w:eastAsia="宋体" w:hAnsi="Book Antiqua" w:cs="宋体"/>
          <w:color w:val="000000"/>
          <w:kern w:val="0"/>
          <w:lang w:eastAsia="zh-CN"/>
        </w:rPr>
        <w:t>, Malenka RC, Nicoll RA. Brain-derived neurotrophic factor (BDNF) modulates inhibitory, but not excitatory, transmission in the CA1 region of the hippocampus. </w:t>
      </w:r>
      <w:r w:rsidRPr="00127E8F">
        <w:rPr>
          <w:rFonts w:ascii="Book Antiqua" w:eastAsia="宋体" w:hAnsi="Book Antiqua" w:cs="宋体"/>
          <w:i/>
          <w:iCs/>
          <w:color w:val="000000"/>
          <w:kern w:val="0"/>
          <w:lang w:eastAsia="zh-CN"/>
        </w:rPr>
        <w:t>J Neurophysiol</w:t>
      </w:r>
      <w:r w:rsidRPr="00127E8F">
        <w:rPr>
          <w:rFonts w:ascii="Book Antiqua" w:eastAsia="宋体" w:hAnsi="Book Antiqua" w:cs="宋体"/>
          <w:color w:val="000000"/>
          <w:kern w:val="0"/>
          <w:lang w:eastAsia="zh-CN"/>
        </w:rPr>
        <w:t> 1998; </w:t>
      </w:r>
      <w:r w:rsidRPr="00127E8F">
        <w:rPr>
          <w:rFonts w:ascii="Book Antiqua" w:eastAsia="宋体" w:hAnsi="Book Antiqua" w:cs="宋体"/>
          <w:b/>
          <w:bCs/>
          <w:color w:val="000000"/>
          <w:kern w:val="0"/>
          <w:lang w:eastAsia="zh-CN"/>
        </w:rPr>
        <w:t>80</w:t>
      </w:r>
      <w:r w:rsidRPr="00127E8F">
        <w:rPr>
          <w:rFonts w:ascii="Book Antiqua" w:eastAsia="宋体" w:hAnsi="Book Antiqua" w:cs="宋体"/>
          <w:color w:val="000000"/>
          <w:kern w:val="0"/>
          <w:lang w:eastAsia="zh-CN"/>
        </w:rPr>
        <w:t>: 3383-3386 [PMID: 9862938]</w:t>
      </w:r>
    </w:p>
    <w:p w14:paraId="0F93EF69"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117 </w:t>
      </w:r>
      <w:r w:rsidRPr="00127E8F">
        <w:rPr>
          <w:rFonts w:ascii="Book Antiqua" w:eastAsia="宋体" w:hAnsi="Book Antiqua" w:cs="宋体"/>
          <w:b/>
          <w:bCs/>
          <w:color w:val="000000"/>
          <w:kern w:val="0"/>
          <w:lang w:eastAsia="zh-CN"/>
        </w:rPr>
        <w:t>Bolton MM</w:t>
      </w:r>
      <w:r w:rsidRPr="00127E8F">
        <w:rPr>
          <w:rFonts w:ascii="Book Antiqua" w:eastAsia="宋体" w:hAnsi="Book Antiqua" w:cs="宋体"/>
          <w:color w:val="000000"/>
          <w:kern w:val="0"/>
          <w:lang w:eastAsia="zh-CN"/>
        </w:rPr>
        <w:t>, Pittman AJ, Lo DC.</w:t>
      </w:r>
      <w:proofErr w:type="gramEnd"/>
      <w:r w:rsidRPr="00127E8F">
        <w:rPr>
          <w:rFonts w:ascii="Book Antiqua" w:eastAsia="宋体" w:hAnsi="Book Antiqua" w:cs="宋体"/>
          <w:color w:val="000000"/>
          <w:kern w:val="0"/>
          <w:lang w:eastAsia="zh-CN"/>
        </w:rPr>
        <w:t xml:space="preserve"> Brain-derived neurotrophic factor differentially regulates excitatory and inhibitory synaptic transmission in hippocampal cultures.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2000; </w:t>
      </w:r>
      <w:r w:rsidRPr="00127E8F">
        <w:rPr>
          <w:rFonts w:ascii="Book Antiqua" w:eastAsia="宋体" w:hAnsi="Book Antiqua" w:cs="宋体"/>
          <w:b/>
          <w:bCs/>
          <w:color w:val="000000"/>
          <w:kern w:val="0"/>
          <w:lang w:eastAsia="zh-CN"/>
        </w:rPr>
        <w:t>20</w:t>
      </w:r>
      <w:r w:rsidRPr="00127E8F">
        <w:rPr>
          <w:rFonts w:ascii="Book Antiqua" w:eastAsia="宋体" w:hAnsi="Book Antiqua" w:cs="宋体"/>
          <w:color w:val="000000"/>
          <w:kern w:val="0"/>
          <w:lang w:eastAsia="zh-CN"/>
        </w:rPr>
        <w:t>: 3221-3232 [PMID: 10777787]</w:t>
      </w:r>
    </w:p>
    <w:p w14:paraId="395456A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118 </w:t>
      </w:r>
      <w:r w:rsidRPr="00127E8F">
        <w:rPr>
          <w:rFonts w:ascii="Book Antiqua" w:eastAsia="宋体" w:hAnsi="Book Antiqua" w:cs="宋体"/>
          <w:b/>
          <w:bCs/>
          <w:color w:val="000000"/>
          <w:kern w:val="0"/>
          <w:lang w:eastAsia="zh-CN"/>
        </w:rPr>
        <w:t>Baldelli P</w:t>
      </w:r>
      <w:r w:rsidRPr="00127E8F">
        <w:rPr>
          <w:rFonts w:ascii="Book Antiqua" w:eastAsia="宋体" w:hAnsi="Book Antiqua" w:cs="宋体"/>
          <w:color w:val="000000"/>
          <w:kern w:val="0"/>
          <w:lang w:eastAsia="zh-CN"/>
        </w:rPr>
        <w:t>, Novara M, Carabelli V, Hernández-Guijo JM, Carbone E. BDNF up-regulates evoked GABAergic transmission in developing hippocampus by potentiating presynaptic N- and P/Q-type Ca2+ channels signalling. </w:t>
      </w:r>
      <w:r w:rsidRPr="00127E8F">
        <w:rPr>
          <w:rFonts w:ascii="Book Antiqua" w:eastAsia="宋体" w:hAnsi="Book Antiqua" w:cs="宋体"/>
          <w:i/>
          <w:iCs/>
          <w:color w:val="000000"/>
          <w:kern w:val="0"/>
          <w:lang w:eastAsia="zh-CN"/>
        </w:rPr>
        <w:t>Eur J Neurosci</w:t>
      </w:r>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16</w:t>
      </w:r>
      <w:r w:rsidRPr="00127E8F">
        <w:rPr>
          <w:rFonts w:ascii="Book Antiqua" w:eastAsia="宋体" w:hAnsi="Book Antiqua" w:cs="宋体"/>
          <w:color w:val="000000"/>
          <w:kern w:val="0"/>
          <w:lang w:eastAsia="zh-CN"/>
        </w:rPr>
        <w:t>: 2297-2310 [PMID: 12492424 DOI: 10.1046/j.1460-9568.2002.02313.x]</w:t>
      </w:r>
    </w:p>
    <w:p w14:paraId="738C1CE7"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119 </w:t>
      </w:r>
      <w:r w:rsidRPr="00127E8F">
        <w:rPr>
          <w:rFonts w:ascii="Book Antiqua" w:eastAsia="宋体" w:hAnsi="Book Antiqua" w:cs="宋体"/>
          <w:b/>
          <w:bCs/>
          <w:color w:val="000000"/>
          <w:kern w:val="0"/>
          <w:lang w:eastAsia="zh-CN"/>
        </w:rPr>
        <w:t>Jovanovic JN</w:t>
      </w:r>
      <w:r w:rsidRPr="00127E8F">
        <w:rPr>
          <w:rFonts w:ascii="Book Antiqua" w:eastAsia="宋体" w:hAnsi="Book Antiqua" w:cs="宋体"/>
          <w:color w:val="000000"/>
          <w:kern w:val="0"/>
          <w:lang w:eastAsia="zh-CN"/>
        </w:rPr>
        <w:t xml:space="preserve">, Thomas P, Kittler JT, Smart TG, Moss SJ. Brain-derived neurotrophic factor modulates fast synaptic inhibition by regulating </w:t>
      </w:r>
      <w:proofErr w:type="gramStart"/>
      <w:r w:rsidRPr="00127E8F">
        <w:rPr>
          <w:rFonts w:ascii="Book Antiqua" w:eastAsia="宋体" w:hAnsi="Book Antiqua" w:cs="宋体"/>
          <w:color w:val="000000"/>
          <w:kern w:val="0"/>
          <w:lang w:eastAsia="zh-CN"/>
        </w:rPr>
        <w:t>GABA(</w:t>
      </w:r>
      <w:proofErr w:type="gramEnd"/>
      <w:r w:rsidRPr="00127E8F">
        <w:rPr>
          <w:rFonts w:ascii="Book Antiqua" w:eastAsia="宋体" w:hAnsi="Book Antiqua" w:cs="宋体"/>
          <w:color w:val="000000"/>
          <w:kern w:val="0"/>
          <w:lang w:eastAsia="zh-CN"/>
        </w:rPr>
        <w:t xml:space="preserve">A) </w:t>
      </w:r>
      <w:r w:rsidRPr="00127E8F">
        <w:rPr>
          <w:rFonts w:ascii="Book Antiqua" w:eastAsia="宋体" w:hAnsi="Book Antiqua" w:cs="宋体"/>
          <w:color w:val="000000"/>
          <w:kern w:val="0"/>
          <w:lang w:eastAsia="zh-CN"/>
        </w:rPr>
        <w:lastRenderedPageBreak/>
        <w:t>receptor phosphorylation, activity, and cell-surface stability.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24</w:t>
      </w:r>
      <w:r w:rsidRPr="00127E8F">
        <w:rPr>
          <w:rFonts w:ascii="Book Antiqua" w:eastAsia="宋体" w:hAnsi="Book Antiqua" w:cs="宋体"/>
          <w:color w:val="000000"/>
          <w:kern w:val="0"/>
          <w:lang w:eastAsia="zh-CN"/>
        </w:rPr>
        <w:t>: 522-530 [PMID: 14724252 DOI: 10.1523/JNEUROSCI.3606-03.2004]</w:t>
      </w:r>
    </w:p>
    <w:p w14:paraId="613DAF85"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120 </w:t>
      </w:r>
      <w:r w:rsidRPr="00127E8F">
        <w:rPr>
          <w:rFonts w:ascii="Book Antiqua" w:eastAsia="宋体" w:hAnsi="Book Antiqua" w:cs="宋体"/>
          <w:b/>
          <w:bCs/>
          <w:color w:val="000000"/>
          <w:kern w:val="0"/>
          <w:lang w:eastAsia="zh-CN"/>
        </w:rPr>
        <w:t>Tanaka T</w:t>
      </w:r>
      <w:r w:rsidRPr="00127E8F">
        <w:rPr>
          <w:rFonts w:ascii="Book Antiqua" w:eastAsia="宋体" w:hAnsi="Book Antiqua" w:cs="宋体"/>
          <w:color w:val="000000"/>
          <w:kern w:val="0"/>
          <w:lang w:eastAsia="zh-CN"/>
        </w:rPr>
        <w:t>, Saito H, Matsuki N. Inhibition of GABAA synaptic responses by brain-derived neurotrophic factor (BDNF) in rat hippocampus.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1997; </w:t>
      </w:r>
      <w:r w:rsidRPr="00127E8F">
        <w:rPr>
          <w:rFonts w:ascii="Book Antiqua" w:eastAsia="宋体" w:hAnsi="Book Antiqua" w:cs="宋体"/>
          <w:b/>
          <w:bCs/>
          <w:color w:val="000000"/>
          <w:kern w:val="0"/>
          <w:lang w:eastAsia="zh-CN"/>
        </w:rPr>
        <w:t>17</w:t>
      </w:r>
      <w:r w:rsidRPr="00127E8F">
        <w:rPr>
          <w:rFonts w:ascii="Book Antiqua" w:eastAsia="宋体" w:hAnsi="Book Antiqua" w:cs="宋体"/>
          <w:color w:val="000000"/>
          <w:kern w:val="0"/>
          <w:lang w:eastAsia="zh-CN"/>
        </w:rPr>
        <w:t>: 2959-2966 [PMID: 9096132]</w:t>
      </w:r>
    </w:p>
    <w:p w14:paraId="168366D9"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121 </w:t>
      </w:r>
      <w:r w:rsidRPr="00127E8F">
        <w:rPr>
          <w:rFonts w:ascii="Book Antiqua" w:eastAsia="宋体" w:hAnsi="Book Antiqua" w:cs="宋体"/>
          <w:b/>
          <w:bCs/>
          <w:color w:val="000000"/>
          <w:kern w:val="0"/>
          <w:lang w:eastAsia="zh-CN"/>
        </w:rPr>
        <w:t>Brünig I</w:t>
      </w:r>
      <w:r w:rsidRPr="00127E8F">
        <w:rPr>
          <w:rFonts w:ascii="Book Antiqua" w:eastAsia="宋体" w:hAnsi="Book Antiqua" w:cs="宋体"/>
          <w:color w:val="000000"/>
          <w:kern w:val="0"/>
          <w:lang w:eastAsia="zh-CN"/>
        </w:rPr>
        <w:t>, Penschuck S, Berninger B, Benson J, Fritschy JM.</w:t>
      </w:r>
      <w:proofErr w:type="gramEnd"/>
      <w:r w:rsidRPr="00127E8F">
        <w:rPr>
          <w:rFonts w:ascii="Book Antiqua" w:eastAsia="宋体" w:hAnsi="Book Antiqua" w:cs="宋体"/>
          <w:color w:val="000000"/>
          <w:kern w:val="0"/>
          <w:lang w:eastAsia="zh-CN"/>
        </w:rPr>
        <w:t xml:space="preserve"> BDNF reduces miniature inhibitory postsynaptic currents by rapid downregulation of </w:t>
      </w:r>
      <w:proofErr w:type="gramStart"/>
      <w:r w:rsidRPr="00127E8F">
        <w:rPr>
          <w:rFonts w:ascii="Book Antiqua" w:eastAsia="宋体" w:hAnsi="Book Antiqua" w:cs="宋体"/>
          <w:color w:val="000000"/>
          <w:kern w:val="0"/>
          <w:lang w:eastAsia="zh-CN"/>
        </w:rPr>
        <w:t>GABA(</w:t>
      </w:r>
      <w:proofErr w:type="gramEnd"/>
      <w:r w:rsidRPr="00127E8F">
        <w:rPr>
          <w:rFonts w:ascii="Book Antiqua" w:eastAsia="宋体" w:hAnsi="Book Antiqua" w:cs="宋体"/>
          <w:color w:val="000000"/>
          <w:kern w:val="0"/>
          <w:lang w:eastAsia="zh-CN"/>
        </w:rPr>
        <w:t>A) receptor surface expression. </w:t>
      </w:r>
      <w:r w:rsidRPr="00127E8F">
        <w:rPr>
          <w:rFonts w:ascii="Book Antiqua" w:eastAsia="宋体" w:hAnsi="Book Antiqua" w:cs="宋体"/>
          <w:i/>
          <w:iCs/>
          <w:color w:val="000000"/>
          <w:kern w:val="0"/>
          <w:lang w:eastAsia="zh-CN"/>
        </w:rPr>
        <w:t>Eur J Neurosci</w:t>
      </w:r>
      <w:r w:rsidRPr="00127E8F">
        <w:rPr>
          <w:rFonts w:ascii="Book Antiqua" w:eastAsia="宋体" w:hAnsi="Book Antiqua" w:cs="宋体"/>
          <w:color w:val="000000"/>
          <w:kern w:val="0"/>
          <w:lang w:eastAsia="zh-CN"/>
        </w:rPr>
        <w:t> 2001; </w:t>
      </w:r>
      <w:r w:rsidRPr="00127E8F">
        <w:rPr>
          <w:rFonts w:ascii="Book Antiqua" w:eastAsia="宋体" w:hAnsi="Book Antiqua" w:cs="宋体"/>
          <w:b/>
          <w:bCs/>
          <w:color w:val="000000"/>
          <w:kern w:val="0"/>
          <w:lang w:eastAsia="zh-CN"/>
        </w:rPr>
        <w:t>13</w:t>
      </w:r>
      <w:r w:rsidRPr="00127E8F">
        <w:rPr>
          <w:rFonts w:ascii="Book Antiqua" w:eastAsia="宋体" w:hAnsi="Book Antiqua" w:cs="宋体"/>
          <w:color w:val="000000"/>
          <w:kern w:val="0"/>
          <w:lang w:eastAsia="zh-CN"/>
        </w:rPr>
        <w:t>: 1320-1328 [PMID: 11298792 DOI: 10.1046/j.0953-816x.2001.01506.x]</w:t>
      </w:r>
    </w:p>
    <w:p w14:paraId="4A0D4B07"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122 </w:t>
      </w:r>
      <w:r w:rsidRPr="00127E8F">
        <w:rPr>
          <w:rFonts w:ascii="Book Antiqua" w:eastAsia="宋体" w:hAnsi="Book Antiqua" w:cs="宋体"/>
          <w:b/>
          <w:bCs/>
          <w:color w:val="000000"/>
          <w:kern w:val="0"/>
          <w:lang w:eastAsia="zh-CN"/>
        </w:rPr>
        <w:t>Wardle RA</w:t>
      </w:r>
      <w:r w:rsidRPr="00127E8F">
        <w:rPr>
          <w:rFonts w:ascii="Book Antiqua" w:eastAsia="宋体" w:hAnsi="Book Antiqua" w:cs="宋体"/>
          <w:color w:val="000000"/>
          <w:kern w:val="0"/>
          <w:lang w:eastAsia="zh-CN"/>
        </w:rPr>
        <w:t>, Poo MM. Brain-derived neurotrophic factor modulation of GABAergic synapses by postsynaptic regulation of chloride transport.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23</w:t>
      </w:r>
      <w:r w:rsidRPr="00127E8F">
        <w:rPr>
          <w:rFonts w:ascii="Book Antiqua" w:eastAsia="宋体" w:hAnsi="Book Antiqua" w:cs="宋体"/>
          <w:color w:val="000000"/>
          <w:kern w:val="0"/>
          <w:lang w:eastAsia="zh-CN"/>
        </w:rPr>
        <w:t>: 8722-8732 [PMID: 14507972]</w:t>
      </w:r>
    </w:p>
    <w:p w14:paraId="7B042E38"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123 </w:t>
      </w:r>
      <w:r w:rsidRPr="00127E8F">
        <w:rPr>
          <w:rFonts w:ascii="Book Antiqua" w:eastAsia="宋体" w:hAnsi="Book Antiqua" w:cs="宋体"/>
          <w:b/>
          <w:bCs/>
          <w:color w:val="000000"/>
          <w:kern w:val="0"/>
          <w:lang w:eastAsia="zh-CN"/>
        </w:rPr>
        <w:t>Mizoguchi Y</w:t>
      </w:r>
      <w:r w:rsidRPr="00127E8F">
        <w:rPr>
          <w:rFonts w:ascii="Book Antiqua" w:eastAsia="宋体" w:hAnsi="Book Antiqua" w:cs="宋体"/>
          <w:color w:val="000000"/>
          <w:kern w:val="0"/>
          <w:lang w:eastAsia="zh-CN"/>
        </w:rPr>
        <w:t xml:space="preserve">, Ishibashi H, Nabekura J. The action of BDNF on </w:t>
      </w:r>
      <w:proofErr w:type="gramStart"/>
      <w:r w:rsidRPr="00127E8F">
        <w:rPr>
          <w:rFonts w:ascii="Book Antiqua" w:eastAsia="宋体" w:hAnsi="Book Antiqua" w:cs="宋体"/>
          <w:color w:val="000000"/>
          <w:kern w:val="0"/>
          <w:lang w:eastAsia="zh-CN"/>
        </w:rPr>
        <w:t>GABA(</w:t>
      </w:r>
      <w:proofErr w:type="gramEnd"/>
      <w:r w:rsidRPr="00127E8F">
        <w:rPr>
          <w:rFonts w:ascii="Book Antiqua" w:eastAsia="宋体" w:hAnsi="Book Antiqua" w:cs="宋体"/>
          <w:color w:val="000000"/>
          <w:kern w:val="0"/>
          <w:lang w:eastAsia="zh-CN"/>
        </w:rPr>
        <w:t>A) currents changes from potentiating to suppressing during maturation of rat hippocampal CA1 pyramidal neurons. </w:t>
      </w:r>
      <w:r w:rsidRPr="00127E8F">
        <w:rPr>
          <w:rFonts w:ascii="Book Antiqua" w:eastAsia="宋体" w:hAnsi="Book Antiqua" w:cs="宋体"/>
          <w:i/>
          <w:iCs/>
          <w:color w:val="000000"/>
          <w:kern w:val="0"/>
          <w:lang w:eastAsia="zh-CN"/>
        </w:rPr>
        <w:t>J Physiol</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548</w:t>
      </w:r>
      <w:r w:rsidRPr="00127E8F">
        <w:rPr>
          <w:rFonts w:ascii="Book Antiqua" w:eastAsia="宋体" w:hAnsi="Book Antiqua" w:cs="宋体"/>
          <w:color w:val="000000"/>
          <w:kern w:val="0"/>
          <w:lang w:eastAsia="zh-CN"/>
        </w:rPr>
        <w:t>: 703-709 [PMID: 12640007 DOI: 10.1113/jphysiol.2003.038935]</w:t>
      </w:r>
    </w:p>
    <w:p w14:paraId="6A6E2303"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124 </w:t>
      </w:r>
      <w:r w:rsidRPr="00127E8F">
        <w:rPr>
          <w:rFonts w:ascii="Book Antiqua" w:eastAsia="宋体" w:hAnsi="Book Antiqua" w:cs="宋体"/>
          <w:b/>
          <w:bCs/>
          <w:color w:val="000000"/>
          <w:kern w:val="0"/>
          <w:lang w:eastAsia="zh-CN"/>
        </w:rPr>
        <w:t>Bliss TV</w:t>
      </w:r>
      <w:r w:rsidRPr="00127E8F">
        <w:rPr>
          <w:rFonts w:ascii="Book Antiqua" w:eastAsia="宋体" w:hAnsi="Book Antiqua" w:cs="宋体"/>
          <w:color w:val="000000"/>
          <w:kern w:val="0"/>
          <w:lang w:eastAsia="zh-CN"/>
        </w:rPr>
        <w:t>, Lomo T. Long-lasting potentiation of synaptic transmission in the dentate area of the anaesthetized rabbit following stimulation of the perforant path.</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J Physiol</w:t>
      </w:r>
      <w:r w:rsidRPr="00127E8F">
        <w:rPr>
          <w:rFonts w:ascii="Book Antiqua" w:eastAsia="宋体" w:hAnsi="Book Antiqua" w:cs="宋体"/>
          <w:color w:val="000000"/>
          <w:kern w:val="0"/>
          <w:lang w:eastAsia="zh-CN"/>
        </w:rPr>
        <w:t> 1973; </w:t>
      </w:r>
      <w:r w:rsidRPr="00127E8F">
        <w:rPr>
          <w:rFonts w:ascii="Book Antiqua" w:eastAsia="宋体" w:hAnsi="Book Antiqua" w:cs="宋体"/>
          <w:b/>
          <w:bCs/>
          <w:color w:val="000000"/>
          <w:kern w:val="0"/>
          <w:lang w:eastAsia="zh-CN"/>
        </w:rPr>
        <w:t>232</w:t>
      </w:r>
      <w:r w:rsidRPr="00127E8F">
        <w:rPr>
          <w:rFonts w:ascii="Book Antiqua" w:eastAsia="宋体" w:hAnsi="Book Antiqua" w:cs="宋体"/>
          <w:color w:val="000000"/>
          <w:kern w:val="0"/>
          <w:lang w:eastAsia="zh-CN"/>
        </w:rPr>
        <w:t>: 331-356 [PMID: 4727084]</w:t>
      </w:r>
    </w:p>
    <w:p w14:paraId="1E420FEB"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125 </w:t>
      </w:r>
      <w:r w:rsidRPr="00127E8F">
        <w:rPr>
          <w:rFonts w:ascii="Book Antiqua" w:eastAsia="宋体" w:hAnsi="Book Antiqua" w:cs="宋体"/>
          <w:b/>
          <w:bCs/>
          <w:color w:val="000000"/>
          <w:kern w:val="0"/>
          <w:lang w:eastAsia="zh-CN"/>
        </w:rPr>
        <w:t>Malenka RC</w:t>
      </w:r>
      <w:r w:rsidRPr="00127E8F">
        <w:rPr>
          <w:rFonts w:ascii="Book Antiqua" w:eastAsia="宋体" w:hAnsi="Book Antiqua" w:cs="宋体"/>
          <w:color w:val="000000"/>
          <w:kern w:val="0"/>
          <w:lang w:eastAsia="zh-CN"/>
        </w:rPr>
        <w:t>, Bear MF.</w:t>
      </w:r>
      <w:proofErr w:type="gramEnd"/>
      <w:r w:rsidRPr="00127E8F">
        <w:rPr>
          <w:rFonts w:ascii="Book Antiqua" w:eastAsia="宋体" w:hAnsi="Book Antiqua" w:cs="宋体"/>
          <w:color w:val="000000"/>
          <w:kern w:val="0"/>
          <w:lang w:eastAsia="zh-CN"/>
        </w:rPr>
        <w:t xml:space="preserve"> LTP and LTD: an embarrassment of riches.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44</w:t>
      </w:r>
      <w:r w:rsidRPr="00127E8F">
        <w:rPr>
          <w:rFonts w:ascii="Book Antiqua" w:eastAsia="宋体" w:hAnsi="Book Antiqua" w:cs="宋体"/>
          <w:color w:val="000000"/>
          <w:kern w:val="0"/>
          <w:lang w:eastAsia="zh-CN"/>
        </w:rPr>
        <w:t>: 5-21 [PMID: 15450156 DOI: 10.1016/j.neuron.2004.09.012]</w:t>
      </w:r>
    </w:p>
    <w:p w14:paraId="67697E7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126 </w:t>
      </w:r>
      <w:r w:rsidRPr="00127E8F">
        <w:rPr>
          <w:rFonts w:ascii="Book Antiqua" w:eastAsia="宋体" w:hAnsi="Book Antiqua" w:cs="宋体"/>
          <w:b/>
          <w:bCs/>
          <w:color w:val="000000"/>
          <w:kern w:val="0"/>
          <w:lang w:eastAsia="zh-CN"/>
        </w:rPr>
        <w:t>Panja D</w:t>
      </w:r>
      <w:r w:rsidRPr="00127E8F">
        <w:rPr>
          <w:rFonts w:ascii="Book Antiqua" w:eastAsia="宋体" w:hAnsi="Book Antiqua" w:cs="宋体"/>
          <w:color w:val="000000"/>
          <w:kern w:val="0"/>
          <w:lang w:eastAsia="zh-CN"/>
        </w:rPr>
        <w:t>, Bramham CR. BDNF mechanisms in late LTP formation: A synthesis and breakdown. </w:t>
      </w:r>
      <w:r w:rsidRPr="00127E8F">
        <w:rPr>
          <w:rFonts w:ascii="Book Antiqua" w:eastAsia="宋体" w:hAnsi="Book Antiqua" w:cs="宋体"/>
          <w:i/>
          <w:iCs/>
          <w:color w:val="000000"/>
          <w:kern w:val="0"/>
          <w:lang w:eastAsia="zh-CN"/>
        </w:rPr>
        <w:t>Neuropharmacology</w:t>
      </w:r>
      <w:r w:rsidRPr="00127E8F">
        <w:rPr>
          <w:rFonts w:ascii="Book Antiqua" w:eastAsia="宋体" w:hAnsi="Book Antiqua" w:cs="宋体"/>
          <w:color w:val="000000"/>
          <w:kern w:val="0"/>
          <w:lang w:eastAsia="zh-CN"/>
        </w:rPr>
        <w:t> 2014; </w:t>
      </w:r>
      <w:r w:rsidRPr="00127E8F">
        <w:rPr>
          <w:rFonts w:ascii="Book Antiqua" w:eastAsia="宋体" w:hAnsi="Book Antiqua" w:cs="宋体"/>
          <w:b/>
          <w:bCs/>
          <w:color w:val="000000"/>
          <w:kern w:val="0"/>
          <w:lang w:eastAsia="zh-CN"/>
        </w:rPr>
        <w:t>76 Pt C</w:t>
      </w:r>
      <w:r w:rsidRPr="00127E8F">
        <w:rPr>
          <w:rFonts w:ascii="Book Antiqua" w:eastAsia="宋体" w:hAnsi="Book Antiqua" w:cs="宋体"/>
          <w:color w:val="000000"/>
          <w:kern w:val="0"/>
          <w:lang w:eastAsia="zh-CN"/>
        </w:rPr>
        <w:t>: 664-676 [PMID: 23831365 DOI: 10.1016/j.neuropharm.2013.06.024]</w:t>
      </w:r>
    </w:p>
    <w:p w14:paraId="5524873F"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127 </w:t>
      </w:r>
      <w:r w:rsidRPr="00127E8F">
        <w:rPr>
          <w:rFonts w:ascii="Book Antiqua" w:eastAsia="宋体" w:hAnsi="Book Antiqua" w:cs="宋体"/>
          <w:b/>
          <w:bCs/>
          <w:color w:val="000000"/>
          <w:kern w:val="0"/>
          <w:lang w:eastAsia="zh-CN"/>
        </w:rPr>
        <w:t>Patterson SL</w:t>
      </w:r>
      <w:r w:rsidRPr="00127E8F">
        <w:rPr>
          <w:rFonts w:ascii="Book Antiqua" w:eastAsia="宋体" w:hAnsi="Book Antiqua" w:cs="宋体"/>
          <w:color w:val="000000"/>
          <w:kern w:val="0"/>
          <w:lang w:eastAsia="zh-CN"/>
        </w:rPr>
        <w:t>, Abel T, Deuel TA, Martin KC, Rose JC, Kandel ER. Recombinant BDNF rescues deficits in basal synaptic transmission and hippocampal LTP in BDNF knockout mice.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1996; </w:t>
      </w:r>
      <w:r w:rsidRPr="00127E8F">
        <w:rPr>
          <w:rFonts w:ascii="Book Antiqua" w:eastAsia="宋体" w:hAnsi="Book Antiqua" w:cs="宋体"/>
          <w:b/>
          <w:bCs/>
          <w:color w:val="000000"/>
          <w:kern w:val="0"/>
          <w:lang w:eastAsia="zh-CN"/>
        </w:rPr>
        <w:t>16</w:t>
      </w:r>
      <w:r w:rsidRPr="00127E8F">
        <w:rPr>
          <w:rFonts w:ascii="Book Antiqua" w:eastAsia="宋体" w:hAnsi="Book Antiqua" w:cs="宋体"/>
          <w:color w:val="000000"/>
          <w:kern w:val="0"/>
          <w:lang w:eastAsia="zh-CN"/>
        </w:rPr>
        <w:t>: 1137-1145 [PMID: 8663990 DOI: 10.1016/S0896-6273(00)80140-3]</w:t>
      </w:r>
    </w:p>
    <w:p w14:paraId="75655FB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128 </w:t>
      </w:r>
      <w:r w:rsidRPr="00127E8F">
        <w:rPr>
          <w:rFonts w:ascii="Book Antiqua" w:eastAsia="宋体" w:hAnsi="Book Antiqua" w:cs="宋体"/>
          <w:b/>
          <w:bCs/>
          <w:color w:val="000000"/>
          <w:kern w:val="0"/>
          <w:lang w:eastAsia="zh-CN"/>
        </w:rPr>
        <w:t>Pozzo-Miller LD</w:t>
      </w:r>
      <w:r w:rsidRPr="00127E8F">
        <w:rPr>
          <w:rFonts w:ascii="Book Antiqua" w:eastAsia="宋体" w:hAnsi="Book Antiqua" w:cs="宋体"/>
          <w:color w:val="000000"/>
          <w:kern w:val="0"/>
          <w:lang w:eastAsia="zh-CN"/>
        </w:rPr>
        <w:t>, Gottschalk W, Zhang L, McDermott K, Du J, Gopalakrishnan R, Oho C, Sheng ZH, Lu B. Impairments in high-frequency transmission, synaptic vesicle docking, and synaptic protein distribution in the hippocampus of BDNF knockout mice.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1999; </w:t>
      </w:r>
      <w:r w:rsidRPr="00127E8F">
        <w:rPr>
          <w:rFonts w:ascii="Book Antiqua" w:eastAsia="宋体" w:hAnsi="Book Antiqua" w:cs="宋体"/>
          <w:b/>
          <w:bCs/>
          <w:color w:val="000000"/>
          <w:kern w:val="0"/>
          <w:lang w:eastAsia="zh-CN"/>
        </w:rPr>
        <w:t>19</w:t>
      </w:r>
      <w:r w:rsidRPr="00127E8F">
        <w:rPr>
          <w:rFonts w:ascii="Book Antiqua" w:eastAsia="宋体" w:hAnsi="Book Antiqua" w:cs="宋体"/>
          <w:color w:val="000000"/>
          <w:kern w:val="0"/>
          <w:lang w:eastAsia="zh-CN"/>
        </w:rPr>
        <w:t>: 4972-4983 [PMID: 10366630]</w:t>
      </w:r>
    </w:p>
    <w:p w14:paraId="4D14E10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129 </w:t>
      </w:r>
      <w:r w:rsidRPr="00127E8F">
        <w:rPr>
          <w:rFonts w:ascii="Book Antiqua" w:eastAsia="宋体" w:hAnsi="Book Antiqua" w:cs="宋体"/>
          <w:b/>
          <w:bCs/>
          <w:color w:val="000000"/>
          <w:kern w:val="0"/>
          <w:lang w:eastAsia="zh-CN"/>
        </w:rPr>
        <w:t>Heldt SA</w:t>
      </w:r>
      <w:r w:rsidRPr="00127E8F">
        <w:rPr>
          <w:rFonts w:ascii="Book Antiqua" w:eastAsia="宋体" w:hAnsi="Book Antiqua" w:cs="宋体"/>
          <w:color w:val="000000"/>
          <w:kern w:val="0"/>
          <w:lang w:eastAsia="zh-CN"/>
        </w:rPr>
        <w:t>, Stanek L, Chhatwal JP, Ressler KJ. Hippocampus-specific deletion of BDNF in adult mice impairs spatial memory and extinction of aversive memories. </w:t>
      </w:r>
      <w:r w:rsidRPr="00127E8F">
        <w:rPr>
          <w:rFonts w:ascii="Book Antiqua" w:eastAsia="宋体" w:hAnsi="Book Antiqua" w:cs="宋体"/>
          <w:i/>
          <w:iCs/>
          <w:color w:val="000000"/>
          <w:kern w:val="0"/>
          <w:lang w:eastAsia="zh-CN"/>
        </w:rPr>
        <w:t>Mol Psychiatry</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12</w:t>
      </w:r>
      <w:r w:rsidRPr="00127E8F">
        <w:rPr>
          <w:rFonts w:ascii="Book Antiqua" w:eastAsia="宋体" w:hAnsi="Book Antiqua" w:cs="宋体"/>
          <w:color w:val="000000"/>
          <w:kern w:val="0"/>
          <w:lang w:eastAsia="zh-CN"/>
        </w:rPr>
        <w:t>: 656-670 [PMID: 17264839 DOI: 10.1038/sj.mp.4001957]</w:t>
      </w:r>
    </w:p>
    <w:p w14:paraId="350A317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130 </w:t>
      </w:r>
      <w:r w:rsidRPr="00127E8F">
        <w:rPr>
          <w:rFonts w:ascii="Book Antiqua" w:eastAsia="宋体" w:hAnsi="Book Antiqua" w:cs="宋体"/>
          <w:b/>
          <w:bCs/>
          <w:color w:val="000000"/>
          <w:kern w:val="0"/>
          <w:lang w:eastAsia="zh-CN"/>
        </w:rPr>
        <w:t>Minichiello L</w:t>
      </w:r>
      <w:r w:rsidRPr="00127E8F">
        <w:rPr>
          <w:rFonts w:ascii="Book Antiqua" w:eastAsia="宋体" w:hAnsi="Book Antiqua" w:cs="宋体"/>
          <w:color w:val="000000"/>
          <w:kern w:val="0"/>
          <w:lang w:eastAsia="zh-CN"/>
        </w:rPr>
        <w:t>, Korte M, Wolfer D, Kühn R, Unsicker K, Cestari V, Rossi-Arnaud C, Lipp HP, Bonhoeffer T, Klein R. Essential role for TrkB receptors in hippocampus-mediated learning.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1999; </w:t>
      </w:r>
      <w:r w:rsidRPr="00127E8F">
        <w:rPr>
          <w:rFonts w:ascii="Book Antiqua" w:eastAsia="宋体" w:hAnsi="Book Antiqua" w:cs="宋体"/>
          <w:b/>
          <w:bCs/>
          <w:color w:val="000000"/>
          <w:kern w:val="0"/>
          <w:lang w:eastAsia="zh-CN"/>
        </w:rPr>
        <w:t>24</w:t>
      </w:r>
      <w:r w:rsidRPr="00127E8F">
        <w:rPr>
          <w:rFonts w:ascii="Book Antiqua" w:eastAsia="宋体" w:hAnsi="Book Antiqua" w:cs="宋体"/>
          <w:color w:val="000000"/>
          <w:kern w:val="0"/>
          <w:lang w:eastAsia="zh-CN"/>
        </w:rPr>
        <w:t>: 401-414 [PMID: 10571233 DOI: 10.1016/S0896-6273(00)80853-3]</w:t>
      </w:r>
    </w:p>
    <w:p w14:paraId="6317C31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131 </w:t>
      </w:r>
      <w:r w:rsidRPr="00127E8F">
        <w:rPr>
          <w:rFonts w:ascii="Book Antiqua" w:eastAsia="宋体" w:hAnsi="Book Antiqua" w:cs="宋体"/>
          <w:b/>
          <w:bCs/>
          <w:color w:val="000000"/>
          <w:kern w:val="0"/>
          <w:lang w:eastAsia="zh-CN"/>
        </w:rPr>
        <w:t>Minichiello L</w:t>
      </w:r>
      <w:r w:rsidRPr="00127E8F">
        <w:rPr>
          <w:rFonts w:ascii="Book Antiqua" w:eastAsia="宋体" w:hAnsi="Book Antiqua" w:cs="宋体"/>
          <w:color w:val="000000"/>
          <w:kern w:val="0"/>
          <w:lang w:eastAsia="zh-CN"/>
        </w:rPr>
        <w:t xml:space="preserve">, Calella AM, Medina DL, Bonhoeffer T, Klein R, Korte M. Mechanism of TrkB-mediated hippocampal long-term </w:t>
      </w:r>
      <w:r w:rsidRPr="00127E8F">
        <w:rPr>
          <w:rFonts w:ascii="Book Antiqua" w:eastAsia="宋体" w:hAnsi="Book Antiqua" w:cs="宋体"/>
          <w:color w:val="000000"/>
          <w:kern w:val="0"/>
          <w:lang w:eastAsia="zh-CN"/>
        </w:rPr>
        <w:lastRenderedPageBreak/>
        <w:t>potentiation.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36</w:t>
      </w:r>
      <w:r w:rsidRPr="00127E8F">
        <w:rPr>
          <w:rFonts w:ascii="Book Antiqua" w:eastAsia="宋体" w:hAnsi="Book Antiqua" w:cs="宋体"/>
          <w:color w:val="000000"/>
          <w:kern w:val="0"/>
          <w:lang w:eastAsia="zh-CN"/>
        </w:rPr>
        <w:t>: 121-137 [PMID: 12367511 DOI: 10.1016/S0896-6273(02)00942-X]</w:t>
      </w:r>
    </w:p>
    <w:p w14:paraId="21A36F85"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132 </w:t>
      </w:r>
      <w:r w:rsidRPr="00127E8F">
        <w:rPr>
          <w:rFonts w:ascii="Book Antiqua" w:eastAsia="宋体" w:hAnsi="Book Antiqua" w:cs="宋体"/>
          <w:b/>
          <w:bCs/>
          <w:color w:val="000000"/>
          <w:kern w:val="0"/>
          <w:lang w:eastAsia="zh-CN"/>
        </w:rPr>
        <w:t>Tang SJ</w:t>
      </w:r>
      <w:r w:rsidRPr="00127E8F">
        <w:rPr>
          <w:rFonts w:ascii="Book Antiqua" w:eastAsia="宋体" w:hAnsi="Book Antiqua" w:cs="宋体"/>
          <w:color w:val="000000"/>
          <w:kern w:val="0"/>
          <w:lang w:eastAsia="zh-CN"/>
        </w:rPr>
        <w:t>, Reis G, Kang H, Gingras AC, Sonenberg N, Schuman EM. A rapamycin-sensitive signaling pathway contributes to long-term synaptic plasticity in the hippocampus. </w:t>
      </w:r>
      <w:r w:rsidRPr="00127E8F">
        <w:rPr>
          <w:rFonts w:ascii="Book Antiqua" w:eastAsia="宋体" w:hAnsi="Book Antiqua" w:cs="宋体"/>
          <w:i/>
          <w:iCs/>
          <w:color w:val="000000"/>
          <w:kern w:val="0"/>
          <w:lang w:eastAsia="zh-CN"/>
        </w:rPr>
        <w:t xml:space="preserve">Proc Natl Acad Sci U S </w:t>
      </w:r>
      <w:proofErr w:type="gramStart"/>
      <w:r w:rsidRPr="00127E8F">
        <w:rPr>
          <w:rFonts w:ascii="Book Antiqua" w:eastAsia="宋体" w:hAnsi="Book Antiqua" w:cs="宋体"/>
          <w:i/>
          <w:iCs/>
          <w:color w:val="000000"/>
          <w:kern w:val="0"/>
          <w:lang w:eastAsia="zh-CN"/>
        </w:rPr>
        <w:t>A</w:t>
      </w:r>
      <w:proofErr w:type="gramEnd"/>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99</w:t>
      </w:r>
      <w:r w:rsidRPr="00127E8F">
        <w:rPr>
          <w:rFonts w:ascii="Book Antiqua" w:eastAsia="宋体" w:hAnsi="Book Antiqua" w:cs="宋体"/>
          <w:color w:val="000000"/>
          <w:kern w:val="0"/>
          <w:lang w:eastAsia="zh-CN"/>
        </w:rPr>
        <w:t>: 467-472 [PMID: 11756682 DOI: 10.1073/pnas.012605299]</w:t>
      </w:r>
    </w:p>
    <w:p w14:paraId="15F9FCF6"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133 </w:t>
      </w:r>
      <w:r w:rsidRPr="00127E8F">
        <w:rPr>
          <w:rFonts w:ascii="Book Antiqua" w:eastAsia="宋体" w:hAnsi="Book Antiqua" w:cs="宋体"/>
          <w:b/>
          <w:bCs/>
          <w:color w:val="000000"/>
          <w:kern w:val="0"/>
          <w:lang w:eastAsia="zh-CN"/>
        </w:rPr>
        <w:t>Zagrebelsky M</w:t>
      </w:r>
      <w:r w:rsidRPr="00127E8F">
        <w:rPr>
          <w:rFonts w:ascii="Book Antiqua" w:eastAsia="宋体" w:hAnsi="Book Antiqua" w:cs="宋体"/>
          <w:color w:val="000000"/>
          <w:kern w:val="0"/>
          <w:lang w:eastAsia="zh-CN"/>
        </w:rPr>
        <w:t>, Holz A, Dechant G, Barde YA, Bonhoeffer T, Korte M. The p75 neurotrophin receptor negatively modulates dendrite complexity and spine density in hippocampal neurons.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25</w:t>
      </w:r>
      <w:r w:rsidRPr="00127E8F">
        <w:rPr>
          <w:rFonts w:ascii="Book Antiqua" w:eastAsia="宋体" w:hAnsi="Book Antiqua" w:cs="宋体"/>
          <w:color w:val="000000"/>
          <w:kern w:val="0"/>
          <w:lang w:eastAsia="zh-CN"/>
        </w:rPr>
        <w:t>: 9989-9999 [PMID: 16251447 DOI: 10.1523/JNEUROSCI.2492-05.2005]</w:t>
      </w:r>
    </w:p>
    <w:p w14:paraId="326A335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134 </w:t>
      </w:r>
      <w:r w:rsidRPr="00127E8F">
        <w:rPr>
          <w:rFonts w:ascii="Book Antiqua" w:eastAsia="宋体" w:hAnsi="Book Antiqua" w:cs="宋体"/>
          <w:b/>
          <w:bCs/>
          <w:color w:val="000000"/>
          <w:kern w:val="0"/>
          <w:lang w:eastAsia="zh-CN"/>
        </w:rPr>
        <w:t>Dempster E</w:t>
      </w:r>
      <w:r w:rsidRPr="00127E8F">
        <w:rPr>
          <w:rFonts w:ascii="Book Antiqua" w:eastAsia="宋体" w:hAnsi="Book Antiqua" w:cs="宋体"/>
          <w:color w:val="000000"/>
          <w:kern w:val="0"/>
          <w:lang w:eastAsia="zh-CN"/>
        </w:rPr>
        <w:t>, Toulopoulou T, McDonald C, Bramon E, Walshe M, Filbey F, Wickham H, Sham PC, Murray RM, Collier DA. Association between BDNF val66 met genotype and episodic memory. </w:t>
      </w:r>
      <w:r w:rsidRPr="00127E8F">
        <w:rPr>
          <w:rFonts w:ascii="Book Antiqua" w:eastAsia="宋体" w:hAnsi="Book Antiqua" w:cs="宋体"/>
          <w:i/>
          <w:iCs/>
          <w:color w:val="000000"/>
          <w:kern w:val="0"/>
          <w:lang w:eastAsia="zh-CN"/>
        </w:rPr>
        <w:t>Am J Med Genet B Neuropsychiatr Genet</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134B</w:t>
      </w:r>
      <w:r w:rsidRPr="00127E8F">
        <w:rPr>
          <w:rFonts w:ascii="Book Antiqua" w:eastAsia="宋体" w:hAnsi="Book Antiqua" w:cs="宋体"/>
          <w:color w:val="000000"/>
          <w:kern w:val="0"/>
          <w:lang w:eastAsia="zh-CN"/>
        </w:rPr>
        <w:t>: 73-75 [PMID: 15719396 DOI: 10.1002/ajmg.b.30150]</w:t>
      </w:r>
    </w:p>
    <w:p w14:paraId="2F3FB558"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135 </w:t>
      </w:r>
      <w:r w:rsidRPr="00127E8F">
        <w:rPr>
          <w:rFonts w:ascii="Book Antiqua" w:eastAsia="宋体" w:hAnsi="Book Antiqua" w:cs="宋体"/>
          <w:b/>
          <w:bCs/>
          <w:color w:val="000000"/>
          <w:kern w:val="0"/>
          <w:lang w:eastAsia="zh-CN"/>
        </w:rPr>
        <w:t>Ho BC</w:t>
      </w:r>
      <w:r w:rsidRPr="00127E8F">
        <w:rPr>
          <w:rFonts w:ascii="Book Antiqua" w:eastAsia="宋体" w:hAnsi="Book Antiqua" w:cs="宋体"/>
          <w:color w:val="000000"/>
          <w:kern w:val="0"/>
          <w:lang w:eastAsia="zh-CN"/>
        </w:rPr>
        <w:t>, Milev P, O'Leary DS, Librant A, Andreasen NC, Wassink TH.</w:t>
      </w:r>
      <w:proofErr w:type="gramEnd"/>
      <w:r w:rsidRPr="00127E8F">
        <w:rPr>
          <w:rFonts w:ascii="Book Antiqua" w:eastAsia="宋体" w:hAnsi="Book Antiqua" w:cs="宋体"/>
          <w:color w:val="000000"/>
          <w:kern w:val="0"/>
          <w:lang w:eastAsia="zh-CN"/>
        </w:rPr>
        <w:t xml:space="preserve"> Cognitive and magnetic resonance imaging brain morphometric correlates of brain-derived neurotrophic factor Val66Met gene polymorphism in patients with schizophrenia and healthy volunteers. </w:t>
      </w:r>
      <w:r w:rsidRPr="00127E8F">
        <w:rPr>
          <w:rFonts w:ascii="Book Antiqua" w:eastAsia="宋体" w:hAnsi="Book Antiqua" w:cs="宋体"/>
          <w:i/>
          <w:iCs/>
          <w:color w:val="000000"/>
          <w:kern w:val="0"/>
          <w:lang w:eastAsia="zh-CN"/>
        </w:rPr>
        <w:t>Arch Gen Psychiatry</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63</w:t>
      </w:r>
      <w:r w:rsidRPr="00127E8F">
        <w:rPr>
          <w:rFonts w:ascii="Book Antiqua" w:eastAsia="宋体" w:hAnsi="Book Antiqua" w:cs="宋体"/>
          <w:color w:val="000000"/>
          <w:kern w:val="0"/>
          <w:lang w:eastAsia="zh-CN"/>
        </w:rPr>
        <w:t>: 731-740 [PMID: 16818862 DOI: 10.1001/archpsyc.63.7.731]</w:t>
      </w:r>
    </w:p>
    <w:p w14:paraId="3A1CC1A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136 </w:t>
      </w:r>
      <w:r w:rsidRPr="00127E8F">
        <w:rPr>
          <w:rFonts w:ascii="Book Antiqua" w:eastAsia="宋体" w:hAnsi="Book Antiqua" w:cs="宋体"/>
          <w:b/>
          <w:bCs/>
          <w:color w:val="000000"/>
          <w:kern w:val="0"/>
          <w:lang w:eastAsia="zh-CN"/>
        </w:rPr>
        <w:t>Miyajima F</w:t>
      </w:r>
      <w:r w:rsidRPr="00127E8F">
        <w:rPr>
          <w:rFonts w:ascii="Book Antiqua" w:eastAsia="宋体" w:hAnsi="Book Antiqua" w:cs="宋体"/>
          <w:color w:val="000000"/>
          <w:kern w:val="0"/>
          <w:lang w:eastAsia="zh-CN"/>
        </w:rPr>
        <w:t xml:space="preserve">, Ollier W, Mayes A, Jackson A, Thacker N, Rabbitt P, Pendleton N, Horan M, Payton A. Brain-derived neurotrophic factor polymorphism </w:t>
      </w:r>
      <w:r w:rsidRPr="00127E8F">
        <w:rPr>
          <w:rFonts w:ascii="Book Antiqua" w:eastAsia="宋体" w:hAnsi="Book Antiqua" w:cs="宋体"/>
          <w:color w:val="000000"/>
          <w:kern w:val="0"/>
          <w:lang w:eastAsia="zh-CN"/>
        </w:rPr>
        <w:lastRenderedPageBreak/>
        <w:t>Val66Met influences cognitive abilities in the elderly. </w:t>
      </w:r>
      <w:r w:rsidRPr="00127E8F">
        <w:rPr>
          <w:rFonts w:ascii="Book Antiqua" w:eastAsia="宋体" w:hAnsi="Book Antiqua" w:cs="宋体"/>
          <w:i/>
          <w:iCs/>
          <w:color w:val="000000"/>
          <w:kern w:val="0"/>
          <w:lang w:eastAsia="zh-CN"/>
        </w:rPr>
        <w:t>Genes Brain Behav</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7</w:t>
      </w:r>
      <w:r w:rsidRPr="00127E8F">
        <w:rPr>
          <w:rFonts w:ascii="Book Antiqua" w:eastAsia="宋体" w:hAnsi="Book Antiqua" w:cs="宋体"/>
          <w:color w:val="000000"/>
          <w:kern w:val="0"/>
          <w:lang w:eastAsia="zh-CN"/>
        </w:rPr>
        <w:t>: 411-417 [PMID: 17973920 DOI: 10.1111/j.1601-183X.2007.00363.x]</w:t>
      </w:r>
    </w:p>
    <w:p w14:paraId="7C3E88A5"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137 </w:t>
      </w:r>
      <w:r w:rsidRPr="00127E8F">
        <w:rPr>
          <w:rFonts w:ascii="Book Antiqua" w:eastAsia="宋体" w:hAnsi="Book Antiqua" w:cs="宋体"/>
          <w:b/>
          <w:bCs/>
          <w:color w:val="000000"/>
          <w:kern w:val="0"/>
          <w:lang w:eastAsia="zh-CN"/>
        </w:rPr>
        <w:t>Molendijk ML</w:t>
      </w:r>
      <w:r w:rsidRPr="00127E8F">
        <w:rPr>
          <w:rFonts w:ascii="Book Antiqua" w:eastAsia="宋体" w:hAnsi="Book Antiqua" w:cs="宋体"/>
          <w:color w:val="000000"/>
          <w:kern w:val="0"/>
          <w:lang w:eastAsia="zh-CN"/>
        </w:rPr>
        <w:t xml:space="preserve">, Bus BA, Spinhoven P, Kaimatzoglou A, Oude Voshaar RC, Penninx BW, van IJzendoorn MH, Elzinga BM. A systematic review and meta-analysis on the association between BDNF </w:t>
      </w:r>
      <w:proofErr w:type="gramStart"/>
      <w:r w:rsidRPr="00127E8F">
        <w:rPr>
          <w:rFonts w:ascii="Book Antiqua" w:eastAsia="宋体" w:hAnsi="Book Antiqua" w:cs="宋体"/>
          <w:color w:val="000000"/>
          <w:kern w:val="0"/>
          <w:lang w:eastAsia="zh-CN"/>
        </w:rPr>
        <w:t>val(</w:t>
      </w:r>
      <w:proofErr w:type="gramEnd"/>
      <w:r w:rsidRPr="00127E8F">
        <w:rPr>
          <w:rFonts w:ascii="Book Antiqua" w:eastAsia="宋体" w:hAnsi="Book Antiqua" w:cs="宋体"/>
          <w:color w:val="000000"/>
          <w:kern w:val="0"/>
          <w:lang w:eastAsia="zh-CN"/>
        </w:rPr>
        <w:t>66)met and hippocampal volume--a genuine effect or a winners curse? </w:t>
      </w:r>
      <w:r w:rsidRPr="00127E8F">
        <w:rPr>
          <w:rFonts w:ascii="Book Antiqua" w:eastAsia="宋体" w:hAnsi="Book Antiqua" w:cs="宋体"/>
          <w:i/>
          <w:iCs/>
          <w:color w:val="000000"/>
          <w:kern w:val="0"/>
          <w:lang w:eastAsia="zh-CN"/>
        </w:rPr>
        <w:t>Am J Med Genet B Neuropsychiatr Genet</w:t>
      </w:r>
      <w:r w:rsidRPr="00127E8F">
        <w:rPr>
          <w:rFonts w:ascii="Book Antiqua" w:eastAsia="宋体" w:hAnsi="Book Antiqua" w:cs="宋体"/>
          <w:color w:val="000000"/>
          <w:kern w:val="0"/>
          <w:lang w:eastAsia="zh-CN"/>
        </w:rPr>
        <w:t> 2012; </w:t>
      </w:r>
      <w:r w:rsidRPr="00127E8F">
        <w:rPr>
          <w:rFonts w:ascii="Book Antiqua" w:eastAsia="宋体" w:hAnsi="Book Antiqua" w:cs="宋体"/>
          <w:b/>
          <w:bCs/>
          <w:color w:val="000000"/>
          <w:kern w:val="0"/>
          <w:lang w:eastAsia="zh-CN"/>
        </w:rPr>
        <w:t>159B</w:t>
      </w:r>
      <w:r w:rsidRPr="00127E8F">
        <w:rPr>
          <w:rFonts w:ascii="Book Antiqua" w:eastAsia="宋体" w:hAnsi="Book Antiqua" w:cs="宋体"/>
          <w:color w:val="000000"/>
          <w:kern w:val="0"/>
          <w:lang w:eastAsia="zh-CN"/>
        </w:rPr>
        <w:t>: 731-740 [PMID: 22815222 DOI: 10.1002/ajmg.b.32078]</w:t>
      </w:r>
    </w:p>
    <w:p w14:paraId="060D25BE"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138 </w:t>
      </w:r>
      <w:r w:rsidRPr="00127E8F">
        <w:rPr>
          <w:rFonts w:ascii="Book Antiqua" w:eastAsia="宋体" w:hAnsi="Book Antiqua" w:cs="宋体"/>
          <w:b/>
          <w:bCs/>
          <w:color w:val="000000"/>
          <w:kern w:val="0"/>
          <w:lang w:eastAsia="zh-CN"/>
        </w:rPr>
        <w:t>Chen ZY</w:t>
      </w:r>
      <w:r w:rsidRPr="00127E8F">
        <w:rPr>
          <w:rFonts w:ascii="Book Antiqua" w:eastAsia="宋体" w:hAnsi="Book Antiqua" w:cs="宋体"/>
          <w:color w:val="000000"/>
          <w:kern w:val="0"/>
          <w:lang w:eastAsia="zh-CN"/>
        </w:rPr>
        <w:t>, Jing D, Bath KG, Ieraci A, Khan T, Siao CJ, Herrera DG, Toth M, Yang C, McEwen BS, Hempstead BL, Lee FS. Genetic variant BDNF (Val66Met) polymorphism alters anxiety-related behavior. </w:t>
      </w:r>
      <w:r w:rsidRPr="00127E8F">
        <w:rPr>
          <w:rFonts w:ascii="Book Antiqua" w:eastAsia="宋体" w:hAnsi="Book Antiqua" w:cs="宋体"/>
          <w:i/>
          <w:iCs/>
          <w:color w:val="000000"/>
          <w:kern w:val="0"/>
          <w:lang w:eastAsia="zh-CN"/>
        </w:rPr>
        <w:t>Science</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314</w:t>
      </w:r>
      <w:r w:rsidRPr="00127E8F">
        <w:rPr>
          <w:rFonts w:ascii="Book Antiqua" w:eastAsia="宋体" w:hAnsi="Book Antiqua" w:cs="宋体"/>
          <w:color w:val="000000"/>
          <w:kern w:val="0"/>
          <w:lang w:eastAsia="zh-CN"/>
        </w:rPr>
        <w:t>: 140-143 [PMID: 17023662 DOI: 10.1126/science.1129663]</w:t>
      </w:r>
    </w:p>
    <w:p w14:paraId="416DB0FB"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139 </w:t>
      </w:r>
      <w:r w:rsidRPr="00127E8F">
        <w:rPr>
          <w:rFonts w:ascii="Book Antiqua" w:eastAsia="宋体" w:hAnsi="Book Antiqua" w:cs="宋体"/>
          <w:b/>
          <w:bCs/>
          <w:color w:val="000000"/>
          <w:kern w:val="0"/>
          <w:lang w:eastAsia="zh-CN"/>
        </w:rPr>
        <w:t>Ninan I</w:t>
      </w:r>
      <w:r w:rsidRPr="00127E8F">
        <w:rPr>
          <w:rFonts w:ascii="Book Antiqua" w:eastAsia="宋体" w:hAnsi="Book Antiqua" w:cs="宋体"/>
          <w:color w:val="000000"/>
          <w:kern w:val="0"/>
          <w:lang w:eastAsia="zh-CN"/>
        </w:rPr>
        <w:t>, Bath KG, Dagar K, Perez-Castro R, Plummer MR, Lee FS, Chao MV.</w:t>
      </w:r>
      <w:proofErr w:type="gramEnd"/>
      <w:r w:rsidRPr="00127E8F">
        <w:rPr>
          <w:rFonts w:ascii="Book Antiqua" w:eastAsia="宋体" w:hAnsi="Book Antiqua" w:cs="宋体"/>
          <w:color w:val="000000"/>
          <w:kern w:val="0"/>
          <w:lang w:eastAsia="zh-CN"/>
        </w:rPr>
        <w:t xml:space="preserve"> The BDNF Val66Met polymorphism impairs NMDA receptor-dependent synaptic plasticity in the hippocampus.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2010; </w:t>
      </w:r>
      <w:r w:rsidRPr="00127E8F">
        <w:rPr>
          <w:rFonts w:ascii="Book Antiqua" w:eastAsia="宋体" w:hAnsi="Book Antiqua" w:cs="宋体"/>
          <w:b/>
          <w:bCs/>
          <w:color w:val="000000"/>
          <w:kern w:val="0"/>
          <w:lang w:eastAsia="zh-CN"/>
        </w:rPr>
        <w:t>30</w:t>
      </w:r>
      <w:r w:rsidRPr="00127E8F">
        <w:rPr>
          <w:rFonts w:ascii="Book Antiqua" w:eastAsia="宋体" w:hAnsi="Book Antiqua" w:cs="宋体"/>
          <w:color w:val="000000"/>
          <w:kern w:val="0"/>
          <w:lang w:eastAsia="zh-CN"/>
        </w:rPr>
        <w:t>: 8866-8870 [PMID: 20592208 DOI: 10.1523/JNEUROSCI.1405-10.2010]</w:t>
      </w:r>
    </w:p>
    <w:p w14:paraId="282B678D"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140 </w:t>
      </w:r>
      <w:r w:rsidRPr="00127E8F">
        <w:rPr>
          <w:rFonts w:ascii="Book Antiqua" w:eastAsia="宋体" w:hAnsi="Book Antiqua" w:cs="宋体"/>
          <w:b/>
          <w:bCs/>
          <w:color w:val="000000"/>
          <w:kern w:val="0"/>
          <w:lang w:eastAsia="zh-CN"/>
        </w:rPr>
        <w:t>Zuccato C</w:t>
      </w:r>
      <w:r w:rsidRPr="00127E8F">
        <w:rPr>
          <w:rFonts w:ascii="Book Antiqua" w:eastAsia="宋体" w:hAnsi="Book Antiqua" w:cs="宋体"/>
          <w:color w:val="000000"/>
          <w:kern w:val="0"/>
          <w:lang w:eastAsia="zh-CN"/>
        </w:rPr>
        <w:t>, Cattaneo E. Brain-derived neurotrophic factor in neurodegenerative diseases.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Nat Rev Neurol</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5</w:t>
      </w:r>
      <w:r w:rsidRPr="00127E8F">
        <w:rPr>
          <w:rFonts w:ascii="Book Antiqua" w:eastAsia="宋体" w:hAnsi="Book Antiqua" w:cs="宋体"/>
          <w:color w:val="000000"/>
          <w:kern w:val="0"/>
          <w:lang w:eastAsia="zh-CN"/>
        </w:rPr>
        <w:t>: 311-322 [PMID: 19498435 DOI: 10.1038/nrneurol.2009.54]</w:t>
      </w:r>
    </w:p>
    <w:p w14:paraId="243041F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141 </w:t>
      </w:r>
      <w:r w:rsidRPr="00127E8F">
        <w:rPr>
          <w:rFonts w:ascii="Book Antiqua" w:eastAsia="宋体" w:hAnsi="Book Antiqua" w:cs="宋体"/>
          <w:b/>
          <w:bCs/>
          <w:color w:val="000000"/>
          <w:kern w:val="0"/>
          <w:lang w:eastAsia="zh-CN"/>
        </w:rPr>
        <w:t>Kim JM</w:t>
      </w:r>
      <w:r w:rsidRPr="00127E8F">
        <w:rPr>
          <w:rFonts w:ascii="Book Antiqua" w:eastAsia="宋体" w:hAnsi="Book Antiqua" w:cs="宋体"/>
          <w:color w:val="000000"/>
          <w:kern w:val="0"/>
          <w:lang w:eastAsia="zh-CN"/>
        </w:rPr>
        <w:t xml:space="preserve">, Stewart R, Kim SW, Yang SJ, Shin IS, Kim YH, Yoon JS. </w:t>
      </w:r>
      <w:proofErr w:type="gramStart"/>
      <w:r w:rsidRPr="00127E8F">
        <w:rPr>
          <w:rFonts w:ascii="Book Antiqua" w:eastAsia="宋体" w:hAnsi="Book Antiqua" w:cs="宋体"/>
          <w:color w:val="000000"/>
          <w:kern w:val="0"/>
          <w:lang w:eastAsia="zh-CN"/>
        </w:rPr>
        <w:t>BDNF genotype potentially modifying the association between incident stroke and depression.</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Neurobiol Aging</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29</w:t>
      </w:r>
      <w:r w:rsidRPr="00127E8F">
        <w:rPr>
          <w:rFonts w:ascii="Book Antiqua" w:eastAsia="宋体" w:hAnsi="Book Antiqua" w:cs="宋体"/>
          <w:color w:val="000000"/>
          <w:kern w:val="0"/>
          <w:lang w:eastAsia="zh-CN"/>
        </w:rPr>
        <w:t>: 789-792 [PMID: 17222482 DOI: 10.1016/j.neurobiolaging.2006.11.021]</w:t>
      </w:r>
    </w:p>
    <w:p w14:paraId="6A5EC3D1"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142 </w:t>
      </w:r>
      <w:r w:rsidRPr="00127E8F">
        <w:rPr>
          <w:rFonts w:ascii="Book Antiqua" w:eastAsia="宋体" w:hAnsi="Book Antiqua" w:cs="宋体"/>
          <w:b/>
          <w:bCs/>
          <w:color w:val="000000"/>
          <w:kern w:val="0"/>
          <w:lang w:eastAsia="zh-CN"/>
        </w:rPr>
        <w:t>Gratacòs M</w:t>
      </w:r>
      <w:r w:rsidRPr="00127E8F">
        <w:rPr>
          <w:rFonts w:ascii="Book Antiqua" w:eastAsia="宋体" w:hAnsi="Book Antiqua" w:cs="宋体"/>
          <w:color w:val="000000"/>
          <w:kern w:val="0"/>
          <w:lang w:eastAsia="zh-CN"/>
        </w:rPr>
        <w:t xml:space="preserve">, González JR, Mercader JM, de Cid R, Urretavizcaya M, Estivill X. Brain-derived neurotrophic factor Val66Met and psychiatric disorders: meta-analysis of case-control studies </w:t>
      </w:r>
      <w:proofErr w:type="gramStart"/>
      <w:r w:rsidRPr="00127E8F">
        <w:rPr>
          <w:rFonts w:ascii="Book Antiqua" w:eastAsia="宋体" w:hAnsi="Book Antiqua" w:cs="宋体"/>
          <w:color w:val="000000"/>
          <w:kern w:val="0"/>
          <w:lang w:eastAsia="zh-CN"/>
        </w:rPr>
        <w:t>confirm</w:t>
      </w:r>
      <w:proofErr w:type="gramEnd"/>
      <w:r w:rsidRPr="00127E8F">
        <w:rPr>
          <w:rFonts w:ascii="Book Antiqua" w:eastAsia="宋体" w:hAnsi="Book Antiqua" w:cs="宋体"/>
          <w:color w:val="000000"/>
          <w:kern w:val="0"/>
          <w:lang w:eastAsia="zh-CN"/>
        </w:rPr>
        <w:t xml:space="preserve"> association to substance-related disorders, eating disorders, and schizophrenia. </w:t>
      </w:r>
      <w:r w:rsidRPr="00127E8F">
        <w:rPr>
          <w:rFonts w:ascii="Book Antiqua" w:eastAsia="宋体" w:hAnsi="Book Antiqua" w:cs="宋体"/>
          <w:i/>
          <w:iCs/>
          <w:color w:val="000000"/>
          <w:kern w:val="0"/>
          <w:lang w:eastAsia="zh-CN"/>
        </w:rPr>
        <w:t>Biol Psychiatry</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61</w:t>
      </w:r>
      <w:r w:rsidRPr="00127E8F">
        <w:rPr>
          <w:rFonts w:ascii="Book Antiqua" w:eastAsia="宋体" w:hAnsi="Book Antiqua" w:cs="宋体"/>
          <w:color w:val="000000"/>
          <w:kern w:val="0"/>
          <w:lang w:eastAsia="zh-CN"/>
        </w:rPr>
        <w:t>: 911-922 [PMID: 17217930 DOI: 10.1016/j.biopsych.2006.08.025]</w:t>
      </w:r>
    </w:p>
    <w:p w14:paraId="508B2023"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143 </w:t>
      </w:r>
      <w:r w:rsidRPr="00127E8F">
        <w:rPr>
          <w:rFonts w:ascii="Book Antiqua" w:eastAsia="宋体" w:hAnsi="Book Antiqua" w:cs="宋体"/>
          <w:b/>
          <w:bCs/>
          <w:color w:val="000000"/>
          <w:kern w:val="0"/>
          <w:lang w:eastAsia="zh-CN"/>
        </w:rPr>
        <w:t>Selkoe DJ</w:t>
      </w:r>
      <w:r w:rsidRPr="00127E8F">
        <w:rPr>
          <w:rFonts w:ascii="Book Antiqua" w:eastAsia="宋体" w:hAnsi="Book Antiqua" w:cs="宋体"/>
          <w:color w:val="000000"/>
          <w:kern w:val="0"/>
          <w:lang w:eastAsia="zh-CN"/>
        </w:rPr>
        <w:t>.</w:t>
      </w:r>
      <w:proofErr w:type="gramEnd"/>
      <w:r w:rsidRPr="00127E8F">
        <w:rPr>
          <w:rFonts w:ascii="Book Antiqua" w:eastAsia="宋体" w:hAnsi="Book Antiqua" w:cs="宋体"/>
          <w:color w:val="000000"/>
          <w:kern w:val="0"/>
          <w:lang w:eastAsia="zh-CN"/>
        </w:rPr>
        <w:t xml:space="preserve"> Alzheimer's disease is a synaptic failure. </w:t>
      </w:r>
      <w:r w:rsidRPr="00127E8F">
        <w:rPr>
          <w:rFonts w:ascii="Book Antiqua" w:eastAsia="宋体" w:hAnsi="Book Antiqua" w:cs="宋体"/>
          <w:i/>
          <w:iCs/>
          <w:color w:val="000000"/>
          <w:kern w:val="0"/>
          <w:lang w:eastAsia="zh-CN"/>
        </w:rPr>
        <w:t>Science</w:t>
      </w:r>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298</w:t>
      </w:r>
      <w:r w:rsidRPr="00127E8F">
        <w:rPr>
          <w:rFonts w:ascii="Book Antiqua" w:eastAsia="宋体" w:hAnsi="Book Antiqua" w:cs="宋体"/>
          <w:color w:val="000000"/>
          <w:kern w:val="0"/>
          <w:lang w:eastAsia="zh-CN"/>
        </w:rPr>
        <w:t>: 789-791 [PMID: 12399581 DOI: 10.1126/science.1074069]</w:t>
      </w:r>
    </w:p>
    <w:p w14:paraId="045CB82F"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144 </w:t>
      </w:r>
      <w:r w:rsidRPr="00127E8F">
        <w:rPr>
          <w:rFonts w:ascii="Book Antiqua" w:eastAsia="宋体" w:hAnsi="Book Antiqua" w:cs="宋体"/>
          <w:b/>
          <w:bCs/>
          <w:color w:val="000000"/>
          <w:kern w:val="0"/>
          <w:lang w:eastAsia="zh-CN"/>
        </w:rPr>
        <w:t>Braak H</w:t>
      </w:r>
      <w:r w:rsidRPr="00127E8F">
        <w:rPr>
          <w:rFonts w:ascii="Book Antiqua" w:eastAsia="宋体" w:hAnsi="Book Antiqua" w:cs="宋体"/>
          <w:color w:val="000000"/>
          <w:kern w:val="0"/>
          <w:lang w:eastAsia="zh-CN"/>
        </w:rPr>
        <w:t>, Braak E. Neuropathological stageing of Alzheimer-related changes.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Acta Neuropathol</w:t>
      </w:r>
      <w:r w:rsidRPr="00127E8F">
        <w:rPr>
          <w:rFonts w:ascii="Book Antiqua" w:eastAsia="宋体" w:hAnsi="Book Antiqua" w:cs="宋体"/>
          <w:color w:val="000000"/>
          <w:kern w:val="0"/>
          <w:lang w:eastAsia="zh-CN"/>
        </w:rPr>
        <w:t> 1991; </w:t>
      </w:r>
      <w:r w:rsidRPr="00127E8F">
        <w:rPr>
          <w:rFonts w:ascii="Book Antiqua" w:eastAsia="宋体" w:hAnsi="Book Antiqua" w:cs="宋体"/>
          <w:b/>
          <w:bCs/>
          <w:color w:val="000000"/>
          <w:kern w:val="0"/>
          <w:lang w:eastAsia="zh-CN"/>
        </w:rPr>
        <w:t>82</w:t>
      </w:r>
      <w:r w:rsidRPr="00127E8F">
        <w:rPr>
          <w:rFonts w:ascii="Book Antiqua" w:eastAsia="宋体" w:hAnsi="Book Antiqua" w:cs="宋体"/>
          <w:color w:val="000000"/>
          <w:kern w:val="0"/>
          <w:lang w:eastAsia="zh-CN"/>
        </w:rPr>
        <w:t>: 239-259 [PMID: 1759558]</w:t>
      </w:r>
    </w:p>
    <w:p w14:paraId="741291E7"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145 </w:t>
      </w:r>
      <w:r w:rsidRPr="00127E8F">
        <w:rPr>
          <w:rFonts w:ascii="Book Antiqua" w:eastAsia="宋体" w:hAnsi="Book Antiqua" w:cs="宋体"/>
          <w:b/>
          <w:bCs/>
          <w:color w:val="000000"/>
          <w:kern w:val="0"/>
          <w:lang w:eastAsia="zh-CN"/>
        </w:rPr>
        <w:t>Masliah E</w:t>
      </w:r>
      <w:r w:rsidRPr="00127E8F">
        <w:rPr>
          <w:rFonts w:ascii="Book Antiqua" w:eastAsia="宋体" w:hAnsi="Book Antiqua" w:cs="宋体"/>
          <w:color w:val="000000"/>
          <w:kern w:val="0"/>
          <w:lang w:eastAsia="zh-CN"/>
        </w:rPr>
        <w:t>, Mallory M, Hansen L, DeTeresa R, Alford M, Terry R. Synaptic and neuritic alterations during the progression of Alzheimer's disease. </w:t>
      </w:r>
      <w:r w:rsidRPr="00127E8F">
        <w:rPr>
          <w:rFonts w:ascii="Book Antiqua" w:eastAsia="宋体" w:hAnsi="Book Antiqua" w:cs="宋体"/>
          <w:i/>
          <w:iCs/>
          <w:color w:val="000000"/>
          <w:kern w:val="0"/>
          <w:lang w:eastAsia="zh-CN"/>
        </w:rPr>
        <w:t>Neurosci Lett</w:t>
      </w:r>
      <w:r w:rsidRPr="00127E8F">
        <w:rPr>
          <w:rFonts w:ascii="Book Antiqua" w:eastAsia="宋体" w:hAnsi="Book Antiqua" w:cs="宋体"/>
          <w:color w:val="000000"/>
          <w:kern w:val="0"/>
          <w:lang w:eastAsia="zh-CN"/>
        </w:rPr>
        <w:t> 1994; </w:t>
      </w:r>
      <w:r w:rsidRPr="00127E8F">
        <w:rPr>
          <w:rFonts w:ascii="Book Antiqua" w:eastAsia="宋体" w:hAnsi="Book Antiqua" w:cs="宋体"/>
          <w:b/>
          <w:bCs/>
          <w:color w:val="000000"/>
          <w:kern w:val="0"/>
          <w:lang w:eastAsia="zh-CN"/>
        </w:rPr>
        <w:t>174</w:t>
      </w:r>
      <w:r w:rsidRPr="00127E8F">
        <w:rPr>
          <w:rFonts w:ascii="Book Antiqua" w:eastAsia="宋体" w:hAnsi="Book Antiqua" w:cs="宋体"/>
          <w:color w:val="000000"/>
          <w:kern w:val="0"/>
          <w:lang w:eastAsia="zh-CN"/>
        </w:rPr>
        <w:t>: 67-72 [PMID: 7970158]</w:t>
      </w:r>
    </w:p>
    <w:p w14:paraId="077438EB"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146 </w:t>
      </w:r>
      <w:r w:rsidRPr="00127E8F">
        <w:rPr>
          <w:rFonts w:ascii="Book Antiqua" w:eastAsia="宋体" w:hAnsi="Book Antiqua" w:cs="宋体"/>
          <w:b/>
          <w:bCs/>
          <w:color w:val="000000"/>
          <w:kern w:val="0"/>
          <w:lang w:eastAsia="zh-CN"/>
        </w:rPr>
        <w:t>Tapia-Arancibia L</w:t>
      </w:r>
      <w:r w:rsidRPr="00127E8F">
        <w:rPr>
          <w:rFonts w:ascii="Book Antiqua" w:eastAsia="宋体" w:hAnsi="Book Antiqua" w:cs="宋体"/>
          <w:color w:val="000000"/>
          <w:kern w:val="0"/>
          <w:lang w:eastAsia="zh-CN"/>
        </w:rPr>
        <w:t>, Aliaga E, Silhol M, Arancibia S.</w:t>
      </w:r>
      <w:proofErr w:type="gramEnd"/>
      <w:r w:rsidRPr="00127E8F">
        <w:rPr>
          <w:rFonts w:ascii="Book Antiqua" w:eastAsia="宋体" w:hAnsi="Book Antiqua" w:cs="宋体"/>
          <w:color w:val="000000"/>
          <w:kern w:val="0"/>
          <w:lang w:eastAsia="zh-CN"/>
        </w:rPr>
        <w:t xml:space="preserve"> New insights into brain BDNF function in normal aging and Alzheimer disease. </w:t>
      </w:r>
      <w:r w:rsidRPr="00127E8F">
        <w:rPr>
          <w:rFonts w:ascii="Book Antiqua" w:eastAsia="宋体" w:hAnsi="Book Antiqua" w:cs="宋体"/>
          <w:i/>
          <w:iCs/>
          <w:color w:val="000000"/>
          <w:kern w:val="0"/>
          <w:lang w:eastAsia="zh-CN"/>
        </w:rPr>
        <w:t>Brain Res Rev</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59</w:t>
      </w:r>
      <w:r w:rsidRPr="00127E8F">
        <w:rPr>
          <w:rFonts w:ascii="Book Antiqua" w:eastAsia="宋体" w:hAnsi="Book Antiqua" w:cs="宋体"/>
          <w:color w:val="000000"/>
          <w:kern w:val="0"/>
          <w:lang w:eastAsia="zh-CN"/>
        </w:rPr>
        <w:t>: 201-220 [PMID: 18708092 DOI: 10.1016/j.brainresrev.2008.07.007]</w:t>
      </w:r>
    </w:p>
    <w:p w14:paraId="10B8355D"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147 </w:t>
      </w:r>
      <w:r w:rsidRPr="00127E8F">
        <w:rPr>
          <w:rFonts w:ascii="Book Antiqua" w:eastAsia="宋体" w:hAnsi="Book Antiqua" w:cs="宋体"/>
          <w:b/>
          <w:bCs/>
          <w:color w:val="000000"/>
          <w:kern w:val="0"/>
          <w:lang w:eastAsia="zh-CN"/>
        </w:rPr>
        <w:t>Phillips HS</w:t>
      </w:r>
      <w:r w:rsidRPr="00127E8F">
        <w:rPr>
          <w:rFonts w:ascii="Book Antiqua" w:eastAsia="宋体" w:hAnsi="Book Antiqua" w:cs="宋体"/>
          <w:color w:val="000000"/>
          <w:kern w:val="0"/>
          <w:lang w:eastAsia="zh-CN"/>
        </w:rPr>
        <w:t>, Hains JM, Armanini M, Laramee GR, Johnson SA, Winslow JW.</w:t>
      </w:r>
      <w:proofErr w:type="gramEnd"/>
      <w:r w:rsidRPr="00127E8F">
        <w:rPr>
          <w:rFonts w:ascii="Book Antiqua" w:eastAsia="宋体" w:hAnsi="Book Antiqua" w:cs="宋体"/>
          <w:color w:val="000000"/>
          <w:kern w:val="0"/>
          <w:lang w:eastAsia="zh-CN"/>
        </w:rPr>
        <w:t xml:space="preserve"> BDNF mRNA is decreased in the hippocampus of individuals with Alzheimer's disease. </w:t>
      </w:r>
      <w:r w:rsidRPr="00127E8F">
        <w:rPr>
          <w:rFonts w:ascii="Book Antiqua" w:eastAsia="宋体" w:hAnsi="Book Antiqua" w:cs="宋体"/>
          <w:i/>
          <w:iCs/>
          <w:color w:val="000000"/>
          <w:kern w:val="0"/>
          <w:lang w:eastAsia="zh-CN"/>
        </w:rPr>
        <w:t>Neuron</w:t>
      </w:r>
      <w:r w:rsidRPr="00127E8F">
        <w:rPr>
          <w:rFonts w:ascii="Book Antiqua" w:eastAsia="宋体" w:hAnsi="Book Antiqua" w:cs="宋体"/>
          <w:color w:val="000000"/>
          <w:kern w:val="0"/>
          <w:lang w:eastAsia="zh-CN"/>
        </w:rPr>
        <w:t> 1991; </w:t>
      </w:r>
      <w:r w:rsidRPr="00127E8F">
        <w:rPr>
          <w:rFonts w:ascii="Book Antiqua" w:eastAsia="宋体" w:hAnsi="Book Antiqua" w:cs="宋体"/>
          <w:b/>
          <w:bCs/>
          <w:color w:val="000000"/>
          <w:kern w:val="0"/>
          <w:lang w:eastAsia="zh-CN"/>
        </w:rPr>
        <w:t>7</w:t>
      </w:r>
      <w:r w:rsidRPr="00127E8F">
        <w:rPr>
          <w:rFonts w:ascii="Book Antiqua" w:eastAsia="宋体" w:hAnsi="Book Antiqua" w:cs="宋体"/>
          <w:color w:val="000000"/>
          <w:kern w:val="0"/>
          <w:lang w:eastAsia="zh-CN"/>
        </w:rPr>
        <w:t>: 695-702 [PMID: 1742020]</w:t>
      </w:r>
    </w:p>
    <w:p w14:paraId="05E3E7C9"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148 </w:t>
      </w:r>
      <w:r w:rsidRPr="00127E8F">
        <w:rPr>
          <w:rFonts w:ascii="Book Antiqua" w:eastAsia="宋体" w:hAnsi="Book Antiqua" w:cs="宋体"/>
          <w:b/>
          <w:bCs/>
          <w:color w:val="000000"/>
          <w:kern w:val="0"/>
          <w:lang w:eastAsia="zh-CN"/>
        </w:rPr>
        <w:t>Connor B</w:t>
      </w:r>
      <w:r w:rsidRPr="00127E8F">
        <w:rPr>
          <w:rFonts w:ascii="Book Antiqua" w:eastAsia="宋体" w:hAnsi="Book Antiqua" w:cs="宋体"/>
          <w:color w:val="000000"/>
          <w:kern w:val="0"/>
          <w:lang w:eastAsia="zh-CN"/>
        </w:rPr>
        <w:t>, Young D, Yan Q, Faull RL, Synek B, Dragunow M. Brain-derived neurotrophic factor is reduced in Alzheimer's disease. </w:t>
      </w:r>
      <w:r w:rsidRPr="00127E8F">
        <w:rPr>
          <w:rFonts w:ascii="Book Antiqua" w:eastAsia="宋体" w:hAnsi="Book Antiqua" w:cs="宋体"/>
          <w:i/>
          <w:iCs/>
          <w:color w:val="000000"/>
          <w:kern w:val="0"/>
          <w:lang w:eastAsia="zh-CN"/>
        </w:rPr>
        <w:t>Brain Res Mol Brain Res</w:t>
      </w:r>
      <w:r w:rsidRPr="00127E8F">
        <w:rPr>
          <w:rFonts w:ascii="Book Antiqua" w:eastAsia="宋体" w:hAnsi="Book Antiqua" w:cs="宋体"/>
          <w:color w:val="000000"/>
          <w:kern w:val="0"/>
          <w:lang w:eastAsia="zh-CN"/>
        </w:rPr>
        <w:t> 1997; </w:t>
      </w:r>
      <w:r w:rsidRPr="00127E8F">
        <w:rPr>
          <w:rFonts w:ascii="Book Antiqua" w:eastAsia="宋体" w:hAnsi="Book Antiqua" w:cs="宋体"/>
          <w:b/>
          <w:bCs/>
          <w:color w:val="000000"/>
          <w:kern w:val="0"/>
          <w:lang w:eastAsia="zh-CN"/>
        </w:rPr>
        <w:t>49</w:t>
      </w:r>
      <w:r w:rsidRPr="00127E8F">
        <w:rPr>
          <w:rFonts w:ascii="Book Antiqua" w:eastAsia="宋体" w:hAnsi="Book Antiqua" w:cs="宋体"/>
          <w:color w:val="000000"/>
          <w:kern w:val="0"/>
          <w:lang w:eastAsia="zh-CN"/>
        </w:rPr>
        <w:t>: 71-81 [PMID: 9387865]</w:t>
      </w:r>
    </w:p>
    <w:p w14:paraId="133FC9F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149 </w:t>
      </w:r>
      <w:r w:rsidRPr="00127E8F">
        <w:rPr>
          <w:rFonts w:ascii="Book Antiqua" w:eastAsia="宋体" w:hAnsi="Book Antiqua" w:cs="宋体"/>
          <w:b/>
          <w:bCs/>
          <w:color w:val="000000"/>
          <w:kern w:val="0"/>
          <w:lang w:eastAsia="zh-CN"/>
        </w:rPr>
        <w:t>Holsinger RM</w:t>
      </w:r>
      <w:r w:rsidRPr="00127E8F">
        <w:rPr>
          <w:rFonts w:ascii="Book Antiqua" w:eastAsia="宋体" w:hAnsi="Book Antiqua" w:cs="宋体"/>
          <w:color w:val="000000"/>
          <w:kern w:val="0"/>
          <w:lang w:eastAsia="zh-CN"/>
        </w:rPr>
        <w:t>, Schnarr J, Henry P, Castelo VT, Fahnestock M. Quantitation of BDNF mRNA in human parietal cortex by competitive reverse transcription-polymerase chain reaction: decreased levels in Alzheimer's disease. </w:t>
      </w:r>
      <w:r w:rsidRPr="00127E8F">
        <w:rPr>
          <w:rFonts w:ascii="Book Antiqua" w:eastAsia="宋体" w:hAnsi="Book Antiqua" w:cs="宋体"/>
          <w:i/>
          <w:iCs/>
          <w:color w:val="000000"/>
          <w:kern w:val="0"/>
          <w:lang w:eastAsia="zh-CN"/>
        </w:rPr>
        <w:t>Brain Res Mol Brain Res</w:t>
      </w:r>
      <w:r w:rsidRPr="00127E8F">
        <w:rPr>
          <w:rFonts w:ascii="Book Antiqua" w:eastAsia="宋体" w:hAnsi="Book Antiqua" w:cs="宋体"/>
          <w:color w:val="000000"/>
          <w:kern w:val="0"/>
          <w:lang w:eastAsia="zh-CN"/>
        </w:rPr>
        <w:t> 2000; </w:t>
      </w:r>
      <w:r w:rsidRPr="00127E8F">
        <w:rPr>
          <w:rFonts w:ascii="Book Antiqua" w:eastAsia="宋体" w:hAnsi="Book Antiqua" w:cs="宋体"/>
          <w:b/>
          <w:bCs/>
          <w:color w:val="000000"/>
          <w:kern w:val="0"/>
          <w:lang w:eastAsia="zh-CN"/>
        </w:rPr>
        <w:t>76</w:t>
      </w:r>
      <w:r w:rsidRPr="00127E8F">
        <w:rPr>
          <w:rFonts w:ascii="Book Antiqua" w:eastAsia="宋体" w:hAnsi="Book Antiqua" w:cs="宋体"/>
          <w:color w:val="000000"/>
          <w:kern w:val="0"/>
          <w:lang w:eastAsia="zh-CN"/>
        </w:rPr>
        <w:t>: 347-354 [PMID: 10762711]</w:t>
      </w:r>
    </w:p>
    <w:p w14:paraId="1132AD58"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150 </w:t>
      </w:r>
      <w:r w:rsidRPr="00127E8F">
        <w:rPr>
          <w:rFonts w:ascii="Book Antiqua" w:eastAsia="宋体" w:hAnsi="Book Antiqua" w:cs="宋体"/>
          <w:b/>
          <w:bCs/>
          <w:color w:val="000000"/>
          <w:kern w:val="0"/>
          <w:lang w:eastAsia="zh-CN"/>
        </w:rPr>
        <w:t>Hock C</w:t>
      </w:r>
      <w:r w:rsidRPr="00127E8F">
        <w:rPr>
          <w:rFonts w:ascii="Book Antiqua" w:eastAsia="宋体" w:hAnsi="Book Antiqua" w:cs="宋体"/>
          <w:color w:val="000000"/>
          <w:kern w:val="0"/>
          <w:lang w:eastAsia="zh-CN"/>
        </w:rPr>
        <w:t xml:space="preserve">, Heese K, Hulette C, </w:t>
      </w:r>
      <w:proofErr w:type="gramStart"/>
      <w:r w:rsidRPr="00127E8F">
        <w:rPr>
          <w:rFonts w:ascii="Book Antiqua" w:eastAsia="宋体" w:hAnsi="Book Antiqua" w:cs="宋体"/>
          <w:color w:val="000000"/>
          <w:kern w:val="0"/>
          <w:lang w:eastAsia="zh-CN"/>
        </w:rPr>
        <w:t>Rosenberg</w:t>
      </w:r>
      <w:proofErr w:type="gramEnd"/>
      <w:r w:rsidRPr="00127E8F">
        <w:rPr>
          <w:rFonts w:ascii="Book Antiqua" w:eastAsia="宋体" w:hAnsi="Book Antiqua" w:cs="宋体"/>
          <w:color w:val="000000"/>
          <w:kern w:val="0"/>
          <w:lang w:eastAsia="zh-CN"/>
        </w:rPr>
        <w:t xml:space="preserve"> C, Otten U. Region-specific neurotrophin imbalances in Alzheimer disease: decreased levels of brain-derived neurotrophic factor and increased levels of nerve growth factor in hippocampus and cortical areas. </w:t>
      </w:r>
      <w:r w:rsidRPr="00127E8F">
        <w:rPr>
          <w:rFonts w:ascii="Book Antiqua" w:eastAsia="宋体" w:hAnsi="Book Antiqua" w:cs="宋体"/>
          <w:i/>
          <w:iCs/>
          <w:color w:val="000000"/>
          <w:kern w:val="0"/>
          <w:lang w:eastAsia="zh-CN"/>
        </w:rPr>
        <w:t>Arch Neurol</w:t>
      </w:r>
      <w:r w:rsidRPr="00127E8F">
        <w:rPr>
          <w:rFonts w:ascii="Book Antiqua" w:eastAsia="宋体" w:hAnsi="Book Antiqua" w:cs="宋体"/>
          <w:color w:val="000000"/>
          <w:kern w:val="0"/>
          <w:lang w:eastAsia="zh-CN"/>
        </w:rPr>
        <w:t> 2000; </w:t>
      </w:r>
      <w:r w:rsidRPr="00127E8F">
        <w:rPr>
          <w:rFonts w:ascii="Book Antiqua" w:eastAsia="宋体" w:hAnsi="Book Antiqua" w:cs="宋体"/>
          <w:b/>
          <w:bCs/>
          <w:color w:val="000000"/>
          <w:kern w:val="0"/>
          <w:lang w:eastAsia="zh-CN"/>
        </w:rPr>
        <w:t>57</w:t>
      </w:r>
      <w:r w:rsidRPr="00127E8F">
        <w:rPr>
          <w:rFonts w:ascii="Book Antiqua" w:eastAsia="宋体" w:hAnsi="Book Antiqua" w:cs="宋体"/>
          <w:color w:val="000000"/>
          <w:kern w:val="0"/>
          <w:lang w:eastAsia="zh-CN"/>
        </w:rPr>
        <w:t>: 846-851 [PMID: 10867782 DOI: 10.1001/archneur.57.6.846]</w:t>
      </w:r>
    </w:p>
    <w:p w14:paraId="6030C27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151 </w:t>
      </w:r>
      <w:r w:rsidRPr="00127E8F">
        <w:rPr>
          <w:rFonts w:ascii="Book Antiqua" w:eastAsia="宋体" w:hAnsi="Book Antiqua" w:cs="宋体"/>
          <w:b/>
          <w:bCs/>
          <w:color w:val="000000"/>
          <w:kern w:val="0"/>
          <w:lang w:eastAsia="zh-CN"/>
        </w:rPr>
        <w:t>Narisawa-Saito M</w:t>
      </w:r>
      <w:r w:rsidRPr="00127E8F">
        <w:rPr>
          <w:rFonts w:ascii="Book Antiqua" w:eastAsia="宋体" w:hAnsi="Book Antiqua" w:cs="宋体"/>
          <w:color w:val="000000"/>
          <w:kern w:val="0"/>
          <w:lang w:eastAsia="zh-CN"/>
        </w:rPr>
        <w:t>, Wakabayashi K, Tsuji S, Takahashi H, Nawa H. Regional specificity of alterations in NGF, BDNF and NT-3 levels in Alzheimer's disease. </w:t>
      </w:r>
      <w:r w:rsidRPr="00127E8F">
        <w:rPr>
          <w:rFonts w:ascii="Book Antiqua" w:eastAsia="宋体" w:hAnsi="Book Antiqua" w:cs="宋体"/>
          <w:i/>
          <w:iCs/>
          <w:color w:val="000000"/>
          <w:kern w:val="0"/>
          <w:lang w:eastAsia="zh-CN"/>
        </w:rPr>
        <w:t>Neuroreport</w:t>
      </w:r>
      <w:r w:rsidRPr="00127E8F">
        <w:rPr>
          <w:rFonts w:ascii="Book Antiqua" w:eastAsia="宋体" w:hAnsi="Book Antiqua" w:cs="宋体"/>
          <w:color w:val="000000"/>
          <w:kern w:val="0"/>
          <w:lang w:eastAsia="zh-CN"/>
        </w:rPr>
        <w:t> 1996; </w:t>
      </w:r>
      <w:r w:rsidRPr="00127E8F">
        <w:rPr>
          <w:rFonts w:ascii="Book Antiqua" w:eastAsia="宋体" w:hAnsi="Book Antiqua" w:cs="宋体"/>
          <w:b/>
          <w:bCs/>
          <w:color w:val="000000"/>
          <w:kern w:val="0"/>
          <w:lang w:eastAsia="zh-CN"/>
        </w:rPr>
        <w:t>7</w:t>
      </w:r>
      <w:r w:rsidRPr="00127E8F">
        <w:rPr>
          <w:rFonts w:ascii="Book Antiqua" w:eastAsia="宋体" w:hAnsi="Book Antiqua" w:cs="宋体"/>
          <w:color w:val="000000"/>
          <w:kern w:val="0"/>
          <w:lang w:eastAsia="zh-CN"/>
        </w:rPr>
        <w:t>: 2925-2928 [PMID: 9116211]</w:t>
      </w:r>
    </w:p>
    <w:p w14:paraId="49A028BD"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152 </w:t>
      </w:r>
      <w:r w:rsidRPr="00127E8F">
        <w:rPr>
          <w:rFonts w:ascii="Book Antiqua" w:eastAsia="宋体" w:hAnsi="Book Antiqua" w:cs="宋体"/>
          <w:b/>
          <w:bCs/>
          <w:color w:val="000000"/>
          <w:kern w:val="0"/>
          <w:lang w:eastAsia="zh-CN"/>
        </w:rPr>
        <w:t>Laske C</w:t>
      </w:r>
      <w:r w:rsidRPr="00127E8F">
        <w:rPr>
          <w:rFonts w:ascii="Book Antiqua" w:eastAsia="宋体" w:hAnsi="Book Antiqua" w:cs="宋体"/>
          <w:color w:val="000000"/>
          <w:kern w:val="0"/>
          <w:lang w:eastAsia="zh-CN"/>
        </w:rPr>
        <w:t>, Stransky E, Leyhe T, Eschweiler GW, Maetzler W, Wittorf A, Soekadar S, Richartz E, Koehler N, Bartels M, Buchkremer G, Schott K. BDNF serum and CSF concentrations in Alzheimer's disease, normal pressure hydrocephalus and healthy controls. </w:t>
      </w:r>
      <w:r w:rsidRPr="00127E8F">
        <w:rPr>
          <w:rFonts w:ascii="Book Antiqua" w:eastAsia="宋体" w:hAnsi="Book Antiqua" w:cs="宋体"/>
          <w:i/>
          <w:iCs/>
          <w:color w:val="000000"/>
          <w:kern w:val="0"/>
          <w:lang w:eastAsia="zh-CN"/>
        </w:rPr>
        <w:t>J Psychiatr Res</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41</w:t>
      </w:r>
      <w:r w:rsidRPr="00127E8F">
        <w:rPr>
          <w:rFonts w:ascii="Book Antiqua" w:eastAsia="宋体" w:hAnsi="Book Antiqua" w:cs="宋体"/>
          <w:color w:val="000000"/>
          <w:kern w:val="0"/>
          <w:lang w:eastAsia="zh-CN"/>
        </w:rPr>
        <w:t>: 387-394 [PMID: 16554070 DOI: 10.1016/j.jpsychires.2006.01.014]</w:t>
      </w:r>
    </w:p>
    <w:p w14:paraId="2047C3A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153 </w:t>
      </w:r>
      <w:r w:rsidRPr="00127E8F">
        <w:rPr>
          <w:rFonts w:ascii="Book Antiqua" w:eastAsia="宋体" w:hAnsi="Book Antiqua" w:cs="宋体"/>
          <w:b/>
          <w:bCs/>
          <w:color w:val="000000"/>
          <w:kern w:val="0"/>
          <w:lang w:eastAsia="zh-CN"/>
        </w:rPr>
        <w:t>Nagahara AH</w:t>
      </w:r>
      <w:r w:rsidRPr="00127E8F">
        <w:rPr>
          <w:rFonts w:ascii="Book Antiqua" w:eastAsia="宋体" w:hAnsi="Book Antiqua" w:cs="宋体"/>
          <w:color w:val="000000"/>
          <w:kern w:val="0"/>
          <w:lang w:eastAsia="zh-CN"/>
        </w:rPr>
        <w:t>, Merrill DA, Coppola G, Tsukada S, Schroeder BE, Shaked GM, Wang L, Blesch A, Kim A, Conner JM, Rockenstein E, Chao MV, Koo EH, Geschwind D, Masliah E, Chiba AA, Tuszynski MH. Neuroprotective effects of brain-derived neurotrophic factor in rodent and primate models of Alzheimer's disease. </w:t>
      </w:r>
      <w:r w:rsidRPr="00127E8F">
        <w:rPr>
          <w:rFonts w:ascii="Book Antiqua" w:eastAsia="宋体" w:hAnsi="Book Antiqua" w:cs="宋体"/>
          <w:i/>
          <w:iCs/>
          <w:color w:val="000000"/>
          <w:kern w:val="0"/>
          <w:lang w:eastAsia="zh-CN"/>
        </w:rPr>
        <w:t>Nat Med</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15</w:t>
      </w:r>
      <w:r w:rsidRPr="00127E8F">
        <w:rPr>
          <w:rFonts w:ascii="Book Antiqua" w:eastAsia="宋体" w:hAnsi="Book Antiqua" w:cs="宋体"/>
          <w:color w:val="000000"/>
          <w:kern w:val="0"/>
          <w:lang w:eastAsia="zh-CN"/>
        </w:rPr>
        <w:t>: 331-337 [PMID: 19198615 DOI: 10.1038/nm.1912]</w:t>
      </w:r>
    </w:p>
    <w:p w14:paraId="7C290A0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154 </w:t>
      </w:r>
      <w:r w:rsidRPr="00127E8F">
        <w:rPr>
          <w:rFonts w:ascii="Book Antiqua" w:eastAsia="宋体" w:hAnsi="Book Antiqua" w:cs="宋体"/>
          <w:b/>
          <w:bCs/>
          <w:color w:val="000000"/>
          <w:kern w:val="0"/>
          <w:lang w:eastAsia="zh-CN"/>
        </w:rPr>
        <w:t>Mucke L</w:t>
      </w:r>
      <w:r w:rsidRPr="00127E8F">
        <w:rPr>
          <w:rFonts w:ascii="Book Antiqua" w:eastAsia="宋体" w:hAnsi="Book Antiqua" w:cs="宋体"/>
          <w:color w:val="000000"/>
          <w:kern w:val="0"/>
          <w:lang w:eastAsia="zh-CN"/>
        </w:rPr>
        <w:t>, Masliah E, Yu GQ, Mallory M, Rockenstein EM, Tatsuno G, Hu K, Kholodenko D, Johnson-Wood K, McConlogue L. High-level neuronal expression of abeta 1-42 in wild-type human amyloid protein precursor transgenic mice: synaptotoxicity without plaque formation.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2000; </w:t>
      </w:r>
      <w:r w:rsidRPr="00127E8F">
        <w:rPr>
          <w:rFonts w:ascii="Book Antiqua" w:eastAsia="宋体" w:hAnsi="Book Antiqua" w:cs="宋体"/>
          <w:b/>
          <w:bCs/>
          <w:color w:val="000000"/>
          <w:kern w:val="0"/>
          <w:lang w:eastAsia="zh-CN"/>
        </w:rPr>
        <w:t>20</w:t>
      </w:r>
      <w:r w:rsidRPr="00127E8F">
        <w:rPr>
          <w:rFonts w:ascii="Book Antiqua" w:eastAsia="宋体" w:hAnsi="Book Antiqua" w:cs="宋体"/>
          <w:color w:val="000000"/>
          <w:kern w:val="0"/>
          <w:lang w:eastAsia="zh-CN"/>
        </w:rPr>
        <w:t>: 4050-4058 [PMID: 10818140]</w:t>
      </w:r>
    </w:p>
    <w:p w14:paraId="4D73534A"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155 </w:t>
      </w:r>
      <w:r w:rsidRPr="00127E8F">
        <w:rPr>
          <w:rFonts w:ascii="Book Antiqua" w:eastAsia="宋体" w:hAnsi="Book Antiqua" w:cs="宋体"/>
          <w:b/>
          <w:bCs/>
          <w:color w:val="000000"/>
          <w:kern w:val="0"/>
          <w:lang w:eastAsia="zh-CN"/>
        </w:rPr>
        <w:t>Peng S</w:t>
      </w:r>
      <w:r w:rsidRPr="00127E8F">
        <w:rPr>
          <w:rFonts w:ascii="Book Antiqua" w:eastAsia="宋体" w:hAnsi="Book Antiqua" w:cs="宋体"/>
          <w:color w:val="000000"/>
          <w:kern w:val="0"/>
          <w:lang w:eastAsia="zh-CN"/>
        </w:rPr>
        <w:t>, Garzon DJ, Marchese M, Klein W, Ginsberg SD, Francis BM, Mount HT, Mufson EJ, Salehi A, Fahnestock M. Decreased brain-derived neurotrophic factor depends on amyloid aggregation state in transgenic mouse models of Alzheimer's disease.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29</w:t>
      </w:r>
      <w:r w:rsidRPr="00127E8F">
        <w:rPr>
          <w:rFonts w:ascii="Book Antiqua" w:eastAsia="宋体" w:hAnsi="Book Antiqua" w:cs="宋体"/>
          <w:color w:val="000000"/>
          <w:kern w:val="0"/>
          <w:lang w:eastAsia="zh-CN"/>
        </w:rPr>
        <w:t>: 9321-9329 [PMID: 19625522 DOI: 10.1523/JNEUROSCI.4736-08.2009]</w:t>
      </w:r>
    </w:p>
    <w:p w14:paraId="5C4F0B2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156 </w:t>
      </w:r>
      <w:r w:rsidRPr="00127E8F">
        <w:rPr>
          <w:rFonts w:ascii="Book Antiqua" w:eastAsia="宋体" w:hAnsi="Book Antiqua" w:cs="宋体"/>
          <w:b/>
          <w:bCs/>
          <w:color w:val="000000"/>
          <w:kern w:val="0"/>
          <w:lang w:eastAsia="zh-CN"/>
        </w:rPr>
        <w:t>Devi L</w:t>
      </w:r>
      <w:r w:rsidRPr="00127E8F">
        <w:rPr>
          <w:rFonts w:ascii="Book Antiqua" w:eastAsia="宋体" w:hAnsi="Book Antiqua" w:cs="宋体"/>
          <w:color w:val="000000"/>
          <w:kern w:val="0"/>
          <w:lang w:eastAsia="zh-CN"/>
        </w:rPr>
        <w:t>, Ohno M. 7,8-dihydroxyflavone, a small-molecule TrkB agonist, reverses memory deficits and BACE1 elevation in a mouse model of Alzheimer's disease. </w:t>
      </w:r>
      <w:r w:rsidRPr="00127E8F">
        <w:rPr>
          <w:rFonts w:ascii="Book Antiqua" w:eastAsia="宋体" w:hAnsi="Book Antiqua" w:cs="宋体"/>
          <w:i/>
          <w:iCs/>
          <w:color w:val="000000"/>
          <w:kern w:val="0"/>
          <w:lang w:eastAsia="zh-CN"/>
        </w:rPr>
        <w:t>Neuropsychopharmacology</w:t>
      </w:r>
      <w:r w:rsidRPr="00127E8F">
        <w:rPr>
          <w:rFonts w:ascii="Book Antiqua" w:eastAsia="宋体" w:hAnsi="Book Antiqua" w:cs="宋体"/>
          <w:color w:val="000000"/>
          <w:kern w:val="0"/>
          <w:lang w:eastAsia="zh-CN"/>
        </w:rPr>
        <w:t> 2012; </w:t>
      </w:r>
      <w:r w:rsidRPr="00127E8F">
        <w:rPr>
          <w:rFonts w:ascii="Book Antiqua" w:eastAsia="宋体" w:hAnsi="Book Antiqua" w:cs="宋体"/>
          <w:b/>
          <w:bCs/>
          <w:color w:val="000000"/>
          <w:kern w:val="0"/>
          <w:lang w:eastAsia="zh-CN"/>
        </w:rPr>
        <w:t>37</w:t>
      </w:r>
      <w:r w:rsidRPr="00127E8F">
        <w:rPr>
          <w:rFonts w:ascii="Book Antiqua" w:eastAsia="宋体" w:hAnsi="Book Antiqua" w:cs="宋体"/>
          <w:color w:val="000000"/>
          <w:kern w:val="0"/>
          <w:lang w:eastAsia="zh-CN"/>
        </w:rPr>
        <w:t>: 434-444 [PMID: 21900882 DOI: 0.1038/npp.2011.191]</w:t>
      </w:r>
    </w:p>
    <w:p w14:paraId="5F6AFB9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157 </w:t>
      </w:r>
      <w:r w:rsidRPr="00127E8F">
        <w:rPr>
          <w:rFonts w:ascii="Book Antiqua" w:eastAsia="宋体" w:hAnsi="Book Antiqua" w:cs="宋体"/>
          <w:b/>
          <w:bCs/>
          <w:color w:val="000000"/>
          <w:kern w:val="0"/>
          <w:lang w:eastAsia="zh-CN"/>
        </w:rPr>
        <w:t>Blurton-Jones M</w:t>
      </w:r>
      <w:r w:rsidRPr="00127E8F">
        <w:rPr>
          <w:rFonts w:ascii="Book Antiqua" w:eastAsia="宋体" w:hAnsi="Book Antiqua" w:cs="宋体"/>
          <w:color w:val="000000"/>
          <w:kern w:val="0"/>
          <w:lang w:eastAsia="zh-CN"/>
        </w:rPr>
        <w:t xml:space="preserve">, Kitazawa M, Martinez-Coria H, Castello NA, Müller FJ, Loring JF, Yamasaki TR, Poon WW, Green KN, </w:t>
      </w:r>
      <w:proofErr w:type="gramStart"/>
      <w:r w:rsidRPr="00127E8F">
        <w:rPr>
          <w:rFonts w:ascii="Book Antiqua" w:eastAsia="宋体" w:hAnsi="Book Antiqua" w:cs="宋体"/>
          <w:color w:val="000000"/>
          <w:kern w:val="0"/>
          <w:lang w:eastAsia="zh-CN"/>
        </w:rPr>
        <w:t>LaFerla</w:t>
      </w:r>
      <w:proofErr w:type="gramEnd"/>
      <w:r w:rsidRPr="00127E8F">
        <w:rPr>
          <w:rFonts w:ascii="Book Antiqua" w:eastAsia="宋体" w:hAnsi="Book Antiqua" w:cs="宋体"/>
          <w:color w:val="000000"/>
          <w:kern w:val="0"/>
          <w:lang w:eastAsia="zh-CN"/>
        </w:rPr>
        <w:t xml:space="preserve"> FM. Neural stem cells improve cognition via BDNF in a transgenic model of Alzheimer disease. </w:t>
      </w:r>
      <w:r w:rsidRPr="00127E8F">
        <w:rPr>
          <w:rFonts w:ascii="Book Antiqua" w:eastAsia="宋体" w:hAnsi="Book Antiqua" w:cs="宋体"/>
          <w:i/>
          <w:iCs/>
          <w:color w:val="000000"/>
          <w:kern w:val="0"/>
          <w:lang w:eastAsia="zh-CN"/>
        </w:rPr>
        <w:t xml:space="preserve">Proc Natl Acad Sci U S </w:t>
      </w:r>
      <w:proofErr w:type="gramStart"/>
      <w:r w:rsidRPr="00127E8F">
        <w:rPr>
          <w:rFonts w:ascii="Book Antiqua" w:eastAsia="宋体" w:hAnsi="Book Antiqua" w:cs="宋体"/>
          <w:i/>
          <w:iCs/>
          <w:color w:val="000000"/>
          <w:kern w:val="0"/>
          <w:lang w:eastAsia="zh-CN"/>
        </w:rPr>
        <w:t>A</w:t>
      </w:r>
      <w:proofErr w:type="gramEnd"/>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106</w:t>
      </w:r>
      <w:r w:rsidRPr="00127E8F">
        <w:rPr>
          <w:rFonts w:ascii="Book Antiqua" w:eastAsia="宋体" w:hAnsi="Book Antiqua" w:cs="宋体"/>
          <w:color w:val="000000"/>
          <w:kern w:val="0"/>
          <w:lang w:eastAsia="zh-CN"/>
        </w:rPr>
        <w:t>: 13594-13599 [PMID: 19633196 DOI: 0.1073/pnas.0901402106]</w:t>
      </w:r>
    </w:p>
    <w:p w14:paraId="2643448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158 </w:t>
      </w:r>
      <w:r w:rsidRPr="00127E8F">
        <w:rPr>
          <w:rFonts w:ascii="Book Antiqua" w:eastAsia="宋体" w:hAnsi="Book Antiqua" w:cs="宋体"/>
          <w:b/>
          <w:bCs/>
          <w:color w:val="000000"/>
          <w:kern w:val="0"/>
          <w:lang w:eastAsia="zh-CN"/>
        </w:rPr>
        <w:t>Reiner A</w:t>
      </w:r>
      <w:r w:rsidRPr="00127E8F">
        <w:rPr>
          <w:rFonts w:ascii="Book Antiqua" w:eastAsia="宋体" w:hAnsi="Book Antiqua" w:cs="宋体"/>
          <w:color w:val="000000"/>
          <w:kern w:val="0"/>
          <w:lang w:eastAsia="zh-CN"/>
        </w:rPr>
        <w:t>, Albin RL, Anderson KD, D'Amato CJ, Penney JB, Young AB. Differential loss of striatal projection neurons in Huntington disease. </w:t>
      </w:r>
      <w:r w:rsidRPr="00127E8F">
        <w:rPr>
          <w:rFonts w:ascii="Book Antiqua" w:eastAsia="宋体" w:hAnsi="Book Antiqua" w:cs="宋体"/>
          <w:i/>
          <w:iCs/>
          <w:color w:val="000000"/>
          <w:kern w:val="0"/>
          <w:lang w:eastAsia="zh-CN"/>
        </w:rPr>
        <w:t xml:space="preserve">Proc Natl Acad Sci U S </w:t>
      </w:r>
      <w:proofErr w:type="gramStart"/>
      <w:r w:rsidRPr="00127E8F">
        <w:rPr>
          <w:rFonts w:ascii="Book Antiqua" w:eastAsia="宋体" w:hAnsi="Book Antiqua" w:cs="宋体"/>
          <w:i/>
          <w:iCs/>
          <w:color w:val="000000"/>
          <w:kern w:val="0"/>
          <w:lang w:eastAsia="zh-CN"/>
        </w:rPr>
        <w:t>A</w:t>
      </w:r>
      <w:proofErr w:type="gramEnd"/>
      <w:r w:rsidRPr="00127E8F">
        <w:rPr>
          <w:rFonts w:ascii="Book Antiqua" w:eastAsia="宋体" w:hAnsi="Book Antiqua" w:cs="宋体"/>
          <w:color w:val="000000"/>
          <w:kern w:val="0"/>
          <w:lang w:eastAsia="zh-CN"/>
        </w:rPr>
        <w:t> 1988; </w:t>
      </w:r>
      <w:r w:rsidRPr="00127E8F">
        <w:rPr>
          <w:rFonts w:ascii="Book Antiqua" w:eastAsia="宋体" w:hAnsi="Book Antiqua" w:cs="宋体"/>
          <w:b/>
          <w:bCs/>
          <w:color w:val="000000"/>
          <w:kern w:val="0"/>
          <w:lang w:eastAsia="zh-CN"/>
        </w:rPr>
        <w:t>85</w:t>
      </w:r>
      <w:r w:rsidRPr="00127E8F">
        <w:rPr>
          <w:rFonts w:ascii="Book Antiqua" w:eastAsia="宋体" w:hAnsi="Book Antiqua" w:cs="宋体"/>
          <w:color w:val="000000"/>
          <w:kern w:val="0"/>
          <w:lang w:eastAsia="zh-CN"/>
        </w:rPr>
        <w:t>: 5733-5737 [PMID: 2456581]</w:t>
      </w:r>
    </w:p>
    <w:p w14:paraId="7DA79825"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159 </w:t>
      </w:r>
      <w:r w:rsidRPr="00127E8F">
        <w:rPr>
          <w:rFonts w:ascii="Book Antiqua" w:eastAsia="宋体" w:hAnsi="Book Antiqua" w:cs="宋体"/>
          <w:b/>
          <w:bCs/>
          <w:color w:val="000000"/>
          <w:kern w:val="0"/>
          <w:lang w:eastAsia="zh-CN"/>
        </w:rPr>
        <w:t>Altar CA</w:t>
      </w:r>
      <w:r w:rsidRPr="00127E8F">
        <w:rPr>
          <w:rFonts w:ascii="Book Antiqua" w:eastAsia="宋体" w:hAnsi="Book Antiqua" w:cs="宋体"/>
          <w:color w:val="000000"/>
          <w:kern w:val="0"/>
          <w:lang w:eastAsia="zh-CN"/>
        </w:rPr>
        <w:t xml:space="preserve">, Cai N, Bliven T, Juhasz M, Conner JM, Acheson AL, Lindsay RM, Wiegand SJ. </w:t>
      </w:r>
      <w:proofErr w:type="gramStart"/>
      <w:r w:rsidRPr="00127E8F">
        <w:rPr>
          <w:rFonts w:ascii="Book Antiqua" w:eastAsia="宋体" w:hAnsi="Book Antiqua" w:cs="宋体"/>
          <w:color w:val="000000"/>
          <w:kern w:val="0"/>
          <w:lang w:eastAsia="zh-CN"/>
        </w:rPr>
        <w:t>Anterograde transport of brain-derived neurotrophic factor and its role in the brain.</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Nature</w:t>
      </w:r>
      <w:r w:rsidRPr="00127E8F">
        <w:rPr>
          <w:rFonts w:ascii="Book Antiqua" w:eastAsia="宋体" w:hAnsi="Book Antiqua" w:cs="宋体"/>
          <w:color w:val="000000"/>
          <w:kern w:val="0"/>
          <w:lang w:eastAsia="zh-CN"/>
        </w:rPr>
        <w:t> 1997; </w:t>
      </w:r>
      <w:r w:rsidRPr="00127E8F">
        <w:rPr>
          <w:rFonts w:ascii="Book Antiqua" w:eastAsia="宋体" w:hAnsi="Book Antiqua" w:cs="宋体"/>
          <w:b/>
          <w:bCs/>
          <w:color w:val="000000"/>
          <w:kern w:val="0"/>
          <w:lang w:eastAsia="zh-CN"/>
        </w:rPr>
        <w:t>389</w:t>
      </w:r>
      <w:r w:rsidRPr="00127E8F">
        <w:rPr>
          <w:rFonts w:ascii="Book Antiqua" w:eastAsia="宋体" w:hAnsi="Book Antiqua" w:cs="宋体"/>
          <w:color w:val="000000"/>
          <w:kern w:val="0"/>
          <w:lang w:eastAsia="zh-CN"/>
        </w:rPr>
        <w:t>: 856-860 [PMID: 9349818 DOI: 10.1038/39885]</w:t>
      </w:r>
    </w:p>
    <w:p w14:paraId="2184C5BE"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160 </w:t>
      </w:r>
      <w:r w:rsidRPr="00127E8F">
        <w:rPr>
          <w:rFonts w:ascii="Book Antiqua" w:eastAsia="宋体" w:hAnsi="Book Antiqua" w:cs="宋体"/>
          <w:b/>
          <w:bCs/>
          <w:color w:val="000000"/>
          <w:kern w:val="0"/>
          <w:lang w:eastAsia="zh-CN"/>
        </w:rPr>
        <w:t>Zuccato C</w:t>
      </w:r>
      <w:r w:rsidRPr="00127E8F">
        <w:rPr>
          <w:rFonts w:ascii="Book Antiqua" w:eastAsia="宋体" w:hAnsi="Book Antiqua" w:cs="宋体"/>
          <w:color w:val="000000"/>
          <w:kern w:val="0"/>
          <w:lang w:eastAsia="zh-CN"/>
        </w:rPr>
        <w:t>, Tartari M, Crotti A, Goffredo D, Valenza M, Conti L, Cataudella T, Leavitt BR, Hayden MR, Timmusk T, Rigamonti D, Cattaneo E. Huntingtin interacts with REST/NRSF to modulate the transcription of NRSE-controlled neuronal genes. </w:t>
      </w:r>
      <w:r w:rsidRPr="00127E8F">
        <w:rPr>
          <w:rFonts w:ascii="Book Antiqua" w:eastAsia="宋体" w:hAnsi="Book Antiqua" w:cs="宋体"/>
          <w:i/>
          <w:iCs/>
          <w:color w:val="000000"/>
          <w:kern w:val="0"/>
          <w:lang w:eastAsia="zh-CN"/>
        </w:rPr>
        <w:t>Nat Genet</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35</w:t>
      </w:r>
      <w:r w:rsidRPr="00127E8F">
        <w:rPr>
          <w:rFonts w:ascii="Book Antiqua" w:eastAsia="宋体" w:hAnsi="Book Antiqua" w:cs="宋体"/>
          <w:color w:val="000000"/>
          <w:kern w:val="0"/>
          <w:lang w:eastAsia="zh-CN"/>
        </w:rPr>
        <w:t>: 76-83 [PMID: 12881722 DOI: 10.1038/ng1219]</w:t>
      </w:r>
    </w:p>
    <w:p w14:paraId="7DA2DF1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161 </w:t>
      </w:r>
      <w:r w:rsidRPr="00127E8F">
        <w:rPr>
          <w:rFonts w:ascii="Book Antiqua" w:eastAsia="宋体" w:hAnsi="Book Antiqua" w:cs="宋体"/>
          <w:b/>
          <w:bCs/>
          <w:color w:val="000000"/>
          <w:kern w:val="0"/>
          <w:lang w:eastAsia="zh-CN"/>
        </w:rPr>
        <w:t>Zuccato C</w:t>
      </w:r>
      <w:r w:rsidRPr="00127E8F">
        <w:rPr>
          <w:rFonts w:ascii="Book Antiqua" w:eastAsia="宋体" w:hAnsi="Book Antiqua" w:cs="宋体"/>
          <w:color w:val="000000"/>
          <w:kern w:val="0"/>
          <w:lang w:eastAsia="zh-CN"/>
        </w:rPr>
        <w:t>, Cattaneo E. Role of brain-derived neurotrophic factor in Huntington's disease. </w:t>
      </w:r>
      <w:r w:rsidRPr="00127E8F">
        <w:rPr>
          <w:rFonts w:ascii="Book Antiqua" w:eastAsia="宋体" w:hAnsi="Book Antiqua" w:cs="宋体"/>
          <w:i/>
          <w:iCs/>
          <w:color w:val="000000"/>
          <w:kern w:val="0"/>
          <w:lang w:eastAsia="zh-CN"/>
        </w:rPr>
        <w:t>Prog Neurobiol</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81</w:t>
      </w:r>
      <w:r w:rsidRPr="00127E8F">
        <w:rPr>
          <w:rFonts w:ascii="Book Antiqua" w:eastAsia="宋体" w:hAnsi="Book Antiqua" w:cs="宋体"/>
          <w:color w:val="000000"/>
          <w:kern w:val="0"/>
          <w:lang w:eastAsia="zh-CN"/>
        </w:rPr>
        <w:t>: 294-330 [PMID: 17379385]</w:t>
      </w:r>
    </w:p>
    <w:p w14:paraId="6C546F3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162 </w:t>
      </w:r>
      <w:r w:rsidRPr="00127E8F">
        <w:rPr>
          <w:rFonts w:ascii="Book Antiqua" w:eastAsia="宋体" w:hAnsi="Book Antiqua" w:cs="宋体"/>
          <w:b/>
          <w:bCs/>
          <w:color w:val="000000"/>
          <w:kern w:val="0"/>
          <w:lang w:eastAsia="zh-CN"/>
        </w:rPr>
        <w:t>Zuccato C</w:t>
      </w:r>
      <w:r w:rsidRPr="00127E8F">
        <w:rPr>
          <w:rFonts w:ascii="Book Antiqua" w:eastAsia="宋体" w:hAnsi="Book Antiqua" w:cs="宋体"/>
          <w:color w:val="000000"/>
          <w:kern w:val="0"/>
          <w:lang w:eastAsia="zh-CN"/>
        </w:rPr>
        <w:t>, Marullo M, Conforti P, MacDonald ME, Tartari M, Cattaneo E. Systematic assessment of BDNF and its receptor levels in human cortices affected by Huntington's disease. </w:t>
      </w:r>
      <w:r w:rsidRPr="00127E8F">
        <w:rPr>
          <w:rFonts w:ascii="Book Antiqua" w:eastAsia="宋体" w:hAnsi="Book Antiqua" w:cs="宋体"/>
          <w:i/>
          <w:iCs/>
          <w:color w:val="000000"/>
          <w:kern w:val="0"/>
          <w:lang w:eastAsia="zh-CN"/>
        </w:rPr>
        <w:t>Brain Pathol</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18</w:t>
      </w:r>
      <w:r w:rsidRPr="00127E8F">
        <w:rPr>
          <w:rFonts w:ascii="Book Antiqua" w:eastAsia="宋体" w:hAnsi="Book Antiqua" w:cs="宋体"/>
          <w:color w:val="000000"/>
          <w:kern w:val="0"/>
          <w:lang w:eastAsia="zh-CN"/>
        </w:rPr>
        <w:t>: 225-238 [PMID: 18093249 DOI: 10.1111/j.1750-3639.2007.00111.x]</w:t>
      </w:r>
    </w:p>
    <w:p w14:paraId="7E3C256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163 </w:t>
      </w:r>
      <w:r w:rsidRPr="00127E8F">
        <w:rPr>
          <w:rFonts w:ascii="Book Antiqua" w:eastAsia="宋体" w:hAnsi="Book Antiqua" w:cs="宋体"/>
          <w:b/>
          <w:bCs/>
          <w:color w:val="000000"/>
          <w:kern w:val="0"/>
          <w:lang w:eastAsia="zh-CN"/>
        </w:rPr>
        <w:t>Seo H</w:t>
      </w:r>
      <w:r w:rsidRPr="00127E8F">
        <w:rPr>
          <w:rFonts w:ascii="Book Antiqua" w:eastAsia="宋体" w:hAnsi="Book Antiqua" w:cs="宋体"/>
          <w:color w:val="000000"/>
          <w:kern w:val="0"/>
          <w:lang w:eastAsia="zh-CN"/>
        </w:rPr>
        <w:t>, Sonntag KC, Isacson O. Generalized brain and skin proteasome inhibition in Huntington's disease. </w:t>
      </w:r>
      <w:r w:rsidRPr="00127E8F">
        <w:rPr>
          <w:rFonts w:ascii="Book Antiqua" w:eastAsia="宋体" w:hAnsi="Book Antiqua" w:cs="宋体"/>
          <w:i/>
          <w:iCs/>
          <w:color w:val="000000"/>
          <w:kern w:val="0"/>
          <w:lang w:eastAsia="zh-CN"/>
        </w:rPr>
        <w:t>Ann Neurol</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56</w:t>
      </w:r>
      <w:r w:rsidRPr="00127E8F">
        <w:rPr>
          <w:rFonts w:ascii="Book Antiqua" w:eastAsia="宋体" w:hAnsi="Book Antiqua" w:cs="宋体"/>
          <w:color w:val="000000"/>
          <w:kern w:val="0"/>
          <w:lang w:eastAsia="zh-CN"/>
        </w:rPr>
        <w:t>: 319-328 [PMID: 15349858 DOI: 10.1002/ana.20207]</w:t>
      </w:r>
    </w:p>
    <w:p w14:paraId="64734A0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164 </w:t>
      </w:r>
      <w:r w:rsidRPr="00127E8F">
        <w:rPr>
          <w:rFonts w:ascii="Book Antiqua" w:eastAsia="宋体" w:hAnsi="Book Antiqua" w:cs="宋体"/>
          <w:b/>
          <w:bCs/>
          <w:color w:val="000000"/>
          <w:kern w:val="0"/>
          <w:lang w:eastAsia="zh-CN"/>
        </w:rPr>
        <w:t>Ferrer I</w:t>
      </w:r>
      <w:r w:rsidRPr="00127E8F">
        <w:rPr>
          <w:rFonts w:ascii="Book Antiqua" w:eastAsia="宋体" w:hAnsi="Book Antiqua" w:cs="宋体"/>
          <w:color w:val="000000"/>
          <w:kern w:val="0"/>
          <w:lang w:eastAsia="zh-CN"/>
        </w:rPr>
        <w:t>, Goutan E, Marín C, Rey MJ, Ribalta T. Brain-derived neurotrophic factor in Huntington disease. </w:t>
      </w:r>
      <w:r w:rsidRPr="00127E8F">
        <w:rPr>
          <w:rFonts w:ascii="Book Antiqua" w:eastAsia="宋体" w:hAnsi="Book Antiqua" w:cs="宋体"/>
          <w:i/>
          <w:iCs/>
          <w:color w:val="000000"/>
          <w:kern w:val="0"/>
          <w:lang w:eastAsia="zh-CN"/>
        </w:rPr>
        <w:t>Brain Res</w:t>
      </w:r>
      <w:r w:rsidRPr="00127E8F">
        <w:rPr>
          <w:rFonts w:ascii="Book Antiqua" w:eastAsia="宋体" w:hAnsi="Book Antiqua" w:cs="宋体"/>
          <w:color w:val="000000"/>
          <w:kern w:val="0"/>
          <w:lang w:eastAsia="zh-CN"/>
        </w:rPr>
        <w:t> 2000; </w:t>
      </w:r>
      <w:r w:rsidRPr="00127E8F">
        <w:rPr>
          <w:rFonts w:ascii="Book Antiqua" w:eastAsia="宋体" w:hAnsi="Book Antiqua" w:cs="宋体"/>
          <w:b/>
          <w:bCs/>
          <w:color w:val="000000"/>
          <w:kern w:val="0"/>
          <w:lang w:eastAsia="zh-CN"/>
        </w:rPr>
        <w:t>866</w:t>
      </w:r>
      <w:r w:rsidRPr="00127E8F">
        <w:rPr>
          <w:rFonts w:ascii="Book Antiqua" w:eastAsia="宋体" w:hAnsi="Book Antiqua" w:cs="宋体"/>
          <w:color w:val="000000"/>
          <w:kern w:val="0"/>
          <w:lang w:eastAsia="zh-CN"/>
        </w:rPr>
        <w:t>: 257-261 [PMID: 10825501 DOI: 10.1016/S0006-8993(00)02237-X]</w:t>
      </w:r>
    </w:p>
    <w:p w14:paraId="35EB4974"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165 </w:t>
      </w:r>
      <w:r w:rsidRPr="00127E8F">
        <w:rPr>
          <w:rFonts w:ascii="Book Antiqua" w:eastAsia="宋体" w:hAnsi="Book Antiqua" w:cs="宋体"/>
          <w:b/>
          <w:bCs/>
          <w:color w:val="000000"/>
          <w:kern w:val="0"/>
          <w:lang w:eastAsia="zh-CN"/>
        </w:rPr>
        <w:t>Ciammola A</w:t>
      </w:r>
      <w:r w:rsidRPr="00127E8F">
        <w:rPr>
          <w:rFonts w:ascii="Book Antiqua" w:eastAsia="宋体" w:hAnsi="Book Antiqua" w:cs="宋体"/>
          <w:color w:val="000000"/>
          <w:kern w:val="0"/>
          <w:lang w:eastAsia="zh-CN"/>
        </w:rPr>
        <w:t xml:space="preserve">, Sassone J, Cannella M, Calza S, Poletti B, Frati L, Squitieri F, Silani V. Low brain-derived neurotrophic factor (BDNF) levels in serum of </w:t>
      </w:r>
      <w:r w:rsidRPr="00127E8F">
        <w:rPr>
          <w:rFonts w:ascii="Book Antiqua" w:eastAsia="宋体" w:hAnsi="Book Antiqua" w:cs="宋体"/>
          <w:color w:val="000000"/>
          <w:kern w:val="0"/>
          <w:lang w:eastAsia="zh-CN"/>
        </w:rPr>
        <w:lastRenderedPageBreak/>
        <w:t>Huntington's disease patients. </w:t>
      </w:r>
      <w:r w:rsidRPr="00127E8F">
        <w:rPr>
          <w:rFonts w:ascii="Book Antiqua" w:eastAsia="宋体" w:hAnsi="Book Antiqua" w:cs="宋体"/>
          <w:i/>
          <w:iCs/>
          <w:color w:val="000000"/>
          <w:kern w:val="0"/>
          <w:lang w:eastAsia="zh-CN"/>
        </w:rPr>
        <w:t>Am J Med Genet B Neuropsychiatr Genet</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144B</w:t>
      </w:r>
      <w:r w:rsidRPr="00127E8F">
        <w:rPr>
          <w:rFonts w:ascii="Book Antiqua" w:eastAsia="宋体" w:hAnsi="Book Antiqua" w:cs="宋体"/>
          <w:color w:val="000000"/>
          <w:kern w:val="0"/>
          <w:lang w:eastAsia="zh-CN"/>
        </w:rPr>
        <w:t>: 574-577 [PMID: 17427191 DOI: 10.1002/ajmg.b.30501]</w:t>
      </w:r>
    </w:p>
    <w:p w14:paraId="1E6DC45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166 </w:t>
      </w:r>
      <w:r w:rsidRPr="00127E8F">
        <w:rPr>
          <w:rFonts w:ascii="Book Antiqua" w:eastAsia="宋体" w:hAnsi="Book Antiqua" w:cs="宋体"/>
          <w:b/>
          <w:bCs/>
          <w:color w:val="000000"/>
          <w:kern w:val="0"/>
          <w:lang w:eastAsia="zh-CN"/>
        </w:rPr>
        <w:t>Zuccato C</w:t>
      </w:r>
      <w:r w:rsidRPr="00127E8F">
        <w:rPr>
          <w:rFonts w:ascii="Book Antiqua" w:eastAsia="宋体" w:hAnsi="Book Antiqua" w:cs="宋体"/>
          <w:color w:val="000000"/>
          <w:kern w:val="0"/>
          <w:lang w:eastAsia="zh-CN"/>
        </w:rPr>
        <w:t>, Liber D, Ramos C, Tarditi A, Rigamonti D, Tartari M, Valenza M, Cattaneo E. Progressive loss of BDNF in a mouse model of Huntington's disease and rescue by BDNF delivery. </w:t>
      </w:r>
      <w:r w:rsidRPr="00127E8F">
        <w:rPr>
          <w:rFonts w:ascii="Book Antiqua" w:eastAsia="宋体" w:hAnsi="Book Antiqua" w:cs="宋体"/>
          <w:i/>
          <w:iCs/>
          <w:color w:val="000000"/>
          <w:kern w:val="0"/>
          <w:lang w:eastAsia="zh-CN"/>
        </w:rPr>
        <w:t>Pharmacol Res</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52</w:t>
      </w:r>
      <w:r w:rsidRPr="00127E8F">
        <w:rPr>
          <w:rFonts w:ascii="Book Antiqua" w:eastAsia="宋体" w:hAnsi="Book Antiqua" w:cs="宋体"/>
          <w:color w:val="000000"/>
          <w:kern w:val="0"/>
          <w:lang w:eastAsia="zh-CN"/>
        </w:rPr>
        <w:t>: 133-139 [PMID: 15967378 DOI: 10.1016/j.phrs.2005.01.001]</w:t>
      </w:r>
    </w:p>
    <w:p w14:paraId="74128908"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167 </w:t>
      </w:r>
      <w:r w:rsidRPr="00127E8F">
        <w:rPr>
          <w:rFonts w:ascii="Book Antiqua" w:eastAsia="宋体" w:hAnsi="Book Antiqua" w:cs="宋体"/>
          <w:b/>
          <w:bCs/>
          <w:color w:val="000000"/>
          <w:kern w:val="0"/>
          <w:lang w:eastAsia="zh-CN"/>
        </w:rPr>
        <w:t>Giralt A</w:t>
      </w:r>
      <w:r w:rsidRPr="00127E8F">
        <w:rPr>
          <w:rFonts w:ascii="Book Antiqua" w:eastAsia="宋体" w:hAnsi="Book Antiqua" w:cs="宋体"/>
          <w:color w:val="000000"/>
          <w:kern w:val="0"/>
          <w:lang w:eastAsia="zh-CN"/>
        </w:rPr>
        <w:t>, Carretón O, Lao-Peregrin C, Martín ED, Alberch J. Conditional BDNF release under pathological conditions improves Huntington's disease pathology by delaying neuronal dysfunction. </w:t>
      </w:r>
      <w:r w:rsidRPr="00127E8F">
        <w:rPr>
          <w:rFonts w:ascii="Book Antiqua" w:eastAsia="宋体" w:hAnsi="Book Antiqua" w:cs="宋体"/>
          <w:i/>
          <w:iCs/>
          <w:color w:val="000000"/>
          <w:kern w:val="0"/>
          <w:lang w:eastAsia="zh-CN"/>
        </w:rPr>
        <w:t>Mol Neurodegener</w:t>
      </w:r>
      <w:r w:rsidRPr="00127E8F">
        <w:rPr>
          <w:rFonts w:ascii="Book Antiqua" w:eastAsia="宋体" w:hAnsi="Book Antiqua" w:cs="宋体"/>
          <w:color w:val="000000"/>
          <w:kern w:val="0"/>
          <w:lang w:eastAsia="zh-CN"/>
        </w:rPr>
        <w:t> 2011; </w:t>
      </w:r>
      <w:r w:rsidRPr="00127E8F">
        <w:rPr>
          <w:rFonts w:ascii="Book Antiqua" w:eastAsia="宋体" w:hAnsi="Book Antiqua" w:cs="宋体"/>
          <w:b/>
          <w:bCs/>
          <w:color w:val="000000"/>
          <w:kern w:val="0"/>
          <w:lang w:eastAsia="zh-CN"/>
        </w:rPr>
        <w:t>6</w:t>
      </w:r>
      <w:r w:rsidRPr="00127E8F">
        <w:rPr>
          <w:rFonts w:ascii="Book Antiqua" w:eastAsia="宋体" w:hAnsi="Book Antiqua" w:cs="宋体"/>
          <w:color w:val="000000"/>
          <w:kern w:val="0"/>
          <w:lang w:eastAsia="zh-CN"/>
        </w:rPr>
        <w:t>: 71 [PMID: 21985529 DOI: 10.1186/1750-1326-6-71]</w:t>
      </w:r>
    </w:p>
    <w:p w14:paraId="061FFE08"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168 </w:t>
      </w:r>
      <w:r w:rsidRPr="00127E8F">
        <w:rPr>
          <w:rFonts w:ascii="Book Antiqua" w:eastAsia="宋体" w:hAnsi="Book Antiqua" w:cs="宋体"/>
          <w:b/>
          <w:bCs/>
          <w:color w:val="000000"/>
          <w:kern w:val="0"/>
          <w:lang w:eastAsia="zh-CN"/>
        </w:rPr>
        <w:t>Xie Y</w:t>
      </w:r>
      <w:r w:rsidRPr="00127E8F">
        <w:rPr>
          <w:rFonts w:ascii="Book Antiqua" w:eastAsia="宋体" w:hAnsi="Book Antiqua" w:cs="宋体"/>
          <w:color w:val="000000"/>
          <w:kern w:val="0"/>
          <w:lang w:eastAsia="zh-CN"/>
        </w:rPr>
        <w:t>, Hayden MR, Xu B. BDNF overexpression in the forebrain rescues Huntington's disease phenotypes in YAC128 mice.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2010; </w:t>
      </w:r>
      <w:r w:rsidRPr="00127E8F">
        <w:rPr>
          <w:rFonts w:ascii="Book Antiqua" w:eastAsia="宋体" w:hAnsi="Book Antiqua" w:cs="宋体"/>
          <w:b/>
          <w:bCs/>
          <w:color w:val="000000"/>
          <w:kern w:val="0"/>
          <w:lang w:eastAsia="zh-CN"/>
        </w:rPr>
        <w:t>30</w:t>
      </w:r>
      <w:r w:rsidRPr="00127E8F">
        <w:rPr>
          <w:rFonts w:ascii="Book Antiqua" w:eastAsia="宋体" w:hAnsi="Book Antiqua" w:cs="宋体"/>
          <w:color w:val="000000"/>
          <w:kern w:val="0"/>
          <w:lang w:eastAsia="zh-CN"/>
        </w:rPr>
        <w:t>: 14708-14718 [PMID: 21048129 DOI: 10.1523/JNEUROSCI.1637-10.2010]</w:t>
      </w:r>
    </w:p>
    <w:p w14:paraId="146131A1"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169 </w:t>
      </w:r>
      <w:r w:rsidRPr="00127E8F">
        <w:rPr>
          <w:rFonts w:ascii="Book Antiqua" w:eastAsia="宋体" w:hAnsi="Book Antiqua" w:cs="宋体"/>
          <w:b/>
          <w:bCs/>
          <w:color w:val="000000"/>
          <w:kern w:val="0"/>
          <w:lang w:eastAsia="zh-CN"/>
        </w:rPr>
        <w:t>Spires TL</w:t>
      </w:r>
      <w:r w:rsidRPr="00127E8F">
        <w:rPr>
          <w:rFonts w:ascii="Book Antiqua" w:eastAsia="宋体" w:hAnsi="Book Antiqua" w:cs="宋体"/>
          <w:color w:val="000000"/>
          <w:kern w:val="0"/>
          <w:lang w:eastAsia="zh-CN"/>
        </w:rPr>
        <w:t>, Grote HE, Varshney NK, Cordery PM, van Dellen A, Blakemore C, Hannan AJ. Environmental enrichment rescues protein deficits in a mouse model of Huntington's disease, indicating a possible disease mechanism.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24</w:t>
      </w:r>
      <w:r w:rsidRPr="00127E8F">
        <w:rPr>
          <w:rFonts w:ascii="Book Antiqua" w:eastAsia="宋体" w:hAnsi="Book Antiqua" w:cs="宋体"/>
          <w:color w:val="000000"/>
          <w:kern w:val="0"/>
          <w:lang w:eastAsia="zh-CN"/>
        </w:rPr>
        <w:t>: 2270-2276 [PMID: 14999077 DOI: 10.1523/JNEUROSCI.1658-03.2004]</w:t>
      </w:r>
    </w:p>
    <w:p w14:paraId="6FB9B438"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170 </w:t>
      </w:r>
      <w:r w:rsidRPr="00127E8F">
        <w:rPr>
          <w:rFonts w:ascii="Book Antiqua" w:eastAsia="宋体" w:hAnsi="Book Antiqua" w:cs="宋体"/>
          <w:b/>
          <w:bCs/>
          <w:color w:val="000000"/>
          <w:kern w:val="0"/>
          <w:lang w:eastAsia="zh-CN"/>
        </w:rPr>
        <w:t>Peng Q</w:t>
      </w:r>
      <w:r w:rsidRPr="00127E8F">
        <w:rPr>
          <w:rFonts w:ascii="Book Antiqua" w:eastAsia="宋体" w:hAnsi="Book Antiqua" w:cs="宋体"/>
          <w:color w:val="000000"/>
          <w:kern w:val="0"/>
          <w:lang w:eastAsia="zh-CN"/>
        </w:rPr>
        <w:t>, Masuda N, Jiang M, Li Q, Zhao M, Ross CA, Duan W. The antidepressant sertraline improves the phenotype, promotes neurogenesis and increases BDNF levels in the R6/2 Huntington's disease mouse model. </w:t>
      </w:r>
      <w:r w:rsidRPr="00127E8F">
        <w:rPr>
          <w:rFonts w:ascii="Book Antiqua" w:eastAsia="宋体" w:hAnsi="Book Antiqua" w:cs="宋体"/>
          <w:i/>
          <w:iCs/>
          <w:color w:val="000000"/>
          <w:kern w:val="0"/>
          <w:lang w:eastAsia="zh-CN"/>
        </w:rPr>
        <w:t xml:space="preserve">Exp </w:t>
      </w:r>
      <w:r w:rsidRPr="00127E8F">
        <w:rPr>
          <w:rFonts w:ascii="Book Antiqua" w:eastAsia="宋体" w:hAnsi="Book Antiqua" w:cs="宋体"/>
          <w:i/>
          <w:iCs/>
          <w:color w:val="000000"/>
          <w:kern w:val="0"/>
          <w:lang w:eastAsia="zh-CN"/>
        </w:rPr>
        <w:lastRenderedPageBreak/>
        <w:t>Neurol</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210</w:t>
      </w:r>
      <w:r w:rsidRPr="00127E8F">
        <w:rPr>
          <w:rFonts w:ascii="Book Antiqua" w:eastAsia="宋体" w:hAnsi="Book Antiqua" w:cs="宋体"/>
          <w:color w:val="000000"/>
          <w:kern w:val="0"/>
          <w:lang w:eastAsia="zh-CN"/>
        </w:rPr>
        <w:t>: 154-163 [PMID: 18096160 DOI: 10.1016/j.expneurol.2007.10.015]</w:t>
      </w:r>
    </w:p>
    <w:p w14:paraId="4243B42A"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171 </w:t>
      </w:r>
      <w:r w:rsidRPr="00127E8F">
        <w:rPr>
          <w:rFonts w:ascii="Book Antiqua" w:eastAsia="宋体" w:hAnsi="Book Antiqua" w:cs="宋体"/>
          <w:b/>
          <w:bCs/>
          <w:color w:val="000000"/>
          <w:kern w:val="0"/>
          <w:lang w:eastAsia="zh-CN"/>
        </w:rPr>
        <w:t>Jiang M</w:t>
      </w:r>
      <w:r w:rsidRPr="00127E8F">
        <w:rPr>
          <w:rFonts w:ascii="Book Antiqua" w:eastAsia="宋体" w:hAnsi="Book Antiqua" w:cs="宋体"/>
          <w:color w:val="000000"/>
          <w:kern w:val="0"/>
          <w:lang w:eastAsia="zh-CN"/>
        </w:rPr>
        <w:t>, Peng Q, Liu X, Jin J, Hou Z, Zhang J, Mori S, Ross CA, Ye K, Duan W. Small-molecule TrkB receptor agonists improve motor function and extend survival in a mouse model of Huntington's disease. </w:t>
      </w:r>
      <w:r w:rsidRPr="00127E8F">
        <w:rPr>
          <w:rFonts w:ascii="Book Antiqua" w:eastAsia="宋体" w:hAnsi="Book Antiqua" w:cs="宋体"/>
          <w:i/>
          <w:iCs/>
          <w:color w:val="000000"/>
          <w:kern w:val="0"/>
          <w:lang w:eastAsia="zh-CN"/>
        </w:rPr>
        <w:t>Hum Mol Genet</w:t>
      </w:r>
      <w:r w:rsidRPr="00127E8F">
        <w:rPr>
          <w:rFonts w:ascii="Book Antiqua" w:eastAsia="宋体" w:hAnsi="Book Antiqua" w:cs="宋体"/>
          <w:color w:val="000000"/>
          <w:kern w:val="0"/>
          <w:lang w:eastAsia="zh-CN"/>
        </w:rPr>
        <w:t> 2013; </w:t>
      </w:r>
      <w:r w:rsidRPr="00127E8F">
        <w:rPr>
          <w:rFonts w:ascii="Book Antiqua" w:eastAsia="宋体" w:hAnsi="Book Antiqua" w:cs="宋体"/>
          <w:b/>
          <w:bCs/>
          <w:color w:val="000000"/>
          <w:kern w:val="0"/>
          <w:lang w:eastAsia="zh-CN"/>
        </w:rPr>
        <w:t>22</w:t>
      </w:r>
      <w:r w:rsidRPr="00127E8F">
        <w:rPr>
          <w:rFonts w:ascii="Book Antiqua" w:eastAsia="宋体" w:hAnsi="Book Antiqua" w:cs="宋体"/>
          <w:color w:val="000000"/>
          <w:kern w:val="0"/>
          <w:lang w:eastAsia="zh-CN"/>
        </w:rPr>
        <w:t>: 2462-2470 [PMID: 23446639 DOI: 10.1093/hmg/ddt098]</w:t>
      </w:r>
    </w:p>
    <w:p w14:paraId="3A6397C9"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172 </w:t>
      </w:r>
      <w:r w:rsidRPr="00127E8F">
        <w:rPr>
          <w:rFonts w:ascii="Book Antiqua" w:eastAsia="宋体" w:hAnsi="Book Antiqua" w:cs="宋体"/>
          <w:b/>
          <w:bCs/>
          <w:color w:val="000000"/>
          <w:kern w:val="0"/>
          <w:lang w:eastAsia="zh-CN"/>
        </w:rPr>
        <w:t>Baquet ZC</w:t>
      </w:r>
      <w:r w:rsidRPr="00127E8F">
        <w:rPr>
          <w:rFonts w:ascii="Book Antiqua" w:eastAsia="宋体" w:hAnsi="Book Antiqua" w:cs="宋体"/>
          <w:color w:val="000000"/>
          <w:kern w:val="0"/>
          <w:lang w:eastAsia="zh-CN"/>
        </w:rPr>
        <w:t>, Gorski JA, Jones KR. Early striatal dendrite deficits followed by neuron loss with advanced age in the absence of anterograde cortical brain-derived neurotrophic factor.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24</w:t>
      </w:r>
      <w:r w:rsidRPr="00127E8F">
        <w:rPr>
          <w:rFonts w:ascii="Book Antiqua" w:eastAsia="宋体" w:hAnsi="Book Antiqua" w:cs="宋体"/>
          <w:color w:val="000000"/>
          <w:kern w:val="0"/>
          <w:lang w:eastAsia="zh-CN"/>
        </w:rPr>
        <w:t>: 4250-4258 [PMID: 15115821 DOI: 10.1523/JNEUROSCI.3920-03.2004]</w:t>
      </w:r>
    </w:p>
    <w:p w14:paraId="19C2BC69"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173 </w:t>
      </w:r>
      <w:r w:rsidRPr="00127E8F">
        <w:rPr>
          <w:rFonts w:ascii="Book Antiqua" w:eastAsia="宋体" w:hAnsi="Book Antiqua" w:cs="宋体"/>
          <w:b/>
          <w:bCs/>
          <w:color w:val="000000"/>
          <w:kern w:val="0"/>
          <w:lang w:eastAsia="zh-CN"/>
        </w:rPr>
        <w:t>Strand AD</w:t>
      </w:r>
      <w:r w:rsidRPr="00127E8F">
        <w:rPr>
          <w:rFonts w:ascii="Book Antiqua" w:eastAsia="宋体" w:hAnsi="Book Antiqua" w:cs="宋体"/>
          <w:color w:val="000000"/>
          <w:kern w:val="0"/>
          <w:lang w:eastAsia="zh-CN"/>
        </w:rPr>
        <w:t>, Baquet ZC, Aragaki AK, Holmans P, Yang L, Cleren C, Beal MF, Jones L, Kooperberg C, Olson JM, Jones KR. Expression profiling of Huntington's disease models suggests that brain-derived neurotrophic factor depletion plays a major role in striatal degeneration.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27</w:t>
      </w:r>
      <w:r w:rsidRPr="00127E8F">
        <w:rPr>
          <w:rFonts w:ascii="Book Antiqua" w:eastAsia="宋体" w:hAnsi="Book Antiqua" w:cs="宋体"/>
          <w:color w:val="000000"/>
          <w:kern w:val="0"/>
          <w:lang w:eastAsia="zh-CN"/>
        </w:rPr>
        <w:t>: 11758-11768 [PMID: 17959817 DOI: 10.1523/JNEUROSCI.2461-07.2007]</w:t>
      </w:r>
    </w:p>
    <w:p w14:paraId="5EC2B91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174 </w:t>
      </w:r>
      <w:r w:rsidRPr="00127E8F">
        <w:rPr>
          <w:rFonts w:ascii="Book Antiqua" w:eastAsia="宋体" w:hAnsi="Book Antiqua" w:cs="宋体"/>
          <w:b/>
          <w:bCs/>
          <w:color w:val="000000"/>
          <w:kern w:val="0"/>
          <w:lang w:eastAsia="zh-CN"/>
        </w:rPr>
        <w:t>Schumacher J</w:t>
      </w:r>
      <w:r w:rsidRPr="00127E8F">
        <w:rPr>
          <w:rFonts w:ascii="Book Antiqua" w:eastAsia="宋体" w:hAnsi="Book Antiqua" w:cs="宋体"/>
          <w:color w:val="000000"/>
          <w:kern w:val="0"/>
          <w:lang w:eastAsia="zh-CN"/>
        </w:rPr>
        <w:t>, Jamra RA, Becker T, Ohlraun S, Klopp N, Binder EB, Schulze TG, Deschner M, Schmäl C, Höfels S, Zobel A, Illig T, Propping P, Holsboer F, Rietschel M, Nöthen MM, Cichon S. Evidence for a relationship between genetic variants at the brain-derived neurotrophic factor (BDNF) locus and major depression. </w:t>
      </w:r>
      <w:r w:rsidRPr="00127E8F">
        <w:rPr>
          <w:rFonts w:ascii="Book Antiqua" w:eastAsia="宋体" w:hAnsi="Book Antiqua" w:cs="宋体"/>
          <w:i/>
          <w:iCs/>
          <w:color w:val="000000"/>
          <w:kern w:val="0"/>
          <w:lang w:eastAsia="zh-CN"/>
        </w:rPr>
        <w:t>Biol Psychiatry</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58</w:t>
      </w:r>
      <w:r w:rsidRPr="00127E8F">
        <w:rPr>
          <w:rFonts w:ascii="Book Antiqua" w:eastAsia="宋体" w:hAnsi="Book Antiqua" w:cs="宋体"/>
          <w:color w:val="000000"/>
          <w:kern w:val="0"/>
          <w:lang w:eastAsia="zh-CN"/>
        </w:rPr>
        <w:t>: 307-314 [PMID: 16005437 DOI: 10.1016/j.biopsych.2005.04.006]</w:t>
      </w:r>
    </w:p>
    <w:p w14:paraId="6F42D8D4"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175 </w:t>
      </w:r>
      <w:r w:rsidRPr="00127E8F">
        <w:rPr>
          <w:rFonts w:ascii="Book Antiqua" w:eastAsia="宋体" w:hAnsi="Book Antiqua" w:cs="宋体"/>
          <w:b/>
          <w:bCs/>
          <w:color w:val="000000"/>
          <w:kern w:val="0"/>
          <w:lang w:eastAsia="zh-CN"/>
        </w:rPr>
        <w:t>Kishikawa S</w:t>
      </w:r>
      <w:r w:rsidRPr="00127E8F">
        <w:rPr>
          <w:rFonts w:ascii="Book Antiqua" w:eastAsia="宋体" w:hAnsi="Book Antiqua" w:cs="宋体"/>
          <w:color w:val="000000"/>
          <w:kern w:val="0"/>
          <w:lang w:eastAsia="zh-CN"/>
        </w:rPr>
        <w:t>, Li JL, Gillis T, Hakky MM, Warby S, Hayden M, MacDonald ME, Myers RH, Gusella JF. Brain-derived neurotrophic factor does not influence age at neurologic onset of Huntington's disease. </w:t>
      </w:r>
      <w:r w:rsidRPr="00127E8F">
        <w:rPr>
          <w:rFonts w:ascii="Book Antiqua" w:eastAsia="宋体" w:hAnsi="Book Antiqua" w:cs="宋体"/>
          <w:i/>
          <w:iCs/>
          <w:color w:val="000000"/>
          <w:kern w:val="0"/>
          <w:lang w:eastAsia="zh-CN"/>
        </w:rPr>
        <w:t>Neurobiol Dis</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24</w:t>
      </w:r>
      <w:r w:rsidRPr="00127E8F">
        <w:rPr>
          <w:rFonts w:ascii="Book Antiqua" w:eastAsia="宋体" w:hAnsi="Book Antiqua" w:cs="宋体"/>
          <w:color w:val="000000"/>
          <w:kern w:val="0"/>
          <w:lang w:eastAsia="zh-CN"/>
        </w:rPr>
        <w:t>: 280-285 [PMID: 16962786 DOI: 10.1016/j.nbd.2006.07.008]</w:t>
      </w:r>
    </w:p>
    <w:p w14:paraId="72852F6E"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176 </w:t>
      </w:r>
      <w:r w:rsidRPr="00127E8F">
        <w:rPr>
          <w:rFonts w:ascii="Book Antiqua" w:eastAsia="宋体" w:hAnsi="Book Antiqua" w:cs="宋体"/>
          <w:b/>
          <w:bCs/>
          <w:color w:val="000000"/>
          <w:kern w:val="0"/>
          <w:lang w:eastAsia="zh-CN"/>
        </w:rPr>
        <w:t>Mai M</w:t>
      </w:r>
      <w:r w:rsidRPr="00127E8F">
        <w:rPr>
          <w:rFonts w:ascii="Book Antiqua" w:eastAsia="宋体" w:hAnsi="Book Antiqua" w:cs="宋体"/>
          <w:color w:val="000000"/>
          <w:kern w:val="0"/>
          <w:lang w:eastAsia="zh-CN"/>
        </w:rPr>
        <w:t>, Akkad AD, Wieczorek S, Saft C, Andrich J, Kraus PH, Epplen JT, Arning L. No association between polymorphisms in the BDNF gene and age at onset in Huntington disease. </w:t>
      </w:r>
      <w:r w:rsidRPr="00127E8F">
        <w:rPr>
          <w:rFonts w:ascii="Book Antiqua" w:eastAsia="宋体" w:hAnsi="Book Antiqua" w:cs="宋体"/>
          <w:i/>
          <w:iCs/>
          <w:color w:val="000000"/>
          <w:kern w:val="0"/>
          <w:lang w:eastAsia="zh-CN"/>
        </w:rPr>
        <w:t>BMC Med Genet</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7</w:t>
      </w:r>
      <w:r w:rsidRPr="00127E8F">
        <w:rPr>
          <w:rFonts w:ascii="Book Antiqua" w:eastAsia="宋体" w:hAnsi="Book Antiqua" w:cs="宋体"/>
          <w:color w:val="000000"/>
          <w:kern w:val="0"/>
          <w:lang w:eastAsia="zh-CN"/>
        </w:rPr>
        <w:t>: 79 [PMID: 17096834 DOI: 10.1186/1471-2350-7-79]</w:t>
      </w:r>
    </w:p>
    <w:p w14:paraId="7A7976E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177 </w:t>
      </w:r>
      <w:r w:rsidRPr="00127E8F">
        <w:rPr>
          <w:rFonts w:ascii="Book Antiqua" w:eastAsia="宋体" w:hAnsi="Book Antiqua" w:cs="宋体"/>
          <w:b/>
          <w:bCs/>
          <w:color w:val="000000"/>
          <w:kern w:val="0"/>
          <w:lang w:eastAsia="zh-CN"/>
        </w:rPr>
        <w:t>Metzger S</w:t>
      </w:r>
      <w:r w:rsidRPr="00127E8F">
        <w:rPr>
          <w:rFonts w:ascii="Book Antiqua" w:eastAsia="宋体" w:hAnsi="Book Antiqua" w:cs="宋体"/>
          <w:color w:val="000000"/>
          <w:kern w:val="0"/>
          <w:lang w:eastAsia="zh-CN"/>
        </w:rPr>
        <w:t>, Bauer P, Tomiuk J, Laccone F, Didonato S, Gellera C, Mariotti C, Lange HW, Weirich-Schwaiger H, Wenning GK, Seppi K, Melegh B, Havasi V, Balikó L, Wieczorek S, Zaremba J, Hoffman-Zacharska D, Sulek A, Basak AN, Soydan E, Zidovska J, Kebrdlova V, Pandolfo M, Ribaï P, Kadasi L, Kvasnicova M, Weber BH, Kreuz F, Dose M, Stuhrmann M, Riess O. Genetic analysis of candidate genes modifying the age-at-onset in Huntington's disease. </w:t>
      </w:r>
      <w:r w:rsidRPr="00127E8F">
        <w:rPr>
          <w:rFonts w:ascii="Book Antiqua" w:eastAsia="宋体" w:hAnsi="Book Antiqua" w:cs="宋体"/>
          <w:i/>
          <w:iCs/>
          <w:color w:val="000000"/>
          <w:kern w:val="0"/>
          <w:lang w:eastAsia="zh-CN"/>
        </w:rPr>
        <w:t>Hum Genet</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120</w:t>
      </w:r>
      <w:r w:rsidRPr="00127E8F">
        <w:rPr>
          <w:rFonts w:ascii="Book Antiqua" w:eastAsia="宋体" w:hAnsi="Book Antiqua" w:cs="宋体"/>
          <w:color w:val="000000"/>
          <w:kern w:val="0"/>
          <w:lang w:eastAsia="zh-CN"/>
        </w:rPr>
        <w:t>: 285-292 [PMID: 16847693 DOI: 10.1007/s00439-006-0221-2]</w:t>
      </w:r>
    </w:p>
    <w:p w14:paraId="20D2B9E9"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178 </w:t>
      </w:r>
      <w:r w:rsidRPr="00127E8F">
        <w:rPr>
          <w:rFonts w:ascii="Book Antiqua" w:eastAsia="宋体" w:hAnsi="Book Antiqua" w:cs="宋体"/>
          <w:b/>
          <w:bCs/>
          <w:color w:val="000000"/>
          <w:kern w:val="0"/>
          <w:lang w:eastAsia="zh-CN"/>
        </w:rPr>
        <w:t>Alberch J</w:t>
      </w:r>
      <w:r w:rsidRPr="00127E8F">
        <w:rPr>
          <w:rFonts w:ascii="Book Antiqua" w:eastAsia="宋体" w:hAnsi="Book Antiqua" w:cs="宋体"/>
          <w:color w:val="000000"/>
          <w:kern w:val="0"/>
          <w:lang w:eastAsia="zh-CN"/>
        </w:rPr>
        <w:t xml:space="preserve">, López M, Badenas C, Carrasco JL, Milà M, Muñoz E, Canals JM. </w:t>
      </w:r>
      <w:proofErr w:type="gramStart"/>
      <w:r w:rsidRPr="00127E8F">
        <w:rPr>
          <w:rFonts w:ascii="Book Antiqua" w:eastAsia="宋体" w:hAnsi="Book Antiqua" w:cs="宋体"/>
          <w:color w:val="000000"/>
          <w:kern w:val="0"/>
          <w:lang w:eastAsia="zh-CN"/>
        </w:rPr>
        <w:t>Association between BDNF Val66Met polymorphism and age at onset in Huntington disease.</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Neurology</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65</w:t>
      </w:r>
      <w:r w:rsidRPr="00127E8F">
        <w:rPr>
          <w:rFonts w:ascii="Book Antiqua" w:eastAsia="宋体" w:hAnsi="Book Antiqua" w:cs="宋体"/>
          <w:color w:val="000000"/>
          <w:kern w:val="0"/>
          <w:lang w:eastAsia="zh-CN"/>
        </w:rPr>
        <w:t>: 964-965 [PMID: 16186551]</w:t>
      </w:r>
    </w:p>
    <w:p w14:paraId="4F32D238"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179 </w:t>
      </w:r>
      <w:r w:rsidRPr="00127E8F">
        <w:rPr>
          <w:rFonts w:ascii="Book Antiqua" w:eastAsia="宋体" w:hAnsi="Book Antiqua" w:cs="宋体"/>
          <w:b/>
          <w:bCs/>
          <w:color w:val="000000"/>
          <w:kern w:val="0"/>
          <w:lang w:eastAsia="zh-CN"/>
        </w:rPr>
        <w:t>del Toro D</w:t>
      </w:r>
      <w:r w:rsidRPr="00127E8F">
        <w:rPr>
          <w:rFonts w:ascii="Book Antiqua" w:eastAsia="宋体" w:hAnsi="Book Antiqua" w:cs="宋体"/>
          <w:color w:val="000000"/>
          <w:kern w:val="0"/>
          <w:lang w:eastAsia="zh-CN"/>
        </w:rPr>
        <w:t>, Canals JM, Ginés S, Kojima M, Egea G, Alberch J. Mutant huntingtin impairs the post-Golgi trafficking of brain-derived neurotrophic factor but not its Val66Met polymorphism.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26</w:t>
      </w:r>
      <w:r w:rsidRPr="00127E8F">
        <w:rPr>
          <w:rFonts w:ascii="Book Antiqua" w:eastAsia="宋体" w:hAnsi="Book Antiqua" w:cs="宋体"/>
          <w:color w:val="000000"/>
          <w:kern w:val="0"/>
          <w:lang w:eastAsia="zh-CN"/>
        </w:rPr>
        <w:t>: 12748-12757 [PMID: 17151278 DOI: 10.1523/JNEUROSCI.3873-06.2006]</w:t>
      </w:r>
    </w:p>
    <w:p w14:paraId="6BB79F7C"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180 </w:t>
      </w:r>
      <w:r w:rsidRPr="00127E8F">
        <w:rPr>
          <w:rFonts w:ascii="Book Antiqua" w:eastAsia="宋体" w:hAnsi="Book Antiqua" w:cs="宋体"/>
          <w:b/>
          <w:bCs/>
          <w:color w:val="000000"/>
          <w:kern w:val="0"/>
          <w:lang w:eastAsia="zh-CN"/>
        </w:rPr>
        <w:t>Numakawa T</w:t>
      </w:r>
      <w:r w:rsidRPr="00127E8F">
        <w:rPr>
          <w:rFonts w:ascii="Book Antiqua" w:eastAsia="宋体" w:hAnsi="Book Antiqua" w:cs="宋体"/>
          <w:color w:val="000000"/>
          <w:kern w:val="0"/>
          <w:lang w:eastAsia="zh-CN"/>
        </w:rPr>
        <w:t>, Yokomaku D, Richards M, Hori H, Adachi N, Kunugi H. Functional interactions between steroid hormones and neurotrophin BDNF. </w:t>
      </w:r>
      <w:r w:rsidRPr="00127E8F">
        <w:rPr>
          <w:rFonts w:ascii="Book Antiqua" w:eastAsia="宋体" w:hAnsi="Book Antiqua" w:cs="宋体"/>
          <w:i/>
          <w:iCs/>
          <w:color w:val="000000"/>
          <w:kern w:val="0"/>
          <w:lang w:eastAsia="zh-CN"/>
        </w:rPr>
        <w:t>World J Biol Chem</w:t>
      </w:r>
      <w:r w:rsidRPr="00127E8F">
        <w:rPr>
          <w:rFonts w:ascii="Book Antiqua" w:eastAsia="宋体" w:hAnsi="Book Antiqua" w:cs="宋体"/>
          <w:color w:val="000000"/>
          <w:kern w:val="0"/>
          <w:lang w:eastAsia="zh-CN"/>
        </w:rPr>
        <w:t> 2010; </w:t>
      </w:r>
      <w:r w:rsidRPr="00127E8F">
        <w:rPr>
          <w:rFonts w:ascii="Book Antiqua" w:eastAsia="宋体" w:hAnsi="Book Antiqua" w:cs="宋体"/>
          <w:b/>
          <w:bCs/>
          <w:color w:val="000000"/>
          <w:kern w:val="0"/>
          <w:lang w:eastAsia="zh-CN"/>
        </w:rPr>
        <w:t>1</w:t>
      </w:r>
      <w:r w:rsidRPr="00127E8F">
        <w:rPr>
          <w:rFonts w:ascii="Book Antiqua" w:eastAsia="宋体" w:hAnsi="Book Antiqua" w:cs="宋体"/>
          <w:color w:val="000000"/>
          <w:kern w:val="0"/>
          <w:lang w:eastAsia="zh-CN"/>
        </w:rPr>
        <w:t>: 133-143 [PMID: 21540998 DOI: 10.4331/wjbc.v1.i5.133]</w:t>
      </w:r>
    </w:p>
    <w:p w14:paraId="7E6E3C86"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181 </w:t>
      </w:r>
      <w:r w:rsidRPr="00127E8F">
        <w:rPr>
          <w:rFonts w:ascii="Book Antiqua" w:eastAsia="宋体" w:hAnsi="Book Antiqua" w:cs="宋体"/>
          <w:b/>
          <w:bCs/>
          <w:color w:val="000000"/>
          <w:kern w:val="0"/>
          <w:lang w:eastAsia="zh-CN"/>
        </w:rPr>
        <w:t>Duman RS</w:t>
      </w:r>
      <w:r w:rsidRPr="00127E8F">
        <w:rPr>
          <w:rFonts w:ascii="Book Antiqua" w:eastAsia="宋体" w:hAnsi="Book Antiqua" w:cs="宋体"/>
          <w:color w:val="000000"/>
          <w:kern w:val="0"/>
          <w:lang w:eastAsia="zh-CN"/>
        </w:rPr>
        <w:t>, Monteggia LM.</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A neurotrophic model for stress-related mood disorders.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Biol Psychiatry</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59</w:t>
      </w:r>
      <w:r w:rsidRPr="00127E8F">
        <w:rPr>
          <w:rFonts w:ascii="Book Antiqua" w:eastAsia="宋体" w:hAnsi="Book Antiqua" w:cs="宋体"/>
          <w:color w:val="000000"/>
          <w:kern w:val="0"/>
          <w:lang w:eastAsia="zh-CN"/>
        </w:rPr>
        <w:t>: 1116-1127 [PMID: 16631126 DOI: 10.1016/j.biopsych.2006.02.013]</w:t>
      </w:r>
    </w:p>
    <w:p w14:paraId="6614D0D8"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182 </w:t>
      </w:r>
      <w:r w:rsidRPr="00127E8F">
        <w:rPr>
          <w:rFonts w:ascii="Book Antiqua" w:eastAsia="宋体" w:hAnsi="Book Antiqua" w:cs="宋体"/>
          <w:b/>
          <w:bCs/>
          <w:color w:val="000000"/>
          <w:kern w:val="0"/>
          <w:lang w:eastAsia="zh-CN"/>
        </w:rPr>
        <w:t>Lee BH</w:t>
      </w:r>
      <w:r w:rsidRPr="00127E8F">
        <w:rPr>
          <w:rFonts w:ascii="Book Antiqua" w:eastAsia="宋体" w:hAnsi="Book Antiqua" w:cs="宋体"/>
          <w:color w:val="000000"/>
          <w:kern w:val="0"/>
          <w:lang w:eastAsia="zh-CN"/>
        </w:rPr>
        <w:t>, Kim YK.</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The roles of BDNF in the pathophysiology of major depression and in antidepressant treatment.</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Psychiatry Investig</w:t>
      </w:r>
      <w:r w:rsidRPr="00127E8F">
        <w:rPr>
          <w:rFonts w:ascii="Book Antiqua" w:eastAsia="宋体" w:hAnsi="Book Antiqua" w:cs="宋体"/>
          <w:color w:val="000000"/>
          <w:kern w:val="0"/>
          <w:lang w:eastAsia="zh-CN"/>
        </w:rPr>
        <w:t> 2010; </w:t>
      </w:r>
      <w:r w:rsidRPr="00127E8F">
        <w:rPr>
          <w:rFonts w:ascii="Book Antiqua" w:eastAsia="宋体" w:hAnsi="Book Antiqua" w:cs="宋体"/>
          <w:b/>
          <w:bCs/>
          <w:color w:val="000000"/>
          <w:kern w:val="0"/>
          <w:lang w:eastAsia="zh-CN"/>
        </w:rPr>
        <w:t>7</w:t>
      </w:r>
      <w:r w:rsidRPr="00127E8F">
        <w:rPr>
          <w:rFonts w:ascii="Book Antiqua" w:eastAsia="宋体" w:hAnsi="Book Antiqua" w:cs="宋体"/>
          <w:color w:val="000000"/>
          <w:kern w:val="0"/>
          <w:lang w:eastAsia="zh-CN"/>
        </w:rPr>
        <w:t>: 231-235 [PMID: 21253405 DOI: 10.4306/pi.2010.7.4.231]</w:t>
      </w:r>
    </w:p>
    <w:p w14:paraId="479CEB86"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183 </w:t>
      </w:r>
      <w:r w:rsidRPr="00127E8F">
        <w:rPr>
          <w:rFonts w:ascii="Book Antiqua" w:eastAsia="宋体" w:hAnsi="Book Antiqua" w:cs="宋体"/>
          <w:b/>
          <w:bCs/>
          <w:color w:val="000000"/>
          <w:kern w:val="0"/>
          <w:lang w:eastAsia="zh-CN"/>
        </w:rPr>
        <w:t>Angelucci F</w:t>
      </w:r>
      <w:r w:rsidRPr="00127E8F">
        <w:rPr>
          <w:rFonts w:ascii="Book Antiqua" w:eastAsia="宋体" w:hAnsi="Book Antiqua" w:cs="宋体"/>
          <w:color w:val="000000"/>
          <w:kern w:val="0"/>
          <w:lang w:eastAsia="zh-CN"/>
        </w:rPr>
        <w:t>, Brenè S, Mathé AA.</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BDNF in schizophrenia, depression and corresponding animal models.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Mol Psychiatry</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10</w:t>
      </w:r>
      <w:r w:rsidRPr="00127E8F">
        <w:rPr>
          <w:rFonts w:ascii="Book Antiqua" w:eastAsia="宋体" w:hAnsi="Book Antiqua" w:cs="宋体"/>
          <w:color w:val="000000"/>
          <w:kern w:val="0"/>
          <w:lang w:eastAsia="zh-CN"/>
        </w:rPr>
        <w:t>: 345-352 [PMID: 15655562 DOI: 10.1038/sj.mp.4001637]</w:t>
      </w:r>
    </w:p>
    <w:p w14:paraId="6A045396"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184 </w:t>
      </w:r>
      <w:r w:rsidRPr="00127E8F">
        <w:rPr>
          <w:rFonts w:ascii="Book Antiqua" w:eastAsia="宋体" w:hAnsi="Book Antiqua" w:cs="宋体"/>
          <w:b/>
          <w:bCs/>
          <w:color w:val="000000"/>
          <w:kern w:val="0"/>
          <w:lang w:eastAsia="zh-CN"/>
        </w:rPr>
        <w:t>Favalli G</w:t>
      </w:r>
      <w:r w:rsidRPr="00127E8F">
        <w:rPr>
          <w:rFonts w:ascii="Book Antiqua" w:eastAsia="宋体" w:hAnsi="Book Antiqua" w:cs="宋体"/>
          <w:color w:val="000000"/>
          <w:kern w:val="0"/>
          <w:lang w:eastAsia="zh-CN"/>
        </w:rPr>
        <w:t>, Li J, Belmonte-de-Abreu P, Wong AH, Daskalakis ZJ.</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The role of BDNF in the pathophysiology and treatment of schizophrenia.</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J Psychiatr Res</w:t>
      </w:r>
      <w:r w:rsidRPr="00127E8F">
        <w:rPr>
          <w:rFonts w:ascii="Book Antiqua" w:eastAsia="宋体" w:hAnsi="Book Antiqua" w:cs="宋体"/>
          <w:color w:val="000000"/>
          <w:kern w:val="0"/>
          <w:lang w:eastAsia="zh-CN"/>
        </w:rPr>
        <w:t> 2012; </w:t>
      </w:r>
      <w:r w:rsidRPr="00127E8F">
        <w:rPr>
          <w:rFonts w:ascii="Book Antiqua" w:eastAsia="宋体" w:hAnsi="Book Antiqua" w:cs="宋体"/>
          <w:b/>
          <w:bCs/>
          <w:color w:val="000000"/>
          <w:kern w:val="0"/>
          <w:lang w:eastAsia="zh-CN"/>
        </w:rPr>
        <w:t>46</w:t>
      </w:r>
      <w:r w:rsidRPr="00127E8F">
        <w:rPr>
          <w:rFonts w:ascii="Book Antiqua" w:eastAsia="宋体" w:hAnsi="Book Antiqua" w:cs="宋体"/>
          <w:color w:val="000000"/>
          <w:kern w:val="0"/>
          <w:lang w:eastAsia="zh-CN"/>
        </w:rPr>
        <w:t>: 1-11 [PMID: 22030467 DOI: 10.1016/j.jpsychires.2011.09.022]</w:t>
      </w:r>
    </w:p>
    <w:p w14:paraId="43078E83"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185 </w:t>
      </w:r>
      <w:r w:rsidRPr="00127E8F">
        <w:rPr>
          <w:rFonts w:ascii="Book Antiqua" w:eastAsia="宋体" w:hAnsi="Book Antiqua" w:cs="宋体"/>
          <w:b/>
          <w:bCs/>
          <w:color w:val="000000"/>
          <w:kern w:val="0"/>
          <w:lang w:eastAsia="zh-CN"/>
        </w:rPr>
        <w:t>Dwivedi Y</w:t>
      </w:r>
      <w:r w:rsidRPr="00127E8F">
        <w:rPr>
          <w:rFonts w:ascii="Book Antiqua" w:eastAsia="宋体" w:hAnsi="Book Antiqua" w:cs="宋体"/>
          <w:color w:val="000000"/>
          <w:kern w:val="0"/>
          <w:lang w:eastAsia="zh-CN"/>
        </w:rPr>
        <w:t>, Rizavi HS, Conley RR, Roberts RC, Tamminga CA, Pandey GN.</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Altered gene expression of brain-derived neurotrophic factor and receptor tyrosine kinase B in postmortem brain of suicide subjects.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Arch Gen Psychiatry</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60</w:t>
      </w:r>
      <w:r w:rsidRPr="00127E8F">
        <w:rPr>
          <w:rFonts w:ascii="Book Antiqua" w:eastAsia="宋体" w:hAnsi="Book Antiqua" w:cs="宋体"/>
          <w:color w:val="000000"/>
          <w:kern w:val="0"/>
          <w:lang w:eastAsia="zh-CN"/>
        </w:rPr>
        <w:t>: 804-815 [PMID: 12912764 DOI: 10.1001/archpsyc.60.8.804]</w:t>
      </w:r>
    </w:p>
    <w:p w14:paraId="13F31C7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186 </w:t>
      </w:r>
      <w:r w:rsidRPr="00127E8F">
        <w:rPr>
          <w:rFonts w:ascii="Book Antiqua" w:eastAsia="宋体" w:hAnsi="Book Antiqua" w:cs="宋体"/>
          <w:b/>
          <w:bCs/>
          <w:color w:val="000000"/>
          <w:kern w:val="0"/>
          <w:lang w:eastAsia="zh-CN"/>
        </w:rPr>
        <w:t>Karege F</w:t>
      </w:r>
      <w:r w:rsidRPr="00127E8F">
        <w:rPr>
          <w:rFonts w:ascii="Book Antiqua" w:eastAsia="宋体" w:hAnsi="Book Antiqua" w:cs="宋体"/>
          <w:color w:val="000000"/>
          <w:kern w:val="0"/>
          <w:lang w:eastAsia="zh-CN"/>
        </w:rPr>
        <w:t xml:space="preserve">, Vaudan G, Schwald M, Perroud N, La Harpe R. Neurotrophin levels in postmortem brains of suicide victims and the effects of antemortem </w:t>
      </w:r>
      <w:r w:rsidRPr="00127E8F">
        <w:rPr>
          <w:rFonts w:ascii="Book Antiqua" w:eastAsia="宋体" w:hAnsi="Book Antiqua" w:cs="宋体"/>
          <w:color w:val="000000"/>
          <w:kern w:val="0"/>
          <w:lang w:eastAsia="zh-CN"/>
        </w:rPr>
        <w:lastRenderedPageBreak/>
        <w:t>diagnosis and psychotropic drugs. </w:t>
      </w:r>
      <w:r w:rsidRPr="00127E8F">
        <w:rPr>
          <w:rFonts w:ascii="Book Antiqua" w:eastAsia="宋体" w:hAnsi="Book Antiqua" w:cs="宋体"/>
          <w:i/>
          <w:iCs/>
          <w:color w:val="000000"/>
          <w:kern w:val="0"/>
          <w:lang w:eastAsia="zh-CN"/>
        </w:rPr>
        <w:t>Brain Res Mol Brain Res</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136</w:t>
      </w:r>
      <w:r w:rsidRPr="00127E8F">
        <w:rPr>
          <w:rFonts w:ascii="Book Antiqua" w:eastAsia="宋体" w:hAnsi="Book Antiqua" w:cs="宋体"/>
          <w:color w:val="000000"/>
          <w:kern w:val="0"/>
          <w:lang w:eastAsia="zh-CN"/>
        </w:rPr>
        <w:t>: 29-37 [PMID: 15893584]</w:t>
      </w:r>
    </w:p>
    <w:p w14:paraId="7097079F"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187 </w:t>
      </w:r>
      <w:r w:rsidRPr="00127E8F">
        <w:rPr>
          <w:rFonts w:ascii="Book Antiqua" w:eastAsia="宋体" w:hAnsi="Book Antiqua" w:cs="宋体"/>
          <w:b/>
          <w:bCs/>
          <w:color w:val="000000"/>
          <w:kern w:val="0"/>
          <w:lang w:eastAsia="zh-CN"/>
        </w:rPr>
        <w:t>Guilloux JP</w:t>
      </w:r>
      <w:r w:rsidRPr="00127E8F">
        <w:rPr>
          <w:rFonts w:ascii="Book Antiqua" w:eastAsia="宋体" w:hAnsi="Book Antiqua" w:cs="宋体"/>
          <w:color w:val="000000"/>
          <w:kern w:val="0"/>
          <w:lang w:eastAsia="zh-CN"/>
        </w:rPr>
        <w:t>, Douillard-Guilloux G, Kota R, Wang X, Gardier AM, Martinowich K, Tseng GC, Lewis DA, Sibille E. Molecular evidence for BDNF- and GABA-related dysfunctions in the amygdala of female subjects with major depression. </w:t>
      </w:r>
      <w:r w:rsidRPr="00127E8F">
        <w:rPr>
          <w:rFonts w:ascii="Book Antiqua" w:eastAsia="宋体" w:hAnsi="Book Antiqua" w:cs="宋体"/>
          <w:i/>
          <w:iCs/>
          <w:color w:val="000000"/>
          <w:kern w:val="0"/>
          <w:lang w:eastAsia="zh-CN"/>
        </w:rPr>
        <w:t>Mol Psychiatry</w:t>
      </w:r>
      <w:r w:rsidRPr="00127E8F">
        <w:rPr>
          <w:rFonts w:ascii="Book Antiqua" w:eastAsia="宋体" w:hAnsi="Book Antiqua" w:cs="宋体"/>
          <w:color w:val="000000"/>
          <w:kern w:val="0"/>
          <w:lang w:eastAsia="zh-CN"/>
        </w:rPr>
        <w:t> 2012; </w:t>
      </w:r>
      <w:r w:rsidRPr="00127E8F">
        <w:rPr>
          <w:rFonts w:ascii="Book Antiqua" w:eastAsia="宋体" w:hAnsi="Book Antiqua" w:cs="宋体"/>
          <w:b/>
          <w:bCs/>
          <w:color w:val="000000"/>
          <w:kern w:val="0"/>
          <w:lang w:eastAsia="zh-CN"/>
        </w:rPr>
        <w:t>17</w:t>
      </w:r>
      <w:r w:rsidRPr="00127E8F">
        <w:rPr>
          <w:rFonts w:ascii="Book Antiqua" w:eastAsia="宋体" w:hAnsi="Book Antiqua" w:cs="宋体"/>
          <w:color w:val="000000"/>
          <w:kern w:val="0"/>
          <w:lang w:eastAsia="zh-CN"/>
        </w:rPr>
        <w:t>: 1130-1142 [PMID: 21912391 DOI: 10.1038/mp.2011.113]</w:t>
      </w:r>
    </w:p>
    <w:p w14:paraId="6D0C402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188 </w:t>
      </w:r>
      <w:r w:rsidRPr="00127E8F">
        <w:rPr>
          <w:rFonts w:ascii="Book Antiqua" w:eastAsia="宋体" w:hAnsi="Book Antiqua" w:cs="宋体"/>
          <w:b/>
          <w:bCs/>
          <w:color w:val="000000"/>
          <w:kern w:val="0"/>
          <w:lang w:eastAsia="zh-CN"/>
        </w:rPr>
        <w:t>Tripp A</w:t>
      </w:r>
      <w:r w:rsidRPr="00127E8F">
        <w:rPr>
          <w:rFonts w:ascii="Book Antiqua" w:eastAsia="宋体" w:hAnsi="Book Antiqua" w:cs="宋体"/>
          <w:color w:val="000000"/>
          <w:kern w:val="0"/>
          <w:lang w:eastAsia="zh-CN"/>
        </w:rPr>
        <w:t>, Oh H, Guilloux JP, Martinowich K, Lewis DA, Sibille E. Brain-derived neurotrophic factor signaling and subgenual anterior cingulate cortex dysfunction in major depressive disorder. </w:t>
      </w:r>
      <w:r w:rsidRPr="00127E8F">
        <w:rPr>
          <w:rFonts w:ascii="Book Antiqua" w:eastAsia="宋体" w:hAnsi="Book Antiqua" w:cs="宋体"/>
          <w:i/>
          <w:iCs/>
          <w:color w:val="000000"/>
          <w:kern w:val="0"/>
          <w:lang w:eastAsia="zh-CN"/>
        </w:rPr>
        <w:t>Am J Psychiatry</w:t>
      </w:r>
      <w:r w:rsidRPr="00127E8F">
        <w:rPr>
          <w:rFonts w:ascii="Book Antiqua" w:eastAsia="宋体" w:hAnsi="Book Antiqua" w:cs="宋体"/>
          <w:color w:val="000000"/>
          <w:kern w:val="0"/>
          <w:lang w:eastAsia="zh-CN"/>
        </w:rPr>
        <w:t> 2012; </w:t>
      </w:r>
      <w:r w:rsidRPr="00127E8F">
        <w:rPr>
          <w:rFonts w:ascii="Book Antiqua" w:eastAsia="宋体" w:hAnsi="Book Antiqua" w:cs="宋体"/>
          <w:b/>
          <w:bCs/>
          <w:color w:val="000000"/>
          <w:kern w:val="0"/>
          <w:lang w:eastAsia="zh-CN"/>
        </w:rPr>
        <w:t>169</w:t>
      </w:r>
      <w:r w:rsidRPr="00127E8F">
        <w:rPr>
          <w:rFonts w:ascii="Book Antiqua" w:eastAsia="宋体" w:hAnsi="Book Antiqua" w:cs="宋体"/>
          <w:color w:val="000000"/>
          <w:kern w:val="0"/>
          <w:lang w:eastAsia="zh-CN"/>
        </w:rPr>
        <w:t>: 1194-1202 [PMID: 23128924 DOI: 10.1176/appi.ajp.2012.12020248]</w:t>
      </w:r>
    </w:p>
    <w:p w14:paraId="0A06908F"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189 </w:t>
      </w:r>
      <w:r w:rsidRPr="00127E8F">
        <w:rPr>
          <w:rFonts w:ascii="Book Antiqua" w:eastAsia="宋体" w:hAnsi="Book Antiqua" w:cs="宋体"/>
          <w:b/>
          <w:bCs/>
          <w:color w:val="000000"/>
          <w:kern w:val="0"/>
          <w:lang w:eastAsia="zh-CN"/>
        </w:rPr>
        <w:t>Kim YK</w:t>
      </w:r>
      <w:r w:rsidRPr="00127E8F">
        <w:rPr>
          <w:rFonts w:ascii="Book Antiqua" w:eastAsia="宋体" w:hAnsi="Book Antiqua" w:cs="宋体"/>
          <w:color w:val="000000"/>
          <w:kern w:val="0"/>
          <w:lang w:eastAsia="zh-CN"/>
        </w:rPr>
        <w:t>, Lee HP, Won SD, Park EY, Lee HY, Lee BH, Lee SW, Yoon D, Han C, Kim DJ, Choi SH. Low plasma BDNF is associated with suicidal behavior in major depression. </w:t>
      </w:r>
      <w:r w:rsidRPr="00127E8F">
        <w:rPr>
          <w:rFonts w:ascii="Book Antiqua" w:eastAsia="宋体" w:hAnsi="Book Antiqua" w:cs="宋体"/>
          <w:i/>
          <w:iCs/>
          <w:color w:val="000000"/>
          <w:kern w:val="0"/>
          <w:lang w:eastAsia="zh-CN"/>
        </w:rPr>
        <w:t>Prog Neuropsychopharmacol Biol Psychiatry</w:t>
      </w:r>
      <w:r w:rsidRPr="00127E8F">
        <w:rPr>
          <w:rFonts w:ascii="Book Antiqua" w:eastAsia="宋体" w:hAnsi="Book Antiqua" w:cs="宋体"/>
          <w:color w:val="000000"/>
          <w:kern w:val="0"/>
          <w:lang w:eastAsia="zh-CN"/>
        </w:rPr>
        <w:t> 2007; </w:t>
      </w:r>
      <w:r w:rsidRPr="00127E8F">
        <w:rPr>
          <w:rFonts w:ascii="Book Antiqua" w:eastAsia="宋体" w:hAnsi="Book Antiqua" w:cs="宋体"/>
          <w:b/>
          <w:bCs/>
          <w:color w:val="000000"/>
          <w:kern w:val="0"/>
          <w:lang w:eastAsia="zh-CN"/>
        </w:rPr>
        <w:t>31</w:t>
      </w:r>
      <w:r w:rsidRPr="00127E8F">
        <w:rPr>
          <w:rFonts w:ascii="Book Antiqua" w:eastAsia="宋体" w:hAnsi="Book Antiqua" w:cs="宋体"/>
          <w:color w:val="000000"/>
          <w:kern w:val="0"/>
          <w:lang w:eastAsia="zh-CN"/>
        </w:rPr>
        <w:t>: 78-85 [PMID: 16904252 DOI: 10.1016/j.pnpbp.2006.06.024]</w:t>
      </w:r>
    </w:p>
    <w:p w14:paraId="38E476D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190 </w:t>
      </w:r>
      <w:r w:rsidRPr="00127E8F">
        <w:rPr>
          <w:rFonts w:ascii="Book Antiqua" w:eastAsia="宋体" w:hAnsi="Book Antiqua" w:cs="宋体"/>
          <w:b/>
          <w:bCs/>
          <w:color w:val="000000"/>
          <w:kern w:val="0"/>
          <w:lang w:eastAsia="zh-CN"/>
        </w:rPr>
        <w:t>Karege F</w:t>
      </w:r>
      <w:r w:rsidRPr="00127E8F">
        <w:rPr>
          <w:rFonts w:ascii="Book Antiqua" w:eastAsia="宋体" w:hAnsi="Book Antiqua" w:cs="宋体"/>
          <w:color w:val="000000"/>
          <w:kern w:val="0"/>
          <w:lang w:eastAsia="zh-CN"/>
        </w:rPr>
        <w:t>, Perret G, Bondolfi G, Schwald M, Bertschy G, Aubry JM. Decreased serum brain-derived neurotrophic factor levels in major depressed patients. </w:t>
      </w:r>
      <w:r w:rsidRPr="00127E8F">
        <w:rPr>
          <w:rFonts w:ascii="Book Antiqua" w:eastAsia="宋体" w:hAnsi="Book Antiqua" w:cs="宋体"/>
          <w:i/>
          <w:iCs/>
          <w:color w:val="000000"/>
          <w:kern w:val="0"/>
          <w:lang w:eastAsia="zh-CN"/>
        </w:rPr>
        <w:t>Psychiatry Res</w:t>
      </w:r>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109</w:t>
      </w:r>
      <w:r w:rsidRPr="00127E8F">
        <w:rPr>
          <w:rFonts w:ascii="Book Antiqua" w:eastAsia="宋体" w:hAnsi="Book Antiqua" w:cs="宋体"/>
          <w:color w:val="000000"/>
          <w:kern w:val="0"/>
          <w:lang w:eastAsia="zh-CN"/>
        </w:rPr>
        <w:t>: 143-148 [PMID: 11927139]</w:t>
      </w:r>
    </w:p>
    <w:p w14:paraId="2FAF2AF6"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191 </w:t>
      </w:r>
      <w:r w:rsidRPr="00127E8F">
        <w:rPr>
          <w:rFonts w:ascii="Book Antiqua" w:eastAsia="宋体" w:hAnsi="Book Antiqua" w:cs="宋体"/>
          <w:b/>
          <w:bCs/>
          <w:color w:val="000000"/>
          <w:kern w:val="0"/>
          <w:lang w:eastAsia="zh-CN"/>
        </w:rPr>
        <w:t>Shimizu E</w:t>
      </w:r>
      <w:r w:rsidRPr="00127E8F">
        <w:rPr>
          <w:rFonts w:ascii="Book Antiqua" w:eastAsia="宋体" w:hAnsi="Book Antiqua" w:cs="宋体"/>
          <w:color w:val="000000"/>
          <w:kern w:val="0"/>
          <w:lang w:eastAsia="zh-CN"/>
        </w:rPr>
        <w:t>, Hashimoto K, Okamura N, Koike K, Komatsu N, Kumakiri C, Nakazato M, Watanabe H, Shinoda N, Okada S, Iyo M. Alterations of serum levels of brain-derived neurotrophic factor (BDNF) in depressed patients with or without antidepressants. </w:t>
      </w:r>
      <w:r w:rsidRPr="00127E8F">
        <w:rPr>
          <w:rFonts w:ascii="Book Antiqua" w:eastAsia="宋体" w:hAnsi="Book Antiqua" w:cs="宋体"/>
          <w:i/>
          <w:iCs/>
          <w:color w:val="000000"/>
          <w:kern w:val="0"/>
          <w:lang w:eastAsia="zh-CN"/>
        </w:rPr>
        <w:t>Biol Psychiatry</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54</w:t>
      </w:r>
      <w:r w:rsidRPr="00127E8F">
        <w:rPr>
          <w:rFonts w:ascii="Book Antiqua" w:eastAsia="宋体" w:hAnsi="Book Antiqua" w:cs="宋体"/>
          <w:color w:val="000000"/>
          <w:kern w:val="0"/>
          <w:lang w:eastAsia="zh-CN"/>
        </w:rPr>
        <w:t>: 70-75 [PMID: 12842310]</w:t>
      </w:r>
    </w:p>
    <w:p w14:paraId="6E0FDC95"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192 </w:t>
      </w:r>
      <w:r w:rsidRPr="00127E8F">
        <w:rPr>
          <w:rFonts w:ascii="Book Antiqua" w:eastAsia="宋体" w:hAnsi="Book Antiqua" w:cs="宋体"/>
          <w:b/>
          <w:bCs/>
          <w:color w:val="000000"/>
          <w:kern w:val="0"/>
          <w:lang w:eastAsia="zh-CN"/>
        </w:rPr>
        <w:t>Sen S</w:t>
      </w:r>
      <w:r w:rsidRPr="00127E8F">
        <w:rPr>
          <w:rFonts w:ascii="Book Antiqua" w:eastAsia="宋体" w:hAnsi="Book Antiqua" w:cs="宋体"/>
          <w:color w:val="000000"/>
          <w:kern w:val="0"/>
          <w:lang w:eastAsia="zh-CN"/>
        </w:rPr>
        <w:t>, Duman R, Sanacora G. Serum brain-derived neurotrophic factor, depression, and antidepressant medications: meta-analyses and implications. </w:t>
      </w:r>
      <w:r w:rsidRPr="00127E8F">
        <w:rPr>
          <w:rFonts w:ascii="Book Antiqua" w:eastAsia="宋体" w:hAnsi="Book Antiqua" w:cs="宋体"/>
          <w:i/>
          <w:iCs/>
          <w:color w:val="000000"/>
          <w:kern w:val="0"/>
          <w:lang w:eastAsia="zh-CN"/>
        </w:rPr>
        <w:t>Biol Psychiatry</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64</w:t>
      </w:r>
      <w:r w:rsidRPr="00127E8F">
        <w:rPr>
          <w:rFonts w:ascii="Book Antiqua" w:eastAsia="宋体" w:hAnsi="Book Antiqua" w:cs="宋体"/>
          <w:color w:val="000000"/>
          <w:kern w:val="0"/>
          <w:lang w:eastAsia="zh-CN"/>
        </w:rPr>
        <w:t>: 527-532 [PMID: 18571629 DOI: 10.1016/j.biopsych.2008.05.005]</w:t>
      </w:r>
    </w:p>
    <w:p w14:paraId="718E295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193 </w:t>
      </w:r>
      <w:r w:rsidRPr="00127E8F">
        <w:rPr>
          <w:rFonts w:ascii="Book Antiqua" w:eastAsia="宋体" w:hAnsi="Book Antiqua" w:cs="宋体"/>
          <w:b/>
          <w:bCs/>
          <w:color w:val="000000"/>
          <w:kern w:val="0"/>
          <w:lang w:eastAsia="zh-CN"/>
        </w:rPr>
        <w:t>Chen B</w:t>
      </w:r>
      <w:r w:rsidRPr="00127E8F">
        <w:rPr>
          <w:rFonts w:ascii="Book Antiqua" w:eastAsia="宋体" w:hAnsi="Book Antiqua" w:cs="宋体"/>
          <w:color w:val="000000"/>
          <w:kern w:val="0"/>
          <w:lang w:eastAsia="zh-CN"/>
        </w:rPr>
        <w:t>, Dowlatshahi D, MacQueen GM, Wang JF, Young LT. Increased hippocampal BDNF immunoreactivity in subjects treated with antidepressant medication. </w:t>
      </w:r>
      <w:r w:rsidRPr="00127E8F">
        <w:rPr>
          <w:rFonts w:ascii="Book Antiqua" w:eastAsia="宋体" w:hAnsi="Book Antiqua" w:cs="宋体"/>
          <w:i/>
          <w:iCs/>
          <w:color w:val="000000"/>
          <w:kern w:val="0"/>
          <w:lang w:eastAsia="zh-CN"/>
        </w:rPr>
        <w:t>Biol Psychiatry</w:t>
      </w:r>
      <w:r w:rsidRPr="00127E8F">
        <w:rPr>
          <w:rFonts w:ascii="Book Antiqua" w:eastAsia="宋体" w:hAnsi="Book Antiqua" w:cs="宋体"/>
          <w:color w:val="000000"/>
          <w:kern w:val="0"/>
          <w:lang w:eastAsia="zh-CN"/>
        </w:rPr>
        <w:t> 2001; </w:t>
      </w:r>
      <w:r w:rsidRPr="00127E8F">
        <w:rPr>
          <w:rFonts w:ascii="Book Antiqua" w:eastAsia="宋体" w:hAnsi="Book Antiqua" w:cs="宋体"/>
          <w:b/>
          <w:bCs/>
          <w:color w:val="000000"/>
          <w:kern w:val="0"/>
          <w:lang w:eastAsia="zh-CN"/>
        </w:rPr>
        <w:t>50</w:t>
      </w:r>
      <w:r w:rsidRPr="00127E8F">
        <w:rPr>
          <w:rFonts w:ascii="Book Antiqua" w:eastAsia="宋体" w:hAnsi="Book Antiqua" w:cs="宋体"/>
          <w:color w:val="000000"/>
          <w:kern w:val="0"/>
          <w:lang w:eastAsia="zh-CN"/>
        </w:rPr>
        <w:t>: 260-265 [PMID: 11522260]</w:t>
      </w:r>
    </w:p>
    <w:p w14:paraId="75D4564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194 </w:t>
      </w:r>
      <w:r w:rsidRPr="00127E8F">
        <w:rPr>
          <w:rFonts w:ascii="Book Antiqua" w:eastAsia="宋体" w:hAnsi="Book Antiqua" w:cs="宋体"/>
          <w:b/>
          <w:bCs/>
          <w:color w:val="000000"/>
          <w:kern w:val="0"/>
          <w:lang w:eastAsia="zh-CN"/>
        </w:rPr>
        <w:t>Bayer TA</w:t>
      </w:r>
      <w:r w:rsidRPr="00127E8F">
        <w:rPr>
          <w:rFonts w:ascii="Book Antiqua" w:eastAsia="宋体" w:hAnsi="Book Antiqua" w:cs="宋体"/>
          <w:color w:val="000000"/>
          <w:kern w:val="0"/>
          <w:lang w:eastAsia="zh-CN"/>
        </w:rPr>
        <w:t>, Schramm M, Feldmann N, Knable MB, Falkai P. Antidepressant drug exposure is associated with mRNA levels of tyrosine receptor kinase B in major depressive disorder. </w:t>
      </w:r>
      <w:r w:rsidRPr="00127E8F">
        <w:rPr>
          <w:rFonts w:ascii="Book Antiqua" w:eastAsia="宋体" w:hAnsi="Book Antiqua" w:cs="宋体"/>
          <w:i/>
          <w:iCs/>
          <w:color w:val="000000"/>
          <w:kern w:val="0"/>
          <w:lang w:eastAsia="zh-CN"/>
        </w:rPr>
        <w:t>Prog Neuropsychopharmacol Biol Psychiatry</w:t>
      </w:r>
      <w:r w:rsidRPr="00127E8F">
        <w:rPr>
          <w:rFonts w:ascii="Book Antiqua" w:eastAsia="宋体" w:hAnsi="Book Antiqua" w:cs="宋体"/>
          <w:color w:val="000000"/>
          <w:kern w:val="0"/>
          <w:lang w:eastAsia="zh-CN"/>
        </w:rPr>
        <w:t> 2000; </w:t>
      </w:r>
      <w:r w:rsidRPr="00127E8F">
        <w:rPr>
          <w:rFonts w:ascii="Book Antiqua" w:eastAsia="宋体" w:hAnsi="Book Antiqua" w:cs="宋体"/>
          <w:b/>
          <w:bCs/>
          <w:color w:val="000000"/>
          <w:kern w:val="0"/>
          <w:lang w:eastAsia="zh-CN"/>
        </w:rPr>
        <w:t>24</w:t>
      </w:r>
      <w:r w:rsidRPr="00127E8F">
        <w:rPr>
          <w:rFonts w:ascii="Book Antiqua" w:eastAsia="宋体" w:hAnsi="Book Antiqua" w:cs="宋体"/>
          <w:color w:val="000000"/>
          <w:kern w:val="0"/>
          <w:lang w:eastAsia="zh-CN"/>
        </w:rPr>
        <w:t>: 881-888 [PMID: 11041531 DOI: 10.1016/S0278-5846(00)00115-9]</w:t>
      </w:r>
    </w:p>
    <w:p w14:paraId="6DFDD440"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195 </w:t>
      </w:r>
      <w:r w:rsidRPr="00127E8F">
        <w:rPr>
          <w:rFonts w:ascii="Book Antiqua" w:eastAsia="宋体" w:hAnsi="Book Antiqua" w:cs="宋体"/>
          <w:b/>
          <w:bCs/>
          <w:color w:val="000000"/>
          <w:kern w:val="0"/>
          <w:lang w:eastAsia="zh-CN"/>
        </w:rPr>
        <w:t>Pizarro JM</w:t>
      </w:r>
      <w:r w:rsidRPr="00127E8F">
        <w:rPr>
          <w:rFonts w:ascii="Book Antiqua" w:eastAsia="宋体" w:hAnsi="Book Antiqua" w:cs="宋体"/>
          <w:color w:val="000000"/>
          <w:kern w:val="0"/>
          <w:lang w:eastAsia="zh-CN"/>
        </w:rPr>
        <w:t>, Lumley LA, Medina W, Robison CL, Chang WE, Alagappan A, Bah MJ, Dawood MY, Shah JD, Mark B, Kendall N, Smith MA, Saviolakis GA, Meyerhoff JL.</w:t>
      </w:r>
      <w:proofErr w:type="gramEnd"/>
      <w:r w:rsidRPr="00127E8F">
        <w:rPr>
          <w:rFonts w:ascii="Book Antiqua" w:eastAsia="宋体" w:hAnsi="Book Antiqua" w:cs="宋体"/>
          <w:color w:val="000000"/>
          <w:kern w:val="0"/>
          <w:lang w:eastAsia="zh-CN"/>
        </w:rPr>
        <w:t xml:space="preserve"> Acute social defeat reduces neurotrophin expression in brain cortical and subcortical areas in mice. </w:t>
      </w:r>
      <w:r w:rsidRPr="00127E8F">
        <w:rPr>
          <w:rFonts w:ascii="Book Antiqua" w:eastAsia="宋体" w:hAnsi="Book Antiqua" w:cs="宋体"/>
          <w:i/>
          <w:iCs/>
          <w:color w:val="000000"/>
          <w:kern w:val="0"/>
          <w:lang w:eastAsia="zh-CN"/>
        </w:rPr>
        <w:t>Brain Res</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1025</w:t>
      </w:r>
      <w:r w:rsidRPr="00127E8F">
        <w:rPr>
          <w:rFonts w:ascii="Book Antiqua" w:eastAsia="宋体" w:hAnsi="Book Antiqua" w:cs="宋体"/>
          <w:color w:val="000000"/>
          <w:kern w:val="0"/>
          <w:lang w:eastAsia="zh-CN"/>
        </w:rPr>
        <w:t>: 10-20 [PMID: 15464739 DOI: 10.1016/j.brainres.2004.06.085]</w:t>
      </w:r>
    </w:p>
    <w:p w14:paraId="3DC496F5"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196 </w:t>
      </w:r>
      <w:r w:rsidRPr="00127E8F">
        <w:rPr>
          <w:rFonts w:ascii="Book Antiqua" w:eastAsia="宋体" w:hAnsi="Book Antiqua" w:cs="宋体"/>
          <w:b/>
          <w:bCs/>
          <w:color w:val="000000"/>
          <w:kern w:val="0"/>
          <w:lang w:eastAsia="zh-CN"/>
        </w:rPr>
        <w:t>Smith MA</w:t>
      </w:r>
      <w:r w:rsidRPr="00127E8F">
        <w:rPr>
          <w:rFonts w:ascii="Book Antiqua" w:eastAsia="宋体" w:hAnsi="Book Antiqua" w:cs="宋体"/>
          <w:color w:val="000000"/>
          <w:kern w:val="0"/>
          <w:lang w:eastAsia="zh-CN"/>
        </w:rPr>
        <w:t>, Makino S, Kvetnansky R, Post RM. Stress and glucocorticoids affect the expression of brain-derived neurotrophic factor and neurotrophin-3 mRNAs in the hippocampus.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1995; </w:t>
      </w:r>
      <w:r w:rsidRPr="00127E8F">
        <w:rPr>
          <w:rFonts w:ascii="Book Antiqua" w:eastAsia="宋体" w:hAnsi="Book Antiqua" w:cs="宋体"/>
          <w:b/>
          <w:bCs/>
          <w:color w:val="000000"/>
          <w:kern w:val="0"/>
          <w:lang w:eastAsia="zh-CN"/>
        </w:rPr>
        <w:t>15</w:t>
      </w:r>
      <w:r w:rsidRPr="00127E8F">
        <w:rPr>
          <w:rFonts w:ascii="Book Antiqua" w:eastAsia="宋体" w:hAnsi="Book Antiqua" w:cs="宋体"/>
          <w:color w:val="000000"/>
          <w:kern w:val="0"/>
          <w:lang w:eastAsia="zh-CN"/>
        </w:rPr>
        <w:t>: 1768-1777 [PMID: 7891134]</w:t>
      </w:r>
    </w:p>
    <w:p w14:paraId="39E00AA6"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197 </w:t>
      </w:r>
      <w:r w:rsidRPr="00127E8F">
        <w:rPr>
          <w:rFonts w:ascii="Book Antiqua" w:eastAsia="宋体" w:hAnsi="Book Antiqua" w:cs="宋体"/>
          <w:b/>
          <w:bCs/>
          <w:color w:val="000000"/>
          <w:kern w:val="0"/>
          <w:lang w:eastAsia="zh-CN"/>
        </w:rPr>
        <w:t>Ueyama T</w:t>
      </w:r>
      <w:r w:rsidRPr="00127E8F">
        <w:rPr>
          <w:rFonts w:ascii="Book Antiqua" w:eastAsia="宋体" w:hAnsi="Book Antiqua" w:cs="宋体"/>
          <w:color w:val="000000"/>
          <w:kern w:val="0"/>
          <w:lang w:eastAsia="zh-CN"/>
        </w:rPr>
        <w:t xml:space="preserve">, Kawai Y, Nemoto K, Sekimoto M, Toné S, Senba E. Immobilization stress reduced the expression of neurotrophins and their </w:t>
      </w:r>
      <w:r w:rsidRPr="00127E8F">
        <w:rPr>
          <w:rFonts w:ascii="Book Antiqua" w:eastAsia="宋体" w:hAnsi="Book Antiqua" w:cs="宋体"/>
          <w:color w:val="000000"/>
          <w:kern w:val="0"/>
          <w:lang w:eastAsia="zh-CN"/>
        </w:rPr>
        <w:lastRenderedPageBreak/>
        <w:t>receptors in the rat brain. </w:t>
      </w:r>
      <w:r w:rsidRPr="00127E8F">
        <w:rPr>
          <w:rFonts w:ascii="Book Antiqua" w:eastAsia="宋体" w:hAnsi="Book Antiqua" w:cs="宋体"/>
          <w:i/>
          <w:iCs/>
          <w:color w:val="000000"/>
          <w:kern w:val="0"/>
          <w:lang w:eastAsia="zh-CN"/>
        </w:rPr>
        <w:t>Neurosci Res</w:t>
      </w:r>
      <w:r w:rsidRPr="00127E8F">
        <w:rPr>
          <w:rFonts w:ascii="Book Antiqua" w:eastAsia="宋体" w:hAnsi="Book Antiqua" w:cs="宋体"/>
          <w:color w:val="000000"/>
          <w:kern w:val="0"/>
          <w:lang w:eastAsia="zh-CN"/>
        </w:rPr>
        <w:t> 1997; </w:t>
      </w:r>
      <w:r w:rsidRPr="00127E8F">
        <w:rPr>
          <w:rFonts w:ascii="Book Antiqua" w:eastAsia="宋体" w:hAnsi="Book Antiqua" w:cs="宋体"/>
          <w:b/>
          <w:bCs/>
          <w:color w:val="000000"/>
          <w:kern w:val="0"/>
          <w:lang w:eastAsia="zh-CN"/>
        </w:rPr>
        <w:t>28</w:t>
      </w:r>
      <w:r w:rsidRPr="00127E8F">
        <w:rPr>
          <w:rFonts w:ascii="Book Antiqua" w:eastAsia="宋体" w:hAnsi="Book Antiqua" w:cs="宋体"/>
          <w:color w:val="000000"/>
          <w:kern w:val="0"/>
          <w:lang w:eastAsia="zh-CN"/>
        </w:rPr>
        <w:t>: 103-110 [PMID: 9220467 DOI: 10.1016/S0168-0102(97)00030-8]</w:t>
      </w:r>
    </w:p>
    <w:p w14:paraId="63054D6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198 </w:t>
      </w:r>
      <w:r w:rsidRPr="00127E8F">
        <w:rPr>
          <w:rFonts w:ascii="Book Antiqua" w:eastAsia="宋体" w:hAnsi="Book Antiqua" w:cs="宋体"/>
          <w:b/>
          <w:bCs/>
          <w:color w:val="000000"/>
          <w:kern w:val="0"/>
          <w:lang w:eastAsia="zh-CN"/>
        </w:rPr>
        <w:t>Roceri M</w:t>
      </w:r>
      <w:r w:rsidRPr="00127E8F">
        <w:rPr>
          <w:rFonts w:ascii="Book Antiqua" w:eastAsia="宋体" w:hAnsi="Book Antiqua" w:cs="宋体"/>
          <w:color w:val="000000"/>
          <w:kern w:val="0"/>
          <w:lang w:eastAsia="zh-CN"/>
        </w:rPr>
        <w:t>, Hendriks W, Racagni G, Ellenbroek BA, Riva MA. Early maternal deprivation reduces the expression of BDNF and NMDA receptor subunits in rat hippocampus. </w:t>
      </w:r>
      <w:r w:rsidRPr="00127E8F">
        <w:rPr>
          <w:rFonts w:ascii="Book Antiqua" w:eastAsia="宋体" w:hAnsi="Book Antiqua" w:cs="宋体"/>
          <w:i/>
          <w:iCs/>
          <w:color w:val="000000"/>
          <w:kern w:val="0"/>
          <w:lang w:eastAsia="zh-CN"/>
        </w:rPr>
        <w:t>Mol Psychiatry</w:t>
      </w:r>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7</w:t>
      </w:r>
      <w:r w:rsidRPr="00127E8F">
        <w:rPr>
          <w:rFonts w:ascii="Book Antiqua" w:eastAsia="宋体" w:hAnsi="Book Antiqua" w:cs="宋体"/>
          <w:color w:val="000000"/>
          <w:kern w:val="0"/>
          <w:lang w:eastAsia="zh-CN"/>
        </w:rPr>
        <w:t>: 609-616 [PMID: 12140784 DOI: 10.1038/sj.mp.4001036]</w:t>
      </w:r>
    </w:p>
    <w:p w14:paraId="5D768297"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199 </w:t>
      </w:r>
      <w:r w:rsidRPr="00127E8F">
        <w:rPr>
          <w:rFonts w:ascii="Book Antiqua" w:eastAsia="宋体" w:hAnsi="Book Antiqua" w:cs="宋体"/>
          <w:b/>
          <w:bCs/>
          <w:color w:val="000000"/>
          <w:kern w:val="0"/>
          <w:lang w:eastAsia="zh-CN"/>
        </w:rPr>
        <w:t>Barbany G</w:t>
      </w:r>
      <w:r w:rsidRPr="00127E8F">
        <w:rPr>
          <w:rFonts w:ascii="Book Antiqua" w:eastAsia="宋体" w:hAnsi="Book Antiqua" w:cs="宋体"/>
          <w:color w:val="000000"/>
          <w:kern w:val="0"/>
          <w:lang w:eastAsia="zh-CN"/>
        </w:rPr>
        <w:t>, Persson H. Regulation of Neurotrophin mRNA Expression in the Rat Brain by Glucocorticoids.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Eur J Neurosci</w:t>
      </w:r>
      <w:r w:rsidRPr="00127E8F">
        <w:rPr>
          <w:rFonts w:ascii="Book Antiqua" w:eastAsia="宋体" w:hAnsi="Book Antiqua" w:cs="宋体"/>
          <w:color w:val="000000"/>
          <w:kern w:val="0"/>
          <w:lang w:eastAsia="zh-CN"/>
        </w:rPr>
        <w:t> 1992; </w:t>
      </w:r>
      <w:r w:rsidRPr="00127E8F">
        <w:rPr>
          <w:rFonts w:ascii="Book Antiqua" w:eastAsia="宋体" w:hAnsi="Book Antiqua" w:cs="宋体"/>
          <w:b/>
          <w:bCs/>
          <w:color w:val="000000"/>
          <w:kern w:val="0"/>
          <w:lang w:eastAsia="zh-CN"/>
        </w:rPr>
        <w:t>4</w:t>
      </w:r>
      <w:r w:rsidRPr="00127E8F">
        <w:rPr>
          <w:rFonts w:ascii="Book Antiqua" w:eastAsia="宋体" w:hAnsi="Book Antiqua" w:cs="宋体"/>
          <w:color w:val="000000"/>
          <w:kern w:val="0"/>
          <w:lang w:eastAsia="zh-CN"/>
        </w:rPr>
        <w:t>: 396-403 [PMID: 12106347 DOI: 10.1111/j.1460-9568.1992.tb00888.x]</w:t>
      </w:r>
    </w:p>
    <w:p w14:paraId="267CBA77"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200 </w:t>
      </w:r>
      <w:r w:rsidRPr="00127E8F">
        <w:rPr>
          <w:rFonts w:ascii="Book Antiqua" w:eastAsia="宋体" w:hAnsi="Book Antiqua" w:cs="宋体"/>
          <w:b/>
          <w:bCs/>
          <w:color w:val="000000"/>
          <w:kern w:val="0"/>
          <w:lang w:eastAsia="zh-CN"/>
        </w:rPr>
        <w:t>Schaaf MJ</w:t>
      </w:r>
      <w:r w:rsidRPr="00127E8F">
        <w:rPr>
          <w:rFonts w:ascii="Book Antiqua" w:eastAsia="宋体" w:hAnsi="Book Antiqua" w:cs="宋体"/>
          <w:color w:val="000000"/>
          <w:kern w:val="0"/>
          <w:lang w:eastAsia="zh-CN"/>
        </w:rPr>
        <w:t>, de Jong J, de Kloet ER, Vreugdenhil E. Downregulation of BDNF mRNA and protein in the rat hippocampus by corticosterone. </w:t>
      </w:r>
      <w:r w:rsidRPr="00127E8F">
        <w:rPr>
          <w:rFonts w:ascii="Book Antiqua" w:eastAsia="宋体" w:hAnsi="Book Antiqua" w:cs="宋体"/>
          <w:i/>
          <w:iCs/>
          <w:color w:val="000000"/>
          <w:kern w:val="0"/>
          <w:lang w:eastAsia="zh-CN"/>
        </w:rPr>
        <w:t>Brain Res</w:t>
      </w:r>
      <w:r w:rsidRPr="00127E8F">
        <w:rPr>
          <w:rFonts w:ascii="Book Antiqua" w:eastAsia="宋体" w:hAnsi="Book Antiqua" w:cs="宋体"/>
          <w:color w:val="000000"/>
          <w:kern w:val="0"/>
          <w:lang w:eastAsia="zh-CN"/>
        </w:rPr>
        <w:t> 1998; </w:t>
      </w:r>
      <w:r w:rsidRPr="00127E8F">
        <w:rPr>
          <w:rFonts w:ascii="Book Antiqua" w:eastAsia="宋体" w:hAnsi="Book Antiqua" w:cs="宋体"/>
          <w:b/>
          <w:bCs/>
          <w:color w:val="000000"/>
          <w:kern w:val="0"/>
          <w:lang w:eastAsia="zh-CN"/>
        </w:rPr>
        <w:t>813</w:t>
      </w:r>
      <w:r w:rsidRPr="00127E8F">
        <w:rPr>
          <w:rFonts w:ascii="Book Antiqua" w:eastAsia="宋体" w:hAnsi="Book Antiqua" w:cs="宋体"/>
          <w:color w:val="000000"/>
          <w:kern w:val="0"/>
          <w:lang w:eastAsia="zh-CN"/>
        </w:rPr>
        <w:t>: 112-120 [PMID: 9824681 DOI: 10.1016/S0006-8993(98)01010-5]</w:t>
      </w:r>
    </w:p>
    <w:p w14:paraId="1A0A3861"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201 </w:t>
      </w:r>
      <w:r w:rsidRPr="00127E8F">
        <w:rPr>
          <w:rFonts w:ascii="Book Antiqua" w:eastAsia="宋体" w:hAnsi="Book Antiqua" w:cs="宋体"/>
          <w:b/>
          <w:bCs/>
          <w:color w:val="000000"/>
          <w:kern w:val="0"/>
          <w:lang w:eastAsia="zh-CN"/>
        </w:rPr>
        <w:t>Jacobsen JP</w:t>
      </w:r>
      <w:r w:rsidRPr="00127E8F">
        <w:rPr>
          <w:rFonts w:ascii="Book Antiqua" w:eastAsia="宋体" w:hAnsi="Book Antiqua" w:cs="宋体"/>
          <w:color w:val="000000"/>
          <w:kern w:val="0"/>
          <w:lang w:eastAsia="zh-CN"/>
        </w:rPr>
        <w:t>, Mørk A. Chronic corticosterone decreases brain-derived neurotrophic factor (BDNF) mRNA and protein in the hippocampus, but not in the frontal cortex, of the rat. </w:t>
      </w:r>
      <w:r w:rsidRPr="00127E8F">
        <w:rPr>
          <w:rFonts w:ascii="Book Antiqua" w:eastAsia="宋体" w:hAnsi="Book Antiqua" w:cs="宋体"/>
          <w:i/>
          <w:iCs/>
          <w:color w:val="000000"/>
          <w:kern w:val="0"/>
          <w:lang w:eastAsia="zh-CN"/>
        </w:rPr>
        <w:t>Brain Res</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1110</w:t>
      </w:r>
      <w:r w:rsidRPr="00127E8F">
        <w:rPr>
          <w:rFonts w:ascii="Book Antiqua" w:eastAsia="宋体" w:hAnsi="Book Antiqua" w:cs="宋体"/>
          <w:color w:val="000000"/>
          <w:kern w:val="0"/>
          <w:lang w:eastAsia="zh-CN"/>
        </w:rPr>
        <w:t>: 221-225 [PMID: 16876769 DOI: 10.1016/j.brainres.2006.06.077]</w:t>
      </w:r>
    </w:p>
    <w:p w14:paraId="1521B037"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202 </w:t>
      </w:r>
      <w:r w:rsidRPr="00127E8F">
        <w:rPr>
          <w:rFonts w:ascii="Book Antiqua" w:eastAsia="宋体" w:hAnsi="Book Antiqua" w:cs="宋体"/>
          <w:b/>
          <w:bCs/>
          <w:color w:val="000000"/>
          <w:kern w:val="0"/>
          <w:lang w:eastAsia="zh-CN"/>
        </w:rPr>
        <w:t>Nibuya M</w:t>
      </w:r>
      <w:r w:rsidRPr="00127E8F">
        <w:rPr>
          <w:rFonts w:ascii="Book Antiqua" w:eastAsia="宋体" w:hAnsi="Book Antiqua" w:cs="宋体"/>
          <w:color w:val="000000"/>
          <w:kern w:val="0"/>
          <w:lang w:eastAsia="zh-CN"/>
        </w:rPr>
        <w:t>, Morinobu S, Duman RS.</w:t>
      </w:r>
      <w:proofErr w:type="gramEnd"/>
      <w:r w:rsidRPr="00127E8F">
        <w:rPr>
          <w:rFonts w:ascii="Book Antiqua" w:eastAsia="宋体" w:hAnsi="Book Antiqua" w:cs="宋体"/>
          <w:color w:val="000000"/>
          <w:kern w:val="0"/>
          <w:lang w:eastAsia="zh-CN"/>
        </w:rPr>
        <w:t xml:space="preserve"> Regulation of BDNF and trkB mRNA in rat brain by chronic electroconvulsive seizure and antidepressant drug treatments.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1995; </w:t>
      </w:r>
      <w:r w:rsidRPr="00127E8F">
        <w:rPr>
          <w:rFonts w:ascii="Book Antiqua" w:eastAsia="宋体" w:hAnsi="Book Antiqua" w:cs="宋体"/>
          <w:b/>
          <w:bCs/>
          <w:color w:val="000000"/>
          <w:kern w:val="0"/>
          <w:lang w:eastAsia="zh-CN"/>
        </w:rPr>
        <w:t>15</w:t>
      </w:r>
      <w:r w:rsidRPr="00127E8F">
        <w:rPr>
          <w:rFonts w:ascii="Book Antiqua" w:eastAsia="宋体" w:hAnsi="Book Antiqua" w:cs="宋体"/>
          <w:color w:val="000000"/>
          <w:kern w:val="0"/>
          <w:lang w:eastAsia="zh-CN"/>
        </w:rPr>
        <w:t>: 7539-7547 [PMID: 7472505]</w:t>
      </w:r>
    </w:p>
    <w:p w14:paraId="4871F2B1"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203 </w:t>
      </w:r>
      <w:r w:rsidRPr="00127E8F">
        <w:rPr>
          <w:rFonts w:ascii="Book Antiqua" w:eastAsia="宋体" w:hAnsi="Book Antiqua" w:cs="宋体"/>
          <w:b/>
          <w:bCs/>
          <w:color w:val="000000"/>
          <w:kern w:val="0"/>
          <w:lang w:eastAsia="zh-CN"/>
        </w:rPr>
        <w:t>Russo-Neustadt A</w:t>
      </w:r>
      <w:r w:rsidRPr="00127E8F">
        <w:rPr>
          <w:rFonts w:ascii="Book Antiqua" w:eastAsia="宋体" w:hAnsi="Book Antiqua" w:cs="宋体"/>
          <w:color w:val="000000"/>
          <w:kern w:val="0"/>
          <w:lang w:eastAsia="zh-CN"/>
        </w:rPr>
        <w:t xml:space="preserve">, Beard RC, Cotman CW. Exercise, antidepressant medications, and enhanced brain derived neurotrophic factor </w:t>
      </w:r>
      <w:r w:rsidRPr="00127E8F">
        <w:rPr>
          <w:rFonts w:ascii="Book Antiqua" w:eastAsia="宋体" w:hAnsi="Book Antiqua" w:cs="宋体"/>
          <w:color w:val="000000"/>
          <w:kern w:val="0"/>
          <w:lang w:eastAsia="zh-CN"/>
        </w:rPr>
        <w:lastRenderedPageBreak/>
        <w:t>expression. </w:t>
      </w:r>
      <w:r w:rsidRPr="00127E8F">
        <w:rPr>
          <w:rFonts w:ascii="Book Antiqua" w:eastAsia="宋体" w:hAnsi="Book Antiqua" w:cs="宋体"/>
          <w:i/>
          <w:iCs/>
          <w:color w:val="000000"/>
          <w:kern w:val="0"/>
          <w:lang w:eastAsia="zh-CN"/>
        </w:rPr>
        <w:t>Neuropsychopharmacology</w:t>
      </w:r>
      <w:r w:rsidRPr="00127E8F">
        <w:rPr>
          <w:rFonts w:ascii="Book Antiqua" w:eastAsia="宋体" w:hAnsi="Book Antiqua" w:cs="宋体"/>
          <w:color w:val="000000"/>
          <w:kern w:val="0"/>
          <w:lang w:eastAsia="zh-CN"/>
        </w:rPr>
        <w:t> 1999; </w:t>
      </w:r>
      <w:r w:rsidRPr="00127E8F">
        <w:rPr>
          <w:rFonts w:ascii="Book Antiqua" w:eastAsia="宋体" w:hAnsi="Book Antiqua" w:cs="宋体"/>
          <w:b/>
          <w:bCs/>
          <w:color w:val="000000"/>
          <w:kern w:val="0"/>
          <w:lang w:eastAsia="zh-CN"/>
        </w:rPr>
        <w:t>21</w:t>
      </w:r>
      <w:r w:rsidRPr="00127E8F">
        <w:rPr>
          <w:rFonts w:ascii="Book Antiqua" w:eastAsia="宋体" w:hAnsi="Book Antiqua" w:cs="宋体"/>
          <w:color w:val="000000"/>
          <w:kern w:val="0"/>
          <w:lang w:eastAsia="zh-CN"/>
        </w:rPr>
        <w:t>: 679-682 [PMID: 10516964 DOI: 10.1016/S0893-</w:t>
      </w:r>
      <w:proofErr w:type="gramStart"/>
      <w:r w:rsidRPr="00127E8F">
        <w:rPr>
          <w:rFonts w:ascii="Book Antiqua" w:eastAsia="宋体" w:hAnsi="Book Antiqua" w:cs="宋体"/>
          <w:color w:val="000000"/>
          <w:kern w:val="0"/>
          <w:lang w:eastAsia="zh-CN"/>
        </w:rPr>
        <w:t>133X(</w:t>
      </w:r>
      <w:proofErr w:type="gramEnd"/>
      <w:r w:rsidRPr="00127E8F">
        <w:rPr>
          <w:rFonts w:ascii="Book Antiqua" w:eastAsia="宋体" w:hAnsi="Book Antiqua" w:cs="宋体"/>
          <w:color w:val="000000"/>
          <w:kern w:val="0"/>
          <w:lang w:eastAsia="zh-CN"/>
        </w:rPr>
        <w:t>99)00059-7]</w:t>
      </w:r>
    </w:p>
    <w:p w14:paraId="5678396E"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204 </w:t>
      </w:r>
      <w:r w:rsidRPr="00127E8F">
        <w:rPr>
          <w:rFonts w:ascii="Book Antiqua" w:eastAsia="宋体" w:hAnsi="Book Antiqua" w:cs="宋体"/>
          <w:b/>
          <w:bCs/>
          <w:color w:val="000000"/>
          <w:kern w:val="0"/>
          <w:lang w:eastAsia="zh-CN"/>
        </w:rPr>
        <w:t>Balu DT</w:t>
      </w:r>
      <w:r w:rsidRPr="00127E8F">
        <w:rPr>
          <w:rFonts w:ascii="Book Antiqua" w:eastAsia="宋体" w:hAnsi="Book Antiqua" w:cs="宋体"/>
          <w:color w:val="000000"/>
          <w:kern w:val="0"/>
          <w:lang w:eastAsia="zh-CN"/>
        </w:rPr>
        <w:t>, Hoshaw BA, Malberg JE, Rosenzweig-Lipson S, Schechter LE, Lucki I. Differential regulation of central BDNF protein levels by antidepressant and non-antidepressant drug treatments. </w:t>
      </w:r>
      <w:r w:rsidRPr="00127E8F">
        <w:rPr>
          <w:rFonts w:ascii="Book Antiqua" w:eastAsia="宋体" w:hAnsi="Book Antiqua" w:cs="宋体"/>
          <w:i/>
          <w:iCs/>
          <w:color w:val="000000"/>
          <w:kern w:val="0"/>
          <w:lang w:eastAsia="zh-CN"/>
        </w:rPr>
        <w:t>Brain Res</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1211</w:t>
      </w:r>
      <w:r w:rsidRPr="00127E8F">
        <w:rPr>
          <w:rFonts w:ascii="Book Antiqua" w:eastAsia="宋体" w:hAnsi="Book Antiqua" w:cs="宋体"/>
          <w:color w:val="000000"/>
          <w:kern w:val="0"/>
          <w:lang w:eastAsia="zh-CN"/>
        </w:rPr>
        <w:t>: 37-43 [PMID: 18433734 DOI: 10.1016/j.brainres.2008.03.023]</w:t>
      </w:r>
    </w:p>
    <w:p w14:paraId="5D401597"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205 </w:t>
      </w:r>
      <w:r w:rsidRPr="00127E8F">
        <w:rPr>
          <w:rFonts w:ascii="Book Antiqua" w:eastAsia="宋体" w:hAnsi="Book Antiqua" w:cs="宋体"/>
          <w:b/>
          <w:bCs/>
          <w:color w:val="000000"/>
          <w:kern w:val="0"/>
          <w:lang w:eastAsia="zh-CN"/>
        </w:rPr>
        <w:t>Coppell AL</w:t>
      </w:r>
      <w:r w:rsidRPr="00127E8F">
        <w:rPr>
          <w:rFonts w:ascii="Book Antiqua" w:eastAsia="宋体" w:hAnsi="Book Antiqua" w:cs="宋体"/>
          <w:color w:val="000000"/>
          <w:kern w:val="0"/>
          <w:lang w:eastAsia="zh-CN"/>
        </w:rPr>
        <w:t>, Pei Q, Zetterström TS.</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Bi-phasic change in BDNF gene expression following antidepressant drug treatment.</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Neuropharmacology</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44</w:t>
      </w:r>
      <w:r w:rsidRPr="00127E8F">
        <w:rPr>
          <w:rFonts w:ascii="Book Antiqua" w:eastAsia="宋体" w:hAnsi="Book Antiqua" w:cs="宋体"/>
          <w:color w:val="000000"/>
          <w:kern w:val="0"/>
          <w:lang w:eastAsia="zh-CN"/>
        </w:rPr>
        <w:t>: 903-910 [PMID: 12726822 DOI: 10.1016/S0028-3908(03)00077-7]</w:t>
      </w:r>
    </w:p>
    <w:p w14:paraId="7E891985"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206 </w:t>
      </w:r>
      <w:r w:rsidRPr="00127E8F">
        <w:rPr>
          <w:rFonts w:ascii="Book Antiqua" w:eastAsia="宋体" w:hAnsi="Book Antiqua" w:cs="宋体"/>
          <w:b/>
          <w:bCs/>
          <w:color w:val="000000"/>
          <w:kern w:val="0"/>
          <w:lang w:eastAsia="zh-CN"/>
        </w:rPr>
        <w:t>De Foubert G</w:t>
      </w:r>
      <w:r w:rsidRPr="00127E8F">
        <w:rPr>
          <w:rFonts w:ascii="Book Antiqua" w:eastAsia="宋体" w:hAnsi="Book Antiqua" w:cs="宋体"/>
          <w:color w:val="000000"/>
          <w:kern w:val="0"/>
          <w:lang w:eastAsia="zh-CN"/>
        </w:rPr>
        <w:t>, Carney SL, Robinson CS, Destexhe EJ, Tomlinson R, Hicks CA, Murray TK, Gaillard JP, Deville C, Xhenseval V, Thomas CE, O'Neill MJ, Zetterström TS. Fluoxetine-induced change in rat brain expression of brain-derived neurotrophic factor varies depending on length of treatment. </w:t>
      </w:r>
      <w:r w:rsidRPr="00127E8F">
        <w:rPr>
          <w:rFonts w:ascii="Book Antiqua" w:eastAsia="宋体" w:hAnsi="Book Antiqua" w:cs="宋体"/>
          <w:i/>
          <w:iCs/>
          <w:color w:val="000000"/>
          <w:kern w:val="0"/>
          <w:lang w:eastAsia="zh-CN"/>
        </w:rPr>
        <w:t>Neuroscience</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128</w:t>
      </w:r>
      <w:r w:rsidRPr="00127E8F">
        <w:rPr>
          <w:rFonts w:ascii="Book Antiqua" w:eastAsia="宋体" w:hAnsi="Book Antiqua" w:cs="宋体"/>
          <w:color w:val="000000"/>
          <w:kern w:val="0"/>
          <w:lang w:eastAsia="zh-CN"/>
        </w:rPr>
        <w:t>: 597-604 [PMID: 15381288 DOI: 10.1016/j.neuroscience.2004.06.054]</w:t>
      </w:r>
    </w:p>
    <w:p w14:paraId="6CA4F115"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207 </w:t>
      </w:r>
      <w:r w:rsidRPr="00127E8F">
        <w:rPr>
          <w:rFonts w:ascii="Book Antiqua" w:eastAsia="宋体" w:hAnsi="Book Antiqua" w:cs="宋体"/>
          <w:b/>
          <w:bCs/>
          <w:color w:val="000000"/>
          <w:kern w:val="0"/>
          <w:lang w:eastAsia="zh-CN"/>
        </w:rPr>
        <w:t>Rogóz Z</w:t>
      </w:r>
      <w:r w:rsidRPr="00127E8F">
        <w:rPr>
          <w:rFonts w:ascii="Book Antiqua" w:eastAsia="宋体" w:hAnsi="Book Antiqua" w:cs="宋体"/>
          <w:color w:val="000000"/>
          <w:kern w:val="0"/>
          <w:lang w:eastAsia="zh-CN"/>
        </w:rPr>
        <w:t>, Skuza G, Legutko B. Repeated treatment with mirtazepine induces brain-derived neurotrophic factor gene expression in rats. </w:t>
      </w:r>
      <w:r w:rsidRPr="00127E8F">
        <w:rPr>
          <w:rFonts w:ascii="Book Antiqua" w:eastAsia="宋体" w:hAnsi="Book Antiqua" w:cs="宋体"/>
          <w:i/>
          <w:iCs/>
          <w:color w:val="000000"/>
          <w:kern w:val="0"/>
          <w:lang w:eastAsia="zh-CN"/>
        </w:rPr>
        <w:t>J Physiol Pharmacol</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56</w:t>
      </w:r>
      <w:r w:rsidRPr="00127E8F">
        <w:rPr>
          <w:rFonts w:ascii="Book Antiqua" w:eastAsia="宋体" w:hAnsi="Book Antiqua" w:cs="宋体"/>
          <w:color w:val="000000"/>
          <w:kern w:val="0"/>
          <w:lang w:eastAsia="zh-CN"/>
        </w:rPr>
        <w:t>: 661-671 [PMID: 16391422]</w:t>
      </w:r>
    </w:p>
    <w:p w14:paraId="0EC1B6E1" w14:textId="44B5FDB6" w:rsidR="00127E8F" w:rsidRPr="00127E8F" w:rsidRDefault="00127E8F" w:rsidP="00127E8F">
      <w:pPr>
        <w:spacing w:line="360" w:lineRule="auto"/>
        <w:rPr>
          <w:rFonts w:ascii="Book Antiqua" w:eastAsia="宋体" w:hAnsi="Book Antiqua" w:cs="Times New Roman"/>
          <w:lang w:eastAsia="zh-CN"/>
        </w:rPr>
      </w:pPr>
      <w:proofErr w:type="gramStart"/>
      <w:r w:rsidRPr="00127E8F">
        <w:rPr>
          <w:rFonts w:ascii="Book Antiqua" w:eastAsia="宋体" w:hAnsi="Book Antiqua" w:cs="宋体"/>
          <w:color w:val="000000"/>
          <w:kern w:val="0"/>
          <w:lang w:eastAsia="zh-CN"/>
        </w:rPr>
        <w:t>2</w:t>
      </w:r>
      <w:r>
        <w:rPr>
          <w:rFonts w:ascii="Book Antiqua" w:hAnsi="Book Antiqua" w:cs="Times New Roman"/>
        </w:rPr>
        <w:t>08</w:t>
      </w:r>
      <w:r w:rsidRPr="00AC0D99">
        <w:rPr>
          <w:rFonts w:ascii="Book Antiqua" w:hAnsi="Book Antiqua" w:cs="Times New Roman"/>
        </w:rPr>
        <w:t xml:space="preserve"> </w:t>
      </w:r>
      <w:r w:rsidRPr="00127E8F">
        <w:rPr>
          <w:rFonts w:ascii="Book Antiqua" w:hAnsi="Book Antiqua" w:cs="Times New Roman"/>
          <w:b/>
        </w:rPr>
        <w:t>Angelucci F,</w:t>
      </w:r>
      <w:r w:rsidRPr="00AC0D99">
        <w:rPr>
          <w:rFonts w:ascii="Book Antiqua" w:hAnsi="Book Antiqua" w:cs="Times New Roman"/>
        </w:rPr>
        <w:t xml:space="preserve"> Aloe L, Jiménez-Vasquez P, Mathé AA.</w:t>
      </w:r>
      <w:proofErr w:type="gramEnd"/>
      <w:r w:rsidRPr="00AC0D99">
        <w:rPr>
          <w:rFonts w:ascii="Book Antiqua" w:hAnsi="Book Antiqua" w:cs="Times New Roman"/>
        </w:rPr>
        <w:t xml:space="preserve"> </w:t>
      </w:r>
      <w:proofErr w:type="gramStart"/>
      <w:r w:rsidRPr="00AC0D99">
        <w:rPr>
          <w:rFonts w:ascii="Book Antiqua" w:hAnsi="Book Antiqua" w:cs="Times New Roman"/>
        </w:rPr>
        <w:t>J ECT.</w:t>
      </w:r>
      <w:proofErr w:type="gramEnd"/>
      <w:r w:rsidRPr="00AC0D99">
        <w:rPr>
          <w:rFonts w:ascii="Book Antiqua" w:hAnsi="Book Antiqua" w:cs="Times New Roman"/>
        </w:rPr>
        <w:t xml:space="preserve"> Electroconvulsive stimuli alter the regional concentrations of nerve growth factor, brain-derived neurotrophic factor, and glial cell line-derived </w:t>
      </w:r>
      <w:r w:rsidRPr="00AC0D99">
        <w:rPr>
          <w:rFonts w:ascii="Book Antiqua" w:hAnsi="Book Antiqua" w:cs="Times New Roman"/>
        </w:rPr>
        <w:lastRenderedPageBreak/>
        <w:t xml:space="preserve">neurotrophic factor in adult rat brain. </w:t>
      </w:r>
      <w:hyperlink r:id="rId11" w:tooltip="The journal of ECT." w:history="1">
        <w:r w:rsidRPr="00127E8F">
          <w:rPr>
            <w:rFonts w:ascii="Book Antiqua" w:hAnsi="Book Antiqua" w:cs="Times New Roman"/>
            <w:i/>
          </w:rPr>
          <w:t>J ECT</w:t>
        </w:r>
      </w:hyperlink>
      <w:r>
        <w:rPr>
          <w:rFonts w:ascii="Book Antiqua" w:eastAsia="宋体" w:hAnsi="Book Antiqua" w:cs="Times New Roman" w:hint="eastAsia"/>
          <w:lang w:eastAsia="zh-CN"/>
        </w:rPr>
        <w:t xml:space="preserve"> </w:t>
      </w:r>
      <w:r w:rsidRPr="00AC0D99">
        <w:rPr>
          <w:rFonts w:ascii="Book Antiqua" w:hAnsi="Book Antiqua" w:cs="Times New Roman"/>
        </w:rPr>
        <w:t>2002;</w:t>
      </w:r>
      <w:r w:rsidRPr="00127E8F">
        <w:rPr>
          <w:rFonts w:ascii="Book Antiqua" w:hAnsi="Book Antiqua" w:cs="Times New Roman"/>
          <w:b/>
        </w:rPr>
        <w:t xml:space="preserve"> 18: </w:t>
      </w:r>
      <w:r w:rsidRPr="00AC0D99">
        <w:rPr>
          <w:rFonts w:ascii="Book Antiqua" w:hAnsi="Book Antiqua" w:cs="Times New Roman"/>
        </w:rPr>
        <w:t>138-143 [PMID: 1239453</w:t>
      </w:r>
      <w:r>
        <w:rPr>
          <w:rFonts w:ascii="Book Antiqua" w:hAnsi="Book Antiqua" w:cs="Times New Roman" w:hint="eastAsia"/>
          <w:lang w:eastAsia="zh-CN"/>
        </w:rPr>
        <w:t>2</w:t>
      </w:r>
      <w:r>
        <w:rPr>
          <w:rFonts w:ascii="Book Antiqua" w:hAnsi="Book Antiqua" w:cs="Times New Roman"/>
        </w:rPr>
        <w:t>]</w:t>
      </w:r>
    </w:p>
    <w:p w14:paraId="3891A025"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209 </w:t>
      </w:r>
      <w:r w:rsidRPr="00127E8F">
        <w:rPr>
          <w:rFonts w:ascii="Book Antiqua" w:eastAsia="宋体" w:hAnsi="Book Antiqua" w:cs="宋体"/>
          <w:b/>
          <w:bCs/>
          <w:color w:val="000000"/>
          <w:kern w:val="0"/>
          <w:lang w:eastAsia="zh-CN"/>
        </w:rPr>
        <w:t>Smith MA</w:t>
      </w:r>
      <w:r w:rsidRPr="00127E8F">
        <w:rPr>
          <w:rFonts w:ascii="Book Antiqua" w:eastAsia="宋体" w:hAnsi="Book Antiqua" w:cs="宋体"/>
          <w:color w:val="000000"/>
          <w:kern w:val="0"/>
          <w:lang w:eastAsia="zh-CN"/>
        </w:rPr>
        <w:t>, Zhang LX, Lyons WE, Mamounas LA.</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Anterograde transport of endogenous brain-derived neurotrophic factor in hippocampal mossy fibers.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Neuroreport</w:t>
      </w:r>
      <w:r w:rsidRPr="00127E8F">
        <w:rPr>
          <w:rFonts w:ascii="Book Antiqua" w:eastAsia="宋体" w:hAnsi="Book Antiqua" w:cs="宋体"/>
          <w:color w:val="000000"/>
          <w:kern w:val="0"/>
          <w:lang w:eastAsia="zh-CN"/>
        </w:rPr>
        <w:t> 1997; </w:t>
      </w:r>
      <w:r w:rsidRPr="00127E8F">
        <w:rPr>
          <w:rFonts w:ascii="Book Antiqua" w:eastAsia="宋体" w:hAnsi="Book Antiqua" w:cs="宋体"/>
          <w:b/>
          <w:bCs/>
          <w:color w:val="000000"/>
          <w:kern w:val="0"/>
          <w:lang w:eastAsia="zh-CN"/>
        </w:rPr>
        <w:t>8</w:t>
      </w:r>
      <w:r w:rsidRPr="00127E8F">
        <w:rPr>
          <w:rFonts w:ascii="Book Antiqua" w:eastAsia="宋体" w:hAnsi="Book Antiqua" w:cs="宋体"/>
          <w:color w:val="000000"/>
          <w:kern w:val="0"/>
          <w:lang w:eastAsia="zh-CN"/>
        </w:rPr>
        <w:t>: 1829-1834 [PMID: 9223060]</w:t>
      </w:r>
    </w:p>
    <w:p w14:paraId="45B96D14"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210 </w:t>
      </w:r>
      <w:proofErr w:type="gramStart"/>
      <w:r w:rsidRPr="00127E8F">
        <w:rPr>
          <w:rFonts w:ascii="Book Antiqua" w:eastAsia="宋体" w:hAnsi="Book Antiqua" w:cs="宋体"/>
          <w:b/>
          <w:bCs/>
          <w:color w:val="000000"/>
          <w:kern w:val="0"/>
          <w:lang w:eastAsia="zh-CN"/>
        </w:rPr>
        <w:t>Altar</w:t>
      </w:r>
      <w:proofErr w:type="gramEnd"/>
      <w:r w:rsidRPr="00127E8F">
        <w:rPr>
          <w:rFonts w:ascii="Book Antiqua" w:eastAsia="宋体" w:hAnsi="Book Antiqua" w:cs="宋体"/>
          <w:b/>
          <w:bCs/>
          <w:color w:val="000000"/>
          <w:kern w:val="0"/>
          <w:lang w:eastAsia="zh-CN"/>
        </w:rPr>
        <w:t xml:space="preserve"> CA</w:t>
      </w:r>
      <w:r w:rsidRPr="00127E8F">
        <w:rPr>
          <w:rFonts w:ascii="Book Antiqua" w:eastAsia="宋体" w:hAnsi="Book Antiqua" w:cs="宋体"/>
          <w:color w:val="000000"/>
          <w:kern w:val="0"/>
          <w:lang w:eastAsia="zh-CN"/>
        </w:rPr>
        <w:t>, Whitehead RE, Chen R, Wörtwein G, Madsen TM. Effects of electroconvulsive seizures and antidepressant drugs on brain-derived neurotrophic factor protein in rat brain. </w:t>
      </w:r>
      <w:r w:rsidRPr="00127E8F">
        <w:rPr>
          <w:rFonts w:ascii="Book Antiqua" w:eastAsia="宋体" w:hAnsi="Book Antiqua" w:cs="宋体"/>
          <w:i/>
          <w:iCs/>
          <w:color w:val="000000"/>
          <w:kern w:val="0"/>
          <w:lang w:eastAsia="zh-CN"/>
        </w:rPr>
        <w:t>Biol Psychiatry</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54</w:t>
      </w:r>
      <w:r w:rsidRPr="00127E8F">
        <w:rPr>
          <w:rFonts w:ascii="Book Antiqua" w:eastAsia="宋体" w:hAnsi="Book Antiqua" w:cs="宋体"/>
          <w:color w:val="000000"/>
          <w:kern w:val="0"/>
          <w:lang w:eastAsia="zh-CN"/>
        </w:rPr>
        <w:t>: 703-709 [PMID: 14512210]</w:t>
      </w:r>
    </w:p>
    <w:p w14:paraId="759A7699"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211 </w:t>
      </w:r>
      <w:r w:rsidRPr="00127E8F">
        <w:rPr>
          <w:rFonts w:ascii="Book Antiqua" w:eastAsia="宋体" w:hAnsi="Book Antiqua" w:cs="宋体"/>
          <w:b/>
          <w:bCs/>
          <w:color w:val="000000"/>
          <w:kern w:val="0"/>
          <w:lang w:eastAsia="zh-CN"/>
        </w:rPr>
        <w:t>Altar CA</w:t>
      </w:r>
      <w:r w:rsidRPr="00127E8F">
        <w:rPr>
          <w:rFonts w:ascii="Book Antiqua" w:eastAsia="宋体" w:hAnsi="Book Antiqua" w:cs="宋体"/>
          <w:color w:val="000000"/>
          <w:kern w:val="0"/>
          <w:lang w:eastAsia="zh-CN"/>
        </w:rPr>
        <w:t>, Laeng P, Jurata LW, Brockman JA, Lemire A, Bullard J, Bukhman YV, Young TA, Charles V, Palfreyman MG. Electroconvulsive seizures regulate gene expression of distinct neurotrophic signaling pathways.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24</w:t>
      </w:r>
      <w:r w:rsidRPr="00127E8F">
        <w:rPr>
          <w:rFonts w:ascii="Book Antiqua" w:eastAsia="宋体" w:hAnsi="Book Antiqua" w:cs="宋体"/>
          <w:color w:val="000000"/>
          <w:kern w:val="0"/>
          <w:lang w:eastAsia="zh-CN"/>
        </w:rPr>
        <w:t>: 2667-2677 [PMID: 15028759 DOI: 10.1523/JNEUROSCI.5377-03.2004]</w:t>
      </w:r>
    </w:p>
    <w:p w14:paraId="41C4BFB9"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212 </w:t>
      </w:r>
      <w:r w:rsidRPr="00127E8F">
        <w:rPr>
          <w:rFonts w:ascii="Book Antiqua" w:eastAsia="宋体" w:hAnsi="Book Antiqua" w:cs="宋体"/>
          <w:b/>
          <w:bCs/>
          <w:color w:val="000000"/>
          <w:kern w:val="0"/>
          <w:lang w:eastAsia="zh-CN"/>
        </w:rPr>
        <w:t>Liu X</w:t>
      </w:r>
      <w:r w:rsidRPr="00127E8F">
        <w:rPr>
          <w:rFonts w:ascii="Book Antiqua" w:eastAsia="宋体" w:hAnsi="Book Antiqua" w:cs="宋体"/>
          <w:color w:val="000000"/>
          <w:kern w:val="0"/>
          <w:lang w:eastAsia="zh-CN"/>
        </w:rPr>
        <w:t>, Qi Q, Xiao G, Li J, Luo HR, Ye K. O-methylated metabolite of 7</w:t>
      </w:r>
      <w:proofErr w:type="gramStart"/>
      <w:r w:rsidRPr="00127E8F">
        <w:rPr>
          <w:rFonts w:ascii="Book Antiqua" w:eastAsia="宋体" w:hAnsi="Book Antiqua" w:cs="宋体"/>
          <w:color w:val="000000"/>
          <w:kern w:val="0"/>
          <w:lang w:eastAsia="zh-CN"/>
        </w:rPr>
        <w:t>,8</w:t>
      </w:r>
      <w:proofErr w:type="gramEnd"/>
      <w:r w:rsidRPr="00127E8F">
        <w:rPr>
          <w:rFonts w:ascii="Book Antiqua" w:eastAsia="宋体" w:hAnsi="Book Antiqua" w:cs="宋体"/>
          <w:color w:val="000000"/>
          <w:kern w:val="0"/>
          <w:lang w:eastAsia="zh-CN"/>
        </w:rPr>
        <w:t>-dihydroxyflavone activates TrkB receptor and displays antidepressant activity. </w:t>
      </w:r>
      <w:r w:rsidRPr="00127E8F">
        <w:rPr>
          <w:rFonts w:ascii="Book Antiqua" w:eastAsia="宋体" w:hAnsi="Book Antiqua" w:cs="宋体"/>
          <w:i/>
          <w:iCs/>
          <w:color w:val="000000"/>
          <w:kern w:val="0"/>
          <w:lang w:eastAsia="zh-CN"/>
        </w:rPr>
        <w:t>Pharmacology</w:t>
      </w:r>
      <w:r w:rsidRPr="00127E8F">
        <w:rPr>
          <w:rFonts w:ascii="Book Antiqua" w:eastAsia="宋体" w:hAnsi="Book Antiqua" w:cs="宋体"/>
          <w:color w:val="000000"/>
          <w:kern w:val="0"/>
          <w:lang w:eastAsia="zh-CN"/>
        </w:rPr>
        <w:t> 2013; </w:t>
      </w:r>
      <w:r w:rsidRPr="00127E8F">
        <w:rPr>
          <w:rFonts w:ascii="Book Antiqua" w:eastAsia="宋体" w:hAnsi="Book Antiqua" w:cs="宋体"/>
          <w:b/>
          <w:bCs/>
          <w:color w:val="000000"/>
          <w:kern w:val="0"/>
          <w:lang w:eastAsia="zh-CN"/>
        </w:rPr>
        <w:t>91</w:t>
      </w:r>
      <w:r w:rsidRPr="00127E8F">
        <w:rPr>
          <w:rFonts w:ascii="Book Antiqua" w:eastAsia="宋体" w:hAnsi="Book Antiqua" w:cs="宋体"/>
          <w:color w:val="000000"/>
          <w:kern w:val="0"/>
          <w:lang w:eastAsia="zh-CN"/>
        </w:rPr>
        <w:t>: 185-200 [PMID: 23445871 DOI: 10.1159/000346920]</w:t>
      </w:r>
    </w:p>
    <w:p w14:paraId="33FBE484"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213 </w:t>
      </w:r>
      <w:r w:rsidRPr="00127E8F">
        <w:rPr>
          <w:rFonts w:ascii="Book Antiqua" w:eastAsia="宋体" w:hAnsi="Book Antiqua" w:cs="宋体"/>
          <w:b/>
          <w:bCs/>
          <w:color w:val="000000"/>
          <w:kern w:val="0"/>
          <w:lang w:eastAsia="zh-CN"/>
        </w:rPr>
        <w:t>Siuciak JA</w:t>
      </w:r>
      <w:r w:rsidRPr="00127E8F">
        <w:rPr>
          <w:rFonts w:ascii="Book Antiqua" w:eastAsia="宋体" w:hAnsi="Book Antiqua" w:cs="宋体"/>
          <w:color w:val="000000"/>
          <w:kern w:val="0"/>
          <w:lang w:eastAsia="zh-CN"/>
        </w:rPr>
        <w:t>, Lewis DR, Wiegand SJ, Lindsay RM. Antidepressant-like effect of brain-derived neurotrophic factor (BDNF). </w:t>
      </w:r>
      <w:r w:rsidRPr="00127E8F">
        <w:rPr>
          <w:rFonts w:ascii="Book Antiqua" w:eastAsia="宋体" w:hAnsi="Book Antiqua" w:cs="宋体"/>
          <w:i/>
          <w:iCs/>
          <w:color w:val="000000"/>
          <w:kern w:val="0"/>
          <w:lang w:eastAsia="zh-CN"/>
        </w:rPr>
        <w:t>Pharmacol Biochem Behav</w:t>
      </w:r>
      <w:r w:rsidRPr="00127E8F">
        <w:rPr>
          <w:rFonts w:ascii="Book Antiqua" w:eastAsia="宋体" w:hAnsi="Book Antiqua" w:cs="宋体"/>
          <w:color w:val="000000"/>
          <w:kern w:val="0"/>
          <w:lang w:eastAsia="zh-CN"/>
        </w:rPr>
        <w:t> 1997; </w:t>
      </w:r>
      <w:r w:rsidRPr="00127E8F">
        <w:rPr>
          <w:rFonts w:ascii="Book Antiqua" w:eastAsia="宋体" w:hAnsi="Book Antiqua" w:cs="宋体"/>
          <w:b/>
          <w:bCs/>
          <w:color w:val="000000"/>
          <w:kern w:val="0"/>
          <w:lang w:eastAsia="zh-CN"/>
        </w:rPr>
        <w:t>56</w:t>
      </w:r>
      <w:r w:rsidRPr="00127E8F">
        <w:rPr>
          <w:rFonts w:ascii="Book Antiqua" w:eastAsia="宋体" w:hAnsi="Book Antiqua" w:cs="宋体"/>
          <w:color w:val="000000"/>
          <w:kern w:val="0"/>
          <w:lang w:eastAsia="zh-CN"/>
        </w:rPr>
        <w:t>: 131-137 [PMID: 8981620 DOI: 10.1016/S0091-3057(96)00169-4]</w:t>
      </w:r>
    </w:p>
    <w:p w14:paraId="617A5A4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214 </w:t>
      </w:r>
      <w:r w:rsidRPr="00127E8F">
        <w:rPr>
          <w:rFonts w:ascii="Book Antiqua" w:eastAsia="宋体" w:hAnsi="Book Antiqua" w:cs="宋体"/>
          <w:b/>
          <w:bCs/>
          <w:color w:val="000000"/>
          <w:kern w:val="0"/>
          <w:lang w:eastAsia="zh-CN"/>
        </w:rPr>
        <w:t>Saarelainen T</w:t>
      </w:r>
      <w:r w:rsidRPr="00127E8F">
        <w:rPr>
          <w:rFonts w:ascii="Book Antiqua" w:eastAsia="宋体" w:hAnsi="Book Antiqua" w:cs="宋体"/>
          <w:color w:val="000000"/>
          <w:kern w:val="0"/>
          <w:lang w:eastAsia="zh-CN"/>
        </w:rPr>
        <w:t xml:space="preserve">, Hendolin P, Lucas G, Koponen E, Sairanen M, MacDonald E, Agerman K, Haapasalo A, Nawa H, Aloyz R, Ernfors P, Castrén E. Activation of the TrkB neurotrophin receptor is induced by antidepressant drugs and is </w:t>
      </w:r>
      <w:r w:rsidRPr="00127E8F">
        <w:rPr>
          <w:rFonts w:ascii="Book Antiqua" w:eastAsia="宋体" w:hAnsi="Book Antiqua" w:cs="宋体"/>
          <w:color w:val="000000"/>
          <w:kern w:val="0"/>
          <w:lang w:eastAsia="zh-CN"/>
        </w:rPr>
        <w:lastRenderedPageBreak/>
        <w:t>required for antidepressant-induced behavioral effects.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23</w:t>
      </w:r>
      <w:r w:rsidRPr="00127E8F">
        <w:rPr>
          <w:rFonts w:ascii="Book Antiqua" w:eastAsia="宋体" w:hAnsi="Book Antiqua" w:cs="宋体"/>
          <w:color w:val="000000"/>
          <w:kern w:val="0"/>
          <w:lang w:eastAsia="zh-CN"/>
        </w:rPr>
        <w:t>: 349-357 [PMID: 12514234]</w:t>
      </w:r>
    </w:p>
    <w:p w14:paraId="2DE6CDE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215 </w:t>
      </w:r>
      <w:r w:rsidRPr="00127E8F">
        <w:rPr>
          <w:rFonts w:ascii="Book Antiqua" w:eastAsia="宋体" w:hAnsi="Book Antiqua" w:cs="宋体"/>
          <w:b/>
          <w:bCs/>
          <w:color w:val="000000"/>
          <w:kern w:val="0"/>
          <w:lang w:eastAsia="zh-CN"/>
        </w:rPr>
        <w:t>Rantamäki T</w:t>
      </w:r>
      <w:r w:rsidRPr="00127E8F">
        <w:rPr>
          <w:rFonts w:ascii="Book Antiqua" w:eastAsia="宋体" w:hAnsi="Book Antiqua" w:cs="宋体"/>
          <w:color w:val="000000"/>
          <w:kern w:val="0"/>
          <w:lang w:eastAsia="zh-CN"/>
        </w:rPr>
        <w:t>, Vesa L, Antila H, Di Lieto A, Tammela P, Schmitt A, Lesch KP, Rios M, Castrén E. Antidepressant drugs transactivate TrkB neurotrophin receptors in the adult rodent brain independently of BDNF and monoamine transporter blockade. </w:t>
      </w:r>
      <w:r w:rsidRPr="00127E8F">
        <w:rPr>
          <w:rFonts w:ascii="Book Antiqua" w:eastAsia="宋体" w:hAnsi="Book Antiqua" w:cs="宋体"/>
          <w:i/>
          <w:iCs/>
          <w:color w:val="000000"/>
          <w:kern w:val="0"/>
          <w:lang w:eastAsia="zh-CN"/>
        </w:rPr>
        <w:t>PLoS One</w:t>
      </w:r>
      <w:r w:rsidRPr="00127E8F">
        <w:rPr>
          <w:rFonts w:ascii="Book Antiqua" w:eastAsia="宋体" w:hAnsi="Book Antiqua" w:cs="宋体"/>
          <w:color w:val="000000"/>
          <w:kern w:val="0"/>
          <w:lang w:eastAsia="zh-CN"/>
        </w:rPr>
        <w:t> 2011; </w:t>
      </w:r>
      <w:r w:rsidRPr="00127E8F">
        <w:rPr>
          <w:rFonts w:ascii="Book Antiqua" w:eastAsia="宋体" w:hAnsi="Book Antiqua" w:cs="宋体"/>
          <w:b/>
          <w:bCs/>
          <w:color w:val="000000"/>
          <w:kern w:val="0"/>
          <w:lang w:eastAsia="zh-CN"/>
        </w:rPr>
        <w:t>6</w:t>
      </w:r>
      <w:r w:rsidRPr="00127E8F">
        <w:rPr>
          <w:rFonts w:ascii="Book Antiqua" w:eastAsia="宋体" w:hAnsi="Book Antiqua" w:cs="宋体"/>
          <w:color w:val="000000"/>
          <w:kern w:val="0"/>
          <w:lang w:eastAsia="zh-CN"/>
        </w:rPr>
        <w:t>: e20567 [PMID: 21666748 DOI: 10.1371/journal.pone.0020567]</w:t>
      </w:r>
    </w:p>
    <w:p w14:paraId="0A751A64"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216 </w:t>
      </w:r>
      <w:r w:rsidRPr="00127E8F">
        <w:rPr>
          <w:rFonts w:ascii="Book Antiqua" w:eastAsia="宋体" w:hAnsi="Book Antiqua" w:cs="宋体"/>
          <w:b/>
          <w:bCs/>
          <w:color w:val="000000"/>
          <w:kern w:val="0"/>
          <w:lang w:eastAsia="zh-CN"/>
        </w:rPr>
        <w:t>Verhagen M</w:t>
      </w:r>
      <w:r w:rsidRPr="00127E8F">
        <w:rPr>
          <w:rFonts w:ascii="Book Antiqua" w:eastAsia="宋体" w:hAnsi="Book Antiqua" w:cs="宋体"/>
          <w:color w:val="000000"/>
          <w:kern w:val="0"/>
          <w:lang w:eastAsia="zh-CN"/>
        </w:rPr>
        <w:t>, van der Meij A, van Deurzen PA, Janzing JG, Arias-Vásquez A, Buitelaar JK, Franke B. Meta-analysis of the BDNF Val66Met polymorphism in major depressive disorder: effects of gender and ethnicity. </w:t>
      </w:r>
      <w:r w:rsidRPr="00127E8F">
        <w:rPr>
          <w:rFonts w:ascii="Book Antiqua" w:eastAsia="宋体" w:hAnsi="Book Antiqua" w:cs="宋体"/>
          <w:i/>
          <w:iCs/>
          <w:color w:val="000000"/>
          <w:kern w:val="0"/>
          <w:lang w:eastAsia="zh-CN"/>
        </w:rPr>
        <w:t>Mol Psychiatry</w:t>
      </w:r>
      <w:r w:rsidRPr="00127E8F">
        <w:rPr>
          <w:rFonts w:ascii="Book Antiqua" w:eastAsia="宋体" w:hAnsi="Book Antiqua" w:cs="宋体"/>
          <w:color w:val="000000"/>
          <w:kern w:val="0"/>
          <w:lang w:eastAsia="zh-CN"/>
        </w:rPr>
        <w:t> 2010; </w:t>
      </w:r>
      <w:r w:rsidRPr="00127E8F">
        <w:rPr>
          <w:rFonts w:ascii="Book Antiqua" w:eastAsia="宋体" w:hAnsi="Book Antiqua" w:cs="宋体"/>
          <w:b/>
          <w:bCs/>
          <w:color w:val="000000"/>
          <w:kern w:val="0"/>
          <w:lang w:eastAsia="zh-CN"/>
        </w:rPr>
        <w:t>15</w:t>
      </w:r>
      <w:r w:rsidRPr="00127E8F">
        <w:rPr>
          <w:rFonts w:ascii="Book Antiqua" w:eastAsia="宋体" w:hAnsi="Book Antiqua" w:cs="宋体"/>
          <w:color w:val="000000"/>
          <w:kern w:val="0"/>
          <w:lang w:eastAsia="zh-CN"/>
        </w:rPr>
        <w:t>: 260-271 [PMID: 18852698 DOI: 10.1038/mp.2008.109]</w:t>
      </w:r>
    </w:p>
    <w:p w14:paraId="49822626"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217 </w:t>
      </w:r>
      <w:r w:rsidRPr="00127E8F">
        <w:rPr>
          <w:rFonts w:ascii="Book Antiqua" w:eastAsia="宋体" w:hAnsi="Book Antiqua" w:cs="宋体"/>
          <w:b/>
          <w:bCs/>
          <w:color w:val="000000"/>
          <w:kern w:val="0"/>
          <w:lang w:eastAsia="zh-CN"/>
        </w:rPr>
        <w:t>de Kloet ER</w:t>
      </w:r>
      <w:r w:rsidRPr="00127E8F">
        <w:rPr>
          <w:rFonts w:ascii="Book Antiqua" w:eastAsia="宋体" w:hAnsi="Book Antiqua" w:cs="宋体"/>
          <w:color w:val="000000"/>
          <w:kern w:val="0"/>
          <w:lang w:eastAsia="zh-CN"/>
        </w:rPr>
        <w:t>, Joëls M, Holsboer F. Stress and the brain: from adaptation to disease. </w:t>
      </w:r>
      <w:r w:rsidRPr="00127E8F">
        <w:rPr>
          <w:rFonts w:ascii="Book Antiqua" w:eastAsia="宋体" w:hAnsi="Book Antiqua" w:cs="宋体"/>
          <w:i/>
          <w:iCs/>
          <w:color w:val="000000"/>
          <w:kern w:val="0"/>
          <w:lang w:eastAsia="zh-CN"/>
        </w:rPr>
        <w:t>Nat Rev Neurosci</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6</w:t>
      </w:r>
      <w:r w:rsidRPr="00127E8F">
        <w:rPr>
          <w:rFonts w:ascii="Book Antiqua" w:eastAsia="宋体" w:hAnsi="Book Antiqua" w:cs="宋体"/>
          <w:color w:val="000000"/>
          <w:kern w:val="0"/>
          <w:lang w:eastAsia="zh-CN"/>
        </w:rPr>
        <w:t>: 463-475 [PMID: 15891777 DOI: 10.1038/nrn1683]</w:t>
      </w:r>
    </w:p>
    <w:p w14:paraId="20FE6602"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218 </w:t>
      </w:r>
      <w:r w:rsidRPr="00127E8F">
        <w:rPr>
          <w:rFonts w:ascii="Book Antiqua" w:eastAsia="宋体" w:hAnsi="Book Antiqua" w:cs="宋体"/>
          <w:b/>
          <w:bCs/>
          <w:color w:val="000000"/>
          <w:kern w:val="0"/>
          <w:lang w:eastAsia="zh-CN"/>
        </w:rPr>
        <w:t>Pariante CM</w:t>
      </w:r>
      <w:r w:rsidRPr="00127E8F">
        <w:rPr>
          <w:rFonts w:ascii="Book Antiqua" w:eastAsia="宋体" w:hAnsi="Book Antiqua" w:cs="宋体"/>
          <w:color w:val="000000"/>
          <w:kern w:val="0"/>
          <w:lang w:eastAsia="zh-CN"/>
        </w:rPr>
        <w:t>, Lightman SL.</w:t>
      </w:r>
      <w:proofErr w:type="gramEnd"/>
      <w:r w:rsidRPr="00127E8F">
        <w:rPr>
          <w:rFonts w:ascii="Book Antiqua" w:eastAsia="宋体" w:hAnsi="Book Antiqua" w:cs="宋体"/>
          <w:color w:val="000000"/>
          <w:kern w:val="0"/>
          <w:lang w:eastAsia="zh-CN"/>
        </w:rPr>
        <w:t xml:space="preserve"> The HPA axis in major depression: classical theories and new developments. </w:t>
      </w:r>
      <w:r w:rsidRPr="00127E8F">
        <w:rPr>
          <w:rFonts w:ascii="Book Antiqua" w:eastAsia="宋体" w:hAnsi="Book Antiqua" w:cs="宋体"/>
          <w:i/>
          <w:iCs/>
          <w:color w:val="000000"/>
          <w:kern w:val="0"/>
          <w:lang w:eastAsia="zh-CN"/>
        </w:rPr>
        <w:t>Trends Neurosci</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31</w:t>
      </w:r>
      <w:r w:rsidRPr="00127E8F">
        <w:rPr>
          <w:rFonts w:ascii="Book Antiqua" w:eastAsia="宋体" w:hAnsi="Book Antiqua" w:cs="宋体"/>
          <w:color w:val="000000"/>
          <w:kern w:val="0"/>
          <w:lang w:eastAsia="zh-CN"/>
        </w:rPr>
        <w:t>: 464-468 [PMID: 18675469 DOI: 10.1016/j.tins.2008.06.006]</w:t>
      </w:r>
    </w:p>
    <w:p w14:paraId="5A9C2B46"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219 </w:t>
      </w:r>
      <w:r w:rsidRPr="00127E8F">
        <w:rPr>
          <w:rFonts w:ascii="Book Antiqua" w:eastAsia="宋体" w:hAnsi="Book Antiqua" w:cs="宋体"/>
          <w:b/>
          <w:bCs/>
          <w:color w:val="000000"/>
          <w:kern w:val="0"/>
          <w:lang w:eastAsia="zh-CN"/>
        </w:rPr>
        <w:t>Numakawa T</w:t>
      </w:r>
      <w:r w:rsidRPr="00127E8F">
        <w:rPr>
          <w:rFonts w:ascii="Book Antiqua" w:eastAsia="宋体" w:hAnsi="Book Antiqua" w:cs="宋体"/>
          <w:color w:val="000000"/>
          <w:kern w:val="0"/>
          <w:lang w:eastAsia="zh-CN"/>
        </w:rPr>
        <w:t>, Kumamaru E, Adachi N, Yagasaki Y, Izumi A, Kunugi H. Glucocorticoid receptor interaction with TrkB promotes BDNF-triggered PLC-gamma signaling for glutamate release via a glutamate transporter. </w:t>
      </w:r>
      <w:r w:rsidRPr="00127E8F">
        <w:rPr>
          <w:rFonts w:ascii="Book Antiqua" w:eastAsia="宋体" w:hAnsi="Book Antiqua" w:cs="宋体"/>
          <w:i/>
          <w:iCs/>
          <w:color w:val="000000"/>
          <w:kern w:val="0"/>
          <w:lang w:eastAsia="zh-CN"/>
        </w:rPr>
        <w:t xml:space="preserve">Proc Natl Acad Sci U S </w:t>
      </w:r>
      <w:proofErr w:type="gramStart"/>
      <w:r w:rsidRPr="00127E8F">
        <w:rPr>
          <w:rFonts w:ascii="Book Antiqua" w:eastAsia="宋体" w:hAnsi="Book Antiqua" w:cs="宋体"/>
          <w:i/>
          <w:iCs/>
          <w:color w:val="000000"/>
          <w:kern w:val="0"/>
          <w:lang w:eastAsia="zh-CN"/>
        </w:rPr>
        <w:t>A</w:t>
      </w:r>
      <w:proofErr w:type="gramEnd"/>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106</w:t>
      </w:r>
      <w:r w:rsidRPr="00127E8F">
        <w:rPr>
          <w:rFonts w:ascii="Book Antiqua" w:eastAsia="宋体" w:hAnsi="Book Antiqua" w:cs="宋体"/>
          <w:color w:val="000000"/>
          <w:kern w:val="0"/>
          <w:lang w:eastAsia="zh-CN"/>
        </w:rPr>
        <w:t>: 647-652 [PMID: 19126684 DOI: 10.1073/pnas.0800888106]</w:t>
      </w:r>
    </w:p>
    <w:p w14:paraId="3435006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220 </w:t>
      </w:r>
      <w:r w:rsidRPr="00127E8F">
        <w:rPr>
          <w:rFonts w:ascii="Book Antiqua" w:eastAsia="宋体" w:hAnsi="Book Antiqua" w:cs="宋体"/>
          <w:b/>
          <w:bCs/>
          <w:color w:val="000000"/>
          <w:kern w:val="0"/>
          <w:lang w:eastAsia="zh-CN"/>
        </w:rPr>
        <w:t>Jeanneteau F</w:t>
      </w:r>
      <w:r w:rsidRPr="00127E8F">
        <w:rPr>
          <w:rFonts w:ascii="Book Antiqua" w:eastAsia="宋体" w:hAnsi="Book Antiqua" w:cs="宋体"/>
          <w:color w:val="000000"/>
          <w:kern w:val="0"/>
          <w:lang w:eastAsia="zh-CN"/>
        </w:rPr>
        <w:t>, Garabedian MJ, Chao MV. Activation of Trk neurotrophin receptors by glucocorticoids provides a neuroprotective effect. </w:t>
      </w:r>
      <w:r w:rsidRPr="00127E8F">
        <w:rPr>
          <w:rFonts w:ascii="Book Antiqua" w:eastAsia="宋体" w:hAnsi="Book Antiqua" w:cs="宋体"/>
          <w:i/>
          <w:iCs/>
          <w:color w:val="000000"/>
          <w:kern w:val="0"/>
          <w:lang w:eastAsia="zh-CN"/>
        </w:rPr>
        <w:t xml:space="preserve">Proc Natl Acad Sci U S </w:t>
      </w:r>
      <w:proofErr w:type="gramStart"/>
      <w:r w:rsidRPr="00127E8F">
        <w:rPr>
          <w:rFonts w:ascii="Book Antiqua" w:eastAsia="宋体" w:hAnsi="Book Antiqua" w:cs="宋体"/>
          <w:i/>
          <w:iCs/>
          <w:color w:val="000000"/>
          <w:kern w:val="0"/>
          <w:lang w:eastAsia="zh-CN"/>
        </w:rPr>
        <w:t>A</w:t>
      </w:r>
      <w:proofErr w:type="gramEnd"/>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105</w:t>
      </w:r>
      <w:r w:rsidRPr="00127E8F">
        <w:rPr>
          <w:rFonts w:ascii="Book Antiqua" w:eastAsia="宋体" w:hAnsi="Book Antiqua" w:cs="宋体"/>
          <w:color w:val="000000"/>
          <w:kern w:val="0"/>
          <w:lang w:eastAsia="zh-CN"/>
        </w:rPr>
        <w:t>: 4862-4867 [PMID: 18347336 DOI: 10.1073/pnas.0709102105]</w:t>
      </w:r>
    </w:p>
    <w:p w14:paraId="705C9547"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221 </w:t>
      </w:r>
      <w:r w:rsidRPr="00127E8F">
        <w:rPr>
          <w:rFonts w:ascii="Book Antiqua" w:eastAsia="宋体" w:hAnsi="Book Antiqua" w:cs="宋体"/>
          <w:b/>
          <w:bCs/>
          <w:color w:val="000000"/>
          <w:kern w:val="0"/>
          <w:lang w:eastAsia="zh-CN"/>
        </w:rPr>
        <w:t>Lambert WM</w:t>
      </w:r>
      <w:proofErr w:type="gramEnd"/>
      <w:r w:rsidRPr="00127E8F">
        <w:rPr>
          <w:rFonts w:ascii="Book Antiqua" w:eastAsia="宋体" w:hAnsi="Book Antiqua" w:cs="宋体"/>
          <w:color w:val="000000"/>
          <w:kern w:val="0"/>
          <w:lang w:eastAsia="zh-CN"/>
        </w:rPr>
        <w:t>, Xu CF, Neubert TA, Chao MV, Garabedian MJ, Jeanneteau FD. Brain-derived neurotrophic factor signaling rewrites the glucocorticoid transcriptome via glucocorticoid receptor phosphorylation. </w:t>
      </w:r>
      <w:r w:rsidRPr="00127E8F">
        <w:rPr>
          <w:rFonts w:ascii="Book Antiqua" w:eastAsia="宋体" w:hAnsi="Book Antiqua" w:cs="宋体"/>
          <w:i/>
          <w:iCs/>
          <w:color w:val="000000"/>
          <w:kern w:val="0"/>
          <w:lang w:eastAsia="zh-CN"/>
        </w:rPr>
        <w:t>Mol Cell Biol</w:t>
      </w:r>
      <w:r w:rsidRPr="00127E8F">
        <w:rPr>
          <w:rFonts w:ascii="Book Antiqua" w:eastAsia="宋体" w:hAnsi="Book Antiqua" w:cs="宋体"/>
          <w:color w:val="000000"/>
          <w:kern w:val="0"/>
          <w:lang w:eastAsia="zh-CN"/>
        </w:rPr>
        <w:t> 2013; </w:t>
      </w:r>
      <w:r w:rsidRPr="00127E8F">
        <w:rPr>
          <w:rFonts w:ascii="Book Antiqua" w:eastAsia="宋体" w:hAnsi="Book Antiqua" w:cs="宋体"/>
          <w:b/>
          <w:bCs/>
          <w:color w:val="000000"/>
          <w:kern w:val="0"/>
          <w:lang w:eastAsia="zh-CN"/>
        </w:rPr>
        <w:t>33</w:t>
      </w:r>
      <w:r w:rsidRPr="00127E8F">
        <w:rPr>
          <w:rFonts w:ascii="Book Antiqua" w:eastAsia="宋体" w:hAnsi="Book Antiqua" w:cs="宋体"/>
          <w:color w:val="000000"/>
          <w:kern w:val="0"/>
          <w:lang w:eastAsia="zh-CN"/>
        </w:rPr>
        <w:t>: 3700-3714 [PMID: 23878391 DOI: 10.1128/MCB.00150-13]</w:t>
      </w:r>
    </w:p>
    <w:p w14:paraId="2AD7B14A"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222 </w:t>
      </w:r>
      <w:r w:rsidRPr="00127E8F">
        <w:rPr>
          <w:rFonts w:ascii="Book Antiqua" w:eastAsia="宋体" w:hAnsi="Book Antiqua" w:cs="宋体"/>
          <w:b/>
          <w:bCs/>
          <w:color w:val="000000"/>
          <w:kern w:val="0"/>
          <w:lang w:eastAsia="zh-CN"/>
        </w:rPr>
        <w:t>Jeanneteau F</w:t>
      </w:r>
      <w:r w:rsidRPr="00127E8F">
        <w:rPr>
          <w:rFonts w:ascii="Book Antiqua" w:eastAsia="宋体" w:hAnsi="Book Antiqua" w:cs="宋体"/>
          <w:color w:val="000000"/>
          <w:kern w:val="0"/>
          <w:lang w:eastAsia="zh-CN"/>
        </w:rPr>
        <w:t>, Chao MV. Are BDNF and glucocorticoid activities calibrated? </w:t>
      </w:r>
      <w:r w:rsidRPr="00127E8F">
        <w:rPr>
          <w:rFonts w:ascii="Book Antiqua" w:eastAsia="宋体" w:hAnsi="Book Antiqua" w:cs="宋体"/>
          <w:i/>
          <w:iCs/>
          <w:color w:val="000000"/>
          <w:kern w:val="0"/>
          <w:lang w:eastAsia="zh-CN"/>
        </w:rPr>
        <w:t>Neuroscience</w:t>
      </w:r>
      <w:r w:rsidRPr="00127E8F">
        <w:rPr>
          <w:rFonts w:ascii="Book Antiqua" w:eastAsia="宋体" w:hAnsi="Book Antiqua" w:cs="宋体"/>
          <w:color w:val="000000"/>
          <w:kern w:val="0"/>
          <w:lang w:eastAsia="zh-CN"/>
        </w:rPr>
        <w:t> 2013; </w:t>
      </w:r>
      <w:r w:rsidRPr="00127E8F">
        <w:rPr>
          <w:rFonts w:ascii="Book Antiqua" w:eastAsia="宋体" w:hAnsi="Book Antiqua" w:cs="宋体"/>
          <w:b/>
          <w:bCs/>
          <w:color w:val="000000"/>
          <w:kern w:val="0"/>
          <w:lang w:eastAsia="zh-CN"/>
        </w:rPr>
        <w:t>239</w:t>
      </w:r>
      <w:r w:rsidRPr="00127E8F">
        <w:rPr>
          <w:rFonts w:ascii="Book Antiqua" w:eastAsia="宋体" w:hAnsi="Book Antiqua" w:cs="宋体"/>
          <w:color w:val="000000"/>
          <w:kern w:val="0"/>
          <w:lang w:eastAsia="zh-CN"/>
        </w:rPr>
        <w:t>: 173-195 [PMID: 23022538 DOI: 10.1016/j.neuroscience.2012.09.017]</w:t>
      </w:r>
    </w:p>
    <w:p w14:paraId="2FB93E53" w14:textId="60251230" w:rsidR="00127E8F" w:rsidRPr="00127E8F" w:rsidRDefault="00D27CB7" w:rsidP="00127E8F">
      <w:pPr>
        <w:widowControl/>
        <w:spacing w:line="360" w:lineRule="auto"/>
        <w:rPr>
          <w:rFonts w:ascii="Book Antiqua" w:eastAsia="宋体" w:hAnsi="Book Antiqua" w:cs="宋体"/>
          <w:color w:val="000000"/>
          <w:kern w:val="0"/>
          <w:lang w:eastAsia="zh-CN"/>
        </w:rPr>
      </w:pPr>
      <w:r>
        <w:rPr>
          <w:rFonts w:ascii="Book Antiqua" w:eastAsia="宋体" w:hAnsi="Book Antiqua" w:cs="宋体"/>
          <w:color w:val="000000"/>
          <w:kern w:val="0"/>
          <w:lang w:eastAsia="zh-CN"/>
        </w:rPr>
        <w:t>223</w:t>
      </w:r>
      <w:r w:rsidR="00127E8F" w:rsidRPr="00127E8F">
        <w:rPr>
          <w:rFonts w:ascii="Book Antiqua" w:eastAsia="宋体" w:hAnsi="Book Antiqua" w:cs="宋体"/>
          <w:color w:val="000000"/>
          <w:kern w:val="0"/>
          <w:lang w:eastAsia="zh-CN"/>
        </w:rPr>
        <w:t xml:space="preserve"> The National Institute of Mental Health (NIMH) website; http: //www.nimh.nih.gov/health/topics/schizophrenia/index.shtml</w:t>
      </w:r>
    </w:p>
    <w:p w14:paraId="7098B2D7"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224 </w:t>
      </w:r>
      <w:r w:rsidRPr="00127E8F">
        <w:rPr>
          <w:rFonts w:ascii="Book Antiqua" w:eastAsia="宋体" w:hAnsi="Book Antiqua" w:cs="宋体"/>
          <w:b/>
          <w:bCs/>
          <w:color w:val="000000"/>
          <w:kern w:val="0"/>
          <w:lang w:eastAsia="zh-CN"/>
        </w:rPr>
        <w:t>Akbarian S</w:t>
      </w:r>
      <w:r w:rsidRPr="00127E8F">
        <w:rPr>
          <w:rFonts w:ascii="Book Antiqua" w:eastAsia="宋体" w:hAnsi="Book Antiqua" w:cs="宋体"/>
          <w:color w:val="000000"/>
          <w:kern w:val="0"/>
          <w:lang w:eastAsia="zh-CN"/>
        </w:rPr>
        <w:t>, Kim JJ, Potkin SG, Hagman JO, Tafazzoli A, Bunney WE, Jones EG.</w:t>
      </w:r>
      <w:proofErr w:type="gramEnd"/>
      <w:r w:rsidRPr="00127E8F">
        <w:rPr>
          <w:rFonts w:ascii="Book Antiqua" w:eastAsia="宋体" w:hAnsi="Book Antiqua" w:cs="宋体"/>
          <w:color w:val="000000"/>
          <w:kern w:val="0"/>
          <w:lang w:eastAsia="zh-CN"/>
        </w:rPr>
        <w:t xml:space="preserve"> Gene expression for glutamic acid decarboxylase is reduced without loss of neurons in prefrontal cortex of schizophrenics. </w:t>
      </w:r>
      <w:r w:rsidRPr="00127E8F">
        <w:rPr>
          <w:rFonts w:ascii="Book Antiqua" w:eastAsia="宋体" w:hAnsi="Book Antiqua" w:cs="宋体"/>
          <w:i/>
          <w:iCs/>
          <w:color w:val="000000"/>
          <w:kern w:val="0"/>
          <w:lang w:eastAsia="zh-CN"/>
        </w:rPr>
        <w:t>Arch Gen Psychiatry</w:t>
      </w:r>
      <w:r w:rsidRPr="00127E8F">
        <w:rPr>
          <w:rFonts w:ascii="Book Antiqua" w:eastAsia="宋体" w:hAnsi="Book Antiqua" w:cs="宋体"/>
          <w:color w:val="000000"/>
          <w:kern w:val="0"/>
          <w:lang w:eastAsia="zh-CN"/>
        </w:rPr>
        <w:t> 1995; </w:t>
      </w:r>
      <w:r w:rsidRPr="00127E8F">
        <w:rPr>
          <w:rFonts w:ascii="Book Antiqua" w:eastAsia="宋体" w:hAnsi="Book Antiqua" w:cs="宋体"/>
          <w:b/>
          <w:bCs/>
          <w:color w:val="000000"/>
          <w:kern w:val="0"/>
          <w:lang w:eastAsia="zh-CN"/>
        </w:rPr>
        <w:t>52</w:t>
      </w:r>
      <w:r w:rsidRPr="00127E8F">
        <w:rPr>
          <w:rFonts w:ascii="Book Antiqua" w:eastAsia="宋体" w:hAnsi="Book Antiqua" w:cs="宋体"/>
          <w:color w:val="000000"/>
          <w:kern w:val="0"/>
          <w:lang w:eastAsia="zh-CN"/>
        </w:rPr>
        <w:t>: 258-266 [PMID: 7702443 DOI: 10.1001/archpsyc.1995.03950160008002]</w:t>
      </w:r>
    </w:p>
    <w:p w14:paraId="2D11E741"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225 </w:t>
      </w:r>
      <w:r w:rsidRPr="00127E8F">
        <w:rPr>
          <w:rFonts w:ascii="Book Antiqua" w:eastAsia="宋体" w:hAnsi="Book Antiqua" w:cs="宋体"/>
          <w:b/>
          <w:bCs/>
          <w:color w:val="000000"/>
          <w:kern w:val="0"/>
          <w:lang w:eastAsia="zh-CN"/>
        </w:rPr>
        <w:t>Glantz LA</w:t>
      </w:r>
      <w:r w:rsidRPr="00127E8F">
        <w:rPr>
          <w:rFonts w:ascii="Book Antiqua" w:eastAsia="宋体" w:hAnsi="Book Antiqua" w:cs="宋体"/>
          <w:color w:val="000000"/>
          <w:kern w:val="0"/>
          <w:lang w:eastAsia="zh-CN"/>
        </w:rPr>
        <w:t>, Lewis DA.</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Reduction of synaptophysin immunoreactivity in the prefrontal cortex of subjects with schizophrenia.</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Regional and diagnostic specificity.</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Arch Gen Psychiatry</w:t>
      </w:r>
      <w:r w:rsidRPr="00127E8F">
        <w:rPr>
          <w:rFonts w:ascii="Book Antiqua" w:eastAsia="宋体" w:hAnsi="Book Antiqua" w:cs="宋体"/>
          <w:color w:val="000000"/>
          <w:kern w:val="0"/>
          <w:lang w:eastAsia="zh-CN"/>
        </w:rPr>
        <w:t> 1997; </w:t>
      </w:r>
      <w:r w:rsidRPr="00127E8F">
        <w:rPr>
          <w:rFonts w:ascii="Book Antiqua" w:eastAsia="宋体" w:hAnsi="Book Antiqua" w:cs="宋体"/>
          <w:b/>
          <w:bCs/>
          <w:color w:val="000000"/>
          <w:kern w:val="0"/>
          <w:lang w:eastAsia="zh-CN"/>
        </w:rPr>
        <w:t>54</w:t>
      </w:r>
      <w:r w:rsidRPr="00127E8F">
        <w:rPr>
          <w:rFonts w:ascii="Book Antiqua" w:eastAsia="宋体" w:hAnsi="Book Antiqua" w:cs="宋体"/>
          <w:color w:val="000000"/>
          <w:kern w:val="0"/>
          <w:lang w:eastAsia="zh-CN"/>
        </w:rPr>
        <w:t>: 660-669 [PMID: 9236550 DOI: 10.1001/archpsyc.1997.01830190088009]</w:t>
      </w:r>
    </w:p>
    <w:p w14:paraId="22E179EA"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lastRenderedPageBreak/>
        <w:t>226 </w:t>
      </w:r>
      <w:r w:rsidRPr="00127E8F">
        <w:rPr>
          <w:rFonts w:ascii="Book Antiqua" w:eastAsia="宋体" w:hAnsi="Book Antiqua" w:cs="宋体"/>
          <w:b/>
          <w:bCs/>
          <w:color w:val="000000"/>
          <w:kern w:val="0"/>
          <w:lang w:eastAsia="zh-CN"/>
        </w:rPr>
        <w:t>Glantz LA</w:t>
      </w:r>
      <w:r w:rsidRPr="00127E8F">
        <w:rPr>
          <w:rFonts w:ascii="Book Antiqua" w:eastAsia="宋体" w:hAnsi="Book Antiqua" w:cs="宋体"/>
          <w:color w:val="000000"/>
          <w:kern w:val="0"/>
          <w:lang w:eastAsia="zh-CN"/>
        </w:rPr>
        <w:t>, Lewis DA.</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Decreased dendritic spine density on prefrontal cortical pyramidal neurons in schizophrenia.</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Arch Gen Psychiatry</w:t>
      </w:r>
      <w:r w:rsidRPr="00127E8F">
        <w:rPr>
          <w:rFonts w:ascii="Book Antiqua" w:eastAsia="宋体" w:hAnsi="Book Antiqua" w:cs="宋体"/>
          <w:color w:val="000000"/>
          <w:kern w:val="0"/>
          <w:lang w:eastAsia="zh-CN"/>
        </w:rPr>
        <w:t> 2000; </w:t>
      </w:r>
      <w:r w:rsidRPr="00127E8F">
        <w:rPr>
          <w:rFonts w:ascii="Book Antiqua" w:eastAsia="宋体" w:hAnsi="Book Antiqua" w:cs="宋体"/>
          <w:b/>
          <w:bCs/>
          <w:color w:val="000000"/>
          <w:kern w:val="0"/>
          <w:lang w:eastAsia="zh-CN"/>
        </w:rPr>
        <w:t>57</w:t>
      </w:r>
      <w:r w:rsidRPr="00127E8F">
        <w:rPr>
          <w:rFonts w:ascii="Book Antiqua" w:eastAsia="宋体" w:hAnsi="Book Antiqua" w:cs="宋体"/>
          <w:color w:val="000000"/>
          <w:kern w:val="0"/>
          <w:lang w:eastAsia="zh-CN"/>
        </w:rPr>
        <w:t>: 65-73 [PMID: 10632234 DOI: 10.1001/archpsyc.57.1.65]</w:t>
      </w:r>
    </w:p>
    <w:p w14:paraId="3F0EBC8E" w14:textId="4F07D5E5"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227 </w:t>
      </w:r>
      <w:r w:rsidRPr="00127E8F">
        <w:rPr>
          <w:rFonts w:ascii="Book Antiqua" w:eastAsia="宋体" w:hAnsi="Book Antiqua" w:cs="宋体"/>
          <w:b/>
          <w:bCs/>
          <w:color w:val="000000"/>
          <w:kern w:val="0"/>
          <w:lang w:eastAsia="zh-CN"/>
        </w:rPr>
        <w:t>Knable MB</w:t>
      </w:r>
      <w:r w:rsidRPr="00127E8F">
        <w:rPr>
          <w:rFonts w:ascii="Book Antiqua" w:eastAsia="宋体" w:hAnsi="Book Antiqua" w:cs="宋体"/>
          <w:color w:val="000000"/>
          <w:kern w:val="0"/>
          <w:lang w:eastAsia="zh-CN"/>
        </w:rPr>
        <w:t>, Barci BM, Webster MJ, Meador-Woodruff J, Torrey EF</w:t>
      </w:r>
      <w:r w:rsidR="00D27CB7" w:rsidRPr="00AC0D99">
        <w:rPr>
          <w:rFonts w:ascii="Book Antiqua" w:hAnsi="Book Antiqua" w:cs="Times New Roman"/>
        </w:rPr>
        <w:t>; Stanley Neuropathology Consortium.</w:t>
      </w:r>
      <w:proofErr w:type="gramEnd"/>
      <w:r w:rsidRPr="00127E8F">
        <w:rPr>
          <w:rFonts w:ascii="Book Antiqua" w:eastAsia="宋体" w:hAnsi="Book Antiqua" w:cs="宋体"/>
          <w:color w:val="000000"/>
          <w:kern w:val="0"/>
          <w:lang w:eastAsia="zh-CN"/>
        </w:rPr>
        <w:t xml:space="preserve"> Molecular abnormalities of the hippocampus in severe psychiatric illness: postmortem findings from the Stanley Neuropathology Consortium. </w:t>
      </w:r>
      <w:r w:rsidRPr="00127E8F">
        <w:rPr>
          <w:rFonts w:ascii="Book Antiqua" w:eastAsia="宋体" w:hAnsi="Book Antiqua" w:cs="宋体"/>
          <w:i/>
          <w:iCs/>
          <w:color w:val="000000"/>
          <w:kern w:val="0"/>
          <w:lang w:eastAsia="zh-CN"/>
        </w:rPr>
        <w:t>Mol Psychiatry</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9</w:t>
      </w:r>
      <w:r w:rsidRPr="00127E8F">
        <w:rPr>
          <w:rFonts w:ascii="Book Antiqua" w:eastAsia="宋体" w:hAnsi="Book Antiqua" w:cs="宋体"/>
          <w:color w:val="000000"/>
          <w:kern w:val="0"/>
          <w:lang w:eastAsia="zh-CN"/>
        </w:rPr>
        <w:t>: 609-20, 544 [PMID: 14708030 DOI: 10.1038/sj.mp.4001471]</w:t>
      </w:r>
    </w:p>
    <w:p w14:paraId="3364766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228 </w:t>
      </w:r>
      <w:r w:rsidRPr="00127E8F">
        <w:rPr>
          <w:rFonts w:ascii="Book Antiqua" w:eastAsia="宋体" w:hAnsi="Book Antiqua" w:cs="宋体"/>
          <w:b/>
          <w:bCs/>
          <w:color w:val="000000"/>
          <w:kern w:val="0"/>
          <w:lang w:eastAsia="zh-CN"/>
        </w:rPr>
        <w:t>Vasic N</w:t>
      </w:r>
      <w:r w:rsidRPr="00127E8F">
        <w:rPr>
          <w:rFonts w:ascii="Book Antiqua" w:eastAsia="宋体" w:hAnsi="Book Antiqua" w:cs="宋体"/>
          <w:color w:val="000000"/>
          <w:kern w:val="0"/>
          <w:lang w:eastAsia="zh-CN"/>
        </w:rPr>
        <w:t xml:space="preserve">, Connemann BJ, Wolf RC, </w:t>
      </w:r>
      <w:proofErr w:type="gramStart"/>
      <w:r w:rsidRPr="00127E8F">
        <w:rPr>
          <w:rFonts w:ascii="Book Antiqua" w:eastAsia="宋体" w:hAnsi="Book Antiqua" w:cs="宋体"/>
          <w:color w:val="000000"/>
          <w:kern w:val="0"/>
          <w:lang w:eastAsia="zh-CN"/>
        </w:rPr>
        <w:t>Tumani</w:t>
      </w:r>
      <w:proofErr w:type="gramEnd"/>
      <w:r w:rsidRPr="00127E8F">
        <w:rPr>
          <w:rFonts w:ascii="Book Antiqua" w:eastAsia="宋体" w:hAnsi="Book Antiqua" w:cs="宋体"/>
          <w:color w:val="000000"/>
          <w:kern w:val="0"/>
          <w:lang w:eastAsia="zh-CN"/>
        </w:rPr>
        <w:t xml:space="preserve"> H, Brettschneider J. Cerebrospinal fluid biomarker candidates of schizophrenia: where do we stand? </w:t>
      </w:r>
      <w:r w:rsidRPr="00127E8F">
        <w:rPr>
          <w:rFonts w:ascii="Book Antiqua" w:eastAsia="宋体" w:hAnsi="Book Antiqua" w:cs="宋体"/>
          <w:i/>
          <w:iCs/>
          <w:color w:val="000000"/>
          <w:kern w:val="0"/>
          <w:lang w:eastAsia="zh-CN"/>
        </w:rPr>
        <w:t>Eur Arch Psychiatry Clin Neurosci</w:t>
      </w:r>
      <w:r w:rsidRPr="00127E8F">
        <w:rPr>
          <w:rFonts w:ascii="Book Antiqua" w:eastAsia="宋体" w:hAnsi="Book Antiqua" w:cs="宋体"/>
          <w:color w:val="000000"/>
          <w:kern w:val="0"/>
          <w:lang w:eastAsia="zh-CN"/>
        </w:rPr>
        <w:t> 2012; </w:t>
      </w:r>
      <w:r w:rsidRPr="00127E8F">
        <w:rPr>
          <w:rFonts w:ascii="Book Antiqua" w:eastAsia="宋体" w:hAnsi="Book Antiqua" w:cs="宋体"/>
          <w:b/>
          <w:bCs/>
          <w:color w:val="000000"/>
          <w:kern w:val="0"/>
          <w:lang w:eastAsia="zh-CN"/>
        </w:rPr>
        <w:t>262</w:t>
      </w:r>
      <w:r w:rsidRPr="00127E8F">
        <w:rPr>
          <w:rFonts w:ascii="Book Antiqua" w:eastAsia="宋体" w:hAnsi="Book Antiqua" w:cs="宋体"/>
          <w:color w:val="000000"/>
          <w:kern w:val="0"/>
          <w:lang w:eastAsia="zh-CN"/>
        </w:rPr>
        <w:t>: 375-391 [PMID: 22173848 DOI: 10.1007/s00406-011-0280-9]</w:t>
      </w:r>
    </w:p>
    <w:p w14:paraId="301FB0C0"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229 </w:t>
      </w:r>
      <w:r w:rsidRPr="00127E8F">
        <w:rPr>
          <w:rFonts w:ascii="Book Antiqua" w:eastAsia="宋体" w:hAnsi="Book Antiqua" w:cs="宋体"/>
          <w:b/>
          <w:bCs/>
          <w:color w:val="000000"/>
          <w:kern w:val="0"/>
          <w:lang w:eastAsia="zh-CN"/>
        </w:rPr>
        <w:t>Vinogradov S</w:t>
      </w:r>
      <w:r w:rsidRPr="00127E8F">
        <w:rPr>
          <w:rFonts w:ascii="Book Antiqua" w:eastAsia="宋体" w:hAnsi="Book Antiqua" w:cs="宋体"/>
          <w:color w:val="000000"/>
          <w:kern w:val="0"/>
          <w:lang w:eastAsia="zh-CN"/>
        </w:rPr>
        <w:t>, Fisher M, Holland C, Shelly W, Wolkowitz O, Mellon SH.</w:t>
      </w:r>
      <w:proofErr w:type="gramEnd"/>
      <w:r w:rsidRPr="00127E8F">
        <w:rPr>
          <w:rFonts w:ascii="Book Antiqua" w:eastAsia="宋体" w:hAnsi="Book Antiqua" w:cs="宋体"/>
          <w:color w:val="000000"/>
          <w:kern w:val="0"/>
          <w:lang w:eastAsia="zh-CN"/>
        </w:rPr>
        <w:t xml:space="preserve"> Is serum brain-derived neurotrophic factor a biomarker for cognitive enhancement in schizophrenia? </w:t>
      </w:r>
      <w:r w:rsidRPr="00127E8F">
        <w:rPr>
          <w:rFonts w:ascii="Book Antiqua" w:eastAsia="宋体" w:hAnsi="Book Antiqua" w:cs="宋体"/>
          <w:i/>
          <w:iCs/>
          <w:color w:val="000000"/>
          <w:kern w:val="0"/>
          <w:lang w:eastAsia="zh-CN"/>
        </w:rPr>
        <w:t>Biol Psychiatry</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66</w:t>
      </w:r>
      <w:r w:rsidRPr="00127E8F">
        <w:rPr>
          <w:rFonts w:ascii="Book Antiqua" w:eastAsia="宋体" w:hAnsi="Book Antiqua" w:cs="宋体"/>
          <w:color w:val="000000"/>
          <w:kern w:val="0"/>
          <w:lang w:eastAsia="zh-CN"/>
        </w:rPr>
        <w:t>: 549-553 [PMID: 19368899 DOI: 10.1016/j.biopsych.2009.02.017]</w:t>
      </w:r>
    </w:p>
    <w:p w14:paraId="4ACC9356"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230 </w:t>
      </w:r>
      <w:r w:rsidRPr="00127E8F">
        <w:rPr>
          <w:rFonts w:ascii="Book Antiqua" w:eastAsia="宋体" w:hAnsi="Book Antiqua" w:cs="宋体"/>
          <w:b/>
          <w:bCs/>
          <w:color w:val="000000"/>
          <w:kern w:val="0"/>
          <w:lang w:eastAsia="zh-CN"/>
        </w:rPr>
        <w:t>Takahashi M</w:t>
      </w:r>
      <w:r w:rsidRPr="00127E8F">
        <w:rPr>
          <w:rFonts w:ascii="Book Antiqua" w:eastAsia="宋体" w:hAnsi="Book Antiqua" w:cs="宋体"/>
          <w:color w:val="000000"/>
          <w:kern w:val="0"/>
          <w:lang w:eastAsia="zh-CN"/>
        </w:rPr>
        <w:t>, Shirakawa O, Toyooka K, Kitamura N, Hashimoto T, Maeda K, Koizumi S, Wakabayashi K, Takahashi H, Someya T, Nawa H. Abnormal expression of brain-derived neurotrophic factor and its receptor in the corticolimbic system of schizophrenic patients. </w:t>
      </w:r>
      <w:r w:rsidRPr="00127E8F">
        <w:rPr>
          <w:rFonts w:ascii="Book Antiqua" w:eastAsia="宋体" w:hAnsi="Book Antiqua" w:cs="宋体"/>
          <w:i/>
          <w:iCs/>
          <w:color w:val="000000"/>
          <w:kern w:val="0"/>
          <w:lang w:eastAsia="zh-CN"/>
        </w:rPr>
        <w:t>Mol Psychiatry</w:t>
      </w:r>
      <w:r w:rsidRPr="00127E8F">
        <w:rPr>
          <w:rFonts w:ascii="Book Antiqua" w:eastAsia="宋体" w:hAnsi="Book Antiqua" w:cs="宋体"/>
          <w:color w:val="000000"/>
          <w:kern w:val="0"/>
          <w:lang w:eastAsia="zh-CN"/>
        </w:rPr>
        <w:t> 2000; </w:t>
      </w:r>
      <w:r w:rsidRPr="00127E8F">
        <w:rPr>
          <w:rFonts w:ascii="Book Antiqua" w:eastAsia="宋体" w:hAnsi="Book Antiqua" w:cs="宋体"/>
          <w:b/>
          <w:bCs/>
          <w:color w:val="000000"/>
          <w:kern w:val="0"/>
          <w:lang w:eastAsia="zh-CN"/>
        </w:rPr>
        <w:t>5</w:t>
      </w:r>
      <w:r w:rsidRPr="00127E8F">
        <w:rPr>
          <w:rFonts w:ascii="Book Antiqua" w:eastAsia="宋体" w:hAnsi="Book Antiqua" w:cs="宋体"/>
          <w:color w:val="000000"/>
          <w:kern w:val="0"/>
          <w:lang w:eastAsia="zh-CN"/>
        </w:rPr>
        <w:t>: 293-300 [PMID: 10889532 DOI: 10.1038/sj.mp.4000718]</w:t>
      </w:r>
    </w:p>
    <w:p w14:paraId="253D1F1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231 </w:t>
      </w:r>
      <w:r w:rsidRPr="00127E8F">
        <w:rPr>
          <w:rFonts w:ascii="Book Antiqua" w:eastAsia="宋体" w:hAnsi="Book Antiqua" w:cs="宋体"/>
          <w:b/>
          <w:bCs/>
          <w:color w:val="000000"/>
          <w:kern w:val="0"/>
          <w:lang w:eastAsia="zh-CN"/>
        </w:rPr>
        <w:t>Durany N</w:t>
      </w:r>
      <w:r w:rsidRPr="00127E8F">
        <w:rPr>
          <w:rFonts w:ascii="Book Antiqua" w:eastAsia="宋体" w:hAnsi="Book Antiqua" w:cs="宋体"/>
          <w:color w:val="000000"/>
          <w:kern w:val="0"/>
          <w:lang w:eastAsia="zh-CN"/>
        </w:rPr>
        <w:t>, Michel T, Zöchling R, Boissl KW, Cruz-Sánchez FF, Riederer P, Thome J. Brain-derived neurotrophic factor and neurotrophin 3 in schizophrenic psychoses. </w:t>
      </w:r>
      <w:r w:rsidRPr="00127E8F">
        <w:rPr>
          <w:rFonts w:ascii="Book Antiqua" w:eastAsia="宋体" w:hAnsi="Book Antiqua" w:cs="宋体"/>
          <w:i/>
          <w:iCs/>
          <w:color w:val="000000"/>
          <w:kern w:val="0"/>
          <w:lang w:eastAsia="zh-CN"/>
        </w:rPr>
        <w:t>Schizophr Res</w:t>
      </w:r>
      <w:r w:rsidRPr="00127E8F">
        <w:rPr>
          <w:rFonts w:ascii="Book Antiqua" w:eastAsia="宋体" w:hAnsi="Book Antiqua" w:cs="宋体"/>
          <w:color w:val="000000"/>
          <w:kern w:val="0"/>
          <w:lang w:eastAsia="zh-CN"/>
        </w:rPr>
        <w:t> 2001; </w:t>
      </w:r>
      <w:r w:rsidRPr="00127E8F">
        <w:rPr>
          <w:rFonts w:ascii="Book Antiqua" w:eastAsia="宋体" w:hAnsi="Book Antiqua" w:cs="宋体"/>
          <w:b/>
          <w:bCs/>
          <w:color w:val="000000"/>
          <w:kern w:val="0"/>
          <w:lang w:eastAsia="zh-CN"/>
        </w:rPr>
        <w:t>52</w:t>
      </w:r>
      <w:r w:rsidRPr="00127E8F">
        <w:rPr>
          <w:rFonts w:ascii="Book Antiqua" w:eastAsia="宋体" w:hAnsi="Book Antiqua" w:cs="宋体"/>
          <w:color w:val="000000"/>
          <w:kern w:val="0"/>
          <w:lang w:eastAsia="zh-CN"/>
        </w:rPr>
        <w:t>: 79-86 [PMID: 11595394]</w:t>
      </w:r>
    </w:p>
    <w:p w14:paraId="34DD73F7"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232 </w:t>
      </w:r>
      <w:r w:rsidRPr="00127E8F">
        <w:rPr>
          <w:rFonts w:ascii="Book Antiqua" w:eastAsia="宋体" w:hAnsi="Book Antiqua" w:cs="宋体"/>
          <w:b/>
          <w:bCs/>
          <w:color w:val="000000"/>
          <w:kern w:val="0"/>
          <w:lang w:eastAsia="zh-CN"/>
        </w:rPr>
        <w:t>Weickert CS</w:t>
      </w:r>
      <w:r w:rsidRPr="00127E8F">
        <w:rPr>
          <w:rFonts w:ascii="Book Antiqua" w:eastAsia="宋体" w:hAnsi="Book Antiqua" w:cs="宋体"/>
          <w:color w:val="000000"/>
          <w:kern w:val="0"/>
          <w:lang w:eastAsia="zh-CN"/>
        </w:rPr>
        <w:t xml:space="preserve">, Hyde TM, Lipska BK, Herman MM, Weinberger DR, Kleinman JE. </w:t>
      </w:r>
      <w:proofErr w:type="gramStart"/>
      <w:r w:rsidRPr="00127E8F">
        <w:rPr>
          <w:rFonts w:ascii="Book Antiqua" w:eastAsia="宋体" w:hAnsi="Book Antiqua" w:cs="宋体"/>
          <w:color w:val="000000"/>
          <w:kern w:val="0"/>
          <w:lang w:eastAsia="zh-CN"/>
        </w:rPr>
        <w:t>Reduced brain-derived neurotrophic factor in prefrontal cortex of patients with schizophrenia.</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Mol Psychiatry</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8</w:t>
      </w:r>
      <w:r w:rsidRPr="00127E8F">
        <w:rPr>
          <w:rFonts w:ascii="Book Antiqua" w:eastAsia="宋体" w:hAnsi="Book Antiqua" w:cs="宋体"/>
          <w:color w:val="000000"/>
          <w:kern w:val="0"/>
          <w:lang w:eastAsia="zh-CN"/>
        </w:rPr>
        <w:t>: 592-610 [PMID: 12851636 DOI: 10.1038/sj.mp.4001308]</w:t>
      </w:r>
    </w:p>
    <w:p w14:paraId="2EB6ABB0"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233 </w:t>
      </w:r>
      <w:r w:rsidRPr="00127E8F">
        <w:rPr>
          <w:rFonts w:ascii="Book Antiqua" w:eastAsia="宋体" w:hAnsi="Book Antiqua" w:cs="宋体"/>
          <w:b/>
          <w:bCs/>
          <w:color w:val="000000"/>
          <w:kern w:val="0"/>
          <w:lang w:eastAsia="zh-CN"/>
        </w:rPr>
        <w:t>Hashimoto T</w:t>
      </w:r>
      <w:r w:rsidRPr="00127E8F">
        <w:rPr>
          <w:rFonts w:ascii="Book Antiqua" w:eastAsia="宋体" w:hAnsi="Book Antiqua" w:cs="宋体"/>
          <w:color w:val="000000"/>
          <w:kern w:val="0"/>
          <w:lang w:eastAsia="zh-CN"/>
        </w:rPr>
        <w:t>, Bergen SE, Nguyen QL, Xu B, Monteggia LM, Pierri JN, Sun Z, Sampson AR, Lewis DA. Relationship of brain-derived neurotrophic factor and its receptor TrkB to altered inhibitory prefrontal circuitry in schizophrenia. </w:t>
      </w:r>
      <w:r w:rsidRPr="00127E8F">
        <w:rPr>
          <w:rFonts w:ascii="Book Antiqua" w:eastAsia="宋体" w:hAnsi="Book Antiqua" w:cs="宋体"/>
          <w:i/>
          <w:iCs/>
          <w:color w:val="000000"/>
          <w:kern w:val="0"/>
          <w:lang w:eastAsia="zh-CN"/>
        </w:rPr>
        <w:t>J Neurosci</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25</w:t>
      </w:r>
      <w:r w:rsidRPr="00127E8F">
        <w:rPr>
          <w:rFonts w:ascii="Book Antiqua" w:eastAsia="宋体" w:hAnsi="Book Antiqua" w:cs="宋体"/>
          <w:color w:val="000000"/>
          <w:kern w:val="0"/>
          <w:lang w:eastAsia="zh-CN"/>
        </w:rPr>
        <w:t>: 372-383 [PMID: 15647480 DOI: 10.1523/JNEUROSCI.4035-04.2005]</w:t>
      </w:r>
    </w:p>
    <w:p w14:paraId="30E55A6D"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234 </w:t>
      </w:r>
      <w:r w:rsidRPr="00127E8F">
        <w:rPr>
          <w:rFonts w:ascii="Book Antiqua" w:eastAsia="宋体" w:hAnsi="Book Antiqua" w:cs="宋体"/>
          <w:b/>
          <w:bCs/>
          <w:color w:val="000000"/>
          <w:kern w:val="0"/>
          <w:lang w:eastAsia="zh-CN"/>
        </w:rPr>
        <w:t>Issa G</w:t>
      </w:r>
      <w:r w:rsidRPr="00127E8F">
        <w:rPr>
          <w:rFonts w:ascii="Book Antiqua" w:eastAsia="宋体" w:hAnsi="Book Antiqua" w:cs="宋体"/>
          <w:color w:val="000000"/>
          <w:kern w:val="0"/>
          <w:lang w:eastAsia="zh-CN"/>
        </w:rPr>
        <w:t>, Wilson C, Terry AV, Pillai A.</w:t>
      </w:r>
      <w:proofErr w:type="gramEnd"/>
      <w:r w:rsidRPr="00127E8F">
        <w:rPr>
          <w:rFonts w:ascii="Book Antiqua" w:eastAsia="宋体" w:hAnsi="Book Antiqua" w:cs="宋体"/>
          <w:color w:val="000000"/>
          <w:kern w:val="0"/>
          <w:lang w:eastAsia="zh-CN"/>
        </w:rPr>
        <w:t xml:space="preserve"> An inverse relationship between cortisol and BDNF levels in schizophrenia: data from human postmortem and animal studies. </w:t>
      </w:r>
      <w:r w:rsidRPr="00127E8F">
        <w:rPr>
          <w:rFonts w:ascii="Book Antiqua" w:eastAsia="宋体" w:hAnsi="Book Antiqua" w:cs="宋体"/>
          <w:i/>
          <w:iCs/>
          <w:color w:val="000000"/>
          <w:kern w:val="0"/>
          <w:lang w:eastAsia="zh-CN"/>
        </w:rPr>
        <w:t>Neurobiol Dis</w:t>
      </w:r>
      <w:r w:rsidRPr="00127E8F">
        <w:rPr>
          <w:rFonts w:ascii="Book Antiqua" w:eastAsia="宋体" w:hAnsi="Book Antiqua" w:cs="宋体"/>
          <w:color w:val="000000"/>
          <w:kern w:val="0"/>
          <w:lang w:eastAsia="zh-CN"/>
        </w:rPr>
        <w:t> 2010; </w:t>
      </w:r>
      <w:r w:rsidRPr="00127E8F">
        <w:rPr>
          <w:rFonts w:ascii="Book Antiqua" w:eastAsia="宋体" w:hAnsi="Book Antiqua" w:cs="宋体"/>
          <w:b/>
          <w:bCs/>
          <w:color w:val="000000"/>
          <w:kern w:val="0"/>
          <w:lang w:eastAsia="zh-CN"/>
        </w:rPr>
        <w:t>39</w:t>
      </w:r>
      <w:r w:rsidRPr="00127E8F">
        <w:rPr>
          <w:rFonts w:ascii="Book Antiqua" w:eastAsia="宋体" w:hAnsi="Book Antiqua" w:cs="宋体"/>
          <w:color w:val="000000"/>
          <w:kern w:val="0"/>
          <w:lang w:eastAsia="zh-CN"/>
        </w:rPr>
        <w:t>: 327-333 [PMID: 20451611 DOI: 10.1016/j.nbd.2010.04.017]</w:t>
      </w:r>
    </w:p>
    <w:p w14:paraId="69CAD91E"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235 </w:t>
      </w:r>
      <w:r w:rsidRPr="00127E8F">
        <w:rPr>
          <w:rFonts w:ascii="Book Antiqua" w:eastAsia="宋体" w:hAnsi="Book Antiqua" w:cs="宋体"/>
          <w:b/>
          <w:bCs/>
          <w:color w:val="000000"/>
          <w:kern w:val="0"/>
          <w:lang w:eastAsia="zh-CN"/>
        </w:rPr>
        <w:t>Grillo RW</w:t>
      </w:r>
      <w:r w:rsidRPr="00127E8F">
        <w:rPr>
          <w:rFonts w:ascii="Book Antiqua" w:eastAsia="宋体" w:hAnsi="Book Antiqua" w:cs="宋体"/>
          <w:color w:val="000000"/>
          <w:kern w:val="0"/>
          <w:lang w:eastAsia="zh-CN"/>
        </w:rPr>
        <w:t>, Ottoni GL, Leke R, Souza DO, Portela LV, Lara DR. Reduced serum BDNF levels in schizophrenic patients on clozapine or typical antipsychotics. </w:t>
      </w:r>
      <w:r w:rsidRPr="00127E8F">
        <w:rPr>
          <w:rFonts w:ascii="Book Antiqua" w:eastAsia="宋体" w:hAnsi="Book Antiqua" w:cs="宋体"/>
          <w:i/>
          <w:iCs/>
          <w:color w:val="000000"/>
          <w:kern w:val="0"/>
          <w:lang w:eastAsia="zh-CN"/>
        </w:rPr>
        <w:t xml:space="preserve">J Psychiatr </w:t>
      </w:r>
      <w:proofErr w:type="gramStart"/>
      <w:r w:rsidRPr="00127E8F">
        <w:rPr>
          <w:rFonts w:ascii="Book Antiqua" w:eastAsia="宋体" w:hAnsi="Book Antiqua" w:cs="宋体"/>
          <w:i/>
          <w:iCs/>
          <w:color w:val="000000"/>
          <w:kern w:val="0"/>
          <w:lang w:eastAsia="zh-CN"/>
        </w:rPr>
        <w:t>Res</w:t>
      </w:r>
      <w:r w:rsidRPr="00127E8F">
        <w:rPr>
          <w:rFonts w:ascii="Book Antiqua" w:eastAsia="宋体" w:hAnsi="Book Antiqua" w:cs="宋体"/>
          <w:color w:val="000000"/>
          <w:kern w:val="0"/>
          <w:lang w:eastAsia="zh-CN"/>
        </w:rPr>
        <w:t> ;</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b/>
          <w:bCs/>
          <w:color w:val="000000"/>
          <w:kern w:val="0"/>
          <w:lang w:eastAsia="zh-CN"/>
        </w:rPr>
        <w:t>41</w:t>
      </w:r>
      <w:r w:rsidRPr="00127E8F">
        <w:rPr>
          <w:rFonts w:ascii="Book Antiqua" w:eastAsia="宋体" w:hAnsi="Book Antiqua" w:cs="宋体"/>
          <w:color w:val="000000"/>
          <w:kern w:val="0"/>
          <w:lang w:eastAsia="zh-CN"/>
        </w:rPr>
        <w:t>: 31-35 [PMID: 16546213 DOI: 10.1016/j.jpsychires.2006.01.005]</w:t>
      </w:r>
    </w:p>
    <w:p w14:paraId="25F845B7"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236 </w:t>
      </w:r>
      <w:r w:rsidRPr="00127E8F">
        <w:rPr>
          <w:rFonts w:ascii="Book Antiqua" w:eastAsia="宋体" w:hAnsi="Book Antiqua" w:cs="宋体"/>
          <w:b/>
          <w:bCs/>
          <w:color w:val="000000"/>
          <w:kern w:val="0"/>
          <w:lang w:eastAsia="zh-CN"/>
        </w:rPr>
        <w:t>Lee AH</w:t>
      </w:r>
      <w:r w:rsidRPr="00127E8F">
        <w:rPr>
          <w:rFonts w:ascii="Book Antiqua" w:eastAsia="宋体" w:hAnsi="Book Antiqua" w:cs="宋体"/>
          <w:color w:val="000000"/>
          <w:kern w:val="0"/>
          <w:lang w:eastAsia="zh-CN"/>
        </w:rPr>
        <w:t>, Lange C, Ricken R, Hellweg R, Lang UE.</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 xml:space="preserve">Reduced brain-derived neurotrophic factor serum concentrations in acute schizophrenic patients </w:t>
      </w:r>
      <w:r w:rsidRPr="00127E8F">
        <w:rPr>
          <w:rFonts w:ascii="Book Antiqua" w:eastAsia="宋体" w:hAnsi="Book Antiqua" w:cs="宋体"/>
          <w:color w:val="000000"/>
          <w:kern w:val="0"/>
          <w:lang w:eastAsia="zh-CN"/>
        </w:rPr>
        <w:lastRenderedPageBreak/>
        <w:t>increase during antipsychotic treatment.</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J Clin Psychopharmacol</w:t>
      </w:r>
      <w:r w:rsidRPr="00127E8F">
        <w:rPr>
          <w:rFonts w:ascii="Book Antiqua" w:eastAsia="宋体" w:hAnsi="Book Antiqua" w:cs="宋体"/>
          <w:color w:val="000000"/>
          <w:kern w:val="0"/>
          <w:lang w:eastAsia="zh-CN"/>
        </w:rPr>
        <w:t> 2011; </w:t>
      </w:r>
      <w:r w:rsidRPr="00127E8F">
        <w:rPr>
          <w:rFonts w:ascii="Book Antiqua" w:eastAsia="宋体" w:hAnsi="Book Antiqua" w:cs="宋体"/>
          <w:b/>
          <w:bCs/>
          <w:color w:val="000000"/>
          <w:kern w:val="0"/>
          <w:lang w:eastAsia="zh-CN"/>
        </w:rPr>
        <w:t>31</w:t>
      </w:r>
      <w:r w:rsidRPr="00127E8F">
        <w:rPr>
          <w:rFonts w:ascii="Book Antiqua" w:eastAsia="宋体" w:hAnsi="Book Antiqua" w:cs="宋体"/>
          <w:color w:val="000000"/>
          <w:kern w:val="0"/>
          <w:lang w:eastAsia="zh-CN"/>
        </w:rPr>
        <w:t>: 334-336 [PMID: 21508862 DOI: 10.1097/JCP.0b013e31821895c1]</w:t>
      </w:r>
    </w:p>
    <w:p w14:paraId="409753F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237 </w:t>
      </w:r>
      <w:r w:rsidRPr="00127E8F">
        <w:rPr>
          <w:rFonts w:ascii="Book Antiqua" w:eastAsia="宋体" w:hAnsi="Book Antiqua" w:cs="宋体"/>
          <w:b/>
          <w:bCs/>
          <w:color w:val="000000"/>
          <w:kern w:val="0"/>
          <w:lang w:eastAsia="zh-CN"/>
        </w:rPr>
        <w:t>Green MJ</w:t>
      </w:r>
      <w:r w:rsidRPr="00127E8F">
        <w:rPr>
          <w:rFonts w:ascii="Book Antiqua" w:eastAsia="宋体" w:hAnsi="Book Antiqua" w:cs="宋体"/>
          <w:color w:val="000000"/>
          <w:kern w:val="0"/>
          <w:lang w:eastAsia="zh-CN"/>
        </w:rPr>
        <w:t>, Matheson SL, Shepherd A, Weickert CS, Carr VJ. Brain-derived neurotrophic factor levels in schizophrenia: a systematic review with meta-analysis. </w:t>
      </w:r>
      <w:r w:rsidRPr="00127E8F">
        <w:rPr>
          <w:rFonts w:ascii="Book Antiqua" w:eastAsia="宋体" w:hAnsi="Book Antiqua" w:cs="宋体"/>
          <w:i/>
          <w:iCs/>
          <w:color w:val="000000"/>
          <w:kern w:val="0"/>
          <w:lang w:eastAsia="zh-CN"/>
        </w:rPr>
        <w:t>Mol Psychiatry</w:t>
      </w:r>
      <w:r w:rsidRPr="00127E8F">
        <w:rPr>
          <w:rFonts w:ascii="Book Antiqua" w:eastAsia="宋体" w:hAnsi="Book Antiqua" w:cs="宋体"/>
          <w:color w:val="000000"/>
          <w:kern w:val="0"/>
          <w:lang w:eastAsia="zh-CN"/>
        </w:rPr>
        <w:t> 2011; </w:t>
      </w:r>
      <w:r w:rsidRPr="00127E8F">
        <w:rPr>
          <w:rFonts w:ascii="Book Antiqua" w:eastAsia="宋体" w:hAnsi="Book Antiqua" w:cs="宋体"/>
          <w:b/>
          <w:bCs/>
          <w:color w:val="000000"/>
          <w:kern w:val="0"/>
          <w:lang w:eastAsia="zh-CN"/>
        </w:rPr>
        <w:t>16</w:t>
      </w:r>
      <w:r w:rsidRPr="00127E8F">
        <w:rPr>
          <w:rFonts w:ascii="Book Antiqua" w:eastAsia="宋体" w:hAnsi="Book Antiqua" w:cs="宋体"/>
          <w:color w:val="000000"/>
          <w:kern w:val="0"/>
          <w:lang w:eastAsia="zh-CN"/>
        </w:rPr>
        <w:t>: 960-972 [PMID: 20733577 DOI: 10.1038/mp.2010.88]</w:t>
      </w:r>
    </w:p>
    <w:p w14:paraId="087C5C49"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238 </w:t>
      </w:r>
      <w:r w:rsidRPr="00127E8F">
        <w:rPr>
          <w:rFonts w:ascii="Book Antiqua" w:eastAsia="宋体" w:hAnsi="Book Antiqua" w:cs="宋体"/>
          <w:b/>
          <w:bCs/>
          <w:color w:val="000000"/>
          <w:kern w:val="0"/>
          <w:lang w:eastAsia="zh-CN"/>
        </w:rPr>
        <w:t>Snigdha S</w:t>
      </w:r>
      <w:r w:rsidRPr="00127E8F">
        <w:rPr>
          <w:rFonts w:ascii="Book Antiqua" w:eastAsia="宋体" w:hAnsi="Book Antiqua" w:cs="宋体"/>
          <w:color w:val="000000"/>
          <w:kern w:val="0"/>
          <w:lang w:eastAsia="zh-CN"/>
        </w:rPr>
        <w:t>, Neill JC, McLean SL, Shemar GK, Cruise L, Shahid M, Henry B. Phencyclidine (PCP)-induced disruption in cognitive performance is gender-specific and associated with a reduction in brain-derived neurotrophic factor (BDNF) in specific regions of the female rat brain. </w:t>
      </w:r>
      <w:r w:rsidRPr="00127E8F">
        <w:rPr>
          <w:rFonts w:ascii="Book Antiqua" w:eastAsia="宋体" w:hAnsi="Book Antiqua" w:cs="宋体"/>
          <w:i/>
          <w:iCs/>
          <w:color w:val="000000"/>
          <w:kern w:val="0"/>
          <w:lang w:eastAsia="zh-CN"/>
        </w:rPr>
        <w:t>J Mol Neurosci</w:t>
      </w:r>
      <w:r w:rsidRPr="00127E8F">
        <w:rPr>
          <w:rFonts w:ascii="Book Antiqua" w:eastAsia="宋体" w:hAnsi="Book Antiqua" w:cs="宋体"/>
          <w:color w:val="000000"/>
          <w:kern w:val="0"/>
          <w:lang w:eastAsia="zh-CN"/>
        </w:rPr>
        <w:t> 2011; </w:t>
      </w:r>
      <w:r w:rsidRPr="00127E8F">
        <w:rPr>
          <w:rFonts w:ascii="Book Antiqua" w:eastAsia="宋体" w:hAnsi="Book Antiqua" w:cs="宋体"/>
          <w:b/>
          <w:bCs/>
          <w:color w:val="000000"/>
          <w:kern w:val="0"/>
          <w:lang w:eastAsia="zh-CN"/>
        </w:rPr>
        <w:t>43</w:t>
      </w:r>
      <w:r w:rsidRPr="00127E8F">
        <w:rPr>
          <w:rFonts w:ascii="Book Antiqua" w:eastAsia="宋体" w:hAnsi="Book Antiqua" w:cs="宋体"/>
          <w:color w:val="000000"/>
          <w:kern w:val="0"/>
          <w:lang w:eastAsia="zh-CN"/>
        </w:rPr>
        <w:t>: 337-345 [PMID: 20852970 DOI: 10.1007/s12031-010-9447-5]</w:t>
      </w:r>
    </w:p>
    <w:p w14:paraId="25ED092E"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239 </w:t>
      </w:r>
      <w:r w:rsidRPr="00127E8F">
        <w:rPr>
          <w:rFonts w:ascii="Book Antiqua" w:eastAsia="宋体" w:hAnsi="Book Antiqua" w:cs="宋体"/>
          <w:b/>
          <w:bCs/>
          <w:color w:val="000000"/>
          <w:kern w:val="0"/>
          <w:lang w:eastAsia="zh-CN"/>
        </w:rPr>
        <w:t>Fumagalli F</w:t>
      </w:r>
      <w:r w:rsidRPr="00127E8F">
        <w:rPr>
          <w:rFonts w:ascii="Book Antiqua" w:eastAsia="宋体" w:hAnsi="Book Antiqua" w:cs="宋体"/>
          <w:color w:val="000000"/>
          <w:kern w:val="0"/>
          <w:lang w:eastAsia="zh-CN"/>
        </w:rPr>
        <w:t>, Molteni R, Roceri M, Bedogni F, Santero R, Fossati C, Gennarelli M, Racagni G, Riva MA. Effect of antipsychotic drugs on brain-derived neurotrophic factor expression under reduced N-methyl-D-aspartate receptor activity. </w:t>
      </w:r>
      <w:r w:rsidRPr="00127E8F">
        <w:rPr>
          <w:rFonts w:ascii="Book Antiqua" w:eastAsia="宋体" w:hAnsi="Book Antiqua" w:cs="宋体"/>
          <w:i/>
          <w:iCs/>
          <w:color w:val="000000"/>
          <w:kern w:val="0"/>
          <w:lang w:eastAsia="zh-CN"/>
        </w:rPr>
        <w:t>J Neurosci Res</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72</w:t>
      </w:r>
      <w:r w:rsidRPr="00127E8F">
        <w:rPr>
          <w:rFonts w:ascii="Book Antiqua" w:eastAsia="宋体" w:hAnsi="Book Antiqua" w:cs="宋体"/>
          <w:color w:val="000000"/>
          <w:kern w:val="0"/>
          <w:lang w:eastAsia="zh-CN"/>
        </w:rPr>
        <w:t>: 622-628 [PMID: 12749027 DOI: 10.1002/jnr.10609]</w:t>
      </w:r>
    </w:p>
    <w:p w14:paraId="1185E715"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240 </w:t>
      </w:r>
      <w:r w:rsidRPr="00127E8F">
        <w:rPr>
          <w:rFonts w:ascii="Book Antiqua" w:eastAsia="宋体" w:hAnsi="Book Antiqua" w:cs="宋体"/>
          <w:b/>
          <w:bCs/>
          <w:color w:val="000000"/>
          <w:kern w:val="0"/>
          <w:lang w:eastAsia="zh-CN"/>
        </w:rPr>
        <w:t>Ashe PC</w:t>
      </w:r>
      <w:r w:rsidRPr="00127E8F">
        <w:rPr>
          <w:rFonts w:ascii="Book Antiqua" w:eastAsia="宋体" w:hAnsi="Book Antiqua" w:cs="宋体"/>
          <w:color w:val="000000"/>
          <w:kern w:val="0"/>
          <w:lang w:eastAsia="zh-CN"/>
        </w:rPr>
        <w:t>, Chlan-Fourney J, Juorio AV, Li XM.</w:t>
      </w:r>
      <w:proofErr w:type="gramEnd"/>
      <w:r w:rsidRPr="00127E8F">
        <w:rPr>
          <w:rFonts w:ascii="Book Antiqua" w:eastAsia="宋体" w:hAnsi="Book Antiqua" w:cs="宋体"/>
          <w:color w:val="000000"/>
          <w:kern w:val="0"/>
          <w:lang w:eastAsia="zh-CN"/>
        </w:rPr>
        <w:t xml:space="preserve"> Brain-derived neurotrophic factor (BDNF) mRNA in rats with neonatal ibotenic acid lesions of the ventral hippocampus. </w:t>
      </w:r>
      <w:r w:rsidRPr="00127E8F">
        <w:rPr>
          <w:rFonts w:ascii="Book Antiqua" w:eastAsia="宋体" w:hAnsi="Book Antiqua" w:cs="宋体"/>
          <w:i/>
          <w:iCs/>
          <w:color w:val="000000"/>
          <w:kern w:val="0"/>
          <w:lang w:eastAsia="zh-CN"/>
        </w:rPr>
        <w:t>Brain Res</w:t>
      </w:r>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956</w:t>
      </w:r>
      <w:r w:rsidRPr="00127E8F">
        <w:rPr>
          <w:rFonts w:ascii="Book Antiqua" w:eastAsia="宋体" w:hAnsi="Book Antiqua" w:cs="宋体"/>
          <w:color w:val="000000"/>
          <w:kern w:val="0"/>
          <w:lang w:eastAsia="zh-CN"/>
        </w:rPr>
        <w:t>: 126-135 [PMID: 12426055 DOI: 10.1016/S0006-8993(02)03176-1]</w:t>
      </w:r>
    </w:p>
    <w:p w14:paraId="58FEBB0A"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241 </w:t>
      </w:r>
      <w:r w:rsidRPr="00127E8F">
        <w:rPr>
          <w:rFonts w:ascii="Book Antiqua" w:eastAsia="宋体" w:hAnsi="Book Antiqua" w:cs="宋体"/>
          <w:b/>
          <w:bCs/>
          <w:color w:val="000000"/>
          <w:kern w:val="0"/>
          <w:lang w:eastAsia="zh-CN"/>
        </w:rPr>
        <w:t>Angelucci F</w:t>
      </w:r>
      <w:r w:rsidRPr="00127E8F">
        <w:rPr>
          <w:rFonts w:ascii="Book Antiqua" w:eastAsia="宋体" w:hAnsi="Book Antiqua" w:cs="宋体"/>
          <w:color w:val="000000"/>
          <w:kern w:val="0"/>
          <w:lang w:eastAsia="zh-CN"/>
        </w:rPr>
        <w:t xml:space="preserve">, Mathé AA, Aloe L. Brain-derived neurotrophic factor and tyrosine kinase receptor TrkB in rat brain are significantly altered after </w:t>
      </w:r>
      <w:r w:rsidRPr="00127E8F">
        <w:rPr>
          <w:rFonts w:ascii="Book Antiqua" w:eastAsia="宋体" w:hAnsi="Book Antiqua" w:cs="宋体"/>
          <w:color w:val="000000"/>
          <w:kern w:val="0"/>
          <w:lang w:eastAsia="zh-CN"/>
        </w:rPr>
        <w:lastRenderedPageBreak/>
        <w:t>haloperidol and risperidone administration. </w:t>
      </w:r>
      <w:r w:rsidRPr="00127E8F">
        <w:rPr>
          <w:rFonts w:ascii="Book Antiqua" w:eastAsia="宋体" w:hAnsi="Book Antiqua" w:cs="宋体"/>
          <w:i/>
          <w:iCs/>
          <w:color w:val="000000"/>
          <w:kern w:val="0"/>
          <w:lang w:eastAsia="zh-CN"/>
        </w:rPr>
        <w:t>J Neurosci Res</w:t>
      </w:r>
      <w:r w:rsidRPr="00127E8F">
        <w:rPr>
          <w:rFonts w:ascii="Book Antiqua" w:eastAsia="宋体" w:hAnsi="Book Antiqua" w:cs="宋体"/>
          <w:color w:val="000000"/>
          <w:kern w:val="0"/>
          <w:lang w:eastAsia="zh-CN"/>
        </w:rPr>
        <w:t> 2000; </w:t>
      </w:r>
      <w:r w:rsidRPr="00127E8F">
        <w:rPr>
          <w:rFonts w:ascii="Book Antiqua" w:eastAsia="宋体" w:hAnsi="Book Antiqua" w:cs="宋体"/>
          <w:b/>
          <w:bCs/>
          <w:color w:val="000000"/>
          <w:kern w:val="0"/>
          <w:lang w:eastAsia="zh-CN"/>
        </w:rPr>
        <w:t>60</w:t>
      </w:r>
      <w:r w:rsidRPr="00127E8F">
        <w:rPr>
          <w:rFonts w:ascii="Book Antiqua" w:eastAsia="宋体" w:hAnsi="Book Antiqua" w:cs="宋体"/>
          <w:color w:val="000000"/>
          <w:kern w:val="0"/>
          <w:lang w:eastAsia="zh-CN"/>
        </w:rPr>
        <w:t>: 783-794 [PMID: 10861791 DOI: 10.1002/1097-4547(20000615)60: 6&lt;783</w:t>
      </w:r>
      <w:proofErr w:type="gramStart"/>
      <w:r w:rsidRPr="00127E8F">
        <w:rPr>
          <w:rFonts w:ascii="Book Antiqua" w:eastAsia="宋体" w:hAnsi="Book Antiqua" w:cs="宋体"/>
          <w:color w:val="000000"/>
          <w:kern w:val="0"/>
          <w:lang w:eastAsia="zh-CN"/>
        </w:rPr>
        <w:t>: :</w:t>
      </w:r>
      <w:proofErr w:type="gramEnd"/>
      <w:r w:rsidRPr="00127E8F">
        <w:rPr>
          <w:rFonts w:ascii="Book Antiqua" w:eastAsia="宋体" w:hAnsi="Book Antiqua" w:cs="宋体"/>
          <w:color w:val="000000"/>
          <w:kern w:val="0"/>
          <w:lang w:eastAsia="zh-CN"/>
        </w:rPr>
        <w:t xml:space="preserve"> AID-JNR11&gt;3.0.CO; 2-M]</w:t>
      </w:r>
    </w:p>
    <w:p w14:paraId="3F5A4121"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242 </w:t>
      </w:r>
      <w:r w:rsidRPr="00127E8F">
        <w:rPr>
          <w:rFonts w:ascii="Book Antiqua" w:eastAsia="宋体" w:hAnsi="Book Antiqua" w:cs="宋体"/>
          <w:b/>
          <w:bCs/>
          <w:color w:val="000000"/>
          <w:kern w:val="0"/>
          <w:lang w:eastAsia="zh-CN"/>
        </w:rPr>
        <w:t>Parikh V</w:t>
      </w:r>
      <w:r w:rsidRPr="00127E8F">
        <w:rPr>
          <w:rFonts w:ascii="Book Antiqua" w:eastAsia="宋体" w:hAnsi="Book Antiqua" w:cs="宋体"/>
          <w:color w:val="000000"/>
          <w:kern w:val="0"/>
          <w:lang w:eastAsia="zh-CN"/>
        </w:rPr>
        <w:t>, Khan MM, Mahadik SP. Olanzapine counteracts reduction of brain-derived neurotrophic factor and TrkB receptors in rat hippocampus produced by haloperidol. </w:t>
      </w:r>
      <w:r w:rsidRPr="00127E8F">
        <w:rPr>
          <w:rFonts w:ascii="Book Antiqua" w:eastAsia="宋体" w:hAnsi="Book Antiqua" w:cs="宋体"/>
          <w:i/>
          <w:iCs/>
          <w:color w:val="000000"/>
          <w:kern w:val="0"/>
          <w:lang w:eastAsia="zh-CN"/>
        </w:rPr>
        <w:t>Neurosci Lett</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356</w:t>
      </w:r>
      <w:r w:rsidRPr="00127E8F">
        <w:rPr>
          <w:rFonts w:ascii="Book Antiqua" w:eastAsia="宋体" w:hAnsi="Book Antiqua" w:cs="宋体"/>
          <w:color w:val="000000"/>
          <w:kern w:val="0"/>
          <w:lang w:eastAsia="zh-CN"/>
        </w:rPr>
        <w:t>: 135-139 [PMID: 14746882 DOI: 10.1016/j.neulet.2003.10.079]</w:t>
      </w:r>
    </w:p>
    <w:p w14:paraId="0481684F"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243 </w:t>
      </w:r>
      <w:r w:rsidRPr="00127E8F">
        <w:rPr>
          <w:rFonts w:ascii="Book Antiqua" w:eastAsia="宋体" w:hAnsi="Book Antiqua" w:cs="宋体"/>
          <w:b/>
          <w:bCs/>
          <w:color w:val="000000"/>
          <w:kern w:val="0"/>
          <w:lang w:eastAsia="zh-CN"/>
        </w:rPr>
        <w:t>Pillai A</w:t>
      </w:r>
      <w:r w:rsidRPr="00127E8F">
        <w:rPr>
          <w:rFonts w:ascii="Book Antiqua" w:eastAsia="宋体" w:hAnsi="Book Antiqua" w:cs="宋体"/>
          <w:color w:val="000000"/>
          <w:kern w:val="0"/>
          <w:lang w:eastAsia="zh-CN"/>
        </w:rPr>
        <w:t>, Terry AV, Mahadik SP. Differential effects of long-term treatment with typical and atypical antipsychotics on NGF and BDNF levels in rat striatum and hippocampus. </w:t>
      </w:r>
      <w:r w:rsidRPr="00127E8F">
        <w:rPr>
          <w:rFonts w:ascii="Book Antiqua" w:eastAsia="宋体" w:hAnsi="Book Antiqua" w:cs="宋体"/>
          <w:i/>
          <w:iCs/>
          <w:color w:val="000000"/>
          <w:kern w:val="0"/>
          <w:lang w:eastAsia="zh-CN"/>
        </w:rPr>
        <w:t>Schizophr Res</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82</w:t>
      </w:r>
      <w:r w:rsidRPr="00127E8F">
        <w:rPr>
          <w:rFonts w:ascii="Book Antiqua" w:eastAsia="宋体" w:hAnsi="Book Antiqua" w:cs="宋体"/>
          <w:color w:val="000000"/>
          <w:kern w:val="0"/>
          <w:lang w:eastAsia="zh-CN"/>
        </w:rPr>
        <w:t>: 95-106 [PMID: 16442781 DOI: 10.1016/j.schres.2005.11.021]</w:t>
      </w:r>
    </w:p>
    <w:p w14:paraId="738B3F97"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244 </w:t>
      </w:r>
      <w:r w:rsidRPr="00127E8F">
        <w:rPr>
          <w:rFonts w:ascii="Book Antiqua" w:eastAsia="宋体" w:hAnsi="Book Antiqua" w:cs="宋体"/>
          <w:b/>
          <w:bCs/>
          <w:color w:val="000000"/>
          <w:kern w:val="0"/>
          <w:lang w:eastAsia="zh-CN"/>
        </w:rPr>
        <w:t>Morris BJ</w:t>
      </w:r>
      <w:r w:rsidRPr="00127E8F">
        <w:rPr>
          <w:rFonts w:ascii="Book Antiqua" w:eastAsia="宋体" w:hAnsi="Book Antiqua" w:cs="宋体"/>
          <w:color w:val="000000"/>
          <w:kern w:val="0"/>
          <w:lang w:eastAsia="zh-CN"/>
        </w:rPr>
        <w:t>, Cochran SM, Pratt JA. PCP: from pharmacology to modelling schizophrenia. </w:t>
      </w:r>
      <w:r w:rsidRPr="00127E8F">
        <w:rPr>
          <w:rFonts w:ascii="Book Antiqua" w:eastAsia="宋体" w:hAnsi="Book Antiqua" w:cs="宋体"/>
          <w:i/>
          <w:iCs/>
          <w:color w:val="000000"/>
          <w:kern w:val="0"/>
          <w:lang w:eastAsia="zh-CN"/>
        </w:rPr>
        <w:t>Curr Opin Pharmacol</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5</w:t>
      </w:r>
      <w:r w:rsidRPr="00127E8F">
        <w:rPr>
          <w:rFonts w:ascii="Book Antiqua" w:eastAsia="宋体" w:hAnsi="Book Antiqua" w:cs="宋体"/>
          <w:color w:val="000000"/>
          <w:kern w:val="0"/>
          <w:lang w:eastAsia="zh-CN"/>
        </w:rPr>
        <w:t>: 101-106 [PMID: 15661633]</w:t>
      </w:r>
    </w:p>
    <w:p w14:paraId="40137A18"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245 </w:t>
      </w:r>
      <w:r w:rsidRPr="00127E8F">
        <w:rPr>
          <w:rFonts w:ascii="Book Antiqua" w:eastAsia="宋体" w:hAnsi="Book Antiqua" w:cs="宋体"/>
          <w:b/>
          <w:bCs/>
          <w:color w:val="000000"/>
          <w:kern w:val="0"/>
          <w:lang w:eastAsia="zh-CN"/>
        </w:rPr>
        <w:t>Javitt DC</w:t>
      </w:r>
      <w:r w:rsidRPr="00127E8F">
        <w:rPr>
          <w:rFonts w:ascii="Book Antiqua" w:eastAsia="宋体" w:hAnsi="Book Antiqua" w:cs="宋体"/>
          <w:color w:val="000000"/>
          <w:kern w:val="0"/>
          <w:lang w:eastAsia="zh-CN"/>
        </w:rPr>
        <w:t>, Zukin SR.</w:t>
      </w:r>
      <w:proofErr w:type="gramEnd"/>
      <w:r w:rsidRPr="00127E8F">
        <w:rPr>
          <w:rFonts w:ascii="Book Antiqua" w:eastAsia="宋体" w:hAnsi="Book Antiqua" w:cs="宋体"/>
          <w:color w:val="000000"/>
          <w:kern w:val="0"/>
          <w:lang w:eastAsia="zh-CN"/>
        </w:rPr>
        <w:t xml:space="preserve"> Recent advances in the phencyclidine model of schizophrenia. </w:t>
      </w:r>
      <w:r w:rsidRPr="00127E8F">
        <w:rPr>
          <w:rFonts w:ascii="Book Antiqua" w:eastAsia="宋体" w:hAnsi="Book Antiqua" w:cs="宋体"/>
          <w:i/>
          <w:iCs/>
          <w:color w:val="000000"/>
          <w:kern w:val="0"/>
          <w:lang w:eastAsia="zh-CN"/>
        </w:rPr>
        <w:t>Am J Psychiatry</w:t>
      </w:r>
      <w:r w:rsidRPr="00127E8F">
        <w:rPr>
          <w:rFonts w:ascii="Book Antiqua" w:eastAsia="宋体" w:hAnsi="Book Antiqua" w:cs="宋体"/>
          <w:color w:val="000000"/>
          <w:kern w:val="0"/>
          <w:lang w:eastAsia="zh-CN"/>
        </w:rPr>
        <w:t> 1991; </w:t>
      </w:r>
      <w:r w:rsidRPr="00127E8F">
        <w:rPr>
          <w:rFonts w:ascii="Book Antiqua" w:eastAsia="宋体" w:hAnsi="Book Antiqua" w:cs="宋体"/>
          <w:b/>
          <w:bCs/>
          <w:color w:val="000000"/>
          <w:kern w:val="0"/>
          <w:lang w:eastAsia="zh-CN"/>
        </w:rPr>
        <w:t>148</w:t>
      </w:r>
      <w:r w:rsidRPr="00127E8F">
        <w:rPr>
          <w:rFonts w:ascii="Book Antiqua" w:eastAsia="宋体" w:hAnsi="Book Antiqua" w:cs="宋体"/>
          <w:color w:val="000000"/>
          <w:kern w:val="0"/>
          <w:lang w:eastAsia="zh-CN"/>
        </w:rPr>
        <w:t>: 1301-1308 [PMID: 1654746]</w:t>
      </w:r>
    </w:p>
    <w:p w14:paraId="463FB65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246 </w:t>
      </w:r>
      <w:r w:rsidRPr="00127E8F">
        <w:rPr>
          <w:rFonts w:ascii="Book Antiqua" w:eastAsia="宋体" w:hAnsi="Book Antiqua" w:cs="宋体"/>
          <w:b/>
          <w:bCs/>
          <w:color w:val="000000"/>
          <w:kern w:val="0"/>
          <w:lang w:eastAsia="zh-CN"/>
        </w:rPr>
        <w:t>Takahashi M</w:t>
      </w:r>
      <w:r w:rsidRPr="00127E8F">
        <w:rPr>
          <w:rFonts w:ascii="Book Antiqua" w:eastAsia="宋体" w:hAnsi="Book Antiqua" w:cs="宋体"/>
          <w:color w:val="000000"/>
          <w:kern w:val="0"/>
          <w:lang w:eastAsia="zh-CN"/>
        </w:rPr>
        <w:t>, Kakita A, Futamura T, Watanabe Y, Mizuno M, Sakimura K, Castren E, Nabeshima T, Someya T, Nawa H. Sustained brain-derived neurotrophic factor up-regulation and sensorimotor gating abnormality induced by postnatal exposure to phencyclidine: comparison with adult treatment. </w:t>
      </w:r>
      <w:r w:rsidRPr="00127E8F">
        <w:rPr>
          <w:rFonts w:ascii="Book Antiqua" w:eastAsia="宋体" w:hAnsi="Book Antiqua" w:cs="宋体"/>
          <w:i/>
          <w:iCs/>
          <w:color w:val="000000"/>
          <w:kern w:val="0"/>
          <w:lang w:eastAsia="zh-CN"/>
        </w:rPr>
        <w:t>J Neurochem</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99</w:t>
      </w:r>
      <w:r w:rsidRPr="00127E8F">
        <w:rPr>
          <w:rFonts w:ascii="Book Antiqua" w:eastAsia="宋体" w:hAnsi="Book Antiqua" w:cs="宋体"/>
          <w:color w:val="000000"/>
          <w:kern w:val="0"/>
          <w:lang w:eastAsia="zh-CN"/>
        </w:rPr>
        <w:t>: 770-780 [PMID: 16903871 DOI: 10.1111/j.1471-4159.2006.04106.x]</w:t>
      </w:r>
    </w:p>
    <w:p w14:paraId="15424C32"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247 </w:t>
      </w:r>
      <w:r w:rsidRPr="00127E8F">
        <w:rPr>
          <w:rFonts w:ascii="Book Antiqua" w:eastAsia="宋体" w:hAnsi="Book Antiqua" w:cs="宋体"/>
          <w:b/>
          <w:bCs/>
          <w:color w:val="000000"/>
          <w:kern w:val="0"/>
          <w:lang w:eastAsia="zh-CN"/>
        </w:rPr>
        <w:t>Hock C</w:t>
      </w:r>
      <w:r w:rsidRPr="00127E8F">
        <w:rPr>
          <w:rFonts w:ascii="Book Antiqua" w:eastAsia="宋体" w:hAnsi="Book Antiqua" w:cs="宋体"/>
          <w:color w:val="000000"/>
          <w:kern w:val="0"/>
          <w:lang w:eastAsia="zh-CN"/>
        </w:rPr>
        <w:t>, Heese K, Müller-Spahn F, Hulette C, Rosenberg C, Otten U. Decreased trkA neurotrophin receptor expression in the parietal cortex of patients with Alzheimer's disease. </w:t>
      </w:r>
      <w:r w:rsidRPr="00127E8F">
        <w:rPr>
          <w:rFonts w:ascii="Book Antiqua" w:eastAsia="宋体" w:hAnsi="Book Antiqua" w:cs="宋体"/>
          <w:i/>
          <w:iCs/>
          <w:color w:val="000000"/>
          <w:kern w:val="0"/>
          <w:lang w:eastAsia="zh-CN"/>
        </w:rPr>
        <w:t>Neurosci Lett</w:t>
      </w:r>
      <w:r w:rsidRPr="00127E8F">
        <w:rPr>
          <w:rFonts w:ascii="Book Antiqua" w:eastAsia="宋体" w:hAnsi="Book Antiqua" w:cs="宋体"/>
          <w:color w:val="000000"/>
          <w:kern w:val="0"/>
          <w:lang w:eastAsia="zh-CN"/>
        </w:rPr>
        <w:t> 1998; </w:t>
      </w:r>
      <w:r w:rsidRPr="00127E8F">
        <w:rPr>
          <w:rFonts w:ascii="Book Antiqua" w:eastAsia="宋体" w:hAnsi="Book Antiqua" w:cs="宋体"/>
          <w:b/>
          <w:bCs/>
          <w:color w:val="000000"/>
          <w:kern w:val="0"/>
          <w:lang w:eastAsia="zh-CN"/>
        </w:rPr>
        <w:t>241</w:t>
      </w:r>
      <w:r w:rsidRPr="00127E8F">
        <w:rPr>
          <w:rFonts w:ascii="Book Antiqua" w:eastAsia="宋体" w:hAnsi="Book Antiqua" w:cs="宋体"/>
          <w:color w:val="000000"/>
          <w:kern w:val="0"/>
          <w:lang w:eastAsia="zh-CN"/>
        </w:rPr>
        <w:t>: 151-154 [PMID: 9507943 DOI: 10.1016/S0304-3940(98)00019-6]</w:t>
      </w:r>
    </w:p>
    <w:p w14:paraId="2B71DCED"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248 </w:t>
      </w:r>
      <w:r w:rsidRPr="00127E8F">
        <w:rPr>
          <w:rFonts w:ascii="Book Antiqua" w:eastAsia="宋体" w:hAnsi="Book Antiqua" w:cs="宋体"/>
          <w:b/>
          <w:bCs/>
          <w:color w:val="000000"/>
          <w:kern w:val="0"/>
          <w:lang w:eastAsia="zh-CN"/>
        </w:rPr>
        <w:t>Gervasoni N</w:t>
      </w:r>
      <w:r w:rsidRPr="00127E8F">
        <w:rPr>
          <w:rFonts w:ascii="Book Antiqua" w:eastAsia="宋体" w:hAnsi="Book Antiqua" w:cs="宋体"/>
          <w:color w:val="000000"/>
          <w:kern w:val="0"/>
          <w:lang w:eastAsia="zh-CN"/>
        </w:rPr>
        <w:t>, Aubry JM, Bondolfi G, Osiek C, Schwald M, Bertschy G, Karege F. Partial normalization of serum brain-derived neurotrophic factor in remitted patients after a major depressive episode. </w:t>
      </w:r>
      <w:r w:rsidRPr="00127E8F">
        <w:rPr>
          <w:rFonts w:ascii="Book Antiqua" w:eastAsia="宋体" w:hAnsi="Book Antiqua" w:cs="宋体"/>
          <w:i/>
          <w:iCs/>
          <w:color w:val="000000"/>
          <w:kern w:val="0"/>
          <w:lang w:eastAsia="zh-CN"/>
        </w:rPr>
        <w:t>Neuropsychobiology</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51</w:t>
      </w:r>
      <w:r w:rsidRPr="00127E8F">
        <w:rPr>
          <w:rFonts w:ascii="Book Antiqua" w:eastAsia="宋体" w:hAnsi="Book Antiqua" w:cs="宋体"/>
          <w:color w:val="000000"/>
          <w:kern w:val="0"/>
          <w:lang w:eastAsia="zh-CN"/>
        </w:rPr>
        <w:t>: 234-238 [PMID: 15897674 DOI: 10.1159/000085725]</w:t>
      </w:r>
    </w:p>
    <w:p w14:paraId="4A3543DE"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249 </w:t>
      </w:r>
      <w:r w:rsidRPr="00127E8F">
        <w:rPr>
          <w:rFonts w:ascii="Book Antiqua" w:eastAsia="宋体" w:hAnsi="Book Antiqua" w:cs="宋体"/>
          <w:b/>
          <w:bCs/>
          <w:color w:val="000000"/>
          <w:kern w:val="0"/>
          <w:lang w:eastAsia="zh-CN"/>
        </w:rPr>
        <w:t>Rasmusson AM</w:t>
      </w:r>
      <w:r w:rsidRPr="00127E8F">
        <w:rPr>
          <w:rFonts w:ascii="Book Antiqua" w:eastAsia="宋体" w:hAnsi="Book Antiqua" w:cs="宋体"/>
          <w:color w:val="000000"/>
          <w:kern w:val="0"/>
          <w:lang w:eastAsia="zh-CN"/>
        </w:rPr>
        <w:t>, Shi L, Duman R. Downregulation of BDNF mRNA in the hippocampal dentate gyrus after re-exposure to cues previously associated with footshock. </w:t>
      </w:r>
      <w:r w:rsidRPr="00127E8F">
        <w:rPr>
          <w:rFonts w:ascii="Book Antiqua" w:eastAsia="宋体" w:hAnsi="Book Antiqua" w:cs="宋体"/>
          <w:i/>
          <w:iCs/>
          <w:color w:val="000000"/>
          <w:kern w:val="0"/>
          <w:lang w:eastAsia="zh-CN"/>
        </w:rPr>
        <w:t>Neuropsychopharmacology</w:t>
      </w:r>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27</w:t>
      </w:r>
      <w:r w:rsidRPr="00127E8F">
        <w:rPr>
          <w:rFonts w:ascii="Book Antiqua" w:eastAsia="宋体" w:hAnsi="Book Antiqua" w:cs="宋体"/>
          <w:color w:val="000000"/>
          <w:kern w:val="0"/>
          <w:lang w:eastAsia="zh-CN"/>
        </w:rPr>
        <w:t>: 133-142 [PMID: 12093587 DOI: 10.1016/S0893-</w:t>
      </w:r>
      <w:proofErr w:type="gramStart"/>
      <w:r w:rsidRPr="00127E8F">
        <w:rPr>
          <w:rFonts w:ascii="Book Antiqua" w:eastAsia="宋体" w:hAnsi="Book Antiqua" w:cs="宋体"/>
          <w:color w:val="000000"/>
          <w:kern w:val="0"/>
          <w:lang w:eastAsia="zh-CN"/>
        </w:rPr>
        <w:t>133X(</w:t>
      </w:r>
      <w:proofErr w:type="gramEnd"/>
      <w:r w:rsidRPr="00127E8F">
        <w:rPr>
          <w:rFonts w:ascii="Book Antiqua" w:eastAsia="宋体" w:hAnsi="Book Antiqua" w:cs="宋体"/>
          <w:color w:val="000000"/>
          <w:kern w:val="0"/>
          <w:lang w:eastAsia="zh-CN"/>
        </w:rPr>
        <w:t>02)00286-5]</w:t>
      </w:r>
    </w:p>
    <w:p w14:paraId="78797855"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250 </w:t>
      </w:r>
      <w:r w:rsidRPr="00127E8F">
        <w:rPr>
          <w:rFonts w:ascii="Book Antiqua" w:eastAsia="宋体" w:hAnsi="Book Antiqua" w:cs="宋体"/>
          <w:b/>
          <w:bCs/>
          <w:color w:val="000000"/>
          <w:kern w:val="0"/>
          <w:lang w:eastAsia="zh-CN"/>
        </w:rPr>
        <w:t>Roceri M</w:t>
      </w:r>
      <w:r w:rsidRPr="00127E8F">
        <w:rPr>
          <w:rFonts w:ascii="Book Antiqua" w:eastAsia="宋体" w:hAnsi="Book Antiqua" w:cs="宋体"/>
          <w:color w:val="000000"/>
          <w:kern w:val="0"/>
          <w:lang w:eastAsia="zh-CN"/>
        </w:rPr>
        <w:t>, Cirulli F, Pessina C, Peretto P, Racagni G, Riva MA. Postnatal repeated maternal deprivation produces age-dependent changes of brain-derived neurotrophic factor expression in selected rat brain regions. </w:t>
      </w:r>
      <w:r w:rsidRPr="00127E8F">
        <w:rPr>
          <w:rFonts w:ascii="Book Antiqua" w:eastAsia="宋体" w:hAnsi="Book Antiqua" w:cs="宋体"/>
          <w:i/>
          <w:iCs/>
          <w:color w:val="000000"/>
          <w:kern w:val="0"/>
          <w:lang w:eastAsia="zh-CN"/>
        </w:rPr>
        <w:t>Biol Psychiatry</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55</w:t>
      </w:r>
      <w:r w:rsidRPr="00127E8F">
        <w:rPr>
          <w:rFonts w:ascii="Book Antiqua" w:eastAsia="宋体" w:hAnsi="Book Antiqua" w:cs="宋体"/>
          <w:color w:val="000000"/>
          <w:kern w:val="0"/>
          <w:lang w:eastAsia="zh-CN"/>
        </w:rPr>
        <w:t>: 708-714 [PMID: 15038999 DOI: 10.1016/j.biopsych.2003.12.011]</w:t>
      </w:r>
    </w:p>
    <w:p w14:paraId="670A492A"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251 </w:t>
      </w:r>
      <w:r w:rsidRPr="00127E8F">
        <w:rPr>
          <w:rFonts w:ascii="Book Antiqua" w:eastAsia="宋体" w:hAnsi="Book Antiqua" w:cs="宋体"/>
          <w:b/>
          <w:bCs/>
          <w:color w:val="000000"/>
          <w:kern w:val="0"/>
          <w:lang w:eastAsia="zh-CN"/>
        </w:rPr>
        <w:t>Russo-Neustadt AA</w:t>
      </w:r>
      <w:r w:rsidRPr="00127E8F">
        <w:rPr>
          <w:rFonts w:ascii="Book Antiqua" w:eastAsia="宋体" w:hAnsi="Book Antiqua" w:cs="宋体"/>
          <w:color w:val="000000"/>
          <w:kern w:val="0"/>
          <w:lang w:eastAsia="zh-CN"/>
        </w:rPr>
        <w:t>, Alejandre H, Garcia C, Ivy AS, Chen MJ.</w:t>
      </w:r>
      <w:proofErr w:type="gramEnd"/>
      <w:r w:rsidRPr="00127E8F">
        <w:rPr>
          <w:rFonts w:ascii="Book Antiqua" w:eastAsia="宋体" w:hAnsi="Book Antiqua" w:cs="宋体"/>
          <w:color w:val="000000"/>
          <w:kern w:val="0"/>
          <w:lang w:eastAsia="zh-CN"/>
        </w:rPr>
        <w:t xml:space="preserve"> </w:t>
      </w:r>
      <w:proofErr w:type="gramStart"/>
      <w:r w:rsidRPr="00127E8F">
        <w:rPr>
          <w:rFonts w:ascii="Book Antiqua" w:eastAsia="宋体" w:hAnsi="Book Antiqua" w:cs="宋体"/>
          <w:color w:val="000000"/>
          <w:kern w:val="0"/>
          <w:lang w:eastAsia="zh-CN"/>
        </w:rPr>
        <w:t>Hippocampal brain-derived neurotrophic factor expression following treatment with reboxetine, citalopram, and physical exercise.</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Neuropsychopharmacology</w:t>
      </w:r>
      <w:r w:rsidRPr="00127E8F">
        <w:rPr>
          <w:rFonts w:ascii="Book Antiqua" w:eastAsia="宋体" w:hAnsi="Book Antiqua" w:cs="宋体"/>
          <w:color w:val="000000"/>
          <w:kern w:val="0"/>
          <w:lang w:eastAsia="zh-CN"/>
        </w:rPr>
        <w:t> 2004; </w:t>
      </w:r>
      <w:r w:rsidRPr="00127E8F">
        <w:rPr>
          <w:rFonts w:ascii="Book Antiqua" w:eastAsia="宋体" w:hAnsi="Book Antiqua" w:cs="宋体"/>
          <w:b/>
          <w:bCs/>
          <w:color w:val="000000"/>
          <w:kern w:val="0"/>
          <w:lang w:eastAsia="zh-CN"/>
        </w:rPr>
        <w:t>29</w:t>
      </w:r>
      <w:r w:rsidRPr="00127E8F">
        <w:rPr>
          <w:rFonts w:ascii="Book Antiqua" w:eastAsia="宋体" w:hAnsi="Book Antiqua" w:cs="宋体"/>
          <w:color w:val="000000"/>
          <w:kern w:val="0"/>
          <w:lang w:eastAsia="zh-CN"/>
        </w:rPr>
        <w:t>: 2189-2199 [PMID: 15199375 DOI: 10.1038/sj.npp.1300514]</w:t>
      </w:r>
    </w:p>
    <w:p w14:paraId="10A5CCDE"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lastRenderedPageBreak/>
        <w:t>252 </w:t>
      </w:r>
      <w:r w:rsidRPr="00127E8F">
        <w:rPr>
          <w:rFonts w:ascii="Book Antiqua" w:eastAsia="宋体" w:hAnsi="Book Antiqua" w:cs="宋体"/>
          <w:b/>
          <w:bCs/>
          <w:color w:val="000000"/>
          <w:kern w:val="0"/>
          <w:lang w:eastAsia="zh-CN"/>
        </w:rPr>
        <w:t>Xiu MH</w:t>
      </w:r>
      <w:r w:rsidRPr="00127E8F">
        <w:rPr>
          <w:rFonts w:ascii="Book Antiqua" w:eastAsia="宋体" w:hAnsi="Book Antiqua" w:cs="宋体"/>
          <w:color w:val="000000"/>
          <w:kern w:val="0"/>
          <w:lang w:eastAsia="zh-CN"/>
        </w:rPr>
        <w:t>, Hui L, Dang YF, Hou TD, Zhang CX, Zheng YL, Chen da C, Kosten TR, Zhang XY. Decreased serum BDNF levels in chronic institutionalized schizophrenia on long-term treatment with typical and atypical antipsychotics. </w:t>
      </w:r>
      <w:r w:rsidRPr="00127E8F">
        <w:rPr>
          <w:rFonts w:ascii="Book Antiqua" w:eastAsia="宋体" w:hAnsi="Book Antiqua" w:cs="宋体"/>
          <w:i/>
          <w:iCs/>
          <w:color w:val="000000"/>
          <w:kern w:val="0"/>
          <w:lang w:eastAsia="zh-CN"/>
        </w:rPr>
        <w:t>Prog Neuropsychopharmacol Biol Psychiatry</w:t>
      </w:r>
      <w:r w:rsidRPr="00127E8F">
        <w:rPr>
          <w:rFonts w:ascii="Book Antiqua" w:eastAsia="宋体" w:hAnsi="Book Antiqua" w:cs="宋体"/>
          <w:color w:val="000000"/>
          <w:kern w:val="0"/>
          <w:lang w:eastAsia="zh-CN"/>
        </w:rPr>
        <w:t> 2009; </w:t>
      </w:r>
      <w:r w:rsidRPr="00127E8F">
        <w:rPr>
          <w:rFonts w:ascii="Book Antiqua" w:eastAsia="宋体" w:hAnsi="Book Antiqua" w:cs="宋体"/>
          <w:b/>
          <w:bCs/>
          <w:color w:val="000000"/>
          <w:kern w:val="0"/>
          <w:lang w:eastAsia="zh-CN"/>
        </w:rPr>
        <w:t>33</w:t>
      </w:r>
      <w:r w:rsidRPr="00127E8F">
        <w:rPr>
          <w:rFonts w:ascii="Book Antiqua" w:eastAsia="宋体" w:hAnsi="Book Antiqua" w:cs="宋体"/>
          <w:color w:val="000000"/>
          <w:kern w:val="0"/>
          <w:lang w:eastAsia="zh-CN"/>
        </w:rPr>
        <w:t>: 1508-1512 [PMID: 19720106 DOI: 10.1016/j.pnpbp.2009.08.011]</w:t>
      </w:r>
    </w:p>
    <w:p w14:paraId="43B116BF" w14:textId="7AA58E0D"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253 </w:t>
      </w:r>
      <w:r w:rsidRPr="00127E8F">
        <w:rPr>
          <w:rFonts w:ascii="Book Antiqua" w:eastAsia="宋体" w:hAnsi="Book Antiqua" w:cs="宋体"/>
          <w:b/>
          <w:bCs/>
          <w:color w:val="000000"/>
          <w:kern w:val="0"/>
          <w:lang w:eastAsia="zh-CN"/>
        </w:rPr>
        <w:t>Hung YY</w:t>
      </w:r>
      <w:r w:rsidRPr="00127E8F">
        <w:rPr>
          <w:rFonts w:ascii="Book Antiqua" w:eastAsia="宋体" w:hAnsi="Book Antiqua" w:cs="宋体"/>
          <w:color w:val="000000"/>
          <w:kern w:val="0"/>
          <w:lang w:eastAsia="zh-CN"/>
        </w:rPr>
        <w:t>, Huang TL. Lower serum tropomyosin receptor kinase B levels in patients with schizophrenia. </w:t>
      </w:r>
      <w:r w:rsidRPr="00127E8F">
        <w:rPr>
          <w:rFonts w:ascii="Book Antiqua" w:eastAsia="宋体" w:hAnsi="Book Antiqua" w:cs="宋体"/>
          <w:i/>
          <w:iCs/>
          <w:color w:val="000000"/>
          <w:kern w:val="0"/>
          <w:lang w:eastAsia="zh-CN"/>
        </w:rPr>
        <w:t>Biomed J</w:t>
      </w:r>
      <w:r w:rsidRPr="00127E8F">
        <w:rPr>
          <w:rFonts w:ascii="Book Antiqua" w:eastAsia="宋体" w:hAnsi="Book Antiqua" w:cs="宋体"/>
          <w:color w:val="000000"/>
          <w:kern w:val="0"/>
          <w:lang w:eastAsia="zh-CN"/>
        </w:rPr>
        <w:t> </w:t>
      </w:r>
      <w:r w:rsidR="00D27CB7">
        <w:rPr>
          <w:rFonts w:ascii="Book Antiqua" w:eastAsia="宋体" w:hAnsi="Book Antiqua" w:cs="宋体" w:hint="eastAsia"/>
          <w:color w:val="000000"/>
          <w:kern w:val="0"/>
          <w:lang w:eastAsia="zh-CN"/>
        </w:rPr>
        <w:t>2013</w:t>
      </w:r>
      <w:r w:rsidRPr="00127E8F">
        <w:rPr>
          <w:rFonts w:ascii="Book Antiqua" w:eastAsia="宋体" w:hAnsi="Book Antiqua" w:cs="宋体"/>
          <w:color w:val="000000"/>
          <w:kern w:val="0"/>
          <w:lang w:eastAsia="zh-CN"/>
        </w:rPr>
        <w:t>; </w:t>
      </w:r>
      <w:r w:rsidRPr="00127E8F">
        <w:rPr>
          <w:rFonts w:ascii="Book Antiqua" w:eastAsia="宋体" w:hAnsi="Book Antiqua" w:cs="宋体"/>
          <w:b/>
          <w:bCs/>
          <w:color w:val="000000"/>
          <w:kern w:val="0"/>
          <w:lang w:eastAsia="zh-CN"/>
        </w:rPr>
        <w:t>36</w:t>
      </w:r>
      <w:r w:rsidRPr="00127E8F">
        <w:rPr>
          <w:rFonts w:ascii="Book Antiqua" w:eastAsia="宋体" w:hAnsi="Book Antiqua" w:cs="宋体"/>
          <w:color w:val="000000"/>
          <w:kern w:val="0"/>
          <w:lang w:eastAsia="zh-CN"/>
        </w:rPr>
        <w:t>: 132-136 [PMID: 23806883 DOI: 10.4103/2319-4170.113229]</w:t>
      </w:r>
    </w:p>
    <w:p w14:paraId="7BC27CC4"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254 </w:t>
      </w:r>
      <w:r w:rsidRPr="00127E8F">
        <w:rPr>
          <w:rFonts w:ascii="Book Antiqua" w:eastAsia="宋体" w:hAnsi="Book Antiqua" w:cs="宋体"/>
          <w:b/>
          <w:bCs/>
          <w:color w:val="000000"/>
          <w:kern w:val="0"/>
          <w:lang w:eastAsia="zh-CN"/>
        </w:rPr>
        <w:t>Pillai A</w:t>
      </w:r>
      <w:r w:rsidRPr="00127E8F">
        <w:rPr>
          <w:rFonts w:ascii="Book Antiqua" w:eastAsia="宋体" w:hAnsi="Book Antiqua" w:cs="宋体"/>
          <w:color w:val="000000"/>
          <w:kern w:val="0"/>
          <w:lang w:eastAsia="zh-CN"/>
        </w:rPr>
        <w:t>. Decreased expression of Sprouty2 in the dorsolateral prefrontal cortex in schizophrenia and bipolar disorder: a correlation with BDNF expression. </w:t>
      </w:r>
      <w:r w:rsidRPr="00127E8F">
        <w:rPr>
          <w:rFonts w:ascii="Book Antiqua" w:eastAsia="宋体" w:hAnsi="Book Antiqua" w:cs="宋体"/>
          <w:i/>
          <w:iCs/>
          <w:color w:val="000000"/>
          <w:kern w:val="0"/>
          <w:lang w:eastAsia="zh-CN"/>
        </w:rPr>
        <w:t>PLoS One</w:t>
      </w:r>
      <w:r w:rsidRPr="00127E8F">
        <w:rPr>
          <w:rFonts w:ascii="Book Antiqua" w:eastAsia="宋体" w:hAnsi="Book Antiqua" w:cs="宋体"/>
          <w:color w:val="000000"/>
          <w:kern w:val="0"/>
          <w:lang w:eastAsia="zh-CN"/>
        </w:rPr>
        <w:t> 2008; </w:t>
      </w:r>
      <w:r w:rsidRPr="00127E8F">
        <w:rPr>
          <w:rFonts w:ascii="Book Antiqua" w:eastAsia="宋体" w:hAnsi="Book Antiqua" w:cs="宋体"/>
          <w:b/>
          <w:bCs/>
          <w:color w:val="000000"/>
          <w:kern w:val="0"/>
          <w:lang w:eastAsia="zh-CN"/>
        </w:rPr>
        <w:t>3</w:t>
      </w:r>
      <w:r w:rsidRPr="00127E8F">
        <w:rPr>
          <w:rFonts w:ascii="Book Antiqua" w:eastAsia="宋体" w:hAnsi="Book Antiqua" w:cs="宋体"/>
          <w:color w:val="000000"/>
          <w:kern w:val="0"/>
          <w:lang w:eastAsia="zh-CN"/>
        </w:rPr>
        <w:t>: e1784 [PMID: 18335055 DOI: 10.1371/journal.pone.0001784]</w:t>
      </w:r>
    </w:p>
    <w:p w14:paraId="6F39742B"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255 </w:t>
      </w:r>
      <w:r w:rsidRPr="00127E8F">
        <w:rPr>
          <w:rFonts w:ascii="Book Antiqua" w:eastAsia="宋体" w:hAnsi="Book Antiqua" w:cs="宋体"/>
          <w:b/>
          <w:bCs/>
          <w:color w:val="000000"/>
          <w:kern w:val="0"/>
          <w:lang w:eastAsia="zh-CN"/>
        </w:rPr>
        <w:t>Weickert CS</w:t>
      </w:r>
      <w:r w:rsidRPr="00127E8F">
        <w:rPr>
          <w:rFonts w:ascii="Book Antiqua" w:eastAsia="宋体" w:hAnsi="Book Antiqua" w:cs="宋体"/>
          <w:color w:val="000000"/>
          <w:kern w:val="0"/>
          <w:lang w:eastAsia="zh-CN"/>
        </w:rPr>
        <w:t xml:space="preserve">, Ligons DL, Romanczyk T, Ungaro G, Hyde TM, Herman MM, Weinberger DR, Kleinman JE. </w:t>
      </w:r>
      <w:proofErr w:type="gramStart"/>
      <w:r w:rsidRPr="00127E8F">
        <w:rPr>
          <w:rFonts w:ascii="Book Antiqua" w:eastAsia="宋体" w:hAnsi="Book Antiqua" w:cs="宋体"/>
          <w:color w:val="000000"/>
          <w:kern w:val="0"/>
          <w:lang w:eastAsia="zh-CN"/>
        </w:rPr>
        <w:t>Reductions in neurotrophin receptor mRNAs in the prefrontal cortex of patients with schizophrenia.</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Mol Psychiatry</w:t>
      </w:r>
      <w:r w:rsidRPr="00127E8F">
        <w:rPr>
          <w:rFonts w:ascii="Book Antiqua" w:eastAsia="宋体" w:hAnsi="Book Antiqua" w:cs="宋体"/>
          <w:color w:val="000000"/>
          <w:kern w:val="0"/>
          <w:lang w:eastAsia="zh-CN"/>
        </w:rPr>
        <w:t> 2005; </w:t>
      </w:r>
      <w:r w:rsidRPr="00127E8F">
        <w:rPr>
          <w:rFonts w:ascii="Book Antiqua" w:eastAsia="宋体" w:hAnsi="Book Antiqua" w:cs="宋体"/>
          <w:b/>
          <w:bCs/>
          <w:color w:val="000000"/>
          <w:kern w:val="0"/>
          <w:lang w:eastAsia="zh-CN"/>
        </w:rPr>
        <w:t>10</w:t>
      </w:r>
      <w:r w:rsidRPr="00127E8F">
        <w:rPr>
          <w:rFonts w:ascii="Book Antiqua" w:eastAsia="宋体" w:hAnsi="Book Antiqua" w:cs="宋体"/>
          <w:color w:val="000000"/>
          <w:kern w:val="0"/>
          <w:lang w:eastAsia="zh-CN"/>
        </w:rPr>
        <w:t>: 637-650 [PMID: 15940304 DOI: 10.1038/sj.mp.4001678]</w:t>
      </w:r>
    </w:p>
    <w:p w14:paraId="0A2A9753"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256 </w:t>
      </w:r>
      <w:r w:rsidRPr="00127E8F">
        <w:rPr>
          <w:rFonts w:ascii="Book Antiqua" w:eastAsia="宋体" w:hAnsi="Book Antiqua" w:cs="宋体"/>
          <w:b/>
          <w:bCs/>
          <w:color w:val="000000"/>
          <w:kern w:val="0"/>
          <w:lang w:eastAsia="zh-CN"/>
        </w:rPr>
        <w:t>Wong J</w:t>
      </w:r>
      <w:r w:rsidRPr="00127E8F">
        <w:rPr>
          <w:rFonts w:ascii="Book Antiqua" w:eastAsia="宋体" w:hAnsi="Book Antiqua" w:cs="宋体"/>
          <w:color w:val="000000"/>
          <w:kern w:val="0"/>
          <w:lang w:eastAsia="zh-CN"/>
        </w:rPr>
        <w:t>, Rothmond DA, Webster MJ, Weickert CS. Increases in two truncated TrkB isoforms in the prefrontal cortex of people with schizophrenia. </w:t>
      </w:r>
      <w:r w:rsidRPr="00127E8F">
        <w:rPr>
          <w:rFonts w:ascii="Book Antiqua" w:eastAsia="宋体" w:hAnsi="Book Antiqua" w:cs="宋体"/>
          <w:i/>
          <w:iCs/>
          <w:color w:val="000000"/>
          <w:kern w:val="0"/>
          <w:lang w:eastAsia="zh-CN"/>
        </w:rPr>
        <w:t>Schizophr Bull</w:t>
      </w:r>
      <w:r w:rsidRPr="00127E8F">
        <w:rPr>
          <w:rFonts w:ascii="Book Antiqua" w:eastAsia="宋体" w:hAnsi="Book Antiqua" w:cs="宋体"/>
          <w:color w:val="000000"/>
          <w:kern w:val="0"/>
          <w:lang w:eastAsia="zh-CN"/>
        </w:rPr>
        <w:t> 2013; </w:t>
      </w:r>
      <w:r w:rsidRPr="00127E8F">
        <w:rPr>
          <w:rFonts w:ascii="Book Antiqua" w:eastAsia="宋体" w:hAnsi="Book Antiqua" w:cs="宋体"/>
          <w:b/>
          <w:bCs/>
          <w:color w:val="000000"/>
          <w:kern w:val="0"/>
          <w:lang w:eastAsia="zh-CN"/>
        </w:rPr>
        <w:t>39</w:t>
      </w:r>
      <w:r w:rsidRPr="00127E8F">
        <w:rPr>
          <w:rFonts w:ascii="Book Antiqua" w:eastAsia="宋体" w:hAnsi="Book Antiqua" w:cs="宋体"/>
          <w:color w:val="000000"/>
          <w:kern w:val="0"/>
          <w:lang w:eastAsia="zh-CN"/>
        </w:rPr>
        <w:t>: 130-140 [PMID: 21795612 DOI: 10.1093/schbul/sbr070]</w:t>
      </w:r>
    </w:p>
    <w:p w14:paraId="1EFC0ED1"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257 </w:t>
      </w:r>
      <w:r w:rsidRPr="00127E8F">
        <w:rPr>
          <w:rFonts w:ascii="Book Antiqua" w:eastAsia="宋体" w:hAnsi="Book Antiqua" w:cs="宋体"/>
          <w:b/>
          <w:bCs/>
          <w:color w:val="000000"/>
          <w:kern w:val="0"/>
          <w:lang w:eastAsia="zh-CN"/>
        </w:rPr>
        <w:t>Toyooka K</w:t>
      </w:r>
      <w:r w:rsidRPr="00127E8F">
        <w:rPr>
          <w:rFonts w:ascii="Book Antiqua" w:eastAsia="宋体" w:hAnsi="Book Antiqua" w:cs="宋体"/>
          <w:color w:val="000000"/>
          <w:kern w:val="0"/>
          <w:lang w:eastAsia="zh-CN"/>
        </w:rPr>
        <w:t xml:space="preserve">, Asama K, Watanabe Y, Muratake T, Takahashi M, Someya T, Nawa H. Decreased levels of brain-derived neurotrophic factor in serum of </w:t>
      </w:r>
      <w:r w:rsidRPr="00127E8F">
        <w:rPr>
          <w:rFonts w:ascii="Book Antiqua" w:eastAsia="宋体" w:hAnsi="Book Antiqua" w:cs="宋体"/>
          <w:color w:val="000000"/>
          <w:kern w:val="0"/>
          <w:lang w:eastAsia="zh-CN"/>
        </w:rPr>
        <w:lastRenderedPageBreak/>
        <w:t>chronic schizophrenic patients. </w:t>
      </w:r>
      <w:r w:rsidRPr="00127E8F">
        <w:rPr>
          <w:rFonts w:ascii="Book Antiqua" w:eastAsia="宋体" w:hAnsi="Book Antiqua" w:cs="宋体"/>
          <w:i/>
          <w:iCs/>
          <w:color w:val="000000"/>
          <w:kern w:val="0"/>
          <w:lang w:eastAsia="zh-CN"/>
        </w:rPr>
        <w:t>Psychiatry Res</w:t>
      </w:r>
      <w:r w:rsidRPr="00127E8F">
        <w:rPr>
          <w:rFonts w:ascii="Book Antiqua" w:eastAsia="宋体" w:hAnsi="Book Antiqua" w:cs="宋体"/>
          <w:color w:val="000000"/>
          <w:kern w:val="0"/>
          <w:lang w:eastAsia="zh-CN"/>
        </w:rPr>
        <w:t> 2002; </w:t>
      </w:r>
      <w:r w:rsidRPr="00127E8F">
        <w:rPr>
          <w:rFonts w:ascii="Book Antiqua" w:eastAsia="宋体" w:hAnsi="Book Antiqua" w:cs="宋体"/>
          <w:b/>
          <w:bCs/>
          <w:color w:val="000000"/>
          <w:kern w:val="0"/>
          <w:lang w:eastAsia="zh-CN"/>
        </w:rPr>
        <w:t>110</w:t>
      </w:r>
      <w:r w:rsidRPr="00127E8F">
        <w:rPr>
          <w:rFonts w:ascii="Book Antiqua" w:eastAsia="宋体" w:hAnsi="Book Antiqua" w:cs="宋体"/>
          <w:color w:val="000000"/>
          <w:kern w:val="0"/>
          <w:lang w:eastAsia="zh-CN"/>
        </w:rPr>
        <w:t>: 249-257 [PMID: 12127475 DOI: 10.1016/S0165-1781(02)00127-0]</w:t>
      </w:r>
    </w:p>
    <w:p w14:paraId="46D11C3A" w14:textId="3C477D16"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258 </w:t>
      </w:r>
      <w:r w:rsidRPr="00127E8F">
        <w:rPr>
          <w:rFonts w:ascii="Book Antiqua" w:eastAsia="宋体" w:hAnsi="Book Antiqua" w:cs="宋体"/>
          <w:b/>
          <w:bCs/>
          <w:color w:val="000000"/>
          <w:kern w:val="0"/>
          <w:lang w:eastAsia="zh-CN"/>
        </w:rPr>
        <w:t>Tan YL</w:t>
      </w:r>
      <w:r w:rsidRPr="00127E8F">
        <w:rPr>
          <w:rFonts w:ascii="Book Antiqua" w:eastAsia="宋体" w:hAnsi="Book Antiqua" w:cs="宋体"/>
          <w:color w:val="000000"/>
          <w:kern w:val="0"/>
          <w:lang w:eastAsia="zh-CN"/>
        </w:rPr>
        <w:t xml:space="preserve">, Zhou DF, Cao LY, Zou YZ, Zhang XY. </w:t>
      </w:r>
      <w:proofErr w:type="gramStart"/>
      <w:r w:rsidRPr="00127E8F">
        <w:rPr>
          <w:rFonts w:ascii="Book Antiqua" w:eastAsia="宋体" w:hAnsi="Book Antiqua" w:cs="宋体"/>
          <w:color w:val="000000"/>
          <w:kern w:val="0"/>
          <w:lang w:eastAsia="zh-CN"/>
        </w:rPr>
        <w:t>Decreased BDNF in serum of patients with chronic schizophrenia on long-term treatment with antipsychotics.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Neurosci Lett</w:t>
      </w:r>
      <w:r w:rsidRPr="00127E8F">
        <w:rPr>
          <w:rFonts w:ascii="Book Antiqua" w:eastAsia="宋体" w:hAnsi="Book Antiqua" w:cs="宋体"/>
          <w:color w:val="000000"/>
          <w:kern w:val="0"/>
          <w:lang w:eastAsia="zh-CN"/>
        </w:rPr>
        <w:t> </w:t>
      </w:r>
      <w:r w:rsidR="00D27CB7">
        <w:rPr>
          <w:rFonts w:ascii="Book Antiqua" w:eastAsia="宋体" w:hAnsi="Book Antiqua" w:cs="宋体" w:hint="eastAsia"/>
          <w:color w:val="000000"/>
          <w:kern w:val="0"/>
          <w:lang w:eastAsia="zh-CN"/>
        </w:rPr>
        <w:t>2005</w:t>
      </w:r>
      <w:r w:rsidRPr="00127E8F">
        <w:rPr>
          <w:rFonts w:ascii="Book Antiqua" w:eastAsia="宋体" w:hAnsi="Book Antiqua" w:cs="宋体"/>
          <w:color w:val="000000"/>
          <w:kern w:val="0"/>
          <w:lang w:eastAsia="zh-CN"/>
        </w:rPr>
        <w:t>; </w:t>
      </w:r>
      <w:r w:rsidRPr="00127E8F">
        <w:rPr>
          <w:rFonts w:ascii="Book Antiqua" w:eastAsia="宋体" w:hAnsi="Book Antiqua" w:cs="宋体"/>
          <w:b/>
          <w:bCs/>
          <w:color w:val="000000"/>
          <w:kern w:val="0"/>
          <w:lang w:eastAsia="zh-CN"/>
        </w:rPr>
        <w:t>382</w:t>
      </w:r>
      <w:r w:rsidRPr="00127E8F">
        <w:rPr>
          <w:rFonts w:ascii="Book Antiqua" w:eastAsia="宋体" w:hAnsi="Book Antiqua" w:cs="宋体"/>
          <w:color w:val="000000"/>
          <w:kern w:val="0"/>
          <w:lang w:eastAsia="zh-CN"/>
        </w:rPr>
        <w:t>: 27-32 [PMID: 15911116 DOI: 10.1016/j.neulet.2005.02.054]</w:t>
      </w:r>
    </w:p>
    <w:p w14:paraId="5F34AEAA"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259 </w:t>
      </w:r>
      <w:r w:rsidRPr="00127E8F">
        <w:rPr>
          <w:rFonts w:ascii="Book Antiqua" w:eastAsia="宋体" w:hAnsi="Book Antiqua" w:cs="宋体"/>
          <w:b/>
          <w:bCs/>
          <w:color w:val="000000"/>
          <w:kern w:val="0"/>
          <w:lang w:eastAsia="zh-CN"/>
        </w:rPr>
        <w:t>Palomino A</w:t>
      </w:r>
      <w:r w:rsidRPr="00127E8F">
        <w:rPr>
          <w:rFonts w:ascii="Book Antiqua" w:eastAsia="宋体" w:hAnsi="Book Antiqua" w:cs="宋体"/>
          <w:color w:val="000000"/>
          <w:kern w:val="0"/>
          <w:lang w:eastAsia="zh-CN"/>
        </w:rPr>
        <w:t>, Vallejo-Illarramendi A, González-Pinto A, Aldama A, González-Gómez C, Mosquera F, González-García G, Matute C. Decreased levels of plasma BDNF in first-episode schizophrenia and bipolar disorder patients. </w:t>
      </w:r>
      <w:r w:rsidRPr="00127E8F">
        <w:rPr>
          <w:rFonts w:ascii="Book Antiqua" w:eastAsia="宋体" w:hAnsi="Book Antiqua" w:cs="宋体"/>
          <w:i/>
          <w:iCs/>
          <w:color w:val="000000"/>
          <w:kern w:val="0"/>
          <w:lang w:eastAsia="zh-CN"/>
        </w:rPr>
        <w:t>Schizophr Res</w:t>
      </w:r>
      <w:r w:rsidRPr="00127E8F">
        <w:rPr>
          <w:rFonts w:ascii="Book Antiqua" w:eastAsia="宋体" w:hAnsi="Book Antiqua" w:cs="宋体"/>
          <w:color w:val="000000"/>
          <w:kern w:val="0"/>
          <w:lang w:eastAsia="zh-CN"/>
        </w:rPr>
        <w:t> 2006; </w:t>
      </w:r>
      <w:r w:rsidRPr="00127E8F">
        <w:rPr>
          <w:rFonts w:ascii="Book Antiqua" w:eastAsia="宋体" w:hAnsi="Book Antiqua" w:cs="宋体"/>
          <w:b/>
          <w:bCs/>
          <w:color w:val="000000"/>
          <w:kern w:val="0"/>
          <w:lang w:eastAsia="zh-CN"/>
        </w:rPr>
        <w:t>86</w:t>
      </w:r>
      <w:r w:rsidRPr="00127E8F">
        <w:rPr>
          <w:rFonts w:ascii="Book Antiqua" w:eastAsia="宋体" w:hAnsi="Book Antiqua" w:cs="宋体"/>
          <w:color w:val="000000"/>
          <w:kern w:val="0"/>
          <w:lang w:eastAsia="zh-CN"/>
        </w:rPr>
        <w:t>: 321-322 [PMID: 16829047 DOI: 10.1016/j.schres.2006.05.028]</w:t>
      </w:r>
    </w:p>
    <w:p w14:paraId="031DA88C"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260 </w:t>
      </w:r>
      <w:r w:rsidRPr="00127E8F">
        <w:rPr>
          <w:rFonts w:ascii="Book Antiqua" w:eastAsia="宋体" w:hAnsi="Book Antiqua" w:cs="宋体"/>
          <w:b/>
          <w:bCs/>
          <w:color w:val="000000"/>
          <w:kern w:val="0"/>
          <w:lang w:eastAsia="zh-CN"/>
        </w:rPr>
        <w:t>Jindal RD</w:t>
      </w:r>
      <w:r w:rsidRPr="00127E8F">
        <w:rPr>
          <w:rFonts w:ascii="Book Antiqua" w:eastAsia="宋体" w:hAnsi="Book Antiqua" w:cs="宋体"/>
          <w:color w:val="000000"/>
          <w:kern w:val="0"/>
          <w:lang w:eastAsia="zh-CN"/>
        </w:rPr>
        <w:t>, Pillai AK, Mahadik SP, Eklund K, Montrose DM, Keshavan MS. Decreased BDNF in patients with antipsychotic naïve first episode schizophrenia. </w:t>
      </w:r>
      <w:r w:rsidRPr="00127E8F">
        <w:rPr>
          <w:rFonts w:ascii="Book Antiqua" w:eastAsia="宋体" w:hAnsi="Book Antiqua" w:cs="宋体"/>
          <w:i/>
          <w:iCs/>
          <w:color w:val="000000"/>
          <w:kern w:val="0"/>
          <w:lang w:eastAsia="zh-CN"/>
        </w:rPr>
        <w:t>Schizophr Res</w:t>
      </w:r>
      <w:r w:rsidRPr="00127E8F">
        <w:rPr>
          <w:rFonts w:ascii="Book Antiqua" w:eastAsia="宋体" w:hAnsi="Book Antiqua" w:cs="宋体"/>
          <w:color w:val="000000"/>
          <w:kern w:val="0"/>
          <w:lang w:eastAsia="zh-CN"/>
        </w:rPr>
        <w:t> 2010; </w:t>
      </w:r>
      <w:r w:rsidRPr="00127E8F">
        <w:rPr>
          <w:rFonts w:ascii="Book Antiqua" w:eastAsia="宋体" w:hAnsi="Book Antiqua" w:cs="宋体"/>
          <w:b/>
          <w:bCs/>
          <w:color w:val="000000"/>
          <w:kern w:val="0"/>
          <w:lang w:eastAsia="zh-CN"/>
        </w:rPr>
        <w:t>119</w:t>
      </w:r>
      <w:r w:rsidRPr="00127E8F">
        <w:rPr>
          <w:rFonts w:ascii="Book Antiqua" w:eastAsia="宋体" w:hAnsi="Book Antiqua" w:cs="宋体"/>
          <w:color w:val="000000"/>
          <w:kern w:val="0"/>
          <w:lang w:eastAsia="zh-CN"/>
        </w:rPr>
        <w:t>: 47-51 [PMID: 20096541 DOI: 10.1016/j.schres.2009.12.035]</w:t>
      </w:r>
    </w:p>
    <w:p w14:paraId="23D7AED8" w14:textId="77777777" w:rsidR="00127E8F" w:rsidRPr="00127E8F" w:rsidRDefault="00127E8F" w:rsidP="00127E8F">
      <w:pPr>
        <w:widowControl/>
        <w:spacing w:line="360" w:lineRule="auto"/>
        <w:rPr>
          <w:rFonts w:ascii="Book Antiqua" w:eastAsia="宋体" w:hAnsi="Book Antiqua" w:cs="宋体"/>
          <w:color w:val="000000"/>
          <w:kern w:val="0"/>
          <w:lang w:eastAsia="zh-CN"/>
        </w:rPr>
      </w:pPr>
      <w:r w:rsidRPr="00127E8F">
        <w:rPr>
          <w:rFonts w:ascii="Book Antiqua" w:eastAsia="宋体" w:hAnsi="Book Antiqua" w:cs="宋体"/>
          <w:color w:val="000000"/>
          <w:kern w:val="0"/>
          <w:lang w:eastAsia="zh-CN"/>
        </w:rPr>
        <w:t>261 </w:t>
      </w:r>
      <w:r w:rsidRPr="00127E8F">
        <w:rPr>
          <w:rFonts w:ascii="Book Antiqua" w:eastAsia="宋体" w:hAnsi="Book Antiqua" w:cs="宋体"/>
          <w:b/>
          <w:bCs/>
          <w:color w:val="000000"/>
          <w:kern w:val="0"/>
          <w:lang w:eastAsia="zh-CN"/>
        </w:rPr>
        <w:t>Iritani S</w:t>
      </w:r>
      <w:r w:rsidRPr="00127E8F">
        <w:rPr>
          <w:rFonts w:ascii="Book Antiqua" w:eastAsia="宋体" w:hAnsi="Book Antiqua" w:cs="宋体"/>
          <w:color w:val="000000"/>
          <w:kern w:val="0"/>
          <w:lang w:eastAsia="zh-CN"/>
        </w:rPr>
        <w:t xml:space="preserve">, Niizato K, Nawa H, Ikeda K, Emson PC. </w:t>
      </w:r>
      <w:proofErr w:type="gramStart"/>
      <w:r w:rsidRPr="00127E8F">
        <w:rPr>
          <w:rFonts w:ascii="Book Antiqua" w:eastAsia="宋体" w:hAnsi="Book Antiqua" w:cs="宋体"/>
          <w:color w:val="000000"/>
          <w:kern w:val="0"/>
          <w:lang w:eastAsia="zh-CN"/>
        </w:rPr>
        <w:t>Immunohistochemical study of brain-derived neurotrophic factor and its receptor, TrkB, in the hippocampal formation of schizophrenic brains.</w:t>
      </w:r>
      <w:proofErr w:type="gramEnd"/>
      <w:r w:rsidRPr="00127E8F">
        <w:rPr>
          <w:rFonts w:ascii="Book Antiqua" w:eastAsia="宋体" w:hAnsi="Book Antiqua" w:cs="宋体"/>
          <w:color w:val="000000"/>
          <w:kern w:val="0"/>
          <w:lang w:eastAsia="zh-CN"/>
        </w:rPr>
        <w:t> </w:t>
      </w:r>
      <w:r w:rsidRPr="00127E8F">
        <w:rPr>
          <w:rFonts w:ascii="Book Antiqua" w:eastAsia="宋体" w:hAnsi="Book Antiqua" w:cs="宋体"/>
          <w:i/>
          <w:iCs/>
          <w:color w:val="000000"/>
          <w:kern w:val="0"/>
          <w:lang w:eastAsia="zh-CN"/>
        </w:rPr>
        <w:t>Prog Neuropsychopharmacol Biol Psychiatry</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27</w:t>
      </w:r>
      <w:r w:rsidRPr="00127E8F">
        <w:rPr>
          <w:rFonts w:ascii="Book Antiqua" w:eastAsia="宋体" w:hAnsi="Book Antiqua" w:cs="宋体"/>
          <w:color w:val="000000"/>
          <w:kern w:val="0"/>
          <w:lang w:eastAsia="zh-CN"/>
        </w:rPr>
        <w:t>: 801-807 [PMID: 12921913 DOI: 10.1016/S0278-5846(03)00112-X]</w:t>
      </w:r>
    </w:p>
    <w:p w14:paraId="245B5FDA" w14:textId="77777777" w:rsidR="00127E8F" w:rsidRPr="00127E8F" w:rsidRDefault="00127E8F" w:rsidP="00127E8F">
      <w:pPr>
        <w:widowControl/>
        <w:spacing w:line="360" w:lineRule="auto"/>
        <w:rPr>
          <w:rFonts w:ascii="Book Antiqua" w:eastAsia="宋体" w:hAnsi="Book Antiqua" w:cs="宋体"/>
          <w:color w:val="000000"/>
          <w:kern w:val="0"/>
          <w:lang w:eastAsia="zh-CN"/>
        </w:rPr>
      </w:pPr>
      <w:proofErr w:type="gramStart"/>
      <w:r w:rsidRPr="00127E8F">
        <w:rPr>
          <w:rFonts w:ascii="Book Antiqua" w:eastAsia="宋体" w:hAnsi="Book Antiqua" w:cs="宋体"/>
          <w:color w:val="000000"/>
          <w:kern w:val="0"/>
          <w:lang w:eastAsia="zh-CN"/>
        </w:rPr>
        <w:t>262 </w:t>
      </w:r>
      <w:r w:rsidRPr="00127E8F">
        <w:rPr>
          <w:rFonts w:ascii="Book Antiqua" w:eastAsia="宋体" w:hAnsi="Book Antiqua" w:cs="宋体"/>
          <w:b/>
          <w:bCs/>
          <w:color w:val="000000"/>
          <w:kern w:val="0"/>
          <w:lang w:eastAsia="zh-CN"/>
        </w:rPr>
        <w:t>Bai O</w:t>
      </w:r>
      <w:r w:rsidRPr="00127E8F">
        <w:rPr>
          <w:rFonts w:ascii="Book Antiqua" w:eastAsia="宋体" w:hAnsi="Book Antiqua" w:cs="宋体"/>
          <w:color w:val="000000"/>
          <w:kern w:val="0"/>
          <w:lang w:eastAsia="zh-CN"/>
        </w:rPr>
        <w:t>, Chlan-Fourney J, Bowen R, Keegan D, Li XM.</w:t>
      </w:r>
      <w:proofErr w:type="gramEnd"/>
      <w:r w:rsidRPr="00127E8F">
        <w:rPr>
          <w:rFonts w:ascii="Book Antiqua" w:eastAsia="宋体" w:hAnsi="Book Antiqua" w:cs="宋体"/>
          <w:color w:val="000000"/>
          <w:kern w:val="0"/>
          <w:lang w:eastAsia="zh-CN"/>
        </w:rPr>
        <w:t xml:space="preserve"> Expression of brain-derived neurotrophic factor mRNA in rat hippocampus after treatment </w:t>
      </w:r>
      <w:r w:rsidRPr="00127E8F">
        <w:rPr>
          <w:rFonts w:ascii="Book Antiqua" w:eastAsia="宋体" w:hAnsi="Book Antiqua" w:cs="宋体"/>
          <w:color w:val="000000"/>
          <w:kern w:val="0"/>
          <w:lang w:eastAsia="zh-CN"/>
        </w:rPr>
        <w:lastRenderedPageBreak/>
        <w:t>with antipsychotic drugs. </w:t>
      </w:r>
      <w:r w:rsidRPr="00127E8F">
        <w:rPr>
          <w:rFonts w:ascii="Book Antiqua" w:eastAsia="宋体" w:hAnsi="Book Antiqua" w:cs="宋体"/>
          <w:i/>
          <w:iCs/>
          <w:color w:val="000000"/>
          <w:kern w:val="0"/>
          <w:lang w:eastAsia="zh-CN"/>
        </w:rPr>
        <w:t>J Neurosci Res</w:t>
      </w:r>
      <w:r w:rsidRPr="00127E8F">
        <w:rPr>
          <w:rFonts w:ascii="Book Antiqua" w:eastAsia="宋体" w:hAnsi="Book Antiqua" w:cs="宋体"/>
          <w:color w:val="000000"/>
          <w:kern w:val="0"/>
          <w:lang w:eastAsia="zh-CN"/>
        </w:rPr>
        <w:t> 2003; </w:t>
      </w:r>
      <w:r w:rsidRPr="00127E8F">
        <w:rPr>
          <w:rFonts w:ascii="Book Antiqua" w:eastAsia="宋体" w:hAnsi="Book Antiqua" w:cs="宋体"/>
          <w:b/>
          <w:bCs/>
          <w:color w:val="000000"/>
          <w:kern w:val="0"/>
          <w:lang w:eastAsia="zh-CN"/>
        </w:rPr>
        <w:t>71</w:t>
      </w:r>
      <w:r w:rsidRPr="00127E8F">
        <w:rPr>
          <w:rFonts w:ascii="Book Antiqua" w:eastAsia="宋体" w:hAnsi="Book Antiqua" w:cs="宋体"/>
          <w:color w:val="000000"/>
          <w:kern w:val="0"/>
          <w:lang w:eastAsia="zh-CN"/>
        </w:rPr>
        <w:t>: 127-131 [PMID: 12478621 DOI: 10.1002/jnr.10440]</w:t>
      </w:r>
    </w:p>
    <w:p w14:paraId="26417641" w14:textId="56F9D716" w:rsidR="007F37CE" w:rsidRDefault="007F37CE" w:rsidP="00AC0D99">
      <w:pPr>
        <w:widowControl/>
        <w:spacing w:line="360" w:lineRule="auto"/>
        <w:rPr>
          <w:rFonts w:ascii="Book Antiqua" w:eastAsia="宋体" w:hAnsi="Book Antiqua" w:cs="Times New Roman"/>
          <w:lang w:eastAsia="zh-CN"/>
        </w:rPr>
      </w:pPr>
    </w:p>
    <w:p w14:paraId="1C3A4A57" w14:textId="77777777" w:rsidR="00C133F1" w:rsidRDefault="00D27CB7" w:rsidP="00D27CB7">
      <w:pPr>
        <w:wordWrap w:val="0"/>
        <w:ind w:left="482" w:hangingChars="200" w:hanging="482"/>
        <w:jc w:val="right"/>
        <w:rPr>
          <w:rFonts w:ascii="Tahoma" w:eastAsia="宋体" w:hAnsi="Tahoma" w:cs="Tahoma"/>
          <w:color w:val="000000"/>
          <w:sz w:val="18"/>
          <w:szCs w:val="18"/>
          <w:shd w:val="clear" w:color="auto" w:fill="FFFFFF"/>
          <w:lang w:eastAsia="zh-CN"/>
        </w:rPr>
      </w:pPr>
      <w:r w:rsidRPr="007738C4">
        <w:rPr>
          <w:rFonts w:ascii="Book Antiqua" w:hAnsi="Book Antiqua"/>
          <w:b/>
          <w:szCs w:val="21"/>
        </w:rPr>
        <w:t>P-Reviewer</w:t>
      </w:r>
      <w:r>
        <w:rPr>
          <w:rFonts w:ascii="Book Antiqua" w:hAnsi="Book Antiqua" w:hint="eastAsia"/>
          <w:b/>
          <w:szCs w:val="21"/>
        </w:rPr>
        <w:t>:</w:t>
      </w:r>
      <w:r w:rsidRPr="007738C4">
        <w:rPr>
          <w:rFonts w:ascii="Book Antiqua" w:hAnsi="Book Antiqua" w:hint="eastAsia"/>
          <w:b/>
          <w:szCs w:val="21"/>
        </w:rPr>
        <w:t xml:space="preserve"> </w:t>
      </w:r>
      <w:r w:rsidR="00C133F1" w:rsidRPr="00C133F1">
        <w:rPr>
          <w:rFonts w:ascii="Book Antiqua" w:eastAsia="宋体" w:hAnsi="Book Antiqua"/>
          <w:szCs w:val="21"/>
          <w:lang w:eastAsia="zh-CN"/>
        </w:rPr>
        <w:t>Chakrabarti, S</w:t>
      </w:r>
      <w:r w:rsidR="00C133F1" w:rsidRPr="00C133F1">
        <w:rPr>
          <w:rFonts w:ascii="Book Antiqua" w:eastAsia="宋体" w:hAnsi="Book Antiqua" w:hint="eastAsia"/>
          <w:szCs w:val="21"/>
          <w:lang w:eastAsia="zh-CN"/>
        </w:rPr>
        <w:t xml:space="preserve">, </w:t>
      </w:r>
      <w:r w:rsidR="00C133F1">
        <w:rPr>
          <w:rFonts w:ascii="Book Antiqua" w:eastAsia="宋体" w:hAnsi="Book Antiqua"/>
          <w:szCs w:val="21"/>
          <w:lang w:eastAsia="zh-CN"/>
        </w:rPr>
        <w:t>Forero</w:t>
      </w:r>
      <w:r w:rsidR="00C133F1">
        <w:rPr>
          <w:rFonts w:ascii="Book Antiqua" w:eastAsia="宋体" w:hAnsi="Book Antiqua" w:hint="eastAsia"/>
          <w:szCs w:val="21"/>
          <w:lang w:eastAsia="zh-CN"/>
        </w:rPr>
        <w:t xml:space="preserve"> </w:t>
      </w:r>
      <w:r w:rsidR="00C133F1" w:rsidRPr="00C133F1">
        <w:rPr>
          <w:rFonts w:ascii="Book Antiqua" w:eastAsia="宋体" w:hAnsi="Book Antiqua"/>
          <w:szCs w:val="21"/>
          <w:lang w:eastAsia="zh-CN"/>
        </w:rPr>
        <w:t>DA</w:t>
      </w:r>
    </w:p>
    <w:p w14:paraId="71F79226" w14:textId="0342B198" w:rsidR="00D27CB7" w:rsidRPr="007738C4" w:rsidRDefault="00D27CB7" w:rsidP="00C133F1">
      <w:pPr>
        <w:ind w:left="482" w:hangingChars="200" w:hanging="482"/>
        <w:jc w:val="right"/>
        <w:rPr>
          <w:rFonts w:ascii="Book Antiqua" w:hAnsi="Book Antiqua"/>
          <w:szCs w:val="21"/>
        </w:rPr>
      </w:pPr>
      <w:r w:rsidRPr="007738C4">
        <w:rPr>
          <w:rFonts w:ascii="Book Antiqua" w:hAnsi="Book Antiqua"/>
          <w:b/>
          <w:szCs w:val="21"/>
        </w:rPr>
        <w:t>S-Editor</w:t>
      </w:r>
      <w:r>
        <w:rPr>
          <w:rFonts w:ascii="Book Antiqua" w:hAnsi="Book Antiqua" w:hint="eastAsia"/>
          <w:b/>
          <w:szCs w:val="21"/>
        </w:rPr>
        <w:t>:</w:t>
      </w:r>
      <w:r w:rsidRPr="007738C4">
        <w:rPr>
          <w:rFonts w:ascii="Book Antiqua" w:hAnsi="Book Antiqua" w:hint="eastAsia"/>
          <w:szCs w:val="21"/>
        </w:rPr>
        <w:t xml:space="preserve"> </w:t>
      </w:r>
      <w:r w:rsidR="00C133F1">
        <w:rPr>
          <w:rFonts w:ascii="Book Antiqua" w:eastAsia="宋体" w:hAnsi="Book Antiqua" w:hint="eastAsia"/>
          <w:szCs w:val="21"/>
          <w:lang w:eastAsia="zh-CN"/>
        </w:rPr>
        <w:t xml:space="preserve">Song XX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14:paraId="41AEB26B" w14:textId="77777777" w:rsidR="00D27CB7" w:rsidRDefault="00D27CB7" w:rsidP="00D27CB7">
      <w:pPr>
        <w:spacing w:line="360" w:lineRule="auto"/>
        <w:rPr>
          <w:rFonts w:ascii="Book Antiqua" w:hAnsi="Book Antiqua"/>
        </w:rPr>
      </w:pPr>
    </w:p>
    <w:p w14:paraId="49BD5091" w14:textId="3DC9993B" w:rsidR="00D27CB7" w:rsidRPr="00D27CB7" w:rsidRDefault="00C133F1" w:rsidP="00AC0D99">
      <w:pPr>
        <w:widowControl/>
        <w:spacing w:line="360" w:lineRule="auto"/>
        <w:rPr>
          <w:rFonts w:ascii="Book Antiqua" w:eastAsia="宋体" w:hAnsi="Book Antiqua" w:cs="Times New Roman"/>
          <w:lang w:eastAsia="zh-CN"/>
        </w:rPr>
      </w:pPr>
      <w:r>
        <w:rPr>
          <w:rFonts w:ascii="Book Antiqua" w:eastAsia="宋体" w:hAnsi="Book Antiqua" w:cs="Times New Roman" w:hint="eastAsia"/>
          <w:noProof/>
          <w:lang w:eastAsia="zh-CN"/>
        </w:rPr>
        <w:drawing>
          <wp:inline distT="0" distB="0" distL="0" distR="0" wp14:anchorId="657BE647" wp14:editId="6C3403AA">
            <wp:extent cx="5396230" cy="24205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2420552"/>
                    </a:xfrm>
                    <a:prstGeom prst="rect">
                      <a:avLst/>
                    </a:prstGeom>
                    <a:noFill/>
                    <a:ln>
                      <a:noFill/>
                    </a:ln>
                  </pic:spPr>
                </pic:pic>
              </a:graphicData>
            </a:graphic>
          </wp:inline>
        </w:drawing>
      </w:r>
    </w:p>
    <w:p w14:paraId="003F10D2" w14:textId="6CA42613" w:rsidR="0045486B" w:rsidRPr="00C133F1" w:rsidRDefault="00C133F1" w:rsidP="00AC0D99">
      <w:pPr>
        <w:spacing w:line="360" w:lineRule="auto"/>
        <w:rPr>
          <w:rFonts w:ascii="Book Antiqua" w:eastAsia="宋体" w:hAnsi="Book Antiqua" w:cs="Times New Roman"/>
          <w:b/>
          <w:lang w:eastAsia="zh-CN"/>
        </w:rPr>
      </w:pPr>
      <w:r w:rsidRPr="00C133F1">
        <w:rPr>
          <w:rFonts w:ascii="Book Antiqua" w:hAnsi="Book Antiqua" w:cs="Times New Roman"/>
          <w:b/>
        </w:rPr>
        <w:t>Figure 1</w:t>
      </w:r>
      <w:r w:rsidR="007F37CE" w:rsidRPr="00C133F1">
        <w:rPr>
          <w:rFonts w:ascii="Book Antiqua" w:hAnsi="Book Antiqua" w:cs="Times New Roman"/>
          <w:b/>
        </w:rPr>
        <w:t xml:space="preserve"> </w:t>
      </w:r>
      <w:r w:rsidR="0045486B" w:rsidRPr="00C133F1">
        <w:rPr>
          <w:rFonts w:ascii="Book Antiqua" w:hAnsi="Book Antiqua" w:cs="Times New Roman"/>
          <w:b/>
        </w:rPr>
        <w:t>S</w:t>
      </w:r>
      <w:r w:rsidR="007F37CE" w:rsidRPr="00C133F1">
        <w:rPr>
          <w:rFonts w:ascii="Book Antiqua" w:hAnsi="Book Antiqua" w:cs="Times New Roman"/>
          <w:b/>
        </w:rPr>
        <w:t>chematic illustration of the activity-dep</w:t>
      </w:r>
      <w:r w:rsidR="00182EE1" w:rsidRPr="00C133F1">
        <w:rPr>
          <w:rFonts w:ascii="Book Antiqua" w:hAnsi="Book Antiqua" w:cs="Times New Roman"/>
          <w:b/>
        </w:rPr>
        <w:t>endent regulators for</w:t>
      </w:r>
      <w:r w:rsidR="007F37CE" w:rsidRPr="00C133F1">
        <w:rPr>
          <w:rFonts w:ascii="Book Antiqua" w:hAnsi="Book Antiqua" w:cs="Times New Roman"/>
          <w:b/>
        </w:rPr>
        <w:t xml:space="preserve"> </w:t>
      </w:r>
      <w:r w:rsidRPr="00C133F1">
        <w:rPr>
          <w:rFonts w:ascii="Book Antiqua" w:hAnsi="Book Antiqua" w:cs="Times New Roman"/>
          <w:b/>
        </w:rPr>
        <w:t>BDNF</w:t>
      </w:r>
      <w:r w:rsidR="007F37CE" w:rsidRPr="00C133F1">
        <w:rPr>
          <w:rFonts w:ascii="Book Antiqua" w:hAnsi="Book Antiqua" w:cs="Times New Roman"/>
          <w:b/>
        </w:rPr>
        <w:t xml:space="preserve"> gene transcription</w:t>
      </w:r>
      <w:r w:rsidR="00F75AF0" w:rsidRPr="00C133F1">
        <w:rPr>
          <w:rFonts w:ascii="Book Antiqua" w:hAnsi="Book Antiqua" w:cs="Times New Roman"/>
          <w:b/>
        </w:rPr>
        <w:t>.</w:t>
      </w:r>
      <w:r>
        <w:rPr>
          <w:rFonts w:ascii="Book Antiqua" w:eastAsia="宋体" w:hAnsi="Book Antiqua" w:cs="Times New Roman" w:hint="eastAsia"/>
          <w:b/>
          <w:lang w:eastAsia="zh-CN"/>
        </w:rPr>
        <w:t xml:space="preserve"> </w:t>
      </w:r>
      <w:r w:rsidR="00DD655D" w:rsidRPr="00AC0D99">
        <w:rPr>
          <w:rFonts w:ascii="Book Antiqua" w:hAnsi="Book Antiqua" w:cs="Times New Roman"/>
        </w:rPr>
        <w:t>A variety of</w:t>
      </w:r>
      <w:r w:rsidR="0045486B" w:rsidRPr="00AC0D99">
        <w:rPr>
          <w:rFonts w:ascii="Book Antiqua" w:hAnsi="Book Antiqua" w:cs="Times New Roman"/>
        </w:rPr>
        <w:t xml:space="preserve"> transcriptional factors and regulators participate in the activity-induced transcription of BDNF. </w:t>
      </w:r>
      <w:r w:rsidR="005B4FD3" w:rsidRPr="00E77257">
        <w:rPr>
          <w:rFonts w:ascii="Book Antiqua" w:hAnsi="Book Antiqua" w:cs="Times New Roman"/>
          <w:i/>
        </w:rPr>
        <w:t>BDNF</w:t>
      </w:r>
      <w:r w:rsidR="005B4FD3" w:rsidRPr="00AC0D99">
        <w:rPr>
          <w:rFonts w:ascii="Book Antiqua" w:hAnsi="Book Antiqua" w:cs="Times New Roman"/>
        </w:rPr>
        <w:t xml:space="preserve"> gene structure and</w:t>
      </w:r>
      <w:r w:rsidR="0045486B" w:rsidRPr="00AC0D99">
        <w:rPr>
          <w:rFonts w:ascii="Book Antiqua" w:hAnsi="Book Antiqua" w:cs="Times New Roman"/>
        </w:rPr>
        <w:t xml:space="preserve"> Ca</w:t>
      </w:r>
      <w:r w:rsidR="002D71F5" w:rsidRPr="00AC0D99">
        <w:rPr>
          <w:rFonts w:ascii="Book Antiqua" w:hAnsi="Book Antiqua" w:cs="Times New Roman"/>
          <w:vertAlign w:val="superscript"/>
        </w:rPr>
        <w:t>2+</w:t>
      </w:r>
      <w:r w:rsidR="0045486B" w:rsidRPr="00AC0D99">
        <w:rPr>
          <w:rFonts w:ascii="Book Antiqua" w:hAnsi="Book Antiqua" w:cs="Times New Roman"/>
        </w:rPr>
        <w:t>-dependent regulation in BDNF exon IV and</w:t>
      </w:r>
      <w:r w:rsidR="0082169A" w:rsidRPr="00AC0D99">
        <w:rPr>
          <w:rFonts w:ascii="Book Antiqua" w:hAnsi="Book Antiqua" w:cs="Times New Roman"/>
        </w:rPr>
        <w:t xml:space="preserve"> </w:t>
      </w:r>
      <w:r w:rsidR="0045486B" w:rsidRPr="00AC0D99">
        <w:rPr>
          <w:rFonts w:ascii="Book Antiqua" w:hAnsi="Book Antiqua" w:cs="Times New Roman"/>
        </w:rPr>
        <w:t>epigenetic regulation at</w:t>
      </w:r>
      <w:r w:rsidR="0082169A" w:rsidRPr="00AC0D99">
        <w:rPr>
          <w:rFonts w:ascii="Book Antiqua" w:hAnsi="Book Antiqua" w:cs="Times New Roman"/>
        </w:rPr>
        <w:t xml:space="preserve"> the</w:t>
      </w:r>
      <w:r w:rsidR="0045486B" w:rsidRPr="00AC0D99">
        <w:rPr>
          <w:rFonts w:ascii="Book Antiqua" w:hAnsi="Book Antiqua" w:cs="Times New Roman"/>
        </w:rPr>
        <w:t xml:space="preserve"> exon IX promoter region are </w:t>
      </w:r>
      <w:r w:rsidR="00F631F2" w:rsidRPr="00AC0D99">
        <w:rPr>
          <w:rFonts w:ascii="Book Antiqua" w:hAnsi="Book Antiqua" w:cs="Times New Roman"/>
        </w:rPr>
        <w:t>presented. We referred to</w:t>
      </w:r>
      <w:r>
        <w:rPr>
          <w:rFonts w:ascii="Book Antiqua" w:hAnsi="Book Antiqua" w:cs="Times New Roman"/>
        </w:rPr>
        <w:t xml:space="preserve"> the description by Zheng </w:t>
      </w:r>
      <w:r w:rsidRPr="00E77257">
        <w:rPr>
          <w:rFonts w:ascii="Book Antiqua" w:hAnsi="Book Antiqua" w:cs="Times New Roman"/>
          <w:i/>
        </w:rPr>
        <w:t xml:space="preserve">et </w:t>
      </w:r>
      <w:proofErr w:type="gramStart"/>
      <w:r w:rsidRPr="00E77257">
        <w:rPr>
          <w:rFonts w:ascii="Book Antiqua" w:hAnsi="Book Antiqua" w:cs="Times New Roman"/>
          <w:i/>
        </w:rPr>
        <w:t>al</w:t>
      </w:r>
      <w:r w:rsidR="00F631F2" w:rsidRPr="00E77257">
        <w:rPr>
          <w:rFonts w:ascii="Book Antiqua" w:hAnsi="Book Antiqua" w:cs="Times New Roman"/>
          <w:vertAlign w:val="superscript"/>
        </w:rPr>
        <w:t>[</w:t>
      </w:r>
      <w:proofErr w:type="gramEnd"/>
      <w:r w:rsidR="000D7A2F" w:rsidRPr="00E77257">
        <w:rPr>
          <w:rFonts w:ascii="Book Antiqua" w:hAnsi="Book Antiqua" w:cs="Times New Roman"/>
          <w:vertAlign w:val="superscript"/>
        </w:rPr>
        <w:t>38</w:t>
      </w:r>
      <w:r w:rsidR="00F631F2" w:rsidRPr="00E77257">
        <w:rPr>
          <w:rFonts w:ascii="Book Antiqua" w:hAnsi="Book Antiqua" w:cs="Times New Roman"/>
          <w:vertAlign w:val="superscript"/>
        </w:rPr>
        <w:t>]</w:t>
      </w:r>
      <w:r w:rsidR="00E77257">
        <w:rPr>
          <w:rFonts w:ascii="Book Antiqua" w:eastAsia="宋体" w:hAnsi="Book Antiqua" w:cs="Times New Roman" w:hint="eastAsia"/>
          <w:lang w:eastAsia="zh-CN"/>
        </w:rPr>
        <w:t>,</w:t>
      </w:r>
      <w:r w:rsidR="00E77257" w:rsidRPr="00AC0D99">
        <w:rPr>
          <w:rFonts w:ascii="Book Antiqua" w:hAnsi="Book Antiqua" w:cs="Times New Roman"/>
        </w:rPr>
        <w:t xml:space="preserve"> </w:t>
      </w:r>
      <w:r w:rsidR="00E77257">
        <w:rPr>
          <w:rFonts w:ascii="Book Antiqua" w:eastAsia="宋体" w:hAnsi="Book Antiqua" w:cs="Times New Roman" w:hint="eastAsia"/>
          <w:lang w:eastAsia="zh-CN"/>
        </w:rPr>
        <w:t>a</w:t>
      </w:r>
      <w:r w:rsidR="00A629AC" w:rsidRPr="00AC0D99">
        <w:rPr>
          <w:rFonts w:ascii="Book Antiqua" w:hAnsi="Book Antiqua" w:cs="Times New Roman"/>
        </w:rPr>
        <w:t>lso see [</w:t>
      </w:r>
      <w:r w:rsidR="00DE20AA" w:rsidRPr="00AC0D99">
        <w:rPr>
          <w:rFonts w:ascii="Book Antiqua" w:hAnsi="Book Antiqua" w:cs="Times New Roman"/>
        </w:rPr>
        <w:t>180</w:t>
      </w:r>
      <w:r w:rsidR="00A629AC" w:rsidRPr="00AC0D99">
        <w:rPr>
          <w:rFonts w:ascii="Book Antiqua" w:hAnsi="Book Antiqua" w:cs="Times New Roman"/>
        </w:rPr>
        <w:t>]</w:t>
      </w:r>
      <w:r>
        <w:rPr>
          <w:rFonts w:ascii="Book Antiqua" w:eastAsia="宋体" w:hAnsi="Book Antiqua" w:cs="Times New Roman" w:hint="eastAsia"/>
          <w:lang w:eastAsia="zh-CN"/>
        </w:rPr>
        <w:t xml:space="preserve">. </w:t>
      </w:r>
      <w:r w:rsidRPr="00AC0D99">
        <w:rPr>
          <w:rFonts w:ascii="Book Antiqua" w:hAnsi="Book Antiqua" w:cs="Times New Roman"/>
        </w:rPr>
        <w:t>BDNF</w:t>
      </w:r>
      <w:r>
        <w:rPr>
          <w:rFonts w:ascii="Book Antiqua" w:eastAsia="宋体" w:hAnsi="Book Antiqua" w:cs="Times New Roman" w:hint="eastAsia"/>
          <w:lang w:eastAsia="zh-CN"/>
        </w:rPr>
        <w:t xml:space="preserve">: </w:t>
      </w:r>
      <w:r w:rsidRPr="00AC0D99">
        <w:rPr>
          <w:rFonts w:ascii="Book Antiqua" w:hAnsi="Book Antiqua" w:cs="Times New Roman"/>
        </w:rPr>
        <w:t>Brain-derived neurotrophic factor</w:t>
      </w:r>
      <w:r>
        <w:rPr>
          <w:rFonts w:ascii="Book Antiqua" w:eastAsia="宋体" w:hAnsi="Book Antiqua" w:cs="Times New Roman" w:hint="eastAsia"/>
          <w:lang w:eastAsia="zh-CN"/>
        </w:rPr>
        <w:t>.</w:t>
      </w:r>
    </w:p>
    <w:p w14:paraId="50549D7A" w14:textId="77777777" w:rsidR="00180A07" w:rsidRDefault="00180A07" w:rsidP="00AC0D99">
      <w:pPr>
        <w:spacing w:line="360" w:lineRule="auto"/>
        <w:rPr>
          <w:rFonts w:ascii="Book Antiqua" w:eastAsia="宋体" w:hAnsi="Book Antiqua" w:cs="Times New Roman"/>
          <w:lang w:eastAsia="zh-CN"/>
        </w:rPr>
      </w:pPr>
    </w:p>
    <w:p w14:paraId="1DCB0D15" w14:textId="0504F6F9" w:rsidR="00E77257" w:rsidRPr="00E77257" w:rsidRDefault="00E77257" w:rsidP="00AC0D99">
      <w:pPr>
        <w:spacing w:line="360" w:lineRule="auto"/>
        <w:rPr>
          <w:rFonts w:ascii="Book Antiqua" w:eastAsia="宋体" w:hAnsi="Book Antiqua" w:cs="Times New Roman"/>
          <w:lang w:eastAsia="zh-CN"/>
        </w:rPr>
      </w:pPr>
      <w:r>
        <w:rPr>
          <w:rFonts w:ascii="Book Antiqua" w:eastAsia="宋体" w:hAnsi="Book Antiqua" w:cs="Times New Roman" w:hint="eastAsia"/>
          <w:noProof/>
          <w:lang w:eastAsia="zh-CN"/>
        </w:rPr>
        <w:lastRenderedPageBreak/>
        <w:drawing>
          <wp:inline distT="0" distB="0" distL="0" distR="0" wp14:anchorId="5FD5ED34" wp14:editId="0FA6973F">
            <wp:extent cx="4991100" cy="42799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4279900"/>
                    </a:xfrm>
                    <a:prstGeom prst="rect">
                      <a:avLst/>
                    </a:prstGeom>
                    <a:noFill/>
                    <a:ln>
                      <a:noFill/>
                    </a:ln>
                  </pic:spPr>
                </pic:pic>
              </a:graphicData>
            </a:graphic>
          </wp:inline>
        </w:drawing>
      </w:r>
    </w:p>
    <w:p w14:paraId="13CA3B60" w14:textId="7A4AB2E8" w:rsidR="00180A07" w:rsidRPr="00E77257" w:rsidRDefault="00E77257" w:rsidP="00AC0D99">
      <w:pPr>
        <w:spacing w:line="360" w:lineRule="auto"/>
        <w:rPr>
          <w:rFonts w:ascii="Book Antiqua" w:eastAsia="宋体" w:hAnsi="Book Antiqua" w:cs="Times New Roman"/>
          <w:b/>
          <w:lang w:eastAsia="zh-CN"/>
        </w:rPr>
      </w:pPr>
      <w:r>
        <w:rPr>
          <w:rFonts w:ascii="Book Antiqua" w:hAnsi="Book Antiqua" w:cs="Times New Roman"/>
          <w:b/>
        </w:rPr>
        <w:t>Figure 2</w:t>
      </w:r>
      <w:r w:rsidR="00180A07" w:rsidRPr="00E77257">
        <w:rPr>
          <w:rFonts w:ascii="Book Antiqua" w:hAnsi="Book Antiqua" w:cs="Times New Roman"/>
          <w:b/>
        </w:rPr>
        <w:t xml:space="preserve"> Schematic illustration </w:t>
      </w:r>
      <w:r w:rsidR="004E33BB" w:rsidRPr="00E77257">
        <w:rPr>
          <w:rFonts w:ascii="Book Antiqua" w:hAnsi="Book Antiqua" w:cs="Times New Roman"/>
          <w:b/>
        </w:rPr>
        <w:t xml:space="preserve">of </w:t>
      </w:r>
      <w:r w:rsidR="00180A07" w:rsidRPr="00E77257">
        <w:rPr>
          <w:rFonts w:ascii="Book Antiqua" w:hAnsi="Book Antiqua" w:cs="Times New Roman"/>
          <w:b/>
        </w:rPr>
        <w:t xml:space="preserve">activity-dependent </w:t>
      </w:r>
      <w:r w:rsidRPr="00E77257">
        <w:rPr>
          <w:rFonts w:ascii="Book Antiqua" w:eastAsia="宋体" w:hAnsi="Book Antiqua" w:cs="Times New Roman" w:hint="eastAsia"/>
          <w:b/>
          <w:lang w:eastAsia="zh-CN"/>
        </w:rPr>
        <w:t>b</w:t>
      </w:r>
      <w:r w:rsidRPr="00E77257">
        <w:rPr>
          <w:rFonts w:ascii="Book Antiqua" w:hAnsi="Book Antiqua" w:cs="Times New Roman"/>
          <w:b/>
        </w:rPr>
        <w:t>rain-derived neurotrophic factor</w:t>
      </w:r>
      <w:r w:rsidR="00180A07" w:rsidRPr="00E77257">
        <w:rPr>
          <w:rFonts w:ascii="Book Antiqua" w:hAnsi="Book Antiqua" w:cs="Times New Roman"/>
          <w:b/>
        </w:rPr>
        <w:t xml:space="preserve"> secretion.</w:t>
      </w:r>
      <w:r>
        <w:rPr>
          <w:rFonts w:ascii="Book Antiqua" w:eastAsia="宋体" w:hAnsi="Book Antiqua" w:cs="Times New Roman" w:hint="eastAsia"/>
          <w:b/>
          <w:lang w:eastAsia="zh-CN"/>
        </w:rPr>
        <w:t xml:space="preserve"> </w:t>
      </w:r>
      <w:r w:rsidR="00180A07" w:rsidRPr="00AC0D99">
        <w:rPr>
          <w:rFonts w:ascii="Book Antiqua" w:hAnsi="Book Antiqua" w:cs="Times New Roman"/>
        </w:rPr>
        <w:t>A possible mechanism of intracellular Ca</w:t>
      </w:r>
      <w:r w:rsidR="00180A07" w:rsidRPr="00AC0D99">
        <w:rPr>
          <w:rFonts w:ascii="Book Antiqua" w:hAnsi="Book Antiqua" w:cs="Times New Roman"/>
          <w:vertAlign w:val="superscript"/>
        </w:rPr>
        <w:t>2+</w:t>
      </w:r>
      <w:r w:rsidR="00180A07" w:rsidRPr="00AC0D99">
        <w:rPr>
          <w:rFonts w:ascii="Book Antiqua" w:hAnsi="Book Antiqua" w:cs="Times New Roman"/>
        </w:rPr>
        <w:t>-dependent secretion of BDNF suggested in literature. Ca</w:t>
      </w:r>
      <w:r w:rsidR="00180A07" w:rsidRPr="00AC0D99">
        <w:rPr>
          <w:rFonts w:ascii="Book Antiqua" w:hAnsi="Book Antiqua" w:cs="Times New Roman"/>
          <w:vertAlign w:val="superscript"/>
        </w:rPr>
        <w:t xml:space="preserve">2+ </w:t>
      </w:r>
      <w:r w:rsidR="00180A07" w:rsidRPr="00AC0D99">
        <w:rPr>
          <w:rFonts w:ascii="Book Antiqua" w:hAnsi="Book Antiqua" w:cs="Times New Roman"/>
        </w:rPr>
        <w:t xml:space="preserve">influx through NMDA receptor/L-type </w:t>
      </w:r>
      <w:r w:rsidR="00B73A7D" w:rsidRPr="00AC0D99">
        <w:rPr>
          <w:rFonts w:ascii="Book Antiqua" w:hAnsi="Book Antiqua" w:cs="Times New Roman"/>
        </w:rPr>
        <w:t>VGCC</w:t>
      </w:r>
      <w:r w:rsidR="00180A07" w:rsidRPr="00AC0D99">
        <w:rPr>
          <w:rFonts w:ascii="Book Antiqua" w:hAnsi="Book Antiqua" w:cs="Times New Roman"/>
        </w:rPr>
        <w:t xml:space="preserve"> and subsequent Ca</w:t>
      </w:r>
      <w:r w:rsidR="00180A07" w:rsidRPr="00AC0D99">
        <w:rPr>
          <w:rFonts w:ascii="Book Antiqua" w:hAnsi="Book Antiqua" w:cs="Times New Roman"/>
          <w:vertAlign w:val="superscript"/>
        </w:rPr>
        <w:t xml:space="preserve">2+ </w:t>
      </w:r>
      <w:r w:rsidR="00180A07" w:rsidRPr="00AC0D99">
        <w:rPr>
          <w:rFonts w:ascii="Book Antiqua" w:hAnsi="Book Antiqua" w:cs="Times New Roman"/>
        </w:rPr>
        <w:t>release of internal store</w:t>
      </w:r>
      <w:r w:rsidR="00734E47" w:rsidRPr="00AC0D99">
        <w:rPr>
          <w:rFonts w:ascii="Book Antiqua" w:hAnsi="Book Antiqua" w:cs="Times New Roman"/>
        </w:rPr>
        <w:t>s</w:t>
      </w:r>
      <w:r w:rsidR="00180A07" w:rsidRPr="00AC0D99">
        <w:rPr>
          <w:rFonts w:ascii="Book Antiqua" w:hAnsi="Book Antiqua" w:cs="Times New Roman"/>
        </w:rPr>
        <w:t xml:space="preserve"> </w:t>
      </w:r>
      <w:r w:rsidR="00180A07" w:rsidRPr="00E77257">
        <w:rPr>
          <w:rFonts w:ascii="Book Antiqua" w:hAnsi="Book Antiqua" w:cs="Times New Roman"/>
          <w:i/>
        </w:rPr>
        <w:t>via</w:t>
      </w:r>
      <w:r w:rsidR="00180A07" w:rsidRPr="00AC0D99">
        <w:rPr>
          <w:rFonts w:ascii="Book Antiqua" w:hAnsi="Book Antiqua" w:cs="Times New Roman"/>
        </w:rPr>
        <w:t xml:space="preserve"> ryanodine receptor</w:t>
      </w:r>
      <w:r w:rsidR="00734E47" w:rsidRPr="00AC0D99">
        <w:rPr>
          <w:rFonts w:ascii="Book Antiqua" w:hAnsi="Book Antiqua" w:cs="Times New Roman"/>
        </w:rPr>
        <w:t>s</w:t>
      </w:r>
      <w:r w:rsidR="00180A07" w:rsidRPr="00AC0D99">
        <w:rPr>
          <w:rFonts w:ascii="Book Antiqua" w:hAnsi="Book Antiqua" w:cs="Times New Roman"/>
        </w:rPr>
        <w:t xml:space="preserve"> are required for secretion. </w:t>
      </w:r>
      <w:r w:rsidR="00824EBE" w:rsidRPr="00AC0D99">
        <w:rPr>
          <w:rFonts w:ascii="Book Antiqua" w:hAnsi="Book Antiqua" w:cs="Times New Roman"/>
        </w:rPr>
        <w:t>CaMKII</w:t>
      </w:r>
      <w:r w:rsidR="00180A07" w:rsidRPr="00AC0D99">
        <w:rPr>
          <w:rFonts w:ascii="Book Antiqua" w:hAnsi="Book Antiqua" w:cs="Times New Roman"/>
        </w:rPr>
        <w:t>, PKA, synaptotagmin IV, and CAPS2 also critically contribute to the membrane fusion process of BDNF-containing vesicles.</w:t>
      </w:r>
      <w:r w:rsidR="00D41686" w:rsidRPr="00AC0D99">
        <w:rPr>
          <w:rFonts w:ascii="Book Antiqua" w:hAnsi="Book Antiqua" w:cs="Times New Roman"/>
        </w:rPr>
        <w:t xml:space="preserve"> VGCC: </w:t>
      </w:r>
      <w:r w:rsidR="001075B9" w:rsidRPr="00AC0D99">
        <w:rPr>
          <w:rFonts w:ascii="Book Antiqua" w:hAnsi="Book Antiqua" w:cs="Times New Roman"/>
        </w:rPr>
        <w:t>L-type voltage-gated calcium channels</w:t>
      </w:r>
      <w:r w:rsidR="0071243B" w:rsidRPr="00AC0D99">
        <w:rPr>
          <w:rFonts w:ascii="Book Antiqua" w:hAnsi="Book Antiqua" w:cs="Times New Roman"/>
        </w:rPr>
        <w:t>,</w:t>
      </w:r>
      <w:r w:rsidR="001075B9" w:rsidRPr="00AC0D99">
        <w:rPr>
          <w:rFonts w:ascii="Book Antiqua" w:hAnsi="Book Antiqua" w:cs="Times New Roman"/>
        </w:rPr>
        <w:t xml:space="preserve"> </w:t>
      </w:r>
      <w:r w:rsidR="00D41686" w:rsidRPr="00AC0D99">
        <w:rPr>
          <w:rFonts w:ascii="Book Antiqua" w:hAnsi="Book Antiqua" w:cs="Times New Roman"/>
        </w:rPr>
        <w:t xml:space="preserve">CaMKII: </w:t>
      </w:r>
      <w:r w:rsidR="008557C1" w:rsidRPr="00AC0D99">
        <w:rPr>
          <w:rFonts w:ascii="Book Antiqua" w:hAnsi="Book Antiqua" w:cs="Times New Roman"/>
        </w:rPr>
        <w:t>calcium/calmodulin-dependent protein kinase II</w:t>
      </w:r>
      <w:r w:rsidR="0071243B" w:rsidRPr="00AC0D99">
        <w:rPr>
          <w:rFonts w:ascii="Book Antiqua" w:hAnsi="Book Antiqua" w:cs="Times New Roman"/>
        </w:rPr>
        <w:t>,</w:t>
      </w:r>
      <w:r w:rsidR="00D41686" w:rsidRPr="00AC0D99">
        <w:rPr>
          <w:rFonts w:ascii="Book Antiqua" w:hAnsi="Book Antiqua" w:cs="Times New Roman"/>
        </w:rPr>
        <w:t xml:space="preserve"> PKA: </w:t>
      </w:r>
      <w:r w:rsidR="0071243B" w:rsidRPr="00AC0D99">
        <w:rPr>
          <w:rFonts w:ascii="Book Antiqua" w:hAnsi="Book Antiqua" w:cs="Times New Roman"/>
        </w:rPr>
        <w:t xml:space="preserve">protein kinase A, </w:t>
      </w:r>
      <w:r w:rsidR="00D41686" w:rsidRPr="00AC0D99">
        <w:rPr>
          <w:rFonts w:ascii="Book Antiqua" w:hAnsi="Book Antiqua" w:cs="Times New Roman"/>
        </w:rPr>
        <w:t>CAPS2:</w:t>
      </w:r>
      <w:r w:rsidR="001075B9" w:rsidRPr="00AC0D99">
        <w:rPr>
          <w:rFonts w:ascii="Book Antiqua" w:hAnsi="Book Antiqua" w:cs="Times New Roman"/>
        </w:rPr>
        <w:t xml:space="preserve"> Ca</w:t>
      </w:r>
      <w:r w:rsidR="001075B9" w:rsidRPr="00AC0D99">
        <w:rPr>
          <w:rFonts w:ascii="Book Antiqua" w:hAnsi="Book Antiqua" w:cs="Times New Roman"/>
          <w:vertAlign w:val="superscript"/>
        </w:rPr>
        <w:t>2+</w:t>
      </w:r>
      <w:r w:rsidR="001075B9" w:rsidRPr="00AC0D99">
        <w:rPr>
          <w:rFonts w:ascii="Book Antiqua" w:hAnsi="Book Antiqua" w:cs="Times New Roman"/>
        </w:rPr>
        <w:t>-dependent activator protein for secretion 2</w:t>
      </w:r>
      <w:r>
        <w:rPr>
          <w:rFonts w:ascii="Book Antiqua" w:eastAsia="宋体" w:hAnsi="Book Antiqua" w:cs="Times New Roman" w:hint="eastAsia"/>
          <w:lang w:eastAsia="zh-CN"/>
        </w:rPr>
        <w:t xml:space="preserve">; </w:t>
      </w:r>
      <w:r w:rsidRPr="00AC0D99">
        <w:rPr>
          <w:rFonts w:ascii="Book Antiqua" w:hAnsi="Book Antiqua" w:cs="Times New Roman"/>
        </w:rPr>
        <w:t>BDNF</w:t>
      </w:r>
      <w:r>
        <w:rPr>
          <w:rFonts w:ascii="Book Antiqua" w:eastAsia="宋体" w:hAnsi="Book Antiqua" w:cs="Times New Roman" w:hint="eastAsia"/>
          <w:lang w:eastAsia="zh-CN"/>
        </w:rPr>
        <w:t xml:space="preserve">: </w:t>
      </w:r>
      <w:r w:rsidRPr="00AC0D99">
        <w:rPr>
          <w:rFonts w:ascii="Book Antiqua" w:hAnsi="Book Antiqua" w:cs="Times New Roman"/>
        </w:rPr>
        <w:t>Brain-derived neurotrophic factor</w:t>
      </w:r>
      <w:r>
        <w:rPr>
          <w:rFonts w:ascii="Book Antiqua" w:eastAsia="宋体" w:hAnsi="Book Antiqua" w:cs="Times New Roman" w:hint="eastAsia"/>
          <w:lang w:eastAsia="zh-CN"/>
        </w:rPr>
        <w:t>.</w:t>
      </w:r>
    </w:p>
    <w:p w14:paraId="2AB328FC" w14:textId="2CFFA74C" w:rsidR="0045486B" w:rsidRPr="00AC0D99" w:rsidRDefault="00E77257" w:rsidP="00AC0D99">
      <w:pPr>
        <w:spacing w:line="360" w:lineRule="auto"/>
        <w:rPr>
          <w:rFonts w:ascii="Book Antiqua" w:hAnsi="Book Antiqua" w:cs="Times New Roman"/>
        </w:rPr>
      </w:pPr>
      <w:r>
        <w:rPr>
          <w:rFonts w:ascii="Book Antiqua" w:hAnsi="Book Antiqua" w:cs="Times New Roman"/>
          <w:noProof/>
          <w:lang w:eastAsia="zh-CN"/>
        </w:rPr>
        <w:lastRenderedPageBreak/>
        <w:drawing>
          <wp:inline distT="0" distB="0" distL="0" distR="0" wp14:anchorId="64F190FB" wp14:editId="13141229">
            <wp:extent cx="3181350" cy="3294443"/>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3294443"/>
                    </a:xfrm>
                    <a:prstGeom prst="rect">
                      <a:avLst/>
                    </a:prstGeom>
                    <a:noFill/>
                    <a:ln>
                      <a:noFill/>
                    </a:ln>
                  </pic:spPr>
                </pic:pic>
              </a:graphicData>
            </a:graphic>
          </wp:inline>
        </w:drawing>
      </w:r>
    </w:p>
    <w:p w14:paraId="2F705EB1" w14:textId="21EEB27D" w:rsidR="002D516C" w:rsidRPr="00E77257" w:rsidRDefault="0045486B" w:rsidP="00AC0D99">
      <w:pPr>
        <w:spacing w:line="360" w:lineRule="auto"/>
        <w:rPr>
          <w:rFonts w:ascii="Book Antiqua" w:hAnsi="Book Antiqua" w:cs="Times New Roman"/>
          <w:b/>
        </w:rPr>
      </w:pPr>
      <w:r w:rsidRPr="00E77257">
        <w:rPr>
          <w:rFonts w:ascii="Book Antiqua" w:hAnsi="Book Antiqua" w:cs="Times New Roman"/>
          <w:b/>
        </w:rPr>
        <w:t xml:space="preserve">Figure </w:t>
      </w:r>
      <w:r w:rsidR="00180A07" w:rsidRPr="00E77257">
        <w:rPr>
          <w:rFonts w:ascii="Book Antiqua" w:hAnsi="Book Antiqua" w:cs="Times New Roman"/>
          <w:b/>
        </w:rPr>
        <w:t>3</w:t>
      </w:r>
      <w:r w:rsidRPr="00E77257">
        <w:rPr>
          <w:rFonts w:ascii="Book Antiqua" w:hAnsi="Book Antiqua" w:cs="Times New Roman"/>
          <w:b/>
        </w:rPr>
        <w:t xml:space="preserve"> Molecular mechanisms of </w:t>
      </w:r>
      <w:r w:rsidR="00E77257" w:rsidRPr="00E77257">
        <w:rPr>
          <w:rFonts w:ascii="Book Antiqua" w:hAnsi="Book Antiqua" w:cs="Times New Roman"/>
          <w:b/>
        </w:rPr>
        <w:t>phencyclidine</w:t>
      </w:r>
      <w:r w:rsidRPr="00E77257">
        <w:rPr>
          <w:rFonts w:ascii="Book Antiqua" w:hAnsi="Book Antiqua" w:cs="Times New Roman"/>
          <w:b/>
        </w:rPr>
        <w:t>-induced synaptic loss as a cellular model of schizophrenia</w:t>
      </w:r>
      <w:r w:rsidR="006F7188" w:rsidRPr="00E77257">
        <w:rPr>
          <w:rFonts w:ascii="Book Antiqua" w:hAnsi="Book Antiqua" w:cs="Times New Roman"/>
          <w:b/>
        </w:rPr>
        <w:t>.</w:t>
      </w:r>
      <w:r w:rsidR="00E77257">
        <w:rPr>
          <w:rFonts w:ascii="Book Antiqua" w:eastAsia="宋体" w:hAnsi="Book Antiqua" w:cs="Times New Roman" w:hint="eastAsia"/>
          <w:b/>
          <w:lang w:eastAsia="zh-CN"/>
        </w:rPr>
        <w:t xml:space="preserve"> </w:t>
      </w:r>
      <w:r w:rsidR="00E77257">
        <w:rPr>
          <w:rFonts w:ascii="Book Antiqua" w:hAnsi="Book Antiqua" w:cs="Times New Roman"/>
        </w:rPr>
        <w:t>Phencyclidine</w:t>
      </w:r>
      <w:r w:rsidRPr="00AC0D99">
        <w:rPr>
          <w:rFonts w:ascii="Book Antiqua" w:hAnsi="Book Antiqua" w:cs="Times New Roman"/>
        </w:rPr>
        <w:t xml:space="preserve"> decreased the number of synap</w:t>
      </w:r>
      <w:r w:rsidR="00D65CB8" w:rsidRPr="00AC0D99">
        <w:rPr>
          <w:rFonts w:ascii="Book Antiqua" w:hAnsi="Book Antiqua" w:cs="Times New Roman"/>
        </w:rPr>
        <w:t>tic site</w:t>
      </w:r>
      <w:r w:rsidR="0082169A" w:rsidRPr="00AC0D99">
        <w:rPr>
          <w:rFonts w:ascii="Book Antiqua" w:hAnsi="Book Antiqua" w:cs="Times New Roman"/>
        </w:rPr>
        <w:t>s</w:t>
      </w:r>
      <w:r w:rsidRPr="00AC0D99">
        <w:rPr>
          <w:rFonts w:ascii="Book Antiqua" w:hAnsi="Book Antiqua" w:cs="Times New Roman"/>
        </w:rPr>
        <w:t xml:space="preserve"> in cultured cortical neurons through blockade of Ca</w:t>
      </w:r>
      <w:r w:rsidRPr="00AC0D99">
        <w:rPr>
          <w:rFonts w:ascii="Book Antiqua" w:hAnsi="Book Antiqua" w:cs="Times New Roman"/>
          <w:vertAlign w:val="superscript"/>
        </w:rPr>
        <w:t>2+</w:t>
      </w:r>
      <w:r w:rsidRPr="00AC0D99">
        <w:rPr>
          <w:rFonts w:ascii="Book Antiqua" w:hAnsi="Book Antiqua" w:cs="Times New Roman"/>
        </w:rPr>
        <w:t xml:space="preserve"> influx </w:t>
      </w:r>
      <w:r w:rsidRPr="00E77257">
        <w:rPr>
          <w:rFonts w:ascii="Book Antiqua" w:hAnsi="Book Antiqua" w:cs="Times New Roman"/>
          <w:i/>
        </w:rPr>
        <w:t>via</w:t>
      </w:r>
      <w:r w:rsidRPr="00AC0D99">
        <w:rPr>
          <w:rFonts w:ascii="Book Antiqua" w:hAnsi="Book Antiqua" w:cs="Times New Roman"/>
        </w:rPr>
        <w:t xml:space="preserve"> NMDARs and resultant suppression of BDNF secretion.</w:t>
      </w:r>
      <w:r w:rsidR="00E20A73" w:rsidRPr="00AC0D99">
        <w:rPr>
          <w:rFonts w:ascii="Book Antiqua" w:hAnsi="Book Antiqua" w:cs="Times New Roman"/>
        </w:rPr>
        <w:t xml:space="preserve"> The impairment in BDNF secretion reduce</w:t>
      </w:r>
      <w:r w:rsidR="00DF534C" w:rsidRPr="00AC0D99">
        <w:rPr>
          <w:rFonts w:ascii="Book Antiqua" w:hAnsi="Book Antiqua" w:cs="Times New Roman"/>
        </w:rPr>
        <w:t>d</w:t>
      </w:r>
      <w:r w:rsidR="00E20A73" w:rsidRPr="00AC0D99">
        <w:rPr>
          <w:rFonts w:ascii="Book Antiqua" w:hAnsi="Book Antiqua" w:cs="Times New Roman"/>
        </w:rPr>
        <w:t xml:space="preserve"> TrkB activation </w:t>
      </w:r>
      <w:r w:rsidR="0082169A" w:rsidRPr="00AC0D99">
        <w:rPr>
          <w:rFonts w:ascii="Book Antiqua" w:hAnsi="Book Antiqua" w:cs="Times New Roman"/>
        </w:rPr>
        <w:t>and</w:t>
      </w:r>
      <w:r w:rsidR="00E20A73" w:rsidRPr="00AC0D99">
        <w:rPr>
          <w:rFonts w:ascii="Book Antiqua" w:hAnsi="Book Antiqua" w:cs="Times New Roman"/>
        </w:rPr>
        <w:t xml:space="preserve"> result</w:t>
      </w:r>
      <w:r w:rsidR="00A11823" w:rsidRPr="00AC0D99">
        <w:rPr>
          <w:rFonts w:ascii="Book Antiqua" w:hAnsi="Book Antiqua" w:cs="Times New Roman"/>
        </w:rPr>
        <w:t>ed</w:t>
      </w:r>
      <w:r w:rsidR="00E20A73" w:rsidRPr="00AC0D99">
        <w:rPr>
          <w:rFonts w:ascii="Book Antiqua" w:hAnsi="Book Antiqua" w:cs="Times New Roman"/>
        </w:rPr>
        <w:t xml:space="preserve"> in decrease</w:t>
      </w:r>
      <w:r w:rsidR="0082169A" w:rsidRPr="00AC0D99">
        <w:rPr>
          <w:rFonts w:ascii="Book Antiqua" w:hAnsi="Book Antiqua" w:cs="Times New Roman"/>
        </w:rPr>
        <w:t>d</w:t>
      </w:r>
      <w:r w:rsidR="00E20A73" w:rsidRPr="00AC0D99">
        <w:rPr>
          <w:rFonts w:ascii="Book Antiqua" w:hAnsi="Book Antiqua" w:cs="Times New Roman"/>
        </w:rPr>
        <w:t xml:space="preserve"> synaptic </w:t>
      </w:r>
      <w:proofErr w:type="gramStart"/>
      <w:r w:rsidR="00E20A73" w:rsidRPr="00AC0D99">
        <w:rPr>
          <w:rFonts w:ascii="Book Antiqua" w:hAnsi="Book Antiqua" w:cs="Times New Roman"/>
        </w:rPr>
        <w:t>connecti</w:t>
      </w:r>
      <w:r w:rsidR="002C67B1" w:rsidRPr="00AC0D99">
        <w:rPr>
          <w:rFonts w:ascii="Book Antiqua" w:hAnsi="Book Antiqua" w:cs="Times New Roman"/>
        </w:rPr>
        <w:t>vity</w:t>
      </w:r>
      <w:r w:rsidR="00FC057B" w:rsidRPr="00AC0D99">
        <w:rPr>
          <w:rFonts w:ascii="Book Antiqua" w:hAnsi="Book Antiqua" w:cs="Times New Roman"/>
        </w:rPr>
        <w:t>[</w:t>
      </w:r>
      <w:proofErr w:type="gramEnd"/>
      <w:r w:rsidR="000D7A2F" w:rsidRPr="00AC0D99">
        <w:rPr>
          <w:rFonts w:ascii="Book Antiqua" w:hAnsi="Book Antiqua" w:cs="Times New Roman"/>
        </w:rPr>
        <w:t>15</w:t>
      </w:r>
      <w:r w:rsidR="00FC057B" w:rsidRPr="00AC0D99">
        <w:rPr>
          <w:rFonts w:ascii="Book Antiqua" w:hAnsi="Book Antiqua" w:cs="Times New Roman"/>
        </w:rPr>
        <w:t>]</w:t>
      </w:r>
      <w:r w:rsidR="00E20A73" w:rsidRPr="00AC0D99">
        <w:rPr>
          <w:rFonts w:ascii="Book Antiqua" w:hAnsi="Book Antiqua" w:cs="Times New Roman"/>
        </w:rPr>
        <w:t>.</w:t>
      </w:r>
    </w:p>
    <w:sectPr w:rsidR="002D516C" w:rsidRPr="00E77257" w:rsidSect="007C64B3">
      <w:footerReference w:type="even" r:id="rId15"/>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27B4F" w14:textId="77777777" w:rsidR="00AF2570" w:rsidRDefault="00AF2570" w:rsidP="005A6E35">
      <w:r>
        <w:separator/>
      </w:r>
    </w:p>
  </w:endnote>
  <w:endnote w:type="continuationSeparator" w:id="0">
    <w:p w14:paraId="3563C386" w14:textId="77777777" w:rsidR="00AF2570" w:rsidRDefault="00AF2570" w:rsidP="005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 w:name="ヒラギノ明朝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4D03D" w14:textId="77777777" w:rsidR="00127E8F" w:rsidRDefault="00127E8F" w:rsidP="005A6E3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3EA6517" w14:textId="77777777" w:rsidR="00127E8F" w:rsidRDefault="00127E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B8423" w14:textId="77777777" w:rsidR="00AF2570" w:rsidRDefault="00AF2570" w:rsidP="005A6E35">
      <w:r>
        <w:separator/>
      </w:r>
    </w:p>
  </w:footnote>
  <w:footnote w:type="continuationSeparator" w:id="0">
    <w:p w14:paraId="0CEDDF35" w14:textId="77777777" w:rsidR="00AF2570" w:rsidRDefault="00AF2570" w:rsidP="005A6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D7D"/>
    <w:multiLevelType w:val="hybridMultilevel"/>
    <w:tmpl w:val="1AC2C4A2"/>
    <w:lvl w:ilvl="0" w:tplc="347CE8CA">
      <w:numFmt w:val="bullet"/>
      <w:lvlText w:val="○"/>
      <w:lvlJc w:val="left"/>
      <w:pPr>
        <w:ind w:left="600" w:hanging="360"/>
      </w:pPr>
      <w:rPr>
        <w:rFonts w:ascii="MS Mincho" w:eastAsia="MS Mincho" w:hAnsi="MS Mincho"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
    <w:nsid w:val="4B4600A1"/>
    <w:multiLevelType w:val="hybridMultilevel"/>
    <w:tmpl w:val="384646F8"/>
    <w:lvl w:ilvl="0" w:tplc="F18C1E20">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oNotTrackMoves/>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FE"/>
    <w:rsid w:val="00000848"/>
    <w:rsid w:val="000009B6"/>
    <w:rsid w:val="00000B9F"/>
    <w:rsid w:val="00001347"/>
    <w:rsid w:val="00001B17"/>
    <w:rsid w:val="00001BC0"/>
    <w:rsid w:val="00001CC6"/>
    <w:rsid w:val="00001E8D"/>
    <w:rsid w:val="00002141"/>
    <w:rsid w:val="00002D3B"/>
    <w:rsid w:val="0000347E"/>
    <w:rsid w:val="00003F96"/>
    <w:rsid w:val="0000470B"/>
    <w:rsid w:val="00004808"/>
    <w:rsid w:val="00005E5C"/>
    <w:rsid w:val="00010CA2"/>
    <w:rsid w:val="00011655"/>
    <w:rsid w:val="0001235F"/>
    <w:rsid w:val="000136D5"/>
    <w:rsid w:val="000140FC"/>
    <w:rsid w:val="00014785"/>
    <w:rsid w:val="00014888"/>
    <w:rsid w:val="00014E9A"/>
    <w:rsid w:val="0001572D"/>
    <w:rsid w:val="00016268"/>
    <w:rsid w:val="00016E54"/>
    <w:rsid w:val="00020012"/>
    <w:rsid w:val="000208BD"/>
    <w:rsid w:val="00020BC9"/>
    <w:rsid w:val="00021BFE"/>
    <w:rsid w:val="000221AD"/>
    <w:rsid w:val="000230A1"/>
    <w:rsid w:val="000237E7"/>
    <w:rsid w:val="00023A95"/>
    <w:rsid w:val="00023AB2"/>
    <w:rsid w:val="00023D61"/>
    <w:rsid w:val="0002451E"/>
    <w:rsid w:val="0002453C"/>
    <w:rsid w:val="000248E1"/>
    <w:rsid w:val="0002670F"/>
    <w:rsid w:val="00027975"/>
    <w:rsid w:val="00027E6D"/>
    <w:rsid w:val="00030BFE"/>
    <w:rsid w:val="000310EC"/>
    <w:rsid w:val="00032345"/>
    <w:rsid w:val="000338B9"/>
    <w:rsid w:val="00033EA6"/>
    <w:rsid w:val="00034372"/>
    <w:rsid w:val="000348BC"/>
    <w:rsid w:val="00034D84"/>
    <w:rsid w:val="00034F5E"/>
    <w:rsid w:val="00035D51"/>
    <w:rsid w:val="00036785"/>
    <w:rsid w:val="00036C57"/>
    <w:rsid w:val="00037929"/>
    <w:rsid w:val="00042993"/>
    <w:rsid w:val="000429E1"/>
    <w:rsid w:val="00042F6B"/>
    <w:rsid w:val="000432EF"/>
    <w:rsid w:val="00043B22"/>
    <w:rsid w:val="00043E16"/>
    <w:rsid w:val="00044218"/>
    <w:rsid w:val="0004428E"/>
    <w:rsid w:val="000448F4"/>
    <w:rsid w:val="000452C2"/>
    <w:rsid w:val="000460E2"/>
    <w:rsid w:val="000461B2"/>
    <w:rsid w:val="0004717B"/>
    <w:rsid w:val="00047371"/>
    <w:rsid w:val="00047496"/>
    <w:rsid w:val="00047648"/>
    <w:rsid w:val="000503DF"/>
    <w:rsid w:val="00052D89"/>
    <w:rsid w:val="000536F7"/>
    <w:rsid w:val="0005389F"/>
    <w:rsid w:val="000538B1"/>
    <w:rsid w:val="00053DBE"/>
    <w:rsid w:val="00053EC6"/>
    <w:rsid w:val="00053F77"/>
    <w:rsid w:val="000547ED"/>
    <w:rsid w:val="00054D6E"/>
    <w:rsid w:val="000564C4"/>
    <w:rsid w:val="000571B7"/>
    <w:rsid w:val="00057DC0"/>
    <w:rsid w:val="00057DD5"/>
    <w:rsid w:val="00060430"/>
    <w:rsid w:val="00061124"/>
    <w:rsid w:val="0006121E"/>
    <w:rsid w:val="000612E1"/>
    <w:rsid w:val="0006293A"/>
    <w:rsid w:val="00062D56"/>
    <w:rsid w:val="000643C0"/>
    <w:rsid w:val="000648B0"/>
    <w:rsid w:val="00064DEB"/>
    <w:rsid w:val="00065002"/>
    <w:rsid w:val="00065585"/>
    <w:rsid w:val="000703D4"/>
    <w:rsid w:val="00070571"/>
    <w:rsid w:val="000714FE"/>
    <w:rsid w:val="00071C7C"/>
    <w:rsid w:val="000729AB"/>
    <w:rsid w:val="00074304"/>
    <w:rsid w:val="000759A2"/>
    <w:rsid w:val="00075E25"/>
    <w:rsid w:val="00076027"/>
    <w:rsid w:val="0007697C"/>
    <w:rsid w:val="0007776C"/>
    <w:rsid w:val="00077BFB"/>
    <w:rsid w:val="00077C28"/>
    <w:rsid w:val="0008029B"/>
    <w:rsid w:val="0008057E"/>
    <w:rsid w:val="00080DFE"/>
    <w:rsid w:val="0008173E"/>
    <w:rsid w:val="00082047"/>
    <w:rsid w:val="00082630"/>
    <w:rsid w:val="0008269B"/>
    <w:rsid w:val="00082812"/>
    <w:rsid w:val="00083FDF"/>
    <w:rsid w:val="000846BA"/>
    <w:rsid w:val="000848D2"/>
    <w:rsid w:val="000853F0"/>
    <w:rsid w:val="0008564B"/>
    <w:rsid w:val="00085A1D"/>
    <w:rsid w:val="00085D16"/>
    <w:rsid w:val="00085E98"/>
    <w:rsid w:val="00087E92"/>
    <w:rsid w:val="00087F15"/>
    <w:rsid w:val="00091769"/>
    <w:rsid w:val="00091E6E"/>
    <w:rsid w:val="0009241D"/>
    <w:rsid w:val="0009277B"/>
    <w:rsid w:val="00092789"/>
    <w:rsid w:val="00092853"/>
    <w:rsid w:val="0009373F"/>
    <w:rsid w:val="00093A38"/>
    <w:rsid w:val="00094629"/>
    <w:rsid w:val="0009506E"/>
    <w:rsid w:val="00096BDB"/>
    <w:rsid w:val="000A0142"/>
    <w:rsid w:val="000A045A"/>
    <w:rsid w:val="000A0484"/>
    <w:rsid w:val="000A067B"/>
    <w:rsid w:val="000A0FB2"/>
    <w:rsid w:val="000A1549"/>
    <w:rsid w:val="000A2C5F"/>
    <w:rsid w:val="000A323B"/>
    <w:rsid w:val="000A346E"/>
    <w:rsid w:val="000A378B"/>
    <w:rsid w:val="000A397D"/>
    <w:rsid w:val="000A5E53"/>
    <w:rsid w:val="000A60F6"/>
    <w:rsid w:val="000A61DB"/>
    <w:rsid w:val="000A7857"/>
    <w:rsid w:val="000A7858"/>
    <w:rsid w:val="000A7A61"/>
    <w:rsid w:val="000A7AA0"/>
    <w:rsid w:val="000A7D8F"/>
    <w:rsid w:val="000B1BEE"/>
    <w:rsid w:val="000B1F99"/>
    <w:rsid w:val="000B239D"/>
    <w:rsid w:val="000B33C7"/>
    <w:rsid w:val="000B3AEB"/>
    <w:rsid w:val="000B423A"/>
    <w:rsid w:val="000B67C4"/>
    <w:rsid w:val="000B7F7B"/>
    <w:rsid w:val="000C0DAC"/>
    <w:rsid w:val="000C141E"/>
    <w:rsid w:val="000C1AC2"/>
    <w:rsid w:val="000C1B42"/>
    <w:rsid w:val="000C1C77"/>
    <w:rsid w:val="000C2BD0"/>
    <w:rsid w:val="000C4CCB"/>
    <w:rsid w:val="000C4EA1"/>
    <w:rsid w:val="000C563C"/>
    <w:rsid w:val="000C5AA9"/>
    <w:rsid w:val="000C629A"/>
    <w:rsid w:val="000C676B"/>
    <w:rsid w:val="000C77CE"/>
    <w:rsid w:val="000C7D41"/>
    <w:rsid w:val="000D00A5"/>
    <w:rsid w:val="000D0EDA"/>
    <w:rsid w:val="000D122B"/>
    <w:rsid w:val="000D199A"/>
    <w:rsid w:val="000D22A4"/>
    <w:rsid w:val="000D2520"/>
    <w:rsid w:val="000D31B7"/>
    <w:rsid w:val="000D3899"/>
    <w:rsid w:val="000D448D"/>
    <w:rsid w:val="000D4A0B"/>
    <w:rsid w:val="000D58C2"/>
    <w:rsid w:val="000D5DA8"/>
    <w:rsid w:val="000D6A9B"/>
    <w:rsid w:val="000D7A2F"/>
    <w:rsid w:val="000E1755"/>
    <w:rsid w:val="000E1FEA"/>
    <w:rsid w:val="000E26AC"/>
    <w:rsid w:val="000E3927"/>
    <w:rsid w:val="000E3C32"/>
    <w:rsid w:val="000E415D"/>
    <w:rsid w:val="000E4506"/>
    <w:rsid w:val="000E468E"/>
    <w:rsid w:val="000E46DF"/>
    <w:rsid w:val="000E4A6A"/>
    <w:rsid w:val="000E4BB2"/>
    <w:rsid w:val="000E5547"/>
    <w:rsid w:val="000E5C0D"/>
    <w:rsid w:val="000E5F5F"/>
    <w:rsid w:val="000E630B"/>
    <w:rsid w:val="000E70E3"/>
    <w:rsid w:val="000E7431"/>
    <w:rsid w:val="000E7924"/>
    <w:rsid w:val="000E7C99"/>
    <w:rsid w:val="000E7ED6"/>
    <w:rsid w:val="000F04EC"/>
    <w:rsid w:val="000F07E7"/>
    <w:rsid w:val="000F1583"/>
    <w:rsid w:val="000F193A"/>
    <w:rsid w:val="000F21BC"/>
    <w:rsid w:val="000F28D5"/>
    <w:rsid w:val="000F399F"/>
    <w:rsid w:val="000F47D0"/>
    <w:rsid w:val="000F4E3D"/>
    <w:rsid w:val="000F6343"/>
    <w:rsid w:val="000F6A98"/>
    <w:rsid w:val="000F6C72"/>
    <w:rsid w:val="000F7449"/>
    <w:rsid w:val="000F7516"/>
    <w:rsid w:val="0010237F"/>
    <w:rsid w:val="0010257B"/>
    <w:rsid w:val="00102B66"/>
    <w:rsid w:val="00102E89"/>
    <w:rsid w:val="001030E1"/>
    <w:rsid w:val="001033E7"/>
    <w:rsid w:val="001041B0"/>
    <w:rsid w:val="00104257"/>
    <w:rsid w:val="00104DC7"/>
    <w:rsid w:val="00104F10"/>
    <w:rsid w:val="001059BA"/>
    <w:rsid w:val="001075B9"/>
    <w:rsid w:val="00107619"/>
    <w:rsid w:val="00107B9F"/>
    <w:rsid w:val="00112A76"/>
    <w:rsid w:val="00112E8B"/>
    <w:rsid w:val="001133B7"/>
    <w:rsid w:val="00115B1C"/>
    <w:rsid w:val="00115C49"/>
    <w:rsid w:val="001168EC"/>
    <w:rsid w:val="001207BF"/>
    <w:rsid w:val="00120FC9"/>
    <w:rsid w:val="00125E43"/>
    <w:rsid w:val="00125F7B"/>
    <w:rsid w:val="00126B35"/>
    <w:rsid w:val="00127E8F"/>
    <w:rsid w:val="001312B4"/>
    <w:rsid w:val="00131987"/>
    <w:rsid w:val="0013250D"/>
    <w:rsid w:val="00133443"/>
    <w:rsid w:val="0013390E"/>
    <w:rsid w:val="00133CFE"/>
    <w:rsid w:val="001342BF"/>
    <w:rsid w:val="00134381"/>
    <w:rsid w:val="00134453"/>
    <w:rsid w:val="001347FC"/>
    <w:rsid w:val="00134AB1"/>
    <w:rsid w:val="00134E6B"/>
    <w:rsid w:val="00134F29"/>
    <w:rsid w:val="0013505E"/>
    <w:rsid w:val="001353D3"/>
    <w:rsid w:val="001356AD"/>
    <w:rsid w:val="00136374"/>
    <w:rsid w:val="00137225"/>
    <w:rsid w:val="00137F90"/>
    <w:rsid w:val="0014011E"/>
    <w:rsid w:val="001406CF"/>
    <w:rsid w:val="0014159A"/>
    <w:rsid w:val="0014191F"/>
    <w:rsid w:val="00141C91"/>
    <w:rsid w:val="001425DA"/>
    <w:rsid w:val="001425F8"/>
    <w:rsid w:val="001434BC"/>
    <w:rsid w:val="00143838"/>
    <w:rsid w:val="00143894"/>
    <w:rsid w:val="00146635"/>
    <w:rsid w:val="001466DB"/>
    <w:rsid w:val="00146F96"/>
    <w:rsid w:val="00147706"/>
    <w:rsid w:val="00147B8D"/>
    <w:rsid w:val="00147C10"/>
    <w:rsid w:val="001505ED"/>
    <w:rsid w:val="00150613"/>
    <w:rsid w:val="001507A1"/>
    <w:rsid w:val="00150D52"/>
    <w:rsid w:val="0015187E"/>
    <w:rsid w:val="00152D46"/>
    <w:rsid w:val="001538F4"/>
    <w:rsid w:val="00155ACE"/>
    <w:rsid w:val="00156312"/>
    <w:rsid w:val="00157C9A"/>
    <w:rsid w:val="00160220"/>
    <w:rsid w:val="00161583"/>
    <w:rsid w:val="001625AA"/>
    <w:rsid w:val="00163A4F"/>
    <w:rsid w:val="00164803"/>
    <w:rsid w:val="0016662B"/>
    <w:rsid w:val="00167C82"/>
    <w:rsid w:val="0017014F"/>
    <w:rsid w:val="001709D6"/>
    <w:rsid w:val="00171974"/>
    <w:rsid w:val="00171D94"/>
    <w:rsid w:val="00172317"/>
    <w:rsid w:val="001731C5"/>
    <w:rsid w:val="00173663"/>
    <w:rsid w:val="001749DB"/>
    <w:rsid w:val="00175398"/>
    <w:rsid w:val="00175751"/>
    <w:rsid w:val="00175F03"/>
    <w:rsid w:val="00175FC6"/>
    <w:rsid w:val="001763C4"/>
    <w:rsid w:val="00176493"/>
    <w:rsid w:val="00176923"/>
    <w:rsid w:val="00176B15"/>
    <w:rsid w:val="00177339"/>
    <w:rsid w:val="001776DD"/>
    <w:rsid w:val="00180A07"/>
    <w:rsid w:val="00180C18"/>
    <w:rsid w:val="00181D97"/>
    <w:rsid w:val="0018250C"/>
    <w:rsid w:val="00182C8D"/>
    <w:rsid w:val="00182EE1"/>
    <w:rsid w:val="001836B7"/>
    <w:rsid w:val="00184BD8"/>
    <w:rsid w:val="001853E4"/>
    <w:rsid w:val="00185C1E"/>
    <w:rsid w:val="00186D9B"/>
    <w:rsid w:val="0018753D"/>
    <w:rsid w:val="00187C7F"/>
    <w:rsid w:val="00187F50"/>
    <w:rsid w:val="00190212"/>
    <w:rsid w:val="00190F3F"/>
    <w:rsid w:val="00191179"/>
    <w:rsid w:val="0019233B"/>
    <w:rsid w:val="00192873"/>
    <w:rsid w:val="00192A1F"/>
    <w:rsid w:val="00194F6C"/>
    <w:rsid w:val="001953C0"/>
    <w:rsid w:val="00195538"/>
    <w:rsid w:val="0019581B"/>
    <w:rsid w:val="00195926"/>
    <w:rsid w:val="00195C1B"/>
    <w:rsid w:val="0019601B"/>
    <w:rsid w:val="00196FB9"/>
    <w:rsid w:val="0019785D"/>
    <w:rsid w:val="00197AF7"/>
    <w:rsid w:val="00197D63"/>
    <w:rsid w:val="001A029C"/>
    <w:rsid w:val="001A075E"/>
    <w:rsid w:val="001A07B7"/>
    <w:rsid w:val="001A1318"/>
    <w:rsid w:val="001A1C2E"/>
    <w:rsid w:val="001A1F31"/>
    <w:rsid w:val="001A2615"/>
    <w:rsid w:val="001A29A9"/>
    <w:rsid w:val="001A2BD5"/>
    <w:rsid w:val="001A3106"/>
    <w:rsid w:val="001A36B0"/>
    <w:rsid w:val="001A3A1E"/>
    <w:rsid w:val="001A3EA9"/>
    <w:rsid w:val="001A4B1A"/>
    <w:rsid w:val="001A518E"/>
    <w:rsid w:val="001A57B3"/>
    <w:rsid w:val="001A5B11"/>
    <w:rsid w:val="001A5ED9"/>
    <w:rsid w:val="001A6691"/>
    <w:rsid w:val="001A6BE3"/>
    <w:rsid w:val="001A7704"/>
    <w:rsid w:val="001A7A06"/>
    <w:rsid w:val="001A7C4E"/>
    <w:rsid w:val="001A7CD7"/>
    <w:rsid w:val="001A7E95"/>
    <w:rsid w:val="001B0F90"/>
    <w:rsid w:val="001B1948"/>
    <w:rsid w:val="001B1E59"/>
    <w:rsid w:val="001B22C6"/>
    <w:rsid w:val="001B3173"/>
    <w:rsid w:val="001B3B45"/>
    <w:rsid w:val="001B3E3F"/>
    <w:rsid w:val="001B3F06"/>
    <w:rsid w:val="001B42D3"/>
    <w:rsid w:val="001B5813"/>
    <w:rsid w:val="001B5948"/>
    <w:rsid w:val="001B6366"/>
    <w:rsid w:val="001B6771"/>
    <w:rsid w:val="001B6ABF"/>
    <w:rsid w:val="001B7339"/>
    <w:rsid w:val="001C090C"/>
    <w:rsid w:val="001C2111"/>
    <w:rsid w:val="001C3976"/>
    <w:rsid w:val="001C39D4"/>
    <w:rsid w:val="001C3BAC"/>
    <w:rsid w:val="001C3C44"/>
    <w:rsid w:val="001C3D90"/>
    <w:rsid w:val="001C414B"/>
    <w:rsid w:val="001C45D4"/>
    <w:rsid w:val="001C561F"/>
    <w:rsid w:val="001C58FF"/>
    <w:rsid w:val="001C6126"/>
    <w:rsid w:val="001C63F3"/>
    <w:rsid w:val="001C6DF6"/>
    <w:rsid w:val="001C7000"/>
    <w:rsid w:val="001C710C"/>
    <w:rsid w:val="001C7D38"/>
    <w:rsid w:val="001C7F13"/>
    <w:rsid w:val="001D194E"/>
    <w:rsid w:val="001D1DCA"/>
    <w:rsid w:val="001D1E60"/>
    <w:rsid w:val="001D2C4D"/>
    <w:rsid w:val="001D2F14"/>
    <w:rsid w:val="001D3773"/>
    <w:rsid w:val="001D39E8"/>
    <w:rsid w:val="001D3F8E"/>
    <w:rsid w:val="001D4435"/>
    <w:rsid w:val="001D491B"/>
    <w:rsid w:val="001D5037"/>
    <w:rsid w:val="001D5322"/>
    <w:rsid w:val="001D5508"/>
    <w:rsid w:val="001D5848"/>
    <w:rsid w:val="001D5F7E"/>
    <w:rsid w:val="001D633B"/>
    <w:rsid w:val="001D684D"/>
    <w:rsid w:val="001D68F0"/>
    <w:rsid w:val="001D7306"/>
    <w:rsid w:val="001D769B"/>
    <w:rsid w:val="001D772D"/>
    <w:rsid w:val="001D7B06"/>
    <w:rsid w:val="001D7D76"/>
    <w:rsid w:val="001E0224"/>
    <w:rsid w:val="001E08CF"/>
    <w:rsid w:val="001E0A72"/>
    <w:rsid w:val="001E16EF"/>
    <w:rsid w:val="001E2826"/>
    <w:rsid w:val="001E2F91"/>
    <w:rsid w:val="001E3AFC"/>
    <w:rsid w:val="001E4182"/>
    <w:rsid w:val="001E483E"/>
    <w:rsid w:val="001E5DA7"/>
    <w:rsid w:val="001E6C0A"/>
    <w:rsid w:val="001E71EC"/>
    <w:rsid w:val="001E73FB"/>
    <w:rsid w:val="001E7CE6"/>
    <w:rsid w:val="001E7FA0"/>
    <w:rsid w:val="001F08FF"/>
    <w:rsid w:val="001F0D67"/>
    <w:rsid w:val="001F1BF2"/>
    <w:rsid w:val="001F212E"/>
    <w:rsid w:val="001F27B1"/>
    <w:rsid w:val="001F29C0"/>
    <w:rsid w:val="001F3311"/>
    <w:rsid w:val="001F3905"/>
    <w:rsid w:val="001F3C91"/>
    <w:rsid w:val="001F3FDA"/>
    <w:rsid w:val="001F47AB"/>
    <w:rsid w:val="001F5320"/>
    <w:rsid w:val="001F6546"/>
    <w:rsid w:val="001F727D"/>
    <w:rsid w:val="001F7452"/>
    <w:rsid w:val="001F7AB5"/>
    <w:rsid w:val="001F7E35"/>
    <w:rsid w:val="00201A44"/>
    <w:rsid w:val="00201B4B"/>
    <w:rsid w:val="00202F20"/>
    <w:rsid w:val="00204B54"/>
    <w:rsid w:val="00204BAC"/>
    <w:rsid w:val="00204BCE"/>
    <w:rsid w:val="00204C02"/>
    <w:rsid w:val="00204D13"/>
    <w:rsid w:val="00205EF6"/>
    <w:rsid w:val="002079D0"/>
    <w:rsid w:val="00211564"/>
    <w:rsid w:val="002117EA"/>
    <w:rsid w:val="00211B01"/>
    <w:rsid w:val="00211C99"/>
    <w:rsid w:val="002120AA"/>
    <w:rsid w:val="00212578"/>
    <w:rsid w:val="00212808"/>
    <w:rsid w:val="00213CB0"/>
    <w:rsid w:val="0021460E"/>
    <w:rsid w:val="00214E32"/>
    <w:rsid w:val="0021546A"/>
    <w:rsid w:val="00215490"/>
    <w:rsid w:val="00215981"/>
    <w:rsid w:val="002171B3"/>
    <w:rsid w:val="00217256"/>
    <w:rsid w:val="002201EC"/>
    <w:rsid w:val="00220864"/>
    <w:rsid w:val="00220F1F"/>
    <w:rsid w:val="0022174A"/>
    <w:rsid w:val="002227C9"/>
    <w:rsid w:val="00223368"/>
    <w:rsid w:val="00224B5A"/>
    <w:rsid w:val="00225A29"/>
    <w:rsid w:val="00225DC9"/>
    <w:rsid w:val="00225E7A"/>
    <w:rsid w:val="00226648"/>
    <w:rsid w:val="00226A98"/>
    <w:rsid w:val="00226F31"/>
    <w:rsid w:val="00232E2A"/>
    <w:rsid w:val="00232FB5"/>
    <w:rsid w:val="00233DE7"/>
    <w:rsid w:val="002342F1"/>
    <w:rsid w:val="0023609C"/>
    <w:rsid w:val="002363B4"/>
    <w:rsid w:val="00240567"/>
    <w:rsid w:val="00240677"/>
    <w:rsid w:val="0024099B"/>
    <w:rsid w:val="00241196"/>
    <w:rsid w:val="0024125F"/>
    <w:rsid w:val="002412C5"/>
    <w:rsid w:val="0024160A"/>
    <w:rsid w:val="00241A78"/>
    <w:rsid w:val="00241C6F"/>
    <w:rsid w:val="0024272D"/>
    <w:rsid w:val="00242D67"/>
    <w:rsid w:val="00243194"/>
    <w:rsid w:val="002436AF"/>
    <w:rsid w:val="00243C77"/>
    <w:rsid w:val="00243D9F"/>
    <w:rsid w:val="00244A20"/>
    <w:rsid w:val="00244CAD"/>
    <w:rsid w:val="00244EE8"/>
    <w:rsid w:val="00245195"/>
    <w:rsid w:val="00247D16"/>
    <w:rsid w:val="00252032"/>
    <w:rsid w:val="00253317"/>
    <w:rsid w:val="00254535"/>
    <w:rsid w:val="002555FE"/>
    <w:rsid w:val="00255622"/>
    <w:rsid w:val="00255A3A"/>
    <w:rsid w:val="00256221"/>
    <w:rsid w:val="0025703B"/>
    <w:rsid w:val="00257E4A"/>
    <w:rsid w:val="00260DC2"/>
    <w:rsid w:val="002613E3"/>
    <w:rsid w:val="00261A8F"/>
    <w:rsid w:val="00261D3A"/>
    <w:rsid w:val="002625EB"/>
    <w:rsid w:val="00262940"/>
    <w:rsid w:val="00264B59"/>
    <w:rsid w:val="002654DE"/>
    <w:rsid w:val="00265977"/>
    <w:rsid w:val="00265F89"/>
    <w:rsid w:val="002660DE"/>
    <w:rsid w:val="00266A6A"/>
    <w:rsid w:val="00267B0B"/>
    <w:rsid w:val="002701B7"/>
    <w:rsid w:val="00270F86"/>
    <w:rsid w:val="00271CD9"/>
    <w:rsid w:val="00271F39"/>
    <w:rsid w:val="00272389"/>
    <w:rsid w:val="0027300F"/>
    <w:rsid w:val="002746AD"/>
    <w:rsid w:val="00274D52"/>
    <w:rsid w:val="00276936"/>
    <w:rsid w:val="0027706C"/>
    <w:rsid w:val="00277A25"/>
    <w:rsid w:val="00277F35"/>
    <w:rsid w:val="00280D48"/>
    <w:rsid w:val="00281C03"/>
    <w:rsid w:val="00282A3D"/>
    <w:rsid w:val="00284992"/>
    <w:rsid w:val="002851CC"/>
    <w:rsid w:val="00285366"/>
    <w:rsid w:val="00285368"/>
    <w:rsid w:val="002859CC"/>
    <w:rsid w:val="00285FF6"/>
    <w:rsid w:val="002865C0"/>
    <w:rsid w:val="00286657"/>
    <w:rsid w:val="00286A36"/>
    <w:rsid w:val="00287A02"/>
    <w:rsid w:val="002905DE"/>
    <w:rsid w:val="002907BC"/>
    <w:rsid w:val="00290B1E"/>
    <w:rsid w:val="00290C9C"/>
    <w:rsid w:val="00290EA0"/>
    <w:rsid w:val="00292408"/>
    <w:rsid w:val="002925ED"/>
    <w:rsid w:val="00292C27"/>
    <w:rsid w:val="00292C62"/>
    <w:rsid w:val="00292D6E"/>
    <w:rsid w:val="00294706"/>
    <w:rsid w:val="00295206"/>
    <w:rsid w:val="00295289"/>
    <w:rsid w:val="00295618"/>
    <w:rsid w:val="00295B5C"/>
    <w:rsid w:val="00295FA8"/>
    <w:rsid w:val="002A0CBD"/>
    <w:rsid w:val="002A2577"/>
    <w:rsid w:val="002A25BE"/>
    <w:rsid w:val="002A2784"/>
    <w:rsid w:val="002A27F2"/>
    <w:rsid w:val="002A2EF8"/>
    <w:rsid w:val="002A3AFC"/>
    <w:rsid w:val="002A3C78"/>
    <w:rsid w:val="002A4078"/>
    <w:rsid w:val="002A4734"/>
    <w:rsid w:val="002A5AF9"/>
    <w:rsid w:val="002A637F"/>
    <w:rsid w:val="002A72ED"/>
    <w:rsid w:val="002A76C7"/>
    <w:rsid w:val="002B06D4"/>
    <w:rsid w:val="002B07BC"/>
    <w:rsid w:val="002B0C1E"/>
    <w:rsid w:val="002B1A0A"/>
    <w:rsid w:val="002B2E68"/>
    <w:rsid w:val="002B4D18"/>
    <w:rsid w:val="002B4E55"/>
    <w:rsid w:val="002B5489"/>
    <w:rsid w:val="002B57A2"/>
    <w:rsid w:val="002B64E5"/>
    <w:rsid w:val="002B6BE2"/>
    <w:rsid w:val="002B6FCB"/>
    <w:rsid w:val="002B7671"/>
    <w:rsid w:val="002B774D"/>
    <w:rsid w:val="002B7886"/>
    <w:rsid w:val="002B78F2"/>
    <w:rsid w:val="002C0B58"/>
    <w:rsid w:val="002C171D"/>
    <w:rsid w:val="002C1E1F"/>
    <w:rsid w:val="002C2750"/>
    <w:rsid w:val="002C396F"/>
    <w:rsid w:val="002C423E"/>
    <w:rsid w:val="002C465E"/>
    <w:rsid w:val="002C4801"/>
    <w:rsid w:val="002C50B6"/>
    <w:rsid w:val="002C558A"/>
    <w:rsid w:val="002C5C87"/>
    <w:rsid w:val="002C67B1"/>
    <w:rsid w:val="002D2131"/>
    <w:rsid w:val="002D2ADB"/>
    <w:rsid w:val="002D4185"/>
    <w:rsid w:val="002D4414"/>
    <w:rsid w:val="002D4AC5"/>
    <w:rsid w:val="002D4DAC"/>
    <w:rsid w:val="002D5156"/>
    <w:rsid w:val="002D516C"/>
    <w:rsid w:val="002D55F1"/>
    <w:rsid w:val="002D5DF1"/>
    <w:rsid w:val="002D69E2"/>
    <w:rsid w:val="002D71F5"/>
    <w:rsid w:val="002E030A"/>
    <w:rsid w:val="002E0C60"/>
    <w:rsid w:val="002E10E6"/>
    <w:rsid w:val="002E1937"/>
    <w:rsid w:val="002E329D"/>
    <w:rsid w:val="002E33E4"/>
    <w:rsid w:val="002E4F9C"/>
    <w:rsid w:val="002E5C87"/>
    <w:rsid w:val="002E6AFF"/>
    <w:rsid w:val="002E6E26"/>
    <w:rsid w:val="002E6F50"/>
    <w:rsid w:val="002E782C"/>
    <w:rsid w:val="002F06FA"/>
    <w:rsid w:val="002F18A7"/>
    <w:rsid w:val="002F232A"/>
    <w:rsid w:val="002F23C9"/>
    <w:rsid w:val="002F334B"/>
    <w:rsid w:val="002F40B6"/>
    <w:rsid w:val="002F45E2"/>
    <w:rsid w:val="002F4D6C"/>
    <w:rsid w:val="002F4E07"/>
    <w:rsid w:val="002F6200"/>
    <w:rsid w:val="002F6241"/>
    <w:rsid w:val="002F6470"/>
    <w:rsid w:val="002F6CA2"/>
    <w:rsid w:val="002F6E1A"/>
    <w:rsid w:val="002F7E6D"/>
    <w:rsid w:val="0030080C"/>
    <w:rsid w:val="00301029"/>
    <w:rsid w:val="003019D5"/>
    <w:rsid w:val="00301F4E"/>
    <w:rsid w:val="00302D17"/>
    <w:rsid w:val="003039D2"/>
    <w:rsid w:val="00304584"/>
    <w:rsid w:val="00304D16"/>
    <w:rsid w:val="00307047"/>
    <w:rsid w:val="00307623"/>
    <w:rsid w:val="00307A48"/>
    <w:rsid w:val="00310307"/>
    <w:rsid w:val="00310DB3"/>
    <w:rsid w:val="003115E9"/>
    <w:rsid w:val="003129B3"/>
    <w:rsid w:val="00312ED7"/>
    <w:rsid w:val="003130C6"/>
    <w:rsid w:val="003143C6"/>
    <w:rsid w:val="003159F1"/>
    <w:rsid w:val="003167FB"/>
    <w:rsid w:val="003179AF"/>
    <w:rsid w:val="003202FD"/>
    <w:rsid w:val="003209F7"/>
    <w:rsid w:val="00320C70"/>
    <w:rsid w:val="00320DD1"/>
    <w:rsid w:val="00322352"/>
    <w:rsid w:val="003237AC"/>
    <w:rsid w:val="00323C2B"/>
    <w:rsid w:val="00323DB3"/>
    <w:rsid w:val="00323E5B"/>
    <w:rsid w:val="00323FF3"/>
    <w:rsid w:val="00324870"/>
    <w:rsid w:val="00324AD3"/>
    <w:rsid w:val="003262C4"/>
    <w:rsid w:val="00326477"/>
    <w:rsid w:val="00326F33"/>
    <w:rsid w:val="00327614"/>
    <w:rsid w:val="00330053"/>
    <w:rsid w:val="00330A3C"/>
    <w:rsid w:val="00330F1E"/>
    <w:rsid w:val="0033135A"/>
    <w:rsid w:val="00331528"/>
    <w:rsid w:val="00332337"/>
    <w:rsid w:val="003326E9"/>
    <w:rsid w:val="00332A3F"/>
    <w:rsid w:val="00333CCC"/>
    <w:rsid w:val="003348B0"/>
    <w:rsid w:val="00334976"/>
    <w:rsid w:val="00334F45"/>
    <w:rsid w:val="00335D22"/>
    <w:rsid w:val="00335F34"/>
    <w:rsid w:val="003361AC"/>
    <w:rsid w:val="00336475"/>
    <w:rsid w:val="00337EEC"/>
    <w:rsid w:val="003402DC"/>
    <w:rsid w:val="0034039B"/>
    <w:rsid w:val="0034045C"/>
    <w:rsid w:val="00340544"/>
    <w:rsid w:val="003405C4"/>
    <w:rsid w:val="00342D40"/>
    <w:rsid w:val="00342E00"/>
    <w:rsid w:val="00345DA2"/>
    <w:rsid w:val="0034632C"/>
    <w:rsid w:val="00346949"/>
    <w:rsid w:val="00347C2B"/>
    <w:rsid w:val="003507F7"/>
    <w:rsid w:val="00350962"/>
    <w:rsid w:val="003510D7"/>
    <w:rsid w:val="00351CFC"/>
    <w:rsid w:val="00352049"/>
    <w:rsid w:val="00352B29"/>
    <w:rsid w:val="0035384C"/>
    <w:rsid w:val="00353987"/>
    <w:rsid w:val="00354494"/>
    <w:rsid w:val="00354743"/>
    <w:rsid w:val="003550AD"/>
    <w:rsid w:val="00355C2A"/>
    <w:rsid w:val="00356013"/>
    <w:rsid w:val="0035672D"/>
    <w:rsid w:val="003567A7"/>
    <w:rsid w:val="00356EFB"/>
    <w:rsid w:val="003573A3"/>
    <w:rsid w:val="0035752F"/>
    <w:rsid w:val="00357729"/>
    <w:rsid w:val="003577F5"/>
    <w:rsid w:val="00357931"/>
    <w:rsid w:val="00360653"/>
    <w:rsid w:val="0036066A"/>
    <w:rsid w:val="003615F1"/>
    <w:rsid w:val="00362064"/>
    <w:rsid w:val="00362B3B"/>
    <w:rsid w:val="00362BD0"/>
    <w:rsid w:val="00362EE7"/>
    <w:rsid w:val="0036474C"/>
    <w:rsid w:val="00365DD9"/>
    <w:rsid w:val="00365FD3"/>
    <w:rsid w:val="00366E90"/>
    <w:rsid w:val="0036731B"/>
    <w:rsid w:val="003673E9"/>
    <w:rsid w:val="00367A19"/>
    <w:rsid w:val="00367F30"/>
    <w:rsid w:val="00370F4F"/>
    <w:rsid w:val="003710DE"/>
    <w:rsid w:val="0037145F"/>
    <w:rsid w:val="00371A64"/>
    <w:rsid w:val="00371B67"/>
    <w:rsid w:val="0037240F"/>
    <w:rsid w:val="003726C3"/>
    <w:rsid w:val="00373390"/>
    <w:rsid w:val="0037389E"/>
    <w:rsid w:val="0037439D"/>
    <w:rsid w:val="00375533"/>
    <w:rsid w:val="00376AB8"/>
    <w:rsid w:val="00377157"/>
    <w:rsid w:val="0037723C"/>
    <w:rsid w:val="00377755"/>
    <w:rsid w:val="003803FD"/>
    <w:rsid w:val="003811A2"/>
    <w:rsid w:val="003814B7"/>
    <w:rsid w:val="00382525"/>
    <w:rsid w:val="0038293D"/>
    <w:rsid w:val="00383DEF"/>
    <w:rsid w:val="0038409F"/>
    <w:rsid w:val="0038492E"/>
    <w:rsid w:val="00384BF2"/>
    <w:rsid w:val="003852B6"/>
    <w:rsid w:val="003853F6"/>
    <w:rsid w:val="00385D29"/>
    <w:rsid w:val="00385EBF"/>
    <w:rsid w:val="00386A02"/>
    <w:rsid w:val="00386EEE"/>
    <w:rsid w:val="00386F59"/>
    <w:rsid w:val="0039106D"/>
    <w:rsid w:val="003915AB"/>
    <w:rsid w:val="00391B3B"/>
    <w:rsid w:val="003924CA"/>
    <w:rsid w:val="00392700"/>
    <w:rsid w:val="003930D5"/>
    <w:rsid w:val="0039358E"/>
    <w:rsid w:val="00393E2A"/>
    <w:rsid w:val="003941E1"/>
    <w:rsid w:val="00394507"/>
    <w:rsid w:val="00394676"/>
    <w:rsid w:val="00396619"/>
    <w:rsid w:val="00396B24"/>
    <w:rsid w:val="003976FB"/>
    <w:rsid w:val="00397C02"/>
    <w:rsid w:val="00397CA5"/>
    <w:rsid w:val="003A002C"/>
    <w:rsid w:val="003A01FA"/>
    <w:rsid w:val="003A09B2"/>
    <w:rsid w:val="003A09C6"/>
    <w:rsid w:val="003A0E8F"/>
    <w:rsid w:val="003A173F"/>
    <w:rsid w:val="003A2D2E"/>
    <w:rsid w:val="003A3138"/>
    <w:rsid w:val="003A4095"/>
    <w:rsid w:val="003A458F"/>
    <w:rsid w:val="003A4AC0"/>
    <w:rsid w:val="003A508F"/>
    <w:rsid w:val="003A5497"/>
    <w:rsid w:val="003A66AD"/>
    <w:rsid w:val="003A6726"/>
    <w:rsid w:val="003A6E00"/>
    <w:rsid w:val="003A76A1"/>
    <w:rsid w:val="003B0161"/>
    <w:rsid w:val="003B086E"/>
    <w:rsid w:val="003B0D45"/>
    <w:rsid w:val="003B162D"/>
    <w:rsid w:val="003B237D"/>
    <w:rsid w:val="003B24C8"/>
    <w:rsid w:val="003B2838"/>
    <w:rsid w:val="003B2FBC"/>
    <w:rsid w:val="003B3EC8"/>
    <w:rsid w:val="003B4149"/>
    <w:rsid w:val="003B438A"/>
    <w:rsid w:val="003B4A85"/>
    <w:rsid w:val="003B4B44"/>
    <w:rsid w:val="003B50A9"/>
    <w:rsid w:val="003C1547"/>
    <w:rsid w:val="003C1A4A"/>
    <w:rsid w:val="003C20FC"/>
    <w:rsid w:val="003C23BB"/>
    <w:rsid w:val="003C28C7"/>
    <w:rsid w:val="003C2FDB"/>
    <w:rsid w:val="003C3402"/>
    <w:rsid w:val="003C3452"/>
    <w:rsid w:val="003C4380"/>
    <w:rsid w:val="003C4756"/>
    <w:rsid w:val="003C52AF"/>
    <w:rsid w:val="003C5CC0"/>
    <w:rsid w:val="003C70BE"/>
    <w:rsid w:val="003D00E8"/>
    <w:rsid w:val="003D0E9F"/>
    <w:rsid w:val="003D0ED0"/>
    <w:rsid w:val="003D1240"/>
    <w:rsid w:val="003D2BFC"/>
    <w:rsid w:val="003D3F72"/>
    <w:rsid w:val="003D4C89"/>
    <w:rsid w:val="003D50D9"/>
    <w:rsid w:val="003D6334"/>
    <w:rsid w:val="003D6647"/>
    <w:rsid w:val="003D6FAE"/>
    <w:rsid w:val="003E15BF"/>
    <w:rsid w:val="003E1DEF"/>
    <w:rsid w:val="003E381A"/>
    <w:rsid w:val="003E3935"/>
    <w:rsid w:val="003E3E1A"/>
    <w:rsid w:val="003E45DC"/>
    <w:rsid w:val="003E4BE6"/>
    <w:rsid w:val="003E5C71"/>
    <w:rsid w:val="003E6716"/>
    <w:rsid w:val="003E770C"/>
    <w:rsid w:val="003E79A7"/>
    <w:rsid w:val="003F0342"/>
    <w:rsid w:val="003F06A4"/>
    <w:rsid w:val="003F0F81"/>
    <w:rsid w:val="003F118F"/>
    <w:rsid w:val="003F122F"/>
    <w:rsid w:val="003F2257"/>
    <w:rsid w:val="003F3288"/>
    <w:rsid w:val="003F3412"/>
    <w:rsid w:val="003F3605"/>
    <w:rsid w:val="003F3743"/>
    <w:rsid w:val="003F41D9"/>
    <w:rsid w:val="003F4742"/>
    <w:rsid w:val="003F47E4"/>
    <w:rsid w:val="003F5A79"/>
    <w:rsid w:val="003F5BDD"/>
    <w:rsid w:val="003F67D1"/>
    <w:rsid w:val="003F682D"/>
    <w:rsid w:val="003F7EB0"/>
    <w:rsid w:val="00400499"/>
    <w:rsid w:val="00401B19"/>
    <w:rsid w:val="00401BFC"/>
    <w:rsid w:val="00401EF3"/>
    <w:rsid w:val="0040259D"/>
    <w:rsid w:val="00402C97"/>
    <w:rsid w:val="0040647B"/>
    <w:rsid w:val="004073E0"/>
    <w:rsid w:val="00410193"/>
    <w:rsid w:val="004105B7"/>
    <w:rsid w:val="00410712"/>
    <w:rsid w:val="0041081F"/>
    <w:rsid w:val="00411427"/>
    <w:rsid w:val="004116DA"/>
    <w:rsid w:val="004126CA"/>
    <w:rsid w:val="00412B5B"/>
    <w:rsid w:val="00412DBD"/>
    <w:rsid w:val="00413B6D"/>
    <w:rsid w:val="00413D3F"/>
    <w:rsid w:val="00414808"/>
    <w:rsid w:val="00414927"/>
    <w:rsid w:val="004157EC"/>
    <w:rsid w:val="004165F7"/>
    <w:rsid w:val="00416951"/>
    <w:rsid w:val="00416EF3"/>
    <w:rsid w:val="00417284"/>
    <w:rsid w:val="00420AAC"/>
    <w:rsid w:val="00420EFA"/>
    <w:rsid w:val="004210C8"/>
    <w:rsid w:val="0042192F"/>
    <w:rsid w:val="00421972"/>
    <w:rsid w:val="00421DF9"/>
    <w:rsid w:val="004222AD"/>
    <w:rsid w:val="00423433"/>
    <w:rsid w:val="00423649"/>
    <w:rsid w:val="00423980"/>
    <w:rsid w:val="004247D5"/>
    <w:rsid w:val="00424BC9"/>
    <w:rsid w:val="0042713B"/>
    <w:rsid w:val="0043085F"/>
    <w:rsid w:val="004309B5"/>
    <w:rsid w:val="004313EA"/>
    <w:rsid w:val="0043236F"/>
    <w:rsid w:val="00432C2B"/>
    <w:rsid w:val="00434493"/>
    <w:rsid w:val="00434663"/>
    <w:rsid w:val="00434E9B"/>
    <w:rsid w:val="00436425"/>
    <w:rsid w:val="00436AD9"/>
    <w:rsid w:val="00436C95"/>
    <w:rsid w:val="004401AE"/>
    <w:rsid w:val="0044075B"/>
    <w:rsid w:val="0044095B"/>
    <w:rsid w:val="00440DFA"/>
    <w:rsid w:val="004416B1"/>
    <w:rsid w:val="004419BF"/>
    <w:rsid w:val="00441CF6"/>
    <w:rsid w:val="004425A8"/>
    <w:rsid w:val="00443FFF"/>
    <w:rsid w:val="00444605"/>
    <w:rsid w:val="004450F8"/>
    <w:rsid w:val="00445443"/>
    <w:rsid w:val="00445EC9"/>
    <w:rsid w:val="00445ED1"/>
    <w:rsid w:val="00446780"/>
    <w:rsid w:val="00447322"/>
    <w:rsid w:val="0044780A"/>
    <w:rsid w:val="00450934"/>
    <w:rsid w:val="004533F2"/>
    <w:rsid w:val="00453FEA"/>
    <w:rsid w:val="004547D6"/>
    <w:rsid w:val="0045486B"/>
    <w:rsid w:val="00455350"/>
    <w:rsid w:val="00456407"/>
    <w:rsid w:val="00457B91"/>
    <w:rsid w:val="00457DFE"/>
    <w:rsid w:val="00460E74"/>
    <w:rsid w:val="00461781"/>
    <w:rsid w:val="00461948"/>
    <w:rsid w:val="00462295"/>
    <w:rsid w:val="004629AA"/>
    <w:rsid w:val="00462E6A"/>
    <w:rsid w:val="00463298"/>
    <w:rsid w:val="004643A4"/>
    <w:rsid w:val="00464466"/>
    <w:rsid w:val="004661D0"/>
    <w:rsid w:val="00466841"/>
    <w:rsid w:val="00467D91"/>
    <w:rsid w:val="00467FEB"/>
    <w:rsid w:val="0047073F"/>
    <w:rsid w:val="004723C1"/>
    <w:rsid w:val="004723F9"/>
    <w:rsid w:val="004725E7"/>
    <w:rsid w:val="00472A57"/>
    <w:rsid w:val="00473258"/>
    <w:rsid w:val="004732BB"/>
    <w:rsid w:val="00473B8C"/>
    <w:rsid w:val="004742F4"/>
    <w:rsid w:val="00475E14"/>
    <w:rsid w:val="00476624"/>
    <w:rsid w:val="00476C8C"/>
    <w:rsid w:val="00476E98"/>
    <w:rsid w:val="00477793"/>
    <w:rsid w:val="00477B1E"/>
    <w:rsid w:val="004809DD"/>
    <w:rsid w:val="00481EA5"/>
    <w:rsid w:val="004822B3"/>
    <w:rsid w:val="00482A9F"/>
    <w:rsid w:val="00483146"/>
    <w:rsid w:val="00483B9A"/>
    <w:rsid w:val="00483DEF"/>
    <w:rsid w:val="0048420A"/>
    <w:rsid w:val="00484C22"/>
    <w:rsid w:val="00485BF2"/>
    <w:rsid w:val="00485FCD"/>
    <w:rsid w:val="00487C21"/>
    <w:rsid w:val="00487F03"/>
    <w:rsid w:val="00490367"/>
    <w:rsid w:val="0049204D"/>
    <w:rsid w:val="004923F0"/>
    <w:rsid w:val="004931DF"/>
    <w:rsid w:val="00493D9E"/>
    <w:rsid w:val="00494478"/>
    <w:rsid w:val="004949D7"/>
    <w:rsid w:val="00494B2D"/>
    <w:rsid w:val="00494B98"/>
    <w:rsid w:val="00495167"/>
    <w:rsid w:val="004955F4"/>
    <w:rsid w:val="00495F22"/>
    <w:rsid w:val="00496842"/>
    <w:rsid w:val="00497009"/>
    <w:rsid w:val="0049777D"/>
    <w:rsid w:val="00497F69"/>
    <w:rsid w:val="004A0E69"/>
    <w:rsid w:val="004A12B3"/>
    <w:rsid w:val="004A171D"/>
    <w:rsid w:val="004A1857"/>
    <w:rsid w:val="004A1AFE"/>
    <w:rsid w:val="004A1D42"/>
    <w:rsid w:val="004A2C84"/>
    <w:rsid w:val="004A2CEB"/>
    <w:rsid w:val="004A3F60"/>
    <w:rsid w:val="004A4180"/>
    <w:rsid w:val="004A4274"/>
    <w:rsid w:val="004A427E"/>
    <w:rsid w:val="004A56AD"/>
    <w:rsid w:val="004A6095"/>
    <w:rsid w:val="004A6844"/>
    <w:rsid w:val="004A6FDD"/>
    <w:rsid w:val="004A7CC8"/>
    <w:rsid w:val="004B08D6"/>
    <w:rsid w:val="004B2127"/>
    <w:rsid w:val="004B252C"/>
    <w:rsid w:val="004B305B"/>
    <w:rsid w:val="004B4CC3"/>
    <w:rsid w:val="004B5412"/>
    <w:rsid w:val="004B5D8A"/>
    <w:rsid w:val="004B7088"/>
    <w:rsid w:val="004B77D0"/>
    <w:rsid w:val="004B7839"/>
    <w:rsid w:val="004C0414"/>
    <w:rsid w:val="004C0505"/>
    <w:rsid w:val="004C0833"/>
    <w:rsid w:val="004C197B"/>
    <w:rsid w:val="004C2182"/>
    <w:rsid w:val="004C2400"/>
    <w:rsid w:val="004C45C1"/>
    <w:rsid w:val="004C466C"/>
    <w:rsid w:val="004C52B2"/>
    <w:rsid w:val="004C565F"/>
    <w:rsid w:val="004C57AB"/>
    <w:rsid w:val="004C5A43"/>
    <w:rsid w:val="004C6DB0"/>
    <w:rsid w:val="004C7DDC"/>
    <w:rsid w:val="004D05AA"/>
    <w:rsid w:val="004D0C34"/>
    <w:rsid w:val="004D1C5B"/>
    <w:rsid w:val="004D4152"/>
    <w:rsid w:val="004D4DB0"/>
    <w:rsid w:val="004D4E50"/>
    <w:rsid w:val="004D5DCE"/>
    <w:rsid w:val="004D64D8"/>
    <w:rsid w:val="004E00B0"/>
    <w:rsid w:val="004E05C2"/>
    <w:rsid w:val="004E05F1"/>
    <w:rsid w:val="004E09F8"/>
    <w:rsid w:val="004E0DFF"/>
    <w:rsid w:val="004E1318"/>
    <w:rsid w:val="004E160D"/>
    <w:rsid w:val="004E1B45"/>
    <w:rsid w:val="004E1D04"/>
    <w:rsid w:val="004E27EB"/>
    <w:rsid w:val="004E2A28"/>
    <w:rsid w:val="004E2B55"/>
    <w:rsid w:val="004E33BB"/>
    <w:rsid w:val="004E343B"/>
    <w:rsid w:val="004E3A4C"/>
    <w:rsid w:val="004E42ED"/>
    <w:rsid w:val="004E4B40"/>
    <w:rsid w:val="004E4B8D"/>
    <w:rsid w:val="004E521B"/>
    <w:rsid w:val="004E5974"/>
    <w:rsid w:val="004E5A5C"/>
    <w:rsid w:val="004E5F99"/>
    <w:rsid w:val="004E735F"/>
    <w:rsid w:val="004F0016"/>
    <w:rsid w:val="004F0400"/>
    <w:rsid w:val="004F04EE"/>
    <w:rsid w:val="004F0C3D"/>
    <w:rsid w:val="004F1235"/>
    <w:rsid w:val="004F1F74"/>
    <w:rsid w:val="004F218F"/>
    <w:rsid w:val="004F29E1"/>
    <w:rsid w:val="004F3CE1"/>
    <w:rsid w:val="004F73E4"/>
    <w:rsid w:val="004F741A"/>
    <w:rsid w:val="0050086D"/>
    <w:rsid w:val="005014AB"/>
    <w:rsid w:val="005014C3"/>
    <w:rsid w:val="00501C42"/>
    <w:rsid w:val="00501EA7"/>
    <w:rsid w:val="0050260C"/>
    <w:rsid w:val="005029B7"/>
    <w:rsid w:val="00502FDE"/>
    <w:rsid w:val="00503360"/>
    <w:rsid w:val="00504DD3"/>
    <w:rsid w:val="00505194"/>
    <w:rsid w:val="00505F80"/>
    <w:rsid w:val="005068F5"/>
    <w:rsid w:val="00507629"/>
    <w:rsid w:val="00507B3A"/>
    <w:rsid w:val="00507D64"/>
    <w:rsid w:val="0051019D"/>
    <w:rsid w:val="00510562"/>
    <w:rsid w:val="00510625"/>
    <w:rsid w:val="00511108"/>
    <w:rsid w:val="00511414"/>
    <w:rsid w:val="00511674"/>
    <w:rsid w:val="00511705"/>
    <w:rsid w:val="00512285"/>
    <w:rsid w:val="005139F7"/>
    <w:rsid w:val="00513F57"/>
    <w:rsid w:val="00516353"/>
    <w:rsid w:val="005165AB"/>
    <w:rsid w:val="00520383"/>
    <w:rsid w:val="005215EA"/>
    <w:rsid w:val="00521820"/>
    <w:rsid w:val="005229AC"/>
    <w:rsid w:val="00523076"/>
    <w:rsid w:val="0052327D"/>
    <w:rsid w:val="00523407"/>
    <w:rsid w:val="005238E2"/>
    <w:rsid w:val="00525F0E"/>
    <w:rsid w:val="0052660B"/>
    <w:rsid w:val="00526A66"/>
    <w:rsid w:val="005271BA"/>
    <w:rsid w:val="005273F7"/>
    <w:rsid w:val="005275F9"/>
    <w:rsid w:val="00527C63"/>
    <w:rsid w:val="00527D6D"/>
    <w:rsid w:val="00527D91"/>
    <w:rsid w:val="00527EDD"/>
    <w:rsid w:val="0053057F"/>
    <w:rsid w:val="00530990"/>
    <w:rsid w:val="00530F11"/>
    <w:rsid w:val="0053193C"/>
    <w:rsid w:val="00531CBF"/>
    <w:rsid w:val="00533C62"/>
    <w:rsid w:val="00534220"/>
    <w:rsid w:val="00534A21"/>
    <w:rsid w:val="005351A0"/>
    <w:rsid w:val="00535449"/>
    <w:rsid w:val="00536809"/>
    <w:rsid w:val="005369A2"/>
    <w:rsid w:val="00536A66"/>
    <w:rsid w:val="00537779"/>
    <w:rsid w:val="0054078F"/>
    <w:rsid w:val="00540B15"/>
    <w:rsid w:val="00540D8B"/>
    <w:rsid w:val="00540EF7"/>
    <w:rsid w:val="00541376"/>
    <w:rsid w:val="0054147A"/>
    <w:rsid w:val="00541520"/>
    <w:rsid w:val="005417AD"/>
    <w:rsid w:val="00541CE0"/>
    <w:rsid w:val="005423C0"/>
    <w:rsid w:val="00542735"/>
    <w:rsid w:val="00542C4D"/>
    <w:rsid w:val="005430F2"/>
    <w:rsid w:val="00543C98"/>
    <w:rsid w:val="00543F0A"/>
    <w:rsid w:val="005446B5"/>
    <w:rsid w:val="00544CC2"/>
    <w:rsid w:val="00544F42"/>
    <w:rsid w:val="0054573E"/>
    <w:rsid w:val="00546F24"/>
    <w:rsid w:val="00547B48"/>
    <w:rsid w:val="00547CAB"/>
    <w:rsid w:val="00550B5D"/>
    <w:rsid w:val="0055137F"/>
    <w:rsid w:val="0055138A"/>
    <w:rsid w:val="0055203F"/>
    <w:rsid w:val="005522B5"/>
    <w:rsid w:val="00552C61"/>
    <w:rsid w:val="005530A1"/>
    <w:rsid w:val="005530CA"/>
    <w:rsid w:val="00553105"/>
    <w:rsid w:val="00553800"/>
    <w:rsid w:val="005548F4"/>
    <w:rsid w:val="005549F0"/>
    <w:rsid w:val="00554D11"/>
    <w:rsid w:val="0055554C"/>
    <w:rsid w:val="00555997"/>
    <w:rsid w:val="00555E58"/>
    <w:rsid w:val="00555F8A"/>
    <w:rsid w:val="00556782"/>
    <w:rsid w:val="00560252"/>
    <w:rsid w:val="0056124A"/>
    <w:rsid w:val="005618CB"/>
    <w:rsid w:val="00562044"/>
    <w:rsid w:val="0056268F"/>
    <w:rsid w:val="00562806"/>
    <w:rsid w:val="00562CA7"/>
    <w:rsid w:val="00563FF4"/>
    <w:rsid w:val="005651D1"/>
    <w:rsid w:val="00565476"/>
    <w:rsid w:val="0056561B"/>
    <w:rsid w:val="00565E06"/>
    <w:rsid w:val="005669A4"/>
    <w:rsid w:val="00566F7D"/>
    <w:rsid w:val="00566F95"/>
    <w:rsid w:val="0056724A"/>
    <w:rsid w:val="00567552"/>
    <w:rsid w:val="00570800"/>
    <w:rsid w:val="0057096C"/>
    <w:rsid w:val="00571145"/>
    <w:rsid w:val="005721C8"/>
    <w:rsid w:val="00572395"/>
    <w:rsid w:val="005735E4"/>
    <w:rsid w:val="00573A49"/>
    <w:rsid w:val="00574123"/>
    <w:rsid w:val="00574BA1"/>
    <w:rsid w:val="00574D96"/>
    <w:rsid w:val="00575038"/>
    <w:rsid w:val="0057573B"/>
    <w:rsid w:val="00575D7B"/>
    <w:rsid w:val="0057662D"/>
    <w:rsid w:val="00576BA3"/>
    <w:rsid w:val="00577211"/>
    <w:rsid w:val="00577ED5"/>
    <w:rsid w:val="00580119"/>
    <w:rsid w:val="005801C7"/>
    <w:rsid w:val="00581494"/>
    <w:rsid w:val="00582328"/>
    <w:rsid w:val="00583776"/>
    <w:rsid w:val="005840CA"/>
    <w:rsid w:val="0058493A"/>
    <w:rsid w:val="00584C49"/>
    <w:rsid w:val="0058531C"/>
    <w:rsid w:val="00585BF3"/>
    <w:rsid w:val="005860FE"/>
    <w:rsid w:val="005865B8"/>
    <w:rsid w:val="0058713C"/>
    <w:rsid w:val="0058726F"/>
    <w:rsid w:val="0058732C"/>
    <w:rsid w:val="005876ED"/>
    <w:rsid w:val="00587AA4"/>
    <w:rsid w:val="00590135"/>
    <w:rsid w:val="00592EF9"/>
    <w:rsid w:val="00592FA8"/>
    <w:rsid w:val="005932F4"/>
    <w:rsid w:val="00593F26"/>
    <w:rsid w:val="0059432F"/>
    <w:rsid w:val="00594560"/>
    <w:rsid w:val="00594594"/>
    <w:rsid w:val="005956AA"/>
    <w:rsid w:val="005967EB"/>
    <w:rsid w:val="00596B57"/>
    <w:rsid w:val="00596CFA"/>
    <w:rsid w:val="00597937"/>
    <w:rsid w:val="00597A34"/>
    <w:rsid w:val="005A112A"/>
    <w:rsid w:val="005A18F9"/>
    <w:rsid w:val="005A2437"/>
    <w:rsid w:val="005A34F5"/>
    <w:rsid w:val="005A386A"/>
    <w:rsid w:val="005A3CD2"/>
    <w:rsid w:val="005A43EF"/>
    <w:rsid w:val="005A4495"/>
    <w:rsid w:val="005A46FE"/>
    <w:rsid w:val="005A50D5"/>
    <w:rsid w:val="005A5F06"/>
    <w:rsid w:val="005A6203"/>
    <w:rsid w:val="005A64D9"/>
    <w:rsid w:val="005A6577"/>
    <w:rsid w:val="005A67D7"/>
    <w:rsid w:val="005A6E35"/>
    <w:rsid w:val="005A6F80"/>
    <w:rsid w:val="005A7D65"/>
    <w:rsid w:val="005B0292"/>
    <w:rsid w:val="005B0DA4"/>
    <w:rsid w:val="005B0DC2"/>
    <w:rsid w:val="005B1794"/>
    <w:rsid w:val="005B1C16"/>
    <w:rsid w:val="005B3446"/>
    <w:rsid w:val="005B382A"/>
    <w:rsid w:val="005B3967"/>
    <w:rsid w:val="005B3B11"/>
    <w:rsid w:val="005B41B1"/>
    <w:rsid w:val="005B4FD3"/>
    <w:rsid w:val="005B5369"/>
    <w:rsid w:val="005B6870"/>
    <w:rsid w:val="005B6FAC"/>
    <w:rsid w:val="005B7A44"/>
    <w:rsid w:val="005C0F3B"/>
    <w:rsid w:val="005C1C5B"/>
    <w:rsid w:val="005C1F83"/>
    <w:rsid w:val="005C2E2B"/>
    <w:rsid w:val="005C2FB9"/>
    <w:rsid w:val="005C3DA8"/>
    <w:rsid w:val="005C4B77"/>
    <w:rsid w:val="005C5144"/>
    <w:rsid w:val="005C51C0"/>
    <w:rsid w:val="005C5F19"/>
    <w:rsid w:val="005C6404"/>
    <w:rsid w:val="005C6FF9"/>
    <w:rsid w:val="005C724B"/>
    <w:rsid w:val="005D03B6"/>
    <w:rsid w:val="005D2081"/>
    <w:rsid w:val="005D26DB"/>
    <w:rsid w:val="005D3319"/>
    <w:rsid w:val="005D3324"/>
    <w:rsid w:val="005D470A"/>
    <w:rsid w:val="005D479D"/>
    <w:rsid w:val="005D49B8"/>
    <w:rsid w:val="005D4E3D"/>
    <w:rsid w:val="005D4E9E"/>
    <w:rsid w:val="005D619C"/>
    <w:rsid w:val="005D67B7"/>
    <w:rsid w:val="005D705D"/>
    <w:rsid w:val="005D7337"/>
    <w:rsid w:val="005D7403"/>
    <w:rsid w:val="005D758E"/>
    <w:rsid w:val="005D7A2B"/>
    <w:rsid w:val="005D7D08"/>
    <w:rsid w:val="005E0BB7"/>
    <w:rsid w:val="005E1059"/>
    <w:rsid w:val="005E1836"/>
    <w:rsid w:val="005E1E84"/>
    <w:rsid w:val="005E231E"/>
    <w:rsid w:val="005E23FE"/>
    <w:rsid w:val="005E244E"/>
    <w:rsid w:val="005E24BF"/>
    <w:rsid w:val="005E2A11"/>
    <w:rsid w:val="005E2A42"/>
    <w:rsid w:val="005E33F7"/>
    <w:rsid w:val="005E4978"/>
    <w:rsid w:val="005E55F3"/>
    <w:rsid w:val="005E65E7"/>
    <w:rsid w:val="005E6C28"/>
    <w:rsid w:val="005E6CA0"/>
    <w:rsid w:val="005E79EF"/>
    <w:rsid w:val="005E7B89"/>
    <w:rsid w:val="005F0FB9"/>
    <w:rsid w:val="005F151F"/>
    <w:rsid w:val="005F1F17"/>
    <w:rsid w:val="005F20C7"/>
    <w:rsid w:val="005F298F"/>
    <w:rsid w:val="005F2D7B"/>
    <w:rsid w:val="005F3675"/>
    <w:rsid w:val="005F41C1"/>
    <w:rsid w:val="005F577E"/>
    <w:rsid w:val="005F5927"/>
    <w:rsid w:val="005F5A2D"/>
    <w:rsid w:val="005F5C67"/>
    <w:rsid w:val="005F718B"/>
    <w:rsid w:val="005F732A"/>
    <w:rsid w:val="005F760A"/>
    <w:rsid w:val="005F7E00"/>
    <w:rsid w:val="00602431"/>
    <w:rsid w:val="0060310E"/>
    <w:rsid w:val="00603A4F"/>
    <w:rsid w:val="006056AE"/>
    <w:rsid w:val="006061A2"/>
    <w:rsid w:val="0060641E"/>
    <w:rsid w:val="0060644F"/>
    <w:rsid w:val="00606A5F"/>
    <w:rsid w:val="00607441"/>
    <w:rsid w:val="006074DE"/>
    <w:rsid w:val="006101FF"/>
    <w:rsid w:val="006102CE"/>
    <w:rsid w:val="006103AF"/>
    <w:rsid w:val="00610993"/>
    <w:rsid w:val="006117F0"/>
    <w:rsid w:val="00611AF3"/>
    <w:rsid w:val="0061215B"/>
    <w:rsid w:val="00612562"/>
    <w:rsid w:val="006127C0"/>
    <w:rsid w:val="00612ABE"/>
    <w:rsid w:val="00612BE1"/>
    <w:rsid w:val="00613362"/>
    <w:rsid w:val="0061378B"/>
    <w:rsid w:val="0061409F"/>
    <w:rsid w:val="006145D0"/>
    <w:rsid w:val="006145EE"/>
    <w:rsid w:val="00614B43"/>
    <w:rsid w:val="00614F59"/>
    <w:rsid w:val="00616399"/>
    <w:rsid w:val="006169C8"/>
    <w:rsid w:val="00617873"/>
    <w:rsid w:val="0062056E"/>
    <w:rsid w:val="00620A7B"/>
    <w:rsid w:val="006216BC"/>
    <w:rsid w:val="00622530"/>
    <w:rsid w:val="00622733"/>
    <w:rsid w:val="00622AD1"/>
    <w:rsid w:val="00622BCF"/>
    <w:rsid w:val="00622E92"/>
    <w:rsid w:val="00623738"/>
    <w:rsid w:val="00623C2F"/>
    <w:rsid w:val="006255A2"/>
    <w:rsid w:val="006255C3"/>
    <w:rsid w:val="006257C8"/>
    <w:rsid w:val="00625B15"/>
    <w:rsid w:val="00626F8A"/>
    <w:rsid w:val="006279DB"/>
    <w:rsid w:val="006304E5"/>
    <w:rsid w:val="00632D91"/>
    <w:rsid w:val="0063300A"/>
    <w:rsid w:val="00634E98"/>
    <w:rsid w:val="006355B1"/>
    <w:rsid w:val="006357E5"/>
    <w:rsid w:val="006358DF"/>
    <w:rsid w:val="00636D13"/>
    <w:rsid w:val="0063729F"/>
    <w:rsid w:val="00637C91"/>
    <w:rsid w:val="00637CEC"/>
    <w:rsid w:val="00637DA3"/>
    <w:rsid w:val="00640BE4"/>
    <w:rsid w:val="006418EB"/>
    <w:rsid w:val="00641A53"/>
    <w:rsid w:val="00641ED1"/>
    <w:rsid w:val="00642BE3"/>
    <w:rsid w:val="00642CD1"/>
    <w:rsid w:val="00642FBD"/>
    <w:rsid w:val="0064406E"/>
    <w:rsid w:val="006440FA"/>
    <w:rsid w:val="006442C9"/>
    <w:rsid w:val="006443B8"/>
    <w:rsid w:val="006451D0"/>
    <w:rsid w:val="00646BB8"/>
    <w:rsid w:val="00647794"/>
    <w:rsid w:val="006506C3"/>
    <w:rsid w:val="00650C37"/>
    <w:rsid w:val="00651198"/>
    <w:rsid w:val="00651B30"/>
    <w:rsid w:val="006524FD"/>
    <w:rsid w:val="00652535"/>
    <w:rsid w:val="00653207"/>
    <w:rsid w:val="00655439"/>
    <w:rsid w:val="00655CC2"/>
    <w:rsid w:val="00655DD3"/>
    <w:rsid w:val="00656790"/>
    <w:rsid w:val="00656B91"/>
    <w:rsid w:val="0065782D"/>
    <w:rsid w:val="00657A75"/>
    <w:rsid w:val="00660864"/>
    <w:rsid w:val="0066199F"/>
    <w:rsid w:val="00662326"/>
    <w:rsid w:val="006627AF"/>
    <w:rsid w:val="006628AC"/>
    <w:rsid w:val="00662ACF"/>
    <w:rsid w:val="006632D4"/>
    <w:rsid w:val="00663774"/>
    <w:rsid w:val="00664F9B"/>
    <w:rsid w:val="00665907"/>
    <w:rsid w:val="00665A72"/>
    <w:rsid w:val="00666708"/>
    <w:rsid w:val="00666DF8"/>
    <w:rsid w:val="00666E58"/>
    <w:rsid w:val="00667630"/>
    <w:rsid w:val="00667CC4"/>
    <w:rsid w:val="00667EC5"/>
    <w:rsid w:val="00667FF5"/>
    <w:rsid w:val="00670015"/>
    <w:rsid w:val="00670392"/>
    <w:rsid w:val="00670E4D"/>
    <w:rsid w:val="006730E4"/>
    <w:rsid w:val="00673532"/>
    <w:rsid w:val="00673726"/>
    <w:rsid w:val="006739C6"/>
    <w:rsid w:val="00673A50"/>
    <w:rsid w:val="00674531"/>
    <w:rsid w:val="00674AD2"/>
    <w:rsid w:val="00674F19"/>
    <w:rsid w:val="006751F4"/>
    <w:rsid w:val="006752C4"/>
    <w:rsid w:val="006755D5"/>
    <w:rsid w:val="00675692"/>
    <w:rsid w:val="00676537"/>
    <w:rsid w:val="0067659B"/>
    <w:rsid w:val="00676AAD"/>
    <w:rsid w:val="00676BF9"/>
    <w:rsid w:val="00677033"/>
    <w:rsid w:val="00677147"/>
    <w:rsid w:val="0068037C"/>
    <w:rsid w:val="00680552"/>
    <w:rsid w:val="006809F0"/>
    <w:rsid w:val="00681478"/>
    <w:rsid w:val="0068276B"/>
    <w:rsid w:val="006830A1"/>
    <w:rsid w:val="0068356D"/>
    <w:rsid w:val="006835D0"/>
    <w:rsid w:val="00683F83"/>
    <w:rsid w:val="006844C0"/>
    <w:rsid w:val="006845A5"/>
    <w:rsid w:val="006855FB"/>
    <w:rsid w:val="0068605C"/>
    <w:rsid w:val="00686DA1"/>
    <w:rsid w:val="00687209"/>
    <w:rsid w:val="006872D3"/>
    <w:rsid w:val="00687388"/>
    <w:rsid w:val="00690B81"/>
    <w:rsid w:val="00690BA4"/>
    <w:rsid w:val="00690C02"/>
    <w:rsid w:val="00692179"/>
    <w:rsid w:val="006936A2"/>
    <w:rsid w:val="006937AD"/>
    <w:rsid w:val="00694871"/>
    <w:rsid w:val="006957E8"/>
    <w:rsid w:val="0069638F"/>
    <w:rsid w:val="006963C2"/>
    <w:rsid w:val="006A03C8"/>
    <w:rsid w:val="006A2A37"/>
    <w:rsid w:val="006A3FB2"/>
    <w:rsid w:val="006A4DF2"/>
    <w:rsid w:val="006A5564"/>
    <w:rsid w:val="006A5B7D"/>
    <w:rsid w:val="006A6226"/>
    <w:rsid w:val="006A6548"/>
    <w:rsid w:val="006B117B"/>
    <w:rsid w:val="006B17DE"/>
    <w:rsid w:val="006B1B39"/>
    <w:rsid w:val="006B1CBD"/>
    <w:rsid w:val="006B1E70"/>
    <w:rsid w:val="006B2286"/>
    <w:rsid w:val="006B2D07"/>
    <w:rsid w:val="006B3204"/>
    <w:rsid w:val="006B3E1D"/>
    <w:rsid w:val="006B4678"/>
    <w:rsid w:val="006B4F86"/>
    <w:rsid w:val="006B5F2F"/>
    <w:rsid w:val="006B6483"/>
    <w:rsid w:val="006B7D6D"/>
    <w:rsid w:val="006C0100"/>
    <w:rsid w:val="006C02E2"/>
    <w:rsid w:val="006C0EF7"/>
    <w:rsid w:val="006C2C2E"/>
    <w:rsid w:val="006C32C3"/>
    <w:rsid w:val="006C3611"/>
    <w:rsid w:val="006C37DA"/>
    <w:rsid w:val="006C3E0B"/>
    <w:rsid w:val="006C4635"/>
    <w:rsid w:val="006C52B2"/>
    <w:rsid w:val="006C5F14"/>
    <w:rsid w:val="006C67D9"/>
    <w:rsid w:val="006C6FAE"/>
    <w:rsid w:val="006C7523"/>
    <w:rsid w:val="006C7723"/>
    <w:rsid w:val="006D05EE"/>
    <w:rsid w:val="006D10E8"/>
    <w:rsid w:val="006D10F1"/>
    <w:rsid w:val="006D11BD"/>
    <w:rsid w:val="006D1F84"/>
    <w:rsid w:val="006D2BC5"/>
    <w:rsid w:val="006D3AEB"/>
    <w:rsid w:val="006D45FE"/>
    <w:rsid w:val="006D4B81"/>
    <w:rsid w:val="006D4F9F"/>
    <w:rsid w:val="006D5348"/>
    <w:rsid w:val="006D6143"/>
    <w:rsid w:val="006D62EB"/>
    <w:rsid w:val="006D6836"/>
    <w:rsid w:val="006D6851"/>
    <w:rsid w:val="006D6ECD"/>
    <w:rsid w:val="006D7C9F"/>
    <w:rsid w:val="006D7D2C"/>
    <w:rsid w:val="006D7F7B"/>
    <w:rsid w:val="006E1A06"/>
    <w:rsid w:val="006E1A24"/>
    <w:rsid w:val="006E29AE"/>
    <w:rsid w:val="006E2F89"/>
    <w:rsid w:val="006E3104"/>
    <w:rsid w:val="006E5E3E"/>
    <w:rsid w:val="006E61D3"/>
    <w:rsid w:val="006E6752"/>
    <w:rsid w:val="006E6AE1"/>
    <w:rsid w:val="006E6C5B"/>
    <w:rsid w:val="006F0134"/>
    <w:rsid w:val="006F0159"/>
    <w:rsid w:val="006F0572"/>
    <w:rsid w:val="006F1256"/>
    <w:rsid w:val="006F12E6"/>
    <w:rsid w:val="006F1ED7"/>
    <w:rsid w:val="006F2B5C"/>
    <w:rsid w:val="006F2C1C"/>
    <w:rsid w:val="006F2E11"/>
    <w:rsid w:val="006F3756"/>
    <w:rsid w:val="006F3F54"/>
    <w:rsid w:val="006F41F9"/>
    <w:rsid w:val="006F467E"/>
    <w:rsid w:val="006F6172"/>
    <w:rsid w:val="006F643E"/>
    <w:rsid w:val="006F7188"/>
    <w:rsid w:val="006F7B45"/>
    <w:rsid w:val="00700CBB"/>
    <w:rsid w:val="00702DC4"/>
    <w:rsid w:val="00704411"/>
    <w:rsid w:val="00704578"/>
    <w:rsid w:val="00705646"/>
    <w:rsid w:val="007058BF"/>
    <w:rsid w:val="00705B6F"/>
    <w:rsid w:val="007064B6"/>
    <w:rsid w:val="00707615"/>
    <w:rsid w:val="007114F8"/>
    <w:rsid w:val="00711683"/>
    <w:rsid w:val="0071180C"/>
    <w:rsid w:val="00712304"/>
    <w:rsid w:val="0071243B"/>
    <w:rsid w:val="00712A19"/>
    <w:rsid w:val="007133ED"/>
    <w:rsid w:val="00713C38"/>
    <w:rsid w:val="00713DF1"/>
    <w:rsid w:val="0071499C"/>
    <w:rsid w:val="00714C5F"/>
    <w:rsid w:val="00714E35"/>
    <w:rsid w:val="00715C0F"/>
    <w:rsid w:val="00716439"/>
    <w:rsid w:val="0071749F"/>
    <w:rsid w:val="007174D8"/>
    <w:rsid w:val="00720420"/>
    <w:rsid w:val="00722932"/>
    <w:rsid w:val="00722AC9"/>
    <w:rsid w:val="007230DA"/>
    <w:rsid w:val="0072508B"/>
    <w:rsid w:val="007266D5"/>
    <w:rsid w:val="0072692C"/>
    <w:rsid w:val="00726B89"/>
    <w:rsid w:val="007276A0"/>
    <w:rsid w:val="0073067B"/>
    <w:rsid w:val="00732B5B"/>
    <w:rsid w:val="0073374A"/>
    <w:rsid w:val="00733EAB"/>
    <w:rsid w:val="007343D2"/>
    <w:rsid w:val="00734472"/>
    <w:rsid w:val="00734E47"/>
    <w:rsid w:val="007353CC"/>
    <w:rsid w:val="00735AAA"/>
    <w:rsid w:val="00735AFF"/>
    <w:rsid w:val="0073643A"/>
    <w:rsid w:val="00736755"/>
    <w:rsid w:val="0074032B"/>
    <w:rsid w:val="00740741"/>
    <w:rsid w:val="00740F9E"/>
    <w:rsid w:val="0074133F"/>
    <w:rsid w:val="007418B5"/>
    <w:rsid w:val="00741ECC"/>
    <w:rsid w:val="007420FA"/>
    <w:rsid w:val="00742A83"/>
    <w:rsid w:val="00744743"/>
    <w:rsid w:val="00744D13"/>
    <w:rsid w:val="0074574C"/>
    <w:rsid w:val="007464F2"/>
    <w:rsid w:val="00746A53"/>
    <w:rsid w:val="00746C3B"/>
    <w:rsid w:val="00747AD7"/>
    <w:rsid w:val="00747FB6"/>
    <w:rsid w:val="00752368"/>
    <w:rsid w:val="00752B8A"/>
    <w:rsid w:val="00752EC5"/>
    <w:rsid w:val="00753627"/>
    <w:rsid w:val="00753BA4"/>
    <w:rsid w:val="00753BAD"/>
    <w:rsid w:val="00754E37"/>
    <w:rsid w:val="0075655D"/>
    <w:rsid w:val="00756CC3"/>
    <w:rsid w:val="00756FA0"/>
    <w:rsid w:val="00757BD7"/>
    <w:rsid w:val="0076002B"/>
    <w:rsid w:val="00760DE6"/>
    <w:rsid w:val="00761BAA"/>
    <w:rsid w:val="007634F9"/>
    <w:rsid w:val="00763E37"/>
    <w:rsid w:val="00764A67"/>
    <w:rsid w:val="00764C1A"/>
    <w:rsid w:val="00765890"/>
    <w:rsid w:val="00765A9E"/>
    <w:rsid w:val="00766396"/>
    <w:rsid w:val="00766C4B"/>
    <w:rsid w:val="00766DDA"/>
    <w:rsid w:val="007675F9"/>
    <w:rsid w:val="007678D8"/>
    <w:rsid w:val="007710EA"/>
    <w:rsid w:val="00771F87"/>
    <w:rsid w:val="0077278B"/>
    <w:rsid w:val="0077301C"/>
    <w:rsid w:val="007738A5"/>
    <w:rsid w:val="00774513"/>
    <w:rsid w:val="00774D7E"/>
    <w:rsid w:val="00775989"/>
    <w:rsid w:val="007766AF"/>
    <w:rsid w:val="00777209"/>
    <w:rsid w:val="007778F4"/>
    <w:rsid w:val="007803B0"/>
    <w:rsid w:val="00781296"/>
    <w:rsid w:val="00781323"/>
    <w:rsid w:val="00781E4B"/>
    <w:rsid w:val="00781FDF"/>
    <w:rsid w:val="0078248F"/>
    <w:rsid w:val="007833B9"/>
    <w:rsid w:val="00783D87"/>
    <w:rsid w:val="00785E66"/>
    <w:rsid w:val="00786037"/>
    <w:rsid w:val="00786EBC"/>
    <w:rsid w:val="007873DC"/>
    <w:rsid w:val="00787FDB"/>
    <w:rsid w:val="00790AFF"/>
    <w:rsid w:val="007919B2"/>
    <w:rsid w:val="00791F9A"/>
    <w:rsid w:val="007924E2"/>
    <w:rsid w:val="007925AC"/>
    <w:rsid w:val="00792D51"/>
    <w:rsid w:val="00793C30"/>
    <w:rsid w:val="00794323"/>
    <w:rsid w:val="00794447"/>
    <w:rsid w:val="0079471B"/>
    <w:rsid w:val="00794803"/>
    <w:rsid w:val="0079563F"/>
    <w:rsid w:val="00795D30"/>
    <w:rsid w:val="00797999"/>
    <w:rsid w:val="00797E28"/>
    <w:rsid w:val="007A07E9"/>
    <w:rsid w:val="007A1920"/>
    <w:rsid w:val="007A21D7"/>
    <w:rsid w:val="007A23B9"/>
    <w:rsid w:val="007A24AF"/>
    <w:rsid w:val="007A3E5A"/>
    <w:rsid w:val="007A5281"/>
    <w:rsid w:val="007A543D"/>
    <w:rsid w:val="007A635B"/>
    <w:rsid w:val="007A65A4"/>
    <w:rsid w:val="007A6A89"/>
    <w:rsid w:val="007A7E41"/>
    <w:rsid w:val="007B00EF"/>
    <w:rsid w:val="007B060C"/>
    <w:rsid w:val="007B0785"/>
    <w:rsid w:val="007B0C06"/>
    <w:rsid w:val="007B0CFB"/>
    <w:rsid w:val="007B1496"/>
    <w:rsid w:val="007B154C"/>
    <w:rsid w:val="007B2129"/>
    <w:rsid w:val="007B23B2"/>
    <w:rsid w:val="007B251D"/>
    <w:rsid w:val="007B260B"/>
    <w:rsid w:val="007B376E"/>
    <w:rsid w:val="007B3886"/>
    <w:rsid w:val="007B4562"/>
    <w:rsid w:val="007B47E7"/>
    <w:rsid w:val="007B52CC"/>
    <w:rsid w:val="007B6272"/>
    <w:rsid w:val="007B7175"/>
    <w:rsid w:val="007B7D8F"/>
    <w:rsid w:val="007C087C"/>
    <w:rsid w:val="007C1833"/>
    <w:rsid w:val="007C2C05"/>
    <w:rsid w:val="007C2D38"/>
    <w:rsid w:val="007C33BE"/>
    <w:rsid w:val="007C382D"/>
    <w:rsid w:val="007C5083"/>
    <w:rsid w:val="007C5F57"/>
    <w:rsid w:val="007C5FCB"/>
    <w:rsid w:val="007C64B3"/>
    <w:rsid w:val="007C73A0"/>
    <w:rsid w:val="007C7852"/>
    <w:rsid w:val="007D1F2A"/>
    <w:rsid w:val="007D1FE4"/>
    <w:rsid w:val="007D26F0"/>
    <w:rsid w:val="007D2890"/>
    <w:rsid w:val="007D330E"/>
    <w:rsid w:val="007D435B"/>
    <w:rsid w:val="007D52FA"/>
    <w:rsid w:val="007D5A4B"/>
    <w:rsid w:val="007D6006"/>
    <w:rsid w:val="007D735C"/>
    <w:rsid w:val="007D760B"/>
    <w:rsid w:val="007D7E8D"/>
    <w:rsid w:val="007E0140"/>
    <w:rsid w:val="007E06FF"/>
    <w:rsid w:val="007E07B6"/>
    <w:rsid w:val="007E0ABA"/>
    <w:rsid w:val="007E1A89"/>
    <w:rsid w:val="007E1E31"/>
    <w:rsid w:val="007E20BE"/>
    <w:rsid w:val="007E20DD"/>
    <w:rsid w:val="007E2475"/>
    <w:rsid w:val="007E2B1B"/>
    <w:rsid w:val="007E2BDE"/>
    <w:rsid w:val="007E3107"/>
    <w:rsid w:val="007E5507"/>
    <w:rsid w:val="007E5F0D"/>
    <w:rsid w:val="007E6381"/>
    <w:rsid w:val="007E64B3"/>
    <w:rsid w:val="007E705E"/>
    <w:rsid w:val="007E7A83"/>
    <w:rsid w:val="007F0B7B"/>
    <w:rsid w:val="007F1248"/>
    <w:rsid w:val="007F149D"/>
    <w:rsid w:val="007F1AB2"/>
    <w:rsid w:val="007F259E"/>
    <w:rsid w:val="007F29B2"/>
    <w:rsid w:val="007F2BC6"/>
    <w:rsid w:val="007F2FAB"/>
    <w:rsid w:val="007F30D7"/>
    <w:rsid w:val="007F3792"/>
    <w:rsid w:val="007F37CE"/>
    <w:rsid w:val="007F39E5"/>
    <w:rsid w:val="007F3D56"/>
    <w:rsid w:val="007F4482"/>
    <w:rsid w:val="007F485B"/>
    <w:rsid w:val="007F4A22"/>
    <w:rsid w:val="007F4FA9"/>
    <w:rsid w:val="007F5B02"/>
    <w:rsid w:val="007F636F"/>
    <w:rsid w:val="007F694E"/>
    <w:rsid w:val="008002DA"/>
    <w:rsid w:val="00800679"/>
    <w:rsid w:val="0080172F"/>
    <w:rsid w:val="00801A5A"/>
    <w:rsid w:val="00802D0D"/>
    <w:rsid w:val="008042B1"/>
    <w:rsid w:val="0080459B"/>
    <w:rsid w:val="00806F90"/>
    <w:rsid w:val="00806FFF"/>
    <w:rsid w:val="00807083"/>
    <w:rsid w:val="008071D3"/>
    <w:rsid w:val="00807D4C"/>
    <w:rsid w:val="00810149"/>
    <w:rsid w:val="00811755"/>
    <w:rsid w:val="00811FBF"/>
    <w:rsid w:val="00812526"/>
    <w:rsid w:val="008145F9"/>
    <w:rsid w:val="008153A4"/>
    <w:rsid w:val="008168AA"/>
    <w:rsid w:val="00816F24"/>
    <w:rsid w:val="00817915"/>
    <w:rsid w:val="00817D3E"/>
    <w:rsid w:val="00820B12"/>
    <w:rsid w:val="00820F45"/>
    <w:rsid w:val="0082159B"/>
    <w:rsid w:val="0082169A"/>
    <w:rsid w:val="00821C5E"/>
    <w:rsid w:val="00822791"/>
    <w:rsid w:val="00823420"/>
    <w:rsid w:val="0082355A"/>
    <w:rsid w:val="00823990"/>
    <w:rsid w:val="00823B60"/>
    <w:rsid w:val="00823C7F"/>
    <w:rsid w:val="00823EEB"/>
    <w:rsid w:val="008241E9"/>
    <w:rsid w:val="0082488C"/>
    <w:rsid w:val="00824BA3"/>
    <w:rsid w:val="00824DCF"/>
    <w:rsid w:val="00824EBE"/>
    <w:rsid w:val="00825198"/>
    <w:rsid w:val="008253F0"/>
    <w:rsid w:val="008254E2"/>
    <w:rsid w:val="00825731"/>
    <w:rsid w:val="00826E18"/>
    <w:rsid w:val="00826E4A"/>
    <w:rsid w:val="00827F6D"/>
    <w:rsid w:val="00830AB4"/>
    <w:rsid w:val="00830CE8"/>
    <w:rsid w:val="00830D71"/>
    <w:rsid w:val="00831D67"/>
    <w:rsid w:val="0083285D"/>
    <w:rsid w:val="00833367"/>
    <w:rsid w:val="00833B4B"/>
    <w:rsid w:val="00834764"/>
    <w:rsid w:val="00834FDC"/>
    <w:rsid w:val="00835C5B"/>
    <w:rsid w:val="0083622B"/>
    <w:rsid w:val="0083645B"/>
    <w:rsid w:val="00840F6E"/>
    <w:rsid w:val="00844475"/>
    <w:rsid w:val="008445B7"/>
    <w:rsid w:val="00844873"/>
    <w:rsid w:val="008448D5"/>
    <w:rsid w:val="0084491C"/>
    <w:rsid w:val="00845089"/>
    <w:rsid w:val="008450F4"/>
    <w:rsid w:val="008454D7"/>
    <w:rsid w:val="00845B5A"/>
    <w:rsid w:val="00846733"/>
    <w:rsid w:val="00847434"/>
    <w:rsid w:val="00847FB9"/>
    <w:rsid w:val="00850A59"/>
    <w:rsid w:val="008512A1"/>
    <w:rsid w:val="00851767"/>
    <w:rsid w:val="00851B69"/>
    <w:rsid w:val="0085311B"/>
    <w:rsid w:val="00854E24"/>
    <w:rsid w:val="008557C1"/>
    <w:rsid w:val="008562A8"/>
    <w:rsid w:val="0085661E"/>
    <w:rsid w:val="0085678A"/>
    <w:rsid w:val="00856D78"/>
    <w:rsid w:val="0085754C"/>
    <w:rsid w:val="0085788E"/>
    <w:rsid w:val="00857EBF"/>
    <w:rsid w:val="008611E9"/>
    <w:rsid w:val="0086131F"/>
    <w:rsid w:val="0086144F"/>
    <w:rsid w:val="00861C2B"/>
    <w:rsid w:val="0086270B"/>
    <w:rsid w:val="00863590"/>
    <w:rsid w:val="008646E3"/>
    <w:rsid w:val="0086491C"/>
    <w:rsid w:val="00864A11"/>
    <w:rsid w:val="00865285"/>
    <w:rsid w:val="00865BB6"/>
    <w:rsid w:val="0086658D"/>
    <w:rsid w:val="0086675C"/>
    <w:rsid w:val="008673C1"/>
    <w:rsid w:val="00867460"/>
    <w:rsid w:val="00867828"/>
    <w:rsid w:val="008708D5"/>
    <w:rsid w:val="00870D3F"/>
    <w:rsid w:val="00870EDE"/>
    <w:rsid w:val="00871867"/>
    <w:rsid w:val="008718DD"/>
    <w:rsid w:val="0087287E"/>
    <w:rsid w:val="00874384"/>
    <w:rsid w:val="00874620"/>
    <w:rsid w:val="008748F9"/>
    <w:rsid w:val="00874ACF"/>
    <w:rsid w:val="0087500A"/>
    <w:rsid w:val="00875DCA"/>
    <w:rsid w:val="00875EB9"/>
    <w:rsid w:val="00876B02"/>
    <w:rsid w:val="00876D5E"/>
    <w:rsid w:val="00876FCA"/>
    <w:rsid w:val="008770DB"/>
    <w:rsid w:val="00877B4A"/>
    <w:rsid w:val="00880B41"/>
    <w:rsid w:val="00881228"/>
    <w:rsid w:val="00881ADD"/>
    <w:rsid w:val="00881B4A"/>
    <w:rsid w:val="00881C9E"/>
    <w:rsid w:val="00881D4E"/>
    <w:rsid w:val="00881F61"/>
    <w:rsid w:val="00883E43"/>
    <w:rsid w:val="0088415A"/>
    <w:rsid w:val="00886173"/>
    <w:rsid w:val="0088618B"/>
    <w:rsid w:val="00887788"/>
    <w:rsid w:val="0089056E"/>
    <w:rsid w:val="00891AC7"/>
    <w:rsid w:val="00891E00"/>
    <w:rsid w:val="00891FE6"/>
    <w:rsid w:val="008928BF"/>
    <w:rsid w:val="00893224"/>
    <w:rsid w:val="00894995"/>
    <w:rsid w:val="00894D1B"/>
    <w:rsid w:val="00896101"/>
    <w:rsid w:val="008967C3"/>
    <w:rsid w:val="008A0DB8"/>
    <w:rsid w:val="008A1183"/>
    <w:rsid w:val="008A1357"/>
    <w:rsid w:val="008A1FCB"/>
    <w:rsid w:val="008A3150"/>
    <w:rsid w:val="008A4C53"/>
    <w:rsid w:val="008A4E48"/>
    <w:rsid w:val="008A5DE9"/>
    <w:rsid w:val="008A704F"/>
    <w:rsid w:val="008A7E47"/>
    <w:rsid w:val="008B036C"/>
    <w:rsid w:val="008B1345"/>
    <w:rsid w:val="008B2373"/>
    <w:rsid w:val="008B52B9"/>
    <w:rsid w:val="008B5787"/>
    <w:rsid w:val="008B6361"/>
    <w:rsid w:val="008B6655"/>
    <w:rsid w:val="008B7E5D"/>
    <w:rsid w:val="008C0255"/>
    <w:rsid w:val="008C061A"/>
    <w:rsid w:val="008C10AB"/>
    <w:rsid w:val="008C1312"/>
    <w:rsid w:val="008C2520"/>
    <w:rsid w:val="008C25BF"/>
    <w:rsid w:val="008C2F4B"/>
    <w:rsid w:val="008C347D"/>
    <w:rsid w:val="008C37A1"/>
    <w:rsid w:val="008C3B24"/>
    <w:rsid w:val="008C3BB9"/>
    <w:rsid w:val="008C4F39"/>
    <w:rsid w:val="008C594B"/>
    <w:rsid w:val="008C5F45"/>
    <w:rsid w:val="008C604B"/>
    <w:rsid w:val="008C640D"/>
    <w:rsid w:val="008D0BA3"/>
    <w:rsid w:val="008D12AE"/>
    <w:rsid w:val="008D163D"/>
    <w:rsid w:val="008D197A"/>
    <w:rsid w:val="008D2122"/>
    <w:rsid w:val="008D2ED0"/>
    <w:rsid w:val="008D3EA8"/>
    <w:rsid w:val="008D4DFB"/>
    <w:rsid w:val="008D5487"/>
    <w:rsid w:val="008D592B"/>
    <w:rsid w:val="008D5DC5"/>
    <w:rsid w:val="008D6F02"/>
    <w:rsid w:val="008D78B8"/>
    <w:rsid w:val="008D7A93"/>
    <w:rsid w:val="008E0166"/>
    <w:rsid w:val="008E097E"/>
    <w:rsid w:val="008E23DB"/>
    <w:rsid w:val="008E2603"/>
    <w:rsid w:val="008E4862"/>
    <w:rsid w:val="008E4A2D"/>
    <w:rsid w:val="008E4C13"/>
    <w:rsid w:val="008E561D"/>
    <w:rsid w:val="008E5A3D"/>
    <w:rsid w:val="008E6753"/>
    <w:rsid w:val="008E6FAE"/>
    <w:rsid w:val="008F06ED"/>
    <w:rsid w:val="008F0BAE"/>
    <w:rsid w:val="008F0D0B"/>
    <w:rsid w:val="008F194A"/>
    <w:rsid w:val="008F1B11"/>
    <w:rsid w:val="008F3B21"/>
    <w:rsid w:val="008F3B3B"/>
    <w:rsid w:val="008F3E80"/>
    <w:rsid w:val="008F48A2"/>
    <w:rsid w:val="008F48DE"/>
    <w:rsid w:val="008F4DBC"/>
    <w:rsid w:val="008F6808"/>
    <w:rsid w:val="008F69A1"/>
    <w:rsid w:val="008F7331"/>
    <w:rsid w:val="008F7F2B"/>
    <w:rsid w:val="00901DA4"/>
    <w:rsid w:val="00902438"/>
    <w:rsid w:val="009029EB"/>
    <w:rsid w:val="00902A3B"/>
    <w:rsid w:val="00902AA0"/>
    <w:rsid w:val="0090317D"/>
    <w:rsid w:val="009038AE"/>
    <w:rsid w:val="009039FB"/>
    <w:rsid w:val="00904419"/>
    <w:rsid w:val="00904537"/>
    <w:rsid w:val="00904B97"/>
    <w:rsid w:val="00905EE1"/>
    <w:rsid w:val="0090623C"/>
    <w:rsid w:val="00906277"/>
    <w:rsid w:val="00910ED1"/>
    <w:rsid w:val="00912513"/>
    <w:rsid w:val="00913295"/>
    <w:rsid w:val="00913408"/>
    <w:rsid w:val="00913739"/>
    <w:rsid w:val="0091375A"/>
    <w:rsid w:val="0091396B"/>
    <w:rsid w:val="009139BF"/>
    <w:rsid w:val="00913A26"/>
    <w:rsid w:val="0091584F"/>
    <w:rsid w:val="00915DFC"/>
    <w:rsid w:val="00916D44"/>
    <w:rsid w:val="00917574"/>
    <w:rsid w:val="009178C0"/>
    <w:rsid w:val="00917D8D"/>
    <w:rsid w:val="00920306"/>
    <w:rsid w:val="00920757"/>
    <w:rsid w:val="00921239"/>
    <w:rsid w:val="009216EB"/>
    <w:rsid w:val="00922026"/>
    <w:rsid w:val="0092204C"/>
    <w:rsid w:val="00922740"/>
    <w:rsid w:val="00923525"/>
    <w:rsid w:val="00923B69"/>
    <w:rsid w:val="009248D4"/>
    <w:rsid w:val="0092501F"/>
    <w:rsid w:val="0092594E"/>
    <w:rsid w:val="00925B63"/>
    <w:rsid w:val="0092761F"/>
    <w:rsid w:val="00927C8C"/>
    <w:rsid w:val="0093021A"/>
    <w:rsid w:val="00931713"/>
    <w:rsid w:val="009320E3"/>
    <w:rsid w:val="00932490"/>
    <w:rsid w:val="00932834"/>
    <w:rsid w:val="00932A6C"/>
    <w:rsid w:val="009330BF"/>
    <w:rsid w:val="00933755"/>
    <w:rsid w:val="00933E20"/>
    <w:rsid w:val="00934035"/>
    <w:rsid w:val="00934D01"/>
    <w:rsid w:val="00934E41"/>
    <w:rsid w:val="00935D3F"/>
    <w:rsid w:val="00936329"/>
    <w:rsid w:val="00936497"/>
    <w:rsid w:val="00936511"/>
    <w:rsid w:val="00936EEF"/>
    <w:rsid w:val="00937111"/>
    <w:rsid w:val="00937117"/>
    <w:rsid w:val="00937412"/>
    <w:rsid w:val="00937A3E"/>
    <w:rsid w:val="00940AD6"/>
    <w:rsid w:val="00941E1E"/>
    <w:rsid w:val="0094204C"/>
    <w:rsid w:val="0094351F"/>
    <w:rsid w:val="00943784"/>
    <w:rsid w:val="00943E59"/>
    <w:rsid w:val="00944DA8"/>
    <w:rsid w:val="0094688F"/>
    <w:rsid w:val="00946C34"/>
    <w:rsid w:val="0094777A"/>
    <w:rsid w:val="00947F5A"/>
    <w:rsid w:val="00950349"/>
    <w:rsid w:val="0095094F"/>
    <w:rsid w:val="00950F0D"/>
    <w:rsid w:val="00951732"/>
    <w:rsid w:val="00951A7B"/>
    <w:rsid w:val="00951F31"/>
    <w:rsid w:val="00951F95"/>
    <w:rsid w:val="00952A43"/>
    <w:rsid w:val="00952B55"/>
    <w:rsid w:val="009530A2"/>
    <w:rsid w:val="0095596D"/>
    <w:rsid w:val="009562B6"/>
    <w:rsid w:val="009564B0"/>
    <w:rsid w:val="009568B5"/>
    <w:rsid w:val="00956B7C"/>
    <w:rsid w:val="00957BD8"/>
    <w:rsid w:val="00960608"/>
    <w:rsid w:val="009606D0"/>
    <w:rsid w:val="00960FC0"/>
    <w:rsid w:val="00961929"/>
    <w:rsid w:val="00961BA8"/>
    <w:rsid w:val="00962310"/>
    <w:rsid w:val="0096303D"/>
    <w:rsid w:val="009634D9"/>
    <w:rsid w:val="009637CE"/>
    <w:rsid w:val="009649C7"/>
    <w:rsid w:val="009649ED"/>
    <w:rsid w:val="00965843"/>
    <w:rsid w:val="009658A0"/>
    <w:rsid w:val="00967082"/>
    <w:rsid w:val="009670B4"/>
    <w:rsid w:val="00967BDD"/>
    <w:rsid w:val="00967CEE"/>
    <w:rsid w:val="00971262"/>
    <w:rsid w:val="009719C0"/>
    <w:rsid w:val="009739D0"/>
    <w:rsid w:val="00973C09"/>
    <w:rsid w:val="00973C11"/>
    <w:rsid w:val="00973D5B"/>
    <w:rsid w:val="00973FFF"/>
    <w:rsid w:val="0097460A"/>
    <w:rsid w:val="00975B7B"/>
    <w:rsid w:val="00975F45"/>
    <w:rsid w:val="00976E2A"/>
    <w:rsid w:val="0097751E"/>
    <w:rsid w:val="009779F8"/>
    <w:rsid w:val="00977A78"/>
    <w:rsid w:val="00981252"/>
    <w:rsid w:val="009814FE"/>
    <w:rsid w:val="00982747"/>
    <w:rsid w:val="00982824"/>
    <w:rsid w:val="0098350C"/>
    <w:rsid w:val="0098355E"/>
    <w:rsid w:val="0098437C"/>
    <w:rsid w:val="009845A6"/>
    <w:rsid w:val="0098477F"/>
    <w:rsid w:val="00985385"/>
    <w:rsid w:val="00985DC2"/>
    <w:rsid w:val="00986A2B"/>
    <w:rsid w:val="00986A49"/>
    <w:rsid w:val="00986DB9"/>
    <w:rsid w:val="00986E29"/>
    <w:rsid w:val="00987138"/>
    <w:rsid w:val="009872C2"/>
    <w:rsid w:val="00987689"/>
    <w:rsid w:val="009877C3"/>
    <w:rsid w:val="00987A34"/>
    <w:rsid w:val="00987BF9"/>
    <w:rsid w:val="009905C7"/>
    <w:rsid w:val="00991345"/>
    <w:rsid w:val="00991B64"/>
    <w:rsid w:val="00992B15"/>
    <w:rsid w:val="00993710"/>
    <w:rsid w:val="00994293"/>
    <w:rsid w:val="00995E92"/>
    <w:rsid w:val="0099625F"/>
    <w:rsid w:val="00996367"/>
    <w:rsid w:val="0099650A"/>
    <w:rsid w:val="009969B0"/>
    <w:rsid w:val="00996FE0"/>
    <w:rsid w:val="009973B6"/>
    <w:rsid w:val="0099766A"/>
    <w:rsid w:val="009978C7"/>
    <w:rsid w:val="00997C8E"/>
    <w:rsid w:val="009A1EB2"/>
    <w:rsid w:val="009A3F94"/>
    <w:rsid w:val="009A4817"/>
    <w:rsid w:val="009A55CA"/>
    <w:rsid w:val="009A5E5C"/>
    <w:rsid w:val="009A65F9"/>
    <w:rsid w:val="009A68B9"/>
    <w:rsid w:val="009A68FE"/>
    <w:rsid w:val="009A6982"/>
    <w:rsid w:val="009A6FD4"/>
    <w:rsid w:val="009A7DAC"/>
    <w:rsid w:val="009A7F63"/>
    <w:rsid w:val="009B142B"/>
    <w:rsid w:val="009B279A"/>
    <w:rsid w:val="009B32E2"/>
    <w:rsid w:val="009B3713"/>
    <w:rsid w:val="009B3A29"/>
    <w:rsid w:val="009B4389"/>
    <w:rsid w:val="009B47CE"/>
    <w:rsid w:val="009B4BE3"/>
    <w:rsid w:val="009B509B"/>
    <w:rsid w:val="009B519B"/>
    <w:rsid w:val="009B59BB"/>
    <w:rsid w:val="009B5BCD"/>
    <w:rsid w:val="009B5D73"/>
    <w:rsid w:val="009B60D7"/>
    <w:rsid w:val="009B6759"/>
    <w:rsid w:val="009B788B"/>
    <w:rsid w:val="009B7A28"/>
    <w:rsid w:val="009C0215"/>
    <w:rsid w:val="009C0312"/>
    <w:rsid w:val="009C0911"/>
    <w:rsid w:val="009C0B41"/>
    <w:rsid w:val="009C0FFA"/>
    <w:rsid w:val="009C1396"/>
    <w:rsid w:val="009C38A0"/>
    <w:rsid w:val="009C3DCE"/>
    <w:rsid w:val="009C4328"/>
    <w:rsid w:val="009C4478"/>
    <w:rsid w:val="009C456B"/>
    <w:rsid w:val="009C496C"/>
    <w:rsid w:val="009C4A83"/>
    <w:rsid w:val="009C5A63"/>
    <w:rsid w:val="009C5D19"/>
    <w:rsid w:val="009C64B5"/>
    <w:rsid w:val="009C65FC"/>
    <w:rsid w:val="009C6675"/>
    <w:rsid w:val="009C6851"/>
    <w:rsid w:val="009C6F24"/>
    <w:rsid w:val="009C75ED"/>
    <w:rsid w:val="009D0336"/>
    <w:rsid w:val="009D0A5D"/>
    <w:rsid w:val="009D0C1F"/>
    <w:rsid w:val="009D1685"/>
    <w:rsid w:val="009D2682"/>
    <w:rsid w:val="009D33FB"/>
    <w:rsid w:val="009D34C8"/>
    <w:rsid w:val="009D387D"/>
    <w:rsid w:val="009D441B"/>
    <w:rsid w:val="009D44A8"/>
    <w:rsid w:val="009D486D"/>
    <w:rsid w:val="009D5164"/>
    <w:rsid w:val="009D5772"/>
    <w:rsid w:val="009D6B46"/>
    <w:rsid w:val="009D6EF3"/>
    <w:rsid w:val="009D74A8"/>
    <w:rsid w:val="009D79DF"/>
    <w:rsid w:val="009E03A6"/>
    <w:rsid w:val="009E03EC"/>
    <w:rsid w:val="009E08FC"/>
    <w:rsid w:val="009E09E0"/>
    <w:rsid w:val="009E0EEE"/>
    <w:rsid w:val="009E14F8"/>
    <w:rsid w:val="009E1F27"/>
    <w:rsid w:val="009E291D"/>
    <w:rsid w:val="009E30BD"/>
    <w:rsid w:val="009E3303"/>
    <w:rsid w:val="009E36C5"/>
    <w:rsid w:val="009E3953"/>
    <w:rsid w:val="009E4A1E"/>
    <w:rsid w:val="009E5198"/>
    <w:rsid w:val="009E648B"/>
    <w:rsid w:val="009E6F80"/>
    <w:rsid w:val="009E73E9"/>
    <w:rsid w:val="009E76A5"/>
    <w:rsid w:val="009E7C62"/>
    <w:rsid w:val="009E7E1F"/>
    <w:rsid w:val="009F00A4"/>
    <w:rsid w:val="009F01A7"/>
    <w:rsid w:val="009F09AB"/>
    <w:rsid w:val="009F0C4D"/>
    <w:rsid w:val="009F246C"/>
    <w:rsid w:val="009F3458"/>
    <w:rsid w:val="009F3585"/>
    <w:rsid w:val="009F4621"/>
    <w:rsid w:val="009F4693"/>
    <w:rsid w:val="009F4D42"/>
    <w:rsid w:val="009F4E33"/>
    <w:rsid w:val="009F545B"/>
    <w:rsid w:val="009F708E"/>
    <w:rsid w:val="009F70CE"/>
    <w:rsid w:val="009F7EA3"/>
    <w:rsid w:val="00A00791"/>
    <w:rsid w:val="00A00DBE"/>
    <w:rsid w:val="00A015D2"/>
    <w:rsid w:val="00A01699"/>
    <w:rsid w:val="00A01CB2"/>
    <w:rsid w:val="00A021AC"/>
    <w:rsid w:val="00A02274"/>
    <w:rsid w:val="00A0338D"/>
    <w:rsid w:val="00A039CF"/>
    <w:rsid w:val="00A03FFD"/>
    <w:rsid w:val="00A0468F"/>
    <w:rsid w:val="00A04C7B"/>
    <w:rsid w:val="00A0505B"/>
    <w:rsid w:val="00A0548D"/>
    <w:rsid w:val="00A05B6E"/>
    <w:rsid w:val="00A061F5"/>
    <w:rsid w:val="00A06744"/>
    <w:rsid w:val="00A06B93"/>
    <w:rsid w:val="00A06C0B"/>
    <w:rsid w:val="00A1011E"/>
    <w:rsid w:val="00A10358"/>
    <w:rsid w:val="00A104B6"/>
    <w:rsid w:val="00A10744"/>
    <w:rsid w:val="00A10FD4"/>
    <w:rsid w:val="00A11823"/>
    <w:rsid w:val="00A11934"/>
    <w:rsid w:val="00A12287"/>
    <w:rsid w:val="00A1289C"/>
    <w:rsid w:val="00A12903"/>
    <w:rsid w:val="00A12D2E"/>
    <w:rsid w:val="00A13039"/>
    <w:rsid w:val="00A1381D"/>
    <w:rsid w:val="00A13852"/>
    <w:rsid w:val="00A148A0"/>
    <w:rsid w:val="00A1502B"/>
    <w:rsid w:val="00A154AF"/>
    <w:rsid w:val="00A1563A"/>
    <w:rsid w:val="00A157CF"/>
    <w:rsid w:val="00A168A2"/>
    <w:rsid w:val="00A176FA"/>
    <w:rsid w:val="00A17B93"/>
    <w:rsid w:val="00A201D3"/>
    <w:rsid w:val="00A2044C"/>
    <w:rsid w:val="00A20A05"/>
    <w:rsid w:val="00A20EAE"/>
    <w:rsid w:val="00A2178A"/>
    <w:rsid w:val="00A221D6"/>
    <w:rsid w:val="00A2309C"/>
    <w:rsid w:val="00A23760"/>
    <w:rsid w:val="00A2396A"/>
    <w:rsid w:val="00A23F93"/>
    <w:rsid w:val="00A26840"/>
    <w:rsid w:val="00A268D5"/>
    <w:rsid w:val="00A26DBD"/>
    <w:rsid w:val="00A271C9"/>
    <w:rsid w:val="00A27573"/>
    <w:rsid w:val="00A27730"/>
    <w:rsid w:val="00A278ED"/>
    <w:rsid w:val="00A3096B"/>
    <w:rsid w:val="00A31445"/>
    <w:rsid w:val="00A314C7"/>
    <w:rsid w:val="00A31E01"/>
    <w:rsid w:val="00A323A2"/>
    <w:rsid w:val="00A324DD"/>
    <w:rsid w:val="00A339AB"/>
    <w:rsid w:val="00A33E13"/>
    <w:rsid w:val="00A34547"/>
    <w:rsid w:val="00A345D0"/>
    <w:rsid w:val="00A346C7"/>
    <w:rsid w:val="00A3587E"/>
    <w:rsid w:val="00A37E78"/>
    <w:rsid w:val="00A416E5"/>
    <w:rsid w:val="00A4237C"/>
    <w:rsid w:val="00A42F2F"/>
    <w:rsid w:val="00A456B6"/>
    <w:rsid w:val="00A4595C"/>
    <w:rsid w:val="00A45E1C"/>
    <w:rsid w:val="00A45E8D"/>
    <w:rsid w:val="00A46C50"/>
    <w:rsid w:val="00A4730F"/>
    <w:rsid w:val="00A47719"/>
    <w:rsid w:val="00A47C04"/>
    <w:rsid w:val="00A50ACF"/>
    <w:rsid w:val="00A51510"/>
    <w:rsid w:val="00A52B00"/>
    <w:rsid w:val="00A554AC"/>
    <w:rsid w:val="00A5558E"/>
    <w:rsid w:val="00A568F2"/>
    <w:rsid w:val="00A57387"/>
    <w:rsid w:val="00A577D7"/>
    <w:rsid w:val="00A60955"/>
    <w:rsid w:val="00A61578"/>
    <w:rsid w:val="00A619D3"/>
    <w:rsid w:val="00A61FB3"/>
    <w:rsid w:val="00A626FA"/>
    <w:rsid w:val="00A629AC"/>
    <w:rsid w:val="00A62B58"/>
    <w:rsid w:val="00A63A06"/>
    <w:rsid w:val="00A64E27"/>
    <w:rsid w:val="00A652AE"/>
    <w:rsid w:val="00A666D5"/>
    <w:rsid w:val="00A6700D"/>
    <w:rsid w:val="00A677D8"/>
    <w:rsid w:val="00A711C7"/>
    <w:rsid w:val="00A713A6"/>
    <w:rsid w:val="00A71E34"/>
    <w:rsid w:val="00A72837"/>
    <w:rsid w:val="00A72BE8"/>
    <w:rsid w:val="00A732F3"/>
    <w:rsid w:val="00A73988"/>
    <w:rsid w:val="00A73C45"/>
    <w:rsid w:val="00A73E31"/>
    <w:rsid w:val="00A748F1"/>
    <w:rsid w:val="00A76A03"/>
    <w:rsid w:val="00A777E7"/>
    <w:rsid w:val="00A77AAE"/>
    <w:rsid w:val="00A8214E"/>
    <w:rsid w:val="00A827B3"/>
    <w:rsid w:val="00A827EE"/>
    <w:rsid w:val="00A82A2B"/>
    <w:rsid w:val="00A82DD6"/>
    <w:rsid w:val="00A84863"/>
    <w:rsid w:val="00A84A27"/>
    <w:rsid w:val="00A84A5D"/>
    <w:rsid w:val="00A850E3"/>
    <w:rsid w:val="00A86617"/>
    <w:rsid w:val="00A86640"/>
    <w:rsid w:val="00A877D1"/>
    <w:rsid w:val="00A90303"/>
    <w:rsid w:val="00A904F3"/>
    <w:rsid w:val="00A91422"/>
    <w:rsid w:val="00A94ED4"/>
    <w:rsid w:val="00A95FB1"/>
    <w:rsid w:val="00A96BA6"/>
    <w:rsid w:val="00A971A0"/>
    <w:rsid w:val="00AA0B45"/>
    <w:rsid w:val="00AA0C28"/>
    <w:rsid w:val="00AA0D4A"/>
    <w:rsid w:val="00AA14AE"/>
    <w:rsid w:val="00AA15AF"/>
    <w:rsid w:val="00AA16A9"/>
    <w:rsid w:val="00AA1A1F"/>
    <w:rsid w:val="00AA1CAF"/>
    <w:rsid w:val="00AA2C15"/>
    <w:rsid w:val="00AA3016"/>
    <w:rsid w:val="00AA305E"/>
    <w:rsid w:val="00AA33A2"/>
    <w:rsid w:val="00AA35EC"/>
    <w:rsid w:val="00AA3850"/>
    <w:rsid w:val="00AA4518"/>
    <w:rsid w:val="00AA4647"/>
    <w:rsid w:val="00AA570F"/>
    <w:rsid w:val="00AA6C28"/>
    <w:rsid w:val="00AA7456"/>
    <w:rsid w:val="00AA7771"/>
    <w:rsid w:val="00AA78DE"/>
    <w:rsid w:val="00AB02FA"/>
    <w:rsid w:val="00AB0697"/>
    <w:rsid w:val="00AB0E6C"/>
    <w:rsid w:val="00AB1CFF"/>
    <w:rsid w:val="00AB2545"/>
    <w:rsid w:val="00AB2AED"/>
    <w:rsid w:val="00AB2DA6"/>
    <w:rsid w:val="00AB50A7"/>
    <w:rsid w:val="00AB6211"/>
    <w:rsid w:val="00AB6D63"/>
    <w:rsid w:val="00AB6E35"/>
    <w:rsid w:val="00AC0585"/>
    <w:rsid w:val="00AC0A76"/>
    <w:rsid w:val="00AC0D99"/>
    <w:rsid w:val="00AC133E"/>
    <w:rsid w:val="00AC1DAB"/>
    <w:rsid w:val="00AC1DFF"/>
    <w:rsid w:val="00AC1E22"/>
    <w:rsid w:val="00AC2239"/>
    <w:rsid w:val="00AC264C"/>
    <w:rsid w:val="00AC32A8"/>
    <w:rsid w:val="00AC3644"/>
    <w:rsid w:val="00AC3DE6"/>
    <w:rsid w:val="00AC3DE7"/>
    <w:rsid w:val="00AC4B64"/>
    <w:rsid w:val="00AC4EF3"/>
    <w:rsid w:val="00AC6366"/>
    <w:rsid w:val="00AC7014"/>
    <w:rsid w:val="00AC79E5"/>
    <w:rsid w:val="00AC7C76"/>
    <w:rsid w:val="00AD0255"/>
    <w:rsid w:val="00AD096B"/>
    <w:rsid w:val="00AD10FA"/>
    <w:rsid w:val="00AD117F"/>
    <w:rsid w:val="00AD135E"/>
    <w:rsid w:val="00AD22E8"/>
    <w:rsid w:val="00AD2B96"/>
    <w:rsid w:val="00AD3709"/>
    <w:rsid w:val="00AD4454"/>
    <w:rsid w:val="00AD4FE5"/>
    <w:rsid w:val="00AD513E"/>
    <w:rsid w:val="00AD5C44"/>
    <w:rsid w:val="00AD6012"/>
    <w:rsid w:val="00AD60B3"/>
    <w:rsid w:val="00AD6FE4"/>
    <w:rsid w:val="00AD708A"/>
    <w:rsid w:val="00AD7357"/>
    <w:rsid w:val="00AD76E7"/>
    <w:rsid w:val="00AE04AE"/>
    <w:rsid w:val="00AE0B85"/>
    <w:rsid w:val="00AE146D"/>
    <w:rsid w:val="00AE155C"/>
    <w:rsid w:val="00AE17E2"/>
    <w:rsid w:val="00AE23C9"/>
    <w:rsid w:val="00AE2C0E"/>
    <w:rsid w:val="00AE2DB6"/>
    <w:rsid w:val="00AE34A0"/>
    <w:rsid w:val="00AE3DC7"/>
    <w:rsid w:val="00AE4427"/>
    <w:rsid w:val="00AE6BC6"/>
    <w:rsid w:val="00AE7566"/>
    <w:rsid w:val="00AE761F"/>
    <w:rsid w:val="00AE7D89"/>
    <w:rsid w:val="00AF0EBC"/>
    <w:rsid w:val="00AF17BF"/>
    <w:rsid w:val="00AF226B"/>
    <w:rsid w:val="00AF2570"/>
    <w:rsid w:val="00AF4154"/>
    <w:rsid w:val="00AF4236"/>
    <w:rsid w:val="00AF59B7"/>
    <w:rsid w:val="00AF5DB9"/>
    <w:rsid w:val="00AF6C3B"/>
    <w:rsid w:val="00AF6C7D"/>
    <w:rsid w:val="00AF7A9F"/>
    <w:rsid w:val="00B0009A"/>
    <w:rsid w:val="00B002AE"/>
    <w:rsid w:val="00B00B85"/>
    <w:rsid w:val="00B00E0E"/>
    <w:rsid w:val="00B00E7D"/>
    <w:rsid w:val="00B01085"/>
    <w:rsid w:val="00B0119B"/>
    <w:rsid w:val="00B011E6"/>
    <w:rsid w:val="00B01B48"/>
    <w:rsid w:val="00B02D38"/>
    <w:rsid w:val="00B03390"/>
    <w:rsid w:val="00B03494"/>
    <w:rsid w:val="00B034FE"/>
    <w:rsid w:val="00B03623"/>
    <w:rsid w:val="00B038A2"/>
    <w:rsid w:val="00B03985"/>
    <w:rsid w:val="00B05F7C"/>
    <w:rsid w:val="00B06560"/>
    <w:rsid w:val="00B067BF"/>
    <w:rsid w:val="00B068EB"/>
    <w:rsid w:val="00B06DBA"/>
    <w:rsid w:val="00B0772F"/>
    <w:rsid w:val="00B07AA0"/>
    <w:rsid w:val="00B07BF3"/>
    <w:rsid w:val="00B07BFE"/>
    <w:rsid w:val="00B109C6"/>
    <w:rsid w:val="00B10F2A"/>
    <w:rsid w:val="00B124E7"/>
    <w:rsid w:val="00B13A21"/>
    <w:rsid w:val="00B13BD7"/>
    <w:rsid w:val="00B13C17"/>
    <w:rsid w:val="00B145B2"/>
    <w:rsid w:val="00B14744"/>
    <w:rsid w:val="00B147F5"/>
    <w:rsid w:val="00B15078"/>
    <w:rsid w:val="00B1642C"/>
    <w:rsid w:val="00B169BD"/>
    <w:rsid w:val="00B16CE9"/>
    <w:rsid w:val="00B16F8D"/>
    <w:rsid w:val="00B17150"/>
    <w:rsid w:val="00B20C9F"/>
    <w:rsid w:val="00B21307"/>
    <w:rsid w:val="00B21962"/>
    <w:rsid w:val="00B22674"/>
    <w:rsid w:val="00B23755"/>
    <w:rsid w:val="00B23EFA"/>
    <w:rsid w:val="00B24FBB"/>
    <w:rsid w:val="00B255E7"/>
    <w:rsid w:val="00B258E7"/>
    <w:rsid w:val="00B2605B"/>
    <w:rsid w:val="00B26941"/>
    <w:rsid w:val="00B269DF"/>
    <w:rsid w:val="00B26A03"/>
    <w:rsid w:val="00B26D01"/>
    <w:rsid w:val="00B26D86"/>
    <w:rsid w:val="00B273EB"/>
    <w:rsid w:val="00B279D0"/>
    <w:rsid w:val="00B30DB1"/>
    <w:rsid w:val="00B311A3"/>
    <w:rsid w:val="00B311B1"/>
    <w:rsid w:val="00B321AC"/>
    <w:rsid w:val="00B32F56"/>
    <w:rsid w:val="00B32F81"/>
    <w:rsid w:val="00B32FF4"/>
    <w:rsid w:val="00B33034"/>
    <w:rsid w:val="00B352CC"/>
    <w:rsid w:val="00B36BA4"/>
    <w:rsid w:val="00B36CDC"/>
    <w:rsid w:val="00B37D1C"/>
    <w:rsid w:val="00B405A1"/>
    <w:rsid w:val="00B407B1"/>
    <w:rsid w:val="00B40E01"/>
    <w:rsid w:val="00B4132A"/>
    <w:rsid w:val="00B42083"/>
    <w:rsid w:val="00B42103"/>
    <w:rsid w:val="00B423C1"/>
    <w:rsid w:val="00B4298C"/>
    <w:rsid w:val="00B4451F"/>
    <w:rsid w:val="00B44F42"/>
    <w:rsid w:val="00B45125"/>
    <w:rsid w:val="00B45ADE"/>
    <w:rsid w:val="00B45CC7"/>
    <w:rsid w:val="00B45FCB"/>
    <w:rsid w:val="00B471CC"/>
    <w:rsid w:val="00B475F0"/>
    <w:rsid w:val="00B47C8F"/>
    <w:rsid w:val="00B50021"/>
    <w:rsid w:val="00B512C2"/>
    <w:rsid w:val="00B52853"/>
    <w:rsid w:val="00B54342"/>
    <w:rsid w:val="00B54467"/>
    <w:rsid w:val="00B54C9D"/>
    <w:rsid w:val="00B55446"/>
    <w:rsid w:val="00B55CCC"/>
    <w:rsid w:val="00B574EB"/>
    <w:rsid w:val="00B6176A"/>
    <w:rsid w:val="00B61A80"/>
    <w:rsid w:val="00B625D8"/>
    <w:rsid w:val="00B62AC5"/>
    <w:rsid w:val="00B62FB6"/>
    <w:rsid w:val="00B63D9B"/>
    <w:rsid w:val="00B63EE3"/>
    <w:rsid w:val="00B6629D"/>
    <w:rsid w:val="00B66E20"/>
    <w:rsid w:val="00B671DE"/>
    <w:rsid w:val="00B677C9"/>
    <w:rsid w:val="00B67DA0"/>
    <w:rsid w:val="00B67DF3"/>
    <w:rsid w:val="00B70024"/>
    <w:rsid w:val="00B705AA"/>
    <w:rsid w:val="00B70A0E"/>
    <w:rsid w:val="00B7125C"/>
    <w:rsid w:val="00B7161B"/>
    <w:rsid w:val="00B71E7C"/>
    <w:rsid w:val="00B727C2"/>
    <w:rsid w:val="00B73695"/>
    <w:rsid w:val="00B73A7D"/>
    <w:rsid w:val="00B749F6"/>
    <w:rsid w:val="00B74B94"/>
    <w:rsid w:val="00B74BDF"/>
    <w:rsid w:val="00B75B00"/>
    <w:rsid w:val="00B75E5A"/>
    <w:rsid w:val="00B76F6B"/>
    <w:rsid w:val="00B80023"/>
    <w:rsid w:val="00B80078"/>
    <w:rsid w:val="00B80186"/>
    <w:rsid w:val="00B80B1A"/>
    <w:rsid w:val="00B80CFA"/>
    <w:rsid w:val="00B82B8F"/>
    <w:rsid w:val="00B8410D"/>
    <w:rsid w:val="00B842CD"/>
    <w:rsid w:val="00B84483"/>
    <w:rsid w:val="00B84954"/>
    <w:rsid w:val="00B8521B"/>
    <w:rsid w:val="00B85230"/>
    <w:rsid w:val="00B85E6A"/>
    <w:rsid w:val="00B8683C"/>
    <w:rsid w:val="00B86C15"/>
    <w:rsid w:val="00B91382"/>
    <w:rsid w:val="00B92ED9"/>
    <w:rsid w:val="00B92EEF"/>
    <w:rsid w:val="00B92FF9"/>
    <w:rsid w:val="00B93B3E"/>
    <w:rsid w:val="00B93BE1"/>
    <w:rsid w:val="00B9404F"/>
    <w:rsid w:val="00B94EE8"/>
    <w:rsid w:val="00B95653"/>
    <w:rsid w:val="00B959E7"/>
    <w:rsid w:val="00B961B7"/>
    <w:rsid w:val="00B96DAD"/>
    <w:rsid w:val="00B96E25"/>
    <w:rsid w:val="00B96F1D"/>
    <w:rsid w:val="00B97295"/>
    <w:rsid w:val="00BA01D4"/>
    <w:rsid w:val="00BA10D8"/>
    <w:rsid w:val="00BA1CE7"/>
    <w:rsid w:val="00BA3697"/>
    <w:rsid w:val="00BA36E4"/>
    <w:rsid w:val="00BA3721"/>
    <w:rsid w:val="00BA3D2F"/>
    <w:rsid w:val="00BA45B7"/>
    <w:rsid w:val="00BA4C48"/>
    <w:rsid w:val="00BA4F52"/>
    <w:rsid w:val="00BA5151"/>
    <w:rsid w:val="00BA5EB2"/>
    <w:rsid w:val="00BA608E"/>
    <w:rsid w:val="00BA6C70"/>
    <w:rsid w:val="00BA6EF7"/>
    <w:rsid w:val="00BA724D"/>
    <w:rsid w:val="00BB042D"/>
    <w:rsid w:val="00BB1567"/>
    <w:rsid w:val="00BB2255"/>
    <w:rsid w:val="00BB22BE"/>
    <w:rsid w:val="00BB3804"/>
    <w:rsid w:val="00BB3C9B"/>
    <w:rsid w:val="00BB46A9"/>
    <w:rsid w:val="00BB57A9"/>
    <w:rsid w:val="00BB5B8A"/>
    <w:rsid w:val="00BB6EB0"/>
    <w:rsid w:val="00BB7528"/>
    <w:rsid w:val="00BB782C"/>
    <w:rsid w:val="00BB7FBC"/>
    <w:rsid w:val="00BC0432"/>
    <w:rsid w:val="00BC0FBB"/>
    <w:rsid w:val="00BC12EB"/>
    <w:rsid w:val="00BC1956"/>
    <w:rsid w:val="00BC2263"/>
    <w:rsid w:val="00BC28B5"/>
    <w:rsid w:val="00BC3038"/>
    <w:rsid w:val="00BC3143"/>
    <w:rsid w:val="00BC3205"/>
    <w:rsid w:val="00BC356E"/>
    <w:rsid w:val="00BC3840"/>
    <w:rsid w:val="00BC5F04"/>
    <w:rsid w:val="00BC6378"/>
    <w:rsid w:val="00BC6751"/>
    <w:rsid w:val="00BC6DF9"/>
    <w:rsid w:val="00BC7289"/>
    <w:rsid w:val="00BC7712"/>
    <w:rsid w:val="00BD0E09"/>
    <w:rsid w:val="00BD1BAE"/>
    <w:rsid w:val="00BD37C9"/>
    <w:rsid w:val="00BD5DA2"/>
    <w:rsid w:val="00BD655E"/>
    <w:rsid w:val="00BD6589"/>
    <w:rsid w:val="00BD6960"/>
    <w:rsid w:val="00BE05EB"/>
    <w:rsid w:val="00BE1583"/>
    <w:rsid w:val="00BE1645"/>
    <w:rsid w:val="00BE169B"/>
    <w:rsid w:val="00BE1CC6"/>
    <w:rsid w:val="00BE2EF8"/>
    <w:rsid w:val="00BE5381"/>
    <w:rsid w:val="00BE641A"/>
    <w:rsid w:val="00BE6651"/>
    <w:rsid w:val="00BE6985"/>
    <w:rsid w:val="00BE6E7A"/>
    <w:rsid w:val="00BF0276"/>
    <w:rsid w:val="00BF1250"/>
    <w:rsid w:val="00BF1C3E"/>
    <w:rsid w:val="00BF1C5B"/>
    <w:rsid w:val="00BF2098"/>
    <w:rsid w:val="00BF21F4"/>
    <w:rsid w:val="00BF253A"/>
    <w:rsid w:val="00BF4876"/>
    <w:rsid w:val="00BF4E52"/>
    <w:rsid w:val="00BF5818"/>
    <w:rsid w:val="00BF648E"/>
    <w:rsid w:val="00BF7734"/>
    <w:rsid w:val="00C000F4"/>
    <w:rsid w:val="00C00148"/>
    <w:rsid w:val="00C00386"/>
    <w:rsid w:val="00C009A9"/>
    <w:rsid w:val="00C01B29"/>
    <w:rsid w:val="00C0308A"/>
    <w:rsid w:val="00C03B4A"/>
    <w:rsid w:val="00C03BB8"/>
    <w:rsid w:val="00C05209"/>
    <w:rsid w:val="00C05A98"/>
    <w:rsid w:val="00C07F62"/>
    <w:rsid w:val="00C101BD"/>
    <w:rsid w:val="00C10BB6"/>
    <w:rsid w:val="00C110FA"/>
    <w:rsid w:val="00C113DE"/>
    <w:rsid w:val="00C116C8"/>
    <w:rsid w:val="00C118A6"/>
    <w:rsid w:val="00C130EB"/>
    <w:rsid w:val="00C133F1"/>
    <w:rsid w:val="00C13C52"/>
    <w:rsid w:val="00C1431F"/>
    <w:rsid w:val="00C14476"/>
    <w:rsid w:val="00C14506"/>
    <w:rsid w:val="00C1465E"/>
    <w:rsid w:val="00C14A24"/>
    <w:rsid w:val="00C14FC3"/>
    <w:rsid w:val="00C16530"/>
    <w:rsid w:val="00C2026B"/>
    <w:rsid w:val="00C20608"/>
    <w:rsid w:val="00C2077A"/>
    <w:rsid w:val="00C2102E"/>
    <w:rsid w:val="00C21CE6"/>
    <w:rsid w:val="00C22922"/>
    <w:rsid w:val="00C230A1"/>
    <w:rsid w:val="00C237D1"/>
    <w:rsid w:val="00C24D9A"/>
    <w:rsid w:val="00C260DC"/>
    <w:rsid w:val="00C273F6"/>
    <w:rsid w:val="00C30414"/>
    <w:rsid w:val="00C30ED0"/>
    <w:rsid w:val="00C326E3"/>
    <w:rsid w:val="00C33527"/>
    <w:rsid w:val="00C33C3F"/>
    <w:rsid w:val="00C34007"/>
    <w:rsid w:val="00C34320"/>
    <w:rsid w:val="00C34680"/>
    <w:rsid w:val="00C35D5C"/>
    <w:rsid w:val="00C35EDA"/>
    <w:rsid w:val="00C36088"/>
    <w:rsid w:val="00C3662A"/>
    <w:rsid w:val="00C36E78"/>
    <w:rsid w:val="00C37DC9"/>
    <w:rsid w:val="00C40AD1"/>
    <w:rsid w:val="00C421B2"/>
    <w:rsid w:val="00C424E3"/>
    <w:rsid w:val="00C42A6D"/>
    <w:rsid w:val="00C42C63"/>
    <w:rsid w:val="00C42C9B"/>
    <w:rsid w:val="00C435CB"/>
    <w:rsid w:val="00C43827"/>
    <w:rsid w:val="00C44AA3"/>
    <w:rsid w:val="00C45126"/>
    <w:rsid w:val="00C454C0"/>
    <w:rsid w:val="00C45BF9"/>
    <w:rsid w:val="00C46B38"/>
    <w:rsid w:val="00C50FC3"/>
    <w:rsid w:val="00C53358"/>
    <w:rsid w:val="00C53C17"/>
    <w:rsid w:val="00C541AE"/>
    <w:rsid w:val="00C5587B"/>
    <w:rsid w:val="00C55EE3"/>
    <w:rsid w:val="00C566AE"/>
    <w:rsid w:val="00C57E5F"/>
    <w:rsid w:val="00C60BDF"/>
    <w:rsid w:val="00C612DC"/>
    <w:rsid w:val="00C614EF"/>
    <w:rsid w:val="00C61E97"/>
    <w:rsid w:val="00C63DDF"/>
    <w:rsid w:val="00C648E7"/>
    <w:rsid w:val="00C658A0"/>
    <w:rsid w:val="00C65DB3"/>
    <w:rsid w:val="00C6796D"/>
    <w:rsid w:val="00C67E35"/>
    <w:rsid w:val="00C7055E"/>
    <w:rsid w:val="00C70E46"/>
    <w:rsid w:val="00C71825"/>
    <w:rsid w:val="00C71BE6"/>
    <w:rsid w:val="00C71FBA"/>
    <w:rsid w:val="00C72461"/>
    <w:rsid w:val="00C72779"/>
    <w:rsid w:val="00C72A64"/>
    <w:rsid w:val="00C73DAB"/>
    <w:rsid w:val="00C7425F"/>
    <w:rsid w:val="00C74264"/>
    <w:rsid w:val="00C74BD9"/>
    <w:rsid w:val="00C753C8"/>
    <w:rsid w:val="00C75494"/>
    <w:rsid w:val="00C75BB4"/>
    <w:rsid w:val="00C763C9"/>
    <w:rsid w:val="00C7720F"/>
    <w:rsid w:val="00C7773F"/>
    <w:rsid w:val="00C77D45"/>
    <w:rsid w:val="00C802DD"/>
    <w:rsid w:val="00C82829"/>
    <w:rsid w:val="00C83B09"/>
    <w:rsid w:val="00C848FD"/>
    <w:rsid w:val="00C85EEC"/>
    <w:rsid w:val="00C86136"/>
    <w:rsid w:val="00C868A1"/>
    <w:rsid w:val="00C86A94"/>
    <w:rsid w:val="00C873D3"/>
    <w:rsid w:val="00C87ECD"/>
    <w:rsid w:val="00C901DB"/>
    <w:rsid w:val="00C9056B"/>
    <w:rsid w:val="00C90B80"/>
    <w:rsid w:val="00C90DAD"/>
    <w:rsid w:val="00C90F2B"/>
    <w:rsid w:val="00C91BF9"/>
    <w:rsid w:val="00C92331"/>
    <w:rsid w:val="00C924FA"/>
    <w:rsid w:val="00C93216"/>
    <w:rsid w:val="00C94FCB"/>
    <w:rsid w:val="00C95C87"/>
    <w:rsid w:val="00C969AB"/>
    <w:rsid w:val="00C97093"/>
    <w:rsid w:val="00C9745A"/>
    <w:rsid w:val="00C97CF6"/>
    <w:rsid w:val="00C97D1F"/>
    <w:rsid w:val="00CA1869"/>
    <w:rsid w:val="00CA2213"/>
    <w:rsid w:val="00CA4846"/>
    <w:rsid w:val="00CA4AF4"/>
    <w:rsid w:val="00CA4B66"/>
    <w:rsid w:val="00CA511F"/>
    <w:rsid w:val="00CA5942"/>
    <w:rsid w:val="00CA5F55"/>
    <w:rsid w:val="00CA61D5"/>
    <w:rsid w:val="00CA61FD"/>
    <w:rsid w:val="00CA7D30"/>
    <w:rsid w:val="00CA7D45"/>
    <w:rsid w:val="00CB0B6A"/>
    <w:rsid w:val="00CB0CC3"/>
    <w:rsid w:val="00CB20BA"/>
    <w:rsid w:val="00CB2537"/>
    <w:rsid w:val="00CB26AF"/>
    <w:rsid w:val="00CB34D4"/>
    <w:rsid w:val="00CB418C"/>
    <w:rsid w:val="00CB429C"/>
    <w:rsid w:val="00CB4E0E"/>
    <w:rsid w:val="00CB53C2"/>
    <w:rsid w:val="00CB56C2"/>
    <w:rsid w:val="00CB5AA7"/>
    <w:rsid w:val="00CB5EA7"/>
    <w:rsid w:val="00CB5F9A"/>
    <w:rsid w:val="00CB657D"/>
    <w:rsid w:val="00CB6760"/>
    <w:rsid w:val="00CB68F2"/>
    <w:rsid w:val="00CB7069"/>
    <w:rsid w:val="00CB7663"/>
    <w:rsid w:val="00CB7AAF"/>
    <w:rsid w:val="00CC0312"/>
    <w:rsid w:val="00CC0CE0"/>
    <w:rsid w:val="00CC0EEC"/>
    <w:rsid w:val="00CC1A73"/>
    <w:rsid w:val="00CC2606"/>
    <w:rsid w:val="00CC2893"/>
    <w:rsid w:val="00CC2D51"/>
    <w:rsid w:val="00CC3617"/>
    <w:rsid w:val="00CC39B9"/>
    <w:rsid w:val="00CC3BAC"/>
    <w:rsid w:val="00CC400F"/>
    <w:rsid w:val="00CC43C2"/>
    <w:rsid w:val="00CC4498"/>
    <w:rsid w:val="00CC46FB"/>
    <w:rsid w:val="00CC5734"/>
    <w:rsid w:val="00CC5C2B"/>
    <w:rsid w:val="00CC5C36"/>
    <w:rsid w:val="00CC63C1"/>
    <w:rsid w:val="00CC6B75"/>
    <w:rsid w:val="00CC75A4"/>
    <w:rsid w:val="00CC769E"/>
    <w:rsid w:val="00CC785B"/>
    <w:rsid w:val="00CD02EE"/>
    <w:rsid w:val="00CD04CE"/>
    <w:rsid w:val="00CD06B2"/>
    <w:rsid w:val="00CD112D"/>
    <w:rsid w:val="00CD1EAB"/>
    <w:rsid w:val="00CD2F8E"/>
    <w:rsid w:val="00CD31DE"/>
    <w:rsid w:val="00CD32D5"/>
    <w:rsid w:val="00CD3D87"/>
    <w:rsid w:val="00CD450A"/>
    <w:rsid w:val="00CD4F3B"/>
    <w:rsid w:val="00CD68D8"/>
    <w:rsid w:val="00CD7141"/>
    <w:rsid w:val="00CD72F1"/>
    <w:rsid w:val="00CD78F8"/>
    <w:rsid w:val="00CD7E78"/>
    <w:rsid w:val="00CE0230"/>
    <w:rsid w:val="00CE10FF"/>
    <w:rsid w:val="00CE17F6"/>
    <w:rsid w:val="00CE1B4D"/>
    <w:rsid w:val="00CE257B"/>
    <w:rsid w:val="00CE279E"/>
    <w:rsid w:val="00CE5B8A"/>
    <w:rsid w:val="00CE6064"/>
    <w:rsid w:val="00CE7C93"/>
    <w:rsid w:val="00CE7E95"/>
    <w:rsid w:val="00CF25AE"/>
    <w:rsid w:val="00CF2A60"/>
    <w:rsid w:val="00CF3BE9"/>
    <w:rsid w:val="00CF44F4"/>
    <w:rsid w:val="00CF54F4"/>
    <w:rsid w:val="00CF55CC"/>
    <w:rsid w:val="00CF6197"/>
    <w:rsid w:val="00CF61BA"/>
    <w:rsid w:val="00CF73FA"/>
    <w:rsid w:val="00CF7F56"/>
    <w:rsid w:val="00D00305"/>
    <w:rsid w:val="00D010E1"/>
    <w:rsid w:val="00D01690"/>
    <w:rsid w:val="00D021A2"/>
    <w:rsid w:val="00D02384"/>
    <w:rsid w:val="00D03DC5"/>
    <w:rsid w:val="00D052B5"/>
    <w:rsid w:val="00D055DC"/>
    <w:rsid w:val="00D066A6"/>
    <w:rsid w:val="00D06A72"/>
    <w:rsid w:val="00D07130"/>
    <w:rsid w:val="00D1018B"/>
    <w:rsid w:val="00D11241"/>
    <w:rsid w:val="00D11274"/>
    <w:rsid w:val="00D12D8A"/>
    <w:rsid w:val="00D144F9"/>
    <w:rsid w:val="00D175D9"/>
    <w:rsid w:val="00D20E5A"/>
    <w:rsid w:val="00D211FF"/>
    <w:rsid w:val="00D21A39"/>
    <w:rsid w:val="00D2290C"/>
    <w:rsid w:val="00D22D1F"/>
    <w:rsid w:val="00D23077"/>
    <w:rsid w:val="00D23217"/>
    <w:rsid w:val="00D23676"/>
    <w:rsid w:val="00D23841"/>
    <w:rsid w:val="00D23D22"/>
    <w:rsid w:val="00D244CF"/>
    <w:rsid w:val="00D249FC"/>
    <w:rsid w:val="00D2655D"/>
    <w:rsid w:val="00D26869"/>
    <w:rsid w:val="00D26B2D"/>
    <w:rsid w:val="00D26B79"/>
    <w:rsid w:val="00D26B91"/>
    <w:rsid w:val="00D2788C"/>
    <w:rsid w:val="00D278B4"/>
    <w:rsid w:val="00D279AA"/>
    <w:rsid w:val="00D27CB7"/>
    <w:rsid w:val="00D30333"/>
    <w:rsid w:val="00D30F77"/>
    <w:rsid w:val="00D30FED"/>
    <w:rsid w:val="00D32216"/>
    <w:rsid w:val="00D3235D"/>
    <w:rsid w:val="00D32AEC"/>
    <w:rsid w:val="00D334A1"/>
    <w:rsid w:val="00D343BA"/>
    <w:rsid w:val="00D346D0"/>
    <w:rsid w:val="00D34E17"/>
    <w:rsid w:val="00D35825"/>
    <w:rsid w:val="00D36017"/>
    <w:rsid w:val="00D3764E"/>
    <w:rsid w:val="00D409CA"/>
    <w:rsid w:val="00D40ED2"/>
    <w:rsid w:val="00D41407"/>
    <w:rsid w:val="00D41686"/>
    <w:rsid w:val="00D430B4"/>
    <w:rsid w:val="00D433D3"/>
    <w:rsid w:val="00D4425A"/>
    <w:rsid w:val="00D44A82"/>
    <w:rsid w:val="00D4559B"/>
    <w:rsid w:val="00D45CDF"/>
    <w:rsid w:val="00D45DBF"/>
    <w:rsid w:val="00D45FBE"/>
    <w:rsid w:val="00D4631A"/>
    <w:rsid w:val="00D46A4B"/>
    <w:rsid w:val="00D46F53"/>
    <w:rsid w:val="00D474A3"/>
    <w:rsid w:val="00D477B1"/>
    <w:rsid w:val="00D503BF"/>
    <w:rsid w:val="00D511ED"/>
    <w:rsid w:val="00D528B6"/>
    <w:rsid w:val="00D53906"/>
    <w:rsid w:val="00D53DD2"/>
    <w:rsid w:val="00D540B6"/>
    <w:rsid w:val="00D553A2"/>
    <w:rsid w:val="00D556AD"/>
    <w:rsid w:val="00D564D4"/>
    <w:rsid w:val="00D57CE8"/>
    <w:rsid w:val="00D6193C"/>
    <w:rsid w:val="00D61B1B"/>
    <w:rsid w:val="00D627C1"/>
    <w:rsid w:val="00D6303E"/>
    <w:rsid w:val="00D630D2"/>
    <w:rsid w:val="00D634FC"/>
    <w:rsid w:val="00D637E5"/>
    <w:rsid w:val="00D63CC2"/>
    <w:rsid w:val="00D640DB"/>
    <w:rsid w:val="00D65CB8"/>
    <w:rsid w:val="00D668EC"/>
    <w:rsid w:val="00D67DD8"/>
    <w:rsid w:val="00D71553"/>
    <w:rsid w:val="00D7184A"/>
    <w:rsid w:val="00D71F03"/>
    <w:rsid w:val="00D72709"/>
    <w:rsid w:val="00D73150"/>
    <w:rsid w:val="00D73166"/>
    <w:rsid w:val="00D73D4E"/>
    <w:rsid w:val="00D74081"/>
    <w:rsid w:val="00D740E2"/>
    <w:rsid w:val="00D749DB"/>
    <w:rsid w:val="00D76002"/>
    <w:rsid w:val="00D76073"/>
    <w:rsid w:val="00D7613F"/>
    <w:rsid w:val="00D76342"/>
    <w:rsid w:val="00D80042"/>
    <w:rsid w:val="00D8076F"/>
    <w:rsid w:val="00D807A8"/>
    <w:rsid w:val="00D810F6"/>
    <w:rsid w:val="00D8200C"/>
    <w:rsid w:val="00D8235A"/>
    <w:rsid w:val="00D82AF7"/>
    <w:rsid w:val="00D837A2"/>
    <w:rsid w:val="00D84C32"/>
    <w:rsid w:val="00D861BB"/>
    <w:rsid w:val="00D86D69"/>
    <w:rsid w:val="00D870D8"/>
    <w:rsid w:val="00D87C93"/>
    <w:rsid w:val="00D87DAF"/>
    <w:rsid w:val="00D91ADD"/>
    <w:rsid w:val="00D92048"/>
    <w:rsid w:val="00D92DEB"/>
    <w:rsid w:val="00D930B4"/>
    <w:rsid w:val="00D93CCC"/>
    <w:rsid w:val="00D97646"/>
    <w:rsid w:val="00D97FAB"/>
    <w:rsid w:val="00DA187A"/>
    <w:rsid w:val="00DA1F8A"/>
    <w:rsid w:val="00DA26C9"/>
    <w:rsid w:val="00DA2B93"/>
    <w:rsid w:val="00DA39A5"/>
    <w:rsid w:val="00DA608A"/>
    <w:rsid w:val="00DA61A3"/>
    <w:rsid w:val="00DA62EC"/>
    <w:rsid w:val="00DA6D1A"/>
    <w:rsid w:val="00DA74D6"/>
    <w:rsid w:val="00DB1D21"/>
    <w:rsid w:val="00DB1D2E"/>
    <w:rsid w:val="00DB2266"/>
    <w:rsid w:val="00DB3DB9"/>
    <w:rsid w:val="00DB5E82"/>
    <w:rsid w:val="00DB5EC3"/>
    <w:rsid w:val="00DB61DB"/>
    <w:rsid w:val="00DB6306"/>
    <w:rsid w:val="00DB6BB0"/>
    <w:rsid w:val="00DB6F08"/>
    <w:rsid w:val="00DB7469"/>
    <w:rsid w:val="00DB74DC"/>
    <w:rsid w:val="00DB7C60"/>
    <w:rsid w:val="00DC09A0"/>
    <w:rsid w:val="00DC123B"/>
    <w:rsid w:val="00DC1B1B"/>
    <w:rsid w:val="00DC23A8"/>
    <w:rsid w:val="00DC28B3"/>
    <w:rsid w:val="00DC2CDC"/>
    <w:rsid w:val="00DC2D57"/>
    <w:rsid w:val="00DC3838"/>
    <w:rsid w:val="00DC3D72"/>
    <w:rsid w:val="00DC4328"/>
    <w:rsid w:val="00DC4846"/>
    <w:rsid w:val="00DC4933"/>
    <w:rsid w:val="00DC4DD4"/>
    <w:rsid w:val="00DC56ED"/>
    <w:rsid w:val="00DC6385"/>
    <w:rsid w:val="00DC63C6"/>
    <w:rsid w:val="00DC6E22"/>
    <w:rsid w:val="00DD049A"/>
    <w:rsid w:val="00DD0506"/>
    <w:rsid w:val="00DD1184"/>
    <w:rsid w:val="00DD133A"/>
    <w:rsid w:val="00DD1640"/>
    <w:rsid w:val="00DD2231"/>
    <w:rsid w:val="00DD29AC"/>
    <w:rsid w:val="00DD3DCD"/>
    <w:rsid w:val="00DD4C35"/>
    <w:rsid w:val="00DD5018"/>
    <w:rsid w:val="00DD5E3F"/>
    <w:rsid w:val="00DD5EEF"/>
    <w:rsid w:val="00DD655D"/>
    <w:rsid w:val="00DD6A65"/>
    <w:rsid w:val="00DD7016"/>
    <w:rsid w:val="00DD7460"/>
    <w:rsid w:val="00DD754A"/>
    <w:rsid w:val="00DD769F"/>
    <w:rsid w:val="00DE021C"/>
    <w:rsid w:val="00DE0AD1"/>
    <w:rsid w:val="00DE10E7"/>
    <w:rsid w:val="00DE15EC"/>
    <w:rsid w:val="00DE1869"/>
    <w:rsid w:val="00DE20AA"/>
    <w:rsid w:val="00DE24D5"/>
    <w:rsid w:val="00DE3A7C"/>
    <w:rsid w:val="00DE3B8C"/>
    <w:rsid w:val="00DE413E"/>
    <w:rsid w:val="00DE42EB"/>
    <w:rsid w:val="00DE47A2"/>
    <w:rsid w:val="00DE5163"/>
    <w:rsid w:val="00DE54B7"/>
    <w:rsid w:val="00DE69E9"/>
    <w:rsid w:val="00DE6BDE"/>
    <w:rsid w:val="00DE6FEC"/>
    <w:rsid w:val="00DE7882"/>
    <w:rsid w:val="00DF0192"/>
    <w:rsid w:val="00DF0BEC"/>
    <w:rsid w:val="00DF103C"/>
    <w:rsid w:val="00DF1D92"/>
    <w:rsid w:val="00DF4761"/>
    <w:rsid w:val="00DF4E4E"/>
    <w:rsid w:val="00DF534C"/>
    <w:rsid w:val="00DF6047"/>
    <w:rsid w:val="00DF6345"/>
    <w:rsid w:val="00DF6CFA"/>
    <w:rsid w:val="00DF6D39"/>
    <w:rsid w:val="00DF7164"/>
    <w:rsid w:val="00DF721B"/>
    <w:rsid w:val="00DF7365"/>
    <w:rsid w:val="00DF79F3"/>
    <w:rsid w:val="00DF7C2D"/>
    <w:rsid w:val="00E0002B"/>
    <w:rsid w:val="00E0075C"/>
    <w:rsid w:val="00E00E23"/>
    <w:rsid w:val="00E01B04"/>
    <w:rsid w:val="00E0223D"/>
    <w:rsid w:val="00E024D0"/>
    <w:rsid w:val="00E02FCC"/>
    <w:rsid w:val="00E03251"/>
    <w:rsid w:val="00E03C41"/>
    <w:rsid w:val="00E03DE3"/>
    <w:rsid w:val="00E0423A"/>
    <w:rsid w:val="00E051FF"/>
    <w:rsid w:val="00E05297"/>
    <w:rsid w:val="00E062ED"/>
    <w:rsid w:val="00E108F0"/>
    <w:rsid w:val="00E109DD"/>
    <w:rsid w:val="00E10AC6"/>
    <w:rsid w:val="00E10EE5"/>
    <w:rsid w:val="00E10FB1"/>
    <w:rsid w:val="00E11033"/>
    <w:rsid w:val="00E11861"/>
    <w:rsid w:val="00E1199E"/>
    <w:rsid w:val="00E12E29"/>
    <w:rsid w:val="00E12EAE"/>
    <w:rsid w:val="00E13288"/>
    <w:rsid w:val="00E1352A"/>
    <w:rsid w:val="00E1413D"/>
    <w:rsid w:val="00E14691"/>
    <w:rsid w:val="00E14915"/>
    <w:rsid w:val="00E14EAD"/>
    <w:rsid w:val="00E152FC"/>
    <w:rsid w:val="00E15942"/>
    <w:rsid w:val="00E16720"/>
    <w:rsid w:val="00E170DE"/>
    <w:rsid w:val="00E201E4"/>
    <w:rsid w:val="00E20A73"/>
    <w:rsid w:val="00E20B1B"/>
    <w:rsid w:val="00E23803"/>
    <w:rsid w:val="00E23E69"/>
    <w:rsid w:val="00E2490D"/>
    <w:rsid w:val="00E255CE"/>
    <w:rsid w:val="00E25767"/>
    <w:rsid w:val="00E2681B"/>
    <w:rsid w:val="00E27DAC"/>
    <w:rsid w:val="00E302EB"/>
    <w:rsid w:val="00E30907"/>
    <w:rsid w:val="00E30CC3"/>
    <w:rsid w:val="00E310F0"/>
    <w:rsid w:val="00E3170C"/>
    <w:rsid w:val="00E323FB"/>
    <w:rsid w:val="00E3289F"/>
    <w:rsid w:val="00E32F7C"/>
    <w:rsid w:val="00E32FCB"/>
    <w:rsid w:val="00E34D00"/>
    <w:rsid w:val="00E360E4"/>
    <w:rsid w:val="00E36951"/>
    <w:rsid w:val="00E415BC"/>
    <w:rsid w:val="00E415C4"/>
    <w:rsid w:val="00E41893"/>
    <w:rsid w:val="00E41B8B"/>
    <w:rsid w:val="00E425C2"/>
    <w:rsid w:val="00E426A8"/>
    <w:rsid w:val="00E43C20"/>
    <w:rsid w:val="00E45026"/>
    <w:rsid w:val="00E45427"/>
    <w:rsid w:val="00E46DB4"/>
    <w:rsid w:val="00E473CE"/>
    <w:rsid w:val="00E4794D"/>
    <w:rsid w:val="00E5140B"/>
    <w:rsid w:val="00E523FF"/>
    <w:rsid w:val="00E54446"/>
    <w:rsid w:val="00E557A0"/>
    <w:rsid w:val="00E55A11"/>
    <w:rsid w:val="00E560F7"/>
    <w:rsid w:val="00E56199"/>
    <w:rsid w:val="00E56355"/>
    <w:rsid w:val="00E563F9"/>
    <w:rsid w:val="00E56555"/>
    <w:rsid w:val="00E575DC"/>
    <w:rsid w:val="00E57787"/>
    <w:rsid w:val="00E57B55"/>
    <w:rsid w:val="00E6018E"/>
    <w:rsid w:val="00E60465"/>
    <w:rsid w:val="00E60CFD"/>
    <w:rsid w:val="00E610F1"/>
    <w:rsid w:val="00E61B72"/>
    <w:rsid w:val="00E62720"/>
    <w:rsid w:val="00E6367A"/>
    <w:rsid w:val="00E6396D"/>
    <w:rsid w:val="00E63F0F"/>
    <w:rsid w:val="00E64E51"/>
    <w:rsid w:val="00E65359"/>
    <w:rsid w:val="00E65782"/>
    <w:rsid w:val="00E65971"/>
    <w:rsid w:val="00E660CA"/>
    <w:rsid w:val="00E66B8D"/>
    <w:rsid w:val="00E70957"/>
    <w:rsid w:val="00E730B1"/>
    <w:rsid w:val="00E73FD4"/>
    <w:rsid w:val="00E74164"/>
    <w:rsid w:val="00E74259"/>
    <w:rsid w:val="00E7444E"/>
    <w:rsid w:val="00E755C7"/>
    <w:rsid w:val="00E7609A"/>
    <w:rsid w:val="00E76619"/>
    <w:rsid w:val="00E77257"/>
    <w:rsid w:val="00E774CC"/>
    <w:rsid w:val="00E7777E"/>
    <w:rsid w:val="00E77BA2"/>
    <w:rsid w:val="00E800AE"/>
    <w:rsid w:val="00E80846"/>
    <w:rsid w:val="00E81DD8"/>
    <w:rsid w:val="00E822FE"/>
    <w:rsid w:val="00E83AA4"/>
    <w:rsid w:val="00E841C9"/>
    <w:rsid w:val="00E84408"/>
    <w:rsid w:val="00E85161"/>
    <w:rsid w:val="00E853A7"/>
    <w:rsid w:val="00E85B56"/>
    <w:rsid w:val="00E85FA0"/>
    <w:rsid w:val="00E86274"/>
    <w:rsid w:val="00E86700"/>
    <w:rsid w:val="00E870A4"/>
    <w:rsid w:val="00E87616"/>
    <w:rsid w:val="00E87BC3"/>
    <w:rsid w:val="00E87DA1"/>
    <w:rsid w:val="00E902CA"/>
    <w:rsid w:val="00E9076E"/>
    <w:rsid w:val="00E91D37"/>
    <w:rsid w:val="00E922BC"/>
    <w:rsid w:val="00E9372B"/>
    <w:rsid w:val="00E943DA"/>
    <w:rsid w:val="00E954BC"/>
    <w:rsid w:val="00E957F3"/>
    <w:rsid w:val="00E96197"/>
    <w:rsid w:val="00E96799"/>
    <w:rsid w:val="00E96991"/>
    <w:rsid w:val="00E96EF8"/>
    <w:rsid w:val="00E96F5E"/>
    <w:rsid w:val="00E975E9"/>
    <w:rsid w:val="00E97640"/>
    <w:rsid w:val="00E97AA3"/>
    <w:rsid w:val="00EA04B9"/>
    <w:rsid w:val="00EA075D"/>
    <w:rsid w:val="00EA0C2E"/>
    <w:rsid w:val="00EA2E94"/>
    <w:rsid w:val="00EA46D4"/>
    <w:rsid w:val="00EA6519"/>
    <w:rsid w:val="00EA65C2"/>
    <w:rsid w:val="00EA6772"/>
    <w:rsid w:val="00EA7AD8"/>
    <w:rsid w:val="00EB048C"/>
    <w:rsid w:val="00EB08C3"/>
    <w:rsid w:val="00EB0A6A"/>
    <w:rsid w:val="00EB0F19"/>
    <w:rsid w:val="00EB14C1"/>
    <w:rsid w:val="00EB19B5"/>
    <w:rsid w:val="00EB29E4"/>
    <w:rsid w:val="00EB3BCF"/>
    <w:rsid w:val="00EB3FEA"/>
    <w:rsid w:val="00EB4875"/>
    <w:rsid w:val="00EB48EF"/>
    <w:rsid w:val="00EB4AB1"/>
    <w:rsid w:val="00EB4B8D"/>
    <w:rsid w:val="00EB50A3"/>
    <w:rsid w:val="00EB53F3"/>
    <w:rsid w:val="00EB5650"/>
    <w:rsid w:val="00EB617B"/>
    <w:rsid w:val="00EB6A8A"/>
    <w:rsid w:val="00EB710D"/>
    <w:rsid w:val="00EB7AD3"/>
    <w:rsid w:val="00EB7C0F"/>
    <w:rsid w:val="00EC07EC"/>
    <w:rsid w:val="00EC0960"/>
    <w:rsid w:val="00EC1484"/>
    <w:rsid w:val="00EC2FEA"/>
    <w:rsid w:val="00EC32C8"/>
    <w:rsid w:val="00EC34CE"/>
    <w:rsid w:val="00EC3D22"/>
    <w:rsid w:val="00EC4FD0"/>
    <w:rsid w:val="00EC56B7"/>
    <w:rsid w:val="00EC5FE0"/>
    <w:rsid w:val="00EC610B"/>
    <w:rsid w:val="00EC646A"/>
    <w:rsid w:val="00EC75EB"/>
    <w:rsid w:val="00ED0A0E"/>
    <w:rsid w:val="00ED0E65"/>
    <w:rsid w:val="00ED101A"/>
    <w:rsid w:val="00ED1EB6"/>
    <w:rsid w:val="00ED1FC9"/>
    <w:rsid w:val="00ED3330"/>
    <w:rsid w:val="00ED34EC"/>
    <w:rsid w:val="00ED38E0"/>
    <w:rsid w:val="00ED3BE0"/>
    <w:rsid w:val="00ED4A68"/>
    <w:rsid w:val="00ED4BE3"/>
    <w:rsid w:val="00ED4FC4"/>
    <w:rsid w:val="00ED51A7"/>
    <w:rsid w:val="00ED53CD"/>
    <w:rsid w:val="00ED5454"/>
    <w:rsid w:val="00ED65D3"/>
    <w:rsid w:val="00ED6E30"/>
    <w:rsid w:val="00ED7386"/>
    <w:rsid w:val="00ED7D7D"/>
    <w:rsid w:val="00ED7EBF"/>
    <w:rsid w:val="00EE04AC"/>
    <w:rsid w:val="00EE066F"/>
    <w:rsid w:val="00EE1497"/>
    <w:rsid w:val="00EE26C6"/>
    <w:rsid w:val="00EE2757"/>
    <w:rsid w:val="00EE33B2"/>
    <w:rsid w:val="00EE4F9C"/>
    <w:rsid w:val="00EE54EB"/>
    <w:rsid w:val="00EE612A"/>
    <w:rsid w:val="00EE665F"/>
    <w:rsid w:val="00EE6A57"/>
    <w:rsid w:val="00EE7975"/>
    <w:rsid w:val="00EF00FB"/>
    <w:rsid w:val="00EF011E"/>
    <w:rsid w:val="00EF05FA"/>
    <w:rsid w:val="00EF2402"/>
    <w:rsid w:val="00EF3511"/>
    <w:rsid w:val="00EF3C66"/>
    <w:rsid w:val="00EF3D39"/>
    <w:rsid w:val="00EF40BF"/>
    <w:rsid w:val="00EF47AD"/>
    <w:rsid w:val="00EF4C65"/>
    <w:rsid w:val="00EF4CF6"/>
    <w:rsid w:val="00EF5802"/>
    <w:rsid w:val="00EF65C3"/>
    <w:rsid w:val="00EF78B7"/>
    <w:rsid w:val="00F001C3"/>
    <w:rsid w:val="00F00224"/>
    <w:rsid w:val="00F03866"/>
    <w:rsid w:val="00F04569"/>
    <w:rsid w:val="00F04B49"/>
    <w:rsid w:val="00F04E12"/>
    <w:rsid w:val="00F04E96"/>
    <w:rsid w:val="00F06670"/>
    <w:rsid w:val="00F06863"/>
    <w:rsid w:val="00F068EE"/>
    <w:rsid w:val="00F06A2C"/>
    <w:rsid w:val="00F07F5B"/>
    <w:rsid w:val="00F120F8"/>
    <w:rsid w:val="00F12B8A"/>
    <w:rsid w:val="00F130D8"/>
    <w:rsid w:val="00F13B1A"/>
    <w:rsid w:val="00F141AF"/>
    <w:rsid w:val="00F14C56"/>
    <w:rsid w:val="00F14E9F"/>
    <w:rsid w:val="00F1503F"/>
    <w:rsid w:val="00F159FC"/>
    <w:rsid w:val="00F15B7D"/>
    <w:rsid w:val="00F15EA8"/>
    <w:rsid w:val="00F163B1"/>
    <w:rsid w:val="00F16ADE"/>
    <w:rsid w:val="00F1727C"/>
    <w:rsid w:val="00F178F6"/>
    <w:rsid w:val="00F17A59"/>
    <w:rsid w:val="00F20388"/>
    <w:rsid w:val="00F2170D"/>
    <w:rsid w:val="00F219E6"/>
    <w:rsid w:val="00F21B96"/>
    <w:rsid w:val="00F22F95"/>
    <w:rsid w:val="00F22FF5"/>
    <w:rsid w:val="00F24436"/>
    <w:rsid w:val="00F24678"/>
    <w:rsid w:val="00F252FE"/>
    <w:rsid w:val="00F25CE6"/>
    <w:rsid w:val="00F26417"/>
    <w:rsid w:val="00F26760"/>
    <w:rsid w:val="00F271F2"/>
    <w:rsid w:val="00F3001C"/>
    <w:rsid w:val="00F30191"/>
    <w:rsid w:val="00F31450"/>
    <w:rsid w:val="00F31B53"/>
    <w:rsid w:val="00F31F5C"/>
    <w:rsid w:val="00F32B60"/>
    <w:rsid w:val="00F33004"/>
    <w:rsid w:val="00F3466E"/>
    <w:rsid w:val="00F34D8A"/>
    <w:rsid w:val="00F357AB"/>
    <w:rsid w:val="00F35D0C"/>
    <w:rsid w:val="00F35D1E"/>
    <w:rsid w:val="00F37970"/>
    <w:rsid w:val="00F40DA0"/>
    <w:rsid w:val="00F414A1"/>
    <w:rsid w:val="00F418B3"/>
    <w:rsid w:val="00F41B7D"/>
    <w:rsid w:val="00F43618"/>
    <w:rsid w:val="00F43D72"/>
    <w:rsid w:val="00F45329"/>
    <w:rsid w:val="00F459FC"/>
    <w:rsid w:val="00F46B3D"/>
    <w:rsid w:val="00F46BA4"/>
    <w:rsid w:val="00F47379"/>
    <w:rsid w:val="00F47BD8"/>
    <w:rsid w:val="00F506D0"/>
    <w:rsid w:val="00F50758"/>
    <w:rsid w:val="00F50BB4"/>
    <w:rsid w:val="00F51E52"/>
    <w:rsid w:val="00F52102"/>
    <w:rsid w:val="00F52193"/>
    <w:rsid w:val="00F53D96"/>
    <w:rsid w:val="00F54436"/>
    <w:rsid w:val="00F54F03"/>
    <w:rsid w:val="00F5593D"/>
    <w:rsid w:val="00F559D5"/>
    <w:rsid w:val="00F56373"/>
    <w:rsid w:val="00F563A3"/>
    <w:rsid w:val="00F56761"/>
    <w:rsid w:val="00F56D88"/>
    <w:rsid w:val="00F63119"/>
    <w:rsid w:val="00F631F2"/>
    <w:rsid w:val="00F638F0"/>
    <w:rsid w:val="00F6397E"/>
    <w:rsid w:val="00F64485"/>
    <w:rsid w:val="00F64BEE"/>
    <w:rsid w:val="00F651C0"/>
    <w:rsid w:val="00F652B6"/>
    <w:rsid w:val="00F65665"/>
    <w:rsid w:val="00F660A6"/>
    <w:rsid w:val="00F66273"/>
    <w:rsid w:val="00F667B1"/>
    <w:rsid w:val="00F6750D"/>
    <w:rsid w:val="00F67986"/>
    <w:rsid w:val="00F67EE1"/>
    <w:rsid w:val="00F70695"/>
    <w:rsid w:val="00F72088"/>
    <w:rsid w:val="00F725DA"/>
    <w:rsid w:val="00F72B29"/>
    <w:rsid w:val="00F72F64"/>
    <w:rsid w:val="00F73F5A"/>
    <w:rsid w:val="00F74189"/>
    <w:rsid w:val="00F74EB3"/>
    <w:rsid w:val="00F7523E"/>
    <w:rsid w:val="00F75453"/>
    <w:rsid w:val="00F75480"/>
    <w:rsid w:val="00F75AF0"/>
    <w:rsid w:val="00F75C5B"/>
    <w:rsid w:val="00F76BAD"/>
    <w:rsid w:val="00F77292"/>
    <w:rsid w:val="00F779D5"/>
    <w:rsid w:val="00F77B04"/>
    <w:rsid w:val="00F815C1"/>
    <w:rsid w:val="00F81AAB"/>
    <w:rsid w:val="00F82E74"/>
    <w:rsid w:val="00F83413"/>
    <w:rsid w:val="00F83B81"/>
    <w:rsid w:val="00F84391"/>
    <w:rsid w:val="00F843D4"/>
    <w:rsid w:val="00F84522"/>
    <w:rsid w:val="00F84B40"/>
    <w:rsid w:val="00F85ED4"/>
    <w:rsid w:val="00F86F5F"/>
    <w:rsid w:val="00F877EA"/>
    <w:rsid w:val="00F87E94"/>
    <w:rsid w:val="00F91BD8"/>
    <w:rsid w:val="00F9208C"/>
    <w:rsid w:val="00F924B9"/>
    <w:rsid w:val="00F935E7"/>
    <w:rsid w:val="00F93785"/>
    <w:rsid w:val="00F94F39"/>
    <w:rsid w:val="00F95D02"/>
    <w:rsid w:val="00F96423"/>
    <w:rsid w:val="00F96966"/>
    <w:rsid w:val="00F97852"/>
    <w:rsid w:val="00F97CDB"/>
    <w:rsid w:val="00F97EA7"/>
    <w:rsid w:val="00F97F22"/>
    <w:rsid w:val="00FA00C9"/>
    <w:rsid w:val="00FA0383"/>
    <w:rsid w:val="00FA0A69"/>
    <w:rsid w:val="00FA0CFE"/>
    <w:rsid w:val="00FA0E2E"/>
    <w:rsid w:val="00FA1606"/>
    <w:rsid w:val="00FA1E4E"/>
    <w:rsid w:val="00FA2230"/>
    <w:rsid w:val="00FA258E"/>
    <w:rsid w:val="00FA2AE4"/>
    <w:rsid w:val="00FA2CE6"/>
    <w:rsid w:val="00FA4727"/>
    <w:rsid w:val="00FA5285"/>
    <w:rsid w:val="00FA570E"/>
    <w:rsid w:val="00FA58A9"/>
    <w:rsid w:val="00FA60F3"/>
    <w:rsid w:val="00FA6AA7"/>
    <w:rsid w:val="00FA7524"/>
    <w:rsid w:val="00FA7DB3"/>
    <w:rsid w:val="00FB04B3"/>
    <w:rsid w:val="00FB0A19"/>
    <w:rsid w:val="00FB121F"/>
    <w:rsid w:val="00FB135E"/>
    <w:rsid w:val="00FB1AD1"/>
    <w:rsid w:val="00FB1BDB"/>
    <w:rsid w:val="00FB1C75"/>
    <w:rsid w:val="00FB23EE"/>
    <w:rsid w:val="00FB4336"/>
    <w:rsid w:val="00FB444A"/>
    <w:rsid w:val="00FB5390"/>
    <w:rsid w:val="00FB56D1"/>
    <w:rsid w:val="00FB6992"/>
    <w:rsid w:val="00FB6BBF"/>
    <w:rsid w:val="00FB7B92"/>
    <w:rsid w:val="00FC057B"/>
    <w:rsid w:val="00FC0DDA"/>
    <w:rsid w:val="00FC119C"/>
    <w:rsid w:val="00FC12D4"/>
    <w:rsid w:val="00FC24F7"/>
    <w:rsid w:val="00FC2A47"/>
    <w:rsid w:val="00FC37FF"/>
    <w:rsid w:val="00FC4671"/>
    <w:rsid w:val="00FC4CFB"/>
    <w:rsid w:val="00FC4D56"/>
    <w:rsid w:val="00FC5302"/>
    <w:rsid w:val="00FC56D5"/>
    <w:rsid w:val="00FC66EE"/>
    <w:rsid w:val="00FC6CA2"/>
    <w:rsid w:val="00FC79B5"/>
    <w:rsid w:val="00FC7A12"/>
    <w:rsid w:val="00FC7E36"/>
    <w:rsid w:val="00FC7F14"/>
    <w:rsid w:val="00FD0135"/>
    <w:rsid w:val="00FD06AB"/>
    <w:rsid w:val="00FD0733"/>
    <w:rsid w:val="00FD11B3"/>
    <w:rsid w:val="00FD19D7"/>
    <w:rsid w:val="00FD23B8"/>
    <w:rsid w:val="00FD2427"/>
    <w:rsid w:val="00FD2ADE"/>
    <w:rsid w:val="00FD3D58"/>
    <w:rsid w:val="00FD4292"/>
    <w:rsid w:val="00FD4BAD"/>
    <w:rsid w:val="00FD530A"/>
    <w:rsid w:val="00FD579A"/>
    <w:rsid w:val="00FD6B69"/>
    <w:rsid w:val="00FD7537"/>
    <w:rsid w:val="00FD76AF"/>
    <w:rsid w:val="00FD776D"/>
    <w:rsid w:val="00FD780A"/>
    <w:rsid w:val="00FD7922"/>
    <w:rsid w:val="00FD7DDE"/>
    <w:rsid w:val="00FE0E07"/>
    <w:rsid w:val="00FE0EB6"/>
    <w:rsid w:val="00FE1496"/>
    <w:rsid w:val="00FE170F"/>
    <w:rsid w:val="00FE1A3E"/>
    <w:rsid w:val="00FE2E5C"/>
    <w:rsid w:val="00FE31C0"/>
    <w:rsid w:val="00FE44C3"/>
    <w:rsid w:val="00FE550C"/>
    <w:rsid w:val="00FE5FCF"/>
    <w:rsid w:val="00FE6057"/>
    <w:rsid w:val="00FE63AF"/>
    <w:rsid w:val="00FE6597"/>
    <w:rsid w:val="00FE7204"/>
    <w:rsid w:val="00FE7336"/>
    <w:rsid w:val="00FE7873"/>
    <w:rsid w:val="00FF1505"/>
    <w:rsid w:val="00FF205F"/>
    <w:rsid w:val="00FF343B"/>
    <w:rsid w:val="00FF3D7D"/>
    <w:rsid w:val="00FF463B"/>
    <w:rsid w:val="00FF46F9"/>
    <w:rsid w:val="00FF4C78"/>
    <w:rsid w:val="00FF4D23"/>
    <w:rsid w:val="00FF4EBA"/>
    <w:rsid w:val="00FF519A"/>
    <w:rsid w:val="00FF555E"/>
    <w:rsid w:val="00FF573D"/>
    <w:rsid w:val="00FF5A77"/>
    <w:rsid w:val="00FF60AB"/>
    <w:rsid w:val="00FF6797"/>
    <w:rsid w:val="00FF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8C15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412"/>
    <w:pPr>
      <w:ind w:leftChars="400" w:left="960"/>
    </w:pPr>
  </w:style>
  <w:style w:type="character" w:styleId="a4">
    <w:name w:val="Hyperlink"/>
    <w:basedOn w:val="a0"/>
    <w:uiPriority w:val="99"/>
    <w:unhideWhenUsed/>
    <w:rsid w:val="00505F80"/>
    <w:rPr>
      <w:color w:val="0000FF" w:themeColor="hyperlink"/>
      <w:u w:val="single"/>
    </w:rPr>
  </w:style>
  <w:style w:type="paragraph" w:styleId="a5">
    <w:name w:val="Balloon Text"/>
    <w:basedOn w:val="a"/>
    <w:link w:val="Char"/>
    <w:uiPriority w:val="99"/>
    <w:semiHidden/>
    <w:unhideWhenUsed/>
    <w:rsid w:val="003326E9"/>
    <w:rPr>
      <w:rFonts w:ascii="ヒラギノ角ゴ ProN W3" w:eastAsia="ヒラギノ角ゴ ProN W3"/>
      <w:sz w:val="18"/>
      <w:szCs w:val="18"/>
    </w:rPr>
  </w:style>
  <w:style w:type="character" w:customStyle="1" w:styleId="Char">
    <w:name w:val="批注框文本 Char"/>
    <w:basedOn w:val="a0"/>
    <w:link w:val="a5"/>
    <w:uiPriority w:val="99"/>
    <w:semiHidden/>
    <w:rsid w:val="003326E9"/>
    <w:rPr>
      <w:rFonts w:ascii="ヒラギノ角ゴ ProN W3" w:eastAsia="ヒラギノ角ゴ ProN W3"/>
      <w:sz w:val="18"/>
      <w:szCs w:val="18"/>
    </w:rPr>
  </w:style>
  <w:style w:type="paragraph" w:styleId="a6">
    <w:name w:val="footer"/>
    <w:basedOn w:val="a"/>
    <w:link w:val="Char0"/>
    <w:uiPriority w:val="99"/>
    <w:unhideWhenUsed/>
    <w:rsid w:val="005A6E35"/>
    <w:pPr>
      <w:tabs>
        <w:tab w:val="center" w:pos="4252"/>
        <w:tab w:val="right" w:pos="8504"/>
      </w:tabs>
      <w:snapToGrid w:val="0"/>
    </w:pPr>
  </w:style>
  <w:style w:type="character" w:customStyle="1" w:styleId="Char0">
    <w:name w:val="页脚 Char"/>
    <w:basedOn w:val="a0"/>
    <w:link w:val="a6"/>
    <w:uiPriority w:val="99"/>
    <w:rsid w:val="005A6E35"/>
  </w:style>
  <w:style w:type="character" w:styleId="a7">
    <w:name w:val="page number"/>
    <w:basedOn w:val="a0"/>
    <w:uiPriority w:val="99"/>
    <w:semiHidden/>
    <w:unhideWhenUsed/>
    <w:rsid w:val="005A6E35"/>
  </w:style>
  <w:style w:type="paragraph" w:styleId="a8">
    <w:name w:val="Revision"/>
    <w:hidden/>
    <w:uiPriority w:val="99"/>
    <w:semiHidden/>
    <w:rsid w:val="00F652B6"/>
  </w:style>
  <w:style w:type="paragraph" w:styleId="a9">
    <w:name w:val="header"/>
    <w:basedOn w:val="a"/>
    <w:link w:val="Char1"/>
    <w:uiPriority w:val="99"/>
    <w:unhideWhenUsed/>
    <w:rsid w:val="00962310"/>
    <w:pPr>
      <w:tabs>
        <w:tab w:val="center" w:pos="4252"/>
        <w:tab w:val="right" w:pos="8504"/>
      </w:tabs>
      <w:snapToGrid w:val="0"/>
    </w:pPr>
  </w:style>
  <w:style w:type="character" w:customStyle="1" w:styleId="Char1">
    <w:name w:val="页眉 Char"/>
    <w:basedOn w:val="a0"/>
    <w:link w:val="a9"/>
    <w:uiPriority w:val="99"/>
    <w:rsid w:val="00962310"/>
  </w:style>
  <w:style w:type="character" w:customStyle="1" w:styleId="st">
    <w:name w:val="st"/>
    <w:basedOn w:val="a0"/>
    <w:rsid w:val="00844475"/>
  </w:style>
  <w:style w:type="character" w:customStyle="1" w:styleId="highlight">
    <w:name w:val="highlight"/>
    <w:basedOn w:val="a0"/>
    <w:rsid w:val="00127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412"/>
    <w:pPr>
      <w:ind w:leftChars="400" w:left="960"/>
    </w:pPr>
  </w:style>
  <w:style w:type="character" w:styleId="a4">
    <w:name w:val="Hyperlink"/>
    <w:basedOn w:val="a0"/>
    <w:uiPriority w:val="99"/>
    <w:unhideWhenUsed/>
    <w:rsid w:val="00505F80"/>
    <w:rPr>
      <w:color w:val="0000FF" w:themeColor="hyperlink"/>
      <w:u w:val="single"/>
    </w:rPr>
  </w:style>
  <w:style w:type="paragraph" w:styleId="a5">
    <w:name w:val="Balloon Text"/>
    <w:basedOn w:val="a"/>
    <w:link w:val="Char"/>
    <w:uiPriority w:val="99"/>
    <w:semiHidden/>
    <w:unhideWhenUsed/>
    <w:rsid w:val="003326E9"/>
    <w:rPr>
      <w:rFonts w:ascii="ヒラギノ角ゴ ProN W3" w:eastAsia="ヒラギノ角ゴ ProN W3"/>
      <w:sz w:val="18"/>
      <w:szCs w:val="18"/>
    </w:rPr>
  </w:style>
  <w:style w:type="character" w:customStyle="1" w:styleId="Char">
    <w:name w:val="批注框文本 Char"/>
    <w:basedOn w:val="a0"/>
    <w:link w:val="a5"/>
    <w:uiPriority w:val="99"/>
    <w:semiHidden/>
    <w:rsid w:val="003326E9"/>
    <w:rPr>
      <w:rFonts w:ascii="ヒラギノ角ゴ ProN W3" w:eastAsia="ヒラギノ角ゴ ProN W3"/>
      <w:sz w:val="18"/>
      <w:szCs w:val="18"/>
    </w:rPr>
  </w:style>
  <w:style w:type="paragraph" w:styleId="a6">
    <w:name w:val="footer"/>
    <w:basedOn w:val="a"/>
    <w:link w:val="Char0"/>
    <w:uiPriority w:val="99"/>
    <w:unhideWhenUsed/>
    <w:rsid w:val="005A6E35"/>
    <w:pPr>
      <w:tabs>
        <w:tab w:val="center" w:pos="4252"/>
        <w:tab w:val="right" w:pos="8504"/>
      </w:tabs>
      <w:snapToGrid w:val="0"/>
    </w:pPr>
  </w:style>
  <w:style w:type="character" w:customStyle="1" w:styleId="Char0">
    <w:name w:val="页脚 Char"/>
    <w:basedOn w:val="a0"/>
    <w:link w:val="a6"/>
    <w:uiPriority w:val="99"/>
    <w:rsid w:val="005A6E35"/>
  </w:style>
  <w:style w:type="character" w:styleId="a7">
    <w:name w:val="page number"/>
    <w:basedOn w:val="a0"/>
    <w:uiPriority w:val="99"/>
    <w:semiHidden/>
    <w:unhideWhenUsed/>
    <w:rsid w:val="005A6E35"/>
  </w:style>
  <w:style w:type="paragraph" w:styleId="a8">
    <w:name w:val="Revision"/>
    <w:hidden/>
    <w:uiPriority w:val="99"/>
    <w:semiHidden/>
    <w:rsid w:val="00F652B6"/>
  </w:style>
  <w:style w:type="paragraph" w:styleId="a9">
    <w:name w:val="header"/>
    <w:basedOn w:val="a"/>
    <w:link w:val="Char1"/>
    <w:uiPriority w:val="99"/>
    <w:unhideWhenUsed/>
    <w:rsid w:val="00962310"/>
    <w:pPr>
      <w:tabs>
        <w:tab w:val="center" w:pos="4252"/>
        <w:tab w:val="right" w:pos="8504"/>
      </w:tabs>
      <w:snapToGrid w:val="0"/>
    </w:pPr>
  </w:style>
  <w:style w:type="character" w:customStyle="1" w:styleId="Char1">
    <w:name w:val="页眉 Char"/>
    <w:basedOn w:val="a0"/>
    <w:link w:val="a9"/>
    <w:uiPriority w:val="99"/>
    <w:rsid w:val="00962310"/>
  </w:style>
  <w:style w:type="character" w:customStyle="1" w:styleId="st">
    <w:name w:val="st"/>
    <w:basedOn w:val="a0"/>
    <w:rsid w:val="00844475"/>
  </w:style>
  <w:style w:type="character" w:customStyle="1" w:styleId="highlight">
    <w:name w:val="highlight"/>
    <w:basedOn w:val="a0"/>
    <w:rsid w:val="0012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9793">
      <w:bodyDiv w:val="1"/>
      <w:marLeft w:val="0"/>
      <w:marRight w:val="0"/>
      <w:marTop w:val="0"/>
      <w:marBottom w:val="0"/>
      <w:divBdr>
        <w:top w:val="none" w:sz="0" w:space="0" w:color="auto"/>
        <w:left w:val="none" w:sz="0" w:space="0" w:color="auto"/>
        <w:bottom w:val="none" w:sz="0" w:space="0" w:color="auto"/>
        <w:right w:val="none" w:sz="0" w:space="0" w:color="auto"/>
      </w:divBdr>
    </w:div>
    <w:div w:id="588806312">
      <w:bodyDiv w:val="1"/>
      <w:marLeft w:val="0"/>
      <w:marRight w:val="0"/>
      <w:marTop w:val="0"/>
      <w:marBottom w:val="0"/>
      <w:divBdr>
        <w:top w:val="none" w:sz="0" w:space="0" w:color="auto"/>
        <w:left w:val="none" w:sz="0" w:space="0" w:color="auto"/>
        <w:bottom w:val="none" w:sz="0" w:space="0" w:color="auto"/>
        <w:right w:val="none" w:sz="0" w:space="0" w:color="auto"/>
      </w:divBdr>
      <w:divsChild>
        <w:div w:id="1383291562">
          <w:marLeft w:val="0"/>
          <w:marRight w:val="0"/>
          <w:marTop w:val="0"/>
          <w:marBottom w:val="0"/>
          <w:divBdr>
            <w:top w:val="none" w:sz="0" w:space="0" w:color="auto"/>
            <w:left w:val="none" w:sz="0" w:space="0" w:color="auto"/>
            <w:bottom w:val="none" w:sz="0" w:space="0" w:color="auto"/>
            <w:right w:val="none" w:sz="0" w:space="0" w:color="auto"/>
          </w:divBdr>
        </w:div>
        <w:div w:id="1435053706">
          <w:marLeft w:val="0"/>
          <w:marRight w:val="0"/>
          <w:marTop w:val="0"/>
          <w:marBottom w:val="0"/>
          <w:divBdr>
            <w:top w:val="none" w:sz="0" w:space="0" w:color="auto"/>
            <w:left w:val="none" w:sz="0" w:space="0" w:color="auto"/>
            <w:bottom w:val="none" w:sz="0" w:space="0" w:color="auto"/>
            <w:right w:val="none" w:sz="0" w:space="0" w:color="auto"/>
          </w:divBdr>
        </w:div>
        <w:div w:id="1852908009">
          <w:marLeft w:val="0"/>
          <w:marRight w:val="0"/>
          <w:marTop w:val="0"/>
          <w:marBottom w:val="0"/>
          <w:divBdr>
            <w:top w:val="none" w:sz="0" w:space="0" w:color="auto"/>
            <w:left w:val="none" w:sz="0" w:space="0" w:color="auto"/>
            <w:bottom w:val="none" w:sz="0" w:space="0" w:color="auto"/>
            <w:right w:val="none" w:sz="0" w:space="0" w:color="auto"/>
          </w:divBdr>
        </w:div>
        <w:div w:id="1763255927">
          <w:marLeft w:val="0"/>
          <w:marRight w:val="0"/>
          <w:marTop w:val="0"/>
          <w:marBottom w:val="0"/>
          <w:divBdr>
            <w:top w:val="none" w:sz="0" w:space="0" w:color="auto"/>
            <w:left w:val="none" w:sz="0" w:space="0" w:color="auto"/>
            <w:bottom w:val="none" w:sz="0" w:space="0" w:color="auto"/>
            <w:right w:val="none" w:sz="0" w:space="0" w:color="auto"/>
          </w:divBdr>
        </w:div>
        <w:div w:id="749237098">
          <w:marLeft w:val="0"/>
          <w:marRight w:val="0"/>
          <w:marTop w:val="0"/>
          <w:marBottom w:val="0"/>
          <w:divBdr>
            <w:top w:val="none" w:sz="0" w:space="0" w:color="auto"/>
            <w:left w:val="none" w:sz="0" w:space="0" w:color="auto"/>
            <w:bottom w:val="none" w:sz="0" w:space="0" w:color="auto"/>
            <w:right w:val="none" w:sz="0" w:space="0" w:color="auto"/>
          </w:divBdr>
        </w:div>
        <w:div w:id="1262298769">
          <w:marLeft w:val="0"/>
          <w:marRight w:val="0"/>
          <w:marTop w:val="0"/>
          <w:marBottom w:val="0"/>
          <w:divBdr>
            <w:top w:val="none" w:sz="0" w:space="0" w:color="auto"/>
            <w:left w:val="none" w:sz="0" w:space="0" w:color="auto"/>
            <w:bottom w:val="none" w:sz="0" w:space="0" w:color="auto"/>
            <w:right w:val="none" w:sz="0" w:space="0" w:color="auto"/>
          </w:divBdr>
        </w:div>
        <w:div w:id="660886342">
          <w:marLeft w:val="0"/>
          <w:marRight w:val="0"/>
          <w:marTop w:val="0"/>
          <w:marBottom w:val="0"/>
          <w:divBdr>
            <w:top w:val="none" w:sz="0" w:space="0" w:color="auto"/>
            <w:left w:val="none" w:sz="0" w:space="0" w:color="auto"/>
            <w:bottom w:val="none" w:sz="0" w:space="0" w:color="auto"/>
            <w:right w:val="none" w:sz="0" w:space="0" w:color="auto"/>
          </w:divBdr>
        </w:div>
        <w:div w:id="900333812">
          <w:marLeft w:val="0"/>
          <w:marRight w:val="0"/>
          <w:marTop w:val="0"/>
          <w:marBottom w:val="0"/>
          <w:divBdr>
            <w:top w:val="none" w:sz="0" w:space="0" w:color="auto"/>
            <w:left w:val="none" w:sz="0" w:space="0" w:color="auto"/>
            <w:bottom w:val="none" w:sz="0" w:space="0" w:color="auto"/>
            <w:right w:val="none" w:sz="0" w:space="0" w:color="auto"/>
          </w:divBdr>
        </w:div>
        <w:div w:id="554708164">
          <w:marLeft w:val="0"/>
          <w:marRight w:val="0"/>
          <w:marTop w:val="0"/>
          <w:marBottom w:val="0"/>
          <w:divBdr>
            <w:top w:val="none" w:sz="0" w:space="0" w:color="auto"/>
            <w:left w:val="none" w:sz="0" w:space="0" w:color="auto"/>
            <w:bottom w:val="none" w:sz="0" w:space="0" w:color="auto"/>
            <w:right w:val="none" w:sz="0" w:space="0" w:color="auto"/>
          </w:divBdr>
        </w:div>
        <w:div w:id="36589722">
          <w:marLeft w:val="0"/>
          <w:marRight w:val="0"/>
          <w:marTop w:val="0"/>
          <w:marBottom w:val="0"/>
          <w:divBdr>
            <w:top w:val="none" w:sz="0" w:space="0" w:color="auto"/>
            <w:left w:val="none" w:sz="0" w:space="0" w:color="auto"/>
            <w:bottom w:val="none" w:sz="0" w:space="0" w:color="auto"/>
            <w:right w:val="none" w:sz="0" w:space="0" w:color="auto"/>
          </w:divBdr>
        </w:div>
        <w:div w:id="1416630434">
          <w:marLeft w:val="0"/>
          <w:marRight w:val="0"/>
          <w:marTop w:val="0"/>
          <w:marBottom w:val="0"/>
          <w:divBdr>
            <w:top w:val="none" w:sz="0" w:space="0" w:color="auto"/>
            <w:left w:val="none" w:sz="0" w:space="0" w:color="auto"/>
            <w:bottom w:val="none" w:sz="0" w:space="0" w:color="auto"/>
            <w:right w:val="none" w:sz="0" w:space="0" w:color="auto"/>
          </w:divBdr>
        </w:div>
        <w:div w:id="555315452">
          <w:marLeft w:val="0"/>
          <w:marRight w:val="0"/>
          <w:marTop w:val="0"/>
          <w:marBottom w:val="0"/>
          <w:divBdr>
            <w:top w:val="none" w:sz="0" w:space="0" w:color="auto"/>
            <w:left w:val="none" w:sz="0" w:space="0" w:color="auto"/>
            <w:bottom w:val="none" w:sz="0" w:space="0" w:color="auto"/>
            <w:right w:val="none" w:sz="0" w:space="0" w:color="auto"/>
          </w:divBdr>
        </w:div>
        <w:div w:id="281378591">
          <w:marLeft w:val="0"/>
          <w:marRight w:val="0"/>
          <w:marTop w:val="0"/>
          <w:marBottom w:val="0"/>
          <w:divBdr>
            <w:top w:val="none" w:sz="0" w:space="0" w:color="auto"/>
            <w:left w:val="none" w:sz="0" w:space="0" w:color="auto"/>
            <w:bottom w:val="none" w:sz="0" w:space="0" w:color="auto"/>
            <w:right w:val="none" w:sz="0" w:space="0" w:color="auto"/>
          </w:divBdr>
        </w:div>
        <w:div w:id="1944071386">
          <w:marLeft w:val="0"/>
          <w:marRight w:val="0"/>
          <w:marTop w:val="0"/>
          <w:marBottom w:val="0"/>
          <w:divBdr>
            <w:top w:val="none" w:sz="0" w:space="0" w:color="auto"/>
            <w:left w:val="none" w:sz="0" w:space="0" w:color="auto"/>
            <w:bottom w:val="none" w:sz="0" w:space="0" w:color="auto"/>
            <w:right w:val="none" w:sz="0" w:space="0" w:color="auto"/>
          </w:divBdr>
        </w:div>
        <w:div w:id="908080792">
          <w:marLeft w:val="0"/>
          <w:marRight w:val="0"/>
          <w:marTop w:val="0"/>
          <w:marBottom w:val="0"/>
          <w:divBdr>
            <w:top w:val="none" w:sz="0" w:space="0" w:color="auto"/>
            <w:left w:val="none" w:sz="0" w:space="0" w:color="auto"/>
            <w:bottom w:val="none" w:sz="0" w:space="0" w:color="auto"/>
            <w:right w:val="none" w:sz="0" w:space="0" w:color="auto"/>
          </w:divBdr>
        </w:div>
        <w:div w:id="1914126229">
          <w:marLeft w:val="0"/>
          <w:marRight w:val="0"/>
          <w:marTop w:val="0"/>
          <w:marBottom w:val="0"/>
          <w:divBdr>
            <w:top w:val="none" w:sz="0" w:space="0" w:color="auto"/>
            <w:left w:val="none" w:sz="0" w:space="0" w:color="auto"/>
            <w:bottom w:val="none" w:sz="0" w:space="0" w:color="auto"/>
            <w:right w:val="none" w:sz="0" w:space="0" w:color="auto"/>
          </w:divBdr>
        </w:div>
        <w:div w:id="1364942166">
          <w:marLeft w:val="0"/>
          <w:marRight w:val="0"/>
          <w:marTop w:val="0"/>
          <w:marBottom w:val="0"/>
          <w:divBdr>
            <w:top w:val="none" w:sz="0" w:space="0" w:color="auto"/>
            <w:left w:val="none" w:sz="0" w:space="0" w:color="auto"/>
            <w:bottom w:val="none" w:sz="0" w:space="0" w:color="auto"/>
            <w:right w:val="none" w:sz="0" w:space="0" w:color="auto"/>
          </w:divBdr>
        </w:div>
        <w:div w:id="1542327444">
          <w:marLeft w:val="0"/>
          <w:marRight w:val="0"/>
          <w:marTop w:val="0"/>
          <w:marBottom w:val="0"/>
          <w:divBdr>
            <w:top w:val="none" w:sz="0" w:space="0" w:color="auto"/>
            <w:left w:val="none" w:sz="0" w:space="0" w:color="auto"/>
            <w:bottom w:val="none" w:sz="0" w:space="0" w:color="auto"/>
            <w:right w:val="none" w:sz="0" w:space="0" w:color="auto"/>
          </w:divBdr>
        </w:div>
        <w:div w:id="236136615">
          <w:marLeft w:val="0"/>
          <w:marRight w:val="0"/>
          <w:marTop w:val="0"/>
          <w:marBottom w:val="0"/>
          <w:divBdr>
            <w:top w:val="none" w:sz="0" w:space="0" w:color="auto"/>
            <w:left w:val="none" w:sz="0" w:space="0" w:color="auto"/>
            <w:bottom w:val="none" w:sz="0" w:space="0" w:color="auto"/>
            <w:right w:val="none" w:sz="0" w:space="0" w:color="auto"/>
          </w:divBdr>
        </w:div>
        <w:div w:id="362949366">
          <w:marLeft w:val="0"/>
          <w:marRight w:val="0"/>
          <w:marTop w:val="0"/>
          <w:marBottom w:val="0"/>
          <w:divBdr>
            <w:top w:val="none" w:sz="0" w:space="0" w:color="auto"/>
            <w:left w:val="none" w:sz="0" w:space="0" w:color="auto"/>
            <w:bottom w:val="none" w:sz="0" w:space="0" w:color="auto"/>
            <w:right w:val="none" w:sz="0" w:space="0" w:color="auto"/>
          </w:divBdr>
        </w:div>
        <w:div w:id="1062755186">
          <w:marLeft w:val="0"/>
          <w:marRight w:val="0"/>
          <w:marTop w:val="0"/>
          <w:marBottom w:val="0"/>
          <w:divBdr>
            <w:top w:val="none" w:sz="0" w:space="0" w:color="auto"/>
            <w:left w:val="none" w:sz="0" w:space="0" w:color="auto"/>
            <w:bottom w:val="none" w:sz="0" w:space="0" w:color="auto"/>
            <w:right w:val="none" w:sz="0" w:space="0" w:color="auto"/>
          </w:divBdr>
        </w:div>
        <w:div w:id="1122000738">
          <w:marLeft w:val="0"/>
          <w:marRight w:val="0"/>
          <w:marTop w:val="0"/>
          <w:marBottom w:val="0"/>
          <w:divBdr>
            <w:top w:val="none" w:sz="0" w:space="0" w:color="auto"/>
            <w:left w:val="none" w:sz="0" w:space="0" w:color="auto"/>
            <w:bottom w:val="none" w:sz="0" w:space="0" w:color="auto"/>
            <w:right w:val="none" w:sz="0" w:space="0" w:color="auto"/>
          </w:divBdr>
        </w:div>
        <w:div w:id="1306858695">
          <w:marLeft w:val="0"/>
          <w:marRight w:val="0"/>
          <w:marTop w:val="0"/>
          <w:marBottom w:val="0"/>
          <w:divBdr>
            <w:top w:val="none" w:sz="0" w:space="0" w:color="auto"/>
            <w:left w:val="none" w:sz="0" w:space="0" w:color="auto"/>
            <w:bottom w:val="none" w:sz="0" w:space="0" w:color="auto"/>
            <w:right w:val="none" w:sz="0" w:space="0" w:color="auto"/>
          </w:divBdr>
        </w:div>
        <w:div w:id="803698862">
          <w:marLeft w:val="0"/>
          <w:marRight w:val="0"/>
          <w:marTop w:val="0"/>
          <w:marBottom w:val="0"/>
          <w:divBdr>
            <w:top w:val="none" w:sz="0" w:space="0" w:color="auto"/>
            <w:left w:val="none" w:sz="0" w:space="0" w:color="auto"/>
            <w:bottom w:val="none" w:sz="0" w:space="0" w:color="auto"/>
            <w:right w:val="none" w:sz="0" w:space="0" w:color="auto"/>
          </w:divBdr>
        </w:div>
        <w:div w:id="1657225073">
          <w:marLeft w:val="0"/>
          <w:marRight w:val="0"/>
          <w:marTop w:val="0"/>
          <w:marBottom w:val="0"/>
          <w:divBdr>
            <w:top w:val="none" w:sz="0" w:space="0" w:color="auto"/>
            <w:left w:val="none" w:sz="0" w:space="0" w:color="auto"/>
            <w:bottom w:val="none" w:sz="0" w:space="0" w:color="auto"/>
            <w:right w:val="none" w:sz="0" w:space="0" w:color="auto"/>
          </w:divBdr>
        </w:div>
        <w:div w:id="2038505430">
          <w:marLeft w:val="0"/>
          <w:marRight w:val="0"/>
          <w:marTop w:val="0"/>
          <w:marBottom w:val="0"/>
          <w:divBdr>
            <w:top w:val="none" w:sz="0" w:space="0" w:color="auto"/>
            <w:left w:val="none" w:sz="0" w:space="0" w:color="auto"/>
            <w:bottom w:val="none" w:sz="0" w:space="0" w:color="auto"/>
            <w:right w:val="none" w:sz="0" w:space="0" w:color="auto"/>
          </w:divBdr>
        </w:div>
        <w:div w:id="1908808538">
          <w:marLeft w:val="0"/>
          <w:marRight w:val="0"/>
          <w:marTop w:val="0"/>
          <w:marBottom w:val="0"/>
          <w:divBdr>
            <w:top w:val="none" w:sz="0" w:space="0" w:color="auto"/>
            <w:left w:val="none" w:sz="0" w:space="0" w:color="auto"/>
            <w:bottom w:val="none" w:sz="0" w:space="0" w:color="auto"/>
            <w:right w:val="none" w:sz="0" w:space="0" w:color="auto"/>
          </w:divBdr>
        </w:div>
        <w:div w:id="1770196937">
          <w:marLeft w:val="0"/>
          <w:marRight w:val="0"/>
          <w:marTop w:val="0"/>
          <w:marBottom w:val="0"/>
          <w:divBdr>
            <w:top w:val="none" w:sz="0" w:space="0" w:color="auto"/>
            <w:left w:val="none" w:sz="0" w:space="0" w:color="auto"/>
            <w:bottom w:val="none" w:sz="0" w:space="0" w:color="auto"/>
            <w:right w:val="none" w:sz="0" w:space="0" w:color="auto"/>
          </w:divBdr>
        </w:div>
        <w:div w:id="776826418">
          <w:marLeft w:val="0"/>
          <w:marRight w:val="0"/>
          <w:marTop w:val="0"/>
          <w:marBottom w:val="0"/>
          <w:divBdr>
            <w:top w:val="none" w:sz="0" w:space="0" w:color="auto"/>
            <w:left w:val="none" w:sz="0" w:space="0" w:color="auto"/>
            <w:bottom w:val="none" w:sz="0" w:space="0" w:color="auto"/>
            <w:right w:val="none" w:sz="0" w:space="0" w:color="auto"/>
          </w:divBdr>
        </w:div>
        <w:div w:id="455876448">
          <w:marLeft w:val="0"/>
          <w:marRight w:val="0"/>
          <w:marTop w:val="0"/>
          <w:marBottom w:val="0"/>
          <w:divBdr>
            <w:top w:val="none" w:sz="0" w:space="0" w:color="auto"/>
            <w:left w:val="none" w:sz="0" w:space="0" w:color="auto"/>
            <w:bottom w:val="none" w:sz="0" w:space="0" w:color="auto"/>
            <w:right w:val="none" w:sz="0" w:space="0" w:color="auto"/>
          </w:divBdr>
        </w:div>
        <w:div w:id="1103037081">
          <w:marLeft w:val="0"/>
          <w:marRight w:val="0"/>
          <w:marTop w:val="0"/>
          <w:marBottom w:val="0"/>
          <w:divBdr>
            <w:top w:val="none" w:sz="0" w:space="0" w:color="auto"/>
            <w:left w:val="none" w:sz="0" w:space="0" w:color="auto"/>
            <w:bottom w:val="none" w:sz="0" w:space="0" w:color="auto"/>
            <w:right w:val="none" w:sz="0" w:space="0" w:color="auto"/>
          </w:divBdr>
        </w:div>
        <w:div w:id="691297673">
          <w:marLeft w:val="0"/>
          <w:marRight w:val="0"/>
          <w:marTop w:val="0"/>
          <w:marBottom w:val="0"/>
          <w:divBdr>
            <w:top w:val="none" w:sz="0" w:space="0" w:color="auto"/>
            <w:left w:val="none" w:sz="0" w:space="0" w:color="auto"/>
            <w:bottom w:val="none" w:sz="0" w:space="0" w:color="auto"/>
            <w:right w:val="none" w:sz="0" w:space="0" w:color="auto"/>
          </w:divBdr>
        </w:div>
        <w:div w:id="1732191193">
          <w:marLeft w:val="0"/>
          <w:marRight w:val="0"/>
          <w:marTop w:val="0"/>
          <w:marBottom w:val="0"/>
          <w:divBdr>
            <w:top w:val="none" w:sz="0" w:space="0" w:color="auto"/>
            <w:left w:val="none" w:sz="0" w:space="0" w:color="auto"/>
            <w:bottom w:val="none" w:sz="0" w:space="0" w:color="auto"/>
            <w:right w:val="none" w:sz="0" w:space="0" w:color="auto"/>
          </w:divBdr>
        </w:div>
        <w:div w:id="1446576258">
          <w:marLeft w:val="0"/>
          <w:marRight w:val="0"/>
          <w:marTop w:val="0"/>
          <w:marBottom w:val="0"/>
          <w:divBdr>
            <w:top w:val="none" w:sz="0" w:space="0" w:color="auto"/>
            <w:left w:val="none" w:sz="0" w:space="0" w:color="auto"/>
            <w:bottom w:val="none" w:sz="0" w:space="0" w:color="auto"/>
            <w:right w:val="none" w:sz="0" w:space="0" w:color="auto"/>
          </w:divBdr>
        </w:div>
        <w:div w:id="1885753884">
          <w:marLeft w:val="0"/>
          <w:marRight w:val="0"/>
          <w:marTop w:val="0"/>
          <w:marBottom w:val="0"/>
          <w:divBdr>
            <w:top w:val="none" w:sz="0" w:space="0" w:color="auto"/>
            <w:left w:val="none" w:sz="0" w:space="0" w:color="auto"/>
            <w:bottom w:val="none" w:sz="0" w:space="0" w:color="auto"/>
            <w:right w:val="none" w:sz="0" w:space="0" w:color="auto"/>
          </w:divBdr>
        </w:div>
        <w:div w:id="743449073">
          <w:marLeft w:val="0"/>
          <w:marRight w:val="0"/>
          <w:marTop w:val="0"/>
          <w:marBottom w:val="0"/>
          <w:divBdr>
            <w:top w:val="none" w:sz="0" w:space="0" w:color="auto"/>
            <w:left w:val="none" w:sz="0" w:space="0" w:color="auto"/>
            <w:bottom w:val="none" w:sz="0" w:space="0" w:color="auto"/>
            <w:right w:val="none" w:sz="0" w:space="0" w:color="auto"/>
          </w:divBdr>
        </w:div>
        <w:div w:id="636691240">
          <w:marLeft w:val="0"/>
          <w:marRight w:val="0"/>
          <w:marTop w:val="0"/>
          <w:marBottom w:val="0"/>
          <w:divBdr>
            <w:top w:val="none" w:sz="0" w:space="0" w:color="auto"/>
            <w:left w:val="none" w:sz="0" w:space="0" w:color="auto"/>
            <w:bottom w:val="none" w:sz="0" w:space="0" w:color="auto"/>
            <w:right w:val="none" w:sz="0" w:space="0" w:color="auto"/>
          </w:divBdr>
        </w:div>
        <w:div w:id="1132601162">
          <w:marLeft w:val="0"/>
          <w:marRight w:val="0"/>
          <w:marTop w:val="0"/>
          <w:marBottom w:val="0"/>
          <w:divBdr>
            <w:top w:val="none" w:sz="0" w:space="0" w:color="auto"/>
            <w:left w:val="none" w:sz="0" w:space="0" w:color="auto"/>
            <w:bottom w:val="none" w:sz="0" w:space="0" w:color="auto"/>
            <w:right w:val="none" w:sz="0" w:space="0" w:color="auto"/>
          </w:divBdr>
        </w:div>
        <w:div w:id="1974091158">
          <w:marLeft w:val="0"/>
          <w:marRight w:val="0"/>
          <w:marTop w:val="0"/>
          <w:marBottom w:val="0"/>
          <w:divBdr>
            <w:top w:val="none" w:sz="0" w:space="0" w:color="auto"/>
            <w:left w:val="none" w:sz="0" w:space="0" w:color="auto"/>
            <w:bottom w:val="none" w:sz="0" w:space="0" w:color="auto"/>
            <w:right w:val="none" w:sz="0" w:space="0" w:color="auto"/>
          </w:divBdr>
        </w:div>
        <w:div w:id="767503782">
          <w:marLeft w:val="0"/>
          <w:marRight w:val="0"/>
          <w:marTop w:val="0"/>
          <w:marBottom w:val="0"/>
          <w:divBdr>
            <w:top w:val="none" w:sz="0" w:space="0" w:color="auto"/>
            <w:left w:val="none" w:sz="0" w:space="0" w:color="auto"/>
            <w:bottom w:val="none" w:sz="0" w:space="0" w:color="auto"/>
            <w:right w:val="none" w:sz="0" w:space="0" w:color="auto"/>
          </w:divBdr>
        </w:div>
        <w:div w:id="1069961158">
          <w:marLeft w:val="0"/>
          <w:marRight w:val="0"/>
          <w:marTop w:val="0"/>
          <w:marBottom w:val="0"/>
          <w:divBdr>
            <w:top w:val="none" w:sz="0" w:space="0" w:color="auto"/>
            <w:left w:val="none" w:sz="0" w:space="0" w:color="auto"/>
            <w:bottom w:val="none" w:sz="0" w:space="0" w:color="auto"/>
            <w:right w:val="none" w:sz="0" w:space="0" w:color="auto"/>
          </w:divBdr>
        </w:div>
        <w:div w:id="16010998">
          <w:marLeft w:val="0"/>
          <w:marRight w:val="0"/>
          <w:marTop w:val="0"/>
          <w:marBottom w:val="0"/>
          <w:divBdr>
            <w:top w:val="none" w:sz="0" w:space="0" w:color="auto"/>
            <w:left w:val="none" w:sz="0" w:space="0" w:color="auto"/>
            <w:bottom w:val="none" w:sz="0" w:space="0" w:color="auto"/>
            <w:right w:val="none" w:sz="0" w:space="0" w:color="auto"/>
          </w:divBdr>
        </w:div>
        <w:div w:id="1234778981">
          <w:marLeft w:val="0"/>
          <w:marRight w:val="0"/>
          <w:marTop w:val="0"/>
          <w:marBottom w:val="0"/>
          <w:divBdr>
            <w:top w:val="none" w:sz="0" w:space="0" w:color="auto"/>
            <w:left w:val="none" w:sz="0" w:space="0" w:color="auto"/>
            <w:bottom w:val="none" w:sz="0" w:space="0" w:color="auto"/>
            <w:right w:val="none" w:sz="0" w:space="0" w:color="auto"/>
          </w:divBdr>
        </w:div>
        <w:div w:id="735857064">
          <w:marLeft w:val="0"/>
          <w:marRight w:val="0"/>
          <w:marTop w:val="0"/>
          <w:marBottom w:val="0"/>
          <w:divBdr>
            <w:top w:val="none" w:sz="0" w:space="0" w:color="auto"/>
            <w:left w:val="none" w:sz="0" w:space="0" w:color="auto"/>
            <w:bottom w:val="none" w:sz="0" w:space="0" w:color="auto"/>
            <w:right w:val="none" w:sz="0" w:space="0" w:color="auto"/>
          </w:divBdr>
        </w:div>
        <w:div w:id="1452285035">
          <w:marLeft w:val="0"/>
          <w:marRight w:val="0"/>
          <w:marTop w:val="0"/>
          <w:marBottom w:val="0"/>
          <w:divBdr>
            <w:top w:val="none" w:sz="0" w:space="0" w:color="auto"/>
            <w:left w:val="none" w:sz="0" w:space="0" w:color="auto"/>
            <w:bottom w:val="none" w:sz="0" w:space="0" w:color="auto"/>
            <w:right w:val="none" w:sz="0" w:space="0" w:color="auto"/>
          </w:divBdr>
        </w:div>
        <w:div w:id="1263759308">
          <w:marLeft w:val="0"/>
          <w:marRight w:val="0"/>
          <w:marTop w:val="0"/>
          <w:marBottom w:val="0"/>
          <w:divBdr>
            <w:top w:val="none" w:sz="0" w:space="0" w:color="auto"/>
            <w:left w:val="none" w:sz="0" w:space="0" w:color="auto"/>
            <w:bottom w:val="none" w:sz="0" w:space="0" w:color="auto"/>
            <w:right w:val="none" w:sz="0" w:space="0" w:color="auto"/>
          </w:divBdr>
        </w:div>
        <w:div w:id="352077549">
          <w:marLeft w:val="0"/>
          <w:marRight w:val="0"/>
          <w:marTop w:val="0"/>
          <w:marBottom w:val="0"/>
          <w:divBdr>
            <w:top w:val="none" w:sz="0" w:space="0" w:color="auto"/>
            <w:left w:val="none" w:sz="0" w:space="0" w:color="auto"/>
            <w:bottom w:val="none" w:sz="0" w:space="0" w:color="auto"/>
            <w:right w:val="none" w:sz="0" w:space="0" w:color="auto"/>
          </w:divBdr>
        </w:div>
        <w:div w:id="2092850492">
          <w:marLeft w:val="0"/>
          <w:marRight w:val="0"/>
          <w:marTop w:val="0"/>
          <w:marBottom w:val="0"/>
          <w:divBdr>
            <w:top w:val="none" w:sz="0" w:space="0" w:color="auto"/>
            <w:left w:val="none" w:sz="0" w:space="0" w:color="auto"/>
            <w:bottom w:val="none" w:sz="0" w:space="0" w:color="auto"/>
            <w:right w:val="none" w:sz="0" w:space="0" w:color="auto"/>
          </w:divBdr>
        </w:div>
        <w:div w:id="2070493243">
          <w:marLeft w:val="0"/>
          <w:marRight w:val="0"/>
          <w:marTop w:val="0"/>
          <w:marBottom w:val="0"/>
          <w:divBdr>
            <w:top w:val="none" w:sz="0" w:space="0" w:color="auto"/>
            <w:left w:val="none" w:sz="0" w:space="0" w:color="auto"/>
            <w:bottom w:val="none" w:sz="0" w:space="0" w:color="auto"/>
            <w:right w:val="none" w:sz="0" w:space="0" w:color="auto"/>
          </w:divBdr>
        </w:div>
        <w:div w:id="1055542843">
          <w:marLeft w:val="0"/>
          <w:marRight w:val="0"/>
          <w:marTop w:val="0"/>
          <w:marBottom w:val="0"/>
          <w:divBdr>
            <w:top w:val="none" w:sz="0" w:space="0" w:color="auto"/>
            <w:left w:val="none" w:sz="0" w:space="0" w:color="auto"/>
            <w:bottom w:val="none" w:sz="0" w:space="0" w:color="auto"/>
            <w:right w:val="none" w:sz="0" w:space="0" w:color="auto"/>
          </w:divBdr>
        </w:div>
        <w:div w:id="1051032004">
          <w:marLeft w:val="0"/>
          <w:marRight w:val="0"/>
          <w:marTop w:val="0"/>
          <w:marBottom w:val="0"/>
          <w:divBdr>
            <w:top w:val="none" w:sz="0" w:space="0" w:color="auto"/>
            <w:left w:val="none" w:sz="0" w:space="0" w:color="auto"/>
            <w:bottom w:val="none" w:sz="0" w:space="0" w:color="auto"/>
            <w:right w:val="none" w:sz="0" w:space="0" w:color="auto"/>
          </w:divBdr>
        </w:div>
        <w:div w:id="208492430">
          <w:marLeft w:val="0"/>
          <w:marRight w:val="0"/>
          <w:marTop w:val="0"/>
          <w:marBottom w:val="0"/>
          <w:divBdr>
            <w:top w:val="none" w:sz="0" w:space="0" w:color="auto"/>
            <w:left w:val="none" w:sz="0" w:space="0" w:color="auto"/>
            <w:bottom w:val="none" w:sz="0" w:space="0" w:color="auto"/>
            <w:right w:val="none" w:sz="0" w:space="0" w:color="auto"/>
          </w:divBdr>
        </w:div>
        <w:div w:id="2036617825">
          <w:marLeft w:val="0"/>
          <w:marRight w:val="0"/>
          <w:marTop w:val="0"/>
          <w:marBottom w:val="0"/>
          <w:divBdr>
            <w:top w:val="none" w:sz="0" w:space="0" w:color="auto"/>
            <w:left w:val="none" w:sz="0" w:space="0" w:color="auto"/>
            <w:bottom w:val="none" w:sz="0" w:space="0" w:color="auto"/>
            <w:right w:val="none" w:sz="0" w:space="0" w:color="auto"/>
          </w:divBdr>
        </w:div>
        <w:div w:id="2008241002">
          <w:marLeft w:val="0"/>
          <w:marRight w:val="0"/>
          <w:marTop w:val="0"/>
          <w:marBottom w:val="0"/>
          <w:divBdr>
            <w:top w:val="none" w:sz="0" w:space="0" w:color="auto"/>
            <w:left w:val="none" w:sz="0" w:space="0" w:color="auto"/>
            <w:bottom w:val="none" w:sz="0" w:space="0" w:color="auto"/>
            <w:right w:val="none" w:sz="0" w:space="0" w:color="auto"/>
          </w:divBdr>
        </w:div>
        <w:div w:id="636110555">
          <w:marLeft w:val="0"/>
          <w:marRight w:val="0"/>
          <w:marTop w:val="0"/>
          <w:marBottom w:val="0"/>
          <w:divBdr>
            <w:top w:val="none" w:sz="0" w:space="0" w:color="auto"/>
            <w:left w:val="none" w:sz="0" w:space="0" w:color="auto"/>
            <w:bottom w:val="none" w:sz="0" w:space="0" w:color="auto"/>
            <w:right w:val="none" w:sz="0" w:space="0" w:color="auto"/>
          </w:divBdr>
        </w:div>
        <w:div w:id="1399134957">
          <w:marLeft w:val="0"/>
          <w:marRight w:val="0"/>
          <w:marTop w:val="0"/>
          <w:marBottom w:val="0"/>
          <w:divBdr>
            <w:top w:val="none" w:sz="0" w:space="0" w:color="auto"/>
            <w:left w:val="none" w:sz="0" w:space="0" w:color="auto"/>
            <w:bottom w:val="none" w:sz="0" w:space="0" w:color="auto"/>
            <w:right w:val="none" w:sz="0" w:space="0" w:color="auto"/>
          </w:divBdr>
        </w:div>
        <w:div w:id="183717155">
          <w:marLeft w:val="0"/>
          <w:marRight w:val="0"/>
          <w:marTop w:val="0"/>
          <w:marBottom w:val="0"/>
          <w:divBdr>
            <w:top w:val="none" w:sz="0" w:space="0" w:color="auto"/>
            <w:left w:val="none" w:sz="0" w:space="0" w:color="auto"/>
            <w:bottom w:val="none" w:sz="0" w:space="0" w:color="auto"/>
            <w:right w:val="none" w:sz="0" w:space="0" w:color="auto"/>
          </w:divBdr>
        </w:div>
        <w:div w:id="1753038627">
          <w:marLeft w:val="0"/>
          <w:marRight w:val="0"/>
          <w:marTop w:val="0"/>
          <w:marBottom w:val="0"/>
          <w:divBdr>
            <w:top w:val="none" w:sz="0" w:space="0" w:color="auto"/>
            <w:left w:val="none" w:sz="0" w:space="0" w:color="auto"/>
            <w:bottom w:val="none" w:sz="0" w:space="0" w:color="auto"/>
            <w:right w:val="none" w:sz="0" w:space="0" w:color="auto"/>
          </w:divBdr>
        </w:div>
        <w:div w:id="1104886728">
          <w:marLeft w:val="0"/>
          <w:marRight w:val="0"/>
          <w:marTop w:val="0"/>
          <w:marBottom w:val="0"/>
          <w:divBdr>
            <w:top w:val="none" w:sz="0" w:space="0" w:color="auto"/>
            <w:left w:val="none" w:sz="0" w:space="0" w:color="auto"/>
            <w:bottom w:val="none" w:sz="0" w:space="0" w:color="auto"/>
            <w:right w:val="none" w:sz="0" w:space="0" w:color="auto"/>
          </w:divBdr>
        </w:div>
        <w:div w:id="292297088">
          <w:marLeft w:val="0"/>
          <w:marRight w:val="0"/>
          <w:marTop w:val="0"/>
          <w:marBottom w:val="0"/>
          <w:divBdr>
            <w:top w:val="none" w:sz="0" w:space="0" w:color="auto"/>
            <w:left w:val="none" w:sz="0" w:space="0" w:color="auto"/>
            <w:bottom w:val="none" w:sz="0" w:space="0" w:color="auto"/>
            <w:right w:val="none" w:sz="0" w:space="0" w:color="auto"/>
          </w:divBdr>
        </w:div>
        <w:div w:id="1585721146">
          <w:marLeft w:val="0"/>
          <w:marRight w:val="0"/>
          <w:marTop w:val="0"/>
          <w:marBottom w:val="0"/>
          <w:divBdr>
            <w:top w:val="none" w:sz="0" w:space="0" w:color="auto"/>
            <w:left w:val="none" w:sz="0" w:space="0" w:color="auto"/>
            <w:bottom w:val="none" w:sz="0" w:space="0" w:color="auto"/>
            <w:right w:val="none" w:sz="0" w:space="0" w:color="auto"/>
          </w:divBdr>
        </w:div>
        <w:div w:id="1548950923">
          <w:marLeft w:val="0"/>
          <w:marRight w:val="0"/>
          <w:marTop w:val="0"/>
          <w:marBottom w:val="0"/>
          <w:divBdr>
            <w:top w:val="none" w:sz="0" w:space="0" w:color="auto"/>
            <w:left w:val="none" w:sz="0" w:space="0" w:color="auto"/>
            <w:bottom w:val="none" w:sz="0" w:space="0" w:color="auto"/>
            <w:right w:val="none" w:sz="0" w:space="0" w:color="auto"/>
          </w:divBdr>
        </w:div>
        <w:div w:id="1990622463">
          <w:marLeft w:val="0"/>
          <w:marRight w:val="0"/>
          <w:marTop w:val="0"/>
          <w:marBottom w:val="0"/>
          <w:divBdr>
            <w:top w:val="none" w:sz="0" w:space="0" w:color="auto"/>
            <w:left w:val="none" w:sz="0" w:space="0" w:color="auto"/>
            <w:bottom w:val="none" w:sz="0" w:space="0" w:color="auto"/>
            <w:right w:val="none" w:sz="0" w:space="0" w:color="auto"/>
          </w:divBdr>
        </w:div>
        <w:div w:id="2114283004">
          <w:marLeft w:val="0"/>
          <w:marRight w:val="0"/>
          <w:marTop w:val="0"/>
          <w:marBottom w:val="0"/>
          <w:divBdr>
            <w:top w:val="none" w:sz="0" w:space="0" w:color="auto"/>
            <w:left w:val="none" w:sz="0" w:space="0" w:color="auto"/>
            <w:bottom w:val="none" w:sz="0" w:space="0" w:color="auto"/>
            <w:right w:val="none" w:sz="0" w:space="0" w:color="auto"/>
          </w:divBdr>
        </w:div>
        <w:div w:id="384108524">
          <w:marLeft w:val="0"/>
          <w:marRight w:val="0"/>
          <w:marTop w:val="0"/>
          <w:marBottom w:val="0"/>
          <w:divBdr>
            <w:top w:val="none" w:sz="0" w:space="0" w:color="auto"/>
            <w:left w:val="none" w:sz="0" w:space="0" w:color="auto"/>
            <w:bottom w:val="none" w:sz="0" w:space="0" w:color="auto"/>
            <w:right w:val="none" w:sz="0" w:space="0" w:color="auto"/>
          </w:divBdr>
        </w:div>
        <w:div w:id="2126188874">
          <w:marLeft w:val="0"/>
          <w:marRight w:val="0"/>
          <w:marTop w:val="0"/>
          <w:marBottom w:val="0"/>
          <w:divBdr>
            <w:top w:val="none" w:sz="0" w:space="0" w:color="auto"/>
            <w:left w:val="none" w:sz="0" w:space="0" w:color="auto"/>
            <w:bottom w:val="none" w:sz="0" w:space="0" w:color="auto"/>
            <w:right w:val="none" w:sz="0" w:space="0" w:color="auto"/>
          </w:divBdr>
        </w:div>
        <w:div w:id="1365861257">
          <w:marLeft w:val="0"/>
          <w:marRight w:val="0"/>
          <w:marTop w:val="0"/>
          <w:marBottom w:val="0"/>
          <w:divBdr>
            <w:top w:val="none" w:sz="0" w:space="0" w:color="auto"/>
            <w:left w:val="none" w:sz="0" w:space="0" w:color="auto"/>
            <w:bottom w:val="none" w:sz="0" w:space="0" w:color="auto"/>
            <w:right w:val="none" w:sz="0" w:space="0" w:color="auto"/>
          </w:divBdr>
        </w:div>
        <w:div w:id="335772647">
          <w:marLeft w:val="0"/>
          <w:marRight w:val="0"/>
          <w:marTop w:val="0"/>
          <w:marBottom w:val="0"/>
          <w:divBdr>
            <w:top w:val="none" w:sz="0" w:space="0" w:color="auto"/>
            <w:left w:val="none" w:sz="0" w:space="0" w:color="auto"/>
            <w:bottom w:val="none" w:sz="0" w:space="0" w:color="auto"/>
            <w:right w:val="none" w:sz="0" w:space="0" w:color="auto"/>
          </w:divBdr>
        </w:div>
        <w:div w:id="1930264540">
          <w:marLeft w:val="0"/>
          <w:marRight w:val="0"/>
          <w:marTop w:val="0"/>
          <w:marBottom w:val="0"/>
          <w:divBdr>
            <w:top w:val="none" w:sz="0" w:space="0" w:color="auto"/>
            <w:left w:val="none" w:sz="0" w:space="0" w:color="auto"/>
            <w:bottom w:val="none" w:sz="0" w:space="0" w:color="auto"/>
            <w:right w:val="none" w:sz="0" w:space="0" w:color="auto"/>
          </w:divBdr>
        </w:div>
        <w:div w:id="1404832992">
          <w:marLeft w:val="0"/>
          <w:marRight w:val="0"/>
          <w:marTop w:val="0"/>
          <w:marBottom w:val="0"/>
          <w:divBdr>
            <w:top w:val="none" w:sz="0" w:space="0" w:color="auto"/>
            <w:left w:val="none" w:sz="0" w:space="0" w:color="auto"/>
            <w:bottom w:val="none" w:sz="0" w:space="0" w:color="auto"/>
            <w:right w:val="none" w:sz="0" w:space="0" w:color="auto"/>
          </w:divBdr>
        </w:div>
        <w:div w:id="2051571202">
          <w:marLeft w:val="0"/>
          <w:marRight w:val="0"/>
          <w:marTop w:val="0"/>
          <w:marBottom w:val="0"/>
          <w:divBdr>
            <w:top w:val="none" w:sz="0" w:space="0" w:color="auto"/>
            <w:left w:val="none" w:sz="0" w:space="0" w:color="auto"/>
            <w:bottom w:val="none" w:sz="0" w:space="0" w:color="auto"/>
            <w:right w:val="none" w:sz="0" w:space="0" w:color="auto"/>
          </w:divBdr>
        </w:div>
        <w:div w:id="852646144">
          <w:marLeft w:val="0"/>
          <w:marRight w:val="0"/>
          <w:marTop w:val="0"/>
          <w:marBottom w:val="0"/>
          <w:divBdr>
            <w:top w:val="none" w:sz="0" w:space="0" w:color="auto"/>
            <w:left w:val="none" w:sz="0" w:space="0" w:color="auto"/>
            <w:bottom w:val="none" w:sz="0" w:space="0" w:color="auto"/>
            <w:right w:val="none" w:sz="0" w:space="0" w:color="auto"/>
          </w:divBdr>
        </w:div>
        <w:div w:id="124128613">
          <w:marLeft w:val="0"/>
          <w:marRight w:val="0"/>
          <w:marTop w:val="0"/>
          <w:marBottom w:val="0"/>
          <w:divBdr>
            <w:top w:val="none" w:sz="0" w:space="0" w:color="auto"/>
            <w:left w:val="none" w:sz="0" w:space="0" w:color="auto"/>
            <w:bottom w:val="none" w:sz="0" w:space="0" w:color="auto"/>
            <w:right w:val="none" w:sz="0" w:space="0" w:color="auto"/>
          </w:divBdr>
        </w:div>
        <w:div w:id="1735397203">
          <w:marLeft w:val="0"/>
          <w:marRight w:val="0"/>
          <w:marTop w:val="0"/>
          <w:marBottom w:val="0"/>
          <w:divBdr>
            <w:top w:val="none" w:sz="0" w:space="0" w:color="auto"/>
            <w:left w:val="none" w:sz="0" w:space="0" w:color="auto"/>
            <w:bottom w:val="none" w:sz="0" w:space="0" w:color="auto"/>
            <w:right w:val="none" w:sz="0" w:space="0" w:color="auto"/>
          </w:divBdr>
        </w:div>
        <w:div w:id="1815948706">
          <w:marLeft w:val="0"/>
          <w:marRight w:val="0"/>
          <w:marTop w:val="0"/>
          <w:marBottom w:val="0"/>
          <w:divBdr>
            <w:top w:val="none" w:sz="0" w:space="0" w:color="auto"/>
            <w:left w:val="none" w:sz="0" w:space="0" w:color="auto"/>
            <w:bottom w:val="none" w:sz="0" w:space="0" w:color="auto"/>
            <w:right w:val="none" w:sz="0" w:space="0" w:color="auto"/>
          </w:divBdr>
        </w:div>
        <w:div w:id="1195269398">
          <w:marLeft w:val="0"/>
          <w:marRight w:val="0"/>
          <w:marTop w:val="0"/>
          <w:marBottom w:val="0"/>
          <w:divBdr>
            <w:top w:val="none" w:sz="0" w:space="0" w:color="auto"/>
            <w:left w:val="none" w:sz="0" w:space="0" w:color="auto"/>
            <w:bottom w:val="none" w:sz="0" w:space="0" w:color="auto"/>
            <w:right w:val="none" w:sz="0" w:space="0" w:color="auto"/>
          </w:divBdr>
        </w:div>
        <w:div w:id="768113411">
          <w:marLeft w:val="0"/>
          <w:marRight w:val="0"/>
          <w:marTop w:val="0"/>
          <w:marBottom w:val="0"/>
          <w:divBdr>
            <w:top w:val="none" w:sz="0" w:space="0" w:color="auto"/>
            <w:left w:val="none" w:sz="0" w:space="0" w:color="auto"/>
            <w:bottom w:val="none" w:sz="0" w:space="0" w:color="auto"/>
            <w:right w:val="none" w:sz="0" w:space="0" w:color="auto"/>
          </w:divBdr>
        </w:div>
        <w:div w:id="1553803769">
          <w:marLeft w:val="0"/>
          <w:marRight w:val="0"/>
          <w:marTop w:val="0"/>
          <w:marBottom w:val="0"/>
          <w:divBdr>
            <w:top w:val="none" w:sz="0" w:space="0" w:color="auto"/>
            <w:left w:val="none" w:sz="0" w:space="0" w:color="auto"/>
            <w:bottom w:val="none" w:sz="0" w:space="0" w:color="auto"/>
            <w:right w:val="none" w:sz="0" w:space="0" w:color="auto"/>
          </w:divBdr>
        </w:div>
        <w:div w:id="1520699392">
          <w:marLeft w:val="0"/>
          <w:marRight w:val="0"/>
          <w:marTop w:val="0"/>
          <w:marBottom w:val="0"/>
          <w:divBdr>
            <w:top w:val="none" w:sz="0" w:space="0" w:color="auto"/>
            <w:left w:val="none" w:sz="0" w:space="0" w:color="auto"/>
            <w:bottom w:val="none" w:sz="0" w:space="0" w:color="auto"/>
            <w:right w:val="none" w:sz="0" w:space="0" w:color="auto"/>
          </w:divBdr>
        </w:div>
        <w:div w:id="41296859">
          <w:marLeft w:val="0"/>
          <w:marRight w:val="0"/>
          <w:marTop w:val="0"/>
          <w:marBottom w:val="0"/>
          <w:divBdr>
            <w:top w:val="none" w:sz="0" w:space="0" w:color="auto"/>
            <w:left w:val="none" w:sz="0" w:space="0" w:color="auto"/>
            <w:bottom w:val="none" w:sz="0" w:space="0" w:color="auto"/>
            <w:right w:val="none" w:sz="0" w:space="0" w:color="auto"/>
          </w:divBdr>
        </w:div>
        <w:div w:id="549928292">
          <w:marLeft w:val="0"/>
          <w:marRight w:val="0"/>
          <w:marTop w:val="0"/>
          <w:marBottom w:val="0"/>
          <w:divBdr>
            <w:top w:val="none" w:sz="0" w:space="0" w:color="auto"/>
            <w:left w:val="none" w:sz="0" w:space="0" w:color="auto"/>
            <w:bottom w:val="none" w:sz="0" w:space="0" w:color="auto"/>
            <w:right w:val="none" w:sz="0" w:space="0" w:color="auto"/>
          </w:divBdr>
        </w:div>
        <w:div w:id="927348275">
          <w:marLeft w:val="0"/>
          <w:marRight w:val="0"/>
          <w:marTop w:val="0"/>
          <w:marBottom w:val="0"/>
          <w:divBdr>
            <w:top w:val="none" w:sz="0" w:space="0" w:color="auto"/>
            <w:left w:val="none" w:sz="0" w:space="0" w:color="auto"/>
            <w:bottom w:val="none" w:sz="0" w:space="0" w:color="auto"/>
            <w:right w:val="none" w:sz="0" w:space="0" w:color="auto"/>
          </w:divBdr>
        </w:div>
        <w:div w:id="1631666887">
          <w:marLeft w:val="0"/>
          <w:marRight w:val="0"/>
          <w:marTop w:val="0"/>
          <w:marBottom w:val="0"/>
          <w:divBdr>
            <w:top w:val="none" w:sz="0" w:space="0" w:color="auto"/>
            <w:left w:val="none" w:sz="0" w:space="0" w:color="auto"/>
            <w:bottom w:val="none" w:sz="0" w:space="0" w:color="auto"/>
            <w:right w:val="none" w:sz="0" w:space="0" w:color="auto"/>
          </w:divBdr>
        </w:div>
        <w:div w:id="1683316696">
          <w:marLeft w:val="0"/>
          <w:marRight w:val="0"/>
          <w:marTop w:val="0"/>
          <w:marBottom w:val="0"/>
          <w:divBdr>
            <w:top w:val="none" w:sz="0" w:space="0" w:color="auto"/>
            <w:left w:val="none" w:sz="0" w:space="0" w:color="auto"/>
            <w:bottom w:val="none" w:sz="0" w:space="0" w:color="auto"/>
            <w:right w:val="none" w:sz="0" w:space="0" w:color="auto"/>
          </w:divBdr>
        </w:div>
        <w:div w:id="115103200">
          <w:marLeft w:val="0"/>
          <w:marRight w:val="0"/>
          <w:marTop w:val="0"/>
          <w:marBottom w:val="0"/>
          <w:divBdr>
            <w:top w:val="none" w:sz="0" w:space="0" w:color="auto"/>
            <w:left w:val="none" w:sz="0" w:space="0" w:color="auto"/>
            <w:bottom w:val="none" w:sz="0" w:space="0" w:color="auto"/>
            <w:right w:val="none" w:sz="0" w:space="0" w:color="auto"/>
          </w:divBdr>
        </w:div>
        <w:div w:id="201329222">
          <w:marLeft w:val="0"/>
          <w:marRight w:val="0"/>
          <w:marTop w:val="0"/>
          <w:marBottom w:val="0"/>
          <w:divBdr>
            <w:top w:val="none" w:sz="0" w:space="0" w:color="auto"/>
            <w:left w:val="none" w:sz="0" w:space="0" w:color="auto"/>
            <w:bottom w:val="none" w:sz="0" w:space="0" w:color="auto"/>
            <w:right w:val="none" w:sz="0" w:space="0" w:color="auto"/>
          </w:divBdr>
        </w:div>
        <w:div w:id="650527997">
          <w:marLeft w:val="0"/>
          <w:marRight w:val="0"/>
          <w:marTop w:val="0"/>
          <w:marBottom w:val="0"/>
          <w:divBdr>
            <w:top w:val="none" w:sz="0" w:space="0" w:color="auto"/>
            <w:left w:val="none" w:sz="0" w:space="0" w:color="auto"/>
            <w:bottom w:val="none" w:sz="0" w:space="0" w:color="auto"/>
            <w:right w:val="none" w:sz="0" w:space="0" w:color="auto"/>
          </w:divBdr>
        </w:div>
        <w:div w:id="697779515">
          <w:marLeft w:val="0"/>
          <w:marRight w:val="0"/>
          <w:marTop w:val="0"/>
          <w:marBottom w:val="0"/>
          <w:divBdr>
            <w:top w:val="none" w:sz="0" w:space="0" w:color="auto"/>
            <w:left w:val="none" w:sz="0" w:space="0" w:color="auto"/>
            <w:bottom w:val="none" w:sz="0" w:space="0" w:color="auto"/>
            <w:right w:val="none" w:sz="0" w:space="0" w:color="auto"/>
          </w:divBdr>
        </w:div>
        <w:div w:id="71435070">
          <w:marLeft w:val="0"/>
          <w:marRight w:val="0"/>
          <w:marTop w:val="0"/>
          <w:marBottom w:val="0"/>
          <w:divBdr>
            <w:top w:val="none" w:sz="0" w:space="0" w:color="auto"/>
            <w:left w:val="none" w:sz="0" w:space="0" w:color="auto"/>
            <w:bottom w:val="none" w:sz="0" w:space="0" w:color="auto"/>
            <w:right w:val="none" w:sz="0" w:space="0" w:color="auto"/>
          </w:divBdr>
        </w:div>
        <w:div w:id="1534149667">
          <w:marLeft w:val="0"/>
          <w:marRight w:val="0"/>
          <w:marTop w:val="0"/>
          <w:marBottom w:val="0"/>
          <w:divBdr>
            <w:top w:val="none" w:sz="0" w:space="0" w:color="auto"/>
            <w:left w:val="none" w:sz="0" w:space="0" w:color="auto"/>
            <w:bottom w:val="none" w:sz="0" w:space="0" w:color="auto"/>
            <w:right w:val="none" w:sz="0" w:space="0" w:color="auto"/>
          </w:divBdr>
        </w:div>
        <w:div w:id="436213284">
          <w:marLeft w:val="0"/>
          <w:marRight w:val="0"/>
          <w:marTop w:val="0"/>
          <w:marBottom w:val="0"/>
          <w:divBdr>
            <w:top w:val="none" w:sz="0" w:space="0" w:color="auto"/>
            <w:left w:val="none" w:sz="0" w:space="0" w:color="auto"/>
            <w:bottom w:val="none" w:sz="0" w:space="0" w:color="auto"/>
            <w:right w:val="none" w:sz="0" w:space="0" w:color="auto"/>
          </w:divBdr>
        </w:div>
        <w:div w:id="1801726160">
          <w:marLeft w:val="0"/>
          <w:marRight w:val="0"/>
          <w:marTop w:val="0"/>
          <w:marBottom w:val="0"/>
          <w:divBdr>
            <w:top w:val="none" w:sz="0" w:space="0" w:color="auto"/>
            <w:left w:val="none" w:sz="0" w:space="0" w:color="auto"/>
            <w:bottom w:val="none" w:sz="0" w:space="0" w:color="auto"/>
            <w:right w:val="none" w:sz="0" w:space="0" w:color="auto"/>
          </w:divBdr>
        </w:div>
        <w:div w:id="1202009869">
          <w:marLeft w:val="0"/>
          <w:marRight w:val="0"/>
          <w:marTop w:val="0"/>
          <w:marBottom w:val="0"/>
          <w:divBdr>
            <w:top w:val="none" w:sz="0" w:space="0" w:color="auto"/>
            <w:left w:val="none" w:sz="0" w:space="0" w:color="auto"/>
            <w:bottom w:val="none" w:sz="0" w:space="0" w:color="auto"/>
            <w:right w:val="none" w:sz="0" w:space="0" w:color="auto"/>
          </w:divBdr>
        </w:div>
        <w:div w:id="308752743">
          <w:marLeft w:val="0"/>
          <w:marRight w:val="0"/>
          <w:marTop w:val="0"/>
          <w:marBottom w:val="0"/>
          <w:divBdr>
            <w:top w:val="none" w:sz="0" w:space="0" w:color="auto"/>
            <w:left w:val="none" w:sz="0" w:space="0" w:color="auto"/>
            <w:bottom w:val="none" w:sz="0" w:space="0" w:color="auto"/>
            <w:right w:val="none" w:sz="0" w:space="0" w:color="auto"/>
          </w:divBdr>
        </w:div>
        <w:div w:id="1456290455">
          <w:marLeft w:val="0"/>
          <w:marRight w:val="0"/>
          <w:marTop w:val="0"/>
          <w:marBottom w:val="0"/>
          <w:divBdr>
            <w:top w:val="none" w:sz="0" w:space="0" w:color="auto"/>
            <w:left w:val="none" w:sz="0" w:space="0" w:color="auto"/>
            <w:bottom w:val="none" w:sz="0" w:space="0" w:color="auto"/>
            <w:right w:val="none" w:sz="0" w:space="0" w:color="auto"/>
          </w:divBdr>
        </w:div>
        <w:div w:id="1249386278">
          <w:marLeft w:val="0"/>
          <w:marRight w:val="0"/>
          <w:marTop w:val="0"/>
          <w:marBottom w:val="0"/>
          <w:divBdr>
            <w:top w:val="none" w:sz="0" w:space="0" w:color="auto"/>
            <w:left w:val="none" w:sz="0" w:space="0" w:color="auto"/>
            <w:bottom w:val="none" w:sz="0" w:space="0" w:color="auto"/>
            <w:right w:val="none" w:sz="0" w:space="0" w:color="auto"/>
          </w:divBdr>
        </w:div>
        <w:div w:id="2095783881">
          <w:marLeft w:val="0"/>
          <w:marRight w:val="0"/>
          <w:marTop w:val="0"/>
          <w:marBottom w:val="0"/>
          <w:divBdr>
            <w:top w:val="none" w:sz="0" w:space="0" w:color="auto"/>
            <w:left w:val="none" w:sz="0" w:space="0" w:color="auto"/>
            <w:bottom w:val="none" w:sz="0" w:space="0" w:color="auto"/>
            <w:right w:val="none" w:sz="0" w:space="0" w:color="auto"/>
          </w:divBdr>
        </w:div>
        <w:div w:id="1967924819">
          <w:marLeft w:val="0"/>
          <w:marRight w:val="0"/>
          <w:marTop w:val="0"/>
          <w:marBottom w:val="0"/>
          <w:divBdr>
            <w:top w:val="none" w:sz="0" w:space="0" w:color="auto"/>
            <w:left w:val="none" w:sz="0" w:space="0" w:color="auto"/>
            <w:bottom w:val="none" w:sz="0" w:space="0" w:color="auto"/>
            <w:right w:val="none" w:sz="0" w:space="0" w:color="auto"/>
          </w:divBdr>
        </w:div>
        <w:div w:id="1402631718">
          <w:marLeft w:val="0"/>
          <w:marRight w:val="0"/>
          <w:marTop w:val="0"/>
          <w:marBottom w:val="0"/>
          <w:divBdr>
            <w:top w:val="none" w:sz="0" w:space="0" w:color="auto"/>
            <w:left w:val="none" w:sz="0" w:space="0" w:color="auto"/>
            <w:bottom w:val="none" w:sz="0" w:space="0" w:color="auto"/>
            <w:right w:val="none" w:sz="0" w:space="0" w:color="auto"/>
          </w:divBdr>
        </w:div>
        <w:div w:id="875702614">
          <w:marLeft w:val="0"/>
          <w:marRight w:val="0"/>
          <w:marTop w:val="0"/>
          <w:marBottom w:val="0"/>
          <w:divBdr>
            <w:top w:val="none" w:sz="0" w:space="0" w:color="auto"/>
            <w:left w:val="none" w:sz="0" w:space="0" w:color="auto"/>
            <w:bottom w:val="none" w:sz="0" w:space="0" w:color="auto"/>
            <w:right w:val="none" w:sz="0" w:space="0" w:color="auto"/>
          </w:divBdr>
        </w:div>
        <w:div w:id="1359047317">
          <w:marLeft w:val="0"/>
          <w:marRight w:val="0"/>
          <w:marTop w:val="0"/>
          <w:marBottom w:val="0"/>
          <w:divBdr>
            <w:top w:val="none" w:sz="0" w:space="0" w:color="auto"/>
            <w:left w:val="none" w:sz="0" w:space="0" w:color="auto"/>
            <w:bottom w:val="none" w:sz="0" w:space="0" w:color="auto"/>
            <w:right w:val="none" w:sz="0" w:space="0" w:color="auto"/>
          </w:divBdr>
        </w:div>
        <w:div w:id="1828591876">
          <w:marLeft w:val="0"/>
          <w:marRight w:val="0"/>
          <w:marTop w:val="0"/>
          <w:marBottom w:val="0"/>
          <w:divBdr>
            <w:top w:val="none" w:sz="0" w:space="0" w:color="auto"/>
            <w:left w:val="none" w:sz="0" w:space="0" w:color="auto"/>
            <w:bottom w:val="none" w:sz="0" w:space="0" w:color="auto"/>
            <w:right w:val="none" w:sz="0" w:space="0" w:color="auto"/>
          </w:divBdr>
        </w:div>
        <w:div w:id="762847010">
          <w:marLeft w:val="0"/>
          <w:marRight w:val="0"/>
          <w:marTop w:val="0"/>
          <w:marBottom w:val="0"/>
          <w:divBdr>
            <w:top w:val="none" w:sz="0" w:space="0" w:color="auto"/>
            <w:left w:val="none" w:sz="0" w:space="0" w:color="auto"/>
            <w:bottom w:val="none" w:sz="0" w:space="0" w:color="auto"/>
            <w:right w:val="none" w:sz="0" w:space="0" w:color="auto"/>
          </w:divBdr>
        </w:div>
        <w:div w:id="2111731651">
          <w:marLeft w:val="0"/>
          <w:marRight w:val="0"/>
          <w:marTop w:val="0"/>
          <w:marBottom w:val="0"/>
          <w:divBdr>
            <w:top w:val="none" w:sz="0" w:space="0" w:color="auto"/>
            <w:left w:val="none" w:sz="0" w:space="0" w:color="auto"/>
            <w:bottom w:val="none" w:sz="0" w:space="0" w:color="auto"/>
            <w:right w:val="none" w:sz="0" w:space="0" w:color="auto"/>
          </w:divBdr>
        </w:div>
        <w:div w:id="326053288">
          <w:marLeft w:val="0"/>
          <w:marRight w:val="0"/>
          <w:marTop w:val="0"/>
          <w:marBottom w:val="0"/>
          <w:divBdr>
            <w:top w:val="none" w:sz="0" w:space="0" w:color="auto"/>
            <w:left w:val="none" w:sz="0" w:space="0" w:color="auto"/>
            <w:bottom w:val="none" w:sz="0" w:space="0" w:color="auto"/>
            <w:right w:val="none" w:sz="0" w:space="0" w:color="auto"/>
          </w:divBdr>
        </w:div>
        <w:div w:id="306011882">
          <w:marLeft w:val="0"/>
          <w:marRight w:val="0"/>
          <w:marTop w:val="0"/>
          <w:marBottom w:val="0"/>
          <w:divBdr>
            <w:top w:val="none" w:sz="0" w:space="0" w:color="auto"/>
            <w:left w:val="none" w:sz="0" w:space="0" w:color="auto"/>
            <w:bottom w:val="none" w:sz="0" w:space="0" w:color="auto"/>
            <w:right w:val="none" w:sz="0" w:space="0" w:color="auto"/>
          </w:divBdr>
        </w:div>
        <w:div w:id="1565605915">
          <w:marLeft w:val="0"/>
          <w:marRight w:val="0"/>
          <w:marTop w:val="0"/>
          <w:marBottom w:val="0"/>
          <w:divBdr>
            <w:top w:val="none" w:sz="0" w:space="0" w:color="auto"/>
            <w:left w:val="none" w:sz="0" w:space="0" w:color="auto"/>
            <w:bottom w:val="none" w:sz="0" w:space="0" w:color="auto"/>
            <w:right w:val="none" w:sz="0" w:space="0" w:color="auto"/>
          </w:divBdr>
        </w:div>
        <w:div w:id="1964798806">
          <w:marLeft w:val="0"/>
          <w:marRight w:val="0"/>
          <w:marTop w:val="0"/>
          <w:marBottom w:val="0"/>
          <w:divBdr>
            <w:top w:val="none" w:sz="0" w:space="0" w:color="auto"/>
            <w:left w:val="none" w:sz="0" w:space="0" w:color="auto"/>
            <w:bottom w:val="none" w:sz="0" w:space="0" w:color="auto"/>
            <w:right w:val="none" w:sz="0" w:space="0" w:color="auto"/>
          </w:divBdr>
        </w:div>
        <w:div w:id="1733456484">
          <w:marLeft w:val="0"/>
          <w:marRight w:val="0"/>
          <w:marTop w:val="0"/>
          <w:marBottom w:val="0"/>
          <w:divBdr>
            <w:top w:val="none" w:sz="0" w:space="0" w:color="auto"/>
            <w:left w:val="none" w:sz="0" w:space="0" w:color="auto"/>
            <w:bottom w:val="none" w:sz="0" w:space="0" w:color="auto"/>
            <w:right w:val="none" w:sz="0" w:space="0" w:color="auto"/>
          </w:divBdr>
        </w:div>
        <w:div w:id="2114863226">
          <w:marLeft w:val="0"/>
          <w:marRight w:val="0"/>
          <w:marTop w:val="0"/>
          <w:marBottom w:val="0"/>
          <w:divBdr>
            <w:top w:val="none" w:sz="0" w:space="0" w:color="auto"/>
            <w:left w:val="none" w:sz="0" w:space="0" w:color="auto"/>
            <w:bottom w:val="none" w:sz="0" w:space="0" w:color="auto"/>
            <w:right w:val="none" w:sz="0" w:space="0" w:color="auto"/>
          </w:divBdr>
        </w:div>
        <w:div w:id="847719807">
          <w:marLeft w:val="0"/>
          <w:marRight w:val="0"/>
          <w:marTop w:val="0"/>
          <w:marBottom w:val="0"/>
          <w:divBdr>
            <w:top w:val="none" w:sz="0" w:space="0" w:color="auto"/>
            <w:left w:val="none" w:sz="0" w:space="0" w:color="auto"/>
            <w:bottom w:val="none" w:sz="0" w:space="0" w:color="auto"/>
            <w:right w:val="none" w:sz="0" w:space="0" w:color="auto"/>
          </w:divBdr>
        </w:div>
        <w:div w:id="1734892606">
          <w:marLeft w:val="0"/>
          <w:marRight w:val="0"/>
          <w:marTop w:val="0"/>
          <w:marBottom w:val="0"/>
          <w:divBdr>
            <w:top w:val="none" w:sz="0" w:space="0" w:color="auto"/>
            <w:left w:val="none" w:sz="0" w:space="0" w:color="auto"/>
            <w:bottom w:val="none" w:sz="0" w:space="0" w:color="auto"/>
            <w:right w:val="none" w:sz="0" w:space="0" w:color="auto"/>
          </w:divBdr>
        </w:div>
        <w:div w:id="1696804376">
          <w:marLeft w:val="0"/>
          <w:marRight w:val="0"/>
          <w:marTop w:val="0"/>
          <w:marBottom w:val="0"/>
          <w:divBdr>
            <w:top w:val="none" w:sz="0" w:space="0" w:color="auto"/>
            <w:left w:val="none" w:sz="0" w:space="0" w:color="auto"/>
            <w:bottom w:val="none" w:sz="0" w:space="0" w:color="auto"/>
            <w:right w:val="none" w:sz="0" w:space="0" w:color="auto"/>
          </w:divBdr>
        </w:div>
        <w:div w:id="1445541446">
          <w:marLeft w:val="0"/>
          <w:marRight w:val="0"/>
          <w:marTop w:val="0"/>
          <w:marBottom w:val="0"/>
          <w:divBdr>
            <w:top w:val="none" w:sz="0" w:space="0" w:color="auto"/>
            <w:left w:val="none" w:sz="0" w:space="0" w:color="auto"/>
            <w:bottom w:val="none" w:sz="0" w:space="0" w:color="auto"/>
            <w:right w:val="none" w:sz="0" w:space="0" w:color="auto"/>
          </w:divBdr>
        </w:div>
        <w:div w:id="640579757">
          <w:marLeft w:val="0"/>
          <w:marRight w:val="0"/>
          <w:marTop w:val="0"/>
          <w:marBottom w:val="0"/>
          <w:divBdr>
            <w:top w:val="none" w:sz="0" w:space="0" w:color="auto"/>
            <w:left w:val="none" w:sz="0" w:space="0" w:color="auto"/>
            <w:bottom w:val="none" w:sz="0" w:space="0" w:color="auto"/>
            <w:right w:val="none" w:sz="0" w:space="0" w:color="auto"/>
          </w:divBdr>
        </w:div>
        <w:div w:id="541946492">
          <w:marLeft w:val="0"/>
          <w:marRight w:val="0"/>
          <w:marTop w:val="0"/>
          <w:marBottom w:val="0"/>
          <w:divBdr>
            <w:top w:val="none" w:sz="0" w:space="0" w:color="auto"/>
            <w:left w:val="none" w:sz="0" w:space="0" w:color="auto"/>
            <w:bottom w:val="none" w:sz="0" w:space="0" w:color="auto"/>
            <w:right w:val="none" w:sz="0" w:space="0" w:color="auto"/>
          </w:divBdr>
        </w:div>
        <w:div w:id="624625925">
          <w:marLeft w:val="0"/>
          <w:marRight w:val="0"/>
          <w:marTop w:val="0"/>
          <w:marBottom w:val="0"/>
          <w:divBdr>
            <w:top w:val="none" w:sz="0" w:space="0" w:color="auto"/>
            <w:left w:val="none" w:sz="0" w:space="0" w:color="auto"/>
            <w:bottom w:val="none" w:sz="0" w:space="0" w:color="auto"/>
            <w:right w:val="none" w:sz="0" w:space="0" w:color="auto"/>
          </w:divBdr>
        </w:div>
        <w:div w:id="188758279">
          <w:marLeft w:val="0"/>
          <w:marRight w:val="0"/>
          <w:marTop w:val="0"/>
          <w:marBottom w:val="0"/>
          <w:divBdr>
            <w:top w:val="none" w:sz="0" w:space="0" w:color="auto"/>
            <w:left w:val="none" w:sz="0" w:space="0" w:color="auto"/>
            <w:bottom w:val="none" w:sz="0" w:space="0" w:color="auto"/>
            <w:right w:val="none" w:sz="0" w:space="0" w:color="auto"/>
          </w:divBdr>
        </w:div>
        <w:div w:id="1838840568">
          <w:marLeft w:val="0"/>
          <w:marRight w:val="0"/>
          <w:marTop w:val="0"/>
          <w:marBottom w:val="0"/>
          <w:divBdr>
            <w:top w:val="none" w:sz="0" w:space="0" w:color="auto"/>
            <w:left w:val="none" w:sz="0" w:space="0" w:color="auto"/>
            <w:bottom w:val="none" w:sz="0" w:space="0" w:color="auto"/>
            <w:right w:val="none" w:sz="0" w:space="0" w:color="auto"/>
          </w:divBdr>
        </w:div>
        <w:div w:id="684939004">
          <w:marLeft w:val="0"/>
          <w:marRight w:val="0"/>
          <w:marTop w:val="0"/>
          <w:marBottom w:val="0"/>
          <w:divBdr>
            <w:top w:val="none" w:sz="0" w:space="0" w:color="auto"/>
            <w:left w:val="none" w:sz="0" w:space="0" w:color="auto"/>
            <w:bottom w:val="none" w:sz="0" w:space="0" w:color="auto"/>
            <w:right w:val="none" w:sz="0" w:space="0" w:color="auto"/>
          </w:divBdr>
        </w:div>
        <w:div w:id="834298388">
          <w:marLeft w:val="0"/>
          <w:marRight w:val="0"/>
          <w:marTop w:val="0"/>
          <w:marBottom w:val="0"/>
          <w:divBdr>
            <w:top w:val="none" w:sz="0" w:space="0" w:color="auto"/>
            <w:left w:val="none" w:sz="0" w:space="0" w:color="auto"/>
            <w:bottom w:val="none" w:sz="0" w:space="0" w:color="auto"/>
            <w:right w:val="none" w:sz="0" w:space="0" w:color="auto"/>
          </w:divBdr>
        </w:div>
        <w:div w:id="1127966524">
          <w:marLeft w:val="0"/>
          <w:marRight w:val="0"/>
          <w:marTop w:val="0"/>
          <w:marBottom w:val="0"/>
          <w:divBdr>
            <w:top w:val="none" w:sz="0" w:space="0" w:color="auto"/>
            <w:left w:val="none" w:sz="0" w:space="0" w:color="auto"/>
            <w:bottom w:val="none" w:sz="0" w:space="0" w:color="auto"/>
            <w:right w:val="none" w:sz="0" w:space="0" w:color="auto"/>
          </w:divBdr>
        </w:div>
        <w:div w:id="96289395">
          <w:marLeft w:val="0"/>
          <w:marRight w:val="0"/>
          <w:marTop w:val="0"/>
          <w:marBottom w:val="0"/>
          <w:divBdr>
            <w:top w:val="none" w:sz="0" w:space="0" w:color="auto"/>
            <w:left w:val="none" w:sz="0" w:space="0" w:color="auto"/>
            <w:bottom w:val="none" w:sz="0" w:space="0" w:color="auto"/>
            <w:right w:val="none" w:sz="0" w:space="0" w:color="auto"/>
          </w:divBdr>
        </w:div>
        <w:div w:id="1637836905">
          <w:marLeft w:val="0"/>
          <w:marRight w:val="0"/>
          <w:marTop w:val="0"/>
          <w:marBottom w:val="0"/>
          <w:divBdr>
            <w:top w:val="none" w:sz="0" w:space="0" w:color="auto"/>
            <w:left w:val="none" w:sz="0" w:space="0" w:color="auto"/>
            <w:bottom w:val="none" w:sz="0" w:space="0" w:color="auto"/>
            <w:right w:val="none" w:sz="0" w:space="0" w:color="auto"/>
          </w:divBdr>
        </w:div>
        <w:div w:id="496114427">
          <w:marLeft w:val="0"/>
          <w:marRight w:val="0"/>
          <w:marTop w:val="0"/>
          <w:marBottom w:val="0"/>
          <w:divBdr>
            <w:top w:val="none" w:sz="0" w:space="0" w:color="auto"/>
            <w:left w:val="none" w:sz="0" w:space="0" w:color="auto"/>
            <w:bottom w:val="none" w:sz="0" w:space="0" w:color="auto"/>
            <w:right w:val="none" w:sz="0" w:space="0" w:color="auto"/>
          </w:divBdr>
        </w:div>
        <w:div w:id="397753078">
          <w:marLeft w:val="0"/>
          <w:marRight w:val="0"/>
          <w:marTop w:val="0"/>
          <w:marBottom w:val="0"/>
          <w:divBdr>
            <w:top w:val="none" w:sz="0" w:space="0" w:color="auto"/>
            <w:left w:val="none" w:sz="0" w:space="0" w:color="auto"/>
            <w:bottom w:val="none" w:sz="0" w:space="0" w:color="auto"/>
            <w:right w:val="none" w:sz="0" w:space="0" w:color="auto"/>
          </w:divBdr>
        </w:div>
        <w:div w:id="150296384">
          <w:marLeft w:val="0"/>
          <w:marRight w:val="0"/>
          <w:marTop w:val="0"/>
          <w:marBottom w:val="0"/>
          <w:divBdr>
            <w:top w:val="none" w:sz="0" w:space="0" w:color="auto"/>
            <w:left w:val="none" w:sz="0" w:space="0" w:color="auto"/>
            <w:bottom w:val="none" w:sz="0" w:space="0" w:color="auto"/>
            <w:right w:val="none" w:sz="0" w:space="0" w:color="auto"/>
          </w:divBdr>
        </w:div>
        <w:div w:id="1423405419">
          <w:marLeft w:val="0"/>
          <w:marRight w:val="0"/>
          <w:marTop w:val="0"/>
          <w:marBottom w:val="0"/>
          <w:divBdr>
            <w:top w:val="none" w:sz="0" w:space="0" w:color="auto"/>
            <w:left w:val="none" w:sz="0" w:space="0" w:color="auto"/>
            <w:bottom w:val="none" w:sz="0" w:space="0" w:color="auto"/>
            <w:right w:val="none" w:sz="0" w:space="0" w:color="auto"/>
          </w:divBdr>
        </w:div>
        <w:div w:id="1068696615">
          <w:marLeft w:val="0"/>
          <w:marRight w:val="0"/>
          <w:marTop w:val="0"/>
          <w:marBottom w:val="0"/>
          <w:divBdr>
            <w:top w:val="none" w:sz="0" w:space="0" w:color="auto"/>
            <w:left w:val="none" w:sz="0" w:space="0" w:color="auto"/>
            <w:bottom w:val="none" w:sz="0" w:space="0" w:color="auto"/>
            <w:right w:val="none" w:sz="0" w:space="0" w:color="auto"/>
          </w:divBdr>
        </w:div>
        <w:div w:id="1570581150">
          <w:marLeft w:val="0"/>
          <w:marRight w:val="0"/>
          <w:marTop w:val="0"/>
          <w:marBottom w:val="0"/>
          <w:divBdr>
            <w:top w:val="none" w:sz="0" w:space="0" w:color="auto"/>
            <w:left w:val="none" w:sz="0" w:space="0" w:color="auto"/>
            <w:bottom w:val="none" w:sz="0" w:space="0" w:color="auto"/>
            <w:right w:val="none" w:sz="0" w:space="0" w:color="auto"/>
          </w:divBdr>
        </w:div>
        <w:div w:id="2066638551">
          <w:marLeft w:val="0"/>
          <w:marRight w:val="0"/>
          <w:marTop w:val="0"/>
          <w:marBottom w:val="0"/>
          <w:divBdr>
            <w:top w:val="none" w:sz="0" w:space="0" w:color="auto"/>
            <w:left w:val="none" w:sz="0" w:space="0" w:color="auto"/>
            <w:bottom w:val="none" w:sz="0" w:space="0" w:color="auto"/>
            <w:right w:val="none" w:sz="0" w:space="0" w:color="auto"/>
          </w:divBdr>
        </w:div>
        <w:div w:id="1874877634">
          <w:marLeft w:val="0"/>
          <w:marRight w:val="0"/>
          <w:marTop w:val="0"/>
          <w:marBottom w:val="0"/>
          <w:divBdr>
            <w:top w:val="none" w:sz="0" w:space="0" w:color="auto"/>
            <w:left w:val="none" w:sz="0" w:space="0" w:color="auto"/>
            <w:bottom w:val="none" w:sz="0" w:space="0" w:color="auto"/>
            <w:right w:val="none" w:sz="0" w:space="0" w:color="auto"/>
          </w:divBdr>
        </w:div>
        <w:div w:id="718935935">
          <w:marLeft w:val="0"/>
          <w:marRight w:val="0"/>
          <w:marTop w:val="0"/>
          <w:marBottom w:val="0"/>
          <w:divBdr>
            <w:top w:val="none" w:sz="0" w:space="0" w:color="auto"/>
            <w:left w:val="none" w:sz="0" w:space="0" w:color="auto"/>
            <w:bottom w:val="none" w:sz="0" w:space="0" w:color="auto"/>
            <w:right w:val="none" w:sz="0" w:space="0" w:color="auto"/>
          </w:divBdr>
        </w:div>
        <w:div w:id="2044599666">
          <w:marLeft w:val="0"/>
          <w:marRight w:val="0"/>
          <w:marTop w:val="0"/>
          <w:marBottom w:val="0"/>
          <w:divBdr>
            <w:top w:val="none" w:sz="0" w:space="0" w:color="auto"/>
            <w:left w:val="none" w:sz="0" w:space="0" w:color="auto"/>
            <w:bottom w:val="none" w:sz="0" w:space="0" w:color="auto"/>
            <w:right w:val="none" w:sz="0" w:space="0" w:color="auto"/>
          </w:divBdr>
        </w:div>
        <w:div w:id="829444815">
          <w:marLeft w:val="0"/>
          <w:marRight w:val="0"/>
          <w:marTop w:val="0"/>
          <w:marBottom w:val="0"/>
          <w:divBdr>
            <w:top w:val="none" w:sz="0" w:space="0" w:color="auto"/>
            <w:left w:val="none" w:sz="0" w:space="0" w:color="auto"/>
            <w:bottom w:val="none" w:sz="0" w:space="0" w:color="auto"/>
            <w:right w:val="none" w:sz="0" w:space="0" w:color="auto"/>
          </w:divBdr>
        </w:div>
        <w:div w:id="1943679160">
          <w:marLeft w:val="0"/>
          <w:marRight w:val="0"/>
          <w:marTop w:val="0"/>
          <w:marBottom w:val="0"/>
          <w:divBdr>
            <w:top w:val="none" w:sz="0" w:space="0" w:color="auto"/>
            <w:left w:val="none" w:sz="0" w:space="0" w:color="auto"/>
            <w:bottom w:val="none" w:sz="0" w:space="0" w:color="auto"/>
            <w:right w:val="none" w:sz="0" w:space="0" w:color="auto"/>
          </w:divBdr>
        </w:div>
        <w:div w:id="192959522">
          <w:marLeft w:val="0"/>
          <w:marRight w:val="0"/>
          <w:marTop w:val="0"/>
          <w:marBottom w:val="0"/>
          <w:divBdr>
            <w:top w:val="none" w:sz="0" w:space="0" w:color="auto"/>
            <w:left w:val="none" w:sz="0" w:space="0" w:color="auto"/>
            <w:bottom w:val="none" w:sz="0" w:space="0" w:color="auto"/>
            <w:right w:val="none" w:sz="0" w:space="0" w:color="auto"/>
          </w:divBdr>
        </w:div>
        <w:div w:id="1285774369">
          <w:marLeft w:val="0"/>
          <w:marRight w:val="0"/>
          <w:marTop w:val="0"/>
          <w:marBottom w:val="0"/>
          <w:divBdr>
            <w:top w:val="none" w:sz="0" w:space="0" w:color="auto"/>
            <w:left w:val="none" w:sz="0" w:space="0" w:color="auto"/>
            <w:bottom w:val="none" w:sz="0" w:space="0" w:color="auto"/>
            <w:right w:val="none" w:sz="0" w:space="0" w:color="auto"/>
          </w:divBdr>
        </w:div>
        <w:div w:id="2087915008">
          <w:marLeft w:val="0"/>
          <w:marRight w:val="0"/>
          <w:marTop w:val="0"/>
          <w:marBottom w:val="0"/>
          <w:divBdr>
            <w:top w:val="none" w:sz="0" w:space="0" w:color="auto"/>
            <w:left w:val="none" w:sz="0" w:space="0" w:color="auto"/>
            <w:bottom w:val="none" w:sz="0" w:space="0" w:color="auto"/>
            <w:right w:val="none" w:sz="0" w:space="0" w:color="auto"/>
          </w:divBdr>
        </w:div>
        <w:div w:id="260913813">
          <w:marLeft w:val="0"/>
          <w:marRight w:val="0"/>
          <w:marTop w:val="0"/>
          <w:marBottom w:val="0"/>
          <w:divBdr>
            <w:top w:val="none" w:sz="0" w:space="0" w:color="auto"/>
            <w:left w:val="none" w:sz="0" w:space="0" w:color="auto"/>
            <w:bottom w:val="none" w:sz="0" w:space="0" w:color="auto"/>
            <w:right w:val="none" w:sz="0" w:space="0" w:color="auto"/>
          </w:divBdr>
        </w:div>
        <w:div w:id="174157628">
          <w:marLeft w:val="0"/>
          <w:marRight w:val="0"/>
          <w:marTop w:val="0"/>
          <w:marBottom w:val="0"/>
          <w:divBdr>
            <w:top w:val="none" w:sz="0" w:space="0" w:color="auto"/>
            <w:left w:val="none" w:sz="0" w:space="0" w:color="auto"/>
            <w:bottom w:val="none" w:sz="0" w:space="0" w:color="auto"/>
            <w:right w:val="none" w:sz="0" w:space="0" w:color="auto"/>
          </w:divBdr>
        </w:div>
        <w:div w:id="177817167">
          <w:marLeft w:val="0"/>
          <w:marRight w:val="0"/>
          <w:marTop w:val="0"/>
          <w:marBottom w:val="0"/>
          <w:divBdr>
            <w:top w:val="none" w:sz="0" w:space="0" w:color="auto"/>
            <w:left w:val="none" w:sz="0" w:space="0" w:color="auto"/>
            <w:bottom w:val="none" w:sz="0" w:space="0" w:color="auto"/>
            <w:right w:val="none" w:sz="0" w:space="0" w:color="auto"/>
          </w:divBdr>
        </w:div>
        <w:div w:id="1498808901">
          <w:marLeft w:val="0"/>
          <w:marRight w:val="0"/>
          <w:marTop w:val="0"/>
          <w:marBottom w:val="0"/>
          <w:divBdr>
            <w:top w:val="none" w:sz="0" w:space="0" w:color="auto"/>
            <w:left w:val="none" w:sz="0" w:space="0" w:color="auto"/>
            <w:bottom w:val="none" w:sz="0" w:space="0" w:color="auto"/>
            <w:right w:val="none" w:sz="0" w:space="0" w:color="auto"/>
          </w:divBdr>
        </w:div>
        <w:div w:id="230895553">
          <w:marLeft w:val="0"/>
          <w:marRight w:val="0"/>
          <w:marTop w:val="0"/>
          <w:marBottom w:val="0"/>
          <w:divBdr>
            <w:top w:val="none" w:sz="0" w:space="0" w:color="auto"/>
            <w:left w:val="none" w:sz="0" w:space="0" w:color="auto"/>
            <w:bottom w:val="none" w:sz="0" w:space="0" w:color="auto"/>
            <w:right w:val="none" w:sz="0" w:space="0" w:color="auto"/>
          </w:divBdr>
        </w:div>
        <w:div w:id="521937493">
          <w:marLeft w:val="0"/>
          <w:marRight w:val="0"/>
          <w:marTop w:val="0"/>
          <w:marBottom w:val="0"/>
          <w:divBdr>
            <w:top w:val="none" w:sz="0" w:space="0" w:color="auto"/>
            <w:left w:val="none" w:sz="0" w:space="0" w:color="auto"/>
            <w:bottom w:val="none" w:sz="0" w:space="0" w:color="auto"/>
            <w:right w:val="none" w:sz="0" w:space="0" w:color="auto"/>
          </w:divBdr>
        </w:div>
        <w:div w:id="476066627">
          <w:marLeft w:val="0"/>
          <w:marRight w:val="0"/>
          <w:marTop w:val="0"/>
          <w:marBottom w:val="0"/>
          <w:divBdr>
            <w:top w:val="none" w:sz="0" w:space="0" w:color="auto"/>
            <w:left w:val="none" w:sz="0" w:space="0" w:color="auto"/>
            <w:bottom w:val="none" w:sz="0" w:space="0" w:color="auto"/>
            <w:right w:val="none" w:sz="0" w:space="0" w:color="auto"/>
          </w:divBdr>
        </w:div>
        <w:div w:id="574171307">
          <w:marLeft w:val="0"/>
          <w:marRight w:val="0"/>
          <w:marTop w:val="0"/>
          <w:marBottom w:val="0"/>
          <w:divBdr>
            <w:top w:val="none" w:sz="0" w:space="0" w:color="auto"/>
            <w:left w:val="none" w:sz="0" w:space="0" w:color="auto"/>
            <w:bottom w:val="none" w:sz="0" w:space="0" w:color="auto"/>
            <w:right w:val="none" w:sz="0" w:space="0" w:color="auto"/>
          </w:divBdr>
        </w:div>
        <w:div w:id="990593896">
          <w:marLeft w:val="0"/>
          <w:marRight w:val="0"/>
          <w:marTop w:val="0"/>
          <w:marBottom w:val="0"/>
          <w:divBdr>
            <w:top w:val="none" w:sz="0" w:space="0" w:color="auto"/>
            <w:left w:val="none" w:sz="0" w:space="0" w:color="auto"/>
            <w:bottom w:val="none" w:sz="0" w:space="0" w:color="auto"/>
            <w:right w:val="none" w:sz="0" w:space="0" w:color="auto"/>
          </w:divBdr>
        </w:div>
        <w:div w:id="1981642759">
          <w:marLeft w:val="0"/>
          <w:marRight w:val="0"/>
          <w:marTop w:val="0"/>
          <w:marBottom w:val="0"/>
          <w:divBdr>
            <w:top w:val="none" w:sz="0" w:space="0" w:color="auto"/>
            <w:left w:val="none" w:sz="0" w:space="0" w:color="auto"/>
            <w:bottom w:val="none" w:sz="0" w:space="0" w:color="auto"/>
            <w:right w:val="none" w:sz="0" w:space="0" w:color="auto"/>
          </w:divBdr>
        </w:div>
        <w:div w:id="1548297401">
          <w:marLeft w:val="0"/>
          <w:marRight w:val="0"/>
          <w:marTop w:val="0"/>
          <w:marBottom w:val="0"/>
          <w:divBdr>
            <w:top w:val="none" w:sz="0" w:space="0" w:color="auto"/>
            <w:left w:val="none" w:sz="0" w:space="0" w:color="auto"/>
            <w:bottom w:val="none" w:sz="0" w:space="0" w:color="auto"/>
            <w:right w:val="none" w:sz="0" w:space="0" w:color="auto"/>
          </w:divBdr>
        </w:div>
        <w:div w:id="1521358758">
          <w:marLeft w:val="0"/>
          <w:marRight w:val="0"/>
          <w:marTop w:val="0"/>
          <w:marBottom w:val="0"/>
          <w:divBdr>
            <w:top w:val="none" w:sz="0" w:space="0" w:color="auto"/>
            <w:left w:val="none" w:sz="0" w:space="0" w:color="auto"/>
            <w:bottom w:val="none" w:sz="0" w:space="0" w:color="auto"/>
            <w:right w:val="none" w:sz="0" w:space="0" w:color="auto"/>
          </w:divBdr>
        </w:div>
        <w:div w:id="1002003735">
          <w:marLeft w:val="0"/>
          <w:marRight w:val="0"/>
          <w:marTop w:val="0"/>
          <w:marBottom w:val="0"/>
          <w:divBdr>
            <w:top w:val="none" w:sz="0" w:space="0" w:color="auto"/>
            <w:left w:val="none" w:sz="0" w:space="0" w:color="auto"/>
            <w:bottom w:val="none" w:sz="0" w:space="0" w:color="auto"/>
            <w:right w:val="none" w:sz="0" w:space="0" w:color="auto"/>
          </w:divBdr>
        </w:div>
        <w:div w:id="1875456524">
          <w:marLeft w:val="0"/>
          <w:marRight w:val="0"/>
          <w:marTop w:val="0"/>
          <w:marBottom w:val="0"/>
          <w:divBdr>
            <w:top w:val="none" w:sz="0" w:space="0" w:color="auto"/>
            <w:left w:val="none" w:sz="0" w:space="0" w:color="auto"/>
            <w:bottom w:val="none" w:sz="0" w:space="0" w:color="auto"/>
            <w:right w:val="none" w:sz="0" w:space="0" w:color="auto"/>
          </w:divBdr>
        </w:div>
        <w:div w:id="473958564">
          <w:marLeft w:val="0"/>
          <w:marRight w:val="0"/>
          <w:marTop w:val="0"/>
          <w:marBottom w:val="0"/>
          <w:divBdr>
            <w:top w:val="none" w:sz="0" w:space="0" w:color="auto"/>
            <w:left w:val="none" w:sz="0" w:space="0" w:color="auto"/>
            <w:bottom w:val="none" w:sz="0" w:space="0" w:color="auto"/>
            <w:right w:val="none" w:sz="0" w:space="0" w:color="auto"/>
          </w:divBdr>
        </w:div>
        <w:div w:id="264458202">
          <w:marLeft w:val="0"/>
          <w:marRight w:val="0"/>
          <w:marTop w:val="0"/>
          <w:marBottom w:val="0"/>
          <w:divBdr>
            <w:top w:val="none" w:sz="0" w:space="0" w:color="auto"/>
            <w:left w:val="none" w:sz="0" w:space="0" w:color="auto"/>
            <w:bottom w:val="none" w:sz="0" w:space="0" w:color="auto"/>
            <w:right w:val="none" w:sz="0" w:space="0" w:color="auto"/>
          </w:divBdr>
        </w:div>
        <w:div w:id="2040232903">
          <w:marLeft w:val="0"/>
          <w:marRight w:val="0"/>
          <w:marTop w:val="0"/>
          <w:marBottom w:val="0"/>
          <w:divBdr>
            <w:top w:val="none" w:sz="0" w:space="0" w:color="auto"/>
            <w:left w:val="none" w:sz="0" w:space="0" w:color="auto"/>
            <w:bottom w:val="none" w:sz="0" w:space="0" w:color="auto"/>
            <w:right w:val="none" w:sz="0" w:space="0" w:color="auto"/>
          </w:divBdr>
        </w:div>
        <w:div w:id="1021132099">
          <w:marLeft w:val="0"/>
          <w:marRight w:val="0"/>
          <w:marTop w:val="0"/>
          <w:marBottom w:val="0"/>
          <w:divBdr>
            <w:top w:val="none" w:sz="0" w:space="0" w:color="auto"/>
            <w:left w:val="none" w:sz="0" w:space="0" w:color="auto"/>
            <w:bottom w:val="none" w:sz="0" w:space="0" w:color="auto"/>
            <w:right w:val="none" w:sz="0" w:space="0" w:color="auto"/>
          </w:divBdr>
        </w:div>
        <w:div w:id="1434856508">
          <w:marLeft w:val="0"/>
          <w:marRight w:val="0"/>
          <w:marTop w:val="0"/>
          <w:marBottom w:val="0"/>
          <w:divBdr>
            <w:top w:val="none" w:sz="0" w:space="0" w:color="auto"/>
            <w:left w:val="none" w:sz="0" w:space="0" w:color="auto"/>
            <w:bottom w:val="none" w:sz="0" w:space="0" w:color="auto"/>
            <w:right w:val="none" w:sz="0" w:space="0" w:color="auto"/>
          </w:divBdr>
        </w:div>
        <w:div w:id="242298916">
          <w:marLeft w:val="0"/>
          <w:marRight w:val="0"/>
          <w:marTop w:val="0"/>
          <w:marBottom w:val="0"/>
          <w:divBdr>
            <w:top w:val="none" w:sz="0" w:space="0" w:color="auto"/>
            <w:left w:val="none" w:sz="0" w:space="0" w:color="auto"/>
            <w:bottom w:val="none" w:sz="0" w:space="0" w:color="auto"/>
            <w:right w:val="none" w:sz="0" w:space="0" w:color="auto"/>
          </w:divBdr>
        </w:div>
        <w:div w:id="1494174436">
          <w:marLeft w:val="0"/>
          <w:marRight w:val="0"/>
          <w:marTop w:val="0"/>
          <w:marBottom w:val="0"/>
          <w:divBdr>
            <w:top w:val="none" w:sz="0" w:space="0" w:color="auto"/>
            <w:left w:val="none" w:sz="0" w:space="0" w:color="auto"/>
            <w:bottom w:val="none" w:sz="0" w:space="0" w:color="auto"/>
            <w:right w:val="none" w:sz="0" w:space="0" w:color="auto"/>
          </w:divBdr>
        </w:div>
        <w:div w:id="497774596">
          <w:marLeft w:val="0"/>
          <w:marRight w:val="0"/>
          <w:marTop w:val="0"/>
          <w:marBottom w:val="0"/>
          <w:divBdr>
            <w:top w:val="none" w:sz="0" w:space="0" w:color="auto"/>
            <w:left w:val="none" w:sz="0" w:space="0" w:color="auto"/>
            <w:bottom w:val="none" w:sz="0" w:space="0" w:color="auto"/>
            <w:right w:val="none" w:sz="0" w:space="0" w:color="auto"/>
          </w:divBdr>
        </w:div>
        <w:div w:id="32310401">
          <w:marLeft w:val="0"/>
          <w:marRight w:val="0"/>
          <w:marTop w:val="0"/>
          <w:marBottom w:val="0"/>
          <w:divBdr>
            <w:top w:val="none" w:sz="0" w:space="0" w:color="auto"/>
            <w:left w:val="none" w:sz="0" w:space="0" w:color="auto"/>
            <w:bottom w:val="none" w:sz="0" w:space="0" w:color="auto"/>
            <w:right w:val="none" w:sz="0" w:space="0" w:color="auto"/>
          </w:divBdr>
        </w:div>
        <w:div w:id="1139036817">
          <w:marLeft w:val="0"/>
          <w:marRight w:val="0"/>
          <w:marTop w:val="0"/>
          <w:marBottom w:val="0"/>
          <w:divBdr>
            <w:top w:val="none" w:sz="0" w:space="0" w:color="auto"/>
            <w:left w:val="none" w:sz="0" w:space="0" w:color="auto"/>
            <w:bottom w:val="none" w:sz="0" w:space="0" w:color="auto"/>
            <w:right w:val="none" w:sz="0" w:space="0" w:color="auto"/>
          </w:divBdr>
        </w:div>
        <w:div w:id="449790021">
          <w:marLeft w:val="0"/>
          <w:marRight w:val="0"/>
          <w:marTop w:val="0"/>
          <w:marBottom w:val="0"/>
          <w:divBdr>
            <w:top w:val="none" w:sz="0" w:space="0" w:color="auto"/>
            <w:left w:val="none" w:sz="0" w:space="0" w:color="auto"/>
            <w:bottom w:val="none" w:sz="0" w:space="0" w:color="auto"/>
            <w:right w:val="none" w:sz="0" w:space="0" w:color="auto"/>
          </w:divBdr>
        </w:div>
        <w:div w:id="886182110">
          <w:marLeft w:val="0"/>
          <w:marRight w:val="0"/>
          <w:marTop w:val="0"/>
          <w:marBottom w:val="0"/>
          <w:divBdr>
            <w:top w:val="none" w:sz="0" w:space="0" w:color="auto"/>
            <w:left w:val="none" w:sz="0" w:space="0" w:color="auto"/>
            <w:bottom w:val="none" w:sz="0" w:space="0" w:color="auto"/>
            <w:right w:val="none" w:sz="0" w:space="0" w:color="auto"/>
          </w:divBdr>
        </w:div>
        <w:div w:id="366293472">
          <w:marLeft w:val="0"/>
          <w:marRight w:val="0"/>
          <w:marTop w:val="0"/>
          <w:marBottom w:val="0"/>
          <w:divBdr>
            <w:top w:val="none" w:sz="0" w:space="0" w:color="auto"/>
            <w:left w:val="none" w:sz="0" w:space="0" w:color="auto"/>
            <w:bottom w:val="none" w:sz="0" w:space="0" w:color="auto"/>
            <w:right w:val="none" w:sz="0" w:space="0" w:color="auto"/>
          </w:divBdr>
        </w:div>
        <w:div w:id="1833717792">
          <w:marLeft w:val="0"/>
          <w:marRight w:val="0"/>
          <w:marTop w:val="0"/>
          <w:marBottom w:val="0"/>
          <w:divBdr>
            <w:top w:val="none" w:sz="0" w:space="0" w:color="auto"/>
            <w:left w:val="none" w:sz="0" w:space="0" w:color="auto"/>
            <w:bottom w:val="none" w:sz="0" w:space="0" w:color="auto"/>
            <w:right w:val="none" w:sz="0" w:space="0" w:color="auto"/>
          </w:divBdr>
        </w:div>
        <w:div w:id="2015379037">
          <w:marLeft w:val="0"/>
          <w:marRight w:val="0"/>
          <w:marTop w:val="0"/>
          <w:marBottom w:val="0"/>
          <w:divBdr>
            <w:top w:val="none" w:sz="0" w:space="0" w:color="auto"/>
            <w:left w:val="none" w:sz="0" w:space="0" w:color="auto"/>
            <w:bottom w:val="none" w:sz="0" w:space="0" w:color="auto"/>
            <w:right w:val="none" w:sz="0" w:space="0" w:color="auto"/>
          </w:divBdr>
        </w:div>
        <w:div w:id="220211791">
          <w:marLeft w:val="0"/>
          <w:marRight w:val="0"/>
          <w:marTop w:val="0"/>
          <w:marBottom w:val="0"/>
          <w:divBdr>
            <w:top w:val="none" w:sz="0" w:space="0" w:color="auto"/>
            <w:left w:val="none" w:sz="0" w:space="0" w:color="auto"/>
            <w:bottom w:val="none" w:sz="0" w:space="0" w:color="auto"/>
            <w:right w:val="none" w:sz="0" w:space="0" w:color="auto"/>
          </w:divBdr>
        </w:div>
        <w:div w:id="919681190">
          <w:marLeft w:val="0"/>
          <w:marRight w:val="0"/>
          <w:marTop w:val="0"/>
          <w:marBottom w:val="0"/>
          <w:divBdr>
            <w:top w:val="none" w:sz="0" w:space="0" w:color="auto"/>
            <w:left w:val="none" w:sz="0" w:space="0" w:color="auto"/>
            <w:bottom w:val="none" w:sz="0" w:space="0" w:color="auto"/>
            <w:right w:val="none" w:sz="0" w:space="0" w:color="auto"/>
          </w:divBdr>
        </w:div>
        <w:div w:id="1174304238">
          <w:marLeft w:val="0"/>
          <w:marRight w:val="0"/>
          <w:marTop w:val="0"/>
          <w:marBottom w:val="0"/>
          <w:divBdr>
            <w:top w:val="none" w:sz="0" w:space="0" w:color="auto"/>
            <w:left w:val="none" w:sz="0" w:space="0" w:color="auto"/>
            <w:bottom w:val="none" w:sz="0" w:space="0" w:color="auto"/>
            <w:right w:val="none" w:sz="0" w:space="0" w:color="auto"/>
          </w:divBdr>
        </w:div>
        <w:div w:id="1441101118">
          <w:marLeft w:val="0"/>
          <w:marRight w:val="0"/>
          <w:marTop w:val="0"/>
          <w:marBottom w:val="0"/>
          <w:divBdr>
            <w:top w:val="none" w:sz="0" w:space="0" w:color="auto"/>
            <w:left w:val="none" w:sz="0" w:space="0" w:color="auto"/>
            <w:bottom w:val="none" w:sz="0" w:space="0" w:color="auto"/>
            <w:right w:val="none" w:sz="0" w:space="0" w:color="auto"/>
          </w:divBdr>
        </w:div>
        <w:div w:id="1942184189">
          <w:marLeft w:val="0"/>
          <w:marRight w:val="0"/>
          <w:marTop w:val="0"/>
          <w:marBottom w:val="0"/>
          <w:divBdr>
            <w:top w:val="none" w:sz="0" w:space="0" w:color="auto"/>
            <w:left w:val="none" w:sz="0" w:space="0" w:color="auto"/>
            <w:bottom w:val="none" w:sz="0" w:space="0" w:color="auto"/>
            <w:right w:val="none" w:sz="0" w:space="0" w:color="auto"/>
          </w:divBdr>
        </w:div>
        <w:div w:id="1773548236">
          <w:marLeft w:val="0"/>
          <w:marRight w:val="0"/>
          <w:marTop w:val="0"/>
          <w:marBottom w:val="0"/>
          <w:divBdr>
            <w:top w:val="none" w:sz="0" w:space="0" w:color="auto"/>
            <w:left w:val="none" w:sz="0" w:space="0" w:color="auto"/>
            <w:bottom w:val="none" w:sz="0" w:space="0" w:color="auto"/>
            <w:right w:val="none" w:sz="0" w:space="0" w:color="auto"/>
          </w:divBdr>
        </w:div>
        <w:div w:id="1491018019">
          <w:marLeft w:val="0"/>
          <w:marRight w:val="0"/>
          <w:marTop w:val="0"/>
          <w:marBottom w:val="0"/>
          <w:divBdr>
            <w:top w:val="none" w:sz="0" w:space="0" w:color="auto"/>
            <w:left w:val="none" w:sz="0" w:space="0" w:color="auto"/>
            <w:bottom w:val="none" w:sz="0" w:space="0" w:color="auto"/>
            <w:right w:val="none" w:sz="0" w:space="0" w:color="auto"/>
          </w:divBdr>
        </w:div>
        <w:div w:id="1487091601">
          <w:marLeft w:val="0"/>
          <w:marRight w:val="0"/>
          <w:marTop w:val="0"/>
          <w:marBottom w:val="0"/>
          <w:divBdr>
            <w:top w:val="none" w:sz="0" w:space="0" w:color="auto"/>
            <w:left w:val="none" w:sz="0" w:space="0" w:color="auto"/>
            <w:bottom w:val="none" w:sz="0" w:space="0" w:color="auto"/>
            <w:right w:val="none" w:sz="0" w:space="0" w:color="auto"/>
          </w:divBdr>
        </w:div>
        <w:div w:id="1433547379">
          <w:marLeft w:val="0"/>
          <w:marRight w:val="0"/>
          <w:marTop w:val="0"/>
          <w:marBottom w:val="0"/>
          <w:divBdr>
            <w:top w:val="none" w:sz="0" w:space="0" w:color="auto"/>
            <w:left w:val="none" w:sz="0" w:space="0" w:color="auto"/>
            <w:bottom w:val="none" w:sz="0" w:space="0" w:color="auto"/>
            <w:right w:val="none" w:sz="0" w:space="0" w:color="auto"/>
          </w:divBdr>
        </w:div>
        <w:div w:id="1921015015">
          <w:marLeft w:val="0"/>
          <w:marRight w:val="0"/>
          <w:marTop w:val="0"/>
          <w:marBottom w:val="0"/>
          <w:divBdr>
            <w:top w:val="none" w:sz="0" w:space="0" w:color="auto"/>
            <w:left w:val="none" w:sz="0" w:space="0" w:color="auto"/>
            <w:bottom w:val="none" w:sz="0" w:space="0" w:color="auto"/>
            <w:right w:val="none" w:sz="0" w:space="0" w:color="auto"/>
          </w:divBdr>
        </w:div>
        <w:div w:id="590092131">
          <w:marLeft w:val="0"/>
          <w:marRight w:val="0"/>
          <w:marTop w:val="0"/>
          <w:marBottom w:val="0"/>
          <w:divBdr>
            <w:top w:val="none" w:sz="0" w:space="0" w:color="auto"/>
            <w:left w:val="none" w:sz="0" w:space="0" w:color="auto"/>
            <w:bottom w:val="none" w:sz="0" w:space="0" w:color="auto"/>
            <w:right w:val="none" w:sz="0" w:space="0" w:color="auto"/>
          </w:divBdr>
        </w:div>
        <w:div w:id="973026909">
          <w:marLeft w:val="0"/>
          <w:marRight w:val="0"/>
          <w:marTop w:val="0"/>
          <w:marBottom w:val="0"/>
          <w:divBdr>
            <w:top w:val="none" w:sz="0" w:space="0" w:color="auto"/>
            <w:left w:val="none" w:sz="0" w:space="0" w:color="auto"/>
            <w:bottom w:val="none" w:sz="0" w:space="0" w:color="auto"/>
            <w:right w:val="none" w:sz="0" w:space="0" w:color="auto"/>
          </w:divBdr>
        </w:div>
        <w:div w:id="835878768">
          <w:marLeft w:val="0"/>
          <w:marRight w:val="0"/>
          <w:marTop w:val="0"/>
          <w:marBottom w:val="0"/>
          <w:divBdr>
            <w:top w:val="none" w:sz="0" w:space="0" w:color="auto"/>
            <w:left w:val="none" w:sz="0" w:space="0" w:color="auto"/>
            <w:bottom w:val="none" w:sz="0" w:space="0" w:color="auto"/>
            <w:right w:val="none" w:sz="0" w:space="0" w:color="auto"/>
          </w:divBdr>
        </w:div>
        <w:div w:id="707990661">
          <w:marLeft w:val="0"/>
          <w:marRight w:val="0"/>
          <w:marTop w:val="0"/>
          <w:marBottom w:val="0"/>
          <w:divBdr>
            <w:top w:val="none" w:sz="0" w:space="0" w:color="auto"/>
            <w:left w:val="none" w:sz="0" w:space="0" w:color="auto"/>
            <w:bottom w:val="none" w:sz="0" w:space="0" w:color="auto"/>
            <w:right w:val="none" w:sz="0" w:space="0" w:color="auto"/>
          </w:divBdr>
        </w:div>
        <w:div w:id="928273163">
          <w:marLeft w:val="0"/>
          <w:marRight w:val="0"/>
          <w:marTop w:val="0"/>
          <w:marBottom w:val="0"/>
          <w:divBdr>
            <w:top w:val="none" w:sz="0" w:space="0" w:color="auto"/>
            <w:left w:val="none" w:sz="0" w:space="0" w:color="auto"/>
            <w:bottom w:val="none" w:sz="0" w:space="0" w:color="auto"/>
            <w:right w:val="none" w:sz="0" w:space="0" w:color="auto"/>
          </w:divBdr>
        </w:div>
        <w:div w:id="1952976507">
          <w:marLeft w:val="0"/>
          <w:marRight w:val="0"/>
          <w:marTop w:val="0"/>
          <w:marBottom w:val="0"/>
          <w:divBdr>
            <w:top w:val="none" w:sz="0" w:space="0" w:color="auto"/>
            <w:left w:val="none" w:sz="0" w:space="0" w:color="auto"/>
            <w:bottom w:val="none" w:sz="0" w:space="0" w:color="auto"/>
            <w:right w:val="none" w:sz="0" w:space="0" w:color="auto"/>
          </w:divBdr>
        </w:div>
        <w:div w:id="593587442">
          <w:marLeft w:val="0"/>
          <w:marRight w:val="0"/>
          <w:marTop w:val="0"/>
          <w:marBottom w:val="0"/>
          <w:divBdr>
            <w:top w:val="none" w:sz="0" w:space="0" w:color="auto"/>
            <w:left w:val="none" w:sz="0" w:space="0" w:color="auto"/>
            <w:bottom w:val="none" w:sz="0" w:space="0" w:color="auto"/>
            <w:right w:val="none" w:sz="0" w:space="0" w:color="auto"/>
          </w:divBdr>
        </w:div>
        <w:div w:id="590628823">
          <w:marLeft w:val="0"/>
          <w:marRight w:val="0"/>
          <w:marTop w:val="0"/>
          <w:marBottom w:val="0"/>
          <w:divBdr>
            <w:top w:val="none" w:sz="0" w:space="0" w:color="auto"/>
            <w:left w:val="none" w:sz="0" w:space="0" w:color="auto"/>
            <w:bottom w:val="none" w:sz="0" w:space="0" w:color="auto"/>
            <w:right w:val="none" w:sz="0" w:space="0" w:color="auto"/>
          </w:divBdr>
        </w:div>
        <w:div w:id="543906844">
          <w:marLeft w:val="0"/>
          <w:marRight w:val="0"/>
          <w:marTop w:val="0"/>
          <w:marBottom w:val="0"/>
          <w:divBdr>
            <w:top w:val="none" w:sz="0" w:space="0" w:color="auto"/>
            <w:left w:val="none" w:sz="0" w:space="0" w:color="auto"/>
            <w:bottom w:val="none" w:sz="0" w:space="0" w:color="auto"/>
            <w:right w:val="none" w:sz="0" w:space="0" w:color="auto"/>
          </w:divBdr>
        </w:div>
        <w:div w:id="830222542">
          <w:marLeft w:val="0"/>
          <w:marRight w:val="0"/>
          <w:marTop w:val="0"/>
          <w:marBottom w:val="0"/>
          <w:divBdr>
            <w:top w:val="none" w:sz="0" w:space="0" w:color="auto"/>
            <w:left w:val="none" w:sz="0" w:space="0" w:color="auto"/>
            <w:bottom w:val="none" w:sz="0" w:space="0" w:color="auto"/>
            <w:right w:val="none" w:sz="0" w:space="0" w:color="auto"/>
          </w:divBdr>
        </w:div>
        <w:div w:id="1685207179">
          <w:marLeft w:val="0"/>
          <w:marRight w:val="0"/>
          <w:marTop w:val="0"/>
          <w:marBottom w:val="0"/>
          <w:divBdr>
            <w:top w:val="none" w:sz="0" w:space="0" w:color="auto"/>
            <w:left w:val="none" w:sz="0" w:space="0" w:color="auto"/>
            <w:bottom w:val="none" w:sz="0" w:space="0" w:color="auto"/>
            <w:right w:val="none" w:sz="0" w:space="0" w:color="auto"/>
          </w:divBdr>
        </w:div>
        <w:div w:id="1011302543">
          <w:marLeft w:val="0"/>
          <w:marRight w:val="0"/>
          <w:marTop w:val="0"/>
          <w:marBottom w:val="0"/>
          <w:divBdr>
            <w:top w:val="none" w:sz="0" w:space="0" w:color="auto"/>
            <w:left w:val="none" w:sz="0" w:space="0" w:color="auto"/>
            <w:bottom w:val="none" w:sz="0" w:space="0" w:color="auto"/>
            <w:right w:val="none" w:sz="0" w:space="0" w:color="auto"/>
          </w:divBdr>
        </w:div>
        <w:div w:id="946471806">
          <w:marLeft w:val="0"/>
          <w:marRight w:val="0"/>
          <w:marTop w:val="0"/>
          <w:marBottom w:val="0"/>
          <w:divBdr>
            <w:top w:val="none" w:sz="0" w:space="0" w:color="auto"/>
            <w:left w:val="none" w:sz="0" w:space="0" w:color="auto"/>
            <w:bottom w:val="none" w:sz="0" w:space="0" w:color="auto"/>
            <w:right w:val="none" w:sz="0" w:space="0" w:color="auto"/>
          </w:divBdr>
        </w:div>
        <w:div w:id="170030298">
          <w:marLeft w:val="0"/>
          <w:marRight w:val="0"/>
          <w:marTop w:val="0"/>
          <w:marBottom w:val="0"/>
          <w:divBdr>
            <w:top w:val="none" w:sz="0" w:space="0" w:color="auto"/>
            <w:left w:val="none" w:sz="0" w:space="0" w:color="auto"/>
            <w:bottom w:val="none" w:sz="0" w:space="0" w:color="auto"/>
            <w:right w:val="none" w:sz="0" w:space="0" w:color="auto"/>
          </w:divBdr>
        </w:div>
        <w:div w:id="128790939">
          <w:marLeft w:val="0"/>
          <w:marRight w:val="0"/>
          <w:marTop w:val="0"/>
          <w:marBottom w:val="0"/>
          <w:divBdr>
            <w:top w:val="none" w:sz="0" w:space="0" w:color="auto"/>
            <w:left w:val="none" w:sz="0" w:space="0" w:color="auto"/>
            <w:bottom w:val="none" w:sz="0" w:space="0" w:color="auto"/>
            <w:right w:val="none" w:sz="0" w:space="0" w:color="auto"/>
          </w:divBdr>
        </w:div>
        <w:div w:id="388304308">
          <w:marLeft w:val="0"/>
          <w:marRight w:val="0"/>
          <w:marTop w:val="0"/>
          <w:marBottom w:val="0"/>
          <w:divBdr>
            <w:top w:val="none" w:sz="0" w:space="0" w:color="auto"/>
            <w:left w:val="none" w:sz="0" w:space="0" w:color="auto"/>
            <w:bottom w:val="none" w:sz="0" w:space="0" w:color="auto"/>
            <w:right w:val="none" w:sz="0" w:space="0" w:color="auto"/>
          </w:divBdr>
        </w:div>
        <w:div w:id="830170737">
          <w:marLeft w:val="0"/>
          <w:marRight w:val="0"/>
          <w:marTop w:val="0"/>
          <w:marBottom w:val="0"/>
          <w:divBdr>
            <w:top w:val="none" w:sz="0" w:space="0" w:color="auto"/>
            <w:left w:val="none" w:sz="0" w:space="0" w:color="auto"/>
            <w:bottom w:val="none" w:sz="0" w:space="0" w:color="auto"/>
            <w:right w:val="none" w:sz="0" w:space="0" w:color="auto"/>
          </w:divBdr>
        </w:div>
        <w:div w:id="536700394">
          <w:marLeft w:val="0"/>
          <w:marRight w:val="0"/>
          <w:marTop w:val="0"/>
          <w:marBottom w:val="0"/>
          <w:divBdr>
            <w:top w:val="none" w:sz="0" w:space="0" w:color="auto"/>
            <w:left w:val="none" w:sz="0" w:space="0" w:color="auto"/>
            <w:bottom w:val="none" w:sz="0" w:space="0" w:color="auto"/>
            <w:right w:val="none" w:sz="0" w:space="0" w:color="auto"/>
          </w:divBdr>
        </w:div>
        <w:div w:id="1468357432">
          <w:marLeft w:val="0"/>
          <w:marRight w:val="0"/>
          <w:marTop w:val="0"/>
          <w:marBottom w:val="0"/>
          <w:divBdr>
            <w:top w:val="none" w:sz="0" w:space="0" w:color="auto"/>
            <w:left w:val="none" w:sz="0" w:space="0" w:color="auto"/>
            <w:bottom w:val="none" w:sz="0" w:space="0" w:color="auto"/>
            <w:right w:val="none" w:sz="0" w:space="0" w:color="auto"/>
          </w:divBdr>
        </w:div>
        <w:div w:id="68625392">
          <w:marLeft w:val="0"/>
          <w:marRight w:val="0"/>
          <w:marTop w:val="0"/>
          <w:marBottom w:val="0"/>
          <w:divBdr>
            <w:top w:val="none" w:sz="0" w:space="0" w:color="auto"/>
            <w:left w:val="none" w:sz="0" w:space="0" w:color="auto"/>
            <w:bottom w:val="none" w:sz="0" w:space="0" w:color="auto"/>
            <w:right w:val="none" w:sz="0" w:space="0" w:color="auto"/>
          </w:divBdr>
        </w:div>
        <w:div w:id="1299451431">
          <w:marLeft w:val="0"/>
          <w:marRight w:val="0"/>
          <w:marTop w:val="0"/>
          <w:marBottom w:val="0"/>
          <w:divBdr>
            <w:top w:val="none" w:sz="0" w:space="0" w:color="auto"/>
            <w:left w:val="none" w:sz="0" w:space="0" w:color="auto"/>
            <w:bottom w:val="none" w:sz="0" w:space="0" w:color="auto"/>
            <w:right w:val="none" w:sz="0" w:space="0" w:color="auto"/>
          </w:divBdr>
        </w:div>
        <w:div w:id="32967790">
          <w:marLeft w:val="0"/>
          <w:marRight w:val="0"/>
          <w:marTop w:val="0"/>
          <w:marBottom w:val="0"/>
          <w:divBdr>
            <w:top w:val="none" w:sz="0" w:space="0" w:color="auto"/>
            <w:left w:val="none" w:sz="0" w:space="0" w:color="auto"/>
            <w:bottom w:val="none" w:sz="0" w:space="0" w:color="auto"/>
            <w:right w:val="none" w:sz="0" w:space="0" w:color="auto"/>
          </w:divBdr>
        </w:div>
        <w:div w:id="1551260108">
          <w:marLeft w:val="0"/>
          <w:marRight w:val="0"/>
          <w:marTop w:val="0"/>
          <w:marBottom w:val="0"/>
          <w:divBdr>
            <w:top w:val="none" w:sz="0" w:space="0" w:color="auto"/>
            <w:left w:val="none" w:sz="0" w:space="0" w:color="auto"/>
            <w:bottom w:val="none" w:sz="0" w:space="0" w:color="auto"/>
            <w:right w:val="none" w:sz="0" w:space="0" w:color="auto"/>
          </w:divBdr>
        </w:div>
        <w:div w:id="283653869">
          <w:marLeft w:val="0"/>
          <w:marRight w:val="0"/>
          <w:marTop w:val="0"/>
          <w:marBottom w:val="0"/>
          <w:divBdr>
            <w:top w:val="none" w:sz="0" w:space="0" w:color="auto"/>
            <w:left w:val="none" w:sz="0" w:space="0" w:color="auto"/>
            <w:bottom w:val="none" w:sz="0" w:space="0" w:color="auto"/>
            <w:right w:val="none" w:sz="0" w:space="0" w:color="auto"/>
          </w:divBdr>
        </w:div>
        <w:div w:id="1115251618">
          <w:marLeft w:val="0"/>
          <w:marRight w:val="0"/>
          <w:marTop w:val="0"/>
          <w:marBottom w:val="0"/>
          <w:divBdr>
            <w:top w:val="none" w:sz="0" w:space="0" w:color="auto"/>
            <w:left w:val="none" w:sz="0" w:space="0" w:color="auto"/>
            <w:bottom w:val="none" w:sz="0" w:space="0" w:color="auto"/>
            <w:right w:val="none" w:sz="0" w:space="0" w:color="auto"/>
          </w:divBdr>
        </w:div>
        <w:div w:id="1699696439">
          <w:marLeft w:val="0"/>
          <w:marRight w:val="0"/>
          <w:marTop w:val="0"/>
          <w:marBottom w:val="0"/>
          <w:divBdr>
            <w:top w:val="none" w:sz="0" w:space="0" w:color="auto"/>
            <w:left w:val="none" w:sz="0" w:space="0" w:color="auto"/>
            <w:bottom w:val="none" w:sz="0" w:space="0" w:color="auto"/>
            <w:right w:val="none" w:sz="0" w:space="0" w:color="auto"/>
          </w:divBdr>
        </w:div>
        <w:div w:id="106122239">
          <w:marLeft w:val="0"/>
          <w:marRight w:val="0"/>
          <w:marTop w:val="0"/>
          <w:marBottom w:val="0"/>
          <w:divBdr>
            <w:top w:val="none" w:sz="0" w:space="0" w:color="auto"/>
            <w:left w:val="none" w:sz="0" w:space="0" w:color="auto"/>
            <w:bottom w:val="none" w:sz="0" w:space="0" w:color="auto"/>
            <w:right w:val="none" w:sz="0" w:space="0" w:color="auto"/>
          </w:divBdr>
        </w:div>
        <w:div w:id="406421432">
          <w:marLeft w:val="0"/>
          <w:marRight w:val="0"/>
          <w:marTop w:val="0"/>
          <w:marBottom w:val="0"/>
          <w:divBdr>
            <w:top w:val="none" w:sz="0" w:space="0" w:color="auto"/>
            <w:left w:val="none" w:sz="0" w:space="0" w:color="auto"/>
            <w:bottom w:val="none" w:sz="0" w:space="0" w:color="auto"/>
            <w:right w:val="none" w:sz="0" w:space="0" w:color="auto"/>
          </w:divBdr>
        </w:div>
        <w:div w:id="1447263738">
          <w:marLeft w:val="0"/>
          <w:marRight w:val="0"/>
          <w:marTop w:val="0"/>
          <w:marBottom w:val="0"/>
          <w:divBdr>
            <w:top w:val="none" w:sz="0" w:space="0" w:color="auto"/>
            <w:left w:val="none" w:sz="0" w:space="0" w:color="auto"/>
            <w:bottom w:val="none" w:sz="0" w:space="0" w:color="auto"/>
            <w:right w:val="none" w:sz="0" w:space="0" w:color="auto"/>
          </w:divBdr>
        </w:div>
        <w:div w:id="10114207">
          <w:marLeft w:val="0"/>
          <w:marRight w:val="0"/>
          <w:marTop w:val="0"/>
          <w:marBottom w:val="0"/>
          <w:divBdr>
            <w:top w:val="none" w:sz="0" w:space="0" w:color="auto"/>
            <w:left w:val="none" w:sz="0" w:space="0" w:color="auto"/>
            <w:bottom w:val="none" w:sz="0" w:space="0" w:color="auto"/>
            <w:right w:val="none" w:sz="0" w:space="0" w:color="auto"/>
          </w:divBdr>
        </w:div>
        <w:div w:id="2093433182">
          <w:marLeft w:val="0"/>
          <w:marRight w:val="0"/>
          <w:marTop w:val="0"/>
          <w:marBottom w:val="0"/>
          <w:divBdr>
            <w:top w:val="none" w:sz="0" w:space="0" w:color="auto"/>
            <w:left w:val="none" w:sz="0" w:space="0" w:color="auto"/>
            <w:bottom w:val="none" w:sz="0" w:space="0" w:color="auto"/>
            <w:right w:val="none" w:sz="0" w:space="0" w:color="auto"/>
          </w:divBdr>
        </w:div>
        <w:div w:id="1008362866">
          <w:marLeft w:val="0"/>
          <w:marRight w:val="0"/>
          <w:marTop w:val="0"/>
          <w:marBottom w:val="0"/>
          <w:divBdr>
            <w:top w:val="none" w:sz="0" w:space="0" w:color="auto"/>
            <w:left w:val="none" w:sz="0" w:space="0" w:color="auto"/>
            <w:bottom w:val="none" w:sz="0" w:space="0" w:color="auto"/>
            <w:right w:val="none" w:sz="0" w:space="0" w:color="auto"/>
          </w:divBdr>
        </w:div>
        <w:div w:id="1813207378">
          <w:marLeft w:val="0"/>
          <w:marRight w:val="0"/>
          <w:marTop w:val="0"/>
          <w:marBottom w:val="0"/>
          <w:divBdr>
            <w:top w:val="none" w:sz="0" w:space="0" w:color="auto"/>
            <w:left w:val="none" w:sz="0" w:space="0" w:color="auto"/>
            <w:bottom w:val="none" w:sz="0" w:space="0" w:color="auto"/>
            <w:right w:val="none" w:sz="0" w:space="0" w:color="auto"/>
          </w:divBdr>
        </w:div>
        <w:div w:id="937178556">
          <w:marLeft w:val="0"/>
          <w:marRight w:val="0"/>
          <w:marTop w:val="0"/>
          <w:marBottom w:val="0"/>
          <w:divBdr>
            <w:top w:val="none" w:sz="0" w:space="0" w:color="auto"/>
            <w:left w:val="none" w:sz="0" w:space="0" w:color="auto"/>
            <w:bottom w:val="none" w:sz="0" w:space="0" w:color="auto"/>
            <w:right w:val="none" w:sz="0" w:space="0" w:color="auto"/>
          </w:divBdr>
        </w:div>
        <w:div w:id="2064524176">
          <w:marLeft w:val="0"/>
          <w:marRight w:val="0"/>
          <w:marTop w:val="0"/>
          <w:marBottom w:val="0"/>
          <w:divBdr>
            <w:top w:val="none" w:sz="0" w:space="0" w:color="auto"/>
            <w:left w:val="none" w:sz="0" w:space="0" w:color="auto"/>
            <w:bottom w:val="none" w:sz="0" w:space="0" w:color="auto"/>
            <w:right w:val="none" w:sz="0" w:space="0" w:color="auto"/>
          </w:divBdr>
        </w:div>
        <w:div w:id="1573391854">
          <w:marLeft w:val="0"/>
          <w:marRight w:val="0"/>
          <w:marTop w:val="0"/>
          <w:marBottom w:val="0"/>
          <w:divBdr>
            <w:top w:val="none" w:sz="0" w:space="0" w:color="auto"/>
            <w:left w:val="none" w:sz="0" w:space="0" w:color="auto"/>
            <w:bottom w:val="none" w:sz="0" w:space="0" w:color="auto"/>
            <w:right w:val="none" w:sz="0" w:space="0" w:color="auto"/>
          </w:divBdr>
        </w:div>
        <w:div w:id="1903641248">
          <w:marLeft w:val="0"/>
          <w:marRight w:val="0"/>
          <w:marTop w:val="0"/>
          <w:marBottom w:val="0"/>
          <w:divBdr>
            <w:top w:val="none" w:sz="0" w:space="0" w:color="auto"/>
            <w:left w:val="none" w:sz="0" w:space="0" w:color="auto"/>
            <w:bottom w:val="none" w:sz="0" w:space="0" w:color="auto"/>
            <w:right w:val="none" w:sz="0" w:space="0" w:color="auto"/>
          </w:divBdr>
        </w:div>
        <w:div w:id="458842083">
          <w:marLeft w:val="0"/>
          <w:marRight w:val="0"/>
          <w:marTop w:val="0"/>
          <w:marBottom w:val="0"/>
          <w:divBdr>
            <w:top w:val="none" w:sz="0" w:space="0" w:color="auto"/>
            <w:left w:val="none" w:sz="0" w:space="0" w:color="auto"/>
            <w:bottom w:val="none" w:sz="0" w:space="0" w:color="auto"/>
            <w:right w:val="none" w:sz="0" w:space="0" w:color="auto"/>
          </w:divBdr>
        </w:div>
        <w:div w:id="1057893452">
          <w:marLeft w:val="0"/>
          <w:marRight w:val="0"/>
          <w:marTop w:val="0"/>
          <w:marBottom w:val="0"/>
          <w:divBdr>
            <w:top w:val="none" w:sz="0" w:space="0" w:color="auto"/>
            <w:left w:val="none" w:sz="0" w:space="0" w:color="auto"/>
            <w:bottom w:val="none" w:sz="0" w:space="0" w:color="auto"/>
            <w:right w:val="none" w:sz="0" w:space="0" w:color="auto"/>
          </w:divBdr>
        </w:div>
        <w:div w:id="2082949676">
          <w:marLeft w:val="0"/>
          <w:marRight w:val="0"/>
          <w:marTop w:val="0"/>
          <w:marBottom w:val="0"/>
          <w:divBdr>
            <w:top w:val="none" w:sz="0" w:space="0" w:color="auto"/>
            <w:left w:val="none" w:sz="0" w:space="0" w:color="auto"/>
            <w:bottom w:val="none" w:sz="0" w:space="0" w:color="auto"/>
            <w:right w:val="none" w:sz="0" w:space="0" w:color="auto"/>
          </w:divBdr>
        </w:div>
        <w:div w:id="456145580">
          <w:marLeft w:val="0"/>
          <w:marRight w:val="0"/>
          <w:marTop w:val="0"/>
          <w:marBottom w:val="0"/>
          <w:divBdr>
            <w:top w:val="none" w:sz="0" w:space="0" w:color="auto"/>
            <w:left w:val="none" w:sz="0" w:space="0" w:color="auto"/>
            <w:bottom w:val="none" w:sz="0" w:space="0" w:color="auto"/>
            <w:right w:val="none" w:sz="0" w:space="0" w:color="auto"/>
          </w:divBdr>
        </w:div>
        <w:div w:id="1788575346">
          <w:marLeft w:val="0"/>
          <w:marRight w:val="0"/>
          <w:marTop w:val="0"/>
          <w:marBottom w:val="0"/>
          <w:divBdr>
            <w:top w:val="none" w:sz="0" w:space="0" w:color="auto"/>
            <w:left w:val="none" w:sz="0" w:space="0" w:color="auto"/>
            <w:bottom w:val="none" w:sz="0" w:space="0" w:color="auto"/>
            <w:right w:val="none" w:sz="0" w:space="0" w:color="auto"/>
          </w:divBdr>
        </w:div>
        <w:div w:id="2135246416">
          <w:marLeft w:val="0"/>
          <w:marRight w:val="0"/>
          <w:marTop w:val="0"/>
          <w:marBottom w:val="0"/>
          <w:divBdr>
            <w:top w:val="none" w:sz="0" w:space="0" w:color="auto"/>
            <w:left w:val="none" w:sz="0" w:space="0" w:color="auto"/>
            <w:bottom w:val="none" w:sz="0" w:space="0" w:color="auto"/>
            <w:right w:val="none" w:sz="0" w:space="0" w:color="auto"/>
          </w:divBdr>
        </w:div>
        <w:div w:id="428428565">
          <w:marLeft w:val="0"/>
          <w:marRight w:val="0"/>
          <w:marTop w:val="0"/>
          <w:marBottom w:val="0"/>
          <w:divBdr>
            <w:top w:val="none" w:sz="0" w:space="0" w:color="auto"/>
            <w:left w:val="none" w:sz="0" w:space="0" w:color="auto"/>
            <w:bottom w:val="none" w:sz="0" w:space="0" w:color="auto"/>
            <w:right w:val="none" w:sz="0" w:space="0" w:color="auto"/>
          </w:divBdr>
        </w:div>
        <w:div w:id="1294290993">
          <w:marLeft w:val="0"/>
          <w:marRight w:val="0"/>
          <w:marTop w:val="0"/>
          <w:marBottom w:val="0"/>
          <w:divBdr>
            <w:top w:val="none" w:sz="0" w:space="0" w:color="auto"/>
            <w:left w:val="none" w:sz="0" w:space="0" w:color="auto"/>
            <w:bottom w:val="none" w:sz="0" w:space="0" w:color="auto"/>
            <w:right w:val="none" w:sz="0" w:space="0" w:color="auto"/>
          </w:divBdr>
        </w:div>
        <w:div w:id="71779258">
          <w:marLeft w:val="0"/>
          <w:marRight w:val="0"/>
          <w:marTop w:val="0"/>
          <w:marBottom w:val="0"/>
          <w:divBdr>
            <w:top w:val="none" w:sz="0" w:space="0" w:color="auto"/>
            <w:left w:val="none" w:sz="0" w:space="0" w:color="auto"/>
            <w:bottom w:val="none" w:sz="0" w:space="0" w:color="auto"/>
            <w:right w:val="none" w:sz="0" w:space="0" w:color="auto"/>
          </w:divBdr>
        </w:div>
        <w:div w:id="1282490800">
          <w:marLeft w:val="0"/>
          <w:marRight w:val="0"/>
          <w:marTop w:val="0"/>
          <w:marBottom w:val="0"/>
          <w:divBdr>
            <w:top w:val="none" w:sz="0" w:space="0" w:color="auto"/>
            <w:left w:val="none" w:sz="0" w:space="0" w:color="auto"/>
            <w:bottom w:val="none" w:sz="0" w:space="0" w:color="auto"/>
            <w:right w:val="none" w:sz="0" w:space="0" w:color="auto"/>
          </w:divBdr>
        </w:div>
        <w:div w:id="268315768">
          <w:marLeft w:val="0"/>
          <w:marRight w:val="0"/>
          <w:marTop w:val="0"/>
          <w:marBottom w:val="0"/>
          <w:divBdr>
            <w:top w:val="none" w:sz="0" w:space="0" w:color="auto"/>
            <w:left w:val="none" w:sz="0" w:space="0" w:color="auto"/>
            <w:bottom w:val="none" w:sz="0" w:space="0" w:color="auto"/>
            <w:right w:val="none" w:sz="0" w:space="0" w:color="auto"/>
          </w:divBdr>
        </w:div>
        <w:div w:id="48266788">
          <w:marLeft w:val="0"/>
          <w:marRight w:val="0"/>
          <w:marTop w:val="0"/>
          <w:marBottom w:val="0"/>
          <w:divBdr>
            <w:top w:val="none" w:sz="0" w:space="0" w:color="auto"/>
            <w:left w:val="none" w:sz="0" w:space="0" w:color="auto"/>
            <w:bottom w:val="none" w:sz="0" w:space="0" w:color="auto"/>
            <w:right w:val="none" w:sz="0" w:space="0" w:color="auto"/>
          </w:divBdr>
        </w:div>
        <w:div w:id="1587761036">
          <w:marLeft w:val="0"/>
          <w:marRight w:val="0"/>
          <w:marTop w:val="0"/>
          <w:marBottom w:val="0"/>
          <w:divBdr>
            <w:top w:val="none" w:sz="0" w:space="0" w:color="auto"/>
            <w:left w:val="none" w:sz="0" w:space="0" w:color="auto"/>
            <w:bottom w:val="none" w:sz="0" w:space="0" w:color="auto"/>
            <w:right w:val="none" w:sz="0" w:space="0" w:color="auto"/>
          </w:divBdr>
        </w:div>
        <w:div w:id="1423180938">
          <w:marLeft w:val="0"/>
          <w:marRight w:val="0"/>
          <w:marTop w:val="0"/>
          <w:marBottom w:val="0"/>
          <w:divBdr>
            <w:top w:val="none" w:sz="0" w:space="0" w:color="auto"/>
            <w:left w:val="none" w:sz="0" w:space="0" w:color="auto"/>
            <w:bottom w:val="none" w:sz="0" w:space="0" w:color="auto"/>
            <w:right w:val="none" w:sz="0" w:space="0" w:color="auto"/>
          </w:divBdr>
        </w:div>
        <w:div w:id="1036202528">
          <w:marLeft w:val="0"/>
          <w:marRight w:val="0"/>
          <w:marTop w:val="0"/>
          <w:marBottom w:val="0"/>
          <w:divBdr>
            <w:top w:val="none" w:sz="0" w:space="0" w:color="auto"/>
            <w:left w:val="none" w:sz="0" w:space="0" w:color="auto"/>
            <w:bottom w:val="none" w:sz="0" w:space="0" w:color="auto"/>
            <w:right w:val="none" w:sz="0" w:space="0" w:color="auto"/>
          </w:divBdr>
        </w:div>
        <w:div w:id="2038194239">
          <w:marLeft w:val="0"/>
          <w:marRight w:val="0"/>
          <w:marTop w:val="0"/>
          <w:marBottom w:val="0"/>
          <w:divBdr>
            <w:top w:val="none" w:sz="0" w:space="0" w:color="auto"/>
            <w:left w:val="none" w:sz="0" w:space="0" w:color="auto"/>
            <w:bottom w:val="none" w:sz="0" w:space="0" w:color="auto"/>
            <w:right w:val="none" w:sz="0" w:space="0" w:color="auto"/>
          </w:divBdr>
        </w:div>
        <w:div w:id="24403699">
          <w:marLeft w:val="0"/>
          <w:marRight w:val="0"/>
          <w:marTop w:val="0"/>
          <w:marBottom w:val="0"/>
          <w:divBdr>
            <w:top w:val="none" w:sz="0" w:space="0" w:color="auto"/>
            <w:left w:val="none" w:sz="0" w:space="0" w:color="auto"/>
            <w:bottom w:val="none" w:sz="0" w:space="0" w:color="auto"/>
            <w:right w:val="none" w:sz="0" w:space="0" w:color="auto"/>
          </w:divBdr>
        </w:div>
        <w:div w:id="1123692247">
          <w:marLeft w:val="0"/>
          <w:marRight w:val="0"/>
          <w:marTop w:val="0"/>
          <w:marBottom w:val="0"/>
          <w:divBdr>
            <w:top w:val="none" w:sz="0" w:space="0" w:color="auto"/>
            <w:left w:val="none" w:sz="0" w:space="0" w:color="auto"/>
            <w:bottom w:val="none" w:sz="0" w:space="0" w:color="auto"/>
            <w:right w:val="none" w:sz="0" w:space="0" w:color="auto"/>
          </w:divBdr>
        </w:div>
        <w:div w:id="2081439830">
          <w:marLeft w:val="0"/>
          <w:marRight w:val="0"/>
          <w:marTop w:val="0"/>
          <w:marBottom w:val="0"/>
          <w:divBdr>
            <w:top w:val="none" w:sz="0" w:space="0" w:color="auto"/>
            <w:left w:val="none" w:sz="0" w:space="0" w:color="auto"/>
            <w:bottom w:val="none" w:sz="0" w:space="0" w:color="auto"/>
            <w:right w:val="none" w:sz="0" w:space="0" w:color="auto"/>
          </w:divBdr>
        </w:div>
        <w:div w:id="857425868">
          <w:marLeft w:val="0"/>
          <w:marRight w:val="0"/>
          <w:marTop w:val="0"/>
          <w:marBottom w:val="0"/>
          <w:divBdr>
            <w:top w:val="none" w:sz="0" w:space="0" w:color="auto"/>
            <w:left w:val="none" w:sz="0" w:space="0" w:color="auto"/>
            <w:bottom w:val="none" w:sz="0" w:space="0" w:color="auto"/>
            <w:right w:val="none" w:sz="0" w:space="0" w:color="auto"/>
          </w:divBdr>
        </w:div>
        <w:div w:id="2142308612">
          <w:marLeft w:val="0"/>
          <w:marRight w:val="0"/>
          <w:marTop w:val="0"/>
          <w:marBottom w:val="0"/>
          <w:divBdr>
            <w:top w:val="none" w:sz="0" w:space="0" w:color="auto"/>
            <w:left w:val="none" w:sz="0" w:space="0" w:color="auto"/>
            <w:bottom w:val="none" w:sz="0" w:space="0" w:color="auto"/>
            <w:right w:val="none" w:sz="0" w:space="0" w:color="auto"/>
          </w:divBdr>
        </w:div>
        <w:div w:id="2073581609">
          <w:marLeft w:val="0"/>
          <w:marRight w:val="0"/>
          <w:marTop w:val="0"/>
          <w:marBottom w:val="0"/>
          <w:divBdr>
            <w:top w:val="none" w:sz="0" w:space="0" w:color="auto"/>
            <w:left w:val="none" w:sz="0" w:space="0" w:color="auto"/>
            <w:bottom w:val="none" w:sz="0" w:space="0" w:color="auto"/>
            <w:right w:val="none" w:sz="0" w:space="0" w:color="auto"/>
          </w:divBdr>
        </w:div>
        <w:div w:id="948853540">
          <w:marLeft w:val="0"/>
          <w:marRight w:val="0"/>
          <w:marTop w:val="0"/>
          <w:marBottom w:val="0"/>
          <w:divBdr>
            <w:top w:val="none" w:sz="0" w:space="0" w:color="auto"/>
            <w:left w:val="none" w:sz="0" w:space="0" w:color="auto"/>
            <w:bottom w:val="none" w:sz="0" w:space="0" w:color="auto"/>
            <w:right w:val="none" w:sz="0" w:space="0" w:color="auto"/>
          </w:divBdr>
        </w:div>
        <w:div w:id="669022387">
          <w:marLeft w:val="0"/>
          <w:marRight w:val="0"/>
          <w:marTop w:val="0"/>
          <w:marBottom w:val="0"/>
          <w:divBdr>
            <w:top w:val="none" w:sz="0" w:space="0" w:color="auto"/>
            <w:left w:val="none" w:sz="0" w:space="0" w:color="auto"/>
            <w:bottom w:val="none" w:sz="0" w:space="0" w:color="auto"/>
            <w:right w:val="none" w:sz="0" w:space="0" w:color="auto"/>
          </w:divBdr>
        </w:div>
        <w:div w:id="382219895">
          <w:marLeft w:val="0"/>
          <w:marRight w:val="0"/>
          <w:marTop w:val="0"/>
          <w:marBottom w:val="0"/>
          <w:divBdr>
            <w:top w:val="none" w:sz="0" w:space="0" w:color="auto"/>
            <w:left w:val="none" w:sz="0" w:space="0" w:color="auto"/>
            <w:bottom w:val="none" w:sz="0" w:space="0" w:color="auto"/>
            <w:right w:val="none" w:sz="0" w:space="0" w:color="auto"/>
          </w:divBdr>
        </w:div>
        <w:div w:id="145249905">
          <w:marLeft w:val="0"/>
          <w:marRight w:val="0"/>
          <w:marTop w:val="0"/>
          <w:marBottom w:val="0"/>
          <w:divBdr>
            <w:top w:val="none" w:sz="0" w:space="0" w:color="auto"/>
            <w:left w:val="none" w:sz="0" w:space="0" w:color="auto"/>
            <w:bottom w:val="none" w:sz="0" w:space="0" w:color="auto"/>
            <w:right w:val="none" w:sz="0" w:space="0" w:color="auto"/>
          </w:divBdr>
        </w:div>
        <w:div w:id="1013536652">
          <w:marLeft w:val="0"/>
          <w:marRight w:val="0"/>
          <w:marTop w:val="0"/>
          <w:marBottom w:val="0"/>
          <w:divBdr>
            <w:top w:val="none" w:sz="0" w:space="0" w:color="auto"/>
            <w:left w:val="none" w:sz="0" w:space="0" w:color="auto"/>
            <w:bottom w:val="none" w:sz="0" w:space="0" w:color="auto"/>
            <w:right w:val="none" w:sz="0" w:space="0" w:color="auto"/>
          </w:divBdr>
        </w:div>
        <w:div w:id="1004935124">
          <w:marLeft w:val="0"/>
          <w:marRight w:val="0"/>
          <w:marTop w:val="0"/>
          <w:marBottom w:val="0"/>
          <w:divBdr>
            <w:top w:val="none" w:sz="0" w:space="0" w:color="auto"/>
            <w:left w:val="none" w:sz="0" w:space="0" w:color="auto"/>
            <w:bottom w:val="none" w:sz="0" w:space="0" w:color="auto"/>
            <w:right w:val="none" w:sz="0" w:space="0" w:color="auto"/>
          </w:divBdr>
        </w:div>
        <w:div w:id="516848287">
          <w:marLeft w:val="0"/>
          <w:marRight w:val="0"/>
          <w:marTop w:val="0"/>
          <w:marBottom w:val="0"/>
          <w:divBdr>
            <w:top w:val="none" w:sz="0" w:space="0" w:color="auto"/>
            <w:left w:val="none" w:sz="0" w:space="0" w:color="auto"/>
            <w:bottom w:val="none" w:sz="0" w:space="0" w:color="auto"/>
            <w:right w:val="none" w:sz="0" w:space="0" w:color="auto"/>
          </w:divBdr>
        </w:div>
        <w:div w:id="1480615817">
          <w:marLeft w:val="0"/>
          <w:marRight w:val="0"/>
          <w:marTop w:val="0"/>
          <w:marBottom w:val="0"/>
          <w:divBdr>
            <w:top w:val="none" w:sz="0" w:space="0" w:color="auto"/>
            <w:left w:val="none" w:sz="0" w:space="0" w:color="auto"/>
            <w:bottom w:val="none" w:sz="0" w:space="0" w:color="auto"/>
            <w:right w:val="none" w:sz="0" w:space="0" w:color="auto"/>
          </w:divBdr>
        </w:div>
        <w:div w:id="399794148">
          <w:marLeft w:val="0"/>
          <w:marRight w:val="0"/>
          <w:marTop w:val="0"/>
          <w:marBottom w:val="0"/>
          <w:divBdr>
            <w:top w:val="none" w:sz="0" w:space="0" w:color="auto"/>
            <w:left w:val="none" w:sz="0" w:space="0" w:color="auto"/>
            <w:bottom w:val="none" w:sz="0" w:space="0" w:color="auto"/>
            <w:right w:val="none" w:sz="0" w:space="0" w:color="auto"/>
          </w:divBdr>
        </w:div>
        <w:div w:id="1274896719">
          <w:marLeft w:val="0"/>
          <w:marRight w:val="0"/>
          <w:marTop w:val="0"/>
          <w:marBottom w:val="0"/>
          <w:divBdr>
            <w:top w:val="none" w:sz="0" w:space="0" w:color="auto"/>
            <w:left w:val="none" w:sz="0" w:space="0" w:color="auto"/>
            <w:bottom w:val="none" w:sz="0" w:space="0" w:color="auto"/>
            <w:right w:val="none" w:sz="0" w:space="0" w:color="auto"/>
          </w:divBdr>
        </w:div>
        <w:div w:id="961420439">
          <w:marLeft w:val="0"/>
          <w:marRight w:val="0"/>
          <w:marTop w:val="0"/>
          <w:marBottom w:val="0"/>
          <w:divBdr>
            <w:top w:val="none" w:sz="0" w:space="0" w:color="auto"/>
            <w:left w:val="none" w:sz="0" w:space="0" w:color="auto"/>
            <w:bottom w:val="none" w:sz="0" w:space="0" w:color="auto"/>
            <w:right w:val="none" w:sz="0" w:space="0" w:color="auto"/>
          </w:divBdr>
        </w:div>
        <w:div w:id="1311860947">
          <w:marLeft w:val="0"/>
          <w:marRight w:val="0"/>
          <w:marTop w:val="0"/>
          <w:marBottom w:val="0"/>
          <w:divBdr>
            <w:top w:val="none" w:sz="0" w:space="0" w:color="auto"/>
            <w:left w:val="none" w:sz="0" w:space="0" w:color="auto"/>
            <w:bottom w:val="none" w:sz="0" w:space="0" w:color="auto"/>
            <w:right w:val="none" w:sz="0" w:space="0" w:color="auto"/>
          </w:divBdr>
        </w:div>
        <w:div w:id="528297135">
          <w:marLeft w:val="0"/>
          <w:marRight w:val="0"/>
          <w:marTop w:val="0"/>
          <w:marBottom w:val="0"/>
          <w:divBdr>
            <w:top w:val="none" w:sz="0" w:space="0" w:color="auto"/>
            <w:left w:val="none" w:sz="0" w:space="0" w:color="auto"/>
            <w:bottom w:val="none" w:sz="0" w:space="0" w:color="auto"/>
            <w:right w:val="none" w:sz="0" w:space="0" w:color="auto"/>
          </w:divBdr>
        </w:div>
        <w:div w:id="1454785594">
          <w:marLeft w:val="0"/>
          <w:marRight w:val="0"/>
          <w:marTop w:val="0"/>
          <w:marBottom w:val="0"/>
          <w:divBdr>
            <w:top w:val="none" w:sz="0" w:space="0" w:color="auto"/>
            <w:left w:val="none" w:sz="0" w:space="0" w:color="auto"/>
            <w:bottom w:val="none" w:sz="0" w:space="0" w:color="auto"/>
            <w:right w:val="none" w:sz="0" w:space="0" w:color="auto"/>
          </w:divBdr>
        </w:div>
        <w:div w:id="1969165601">
          <w:marLeft w:val="0"/>
          <w:marRight w:val="0"/>
          <w:marTop w:val="0"/>
          <w:marBottom w:val="0"/>
          <w:divBdr>
            <w:top w:val="none" w:sz="0" w:space="0" w:color="auto"/>
            <w:left w:val="none" w:sz="0" w:space="0" w:color="auto"/>
            <w:bottom w:val="none" w:sz="0" w:space="0" w:color="auto"/>
            <w:right w:val="none" w:sz="0" w:space="0" w:color="auto"/>
          </w:divBdr>
        </w:div>
        <w:div w:id="419761330">
          <w:marLeft w:val="0"/>
          <w:marRight w:val="0"/>
          <w:marTop w:val="0"/>
          <w:marBottom w:val="0"/>
          <w:divBdr>
            <w:top w:val="none" w:sz="0" w:space="0" w:color="auto"/>
            <w:left w:val="none" w:sz="0" w:space="0" w:color="auto"/>
            <w:bottom w:val="none" w:sz="0" w:space="0" w:color="auto"/>
            <w:right w:val="none" w:sz="0" w:space="0" w:color="auto"/>
          </w:divBdr>
        </w:div>
        <w:div w:id="50076931">
          <w:marLeft w:val="0"/>
          <w:marRight w:val="0"/>
          <w:marTop w:val="0"/>
          <w:marBottom w:val="0"/>
          <w:divBdr>
            <w:top w:val="none" w:sz="0" w:space="0" w:color="auto"/>
            <w:left w:val="none" w:sz="0" w:space="0" w:color="auto"/>
            <w:bottom w:val="none" w:sz="0" w:space="0" w:color="auto"/>
            <w:right w:val="none" w:sz="0" w:space="0" w:color="auto"/>
          </w:divBdr>
        </w:div>
        <w:div w:id="85155554">
          <w:marLeft w:val="0"/>
          <w:marRight w:val="0"/>
          <w:marTop w:val="0"/>
          <w:marBottom w:val="0"/>
          <w:divBdr>
            <w:top w:val="none" w:sz="0" w:space="0" w:color="auto"/>
            <w:left w:val="none" w:sz="0" w:space="0" w:color="auto"/>
            <w:bottom w:val="none" w:sz="0" w:space="0" w:color="auto"/>
            <w:right w:val="none" w:sz="0" w:space="0" w:color="auto"/>
          </w:divBdr>
        </w:div>
        <w:div w:id="531959383">
          <w:marLeft w:val="0"/>
          <w:marRight w:val="0"/>
          <w:marTop w:val="0"/>
          <w:marBottom w:val="0"/>
          <w:divBdr>
            <w:top w:val="none" w:sz="0" w:space="0" w:color="auto"/>
            <w:left w:val="none" w:sz="0" w:space="0" w:color="auto"/>
            <w:bottom w:val="none" w:sz="0" w:space="0" w:color="auto"/>
            <w:right w:val="none" w:sz="0" w:space="0" w:color="auto"/>
          </w:divBdr>
        </w:div>
        <w:div w:id="599610593">
          <w:marLeft w:val="0"/>
          <w:marRight w:val="0"/>
          <w:marTop w:val="0"/>
          <w:marBottom w:val="0"/>
          <w:divBdr>
            <w:top w:val="none" w:sz="0" w:space="0" w:color="auto"/>
            <w:left w:val="none" w:sz="0" w:space="0" w:color="auto"/>
            <w:bottom w:val="none" w:sz="0" w:space="0" w:color="auto"/>
            <w:right w:val="none" w:sz="0" w:space="0" w:color="auto"/>
          </w:divBdr>
        </w:div>
        <w:div w:id="1607424821">
          <w:marLeft w:val="0"/>
          <w:marRight w:val="0"/>
          <w:marTop w:val="0"/>
          <w:marBottom w:val="0"/>
          <w:divBdr>
            <w:top w:val="none" w:sz="0" w:space="0" w:color="auto"/>
            <w:left w:val="none" w:sz="0" w:space="0" w:color="auto"/>
            <w:bottom w:val="none" w:sz="0" w:space="0" w:color="auto"/>
            <w:right w:val="none" w:sz="0" w:space="0" w:color="auto"/>
          </w:divBdr>
        </w:div>
        <w:div w:id="391857539">
          <w:marLeft w:val="0"/>
          <w:marRight w:val="0"/>
          <w:marTop w:val="0"/>
          <w:marBottom w:val="0"/>
          <w:divBdr>
            <w:top w:val="none" w:sz="0" w:space="0" w:color="auto"/>
            <w:left w:val="none" w:sz="0" w:space="0" w:color="auto"/>
            <w:bottom w:val="none" w:sz="0" w:space="0" w:color="auto"/>
            <w:right w:val="none" w:sz="0" w:space="0" w:color="auto"/>
          </w:divBdr>
        </w:div>
        <w:div w:id="1605920514">
          <w:marLeft w:val="0"/>
          <w:marRight w:val="0"/>
          <w:marTop w:val="0"/>
          <w:marBottom w:val="0"/>
          <w:divBdr>
            <w:top w:val="none" w:sz="0" w:space="0" w:color="auto"/>
            <w:left w:val="none" w:sz="0" w:space="0" w:color="auto"/>
            <w:bottom w:val="none" w:sz="0" w:space="0" w:color="auto"/>
            <w:right w:val="none" w:sz="0" w:space="0" w:color="auto"/>
          </w:divBdr>
        </w:div>
        <w:div w:id="1322392645">
          <w:marLeft w:val="0"/>
          <w:marRight w:val="0"/>
          <w:marTop w:val="0"/>
          <w:marBottom w:val="0"/>
          <w:divBdr>
            <w:top w:val="none" w:sz="0" w:space="0" w:color="auto"/>
            <w:left w:val="none" w:sz="0" w:space="0" w:color="auto"/>
            <w:bottom w:val="none" w:sz="0" w:space="0" w:color="auto"/>
            <w:right w:val="none" w:sz="0" w:space="0" w:color="auto"/>
          </w:divBdr>
        </w:div>
      </w:divsChild>
    </w:div>
    <w:div w:id="146604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Angelucci+F%2C+Aloe+L%2C+Jim%C3%A9nez-Vasquez+P%2C+Math%C3%A9+AA.+J+ECT.+Electroconvulsive+stimuli+alter+the+regional+concentrations+of+nerve+growth+factor%2C+brain-derived+neurotrophic+factor%2C+and+glial+cell+line-derived+neurotrophic+factor+in+adult+rat+bra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ciba.com/approximately" TargetMode="External"/><Relationship Id="rId4" Type="http://schemas.microsoft.com/office/2007/relationships/stylesWithEffects" Target="stylesWithEffects.xml"/><Relationship Id="rId9" Type="http://schemas.openxmlformats.org/officeDocument/2006/relationships/hyperlink" Target="http://www.iciba.com/approximately" TargetMode="External"/><Relationship Id="rId14" Type="http://schemas.openxmlformats.org/officeDocument/2006/relationships/image" Target="media/image3.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1CB2-5D37-4CC6-BFA1-2421B472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17270</Words>
  <Characters>98441</Characters>
  <Application>Microsoft Office Word</Application>
  <DocSecurity>0</DocSecurity>
  <Lines>820</Lines>
  <Paragraphs>230</Paragraphs>
  <ScaleCrop>false</ScaleCrop>
  <Company>Hewlett-Packard Company</Company>
  <LinksUpToDate>false</LinksUpToDate>
  <CharactersWithSpaces>115481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 直樹</dc:creator>
  <cp:lastModifiedBy>LS Ma</cp:lastModifiedBy>
  <cp:revision>2</cp:revision>
  <cp:lastPrinted>2014-06-05T04:18:00Z</cp:lastPrinted>
  <dcterms:created xsi:type="dcterms:W3CDTF">2014-08-27T21:08:00Z</dcterms:created>
  <dcterms:modified xsi:type="dcterms:W3CDTF">2014-08-27T21:08:00Z</dcterms:modified>
</cp:coreProperties>
</file>