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7910D6" w14:textId="5502CACC" w:rsidR="000D6D1A" w:rsidRPr="00C33B95" w:rsidRDefault="000D6D1A" w:rsidP="000A018E">
      <w:pPr>
        <w:spacing w:after="0" w:line="360" w:lineRule="auto"/>
        <w:jc w:val="both"/>
        <w:rPr>
          <w:rFonts w:ascii="Book Antiqua" w:hAnsi="Book Antiqua" w:cs="Tahoma"/>
          <w:b/>
          <w:sz w:val="24"/>
          <w:szCs w:val="24"/>
        </w:rPr>
      </w:pPr>
      <w:bookmarkStart w:id="0" w:name="OLE_LINK328"/>
      <w:bookmarkStart w:id="1" w:name="OLE_LINK329"/>
      <w:r w:rsidRPr="00C33B95">
        <w:rPr>
          <w:rFonts w:ascii="Book Antiqua" w:hAnsi="Book Antiqua" w:cs="Tahoma"/>
          <w:b/>
          <w:sz w:val="24"/>
          <w:szCs w:val="24"/>
        </w:rPr>
        <w:t>Name of journal: World Journal of Obstetrics and Gynecology</w:t>
      </w:r>
    </w:p>
    <w:p w14:paraId="0287961F" w14:textId="6E4A8673" w:rsidR="000D6D1A" w:rsidRPr="00C33B95" w:rsidRDefault="000D6D1A" w:rsidP="000A018E">
      <w:pPr>
        <w:spacing w:after="0" w:line="360" w:lineRule="auto"/>
        <w:jc w:val="both"/>
        <w:rPr>
          <w:rFonts w:ascii="Book Antiqua" w:hAnsi="Book Antiqua" w:cs="Tahoma"/>
          <w:b/>
          <w:sz w:val="24"/>
          <w:szCs w:val="24"/>
          <w:lang w:eastAsia="zh-CN"/>
        </w:rPr>
      </w:pPr>
      <w:r w:rsidRPr="00C33B95">
        <w:rPr>
          <w:rFonts w:ascii="Book Antiqua" w:hAnsi="Book Antiqua" w:cs="Tahoma"/>
          <w:b/>
          <w:sz w:val="24"/>
          <w:szCs w:val="24"/>
        </w:rPr>
        <w:t xml:space="preserve">ESPS Manuscript NO: </w:t>
      </w:r>
      <w:r w:rsidRPr="00C33B95">
        <w:rPr>
          <w:rFonts w:ascii="Book Antiqua" w:hAnsi="Book Antiqua" w:cs="Tahoma"/>
          <w:b/>
          <w:sz w:val="24"/>
          <w:szCs w:val="24"/>
          <w:lang w:eastAsia="zh-CN"/>
        </w:rPr>
        <w:t>9698</w:t>
      </w:r>
    </w:p>
    <w:p w14:paraId="2696D577" w14:textId="7447713C" w:rsidR="000D6D1A" w:rsidRPr="00C33B95" w:rsidRDefault="000D6D1A" w:rsidP="000A018E">
      <w:pPr>
        <w:spacing w:after="0" w:line="360" w:lineRule="auto"/>
        <w:jc w:val="both"/>
        <w:rPr>
          <w:rFonts w:ascii="Book Antiqua" w:hAnsi="Book Antiqua" w:cs="Arial"/>
          <w:b/>
          <w:bCs/>
          <w:sz w:val="24"/>
          <w:szCs w:val="24"/>
          <w:lang w:eastAsia="zh-CN"/>
        </w:rPr>
      </w:pPr>
      <w:r w:rsidRPr="00C33B95">
        <w:rPr>
          <w:rFonts w:ascii="Book Antiqua" w:hAnsi="Book Antiqua" w:cs="Tahoma"/>
          <w:b/>
          <w:sz w:val="24"/>
          <w:szCs w:val="24"/>
        </w:rPr>
        <w:t xml:space="preserve">Columns: </w:t>
      </w:r>
      <w:r w:rsidR="00AE6EAA" w:rsidRPr="00C33B95">
        <w:rPr>
          <w:rFonts w:ascii="Book Antiqua" w:hAnsi="Book Antiqua" w:cs="Arial"/>
          <w:b/>
          <w:bCs/>
          <w:sz w:val="24"/>
          <w:szCs w:val="24"/>
          <w:lang w:eastAsia="zh-CN"/>
        </w:rPr>
        <w:t>REVIEW</w:t>
      </w:r>
    </w:p>
    <w:bookmarkEnd w:id="0"/>
    <w:bookmarkEnd w:id="1"/>
    <w:p w14:paraId="355136E7" w14:textId="77777777" w:rsidR="006E676D" w:rsidRPr="00C33B95" w:rsidRDefault="006E676D" w:rsidP="000A018E">
      <w:pPr>
        <w:spacing w:after="0" w:line="360" w:lineRule="auto"/>
        <w:jc w:val="both"/>
        <w:rPr>
          <w:rFonts w:ascii="Book Antiqua" w:hAnsi="Book Antiqua"/>
          <w:sz w:val="24"/>
          <w:szCs w:val="24"/>
        </w:rPr>
      </w:pPr>
    </w:p>
    <w:p w14:paraId="07B406A0" w14:textId="672CC130" w:rsidR="008E6F86" w:rsidRPr="00C33B95" w:rsidRDefault="00AE6EAA" w:rsidP="000A018E">
      <w:pPr>
        <w:spacing w:after="0" w:line="360" w:lineRule="auto"/>
        <w:jc w:val="both"/>
        <w:rPr>
          <w:rFonts w:ascii="Book Antiqua" w:hAnsi="Book Antiqua"/>
          <w:sz w:val="24"/>
          <w:szCs w:val="24"/>
        </w:rPr>
      </w:pPr>
      <w:r w:rsidRPr="00C33B95">
        <w:rPr>
          <w:rFonts w:ascii="Book Antiqua" w:hAnsi="Book Antiqua"/>
          <w:sz w:val="24"/>
          <w:szCs w:val="24"/>
        </w:rPr>
        <w:t>A</w:t>
      </w:r>
      <w:r w:rsidR="006E676D" w:rsidRPr="00C33B95">
        <w:rPr>
          <w:rFonts w:ascii="Book Antiqua" w:hAnsi="Book Antiqua"/>
          <w:sz w:val="24"/>
          <w:szCs w:val="24"/>
        </w:rPr>
        <w:t>cceptability of self-collected human papillomavirus specimens in cervical cancer screening: A review</w:t>
      </w:r>
    </w:p>
    <w:p w14:paraId="206EDF46" w14:textId="77777777" w:rsidR="006E676D" w:rsidRPr="00C33B95" w:rsidRDefault="006E676D" w:rsidP="000A018E">
      <w:pPr>
        <w:spacing w:after="0" w:line="360" w:lineRule="auto"/>
        <w:jc w:val="both"/>
        <w:rPr>
          <w:rFonts w:ascii="Book Antiqua" w:hAnsi="Book Antiqua"/>
          <w:b/>
          <w:sz w:val="24"/>
          <w:szCs w:val="24"/>
        </w:rPr>
      </w:pPr>
    </w:p>
    <w:p w14:paraId="58784E47" w14:textId="77777777" w:rsidR="006E676D" w:rsidRPr="00C33B95" w:rsidRDefault="006E676D" w:rsidP="000A018E">
      <w:pPr>
        <w:spacing w:after="0" w:line="360" w:lineRule="auto"/>
        <w:jc w:val="both"/>
        <w:rPr>
          <w:rFonts w:ascii="Book Antiqua" w:hAnsi="Book Antiqua"/>
          <w:sz w:val="24"/>
          <w:szCs w:val="24"/>
        </w:rPr>
      </w:pPr>
      <w:r w:rsidRPr="00C33B95">
        <w:rPr>
          <w:rFonts w:ascii="Book Antiqua" w:hAnsi="Book Antiqua"/>
          <w:sz w:val="24"/>
          <w:szCs w:val="24"/>
        </w:rPr>
        <w:t>Quincy BL. Acceptability of self-collected HPV</w:t>
      </w:r>
    </w:p>
    <w:p w14:paraId="1A5FEF6F" w14:textId="77777777" w:rsidR="006E676D" w:rsidRPr="00C33B95" w:rsidRDefault="006E676D" w:rsidP="000A018E">
      <w:pPr>
        <w:spacing w:after="0" w:line="360" w:lineRule="auto"/>
        <w:jc w:val="both"/>
        <w:rPr>
          <w:rFonts w:ascii="Book Antiqua" w:hAnsi="Book Antiqua"/>
          <w:sz w:val="24"/>
          <w:szCs w:val="24"/>
        </w:rPr>
      </w:pPr>
    </w:p>
    <w:p w14:paraId="6D712F8B" w14:textId="787BE82D" w:rsidR="006E676D" w:rsidRPr="00C33B95" w:rsidRDefault="006E676D" w:rsidP="000A018E">
      <w:pPr>
        <w:spacing w:after="0" w:line="360" w:lineRule="auto"/>
        <w:jc w:val="both"/>
        <w:rPr>
          <w:rFonts w:ascii="Book Antiqua" w:hAnsi="Book Antiqua"/>
          <w:sz w:val="24"/>
          <w:szCs w:val="24"/>
        </w:rPr>
      </w:pPr>
      <w:r w:rsidRPr="00C33B95">
        <w:rPr>
          <w:rFonts w:ascii="Book Antiqua" w:hAnsi="Book Antiqua"/>
          <w:sz w:val="24"/>
          <w:szCs w:val="24"/>
        </w:rPr>
        <w:t>Brenda L</w:t>
      </w:r>
      <w:r w:rsidR="002368CF" w:rsidRPr="00C33B95">
        <w:rPr>
          <w:rFonts w:ascii="Book Antiqua" w:hAnsi="Book Antiqua" w:hint="eastAsia"/>
          <w:sz w:val="24"/>
          <w:szCs w:val="24"/>
          <w:lang w:eastAsia="zh-CN"/>
        </w:rPr>
        <w:t xml:space="preserve"> </w:t>
      </w:r>
      <w:r w:rsidRPr="00C33B95">
        <w:rPr>
          <w:rFonts w:ascii="Book Antiqua" w:hAnsi="Book Antiqua"/>
          <w:sz w:val="24"/>
          <w:szCs w:val="24"/>
        </w:rPr>
        <w:t>Quincy</w:t>
      </w:r>
    </w:p>
    <w:p w14:paraId="2A39C682" w14:textId="2176BFF7" w:rsidR="006E676D" w:rsidRPr="00C33B95" w:rsidRDefault="006E676D" w:rsidP="000A018E">
      <w:pPr>
        <w:spacing w:after="0" w:line="360" w:lineRule="auto"/>
        <w:jc w:val="both"/>
        <w:rPr>
          <w:rFonts w:ascii="Book Antiqua" w:hAnsi="Book Antiqua"/>
          <w:sz w:val="24"/>
          <w:szCs w:val="24"/>
        </w:rPr>
      </w:pPr>
      <w:r w:rsidRPr="00C33B95">
        <w:rPr>
          <w:rFonts w:ascii="Book Antiqua" w:hAnsi="Book Antiqua"/>
          <w:noProof/>
          <w:sz w:val="24"/>
          <w:szCs w:val="24"/>
          <w:lang w:eastAsia="zh-CN"/>
        </w:rPr>
        <mc:AlternateContent>
          <mc:Choice Requires="wps">
            <w:drawing>
              <wp:anchor distT="0" distB="0" distL="114300" distR="114300" simplePos="0" relativeHeight="251659264" behindDoc="0" locked="0" layoutInCell="1" allowOverlap="1" wp14:anchorId="3D9053E7" wp14:editId="64EF9E01">
                <wp:simplePos x="0" y="0"/>
                <wp:positionH relativeFrom="column">
                  <wp:posOffset>-19050</wp:posOffset>
                </wp:positionH>
                <wp:positionV relativeFrom="paragraph">
                  <wp:posOffset>112395</wp:posOffset>
                </wp:positionV>
                <wp:extent cx="6000750" cy="952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6000750" cy="9525"/>
                        </a:xfrm>
                        <a:prstGeom prst="line">
                          <a:avLst/>
                        </a:prstGeom>
                        <a:ln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5pt,8.85pt" to="471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" strokecolor="black [3213]" strokeweight=".5pt">
                <v:stroke linestyle="thinThick" joinstyle="miter"/>
              </v:line>
            </w:pict>
          </mc:Fallback>
        </mc:AlternateContent>
      </w:r>
      <w:r w:rsidR="00C807A3" w:rsidRPr="00C33B95">
        <w:rPr>
          <w:rFonts w:ascii="Book Antiqua" w:hAnsi="Book Antiqua"/>
          <w:sz w:val="24"/>
          <w:szCs w:val="24"/>
        </w:rPr>
        <w:t xml:space="preserve">                                                                                               </w:t>
      </w:r>
      <w:r w:rsidRPr="00C33B95">
        <w:rPr>
          <w:rFonts w:ascii="Book Antiqua" w:hAnsi="Book Antiqua"/>
          <w:sz w:val="24"/>
          <w:szCs w:val="24"/>
        </w:rPr>
        <w:t xml:space="preserve"> </w:t>
      </w:r>
    </w:p>
    <w:p w14:paraId="058128FF" w14:textId="0ECF2B9B" w:rsidR="006E676D" w:rsidRPr="00C33B95" w:rsidRDefault="006E676D" w:rsidP="000A018E">
      <w:pPr>
        <w:spacing w:after="0" w:line="360" w:lineRule="auto"/>
        <w:jc w:val="both"/>
        <w:rPr>
          <w:rFonts w:ascii="Book Antiqua" w:hAnsi="Book Antiqua"/>
          <w:sz w:val="24"/>
          <w:szCs w:val="24"/>
        </w:rPr>
      </w:pPr>
      <w:r w:rsidRPr="00C33B95">
        <w:rPr>
          <w:rFonts w:ascii="Book Antiqua" w:hAnsi="Book Antiqua"/>
          <w:b/>
          <w:sz w:val="24"/>
          <w:szCs w:val="24"/>
        </w:rPr>
        <w:t>Brenda L Quincy</w:t>
      </w:r>
      <w:r w:rsidRPr="00C33B95">
        <w:rPr>
          <w:rFonts w:ascii="Book Antiqua" w:hAnsi="Book Antiqua"/>
          <w:sz w:val="24"/>
          <w:szCs w:val="24"/>
        </w:rPr>
        <w:t xml:space="preserve">, Department of Physician Assistant Studies, School of Health Sciences, </w:t>
      </w:r>
      <w:proofErr w:type="spellStart"/>
      <w:r w:rsidRPr="00C33B95">
        <w:rPr>
          <w:rFonts w:ascii="Book Antiqua" w:hAnsi="Book Antiqua"/>
          <w:sz w:val="24"/>
          <w:szCs w:val="24"/>
        </w:rPr>
        <w:t>Elon</w:t>
      </w:r>
      <w:proofErr w:type="spellEnd"/>
      <w:r w:rsidRPr="00C33B95">
        <w:rPr>
          <w:rFonts w:ascii="Book Antiqua" w:hAnsi="Book Antiqua"/>
          <w:sz w:val="24"/>
          <w:szCs w:val="24"/>
        </w:rPr>
        <w:t xml:space="preserve"> University, </w:t>
      </w:r>
      <w:proofErr w:type="spellStart"/>
      <w:r w:rsidRPr="00C33B95">
        <w:rPr>
          <w:rFonts w:ascii="Book Antiqua" w:hAnsi="Book Antiqua"/>
          <w:sz w:val="24"/>
          <w:szCs w:val="24"/>
        </w:rPr>
        <w:t>Elon</w:t>
      </w:r>
      <w:proofErr w:type="spellEnd"/>
      <w:r w:rsidRPr="00C33B95">
        <w:rPr>
          <w:rFonts w:ascii="Book Antiqua" w:hAnsi="Book Antiqua"/>
          <w:sz w:val="24"/>
          <w:szCs w:val="24"/>
        </w:rPr>
        <w:t>, NC</w:t>
      </w:r>
      <w:r w:rsidR="00F87FF8" w:rsidRPr="00C33B95">
        <w:rPr>
          <w:rFonts w:ascii="Book Antiqua" w:hAnsi="Book Antiqua" w:hint="eastAsia"/>
          <w:sz w:val="24"/>
          <w:szCs w:val="24"/>
          <w:lang w:eastAsia="zh-CN"/>
        </w:rPr>
        <w:t xml:space="preserve"> </w:t>
      </w:r>
      <w:r w:rsidR="00F87FF8" w:rsidRPr="00C33B95">
        <w:rPr>
          <w:rFonts w:ascii="Book Antiqua" w:hAnsi="Book Antiqua"/>
          <w:sz w:val="24"/>
          <w:szCs w:val="24"/>
        </w:rPr>
        <w:t>27244</w:t>
      </w:r>
      <w:r w:rsidRPr="00C33B95">
        <w:rPr>
          <w:rFonts w:ascii="Book Antiqua" w:hAnsi="Book Antiqua"/>
          <w:sz w:val="24"/>
          <w:szCs w:val="24"/>
        </w:rPr>
        <w:t>, United States</w:t>
      </w:r>
    </w:p>
    <w:p w14:paraId="0778FD4D" w14:textId="77777777" w:rsidR="0052211A" w:rsidRPr="00C33B95" w:rsidRDefault="0052211A" w:rsidP="000A018E">
      <w:pPr>
        <w:spacing w:after="0" w:line="360" w:lineRule="auto"/>
        <w:jc w:val="both"/>
        <w:rPr>
          <w:rFonts w:ascii="Book Antiqua" w:hAnsi="Book Antiqua"/>
          <w:b/>
          <w:sz w:val="24"/>
          <w:szCs w:val="24"/>
        </w:rPr>
      </w:pPr>
    </w:p>
    <w:p w14:paraId="0DCCD046" w14:textId="77777777" w:rsidR="006E676D" w:rsidRPr="00C33B95" w:rsidRDefault="006E676D" w:rsidP="000A018E">
      <w:pPr>
        <w:spacing w:after="0" w:line="360" w:lineRule="auto"/>
        <w:jc w:val="both"/>
        <w:rPr>
          <w:rFonts w:ascii="Book Antiqua" w:hAnsi="Book Antiqua"/>
          <w:sz w:val="24"/>
          <w:szCs w:val="24"/>
        </w:rPr>
      </w:pPr>
      <w:r w:rsidRPr="00C33B95">
        <w:rPr>
          <w:rFonts w:ascii="Book Antiqua" w:hAnsi="Book Antiqua"/>
          <w:b/>
          <w:sz w:val="24"/>
          <w:szCs w:val="24"/>
        </w:rPr>
        <w:t>Author contributions</w:t>
      </w:r>
      <w:r w:rsidRPr="00C33B95">
        <w:rPr>
          <w:rFonts w:ascii="Book Antiqua" w:hAnsi="Book Antiqua"/>
          <w:sz w:val="24"/>
          <w:szCs w:val="24"/>
        </w:rPr>
        <w:t>: Quincy BL solely contributed to this article</w:t>
      </w:r>
    </w:p>
    <w:p w14:paraId="17A747C5" w14:textId="77777777" w:rsidR="0052211A" w:rsidRPr="00C33B95" w:rsidRDefault="0052211A" w:rsidP="000A018E">
      <w:pPr>
        <w:spacing w:after="0" w:line="360" w:lineRule="auto"/>
        <w:jc w:val="both"/>
        <w:rPr>
          <w:rFonts w:ascii="Book Antiqua" w:hAnsi="Book Antiqua"/>
          <w:b/>
          <w:sz w:val="24"/>
          <w:szCs w:val="24"/>
        </w:rPr>
      </w:pPr>
    </w:p>
    <w:p w14:paraId="055ECC60" w14:textId="39D21C23" w:rsidR="006E676D" w:rsidRPr="00C33B95" w:rsidRDefault="006E676D" w:rsidP="000A018E">
      <w:pPr>
        <w:spacing w:after="0" w:line="360" w:lineRule="auto"/>
        <w:jc w:val="both"/>
        <w:rPr>
          <w:rFonts w:ascii="Book Antiqua" w:hAnsi="Book Antiqua"/>
          <w:sz w:val="24"/>
          <w:szCs w:val="24"/>
        </w:rPr>
      </w:pPr>
      <w:r w:rsidRPr="00C33B95">
        <w:rPr>
          <w:rFonts w:ascii="Book Antiqua" w:hAnsi="Book Antiqua"/>
          <w:b/>
          <w:sz w:val="24"/>
          <w:szCs w:val="24"/>
        </w:rPr>
        <w:t>Correspondence to: Brenda L Quincy, PhD, MPH, PA-C</w:t>
      </w:r>
      <w:r w:rsidRPr="00C33B95">
        <w:rPr>
          <w:rFonts w:ascii="Book Antiqua" w:hAnsi="Book Antiqua"/>
          <w:sz w:val="24"/>
          <w:szCs w:val="24"/>
        </w:rPr>
        <w:t xml:space="preserve">, Department of Physician Assistant Studies, </w:t>
      </w:r>
      <w:r w:rsidR="009321FE" w:rsidRPr="00C33B95">
        <w:rPr>
          <w:rFonts w:ascii="Book Antiqua" w:hAnsi="Book Antiqua"/>
          <w:sz w:val="24"/>
          <w:szCs w:val="24"/>
        </w:rPr>
        <w:t xml:space="preserve">School of Health Sciences, </w:t>
      </w:r>
      <w:proofErr w:type="spellStart"/>
      <w:r w:rsidR="009321FE" w:rsidRPr="00C33B95">
        <w:rPr>
          <w:rFonts w:ascii="Book Antiqua" w:hAnsi="Book Antiqua"/>
          <w:sz w:val="24"/>
          <w:szCs w:val="24"/>
        </w:rPr>
        <w:t>Elon</w:t>
      </w:r>
      <w:proofErr w:type="spellEnd"/>
      <w:r w:rsidR="009321FE" w:rsidRPr="00C33B95">
        <w:rPr>
          <w:rFonts w:ascii="Book Antiqua" w:hAnsi="Book Antiqua"/>
          <w:sz w:val="24"/>
          <w:szCs w:val="24"/>
        </w:rPr>
        <w:t xml:space="preserve"> University, </w:t>
      </w:r>
      <w:r w:rsidRPr="00C33B95">
        <w:rPr>
          <w:rFonts w:ascii="Book Antiqua" w:hAnsi="Book Antiqua"/>
          <w:sz w:val="24"/>
          <w:szCs w:val="24"/>
        </w:rPr>
        <w:t xml:space="preserve">Campus Box 2087, </w:t>
      </w:r>
      <w:proofErr w:type="spellStart"/>
      <w:r w:rsidRPr="00C33B95">
        <w:rPr>
          <w:rFonts w:ascii="Book Antiqua" w:hAnsi="Book Antiqua"/>
          <w:sz w:val="24"/>
          <w:szCs w:val="24"/>
        </w:rPr>
        <w:t>Elon</w:t>
      </w:r>
      <w:proofErr w:type="spellEnd"/>
      <w:r w:rsidRPr="00C33B95">
        <w:rPr>
          <w:rFonts w:ascii="Book Antiqua" w:hAnsi="Book Antiqua"/>
          <w:sz w:val="24"/>
          <w:szCs w:val="24"/>
        </w:rPr>
        <w:t>, NC 27244</w:t>
      </w:r>
      <w:r w:rsidR="00F87FF8" w:rsidRPr="00C33B95">
        <w:rPr>
          <w:rFonts w:ascii="Book Antiqua" w:hAnsi="Book Antiqua" w:hint="eastAsia"/>
          <w:sz w:val="24"/>
          <w:szCs w:val="24"/>
          <w:lang w:eastAsia="zh-CN"/>
        </w:rPr>
        <w:t>,</w:t>
      </w:r>
      <w:r w:rsidRPr="00C33B95">
        <w:rPr>
          <w:rFonts w:ascii="Book Antiqua" w:hAnsi="Book Antiqua"/>
          <w:sz w:val="24"/>
          <w:szCs w:val="24"/>
        </w:rPr>
        <w:t xml:space="preserve"> </w:t>
      </w:r>
      <w:r w:rsidR="009321FE" w:rsidRPr="00C33B95">
        <w:rPr>
          <w:rFonts w:ascii="Book Antiqua" w:hAnsi="Book Antiqua"/>
          <w:sz w:val="24"/>
          <w:szCs w:val="24"/>
        </w:rPr>
        <w:t>United States</w:t>
      </w:r>
      <w:r w:rsidR="009321FE">
        <w:rPr>
          <w:rFonts w:ascii="Book Antiqua" w:hAnsi="Book Antiqua" w:hint="eastAsia"/>
          <w:sz w:val="24"/>
          <w:szCs w:val="24"/>
          <w:lang w:eastAsia="zh-CN"/>
        </w:rPr>
        <w:t xml:space="preserve">. </w:t>
      </w:r>
      <w:r w:rsidRPr="00C33B95">
        <w:rPr>
          <w:rFonts w:ascii="Book Antiqua" w:hAnsi="Book Antiqua"/>
          <w:sz w:val="24"/>
          <w:szCs w:val="24"/>
        </w:rPr>
        <w:t xml:space="preserve">bquincy@elon.edu </w:t>
      </w:r>
    </w:p>
    <w:p w14:paraId="3B9D8A20" w14:textId="190859DC" w:rsidR="003E5481" w:rsidRPr="00C33B95" w:rsidRDefault="003E5481" w:rsidP="000A018E">
      <w:pPr>
        <w:spacing w:after="0" w:line="360" w:lineRule="auto"/>
        <w:jc w:val="both"/>
        <w:rPr>
          <w:rFonts w:ascii="Book Antiqua" w:hAnsi="Book Antiqua"/>
          <w:sz w:val="24"/>
          <w:szCs w:val="24"/>
        </w:rPr>
      </w:pPr>
      <w:r w:rsidRPr="00C33B95">
        <w:rPr>
          <w:rFonts w:ascii="Book Antiqua" w:hAnsi="Book Antiqua"/>
          <w:b/>
          <w:sz w:val="24"/>
          <w:szCs w:val="24"/>
        </w:rPr>
        <w:t>Telephone:</w:t>
      </w:r>
      <w:r w:rsidR="00C807A3" w:rsidRPr="00C33B95">
        <w:rPr>
          <w:rFonts w:ascii="Book Antiqua" w:hAnsi="Book Antiqua"/>
          <w:sz w:val="24"/>
          <w:szCs w:val="24"/>
        </w:rPr>
        <w:t xml:space="preserve"> </w:t>
      </w:r>
      <w:r w:rsidRPr="00C33B95">
        <w:rPr>
          <w:rFonts w:ascii="Book Antiqua" w:hAnsi="Book Antiqua"/>
          <w:sz w:val="24"/>
          <w:szCs w:val="24"/>
        </w:rPr>
        <w:t xml:space="preserve"> </w:t>
      </w:r>
      <w:r w:rsidR="009321FE">
        <w:rPr>
          <w:rFonts w:ascii="Book Antiqua" w:hAnsi="Book Antiqua"/>
          <w:sz w:val="24"/>
          <w:szCs w:val="24"/>
        </w:rPr>
        <w:t>+1-336-278</w:t>
      </w:r>
      <w:r w:rsidR="00DE3655" w:rsidRPr="00C33B95">
        <w:rPr>
          <w:rFonts w:ascii="Book Antiqua" w:hAnsi="Book Antiqua"/>
          <w:sz w:val="24"/>
          <w:szCs w:val="24"/>
        </w:rPr>
        <w:t>6844</w:t>
      </w:r>
      <w:r w:rsidR="00C807A3" w:rsidRPr="00C33B95">
        <w:rPr>
          <w:rFonts w:ascii="Book Antiqua" w:hAnsi="Book Antiqua"/>
          <w:sz w:val="24"/>
          <w:szCs w:val="24"/>
        </w:rPr>
        <w:t xml:space="preserve">   </w:t>
      </w:r>
      <w:r w:rsidRPr="00C33B95">
        <w:rPr>
          <w:rFonts w:ascii="Book Antiqua" w:hAnsi="Book Antiqua"/>
          <w:b/>
          <w:sz w:val="24"/>
          <w:szCs w:val="24"/>
        </w:rPr>
        <w:t xml:space="preserve">Fax: </w:t>
      </w:r>
      <w:r w:rsidR="009321FE">
        <w:rPr>
          <w:rFonts w:ascii="Book Antiqua" w:hAnsi="Book Antiqua"/>
          <w:sz w:val="24"/>
          <w:szCs w:val="24"/>
        </w:rPr>
        <w:t>+1-336-278</w:t>
      </w:r>
      <w:r w:rsidR="00C305C0" w:rsidRPr="00C33B95">
        <w:rPr>
          <w:rFonts w:ascii="Book Antiqua" w:hAnsi="Book Antiqua"/>
          <w:sz w:val="24"/>
          <w:szCs w:val="24"/>
        </w:rPr>
        <w:t>2898</w:t>
      </w:r>
    </w:p>
    <w:p w14:paraId="479A374F" w14:textId="77777777" w:rsidR="0052211A" w:rsidRPr="00C33B95" w:rsidRDefault="0052211A" w:rsidP="000A018E">
      <w:pPr>
        <w:spacing w:after="0" w:line="360" w:lineRule="auto"/>
        <w:jc w:val="both"/>
        <w:rPr>
          <w:rFonts w:ascii="Book Antiqua" w:hAnsi="Book Antiqua"/>
          <w:b/>
          <w:sz w:val="24"/>
          <w:szCs w:val="24"/>
        </w:rPr>
      </w:pPr>
    </w:p>
    <w:p w14:paraId="20D3222B" w14:textId="77742DE2" w:rsidR="006E676D" w:rsidRPr="00C33B95" w:rsidRDefault="006E676D" w:rsidP="000A018E">
      <w:pPr>
        <w:spacing w:after="0" w:line="360" w:lineRule="auto"/>
        <w:jc w:val="both"/>
        <w:rPr>
          <w:rFonts w:ascii="Book Antiqua" w:hAnsi="Book Antiqua"/>
          <w:b/>
          <w:sz w:val="24"/>
          <w:szCs w:val="24"/>
          <w:lang w:eastAsia="zh-CN"/>
        </w:rPr>
      </w:pPr>
      <w:r w:rsidRPr="00C33B95">
        <w:rPr>
          <w:rFonts w:ascii="Book Antiqua" w:hAnsi="Book Antiqua"/>
          <w:b/>
          <w:sz w:val="24"/>
          <w:szCs w:val="24"/>
        </w:rPr>
        <w:t>Received:</w:t>
      </w:r>
      <w:bookmarkStart w:id="2" w:name="OLE_LINK59"/>
      <w:bookmarkStart w:id="3" w:name="OLE_LINK60"/>
      <w:bookmarkStart w:id="4" w:name="OLE_LINK12"/>
      <w:bookmarkStart w:id="5" w:name="OLE_LINK13"/>
      <w:bookmarkStart w:id="6" w:name="OLE_LINK81"/>
      <w:bookmarkStart w:id="7" w:name="OLE_LINK106"/>
      <w:bookmarkStart w:id="8" w:name="OLE_LINK264"/>
      <w:r w:rsidR="009C1E2F" w:rsidRPr="00C33B95">
        <w:rPr>
          <w:rFonts w:ascii="Book Antiqua" w:hAnsi="Book Antiqua"/>
          <w:sz w:val="24"/>
          <w:szCs w:val="24"/>
        </w:rPr>
        <w:t xml:space="preserve"> February</w:t>
      </w:r>
      <w:bookmarkEnd w:id="2"/>
      <w:bookmarkEnd w:id="3"/>
      <w:bookmarkEnd w:id="4"/>
      <w:bookmarkEnd w:id="5"/>
      <w:bookmarkEnd w:id="6"/>
      <w:bookmarkEnd w:id="7"/>
      <w:bookmarkEnd w:id="8"/>
      <w:r w:rsidR="009C1E2F" w:rsidRPr="00C33B95">
        <w:rPr>
          <w:rFonts w:ascii="Book Antiqua" w:hAnsi="Book Antiqua" w:hint="eastAsia"/>
          <w:sz w:val="24"/>
          <w:szCs w:val="24"/>
          <w:lang w:eastAsia="zh-CN"/>
        </w:rPr>
        <w:t xml:space="preserve"> 24, 2014</w:t>
      </w:r>
      <w:r w:rsidR="00C807A3" w:rsidRPr="00C33B95">
        <w:rPr>
          <w:rFonts w:ascii="Book Antiqua" w:hAnsi="Book Antiqua" w:hint="eastAsia"/>
          <w:sz w:val="24"/>
          <w:szCs w:val="24"/>
          <w:lang w:eastAsia="zh-CN"/>
        </w:rPr>
        <w:t xml:space="preserve">  </w:t>
      </w:r>
      <w:r w:rsidR="00C807A3" w:rsidRPr="00C33B95">
        <w:rPr>
          <w:rFonts w:ascii="Book Antiqua" w:hAnsi="Book Antiqua"/>
          <w:b/>
          <w:sz w:val="24"/>
          <w:szCs w:val="24"/>
        </w:rPr>
        <w:t xml:space="preserve">  </w:t>
      </w:r>
      <w:r w:rsidRPr="00C33B95">
        <w:rPr>
          <w:rFonts w:ascii="Book Antiqua" w:hAnsi="Book Antiqua"/>
          <w:b/>
          <w:sz w:val="24"/>
          <w:szCs w:val="24"/>
        </w:rPr>
        <w:t>Revised:</w:t>
      </w:r>
      <w:r w:rsidR="00C305C0" w:rsidRPr="00C33B95">
        <w:rPr>
          <w:rFonts w:ascii="Book Antiqua" w:hAnsi="Book Antiqua"/>
          <w:b/>
          <w:sz w:val="24"/>
          <w:szCs w:val="24"/>
        </w:rPr>
        <w:t xml:space="preserve"> </w:t>
      </w:r>
      <w:bookmarkStart w:id="9" w:name="OLE_LINK15"/>
      <w:bookmarkStart w:id="10" w:name="OLE_LINK16"/>
      <w:bookmarkStart w:id="11" w:name="OLE_LINK17"/>
      <w:bookmarkStart w:id="12" w:name="OLE_LINK155"/>
      <w:bookmarkStart w:id="13" w:name="OLE_LINK105"/>
      <w:bookmarkStart w:id="14" w:name="OLE_LINK114"/>
      <w:bookmarkStart w:id="15" w:name="OLE_LINK27"/>
      <w:bookmarkStart w:id="16" w:name="OLE_LINK300"/>
      <w:bookmarkStart w:id="17" w:name="OLE_LINK307"/>
      <w:bookmarkStart w:id="18" w:name="OLE_LINK343"/>
      <w:r w:rsidR="009C1E2F" w:rsidRPr="00C33B95">
        <w:rPr>
          <w:rFonts w:ascii="Book Antiqua" w:hAnsi="Book Antiqua"/>
          <w:sz w:val="24"/>
          <w:szCs w:val="24"/>
        </w:rPr>
        <w:t>April</w:t>
      </w:r>
      <w:bookmarkEnd w:id="9"/>
      <w:bookmarkEnd w:id="10"/>
      <w:bookmarkEnd w:id="11"/>
      <w:bookmarkEnd w:id="12"/>
      <w:bookmarkEnd w:id="13"/>
      <w:bookmarkEnd w:id="14"/>
      <w:bookmarkEnd w:id="15"/>
      <w:bookmarkEnd w:id="16"/>
      <w:bookmarkEnd w:id="17"/>
      <w:bookmarkEnd w:id="18"/>
      <w:r w:rsidR="009C1E2F" w:rsidRPr="00C33B95">
        <w:rPr>
          <w:rFonts w:ascii="Book Antiqua" w:hAnsi="Book Antiqua" w:hint="eastAsia"/>
          <w:sz w:val="24"/>
          <w:szCs w:val="24"/>
          <w:lang w:eastAsia="zh-CN"/>
        </w:rPr>
        <w:t xml:space="preserve"> 3, 2014</w:t>
      </w:r>
    </w:p>
    <w:p w14:paraId="6EE1DFCA" w14:textId="6A533F38" w:rsidR="00EF576F" w:rsidRDefault="006E676D" w:rsidP="00EF576F">
      <w:pPr>
        <w:rPr>
          <w:rFonts w:ascii="Book Antiqua" w:hAnsi="Book Antiqua"/>
          <w:color w:val="000000"/>
          <w:sz w:val="24"/>
        </w:rPr>
      </w:pPr>
      <w:r w:rsidRPr="00C33B95">
        <w:rPr>
          <w:rFonts w:ascii="Book Antiqua" w:hAnsi="Book Antiqua"/>
          <w:b/>
          <w:sz w:val="24"/>
          <w:szCs w:val="24"/>
        </w:rPr>
        <w:t>Accepted:</w:t>
      </w:r>
      <w:bookmarkStart w:id="19" w:name="OLE_LINK1"/>
      <w:bookmarkStart w:id="20" w:name="OLE_LINK2"/>
      <w:bookmarkStart w:id="21" w:name="OLE_LINK3"/>
      <w:bookmarkStart w:id="22" w:name="OLE_LINK4"/>
      <w:bookmarkStart w:id="23" w:name="OLE_LINK5"/>
      <w:bookmarkStart w:id="24" w:name="OLE_LINK6"/>
      <w:bookmarkStart w:id="25" w:name="OLE_LINK7"/>
      <w:bookmarkStart w:id="26" w:name="OLE_LINK9"/>
      <w:bookmarkStart w:id="27" w:name="OLE_LINK10"/>
      <w:bookmarkStart w:id="28" w:name="OLE_LINK14"/>
      <w:bookmarkStart w:id="29" w:name="OLE_LINK18"/>
      <w:bookmarkStart w:id="30" w:name="OLE_LINK19"/>
      <w:bookmarkStart w:id="31" w:name="OLE_LINK22"/>
      <w:bookmarkStart w:id="32" w:name="OLE_LINK24"/>
      <w:r w:rsidR="00EF576F" w:rsidRPr="00EF576F">
        <w:rPr>
          <w:rFonts w:ascii="Book Antiqua" w:hAnsi="Book Antiqua"/>
          <w:color w:val="000000"/>
          <w:sz w:val="24"/>
        </w:rPr>
        <w:t xml:space="preserve"> </w:t>
      </w:r>
      <w:r w:rsidR="00EF576F">
        <w:rPr>
          <w:rFonts w:ascii="Book Antiqua" w:hAnsi="Book Antiqua"/>
          <w:color w:val="000000"/>
          <w:sz w:val="24"/>
        </w:rPr>
        <w:t>June 14, 2014</w:t>
      </w:r>
    </w:p>
    <w:p w14:paraId="5ED2944D" w14:textId="77777777" w:rsidR="006E676D" w:rsidRPr="00C33B95" w:rsidRDefault="006E676D" w:rsidP="000A018E">
      <w:pPr>
        <w:spacing w:after="0" w:line="360" w:lineRule="auto"/>
        <w:jc w:val="both"/>
        <w:rPr>
          <w:rFonts w:ascii="Book Antiqua" w:hAnsi="Book Antiqua"/>
          <w:b/>
          <w:sz w:val="24"/>
          <w:szCs w:val="24"/>
        </w:rPr>
      </w:pPr>
      <w:bookmarkStart w:id="33" w:name="_GoBack"/>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4F902F27" w14:textId="77777777" w:rsidR="006E676D" w:rsidRPr="00C33B95" w:rsidRDefault="006E676D" w:rsidP="000A018E">
      <w:pPr>
        <w:spacing w:after="0" w:line="360" w:lineRule="auto"/>
        <w:jc w:val="both"/>
        <w:rPr>
          <w:rFonts w:ascii="Book Antiqua" w:hAnsi="Book Antiqua"/>
          <w:sz w:val="24"/>
          <w:szCs w:val="24"/>
        </w:rPr>
      </w:pPr>
      <w:r w:rsidRPr="00C33B95">
        <w:rPr>
          <w:rFonts w:ascii="Book Antiqua" w:hAnsi="Book Antiqua"/>
          <w:b/>
          <w:sz w:val="24"/>
          <w:szCs w:val="24"/>
        </w:rPr>
        <w:t>Published online</w:t>
      </w:r>
      <w:r w:rsidRPr="00C33B95">
        <w:rPr>
          <w:rFonts w:ascii="Book Antiqua" w:hAnsi="Book Antiqua"/>
          <w:sz w:val="24"/>
          <w:szCs w:val="24"/>
        </w:rPr>
        <w:t>:</w:t>
      </w:r>
    </w:p>
    <w:p w14:paraId="696DDB8F" w14:textId="77777777" w:rsidR="00DE4C35" w:rsidRPr="00C33B95" w:rsidRDefault="00DE4C35" w:rsidP="000A018E">
      <w:pPr>
        <w:spacing w:after="0" w:line="360" w:lineRule="auto"/>
        <w:jc w:val="both"/>
        <w:rPr>
          <w:rFonts w:ascii="Book Antiqua" w:hAnsi="Book Antiqua"/>
          <w:sz w:val="24"/>
          <w:szCs w:val="24"/>
        </w:rPr>
      </w:pPr>
      <w:r w:rsidRPr="00C33B95">
        <w:rPr>
          <w:rFonts w:ascii="Book Antiqua" w:hAnsi="Book Antiqua"/>
          <w:sz w:val="24"/>
          <w:szCs w:val="24"/>
        </w:rPr>
        <w:br w:type="page"/>
      </w:r>
    </w:p>
    <w:p w14:paraId="368CE879" w14:textId="491D7482" w:rsidR="00DE4C35" w:rsidRPr="00C33B95" w:rsidRDefault="00DE4C35" w:rsidP="000A018E">
      <w:pPr>
        <w:spacing w:after="0" w:line="360" w:lineRule="auto"/>
        <w:jc w:val="both"/>
        <w:rPr>
          <w:rFonts w:ascii="Book Antiqua" w:hAnsi="Book Antiqua"/>
          <w:sz w:val="24"/>
          <w:szCs w:val="24"/>
        </w:rPr>
      </w:pPr>
      <w:r w:rsidRPr="00C33B95">
        <w:rPr>
          <w:rFonts w:ascii="Book Antiqua" w:hAnsi="Book Antiqua"/>
          <w:b/>
          <w:sz w:val="24"/>
          <w:szCs w:val="24"/>
        </w:rPr>
        <w:lastRenderedPageBreak/>
        <w:t>Abstract</w:t>
      </w:r>
      <w:r w:rsidRPr="00C33B95">
        <w:rPr>
          <w:rFonts w:ascii="Book Antiqua" w:hAnsi="Book Antiqua"/>
          <w:sz w:val="24"/>
          <w:szCs w:val="24"/>
        </w:rPr>
        <w:t xml:space="preserve"> </w:t>
      </w:r>
    </w:p>
    <w:p w14:paraId="56BF3688" w14:textId="3EC1623C" w:rsidR="00DE4C35" w:rsidRPr="00C33B95" w:rsidRDefault="00773ECF" w:rsidP="000A018E">
      <w:pPr>
        <w:spacing w:after="0" w:line="360" w:lineRule="auto"/>
        <w:jc w:val="both"/>
        <w:rPr>
          <w:rFonts w:ascii="Book Antiqua" w:hAnsi="Book Antiqua"/>
          <w:sz w:val="24"/>
          <w:szCs w:val="24"/>
        </w:rPr>
      </w:pPr>
      <w:r w:rsidRPr="00C33B95">
        <w:rPr>
          <w:rFonts w:ascii="Book Antiqua" w:hAnsi="Book Antiqua"/>
          <w:sz w:val="24"/>
          <w:szCs w:val="24"/>
        </w:rPr>
        <w:t>Cervical cancer morbidity and mortality is an important public health problem around the world</w:t>
      </w:r>
      <w:r w:rsidR="00E253EF" w:rsidRPr="00C33B95">
        <w:rPr>
          <w:rFonts w:ascii="Book Antiqua" w:hAnsi="Book Antiqua"/>
          <w:sz w:val="24"/>
          <w:szCs w:val="24"/>
        </w:rPr>
        <w:t>. Some of the barriers to cervical cancer screening include the embarrassment, discomfort, lack of privacy and time and cost associated with clinician-collected, clinic-based screening with cytology or human papillomavirus tests.</w:t>
      </w:r>
      <w:r w:rsidR="00C807A3" w:rsidRPr="00C33B95">
        <w:rPr>
          <w:rFonts w:ascii="Book Antiqua" w:hAnsi="Book Antiqua"/>
          <w:sz w:val="24"/>
          <w:szCs w:val="24"/>
        </w:rPr>
        <w:t xml:space="preserve"> </w:t>
      </w:r>
      <w:r w:rsidR="00E253EF" w:rsidRPr="00C33B95">
        <w:rPr>
          <w:rFonts w:ascii="Book Antiqua" w:hAnsi="Book Antiqua"/>
          <w:sz w:val="24"/>
          <w:szCs w:val="24"/>
        </w:rPr>
        <w:t>Self-collection of a human papillomavirus</w:t>
      </w:r>
      <w:r w:rsidR="00266F9E" w:rsidRPr="00C33B95">
        <w:rPr>
          <w:rFonts w:ascii="Book Antiqua" w:hAnsi="Book Antiqua"/>
          <w:sz w:val="24"/>
          <w:szCs w:val="24"/>
        </w:rPr>
        <w:t xml:space="preserve"> (HPV)</w:t>
      </w:r>
      <w:r w:rsidR="00E253EF" w:rsidRPr="00C33B95">
        <w:rPr>
          <w:rFonts w:ascii="Book Antiqua" w:hAnsi="Book Antiqua"/>
          <w:sz w:val="24"/>
          <w:szCs w:val="24"/>
        </w:rPr>
        <w:t xml:space="preserve"> test has been found to be generally more acceptable, less embarrassing, more comfortable, more private and easy to do and preferred to pelvic examination for cervical cytology by many women worldwide.</w:t>
      </w:r>
      <w:r w:rsidR="00C807A3" w:rsidRPr="00C33B95">
        <w:rPr>
          <w:rFonts w:ascii="Book Antiqua" w:hAnsi="Book Antiqua"/>
          <w:sz w:val="24"/>
          <w:szCs w:val="24"/>
        </w:rPr>
        <w:t xml:space="preserve"> </w:t>
      </w:r>
      <w:r w:rsidR="00E253EF" w:rsidRPr="00C33B95">
        <w:rPr>
          <w:rFonts w:ascii="Book Antiqua" w:hAnsi="Book Antiqua"/>
          <w:sz w:val="24"/>
          <w:szCs w:val="24"/>
        </w:rPr>
        <w:t>The most commonly reported limitation to self-collection is a woman’s lack of confidence in her ability to perform it correctly.</w:t>
      </w:r>
      <w:r w:rsidR="00C807A3" w:rsidRPr="00C33B95">
        <w:rPr>
          <w:rFonts w:ascii="Book Antiqua" w:hAnsi="Book Antiqua"/>
          <w:sz w:val="24"/>
          <w:szCs w:val="24"/>
        </w:rPr>
        <w:t xml:space="preserve"> </w:t>
      </w:r>
      <w:r w:rsidR="00E253EF" w:rsidRPr="00C33B95">
        <w:rPr>
          <w:rFonts w:ascii="Book Antiqua" w:hAnsi="Book Antiqua"/>
          <w:sz w:val="24"/>
          <w:szCs w:val="24"/>
        </w:rPr>
        <w:t>Self-collected human papillomavirus tests have been shown to be as or more sensitive than cytology or clinician-collected HPV tests.</w:t>
      </w:r>
      <w:r w:rsidR="00C807A3" w:rsidRPr="00C33B95">
        <w:rPr>
          <w:rFonts w:ascii="Book Antiqua" w:hAnsi="Book Antiqua"/>
          <w:sz w:val="24"/>
          <w:szCs w:val="24"/>
        </w:rPr>
        <w:t xml:space="preserve"> </w:t>
      </w:r>
      <w:r w:rsidR="00E253EF" w:rsidRPr="00C33B95">
        <w:rPr>
          <w:rFonts w:ascii="Book Antiqua" w:hAnsi="Book Antiqua"/>
          <w:sz w:val="24"/>
          <w:szCs w:val="24"/>
        </w:rPr>
        <w:t>With confidence-building education about self-collection, it is likely a viable method to extend the reach of screening in high and low-resource areas around the world.</w:t>
      </w:r>
    </w:p>
    <w:p w14:paraId="12D9D06C" w14:textId="77777777" w:rsidR="00176DB9" w:rsidRPr="00C33B95" w:rsidRDefault="00176DB9" w:rsidP="000A018E">
      <w:pPr>
        <w:spacing w:after="0" w:line="360" w:lineRule="auto"/>
        <w:jc w:val="both"/>
        <w:rPr>
          <w:rFonts w:ascii="Book Antiqua" w:hAnsi="Book Antiqua"/>
          <w:b/>
          <w:sz w:val="24"/>
          <w:szCs w:val="24"/>
          <w:lang w:eastAsia="zh-CN"/>
        </w:rPr>
      </w:pPr>
    </w:p>
    <w:p w14:paraId="10AEBD73" w14:textId="77777777" w:rsidR="00091A48" w:rsidRPr="00C33B95" w:rsidRDefault="00091A48" w:rsidP="000A018E">
      <w:pPr>
        <w:spacing w:after="0" w:line="360" w:lineRule="auto"/>
        <w:rPr>
          <w:rFonts w:ascii="Book Antiqua" w:hAnsi="Book Antiqua" w:cs="宋体"/>
          <w:sz w:val="24"/>
        </w:rPr>
      </w:pPr>
      <w:r w:rsidRPr="00C33B95">
        <w:rPr>
          <w:rFonts w:ascii="Book Antiqua" w:hAnsi="Book Antiqua"/>
          <w:sz w:val="24"/>
        </w:rPr>
        <w:t>©</w:t>
      </w:r>
      <w:r w:rsidRPr="00C33B95">
        <w:rPr>
          <w:rFonts w:ascii="Book Antiqua" w:hAnsi="Book Antiqua" w:hint="eastAsia"/>
          <w:sz w:val="24"/>
        </w:rPr>
        <w:t xml:space="preserve"> </w:t>
      </w:r>
      <w:r w:rsidRPr="00C33B95">
        <w:rPr>
          <w:rFonts w:ascii="Book Antiqua" w:hAnsi="Book Antiqua" w:cs="宋体"/>
          <w:sz w:val="24"/>
        </w:rPr>
        <w:t>2014</w:t>
      </w:r>
      <w:r w:rsidRPr="00C33B95">
        <w:rPr>
          <w:rFonts w:ascii="Book Antiqua" w:hAnsi="Book Antiqua" w:cs="宋体" w:hint="eastAsia"/>
          <w:sz w:val="24"/>
        </w:rPr>
        <w:t xml:space="preserve"> </w:t>
      </w:r>
      <w:proofErr w:type="spellStart"/>
      <w:r w:rsidRPr="00C33B95">
        <w:rPr>
          <w:rFonts w:ascii="Book Antiqua" w:hAnsi="Book Antiqua" w:cs="宋体"/>
          <w:sz w:val="24"/>
        </w:rPr>
        <w:t>Baishideng</w:t>
      </w:r>
      <w:proofErr w:type="spellEnd"/>
      <w:r w:rsidRPr="00C33B95">
        <w:rPr>
          <w:rFonts w:ascii="Book Antiqua" w:hAnsi="Book Antiqua" w:cs="宋体" w:hint="eastAsia"/>
          <w:sz w:val="24"/>
        </w:rPr>
        <w:t xml:space="preserve"> </w:t>
      </w:r>
      <w:r w:rsidRPr="00C33B95">
        <w:rPr>
          <w:rFonts w:ascii="Book Antiqua" w:hAnsi="Book Antiqua" w:cs="宋体"/>
          <w:sz w:val="24"/>
        </w:rPr>
        <w:t>Publishing</w:t>
      </w:r>
      <w:r w:rsidRPr="00C33B95">
        <w:rPr>
          <w:rFonts w:ascii="Book Antiqua" w:hAnsi="Book Antiqua" w:cs="宋体" w:hint="eastAsia"/>
          <w:sz w:val="24"/>
        </w:rPr>
        <w:t xml:space="preserve"> </w:t>
      </w:r>
      <w:r w:rsidRPr="00C33B95">
        <w:rPr>
          <w:rFonts w:ascii="Book Antiqua" w:hAnsi="Book Antiqua" w:cs="宋体"/>
          <w:sz w:val="24"/>
        </w:rPr>
        <w:t>Group</w:t>
      </w:r>
      <w:r w:rsidRPr="00C33B95">
        <w:rPr>
          <w:rFonts w:ascii="Book Antiqua" w:hAnsi="Book Antiqua" w:cs="宋体" w:hint="eastAsia"/>
          <w:sz w:val="24"/>
        </w:rPr>
        <w:t xml:space="preserve"> </w:t>
      </w:r>
      <w:r w:rsidRPr="00C33B95">
        <w:rPr>
          <w:rFonts w:ascii="Book Antiqua" w:hAnsi="Book Antiqua" w:cs="宋体"/>
          <w:sz w:val="24"/>
        </w:rPr>
        <w:t>Inc.</w:t>
      </w:r>
      <w:r w:rsidRPr="00C33B95">
        <w:rPr>
          <w:rFonts w:ascii="Book Antiqua" w:hAnsi="Book Antiqua" w:cs="宋体" w:hint="eastAsia"/>
          <w:sz w:val="24"/>
        </w:rPr>
        <w:t xml:space="preserve"> </w:t>
      </w:r>
      <w:r w:rsidRPr="00C33B95">
        <w:rPr>
          <w:rFonts w:ascii="Book Antiqua" w:hAnsi="Book Antiqua" w:cs="宋体"/>
          <w:sz w:val="24"/>
        </w:rPr>
        <w:t>All</w:t>
      </w:r>
      <w:r w:rsidRPr="00C33B95">
        <w:rPr>
          <w:rFonts w:ascii="Book Antiqua" w:hAnsi="Book Antiqua" w:cs="宋体" w:hint="eastAsia"/>
          <w:sz w:val="24"/>
        </w:rPr>
        <w:t xml:space="preserve"> </w:t>
      </w:r>
      <w:r w:rsidRPr="00C33B95">
        <w:rPr>
          <w:rFonts w:ascii="Book Antiqua" w:hAnsi="Book Antiqua" w:cs="宋体"/>
          <w:sz w:val="24"/>
        </w:rPr>
        <w:t>rights</w:t>
      </w:r>
      <w:r w:rsidRPr="00C33B95">
        <w:rPr>
          <w:rFonts w:ascii="Book Antiqua" w:hAnsi="Book Antiqua" w:cs="宋体" w:hint="eastAsia"/>
          <w:sz w:val="24"/>
        </w:rPr>
        <w:t xml:space="preserve"> </w:t>
      </w:r>
      <w:r w:rsidRPr="00C33B95">
        <w:rPr>
          <w:rFonts w:ascii="Book Antiqua" w:hAnsi="Book Antiqua" w:cs="宋体"/>
          <w:sz w:val="24"/>
        </w:rPr>
        <w:t xml:space="preserve">reserved. </w:t>
      </w:r>
    </w:p>
    <w:p w14:paraId="6C4DC69F" w14:textId="77777777" w:rsidR="00091A48" w:rsidRPr="00C33B95" w:rsidRDefault="00091A48" w:rsidP="000A018E">
      <w:pPr>
        <w:spacing w:after="0" w:line="360" w:lineRule="auto"/>
        <w:jc w:val="both"/>
        <w:rPr>
          <w:rFonts w:ascii="Book Antiqua" w:hAnsi="Book Antiqua"/>
          <w:b/>
          <w:sz w:val="24"/>
          <w:szCs w:val="24"/>
          <w:lang w:eastAsia="zh-CN"/>
        </w:rPr>
      </w:pPr>
    </w:p>
    <w:p w14:paraId="009BF1AD" w14:textId="511C3049" w:rsidR="00DE4C35" w:rsidRPr="00C33B95" w:rsidRDefault="00DE4C35" w:rsidP="000A018E">
      <w:pPr>
        <w:spacing w:after="0" w:line="360" w:lineRule="auto"/>
        <w:jc w:val="both"/>
        <w:rPr>
          <w:rFonts w:ascii="Book Antiqua" w:hAnsi="Book Antiqua"/>
          <w:sz w:val="24"/>
          <w:szCs w:val="24"/>
        </w:rPr>
      </w:pPr>
      <w:r w:rsidRPr="00C33B95">
        <w:rPr>
          <w:rFonts w:ascii="Book Antiqua" w:hAnsi="Book Antiqua"/>
          <w:b/>
          <w:sz w:val="24"/>
          <w:szCs w:val="24"/>
        </w:rPr>
        <w:t>Key words</w:t>
      </w:r>
      <w:r w:rsidRPr="00C33B95">
        <w:rPr>
          <w:rFonts w:ascii="Book Antiqua" w:hAnsi="Book Antiqua"/>
          <w:sz w:val="24"/>
          <w:szCs w:val="24"/>
        </w:rPr>
        <w:t>:</w:t>
      </w:r>
      <w:r w:rsidR="001B19F1" w:rsidRPr="00C33B95">
        <w:rPr>
          <w:rFonts w:ascii="Book Antiqua" w:hAnsi="Book Antiqua"/>
          <w:sz w:val="24"/>
          <w:szCs w:val="24"/>
        </w:rPr>
        <w:t xml:space="preserve"> C</w:t>
      </w:r>
      <w:r w:rsidRPr="00C33B95">
        <w:rPr>
          <w:rFonts w:ascii="Book Antiqua" w:hAnsi="Book Antiqua"/>
          <w:sz w:val="24"/>
          <w:szCs w:val="24"/>
        </w:rPr>
        <w:t xml:space="preserve">ervical cancer; </w:t>
      </w:r>
      <w:r w:rsidR="001B19F1" w:rsidRPr="00C33B95">
        <w:rPr>
          <w:rFonts w:ascii="Book Antiqua" w:hAnsi="Book Antiqua"/>
          <w:sz w:val="24"/>
          <w:szCs w:val="24"/>
        </w:rPr>
        <w:t>S</w:t>
      </w:r>
      <w:r w:rsidRPr="00C33B95">
        <w:rPr>
          <w:rFonts w:ascii="Book Antiqua" w:hAnsi="Book Antiqua"/>
          <w:sz w:val="24"/>
          <w:szCs w:val="24"/>
        </w:rPr>
        <w:t xml:space="preserve">elf-collected; </w:t>
      </w:r>
      <w:r w:rsidR="001B19F1" w:rsidRPr="00C33B95">
        <w:rPr>
          <w:rFonts w:ascii="Book Antiqua" w:hAnsi="Book Antiqua"/>
          <w:sz w:val="24"/>
          <w:szCs w:val="24"/>
        </w:rPr>
        <w:t>H</w:t>
      </w:r>
      <w:r w:rsidRPr="00C33B95">
        <w:rPr>
          <w:rFonts w:ascii="Book Antiqua" w:hAnsi="Book Antiqua"/>
          <w:sz w:val="24"/>
          <w:szCs w:val="24"/>
        </w:rPr>
        <w:t>uman papillomavirus;</w:t>
      </w:r>
      <w:r w:rsidR="001B19F1" w:rsidRPr="00C33B95">
        <w:rPr>
          <w:rFonts w:ascii="Book Antiqua" w:hAnsi="Book Antiqua"/>
          <w:sz w:val="24"/>
          <w:szCs w:val="24"/>
        </w:rPr>
        <w:t xml:space="preserve"> A</w:t>
      </w:r>
      <w:r w:rsidRPr="00C33B95">
        <w:rPr>
          <w:rFonts w:ascii="Book Antiqua" w:hAnsi="Book Antiqua"/>
          <w:sz w:val="24"/>
          <w:szCs w:val="24"/>
        </w:rPr>
        <w:t>cceptability</w:t>
      </w:r>
    </w:p>
    <w:p w14:paraId="79932D65" w14:textId="77777777" w:rsidR="00DE4C35" w:rsidRPr="00C33B95" w:rsidRDefault="00DE4C35" w:rsidP="000A018E">
      <w:pPr>
        <w:spacing w:after="0" w:line="360" w:lineRule="auto"/>
        <w:jc w:val="both"/>
        <w:rPr>
          <w:rFonts w:ascii="Book Antiqua" w:hAnsi="Book Antiqua"/>
          <w:b/>
          <w:sz w:val="24"/>
          <w:szCs w:val="24"/>
        </w:rPr>
      </w:pPr>
    </w:p>
    <w:p w14:paraId="53E18C2B" w14:textId="5B113629" w:rsidR="007A0445" w:rsidRPr="00C33B95" w:rsidRDefault="00DE4C35" w:rsidP="000A018E">
      <w:pPr>
        <w:spacing w:after="0" w:line="360" w:lineRule="auto"/>
        <w:jc w:val="both"/>
        <w:rPr>
          <w:rFonts w:ascii="Book Antiqua" w:hAnsi="Book Antiqua"/>
          <w:sz w:val="24"/>
          <w:szCs w:val="24"/>
        </w:rPr>
      </w:pPr>
      <w:r w:rsidRPr="00C33B95">
        <w:rPr>
          <w:rFonts w:ascii="Book Antiqua" w:hAnsi="Book Antiqua"/>
          <w:b/>
          <w:sz w:val="24"/>
          <w:szCs w:val="24"/>
        </w:rPr>
        <w:t>Core tip</w:t>
      </w:r>
      <w:r w:rsidRPr="00C33B95">
        <w:rPr>
          <w:rFonts w:ascii="Book Antiqua" w:hAnsi="Book Antiqua"/>
          <w:i/>
          <w:sz w:val="24"/>
          <w:szCs w:val="24"/>
        </w:rPr>
        <w:t xml:space="preserve">: </w:t>
      </w:r>
      <w:r w:rsidR="007A0445" w:rsidRPr="00C33B95">
        <w:rPr>
          <w:rFonts w:ascii="Book Antiqua" w:hAnsi="Book Antiqua"/>
          <w:sz w:val="24"/>
          <w:szCs w:val="24"/>
        </w:rPr>
        <w:t>Self-collected human papillomavirus specimens using swabs, brushes or lavage devices have been found to be as accurate as clinician-collected specimens.</w:t>
      </w:r>
      <w:r w:rsidR="00C807A3" w:rsidRPr="00C33B95">
        <w:rPr>
          <w:rFonts w:ascii="Book Antiqua" w:hAnsi="Book Antiqua"/>
          <w:sz w:val="24"/>
          <w:szCs w:val="24"/>
        </w:rPr>
        <w:t xml:space="preserve"> </w:t>
      </w:r>
      <w:r w:rsidR="007A0445" w:rsidRPr="00C33B95">
        <w:rPr>
          <w:rFonts w:ascii="Book Antiqua" w:hAnsi="Book Antiqua"/>
          <w:sz w:val="24"/>
          <w:szCs w:val="24"/>
        </w:rPr>
        <w:t>With appr</w:t>
      </w:r>
      <w:r w:rsidR="00936443" w:rsidRPr="00C33B95">
        <w:rPr>
          <w:rFonts w:ascii="Book Antiqua" w:hAnsi="Book Antiqua"/>
          <w:sz w:val="24"/>
          <w:szCs w:val="24"/>
        </w:rPr>
        <w:t xml:space="preserve">opriate education to increase self-efficacy and confidence in the quality of the collection and the results, self-collected HPV tests may improve cervical cancer detection among unscreened and </w:t>
      </w:r>
      <w:proofErr w:type="spellStart"/>
      <w:r w:rsidR="00936443" w:rsidRPr="00C33B95">
        <w:rPr>
          <w:rFonts w:ascii="Book Antiqua" w:hAnsi="Book Antiqua"/>
          <w:sz w:val="24"/>
          <w:szCs w:val="24"/>
        </w:rPr>
        <w:t>underscreened</w:t>
      </w:r>
      <w:proofErr w:type="spellEnd"/>
      <w:r w:rsidR="00936443" w:rsidRPr="00C33B95">
        <w:rPr>
          <w:rFonts w:ascii="Book Antiqua" w:hAnsi="Book Antiqua"/>
          <w:sz w:val="24"/>
          <w:szCs w:val="24"/>
        </w:rPr>
        <w:t xml:space="preserve"> women in high and low resource areas.</w:t>
      </w:r>
    </w:p>
    <w:p w14:paraId="67B02C80" w14:textId="77777777" w:rsidR="00C72D42" w:rsidRPr="00C33B95" w:rsidRDefault="00C72D42" w:rsidP="000A018E">
      <w:pPr>
        <w:spacing w:after="0" w:line="360" w:lineRule="auto"/>
        <w:jc w:val="both"/>
        <w:rPr>
          <w:rFonts w:ascii="Book Antiqua" w:hAnsi="Book Antiqua"/>
          <w:i/>
          <w:sz w:val="24"/>
          <w:szCs w:val="24"/>
        </w:rPr>
      </w:pPr>
    </w:p>
    <w:p w14:paraId="40B58E60" w14:textId="77777777" w:rsidR="00E875FA" w:rsidRPr="00C33B95" w:rsidRDefault="00DE4C35" w:rsidP="000A018E">
      <w:pPr>
        <w:spacing w:after="0" w:line="360" w:lineRule="auto"/>
        <w:rPr>
          <w:rFonts w:ascii="Book Antiqua" w:hAnsi="Book Antiqua"/>
          <w:sz w:val="24"/>
        </w:rPr>
      </w:pPr>
      <w:r w:rsidRPr="00C33B95">
        <w:rPr>
          <w:rFonts w:ascii="Book Antiqua" w:hAnsi="Book Antiqua"/>
          <w:sz w:val="24"/>
          <w:szCs w:val="24"/>
        </w:rPr>
        <w:t xml:space="preserve">Quincy BL. </w:t>
      </w:r>
      <w:r w:rsidR="00E875FA" w:rsidRPr="00C33B95">
        <w:rPr>
          <w:rFonts w:ascii="Book Antiqua" w:hAnsi="Book Antiqua"/>
          <w:sz w:val="24"/>
          <w:szCs w:val="24"/>
        </w:rPr>
        <w:t>Acceptability of self-collected human papillomavirus specimens in cervical cancer screening: A review</w:t>
      </w:r>
      <w:r w:rsidR="00E875FA" w:rsidRPr="00C33B95">
        <w:rPr>
          <w:rFonts w:ascii="Book Antiqua" w:hAnsi="Book Antiqua" w:hint="eastAsia"/>
          <w:sz w:val="24"/>
          <w:szCs w:val="24"/>
          <w:lang w:eastAsia="zh-CN"/>
        </w:rPr>
        <w:t xml:space="preserve">. </w:t>
      </w:r>
      <w:r w:rsidR="00E875FA" w:rsidRPr="00C33B95">
        <w:rPr>
          <w:rFonts w:ascii="Book Antiqua" w:hAnsi="Book Antiqua"/>
          <w:i/>
          <w:iCs/>
          <w:sz w:val="24"/>
          <w:szCs w:val="24"/>
        </w:rPr>
        <w:t xml:space="preserve">World J </w:t>
      </w:r>
      <w:proofErr w:type="spellStart"/>
      <w:r w:rsidR="00E875FA" w:rsidRPr="00C33B95">
        <w:rPr>
          <w:rFonts w:ascii="Book Antiqua" w:hAnsi="Book Antiqua"/>
          <w:i/>
          <w:iCs/>
          <w:sz w:val="24"/>
          <w:szCs w:val="24"/>
        </w:rPr>
        <w:t>Obstet</w:t>
      </w:r>
      <w:proofErr w:type="spellEnd"/>
      <w:r w:rsidR="00E875FA" w:rsidRPr="00C33B95">
        <w:rPr>
          <w:rFonts w:ascii="Book Antiqua" w:hAnsi="Book Antiqua"/>
          <w:i/>
          <w:iCs/>
          <w:sz w:val="24"/>
          <w:szCs w:val="24"/>
        </w:rPr>
        <w:t xml:space="preserve"> </w:t>
      </w:r>
      <w:proofErr w:type="spellStart"/>
      <w:r w:rsidR="00E875FA" w:rsidRPr="00C33B95">
        <w:rPr>
          <w:rFonts w:ascii="Book Antiqua" w:hAnsi="Book Antiqua"/>
          <w:i/>
          <w:iCs/>
          <w:sz w:val="24"/>
          <w:szCs w:val="24"/>
        </w:rPr>
        <w:t>Gynecol</w:t>
      </w:r>
      <w:proofErr w:type="spellEnd"/>
      <w:r w:rsidRPr="00C33B95">
        <w:rPr>
          <w:rFonts w:ascii="Book Antiqua" w:hAnsi="Book Antiqua"/>
          <w:sz w:val="24"/>
          <w:szCs w:val="24"/>
        </w:rPr>
        <w:t xml:space="preserve"> </w:t>
      </w:r>
      <w:bookmarkStart w:id="34" w:name="OLE_LINK346"/>
      <w:bookmarkStart w:id="35" w:name="OLE_LINK347"/>
      <w:r w:rsidR="00E875FA" w:rsidRPr="00C33B95">
        <w:rPr>
          <w:rFonts w:ascii="Book Antiqua" w:hAnsi="Book Antiqua" w:hint="eastAsia"/>
          <w:iCs/>
          <w:sz w:val="24"/>
        </w:rPr>
        <w:t>2014; In press</w:t>
      </w:r>
    </w:p>
    <w:bookmarkEnd w:id="34"/>
    <w:bookmarkEnd w:id="35"/>
    <w:p w14:paraId="75E8D260" w14:textId="48D90DD8" w:rsidR="00E875FA" w:rsidRPr="00C33B95" w:rsidRDefault="00E875FA" w:rsidP="000A018E">
      <w:pPr>
        <w:spacing w:after="0" w:line="360" w:lineRule="auto"/>
        <w:jc w:val="both"/>
        <w:rPr>
          <w:rFonts w:ascii="Book Antiqua" w:hAnsi="Book Antiqua"/>
          <w:sz w:val="24"/>
          <w:szCs w:val="24"/>
        </w:rPr>
      </w:pPr>
      <w:r w:rsidRPr="00C33B95">
        <w:rPr>
          <w:rFonts w:ascii="Book Antiqua" w:hAnsi="Book Antiqua"/>
          <w:sz w:val="24"/>
          <w:szCs w:val="24"/>
        </w:rPr>
        <w:br w:type="page"/>
      </w:r>
    </w:p>
    <w:p w14:paraId="41C2FB66" w14:textId="77777777" w:rsidR="00DE4C35" w:rsidRPr="00C33B95" w:rsidRDefault="00DE4C35" w:rsidP="000A018E">
      <w:pPr>
        <w:spacing w:after="0" w:line="360" w:lineRule="auto"/>
        <w:jc w:val="both"/>
        <w:rPr>
          <w:rFonts w:ascii="Book Antiqua" w:hAnsi="Book Antiqua"/>
          <w:b/>
          <w:sz w:val="24"/>
          <w:szCs w:val="24"/>
        </w:rPr>
      </w:pPr>
      <w:r w:rsidRPr="00C33B95">
        <w:rPr>
          <w:rFonts w:ascii="Book Antiqua" w:hAnsi="Book Antiqua"/>
          <w:b/>
          <w:sz w:val="24"/>
          <w:szCs w:val="24"/>
        </w:rPr>
        <w:lastRenderedPageBreak/>
        <w:t>INTRODUCTION</w:t>
      </w:r>
    </w:p>
    <w:p w14:paraId="7E31AC83" w14:textId="1C58C531" w:rsidR="00C6038F" w:rsidRPr="00C33B95" w:rsidRDefault="00D65FA5" w:rsidP="000A018E">
      <w:pPr>
        <w:spacing w:after="0" w:line="360" w:lineRule="auto"/>
        <w:jc w:val="both"/>
        <w:rPr>
          <w:rFonts w:ascii="Book Antiqua" w:hAnsi="Book Antiqua"/>
          <w:sz w:val="24"/>
          <w:szCs w:val="24"/>
        </w:rPr>
      </w:pPr>
      <w:r w:rsidRPr="00C33B95">
        <w:rPr>
          <w:rFonts w:ascii="Book Antiqua" w:hAnsi="Book Antiqua"/>
          <w:sz w:val="24"/>
          <w:szCs w:val="24"/>
        </w:rPr>
        <w:t>Though it is largely preventable, c</w:t>
      </w:r>
      <w:r w:rsidR="00EB38FF" w:rsidRPr="00C33B95">
        <w:rPr>
          <w:rFonts w:ascii="Book Antiqua" w:hAnsi="Book Antiqua"/>
          <w:sz w:val="24"/>
          <w:szCs w:val="24"/>
        </w:rPr>
        <w:t>ervical cancer is an important cause of morbidity and mortality throughout the world.</w:t>
      </w:r>
      <w:r w:rsidR="00C807A3" w:rsidRPr="00C33B95">
        <w:rPr>
          <w:rFonts w:ascii="Book Antiqua" w:hAnsi="Book Antiqua"/>
          <w:sz w:val="24"/>
          <w:szCs w:val="24"/>
        </w:rPr>
        <w:t xml:space="preserve"> </w:t>
      </w:r>
      <w:r w:rsidR="00EB38FF" w:rsidRPr="00C33B95">
        <w:rPr>
          <w:rFonts w:ascii="Book Antiqua" w:hAnsi="Book Antiqua"/>
          <w:sz w:val="24"/>
          <w:szCs w:val="24"/>
        </w:rPr>
        <w:t xml:space="preserve">The age-adjusted incidence of cervical cancer is 14 cases per </w:t>
      </w:r>
      <w:r w:rsidR="00C83DE7" w:rsidRPr="00C33B95">
        <w:rPr>
          <w:rFonts w:ascii="Book Antiqua" w:hAnsi="Book Antiqua"/>
          <w:sz w:val="24"/>
          <w:szCs w:val="24"/>
        </w:rPr>
        <w:t>100000</w:t>
      </w:r>
      <w:r w:rsidR="00EB38FF" w:rsidRPr="00C33B95">
        <w:rPr>
          <w:rFonts w:ascii="Book Antiqua" w:hAnsi="Book Antiqua"/>
          <w:sz w:val="24"/>
          <w:szCs w:val="24"/>
        </w:rPr>
        <w:t xml:space="preserve"> women worldwide.</w:t>
      </w:r>
      <w:r w:rsidR="00C807A3" w:rsidRPr="00C33B95">
        <w:rPr>
          <w:rFonts w:ascii="Book Antiqua" w:hAnsi="Book Antiqua"/>
          <w:sz w:val="24"/>
          <w:szCs w:val="24"/>
        </w:rPr>
        <w:t xml:space="preserve"> </w:t>
      </w:r>
      <w:r w:rsidR="00EB38FF" w:rsidRPr="00C33B95">
        <w:rPr>
          <w:rFonts w:ascii="Book Antiqua" w:hAnsi="Book Antiqua"/>
          <w:sz w:val="24"/>
          <w:szCs w:val="24"/>
        </w:rPr>
        <w:t xml:space="preserve">It is as high as 15.7 per </w:t>
      </w:r>
      <w:r w:rsidR="00C83DE7" w:rsidRPr="00C33B95">
        <w:rPr>
          <w:rFonts w:ascii="Book Antiqua" w:hAnsi="Book Antiqua"/>
          <w:sz w:val="24"/>
          <w:szCs w:val="24"/>
        </w:rPr>
        <w:t>100000</w:t>
      </w:r>
      <w:r w:rsidR="00EB38FF" w:rsidRPr="00C33B95">
        <w:rPr>
          <w:rFonts w:ascii="Book Antiqua" w:hAnsi="Book Antiqua"/>
          <w:sz w:val="24"/>
          <w:szCs w:val="24"/>
        </w:rPr>
        <w:t xml:space="preserve"> in less developed areas of the world and 9.9 per </w:t>
      </w:r>
      <w:r w:rsidR="00C83DE7" w:rsidRPr="00C33B95">
        <w:rPr>
          <w:rFonts w:ascii="Book Antiqua" w:hAnsi="Book Antiqua"/>
          <w:sz w:val="24"/>
          <w:szCs w:val="24"/>
        </w:rPr>
        <w:t>100000</w:t>
      </w:r>
      <w:r w:rsidR="00EB38FF" w:rsidRPr="00C33B95">
        <w:rPr>
          <w:rFonts w:ascii="Book Antiqua" w:hAnsi="Book Antiqua"/>
          <w:sz w:val="24"/>
          <w:szCs w:val="24"/>
        </w:rPr>
        <w:t xml:space="preserve"> in more developed</w:t>
      </w:r>
      <w:r w:rsidR="00266F9E" w:rsidRPr="00C33B95">
        <w:rPr>
          <w:rFonts w:ascii="Book Antiqua" w:hAnsi="Book Antiqua"/>
          <w:sz w:val="24"/>
          <w:szCs w:val="24"/>
        </w:rPr>
        <w:t xml:space="preserve"> areas</w:t>
      </w:r>
      <w:r w:rsidR="00EB38FF" w:rsidRPr="00C33B95">
        <w:rPr>
          <w:rFonts w:ascii="Book Antiqua" w:hAnsi="Book Antiqua"/>
          <w:sz w:val="24"/>
          <w:szCs w:val="24"/>
        </w:rPr>
        <w:t>.</w:t>
      </w:r>
      <w:r w:rsidR="00C807A3" w:rsidRPr="00C33B95">
        <w:rPr>
          <w:rFonts w:ascii="Book Antiqua" w:hAnsi="Book Antiqua"/>
          <w:sz w:val="24"/>
          <w:szCs w:val="24"/>
        </w:rPr>
        <w:t xml:space="preserve"> </w:t>
      </w:r>
      <w:r w:rsidR="00EB38FF" w:rsidRPr="00C33B95">
        <w:rPr>
          <w:rFonts w:ascii="Book Antiqua" w:hAnsi="Book Antiqua"/>
          <w:sz w:val="24"/>
          <w:szCs w:val="24"/>
        </w:rPr>
        <w:t>The age-standardized mortality</w:t>
      </w:r>
      <w:r w:rsidRPr="00C33B95">
        <w:rPr>
          <w:rFonts w:ascii="Book Antiqua" w:hAnsi="Book Antiqua"/>
          <w:sz w:val="24"/>
          <w:szCs w:val="24"/>
        </w:rPr>
        <w:t xml:space="preserve"> rate</w:t>
      </w:r>
      <w:r w:rsidR="00EB38FF" w:rsidRPr="00C33B95">
        <w:rPr>
          <w:rFonts w:ascii="Book Antiqua" w:hAnsi="Book Antiqua"/>
          <w:sz w:val="24"/>
          <w:szCs w:val="24"/>
        </w:rPr>
        <w:t xml:space="preserve"> for cervical cancer is 8.3 per </w:t>
      </w:r>
      <w:r w:rsidR="00C83DE7" w:rsidRPr="00C33B95">
        <w:rPr>
          <w:rFonts w:ascii="Book Antiqua" w:hAnsi="Book Antiqua"/>
          <w:sz w:val="24"/>
          <w:szCs w:val="24"/>
        </w:rPr>
        <w:t>100000</w:t>
      </w:r>
      <w:r w:rsidR="00EB38FF" w:rsidRPr="00C33B95">
        <w:rPr>
          <w:rFonts w:ascii="Book Antiqua" w:hAnsi="Book Antiqua"/>
          <w:sz w:val="24"/>
          <w:szCs w:val="24"/>
        </w:rPr>
        <w:t xml:space="preserve"> for women in less developed regions, with a much lower rate of 3.3 per </w:t>
      </w:r>
      <w:r w:rsidR="00C83DE7" w:rsidRPr="00C33B95">
        <w:rPr>
          <w:rFonts w:ascii="Book Antiqua" w:hAnsi="Book Antiqua"/>
          <w:sz w:val="24"/>
          <w:szCs w:val="24"/>
        </w:rPr>
        <w:t>100000</w:t>
      </w:r>
      <w:r w:rsidR="00EB38FF" w:rsidRPr="00C33B95">
        <w:rPr>
          <w:rFonts w:ascii="Book Antiqua" w:hAnsi="Book Antiqua"/>
          <w:sz w:val="24"/>
          <w:szCs w:val="24"/>
        </w:rPr>
        <w:t xml:space="preserve"> women in more developed areas</w:t>
      </w:r>
      <w:r w:rsidR="00D6705F" w:rsidRPr="00C33B95">
        <w:rPr>
          <w:rFonts w:ascii="Book Antiqua" w:hAnsi="Book Antiqua"/>
          <w:sz w:val="24"/>
          <w:szCs w:val="24"/>
          <w:vertAlign w:val="superscript"/>
        </w:rPr>
        <w:t>[</w:t>
      </w:r>
      <w:r w:rsidR="007818CC" w:rsidRPr="00C33B95">
        <w:rPr>
          <w:rFonts w:ascii="Book Antiqua" w:hAnsi="Book Antiqua"/>
          <w:sz w:val="24"/>
          <w:szCs w:val="24"/>
          <w:vertAlign w:val="superscript"/>
        </w:rPr>
        <w:t>1</w:t>
      </w:r>
      <w:r w:rsidR="00D6705F" w:rsidRPr="00C33B95">
        <w:rPr>
          <w:rFonts w:ascii="Book Antiqua" w:hAnsi="Book Antiqua"/>
          <w:sz w:val="24"/>
          <w:szCs w:val="24"/>
          <w:vertAlign w:val="superscript"/>
        </w:rPr>
        <w:t>]</w:t>
      </w:r>
      <w:r w:rsidR="00EB38FF" w:rsidRPr="00C33B95">
        <w:rPr>
          <w:rFonts w:ascii="Book Antiqua" w:hAnsi="Book Antiqua"/>
          <w:sz w:val="24"/>
          <w:szCs w:val="24"/>
        </w:rPr>
        <w:t>.</w:t>
      </w:r>
      <w:r w:rsidR="00C807A3" w:rsidRPr="00C33B95">
        <w:rPr>
          <w:rFonts w:ascii="Book Antiqua" w:hAnsi="Book Antiqua"/>
          <w:sz w:val="24"/>
          <w:szCs w:val="24"/>
        </w:rPr>
        <w:t xml:space="preserve"> </w:t>
      </w:r>
      <w:r w:rsidR="00EB38FF" w:rsidRPr="00C33B95">
        <w:rPr>
          <w:rFonts w:ascii="Book Antiqua" w:hAnsi="Book Antiqua"/>
          <w:sz w:val="24"/>
          <w:szCs w:val="24"/>
        </w:rPr>
        <w:t>The much lower rates in more developed areas underscore the importance of effective screening programs.</w:t>
      </w:r>
      <w:r w:rsidR="00936443" w:rsidRPr="00C33B95">
        <w:rPr>
          <w:rFonts w:ascii="Book Antiqua" w:hAnsi="Book Antiqua"/>
          <w:sz w:val="24"/>
          <w:szCs w:val="24"/>
        </w:rPr>
        <w:t xml:space="preserve"> In lesser developed region</w:t>
      </w:r>
      <w:r w:rsidR="00E744F0" w:rsidRPr="00C33B95">
        <w:rPr>
          <w:rFonts w:ascii="Book Antiqua" w:hAnsi="Book Antiqua"/>
          <w:sz w:val="24"/>
          <w:szCs w:val="24"/>
        </w:rPr>
        <w:t>s with fewer healthcare resources, the lack of a reliable screening test and inadequate screening coverage result in more new cervical cancer cases and ultimately</w:t>
      </w:r>
      <w:r w:rsidR="007818CC" w:rsidRPr="00C33B95">
        <w:rPr>
          <w:rFonts w:ascii="Book Antiqua" w:hAnsi="Book Antiqua"/>
          <w:sz w:val="24"/>
          <w:szCs w:val="24"/>
        </w:rPr>
        <w:t xml:space="preserve"> in more cervical cancer deaths</w:t>
      </w:r>
      <w:r w:rsidR="00D6705F" w:rsidRPr="00C33B95">
        <w:rPr>
          <w:rFonts w:ascii="Book Antiqua" w:hAnsi="Book Antiqua"/>
          <w:sz w:val="24"/>
          <w:szCs w:val="24"/>
          <w:vertAlign w:val="superscript"/>
        </w:rPr>
        <w:t>[</w:t>
      </w:r>
      <w:r w:rsidR="007818CC" w:rsidRPr="00C33B95">
        <w:rPr>
          <w:rFonts w:ascii="Book Antiqua" w:hAnsi="Book Antiqua"/>
          <w:sz w:val="24"/>
          <w:szCs w:val="24"/>
          <w:vertAlign w:val="superscript"/>
        </w:rPr>
        <w:t>2</w:t>
      </w:r>
      <w:r w:rsidR="00D6705F" w:rsidRPr="00C33B95">
        <w:rPr>
          <w:rFonts w:ascii="Book Antiqua" w:hAnsi="Book Antiqua"/>
          <w:sz w:val="24"/>
          <w:szCs w:val="24"/>
          <w:vertAlign w:val="superscript"/>
        </w:rPr>
        <w:t>]</w:t>
      </w:r>
      <w:r w:rsidR="007818CC" w:rsidRPr="00C33B95">
        <w:rPr>
          <w:rFonts w:ascii="Book Antiqua" w:hAnsi="Book Antiqua"/>
          <w:sz w:val="24"/>
          <w:szCs w:val="24"/>
        </w:rPr>
        <w:t>.</w:t>
      </w:r>
    </w:p>
    <w:p w14:paraId="79FC6554" w14:textId="748652FC" w:rsidR="00E744F0" w:rsidRPr="00C33B95" w:rsidRDefault="00C6038F" w:rsidP="000A018E">
      <w:pPr>
        <w:spacing w:after="0" w:line="360" w:lineRule="auto"/>
        <w:jc w:val="both"/>
        <w:rPr>
          <w:rFonts w:ascii="Book Antiqua" w:hAnsi="Book Antiqua"/>
          <w:sz w:val="24"/>
          <w:szCs w:val="24"/>
          <w:lang w:eastAsia="zh-CN"/>
        </w:rPr>
      </w:pPr>
      <w:r w:rsidRPr="00C33B95">
        <w:rPr>
          <w:rFonts w:ascii="Book Antiqua" w:hAnsi="Book Antiqua"/>
          <w:sz w:val="24"/>
          <w:szCs w:val="24"/>
        </w:rPr>
        <w:tab/>
      </w:r>
      <w:r w:rsidR="00E744F0" w:rsidRPr="00C33B95">
        <w:rPr>
          <w:rFonts w:ascii="Book Antiqua" w:hAnsi="Book Antiqua"/>
          <w:sz w:val="24"/>
          <w:szCs w:val="24"/>
        </w:rPr>
        <w:t>Human papillomavirus</w:t>
      </w:r>
      <w:r w:rsidR="00266F9E" w:rsidRPr="00C33B95">
        <w:rPr>
          <w:rFonts w:ascii="Book Antiqua" w:hAnsi="Book Antiqua"/>
          <w:sz w:val="24"/>
          <w:szCs w:val="24"/>
        </w:rPr>
        <w:t xml:space="preserve"> (HPV)</w:t>
      </w:r>
      <w:r w:rsidR="00E744F0" w:rsidRPr="00C33B95">
        <w:rPr>
          <w:rFonts w:ascii="Book Antiqua" w:hAnsi="Book Antiqua"/>
          <w:sz w:val="24"/>
          <w:szCs w:val="24"/>
        </w:rPr>
        <w:t xml:space="preserve"> infection is now known to be a necessary cause of cervica</w:t>
      </w:r>
      <w:r w:rsidR="00F52AE7" w:rsidRPr="00C33B95">
        <w:rPr>
          <w:rFonts w:ascii="Book Antiqua" w:hAnsi="Book Antiqua"/>
          <w:sz w:val="24"/>
          <w:szCs w:val="24"/>
        </w:rPr>
        <w:t>l cancer and as a result, test</w:t>
      </w:r>
      <w:r w:rsidR="00E744F0" w:rsidRPr="00C33B95">
        <w:rPr>
          <w:rFonts w:ascii="Book Antiqua" w:hAnsi="Book Antiqua"/>
          <w:sz w:val="24"/>
          <w:szCs w:val="24"/>
        </w:rPr>
        <w:t xml:space="preserve">ing </w:t>
      </w:r>
      <w:r w:rsidR="00F52AE7" w:rsidRPr="00C33B95">
        <w:rPr>
          <w:rFonts w:ascii="Book Antiqua" w:hAnsi="Book Antiqua"/>
          <w:sz w:val="24"/>
          <w:szCs w:val="24"/>
        </w:rPr>
        <w:t xml:space="preserve">women </w:t>
      </w:r>
      <w:r w:rsidR="00E744F0" w:rsidRPr="00C33B95">
        <w:rPr>
          <w:rFonts w:ascii="Book Antiqua" w:hAnsi="Book Antiqua"/>
          <w:sz w:val="24"/>
          <w:szCs w:val="24"/>
        </w:rPr>
        <w:t xml:space="preserve">for </w:t>
      </w:r>
      <w:r w:rsidR="00F52AE7" w:rsidRPr="00C33B95">
        <w:rPr>
          <w:rFonts w:ascii="Book Antiqua" w:hAnsi="Book Antiqua"/>
          <w:sz w:val="24"/>
          <w:szCs w:val="24"/>
        </w:rPr>
        <w:t>high-risk</w:t>
      </w:r>
      <w:r w:rsidR="00E744F0" w:rsidRPr="00C33B95">
        <w:rPr>
          <w:rFonts w:ascii="Book Antiqua" w:hAnsi="Book Antiqua"/>
          <w:sz w:val="24"/>
          <w:szCs w:val="24"/>
        </w:rPr>
        <w:t xml:space="preserve"> subtypes </w:t>
      </w:r>
      <w:r w:rsidR="00F52AE7" w:rsidRPr="00C33B95">
        <w:rPr>
          <w:rFonts w:ascii="Book Antiqua" w:hAnsi="Book Antiqua"/>
          <w:sz w:val="24"/>
          <w:szCs w:val="24"/>
        </w:rPr>
        <w:t>of HPV is proving to be an effective method of screening.</w:t>
      </w:r>
      <w:r w:rsidR="00C807A3" w:rsidRPr="00C33B95">
        <w:rPr>
          <w:rFonts w:ascii="Book Antiqua" w:hAnsi="Book Antiqua"/>
          <w:sz w:val="24"/>
          <w:szCs w:val="24"/>
        </w:rPr>
        <w:t xml:space="preserve"> </w:t>
      </w:r>
      <w:r w:rsidR="00F52AE7" w:rsidRPr="00C33B95">
        <w:rPr>
          <w:rFonts w:ascii="Book Antiqua" w:hAnsi="Book Antiqua"/>
          <w:sz w:val="24"/>
          <w:szCs w:val="24"/>
        </w:rPr>
        <w:t>As the relative value of HPV testing in cervical cancer screening became more apparent, a variety of self-collection options were developed.</w:t>
      </w:r>
      <w:r w:rsidR="00C807A3" w:rsidRPr="00C33B95">
        <w:rPr>
          <w:rFonts w:ascii="Book Antiqua" w:hAnsi="Book Antiqua"/>
          <w:sz w:val="24"/>
          <w:szCs w:val="24"/>
        </w:rPr>
        <w:t xml:space="preserve"> </w:t>
      </w:r>
      <w:r w:rsidR="00266F9E" w:rsidRPr="00C33B95">
        <w:rPr>
          <w:rFonts w:ascii="Book Antiqua" w:hAnsi="Book Antiqua"/>
          <w:sz w:val="24"/>
          <w:szCs w:val="24"/>
        </w:rPr>
        <w:t>Self-sampling options tend</w:t>
      </w:r>
      <w:r w:rsidR="00F52AE7" w:rsidRPr="00C33B95">
        <w:rPr>
          <w:rFonts w:ascii="Book Antiqua" w:hAnsi="Book Antiqua"/>
          <w:sz w:val="24"/>
          <w:szCs w:val="24"/>
        </w:rPr>
        <w:t xml:space="preserve"> to be more acceptable to women because they overcome the previously identified barriers to cervical cancer screening. As a result, self-collection of HPV specimens will extend the reach of cervical cancer screening programs even in low-resource areas.</w:t>
      </w:r>
    </w:p>
    <w:p w14:paraId="0A29408E" w14:textId="77777777" w:rsidR="00DA11E7" w:rsidRPr="00C33B95" w:rsidRDefault="00DA11E7" w:rsidP="000A018E">
      <w:pPr>
        <w:spacing w:after="0" w:line="360" w:lineRule="auto"/>
        <w:jc w:val="both"/>
        <w:rPr>
          <w:rFonts w:ascii="Book Antiqua" w:hAnsi="Book Antiqua"/>
          <w:sz w:val="24"/>
          <w:szCs w:val="24"/>
          <w:lang w:eastAsia="zh-CN"/>
        </w:rPr>
      </w:pPr>
    </w:p>
    <w:p w14:paraId="62C840D3" w14:textId="77777777" w:rsidR="008E6F86" w:rsidRPr="00C33B95" w:rsidRDefault="008E6F86" w:rsidP="000A018E">
      <w:pPr>
        <w:spacing w:after="0" w:line="360" w:lineRule="auto"/>
        <w:jc w:val="both"/>
        <w:rPr>
          <w:rFonts w:ascii="Book Antiqua" w:hAnsi="Book Antiqua"/>
          <w:b/>
          <w:bCs/>
          <w:caps/>
          <w:sz w:val="24"/>
          <w:szCs w:val="24"/>
        </w:rPr>
      </w:pPr>
      <w:r w:rsidRPr="00C33B95">
        <w:rPr>
          <w:rFonts w:ascii="Book Antiqua" w:hAnsi="Book Antiqua"/>
          <w:b/>
          <w:bCs/>
          <w:caps/>
          <w:sz w:val="24"/>
          <w:szCs w:val="24"/>
        </w:rPr>
        <w:t>Barriers to Cervical cancer screening</w:t>
      </w:r>
    </w:p>
    <w:p w14:paraId="7B30BDE8" w14:textId="34EA57AA" w:rsidR="00421CBE" w:rsidRPr="00C33B95" w:rsidRDefault="00C6038F" w:rsidP="000A018E">
      <w:pPr>
        <w:tabs>
          <w:tab w:val="left" w:pos="720"/>
        </w:tabs>
        <w:spacing w:after="0" w:line="360" w:lineRule="auto"/>
        <w:jc w:val="both"/>
        <w:rPr>
          <w:rFonts w:ascii="Book Antiqua" w:hAnsi="Book Antiqua"/>
          <w:sz w:val="24"/>
          <w:szCs w:val="24"/>
          <w:lang w:eastAsia="zh-CN"/>
        </w:rPr>
      </w:pPr>
      <w:r w:rsidRPr="00C33B95">
        <w:rPr>
          <w:rFonts w:ascii="Book Antiqua" w:hAnsi="Book Antiqua"/>
          <w:sz w:val="24"/>
          <w:szCs w:val="24"/>
        </w:rPr>
        <w:t xml:space="preserve">While every woman is an individual in terms of how personal characteristics and life circumstances affect her health care behaviors, women who are </w:t>
      </w:r>
      <w:proofErr w:type="spellStart"/>
      <w:r w:rsidRPr="00C33B95">
        <w:rPr>
          <w:rFonts w:ascii="Book Antiqua" w:hAnsi="Book Antiqua"/>
          <w:sz w:val="24"/>
          <w:szCs w:val="24"/>
        </w:rPr>
        <w:t>underscreened</w:t>
      </w:r>
      <w:proofErr w:type="spellEnd"/>
      <w:r w:rsidRPr="00C33B95">
        <w:rPr>
          <w:rFonts w:ascii="Book Antiqua" w:hAnsi="Book Antiqua"/>
          <w:sz w:val="24"/>
          <w:szCs w:val="24"/>
        </w:rPr>
        <w:t xml:space="preserve"> or unscreened for cervical cancer often experience one or more of a number of common barriers to participation. In a group of primarily urban minority women, the reluctant tended to possess a fatalistic attitude, believing that they are better off not knowing about their cancer or that cancer occurs in those who have bad luck. Additionally they reported a </w:t>
      </w:r>
      <w:r w:rsidR="00421CBE" w:rsidRPr="00C33B95">
        <w:rPr>
          <w:rFonts w:ascii="Book Antiqua" w:hAnsi="Book Antiqua"/>
          <w:sz w:val="24"/>
          <w:szCs w:val="24"/>
        </w:rPr>
        <w:t xml:space="preserve">lack of family support and </w:t>
      </w:r>
      <w:r w:rsidR="00787EDB" w:rsidRPr="00C33B95">
        <w:rPr>
          <w:rFonts w:ascii="Book Antiqua" w:hAnsi="Book Antiqua"/>
          <w:sz w:val="24"/>
          <w:szCs w:val="24"/>
        </w:rPr>
        <w:t>lack of understanding of the risk of cervical cancer</w:t>
      </w:r>
      <w:r w:rsidR="00D6705F" w:rsidRPr="00C33B95">
        <w:rPr>
          <w:rFonts w:ascii="Book Antiqua" w:hAnsi="Book Antiqua"/>
          <w:sz w:val="24"/>
          <w:szCs w:val="24"/>
          <w:vertAlign w:val="superscript"/>
        </w:rPr>
        <w:t>[</w:t>
      </w:r>
      <w:r w:rsidR="0068637E" w:rsidRPr="00C33B95">
        <w:rPr>
          <w:rFonts w:ascii="Book Antiqua" w:hAnsi="Book Antiqua"/>
          <w:sz w:val="24"/>
          <w:szCs w:val="24"/>
          <w:vertAlign w:val="superscript"/>
        </w:rPr>
        <w:t>3</w:t>
      </w:r>
      <w:r w:rsidR="00D6705F" w:rsidRPr="00C33B95">
        <w:rPr>
          <w:rFonts w:ascii="Book Antiqua" w:hAnsi="Book Antiqua"/>
          <w:sz w:val="24"/>
          <w:szCs w:val="24"/>
          <w:vertAlign w:val="superscript"/>
        </w:rPr>
        <w:t>]</w:t>
      </w:r>
      <w:r w:rsidRPr="00C33B95">
        <w:rPr>
          <w:rFonts w:ascii="Book Antiqua" w:hAnsi="Book Antiqua"/>
          <w:sz w:val="24"/>
          <w:szCs w:val="24"/>
        </w:rPr>
        <w:t xml:space="preserve">. </w:t>
      </w:r>
      <w:r w:rsidR="00685845" w:rsidRPr="00C33B95">
        <w:rPr>
          <w:rFonts w:ascii="Book Antiqua" w:hAnsi="Book Antiqua"/>
          <w:sz w:val="24"/>
          <w:szCs w:val="24"/>
        </w:rPr>
        <w:t xml:space="preserve">Among 300 women in Botswana who answered questions about their </w:t>
      </w:r>
      <w:r w:rsidR="00685845" w:rsidRPr="00C33B95">
        <w:rPr>
          <w:rFonts w:ascii="Book Antiqua" w:hAnsi="Book Antiqua"/>
          <w:sz w:val="24"/>
          <w:szCs w:val="24"/>
        </w:rPr>
        <w:lastRenderedPageBreak/>
        <w:t xml:space="preserve">perceptions of barriers to </w:t>
      </w:r>
      <w:proofErr w:type="spellStart"/>
      <w:r w:rsidR="00685845" w:rsidRPr="00C33B95">
        <w:rPr>
          <w:rFonts w:ascii="Book Antiqua" w:hAnsi="Book Antiqua"/>
          <w:sz w:val="24"/>
          <w:szCs w:val="24"/>
        </w:rPr>
        <w:t>Pap</w:t>
      </w:r>
      <w:r w:rsidR="00266F9E" w:rsidRPr="00C33B95">
        <w:rPr>
          <w:rFonts w:ascii="Book Antiqua" w:hAnsi="Book Antiqua"/>
          <w:sz w:val="24"/>
          <w:szCs w:val="24"/>
        </w:rPr>
        <w:t>anicolau</w:t>
      </w:r>
      <w:proofErr w:type="spellEnd"/>
      <w:r w:rsidR="00266F9E" w:rsidRPr="00C33B95">
        <w:rPr>
          <w:rFonts w:ascii="Book Antiqua" w:hAnsi="Book Antiqua"/>
          <w:sz w:val="24"/>
          <w:szCs w:val="24"/>
        </w:rPr>
        <w:t xml:space="preserve"> (Pap)</w:t>
      </w:r>
      <w:r w:rsidR="00685845" w:rsidRPr="00C33B95">
        <w:rPr>
          <w:rFonts w:ascii="Book Antiqua" w:hAnsi="Book Antiqua"/>
          <w:sz w:val="24"/>
          <w:szCs w:val="24"/>
        </w:rPr>
        <w:t xml:space="preserve"> testing, 32% found it embarrassing and </w:t>
      </w:r>
      <w:r w:rsidR="00833CD6" w:rsidRPr="00C33B95">
        <w:rPr>
          <w:rFonts w:ascii="Book Antiqua" w:hAnsi="Book Antiqua"/>
          <w:sz w:val="24"/>
          <w:szCs w:val="24"/>
        </w:rPr>
        <w:t>52% believed that getting a screen suggested a woman is sexually active.</w:t>
      </w:r>
      <w:r w:rsidR="00C807A3" w:rsidRPr="00C33B95">
        <w:rPr>
          <w:rFonts w:ascii="Book Antiqua" w:hAnsi="Book Antiqua"/>
          <w:sz w:val="24"/>
          <w:szCs w:val="24"/>
        </w:rPr>
        <w:t xml:space="preserve"> </w:t>
      </w:r>
      <w:r w:rsidRPr="00C33B95">
        <w:rPr>
          <w:rFonts w:ascii="Book Antiqua" w:hAnsi="Book Antiqua"/>
          <w:sz w:val="24"/>
          <w:szCs w:val="24"/>
        </w:rPr>
        <w:t>Many (63.3%)</w:t>
      </w:r>
      <w:r w:rsidR="00833CD6" w:rsidRPr="00C33B95">
        <w:rPr>
          <w:rFonts w:ascii="Book Antiqua" w:hAnsi="Book Antiqua"/>
          <w:sz w:val="24"/>
          <w:szCs w:val="24"/>
        </w:rPr>
        <w:t xml:space="preserve"> of the women who had never been screened and 51.7% of those who had been screened thought lack of information was a barrier for screening for cervical cancer. </w:t>
      </w:r>
      <w:r w:rsidRPr="00C33B95">
        <w:rPr>
          <w:rFonts w:ascii="Book Antiqua" w:hAnsi="Book Antiqua"/>
          <w:sz w:val="24"/>
          <w:szCs w:val="24"/>
        </w:rPr>
        <w:t>However, n</w:t>
      </w:r>
      <w:r w:rsidR="00833CD6" w:rsidRPr="00C33B95">
        <w:rPr>
          <w:rFonts w:ascii="Book Antiqua" w:hAnsi="Book Antiqua"/>
          <w:sz w:val="24"/>
          <w:szCs w:val="24"/>
        </w:rPr>
        <w:t xml:space="preserve">one of the barriers identified by the women was significantly associated with </w:t>
      </w:r>
      <w:r w:rsidRPr="00C33B95">
        <w:rPr>
          <w:rFonts w:ascii="Book Antiqua" w:hAnsi="Book Antiqua"/>
          <w:sz w:val="24"/>
          <w:szCs w:val="24"/>
        </w:rPr>
        <w:t xml:space="preserve">their </w:t>
      </w:r>
      <w:r w:rsidR="00833CD6" w:rsidRPr="00C33B95">
        <w:rPr>
          <w:rFonts w:ascii="Book Antiqua" w:hAnsi="Book Antiqua"/>
          <w:sz w:val="24"/>
          <w:szCs w:val="24"/>
        </w:rPr>
        <w:t>screening behavior</w:t>
      </w:r>
      <w:r w:rsidRPr="00C33B95">
        <w:rPr>
          <w:rFonts w:ascii="Book Antiqua" w:hAnsi="Book Antiqua"/>
          <w:sz w:val="24"/>
          <w:szCs w:val="24"/>
        </w:rPr>
        <w:t>s</w:t>
      </w:r>
      <w:r w:rsidR="00D6705F" w:rsidRPr="00C33B95">
        <w:rPr>
          <w:rFonts w:ascii="Book Antiqua" w:hAnsi="Book Antiqua"/>
          <w:sz w:val="24"/>
          <w:szCs w:val="24"/>
          <w:vertAlign w:val="superscript"/>
        </w:rPr>
        <w:t>[</w:t>
      </w:r>
      <w:r w:rsidR="0068637E" w:rsidRPr="00C33B95">
        <w:rPr>
          <w:rFonts w:ascii="Book Antiqua" w:hAnsi="Book Antiqua"/>
          <w:sz w:val="24"/>
          <w:szCs w:val="24"/>
          <w:vertAlign w:val="superscript"/>
        </w:rPr>
        <w:t>4</w:t>
      </w:r>
      <w:r w:rsidR="00D6705F" w:rsidRPr="00C33B95">
        <w:rPr>
          <w:rFonts w:ascii="Book Antiqua" w:hAnsi="Book Antiqua"/>
          <w:sz w:val="24"/>
          <w:szCs w:val="24"/>
          <w:vertAlign w:val="superscript"/>
        </w:rPr>
        <w:t>]</w:t>
      </w:r>
      <w:r w:rsidR="0068637E" w:rsidRPr="00C33B95">
        <w:rPr>
          <w:rFonts w:ascii="Book Antiqua" w:hAnsi="Book Antiqua"/>
          <w:sz w:val="24"/>
          <w:szCs w:val="24"/>
        </w:rPr>
        <w:t xml:space="preserve">. </w:t>
      </w:r>
      <w:r w:rsidR="00254D49" w:rsidRPr="00C33B95">
        <w:rPr>
          <w:rFonts w:ascii="Book Antiqua" w:hAnsi="Book Antiqua"/>
          <w:sz w:val="24"/>
          <w:szCs w:val="24"/>
        </w:rPr>
        <w:t>In a study of 493 women in Brazil, 36.7% of women had adequate knowledge of cervic</w:t>
      </w:r>
      <w:r w:rsidR="009E1BE2" w:rsidRPr="00C33B95">
        <w:rPr>
          <w:rFonts w:ascii="Book Antiqua" w:hAnsi="Book Antiqua"/>
          <w:sz w:val="24"/>
          <w:szCs w:val="24"/>
        </w:rPr>
        <w:t>al cancer, 67.2% had an appropriate</w:t>
      </w:r>
      <w:r w:rsidR="00254D49" w:rsidRPr="00C33B95">
        <w:rPr>
          <w:rFonts w:ascii="Book Antiqua" w:hAnsi="Book Antiqua"/>
          <w:sz w:val="24"/>
          <w:szCs w:val="24"/>
        </w:rPr>
        <w:t xml:space="preserve"> attitude</w:t>
      </w:r>
      <w:r w:rsidR="00CB3515" w:rsidRPr="00C33B95">
        <w:rPr>
          <w:rFonts w:ascii="Book Antiqua" w:hAnsi="Book Antiqua"/>
          <w:sz w:val="24"/>
          <w:szCs w:val="24"/>
        </w:rPr>
        <w:t xml:space="preserve"> (recognized the importance of screening)</w:t>
      </w:r>
      <w:r w:rsidR="00254D49" w:rsidRPr="00C33B95">
        <w:rPr>
          <w:rFonts w:ascii="Book Antiqua" w:hAnsi="Book Antiqua"/>
          <w:sz w:val="24"/>
          <w:szCs w:val="24"/>
        </w:rPr>
        <w:t xml:space="preserve"> and 69.6% reported having had a Pap in the </w:t>
      </w:r>
      <w:r w:rsidR="009E1BE2" w:rsidRPr="00C33B95">
        <w:rPr>
          <w:rFonts w:ascii="Book Antiqua" w:hAnsi="Book Antiqua"/>
          <w:sz w:val="24"/>
          <w:szCs w:val="24"/>
        </w:rPr>
        <w:t>past 3 years.</w:t>
      </w:r>
      <w:r w:rsidR="00C807A3" w:rsidRPr="00C33B95">
        <w:rPr>
          <w:rFonts w:ascii="Book Antiqua" w:hAnsi="Book Antiqua"/>
          <w:sz w:val="24"/>
          <w:szCs w:val="24"/>
        </w:rPr>
        <w:t xml:space="preserve"> </w:t>
      </w:r>
      <w:r w:rsidR="009E1BE2" w:rsidRPr="00C33B95">
        <w:rPr>
          <w:rFonts w:ascii="Book Antiqua" w:hAnsi="Book Antiqua"/>
          <w:sz w:val="24"/>
          <w:szCs w:val="24"/>
        </w:rPr>
        <w:t xml:space="preserve">The </w:t>
      </w:r>
      <w:r w:rsidR="00254D49" w:rsidRPr="00C33B95">
        <w:rPr>
          <w:rFonts w:ascii="Book Antiqua" w:hAnsi="Book Antiqua"/>
          <w:sz w:val="24"/>
          <w:szCs w:val="24"/>
        </w:rPr>
        <w:t xml:space="preserve">barriers </w:t>
      </w:r>
      <w:r w:rsidR="009E1BE2" w:rsidRPr="00C33B95">
        <w:rPr>
          <w:rFonts w:ascii="Book Antiqua" w:hAnsi="Book Antiqua"/>
          <w:sz w:val="24"/>
          <w:szCs w:val="24"/>
        </w:rPr>
        <w:t>to undergoing Pap testing</w:t>
      </w:r>
      <w:r w:rsidR="00254D49" w:rsidRPr="00C33B95">
        <w:rPr>
          <w:rFonts w:ascii="Book Antiqua" w:hAnsi="Book Antiqua"/>
          <w:sz w:val="24"/>
          <w:szCs w:val="24"/>
        </w:rPr>
        <w:t xml:space="preserve"> with the highest scores were a lack of symptoms of cervical cancer and </w:t>
      </w:r>
      <w:r w:rsidR="00194434" w:rsidRPr="00C33B95">
        <w:rPr>
          <w:rFonts w:ascii="Book Antiqua" w:hAnsi="Book Antiqua"/>
          <w:sz w:val="24"/>
          <w:szCs w:val="24"/>
        </w:rPr>
        <w:t xml:space="preserve">the </w:t>
      </w:r>
      <w:r w:rsidR="00254D49" w:rsidRPr="00C33B95">
        <w:rPr>
          <w:rFonts w:ascii="Book Antiqua" w:hAnsi="Book Antiqua"/>
          <w:sz w:val="24"/>
          <w:szCs w:val="24"/>
        </w:rPr>
        <w:t>embarrassm</w:t>
      </w:r>
      <w:r w:rsidR="00194434" w:rsidRPr="00C33B95">
        <w:rPr>
          <w:rFonts w:ascii="Book Antiqua" w:hAnsi="Book Antiqua"/>
          <w:sz w:val="24"/>
          <w:szCs w:val="24"/>
        </w:rPr>
        <w:t>ent associated with</w:t>
      </w:r>
      <w:r w:rsidR="00D6705F" w:rsidRPr="00C33B95">
        <w:rPr>
          <w:rFonts w:ascii="Book Antiqua" w:hAnsi="Book Antiqua"/>
          <w:sz w:val="24"/>
          <w:szCs w:val="24"/>
        </w:rPr>
        <w:t xml:space="preserve"> the exam</w:t>
      </w:r>
      <w:r w:rsidR="00D6705F" w:rsidRPr="00C33B95">
        <w:rPr>
          <w:rFonts w:ascii="Book Antiqua" w:hAnsi="Book Antiqua"/>
          <w:sz w:val="24"/>
          <w:szCs w:val="24"/>
          <w:vertAlign w:val="superscript"/>
        </w:rPr>
        <w:t>[5]</w:t>
      </w:r>
      <w:r w:rsidR="00194434" w:rsidRPr="00C33B95">
        <w:rPr>
          <w:rFonts w:ascii="Book Antiqua" w:hAnsi="Book Antiqua"/>
          <w:sz w:val="24"/>
          <w:szCs w:val="24"/>
        </w:rPr>
        <w:t>.</w:t>
      </w:r>
      <w:r w:rsidR="00C807A3" w:rsidRPr="00C33B95">
        <w:rPr>
          <w:rFonts w:ascii="Book Antiqua" w:hAnsi="Book Antiqua"/>
          <w:sz w:val="24"/>
          <w:szCs w:val="24"/>
        </w:rPr>
        <w:t xml:space="preserve"> </w:t>
      </w:r>
      <w:r w:rsidR="00194434" w:rsidRPr="00C33B95">
        <w:rPr>
          <w:rFonts w:ascii="Book Antiqua" w:hAnsi="Book Antiqua"/>
          <w:sz w:val="24"/>
          <w:szCs w:val="24"/>
        </w:rPr>
        <w:t>In a study 345 Appalachian women aged 40-64, questions regarding barriers were grouped according to the PRECEDE-PROCEED model as predisposing factor barriers, enabling factor barriers and reinforcing factor barriers.</w:t>
      </w:r>
      <w:r w:rsidR="00C807A3" w:rsidRPr="00C33B95">
        <w:rPr>
          <w:rFonts w:ascii="Book Antiqua" w:hAnsi="Book Antiqua"/>
          <w:sz w:val="24"/>
          <w:szCs w:val="24"/>
        </w:rPr>
        <w:t xml:space="preserve"> </w:t>
      </w:r>
      <w:r w:rsidR="00194434" w:rsidRPr="00C33B95">
        <w:rPr>
          <w:rFonts w:ascii="Book Antiqua" w:hAnsi="Book Antiqua"/>
          <w:sz w:val="24"/>
          <w:szCs w:val="24"/>
        </w:rPr>
        <w:t xml:space="preserve">Barriers that were found among more than half of the women included: </w:t>
      </w:r>
      <w:r w:rsidR="00526C96" w:rsidRPr="00C33B95">
        <w:rPr>
          <w:rFonts w:ascii="Book Antiqua" w:hAnsi="Book Antiqua" w:hint="eastAsia"/>
          <w:sz w:val="24"/>
          <w:szCs w:val="24"/>
          <w:lang w:eastAsia="zh-CN"/>
        </w:rPr>
        <w:t>(</w:t>
      </w:r>
      <w:r w:rsidR="00194434" w:rsidRPr="00C33B95">
        <w:rPr>
          <w:rFonts w:ascii="Book Antiqua" w:hAnsi="Book Antiqua"/>
          <w:sz w:val="24"/>
          <w:szCs w:val="24"/>
        </w:rPr>
        <w:t>1</w:t>
      </w:r>
      <w:r w:rsidR="00526C96" w:rsidRPr="00C33B95">
        <w:rPr>
          <w:rFonts w:ascii="Book Antiqua" w:hAnsi="Book Antiqua" w:hint="eastAsia"/>
          <w:sz w:val="24"/>
          <w:szCs w:val="24"/>
          <w:lang w:eastAsia="zh-CN"/>
        </w:rPr>
        <w:t>)</w:t>
      </w:r>
      <w:r w:rsidR="00194434" w:rsidRPr="00C33B95">
        <w:rPr>
          <w:rFonts w:ascii="Book Antiqua" w:hAnsi="Book Antiqua"/>
          <w:sz w:val="24"/>
          <w:szCs w:val="24"/>
        </w:rPr>
        <w:t xml:space="preserve"> </w:t>
      </w:r>
      <w:r w:rsidR="00B2164B" w:rsidRPr="00C33B95">
        <w:rPr>
          <w:rFonts w:ascii="Book Antiqua" w:hAnsi="Book Antiqua"/>
          <w:sz w:val="24"/>
          <w:szCs w:val="24"/>
        </w:rPr>
        <w:t>worry</w:t>
      </w:r>
      <w:r w:rsidR="00194434" w:rsidRPr="00C33B95">
        <w:rPr>
          <w:rFonts w:ascii="Book Antiqua" w:hAnsi="Book Antiqua"/>
          <w:sz w:val="24"/>
          <w:szCs w:val="24"/>
        </w:rPr>
        <w:t xml:space="preserve"> (78%); </w:t>
      </w:r>
      <w:r w:rsidR="00526C96" w:rsidRPr="00C33B95">
        <w:rPr>
          <w:rFonts w:ascii="Book Antiqua" w:hAnsi="Book Antiqua" w:hint="eastAsia"/>
          <w:sz w:val="24"/>
          <w:szCs w:val="24"/>
          <w:lang w:eastAsia="zh-CN"/>
        </w:rPr>
        <w:t>(</w:t>
      </w:r>
      <w:r w:rsidR="00194434" w:rsidRPr="00C33B95">
        <w:rPr>
          <w:rFonts w:ascii="Book Antiqua" w:hAnsi="Book Antiqua"/>
          <w:sz w:val="24"/>
          <w:szCs w:val="24"/>
        </w:rPr>
        <w:t>2</w:t>
      </w:r>
      <w:r w:rsidR="00526C96" w:rsidRPr="00C33B95">
        <w:rPr>
          <w:rFonts w:ascii="Book Antiqua" w:hAnsi="Book Antiqua" w:hint="eastAsia"/>
          <w:sz w:val="24"/>
          <w:szCs w:val="24"/>
          <w:lang w:eastAsia="zh-CN"/>
        </w:rPr>
        <w:t xml:space="preserve">) </w:t>
      </w:r>
      <w:r w:rsidR="00194434" w:rsidRPr="00C33B95">
        <w:rPr>
          <w:rFonts w:ascii="Book Antiqua" w:hAnsi="Book Antiqua"/>
          <w:sz w:val="24"/>
          <w:szCs w:val="24"/>
        </w:rPr>
        <w:t xml:space="preserve">fear </w:t>
      </w:r>
      <w:r w:rsidR="00B2164B" w:rsidRPr="00C33B95">
        <w:rPr>
          <w:rFonts w:ascii="Book Antiqua" w:hAnsi="Book Antiqua"/>
          <w:sz w:val="24"/>
          <w:szCs w:val="24"/>
        </w:rPr>
        <w:t>of canc</w:t>
      </w:r>
      <w:r w:rsidR="009E1BE2" w:rsidRPr="00C33B95">
        <w:rPr>
          <w:rFonts w:ascii="Book Antiqua" w:hAnsi="Book Antiqua"/>
          <w:sz w:val="24"/>
          <w:szCs w:val="24"/>
        </w:rPr>
        <w:t xml:space="preserve">er (67%); </w:t>
      </w:r>
      <w:r w:rsidR="00526C96" w:rsidRPr="00C33B95">
        <w:rPr>
          <w:rFonts w:ascii="Book Antiqua" w:hAnsi="Book Antiqua" w:hint="eastAsia"/>
          <w:sz w:val="24"/>
          <w:szCs w:val="24"/>
          <w:lang w:eastAsia="zh-CN"/>
        </w:rPr>
        <w:t>(</w:t>
      </w:r>
      <w:r w:rsidR="009E1BE2" w:rsidRPr="00C33B95">
        <w:rPr>
          <w:rFonts w:ascii="Book Antiqua" w:hAnsi="Book Antiqua"/>
          <w:sz w:val="24"/>
          <w:szCs w:val="24"/>
        </w:rPr>
        <w:t>3</w:t>
      </w:r>
      <w:r w:rsidR="00526C96" w:rsidRPr="00C33B95">
        <w:rPr>
          <w:rFonts w:ascii="Book Antiqua" w:hAnsi="Book Antiqua" w:hint="eastAsia"/>
          <w:sz w:val="24"/>
          <w:szCs w:val="24"/>
          <w:lang w:eastAsia="zh-CN"/>
        </w:rPr>
        <w:t>)</w:t>
      </w:r>
      <w:r w:rsidR="009E1BE2" w:rsidRPr="00C33B95">
        <w:rPr>
          <w:rFonts w:ascii="Book Antiqua" w:hAnsi="Book Antiqua"/>
          <w:sz w:val="24"/>
          <w:szCs w:val="24"/>
        </w:rPr>
        <w:t xml:space="preserve"> </w:t>
      </w:r>
      <w:r w:rsidR="00B2164B" w:rsidRPr="00C33B95">
        <w:rPr>
          <w:rFonts w:ascii="Book Antiqua" w:hAnsi="Book Antiqua"/>
          <w:sz w:val="24"/>
          <w:szCs w:val="24"/>
        </w:rPr>
        <w:t>embarrass</w:t>
      </w:r>
      <w:r w:rsidR="00194434" w:rsidRPr="00C33B95">
        <w:rPr>
          <w:rFonts w:ascii="Book Antiqua" w:hAnsi="Book Antiqua"/>
          <w:sz w:val="24"/>
          <w:szCs w:val="24"/>
        </w:rPr>
        <w:t xml:space="preserve">ment (56%); </w:t>
      </w:r>
      <w:r w:rsidR="00526C96" w:rsidRPr="00C33B95">
        <w:rPr>
          <w:rFonts w:ascii="Book Antiqua" w:hAnsi="Book Antiqua" w:hint="eastAsia"/>
          <w:sz w:val="24"/>
          <w:szCs w:val="24"/>
          <w:lang w:eastAsia="zh-CN"/>
        </w:rPr>
        <w:t>(</w:t>
      </w:r>
      <w:r w:rsidR="00194434" w:rsidRPr="00C33B95">
        <w:rPr>
          <w:rFonts w:ascii="Book Antiqua" w:hAnsi="Book Antiqua"/>
          <w:sz w:val="24"/>
          <w:szCs w:val="24"/>
        </w:rPr>
        <w:t>4</w:t>
      </w:r>
      <w:r w:rsidR="00526C96" w:rsidRPr="00C33B95">
        <w:rPr>
          <w:rFonts w:ascii="Book Antiqua" w:hAnsi="Book Antiqua" w:hint="eastAsia"/>
          <w:sz w:val="24"/>
          <w:szCs w:val="24"/>
          <w:lang w:eastAsia="zh-CN"/>
        </w:rPr>
        <w:t>)</w:t>
      </w:r>
      <w:r w:rsidR="00194434" w:rsidRPr="00C33B95">
        <w:rPr>
          <w:rFonts w:ascii="Book Antiqua" w:hAnsi="Book Antiqua"/>
          <w:sz w:val="24"/>
          <w:szCs w:val="24"/>
        </w:rPr>
        <w:t xml:space="preserve"> </w:t>
      </w:r>
      <w:r w:rsidR="009E1BE2" w:rsidRPr="00C33B95">
        <w:rPr>
          <w:rFonts w:ascii="Book Antiqua" w:hAnsi="Book Antiqua"/>
          <w:sz w:val="24"/>
          <w:szCs w:val="24"/>
        </w:rPr>
        <w:t xml:space="preserve">the belief that </w:t>
      </w:r>
      <w:r w:rsidR="00194434" w:rsidRPr="00C33B95">
        <w:rPr>
          <w:rFonts w:ascii="Book Antiqua" w:hAnsi="Book Antiqua"/>
          <w:sz w:val="24"/>
          <w:szCs w:val="24"/>
        </w:rPr>
        <w:t xml:space="preserve">cervical cancer (52%) and polyps (50%) would have symptoms; </w:t>
      </w:r>
      <w:r w:rsidR="00526C96" w:rsidRPr="00C33B95">
        <w:rPr>
          <w:rFonts w:ascii="Book Antiqua" w:hAnsi="Book Antiqua" w:hint="eastAsia"/>
          <w:sz w:val="24"/>
          <w:szCs w:val="24"/>
          <w:lang w:eastAsia="zh-CN"/>
        </w:rPr>
        <w:t>(</w:t>
      </w:r>
      <w:r w:rsidR="00194434" w:rsidRPr="00C33B95">
        <w:rPr>
          <w:rFonts w:ascii="Book Antiqua" w:hAnsi="Book Antiqua"/>
          <w:sz w:val="24"/>
          <w:szCs w:val="24"/>
        </w:rPr>
        <w:t>5</w:t>
      </w:r>
      <w:r w:rsidR="00526C96" w:rsidRPr="00C33B95">
        <w:rPr>
          <w:rFonts w:ascii="Book Antiqua" w:hAnsi="Book Antiqua" w:hint="eastAsia"/>
          <w:sz w:val="24"/>
          <w:szCs w:val="24"/>
          <w:lang w:eastAsia="zh-CN"/>
        </w:rPr>
        <w:t>)</w:t>
      </w:r>
      <w:r w:rsidR="00194434" w:rsidRPr="00C33B95">
        <w:rPr>
          <w:rFonts w:ascii="Book Antiqua" w:hAnsi="Book Antiqua"/>
          <w:sz w:val="24"/>
          <w:szCs w:val="24"/>
        </w:rPr>
        <w:t xml:space="preserve"> </w:t>
      </w:r>
      <w:r w:rsidR="009E1BE2" w:rsidRPr="00C33B95">
        <w:rPr>
          <w:rFonts w:ascii="Book Antiqua" w:hAnsi="Book Antiqua"/>
          <w:sz w:val="24"/>
          <w:szCs w:val="24"/>
        </w:rPr>
        <w:t>unavailability of</w:t>
      </w:r>
      <w:r w:rsidR="00B2164B" w:rsidRPr="00C33B95">
        <w:rPr>
          <w:rFonts w:ascii="Book Antiqua" w:hAnsi="Book Antiqua"/>
          <w:sz w:val="24"/>
          <w:szCs w:val="24"/>
        </w:rPr>
        <w:t xml:space="preserve"> public transportation</w:t>
      </w:r>
      <w:r w:rsidR="009E1BE2" w:rsidRPr="00C33B95">
        <w:rPr>
          <w:rFonts w:ascii="Book Antiqua" w:hAnsi="Book Antiqua"/>
          <w:sz w:val="24"/>
          <w:szCs w:val="24"/>
        </w:rPr>
        <w:t xml:space="preserve"> (71%); </w:t>
      </w:r>
      <w:r w:rsidR="00526C96" w:rsidRPr="00C33B95">
        <w:rPr>
          <w:rFonts w:ascii="Book Antiqua" w:hAnsi="Book Antiqua" w:hint="eastAsia"/>
          <w:sz w:val="24"/>
          <w:szCs w:val="24"/>
          <w:lang w:eastAsia="zh-CN"/>
        </w:rPr>
        <w:t>(</w:t>
      </w:r>
      <w:r w:rsidR="009E1BE2" w:rsidRPr="00C33B95">
        <w:rPr>
          <w:rFonts w:ascii="Book Antiqua" w:hAnsi="Book Antiqua"/>
          <w:sz w:val="24"/>
          <w:szCs w:val="24"/>
        </w:rPr>
        <w:t>6</w:t>
      </w:r>
      <w:r w:rsidR="00526C96" w:rsidRPr="00C33B95">
        <w:rPr>
          <w:rFonts w:ascii="Book Antiqua" w:hAnsi="Book Antiqua" w:hint="eastAsia"/>
          <w:sz w:val="24"/>
          <w:szCs w:val="24"/>
          <w:lang w:eastAsia="zh-CN"/>
        </w:rPr>
        <w:t>)</w:t>
      </w:r>
      <w:r w:rsidR="009E1BE2" w:rsidRPr="00C33B95">
        <w:rPr>
          <w:rFonts w:ascii="Book Antiqua" w:hAnsi="Book Antiqua"/>
          <w:sz w:val="24"/>
          <w:szCs w:val="24"/>
        </w:rPr>
        <w:t xml:space="preserve"> preference for</w:t>
      </w:r>
      <w:r w:rsidR="00194434" w:rsidRPr="00C33B95">
        <w:rPr>
          <w:rFonts w:ascii="Book Antiqua" w:hAnsi="Book Antiqua"/>
          <w:sz w:val="24"/>
          <w:szCs w:val="24"/>
        </w:rPr>
        <w:t xml:space="preserve"> home screen</w:t>
      </w:r>
      <w:r w:rsidR="00B2164B" w:rsidRPr="00C33B95">
        <w:rPr>
          <w:rFonts w:ascii="Book Antiqua" w:hAnsi="Book Antiqua"/>
          <w:sz w:val="24"/>
          <w:szCs w:val="24"/>
        </w:rPr>
        <w:t xml:space="preserve"> </w:t>
      </w:r>
      <w:r w:rsidR="00194434" w:rsidRPr="00C33B95">
        <w:rPr>
          <w:rFonts w:ascii="Book Antiqua" w:hAnsi="Book Antiqua"/>
          <w:sz w:val="24"/>
          <w:szCs w:val="24"/>
        </w:rPr>
        <w:t>(</w:t>
      </w:r>
      <w:r w:rsidR="00B2164B" w:rsidRPr="00C33B95">
        <w:rPr>
          <w:rFonts w:ascii="Book Antiqua" w:hAnsi="Book Antiqua"/>
          <w:sz w:val="24"/>
          <w:szCs w:val="24"/>
        </w:rPr>
        <w:t>66%</w:t>
      </w:r>
      <w:r w:rsidR="00194434" w:rsidRPr="00C33B95">
        <w:rPr>
          <w:rFonts w:ascii="Book Antiqua" w:hAnsi="Book Antiqua"/>
          <w:sz w:val="24"/>
          <w:szCs w:val="24"/>
        </w:rPr>
        <w:t xml:space="preserve">); </w:t>
      </w:r>
      <w:r w:rsidR="00526C96" w:rsidRPr="00C33B95">
        <w:rPr>
          <w:rFonts w:ascii="Book Antiqua" w:hAnsi="Book Antiqua" w:hint="eastAsia"/>
          <w:sz w:val="24"/>
          <w:szCs w:val="24"/>
          <w:lang w:eastAsia="zh-CN"/>
        </w:rPr>
        <w:t>and (</w:t>
      </w:r>
      <w:r w:rsidR="00194434" w:rsidRPr="00C33B95">
        <w:rPr>
          <w:rFonts w:ascii="Book Antiqua" w:hAnsi="Book Antiqua"/>
          <w:sz w:val="24"/>
          <w:szCs w:val="24"/>
        </w:rPr>
        <w:t>7</w:t>
      </w:r>
      <w:r w:rsidR="00526C96" w:rsidRPr="00C33B95">
        <w:rPr>
          <w:rFonts w:ascii="Book Antiqua" w:hAnsi="Book Antiqua" w:hint="eastAsia"/>
          <w:sz w:val="24"/>
          <w:szCs w:val="24"/>
          <w:lang w:eastAsia="zh-CN"/>
        </w:rPr>
        <w:t>)</w:t>
      </w:r>
      <w:r w:rsidR="00194434" w:rsidRPr="00C33B95">
        <w:rPr>
          <w:rFonts w:ascii="Book Antiqua" w:hAnsi="Book Antiqua"/>
          <w:sz w:val="24"/>
          <w:szCs w:val="24"/>
        </w:rPr>
        <w:t xml:space="preserve"> </w:t>
      </w:r>
      <w:r w:rsidR="003F3888" w:rsidRPr="00C33B95">
        <w:rPr>
          <w:rFonts w:ascii="Book Antiqua" w:hAnsi="Book Antiqua"/>
          <w:sz w:val="24"/>
          <w:szCs w:val="24"/>
        </w:rPr>
        <w:t xml:space="preserve">insurance coverage (65%); </w:t>
      </w:r>
      <w:r w:rsidR="009E1BE2" w:rsidRPr="00C33B95">
        <w:rPr>
          <w:rFonts w:ascii="Book Antiqua" w:hAnsi="Book Antiqua"/>
          <w:sz w:val="24"/>
          <w:szCs w:val="24"/>
        </w:rPr>
        <w:t xml:space="preserve">and </w:t>
      </w:r>
      <w:r w:rsidR="003F3888" w:rsidRPr="00C33B95">
        <w:rPr>
          <w:rFonts w:ascii="Book Antiqua" w:hAnsi="Book Antiqua"/>
          <w:sz w:val="24"/>
          <w:szCs w:val="24"/>
        </w:rPr>
        <w:t>8. lack of choice of</w:t>
      </w:r>
      <w:r w:rsidR="00B2164B" w:rsidRPr="00C33B95">
        <w:rPr>
          <w:rFonts w:ascii="Book Antiqua" w:hAnsi="Book Antiqua"/>
          <w:sz w:val="24"/>
          <w:szCs w:val="24"/>
        </w:rPr>
        <w:t xml:space="preserve"> </w:t>
      </w:r>
      <w:r w:rsidR="00266F9E" w:rsidRPr="00C33B95">
        <w:rPr>
          <w:rFonts w:ascii="Book Antiqua" w:hAnsi="Book Antiqua"/>
          <w:sz w:val="24"/>
          <w:szCs w:val="24"/>
        </w:rPr>
        <w:t xml:space="preserve">a </w:t>
      </w:r>
      <w:r w:rsidR="00B2164B" w:rsidRPr="00C33B95">
        <w:rPr>
          <w:rFonts w:ascii="Book Antiqua" w:hAnsi="Book Antiqua"/>
          <w:sz w:val="24"/>
          <w:szCs w:val="24"/>
        </w:rPr>
        <w:t>male or female provider</w:t>
      </w:r>
      <w:r w:rsidR="004D3BA7" w:rsidRPr="00C33B95">
        <w:rPr>
          <w:rFonts w:ascii="Book Antiqua" w:hAnsi="Book Antiqua"/>
          <w:sz w:val="24"/>
          <w:szCs w:val="24"/>
        </w:rPr>
        <w:t xml:space="preserve"> (62%)</w:t>
      </w:r>
      <w:r w:rsidR="004D3BA7" w:rsidRPr="00C33B95">
        <w:rPr>
          <w:rFonts w:ascii="Book Antiqua" w:hAnsi="Book Antiqua"/>
          <w:sz w:val="24"/>
          <w:szCs w:val="24"/>
          <w:vertAlign w:val="superscript"/>
        </w:rPr>
        <w:t>[6]</w:t>
      </w:r>
      <w:r w:rsidR="00936443" w:rsidRPr="00C33B95">
        <w:rPr>
          <w:rFonts w:ascii="Book Antiqua" w:hAnsi="Book Antiqua"/>
          <w:sz w:val="24"/>
          <w:szCs w:val="24"/>
        </w:rPr>
        <w:t>. Among 21-65 year-</w:t>
      </w:r>
      <w:r w:rsidR="0020659B" w:rsidRPr="00C33B95">
        <w:rPr>
          <w:rFonts w:ascii="Book Antiqua" w:hAnsi="Book Antiqua"/>
          <w:sz w:val="24"/>
          <w:szCs w:val="24"/>
        </w:rPr>
        <w:t>old Malaysian women, 70% reported that cervical cancer screening is too embarrassing and almost half found the attitude of clinic staff, the lack of female healthcare providers, the worry associated with th</w:t>
      </w:r>
      <w:r w:rsidR="00266F9E" w:rsidRPr="00C33B95">
        <w:rPr>
          <w:rFonts w:ascii="Book Antiqua" w:hAnsi="Book Antiqua"/>
          <w:sz w:val="24"/>
          <w:szCs w:val="24"/>
        </w:rPr>
        <w:t>e outcome and the fear</w:t>
      </w:r>
      <w:r w:rsidR="0020659B" w:rsidRPr="00C33B95">
        <w:rPr>
          <w:rFonts w:ascii="Book Antiqua" w:hAnsi="Book Antiqua"/>
          <w:sz w:val="24"/>
          <w:szCs w:val="24"/>
        </w:rPr>
        <w:t xml:space="preserve"> that she would no longer be a virgin after t</w:t>
      </w:r>
      <w:r w:rsidR="000741CA" w:rsidRPr="00C33B95">
        <w:rPr>
          <w:rFonts w:ascii="Book Antiqua" w:hAnsi="Book Antiqua"/>
          <w:sz w:val="24"/>
          <w:szCs w:val="24"/>
        </w:rPr>
        <w:t>he test were important barriers</w:t>
      </w:r>
      <w:r w:rsidR="000741CA" w:rsidRPr="00C33B95">
        <w:rPr>
          <w:rFonts w:ascii="Book Antiqua" w:hAnsi="Book Antiqua"/>
          <w:sz w:val="24"/>
          <w:szCs w:val="24"/>
          <w:vertAlign w:val="superscript"/>
        </w:rPr>
        <w:t>[7]</w:t>
      </w:r>
      <w:r w:rsidR="0020659B" w:rsidRPr="00C33B95">
        <w:rPr>
          <w:rFonts w:ascii="Book Antiqua" w:hAnsi="Book Antiqua"/>
          <w:sz w:val="24"/>
          <w:szCs w:val="24"/>
        </w:rPr>
        <w:t>. In a review of the literature on cervical cancer screening in Asian women, barriers to screening could be grouped as cognitive, emotional, economic, logistic or social.</w:t>
      </w:r>
      <w:r w:rsidR="00C807A3" w:rsidRPr="00C33B95">
        <w:rPr>
          <w:rFonts w:ascii="Book Antiqua" w:hAnsi="Book Antiqua"/>
          <w:sz w:val="24"/>
          <w:szCs w:val="24"/>
        </w:rPr>
        <w:t xml:space="preserve"> </w:t>
      </w:r>
      <w:r w:rsidR="0020659B" w:rsidRPr="00C33B95">
        <w:rPr>
          <w:rFonts w:ascii="Book Antiqua" w:hAnsi="Book Antiqua"/>
          <w:sz w:val="24"/>
          <w:szCs w:val="24"/>
        </w:rPr>
        <w:t>Barriers to screening identified in each of these categories included</w:t>
      </w:r>
      <w:r w:rsidR="00266F9E" w:rsidRPr="00C33B95">
        <w:rPr>
          <w:rFonts w:ascii="Book Antiqua" w:hAnsi="Book Antiqua"/>
          <w:sz w:val="24"/>
          <w:szCs w:val="24"/>
        </w:rPr>
        <w:t xml:space="preserve"> a</w:t>
      </w:r>
      <w:r w:rsidR="0020659B" w:rsidRPr="00C33B95">
        <w:rPr>
          <w:rFonts w:ascii="Book Antiqua" w:hAnsi="Book Antiqua"/>
          <w:sz w:val="24"/>
          <w:szCs w:val="24"/>
        </w:rPr>
        <w:t xml:space="preserve"> lack of understanding of the reason for or benefits of testing, f</w:t>
      </w:r>
      <w:r w:rsidR="00266F9E" w:rsidRPr="00C33B95">
        <w:rPr>
          <w:rFonts w:ascii="Book Antiqua" w:hAnsi="Book Antiqua"/>
          <w:sz w:val="24"/>
          <w:szCs w:val="24"/>
        </w:rPr>
        <w:t xml:space="preserve">ear, </w:t>
      </w:r>
      <w:r w:rsidR="0020659B" w:rsidRPr="00C33B95">
        <w:rPr>
          <w:rFonts w:ascii="Book Antiqua" w:hAnsi="Book Antiqua"/>
          <w:sz w:val="24"/>
          <w:szCs w:val="24"/>
        </w:rPr>
        <w:t>time away from work, la</w:t>
      </w:r>
      <w:r w:rsidR="009E1BE2" w:rsidRPr="00C33B95">
        <w:rPr>
          <w:rFonts w:ascii="Book Antiqua" w:hAnsi="Book Antiqua"/>
          <w:sz w:val="24"/>
          <w:szCs w:val="24"/>
        </w:rPr>
        <w:t>ck of insurance, transportation</w:t>
      </w:r>
      <w:r w:rsidR="0020659B" w:rsidRPr="00C33B95">
        <w:rPr>
          <w:rFonts w:ascii="Book Antiqua" w:hAnsi="Book Antiqua"/>
          <w:sz w:val="24"/>
          <w:szCs w:val="24"/>
        </w:rPr>
        <w:t xml:space="preserve"> and childcare issues, wait times in the clinic, and lack of support from famil</w:t>
      </w:r>
      <w:r w:rsidR="009D4C47" w:rsidRPr="00C33B95">
        <w:rPr>
          <w:rFonts w:ascii="Book Antiqua" w:hAnsi="Book Antiqua"/>
          <w:sz w:val="24"/>
          <w:szCs w:val="24"/>
        </w:rPr>
        <w:t>y and healthcare clinic staff</w:t>
      </w:r>
      <w:r w:rsidR="009D4C47" w:rsidRPr="00C33B95">
        <w:rPr>
          <w:rFonts w:ascii="Book Antiqua" w:hAnsi="Book Antiqua"/>
          <w:sz w:val="24"/>
          <w:szCs w:val="24"/>
          <w:vertAlign w:val="superscript"/>
        </w:rPr>
        <w:t>[8]</w:t>
      </w:r>
      <w:r w:rsidR="00D65FA5" w:rsidRPr="00C33B95">
        <w:rPr>
          <w:rFonts w:ascii="Book Antiqua" w:hAnsi="Book Antiqua"/>
          <w:sz w:val="24"/>
          <w:szCs w:val="24"/>
        </w:rPr>
        <w:t xml:space="preserve">. Lastly, a study of women with cervical abnormalities who were enrolled in a </w:t>
      </w:r>
      <w:r w:rsidR="009E1BE2" w:rsidRPr="00C33B95">
        <w:rPr>
          <w:rFonts w:ascii="Book Antiqua" w:hAnsi="Book Antiqua"/>
          <w:sz w:val="24"/>
          <w:szCs w:val="24"/>
        </w:rPr>
        <w:t>research program to help them navigate the healthcare system</w:t>
      </w:r>
      <w:r w:rsidR="00AB58BD" w:rsidRPr="00C33B95">
        <w:rPr>
          <w:rFonts w:ascii="Book Antiqua" w:hAnsi="Book Antiqua"/>
          <w:sz w:val="24"/>
          <w:szCs w:val="24"/>
        </w:rPr>
        <w:t xml:space="preserve"> </w:t>
      </w:r>
      <w:r w:rsidR="00D65FA5" w:rsidRPr="00C33B95">
        <w:rPr>
          <w:rFonts w:ascii="Book Antiqua" w:hAnsi="Book Antiqua"/>
          <w:sz w:val="24"/>
          <w:szCs w:val="24"/>
        </w:rPr>
        <w:t xml:space="preserve">in multiple cities in the United States found that nearly half of the women experienced at least one barrier to </w:t>
      </w:r>
      <w:r w:rsidR="00D65FA5" w:rsidRPr="00C33B95">
        <w:rPr>
          <w:rFonts w:ascii="Book Antiqua" w:hAnsi="Book Antiqua"/>
          <w:sz w:val="24"/>
          <w:szCs w:val="24"/>
        </w:rPr>
        <w:lastRenderedPageBreak/>
        <w:t>care and some experienced as many as seven.</w:t>
      </w:r>
      <w:r w:rsidR="00C807A3" w:rsidRPr="00C33B95">
        <w:rPr>
          <w:rFonts w:ascii="Book Antiqua" w:hAnsi="Book Antiqua"/>
          <w:sz w:val="24"/>
          <w:szCs w:val="24"/>
        </w:rPr>
        <w:t xml:space="preserve"> </w:t>
      </w:r>
      <w:r w:rsidR="00D65FA5" w:rsidRPr="00C33B95">
        <w:rPr>
          <w:rFonts w:ascii="Book Antiqua" w:hAnsi="Book Antiqua"/>
          <w:sz w:val="24"/>
          <w:szCs w:val="24"/>
        </w:rPr>
        <w:t>Barriers that significantly delayed time to diagnosis included the pr</w:t>
      </w:r>
      <w:r w:rsidR="009E1BE2" w:rsidRPr="00C33B95">
        <w:rPr>
          <w:rFonts w:ascii="Book Antiqua" w:hAnsi="Book Antiqua"/>
          <w:sz w:val="24"/>
          <w:szCs w:val="24"/>
        </w:rPr>
        <w:t xml:space="preserve">esence of comorbidities, </w:t>
      </w:r>
      <w:r w:rsidR="00D65FA5" w:rsidRPr="00C33B95">
        <w:rPr>
          <w:rFonts w:ascii="Book Antiqua" w:hAnsi="Book Antiqua"/>
          <w:sz w:val="24"/>
          <w:szCs w:val="24"/>
        </w:rPr>
        <w:t>health insurance issues,</w:t>
      </w:r>
      <w:r w:rsidR="009E1BE2" w:rsidRPr="00C33B95">
        <w:rPr>
          <w:rFonts w:ascii="Book Antiqua" w:hAnsi="Book Antiqua"/>
          <w:sz w:val="24"/>
          <w:szCs w:val="24"/>
        </w:rPr>
        <w:t xml:space="preserve"> minimization of the importance of treatment, </w:t>
      </w:r>
      <w:r w:rsidR="00D65FA5" w:rsidRPr="00C33B95">
        <w:rPr>
          <w:rFonts w:ascii="Book Antiqua" w:hAnsi="Book Antiqua"/>
          <w:sz w:val="24"/>
          <w:szCs w:val="24"/>
        </w:rPr>
        <w:t>out of town</w:t>
      </w:r>
      <w:r w:rsidR="009E1BE2" w:rsidRPr="00C33B95">
        <w:rPr>
          <w:rFonts w:ascii="Book Antiqua" w:hAnsi="Book Antiqua"/>
          <w:sz w:val="24"/>
          <w:szCs w:val="24"/>
        </w:rPr>
        <w:t xml:space="preserve"> travel</w:t>
      </w:r>
      <w:r w:rsidR="00D65FA5" w:rsidRPr="00C33B95">
        <w:rPr>
          <w:rFonts w:ascii="Book Antiqua" w:hAnsi="Book Antiqua"/>
          <w:sz w:val="24"/>
          <w:szCs w:val="24"/>
        </w:rPr>
        <w:t>, and employment demands or healthcare system problems. Interestingly, the time from detection of the cervical abnormality to definitive diagnosis was not affected by fear, attitudes toward providers, perceptions about tests and treatments, quality of communication, ability to read and</w:t>
      </w:r>
      <w:r w:rsidR="002F1632" w:rsidRPr="00C33B95">
        <w:rPr>
          <w:rFonts w:ascii="Book Antiqua" w:hAnsi="Book Antiqua"/>
          <w:sz w:val="24"/>
          <w:szCs w:val="24"/>
        </w:rPr>
        <w:t xml:space="preserve"> write, or language</w:t>
      </w:r>
      <w:r w:rsidR="002F1632" w:rsidRPr="00C33B95">
        <w:rPr>
          <w:rFonts w:ascii="Book Antiqua" w:hAnsi="Book Antiqua"/>
          <w:sz w:val="24"/>
          <w:szCs w:val="24"/>
          <w:vertAlign w:val="superscript"/>
        </w:rPr>
        <w:t>[9]</w:t>
      </w:r>
      <w:r w:rsidR="002F1632" w:rsidRPr="00C33B95">
        <w:rPr>
          <w:rFonts w:ascii="Book Antiqua" w:hAnsi="Book Antiqua"/>
          <w:sz w:val="24"/>
          <w:szCs w:val="24"/>
        </w:rPr>
        <w:t>.</w:t>
      </w:r>
    </w:p>
    <w:p w14:paraId="2E69E944" w14:textId="77777777" w:rsidR="00333BAD" w:rsidRPr="00C33B95" w:rsidRDefault="00333BAD" w:rsidP="000A018E">
      <w:pPr>
        <w:tabs>
          <w:tab w:val="left" w:pos="720"/>
        </w:tabs>
        <w:spacing w:after="0" w:line="360" w:lineRule="auto"/>
        <w:jc w:val="both"/>
        <w:rPr>
          <w:rFonts w:ascii="Book Antiqua" w:hAnsi="Book Antiqua"/>
          <w:sz w:val="24"/>
          <w:szCs w:val="24"/>
          <w:lang w:eastAsia="zh-CN"/>
        </w:rPr>
      </w:pPr>
    </w:p>
    <w:p w14:paraId="5768FDDC" w14:textId="5B6DDDAC" w:rsidR="004E0201" w:rsidRPr="00C33B95" w:rsidRDefault="00C713C3" w:rsidP="000A018E">
      <w:pPr>
        <w:spacing w:after="0" w:line="360" w:lineRule="auto"/>
        <w:jc w:val="both"/>
        <w:rPr>
          <w:rFonts w:ascii="Book Antiqua" w:hAnsi="Book Antiqua"/>
          <w:b/>
          <w:sz w:val="24"/>
          <w:szCs w:val="24"/>
        </w:rPr>
      </w:pPr>
      <w:r w:rsidRPr="00C33B95">
        <w:rPr>
          <w:rFonts w:ascii="Book Antiqua" w:hAnsi="Book Antiqua"/>
          <w:b/>
          <w:sz w:val="24"/>
          <w:szCs w:val="24"/>
        </w:rPr>
        <w:t xml:space="preserve">SELF-COLLECTED HUMAN PAPILLOMAVIRUS TEST </w:t>
      </w:r>
    </w:p>
    <w:p w14:paraId="032FF429" w14:textId="51C993A0" w:rsidR="00D75D4E" w:rsidRPr="00C33B95" w:rsidRDefault="004E0201" w:rsidP="000A018E">
      <w:pPr>
        <w:spacing w:after="0" w:line="360" w:lineRule="auto"/>
        <w:jc w:val="both"/>
        <w:rPr>
          <w:rFonts w:ascii="Book Antiqua" w:hAnsi="Book Antiqua"/>
          <w:sz w:val="24"/>
          <w:szCs w:val="24"/>
        </w:rPr>
      </w:pPr>
      <w:r w:rsidRPr="00C33B95">
        <w:rPr>
          <w:rFonts w:ascii="Book Antiqua" w:hAnsi="Book Antiqua"/>
          <w:sz w:val="24"/>
          <w:szCs w:val="24"/>
        </w:rPr>
        <w:t>Self-collection</w:t>
      </w:r>
      <w:r w:rsidR="005275D8" w:rsidRPr="00C33B95">
        <w:rPr>
          <w:rFonts w:ascii="Book Antiqua" w:hAnsi="Book Antiqua"/>
          <w:sz w:val="24"/>
          <w:szCs w:val="24"/>
        </w:rPr>
        <w:t xml:space="preserve"> of </w:t>
      </w:r>
      <w:proofErr w:type="spellStart"/>
      <w:r w:rsidR="005275D8" w:rsidRPr="00C33B95">
        <w:rPr>
          <w:rFonts w:ascii="Book Antiqua" w:hAnsi="Book Antiqua"/>
          <w:sz w:val="24"/>
          <w:szCs w:val="24"/>
        </w:rPr>
        <w:t>cervicovaginal</w:t>
      </w:r>
      <w:proofErr w:type="spellEnd"/>
      <w:r w:rsidR="005275D8" w:rsidRPr="00C33B95">
        <w:rPr>
          <w:rFonts w:ascii="Book Antiqua" w:hAnsi="Book Antiqua"/>
          <w:sz w:val="24"/>
          <w:szCs w:val="24"/>
        </w:rPr>
        <w:t xml:space="preserve"> HPV specimens is purported to be a viable alternative to Pap testing or clini</w:t>
      </w:r>
      <w:r w:rsidR="009E1BE2" w:rsidRPr="00C33B95">
        <w:rPr>
          <w:rFonts w:ascii="Book Antiqua" w:hAnsi="Book Antiqua"/>
          <w:sz w:val="24"/>
          <w:szCs w:val="24"/>
        </w:rPr>
        <w:t xml:space="preserve">cian-collected HPV specimens that will overcome some of these barriers and </w:t>
      </w:r>
      <w:r w:rsidR="005275D8" w:rsidRPr="00C33B95">
        <w:rPr>
          <w:rFonts w:ascii="Book Antiqua" w:hAnsi="Book Antiqua"/>
          <w:sz w:val="24"/>
          <w:szCs w:val="24"/>
        </w:rPr>
        <w:t xml:space="preserve">extend the reach of screening in low-resource or </w:t>
      </w:r>
      <w:proofErr w:type="spellStart"/>
      <w:r w:rsidR="005275D8" w:rsidRPr="00C33B95">
        <w:rPr>
          <w:rFonts w:ascii="Book Antiqua" w:hAnsi="Book Antiqua"/>
          <w:sz w:val="24"/>
          <w:szCs w:val="24"/>
        </w:rPr>
        <w:t>underscreened</w:t>
      </w:r>
      <w:proofErr w:type="spellEnd"/>
      <w:r w:rsidR="005275D8" w:rsidRPr="00C33B95">
        <w:rPr>
          <w:rFonts w:ascii="Book Antiqua" w:hAnsi="Book Antiqua"/>
          <w:sz w:val="24"/>
          <w:szCs w:val="24"/>
        </w:rPr>
        <w:t xml:space="preserve"> populations. A variety of self-collection methods have been develop</w:t>
      </w:r>
      <w:r w:rsidR="0062627A" w:rsidRPr="00C33B95">
        <w:rPr>
          <w:rFonts w:ascii="Book Antiqua" w:hAnsi="Book Antiqua"/>
          <w:sz w:val="24"/>
          <w:szCs w:val="24"/>
        </w:rPr>
        <w:t>ed and tested around the world</w:t>
      </w:r>
      <w:r w:rsidR="005275D8" w:rsidRPr="00C33B95">
        <w:rPr>
          <w:rFonts w:ascii="Book Antiqua" w:hAnsi="Book Antiqua"/>
          <w:sz w:val="24"/>
          <w:szCs w:val="24"/>
        </w:rPr>
        <w:t xml:space="preserve"> to determine their diagnostic accuracy</w:t>
      </w:r>
      <w:r w:rsidR="00391AB1" w:rsidRPr="00C33B95">
        <w:rPr>
          <w:rFonts w:ascii="Book Antiqua" w:hAnsi="Book Antiqua" w:hint="eastAsia"/>
          <w:sz w:val="24"/>
          <w:szCs w:val="24"/>
          <w:lang w:eastAsia="zh-CN"/>
        </w:rPr>
        <w:t xml:space="preserve"> (</w:t>
      </w:r>
      <w:r w:rsidR="009321FE">
        <w:rPr>
          <w:rFonts w:ascii="Book Antiqua" w:hAnsi="Book Antiqua" w:hint="eastAsia"/>
          <w:sz w:val="24"/>
          <w:szCs w:val="24"/>
          <w:lang w:eastAsia="zh-CN"/>
        </w:rPr>
        <w:t>Table</w:t>
      </w:r>
      <w:r w:rsidR="00391AB1" w:rsidRPr="00C33B95">
        <w:rPr>
          <w:rFonts w:ascii="Book Antiqua" w:hAnsi="Book Antiqua" w:hint="eastAsia"/>
          <w:sz w:val="24"/>
          <w:szCs w:val="24"/>
          <w:lang w:eastAsia="zh-CN"/>
        </w:rPr>
        <w:t xml:space="preserve"> 1)</w:t>
      </w:r>
      <w:r w:rsidR="005275D8" w:rsidRPr="00C33B95">
        <w:rPr>
          <w:rFonts w:ascii="Book Antiqua" w:hAnsi="Book Antiqua"/>
          <w:sz w:val="24"/>
          <w:szCs w:val="24"/>
        </w:rPr>
        <w:t>.</w:t>
      </w:r>
      <w:r w:rsidR="00C807A3" w:rsidRPr="00C33B95">
        <w:rPr>
          <w:rFonts w:ascii="Book Antiqua" w:hAnsi="Book Antiqua"/>
          <w:sz w:val="24"/>
          <w:szCs w:val="24"/>
        </w:rPr>
        <w:t xml:space="preserve"> </w:t>
      </w:r>
      <w:r w:rsidR="00D75D4E" w:rsidRPr="00C33B95">
        <w:rPr>
          <w:rFonts w:ascii="Book Antiqua" w:hAnsi="Book Antiqua"/>
          <w:sz w:val="24"/>
          <w:szCs w:val="24"/>
        </w:rPr>
        <w:t>The available devices today include swabs, brushes, and lavage devices.</w:t>
      </w:r>
      <w:r w:rsidR="00C807A3" w:rsidRPr="00C33B95">
        <w:rPr>
          <w:rFonts w:ascii="Book Antiqua" w:hAnsi="Book Antiqua"/>
          <w:sz w:val="24"/>
          <w:szCs w:val="24"/>
        </w:rPr>
        <w:t xml:space="preserve"> </w:t>
      </w:r>
      <w:r w:rsidR="00D75D4E" w:rsidRPr="00C33B95">
        <w:rPr>
          <w:rFonts w:ascii="Book Antiqua" w:hAnsi="Book Antiqua"/>
          <w:sz w:val="24"/>
          <w:szCs w:val="24"/>
        </w:rPr>
        <w:t>In addition to the polyester (Dacron) tipped swab, flocked swabs are now available. The flocked swab is a variation on the polyester swab that comprises a solid plastic applicator with short nylon fibers attached perpendicularly to the tip.</w:t>
      </w:r>
      <w:r w:rsidR="00C807A3" w:rsidRPr="00C33B95">
        <w:rPr>
          <w:rFonts w:ascii="Book Antiqua" w:hAnsi="Book Antiqua"/>
          <w:sz w:val="24"/>
          <w:szCs w:val="24"/>
        </w:rPr>
        <w:t xml:space="preserve"> </w:t>
      </w:r>
      <w:r w:rsidR="00D75D4E" w:rsidRPr="00C33B95">
        <w:rPr>
          <w:rFonts w:ascii="Book Antiqua" w:hAnsi="Book Antiqua"/>
          <w:sz w:val="24"/>
          <w:szCs w:val="24"/>
        </w:rPr>
        <w:t>It is designed to allow the specimen to remain near the surface of the swab for ease of retrieval relative to the traditional cotton or Dacron swab. An additional variation on the swab i</w:t>
      </w:r>
      <w:r w:rsidR="00B53A60" w:rsidRPr="00C33B95">
        <w:rPr>
          <w:rFonts w:ascii="Book Antiqua" w:hAnsi="Book Antiqua"/>
          <w:sz w:val="24"/>
          <w:szCs w:val="24"/>
        </w:rPr>
        <w:t>ncludes the Fournier device. Its</w:t>
      </w:r>
      <w:r w:rsidR="00D75D4E" w:rsidRPr="00C33B95">
        <w:rPr>
          <w:rFonts w:ascii="Book Antiqua" w:hAnsi="Book Antiqua"/>
          <w:sz w:val="24"/>
          <w:szCs w:val="24"/>
        </w:rPr>
        <w:t xml:space="preserve"> swab is wrapped in a sheath much like a tampon </w:t>
      </w:r>
      <w:r w:rsidR="00B53A60" w:rsidRPr="00C33B95">
        <w:rPr>
          <w:rFonts w:ascii="Book Antiqua" w:hAnsi="Book Antiqua"/>
          <w:sz w:val="24"/>
          <w:szCs w:val="24"/>
        </w:rPr>
        <w:t xml:space="preserve">applicator. Upon insertion, the woman pushes the end of it to deploy the swab and after collection the swab retreats back into the sheath to </w:t>
      </w:r>
      <w:r w:rsidR="00D75D4E" w:rsidRPr="00C33B95">
        <w:rPr>
          <w:rFonts w:ascii="Book Antiqua" w:hAnsi="Book Antiqua"/>
          <w:sz w:val="24"/>
          <w:szCs w:val="24"/>
        </w:rPr>
        <w:t>prevent absorption of vaginal secretions when the device is removed</w:t>
      </w:r>
      <w:r w:rsidR="00B53A60" w:rsidRPr="00C33B95">
        <w:rPr>
          <w:rFonts w:ascii="Book Antiqua" w:hAnsi="Book Antiqua"/>
          <w:sz w:val="24"/>
          <w:szCs w:val="24"/>
        </w:rPr>
        <w:t>. There are also a variety of brushes available including the cervical sampler brush and broom-shaped devices commonly used for clinician-collection of cervical cytology specimens.</w:t>
      </w:r>
      <w:r w:rsidR="00C807A3" w:rsidRPr="00C33B95">
        <w:rPr>
          <w:rFonts w:ascii="Book Antiqua" w:hAnsi="Book Antiqua"/>
          <w:sz w:val="24"/>
          <w:szCs w:val="24"/>
        </w:rPr>
        <w:t xml:space="preserve"> </w:t>
      </w:r>
      <w:r w:rsidR="00B53A60" w:rsidRPr="00C33B95">
        <w:rPr>
          <w:rFonts w:ascii="Book Antiqua" w:hAnsi="Book Antiqua"/>
          <w:sz w:val="24"/>
          <w:szCs w:val="24"/>
        </w:rPr>
        <w:t xml:space="preserve">The </w:t>
      </w:r>
      <w:proofErr w:type="spellStart"/>
      <w:r w:rsidR="00B53A60" w:rsidRPr="00C33B95">
        <w:rPr>
          <w:rFonts w:ascii="Book Antiqua" w:hAnsi="Book Antiqua"/>
          <w:sz w:val="24"/>
          <w:szCs w:val="24"/>
        </w:rPr>
        <w:t>Evalyn</w:t>
      </w:r>
      <w:proofErr w:type="spellEnd"/>
      <w:r w:rsidR="00B53A60" w:rsidRPr="00C33B95">
        <w:rPr>
          <w:rFonts w:ascii="Book Antiqua" w:hAnsi="Book Antiqua"/>
          <w:sz w:val="24"/>
          <w:szCs w:val="24"/>
        </w:rPr>
        <w:t xml:space="preserve"> brush also offers an applicator to ease deployment of the brush.</w:t>
      </w:r>
      <w:r w:rsidR="00787515" w:rsidRPr="00C33B95">
        <w:rPr>
          <w:rFonts w:ascii="Book Antiqua" w:hAnsi="Book Antiqua"/>
          <w:sz w:val="24"/>
          <w:szCs w:val="24"/>
        </w:rPr>
        <w:t xml:space="preserve"> Following collection, the pink cap is snapped back onto the </w:t>
      </w:r>
      <w:r w:rsidR="007961AF" w:rsidRPr="00C33B95">
        <w:rPr>
          <w:rFonts w:ascii="Book Antiqua" w:hAnsi="Book Antiqua"/>
          <w:sz w:val="24"/>
          <w:szCs w:val="24"/>
        </w:rPr>
        <w:t xml:space="preserve">transparent </w:t>
      </w:r>
      <w:r w:rsidR="00787515" w:rsidRPr="00C33B95">
        <w:rPr>
          <w:rFonts w:ascii="Book Antiqua" w:hAnsi="Book Antiqua"/>
          <w:sz w:val="24"/>
          <w:szCs w:val="24"/>
        </w:rPr>
        <w:t>applicator and the specimen is transported dry to the lab</w:t>
      </w:r>
      <w:r w:rsidR="007961AF" w:rsidRPr="00C33B95">
        <w:rPr>
          <w:rFonts w:ascii="Book Antiqua" w:hAnsi="Book Antiqua"/>
          <w:sz w:val="24"/>
          <w:szCs w:val="24"/>
        </w:rPr>
        <w:t>.</w:t>
      </w:r>
      <w:r w:rsidR="00B53A60" w:rsidRPr="00C33B95">
        <w:rPr>
          <w:rFonts w:ascii="Book Antiqua" w:hAnsi="Book Antiqua"/>
          <w:sz w:val="24"/>
          <w:szCs w:val="24"/>
        </w:rPr>
        <w:t xml:space="preserve"> Cervical lavage devices have also been developed.</w:t>
      </w:r>
      <w:r w:rsidR="00C807A3" w:rsidRPr="00C33B95">
        <w:rPr>
          <w:rFonts w:ascii="Book Antiqua" w:hAnsi="Book Antiqua"/>
          <w:sz w:val="24"/>
          <w:szCs w:val="24"/>
        </w:rPr>
        <w:t xml:space="preserve"> </w:t>
      </w:r>
      <w:r w:rsidR="00B53A60" w:rsidRPr="00C33B95">
        <w:rPr>
          <w:rFonts w:ascii="Book Antiqua" w:hAnsi="Book Antiqua"/>
          <w:sz w:val="24"/>
          <w:szCs w:val="24"/>
        </w:rPr>
        <w:t xml:space="preserve">For the lavage, the woman inserts the device as she would a tampon and </w:t>
      </w:r>
      <w:r w:rsidR="00B53A60" w:rsidRPr="00C33B95">
        <w:rPr>
          <w:rFonts w:ascii="Book Antiqua" w:hAnsi="Book Antiqua"/>
          <w:sz w:val="24"/>
          <w:szCs w:val="24"/>
        </w:rPr>
        <w:lastRenderedPageBreak/>
        <w:t>then pushes and holds a button for three seconds.</w:t>
      </w:r>
      <w:r w:rsidR="00C807A3" w:rsidRPr="00C33B95">
        <w:rPr>
          <w:rFonts w:ascii="Book Antiqua" w:hAnsi="Book Antiqua"/>
          <w:sz w:val="24"/>
          <w:szCs w:val="24"/>
        </w:rPr>
        <w:t xml:space="preserve"> </w:t>
      </w:r>
      <w:r w:rsidR="00B53A60" w:rsidRPr="00C33B95">
        <w:rPr>
          <w:rFonts w:ascii="Book Antiqua" w:hAnsi="Book Antiqua"/>
          <w:sz w:val="24"/>
          <w:szCs w:val="24"/>
        </w:rPr>
        <w:t>During that time, a small amount of sterile fluid is released from the end near the proximal vagina and cervix.</w:t>
      </w:r>
      <w:r w:rsidR="00C807A3" w:rsidRPr="00C33B95">
        <w:rPr>
          <w:rFonts w:ascii="Book Antiqua" w:hAnsi="Book Antiqua"/>
          <w:sz w:val="24"/>
          <w:szCs w:val="24"/>
        </w:rPr>
        <w:t xml:space="preserve"> </w:t>
      </w:r>
      <w:r w:rsidR="00B53A60" w:rsidRPr="00C33B95">
        <w:rPr>
          <w:rFonts w:ascii="Book Antiqua" w:hAnsi="Book Antiqua"/>
          <w:sz w:val="24"/>
          <w:szCs w:val="24"/>
        </w:rPr>
        <w:t>When she releases the button, the fluid flows back into the device along with cervical and vaginal cells.</w:t>
      </w:r>
    </w:p>
    <w:p w14:paraId="02DD143F" w14:textId="196C7933" w:rsidR="001B6B38" w:rsidRPr="00C33B95" w:rsidRDefault="00784069" w:rsidP="000A018E">
      <w:pPr>
        <w:spacing w:after="0" w:line="360" w:lineRule="auto"/>
        <w:jc w:val="both"/>
        <w:rPr>
          <w:rFonts w:ascii="Book Antiqua" w:hAnsi="Book Antiqua"/>
          <w:sz w:val="24"/>
          <w:szCs w:val="24"/>
          <w:lang w:eastAsia="zh-CN"/>
        </w:rPr>
      </w:pPr>
      <w:r w:rsidRPr="00C33B95">
        <w:rPr>
          <w:rFonts w:ascii="Book Antiqua" w:hAnsi="Book Antiqua"/>
          <w:sz w:val="24"/>
          <w:szCs w:val="24"/>
        </w:rPr>
        <w:tab/>
      </w:r>
      <w:r w:rsidR="00787515" w:rsidRPr="00C33B95">
        <w:rPr>
          <w:rFonts w:ascii="Book Antiqua" w:hAnsi="Book Antiqua"/>
          <w:sz w:val="24"/>
          <w:szCs w:val="24"/>
        </w:rPr>
        <w:t xml:space="preserve">The agreement of </w:t>
      </w:r>
      <w:r w:rsidR="007961AF" w:rsidRPr="00C33B95">
        <w:rPr>
          <w:rFonts w:ascii="Book Antiqua" w:hAnsi="Book Antiqua"/>
          <w:sz w:val="24"/>
          <w:szCs w:val="24"/>
        </w:rPr>
        <w:t>HPV self-collected specimens with clinician-collected specimens has been demonstrated to be strong in several studies</w:t>
      </w:r>
      <w:r w:rsidR="00504F1D" w:rsidRPr="00C33B95">
        <w:rPr>
          <w:rFonts w:ascii="Book Antiqua" w:hAnsi="Book Antiqua"/>
          <w:sz w:val="24"/>
          <w:szCs w:val="24"/>
          <w:vertAlign w:val="superscript"/>
        </w:rPr>
        <w:t>[10</w:t>
      </w:r>
      <w:r w:rsidR="0082592F" w:rsidRPr="00C33B95">
        <w:rPr>
          <w:rFonts w:ascii="Book Antiqua" w:hAnsi="Book Antiqua"/>
          <w:sz w:val="24"/>
          <w:szCs w:val="24"/>
          <w:vertAlign w:val="superscript"/>
        </w:rPr>
        <w:t>-13]</w:t>
      </w:r>
      <w:r w:rsidR="007961AF" w:rsidRPr="00C33B95">
        <w:rPr>
          <w:rFonts w:ascii="Book Antiqua" w:hAnsi="Book Antiqua"/>
          <w:sz w:val="24"/>
          <w:szCs w:val="24"/>
        </w:rPr>
        <w:t>.</w:t>
      </w:r>
      <w:r w:rsidR="00C807A3" w:rsidRPr="00C33B95">
        <w:rPr>
          <w:rFonts w:ascii="Book Antiqua" w:hAnsi="Book Antiqua"/>
          <w:sz w:val="24"/>
          <w:szCs w:val="24"/>
        </w:rPr>
        <w:t xml:space="preserve"> </w:t>
      </w:r>
      <w:r w:rsidR="007961AF" w:rsidRPr="00C33B95">
        <w:rPr>
          <w:rFonts w:ascii="Book Antiqua" w:hAnsi="Book Antiqua"/>
          <w:sz w:val="24"/>
          <w:szCs w:val="24"/>
        </w:rPr>
        <w:t>The sensitivity of the self-collected studies has been consistently as high or higher than that of cervical cytology specimens for the detection of high-grade cervical intraepithelial neoplasia (CIN)</w:t>
      </w:r>
      <w:r w:rsidR="0041347C" w:rsidRPr="00C33B95">
        <w:rPr>
          <w:rFonts w:ascii="Book Antiqua" w:hAnsi="Book Antiqua"/>
          <w:sz w:val="24"/>
          <w:szCs w:val="24"/>
          <w:vertAlign w:val="superscript"/>
        </w:rPr>
        <w:t>[10]</w:t>
      </w:r>
      <w:r w:rsidR="007961AF" w:rsidRPr="00C33B95">
        <w:rPr>
          <w:rFonts w:ascii="Book Antiqua" w:hAnsi="Book Antiqua"/>
          <w:sz w:val="24"/>
          <w:szCs w:val="24"/>
        </w:rPr>
        <w:t>.</w:t>
      </w:r>
      <w:r w:rsidR="00F103D8" w:rsidRPr="00C33B95">
        <w:rPr>
          <w:rFonts w:ascii="Book Antiqua" w:hAnsi="Book Antiqua"/>
          <w:sz w:val="24"/>
          <w:szCs w:val="24"/>
        </w:rPr>
        <w:t xml:space="preserve"> </w:t>
      </w:r>
      <w:r w:rsidR="00CA2739" w:rsidRPr="00C33B95">
        <w:rPr>
          <w:rFonts w:ascii="Book Antiqua" w:hAnsi="Book Antiqua"/>
          <w:sz w:val="24"/>
          <w:szCs w:val="24"/>
        </w:rPr>
        <w:t xml:space="preserve">Self-collected HPV tests are emerging as an alternative to cervical cytology or even clinician-collected HPV tests because their diagnostic accuracy has been favorable and the self-collection kit can be distributed in person or by mail with the collection occurring almost anywhere. If HPV self-collection methods are acceptable to women and they are willing to collect, self-collection has the potential to extend the reach of screening to under- or unscreened women in high or low resource regions. </w:t>
      </w:r>
    </w:p>
    <w:p w14:paraId="73F26F26" w14:textId="77777777" w:rsidR="0044725F" w:rsidRPr="00C33B95" w:rsidRDefault="0044725F" w:rsidP="000A018E">
      <w:pPr>
        <w:spacing w:after="0" w:line="360" w:lineRule="auto"/>
        <w:jc w:val="both"/>
        <w:rPr>
          <w:rFonts w:ascii="Book Antiqua" w:hAnsi="Book Antiqua"/>
          <w:sz w:val="24"/>
          <w:szCs w:val="24"/>
          <w:lang w:eastAsia="zh-CN"/>
        </w:rPr>
      </w:pPr>
    </w:p>
    <w:p w14:paraId="15CA971C" w14:textId="2232CC58" w:rsidR="009D302D" w:rsidRPr="00C33B95" w:rsidRDefault="00C713C3" w:rsidP="000A018E">
      <w:pPr>
        <w:spacing w:after="0" w:line="360" w:lineRule="auto"/>
        <w:jc w:val="both"/>
        <w:rPr>
          <w:rFonts w:ascii="Book Antiqua" w:hAnsi="Book Antiqua"/>
          <w:b/>
          <w:sz w:val="24"/>
          <w:szCs w:val="24"/>
        </w:rPr>
      </w:pPr>
      <w:r w:rsidRPr="00C33B95">
        <w:rPr>
          <w:rFonts w:ascii="Book Antiqua" w:hAnsi="Book Antiqua"/>
          <w:b/>
          <w:sz w:val="24"/>
          <w:szCs w:val="24"/>
        </w:rPr>
        <w:t>ACCEPTABILITY OF SELF-COLLECTION</w:t>
      </w:r>
    </w:p>
    <w:p w14:paraId="7173E644" w14:textId="77777777" w:rsidR="00357EAF" w:rsidRPr="00C33B95" w:rsidRDefault="00266F9E" w:rsidP="000A018E">
      <w:pPr>
        <w:spacing w:after="0" w:line="360" w:lineRule="auto"/>
        <w:jc w:val="both"/>
        <w:rPr>
          <w:rFonts w:ascii="Book Antiqua" w:hAnsi="Book Antiqua"/>
          <w:sz w:val="24"/>
          <w:szCs w:val="24"/>
          <w:lang w:eastAsia="zh-CN"/>
        </w:rPr>
      </w:pPr>
      <w:r w:rsidRPr="00C33B95">
        <w:rPr>
          <w:rFonts w:ascii="Book Antiqua" w:hAnsi="Book Antiqua"/>
          <w:sz w:val="24"/>
          <w:szCs w:val="24"/>
        </w:rPr>
        <w:t xml:space="preserve">The acceptability </w:t>
      </w:r>
      <w:r w:rsidR="009A5402" w:rsidRPr="00C33B95">
        <w:rPr>
          <w:rFonts w:ascii="Book Antiqua" w:hAnsi="Book Antiqua"/>
          <w:sz w:val="24"/>
          <w:szCs w:val="24"/>
        </w:rPr>
        <w:t>of self-collected HPV samples has been examined in a number of different ways. It is usually measured by an interview or a written questionnaire</w:t>
      </w:r>
      <w:r w:rsidR="00950088" w:rsidRPr="00C33B95">
        <w:rPr>
          <w:rFonts w:ascii="Book Antiqua" w:hAnsi="Book Antiqua"/>
          <w:sz w:val="24"/>
          <w:szCs w:val="24"/>
        </w:rPr>
        <w:t xml:space="preserve"> and compared with clinician-collected HPV or Pap test</w:t>
      </w:r>
      <w:r w:rsidR="009A5402" w:rsidRPr="00C33B95">
        <w:rPr>
          <w:rFonts w:ascii="Book Antiqua" w:hAnsi="Book Antiqua"/>
          <w:sz w:val="24"/>
          <w:szCs w:val="24"/>
        </w:rPr>
        <w:t xml:space="preserve"> with acceptability parameters determined by </w:t>
      </w:r>
      <w:r w:rsidR="00E85B41" w:rsidRPr="00C33B95">
        <w:rPr>
          <w:rFonts w:ascii="Book Antiqua" w:hAnsi="Book Antiqua"/>
          <w:sz w:val="24"/>
          <w:szCs w:val="24"/>
        </w:rPr>
        <w:t xml:space="preserve">the previously reported barriers to cervical cancer screening. </w:t>
      </w:r>
      <w:r w:rsidR="00AA4CAE" w:rsidRPr="00C33B95">
        <w:rPr>
          <w:rFonts w:ascii="Book Antiqua" w:hAnsi="Book Antiqua"/>
          <w:sz w:val="24"/>
          <w:szCs w:val="24"/>
        </w:rPr>
        <w:t>Pain, discomfort, degree of embarrassment, level of privacy, ease of use, trust o</w:t>
      </w:r>
      <w:r w:rsidRPr="00C33B95">
        <w:rPr>
          <w:rFonts w:ascii="Book Antiqua" w:hAnsi="Book Antiqua"/>
          <w:sz w:val="24"/>
          <w:szCs w:val="24"/>
        </w:rPr>
        <w:t>r confidence in the results are</w:t>
      </w:r>
      <w:r w:rsidR="00AA4CAE" w:rsidRPr="00C33B95">
        <w:rPr>
          <w:rFonts w:ascii="Book Antiqua" w:hAnsi="Book Antiqua"/>
          <w:sz w:val="24"/>
          <w:szCs w:val="24"/>
        </w:rPr>
        <w:t xml:space="preserve"> commonly measur</w:t>
      </w:r>
      <w:r w:rsidR="000C3443" w:rsidRPr="00C33B95">
        <w:rPr>
          <w:rFonts w:ascii="Book Antiqua" w:hAnsi="Book Antiqua"/>
          <w:sz w:val="24"/>
          <w:szCs w:val="24"/>
        </w:rPr>
        <w:t>ed parameters for acceptability.</w:t>
      </w:r>
      <w:r w:rsidR="00C807A3" w:rsidRPr="00C33B95">
        <w:rPr>
          <w:rFonts w:ascii="Book Antiqua" w:hAnsi="Book Antiqua"/>
          <w:sz w:val="24"/>
          <w:szCs w:val="24"/>
        </w:rPr>
        <w:t xml:space="preserve"> </w:t>
      </w:r>
      <w:r w:rsidR="005C7762" w:rsidRPr="00C33B95">
        <w:rPr>
          <w:rFonts w:ascii="Book Antiqua" w:hAnsi="Book Antiqua"/>
          <w:sz w:val="24"/>
          <w:szCs w:val="24"/>
        </w:rPr>
        <w:t xml:space="preserve">Other studies focused on women’s preferences for self-collection or clinician-collection and the reasons for their preferences. </w:t>
      </w:r>
    </w:p>
    <w:p w14:paraId="22A65ABD" w14:textId="77777777" w:rsidR="00357EAF" w:rsidRPr="00C33B95" w:rsidRDefault="00357EAF" w:rsidP="000A018E">
      <w:pPr>
        <w:spacing w:after="0" w:line="360" w:lineRule="auto"/>
        <w:jc w:val="both"/>
        <w:rPr>
          <w:rFonts w:ascii="Book Antiqua" w:hAnsi="Book Antiqua"/>
          <w:sz w:val="24"/>
          <w:szCs w:val="24"/>
          <w:lang w:eastAsia="zh-CN"/>
        </w:rPr>
      </w:pPr>
    </w:p>
    <w:p w14:paraId="3AA47889" w14:textId="0655BFA9" w:rsidR="00950088" w:rsidRPr="00C33B95" w:rsidRDefault="005C7762" w:rsidP="000A018E">
      <w:pPr>
        <w:spacing w:after="0" w:line="360" w:lineRule="auto"/>
        <w:jc w:val="both"/>
        <w:rPr>
          <w:rFonts w:ascii="Book Antiqua" w:hAnsi="Book Antiqua"/>
          <w:sz w:val="24"/>
          <w:szCs w:val="24"/>
        </w:rPr>
      </w:pPr>
      <w:r w:rsidRPr="00C33B95">
        <w:rPr>
          <w:rFonts w:ascii="Book Antiqua" w:hAnsi="Book Antiqua"/>
          <w:b/>
          <w:i/>
          <w:sz w:val="24"/>
          <w:szCs w:val="24"/>
        </w:rPr>
        <w:t>Swabs</w:t>
      </w:r>
    </w:p>
    <w:p w14:paraId="6C01FCED" w14:textId="4C8F0AD5" w:rsidR="005C7762" w:rsidRPr="00C33B95" w:rsidRDefault="00DA0A68" w:rsidP="000A018E">
      <w:pPr>
        <w:spacing w:after="0" w:line="360" w:lineRule="auto"/>
        <w:jc w:val="both"/>
        <w:rPr>
          <w:rFonts w:ascii="Book Antiqua" w:hAnsi="Book Antiqua"/>
          <w:sz w:val="24"/>
          <w:szCs w:val="24"/>
        </w:rPr>
      </w:pPr>
      <w:r w:rsidRPr="00C33B95">
        <w:rPr>
          <w:rFonts w:ascii="Book Antiqua" w:hAnsi="Book Antiqua"/>
          <w:sz w:val="24"/>
          <w:szCs w:val="24"/>
        </w:rPr>
        <w:t>The acceptability of self-collection of HPV samples using some type of soft swab has been examined in various locations internationally.</w:t>
      </w:r>
      <w:r w:rsidR="00C807A3" w:rsidRPr="00C33B95">
        <w:rPr>
          <w:rFonts w:ascii="Book Antiqua" w:hAnsi="Book Antiqua"/>
          <w:sz w:val="24"/>
          <w:szCs w:val="24"/>
        </w:rPr>
        <w:t xml:space="preserve"> </w:t>
      </w:r>
      <w:r w:rsidRPr="00C33B95">
        <w:rPr>
          <w:rFonts w:ascii="Book Antiqua" w:hAnsi="Book Antiqua"/>
          <w:sz w:val="24"/>
          <w:szCs w:val="24"/>
        </w:rPr>
        <w:t xml:space="preserve">In Ontario, women’s responses to </w:t>
      </w:r>
      <w:r w:rsidR="00B61BB8" w:rsidRPr="00C33B95">
        <w:rPr>
          <w:rFonts w:ascii="Book Antiqua" w:hAnsi="Book Antiqua"/>
          <w:sz w:val="24"/>
          <w:szCs w:val="24"/>
        </w:rPr>
        <w:t>self-sampling</w:t>
      </w:r>
      <w:r w:rsidRPr="00C33B95">
        <w:rPr>
          <w:rFonts w:ascii="Book Antiqua" w:hAnsi="Book Antiqua"/>
          <w:sz w:val="24"/>
          <w:szCs w:val="24"/>
        </w:rPr>
        <w:t xml:space="preserve"> were stratified by age and in both </w:t>
      </w:r>
      <w:r w:rsidR="00CB3515" w:rsidRPr="00C33B95">
        <w:rPr>
          <w:rFonts w:ascii="Book Antiqua" w:hAnsi="Book Antiqua"/>
          <w:sz w:val="24"/>
          <w:szCs w:val="24"/>
        </w:rPr>
        <w:t xml:space="preserve">the younger (&lt; 50 years old) and the </w:t>
      </w:r>
      <w:r w:rsidR="00CB3515" w:rsidRPr="00C33B95">
        <w:rPr>
          <w:rFonts w:ascii="Book Antiqua" w:hAnsi="Book Antiqua"/>
          <w:sz w:val="24"/>
          <w:szCs w:val="24"/>
        </w:rPr>
        <w:lastRenderedPageBreak/>
        <w:t xml:space="preserve">older (&gt; 50 years old) </w:t>
      </w:r>
      <w:r w:rsidRPr="00C33B95">
        <w:rPr>
          <w:rFonts w:ascii="Book Antiqua" w:hAnsi="Book Antiqua"/>
          <w:sz w:val="24"/>
          <w:szCs w:val="24"/>
        </w:rPr>
        <w:t xml:space="preserve">groups more than 45% of women preferred </w:t>
      </w:r>
      <w:r w:rsidR="00B61BB8" w:rsidRPr="00C33B95">
        <w:rPr>
          <w:rFonts w:ascii="Book Antiqua" w:hAnsi="Book Antiqua"/>
          <w:sz w:val="24"/>
          <w:szCs w:val="24"/>
        </w:rPr>
        <w:t>self-sampling</w:t>
      </w:r>
      <w:r w:rsidRPr="00C33B95">
        <w:rPr>
          <w:rFonts w:ascii="Book Antiqua" w:hAnsi="Book Antiqua"/>
          <w:sz w:val="24"/>
          <w:szCs w:val="24"/>
        </w:rPr>
        <w:t xml:space="preserve"> to a clinician examination or</w:t>
      </w:r>
      <w:r w:rsidR="0041347C" w:rsidRPr="00C33B95">
        <w:rPr>
          <w:rFonts w:ascii="Book Antiqua" w:hAnsi="Book Antiqua"/>
          <w:sz w:val="24"/>
          <w:szCs w:val="24"/>
        </w:rPr>
        <w:t xml:space="preserve"> had no preference</w:t>
      </w:r>
      <w:r w:rsidR="0041347C" w:rsidRPr="00C33B95">
        <w:rPr>
          <w:rFonts w:ascii="Book Antiqua" w:hAnsi="Book Antiqua"/>
          <w:sz w:val="24"/>
          <w:szCs w:val="24"/>
          <w:vertAlign w:val="superscript"/>
        </w:rPr>
        <w:t>[14]</w:t>
      </w:r>
      <w:r w:rsidRPr="00C33B95">
        <w:rPr>
          <w:rFonts w:ascii="Book Antiqua" w:hAnsi="Book Antiqua"/>
          <w:sz w:val="24"/>
          <w:szCs w:val="24"/>
        </w:rPr>
        <w:t>. A predominantly unscreened sample of women in India was invited to self-collect a HPV test either in the clinic or in their homes. Younger women (&lt; 45 years old) and those invited for home collection were more likely to agree to participate.</w:t>
      </w:r>
      <w:r w:rsidR="00C807A3" w:rsidRPr="00C33B95">
        <w:rPr>
          <w:rFonts w:ascii="Book Antiqua" w:hAnsi="Book Antiqua"/>
          <w:sz w:val="24"/>
          <w:szCs w:val="24"/>
        </w:rPr>
        <w:t xml:space="preserve"> </w:t>
      </w:r>
      <w:r w:rsidRPr="00C33B95">
        <w:rPr>
          <w:rFonts w:ascii="Book Antiqua" w:hAnsi="Book Antiqua"/>
          <w:sz w:val="24"/>
          <w:szCs w:val="24"/>
        </w:rPr>
        <w:t xml:space="preserve">Among those who lived in </w:t>
      </w:r>
      <w:r w:rsidR="00266F9E" w:rsidRPr="00C33B95">
        <w:rPr>
          <w:rFonts w:ascii="Book Antiqua" w:hAnsi="Book Antiqua"/>
          <w:sz w:val="24"/>
          <w:szCs w:val="24"/>
        </w:rPr>
        <w:t xml:space="preserve">remote </w:t>
      </w:r>
      <w:r w:rsidRPr="00C33B95">
        <w:rPr>
          <w:rFonts w:ascii="Book Antiqua" w:hAnsi="Book Antiqua"/>
          <w:sz w:val="24"/>
          <w:szCs w:val="24"/>
        </w:rPr>
        <w:t>areas</w:t>
      </w:r>
      <w:r w:rsidR="00266F9E" w:rsidRPr="00C33B95">
        <w:rPr>
          <w:rFonts w:ascii="Book Antiqua" w:hAnsi="Book Antiqua"/>
          <w:sz w:val="24"/>
          <w:szCs w:val="24"/>
        </w:rPr>
        <w:t xml:space="preserve"> where screening may only be possible </w:t>
      </w:r>
      <w:r w:rsidRPr="00C33B95">
        <w:rPr>
          <w:rFonts w:ascii="Book Antiqua" w:hAnsi="Book Antiqua"/>
          <w:sz w:val="24"/>
          <w:szCs w:val="24"/>
        </w:rPr>
        <w:t xml:space="preserve">once or twice in a lifetime, 71.5% said they would be willing to self-collect at home and </w:t>
      </w:r>
      <w:r w:rsidR="00AA3B50" w:rsidRPr="00C33B95">
        <w:rPr>
          <w:rFonts w:ascii="Book Antiqua" w:hAnsi="Book Antiqua"/>
          <w:sz w:val="24"/>
          <w:szCs w:val="24"/>
        </w:rPr>
        <w:t>53.8% said they would be willing to go to a c</w:t>
      </w:r>
      <w:r w:rsidR="0041347C" w:rsidRPr="00C33B95">
        <w:rPr>
          <w:rFonts w:ascii="Book Antiqua" w:hAnsi="Book Antiqua"/>
          <w:sz w:val="24"/>
          <w:szCs w:val="24"/>
        </w:rPr>
        <w:t>linic to self-collect</w:t>
      </w:r>
      <w:r w:rsidR="0041347C" w:rsidRPr="00C33B95">
        <w:rPr>
          <w:rFonts w:ascii="Book Antiqua" w:hAnsi="Book Antiqua"/>
          <w:sz w:val="24"/>
          <w:szCs w:val="24"/>
          <w:vertAlign w:val="superscript"/>
        </w:rPr>
        <w:t>[15]</w:t>
      </w:r>
      <w:r w:rsidR="0041347C" w:rsidRPr="00C33B95">
        <w:rPr>
          <w:rFonts w:ascii="Book Antiqua" w:hAnsi="Book Antiqua"/>
          <w:sz w:val="24"/>
          <w:szCs w:val="24"/>
        </w:rPr>
        <w:t>.</w:t>
      </w:r>
      <w:r w:rsidR="00AA3B50" w:rsidRPr="00C33B95">
        <w:rPr>
          <w:rFonts w:ascii="Book Antiqua" w:hAnsi="Book Antiqua"/>
          <w:sz w:val="24"/>
          <w:szCs w:val="24"/>
        </w:rPr>
        <w:t xml:space="preserve"> The response to self-collection in Uganda was very positive with 93.66% willing to self-collect a sample with no more than 5% of the sample concerned that the self-collection would be embarrassing or painful or too difficult to perform correctly. Most women were willing to either have the swab kit dropped off and picked up by a community health worker or to return the swab to</w:t>
      </w:r>
      <w:r w:rsidR="0041347C" w:rsidRPr="00C33B95">
        <w:rPr>
          <w:rFonts w:ascii="Book Antiqua" w:hAnsi="Book Antiqua"/>
          <w:sz w:val="24"/>
          <w:szCs w:val="24"/>
        </w:rPr>
        <w:t xml:space="preserve"> the clinic themselves</w:t>
      </w:r>
      <w:r w:rsidR="0041347C" w:rsidRPr="00C33B95">
        <w:rPr>
          <w:rFonts w:ascii="Book Antiqua" w:hAnsi="Book Antiqua"/>
          <w:sz w:val="24"/>
          <w:szCs w:val="24"/>
          <w:vertAlign w:val="superscript"/>
        </w:rPr>
        <w:t>[16]</w:t>
      </w:r>
      <w:r w:rsidR="00AA3B50" w:rsidRPr="00C33B95">
        <w:rPr>
          <w:rFonts w:ascii="Book Antiqua" w:hAnsi="Book Antiqua"/>
          <w:sz w:val="24"/>
          <w:szCs w:val="24"/>
        </w:rPr>
        <w:t xml:space="preserve">. In a comparison of </w:t>
      </w:r>
      <w:r w:rsidR="00623109" w:rsidRPr="00C33B95">
        <w:rPr>
          <w:rFonts w:ascii="Book Antiqua" w:hAnsi="Book Antiqua"/>
          <w:sz w:val="24"/>
          <w:szCs w:val="24"/>
        </w:rPr>
        <w:t>self-collection</w:t>
      </w:r>
      <w:r w:rsidR="00266F9E" w:rsidRPr="00C33B95">
        <w:rPr>
          <w:rFonts w:ascii="Book Antiqua" w:hAnsi="Book Antiqua"/>
          <w:sz w:val="24"/>
          <w:szCs w:val="24"/>
        </w:rPr>
        <w:t xml:space="preserve"> with a clinician collected P</w:t>
      </w:r>
      <w:r w:rsidR="00AA3B50" w:rsidRPr="00C33B95">
        <w:rPr>
          <w:rFonts w:ascii="Book Antiqua" w:hAnsi="Book Antiqua"/>
          <w:sz w:val="24"/>
          <w:szCs w:val="24"/>
        </w:rPr>
        <w:t xml:space="preserve">ap test, Mexican </w:t>
      </w:r>
      <w:r w:rsidR="00623109" w:rsidRPr="00C33B95">
        <w:rPr>
          <w:rFonts w:ascii="Book Antiqua" w:hAnsi="Book Antiqua"/>
          <w:sz w:val="24"/>
          <w:szCs w:val="24"/>
        </w:rPr>
        <w:t>w</w:t>
      </w:r>
      <w:r w:rsidR="00AA3B50" w:rsidRPr="00C33B95">
        <w:rPr>
          <w:rFonts w:ascii="Book Antiqua" w:hAnsi="Book Antiqua"/>
          <w:sz w:val="24"/>
          <w:szCs w:val="24"/>
        </w:rPr>
        <w:t>omen</w:t>
      </w:r>
      <w:r w:rsidR="00623109" w:rsidRPr="00C33B95">
        <w:rPr>
          <w:rFonts w:ascii="Book Antiqua" w:hAnsi="Book Antiqua"/>
          <w:sz w:val="24"/>
          <w:szCs w:val="24"/>
        </w:rPr>
        <w:t xml:space="preserve"> reported the overall acceptability of the self-collection to be significantly greater than the Pap.</w:t>
      </w:r>
      <w:r w:rsidR="00C807A3" w:rsidRPr="00C33B95">
        <w:rPr>
          <w:rFonts w:ascii="Book Antiqua" w:hAnsi="Book Antiqua"/>
          <w:sz w:val="24"/>
          <w:szCs w:val="24"/>
        </w:rPr>
        <w:t xml:space="preserve"> </w:t>
      </w:r>
      <w:r w:rsidR="00623109" w:rsidRPr="00C33B95">
        <w:rPr>
          <w:rFonts w:ascii="Book Antiqua" w:hAnsi="Book Antiqua"/>
          <w:sz w:val="24"/>
          <w:szCs w:val="24"/>
        </w:rPr>
        <w:t>They also reported less pain, less discomfort, less embarrassment and more privacy with</w:t>
      </w:r>
      <w:r w:rsidR="00266F9E" w:rsidRPr="00C33B95">
        <w:rPr>
          <w:rFonts w:ascii="Book Antiqua" w:hAnsi="Book Antiqua"/>
          <w:sz w:val="24"/>
          <w:szCs w:val="24"/>
        </w:rPr>
        <w:t xml:space="preserve"> self-collection than with the P</w:t>
      </w:r>
      <w:r w:rsidR="00623109" w:rsidRPr="00C33B95">
        <w:rPr>
          <w:rFonts w:ascii="Book Antiqua" w:hAnsi="Book Antiqua"/>
          <w:sz w:val="24"/>
          <w:szCs w:val="24"/>
        </w:rPr>
        <w:t>ap. A majority (68%) preferred self-collection, citing greater comfort and less embarrassment as the primary rea</w:t>
      </w:r>
      <w:r w:rsidR="00266F9E" w:rsidRPr="00C33B95">
        <w:rPr>
          <w:rFonts w:ascii="Book Antiqua" w:hAnsi="Book Antiqua"/>
          <w:sz w:val="24"/>
          <w:szCs w:val="24"/>
        </w:rPr>
        <w:t>sons. Those who did prefer the P</w:t>
      </w:r>
      <w:r w:rsidR="00623109" w:rsidRPr="00C33B95">
        <w:rPr>
          <w:rFonts w:ascii="Book Antiqua" w:hAnsi="Book Antiqua"/>
          <w:sz w:val="24"/>
          <w:szCs w:val="24"/>
        </w:rPr>
        <w:t>ap noted greater confidence in the results as th</w:t>
      </w:r>
      <w:r w:rsidR="0041347C" w:rsidRPr="00C33B95">
        <w:rPr>
          <w:rFonts w:ascii="Book Antiqua" w:hAnsi="Book Antiqua"/>
          <w:sz w:val="24"/>
          <w:szCs w:val="24"/>
        </w:rPr>
        <w:t>e primary reason</w:t>
      </w:r>
      <w:r w:rsidR="0041347C" w:rsidRPr="00C33B95">
        <w:rPr>
          <w:rFonts w:ascii="Book Antiqua" w:hAnsi="Book Antiqua"/>
          <w:sz w:val="24"/>
          <w:szCs w:val="24"/>
          <w:vertAlign w:val="superscript"/>
        </w:rPr>
        <w:t>[17-18]</w:t>
      </w:r>
      <w:r w:rsidR="00623109" w:rsidRPr="00C33B95">
        <w:rPr>
          <w:rFonts w:ascii="Book Antiqua" w:hAnsi="Book Antiqua"/>
          <w:sz w:val="24"/>
          <w:szCs w:val="24"/>
        </w:rPr>
        <w:t>. Similarly, in Puerto Rico</w:t>
      </w:r>
      <w:r w:rsidR="0041347C" w:rsidRPr="00C33B95">
        <w:rPr>
          <w:rFonts w:ascii="Book Antiqua" w:hAnsi="Book Antiqua"/>
          <w:sz w:val="24"/>
          <w:szCs w:val="24"/>
          <w:vertAlign w:val="superscript"/>
        </w:rPr>
        <w:t>[19]</w:t>
      </w:r>
      <w:r w:rsidR="00623109" w:rsidRPr="00C33B95">
        <w:rPr>
          <w:rFonts w:ascii="Book Antiqua" w:hAnsi="Book Antiqua"/>
          <w:sz w:val="24"/>
          <w:szCs w:val="24"/>
        </w:rPr>
        <w:t xml:space="preserve"> and Nicaragua</w:t>
      </w:r>
      <w:r w:rsidR="0041347C" w:rsidRPr="00C33B95">
        <w:rPr>
          <w:rFonts w:ascii="Book Antiqua" w:hAnsi="Book Antiqua"/>
          <w:sz w:val="24"/>
          <w:szCs w:val="24"/>
          <w:vertAlign w:val="superscript"/>
        </w:rPr>
        <w:t>[20]</w:t>
      </w:r>
      <w:r w:rsidR="00623109" w:rsidRPr="00C33B95">
        <w:rPr>
          <w:rFonts w:ascii="Book Antiqua" w:hAnsi="Book Antiqua"/>
          <w:sz w:val="24"/>
          <w:szCs w:val="24"/>
        </w:rPr>
        <w:t>, the overall acceptability of the self-collection was significantly higher.</w:t>
      </w:r>
      <w:r w:rsidR="00C807A3" w:rsidRPr="00C33B95">
        <w:rPr>
          <w:rFonts w:ascii="Book Antiqua" w:hAnsi="Book Antiqua"/>
          <w:sz w:val="24"/>
          <w:szCs w:val="24"/>
        </w:rPr>
        <w:t xml:space="preserve"> </w:t>
      </w:r>
      <w:r w:rsidR="005558F4" w:rsidRPr="00C33B95">
        <w:rPr>
          <w:rFonts w:ascii="Book Antiqua" w:hAnsi="Book Antiqua"/>
          <w:sz w:val="24"/>
          <w:szCs w:val="24"/>
        </w:rPr>
        <w:t>The individual acceptability parameters all scored higher for the self-collection with the exception of “comfort” in Nicaragua, seemingly because the wom</w:t>
      </w:r>
      <w:r w:rsidR="00B61BB8" w:rsidRPr="00C33B95">
        <w:rPr>
          <w:rFonts w:ascii="Book Antiqua" w:hAnsi="Book Antiqua"/>
          <w:sz w:val="24"/>
          <w:szCs w:val="24"/>
        </w:rPr>
        <w:t xml:space="preserve">en interpreted the question as </w:t>
      </w:r>
      <w:r w:rsidR="005558F4" w:rsidRPr="00C33B95">
        <w:rPr>
          <w:rFonts w:ascii="Book Antiqua" w:hAnsi="Book Antiqua"/>
          <w:sz w:val="24"/>
          <w:szCs w:val="24"/>
        </w:rPr>
        <w:t>comfort with the accuracy of the results rather than a measure of physical comfort. Nonetheless</w:t>
      </w:r>
      <w:r w:rsidR="00623109" w:rsidRPr="00C33B95">
        <w:rPr>
          <w:rFonts w:ascii="Book Antiqua" w:hAnsi="Book Antiqua"/>
          <w:sz w:val="24"/>
          <w:szCs w:val="24"/>
        </w:rPr>
        <w:t>,</w:t>
      </w:r>
      <w:r w:rsidR="005558F4" w:rsidRPr="00C33B95">
        <w:rPr>
          <w:rFonts w:ascii="Book Antiqua" w:hAnsi="Book Antiqua"/>
          <w:sz w:val="24"/>
          <w:szCs w:val="24"/>
        </w:rPr>
        <w:t xml:space="preserve"> in both studies</w:t>
      </w:r>
      <w:r w:rsidR="00623109" w:rsidRPr="00C33B95">
        <w:rPr>
          <w:rFonts w:ascii="Book Antiqua" w:hAnsi="Book Antiqua"/>
          <w:sz w:val="24"/>
          <w:szCs w:val="24"/>
        </w:rPr>
        <w:t xml:space="preserve"> more </w:t>
      </w:r>
      <w:r w:rsidR="005558F4" w:rsidRPr="00C33B95">
        <w:rPr>
          <w:rFonts w:ascii="Book Antiqua" w:hAnsi="Book Antiqua"/>
          <w:sz w:val="24"/>
          <w:szCs w:val="24"/>
        </w:rPr>
        <w:t xml:space="preserve">women </w:t>
      </w:r>
      <w:r w:rsidR="00623109" w:rsidRPr="00C33B95">
        <w:rPr>
          <w:rFonts w:ascii="Book Antiqua" w:hAnsi="Book Antiqua"/>
          <w:sz w:val="24"/>
          <w:szCs w:val="24"/>
        </w:rPr>
        <w:t>preferred clinicia</w:t>
      </w:r>
      <w:r w:rsidR="005558F4" w:rsidRPr="00C33B95">
        <w:rPr>
          <w:rFonts w:ascii="Book Antiqua" w:hAnsi="Book Antiqua"/>
          <w:sz w:val="24"/>
          <w:szCs w:val="24"/>
        </w:rPr>
        <w:t xml:space="preserve">n-collection </w:t>
      </w:r>
      <w:r w:rsidR="00623109" w:rsidRPr="00C33B95">
        <w:rPr>
          <w:rFonts w:ascii="Book Antiqua" w:hAnsi="Book Antiqua"/>
          <w:sz w:val="24"/>
          <w:szCs w:val="24"/>
        </w:rPr>
        <w:t>because they had more confidence in the accuracy of the results</w:t>
      </w:r>
      <w:r w:rsidR="005558F4" w:rsidRPr="00C33B95">
        <w:rPr>
          <w:rFonts w:ascii="Book Antiqua" w:hAnsi="Book Antiqua"/>
          <w:sz w:val="24"/>
          <w:szCs w:val="24"/>
        </w:rPr>
        <w:t>. The acceptability of self-collected swabs was also high in Ontario, London and in a predominantly Hispanic sample from New York City.</w:t>
      </w:r>
      <w:r w:rsidR="00C807A3" w:rsidRPr="00C33B95">
        <w:rPr>
          <w:rFonts w:ascii="Book Antiqua" w:hAnsi="Book Antiqua"/>
          <w:sz w:val="24"/>
          <w:szCs w:val="24"/>
        </w:rPr>
        <w:t xml:space="preserve"> </w:t>
      </w:r>
      <w:r w:rsidR="005558F4" w:rsidRPr="00C33B95">
        <w:rPr>
          <w:rFonts w:ascii="Book Antiqua" w:hAnsi="Book Antiqua"/>
          <w:sz w:val="24"/>
          <w:szCs w:val="24"/>
        </w:rPr>
        <w:t>In Ontario, two thirds of the sample found the swab easy and comfortable to self-collect and 87.7% were willing to perform self-collec</w:t>
      </w:r>
      <w:r w:rsidR="0041347C" w:rsidRPr="00C33B95">
        <w:rPr>
          <w:rFonts w:ascii="Book Antiqua" w:hAnsi="Book Antiqua"/>
          <w:sz w:val="24"/>
          <w:szCs w:val="24"/>
        </w:rPr>
        <w:t>tion again in the future</w:t>
      </w:r>
      <w:r w:rsidR="0041347C" w:rsidRPr="00C33B95">
        <w:rPr>
          <w:rFonts w:ascii="Book Antiqua" w:hAnsi="Book Antiqua"/>
          <w:sz w:val="24"/>
          <w:szCs w:val="24"/>
          <w:vertAlign w:val="superscript"/>
        </w:rPr>
        <w:t>[21]</w:t>
      </w:r>
      <w:r w:rsidR="005558F4" w:rsidRPr="00C33B95">
        <w:rPr>
          <w:rFonts w:ascii="Book Antiqua" w:hAnsi="Book Antiqua"/>
          <w:sz w:val="24"/>
          <w:szCs w:val="24"/>
        </w:rPr>
        <w:t>.</w:t>
      </w:r>
      <w:r w:rsidR="00C807A3" w:rsidRPr="00C33B95">
        <w:rPr>
          <w:rFonts w:ascii="Book Antiqua" w:hAnsi="Book Antiqua"/>
          <w:sz w:val="24"/>
          <w:szCs w:val="24"/>
        </w:rPr>
        <w:t xml:space="preserve"> </w:t>
      </w:r>
      <w:r w:rsidR="001661A5" w:rsidRPr="00C33B95">
        <w:rPr>
          <w:rFonts w:ascii="Book Antiqua" w:hAnsi="Book Antiqua"/>
          <w:sz w:val="24"/>
          <w:szCs w:val="24"/>
        </w:rPr>
        <w:t xml:space="preserve">In London the characteristics of the self-collected swab that appealed to most women were the lower levels of embarrassment, </w:t>
      </w:r>
      <w:r w:rsidR="001661A5" w:rsidRPr="00C33B95">
        <w:rPr>
          <w:rFonts w:ascii="Book Antiqua" w:hAnsi="Book Antiqua"/>
          <w:sz w:val="24"/>
          <w:szCs w:val="24"/>
        </w:rPr>
        <w:lastRenderedPageBreak/>
        <w:t>discomfort, anxiety and unpleasantness associated with it.</w:t>
      </w:r>
      <w:r w:rsidR="00C807A3" w:rsidRPr="00C33B95">
        <w:rPr>
          <w:rFonts w:ascii="Book Antiqua" w:hAnsi="Book Antiqua"/>
          <w:sz w:val="24"/>
          <w:szCs w:val="24"/>
        </w:rPr>
        <w:t xml:space="preserve"> </w:t>
      </w:r>
      <w:r w:rsidR="001661A5" w:rsidRPr="00C33B95">
        <w:rPr>
          <w:rFonts w:ascii="Book Antiqua" w:hAnsi="Book Antiqua"/>
          <w:sz w:val="24"/>
          <w:szCs w:val="24"/>
        </w:rPr>
        <w:t>Clinician-collection was preferred by some women because they had greater confidence in the results. There were some demographic differences in attitudes toward self-collection in that married women were more positive than single women and Asian women were more negative than wom</w:t>
      </w:r>
      <w:r w:rsidR="00190EFC" w:rsidRPr="00C33B95">
        <w:rPr>
          <w:rFonts w:ascii="Book Antiqua" w:hAnsi="Book Antiqua"/>
          <w:sz w:val="24"/>
          <w:szCs w:val="24"/>
        </w:rPr>
        <w:t>en of other ethnicities</w:t>
      </w:r>
      <w:r w:rsidR="00190EFC" w:rsidRPr="00C33B95">
        <w:rPr>
          <w:rFonts w:ascii="Book Antiqua" w:hAnsi="Book Antiqua"/>
          <w:sz w:val="24"/>
          <w:szCs w:val="24"/>
          <w:vertAlign w:val="superscript"/>
        </w:rPr>
        <w:t>[22]</w:t>
      </w:r>
      <w:r w:rsidR="001661A5" w:rsidRPr="00C33B95">
        <w:rPr>
          <w:rFonts w:ascii="Book Antiqua" w:hAnsi="Book Antiqua"/>
          <w:sz w:val="24"/>
          <w:szCs w:val="24"/>
        </w:rPr>
        <w:t>. One third of women in a New York City study preferred self-collection because they found it easy to use, less painful and more private than clinician collection.</w:t>
      </w:r>
      <w:r w:rsidR="00C807A3" w:rsidRPr="00C33B95">
        <w:rPr>
          <w:rFonts w:ascii="Book Antiqua" w:hAnsi="Book Antiqua"/>
          <w:sz w:val="24"/>
          <w:szCs w:val="24"/>
        </w:rPr>
        <w:t xml:space="preserve"> </w:t>
      </w:r>
      <w:r w:rsidR="001661A5" w:rsidRPr="00C33B95">
        <w:rPr>
          <w:rFonts w:ascii="Book Antiqua" w:hAnsi="Book Antiqua"/>
          <w:sz w:val="24"/>
          <w:szCs w:val="24"/>
        </w:rPr>
        <w:t>Almost two thirds could identify nothing unfavorable about self-collection. Once again, those who preferred the clinician collection did so because they had more confidence in the physician’</w:t>
      </w:r>
      <w:r w:rsidR="004A5B5C" w:rsidRPr="00C33B95">
        <w:rPr>
          <w:rFonts w:ascii="Book Antiqua" w:hAnsi="Book Antiqua"/>
          <w:sz w:val="24"/>
          <w:szCs w:val="24"/>
        </w:rPr>
        <w:t xml:space="preserve">s ability to do it properly. There were statistically significant differences in preference for ethnicity and education with non-Hispanic and more educated women </w:t>
      </w:r>
      <w:r w:rsidR="00190EFC" w:rsidRPr="00C33B95">
        <w:rPr>
          <w:rFonts w:ascii="Book Antiqua" w:hAnsi="Book Antiqua"/>
          <w:sz w:val="24"/>
          <w:szCs w:val="24"/>
        </w:rPr>
        <w:t>preferring self-collection most</w:t>
      </w:r>
      <w:r w:rsidR="00190EFC" w:rsidRPr="00C33B95">
        <w:rPr>
          <w:rFonts w:ascii="Book Antiqua" w:hAnsi="Book Antiqua"/>
          <w:sz w:val="24"/>
          <w:szCs w:val="24"/>
          <w:vertAlign w:val="superscript"/>
        </w:rPr>
        <w:t>[23]</w:t>
      </w:r>
      <w:r w:rsidR="00190EFC" w:rsidRPr="00C33B95">
        <w:rPr>
          <w:rFonts w:ascii="Book Antiqua" w:hAnsi="Book Antiqua"/>
          <w:sz w:val="24"/>
          <w:szCs w:val="24"/>
        </w:rPr>
        <w:t xml:space="preserve">. </w:t>
      </w:r>
      <w:r w:rsidR="004A5B5C" w:rsidRPr="00C33B95">
        <w:rPr>
          <w:rFonts w:ascii="Book Antiqua" w:hAnsi="Book Antiqua"/>
          <w:sz w:val="24"/>
          <w:szCs w:val="24"/>
        </w:rPr>
        <w:t>A Cincinnati-based study asked adolescent women about their preferences before and after they performed self-collection.</w:t>
      </w:r>
      <w:r w:rsidR="00C807A3" w:rsidRPr="00C33B95">
        <w:rPr>
          <w:rFonts w:ascii="Book Antiqua" w:hAnsi="Book Antiqua"/>
          <w:sz w:val="24"/>
          <w:szCs w:val="24"/>
        </w:rPr>
        <w:t xml:space="preserve"> </w:t>
      </w:r>
      <w:r w:rsidR="004A5B5C" w:rsidRPr="00C33B95">
        <w:rPr>
          <w:rFonts w:ascii="Book Antiqua" w:hAnsi="Book Antiqua"/>
          <w:sz w:val="24"/>
          <w:szCs w:val="24"/>
        </w:rPr>
        <w:t>Their impressions of self-collection improved after they tried it themselves but even then more women preferred clinician-collection because they thought the resu</w:t>
      </w:r>
      <w:r w:rsidR="00190EFC" w:rsidRPr="00C33B95">
        <w:rPr>
          <w:rFonts w:ascii="Book Antiqua" w:hAnsi="Book Antiqua"/>
          <w:sz w:val="24"/>
          <w:szCs w:val="24"/>
        </w:rPr>
        <w:t>lts were more trustworthy</w:t>
      </w:r>
      <w:r w:rsidR="00190EFC" w:rsidRPr="00C33B95">
        <w:rPr>
          <w:rFonts w:ascii="Book Antiqua" w:hAnsi="Book Antiqua"/>
          <w:sz w:val="24"/>
          <w:szCs w:val="24"/>
          <w:vertAlign w:val="superscript"/>
        </w:rPr>
        <w:t>[24]</w:t>
      </w:r>
      <w:r w:rsidR="004A5B5C" w:rsidRPr="00C33B95">
        <w:rPr>
          <w:rFonts w:ascii="Book Antiqua" w:hAnsi="Book Antiqua"/>
          <w:sz w:val="24"/>
          <w:szCs w:val="24"/>
        </w:rPr>
        <w:t>. A comparison of a polyester swab (dry transport) to a flocked swab (transported in liquid medium) in S</w:t>
      </w:r>
      <w:r w:rsidR="00784069" w:rsidRPr="00C33B95">
        <w:rPr>
          <w:rFonts w:ascii="Book Antiqua" w:hAnsi="Book Antiqua"/>
          <w:sz w:val="24"/>
          <w:szCs w:val="24"/>
        </w:rPr>
        <w:t>witzerland found no difference between the two i</w:t>
      </w:r>
      <w:r w:rsidR="004A5B5C" w:rsidRPr="00C33B95">
        <w:rPr>
          <w:rFonts w:ascii="Book Antiqua" w:hAnsi="Book Antiqua"/>
          <w:sz w:val="24"/>
          <w:szCs w:val="24"/>
        </w:rPr>
        <w:t>n overall acceptability though a few more women thought the wet transport s</w:t>
      </w:r>
      <w:r w:rsidR="00190EFC" w:rsidRPr="00C33B95">
        <w:rPr>
          <w:rFonts w:ascii="Book Antiqua" w:hAnsi="Book Antiqua"/>
          <w:sz w:val="24"/>
          <w:szCs w:val="24"/>
        </w:rPr>
        <w:t>ystem was slightly more complex</w:t>
      </w:r>
      <w:r w:rsidR="00190EFC" w:rsidRPr="00C33B95">
        <w:rPr>
          <w:rFonts w:ascii="Book Antiqua" w:hAnsi="Book Antiqua"/>
          <w:sz w:val="24"/>
          <w:szCs w:val="24"/>
          <w:vertAlign w:val="superscript"/>
        </w:rPr>
        <w:t>[25]</w:t>
      </w:r>
      <w:r w:rsidR="004A5B5C" w:rsidRPr="00C33B95">
        <w:rPr>
          <w:rFonts w:ascii="Book Antiqua" w:hAnsi="Book Antiqua"/>
          <w:sz w:val="24"/>
          <w:szCs w:val="24"/>
        </w:rPr>
        <w:t>. In the northeastern United States, the acceptability of a self-collected swab was compared with that of a tampon</w:t>
      </w:r>
      <w:r w:rsidR="00620160" w:rsidRPr="00C33B95">
        <w:rPr>
          <w:rFonts w:ascii="Book Antiqua" w:hAnsi="Book Antiqua"/>
          <w:sz w:val="24"/>
          <w:szCs w:val="24"/>
        </w:rPr>
        <w:t xml:space="preserve"> with 90% of the respondents reporting they would be willing to self-collect in the future with either device. In a series of open-ended questions, respondents reported concern that the swab may break and that they would still want to have their annual physical</w:t>
      </w:r>
      <w:r w:rsidR="00784069" w:rsidRPr="00C33B95">
        <w:rPr>
          <w:rFonts w:ascii="Book Antiqua" w:hAnsi="Book Antiqua"/>
          <w:sz w:val="24"/>
          <w:szCs w:val="24"/>
        </w:rPr>
        <w:t>s</w:t>
      </w:r>
      <w:r w:rsidR="00620160" w:rsidRPr="00C33B95">
        <w:rPr>
          <w:rFonts w:ascii="Book Antiqua" w:hAnsi="Book Antiqua"/>
          <w:sz w:val="24"/>
          <w:szCs w:val="24"/>
        </w:rPr>
        <w:t xml:space="preserve"> with a provider even if they self-collected their cervical cancer screen.</w:t>
      </w:r>
      <w:r w:rsidR="00C807A3" w:rsidRPr="00C33B95">
        <w:rPr>
          <w:rFonts w:ascii="Book Antiqua" w:hAnsi="Book Antiqua"/>
          <w:sz w:val="24"/>
          <w:szCs w:val="24"/>
        </w:rPr>
        <w:t xml:space="preserve"> </w:t>
      </w:r>
      <w:r w:rsidR="00620160" w:rsidRPr="00C33B95">
        <w:rPr>
          <w:rFonts w:ascii="Book Antiqua" w:hAnsi="Book Antiqua"/>
          <w:sz w:val="24"/>
          <w:szCs w:val="24"/>
        </w:rPr>
        <w:t>There was a potential for bias in this study in that only 67 of 103 participants comp</w:t>
      </w:r>
      <w:r w:rsidR="00190EFC" w:rsidRPr="00C33B95">
        <w:rPr>
          <w:rFonts w:ascii="Book Antiqua" w:hAnsi="Book Antiqua"/>
          <w:sz w:val="24"/>
          <w:szCs w:val="24"/>
        </w:rPr>
        <w:t>leted the questionnaire</w:t>
      </w:r>
      <w:r w:rsidR="00190EFC" w:rsidRPr="00C33B95">
        <w:rPr>
          <w:rFonts w:ascii="Book Antiqua" w:hAnsi="Book Antiqua"/>
          <w:sz w:val="24"/>
          <w:szCs w:val="24"/>
          <w:vertAlign w:val="superscript"/>
        </w:rPr>
        <w:t>[26]</w:t>
      </w:r>
      <w:r w:rsidR="00620160" w:rsidRPr="00C33B95">
        <w:rPr>
          <w:rFonts w:ascii="Book Antiqua" w:hAnsi="Book Antiqua"/>
          <w:sz w:val="24"/>
          <w:szCs w:val="24"/>
        </w:rPr>
        <w:t>. A Canadian study</w:t>
      </w:r>
      <w:r w:rsidR="00CB3515" w:rsidRPr="00C33B95">
        <w:rPr>
          <w:rFonts w:ascii="Book Antiqua" w:hAnsi="Book Antiqua"/>
          <w:sz w:val="24"/>
          <w:szCs w:val="24"/>
        </w:rPr>
        <w:t xml:space="preserve"> (</w:t>
      </w:r>
      <w:r w:rsidR="0037376C" w:rsidRPr="00C33B95">
        <w:rPr>
          <w:rFonts w:ascii="Book Antiqua" w:hAnsi="Book Antiqua"/>
          <w:i/>
          <w:sz w:val="24"/>
          <w:szCs w:val="24"/>
        </w:rPr>
        <w:t>n =</w:t>
      </w:r>
      <w:r w:rsidR="00CB3515" w:rsidRPr="00C33B95">
        <w:rPr>
          <w:rFonts w:ascii="Book Antiqua" w:hAnsi="Book Antiqua"/>
          <w:sz w:val="24"/>
          <w:szCs w:val="24"/>
        </w:rPr>
        <w:t xml:space="preserve"> 200)</w:t>
      </w:r>
      <w:r w:rsidR="00620160" w:rsidRPr="00C33B95">
        <w:rPr>
          <w:rFonts w:ascii="Book Antiqua" w:hAnsi="Book Antiqua"/>
          <w:sz w:val="24"/>
          <w:szCs w:val="24"/>
        </w:rPr>
        <w:t xml:space="preserve"> compared the acceptability of screening for HPV with vulvar and vaginal swabs as well as a urine specimen. In terms of overall acceptability, 88.2% of participants found </w:t>
      </w:r>
      <w:r w:rsidR="00266F9E" w:rsidRPr="00C33B95">
        <w:rPr>
          <w:rFonts w:ascii="Book Antiqua" w:hAnsi="Book Antiqua"/>
          <w:sz w:val="24"/>
          <w:szCs w:val="24"/>
        </w:rPr>
        <w:t xml:space="preserve">a </w:t>
      </w:r>
      <w:r w:rsidR="00620160" w:rsidRPr="00C33B95">
        <w:rPr>
          <w:rFonts w:ascii="Book Antiqua" w:hAnsi="Book Antiqua"/>
          <w:sz w:val="24"/>
          <w:szCs w:val="24"/>
        </w:rPr>
        <w:t xml:space="preserve">vaginal swab acceptable compared with 79% for the physician exam. </w:t>
      </w:r>
      <w:r w:rsidR="007C2551" w:rsidRPr="00C33B95">
        <w:rPr>
          <w:rFonts w:ascii="Book Antiqua" w:hAnsi="Book Antiqua"/>
          <w:sz w:val="24"/>
          <w:szCs w:val="24"/>
        </w:rPr>
        <w:t>In general they ranked the acceptability in order from furthest away to closest to the cervix.</w:t>
      </w:r>
      <w:r w:rsidR="00C807A3" w:rsidRPr="00C33B95">
        <w:rPr>
          <w:rFonts w:ascii="Book Antiqua" w:hAnsi="Book Antiqua"/>
          <w:sz w:val="24"/>
          <w:szCs w:val="24"/>
        </w:rPr>
        <w:t xml:space="preserve"> </w:t>
      </w:r>
      <w:r w:rsidR="007C2551" w:rsidRPr="00C33B95">
        <w:rPr>
          <w:rFonts w:ascii="Book Antiqua" w:hAnsi="Book Antiqua"/>
          <w:sz w:val="24"/>
          <w:szCs w:val="24"/>
        </w:rPr>
        <w:t>Of note the rank order of the sensitiviti</w:t>
      </w:r>
      <w:r w:rsidR="00190EFC" w:rsidRPr="00C33B95">
        <w:rPr>
          <w:rFonts w:ascii="Book Antiqua" w:hAnsi="Book Antiqua"/>
          <w:sz w:val="24"/>
          <w:szCs w:val="24"/>
        </w:rPr>
        <w:t xml:space="preserve">es of the </w:t>
      </w:r>
      <w:r w:rsidR="00190EFC" w:rsidRPr="00C33B95">
        <w:rPr>
          <w:rFonts w:ascii="Book Antiqua" w:hAnsi="Book Antiqua"/>
          <w:sz w:val="24"/>
          <w:szCs w:val="24"/>
        </w:rPr>
        <w:lastRenderedPageBreak/>
        <w:t>tests was the inverse</w:t>
      </w:r>
      <w:r w:rsidR="00190EFC" w:rsidRPr="00C33B95">
        <w:rPr>
          <w:rFonts w:ascii="Book Antiqua" w:hAnsi="Book Antiqua"/>
          <w:sz w:val="24"/>
          <w:szCs w:val="24"/>
          <w:vertAlign w:val="superscript"/>
        </w:rPr>
        <w:t>[27]</w:t>
      </w:r>
      <w:r w:rsidR="007C2551" w:rsidRPr="00C33B95">
        <w:rPr>
          <w:rFonts w:ascii="Book Antiqua" w:hAnsi="Book Antiqua"/>
          <w:sz w:val="24"/>
          <w:szCs w:val="24"/>
        </w:rPr>
        <w:t xml:space="preserve">. In the Cameroon, all subjects agreed to </w:t>
      </w:r>
      <w:proofErr w:type="spellStart"/>
      <w:r w:rsidR="007C2551" w:rsidRPr="00C33B95">
        <w:rPr>
          <w:rFonts w:ascii="Book Antiqua" w:hAnsi="Book Antiqua"/>
          <w:sz w:val="24"/>
          <w:szCs w:val="24"/>
        </w:rPr>
        <w:t>self collect</w:t>
      </w:r>
      <w:proofErr w:type="spellEnd"/>
      <w:r w:rsidR="007C2551" w:rsidRPr="00C33B95">
        <w:rPr>
          <w:rFonts w:ascii="Book Antiqua" w:hAnsi="Book Antiqua"/>
          <w:sz w:val="24"/>
          <w:szCs w:val="24"/>
        </w:rPr>
        <w:t xml:space="preserve"> and self-collection scored more favorably than clinician collection for all parameters (embarrassment, pain, anxiety and ease of use) except confidence in the quality of collection, which scored much higher for the clinician collection. Women with a greater understanding of HPV and those who had been screened for cervical cancer in the past were significantly more likely to</w:t>
      </w:r>
      <w:r w:rsidR="00190EFC" w:rsidRPr="00C33B95">
        <w:rPr>
          <w:rFonts w:ascii="Book Antiqua" w:hAnsi="Book Antiqua"/>
          <w:sz w:val="24"/>
          <w:szCs w:val="24"/>
        </w:rPr>
        <w:t xml:space="preserve"> prefer self-collection</w:t>
      </w:r>
      <w:r w:rsidR="00190EFC" w:rsidRPr="00C33B95">
        <w:rPr>
          <w:rFonts w:ascii="Book Antiqua" w:hAnsi="Book Antiqua"/>
          <w:sz w:val="24"/>
          <w:szCs w:val="24"/>
          <w:vertAlign w:val="superscript"/>
        </w:rPr>
        <w:t>[28]</w:t>
      </w:r>
      <w:r w:rsidR="007C2551" w:rsidRPr="00C33B95">
        <w:rPr>
          <w:rFonts w:ascii="Book Antiqua" w:hAnsi="Book Antiqua"/>
          <w:sz w:val="24"/>
          <w:szCs w:val="24"/>
        </w:rPr>
        <w:t xml:space="preserve">. Finally a qualitative study of African American women living in the Mississippi delta </w:t>
      </w:r>
      <w:r w:rsidR="00885B80" w:rsidRPr="00C33B95">
        <w:rPr>
          <w:rFonts w:ascii="Book Antiqua" w:hAnsi="Book Antiqua"/>
          <w:sz w:val="24"/>
          <w:szCs w:val="24"/>
        </w:rPr>
        <w:t>comprised focus groups with a total of 87 women exploring their HPV and cervical cancer knowledge as well as their attitudes toward self-collection.</w:t>
      </w:r>
      <w:r w:rsidR="00C807A3" w:rsidRPr="00C33B95">
        <w:rPr>
          <w:rFonts w:ascii="Book Antiqua" w:hAnsi="Book Antiqua"/>
          <w:sz w:val="24"/>
          <w:szCs w:val="24"/>
        </w:rPr>
        <w:t xml:space="preserve"> </w:t>
      </w:r>
      <w:r w:rsidR="00885B80" w:rsidRPr="00C33B95">
        <w:rPr>
          <w:rFonts w:ascii="Book Antiqua" w:hAnsi="Book Antiqua"/>
          <w:sz w:val="24"/>
          <w:szCs w:val="24"/>
        </w:rPr>
        <w:t>Of the 87 participants, 9 returned for a second phase to perform self-collection. Participants were willing to self-collect but had some concerns about accuracy, cost and the possibility of the specimen getting lost in the mail. They liked the privacy associate</w:t>
      </w:r>
      <w:r w:rsidR="00784069" w:rsidRPr="00C33B95">
        <w:rPr>
          <w:rFonts w:ascii="Book Antiqua" w:hAnsi="Book Antiqua"/>
          <w:sz w:val="24"/>
          <w:szCs w:val="24"/>
        </w:rPr>
        <w:t>d</w:t>
      </w:r>
      <w:r w:rsidR="00885B80" w:rsidRPr="00C33B95">
        <w:rPr>
          <w:rFonts w:ascii="Book Antiqua" w:hAnsi="Book Antiqua"/>
          <w:sz w:val="24"/>
          <w:szCs w:val="24"/>
        </w:rPr>
        <w:t xml:space="preserve"> with home collection and avoiding the wait time associated with clinic appointments.</w:t>
      </w:r>
      <w:r w:rsidR="00C807A3" w:rsidRPr="00C33B95">
        <w:rPr>
          <w:rFonts w:ascii="Book Antiqua" w:hAnsi="Book Antiqua"/>
          <w:sz w:val="24"/>
          <w:szCs w:val="24"/>
        </w:rPr>
        <w:t xml:space="preserve"> </w:t>
      </w:r>
      <w:r w:rsidR="00885B80" w:rsidRPr="00C33B95">
        <w:rPr>
          <w:rFonts w:ascii="Book Antiqua" w:hAnsi="Book Antiqua"/>
          <w:sz w:val="24"/>
          <w:szCs w:val="24"/>
        </w:rPr>
        <w:t xml:space="preserve"> </w:t>
      </w:r>
      <w:r w:rsidR="00D65FA5" w:rsidRPr="00C33B95">
        <w:rPr>
          <w:rFonts w:ascii="Book Antiqua" w:hAnsi="Book Antiqua"/>
          <w:sz w:val="24"/>
          <w:szCs w:val="24"/>
        </w:rPr>
        <w:t>Positive feedback from the nine</w:t>
      </w:r>
      <w:r w:rsidR="00885B80" w:rsidRPr="00C33B95">
        <w:rPr>
          <w:rFonts w:ascii="Book Antiqua" w:hAnsi="Book Antiqua"/>
          <w:sz w:val="24"/>
          <w:szCs w:val="24"/>
        </w:rPr>
        <w:t xml:space="preserve"> who </w:t>
      </w:r>
      <w:proofErr w:type="spellStart"/>
      <w:r w:rsidR="00885B80" w:rsidRPr="00C33B95">
        <w:rPr>
          <w:rFonts w:ascii="Book Antiqua" w:hAnsi="Book Antiqua"/>
          <w:sz w:val="24"/>
          <w:szCs w:val="24"/>
        </w:rPr>
        <w:t>self collected</w:t>
      </w:r>
      <w:proofErr w:type="spellEnd"/>
      <w:r w:rsidR="00885B80" w:rsidRPr="00C33B95">
        <w:rPr>
          <w:rFonts w:ascii="Book Antiqua" w:hAnsi="Book Antiqua"/>
          <w:sz w:val="24"/>
          <w:szCs w:val="24"/>
        </w:rPr>
        <w:t xml:space="preserve"> included having female study personnel explain the collection and getting to handle a sample device d</w:t>
      </w:r>
      <w:r w:rsidR="00190EFC" w:rsidRPr="00C33B95">
        <w:rPr>
          <w:rFonts w:ascii="Book Antiqua" w:hAnsi="Book Antiqua"/>
          <w:sz w:val="24"/>
          <w:szCs w:val="24"/>
        </w:rPr>
        <w:t>uring the explanation</w:t>
      </w:r>
      <w:r w:rsidR="00190EFC" w:rsidRPr="00C33B95">
        <w:rPr>
          <w:rFonts w:ascii="Book Antiqua" w:hAnsi="Book Antiqua"/>
          <w:sz w:val="24"/>
          <w:szCs w:val="24"/>
          <w:vertAlign w:val="superscript"/>
        </w:rPr>
        <w:t>[29]</w:t>
      </w:r>
      <w:r w:rsidR="00885B80" w:rsidRPr="00C33B95">
        <w:rPr>
          <w:rFonts w:ascii="Book Antiqua" w:hAnsi="Book Antiqua"/>
          <w:sz w:val="24"/>
          <w:szCs w:val="24"/>
        </w:rPr>
        <w:t>.</w:t>
      </w:r>
    </w:p>
    <w:p w14:paraId="2FDE2926" w14:textId="77777777" w:rsidR="009B399A" w:rsidRPr="00C33B95" w:rsidRDefault="009B399A" w:rsidP="000A018E">
      <w:pPr>
        <w:spacing w:after="0" w:line="360" w:lineRule="auto"/>
        <w:jc w:val="both"/>
        <w:rPr>
          <w:rFonts w:ascii="Book Antiqua" w:hAnsi="Book Antiqua"/>
          <w:b/>
          <w:i/>
          <w:sz w:val="24"/>
          <w:szCs w:val="24"/>
          <w:lang w:eastAsia="zh-CN"/>
        </w:rPr>
      </w:pPr>
    </w:p>
    <w:p w14:paraId="1813C8F8" w14:textId="0B6B5665" w:rsidR="009D302D" w:rsidRPr="00C33B95" w:rsidRDefault="009927B1" w:rsidP="000A018E">
      <w:pPr>
        <w:spacing w:after="0" w:line="360" w:lineRule="auto"/>
        <w:jc w:val="both"/>
        <w:rPr>
          <w:rFonts w:ascii="Book Antiqua" w:hAnsi="Book Antiqua"/>
          <w:b/>
          <w:i/>
          <w:sz w:val="24"/>
          <w:szCs w:val="24"/>
        </w:rPr>
      </w:pPr>
      <w:r w:rsidRPr="00C33B95">
        <w:rPr>
          <w:rFonts w:ascii="Book Antiqua" w:hAnsi="Book Antiqua"/>
          <w:b/>
          <w:i/>
          <w:sz w:val="24"/>
          <w:szCs w:val="24"/>
        </w:rPr>
        <w:t>Brushes</w:t>
      </w:r>
    </w:p>
    <w:p w14:paraId="6BF49EB4" w14:textId="78DD6314" w:rsidR="002D2FB8" w:rsidRPr="00C33B95" w:rsidRDefault="002D2FB8" w:rsidP="000A018E">
      <w:pPr>
        <w:spacing w:after="0" w:line="360" w:lineRule="auto"/>
        <w:jc w:val="both"/>
        <w:rPr>
          <w:rFonts w:ascii="Book Antiqua" w:hAnsi="Book Antiqua"/>
          <w:sz w:val="24"/>
          <w:szCs w:val="24"/>
        </w:rPr>
      </w:pPr>
      <w:r w:rsidRPr="00C33B95">
        <w:rPr>
          <w:rFonts w:ascii="Book Antiqua" w:hAnsi="Book Antiqua"/>
          <w:sz w:val="24"/>
          <w:szCs w:val="24"/>
        </w:rPr>
        <w:t>The overall acceptability of self-collection with a cervical sampler brush was quite high (mean score 4.33 on 5-point scale) in a study in rural China, though 74% of women preferred clinician collection to self-collection.</w:t>
      </w:r>
      <w:r w:rsidR="00C807A3" w:rsidRPr="00C33B95">
        <w:rPr>
          <w:rFonts w:ascii="Book Antiqua" w:hAnsi="Book Antiqua"/>
          <w:sz w:val="24"/>
          <w:szCs w:val="24"/>
        </w:rPr>
        <w:t xml:space="preserve"> </w:t>
      </w:r>
      <w:r w:rsidRPr="00C33B95">
        <w:rPr>
          <w:rFonts w:ascii="Book Antiqua" w:hAnsi="Book Antiqua"/>
          <w:sz w:val="24"/>
          <w:szCs w:val="24"/>
        </w:rPr>
        <w:t>The primary reason was because they had greater confidence in the accuracy of the results. Among those who did prefer sel</w:t>
      </w:r>
      <w:r w:rsidR="00266F9E" w:rsidRPr="00C33B95">
        <w:rPr>
          <w:rFonts w:ascii="Book Antiqua" w:hAnsi="Book Antiqua"/>
          <w:sz w:val="24"/>
          <w:szCs w:val="24"/>
        </w:rPr>
        <w:t>f-collection, there was substantial variation in the primary reason for their preferences</w:t>
      </w:r>
      <w:r w:rsidRPr="00C33B95">
        <w:rPr>
          <w:rFonts w:ascii="Book Antiqua" w:hAnsi="Book Antiqua"/>
          <w:sz w:val="24"/>
          <w:szCs w:val="24"/>
        </w:rPr>
        <w:t xml:space="preserve"> including greater convenience, less embarrassment, less cost and greater comfort. There was no association of demographics with preferen</w:t>
      </w:r>
      <w:r w:rsidR="00D064AB" w:rsidRPr="00C33B95">
        <w:rPr>
          <w:rFonts w:ascii="Book Antiqua" w:hAnsi="Book Antiqua"/>
          <w:sz w:val="24"/>
          <w:szCs w:val="24"/>
        </w:rPr>
        <w:t>ces</w:t>
      </w:r>
      <w:r w:rsidR="00D064AB" w:rsidRPr="00C33B95">
        <w:rPr>
          <w:rFonts w:ascii="Book Antiqua" w:hAnsi="Book Antiqua"/>
          <w:sz w:val="24"/>
          <w:szCs w:val="24"/>
          <w:vertAlign w:val="superscript"/>
        </w:rPr>
        <w:t>[30]</w:t>
      </w:r>
      <w:r w:rsidR="00001EAF" w:rsidRPr="00C33B95">
        <w:rPr>
          <w:rFonts w:ascii="Book Antiqua" w:hAnsi="Book Antiqua"/>
          <w:sz w:val="24"/>
          <w:szCs w:val="24"/>
        </w:rPr>
        <w:t xml:space="preserve">. </w:t>
      </w:r>
      <w:r w:rsidR="00FF78D5" w:rsidRPr="00C33B95">
        <w:rPr>
          <w:rFonts w:ascii="Book Antiqua" w:hAnsi="Book Antiqua"/>
          <w:sz w:val="24"/>
          <w:szCs w:val="24"/>
        </w:rPr>
        <w:t xml:space="preserve">Self-collection with a </w:t>
      </w:r>
      <w:proofErr w:type="spellStart"/>
      <w:r w:rsidR="00FF78D5" w:rsidRPr="00C33B95">
        <w:rPr>
          <w:rFonts w:ascii="Book Antiqua" w:hAnsi="Book Antiqua"/>
          <w:sz w:val="24"/>
          <w:szCs w:val="24"/>
        </w:rPr>
        <w:t>cytobrush</w:t>
      </w:r>
      <w:proofErr w:type="spellEnd"/>
      <w:r w:rsidR="00001EAF" w:rsidRPr="00C33B95">
        <w:rPr>
          <w:rFonts w:ascii="Book Antiqua" w:hAnsi="Book Antiqua"/>
          <w:sz w:val="24"/>
          <w:szCs w:val="24"/>
        </w:rPr>
        <w:t xml:space="preserve"> </w:t>
      </w:r>
      <w:r w:rsidR="00FF78D5" w:rsidRPr="00C33B95">
        <w:rPr>
          <w:rFonts w:ascii="Book Antiqua" w:hAnsi="Book Antiqua"/>
          <w:sz w:val="24"/>
          <w:szCs w:val="24"/>
        </w:rPr>
        <w:t xml:space="preserve">was </w:t>
      </w:r>
      <w:r w:rsidR="00001EAF" w:rsidRPr="00C33B95">
        <w:rPr>
          <w:rFonts w:ascii="Book Antiqua" w:hAnsi="Book Antiqua"/>
          <w:sz w:val="24"/>
          <w:szCs w:val="24"/>
        </w:rPr>
        <w:t xml:space="preserve">reviewed </w:t>
      </w:r>
      <w:r w:rsidR="00FF78D5" w:rsidRPr="00C33B95">
        <w:rPr>
          <w:rFonts w:ascii="Book Antiqua" w:hAnsi="Book Antiqua"/>
          <w:sz w:val="24"/>
          <w:szCs w:val="24"/>
        </w:rPr>
        <w:t>positively by a group</w:t>
      </w:r>
      <w:r w:rsidR="00266F9E" w:rsidRPr="00C33B95">
        <w:rPr>
          <w:rFonts w:ascii="Book Antiqua" w:hAnsi="Book Antiqua"/>
          <w:sz w:val="24"/>
          <w:szCs w:val="24"/>
        </w:rPr>
        <w:t xml:space="preserve"> (</w:t>
      </w:r>
      <w:r w:rsidR="0037376C" w:rsidRPr="00C33B95">
        <w:rPr>
          <w:rFonts w:ascii="Book Antiqua" w:hAnsi="Book Antiqua"/>
          <w:i/>
          <w:sz w:val="24"/>
          <w:szCs w:val="24"/>
        </w:rPr>
        <w:t>n =</w:t>
      </w:r>
      <w:r w:rsidR="00CB3515" w:rsidRPr="00C33B95">
        <w:rPr>
          <w:rFonts w:ascii="Book Antiqua" w:hAnsi="Book Antiqua"/>
          <w:sz w:val="24"/>
          <w:szCs w:val="24"/>
        </w:rPr>
        <w:t xml:space="preserve"> 435</w:t>
      </w:r>
      <w:r w:rsidR="00266F9E" w:rsidRPr="00C33B95">
        <w:rPr>
          <w:rFonts w:ascii="Book Antiqua" w:hAnsi="Book Antiqua"/>
          <w:sz w:val="24"/>
          <w:szCs w:val="24"/>
        </w:rPr>
        <w:t>)</w:t>
      </w:r>
      <w:r w:rsidR="00FF78D5" w:rsidRPr="00C33B95">
        <w:rPr>
          <w:rFonts w:ascii="Book Antiqua" w:hAnsi="Book Antiqua"/>
          <w:sz w:val="24"/>
          <w:szCs w:val="24"/>
        </w:rPr>
        <w:t xml:space="preserve"> of women in Mun</w:t>
      </w:r>
      <w:r w:rsidR="00266F9E" w:rsidRPr="00C33B95">
        <w:rPr>
          <w:rFonts w:ascii="Book Antiqua" w:hAnsi="Book Antiqua"/>
          <w:sz w:val="24"/>
          <w:szCs w:val="24"/>
        </w:rPr>
        <w:t>i</w:t>
      </w:r>
      <w:r w:rsidR="00FF78D5" w:rsidRPr="00C33B95">
        <w:rPr>
          <w:rFonts w:ascii="Book Antiqua" w:hAnsi="Book Antiqua"/>
          <w:sz w:val="24"/>
          <w:szCs w:val="24"/>
        </w:rPr>
        <w:t xml:space="preserve">ch. Nearly all of them said they were willing to </w:t>
      </w:r>
      <w:proofErr w:type="spellStart"/>
      <w:r w:rsidR="00FF78D5" w:rsidRPr="00C33B95">
        <w:rPr>
          <w:rFonts w:ascii="Book Antiqua" w:hAnsi="Book Antiqua"/>
          <w:sz w:val="24"/>
          <w:szCs w:val="24"/>
        </w:rPr>
        <w:t>self collect</w:t>
      </w:r>
      <w:proofErr w:type="spellEnd"/>
      <w:r w:rsidR="00FF78D5" w:rsidRPr="00C33B95">
        <w:rPr>
          <w:rFonts w:ascii="Book Antiqua" w:hAnsi="Book Antiqua"/>
          <w:sz w:val="24"/>
          <w:szCs w:val="24"/>
        </w:rPr>
        <w:t xml:space="preserve"> at home in the future and very few of them found the collection difficult to perform. When asked about their preference of self-collection or clinician-collection, 63% preferred them equally and 23% prefe</w:t>
      </w:r>
      <w:r w:rsidR="00D064AB" w:rsidRPr="00C33B95">
        <w:rPr>
          <w:rFonts w:ascii="Book Antiqua" w:hAnsi="Book Antiqua"/>
          <w:sz w:val="24"/>
          <w:szCs w:val="24"/>
        </w:rPr>
        <w:t>rred self-collection</w:t>
      </w:r>
      <w:r w:rsidR="00D064AB" w:rsidRPr="00C33B95">
        <w:rPr>
          <w:rFonts w:ascii="Book Antiqua" w:hAnsi="Book Antiqua"/>
          <w:sz w:val="24"/>
          <w:szCs w:val="24"/>
          <w:vertAlign w:val="superscript"/>
        </w:rPr>
        <w:t>[31]</w:t>
      </w:r>
      <w:r w:rsidR="00FF78D5" w:rsidRPr="00C33B95">
        <w:rPr>
          <w:rFonts w:ascii="Book Antiqua" w:hAnsi="Book Antiqua"/>
          <w:sz w:val="24"/>
          <w:szCs w:val="24"/>
        </w:rPr>
        <w:t xml:space="preserve">. Among 134 women in the Netherlands who self-collected with </w:t>
      </w:r>
      <w:r w:rsidR="00BB601A" w:rsidRPr="00C33B95">
        <w:rPr>
          <w:rFonts w:ascii="Book Antiqua" w:hAnsi="Book Antiqua"/>
          <w:sz w:val="24"/>
          <w:szCs w:val="24"/>
        </w:rPr>
        <w:t xml:space="preserve">the </w:t>
      </w:r>
      <w:proofErr w:type="spellStart"/>
      <w:r w:rsidR="00BB601A" w:rsidRPr="00C33B95">
        <w:rPr>
          <w:rFonts w:ascii="Book Antiqua" w:hAnsi="Book Antiqua"/>
          <w:sz w:val="24"/>
          <w:szCs w:val="24"/>
        </w:rPr>
        <w:t>Evalyn</w:t>
      </w:r>
      <w:proofErr w:type="spellEnd"/>
      <w:r w:rsidR="00BB601A" w:rsidRPr="00C33B95">
        <w:rPr>
          <w:rFonts w:ascii="Book Antiqua" w:hAnsi="Book Antiqua"/>
          <w:sz w:val="24"/>
          <w:szCs w:val="24"/>
        </w:rPr>
        <w:t xml:space="preserve"> </w:t>
      </w:r>
      <w:r w:rsidR="00BB601A" w:rsidRPr="00C33B95">
        <w:rPr>
          <w:rFonts w:ascii="Book Antiqua" w:hAnsi="Book Antiqua"/>
          <w:sz w:val="24"/>
          <w:szCs w:val="24"/>
        </w:rPr>
        <w:lastRenderedPageBreak/>
        <w:t>brush, 95% reported the experience, the instructions and the convenience as</w:t>
      </w:r>
      <w:r w:rsidR="00FF78D5" w:rsidRPr="00C33B95">
        <w:rPr>
          <w:rFonts w:ascii="Book Antiqua" w:hAnsi="Book Antiqua"/>
          <w:sz w:val="24"/>
          <w:szCs w:val="24"/>
        </w:rPr>
        <w:t xml:space="preserve"> good, v</w:t>
      </w:r>
      <w:r w:rsidR="00BB601A" w:rsidRPr="00C33B95">
        <w:rPr>
          <w:rFonts w:ascii="Book Antiqua" w:hAnsi="Book Antiqua"/>
          <w:sz w:val="24"/>
          <w:szCs w:val="24"/>
        </w:rPr>
        <w:t>ery good or excellent. Nearly all (95%) preferred self-sampling with the primary reasons that is simpler to use and less painful than clinician collection.</w:t>
      </w:r>
      <w:r w:rsidR="00C807A3" w:rsidRPr="00C33B95">
        <w:rPr>
          <w:rFonts w:ascii="Book Antiqua" w:hAnsi="Book Antiqua"/>
          <w:sz w:val="24"/>
          <w:szCs w:val="24"/>
        </w:rPr>
        <w:t xml:space="preserve"> </w:t>
      </w:r>
      <w:r w:rsidR="00BB601A" w:rsidRPr="00C33B95">
        <w:rPr>
          <w:rFonts w:ascii="Book Antiqua" w:hAnsi="Book Antiqua"/>
          <w:sz w:val="24"/>
          <w:szCs w:val="24"/>
        </w:rPr>
        <w:t>Reliability of the result was the main reason for 6 of the 7 who preferr</w:t>
      </w:r>
      <w:r w:rsidR="000E65B2" w:rsidRPr="00C33B95">
        <w:rPr>
          <w:rFonts w:ascii="Book Antiqua" w:hAnsi="Book Antiqua"/>
          <w:sz w:val="24"/>
          <w:szCs w:val="24"/>
        </w:rPr>
        <w:t>ed clinician collection</w:t>
      </w:r>
      <w:r w:rsidR="000E65B2" w:rsidRPr="00C33B95">
        <w:rPr>
          <w:rFonts w:ascii="Book Antiqua" w:hAnsi="Book Antiqua"/>
          <w:sz w:val="24"/>
          <w:szCs w:val="24"/>
          <w:vertAlign w:val="superscript"/>
        </w:rPr>
        <w:t>[32]</w:t>
      </w:r>
      <w:r w:rsidR="00BB601A" w:rsidRPr="00C33B95">
        <w:rPr>
          <w:rFonts w:ascii="Book Antiqua" w:hAnsi="Book Antiqua"/>
          <w:sz w:val="24"/>
          <w:szCs w:val="24"/>
        </w:rPr>
        <w:t xml:space="preserve">. </w:t>
      </w:r>
      <w:r w:rsidR="004B5C16" w:rsidRPr="00C33B95">
        <w:rPr>
          <w:rFonts w:ascii="Book Antiqua" w:hAnsi="Book Antiqua"/>
          <w:sz w:val="24"/>
          <w:szCs w:val="24"/>
        </w:rPr>
        <w:t xml:space="preserve">A randomized trial in Holland demonstrated a significantly higher response rate to an invitation to self-collect with the brush kit mailed to their homes (30.8%) than to an invitation to come to the clinic for cytology (6.5%) among a group of Dutch women who had not responded to a reminder for their regular cervical cancer screen. The 29-33 year old age group had the lowest response rate in the </w:t>
      </w:r>
      <w:r w:rsidR="00781A94" w:rsidRPr="00C33B95">
        <w:rPr>
          <w:rFonts w:ascii="Book Antiqua" w:hAnsi="Book Antiqua"/>
          <w:sz w:val="24"/>
          <w:szCs w:val="24"/>
        </w:rPr>
        <w:t>self-sampling</w:t>
      </w:r>
      <w:r w:rsidR="00341BC7" w:rsidRPr="00C33B95">
        <w:rPr>
          <w:rFonts w:ascii="Book Antiqua" w:hAnsi="Book Antiqua"/>
          <w:sz w:val="24"/>
          <w:szCs w:val="24"/>
        </w:rPr>
        <w:t xml:space="preserve"> group</w:t>
      </w:r>
      <w:r w:rsidR="00341BC7" w:rsidRPr="00C33B95">
        <w:rPr>
          <w:rFonts w:ascii="Book Antiqua" w:hAnsi="Book Antiqua"/>
          <w:sz w:val="24"/>
          <w:szCs w:val="24"/>
          <w:vertAlign w:val="superscript"/>
        </w:rPr>
        <w:t>[33]</w:t>
      </w:r>
      <w:r w:rsidR="004B5C16" w:rsidRPr="00C33B95">
        <w:rPr>
          <w:rFonts w:ascii="Book Antiqua" w:hAnsi="Book Antiqua"/>
          <w:sz w:val="24"/>
          <w:szCs w:val="24"/>
        </w:rPr>
        <w:t>.</w:t>
      </w:r>
      <w:r w:rsidR="00CE6452" w:rsidRPr="00C33B95">
        <w:rPr>
          <w:rFonts w:ascii="Book Antiqua" w:hAnsi="Book Antiqua"/>
          <w:sz w:val="24"/>
          <w:szCs w:val="24"/>
        </w:rPr>
        <w:t xml:space="preserve"> Self-collection with a </w:t>
      </w:r>
      <w:r w:rsidR="00781A94" w:rsidRPr="00C33B95">
        <w:rPr>
          <w:rFonts w:ascii="Book Antiqua" w:hAnsi="Book Antiqua"/>
          <w:sz w:val="24"/>
          <w:szCs w:val="24"/>
        </w:rPr>
        <w:t xml:space="preserve">sampler brush was also reviewed favorably in the Netherlands with 70% of the 135 participants preferring self-collection to clinician-collection for their next exam and 91% reporting that the </w:t>
      </w:r>
      <w:r w:rsidR="00BA7416" w:rsidRPr="00C33B95">
        <w:rPr>
          <w:rFonts w:ascii="Book Antiqua" w:hAnsi="Book Antiqua"/>
          <w:sz w:val="24"/>
          <w:szCs w:val="24"/>
        </w:rPr>
        <w:t>brush was easy to use</w:t>
      </w:r>
      <w:r w:rsidR="00BA7416" w:rsidRPr="00C33B95">
        <w:rPr>
          <w:rFonts w:ascii="Book Antiqua" w:hAnsi="Book Antiqua"/>
          <w:sz w:val="24"/>
          <w:szCs w:val="24"/>
          <w:vertAlign w:val="superscript"/>
        </w:rPr>
        <w:t>[34]</w:t>
      </w:r>
      <w:r w:rsidR="00BA7416" w:rsidRPr="00C33B95">
        <w:rPr>
          <w:rFonts w:ascii="Book Antiqua" w:hAnsi="Book Antiqua"/>
          <w:sz w:val="24"/>
          <w:szCs w:val="24"/>
        </w:rPr>
        <w:t>.</w:t>
      </w:r>
    </w:p>
    <w:p w14:paraId="56ACE8DC" w14:textId="77777777" w:rsidR="00ED0E5F" w:rsidRPr="00C33B95" w:rsidRDefault="00ED0E5F" w:rsidP="000A018E">
      <w:pPr>
        <w:spacing w:after="0" w:line="360" w:lineRule="auto"/>
        <w:jc w:val="both"/>
        <w:rPr>
          <w:rFonts w:ascii="Book Antiqua" w:hAnsi="Book Antiqua"/>
          <w:b/>
          <w:i/>
          <w:sz w:val="24"/>
          <w:szCs w:val="24"/>
          <w:lang w:eastAsia="zh-CN"/>
        </w:rPr>
      </w:pPr>
    </w:p>
    <w:p w14:paraId="34779620" w14:textId="75C66210" w:rsidR="009927B1" w:rsidRPr="00C33B95" w:rsidRDefault="009927B1" w:rsidP="000A018E">
      <w:pPr>
        <w:spacing w:after="0" w:line="360" w:lineRule="auto"/>
        <w:jc w:val="both"/>
        <w:rPr>
          <w:rFonts w:ascii="Book Antiqua" w:hAnsi="Book Antiqua"/>
          <w:b/>
          <w:i/>
          <w:sz w:val="24"/>
          <w:szCs w:val="24"/>
        </w:rPr>
      </w:pPr>
      <w:r w:rsidRPr="00C33B95">
        <w:rPr>
          <w:rFonts w:ascii="Book Antiqua" w:hAnsi="Book Antiqua"/>
          <w:b/>
          <w:i/>
          <w:sz w:val="24"/>
          <w:szCs w:val="24"/>
        </w:rPr>
        <w:t>Lavage devices</w:t>
      </w:r>
    </w:p>
    <w:p w14:paraId="6C039F82" w14:textId="318246B4" w:rsidR="009927B1" w:rsidRPr="00C33B95" w:rsidRDefault="00BE126C" w:rsidP="000A018E">
      <w:pPr>
        <w:spacing w:after="0" w:line="360" w:lineRule="auto"/>
        <w:jc w:val="both"/>
        <w:rPr>
          <w:rFonts w:ascii="Book Antiqua" w:hAnsi="Book Antiqua"/>
          <w:sz w:val="24"/>
          <w:szCs w:val="24"/>
        </w:rPr>
      </w:pPr>
      <w:r w:rsidRPr="00C33B95">
        <w:rPr>
          <w:rFonts w:ascii="Book Antiqua" w:hAnsi="Book Antiqua"/>
          <w:sz w:val="24"/>
          <w:szCs w:val="24"/>
        </w:rPr>
        <w:t xml:space="preserve">Lavage devices for self-collection have also been found to be highly acceptable to women. </w:t>
      </w:r>
      <w:r w:rsidR="003E42B3" w:rsidRPr="00C33B95">
        <w:rPr>
          <w:rFonts w:ascii="Book Antiqua" w:hAnsi="Book Antiqua"/>
          <w:sz w:val="24"/>
          <w:szCs w:val="24"/>
        </w:rPr>
        <w:t>In Italy, 2480 women who had not previously responded to screening invitations were randomized to receiv</w:t>
      </w:r>
      <w:r w:rsidR="00266F9E" w:rsidRPr="00C33B95">
        <w:rPr>
          <w:rFonts w:ascii="Book Antiqua" w:hAnsi="Book Antiqua"/>
          <w:sz w:val="24"/>
          <w:szCs w:val="24"/>
        </w:rPr>
        <w:t>e a letter of invitation for a P</w:t>
      </w:r>
      <w:r w:rsidR="003E42B3" w:rsidRPr="00C33B95">
        <w:rPr>
          <w:rFonts w:ascii="Book Antiqua" w:hAnsi="Book Antiqua"/>
          <w:sz w:val="24"/>
          <w:szCs w:val="24"/>
        </w:rPr>
        <w:t>ap test, a letter of invitation for a clinic-based HPV test, a letter of invitation to request by phone a home HPV kit or a self-collection kit. The self-collection kit had the best response rate and the only rate that was significantly higher than the standard of care (letter of invitation for a Pap). Among the women who completed the questionnaires, 78.4% preferred the self-collection and the most commonly reported reasons were that they could do it themselves</w:t>
      </w:r>
      <w:r w:rsidR="00BA7416" w:rsidRPr="00C33B95">
        <w:rPr>
          <w:rFonts w:ascii="Book Antiqua" w:hAnsi="Book Antiqua"/>
          <w:sz w:val="24"/>
          <w:szCs w:val="24"/>
        </w:rPr>
        <w:t xml:space="preserve"> and it was more private</w:t>
      </w:r>
      <w:r w:rsidR="00BA7416" w:rsidRPr="00C33B95">
        <w:rPr>
          <w:rFonts w:ascii="Book Antiqua" w:hAnsi="Book Antiqua"/>
          <w:sz w:val="24"/>
          <w:szCs w:val="24"/>
          <w:vertAlign w:val="superscript"/>
        </w:rPr>
        <w:t>[35]</w:t>
      </w:r>
      <w:r w:rsidR="003E42B3" w:rsidRPr="00C33B95">
        <w:rPr>
          <w:rFonts w:ascii="Book Antiqua" w:hAnsi="Book Antiqua"/>
          <w:sz w:val="24"/>
          <w:szCs w:val="24"/>
        </w:rPr>
        <w:t>.</w:t>
      </w:r>
      <w:r w:rsidR="00C807A3" w:rsidRPr="00C33B95">
        <w:rPr>
          <w:rFonts w:ascii="Book Antiqua" w:hAnsi="Book Antiqua"/>
          <w:sz w:val="24"/>
          <w:szCs w:val="24"/>
        </w:rPr>
        <w:t xml:space="preserve"> </w:t>
      </w:r>
      <w:r w:rsidR="003E42B3" w:rsidRPr="00C33B95">
        <w:rPr>
          <w:rFonts w:ascii="Book Antiqua" w:hAnsi="Book Antiqua"/>
          <w:sz w:val="24"/>
          <w:szCs w:val="24"/>
        </w:rPr>
        <w:t xml:space="preserve">A </w:t>
      </w:r>
      <w:r w:rsidR="00234624" w:rsidRPr="00C33B95">
        <w:rPr>
          <w:rFonts w:ascii="Book Antiqua" w:hAnsi="Book Antiqua"/>
          <w:sz w:val="24"/>
          <w:szCs w:val="24"/>
        </w:rPr>
        <w:t xml:space="preserve">large </w:t>
      </w:r>
      <w:r w:rsidR="003E42B3" w:rsidRPr="00C33B95">
        <w:rPr>
          <w:rFonts w:ascii="Book Antiqua" w:hAnsi="Book Antiqua"/>
          <w:sz w:val="24"/>
          <w:szCs w:val="24"/>
        </w:rPr>
        <w:t xml:space="preserve">Dutch study of </w:t>
      </w:r>
      <w:proofErr w:type="spellStart"/>
      <w:r w:rsidR="003E42B3" w:rsidRPr="00C33B95">
        <w:rPr>
          <w:rFonts w:ascii="Book Antiqua" w:hAnsi="Book Antiqua"/>
          <w:sz w:val="24"/>
          <w:szCs w:val="24"/>
        </w:rPr>
        <w:t>nonresponders</w:t>
      </w:r>
      <w:proofErr w:type="spellEnd"/>
      <w:r w:rsidR="003E42B3" w:rsidRPr="00C33B95">
        <w:rPr>
          <w:rFonts w:ascii="Book Antiqua" w:hAnsi="Book Antiqua"/>
          <w:sz w:val="24"/>
          <w:szCs w:val="24"/>
        </w:rPr>
        <w:t xml:space="preserve"> </w:t>
      </w:r>
      <w:r w:rsidR="00234624" w:rsidRPr="00C33B95">
        <w:rPr>
          <w:rFonts w:ascii="Book Antiqua" w:hAnsi="Book Antiqua"/>
          <w:sz w:val="24"/>
          <w:szCs w:val="24"/>
        </w:rPr>
        <w:t xml:space="preserve">found that though </w:t>
      </w:r>
      <w:r w:rsidR="00657258" w:rsidRPr="00C33B95">
        <w:rPr>
          <w:rFonts w:ascii="Book Antiqua" w:hAnsi="Book Antiqua"/>
          <w:sz w:val="24"/>
          <w:szCs w:val="24"/>
        </w:rPr>
        <w:t xml:space="preserve">adjusted </w:t>
      </w:r>
      <w:r w:rsidR="00234624" w:rsidRPr="00C33B95">
        <w:rPr>
          <w:rFonts w:ascii="Book Antiqua" w:hAnsi="Book Antiqua"/>
          <w:sz w:val="24"/>
          <w:szCs w:val="24"/>
        </w:rPr>
        <w:t>response rate to an invita</w:t>
      </w:r>
      <w:r w:rsidR="004B5C16" w:rsidRPr="00C33B95">
        <w:rPr>
          <w:rFonts w:ascii="Book Antiqua" w:hAnsi="Book Antiqua"/>
          <w:sz w:val="24"/>
          <w:szCs w:val="24"/>
        </w:rPr>
        <w:t xml:space="preserve">tion to </w:t>
      </w:r>
      <w:proofErr w:type="spellStart"/>
      <w:r w:rsidR="004B5C16" w:rsidRPr="00C33B95">
        <w:rPr>
          <w:rFonts w:ascii="Book Antiqua" w:hAnsi="Book Antiqua"/>
          <w:sz w:val="24"/>
          <w:szCs w:val="24"/>
        </w:rPr>
        <w:t>self collect</w:t>
      </w:r>
      <w:proofErr w:type="spellEnd"/>
      <w:r w:rsidR="004B5C16" w:rsidRPr="00C33B95">
        <w:rPr>
          <w:rFonts w:ascii="Book Antiqua" w:hAnsi="Book Antiqua"/>
          <w:sz w:val="24"/>
          <w:szCs w:val="24"/>
        </w:rPr>
        <w:t xml:space="preserve"> wi</w:t>
      </w:r>
      <w:r w:rsidR="00657258" w:rsidRPr="00C33B95">
        <w:rPr>
          <w:rFonts w:ascii="Book Antiqua" w:hAnsi="Book Antiqua"/>
          <w:sz w:val="24"/>
          <w:szCs w:val="24"/>
        </w:rPr>
        <w:t>th a lavage device was only 27.5%, it was significantly higher than the rate (16.6</w:t>
      </w:r>
      <w:r w:rsidR="00234624" w:rsidRPr="00C33B95">
        <w:rPr>
          <w:rFonts w:ascii="Book Antiqua" w:hAnsi="Book Antiqua"/>
          <w:sz w:val="24"/>
          <w:szCs w:val="24"/>
        </w:rPr>
        <w:t>%) in the group receiving the standard Pap reminder letter</w:t>
      </w:r>
      <w:r w:rsidR="00400263" w:rsidRPr="00C33B95">
        <w:rPr>
          <w:rFonts w:ascii="Book Antiqua" w:hAnsi="Book Antiqua"/>
          <w:sz w:val="24"/>
          <w:szCs w:val="24"/>
          <w:vertAlign w:val="superscript"/>
        </w:rPr>
        <w:t>[36]</w:t>
      </w:r>
      <w:r w:rsidR="00234624" w:rsidRPr="00C33B95">
        <w:rPr>
          <w:rFonts w:ascii="Book Antiqua" w:hAnsi="Book Antiqua"/>
          <w:sz w:val="24"/>
          <w:szCs w:val="24"/>
        </w:rPr>
        <w:t xml:space="preserve">. In addition, </w:t>
      </w:r>
      <w:r w:rsidR="00657258" w:rsidRPr="00C33B95">
        <w:rPr>
          <w:rFonts w:ascii="Book Antiqua" w:hAnsi="Book Antiqua"/>
          <w:sz w:val="24"/>
          <w:szCs w:val="24"/>
        </w:rPr>
        <w:t xml:space="preserve">in a pooled analysis of the Dutch brush and lavage studies, </w:t>
      </w:r>
      <w:r w:rsidR="00234624" w:rsidRPr="00C33B95">
        <w:rPr>
          <w:rFonts w:ascii="Book Antiqua" w:hAnsi="Book Antiqua"/>
          <w:sz w:val="24"/>
          <w:szCs w:val="24"/>
        </w:rPr>
        <w:t xml:space="preserve">ethnicity, age and screening history predicted response rate with native Dutch, older age and previously screened women responding more often than immigrant, younger and </w:t>
      </w:r>
      <w:proofErr w:type="spellStart"/>
      <w:r w:rsidR="00234624" w:rsidRPr="00C33B95">
        <w:rPr>
          <w:rFonts w:ascii="Book Antiqua" w:hAnsi="Book Antiqua"/>
          <w:sz w:val="24"/>
          <w:szCs w:val="24"/>
        </w:rPr>
        <w:t>underscree</w:t>
      </w:r>
      <w:r w:rsidR="00400263" w:rsidRPr="00C33B95">
        <w:rPr>
          <w:rFonts w:ascii="Book Antiqua" w:hAnsi="Book Antiqua"/>
          <w:sz w:val="24"/>
          <w:szCs w:val="24"/>
        </w:rPr>
        <w:t>ned</w:t>
      </w:r>
      <w:proofErr w:type="spellEnd"/>
      <w:r w:rsidR="00400263" w:rsidRPr="00C33B95">
        <w:rPr>
          <w:rFonts w:ascii="Book Antiqua" w:hAnsi="Book Antiqua"/>
          <w:sz w:val="24"/>
          <w:szCs w:val="24"/>
        </w:rPr>
        <w:t xml:space="preserve"> or never-screened women</w:t>
      </w:r>
      <w:r w:rsidR="00400263" w:rsidRPr="00C33B95">
        <w:rPr>
          <w:rFonts w:ascii="Book Antiqua" w:hAnsi="Book Antiqua"/>
          <w:sz w:val="24"/>
          <w:szCs w:val="24"/>
          <w:vertAlign w:val="superscript"/>
        </w:rPr>
        <w:t>[37]</w:t>
      </w:r>
      <w:r w:rsidR="00234624" w:rsidRPr="00C33B95">
        <w:rPr>
          <w:rFonts w:ascii="Book Antiqua" w:hAnsi="Book Antiqua"/>
          <w:sz w:val="24"/>
          <w:szCs w:val="24"/>
        </w:rPr>
        <w:t>.</w:t>
      </w:r>
      <w:r w:rsidR="00786AF9" w:rsidRPr="00C33B95">
        <w:rPr>
          <w:rFonts w:ascii="Book Antiqua" w:hAnsi="Book Antiqua"/>
          <w:sz w:val="24"/>
          <w:szCs w:val="24"/>
        </w:rPr>
        <w:t xml:space="preserve"> </w:t>
      </w:r>
      <w:r w:rsidR="00D936A3" w:rsidRPr="00C33B95">
        <w:rPr>
          <w:rFonts w:ascii="Book Antiqua" w:hAnsi="Book Antiqua"/>
          <w:sz w:val="24"/>
          <w:szCs w:val="24"/>
        </w:rPr>
        <w:t xml:space="preserve">In a similar </w:t>
      </w:r>
      <w:r w:rsidR="00D936A3" w:rsidRPr="00C33B95">
        <w:rPr>
          <w:rFonts w:ascii="Book Antiqua" w:hAnsi="Book Antiqua"/>
          <w:sz w:val="24"/>
          <w:szCs w:val="24"/>
        </w:rPr>
        <w:lastRenderedPageBreak/>
        <w:t xml:space="preserve">study, 31.5% of Finnish </w:t>
      </w:r>
      <w:proofErr w:type="spellStart"/>
      <w:r w:rsidR="00D936A3" w:rsidRPr="00C33B95">
        <w:rPr>
          <w:rFonts w:ascii="Book Antiqua" w:hAnsi="Book Antiqua"/>
          <w:sz w:val="24"/>
          <w:szCs w:val="24"/>
        </w:rPr>
        <w:t>nonresponders</w:t>
      </w:r>
      <w:proofErr w:type="spellEnd"/>
      <w:r w:rsidR="00D936A3" w:rsidRPr="00C33B95">
        <w:rPr>
          <w:rFonts w:ascii="Book Antiqua" w:hAnsi="Book Antiqua"/>
          <w:sz w:val="24"/>
          <w:szCs w:val="24"/>
        </w:rPr>
        <w:t xml:space="preserve"> opted to participate in self-coll</w:t>
      </w:r>
      <w:r w:rsidR="00946A3E" w:rsidRPr="00C33B95">
        <w:rPr>
          <w:rFonts w:ascii="Book Antiqua" w:hAnsi="Book Antiqua"/>
          <w:sz w:val="24"/>
          <w:szCs w:val="24"/>
        </w:rPr>
        <w:t>ection either by return-mailing a sample in the kit or presenting to clinic to self-collect a sample.</w:t>
      </w:r>
      <w:r w:rsidR="00C807A3" w:rsidRPr="00C33B95">
        <w:rPr>
          <w:rFonts w:ascii="Book Antiqua" w:hAnsi="Book Antiqua"/>
          <w:sz w:val="24"/>
          <w:szCs w:val="24"/>
        </w:rPr>
        <w:t xml:space="preserve"> </w:t>
      </w:r>
      <w:r w:rsidR="00D936A3" w:rsidRPr="00C33B95">
        <w:rPr>
          <w:rFonts w:ascii="Book Antiqua" w:hAnsi="Book Antiqua"/>
          <w:sz w:val="24"/>
          <w:szCs w:val="24"/>
        </w:rPr>
        <w:t xml:space="preserve"> </w:t>
      </w:r>
      <w:r w:rsidR="00946A3E" w:rsidRPr="00C33B95">
        <w:rPr>
          <w:rFonts w:ascii="Book Antiqua" w:hAnsi="Book Antiqua"/>
          <w:sz w:val="24"/>
          <w:szCs w:val="24"/>
        </w:rPr>
        <w:t>The comparison group, sent a reminder c</w:t>
      </w:r>
      <w:r w:rsidR="00DC4D99" w:rsidRPr="00C33B95">
        <w:rPr>
          <w:rFonts w:ascii="Book Antiqua" w:hAnsi="Book Antiqua"/>
          <w:sz w:val="24"/>
          <w:szCs w:val="24"/>
        </w:rPr>
        <w:t>ard for clinician collection had</w:t>
      </w:r>
      <w:r w:rsidR="00946A3E" w:rsidRPr="00C33B95">
        <w:rPr>
          <w:rFonts w:ascii="Book Antiqua" w:hAnsi="Book Antiqua"/>
          <w:sz w:val="24"/>
          <w:szCs w:val="24"/>
        </w:rPr>
        <w:t xml:space="preserve"> a significantly lower </w:t>
      </w:r>
      <w:r w:rsidR="00400263" w:rsidRPr="00C33B95">
        <w:rPr>
          <w:rFonts w:ascii="Book Antiqua" w:hAnsi="Book Antiqua"/>
          <w:sz w:val="24"/>
          <w:szCs w:val="24"/>
        </w:rPr>
        <w:t>response rate (25.9%)</w:t>
      </w:r>
      <w:r w:rsidR="00400263" w:rsidRPr="00C33B95">
        <w:rPr>
          <w:rFonts w:ascii="Book Antiqua" w:hAnsi="Book Antiqua"/>
          <w:sz w:val="24"/>
          <w:szCs w:val="24"/>
          <w:vertAlign w:val="superscript"/>
        </w:rPr>
        <w:t>[38]</w:t>
      </w:r>
      <w:r w:rsidR="00946A3E" w:rsidRPr="00C33B95">
        <w:rPr>
          <w:rFonts w:ascii="Book Antiqua" w:hAnsi="Book Antiqua"/>
          <w:sz w:val="24"/>
          <w:szCs w:val="24"/>
        </w:rPr>
        <w:t xml:space="preserve">. </w:t>
      </w:r>
      <w:r w:rsidR="00786AF9" w:rsidRPr="00C33B95">
        <w:rPr>
          <w:rFonts w:ascii="Book Antiqua" w:hAnsi="Book Antiqua"/>
          <w:sz w:val="24"/>
          <w:szCs w:val="24"/>
        </w:rPr>
        <w:t xml:space="preserve">A group of 197 low-income women from New York City </w:t>
      </w:r>
      <w:r w:rsidR="004A0BDA" w:rsidRPr="00C33B95">
        <w:rPr>
          <w:rFonts w:ascii="Book Antiqua" w:hAnsi="Book Antiqua"/>
          <w:sz w:val="24"/>
          <w:szCs w:val="24"/>
        </w:rPr>
        <w:t>successfully self-</w:t>
      </w:r>
      <w:proofErr w:type="spellStart"/>
      <w:r w:rsidR="004A0BDA" w:rsidRPr="00C33B95">
        <w:rPr>
          <w:rFonts w:ascii="Book Antiqua" w:hAnsi="Book Antiqua"/>
          <w:sz w:val="24"/>
          <w:szCs w:val="24"/>
        </w:rPr>
        <w:t>lavaged</w:t>
      </w:r>
      <w:proofErr w:type="spellEnd"/>
      <w:r w:rsidR="004A0BDA" w:rsidRPr="00C33B95">
        <w:rPr>
          <w:rFonts w:ascii="Book Antiqua" w:hAnsi="Book Antiqua"/>
          <w:sz w:val="24"/>
          <w:szCs w:val="24"/>
        </w:rPr>
        <w:t xml:space="preserve"> a short time after their routine Pap test.</w:t>
      </w:r>
      <w:r w:rsidR="00C807A3" w:rsidRPr="00C33B95">
        <w:rPr>
          <w:rFonts w:ascii="Book Antiqua" w:hAnsi="Book Antiqua"/>
          <w:sz w:val="24"/>
          <w:szCs w:val="24"/>
        </w:rPr>
        <w:t xml:space="preserve"> </w:t>
      </w:r>
      <w:r w:rsidR="004A0BDA" w:rsidRPr="00C33B95">
        <w:rPr>
          <w:rFonts w:ascii="Book Antiqua" w:hAnsi="Book Antiqua"/>
          <w:sz w:val="24"/>
          <w:szCs w:val="24"/>
        </w:rPr>
        <w:t>A significantly higher percentage (96%) found the self-collection comfortable compared with the Pap (47%). Seventy-nine percent indicated they would prefer the self-collection with the lavage device for their next screening, largely because of the greater level of comfort and the convenienc</w:t>
      </w:r>
      <w:r w:rsidR="00340AB4" w:rsidRPr="00C33B95">
        <w:rPr>
          <w:rFonts w:ascii="Book Antiqua" w:hAnsi="Book Antiqua"/>
          <w:sz w:val="24"/>
          <w:szCs w:val="24"/>
        </w:rPr>
        <w:t>e of the self-collection</w:t>
      </w:r>
      <w:r w:rsidR="00340AB4" w:rsidRPr="00C33B95">
        <w:rPr>
          <w:rFonts w:ascii="Book Antiqua" w:hAnsi="Book Antiqua"/>
          <w:sz w:val="24"/>
          <w:szCs w:val="24"/>
          <w:vertAlign w:val="superscript"/>
        </w:rPr>
        <w:t>[39]</w:t>
      </w:r>
      <w:r w:rsidR="004A0BDA" w:rsidRPr="00C33B95">
        <w:rPr>
          <w:rFonts w:ascii="Book Antiqua" w:hAnsi="Book Antiqua"/>
          <w:sz w:val="24"/>
          <w:szCs w:val="24"/>
        </w:rPr>
        <w:t xml:space="preserve">. </w:t>
      </w:r>
      <w:r w:rsidR="00D936A3" w:rsidRPr="00C33B95">
        <w:rPr>
          <w:rFonts w:ascii="Book Antiqua" w:hAnsi="Book Antiqua"/>
          <w:sz w:val="24"/>
          <w:szCs w:val="24"/>
        </w:rPr>
        <w:t xml:space="preserve">Among 354 Thai women who self-collected a </w:t>
      </w:r>
      <w:proofErr w:type="spellStart"/>
      <w:r w:rsidR="00D936A3" w:rsidRPr="00C33B95">
        <w:rPr>
          <w:rFonts w:ascii="Book Antiqua" w:hAnsi="Book Antiqua"/>
          <w:sz w:val="24"/>
          <w:szCs w:val="24"/>
        </w:rPr>
        <w:t>cervicovaginal</w:t>
      </w:r>
      <w:proofErr w:type="spellEnd"/>
      <w:r w:rsidR="00D936A3" w:rsidRPr="00C33B95">
        <w:rPr>
          <w:rFonts w:ascii="Book Antiqua" w:hAnsi="Book Antiqua"/>
          <w:sz w:val="24"/>
          <w:szCs w:val="24"/>
        </w:rPr>
        <w:t xml:space="preserve"> sample for cytology with the Kato device, more than 80% found it more convenient and less painful and 78.6% said they prefer it for their next cervical cancer screen. Though 94.3% of women were either satisfied or very satisfied with self-collection with this device, 57.6% thought the clinician collection was likely to </w:t>
      </w:r>
      <w:r w:rsidR="00340AB4" w:rsidRPr="00C33B95">
        <w:rPr>
          <w:rFonts w:ascii="Book Antiqua" w:hAnsi="Book Antiqua"/>
          <w:sz w:val="24"/>
          <w:szCs w:val="24"/>
        </w:rPr>
        <w:t>produce more accurate results</w:t>
      </w:r>
      <w:r w:rsidR="00340AB4" w:rsidRPr="00C33B95">
        <w:rPr>
          <w:rFonts w:ascii="Book Antiqua" w:hAnsi="Book Antiqua"/>
          <w:sz w:val="24"/>
          <w:szCs w:val="24"/>
          <w:vertAlign w:val="superscript"/>
        </w:rPr>
        <w:t>[40]</w:t>
      </w:r>
      <w:r w:rsidR="00D936A3" w:rsidRPr="00C33B95">
        <w:rPr>
          <w:rFonts w:ascii="Book Antiqua" w:hAnsi="Book Antiqua"/>
          <w:sz w:val="24"/>
          <w:szCs w:val="24"/>
        </w:rPr>
        <w:t xml:space="preserve">. Though the Kato device was used to collect a cytology specimen, the process and likely the level of acceptability would be the same if the sample had been used to test for HPV. </w:t>
      </w:r>
      <w:r w:rsidR="004A0BDA" w:rsidRPr="00C33B95">
        <w:rPr>
          <w:rFonts w:ascii="Book Antiqua" w:hAnsi="Book Antiqua"/>
          <w:sz w:val="24"/>
          <w:szCs w:val="24"/>
        </w:rPr>
        <w:t>A London-based study involving focus group</w:t>
      </w:r>
      <w:r w:rsidR="00DE1912" w:rsidRPr="00C33B95">
        <w:rPr>
          <w:rFonts w:ascii="Book Antiqua" w:hAnsi="Book Antiqua"/>
          <w:sz w:val="24"/>
          <w:szCs w:val="24"/>
        </w:rPr>
        <w:t>s (</w:t>
      </w:r>
      <w:r w:rsidR="0037376C" w:rsidRPr="00C33B95">
        <w:rPr>
          <w:rFonts w:ascii="Book Antiqua" w:hAnsi="Book Antiqua"/>
          <w:i/>
          <w:sz w:val="24"/>
          <w:szCs w:val="24"/>
        </w:rPr>
        <w:t>n =</w:t>
      </w:r>
      <w:r w:rsidR="00DE1912" w:rsidRPr="00C33B95">
        <w:rPr>
          <w:rFonts w:ascii="Book Antiqua" w:hAnsi="Book Antiqua"/>
          <w:sz w:val="24"/>
          <w:szCs w:val="24"/>
        </w:rPr>
        <w:t xml:space="preserve"> 28 total)</w:t>
      </w:r>
      <w:r w:rsidR="004A0BDA" w:rsidRPr="00C33B95">
        <w:rPr>
          <w:rFonts w:ascii="Book Antiqua" w:hAnsi="Book Antiqua"/>
          <w:sz w:val="24"/>
          <w:szCs w:val="24"/>
        </w:rPr>
        <w:t xml:space="preserve"> explored </w:t>
      </w:r>
      <w:r w:rsidR="00DE1912" w:rsidRPr="00C33B95">
        <w:rPr>
          <w:rFonts w:ascii="Book Antiqua" w:hAnsi="Book Antiqua"/>
          <w:sz w:val="24"/>
          <w:szCs w:val="24"/>
        </w:rPr>
        <w:t xml:space="preserve">Muslim </w:t>
      </w:r>
      <w:r w:rsidR="004A0BDA" w:rsidRPr="00C33B95">
        <w:rPr>
          <w:rFonts w:ascii="Book Antiqua" w:hAnsi="Book Antiqua"/>
          <w:sz w:val="24"/>
          <w:szCs w:val="24"/>
        </w:rPr>
        <w:t>women’s attitudes toward the thought of self-</w:t>
      </w:r>
      <w:r w:rsidR="00DE1912" w:rsidRPr="00C33B95">
        <w:rPr>
          <w:rFonts w:ascii="Book Antiqua" w:hAnsi="Book Antiqua"/>
          <w:sz w:val="24"/>
          <w:szCs w:val="24"/>
        </w:rPr>
        <w:t>collection with a swab</w:t>
      </w:r>
      <w:r w:rsidR="004A0BDA" w:rsidRPr="00C33B95">
        <w:rPr>
          <w:rFonts w:ascii="Book Antiqua" w:hAnsi="Book Antiqua"/>
          <w:sz w:val="24"/>
          <w:szCs w:val="24"/>
        </w:rPr>
        <w:t xml:space="preserve"> or a lavage device.</w:t>
      </w:r>
      <w:r w:rsidR="00C807A3" w:rsidRPr="00C33B95">
        <w:rPr>
          <w:rFonts w:ascii="Book Antiqua" w:hAnsi="Book Antiqua"/>
          <w:sz w:val="24"/>
          <w:szCs w:val="24"/>
        </w:rPr>
        <w:t xml:space="preserve"> </w:t>
      </w:r>
      <w:r w:rsidR="00DE1912" w:rsidRPr="00C33B95">
        <w:rPr>
          <w:rFonts w:ascii="Book Antiqua" w:hAnsi="Book Antiqua"/>
          <w:sz w:val="24"/>
          <w:szCs w:val="24"/>
        </w:rPr>
        <w:t>The women were somewhat reluctant to endorse self-sampling though they all preferred the swab because it was smaller and seem</w:t>
      </w:r>
      <w:r w:rsidR="00340AB4" w:rsidRPr="00C33B95">
        <w:rPr>
          <w:rFonts w:ascii="Book Antiqua" w:hAnsi="Book Antiqua"/>
          <w:sz w:val="24"/>
          <w:szCs w:val="24"/>
        </w:rPr>
        <w:t>ed less messy to use</w:t>
      </w:r>
      <w:r w:rsidR="00340AB4" w:rsidRPr="00C33B95">
        <w:rPr>
          <w:rFonts w:ascii="Book Antiqua" w:hAnsi="Book Antiqua"/>
          <w:sz w:val="24"/>
          <w:szCs w:val="24"/>
          <w:vertAlign w:val="superscript"/>
        </w:rPr>
        <w:t>[41]</w:t>
      </w:r>
      <w:r w:rsidR="00DE1912" w:rsidRPr="00C33B95">
        <w:rPr>
          <w:rFonts w:ascii="Book Antiqua" w:hAnsi="Book Antiqua"/>
          <w:sz w:val="24"/>
          <w:szCs w:val="24"/>
        </w:rPr>
        <w:t>.</w:t>
      </w:r>
      <w:r w:rsidR="00C807A3" w:rsidRPr="00C33B95">
        <w:rPr>
          <w:rFonts w:ascii="Book Antiqua" w:hAnsi="Book Antiqua"/>
          <w:sz w:val="24"/>
          <w:szCs w:val="24"/>
        </w:rPr>
        <w:t xml:space="preserve"> </w:t>
      </w:r>
      <w:r w:rsidR="00DE1912" w:rsidRPr="00C33B95">
        <w:rPr>
          <w:rFonts w:ascii="Book Antiqua" w:hAnsi="Book Antiqua"/>
          <w:sz w:val="24"/>
          <w:szCs w:val="24"/>
        </w:rPr>
        <w:t>In a group of 205 Italian women, 111 self-collected with a cervical sampler kit and the others used the</w:t>
      </w:r>
      <w:r w:rsidR="00205F0D" w:rsidRPr="00C33B95">
        <w:rPr>
          <w:rFonts w:ascii="Book Antiqua" w:hAnsi="Book Antiqua"/>
          <w:sz w:val="24"/>
          <w:szCs w:val="24"/>
        </w:rPr>
        <w:t xml:space="preserve"> self-lavage device.</w:t>
      </w:r>
      <w:r w:rsidR="00C807A3" w:rsidRPr="00C33B95">
        <w:rPr>
          <w:rFonts w:ascii="Book Antiqua" w:hAnsi="Book Antiqua"/>
          <w:sz w:val="24"/>
          <w:szCs w:val="24"/>
        </w:rPr>
        <w:t xml:space="preserve"> </w:t>
      </w:r>
      <w:r w:rsidR="00205F0D" w:rsidRPr="00C33B95">
        <w:rPr>
          <w:rFonts w:ascii="Book Antiqua" w:hAnsi="Book Antiqua"/>
          <w:sz w:val="24"/>
          <w:szCs w:val="24"/>
        </w:rPr>
        <w:t>The entire group also underwent a pel</w:t>
      </w:r>
      <w:r w:rsidR="00DE1912" w:rsidRPr="00C33B95">
        <w:rPr>
          <w:rFonts w:ascii="Book Antiqua" w:hAnsi="Book Antiqua"/>
          <w:sz w:val="24"/>
          <w:szCs w:val="24"/>
        </w:rPr>
        <w:t xml:space="preserve">vic exam with clinician-collected sample. </w:t>
      </w:r>
      <w:r w:rsidR="00205F0D" w:rsidRPr="00C33B95">
        <w:rPr>
          <w:rFonts w:ascii="Book Antiqua" w:hAnsi="Book Antiqua"/>
          <w:sz w:val="24"/>
          <w:szCs w:val="24"/>
        </w:rPr>
        <w:t>Both self-collection methods were well accepted in terms of increased comfort and decreased embarrassment compared with clinician collection.</w:t>
      </w:r>
      <w:r w:rsidR="00C807A3" w:rsidRPr="00C33B95">
        <w:rPr>
          <w:rFonts w:ascii="Book Antiqua" w:hAnsi="Book Antiqua"/>
          <w:sz w:val="24"/>
          <w:szCs w:val="24"/>
        </w:rPr>
        <w:t xml:space="preserve"> </w:t>
      </w:r>
      <w:r w:rsidR="00205F0D" w:rsidRPr="00C33B95">
        <w:rPr>
          <w:rFonts w:ascii="Book Antiqua" w:hAnsi="Book Antiqua"/>
          <w:sz w:val="24"/>
          <w:szCs w:val="24"/>
        </w:rPr>
        <w:t>However, the scores for overall acceptability and embarrassment were significantly better for the lavage device than for the cervical sampler. Among those in the lavage group, 77.6% preferred self-sampling to clinician-collection and in the cervical sampler group, 60.4% prefe</w:t>
      </w:r>
      <w:r w:rsidR="00340AB4" w:rsidRPr="00C33B95">
        <w:rPr>
          <w:rFonts w:ascii="Book Antiqua" w:hAnsi="Book Antiqua"/>
          <w:sz w:val="24"/>
          <w:szCs w:val="24"/>
        </w:rPr>
        <w:t>rred self-sampling</w:t>
      </w:r>
      <w:r w:rsidR="006E1FC5" w:rsidRPr="00C33B95">
        <w:rPr>
          <w:rFonts w:ascii="Book Antiqua" w:hAnsi="Book Antiqua" w:hint="eastAsia"/>
          <w:sz w:val="24"/>
          <w:szCs w:val="24"/>
          <w:vertAlign w:val="superscript"/>
          <w:lang w:eastAsia="zh-CN"/>
        </w:rPr>
        <w:t>[</w:t>
      </w:r>
      <w:r w:rsidR="00340AB4" w:rsidRPr="00C33B95">
        <w:rPr>
          <w:rFonts w:ascii="Book Antiqua" w:hAnsi="Book Antiqua"/>
          <w:sz w:val="24"/>
          <w:szCs w:val="24"/>
          <w:vertAlign w:val="superscript"/>
        </w:rPr>
        <w:t>42</w:t>
      </w:r>
      <w:r w:rsidR="006E1FC5" w:rsidRPr="00C33B95">
        <w:rPr>
          <w:rFonts w:ascii="Book Antiqua" w:hAnsi="Book Antiqua" w:hint="eastAsia"/>
          <w:sz w:val="24"/>
          <w:szCs w:val="24"/>
          <w:vertAlign w:val="superscript"/>
          <w:lang w:eastAsia="zh-CN"/>
        </w:rPr>
        <w:t>]</w:t>
      </w:r>
      <w:r w:rsidR="00205F0D" w:rsidRPr="00C33B95">
        <w:rPr>
          <w:rFonts w:ascii="Book Antiqua" w:hAnsi="Book Antiqua"/>
          <w:sz w:val="24"/>
          <w:szCs w:val="24"/>
        </w:rPr>
        <w:t>.</w:t>
      </w:r>
    </w:p>
    <w:p w14:paraId="59F23DE1" w14:textId="77777777" w:rsidR="004025C3" w:rsidRPr="00C33B95" w:rsidRDefault="004025C3" w:rsidP="000A018E">
      <w:pPr>
        <w:spacing w:after="0" w:line="360" w:lineRule="auto"/>
        <w:ind w:left="720"/>
        <w:jc w:val="both"/>
        <w:rPr>
          <w:rFonts w:ascii="Book Antiqua" w:hAnsi="Book Antiqua"/>
          <w:b/>
          <w:i/>
          <w:sz w:val="24"/>
          <w:szCs w:val="24"/>
        </w:rPr>
      </w:pPr>
    </w:p>
    <w:p w14:paraId="0DA64373" w14:textId="5C52CF3F" w:rsidR="00081CF5" w:rsidRPr="00C33B95" w:rsidRDefault="00081CF5" w:rsidP="000A018E">
      <w:pPr>
        <w:spacing w:after="0" w:line="360" w:lineRule="auto"/>
        <w:jc w:val="both"/>
        <w:rPr>
          <w:rFonts w:ascii="Book Antiqua" w:hAnsi="Book Antiqua"/>
          <w:b/>
          <w:i/>
          <w:sz w:val="24"/>
          <w:szCs w:val="24"/>
        </w:rPr>
      </w:pPr>
      <w:r w:rsidRPr="00C33B95">
        <w:rPr>
          <w:rFonts w:ascii="Book Antiqua" w:hAnsi="Book Antiqua"/>
          <w:b/>
          <w:i/>
          <w:sz w:val="24"/>
          <w:szCs w:val="24"/>
        </w:rPr>
        <w:t>Other</w:t>
      </w:r>
      <w:r w:rsidR="00781A94" w:rsidRPr="00C33B95">
        <w:rPr>
          <w:rFonts w:ascii="Book Antiqua" w:hAnsi="Book Antiqua"/>
          <w:b/>
          <w:i/>
          <w:sz w:val="24"/>
          <w:szCs w:val="24"/>
        </w:rPr>
        <w:t xml:space="preserve"> sampling devices</w:t>
      </w:r>
    </w:p>
    <w:p w14:paraId="3AECDBAC" w14:textId="2FC1BB56" w:rsidR="00081CF5" w:rsidRPr="00C33B95" w:rsidRDefault="00081CF5" w:rsidP="000A018E">
      <w:pPr>
        <w:spacing w:after="0" w:line="360" w:lineRule="auto"/>
        <w:jc w:val="both"/>
        <w:rPr>
          <w:rFonts w:ascii="Book Antiqua" w:hAnsi="Book Antiqua"/>
          <w:sz w:val="24"/>
          <w:szCs w:val="24"/>
        </w:rPr>
      </w:pPr>
      <w:r w:rsidRPr="00C33B95">
        <w:rPr>
          <w:rFonts w:ascii="Book Antiqua" w:hAnsi="Book Antiqua"/>
          <w:sz w:val="24"/>
          <w:szCs w:val="24"/>
        </w:rPr>
        <w:lastRenderedPageBreak/>
        <w:t>The acceptability of the Fournier device was examined in home collection in the Little Haiti section of Miami, FL. More than 90% of women found it easy to use, were comfortable usi</w:t>
      </w:r>
      <w:r w:rsidR="00E4758D" w:rsidRPr="00C33B95">
        <w:rPr>
          <w:rFonts w:ascii="Book Antiqua" w:hAnsi="Book Antiqua"/>
          <w:sz w:val="24"/>
          <w:szCs w:val="24"/>
        </w:rPr>
        <w:t>n</w:t>
      </w:r>
      <w:r w:rsidRPr="00C33B95">
        <w:rPr>
          <w:rFonts w:ascii="Book Antiqua" w:hAnsi="Book Antiqua"/>
          <w:sz w:val="24"/>
          <w:szCs w:val="24"/>
        </w:rPr>
        <w:t xml:space="preserve">g it at home and said they would recommend it to a friend. </w:t>
      </w:r>
      <w:r w:rsidR="00E4758D" w:rsidRPr="00C33B95">
        <w:rPr>
          <w:rFonts w:ascii="Book Antiqua" w:hAnsi="Book Antiqua"/>
          <w:sz w:val="24"/>
          <w:szCs w:val="24"/>
        </w:rPr>
        <w:t>Self-collection was preferre</w:t>
      </w:r>
      <w:r w:rsidR="00DC4D99" w:rsidRPr="00C33B95">
        <w:rPr>
          <w:rFonts w:ascii="Book Antiqua" w:hAnsi="Book Antiqua"/>
          <w:sz w:val="24"/>
          <w:szCs w:val="24"/>
        </w:rPr>
        <w:t xml:space="preserve">d by 86.8% of the women who </w:t>
      </w:r>
      <w:r w:rsidR="00E4758D" w:rsidRPr="00C33B95">
        <w:rPr>
          <w:rFonts w:ascii="Book Antiqua" w:hAnsi="Book Antiqua"/>
          <w:sz w:val="24"/>
          <w:szCs w:val="24"/>
        </w:rPr>
        <w:t>also had a Pap.</w:t>
      </w:r>
      <w:r w:rsidR="00C60C03" w:rsidRPr="00C33B95">
        <w:rPr>
          <w:rFonts w:ascii="Book Antiqua" w:hAnsi="Book Antiqua"/>
          <w:sz w:val="24"/>
          <w:szCs w:val="24"/>
        </w:rPr>
        <w:t xml:space="preserve"> As is common, the women who did not prefer self-collection expressed concer</w:t>
      </w:r>
      <w:r w:rsidR="00DC4D99" w:rsidRPr="00C33B95">
        <w:rPr>
          <w:rFonts w:ascii="Book Antiqua" w:hAnsi="Book Antiqua"/>
          <w:sz w:val="24"/>
          <w:szCs w:val="24"/>
        </w:rPr>
        <w:t>n about having performed</w:t>
      </w:r>
      <w:r w:rsidR="00C60C03" w:rsidRPr="00C33B95">
        <w:rPr>
          <w:rFonts w:ascii="Book Antiqua" w:hAnsi="Book Antiqua"/>
          <w:sz w:val="24"/>
          <w:szCs w:val="24"/>
        </w:rPr>
        <w:t xml:space="preserve"> t</w:t>
      </w:r>
      <w:r w:rsidR="00340AB4" w:rsidRPr="00C33B95">
        <w:rPr>
          <w:rFonts w:ascii="Book Antiqua" w:hAnsi="Book Antiqua"/>
          <w:sz w:val="24"/>
          <w:szCs w:val="24"/>
        </w:rPr>
        <w:t>he collection correctly</w:t>
      </w:r>
      <w:r w:rsidR="00340AB4" w:rsidRPr="00C33B95">
        <w:rPr>
          <w:rFonts w:ascii="Book Antiqua" w:hAnsi="Book Antiqua"/>
          <w:sz w:val="24"/>
          <w:szCs w:val="24"/>
          <w:vertAlign w:val="superscript"/>
        </w:rPr>
        <w:t>[43]</w:t>
      </w:r>
      <w:r w:rsidR="00340AB4" w:rsidRPr="00C33B95">
        <w:rPr>
          <w:rFonts w:ascii="Book Antiqua" w:hAnsi="Book Antiqua"/>
          <w:sz w:val="24"/>
          <w:szCs w:val="24"/>
        </w:rPr>
        <w:t>.</w:t>
      </w:r>
      <w:r w:rsidR="00781A94" w:rsidRPr="00C33B95">
        <w:rPr>
          <w:rFonts w:ascii="Book Antiqua" w:hAnsi="Book Antiqua"/>
          <w:sz w:val="24"/>
          <w:szCs w:val="24"/>
        </w:rPr>
        <w:t xml:space="preserve"> </w:t>
      </w:r>
    </w:p>
    <w:p w14:paraId="611479B9" w14:textId="77777777" w:rsidR="008401FC" w:rsidRPr="00C33B95" w:rsidRDefault="008401FC" w:rsidP="000A018E">
      <w:pPr>
        <w:spacing w:after="0" w:line="360" w:lineRule="auto"/>
        <w:jc w:val="both"/>
        <w:rPr>
          <w:rFonts w:ascii="Book Antiqua" w:hAnsi="Book Antiqua"/>
          <w:b/>
          <w:i/>
          <w:sz w:val="24"/>
          <w:szCs w:val="24"/>
          <w:lang w:eastAsia="zh-CN"/>
        </w:rPr>
      </w:pPr>
    </w:p>
    <w:p w14:paraId="764E1889" w14:textId="5AD60F44" w:rsidR="009927B1" w:rsidRPr="00C33B95" w:rsidRDefault="00781A94" w:rsidP="000A018E">
      <w:pPr>
        <w:spacing w:after="0" w:line="360" w:lineRule="auto"/>
        <w:jc w:val="both"/>
        <w:rPr>
          <w:rFonts w:ascii="Book Antiqua" w:hAnsi="Book Antiqua"/>
          <w:b/>
          <w:i/>
          <w:sz w:val="24"/>
          <w:szCs w:val="24"/>
        </w:rPr>
      </w:pPr>
      <w:r w:rsidRPr="00C33B95">
        <w:rPr>
          <w:rFonts w:ascii="Book Antiqua" w:hAnsi="Book Antiqua"/>
          <w:b/>
          <w:i/>
          <w:sz w:val="24"/>
          <w:szCs w:val="24"/>
        </w:rPr>
        <w:t xml:space="preserve">Intent to </w:t>
      </w:r>
      <w:proofErr w:type="spellStart"/>
      <w:r w:rsidRPr="00C33B95">
        <w:rPr>
          <w:rFonts w:ascii="Book Antiqua" w:hAnsi="Book Antiqua"/>
          <w:b/>
          <w:i/>
          <w:sz w:val="24"/>
          <w:szCs w:val="24"/>
        </w:rPr>
        <w:t>self sample</w:t>
      </w:r>
      <w:proofErr w:type="spellEnd"/>
    </w:p>
    <w:p w14:paraId="1CF34713" w14:textId="698E8CC4" w:rsidR="00DE4C35" w:rsidRPr="00C33B95" w:rsidRDefault="00781A94" w:rsidP="000A018E">
      <w:pPr>
        <w:spacing w:after="0" w:line="360" w:lineRule="auto"/>
        <w:jc w:val="both"/>
        <w:rPr>
          <w:rFonts w:ascii="Book Antiqua" w:hAnsi="Book Antiqua"/>
          <w:sz w:val="24"/>
          <w:szCs w:val="24"/>
        </w:rPr>
      </w:pPr>
      <w:r w:rsidRPr="00C33B95">
        <w:rPr>
          <w:rFonts w:ascii="Book Antiqua" w:hAnsi="Book Antiqua"/>
          <w:sz w:val="24"/>
          <w:szCs w:val="24"/>
        </w:rPr>
        <w:t>In addition to evidence generated through randomized trials and observational studies of self-collection compared with clinician-c</w:t>
      </w:r>
      <w:r w:rsidR="00DC4D99" w:rsidRPr="00C33B95">
        <w:rPr>
          <w:rFonts w:ascii="Book Antiqua" w:hAnsi="Book Antiqua"/>
          <w:sz w:val="24"/>
          <w:szCs w:val="24"/>
        </w:rPr>
        <w:t xml:space="preserve">ollection, women who have been </w:t>
      </w:r>
      <w:r w:rsidRPr="00C33B95">
        <w:rPr>
          <w:rFonts w:ascii="Book Antiqua" w:hAnsi="Book Antiqua"/>
          <w:sz w:val="24"/>
          <w:szCs w:val="24"/>
        </w:rPr>
        <w:t>educated a</w:t>
      </w:r>
      <w:r w:rsidR="00DC4D99" w:rsidRPr="00C33B95">
        <w:rPr>
          <w:rFonts w:ascii="Book Antiqua" w:hAnsi="Book Antiqua"/>
          <w:sz w:val="24"/>
          <w:szCs w:val="24"/>
        </w:rPr>
        <w:t xml:space="preserve">bout cervical cancer screening and </w:t>
      </w:r>
      <w:r w:rsidRPr="00C33B95">
        <w:rPr>
          <w:rFonts w:ascii="Book Antiqua" w:hAnsi="Book Antiqua"/>
          <w:sz w:val="24"/>
          <w:szCs w:val="24"/>
        </w:rPr>
        <w:t>HPV</w:t>
      </w:r>
      <w:r w:rsidR="00DC4D99" w:rsidRPr="00C33B95">
        <w:rPr>
          <w:rFonts w:ascii="Book Antiqua" w:hAnsi="Book Antiqua"/>
          <w:sz w:val="24"/>
          <w:szCs w:val="24"/>
        </w:rPr>
        <w:t>,</w:t>
      </w:r>
      <w:r w:rsidRPr="00C33B95">
        <w:rPr>
          <w:rFonts w:ascii="Book Antiqua" w:hAnsi="Book Antiqua"/>
          <w:sz w:val="24"/>
          <w:szCs w:val="24"/>
        </w:rPr>
        <w:t xml:space="preserve"> and the</w:t>
      </w:r>
      <w:r w:rsidR="00DC4D99" w:rsidRPr="00C33B95">
        <w:rPr>
          <w:rFonts w:ascii="Book Antiqua" w:hAnsi="Book Antiqua"/>
          <w:sz w:val="24"/>
          <w:szCs w:val="24"/>
        </w:rPr>
        <w:t xml:space="preserve">n surveyed regarding their preference for self-sampling as </w:t>
      </w:r>
      <w:r w:rsidRPr="00C33B95">
        <w:rPr>
          <w:rFonts w:ascii="Book Antiqua" w:hAnsi="Book Antiqua"/>
          <w:sz w:val="24"/>
          <w:szCs w:val="24"/>
        </w:rPr>
        <w:t xml:space="preserve">an alternative to a pelvic examination </w:t>
      </w:r>
      <w:r w:rsidR="00DC4D99" w:rsidRPr="00C33B95">
        <w:rPr>
          <w:rFonts w:ascii="Book Antiqua" w:hAnsi="Book Antiqua"/>
          <w:sz w:val="24"/>
          <w:szCs w:val="24"/>
        </w:rPr>
        <w:t>have responded in favor of self-</w:t>
      </w:r>
      <w:r w:rsidRPr="00C33B95">
        <w:rPr>
          <w:rFonts w:ascii="Book Antiqua" w:hAnsi="Book Antiqua"/>
          <w:sz w:val="24"/>
          <w:szCs w:val="24"/>
        </w:rPr>
        <w:t xml:space="preserve">collection. </w:t>
      </w:r>
      <w:r w:rsidR="00B75CEE" w:rsidRPr="00C33B95">
        <w:rPr>
          <w:rFonts w:ascii="Book Antiqua" w:hAnsi="Book Antiqua"/>
          <w:sz w:val="24"/>
          <w:szCs w:val="24"/>
        </w:rPr>
        <w:t xml:space="preserve">A large proportion of Kenyan women have stated they would be comfortable with self-collection (82%) and </w:t>
      </w:r>
      <w:r w:rsidR="00DC4D99" w:rsidRPr="00C33B95">
        <w:rPr>
          <w:rFonts w:ascii="Book Antiqua" w:hAnsi="Book Antiqua"/>
          <w:sz w:val="24"/>
          <w:szCs w:val="24"/>
        </w:rPr>
        <w:t xml:space="preserve">would </w:t>
      </w:r>
      <w:r w:rsidR="00B75CEE" w:rsidRPr="00C33B95">
        <w:rPr>
          <w:rFonts w:ascii="Book Antiqua" w:hAnsi="Book Antiqua"/>
          <w:sz w:val="24"/>
          <w:szCs w:val="24"/>
        </w:rPr>
        <w:t xml:space="preserve">prefer to collect at home rather </w:t>
      </w:r>
      <w:r w:rsidR="00C90DBE" w:rsidRPr="00C33B95">
        <w:rPr>
          <w:rFonts w:ascii="Book Antiqua" w:hAnsi="Book Antiqua"/>
          <w:sz w:val="24"/>
          <w:szCs w:val="24"/>
        </w:rPr>
        <w:t>than going to</w:t>
      </w:r>
      <w:r w:rsidR="00B75CEE" w:rsidRPr="00C33B95">
        <w:rPr>
          <w:rFonts w:ascii="Book Antiqua" w:hAnsi="Book Antiqua"/>
          <w:sz w:val="24"/>
          <w:szCs w:val="24"/>
        </w:rPr>
        <w:t xml:space="preserve"> a clinic</w:t>
      </w:r>
      <w:r w:rsidR="00C90DBE" w:rsidRPr="00C33B95">
        <w:rPr>
          <w:rFonts w:ascii="Book Antiqua" w:hAnsi="Book Antiqua"/>
          <w:sz w:val="24"/>
          <w:szCs w:val="24"/>
        </w:rPr>
        <w:t xml:space="preserve"> for an examination</w:t>
      </w:r>
      <w:r w:rsidR="003052F1" w:rsidRPr="00C33B95">
        <w:rPr>
          <w:rFonts w:ascii="Book Antiqua" w:hAnsi="Book Antiqua"/>
          <w:sz w:val="24"/>
          <w:szCs w:val="24"/>
        </w:rPr>
        <w:t xml:space="preserve"> (84%)</w:t>
      </w:r>
      <w:r w:rsidR="003052F1" w:rsidRPr="00C33B95">
        <w:rPr>
          <w:rFonts w:ascii="Book Antiqua" w:hAnsi="Book Antiqua"/>
          <w:sz w:val="24"/>
          <w:szCs w:val="24"/>
          <w:vertAlign w:val="superscript"/>
        </w:rPr>
        <w:t>[44]</w:t>
      </w:r>
      <w:r w:rsidR="003052F1" w:rsidRPr="00C33B95">
        <w:rPr>
          <w:rFonts w:ascii="Book Antiqua" w:hAnsi="Book Antiqua"/>
          <w:sz w:val="24"/>
          <w:szCs w:val="24"/>
        </w:rPr>
        <w:t>.</w:t>
      </w:r>
      <w:r w:rsidR="00B75CEE" w:rsidRPr="00C33B95">
        <w:rPr>
          <w:rFonts w:ascii="Book Antiqua" w:hAnsi="Book Antiqua"/>
          <w:sz w:val="24"/>
          <w:szCs w:val="24"/>
        </w:rPr>
        <w:t xml:space="preserve"> In a similar survey of willingness to self-collect, 80% of Uganda</w:t>
      </w:r>
      <w:r w:rsidR="004025C3" w:rsidRPr="00C33B95">
        <w:rPr>
          <w:rFonts w:ascii="Book Antiqua" w:hAnsi="Book Antiqua"/>
          <w:sz w:val="24"/>
          <w:szCs w:val="24"/>
        </w:rPr>
        <w:t>n</w:t>
      </w:r>
      <w:r w:rsidR="00B75CEE" w:rsidRPr="00C33B95">
        <w:rPr>
          <w:rFonts w:ascii="Book Antiqua" w:hAnsi="Book Antiqua"/>
          <w:sz w:val="24"/>
          <w:szCs w:val="24"/>
        </w:rPr>
        <w:t xml:space="preserve"> women responded that they would</w:t>
      </w:r>
      <w:r w:rsidR="00DC4D99" w:rsidRPr="00C33B95">
        <w:rPr>
          <w:rFonts w:ascii="Book Antiqua" w:hAnsi="Book Antiqua"/>
          <w:sz w:val="24"/>
          <w:szCs w:val="24"/>
        </w:rPr>
        <w:t xml:space="preserve"> be willing</w:t>
      </w:r>
      <w:r w:rsidR="00B75CEE" w:rsidRPr="00C33B95">
        <w:rPr>
          <w:rFonts w:ascii="Book Antiqua" w:hAnsi="Book Antiqua"/>
          <w:sz w:val="24"/>
          <w:szCs w:val="24"/>
        </w:rPr>
        <w:t>.</w:t>
      </w:r>
      <w:r w:rsidR="00C807A3" w:rsidRPr="00C33B95">
        <w:rPr>
          <w:rFonts w:ascii="Book Antiqua" w:hAnsi="Book Antiqua"/>
          <w:sz w:val="24"/>
          <w:szCs w:val="24"/>
        </w:rPr>
        <w:t xml:space="preserve"> </w:t>
      </w:r>
      <w:r w:rsidR="00B75CEE" w:rsidRPr="00C33B95">
        <w:rPr>
          <w:rFonts w:ascii="Book Antiqua" w:hAnsi="Book Antiqua"/>
          <w:sz w:val="24"/>
          <w:szCs w:val="24"/>
        </w:rPr>
        <w:t>An examinati</w:t>
      </w:r>
      <w:r w:rsidR="00DC4D99" w:rsidRPr="00C33B95">
        <w:rPr>
          <w:rFonts w:ascii="Book Antiqua" w:hAnsi="Book Antiqua"/>
          <w:sz w:val="24"/>
          <w:szCs w:val="24"/>
        </w:rPr>
        <w:t xml:space="preserve">on of the </w:t>
      </w:r>
      <w:r w:rsidR="00B75CEE" w:rsidRPr="00C33B95">
        <w:rPr>
          <w:rFonts w:ascii="Book Antiqua" w:hAnsi="Book Antiqua"/>
          <w:sz w:val="24"/>
          <w:szCs w:val="24"/>
        </w:rPr>
        <w:t>characteristics that predic</w:t>
      </w:r>
      <w:r w:rsidR="00DC4D99" w:rsidRPr="00C33B95">
        <w:rPr>
          <w:rFonts w:ascii="Book Antiqua" w:hAnsi="Book Antiqua"/>
          <w:sz w:val="24"/>
          <w:szCs w:val="24"/>
        </w:rPr>
        <w:t>t a woman’s willingness to self-</w:t>
      </w:r>
      <w:r w:rsidR="00B75CEE" w:rsidRPr="00C33B95">
        <w:rPr>
          <w:rFonts w:ascii="Book Antiqua" w:hAnsi="Book Antiqua"/>
          <w:sz w:val="24"/>
          <w:szCs w:val="24"/>
        </w:rPr>
        <w:t>collect revealed that older age and a fee</w:t>
      </w:r>
      <w:r w:rsidR="00DC4D99" w:rsidRPr="00C33B95">
        <w:rPr>
          <w:rFonts w:ascii="Book Antiqua" w:hAnsi="Book Antiqua"/>
          <w:sz w:val="24"/>
          <w:szCs w:val="24"/>
        </w:rPr>
        <w:t>ling of embarrassment with home-</w:t>
      </w:r>
      <w:r w:rsidR="00B75CEE" w:rsidRPr="00C33B95">
        <w:rPr>
          <w:rFonts w:ascii="Book Antiqua" w:hAnsi="Book Antiqua"/>
          <w:sz w:val="24"/>
          <w:szCs w:val="24"/>
        </w:rPr>
        <w:t>collection were negative predictors while a willingness to have a health worker deliver the swab to her home a</w:t>
      </w:r>
      <w:r w:rsidR="00DC4D99" w:rsidRPr="00C33B95">
        <w:rPr>
          <w:rFonts w:ascii="Book Antiqua" w:hAnsi="Book Antiqua"/>
          <w:sz w:val="24"/>
          <w:szCs w:val="24"/>
        </w:rPr>
        <w:t>nd go to a clinic</w:t>
      </w:r>
      <w:r w:rsidR="00B75CEE" w:rsidRPr="00C33B95">
        <w:rPr>
          <w:rFonts w:ascii="Book Antiqua" w:hAnsi="Book Antiqua"/>
          <w:sz w:val="24"/>
          <w:szCs w:val="24"/>
        </w:rPr>
        <w:t xml:space="preserve"> for a pelvic</w:t>
      </w:r>
      <w:r w:rsidR="00DC4D99" w:rsidRPr="00C33B95">
        <w:rPr>
          <w:rFonts w:ascii="Book Antiqua" w:hAnsi="Book Antiqua"/>
          <w:sz w:val="24"/>
          <w:szCs w:val="24"/>
        </w:rPr>
        <w:t xml:space="preserve"> examination</w:t>
      </w:r>
      <w:r w:rsidR="00B75CEE" w:rsidRPr="00C33B95">
        <w:rPr>
          <w:rFonts w:ascii="Book Antiqua" w:hAnsi="Book Antiqua"/>
          <w:sz w:val="24"/>
          <w:szCs w:val="24"/>
        </w:rPr>
        <w:t xml:space="preserve"> if the HPV results were abnormal were pos</w:t>
      </w:r>
      <w:r w:rsidR="003052F1" w:rsidRPr="00C33B95">
        <w:rPr>
          <w:rFonts w:ascii="Book Antiqua" w:hAnsi="Book Antiqua"/>
          <w:sz w:val="24"/>
          <w:szCs w:val="24"/>
        </w:rPr>
        <w:t>itive predictors</w:t>
      </w:r>
      <w:r w:rsidR="003052F1" w:rsidRPr="00C33B95">
        <w:rPr>
          <w:rFonts w:ascii="Book Antiqua" w:hAnsi="Book Antiqua"/>
          <w:sz w:val="24"/>
          <w:szCs w:val="24"/>
          <w:vertAlign w:val="superscript"/>
        </w:rPr>
        <w:t>[45]</w:t>
      </w:r>
      <w:r w:rsidR="0006470F" w:rsidRPr="00C33B95">
        <w:rPr>
          <w:rFonts w:ascii="Book Antiqua" w:hAnsi="Book Antiqua"/>
          <w:sz w:val="24"/>
          <w:szCs w:val="24"/>
        </w:rPr>
        <w:t xml:space="preserve">. A study of personality characteristics predictive of willingness to </w:t>
      </w:r>
      <w:proofErr w:type="spellStart"/>
      <w:r w:rsidR="0006470F" w:rsidRPr="00C33B95">
        <w:rPr>
          <w:rFonts w:ascii="Book Antiqua" w:hAnsi="Book Antiqua"/>
          <w:sz w:val="24"/>
          <w:szCs w:val="24"/>
        </w:rPr>
        <w:t>self collect</w:t>
      </w:r>
      <w:proofErr w:type="spellEnd"/>
      <w:r w:rsidR="0006470F" w:rsidRPr="00C33B95">
        <w:rPr>
          <w:rFonts w:ascii="Book Antiqua" w:hAnsi="Book Antiqua"/>
          <w:sz w:val="24"/>
          <w:szCs w:val="24"/>
        </w:rPr>
        <w:t xml:space="preserve"> in college students found that women whose personality profiles ranked highly in extraversion, openness and conscientiousness were less likely to be deterred by the common ba</w:t>
      </w:r>
      <w:r w:rsidR="003052F1" w:rsidRPr="00C33B95">
        <w:rPr>
          <w:rFonts w:ascii="Book Antiqua" w:hAnsi="Book Antiqua"/>
          <w:sz w:val="24"/>
          <w:szCs w:val="24"/>
        </w:rPr>
        <w:t>rriers to self-collection</w:t>
      </w:r>
      <w:r w:rsidR="003052F1" w:rsidRPr="00C33B95">
        <w:rPr>
          <w:rFonts w:ascii="Book Antiqua" w:hAnsi="Book Antiqua"/>
          <w:sz w:val="24"/>
          <w:szCs w:val="24"/>
          <w:vertAlign w:val="superscript"/>
        </w:rPr>
        <w:t>[46]</w:t>
      </w:r>
      <w:r w:rsidR="0006470F" w:rsidRPr="00C33B95">
        <w:rPr>
          <w:rFonts w:ascii="Book Antiqua" w:hAnsi="Book Antiqua"/>
          <w:sz w:val="24"/>
          <w:szCs w:val="24"/>
        </w:rPr>
        <w:t>.</w:t>
      </w:r>
    </w:p>
    <w:p w14:paraId="105A5FD2" w14:textId="77777777" w:rsidR="00BD2CAC" w:rsidRPr="00C33B95" w:rsidRDefault="00BD2CAC" w:rsidP="000A018E">
      <w:pPr>
        <w:spacing w:after="0" w:line="360" w:lineRule="auto"/>
        <w:jc w:val="both"/>
        <w:rPr>
          <w:rFonts w:ascii="Book Antiqua" w:hAnsi="Book Antiqua"/>
          <w:b/>
          <w:sz w:val="24"/>
          <w:szCs w:val="24"/>
          <w:lang w:eastAsia="zh-CN"/>
        </w:rPr>
      </w:pPr>
    </w:p>
    <w:p w14:paraId="3BFA755A" w14:textId="77777777" w:rsidR="00DE4C35" w:rsidRPr="00C33B95" w:rsidRDefault="00DE4C35" w:rsidP="000A018E">
      <w:pPr>
        <w:spacing w:after="0" w:line="360" w:lineRule="auto"/>
        <w:jc w:val="both"/>
        <w:rPr>
          <w:rFonts w:ascii="Book Antiqua" w:hAnsi="Book Antiqua"/>
          <w:b/>
          <w:sz w:val="24"/>
          <w:szCs w:val="24"/>
        </w:rPr>
      </w:pPr>
      <w:r w:rsidRPr="00C33B95">
        <w:rPr>
          <w:rFonts w:ascii="Book Antiqua" w:hAnsi="Book Antiqua"/>
          <w:b/>
          <w:sz w:val="24"/>
          <w:szCs w:val="24"/>
        </w:rPr>
        <w:t>CONCLUSION</w:t>
      </w:r>
    </w:p>
    <w:p w14:paraId="1274C22F" w14:textId="761ABE6C" w:rsidR="00DE4C35" w:rsidRPr="00C33B95" w:rsidRDefault="00B61BB8" w:rsidP="000A018E">
      <w:pPr>
        <w:spacing w:after="0" w:line="360" w:lineRule="auto"/>
        <w:jc w:val="both"/>
        <w:rPr>
          <w:rFonts w:ascii="Book Antiqua" w:hAnsi="Book Antiqua"/>
          <w:sz w:val="24"/>
          <w:szCs w:val="24"/>
        </w:rPr>
      </w:pPr>
      <w:r w:rsidRPr="00C33B95">
        <w:rPr>
          <w:rFonts w:ascii="Book Antiqua" w:hAnsi="Book Antiqua"/>
          <w:sz w:val="24"/>
          <w:szCs w:val="24"/>
        </w:rPr>
        <w:t xml:space="preserve">Cervical cancer prevention is an important health priority around the world. Historically, cytology based screening programs have been effective in reducing morbidity and mortality but there are still significant numbers of unscreened or </w:t>
      </w:r>
      <w:proofErr w:type="spellStart"/>
      <w:r w:rsidRPr="00C33B95">
        <w:rPr>
          <w:rFonts w:ascii="Book Antiqua" w:hAnsi="Book Antiqua"/>
          <w:sz w:val="24"/>
          <w:szCs w:val="24"/>
        </w:rPr>
        <w:lastRenderedPageBreak/>
        <w:t>underscreened</w:t>
      </w:r>
      <w:proofErr w:type="spellEnd"/>
      <w:r w:rsidRPr="00C33B95">
        <w:rPr>
          <w:rFonts w:ascii="Book Antiqua" w:hAnsi="Book Antiqua"/>
          <w:sz w:val="24"/>
          <w:szCs w:val="24"/>
        </w:rPr>
        <w:t xml:space="preserve"> women in more developed as well as less developed countries.</w:t>
      </w:r>
      <w:r w:rsidR="00C807A3" w:rsidRPr="00C33B95">
        <w:rPr>
          <w:rFonts w:ascii="Book Antiqua" w:hAnsi="Book Antiqua"/>
          <w:sz w:val="24"/>
          <w:szCs w:val="24"/>
        </w:rPr>
        <w:t xml:space="preserve"> </w:t>
      </w:r>
      <w:r w:rsidRPr="00C33B95">
        <w:rPr>
          <w:rFonts w:ascii="Book Antiqua" w:hAnsi="Book Antiqua"/>
          <w:sz w:val="24"/>
          <w:szCs w:val="24"/>
        </w:rPr>
        <w:t>Barriers to cervical cancer screening range</w:t>
      </w:r>
      <w:r w:rsidR="000A71FC" w:rsidRPr="00C33B95">
        <w:rPr>
          <w:rFonts w:ascii="Book Antiqua" w:hAnsi="Book Antiqua"/>
          <w:sz w:val="24"/>
          <w:szCs w:val="24"/>
        </w:rPr>
        <w:t xml:space="preserve"> from personal issues such as</w:t>
      </w:r>
      <w:r w:rsidRPr="00C33B95">
        <w:rPr>
          <w:rFonts w:ascii="Book Antiqua" w:hAnsi="Book Antiqua"/>
          <w:sz w:val="24"/>
          <w:szCs w:val="24"/>
        </w:rPr>
        <w:t xml:space="preserve"> the embarrassment and discomfort associated with</w:t>
      </w:r>
      <w:r w:rsidR="000A71FC" w:rsidRPr="00C33B95">
        <w:rPr>
          <w:rFonts w:ascii="Book Antiqua" w:hAnsi="Book Antiqua"/>
          <w:sz w:val="24"/>
          <w:szCs w:val="24"/>
        </w:rPr>
        <w:t xml:space="preserve"> the speculum exam and issues with being examined by a male prov</w:t>
      </w:r>
      <w:r w:rsidR="00DC4D99" w:rsidRPr="00C33B95">
        <w:rPr>
          <w:rFonts w:ascii="Book Antiqua" w:hAnsi="Book Antiqua"/>
          <w:sz w:val="24"/>
          <w:szCs w:val="24"/>
        </w:rPr>
        <w:t>ider to logistical concerns such as</w:t>
      </w:r>
      <w:r w:rsidR="000A71FC" w:rsidRPr="00C33B95">
        <w:rPr>
          <w:rFonts w:ascii="Book Antiqua" w:hAnsi="Book Antiqua"/>
          <w:sz w:val="24"/>
          <w:szCs w:val="24"/>
        </w:rPr>
        <w:t xml:space="preserve"> transportation to a clinic, childcare during the visit and the extended clinic wait times keeping women away from a job or family.</w:t>
      </w:r>
      <w:r w:rsidR="00C807A3" w:rsidRPr="00C33B95">
        <w:rPr>
          <w:rFonts w:ascii="Book Antiqua" w:hAnsi="Book Antiqua"/>
          <w:sz w:val="24"/>
          <w:szCs w:val="24"/>
        </w:rPr>
        <w:t xml:space="preserve"> </w:t>
      </w:r>
      <w:r w:rsidR="000A71FC" w:rsidRPr="00C33B95">
        <w:rPr>
          <w:rFonts w:ascii="Book Antiqua" w:hAnsi="Book Antiqua"/>
          <w:sz w:val="24"/>
          <w:szCs w:val="24"/>
        </w:rPr>
        <w:t xml:space="preserve">Human papillomavirus testing, including self-sampling for HPV has been demonstrated to be as or more sensitive than cytology in the detection of </w:t>
      </w:r>
      <w:r w:rsidR="00DC4D99" w:rsidRPr="00C33B95">
        <w:rPr>
          <w:rFonts w:ascii="Book Antiqua" w:hAnsi="Book Antiqua"/>
          <w:sz w:val="24"/>
          <w:szCs w:val="24"/>
        </w:rPr>
        <w:t>high-grade</w:t>
      </w:r>
      <w:r w:rsidR="000A71FC" w:rsidRPr="00C33B95">
        <w:rPr>
          <w:rFonts w:ascii="Book Antiqua" w:hAnsi="Book Antiqua"/>
          <w:sz w:val="24"/>
          <w:szCs w:val="24"/>
        </w:rPr>
        <w:t xml:space="preserve"> cervical neoplasia.</w:t>
      </w:r>
      <w:r w:rsidR="00C807A3" w:rsidRPr="00C33B95">
        <w:rPr>
          <w:rFonts w:ascii="Book Antiqua" w:hAnsi="Book Antiqua"/>
          <w:sz w:val="24"/>
          <w:szCs w:val="24"/>
        </w:rPr>
        <w:t xml:space="preserve"> </w:t>
      </w:r>
      <w:r w:rsidR="000A71FC" w:rsidRPr="00C33B95">
        <w:rPr>
          <w:rFonts w:ascii="Book Antiqua" w:hAnsi="Book Antiqua"/>
          <w:sz w:val="24"/>
          <w:szCs w:val="24"/>
        </w:rPr>
        <w:t>A number of different self-collection instruments including various brushes, swabs and lavage devices have been developed and found to be highly acceptable to women.</w:t>
      </w:r>
      <w:r w:rsidR="00C807A3" w:rsidRPr="00C33B95">
        <w:rPr>
          <w:rFonts w:ascii="Book Antiqua" w:hAnsi="Book Antiqua"/>
          <w:sz w:val="24"/>
          <w:szCs w:val="24"/>
        </w:rPr>
        <w:t xml:space="preserve"> </w:t>
      </w:r>
      <w:r w:rsidR="000A71FC" w:rsidRPr="00C33B95">
        <w:rPr>
          <w:rFonts w:ascii="Book Antiqua" w:hAnsi="Book Antiqua"/>
          <w:sz w:val="24"/>
          <w:szCs w:val="24"/>
        </w:rPr>
        <w:t>The number of ac</w:t>
      </w:r>
      <w:r w:rsidR="004025C3" w:rsidRPr="00C33B95">
        <w:rPr>
          <w:rFonts w:ascii="Book Antiqua" w:hAnsi="Book Antiqua"/>
          <w:sz w:val="24"/>
          <w:szCs w:val="24"/>
        </w:rPr>
        <w:t>ceptability studies, conducted on</w:t>
      </w:r>
      <w:r w:rsidR="000A71FC" w:rsidRPr="00C33B95">
        <w:rPr>
          <w:rFonts w:ascii="Book Antiqua" w:hAnsi="Book Antiqua"/>
          <w:sz w:val="24"/>
          <w:szCs w:val="24"/>
        </w:rPr>
        <w:t xml:space="preserve"> at least five continents, continues to grow and the preponderance of the evidence indicates that women find the various types of self-collection instruments highly acceptable. Most women have indicated a preference for self-collection and willingness to </w:t>
      </w:r>
      <w:proofErr w:type="spellStart"/>
      <w:r w:rsidR="000A71FC" w:rsidRPr="00C33B95">
        <w:rPr>
          <w:rFonts w:ascii="Book Antiqua" w:hAnsi="Book Antiqua"/>
          <w:sz w:val="24"/>
          <w:szCs w:val="24"/>
        </w:rPr>
        <w:t>self collect</w:t>
      </w:r>
      <w:proofErr w:type="spellEnd"/>
      <w:r w:rsidR="000A71FC" w:rsidRPr="00C33B95">
        <w:rPr>
          <w:rFonts w:ascii="Book Antiqua" w:hAnsi="Book Antiqua"/>
          <w:sz w:val="24"/>
          <w:szCs w:val="24"/>
        </w:rPr>
        <w:t xml:space="preserve"> in the future. The mo</w:t>
      </w:r>
      <w:r w:rsidR="00F6194F" w:rsidRPr="00C33B95">
        <w:rPr>
          <w:rFonts w:ascii="Book Antiqua" w:hAnsi="Book Antiqua"/>
          <w:sz w:val="24"/>
          <w:szCs w:val="24"/>
        </w:rPr>
        <w:t>st commonly occurring limiting factor</w:t>
      </w:r>
      <w:r w:rsidR="000A71FC" w:rsidRPr="00C33B95">
        <w:rPr>
          <w:rFonts w:ascii="Book Antiqua" w:hAnsi="Book Antiqua"/>
          <w:sz w:val="24"/>
          <w:szCs w:val="24"/>
        </w:rPr>
        <w:t xml:space="preserve"> to self-collection has been</w:t>
      </w:r>
      <w:r w:rsidR="00F6194F" w:rsidRPr="00C33B95">
        <w:rPr>
          <w:rFonts w:ascii="Book Antiqua" w:hAnsi="Book Antiqua"/>
          <w:sz w:val="24"/>
          <w:szCs w:val="24"/>
        </w:rPr>
        <w:t xml:space="preserve"> the woma</w:t>
      </w:r>
      <w:r w:rsidR="000A71FC" w:rsidRPr="00C33B95">
        <w:rPr>
          <w:rFonts w:ascii="Book Antiqua" w:hAnsi="Book Antiqua"/>
          <w:sz w:val="24"/>
          <w:szCs w:val="24"/>
        </w:rPr>
        <w:t>n’s confidence that she is collecting the specimen correctly.</w:t>
      </w:r>
      <w:r w:rsidR="00C807A3" w:rsidRPr="00C33B95">
        <w:rPr>
          <w:rFonts w:ascii="Book Antiqua" w:hAnsi="Book Antiqua"/>
          <w:sz w:val="24"/>
          <w:szCs w:val="24"/>
        </w:rPr>
        <w:t xml:space="preserve"> </w:t>
      </w:r>
      <w:r w:rsidR="000A71FC" w:rsidRPr="00C33B95">
        <w:rPr>
          <w:rFonts w:ascii="Book Antiqua" w:hAnsi="Book Antiqua"/>
          <w:sz w:val="24"/>
          <w:szCs w:val="24"/>
        </w:rPr>
        <w:t>Another reason offered by women who preferred the clinician exam to self-collection despite a</w:t>
      </w:r>
      <w:r w:rsidR="00F829E4" w:rsidRPr="00C33B95">
        <w:rPr>
          <w:rFonts w:ascii="Book Antiqua" w:hAnsi="Book Antiqua"/>
          <w:sz w:val="24"/>
          <w:szCs w:val="24"/>
        </w:rPr>
        <w:t xml:space="preserve"> higher acceptability for self-c</w:t>
      </w:r>
      <w:r w:rsidR="000A71FC" w:rsidRPr="00C33B95">
        <w:rPr>
          <w:rFonts w:ascii="Book Antiqua" w:hAnsi="Book Antiqua"/>
          <w:sz w:val="24"/>
          <w:szCs w:val="24"/>
        </w:rPr>
        <w:t xml:space="preserve">ollection was their concern that they would lose contact </w:t>
      </w:r>
      <w:r w:rsidR="00F829E4" w:rsidRPr="00C33B95">
        <w:rPr>
          <w:rFonts w:ascii="Book Antiqua" w:hAnsi="Book Antiqua"/>
          <w:sz w:val="24"/>
          <w:szCs w:val="24"/>
        </w:rPr>
        <w:t>with their physicians.</w:t>
      </w:r>
      <w:r w:rsidR="00C807A3" w:rsidRPr="00C33B95">
        <w:rPr>
          <w:rFonts w:ascii="Book Antiqua" w:hAnsi="Book Antiqua"/>
          <w:sz w:val="24"/>
          <w:szCs w:val="24"/>
        </w:rPr>
        <w:t xml:space="preserve"> </w:t>
      </w:r>
      <w:r w:rsidR="00F829E4" w:rsidRPr="00C33B95">
        <w:rPr>
          <w:rFonts w:ascii="Book Antiqua" w:hAnsi="Book Antiqua"/>
          <w:sz w:val="24"/>
          <w:szCs w:val="24"/>
        </w:rPr>
        <w:t xml:space="preserve">They preferred the clinician-collection because it provided an opportunity for somewhat regular interaction with the provider. These are important concerns that need to be considered in the development and implementation of large scale screening projects designed to draw unscreened or </w:t>
      </w:r>
      <w:proofErr w:type="spellStart"/>
      <w:r w:rsidR="00F829E4" w:rsidRPr="00C33B95">
        <w:rPr>
          <w:rFonts w:ascii="Book Antiqua" w:hAnsi="Book Antiqua"/>
          <w:sz w:val="24"/>
          <w:szCs w:val="24"/>
        </w:rPr>
        <w:t>underscreened</w:t>
      </w:r>
      <w:proofErr w:type="spellEnd"/>
      <w:r w:rsidR="00F829E4" w:rsidRPr="00C33B95">
        <w:rPr>
          <w:rFonts w:ascii="Book Antiqua" w:hAnsi="Book Antiqua"/>
          <w:sz w:val="24"/>
          <w:szCs w:val="24"/>
        </w:rPr>
        <w:t xml:space="preserve"> </w:t>
      </w:r>
      <w:r w:rsidR="00F6194F" w:rsidRPr="00C33B95">
        <w:rPr>
          <w:rFonts w:ascii="Book Antiqua" w:hAnsi="Book Antiqua"/>
          <w:sz w:val="24"/>
          <w:szCs w:val="24"/>
        </w:rPr>
        <w:t>women by offering</w:t>
      </w:r>
      <w:r w:rsidR="00F829E4" w:rsidRPr="00C33B95">
        <w:rPr>
          <w:rFonts w:ascii="Book Antiqua" w:hAnsi="Book Antiqua"/>
          <w:sz w:val="24"/>
          <w:szCs w:val="24"/>
        </w:rPr>
        <w:t xml:space="preserve"> self-collection.</w:t>
      </w:r>
      <w:r w:rsidR="00C807A3" w:rsidRPr="00C33B95">
        <w:rPr>
          <w:rFonts w:ascii="Book Antiqua" w:hAnsi="Book Antiqua"/>
          <w:sz w:val="24"/>
          <w:szCs w:val="24"/>
        </w:rPr>
        <w:t xml:space="preserve"> </w:t>
      </w:r>
      <w:r w:rsidR="00F829E4" w:rsidRPr="00C33B95">
        <w:rPr>
          <w:rFonts w:ascii="Book Antiqua" w:hAnsi="Book Antiqua"/>
          <w:sz w:val="24"/>
          <w:szCs w:val="24"/>
        </w:rPr>
        <w:t>Simple diagrams and written instructions for literate populations or clear oral instructions by culturally similar women who have used the device are likely to help overcome this barrier.</w:t>
      </w:r>
      <w:r w:rsidR="00C807A3" w:rsidRPr="00C33B95">
        <w:rPr>
          <w:rFonts w:ascii="Book Antiqua" w:hAnsi="Book Antiqua"/>
          <w:sz w:val="24"/>
          <w:szCs w:val="24"/>
        </w:rPr>
        <w:t xml:space="preserve"> </w:t>
      </w:r>
      <w:r w:rsidR="00F829E4" w:rsidRPr="00C33B95">
        <w:rPr>
          <w:rFonts w:ascii="Book Antiqua" w:hAnsi="Book Antiqua"/>
          <w:sz w:val="24"/>
          <w:szCs w:val="24"/>
        </w:rPr>
        <w:t>As with any screening program, the systems-related barriers will need to be minimized for the extended reach of the screening program to have a meaningful impact on mortality and quality of life.</w:t>
      </w:r>
      <w:r w:rsidR="00C807A3" w:rsidRPr="00C33B95">
        <w:rPr>
          <w:rFonts w:ascii="Book Antiqua" w:hAnsi="Book Antiqua"/>
          <w:sz w:val="24"/>
          <w:szCs w:val="24"/>
        </w:rPr>
        <w:t xml:space="preserve"> </w:t>
      </w:r>
      <w:r w:rsidR="00F829E4" w:rsidRPr="00C33B95">
        <w:rPr>
          <w:rFonts w:ascii="Book Antiqua" w:hAnsi="Book Antiqua"/>
          <w:sz w:val="24"/>
          <w:szCs w:val="24"/>
        </w:rPr>
        <w:t>With these caveats, self-collection of human papillomavirus specimens as a primary screen for cervical cancer seems to be highly acceptable to women and has the potential to extend the reach of screenin</w:t>
      </w:r>
      <w:r w:rsidR="00F6194F" w:rsidRPr="00C33B95">
        <w:rPr>
          <w:rFonts w:ascii="Book Antiqua" w:hAnsi="Book Antiqua"/>
          <w:sz w:val="24"/>
          <w:szCs w:val="24"/>
        </w:rPr>
        <w:t xml:space="preserve">g programs, particularly in </w:t>
      </w:r>
      <w:r w:rsidR="00F829E4" w:rsidRPr="00C33B95">
        <w:rPr>
          <w:rFonts w:ascii="Book Antiqua" w:hAnsi="Book Antiqua"/>
          <w:sz w:val="24"/>
          <w:szCs w:val="24"/>
        </w:rPr>
        <w:t xml:space="preserve">previously unscreened or </w:t>
      </w:r>
      <w:proofErr w:type="spellStart"/>
      <w:r w:rsidR="00F829E4" w:rsidRPr="00C33B95">
        <w:rPr>
          <w:rFonts w:ascii="Book Antiqua" w:hAnsi="Book Antiqua"/>
          <w:sz w:val="24"/>
          <w:szCs w:val="24"/>
        </w:rPr>
        <w:t>underscreened</w:t>
      </w:r>
      <w:proofErr w:type="spellEnd"/>
      <w:r w:rsidR="00F6194F" w:rsidRPr="00C33B95">
        <w:rPr>
          <w:rFonts w:ascii="Book Antiqua" w:hAnsi="Book Antiqua"/>
          <w:sz w:val="24"/>
          <w:szCs w:val="24"/>
        </w:rPr>
        <w:t xml:space="preserve"> women</w:t>
      </w:r>
      <w:r w:rsidR="00F829E4" w:rsidRPr="00C33B95">
        <w:rPr>
          <w:rFonts w:ascii="Book Antiqua" w:hAnsi="Book Antiqua"/>
          <w:sz w:val="24"/>
          <w:szCs w:val="24"/>
        </w:rPr>
        <w:t>.</w:t>
      </w:r>
      <w:r w:rsidR="00DE4C35" w:rsidRPr="00C33B95">
        <w:rPr>
          <w:rFonts w:ascii="Book Antiqua" w:hAnsi="Book Antiqua"/>
          <w:sz w:val="24"/>
          <w:szCs w:val="24"/>
        </w:rPr>
        <w:br w:type="page"/>
      </w:r>
    </w:p>
    <w:p w14:paraId="4E85099A" w14:textId="00C65C5E" w:rsidR="004B3EDA" w:rsidRDefault="00DE4C35" w:rsidP="000A018E">
      <w:pPr>
        <w:spacing w:after="0" w:line="360" w:lineRule="auto"/>
        <w:jc w:val="both"/>
        <w:rPr>
          <w:rFonts w:ascii="Book Antiqua" w:hAnsi="Book Antiqua"/>
          <w:b/>
          <w:sz w:val="24"/>
          <w:szCs w:val="24"/>
          <w:lang w:eastAsia="zh-CN"/>
        </w:rPr>
      </w:pPr>
      <w:r w:rsidRPr="00C33B95">
        <w:rPr>
          <w:rFonts w:ascii="Book Antiqua" w:hAnsi="Book Antiqua"/>
          <w:b/>
          <w:sz w:val="24"/>
          <w:szCs w:val="24"/>
        </w:rPr>
        <w:lastRenderedPageBreak/>
        <w:t>REFERENCES</w:t>
      </w:r>
    </w:p>
    <w:p w14:paraId="548CCA4A"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1 ICO Information Centre on Human Papilloma Virus (HPV) and Cancer, 2014. Available from</w:t>
      </w:r>
      <w:r>
        <w:rPr>
          <w:rFonts w:ascii="Book Antiqua" w:hAnsi="Book Antiqua" w:cs="宋体" w:hint="eastAsia"/>
          <w:color w:val="000000"/>
          <w:sz w:val="24"/>
          <w:szCs w:val="24"/>
        </w:rPr>
        <w:t>:</w:t>
      </w:r>
      <w:r w:rsidRPr="00CA6DC3">
        <w:rPr>
          <w:rFonts w:ascii="Book Antiqua" w:hAnsi="Book Antiqua" w:cs="宋体"/>
          <w:color w:val="000000"/>
          <w:sz w:val="24"/>
          <w:szCs w:val="24"/>
        </w:rPr>
        <w:t xml:space="preserve"> http: //www.hpvcentre.net/dataquery.php</w:t>
      </w:r>
    </w:p>
    <w:p w14:paraId="38394E01"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2</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Lorincz</w:t>
      </w:r>
      <w:proofErr w:type="spellEnd"/>
      <w:r w:rsidRPr="00CA6DC3">
        <w:rPr>
          <w:rFonts w:ascii="Book Antiqua" w:hAnsi="Book Antiqua" w:cs="宋体"/>
          <w:b/>
          <w:bCs/>
          <w:color w:val="000000"/>
          <w:sz w:val="24"/>
          <w:szCs w:val="24"/>
        </w:rPr>
        <w:t xml:space="preserve"> A</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Castanon</w:t>
      </w:r>
      <w:proofErr w:type="spellEnd"/>
      <w:r w:rsidRPr="00CA6DC3">
        <w:rPr>
          <w:rFonts w:ascii="Book Antiqua" w:hAnsi="Book Antiqua" w:cs="宋体"/>
          <w:color w:val="000000"/>
          <w:sz w:val="24"/>
          <w:szCs w:val="24"/>
        </w:rPr>
        <w:t xml:space="preserve"> A, Wey Lim AW, </w:t>
      </w:r>
      <w:proofErr w:type="spellStart"/>
      <w:r w:rsidRPr="00CA6DC3">
        <w:rPr>
          <w:rFonts w:ascii="Book Antiqua" w:hAnsi="Book Antiqua" w:cs="宋体"/>
          <w:color w:val="000000"/>
          <w:sz w:val="24"/>
          <w:szCs w:val="24"/>
        </w:rPr>
        <w:t>Sasieni</w:t>
      </w:r>
      <w:proofErr w:type="spellEnd"/>
      <w:r w:rsidRPr="00CA6DC3">
        <w:rPr>
          <w:rFonts w:ascii="Book Antiqua" w:hAnsi="Book Antiqua" w:cs="宋体"/>
          <w:color w:val="000000"/>
          <w:sz w:val="24"/>
          <w:szCs w:val="24"/>
        </w:rPr>
        <w:t xml:space="preserve"> P. New strategies for human papillomavirus-based cervical screening.</w:t>
      </w:r>
      <w:r w:rsidRPr="00254751">
        <w:rPr>
          <w:rFonts w:ascii="Book Antiqua" w:hAnsi="Book Antiqua" w:cs="宋体"/>
          <w:color w:val="000000"/>
          <w:sz w:val="24"/>
          <w:szCs w:val="24"/>
        </w:rPr>
        <w:t> </w:t>
      </w:r>
      <w:proofErr w:type="spellStart"/>
      <w:r w:rsidRPr="00CA6DC3">
        <w:rPr>
          <w:rFonts w:ascii="Book Antiqua" w:hAnsi="Book Antiqua" w:cs="宋体"/>
          <w:i/>
          <w:iCs/>
          <w:color w:val="000000"/>
          <w:sz w:val="24"/>
          <w:szCs w:val="24"/>
        </w:rPr>
        <w:t>Womens</w:t>
      </w:r>
      <w:proofErr w:type="spellEnd"/>
      <w:r w:rsidRPr="00CA6DC3">
        <w:rPr>
          <w:rFonts w:ascii="Book Antiqua" w:hAnsi="Book Antiqua" w:cs="宋体"/>
          <w:i/>
          <w:iCs/>
          <w:color w:val="000000"/>
          <w:sz w:val="24"/>
          <w:szCs w:val="24"/>
        </w:rPr>
        <w:t xml:space="preserve"> Health (</w:t>
      </w:r>
      <w:proofErr w:type="spellStart"/>
      <w:r w:rsidRPr="00CA6DC3">
        <w:rPr>
          <w:rFonts w:ascii="Book Antiqua" w:hAnsi="Book Antiqua" w:cs="宋体"/>
          <w:i/>
          <w:iCs/>
          <w:color w:val="000000"/>
          <w:sz w:val="24"/>
          <w:szCs w:val="24"/>
        </w:rPr>
        <w:t>Lond</w:t>
      </w:r>
      <w:proofErr w:type="spellEnd"/>
      <w:r w:rsidRPr="00CA6DC3">
        <w:rPr>
          <w:rFonts w:ascii="Book Antiqua" w:hAnsi="Book Antiqua" w:cs="宋体"/>
          <w:i/>
          <w:iCs/>
          <w:color w:val="000000"/>
          <w:sz w:val="24"/>
          <w:szCs w:val="24"/>
        </w:rPr>
        <w:t xml:space="preserve"> </w:t>
      </w:r>
      <w:proofErr w:type="spellStart"/>
      <w:r w:rsidRPr="00CA6DC3">
        <w:rPr>
          <w:rFonts w:ascii="Book Antiqua" w:hAnsi="Book Antiqua" w:cs="宋体"/>
          <w:i/>
          <w:iCs/>
          <w:color w:val="000000"/>
          <w:sz w:val="24"/>
          <w:szCs w:val="24"/>
        </w:rPr>
        <w:t>Engl</w:t>
      </w:r>
      <w:proofErr w:type="spellEnd"/>
      <w:r w:rsidRPr="00CA6DC3">
        <w:rPr>
          <w:rFonts w:ascii="Book Antiqua" w:hAnsi="Book Antiqua" w:cs="宋体"/>
          <w:i/>
          <w:iCs/>
          <w:color w:val="000000"/>
          <w:sz w:val="24"/>
          <w:szCs w:val="24"/>
        </w:rPr>
        <w:t>)</w:t>
      </w:r>
      <w:r w:rsidRPr="00254751">
        <w:rPr>
          <w:rFonts w:ascii="Book Antiqua" w:hAnsi="Book Antiqua" w:cs="宋体"/>
          <w:color w:val="000000"/>
          <w:sz w:val="24"/>
          <w:szCs w:val="24"/>
        </w:rPr>
        <w:t> </w:t>
      </w:r>
      <w:r w:rsidRPr="00CA6DC3">
        <w:rPr>
          <w:rFonts w:ascii="Book Antiqua" w:hAnsi="Book Antiqua" w:cs="宋体"/>
          <w:color w:val="000000"/>
          <w:sz w:val="24"/>
          <w:szCs w:val="24"/>
        </w:rPr>
        <w:t>2013;</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9</w:t>
      </w:r>
      <w:r w:rsidRPr="00CA6DC3">
        <w:rPr>
          <w:rFonts w:ascii="Book Antiqua" w:hAnsi="Book Antiqua" w:cs="宋体"/>
          <w:color w:val="000000"/>
          <w:sz w:val="24"/>
          <w:szCs w:val="24"/>
        </w:rPr>
        <w:t>: 443-452 [PMID: 24007250 DOI: 10.2217/whe.13.48]</w:t>
      </w:r>
    </w:p>
    <w:p w14:paraId="09723D08"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3</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Behbakht</w:t>
      </w:r>
      <w:proofErr w:type="spellEnd"/>
      <w:r w:rsidRPr="00CA6DC3">
        <w:rPr>
          <w:rFonts w:ascii="Book Antiqua" w:hAnsi="Book Antiqua" w:cs="宋体"/>
          <w:b/>
          <w:bCs/>
          <w:color w:val="000000"/>
          <w:sz w:val="24"/>
          <w:szCs w:val="24"/>
        </w:rPr>
        <w:t xml:space="preserve"> K</w:t>
      </w:r>
      <w:r w:rsidRPr="00CA6DC3">
        <w:rPr>
          <w:rFonts w:ascii="Book Antiqua" w:hAnsi="Book Antiqua" w:cs="宋体"/>
          <w:color w:val="000000"/>
          <w:sz w:val="24"/>
          <w:szCs w:val="24"/>
        </w:rPr>
        <w:t xml:space="preserve">, Lynch A, Teal S, </w:t>
      </w:r>
      <w:proofErr w:type="spellStart"/>
      <w:r w:rsidRPr="00CA6DC3">
        <w:rPr>
          <w:rFonts w:ascii="Book Antiqua" w:hAnsi="Book Antiqua" w:cs="宋体"/>
          <w:color w:val="000000"/>
          <w:sz w:val="24"/>
          <w:szCs w:val="24"/>
        </w:rPr>
        <w:t>Degeest</w:t>
      </w:r>
      <w:proofErr w:type="spellEnd"/>
      <w:r w:rsidRPr="00CA6DC3">
        <w:rPr>
          <w:rFonts w:ascii="Book Antiqua" w:hAnsi="Book Antiqua" w:cs="宋体"/>
          <w:color w:val="000000"/>
          <w:sz w:val="24"/>
          <w:szCs w:val="24"/>
        </w:rPr>
        <w:t xml:space="preserve"> K, </w:t>
      </w:r>
      <w:proofErr w:type="spellStart"/>
      <w:r w:rsidRPr="00CA6DC3">
        <w:rPr>
          <w:rFonts w:ascii="Book Antiqua" w:hAnsi="Book Antiqua" w:cs="宋体"/>
          <w:color w:val="000000"/>
          <w:sz w:val="24"/>
          <w:szCs w:val="24"/>
        </w:rPr>
        <w:t>Massad</w:t>
      </w:r>
      <w:proofErr w:type="spellEnd"/>
      <w:r w:rsidRPr="00CA6DC3">
        <w:rPr>
          <w:rFonts w:ascii="Book Antiqua" w:hAnsi="Book Antiqua" w:cs="宋体"/>
          <w:color w:val="000000"/>
          <w:sz w:val="24"/>
          <w:szCs w:val="24"/>
        </w:rPr>
        <w:t xml:space="preserve"> S. Social and cultural barriers to </w:t>
      </w:r>
      <w:proofErr w:type="spellStart"/>
      <w:r w:rsidRPr="00CA6DC3">
        <w:rPr>
          <w:rFonts w:ascii="Book Antiqua" w:hAnsi="Book Antiqua" w:cs="宋体"/>
          <w:color w:val="000000"/>
          <w:sz w:val="24"/>
          <w:szCs w:val="24"/>
        </w:rPr>
        <w:t>Papanicolaou</w:t>
      </w:r>
      <w:proofErr w:type="spellEnd"/>
      <w:r w:rsidRPr="00CA6DC3">
        <w:rPr>
          <w:rFonts w:ascii="Book Antiqua" w:hAnsi="Book Antiqua" w:cs="宋体"/>
          <w:color w:val="000000"/>
          <w:sz w:val="24"/>
          <w:szCs w:val="24"/>
        </w:rPr>
        <w:t xml:space="preserve"> test screening in an urban population.</w:t>
      </w:r>
      <w:r w:rsidRPr="00254751">
        <w:rPr>
          <w:rFonts w:ascii="Book Antiqua" w:hAnsi="Book Antiqua" w:cs="宋体"/>
          <w:color w:val="000000"/>
          <w:sz w:val="24"/>
          <w:szCs w:val="24"/>
        </w:rPr>
        <w:t> </w:t>
      </w:r>
      <w:proofErr w:type="spellStart"/>
      <w:r w:rsidRPr="00CA6DC3">
        <w:rPr>
          <w:rFonts w:ascii="Book Antiqua" w:hAnsi="Book Antiqua" w:cs="宋体"/>
          <w:i/>
          <w:iCs/>
          <w:color w:val="000000"/>
          <w:sz w:val="24"/>
          <w:szCs w:val="24"/>
        </w:rPr>
        <w:t>Obstet</w:t>
      </w:r>
      <w:proofErr w:type="spellEnd"/>
      <w:r w:rsidRPr="00CA6DC3">
        <w:rPr>
          <w:rFonts w:ascii="Book Antiqua" w:hAnsi="Book Antiqua" w:cs="宋体"/>
          <w:i/>
          <w:iCs/>
          <w:color w:val="000000"/>
          <w:sz w:val="24"/>
          <w:szCs w:val="24"/>
        </w:rPr>
        <w:t xml:space="preserve"> </w:t>
      </w:r>
      <w:proofErr w:type="spellStart"/>
      <w:r w:rsidRPr="00CA6DC3">
        <w:rPr>
          <w:rFonts w:ascii="Book Antiqua" w:hAnsi="Book Antiqua" w:cs="宋体"/>
          <w:i/>
          <w:iCs/>
          <w:color w:val="000000"/>
          <w:sz w:val="24"/>
          <w:szCs w:val="24"/>
        </w:rPr>
        <w:t>Gynecol</w:t>
      </w:r>
      <w:proofErr w:type="spellEnd"/>
      <w:r w:rsidRPr="00254751">
        <w:rPr>
          <w:rFonts w:ascii="Book Antiqua" w:hAnsi="Book Antiqua" w:cs="宋体"/>
          <w:color w:val="000000"/>
          <w:sz w:val="24"/>
          <w:szCs w:val="24"/>
        </w:rPr>
        <w:t> </w:t>
      </w:r>
      <w:r w:rsidRPr="00CA6DC3">
        <w:rPr>
          <w:rFonts w:ascii="Book Antiqua" w:hAnsi="Book Antiqua" w:cs="宋体"/>
          <w:color w:val="000000"/>
          <w:sz w:val="24"/>
          <w:szCs w:val="24"/>
        </w:rPr>
        <w:t>2004;</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104</w:t>
      </w:r>
      <w:r w:rsidRPr="00CA6DC3">
        <w:rPr>
          <w:rFonts w:ascii="Book Antiqua" w:hAnsi="Book Antiqua" w:cs="宋体"/>
          <w:color w:val="000000"/>
          <w:sz w:val="24"/>
          <w:szCs w:val="24"/>
        </w:rPr>
        <w:t>: 1355-1361 [PMID: 15572502 DOI: 10.1097/01.AOG.0000143881.53058.81]</w:t>
      </w:r>
    </w:p>
    <w:p w14:paraId="7E9C0603"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 xml:space="preserve">4 </w:t>
      </w:r>
      <w:proofErr w:type="spellStart"/>
      <w:r w:rsidRPr="00CA6DC3">
        <w:rPr>
          <w:rFonts w:ascii="Book Antiqua" w:hAnsi="Book Antiqua" w:cs="宋体"/>
          <w:b/>
          <w:color w:val="000000"/>
          <w:sz w:val="24"/>
          <w:szCs w:val="24"/>
        </w:rPr>
        <w:t>Ibekwe</w:t>
      </w:r>
      <w:proofErr w:type="spellEnd"/>
      <w:r w:rsidRPr="00CA6DC3">
        <w:rPr>
          <w:rFonts w:ascii="Book Antiqua" w:hAnsi="Book Antiqua" w:cs="宋体"/>
          <w:b/>
          <w:color w:val="000000"/>
          <w:sz w:val="24"/>
          <w:szCs w:val="24"/>
        </w:rPr>
        <w:t xml:space="preserve"> CM</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Hoque</w:t>
      </w:r>
      <w:proofErr w:type="spellEnd"/>
      <w:r w:rsidRPr="00CA6DC3">
        <w:rPr>
          <w:rFonts w:ascii="Book Antiqua" w:hAnsi="Book Antiqua" w:cs="宋体"/>
          <w:color w:val="000000"/>
          <w:sz w:val="24"/>
          <w:szCs w:val="24"/>
        </w:rPr>
        <w:t xml:space="preserve"> ME, </w:t>
      </w:r>
      <w:proofErr w:type="spellStart"/>
      <w:r w:rsidRPr="00CA6DC3">
        <w:rPr>
          <w:rFonts w:ascii="Book Antiqua" w:hAnsi="Book Antiqua" w:cs="宋体"/>
          <w:color w:val="000000"/>
          <w:sz w:val="24"/>
          <w:szCs w:val="24"/>
        </w:rPr>
        <w:t>Ntuli-Ngcobo</w:t>
      </w:r>
      <w:proofErr w:type="spellEnd"/>
      <w:r w:rsidRPr="00CA6DC3">
        <w:rPr>
          <w:rFonts w:ascii="Book Antiqua" w:hAnsi="Book Antiqua" w:cs="宋体"/>
          <w:color w:val="000000"/>
          <w:sz w:val="24"/>
          <w:szCs w:val="24"/>
        </w:rPr>
        <w:t xml:space="preserve"> B, </w:t>
      </w:r>
      <w:proofErr w:type="spellStart"/>
      <w:r w:rsidRPr="00CA6DC3">
        <w:rPr>
          <w:rFonts w:ascii="Book Antiqua" w:hAnsi="Book Antiqua" w:cs="宋体"/>
          <w:color w:val="000000"/>
          <w:sz w:val="24"/>
          <w:szCs w:val="24"/>
        </w:rPr>
        <w:t>Hoque</w:t>
      </w:r>
      <w:proofErr w:type="spellEnd"/>
      <w:r w:rsidRPr="00CA6DC3">
        <w:rPr>
          <w:rFonts w:ascii="Book Antiqua" w:hAnsi="Book Antiqua" w:cs="宋体"/>
          <w:color w:val="000000"/>
          <w:sz w:val="24"/>
          <w:szCs w:val="24"/>
        </w:rPr>
        <w:t xml:space="preserve"> ME. Perceived barriers of cervical cancer screening among women attending </w:t>
      </w:r>
      <w:proofErr w:type="spellStart"/>
      <w:r w:rsidRPr="00CA6DC3">
        <w:rPr>
          <w:rFonts w:ascii="Book Antiqua" w:hAnsi="Book Antiqua" w:cs="宋体"/>
          <w:color w:val="000000"/>
          <w:sz w:val="24"/>
          <w:szCs w:val="24"/>
        </w:rPr>
        <w:t>Mahalapye</w:t>
      </w:r>
      <w:proofErr w:type="spellEnd"/>
      <w:r w:rsidRPr="00CA6DC3">
        <w:rPr>
          <w:rFonts w:ascii="Book Antiqua" w:hAnsi="Book Antiqua" w:cs="宋体"/>
          <w:color w:val="000000"/>
          <w:sz w:val="24"/>
          <w:szCs w:val="24"/>
        </w:rPr>
        <w:t xml:space="preserve"> district hospital, Botswana. </w:t>
      </w:r>
      <w:r w:rsidRPr="00CA6DC3">
        <w:rPr>
          <w:rFonts w:ascii="Book Antiqua" w:hAnsi="Book Antiqua" w:cs="宋体"/>
          <w:i/>
          <w:color w:val="000000"/>
          <w:sz w:val="24"/>
          <w:szCs w:val="24"/>
        </w:rPr>
        <w:t xml:space="preserve">Arch </w:t>
      </w:r>
      <w:proofErr w:type="spellStart"/>
      <w:r w:rsidRPr="00CA6DC3">
        <w:rPr>
          <w:rFonts w:ascii="Book Antiqua" w:hAnsi="Book Antiqua" w:cs="宋体"/>
          <w:i/>
          <w:color w:val="000000"/>
          <w:sz w:val="24"/>
          <w:szCs w:val="24"/>
        </w:rPr>
        <w:t>Clin</w:t>
      </w:r>
      <w:proofErr w:type="spellEnd"/>
      <w:r w:rsidRPr="00CA6DC3">
        <w:rPr>
          <w:rFonts w:ascii="Book Antiqua" w:hAnsi="Book Antiqua" w:cs="宋体"/>
          <w:i/>
          <w:color w:val="000000"/>
          <w:sz w:val="24"/>
          <w:szCs w:val="24"/>
        </w:rPr>
        <w:t xml:space="preserve"> Micro </w:t>
      </w:r>
      <w:r w:rsidRPr="00CA6DC3">
        <w:rPr>
          <w:rFonts w:ascii="Book Antiqua" w:hAnsi="Book Antiqua" w:cs="宋体"/>
          <w:color w:val="000000"/>
          <w:sz w:val="24"/>
          <w:szCs w:val="24"/>
        </w:rPr>
        <w:t xml:space="preserve">2011; </w:t>
      </w:r>
      <w:r w:rsidRPr="00CA6DC3">
        <w:rPr>
          <w:rFonts w:ascii="Book Antiqua" w:hAnsi="Book Antiqua" w:cs="宋体"/>
          <w:b/>
          <w:color w:val="000000"/>
          <w:sz w:val="24"/>
          <w:szCs w:val="24"/>
        </w:rPr>
        <w:t>2</w:t>
      </w:r>
      <w:r w:rsidRPr="00CA6DC3">
        <w:rPr>
          <w:rFonts w:ascii="Book Antiqua" w:hAnsi="Book Antiqua" w:cs="宋体"/>
          <w:color w:val="000000"/>
          <w:sz w:val="24"/>
          <w:szCs w:val="24"/>
        </w:rPr>
        <w:t xml:space="preserve">: 1-4 </w:t>
      </w:r>
    </w:p>
    <w:p w14:paraId="429FA470"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5</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de Albuquerque CL</w:t>
      </w:r>
      <w:r w:rsidRPr="00CA6DC3">
        <w:rPr>
          <w:rFonts w:ascii="Book Antiqua" w:hAnsi="Book Antiqua" w:cs="宋体"/>
          <w:color w:val="000000"/>
          <w:sz w:val="24"/>
          <w:szCs w:val="24"/>
        </w:rPr>
        <w:t xml:space="preserve">, Costa </w:t>
      </w:r>
      <w:proofErr w:type="spellStart"/>
      <w:r w:rsidRPr="00CA6DC3">
        <w:rPr>
          <w:rFonts w:ascii="Book Antiqua" w:hAnsi="Book Antiqua" w:cs="宋体"/>
          <w:color w:val="000000"/>
          <w:sz w:val="24"/>
          <w:szCs w:val="24"/>
        </w:rPr>
        <w:t>Mda</w:t>
      </w:r>
      <w:proofErr w:type="spellEnd"/>
      <w:r w:rsidRPr="00CA6DC3">
        <w:rPr>
          <w:rFonts w:ascii="Book Antiqua" w:hAnsi="Book Antiqua" w:cs="宋体"/>
          <w:color w:val="000000"/>
          <w:sz w:val="24"/>
          <w:szCs w:val="24"/>
        </w:rPr>
        <w:t xml:space="preserve"> P, </w:t>
      </w:r>
      <w:proofErr w:type="spellStart"/>
      <w:r w:rsidRPr="00CA6DC3">
        <w:rPr>
          <w:rFonts w:ascii="Book Antiqua" w:hAnsi="Book Antiqua" w:cs="宋体"/>
          <w:color w:val="000000"/>
          <w:sz w:val="24"/>
          <w:szCs w:val="24"/>
        </w:rPr>
        <w:t>Nunes</w:t>
      </w:r>
      <w:proofErr w:type="spellEnd"/>
      <w:r w:rsidRPr="00CA6DC3">
        <w:rPr>
          <w:rFonts w:ascii="Book Antiqua" w:hAnsi="Book Antiqua" w:cs="宋体"/>
          <w:color w:val="000000"/>
          <w:sz w:val="24"/>
          <w:szCs w:val="24"/>
        </w:rPr>
        <w:t xml:space="preserve"> FM, de </w:t>
      </w:r>
      <w:proofErr w:type="spellStart"/>
      <w:r w:rsidRPr="00CA6DC3">
        <w:rPr>
          <w:rFonts w:ascii="Book Antiqua" w:hAnsi="Book Antiqua" w:cs="宋体"/>
          <w:color w:val="000000"/>
          <w:sz w:val="24"/>
          <w:szCs w:val="24"/>
        </w:rPr>
        <w:t>Freitas</w:t>
      </w:r>
      <w:proofErr w:type="spellEnd"/>
      <w:r w:rsidRPr="00CA6DC3">
        <w:rPr>
          <w:rFonts w:ascii="Book Antiqua" w:hAnsi="Book Antiqua" w:cs="宋体"/>
          <w:color w:val="000000"/>
          <w:sz w:val="24"/>
          <w:szCs w:val="24"/>
        </w:rPr>
        <w:t xml:space="preserve"> RW, de </w:t>
      </w:r>
      <w:proofErr w:type="spellStart"/>
      <w:r w:rsidRPr="00CA6DC3">
        <w:rPr>
          <w:rFonts w:ascii="Book Antiqua" w:hAnsi="Book Antiqua" w:cs="宋体"/>
          <w:color w:val="000000"/>
          <w:sz w:val="24"/>
          <w:szCs w:val="24"/>
        </w:rPr>
        <w:t>Azevedo</w:t>
      </w:r>
      <w:proofErr w:type="spellEnd"/>
      <w:r w:rsidRPr="00CA6DC3">
        <w:rPr>
          <w:rFonts w:ascii="Book Antiqua" w:hAnsi="Book Antiqua" w:cs="宋体"/>
          <w:color w:val="000000"/>
          <w:sz w:val="24"/>
          <w:szCs w:val="24"/>
        </w:rPr>
        <w:t xml:space="preserve"> PR, </w:t>
      </w:r>
      <w:proofErr w:type="spellStart"/>
      <w:r w:rsidRPr="00CA6DC3">
        <w:rPr>
          <w:rFonts w:ascii="Book Antiqua" w:hAnsi="Book Antiqua" w:cs="宋体"/>
          <w:color w:val="000000"/>
          <w:sz w:val="24"/>
          <w:szCs w:val="24"/>
        </w:rPr>
        <w:t>Fernandes</w:t>
      </w:r>
      <w:proofErr w:type="spellEnd"/>
      <w:r w:rsidRPr="00CA6DC3">
        <w:rPr>
          <w:rFonts w:ascii="Book Antiqua" w:hAnsi="Book Antiqua" w:cs="宋体"/>
          <w:color w:val="000000"/>
          <w:sz w:val="24"/>
          <w:szCs w:val="24"/>
        </w:rPr>
        <w:t xml:space="preserve"> JV, </w:t>
      </w:r>
      <w:proofErr w:type="spellStart"/>
      <w:r w:rsidRPr="00CA6DC3">
        <w:rPr>
          <w:rFonts w:ascii="Book Antiqua" w:hAnsi="Book Antiqua" w:cs="宋体"/>
          <w:color w:val="000000"/>
          <w:sz w:val="24"/>
          <w:szCs w:val="24"/>
        </w:rPr>
        <w:t>Rego</w:t>
      </w:r>
      <w:proofErr w:type="spellEnd"/>
      <w:r w:rsidRPr="00CA6DC3">
        <w:rPr>
          <w:rFonts w:ascii="Book Antiqua" w:hAnsi="Book Antiqua" w:cs="宋体"/>
          <w:color w:val="000000"/>
          <w:sz w:val="24"/>
          <w:szCs w:val="24"/>
        </w:rPr>
        <w:t xml:space="preserve"> JV, </w:t>
      </w:r>
      <w:proofErr w:type="spellStart"/>
      <w:r w:rsidRPr="00CA6DC3">
        <w:rPr>
          <w:rFonts w:ascii="Book Antiqua" w:hAnsi="Book Antiqua" w:cs="宋体"/>
          <w:color w:val="000000"/>
          <w:sz w:val="24"/>
          <w:szCs w:val="24"/>
        </w:rPr>
        <w:t>Barreto</w:t>
      </w:r>
      <w:proofErr w:type="spellEnd"/>
      <w:r w:rsidRPr="00CA6DC3">
        <w:rPr>
          <w:rFonts w:ascii="Book Antiqua" w:hAnsi="Book Antiqua" w:cs="宋体"/>
          <w:color w:val="000000"/>
          <w:sz w:val="24"/>
          <w:szCs w:val="24"/>
        </w:rPr>
        <w:t xml:space="preserve"> HM. Knowledge, attitudes and practices regarding the Pap test among women in Northeastern Brazil.</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Sao Paulo Med J</w:t>
      </w:r>
      <w:r w:rsidRPr="00254751">
        <w:rPr>
          <w:rFonts w:ascii="Book Antiqua" w:hAnsi="Book Antiqua" w:cs="宋体"/>
          <w:color w:val="000000"/>
          <w:sz w:val="24"/>
          <w:szCs w:val="24"/>
        </w:rPr>
        <w:t> </w:t>
      </w:r>
      <w:r w:rsidRPr="00CA6DC3">
        <w:rPr>
          <w:rFonts w:ascii="Book Antiqua" w:hAnsi="Book Antiqua" w:cs="宋体"/>
          <w:color w:val="000000"/>
          <w:sz w:val="24"/>
          <w:szCs w:val="24"/>
        </w:rPr>
        <w:t>2014;</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132</w:t>
      </w:r>
      <w:r w:rsidRPr="00CA6DC3">
        <w:rPr>
          <w:rFonts w:ascii="Book Antiqua" w:hAnsi="Book Antiqua" w:cs="宋体"/>
          <w:color w:val="000000"/>
          <w:sz w:val="24"/>
          <w:szCs w:val="24"/>
        </w:rPr>
        <w:t>: 3-9 [PMID: 24474073 DOI: 10.1590/1516-3180.2014.1321551]</w:t>
      </w:r>
    </w:p>
    <w:p w14:paraId="01744691"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6</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Studts</w:t>
      </w:r>
      <w:proofErr w:type="spellEnd"/>
      <w:r w:rsidRPr="00CA6DC3">
        <w:rPr>
          <w:rFonts w:ascii="Book Antiqua" w:hAnsi="Book Antiqua" w:cs="宋体"/>
          <w:b/>
          <w:bCs/>
          <w:color w:val="000000"/>
          <w:sz w:val="24"/>
          <w:szCs w:val="24"/>
        </w:rPr>
        <w:t xml:space="preserve"> CR</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Tarasenko</w:t>
      </w:r>
      <w:proofErr w:type="spellEnd"/>
      <w:r w:rsidRPr="00CA6DC3">
        <w:rPr>
          <w:rFonts w:ascii="Book Antiqua" w:hAnsi="Book Antiqua" w:cs="宋体"/>
          <w:color w:val="000000"/>
          <w:sz w:val="24"/>
          <w:szCs w:val="24"/>
        </w:rPr>
        <w:t xml:space="preserve"> YN, Schoenberg NE. Barriers to cervical cancer screening among middle-aged and older rural Appalachian women.</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J Community Health</w:t>
      </w:r>
      <w:r w:rsidRPr="00254751">
        <w:rPr>
          <w:rFonts w:ascii="Book Antiqua" w:hAnsi="Book Antiqua" w:cs="宋体"/>
          <w:color w:val="000000"/>
          <w:sz w:val="24"/>
          <w:szCs w:val="24"/>
        </w:rPr>
        <w:t> </w:t>
      </w:r>
      <w:r w:rsidRPr="00CA6DC3">
        <w:rPr>
          <w:rFonts w:ascii="Book Antiqua" w:hAnsi="Book Antiqua" w:cs="宋体"/>
          <w:color w:val="000000"/>
          <w:sz w:val="24"/>
          <w:szCs w:val="24"/>
        </w:rPr>
        <w:t>2013;</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38</w:t>
      </w:r>
      <w:r w:rsidRPr="00CA6DC3">
        <w:rPr>
          <w:rFonts w:ascii="Book Antiqua" w:hAnsi="Book Antiqua" w:cs="宋体"/>
          <w:color w:val="000000"/>
          <w:sz w:val="24"/>
          <w:szCs w:val="24"/>
        </w:rPr>
        <w:t>: 500-512 [PMID: 23179390 DOI: 10.1007/s10900-012-9639-8]</w:t>
      </w:r>
    </w:p>
    <w:p w14:paraId="64C3CF0A"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7</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Baskaran</w:t>
      </w:r>
      <w:proofErr w:type="spellEnd"/>
      <w:r w:rsidRPr="00CA6DC3">
        <w:rPr>
          <w:rFonts w:ascii="Book Antiqua" w:hAnsi="Book Antiqua" w:cs="宋体"/>
          <w:b/>
          <w:bCs/>
          <w:color w:val="000000"/>
          <w:sz w:val="24"/>
          <w:szCs w:val="24"/>
        </w:rPr>
        <w:t xml:space="preserve"> P</w:t>
      </w:r>
      <w:r w:rsidRPr="00CA6DC3">
        <w:rPr>
          <w:rFonts w:ascii="Book Antiqua" w:hAnsi="Book Antiqua" w:cs="宋体"/>
          <w:color w:val="000000"/>
          <w:sz w:val="24"/>
          <w:szCs w:val="24"/>
        </w:rPr>
        <w:t xml:space="preserve">, Subramanian P, Rahman RA, Ping WL, </w:t>
      </w:r>
      <w:proofErr w:type="spellStart"/>
      <w:r w:rsidRPr="00CA6DC3">
        <w:rPr>
          <w:rFonts w:ascii="Book Antiqua" w:hAnsi="Book Antiqua" w:cs="宋体"/>
          <w:color w:val="000000"/>
          <w:sz w:val="24"/>
          <w:szCs w:val="24"/>
        </w:rPr>
        <w:t>Mohd</w:t>
      </w:r>
      <w:proofErr w:type="spellEnd"/>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Taib</w:t>
      </w:r>
      <w:proofErr w:type="spellEnd"/>
      <w:r w:rsidRPr="00CA6DC3">
        <w:rPr>
          <w:rFonts w:ascii="Book Antiqua" w:hAnsi="Book Antiqua" w:cs="宋体"/>
          <w:color w:val="000000"/>
          <w:sz w:val="24"/>
          <w:szCs w:val="24"/>
        </w:rPr>
        <w:t xml:space="preserve"> NA, </w:t>
      </w:r>
      <w:proofErr w:type="spellStart"/>
      <w:r w:rsidRPr="00CA6DC3">
        <w:rPr>
          <w:rFonts w:ascii="Book Antiqua" w:hAnsi="Book Antiqua" w:cs="宋体"/>
          <w:color w:val="000000"/>
          <w:sz w:val="24"/>
          <w:szCs w:val="24"/>
        </w:rPr>
        <w:t>Rosli</w:t>
      </w:r>
      <w:proofErr w:type="spellEnd"/>
      <w:r w:rsidRPr="00CA6DC3">
        <w:rPr>
          <w:rFonts w:ascii="Book Antiqua" w:hAnsi="Book Antiqua" w:cs="宋体"/>
          <w:color w:val="000000"/>
          <w:sz w:val="24"/>
          <w:szCs w:val="24"/>
        </w:rPr>
        <w:t xml:space="preserve"> R. Perceived susceptibility, and cervical cancer screening benefits and barriers in </w:t>
      </w:r>
      <w:proofErr w:type="spellStart"/>
      <w:r w:rsidRPr="00CA6DC3">
        <w:rPr>
          <w:rFonts w:ascii="Book Antiqua" w:hAnsi="Book Antiqua" w:cs="宋体"/>
          <w:color w:val="000000"/>
          <w:sz w:val="24"/>
          <w:szCs w:val="24"/>
        </w:rPr>
        <w:t>malaysian</w:t>
      </w:r>
      <w:proofErr w:type="spellEnd"/>
      <w:r w:rsidRPr="00CA6DC3">
        <w:rPr>
          <w:rFonts w:ascii="Book Antiqua" w:hAnsi="Book Antiqua" w:cs="宋体"/>
          <w:color w:val="000000"/>
          <w:sz w:val="24"/>
          <w:szCs w:val="24"/>
        </w:rPr>
        <w:t xml:space="preserve"> women visiting outpatient clinics.</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 xml:space="preserve">Asian Pac J Cancer </w:t>
      </w:r>
      <w:proofErr w:type="spellStart"/>
      <w:r w:rsidRPr="00CA6DC3">
        <w:rPr>
          <w:rFonts w:ascii="Book Antiqua" w:hAnsi="Book Antiqua" w:cs="宋体"/>
          <w:i/>
          <w:iCs/>
          <w:color w:val="000000"/>
          <w:sz w:val="24"/>
          <w:szCs w:val="24"/>
        </w:rPr>
        <w:t>Prev</w:t>
      </w:r>
      <w:proofErr w:type="spellEnd"/>
      <w:r w:rsidRPr="00254751">
        <w:rPr>
          <w:rFonts w:ascii="Book Antiqua" w:hAnsi="Book Antiqua" w:cs="宋体"/>
          <w:color w:val="000000"/>
          <w:sz w:val="24"/>
          <w:szCs w:val="24"/>
        </w:rPr>
        <w:t> </w:t>
      </w:r>
      <w:r w:rsidRPr="00CA6DC3">
        <w:rPr>
          <w:rFonts w:ascii="Book Antiqua" w:hAnsi="Book Antiqua" w:cs="宋体"/>
          <w:color w:val="000000"/>
          <w:sz w:val="24"/>
          <w:szCs w:val="24"/>
        </w:rPr>
        <w:t>2013;</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14</w:t>
      </w:r>
      <w:r w:rsidRPr="00CA6DC3">
        <w:rPr>
          <w:rFonts w:ascii="Book Antiqua" w:hAnsi="Book Antiqua" w:cs="宋体"/>
          <w:color w:val="000000"/>
          <w:sz w:val="24"/>
          <w:szCs w:val="24"/>
        </w:rPr>
        <w:t>: 7693-7699 [PMID: 24460355 DOI: 10.7314/APJCP.2013.14.12.7693]</w:t>
      </w:r>
    </w:p>
    <w:p w14:paraId="46EA8C79"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8</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Lu M</w:t>
      </w:r>
      <w:r w:rsidRPr="00CA6DC3">
        <w:rPr>
          <w:rFonts w:ascii="Book Antiqua" w:hAnsi="Book Antiqua" w:cs="宋体"/>
          <w:color w:val="000000"/>
          <w:sz w:val="24"/>
          <w:szCs w:val="24"/>
        </w:rPr>
        <w:t xml:space="preserve">, Moritz S, Lorenzetti D, Sykes L, Straus S, </w:t>
      </w:r>
      <w:proofErr w:type="spellStart"/>
      <w:r w:rsidRPr="00CA6DC3">
        <w:rPr>
          <w:rFonts w:ascii="Book Antiqua" w:hAnsi="Book Antiqua" w:cs="宋体"/>
          <w:color w:val="000000"/>
          <w:sz w:val="24"/>
          <w:szCs w:val="24"/>
        </w:rPr>
        <w:t>Quan</w:t>
      </w:r>
      <w:proofErr w:type="spellEnd"/>
      <w:r w:rsidRPr="00CA6DC3">
        <w:rPr>
          <w:rFonts w:ascii="Book Antiqua" w:hAnsi="Book Antiqua" w:cs="宋体"/>
          <w:color w:val="000000"/>
          <w:sz w:val="24"/>
          <w:szCs w:val="24"/>
        </w:rPr>
        <w:t xml:space="preserve"> H. A systematic review of interventions to increase breast and cervical cancer screening uptake among Asian women.</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BMC Public Health</w:t>
      </w:r>
      <w:r w:rsidRPr="00254751">
        <w:rPr>
          <w:rFonts w:ascii="Book Antiqua" w:hAnsi="Book Antiqua" w:cs="宋体"/>
          <w:color w:val="000000"/>
          <w:sz w:val="24"/>
          <w:szCs w:val="24"/>
        </w:rPr>
        <w:t> </w:t>
      </w:r>
      <w:r w:rsidRPr="00CA6DC3">
        <w:rPr>
          <w:rFonts w:ascii="Book Antiqua" w:hAnsi="Book Antiqua" w:cs="宋体"/>
          <w:color w:val="000000"/>
          <w:sz w:val="24"/>
          <w:szCs w:val="24"/>
        </w:rPr>
        <w:t>2012;</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12</w:t>
      </w:r>
      <w:r w:rsidRPr="00CA6DC3">
        <w:rPr>
          <w:rFonts w:ascii="Book Antiqua" w:hAnsi="Book Antiqua" w:cs="宋体"/>
          <w:color w:val="000000"/>
          <w:sz w:val="24"/>
          <w:szCs w:val="24"/>
        </w:rPr>
        <w:t>: 413 [PMID: 22676147 DOI: 10.1186/1471-2458-12-413]</w:t>
      </w:r>
    </w:p>
    <w:p w14:paraId="2F1BDB18"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9</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Katz ML</w:t>
      </w:r>
      <w:r w:rsidRPr="00CA6DC3">
        <w:rPr>
          <w:rFonts w:ascii="Book Antiqua" w:hAnsi="Book Antiqua" w:cs="宋体"/>
          <w:color w:val="000000"/>
          <w:sz w:val="24"/>
          <w:szCs w:val="24"/>
        </w:rPr>
        <w:t xml:space="preserve">, Young GS, Reiter PL, </w:t>
      </w:r>
      <w:proofErr w:type="spellStart"/>
      <w:r w:rsidRPr="00CA6DC3">
        <w:rPr>
          <w:rFonts w:ascii="Book Antiqua" w:hAnsi="Book Antiqua" w:cs="宋体"/>
          <w:color w:val="000000"/>
          <w:sz w:val="24"/>
          <w:szCs w:val="24"/>
        </w:rPr>
        <w:t>Battaglia</w:t>
      </w:r>
      <w:proofErr w:type="spellEnd"/>
      <w:r w:rsidRPr="00CA6DC3">
        <w:rPr>
          <w:rFonts w:ascii="Book Antiqua" w:hAnsi="Book Antiqua" w:cs="宋体"/>
          <w:color w:val="000000"/>
          <w:sz w:val="24"/>
          <w:szCs w:val="24"/>
        </w:rPr>
        <w:t xml:space="preserve"> TA, Wells KJ, Sanders M, Simon M, Dudley DJ, </w:t>
      </w:r>
      <w:proofErr w:type="spellStart"/>
      <w:r w:rsidRPr="00CA6DC3">
        <w:rPr>
          <w:rFonts w:ascii="Book Antiqua" w:hAnsi="Book Antiqua" w:cs="宋体"/>
          <w:color w:val="000000"/>
          <w:sz w:val="24"/>
          <w:szCs w:val="24"/>
        </w:rPr>
        <w:t>Patierno</w:t>
      </w:r>
      <w:proofErr w:type="spellEnd"/>
      <w:r w:rsidRPr="00CA6DC3">
        <w:rPr>
          <w:rFonts w:ascii="Book Antiqua" w:hAnsi="Book Antiqua" w:cs="宋体"/>
          <w:color w:val="000000"/>
          <w:sz w:val="24"/>
          <w:szCs w:val="24"/>
        </w:rPr>
        <w:t xml:space="preserve"> SR, </w:t>
      </w:r>
      <w:proofErr w:type="spellStart"/>
      <w:r w:rsidRPr="00CA6DC3">
        <w:rPr>
          <w:rFonts w:ascii="Book Antiqua" w:hAnsi="Book Antiqua" w:cs="宋体"/>
          <w:color w:val="000000"/>
          <w:sz w:val="24"/>
          <w:szCs w:val="24"/>
        </w:rPr>
        <w:t>Paskett</w:t>
      </w:r>
      <w:proofErr w:type="spellEnd"/>
      <w:r w:rsidRPr="00CA6DC3">
        <w:rPr>
          <w:rFonts w:ascii="Book Antiqua" w:hAnsi="Book Antiqua" w:cs="宋体"/>
          <w:color w:val="000000"/>
          <w:sz w:val="24"/>
          <w:szCs w:val="24"/>
        </w:rPr>
        <w:t xml:space="preserve"> ED. Barriers reported among patients with breast and cervical </w:t>
      </w:r>
      <w:r w:rsidRPr="00CA6DC3">
        <w:rPr>
          <w:rFonts w:ascii="Book Antiqua" w:hAnsi="Book Antiqua" w:cs="宋体"/>
          <w:color w:val="000000"/>
          <w:sz w:val="24"/>
          <w:szCs w:val="24"/>
        </w:rPr>
        <w:lastRenderedPageBreak/>
        <w:t>abnormalities in the patient navigation research program: impact on timely care.</w:t>
      </w:r>
      <w:r w:rsidRPr="00254751">
        <w:rPr>
          <w:rFonts w:ascii="Book Antiqua" w:hAnsi="Book Antiqua" w:cs="宋体"/>
          <w:color w:val="000000"/>
          <w:sz w:val="24"/>
          <w:szCs w:val="24"/>
        </w:rPr>
        <w:t> </w:t>
      </w:r>
      <w:proofErr w:type="spellStart"/>
      <w:r w:rsidRPr="00CA6DC3">
        <w:rPr>
          <w:rFonts w:ascii="Book Antiqua" w:hAnsi="Book Antiqua" w:cs="宋体"/>
          <w:i/>
          <w:iCs/>
          <w:color w:val="000000"/>
          <w:sz w:val="24"/>
          <w:szCs w:val="24"/>
        </w:rPr>
        <w:t>Womens</w:t>
      </w:r>
      <w:proofErr w:type="spellEnd"/>
      <w:r w:rsidRPr="00CA6DC3">
        <w:rPr>
          <w:rFonts w:ascii="Book Antiqua" w:hAnsi="Book Antiqua" w:cs="宋体"/>
          <w:i/>
          <w:iCs/>
          <w:color w:val="000000"/>
          <w:sz w:val="24"/>
          <w:szCs w:val="24"/>
        </w:rPr>
        <w:t xml:space="preserve"> Health Issues</w:t>
      </w:r>
      <w:r w:rsidRPr="00254751">
        <w:rPr>
          <w:rFonts w:ascii="Book Antiqua" w:hAnsi="Book Antiqua" w:cs="宋体"/>
          <w:color w:val="000000"/>
          <w:sz w:val="24"/>
          <w:szCs w:val="24"/>
        </w:rPr>
        <w:t> </w:t>
      </w:r>
      <w:r w:rsidRPr="00C33B95">
        <w:rPr>
          <w:rFonts w:ascii="Book Antiqua" w:hAnsi="Book Antiqua"/>
          <w:sz w:val="24"/>
          <w:szCs w:val="24"/>
        </w:rPr>
        <w:t>2014</w:t>
      </w:r>
      <w:r w:rsidRPr="00CA6DC3">
        <w:rPr>
          <w:rFonts w:ascii="Book Antiqua" w:hAnsi="Book Antiqua" w:cs="宋体"/>
          <w:color w:val="000000"/>
          <w:sz w:val="24"/>
          <w:szCs w:val="24"/>
        </w:rPr>
        <w:t>;</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24</w:t>
      </w:r>
      <w:r w:rsidRPr="00CA6DC3">
        <w:rPr>
          <w:rFonts w:ascii="Book Antiqua" w:hAnsi="Book Antiqua" w:cs="宋体"/>
          <w:color w:val="000000"/>
          <w:sz w:val="24"/>
          <w:szCs w:val="24"/>
        </w:rPr>
        <w:t>: e155-e162 [PMID: 24439942 DOI: 10.1016/j.whi.2013.10.010]</w:t>
      </w:r>
    </w:p>
    <w:p w14:paraId="5AB0F917"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10</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Brink AA</w:t>
      </w:r>
      <w:r w:rsidRPr="00CA6DC3">
        <w:rPr>
          <w:rFonts w:ascii="Book Antiqua" w:hAnsi="Book Antiqua" w:cs="宋体"/>
          <w:color w:val="000000"/>
          <w:sz w:val="24"/>
          <w:szCs w:val="24"/>
        </w:rPr>
        <w:t xml:space="preserve">, Meijer CJ, </w:t>
      </w:r>
      <w:proofErr w:type="spellStart"/>
      <w:r w:rsidRPr="00CA6DC3">
        <w:rPr>
          <w:rFonts w:ascii="Book Antiqua" w:hAnsi="Book Antiqua" w:cs="宋体"/>
          <w:color w:val="000000"/>
          <w:sz w:val="24"/>
          <w:szCs w:val="24"/>
        </w:rPr>
        <w:t>Wiegerinck</w:t>
      </w:r>
      <w:proofErr w:type="spellEnd"/>
      <w:r w:rsidRPr="00CA6DC3">
        <w:rPr>
          <w:rFonts w:ascii="Book Antiqua" w:hAnsi="Book Antiqua" w:cs="宋体"/>
          <w:color w:val="000000"/>
          <w:sz w:val="24"/>
          <w:szCs w:val="24"/>
        </w:rPr>
        <w:t xml:space="preserve"> MA, </w:t>
      </w:r>
      <w:proofErr w:type="spellStart"/>
      <w:r w:rsidRPr="00CA6DC3">
        <w:rPr>
          <w:rFonts w:ascii="Book Antiqua" w:hAnsi="Book Antiqua" w:cs="宋体"/>
          <w:color w:val="000000"/>
          <w:sz w:val="24"/>
          <w:szCs w:val="24"/>
        </w:rPr>
        <w:t>Nieboer</w:t>
      </w:r>
      <w:proofErr w:type="spellEnd"/>
      <w:r w:rsidRPr="00CA6DC3">
        <w:rPr>
          <w:rFonts w:ascii="Book Antiqua" w:hAnsi="Book Antiqua" w:cs="宋体"/>
          <w:color w:val="000000"/>
          <w:sz w:val="24"/>
          <w:szCs w:val="24"/>
        </w:rPr>
        <w:t xml:space="preserve"> TE, </w:t>
      </w:r>
      <w:proofErr w:type="spellStart"/>
      <w:r w:rsidRPr="00CA6DC3">
        <w:rPr>
          <w:rFonts w:ascii="Book Antiqua" w:hAnsi="Book Antiqua" w:cs="宋体"/>
          <w:color w:val="000000"/>
          <w:sz w:val="24"/>
          <w:szCs w:val="24"/>
        </w:rPr>
        <w:t>Kruitwagen</w:t>
      </w:r>
      <w:proofErr w:type="spellEnd"/>
      <w:r w:rsidRPr="00CA6DC3">
        <w:rPr>
          <w:rFonts w:ascii="Book Antiqua" w:hAnsi="Book Antiqua" w:cs="宋体"/>
          <w:color w:val="000000"/>
          <w:sz w:val="24"/>
          <w:szCs w:val="24"/>
        </w:rPr>
        <w:t xml:space="preserve"> RF, van </w:t>
      </w:r>
      <w:proofErr w:type="spellStart"/>
      <w:r w:rsidRPr="00CA6DC3">
        <w:rPr>
          <w:rFonts w:ascii="Book Antiqua" w:hAnsi="Book Antiqua" w:cs="宋体"/>
          <w:color w:val="000000"/>
          <w:sz w:val="24"/>
          <w:szCs w:val="24"/>
        </w:rPr>
        <w:t>Kemenade</w:t>
      </w:r>
      <w:proofErr w:type="spellEnd"/>
      <w:r w:rsidRPr="00CA6DC3">
        <w:rPr>
          <w:rFonts w:ascii="Book Antiqua" w:hAnsi="Book Antiqua" w:cs="宋体"/>
          <w:color w:val="000000"/>
          <w:sz w:val="24"/>
          <w:szCs w:val="24"/>
        </w:rPr>
        <w:t xml:space="preserve"> F, </w:t>
      </w:r>
      <w:proofErr w:type="spellStart"/>
      <w:r w:rsidRPr="00CA6DC3">
        <w:rPr>
          <w:rFonts w:ascii="Book Antiqua" w:hAnsi="Book Antiqua" w:cs="宋体"/>
          <w:color w:val="000000"/>
          <w:sz w:val="24"/>
          <w:szCs w:val="24"/>
        </w:rPr>
        <w:t>Fransen</w:t>
      </w:r>
      <w:proofErr w:type="spellEnd"/>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Daalmeijer</w:t>
      </w:r>
      <w:proofErr w:type="spellEnd"/>
      <w:r w:rsidRPr="00CA6DC3">
        <w:rPr>
          <w:rFonts w:ascii="Book Antiqua" w:hAnsi="Book Antiqua" w:cs="宋体"/>
          <w:color w:val="000000"/>
          <w:sz w:val="24"/>
          <w:szCs w:val="24"/>
        </w:rPr>
        <w:t xml:space="preserve"> N, </w:t>
      </w:r>
      <w:proofErr w:type="spellStart"/>
      <w:r w:rsidRPr="00CA6DC3">
        <w:rPr>
          <w:rFonts w:ascii="Book Antiqua" w:hAnsi="Book Antiqua" w:cs="宋体"/>
          <w:color w:val="000000"/>
          <w:sz w:val="24"/>
          <w:szCs w:val="24"/>
        </w:rPr>
        <w:t>Hesselink</w:t>
      </w:r>
      <w:proofErr w:type="spellEnd"/>
      <w:r w:rsidRPr="00CA6DC3">
        <w:rPr>
          <w:rFonts w:ascii="Book Antiqua" w:hAnsi="Book Antiqua" w:cs="宋体"/>
          <w:color w:val="000000"/>
          <w:sz w:val="24"/>
          <w:szCs w:val="24"/>
        </w:rPr>
        <w:t xml:space="preserve"> AT, </w:t>
      </w:r>
      <w:proofErr w:type="spellStart"/>
      <w:r w:rsidRPr="00CA6DC3">
        <w:rPr>
          <w:rFonts w:ascii="Book Antiqua" w:hAnsi="Book Antiqua" w:cs="宋体"/>
          <w:color w:val="000000"/>
          <w:sz w:val="24"/>
          <w:szCs w:val="24"/>
        </w:rPr>
        <w:t>Berkhof</w:t>
      </w:r>
      <w:proofErr w:type="spellEnd"/>
      <w:r w:rsidRPr="00CA6DC3">
        <w:rPr>
          <w:rFonts w:ascii="Book Antiqua" w:hAnsi="Book Antiqua" w:cs="宋体"/>
          <w:color w:val="000000"/>
          <w:sz w:val="24"/>
          <w:szCs w:val="24"/>
        </w:rPr>
        <w:t xml:space="preserve"> J, </w:t>
      </w:r>
      <w:proofErr w:type="spellStart"/>
      <w:r w:rsidRPr="00CA6DC3">
        <w:rPr>
          <w:rFonts w:ascii="Book Antiqua" w:hAnsi="Book Antiqua" w:cs="宋体"/>
          <w:color w:val="000000"/>
          <w:sz w:val="24"/>
          <w:szCs w:val="24"/>
        </w:rPr>
        <w:t>Snijders</w:t>
      </w:r>
      <w:proofErr w:type="spellEnd"/>
      <w:r w:rsidRPr="00CA6DC3">
        <w:rPr>
          <w:rFonts w:ascii="Book Antiqua" w:hAnsi="Book Antiqua" w:cs="宋体"/>
          <w:color w:val="000000"/>
          <w:sz w:val="24"/>
          <w:szCs w:val="24"/>
        </w:rPr>
        <w:t xml:space="preserve"> PJ. High concordance of results of testing for human papillomavirus in </w:t>
      </w:r>
      <w:proofErr w:type="spellStart"/>
      <w:r w:rsidRPr="00CA6DC3">
        <w:rPr>
          <w:rFonts w:ascii="Book Antiqua" w:hAnsi="Book Antiqua" w:cs="宋体"/>
          <w:color w:val="000000"/>
          <w:sz w:val="24"/>
          <w:szCs w:val="24"/>
        </w:rPr>
        <w:t>cervicovaginal</w:t>
      </w:r>
      <w:proofErr w:type="spellEnd"/>
      <w:r w:rsidRPr="00CA6DC3">
        <w:rPr>
          <w:rFonts w:ascii="Book Antiqua" w:hAnsi="Book Antiqua" w:cs="宋体"/>
          <w:color w:val="000000"/>
          <w:sz w:val="24"/>
          <w:szCs w:val="24"/>
        </w:rPr>
        <w:t xml:space="preserve"> samples collected by two methods, with comparison of a novel self-sampling device to a conventional </w:t>
      </w:r>
      <w:proofErr w:type="spellStart"/>
      <w:r w:rsidRPr="00CA6DC3">
        <w:rPr>
          <w:rFonts w:ascii="Book Antiqua" w:hAnsi="Book Antiqua" w:cs="宋体"/>
          <w:color w:val="000000"/>
          <w:sz w:val="24"/>
          <w:szCs w:val="24"/>
        </w:rPr>
        <w:t>endocervical</w:t>
      </w:r>
      <w:proofErr w:type="spellEnd"/>
      <w:r w:rsidRPr="00CA6DC3">
        <w:rPr>
          <w:rFonts w:ascii="Book Antiqua" w:hAnsi="Book Antiqua" w:cs="宋体"/>
          <w:color w:val="000000"/>
          <w:sz w:val="24"/>
          <w:szCs w:val="24"/>
        </w:rPr>
        <w:t xml:space="preserve"> brush.</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 xml:space="preserve">J </w:t>
      </w:r>
      <w:proofErr w:type="spellStart"/>
      <w:r w:rsidRPr="00CA6DC3">
        <w:rPr>
          <w:rFonts w:ascii="Book Antiqua" w:hAnsi="Book Antiqua" w:cs="宋体"/>
          <w:i/>
          <w:iCs/>
          <w:color w:val="000000"/>
          <w:sz w:val="24"/>
          <w:szCs w:val="24"/>
        </w:rPr>
        <w:t>Clin</w:t>
      </w:r>
      <w:proofErr w:type="spellEnd"/>
      <w:r w:rsidRPr="00CA6DC3">
        <w:rPr>
          <w:rFonts w:ascii="Book Antiqua" w:hAnsi="Book Antiqua" w:cs="宋体"/>
          <w:i/>
          <w:iCs/>
          <w:color w:val="000000"/>
          <w:sz w:val="24"/>
          <w:szCs w:val="24"/>
        </w:rPr>
        <w:t xml:space="preserve"> </w:t>
      </w:r>
      <w:proofErr w:type="spellStart"/>
      <w:r w:rsidRPr="00CA6DC3">
        <w:rPr>
          <w:rFonts w:ascii="Book Antiqua" w:hAnsi="Book Antiqua" w:cs="宋体"/>
          <w:i/>
          <w:iCs/>
          <w:color w:val="000000"/>
          <w:sz w:val="24"/>
          <w:szCs w:val="24"/>
        </w:rPr>
        <w:t>Microbiol</w:t>
      </w:r>
      <w:proofErr w:type="spellEnd"/>
      <w:r w:rsidRPr="00254751">
        <w:rPr>
          <w:rFonts w:ascii="Book Antiqua" w:hAnsi="Book Antiqua" w:cs="宋体"/>
          <w:color w:val="000000"/>
          <w:sz w:val="24"/>
          <w:szCs w:val="24"/>
        </w:rPr>
        <w:t> </w:t>
      </w:r>
      <w:r w:rsidRPr="00CA6DC3">
        <w:rPr>
          <w:rFonts w:ascii="Book Antiqua" w:hAnsi="Book Antiqua" w:cs="宋体"/>
          <w:color w:val="000000"/>
          <w:sz w:val="24"/>
          <w:szCs w:val="24"/>
        </w:rPr>
        <w:t>2006;</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44</w:t>
      </w:r>
      <w:r w:rsidRPr="00CA6DC3">
        <w:rPr>
          <w:rFonts w:ascii="Book Antiqua" w:hAnsi="Book Antiqua" w:cs="宋体"/>
          <w:color w:val="000000"/>
          <w:sz w:val="24"/>
          <w:szCs w:val="24"/>
        </w:rPr>
        <w:t>: 2518-2523 [PMID: 16825374 DOI: 10.1128/JCM.02440-05]</w:t>
      </w:r>
    </w:p>
    <w:p w14:paraId="5250CB3C"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11</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Guan Y</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Gravitt</w:t>
      </w:r>
      <w:proofErr w:type="spellEnd"/>
      <w:r w:rsidRPr="00CA6DC3">
        <w:rPr>
          <w:rFonts w:ascii="Book Antiqua" w:hAnsi="Book Antiqua" w:cs="宋体"/>
          <w:color w:val="000000"/>
          <w:sz w:val="24"/>
          <w:szCs w:val="24"/>
        </w:rPr>
        <w:t xml:space="preserve"> PE, Howard R, </w:t>
      </w:r>
      <w:proofErr w:type="spellStart"/>
      <w:r w:rsidRPr="00CA6DC3">
        <w:rPr>
          <w:rFonts w:ascii="Book Antiqua" w:hAnsi="Book Antiqua" w:cs="宋体"/>
          <w:color w:val="000000"/>
          <w:sz w:val="24"/>
          <w:szCs w:val="24"/>
        </w:rPr>
        <w:t>Eby</w:t>
      </w:r>
      <w:proofErr w:type="spellEnd"/>
      <w:r w:rsidRPr="00CA6DC3">
        <w:rPr>
          <w:rFonts w:ascii="Book Antiqua" w:hAnsi="Book Antiqua" w:cs="宋体"/>
          <w:color w:val="000000"/>
          <w:sz w:val="24"/>
          <w:szCs w:val="24"/>
        </w:rPr>
        <w:t xml:space="preserve"> YJ, Wang S, Li B, Feng C, </w:t>
      </w:r>
      <w:proofErr w:type="spellStart"/>
      <w:r w:rsidRPr="00CA6DC3">
        <w:rPr>
          <w:rFonts w:ascii="Book Antiqua" w:hAnsi="Book Antiqua" w:cs="宋体"/>
          <w:color w:val="000000"/>
          <w:sz w:val="24"/>
          <w:szCs w:val="24"/>
        </w:rPr>
        <w:t>Qiao</w:t>
      </w:r>
      <w:proofErr w:type="spellEnd"/>
      <w:r w:rsidRPr="00CA6DC3">
        <w:rPr>
          <w:rFonts w:ascii="Book Antiqua" w:hAnsi="Book Antiqua" w:cs="宋体"/>
          <w:color w:val="000000"/>
          <w:sz w:val="24"/>
          <w:szCs w:val="24"/>
        </w:rPr>
        <w:t xml:space="preserve"> YL, Castle PE. Agreement for HPV genotyping detection between self-collected specimens on a FTA cartridge and clinician-collected specimens.</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 xml:space="preserve">J </w:t>
      </w:r>
      <w:proofErr w:type="spellStart"/>
      <w:r w:rsidRPr="00CA6DC3">
        <w:rPr>
          <w:rFonts w:ascii="Book Antiqua" w:hAnsi="Book Antiqua" w:cs="宋体"/>
          <w:i/>
          <w:iCs/>
          <w:color w:val="000000"/>
          <w:sz w:val="24"/>
          <w:szCs w:val="24"/>
        </w:rPr>
        <w:t>Virol</w:t>
      </w:r>
      <w:proofErr w:type="spellEnd"/>
      <w:r w:rsidRPr="00CA6DC3">
        <w:rPr>
          <w:rFonts w:ascii="Book Antiqua" w:hAnsi="Book Antiqua" w:cs="宋体"/>
          <w:i/>
          <w:iCs/>
          <w:color w:val="000000"/>
          <w:sz w:val="24"/>
          <w:szCs w:val="24"/>
        </w:rPr>
        <w:t xml:space="preserve"> Methods</w:t>
      </w:r>
      <w:r w:rsidRPr="00254751">
        <w:rPr>
          <w:rFonts w:ascii="Book Antiqua" w:hAnsi="Book Antiqua" w:cs="宋体"/>
          <w:color w:val="000000"/>
          <w:sz w:val="24"/>
          <w:szCs w:val="24"/>
        </w:rPr>
        <w:t> </w:t>
      </w:r>
      <w:r w:rsidRPr="00CA6DC3">
        <w:rPr>
          <w:rFonts w:ascii="Book Antiqua" w:hAnsi="Book Antiqua" w:cs="宋体"/>
          <w:color w:val="000000"/>
          <w:sz w:val="24"/>
          <w:szCs w:val="24"/>
        </w:rPr>
        <w:t>2013;</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189</w:t>
      </w:r>
      <w:r w:rsidRPr="00CA6DC3">
        <w:rPr>
          <w:rFonts w:ascii="Book Antiqua" w:hAnsi="Book Antiqua" w:cs="宋体"/>
          <w:color w:val="000000"/>
          <w:sz w:val="24"/>
          <w:szCs w:val="24"/>
        </w:rPr>
        <w:t>: 167-171 [PMID: 23370404 DOI: 10.1016/j.jviromet.2012.11.010]</w:t>
      </w:r>
    </w:p>
    <w:p w14:paraId="00919B83"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12</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Quincy BL</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Turbow</w:t>
      </w:r>
      <w:proofErr w:type="spellEnd"/>
      <w:r w:rsidRPr="00CA6DC3">
        <w:rPr>
          <w:rFonts w:ascii="Book Antiqua" w:hAnsi="Book Antiqua" w:cs="宋体"/>
          <w:color w:val="000000"/>
          <w:sz w:val="24"/>
          <w:szCs w:val="24"/>
        </w:rPr>
        <w:t xml:space="preserve"> DJ, </w:t>
      </w:r>
      <w:proofErr w:type="spellStart"/>
      <w:r w:rsidRPr="00CA6DC3">
        <w:rPr>
          <w:rFonts w:ascii="Book Antiqua" w:hAnsi="Book Antiqua" w:cs="宋体"/>
          <w:color w:val="000000"/>
          <w:sz w:val="24"/>
          <w:szCs w:val="24"/>
        </w:rPr>
        <w:t>Dabinett</w:t>
      </w:r>
      <w:proofErr w:type="spellEnd"/>
      <w:r w:rsidRPr="00CA6DC3">
        <w:rPr>
          <w:rFonts w:ascii="Book Antiqua" w:hAnsi="Book Antiqua" w:cs="宋体"/>
          <w:color w:val="000000"/>
          <w:sz w:val="24"/>
          <w:szCs w:val="24"/>
        </w:rPr>
        <w:t xml:space="preserve"> LN, Dillingham R, Monroe S. Diagnostic accuracy of self-collected human papillomavirus specimens as a primary screen for cervical cancer.</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 xml:space="preserve">J </w:t>
      </w:r>
      <w:proofErr w:type="spellStart"/>
      <w:r w:rsidRPr="00CA6DC3">
        <w:rPr>
          <w:rFonts w:ascii="Book Antiqua" w:hAnsi="Book Antiqua" w:cs="宋体"/>
          <w:i/>
          <w:iCs/>
          <w:color w:val="000000"/>
          <w:sz w:val="24"/>
          <w:szCs w:val="24"/>
        </w:rPr>
        <w:t>Obstet</w:t>
      </w:r>
      <w:proofErr w:type="spellEnd"/>
      <w:r w:rsidRPr="00CA6DC3">
        <w:rPr>
          <w:rFonts w:ascii="Book Antiqua" w:hAnsi="Book Antiqua" w:cs="宋体"/>
          <w:i/>
          <w:iCs/>
          <w:color w:val="000000"/>
          <w:sz w:val="24"/>
          <w:szCs w:val="24"/>
        </w:rPr>
        <w:t xml:space="preserve"> </w:t>
      </w:r>
      <w:proofErr w:type="spellStart"/>
      <w:r w:rsidRPr="00CA6DC3">
        <w:rPr>
          <w:rFonts w:ascii="Book Antiqua" w:hAnsi="Book Antiqua" w:cs="宋体"/>
          <w:i/>
          <w:iCs/>
          <w:color w:val="000000"/>
          <w:sz w:val="24"/>
          <w:szCs w:val="24"/>
        </w:rPr>
        <w:t>Gynaecol</w:t>
      </w:r>
      <w:proofErr w:type="spellEnd"/>
      <w:r w:rsidRPr="00254751">
        <w:rPr>
          <w:rFonts w:ascii="Book Antiqua" w:hAnsi="Book Antiqua" w:cs="宋体"/>
          <w:color w:val="000000"/>
          <w:sz w:val="24"/>
          <w:szCs w:val="24"/>
        </w:rPr>
        <w:t> </w:t>
      </w:r>
      <w:r w:rsidRPr="00CA6DC3">
        <w:rPr>
          <w:rFonts w:ascii="Book Antiqua" w:hAnsi="Book Antiqua" w:cs="宋体"/>
          <w:color w:val="000000"/>
          <w:sz w:val="24"/>
          <w:szCs w:val="24"/>
        </w:rPr>
        <w:t>2012;</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32</w:t>
      </w:r>
      <w:r w:rsidRPr="00CA6DC3">
        <w:rPr>
          <w:rFonts w:ascii="Book Antiqua" w:hAnsi="Book Antiqua" w:cs="宋体"/>
          <w:color w:val="000000"/>
          <w:sz w:val="24"/>
          <w:szCs w:val="24"/>
        </w:rPr>
        <w:t>: 795-799 [PMID: 23075359 DOI: 10.3109/01443615.2012.717989]</w:t>
      </w:r>
    </w:p>
    <w:p w14:paraId="6D07947A"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13</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Ortiz AP</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Romaguera</w:t>
      </w:r>
      <w:proofErr w:type="spellEnd"/>
      <w:r w:rsidRPr="00CA6DC3">
        <w:rPr>
          <w:rFonts w:ascii="Book Antiqua" w:hAnsi="Book Antiqua" w:cs="宋体"/>
          <w:color w:val="000000"/>
          <w:sz w:val="24"/>
          <w:szCs w:val="24"/>
        </w:rPr>
        <w:t xml:space="preserve"> J, Pérez CM, Otero Y, Soto-Salgado M, Méndez K, Valle Y, Da Costa M, Suarez E, </w:t>
      </w:r>
      <w:proofErr w:type="spellStart"/>
      <w:r w:rsidRPr="00CA6DC3">
        <w:rPr>
          <w:rFonts w:ascii="Book Antiqua" w:hAnsi="Book Antiqua" w:cs="宋体"/>
          <w:color w:val="000000"/>
          <w:sz w:val="24"/>
          <w:szCs w:val="24"/>
        </w:rPr>
        <w:t>Palefsky</w:t>
      </w:r>
      <w:proofErr w:type="spellEnd"/>
      <w:r w:rsidRPr="00CA6DC3">
        <w:rPr>
          <w:rFonts w:ascii="Book Antiqua" w:hAnsi="Book Antiqua" w:cs="宋体"/>
          <w:color w:val="000000"/>
          <w:sz w:val="24"/>
          <w:szCs w:val="24"/>
        </w:rPr>
        <w:t xml:space="preserve"> J, </w:t>
      </w:r>
      <w:proofErr w:type="spellStart"/>
      <w:r w:rsidRPr="00CA6DC3">
        <w:rPr>
          <w:rFonts w:ascii="Book Antiqua" w:hAnsi="Book Antiqua" w:cs="宋体"/>
          <w:color w:val="000000"/>
          <w:sz w:val="24"/>
          <w:szCs w:val="24"/>
        </w:rPr>
        <w:t>Tortolero</w:t>
      </w:r>
      <w:proofErr w:type="spellEnd"/>
      <w:r w:rsidRPr="00CA6DC3">
        <w:rPr>
          <w:rFonts w:ascii="Book Antiqua" w:hAnsi="Book Antiqua" w:cs="宋体"/>
          <w:color w:val="000000"/>
          <w:sz w:val="24"/>
          <w:szCs w:val="24"/>
        </w:rPr>
        <w:t xml:space="preserve">-Luna G. Human papillomavirus infection in women in Puerto Rico: agreement between physician-collected and self-collected </w:t>
      </w:r>
      <w:proofErr w:type="spellStart"/>
      <w:r w:rsidRPr="00CA6DC3">
        <w:rPr>
          <w:rFonts w:ascii="Book Antiqua" w:hAnsi="Book Antiqua" w:cs="宋体"/>
          <w:color w:val="000000"/>
          <w:sz w:val="24"/>
          <w:szCs w:val="24"/>
        </w:rPr>
        <w:t>anogenital</w:t>
      </w:r>
      <w:proofErr w:type="spellEnd"/>
      <w:r w:rsidRPr="00CA6DC3">
        <w:rPr>
          <w:rFonts w:ascii="Book Antiqua" w:hAnsi="Book Antiqua" w:cs="宋体"/>
          <w:color w:val="000000"/>
          <w:sz w:val="24"/>
          <w:szCs w:val="24"/>
        </w:rPr>
        <w:t xml:space="preserve"> specimens.</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 xml:space="preserve">J Low </w:t>
      </w:r>
      <w:proofErr w:type="spellStart"/>
      <w:r w:rsidRPr="00CA6DC3">
        <w:rPr>
          <w:rFonts w:ascii="Book Antiqua" w:hAnsi="Book Antiqua" w:cs="宋体"/>
          <w:i/>
          <w:iCs/>
          <w:color w:val="000000"/>
          <w:sz w:val="24"/>
          <w:szCs w:val="24"/>
        </w:rPr>
        <w:t>Genit</w:t>
      </w:r>
      <w:proofErr w:type="spellEnd"/>
      <w:r w:rsidRPr="00CA6DC3">
        <w:rPr>
          <w:rFonts w:ascii="Book Antiqua" w:hAnsi="Book Antiqua" w:cs="宋体"/>
          <w:i/>
          <w:iCs/>
          <w:color w:val="000000"/>
          <w:sz w:val="24"/>
          <w:szCs w:val="24"/>
        </w:rPr>
        <w:t xml:space="preserve"> Tract Dis</w:t>
      </w:r>
      <w:r w:rsidRPr="00254751">
        <w:rPr>
          <w:rFonts w:ascii="Book Antiqua" w:hAnsi="Book Antiqua" w:cs="宋体"/>
          <w:color w:val="000000"/>
          <w:sz w:val="24"/>
          <w:szCs w:val="24"/>
        </w:rPr>
        <w:t> </w:t>
      </w:r>
      <w:r w:rsidRPr="00CA6DC3">
        <w:rPr>
          <w:rFonts w:ascii="Book Antiqua" w:hAnsi="Book Antiqua" w:cs="宋体"/>
          <w:color w:val="000000"/>
          <w:sz w:val="24"/>
          <w:szCs w:val="24"/>
        </w:rPr>
        <w:t>2013;</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17</w:t>
      </w:r>
      <w:r w:rsidRPr="00CA6DC3">
        <w:rPr>
          <w:rFonts w:ascii="Book Antiqua" w:hAnsi="Book Antiqua" w:cs="宋体"/>
          <w:color w:val="000000"/>
          <w:sz w:val="24"/>
          <w:szCs w:val="24"/>
        </w:rPr>
        <w:t>: 210-217 [PMID: 23422638 DOI: 10.1097/LGT.0b013e318260e312]</w:t>
      </w:r>
    </w:p>
    <w:p w14:paraId="56D80CBF"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14</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Karwalajtys</w:t>
      </w:r>
      <w:proofErr w:type="spellEnd"/>
      <w:r w:rsidRPr="00CA6DC3">
        <w:rPr>
          <w:rFonts w:ascii="Book Antiqua" w:hAnsi="Book Antiqua" w:cs="宋体"/>
          <w:b/>
          <w:bCs/>
          <w:color w:val="000000"/>
          <w:sz w:val="24"/>
          <w:szCs w:val="24"/>
        </w:rPr>
        <w:t xml:space="preserve"> T</w:t>
      </w:r>
      <w:r w:rsidRPr="00CA6DC3">
        <w:rPr>
          <w:rFonts w:ascii="Book Antiqua" w:hAnsi="Book Antiqua" w:cs="宋体"/>
          <w:color w:val="000000"/>
          <w:sz w:val="24"/>
          <w:szCs w:val="24"/>
        </w:rPr>
        <w:t xml:space="preserve">, Howard M, </w:t>
      </w:r>
      <w:proofErr w:type="spellStart"/>
      <w:r w:rsidRPr="00CA6DC3">
        <w:rPr>
          <w:rFonts w:ascii="Book Antiqua" w:hAnsi="Book Antiqua" w:cs="宋体"/>
          <w:color w:val="000000"/>
          <w:sz w:val="24"/>
          <w:szCs w:val="24"/>
        </w:rPr>
        <w:t>Sellors</w:t>
      </w:r>
      <w:proofErr w:type="spellEnd"/>
      <w:r w:rsidRPr="00CA6DC3">
        <w:rPr>
          <w:rFonts w:ascii="Book Antiqua" w:hAnsi="Book Antiqua" w:cs="宋体"/>
          <w:color w:val="000000"/>
          <w:sz w:val="24"/>
          <w:szCs w:val="24"/>
        </w:rPr>
        <w:t xml:space="preserve"> JW, </w:t>
      </w:r>
      <w:proofErr w:type="spellStart"/>
      <w:r w:rsidRPr="00CA6DC3">
        <w:rPr>
          <w:rFonts w:ascii="Book Antiqua" w:hAnsi="Book Antiqua" w:cs="宋体"/>
          <w:color w:val="000000"/>
          <w:sz w:val="24"/>
          <w:szCs w:val="24"/>
        </w:rPr>
        <w:t>Kaczorowski</w:t>
      </w:r>
      <w:proofErr w:type="spellEnd"/>
      <w:r w:rsidRPr="00CA6DC3">
        <w:rPr>
          <w:rFonts w:ascii="Book Antiqua" w:hAnsi="Book Antiqua" w:cs="宋体"/>
          <w:color w:val="000000"/>
          <w:sz w:val="24"/>
          <w:szCs w:val="24"/>
        </w:rPr>
        <w:t xml:space="preserve"> J. Vaginal </w:t>
      </w:r>
      <w:proofErr w:type="spellStart"/>
      <w:r w:rsidRPr="00CA6DC3">
        <w:rPr>
          <w:rFonts w:ascii="Book Antiqua" w:hAnsi="Book Antiqua" w:cs="宋体"/>
          <w:color w:val="000000"/>
          <w:sz w:val="24"/>
          <w:szCs w:val="24"/>
        </w:rPr>
        <w:t>self sampling</w:t>
      </w:r>
      <w:proofErr w:type="spellEnd"/>
      <w:r w:rsidRPr="00CA6DC3">
        <w:rPr>
          <w:rFonts w:ascii="Book Antiqua" w:hAnsi="Book Antiqua" w:cs="宋体"/>
          <w:color w:val="000000"/>
          <w:sz w:val="24"/>
          <w:szCs w:val="24"/>
        </w:rPr>
        <w:t xml:space="preserve"> versus physician cervical sampling for HPV among younger and older women.</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 xml:space="preserve">Sex </w:t>
      </w:r>
      <w:proofErr w:type="spellStart"/>
      <w:r w:rsidRPr="00CA6DC3">
        <w:rPr>
          <w:rFonts w:ascii="Book Antiqua" w:hAnsi="Book Antiqua" w:cs="宋体"/>
          <w:i/>
          <w:iCs/>
          <w:color w:val="000000"/>
          <w:sz w:val="24"/>
          <w:szCs w:val="24"/>
        </w:rPr>
        <w:t>Transm</w:t>
      </w:r>
      <w:proofErr w:type="spellEnd"/>
      <w:r w:rsidRPr="00CA6DC3">
        <w:rPr>
          <w:rFonts w:ascii="Book Antiqua" w:hAnsi="Book Antiqua" w:cs="宋体"/>
          <w:i/>
          <w:iCs/>
          <w:color w:val="000000"/>
          <w:sz w:val="24"/>
          <w:szCs w:val="24"/>
        </w:rPr>
        <w:t xml:space="preserve"> Infect</w:t>
      </w:r>
      <w:r w:rsidRPr="00254751">
        <w:rPr>
          <w:rFonts w:ascii="Book Antiqua" w:hAnsi="Book Antiqua" w:cs="宋体"/>
          <w:color w:val="000000"/>
          <w:sz w:val="24"/>
          <w:szCs w:val="24"/>
        </w:rPr>
        <w:t> </w:t>
      </w:r>
      <w:r w:rsidRPr="00CA6DC3">
        <w:rPr>
          <w:rFonts w:ascii="Book Antiqua" w:hAnsi="Book Antiqua" w:cs="宋体"/>
          <w:color w:val="000000"/>
          <w:sz w:val="24"/>
          <w:szCs w:val="24"/>
        </w:rPr>
        <w:t>2006;</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82</w:t>
      </w:r>
      <w:r w:rsidRPr="00CA6DC3">
        <w:rPr>
          <w:rFonts w:ascii="Book Antiqua" w:hAnsi="Book Antiqua" w:cs="宋体"/>
          <w:color w:val="000000"/>
          <w:sz w:val="24"/>
          <w:szCs w:val="24"/>
        </w:rPr>
        <w:t>: 337-339 [PMID: 16877589 DOI: 10.1136/sti.2005.019430]</w:t>
      </w:r>
    </w:p>
    <w:p w14:paraId="396DED81"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15</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Sowjanya</w:t>
      </w:r>
      <w:proofErr w:type="spellEnd"/>
      <w:r w:rsidRPr="00CA6DC3">
        <w:rPr>
          <w:rFonts w:ascii="Book Antiqua" w:hAnsi="Book Antiqua" w:cs="宋体"/>
          <w:b/>
          <w:bCs/>
          <w:color w:val="000000"/>
          <w:sz w:val="24"/>
          <w:szCs w:val="24"/>
        </w:rPr>
        <w:t xml:space="preserve"> AP</w:t>
      </w:r>
      <w:r w:rsidRPr="00CA6DC3">
        <w:rPr>
          <w:rFonts w:ascii="Book Antiqua" w:hAnsi="Book Antiqua" w:cs="宋体"/>
          <w:color w:val="000000"/>
          <w:sz w:val="24"/>
          <w:szCs w:val="24"/>
        </w:rPr>
        <w:t xml:space="preserve">, Paul P, </w:t>
      </w:r>
      <w:proofErr w:type="spellStart"/>
      <w:r w:rsidRPr="00CA6DC3">
        <w:rPr>
          <w:rFonts w:ascii="Book Antiqua" w:hAnsi="Book Antiqua" w:cs="宋体"/>
          <w:color w:val="000000"/>
          <w:sz w:val="24"/>
          <w:szCs w:val="24"/>
        </w:rPr>
        <w:t>Vedantham</w:t>
      </w:r>
      <w:proofErr w:type="spellEnd"/>
      <w:r w:rsidRPr="00CA6DC3">
        <w:rPr>
          <w:rFonts w:ascii="Book Antiqua" w:hAnsi="Book Antiqua" w:cs="宋体"/>
          <w:color w:val="000000"/>
          <w:sz w:val="24"/>
          <w:szCs w:val="24"/>
        </w:rPr>
        <w:t xml:space="preserve"> H, Ramakrishna G, </w:t>
      </w:r>
      <w:proofErr w:type="spellStart"/>
      <w:r w:rsidRPr="00CA6DC3">
        <w:rPr>
          <w:rFonts w:ascii="Book Antiqua" w:hAnsi="Book Antiqua" w:cs="宋体"/>
          <w:color w:val="000000"/>
          <w:sz w:val="24"/>
          <w:szCs w:val="24"/>
        </w:rPr>
        <w:t>Vidyadhari</w:t>
      </w:r>
      <w:proofErr w:type="spellEnd"/>
      <w:r w:rsidRPr="00CA6DC3">
        <w:rPr>
          <w:rFonts w:ascii="Book Antiqua" w:hAnsi="Book Antiqua" w:cs="宋体"/>
          <w:color w:val="000000"/>
          <w:sz w:val="24"/>
          <w:szCs w:val="24"/>
        </w:rPr>
        <w:t xml:space="preserve"> D, </w:t>
      </w:r>
      <w:proofErr w:type="spellStart"/>
      <w:r w:rsidRPr="00CA6DC3">
        <w:rPr>
          <w:rFonts w:ascii="Book Antiqua" w:hAnsi="Book Antiqua" w:cs="宋体"/>
          <w:color w:val="000000"/>
          <w:sz w:val="24"/>
          <w:szCs w:val="24"/>
        </w:rPr>
        <w:t>Vijayaraghavan</w:t>
      </w:r>
      <w:proofErr w:type="spellEnd"/>
      <w:r w:rsidRPr="00CA6DC3">
        <w:rPr>
          <w:rFonts w:ascii="Book Antiqua" w:hAnsi="Book Antiqua" w:cs="宋体"/>
          <w:color w:val="000000"/>
          <w:sz w:val="24"/>
          <w:szCs w:val="24"/>
        </w:rPr>
        <w:t xml:space="preserve"> K, </w:t>
      </w:r>
      <w:proofErr w:type="spellStart"/>
      <w:r w:rsidRPr="00CA6DC3">
        <w:rPr>
          <w:rFonts w:ascii="Book Antiqua" w:hAnsi="Book Antiqua" w:cs="宋体"/>
          <w:color w:val="000000"/>
          <w:sz w:val="24"/>
          <w:szCs w:val="24"/>
        </w:rPr>
        <w:t>Laksmi</w:t>
      </w:r>
      <w:proofErr w:type="spellEnd"/>
      <w:r w:rsidRPr="00CA6DC3">
        <w:rPr>
          <w:rFonts w:ascii="Book Antiqua" w:hAnsi="Book Antiqua" w:cs="宋体"/>
          <w:color w:val="000000"/>
          <w:sz w:val="24"/>
          <w:szCs w:val="24"/>
        </w:rPr>
        <w:t xml:space="preserve"> S, </w:t>
      </w:r>
      <w:proofErr w:type="spellStart"/>
      <w:r w:rsidRPr="00CA6DC3">
        <w:rPr>
          <w:rFonts w:ascii="Book Antiqua" w:hAnsi="Book Antiqua" w:cs="宋体"/>
          <w:color w:val="000000"/>
          <w:sz w:val="24"/>
          <w:szCs w:val="24"/>
        </w:rPr>
        <w:t>Sudula</w:t>
      </w:r>
      <w:proofErr w:type="spellEnd"/>
      <w:r w:rsidRPr="00CA6DC3">
        <w:rPr>
          <w:rFonts w:ascii="Book Antiqua" w:hAnsi="Book Antiqua" w:cs="宋体"/>
          <w:color w:val="000000"/>
          <w:sz w:val="24"/>
          <w:szCs w:val="24"/>
        </w:rPr>
        <w:t xml:space="preserve"> M, </w:t>
      </w:r>
      <w:proofErr w:type="spellStart"/>
      <w:r w:rsidRPr="00CA6DC3">
        <w:rPr>
          <w:rFonts w:ascii="Book Antiqua" w:hAnsi="Book Antiqua" w:cs="宋体"/>
          <w:color w:val="000000"/>
          <w:sz w:val="24"/>
          <w:szCs w:val="24"/>
        </w:rPr>
        <w:t>Ronnett</w:t>
      </w:r>
      <w:proofErr w:type="spellEnd"/>
      <w:r w:rsidRPr="00CA6DC3">
        <w:rPr>
          <w:rFonts w:ascii="Book Antiqua" w:hAnsi="Book Antiqua" w:cs="宋体"/>
          <w:color w:val="000000"/>
          <w:sz w:val="24"/>
          <w:szCs w:val="24"/>
        </w:rPr>
        <w:t xml:space="preserve"> BM, Das M, Shah KV, </w:t>
      </w:r>
      <w:proofErr w:type="spellStart"/>
      <w:r w:rsidRPr="00CA6DC3">
        <w:rPr>
          <w:rFonts w:ascii="Book Antiqua" w:hAnsi="Book Antiqua" w:cs="宋体"/>
          <w:color w:val="000000"/>
          <w:sz w:val="24"/>
          <w:szCs w:val="24"/>
        </w:rPr>
        <w:t>Gravitt</w:t>
      </w:r>
      <w:proofErr w:type="spellEnd"/>
      <w:r w:rsidRPr="00CA6DC3">
        <w:rPr>
          <w:rFonts w:ascii="Book Antiqua" w:hAnsi="Book Antiqua" w:cs="宋体"/>
          <w:color w:val="000000"/>
          <w:sz w:val="24"/>
          <w:szCs w:val="24"/>
        </w:rPr>
        <w:t xml:space="preserve"> PE. Suitability of self-collected vaginal samples for cervical cancer screening in </w:t>
      </w:r>
      <w:proofErr w:type="spellStart"/>
      <w:r w:rsidRPr="00CA6DC3">
        <w:rPr>
          <w:rFonts w:ascii="Book Antiqua" w:hAnsi="Book Antiqua" w:cs="宋体"/>
          <w:color w:val="000000"/>
          <w:sz w:val="24"/>
          <w:szCs w:val="24"/>
        </w:rPr>
        <w:t>periurban</w:t>
      </w:r>
      <w:proofErr w:type="spellEnd"/>
      <w:r w:rsidRPr="00CA6DC3">
        <w:rPr>
          <w:rFonts w:ascii="Book Antiqua" w:hAnsi="Book Antiqua" w:cs="宋体"/>
          <w:color w:val="000000"/>
          <w:sz w:val="24"/>
          <w:szCs w:val="24"/>
        </w:rPr>
        <w:t xml:space="preserve"> villages in Andhra </w:t>
      </w:r>
      <w:r w:rsidRPr="00CA6DC3">
        <w:rPr>
          <w:rFonts w:ascii="Book Antiqua" w:hAnsi="Book Antiqua" w:cs="宋体"/>
          <w:color w:val="000000"/>
          <w:sz w:val="24"/>
          <w:szCs w:val="24"/>
        </w:rPr>
        <w:lastRenderedPageBreak/>
        <w:t>Pradesh, India.</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 xml:space="preserve">Cancer </w:t>
      </w:r>
      <w:proofErr w:type="spellStart"/>
      <w:r w:rsidRPr="00CA6DC3">
        <w:rPr>
          <w:rFonts w:ascii="Book Antiqua" w:hAnsi="Book Antiqua" w:cs="宋体"/>
          <w:i/>
          <w:iCs/>
          <w:color w:val="000000"/>
          <w:sz w:val="24"/>
          <w:szCs w:val="24"/>
        </w:rPr>
        <w:t>Epidemiol</w:t>
      </w:r>
      <w:proofErr w:type="spellEnd"/>
      <w:r w:rsidRPr="00CA6DC3">
        <w:rPr>
          <w:rFonts w:ascii="Book Antiqua" w:hAnsi="Book Antiqua" w:cs="宋体"/>
          <w:i/>
          <w:iCs/>
          <w:color w:val="000000"/>
          <w:sz w:val="24"/>
          <w:szCs w:val="24"/>
        </w:rPr>
        <w:t xml:space="preserve"> Biomarkers </w:t>
      </w:r>
      <w:proofErr w:type="spellStart"/>
      <w:r w:rsidRPr="00CA6DC3">
        <w:rPr>
          <w:rFonts w:ascii="Book Antiqua" w:hAnsi="Book Antiqua" w:cs="宋体"/>
          <w:i/>
          <w:iCs/>
          <w:color w:val="000000"/>
          <w:sz w:val="24"/>
          <w:szCs w:val="24"/>
        </w:rPr>
        <w:t>Prev</w:t>
      </w:r>
      <w:proofErr w:type="spellEnd"/>
      <w:r w:rsidRPr="00254751">
        <w:rPr>
          <w:rFonts w:ascii="Book Antiqua" w:hAnsi="Book Antiqua" w:cs="宋体"/>
          <w:color w:val="000000"/>
          <w:sz w:val="24"/>
          <w:szCs w:val="24"/>
        </w:rPr>
        <w:t> </w:t>
      </w:r>
      <w:r w:rsidRPr="00CA6DC3">
        <w:rPr>
          <w:rFonts w:ascii="Book Antiqua" w:hAnsi="Book Antiqua" w:cs="宋体"/>
          <w:color w:val="000000"/>
          <w:sz w:val="24"/>
          <w:szCs w:val="24"/>
        </w:rPr>
        <w:t>2009;</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18</w:t>
      </w:r>
      <w:r w:rsidRPr="00CA6DC3">
        <w:rPr>
          <w:rFonts w:ascii="Book Antiqua" w:hAnsi="Book Antiqua" w:cs="宋体"/>
          <w:color w:val="000000"/>
          <w:sz w:val="24"/>
          <w:szCs w:val="24"/>
        </w:rPr>
        <w:t>: 1373-1378 [PMID: 19423518 DOI: 10.1158/1055-9965.EPI-08-1171]</w:t>
      </w:r>
    </w:p>
    <w:p w14:paraId="493D39D7"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16</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Ogilvie GS</w:t>
      </w:r>
      <w:r w:rsidRPr="00CA6DC3">
        <w:rPr>
          <w:rFonts w:ascii="Book Antiqua" w:hAnsi="Book Antiqua" w:cs="宋体"/>
          <w:color w:val="000000"/>
          <w:sz w:val="24"/>
          <w:szCs w:val="24"/>
        </w:rPr>
        <w:t xml:space="preserve">, Mitchell S, </w:t>
      </w:r>
      <w:proofErr w:type="spellStart"/>
      <w:r w:rsidRPr="00CA6DC3">
        <w:rPr>
          <w:rFonts w:ascii="Book Antiqua" w:hAnsi="Book Antiqua" w:cs="宋体"/>
          <w:color w:val="000000"/>
          <w:sz w:val="24"/>
          <w:szCs w:val="24"/>
        </w:rPr>
        <w:t>Sekikubo</w:t>
      </w:r>
      <w:proofErr w:type="spellEnd"/>
      <w:r w:rsidRPr="00CA6DC3">
        <w:rPr>
          <w:rFonts w:ascii="Book Antiqua" w:hAnsi="Book Antiqua" w:cs="宋体"/>
          <w:color w:val="000000"/>
          <w:sz w:val="24"/>
          <w:szCs w:val="24"/>
        </w:rPr>
        <w:t xml:space="preserve"> M, </w:t>
      </w:r>
      <w:proofErr w:type="spellStart"/>
      <w:r w:rsidRPr="00CA6DC3">
        <w:rPr>
          <w:rFonts w:ascii="Book Antiqua" w:hAnsi="Book Antiqua" w:cs="宋体"/>
          <w:color w:val="000000"/>
          <w:sz w:val="24"/>
          <w:szCs w:val="24"/>
        </w:rPr>
        <w:t>Biryabarema</w:t>
      </w:r>
      <w:proofErr w:type="spellEnd"/>
      <w:r w:rsidRPr="00CA6DC3">
        <w:rPr>
          <w:rFonts w:ascii="Book Antiqua" w:hAnsi="Book Antiqua" w:cs="宋体"/>
          <w:color w:val="000000"/>
          <w:sz w:val="24"/>
          <w:szCs w:val="24"/>
        </w:rPr>
        <w:t xml:space="preserve"> C, </w:t>
      </w:r>
      <w:proofErr w:type="spellStart"/>
      <w:r w:rsidRPr="00CA6DC3">
        <w:rPr>
          <w:rFonts w:ascii="Book Antiqua" w:hAnsi="Book Antiqua" w:cs="宋体"/>
          <w:color w:val="000000"/>
          <w:sz w:val="24"/>
          <w:szCs w:val="24"/>
        </w:rPr>
        <w:t>Byamugisha</w:t>
      </w:r>
      <w:proofErr w:type="spellEnd"/>
      <w:r w:rsidRPr="00CA6DC3">
        <w:rPr>
          <w:rFonts w:ascii="Book Antiqua" w:hAnsi="Book Antiqua" w:cs="宋体"/>
          <w:color w:val="000000"/>
          <w:sz w:val="24"/>
          <w:szCs w:val="24"/>
        </w:rPr>
        <w:t xml:space="preserve"> J, </w:t>
      </w:r>
      <w:proofErr w:type="spellStart"/>
      <w:r w:rsidRPr="00CA6DC3">
        <w:rPr>
          <w:rFonts w:ascii="Book Antiqua" w:hAnsi="Book Antiqua" w:cs="宋体"/>
          <w:color w:val="000000"/>
          <w:sz w:val="24"/>
          <w:szCs w:val="24"/>
        </w:rPr>
        <w:t>Jeronimo</w:t>
      </w:r>
      <w:proofErr w:type="spellEnd"/>
      <w:r w:rsidRPr="00CA6DC3">
        <w:rPr>
          <w:rFonts w:ascii="Book Antiqua" w:hAnsi="Book Antiqua" w:cs="宋体"/>
          <w:color w:val="000000"/>
          <w:sz w:val="24"/>
          <w:szCs w:val="24"/>
        </w:rPr>
        <w:t xml:space="preserve"> J, Miller D, Steinberg M, Money DM. Results of a community-based cervical cancer screening pilot project using human papillomavirus self-sampling in Kampala, Uganda.</w:t>
      </w:r>
      <w:r w:rsidRPr="00254751">
        <w:rPr>
          <w:rFonts w:ascii="Book Antiqua" w:hAnsi="Book Antiqua" w:cs="宋体"/>
          <w:color w:val="000000"/>
          <w:sz w:val="24"/>
          <w:szCs w:val="24"/>
        </w:rPr>
        <w:t> </w:t>
      </w:r>
      <w:proofErr w:type="spellStart"/>
      <w:r w:rsidRPr="00CA6DC3">
        <w:rPr>
          <w:rFonts w:ascii="Book Antiqua" w:hAnsi="Book Antiqua" w:cs="宋体"/>
          <w:i/>
          <w:iCs/>
          <w:color w:val="000000"/>
          <w:sz w:val="24"/>
          <w:szCs w:val="24"/>
        </w:rPr>
        <w:t>Int</w:t>
      </w:r>
      <w:proofErr w:type="spellEnd"/>
      <w:r w:rsidRPr="00CA6DC3">
        <w:rPr>
          <w:rFonts w:ascii="Book Antiqua" w:hAnsi="Book Antiqua" w:cs="宋体"/>
          <w:i/>
          <w:iCs/>
          <w:color w:val="000000"/>
          <w:sz w:val="24"/>
          <w:szCs w:val="24"/>
        </w:rPr>
        <w:t xml:space="preserve"> J </w:t>
      </w:r>
      <w:proofErr w:type="spellStart"/>
      <w:r w:rsidRPr="00CA6DC3">
        <w:rPr>
          <w:rFonts w:ascii="Book Antiqua" w:hAnsi="Book Antiqua" w:cs="宋体"/>
          <w:i/>
          <w:iCs/>
          <w:color w:val="000000"/>
          <w:sz w:val="24"/>
          <w:szCs w:val="24"/>
        </w:rPr>
        <w:t>Gynaecol</w:t>
      </w:r>
      <w:proofErr w:type="spellEnd"/>
      <w:r w:rsidRPr="00CA6DC3">
        <w:rPr>
          <w:rFonts w:ascii="Book Antiqua" w:hAnsi="Book Antiqua" w:cs="宋体"/>
          <w:i/>
          <w:iCs/>
          <w:color w:val="000000"/>
          <w:sz w:val="24"/>
          <w:szCs w:val="24"/>
        </w:rPr>
        <w:t xml:space="preserve"> </w:t>
      </w:r>
      <w:proofErr w:type="spellStart"/>
      <w:r w:rsidRPr="00CA6DC3">
        <w:rPr>
          <w:rFonts w:ascii="Book Antiqua" w:hAnsi="Book Antiqua" w:cs="宋体"/>
          <w:i/>
          <w:iCs/>
          <w:color w:val="000000"/>
          <w:sz w:val="24"/>
          <w:szCs w:val="24"/>
        </w:rPr>
        <w:t>Obstet</w:t>
      </w:r>
      <w:proofErr w:type="spellEnd"/>
      <w:r w:rsidRPr="00254751">
        <w:rPr>
          <w:rFonts w:ascii="Book Antiqua" w:hAnsi="Book Antiqua" w:cs="宋体"/>
          <w:color w:val="000000"/>
          <w:sz w:val="24"/>
          <w:szCs w:val="24"/>
        </w:rPr>
        <w:t> </w:t>
      </w:r>
      <w:r w:rsidRPr="00CA6DC3">
        <w:rPr>
          <w:rFonts w:ascii="Book Antiqua" w:hAnsi="Book Antiqua" w:cs="宋体"/>
          <w:color w:val="000000"/>
          <w:sz w:val="24"/>
          <w:szCs w:val="24"/>
        </w:rPr>
        <w:t>2013;</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122</w:t>
      </w:r>
      <w:r w:rsidRPr="00CA6DC3">
        <w:rPr>
          <w:rFonts w:ascii="Book Antiqua" w:hAnsi="Book Antiqua" w:cs="宋体"/>
          <w:color w:val="000000"/>
          <w:sz w:val="24"/>
          <w:szCs w:val="24"/>
        </w:rPr>
        <w:t>: 118-123 [PMID: 23731506 DOI: 10.1016/j.ijgo.2013.03.019]</w:t>
      </w:r>
    </w:p>
    <w:p w14:paraId="4CE0CDFD"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17</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Dzuba</w:t>
      </w:r>
      <w:proofErr w:type="spellEnd"/>
      <w:r w:rsidRPr="00CA6DC3">
        <w:rPr>
          <w:rFonts w:ascii="Book Antiqua" w:hAnsi="Book Antiqua" w:cs="宋体"/>
          <w:b/>
          <w:bCs/>
          <w:color w:val="000000"/>
          <w:sz w:val="24"/>
          <w:szCs w:val="24"/>
        </w:rPr>
        <w:t xml:space="preserve"> IG</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Díaz</w:t>
      </w:r>
      <w:proofErr w:type="spellEnd"/>
      <w:r w:rsidRPr="00CA6DC3">
        <w:rPr>
          <w:rFonts w:ascii="Book Antiqua" w:hAnsi="Book Antiqua" w:cs="宋体"/>
          <w:color w:val="000000"/>
          <w:sz w:val="24"/>
          <w:szCs w:val="24"/>
        </w:rPr>
        <w:t xml:space="preserve"> EY, Allen B, Leonard YF, </w:t>
      </w:r>
      <w:proofErr w:type="spellStart"/>
      <w:r w:rsidRPr="00CA6DC3">
        <w:rPr>
          <w:rFonts w:ascii="Book Antiqua" w:hAnsi="Book Antiqua" w:cs="宋体"/>
          <w:color w:val="000000"/>
          <w:sz w:val="24"/>
          <w:szCs w:val="24"/>
        </w:rPr>
        <w:t>Lazcano</w:t>
      </w:r>
      <w:proofErr w:type="spellEnd"/>
      <w:r w:rsidRPr="00CA6DC3">
        <w:rPr>
          <w:rFonts w:ascii="Book Antiqua" w:hAnsi="Book Antiqua" w:cs="宋体"/>
          <w:color w:val="000000"/>
          <w:sz w:val="24"/>
          <w:szCs w:val="24"/>
        </w:rPr>
        <w:t xml:space="preserve"> Ponce EC, Shah KV, </w:t>
      </w:r>
      <w:proofErr w:type="spellStart"/>
      <w:r w:rsidRPr="00CA6DC3">
        <w:rPr>
          <w:rFonts w:ascii="Book Antiqua" w:hAnsi="Book Antiqua" w:cs="宋体"/>
          <w:color w:val="000000"/>
          <w:sz w:val="24"/>
          <w:szCs w:val="24"/>
        </w:rPr>
        <w:t>Bishai</w:t>
      </w:r>
      <w:proofErr w:type="spellEnd"/>
      <w:r w:rsidRPr="00CA6DC3">
        <w:rPr>
          <w:rFonts w:ascii="Book Antiqua" w:hAnsi="Book Antiqua" w:cs="宋体"/>
          <w:color w:val="000000"/>
          <w:sz w:val="24"/>
          <w:szCs w:val="24"/>
        </w:rPr>
        <w:t xml:space="preserve"> D, </w:t>
      </w:r>
      <w:proofErr w:type="spellStart"/>
      <w:r w:rsidRPr="00CA6DC3">
        <w:rPr>
          <w:rFonts w:ascii="Book Antiqua" w:hAnsi="Book Antiqua" w:cs="宋体"/>
          <w:color w:val="000000"/>
          <w:sz w:val="24"/>
          <w:szCs w:val="24"/>
        </w:rPr>
        <w:t>Lorincz</w:t>
      </w:r>
      <w:proofErr w:type="spellEnd"/>
      <w:r w:rsidRPr="00CA6DC3">
        <w:rPr>
          <w:rFonts w:ascii="Book Antiqua" w:hAnsi="Book Antiqua" w:cs="宋体"/>
          <w:color w:val="000000"/>
          <w:sz w:val="24"/>
          <w:szCs w:val="24"/>
        </w:rPr>
        <w:t xml:space="preserve"> A, Ferris D, Turnbull B, Hernández Avila M, </w:t>
      </w:r>
      <w:proofErr w:type="spellStart"/>
      <w:r w:rsidRPr="00CA6DC3">
        <w:rPr>
          <w:rFonts w:ascii="Book Antiqua" w:hAnsi="Book Antiqua" w:cs="宋体"/>
          <w:color w:val="000000"/>
          <w:sz w:val="24"/>
          <w:szCs w:val="24"/>
        </w:rPr>
        <w:t>Salmerón</w:t>
      </w:r>
      <w:proofErr w:type="spellEnd"/>
      <w:r w:rsidRPr="00CA6DC3">
        <w:rPr>
          <w:rFonts w:ascii="Book Antiqua" w:hAnsi="Book Antiqua" w:cs="宋体"/>
          <w:color w:val="000000"/>
          <w:sz w:val="24"/>
          <w:szCs w:val="24"/>
        </w:rPr>
        <w:t xml:space="preserve"> J. The acceptability of self-collected samples for HPV testing vs. the pap test as alternatives in cervical cancer screening.</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 xml:space="preserve">J </w:t>
      </w:r>
      <w:proofErr w:type="spellStart"/>
      <w:r w:rsidRPr="00CA6DC3">
        <w:rPr>
          <w:rFonts w:ascii="Book Antiqua" w:hAnsi="Book Antiqua" w:cs="宋体"/>
          <w:i/>
          <w:iCs/>
          <w:color w:val="000000"/>
          <w:sz w:val="24"/>
          <w:szCs w:val="24"/>
        </w:rPr>
        <w:t>Womens</w:t>
      </w:r>
      <w:proofErr w:type="spellEnd"/>
      <w:r w:rsidRPr="00CA6DC3">
        <w:rPr>
          <w:rFonts w:ascii="Book Antiqua" w:hAnsi="Book Antiqua" w:cs="宋体"/>
          <w:i/>
          <w:iCs/>
          <w:color w:val="000000"/>
          <w:sz w:val="24"/>
          <w:szCs w:val="24"/>
        </w:rPr>
        <w:t xml:space="preserve"> Health </w:t>
      </w:r>
      <w:proofErr w:type="spellStart"/>
      <w:r w:rsidRPr="00CA6DC3">
        <w:rPr>
          <w:rFonts w:ascii="Book Antiqua" w:hAnsi="Book Antiqua" w:cs="宋体"/>
          <w:i/>
          <w:iCs/>
          <w:color w:val="000000"/>
          <w:sz w:val="24"/>
          <w:szCs w:val="24"/>
        </w:rPr>
        <w:t>Gend</w:t>
      </w:r>
      <w:proofErr w:type="spellEnd"/>
      <w:r w:rsidRPr="00CA6DC3">
        <w:rPr>
          <w:rFonts w:ascii="Book Antiqua" w:hAnsi="Book Antiqua" w:cs="宋体"/>
          <w:i/>
          <w:iCs/>
          <w:color w:val="000000"/>
          <w:sz w:val="24"/>
          <w:szCs w:val="24"/>
        </w:rPr>
        <w:t xml:space="preserve"> Based Med</w:t>
      </w:r>
      <w:r w:rsidRPr="00254751">
        <w:rPr>
          <w:rFonts w:ascii="Book Antiqua" w:hAnsi="Book Antiqua" w:cs="宋体"/>
          <w:color w:val="000000"/>
          <w:sz w:val="24"/>
          <w:szCs w:val="24"/>
        </w:rPr>
        <w:t> </w:t>
      </w:r>
      <w:r w:rsidRPr="00CA6DC3">
        <w:rPr>
          <w:rFonts w:ascii="Book Antiqua" w:hAnsi="Book Antiqua" w:cs="宋体"/>
          <w:color w:val="000000"/>
          <w:sz w:val="24"/>
          <w:szCs w:val="24"/>
        </w:rPr>
        <w:t>2002;</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11</w:t>
      </w:r>
      <w:r w:rsidRPr="00CA6DC3">
        <w:rPr>
          <w:rFonts w:ascii="Book Antiqua" w:hAnsi="Book Antiqua" w:cs="宋体"/>
          <w:color w:val="000000"/>
          <w:sz w:val="24"/>
          <w:szCs w:val="24"/>
        </w:rPr>
        <w:t>: 265-275 [PMID: 11988136]</w:t>
      </w:r>
    </w:p>
    <w:p w14:paraId="674B376D"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18</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Flores Y</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Bishai</w:t>
      </w:r>
      <w:proofErr w:type="spellEnd"/>
      <w:r w:rsidRPr="00CA6DC3">
        <w:rPr>
          <w:rFonts w:ascii="Book Antiqua" w:hAnsi="Book Antiqua" w:cs="宋体"/>
          <w:color w:val="000000"/>
          <w:sz w:val="24"/>
          <w:szCs w:val="24"/>
        </w:rPr>
        <w:t xml:space="preserve"> D, </w:t>
      </w:r>
      <w:proofErr w:type="spellStart"/>
      <w:r w:rsidRPr="00CA6DC3">
        <w:rPr>
          <w:rFonts w:ascii="Book Antiqua" w:hAnsi="Book Antiqua" w:cs="宋体"/>
          <w:color w:val="000000"/>
          <w:sz w:val="24"/>
          <w:szCs w:val="24"/>
        </w:rPr>
        <w:t>Lazcano</w:t>
      </w:r>
      <w:proofErr w:type="spellEnd"/>
      <w:r w:rsidRPr="00CA6DC3">
        <w:rPr>
          <w:rFonts w:ascii="Book Antiqua" w:hAnsi="Book Antiqua" w:cs="宋体"/>
          <w:color w:val="000000"/>
          <w:sz w:val="24"/>
          <w:szCs w:val="24"/>
        </w:rPr>
        <w:t xml:space="preserve"> E, Shah K, </w:t>
      </w:r>
      <w:proofErr w:type="spellStart"/>
      <w:r w:rsidRPr="00CA6DC3">
        <w:rPr>
          <w:rFonts w:ascii="Book Antiqua" w:hAnsi="Book Antiqua" w:cs="宋体"/>
          <w:color w:val="000000"/>
          <w:sz w:val="24"/>
          <w:szCs w:val="24"/>
        </w:rPr>
        <w:t>Lörincz</w:t>
      </w:r>
      <w:proofErr w:type="spellEnd"/>
      <w:r w:rsidRPr="00CA6DC3">
        <w:rPr>
          <w:rFonts w:ascii="Book Antiqua" w:hAnsi="Book Antiqua" w:cs="宋体"/>
          <w:color w:val="000000"/>
          <w:sz w:val="24"/>
          <w:szCs w:val="24"/>
        </w:rPr>
        <w:t xml:space="preserve"> A, Hernández M, </w:t>
      </w:r>
      <w:proofErr w:type="spellStart"/>
      <w:r w:rsidRPr="00CA6DC3">
        <w:rPr>
          <w:rFonts w:ascii="Book Antiqua" w:hAnsi="Book Antiqua" w:cs="宋体"/>
          <w:color w:val="000000"/>
          <w:sz w:val="24"/>
          <w:szCs w:val="24"/>
        </w:rPr>
        <w:t>Salmerón</w:t>
      </w:r>
      <w:proofErr w:type="spellEnd"/>
      <w:r w:rsidRPr="00CA6DC3">
        <w:rPr>
          <w:rFonts w:ascii="Book Antiqua" w:hAnsi="Book Antiqua" w:cs="宋体"/>
          <w:color w:val="000000"/>
          <w:sz w:val="24"/>
          <w:szCs w:val="24"/>
        </w:rPr>
        <w:t xml:space="preserve"> J. Improving cervical cancer screening in Mexico: results from the Morelos HPV Study.</w:t>
      </w:r>
      <w:r w:rsidRPr="00254751">
        <w:rPr>
          <w:rFonts w:ascii="Book Antiqua" w:hAnsi="Book Antiqua" w:cs="宋体"/>
          <w:color w:val="000000"/>
          <w:sz w:val="24"/>
          <w:szCs w:val="24"/>
        </w:rPr>
        <w:t> </w:t>
      </w:r>
      <w:proofErr w:type="spellStart"/>
      <w:r w:rsidRPr="00CA6DC3">
        <w:rPr>
          <w:rFonts w:ascii="Book Antiqua" w:hAnsi="Book Antiqua" w:cs="宋体"/>
          <w:i/>
          <w:iCs/>
          <w:color w:val="000000"/>
          <w:sz w:val="24"/>
          <w:szCs w:val="24"/>
        </w:rPr>
        <w:t>Salud</w:t>
      </w:r>
      <w:proofErr w:type="spellEnd"/>
      <w:r w:rsidRPr="00CA6DC3">
        <w:rPr>
          <w:rFonts w:ascii="Book Antiqua" w:hAnsi="Book Antiqua" w:cs="宋体"/>
          <w:i/>
          <w:iCs/>
          <w:color w:val="000000"/>
          <w:sz w:val="24"/>
          <w:szCs w:val="24"/>
        </w:rPr>
        <w:t xml:space="preserve"> </w:t>
      </w:r>
      <w:proofErr w:type="spellStart"/>
      <w:r w:rsidRPr="00CA6DC3">
        <w:rPr>
          <w:rFonts w:ascii="Book Antiqua" w:hAnsi="Book Antiqua" w:cs="宋体"/>
          <w:i/>
          <w:iCs/>
          <w:color w:val="000000"/>
          <w:sz w:val="24"/>
          <w:szCs w:val="24"/>
        </w:rPr>
        <w:t>Publica</w:t>
      </w:r>
      <w:proofErr w:type="spellEnd"/>
      <w:r w:rsidRPr="00CA6DC3">
        <w:rPr>
          <w:rFonts w:ascii="Book Antiqua" w:hAnsi="Book Antiqua" w:cs="宋体"/>
          <w:i/>
          <w:iCs/>
          <w:color w:val="000000"/>
          <w:sz w:val="24"/>
          <w:szCs w:val="24"/>
        </w:rPr>
        <w:t xml:space="preserve"> </w:t>
      </w:r>
      <w:proofErr w:type="spellStart"/>
      <w:r w:rsidRPr="00CA6DC3">
        <w:rPr>
          <w:rFonts w:ascii="Book Antiqua" w:hAnsi="Book Antiqua" w:cs="宋体"/>
          <w:i/>
          <w:iCs/>
          <w:color w:val="000000"/>
          <w:sz w:val="24"/>
          <w:szCs w:val="24"/>
        </w:rPr>
        <w:t>Mex</w:t>
      </w:r>
      <w:proofErr w:type="spellEnd"/>
      <w:r w:rsidRPr="00254751">
        <w:rPr>
          <w:rFonts w:ascii="Book Antiqua" w:hAnsi="Book Antiqua" w:cs="宋体"/>
          <w:color w:val="000000"/>
          <w:sz w:val="24"/>
          <w:szCs w:val="24"/>
        </w:rPr>
        <w:t> </w:t>
      </w:r>
      <w:r w:rsidRPr="00CA6DC3">
        <w:rPr>
          <w:rFonts w:ascii="Book Antiqua" w:hAnsi="Book Antiqua" w:cs="宋体"/>
          <w:color w:val="000000"/>
          <w:sz w:val="24"/>
          <w:szCs w:val="24"/>
        </w:rPr>
        <w:t>2003;</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 xml:space="preserve">45 </w:t>
      </w:r>
      <w:proofErr w:type="spellStart"/>
      <w:r w:rsidRPr="00CA6DC3">
        <w:rPr>
          <w:rFonts w:ascii="Book Antiqua" w:hAnsi="Book Antiqua" w:cs="宋体"/>
          <w:bCs/>
          <w:color w:val="000000"/>
          <w:sz w:val="24"/>
          <w:szCs w:val="24"/>
        </w:rPr>
        <w:t>Suppl</w:t>
      </w:r>
      <w:proofErr w:type="spellEnd"/>
      <w:r w:rsidRPr="00CA6DC3">
        <w:rPr>
          <w:rFonts w:ascii="Book Antiqua" w:hAnsi="Book Antiqua" w:cs="宋体"/>
          <w:bCs/>
          <w:color w:val="000000"/>
          <w:sz w:val="24"/>
          <w:szCs w:val="24"/>
        </w:rPr>
        <w:t xml:space="preserve"> 3</w:t>
      </w:r>
      <w:r w:rsidRPr="00CA6DC3">
        <w:rPr>
          <w:rFonts w:ascii="Book Antiqua" w:hAnsi="Book Antiqua" w:cs="宋体"/>
          <w:color w:val="000000"/>
          <w:sz w:val="24"/>
          <w:szCs w:val="24"/>
        </w:rPr>
        <w:t>: S388-S398 [PMID: 14746032]</w:t>
      </w:r>
    </w:p>
    <w:p w14:paraId="4B9A4C9B"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19</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Ortiz AP</w:t>
      </w:r>
      <w:r w:rsidRPr="00CA6DC3">
        <w:rPr>
          <w:rFonts w:ascii="Book Antiqua" w:hAnsi="Book Antiqua" w:cs="宋体"/>
          <w:color w:val="000000"/>
          <w:sz w:val="24"/>
          <w:szCs w:val="24"/>
        </w:rPr>
        <w:t xml:space="preserve">, Alejandro N, Pérez CM, Otero Y, Soto-Salgado M, </w:t>
      </w:r>
      <w:proofErr w:type="spellStart"/>
      <w:r w:rsidRPr="00CA6DC3">
        <w:rPr>
          <w:rFonts w:ascii="Book Antiqua" w:hAnsi="Book Antiqua" w:cs="宋体"/>
          <w:color w:val="000000"/>
          <w:sz w:val="24"/>
          <w:szCs w:val="24"/>
        </w:rPr>
        <w:t>Palefsky</w:t>
      </w:r>
      <w:proofErr w:type="spellEnd"/>
      <w:r w:rsidRPr="00CA6DC3">
        <w:rPr>
          <w:rFonts w:ascii="Book Antiqua" w:hAnsi="Book Antiqua" w:cs="宋体"/>
          <w:color w:val="000000"/>
          <w:sz w:val="24"/>
          <w:szCs w:val="24"/>
        </w:rPr>
        <w:t xml:space="preserve"> JM, </w:t>
      </w:r>
      <w:proofErr w:type="spellStart"/>
      <w:r w:rsidRPr="00CA6DC3">
        <w:rPr>
          <w:rFonts w:ascii="Book Antiqua" w:hAnsi="Book Antiqua" w:cs="宋体"/>
          <w:color w:val="000000"/>
          <w:sz w:val="24"/>
          <w:szCs w:val="24"/>
        </w:rPr>
        <w:t>Tortolero</w:t>
      </w:r>
      <w:proofErr w:type="spellEnd"/>
      <w:r w:rsidRPr="00CA6DC3">
        <w:rPr>
          <w:rFonts w:ascii="Book Antiqua" w:hAnsi="Book Antiqua" w:cs="宋体"/>
          <w:color w:val="000000"/>
          <w:sz w:val="24"/>
          <w:szCs w:val="24"/>
        </w:rPr>
        <w:t xml:space="preserve">-Luna G, </w:t>
      </w:r>
      <w:proofErr w:type="spellStart"/>
      <w:r w:rsidRPr="00CA6DC3">
        <w:rPr>
          <w:rFonts w:ascii="Book Antiqua" w:hAnsi="Book Antiqua" w:cs="宋体"/>
          <w:color w:val="000000"/>
          <w:sz w:val="24"/>
          <w:szCs w:val="24"/>
        </w:rPr>
        <w:t>Romaguera</w:t>
      </w:r>
      <w:proofErr w:type="spellEnd"/>
      <w:r w:rsidRPr="00CA6DC3">
        <w:rPr>
          <w:rFonts w:ascii="Book Antiqua" w:hAnsi="Book Antiqua" w:cs="宋体"/>
          <w:color w:val="000000"/>
          <w:sz w:val="24"/>
          <w:szCs w:val="24"/>
        </w:rPr>
        <w:t xml:space="preserve"> J. Acceptability of cervical and anal HPV self-sampling in a sample of Hispanic women in Puerto Rico.</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 xml:space="preserve">P R Health </w:t>
      </w:r>
      <w:proofErr w:type="spellStart"/>
      <w:r w:rsidRPr="00CA6DC3">
        <w:rPr>
          <w:rFonts w:ascii="Book Antiqua" w:hAnsi="Book Antiqua" w:cs="宋体"/>
          <w:i/>
          <w:iCs/>
          <w:color w:val="000000"/>
          <w:sz w:val="24"/>
          <w:szCs w:val="24"/>
        </w:rPr>
        <w:t>Sci</w:t>
      </w:r>
      <w:proofErr w:type="spellEnd"/>
      <w:r w:rsidRPr="00CA6DC3">
        <w:rPr>
          <w:rFonts w:ascii="Book Antiqua" w:hAnsi="Book Antiqua" w:cs="宋体"/>
          <w:i/>
          <w:iCs/>
          <w:color w:val="000000"/>
          <w:sz w:val="24"/>
          <w:szCs w:val="24"/>
        </w:rPr>
        <w:t xml:space="preserve"> J</w:t>
      </w:r>
      <w:r w:rsidRPr="00254751">
        <w:rPr>
          <w:rFonts w:ascii="Book Antiqua" w:hAnsi="Book Antiqua" w:cs="宋体"/>
          <w:color w:val="000000"/>
          <w:sz w:val="24"/>
          <w:szCs w:val="24"/>
        </w:rPr>
        <w:t> </w:t>
      </w:r>
      <w:r w:rsidRPr="00CA6DC3">
        <w:rPr>
          <w:rFonts w:ascii="Book Antiqua" w:hAnsi="Book Antiqua" w:cs="宋体"/>
          <w:color w:val="000000"/>
          <w:sz w:val="24"/>
          <w:szCs w:val="24"/>
        </w:rPr>
        <w:t>2012;</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31</w:t>
      </w:r>
      <w:r w:rsidRPr="00CA6DC3">
        <w:rPr>
          <w:rFonts w:ascii="Book Antiqua" w:hAnsi="Book Antiqua" w:cs="宋体"/>
          <w:color w:val="000000"/>
          <w:sz w:val="24"/>
          <w:szCs w:val="24"/>
        </w:rPr>
        <w:t>: 205-212 [PMID: 23844468]</w:t>
      </w:r>
    </w:p>
    <w:p w14:paraId="7979A162"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20</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Quincy BL</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Turbow</w:t>
      </w:r>
      <w:proofErr w:type="spellEnd"/>
      <w:r w:rsidRPr="00CA6DC3">
        <w:rPr>
          <w:rFonts w:ascii="Book Antiqua" w:hAnsi="Book Antiqua" w:cs="宋体"/>
          <w:color w:val="000000"/>
          <w:sz w:val="24"/>
          <w:szCs w:val="24"/>
        </w:rPr>
        <w:t xml:space="preserve"> DJ, </w:t>
      </w:r>
      <w:proofErr w:type="spellStart"/>
      <w:r w:rsidRPr="00CA6DC3">
        <w:rPr>
          <w:rFonts w:ascii="Book Antiqua" w:hAnsi="Book Antiqua" w:cs="宋体"/>
          <w:color w:val="000000"/>
          <w:sz w:val="24"/>
          <w:szCs w:val="24"/>
        </w:rPr>
        <w:t>Dabinett</w:t>
      </w:r>
      <w:proofErr w:type="spellEnd"/>
      <w:r w:rsidRPr="00CA6DC3">
        <w:rPr>
          <w:rFonts w:ascii="Book Antiqua" w:hAnsi="Book Antiqua" w:cs="宋体"/>
          <w:color w:val="000000"/>
          <w:sz w:val="24"/>
          <w:szCs w:val="24"/>
        </w:rPr>
        <w:t xml:space="preserve"> LN. Acceptability of self-collected human papillomavirus specimens as a primary screen for cervical cancer.</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 xml:space="preserve">J </w:t>
      </w:r>
      <w:proofErr w:type="spellStart"/>
      <w:r w:rsidRPr="00CA6DC3">
        <w:rPr>
          <w:rFonts w:ascii="Book Antiqua" w:hAnsi="Book Antiqua" w:cs="宋体"/>
          <w:i/>
          <w:iCs/>
          <w:color w:val="000000"/>
          <w:sz w:val="24"/>
          <w:szCs w:val="24"/>
        </w:rPr>
        <w:t>Obstet</w:t>
      </w:r>
      <w:proofErr w:type="spellEnd"/>
      <w:r w:rsidRPr="00CA6DC3">
        <w:rPr>
          <w:rFonts w:ascii="Book Antiqua" w:hAnsi="Book Antiqua" w:cs="宋体"/>
          <w:i/>
          <w:iCs/>
          <w:color w:val="000000"/>
          <w:sz w:val="24"/>
          <w:szCs w:val="24"/>
        </w:rPr>
        <w:t xml:space="preserve"> </w:t>
      </w:r>
      <w:proofErr w:type="spellStart"/>
      <w:r w:rsidRPr="00CA6DC3">
        <w:rPr>
          <w:rFonts w:ascii="Book Antiqua" w:hAnsi="Book Antiqua" w:cs="宋体"/>
          <w:i/>
          <w:iCs/>
          <w:color w:val="000000"/>
          <w:sz w:val="24"/>
          <w:szCs w:val="24"/>
        </w:rPr>
        <w:t>Gynaecol</w:t>
      </w:r>
      <w:proofErr w:type="spellEnd"/>
      <w:r w:rsidRPr="00254751">
        <w:rPr>
          <w:rFonts w:ascii="Book Antiqua" w:hAnsi="Book Antiqua" w:cs="宋体"/>
          <w:color w:val="000000"/>
          <w:sz w:val="24"/>
          <w:szCs w:val="24"/>
        </w:rPr>
        <w:t> </w:t>
      </w:r>
      <w:r w:rsidRPr="00CA6DC3">
        <w:rPr>
          <w:rFonts w:ascii="Book Antiqua" w:hAnsi="Book Antiqua" w:cs="宋体"/>
          <w:color w:val="000000"/>
          <w:sz w:val="24"/>
          <w:szCs w:val="24"/>
        </w:rPr>
        <w:t>2012;</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32</w:t>
      </w:r>
      <w:r w:rsidRPr="00CA6DC3">
        <w:rPr>
          <w:rFonts w:ascii="Book Antiqua" w:hAnsi="Book Antiqua" w:cs="宋体"/>
          <w:color w:val="000000"/>
          <w:sz w:val="24"/>
          <w:szCs w:val="24"/>
        </w:rPr>
        <w:t>: 87-91 [PMID: 22185546 DOI: 10.3109/01443615.2011.625456]</w:t>
      </w:r>
    </w:p>
    <w:p w14:paraId="4A312CF4"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21</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Zehbe</w:t>
      </w:r>
      <w:proofErr w:type="spellEnd"/>
      <w:r w:rsidRPr="00CA6DC3">
        <w:rPr>
          <w:rFonts w:ascii="Book Antiqua" w:hAnsi="Book Antiqua" w:cs="宋体"/>
          <w:b/>
          <w:bCs/>
          <w:color w:val="000000"/>
          <w:sz w:val="24"/>
          <w:szCs w:val="24"/>
        </w:rPr>
        <w:t xml:space="preserve"> I</w:t>
      </w:r>
      <w:r w:rsidRPr="00CA6DC3">
        <w:rPr>
          <w:rFonts w:ascii="Book Antiqua" w:hAnsi="Book Antiqua" w:cs="宋体"/>
          <w:color w:val="000000"/>
          <w:sz w:val="24"/>
          <w:szCs w:val="24"/>
        </w:rPr>
        <w:t xml:space="preserve">, Moeller H, </w:t>
      </w:r>
      <w:proofErr w:type="spellStart"/>
      <w:r w:rsidRPr="00CA6DC3">
        <w:rPr>
          <w:rFonts w:ascii="Book Antiqua" w:hAnsi="Book Antiqua" w:cs="宋体"/>
          <w:color w:val="000000"/>
          <w:sz w:val="24"/>
          <w:szCs w:val="24"/>
        </w:rPr>
        <w:t>Severini</w:t>
      </w:r>
      <w:proofErr w:type="spellEnd"/>
      <w:r w:rsidRPr="00CA6DC3">
        <w:rPr>
          <w:rFonts w:ascii="Book Antiqua" w:hAnsi="Book Antiqua" w:cs="宋体"/>
          <w:color w:val="000000"/>
          <w:sz w:val="24"/>
          <w:szCs w:val="24"/>
        </w:rPr>
        <w:t xml:space="preserve"> A, Weaver B, </w:t>
      </w:r>
      <w:proofErr w:type="spellStart"/>
      <w:r w:rsidRPr="00CA6DC3">
        <w:rPr>
          <w:rFonts w:ascii="Book Antiqua" w:hAnsi="Book Antiqua" w:cs="宋体"/>
          <w:color w:val="000000"/>
          <w:sz w:val="24"/>
          <w:szCs w:val="24"/>
        </w:rPr>
        <w:t>Escott</w:t>
      </w:r>
      <w:proofErr w:type="spellEnd"/>
      <w:r w:rsidRPr="00CA6DC3">
        <w:rPr>
          <w:rFonts w:ascii="Book Antiqua" w:hAnsi="Book Antiqua" w:cs="宋体"/>
          <w:color w:val="000000"/>
          <w:sz w:val="24"/>
          <w:szCs w:val="24"/>
        </w:rPr>
        <w:t xml:space="preserve"> N, Bell C, Crawford S, </w:t>
      </w:r>
      <w:proofErr w:type="spellStart"/>
      <w:r w:rsidRPr="00CA6DC3">
        <w:rPr>
          <w:rFonts w:ascii="Book Antiqua" w:hAnsi="Book Antiqua" w:cs="宋体"/>
          <w:color w:val="000000"/>
          <w:sz w:val="24"/>
          <w:szCs w:val="24"/>
        </w:rPr>
        <w:t>Bannon</w:t>
      </w:r>
      <w:proofErr w:type="spellEnd"/>
      <w:r w:rsidRPr="00CA6DC3">
        <w:rPr>
          <w:rFonts w:ascii="Book Antiqua" w:hAnsi="Book Antiqua" w:cs="宋体"/>
          <w:color w:val="000000"/>
          <w:sz w:val="24"/>
          <w:szCs w:val="24"/>
        </w:rPr>
        <w:t xml:space="preserve"> D, </w:t>
      </w:r>
      <w:proofErr w:type="spellStart"/>
      <w:r w:rsidRPr="00CA6DC3">
        <w:rPr>
          <w:rFonts w:ascii="Book Antiqua" w:hAnsi="Book Antiqua" w:cs="宋体"/>
          <w:color w:val="000000"/>
          <w:sz w:val="24"/>
          <w:szCs w:val="24"/>
        </w:rPr>
        <w:t>Paavola</w:t>
      </w:r>
      <w:proofErr w:type="spellEnd"/>
      <w:r w:rsidRPr="00CA6DC3">
        <w:rPr>
          <w:rFonts w:ascii="Book Antiqua" w:hAnsi="Book Antiqua" w:cs="宋体"/>
          <w:color w:val="000000"/>
          <w:sz w:val="24"/>
          <w:szCs w:val="24"/>
        </w:rPr>
        <w:t xml:space="preserve"> N. Feasibility of self-sampling and human papillomavirus testing for cervical cancer screening in First Nation women from Northwest Ontario, Canada: a pilot study.</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BMJ Open</w:t>
      </w:r>
      <w:r w:rsidRPr="00254751">
        <w:rPr>
          <w:rFonts w:ascii="Book Antiqua" w:hAnsi="Book Antiqua" w:cs="宋体"/>
          <w:color w:val="000000"/>
          <w:sz w:val="24"/>
          <w:szCs w:val="24"/>
        </w:rPr>
        <w:t> </w:t>
      </w:r>
      <w:r w:rsidRPr="00CA6DC3">
        <w:rPr>
          <w:rFonts w:ascii="Book Antiqua" w:hAnsi="Book Antiqua" w:cs="宋体"/>
          <w:color w:val="000000"/>
          <w:sz w:val="24"/>
          <w:szCs w:val="24"/>
        </w:rPr>
        <w:t>2011;</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1</w:t>
      </w:r>
      <w:r w:rsidRPr="00CA6DC3">
        <w:rPr>
          <w:rFonts w:ascii="Book Antiqua" w:hAnsi="Book Antiqua" w:cs="宋体"/>
          <w:color w:val="000000"/>
          <w:sz w:val="24"/>
          <w:szCs w:val="24"/>
        </w:rPr>
        <w:t>: e000030 [PMID: 22021733 DOI: 10.1136/bmjopen-2010-000030]</w:t>
      </w:r>
    </w:p>
    <w:p w14:paraId="5B966C53"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22</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Waller J</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McCaffery</w:t>
      </w:r>
      <w:proofErr w:type="spellEnd"/>
      <w:r w:rsidRPr="00CA6DC3">
        <w:rPr>
          <w:rFonts w:ascii="Book Antiqua" w:hAnsi="Book Antiqua" w:cs="宋体"/>
          <w:color w:val="000000"/>
          <w:sz w:val="24"/>
          <w:szCs w:val="24"/>
        </w:rPr>
        <w:t xml:space="preserve"> K, Forrest S, </w:t>
      </w:r>
      <w:proofErr w:type="spellStart"/>
      <w:r w:rsidRPr="00CA6DC3">
        <w:rPr>
          <w:rFonts w:ascii="Book Antiqua" w:hAnsi="Book Antiqua" w:cs="宋体"/>
          <w:color w:val="000000"/>
          <w:sz w:val="24"/>
          <w:szCs w:val="24"/>
        </w:rPr>
        <w:t>Szarewski</w:t>
      </w:r>
      <w:proofErr w:type="spellEnd"/>
      <w:r w:rsidRPr="00CA6DC3">
        <w:rPr>
          <w:rFonts w:ascii="Book Antiqua" w:hAnsi="Book Antiqua" w:cs="宋体"/>
          <w:color w:val="000000"/>
          <w:sz w:val="24"/>
          <w:szCs w:val="24"/>
        </w:rPr>
        <w:t xml:space="preserve"> A, Cadman L, Austin J, Wardle J. Acceptability of unsupervised HPV self-sampling using written instructions.</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J Med Screen</w:t>
      </w:r>
      <w:r w:rsidRPr="00254751">
        <w:rPr>
          <w:rFonts w:ascii="Book Antiqua" w:hAnsi="Book Antiqua" w:cs="宋体"/>
          <w:color w:val="000000"/>
          <w:sz w:val="24"/>
          <w:szCs w:val="24"/>
        </w:rPr>
        <w:t> </w:t>
      </w:r>
      <w:r w:rsidRPr="00CA6DC3">
        <w:rPr>
          <w:rFonts w:ascii="Book Antiqua" w:hAnsi="Book Antiqua" w:cs="宋体"/>
          <w:color w:val="000000"/>
          <w:sz w:val="24"/>
          <w:szCs w:val="24"/>
        </w:rPr>
        <w:t>2006;</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13</w:t>
      </w:r>
      <w:r w:rsidRPr="00CA6DC3">
        <w:rPr>
          <w:rFonts w:ascii="Book Antiqua" w:hAnsi="Book Antiqua" w:cs="宋体"/>
          <w:color w:val="000000"/>
          <w:sz w:val="24"/>
          <w:szCs w:val="24"/>
        </w:rPr>
        <w:t>: 208-213 [PMID: 17217611]</w:t>
      </w:r>
    </w:p>
    <w:p w14:paraId="34C68445"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lastRenderedPageBreak/>
        <w:t>23</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Anhang</w:t>
      </w:r>
      <w:proofErr w:type="spellEnd"/>
      <w:r w:rsidRPr="00CA6DC3">
        <w:rPr>
          <w:rFonts w:ascii="Book Antiqua" w:hAnsi="Book Antiqua" w:cs="宋体"/>
          <w:b/>
          <w:bCs/>
          <w:color w:val="000000"/>
          <w:sz w:val="24"/>
          <w:szCs w:val="24"/>
        </w:rPr>
        <w:t xml:space="preserve"> R</w:t>
      </w:r>
      <w:r w:rsidRPr="00CA6DC3">
        <w:rPr>
          <w:rFonts w:ascii="Book Antiqua" w:hAnsi="Book Antiqua" w:cs="宋体"/>
          <w:color w:val="000000"/>
          <w:sz w:val="24"/>
          <w:szCs w:val="24"/>
        </w:rPr>
        <w:t xml:space="preserve">, Nelson JA, </w:t>
      </w:r>
      <w:proofErr w:type="spellStart"/>
      <w:r w:rsidRPr="00CA6DC3">
        <w:rPr>
          <w:rFonts w:ascii="Book Antiqua" w:hAnsi="Book Antiqua" w:cs="宋体"/>
          <w:color w:val="000000"/>
          <w:sz w:val="24"/>
          <w:szCs w:val="24"/>
        </w:rPr>
        <w:t>Telerant</w:t>
      </w:r>
      <w:proofErr w:type="spellEnd"/>
      <w:r w:rsidRPr="00CA6DC3">
        <w:rPr>
          <w:rFonts w:ascii="Book Antiqua" w:hAnsi="Book Antiqua" w:cs="宋体"/>
          <w:color w:val="000000"/>
          <w:sz w:val="24"/>
          <w:szCs w:val="24"/>
        </w:rPr>
        <w:t xml:space="preserve"> R, </w:t>
      </w:r>
      <w:proofErr w:type="spellStart"/>
      <w:r w:rsidRPr="00CA6DC3">
        <w:rPr>
          <w:rFonts w:ascii="Book Antiqua" w:hAnsi="Book Antiqua" w:cs="宋体"/>
          <w:color w:val="000000"/>
          <w:sz w:val="24"/>
          <w:szCs w:val="24"/>
        </w:rPr>
        <w:t>Chiasson</w:t>
      </w:r>
      <w:proofErr w:type="spellEnd"/>
      <w:r w:rsidRPr="00CA6DC3">
        <w:rPr>
          <w:rFonts w:ascii="Book Antiqua" w:hAnsi="Book Antiqua" w:cs="宋体"/>
          <w:color w:val="000000"/>
          <w:sz w:val="24"/>
          <w:szCs w:val="24"/>
        </w:rPr>
        <w:t xml:space="preserve"> MA, Wright TC. Acceptability of self-collection of specimens for HPV DNA testing in an urban population.</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 xml:space="preserve">J </w:t>
      </w:r>
      <w:proofErr w:type="spellStart"/>
      <w:r w:rsidRPr="00CA6DC3">
        <w:rPr>
          <w:rFonts w:ascii="Book Antiqua" w:hAnsi="Book Antiqua" w:cs="宋体"/>
          <w:i/>
          <w:iCs/>
          <w:color w:val="000000"/>
          <w:sz w:val="24"/>
          <w:szCs w:val="24"/>
        </w:rPr>
        <w:t>Womens</w:t>
      </w:r>
      <w:proofErr w:type="spellEnd"/>
      <w:r w:rsidRPr="00CA6DC3">
        <w:rPr>
          <w:rFonts w:ascii="Book Antiqua" w:hAnsi="Book Antiqua" w:cs="宋体"/>
          <w:i/>
          <w:iCs/>
          <w:color w:val="000000"/>
          <w:sz w:val="24"/>
          <w:szCs w:val="24"/>
        </w:rPr>
        <w:t xml:space="preserve"> Health (</w:t>
      </w:r>
      <w:proofErr w:type="spellStart"/>
      <w:r w:rsidRPr="00CA6DC3">
        <w:rPr>
          <w:rFonts w:ascii="Book Antiqua" w:hAnsi="Book Antiqua" w:cs="宋体"/>
          <w:i/>
          <w:iCs/>
          <w:color w:val="000000"/>
          <w:sz w:val="24"/>
          <w:szCs w:val="24"/>
        </w:rPr>
        <w:t>Larchmt</w:t>
      </w:r>
      <w:proofErr w:type="spellEnd"/>
      <w:r w:rsidRPr="00CA6DC3">
        <w:rPr>
          <w:rFonts w:ascii="Book Antiqua" w:hAnsi="Book Antiqua" w:cs="宋体"/>
          <w:i/>
          <w:iCs/>
          <w:color w:val="000000"/>
          <w:sz w:val="24"/>
          <w:szCs w:val="24"/>
        </w:rPr>
        <w:t>)</w:t>
      </w:r>
      <w:r w:rsidRPr="00254751">
        <w:rPr>
          <w:rFonts w:ascii="Book Antiqua" w:hAnsi="Book Antiqua" w:cs="宋体"/>
          <w:color w:val="000000"/>
          <w:sz w:val="24"/>
          <w:szCs w:val="24"/>
        </w:rPr>
        <w:t> </w:t>
      </w:r>
      <w:r w:rsidRPr="00CA6DC3">
        <w:rPr>
          <w:rFonts w:ascii="Book Antiqua" w:hAnsi="Book Antiqua" w:cs="宋体"/>
          <w:color w:val="000000"/>
          <w:sz w:val="24"/>
          <w:szCs w:val="24"/>
        </w:rPr>
        <w:t>2005;</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14</w:t>
      </w:r>
      <w:r w:rsidRPr="00CA6DC3">
        <w:rPr>
          <w:rFonts w:ascii="Book Antiqua" w:hAnsi="Book Antiqua" w:cs="宋体"/>
          <w:color w:val="000000"/>
          <w:sz w:val="24"/>
          <w:szCs w:val="24"/>
        </w:rPr>
        <w:t>: 721-728 [PMID: 16232104]</w:t>
      </w:r>
    </w:p>
    <w:p w14:paraId="3ECD15EC"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24</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Kahn JA</w:t>
      </w:r>
      <w:r w:rsidRPr="00CA6DC3">
        <w:rPr>
          <w:rFonts w:ascii="Book Antiqua" w:hAnsi="Book Antiqua" w:cs="宋体"/>
          <w:color w:val="000000"/>
          <w:sz w:val="24"/>
          <w:szCs w:val="24"/>
        </w:rPr>
        <w:t xml:space="preserve">, Bernstein DI, Rosenthal SL, Huang B, </w:t>
      </w:r>
      <w:proofErr w:type="spellStart"/>
      <w:r w:rsidRPr="00CA6DC3">
        <w:rPr>
          <w:rFonts w:ascii="Book Antiqua" w:hAnsi="Book Antiqua" w:cs="宋体"/>
          <w:color w:val="000000"/>
          <w:sz w:val="24"/>
          <w:szCs w:val="24"/>
        </w:rPr>
        <w:t>Kollar</w:t>
      </w:r>
      <w:proofErr w:type="spellEnd"/>
      <w:r w:rsidRPr="00CA6DC3">
        <w:rPr>
          <w:rFonts w:ascii="Book Antiqua" w:hAnsi="Book Antiqua" w:cs="宋体"/>
          <w:color w:val="000000"/>
          <w:sz w:val="24"/>
          <w:szCs w:val="24"/>
        </w:rPr>
        <w:t xml:space="preserve"> LM, </w:t>
      </w:r>
      <w:proofErr w:type="spellStart"/>
      <w:r w:rsidRPr="00CA6DC3">
        <w:rPr>
          <w:rFonts w:ascii="Book Antiqua" w:hAnsi="Book Antiqua" w:cs="宋体"/>
          <w:color w:val="000000"/>
          <w:sz w:val="24"/>
          <w:szCs w:val="24"/>
        </w:rPr>
        <w:t>Colyer</w:t>
      </w:r>
      <w:proofErr w:type="spellEnd"/>
      <w:r w:rsidRPr="00CA6DC3">
        <w:rPr>
          <w:rFonts w:ascii="Book Antiqua" w:hAnsi="Book Antiqua" w:cs="宋体"/>
          <w:color w:val="000000"/>
          <w:sz w:val="24"/>
          <w:szCs w:val="24"/>
        </w:rPr>
        <w:t xml:space="preserve"> JL, </w:t>
      </w:r>
      <w:proofErr w:type="spellStart"/>
      <w:r w:rsidRPr="00CA6DC3">
        <w:rPr>
          <w:rFonts w:ascii="Book Antiqua" w:hAnsi="Book Antiqua" w:cs="宋体"/>
          <w:color w:val="000000"/>
          <w:sz w:val="24"/>
          <w:szCs w:val="24"/>
        </w:rPr>
        <w:t>Tissot</w:t>
      </w:r>
      <w:proofErr w:type="spellEnd"/>
      <w:r w:rsidRPr="00CA6DC3">
        <w:rPr>
          <w:rFonts w:ascii="Book Antiqua" w:hAnsi="Book Antiqua" w:cs="宋体"/>
          <w:color w:val="000000"/>
          <w:sz w:val="24"/>
          <w:szCs w:val="24"/>
        </w:rPr>
        <w:t xml:space="preserve"> AM, </w:t>
      </w:r>
      <w:proofErr w:type="spellStart"/>
      <w:r w:rsidRPr="00CA6DC3">
        <w:rPr>
          <w:rFonts w:ascii="Book Antiqua" w:hAnsi="Book Antiqua" w:cs="宋体"/>
          <w:color w:val="000000"/>
          <w:sz w:val="24"/>
          <w:szCs w:val="24"/>
        </w:rPr>
        <w:t>Hillard</w:t>
      </w:r>
      <w:proofErr w:type="spellEnd"/>
      <w:r w:rsidRPr="00CA6DC3">
        <w:rPr>
          <w:rFonts w:ascii="Book Antiqua" w:hAnsi="Book Antiqua" w:cs="宋体"/>
          <w:color w:val="000000"/>
          <w:sz w:val="24"/>
          <w:szCs w:val="24"/>
        </w:rPr>
        <w:t xml:space="preserve"> PA, Witte D, </w:t>
      </w:r>
      <w:proofErr w:type="spellStart"/>
      <w:r w:rsidRPr="00CA6DC3">
        <w:rPr>
          <w:rFonts w:ascii="Book Antiqua" w:hAnsi="Book Antiqua" w:cs="宋体"/>
          <w:color w:val="000000"/>
          <w:sz w:val="24"/>
          <w:szCs w:val="24"/>
        </w:rPr>
        <w:t>Groen</w:t>
      </w:r>
      <w:proofErr w:type="spellEnd"/>
      <w:r w:rsidRPr="00CA6DC3">
        <w:rPr>
          <w:rFonts w:ascii="Book Antiqua" w:hAnsi="Book Antiqua" w:cs="宋体"/>
          <w:color w:val="000000"/>
          <w:sz w:val="24"/>
          <w:szCs w:val="24"/>
        </w:rPr>
        <w:t xml:space="preserve"> P, Slap GB. Acceptability of human papillomavirus </w:t>
      </w:r>
      <w:proofErr w:type="spellStart"/>
      <w:r w:rsidRPr="00CA6DC3">
        <w:rPr>
          <w:rFonts w:ascii="Book Antiqua" w:hAnsi="Book Antiqua" w:cs="宋体"/>
          <w:color w:val="000000"/>
          <w:sz w:val="24"/>
          <w:szCs w:val="24"/>
        </w:rPr>
        <w:t>self testing</w:t>
      </w:r>
      <w:proofErr w:type="spellEnd"/>
      <w:r w:rsidRPr="00CA6DC3">
        <w:rPr>
          <w:rFonts w:ascii="Book Antiqua" w:hAnsi="Book Antiqua" w:cs="宋体"/>
          <w:color w:val="000000"/>
          <w:sz w:val="24"/>
          <w:szCs w:val="24"/>
        </w:rPr>
        <w:t xml:space="preserve"> in female adolescents.</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 xml:space="preserve">Sex </w:t>
      </w:r>
      <w:proofErr w:type="spellStart"/>
      <w:r w:rsidRPr="00CA6DC3">
        <w:rPr>
          <w:rFonts w:ascii="Book Antiqua" w:hAnsi="Book Antiqua" w:cs="宋体"/>
          <w:i/>
          <w:iCs/>
          <w:color w:val="000000"/>
          <w:sz w:val="24"/>
          <w:szCs w:val="24"/>
        </w:rPr>
        <w:t>Transm</w:t>
      </w:r>
      <w:proofErr w:type="spellEnd"/>
      <w:r w:rsidRPr="00CA6DC3">
        <w:rPr>
          <w:rFonts w:ascii="Book Antiqua" w:hAnsi="Book Antiqua" w:cs="宋体"/>
          <w:i/>
          <w:iCs/>
          <w:color w:val="000000"/>
          <w:sz w:val="24"/>
          <w:szCs w:val="24"/>
        </w:rPr>
        <w:t xml:space="preserve"> Infect</w:t>
      </w:r>
      <w:r w:rsidRPr="00254751">
        <w:rPr>
          <w:rFonts w:ascii="Book Antiqua" w:hAnsi="Book Antiqua" w:cs="宋体"/>
          <w:color w:val="000000"/>
          <w:sz w:val="24"/>
          <w:szCs w:val="24"/>
        </w:rPr>
        <w:t> </w:t>
      </w:r>
      <w:r w:rsidRPr="00CA6DC3">
        <w:rPr>
          <w:rFonts w:ascii="Book Antiqua" w:hAnsi="Book Antiqua" w:cs="宋体"/>
          <w:color w:val="000000"/>
          <w:sz w:val="24"/>
          <w:szCs w:val="24"/>
        </w:rPr>
        <w:t>2005;</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81</w:t>
      </w:r>
      <w:r w:rsidRPr="00CA6DC3">
        <w:rPr>
          <w:rFonts w:ascii="Book Antiqua" w:hAnsi="Book Antiqua" w:cs="宋体"/>
          <w:color w:val="000000"/>
          <w:sz w:val="24"/>
          <w:szCs w:val="24"/>
        </w:rPr>
        <w:t>: 408-414 [PMID: 16199741 DOI: 10.1136/sti.2004.012047]</w:t>
      </w:r>
    </w:p>
    <w:p w14:paraId="5CCEC3D1"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25</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Eperon</w:t>
      </w:r>
      <w:proofErr w:type="spellEnd"/>
      <w:r w:rsidRPr="00CA6DC3">
        <w:rPr>
          <w:rFonts w:ascii="Book Antiqua" w:hAnsi="Book Antiqua" w:cs="宋体"/>
          <w:b/>
          <w:bCs/>
          <w:color w:val="000000"/>
          <w:sz w:val="24"/>
          <w:szCs w:val="24"/>
        </w:rPr>
        <w:t xml:space="preserve"> I</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Vassilakos</w:t>
      </w:r>
      <w:proofErr w:type="spellEnd"/>
      <w:r w:rsidRPr="00CA6DC3">
        <w:rPr>
          <w:rFonts w:ascii="Book Antiqua" w:hAnsi="Book Antiqua" w:cs="宋体"/>
          <w:color w:val="000000"/>
          <w:sz w:val="24"/>
          <w:szCs w:val="24"/>
        </w:rPr>
        <w:t xml:space="preserve"> P, </w:t>
      </w:r>
      <w:proofErr w:type="spellStart"/>
      <w:r w:rsidRPr="00CA6DC3">
        <w:rPr>
          <w:rFonts w:ascii="Book Antiqua" w:hAnsi="Book Antiqua" w:cs="宋体"/>
          <w:color w:val="000000"/>
          <w:sz w:val="24"/>
          <w:szCs w:val="24"/>
        </w:rPr>
        <w:t>Navarria</w:t>
      </w:r>
      <w:proofErr w:type="spellEnd"/>
      <w:r w:rsidRPr="00CA6DC3">
        <w:rPr>
          <w:rFonts w:ascii="Book Antiqua" w:hAnsi="Book Antiqua" w:cs="宋体"/>
          <w:color w:val="000000"/>
          <w:sz w:val="24"/>
          <w:szCs w:val="24"/>
        </w:rPr>
        <w:t xml:space="preserve"> I, </w:t>
      </w:r>
      <w:proofErr w:type="spellStart"/>
      <w:r w:rsidRPr="00CA6DC3">
        <w:rPr>
          <w:rFonts w:ascii="Book Antiqua" w:hAnsi="Book Antiqua" w:cs="宋体"/>
          <w:color w:val="000000"/>
          <w:sz w:val="24"/>
          <w:szCs w:val="24"/>
        </w:rPr>
        <w:t>Menoud</w:t>
      </w:r>
      <w:proofErr w:type="spellEnd"/>
      <w:r w:rsidRPr="00CA6DC3">
        <w:rPr>
          <w:rFonts w:ascii="Book Antiqua" w:hAnsi="Book Antiqua" w:cs="宋体"/>
          <w:color w:val="000000"/>
          <w:sz w:val="24"/>
          <w:szCs w:val="24"/>
        </w:rPr>
        <w:t xml:space="preserve"> PA, Gauthier A, </w:t>
      </w:r>
      <w:proofErr w:type="spellStart"/>
      <w:r w:rsidRPr="00CA6DC3">
        <w:rPr>
          <w:rFonts w:ascii="Book Antiqua" w:hAnsi="Book Antiqua" w:cs="宋体"/>
          <w:color w:val="000000"/>
          <w:sz w:val="24"/>
          <w:szCs w:val="24"/>
        </w:rPr>
        <w:t>Pache</w:t>
      </w:r>
      <w:proofErr w:type="spellEnd"/>
      <w:r w:rsidRPr="00CA6DC3">
        <w:rPr>
          <w:rFonts w:ascii="Book Antiqua" w:hAnsi="Book Antiqua" w:cs="宋体"/>
          <w:color w:val="000000"/>
          <w:sz w:val="24"/>
          <w:szCs w:val="24"/>
        </w:rPr>
        <w:t xml:space="preserve"> JC, </w:t>
      </w:r>
      <w:proofErr w:type="spellStart"/>
      <w:r w:rsidRPr="00CA6DC3">
        <w:rPr>
          <w:rFonts w:ascii="Book Antiqua" w:hAnsi="Book Antiqua" w:cs="宋体"/>
          <w:color w:val="000000"/>
          <w:sz w:val="24"/>
          <w:szCs w:val="24"/>
        </w:rPr>
        <w:t>Boulvain</w:t>
      </w:r>
      <w:proofErr w:type="spellEnd"/>
      <w:r w:rsidRPr="00CA6DC3">
        <w:rPr>
          <w:rFonts w:ascii="Book Antiqua" w:hAnsi="Book Antiqua" w:cs="宋体"/>
          <w:color w:val="000000"/>
          <w:sz w:val="24"/>
          <w:szCs w:val="24"/>
        </w:rPr>
        <w:t xml:space="preserve"> M, </w:t>
      </w:r>
      <w:proofErr w:type="spellStart"/>
      <w:r w:rsidRPr="00CA6DC3">
        <w:rPr>
          <w:rFonts w:ascii="Book Antiqua" w:hAnsi="Book Antiqua" w:cs="宋体"/>
          <w:color w:val="000000"/>
          <w:sz w:val="24"/>
          <w:szCs w:val="24"/>
        </w:rPr>
        <w:t>Untiet</w:t>
      </w:r>
      <w:proofErr w:type="spellEnd"/>
      <w:r w:rsidRPr="00CA6DC3">
        <w:rPr>
          <w:rFonts w:ascii="Book Antiqua" w:hAnsi="Book Antiqua" w:cs="宋体"/>
          <w:color w:val="000000"/>
          <w:sz w:val="24"/>
          <w:szCs w:val="24"/>
        </w:rPr>
        <w:t xml:space="preserve"> S, </w:t>
      </w:r>
      <w:proofErr w:type="spellStart"/>
      <w:r w:rsidRPr="00CA6DC3">
        <w:rPr>
          <w:rFonts w:ascii="Book Antiqua" w:hAnsi="Book Antiqua" w:cs="宋体"/>
          <w:color w:val="000000"/>
          <w:sz w:val="24"/>
          <w:szCs w:val="24"/>
        </w:rPr>
        <w:t>Petignat</w:t>
      </w:r>
      <w:proofErr w:type="spellEnd"/>
      <w:r w:rsidRPr="00CA6DC3">
        <w:rPr>
          <w:rFonts w:ascii="Book Antiqua" w:hAnsi="Book Antiqua" w:cs="宋体"/>
          <w:color w:val="000000"/>
          <w:sz w:val="24"/>
          <w:szCs w:val="24"/>
        </w:rPr>
        <w:t xml:space="preserve"> P. Randomized comparison of vaginal self-sampling by standard vs. dry swabs for human papillomavirus testing.</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BMC Cancer</w:t>
      </w:r>
      <w:r w:rsidRPr="00254751">
        <w:rPr>
          <w:rFonts w:ascii="Book Antiqua" w:hAnsi="Book Antiqua" w:cs="宋体"/>
          <w:color w:val="000000"/>
          <w:sz w:val="24"/>
          <w:szCs w:val="24"/>
        </w:rPr>
        <w:t> </w:t>
      </w:r>
      <w:r w:rsidRPr="00CA6DC3">
        <w:rPr>
          <w:rFonts w:ascii="Book Antiqua" w:hAnsi="Book Antiqua" w:cs="宋体"/>
          <w:color w:val="000000"/>
          <w:sz w:val="24"/>
          <w:szCs w:val="24"/>
        </w:rPr>
        <w:t>2013;</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13</w:t>
      </w:r>
      <w:r w:rsidRPr="00CA6DC3">
        <w:rPr>
          <w:rFonts w:ascii="Book Antiqua" w:hAnsi="Book Antiqua" w:cs="宋体"/>
          <w:color w:val="000000"/>
          <w:sz w:val="24"/>
          <w:szCs w:val="24"/>
        </w:rPr>
        <w:t>: 353 [PMID: 23875668 DOI: 10.1186/1471-2407-13-353]</w:t>
      </w:r>
    </w:p>
    <w:p w14:paraId="033B14E7"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26</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Harper DM</w:t>
      </w:r>
      <w:r w:rsidRPr="00CA6DC3">
        <w:rPr>
          <w:rFonts w:ascii="Book Antiqua" w:hAnsi="Book Antiqua" w:cs="宋体"/>
          <w:color w:val="000000"/>
          <w:sz w:val="24"/>
          <w:szCs w:val="24"/>
        </w:rPr>
        <w:t xml:space="preserve">, Noll WW, </w:t>
      </w:r>
      <w:proofErr w:type="spellStart"/>
      <w:r w:rsidRPr="00CA6DC3">
        <w:rPr>
          <w:rFonts w:ascii="Book Antiqua" w:hAnsi="Book Antiqua" w:cs="宋体"/>
          <w:color w:val="000000"/>
          <w:sz w:val="24"/>
          <w:szCs w:val="24"/>
        </w:rPr>
        <w:t>Belloni</w:t>
      </w:r>
      <w:proofErr w:type="spellEnd"/>
      <w:r w:rsidRPr="00CA6DC3">
        <w:rPr>
          <w:rFonts w:ascii="Book Antiqua" w:hAnsi="Book Antiqua" w:cs="宋体"/>
          <w:color w:val="000000"/>
          <w:sz w:val="24"/>
          <w:szCs w:val="24"/>
        </w:rPr>
        <w:t xml:space="preserve"> DR, Cole BF. Randomized clinical trial of PCR-determined human papillomavirus detection methods: self-sampling versus clinician-directed--biologic concordance and women's preferences.</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 xml:space="preserve">Am J </w:t>
      </w:r>
      <w:proofErr w:type="spellStart"/>
      <w:r w:rsidRPr="00CA6DC3">
        <w:rPr>
          <w:rFonts w:ascii="Book Antiqua" w:hAnsi="Book Antiqua" w:cs="宋体"/>
          <w:i/>
          <w:iCs/>
          <w:color w:val="000000"/>
          <w:sz w:val="24"/>
          <w:szCs w:val="24"/>
        </w:rPr>
        <w:t>Obstet</w:t>
      </w:r>
      <w:proofErr w:type="spellEnd"/>
      <w:r w:rsidRPr="00CA6DC3">
        <w:rPr>
          <w:rFonts w:ascii="Book Antiqua" w:hAnsi="Book Antiqua" w:cs="宋体"/>
          <w:i/>
          <w:iCs/>
          <w:color w:val="000000"/>
          <w:sz w:val="24"/>
          <w:szCs w:val="24"/>
        </w:rPr>
        <w:t xml:space="preserve"> </w:t>
      </w:r>
      <w:proofErr w:type="spellStart"/>
      <w:r w:rsidRPr="00CA6DC3">
        <w:rPr>
          <w:rFonts w:ascii="Book Antiqua" w:hAnsi="Book Antiqua" w:cs="宋体"/>
          <w:i/>
          <w:iCs/>
          <w:color w:val="000000"/>
          <w:sz w:val="24"/>
          <w:szCs w:val="24"/>
        </w:rPr>
        <w:t>Gynecol</w:t>
      </w:r>
      <w:proofErr w:type="spellEnd"/>
      <w:r w:rsidRPr="00254751">
        <w:rPr>
          <w:rFonts w:ascii="Book Antiqua" w:hAnsi="Book Antiqua" w:cs="宋体"/>
          <w:color w:val="000000"/>
          <w:sz w:val="24"/>
          <w:szCs w:val="24"/>
        </w:rPr>
        <w:t> </w:t>
      </w:r>
      <w:r w:rsidRPr="00CA6DC3">
        <w:rPr>
          <w:rFonts w:ascii="Book Antiqua" w:hAnsi="Book Antiqua" w:cs="宋体"/>
          <w:color w:val="000000"/>
          <w:sz w:val="24"/>
          <w:szCs w:val="24"/>
        </w:rPr>
        <w:t>2002;</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186</w:t>
      </w:r>
      <w:r w:rsidRPr="00CA6DC3">
        <w:rPr>
          <w:rFonts w:ascii="Book Antiqua" w:hAnsi="Book Antiqua" w:cs="宋体"/>
          <w:color w:val="000000"/>
          <w:sz w:val="24"/>
          <w:szCs w:val="24"/>
        </w:rPr>
        <w:t>: 365-373 [PMID: 11904593]</w:t>
      </w:r>
    </w:p>
    <w:p w14:paraId="0C9D8B95"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27</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Sellors</w:t>
      </w:r>
      <w:proofErr w:type="spellEnd"/>
      <w:r w:rsidRPr="00CA6DC3">
        <w:rPr>
          <w:rFonts w:ascii="Book Antiqua" w:hAnsi="Book Antiqua" w:cs="宋体"/>
          <w:b/>
          <w:bCs/>
          <w:color w:val="000000"/>
          <w:sz w:val="24"/>
          <w:szCs w:val="24"/>
        </w:rPr>
        <w:t xml:space="preserve"> JW</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Lorincz</w:t>
      </w:r>
      <w:proofErr w:type="spellEnd"/>
      <w:r w:rsidRPr="00CA6DC3">
        <w:rPr>
          <w:rFonts w:ascii="Book Antiqua" w:hAnsi="Book Antiqua" w:cs="宋体"/>
          <w:color w:val="000000"/>
          <w:sz w:val="24"/>
          <w:szCs w:val="24"/>
        </w:rPr>
        <w:t xml:space="preserve"> AT, </w:t>
      </w:r>
      <w:proofErr w:type="spellStart"/>
      <w:r w:rsidRPr="00CA6DC3">
        <w:rPr>
          <w:rFonts w:ascii="Book Antiqua" w:hAnsi="Book Antiqua" w:cs="宋体"/>
          <w:color w:val="000000"/>
          <w:sz w:val="24"/>
          <w:szCs w:val="24"/>
        </w:rPr>
        <w:t>Mahony</w:t>
      </w:r>
      <w:proofErr w:type="spellEnd"/>
      <w:r w:rsidRPr="00CA6DC3">
        <w:rPr>
          <w:rFonts w:ascii="Book Antiqua" w:hAnsi="Book Antiqua" w:cs="宋体"/>
          <w:color w:val="000000"/>
          <w:sz w:val="24"/>
          <w:szCs w:val="24"/>
        </w:rPr>
        <w:t xml:space="preserve"> JB, </w:t>
      </w:r>
      <w:proofErr w:type="spellStart"/>
      <w:r w:rsidRPr="00CA6DC3">
        <w:rPr>
          <w:rFonts w:ascii="Book Antiqua" w:hAnsi="Book Antiqua" w:cs="宋体"/>
          <w:color w:val="000000"/>
          <w:sz w:val="24"/>
          <w:szCs w:val="24"/>
        </w:rPr>
        <w:t>Mielzynska</w:t>
      </w:r>
      <w:proofErr w:type="spellEnd"/>
      <w:r w:rsidRPr="00CA6DC3">
        <w:rPr>
          <w:rFonts w:ascii="Book Antiqua" w:hAnsi="Book Antiqua" w:cs="宋体"/>
          <w:color w:val="000000"/>
          <w:sz w:val="24"/>
          <w:szCs w:val="24"/>
        </w:rPr>
        <w:t xml:space="preserve"> I, </w:t>
      </w:r>
      <w:proofErr w:type="spellStart"/>
      <w:r w:rsidRPr="00CA6DC3">
        <w:rPr>
          <w:rFonts w:ascii="Book Antiqua" w:hAnsi="Book Antiqua" w:cs="宋体"/>
          <w:color w:val="000000"/>
          <w:sz w:val="24"/>
          <w:szCs w:val="24"/>
        </w:rPr>
        <w:t>Lytwyn</w:t>
      </w:r>
      <w:proofErr w:type="spellEnd"/>
      <w:r w:rsidRPr="00CA6DC3">
        <w:rPr>
          <w:rFonts w:ascii="Book Antiqua" w:hAnsi="Book Antiqua" w:cs="宋体"/>
          <w:color w:val="000000"/>
          <w:sz w:val="24"/>
          <w:szCs w:val="24"/>
        </w:rPr>
        <w:t xml:space="preserve"> A, Roth P, Howard M, Chong S, </w:t>
      </w:r>
      <w:proofErr w:type="spellStart"/>
      <w:r w:rsidRPr="00CA6DC3">
        <w:rPr>
          <w:rFonts w:ascii="Book Antiqua" w:hAnsi="Book Antiqua" w:cs="宋体"/>
          <w:color w:val="000000"/>
          <w:sz w:val="24"/>
          <w:szCs w:val="24"/>
        </w:rPr>
        <w:t>Daya</w:t>
      </w:r>
      <w:proofErr w:type="spellEnd"/>
      <w:r w:rsidRPr="00CA6DC3">
        <w:rPr>
          <w:rFonts w:ascii="Book Antiqua" w:hAnsi="Book Antiqua" w:cs="宋体"/>
          <w:color w:val="000000"/>
          <w:sz w:val="24"/>
          <w:szCs w:val="24"/>
        </w:rPr>
        <w:t xml:space="preserve"> D, Chapman W, </w:t>
      </w:r>
      <w:proofErr w:type="spellStart"/>
      <w:r w:rsidRPr="00CA6DC3">
        <w:rPr>
          <w:rFonts w:ascii="Book Antiqua" w:hAnsi="Book Antiqua" w:cs="宋体"/>
          <w:color w:val="000000"/>
          <w:sz w:val="24"/>
          <w:szCs w:val="24"/>
        </w:rPr>
        <w:t>Chernesky</w:t>
      </w:r>
      <w:proofErr w:type="spellEnd"/>
      <w:r w:rsidRPr="00CA6DC3">
        <w:rPr>
          <w:rFonts w:ascii="Book Antiqua" w:hAnsi="Book Antiqua" w:cs="宋体"/>
          <w:color w:val="000000"/>
          <w:sz w:val="24"/>
          <w:szCs w:val="24"/>
        </w:rPr>
        <w:t xml:space="preserve"> M. Comparison of self-collected vaginal, vulvar and urine samples with physician-collected cervical samples for human papillomavirus testing to detect high-grade squamous intraepithelial lesions.</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CMAJ</w:t>
      </w:r>
      <w:r w:rsidRPr="00254751">
        <w:rPr>
          <w:rFonts w:ascii="Book Antiqua" w:hAnsi="Book Antiqua" w:cs="宋体"/>
          <w:color w:val="000000"/>
          <w:sz w:val="24"/>
          <w:szCs w:val="24"/>
        </w:rPr>
        <w:t> </w:t>
      </w:r>
      <w:r w:rsidRPr="00CA6DC3">
        <w:rPr>
          <w:rFonts w:ascii="Book Antiqua" w:hAnsi="Book Antiqua" w:cs="宋体"/>
          <w:color w:val="000000"/>
          <w:sz w:val="24"/>
          <w:szCs w:val="24"/>
        </w:rPr>
        <w:t>2000;</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163</w:t>
      </w:r>
      <w:r w:rsidRPr="00CA6DC3">
        <w:rPr>
          <w:rFonts w:ascii="Book Antiqua" w:hAnsi="Book Antiqua" w:cs="宋体"/>
          <w:color w:val="000000"/>
          <w:sz w:val="24"/>
          <w:szCs w:val="24"/>
        </w:rPr>
        <w:t>: 513-518 [PMID: 11006761]</w:t>
      </w:r>
    </w:p>
    <w:p w14:paraId="1300864F"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28</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Berner</w:t>
      </w:r>
      <w:proofErr w:type="spellEnd"/>
      <w:r w:rsidRPr="00CA6DC3">
        <w:rPr>
          <w:rFonts w:ascii="Book Antiqua" w:hAnsi="Book Antiqua" w:cs="宋体"/>
          <w:b/>
          <w:bCs/>
          <w:color w:val="000000"/>
          <w:sz w:val="24"/>
          <w:szCs w:val="24"/>
        </w:rPr>
        <w:t xml:space="preserve"> A</w:t>
      </w:r>
      <w:r w:rsidRPr="00CA6DC3">
        <w:rPr>
          <w:rFonts w:ascii="Book Antiqua" w:hAnsi="Book Antiqua" w:cs="宋体"/>
          <w:color w:val="000000"/>
          <w:sz w:val="24"/>
          <w:szCs w:val="24"/>
        </w:rPr>
        <w:t xml:space="preserve">, Hassel SB, </w:t>
      </w:r>
      <w:proofErr w:type="spellStart"/>
      <w:r w:rsidRPr="00CA6DC3">
        <w:rPr>
          <w:rFonts w:ascii="Book Antiqua" w:hAnsi="Book Antiqua" w:cs="宋体"/>
          <w:color w:val="000000"/>
          <w:sz w:val="24"/>
          <w:szCs w:val="24"/>
        </w:rPr>
        <w:t>Tebeu</w:t>
      </w:r>
      <w:proofErr w:type="spellEnd"/>
      <w:r w:rsidRPr="00CA6DC3">
        <w:rPr>
          <w:rFonts w:ascii="Book Antiqua" w:hAnsi="Book Antiqua" w:cs="宋体"/>
          <w:color w:val="000000"/>
          <w:sz w:val="24"/>
          <w:szCs w:val="24"/>
        </w:rPr>
        <w:t xml:space="preserve"> PM, </w:t>
      </w:r>
      <w:proofErr w:type="spellStart"/>
      <w:r w:rsidRPr="00CA6DC3">
        <w:rPr>
          <w:rFonts w:ascii="Book Antiqua" w:hAnsi="Book Antiqua" w:cs="宋体"/>
          <w:color w:val="000000"/>
          <w:sz w:val="24"/>
          <w:szCs w:val="24"/>
        </w:rPr>
        <w:t>Untiet</w:t>
      </w:r>
      <w:proofErr w:type="spellEnd"/>
      <w:r w:rsidRPr="00CA6DC3">
        <w:rPr>
          <w:rFonts w:ascii="Book Antiqua" w:hAnsi="Book Antiqua" w:cs="宋体"/>
          <w:color w:val="000000"/>
          <w:sz w:val="24"/>
          <w:szCs w:val="24"/>
        </w:rPr>
        <w:t xml:space="preserve"> S, </w:t>
      </w:r>
      <w:proofErr w:type="spellStart"/>
      <w:r w:rsidRPr="00CA6DC3">
        <w:rPr>
          <w:rFonts w:ascii="Book Antiqua" w:hAnsi="Book Antiqua" w:cs="宋体"/>
          <w:color w:val="000000"/>
          <w:sz w:val="24"/>
          <w:szCs w:val="24"/>
        </w:rPr>
        <w:t>Kengne-Fosso</w:t>
      </w:r>
      <w:proofErr w:type="spellEnd"/>
      <w:r w:rsidRPr="00CA6DC3">
        <w:rPr>
          <w:rFonts w:ascii="Book Antiqua" w:hAnsi="Book Antiqua" w:cs="宋体"/>
          <w:color w:val="000000"/>
          <w:sz w:val="24"/>
          <w:szCs w:val="24"/>
        </w:rPr>
        <w:t xml:space="preserve"> G, </w:t>
      </w:r>
      <w:proofErr w:type="spellStart"/>
      <w:r w:rsidRPr="00CA6DC3">
        <w:rPr>
          <w:rFonts w:ascii="Book Antiqua" w:hAnsi="Book Antiqua" w:cs="宋体"/>
          <w:color w:val="000000"/>
          <w:sz w:val="24"/>
          <w:szCs w:val="24"/>
        </w:rPr>
        <w:t>Navarria</w:t>
      </w:r>
      <w:proofErr w:type="spellEnd"/>
      <w:r w:rsidRPr="00CA6DC3">
        <w:rPr>
          <w:rFonts w:ascii="Book Antiqua" w:hAnsi="Book Antiqua" w:cs="宋体"/>
          <w:color w:val="000000"/>
          <w:sz w:val="24"/>
          <w:szCs w:val="24"/>
        </w:rPr>
        <w:t xml:space="preserve"> I, </w:t>
      </w:r>
      <w:proofErr w:type="spellStart"/>
      <w:r w:rsidRPr="00CA6DC3">
        <w:rPr>
          <w:rFonts w:ascii="Book Antiqua" w:hAnsi="Book Antiqua" w:cs="宋体"/>
          <w:color w:val="000000"/>
          <w:sz w:val="24"/>
          <w:szCs w:val="24"/>
        </w:rPr>
        <w:t>Boulvain</w:t>
      </w:r>
      <w:proofErr w:type="spellEnd"/>
      <w:r w:rsidRPr="00CA6DC3">
        <w:rPr>
          <w:rFonts w:ascii="Book Antiqua" w:hAnsi="Book Antiqua" w:cs="宋体"/>
          <w:color w:val="000000"/>
          <w:sz w:val="24"/>
          <w:szCs w:val="24"/>
        </w:rPr>
        <w:t xml:space="preserve"> M, </w:t>
      </w:r>
      <w:proofErr w:type="spellStart"/>
      <w:r w:rsidRPr="00CA6DC3">
        <w:rPr>
          <w:rFonts w:ascii="Book Antiqua" w:hAnsi="Book Antiqua" w:cs="宋体"/>
          <w:color w:val="000000"/>
          <w:sz w:val="24"/>
          <w:szCs w:val="24"/>
        </w:rPr>
        <w:t>Vassilakos</w:t>
      </w:r>
      <w:proofErr w:type="spellEnd"/>
      <w:r w:rsidRPr="00CA6DC3">
        <w:rPr>
          <w:rFonts w:ascii="Book Antiqua" w:hAnsi="Book Antiqua" w:cs="宋体"/>
          <w:color w:val="000000"/>
          <w:sz w:val="24"/>
          <w:szCs w:val="24"/>
        </w:rPr>
        <w:t xml:space="preserve"> P, </w:t>
      </w:r>
      <w:proofErr w:type="spellStart"/>
      <w:r w:rsidRPr="00CA6DC3">
        <w:rPr>
          <w:rFonts w:ascii="Book Antiqua" w:hAnsi="Book Antiqua" w:cs="宋体"/>
          <w:color w:val="000000"/>
          <w:sz w:val="24"/>
          <w:szCs w:val="24"/>
        </w:rPr>
        <w:t>Petignat</w:t>
      </w:r>
      <w:proofErr w:type="spellEnd"/>
      <w:r w:rsidRPr="00CA6DC3">
        <w:rPr>
          <w:rFonts w:ascii="Book Antiqua" w:hAnsi="Book Antiqua" w:cs="宋体"/>
          <w:color w:val="000000"/>
          <w:sz w:val="24"/>
          <w:szCs w:val="24"/>
        </w:rPr>
        <w:t xml:space="preserve"> P. Human papillomavirus self-sampling in Cameroon: women's uncertainties over the reliability of the method are barriers to acceptance.</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 xml:space="preserve">J Low </w:t>
      </w:r>
      <w:proofErr w:type="spellStart"/>
      <w:r w:rsidRPr="00CA6DC3">
        <w:rPr>
          <w:rFonts w:ascii="Book Antiqua" w:hAnsi="Book Antiqua" w:cs="宋体"/>
          <w:i/>
          <w:iCs/>
          <w:color w:val="000000"/>
          <w:sz w:val="24"/>
          <w:szCs w:val="24"/>
        </w:rPr>
        <w:t>Genit</w:t>
      </w:r>
      <w:proofErr w:type="spellEnd"/>
      <w:r w:rsidRPr="00CA6DC3">
        <w:rPr>
          <w:rFonts w:ascii="Book Antiqua" w:hAnsi="Book Antiqua" w:cs="宋体"/>
          <w:i/>
          <w:iCs/>
          <w:color w:val="000000"/>
          <w:sz w:val="24"/>
          <w:szCs w:val="24"/>
        </w:rPr>
        <w:t xml:space="preserve"> Tract Dis</w:t>
      </w:r>
      <w:r w:rsidRPr="00254751">
        <w:rPr>
          <w:rFonts w:ascii="Book Antiqua" w:hAnsi="Book Antiqua" w:cs="宋体"/>
          <w:color w:val="000000"/>
          <w:sz w:val="24"/>
          <w:szCs w:val="24"/>
        </w:rPr>
        <w:t> </w:t>
      </w:r>
      <w:r w:rsidRPr="00CA6DC3">
        <w:rPr>
          <w:rFonts w:ascii="Book Antiqua" w:hAnsi="Book Antiqua" w:cs="宋体"/>
          <w:color w:val="000000"/>
          <w:sz w:val="24"/>
          <w:szCs w:val="24"/>
        </w:rPr>
        <w:t>2013;</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17</w:t>
      </w:r>
      <w:r w:rsidRPr="00CA6DC3">
        <w:rPr>
          <w:rFonts w:ascii="Book Antiqua" w:hAnsi="Book Antiqua" w:cs="宋体"/>
          <w:color w:val="000000"/>
          <w:sz w:val="24"/>
          <w:szCs w:val="24"/>
        </w:rPr>
        <w:t>: 235-241 [PMID: 23422643 DOI: 10.1097/LGT.0b013e31826b7b51]</w:t>
      </w:r>
    </w:p>
    <w:p w14:paraId="162D517F"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29</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Scarinci</w:t>
      </w:r>
      <w:proofErr w:type="spellEnd"/>
      <w:r w:rsidRPr="00CA6DC3">
        <w:rPr>
          <w:rFonts w:ascii="Book Antiqua" w:hAnsi="Book Antiqua" w:cs="宋体"/>
          <w:b/>
          <w:bCs/>
          <w:color w:val="000000"/>
          <w:sz w:val="24"/>
          <w:szCs w:val="24"/>
        </w:rPr>
        <w:t xml:space="preserve"> IC</w:t>
      </w:r>
      <w:r w:rsidRPr="00CA6DC3">
        <w:rPr>
          <w:rFonts w:ascii="Book Antiqua" w:hAnsi="Book Antiqua" w:cs="宋体"/>
          <w:color w:val="000000"/>
          <w:sz w:val="24"/>
          <w:szCs w:val="24"/>
        </w:rPr>
        <w:t xml:space="preserve">, Litton AG, </w:t>
      </w:r>
      <w:proofErr w:type="spellStart"/>
      <w:r w:rsidRPr="00CA6DC3">
        <w:rPr>
          <w:rFonts w:ascii="Book Antiqua" w:hAnsi="Book Antiqua" w:cs="宋体"/>
          <w:color w:val="000000"/>
          <w:sz w:val="24"/>
          <w:szCs w:val="24"/>
        </w:rPr>
        <w:t>Garcés</w:t>
      </w:r>
      <w:proofErr w:type="spellEnd"/>
      <w:r w:rsidRPr="00CA6DC3">
        <w:rPr>
          <w:rFonts w:ascii="Book Antiqua" w:hAnsi="Book Antiqua" w:cs="宋体"/>
          <w:color w:val="000000"/>
          <w:sz w:val="24"/>
          <w:szCs w:val="24"/>
        </w:rPr>
        <w:t>-Palacio IC, Partridge EE, Castle PE. Acceptability and usability of self-collected sampling for HPV testing among African-American women living in the Mississippi Delta.</w:t>
      </w:r>
      <w:r w:rsidRPr="00254751">
        <w:rPr>
          <w:rFonts w:ascii="Book Antiqua" w:hAnsi="Book Antiqua" w:cs="宋体"/>
          <w:color w:val="000000"/>
          <w:sz w:val="24"/>
          <w:szCs w:val="24"/>
        </w:rPr>
        <w:t> </w:t>
      </w:r>
      <w:proofErr w:type="spellStart"/>
      <w:r w:rsidRPr="00CA6DC3">
        <w:rPr>
          <w:rFonts w:ascii="Book Antiqua" w:hAnsi="Book Antiqua" w:cs="宋体"/>
          <w:i/>
          <w:iCs/>
          <w:color w:val="000000"/>
          <w:sz w:val="24"/>
          <w:szCs w:val="24"/>
        </w:rPr>
        <w:t>Womens</w:t>
      </w:r>
      <w:proofErr w:type="spellEnd"/>
      <w:r w:rsidRPr="00CA6DC3">
        <w:rPr>
          <w:rFonts w:ascii="Book Antiqua" w:hAnsi="Book Antiqua" w:cs="宋体"/>
          <w:i/>
          <w:iCs/>
          <w:color w:val="000000"/>
          <w:sz w:val="24"/>
          <w:szCs w:val="24"/>
        </w:rPr>
        <w:t xml:space="preserve"> Health Issues</w:t>
      </w:r>
      <w:r w:rsidRPr="00254751">
        <w:rPr>
          <w:rFonts w:ascii="Book Antiqua" w:hAnsi="Book Antiqua" w:cs="宋体"/>
          <w:color w:val="000000"/>
          <w:sz w:val="24"/>
          <w:szCs w:val="24"/>
        </w:rPr>
        <w:t> </w:t>
      </w:r>
      <w:r>
        <w:rPr>
          <w:rFonts w:ascii="Book Antiqua" w:hAnsi="Book Antiqua" w:cs="宋体" w:hint="eastAsia"/>
          <w:color w:val="000000"/>
          <w:sz w:val="24"/>
          <w:szCs w:val="24"/>
        </w:rPr>
        <w:t>2013</w:t>
      </w:r>
      <w:r w:rsidRPr="00CA6DC3">
        <w:rPr>
          <w:rFonts w:ascii="Book Antiqua" w:hAnsi="Book Antiqua" w:cs="宋体"/>
          <w:color w:val="000000"/>
          <w:sz w:val="24"/>
          <w:szCs w:val="24"/>
        </w:rPr>
        <w:t>;</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23</w:t>
      </w:r>
      <w:r w:rsidRPr="00CA6DC3">
        <w:rPr>
          <w:rFonts w:ascii="Book Antiqua" w:hAnsi="Book Antiqua" w:cs="宋体"/>
          <w:color w:val="000000"/>
          <w:sz w:val="24"/>
          <w:szCs w:val="24"/>
        </w:rPr>
        <w:t>: e123-e130 [PMID: 23410619 DOI: 10.1016/j.whi.2012.12.003]</w:t>
      </w:r>
    </w:p>
    <w:p w14:paraId="639C2055"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lastRenderedPageBreak/>
        <w:t>30</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Guan Y</w:t>
      </w:r>
      <w:r w:rsidRPr="00CA6DC3">
        <w:rPr>
          <w:rFonts w:ascii="Book Antiqua" w:hAnsi="Book Antiqua" w:cs="宋体"/>
          <w:color w:val="000000"/>
          <w:sz w:val="24"/>
          <w:szCs w:val="24"/>
        </w:rPr>
        <w:t xml:space="preserve">, Castle PE, Wang S, Li B, Feng C, Ci P, Li X, </w:t>
      </w:r>
      <w:proofErr w:type="spellStart"/>
      <w:r w:rsidRPr="00CA6DC3">
        <w:rPr>
          <w:rFonts w:ascii="Book Antiqua" w:hAnsi="Book Antiqua" w:cs="宋体"/>
          <w:color w:val="000000"/>
          <w:sz w:val="24"/>
          <w:szCs w:val="24"/>
        </w:rPr>
        <w:t>Gravitt</w:t>
      </w:r>
      <w:proofErr w:type="spellEnd"/>
      <w:r w:rsidRPr="00CA6DC3">
        <w:rPr>
          <w:rFonts w:ascii="Book Antiqua" w:hAnsi="Book Antiqua" w:cs="宋体"/>
          <w:color w:val="000000"/>
          <w:sz w:val="24"/>
          <w:szCs w:val="24"/>
        </w:rPr>
        <w:t xml:space="preserve"> P, </w:t>
      </w:r>
      <w:proofErr w:type="spellStart"/>
      <w:r w:rsidRPr="00CA6DC3">
        <w:rPr>
          <w:rFonts w:ascii="Book Antiqua" w:hAnsi="Book Antiqua" w:cs="宋体"/>
          <w:color w:val="000000"/>
          <w:sz w:val="24"/>
          <w:szCs w:val="24"/>
        </w:rPr>
        <w:t>Qiao</w:t>
      </w:r>
      <w:proofErr w:type="spellEnd"/>
      <w:r w:rsidRPr="00CA6DC3">
        <w:rPr>
          <w:rFonts w:ascii="Book Antiqua" w:hAnsi="Book Antiqua" w:cs="宋体"/>
          <w:color w:val="000000"/>
          <w:sz w:val="24"/>
          <w:szCs w:val="24"/>
        </w:rPr>
        <w:t xml:space="preserve"> YL. A cross-sectional study on the acceptability of self-collection for HPV testing among women in rural China.</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 xml:space="preserve">Sex </w:t>
      </w:r>
      <w:proofErr w:type="spellStart"/>
      <w:r w:rsidRPr="00CA6DC3">
        <w:rPr>
          <w:rFonts w:ascii="Book Antiqua" w:hAnsi="Book Antiqua" w:cs="宋体"/>
          <w:i/>
          <w:iCs/>
          <w:color w:val="000000"/>
          <w:sz w:val="24"/>
          <w:szCs w:val="24"/>
        </w:rPr>
        <w:t>Transm</w:t>
      </w:r>
      <w:proofErr w:type="spellEnd"/>
      <w:r w:rsidRPr="00CA6DC3">
        <w:rPr>
          <w:rFonts w:ascii="Book Antiqua" w:hAnsi="Book Antiqua" w:cs="宋体"/>
          <w:i/>
          <w:iCs/>
          <w:color w:val="000000"/>
          <w:sz w:val="24"/>
          <w:szCs w:val="24"/>
        </w:rPr>
        <w:t xml:space="preserve"> Infect</w:t>
      </w:r>
      <w:r w:rsidRPr="00254751">
        <w:rPr>
          <w:rFonts w:ascii="Book Antiqua" w:hAnsi="Book Antiqua" w:cs="宋体"/>
          <w:color w:val="000000"/>
          <w:sz w:val="24"/>
          <w:szCs w:val="24"/>
        </w:rPr>
        <w:t> </w:t>
      </w:r>
      <w:r w:rsidRPr="00CA6DC3">
        <w:rPr>
          <w:rFonts w:ascii="Book Antiqua" w:hAnsi="Book Antiqua" w:cs="宋体"/>
          <w:color w:val="000000"/>
          <w:sz w:val="24"/>
          <w:szCs w:val="24"/>
        </w:rPr>
        <w:t>2012;</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88</w:t>
      </w:r>
      <w:r w:rsidRPr="00CA6DC3">
        <w:rPr>
          <w:rFonts w:ascii="Book Antiqua" w:hAnsi="Book Antiqua" w:cs="宋体"/>
          <w:color w:val="000000"/>
          <w:sz w:val="24"/>
          <w:szCs w:val="24"/>
        </w:rPr>
        <w:t>: 490-494 [PMID: 22645391 DOI: 10.1136/sextrans-2012-050477]</w:t>
      </w:r>
    </w:p>
    <w:p w14:paraId="77913EFF"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31</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Dannecker</w:t>
      </w:r>
      <w:proofErr w:type="spellEnd"/>
      <w:r w:rsidRPr="00CA6DC3">
        <w:rPr>
          <w:rFonts w:ascii="Book Antiqua" w:hAnsi="Book Antiqua" w:cs="宋体"/>
          <w:b/>
          <w:bCs/>
          <w:color w:val="000000"/>
          <w:sz w:val="24"/>
          <w:szCs w:val="24"/>
        </w:rPr>
        <w:t xml:space="preserve"> C</w:t>
      </w:r>
      <w:r w:rsidRPr="00CA6DC3">
        <w:rPr>
          <w:rFonts w:ascii="Book Antiqua" w:hAnsi="Book Antiqua" w:cs="宋体"/>
          <w:color w:val="000000"/>
          <w:sz w:val="24"/>
          <w:szCs w:val="24"/>
        </w:rPr>
        <w:t xml:space="preserve">, Siebert U, </w:t>
      </w:r>
      <w:proofErr w:type="spellStart"/>
      <w:r w:rsidRPr="00CA6DC3">
        <w:rPr>
          <w:rFonts w:ascii="Book Antiqua" w:hAnsi="Book Antiqua" w:cs="宋体"/>
          <w:color w:val="000000"/>
          <w:sz w:val="24"/>
          <w:szCs w:val="24"/>
        </w:rPr>
        <w:t>Thaler</w:t>
      </w:r>
      <w:proofErr w:type="spellEnd"/>
      <w:r w:rsidRPr="00CA6DC3">
        <w:rPr>
          <w:rFonts w:ascii="Book Antiqua" w:hAnsi="Book Antiqua" w:cs="宋体"/>
          <w:color w:val="000000"/>
          <w:sz w:val="24"/>
          <w:szCs w:val="24"/>
        </w:rPr>
        <w:t xml:space="preserve"> CJ, </w:t>
      </w:r>
      <w:proofErr w:type="spellStart"/>
      <w:r w:rsidRPr="00CA6DC3">
        <w:rPr>
          <w:rFonts w:ascii="Book Antiqua" w:hAnsi="Book Antiqua" w:cs="宋体"/>
          <w:color w:val="000000"/>
          <w:sz w:val="24"/>
          <w:szCs w:val="24"/>
        </w:rPr>
        <w:t>Kiermeir</w:t>
      </w:r>
      <w:proofErr w:type="spellEnd"/>
      <w:r w:rsidRPr="00CA6DC3">
        <w:rPr>
          <w:rFonts w:ascii="Book Antiqua" w:hAnsi="Book Antiqua" w:cs="宋体"/>
          <w:color w:val="000000"/>
          <w:sz w:val="24"/>
          <w:szCs w:val="24"/>
        </w:rPr>
        <w:t xml:space="preserve"> D, </w:t>
      </w:r>
      <w:proofErr w:type="spellStart"/>
      <w:r w:rsidRPr="00CA6DC3">
        <w:rPr>
          <w:rFonts w:ascii="Book Antiqua" w:hAnsi="Book Antiqua" w:cs="宋体"/>
          <w:color w:val="000000"/>
          <w:sz w:val="24"/>
          <w:szCs w:val="24"/>
        </w:rPr>
        <w:t>Hepp</w:t>
      </w:r>
      <w:proofErr w:type="spellEnd"/>
      <w:r w:rsidRPr="00CA6DC3">
        <w:rPr>
          <w:rFonts w:ascii="Book Antiqua" w:hAnsi="Book Antiqua" w:cs="宋体"/>
          <w:color w:val="000000"/>
          <w:sz w:val="24"/>
          <w:szCs w:val="24"/>
        </w:rPr>
        <w:t xml:space="preserve"> H, </w:t>
      </w:r>
      <w:proofErr w:type="spellStart"/>
      <w:r w:rsidRPr="00CA6DC3">
        <w:rPr>
          <w:rFonts w:ascii="Book Antiqua" w:hAnsi="Book Antiqua" w:cs="宋体"/>
          <w:color w:val="000000"/>
          <w:sz w:val="24"/>
          <w:szCs w:val="24"/>
        </w:rPr>
        <w:t>Hillemanns</w:t>
      </w:r>
      <w:proofErr w:type="spellEnd"/>
      <w:r w:rsidRPr="00CA6DC3">
        <w:rPr>
          <w:rFonts w:ascii="Book Antiqua" w:hAnsi="Book Antiqua" w:cs="宋体"/>
          <w:color w:val="000000"/>
          <w:sz w:val="24"/>
          <w:szCs w:val="24"/>
        </w:rPr>
        <w:t xml:space="preserve"> P. Primary cervical cancer screening by self-sampling of human papillomavirus DNA in internal medicine outpatient clinics.</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 xml:space="preserve">Ann </w:t>
      </w:r>
      <w:proofErr w:type="spellStart"/>
      <w:r w:rsidRPr="00CA6DC3">
        <w:rPr>
          <w:rFonts w:ascii="Book Antiqua" w:hAnsi="Book Antiqua" w:cs="宋体"/>
          <w:i/>
          <w:iCs/>
          <w:color w:val="000000"/>
          <w:sz w:val="24"/>
          <w:szCs w:val="24"/>
        </w:rPr>
        <w:t>Oncol</w:t>
      </w:r>
      <w:proofErr w:type="spellEnd"/>
      <w:r w:rsidRPr="00254751">
        <w:rPr>
          <w:rFonts w:ascii="Book Antiqua" w:hAnsi="Book Antiqua" w:cs="宋体"/>
          <w:color w:val="000000"/>
          <w:sz w:val="24"/>
          <w:szCs w:val="24"/>
        </w:rPr>
        <w:t> </w:t>
      </w:r>
      <w:r w:rsidRPr="00CA6DC3">
        <w:rPr>
          <w:rFonts w:ascii="Book Antiqua" w:hAnsi="Book Antiqua" w:cs="宋体"/>
          <w:color w:val="000000"/>
          <w:sz w:val="24"/>
          <w:szCs w:val="24"/>
        </w:rPr>
        <w:t>2004;</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15</w:t>
      </w:r>
      <w:r w:rsidRPr="00CA6DC3">
        <w:rPr>
          <w:rFonts w:ascii="Book Antiqua" w:hAnsi="Book Antiqua" w:cs="宋体"/>
          <w:color w:val="000000"/>
          <w:sz w:val="24"/>
          <w:szCs w:val="24"/>
        </w:rPr>
        <w:t>: 863-869 [PMID: 15151941]</w:t>
      </w:r>
    </w:p>
    <w:p w14:paraId="1A2AA444"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32</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 xml:space="preserve">van </w:t>
      </w:r>
      <w:proofErr w:type="spellStart"/>
      <w:r w:rsidRPr="00CA6DC3">
        <w:rPr>
          <w:rFonts w:ascii="Book Antiqua" w:hAnsi="Book Antiqua" w:cs="宋体"/>
          <w:b/>
          <w:bCs/>
          <w:color w:val="000000"/>
          <w:sz w:val="24"/>
          <w:szCs w:val="24"/>
        </w:rPr>
        <w:t>Baars</w:t>
      </w:r>
      <w:proofErr w:type="spellEnd"/>
      <w:r w:rsidRPr="00CA6DC3">
        <w:rPr>
          <w:rFonts w:ascii="Book Antiqua" w:hAnsi="Book Antiqua" w:cs="宋体"/>
          <w:b/>
          <w:bCs/>
          <w:color w:val="000000"/>
          <w:sz w:val="24"/>
          <w:szCs w:val="24"/>
        </w:rPr>
        <w:t xml:space="preserve"> R</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Bosgraaf</w:t>
      </w:r>
      <w:proofErr w:type="spellEnd"/>
      <w:r w:rsidRPr="00CA6DC3">
        <w:rPr>
          <w:rFonts w:ascii="Book Antiqua" w:hAnsi="Book Antiqua" w:cs="宋体"/>
          <w:color w:val="000000"/>
          <w:sz w:val="24"/>
          <w:szCs w:val="24"/>
        </w:rPr>
        <w:t xml:space="preserve"> RP, </w:t>
      </w:r>
      <w:proofErr w:type="spellStart"/>
      <w:r w:rsidRPr="00CA6DC3">
        <w:rPr>
          <w:rFonts w:ascii="Book Antiqua" w:hAnsi="Book Antiqua" w:cs="宋体"/>
          <w:color w:val="000000"/>
          <w:sz w:val="24"/>
          <w:szCs w:val="24"/>
        </w:rPr>
        <w:t>ter</w:t>
      </w:r>
      <w:proofErr w:type="spellEnd"/>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Harmsel</w:t>
      </w:r>
      <w:proofErr w:type="spellEnd"/>
      <w:r w:rsidRPr="00CA6DC3">
        <w:rPr>
          <w:rFonts w:ascii="Book Antiqua" w:hAnsi="Book Antiqua" w:cs="宋体"/>
          <w:color w:val="000000"/>
          <w:sz w:val="24"/>
          <w:szCs w:val="24"/>
        </w:rPr>
        <w:t xml:space="preserve"> BW, Melchers WJ, Quint WG, </w:t>
      </w:r>
      <w:proofErr w:type="spellStart"/>
      <w:r w:rsidRPr="00CA6DC3">
        <w:rPr>
          <w:rFonts w:ascii="Book Antiqua" w:hAnsi="Book Antiqua" w:cs="宋体"/>
          <w:color w:val="000000"/>
          <w:sz w:val="24"/>
          <w:szCs w:val="24"/>
        </w:rPr>
        <w:t>Bekkers</w:t>
      </w:r>
      <w:proofErr w:type="spellEnd"/>
      <w:r w:rsidRPr="00CA6DC3">
        <w:rPr>
          <w:rFonts w:ascii="Book Antiqua" w:hAnsi="Book Antiqua" w:cs="宋体"/>
          <w:color w:val="000000"/>
          <w:sz w:val="24"/>
          <w:szCs w:val="24"/>
        </w:rPr>
        <w:t xml:space="preserve"> RL. Dry storage and transport of a </w:t>
      </w:r>
      <w:proofErr w:type="spellStart"/>
      <w:r w:rsidRPr="00CA6DC3">
        <w:rPr>
          <w:rFonts w:ascii="Book Antiqua" w:hAnsi="Book Antiqua" w:cs="宋体"/>
          <w:color w:val="000000"/>
          <w:sz w:val="24"/>
          <w:szCs w:val="24"/>
        </w:rPr>
        <w:t>cervicovaginal</w:t>
      </w:r>
      <w:proofErr w:type="spellEnd"/>
      <w:r w:rsidRPr="00CA6DC3">
        <w:rPr>
          <w:rFonts w:ascii="Book Antiqua" w:hAnsi="Book Antiqua" w:cs="宋体"/>
          <w:color w:val="000000"/>
          <w:sz w:val="24"/>
          <w:szCs w:val="24"/>
        </w:rPr>
        <w:t xml:space="preserve"> self-sample by use of the </w:t>
      </w:r>
      <w:proofErr w:type="spellStart"/>
      <w:r w:rsidRPr="00CA6DC3">
        <w:rPr>
          <w:rFonts w:ascii="Book Antiqua" w:hAnsi="Book Antiqua" w:cs="宋体"/>
          <w:color w:val="000000"/>
          <w:sz w:val="24"/>
          <w:szCs w:val="24"/>
        </w:rPr>
        <w:t>Evalyn</w:t>
      </w:r>
      <w:proofErr w:type="spellEnd"/>
      <w:r w:rsidRPr="00CA6DC3">
        <w:rPr>
          <w:rFonts w:ascii="Book Antiqua" w:hAnsi="Book Antiqua" w:cs="宋体"/>
          <w:color w:val="000000"/>
          <w:sz w:val="24"/>
          <w:szCs w:val="24"/>
        </w:rPr>
        <w:t xml:space="preserve"> Brush, providing reliable human papillomavirus detection combined with comfort for women.</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 xml:space="preserve">J </w:t>
      </w:r>
      <w:proofErr w:type="spellStart"/>
      <w:r w:rsidRPr="00CA6DC3">
        <w:rPr>
          <w:rFonts w:ascii="Book Antiqua" w:hAnsi="Book Antiqua" w:cs="宋体"/>
          <w:i/>
          <w:iCs/>
          <w:color w:val="000000"/>
          <w:sz w:val="24"/>
          <w:szCs w:val="24"/>
        </w:rPr>
        <w:t>Clin</w:t>
      </w:r>
      <w:proofErr w:type="spellEnd"/>
      <w:r w:rsidRPr="00CA6DC3">
        <w:rPr>
          <w:rFonts w:ascii="Book Antiqua" w:hAnsi="Book Antiqua" w:cs="宋体"/>
          <w:i/>
          <w:iCs/>
          <w:color w:val="000000"/>
          <w:sz w:val="24"/>
          <w:szCs w:val="24"/>
        </w:rPr>
        <w:t xml:space="preserve"> </w:t>
      </w:r>
      <w:proofErr w:type="spellStart"/>
      <w:r w:rsidRPr="00CA6DC3">
        <w:rPr>
          <w:rFonts w:ascii="Book Antiqua" w:hAnsi="Book Antiqua" w:cs="宋体"/>
          <w:i/>
          <w:iCs/>
          <w:color w:val="000000"/>
          <w:sz w:val="24"/>
          <w:szCs w:val="24"/>
        </w:rPr>
        <w:t>Microbiol</w:t>
      </w:r>
      <w:proofErr w:type="spellEnd"/>
      <w:r w:rsidRPr="00254751">
        <w:rPr>
          <w:rFonts w:ascii="Book Antiqua" w:hAnsi="Book Antiqua" w:cs="宋体"/>
          <w:color w:val="000000"/>
          <w:sz w:val="24"/>
          <w:szCs w:val="24"/>
        </w:rPr>
        <w:t> </w:t>
      </w:r>
      <w:r w:rsidRPr="00CA6DC3">
        <w:rPr>
          <w:rFonts w:ascii="Book Antiqua" w:hAnsi="Book Antiqua" w:cs="宋体"/>
          <w:color w:val="000000"/>
          <w:sz w:val="24"/>
          <w:szCs w:val="24"/>
        </w:rPr>
        <w:t>2012;</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50</w:t>
      </w:r>
      <w:r w:rsidRPr="00CA6DC3">
        <w:rPr>
          <w:rFonts w:ascii="Book Antiqua" w:hAnsi="Book Antiqua" w:cs="宋体"/>
          <w:color w:val="000000"/>
          <w:sz w:val="24"/>
          <w:szCs w:val="24"/>
        </w:rPr>
        <w:t>: 3937-3943 [PMID: 23015677 DOI: 10.1128/JCM.01506-12]</w:t>
      </w:r>
    </w:p>
    <w:p w14:paraId="70EC8045"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33</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Gök</w:t>
      </w:r>
      <w:proofErr w:type="spellEnd"/>
      <w:r w:rsidRPr="00CA6DC3">
        <w:rPr>
          <w:rFonts w:ascii="Book Antiqua" w:hAnsi="Book Antiqua" w:cs="宋体"/>
          <w:b/>
          <w:bCs/>
          <w:color w:val="000000"/>
          <w:sz w:val="24"/>
          <w:szCs w:val="24"/>
        </w:rPr>
        <w:t xml:space="preserve"> M</w:t>
      </w:r>
      <w:r w:rsidRPr="00CA6DC3">
        <w:rPr>
          <w:rFonts w:ascii="Book Antiqua" w:hAnsi="Book Antiqua" w:cs="宋体"/>
          <w:color w:val="000000"/>
          <w:sz w:val="24"/>
          <w:szCs w:val="24"/>
        </w:rPr>
        <w:t xml:space="preserve">, van </w:t>
      </w:r>
      <w:proofErr w:type="spellStart"/>
      <w:r w:rsidRPr="00CA6DC3">
        <w:rPr>
          <w:rFonts w:ascii="Book Antiqua" w:hAnsi="Book Antiqua" w:cs="宋体"/>
          <w:color w:val="000000"/>
          <w:sz w:val="24"/>
          <w:szCs w:val="24"/>
        </w:rPr>
        <w:t>Kemenade</w:t>
      </w:r>
      <w:proofErr w:type="spellEnd"/>
      <w:r w:rsidRPr="00CA6DC3">
        <w:rPr>
          <w:rFonts w:ascii="Book Antiqua" w:hAnsi="Book Antiqua" w:cs="宋体"/>
          <w:color w:val="000000"/>
          <w:sz w:val="24"/>
          <w:szCs w:val="24"/>
        </w:rPr>
        <w:t xml:space="preserve"> FJ, </w:t>
      </w:r>
      <w:proofErr w:type="spellStart"/>
      <w:r w:rsidRPr="00CA6DC3">
        <w:rPr>
          <w:rFonts w:ascii="Book Antiqua" w:hAnsi="Book Antiqua" w:cs="宋体"/>
          <w:color w:val="000000"/>
          <w:sz w:val="24"/>
          <w:szCs w:val="24"/>
        </w:rPr>
        <w:t>Heideman</w:t>
      </w:r>
      <w:proofErr w:type="spellEnd"/>
      <w:r w:rsidRPr="00CA6DC3">
        <w:rPr>
          <w:rFonts w:ascii="Book Antiqua" w:hAnsi="Book Antiqua" w:cs="宋体"/>
          <w:color w:val="000000"/>
          <w:sz w:val="24"/>
          <w:szCs w:val="24"/>
        </w:rPr>
        <w:t xml:space="preserve"> DA, </w:t>
      </w:r>
      <w:proofErr w:type="spellStart"/>
      <w:r w:rsidRPr="00CA6DC3">
        <w:rPr>
          <w:rFonts w:ascii="Book Antiqua" w:hAnsi="Book Antiqua" w:cs="宋体"/>
          <w:color w:val="000000"/>
          <w:sz w:val="24"/>
          <w:szCs w:val="24"/>
        </w:rPr>
        <w:t>Berkhof</w:t>
      </w:r>
      <w:proofErr w:type="spellEnd"/>
      <w:r w:rsidRPr="00CA6DC3">
        <w:rPr>
          <w:rFonts w:ascii="Book Antiqua" w:hAnsi="Book Antiqua" w:cs="宋体"/>
          <w:color w:val="000000"/>
          <w:sz w:val="24"/>
          <w:szCs w:val="24"/>
        </w:rPr>
        <w:t xml:space="preserve"> J, </w:t>
      </w:r>
      <w:proofErr w:type="spellStart"/>
      <w:r w:rsidRPr="00CA6DC3">
        <w:rPr>
          <w:rFonts w:ascii="Book Antiqua" w:hAnsi="Book Antiqua" w:cs="宋体"/>
          <w:color w:val="000000"/>
          <w:sz w:val="24"/>
          <w:szCs w:val="24"/>
        </w:rPr>
        <w:t>Rozendaal</w:t>
      </w:r>
      <w:proofErr w:type="spellEnd"/>
      <w:r w:rsidRPr="00CA6DC3">
        <w:rPr>
          <w:rFonts w:ascii="Book Antiqua" w:hAnsi="Book Antiqua" w:cs="宋体"/>
          <w:color w:val="000000"/>
          <w:sz w:val="24"/>
          <w:szCs w:val="24"/>
        </w:rPr>
        <w:t xml:space="preserve"> L, </w:t>
      </w:r>
      <w:proofErr w:type="spellStart"/>
      <w:r w:rsidRPr="00CA6DC3">
        <w:rPr>
          <w:rFonts w:ascii="Book Antiqua" w:hAnsi="Book Antiqua" w:cs="宋体"/>
          <w:color w:val="000000"/>
          <w:sz w:val="24"/>
          <w:szCs w:val="24"/>
        </w:rPr>
        <w:t>Spruyt</w:t>
      </w:r>
      <w:proofErr w:type="spellEnd"/>
      <w:r w:rsidRPr="00CA6DC3">
        <w:rPr>
          <w:rFonts w:ascii="Book Antiqua" w:hAnsi="Book Antiqua" w:cs="宋体"/>
          <w:color w:val="000000"/>
          <w:sz w:val="24"/>
          <w:szCs w:val="24"/>
        </w:rPr>
        <w:t xml:space="preserve"> JW, </w:t>
      </w:r>
      <w:proofErr w:type="spellStart"/>
      <w:r w:rsidRPr="00CA6DC3">
        <w:rPr>
          <w:rFonts w:ascii="Book Antiqua" w:hAnsi="Book Antiqua" w:cs="宋体"/>
          <w:color w:val="000000"/>
          <w:sz w:val="24"/>
          <w:szCs w:val="24"/>
        </w:rPr>
        <w:t>Beliën</w:t>
      </w:r>
      <w:proofErr w:type="spellEnd"/>
      <w:r w:rsidRPr="00CA6DC3">
        <w:rPr>
          <w:rFonts w:ascii="Book Antiqua" w:hAnsi="Book Antiqua" w:cs="宋体"/>
          <w:color w:val="000000"/>
          <w:sz w:val="24"/>
          <w:szCs w:val="24"/>
        </w:rPr>
        <w:t xml:space="preserve"> JA, </w:t>
      </w:r>
      <w:proofErr w:type="spellStart"/>
      <w:r w:rsidRPr="00CA6DC3">
        <w:rPr>
          <w:rFonts w:ascii="Book Antiqua" w:hAnsi="Book Antiqua" w:cs="宋体"/>
          <w:color w:val="000000"/>
          <w:sz w:val="24"/>
          <w:szCs w:val="24"/>
        </w:rPr>
        <w:t>Babovic</w:t>
      </w:r>
      <w:proofErr w:type="spellEnd"/>
      <w:r w:rsidRPr="00CA6DC3">
        <w:rPr>
          <w:rFonts w:ascii="Book Antiqua" w:hAnsi="Book Antiqua" w:cs="宋体"/>
          <w:color w:val="000000"/>
          <w:sz w:val="24"/>
          <w:szCs w:val="24"/>
        </w:rPr>
        <w:t xml:space="preserve"> M, </w:t>
      </w:r>
      <w:proofErr w:type="spellStart"/>
      <w:r w:rsidRPr="00CA6DC3">
        <w:rPr>
          <w:rFonts w:ascii="Book Antiqua" w:hAnsi="Book Antiqua" w:cs="宋体"/>
          <w:color w:val="000000"/>
          <w:sz w:val="24"/>
          <w:szCs w:val="24"/>
        </w:rPr>
        <w:t>Snijders</w:t>
      </w:r>
      <w:proofErr w:type="spellEnd"/>
      <w:r w:rsidRPr="00CA6DC3">
        <w:rPr>
          <w:rFonts w:ascii="Book Antiqua" w:hAnsi="Book Antiqua" w:cs="宋体"/>
          <w:color w:val="000000"/>
          <w:sz w:val="24"/>
          <w:szCs w:val="24"/>
        </w:rPr>
        <w:t xml:space="preserve"> PJ, Meijer CJ. Experience with high-risk human papillomavirus testing on vaginal brush-based self-samples of non-attendees of the cervical screening program.</w:t>
      </w:r>
      <w:r w:rsidRPr="00254751">
        <w:rPr>
          <w:rFonts w:ascii="Book Antiqua" w:hAnsi="Book Antiqua" w:cs="宋体"/>
          <w:color w:val="000000"/>
          <w:sz w:val="24"/>
          <w:szCs w:val="24"/>
        </w:rPr>
        <w:t> </w:t>
      </w:r>
      <w:proofErr w:type="spellStart"/>
      <w:r w:rsidRPr="00CA6DC3">
        <w:rPr>
          <w:rFonts w:ascii="Book Antiqua" w:hAnsi="Book Antiqua" w:cs="宋体"/>
          <w:i/>
          <w:iCs/>
          <w:color w:val="000000"/>
          <w:sz w:val="24"/>
          <w:szCs w:val="24"/>
        </w:rPr>
        <w:t>Int</w:t>
      </w:r>
      <w:proofErr w:type="spellEnd"/>
      <w:r w:rsidRPr="00CA6DC3">
        <w:rPr>
          <w:rFonts w:ascii="Book Antiqua" w:hAnsi="Book Antiqua" w:cs="宋体"/>
          <w:i/>
          <w:iCs/>
          <w:color w:val="000000"/>
          <w:sz w:val="24"/>
          <w:szCs w:val="24"/>
        </w:rPr>
        <w:t xml:space="preserve"> J Cancer</w:t>
      </w:r>
      <w:r w:rsidRPr="00254751">
        <w:rPr>
          <w:rFonts w:ascii="Book Antiqua" w:hAnsi="Book Antiqua" w:cs="宋体"/>
          <w:color w:val="000000"/>
          <w:sz w:val="24"/>
          <w:szCs w:val="24"/>
        </w:rPr>
        <w:t> </w:t>
      </w:r>
      <w:r w:rsidRPr="00CA6DC3">
        <w:rPr>
          <w:rFonts w:ascii="Book Antiqua" w:hAnsi="Book Antiqua" w:cs="宋体"/>
          <w:color w:val="000000"/>
          <w:sz w:val="24"/>
          <w:szCs w:val="24"/>
        </w:rPr>
        <w:t>2012;</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130</w:t>
      </w:r>
      <w:r w:rsidRPr="00CA6DC3">
        <w:rPr>
          <w:rFonts w:ascii="Book Antiqua" w:hAnsi="Book Antiqua" w:cs="宋体"/>
          <w:color w:val="000000"/>
          <w:sz w:val="24"/>
          <w:szCs w:val="24"/>
        </w:rPr>
        <w:t>: 1128-1135 [PMID: 21484793 DOI: 10.1002/ijc.26128]</w:t>
      </w:r>
    </w:p>
    <w:p w14:paraId="3C01C06B"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34</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Dijkstra</w:t>
      </w:r>
      <w:proofErr w:type="spellEnd"/>
      <w:r w:rsidRPr="00CA6DC3">
        <w:rPr>
          <w:rFonts w:ascii="Book Antiqua" w:hAnsi="Book Antiqua" w:cs="宋体"/>
          <w:b/>
          <w:bCs/>
          <w:color w:val="000000"/>
          <w:sz w:val="24"/>
          <w:szCs w:val="24"/>
        </w:rPr>
        <w:t xml:space="preserve"> MG</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Heideman</w:t>
      </w:r>
      <w:proofErr w:type="spellEnd"/>
      <w:r w:rsidRPr="00CA6DC3">
        <w:rPr>
          <w:rFonts w:ascii="Book Antiqua" w:hAnsi="Book Antiqua" w:cs="宋体"/>
          <w:color w:val="000000"/>
          <w:sz w:val="24"/>
          <w:szCs w:val="24"/>
        </w:rPr>
        <w:t xml:space="preserve"> DA, van </w:t>
      </w:r>
      <w:proofErr w:type="spellStart"/>
      <w:r w:rsidRPr="00CA6DC3">
        <w:rPr>
          <w:rFonts w:ascii="Book Antiqua" w:hAnsi="Book Antiqua" w:cs="宋体"/>
          <w:color w:val="000000"/>
          <w:sz w:val="24"/>
          <w:szCs w:val="24"/>
        </w:rPr>
        <w:t>Kemenade</w:t>
      </w:r>
      <w:proofErr w:type="spellEnd"/>
      <w:r w:rsidRPr="00CA6DC3">
        <w:rPr>
          <w:rFonts w:ascii="Book Antiqua" w:hAnsi="Book Antiqua" w:cs="宋体"/>
          <w:color w:val="000000"/>
          <w:sz w:val="24"/>
          <w:szCs w:val="24"/>
        </w:rPr>
        <w:t xml:space="preserve"> FJ, </w:t>
      </w:r>
      <w:proofErr w:type="spellStart"/>
      <w:r w:rsidRPr="00CA6DC3">
        <w:rPr>
          <w:rFonts w:ascii="Book Antiqua" w:hAnsi="Book Antiqua" w:cs="宋体"/>
          <w:color w:val="000000"/>
          <w:sz w:val="24"/>
          <w:szCs w:val="24"/>
        </w:rPr>
        <w:t>Hogewoning</w:t>
      </w:r>
      <w:proofErr w:type="spellEnd"/>
      <w:r w:rsidRPr="00CA6DC3">
        <w:rPr>
          <w:rFonts w:ascii="Book Antiqua" w:hAnsi="Book Antiqua" w:cs="宋体"/>
          <w:color w:val="000000"/>
          <w:sz w:val="24"/>
          <w:szCs w:val="24"/>
        </w:rPr>
        <w:t xml:space="preserve"> KJ, </w:t>
      </w:r>
      <w:proofErr w:type="spellStart"/>
      <w:r w:rsidRPr="00CA6DC3">
        <w:rPr>
          <w:rFonts w:ascii="Book Antiqua" w:hAnsi="Book Antiqua" w:cs="宋体"/>
          <w:color w:val="000000"/>
          <w:sz w:val="24"/>
          <w:szCs w:val="24"/>
        </w:rPr>
        <w:t>Hesselink</w:t>
      </w:r>
      <w:proofErr w:type="spellEnd"/>
      <w:r w:rsidRPr="00CA6DC3">
        <w:rPr>
          <w:rFonts w:ascii="Book Antiqua" w:hAnsi="Book Antiqua" w:cs="宋体"/>
          <w:color w:val="000000"/>
          <w:sz w:val="24"/>
          <w:szCs w:val="24"/>
        </w:rPr>
        <w:t xml:space="preserve"> AT, </w:t>
      </w:r>
      <w:proofErr w:type="spellStart"/>
      <w:r w:rsidRPr="00CA6DC3">
        <w:rPr>
          <w:rFonts w:ascii="Book Antiqua" w:hAnsi="Book Antiqua" w:cs="宋体"/>
          <w:color w:val="000000"/>
          <w:sz w:val="24"/>
          <w:szCs w:val="24"/>
        </w:rPr>
        <w:t>Verkuijten</w:t>
      </w:r>
      <w:proofErr w:type="spellEnd"/>
      <w:r w:rsidRPr="00CA6DC3">
        <w:rPr>
          <w:rFonts w:ascii="Book Antiqua" w:hAnsi="Book Antiqua" w:cs="宋体"/>
          <w:color w:val="000000"/>
          <w:sz w:val="24"/>
          <w:szCs w:val="24"/>
        </w:rPr>
        <w:t xml:space="preserve"> MC, van Baal WM, Boer GM, </w:t>
      </w:r>
      <w:proofErr w:type="spellStart"/>
      <w:r w:rsidRPr="00CA6DC3">
        <w:rPr>
          <w:rFonts w:ascii="Book Antiqua" w:hAnsi="Book Antiqua" w:cs="宋体"/>
          <w:color w:val="000000"/>
          <w:sz w:val="24"/>
          <w:szCs w:val="24"/>
        </w:rPr>
        <w:t>Snijders</w:t>
      </w:r>
      <w:proofErr w:type="spellEnd"/>
      <w:r w:rsidRPr="00CA6DC3">
        <w:rPr>
          <w:rFonts w:ascii="Book Antiqua" w:hAnsi="Book Antiqua" w:cs="宋体"/>
          <w:color w:val="000000"/>
          <w:sz w:val="24"/>
          <w:szCs w:val="24"/>
        </w:rPr>
        <w:t xml:space="preserve"> PJ, Meijer CJ. Brush-based self-sampling in combination with GP5+/6+-PCR-based </w:t>
      </w:r>
      <w:proofErr w:type="spellStart"/>
      <w:r w:rsidRPr="00CA6DC3">
        <w:rPr>
          <w:rFonts w:ascii="Book Antiqua" w:hAnsi="Book Antiqua" w:cs="宋体"/>
          <w:color w:val="000000"/>
          <w:sz w:val="24"/>
          <w:szCs w:val="24"/>
        </w:rPr>
        <w:t>hrHPV</w:t>
      </w:r>
      <w:proofErr w:type="spellEnd"/>
      <w:r w:rsidRPr="00CA6DC3">
        <w:rPr>
          <w:rFonts w:ascii="Book Antiqua" w:hAnsi="Book Antiqua" w:cs="宋体"/>
          <w:color w:val="000000"/>
          <w:sz w:val="24"/>
          <w:szCs w:val="24"/>
        </w:rPr>
        <w:t xml:space="preserve"> testing: high concordance with physician-taken cervical scrapes for HPV genotyping and detection of high-grade CIN.</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 xml:space="preserve">J </w:t>
      </w:r>
      <w:proofErr w:type="spellStart"/>
      <w:r w:rsidRPr="00CA6DC3">
        <w:rPr>
          <w:rFonts w:ascii="Book Antiqua" w:hAnsi="Book Antiqua" w:cs="宋体"/>
          <w:i/>
          <w:iCs/>
          <w:color w:val="000000"/>
          <w:sz w:val="24"/>
          <w:szCs w:val="24"/>
        </w:rPr>
        <w:t>Clin</w:t>
      </w:r>
      <w:proofErr w:type="spellEnd"/>
      <w:r w:rsidRPr="00CA6DC3">
        <w:rPr>
          <w:rFonts w:ascii="Book Antiqua" w:hAnsi="Book Antiqua" w:cs="宋体"/>
          <w:i/>
          <w:iCs/>
          <w:color w:val="000000"/>
          <w:sz w:val="24"/>
          <w:szCs w:val="24"/>
        </w:rPr>
        <w:t xml:space="preserve"> </w:t>
      </w:r>
      <w:proofErr w:type="spellStart"/>
      <w:r w:rsidRPr="00CA6DC3">
        <w:rPr>
          <w:rFonts w:ascii="Book Antiqua" w:hAnsi="Book Antiqua" w:cs="宋体"/>
          <w:i/>
          <w:iCs/>
          <w:color w:val="000000"/>
          <w:sz w:val="24"/>
          <w:szCs w:val="24"/>
        </w:rPr>
        <w:t>Virol</w:t>
      </w:r>
      <w:proofErr w:type="spellEnd"/>
      <w:r w:rsidRPr="00254751">
        <w:rPr>
          <w:rFonts w:ascii="Book Antiqua" w:hAnsi="Book Antiqua" w:cs="宋体"/>
          <w:color w:val="000000"/>
          <w:sz w:val="24"/>
          <w:szCs w:val="24"/>
        </w:rPr>
        <w:t> </w:t>
      </w:r>
      <w:r w:rsidRPr="00CA6DC3">
        <w:rPr>
          <w:rFonts w:ascii="Book Antiqua" w:hAnsi="Book Antiqua" w:cs="宋体"/>
          <w:color w:val="000000"/>
          <w:sz w:val="24"/>
          <w:szCs w:val="24"/>
        </w:rPr>
        <w:t>2012;</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54</w:t>
      </w:r>
      <w:r w:rsidRPr="00CA6DC3">
        <w:rPr>
          <w:rFonts w:ascii="Book Antiqua" w:hAnsi="Book Antiqua" w:cs="宋体"/>
          <w:color w:val="000000"/>
          <w:sz w:val="24"/>
          <w:szCs w:val="24"/>
        </w:rPr>
        <w:t>: 147-151 [PMID: 22445557 DOI: 10.1016/j.jcv.2012.02.022]</w:t>
      </w:r>
    </w:p>
    <w:p w14:paraId="2A3F8B2F"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35</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Giorgi</w:t>
      </w:r>
      <w:proofErr w:type="spellEnd"/>
      <w:r w:rsidRPr="00CA6DC3">
        <w:rPr>
          <w:rFonts w:ascii="Book Antiqua" w:hAnsi="Book Antiqua" w:cs="宋体"/>
          <w:b/>
          <w:bCs/>
          <w:color w:val="000000"/>
          <w:sz w:val="24"/>
          <w:szCs w:val="24"/>
        </w:rPr>
        <w:t xml:space="preserve"> Rossi P</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Marsili</w:t>
      </w:r>
      <w:proofErr w:type="spellEnd"/>
      <w:r w:rsidRPr="00CA6DC3">
        <w:rPr>
          <w:rFonts w:ascii="Book Antiqua" w:hAnsi="Book Antiqua" w:cs="宋体"/>
          <w:color w:val="000000"/>
          <w:sz w:val="24"/>
          <w:szCs w:val="24"/>
        </w:rPr>
        <w:t xml:space="preserve"> LM, </w:t>
      </w:r>
      <w:proofErr w:type="spellStart"/>
      <w:r w:rsidRPr="00CA6DC3">
        <w:rPr>
          <w:rFonts w:ascii="Book Antiqua" w:hAnsi="Book Antiqua" w:cs="宋体"/>
          <w:color w:val="000000"/>
          <w:sz w:val="24"/>
          <w:szCs w:val="24"/>
        </w:rPr>
        <w:t>Camilloni</w:t>
      </w:r>
      <w:proofErr w:type="spellEnd"/>
      <w:r w:rsidRPr="00CA6DC3">
        <w:rPr>
          <w:rFonts w:ascii="Book Antiqua" w:hAnsi="Book Antiqua" w:cs="宋体"/>
          <w:color w:val="000000"/>
          <w:sz w:val="24"/>
          <w:szCs w:val="24"/>
        </w:rPr>
        <w:t xml:space="preserve"> L, </w:t>
      </w:r>
      <w:proofErr w:type="spellStart"/>
      <w:r w:rsidRPr="00CA6DC3">
        <w:rPr>
          <w:rFonts w:ascii="Book Antiqua" w:hAnsi="Book Antiqua" w:cs="宋体"/>
          <w:color w:val="000000"/>
          <w:sz w:val="24"/>
          <w:szCs w:val="24"/>
        </w:rPr>
        <w:t>Iossa</w:t>
      </w:r>
      <w:proofErr w:type="spellEnd"/>
      <w:r w:rsidRPr="00CA6DC3">
        <w:rPr>
          <w:rFonts w:ascii="Book Antiqua" w:hAnsi="Book Antiqua" w:cs="宋体"/>
          <w:color w:val="000000"/>
          <w:sz w:val="24"/>
          <w:szCs w:val="24"/>
        </w:rPr>
        <w:t xml:space="preserve"> A, </w:t>
      </w:r>
      <w:proofErr w:type="spellStart"/>
      <w:r w:rsidRPr="00CA6DC3">
        <w:rPr>
          <w:rFonts w:ascii="Book Antiqua" w:hAnsi="Book Antiqua" w:cs="宋体"/>
          <w:color w:val="000000"/>
          <w:sz w:val="24"/>
          <w:szCs w:val="24"/>
        </w:rPr>
        <w:t>Lattanzi</w:t>
      </w:r>
      <w:proofErr w:type="spellEnd"/>
      <w:r w:rsidRPr="00CA6DC3">
        <w:rPr>
          <w:rFonts w:ascii="Book Antiqua" w:hAnsi="Book Antiqua" w:cs="宋体"/>
          <w:color w:val="000000"/>
          <w:sz w:val="24"/>
          <w:szCs w:val="24"/>
        </w:rPr>
        <w:t xml:space="preserve"> A, Sani C, Di </w:t>
      </w:r>
      <w:proofErr w:type="spellStart"/>
      <w:r w:rsidRPr="00CA6DC3">
        <w:rPr>
          <w:rFonts w:ascii="Book Antiqua" w:hAnsi="Book Antiqua" w:cs="宋体"/>
          <w:color w:val="000000"/>
          <w:sz w:val="24"/>
          <w:szCs w:val="24"/>
        </w:rPr>
        <w:t>Pierro</w:t>
      </w:r>
      <w:proofErr w:type="spellEnd"/>
      <w:r w:rsidRPr="00CA6DC3">
        <w:rPr>
          <w:rFonts w:ascii="Book Antiqua" w:hAnsi="Book Antiqua" w:cs="宋体"/>
          <w:color w:val="000000"/>
          <w:sz w:val="24"/>
          <w:szCs w:val="24"/>
        </w:rPr>
        <w:t xml:space="preserve"> C, </w:t>
      </w:r>
      <w:proofErr w:type="spellStart"/>
      <w:r w:rsidRPr="00CA6DC3">
        <w:rPr>
          <w:rFonts w:ascii="Book Antiqua" w:hAnsi="Book Antiqua" w:cs="宋体"/>
          <w:color w:val="000000"/>
          <w:sz w:val="24"/>
          <w:szCs w:val="24"/>
        </w:rPr>
        <w:t>Grazzini</w:t>
      </w:r>
      <w:proofErr w:type="spellEnd"/>
      <w:r w:rsidRPr="00CA6DC3">
        <w:rPr>
          <w:rFonts w:ascii="Book Antiqua" w:hAnsi="Book Antiqua" w:cs="宋体"/>
          <w:color w:val="000000"/>
          <w:sz w:val="24"/>
          <w:szCs w:val="24"/>
        </w:rPr>
        <w:t xml:space="preserve"> G, </w:t>
      </w:r>
      <w:proofErr w:type="spellStart"/>
      <w:r w:rsidRPr="00CA6DC3">
        <w:rPr>
          <w:rFonts w:ascii="Book Antiqua" w:hAnsi="Book Antiqua" w:cs="宋体"/>
          <w:color w:val="000000"/>
          <w:sz w:val="24"/>
          <w:szCs w:val="24"/>
        </w:rPr>
        <w:t>Angeloni</w:t>
      </w:r>
      <w:proofErr w:type="spellEnd"/>
      <w:r w:rsidRPr="00CA6DC3">
        <w:rPr>
          <w:rFonts w:ascii="Book Antiqua" w:hAnsi="Book Antiqua" w:cs="宋体"/>
          <w:color w:val="000000"/>
          <w:sz w:val="24"/>
          <w:szCs w:val="24"/>
        </w:rPr>
        <w:t xml:space="preserve"> C, </w:t>
      </w:r>
      <w:proofErr w:type="spellStart"/>
      <w:r w:rsidRPr="00CA6DC3">
        <w:rPr>
          <w:rFonts w:ascii="Book Antiqua" w:hAnsi="Book Antiqua" w:cs="宋体"/>
          <w:color w:val="000000"/>
          <w:sz w:val="24"/>
          <w:szCs w:val="24"/>
        </w:rPr>
        <w:t>Capparucci</w:t>
      </w:r>
      <w:proofErr w:type="spellEnd"/>
      <w:r w:rsidRPr="00CA6DC3">
        <w:rPr>
          <w:rFonts w:ascii="Book Antiqua" w:hAnsi="Book Antiqua" w:cs="宋体"/>
          <w:color w:val="000000"/>
          <w:sz w:val="24"/>
          <w:szCs w:val="24"/>
        </w:rPr>
        <w:t xml:space="preserve"> P, </w:t>
      </w:r>
      <w:proofErr w:type="spellStart"/>
      <w:r w:rsidRPr="00CA6DC3">
        <w:rPr>
          <w:rFonts w:ascii="Book Antiqua" w:hAnsi="Book Antiqua" w:cs="宋体"/>
          <w:color w:val="000000"/>
          <w:sz w:val="24"/>
          <w:szCs w:val="24"/>
        </w:rPr>
        <w:t>Pellegrini</w:t>
      </w:r>
      <w:proofErr w:type="spellEnd"/>
      <w:r w:rsidRPr="00CA6DC3">
        <w:rPr>
          <w:rFonts w:ascii="Book Antiqua" w:hAnsi="Book Antiqua" w:cs="宋体"/>
          <w:color w:val="000000"/>
          <w:sz w:val="24"/>
          <w:szCs w:val="24"/>
        </w:rPr>
        <w:t xml:space="preserve"> A, </w:t>
      </w:r>
      <w:proofErr w:type="spellStart"/>
      <w:r w:rsidRPr="00CA6DC3">
        <w:rPr>
          <w:rFonts w:ascii="Book Antiqua" w:hAnsi="Book Antiqua" w:cs="宋体"/>
          <w:color w:val="000000"/>
          <w:sz w:val="24"/>
          <w:szCs w:val="24"/>
        </w:rPr>
        <w:t>Schiboni</w:t>
      </w:r>
      <w:proofErr w:type="spellEnd"/>
      <w:r w:rsidRPr="00CA6DC3">
        <w:rPr>
          <w:rFonts w:ascii="Book Antiqua" w:hAnsi="Book Antiqua" w:cs="宋体"/>
          <w:color w:val="000000"/>
          <w:sz w:val="24"/>
          <w:szCs w:val="24"/>
        </w:rPr>
        <w:t xml:space="preserve"> ML, </w:t>
      </w:r>
      <w:proofErr w:type="spellStart"/>
      <w:r w:rsidRPr="00CA6DC3">
        <w:rPr>
          <w:rFonts w:ascii="Book Antiqua" w:hAnsi="Book Antiqua" w:cs="宋体"/>
          <w:color w:val="000000"/>
          <w:sz w:val="24"/>
          <w:szCs w:val="24"/>
        </w:rPr>
        <w:t>Sperati</w:t>
      </w:r>
      <w:proofErr w:type="spellEnd"/>
      <w:r w:rsidRPr="00CA6DC3">
        <w:rPr>
          <w:rFonts w:ascii="Book Antiqua" w:hAnsi="Book Antiqua" w:cs="宋体"/>
          <w:color w:val="000000"/>
          <w:sz w:val="24"/>
          <w:szCs w:val="24"/>
        </w:rPr>
        <w:t xml:space="preserve"> A, </w:t>
      </w:r>
      <w:proofErr w:type="spellStart"/>
      <w:r w:rsidRPr="00CA6DC3">
        <w:rPr>
          <w:rFonts w:ascii="Book Antiqua" w:hAnsi="Book Antiqua" w:cs="宋体"/>
          <w:color w:val="000000"/>
          <w:sz w:val="24"/>
          <w:szCs w:val="24"/>
        </w:rPr>
        <w:t>Confortini</w:t>
      </w:r>
      <w:proofErr w:type="spellEnd"/>
      <w:r w:rsidRPr="00CA6DC3">
        <w:rPr>
          <w:rFonts w:ascii="Book Antiqua" w:hAnsi="Book Antiqua" w:cs="宋体"/>
          <w:color w:val="000000"/>
          <w:sz w:val="24"/>
          <w:szCs w:val="24"/>
        </w:rPr>
        <w:t xml:space="preserve"> M, </w:t>
      </w:r>
      <w:proofErr w:type="spellStart"/>
      <w:r w:rsidRPr="00CA6DC3">
        <w:rPr>
          <w:rFonts w:ascii="Book Antiqua" w:hAnsi="Book Antiqua" w:cs="宋体"/>
          <w:color w:val="000000"/>
          <w:sz w:val="24"/>
          <w:szCs w:val="24"/>
        </w:rPr>
        <w:t>Bellanova</w:t>
      </w:r>
      <w:proofErr w:type="spellEnd"/>
      <w:r w:rsidRPr="00CA6DC3">
        <w:rPr>
          <w:rFonts w:ascii="Book Antiqua" w:hAnsi="Book Antiqua" w:cs="宋体"/>
          <w:color w:val="000000"/>
          <w:sz w:val="24"/>
          <w:szCs w:val="24"/>
        </w:rPr>
        <w:t xml:space="preserve"> C, </w:t>
      </w:r>
      <w:proofErr w:type="spellStart"/>
      <w:r w:rsidRPr="00CA6DC3">
        <w:rPr>
          <w:rFonts w:ascii="Book Antiqua" w:hAnsi="Book Antiqua" w:cs="宋体"/>
          <w:color w:val="000000"/>
          <w:sz w:val="24"/>
          <w:szCs w:val="24"/>
        </w:rPr>
        <w:t>D'Addetta</w:t>
      </w:r>
      <w:proofErr w:type="spellEnd"/>
      <w:r w:rsidRPr="00CA6DC3">
        <w:rPr>
          <w:rFonts w:ascii="Book Antiqua" w:hAnsi="Book Antiqua" w:cs="宋体"/>
          <w:color w:val="000000"/>
          <w:sz w:val="24"/>
          <w:szCs w:val="24"/>
        </w:rPr>
        <w:t xml:space="preserve"> A, Mania E, </w:t>
      </w:r>
      <w:proofErr w:type="spellStart"/>
      <w:r w:rsidRPr="00CA6DC3">
        <w:rPr>
          <w:rFonts w:ascii="Book Antiqua" w:hAnsi="Book Antiqua" w:cs="宋体"/>
          <w:color w:val="000000"/>
          <w:sz w:val="24"/>
          <w:szCs w:val="24"/>
        </w:rPr>
        <w:t>Visioli</w:t>
      </w:r>
      <w:proofErr w:type="spellEnd"/>
      <w:r w:rsidRPr="00CA6DC3">
        <w:rPr>
          <w:rFonts w:ascii="Book Antiqua" w:hAnsi="Book Antiqua" w:cs="宋体"/>
          <w:color w:val="000000"/>
          <w:sz w:val="24"/>
          <w:szCs w:val="24"/>
        </w:rPr>
        <w:t xml:space="preserve"> CB, </w:t>
      </w:r>
      <w:proofErr w:type="spellStart"/>
      <w:r w:rsidRPr="00CA6DC3">
        <w:rPr>
          <w:rFonts w:ascii="Book Antiqua" w:hAnsi="Book Antiqua" w:cs="宋体"/>
          <w:color w:val="000000"/>
          <w:sz w:val="24"/>
          <w:szCs w:val="24"/>
        </w:rPr>
        <w:t>Sereno</w:t>
      </w:r>
      <w:proofErr w:type="spellEnd"/>
      <w:r w:rsidRPr="00CA6DC3">
        <w:rPr>
          <w:rFonts w:ascii="Book Antiqua" w:hAnsi="Book Antiqua" w:cs="宋体"/>
          <w:color w:val="000000"/>
          <w:sz w:val="24"/>
          <w:szCs w:val="24"/>
        </w:rPr>
        <w:t xml:space="preserve"> E, </w:t>
      </w:r>
      <w:proofErr w:type="spellStart"/>
      <w:r w:rsidRPr="00CA6DC3">
        <w:rPr>
          <w:rFonts w:ascii="Book Antiqua" w:hAnsi="Book Antiqua" w:cs="宋体"/>
          <w:color w:val="000000"/>
          <w:sz w:val="24"/>
          <w:szCs w:val="24"/>
        </w:rPr>
        <w:t>Carozzi</w:t>
      </w:r>
      <w:proofErr w:type="spellEnd"/>
      <w:r w:rsidRPr="00CA6DC3">
        <w:rPr>
          <w:rFonts w:ascii="Book Antiqua" w:hAnsi="Book Antiqua" w:cs="宋体"/>
          <w:color w:val="000000"/>
          <w:sz w:val="24"/>
          <w:szCs w:val="24"/>
        </w:rPr>
        <w:t xml:space="preserve"> F. The effect of self-sampled HPV testing on participation to cervical cancer screening in Italy: a </w:t>
      </w:r>
      <w:proofErr w:type="spellStart"/>
      <w:r w:rsidRPr="00CA6DC3">
        <w:rPr>
          <w:rFonts w:ascii="Book Antiqua" w:hAnsi="Book Antiqua" w:cs="宋体"/>
          <w:color w:val="000000"/>
          <w:sz w:val="24"/>
          <w:szCs w:val="24"/>
        </w:rPr>
        <w:t>randomised</w:t>
      </w:r>
      <w:proofErr w:type="spellEnd"/>
      <w:r w:rsidRPr="00CA6DC3">
        <w:rPr>
          <w:rFonts w:ascii="Book Antiqua" w:hAnsi="Book Antiqua" w:cs="宋体"/>
          <w:color w:val="000000"/>
          <w:sz w:val="24"/>
          <w:szCs w:val="24"/>
        </w:rPr>
        <w:t xml:space="preserve"> controlled trial (ISRCTN96071600).</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Br J Cancer</w:t>
      </w:r>
      <w:r w:rsidRPr="00254751">
        <w:rPr>
          <w:rFonts w:ascii="Book Antiqua" w:hAnsi="Book Antiqua" w:cs="宋体"/>
          <w:color w:val="000000"/>
          <w:sz w:val="24"/>
          <w:szCs w:val="24"/>
        </w:rPr>
        <w:t> </w:t>
      </w:r>
      <w:r w:rsidRPr="00CA6DC3">
        <w:rPr>
          <w:rFonts w:ascii="Book Antiqua" w:hAnsi="Book Antiqua" w:cs="宋体"/>
          <w:color w:val="000000"/>
          <w:sz w:val="24"/>
          <w:szCs w:val="24"/>
        </w:rPr>
        <w:t>2011;</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104</w:t>
      </w:r>
      <w:r w:rsidRPr="00CA6DC3">
        <w:rPr>
          <w:rFonts w:ascii="Book Antiqua" w:hAnsi="Book Antiqua" w:cs="宋体"/>
          <w:color w:val="000000"/>
          <w:sz w:val="24"/>
          <w:szCs w:val="24"/>
        </w:rPr>
        <w:t>: 248-254 [PMID: 21179038 DOI: 0.1038/sj.bjc.6606040]</w:t>
      </w:r>
    </w:p>
    <w:p w14:paraId="62CB5A65"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36</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Gök</w:t>
      </w:r>
      <w:proofErr w:type="spellEnd"/>
      <w:r w:rsidRPr="00CA6DC3">
        <w:rPr>
          <w:rFonts w:ascii="Book Antiqua" w:hAnsi="Book Antiqua" w:cs="宋体"/>
          <w:b/>
          <w:bCs/>
          <w:color w:val="000000"/>
          <w:sz w:val="24"/>
          <w:szCs w:val="24"/>
        </w:rPr>
        <w:t xml:space="preserve"> M</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Heideman</w:t>
      </w:r>
      <w:proofErr w:type="spellEnd"/>
      <w:r w:rsidRPr="00CA6DC3">
        <w:rPr>
          <w:rFonts w:ascii="Book Antiqua" w:hAnsi="Book Antiqua" w:cs="宋体"/>
          <w:color w:val="000000"/>
          <w:sz w:val="24"/>
          <w:szCs w:val="24"/>
        </w:rPr>
        <w:t xml:space="preserve"> DA, van </w:t>
      </w:r>
      <w:proofErr w:type="spellStart"/>
      <w:r w:rsidRPr="00CA6DC3">
        <w:rPr>
          <w:rFonts w:ascii="Book Antiqua" w:hAnsi="Book Antiqua" w:cs="宋体"/>
          <w:color w:val="000000"/>
          <w:sz w:val="24"/>
          <w:szCs w:val="24"/>
        </w:rPr>
        <w:t>Kemenade</w:t>
      </w:r>
      <w:proofErr w:type="spellEnd"/>
      <w:r w:rsidRPr="00CA6DC3">
        <w:rPr>
          <w:rFonts w:ascii="Book Antiqua" w:hAnsi="Book Antiqua" w:cs="宋体"/>
          <w:color w:val="000000"/>
          <w:sz w:val="24"/>
          <w:szCs w:val="24"/>
        </w:rPr>
        <w:t xml:space="preserve"> FJ, </w:t>
      </w:r>
      <w:proofErr w:type="spellStart"/>
      <w:r w:rsidRPr="00CA6DC3">
        <w:rPr>
          <w:rFonts w:ascii="Book Antiqua" w:hAnsi="Book Antiqua" w:cs="宋体"/>
          <w:color w:val="000000"/>
          <w:sz w:val="24"/>
          <w:szCs w:val="24"/>
        </w:rPr>
        <w:t>Berkhof</w:t>
      </w:r>
      <w:proofErr w:type="spellEnd"/>
      <w:r w:rsidRPr="00CA6DC3">
        <w:rPr>
          <w:rFonts w:ascii="Book Antiqua" w:hAnsi="Book Antiqua" w:cs="宋体"/>
          <w:color w:val="000000"/>
          <w:sz w:val="24"/>
          <w:szCs w:val="24"/>
        </w:rPr>
        <w:t xml:space="preserve"> J, </w:t>
      </w:r>
      <w:proofErr w:type="spellStart"/>
      <w:r w:rsidRPr="00CA6DC3">
        <w:rPr>
          <w:rFonts w:ascii="Book Antiqua" w:hAnsi="Book Antiqua" w:cs="宋体"/>
          <w:color w:val="000000"/>
          <w:sz w:val="24"/>
          <w:szCs w:val="24"/>
        </w:rPr>
        <w:t>Rozendaal</w:t>
      </w:r>
      <w:proofErr w:type="spellEnd"/>
      <w:r w:rsidRPr="00CA6DC3">
        <w:rPr>
          <w:rFonts w:ascii="Book Antiqua" w:hAnsi="Book Antiqua" w:cs="宋体"/>
          <w:color w:val="000000"/>
          <w:sz w:val="24"/>
          <w:szCs w:val="24"/>
        </w:rPr>
        <w:t xml:space="preserve"> L, </w:t>
      </w:r>
      <w:proofErr w:type="spellStart"/>
      <w:r w:rsidRPr="00CA6DC3">
        <w:rPr>
          <w:rFonts w:ascii="Book Antiqua" w:hAnsi="Book Antiqua" w:cs="宋体"/>
          <w:color w:val="000000"/>
          <w:sz w:val="24"/>
          <w:szCs w:val="24"/>
        </w:rPr>
        <w:t>Spruyt</w:t>
      </w:r>
      <w:proofErr w:type="spellEnd"/>
      <w:r w:rsidRPr="00CA6DC3">
        <w:rPr>
          <w:rFonts w:ascii="Book Antiqua" w:hAnsi="Book Antiqua" w:cs="宋体"/>
          <w:color w:val="000000"/>
          <w:sz w:val="24"/>
          <w:szCs w:val="24"/>
        </w:rPr>
        <w:t xml:space="preserve"> JW, </w:t>
      </w:r>
      <w:proofErr w:type="spellStart"/>
      <w:r w:rsidRPr="00CA6DC3">
        <w:rPr>
          <w:rFonts w:ascii="Book Antiqua" w:hAnsi="Book Antiqua" w:cs="宋体"/>
          <w:color w:val="000000"/>
          <w:sz w:val="24"/>
          <w:szCs w:val="24"/>
        </w:rPr>
        <w:t>Voorhorst</w:t>
      </w:r>
      <w:proofErr w:type="spellEnd"/>
      <w:r w:rsidRPr="00CA6DC3">
        <w:rPr>
          <w:rFonts w:ascii="Book Antiqua" w:hAnsi="Book Antiqua" w:cs="宋体"/>
          <w:color w:val="000000"/>
          <w:sz w:val="24"/>
          <w:szCs w:val="24"/>
        </w:rPr>
        <w:t xml:space="preserve"> F, </w:t>
      </w:r>
      <w:proofErr w:type="spellStart"/>
      <w:r w:rsidRPr="00CA6DC3">
        <w:rPr>
          <w:rFonts w:ascii="Book Antiqua" w:hAnsi="Book Antiqua" w:cs="宋体"/>
          <w:color w:val="000000"/>
          <w:sz w:val="24"/>
          <w:szCs w:val="24"/>
        </w:rPr>
        <w:t>Beliën</w:t>
      </w:r>
      <w:proofErr w:type="spellEnd"/>
      <w:r w:rsidRPr="00CA6DC3">
        <w:rPr>
          <w:rFonts w:ascii="Book Antiqua" w:hAnsi="Book Antiqua" w:cs="宋体"/>
          <w:color w:val="000000"/>
          <w:sz w:val="24"/>
          <w:szCs w:val="24"/>
        </w:rPr>
        <w:t xml:space="preserve"> JA, </w:t>
      </w:r>
      <w:proofErr w:type="spellStart"/>
      <w:r w:rsidRPr="00CA6DC3">
        <w:rPr>
          <w:rFonts w:ascii="Book Antiqua" w:hAnsi="Book Antiqua" w:cs="宋体"/>
          <w:color w:val="000000"/>
          <w:sz w:val="24"/>
          <w:szCs w:val="24"/>
        </w:rPr>
        <w:t>Babovic</w:t>
      </w:r>
      <w:proofErr w:type="spellEnd"/>
      <w:r w:rsidRPr="00CA6DC3">
        <w:rPr>
          <w:rFonts w:ascii="Book Antiqua" w:hAnsi="Book Antiqua" w:cs="宋体"/>
          <w:color w:val="000000"/>
          <w:sz w:val="24"/>
          <w:szCs w:val="24"/>
        </w:rPr>
        <w:t xml:space="preserve"> M, </w:t>
      </w:r>
      <w:proofErr w:type="spellStart"/>
      <w:r w:rsidRPr="00CA6DC3">
        <w:rPr>
          <w:rFonts w:ascii="Book Antiqua" w:hAnsi="Book Antiqua" w:cs="宋体"/>
          <w:color w:val="000000"/>
          <w:sz w:val="24"/>
          <w:szCs w:val="24"/>
        </w:rPr>
        <w:t>Snijders</w:t>
      </w:r>
      <w:proofErr w:type="spellEnd"/>
      <w:r w:rsidRPr="00CA6DC3">
        <w:rPr>
          <w:rFonts w:ascii="Book Antiqua" w:hAnsi="Book Antiqua" w:cs="宋体"/>
          <w:color w:val="000000"/>
          <w:sz w:val="24"/>
          <w:szCs w:val="24"/>
        </w:rPr>
        <w:t xml:space="preserve"> PJ, Meijer CJ. HPV testing on </w:t>
      </w:r>
      <w:proofErr w:type="spellStart"/>
      <w:r w:rsidRPr="00CA6DC3">
        <w:rPr>
          <w:rFonts w:ascii="Book Antiqua" w:hAnsi="Book Antiqua" w:cs="宋体"/>
          <w:color w:val="000000"/>
          <w:sz w:val="24"/>
          <w:szCs w:val="24"/>
        </w:rPr>
        <w:t>self collected</w:t>
      </w:r>
      <w:proofErr w:type="spellEnd"/>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lastRenderedPageBreak/>
        <w:t>cervicovaginal</w:t>
      </w:r>
      <w:proofErr w:type="spellEnd"/>
      <w:r w:rsidRPr="00CA6DC3">
        <w:rPr>
          <w:rFonts w:ascii="Book Antiqua" w:hAnsi="Book Antiqua" w:cs="宋体"/>
          <w:color w:val="000000"/>
          <w:sz w:val="24"/>
          <w:szCs w:val="24"/>
        </w:rPr>
        <w:t xml:space="preserve"> lavage specimens as screening method for women who do not attend cervical screening: cohort study.</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BMJ</w:t>
      </w:r>
      <w:r w:rsidRPr="00254751">
        <w:rPr>
          <w:rFonts w:ascii="Book Antiqua" w:hAnsi="Book Antiqua" w:cs="宋体"/>
          <w:color w:val="000000"/>
          <w:sz w:val="24"/>
          <w:szCs w:val="24"/>
        </w:rPr>
        <w:t> </w:t>
      </w:r>
      <w:r w:rsidRPr="00CA6DC3">
        <w:rPr>
          <w:rFonts w:ascii="Book Antiqua" w:hAnsi="Book Antiqua" w:cs="宋体"/>
          <w:color w:val="000000"/>
          <w:sz w:val="24"/>
          <w:szCs w:val="24"/>
        </w:rPr>
        <w:t>2010;</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340</w:t>
      </w:r>
      <w:r w:rsidRPr="00CA6DC3">
        <w:rPr>
          <w:rFonts w:ascii="Book Antiqua" w:hAnsi="Book Antiqua" w:cs="宋体"/>
          <w:color w:val="000000"/>
          <w:sz w:val="24"/>
          <w:szCs w:val="24"/>
        </w:rPr>
        <w:t>: c1040 [PMID: 20223872 DOI: 10.1136/bmj.c1040]</w:t>
      </w:r>
    </w:p>
    <w:p w14:paraId="2E57CA1B"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37</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Gök</w:t>
      </w:r>
      <w:proofErr w:type="spellEnd"/>
      <w:r w:rsidRPr="00CA6DC3">
        <w:rPr>
          <w:rFonts w:ascii="Book Antiqua" w:hAnsi="Book Antiqua" w:cs="宋体"/>
          <w:b/>
          <w:bCs/>
          <w:color w:val="000000"/>
          <w:sz w:val="24"/>
          <w:szCs w:val="24"/>
        </w:rPr>
        <w:t xml:space="preserve"> M</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Heideman</w:t>
      </w:r>
      <w:proofErr w:type="spellEnd"/>
      <w:r w:rsidRPr="00CA6DC3">
        <w:rPr>
          <w:rFonts w:ascii="Book Antiqua" w:hAnsi="Book Antiqua" w:cs="宋体"/>
          <w:color w:val="000000"/>
          <w:sz w:val="24"/>
          <w:szCs w:val="24"/>
        </w:rPr>
        <w:t xml:space="preserve"> DA, van </w:t>
      </w:r>
      <w:proofErr w:type="spellStart"/>
      <w:r w:rsidRPr="00CA6DC3">
        <w:rPr>
          <w:rFonts w:ascii="Book Antiqua" w:hAnsi="Book Antiqua" w:cs="宋体"/>
          <w:color w:val="000000"/>
          <w:sz w:val="24"/>
          <w:szCs w:val="24"/>
        </w:rPr>
        <w:t>Kemenade</w:t>
      </w:r>
      <w:proofErr w:type="spellEnd"/>
      <w:r w:rsidRPr="00CA6DC3">
        <w:rPr>
          <w:rFonts w:ascii="Book Antiqua" w:hAnsi="Book Antiqua" w:cs="宋体"/>
          <w:color w:val="000000"/>
          <w:sz w:val="24"/>
          <w:szCs w:val="24"/>
        </w:rPr>
        <w:t xml:space="preserve"> FJ, de </w:t>
      </w:r>
      <w:proofErr w:type="spellStart"/>
      <w:r w:rsidRPr="00CA6DC3">
        <w:rPr>
          <w:rFonts w:ascii="Book Antiqua" w:hAnsi="Book Antiqua" w:cs="宋体"/>
          <w:color w:val="000000"/>
          <w:sz w:val="24"/>
          <w:szCs w:val="24"/>
        </w:rPr>
        <w:t>Vries</w:t>
      </w:r>
      <w:proofErr w:type="spellEnd"/>
      <w:r w:rsidRPr="00CA6DC3">
        <w:rPr>
          <w:rFonts w:ascii="Book Antiqua" w:hAnsi="Book Antiqua" w:cs="宋体"/>
          <w:color w:val="000000"/>
          <w:sz w:val="24"/>
          <w:szCs w:val="24"/>
        </w:rPr>
        <w:t xml:space="preserve"> AL, </w:t>
      </w:r>
      <w:proofErr w:type="spellStart"/>
      <w:r w:rsidRPr="00CA6DC3">
        <w:rPr>
          <w:rFonts w:ascii="Book Antiqua" w:hAnsi="Book Antiqua" w:cs="宋体"/>
          <w:color w:val="000000"/>
          <w:sz w:val="24"/>
          <w:szCs w:val="24"/>
        </w:rPr>
        <w:t>Berkhof</w:t>
      </w:r>
      <w:proofErr w:type="spellEnd"/>
      <w:r w:rsidRPr="00CA6DC3">
        <w:rPr>
          <w:rFonts w:ascii="Book Antiqua" w:hAnsi="Book Antiqua" w:cs="宋体"/>
          <w:color w:val="000000"/>
          <w:sz w:val="24"/>
          <w:szCs w:val="24"/>
        </w:rPr>
        <w:t xml:space="preserve"> J, </w:t>
      </w:r>
      <w:proofErr w:type="spellStart"/>
      <w:r w:rsidRPr="00CA6DC3">
        <w:rPr>
          <w:rFonts w:ascii="Book Antiqua" w:hAnsi="Book Antiqua" w:cs="宋体"/>
          <w:color w:val="000000"/>
          <w:sz w:val="24"/>
          <w:szCs w:val="24"/>
        </w:rPr>
        <w:t>Rozendaal</w:t>
      </w:r>
      <w:proofErr w:type="spellEnd"/>
      <w:r w:rsidRPr="00CA6DC3">
        <w:rPr>
          <w:rFonts w:ascii="Book Antiqua" w:hAnsi="Book Antiqua" w:cs="宋体"/>
          <w:color w:val="000000"/>
          <w:sz w:val="24"/>
          <w:szCs w:val="24"/>
        </w:rPr>
        <w:t xml:space="preserve"> L, </w:t>
      </w:r>
      <w:proofErr w:type="spellStart"/>
      <w:r w:rsidRPr="00CA6DC3">
        <w:rPr>
          <w:rFonts w:ascii="Book Antiqua" w:hAnsi="Book Antiqua" w:cs="宋体"/>
          <w:color w:val="000000"/>
          <w:sz w:val="24"/>
          <w:szCs w:val="24"/>
        </w:rPr>
        <w:t>Beliën</w:t>
      </w:r>
      <w:proofErr w:type="spellEnd"/>
      <w:r w:rsidRPr="00CA6DC3">
        <w:rPr>
          <w:rFonts w:ascii="Book Antiqua" w:hAnsi="Book Antiqua" w:cs="宋体"/>
          <w:color w:val="000000"/>
          <w:sz w:val="24"/>
          <w:szCs w:val="24"/>
        </w:rPr>
        <w:t xml:space="preserve"> JA, </w:t>
      </w:r>
      <w:proofErr w:type="spellStart"/>
      <w:r w:rsidRPr="00CA6DC3">
        <w:rPr>
          <w:rFonts w:ascii="Book Antiqua" w:hAnsi="Book Antiqua" w:cs="宋体"/>
          <w:color w:val="000000"/>
          <w:sz w:val="24"/>
          <w:szCs w:val="24"/>
        </w:rPr>
        <w:t>Overbeek</w:t>
      </w:r>
      <w:proofErr w:type="spellEnd"/>
      <w:r w:rsidRPr="00CA6DC3">
        <w:rPr>
          <w:rFonts w:ascii="Book Antiqua" w:hAnsi="Book Antiqua" w:cs="宋体"/>
          <w:color w:val="000000"/>
          <w:sz w:val="24"/>
          <w:szCs w:val="24"/>
        </w:rPr>
        <w:t xml:space="preserve"> L, </w:t>
      </w:r>
      <w:proofErr w:type="spellStart"/>
      <w:r w:rsidRPr="00CA6DC3">
        <w:rPr>
          <w:rFonts w:ascii="Book Antiqua" w:hAnsi="Book Antiqua" w:cs="宋体"/>
          <w:color w:val="000000"/>
          <w:sz w:val="24"/>
          <w:szCs w:val="24"/>
        </w:rPr>
        <w:t>Babović</w:t>
      </w:r>
      <w:proofErr w:type="spellEnd"/>
      <w:r w:rsidRPr="00CA6DC3">
        <w:rPr>
          <w:rFonts w:ascii="Book Antiqua" w:hAnsi="Book Antiqua" w:cs="宋体"/>
          <w:color w:val="000000"/>
          <w:sz w:val="24"/>
          <w:szCs w:val="24"/>
        </w:rPr>
        <w:t xml:space="preserve"> M, </w:t>
      </w:r>
      <w:proofErr w:type="spellStart"/>
      <w:r w:rsidRPr="00CA6DC3">
        <w:rPr>
          <w:rFonts w:ascii="Book Antiqua" w:hAnsi="Book Antiqua" w:cs="宋体"/>
          <w:color w:val="000000"/>
          <w:sz w:val="24"/>
          <w:szCs w:val="24"/>
        </w:rPr>
        <w:t>Snijders</w:t>
      </w:r>
      <w:proofErr w:type="spellEnd"/>
      <w:r w:rsidRPr="00CA6DC3">
        <w:rPr>
          <w:rFonts w:ascii="Book Antiqua" w:hAnsi="Book Antiqua" w:cs="宋体"/>
          <w:color w:val="000000"/>
          <w:sz w:val="24"/>
          <w:szCs w:val="24"/>
        </w:rPr>
        <w:t xml:space="preserve"> PJ, Meijer CJ. Offering self-sampling for human papillomavirus testing to non-attendees of the cervical screening </w:t>
      </w:r>
      <w:proofErr w:type="spellStart"/>
      <w:r w:rsidRPr="00CA6DC3">
        <w:rPr>
          <w:rFonts w:ascii="Book Antiqua" w:hAnsi="Book Antiqua" w:cs="宋体"/>
          <w:color w:val="000000"/>
          <w:sz w:val="24"/>
          <w:szCs w:val="24"/>
        </w:rPr>
        <w:t>programme</w:t>
      </w:r>
      <w:proofErr w:type="spellEnd"/>
      <w:r w:rsidRPr="00CA6DC3">
        <w:rPr>
          <w:rFonts w:ascii="Book Antiqua" w:hAnsi="Book Antiqua" w:cs="宋体"/>
          <w:color w:val="000000"/>
          <w:sz w:val="24"/>
          <w:szCs w:val="24"/>
        </w:rPr>
        <w:t>: Characteristics of the responders.</w:t>
      </w:r>
      <w:r w:rsidRPr="00254751">
        <w:rPr>
          <w:rFonts w:ascii="Book Antiqua" w:hAnsi="Book Antiqua" w:cs="宋体"/>
          <w:color w:val="000000"/>
          <w:sz w:val="24"/>
          <w:szCs w:val="24"/>
        </w:rPr>
        <w:t> </w:t>
      </w:r>
      <w:proofErr w:type="spellStart"/>
      <w:r w:rsidRPr="00CA6DC3">
        <w:rPr>
          <w:rFonts w:ascii="Book Antiqua" w:hAnsi="Book Antiqua" w:cs="宋体"/>
          <w:i/>
          <w:iCs/>
          <w:color w:val="000000"/>
          <w:sz w:val="24"/>
          <w:szCs w:val="24"/>
        </w:rPr>
        <w:t>Eur</w:t>
      </w:r>
      <w:proofErr w:type="spellEnd"/>
      <w:r w:rsidRPr="00CA6DC3">
        <w:rPr>
          <w:rFonts w:ascii="Book Antiqua" w:hAnsi="Book Antiqua" w:cs="宋体"/>
          <w:i/>
          <w:iCs/>
          <w:color w:val="000000"/>
          <w:sz w:val="24"/>
          <w:szCs w:val="24"/>
        </w:rPr>
        <w:t xml:space="preserve"> J Cancer</w:t>
      </w:r>
      <w:r w:rsidRPr="00254751">
        <w:rPr>
          <w:rFonts w:ascii="Book Antiqua" w:hAnsi="Book Antiqua" w:cs="宋体"/>
          <w:color w:val="000000"/>
          <w:sz w:val="24"/>
          <w:szCs w:val="24"/>
        </w:rPr>
        <w:t> </w:t>
      </w:r>
      <w:r w:rsidRPr="00CA6DC3">
        <w:rPr>
          <w:rFonts w:ascii="Book Antiqua" w:hAnsi="Book Antiqua" w:cs="宋体"/>
          <w:color w:val="000000"/>
          <w:sz w:val="24"/>
          <w:szCs w:val="24"/>
        </w:rPr>
        <w:t>2012;</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48</w:t>
      </w:r>
      <w:r w:rsidRPr="00CA6DC3">
        <w:rPr>
          <w:rFonts w:ascii="Book Antiqua" w:hAnsi="Book Antiqua" w:cs="宋体"/>
          <w:color w:val="000000"/>
          <w:sz w:val="24"/>
          <w:szCs w:val="24"/>
        </w:rPr>
        <w:t>: 1799-1808 [PMID: 22172570 DOI: 10.1016/j.ejca.2011.11.022]</w:t>
      </w:r>
    </w:p>
    <w:p w14:paraId="78F1397C"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38</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Virtanen A</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Nieminen</w:t>
      </w:r>
      <w:proofErr w:type="spellEnd"/>
      <w:r w:rsidRPr="00CA6DC3">
        <w:rPr>
          <w:rFonts w:ascii="Book Antiqua" w:hAnsi="Book Antiqua" w:cs="宋体"/>
          <w:color w:val="000000"/>
          <w:sz w:val="24"/>
          <w:szCs w:val="24"/>
        </w:rPr>
        <w:t xml:space="preserve"> P, </w:t>
      </w:r>
      <w:proofErr w:type="spellStart"/>
      <w:r w:rsidRPr="00CA6DC3">
        <w:rPr>
          <w:rFonts w:ascii="Book Antiqua" w:hAnsi="Book Antiqua" w:cs="宋体"/>
          <w:color w:val="000000"/>
          <w:sz w:val="24"/>
          <w:szCs w:val="24"/>
        </w:rPr>
        <w:t>Luostarinen</w:t>
      </w:r>
      <w:proofErr w:type="spellEnd"/>
      <w:r w:rsidRPr="00CA6DC3">
        <w:rPr>
          <w:rFonts w:ascii="Book Antiqua" w:hAnsi="Book Antiqua" w:cs="宋体"/>
          <w:color w:val="000000"/>
          <w:sz w:val="24"/>
          <w:szCs w:val="24"/>
        </w:rPr>
        <w:t xml:space="preserve"> T, </w:t>
      </w:r>
      <w:proofErr w:type="spellStart"/>
      <w:r w:rsidRPr="00CA6DC3">
        <w:rPr>
          <w:rFonts w:ascii="Book Antiqua" w:hAnsi="Book Antiqua" w:cs="宋体"/>
          <w:color w:val="000000"/>
          <w:sz w:val="24"/>
          <w:szCs w:val="24"/>
        </w:rPr>
        <w:t>Anttila</w:t>
      </w:r>
      <w:proofErr w:type="spellEnd"/>
      <w:r w:rsidRPr="00CA6DC3">
        <w:rPr>
          <w:rFonts w:ascii="Book Antiqua" w:hAnsi="Book Antiqua" w:cs="宋体"/>
          <w:color w:val="000000"/>
          <w:sz w:val="24"/>
          <w:szCs w:val="24"/>
        </w:rPr>
        <w:t xml:space="preserve"> A. Self-sample HPV tests as an intervention for </w:t>
      </w:r>
      <w:proofErr w:type="spellStart"/>
      <w:r w:rsidRPr="00CA6DC3">
        <w:rPr>
          <w:rFonts w:ascii="Book Antiqua" w:hAnsi="Book Antiqua" w:cs="宋体"/>
          <w:color w:val="000000"/>
          <w:sz w:val="24"/>
          <w:szCs w:val="24"/>
        </w:rPr>
        <w:t>nonattendees</w:t>
      </w:r>
      <w:proofErr w:type="spellEnd"/>
      <w:r w:rsidRPr="00CA6DC3">
        <w:rPr>
          <w:rFonts w:ascii="Book Antiqua" w:hAnsi="Book Antiqua" w:cs="宋体"/>
          <w:color w:val="000000"/>
          <w:sz w:val="24"/>
          <w:szCs w:val="24"/>
        </w:rPr>
        <w:t xml:space="preserve"> of cervical cancer screening in Finland: a randomized trial.</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 xml:space="preserve">Cancer </w:t>
      </w:r>
      <w:proofErr w:type="spellStart"/>
      <w:r w:rsidRPr="00CA6DC3">
        <w:rPr>
          <w:rFonts w:ascii="Book Antiqua" w:hAnsi="Book Antiqua" w:cs="宋体"/>
          <w:i/>
          <w:iCs/>
          <w:color w:val="000000"/>
          <w:sz w:val="24"/>
          <w:szCs w:val="24"/>
        </w:rPr>
        <w:t>Epidemiol</w:t>
      </w:r>
      <w:proofErr w:type="spellEnd"/>
      <w:r w:rsidRPr="00CA6DC3">
        <w:rPr>
          <w:rFonts w:ascii="Book Antiqua" w:hAnsi="Book Antiqua" w:cs="宋体"/>
          <w:i/>
          <w:iCs/>
          <w:color w:val="000000"/>
          <w:sz w:val="24"/>
          <w:szCs w:val="24"/>
        </w:rPr>
        <w:t xml:space="preserve"> Biomarkers </w:t>
      </w:r>
      <w:proofErr w:type="spellStart"/>
      <w:r w:rsidRPr="00CA6DC3">
        <w:rPr>
          <w:rFonts w:ascii="Book Antiqua" w:hAnsi="Book Antiqua" w:cs="宋体"/>
          <w:i/>
          <w:iCs/>
          <w:color w:val="000000"/>
          <w:sz w:val="24"/>
          <w:szCs w:val="24"/>
        </w:rPr>
        <w:t>Prev</w:t>
      </w:r>
      <w:proofErr w:type="spellEnd"/>
      <w:r w:rsidRPr="00254751">
        <w:rPr>
          <w:rFonts w:ascii="Book Antiqua" w:hAnsi="Book Antiqua" w:cs="宋体"/>
          <w:color w:val="000000"/>
          <w:sz w:val="24"/>
          <w:szCs w:val="24"/>
        </w:rPr>
        <w:t> </w:t>
      </w:r>
      <w:r w:rsidRPr="00CA6DC3">
        <w:rPr>
          <w:rFonts w:ascii="Book Antiqua" w:hAnsi="Book Antiqua" w:cs="宋体"/>
          <w:color w:val="000000"/>
          <w:sz w:val="24"/>
          <w:szCs w:val="24"/>
        </w:rPr>
        <w:t>2011;</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20</w:t>
      </w:r>
      <w:r w:rsidRPr="00CA6DC3">
        <w:rPr>
          <w:rFonts w:ascii="Book Antiqua" w:hAnsi="Book Antiqua" w:cs="宋体"/>
          <w:color w:val="000000"/>
          <w:sz w:val="24"/>
          <w:szCs w:val="24"/>
        </w:rPr>
        <w:t>: 1960-1969 [PMID: 21752985 DOI: 10.1158/1055-9965.EPI-11-0307]</w:t>
      </w:r>
    </w:p>
    <w:p w14:paraId="5937356B"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39</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Jones HE</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Brudney</w:t>
      </w:r>
      <w:proofErr w:type="spellEnd"/>
      <w:r w:rsidRPr="00CA6DC3">
        <w:rPr>
          <w:rFonts w:ascii="Book Antiqua" w:hAnsi="Book Antiqua" w:cs="宋体"/>
          <w:color w:val="000000"/>
          <w:sz w:val="24"/>
          <w:szCs w:val="24"/>
        </w:rPr>
        <w:t xml:space="preserve"> K, </w:t>
      </w:r>
      <w:proofErr w:type="spellStart"/>
      <w:r w:rsidRPr="00CA6DC3">
        <w:rPr>
          <w:rFonts w:ascii="Book Antiqua" w:hAnsi="Book Antiqua" w:cs="宋体"/>
          <w:color w:val="000000"/>
          <w:sz w:val="24"/>
          <w:szCs w:val="24"/>
        </w:rPr>
        <w:t>Sawo</w:t>
      </w:r>
      <w:proofErr w:type="spellEnd"/>
      <w:r w:rsidRPr="00CA6DC3">
        <w:rPr>
          <w:rFonts w:ascii="Book Antiqua" w:hAnsi="Book Antiqua" w:cs="宋体"/>
          <w:color w:val="000000"/>
          <w:sz w:val="24"/>
          <w:szCs w:val="24"/>
        </w:rPr>
        <w:t xml:space="preserve"> DJ, </w:t>
      </w:r>
      <w:proofErr w:type="spellStart"/>
      <w:r w:rsidRPr="00CA6DC3">
        <w:rPr>
          <w:rFonts w:ascii="Book Antiqua" w:hAnsi="Book Antiqua" w:cs="宋体"/>
          <w:color w:val="000000"/>
          <w:sz w:val="24"/>
          <w:szCs w:val="24"/>
        </w:rPr>
        <w:t>Lantigua</w:t>
      </w:r>
      <w:proofErr w:type="spellEnd"/>
      <w:r w:rsidRPr="00CA6DC3">
        <w:rPr>
          <w:rFonts w:ascii="Book Antiqua" w:hAnsi="Book Antiqua" w:cs="宋体"/>
          <w:color w:val="000000"/>
          <w:sz w:val="24"/>
          <w:szCs w:val="24"/>
        </w:rPr>
        <w:t xml:space="preserve"> R, </w:t>
      </w:r>
      <w:proofErr w:type="spellStart"/>
      <w:r w:rsidRPr="00CA6DC3">
        <w:rPr>
          <w:rFonts w:ascii="Book Antiqua" w:hAnsi="Book Antiqua" w:cs="宋体"/>
          <w:color w:val="000000"/>
          <w:sz w:val="24"/>
          <w:szCs w:val="24"/>
        </w:rPr>
        <w:t>Westhoff</w:t>
      </w:r>
      <w:proofErr w:type="spellEnd"/>
      <w:r w:rsidRPr="00CA6DC3">
        <w:rPr>
          <w:rFonts w:ascii="Book Antiqua" w:hAnsi="Book Antiqua" w:cs="宋体"/>
          <w:color w:val="000000"/>
          <w:sz w:val="24"/>
          <w:szCs w:val="24"/>
        </w:rPr>
        <w:t xml:space="preserve"> CL. The acceptability of a self-</w:t>
      </w:r>
      <w:proofErr w:type="spellStart"/>
      <w:r w:rsidRPr="00CA6DC3">
        <w:rPr>
          <w:rFonts w:ascii="Book Antiqua" w:hAnsi="Book Antiqua" w:cs="宋体"/>
          <w:color w:val="000000"/>
          <w:sz w:val="24"/>
          <w:szCs w:val="24"/>
        </w:rPr>
        <w:t>lavaging</w:t>
      </w:r>
      <w:proofErr w:type="spellEnd"/>
      <w:r w:rsidRPr="00CA6DC3">
        <w:rPr>
          <w:rFonts w:ascii="Book Antiqua" w:hAnsi="Book Antiqua" w:cs="宋体"/>
          <w:color w:val="000000"/>
          <w:sz w:val="24"/>
          <w:szCs w:val="24"/>
        </w:rPr>
        <w:t xml:space="preserve"> device compared to pelvic examination for cervical cancer screening among low-income women.</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 xml:space="preserve">J </w:t>
      </w:r>
      <w:proofErr w:type="spellStart"/>
      <w:r w:rsidRPr="00CA6DC3">
        <w:rPr>
          <w:rFonts w:ascii="Book Antiqua" w:hAnsi="Book Antiqua" w:cs="宋体"/>
          <w:i/>
          <w:iCs/>
          <w:color w:val="000000"/>
          <w:sz w:val="24"/>
          <w:szCs w:val="24"/>
        </w:rPr>
        <w:t>Womens</w:t>
      </w:r>
      <w:proofErr w:type="spellEnd"/>
      <w:r w:rsidRPr="00CA6DC3">
        <w:rPr>
          <w:rFonts w:ascii="Book Antiqua" w:hAnsi="Book Antiqua" w:cs="宋体"/>
          <w:i/>
          <w:iCs/>
          <w:color w:val="000000"/>
          <w:sz w:val="24"/>
          <w:szCs w:val="24"/>
        </w:rPr>
        <w:t xml:space="preserve"> Health (</w:t>
      </w:r>
      <w:proofErr w:type="spellStart"/>
      <w:r w:rsidRPr="00CA6DC3">
        <w:rPr>
          <w:rFonts w:ascii="Book Antiqua" w:hAnsi="Book Antiqua" w:cs="宋体"/>
          <w:i/>
          <w:iCs/>
          <w:color w:val="000000"/>
          <w:sz w:val="24"/>
          <w:szCs w:val="24"/>
        </w:rPr>
        <w:t>Larchmt</w:t>
      </w:r>
      <w:proofErr w:type="spellEnd"/>
      <w:r w:rsidRPr="00CA6DC3">
        <w:rPr>
          <w:rFonts w:ascii="Book Antiqua" w:hAnsi="Book Antiqua" w:cs="宋体"/>
          <w:i/>
          <w:iCs/>
          <w:color w:val="000000"/>
          <w:sz w:val="24"/>
          <w:szCs w:val="24"/>
        </w:rPr>
        <w:t>)</w:t>
      </w:r>
      <w:r w:rsidRPr="00254751">
        <w:rPr>
          <w:rFonts w:ascii="Book Antiqua" w:hAnsi="Book Antiqua" w:cs="宋体"/>
          <w:color w:val="000000"/>
          <w:sz w:val="24"/>
          <w:szCs w:val="24"/>
        </w:rPr>
        <w:t> </w:t>
      </w:r>
      <w:r w:rsidRPr="00CA6DC3">
        <w:rPr>
          <w:rFonts w:ascii="Book Antiqua" w:hAnsi="Book Antiqua" w:cs="宋体"/>
          <w:color w:val="000000"/>
          <w:sz w:val="24"/>
          <w:szCs w:val="24"/>
        </w:rPr>
        <w:t>2012;</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21</w:t>
      </w:r>
      <w:r w:rsidRPr="00CA6DC3">
        <w:rPr>
          <w:rFonts w:ascii="Book Antiqua" w:hAnsi="Book Antiqua" w:cs="宋体"/>
          <w:color w:val="000000"/>
          <w:sz w:val="24"/>
          <w:szCs w:val="24"/>
        </w:rPr>
        <w:t>: 1275-1281 [PMID: 22906043 DOI: 10.1089/jwh.2012.3512]</w:t>
      </w:r>
    </w:p>
    <w:p w14:paraId="36092EF3"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40</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Sanchaisuriya</w:t>
      </w:r>
      <w:proofErr w:type="spellEnd"/>
      <w:r w:rsidRPr="00CA6DC3">
        <w:rPr>
          <w:rFonts w:ascii="Book Antiqua" w:hAnsi="Book Antiqua" w:cs="宋体"/>
          <w:b/>
          <w:bCs/>
          <w:color w:val="000000"/>
          <w:sz w:val="24"/>
          <w:szCs w:val="24"/>
        </w:rPr>
        <w:t xml:space="preserve"> P</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Pengsaa</w:t>
      </w:r>
      <w:proofErr w:type="spellEnd"/>
      <w:r w:rsidRPr="00CA6DC3">
        <w:rPr>
          <w:rFonts w:ascii="Book Antiqua" w:hAnsi="Book Antiqua" w:cs="宋体"/>
          <w:color w:val="000000"/>
          <w:sz w:val="24"/>
          <w:szCs w:val="24"/>
        </w:rPr>
        <w:t xml:space="preserve"> P, </w:t>
      </w:r>
      <w:proofErr w:type="spellStart"/>
      <w:r w:rsidRPr="00CA6DC3">
        <w:rPr>
          <w:rFonts w:ascii="Book Antiqua" w:hAnsi="Book Antiqua" w:cs="宋体"/>
          <w:color w:val="000000"/>
          <w:sz w:val="24"/>
          <w:szCs w:val="24"/>
        </w:rPr>
        <w:t>Sriamporn</w:t>
      </w:r>
      <w:proofErr w:type="spellEnd"/>
      <w:r w:rsidRPr="00CA6DC3">
        <w:rPr>
          <w:rFonts w:ascii="Book Antiqua" w:hAnsi="Book Antiqua" w:cs="宋体"/>
          <w:color w:val="000000"/>
          <w:sz w:val="24"/>
          <w:szCs w:val="24"/>
        </w:rPr>
        <w:t xml:space="preserve"> S, </w:t>
      </w:r>
      <w:proofErr w:type="spellStart"/>
      <w:r w:rsidRPr="00CA6DC3">
        <w:rPr>
          <w:rFonts w:ascii="Book Antiqua" w:hAnsi="Book Antiqua" w:cs="宋体"/>
          <w:color w:val="000000"/>
          <w:sz w:val="24"/>
          <w:szCs w:val="24"/>
        </w:rPr>
        <w:t>Schelp</w:t>
      </w:r>
      <w:proofErr w:type="spellEnd"/>
      <w:r w:rsidRPr="00CA6DC3">
        <w:rPr>
          <w:rFonts w:ascii="Book Antiqua" w:hAnsi="Book Antiqua" w:cs="宋体"/>
          <w:color w:val="000000"/>
          <w:sz w:val="24"/>
          <w:szCs w:val="24"/>
        </w:rPr>
        <w:t xml:space="preserve"> FP, </w:t>
      </w:r>
      <w:proofErr w:type="spellStart"/>
      <w:r w:rsidRPr="00CA6DC3">
        <w:rPr>
          <w:rFonts w:ascii="Book Antiqua" w:hAnsi="Book Antiqua" w:cs="宋体"/>
          <w:color w:val="000000"/>
          <w:sz w:val="24"/>
          <w:szCs w:val="24"/>
        </w:rPr>
        <w:t>Kritpetcharat</w:t>
      </w:r>
      <w:proofErr w:type="spellEnd"/>
      <w:r w:rsidRPr="00CA6DC3">
        <w:rPr>
          <w:rFonts w:ascii="Book Antiqua" w:hAnsi="Book Antiqua" w:cs="宋体"/>
          <w:color w:val="000000"/>
          <w:sz w:val="24"/>
          <w:szCs w:val="24"/>
        </w:rPr>
        <w:t xml:space="preserve"> O, </w:t>
      </w:r>
      <w:proofErr w:type="spellStart"/>
      <w:r w:rsidRPr="00CA6DC3">
        <w:rPr>
          <w:rFonts w:ascii="Book Antiqua" w:hAnsi="Book Antiqua" w:cs="宋体"/>
          <w:color w:val="000000"/>
          <w:sz w:val="24"/>
          <w:szCs w:val="24"/>
        </w:rPr>
        <w:t>Suwanrungruang</w:t>
      </w:r>
      <w:proofErr w:type="spellEnd"/>
      <w:r w:rsidRPr="00CA6DC3">
        <w:rPr>
          <w:rFonts w:ascii="Book Antiqua" w:hAnsi="Book Antiqua" w:cs="宋体"/>
          <w:color w:val="000000"/>
          <w:sz w:val="24"/>
          <w:szCs w:val="24"/>
        </w:rPr>
        <w:t xml:space="preserve"> K, </w:t>
      </w:r>
      <w:proofErr w:type="spellStart"/>
      <w:r w:rsidRPr="00CA6DC3">
        <w:rPr>
          <w:rFonts w:ascii="Book Antiqua" w:hAnsi="Book Antiqua" w:cs="宋体"/>
          <w:color w:val="000000"/>
          <w:sz w:val="24"/>
          <w:szCs w:val="24"/>
        </w:rPr>
        <w:t>Laohasiriwong</w:t>
      </w:r>
      <w:proofErr w:type="spellEnd"/>
      <w:r w:rsidRPr="00CA6DC3">
        <w:rPr>
          <w:rFonts w:ascii="Book Antiqua" w:hAnsi="Book Antiqua" w:cs="宋体"/>
          <w:color w:val="000000"/>
          <w:sz w:val="24"/>
          <w:szCs w:val="24"/>
        </w:rPr>
        <w:t xml:space="preserve"> W, Noda S, Kato S. Experience with a self-administered device for cervical cancer screening by Thai women with different educational backgrounds.</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 xml:space="preserve">Asian Pac J Cancer </w:t>
      </w:r>
      <w:proofErr w:type="spellStart"/>
      <w:r w:rsidRPr="00CA6DC3">
        <w:rPr>
          <w:rFonts w:ascii="Book Antiqua" w:hAnsi="Book Antiqua" w:cs="宋体"/>
          <w:i/>
          <w:iCs/>
          <w:color w:val="000000"/>
          <w:sz w:val="24"/>
          <w:szCs w:val="24"/>
        </w:rPr>
        <w:t>Prev</w:t>
      </w:r>
      <w:proofErr w:type="spellEnd"/>
      <w:r w:rsidRPr="00254751">
        <w:rPr>
          <w:rFonts w:ascii="Book Antiqua" w:hAnsi="Book Antiqua" w:cs="宋体"/>
          <w:color w:val="000000"/>
          <w:sz w:val="24"/>
          <w:szCs w:val="24"/>
        </w:rPr>
        <w:t> </w:t>
      </w:r>
      <w:r>
        <w:rPr>
          <w:rFonts w:ascii="Book Antiqua" w:hAnsi="Book Antiqua" w:cs="宋体" w:hint="eastAsia"/>
          <w:color w:val="000000"/>
          <w:sz w:val="24"/>
          <w:szCs w:val="24"/>
        </w:rPr>
        <w:t>2004</w:t>
      </w:r>
      <w:r w:rsidRPr="00CA6DC3">
        <w:rPr>
          <w:rFonts w:ascii="Book Antiqua" w:hAnsi="Book Antiqua" w:cs="宋体"/>
          <w:color w:val="000000"/>
          <w:sz w:val="24"/>
          <w:szCs w:val="24"/>
        </w:rPr>
        <w:t>;</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5</w:t>
      </w:r>
      <w:r w:rsidRPr="00CA6DC3">
        <w:rPr>
          <w:rFonts w:ascii="Book Antiqua" w:hAnsi="Book Antiqua" w:cs="宋体"/>
          <w:color w:val="000000"/>
          <w:sz w:val="24"/>
          <w:szCs w:val="24"/>
        </w:rPr>
        <w:t>: 144-150 [PMID: 15244516]</w:t>
      </w:r>
    </w:p>
    <w:p w14:paraId="195AFB65"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41</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Szarewski</w:t>
      </w:r>
      <w:proofErr w:type="spellEnd"/>
      <w:r w:rsidRPr="00CA6DC3">
        <w:rPr>
          <w:rFonts w:ascii="Book Antiqua" w:hAnsi="Book Antiqua" w:cs="宋体"/>
          <w:b/>
          <w:bCs/>
          <w:color w:val="000000"/>
          <w:sz w:val="24"/>
          <w:szCs w:val="24"/>
        </w:rPr>
        <w:t xml:space="preserve"> A</w:t>
      </w:r>
      <w:r w:rsidRPr="00CA6DC3">
        <w:rPr>
          <w:rFonts w:ascii="Book Antiqua" w:hAnsi="Book Antiqua" w:cs="宋体"/>
          <w:color w:val="000000"/>
          <w:sz w:val="24"/>
          <w:szCs w:val="24"/>
        </w:rPr>
        <w:t>, Cadman L, Ashdown-Barr L, Waller J. Exploring the acceptability of two self-sampling devices for human papillomavirus testing in the cervical screening context: a qualitative study of Muslim women in London.</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J Med Screen</w:t>
      </w:r>
      <w:r w:rsidRPr="00254751">
        <w:rPr>
          <w:rFonts w:ascii="Book Antiqua" w:hAnsi="Book Antiqua" w:cs="宋体"/>
          <w:color w:val="000000"/>
          <w:sz w:val="24"/>
          <w:szCs w:val="24"/>
        </w:rPr>
        <w:t> </w:t>
      </w:r>
      <w:r w:rsidRPr="00CA6DC3">
        <w:rPr>
          <w:rFonts w:ascii="Book Antiqua" w:hAnsi="Book Antiqua" w:cs="宋体"/>
          <w:color w:val="000000"/>
          <w:sz w:val="24"/>
          <w:szCs w:val="24"/>
        </w:rPr>
        <w:t>2009;</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16</w:t>
      </w:r>
      <w:r w:rsidRPr="00CA6DC3">
        <w:rPr>
          <w:rFonts w:ascii="Book Antiqua" w:hAnsi="Book Antiqua" w:cs="宋体"/>
          <w:color w:val="000000"/>
          <w:sz w:val="24"/>
          <w:szCs w:val="24"/>
        </w:rPr>
        <w:t>: 193-198 [PMID: 20054094 DOI: 10.1258/jms.2009.009069]</w:t>
      </w:r>
    </w:p>
    <w:p w14:paraId="526B005F"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42</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Igidbashian</w:t>
      </w:r>
      <w:proofErr w:type="spellEnd"/>
      <w:r w:rsidRPr="00CA6DC3">
        <w:rPr>
          <w:rFonts w:ascii="Book Antiqua" w:hAnsi="Book Antiqua" w:cs="宋体"/>
          <w:b/>
          <w:bCs/>
          <w:color w:val="000000"/>
          <w:sz w:val="24"/>
          <w:szCs w:val="24"/>
        </w:rPr>
        <w:t xml:space="preserve"> S</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Boveri</w:t>
      </w:r>
      <w:proofErr w:type="spellEnd"/>
      <w:r w:rsidRPr="00CA6DC3">
        <w:rPr>
          <w:rFonts w:ascii="Book Antiqua" w:hAnsi="Book Antiqua" w:cs="宋体"/>
          <w:color w:val="000000"/>
          <w:sz w:val="24"/>
          <w:szCs w:val="24"/>
        </w:rPr>
        <w:t xml:space="preserve"> S, </w:t>
      </w:r>
      <w:proofErr w:type="spellStart"/>
      <w:r w:rsidRPr="00CA6DC3">
        <w:rPr>
          <w:rFonts w:ascii="Book Antiqua" w:hAnsi="Book Antiqua" w:cs="宋体"/>
          <w:color w:val="000000"/>
          <w:sz w:val="24"/>
          <w:szCs w:val="24"/>
        </w:rPr>
        <w:t>Spolti</w:t>
      </w:r>
      <w:proofErr w:type="spellEnd"/>
      <w:r w:rsidRPr="00CA6DC3">
        <w:rPr>
          <w:rFonts w:ascii="Book Antiqua" w:hAnsi="Book Antiqua" w:cs="宋体"/>
          <w:color w:val="000000"/>
          <w:sz w:val="24"/>
          <w:szCs w:val="24"/>
        </w:rPr>
        <w:t xml:space="preserve"> N, </w:t>
      </w:r>
      <w:proofErr w:type="spellStart"/>
      <w:r w:rsidRPr="00CA6DC3">
        <w:rPr>
          <w:rFonts w:ascii="Book Antiqua" w:hAnsi="Book Antiqua" w:cs="宋体"/>
          <w:color w:val="000000"/>
          <w:sz w:val="24"/>
          <w:szCs w:val="24"/>
        </w:rPr>
        <w:t>Radice</w:t>
      </w:r>
      <w:proofErr w:type="spellEnd"/>
      <w:r w:rsidRPr="00CA6DC3">
        <w:rPr>
          <w:rFonts w:ascii="Book Antiqua" w:hAnsi="Book Antiqua" w:cs="宋体"/>
          <w:color w:val="000000"/>
          <w:sz w:val="24"/>
          <w:szCs w:val="24"/>
        </w:rPr>
        <w:t xml:space="preserve"> D, </w:t>
      </w:r>
      <w:proofErr w:type="spellStart"/>
      <w:r w:rsidRPr="00CA6DC3">
        <w:rPr>
          <w:rFonts w:ascii="Book Antiqua" w:hAnsi="Book Antiqua" w:cs="宋体"/>
          <w:color w:val="000000"/>
          <w:sz w:val="24"/>
          <w:szCs w:val="24"/>
        </w:rPr>
        <w:t>Sandri</w:t>
      </w:r>
      <w:proofErr w:type="spellEnd"/>
      <w:r w:rsidRPr="00CA6DC3">
        <w:rPr>
          <w:rFonts w:ascii="Book Antiqua" w:hAnsi="Book Antiqua" w:cs="宋体"/>
          <w:color w:val="000000"/>
          <w:sz w:val="24"/>
          <w:szCs w:val="24"/>
        </w:rPr>
        <w:t xml:space="preserve"> MT, </w:t>
      </w:r>
      <w:proofErr w:type="spellStart"/>
      <w:r w:rsidRPr="00CA6DC3">
        <w:rPr>
          <w:rFonts w:ascii="Book Antiqua" w:hAnsi="Book Antiqua" w:cs="宋体"/>
          <w:color w:val="000000"/>
          <w:sz w:val="24"/>
          <w:szCs w:val="24"/>
        </w:rPr>
        <w:t>Sideri</w:t>
      </w:r>
      <w:proofErr w:type="spellEnd"/>
      <w:r w:rsidRPr="00CA6DC3">
        <w:rPr>
          <w:rFonts w:ascii="Book Antiqua" w:hAnsi="Book Antiqua" w:cs="宋体"/>
          <w:color w:val="000000"/>
          <w:sz w:val="24"/>
          <w:szCs w:val="24"/>
        </w:rPr>
        <w:t xml:space="preserve"> M. Self-collected human papillomavirus testing acceptability: comparison of two self-sampling modalities.</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 xml:space="preserve">J </w:t>
      </w:r>
      <w:proofErr w:type="spellStart"/>
      <w:r w:rsidRPr="00CA6DC3">
        <w:rPr>
          <w:rFonts w:ascii="Book Antiqua" w:hAnsi="Book Antiqua" w:cs="宋体"/>
          <w:i/>
          <w:iCs/>
          <w:color w:val="000000"/>
          <w:sz w:val="24"/>
          <w:szCs w:val="24"/>
        </w:rPr>
        <w:t>Womens</w:t>
      </w:r>
      <w:proofErr w:type="spellEnd"/>
      <w:r w:rsidRPr="00CA6DC3">
        <w:rPr>
          <w:rFonts w:ascii="Book Antiqua" w:hAnsi="Book Antiqua" w:cs="宋体"/>
          <w:i/>
          <w:iCs/>
          <w:color w:val="000000"/>
          <w:sz w:val="24"/>
          <w:szCs w:val="24"/>
        </w:rPr>
        <w:t xml:space="preserve"> Health (</w:t>
      </w:r>
      <w:proofErr w:type="spellStart"/>
      <w:r w:rsidRPr="00CA6DC3">
        <w:rPr>
          <w:rFonts w:ascii="Book Antiqua" w:hAnsi="Book Antiqua" w:cs="宋体"/>
          <w:i/>
          <w:iCs/>
          <w:color w:val="000000"/>
          <w:sz w:val="24"/>
          <w:szCs w:val="24"/>
        </w:rPr>
        <w:t>Larchmt</w:t>
      </w:r>
      <w:proofErr w:type="spellEnd"/>
      <w:r w:rsidRPr="00CA6DC3">
        <w:rPr>
          <w:rFonts w:ascii="Book Antiqua" w:hAnsi="Book Antiqua" w:cs="宋体"/>
          <w:i/>
          <w:iCs/>
          <w:color w:val="000000"/>
          <w:sz w:val="24"/>
          <w:szCs w:val="24"/>
        </w:rPr>
        <w:t>)</w:t>
      </w:r>
      <w:r w:rsidRPr="00254751">
        <w:rPr>
          <w:rFonts w:ascii="Book Antiqua" w:hAnsi="Book Antiqua" w:cs="宋体"/>
          <w:color w:val="000000"/>
          <w:sz w:val="24"/>
          <w:szCs w:val="24"/>
        </w:rPr>
        <w:t> </w:t>
      </w:r>
      <w:r w:rsidRPr="00CA6DC3">
        <w:rPr>
          <w:rFonts w:ascii="Book Antiqua" w:hAnsi="Book Antiqua" w:cs="宋体"/>
          <w:color w:val="000000"/>
          <w:sz w:val="24"/>
          <w:szCs w:val="24"/>
        </w:rPr>
        <w:t>2011;</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20</w:t>
      </w:r>
      <w:r w:rsidRPr="00CA6DC3">
        <w:rPr>
          <w:rFonts w:ascii="Book Antiqua" w:hAnsi="Book Antiqua" w:cs="宋体"/>
          <w:color w:val="000000"/>
          <w:sz w:val="24"/>
          <w:szCs w:val="24"/>
        </w:rPr>
        <w:t>: 397-402 [PMID: 21351869 DOI: 10.1089/jwh.2010.2189.]</w:t>
      </w:r>
    </w:p>
    <w:p w14:paraId="6DFA1C91"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lastRenderedPageBreak/>
        <w:t>43</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Barbee L</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Kobetz</w:t>
      </w:r>
      <w:proofErr w:type="spellEnd"/>
      <w:r w:rsidRPr="00CA6DC3">
        <w:rPr>
          <w:rFonts w:ascii="Book Antiqua" w:hAnsi="Book Antiqua" w:cs="宋体"/>
          <w:color w:val="000000"/>
          <w:sz w:val="24"/>
          <w:szCs w:val="24"/>
        </w:rPr>
        <w:t xml:space="preserve"> E, Menard J, Cook N, Blanco J, Barton B, </w:t>
      </w:r>
      <w:proofErr w:type="spellStart"/>
      <w:r w:rsidRPr="00CA6DC3">
        <w:rPr>
          <w:rFonts w:ascii="Book Antiqua" w:hAnsi="Book Antiqua" w:cs="宋体"/>
          <w:color w:val="000000"/>
          <w:sz w:val="24"/>
          <w:szCs w:val="24"/>
        </w:rPr>
        <w:t>Auguste</w:t>
      </w:r>
      <w:proofErr w:type="spellEnd"/>
      <w:r w:rsidRPr="00CA6DC3">
        <w:rPr>
          <w:rFonts w:ascii="Book Antiqua" w:hAnsi="Book Antiqua" w:cs="宋体"/>
          <w:color w:val="000000"/>
          <w:sz w:val="24"/>
          <w:szCs w:val="24"/>
        </w:rPr>
        <w:t xml:space="preserve"> P, McKenzie N. Assessing the acceptability of self-sampling for HPV among Haitian immigrant women: CBPR in action.</w:t>
      </w:r>
      <w:r w:rsidRPr="00254751">
        <w:rPr>
          <w:rFonts w:ascii="Book Antiqua" w:hAnsi="Book Antiqua" w:cs="宋体"/>
          <w:color w:val="000000"/>
          <w:sz w:val="24"/>
          <w:szCs w:val="24"/>
        </w:rPr>
        <w:t> </w:t>
      </w:r>
      <w:r w:rsidRPr="00CA6DC3">
        <w:rPr>
          <w:rFonts w:ascii="Book Antiqua" w:hAnsi="Book Antiqua" w:cs="宋体"/>
          <w:i/>
          <w:iCs/>
          <w:color w:val="000000"/>
          <w:sz w:val="24"/>
          <w:szCs w:val="24"/>
        </w:rPr>
        <w:t>Cancer Causes Control</w:t>
      </w:r>
      <w:r w:rsidRPr="00254751">
        <w:rPr>
          <w:rFonts w:ascii="Book Antiqua" w:hAnsi="Book Antiqua" w:cs="宋体"/>
          <w:color w:val="000000"/>
          <w:sz w:val="24"/>
          <w:szCs w:val="24"/>
        </w:rPr>
        <w:t> </w:t>
      </w:r>
      <w:r w:rsidRPr="00CA6DC3">
        <w:rPr>
          <w:rFonts w:ascii="Book Antiqua" w:hAnsi="Book Antiqua" w:cs="宋体"/>
          <w:color w:val="000000"/>
          <w:sz w:val="24"/>
          <w:szCs w:val="24"/>
        </w:rPr>
        <w:t>2010;</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21</w:t>
      </w:r>
      <w:r w:rsidRPr="00CA6DC3">
        <w:rPr>
          <w:rFonts w:ascii="Book Antiqua" w:hAnsi="Book Antiqua" w:cs="宋体"/>
          <w:color w:val="000000"/>
          <w:sz w:val="24"/>
          <w:szCs w:val="24"/>
        </w:rPr>
        <w:t>: 421-431 [PMID: 19943103 DOI: 10.1007/s10552-009-9474-0]</w:t>
      </w:r>
    </w:p>
    <w:p w14:paraId="2F26E1A2"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44</w:t>
      </w:r>
      <w:r w:rsidRPr="00254751">
        <w:rPr>
          <w:rFonts w:ascii="Book Antiqua" w:hAnsi="Book Antiqua" w:cs="宋体"/>
          <w:color w:val="000000"/>
          <w:sz w:val="24"/>
          <w:szCs w:val="24"/>
        </w:rPr>
        <w:t> </w:t>
      </w:r>
      <w:proofErr w:type="spellStart"/>
      <w:r w:rsidRPr="00CA6DC3">
        <w:rPr>
          <w:rFonts w:ascii="Book Antiqua" w:hAnsi="Book Antiqua" w:cs="宋体"/>
          <w:b/>
          <w:bCs/>
          <w:color w:val="000000"/>
          <w:sz w:val="24"/>
          <w:szCs w:val="24"/>
        </w:rPr>
        <w:t>Rositch</w:t>
      </w:r>
      <w:proofErr w:type="spellEnd"/>
      <w:r w:rsidRPr="00CA6DC3">
        <w:rPr>
          <w:rFonts w:ascii="Book Antiqua" w:hAnsi="Book Antiqua" w:cs="宋体"/>
          <w:b/>
          <w:bCs/>
          <w:color w:val="000000"/>
          <w:sz w:val="24"/>
          <w:szCs w:val="24"/>
        </w:rPr>
        <w:t xml:space="preserve"> AF</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Gatuguta</w:t>
      </w:r>
      <w:proofErr w:type="spellEnd"/>
      <w:r w:rsidRPr="00CA6DC3">
        <w:rPr>
          <w:rFonts w:ascii="Book Antiqua" w:hAnsi="Book Antiqua" w:cs="宋体"/>
          <w:color w:val="000000"/>
          <w:sz w:val="24"/>
          <w:szCs w:val="24"/>
        </w:rPr>
        <w:t xml:space="preserve"> A, Choi RY, Guthrie BL, </w:t>
      </w:r>
      <w:proofErr w:type="spellStart"/>
      <w:r w:rsidRPr="00CA6DC3">
        <w:rPr>
          <w:rFonts w:ascii="Book Antiqua" w:hAnsi="Book Antiqua" w:cs="宋体"/>
          <w:color w:val="000000"/>
          <w:sz w:val="24"/>
          <w:szCs w:val="24"/>
        </w:rPr>
        <w:t>Mackelprang</w:t>
      </w:r>
      <w:proofErr w:type="spellEnd"/>
      <w:r w:rsidRPr="00CA6DC3">
        <w:rPr>
          <w:rFonts w:ascii="Book Antiqua" w:hAnsi="Book Antiqua" w:cs="宋体"/>
          <w:color w:val="000000"/>
          <w:sz w:val="24"/>
          <w:szCs w:val="24"/>
        </w:rPr>
        <w:t xml:space="preserve"> RD, </w:t>
      </w:r>
      <w:proofErr w:type="spellStart"/>
      <w:r w:rsidRPr="00CA6DC3">
        <w:rPr>
          <w:rFonts w:ascii="Book Antiqua" w:hAnsi="Book Antiqua" w:cs="宋体"/>
          <w:color w:val="000000"/>
          <w:sz w:val="24"/>
          <w:szCs w:val="24"/>
        </w:rPr>
        <w:t>Bosire</w:t>
      </w:r>
      <w:proofErr w:type="spellEnd"/>
      <w:r w:rsidRPr="00CA6DC3">
        <w:rPr>
          <w:rFonts w:ascii="Book Antiqua" w:hAnsi="Book Antiqua" w:cs="宋体"/>
          <w:color w:val="000000"/>
          <w:sz w:val="24"/>
          <w:szCs w:val="24"/>
        </w:rPr>
        <w:t xml:space="preserve"> R, </w:t>
      </w:r>
      <w:proofErr w:type="spellStart"/>
      <w:r w:rsidRPr="00CA6DC3">
        <w:rPr>
          <w:rFonts w:ascii="Book Antiqua" w:hAnsi="Book Antiqua" w:cs="宋体"/>
          <w:color w:val="000000"/>
          <w:sz w:val="24"/>
          <w:szCs w:val="24"/>
        </w:rPr>
        <w:t>Manyara</w:t>
      </w:r>
      <w:proofErr w:type="spellEnd"/>
      <w:r w:rsidRPr="00CA6DC3">
        <w:rPr>
          <w:rFonts w:ascii="Book Antiqua" w:hAnsi="Book Antiqua" w:cs="宋体"/>
          <w:color w:val="000000"/>
          <w:sz w:val="24"/>
          <w:szCs w:val="24"/>
        </w:rPr>
        <w:t xml:space="preserve"> L, </w:t>
      </w:r>
      <w:proofErr w:type="spellStart"/>
      <w:r w:rsidRPr="00CA6DC3">
        <w:rPr>
          <w:rFonts w:ascii="Book Antiqua" w:hAnsi="Book Antiqua" w:cs="宋体"/>
          <w:color w:val="000000"/>
          <w:sz w:val="24"/>
          <w:szCs w:val="24"/>
        </w:rPr>
        <w:t>Kiarie</w:t>
      </w:r>
      <w:proofErr w:type="spellEnd"/>
      <w:r w:rsidRPr="00CA6DC3">
        <w:rPr>
          <w:rFonts w:ascii="Book Antiqua" w:hAnsi="Book Antiqua" w:cs="宋体"/>
          <w:color w:val="000000"/>
          <w:sz w:val="24"/>
          <w:szCs w:val="24"/>
        </w:rPr>
        <w:t xml:space="preserve"> JN, Smith JS, Farquhar C. Knowledge and acceptability of pap smears, self-sampling and HPV vaccination among adult women in Kenya.</w:t>
      </w:r>
      <w:r w:rsidRPr="00254751">
        <w:rPr>
          <w:rFonts w:ascii="Book Antiqua" w:hAnsi="Book Antiqua" w:cs="宋体"/>
          <w:color w:val="000000"/>
          <w:sz w:val="24"/>
          <w:szCs w:val="24"/>
        </w:rPr>
        <w:t> </w:t>
      </w:r>
      <w:proofErr w:type="spellStart"/>
      <w:r w:rsidRPr="00CA6DC3">
        <w:rPr>
          <w:rFonts w:ascii="Book Antiqua" w:hAnsi="Book Antiqua" w:cs="宋体"/>
          <w:i/>
          <w:iCs/>
          <w:color w:val="000000"/>
          <w:sz w:val="24"/>
          <w:szCs w:val="24"/>
        </w:rPr>
        <w:t>PLoS</w:t>
      </w:r>
      <w:proofErr w:type="spellEnd"/>
      <w:r w:rsidRPr="00CA6DC3">
        <w:rPr>
          <w:rFonts w:ascii="Book Antiqua" w:hAnsi="Book Antiqua" w:cs="宋体"/>
          <w:i/>
          <w:iCs/>
          <w:color w:val="000000"/>
          <w:sz w:val="24"/>
          <w:szCs w:val="24"/>
        </w:rPr>
        <w:t xml:space="preserve"> One</w:t>
      </w:r>
      <w:r w:rsidRPr="00254751">
        <w:rPr>
          <w:rFonts w:ascii="Book Antiqua" w:hAnsi="Book Antiqua" w:cs="宋体"/>
          <w:color w:val="000000"/>
          <w:sz w:val="24"/>
          <w:szCs w:val="24"/>
        </w:rPr>
        <w:t> </w:t>
      </w:r>
      <w:r w:rsidRPr="00CA6DC3">
        <w:rPr>
          <w:rFonts w:ascii="Book Antiqua" w:hAnsi="Book Antiqua" w:cs="宋体"/>
          <w:color w:val="000000"/>
          <w:sz w:val="24"/>
          <w:szCs w:val="24"/>
        </w:rPr>
        <w:t>2012;</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7</w:t>
      </w:r>
      <w:r w:rsidRPr="00CA6DC3">
        <w:rPr>
          <w:rFonts w:ascii="Book Antiqua" w:hAnsi="Book Antiqua" w:cs="宋体"/>
          <w:color w:val="000000"/>
          <w:sz w:val="24"/>
          <w:szCs w:val="24"/>
        </w:rPr>
        <w:t>: e40766 [PMID: 22808257 DOI: 10.1371/journal.pone.0040766]</w:t>
      </w:r>
    </w:p>
    <w:p w14:paraId="01AAE08B"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45</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Mitchell S</w:t>
      </w:r>
      <w:r w:rsidRPr="00CA6DC3">
        <w:rPr>
          <w:rFonts w:ascii="Book Antiqua" w:hAnsi="Book Antiqua" w:cs="宋体"/>
          <w:color w:val="000000"/>
          <w:sz w:val="24"/>
          <w:szCs w:val="24"/>
        </w:rPr>
        <w:t xml:space="preserve">, Ogilvie G, Steinberg M, </w:t>
      </w:r>
      <w:proofErr w:type="spellStart"/>
      <w:r w:rsidRPr="00CA6DC3">
        <w:rPr>
          <w:rFonts w:ascii="Book Antiqua" w:hAnsi="Book Antiqua" w:cs="宋体"/>
          <w:color w:val="000000"/>
          <w:sz w:val="24"/>
          <w:szCs w:val="24"/>
        </w:rPr>
        <w:t>Sekikubo</w:t>
      </w:r>
      <w:proofErr w:type="spellEnd"/>
      <w:r w:rsidRPr="00CA6DC3">
        <w:rPr>
          <w:rFonts w:ascii="Book Antiqua" w:hAnsi="Book Antiqua" w:cs="宋体"/>
          <w:color w:val="000000"/>
          <w:sz w:val="24"/>
          <w:szCs w:val="24"/>
        </w:rPr>
        <w:t xml:space="preserve"> M, </w:t>
      </w:r>
      <w:proofErr w:type="spellStart"/>
      <w:r w:rsidRPr="00CA6DC3">
        <w:rPr>
          <w:rFonts w:ascii="Book Antiqua" w:hAnsi="Book Antiqua" w:cs="宋体"/>
          <w:color w:val="000000"/>
          <w:sz w:val="24"/>
          <w:szCs w:val="24"/>
        </w:rPr>
        <w:t>Biryabarema</w:t>
      </w:r>
      <w:proofErr w:type="spellEnd"/>
      <w:r w:rsidRPr="00CA6DC3">
        <w:rPr>
          <w:rFonts w:ascii="Book Antiqua" w:hAnsi="Book Antiqua" w:cs="宋体"/>
          <w:color w:val="000000"/>
          <w:sz w:val="24"/>
          <w:szCs w:val="24"/>
        </w:rPr>
        <w:t xml:space="preserve"> C, Money D. Assessing women's willingness to collect their own cervical samples for HPV testing as part of the ASPIRE cervical cancer screening project in Uganda.</w:t>
      </w:r>
      <w:r w:rsidRPr="00254751">
        <w:rPr>
          <w:rFonts w:ascii="Book Antiqua" w:hAnsi="Book Antiqua" w:cs="宋体"/>
          <w:color w:val="000000"/>
          <w:sz w:val="24"/>
          <w:szCs w:val="24"/>
        </w:rPr>
        <w:t> </w:t>
      </w:r>
      <w:proofErr w:type="spellStart"/>
      <w:r w:rsidRPr="00CA6DC3">
        <w:rPr>
          <w:rFonts w:ascii="Book Antiqua" w:hAnsi="Book Antiqua" w:cs="宋体"/>
          <w:i/>
          <w:iCs/>
          <w:color w:val="000000"/>
          <w:sz w:val="24"/>
          <w:szCs w:val="24"/>
        </w:rPr>
        <w:t>Int</w:t>
      </w:r>
      <w:proofErr w:type="spellEnd"/>
      <w:r w:rsidRPr="00CA6DC3">
        <w:rPr>
          <w:rFonts w:ascii="Book Antiqua" w:hAnsi="Book Antiqua" w:cs="宋体"/>
          <w:i/>
          <w:iCs/>
          <w:color w:val="000000"/>
          <w:sz w:val="24"/>
          <w:szCs w:val="24"/>
        </w:rPr>
        <w:t xml:space="preserve"> J </w:t>
      </w:r>
      <w:proofErr w:type="spellStart"/>
      <w:r w:rsidRPr="00CA6DC3">
        <w:rPr>
          <w:rFonts w:ascii="Book Antiqua" w:hAnsi="Book Antiqua" w:cs="宋体"/>
          <w:i/>
          <w:iCs/>
          <w:color w:val="000000"/>
          <w:sz w:val="24"/>
          <w:szCs w:val="24"/>
        </w:rPr>
        <w:t>Gynaecol</w:t>
      </w:r>
      <w:proofErr w:type="spellEnd"/>
      <w:r w:rsidRPr="00CA6DC3">
        <w:rPr>
          <w:rFonts w:ascii="Book Antiqua" w:hAnsi="Book Antiqua" w:cs="宋体"/>
          <w:i/>
          <w:iCs/>
          <w:color w:val="000000"/>
          <w:sz w:val="24"/>
          <w:szCs w:val="24"/>
        </w:rPr>
        <w:t xml:space="preserve"> </w:t>
      </w:r>
      <w:proofErr w:type="spellStart"/>
      <w:r w:rsidRPr="00CA6DC3">
        <w:rPr>
          <w:rFonts w:ascii="Book Antiqua" w:hAnsi="Book Antiqua" w:cs="宋体"/>
          <w:i/>
          <w:iCs/>
          <w:color w:val="000000"/>
          <w:sz w:val="24"/>
          <w:szCs w:val="24"/>
        </w:rPr>
        <w:t>Obstet</w:t>
      </w:r>
      <w:proofErr w:type="spellEnd"/>
      <w:r w:rsidRPr="00254751">
        <w:rPr>
          <w:rFonts w:ascii="Book Antiqua" w:hAnsi="Book Antiqua" w:cs="宋体"/>
          <w:color w:val="000000"/>
          <w:sz w:val="24"/>
          <w:szCs w:val="24"/>
        </w:rPr>
        <w:t> </w:t>
      </w:r>
      <w:r w:rsidRPr="00CA6DC3">
        <w:rPr>
          <w:rFonts w:ascii="Book Antiqua" w:hAnsi="Book Antiqua" w:cs="宋体"/>
          <w:color w:val="000000"/>
          <w:sz w:val="24"/>
          <w:szCs w:val="24"/>
        </w:rPr>
        <w:t>2011;</w:t>
      </w:r>
      <w:r w:rsidRPr="00254751">
        <w:rPr>
          <w:rFonts w:ascii="Book Antiqua" w:hAnsi="Book Antiqua" w:cs="宋体"/>
          <w:color w:val="000000"/>
          <w:sz w:val="24"/>
          <w:szCs w:val="24"/>
        </w:rPr>
        <w:t> </w:t>
      </w:r>
      <w:r w:rsidRPr="00CA6DC3">
        <w:rPr>
          <w:rFonts w:ascii="Book Antiqua" w:hAnsi="Book Antiqua" w:cs="宋体"/>
          <w:b/>
          <w:bCs/>
          <w:color w:val="000000"/>
          <w:sz w:val="24"/>
          <w:szCs w:val="24"/>
        </w:rPr>
        <w:t>114</w:t>
      </w:r>
      <w:r w:rsidRPr="00CA6DC3">
        <w:rPr>
          <w:rFonts w:ascii="Book Antiqua" w:hAnsi="Book Antiqua" w:cs="宋体"/>
          <w:color w:val="000000"/>
          <w:sz w:val="24"/>
          <w:szCs w:val="24"/>
        </w:rPr>
        <w:t>: 111-115 [PMID: 21669428 DOI: 10.1016/j.ijgo.2011.01.028]</w:t>
      </w:r>
    </w:p>
    <w:p w14:paraId="1374DC10" w14:textId="77777777" w:rsidR="00907303" w:rsidRPr="00CA6DC3" w:rsidRDefault="00907303" w:rsidP="000A018E">
      <w:pPr>
        <w:spacing w:after="0" w:line="360" w:lineRule="auto"/>
        <w:jc w:val="both"/>
        <w:rPr>
          <w:rFonts w:ascii="Book Antiqua" w:hAnsi="Book Antiqua" w:cs="宋体"/>
          <w:color w:val="000000"/>
          <w:sz w:val="24"/>
          <w:szCs w:val="24"/>
        </w:rPr>
      </w:pPr>
      <w:r w:rsidRPr="00CA6DC3">
        <w:rPr>
          <w:rFonts w:ascii="Book Antiqua" w:hAnsi="Book Antiqua" w:cs="宋体"/>
          <w:color w:val="000000"/>
          <w:sz w:val="24"/>
          <w:szCs w:val="24"/>
        </w:rPr>
        <w:t xml:space="preserve">46 </w:t>
      </w:r>
      <w:r w:rsidRPr="00CA6DC3">
        <w:rPr>
          <w:rFonts w:ascii="Book Antiqua" w:hAnsi="Book Antiqua" w:cs="宋体"/>
          <w:b/>
          <w:color w:val="000000"/>
          <w:sz w:val="24"/>
          <w:szCs w:val="24"/>
        </w:rPr>
        <w:t>Hill EM</w:t>
      </w:r>
      <w:r w:rsidRPr="00CA6DC3">
        <w:rPr>
          <w:rFonts w:ascii="Book Antiqua" w:hAnsi="Book Antiqua" w:cs="宋体"/>
          <w:color w:val="000000"/>
          <w:sz w:val="24"/>
          <w:szCs w:val="24"/>
        </w:rPr>
        <w:t xml:space="preserve">, </w:t>
      </w:r>
      <w:proofErr w:type="spellStart"/>
      <w:r w:rsidRPr="00CA6DC3">
        <w:rPr>
          <w:rFonts w:ascii="Book Antiqua" w:hAnsi="Book Antiqua" w:cs="宋体"/>
          <w:color w:val="000000"/>
          <w:sz w:val="24"/>
          <w:szCs w:val="24"/>
        </w:rPr>
        <w:t>Gick</w:t>
      </w:r>
      <w:proofErr w:type="spellEnd"/>
      <w:r w:rsidRPr="00CA6DC3">
        <w:rPr>
          <w:rFonts w:ascii="Book Antiqua" w:hAnsi="Book Antiqua" w:cs="宋体"/>
          <w:color w:val="000000"/>
          <w:sz w:val="24"/>
          <w:szCs w:val="24"/>
        </w:rPr>
        <w:t xml:space="preserve"> ML. The big five and cervical screening barriers: Evidence for the influence of conscientiousness, extraversion and openness. </w:t>
      </w:r>
      <w:r w:rsidRPr="00C736C1">
        <w:rPr>
          <w:rFonts w:ascii="Book Antiqua" w:hAnsi="Book Antiqua" w:cs="宋体"/>
          <w:i/>
          <w:color w:val="000000"/>
          <w:sz w:val="24"/>
          <w:szCs w:val="24"/>
        </w:rPr>
        <w:t xml:space="preserve">Personal </w:t>
      </w:r>
      <w:proofErr w:type="spellStart"/>
      <w:r w:rsidRPr="00C736C1">
        <w:rPr>
          <w:rFonts w:ascii="Book Antiqua" w:hAnsi="Book Antiqua" w:cs="宋体"/>
          <w:i/>
          <w:color w:val="000000"/>
          <w:sz w:val="24"/>
          <w:szCs w:val="24"/>
        </w:rPr>
        <w:t>Individ</w:t>
      </w:r>
      <w:proofErr w:type="spellEnd"/>
      <w:r w:rsidRPr="00C736C1">
        <w:rPr>
          <w:rFonts w:ascii="Book Antiqua" w:hAnsi="Book Antiqua" w:cs="宋体"/>
          <w:i/>
          <w:color w:val="000000"/>
          <w:sz w:val="24"/>
          <w:szCs w:val="24"/>
        </w:rPr>
        <w:t xml:space="preserve"> Differ</w:t>
      </w:r>
      <w:r w:rsidRPr="00CA6DC3">
        <w:rPr>
          <w:rFonts w:ascii="Book Antiqua" w:hAnsi="Book Antiqua" w:cs="宋体"/>
          <w:i/>
          <w:color w:val="000000"/>
          <w:sz w:val="24"/>
          <w:szCs w:val="24"/>
        </w:rPr>
        <w:t xml:space="preserve"> </w:t>
      </w:r>
      <w:r w:rsidRPr="00CA6DC3">
        <w:rPr>
          <w:rFonts w:ascii="Book Antiqua" w:hAnsi="Book Antiqua" w:cs="宋体"/>
          <w:color w:val="000000"/>
          <w:sz w:val="24"/>
          <w:szCs w:val="24"/>
        </w:rPr>
        <w:t xml:space="preserve">2011; </w:t>
      </w:r>
      <w:r w:rsidRPr="00CA6DC3">
        <w:rPr>
          <w:rFonts w:ascii="Book Antiqua" w:hAnsi="Book Antiqua" w:cs="宋体"/>
          <w:b/>
          <w:color w:val="000000"/>
          <w:sz w:val="24"/>
          <w:szCs w:val="24"/>
        </w:rPr>
        <w:t>50</w:t>
      </w:r>
      <w:r w:rsidRPr="00CA6DC3">
        <w:rPr>
          <w:rFonts w:ascii="Book Antiqua" w:hAnsi="Book Antiqua" w:cs="宋体"/>
          <w:color w:val="000000"/>
          <w:sz w:val="24"/>
          <w:szCs w:val="24"/>
        </w:rPr>
        <w:t xml:space="preserve">: 662-667 </w:t>
      </w:r>
      <w:proofErr w:type="spellStart"/>
      <w:r w:rsidRPr="00CA6DC3">
        <w:rPr>
          <w:rFonts w:ascii="Book Antiqua" w:hAnsi="Book Antiqua" w:cs="宋体"/>
          <w:color w:val="000000"/>
          <w:sz w:val="24"/>
          <w:szCs w:val="24"/>
        </w:rPr>
        <w:t>doi</w:t>
      </w:r>
      <w:proofErr w:type="spellEnd"/>
      <w:r w:rsidRPr="00CA6DC3">
        <w:rPr>
          <w:rFonts w:ascii="Book Antiqua" w:hAnsi="Book Antiqua" w:cs="宋体"/>
          <w:color w:val="000000"/>
          <w:sz w:val="24"/>
          <w:szCs w:val="24"/>
        </w:rPr>
        <w:t>: 10.1016/j.paid.2010.12.013</w:t>
      </w:r>
    </w:p>
    <w:p w14:paraId="75960439" w14:textId="77777777" w:rsidR="006F5F09" w:rsidRPr="00C33B95" w:rsidRDefault="006F5F09" w:rsidP="000A018E">
      <w:pPr>
        <w:spacing w:after="0" w:line="360" w:lineRule="auto"/>
        <w:jc w:val="both"/>
        <w:rPr>
          <w:rFonts w:ascii="Book Antiqua" w:hAnsi="Book Antiqua"/>
          <w:b/>
          <w:sz w:val="24"/>
          <w:szCs w:val="24"/>
          <w:lang w:eastAsia="zh-CN"/>
        </w:rPr>
      </w:pPr>
    </w:p>
    <w:p w14:paraId="529B4429" w14:textId="5AC512BE" w:rsidR="007D394C" w:rsidRPr="00C33B95" w:rsidRDefault="007D394C" w:rsidP="000A018E">
      <w:pPr>
        <w:spacing w:after="0" w:line="360" w:lineRule="auto"/>
        <w:rPr>
          <w:rFonts w:ascii="Book Antiqua" w:hAnsi="Book Antiqua"/>
          <w:b/>
          <w:bCs/>
          <w:sz w:val="24"/>
        </w:rPr>
      </w:pPr>
      <w:bookmarkStart w:id="36" w:name="OLE_LINK11"/>
      <w:bookmarkStart w:id="37" w:name="OLE_LINK36"/>
      <w:bookmarkStart w:id="38" w:name="OLE_LINK37"/>
      <w:bookmarkStart w:id="39" w:name="OLE_LINK20"/>
      <w:bookmarkStart w:id="40" w:name="OLE_LINK80"/>
      <w:bookmarkStart w:id="41" w:name="OLE_LINK85"/>
      <w:bookmarkStart w:id="42" w:name="OLE_LINK194"/>
      <w:bookmarkStart w:id="43" w:name="OLE_LINK118"/>
      <w:bookmarkStart w:id="44" w:name="OLE_LINK159"/>
      <w:bookmarkStart w:id="45" w:name="OLE_LINK200"/>
      <w:bookmarkStart w:id="46" w:name="OLE_LINK310"/>
      <w:bookmarkStart w:id="47" w:name="OLE_LINK225"/>
      <w:bookmarkStart w:id="48" w:name="OLE_LINK344"/>
      <w:bookmarkStart w:id="49" w:name="OLE_LINK397"/>
      <w:bookmarkStart w:id="50" w:name="OLE_LINK229"/>
      <w:bookmarkStart w:id="51" w:name="OLE_LINK471"/>
      <w:bookmarkStart w:id="52" w:name="OLE_LINK234"/>
      <w:bookmarkStart w:id="53" w:name="OLE_LINK251"/>
      <w:bookmarkStart w:id="54" w:name="OLE_LINK474"/>
      <w:bookmarkStart w:id="55" w:name="OLE_LINK235"/>
      <w:bookmarkStart w:id="56" w:name="OLE_LINK466"/>
      <w:bookmarkStart w:id="57" w:name="OLE_LINK481"/>
      <w:bookmarkStart w:id="58" w:name="OLE_LINK501"/>
      <w:bookmarkStart w:id="59" w:name="OLE_LINK515"/>
      <w:bookmarkStart w:id="60" w:name="OLE_LINK516"/>
      <w:bookmarkStart w:id="61" w:name="OLE_LINK532"/>
      <w:bookmarkStart w:id="62" w:name="OLE_LINK549"/>
      <w:bookmarkStart w:id="63" w:name="OLE_LINK249"/>
      <w:r w:rsidRPr="00C33B95">
        <w:rPr>
          <w:rStyle w:val="ae"/>
          <w:rFonts w:ascii="Book Antiqua" w:hAnsi="Book Antiqua"/>
          <w:noProof/>
          <w:sz w:val="24"/>
          <w:szCs w:val="24"/>
        </w:rPr>
        <w:t>P-Reviewer</w:t>
      </w:r>
      <w:bookmarkEnd w:id="36"/>
      <w:r w:rsidRPr="00C33B95">
        <w:rPr>
          <w:rStyle w:val="ae"/>
          <w:rFonts w:ascii="Book Antiqua" w:hAnsi="Book Antiqua" w:hint="eastAsia"/>
          <w:noProof/>
          <w:sz w:val="24"/>
          <w:szCs w:val="24"/>
        </w:rPr>
        <w:t>:</w:t>
      </w:r>
      <w:r w:rsidRPr="00C33B95">
        <w:rPr>
          <w:rFonts w:ascii="Book Antiqua" w:hAnsi="Book Antiqua"/>
          <w:b/>
          <w:bCs/>
          <w:sz w:val="24"/>
        </w:rPr>
        <w:t xml:space="preserve"> </w:t>
      </w:r>
      <w:proofErr w:type="spellStart"/>
      <w:r w:rsidR="00B31239" w:rsidRPr="00C33B95">
        <w:rPr>
          <w:rFonts w:ascii="Book Antiqua" w:hAnsi="Book Antiqua"/>
          <w:bCs/>
          <w:sz w:val="24"/>
        </w:rPr>
        <w:t>Ciotti</w:t>
      </w:r>
      <w:proofErr w:type="spellEnd"/>
      <w:r w:rsidR="00B31239" w:rsidRPr="00C33B95">
        <w:rPr>
          <w:rFonts w:ascii="Book Antiqua" w:hAnsi="Book Antiqua"/>
          <w:bCs/>
          <w:sz w:val="24"/>
        </w:rPr>
        <w:t xml:space="preserve"> M</w:t>
      </w:r>
      <w:r w:rsidRPr="00C33B95">
        <w:rPr>
          <w:rFonts w:ascii="Book Antiqua" w:hAnsi="Book Antiqua"/>
          <w:b/>
          <w:bCs/>
          <w:sz w:val="24"/>
        </w:rPr>
        <w:t xml:space="preserve">         S-Editor</w:t>
      </w:r>
      <w:r w:rsidRPr="00C33B95">
        <w:rPr>
          <w:rFonts w:ascii="Book Antiqua" w:hAnsi="Book Antiqua" w:hint="eastAsia"/>
          <w:b/>
          <w:bCs/>
          <w:sz w:val="24"/>
        </w:rPr>
        <w:t>:</w:t>
      </w:r>
      <w:r w:rsidRPr="00C33B95">
        <w:rPr>
          <w:rFonts w:ascii="Book Antiqua" w:hAnsi="Book Antiqua"/>
          <w:b/>
          <w:bCs/>
          <w:sz w:val="24"/>
        </w:rPr>
        <w:t xml:space="preserve"> </w:t>
      </w:r>
      <w:r w:rsidRPr="00C33B95">
        <w:rPr>
          <w:rFonts w:ascii="Book Antiqua" w:hAnsi="Book Antiqua"/>
          <w:bCs/>
          <w:sz w:val="24"/>
        </w:rPr>
        <w:t xml:space="preserve">Wen LL  </w:t>
      </w:r>
      <w:r w:rsidRPr="00C33B95">
        <w:rPr>
          <w:rFonts w:ascii="Book Antiqua" w:hAnsi="Book Antiqua"/>
          <w:b/>
          <w:bCs/>
          <w:sz w:val="24"/>
        </w:rPr>
        <w:t xml:space="preserve">         </w:t>
      </w:r>
      <w:r w:rsidRPr="00C33B95">
        <w:rPr>
          <w:rFonts w:ascii="Book Antiqua" w:hAnsi="Book Antiqua"/>
          <w:sz w:val="24"/>
        </w:rPr>
        <w:t xml:space="preserve">  </w:t>
      </w:r>
      <w:r w:rsidRPr="00C33B95">
        <w:rPr>
          <w:rFonts w:ascii="Book Antiqua" w:hAnsi="Book Antiqua"/>
          <w:b/>
          <w:bCs/>
          <w:sz w:val="24"/>
        </w:rPr>
        <w:t>L-Editor</w:t>
      </w:r>
      <w:r w:rsidRPr="00C33B95">
        <w:rPr>
          <w:rFonts w:ascii="Book Antiqua" w:hAnsi="Book Antiqua" w:hint="eastAsia"/>
          <w:b/>
          <w:bCs/>
          <w:sz w:val="24"/>
        </w:rPr>
        <w:t>:</w:t>
      </w:r>
      <w:r w:rsidRPr="00C33B95">
        <w:rPr>
          <w:rFonts w:ascii="Book Antiqua" w:hAnsi="Book Antiqua"/>
          <w:b/>
          <w:bCs/>
          <w:sz w:val="24"/>
        </w:rPr>
        <w:t xml:space="preserve">                </w:t>
      </w:r>
      <w:r w:rsidRPr="00C33B95">
        <w:rPr>
          <w:rFonts w:ascii="Book Antiqua" w:hAnsi="Book Antiqua"/>
          <w:sz w:val="24"/>
        </w:rPr>
        <w:t xml:space="preserve">  </w:t>
      </w:r>
      <w:r w:rsidRPr="00C33B95">
        <w:rPr>
          <w:rFonts w:ascii="Book Antiqua" w:hAnsi="Book Antiqua"/>
          <w:b/>
          <w:bCs/>
          <w:sz w:val="24"/>
        </w:rPr>
        <w:t>E-Editor</w:t>
      </w:r>
      <w:r w:rsidRPr="00C33B95">
        <w:rPr>
          <w:rFonts w:ascii="Book Antiqua" w:hAnsi="Book Antiqua" w:hint="eastAsia"/>
          <w:b/>
          <w:bCs/>
          <w:sz w:val="24"/>
        </w:rPr>
        <w:t>:</w:t>
      </w:r>
    </w:p>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14:paraId="15466E49" w14:textId="77777777" w:rsidR="007D394C" w:rsidRPr="00C33B95" w:rsidRDefault="007D394C" w:rsidP="000A018E">
      <w:pPr>
        <w:spacing w:after="0" w:line="360" w:lineRule="auto"/>
        <w:jc w:val="both"/>
        <w:rPr>
          <w:rFonts w:ascii="Book Antiqua" w:hAnsi="Book Antiqua"/>
          <w:b/>
          <w:sz w:val="24"/>
          <w:szCs w:val="24"/>
          <w:lang w:eastAsia="zh-CN"/>
        </w:rPr>
      </w:pPr>
    </w:p>
    <w:p w14:paraId="4A019978" w14:textId="77777777" w:rsidR="007D394C" w:rsidRPr="00C33B95" w:rsidRDefault="007D394C" w:rsidP="000A018E">
      <w:pPr>
        <w:spacing w:after="0" w:line="360" w:lineRule="auto"/>
        <w:jc w:val="both"/>
        <w:rPr>
          <w:rFonts w:ascii="Book Antiqua" w:hAnsi="Book Antiqua"/>
          <w:b/>
          <w:sz w:val="24"/>
          <w:szCs w:val="24"/>
          <w:lang w:eastAsia="zh-CN"/>
        </w:rPr>
      </w:pPr>
    </w:p>
    <w:p w14:paraId="3A697E37" w14:textId="77777777" w:rsidR="007D394C" w:rsidRPr="00C33B95" w:rsidRDefault="007D394C" w:rsidP="000A018E">
      <w:pPr>
        <w:spacing w:after="0" w:line="360" w:lineRule="auto"/>
        <w:jc w:val="both"/>
        <w:rPr>
          <w:rFonts w:ascii="Book Antiqua" w:hAnsi="Book Antiqua"/>
          <w:b/>
          <w:sz w:val="24"/>
          <w:szCs w:val="24"/>
          <w:lang w:eastAsia="zh-CN"/>
        </w:rPr>
        <w:sectPr w:rsidR="007D394C" w:rsidRPr="00C33B95" w:rsidSect="006F5F09">
          <w:footerReference w:type="even" r:id="rId9"/>
          <w:footerReference w:type="default" r:id="rId10"/>
          <w:pgSz w:w="12240" w:h="15840"/>
          <w:pgMar w:top="1440" w:right="1440" w:bottom="1440" w:left="1440" w:header="720" w:footer="720" w:gutter="0"/>
          <w:cols w:space="720"/>
          <w:docGrid w:linePitch="360"/>
        </w:sectPr>
      </w:pPr>
    </w:p>
    <w:p w14:paraId="68BB08FF" w14:textId="20D94983" w:rsidR="00FF03A0" w:rsidRPr="00C33B95" w:rsidRDefault="009321FE" w:rsidP="000A018E">
      <w:pPr>
        <w:spacing w:after="0" w:line="360" w:lineRule="auto"/>
        <w:jc w:val="both"/>
        <w:rPr>
          <w:rFonts w:ascii="Book Antiqua" w:hAnsi="Book Antiqua"/>
          <w:b/>
          <w:sz w:val="24"/>
          <w:szCs w:val="24"/>
          <w:lang w:eastAsia="zh-CN"/>
        </w:rPr>
      </w:pPr>
      <w:r>
        <w:rPr>
          <w:rFonts w:ascii="Book Antiqua" w:hAnsi="Book Antiqua" w:hint="eastAsia"/>
          <w:b/>
          <w:sz w:val="24"/>
          <w:szCs w:val="24"/>
          <w:lang w:eastAsia="zh-CN"/>
        </w:rPr>
        <w:lastRenderedPageBreak/>
        <w:t>Table</w:t>
      </w:r>
      <w:r w:rsidRPr="00C33B95">
        <w:rPr>
          <w:rFonts w:ascii="Book Antiqua" w:hAnsi="Book Antiqua"/>
          <w:b/>
          <w:sz w:val="24"/>
          <w:szCs w:val="24"/>
        </w:rPr>
        <w:t xml:space="preserve"> 1</w:t>
      </w:r>
      <w:r w:rsidRPr="00C33B95">
        <w:rPr>
          <w:rFonts w:ascii="Book Antiqua" w:hAnsi="Book Antiqua" w:hint="eastAsia"/>
          <w:b/>
          <w:sz w:val="24"/>
          <w:szCs w:val="24"/>
          <w:lang w:eastAsia="zh-CN"/>
        </w:rPr>
        <w:t xml:space="preserve"> </w:t>
      </w:r>
      <w:r w:rsidRPr="00C33B95">
        <w:rPr>
          <w:rFonts w:ascii="Book Antiqua" w:hAnsi="Book Antiqua"/>
          <w:b/>
          <w:sz w:val="24"/>
          <w:szCs w:val="24"/>
        </w:rPr>
        <w:t xml:space="preserve">A variety of </w:t>
      </w:r>
      <w:bookmarkStart w:id="64" w:name="OLE_LINK272"/>
      <w:bookmarkStart w:id="65" w:name="OLE_LINK273"/>
      <w:r w:rsidRPr="00C33B95">
        <w:rPr>
          <w:rFonts w:ascii="Book Antiqua" w:hAnsi="Book Antiqua"/>
          <w:b/>
          <w:sz w:val="24"/>
          <w:szCs w:val="24"/>
        </w:rPr>
        <w:t xml:space="preserve">self-collection </w:t>
      </w:r>
      <w:bookmarkEnd w:id="64"/>
      <w:bookmarkEnd w:id="65"/>
      <w:r w:rsidRPr="00C33B95">
        <w:rPr>
          <w:rFonts w:ascii="Book Antiqua" w:hAnsi="Book Antiqua"/>
          <w:b/>
          <w:sz w:val="24"/>
          <w:szCs w:val="24"/>
        </w:rPr>
        <w:t>devices</w:t>
      </w:r>
    </w:p>
    <w:tbl>
      <w:tblPr>
        <w:tblStyle w:val="a6"/>
        <w:tblW w:w="10188" w:type="dxa"/>
        <w:tblLayout w:type="fixed"/>
        <w:tblLook w:val="04A0" w:firstRow="1" w:lastRow="0" w:firstColumn="1" w:lastColumn="0" w:noHBand="0" w:noVBand="1"/>
      </w:tblPr>
      <w:tblGrid>
        <w:gridCol w:w="2268"/>
        <w:gridCol w:w="7920"/>
      </w:tblGrid>
      <w:tr w:rsidR="00A37443" w:rsidRPr="00C33B95" w14:paraId="69CFB4F3" w14:textId="77777777" w:rsidTr="00CD05FC">
        <w:trPr>
          <w:trHeight w:val="620"/>
        </w:trPr>
        <w:tc>
          <w:tcPr>
            <w:tcW w:w="2268" w:type="dxa"/>
          </w:tcPr>
          <w:p w14:paraId="301D054C" w14:textId="51504387" w:rsidR="006F5F09" w:rsidRPr="00C33B95" w:rsidRDefault="006F5F09" w:rsidP="000A018E">
            <w:pPr>
              <w:spacing w:line="360" w:lineRule="auto"/>
              <w:jc w:val="both"/>
              <w:rPr>
                <w:rFonts w:ascii="Book Antiqua" w:hAnsi="Book Antiqua"/>
                <w:b/>
                <w:sz w:val="24"/>
                <w:szCs w:val="24"/>
              </w:rPr>
            </w:pPr>
            <w:r w:rsidRPr="00C33B95">
              <w:rPr>
                <w:rFonts w:ascii="Book Antiqua" w:hAnsi="Book Antiqua"/>
                <w:b/>
                <w:sz w:val="24"/>
                <w:szCs w:val="24"/>
              </w:rPr>
              <w:t>Self-collection device</w:t>
            </w:r>
          </w:p>
        </w:tc>
        <w:tc>
          <w:tcPr>
            <w:tcW w:w="7920" w:type="dxa"/>
          </w:tcPr>
          <w:p w14:paraId="6460F439" w14:textId="77777777" w:rsidR="006F5F09" w:rsidRPr="00C33B95" w:rsidRDefault="006F5F09" w:rsidP="000A018E">
            <w:pPr>
              <w:spacing w:line="360" w:lineRule="auto"/>
              <w:jc w:val="both"/>
              <w:rPr>
                <w:rFonts w:ascii="Book Antiqua" w:hAnsi="Book Antiqua"/>
                <w:b/>
                <w:sz w:val="24"/>
                <w:szCs w:val="24"/>
              </w:rPr>
            </w:pPr>
          </w:p>
        </w:tc>
      </w:tr>
      <w:tr w:rsidR="00A37443" w:rsidRPr="00C33B95" w14:paraId="5FA4F86A" w14:textId="77777777" w:rsidTr="00CD05FC">
        <w:trPr>
          <w:trHeight w:val="5120"/>
        </w:trPr>
        <w:tc>
          <w:tcPr>
            <w:tcW w:w="2268" w:type="dxa"/>
          </w:tcPr>
          <w:p w14:paraId="605DCC4E" w14:textId="58E6509C" w:rsidR="006F5F09" w:rsidRPr="00C33B95" w:rsidRDefault="006F5F09" w:rsidP="000A018E">
            <w:pPr>
              <w:spacing w:line="360" w:lineRule="auto"/>
              <w:jc w:val="both"/>
              <w:rPr>
                <w:rFonts w:ascii="Book Antiqua" w:hAnsi="Book Antiqua"/>
                <w:b/>
                <w:sz w:val="24"/>
                <w:szCs w:val="24"/>
              </w:rPr>
            </w:pPr>
            <w:r w:rsidRPr="00C33B95">
              <w:rPr>
                <w:rFonts w:ascii="Book Antiqua" w:hAnsi="Book Antiqua"/>
                <w:b/>
                <w:sz w:val="24"/>
                <w:szCs w:val="24"/>
              </w:rPr>
              <w:t>Dacron swab</w:t>
            </w:r>
          </w:p>
        </w:tc>
        <w:tc>
          <w:tcPr>
            <w:tcW w:w="7920" w:type="dxa"/>
          </w:tcPr>
          <w:p w14:paraId="5C0D027D" w14:textId="77777777" w:rsidR="006F5F09" w:rsidRPr="00C33B95" w:rsidRDefault="006F5F09" w:rsidP="000A018E">
            <w:pPr>
              <w:spacing w:line="360" w:lineRule="auto"/>
              <w:jc w:val="both"/>
              <w:rPr>
                <w:rFonts w:ascii="Book Antiqua" w:hAnsi="Book Antiqua"/>
                <w:b/>
                <w:sz w:val="24"/>
                <w:szCs w:val="24"/>
              </w:rPr>
            </w:pPr>
            <w:r w:rsidRPr="00C33B95">
              <w:rPr>
                <w:rFonts w:ascii="Book Antiqua" w:hAnsi="Book Antiqua"/>
                <w:noProof/>
                <w:sz w:val="24"/>
                <w:szCs w:val="24"/>
                <w:lang w:eastAsia="zh-CN"/>
              </w:rPr>
              <w:drawing>
                <wp:inline distT="0" distB="0" distL="0" distR="0" wp14:anchorId="51909B63" wp14:editId="34547D14">
                  <wp:extent cx="1506990" cy="2048933"/>
                  <wp:effectExtent l="8573" t="0" r="317" b="318"/>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506990" cy="2048933"/>
                          </a:xfrm>
                          <a:prstGeom prst="rect">
                            <a:avLst/>
                          </a:prstGeom>
                          <a:noFill/>
                          <a:ln>
                            <a:noFill/>
                          </a:ln>
                        </pic:spPr>
                      </pic:pic>
                    </a:graphicData>
                  </a:graphic>
                </wp:inline>
              </w:drawing>
            </w:r>
          </w:p>
          <w:p w14:paraId="7A256919" w14:textId="77777777" w:rsidR="004E0201" w:rsidRPr="00C33B95" w:rsidRDefault="004E0201" w:rsidP="000A018E">
            <w:pPr>
              <w:spacing w:line="360" w:lineRule="auto"/>
              <w:jc w:val="both"/>
              <w:rPr>
                <w:rFonts w:ascii="Book Antiqua" w:hAnsi="Book Antiqua"/>
                <w:sz w:val="24"/>
                <w:szCs w:val="24"/>
              </w:rPr>
            </w:pPr>
            <w:r w:rsidRPr="00C33B95">
              <w:rPr>
                <w:rFonts w:ascii="Book Antiqua" w:hAnsi="Book Antiqua"/>
                <w:sz w:val="24"/>
                <w:szCs w:val="24"/>
              </w:rPr>
              <w:t>http://www.danlab.fi/WebRoot/GPL/Shops/16092008-100026/4B75/27BB/C58D/08D9/5A21/0A28/1011/F968/300234.jpg</w:t>
            </w:r>
          </w:p>
          <w:p w14:paraId="0973BA1C" w14:textId="27DFD8E5" w:rsidR="004E0201" w:rsidRPr="00C33B95" w:rsidRDefault="004E0201" w:rsidP="000A018E">
            <w:pPr>
              <w:spacing w:line="360" w:lineRule="auto"/>
              <w:jc w:val="both"/>
              <w:rPr>
                <w:rFonts w:ascii="Book Antiqua" w:hAnsi="Book Antiqua"/>
                <w:b/>
                <w:sz w:val="24"/>
                <w:szCs w:val="24"/>
              </w:rPr>
            </w:pPr>
          </w:p>
        </w:tc>
      </w:tr>
      <w:tr w:rsidR="00A37443" w:rsidRPr="00C33B95" w14:paraId="7D2804F2" w14:textId="77777777" w:rsidTr="00CD05FC">
        <w:trPr>
          <w:trHeight w:val="4346"/>
        </w:trPr>
        <w:tc>
          <w:tcPr>
            <w:tcW w:w="2268" w:type="dxa"/>
          </w:tcPr>
          <w:p w14:paraId="56DADC96" w14:textId="557AD304" w:rsidR="006F5F09" w:rsidRPr="00C33B95" w:rsidRDefault="004E0201" w:rsidP="000A018E">
            <w:pPr>
              <w:spacing w:line="360" w:lineRule="auto"/>
              <w:jc w:val="both"/>
              <w:rPr>
                <w:rFonts w:ascii="Book Antiqua" w:hAnsi="Book Antiqua"/>
                <w:b/>
                <w:sz w:val="24"/>
                <w:szCs w:val="24"/>
              </w:rPr>
            </w:pPr>
            <w:r w:rsidRPr="00C33B95">
              <w:rPr>
                <w:rFonts w:ascii="Book Antiqua" w:hAnsi="Book Antiqua"/>
                <w:b/>
                <w:sz w:val="24"/>
                <w:szCs w:val="24"/>
              </w:rPr>
              <w:t>Flocked swab</w:t>
            </w:r>
          </w:p>
        </w:tc>
        <w:tc>
          <w:tcPr>
            <w:tcW w:w="7920" w:type="dxa"/>
          </w:tcPr>
          <w:p w14:paraId="40B56A24" w14:textId="77777777" w:rsidR="006F5F09" w:rsidRPr="00C33B95" w:rsidRDefault="006F5F09" w:rsidP="000A018E">
            <w:pPr>
              <w:spacing w:line="360" w:lineRule="auto"/>
              <w:jc w:val="both"/>
              <w:rPr>
                <w:rFonts w:ascii="Book Antiqua" w:hAnsi="Book Antiqua"/>
                <w:b/>
                <w:sz w:val="24"/>
                <w:szCs w:val="24"/>
              </w:rPr>
            </w:pPr>
          </w:p>
          <w:p w14:paraId="0AB5CE2F" w14:textId="025A4AF1" w:rsidR="004E0201" w:rsidRPr="00C33B95" w:rsidRDefault="004E0201" w:rsidP="000A018E">
            <w:pPr>
              <w:spacing w:line="360" w:lineRule="auto"/>
              <w:jc w:val="both"/>
              <w:rPr>
                <w:rFonts w:ascii="Book Antiqua" w:hAnsi="Book Antiqua"/>
                <w:b/>
                <w:sz w:val="24"/>
                <w:szCs w:val="24"/>
              </w:rPr>
            </w:pPr>
            <w:r w:rsidRPr="00C33B95">
              <w:rPr>
                <w:rFonts w:ascii="Book Antiqua" w:hAnsi="Book Antiqua"/>
                <w:noProof/>
                <w:sz w:val="24"/>
                <w:szCs w:val="24"/>
                <w:lang w:eastAsia="zh-CN"/>
              </w:rPr>
              <w:drawing>
                <wp:inline distT="0" distB="0" distL="0" distR="0" wp14:anchorId="5CF9C3CF" wp14:editId="669DB513">
                  <wp:extent cx="2417233" cy="1933786"/>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7233" cy="1933786"/>
                          </a:xfrm>
                          <a:prstGeom prst="rect">
                            <a:avLst/>
                          </a:prstGeom>
                          <a:noFill/>
                          <a:ln>
                            <a:noFill/>
                          </a:ln>
                        </pic:spPr>
                      </pic:pic>
                    </a:graphicData>
                  </a:graphic>
                </wp:inline>
              </w:drawing>
            </w:r>
          </w:p>
          <w:p w14:paraId="63FE2561" w14:textId="77777777" w:rsidR="004E0201" w:rsidRPr="00C33B95" w:rsidRDefault="004E0201" w:rsidP="000A018E">
            <w:pPr>
              <w:spacing w:line="360" w:lineRule="auto"/>
              <w:jc w:val="both"/>
              <w:rPr>
                <w:rFonts w:ascii="Book Antiqua" w:hAnsi="Book Antiqua"/>
                <w:b/>
                <w:sz w:val="24"/>
                <w:szCs w:val="24"/>
              </w:rPr>
            </w:pPr>
          </w:p>
          <w:p w14:paraId="27ECEDC8" w14:textId="77777777" w:rsidR="004E0201" w:rsidRPr="00C33B95" w:rsidRDefault="004E0201" w:rsidP="000A018E">
            <w:pPr>
              <w:spacing w:line="360" w:lineRule="auto"/>
              <w:jc w:val="both"/>
              <w:rPr>
                <w:rFonts w:ascii="Book Antiqua" w:hAnsi="Book Antiqua"/>
                <w:b/>
                <w:sz w:val="24"/>
                <w:szCs w:val="24"/>
              </w:rPr>
            </w:pPr>
          </w:p>
          <w:p w14:paraId="79F6A06D" w14:textId="77777777" w:rsidR="004E0201" w:rsidRPr="00C33B95" w:rsidRDefault="004E0201" w:rsidP="000A018E">
            <w:pPr>
              <w:spacing w:line="360" w:lineRule="auto"/>
              <w:jc w:val="both"/>
              <w:rPr>
                <w:rFonts w:ascii="Book Antiqua" w:hAnsi="Book Antiqua"/>
                <w:sz w:val="24"/>
                <w:szCs w:val="24"/>
              </w:rPr>
            </w:pPr>
            <w:r w:rsidRPr="00C33B95">
              <w:rPr>
                <w:rFonts w:ascii="Book Antiqua" w:hAnsi="Book Antiqua"/>
                <w:sz w:val="24"/>
                <w:szCs w:val="24"/>
              </w:rPr>
              <w:t>http://img.bosscdn.com/photo/product/82cda9df62bc1a6f25394c652966adb6/cervical-specimen-collection-flocked-swabs.jpg</w:t>
            </w:r>
          </w:p>
          <w:p w14:paraId="774738C8" w14:textId="77777777" w:rsidR="004E0201" w:rsidRPr="00C33B95" w:rsidRDefault="004E0201" w:rsidP="000A018E">
            <w:pPr>
              <w:spacing w:line="360" w:lineRule="auto"/>
              <w:jc w:val="both"/>
              <w:rPr>
                <w:rFonts w:ascii="Book Antiqua" w:hAnsi="Book Antiqua"/>
                <w:b/>
                <w:sz w:val="24"/>
                <w:szCs w:val="24"/>
              </w:rPr>
            </w:pPr>
          </w:p>
          <w:p w14:paraId="254D5DC8" w14:textId="77777777" w:rsidR="004E0201" w:rsidRPr="00C33B95" w:rsidRDefault="004E0201" w:rsidP="000A018E">
            <w:pPr>
              <w:spacing w:line="360" w:lineRule="auto"/>
              <w:jc w:val="both"/>
              <w:rPr>
                <w:rFonts w:ascii="Book Antiqua" w:hAnsi="Book Antiqua"/>
                <w:b/>
                <w:sz w:val="24"/>
                <w:szCs w:val="24"/>
              </w:rPr>
            </w:pPr>
          </w:p>
        </w:tc>
      </w:tr>
      <w:tr w:rsidR="00A37443" w:rsidRPr="00C33B95" w14:paraId="248430BA" w14:textId="77777777" w:rsidTr="00CD05FC">
        <w:trPr>
          <w:trHeight w:val="2870"/>
        </w:trPr>
        <w:tc>
          <w:tcPr>
            <w:tcW w:w="2268" w:type="dxa"/>
          </w:tcPr>
          <w:p w14:paraId="0352A71D" w14:textId="706DE446" w:rsidR="006F5F09" w:rsidRPr="00C33B95" w:rsidRDefault="004E0201" w:rsidP="000A018E">
            <w:pPr>
              <w:spacing w:line="360" w:lineRule="auto"/>
              <w:jc w:val="both"/>
              <w:rPr>
                <w:rFonts w:ascii="Book Antiqua" w:hAnsi="Book Antiqua"/>
                <w:b/>
                <w:sz w:val="24"/>
                <w:szCs w:val="24"/>
              </w:rPr>
            </w:pPr>
            <w:r w:rsidRPr="00C33B95">
              <w:rPr>
                <w:rFonts w:ascii="Book Antiqua" w:hAnsi="Book Antiqua"/>
                <w:b/>
                <w:sz w:val="24"/>
                <w:szCs w:val="24"/>
              </w:rPr>
              <w:lastRenderedPageBreak/>
              <w:t>Cervical sampler brush</w:t>
            </w:r>
          </w:p>
        </w:tc>
        <w:tc>
          <w:tcPr>
            <w:tcW w:w="7920" w:type="dxa"/>
          </w:tcPr>
          <w:p w14:paraId="3AF8F02A" w14:textId="77777777" w:rsidR="004E0201" w:rsidRPr="00C33B95" w:rsidRDefault="004E0201" w:rsidP="000A018E">
            <w:pPr>
              <w:spacing w:line="360" w:lineRule="auto"/>
              <w:jc w:val="both"/>
              <w:rPr>
                <w:rFonts w:ascii="Book Antiqua" w:hAnsi="Book Antiqua"/>
                <w:sz w:val="24"/>
                <w:szCs w:val="24"/>
              </w:rPr>
            </w:pPr>
            <w:r w:rsidRPr="00C33B95">
              <w:rPr>
                <w:rFonts w:ascii="Book Antiqua" w:hAnsi="Book Antiqua"/>
                <w:sz w:val="24"/>
                <w:szCs w:val="24"/>
              </w:rPr>
              <w:t>http://www.mysynergylab.com/uploads/images//DigeneCervicalBrush.JPG</w:t>
            </w:r>
          </w:p>
          <w:p w14:paraId="14E1A5EE" w14:textId="42DB438C" w:rsidR="006F5F09" w:rsidRPr="00C33B95" w:rsidRDefault="004E0201" w:rsidP="000A018E">
            <w:pPr>
              <w:spacing w:line="360" w:lineRule="auto"/>
              <w:jc w:val="both"/>
              <w:rPr>
                <w:rFonts w:ascii="Book Antiqua" w:hAnsi="Book Antiqua"/>
                <w:b/>
                <w:sz w:val="24"/>
                <w:szCs w:val="24"/>
              </w:rPr>
            </w:pPr>
            <w:r w:rsidRPr="00C33B95">
              <w:rPr>
                <w:rFonts w:ascii="Book Antiqua" w:hAnsi="Book Antiqua"/>
                <w:noProof/>
                <w:sz w:val="24"/>
                <w:szCs w:val="24"/>
                <w:lang w:eastAsia="zh-CN"/>
              </w:rPr>
              <w:drawing>
                <wp:inline distT="0" distB="0" distL="0" distR="0" wp14:anchorId="70BB1DE9" wp14:editId="435CBDC0">
                  <wp:extent cx="683384" cy="2163233"/>
                  <wp:effectExtent l="0" t="0" r="254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378" cy="2166380"/>
                          </a:xfrm>
                          <a:prstGeom prst="rect">
                            <a:avLst/>
                          </a:prstGeom>
                          <a:noFill/>
                          <a:ln>
                            <a:noFill/>
                          </a:ln>
                        </pic:spPr>
                      </pic:pic>
                    </a:graphicData>
                  </a:graphic>
                </wp:inline>
              </w:drawing>
            </w:r>
          </w:p>
        </w:tc>
      </w:tr>
      <w:tr w:rsidR="00A37443" w:rsidRPr="00C33B95" w14:paraId="54E094B7" w14:textId="77777777" w:rsidTr="00CD05FC">
        <w:trPr>
          <w:trHeight w:val="3059"/>
        </w:trPr>
        <w:tc>
          <w:tcPr>
            <w:tcW w:w="2268" w:type="dxa"/>
          </w:tcPr>
          <w:p w14:paraId="7E4E1972" w14:textId="21C18A7E" w:rsidR="006F5F09" w:rsidRPr="00C33B95" w:rsidRDefault="004E0201" w:rsidP="000A018E">
            <w:pPr>
              <w:spacing w:line="360" w:lineRule="auto"/>
              <w:jc w:val="both"/>
              <w:rPr>
                <w:rFonts w:ascii="Book Antiqua" w:hAnsi="Book Antiqua"/>
                <w:b/>
                <w:sz w:val="24"/>
                <w:szCs w:val="24"/>
              </w:rPr>
            </w:pPr>
            <w:r w:rsidRPr="00C33B95">
              <w:rPr>
                <w:rFonts w:ascii="Book Antiqua" w:hAnsi="Book Antiqua"/>
                <w:b/>
                <w:sz w:val="24"/>
                <w:szCs w:val="24"/>
              </w:rPr>
              <w:t>Fournier device</w:t>
            </w:r>
          </w:p>
        </w:tc>
        <w:tc>
          <w:tcPr>
            <w:tcW w:w="7920" w:type="dxa"/>
          </w:tcPr>
          <w:p w14:paraId="6EB1AF3D" w14:textId="77777777" w:rsidR="004E0201" w:rsidRPr="00C33B95" w:rsidRDefault="004E0201" w:rsidP="000A018E">
            <w:pPr>
              <w:spacing w:line="360" w:lineRule="auto"/>
              <w:jc w:val="both"/>
              <w:rPr>
                <w:rFonts w:ascii="Book Antiqua" w:hAnsi="Book Antiqua"/>
                <w:sz w:val="24"/>
                <w:szCs w:val="24"/>
              </w:rPr>
            </w:pPr>
            <w:r w:rsidRPr="00C33B95">
              <w:rPr>
                <w:rFonts w:ascii="Book Antiqua" w:hAnsi="Book Antiqua"/>
                <w:sz w:val="24"/>
                <w:szCs w:val="24"/>
              </w:rPr>
              <w:t>http://patentimages.storage.googleapis.com/US6387058B1/US06387058-20020514-D00000.png</w:t>
            </w:r>
          </w:p>
          <w:p w14:paraId="15332E5E" w14:textId="71DB8686" w:rsidR="006F5F09" w:rsidRPr="00C33B95" w:rsidRDefault="004E0201" w:rsidP="000A018E">
            <w:pPr>
              <w:spacing w:line="360" w:lineRule="auto"/>
              <w:jc w:val="both"/>
              <w:rPr>
                <w:rFonts w:ascii="Book Antiqua" w:hAnsi="Book Antiqua"/>
                <w:b/>
                <w:sz w:val="24"/>
                <w:szCs w:val="24"/>
              </w:rPr>
            </w:pPr>
            <w:r w:rsidRPr="00C33B95">
              <w:rPr>
                <w:rFonts w:ascii="Book Antiqua" w:hAnsi="Book Antiqua"/>
                <w:noProof/>
                <w:sz w:val="24"/>
                <w:szCs w:val="24"/>
                <w:lang w:eastAsia="zh-CN"/>
              </w:rPr>
              <w:drawing>
                <wp:inline distT="0" distB="0" distL="0" distR="0" wp14:anchorId="0DC4BEEA" wp14:editId="5DC89BB9">
                  <wp:extent cx="3746743" cy="947244"/>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8784" cy="947760"/>
                          </a:xfrm>
                          <a:prstGeom prst="rect">
                            <a:avLst/>
                          </a:prstGeom>
                          <a:noFill/>
                          <a:ln>
                            <a:noFill/>
                          </a:ln>
                        </pic:spPr>
                      </pic:pic>
                    </a:graphicData>
                  </a:graphic>
                </wp:inline>
              </w:drawing>
            </w:r>
          </w:p>
        </w:tc>
      </w:tr>
      <w:tr w:rsidR="00A37443" w:rsidRPr="00C33B95" w14:paraId="6F50709A" w14:textId="77777777" w:rsidTr="00CD05FC">
        <w:trPr>
          <w:trHeight w:val="4391"/>
        </w:trPr>
        <w:tc>
          <w:tcPr>
            <w:tcW w:w="2268" w:type="dxa"/>
          </w:tcPr>
          <w:p w14:paraId="46B60C58" w14:textId="3BD02559" w:rsidR="006F5F09" w:rsidRPr="00C33B95" w:rsidRDefault="004E0201" w:rsidP="000A018E">
            <w:pPr>
              <w:spacing w:line="360" w:lineRule="auto"/>
              <w:jc w:val="both"/>
              <w:rPr>
                <w:rFonts w:ascii="Book Antiqua" w:hAnsi="Book Antiqua"/>
                <w:b/>
                <w:sz w:val="24"/>
                <w:szCs w:val="24"/>
              </w:rPr>
            </w:pPr>
            <w:r w:rsidRPr="00C33B95">
              <w:rPr>
                <w:rFonts w:ascii="Book Antiqua" w:hAnsi="Book Antiqua"/>
                <w:b/>
                <w:sz w:val="24"/>
                <w:szCs w:val="24"/>
              </w:rPr>
              <w:t>Delphi screener</w:t>
            </w:r>
          </w:p>
        </w:tc>
        <w:tc>
          <w:tcPr>
            <w:tcW w:w="7920" w:type="dxa"/>
          </w:tcPr>
          <w:p w14:paraId="1D03A14D" w14:textId="77777777" w:rsidR="006F5F09" w:rsidRPr="00C33B95" w:rsidRDefault="004E0201" w:rsidP="000A018E">
            <w:pPr>
              <w:spacing w:line="360" w:lineRule="auto"/>
              <w:jc w:val="both"/>
              <w:rPr>
                <w:rFonts w:ascii="Book Antiqua" w:hAnsi="Book Antiqua"/>
                <w:b/>
                <w:sz w:val="24"/>
                <w:szCs w:val="24"/>
              </w:rPr>
            </w:pPr>
            <w:r w:rsidRPr="00C33B95">
              <w:rPr>
                <w:rFonts w:ascii="Book Antiqua" w:hAnsi="Book Antiqua"/>
                <w:noProof/>
                <w:sz w:val="24"/>
                <w:szCs w:val="24"/>
                <w:lang w:eastAsia="zh-CN"/>
              </w:rPr>
              <w:drawing>
                <wp:inline distT="0" distB="0" distL="0" distR="0" wp14:anchorId="33A48966" wp14:editId="5A3B593E">
                  <wp:extent cx="2543438" cy="1706033"/>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4966" cy="1707058"/>
                          </a:xfrm>
                          <a:prstGeom prst="rect">
                            <a:avLst/>
                          </a:prstGeom>
                          <a:noFill/>
                          <a:ln>
                            <a:noFill/>
                          </a:ln>
                        </pic:spPr>
                      </pic:pic>
                    </a:graphicData>
                  </a:graphic>
                </wp:inline>
              </w:drawing>
            </w:r>
          </w:p>
          <w:p w14:paraId="2F4FD0C7" w14:textId="77777777" w:rsidR="004E0201" w:rsidRPr="00C33B95" w:rsidRDefault="004E0201" w:rsidP="000A018E">
            <w:pPr>
              <w:spacing w:line="360" w:lineRule="auto"/>
              <w:jc w:val="both"/>
              <w:rPr>
                <w:rFonts w:ascii="Book Antiqua" w:hAnsi="Book Antiqua"/>
                <w:b/>
                <w:sz w:val="24"/>
                <w:szCs w:val="24"/>
              </w:rPr>
            </w:pPr>
          </w:p>
          <w:p w14:paraId="240938E9" w14:textId="77777777" w:rsidR="004E0201" w:rsidRPr="00C33B95" w:rsidRDefault="004E0201" w:rsidP="000A018E">
            <w:pPr>
              <w:spacing w:line="360" w:lineRule="auto"/>
              <w:jc w:val="both"/>
              <w:rPr>
                <w:rFonts w:ascii="Book Antiqua" w:hAnsi="Book Antiqua"/>
                <w:sz w:val="24"/>
                <w:szCs w:val="24"/>
              </w:rPr>
            </w:pPr>
            <w:r w:rsidRPr="00C33B95">
              <w:rPr>
                <w:rFonts w:ascii="Book Antiqua" w:hAnsi="Book Antiqua"/>
                <w:sz w:val="24"/>
                <w:szCs w:val="24"/>
              </w:rPr>
              <w:t>http://www.medicaldevice-network.com/contractor_images/10440/images/140283/large/4-delphi-screener.jpg</w:t>
            </w:r>
          </w:p>
          <w:p w14:paraId="510459F8" w14:textId="1D00680D" w:rsidR="004E0201" w:rsidRPr="00C33B95" w:rsidRDefault="004E0201" w:rsidP="000A018E">
            <w:pPr>
              <w:spacing w:line="360" w:lineRule="auto"/>
              <w:jc w:val="both"/>
              <w:rPr>
                <w:rFonts w:ascii="Book Antiqua" w:hAnsi="Book Antiqua"/>
                <w:b/>
                <w:sz w:val="24"/>
                <w:szCs w:val="24"/>
              </w:rPr>
            </w:pPr>
          </w:p>
        </w:tc>
      </w:tr>
      <w:tr w:rsidR="001E465E" w:rsidRPr="00C33B95" w14:paraId="6985CC79" w14:textId="77777777" w:rsidTr="00CD05FC">
        <w:trPr>
          <w:trHeight w:val="3779"/>
        </w:trPr>
        <w:tc>
          <w:tcPr>
            <w:tcW w:w="2268" w:type="dxa"/>
          </w:tcPr>
          <w:p w14:paraId="411BCD58" w14:textId="59FCC091" w:rsidR="001E465E" w:rsidRPr="00C33B95" w:rsidRDefault="001E465E" w:rsidP="000A018E">
            <w:pPr>
              <w:spacing w:line="360" w:lineRule="auto"/>
              <w:jc w:val="both"/>
              <w:rPr>
                <w:rFonts w:ascii="Book Antiqua" w:hAnsi="Book Antiqua"/>
                <w:b/>
                <w:sz w:val="24"/>
                <w:szCs w:val="24"/>
              </w:rPr>
            </w:pPr>
            <w:proofErr w:type="spellStart"/>
            <w:r w:rsidRPr="00C33B95">
              <w:rPr>
                <w:rFonts w:ascii="Book Antiqua" w:hAnsi="Book Antiqua"/>
                <w:b/>
                <w:sz w:val="24"/>
                <w:szCs w:val="24"/>
              </w:rPr>
              <w:lastRenderedPageBreak/>
              <w:t>Evalyn</w:t>
            </w:r>
            <w:proofErr w:type="spellEnd"/>
            <w:r w:rsidRPr="00C33B95">
              <w:rPr>
                <w:rFonts w:ascii="Book Antiqua" w:hAnsi="Book Antiqua"/>
                <w:b/>
                <w:sz w:val="24"/>
                <w:szCs w:val="24"/>
              </w:rPr>
              <w:t xml:space="preserve"> brush</w:t>
            </w:r>
          </w:p>
        </w:tc>
        <w:tc>
          <w:tcPr>
            <w:tcW w:w="7920" w:type="dxa"/>
          </w:tcPr>
          <w:p w14:paraId="1BCC6741" w14:textId="77777777" w:rsidR="001E465E" w:rsidRPr="00C33B95" w:rsidRDefault="001E465E" w:rsidP="000A018E">
            <w:pPr>
              <w:spacing w:line="360" w:lineRule="auto"/>
              <w:jc w:val="both"/>
              <w:rPr>
                <w:rFonts w:ascii="Book Antiqua" w:hAnsi="Book Antiqua"/>
                <w:noProof/>
                <w:sz w:val="24"/>
                <w:szCs w:val="24"/>
              </w:rPr>
            </w:pPr>
            <w:r w:rsidRPr="00C33B95">
              <w:rPr>
                <w:rFonts w:ascii="Book Antiqua" w:hAnsi="Book Antiqua"/>
                <w:noProof/>
                <w:sz w:val="24"/>
                <w:szCs w:val="24"/>
                <w:lang w:eastAsia="zh-CN"/>
              </w:rPr>
              <w:drawing>
                <wp:inline distT="0" distB="0" distL="0" distR="0" wp14:anchorId="2C8DFD3E" wp14:editId="3123BA82">
                  <wp:extent cx="4415155" cy="1875237"/>
                  <wp:effectExtent l="0" t="0" r="4445" b="4445"/>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5155" cy="1875237"/>
                          </a:xfrm>
                          <a:prstGeom prst="rect">
                            <a:avLst/>
                          </a:prstGeom>
                          <a:noFill/>
                          <a:ln>
                            <a:noFill/>
                          </a:ln>
                        </pic:spPr>
                      </pic:pic>
                    </a:graphicData>
                  </a:graphic>
                </wp:inline>
              </w:drawing>
            </w:r>
          </w:p>
          <w:p w14:paraId="0BA1EB9A" w14:textId="77777777" w:rsidR="001E465E" w:rsidRPr="00C33B95" w:rsidRDefault="001E465E" w:rsidP="000A018E">
            <w:pPr>
              <w:spacing w:line="360" w:lineRule="auto"/>
              <w:jc w:val="both"/>
              <w:rPr>
                <w:rFonts w:ascii="Book Antiqua" w:hAnsi="Book Antiqua"/>
                <w:noProof/>
                <w:sz w:val="24"/>
                <w:szCs w:val="24"/>
              </w:rPr>
            </w:pPr>
          </w:p>
          <w:p w14:paraId="62A1855B" w14:textId="4A7FF54D" w:rsidR="001E465E" w:rsidRPr="00C33B95" w:rsidRDefault="001E465E" w:rsidP="000A018E">
            <w:pPr>
              <w:spacing w:line="360" w:lineRule="auto"/>
              <w:jc w:val="both"/>
              <w:rPr>
                <w:rFonts w:ascii="Book Antiqua" w:hAnsi="Book Antiqua"/>
                <w:noProof/>
                <w:sz w:val="24"/>
                <w:szCs w:val="24"/>
              </w:rPr>
            </w:pPr>
            <w:r w:rsidRPr="00C33B95">
              <w:rPr>
                <w:rFonts w:ascii="Book Antiqua" w:hAnsi="Book Antiqua"/>
                <w:noProof/>
                <w:sz w:val="24"/>
                <w:szCs w:val="24"/>
              </w:rPr>
              <w:t>http://www.roversmedicaldevices.com/images/new_images/02_EVALYN%20INGESCHOVEN.jpg</w:t>
            </w:r>
          </w:p>
        </w:tc>
      </w:tr>
    </w:tbl>
    <w:p w14:paraId="3E0ABB6E" w14:textId="77777777" w:rsidR="006F5F09" w:rsidRPr="00C33B95" w:rsidRDefault="006F5F09" w:rsidP="000A018E">
      <w:pPr>
        <w:spacing w:after="0" w:line="360" w:lineRule="auto"/>
        <w:jc w:val="both"/>
        <w:rPr>
          <w:rFonts w:ascii="Book Antiqua" w:hAnsi="Book Antiqua"/>
          <w:b/>
          <w:sz w:val="24"/>
          <w:szCs w:val="24"/>
        </w:rPr>
      </w:pPr>
    </w:p>
    <w:p w14:paraId="5994D70C" w14:textId="77777777" w:rsidR="006F5F09" w:rsidRPr="00C33B95" w:rsidRDefault="006F5F09" w:rsidP="000A018E">
      <w:pPr>
        <w:spacing w:after="0" w:line="360" w:lineRule="auto"/>
        <w:jc w:val="both"/>
        <w:rPr>
          <w:rFonts w:ascii="Book Antiqua" w:hAnsi="Book Antiqua"/>
          <w:b/>
          <w:sz w:val="24"/>
          <w:szCs w:val="24"/>
        </w:rPr>
      </w:pPr>
    </w:p>
    <w:sectPr w:rsidR="006F5F09" w:rsidRPr="00C33B95" w:rsidSect="006F5F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7A1E5F" w14:textId="77777777" w:rsidR="00C95DBA" w:rsidRDefault="00C95DBA" w:rsidP="00CD05FC">
      <w:pPr>
        <w:spacing w:after="0" w:line="240" w:lineRule="auto"/>
      </w:pPr>
      <w:r>
        <w:separator/>
      </w:r>
    </w:p>
  </w:endnote>
  <w:endnote w:type="continuationSeparator" w:id="0">
    <w:p w14:paraId="374DEE15" w14:textId="77777777" w:rsidR="00C95DBA" w:rsidRDefault="00C95DBA" w:rsidP="00CD0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C0000063" w:usb2="00000038" w:usb3="00000000" w:csb0="000000BF" w:csb1="00000000"/>
  </w:font>
  <w:font w:name="Times">
    <w:panose1 w:val="02020603050405020304"/>
    <w:charset w:val="00"/>
    <w:family w:val="roman"/>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C87B0" w14:textId="77777777" w:rsidR="00900B1D" w:rsidRDefault="00900B1D" w:rsidP="00DE3655">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26DD308E" w14:textId="77777777" w:rsidR="00900B1D" w:rsidRDefault="00900B1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F805F" w14:textId="77777777" w:rsidR="00900B1D" w:rsidRDefault="00900B1D" w:rsidP="00DE3655">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EF576F">
      <w:rPr>
        <w:rStyle w:val="a9"/>
        <w:noProof/>
      </w:rPr>
      <w:t>23</w:t>
    </w:r>
    <w:r>
      <w:rPr>
        <w:rStyle w:val="a9"/>
      </w:rPr>
      <w:fldChar w:fldCharType="end"/>
    </w:r>
  </w:p>
  <w:p w14:paraId="07B16EAC" w14:textId="77777777" w:rsidR="00900B1D" w:rsidRDefault="00900B1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83FC52" w14:textId="77777777" w:rsidR="00C95DBA" w:rsidRDefault="00C95DBA" w:rsidP="00CD05FC">
      <w:pPr>
        <w:spacing w:after="0" w:line="240" w:lineRule="auto"/>
      </w:pPr>
      <w:r>
        <w:separator/>
      </w:r>
    </w:p>
  </w:footnote>
  <w:footnote w:type="continuationSeparator" w:id="0">
    <w:p w14:paraId="7E80FE7D" w14:textId="77777777" w:rsidR="00C95DBA" w:rsidRDefault="00C95DBA" w:rsidP="00CD05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64647"/>
    <w:multiLevelType w:val="hybridMultilevel"/>
    <w:tmpl w:val="BB7AC5AA"/>
    <w:lvl w:ilvl="0" w:tplc="A0BA91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9F02F7"/>
    <w:multiLevelType w:val="hybridMultilevel"/>
    <w:tmpl w:val="B47C9F9A"/>
    <w:lvl w:ilvl="0" w:tplc="A0BA91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76D"/>
    <w:rsid w:val="00001EAF"/>
    <w:rsid w:val="00040BAE"/>
    <w:rsid w:val="0006470F"/>
    <w:rsid w:val="000741CA"/>
    <w:rsid w:val="00081CF5"/>
    <w:rsid w:val="00091A48"/>
    <w:rsid w:val="000A018E"/>
    <w:rsid w:val="000A71FC"/>
    <w:rsid w:val="000C2E26"/>
    <w:rsid w:val="000C3443"/>
    <w:rsid w:val="000D6D1A"/>
    <w:rsid w:val="000E65B2"/>
    <w:rsid w:val="00133D13"/>
    <w:rsid w:val="00150CCB"/>
    <w:rsid w:val="001661A5"/>
    <w:rsid w:val="00170BE8"/>
    <w:rsid w:val="00176DB9"/>
    <w:rsid w:val="00190EFC"/>
    <w:rsid w:val="001911CC"/>
    <w:rsid w:val="00194434"/>
    <w:rsid w:val="001B19F1"/>
    <w:rsid w:val="001B6B38"/>
    <w:rsid w:val="001D1288"/>
    <w:rsid w:val="001D4652"/>
    <w:rsid w:val="001E012B"/>
    <w:rsid w:val="001E3C62"/>
    <w:rsid w:val="001E465E"/>
    <w:rsid w:val="00205F0D"/>
    <w:rsid w:val="0020659B"/>
    <w:rsid w:val="00213004"/>
    <w:rsid w:val="00216BBB"/>
    <w:rsid w:val="002273C4"/>
    <w:rsid w:val="00234624"/>
    <w:rsid w:val="002368CF"/>
    <w:rsid w:val="00240DC7"/>
    <w:rsid w:val="002414FC"/>
    <w:rsid w:val="00250322"/>
    <w:rsid w:val="00254D49"/>
    <w:rsid w:val="002631A0"/>
    <w:rsid w:val="00266F9E"/>
    <w:rsid w:val="00270D2E"/>
    <w:rsid w:val="002953B4"/>
    <w:rsid w:val="002D2FB8"/>
    <w:rsid w:val="002F1632"/>
    <w:rsid w:val="003052F1"/>
    <w:rsid w:val="00333BAD"/>
    <w:rsid w:val="00340AB4"/>
    <w:rsid w:val="00341BC7"/>
    <w:rsid w:val="00357EAF"/>
    <w:rsid w:val="0037376C"/>
    <w:rsid w:val="003830D0"/>
    <w:rsid w:val="00391AB1"/>
    <w:rsid w:val="003A0E05"/>
    <w:rsid w:val="003B4052"/>
    <w:rsid w:val="003D2E86"/>
    <w:rsid w:val="003D51AE"/>
    <w:rsid w:val="003E42B3"/>
    <w:rsid w:val="003E5481"/>
    <w:rsid w:val="003F3888"/>
    <w:rsid w:val="00400263"/>
    <w:rsid w:val="004025C3"/>
    <w:rsid w:val="0041347C"/>
    <w:rsid w:val="00421CBE"/>
    <w:rsid w:val="0042204F"/>
    <w:rsid w:val="00430A35"/>
    <w:rsid w:val="0044725F"/>
    <w:rsid w:val="0045408C"/>
    <w:rsid w:val="004A0BDA"/>
    <w:rsid w:val="004A5B5C"/>
    <w:rsid w:val="004B3EDA"/>
    <w:rsid w:val="004B5C16"/>
    <w:rsid w:val="004C2570"/>
    <w:rsid w:val="004D3BA7"/>
    <w:rsid w:val="004E0201"/>
    <w:rsid w:val="00504F1D"/>
    <w:rsid w:val="0052211A"/>
    <w:rsid w:val="00523656"/>
    <w:rsid w:val="00526672"/>
    <w:rsid w:val="00526C96"/>
    <w:rsid w:val="005275D8"/>
    <w:rsid w:val="005558F4"/>
    <w:rsid w:val="005672DB"/>
    <w:rsid w:val="005704D8"/>
    <w:rsid w:val="005A44B4"/>
    <w:rsid w:val="005A6938"/>
    <w:rsid w:val="005B1FC6"/>
    <w:rsid w:val="005C013F"/>
    <w:rsid w:val="005C7762"/>
    <w:rsid w:val="006041BF"/>
    <w:rsid w:val="00620160"/>
    <w:rsid w:val="00623109"/>
    <w:rsid w:val="0062627A"/>
    <w:rsid w:val="00657258"/>
    <w:rsid w:val="00685845"/>
    <w:rsid w:val="0068637E"/>
    <w:rsid w:val="006959CC"/>
    <w:rsid w:val="006B03F9"/>
    <w:rsid w:val="006B0600"/>
    <w:rsid w:val="006D7690"/>
    <w:rsid w:val="006E1FC5"/>
    <w:rsid w:val="006E676D"/>
    <w:rsid w:val="006F5F09"/>
    <w:rsid w:val="006F7C3E"/>
    <w:rsid w:val="0070672B"/>
    <w:rsid w:val="0071360A"/>
    <w:rsid w:val="0074564A"/>
    <w:rsid w:val="007559B2"/>
    <w:rsid w:val="00771B2A"/>
    <w:rsid w:val="00773ECF"/>
    <w:rsid w:val="007818CC"/>
    <w:rsid w:val="00781A94"/>
    <w:rsid w:val="00784069"/>
    <w:rsid w:val="00786AF9"/>
    <w:rsid w:val="00787515"/>
    <w:rsid w:val="00787EDB"/>
    <w:rsid w:val="007961AF"/>
    <w:rsid w:val="007A0445"/>
    <w:rsid w:val="007C2551"/>
    <w:rsid w:val="007C271F"/>
    <w:rsid w:val="007D394C"/>
    <w:rsid w:val="007D4D81"/>
    <w:rsid w:val="007F3467"/>
    <w:rsid w:val="007F5849"/>
    <w:rsid w:val="00822440"/>
    <w:rsid w:val="0082592F"/>
    <w:rsid w:val="00832568"/>
    <w:rsid w:val="00833CD6"/>
    <w:rsid w:val="008401FC"/>
    <w:rsid w:val="00847698"/>
    <w:rsid w:val="00885B80"/>
    <w:rsid w:val="008D1576"/>
    <w:rsid w:val="008E6F86"/>
    <w:rsid w:val="0090050B"/>
    <w:rsid w:val="00900B1D"/>
    <w:rsid w:val="00907303"/>
    <w:rsid w:val="009238D1"/>
    <w:rsid w:val="009321FE"/>
    <w:rsid w:val="00936443"/>
    <w:rsid w:val="00946A3E"/>
    <w:rsid w:val="00950088"/>
    <w:rsid w:val="00964F2E"/>
    <w:rsid w:val="00977F91"/>
    <w:rsid w:val="00983BB0"/>
    <w:rsid w:val="009927B1"/>
    <w:rsid w:val="009A5402"/>
    <w:rsid w:val="009B399A"/>
    <w:rsid w:val="009C1E2F"/>
    <w:rsid w:val="009D302D"/>
    <w:rsid w:val="009D4C47"/>
    <w:rsid w:val="009E1BE2"/>
    <w:rsid w:val="009F62F3"/>
    <w:rsid w:val="00A26AEC"/>
    <w:rsid w:val="00A37443"/>
    <w:rsid w:val="00A37FF3"/>
    <w:rsid w:val="00AA3B50"/>
    <w:rsid w:val="00AA4CAE"/>
    <w:rsid w:val="00AB4094"/>
    <w:rsid w:val="00AB58BD"/>
    <w:rsid w:val="00AE4C14"/>
    <w:rsid w:val="00AE6EAA"/>
    <w:rsid w:val="00B02800"/>
    <w:rsid w:val="00B035C4"/>
    <w:rsid w:val="00B2164B"/>
    <w:rsid w:val="00B31239"/>
    <w:rsid w:val="00B32808"/>
    <w:rsid w:val="00B32CE6"/>
    <w:rsid w:val="00B53A60"/>
    <w:rsid w:val="00B61BB8"/>
    <w:rsid w:val="00B75CEE"/>
    <w:rsid w:val="00B84DE2"/>
    <w:rsid w:val="00B91759"/>
    <w:rsid w:val="00BA4F7B"/>
    <w:rsid w:val="00BA7416"/>
    <w:rsid w:val="00BB601A"/>
    <w:rsid w:val="00BC2A02"/>
    <w:rsid w:val="00BD2CAC"/>
    <w:rsid w:val="00BE126C"/>
    <w:rsid w:val="00C11822"/>
    <w:rsid w:val="00C219D2"/>
    <w:rsid w:val="00C305C0"/>
    <w:rsid w:val="00C33B95"/>
    <w:rsid w:val="00C45BBE"/>
    <w:rsid w:val="00C6038F"/>
    <w:rsid w:val="00C60C03"/>
    <w:rsid w:val="00C713C3"/>
    <w:rsid w:val="00C72D42"/>
    <w:rsid w:val="00C807A3"/>
    <w:rsid w:val="00C8306B"/>
    <w:rsid w:val="00C83DE7"/>
    <w:rsid w:val="00C90DBE"/>
    <w:rsid w:val="00C95DBA"/>
    <w:rsid w:val="00CA2739"/>
    <w:rsid w:val="00CB3515"/>
    <w:rsid w:val="00CB765A"/>
    <w:rsid w:val="00CC4475"/>
    <w:rsid w:val="00CD05FC"/>
    <w:rsid w:val="00CE6452"/>
    <w:rsid w:val="00D011C0"/>
    <w:rsid w:val="00D064AB"/>
    <w:rsid w:val="00D11D2C"/>
    <w:rsid w:val="00D226A6"/>
    <w:rsid w:val="00D2464E"/>
    <w:rsid w:val="00D35D90"/>
    <w:rsid w:val="00D45FF6"/>
    <w:rsid w:val="00D60194"/>
    <w:rsid w:val="00D65FA5"/>
    <w:rsid w:val="00D6705F"/>
    <w:rsid w:val="00D75D4E"/>
    <w:rsid w:val="00D9041B"/>
    <w:rsid w:val="00D936A3"/>
    <w:rsid w:val="00DA0A68"/>
    <w:rsid w:val="00DA11E7"/>
    <w:rsid w:val="00DC4D99"/>
    <w:rsid w:val="00DD59BA"/>
    <w:rsid w:val="00DE1912"/>
    <w:rsid w:val="00DE3655"/>
    <w:rsid w:val="00DE4C35"/>
    <w:rsid w:val="00E253EF"/>
    <w:rsid w:val="00E4758D"/>
    <w:rsid w:val="00E63606"/>
    <w:rsid w:val="00E70D04"/>
    <w:rsid w:val="00E744F0"/>
    <w:rsid w:val="00E85B41"/>
    <w:rsid w:val="00E875FA"/>
    <w:rsid w:val="00E95C8A"/>
    <w:rsid w:val="00EB02EA"/>
    <w:rsid w:val="00EB38FF"/>
    <w:rsid w:val="00ED0E5F"/>
    <w:rsid w:val="00ED6EA5"/>
    <w:rsid w:val="00EF576F"/>
    <w:rsid w:val="00F04848"/>
    <w:rsid w:val="00F103D8"/>
    <w:rsid w:val="00F5237B"/>
    <w:rsid w:val="00F52AE7"/>
    <w:rsid w:val="00F539ED"/>
    <w:rsid w:val="00F6194F"/>
    <w:rsid w:val="00F757AE"/>
    <w:rsid w:val="00F81A68"/>
    <w:rsid w:val="00F829E4"/>
    <w:rsid w:val="00F87FF8"/>
    <w:rsid w:val="00F9616F"/>
    <w:rsid w:val="00FA180C"/>
    <w:rsid w:val="00FB3998"/>
    <w:rsid w:val="00FC320D"/>
    <w:rsid w:val="00FD2056"/>
    <w:rsid w:val="00FF03A0"/>
    <w:rsid w:val="00FF78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2B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E676D"/>
    <w:rPr>
      <w:color w:val="0563C1" w:themeColor="hyperlink"/>
      <w:u w:val="single"/>
    </w:rPr>
  </w:style>
  <w:style w:type="paragraph" w:styleId="a4">
    <w:name w:val="List Paragraph"/>
    <w:basedOn w:val="a"/>
    <w:uiPriority w:val="34"/>
    <w:qFormat/>
    <w:rsid w:val="0074564A"/>
    <w:pPr>
      <w:ind w:left="720"/>
      <w:contextualSpacing/>
    </w:pPr>
  </w:style>
  <w:style w:type="paragraph" w:styleId="a5">
    <w:name w:val="Balloon Text"/>
    <w:basedOn w:val="a"/>
    <w:link w:val="Char"/>
    <w:uiPriority w:val="99"/>
    <w:semiHidden/>
    <w:unhideWhenUsed/>
    <w:rsid w:val="003830D0"/>
    <w:pPr>
      <w:spacing w:after="0" w:line="240" w:lineRule="auto"/>
    </w:pPr>
    <w:rPr>
      <w:rFonts w:ascii="Lucida Grande" w:hAnsi="Lucida Grande" w:cs="Lucida Grande"/>
      <w:sz w:val="18"/>
      <w:szCs w:val="18"/>
    </w:rPr>
  </w:style>
  <w:style w:type="character" w:customStyle="1" w:styleId="Char">
    <w:name w:val="批注框文本 Char"/>
    <w:basedOn w:val="a0"/>
    <w:link w:val="a5"/>
    <w:uiPriority w:val="99"/>
    <w:semiHidden/>
    <w:rsid w:val="003830D0"/>
    <w:rPr>
      <w:rFonts w:ascii="Lucida Grande" w:hAnsi="Lucida Grande" w:cs="Lucida Grande"/>
      <w:sz w:val="18"/>
      <w:szCs w:val="18"/>
    </w:rPr>
  </w:style>
  <w:style w:type="table" w:styleId="a6">
    <w:name w:val="Table Grid"/>
    <w:basedOn w:val="a1"/>
    <w:uiPriority w:val="39"/>
    <w:rsid w:val="006F5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
    <w:name w:val="desc"/>
    <w:basedOn w:val="a"/>
    <w:rsid w:val="0082592F"/>
    <w:pPr>
      <w:spacing w:before="100" w:beforeAutospacing="1" w:after="100" w:afterAutospacing="1" w:line="240" w:lineRule="auto"/>
    </w:pPr>
    <w:rPr>
      <w:rFonts w:ascii="Times" w:hAnsi="Times"/>
      <w:sz w:val="20"/>
      <w:szCs w:val="20"/>
    </w:rPr>
  </w:style>
  <w:style w:type="paragraph" w:customStyle="1" w:styleId="details">
    <w:name w:val="details"/>
    <w:basedOn w:val="a"/>
    <w:rsid w:val="0082592F"/>
    <w:pPr>
      <w:spacing w:before="100" w:beforeAutospacing="1" w:after="100" w:afterAutospacing="1" w:line="240" w:lineRule="auto"/>
    </w:pPr>
    <w:rPr>
      <w:rFonts w:ascii="Times" w:hAnsi="Times"/>
      <w:sz w:val="20"/>
      <w:szCs w:val="20"/>
    </w:rPr>
  </w:style>
  <w:style w:type="character" w:customStyle="1" w:styleId="jrnl">
    <w:name w:val="jrnl"/>
    <w:basedOn w:val="a0"/>
    <w:rsid w:val="0082592F"/>
  </w:style>
  <w:style w:type="character" w:styleId="a7">
    <w:name w:val="FollowedHyperlink"/>
    <w:basedOn w:val="a0"/>
    <w:uiPriority w:val="99"/>
    <w:semiHidden/>
    <w:unhideWhenUsed/>
    <w:rsid w:val="00D11D2C"/>
    <w:rPr>
      <w:color w:val="954F72" w:themeColor="followedHyperlink"/>
      <w:u w:val="single"/>
    </w:rPr>
  </w:style>
  <w:style w:type="paragraph" w:styleId="a8">
    <w:name w:val="footer"/>
    <w:basedOn w:val="a"/>
    <w:link w:val="Char0"/>
    <w:uiPriority w:val="99"/>
    <w:unhideWhenUsed/>
    <w:rsid w:val="00CD05FC"/>
    <w:pPr>
      <w:tabs>
        <w:tab w:val="center" w:pos="4320"/>
        <w:tab w:val="right" w:pos="8640"/>
      </w:tabs>
      <w:spacing w:after="0" w:line="240" w:lineRule="auto"/>
    </w:pPr>
  </w:style>
  <w:style w:type="character" w:customStyle="1" w:styleId="Char0">
    <w:name w:val="页脚 Char"/>
    <w:basedOn w:val="a0"/>
    <w:link w:val="a8"/>
    <w:uiPriority w:val="99"/>
    <w:rsid w:val="00CD05FC"/>
  </w:style>
  <w:style w:type="character" w:styleId="a9">
    <w:name w:val="page number"/>
    <w:basedOn w:val="a0"/>
    <w:uiPriority w:val="99"/>
    <w:semiHidden/>
    <w:unhideWhenUsed/>
    <w:rsid w:val="00CD05FC"/>
  </w:style>
  <w:style w:type="paragraph" w:styleId="aa">
    <w:name w:val="header"/>
    <w:basedOn w:val="a"/>
    <w:link w:val="Char1"/>
    <w:uiPriority w:val="99"/>
    <w:unhideWhenUsed/>
    <w:rsid w:val="000D6D1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a"/>
    <w:uiPriority w:val="99"/>
    <w:rsid w:val="000D6D1A"/>
    <w:rPr>
      <w:sz w:val="18"/>
      <w:szCs w:val="18"/>
    </w:rPr>
  </w:style>
  <w:style w:type="character" w:styleId="ab">
    <w:name w:val="annotation reference"/>
    <w:basedOn w:val="a0"/>
    <w:rsid w:val="003E5481"/>
    <w:rPr>
      <w:sz w:val="21"/>
      <w:szCs w:val="21"/>
    </w:rPr>
  </w:style>
  <w:style w:type="paragraph" w:styleId="ac">
    <w:name w:val="annotation text"/>
    <w:basedOn w:val="a"/>
    <w:link w:val="Char2"/>
    <w:uiPriority w:val="99"/>
    <w:rsid w:val="003E5481"/>
    <w:pPr>
      <w:spacing w:after="0" w:line="240" w:lineRule="auto"/>
    </w:pPr>
    <w:rPr>
      <w:rFonts w:ascii="Times New Roman" w:hAnsi="Times New Roman" w:cs="Times New Roman"/>
      <w:sz w:val="24"/>
      <w:szCs w:val="24"/>
    </w:rPr>
  </w:style>
  <w:style w:type="character" w:customStyle="1" w:styleId="Char2">
    <w:name w:val="批注文字 Char"/>
    <w:basedOn w:val="a0"/>
    <w:link w:val="ac"/>
    <w:uiPriority w:val="99"/>
    <w:rsid w:val="003E5481"/>
    <w:rPr>
      <w:rFonts w:ascii="Times New Roman" w:hAnsi="Times New Roman" w:cs="Times New Roman"/>
      <w:sz w:val="24"/>
      <w:szCs w:val="24"/>
    </w:rPr>
  </w:style>
  <w:style w:type="paragraph" w:styleId="ad">
    <w:name w:val="annotation subject"/>
    <w:basedOn w:val="ac"/>
    <w:next w:val="ac"/>
    <w:link w:val="Char3"/>
    <w:uiPriority w:val="99"/>
    <w:semiHidden/>
    <w:unhideWhenUsed/>
    <w:rsid w:val="003E5481"/>
    <w:pPr>
      <w:spacing w:after="160" w:line="259" w:lineRule="auto"/>
    </w:pPr>
    <w:rPr>
      <w:rFonts w:asciiTheme="minorHAnsi" w:hAnsiTheme="minorHAnsi" w:cstheme="minorBidi"/>
      <w:b/>
      <w:bCs/>
      <w:sz w:val="22"/>
      <w:szCs w:val="22"/>
    </w:rPr>
  </w:style>
  <w:style w:type="character" w:customStyle="1" w:styleId="Char3">
    <w:name w:val="批注主题 Char"/>
    <w:basedOn w:val="Char2"/>
    <w:link w:val="ad"/>
    <w:uiPriority w:val="99"/>
    <w:semiHidden/>
    <w:rsid w:val="003E5481"/>
    <w:rPr>
      <w:rFonts w:ascii="Times New Roman" w:hAnsi="Times New Roman" w:cs="Times New Roman"/>
      <w:b/>
      <w:bCs/>
      <w:sz w:val="24"/>
      <w:szCs w:val="24"/>
    </w:rPr>
  </w:style>
  <w:style w:type="character" w:styleId="ae">
    <w:name w:val="Strong"/>
    <w:uiPriority w:val="22"/>
    <w:qFormat/>
    <w:rsid w:val="007D394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E676D"/>
    <w:rPr>
      <w:color w:val="0563C1" w:themeColor="hyperlink"/>
      <w:u w:val="single"/>
    </w:rPr>
  </w:style>
  <w:style w:type="paragraph" w:styleId="a4">
    <w:name w:val="List Paragraph"/>
    <w:basedOn w:val="a"/>
    <w:uiPriority w:val="34"/>
    <w:qFormat/>
    <w:rsid w:val="0074564A"/>
    <w:pPr>
      <w:ind w:left="720"/>
      <w:contextualSpacing/>
    </w:pPr>
  </w:style>
  <w:style w:type="paragraph" w:styleId="a5">
    <w:name w:val="Balloon Text"/>
    <w:basedOn w:val="a"/>
    <w:link w:val="Char"/>
    <w:uiPriority w:val="99"/>
    <w:semiHidden/>
    <w:unhideWhenUsed/>
    <w:rsid w:val="003830D0"/>
    <w:pPr>
      <w:spacing w:after="0" w:line="240" w:lineRule="auto"/>
    </w:pPr>
    <w:rPr>
      <w:rFonts w:ascii="Lucida Grande" w:hAnsi="Lucida Grande" w:cs="Lucida Grande"/>
      <w:sz w:val="18"/>
      <w:szCs w:val="18"/>
    </w:rPr>
  </w:style>
  <w:style w:type="character" w:customStyle="1" w:styleId="Char">
    <w:name w:val="批注框文本 Char"/>
    <w:basedOn w:val="a0"/>
    <w:link w:val="a5"/>
    <w:uiPriority w:val="99"/>
    <w:semiHidden/>
    <w:rsid w:val="003830D0"/>
    <w:rPr>
      <w:rFonts w:ascii="Lucida Grande" w:hAnsi="Lucida Grande" w:cs="Lucida Grande"/>
      <w:sz w:val="18"/>
      <w:szCs w:val="18"/>
    </w:rPr>
  </w:style>
  <w:style w:type="table" w:styleId="a6">
    <w:name w:val="Table Grid"/>
    <w:basedOn w:val="a1"/>
    <w:uiPriority w:val="39"/>
    <w:rsid w:val="006F5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
    <w:name w:val="desc"/>
    <w:basedOn w:val="a"/>
    <w:rsid w:val="0082592F"/>
    <w:pPr>
      <w:spacing w:before="100" w:beforeAutospacing="1" w:after="100" w:afterAutospacing="1" w:line="240" w:lineRule="auto"/>
    </w:pPr>
    <w:rPr>
      <w:rFonts w:ascii="Times" w:hAnsi="Times"/>
      <w:sz w:val="20"/>
      <w:szCs w:val="20"/>
    </w:rPr>
  </w:style>
  <w:style w:type="paragraph" w:customStyle="1" w:styleId="details">
    <w:name w:val="details"/>
    <w:basedOn w:val="a"/>
    <w:rsid w:val="0082592F"/>
    <w:pPr>
      <w:spacing w:before="100" w:beforeAutospacing="1" w:after="100" w:afterAutospacing="1" w:line="240" w:lineRule="auto"/>
    </w:pPr>
    <w:rPr>
      <w:rFonts w:ascii="Times" w:hAnsi="Times"/>
      <w:sz w:val="20"/>
      <w:szCs w:val="20"/>
    </w:rPr>
  </w:style>
  <w:style w:type="character" w:customStyle="1" w:styleId="jrnl">
    <w:name w:val="jrnl"/>
    <w:basedOn w:val="a0"/>
    <w:rsid w:val="0082592F"/>
  </w:style>
  <w:style w:type="character" w:styleId="a7">
    <w:name w:val="FollowedHyperlink"/>
    <w:basedOn w:val="a0"/>
    <w:uiPriority w:val="99"/>
    <w:semiHidden/>
    <w:unhideWhenUsed/>
    <w:rsid w:val="00D11D2C"/>
    <w:rPr>
      <w:color w:val="954F72" w:themeColor="followedHyperlink"/>
      <w:u w:val="single"/>
    </w:rPr>
  </w:style>
  <w:style w:type="paragraph" w:styleId="a8">
    <w:name w:val="footer"/>
    <w:basedOn w:val="a"/>
    <w:link w:val="Char0"/>
    <w:uiPriority w:val="99"/>
    <w:unhideWhenUsed/>
    <w:rsid w:val="00CD05FC"/>
    <w:pPr>
      <w:tabs>
        <w:tab w:val="center" w:pos="4320"/>
        <w:tab w:val="right" w:pos="8640"/>
      </w:tabs>
      <w:spacing w:after="0" w:line="240" w:lineRule="auto"/>
    </w:pPr>
  </w:style>
  <w:style w:type="character" w:customStyle="1" w:styleId="Char0">
    <w:name w:val="页脚 Char"/>
    <w:basedOn w:val="a0"/>
    <w:link w:val="a8"/>
    <w:uiPriority w:val="99"/>
    <w:rsid w:val="00CD05FC"/>
  </w:style>
  <w:style w:type="character" w:styleId="a9">
    <w:name w:val="page number"/>
    <w:basedOn w:val="a0"/>
    <w:uiPriority w:val="99"/>
    <w:semiHidden/>
    <w:unhideWhenUsed/>
    <w:rsid w:val="00CD05FC"/>
  </w:style>
  <w:style w:type="paragraph" w:styleId="aa">
    <w:name w:val="header"/>
    <w:basedOn w:val="a"/>
    <w:link w:val="Char1"/>
    <w:uiPriority w:val="99"/>
    <w:unhideWhenUsed/>
    <w:rsid w:val="000D6D1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a"/>
    <w:uiPriority w:val="99"/>
    <w:rsid w:val="000D6D1A"/>
    <w:rPr>
      <w:sz w:val="18"/>
      <w:szCs w:val="18"/>
    </w:rPr>
  </w:style>
  <w:style w:type="character" w:styleId="ab">
    <w:name w:val="annotation reference"/>
    <w:basedOn w:val="a0"/>
    <w:rsid w:val="003E5481"/>
    <w:rPr>
      <w:sz w:val="21"/>
      <w:szCs w:val="21"/>
    </w:rPr>
  </w:style>
  <w:style w:type="paragraph" w:styleId="ac">
    <w:name w:val="annotation text"/>
    <w:basedOn w:val="a"/>
    <w:link w:val="Char2"/>
    <w:uiPriority w:val="99"/>
    <w:rsid w:val="003E5481"/>
    <w:pPr>
      <w:spacing w:after="0" w:line="240" w:lineRule="auto"/>
    </w:pPr>
    <w:rPr>
      <w:rFonts w:ascii="Times New Roman" w:hAnsi="Times New Roman" w:cs="Times New Roman"/>
      <w:sz w:val="24"/>
      <w:szCs w:val="24"/>
    </w:rPr>
  </w:style>
  <w:style w:type="character" w:customStyle="1" w:styleId="Char2">
    <w:name w:val="批注文字 Char"/>
    <w:basedOn w:val="a0"/>
    <w:link w:val="ac"/>
    <w:uiPriority w:val="99"/>
    <w:rsid w:val="003E5481"/>
    <w:rPr>
      <w:rFonts w:ascii="Times New Roman" w:hAnsi="Times New Roman" w:cs="Times New Roman"/>
      <w:sz w:val="24"/>
      <w:szCs w:val="24"/>
    </w:rPr>
  </w:style>
  <w:style w:type="paragraph" w:styleId="ad">
    <w:name w:val="annotation subject"/>
    <w:basedOn w:val="ac"/>
    <w:next w:val="ac"/>
    <w:link w:val="Char3"/>
    <w:uiPriority w:val="99"/>
    <w:semiHidden/>
    <w:unhideWhenUsed/>
    <w:rsid w:val="003E5481"/>
    <w:pPr>
      <w:spacing w:after="160" w:line="259" w:lineRule="auto"/>
    </w:pPr>
    <w:rPr>
      <w:rFonts w:asciiTheme="minorHAnsi" w:hAnsiTheme="minorHAnsi" w:cstheme="minorBidi"/>
      <w:b/>
      <w:bCs/>
      <w:sz w:val="22"/>
      <w:szCs w:val="22"/>
    </w:rPr>
  </w:style>
  <w:style w:type="character" w:customStyle="1" w:styleId="Char3">
    <w:name w:val="批注主题 Char"/>
    <w:basedOn w:val="Char2"/>
    <w:link w:val="ad"/>
    <w:uiPriority w:val="99"/>
    <w:semiHidden/>
    <w:rsid w:val="003E5481"/>
    <w:rPr>
      <w:rFonts w:ascii="Times New Roman" w:hAnsi="Times New Roman" w:cs="Times New Roman"/>
      <w:b/>
      <w:bCs/>
      <w:sz w:val="24"/>
      <w:szCs w:val="24"/>
    </w:rPr>
  </w:style>
  <w:style w:type="character" w:styleId="ae">
    <w:name w:val="Strong"/>
    <w:uiPriority w:val="22"/>
    <w:qFormat/>
    <w:rsid w:val="007D39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70432">
      <w:bodyDiv w:val="1"/>
      <w:marLeft w:val="0"/>
      <w:marRight w:val="0"/>
      <w:marTop w:val="0"/>
      <w:marBottom w:val="0"/>
      <w:divBdr>
        <w:top w:val="none" w:sz="0" w:space="0" w:color="auto"/>
        <w:left w:val="none" w:sz="0" w:space="0" w:color="auto"/>
        <w:bottom w:val="none" w:sz="0" w:space="0" w:color="auto"/>
        <w:right w:val="none" w:sz="0" w:space="0" w:color="auto"/>
      </w:divBdr>
    </w:div>
    <w:div w:id="81335988">
      <w:bodyDiv w:val="1"/>
      <w:marLeft w:val="0"/>
      <w:marRight w:val="0"/>
      <w:marTop w:val="0"/>
      <w:marBottom w:val="0"/>
      <w:divBdr>
        <w:top w:val="none" w:sz="0" w:space="0" w:color="auto"/>
        <w:left w:val="none" w:sz="0" w:space="0" w:color="auto"/>
        <w:bottom w:val="none" w:sz="0" w:space="0" w:color="auto"/>
        <w:right w:val="none" w:sz="0" w:space="0" w:color="auto"/>
      </w:divBdr>
    </w:div>
    <w:div w:id="156919941">
      <w:bodyDiv w:val="1"/>
      <w:marLeft w:val="0"/>
      <w:marRight w:val="0"/>
      <w:marTop w:val="0"/>
      <w:marBottom w:val="0"/>
      <w:divBdr>
        <w:top w:val="none" w:sz="0" w:space="0" w:color="auto"/>
        <w:left w:val="none" w:sz="0" w:space="0" w:color="auto"/>
        <w:bottom w:val="none" w:sz="0" w:space="0" w:color="auto"/>
        <w:right w:val="none" w:sz="0" w:space="0" w:color="auto"/>
      </w:divBdr>
    </w:div>
    <w:div w:id="171186872">
      <w:bodyDiv w:val="1"/>
      <w:marLeft w:val="0"/>
      <w:marRight w:val="0"/>
      <w:marTop w:val="0"/>
      <w:marBottom w:val="0"/>
      <w:divBdr>
        <w:top w:val="none" w:sz="0" w:space="0" w:color="auto"/>
        <w:left w:val="none" w:sz="0" w:space="0" w:color="auto"/>
        <w:bottom w:val="none" w:sz="0" w:space="0" w:color="auto"/>
        <w:right w:val="none" w:sz="0" w:space="0" w:color="auto"/>
      </w:divBdr>
    </w:div>
    <w:div w:id="211041660">
      <w:bodyDiv w:val="1"/>
      <w:marLeft w:val="0"/>
      <w:marRight w:val="0"/>
      <w:marTop w:val="0"/>
      <w:marBottom w:val="0"/>
      <w:divBdr>
        <w:top w:val="none" w:sz="0" w:space="0" w:color="auto"/>
        <w:left w:val="none" w:sz="0" w:space="0" w:color="auto"/>
        <w:bottom w:val="none" w:sz="0" w:space="0" w:color="auto"/>
        <w:right w:val="none" w:sz="0" w:space="0" w:color="auto"/>
      </w:divBdr>
    </w:div>
    <w:div w:id="234514368">
      <w:bodyDiv w:val="1"/>
      <w:marLeft w:val="0"/>
      <w:marRight w:val="0"/>
      <w:marTop w:val="0"/>
      <w:marBottom w:val="0"/>
      <w:divBdr>
        <w:top w:val="none" w:sz="0" w:space="0" w:color="auto"/>
        <w:left w:val="none" w:sz="0" w:space="0" w:color="auto"/>
        <w:bottom w:val="none" w:sz="0" w:space="0" w:color="auto"/>
        <w:right w:val="none" w:sz="0" w:space="0" w:color="auto"/>
      </w:divBdr>
    </w:div>
    <w:div w:id="249853149">
      <w:bodyDiv w:val="1"/>
      <w:marLeft w:val="0"/>
      <w:marRight w:val="0"/>
      <w:marTop w:val="0"/>
      <w:marBottom w:val="0"/>
      <w:divBdr>
        <w:top w:val="none" w:sz="0" w:space="0" w:color="auto"/>
        <w:left w:val="none" w:sz="0" w:space="0" w:color="auto"/>
        <w:bottom w:val="none" w:sz="0" w:space="0" w:color="auto"/>
        <w:right w:val="none" w:sz="0" w:space="0" w:color="auto"/>
      </w:divBdr>
    </w:div>
    <w:div w:id="269431627">
      <w:bodyDiv w:val="1"/>
      <w:marLeft w:val="0"/>
      <w:marRight w:val="0"/>
      <w:marTop w:val="0"/>
      <w:marBottom w:val="0"/>
      <w:divBdr>
        <w:top w:val="none" w:sz="0" w:space="0" w:color="auto"/>
        <w:left w:val="none" w:sz="0" w:space="0" w:color="auto"/>
        <w:bottom w:val="none" w:sz="0" w:space="0" w:color="auto"/>
        <w:right w:val="none" w:sz="0" w:space="0" w:color="auto"/>
      </w:divBdr>
    </w:div>
    <w:div w:id="289822403">
      <w:bodyDiv w:val="1"/>
      <w:marLeft w:val="0"/>
      <w:marRight w:val="0"/>
      <w:marTop w:val="0"/>
      <w:marBottom w:val="0"/>
      <w:divBdr>
        <w:top w:val="none" w:sz="0" w:space="0" w:color="auto"/>
        <w:left w:val="none" w:sz="0" w:space="0" w:color="auto"/>
        <w:bottom w:val="none" w:sz="0" w:space="0" w:color="auto"/>
        <w:right w:val="none" w:sz="0" w:space="0" w:color="auto"/>
      </w:divBdr>
    </w:div>
    <w:div w:id="306278368">
      <w:bodyDiv w:val="1"/>
      <w:marLeft w:val="0"/>
      <w:marRight w:val="0"/>
      <w:marTop w:val="0"/>
      <w:marBottom w:val="0"/>
      <w:divBdr>
        <w:top w:val="none" w:sz="0" w:space="0" w:color="auto"/>
        <w:left w:val="none" w:sz="0" w:space="0" w:color="auto"/>
        <w:bottom w:val="none" w:sz="0" w:space="0" w:color="auto"/>
        <w:right w:val="none" w:sz="0" w:space="0" w:color="auto"/>
      </w:divBdr>
      <w:divsChild>
        <w:div w:id="1676691605">
          <w:marLeft w:val="0"/>
          <w:marRight w:val="0"/>
          <w:marTop w:val="0"/>
          <w:marBottom w:val="0"/>
          <w:divBdr>
            <w:top w:val="single" w:sz="6" w:space="7" w:color="CCCCCC"/>
            <w:left w:val="none" w:sz="0" w:space="11" w:color="auto"/>
            <w:bottom w:val="none" w:sz="0" w:space="11" w:color="auto"/>
            <w:right w:val="none" w:sz="0" w:space="7" w:color="auto"/>
          </w:divBdr>
          <w:divsChild>
            <w:div w:id="67746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56041">
      <w:bodyDiv w:val="1"/>
      <w:marLeft w:val="0"/>
      <w:marRight w:val="0"/>
      <w:marTop w:val="0"/>
      <w:marBottom w:val="0"/>
      <w:divBdr>
        <w:top w:val="none" w:sz="0" w:space="0" w:color="auto"/>
        <w:left w:val="none" w:sz="0" w:space="0" w:color="auto"/>
        <w:bottom w:val="none" w:sz="0" w:space="0" w:color="auto"/>
        <w:right w:val="none" w:sz="0" w:space="0" w:color="auto"/>
      </w:divBdr>
    </w:div>
    <w:div w:id="385682665">
      <w:bodyDiv w:val="1"/>
      <w:marLeft w:val="0"/>
      <w:marRight w:val="0"/>
      <w:marTop w:val="0"/>
      <w:marBottom w:val="0"/>
      <w:divBdr>
        <w:top w:val="none" w:sz="0" w:space="0" w:color="auto"/>
        <w:left w:val="none" w:sz="0" w:space="0" w:color="auto"/>
        <w:bottom w:val="none" w:sz="0" w:space="0" w:color="auto"/>
        <w:right w:val="none" w:sz="0" w:space="0" w:color="auto"/>
      </w:divBdr>
    </w:div>
    <w:div w:id="393433011">
      <w:bodyDiv w:val="1"/>
      <w:marLeft w:val="0"/>
      <w:marRight w:val="0"/>
      <w:marTop w:val="0"/>
      <w:marBottom w:val="0"/>
      <w:divBdr>
        <w:top w:val="none" w:sz="0" w:space="0" w:color="auto"/>
        <w:left w:val="none" w:sz="0" w:space="0" w:color="auto"/>
        <w:bottom w:val="none" w:sz="0" w:space="0" w:color="auto"/>
        <w:right w:val="none" w:sz="0" w:space="0" w:color="auto"/>
      </w:divBdr>
    </w:div>
    <w:div w:id="417753815">
      <w:bodyDiv w:val="1"/>
      <w:marLeft w:val="0"/>
      <w:marRight w:val="0"/>
      <w:marTop w:val="0"/>
      <w:marBottom w:val="0"/>
      <w:divBdr>
        <w:top w:val="none" w:sz="0" w:space="0" w:color="auto"/>
        <w:left w:val="none" w:sz="0" w:space="0" w:color="auto"/>
        <w:bottom w:val="none" w:sz="0" w:space="0" w:color="auto"/>
        <w:right w:val="none" w:sz="0" w:space="0" w:color="auto"/>
      </w:divBdr>
    </w:div>
    <w:div w:id="433790246">
      <w:bodyDiv w:val="1"/>
      <w:marLeft w:val="0"/>
      <w:marRight w:val="0"/>
      <w:marTop w:val="0"/>
      <w:marBottom w:val="0"/>
      <w:divBdr>
        <w:top w:val="none" w:sz="0" w:space="0" w:color="auto"/>
        <w:left w:val="none" w:sz="0" w:space="0" w:color="auto"/>
        <w:bottom w:val="none" w:sz="0" w:space="0" w:color="auto"/>
        <w:right w:val="none" w:sz="0" w:space="0" w:color="auto"/>
      </w:divBdr>
    </w:div>
    <w:div w:id="433945068">
      <w:bodyDiv w:val="1"/>
      <w:marLeft w:val="0"/>
      <w:marRight w:val="0"/>
      <w:marTop w:val="0"/>
      <w:marBottom w:val="0"/>
      <w:divBdr>
        <w:top w:val="none" w:sz="0" w:space="0" w:color="auto"/>
        <w:left w:val="none" w:sz="0" w:space="0" w:color="auto"/>
        <w:bottom w:val="none" w:sz="0" w:space="0" w:color="auto"/>
        <w:right w:val="none" w:sz="0" w:space="0" w:color="auto"/>
      </w:divBdr>
    </w:div>
    <w:div w:id="434134370">
      <w:bodyDiv w:val="1"/>
      <w:marLeft w:val="0"/>
      <w:marRight w:val="0"/>
      <w:marTop w:val="0"/>
      <w:marBottom w:val="0"/>
      <w:divBdr>
        <w:top w:val="none" w:sz="0" w:space="0" w:color="auto"/>
        <w:left w:val="none" w:sz="0" w:space="0" w:color="auto"/>
        <w:bottom w:val="none" w:sz="0" w:space="0" w:color="auto"/>
        <w:right w:val="none" w:sz="0" w:space="0" w:color="auto"/>
      </w:divBdr>
    </w:div>
    <w:div w:id="434520457">
      <w:bodyDiv w:val="1"/>
      <w:marLeft w:val="0"/>
      <w:marRight w:val="0"/>
      <w:marTop w:val="0"/>
      <w:marBottom w:val="0"/>
      <w:divBdr>
        <w:top w:val="none" w:sz="0" w:space="0" w:color="auto"/>
        <w:left w:val="none" w:sz="0" w:space="0" w:color="auto"/>
        <w:bottom w:val="none" w:sz="0" w:space="0" w:color="auto"/>
        <w:right w:val="none" w:sz="0" w:space="0" w:color="auto"/>
      </w:divBdr>
    </w:div>
    <w:div w:id="444619455">
      <w:bodyDiv w:val="1"/>
      <w:marLeft w:val="0"/>
      <w:marRight w:val="0"/>
      <w:marTop w:val="0"/>
      <w:marBottom w:val="0"/>
      <w:divBdr>
        <w:top w:val="none" w:sz="0" w:space="0" w:color="auto"/>
        <w:left w:val="none" w:sz="0" w:space="0" w:color="auto"/>
        <w:bottom w:val="none" w:sz="0" w:space="0" w:color="auto"/>
        <w:right w:val="none" w:sz="0" w:space="0" w:color="auto"/>
      </w:divBdr>
    </w:div>
    <w:div w:id="458037096">
      <w:bodyDiv w:val="1"/>
      <w:marLeft w:val="0"/>
      <w:marRight w:val="0"/>
      <w:marTop w:val="0"/>
      <w:marBottom w:val="0"/>
      <w:divBdr>
        <w:top w:val="none" w:sz="0" w:space="0" w:color="auto"/>
        <w:left w:val="none" w:sz="0" w:space="0" w:color="auto"/>
        <w:bottom w:val="none" w:sz="0" w:space="0" w:color="auto"/>
        <w:right w:val="none" w:sz="0" w:space="0" w:color="auto"/>
      </w:divBdr>
    </w:div>
    <w:div w:id="459693034">
      <w:bodyDiv w:val="1"/>
      <w:marLeft w:val="0"/>
      <w:marRight w:val="0"/>
      <w:marTop w:val="0"/>
      <w:marBottom w:val="0"/>
      <w:divBdr>
        <w:top w:val="none" w:sz="0" w:space="0" w:color="auto"/>
        <w:left w:val="none" w:sz="0" w:space="0" w:color="auto"/>
        <w:bottom w:val="none" w:sz="0" w:space="0" w:color="auto"/>
        <w:right w:val="none" w:sz="0" w:space="0" w:color="auto"/>
      </w:divBdr>
    </w:div>
    <w:div w:id="462384885">
      <w:bodyDiv w:val="1"/>
      <w:marLeft w:val="0"/>
      <w:marRight w:val="0"/>
      <w:marTop w:val="0"/>
      <w:marBottom w:val="0"/>
      <w:divBdr>
        <w:top w:val="none" w:sz="0" w:space="0" w:color="auto"/>
        <w:left w:val="none" w:sz="0" w:space="0" w:color="auto"/>
        <w:bottom w:val="none" w:sz="0" w:space="0" w:color="auto"/>
        <w:right w:val="none" w:sz="0" w:space="0" w:color="auto"/>
      </w:divBdr>
    </w:div>
    <w:div w:id="487134162">
      <w:bodyDiv w:val="1"/>
      <w:marLeft w:val="0"/>
      <w:marRight w:val="0"/>
      <w:marTop w:val="0"/>
      <w:marBottom w:val="0"/>
      <w:divBdr>
        <w:top w:val="none" w:sz="0" w:space="0" w:color="auto"/>
        <w:left w:val="none" w:sz="0" w:space="0" w:color="auto"/>
        <w:bottom w:val="none" w:sz="0" w:space="0" w:color="auto"/>
        <w:right w:val="none" w:sz="0" w:space="0" w:color="auto"/>
      </w:divBdr>
    </w:div>
    <w:div w:id="500631792">
      <w:bodyDiv w:val="1"/>
      <w:marLeft w:val="0"/>
      <w:marRight w:val="0"/>
      <w:marTop w:val="0"/>
      <w:marBottom w:val="0"/>
      <w:divBdr>
        <w:top w:val="none" w:sz="0" w:space="0" w:color="auto"/>
        <w:left w:val="none" w:sz="0" w:space="0" w:color="auto"/>
        <w:bottom w:val="none" w:sz="0" w:space="0" w:color="auto"/>
        <w:right w:val="none" w:sz="0" w:space="0" w:color="auto"/>
      </w:divBdr>
    </w:div>
    <w:div w:id="530265095">
      <w:bodyDiv w:val="1"/>
      <w:marLeft w:val="0"/>
      <w:marRight w:val="0"/>
      <w:marTop w:val="0"/>
      <w:marBottom w:val="0"/>
      <w:divBdr>
        <w:top w:val="none" w:sz="0" w:space="0" w:color="auto"/>
        <w:left w:val="none" w:sz="0" w:space="0" w:color="auto"/>
        <w:bottom w:val="none" w:sz="0" w:space="0" w:color="auto"/>
        <w:right w:val="none" w:sz="0" w:space="0" w:color="auto"/>
      </w:divBdr>
    </w:div>
    <w:div w:id="577641961">
      <w:bodyDiv w:val="1"/>
      <w:marLeft w:val="0"/>
      <w:marRight w:val="0"/>
      <w:marTop w:val="0"/>
      <w:marBottom w:val="0"/>
      <w:divBdr>
        <w:top w:val="none" w:sz="0" w:space="0" w:color="auto"/>
        <w:left w:val="none" w:sz="0" w:space="0" w:color="auto"/>
        <w:bottom w:val="none" w:sz="0" w:space="0" w:color="auto"/>
        <w:right w:val="none" w:sz="0" w:space="0" w:color="auto"/>
      </w:divBdr>
    </w:div>
    <w:div w:id="613365625">
      <w:bodyDiv w:val="1"/>
      <w:marLeft w:val="0"/>
      <w:marRight w:val="0"/>
      <w:marTop w:val="0"/>
      <w:marBottom w:val="0"/>
      <w:divBdr>
        <w:top w:val="none" w:sz="0" w:space="0" w:color="auto"/>
        <w:left w:val="none" w:sz="0" w:space="0" w:color="auto"/>
        <w:bottom w:val="none" w:sz="0" w:space="0" w:color="auto"/>
        <w:right w:val="none" w:sz="0" w:space="0" w:color="auto"/>
      </w:divBdr>
    </w:div>
    <w:div w:id="630015947">
      <w:bodyDiv w:val="1"/>
      <w:marLeft w:val="0"/>
      <w:marRight w:val="0"/>
      <w:marTop w:val="0"/>
      <w:marBottom w:val="0"/>
      <w:divBdr>
        <w:top w:val="none" w:sz="0" w:space="0" w:color="auto"/>
        <w:left w:val="none" w:sz="0" w:space="0" w:color="auto"/>
        <w:bottom w:val="none" w:sz="0" w:space="0" w:color="auto"/>
        <w:right w:val="none" w:sz="0" w:space="0" w:color="auto"/>
      </w:divBdr>
    </w:div>
    <w:div w:id="657806009">
      <w:bodyDiv w:val="1"/>
      <w:marLeft w:val="0"/>
      <w:marRight w:val="0"/>
      <w:marTop w:val="0"/>
      <w:marBottom w:val="0"/>
      <w:divBdr>
        <w:top w:val="none" w:sz="0" w:space="0" w:color="auto"/>
        <w:left w:val="none" w:sz="0" w:space="0" w:color="auto"/>
        <w:bottom w:val="none" w:sz="0" w:space="0" w:color="auto"/>
        <w:right w:val="none" w:sz="0" w:space="0" w:color="auto"/>
      </w:divBdr>
    </w:div>
    <w:div w:id="670840411">
      <w:bodyDiv w:val="1"/>
      <w:marLeft w:val="0"/>
      <w:marRight w:val="0"/>
      <w:marTop w:val="0"/>
      <w:marBottom w:val="0"/>
      <w:divBdr>
        <w:top w:val="none" w:sz="0" w:space="0" w:color="auto"/>
        <w:left w:val="none" w:sz="0" w:space="0" w:color="auto"/>
        <w:bottom w:val="none" w:sz="0" w:space="0" w:color="auto"/>
        <w:right w:val="none" w:sz="0" w:space="0" w:color="auto"/>
      </w:divBdr>
    </w:div>
    <w:div w:id="672222816">
      <w:bodyDiv w:val="1"/>
      <w:marLeft w:val="0"/>
      <w:marRight w:val="0"/>
      <w:marTop w:val="0"/>
      <w:marBottom w:val="0"/>
      <w:divBdr>
        <w:top w:val="none" w:sz="0" w:space="0" w:color="auto"/>
        <w:left w:val="none" w:sz="0" w:space="0" w:color="auto"/>
        <w:bottom w:val="none" w:sz="0" w:space="0" w:color="auto"/>
        <w:right w:val="none" w:sz="0" w:space="0" w:color="auto"/>
      </w:divBdr>
    </w:div>
    <w:div w:id="704335265">
      <w:bodyDiv w:val="1"/>
      <w:marLeft w:val="0"/>
      <w:marRight w:val="0"/>
      <w:marTop w:val="0"/>
      <w:marBottom w:val="0"/>
      <w:divBdr>
        <w:top w:val="none" w:sz="0" w:space="0" w:color="auto"/>
        <w:left w:val="none" w:sz="0" w:space="0" w:color="auto"/>
        <w:bottom w:val="none" w:sz="0" w:space="0" w:color="auto"/>
        <w:right w:val="none" w:sz="0" w:space="0" w:color="auto"/>
      </w:divBdr>
    </w:div>
    <w:div w:id="720398606">
      <w:bodyDiv w:val="1"/>
      <w:marLeft w:val="0"/>
      <w:marRight w:val="0"/>
      <w:marTop w:val="0"/>
      <w:marBottom w:val="0"/>
      <w:divBdr>
        <w:top w:val="none" w:sz="0" w:space="0" w:color="auto"/>
        <w:left w:val="none" w:sz="0" w:space="0" w:color="auto"/>
        <w:bottom w:val="none" w:sz="0" w:space="0" w:color="auto"/>
        <w:right w:val="none" w:sz="0" w:space="0" w:color="auto"/>
      </w:divBdr>
    </w:div>
    <w:div w:id="757139693">
      <w:bodyDiv w:val="1"/>
      <w:marLeft w:val="0"/>
      <w:marRight w:val="0"/>
      <w:marTop w:val="0"/>
      <w:marBottom w:val="0"/>
      <w:divBdr>
        <w:top w:val="none" w:sz="0" w:space="0" w:color="auto"/>
        <w:left w:val="none" w:sz="0" w:space="0" w:color="auto"/>
        <w:bottom w:val="none" w:sz="0" w:space="0" w:color="auto"/>
        <w:right w:val="none" w:sz="0" w:space="0" w:color="auto"/>
      </w:divBdr>
    </w:div>
    <w:div w:id="767703501">
      <w:bodyDiv w:val="1"/>
      <w:marLeft w:val="0"/>
      <w:marRight w:val="0"/>
      <w:marTop w:val="0"/>
      <w:marBottom w:val="0"/>
      <w:divBdr>
        <w:top w:val="none" w:sz="0" w:space="0" w:color="auto"/>
        <w:left w:val="none" w:sz="0" w:space="0" w:color="auto"/>
        <w:bottom w:val="none" w:sz="0" w:space="0" w:color="auto"/>
        <w:right w:val="none" w:sz="0" w:space="0" w:color="auto"/>
      </w:divBdr>
    </w:div>
    <w:div w:id="770852719">
      <w:bodyDiv w:val="1"/>
      <w:marLeft w:val="0"/>
      <w:marRight w:val="0"/>
      <w:marTop w:val="0"/>
      <w:marBottom w:val="0"/>
      <w:divBdr>
        <w:top w:val="none" w:sz="0" w:space="0" w:color="auto"/>
        <w:left w:val="none" w:sz="0" w:space="0" w:color="auto"/>
        <w:bottom w:val="none" w:sz="0" w:space="0" w:color="auto"/>
        <w:right w:val="none" w:sz="0" w:space="0" w:color="auto"/>
      </w:divBdr>
    </w:div>
    <w:div w:id="774135284">
      <w:bodyDiv w:val="1"/>
      <w:marLeft w:val="0"/>
      <w:marRight w:val="0"/>
      <w:marTop w:val="0"/>
      <w:marBottom w:val="0"/>
      <w:divBdr>
        <w:top w:val="none" w:sz="0" w:space="0" w:color="auto"/>
        <w:left w:val="none" w:sz="0" w:space="0" w:color="auto"/>
        <w:bottom w:val="none" w:sz="0" w:space="0" w:color="auto"/>
        <w:right w:val="none" w:sz="0" w:space="0" w:color="auto"/>
      </w:divBdr>
    </w:div>
    <w:div w:id="778182543">
      <w:bodyDiv w:val="1"/>
      <w:marLeft w:val="0"/>
      <w:marRight w:val="0"/>
      <w:marTop w:val="0"/>
      <w:marBottom w:val="0"/>
      <w:divBdr>
        <w:top w:val="none" w:sz="0" w:space="0" w:color="auto"/>
        <w:left w:val="none" w:sz="0" w:space="0" w:color="auto"/>
        <w:bottom w:val="none" w:sz="0" w:space="0" w:color="auto"/>
        <w:right w:val="none" w:sz="0" w:space="0" w:color="auto"/>
      </w:divBdr>
    </w:div>
    <w:div w:id="780105515">
      <w:bodyDiv w:val="1"/>
      <w:marLeft w:val="0"/>
      <w:marRight w:val="0"/>
      <w:marTop w:val="0"/>
      <w:marBottom w:val="0"/>
      <w:divBdr>
        <w:top w:val="none" w:sz="0" w:space="0" w:color="auto"/>
        <w:left w:val="none" w:sz="0" w:space="0" w:color="auto"/>
        <w:bottom w:val="none" w:sz="0" w:space="0" w:color="auto"/>
        <w:right w:val="none" w:sz="0" w:space="0" w:color="auto"/>
      </w:divBdr>
    </w:div>
    <w:div w:id="799609343">
      <w:bodyDiv w:val="1"/>
      <w:marLeft w:val="0"/>
      <w:marRight w:val="0"/>
      <w:marTop w:val="0"/>
      <w:marBottom w:val="0"/>
      <w:divBdr>
        <w:top w:val="none" w:sz="0" w:space="0" w:color="auto"/>
        <w:left w:val="none" w:sz="0" w:space="0" w:color="auto"/>
        <w:bottom w:val="none" w:sz="0" w:space="0" w:color="auto"/>
        <w:right w:val="none" w:sz="0" w:space="0" w:color="auto"/>
      </w:divBdr>
    </w:div>
    <w:div w:id="826823838">
      <w:bodyDiv w:val="1"/>
      <w:marLeft w:val="0"/>
      <w:marRight w:val="0"/>
      <w:marTop w:val="0"/>
      <w:marBottom w:val="0"/>
      <w:divBdr>
        <w:top w:val="none" w:sz="0" w:space="0" w:color="auto"/>
        <w:left w:val="none" w:sz="0" w:space="0" w:color="auto"/>
        <w:bottom w:val="none" w:sz="0" w:space="0" w:color="auto"/>
        <w:right w:val="none" w:sz="0" w:space="0" w:color="auto"/>
      </w:divBdr>
    </w:div>
    <w:div w:id="837188480">
      <w:bodyDiv w:val="1"/>
      <w:marLeft w:val="0"/>
      <w:marRight w:val="0"/>
      <w:marTop w:val="0"/>
      <w:marBottom w:val="0"/>
      <w:divBdr>
        <w:top w:val="none" w:sz="0" w:space="0" w:color="auto"/>
        <w:left w:val="none" w:sz="0" w:space="0" w:color="auto"/>
        <w:bottom w:val="none" w:sz="0" w:space="0" w:color="auto"/>
        <w:right w:val="none" w:sz="0" w:space="0" w:color="auto"/>
      </w:divBdr>
    </w:div>
    <w:div w:id="843861810">
      <w:bodyDiv w:val="1"/>
      <w:marLeft w:val="0"/>
      <w:marRight w:val="0"/>
      <w:marTop w:val="0"/>
      <w:marBottom w:val="0"/>
      <w:divBdr>
        <w:top w:val="none" w:sz="0" w:space="0" w:color="auto"/>
        <w:left w:val="none" w:sz="0" w:space="0" w:color="auto"/>
        <w:bottom w:val="none" w:sz="0" w:space="0" w:color="auto"/>
        <w:right w:val="none" w:sz="0" w:space="0" w:color="auto"/>
      </w:divBdr>
    </w:div>
    <w:div w:id="890575609">
      <w:bodyDiv w:val="1"/>
      <w:marLeft w:val="0"/>
      <w:marRight w:val="0"/>
      <w:marTop w:val="0"/>
      <w:marBottom w:val="0"/>
      <w:divBdr>
        <w:top w:val="none" w:sz="0" w:space="0" w:color="auto"/>
        <w:left w:val="none" w:sz="0" w:space="0" w:color="auto"/>
        <w:bottom w:val="none" w:sz="0" w:space="0" w:color="auto"/>
        <w:right w:val="none" w:sz="0" w:space="0" w:color="auto"/>
      </w:divBdr>
    </w:div>
    <w:div w:id="939680752">
      <w:bodyDiv w:val="1"/>
      <w:marLeft w:val="0"/>
      <w:marRight w:val="0"/>
      <w:marTop w:val="0"/>
      <w:marBottom w:val="0"/>
      <w:divBdr>
        <w:top w:val="none" w:sz="0" w:space="0" w:color="auto"/>
        <w:left w:val="none" w:sz="0" w:space="0" w:color="auto"/>
        <w:bottom w:val="none" w:sz="0" w:space="0" w:color="auto"/>
        <w:right w:val="none" w:sz="0" w:space="0" w:color="auto"/>
      </w:divBdr>
    </w:div>
    <w:div w:id="960453804">
      <w:bodyDiv w:val="1"/>
      <w:marLeft w:val="0"/>
      <w:marRight w:val="0"/>
      <w:marTop w:val="0"/>
      <w:marBottom w:val="0"/>
      <w:divBdr>
        <w:top w:val="none" w:sz="0" w:space="0" w:color="auto"/>
        <w:left w:val="none" w:sz="0" w:space="0" w:color="auto"/>
        <w:bottom w:val="none" w:sz="0" w:space="0" w:color="auto"/>
        <w:right w:val="none" w:sz="0" w:space="0" w:color="auto"/>
      </w:divBdr>
    </w:div>
    <w:div w:id="999456529">
      <w:bodyDiv w:val="1"/>
      <w:marLeft w:val="0"/>
      <w:marRight w:val="0"/>
      <w:marTop w:val="0"/>
      <w:marBottom w:val="0"/>
      <w:divBdr>
        <w:top w:val="none" w:sz="0" w:space="0" w:color="auto"/>
        <w:left w:val="none" w:sz="0" w:space="0" w:color="auto"/>
        <w:bottom w:val="none" w:sz="0" w:space="0" w:color="auto"/>
        <w:right w:val="none" w:sz="0" w:space="0" w:color="auto"/>
      </w:divBdr>
    </w:div>
    <w:div w:id="1060011533">
      <w:bodyDiv w:val="1"/>
      <w:marLeft w:val="0"/>
      <w:marRight w:val="0"/>
      <w:marTop w:val="0"/>
      <w:marBottom w:val="0"/>
      <w:divBdr>
        <w:top w:val="none" w:sz="0" w:space="0" w:color="auto"/>
        <w:left w:val="none" w:sz="0" w:space="0" w:color="auto"/>
        <w:bottom w:val="none" w:sz="0" w:space="0" w:color="auto"/>
        <w:right w:val="none" w:sz="0" w:space="0" w:color="auto"/>
      </w:divBdr>
    </w:div>
    <w:div w:id="1062143286">
      <w:bodyDiv w:val="1"/>
      <w:marLeft w:val="0"/>
      <w:marRight w:val="0"/>
      <w:marTop w:val="0"/>
      <w:marBottom w:val="0"/>
      <w:divBdr>
        <w:top w:val="none" w:sz="0" w:space="0" w:color="auto"/>
        <w:left w:val="none" w:sz="0" w:space="0" w:color="auto"/>
        <w:bottom w:val="none" w:sz="0" w:space="0" w:color="auto"/>
        <w:right w:val="none" w:sz="0" w:space="0" w:color="auto"/>
      </w:divBdr>
    </w:div>
    <w:div w:id="1063603489">
      <w:bodyDiv w:val="1"/>
      <w:marLeft w:val="0"/>
      <w:marRight w:val="0"/>
      <w:marTop w:val="0"/>
      <w:marBottom w:val="0"/>
      <w:divBdr>
        <w:top w:val="none" w:sz="0" w:space="0" w:color="auto"/>
        <w:left w:val="none" w:sz="0" w:space="0" w:color="auto"/>
        <w:bottom w:val="none" w:sz="0" w:space="0" w:color="auto"/>
        <w:right w:val="none" w:sz="0" w:space="0" w:color="auto"/>
      </w:divBdr>
    </w:div>
    <w:div w:id="1068577113">
      <w:bodyDiv w:val="1"/>
      <w:marLeft w:val="0"/>
      <w:marRight w:val="0"/>
      <w:marTop w:val="0"/>
      <w:marBottom w:val="0"/>
      <w:divBdr>
        <w:top w:val="none" w:sz="0" w:space="0" w:color="auto"/>
        <w:left w:val="none" w:sz="0" w:space="0" w:color="auto"/>
        <w:bottom w:val="none" w:sz="0" w:space="0" w:color="auto"/>
        <w:right w:val="none" w:sz="0" w:space="0" w:color="auto"/>
      </w:divBdr>
    </w:div>
    <w:div w:id="1072317922">
      <w:bodyDiv w:val="1"/>
      <w:marLeft w:val="0"/>
      <w:marRight w:val="0"/>
      <w:marTop w:val="0"/>
      <w:marBottom w:val="0"/>
      <w:divBdr>
        <w:top w:val="none" w:sz="0" w:space="0" w:color="auto"/>
        <w:left w:val="none" w:sz="0" w:space="0" w:color="auto"/>
        <w:bottom w:val="none" w:sz="0" w:space="0" w:color="auto"/>
        <w:right w:val="none" w:sz="0" w:space="0" w:color="auto"/>
      </w:divBdr>
    </w:div>
    <w:div w:id="1085878490">
      <w:bodyDiv w:val="1"/>
      <w:marLeft w:val="0"/>
      <w:marRight w:val="0"/>
      <w:marTop w:val="0"/>
      <w:marBottom w:val="0"/>
      <w:divBdr>
        <w:top w:val="none" w:sz="0" w:space="0" w:color="auto"/>
        <w:left w:val="none" w:sz="0" w:space="0" w:color="auto"/>
        <w:bottom w:val="none" w:sz="0" w:space="0" w:color="auto"/>
        <w:right w:val="none" w:sz="0" w:space="0" w:color="auto"/>
      </w:divBdr>
    </w:div>
    <w:div w:id="1107239619">
      <w:bodyDiv w:val="1"/>
      <w:marLeft w:val="0"/>
      <w:marRight w:val="0"/>
      <w:marTop w:val="0"/>
      <w:marBottom w:val="0"/>
      <w:divBdr>
        <w:top w:val="none" w:sz="0" w:space="0" w:color="auto"/>
        <w:left w:val="none" w:sz="0" w:space="0" w:color="auto"/>
        <w:bottom w:val="none" w:sz="0" w:space="0" w:color="auto"/>
        <w:right w:val="none" w:sz="0" w:space="0" w:color="auto"/>
      </w:divBdr>
    </w:div>
    <w:div w:id="1110465645">
      <w:bodyDiv w:val="1"/>
      <w:marLeft w:val="0"/>
      <w:marRight w:val="0"/>
      <w:marTop w:val="0"/>
      <w:marBottom w:val="0"/>
      <w:divBdr>
        <w:top w:val="none" w:sz="0" w:space="0" w:color="auto"/>
        <w:left w:val="none" w:sz="0" w:space="0" w:color="auto"/>
        <w:bottom w:val="none" w:sz="0" w:space="0" w:color="auto"/>
        <w:right w:val="none" w:sz="0" w:space="0" w:color="auto"/>
      </w:divBdr>
    </w:div>
    <w:div w:id="1126239080">
      <w:bodyDiv w:val="1"/>
      <w:marLeft w:val="0"/>
      <w:marRight w:val="0"/>
      <w:marTop w:val="0"/>
      <w:marBottom w:val="0"/>
      <w:divBdr>
        <w:top w:val="none" w:sz="0" w:space="0" w:color="auto"/>
        <w:left w:val="none" w:sz="0" w:space="0" w:color="auto"/>
        <w:bottom w:val="none" w:sz="0" w:space="0" w:color="auto"/>
        <w:right w:val="none" w:sz="0" w:space="0" w:color="auto"/>
      </w:divBdr>
    </w:div>
    <w:div w:id="1143423836">
      <w:bodyDiv w:val="1"/>
      <w:marLeft w:val="0"/>
      <w:marRight w:val="0"/>
      <w:marTop w:val="0"/>
      <w:marBottom w:val="0"/>
      <w:divBdr>
        <w:top w:val="none" w:sz="0" w:space="0" w:color="auto"/>
        <w:left w:val="none" w:sz="0" w:space="0" w:color="auto"/>
        <w:bottom w:val="none" w:sz="0" w:space="0" w:color="auto"/>
        <w:right w:val="none" w:sz="0" w:space="0" w:color="auto"/>
      </w:divBdr>
    </w:div>
    <w:div w:id="1145849737">
      <w:bodyDiv w:val="1"/>
      <w:marLeft w:val="0"/>
      <w:marRight w:val="0"/>
      <w:marTop w:val="0"/>
      <w:marBottom w:val="0"/>
      <w:divBdr>
        <w:top w:val="none" w:sz="0" w:space="0" w:color="auto"/>
        <w:left w:val="none" w:sz="0" w:space="0" w:color="auto"/>
        <w:bottom w:val="none" w:sz="0" w:space="0" w:color="auto"/>
        <w:right w:val="none" w:sz="0" w:space="0" w:color="auto"/>
      </w:divBdr>
    </w:div>
    <w:div w:id="1165822421">
      <w:bodyDiv w:val="1"/>
      <w:marLeft w:val="0"/>
      <w:marRight w:val="0"/>
      <w:marTop w:val="0"/>
      <w:marBottom w:val="0"/>
      <w:divBdr>
        <w:top w:val="none" w:sz="0" w:space="0" w:color="auto"/>
        <w:left w:val="none" w:sz="0" w:space="0" w:color="auto"/>
        <w:bottom w:val="none" w:sz="0" w:space="0" w:color="auto"/>
        <w:right w:val="none" w:sz="0" w:space="0" w:color="auto"/>
      </w:divBdr>
      <w:divsChild>
        <w:div w:id="1095131198">
          <w:marLeft w:val="0"/>
          <w:marRight w:val="0"/>
          <w:marTop w:val="0"/>
          <w:marBottom w:val="0"/>
          <w:divBdr>
            <w:top w:val="single" w:sz="6" w:space="7" w:color="CCCCCC"/>
            <w:left w:val="none" w:sz="0" w:space="11" w:color="auto"/>
            <w:bottom w:val="none" w:sz="0" w:space="11" w:color="auto"/>
            <w:right w:val="none" w:sz="0" w:space="7" w:color="auto"/>
          </w:divBdr>
          <w:divsChild>
            <w:div w:id="111844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399818">
      <w:bodyDiv w:val="1"/>
      <w:marLeft w:val="0"/>
      <w:marRight w:val="0"/>
      <w:marTop w:val="0"/>
      <w:marBottom w:val="0"/>
      <w:divBdr>
        <w:top w:val="none" w:sz="0" w:space="0" w:color="auto"/>
        <w:left w:val="none" w:sz="0" w:space="0" w:color="auto"/>
        <w:bottom w:val="none" w:sz="0" w:space="0" w:color="auto"/>
        <w:right w:val="none" w:sz="0" w:space="0" w:color="auto"/>
      </w:divBdr>
    </w:div>
    <w:div w:id="1174371911">
      <w:bodyDiv w:val="1"/>
      <w:marLeft w:val="0"/>
      <w:marRight w:val="0"/>
      <w:marTop w:val="0"/>
      <w:marBottom w:val="0"/>
      <w:divBdr>
        <w:top w:val="none" w:sz="0" w:space="0" w:color="auto"/>
        <w:left w:val="none" w:sz="0" w:space="0" w:color="auto"/>
        <w:bottom w:val="none" w:sz="0" w:space="0" w:color="auto"/>
        <w:right w:val="none" w:sz="0" w:space="0" w:color="auto"/>
      </w:divBdr>
    </w:div>
    <w:div w:id="1201091294">
      <w:bodyDiv w:val="1"/>
      <w:marLeft w:val="0"/>
      <w:marRight w:val="0"/>
      <w:marTop w:val="0"/>
      <w:marBottom w:val="0"/>
      <w:divBdr>
        <w:top w:val="none" w:sz="0" w:space="0" w:color="auto"/>
        <w:left w:val="none" w:sz="0" w:space="0" w:color="auto"/>
        <w:bottom w:val="none" w:sz="0" w:space="0" w:color="auto"/>
        <w:right w:val="none" w:sz="0" w:space="0" w:color="auto"/>
      </w:divBdr>
    </w:div>
    <w:div w:id="1201163890">
      <w:bodyDiv w:val="1"/>
      <w:marLeft w:val="0"/>
      <w:marRight w:val="0"/>
      <w:marTop w:val="0"/>
      <w:marBottom w:val="0"/>
      <w:divBdr>
        <w:top w:val="none" w:sz="0" w:space="0" w:color="auto"/>
        <w:left w:val="none" w:sz="0" w:space="0" w:color="auto"/>
        <w:bottom w:val="none" w:sz="0" w:space="0" w:color="auto"/>
        <w:right w:val="none" w:sz="0" w:space="0" w:color="auto"/>
      </w:divBdr>
    </w:div>
    <w:div w:id="1220482217">
      <w:bodyDiv w:val="1"/>
      <w:marLeft w:val="0"/>
      <w:marRight w:val="0"/>
      <w:marTop w:val="0"/>
      <w:marBottom w:val="0"/>
      <w:divBdr>
        <w:top w:val="none" w:sz="0" w:space="0" w:color="auto"/>
        <w:left w:val="none" w:sz="0" w:space="0" w:color="auto"/>
        <w:bottom w:val="none" w:sz="0" w:space="0" w:color="auto"/>
        <w:right w:val="none" w:sz="0" w:space="0" w:color="auto"/>
      </w:divBdr>
    </w:div>
    <w:div w:id="1270894078">
      <w:bodyDiv w:val="1"/>
      <w:marLeft w:val="0"/>
      <w:marRight w:val="0"/>
      <w:marTop w:val="0"/>
      <w:marBottom w:val="0"/>
      <w:divBdr>
        <w:top w:val="none" w:sz="0" w:space="0" w:color="auto"/>
        <w:left w:val="none" w:sz="0" w:space="0" w:color="auto"/>
        <w:bottom w:val="none" w:sz="0" w:space="0" w:color="auto"/>
        <w:right w:val="none" w:sz="0" w:space="0" w:color="auto"/>
      </w:divBdr>
    </w:div>
    <w:div w:id="1274560629">
      <w:bodyDiv w:val="1"/>
      <w:marLeft w:val="0"/>
      <w:marRight w:val="0"/>
      <w:marTop w:val="0"/>
      <w:marBottom w:val="0"/>
      <w:divBdr>
        <w:top w:val="none" w:sz="0" w:space="0" w:color="auto"/>
        <w:left w:val="none" w:sz="0" w:space="0" w:color="auto"/>
        <w:bottom w:val="none" w:sz="0" w:space="0" w:color="auto"/>
        <w:right w:val="none" w:sz="0" w:space="0" w:color="auto"/>
      </w:divBdr>
    </w:div>
    <w:div w:id="1278757916">
      <w:bodyDiv w:val="1"/>
      <w:marLeft w:val="0"/>
      <w:marRight w:val="0"/>
      <w:marTop w:val="0"/>
      <w:marBottom w:val="0"/>
      <w:divBdr>
        <w:top w:val="none" w:sz="0" w:space="0" w:color="auto"/>
        <w:left w:val="none" w:sz="0" w:space="0" w:color="auto"/>
        <w:bottom w:val="none" w:sz="0" w:space="0" w:color="auto"/>
        <w:right w:val="none" w:sz="0" w:space="0" w:color="auto"/>
      </w:divBdr>
    </w:div>
    <w:div w:id="1307735960">
      <w:bodyDiv w:val="1"/>
      <w:marLeft w:val="0"/>
      <w:marRight w:val="0"/>
      <w:marTop w:val="0"/>
      <w:marBottom w:val="0"/>
      <w:divBdr>
        <w:top w:val="none" w:sz="0" w:space="0" w:color="auto"/>
        <w:left w:val="none" w:sz="0" w:space="0" w:color="auto"/>
        <w:bottom w:val="none" w:sz="0" w:space="0" w:color="auto"/>
        <w:right w:val="none" w:sz="0" w:space="0" w:color="auto"/>
      </w:divBdr>
    </w:div>
    <w:div w:id="1340425306">
      <w:bodyDiv w:val="1"/>
      <w:marLeft w:val="0"/>
      <w:marRight w:val="0"/>
      <w:marTop w:val="0"/>
      <w:marBottom w:val="0"/>
      <w:divBdr>
        <w:top w:val="none" w:sz="0" w:space="0" w:color="auto"/>
        <w:left w:val="none" w:sz="0" w:space="0" w:color="auto"/>
        <w:bottom w:val="none" w:sz="0" w:space="0" w:color="auto"/>
        <w:right w:val="none" w:sz="0" w:space="0" w:color="auto"/>
      </w:divBdr>
    </w:div>
    <w:div w:id="1362821719">
      <w:bodyDiv w:val="1"/>
      <w:marLeft w:val="0"/>
      <w:marRight w:val="0"/>
      <w:marTop w:val="0"/>
      <w:marBottom w:val="0"/>
      <w:divBdr>
        <w:top w:val="none" w:sz="0" w:space="0" w:color="auto"/>
        <w:left w:val="none" w:sz="0" w:space="0" w:color="auto"/>
        <w:bottom w:val="none" w:sz="0" w:space="0" w:color="auto"/>
        <w:right w:val="none" w:sz="0" w:space="0" w:color="auto"/>
      </w:divBdr>
    </w:div>
    <w:div w:id="1411998593">
      <w:bodyDiv w:val="1"/>
      <w:marLeft w:val="0"/>
      <w:marRight w:val="0"/>
      <w:marTop w:val="0"/>
      <w:marBottom w:val="0"/>
      <w:divBdr>
        <w:top w:val="none" w:sz="0" w:space="0" w:color="auto"/>
        <w:left w:val="none" w:sz="0" w:space="0" w:color="auto"/>
        <w:bottom w:val="none" w:sz="0" w:space="0" w:color="auto"/>
        <w:right w:val="none" w:sz="0" w:space="0" w:color="auto"/>
      </w:divBdr>
    </w:div>
    <w:div w:id="1426926112">
      <w:bodyDiv w:val="1"/>
      <w:marLeft w:val="0"/>
      <w:marRight w:val="0"/>
      <w:marTop w:val="0"/>
      <w:marBottom w:val="0"/>
      <w:divBdr>
        <w:top w:val="none" w:sz="0" w:space="0" w:color="auto"/>
        <w:left w:val="none" w:sz="0" w:space="0" w:color="auto"/>
        <w:bottom w:val="none" w:sz="0" w:space="0" w:color="auto"/>
        <w:right w:val="none" w:sz="0" w:space="0" w:color="auto"/>
      </w:divBdr>
    </w:div>
    <w:div w:id="1434084334">
      <w:bodyDiv w:val="1"/>
      <w:marLeft w:val="0"/>
      <w:marRight w:val="0"/>
      <w:marTop w:val="0"/>
      <w:marBottom w:val="0"/>
      <w:divBdr>
        <w:top w:val="none" w:sz="0" w:space="0" w:color="auto"/>
        <w:left w:val="none" w:sz="0" w:space="0" w:color="auto"/>
        <w:bottom w:val="none" w:sz="0" w:space="0" w:color="auto"/>
        <w:right w:val="none" w:sz="0" w:space="0" w:color="auto"/>
      </w:divBdr>
    </w:div>
    <w:div w:id="1468737534">
      <w:bodyDiv w:val="1"/>
      <w:marLeft w:val="0"/>
      <w:marRight w:val="0"/>
      <w:marTop w:val="0"/>
      <w:marBottom w:val="0"/>
      <w:divBdr>
        <w:top w:val="none" w:sz="0" w:space="0" w:color="auto"/>
        <w:left w:val="none" w:sz="0" w:space="0" w:color="auto"/>
        <w:bottom w:val="none" w:sz="0" w:space="0" w:color="auto"/>
        <w:right w:val="none" w:sz="0" w:space="0" w:color="auto"/>
      </w:divBdr>
    </w:div>
    <w:div w:id="1470048500">
      <w:bodyDiv w:val="1"/>
      <w:marLeft w:val="0"/>
      <w:marRight w:val="0"/>
      <w:marTop w:val="0"/>
      <w:marBottom w:val="0"/>
      <w:divBdr>
        <w:top w:val="none" w:sz="0" w:space="0" w:color="auto"/>
        <w:left w:val="none" w:sz="0" w:space="0" w:color="auto"/>
        <w:bottom w:val="none" w:sz="0" w:space="0" w:color="auto"/>
        <w:right w:val="none" w:sz="0" w:space="0" w:color="auto"/>
      </w:divBdr>
    </w:div>
    <w:div w:id="1481532378">
      <w:bodyDiv w:val="1"/>
      <w:marLeft w:val="0"/>
      <w:marRight w:val="0"/>
      <w:marTop w:val="0"/>
      <w:marBottom w:val="0"/>
      <w:divBdr>
        <w:top w:val="none" w:sz="0" w:space="0" w:color="auto"/>
        <w:left w:val="none" w:sz="0" w:space="0" w:color="auto"/>
        <w:bottom w:val="none" w:sz="0" w:space="0" w:color="auto"/>
        <w:right w:val="none" w:sz="0" w:space="0" w:color="auto"/>
      </w:divBdr>
    </w:div>
    <w:div w:id="1519661783">
      <w:bodyDiv w:val="1"/>
      <w:marLeft w:val="0"/>
      <w:marRight w:val="0"/>
      <w:marTop w:val="0"/>
      <w:marBottom w:val="0"/>
      <w:divBdr>
        <w:top w:val="none" w:sz="0" w:space="0" w:color="auto"/>
        <w:left w:val="none" w:sz="0" w:space="0" w:color="auto"/>
        <w:bottom w:val="none" w:sz="0" w:space="0" w:color="auto"/>
        <w:right w:val="none" w:sz="0" w:space="0" w:color="auto"/>
      </w:divBdr>
    </w:div>
    <w:div w:id="1528373757">
      <w:bodyDiv w:val="1"/>
      <w:marLeft w:val="0"/>
      <w:marRight w:val="0"/>
      <w:marTop w:val="0"/>
      <w:marBottom w:val="0"/>
      <w:divBdr>
        <w:top w:val="none" w:sz="0" w:space="0" w:color="auto"/>
        <w:left w:val="none" w:sz="0" w:space="0" w:color="auto"/>
        <w:bottom w:val="none" w:sz="0" w:space="0" w:color="auto"/>
        <w:right w:val="none" w:sz="0" w:space="0" w:color="auto"/>
      </w:divBdr>
    </w:div>
    <w:div w:id="1532840942">
      <w:bodyDiv w:val="1"/>
      <w:marLeft w:val="0"/>
      <w:marRight w:val="0"/>
      <w:marTop w:val="0"/>
      <w:marBottom w:val="0"/>
      <w:divBdr>
        <w:top w:val="none" w:sz="0" w:space="0" w:color="auto"/>
        <w:left w:val="none" w:sz="0" w:space="0" w:color="auto"/>
        <w:bottom w:val="none" w:sz="0" w:space="0" w:color="auto"/>
        <w:right w:val="none" w:sz="0" w:space="0" w:color="auto"/>
      </w:divBdr>
    </w:div>
    <w:div w:id="1538928519">
      <w:bodyDiv w:val="1"/>
      <w:marLeft w:val="0"/>
      <w:marRight w:val="0"/>
      <w:marTop w:val="0"/>
      <w:marBottom w:val="0"/>
      <w:divBdr>
        <w:top w:val="none" w:sz="0" w:space="0" w:color="auto"/>
        <w:left w:val="none" w:sz="0" w:space="0" w:color="auto"/>
        <w:bottom w:val="none" w:sz="0" w:space="0" w:color="auto"/>
        <w:right w:val="none" w:sz="0" w:space="0" w:color="auto"/>
      </w:divBdr>
    </w:div>
    <w:div w:id="1613319879">
      <w:bodyDiv w:val="1"/>
      <w:marLeft w:val="0"/>
      <w:marRight w:val="0"/>
      <w:marTop w:val="0"/>
      <w:marBottom w:val="0"/>
      <w:divBdr>
        <w:top w:val="none" w:sz="0" w:space="0" w:color="auto"/>
        <w:left w:val="none" w:sz="0" w:space="0" w:color="auto"/>
        <w:bottom w:val="none" w:sz="0" w:space="0" w:color="auto"/>
        <w:right w:val="none" w:sz="0" w:space="0" w:color="auto"/>
      </w:divBdr>
    </w:div>
    <w:div w:id="1621035589">
      <w:bodyDiv w:val="1"/>
      <w:marLeft w:val="0"/>
      <w:marRight w:val="0"/>
      <w:marTop w:val="0"/>
      <w:marBottom w:val="0"/>
      <w:divBdr>
        <w:top w:val="none" w:sz="0" w:space="0" w:color="auto"/>
        <w:left w:val="none" w:sz="0" w:space="0" w:color="auto"/>
        <w:bottom w:val="none" w:sz="0" w:space="0" w:color="auto"/>
        <w:right w:val="none" w:sz="0" w:space="0" w:color="auto"/>
      </w:divBdr>
    </w:div>
    <w:div w:id="1631395533">
      <w:bodyDiv w:val="1"/>
      <w:marLeft w:val="0"/>
      <w:marRight w:val="0"/>
      <w:marTop w:val="0"/>
      <w:marBottom w:val="0"/>
      <w:divBdr>
        <w:top w:val="none" w:sz="0" w:space="0" w:color="auto"/>
        <w:left w:val="none" w:sz="0" w:space="0" w:color="auto"/>
        <w:bottom w:val="none" w:sz="0" w:space="0" w:color="auto"/>
        <w:right w:val="none" w:sz="0" w:space="0" w:color="auto"/>
      </w:divBdr>
    </w:div>
    <w:div w:id="1646667317">
      <w:bodyDiv w:val="1"/>
      <w:marLeft w:val="0"/>
      <w:marRight w:val="0"/>
      <w:marTop w:val="0"/>
      <w:marBottom w:val="0"/>
      <w:divBdr>
        <w:top w:val="none" w:sz="0" w:space="0" w:color="auto"/>
        <w:left w:val="none" w:sz="0" w:space="0" w:color="auto"/>
        <w:bottom w:val="none" w:sz="0" w:space="0" w:color="auto"/>
        <w:right w:val="none" w:sz="0" w:space="0" w:color="auto"/>
      </w:divBdr>
    </w:div>
    <w:div w:id="1656373172">
      <w:bodyDiv w:val="1"/>
      <w:marLeft w:val="0"/>
      <w:marRight w:val="0"/>
      <w:marTop w:val="0"/>
      <w:marBottom w:val="0"/>
      <w:divBdr>
        <w:top w:val="none" w:sz="0" w:space="0" w:color="auto"/>
        <w:left w:val="none" w:sz="0" w:space="0" w:color="auto"/>
        <w:bottom w:val="none" w:sz="0" w:space="0" w:color="auto"/>
        <w:right w:val="none" w:sz="0" w:space="0" w:color="auto"/>
      </w:divBdr>
    </w:div>
    <w:div w:id="1663198953">
      <w:bodyDiv w:val="1"/>
      <w:marLeft w:val="0"/>
      <w:marRight w:val="0"/>
      <w:marTop w:val="0"/>
      <w:marBottom w:val="0"/>
      <w:divBdr>
        <w:top w:val="none" w:sz="0" w:space="0" w:color="auto"/>
        <w:left w:val="none" w:sz="0" w:space="0" w:color="auto"/>
        <w:bottom w:val="none" w:sz="0" w:space="0" w:color="auto"/>
        <w:right w:val="none" w:sz="0" w:space="0" w:color="auto"/>
      </w:divBdr>
    </w:div>
    <w:div w:id="1668702918">
      <w:bodyDiv w:val="1"/>
      <w:marLeft w:val="0"/>
      <w:marRight w:val="0"/>
      <w:marTop w:val="0"/>
      <w:marBottom w:val="0"/>
      <w:divBdr>
        <w:top w:val="none" w:sz="0" w:space="0" w:color="auto"/>
        <w:left w:val="none" w:sz="0" w:space="0" w:color="auto"/>
        <w:bottom w:val="none" w:sz="0" w:space="0" w:color="auto"/>
        <w:right w:val="none" w:sz="0" w:space="0" w:color="auto"/>
      </w:divBdr>
    </w:div>
    <w:div w:id="1682275191">
      <w:bodyDiv w:val="1"/>
      <w:marLeft w:val="0"/>
      <w:marRight w:val="0"/>
      <w:marTop w:val="0"/>
      <w:marBottom w:val="0"/>
      <w:divBdr>
        <w:top w:val="none" w:sz="0" w:space="0" w:color="auto"/>
        <w:left w:val="none" w:sz="0" w:space="0" w:color="auto"/>
        <w:bottom w:val="none" w:sz="0" w:space="0" w:color="auto"/>
        <w:right w:val="none" w:sz="0" w:space="0" w:color="auto"/>
      </w:divBdr>
    </w:div>
    <w:div w:id="1692758108">
      <w:bodyDiv w:val="1"/>
      <w:marLeft w:val="0"/>
      <w:marRight w:val="0"/>
      <w:marTop w:val="0"/>
      <w:marBottom w:val="0"/>
      <w:divBdr>
        <w:top w:val="none" w:sz="0" w:space="0" w:color="auto"/>
        <w:left w:val="none" w:sz="0" w:space="0" w:color="auto"/>
        <w:bottom w:val="none" w:sz="0" w:space="0" w:color="auto"/>
        <w:right w:val="none" w:sz="0" w:space="0" w:color="auto"/>
      </w:divBdr>
    </w:div>
    <w:div w:id="1703171325">
      <w:bodyDiv w:val="1"/>
      <w:marLeft w:val="0"/>
      <w:marRight w:val="0"/>
      <w:marTop w:val="0"/>
      <w:marBottom w:val="0"/>
      <w:divBdr>
        <w:top w:val="none" w:sz="0" w:space="0" w:color="auto"/>
        <w:left w:val="none" w:sz="0" w:space="0" w:color="auto"/>
        <w:bottom w:val="none" w:sz="0" w:space="0" w:color="auto"/>
        <w:right w:val="none" w:sz="0" w:space="0" w:color="auto"/>
      </w:divBdr>
    </w:div>
    <w:div w:id="1705133812">
      <w:bodyDiv w:val="1"/>
      <w:marLeft w:val="0"/>
      <w:marRight w:val="0"/>
      <w:marTop w:val="0"/>
      <w:marBottom w:val="0"/>
      <w:divBdr>
        <w:top w:val="none" w:sz="0" w:space="0" w:color="auto"/>
        <w:left w:val="none" w:sz="0" w:space="0" w:color="auto"/>
        <w:bottom w:val="none" w:sz="0" w:space="0" w:color="auto"/>
        <w:right w:val="none" w:sz="0" w:space="0" w:color="auto"/>
      </w:divBdr>
    </w:div>
    <w:div w:id="1715541118">
      <w:bodyDiv w:val="1"/>
      <w:marLeft w:val="0"/>
      <w:marRight w:val="0"/>
      <w:marTop w:val="0"/>
      <w:marBottom w:val="0"/>
      <w:divBdr>
        <w:top w:val="none" w:sz="0" w:space="0" w:color="auto"/>
        <w:left w:val="none" w:sz="0" w:space="0" w:color="auto"/>
        <w:bottom w:val="none" w:sz="0" w:space="0" w:color="auto"/>
        <w:right w:val="none" w:sz="0" w:space="0" w:color="auto"/>
      </w:divBdr>
    </w:div>
    <w:div w:id="1726760883">
      <w:bodyDiv w:val="1"/>
      <w:marLeft w:val="0"/>
      <w:marRight w:val="0"/>
      <w:marTop w:val="0"/>
      <w:marBottom w:val="0"/>
      <w:divBdr>
        <w:top w:val="none" w:sz="0" w:space="0" w:color="auto"/>
        <w:left w:val="none" w:sz="0" w:space="0" w:color="auto"/>
        <w:bottom w:val="none" w:sz="0" w:space="0" w:color="auto"/>
        <w:right w:val="none" w:sz="0" w:space="0" w:color="auto"/>
      </w:divBdr>
    </w:div>
    <w:div w:id="1741243898">
      <w:bodyDiv w:val="1"/>
      <w:marLeft w:val="0"/>
      <w:marRight w:val="0"/>
      <w:marTop w:val="0"/>
      <w:marBottom w:val="0"/>
      <w:divBdr>
        <w:top w:val="none" w:sz="0" w:space="0" w:color="auto"/>
        <w:left w:val="none" w:sz="0" w:space="0" w:color="auto"/>
        <w:bottom w:val="none" w:sz="0" w:space="0" w:color="auto"/>
        <w:right w:val="none" w:sz="0" w:space="0" w:color="auto"/>
      </w:divBdr>
    </w:div>
    <w:div w:id="1767573264">
      <w:bodyDiv w:val="1"/>
      <w:marLeft w:val="0"/>
      <w:marRight w:val="0"/>
      <w:marTop w:val="0"/>
      <w:marBottom w:val="0"/>
      <w:divBdr>
        <w:top w:val="none" w:sz="0" w:space="0" w:color="auto"/>
        <w:left w:val="none" w:sz="0" w:space="0" w:color="auto"/>
        <w:bottom w:val="none" w:sz="0" w:space="0" w:color="auto"/>
        <w:right w:val="none" w:sz="0" w:space="0" w:color="auto"/>
      </w:divBdr>
    </w:div>
    <w:div w:id="1785885918">
      <w:bodyDiv w:val="1"/>
      <w:marLeft w:val="0"/>
      <w:marRight w:val="0"/>
      <w:marTop w:val="0"/>
      <w:marBottom w:val="0"/>
      <w:divBdr>
        <w:top w:val="none" w:sz="0" w:space="0" w:color="auto"/>
        <w:left w:val="none" w:sz="0" w:space="0" w:color="auto"/>
        <w:bottom w:val="none" w:sz="0" w:space="0" w:color="auto"/>
        <w:right w:val="none" w:sz="0" w:space="0" w:color="auto"/>
      </w:divBdr>
    </w:div>
    <w:div w:id="1803419660">
      <w:bodyDiv w:val="1"/>
      <w:marLeft w:val="0"/>
      <w:marRight w:val="0"/>
      <w:marTop w:val="0"/>
      <w:marBottom w:val="0"/>
      <w:divBdr>
        <w:top w:val="none" w:sz="0" w:space="0" w:color="auto"/>
        <w:left w:val="none" w:sz="0" w:space="0" w:color="auto"/>
        <w:bottom w:val="none" w:sz="0" w:space="0" w:color="auto"/>
        <w:right w:val="none" w:sz="0" w:space="0" w:color="auto"/>
      </w:divBdr>
    </w:div>
    <w:div w:id="1804031868">
      <w:bodyDiv w:val="1"/>
      <w:marLeft w:val="0"/>
      <w:marRight w:val="0"/>
      <w:marTop w:val="0"/>
      <w:marBottom w:val="0"/>
      <w:divBdr>
        <w:top w:val="none" w:sz="0" w:space="0" w:color="auto"/>
        <w:left w:val="none" w:sz="0" w:space="0" w:color="auto"/>
        <w:bottom w:val="none" w:sz="0" w:space="0" w:color="auto"/>
        <w:right w:val="none" w:sz="0" w:space="0" w:color="auto"/>
      </w:divBdr>
    </w:div>
    <w:div w:id="1815637153">
      <w:bodyDiv w:val="1"/>
      <w:marLeft w:val="0"/>
      <w:marRight w:val="0"/>
      <w:marTop w:val="0"/>
      <w:marBottom w:val="0"/>
      <w:divBdr>
        <w:top w:val="none" w:sz="0" w:space="0" w:color="auto"/>
        <w:left w:val="none" w:sz="0" w:space="0" w:color="auto"/>
        <w:bottom w:val="none" w:sz="0" w:space="0" w:color="auto"/>
        <w:right w:val="none" w:sz="0" w:space="0" w:color="auto"/>
      </w:divBdr>
    </w:div>
    <w:div w:id="1852644470">
      <w:bodyDiv w:val="1"/>
      <w:marLeft w:val="0"/>
      <w:marRight w:val="0"/>
      <w:marTop w:val="0"/>
      <w:marBottom w:val="0"/>
      <w:divBdr>
        <w:top w:val="none" w:sz="0" w:space="0" w:color="auto"/>
        <w:left w:val="none" w:sz="0" w:space="0" w:color="auto"/>
        <w:bottom w:val="none" w:sz="0" w:space="0" w:color="auto"/>
        <w:right w:val="none" w:sz="0" w:space="0" w:color="auto"/>
      </w:divBdr>
    </w:div>
    <w:div w:id="1908298551">
      <w:bodyDiv w:val="1"/>
      <w:marLeft w:val="0"/>
      <w:marRight w:val="0"/>
      <w:marTop w:val="0"/>
      <w:marBottom w:val="0"/>
      <w:divBdr>
        <w:top w:val="none" w:sz="0" w:space="0" w:color="auto"/>
        <w:left w:val="none" w:sz="0" w:space="0" w:color="auto"/>
        <w:bottom w:val="none" w:sz="0" w:space="0" w:color="auto"/>
        <w:right w:val="none" w:sz="0" w:space="0" w:color="auto"/>
      </w:divBdr>
    </w:div>
    <w:div w:id="1931349541">
      <w:bodyDiv w:val="1"/>
      <w:marLeft w:val="0"/>
      <w:marRight w:val="0"/>
      <w:marTop w:val="0"/>
      <w:marBottom w:val="0"/>
      <w:divBdr>
        <w:top w:val="none" w:sz="0" w:space="0" w:color="auto"/>
        <w:left w:val="none" w:sz="0" w:space="0" w:color="auto"/>
        <w:bottom w:val="none" w:sz="0" w:space="0" w:color="auto"/>
        <w:right w:val="none" w:sz="0" w:space="0" w:color="auto"/>
      </w:divBdr>
    </w:div>
    <w:div w:id="1934508177">
      <w:bodyDiv w:val="1"/>
      <w:marLeft w:val="0"/>
      <w:marRight w:val="0"/>
      <w:marTop w:val="0"/>
      <w:marBottom w:val="0"/>
      <w:divBdr>
        <w:top w:val="none" w:sz="0" w:space="0" w:color="auto"/>
        <w:left w:val="none" w:sz="0" w:space="0" w:color="auto"/>
        <w:bottom w:val="none" w:sz="0" w:space="0" w:color="auto"/>
        <w:right w:val="none" w:sz="0" w:space="0" w:color="auto"/>
      </w:divBdr>
    </w:div>
    <w:div w:id="1969897016">
      <w:bodyDiv w:val="1"/>
      <w:marLeft w:val="0"/>
      <w:marRight w:val="0"/>
      <w:marTop w:val="0"/>
      <w:marBottom w:val="0"/>
      <w:divBdr>
        <w:top w:val="none" w:sz="0" w:space="0" w:color="auto"/>
        <w:left w:val="none" w:sz="0" w:space="0" w:color="auto"/>
        <w:bottom w:val="none" w:sz="0" w:space="0" w:color="auto"/>
        <w:right w:val="none" w:sz="0" w:space="0" w:color="auto"/>
      </w:divBdr>
    </w:div>
    <w:div w:id="1984001324">
      <w:bodyDiv w:val="1"/>
      <w:marLeft w:val="0"/>
      <w:marRight w:val="0"/>
      <w:marTop w:val="0"/>
      <w:marBottom w:val="0"/>
      <w:divBdr>
        <w:top w:val="none" w:sz="0" w:space="0" w:color="auto"/>
        <w:left w:val="none" w:sz="0" w:space="0" w:color="auto"/>
        <w:bottom w:val="none" w:sz="0" w:space="0" w:color="auto"/>
        <w:right w:val="none" w:sz="0" w:space="0" w:color="auto"/>
      </w:divBdr>
    </w:div>
    <w:div w:id="1984313452">
      <w:bodyDiv w:val="1"/>
      <w:marLeft w:val="0"/>
      <w:marRight w:val="0"/>
      <w:marTop w:val="0"/>
      <w:marBottom w:val="0"/>
      <w:divBdr>
        <w:top w:val="none" w:sz="0" w:space="0" w:color="auto"/>
        <w:left w:val="none" w:sz="0" w:space="0" w:color="auto"/>
        <w:bottom w:val="none" w:sz="0" w:space="0" w:color="auto"/>
        <w:right w:val="none" w:sz="0" w:space="0" w:color="auto"/>
      </w:divBdr>
    </w:div>
    <w:div w:id="2018459986">
      <w:bodyDiv w:val="1"/>
      <w:marLeft w:val="0"/>
      <w:marRight w:val="0"/>
      <w:marTop w:val="0"/>
      <w:marBottom w:val="0"/>
      <w:divBdr>
        <w:top w:val="none" w:sz="0" w:space="0" w:color="auto"/>
        <w:left w:val="none" w:sz="0" w:space="0" w:color="auto"/>
        <w:bottom w:val="none" w:sz="0" w:space="0" w:color="auto"/>
        <w:right w:val="none" w:sz="0" w:space="0" w:color="auto"/>
      </w:divBdr>
    </w:div>
    <w:div w:id="2019847572">
      <w:bodyDiv w:val="1"/>
      <w:marLeft w:val="0"/>
      <w:marRight w:val="0"/>
      <w:marTop w:val="0"/>
      <w:marBottom w:val="0"/>
      <w:divBdr>
        <w:top w:val="none" w:sz="0" w:space="0" w:color="auto"/>
        <w:left w:val="none" w:sz="0" w:space="0" w:color="auto"/>
        <w:bottom w:val="none" w:sz="0" w:space="0" w:color="auto"/>
        <w:right w:val="none" w:sz="0" w:space="0" w:color="auto"/>
      </w:divBdr>
    </w:div>
    <w:div w:id="2021078902">
      <w:bodyDiv w:val="1"/>
      <w:marLeft w:val="0"/>
      <w:marRight w:val="0"/>
      <w:marTop w:val="0"/>
      <w:marBottom w:val="0"/>
      <w:divBdr>
        <w:top w:val="none" w:sz="0" w:space="0" w:color="auto"/>
        <w:left w:val="none" w:sz="0" w:space="0" w:color="auto"/>
        <w:bottom w:val="none" w:sz="0" w:space="0" w:color="auto"/>
        <w:right w:val="none" w:sz="0" w:space="0" w:color="auto"/>
      </w:divBdr>
    </w:div>
    <w:div w:id="2022509006">
      <w:bodyDiv w:val="1"/>
      <w:marLeft w:val="0"/>
      <w:marRight w:val="0"/>
      <w:marTop w:val="0"/>
      <w:marBottom w:val="0"/>
      <w:divBdr>
        <w:top w:val="none" w:sz="0" w:space="0" w:color="auto"/>
        <w:left w:val="none" w:sz="0" w:space="0" w:color="auto"/>
        <w:bottom w:val="none" w:sz="0" w:space="0" w:color="auto"/>
        <w:right w:val="none" w:sz="0" w:space="0" w:color="auto"/>
      </w:divBdr>
    </w:div>
    <w:div w:id="2023312478">
      <w:bodyDiv w:val="1"/>
      <w:marLeft w:val="0"/>
      <w:marRight w:val="0"/>
      <w:marTop w:val="0"/>
      <w:marBottom w:val="0"/>
      <w:divBdr>
        <w:top w:val="none" w:sz="0" w:space="0" w:color="auto"/>
        <w:left w:val="none" w:sz="0" w:space="0" w:color="auto"/>
        <w:bottom w:val="none" w:sz="0" w:space="0" w:color="auto"/>
        <w:right w:val="none" w:sz="0" w:space="0" w:color="auto"/>
      </w:divBdr>
    </w:div>
    <w:div w:id="2033219247">
      <w:bodyDiv w:val="1"/>
      <w:marLeft w:val="0"/>
      <w:marRight w:val="0"/>
      <w:marTop w:val="0"/>
      <w:marBottom w:val="0"/>
      <w:divBdr>
        <w:top w:val="none" w:sz="0" w:space="0" w:color="auto"/>
        <w:left w:val="none" w:sz="0" w:space="0" w:color="auto"/>
        <w:bottom w:val="none" w:sz="0" w:space="0" w:color="auto"/>
        <w:right w:val="none" w:sz="0" w:space="0" w:color="auto"/>
      </w:divBdr>
    </w:div>
    <w:div w:id="2043051880">
      <w:bodyDiv w:val="1"/>
      <w:marLeft w:val="0"/>
      <w:marRight w:val="0"/>
      <w:marTop w:val="0"/>
      <w:marBottom w:val="0"/>
      <w:divBdr>
        <w:top w:val="none" w:sz="0" w:space="0" w:color="auto"/>
        <w:left w:val="none" w:sz="0" w:space="0" w:color="auto"/>
        <w:bottom w:val="none" w:sz="0" w:space="0" w:color="auto"/>
        <w:right w:val="none" w:sz="0" w:space="0" w:color="auto"/>
      </w:divBdr>
    </w:div>
    <w:div w:id="2067754519">
      <w:bodyDiv w:val="1"/>
      <w:marLeft w:val="0"/>
      <w:marRight w:val="0"/>
      <w:marTop w:val="0"/>
      <w:marBottom w:val="0"/>
      <w:divBdr>
        <w:top w:val="none" w:sz="0" w:space="0" w:color="auto"/>
        <w:left w:val="none" w:sz="0" w:space="0" w:color="auto"/>
        <w:bottom w:val="none" w:sz="0" w:space="0" w:color="auto"/>
        <w:right w:val="none" w:sz="0" w:space="0" w:color="auto"/>
      </w:divBdr>
    </w:div>
    <w:div w:id="2087221231">
      <w:bodyDiv w:val="1"/>
      <w:marLeft w:val="0"/>
      <w:marRight w:val="0"/>
      <w:marTop w:val="0"/>
      <w:marBottom w:val="0"/>
      <w:divBdr>
        <w:top w:val="none" w:sz="0" w:space="0" w:color="auto"/>
        <w:left w:val="none" w:sz="0" w:space="0" w:color="auto"/>
        <w:bottom w:val="none" w:sz="0" w:space="0" w:color="auto"/>
        <w:right w:val="none" w:sz="0" w:space="0" w:color="auto"/>
      </w:divBdr>
    </w:div>
    <w:div w:id="208903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F6169-955E-4857-9A6A-8DF32F03F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6286</Words>
  <Characters>35835</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42037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Quincy</dc:creator>
  <cp:lastModifiedBy>LS Ma</cp:lastModifiedBy>
  <cp:revision>2</cp:revision>
  <dcterms:created xsi:type="dcterms:W3CDTF">2014-06-13T21:37:00Z</dcterms:created>
  <dcterms:modified xsi:type="dcterms:W3CDTF">2014-06-13T21:37:00Z</dcterms:modified>
</cp:coreProperties>
</file>