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C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83A32">
        <w:rPr>
          <w:rFonts w:ascii="Times New Roman" w:hAnsi="Times New Roman" w:cs="Times New Roman"/>
          <w:sz w:val="24"/>
          <w:szCs w:val="24"/>
          <w:lang w:val="en-US"/>
        </w:rPr>
        <w:t>São Paulo, 16</w:t>
      </w:r>
      <w:r w:rsidRPr="00E83A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83A32">
        <w:rPr>
          <w:rFonts w:ascii="Times New Roman" w:hAnsi="Times New Roman" w:cs="Times New Roman"/>
          <w:sz w:val="24"/>
          <w:szCs w:val="24"/>
          <w:lang w:val="en-US"/>
        </w:rPr>
        <w:t xml:space="preserve"> October, 2012.</w:t>
      </w:r>
    </w:p>
    <w:bookmarkEnd w:id="0"/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A32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A32">
        <w:rPr>
          <w:rFonts w:ascii="Times New Roman" w:hAnsi="Times New Roman" w:cs="Times New Roman"/>
          <w:sz w:val="24"/>
          <w:szCs w:val="24"/>
          <w:lang w:val="en-US"/>
        </w:rPr>
        <w:t>Word Journal of Gastroenterology</w:t>
      </w: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A32">
        <w:rPr>
          <w:rFonts w:ascii="Times New Roman" w:hAnsi="Times New Roman" w:cs="Times New Roman"/>
          <w:sz w:val="24"/>
          <w:szCs w:val="24"/>
          <w:lang w:val="en-US"/>
        </w:rPr>
        <w:t>Subject: Biostatistician Review Report</w:t>
      </w: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A32" w:rsidRDefault="001D400D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declare my participation in the statistical analysis for the paper “</w:t>
      </w:r>
      <w:r w:rsidR="00492608" w:rsidRPr="00492608">
        <w:rPr>
          <w:rFonts w:ascii="Times New Roman" w:hAnsi="Times New Roman" w:cs="Times New Roman"/>
          <w:sz w:val="24"/>
          <w:szCs w:val="24"/>
          <w:lang w:val="en-US"/>
        </w:rPr>
        <w:t>Atrophic gastritis: Risk factors for esophageal squamous cell carcinoma in the Latin-American population</w:t>
      </w:r>
      <w:r>
        <w:rPr>
          <w:rFonts w:ascii="Times New Roman" w:hAnsi="Times New Roman" w:cs="Times New Roman"/>
          <w:sz w:val="24"/>
          <w:szCs w:val="24"/>
          <w:lang w:val="en-US"/>
        </w:rPr>
        <w:t>”, this study was a case-control study, paired by sex and age. We used conditional logistic regression model and reported odds ratio (OR) and p-values. We used STATA v.11 and SPSS for Windows v.19.</w:t>
      </w:r>
    </w:p>
    <w:p w:rsidR="001D400D" w:rsidRDefault="001D400D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400D" w:rsidRDefault="001D400D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400D" w:rsidRDefault="001D400D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Best regards,</w:t>
      </w:r>
    </w:p>
    <w:p w:rsidR="001D400D" w:rsidRDefault="001D400D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400D" w:rsidRDefault="00492608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B555237" wp14:editId="033FDC34">
            <wp:extent cx="1937982" cy="771800"/>
            <wp:effectExtent l="0" t="0" r="571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-az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300" cy="7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A32">
        <w:rPr>
          <w:rFonts w:ascii="Times New Roman" w:hAnsi="Times New Roman" w:cs="Times New Roman"/>
          <w:sz w:val="24"/>
          <w:szCs w:val="24"/>
          <w:lang w:val="en-US"/>
        </w:rPr>
        <w:t>Rossana V. Mendoza López, PhD</w:t>
      </w:r>
    </w:p>
    <w:p w:rsid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A32">
        <w:rPr>
          <w:rFonts w:ascii="Times New Roman" w:hAnsi="Times New Roman" w:cs="Times New Roman"/>
          <w:sz w:val="24"/>
          <w:szCs w:val="24"/>
          <w:lang w:val="en-US"/>
        </w:rPr>
        <w:t>Biostatistician and Epidemiologist</w:t>
      </w: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Teaching and Research Institute</w:t>
      </w:r>
    </w:p>
    <w:p w:rsid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Barretos Cancer Hospital</w:t>
      </w:r>
    </w:p>
    <w:p w:rsidR="00E83A32" w:rsidRPr="00E83A32" w:rsidRDefault="00E83A32" w:rsidP="001D40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Brazil</w:t>
      </w:r>
    </w:p>
    <w:sectPr w:rsidR="00E83A32" w:rsidRPr="00E8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32"/>
    <w:rsid w:val="001D400D"/>
    <w:rsid w:val="001F4127"/>
    <w:rsid w:val="00492608"/>
    <w:rsid w:val="007545DC"/>
    <w:rsid w:val="00B5055C"/>
    <w:rsid w:val="00E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40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00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40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00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Apoio35</dc:creator>
  <cp:lastModifiedBy>Erika Ortolan</cp:lastModifiedBy>
  <cp:revision>2</cp:revision>
  <cp:lastPrinted>2012-10-16T16:03:00Z</cp:lastPrinted>
  <dcterms:created xsi:type="dcterms:W3CDTF">2012-10-31T19:01:00Z</dcterms:created>
  <dcterms:modified xsi:type="dcterms:W3CDTF">2012-10-31T19:01:00Z</dcterms:modified>
</cp:coreProperties>
</file>