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0B5B40" w14:textId="77777777" w:rsidR="009846B9" w:rsidRPr="00AF5710" w:rsidRDefault="009846B9" w:rsidP="009846B9">
      <w:pPr>
        <w:spacing w:line="360" w:lineRule="auto"/>
        <w:rPr>
          <w:rFonts w:ascii="Book Antiqua" w:hAnsi="Book Antiqua" w:cs="Arial"/>
          <w:b/>
          <w:color w:val="222222"/>
          <w:szCs w:val="21"/>
          <w:shd w:val="clear" w:color="auto" w:fill="FFFFFF"/>
        </w:rPr>
      </w:pPr>
      <w:r w:rsidRPr="00AF5710">
        <w:rPr>
          <w:rFonts w:ascii="Book Antiqua" w:hAnsi="Book Antiqua" w:cs="Arial"/>
          <w:b/>
          <w:color w:val="222222"/>
          <w:szCs w:val="21"/>
          <w:shd w:val="clear" w:color="auto" w:fill="FFFFFF"/>
        </w:rPr>
        <w:t>Name of journal: World Journal of Gastroenterology</w:t>
      </w:r>
    </w:p>
    <w:p w14:paraId="0CB88E2E" w14:textId="2E9CC5D6" w:rsidR="009846B9" w:rsidRPr="00AF5710" w:rsidRDefault="009846B9" w:rsidP="009846B9">
      <w:pPr>
        <w:spacing w:line="360" w:lineRule="auto"/>
        <w:rPr>
          <w:rFonts w:ascii="Book Antiqua" w:hAnsi="Book Antiqua" w:cs="Arial"/>
          <w:b/>
          <w:color w:val="222222"/>
          <w:szCs w:val="21"/>
          <w:shd w:val="clear" w:color="auto" w:fill="FFFFFF"/>
        </w:rPr>
      </w:pPr>
      <w:r w:rsidRPr="00AF5710">
        <w:rPr>
          <w:rFonts w:ascii="Book Antiqua" w:hAnsi="Book Antiqua" w:cs="Arial"/>
          <w:b/>
          <w:color w:val="222222"/>
          <w:szCs w:val="21"/>
          <w:shd w:val="clear" w:color="auto" w:fill="FFFFFF"/>
        </w:rPr>
        <w:t>ESPS Manuscript NO: 1</w:t>
      </w:r>
      <w:r w:rsidRPr="00AF5710">
        <w:rPr>
          <w:rFonts w:ascii="Book Antiqua" w:eastAsia="SimSun" w:hAnsi="Book Antiqua" w:cs="Arial"/>
          <w:b/>
          <w:color w:val="222222"/>
          <w:szCs w:val="21"/>
          <w:shd w:val="clear" w:color="auto" w:fill="FFFFFF"/>
          <w:lang w:eastAsia="zh-CN"/>
        </w:rPr>
        <w:t>6482</w:t>
      </w:r>
    </w:p>
    <w:p w14:paraId="73E8BCE6" w14:textId="0920DD61" w:rsidR="00DB7342" w:rsidRPr="00AF5710" w:rsidRDefault="009846B9" w:rsidP="009846B9">
      <w:pPr>
        <w:snapToGrid w:val="0"/>
        <w:spacing w:line="360" w:lineRule="auto"/>
        <w:rPr>
          <w:rFonts w:ascii="Book Antiqua" w:eastAsia="SimSun" w:hAnsi="Book Antiqua"/>
          <w:b/>
          <w:szCs w:val="21"/>
          <w:lang w:eastAsia="zh-CN"/>
        </w:rPr>
      </w:pPr>
      <w:r w:rsidRPr="00AF5710">
        <w:rPr>
          <w:rFonts w:ascii="Book Antiqua" w:hAnsi="Book Antiqua" w:cs="Arial"/>
          <w:b/>
          <w:color w:val="222222"/>
          <w:szCs w:val="21"/>
          <w:shd w:val="clear" w:color="auto" w:fill="FFFFFF"/>
        </w:rPr>
        <w:t>Columns:</w:t>
      </w:r>
      <w:r w:rsidRPr="00AF5710">
        <w:rPr>
          <w:rFonts w:ascii="Book Antiqua" w:eastAsia="SimSun" w:hAnsi="Book Antiqua" w:cs="Arial"/>
          <w:b/>
          <w:color w:val="222222"/>
          <w:szCs w:val="21"/>
          <w:shd w:val="clear" w:color="auto" w:fill="FFFFFF"/>
          <w:lang w:eastAsia="zh-CN"/>
        </w:rPr>
        <w:t xml:space="preserve"> </w:t>
      </w:r>
      <w:r w:rsidRPr="00AF5710">
        <w:rPr>
          <w:rFonts w:ascii="Book Antiqua" w:hAnsi="Book Antiqua"/>
          <w:b/>
          <w:caps/>
          <w:szCs w:val="21"/>
        </w:rPr>
        <w:t>Topic Highlights</w:t>
      </w:r>
    </w:p>
    <w:p w14:paraId="76C4A96D" w14:textId="77777777" w:rsidR="009846B9" w:rsidRPr="00AF5710" w:rsidRDefault="009846B9" w:rsidP="00A3187F">
      <w:pPr>
        <w:snapToGrid w:val="0"/>
        <w:spacing w:line="360" w:lineRule="auto"/>
        <w:rPr>
          <w:rFonts w:ascii="Book Antiqua" w:eastAsia="SimSun" w:hAnsi="Book Antiqua"/>
          <w:b/>
          <w:sz w:val="24"/>
          <w:szCs w:val="24"/>
          <w:lang w:eastAsia="zh-CN"/>
        </w:rPr>
      </w:pPr>
    </w:p>
    <w:p w14:paraId="6438F573" w14:textId="313FB59E" w:rsidR="00257F64" w:rsidRPr="00AF5710" w:rsidRDefault="00257F64" w:rsidP="00A3187F">
      <w:pPr>
        <w:snapToGrid w:val="0"/>
        <w:spacing w:line="360" w:lineRule="auto"/>
        <w:rPr>
          <w:rFonts w:ascii="Book Antiqua" w:eastAsia="SimSun" w:hAnsi="Book Antiqua"/>
          <w:b/>
          <w:sz w:val="24"/>
          <w:szCs w:val="24"/>
          <w:lang w:eastAsia="zh-CN"/>
        </w:rPr>
      </w:pPr>
      <w:r w:rsidRPr="00AF5710">
        <w:rPr>
          <w:rFonts w:ascii="Book Antiqua" w:eastAsia="SimSun" w:hAnsi="Book Antiqua"/>
          <w:b/>
          <w:sz w:val="24"/>
          <w:szCs w:val="24"/>
          <w:lang w:eastAsia="zh-CN"/>
        </w:rPr>
        <w:t>2015 Advances in Gastrointestinal Endoscopy</w:t>
      </w:r>
    </w:p>
    <w:p w14:paraId="74273787" w14:textId="77777777" w:rsidR="00257F64" w:rsidRPr="00AF5710" w:rsidRDefault="00257F64" w:rsidP="00A3187F">
      <w:pPr>
        <w:snapToGrid w:val="0"/>
        <w:spacing w:line="360" w:lineRule="auto"/>
        <w:rPr>
          <w:rFonts w:ascii="Book Antiqua" w:eastAsia="SimSun" w:hAnsi="Book Antiqua"/>
          <w:b/>
          <w:sz w:val="24"/>
          <w:szCs w:val="24"/>
          <w:lang w:eastAsia="zh-CN"/>
        </w:rPr>
      </w:pPr>
    </w:p>
    <w:p w14:paraId="0EACF56E" w14:textId="594C5D70" w:rsidR="00AE6063" w:rsidRPr="00AF5710" w:rsidRDefault="007B57F3" w:rsidP="00A3187F">
      <w:pPr>
        <w:snapToGrid w:val="0"/>
        <w:spacing w:line="360" w:lineRule="auto"/>
        <w:rPr>
          <w:rFonts w:ascii="Book Antiqua" w:hAnsi="Book Antiqua"/>
          <w:b/>
          <w:sz w:val="24"/>
          <w:szCs w:val="24"/>
        </w:rPr>
      </w:pPr>
      <w:r w:rsidRPr="00AF5710">
        <w:rPr>
          <w:rFonts w:ascii="Book Antiqua" w:hAnsi="Book Antiqua"/>
          <w:b/>
          <w:sz w:val="24"/>
          <w:szCs w:val="24"/>
        </w:rPr>
        <w:t>Innov</w:t>
      </w:r>
      <w:r w:rsidR="009165A7" w:rsidRPr="00AF5710">
        <w:rPr>
          <w:rFonts w:ascii="Book Antiqua" w:hAnsi="Book Antiqua"/>
          <w:b/>
          <w:sz w:val="24"/>
          <w:szCs w:val="24"/>
        </w:rPr>
        <w:t xml:space="preserve">ations and techniques for balloon-enteroscope-assisted </w:t>
      </w:r>
      <w:r w:rsidR="009165A7" w:rsidRPr="00AF5710">
        <w:rPr>
          <w:rFonts w:ascii="Book Antiqua" w:eastAsia="MS PGothic" w:hAnsi="Book Antiqua" w:cs="MS PGothic"/>
          <w:b/>
          <w:kern w:val="0"/>
          <w:sz w:val="24"/>
          <w:szCs w:val="24"/>
        </w:rPr>
        <w:t xml:space="preserve">endoscopic retrograde cholangiopancreatography </w:t>
      </w:r>
      <w:r w:rsidR="009165A7" w:rsidRPr="00AF5710">
        <w:rPr>
          <w:rFonts w:ascii="Book Antiqua" w:hAnsi="Book Antiqua"/>
          <w:b/>
          <w:sz w:val="24"/>
          <w:szCs w:val="24"/>
        </w:rPr>
        <w:t>in patients with altered gastrointestinal anatomy</w:t>
      </w:r>
    </w:p>
    <w:p w14:paraId="49A77BD2" w14:textId="77777777" w:rsidR="0095335E" w:rsidRPr="00AF5710" w:rsidRDefault="0095335E" w:rsidP="00A3187F">
      <w:pPr>
        <w:spacing w:line="360" w:lineRule="auto"/>
        <w:rPr>
          <w:rFonts w:ascii="Book Antiqua" w:hAnsi="Book Antiqua"/>
          <w:sz w:val="24"/>
          <w:szCs w:val="24"/>
        </w:rPr>
      </w:pPr>
    </w:p>
    <w:p w14:paraId="34A002AA" w14:textId="4F9587E8" w:rsidR="0041596E" w:rsidRPr="00AF5710" w:rsidRDefault="00485B40" w:rsidP="00A3187F">
      <w:pPr>
        <w:spacing w:line="360" w:lineRule="auto"/>
        <w:rPr>
          <w:rFonts w:ascii="Book Antiqua" w:hAnsi="Book Antiqua"/>
          <w:sz w:val="24"/>
          <w:szCs w:val="24"/>
        </w:rPr>
      </w:pPr>
      <w:r w:rsidRPr="00AF5710">
        <w:rPr>
          <w:rFonts w:ascii="Book Antiqua" w:hAnsi="Book Antiqua"/>
          <w:sz w:val="24"/>
          <w:szCs w:val="24"/>
        </w:rPr>
        <w:t>Yamauchi</w:t>
      </w:r>
      <w:r w:rsidRPr="00AF5710">
        <w:rPr>
          <w:rFonts w:ascii="Book Antiqua" w:eastAsia="SimSun" w:hAnsi="Book Antiqua"/>
          <w:sz w:val="24"/>
          <w:szCs w:val="24"/>
          <w:lang w:eastAsia="zh-CN"/>
        </w:rPr>
        <w:t xml:space="preserve"> </w:t>
      </w:r>
      <w:r w:rsidR="0095335E" w:rsidRPr="00AF5710">
        <w:rPr>
          <w:rFonts w:ascii="Book Antiqua" w:hAnsi="Book Antiqua"/>
          <w:sz w:val="24"/>
          <w:szCs w:val="24"/>
        </w:rPr>
        <w:t xml:space="preserve">H </w:t>
      </w:r>
      <w:r w:rsidR="00457548" w:rsidRPr="00AF5710">
        <w:rPr>
          <w:rFonts w:ascii="Book Antiqua" w:hAnsi="Book Antiqua"/>
          <w:i/>
          <w:sz w:val="24"/>
          <w:szCs w:val="24"/>
        </w:rPr>
        <w:t>et al</w:t>
      </w:r>
      <w:r w:rsidR="0095335E" w:rsidRPr="00AF5710">
        <w:rPr>
          <w:rFonts w:ascii="Book Antiqua" w:hAnsi="Book Antiqua"/>
          <w:sz w:val="24"/>
          <w:szCs w:val="24"/>
        </w:rPr>
        <w:t xml:space="preserve">. </w:t>
      </w:r>
      <w:r w:rsidR="00816F40" w:rsidRPr="00AF5710">
        <w:rPr>
          <w:rFonts w:ascii="Book Antiqua" w:hAnsi="Book Antiqua"/>
          <w:sz w:val="24"/>
          <w:szCs w:val="24"/>
        </w:rPr>
        <w:t xml:space="preserve">Innovations and </w:t>
      </w:r>
      <w:r w:rsidR="0004357D" w:rsidRPr="00AF5710">
        <w:rPr>
          <w:rFonts w:ascii="Book Antiqua" w:hAnsi="Book Antiqua"/>
          <w:sz w:val="24"/>
          <w:szCs w:val="24"/>
        </w:rPr>
        <w:t>t</w:t>
      </w:r>
      <w:r w:rsidR="0041596E" w:rsidRPr="00AF5710">
        <w:rPr>
          <w:rFonts w:ascii="Book Antiqua" w:hAnsi="Book Antiqua"/>
          <w:sz w:val="24"/>
          <w:szCs w:val="24"/>
        </w:rPr>
        <w:t>echniques for BEA-ERCP</w:t>
      </w:r>
    </w:p>
    <w:p w14:paraId="24F4FDE2" w14:textId="77777777" w:rsidR="0041596E" w:rsidRPr="00AF5710" w:rsidRDefault="0041596E" w:rsidP="00A3187F">
      <w:pPr>
        <w:spacing w:line="360" w:lineRule="auto"/>
        <w:rPr>
          <w:rFonts w:ascii="Book Antiqua" w:hAnsi="Book Antiqua"/>
          <w:b/>
          <w:sz w:val="24"/>
          <w:szCs w:val="24"/>
        </w:rPr>
      </w:pPr>
    </w:p>
    <w:p w14:paraId="65BC8E6E" w14:textId="6EF089DC" w:rsidR="0041596E" w:rsidRPr="00AF5710" w:rsidRDefault="007755DE" w:rsidP="00A3187F">
      <w:pPr>
        <w:spacing w:line="360" w:lineRule="auto"/>
        <w:rPr>
          <w:rFonts w:ascii="Book Antiqua" w:hAnsi="Book Antiqua"/>
          <w:sz w:val="24"/>
          <w:szCs w:val="24"/>
        </w:rPr>
      </w:pPr>
      <w:r w:rsidRPr="00AF5710">
        <w:rPr>
          <w:rFonts w:ascii="Book Antiqua" w:hAnsi="Book Antiqua"/>
          <w:sz w:val="24"/>
          <w:szCs w:val="24"/>
        </w:rPr>
        <w:t xml:space="preserve">Hiroshi Yamauchi, Mitsuhiro Kida, </w:t>
      </w:r>
      <w:r w:rsidR="00444D3A" w:rsidRPr="00AF5710">
        <w:rPr>
          <w:rFonts w:ascii="Book Antiqua" w:hAnsi="Book Antiqua"/>
          <w:sz w:val="24"/>
          <w:szCs w:val="24"/>
        </w:rPr>
        <w:t xml:space="preserve">Imaizumi Hiroshi, </w:t>
      </w:r>
      <w:r w:rsidRPr="00AF5710">
        <w:rPr>
          <w:rFonts w:ascii="Book Antiqua" w:hAnsi="Book Antiqua"/>
          <w:sz w:val="24"/>
          <w:szCs w:val="24"/>
        </w:rPr>
        <w:t>Kosuke Okuwaki, S</w:t>
      </w:r>
      <w:r w:rsidR="00444D3A" w:rsidRPr="00AF5710">
        <w:rPr>
          <w:rFonts w:ascii="Book Antiqua" w:hAnsi="Book Antiqua"/>
          <w:sz w:val="24"/>
          <w:szCs w:val="24"/>
        </w:rPr>
        <w:t xml:space="preserve">hiro Miyazawa, </w:t>
      </w:r>
      <w:r w:rsidR="007E75FC" w:rsidRPr="00AF5710">
        <w:rPr>
          <w:rFonts w:ascii="Book Antiqua" w:hAnsi="Book Antiqua"/>
          <w:sz w:val="24"/>
          <w:szCs w:val="24"/>
        </w:rPr>
        <w:t xml:space="preserve">Tomohisa Iwai, </w:t>
      </w:r>
      <w:r w:rsidRPr="00AF5710">
        <w:rPr>
          <w:rFonts w:ascii="Book Antiqua" w:hAnsi="Book Antiqua"/>
          <w:sz w:val="24"/>
          <w:szCs w:val="24"/>
        </w:rPr>
        <w:t>Wasaburo Koizumi</w:t>
      </w:r>
    </w:p>
    <w:p w14:paraId="3945FA76" w14:textId="5638E599" w:rsidR="0095335E" w:rsidRPr="00AF5710" w:rsidRDefault="0095335E" w:rsidP="00A3187F">
      <w:pPr>
        <w:spacing w:line="360" w:lineRule="auto"/>
        <w:rPr>
          <w:rFonts w:ascii="Book Antiqua" w:hAnsi="Book Antiqua"/>
          <w:b/>
          <w:sz w:val="24"/>
          <w:szCs w:val="24"/>
        </w:rPr>
      </w:pPr>
    </w:p>
    <w:p w14:paraId="45DFFA08" w14:textId="144F6F37" w:rsidR="0095335E" w:rsidRPr="00AF5710" w:rsidRDefault="0095335E" w:rsidP="00A3187F">
      <w:pPr>
        <w:spacing w:line="360" w:lineRule="auto"/>
        <w:rPr>
          <w:rFonts w:ascii="Book Antiqua" w:hAnsi="Book Antiqua"/>
          <w:b/>
          <w:sz w:val="24"/>
          <w:szCs w:val="24"/>
        </w:rPr>
      </w:pPr>
      <w:r w:rsidRPr="00AF5710">
        <w:rPr>
          <w:rFonts w:ascii="Book Antiqua" w:hAnsi="Book Antiqua"/>
          <w:b/>
          <w:sz w:val="24"/>
          <w:szCs w:val="24"/>
        </w:rPr>
        <w:t>Hiroshi Yamauchi</w:t>
      </w:r>
      <w:r w:rsidRPr="00AF5710">
        <w:rPr>
          <w:rFonts w:ascii="Book Antiqua" w:hAnsi="Book Antiqua"/>
          <w:sz w:val="24"/>
          <w:szCs w:val="24"/>
        </w:rPr>
        <w:t xml:space="preserve">, </w:t>
      </w:r>
      <w:r w:rsidRPr="00AF5710">
        <w:rPr>
          <w:rFonts w:ascii="Book Antiqua" w:hAnsi="Book Antiqua"/>
          <w:b/>
          <w:sz w:val="24"/>
          <w:szCs w:val="24"/>
        </w:rPr>
        <w:t>Mitsuhiro Kida</w:t>
      </w:r>
      <w:r w:rsidRPr="00AF5710">
        <w:rPr>
          <w:rFonts w:ascii="Book Antiqua" w:hAnsi="Book Antiqua"/>
          <w:sz w:val="24"/>
          <w:szCs w:val="24"/>
        </w:rPr>
        <w:t>,</w:t>
      </w:r>
      <w:r w:rsidR="00E2620E" w:rsidRPr="00AF5710">
        <w:rPr>
          <w:rFonts w:ascii="Book Antiqua" w:hAnsi="Book Antiqua"/>
          <w:sz w:val="24"/>
          <w:szCs w:val="24"/>
        </w:rPr>
        <w:t xml:space="preserve"> </w:t>
      </w:r>
      <w:r w:rsidR="00444D3A" w:rsidRPr="00AF5710">
        <w:rPr>
          <w:rFonts w:ascii="Book Antiqua" w:hAnsi="Book Antiqua"/>
          <w:b/>
          <w:sz w:val="24"/>
          <w:szCs w:val="24"/>
        </w:rPr>
        <w:t xml:space="preserve">Imaizumi Hiroshi, </w:t>
      </w:r>
      <w:r w:rsidR="007755DE" w:rsidRPr="00AF5710">
        <w:rPr>
          <w:rFonts w:ascii="Book Antiqua" w:hAnsi="Book Antiqua"/>
          <w:b/>
          <w:sz w:val="24"/>
          <w:szCs w:val="24"/>
        </w:rPr>
        <w:t>Kosuke Okuwaki</w:t>
      </w:r>
      <w:r w:rsidR="00444D3A" w:rsidRPr="00AF5710">
        <w:rPr>
          <w:rFonts w:ascii="Book Antiqua" w:hAnsi="Book Antiqua"/>
          <w:b/>
          <w:sz w:val="24"/>
          <w:szCs w:val="24"/>
        </w:rPr>
        <w:t xml:space="preserve">, Shiro Miyazawa, </w:t>
      </w:r>
      <w:r w:rsidRPr="00AF5710">
        <w:rPr>
          <w:rFonts w:ascii="Book Antiqua" w:hAnsi="Book Antiqua"/>
          <w:b/>
          <w:sz w:val="24"/>
          <w:szCs w:val="24"/>
        </w:rPr>
        <w:t>Wasaburo Koizumi</w:t>
      </w:r>
      <w:r w:rsidRPr="00AF5710">
        <w:rPr>
          <w:rFonts w:ascii="Book Antiqua" w:hAnsi="Book Antiqua"/>
          <w:sz w:val="24"/>
          <w:szCs w:val="24"/>
        </w:rPr>
        <w:t xml:space="preserve">, </w:t>
      </w:r>
      <w:r w:rsidRPr="00AF5710">
        <w:rPr>
          <w:rFonts w:ascii="Book Antiqua" w:hAnsi="Book Antiqua" w:cs="Garamond-Bold"/>
          <w:bCs/>
          <w:kern w:val="0"/>
          <w:sz w:val="24"/>
          <w:szCs w:val="24"/>
          <w:lang w:eastAsia="en-US"/>
        </w:rPr>
        <w:t xml:space="preserve">Department of Gastroenterology, Kitasato University </w:t>
      </w:r>
      <w:r w:rsidR="003A3B11" w:rsidRPr="00AF5710">
        <w:rPr>
          <w:rFonts w:ascii="Book Antiqua" w:hAnsi="Book Antiqua" w:cs="Garamond-Bold"/>
          <w:bCs/>
          <w:kern w:val="0"/>
          <w:sz w:val="24"/>
          <w:szCs w:val="24"/>
          <w:lang w:eastAsia="en-US"/>
        </w:rPr>
        <w:t xml:space="preserve">Hospital, </w:t>
      </w:r>
      <w:r w:rsidR="00641950" w:rsidRPr="00AF5710">
        <w:rPr>
          <w:rFonts w:ascii="Book Antiqua" w:hAnsi="Book Antiqua" w:cs="Garamond-Bold"/>
          <w:bCs/>
          <w:kern w:val="0"/>
          <w:sz w:val="24"/>
          <w:szCs w:val="24"/>
          <w:lang w:eastAsia="en-US"/>
        </w:rPr>
        <w:t>Sagamihara, Kanagawa</w:t>
      </w:r>
      <w:r w:rsidR="003A3B11" w:rsidRPr="00AF5710">
        <w:rPr>
          <w:rFonts w:ascii="Book Antiqua" w:hAnsi="Book Antiqua" w:cs="Garamond-Bold"/>
          <w:bCs/>
          <w:kern w:val="0"/>
          <w:sz w:val="24"/>
          <w:szCs w:val="24"/>
          <w:lang w:eastAsia="en-US"/>
        </w:rPr>
        <w:t xml:space="preserve"> 252-0375</w:t>
      </w:r>
      <w:r w:rsidRPr="00AF5710">
        <w:rPr>
          <w:rFonts w:ascii="Book Antiqua" w:hAnsi="Book Antiqua" w:cs="Garamond-Bold"/>
          <w:bCs/>
          <w:kern w:val="0"/>
          <w:sz w:val="24"/>
          <w:szCs w:val="24"/>
          <w:lang w:eastAsia="en-US"/>
        </w:rPr>
        <w:t>, Japan</w:t>
      </w:r>
    </w:p>
    <w:p w14:paraId="3C87E677" w14:textId="77777777" w:rsidR="0095335E" w:rsidRPr="00AF5710" w:rsidRDefault="0095335E" w:rsidP="00A3187F">
      <w:pPr>
        <w:spacing w:line="360" w:lineRule="auto"/>
        <w:rPr>
          <w:rFonts w:ascii="Book Antiqua" w:hAnsi="Book Antiqua"/>
          <w:b/>
          <w:sz w:val="24"/>
          <w:szCs w:val="24"/>
        </w:rPr>
      </w:pPr>
    </w:p>
    <w:p w14:paraId="46693702" w14:textId="17E19CF5" w:rsidR="0095335E" w:rsidRPr="00AF5710" w:rsidRDefault="0095335E" w:rsidP="00A3187F">
      <w:pPr>
        <w:spacing w:line="360" w:lineRule="auto"/>
        <w:rPr>
          <w:rFonts w:ascii="Book Antiqua" w:hAnsi="Book Antiqua"/>
          <w:sz w:val="24"/>
          <w:szCs w:val="24"/>
        </w:rPr>
      </w:pPr>
      <w:r w:rsidRPr="00AF5710">
        <w:rPr>
          <w:rFonts w:ascii="Book Antiqua" w:hAnsi="Book Antiqua"/>
          <w:b/>
          <w:sz w:val="24"/>
          <w:szCs w:val="24"/>
        </w:rPr>
        <w:t>Author contributions</w:t>
      </w:r>
      <w:r w:rsidRPr="00AF5710">
        <w:rPr>
          <w:rFonts w:ascii="Book Antiqua" w:hAnsi="Book Antiqua"/>
          <w:sz w:val="24"/>
          <w:szCs w:val="24"/>
        </w:rPr>
        <w:t>:</w:t>
      </w:r>
      <w:r w:rsidR="007755DE" w:rsidRPr="00AF5710">
        <w:rPr>
          <w:rFonts w:ascii="Book Antiqua" w:hAnsi="Book Antiqua"/>
          <w:b/>
          <w:sz w:val="24"/>
          <w:szCs w:val="24"/>
        </w:rPr>
        <w:t xml:space="preserve"> </w:t>
      </w:r>
      <w:r w:rsidR="00816F40" w:rsidRPr="00AF5710">
        <w:rPr>
          <w:rFonts w:ascii="Book Antiqua" w:hAnsi="Book Antiqua"/>
          <w:sz w:val="24"/>
          <w:szCs w:val="24"/>
        </w:rPr>
        <w:t xml:space="preserve">Yamauchi </w:t>
      </w:r>
      <w:r w:rsidR="00641950" w:rsidRPr="00AF5710">
        <w:rPr>
          <w:rFonts w:ascii="Book Antiqua" w:eastAsia="SimSun" w:hAnsi="Book Antiqua"/>
          <w:sz w:val="24"/>
          <w:szCs w:val="24"/>
          <w:lang w:eastAsia="zh-CN"/>
        </w:rPr>
        <w:t xml:space="preserve">H </w:t>
      </w:r>
      <w:r w:rsidR="00DB7342" w:rsidRPr="00AF5710">
        <w:rPr>
          <w:rFonts w:ascii="Book Antiqua" w:hAnsi="Book Antiqua"/>
          <w:sz w:val="24"/>
          <w:szCs w:val="24"/>
        </w:rPr>
        <w:t>performed research</w:t>
      </w:r>
      <w:r w:rsidR="00816F40" w:rsidRPr="00AF5710">
        <w:rPr>
          <w:rFonts w:ascii="Book Antiqua" w:hAnsi="Book Antiqua"/>
          <w:sz w:val="24"/>
          <w:szCs w:val="24"/>
        </w:rPr>
        <w:t xml:space="preserve"> and </w:t>
      </w:r>
      <w:r w:rsidR="00DB7342" w:rsidRPr="00AF5710">
        <w:rPr>
          <w:rFonts w:ascii="Book Antiqua" w:hAnsi="Book Antiqua"/>
          <w:sz w:val="24"/>
          <w:szCs w:val="24"/>
        </w:rPr>
        <w:t>wrote the paper</w:t>
      </w:r>
      <w:r w:rsidR="00641950" w:rsidRPr="00AF5710">
        <w:rPr>
          <w:rFonts w:ascii="Book Antiqua" w:eastAsia="SimSun" w:hAnsi="Book Antiqua"/>
          <w:sz w:val="24"/>
          <w:szCs w:val="24"/>
          <w:lang w:eastAsia="zh-CN"/>
        </w:rPr>
        <w:t>;</w:t>
      </w:r>
      <w:r w:rsidR="007755DE" w:rsidRPr="00AF5710">
        <w:rPr>
          <w:rFonts w:ascii="Book Antiqua" w:hAnsi="Book Antiqua"/>
          <w:sz w:val="24"/>
          <w:szCs w:val="24"/>
        </w:rPr>
        <w:t xml:space="preserve"> </w:t>
      </w:r>
      <w:r w:rsidR="00816F40" w:rsidRPr="00AF5710">
        <w:rPr>
          <w:rFonts w:ascii="Book Antiqua" w:hAnsi="Book Antiqua"/>
          <w:sz w:val="24"/>
          <w:szCs w:val="24"/>
        </w:rPr>
        <w:t>Kida</w:t>
      </w:r>
      <w:r w:rsidR="00641950" w:rsidRPr="00AF5710">
        <w:rPr>
          <w:rFonts w:ascii="Book Antiqua" w:eastAsia="SimSun" w:hAnsi="Book Antiqua"/>
          <w:sz w:val="24"/>
          <w:szCs w:val="24"/>
          <w:lang w:eastAsia="zh-CN"/>
        </w:rPr>
        <w:t xml:space="preserve"> M</w:t>
      </w:r>
      <w:r w:rsidR="00816F40" w:rsidRPr="00AF5710">
        <w:rPr>
          <w:rFonts w:ascii="Book Antiqua" w:hAnsi="Book Antiqua"/>
          <w:sz w:val="24"/>
          <w:szCs w:val="24"/>
        </w:rPr>
        <w:t xml:space="preserve">, </w:t>
      </w:r>
      <w:r w:rsidR="007755DE" w:rsidRPr="00AF5710">
        <w:rPr>
          <w:rFonts w:ascii="Book Antiqua" w:hAnsi="Book Antiqua"/>
          <w:sz w:val="24"/>
          <w:szCs w:val="24"/>
        </w:rPr>
        <w:t>Okuwaki</w:t>
      </w:r>
      <w:r w:rsidR="00641950" w:rsidRPr="00AF5710">
        <w:rPr>
          <w:rFonts w:ascii="Book Antiqua" w:eastAsia="SimSun" w:hAnsi="Book Antiqua"/>
          <w:sz w:val="24"/>
          <w:szCs w:val="24"/>
          <w:lang w:eastAsia="zh-CN"/>
        </w:rPr>
        <w:t xml:space="preserve"> K</w:t>
      </w:r>
      <w:r w:rsidR="007755DE" w:rsidRPr="00AF5710">
        <w:rPr>
          <w:rFonts w:ascii="Book Antiqua" w:hAnsi="Book Antiqua"/>
          <w:sz w:val="24"/>
          <w:szCs w:val="24"/>
        </w:rPr>
        <w:t>, Miyazawa</w:t>
      </w:r>
      <w:r w:rsidR="00641950" w:rsidRPr="00AF5710">
        <w:rPr>
          <w:rFonts w:ascii="Book Antiqua" w:eastAsia="SimSun" w:hAnsi="Book Antiqua"/>
          <w:sz w:val="24"/>
          <w:szCs w:val="24"/>
          <w:lang w:eastAsia="zh-CN"/>
        </w:rPr>
        <w:t xml:space="preserve"> S</w:t>
      </w:r>
      <w:r w:rsidR="007755DE" w:rsidRPr="00AF5710">
        <w:rPr>
          <w:rFonts w:ascii="Book Antiqua" w:hAnsi="Book Antiqua"/>
          <w:sz w:val="24"/>
          <w:szCs w:val="24"/>
        </w:rPr>
        <w:t>, Hiroshi</w:t>
      </w:r>
      <w:r w:rsidR="00641950" w:rsidRPr="00AF5710">
        <w:rPr>
          <w:rFonts w:ascii="Book Antiqua" w:eastAsia="SimSun" w:hAnsi="Book Antiqua"/>
          <w:sz w:val="24"/>
          <w:szCs w:val="24"/>
          <w:lang w:eastAsia="zh-CN"/>
        </w:rPr>
        <w:t xml:space="preserve"> I and</w:t>
      </w:r>
      <w:r w:rsidR="007755DE" w:rsidRPr="00AF5710">
        <w:rPr>
          <w:rFonts w:ascii="Book Antiqua" w:hAnsi="Book Antiqua"/>
          <w:sz w:val="24"/>
          <w:szCs w:val="24"/>
        </w:rPr>
        <w:t xml:space="preserve"> Koizumi</w:t>
      </w:r>
      <w:r w:rsidR="004D6A8D" w:rsidRPr="00AF5710">
        <w:rPr>
          <w:rFonts w:ascii="Book Antiqua" w:hAnsi="Book Antiqua"/>
          <w:sz w:val="24"/>
          <w:szCs w:val="24"/>
        </w:rPr>
        <w:t xml:space="preserve"> </w:t>
      </w:r>
      <w:r w:rsidR="00641950" w:rsidRPr="00AF5710">
        <w:rPr>
          <w:rFonts w:ascii="Book Antiqua" w:eastAsia="SimSun" w:hAnsi="Book Antiqua"/>
          <w:sz w:val="24"/>
          <w:szCs w:val="24"/>
          <w:lang w:eastAsia="zh-CN"/>
        </w:rPr>
        <w:t xml:space="preserve">W </w:t>
      </w:r>
      <w:r w:rsidR="00444D3A" w:rsidRPr="00AF5710">
        <w:rPr>
          <w:rFonts w:ascii="Book Antiqua" w:hAnsi="Book Antiqua"/>
          <w:sz w:val="24"/>
          <w:szCs w:val="24"/>
        </w:rPr>
        <w:t>contributed critical revision of the manuscript for important intellectual content.</w:t>
      </w:r>
    </w:p>
    <w:p w14:paraId="4D702649" w14:textId="77777777" w:rsidR="0095335E" w:rsidRPr="00AF5710" w:rsidRDefault="0095335E" w:rsidP="00A3187F">
      <w:pPr>
        <w:spacing w:line="360" w:lineRule="auto"/>
        <w:rPr>
          <w:rFonts w:ascii="Book Antiqua" w:hAnsi="Book Antiqua"/>
          <w:b/>
          <w:sz w:val="24"/>
          <w:szCs w:val="24"/>
        </w:rPr>
      </w:pPr>
    </w:p>
    <w:p w14:paraId="11F09F95" w14:textId="454F1BF3" w:rsidR="003A3B11" w:rsidRPr="00AF5710" w:rsidRDefault="003A3B11" w:rsidP="00A3187F">
      <w:pPr>
        <w:spacing w:line="360" w:lineRule="auto"/>
        <w:rPr>
          <w:rFonts w:ascii="Book Antiqua" w:eastAsia="SimSun" w:hAnsi="Book Antiqua"/>
          <w:b/>
          <w:sz w:val="24"/>
          <w:szCs w:val="24"/>
          <w:lang w:eastAsia="zh-CN"/>
        </w:rPr>
      </w:pPr>
      <w:r w:rsidRPr="00AF5710">
        <w:rPr>
          <w:rFonts w:ascii="Book Antiqua" w:hAnsi="Book Antiqua"/>
          <w:b/>
          <w:sz w:val="24"/>
          <w:szCs w:val="24"/>
        </w:rPr>
        <w:t>Conflict-of-interest</w:t>
      </w:r>
      <w:r w:rsidR="00DB7342" w:rsidRPr="00AF5710">
        <w:rPr>
          <w:rFonts w:ascii="Book Antiqua" w:hAnsi="Book Antiqua"/>
          <w:b/>
          <w:sz w:val="24"/>
          <w:szCs w:val="24"/>
        </w:rPr>
        <w:t xml:space="preserve"> statement</w:t>
      </w:r>
      <w:r w:rsidR="002E6E53" w:rsidRPr="00AF5710">
        <w:rPr>
          <w:rFonts w:ascii="Book Antiqua" w:hAnsi="Book Antiqua"/>
          <w:b/>
          <w:sz w:val="24"/>
          <w:szCs w:val="24"/>
        </w:rPr>
        <w:t xml:space="preserve">: </w:t>
      </w:r>
      <w:r w:rsidR="002E6E53" w:rsidRPr="00AF5710">
        <w:rPr>
          <w:rFonts w:ascii="Book Antiqua" w:hAnsi="Book Antiqua"/>
          <w:caps/>
          <w:sz w:val="24"/>
          <w:szCs w:val="24"/>
        </w:rPr>
        <w:t>n</w:t>
      </w:r>
      <w:r w:rsidR="002E6E53" w:rsidRPr="00AF5710">
        <w:rPr>
          <w:rFonts w:ascii="Book Antiqua" w:hAnsi="Book Antiqua"/>
          <w:sz w:val="24"/>
          <w:szCs w:val="24"/>
        </w:rPr>
        <w:t>o conflict of interest</w:t>
      </w:r>
      <w:r w:rsidR="00641950" w:rsidRPr="00AF5710">
        <w:rPr>
          <w:rFonts w:ascii="Book Antiqua" w:eastAsia="SimSun" w:hAnsi="Book Antiqua"/>
          <w:sz w:val="24"/>
          <w:szCs w:val="24"/>
          <w:lang w:eastAsia="zh-CN"/>
        </w:rPr>
        <w:t>.</w:t>
      </w:r>
    </w:p>
    <w:p w14:paraId="5726DF35" w14:textId="77777777" w:rsidR="003A3B11" w:rsidRPr="00AF5710" w:rsidRDefault="003A3B11" w:rsidP="00A3187F">
      <w:pPr>
        <w:spacing w:line="360" w:lineRule="auto"/>
        <w:rPr>
          <w:rFonts w:ascii="Book Antiqua" w:hAnsi="Book Antiqua"/>
          <w:b/>
          <w:sz w:val="24"/>
          <w:szCs w:val="24"/>
        </w:rPr>
      </w:pPr>
    </w:p>
    <w:p w14:paraId="070CF384" w14:textId="2FBA90BE" w:rsidR="00DB7342" w:rsidRPr="00AF5710" w:rsidRDefault="00DB7342" w:rsidP="00A3187F">
      <w:pPr>
        <w:spacing w:line="360" w:lineRule="auto"/>
        <w:rPr>
          <w:rFonts w:ascii="Book Antiqua" w:hAnsi="Book Antiqua"/>
          <w:b/>
          <w:sz w:val="24"/>
          <w:szCs w:val="24"/>
        </w:rPr>
      </w:pPr>
      <w:r w:rsidRPr="00AF5710">
        <w:rPr>
          <w:rFonts w:ascii="Book Antiqua" w:hAnsi="Book Antiqua"/>
          <w:b/>
          <w:color w:val="000000"/>
          <w:kern w:val="0"/>
          <w:sz w:val="24"/>
          <w:szCs w:val="24"/>
        </w:rPr>
        <w:t xml:space="preserve">Open-access: </w:t>
      </w:r>
      <w:r w:rsidRPr="00AF5710">
        <w:rPr>
          <w:rFonts w:ascii="Book Antiqua" w:hAnsi="Book Antiqua"/>
          <w:color w:val="000000"/>
          <w:kern w:val="0"/>
          <w:sz w:val="24"/>
          <w:szCs w:val="24"/>
        </w:rPr>
        <w:t xml:space="preserve">This article is an </w:t>
      </w:r>
      <w:r w:rsidRPr="00AF5710">
        <w:rPr>
          <w:rFonts w:ascii="Book Antiqua" w:hAnsi="Book Antiqua" w:cs="SimSun"/>
          <w:kern w:val="0"/>
          <w:sz w:val="24"/>
          <w:szCs w:val="24"/>
        </w:rPr>
        <w:t xml:space="preserve">open-access article which </w:t>
      </w:r>
      <w:r w:rsidRPr="00AF5710">
        <w:rPr>
          <w:rFonts w:ascii="Book Antiqua" w:hAnsi="Book Antiqua"/>
          <w:kern w:val="0"/>
          <w:sz w:val="24"/>
          <w:szCs w:val="24"/>
        </w:rPr>
        <w:t xml:space="preserve">selected by an in-house editor and fully peer-reviewed by external reviewers. It </w:t>
      </w:r>
      <w:r w:rsidRPr="00AF5710">
        <w:rPr>
          <w:rFonts w:ascii="Book Antiqua" w:hAnsi="Book Antiqua" w:cs="SimSun"/>
          <w:kern w:val="0"/>
          <w:sz w:val="24"/>
          <w:szCs w:val="24"/>
        </w:rPr>
        <w:t xml:space="preserve">distributed in accordance with </w:t>
      </w:r>
      <w:r w:rsidRPr="00AF5710">
        <w:rPr>
          <w:rFonts w:ascii="Book Antiqua" w:hAnsi="Book Antiqua"/>
          <w:kern w:val="0"/>
          <w:sz w:val="24"/>
          <w:szCs w:val="24"/>
        </w:rPr>
        <w:t xml:space="preserve">the Creative Commons Attribution Non Commercial (CC BY-NC 4.0) license, which permits others to distribute, remix, adapt, build upon this work non-commercially, and license their derivative </w:t>
      </w:r>
      <w:r w:rsidRPr="00AF5710">
        <w:rPr>
          <w:rFonts w:ascii="Book Antiqua" w:hAnsi="Book Antiqua"/>
          <w:kern w:val="0"/>
          <w:sz w:val="24"/>
          <w:szCs w:val="24"/>
        </w:rPr>
        <w:lastRenderedPageBreak/>
        <w:t>works on different terms, provided the original work is properly cited and the use is non-commercial. See: http://creativecommons.org/licenses/by-nc/4.0/</w:t>
      </w:r>
    </w:p>
    <w:p w14:paraId="16E6CFB2" w14:textId="77777777" w:rsidR="00DB7342" w:rsidRPr="00AF5710" w:rsidRDefault="00DB7342" w:rsidP="00A3187F">
      <w:pPr>
        <w:spacing w:line="360" w:lineRule="auto"/>
        <w:rPr>
          <w:rFonts w:ascii="Book Antiqua" w:hAnsi="Book Antiqua"/>
          <w:b/>
          <w:sz w:val="24"/>
          <w:szCs w:val="24"/>
        </w:rPr>
      </w:pPr>
    </w:p>
    <w:p w14:paraId="074EFF28" w14:textId="4B6FFC2B" w:rsidR="0095335E" w:rsidRPr="00AF5710" w:rsidRDefault="0095335E" w:rsidP="00A3187F">
      <w:pPr>
        <w:adjustRightInd w:val="0"/>
        <w:snapToGrid w:val="0"/>
        <w:spacing w:line="360" w:lineRule="auto"/>
        <w:rPr>
          <w:rFonts w:ascii="Book Antiqua" w:hAnsi="Book Antiqua" w:cs="Garamond-Bold"/>
          <w:b/>
          <w:bCs/>
          <w:kern w:val="0"/>
          <w:sz w:val="24"/>
          <w:szCs w:val="24"/>
          <w:lang w:val="fr-FR"/>
        </w:rPr>
      </w:pPr>
      <w:r w:rsidRPr="00AF5710">
        <w:rPr>
          <w:rFonts w:ascii="Book Antiqua" w:hAnsi="Book Antiqua" w:cs="Garamond-Bold"/>
          <w:b/>
          <w:bCs/>
          <w:kern w:val="0"/>
          <w:sz w:val="24"/>
          <w:szCs w:val="24"/>
          <w:lang w:eastAsia="en-US"/>
        </w:rPr>
        <w:t>Correspondence to:</w:t>
      </w:r>
      <w:r w:rsidR="00DB7342" w:rsidRPr="00AF5710">
        <w:rPr>
          <w:rFonts w:ascii="Book Antiqua" w:hAnsi="Book Antiqua" w:cs="Garamond-Bold"/>
          <w:bCs/>
          <w:kern w:val="0"/>
          <w:sz w:val="24"/>
          <w:szCs w:val="24"/>
        </w:rPr>
        <w:t xml:space="preserve"> </w:t>
      </w:r>
      <w:r w:rsidRPr="00AF5710">
        <w:rPr>
          <w:rFonts w:ascii="Book Antiqua" w:hAnsi="Book Antiqua" w:cs="Garamond-Bold"/>
          <w:b/>
          <w:bCs/>
          <w:kern w:val="0"/>
          <w:sz w:val="24"/>
          <w:szCs w:val="24"/>
        </w:rPr>
        <w:t xml:space="preserve">Hiroshi Yamauchi, </w:t>
      </w:r>
      <w:r w:rsidR="00DB7342" w:rsidRPr="00AF5710">
        <w:rPr>
          <w:rFonts w:ascii="Book Antiqua" w:hAnsi="Book Antiqua" w:cs="Garamond-Bold"/>
          <w:b/>
          <w:bCs/>
          <w:kern w:val="0"/>
          <w:sz w:val="24"/>
          <w:szCs w:val="24"/>
        </w:rPr>
        <w:t>MD,</w:t>
      </w:r>
      <w:r w:rsidR="00DB7342" w:rsidRPr="00AF5710">
        <w:rPr>
          <w:rFonts w:ascii="Book Antiqua" w:hAnsi="Book Antiqua" w:cs="Garamond-Bold"/>
          <w:bCs/>
          <w:kern w:val="0"/>
          <w:sz w:val="24"/>
          <w:szCs w:val="24"/>
        </w:rPr>
        <w:t xml:space="preserve"> </w:t>
      </w:r>
      <w:r w:rsidRPr="00AF5710">
        <w:rPr>
          <w:rFonts w:ascii="Book Antiqua" w:hAnsi="Book Antiqua"/>
          <w:sz w:val="24"/>
          <w:szCs w:val="24"/>
        </w:rPr>
        <w:t>Department of Gastroente</w:t>
      </w:r>
      <w:r w:rsidR="003A3B11" w:rsidRPr="00AF5710">
        <w:rPr>
          <w:rFonts w:ascii="Book Antiqua" w:hAnsi="Book Antiqua"/>
          <w:sz w:val="24"/>
          <w:szCs w:val="24"/>
        </w:rPr>
        <w:t>rology, Kitasato University Hospital, 1-15-1 Kitasato</w:t>
      </w:r>
      <w:r w:rsidRPr="00AF5710">
        <w:rPr>
          <w:rFonts w:ascii="Book Antiqua" w:hAnsi="Book Antiqua"/>
          <w:sz w:val="24"/>
          <w:szCs w:val="24"/>
        </w:rPr>
        <w:t>, Mina</w:t>
      </w:r>
      <w:r w:rsidR="00177361" w:rsidRPr="00AF5710">
        <w:rPr>
          <w:rFonts w:ascii="Book Antiqua" w:hAnsi="Book Antiqua"/>
          <w:sz w:val="24"/>
          <w:szCs w:val="24"/>
        </w:rPr>
        <w:t>mi-ku, Sagamihara, Kanagawa</w:t>
      </w:r>
      <w:r w:rsidR="003A3B11" w:rsidRPr="00AF5710">
        <w:rPr>
          <w:rFonts w:ascii="Book Antiqua" w:hAnsi="Book Antiqua"/>
          <w:sz w:val="24"/>
          <w:szCs w:val="24"/>
        </w:rPr>
        <w:t xml:space="preserve"> 252-0375</w:t>
      </w:r>
      <w:r w:rsidRPr="00AF5710">
        <w:rPr>
          <w:rFonts w:ascii="Book Antiqua" w:hAnsi="Book Antiqua"/>
          <w:sz w:val="24"/>
          <w:szCs w:val="24"/>
        </w:rPr>
        <w:t>, Japan</w:t>
      </w:r>
      <w:r w:rsidR="00177361" w:rsidRPr="00AF5710">
        <w:rPr>
          <w:rFonts w:ascii="Book Antiqua" w:eastAsia="SimSun" w:hAnsi="Book Antiqua"/>
          <w:sz w:val="24"/>
          <w:szCs w:val="24"/>
          <w:lang w:eastAsia="zh-CN"/>
        </w:rPr>
        <w:t>.</w:t>
      </w:r>
      <w:r w:rsidRPr="00AF5710">
        <w:rPr>
          <w:rFonts w:ascii="Book Antiqua" w:hAnsi="Book Antiqua"/>
          <w:sz w:val="24"/>
          <w:szCs w:val="24"/>
        </w:rPr>
        <w:t xml:space="preserve"> </w:t>
      </w:r>
      <w:r w:rsidRPr="00AF5710">
        <w:rPr>
          <w:rFonts w:ascii="Book Antiqua" w:hAnsi="Book Antiqua"/>
          <w:sz w:val="24"/>
          <w:szCs w:val="24"/>
          <w:lang w:val="fr-FR"/>
        </w:rPr>
        <w:t>yhiroshi@kitasato-u.ac.jp</w:t>
      </w:r>
    </w:p>
    <w:p w14:paraId="05979AFB" w14:textId="77777777" w:rsidR="00DB7342" w:rsidRPr="00AF5710" w:rsidRDefault="00DB7342" w:rsidP="00A3187F">
      <w:pPr>
        <w:adjustRightInd w:val="0"/>
        <w:snapToGrid w:val="0"/>
        <w:spacing w:line="360" w:lineRule="auto"/>
        <w:rPr>
          <w:rFonts w:ascii="Book Antiqua" w:hAnsi="Book Antiqua" w:cs="Garamond-Bold"/>
          <w:b/>
          <w:bCs/>
          <w:kern w:val="0"/>
          <w:sz w:val="24"/>
          <w:szCs w:val="24"/>
          <w:lang w:eastAsia="en-US"/>
        </w:rPr>
      </w:pPr>
    </w:p>
    <w:p w14:paraId="566EF489" w14:textId="147481DC" w:rsidR="00DB7342" w:rsidRPr="00AF5710" w:rsidRDefault="0095335E" w:rsidP="00A3187F">
      <w:pPr>
        <w:adjustRightInd w:val="0"/>
        <w:snapToGrid w:val="0"/>
        <w:spacing w:line="360" w:lineRule="auto"/>
        <w:rPr>
          <w:rFonts w:ascii="Book Antiqua" w:hAnsi="Book Antiqua"/>
          <w:sz w:val="24"/>
          <w:szCs w:val="24"/>
          <w:lang w:val="fr-FR"/>
        </w:rPr>
      </w:pPr>
      <w:r w:rsidRPr="00AF5710">
        <w:rPr>
          <w:rFonts w:ascii="Book Antiqua" w:hAnsi="Book Antiqua" w:cs="Garamond-Bold"/>
          <w:b/>
          <w:bCs/>
          <w:kern w:val="0"/>
          <w:sz w:val="24"/>
          <w:szCs w:val="24"/>
          <w:lang w:eastAsia="en-US"/>
        </w:rPr>
        <w:t>Telephone</w:t>
      </w:r>
      <w:r w:rsidRPr="00AF5710">
        <w:rPr>
          <w:rFonts w:ascii="Book Antiqua" w:hAnsi="Book Antiqua" w:cs="Garamond-Bold"/>
          <w:b/>
          <w:bCs/>
          <w:kern w:val="0"/>
          <w:sz w:val="24"/>
          <w:szCs w:val="24"/>
        </w:rPr>
        <w:t xml:space="preserve">: </w:t>
      </w:r>
      <w:r w:rsidR="00283926" w:rsidRPr="00AF5710">
        <w:rPr>
          <w:rFonts w:ascii="Book Antiqua" w:hAnsi="Book Antiqua"/>
          <w:sz w:val="24"/>
          <w:szCs w:val="24"/>
          <w:lang w:val="fr-FR"/>
        </w:rPr>
        <w:t>+81-42-778</w:t>
      </w:r>
      <w:r w:rsidR="003A3B11" w:rsidRPr="00AF5710">
        <w:rPr>
          <w:rFonts w:ascii="Book Antiqua" w:hAnsi="Book Antiqua"/>
          <w:sz w:val="24"/>
          <w:szCs w:val="24"/>
          <w:lang w:val="fr-FR"/>
        </w:rPr>
        <w:t>8</w:t>
      </w:r>
      <w:r w:rsidRPr="00AF5710">
        <w:rPr>
          <w:rFonts w:ascii="Book Antiqua" w:hAnsi="Book Antiqua"/>
          <w:sz w:val="24"/>
          <w:szCs w:val="24"/>
          <w:lang w:val="fr-FR"/>
        </w:rPr>
        <w:t xml:space="preserve">111 </w:t>
      </w:r>
    </w:p>
    <w:p w14:paraId="7C9F48CA" w14:textId="67CF9261" w:rsidR="0095335E" w:rsidRPr="00AF5710" w:rsidRDefault="00DB7342" w:rsidP="00A3187F">
      <w:pPr>
        <w:adjustRightInd w:val="0"/>
        <w:snapToGrid w:val="0"/>
        <w:spacing w:line="360" w:lineRule="auto"/>
        <w:rPr>
          <w:rFonts w:ascii="Book Antiqua" w:hAnsi="Book Antiqua"/>
          <w:sz w:val="24"/>
          <w:szCs w:val="24"/>
          <w:lang w:val="fr-FR"/>
        </w:rPr>
      </w:pPr>
      <w:r w:rsidRPr="00AF5710">
        <w:rPr>
          <w:rFonts w:ascii="Book Antiqua" w:hAnsi="Book Antiqua"/>
          <w:b/>
          <w:sz w:val="24"/>
          <w:szCs w:val="24"/>
          <w:lang w:val="fr-FR"/>
        </w:rPr>
        <w:t>Fax</w:t>
      </w:r>
      <w:r w:rsidR="003A3B11" w:rsidRPr="00AF5710">
        <w:rPr>
          <w:rFonts w:ascii="Book Antiqua" w:hAnsi="Book Antiqua"/>
          <w:b/>
          <w:sz w:val="24"/>
          <w:szCs w:val="24"/>
          <w:lang w:val="fr-FR"/>
        </w:rPr>
        <w:t>:</w:t>
      </w:r>
      <w:r w:rsidR="00283926" w:rsidRPr="00AF5710">
        <w:rPr>
          <w:rFonts w:ascii="Book Antiqua" w:hAnsi="Book Antiqua"/>
          <w:sz w:val="24"/>
          <w:szCs w:val="24"/>
          <w:lang w:val="fr-FR"/>
        </w:rPr>
        <w:t xml:space="preserve"> +81-42-778</w:t>
      </w:r>
      <w:r w:rsidR="003A3B11" w:rsidRPr="00AF5710">
        <w:rPr>
          <w:rFonts w:ascii="Book Antiqua" w:hAnsi="Book Antiqua"/>
          <w:sz w:val="24"/>
          <w:szCs w:val="24"/>
          <w:lang w:val="fr-FR"/>
        </w:rPr>
        <w:t>83</w:t>
      </w:r>
      <w:r w:rsidR="0095335E" w:rsidRPr="00AF5710">
        <w:rPr>
          <w:rFonts w:ascii="Book Antiqua" w:hAnsi="Book Antiqua"/>
          <w:sz w:val="24"/>
          <w:szCs w:val="24"/>
          <w:lang w:val="fr-FR"/>
        </w:rPr>
        <w:t>90</w:t>
      </w:r>
    </w:p>
    <w:p w14:paraId="01A810AA" w14:textId="102027C5" w:rsidR="00DB7342" w:rsidRPr="00AF5710" w:rsidRDefault="00DB7342" w:rsidP="00A3187F">
      <w:pPr>
        <w:spacing w:line="360" w:lineRule="auto"/>
        <w:rPr>
          <w:rFonts w:ascii="Book Antiqua" w:hAnsi="Book Antiqua"/>
          <w:b/>
          <w:sz w:val="24"/>
          <w:szCs w:val="24"/>
        </w:rPr>
      </w:pPr>
      <w:r w:rsidRPr="00AF5710">
        <w:rPr>
          <w:rFonts w:ascii="Book Antiqua" w:hAnsi="Book Antiqua"/>
          <w:b/>
          <w:sz w:val="24"/>
          <w:szCs w:val="24"/>
        </w:rPr>
        <w:t xml:space="preserve">Received: </w:t>
      </w:r>
      <w:r w:rsidR="001164E6" w:rsidRPr="00AF5710">
        <w:rPr>
          <w:rFonts w:ascii="Book Antiqua" w:hAnsi="Book Antiqua"/>
          <w:sz w:val="24"/>
        </w:rPr>
        <w:t>January</w:t>
      </w:r>
      <w:r w:rsidR="001164E6" w:rsidRPr="00AF5710">
        <w:rPr>
          <w:rFonts w:ascii="Book Antiqua" w:eastAsia="SimSun" w:hAnsi="Book Antiqua"/>
          <w:sz w:val="24"/>
          <w:lang w:eastAsia="zh-CN"/>
        </w:rPr>
        <w:t xml:space="preserve"> 19, 2015</w:t>
      </w:r>
      <w:r w:rsidRPr="00AF5710">
        <w:rPr>
          <w:rFonts w:ascii="Book Antiqua" w:hAnsi="Book Antiqua"/>
          <w:b/>
          <w:sz w:val="24"/>
          <w:szCs w:val="24"/>
        </w:rPr>
        <w:t xml:space="preserve">  </w:t>
      </w:r>
    </w:p>
    <w:p w14:paraId="2794063A" w14:textId="6EE0ECAF" w:rsidR="00DB7342" w:rsidRPr="00AF5710" w:rsidRDefault="00DB7342" w:rsidP="00A3187F">
      <w:pPr>
        <w:spacing w:line="360" w:lineRule="auto"/>
        <w:rPr>
          <w:rFonts w:ascii="Book Antiqua" w:eastAsia="SimSun" w:hAnsi="Book Antiqua"/>
          <w:b/>
          <w:sz w:val="24"/>
          <w:szCs w:val="24"/>
          <w:lang w:eastAsia="zh-CN"/>
        </w:rPr>
      </w:pPr>
      <w:r w:rsidRPr="00AF5710">
        <w:rPr>
          <w:rFonts w:ascii="Book Antiqua" w:hAnsi="Book Antiqua"/>
          <w:b/>
          <w:sz w:val="24"/>
          <w:szCs w:val="24"/>
        </w:rPr>
        <w:t>Peer-review started:</w:t>
      </w:r>
      <w:r w:rsidR="0099163B" w:rsidRPr="00AF5710">
        <w:rPr>
          <w:rFonts w:ascii="Book Antiqua" w:eastAsia="SimSun" w:hAnsi="Book Antiqua"/>
          <w:b/>
          <w:sz w:val="24"/>
          <w:szCs w:val="24"/>
          <w:lang w:eastAsia="zh-CN"/>
        </w:rPr>
        <w:t xml:space="preserve"> </w:t>
      </w:r>
      <w:r w:rsidR="00CE3D4B" w:rsidRPr="00AF5710">
        <w:rPr>
          <w:rFonts w:ascii="Book Antiqua" w:hAnsi="Book Antiqua"/>
          <w:sz w:val="24"/>
        </w:rPr>
        <w:t>January</w:t>
      </w:r>
      <w:r w:rsidR="00CE3D4B" w:rsidRPr="00AF5710">
        <w:rPr>
          <w:rFonts w:ascii="Book Antiqua" w:eastAsia="SimSun" w:hAnsi="Book Antiqua"/>
          <w:sz w:val="24"/>
          <w:lang w:eastAsia="zh-CN"/>
        </w:rPr>
        <w:t xml:space="preserve"> 20, 2015</w:t>
      </w:r>
    </w:p>
    <w:p w14:paraId="74BFA8F3" w14:textId="4D746AF3" w:rsidR="00DB7342" w:rsidRPr="00AF5710" w:rsidRDefault="00DB7342" w:rsidP="00A3187F">
      <w:pPr>
        <w:spacing w:line="360" w:lineRule="auto"/>
        <w:rPr>
          <w:rFonts w:ascii="Book Antiqua" w:eastAsia="SimSun" w:hAnsi="Book Antiqua"/>
          <w:b/>
          <w:sz w:val="24"/>
          <w:szCs w:val="24"/>
          <w:lang w:eastAsia="zh-CN"/>
        </w:rPr>
      </w:pPr>
      <w:r w:rsidRPr="00AF5710">
        <w:rPr>
          <w:rFonts w:ascii="Book Antiqua" w:hAnsi="Book Antiqua"/>
          <w:b/>
          <w:sz w:val="24"/>
          <w:szCs w:val="24"/>
        </w:rPr>
        <w:t>First decision:</w:t>
      </w:r>
      <w:r w:rsidR="009F44A3" w:rsidRPr="00AF5710">
        <w:rPr>
          <w:rFonts w:ascii="Book Antiqua" w:eastAsia="SimSun" w:hAnsi="Book Antiqua"/>
          <w:b/>
          <w:sz w:val="24"/>
          <w:szCs w:val="24"/>
          <w:lang w:eastAsia="zh-CN"/>
        </w:rPr>
        <w:t xml:space="preserve"> </w:t>
      </w:r>
      <w:r w:rsidR="009F44A3" w:rsidRPr="00AF5710">
        <w:rPr>
          <w:rFonts w:ascii="Book Antiqua" w:hAnsi="Book Antiqua"/>
          <w:sz w:val="24"/>
        </w:rPr>
        <w:t>March</w:t>
      </w:r>
      <w:r w:rsidR="009F44A3" w:rsidRPr="00AF5710">
        <w:rPr>
          <w:rFonts w:ascii="Book Antiqua" w:eastAsia="SimSun" w:hAnsi="Book Antiqua"/>
          <w:sz w:val="24"/>
          <w:lang w:eastAsia="zh-CN"/>
        </w:rPr>
        <w:t xml:space="preserve"> 10, 2015</w:t>
      </w:r>
    </w:p>
    <w:p w14:paraId="77C15B5C" w14:textId="6CDE7522" w:rsidR="00DB7342" w:rsidRPr="00AF5710" w:rsidRDefault="00DB7342" w:rsidP="00A3187F">
      <w:pPr>
        <w:spacing w:line="360" w:lineRule="auto"/>
        <w:rPr>
          <w:rFonts w:ascii="Book Antiqua" w:hAnsi="Book Antiqua"/>
          <w:b/>
          <w:sz w:val="24"/>
          <w:szCs w:val="24"/>
        </w:rPr>
      </w:pPr>
      <w:r w:rsidRPr="00AF5710">
        <w:rPr>
          <w:rFonts w:ascii="Book Antiqua" w:hAnsi="Book Antiqua"/>
          <w:b/>
          <w:sz w:val="24"/>
          <w:szCs w:val="24"/>
        </w:rPr>
        <w:t xml:space="preserve">Revised: </w:t>
      </w:r>
      <w:r w:rsidR="009F44A3" w:rsidRPr="00AF5710">
        <w:rPr>
          <w:rFonts w:ascii="Book Antiqua" w:hAnsi="Book Antiqua"/>
          <w:sz w:val="24"/>
        </w:rPr>
        <w:t>March</w:t>
      </w:r>
      <w:r w:rsidR="009F44A3" w:rsidRPr="00AF5710">
        <w:rPr>
          <w:rFonts w:ascii="Book Antiqua" w:eastAsia="SimSun" w:hAnsi="Book Antiqua"/>
          <w:sz w:val="24"/>
          <w:lang w:eastAsia="zh-CN"/>
        </w:rPr>
        <w:t xml:space="preserve"> 24, 2015</w:t>
      </w:r>
      <w:r w:rsidRPr="00AF5710">
        <w:rPr>
          <w:rFonts w:ascii="Book Antiqua" w:hAnsi="Book Antiqua"/>
          <w:b/>
          <w:sz w:val="24"/>
          <w:szCs w:val="24"/>
        </w:rPr>
        <w:t xml:space="preserve"> </w:t>
      </w:r>
    </w:p>
    <w:p w14:paraId="154A3D3C" w14:textId="5C1BD7E0" w:rsidR="0054594B" w:rsidRPr="000213AF" w:rsidRDefault="00DB7342" w:rsidP="0054594B">
      <w:pPr>
        <w:rPr>
          <w:rFonts w:ascii="Book Antiqua" w:hAnsi="Book Antiqua"/>
          <w:color w:val="000000"/>
          <w:sz w:val="24"/>
        </w:rPr>
      </w:pPr>
      <w:r w:rsidRPr="00AF5710">
        <w:rPr>
          <w:rFonts w:ascii="Book Antiqua" w:hAnsi="Book Antiqua"/>
          <w:b/>
          <w:sz w:val="24"/>
          <w:szCs w:val="24"/>
        </w:rPr>
        <w:t>Accepted:</w:t>
      </w:r>
      <w:bookmarkStart w:id="0" w:name="OLE_LINK99"/>
      <w:bookmarkStart w:id="1" w:name="OLE_LINK104"/>
      <w:bookmarkStart w:id="2" w:name="OLE_LINK110"/>
      <w:bookmarkStart w:id="3" w:name="OLE_LINK111"/>
      <w:bookmarkStart w:id="4" w:name="OLE_LINK115"/>
      <w:r w:rsidR="0054594B" w:rsidRPr="0054594B">
        <w:rPr>
          <w:rFonts w:ascii="Book Antiqua" w:hAnsi="Book Antiqua"/>
          <w:color w:val="000000"/>
          <w:sz w:val="24"/>
        </w:rPr>
        <w:t xml:space="preserve"> </w:t>
      </w:r>
      <w:r w:rsidR="0054594B">
        <w:rPr>
          <w:rFonts w:ascii="Book Antiqua" w:hAnsi="Book Antiqua"/>
          <w:color w:val="000000"/>
          <w:sz w:val="24"/>
        </w:rPr>
        <w:t>May 7</w:t>
      </w:r>
      <w:r w:rsidR="0054594B" w:rsidRPr="000213AF">
        <w:rPr>
          <w:rFonts w:ascii="Book Antiqua" w:hAnsi="Book Antiqua"/>
          <w:color w:val="000000"/>
          <w:sz w:val="24"/>
        </w:rPr>
        <w:t>, 2015</w:t>
      </w:r>
    </w:p>
    <w:p w14:paraId="4FDAE25D" w14:textId="77777777" w:rsidR="00DB7342" w:rsidRPr="00AF5710" w:rsidRDefault="00DB7342" w:rsidP="00A3187F">
      <w:pPr>
        <w:spacing w:line="360" w:lineRule="auto"/>
        <w:rPr>
          <w:rFonts w:ascii="Book Antiqua" w:hAnsi="Book Antiqua"/>
          <w:b/>
          <w:sz w:val="24"/>
          <w:szCs w:val="24"/>
        </w:rPr>
      </w:pPr>
      <w:bookmarkStart w:id="5" w:name="_GoBack"/>
      <w:bookmarkEnd w:id="0"/>
      <w:bookmarkEnd w:id="1"/>
      <w:bookmarkEnd w:id="2"/>
      <w:bookmarkEnd w:id="3"/>
      <w:bookmarkEnd w:id="4"/>
      <w:bookmarkEnd w:id="5"/>
      <w:r w:rsidRPr="00AF5710">
        <w:rPr>
          <w:rFonts w:ascii="Book Antiqua" w:hAnsi="Book Antiqua"/>
          <w:b/>
          <w:sz w:val="24"/>
          <w:szCs w:val="24"/>
        </w:rPr>
        <w:t xml:space="preserve">  </w:t>
      </w:r>
    </w:p>
    <w:p w14:paraId="1B2AF310" w14:textId="77777777" w:rsidR="00DB7342" w:rsidRPr="00AF5710" w:rsidRDefault="00DB7342" w:rsidP="00A3187F">
      <w:pPr>
        <w:spacing w:line="360" w:lineRule="auto"/>
        <w:rPr>
          <w:rFonts w:ascii="Book Antiqua" w:hAnsi="Book Antiqua"/>
          <w:b/>
          <w:sz w:val="24"/>
          <w:szCs w:val="24"/>
        </w:rPr>
      </w:pPr>
      <w:r w:rsidRPr="00AF5710">
        <w:rPr>
          <w:rFonts w:ascii="Book Antiqua" w:hAnsi="Book Antiqua"/>
          <w:b/>
          <w:sz w:val="24"/>
          <w:szCs w:val="24"/>
        </w:rPr>
        <w:t>Article in press:</w:t>
      </w:r>
    </w:p>
    <w:p w14:paraId="4D530BDD" w14:textId="59BB6828" w:rsidR="0095335E" w:rsidRPr="00AF5710" w:rsidRDefault="00DB7342" w:rsidP="00A3187F">
      <w:pPr>
        <w:spacing w:line="360" w:lineRule="auto"/>
        <w:rPr>
          <w:rFonts w:ascii="Book Antiqua" w:hAnsi="Book Antiqua"/>
          <w:b/>
          <w:sz w:val="24"/>
          <w:szCs w:val="24"/>
        </w:rPr>
      </w:pPr>
      <w:r w:rsidRPr="00AF5710">
        <w:rPr>
          <w:rFonts w:ascii="Book Antiqua" w:hAnsi="Book Antiqua"/>
          <w:b/>
          <w:sz w:val="24"/>
          <w:szCs w:val="24"/>
        </w:rPr>
        <w:t>Published online:</w:t>
      </w:r>
    </w:p>
    <w:p w14:paraId="4BA7150D" w14:textId="77777777" w:rsidR="004D6A8D" w:rsidRPr="00AF5710" w:rsidRDefault="004D6A8D" w:rsidP="00A3187F">
      <w:pPr>
        <w:spacing w:line="360" w:lineRule="auto"/>
        <w:rPr>
          <w:rFonts w:ascii="Book Antiqua" w:hAnsi="Book Antiqua"/>
          <w:b/>
          <w:sz w:val="24"/>
          <w:szCs w:val="24"/>
        </w:rPr>
      </w:pPr>
    </w:p>
    <w:p w14:paraId="1C0DFB07" w14:textId="77777777" w:rsidR="00294FF2" w:rsidRPr="00AF5710" w:rsidRDefault="00294FF2" w:rsidP="00A3187F">
      <w:pPr>
        <w:spacing w:line="360" w:lineRule="auto"/>
        <w:rPr>
          <w:rFonts w:ascii="Book Antiqua" w:hAnsi="Book Antiqua"/>
          <w:b/>
          <w:sz w:val="24"/>
          <w:szCs w:val="24"/>
        </w:rPr>
      </w:pPr>
      <w:r w:rsidRPr="00AF5710">
        <w:rPr>
          <w:rFonts w:ascii="Book Antiqua" w:hAnsi="Book Antiqua"/>
          <w:b/>
          <w:sz w:val="24"/>
          <w:szCs w:val="24"/>
        </w:rPr>
        <w:t>Abstract</w:t>
      </w:r>
    </w:p>
    <w:p w14:paraId="65B93C50" w14:textId="2D62324D" w:rsidR="00B62288" w:rsidRPr="00AF5710" w:rsidRDefault="00C954A8" w:rsidP="0099163B">
      <w:pPr>
        <w:spacing w:line="360" w:lineRule="auto"/>
        <w:rPr>
          <w:rFonts w:ascii="Book Antiqua" w:hAnsi="Book Antiqua"/>
          <w:sz w:val="24"/>
          <w:szCs w:val="24"/>
        </w:rPr>
      </w:pPr>
      <w:r w:rsidRPr="00AF5710">
        <w:rPr>
          <w:rFonts w:ascii="Book Antiqua" w:eastAsia="MS PGothic" w:hAnsi="Book Antiqua" w:cs="MS PGothic"/>
          <w:kern w:val="0"/>
          <w:sz w:val="24"/>
          <w:szCs w:val="24"/>
        </w:rPr>
        <w:t>Endoscopic retrograde cholangiopancreatography</w:t>
      </w:r>
      <w:r w:rsidRPr="00AF5710">
        <w:rPr>
          <w:rFonts w:ascii="Book Antiqua" w:hAnsi="Book Antiqua"/>
          <w:sz w:val="24"/>
          <w:szCs w:val="24"/>
        </w:rPr>
        <w:t xml:space="preserve"> (</w:t>
      </w:r>
      <w:r w:rsidR="00B62288" w:rsidRPr="00AF5710">
        <w:rPr>
          <w:rFonts w:ascii="Book Antiqua" w:hAnsi="Book Antiqua"/>
          <w:sz w:val="24"/>
          <w:szCs w:val="24"/>
        </w:rPr>
        <w:t>ERCP</w:t>
      </w:r>
      <w:r w:rsidRPr="00AF5710">
        <w:rPr>
          <w:rFonts w:ascii="Book Antiqua" w:hAnsi="Book Antiqua"/>
          <w:sz w:val="24"/>
          <w:szCs w:val="24"/>
        </w:rPr>
        <w:t>)</w:t>
      </w:r>
      <w:r w:rsidR="00FE7137" w:rsidRPr="00AF5710">
        <w:rPr>
          <w:rFonts w:ascii="Book Antiqua" w:hAnsi="Book Antiqua"/>
          <w:sz w:val="24"/>
          <w:szCs w:val="24"/>
        </w:rPr>
        <w:t xml:space="preserve"> remains challenging in patients who have undergone surgical reconstruction of the </w:t>
      </w:r>
      <w:r w:rsidR="00D03F34" w:rsidRPr="00AF5710">
        <w:rPr>
          <w:rFonts w:ascii="Book Antiqua" w:hAnsi="Book Antiqua"/>
          <w:sz w:val="24"/>
          <w:szCs w:val="24"/>
        </w:rPr>
        <w:t>intestine</w:t>
      </w:r>
      <w:r w:rsidR="00D37E09" w:rsidRPr="00AF5710">
        <w:rPr>
          <w:rFonts w:ascii="Book Antiqua" w:hAnsi="Book Antiqua"/>
          <w:sz w:val="24"/>
          <w:szCs w:val="24"/>
        </w:rPr>
        <w:t>.</w:t>
      </w:r>
      <w:r w:rsidR="00D737E9" w:rsidRPr="00AF5710">
        <w:rPr>
          <w:rFonts w:ascii="Book Antiqua" w:hAnsi="Book Antiqua"/>
          <w:sz w:val="24"/>
          <w:szCs w:val="24"/>
        </w:rPr>
        <w:t xml:space="preserve"> R</w:t>
      </w:r>
      <w:r w:rsidR="00FA1E23" w:rsidRPr="00AF5710">
        <w:rPr>
          <w:rFonts w:ascii="Book Antiqua" w:hAnsi="Book Antiqua"/>
          <w:sz w:val="24"/>
          <w:szCs w:val="24"/>
        </w:rPr>
        <w:t>e</w:t>
      </w:r>
      <w:r w:rsidR="00D737E9" w:rsidRPr="00AF5710">
        <w:rPr>
          <w:rFonts w:ascii="Book Antiqua" w:hAnsi="Book Antiqua"/>
          <w:sz w:val="24"/>
          <w:szCs w:val="24"/>
        </w:rPr>
        <w:t xml:space="preserve">cently, </w:t>
      </w:r>
      <w:r w:rsidR="00DC5031" w:rsidRPr="00AF5710">
        <w:rPr>
          <w:rFonts w:ascii="Book Antiqua" w:hAnsi="Book Antiqua"/>
          <w:sz w:val="24"/>
          <w:szCs w:val="24"/>
        </w:rPr>
        <w:t>many studies have</w:t>
      </w:r>
      <w:r w:rsidR="00FE7137" w:rsidRPr="00AF5710">
        <w:rPr>
          <w:rFonts w:ascii="Book Antiqua" w:hAnsi="Book Antiqua"/>
          <w:sz w:val="24"/>
          <w:szCs w:val="24"/>
        </w:rPr>
        <w:t xml:space="preserve"> reported that</w:t>
      </w:r>
      <w:r w:rsidR="00DC5031" w:rsidRPr="00AF5710">
        <w:rPr>
          <w:rFonts w:ascii="Book Antiqua" w:hAnsi="Book Antiqua"/>
          <w:sz w:val="24"/>
          <w:szCs w:val="24"/>
        </w:rPr>
        <w:t xml:space="preserve"> </w:t>
      </w:r>
      <w:r w:rsidR="00FE7137" w:rsidRPr="00AF5710">
        <w:rPr>
          <w:rFonts w:ascii="Book Antiqua" w:hAnsi="Book Antiqua"/>
          <w:sz w:val="24"/>
          <w:szCs w:val="24"/>
        </w:rPr>
        <w:t>balloon</w:t>
      </w:r>
      <w:r w:rsidR="003E6CA8" w:rsidRPr="00AF5710">
        <w:rPr>
          <w:rFonts w:ascii="Book Antiqua" w:hAnsi="Book Antiqua"/>
          <w:sz w:val="24"/>
          <w:szCs w:val="24"/>
        </w:rPr>
        <w:t>-</w:t>
      </w:r>
      <w:r w:rsidR="00FE7137" w:rsidRPr="00AF5710">
        <w:rPr>
          <w:rFonts w:ascii="Book Antiqua" w:hAnsi="Book Antiqua"/>
          <w:sz w:val="24"/>
          <w:szCs w:val="24"/>
        </w:rPr>
        <w:t>enteroscope</w:t>
      </w:r>
      <w:r w:rsidR="003E6CA8" w:rsidRPr="00AF5710">
        <w:rPr>
          <w:rFonts w:ascii="Book Antiqua" w:hAnsi="Book Antiqua"/>
          <w:sz w:val="24"/>
          <w:szCs w:val="24"/>
        </w:rPr>
        <w:t>-</w:t>
      </w:r>
      <w:r w:rsidR="00FE7137" w:rsidRPr="00AF5710">
        <w:rPr>
          <w:rFonts w:ascii="Book Antiqua" w:hAnsi="Book Antiqua"/>
          <w:sz w:val="24"/>
          <w:szCs w:val="24"/>
        </w:rPr>
        <w:t>assisted</w:t>
      </w:r>
      <w:r w:rsidR="003E6CA8" w:rsidRPr="00AF5710">
        <w:rPr>
          <w:rFonts w:ascii="Book Antiqua" w:hAnsi="Book Antiqua"/>
          <w:sz w:val="24"/>
          <w:szCs w:val="24"/>
        </w:rPr>
        <w:t xml:space="preserve"> </w:t>
      </w:r>
      <w:r w:rsidR="00FE7137" w:rsidRPr="00AF5710">
        <w:rPr>
          <w:rFonts w:ascii="Book Antiqua" w:hAnsi="Book Antiqua"/>
          <w:sz w:val="24"/>
          <w:szCs w:val="24"/>
        </w:rPr>
        <w:t>ERCP (BEA-ERCP) is a safe and effective procedure</w:t>
      </w:r>
      <w:r w:rsidR="000763EB" w:rsidRPr="00AF5710">
        <w:rPr>
          <w:rFonts w:ascii="Book Antiqua" w:hAnsi="Book Antiqua"/>
          <w:sz w:val="24"/>
          <w:szCs w:val="24"/>
        </w:rPr>
        <w:t xml:space="preserve">. </w:t>
      </w:r>
      <w:r w:rsidR="00645F46" w:rsidRPr="00AF5710">
        <w:rPr>
          <w:rFonts w:ascii="Book Antiqua" w:hAnsi="Book Antiqua"/>
          <w:sz w:val="24"/>
          <w:szCs w:val="24"/>
        </w:rPr>
        <w:t>However, f</w:t>
      </w:r>
      <w:r w:rsidR="000F4A06" w:rsidRPr="00AF5710">
        <w:rPr>
          <w:rFonts w:ascii="Book Antiqua" w:hAnsi="Book Antiqua"/>
          <w:sz w:val="24"/>
          <w:szCs w:val="24"/>
        </w:rPr>
        <w:t>urther improvement</w:t>
      </w:r>
      <w:r w:rsidR="00445CAB" w:rsidRPr="00AF5710">
        <w:rPr>
          <w:rFonts w:ascii="Book Antiqua" w:hAnsi="Book Antiqua"/>
          <w:sz w:val="24"/>
          <w:szCs w:val="24"/>
        </w:rPr>
        <w:t>s</w:t>
      </w:r>
      <w:r w:rsidR="000F4A06" w:rsidRPr="00AF5710">
        <w:rPr>
          <w:rFonts w:ascii="Book Antiqua" w:hAnsi="Book Antiqua"/>
          <w:sz w:val="24"/>
          <w:szCs w:val="24"/>
        </w:rPr>
        <w:t xml:space="preserve"> in outcomes and </w:t>
      </w:r>
      <w:r w:rsidR="00AF3E90" w:rsidRPr="00AF5710">
        <w:rPr>
          <w:rFonts w:ascii="Book Antiqua" w:hAnsi="Book Antiqua"/>
          <w:sz w:val="24"/>
          <w:szCs w:val="24"/>
        </w:rPr>
        <w:t>the development of</w:t>
      </w:r>
      <w:r w:rsidR="0003672E" w:rsidRPr="00AF5710">
        <w:rPr>
          <w:rFonts w:ascii="Book Antiqua" w:eastAsia="MS PGothic" w:hAnsi="Book Antiqua" w:cs="MS PGothic"/>
          <w:kern w:val="0"/>
          <w:sz w:val="24"/>
          <w:szCs w:val="24"/>
        </w:rPr>
        <w:t xml:space="preserve"> simplified procedure</w:t>
      </w:r>
      <w:r w:rsidR="00445CAB" w:rsidRPr="00AF5710">
        <w:rPr>
          <w:rFonts w:ascii="Book Antiqua" w:eastAsia="MS PGothic" w:hAnsi="Book Antiqua" w:cs="MS PGothic"/>
          <w:kern w:val="0"/>
          <w:sz w:val="24"/>
          <w:szCs w:val="24"/>
        </w:rPr>
        <w:t>s</w:t>
      </w:r>
      <w:r w:rsidR="0003672E" w:rsidRPr="00AF5710">
        <w:rPr>
          <w:rFonts w:ascii="Book Antiqua" w:eastAsia="MS PGothic" w:hAnsi="Book Antiqua" w:cs="MS PGothic"/>
          <w:kern w:val="0"/>
          <w:sz w:val="24"/>
          <w:szCs w:val="24"/>
        </w:rPr>
        <w:t xml:space="preserve"> are required.</w:t>
      </w:r>
      <w:r w:rsidR="0003672E" w:rsidRPr="00AF5710">
        <w:rPr>
          <w:rFonts w:ascii="Book Antiqua" w:hAnsi="Book Antiqua"/>
          <w:sz w:val="24"/>
          <w:szCs w:val="24"/>
        </w:rPr>
        <w:t xml:space="preserve"> </w:t>
      </w:r>
      <w:r w:rsidR="00C25A68" w:rsidRPr="00AF5710">
        <w:rPr>
          <w:rFonts w:ascii="Book Antiqua" w:hAnsi="Book Antiqua"/>
          <w:sz w:val="24"/>
          <w:szCs w:val="24"/>
        </w:rPr>
        <w:t xml:space="preserve">Percutaneous treatment, </w:t>
      </w:r>
      <w:r w:rsidR="00C25A68" w:rsidRPr="00AF5710">
        <w:rPr>
          <w:rFonts w:ascii="Book Antiqua" w:eastAsia="MS PGothic" w:hAnsi="Book Antiqua" w:cs="MS PGothic"/>
          <w:kern w:val="0"/>
          <w:sz w:val="24"/>
          <w:szCs w:val="24"/>
        </w:rPr>
        <w:t>Laparoscopy-assisted ERCP, endoscopic ultrasound-guided</w:t>
      </w:r>
      <w:r w:rsidR="00C25A68" w:rsidRPr="00AF5710">
        <w:rPr>
          <w:rFonts w:ascii="Book Antiqua" w:hAnsi="Book Antiqua"/>
          <w:sz w:val="24"/>
          <w:szCs w:val="24"/>
        </w:rPr>
        <w:t xml:space="preserve"> anterograde intervention, and open surgery are effective treatments. However, treatment should be noninvasive, effective, and safe. We believe that these procedures should be performed only in </w:t>
      </w:r>
      <w:r w:rsidR="00C25A68" w:rsidRPr="00AF5710">
        <w:rPr>
          <w:rFonts w:ascii="Book Antiqua" w:eastAsia="MS PGothic" w:hAnsi="Book Antiqua" w:cs="MS PGothic"/>
          <w:kern w:val="0"/>
          <w:sz w:val="24"/>
          <w:szCs w:val="24"/>
        </w:rPr>
        <w:t xml:space="preserve">difficult-to-treat patients because of many potential </w:t>
      </w:r>
      <w:r w:rsidR="00C25A68" w:rsidRPr="00AF5710">
        <w:rPr>
          <w:rFonts w:ascii="Book Antiqua" w:hAnsi="Book Antiqua"/>
          <w:sz w:val="24"/>
          <w:szCs w:val="24"/>
        </w:rPr>
        <w:t xml:space="preserve">complications. </w:t>
      </w:r>
      <w:r w:rsidR="00645F46" w:rsidRPr="00AF5710">
        <w:rPr>
          <w:rFonts w:ascii="Book Antiqua" w:hAnsi="Book Antiqua"/>
          <w:sz w:val="24"/>
          <w:szCs w:val="24"/>
        </w:rPr>
        <w:t xml:space="preserve">BEA-ERCP still requires high expertise-level techniques and is far from a routinely performed procedure. </w:t>
      </w:r>
      <w:r w:rsidR="00423708" w:rsidRPr="00AF5710">
        <w:rPr>
          <w:rFonts w:ascii="Book Antiqua" w:hAnsi="Book Antiqua"/>
          <w:sz w:val="24"/>
          <w:szCs w:val="24"/>
        </w:rPr>
        <w:lastRenderedPageBreak/>
        <w:t xml:space="preserve">Various techniques have been proposed to facilitate scope insertion  (Insertion with </w:t>
      </w:r>
      <w:r w:rsidR="0099163B" w:rsidRPr="00AF5710">
        <w:rPr>
          <w:rFonts w:ascii="Book Antiqua" w:eastAsia="MS PGothic" w:hAnsi="Book Antiqua" w:cs="MS PGothic"/>
          <w:kern w:val="0"/>
          <w:sz w:val="24"/>
          <w:szCs w:val="24"/>
        </w:rPr>
        <w:t>percutaneous transhepatic biliary drainage (</w:t>
      </w:r>
      <w:r w:rsidR="0099163B" w:rsidRPr="00AF5710">
        <w:rPr>
          <w:rFonts w:ascii="Book Antiqua" w:hAnsi="Book Antiqua"/>
          <w:sz w:val="24"/>
          <w:szCs w:val="24"/>
        </w:rPr>
        <w:t>PTBD)</w:t>
      </w:r>
      <w:r w:rsidR="0099163B" w:rsidRPr="00AF5710">
        <w:rPr>
          <w:rFonts w:ascii="Book Antiqua" w:eastAsia="SimSun" w:hAnsi="Book Antiqua"/>
          <w:sz w:val="24"/>
          <w:szCs w:val="24"/>
          <w:lang w:eastAsia="zh-CN"/>
        </w:rPr>
        <w:t xml:space="preserve"> </w:t>
      </w:r>
      <w:r w:rsidR="00423708" w:rsidRPr="00AF5710">
        <w:rPr>
          <w:rFonts w:ascii="Book Antiqua" w:hAnsi="Book Antiqua"/>
          <w:sz w:val="24"/>
          <w:szCs w:val="24"/>
        </w:rPr>
        <w:t xml:space="preserve">rendezvous technique, Short type </w:t>
      </w:r>
      <w:r w:rsidR="00EF5CCA" w:rsidRPr="00AF5710">
        <w:rPr>
          <w:rFonts w:ascii="Book Antiqua" w:hAnsi="Book Antiqua"/>
          <w:sz w:val="24"/>
          <w:szCs w:val="24"/>
        </w:rPr>
        <w:t>single-balloon enteroscopes</w:t>
      </w:r>
      <w:r w:rsidR="0099163B" w:rsidRPr="00AF5710">
        <w:rPr>
          <w:rFonts w:ascii="Book Antiqua" w:hAnsi="Book Antiqua"/>
          <w:sz w:val="24"/>
          <w:szCs w:val="24"/>
        </w:rPr>
        <w:t xml:space="preserve"> </w:t>
      </w:r>
      <w:r w:rsidR="00423708" w:rsidRPr="00AF5710">
        <w:rPr>
          <w:rFonts w:ascii="Book Antiqua" w:hAnsi="Book Antiqua"/>
          <w:sz w:val="24"/>
          <w:szCs w:val="24"/>
        </w:rPr>
        <w:t>with passive bending section, Intraluminal injection of indigo carmine, CO</w:t>
      </w:r>
      <w:r w:rsidR="00423708" w:rsidRPr="00AF5710">
        <w:rPr>
          <w:rFonts w:ascii="Book Antiqua" w:hAnsi="Book Antiqua"/>
          <w:sz w:val="24"/>
          <w:szCs w:val="24"/>
          <w:vertAlign w:val="subscript"/>
        </w:rPr>
        <w:t>2</w:t>
      </w:r>
      <w:r w:rsidR="00423708" w:rsidRPr="00AF5710">
        <w:rPr>
          <w:rFonts w:ascii="Book Antiqua" w:hAnsi="Book Antiqua"/>
          <w:sz w:val="24"/>
          <w:szCs w:val="24"/>
        </w:rPr>
        <w:t xml:space="preserve"> inflation guidance), cannulation (PTBD or </w:t>
      </w:r>
      <w:r w:rsidR="00536588" w:rsidRPr="00AF5710">
        <w:rPr>
          <w:rFonts w:ascii="Book Antiqua" w:eastAsia="MS PGothic" w:hAnsi="Book Antiqua" w:cs="MS PGothic"/>
          <w:kern w:val="0"/>
          <w:sz w:val="24"/>
          <w:szCs w:val="24"/>
        </w:rPr>
        <w:t xml:space="preserve">percutaneous transgallbladder drainage </w:t>
      </w:r>
      <w:r w:rsidR="00423708" w:rsidRPr="00AF5710">
        <w:rPr>
          <w:rFonts w:ascii="Book Antiqua" w:hAnsi="Book Antiqua"/>
          <w:sz w:val="24"/>
          <w:szCs w:val="24"/>
        </w:rPr>
        <w:t xml:space="preserve">rendezvous technique, Dilation using screw drill, Rendezvous technique combining DBE with a cholangioscope, </w:t>
      </w:r>
      <w:r w:rsidR="00536588" w:rsidRPr="00AF5710">
        <w:rPr>
          <w:rFonts w:ascii="Book Antiqua" w:eastAsia="MS PGothic" w:hAnsi="Book Antiqua" w:cs="MS PGothic"/>
          <w:kern w:val="0"/>
          <w:sz w:val="24"/>
          <w:szCs w:val="24"/>
        </w:rPr>
        <w:t>endoscopic ultrasound</w:t>
      </w:r>
      <w:r w:rsidR="00423708" w:rsidRPr="00AF5710">
        <w:rPr>
          <w:rFonts w:ascii="Book Antiqua" w:hAnsi="Book Antiqua"/>
          <w:sz w:val="24"/>
          <w:szCs w:val="24"/>
        </w:rPr>
        <w:t xml:space="preserve">-guided rendezvous technique), and treatment (Overtube-assisted technique, Short type balloon enteroscopes) during BEA-ERCP. The use of these techniques may allow treatment to be performed by BEA-ERCP in many patients. A standard procedure for ERCP yet to be established for patients with a reconstructed intestine. At present, BEA-ERCP is considered the safest and most effective procedure and is therefore likely to be recommended as first-line treatment. </w:t>
      </w:r>
      <w:r w:rsidR="00645F46" w:rsidRPr="00AF5710">
        <w:rPr>
          <w:rFonts w:ascii="Book Antiqua" w:hAnsi="Book Antiqua"/>
          <w:sz w:val="24"/>
          <w:szCs w:val="24"/>
        </w:rPr>
        <w:t>In this article, we discuss the current status of BEA-ERCP in patients with surgically altered gastrointestinal anatomy.</w:t>
      </w:r>
    </w:p>
    <w:p w14:paraId="06EC72D7" w14:textId="32A1CCC0" w:rsidR="00CC1B45" w:rsidRPr="00AF5710" w:rsidRDefault="00CC1B45" w:rsidP="00A3187F">
      <w:pPr>
        <w:tabs>
          <w:tab w:val="left" w:pos="795"/>
        </w:tabs>
        <w:snapToGrid w:val="0"/>
        <w:spacing w:line="360" w:lineRule="auto"/>
        <w:rPr>
          <w:rFonts w:ascii="Book Antiqua" w:hAnsi="Book Antiqua"/>
          <w:sz w:val="24"/>
          <w:szCs w:val="24"/>
        </w:rPr>
      </w:pPr>
    </w:p>
    <w:p w14:paraId="0F19E630" w14:textId="496BC0AF" w:rsidR="00CC1B45" w:rsidRPr="00AF5710" w:rsidRDefault="00CC1B45" w:rsidP="00A3187F">
      <w:pPr>
        <w:tabs>
          <w:tab w:val="left" w:pos="795"/>
        </w:tabs>
        <w:snapToGrid w:val="0"/>
        <w:spacing w:line="360" w:lineRule="auto"/>
        <w:rPr>
          <w:rFonts w:ascii="Book Antiqua" w:eastAsia="SimSun" w:hAnsi="Book Antiqua"/>
          <w:sz w:val="24"/>
          <w:szCs w:val="24"/>
          <w:lang w:eastAsia="zh-CN"/>
        </w:rPr>
      </w:pPr>
      <w:r w:rsidRPr="00AF5710">
        <w:rPr>
          <w:rFonts w:ascii="Book Antiqua" w:hAnsi="Book Antiqua"/>
          <w:b/>
          <w:sz w:val="24"/>
          <w:szCs w:val="24"/>
        </w:rPr>
        <w:t>Key</w:t>
      </w:r>
      <w:r w:rsidR="00B05670" w:rsidRPr="00AF5710">
        <w:rPr>
          <w:rFonts w:ascii="Book Antiqua" w:hAnsi="Book Antiqua"/>
          <w:b/>
          <w:sz w:val="24"/>
          <w:szCs w:val="24"/>
        </w:rPr>
        <w:t xml:space="preserve"> </w:t>
      </w:r>
      <w:r w:rsidRPr="00AF5710">
        <w:rPr>
          <w:rFonts w:ascii="Book Antiqua" w:hAnsi="Book Antiqua"/>
          <w:b/>
          <w:sz w:val="24"/>
          <w:szCs w:val="24"/>
        </w:rPr>
        <w:t>words</w:t>
      </w:r>
      <w:r w:rsidRPr="00AF5710">
        <w:rPr>
          <w:rFonts w:ascii="Book Antiqua" w:hAnsi="Book Antiqua"/>
          <w:sz w:val="24"/>
          <w:szCs w:val="24"/>
        </w:rPr>
        <w:t xml:space="preserve">: </w:t>
      </w:r>
      <w:r w:rsidR="00914A9B" w:rsidRPr="00AF5710">
        <w:rPr>
          <w:rFonts w:ascii="Book Antiqua" w:hAnsi="Book Antiqua"/>
          <w:color w:val="000000"/>
          <w:sz w:val="24"/>
          <w:szCs w:val="24"/>
        </w:rPr>
        <w:t>Endoscopic retrograde cholangiopancreatography</w:t>
      </w:r>
      <w:r w:rsidR="00536588" w:rsidRPr="00AF5710">
        <w:rPr>
          <w:rFonts w:ascii="Book Antiqua" w:eastAsia="SimSun" w:hAnsi="Book Antiqua"/>
          <w:color w:val="000000"/>
          <w:sz w:val="24"/>
          <w:szCs w:val="24"/>
          <w:lang w:eastAsia="zh-CN"/>
        </w:rPr>
        <w:t>;</w:t>
      </w:r>
      <w:r w:rsidR="00914A9B" w:rsidRPr="00AF5710">
        <w:rPr>
          <w:rFonts w:ascii="Book Antiqua" w:hAnsi="Book Antiqua"/>
          <w:color w:val="000000"/>
          <w:sz w:val="24"/>
          <w:szCs w:val="24"/>
        </w:rPr>
        <w:t xml:space="preserve"> </w:t>
      </w:r>
      <w:r w:rsidR="00536588" w:rsidRPr="00AF5710">
        <w:rPr>
          <w:rFonts w:ascii="Book Antiqua" w:hAnsi="Book Antiqua"/>
          <w:color w:val="000000"/>
          <w:sz w:val="24"/>
          <w:szCs w:val="24"/>
        </w:rPr>
        <w:t xml:space="preserve">Balloon </w:t>
      </w:r>
      <w:r w:rsidR="00914A9B" w:rsidRPr="00AF5710">
        <w:rPr>
          <w:rFonts w:ascii="Book Antiqua" w:hAnsi="Book Antiqua"/>
          <w:color w:val="000000"/>
          <w:sz w:val="24"/>
          <w:szCs w:val="24"/>
        </w:rPr>
        <w:t>enetroscope</w:t>
      </w:r>
      <w:r w:rsidR="00536588" w:rsidRPr="00AF5710">
        <w:rPr>
          <w:rFonts w:ascii="Book Antiqua" w:eastAsia="SimSun" w:hAnsi="Book Antiqua"/>
          <w:color w:val="000000"/>
          <w:sz w:val="24"/>
          <w:szCs w:val="24"/>
          <w:lang w:eastAsia="zh-CN"/>
        </w:rPr>
        <w:t>;</w:t>
      </w:r>
      <w:r w:rsidR="00914A9B" w:rsidRPr="00AF5710">
        <w:rPr>
          <w:rFonts w:ascii="Book Antiqua" w:hAnsi="Book Antiqua"/>
          <w:color w:val="000000"/>
          <w:sz w:val="24"/>
          <w:szCs w:val="24"/>
        </w:rPr>
        <w:t xml:space="preserve"> </w:t>
      </w:r>
      <w:r w:rsidR="00536588" w:rsidRPr="00AF5710">
        <w:rPr>
          <w:rFonts w:ascii="Book Antiqua" w:hAnsi="Book Antiqua"/>
          <w:sz w:val="24"/>
          <w:szCs w:val="24"/>
        </w:rPr>
        <w:t xml:space="preserve">Altered </w:t>
      </w:r>
      <w:r w:rsidR="00914A9B" w:rsidRPr="00AF5710">
        <w:rPr>
          <w:rFonts w:ascii="Book Antiqua" w:hAnsi="Book Antiqua"/>
          <w:sz w:val="24"/>
          <w:szCs w:val="24"/>
        </w:rPr>
        <w:t>gastrointestinal anatomy</w:t>
      </w:r>
      <w:r w:rsidR="00536588" w:rsidRPr="00AF5710">
        <w:rPr>
          <w:rFonts w:ascii="Book Antiqua" w:eastAsia="SimSun" w:hAnsi="Book Antiqua"/>
          <w:sz w:val="24"/>
          <w:szCs w:val="24"/>
          <w:lang w:eastAsia="zh-CN"/>
        </w:rPr>
        <w:t>;</w:t>
      </w:r>
      <w:r w:rsidR="00914A9B" w:rsidRPr="00AF5710">
        <w:rPr>
          <w:rFonts w:ascii="Book Antiqua" w:hAnsi="Book Antiqua"/>
          <w:sz w:val="24"/>
          <w:szCs w:val="24"/>
        </w:rPr>
        <w:t xml:space="preserve"> </w:t>
      </w:r>
      <w:r w:rsidR="00536588" w:rsidRPr="00AF5710">
        <w:rPr>
          <w:rFonts w:ascii="Book Antiqua" w:hAnsi="Book Antiqua"/>
          <w:sz w:val="24"/>
          <w:szCs w:val="24"/>
        </w:rPr>
        <w:t>Balloon</w:t>
      </w:r>
      <w:r w:rsidR="00914A9B" w:rsidRPr="00AF5710">
        <w:rPr>
          <w:rFonts w:ascii="Book Antiqua" w:hAnsi="Book Antiqua"/>
          <w:sz w:val="24"/>
          <w:szCs w:val="24"/>
        </w:rPr>
        <w:t xml:space="preserve">-enteroscope-assisted </w:t>
      </w:r>
      <w:r w:rsidR="00536588" w:rsidRPr="00AF5710">
        <w:rPr>
          <w:rFonts w:ascii="Book Antiqua" w:hAnsi="Book Antiqua"/>
          <w:color w:val="000000"/>
          <w:sz w:val="24"/>
          <w:szCs w:val="24"/>
        </w:rPr>
        <w:t>endoscopic retrograde cholangiopancreatography</w:t>
      </w:r>
    </w:p>
    <w:p w14:paraId="6FA06D5E" w14:textId="77777777" w:rsidR="00CC1B45" w:rsidRPr="00AF5710" w:rsidRDefault="00CC1B45" w:rsidP="00A3187F">
      <w:pPr>
        <w:tabs>
          <w:tab w:val="left" w:pos="795"/>
        </w:tabs>
        <w:snapToGrid w:val="0"/>
        <w:spacing w:line="360" w:lineRule="auto"/>
        <w:rPr>
          <w:rFonts w:ascii="Book Antiqua" w:eastAsia="SimSun" w:hAnsi="Book Antiqua"/>
          <w:sz w:val="24"/>
          <w:szCs w:val="24"/>
          <w:lang w:eastAsia="zh-CN"/>
        </w:rPr>
      </w:pPr>
    </w:p>
    <w:p w14:paraId="6A91049F" w14:textId="77777777" w:rsidR="00EF5CCA" w:rsidRPr="00AF5710" w:rsidRDefault="00EF5CCA" w:rsidP="00EF5CCA">
      <w:pPr>
        <w:autoSpaceDE w:val="0"/>
        <w:autoSpaceDN w:val="0"/>
        <w:adjustRightInd w:val="0"/>
        <w:snapToGrid w:val="0"/>
        <w:spacing w:line="360" w:lineRule="auto"/>
        <w:rPr>
          <w:rFonts w:ascii="Book Antiqua" w:hAnsi="Book Antiqua" w:cs="Arial Unicode MS"/>
          <w:sz w:val="24"/>
        </w:rPr>
      </w:pPr>
      <w:bookmarkStart w:id="6" w:name="OLE_LINK98"/>
      <w:bookmarkStart w:id="7" w:name="OLE_LINK156"/>
      <w:bookmarkStart w:id="8" w:name="OLE_LINK196"/>
      <w:bookmarkStart w:id="9" w:name="OLE_LINK217"/>
      <w:bookmarkStart w:id="10" w:name="OLE_LINK242"/>
      <w:bookmarkStart w:id="11" w:name="OLE_LINK247"/>
      <w:bookmarkStart w:id="12" w:name="OLE_LINK311"/>
      <w:bookmarkStart w:id="13" w:name="OLE_LINK312"/>
      <w:bookmarkStart w:id="14" w:name="OLE_LINK325"/>
      <w:bookmarkStart w:id="15" w:name="OLE_LINK330"/>
      <w:bookmarkStart w:id="16" w:name="OLE_LINK513"/>
      <w:bookmarkStart w:id="17" w:name="OLE_LINK514"/>
      <w:bookmarkStart w:id="18" w:name="OLE_LINK464"/>
      <w:bookmarkStart w:id="19" w:name="OLE_LINK465"/>
      <w:bookmarkStart w:id="20" w:name="OLE_LINK466"/>
      <w:bookmarkStart w:id="21" w:name="OLE_LINK470"/>
      <w:bookmarkStart w:id="22" w:name="OLE_LINK471"/>
      <w:bookmarkStart w:id="23" w:name="OLE_LINK472"/>
      <w:bookmarkStart w:id="24" w:name="OLE_LINK474"/>
      <w:bookmarkStart w:id="25" w:name="OLE_LINK512"/>
      <w:bookmarkStart w:id="26" w:name="OLE_LINK800"/>
      <w:bookmarkStart w:id="27" w:name="OLE_LINK982"/>
      <w:bookmarkStart w:id="28" w:name="OLE_LINK1027"/>
      <w:bookmarkStart w:id="29" w:name="OLE_LINK504"/>
      <w:bookmarkStart w:id="30" w:name="OLE_LINK546"/>
      <w:bookmarkStart w:id="31" w:name="OLE_LINK547"/>
      <w:bookmarkStart w:id="32" w:name="OLE_LINK575"/>
      <w:bookmarkStart w:id="33" w:name="OLE_LINK640"/>
      <w:bookmarkStart w:id="34" w:name="OLE_LINK672"/>
      <w:bookmarkStart w:id="35" w:name="OLE_LINK714"/>
      <w:bookmarkStart w:id="36" w:name="OLE_LINK651"/>
      <w:bookmarkStart w:id="37" w:name="OLE_LINK652"/>
      <w:bookmarkStart w:id="38" w:name="OLE_LINK744"/>
      <w:bookmarkStart w:id="39" w:name="OLE_LINK758"/>
      <w:bookmarkStart w:id="40" w:name="OLE_LINK787"/>
      <w:bookmarkStart w:id="41" w:name="OLE_LINK807"/>
      <w:bookmarkStart w:id="42" w:name="OLE_LINK820"/>
      <w:bookmarkStart w:id="43" w:name="OLE_LINK862"/>
      <w:bookmarkStart w:id="44" w:name="OLE_LINK879"/>
      <w:bookmarkStart w:id="45" w:name="OLE_LINK906"/>
      <w:bookmarkStart w:id="46" w:name="OLE_LINK928"/>
      <w:bookmarkStart w:id="47" w:name="OLE_LINK960"/>
      <w:bookmarkStart w:id="48" w:name="OLE_LINK861"/>
      <w:bookmarkStart w:id="49" w:name="OLE_LINK983"/>
      <w:bookmarkStart w:id="50" w:name="OLE_LINK1334"/>
      <w:bookmarkStart w:id="51" w:name="OLE_LINK1029"/>
      <w:bookmarkStart w:id="52" w:name="OLE_LINK1060"/>
      <w:bookmarkStart w:id="53" w:name="OLE_LINK1061"/>
      <w:bookmarkStart w:id="54" w:name="OLE_LINK1348"/>
      <w:bookmarkStart w:id="55" w:name="OLE_LINK1086"/>
      <w:bookmarkStart w:id="56" w:name="OLE_LINK1100"/>
      <w:bookmarkStart w:id="57" w:name="OLE_LINK1125"/>
      <w:bookmarkStart w:id="58" w:name="OLE_LINK1163"/>
      <w:bookmarkStart w:id="59" w:name="OLE_LINK1193"/>
      <w:bookmarkStart w:id="60" w:name="OLE_LINK1219"/>
      <w:bookmarkStart w:id="61" w:name="OLE_LINK1247"/>
      <w:bookmarkStart w:id="62" w:name="OLE_LINK1284"/>
      <w:bookmarkStart w:id="63" w:name="OLE_LINK1313"/>
      <w:bookmarkStart w:id="64" w:name="OLE_LINK1361"/>
      <w:bookmarkStart w:id="65" w:name="OLE_LINK1384"/>
      <w:bookmarkStart w:id="66" w:name="OLE_LINK1403"/>
      <w:bookmarkStart w:id="67" w:name="OLE_LINK1437"/>
      <w:bookmarkStart w:id="68" w:name="OLE_LINK1454"/>
      <w:bookmarkStart w:id="69" w:name="OLE_LINK1480"/>
      <w:bookmarkStart w:id="70" w:name="OLE_LINK1504"/>
      <w:bookmarkStart w:id="71" w:name="OLE_LINK1516"/>
      <w:bookmarkStart w:id="72" w:name="OLE_LINK135"/>
      <w:bookmarkStart w:id="73" w:name="OLE_LINK216"/>
      <w:bookmarkStart w:id="74" w:name="OLE_LINK259"/>
      <w:bookmarkStart w:id="75" w:name="OLE_LINK1186"/>
      <w:bookmarkStart w:id="76" w:name="OLE_LINK1265"/>
      <w:bookmarkStart w:id="77" w:name="OLE_LINK1373"/>
      <w:bookmarkStart w:id="78" w:name="OLE_LINK1478"/>
      <w:bookmarkStart w:id="79" w:name="OLE_LINK1644"/>
      <w:bookmarkStart w:id="80" w:name="OLE_LINK1884"/>
      <w:bookmarkStart w:id="81" w:name="OLE_LINK1885"/>
      <w:bookmarkStart w:id="82" w:name="OLE_LINK1538"/>
      <w:bookmarkStart w:id="83" w:name="OLE_LINK1539"/>
      <w:bookmarkStart w:id="84" w:name="OLE_LINK1543"/>
      <w:bookmarkStart w:id="85" w:name="OLE_LINK1549"/>
      <w:bookmarkStart w:id="86" w:name="OLE_LINK1778"/>
      <w:bookmarkStart w:id="87" w:name="OLE_LINK1756"/>
      <w:bookmarkStart w:id="88" w:name="OLE_LINK1776"/>
      <w:bookmarkStart w:id="89" w:name="OLE_LINK1777"/>
      <w:bookmarkStart w:id="90" w:name="OLE_LINK1868"/>
      <w:bookmarkStart w:id="91" w:name="OLE_LINK1744"/>
      <w:bookmarkStart w:id="92" w:name="OLE_LINK1817"/>
      <w:bookmarkStart w:id="93" w:name="OLE_LINK1835"/>
      <w:bookmarkStart w:id="94" w:name="OLE_LINK1866"/>
      <w:bookmarkStart w:id="95" w:name="OLE_LINK1882"/>
      <w:bookmarkStart w:id="96" w:name="OLE_LINK1901"/>
      <w:bookmarkStart w:id="97" w:name="OLE_LINK1902"/>
      <w:bookmarkStart w:id="98" w:name="OLE_LINK2013"/>
      <w:bookmarkStart w:id="99" w:name="OLE_LINK1894"/>
      <w:bookmarkStart w:id="100" w:name="OLE_LINK1929"/>
      <w:bookmarkStart w:id="101" w:name="OLE_LINK1941"/>
      <w:bookmarkStart w:id="102" w:name="OLE_LINK1995"/>
      <w:bookmarkStart w:id="103" w:name="OLE_LINK1938"/>
      <w:bookmarkStart w:id="104" w:name="OLE_LINK2081"/>
      <w:bookmarkStart w:id="105" w:name="OLE_LINK2082"/>
      <w:bookmarkStart w:id="106" w:name="OLE_LINK2292"/>
      <w:bookmarkStart w:id="107" w:name="OLE_LINK1931"/>
      <w:bookmarkStart w:id="108" w:name="OLE_LINK1964"/>
      <w:bookmarkStart w:id="109" w:name="OLE_LINK2020"/>
      <w:bookmarkStart w:id="110" w:name="OLE_LINK2071"/>
      <w:bookmarkStart w:id="111" w:name="OLE_LINK2134"/>
      <w:bookmarkStart w:id="112" w:name="OLE_LINK2265"/>
      <w:bookmarkStart w:id="113" w:name="OLE_LINK2562"/>
      <w:bookmarkStart w:id="114" w:name="OLE_LINK1923"/>
      <w:bookmarkStart w:id="115" w:name="OLE_LINK2192"/>
      <w:bookmarkStart w:id="116" w:name="OLE_LINK2110"/>
      <w:bookmarkStart w:id="117" w:name="OLE_LINK2445"/>
      <w:bookmarkStart w:id="118" w:name="OLE_LINK2446"/>
      <w:bookmarkStart w:id="119" w:name="OLE_LINK2169"/>
      <w:bookmarkStart w:id="120" w:name="OLE_LINK2190"/>
      <w:bookmarkStart w:id="121" w:name="OLE_LINK2331"/>
      <w:bookmarkStart w:id="122" w:name="OLE_LINK2345"/>
      <w:bookmarkStart w:id="123" w:name="OLE_LINK2467"/>
      <w:bookmarkStart w:id="124" w:name="OLE_LINK2484"/>
      <w:bookmarkStart w:id="125" w:name="OLE_LINK2157"/>
      <w:bookmarkStart w:id="126" w:name="OLE_LINK2221"/>
      <w:bookmarkStart w:id="127" w:name="OLE_LINK2252"/>
      <w:bookmarkStart w:id="128" w:name="OLE_LINK2348"/>
      <w:bookmarkStart w:id="129" w:name="OLE_LINK2451"/>
      <w:bookmarkStart w:id="130" w:name="OLE_LINK2627"/>
      <w:bookmarkStart w:id="131" w:name="OLE_LINK2482"/>
      <w:bookmarkStart w:id="132" w:name="OLE_LINK2663"/>
      <w:bookmarkStart w:id="133" w:name="OLE_LINK2761"/>
      <w:bookmarkStart w:id="134" w:name="OLE_LINK2856"/>
      <w:bookmarkStart w:id="135" w:name="OLE_LINK2993"/>
      <w:bookmarkStart w:id="136" w:name="OLE_LINK2643"/>
      <w:bookmarkStart w:id="137" w:name="OLE_LINK2583"/>
      <w:bookmarkStart w:id="138" w:name="OLE_LINK2762"/>
      <w:bookmarkStart w:id="139" w:name="OLE_LINK2962"/>
      <w:bookmarkStart w:id="140" w:name="OLE_LINK2582"/>
      <w:r w:rsidRPr="00AF5710">
        <w:rPr>
          <w:rFonts w:ascii="Book Antiqua" w:hAnsi="Book Antiqua"/>
          <w:b/>
          <w:color w:val="000000"/>
          <w:sz w:val="24"/>
          <w:lang w:val="en-GB"/>
        </w:rPr>
        <w:t xml:space="preserve">© </w:t>
      </w:r>
      <w:r w:rsidRPr="00AF5710">
        <w:rPr>
          <w:rFonts w:ascii="Book Antiqua" w:eastAsia="AdvTimes" w:hAnsi="Book Antiqua" w:cs="AdvTimes"/>
          <w:b/>
          <w:color w:val="000000"/>
          <w:sz w:val="24"/>
        </w:rPr>
        <w:t>The Author(s) 2015.</w:t>
      </w:r>
      <w:r w:rsidRPr="00AF5710">
        <w:rPr>
          <w:rFonts w:ascii="Book Antiqua" w:eastAsia="AdvTimes" w:hAnsi="Book Antiqua" w:cs="AdvTimes"/>
          <w:color w:val="000000"/>
          <w:sz w:val="24"/>
        </w:rPr>
        <w:t xml:space="preserve"> Published by </w:t>
      </w:r>
      <w:r w:rsidRPr="00AF5710">
        <w:rPr>
          <w:rFonts w:ascii="Book Antiqua" w:hAnsi="Book Antiqua" w:cs="Arial Unicode MS"/>
          <w:color w:val="000000"/>
          <w:sz w:val="24"/>
          <w:lang w:val="en-GB"/>
        </w:rPr>
        <w:t>Baishideng Publishing Group Inc.</w:t>
      </w:r>
      <w:r w:rsidRPr="00AF5710">
        <w:rPr>
          <w:rFonts w:ascii="Book Antiqua" w:hAnsi="Book Antiqua" w:cs="Arial Unicode MS"/>
          <w:sz w:val="24"/>
        </w:rPr>
        <w:t xml:space="preserve"> All rights reserved.</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2B3071B7" w14:textId="77777777" w:rsidR="00EF5CCA" w:rsidRPr="00AF5710" w:rsidRDefault="00EF5CCA" w:rsidP="00A3187F">
      <w:pPr>
        <w:tabs>
          <w:tab w:val="left" w:pos="795"/>
        </w:tabs>
        <w:snapToGrid w:val="0"/>
        <w:spacing w:line="360" w:lineRule="auto"/>
        <w:rPr>
          <w:rFonts w:ascii="Book Antiqua" w:eastAsia="SimSun" w:hAnsi="Book Antiqua"/>
          <w:sz w:val="24"/>
          <w:szCs w:val="24"/>
          <w:lang w:eastAsia="zh-CN"/>
        </w:rPr>
      </w:pPr>
    </w:p>
    <w:p w14:paraId="306C30E2" w14:textId="4580C823" w:rsidR="00D37E09" w:rsidRPr="00AF5710" w:rsidRDefault="00914A9B" w:rsidP="00A3187F">
      <w:pPr>
        <w:tabs>
          <w:tab w:val="left" w:pos="795"/>
        </w:tabs>
        <w:snapToGrid w:val="0"/>
        <w:spacing w:line="360" w:lineRule="auto"/>
        <w:rPr>
          <w:rFonts w:ascii="Book Antiqua" w:hAnsi="Book Antiqua"/>
          <w:sz w:val="24"/>
          <w:szCs w:val="24"/>
        </w:rPr>
      </w:pPr>
      <w:r w:rsidRPr="00AF5710">
        <w:rPr>
          <w:rFonts w:ascii="Book Antiqua" w:hAnsi="Book Antiqua"/>
          <w:b/>
          <w:sz w:val="24"/>
          <w:szCs w:val="24"/>
        </w:rPr>
        <w:t>Core tip</w:t>
      </w:r>
      <w:r w:rsidRPr="00AF5710">
        <w:rPr>
          <w:rFonts w:ascii="Book Antiqua" w:hAnsi="Book Antiqua"/>
          <w:sz w:val="24"/>
          <w:szCs w:val="24"/>
        </w:rPr>
        <w:t xml:space="preserve">: </w:t>
      </w:r>
      <w:r w:rsidR="00536588" w:rsidRPr="00AF5710">
        <w:rPr>
          <w:rFonts w:ascii="Book Antiqua" w:hAnsi="Book Antiqua"/>
          <w:color w:val="000000"/>
          <w:sz w:val="24"/>
          <w:szCs w:val="24"/>
        </w:rPr>
        <w:t>Endoscopic retrograde cholangiopancreatography</w:t>
      </w:r>
      <w:r w:rsidR="00536588" w:rsidRPr="00AF5710">
        <w:rPr>
          <w:rFonts w:ascii="Book Antiqua" w:hAnsi="Book Antiqua"/>
          <w:sz w:val="24"/>
          <w:szCs w:val="24"/>
        </w:rPr>
        <w:t xml:space="preserve"> </w:t>
      </w:r>
      <w:r w:rsidR="00536588" w:rsidRPr="00AF5710">
        <w:rPr>
          <w:rFonts w:ascii="Book Antiqua" w:eastAsia="SimSun" w:hAnsi="Book Antiqua"/>
          <w:sz w:val="24"/>
          <w:szCs w:val="24"/>
          <w:lang w:eastAsia="zh-CN"/>
        </w:rPr>
        <w:t>(</w:t>
      </w:r>
      <w:r w:rsidRPr="00AF5710">
        <w:rPr>
          <w:rFonts w:ascii="Book Antiqua" w:hAnsi="Book Antiqua"/>
          <w:sz w:val="24"/>
          <w:szCs w:val="24"/>
        </w:rPr>
        <w:t>ERCP</w:t>
      </w:r>
      <w:r w:rsidR="00536588" w:rsidRPr="00AF5710">
        <w:rPr>
          <w:rFonts w:ascii="Book Antiqua" w:eastAsia="SimSun" w:hAnsi="Book Antiqua"/>
          <w:sz w:val="24"/>
          <w:szCs w:val="24"/>
          <w:lang w:eastAsia="zh-CN"/>
        </w:rPr>
        <w:t>)</w:t>
      </w:r>
      <w:r w:rsidRPr="00AF5710">
        <w:rPr>
          <w:rFonts w:ascii="Book Antiqua" w:hAnsi="Book Antiqua"/>
          <w:sz w:val="24"/>
          <w:szCs w:val="24"/>
        </w:rPr>
        <w:t xml:space="preserve"> remains challenging in patients</w:t>
      </w:r>
      <w:r w:rsidR="00536588" w:rsidRPr="00AF5710">
        <w:rPr>
          <w:rFonts w:ascii="Book Antiqua" w:eastAsia="SimSun" w:hAnsi="Book Antiqua"/>
          <w:sz w:val="24"/>
          <w:szCs w:val="24"/>
          <w:lang w:eastAsia="zh-CN"/>
        </w:rPr>
        <w:t xml:space="preserve"> </w:t>
      </w:r>
      <w:r w:rsidR="00775D0B" w:rsidRPr="00AF5710">
        <w:rPr>
          <w:rFonts w:ascii="Book Antiqua" w:hAnsi="Book Antiqua"/>
          <w:sz w:val="24"/>
          <w:szCs w:val="24"/>
        </w:rPr>
        <w:t>with reconstructed intestine.</w:t>
      </w:r>
      <w:r w:rsidRPr="00AF5710">
        <w:rPr>
          <w:rFonts w:ascii="Book Antiqua" w:hAnsi="Book Antiqua"/>
          <w:sz w:val="24"/>
          <w:szCs w:val="24"/>
        </w:rPr>
        <w:t xml:space="preserve"> Recently, many studies have reported that </w:t>
      </w:r>
      <w:r w:rsidR="00536588" w:rsidRPr="00AF5710">
        <w:rPr>
          <w:rFonts w:ascii="Book Antiqua" w:hAnsi="Book Antiqua"/>
          <w:sz w:val="24"/>
          <w:szCs w:val="24"/>
        </w:rPr>
        <w:t xml:space="preserve">balloon-enteroscope-assisted </w:t>
      </w:r>
      <w:r w:rsidR="00B139F5" w:rsidRPr="00AF5710">
        <w:rPr>
          <w:rFonts w:ascii="Book Antiqua" w:hAnsi="Book Antiqua"/>
          <w:sz w:val="24"/>
          <w:szCs w:val="24"/>
        </w:rPr>
        <w:t>ERCP</w:t>
      </w:r>
      <w:r w:rsidR="00536588" w:rsidRPr="00AF5710">
        <w:rPr>
          <w:rFonts w:ascii="Book Antiqua" w:eastAsia="SimSun" w:hAnsi="Book Antiqua"/>
          <w:sz w:val="24"/>
          <w:szCs w:val="24"/>
          <w:lang w:eastAsia="zh-CN"/>
        </w:rPr>
        <w:t xml:space="preserve"> (</w:t>
      </w:r>
      <w:r w:rsidRPr="00AF5710">
        <w:rPr>
          <w:rFonts w:ascii="Book Antiqua" w:hAnsi="Book Antiqua"/>
          <w:sz w:val="24"/>
          <w:szCs w:val="24"/>
        </w:rPr>
        <w:t>BEA-ERCP</w:t>
      </w:r>
      <w:r w:rsidR="00536588" w:rsidRPr="00AF5710">
        <w:rPr>
          <w:rFonts w:ascii="Book Antiqua" w:eastAsia="SimSun" w:hAnsi="Book Antiqua"/>
          <w:sz w:val="24"/>
          <w:szCs w:val="24"/>
          <w:lang w:eastAsia="zh-CN"/>
        </w:rPr>
        <w:t>)</w:t>
      </w:r>
      <w:r w:rsidRPr="00AF5710">
        <w:rPr>
          <w:rFonts w:ascii="Book Antiqua" w:hAnsi="Book Antiqua"/>
          <w:sz w:val="24"/>
          <w:szCs w:val="24"/>
        </w:rPr>
        <w:t xml:space="preserve"> is a safe and effective procedure. However, further improvements in outcomes and the development of simplified procedures are required. Various techniques have been proposed to facilitate scope insertion, cannulation, and treatment during </w:t>
      </w:r>
      <w:r w:rsidRPr="00AF5710">
        <w:rPr>
          <w:rFonts w:ascii="Book Antiqua" w:hAnsi="Book Antiqua"/>
          <w:sz w:val="24"/>
          <w:szCs w:val="24"/>
        </w:rPr>
        <w:lastRenderedPageBreak/>
        <w:t xml:space="preserve">BEA-ERCP. </w:t>
      </w:r>
      <w:r w:rsidR="003018CA" w:rsidRPr="00AF5710">
        <w:rPr>
          <w:rFonts w:ascii="Book Antiqua" w:hAnsi="Book Antiqua"/>
          <w:sz w:val="24"/>
          <w:szCs w:val="24"/>
        </w:rPr>
        <w:t xml:space="preserve">We discuss the current status of BEA-ERCP in patients with surgically altered gastrointestinal anatomy and </w:t>
      </w:r>
      <w:r w:rsidR="003018CA" w:rsidRPr="00AF5710">
        <w:rPr>
          <w:rStyle w:val="hps"/>
          <w:rFonts w:ascii="Book Antiqua" w:hAnsi="Book Antiqua" w:cs="Arial"/>
          <w:sz w:val="24"/>
          <w:szCs w:val="24"/>
          <w:lang w:val="en"/>
        </w:rPr>
        <w:t>introduce</w:t>
      </w:r>
      <w:r w:rsidR="003018CA" w:rsidRPr="00AF5710">
        <w:rPr>
          <w:rFonts w:ascii="Book Antiqua" w:hAnsi="Book Antiqua" w:cs="Arial"/>
          <w:sz w:val="24"/>
          <w:szCs w:val="24"/>
          <w:lang w:val="en"/>
        </w:rPr>
        <w:t xml:space="preserve"> </w:t>
      </w:r>
      <w:r w:rsidR="003018CA" w:rsidRPr="00AF5710">
        <w:rPr>
          <w:rStyle w:val="hps"/>
          <w:rFonts w:ascii="Book Antiqua" w:hAnsi="Book Antiqua" w:cs="Arial"/>
          <w:sz w:val="24"/>
          <w:szCs w:val="24"/>
          <w:lang w:val="en"/>
        </w:rPr>
        <w:t>the</w:t>
      </w:r>
      <w:r w:rsidR="003018CA" w:rsidRPr="00AF5710">
        <w:rPr>
          <w:rFonts w:ascii="Book Antiqua" w:hAnsi="Book Antiqua" w:cs="Arial"/>
          <w:sz w:val="24"/>
          <w:szCs w:val="24"/>
          <w:lang w:val="en"/>
        </w:rPr>
        <w:t xml:space="preserve"> </w:t>
      </w:r>
      <w:r w:rsidR="003018CA" w:rsidRPr="00AF5710">
        <w:rPr>
          <w:rStyle w:val="hps"/>
          <w:rFonts w:ascii="Book Antiqua" w:hAnsi="Book Antiqua" w:cs="Arial"/>
          <w:sz w:val="24"/>
          <w:szCs w:val="24"/>
          <w:lang w:val="en"/>
        </w:rPr>
        <w:t>techniques</w:t>
      </w:r>
      <w:r w:rsidR="003018CA" w:rsidRPr="00AF5710">
        <w:rPr>
          <w:rFonts w:ascii="Book Antiqua" w:hAnsi="Book Antiqua" w:cs="Arial"/>
          <w:sz w:val="24"/>
          <w:szCs w:val="24"/>
          <w:lang w:val="en"/>
        </w:rPr>
        <w:t xml:space="preserve"> </w:t>
      </w:r>
      <w:r w:rsidR="003018CA" w:rsidRPr="00AF5710">
        <w:rPr>
          <w:rStyle w:val="hps"/>
          <w:rFonts w:ascii="Book Antiqua" w:hAnsi="Book Antiqua" w:cs="Arial"/>
          <w:sz w:val="24"/>
          <w:szCs w:val="24"/>
          <w:lang w:val="en"/>
        </w:rPr>
        <w:t>that are</w:t>
      </w:r>
      <w:r w:rsidR="003018CA" w:rsidRPr="00AF5710">
        <w:rPr>
          <w:rFonts w:ascii="Book Antiqua" w:hAnsi="Book Antiqua" w:cs="Arial"/>
          <w:sz w:val="24"/>
          <w:szCs w:val="24"/>
          <w:lang w:val="en"/>
        </w:rPr>
        <w:t xml:space="preserve"> </w:t>
      </w:r>
      <w:r w:rsidR="003018CA" w:rsidRPr="00AF5710">
        <w:rPr>
          <w:rStyle w:val="hps"/>
          <w:rFonts w:ascii="Book Antiqua" w:hAnsi="Book Antiqua" w:cs="Arial"/>
          <w:sz w:val="24"/>
          <w:szCs w:val="24"/>
          <w:lang w:val="en"/>
        </w:rPr>
        <w:t>considered necessary</w:t>
      </w:r>
      <w:r w:rsidR="003018CA" w:rsidRPr="00AF5710">
        <w:rPr>
          <w:rFonts w:ascii="Book Antiqua" w:hAnsi="Book Antiqua" w:cs="Arial"/>
          <w:sz w:val="24"/>
          <w:szCs w:val="24"/>
          <w:lang w:val="en"/>
        </w:rPr>
        <w:t xml:space="preserve"> </w:t>
      </w:r>
      <w:r w:rsidR="003018CA" w:rsidRPr="00AF5710">
        <w:rPr>
          <w:rStyle w:val="hps"/>
          <w:rFonts w:ascii="Book Antiqua" w:hAnsi="Book Antiqua" w:cs="Arial"/>
          <w:sz w:val="24"/>
          <w:szCs w:val="24"/>
          <w:lang w:val="en"/>
        </w:rPr>
        <w:t>in order to improve the</w:t>
      </w:r>
      <w:r w:rsidR="003018CA" w:rsidRPr="00AF5710">
        <w:rPr>
          <w:rFonts w:ascii="Book Antiqua" w:hAnsi="Book Antiqua" w:cs="Arial"/>
          <w:sz w:val="24"/>
          <w:szCs w:val="24"/>
          <w:lang w:val="en"/>
        </w:rPr>
        <w:t xml:space="preserve"> </w:t>
      </w:r>
      <w:r w:rsidR="003018CA" w:rsidRPr="00AF5710">
        <w:rPr>
          <w:rStyle w:val="hps"/>
          <w:rFonts w:ascii="Book Antiqua" w:hAnsi="Book Antiqua" w:cs="Arial"/>
          <w:sz w:val="24"/>
          <w:szCs w:val="24"/>
          <w:lang w:val="en"/>
        </w:rPr>
        <w:t>outcomes</w:t>
      </w:r>
      <w:r w:rsidR="003018CA" w:rsidRPr="00AF5710">
        <w:rPr>
          <w:rFonts w:ascii="Book Antiqua" w:hAnsi="Book Antiqua" w:cs="Arial"/>
          <w:sz w:val="24"/>
          <w:szCs w:val="24"/>
          <w:lang w:val="en"/>
        </w:rPr>
        <w:t>.</w:t>
      </w:r>
    </w:p>
    <w:p w14:paraId="304105A1" w14:textId="77777777" w:rsidR="00BE6E2E" w:rsidRPr="00AF5710" w:rsidRDefault="00BE6E2E" w:rsidP="00A3187F">
      <w:pPr>
        <w:tabs>
          <w:tab w:val="left" w:pos="795"/>
        </w:tabs>
        <w:snapToGrid w:val="0"/>
        <w:spacing w:line="360" w:lineRule="auto"/>
        <w:rPr>
          <w:rFonts w:ascii="Book Antiqua" w:eastAsia="SimSun" w:hAnsi="Book Antiqua"/>
          <w:sz w:val="24"/>
          <w:szCs w:val="24"/>
          <w:lang w:eastAsia="zh-CN"/>
        </w:rPr>
      </w:pPr>
    </w:p>
    <w:p w14:paraId="586B4A36" w14:textId="726062D0" w:rsidR="00EF5CCA" w:rsidRPr="00AF5710" w:rsidRDefault="009D4E63" w:rsidP="009D4E63">
      <w:pPr>
        <w:tabs>
          <w:tab w:val="left" w:pos="795"/>
        </w:tabs>
        <w:snapToGrid w:val="0"/>
        <w:spacing w:line="360" w:lineRule="auto"/>
        <w:rPr>
          <w:rFonts w:ascii="Book Antiqua" w:eastAsia="SimSun" w:hAnsi="Book Antiqua"/>
          <w:sz w:val="24"/>
          <w:szCs w:val="24"/>
          <w:lang w:eastAsia="zh-CN"/>
        </w:rPr>
      </w:pPr>
      <w:r w:rsidRPr="00AF5710">
        <w:rPr>
          <w:rFonts w:ascii="Book Antiqua" w:eastAsia="SimSun" w:hAnsi="Book Antiqua"/>
          <w:sz w:val="24"/>
          <w:szCs w:val="24"/>
          <w:lang w:eastAsia="zh-CN"/>
        </w:rPr>
        <w:t xml:space="preserve">Yamauchi H, Kida M, Hiroshi I, Okuwaki K, Miyazawa S, Iwai T, Koizumi W. Innovations and techniques for balloon-enteroscope-assisted endoscopic retrograde cholangiopancreatography in patients with altered gastrointestinal anatomy. </w:t>
      </w:r>
      <w:r w:rsidRPr="00AF5710">
        <w:rPr>
          <w:rFonts w:ascii="Book Antiqua" w:eastAsia="SimSun" w:hAnsi="Book Antiqua"/>
          <w:i/>
          <w:sz w:val="24"/>
          <w:szCs w:val="24"/>
          <w:lang w:eastAsia="zh-CN"/>
        </w:rPr>
        <w:t xml:space="preserve">World J Gastroenterol </w:t>
      </w:r>
      <w:r w:rsidRPr="00AF5710">
        <w:rPr>
          <w:rFonts w:ascii="Book Antiqua" w:eastAsia="SimSun" w:hAnsi="Book Antiqua"/>
          <w:sz w:val="24"/>
          <w:szCs w:val="24"/>
          <w:lang w:eastAsia="zh-CN"/>
        </w:rPr>
        <w:t>2015; In press</w:t>
      </w:r>
    </w:p>
    <w:p w14:paraId="5221DF9E" w14:textId="77777777" w:rsidR="009D4E63" w:rsidRPr="00AF5710" w:rsidRDefault="009D4E63" w:rsidP="009D4E63">
      <w:pPr>
        <w:tabs>
          <w:tab w:val="left" w:pos="795"/>
        </w:tabs>
        <w:snapToGrid w:val="0"/>
        <w:spacing w:line="360" w:lineRule="auto"/>
        <w:rPr>
          <w:rFonts w:ascii="Book Antiqua" w:eastAsia="SimSun" w:hAnsi="Book Antiqua"/>
          <w:sz w:val="24"/>
          <w:szCs w:val="24"/>
          <w:lang w:eastAsia="zh-CN"/>
        </w:rPr>
      </w:pPr>
    </w:p>
    <w:p w14:paraId="4CA3DBBF" w14:textId="3EF8B2C1" w:rsidR="00EF739F" w:rsidRPr="00AF5710" w:rsidRDefault="00C27292" w:rsidP="00A3187F">
      <w:pPr>
        <w:snapToGrid w:val="0"/>
        <w:spacing w:line="360" w:lineRule="auto"/>
        <w:rPr>
          <w:rFonts w:ascii="Book Antiqua" w:hAnsi="Book Antiqua"/>
          <w:b/>
          <w:caps/>
          <w:sz w:val="24"/>
          <w:szCs w:val="24"/>
        </w:rPr>
      </w:pPr>
      <w:r w:rsidRPr="00AF5710">
        <w:rPr>
          <w:rFonts w:ascii="Book Antiqua" w:hAnsi="Book Antiqua"/>
          <w:b/>
          <w:caps/>
          <w:sz w:val="24"/>
          <w:szCs w:val="24"/>
        </w:rPr>
        <w:t>Int</w:t>
      </w:r>
      <w:r w:rsidR="00EF739F" w:rsidRPr="00AF5710">
        <w:rPr>
          <w:rFonts w:ascii="Book Antiqua" w:hAnsi="Book Antiqua"/>
          <w:b/>
          <w:caps/>
          <w:sz w:val="24"/>
          <w:szCs w:val="24"/>
        </w:rPr>
        <w:t>roduction</w:t>
      </w:r>
    </w:p>
    <w:p w14:paraId="5EFEBFA8" w14:textId="5EF55837" w:rsidR="005F061C" w:rsidRPr="00AF5710" w:rsidRDefault="004D2F73" w:rsidP="00BE6E2E">
      <w:pPr>
        <w:snapToGrid w:val="0"/>
        <w:spacing w:line="360" w:lineRule="auto"/>
        <w:rPr>
          <w:rFonts w:ascii="Book Antiqua" w:hAnsi="Book Antiqua"/>
          <w:sz w:val="24"/>
          <w:szCs w:val="24"/>
        </w:rPr>
      </w:pPr>
      <w:r w:rsidRPr="00AF5710">
        <w:rPr>
          <w:rFonts w:ascii="Book Antiqua" w:hAnsi="Book Antiqua"/>
          <w:sz w:val="24"/>
          <w:szCs w:val="24"/>
        </w:rPr>
        <w:t>E</w:t>
      </w:r>
      <w:r w:rsidR="00C27292" w:rsidRPr="00AF5710">
        <w:rPr>
          <w:rFonts w:ascii="Book Antiqua" w:eastAsia="MS PGothic" w:hAnsi="Book Antiqua" w:cs="MS PGothic"/>
          <w:kern w:val="0"/>
          <w:sz w:val="24"/>
          <w:szCs w:val="24"/>
        </w:rPr>
        <w:t>ndoscopic retrograde cholangiopancreatography</w:t>
      </w:r>
      <w:r w:rsidR="00C27292" w:rsidRPr="00AF5710">
        <w:rPr>
          <w:rFonts w:ascii="Book Antiqua" w:hAnsi="Book Antiqua"/>
          <w:sz w:val="24"/>
          <w:szCs w:val="24"/>
        </w:rPr>
        <w:t xml:space="preserve"> (ERCP) </w:t>
      </w:r>
      <w:r w:rsidRPr="00AF5710">
        <w:rPr>
          <w:rFonts w:ascii="Book Antiqua" w:hAnsi="Book Antiqua"/>
          <w:sz w:val="24"/>
          <w:szCs w:val="24"/>
        </w:rPr>
        <w:t>has become</w:t>
      </w:r>
      <w:r w:rsidR="00C27292" w:rsidRPr="00AF5710">
        <w:rPr>
          <w:rFonts w:ascii="Book Antiqua" w:hAnsi="Book Antiqua"/>
          <w:sz w:val="24"/>
          <w:szCs w:val="24"/>
        </w:rPr>
        <w:t xml:space="preserve"> </w:t>
      </w:r>
      <w:r w:rsidR="005F061C" w:rsidRPr="00AF5710">
        <w:rPr>
          <w:rFonts w:ascii="Book Antiqua" w:eastAsia="MS PGothic" w:hAnsi="Book Antiqua" w:cs="MS PGothic"/>
          <w:kern w:val="0"/>
          <w:sz w:val="24"/>
          <w:szCs w:val="24"/>
        </w:rPr>
        <w:t>an essential</w:t>
      </w:r>
      <w:r w:rsidR="00C27292" w:rsidRPr="00AF5710">
        <w:rPr>
          <w:rFonts w:ascii="Book Antiqua" w:eastAsia="MS PGothic" w:hAnsi="Book Antiqua" w:cs="MS PGothic"/>
          <w:kern w:val="0"/>
          <w:sz w:val="24"/>
          <w:szCs w:val="24"/>
        </w:rPr>
        <w:t xml:space="preserve"> </w:t>
      </w:r>
      <w:r w:rsidR="005F061C" w:rsidRPr="00AF5710">
        <w:rPr>
          <w:rFonts w:ascii="Book Antiqua" w:hAnsi="Book Antiqua"/>
          <w:sz w:val="24"/>
          <w:szCs w:val="24"/>
        </w:rPr>
        <w:t>endoscopic technique</w:t>
      </w:r>
      <w:r w:rsidR="00DE78A3" w:rsidRPr="00AF5710">
        <w:rPr>
          <w:rFonts w:ascii="Book Antiqua" w:hAnsi="Book Antiqua"/>
          <w:sz w:val="24"/>
          <w:szCs w:val="24"/>
        </w:rPr>
        <w:t xml:space="preserve"> for the diagnosis and treatment </w:t>
      </w:r>
      <w:r w:rsidR="00BE074E" w:rsidRPr="00AF5710">
        <w:rPr>
          <w:rFonts w:ascii="Book Antiqua" w:hAnsi="Book Antiqua"/>
          <w:sz w:val="24"/>
          <w:szCs w:val="24"/>
        </w:rPr>
        <w:t xml:space="preserve">of pancreatobiliary disease. </w:t>
      </w:r>
      <w:r w:rsidR="00CF3488" w:rsidRPr="00AF5710">
        <w:rPr>
          <w:rFonts w:ascii="Book Antiqua" w:hAnsi="Book Antiqua"/>
          <w:sz w:val="24"/>
          <w:szCs w:val="24"/>
        </w:rPr>
        <w:t>The success rate of</w:t>
      </w:r>
      <w:r w:rsidR="00CA3EC5" w:rsidRPr="00AF5710">
        <w:rPr>
          <w:rFonts w:ascii="Book Antiqua" w:hAnsi="Book Antiqua"/>
          <w:sz w:val="24"/>
          <w:szCs w:val="24"/>
        </w:rPr>
        <w:t xml:space="preserve"> ERCP </w:t>
      </w:r>
      <w:r w:rsidR="003E6CA8" w:rsidRPr="00AF5710">
        <w:rPr>
          <w:rFonts w:ascii="Book Antiqua" w:hAnsi="Book Antiqua"/>
          <w:sz w:val="24"/>
          <w:szCs w:val="24"/>
        </w:rPr>
        <w:t>in</w:t>
      </w:r>
      <w:r w:rsidR="00CF3488" w:rsidRPr="00AF5710">
        <w:rPr>
          <w:rFonts w:ascii="Book Antiqua" w:hAnsi="Book Antiqua"/>
          <w:sz w:val="24"/>
          <w:szCs w:val="24"/>
        </w:rPr>
        <w:t xml:space="preserve"> </w:t>
      </w:r>
      <w:r w:rsidR="00CF3488" w:rsidRPr="00AF5710">
        <w:rPr>
          <w:rFonts w:ascii="Book Antiqua" w:eastAsia="MS PGothic" w:hAnsi="Book Antiqua" w:cs="MS PGothic"/>
          <w:kern w:val="0"/>
          <w:sz w:val="24"/>
          <w:szCs w:val="24"/>
        </w:rPr>
        <w:t>patients with normal gastrointestinal anatomy</w:t>
      </w:r>
      <w:r w:rsidR="00CA3EC5" w:rsidRPr="00AF5710">
        <w:rPr>
          <w:rFonts w:ascii="Book Antiqua" w:eastAsia="MS PGothic" w:hAnsi="Book Antiqua" w:cs="MS PGothic"/>
          <w:kern w:val="0"/>
          <w:sz w:val="24"/>
          <w:szCs w:val="24"/>
        </w:rPr>
        <w:t xml:space="preserve"> has bee</w:t>
      </w:r>
      <w:r w:rsidR="00AD19DC" w:rsidRPr="00AF5710">
        <w:rPr>
          <w:rFonts w:ascii="Book Antiqua" w:eastAsia="MS PGothic" w:hAnsi="Book Antiqua" w:cs="MS PGothic"/>
          <w:kern w:val="0"/>
          <w:sz w:val="24"/>
          <w:szCs w:val="24"/>
        </w:rPr>
        <w:t>n</w:t>
      </w:r>
      <w:r w:rsidR="00CA3EC5" w:rsidRPr="00AF5710">
        <w:rPr>
          <w:rFonts w:ascii="Book Antiqua" w:eastAsia="MS PGothic" w:hAnsi="Book Antiqua" w:cs="MS PGothic"/>
          <w:kern w:val="0"/>
          <w:sz w:val="24"/>
          <w:szCs w:val="24"/>
        </w:rPr>
        <w:t xml:space="preserve"> </w:t>
      </w:r>
      <w:r w:rsidRPr="00AF5710">
        <w:rPr>
          <w:rFonts w:ascii="Book Antiqua" w:eastAsia="MS PGothic" w:hAnsi="Book Antiqua" w:cs="MS PGothic"/>
          <w:kern w:val="0"/>
          <w:sz w:val="24"/>
          <w:szCs w:val="24"/>
        </w:rPr>
        <w:t>estimated</w:t>
      </w:r>
      <w:r w:rsidR="009D4E63" w:rsidRPr="00AF5710">
        <w:rPr>
          <w:rFonts w:ascii="Book Antiqua" w:eastAsia="MS PGothic" w:hAnsi="Book Antiqua" w:cs="MS PGothic"/>
          <w:kern w:val="0"/>
          <w:sz w:val="24"/>
          <w:szCs w:val="24"/>
        </w:rPr>
        <w:t xml:space="preserve"> to be 95%</w:t>
      </w:r>
      <w:r w:rsidR="00B00BDB" w:rsidRPr="00AF5710">
        <w:rPr>
          <w:rFonts w:ascii="Book Antiqua" w:hAnsi="Book Antiqua"/>
          <w:color w:val="000000"/>
          <w:sz w:val="24"/>
          <w:szCs w:val="24"/>
          <w:vertAlign w:val="superscript"/>
        </w:rPr>
        <w:t>[1]</w:t>
      </w:r>
      <w:r w:rsidR="00CA3EC5" w:rsidRPr="00AF5710">
        <w:rPr>
          <w:rFonts w:ascii="Book Antiqua" w:eastAsia="MS PGothic" w:hAnsi="Book Antiqua" w:cs="MS PGothic"/>
          <w:kern w:val="0"/>
          <w:sz w:val="24"/>
          <w:szCs w:val="24"/>
        </w:rPr>
        <w:t xml:space="preserve">. </w:t>
      </w:r>
      <w:r w:rsidR="00835693" w:rsidRPr="00AF5710">
        <w:rPr>
          <w:rFonts w:ascii="Book Antiqua" w:hAnsi="Book Antiqua"/>
          <w:sz w:val="24"/>
          <w:szCs w:val="24"/>
        </w:rPr>
        <w:t xml:space="preserve">However, ERCP is </w:t>
      </w:r>
      <w:r w:rsidR="007E30A5" w:rsidRPr="00AF5710">
        <w:rPr>
          <w:rFonts w:ascii="Book Antiqua" w:hAnsi="Book Antiqua"/>
          <w:sz w:val="24"/>
          <w:szCs w:val="24"/>
        </w:rPr>
        <w:t>challenging</w:t>
      </w:r>
      <w:r w:rsidR="00835693" w:rsidRPr="00AF5710">
        <w:rPr>
          <w:rFonts w:ascii="Book Antiqua" w:hAnsi="Book Antiqua"/>
          <w:sz w:val="24"/>
          <w:szCs w:val="24"/>
        </w:rPr>
        <w:t xml:space="preserve"> </w:t>
      </w:r>
      <w:r w:rsidR="0015585C" w:rsidRPr="00AF5710">
        <w:rPr>
          <w:rFonts w:ascii="Book Antiqua" w:hAnsi="Book Antiqua"/>
          <w:sz w:val="24"/>
          <w:szCs w:val="24"/>
        </w:rPr>
        <w:t xml:space="preserve">after </w:t>
      </w:r>
      <w:r w:rsidR="003479F6" w:rsidRPr="00AF5710">
        <w:rPr>
          <w:rFonts w:ascii="Book Antiqua" w:hAnsi="Book Antiqua"/>
          <w:sz w:val="24"/>
          <w:szCs w:val="24"/>
        </w:rPr>
        <w:t>intestinal reconstruction</w:t>
      </w:r>
      <w:r w:rsidR="0015585C" w:rsidRPr="00AF5710">
        <w:rPr>
          <w:rFonts w:ascii="Book Antiqua" w:hAnsi="Book Antiqua"/>
          <w:sz w:val="24"/>
          <w:szCs w:val="24"/>
        </w:rPr>
        <w:t>,</w:t>
      </w:r>
      <w:r w:rsidR="003067EA" w:rsidRPr="00AF5710">
        <w:rPr>
          <w:rFonts w:ascii="Book Antiqua" w:hAnsi="Book Antiqua"/>
          <w:sz w:val="24"/>
          <w:szCs w:val="24"/>
        </w:rPr>
        <w:t xml:space="preserve"> </w:t>
      </w:r>
      <w:r w:rsidR="0015585C" w:rsidRPr="00AF5710">
        <w:rPr>
          <w:rFonts w:ascii="Book Antiqua" w:hAnsi="Book Antiqua"/>
          <w:sz w:val="24"/>
          <w:szCs w:val="24"/>
        </w:rPr>
        <w:t>p</w:t>
      </w:r>
      <w:r w:rsidR="00FE40F9" w:rsidRPr="00AF5710">
        <w:rPr>
          <w:rFonts w:ascii="Book Antiqua" w:hAnsi="Book Antiqua"/>
          <w:sz w:val="24"/>
          <w:szCs w:val="24"/>
        </w:rPr>
        <w:t>articularly</w:t>
      </w:r>
      <w:r w:rsidR="0015585C" w:rsidRPr="00AF5710">
        <w:rPr>
          <w:rFonts w:ascii="Book Antiqua" w:hAnsi="Book Antiqua"/>
          <w:sz w:val="24"/>
          <w:szCs w:val="24"/>
        </w:rPr>
        <w:t xml:space="preserve"> in patients who have undergone</w:t>
      </w:r>
      <w:r w:rsidR="00FE40F9" w:rsidRPr="00AF5710">
        <w:rPr>
          <w:rFonts w:ascii="Book Antiqua" w:hAnsi="Book Antiqua"/>
          <w:sz w:val="24"/>
          <w:szCs w:val="24"/>
        </w:rPr>
        <w:t xml:space="preserve"> </w:t>
      </w:r>
      <w:r w:rsidR="00FE40F9" w:rsidRPr="00AF5710">
        <w:rPr>
          <w:rFonts w:ascii="Book Antiqua" w:eastAsia="MS PGothic" w:hAnsi="Book Antiqua" w:cs="MS PGothic"/>
          <w:kern w:val="0"/>
          <w:sz w:val="24"/>
          <w:szCs w:val="24"/>
        </w:rPr>
        <w:t>Billroth</w:t>
      </w:r>
      <w:r w:rsidR="002452C5" w:rsidRPr="00AF5710">
        <w:rPr>
          <w:rFonts w:ascii="Book Antiqua" w:eastAsia="MS PGothic" w:hAnsi="Book Antiqua" w:cs="MS PGothic"/>
          <w:kern w:val="0"/>
          <w:sz w:val="24"/>
          <w:szCs w:val="24"/>
        </w:rPr>
        <w:t>-</w:t>
      </w:r>
      <w:r w:rsidR="00FE40F9" w:rsidRPr="00AF5710">
        <w:rPr>
          <w:rFonts w:ascii="Book Antiqua" w:eastAsia="MS PGothic" w:hAnsi="Book Antiqua" w:cs="MS PGothic"/>
          <w:kern w:val="0"/>
          <w:sz w:val="24"/>
          <w:szCs w:val="24"/>
        </w:rPr>
        <w:t>II (B-II)</w:t>
      </w:r>
      <w:r w:rsidR="0015585C" w:rsidRPr="00AF5710">
        <w:rPr>
          <w:rFonts w:ascii="Book Antiqua" w:hAnsi="Book Antiqua"/>
          <w:sz w:val="24"/>
          <w:szCs w:val="24"/>
        </w:rPr>
        <w:t xml:space="preserve"> reconstruction</w:t>
      </w:r>
      <w:r w:rsidR="00FE40F9" w:rsidRPr="00AF5710">
        <w:rPr>
          <w:rFonts w:ascii="Book Antiqua" w:eastAsia="MS PGothic" w:hAnsi="Book Antiqua" w:cs="MS PGothic"/>
          <w:kern w:val="0"/>
          <w:sz w:val="24"/>
          <w:szCs w:val="24"/>
        </w:rPr>
        <w:t xml:space="preserve"> with Braun</w:t>
      </w:r>
      <w:r w:rsidR="002452C5" w:rsidRPr="00AF5710">
        <w:rPr>
          <w:rFonts w:ascii="Book Antiqua" w:eastAsia="MS PGothic" w:hAnsi="Book Antiqua" w:cs="MS PGothic"/>
          <w:kern w:val="0"/>
          <w:sz w:val="24"/>
          <w:szCs w:val="24"/>
        </w:rPr>
        <w:t>’s</w:t>
      </w:r>
      <w:r w:rsidR="00FE40F9" w:rsidRPr="00AF5710">
        <w:rPr>
          <w:rFonts w:ascii="Book Antiqua" w:eastAsia="MS PGothic" w:hAnsi="Book Antiqua" w:cs="MS PGothic"/>
          <w:kern w:val="0"/>
          <w:sz w:val="24"/>
          <w:szCs w:val="24"/>
        </w:rPr>
        <w:t xml:space="preserve"> anastomosis</w:t>
      </w:r>
      <w:r w:rsidR="00E72E87" w:rsidRPr="00AF5710">
        <w:rPr>
          <w:rFonts w:ascii="Book Antiqua" w:eastAsia="MS PGothic" w:hAnsi="Book Antiqua" w:cs="MS PGothic"/>
          <w:kern w:val="0"/>
          <w:sz w:val="24"/>
          <w:szCs w:val="24"/>
        </w:rPr>
        <w:t xml:space="preserve"> and a long afferent </w:t>
      </w:r>
      <w:r w:rsidR="003E6CA8" w:rsidRPr="00AF5710">
        <w:rPr>
          <w:rFonts w:ascii="Book Antiqua" w:eastAsia="MS PGothic" w:hAnsi="Book Antiqua" w:cs="MS PGothic"/>
          <w:kern w:val="0"/>
          <w:sz w:val="24"/>
          <w:szCs w:val="24"/>
        </w:rPr>
        <w:t>limb</w:t>
      </w:r>
      <w:r w:rsidR="0015585C" w:rsidRPr="00AF5710">
        <w:rPr>
          <w:rFonts w:ascii="Book Antiqua" w:eastAsia="MS PGothic" w:hAnsi="Book Antiqua" w:cs="MS PGothic"/>
          <w:kern w:val="0"/>
          <w:sz w:val="24"/>
          <w:szCs w:val="24"/>
        </w:rPr>
        <w:t xml:space="preserve">, </w:t>
      </w:r>
      <w:r w:rsidR="00E72E87" w:rsidRPr="00AF5710">
        <w:rPr>
          <w:rFonts w:ascii="Book Antiqua" w:hAnsi="Book Antiqua"/>
          <w:sz w:val="24"/>
          <w:szCs w:val="24"/>
        </w:rPr>
        <w:t>Roux-en-Y</w:t>
      </w:r>
      <w:r w:rsidR="0015585C" w:rsidRPr="00AF5710">
        <w:rPr>
          <w:rFonts w:ascii="Book Antiqua" w:hAnsi="Book Antiqua"/>
          <w:sz w:val="24"/>
          <w:szCs w:val="24"/>
        </w:rPr>
        <w:t xml:space="preserve"> (R-Y) </w:t>
      </w:r>
      <w:r w:rsidR="00E72E87" w:rsidRPr="00AF5710">
        <w:rPr>
          <w:rFonts w:ascii="Book Antiqua" w:hAnsi="Book Antiqua"/>
          <w:sz w:val="24"/>
          <w:szCs w:val="24"/>
        </w:rPr>
        <w:t>reconstruction</w:t>
      </w:r>
      <w:r w:rsidR="0015585C" w:rsidRPr="00AF5710">
        <w:rPr>
          <w:rFonts w:ascii="Book Antiqua" w:hAnsi="Book Antiqua"/>
          <w:sz w:val="24"/>
          <w:szCs w:val="24"/>
        </w:rPr>
        <w:t xml:space="preserve"> </w:t>
      </w:r>
      <w:r w:rsidR="003E6CA8" w:rsidRPr="00AF5710">
        <w:rPr>
          <w:rFonts w:ascii="Book Antiqua" w:hAnsi="Book Antiqua"/>
          <w:sz w:val="24"/>
          <w:szCs w:val="24"/>
        </w:rPr>
        <w:t xml:space="preserve">(R-Y reconstruction with </w:t>
      </w:r>
      <w:r w:rsidR="00E72E87" w:rsidRPr="00AF5710">
        <w:rPr>
          <w:rFonts w:ascii="Book Antiqua" w:hAnsi="Book Antiqua"/>
          <w:sz w:val="24"/>
          <w:szCs w:val="24"/>
        </w:rPr>
        <w:t>total gastrectomy,</w:t>
      </w:r>
      <w:r w:rsidR="003E6CA8" w:rsidRPr="00AF5710">
        <w:rPr>
          <w:rFonts w:ascii="Book Antiqua" w:hAnsi="Book Antiqua"/>
          <w:sz w:val="24"/>
          <w:szCs w:val="24"/>
        </w:rPr>
        <w:t xml:space="preserve"> R-Y reconstruction with</w:t>
      </w:r>
      <w:r w:rsidR="00E72E87" w:rsidRPr="00AF5710">
        <w:rPr>
          <w:rFonts w:ascii="Book Antiqua" w:hAnsi="Book Antiqua"/>
          <w:sz w:val="24"/>
          <w:szCs w:val="24"/>
        </w:rPr>
        <w:t xml:space="preserve"> gastric bypass,</w:t>
      </w:r>
      <w:r w:rsidR="003E6CA8" w:rsidRPr="00AF5710">
        <w:rPr>
          <w:rFonts w:ascii="Book Antiqua" w:hAnsi="Book Antiqua"/>
          <w:sz w:val="24"/>
          <w:szCs w:val="24"/>
        </w:rPr>
        <w:t xml:space="preserve"> R-Y reconstruction with</w:t>
      </w:r>
      <w:r w:rsidR="00E72E87" w:rsidRPr="00AF5710">
        <w:rPr>
          <w:rFonts w:ascii="Book Antiqua" w:hAnsi="Book Antiqua"/>
          <w:sz w:val="24"/>
          <w:szCs w:val="24"/>
        </w:rPr>
        <w:t xml:space="preserve"> pancreaticoduodenec</w:t>
      </w:r>
      <w:r w:rsidR="0015585C" w:rsidRPr="00AF5710">
        <w:rPr>
          <w:rFonts w:ascii="Book Antiqua" w:hAnsi="Book Antiqua"/>
          <w:sz w:val="24"/>
          <w:szCs w:val="24"/>
        </w:rPr>
        <w:t>tomy,</w:t>
      </w:r>
      <w:r w:rsidR="003E6CA8" w:rsidRPr="00AF5710">
        <w:rPr>
          <w:rFonts w:ascii="Book Antiqua" w:hAnsi="Book Antiqua"/>
          <w:sz w:val="24"/>
          <w:szCs w:val="24"/>
        </w:rPr>
        <w:t xml:space="preserve"> R-Y reconstruction with</w:t>
      </w:r>
      <w:r w:rsidR="0015585C" w:rsidRPr="00AF5710">
        <w:rPr>
          <w:rFonts w:ascii="Book Antiqua" w:hAnsi="Book Antiqua"/>
          <w:sz w:val="24"/>
          <w:szCs w:val="24"/>
        </w:rPr>
        <w:t xml:space="preserve"> pylorus-preserving</w:t>
      </w:r>
      <w:r w:rsidR="00E72E87" w:rsidRPr="00AF5710">
        <w:rPr>
          <w:rFonts w:ascii="Book Antiqua" w:hAnsi="Book Antiqua"/>
          <w:sz w:val="24"/>
          <w:szCs w:val="24"/>
        </w:rPr>
        <w:t xml:space="preserve"> pancreaticoduodenectomy, </w:t>
      </w:r>
      <w:r w:rsidR="003E6CA8" w:rsidRPr="00AF5710">
        <w:rPr>
          <w:rFonts w:ascii="Book Antiqua" w:hAnsi="Book Antiqua"/>
          <w:sz w:val="24"/>
          <w:szCs w:val="24"/>
        </w:rPr>
        <w:t>R-Y reconstruction with</w:t>
      </w:r>
      <w:r w:rsidR="0015585C" w:rsidRPr="00AF5710">
        <w:rPr>
          <w:rFonts w:ascii="Book Antiqua" w:hAnsi="Book Antiqua"/>
          <w:sz w:val="24"/>
          <w:szCs w:val="24"/>
        </w:rPr>
        <w:t xml:space="preserve"> hepaticojejunostomy</w:t>
      </w:r>
      <w:r w:rsidR="007C75F2" w:rsidRPr="00AF5710">
        <w:rPr>
          <w:rFonts w:ascii="Book Antiqua" w:hAnsi="Book Antiqua"/>
          <w:sz w:val="24"/>
          <w:szCs w:val="24"/>
        </w:rPr>
        <w:t xml:space="preserve">, </w:t>
      </w:r>
      <w:r w:rsidR="007C75F2" w:rsidRPr="00AF5710">
        <w:rPr>
          <w:rFonts w:ascii="Book Antiqua" w:hAnsi="Book Antiqua"/>
          <w:i/>
          <w:sz w:val="24"/>
          <w:szCs w:val="24"/>
        </w:rPr>
        <w:t>etc.</w:t>
      </w:r>
      <w:r w:rsidR="003E6CA8" w:rsidRPr="00AF5710">
        <w:rPr>
          <w:rFonts w:ascii="Book Antiqua" w:hAnsi="Book Antiqua"/>
          <w:sz w:val="24"/>
          <w:szCs w:val="24"/>
        </w:rPr>
        <w:t>)</w:t>
      </w:r>
      <w:r w:rsidR="00E72E87" w:rsidRPr="00AF5710">
        <w:rPr>
          <w:rFonts w:ascii="Book Antiqua" w:hAnsi="Book Antiqua"/>
          <w:sz w:val="24"/>
          <w:szCs w:val="24"/>
        </w:rPr>
        <w:t xml:space="preserve"> </w:t>
      </w:r>
      <w:r w:rsidR="0015585C" w:rsidRPr="00AF5710">
        <w:rPr>
          <w:rFonts w:ascii="Book Antiqua" w:hAnsi="Book Antiqua"/>
          <w:sz w:val="24"/>
          <w:szCs w:val="24"/>
        </w:rPr>
        <w:t>or</w:t>
      </w:r>
      <w:r w:rsidR="00E72E87" w:rsidRPr="00AF5710">
        <w:rPr>
          <w:rFonts w:ascii="Book Antiqua" w:hAnsi="Book Antiqua"/>
          <w:sz w:val="24"/>
          <w:szCs w:val="24"/>
        </w:rPr>
        <w:t xml:space="preserve"> pancreaticoduodenectomy (Whipple resection, Child</w:t>
      </w:r>
      <w:r w:rsidR="0015585C" w:rsidRPr="00AF5710">
        <w:rPr>
          <w:rFonts w:ascii="Book Antiqua" w:hAnsi="Book Antiqua"/>
          <w:sz w:val="24"/>
          <w:szCs w:val="24"/>
        </w:rPr>
        <w:t>’s</w:t>
      </w:r>
      <w:r w:rsidR="00E72E87" w:rsidRPr="00AF5710">
        <w:rPr>
          <w:rFonts w:ascii="Book Antiqua" w:hAnsi="Book Antiqua"/>
          <w:sz w:val="24"/>
          <w:szCs w:val="24"/>
        </w:rPr>
        <w:t xml:space="preserve"> </w:t>
      </w:r>
      <w:r w:rsidR="0015585C" w:rsidRPr="00AF5710">
        <w:rPr>
          <w:rFonts w:ascii="Book Antiqua" w:hAnsi="Book Antiqua"/>
          <w:sz w:val="24"/>
          <w:szCs w:val="24"/>
        </w:rPr>
        <w:t>operation</w:t>
      </w:r>
      <w:r w:rsidR="00E72E87" w:rsidRPr="00AF5710">
        <w:rPr>
          <w:rFonts w:ascii="Book Antiqua" w:hAnsi="Book Antiqua"/>
          <w:sz w:val="24"/>
          <w:szCs w:val="24"/>
        </w:rPr>
        <w:t xml:space="preserve">, </w:t>
      </w:r>
      <w:r w:rsidR="00E72E87" w:rsidRPr="00AF5710">
        <w:rPr>
          <w:rFonts w:ascii="Book Antiqua" w:hAnsi="Book Antiqua"/>
          <w:i/>
          <w:sz w:val="24"/>
          <w:szCs w:val="24"/>
        </w:rPr>
        <w:t>etc</w:t>
      </w:r>
      <w:r w:rsidR="00E72E87" w:rsidRPr="00AF5710">
        <w:rPr>
          <w:rFonts w:ascii="Book Antiqua" w:hAnsi="Book Antiqua"/>
          <w:sz w:val="24"/>
          <w:szCs w:val="24"/>
        </w:rPr>
        <w:t xml:space="preserve">.). </w:t>
      </w:r>
      <w:r w:rsidR="00F11E7C" w:rsidRPr="00AF5710">
        <w:rPr>
          <w:rFonts w:ascii="Book Antiqua" w:hAnsi="Book Antiqua"/>
          <w:sz w:val="24"/>
          <w:szCs w:val="24"/>
        </w:rPr>
        <w:t>ERCP</w:t>
      </w:r>
      <w:r w:rsidR="00C24C62" w:rsidRPr="00AF5710">
        <w:rPr>
          <w:rFonts w:ascii="Book Antiqua" w:hAnsi="Book Antiqua"/>
          <w:sz w:val="24"/>
          <w:szCs w:val="24"/>
        </w:rPr>
        <w:t xml:space="preserve"> has</w:t>
      </w:r>
      <w:r w:rsidR="00F11E7C" w:rsidRPr="00AF5710">
        <w:rPr>
          <w:rFonts w:ascii="Book Antiqua" w:hAnsi="Book Antiqua"/>
          <w:sz w:val="24"/>
          <w:szCs w:val="24"/>
        </w:rPr>
        <w:t xml:space="preserve"> </w:t>
      </w:r>
      <w:r w:rsidR="00DA2FBA" w:rsidRPr="00AF5710">
        <w:rPr>
          <w:rFonts w:ascii="Book Antiqua" w:hAnsi="Book Antiqua"/>
          <w:sz w:val="24"/>
          <w:szCs w:val="24"/>
        </w:rPr>
        <w:t>been</w:t>
      </w:r>
      <w:r w:rsidR="00C24C62" w:rsidRPr="00AF5710">
        <w:rPr>
          <w:rFonts w:ascii="Book Antiqua" w:hAnsi="Book Antiqua"/>
          <w:sz w:val="24"/>
          <w:szCs w:val="24"/>
        </w:rPr>
        <w:t xml:space="preserve"> performed </w:t>
      </w:r>
      <w:r w:rsidR="003E6CA8" w:rsidRPr="00AF5710">
        <w:rPr>
          <w:rFonts w:ascii="Book Antiqua" w:hAnsi="Book Antiqua"/>
          <w:sz w:val="24"/>
          <w:szCs w:val="24"/>
        </w:rPr>
        <w:t>using</w:t>
      </w:r>
      <w:r w:rsidR="00C24C62" w:rsidRPr="00AF5710">
        <w:rPr>
          <w:rFonts w:ascii="Book Antiqua" w:hAnsi="Book Antiqua"/>
          <w:sz w:val="24"/>
          <w:szCs w:val="24"/>
        </w:rPr>
        <w:t xml:space="preserve"> a </w:t>
      </w:r>
      <w:r w:rsidR="00C24C62" w:rsidRPr="00AF5710">
        <w:rPr>
          <w:rFonts w:ascii="Book Antiqua" w:eastAsia="MS PGothic" w:hAnsi="Book Antiqua" w:cs="MS PGothic"/>
          <w:kern w:val="0"/>
          <w:sz w:val="24"/>
          <w:szCs w:val="24"/>
        </w:rPr>
        <w:t>side-viewing duodenoscope</w:t>
      </w:r>
      <w:r w:rsidR="002C5656" w:rsidRPr="00AF5710">
        <w:rPr>
          <w:rFonts w:ascii="Book Antiqua" w:hAnsi="Book Antiqua"/>
          <w:sz w:val="24"/>
          <w:szCs w:val="24"/>
        </w:rPr>
        <w:t xml:space="preserve"> or </w:t>
      </w:r>
      <w:r w:rsidR="00C24C62" w:rsidRPr="00AF5710">
        <w:rPr>
          <w:rFonts w:ascii="Book Antiqua" w:hAnsi="Book Antiqua"/>
          <w:sz w:val="24"/>
          <w:szCs w:val="24"/>
        </w:rPr>
        <w:t xml:space="preserve">a forward-viewing adult or pediatric small-caliber colonoscope </w:t>
      </w:r>
      <w:r w:rsidR="00EE2B50" w:rsidRPr="00AF5710">
        <w:rPr>
          <w:rFonts w:ascii="Book Antiqua" w:hAnsi="Book Antiqua"/>
          <w:sz w:val="24"/>
          <w:szCs w:val="24"/>
        </w:rPr>
        <w:t>in</w:t>
      </w:r>
      <w:r w:rsidR="002C5656" w:rsidRPr="00AF5710">
        <w:rPr>
          <w:rFonts w:ascii="Book Antiqua" w:hAnsi="Book Antiqua"/>
          <w:sz w:val="24"/>
          <w:szCs w:val="24"/>
        </w:rPr>
        <w:t xml:space="preserve"> </w:t>
      </w:r>
      <w:r w:rsidR="00365054" w:rsidRPr="00AF5710">
        <w:rPr>
          <w:rFonts w:ascii="Book Antiqua" w:eastAsia="MS PGothic" w:hAnsi="Book Antiqua" w:cs="MS PGothic"/>
          <w:kern w:val="0"/>
          <w:sz w:val="24"/>
          <w:szCs w:val="24"/>
        </w:rPr>
        <w:t xml:space="preserve">patients with </w:t>
      </w:r>
      <w:r w:rsidR="00D03F34" w:rsidRPr="00AF5710">
        <w:rPr>
          <w:rFonts w:ascii="Book Antiqua" w:eastAsia="MS PGothic" w:hAnsi="Book Antiqua" w:cs="MS PGothic"/>
          <w:kern w:val="0"/>
          <w:sz w:val="24"/>
          <w:szCs w:val="24"/>
        </w:rPr>
        <w:t>a reconstructed intestine</w:t>
      </w:r>
      <w:r w:rsidR="00B00BDB" w:rsidRPr="00AF5710">
        <w:rPr>
          <w:rFonts w:ascii="Book Antiqua" w:hAnsi="Book Antiqua"/>
          <w:color w:val="000000"/>
          <w:sz w:val="24"/>
          <w:szCs w:val="24"/>
          <w:vertAlign w:val="superscript"/>
        </w:rPr>
        <w:t>[2-4]</w:t>
      </w:r>
      <w:r w:rsidR="00C24C62" w:rsidRPr="00AF5710">
        <w:rPr>
          <w:rFonts w:ascii="Book Antiqua" w:eastAsia="MS PGothic" w:hAnsi="Book Antiqua" w:cs="MS PGothic"/>
          <w:kern w:val="0"/>
          <w:sz w:val="24"/>
          <w:szCs w:val="24"/>
        </w:rPr>
        <w:t>, but</w:t>
      </w:r>
      <w:r w:rsidR="00E6207E" w:rsidRPr="00AF5710">
        <w:rPr>
          <w:rFonts w:ascii="Book Antiqua" w:eastAsia="MS PGothic" w:hAnsi="Book Antiqua" w:cs="MS PGothic"/>
          <w:kern w:val="0"/>
          <w:sz w:val="24"/>
          <w:szCs w:val="24"/>
        </w:rPr>
        <w:t xml:space="preserve"> </w:t>
      </w:r>
      <w:r w:rsidR="00803414" w:rsidRPr="00AF5710">
        <w:rPr>
          <w:rFonts w:ascii="Book Antiqua" w:eastAsia="MS PGothic" w:hAnsi="Book Antiqua" w:cs="MS PGothic"/>
          <w:kern w:val="0"/>
          <w:sz w:val="24"/>
          <w:szCs w:val="24"/>
        </w:rPr>
        <w:t xml:space="preserve">the results </w:t>
      </w:r>
      <w:r w:rsidR="00C24C62" w:rsidRPr="00AF5710">
        <w:rPr>
          <w:rFonts w:ascii="Book Antiqua" w:eastAsia="MS PGothic" w:hAnsi="Book Antiqua" w:cs="MS PGothic"/>
          <w:kern w:val="0"/>
          <w:sz w:val="24"/>
          <w:szCs w:val="24"/>
        </w:rPr>
        <w:t>were</w:t>
      </w:r>
      <w:r w:rsidR="00803414" w:rsidRPr="00AF5710">
        <w:rPr>
          <w:rFonts w:ascii="Book Antiqua" w:eastAsia="MS PGothic" w:hAnsi="Book Antiqua" w:cs="MS PGothic"/>
          <w:kern w:val="0"/>
          <w:sz w:val="24"/>
          <w:szCs w:val="24"/>
        </w:rPr>
        <w:t xml:space="preserve"> far from satisfactory. </w:t>
      </w:r>
      <w:r w:rsidR="008B5D39" w:rsidRPr="00AF5710">
        <w:rPr>
          <w:rFonts w:ascii="Book Antiqua" w:eastAsia="MS PGothic" w:hAnsi="Book Antiqua" w:cs="MS PGothic"/>
          <w:kern w:val="0"/>
          <w:sz w:val="24"/>
          <w:szCs w:val="24"/>
        </w:rPr>
        <w:t>Success or failure appeared to depend on the skill and passion of the operator</w:t>
      </w:r>
      <w:r w:rsidR="00DA2FBA" w:rsidRPr="00AF5710">
        <w:rPr>
          <w:rFonts w:ascii="Book Antiqua" w:eastAsia="MS PGothic" w:hAnsi="Book Antiqua" w:cs="MS PGothic"/>
          <w:kern w:val="0"/>
          <w:sz w:val="24"/>
          <w:szCs w:val="24"/>
        </w:rPr>
        <w:t>,</w:t>
      </w:r>
      <w:r w:rsidR="008B5D39" w:rsidRPr="00AF5710">
        <w:rPr>
          <w:rFonts w:ascii="Book Antiqua" w:eastAsia="MS PGothic" w:hAnsi="Book Antiqua" w:cs="MS PGothic"/>
          <w:kern w:val="0"/>
          <w:sz w:val="24"/>
          <w:szCs w:val="24"/>
        </w:rPr>
        <w:t xml:space="preserve"> and the </w:t>
      </w:r>
      <w:r w:rsidR="008E3953" w:rsidRPr="00AF5710">
        <w:rPr>
          <w:rFonts w:ascii="Book Antiqua" w:eastAsia="MS PGothic" w:hAnsi="Book Antiqua" w:cs="MS PGothic"/>
          <w:kern w:val="0"/>
          <w:sz w:val="24"/>
          <w:szCs w:val="24"/>
        </w:rPr>
        <w:t xml:space="preserve">procedures </w:t>
      </w:r>
      <w:r w:rsidR="008B5D39" w:rsidRPr="00AF5710">
        <w:rPr>
          <w:rFonts w:ascii="Book Antiqua" w:eastAsia="MS PGothic" w:hAnsi="Book Antiqua" w:cs="MS PGothic"/>
          <w:kern w:val="0"/>
          <w:sz w:val="24"/>
          <w:szCs w:val="24"/>
        </w:rPr>
        <w:t>were generally</w:t>
      </w:r>
      <w:r w:rsidR="008E3953" w:rsidRPr="00AF5710">
        <w:rPr>
          <w:rFonts w:ascii="Book Antiqua" w:eastAsia="MS PGothic" w:hAnsi="Book Antiqua" w:cs="MS PGothic"/>
          <w:kern w:val="0"/>
          <w:sz w:val="24"/>
          <w:szCs w:val="24"/>
        </w:rPr>
        <w:t xml:space="preserve"> </w:t>
      </w:r>
      <w:r w:rsidR="00EE2B50" w:rsidRPr="00AF5710">
        <w:rPr>
          <w:rFonts w:ascii="Book Antiqua" w:eastAsia="MS PGothic" w:hAnsi="Book Antiqua" w:cs="MS PGothic"/>
          <w:kern w:val="0"/>
          <w:sz w:val="24"/>
          <w:szCs w:val="24"/>
        </w:rPr>
        <w:t xml:space="preserve">considered </w:t>
      </w:r>
      <w:r w:rsidR="008E3953" w:rsidRPr="00AF5710">
        <w:rPr>
          <w:rFonts w:ascii="Book Antiqua" w:eastAsia="MS PGothic" w:hAnsi="Book Antiqua" w:cs="MS PGothic"/>
          <w:kern w:val="0"/>
          <w:sz w:val="24"/>
          <w:szCs w:val="24"/>
        </w:rPr>
        <w:t>unrealistic.</w:t>
      </w:r>
      <w:r w:rsidR="008E3953" w:rsidRPr="00AF5710">
        <w:rPr>
          <w:rFonts w:ascii="Book Antiqua" w:hAnsi="Book Antiqua"/>
          <w:sz w:val="24"/>
          <w:szCs w:val="24"/>
        </w:rPr>
        <w:t xml:space="preserve"> Percutaneous treatment</w:t>
      </w:r>
      <w:r w:rsidR="00D03CFC" w:rsidRPr="00AF5710">
        <w:rPr>
          <w:rFonts w:ascii="Book Antiqua" w:hAnsi="Book Antiqua"/>
          <w:sz w:val="24"/>
          <w:szCs w:val="24"/>
        </w:rPr>
        <w:t xml:space="preserve"> </w:t>
      </w:r>
      <w:r w:rsidR="00ED703A" w:rsidRPr="00AF5710">
        <w:rPr>
          <w:rFonts w:ascii="Book Antiqua" w:hAnsi="Book Antiqua"/>
          <w:sz w:val="24"/>
          <w:szCs w:val="24"/>
        </w:rPr>
        <w:t xml:space="preserve">and </w:t>
      </w:r>
      <w:r w:rsidR="008E3953" w:rsidRPr="00AF5710">
        <w:rPr>
          <w:rFonts w:ascii="Book Antiqua" w:hAnsi="Book Antiqua"/>
          <w:sz w:val="24"/>
          <w:szCs w:val="24"/>
        </w:rPr>
        <w:t>surgery</w:t>
      </w:r>
      <w:r w:rsidR="00D03CFC" w:rsidRPr="00AF5710">
        <w:rPr>
          <w:rFonts w:ascii="Book Antiqua" w:hAnsi="Book Antiqua"/>
          <w:sz w:val="24"/>
          <w:szCs w:val="24"/>
        </w:rPr>
        <w:t xml:space="preserve"> </w:t>
      </w:r>
      <w:r w:rsidR="008B5D39" w:rsidRPr="00AF5710">
        <w:rPr>
          <w:rFonts w:ascii="Book Antiqua" w:hAnsi="Book Antiqua"/>
          <w:sz w:val="24"/>
          <w:szCs w:val="24"/>
        </w:rPr>
        <w:t>were</w:t>
      </w:r>
      <w:r w:rsidR="001436BA" w:rsidRPr="00AF5710">
        <w:rPr>
          <w:rFonts w:ascii="Book Antiqua" w:hAnsi="Book Antiqua"/>
          <w:sz w:val="24"/>
          <w:szCs w:val="24"/>
        </w:rPr>
        <w:t xml:space="preserve"> performed in many </w:t>
      </w:r>
      <w:r w:rsidR="00432578" w:rsidRPr="00AF5710">
        <w:rPr>
          <w:rFonts w:ascii="Book Antiqua" w:hAnsi="Book Antiqua"/>
          <w:sz w:val="24"/>
          <w:szCs w:val="24"/>
        </w:rPr>
        <w:t>pa</w:t>
      </w:r>
      <w:r w:rsidR="00675FB1" w:rsidRPr="00AF5710">
        <w:rPr>
          <w:rFonts w:ascii="Book Antiqua" w:hAnsi="Book Antiqua"/>
          <w:sz w:val="24"/>
          <w:szCs w:val="24"/>
        </w:rPr>
        <w:t>t</w:t>
      </w:r>
      <w:r w:rsidR="00432578" w:rsidRPr="00AF5710">
        <w:rPr>
          <w:rFonts w:ascii="Book Antiqua" w:hAnsi="Book Antiqua"/>
          <w:sz w:val="24"/>
          <w:szCs w:val="24"/>
        </w:rPr>
        <w:t xml:space="preserve">ients. </w:t>
      </w:r>
    </w:p>
    <w:p w14:paraId="43BB37F6" w14:textId="7BDE14D4" w:rsidR="00675FB1" w:rsidRPr="00AF5710" w:rsidRDefault="00254F72" w:rsidP="00A3187F">
      <w:pPr>
        <w:snapToGrid w:val="0"/>
        <w:spacing w:line="360" w:lineRule="auto"/>
        <w:ind w:firstLine="840"/>
        <w:rPr>
          <w:rFonts w:ascii="Book Antiqua" w:hAnsi="Book Antiqua"/>
          <w:sz w:val="24"/>
          <w:szCs w:val="24"/>
        </w:rPr>
      </w:pPr>
      <w:r w:rsidRPr="00AF5710">
        <w:rPr>
          <w:rFonts w:ascii="Book Antiqua" w:hAnsi="Book Antiqua"/>
          <w:sz w:val="24"/>
          <w:szCs w:val="24"/>
        </w:rPr>
        <w:t>In 2001, double</w:t>
      </w:r>
      <w:r w:rsidR="003E6CA8" w:rsidRPr="00AF5710">
        <w:rPr>
          <w:rFonts w:ascii="Book Antiqua" w:hAnsi="Book Antiqua"/>
          <w:sz w:val="24"/>
          <w:szCs w:val="24"/>
        </w:rPr>
        <w:t>-</w:t>
      </w:r>
      <w:r w:rsidRPr="00AF5710">
        <w:rPr>
          <w:rFonts w:ascii="Book Antiqua" w:hAnsi="Book Antiqua"/>
          <w:sz w:val="24"/>
          <w:szCs w:val="24"/>
        </w:rPr>
        <w:t xml:space="preserve">balloon </w:t>
      </w:r>
      <w:r w:rsidR="00870B98" w:rsidRPr="00AF5710">
        <w:rPr>
          <w:rFonts w:ascii="Book Antiqua" w:hAnsi="Book Antiqua"/>
          <w:sz w:val="24"/>
          <w:szCs w:val="24"/>
        </w:rPr>
        <w:t>enteroscope</w:t>
      </w:r>
      <w:r w:rsidRPr="00AF5710">
        <w:rPr>
          <w:rFonts w:ascii="Book Antiqua" w:hAnsi="Book Antiqua"/>
          <w:sz w:val="24"/>
          <w:szCs w:val="24"/>
        </w:rPr>
        <w:t xml:space="preserve"> (DBE)</w:t>
      </w:r>
      <w:r w:rsidR="00A76D09" w:rsidRPr="00AF5710">
        <w:rPr>
          <w:rFonts w:ascii="Book Antiqua" w:hAnsi="Book Antiqua"/>
          <w:sz w:val="24"/>
          <w:szCs w:val="24"/>
        </w:rPr>
        <w:t xml:space="preserve"> was reported </w:t>
      </w:r>
      <w:r w:rsidR="00B00BDB" w:rsidRPr="00AF5710">
        <w:rPr>
          <w:rFonts w:ascii="Book Antiqua" w:hAnsi="Book Antiqua"/>
          <w:sz w:val="24"/>
          <w:szCs w:val="24"/>
        </w:rPr>
        <w:t xml:space="preserve">by Yamamoto </w:t>
      </w:r>
      <w:r w:rsidR="00457548" w:rsidRPr="00AF5710">
        <w:rPr>
          <w:rFonts w:ascii="Book Antiqua" w:hAnsi="Book Antiqua"/>
          <w:i/>
          <w:sz w:val="24"/>
          <w:szCs w:val="24"/>
        </w:rPr>
        <w:t>et al</w:t>
      </w:r>
      <w:r w:rsidR="009D4E63" w:rsidRPr="00AF5710">
        <w:rPr>
          <w:rFonts w:ascii="Book Antiqua" w:hAnsi="Book Antiqua"/>
          <w:color w:val="000000"/>
          <w:sz w:val="24"/>
          <w:szCs w:val="24"/>
          <w:vertAlign w:val="superscript"/>
        </w:rPr>
        <w:t>[5]</w:t>
      </w:r>
      <w:r w:rsidR="00B00BDB" w:rsidRPr="00AF5710">
        <w:rPr>
          <w:rFonts w:ascii="Book Antiqua" w:hAnsi="Book Antiqua"/>
          <w:sz w:val="24"/>
          <w:szCs w:val="24"/>
        </w:rPr>
        <w:t xml:space="preserve"> </w:t>
      </w:r>
      <w:r w:rsidR="00A76D09" w:rsidRPr="00AF5710">
        <w:rPr>
          <w:rFonts w:ascii="Book Antiqua" w:hAnsi="Book Antiqua"/>
          <w:sz w:val="24"/>
          <w:szCs w:val="24"/>
        </w:rPr>
        <w:t>to be an effective procedure</w:t>
      </w:r>
      <w:r w:rsidRPr="00AF5710">
        <w:rPr>
          <w:rFonts w:ascii="Book Antiqua" w:hAnsi="Book Antiqua"/>
          <w:sz w:val="24"/>
          <w:szCs w:val="24"/>
        </w:rPr>
        <w:t xml:space="preserve"> for the diagnosis and treatm</w:t>
      </w:r>
      <w:r w:rsidR="009D4E63" w:rsidRPr="00AF5710">
        <w:rPr>
          <w:rFonts w:ascii="Book Antiqua" w:hAnsi="Book Antiqua"/>
          <w:sz w:val="24"/>
          <w:szCs w:val="24"/>
        </w:rPr>
        <w:t xml:space="preserve">ent of small </w:t>
      </w:r>
      <w:r w:rsidR="009D4E63" w:rsidRPr="00AF5710">
        <w:rPr>
          <w:rFonts w:ascii="Book Antiqua" w:hAnsi="Book Antiqua"/>
          <w:sz w:val="24"/>
          <w:szCs w:val="24"/>
        </w:rPr>
        <w:lastRenderedPageBreak/>
        <w:t>intestinal lesions</w:t>
      </w:r>
      <w:r w:rsidRPr="00AF5710">
        <w:rPr>
          <w:rFonts w:ascii="Book Antiqua" w:hAnsi="Book Antiqua"/>
          <w:sz w:val="24"/>
          <w:szCs w:val="24"/>
        </w:rPr>
        <w:t>.</w:t>
      </w:r>
      <w:r w:rsidRPr="00AF5710">
        <w:rPr>
          <w:rFonts w:ascii="Book Antiqua" w:hAnsi="Book Antiqua"/>
          <w:b/>
          <w:sz w:val="24"/>
          <w:szCs w:val="24"/>
        </w:rPr>
        <w:t xml:space="preserve"> </w:t>
      </w:r>
      <w:r w:rsidRPr="00AF5710">
        <w:rPr>
          <w:rFonts w:ascii="Book Antiqua" w:hAnsi="Book Antiqua"/>
          <w:sz w:val="24"/>
          <w:szCs w:val="24"/>
        </w:rPr>
        <w:t>In 2005,</w:t>
      </w:r>
      <w:r w:rsidR="00F957BA" w:rsidRPr="00AF5710">
        <w:rPr>
          <w:rFonts w:ascii="Book Antiqua" w:hAnsi="Book Antiqua"/>
          <w:sz w:val="24"/>
          <w:szCs w:val="24"/>
        </w:rPr>
        <w:t xml:space="preserve"> DBE-assisted ERCP was first successfully</w:t>
      </w:r>
      <w:r w:rsidR="003C107C" w:rsidRPr="00AF5710">
        <w:rPr>
          <w:rFonts w:ascii="Book Antiqua" w:hAnsi="Book Antiqua"/>
          <w:sz w:val="24"/>
          <w:szCs w:val="24"/>
        </w:rPr>
        <w:t xml:space="preserve"> </w:t>
      </w:r>
      <w:r w:rsidR="00B00BDB" w:rsidRPr="00AF5710">
        <w:rPr>
          <w:rFonts w:ascii="Book Antiqua" w:hAnsi="Book Antiqua"/>
          <w:sz w:val="24"/>
          <w:szCs w:val="24"/>
        </w:rPr>
        <w:t xml:space="preserve">by Haruta </w:t>
      </w:r>
      <w:r w:rsidR="00457548" w:rsidRPr="00AF5710">
        <w:rPr>
          <w:rFonts w:ascii="Book Antiqua" w:hAnsi="Book Antiqua"/>
          <w:i/>
          <w:sz w:val="24"/>
          <w:szCs w:val="24"/>
        </w:rPr>
        <w:t>et al</w:t>
      </w:r>
      <w:r w:rsidR="009D4E63" w:rsidRPr="00AF5710">
        <w:rPr>
          <w:rFonts w:ascii="Book Antiqua" w:hAnsi="Book Antiqua"/>
          <w:color w:val="000000"/>
          <w:sz w:val="24"/>
          <w:szCs w:val="24"/>
          <w:vertAlign w:val="superscript"/>
        </w:rPr>
        <w:t>[6]</w:t>
      </w:r>
      <w:r w:rsidR="00B00BDB" w:rsidRPr="00AF5710">
        <w:rPr>
          <w:rFonts w:ascii="Book Antiqua" w:hAnsi="Book Antiqua"/>
          <w:sz w:val="24"/>
          <w:szCs w:val="24"/>
        </w:rPr>
        <w:t xml:space="preserve"> </w:t>
      </w:r>
      <w:r w:rsidR="003C107C" w:rsidRPr="00AF5710">
        <w:rPr>
          <w:rFonts w:ascii="Book Antiqua" w:hAnsi="Book Antiqua"/>
          <w:sz w:val="24"/>
          <w:szCs w:val="24"/>
        </w:rPr>
        <w:t xml:space="preserve">used to treat a late anastomotic stricture </w:t>
      </w:r>
      <w:r w:rsidR="00F957BA" w:rsidRPr="00AF5710">
        <w:rPr>
          <w:rFonts w:ascii="Book Antiqua" w:hAnsi="Book Antiqua"/>
          <w:sz w:val="24"/>
          <w:szCs w:val="24"/>
        </w:rPr>
        <w:t>in a patient who under</w:t>
      </w:r>
      <w:r w:rsidR="003C107C" w:rsidRPr="00AF5710">
        <w:rPr>
          <w:rFonts w:ascii="Book Antiqua" w:hAnsi="Book Antiqua"/>
          <w:sz w:val="24"/>
          <w:szCs w:val="24"/>
        </w:rPr>
        <w:t>gone</w:t>
      </w:r>
      <w:r w:rsidR="00F957BA" w:rsidRPr="00AF5710">
        <w:rPr>
          <w:rFonts w:ascii="Book Antiqua" w:hAnsi="Book Antiqua"/>
          <w:sz w:val="24"/>
          <w:szCs w:val="24"/>
        </w:rPr>
        <w:t xml:space="preserve"> biliary reconstruction by R-Y choledochojejunostomy after liver transplantation</w:t>
      </w:r>
      <w:r w:rsidRPr="00AF5710">
        <w:rPr>
          <w:rFonts w:ascii="Book Antiqua" w:hAnsi="Book Antiqua"/>
          <w:sz w:val="24"/>
          <w:szCs w:val="24"/>
        </w:rPr>
        <w:t xml:space="preserve">. </w:t>
      </w:r>
      <w:r w:rsidR="001439CE" w:rsidRPr="00AF5710">
        <w:rPr>
          <w:rFonts w:ascii="Book Antiqua" w:hAnsi="Book Antiqua"/>
          <w:sz w:val="24"/>
          <w:szCs w:val="24"/>
        </w:rPr>
        <w:t xml:space="preserve">The advent of balloon </w:t>
      </w:r>
      <w:r w:rsidR="00870B98" w:rsidRPr="00AF5710">
        <w:rPr>
          <w:rFonts w:ascii="Book Antiqua" w:hAnsi="Book Antiqua"/>
          <w:sz w:val="24"/>
          <w:szCs w:val="24"/>
        </w:rPr>
        <w:t>enteroscope</w:t>
      </w:r>
      <w:r w:rsidR="001439CE" w:rsidRPr="00AF5710">
        <w:rPr>
          <w:rFonts w:ascii="Book Antiqua" w:hAnsi="Book Antiqua"/>
          <w:sz w:val="24"/>
          <w:szCs w:val="24"/>
        </w:rPr>
        <w:t xml:space="preserve"> allowed a scope to </w:t>
      </w:r>
      <w:r w:rsidR="00FB1DA3" w:rsidRPr="00AF5710">
        <w:rPr>
          <w:rFonts w:ascii="Book Antiqua" w:hAnsi="Book Antiqua"/>
          <w:sz w:val="24"/>
          <w:szCs w:val="24"/>
        </w:rPr>
        <w:t xml:space="preserve">relatively easily </w:t>
      </w:r>
      <w:r w:rsidR="00503522" w:rsidRPr="00AF5710">
        <w:rPr>
          <w:rFonts w:ascii="Book Antiqua" w:hAnsi="Book Antiqua"/>
          <w:sz w:val="24"/>
          <w:szCs w:val="24"/>
        </w:rPr>
        <w:t xml:space="preserve">reach </w:t>
      </w:r>
      <w:r w:rsidR="005A710E" w:rsidRPr="00AF5710">
        <w:rPr>
          <w:rFonts w:ascii="Book Antiqua" w:hAnsi="Book Antiqua"/>
          <w:sz w:val="24"/>
          <w:szCs w:val="24"/>
        </w:rPr>
        <w:t>the</w:t>
      </w:r>
      <w:r w:rsidR="003E6CA8" w:rsidRPr="00AF5710">
        <w:rPr>
          <w:rFonts w:ascii="Book Antiqua" w:hAnsi="Book Antiqua"/>
          <w:sz w:val="24"/>
          <w:szCs w:val="24"/>
        </w:rPr>
        <w:t xml:space="preserve"> blind</w:t>
      </w:r>
      <w:r w:rsidR="005A710E" w:rsidRPr="00AF5710">
        <w:rPr>
          <w:rFonts w:ascii="Book Antiqua" w:hAnsi="Book Antiqua"/>
          <w:sz w:val="24"/>
          <w:szCs w:val="24"/>
        </w:rPr>
        <w:t xml:space="preserve"> end </w:t>
      </w:r>
      <w:r w:rsidR="0004540F" w:rsidRPr="00AF5710">
        <w:rPr>
          <w:rFonts w:ascii="Book Antiqua" w:hAnsi="Book Antiqua"/>
          <w:sz w:val="24"/>
          <w:szCs w:val="24"/>
        </w:rPr>
        <w:t>(</w:t>
      </w:r>
      <w:r w:rsidR="00527C2C" w:rsidRPr="00AF5710">
        <w:rPr>
          <w:rFonts w:ascii="Book Antiqua" w:hAnsi="Book Antiqua"/>
          <w:sz w:val="24"/>
          <w:szCs w:val="24"/>
        </w:rPr>
        <w:t xml:space="preserve">the </w:t>
      </w:r>
      <w:r w:rsidR="0004540F" w:rsidRPr="00AF5710">
        <w:rPr>
          <w:rFonts w:ascii="Book Antiqua" w:hAnsi="Book Antiqua"/>
          <w:sz w:val="24"/>
          <w:szCs w:val="24"/>
        </w:rPr>
        <w:t>papilla of Vater</w:t>
      </w:r>
      <w:r w:rsidR="003C107C" w:rsidRPr="00AF5710">
        <w:rPr>
          <w:rFonts w:ascii="Book Antiqua" w:hAnsi="Book Antiqua"/>
          <w:sz w:val="24"/>
          <w:szCs w:val="24"/>
        </w:rPr>
        <w:t xml:space="preserve"> or </w:t>
      </w:r>
      <w:r w:rsidR="0004540F" w:rsidRPr="00AF5710">
        <w:rPr>
          <w:rFonts w:ascii="Book Antiqua" w:hAnsi="Book Antiqua"/>
          <w:sz w:val="24"/>
          <w:szCs w:val="24"/>
        </w:rPr>
        <w:t xml:space="preserve">bilioenteric or pancreatoenteric anastomosis). </w:t>
      </w:r>
      <w:r w:rsidR="00F23DEC" w:rsidRPr="00AF5710">
        <w:rPr>
          <w:rFonts w:ascii="Book Antiqua" w:hAnsi="Book Antiqua"/>
          <w:sz w:val="24"/>
          <w:szCs w:val="24"/>
        </w:rPr>
        <w:t>Subsequently,</w:t>
      </w:r>
      <w:r w:rsidR="00412C09" w:rsidRPr="00AF5710">
        <w:rPr>
          <w:rFonts w:ascii="Book Antiqua" w:hAnsi="Book Antiqua"/>
          <w:sz w:val="24"/>
          <w:szCs w:val="24"/>
        </w:rPr>
        <w:t xml:space="preserve"> dramatic progress was made in procedures for</w:t>
      </w:r>
      <w:r w:rsidR="00F23DEC" w:rsidRPr="00AF5710">
        <w:rPr>
          <w:rFonts w:ascii="Book Antiqua" w:hAnsi="Book Antiqua"/>
          <w:sz w:val="24"/>
          <w:szCs w:val="24"/>
        </w:rPr>
        <w:t xml:space="preserve"> </w:t>
      </w:r>
      <w:r w:rsidR="00800506" w:rsidRPr="00AF5710">
        <w:rPr>
          <w:rFonts w:ascii="Book Antiqua" w:hAnsi="Book Antiqua"/>
          <w:sz w:val="24"/>
          <w:szCs w:val="24"/>
        </w:rPr>
        <w:t>ERCP</w:t>
      </w:r>
      <w:r w:rsidR="00BF15C5" w:rsidRPr="00AF5710">
        <w:rPr>
          <w:rFonts w:ascii="Book Antiqua" w:hAnsi="Book Antiqua"/>
          <w:sz w:val="24"/>
          <w:szCs w:val="24"/>
        </w:rPr>
        <w:t xml:space="preserve"> </w:t>
      </w:r>
      <w:r w:rsidR="00412C09" w:rsidRPr="00AF5710">
        <w:rPr>
          <w:rFonts w:ascii="Book Antiqua" w:hAnsi="Book Antiqua"/>
          <w:sz w:val="24"/>
          <w:szCs w:val="24"/>
        </w:rPr>
        <w:t>in patients with altered gastrointestinal anatomy, and</w:t>
      </w:r>
      <w:r w:rsidR="005558A4" w:rsidRPr="00AF5710">
        <w:rPr>
          <w:rFonts w:ascii="Book Antiqua" w:hAnsi="Book Antiqua"/>
          <w:sz w:val="24"/>
          <w:szCs w:val="24"/>
        </w:rPr>
        <w:t xml:space="preserve"> </w:t>
      </w:r>
      <w:r w:rsidR="00412C09" w:rsidRPr="00AF5710">
        <w:rPr>
          <w:rFonts w:ascii="Book Antiqua" w:hAnsi="Book Antiqua"/>
          <w:sz w:val="24"/>
          <w:szCs w:val="24"/>
        </w:rPr>
        <w:t>m</w:t>
      </w:r>
      <w:r w:rsidR="00FD7326" w:rsidRPr="00AF5710">
        <w:rPr>
          <w:rFonts w:ascii="Book Antiqua" w:hAnsi="Book Antiqua"/>
          <w:sz w:val="24"/>
          <w:szCs w:val="24"/>
        </w:rPr>
        <w:t>any studies</w:t>
      </w:r>
      <w:r w:rsidR="00412C09" w:rsidRPr="00AF5710">
        <w:rPr>
          <w:rFonts w:ascii="Book Antiqua" w:hAnsi="Book Antiqua"/>
          <w:sz w:val="24"/>
          <w:szCs w:val="24"/>
        </w:rPr>
        <w:t xml:space="preserve"> have</w:t>
      </w:r>
      <w:r w:rsidR="00FD7326" w:rsidRPr="00AF5710">
        <w:rPr>
          <w:rFonts w:ascii="Book Antiqua" w:hAnsi="Book Antiqua"/>
          <w:sz w:val="24"/>
          <w:szCs w:val="24"/>
        </w:rPr>
        <w:t xml:space="preserve"> reported good</w:t>
      </w:r>
      <w:r w:rsidR="009E546B" w:rsidRPr="00AF5710">
        <w:rPr>
          <w:rFonts w:ascii="Book Antiqua" w:hAnsi="Book Antiqua"/>
          <w:sz w:val="24"/>
          <w:szCs w:val="24"/>
        </w:rPr>
        <w:t xml:space="preserve"> outcome</w:t>
      </w:r>
      <w:r w:rsidR="00412C09" w:rsidRPr="00AF5710">
        <w:rPr>
          <w:rFonts w:ascii="Book Antiqua" w:hAnsi="Book Antiqua"/>
          <w:sz w:val="24"/>
          <w:szCs w:val="24"/>
        </w:rPr>
        <w:t>s</w:t>
      </w:r>
      <w:r w:rsidR="009E546B" w:rsidRPr="00AF5710">
        <w:rPr>
          <w:rFonts w:ascii="Book Antiqua" w:hAnsi="Book Antiqua"/>
          <w:sz w:val="24"/>
          <w:szCs w:val="24"/>
        </w:rPr>
        <w:t xml:space="preserve"> </w:t>
      </w:r>
      <w:r w:rsidR="00412C09" w:rsidRPr="00AF5710">
        <w:rPr>
          <w:rFonts w:ascii="Book Antiqua" w:hAnsi="Book Antiqua"/>
          <w:sz w:val="24"/>
          <w:szCs w:val="24"/>
        </w:rPr>
        <w:t>with</w:t>
      </w:r>
      <w:r w:rsidR="00FD7326" w:rsidRPr="00AF5710">
        <w:rPr>
          <w:rFonts w:ascii="Book Antiqua" w:hAnsi="Book Antiqua"/>
          <w:sz w:val="24"/>
          <w:szCs w:val="24"/>
        </w:rPr>
        <w:t xml:space="preserve"> </w:t>
      </w:r>
      <w:r w:rsidR="00412C09" w:rsidRPr="00AF5710">
        <w:rPr>
          <w:rFonts w:ascii="Book Antiqua" w:hAnsi="Book Antiqua"/>
          <w:sz w:val="24"/>
          <w:szCs w:val="24"/>
        </w:rPr>
        <w:t xml:space="preserve">balloon-enteroscope-assisted </w:t>
      </w:r>
      <w:r w:rsidR="00FD7326" w:rsidRPr="00AF5710">
        <w:rPr>
          <w:rFonts w:ascii="Book Antiqua" w:hAnsi="Book Antiqua"/>
          <w:sz w:val="24"/>
          <w:szCs w:val="24"/>
        </w:rPr>
        <w:t>ERCP</w:t>
      </w:r>
      <w:r w:rsidR="0053060D" w:rsidRPr="00AF5710">
        <w:rPr>
          <w:rFonts w:ascii="Book Antiqua" w:hAnsi="Book Antiqua"/>
          <w:sz w:val="24"/>
          <w:szCs w:val="24"/>
        </w:rPr>
        <w:t xml:space="preserve"> (BEA-ERCP)</w:t>
      </w:r>
      <w:r w:rsidR="008445A9" w:rsidRPr="00AF5710">
        <w:rPr>
          <w:rFonts w:ascii="Book Antiqua" w:hAnsi="Book Antiqua"/>
          <w:color w:val="000000"/>
          <w:sz w:val="24"/>
          <w:szCs w:val="24"/>
          <w:vertAlign w:val="superscript"/>
        </w:rPr>
        <w:t>[</w:t>
      </w:r>
      <w:r w:rsidR="00C52ADC" w:rsidRPr="00AF5710">
        <w:rPr>
          <w:rFonts w:ascii="Book Antiqua" w:hAnsi="Book Antiqua"/>
          <w:color w:val="000000"/>
          <w:sz w:val="24"/>
          <w:szCs w:val="24"/>
          <w:vertAlign w:val="superscript"/>
        </w:rPr>
        <w:t>7</w:t>
      </w:r>
      <w:r w:rsidR="007F2F9D" w:rsidRPr="00AF5710">
        <w:rPr>
          <w:rFonts w:ascii="Book Antiqua" w:hAnsi="Book Antiqua"/>
          <w:color w:val="000000"/>
          <w:sz w:val="24"/>
          <w:szCs w:val="24"/>
          <w:vertAlign w:val="superscript"/>
        </w:rPr>
        <w:t>-2</w:t>
      </w:r>
      <w:r w:rsidR="00307521" w:rsidRPr="00AF5710">
        <w:rPr>
          <w:rFonts w:ascii="Book Antiqua" w:eastAsia="SimSun" w:hAnsi="Book Antiqua"/>
          <w:color w:val="000000"/>
          <w:sz w:val="24"/>
          <w:szCs w:val="24"/>
          <w:vertAlign w:val="superscript"/>
          <w:lang w:eastAsia="zh-CN"/>
        </w:rPr>
        <w:t>4</w:t>
      </w:r>
      <w:r w:rsidR="008445A9" w:rsidRPr="00AF5710">
        <w:rPr>
          <w:rFonts w:ascii="Book Antiqua" w:hAnsi="Book Antiqua"/>
          <w:color w:val="000000"/>
          <w:sz w:val="24"/>
          <w:szCs w:val="24"/>
          <w:vertAlign w:val="superscript"/>
        </w:rPr>
        <w:t>]</w:t>
      </w:r>
      <w:r w:rsidR="008445A9" w:rsidRPr="00AF5710">
        <w:rPr>
          <w:rFonts w:ascii="Book Antiqua" w:hAnsi="Book Antiqua"/>
          <w:sz w:val="24"/>
          <w:szCs w:val="24"/>
        </w:rPr>
        <w:t xml:space="preserve"> </w:t>
      </w:r>
      <w:r w:rsidR="006627C7" w:rsidRPr="00AF5710">
        <w:rPr>
          <w:rFonts w:ascii="Book Antiqua" w:hAnsi="Book Antiqua"/>
          <w:sz w:val="24"/>
          <w:szCs w:val="24"/>
        </w:rPr>
        <w:t xml:space="preserve">(Table </w:t>
      </w:r>
      <w:r w:rsidR="009E546B" w:rsidRPr="00AF5710">
        <w:rPr>
          <w:rFonts w:ascii="Book Antiqua" w:hAnsi="Book Antiqua"/>
          <w:sz w:val="24"/>
          <w:szCs w:val="24"/>
        </w:rPr>
        <w:t xml:space="preserve">1). </w:t>
      </w:r>
      <w:r w:rsidR="007F10D6" w:rsidRPr="00AF5710">
        <w:rPr>
          <w:rFonts w:ascii="Book Antiqua" w:hAnsi="Book Antiqua"/>
          <w:sz w:val="24"/>
          <w:szCs w:val="24"/>
        </w:rPr>
        <w:t>R</w:t>
      </w:r>
      <w:r w:rsidR="007D7675" w:rsidRPr="00AF5710">
        <w:rPr>
          <w:rFonts w:ascii="Book Antiqua" w:hAnsi="Book Antiqua"/>
          <w:sz w:val="24"/>
          <w:szCs w:val="24"/>
        </w:rPr>
        <w:t>ecent</w:t>
      </w:r>
      <w:r w:rsidR="007F10D6" w:rsidRPr="00AF5710">
        <w:rPr>
          <w:rFonts w:ascii="Book Antiqua" w:hAnsi="Book Antiqua"/>
          <w:sz w:val="24"/>
          <w:szCs w:val="24"/>
        </w:rPr>
        <w:t>ly</w:t>
      </w:r>
      <w:r w:rsidR="007D7675" w:rsidRPr="00AF5710">
        <w:rPr>
          <w:rFonts w:ascii="Book Antiqua" w:hAnsi="Book Antiqua"/>
          <w:sz w:val="24"/>
          <w:szCs w:val="24"/>
        </w:rPr>
        <w:t xml:space="preserve">, </w:t>
      </w:r>
      <w:r w:rsidR="00D830E1" w:rsidRPr="00AF5710">
        <w:rPr>
          <w:rFonts w:ascii="Book Antiqua" w:hAnsi="Book Antiqua"/>
          <w:sz w:val="24"/>
          <w:szCs w:val="24"/>
        </w:rPr>
        <w:t>short-type DBE</w:t>
      </w:r>
      <w:r w:rsidR="00DF0B45" w:rsidRPr="00AF5710">
        <w:rPr>
          <w:rFonts w:ascii="Book Antiqua" w:hAnsi="Book Antiqua"/>
          <w:sz w:val="24"/>
          <w:szCs w:val="24"/>
        </w:rPr>
        <w:t xml:space="preserve"> (</w:t>
      </w:r>
      <w:r w:rsidR="00412C09" w:rsidRPr="00AF5710">
        <w:rPr>
          <w:rFonts w:ascii="Book Antiqua" w:hAnsi="Book Antiqua"/>
          <w:sz w:val="24"/>
          <w:szCs w:val="24"/>
        </w:rPr>
        <w:t>model</w:t>
      </w:r>
      <w:r w:rsidR="00D830E1" w:rsidRPr="00AF5710">
        <w:rPr>
          <w:rFonts w:ascii="Book Antiqua" w:hAnsi="Book Antiqua"/>
          <w:sz w:val="24"/>
          <w:szCs w:val="24"/>
        </w:rPr>
        <w:t xml:space="preserve"> EI-530B, Fujifilm, Osaka, Japan) and </w:t>
      </w:r>
      <w:r w:rsidR="00967CF4" w:rsidRPr="00AF5710">
        <w:rPr>
          <w:rFonts w:ascii="Book Antiqua" w:hAnsi="Book Antiqua"/>
          <w:sz w:val="24"/>
          <w:szCs w:val="24"/>
        </w:rPr>
        <w:t>single</w:t>
      </w:r>
      <w:r w:rsidR="00FF24E7" w:rsidRPr="00AF5710">
        <w:rPr>
          <w:rFonts w:ascii="Book Antiqua" w:hAnsi="Book Antiqua"/>
          <w:sz w:val="24"/>
          <w:szCs w:val="24"/>
        </w:rPr>
        <w:t>-</w:t>
      </w:r>
      <w:r w:rsidR="00967CF4" w:rsidRPr="00AF5710">
        <w:rPr>
          <w:rFonts w:ascii="Book Antiqua" w:hAnsi="Book Antiqua"/>
          <w:sz w:val="24"/>
          <w:szCs w:val="24"/>
        </w:rPr>
        <w:t>balloon enteroscop</w:t>
      </w:r>
      <w:r w:rsidR="00412C09" w:rsidRPr="00AF5710">
        <w:rPr>
          <w:rFonts w:ascii="Book Antiqua" w:hAnsi="Book Antiqua"/>
          <w:sz w:val="24"/>
          <w:szCs w:val="24"/>
        </w:rPr>
        <w:t>es</w:t>
      </w:r>
      <w:r w:rsidR="00967CF4" w:rsidRPr="00AF5710">
        <w:rPr>
          <w:rFonts w:ascii="Book Antiqua" w:hAnsi="Book Antiqua"/>
          <w:sz w:val="24"/>
          <w:szCs w:val="24"/>
        </w:rPr>
        <w:t xml:space="preserve"> (SBE; model SIF-Y0004, SIF-Y0004-V01, Olympus Medical Systems, Tokyo, Japan)</w:t>
      </w:r>
      <w:r w:rsidR="0075633F" w:rsidRPr="00AF5710">
        <w:rPr>
          <w:rFonts w:ascii="Book Antiqua" w:hAnsi="Book Antiqua"/>
          <w:sz w:val="24"/>
          <w:szCs w:val="24"/>
        </w:rPr>
        <w:t xml:space="preserve"> </w:t>
      </w:r>
      <w:r w:rsidR="00DF0B45" w:rsidRPr="00AF5710">
        <w:rPr>
          <w:rFonts w:ascii="Book Antiqua" w:hAnsi="Book Antiqua"/>
          <w:sz w:val="24"/>
          <w:szCs w:val="24"/>
        </w:rPr>
        <w:t xml:space="preserve">have been </w:t>
      </w:r>
      <w:r w:rsidR="00966306" w:rsidRPr="00AF5710">
        <w:rPr>
          <w:rFonts w:ascii="Book Antiqua" w:hAnsi="Book Antiqua"/>
          <w:sz w:val="24"/>
          <w:szCs w:val="24"/>
        </w:rPr>
        <w:t>developed</w:t>
      </w:r>
      <w:r w:rsidR="00FF24E7" w:rsidRPr="00AF5710">
        <w:rPr>
          <w:rFonts w:ascii="Book Antiqua" w:hAnsi="Book Antiqua"/>
          <w:sz w:val="24"/>
          <w:szCs w:val="24"/>
        </w:rPr>
        <w:t xml:space="preserve"> and used</w:t>
      </w:r>
      <w:r w:rsidR="00966306" w:rsidRPr="00AF5710">
        <w:rPr>
          <w:rFonts w:ascii="Book Antiqua" w:hAnsi="Book Antiqua"/>
          <w:sz w:val="24"/>
          <w:szCs w:val="24"/>
        </w:rPr>
        <w:t xml:space="preserve"> </w:t>
      </w:r>
      <w:r w:rsidR="007F10D6" w:rsidRPr="00AF5710">
        <w:rPr>
          <w:rFonts w:ascii="Book Antiqua" w:hAnsi="Book Antiqua"/>
          <w:sz w:val="24"/>
          <w:szCs w:val="24"/>
        </w:rPr>
        <w:t xml:space="preserve">to perform ERCP </w:t>
      </w:r>
      <w:r w:rsidR="00FF24E7" w:rsidRPr="00AF5710">
        <w:rPr>
          <w:rFonts w:ascii="Book Antiqua" w:hAnsi="Book Antiqua"/>
          <w:sz w:val="24"/>
          <w:szCs w:val="24"/>
        </w:rPr>
        <w:t>in patients with surgically alter</w:t>
      </w:r>
      <w:r w:rsidR="003E6CA8" w:rsidRPr="00AF5710">
        <w:rPr>
          <w:rFonts w:ascii="Book Antiqua" w:hAnsi="Book Antiqua"/>
          <w:sz w:val="24"/>
          <w:szCs w:val="24"/>
        </w:rPr>
        <w:t>ed</w:t>
      </w:r>
      <w:r w:rsidR="00FF24E7" w:rsidRPr="00AF5710">
        <w:rPr>
          <w:rFonts w:ascii="Book Antiqua" w:hAnsi="Book Antiqua"/>
          <w:sz w:val="24"/>
          <w:szCs w:val="24"/>
        </w:rPr>
        <w:t xml:space="preserve"> gastrointestinal anatomy</w:t>
      </w:r>
      <w:r w:rsidR="001A0ED1" w:rsidRPr="00AF5710">
        <w:rPr>
          <w:rFonts w:ascii="Book Antiqua" w:hAnsi="Book Antiqua"/>
          <w:color w:val="000000"/>
          <w:sz w:val="24"/>
          <w:szCs w:val="24"/>
          <w:vertAlign w:val="superscript"/>
        </w:rPr>
        <w:t>[7-14</w:t>
      </w:r>
      <w:r w:rsidR="007F2F9D" w:rsidRPr="00AF5710">
        <w:rPr>
          <w:rFonts w:ascii="Book Antiqua" w:hAnsi="Book Antiqua"/>
          <w:color w:val="000000"/>
          <w:sz w:val="24"/>
          <w:szCs w:val="24"/>
          <w:vertAlign w:val="superscript"/>
        </w:rPr>
        <w:t>,</w:t>
      </w:r>
      <w:r w:rsidR="008959C6" w:rsidRPr="00AF5710">
        <w:rPr>
          <w:rFonts w:ascii="Book Antiqua" w:hAnsi="Book Antiqua"/>
          <w:color w:val="000000"/>
          <w:sz w:val="24"/>
          <w:szCs w:val="24"/>
          <w:vertAlign w:val="superscript"/>
        </w:rPr>
        <w:t>21-</w:t>
      </w:r>
      <w:r w:rsidR="005776C4" w:rsidRPr="00AF5710">
        <w:rPr>
          <w:rFonts w:ascii="Book Antiqua" w:eastAsia="SimSun" w:hAnsi="Book Antiqua"/>
          <w:color w:val="000000"/>
          <w:sz w:val="24"/>
          <w:szCs w:val="24"/>
          <w:vertAlign w:val="superscript"/>
          <w:lang w:eastAsia="zh-CN"/>
        </w:rPr>
        <w:t>23</w:t>
      </w:r>
      <w:r w:rsidR="00457548" w:rsidRPr="00AF5710">
        <w:rPr>
          <w:rFonts w:ascii="Book Antiqua" w:hAnsi="Book Antiqua"/>
          <w:color w:val="000000"/>
          <w:sz w:val="24"/>
          <w:szCs w:val="24"/>
          <w:vertAlign w:val="superscript"/>
        </w:rPr>
        <w:t>,</w:t>
      </w:r>
      <w:r w:rsidR="005776C4" w:rsidRPr="00AF5710">
        <w:rPr>
          <w:rFonts w:ascii="Book Antiqua" w:eastAsia="SimSun" w:hAnsi="Book Antiqua"/>
          <w:color w:val="000000"/>
          <w:sz w:val="24"/>
          <w:szCs w:val="24"/>
          <w:vertAlign w:val="superscript"/>
          <w:lang w:eastAsia="zh-CN"/>
        </w:rPr>
        <w:t>25</w:t>
      </w:r>
      <w:r w:rsidR="008445A9" w:rsidRPr="00AF5710">
        <w:rPr>
          <w:rFonts w:ascii="Book Antiqua" w:hAnsi="Book Antiqua"/>
          <w:color w:val="000000"/>
          <w:sz w:val="24"/>
          <w:szCs w:val="24"/>
          <w:vertAlign w:val="superscript"/>
        </w:rPr>
        <w:t>]</w:t>
      </w:r>
      <w:r w:rsidR="00C73603" w:rsidRPr="00AF5710">
        <w:rPr>
          <w:rFonts w:ascii="Book Antiqua" w:hAnsi="Book Antiqua"/>
          <w:sz w:val="24"/>
          <w:szCs w:val="24"/>
        </w:rPr>
        <w:t>.</w:t>
      </w:r>
      <w:r w:rsidR="007F10D6" w:rsidRPr="00AF5710">
        <w:rPr>
          <w:rFonts w:ascii="Book Antiqua" w:hAnsi="Book Antiqua"/>
          <w:b/>
          <w:sz w:val="24"/>
          <w:szCs w:val="24"/>
        </w:rPr>
        <w:t xml:space="preserve"> </w:t>
      </w:r>
      <w:r w:rsidR="00FF24E7" w:rsidRPr="00AF5710">
        <w:rPr>
          <w:rFonts w:ascii="Book Antiqua" w:hAnsi="Book Antiqua"/>
          <w:sz w:val="24"/>
          <w:szCs w:val="24"/>
        </w:rPr>
        <w:t>Between</w:t>
      </w:r>
      <w:r w:rsidR="00C54B02" w:rsidRPr="00AF5710">
        <w:rPr>
          <w:rFonts w:ascii="Book Antiqua" w:hAnsi="Book Antiqua"/>
          <w:sz w:val="24"/>
          <w:szCs w:val="24"/>
        </w:rPr>
        <w:t xml:space="preserve"> </w:t>
      </w:r>
      <w:r w:rsidR="00634AC4" w:rsidRPr="00AF5710">
        <w:rPr>
          <w:rFonts w:ascii="Book Antiqua" w:hAnsi="Book Antiqua"/>
          <w:sz w:val="24"/>
          <w:szCs w:val="24"/>
        </w:rPr>
        <w:t xml:space="preserve">January 1, 2012 </w:t>
      </w:r>
      <w:r w:rsidR="00FF24E7" w:rsidRPr="00AF5710">
        <w:rPr>
          <w:rFonts w:ascii="Book Antiqua" w:hAnsi="Book Antiqua"/>
          <w:sz w:val="24"/>
          <w:szCs w:val="24"/>
        </w:rPr>
        <w:t>and</w:t>
      </w:r>
      <w:r w:rsidR="00634AC4" w:rsidRPr="00AF5710">
        <w:rPr>
          <w:rFonts w:ascii="Book Antiqua" w:hAnsi="Book Antiqua"/>
          <w:sz w:val="24"/>
          <w:szCs w:val="24"/>
        </w:rPr>
        <w:t xml:space="preserve"> December</w:t>
      </w:r>
      <w:r w:rsidR="00A70DA9" w:rsidRPr="00AF5710">
        <w:rPr>
          <w:rFonts w:ascii="Book Antiqua" w:hAnsi="Book Antiqua"/>
          <w:sz w:val="24"/>
          <w:szCs w:val="24"/>
        </w:rPr>
        <w:t xml:space="preserve"> 31, 2012</w:t>
      </w:r>
      <w:r w:rsidR="00FF24E7" w:rsidRPr="00AF5710">
        <w:rPr>
          <w:rFonts w:ascii="Book Antiqua" w:hAnsi="Book Antiqua"/>
          <w:sz w:val="24"/>
          <w:szCs w:val="24"/>
        </w:rPr>
        <w:t xml:space="preserve">, </w:t>
      </w:r>
      <w:r w:rsidR="00FF24E7" w:rsidRPr="00AF5710">
        <w:rPr>
          <w:rFonts w:ascii="Book Antiqua" w:eastAsia="MS PGothic" w:hAnsi="Book Antiqua" w:cs="MS PGothic"/>
          <w:kern w:val="0"/>
          <w:sz w:val="24"/>
          <w:szCs w:val="24"/>
        </w:rPr>
        <w:t xml:space="preserve">a total of </w:t>
      </w:r>
      <w:r w:rsidR="00FF24E7" w:rsidRPr="00AF5710">
        <w:rPr>
          <w:rFonts w:ascii="Book Antiqua" w:hAnsi="Book Antiqua"/>
          <w:sz w:val="24"/>
          <w:szCs w:val="24"/>
        </w:rPr>
        <w:t xml:space="preserve">7488 sessions of ERCP were performed in 11 </w:t>
      </w:r>
      <w:r w:rsidR="00FF24E7" w:rsidRPr="00AF5710">
        <w:rPr>
          <w:rFonts w:ascii="Book Antiqua" w:eastAsia="MS PGothic" w:hAnsi="Book Antiqua" w:cs="MS PGothic"/>
          <w:kern w:val="0"/>
          <w:sz w:val="24"/>
          <w:szCs w:val="24"/>
        </w:rPr>
        <w:t>high-volume centers in Japan</w:t>
      </w:r>
      <w:r w:rsidR="00FF24E7" w:rsidRPr="00AF5710">
        <w:rPr>
          <w:rFonts w:ascii="Book Antiqua" w:hAnsi="Book Antiqua"/>
          <w:sz w:val="24"/>
          <w:szCs w:val="24"/>
        </w:rPr>
        <w:t>;</w:t>
      </w:r>
      <w:r w:rsidR="00A70DA9" w:rsidRPr="00AF5710">
        <w:rPr>
          <w:rFonts w:ascii="Book Antiqua" w:hAnsi="Book Antiqua"/>
          <w:sz w:val="24"/>
          <w:szCs w:val="24"/>
        </w:rPr>
        <w:t xml:space="preserve"> </w:t>
      </w:r>
      <w:r w:rsidR="005E33E7" w:rsidRPr="00AF5710">
        <w:rPr>
          <w:rFonts w:ascii="Book Antiqua" w:hAnsi="Book Antiqua"/>
          <w:sz w:val="24"/>
          <w:szCs w:val="24"/>
        </w:rPr>
        <w:t>490</w:t>
      </w:r>
      <w:r w:rsidR="005E7E82" w:rsidRPr="00AF5710">
        <w:rPr>
          <w:rFonts w:ascii="Book Antiqua" w:hAnsi="Book Antiqua"/>
          <w:sz w:val="24"/>
          <w:szCs w:val="24"/>
        </w:rPr>
        <w:t xml:space="preserve"> </w:t>
      </w:r>
      <w:r w:rsidR="005E33E7" w:rsidRPr="00AF5710">
        <w:rPr>
          <w:rFonts w:ascii="Book Antiqua" w:hAnsi="Book Antiqua"/>
          <w:sz w:val="24"/>
          <w:szCs w:val="24"/>
        </w:rPr>
        <w:t xml:space="preserve">(6.1%) </w:t>
      </w:r>
      <w:r w:rsidR="00FF24E7" w:rsidRPr="00AF5710">
        <w:rPr>
          <w:rFonts w:ascii="Book Antiqua" w:hAnsi="Book Antiqua"/>
          <w:sz w:val="24"/>
          <w:szCs w:val="24"/>
        </w:rPr>
        <w:t xml:space="preserve">of these sessions </w:t>
      </w:r>
      <w:r w:rsidR="006D0150" w:rsidRPr="00AF5710">
        <w:rPr>
          <w:rFonts w:ascii="Book Antiqua" w:hAnsi="Book Antiqua"/>
          <w:sz w:val="24"/>
          <w:szCs w:val="24"/>
        </w:rPr>
        <w:t xml:space="preserve">were performed </w:t>
      </w:r>
      <w:r w:rsidR="00FF24E7" w:rsidRPr="00AF5710">
        <w:rPr>
          <w:rFonts w:ascii="Book Antiqua" w:hAnsi="Book Antiqua"/>
          <w:sz w:val="24"/>
          <w:szCs w:val="24"/>
        </w:rPr>
        <w:t>in patients who had undergone intestinal reconstruction surgery</w:t>
      </w:r>
      <w:r w:rsidR="008445A9" w:rsidRPr="00AF5710">
        <w:rPr>
          <w:rFonts w:ascii="Book Antiqua" w:hAnsi="Book Antiqua"/>
          <w:color w:val="000000"/>
          <w:sz w:val="24"/>
          <w:szCs w:val="24"/>
          <w:vertAlign w:val="superscript"/>
        </w:rPr>
        <w:t>[</w:t>
      </w:r>
      <w:r w:rsidR="005776C4" w:rsidRPr="00AF5710">
        <w:rPr>
          <w:rFonts w:ascii="Book Antiqua" w:eastAsia="SimSun" w:hAnsi="Book Antiqua"/>
          <w:color w:val="000000"/>
          <w:sz w:val="24"/>
          <w:szCs w:val="24"/>
          <w:vertAlign w:val="superscript"/>
          <w:lang w:eastAsia="zh-CN"/>
        </w:rPr>
        <w:t>26</w:t>
      </w:r>
      <w:r w:rsidR="008445A9" w:rsidRPr="00AF5710">
        <w:rPr>
          <w:rFonts w:ascii="Book Antiqua" w:hAnsi="Book Antiqua"/>
          <w:color w:val="000000"/>
          <w:sz w:val="24"/>
          <w:szCs w:val="24"/>
          <w:vertAlign w:val="superscript"/>
        </w:rPr>
        <w:t>]</w:t>
      </w:r>
      <w:r w:rsidR="006D0150" w:rsidRPr="00AF5710">
        <w:rPr>
          <w:rFonts w:ascii="Book Antiqua" w:hAnsi="Book Antiqua"/>
          <w:sz w:val="24"/>
          <w:szCs w:val="24"/>
        </w:rPr>
        <w:t xml:space="preserve">. </w:t>
      </w:r>
      <w:r w:rsidR="0053060D" w:rsidRPr="00AF5710">
        <w:rPr>
          <w:rFonts w:ascii="Book Antiqua" w:eastAsia="MS PGothic" w:hAnsi="Book Antiqua" w:cs="MS PGothic"/>
          <w:kern w:val="0"/>
          <w:sz w:val="24"/>
          <w:szCs w:val="24"/>
        </w:rPr>
        <w:t>Although the</w:t>
      </w:r>
      <w:r w:rsidR="00C043BA" w:rsidRPr="00AF5710">
        <w:rPr>
          <w:rFonts w:ascii="Book Antiqua" w:eastAsia="MS PGothic" w:hAnsi="Book Antiqua" w:cs="MS PGothic"/>
          <w:kern w:val="0"/>
          <w:sz w:val="24"/>
          <w:szCs w:val="24"/>
        </w:rPr>
        <w:t xml:space="preserve"> demand is increas</w:t>
      </w:r>
      <w:r w:rsidR="0053060D" w:rsidRPr="00AF5710">
        <w:rPr>
          <w:rFonts w:ascii="Book Antiqua" w:eastAsia="MS PGothic" w:hAnsi="Book Antiqua" w:cs="MS PGothic"/>
          <w:kern w:val="0"/>
          <w:sz w:val="24"/>
          <w:szCs w:val="24"/>
        </w:rPr>
        <w:t>ing,</w:t>
      </w:r>
      <w:r w:rsidR="00C043BA" w:rsidRPr="00AF5710">
        <w:rPr>
          <w:rFonts w:ascii="Book Antiqua" w:eastAsia="MS PGothic" w:hAnsi="Book Antiqua" w:cs="MS PGothic"/>
          <w:kern w:val="0"/>
          <w:sz w:val="24"/>
          <w:szCs w:val="24"/>
        </w:rPr>
        <w:t xml:space="preserve"> </w:t>
      </w:r>
      <w:r w:rsidR="0053060D" w:rsidRPr="00AF5710">
        <w:rPr>
          <w:rFonts w:ascii="Book Antiqua" w:hAnsi="Book Antiqua"/>
          <w:sz w:val="24"/>
          <w:szCs w:val="24"/>
        </w:rPr>
        <w:t>BEA-ERCP still</w:t>
      </w:r>
      <w:r w:rsidR="004E34CD" w:rsidRPr="00AF5710">
        <w:rPr>
          <w:rFonts w:ascii="Book Antiqua" w:hAnsi="Book Antiqua"/>
          <w:sz w:val="24"/>
          <w:szCs w:val="24"/>
        </w:rPr>
        <w:t xml:space="preserve"> </w:t>
      </w:r>
      <w:r w:rsidR="00727133" w:rsidRPr="00AF5710">
        <w:rPr>
          <w:rFonts w:ascii="Book Antiqua" w:hAnsi="Book Antiqua"/>
          <w:sz w:val="24"/>
          <w:szCs w:val="24"/>
        </w:rPr>
        <w:t>requires high</w:t>
      </w:r>
      <w:r w:rsidR="002E6E53" w:rsidRPr="00AF5710">
        <w:rPr>
          <w:rFonts w:ascii="Book Antiqua" w:hAnsi="Book Antiqua"/>
          <w:sz w:val="24"/>
          <w:szCs w:val="24"/>
        </w:rPr>
        <w:t xml:space="preserve"> expertise</w:t>
      </w:r>
      <w:r w:rsidR="00727133" w:rsidRPr="00AF5710">
        <w:rPr>
          <w:rFonts w:ascii="Book Antiqua" w:hAnsi="Book Antiqua"/>
          <w:sz w:val="24"/>
          <w:szCs w:val="24"/>
        </w:rPr>
        <w:t>-level technique</w:t>
      </w:r>
      <w:r w:rsidR="00DD4453" w:rsidRPr="00AF5710">
        <w:rPr>
          <w:rFonts w:ascii="Book Antiqua" w:hAnsi="Book Antiqua"/>
          <w:sz w:val="24"/>
          <w:szCs w:val="24"/>
        </w:rPr>
        <w:t>s</w:t>
      </w:r>
      <w:r w:rsidR="00727133" w:rsidRPr="00AF5710">
        <w:rPr>
          <w:rFonts w:ascii="Book Antiqua" w:hAnsi="Book Antiqua"/>
          <w:sz w:val="24"/>
          <w:szCs w:val="24"/>
        </w:rPr>
        <w:t xml:space="preserve"> and</w:t>
      </w:r>
      <w:r w:rsidR="0053060D" w:rsidRPr="00AF5710">
        <w:rPr>
          <w:rFonts w:ascii="Book Antiqua" w:hAnsi="Book Antiqua"/>
          <w:sz w:val="24"/>
          <w:szCs w:val="24"/>
        </w:rPr>
        <w:t xml:space="preserve"> is far from a routinely performed </w:t>
      </w:r>
      <w:r w:rsidR="00DD4453" w:rsidRPr="00AF5710">
        <w:rPr>
          <w:rFonts w:ascii="Book Antiqua" w:eastAsia="MS PGothic" w:hAnsi="Book Antiqua" w:cs="MS PGothic"/>
          <w:kern w:val="0"/>
          <w:sz w:val="24"/>
          <w:szCs w:val="24"/>
        </w:rPr>
        <w:t xml:space="preserve">procedure. </w:t>
      </w:r>
      <w:r w:rsidR="005C507B" w:rsidRPr="00AF5710">
        <w:rPr>
          <w:rFonts w:ascii="Book Antiqua" w:eastAsia="MS PGothic" w:hAnsi="Book Antiqua" w:cs="MS PGothic"/>
          <w:kern w:val="0"/>
          <w:sz w:val="24"/>
          <w:szCs w:val="24"/>
        </w:rPr>
        <w:t xml:space="preserve">In this article, </w:t>
      </w:r>
      <w:r w:rsidR="005C507B" w:rsidRPr="00AF5710">
        <w:rPr>
          <w:rFonts w:ascii="Book Antiqua" w:hAnsi="Book Antiqua"/>
          <w:sz w:val="24"/>
          <w:szCs w:val="24"/>
        </w:rPr>
        <w:t>we</w:t>
      </w:r>
      <w:r w:rsidR="00B44CB5" w:rsidRPr="00AF5710">
        <w:rPr>
          <w:rFonts w:ascii="Book Antiqua" w:hAnsi="Book Antiqua"/>
          <w:sz w:val="24"/>
          <w:szCs w:val="24"/>
        </w:rPr>
        <w:t xml:space="preserve"> </w:t>
      </w:r>
      <w:r w:rsidR="0063578A" w:rsidRPr="00AF5710">
        <w:rPr>
          <w:rFonts w:ascii="Book Antiqua" w:hAnsi="Book Antiqua"/>
          <w:sz w:val="24"/>
          <w:szCs w:val="24"/>
        </w:rPr>
        <w:t>discuss</w:t>
      </w:r>
      <w:r w:rsidR="00F21746" w:rsidRPr="00AF5710">
        <w:rPr>
          <w:rFonts w:ascii="Book Antiqua" w:hAnsi="Book Antiqua"/>
          <w:sz w:val="24"/>
          <w:szCs w:val="24"/>
        </w:rPr>
        <w:t xml:space="preserve"> </w:t>
      </w:r>
      <w:r w:rsidR="005B40E9" w:rsidRPr="00AF5710">
        <w:rPr>
          <w:rFonts w:ascii="Book Antiqua" w:hAnsi="Book Antiqua"/>
          <w:sz w:val="24"/>
          <w:szCs w:val="24"/>
        </w:rPr>
        <w:t>the</w:t>
      </w:r>
      <w:r w:rsidR="005C507B" w:rsidRPr="00AF5710">
        <w:rPr>
          <w:rFonts w:ascii="Book Antiqua" w:hAnsi="Book Antiqua"/>
          <w:sz w:val="24"/>
          <w:szCs w:val="24"/>
        </w:rPr>
        <w:t xml:space="preserve"> current status of </w:t>
      </w:r>
      <w:r w:rsidR="00C52B9C" w:rsidRPr="00AF5710">
        <w:rPr>
          <w:rFonts w:ascii="Book Antiqua" w:hAnsi="Book Antiqua"/>
          <w:sz w:val="24"/>
          <w:szCs w:val="24"/>
        </w:rPr>
        <w:t>BEA-ERCP</w:t>
      </w:r>
      <w:r w:rsidR="005C507B" w:rsidRPr="00AF5710">
        <w:rPr>
          <w:rFonts w:ascii="Book Antiqua" w:hAnsi="Book Antiqua"/>
          <w:sz w:val="24"/>
          <w:szCs w:val="24"/>
        </w:rPr>
        <w:t xml:space="preserve"> in patients with surgically altered gastrointestinal anatomy.</w:t>
      </w:r>
      <w:r w:rsidR="00EB6EB0" w:rsidRPr="00AF5710">
        <w:rPr>
          <w:rFonts w:ascii="Book Antiqua" w:hAnsi="Book Antiqua"/>
          <w:sz w:val="24"/>
          <w:szCs w:val="24"/>
        </w:rPr>
        <w:t xml:space="preserve"> </w:t>
      </w:r>
    </w:p>
    <w:p w14:paraId="486E951F" w14:textId="77777777" w:rsidR="002104DB" w:rsidRPr="00AF5710" w:rsidRDefault="002104DB" w:rsidP="00A3187F">
      <w:pPr>
        <w:snapToGrid w:val="0"/>
        <w:spacing w:line="360" w:lineRule="auto"/>
        <w:rPr>
          <w:rFonts w:ascii="Book Antiqua" w:hAnsi="Book Antiqua"/>
          <w:b/>
          <w:sz w:val="24"/>
          <w:szCs w:val="24"/>
        </w:rPr>
      </w:pPr>
    </w:p>
    <w:p w14:paraId="2E875C7B" w14:textId="55644DA7" w:rsidR="00895670" w:rsidRPr="00AF5710" w:rsidRDefault="006E0BFA" w:rsidP="00A3187F">
      <w:pPr>
        <w:snapToGrid w:val="0"/>
        <w:spacing w:line="360" w:lineRule="auto"/>
        <w:rPr>
          <w:rFonts w:ascii="Book Antiqua" w:eastAsia="SimSun" w:hAnsi="Book Antiqua"/>
          <w:b/>
          <w:caps/>
          <w:sz w:val="24"/>
          <w:szCs w:val="24"/>
          <w:lang w:eastAsia="zh-CN"/>
        </w:rPr>
      </w:pPr>
      <w:r w:rsidRPr="00AF5710">
        <w:rPr>
          <w:rFonts w:ascii="Book Antiqua" w:hAnsi="Book Antiqua"/>
          <w:b/>
          <w:caps/>
          <w:sz w:val="24"/>
          <w:szCs w:val="24"/>
        </w:rPr>
        <w:t>Challeng</w:t>
      </w:r>
      <w:r w:rsidR="005C507B" w:rsidRPr="00AF5710">
        <w:rPr>
          <w:rFonts w:ascii="Book Antiqua" w:hAnsi="Book Antiqua"/>
          <w:b/>
          <w:caps/>
          <w:sz w:val="24"/>
          <w:szCs w:val="24"/>
        </w:rPr>
        <w:t>es</w:t>
      </w:r>
      <w:r w:rsidR="00CB3908" w:rsidRPr="00AF5710">
        <w:rPr>
          <w:rFonts w:ascii="Book Antiqua" w:hAnsi="Book Antiqua"/>
          <w:b/>
          <w:caps/>
          <w:sz w:val="24"/>
          <w:szCs w:val="24"/>
        </w:rPr>
        <w:t xml:space="preserve"> of ERCP in patients with altered gastrointestinal anatomy</w:t>
      </w:r>
    </w:p>
    <w:p w14:paraId="0D492A05" w14:textId="27276CD8" w:rsidR="00CB3908" w:rsidRPr="00AF5710" w:rsidRDefault="006E0BFA" w:rsidP="00A3187F">
      <w:pPr>
        <w:snapToGrid w:val="0"/>
        <w:spacing w:line="360" w:lineRule="auto"/>
        <w:rPr>
          <w:rFonts w:ascii="Book Antiqua" w:hAnsi="Book Antiqua"/>
          <w:b/>
          <w:i/>
          <w:sz w:val="24"/>
          <w:szCs w:val="24"/>
        </w:rPr>
      </w:pPr>
      <w:r w:rsidRPr="00AF5710">
        <w:rPr>
          <w:rFonts w:ascii="Book Antiqua" w:hAnsi="Book Antiqua"/>
          <w:b/>
          <w:i/>
          <w:sz w:val="24"/>
          <w:szCs w:val="24"/>
        </w:rPr>
        <w:t>Challeng</w:t>
      </w:r>
      <w:r w:rsidR="00895670" w:rsidRPr="00AF5710">
        <w:rPr>
          <w:rFonts w:ascii="Book Antiqua" w:hAnsi="Book Antiqua"/>
          <w:b/>
          <w:i/>
          <w:sz w:val="24"/>
          <w:szCs w:val="24"/>
        </w:rPr>
        <w:t>e</w:t>
      </w:r>
      <w:r w:rsidR="00CB3908" w:rsidRPr="00AF5710">
        <w:rPr>
          <w:rFonts w:ascii="Book Antiqua" w:hAnsi="Book Antiqua"/>
          <w:b/>
          <w:i/>
          <w:sz w:val="24"/>
          <w:szCs w:val="24"/>
        </w:rPr>
        <w:t xml:space="preserve"> of reaching the blind end</w:t>
      </w:r>
    </w:p>
    <w:p w14:paraId="466DA1E6" w14:textId="2B13F71C" w:rsidR="00024961" w:rsidRPr="00AF5710" w:rsidRDefault="004E476A" w:rsidP="007F2F9D">
      <w:pPr>
        <w:snapToGrid w:val="0"/>
        <w:spacing w:line="360" w:lineRule="auto"/>
        <w:rPr>
          <w:rFonts w:ascii="Book Antiqua" w:hAnsi="Book Antiqua"/>
          <w:sz w:val="24"/>
          <w:szCs w:val="24"/>
        </w:rPr>
      </w:pPr>
      <w:r w:rsidRPr="00AF5710">
        <w:rPr>
          <w:rFonts w:ascii="Book Antiqua" w:hAnsi="Book Antiqua"/>
          <w:sz w:val="24"/>
          <w:szCs w:val="24"/>
        </w:rPr>
        <w:t xml:space="preserve">The first </w:t>
      </w:r>
      <w:r w:rsidR="00DD0B64" w:rsidRPr="00AF5710">
        <w:rPr>
          <w:rFonts w:ascii="Book Antiqua" w:eastAsia="MS PGothic" w:hAnsi="Book Antiqua" w:cs="MS PGothic"/>
          <w:kern w:val="0"/>
          <w:sz w:val="24"/>
          <w:szCs w:val="24"/>
        </w:rPr>
        <w:t xml:space="preserve">challenge </w:t>
      </w:r>
      <w:r w:rsidRPr="00AF5710">
        <w:rPr>
          <w:rFonts w:ascii="Book Antiqua" w:hAnsi="Book Antiqua"/>
          <w:sz w:val="24"/>
          <w:szCs w:val="24"/>
        </w:rPr>
        <w:t>is</w:t>
      </w:r>
      <w:r w:rsidR="00017A49" w:rsidRPr="00AF5710">
        <w:rPr>
          <w:rFonts w:ascii="Book Antiqua" w:hAnsi="Book Antiqua"/>
          <w:sz w:val="24"/>
          <w:szCs w:val="24"/>
        </w:rPr>
        <w:t xml:space="preserve"> whether </w:t>
      </w:r>
      <w:r w:rsidRPr="00AF5710">
        <w:rPr>
          <w:rFonts w:ascii="Book Antiqua" w:hAnsi="Book Antiqua"/>
          <w:sz w:val="24"/>
          <w:szCs w:val="24"/>
        </w:rPr>
        <w:t xml:space="preserve">the </w:t>
      </w:r>
      <w:r w:rsidR="009E1955" w:rsidRPr="00AF5710">
        <w:rPr>
          <w:rFonts w:ascii="Book Antiqua" w:hAnsi="Book Antiqua"/>
          <w:sz w:val="24"/>
          <w:szCs w:val="24"/>
        </w:rPr>
        <w:t>papilla of Vater</w:t>
      </w:r>
      <w:r w:rsidR="007C75F2" w:rsidRPr="00AF5710">
        <w:rPr>
          <w:rFonts w:ascii="Book Antiqua" w:hAnsi="Book Antiqua"/>
          <w:sz w:val="24"/>
          <w:szCs w:val="24"/>
        </w:rPr>
        <w:t xml:space="preserve"> </w:t>
      </w:r>
      <w:r w:rsidR="009E1955" w:rsidRPr="00AF5710">
        <w:rPr>
          <w:rFonts w:ascii="Book Antiqua" w:hAnsi="Book Antiqua"/>
          <w:sz w:val="24"/>
          <w:szCs w:val="24"/>
        </w:rPr>
        <w:t>or</w:t>
      </w:r>
      <w:r w:rsidR="00017A49" w:rsidRPr="00AF5710">
        <w:rPr>
          <w:rFonts w:ascii="Book Antiqua" w:hAnsi="Book Antiqua"/>
          <w:sz w:val="24"/>
          <w:szCs w:val="24"/>
        </w:rPr>
        <w:t xml:space="preserve"> </w:t>
      </w:r>
      <w:r w:rsidR="009E1955" w:rsidRPr="00AF5710">
        <w:rPr>
          <w:rFonts w:ascii="Book Antiqua" w:hAnsi="Book Antiqua"/>
          <w:sz w:val="24"/>
          <w:szCs w:val="24"/>
        </w:rPr>
        <w:t>bilioenteric or pancreatoenteric anastomosis (hepaticojejunostomy</w:t>
      </w:r>
      <w:r w:rsidR="00017A49" w:rsidRPr="00AF5710">
        <w:rPr>
          <w:rFonts w:ascii="Book Antiqua" w:hAnsi="Book Antiqua"/>
          <w:sz w:val="24"/>
          <w:szCs w:val="24"/>
        </w:rPr>
        <w:t xml:space="preserve"> or pancreaticojejunostomy</w:t>
      </w:r>
      <w:r w:rsidR="009E1955" w:rsidRPr="00AF5710">
        <w:rPr>
          <w:rFonts w:ascii="Book Antiqua" w:hAnsi="Book Antiqua"/>
          <w:sz w:val="24"/>
          <w:szCs w:val="24"/>
        </w:rPr>
        <w:t>)</w:t>
      </w:r>
      <w:r w:rsidRPr="00AF5710">
        <w:rPr>
          <w:rFonts w:ascii="Book Antiqua" w:hAnsi="Book Antiqua"/>
          <w:sz w:val="24"/>
          <w:szCs w:val="24"/>
        </w:rPr>
        <w:t xml:space="preserve"> </w:t>
      </w:r>
      <w:r w:rsidR="00017A49" w:rsidRPr="00AF5710">
        <w:rPr>
          <w:rFonts w:ascii="Book Antiqua" w:hAnsi="Book Antiqua"/>
          <w:sz w:val="24"/>
          <w:szCs w:val="24"/>
        </w:rPr>
        <w:t>can be reached</w:t>
      </w:r>
      <w:r w:rsidR="007A189F" w:rsidRPr="00AF5710">
        <w:rPr>
          <w:rFonts w:ascii="Book Antiqua" w:hAnsi="Book Antiqua"/>
          <w:sz w:val="24"/>
          <w:szCs w:val="24"/>
        </w:rPr>
        <w:t xml:space="preserve">. </w:t>
      </w:r>
      <w:r w:rsidR="004E1FD1" w:rsidRPr="00AF5710">
        <w:rPr>
          <w:rFonts w:ascii="Book Antiqua" w:hAnsi="Book Antiqua"/>
          <w:sz w:val="24"/>
          <w:szCs w:val="24"/>
        </w:rPr>
        <w:t xml:space="preserve">The </w:t>
      </w:r>
      <w:r w:rsidR="00ED7BA1" w:rsidRPr="00AF5710">
        <w:rPr>
          <w:rFonts w:ascii="Book Antiqua" w:hAnsi="Book Antiqua"/>
          <w:sz w:val="24"/>
          <w:szCs w:val="24"/>
        </w:rPr>
        <w:t xml:space="preserve">degree of </w:t>
      </w:r>
      <w:r w:rsidR="004E1FD1" w:rsidRPr="00AF5710">
        <w:rPr>
          <w:rFonts w:ascii="Book Antiqua" w:eastAsia="MS PGothic" w:hAnsi="Book Antiqua" w:cs="MS PGothic"/>
          <w:kern w:val="0"/>
          <w:sz w:val="24"/>
          <w:szCs w:val="24"/>
        </w:rPr>
        <w:t>difficulty differs depending on</w:t>
      </w:r>
      <w:r w:rsidR="00017A49" w:rsidRPr="00AF5710">
        <w:rPr>
          <w:rFonts w:ascii="Book Antiqua" w:eastAsia="MS PGothic" w:hAnsi="Book Antiqua" w:cs="MS PGothic"/>
          <w:kern w:val="0"/>
          <w:sz w:val="24"/>
          <w:szCs w:val="24"/>
        </w:rPr>
        <w:t xml:space="preserve"> the</w:t>
      </w:r>
      <w:r w:rsidR="004E1FD1" w:rsidRPr="00AF5710">
        <w:rPr>
          <w:rFonts w:ascii="Book Antiqua" w:eastAsia="MS PGothic" w:hAnsi="Book Antiqua" w:cs="MS PGothic"/>
          <w:kern w:val="0"/>
          <w:sz w:val="24"/>
          <w:szCs w:val="24"/>
        </w:rPr>
        <w:t xml:space="preserve"> </w:t>
      </w:r>
      <w:r w:rsidR="00F96C56" w:rsidRPr="00AF5710">
        <w:rPr>
          <w:rFonts w:ascii="Book Antiqua" w:hAnsi="Book Antiqua"/>
          <w:sz w:val="24"/>
          <w:szCs w:val="24"/>
        </w:rPr>
        <w:t xml:space="preserve">reconstruction method. </w:t>
      </w:r>
      <w:r w:rsidR="006A5DF9" w:rsidRPr="00AF5710">
        <w:rPr>
          <w:rFonts w:ascii="Book Antiqua" w:hAnsi="Book Antiqua"/>
          <w:sz w:val="24"/>
          <w:szCs w:val="24"/>
        </w:rPr>
        <w:t>The</w:t>
      </w:r>
      <w:r w:rsidR="00BE2815" w:rsidRPr="00AF5710">
        <w:rPr>
          <w:rFonts w:ascii="Book Antiqua" w:hAnsi="Book Antiqua"/>
          <w:sz w:val="24"/>
          <w:szCs w:val="24"/>
        </w:rPr>
        <w:t xml:space="preserve">re </w:t>
      </w:r>
      <w:r w:rsidR="00017A49" w:rsidRPr="00AF5710">
        <w:rPr>
          <w:rFonts w:ascii="Book Antiqua" w:hAnsi="Book Antiqua"/>
          <w:sz w:val="24"/>
          <w:szCs w:val="24"/>
        </w:rPr>
        <w:t>main</w:t>
      </w:r>
      <w:r w:rsidR="006A5DF9" w:rsidRPr="00AF5710">
        <w:rPr>
          <w:rFonts w:ascii="Book Antiqua" w:hAnsi="Book Antiqua"/>
          <w:sz w:val="24"/>
          <w:szCs w:val="24"/>
        </w:rPr>
        <w:t xml:space="preserve"> reasons</w:t>
      </w:r>
      <w:r w:rsidR="00017A49" w:rsidRPr="00AF5710">
        <w:rPr>
          <w:rFonts w:ascii="Book Antiqua" w:hAnsi="Book Antiqua"/>
          <w:sz w:val="24"/>
          <w:szCs w:val="24"/>
        </w:rPr>
        <w:t xml:space="preserve"> for diffi</w:t>
      </w:r>
      <w:r w:rsidR="00BE2815" w:rsidRPr="00AF5710">
        <w:rPr>
          <w:rFonts w:ascii="Book Antiqua" w:hAnsi="Book Antiqua"/>
          <w:sz w:val="24"/>
          <w:szCs w:val="24"/>
        </w:rPr>
        <w:t>culty in reaching the blind end are as follows:</w:t>
      </w:r>
      <w:r w:rsidR="00017A49" w:rsidRPr="00AF5710">
        <w:rPr>
          <w:rFonts w:ascii="Book Antiqua" w:hAnsi="Book Antiqua"/>
          <w:sz w:val="24"/>
          <w:szCs w:val="24"/>
        </w:rPr>
        <w:t xml:space="preserve"> </w:t>
      </w:r>
      <w:r w:rsidR="007F2F9D" w:rsidRPr="00AF5710">
        <w:rPr>
          <w:rFonts w:ascii="Book Antiqua" w:eastAsia="SimSun" w:hAnsi="Book Antiqua"/>
          <w:sz w:val="24"/>
          <w:szCs w:val="24"/>
          <w:lang w:eastAsia="zh-CN"/>
        </w:rPr>
        <w:t>(</w:t>
      </w:r>
      <w:r w:rsidR="00E00092" w:rsidRPr="00AF5710">
        <w:rPr>
          <w:rFonts w:ascii="Book Antiqua" w:hAnsi="Book Antiqua"/>
          <w:sz w:val="24"/>
          <w:szCs w:val="24"/>
        </w:rPr>
        <w:t>1)</w:t>
      </w:r>
      <w:r w:rsidR="000F542A" w:rsidRPr="00AF5710">
        <w:rPr>
          <w:rFonts w:ascii="Book Antiqua" w:hAnsi="Book Antiqua"/>
          <w:sz w:val="24"/>
          <w:szCs w:val="24"/>
        </w:rPr>
        <w:t xml:space="preserve"> </w:t>
      </w:r>
      <w:r w:rsidR="007F2F9D" w:rsidRPr="00AF5710">
        <w:rPr>
          <w:rFonts w:ascii="Book Antiqua" w:eastAsia="MS PGothic" w:hAnsi="Book Antiqua" w:cs="MS PGothic"/>
          <w:kern w:val="0"/>
          <w:sz w:val="24"/>
          <w:szCs w:val="24"/>
        </w:rPr>
        <w:t>a</w:t>
      </w:r>
      <w:r w:rsidR="00E00092" w:rsidRPr="00AF5710">
        <w:rPr>
          <w:rFonts w:ascii="Book Antiqua" w:eastAsia="MS PGothic" w:hAnsi="Book Antiqua" w:cs="MS PGothic"/>
          <w:kern w:val="0"/>
          <w:sz w:val="24"/>
          <w:szCs w:val="24"/>
        </w:rPr>
        <w:t xml:space="preserve"> </w:t>
      </w:r>
      <w:r w:rsidR="00017A49" w:rsidRPr="00AF5710">
        <w:rPr>
          <w:rFonts w:ascii="Book Antiqua" w:eastAsia="MS PGothic" w:hAnsi="Book Antiqua" w:cs="MS PGothic"/>
          <w:kern w:val="0"/>
          <w:sz w:val="24"/>
          <w:szCs w:val="24"/>
        </w:rPr>
        <w:t>conventional</w:t>
      </w:r>
      <w:r w:rsidR="006A5DF9" w:rsidRPr="00AF5710">
        <w:rPr>
          <w:rFonts w:ascii="Book Antiqua" w:hAnsi="Book Antiqua"/>
          <w:sz w:val="24"/>
          <w:szCs w:val="24"/>
        </w:rPr>
        <w:t xml:space="preserve"> </w:t>
      </w:r>
      <w:r w:rsidR="00E00092" w:rsidRPr="00AF5710">
        <w:rPr>
          <w:rFonts w:ascii="Book Antiqua" w:hAnsi="Book Antiqua"/>
          <w:sz w:val="24"/>
          <w:szCs w:val="24"/>
        </w:rPr>
        <w:t>endoscope cannot reach</w:t>
      </w:r>
      <w:r w:rsidR="00017A49" w:rsidRPr="00AF5710">
        <w:rPr>
          <w:rFonts w:ascii="Book Antiqua" w:hAnsi="Book Antiqua"/>
          <w:sz w:val="24"/>
          <w:szCs w:val="24"/>
        </w:rPr>
        <w:t xml:space="preserve"> the blind end</w:t>
      </w:r>
      <w:r w:rsidR="00A87CED" w:rsidRPr="00AF5710">
        <w:rPr>
          <w:rFonts w:ascii="Book Antiqua" w:hAnsi="Book Antiqua"/>
          <w:sz w:val="24"/>
          <w:szCs w:val="24"/>
        </w:rPr>
        <w:t xml:space="preserve"> owing to the</w:t>
      </w:r>
      <w:r w:rsidR="00803287" w:rsidRPr="00AF5710">
        <w:rPr>
          <w:rFonts w:ascii="Book Antiqua" w:hAnsi="Book Antiqua"/>
          <w:sz w:val="24"/>
          <w:szCs w:val="24"/>
        </w:rPr>
        <w:t xml:space="preserve"> long</w:t>
      </w:r>
      <w:r w:rsidR="00A87CED" w:rsidRPr="00AF5710">
        <w:rPr>
          <w:rFonts w:ascii="Book Antiqua" w:hAnsi="Book Antiqua"/>
          <w:sz w:val="24"/>
          <w:szCs w:val="24"/>
        </w:rPr>
        <w:t xml:space="preserve"> length of the</w:t>
      </w:r>
      <w:r w:rsidR="00E00092" w:rsidRPr="00AF5710">
        <w:rPr>
          <w:rFonts w:ascii="Book Antiqua" w:hAnsi="Book Antiqua"/>
          <w:sz w:val="24"/>
          <w:szCs w:val="24"/>
        </w:rPr>
        <w:t xml:space="preserve"> </w:t>
      </w:r>
      <w:r w:rsidR="0019360B" w:rsidRPr="00AF5710">
        <w:rPr>
          <w:rFonts w:ascii="Book Antiqua" w:hAnsi="Book Antiqua"/>
          <w:sz w:val="24"/>
          <w:szCs w:val="24"/>
        </w:rPr>
        <w:t>reconstructed intestine</w:t>
      </w:r>
      <w:r w:rsidR="007F2F9D" w:rsidRPr="00AF5710">
        <w:rPr>
          <w:rFonts w:ascii="Book Antiqua" w:eastAsia="SimSun" w:hAnsi="Book Antiqua"/>
          <w:sz w:val="24"/>
          <w:szCs w:val="24"/>
          <w:lang w:eastAsia="zh-CN"/>
        </w:rPr>
        <w:t>;</w:t>
      </w:r>
      <w:r w:rsidR="0019360B" w:rsidRPr="00AF5710">
        <w:rPr>
          <w:rFonts w:ascii="Book Antiqua" w:hAnsi="Book Antiqua"/>
          <w:sz w:val="24"/>
          <w:szCs w:val="24"/>
        </w:rPr>
        <w:t xml:space="preserve"> </w:t>
      </w:r>
      <w:r w:rsidR="007F2F9D" w:rsidRPr="00AF5710">
        <w:rPr>
          <w:rFonts w:ascii="Book Antiqua" w:eastAsia="SimSun" w:hAnsi="Book Antiqua"/>
          <w:sz w:val="24"/>
          <w:szCs w:val="24"/>
          <w:lang w:eastAsia="zh-CN"/>
        </w:rPr>
        <w:t>(</w:t>
      </w:r>
      <w:r w:rsidR="000F542A" w:rsidRPr="00AF5710">
        <w:rPr>
          <w:rFonts w:ascii="Book Antiqua" w:hAnsi="Book Antiqua"/>
          <w:sz w:val="24"/>
          <w:szCs w:val="24"/>
        </w:rPr>
        <w:t>2)</w:t>
      </w:r>
      <w:r w:rsidR="007F2F9D" w:rsidRPr="00AF5710">
        <w:rPr>
          <w:rFonts w:ascii="Book Antiqua" w:hAnsi="Book Antiqua"/>
          <w:sz w:val="24"/>
          <w:szCs w:val="24"/>
        </w:rPr>
        <w:t xml:space="preserve"> p</w:t>
      </w:r>
      <w:r w:rsidR="00803287" w:rsidRPr="00AF5710">
        <w:rPr>
          <w:rFonts w:ascii="Book Antiqua" w:hAnsi="Book Antiqua"/>
          <w:sz w:val="24"/>
          <w:szCs w:val="24"/>
        </w:rPr>
        <w:t>assage of the</w:t>
      </w:r>
      <w:r w:rsidR="00456C02" w:rsidRPr="00AF5710">
        <w:rPr>
          <w:rFonts w:ascii="Book Antiqua" w:hAnsi="Book Antiqua"/>
          <w:sz w:val="24"/>
          <w:szCs w:val="24"/>
        </w:rPr>
        <w:t xml:space="preserve"> endoscope</w:t>
      </w:r>
      <w:r w:rsidR="00803287" w:rsidRPr="00AF5710">
        <w:rPr>
          <w:rFonts w:ascii="Book Antiqua" w:hAnsi="Book Antiqua"/>
          <w:sz w:val="24"/>
          <w:szCs w:val="24"/>
        </w:rPr>
        <w:t xml:space="preserve"> is often </w:t>
      </w:r>
      <w:r w:rsidR="00803287" w:rsidRPr="00AF5710">
        <w:rPr>
          <w:rFonts w:ascii="Book Antiqua" w:hAnsi="Book Antiqua"/>
          <w:sz w:val="24"/>
          <w:szCs w:val="24"/>
        </w:rPr>
        <w:lastRenderedPageBreak/>
        <w:t xml:space="preserve">precluded by </w:t>
      </w:r>
      <w:r w:rsidR="00192523" w:rsidRPr="00AF5710">
        <w:rPr>
          <w:rFonts w:ascii="Book Antiqua" w:hAnsi="Book Antiqua"/>
          <w:sz w:val="24"/>
          <w:szCs w:val="24"/>
        </w:rPr>
        <w:t>postop</w:t>
      </w:r>
      <w:r w:rsidR="00CC4BBA" w:rsidRPr="00AF5710">
        <w:rPr>
          <w:rFonts w:ascii="Book Antiqua" w:hAnsi="Book Antiqua"/>
          <w:sz w:val="24"/>
          <w:szCs w:val="24"/>
        </w:rPr>
        <w:t>erative adhesion</w:t>
      </w:r>
      <w:r w:rsidR="00803287" w:rsidRPr="00AF5710">
        <w:rPr>
          <w:rFonts w:ascii="Book Antiqua" w:hAnsi="Book Antiqua"/>
          <w:sz w:val="24"/>
          <w:szCs w:val="24"/>
        </w:rPr>
        <w:t>s</w:t>
      </w:r>
      <w:r w:rsidR="00CC4BBA" w:rsidRPr="00AF5710">
        <w:rPr>
          <w:rFonts w:ascii="Book Antiqua" w:hAnsi="Book Antiqua"/>
          <w:sz w:val="24"/>
          <w:szCs w:val="24"/>
        </w:rPr>
        <w:t xml:space="preserve"> </w:t>
      </w:r>
      <w:r w:rsidR="00803287" w:rsidRPr="00AF5710">
        <w:rPr>
          <w:rFonts w:ascii="Book Antiqua" w:hAnsi="Book Antiqua"/>
          <w:sz w:val="24"/>
          <w:szCs w:val="24"/>
        </w:rPr>
        <w:t xml:space="preserve">or sharp bends of the </w:t>
      </w:r>
      <w:r w:rsidR="00D03F34" w:rsidRPr="00AF5710">
        <w:rPr>
          <w:rFonts w:ascii="Book Antiqua" w:hAnsi="Book Antiqua"/>
          <w:sz w:val="24"/>
          <w:szCs w:val="24"/>
        </w:rPr>
        <w:t>reconstructed intestine</w:t>
      </w:r>
      <w:r w:rsidR="007F2F9D" w:rsidRPr="00AF5710">
        <w:rPr>
          <w:rFonts w:ascii="Book Antiqua" w:eastAsia="SimSun" w:hAnsi="Book Antiqua"/>
          <w:sz w:val="24"/>
          <w:szCs w:val="24"/>
          <w:lang w:eastAsia="zh-CN"/>
        </w:rPr>
        <w:t>;</w:t>
      </w:r>
      <w:r w:rsidR="00AD19DC" w:rsidRPr="00AF5710">
        <w:rPr>
          <w:rFonts w:ascii="Book Antiqua" w:hAnsi="Book Antiqua"/>
          <w:sz w:val="24"/>
          <w:szCs w:val="24"/>
        </w:rPr>
        <w:t xml:space="preserve"> </w:t>
      </w:r>
      <w:r w:rsidR="007F2F9D" w:rsidRPr="00AF5710">
        <w:rPr>
          <w:rFonts w:ascii="Book Antiqua" w:eastAsia="SimSun" w:hAnsi="Book Antiqua"/>
          <w:sz w:val="24"/>
          <w:szCs w:val="24"/>
          <w:lang w:eastAsia="zh-CN"/>
        </w:rPr>
        <w:t>and (</w:t>
      </w:r>
      <w:r w:rsidR="007620D7" w:rsidRPr="00AF5710">
        <w:rPr>
          <w:rFonts w:ascii="Book Antiqua" w:hAnsi="Book Antiqua"/>
          <w:sz w:val="24"/>
          <w:szCs w:val="24"/>
        </w:rPr>
        <w:t xml:space="preserve">3) </w:t>
      </w:r>
      <w:r w:rsidR="007F2F9D" w:rsidRPr="00AF5710">
        <w:rPr>
          <w:rFonts w:ascii="Book Antiqua" w:hAnsi="Book Antiqua"/>
          <w:sz w:val="24"/>
          <w:szCs w:val="24"/>
        </w:rPr>
        <w:t>b</w:t>
      </w:r>
      <w:r w:rsidR="008F75D8" w:rsidRPr="00AF5710">
        <w:rPr>
          <w:rFonts w:ascii="Book Antiqua" w:hAnsi="Book Antiqua"/>
          <w:sz w:val="24"/>
          <w:szCs w:val="24"/>
        </w:rPr>
        <w:t xml:space="preserve">ecause </w:t>
      </w:r>
      <w:r w:rsidR="00D03F34" w:rsidRPr="00AF5710">
        <w:rPr>
          <w:rFonts w:ascii="Book Antiqua" w:hAnsi="Book Antiqua"/>
          <w:sz w:val="24"/>
          <w:szCs w:val="24"/>
        </w:rPr>
        <w:t>a postoperative reconstructed intestine</w:t>
      </w:r>
      <w:r w:rsidR="008F75D8" w:rsidRPr="00AF5710">
        <w:rPr>
          <w:rFonts w:ascii="Book Antiqua" w:hAnsi="Book Antiqua"/>
          <w:sz w:val="24"/>
          <w:szCs w:val="24"/>
        </w:rPr>
        <w:t xml:space="preserve"> is like a labyrinth, </w:t>
      </w:r>
      <w:r w:rsidR="00924BCF" w:rsidRPr="00AF5710">
        <w:rPr>
          <w:rFonts w:ascii="Book Antiqua" w:hAnsi="Book Antiqua"/>
          <w:sz w:val="24"/>
          <w:szCs w:val="24"/>
        </w:rPr>
        <w:t>it is difficult to identify the</w:t>
      </w:r>
      <w:r w:rsidR="00150BD1" w:rsidRPr="00AF5710">
        <w:rPr>
          <w:rFonts w:ascii="Book Antiqua" w:hAnsi="Book Antiqua"/>
          <w:sz w:val="24"/>
          <w:szCs w:val="24"/>
        </w:rPr>
        <w:t xml:space="preserve"> afferent </w:t>
      </w:r>
      <w:r w:rsidR="003E6CA8" w:rsidRPr="00AF5710">
        <w:rPr>
          <w:rFonts w:ascii="Book Antiqua" w:hAnsi="Book Antiqua"/>
          <w:sz w:val="24"/>
          <w:szCs w:val="24"/>
        </w:rPr>
        <w:t>limb</w:t>
      </w:r>
      <w:r w:rsidR="00150BD1" w:rsidRPr="00AF5710">
        <w:rPr>
          <w:rFonts w:ascii="Book Antiqua" w:hAnsi="Book Antiqua"/>
          <w:sz w:val="24"/>
          <w:szCs w:val="24"/>
        </w:rPr>
        <w:t xml:space="preserve"> </w:t>
      </w:r>
      <w:r w:rsidR="00924BCF" w:rsidRPr="00AF5710">
        <w:rPr>
          <w:rFonts w:ascii="Book Antiqua" w:hAnsi="Book Antiqua"/>
          <w:sz w:val="24"/>
          <w:szCs w:val="24"/>
        </w:rPr>
        <w:t>leading</w:t>
      </w:r>
      <w:r w:rsidR="00150BD1" w:rsidRPr="00AF5710">
        <w:rPr>
          <w:rFonts w:ascii="Book Antiqua" w:hAnsi="Book Antiqua"/>
          <w:sz w:val="24"/>
          <w:szCs w:val="24"/>
        </w:rPr>
        <w:t xml:space="preserve"> to </w:t>
      </w:r>
      <w:r w:rsidR="005A710E" w:rsidRPr="00AF5710">
        <w:rPr>
          <w:rFonts w:ascii="Book Antiqua" w:hAnsi="Book Antiqua"/>
          <w:sz w:val="24"/>
          <w:szCs w:val="24"/>
        </w:rPr>
        <w:t>the</w:t>
      </w:r>
      <w:r w:rsidR="00924BCF" w:rsidRPr="00AF5710">
        <w:rPr>
          <w:rFonts w:ascii="Book Antiqua" w:hAnsi="Book Antiqua"/>
          <w:sz w:val="24"/>
          <w:szCs w:val="24"/>
        </w:rPr>
        <w:t xml:space="preserve"> blind end</w:t>
      </w:r>
      <w:r w:rsidR="00150BD1" w:rsidRPr="00AF5710">
        <w:rPr>
          <w:rFonts w:ascii="Book Antiqua" w:hAnsi="Book Antiqua"/>
          <w:sz w:val="24"/>
          <w:szCs w:val="24"/>
        </w:rPr>
        <w:t xml:space="preserve">. </w:t>
      </w:r>
    </w:p>
    <w:p w14:paraId="50A3E2E4" w14:textId="1DB6EBE6" w:rsidR="009557C8" w:rsidRPr="00AF5710" w:rsidRDefault="00967A2B" w:rsidP="00A3187F">
      <w:pPr>
        <w:snapToGrid w:val="0"/>
        <w:spacing w:line="360" w:lineRule="auto"/>
        <w:ind w:left="1" w:firstLineChars="299" w:firstLine="718"/>
        <w:rPr>
          <w:rFonts w:ascii="Book Antiqua" w:hAnsi="Book Antiqua"/>
          <w:b/>
          <w:sz w:val="24"/>
          <w:szCs w:val="24"/>
        </w:rPr>
      </w:pPr>
      <w:r w:rsidRPr="00AF5710">
        <w:rPr>
          <w:rFonts w:ascii="Book Antiqua" w:hAnsi="Book Antiqua"/>
          <w:sz w:val="24"/>
          <w:szCs w:val="24"/>
        </w:rPr>
        <w:t>The use of</w:t>
      </w:r>
      <w:r w:rsidR="00BE2815" w:rsidRPr="00AF5710">
        <w:rPr>
          <w:rFonts w:ascii="Book Antiqua" w:hAnsi="Book Antiqua"/>
          <w:sz w:val="24"/>
          <w:szCs w:val="24"/>
        </w:rPr>
        <w:t xml:space="preserve"> a</w:t>
      </w:r>
      <w:r w:rsidR="007C794E" w:rsidRPr="00AF5710">
        <w:rPr>
          <w:rFonts w:ascii="Book Antiqua" w:hAnsi="Book Antiqua"/>
          <w:sz w:val="24"/>
          <w:szCs w:val="24"/>
        </w:rPr>
        <w:t xml:space="preserve"> </w:t>
      </w:r>
      <w:r w:rsidR="00AB38F3" w:rsidRPr="00AF5710">
        <w:rPr>
          <w:rFonts w:ascii="Book Antiqua" w:hAnsi="Book Antiqua"/>
          <w:sz w:val="24"/>
          <w:szCs w:val="24"/>
        </w:rPr>
        <w:t>tip cap</w:t>
      </w:r>
      <w:r w:rsidRPr="00AF5710">
        <w:rPr>
          <w:rFonts w:ascii="Book Antiqua" w:hAnsi="Book Antiqua"/>
          <w:sz w:val="24"/>
          <w:szCs w:val="24"/>
        </w:rPr>
        <w:t xml:space="preserve"> helps to maintain </w:t>
      </w:r>
      <w:r w:rsidR="00406067" w:rsidRPr="00AF5710">
        <w:rPr>
          <w:rFonts w:ascii="Book Antiqua" w:eastAsia="MS PGothic" w:hAnsi="Book Antiqua" w:cs="MS PGothic"/>
          <w:kern w:val="0"/>
          <w:sz w:val="24"/>
          <w:szCs w:val="24"/>
        </w:rPr>
        <w:t>a proper distance</w:t>
      </w:r>
      <w:r w:rsidRPr="00AF5710">
        <w:rPr>
          <w:rFonts w:ascii="Book Antiqua" w:eastAsia="MS PGothic" w:hAnsi="Book Antiqua" w:cs="MS PGothic"/>
          <w:kern w:val="0"/>
          <w:sz w:val="24"/>
          <w:szCs w:val="24"/>
        </w:rPr>
        <w:t xml:space="preserve"> between the scope tip</w:t>
      </w:r>
      <w:r w:rsidR="006F3724" w:rsidRPr="00AF5710">
        <w:rPr>
          <w:rFonts w:ascii="Book Antiqua" w:eastAsia="MS PGothic" w:hAnsi="Book Antiqua" w:cs="MS PGothic"/>
          <w:kern w:val="0"/>
          <w:sz w:val="24"/>
          <w:szCs w:val="24"/>
        </w:rPr>
        <w:t xml:space="preserve"> </w:t>
      </w:r>
      <w:r w:rsidRPr="00AF5710">
        <w:rPr>
          <w:rFonts w:ascii="Book Antiqua" w:eastAsia="MS PGothic" w:hAnsi="Book Antiqua" w:cs="MS PGothic"/>
          <w:kern w:val="0"/>
          <w:sz w:val="24"/>
          <w:szCs w:val="24"/>
        </w:rPr>
        <w:t>and</w:t>
      </w:r>
      <w:r w:rsidR="006F3724" w:rsidRPr="00AF5710">
        <w:rPr>
          <w:rFonts w:ascii="Book Antiqua" w:eastAsia="MS PGothic" w:hAnsi="Book Antiqua" w:cs="MS PGothic"/>
          <w:kern w:val="0"/>
          <w:sz w:val="24"/>
          <w:szCs w:val="24"/>
        </w:rPr>
        <w:t xml:space="preserve"> the intestine</w:t>
      </w:r>
      <w:r w:rsidRPr="00AF5710">
        <w:rPr>
          <w:rFonts w:ascii="Book Antiqua" w:eastAsia="MS PGothic" w:hAnsi="Book Antiqua" w:cs="MS PGothic"/>
          <w:kern w:val="0"/>
          <w:sz w:val="24"/>
          <w:szCs w:val="24"/>
        </w:rPr>
        <w:t>, thereby</w:t>
      </w:r>
      <w:r w:rsidR="006F3724" w:rsidRPr="00AF5710">
        <w:rPr>
          <w:rFonts w:ascii="Book Antiqua" w:eastAsia="MS PGothic" w:hAnsi="Book Antiqua" w:cs="MS PGothic"/>
          <w:kern w:val="0"/>
          <w:sz w:val="24"/>
          <w:szCs w:val="24"/>
        </w:rPr>
        <w:t xml:space="preserve"> </w:t>
      </w:r>
      <w:r w:rsidR="00D50881" w:rsidRPr="00AF5710">
        <w:rPr>
          <w:rFonts w:ascii="Book Antiqua" w:hAnsi="Book Antiqua"/>
          <w:sz w:val="24"/>
          <w:szCs w:val="24"/>
        </w:rPr>
        <w:t xml:space="preserve">ensuring </w:t>
      </w:r>
      <w:r w:rsidR="004F1B2E" w:rsidRPr="00AF5710">
        <w:rPr>
          <w:rFonts w:ascii="Book Antiqua" w:hAnsi="Book Antiqua"/>
          <w:sz w:val="24"/>
          <w:szCs w:val="24"/>
        </w:rPr>
        <w:t>an adequate field of vision at the time of inser</w:t>
      </w:r>
      <w:r w:rsidR="004375E8" w:rsidRPr="00AF5710">
        <w:rPr>
          <w:rFonts w:ascii="Book Antiqua" w:hAnsi="Book Antiqua"/>
          <w:sz w:val="24"/>
          <w:szCs w:val="24"/>
        </w:rPr>
        <w:t>t</w:t>
      </w:r>
      <w:r w:rsidR="004F1B2E" w:rsidRPr="00AF5710">
        <w:rPr>
          <w:rFonts w:ascii="Book Antiqua" w:hAnsi="Book Antiqua"/>
          <w:sz w:val="24"/>
          <w:szCs w:val="24"/>
        </w:rPr>
        <w:t>ion.</w:t>
      </w:r>
      <w:r w:rsidRPr="00AF5710">
        <w:rPr>
          <w:rFonts w:ascii="Book Antiqua" w:hAnsi="Book Antiqua"/>
          <w:sz w:val="24"/>
          <w:szCs w:val="24"/>
        </w:rPr>
        <w:t xml:space="preserve"> Application of</w:t>
      </w:r>
      <w:r w:rsidR="00AD19DC" w:rsidRPr="00AF5710">
        <w:rPr>
          <w:rFonts w:ascii="Book Antiqua" w:hAnsi="Book Antiqua"/>
          <w:b/>
          <w:sz w:val="24"/>
          <w:szCs w:val="24"/>
        </w:rPr>
        <w:t xml:space="preserve"> </w:t>
      </w:r>
      <w:r w:rsidRPr="00AF5710">
        <w:rPr>
          <w:rFonts w:ascii="Book Antiqua" w:hAnsi="Book Antiqua"/>
          <w:sz w:val="24"/>
          <w:szCs w:val="24"/>
        </w:rPr>
        <w:t>a</w:t>
      </w:r>
      <w:r w:rsidR="009557C8" w:rsidRPr="00AF5710">
        <w:rPr>
          <w:rFonts w:ascii="Book Antiqua" w:hAnsi="Book Antiqua"/>
          <w:sz w:val="24"/>
          <w:szCs w:val="24"/>
        </w:rPr>
        <w:t>bdominal compression</w:t>
      </w:r>
      <w:r w:rsidRPr="00AF5710">
        <w:rPr>
          <w:rFonts w:ascii="Book Antiqua" w:hAnsi="Book Antiqua"/>
          <w:sz w:val="24"/>
          <w:szCs w:val="24"/>
        </w:rPr>
        <w:t xml:space="preserve"> as needed can facilitate </w:t>
      </w:r>
      <w:r w:rsidR="009557C8" w:rsidRPr="00AF5710">
        <w:rPr>
          <w:rFonts w:ascii="Book Antiqua" w:hAnsi="Book Antiqua"/>
          <w:sz w:val="24"/>
          <w:szCs w:val="24"/>
        </w:rPr>
        <w:t>success</w:t>
      </w:r>
      <w:r w:rsidRPr="00AF5710">
        <w:rPr>
          <w:rFonts w:ascii="Book Antiqua" w:hAnsi="Book Antiqua"/>
          <w:sz w:val="24"/>
          <w:szCs w:val="24"/>
        </w:rPr>
        <w:t>ful</w:t>
      </w:r>
      <w:r w:rsidR="009557C8" w:rsidRPr="00AF5710">
        <w:rPr>
          <w:rFonts w:ascii="Book Antiqua" w:hAnsi="Book Antiqua"/>
          <w:sz w:val="24"/>
          <w:szCs w:val="24"/>
        </w:rPr>
        <w:t xml:space="preserve"> insertion</w:t>
      </w:r>
      <w:r w:rsidRPr="00AF5710">
        <w:rPr>
          <w:rFonts w:ascii="Book Antiqua" w:hAnsi="Book Antiqua"/>
          <w:sz w:val="24"/>
          <w:szCs w:val="24"/>
        </w:rPr>
        <w:t xml:space="preserve"> of the scope</w:t>
      </w:r>
      <w:r w:rsidR="009557C8" w:rsidRPr="00AF5710">
        <w:rPr>
          <w:rFonts w:ascii="Book Antiqua" w:hAnsi="Book Antiqua"/>
          <w:sz w:val="24"/>
          <w:szCs w:val="24"/>
        </w:rPr>
        <w:t xml:space="preserve">. </w:t>
      </w:r>
    </w:p>
    <w:p w14:paraId="132BBCC9" w14:textId="77777777" w:rsidR="00363023" w:rsidRPr="00AF5710" w:rsidRDefault="00363023" w:rsidP="00A3187F">
      <w:pPr>
        <w:snapToGrid w:val="0"/>
        <w:spacing w:line="360" w:lineRule="auto"/>
        <w:rPr>
          <w:rFonts w:ascii="Book Antiqua" w:hAnsi="Book Antiqua"/>
          <w:b/>
          <w:sz w:val="24"/>
          <w:szCs w:val="24"/>
        </w:rPr>
      </w:pPr>
    </w:p>
    <w:p w14:paraId="0FF6314E" w14:textId="0D678B3D" w:rsidR="00212A53" w:rsidRPr="00AF5710" w:rsidRDefault="00967A2B" w:rsidP="00A3187F">
      <w:pPr>
        <w:snapToGrid w:val="0"/>
        <w:spacing w:line="360" w:lineRule="auto"/>
        <w:rPr>
          <w:rFonts w:ascii="Book Antiqua" w:hAnsi="Book Antiqua"/>
          <w:b/>
          <w:i/>
          <w:sz w:val="24"/>
          <w:szCs w:val="24"/>
        </w:rPr>
      </w:pPr>
      <w:r w:rsidRPr="00AF5710">
        <w:rPr>
          <w:rFonts w:ascii="Book Antiqua" w:hAnsi="Book Antiqua"/>
          <w:b/>
          <w:i/>
          <w:sz w:val="24"/>
          <w:szCs w:val="24"/>
        </w:rPr>
        <w:t>Challenge</w:t>
      </w:r>
      <w:r w:rsidR="006E0BFA" w:rsidRPr="00AF5710">
        <w:rPr>
          <w:rFonts w:ascii="Book Antiqua" w:hAnsi="Book Antiqua"/>
          <w:b/>
          <w:i/>
          <w:sz w:val="24"/>
          <w:szCs w:val="24"/>
        </w:rPr>
        <w:t xml:space="preserve"> of </w:t>
      </w:r>
      <w:r w:rsidRPr="00AF5710">
        <w:rPr>
          <w:rFonts w:ascii="Book Antiqua" w:hAnsi="Book Antiqua"/>
          <w:b/>
          <w:i/>
          <w:sz w:val="24"/>
          <w:szCs w:val="24"/>
        </w:rPr>
        <w:t xml:space="preserve">cannulating </w:t>
      </w:r>
      <w:r w:rsidR="00FF7E0C" w:rsidRPr="00AF5710">
        <w:rPr>
          <w:rFonts w:ascii="Book Antiqua" w:hAnsi="Book Antiqua"/>
          <w:b/>
          <w:i/>
          <w:sz w:val="24"/>
          <w:szCs w:val="24"/>
        </w:rPr>
        <w:t xml:space="preserve">the </w:t>
      </w:r>
      <w:r w:rsidR="00357BD7" w:rsidRPr="00AF5710">
        <w:rPr>
          <w:rFonts w:ascii="Book Antiqua" w:hAnsi="Book Antiqua"/>
          <w:b/>
          <w:i/>
          <w:sz w:val="24"/>
          <w:szCs w:val="24"/>
        </w:rPr>
        <w:t>papilla of Vater</w:t>
      </w:r>
      <w:r w:rsidR="009E1955" w:rsidRPr="00AF5710">
        <w:rPr>
          <w:rFonts w:ascii="Book Antiqua" w:hAnsi="Book Antiqua"/>
          <w:b/>
          <w:i/>
          <w:sz w:val="24"/>
          <w:szCs w:val="24"/>
        </w:rPr>
        <w:t xml:space="preserve"> or </w:t>
      </w:r>
      <w:r w:rsidR="00357BD7" w:rsidRPr="00AF5710">
        <w:rPr>
          <w:rFonts w:ascii="Book Antiqua" w:hAnsi="Book Antiqua"/>
          <w:b/>
          <w:i/>
          <w:sz w:val="24"/>
          <w:szCs w:val="24"/>
        </w:rPr>
        <w:t>bilioenteric or pancreatoenteric anastomosis</w:t>
      </w:r>
    </w:p>
    <w:p w14:paraId="04A7ADFB" w14:textId="37FBC8A9" w:rsidR="004A0EBE" w:rsidRPr="00AF5710" w:rsidRDefault="004A0EBE" w:rsidP="00A3187F">
      <w:pPr>
        <w:snapToGrid w:val="0"/>
        <w:spacing w:line="360" w:lineRule="auto"/>
        <w:rPr>
          <w:rFonts w:ascii="Book Antiqua" w:hAnsi="Book Antiqua"/>
          <w:sz w:val="24"/>
          <w:szCs w:val="24"/>
        </w:rPr>
      </w:pPr>
      <w:r w:rsidRPr="00AF5710">
        <w:rPr>
          <w:rFonts w:ascii="Book Antiqua" w:hAnsi="Book Antiqua"/>
          <w:sz w:val="24"/>
          <w:szCs w:val="24"/>
        </w:rPr>
        <w:t xml:space="preserve">After </w:t>
      </w:r>
      <w:r w:rsidR="00161B71" w:rsidRPr="00AF5710">
        <w:rPr>
          <w:rFonts w:ascii="Book Antiqua" w:hAnsi="Book Antiqua"/>
          <w:sz w:val="24"/>
          <w:szCs w:val="24"/>
        </w:rPr>
        <w:t>reaching</w:t>
      </w:r>
      <w:r w:rsidRPr="00AF5710">
        <w:rPr>
          <w:rFonts w:ascii="Book Antiqua" w:hAnsi="Book Antiqua"/>
          <w:sz w:val="24"/>
          <w:szCs w:val="24"/>
        </w:rPr>
        <w:t xml:space="preserve"> </w:t>
      </w:r>
      <w:r w:rsidR="005A710E" w:rsidRPr="00AF5710">
        <w:rPr>
          <w:rFonts w:ascii="Book Antiqua" w:hAnsi="Book Antiqua"/>
          <w:sz w:val="24"/>
          <w:szCs w:val="24"/>
        </w:rPr>
        <w:t>the</w:t>
      </w:r>
      <w:r w:rsidR="009E1955" w:rsidRPr="00AF5710">
        <w:rPr>
          <w:rFonts w:ascii="Book Antiqua" w:hAnsi="Book Antiqua"/>
          <w:sz w:val="24"/>
          <w:szCs w:val="24"/>
        </w:rPr>
        <w:t xml:space="preserve"> blind</w:t>
      </w:r>
      <w:r w:rsidR="005A710E" w:rsidRPr="00AF5710">
        <w:rPr>
          <w:rFonts w:ascii="Book Antiqua" w:hAnsi="Book Antiqua"/>
          <w:sz w:val="24"/>
          <w:szCs w:val="24"/>
        </w:rPr>
        <w:t xml:space="preserve"> end</w:t>
      </w:r>
      <w:r w:rsidR="00A63BEE" w:rsidRPr="00AF5710">
        <w:rPr>
          <w:rFonts w:ascii="Book Antiqua" w:hAnsi="Book Antiqua"/>
          <w:sz w:val="24"/>
          <w:szCs w:val="24"/>
        </w:rPr>
        <w:t xml:space="preserve">, </w:t>
      </w:r>
      <w:r w:rsidR="00274E7F" w:rsidRPr="00AF5710">
        <w:rPr>
          <w:rFonts w:ascii="Book Antiqua" w:hAnsi="Book Antiqua"/>
          <w:sz w:val="24"/>
          <w:szCs w:val="24"/>
        </w:rPr>
        <w:t xml:space="preserve">the </w:t>
      </w:r>
      <w:r w:rsidR="0012450C" w:rsidRPr="00AF5710">
        <w:rPr>
          <w:rFonts w:ascii="Book Antiqua" w:hAnsi="Book Antiqua"/>
          <w:sz w:val="24"/>
          <w:szCs w:val="24"/>
        </w:rPr>
        <w:t>next</w:t>
      </w:r>
      <w:r w:rsidR="00274E7F" w:rsidRPr="00AF5710">
        <w:rPr>
          <w:rFonts w:ascii="Book Antiqua" w:hAnsi="Book Antiqua"/>
          <w:sz w:val="24"/>
          <w:szCs w:val="24"/>
        </w:rPr>
        <w:t xml:space="preserve"> </w:t>
      </w:r>
      <w:r w:rsidR="00DD0B64" w:rsidRPr="00AF5710">
        <w:rPr>
          <w:rFonts w:ascii="Book Antiqua" w:eastAsia="MS PGothic" w:hAnsi="Book Antiqua" w:cs="MS PGothic"/>
          <w:kern w:val="0"/>
          <w:sz w:val="24"/>
          <w:szCs w:val="24"/>
        </w:rPr>
        <w:t xml:space="preserve">challenge </w:t>
      </w:r>
      <w:r w:rsidR="00274E7F" w:rsidRPr="00AF5710">
        <w:rPr>
          <w:rFonts w:ascii="Book Antiqua" w:hAnsi="Book Antiqua"/>
          <w:sz w:val="24"/>
          <w:szCs w:val="24"/>
        </w:rPr>
        <w:t>is</w:t>
      </w:r>
      <w:r w:rsidR="0012450C" w:rsidRPr="00AF5710">
        <w:rPr>
          <w:rFonts w:ascii="Book Antiqua" w:hAnsi="Book Antiqua"/>
          <w:sz w:val="24"/>
          <w:szCs w:val="24"/>
        </w:rPr>
        <w:t xml:space="preserve"> whether</w:t>
      </w:r>
      <w:r w:rsidR="00274E7F" w:rsidRPr="00AF5710">
        <w:rPr>
          <w:rFonts w:ascii="Book Antiqua" w:hAnsi="Book Antiqua"/>
          <w:sz w:val="24"/>
          <w:szCs w:val="24"/>
        </w:rPr>
        <w:t xml:space="preserve"> </w:t>
      </w:r>
      <w:r w:rsidR="00CA68F4" w:rsidRPr="00AF5710">
        <w:rPr>
          <w:rFonts w:ascii="Book Antiqua" w:hAnsi="Book Antiqua"/>
          <w:sz w:val="24"/>
          <w:szCs w:val="24"/>
        </w:rPr>
        <w:t xml:space="preserve">the papilla of Vater </w:t>
      </w:r>
      <w:r w:rsidR="0012450C" w:rsidRPr="00AF5710">
        <w:rPr>
          <w:rFonts w:ascii="Book Antiqua" w:hAnsi="Book Antiqua"/>
          <w:sz w:val="24"/>
          <w:szCs w:val="24"/>
        </w:rPr>
        <w:t>or</w:t>
      </w:r>
      <w:r w:rsidR="00CA68F4" w:rsidRPr="00AF5710">
        <w:rPr>
          <w:rFonts w:ascii="Book Antiqua" w:hAnsi="Book Antiqua"/>
          <w:sz w:val="24"/>
          <w:szCs w:val="24"/>
        </w:rPr>
        <w:t xml:space="preserve"> bilioenteric or pancreatoenteric anastomosis</w:t>
      </w:r>
      <w:r w:rsidR="0012450C" w:rsidRPr="00AF5710">
        <w:rPr>
          <w:rFonts w:ascii="Book Antiqua" w:hAnsi="Book Antiqua"/>
          <w:sz w:val="24"/>
          <w:szCs w:val="24"/>
        </w:rPr>
        <w:t xml:space="preserve"> can be successfully cannulated</w:t>
      </w:r>
      <w:r w:rsidR="00E1780A" w:rsidRPr="00AF5710">
        <w:rPr>
          <w:rFonts w:ascii="Book Antiqua" w:hAnsi="Book Antiqua"/>
          <w:sz w:val="24"/>
          <w:szCs w:val="24"/>
        </w:rPr>
        <w:t xml:space="preserve">. </w:t>
      </w:r>
      <w:r w:rsidR="00B61EF3" w:rsidRPr="00AF5710">
        <w:rPr>
          <w:rFonts w:ascii="Book Antiqua" w:hAnsi="Book Antiqua"/>
          <w:sz w:val="24"/>
          <w:szCs w:val="24"/>
        </w:rPr>
        <w:t>Cannulation of the naive papilla is more difficult than</w:t>
      </w:r>
      <w:r w:rsidR="002C183C" w:rsidRPr="00AF5710">
        <w:rPr>
          <w:rFonts w:ascii="Book Antiqua" w:hAnsi="Book Antiqua"/>
          <w:sz w:val="24"/>
          <w:szCs w:val="24"/>
        </w:rPr>
        <w:t xml:space="preserve"> that of </w:t>
      </w:r>
      <w:r w:rsidR="003E6CA8" w:rsidRPr="00AF5710">
        <w:rPr>
          <w:rFonts w:ascii="Book Antiqua" w:hAnsi="Book Antiqua"/>
          <w:sz w:val="24"/>
          <w:szCs w:val="24"/>
        </w:rPr>
        <w:t>a</w:t>
      </w:r>
      <w:r w:rsidR="00B61EF3" w:rsidRPr="00AF5710">
        <w:rPr>
          <w:rFonts w:ascii="Book Antiqua" w:hAnsi="Book Antiqua"/>
          <w:sz w:val="24"/>
          <w:szCs w:val="24"/>
        </w:rPr>
        <w:t xml:space="preserve"> </w:t>
      </w:r>
      <w:r w:rsidR="00E749E2" w:rsidRPr="00AF5710">
        <w:rPr>
          <w:rFonts w:ascii="Book Antiqua" w:hAnsi="Book Antiqua"/>
          <w:sz w:val="24"/>
          <w:szCs w:val="24"/>
        </w:rPr>
        <w:t xml:space="preserve">bilioenteric or pancreatoenteric anastomosis. </w:t>
      </w:r>
      <w:r w:rsidR="002C183C" w:rsidRPr="00AF5710">
        <w:rPr>
          <w:rFonts w:ascii="Book Antiqua" w:hAnsi="Book Antiqua"/>
          <w:sz w:val="24"/>
          <w:szCs w:val="24"/>
        </w:rPr>
        <w:t>The use of a</w:t>
      </w:r>
      <w:r w:rsidR="00F4566E" w:rsidRPr="00AF5710">
        <w:rPr>
          <w:rFonts w:ascii="Book Antiqua" w:hAnsi="Book Antiqua"/>
          <w:sz w:val="24"/>
          <w:szCs w:val="24"/>
        </w:rPr>
        <w:t xml:space="preserve"> tip cap</w:t>
      </w:r>
      <w:r w:rsidR="002C183C" w:rsidRPr="00AF5710">
        <w:rPr>
          <w:rFonts w:ascii="Book Antiqua" w:hAnsi="Book Antiqua"/>
          <w:sz w:val="24"/>
          <w:szCs w:val="24"/>
        </w:rPr>
        <w:t xml:space="preserve"> helps to maintain</w:t>
      </w:r>
      <w:r w:rsidR="00F4566E" w:rsidRPr="00AF5710">
        <w:rPr>
          <w:rFonts w:ascii="Book Antiqua" w:hAnsi="Book Antiqua"/>
          <w:sz w:val="24"/>
          <w:szCs w:val="24"/>
        </w:rPr>
        <w:t xml:space="preserve"> </w:t>
      </w:r>
      <w:r w:rsidR="00EA1425" w:rsidRPr="00AF5710">
        <w:rPr>
          <w:rFonts w:ascii="Book Antiqua" w:eastAsia="MS PGothic" w:hAnsi="Book Antiqua" w:cs="MS PGothic"/>
          <w:kern w:val="0"/>
          <w:sz w:val="24"/>
          <w:szCs w:val="24"/>
        </w:rPr>
        <w:t xml:space="preserve">a proper distance between </w:t>
      </w:r>
      <w:r w:rsidR="006C362A" w:rsidRPr="00AF5710">
        <w:rPr>
          <w:rFonts w:ascii="Book Antiqua" w:hAnsi="Book Antiqua"/>
          <w:sz w:val="24"/>
          <w:szCs w:val="24"/>
        </w:rPr>
        <w:t>the</w:t>
      </w:r>
      <w:r w:rsidR="002C183C" w:rsidRPr="00AF5710">
        <w:rPr>
          <w:rFonts w:ascii="Book Antiqua" w:hAnsi="Book Antiqua"/>
          <w:sz w:val="24"/>
          <w:szCs w:val="24"/>
        </w:rPr>
        <w:t xml:space="preserve"> scope tip and the papilla of Vater or bilioenteric or pancreatoenteric anastomosis</w:t>
      </w:r>
      <w:r w:rsidR="00EA71E7" w:rsidRPr="00AF5710">
        <w:rPr>
          <w:rFonts w:ascii="Book Antiqua" w:hAnsi="Book Antiqua"/>
          <w:sz w:val="24"/>
          <w:szCs w:val="24"/>
        </w:rPr>
        <w:t xml:space="preserve">, thereby </w:t>
      </w:r>
      <w:r w:rsidR="00EA1425" w:rsidRPr="00AF5710">
        <w:rPr>
          <w:rFonts w:ascii="Book Antiqua" w:hAnsi="Book Antiqua"/>
          <w:sz w:val="24"/>
          <w:szCs w:val="24"/>
        </w:rPr>
        <w:t>ensuring an adequate field of vision</w:t>
      </w:r>
      <w:r w:rsidR="00881372" w:rsidRPr="00AF5710">
        <w:rPr>
          <w:rFonts w:ascii="Book Antiqua" w:hAnsi="Book Antiqua"/>
          <w:sz w:val="24"/>
          <w:szCs w:val="24"/>
        </w:rPr>
        <w:t>,</w:t>
      </w:r>
      <w:r w:rsidR="00EA71E7" w:rsidRPr="00AF5710">
        <w:rPr>
          <w:rFonts w:ascii="Book Antiqua" w:hAnsi="Book Antiqua"/>
          <w:sz w:val="24"/>
          <w:szCs w:val="24"/>
        </w:rPr>
        <w:t xml:space="preserve"> which facilitates </w:t>
      </w:r>
      <w:r w:rsidR="00406B16" w:rsidRPr="00AF5710">
        <w:rPr>
          <w:rFonts w:ascii="Book Antiqua" w:hAnsi="Book Antiqua"/>
          <w:sz w:val="24"/>
          <w:szCs w:val="24"/>
        </w:rPr>
        <w:t>success</w:t>
      </w:r>
      <w:r w:rsidR="00EA71E7" w:rsidRPr="00AF5710">
        <w:rPr>
          <w:rFonts w:ascii="Book Antiqua" w:hAnsi="Book Antiqua"/>
          <w:sz w:val="24"/>
          <w:szCs w:val="24"/>
        </w:rPr>
        <w:t>ful</w:t>
      </w:r>
      <w:r w:rsidR="00406B16" w:rsidRPr="00AF5710">
        <w:rPr>
          <w:rFonts w:ascii="Book Antiqua" w:hAnsi="Book Antiqua"/>
          <w:sz w:val="24"/>
          <w:szCs w:val="24"/>
        </w:rPr>
        <w:t xml:space="preserve"> </w:t>
      </w:r>
      <w:r w:rsidR="00E71364" w:rsidRPr="00AF5710">
        <w:rPr>
          <w:rFonts w:ascii="Book Antiqua" w:hAnsi="Book Antiqua"/>
          <w:sz w:val="24"/>
          <w:szCs w:val="24"/>
        </w:rPr>
        <w:t>cannulation.</w:t>
      </w:r>
      <w:r w:rsidR="00E71364" w:rsidRPr="00AF5710">
        <w:rPr>
          <w:rFonts w:ascii="Book Antiqua" w:hAnsi="Book Antiqua"/>
          <w:b/>
          <w:sz w:val="24"/>
          <w:szCs w:val="24"/>
        </w:rPr>
        <w:t xml:space="preserve"> </w:t>
      </w:r>
      <w:r w:rsidR="0021111A" w:rsidRPr="00AF5710">
        <w:rPr>
          <w:rFonts w:ascii="Book Antiqua" w:hAnsi="Book Antiqua"/>
          <w:sz w:val="24"/>
          <w:szCs w:val="24"/>
        </w:rPr>
        <w:t xml:space="preserve">However, cannulation is difficult </w:t>
      </w:r>
      <w:r w:rsidR="00BE2815" w:rsidRPr="00AF5710">
        <w:rPr>
          <w:rFonts w:ascii="Book Antiqua" w:hAnsi="Book Antiqua"/>
          <w:sz w:val="24"/>
          <w:szCs w:val="24"/>
        </w:rPr>
        <w:t>when</w:t>
      </w:r>
      <w:r w:rsidR="005D322B" w:rsidRPr="00AF5710">
        <w:rPr>
          <w:rFonts w:ascii="Book Antiqua" w:hAnsi="Book Antiqua"/>
          <w:sz w:val="24"/>
          <w:szCs w:val="24"/>
        </w:rPr>
        <w:t xml:space="preserve"> a front</w:t>
      </w:r>
      <w:r w:rsidR="003E6CA8" w:rsidRPr="00AF5710">
        <w:rPr>
          <w:rFonts w:ascii="Book Antiqua" w:hAnsi="Book Antiqua"/>
          <w:sz w:val="24"/>
          <w:szCs w:val="24"/>
        </w:rPr>
        <w:t>al</w:t>
      </w:r>
      <w:r w:rsidR="005D322B" w:rsidRPr="00AF5710">
        <w:rPr>
          <w:rFonts w:ascii="Book Antiqua" w:hAnsi="Book Antiqua"/>
          <w:sz w:val="24"/>
          <w:szCs w:val="24"/>
        </w:rPr>
        <w:t xml:space="preserve"> view of</w:t>
      </w:r>
      <w:r w:rsidR="005A6A2A" w:rsidRPr="00AF5710">
        <w:rPr>
          <w:rFonts w:ascii="Book Antiqua" w:hAnsi="Book Antiqua"/>
          <w:sz w:val="24"/>
          <w:szCs w:val="24"/>
        </w:rPr>
        <w:t xml:space="preserve"> the</w:t>
      </w:r>
      <w:r w:rsidR="008C33A5" w:rsidRPr="00AF5710">
        <w:rPr>
          <w:rFonts w:ascii="Book Antiqua" w:hAnsi="Book Antiqua"/>
          <w:sz w:val="24"/>
          <w:szCs w:val="24"/>
        </w:rPr>
        <w:t xml:space="preserve"> papilla</w:t>
      </w:r>
      <w:r w:rsidR="005D322B" w:rsidRPr="00AF5710">
        <w:rPr>
          <w:rFonts w:ascii="Book Antiqua" w:hAnsi="Book Antiqua"/>
          <w:sz w:val="24"/>
          <w:szCs w:val="24"/>
        </w:rPr>
        <w:t xml:space="preserve"> cannot be obtained because it</w:t>
      </w:r>
      <w:r w:rsidR="008C33A5" w:rsidRPr="00AF5710">
        <w:rPr>
          <w:rFonts w:ascii="Book Antiqua" w:hAnsi="Book Antiqua"/>
          <w:sz w:val="24"/>
          <w:szCs w:val="24"/>
        </w:rPr>
        <w:t xml:space="preserve"> face</w:t>
      </w:r>
      <w:r w:rsidR="005D322B" w:rsidRPr="00AF5710">
        <w:rPr>
          <w:rFonts w:ascii="Book Antiqua" w:hAnsi="Book Antiqua"/>
          <w:sz w:val="24"/>
          <w:szCs w:val="24"/>
        </w:rPr>
        <w:t>s</w:t>
      </w:r>
      <w:r w:rsidR="008C33A5" w:rsidRPr="00AF5710">
        <w:rPr>
          <w:rFonts w:ascii="Book Antiqua" w:hAnsi="Book Antiqua"/>
          <w:sz w:val="24"/>
          <w:szCs w:val="24"/>
        </w:rPr>
        <w:t xml:space="preserve"> the </w:t>
      </w:r>
      <w:r w:rsidR="005D322B" w:rsidRPr="00AF5710">
        <w:rPr>
          <w:rFonts w:ascii="Book Antiqua" w:hAnsi="Book Antiqua"/>
          <w:sz w:val="24"/>
          <w:szCs w:val="24"/>
        </w:rPr>
        <w:t>contralateral</w:t>
      </w:r>
      <w:r w:rsidR="008C33A5" w:rsidRPr="00AF5710">
        <w:rPr>
          <w:rFonts w:ascii="Book Antiqua" w:hAnsi="Book Antiqua"/>
          <w:sz w:val="24"/>
          <w:szCs w:val="24"/>
        </w:rPr>
        <w:t xml:space="preserve"> side</w:t>
      </w:r>
      <w:r w:rsidR="00B2766B" w:rsidRPr="00AF5710">
        <w:rPr>
          <w:rFonts w:ascii="Book Antiqua" w:hAnsi="Book Antiqua"/>
          <w:sz w:val="24"/>
          <w:szCs w:val="24"/>
        </w:rPr>
        <w:t xml:space="preserve"> after surgery</w:t>
      </w:r>
      <w:r w:rsidR="00270E92" w:rsidRPr="00AF5710">
        <w:rPr>
          <w:rFonts w:ascii="Book Antiqua" w:hAnsi="Book Antiqua"/>
          <w:sz w:val="24"/>
          <w:szCs w:val="24"/>
        </w:rPr>
        <w:t xml:space="preserve"> or </w:t>
      </w:r>
      <w:r w:rsidR="00BE2815" w:rsidRPr="00AF5710">
        <w:rPr>
          <w:rFonts w:ascii="Book Antiqua" w:hAnsi="Book Antiqua"/>
          <w:sz w:val="24"/>
          <w:szCs w:val="24"/>
        </w:rPr>
        <w:t>when</w:t>
      </w:r>
      <w:r w:rsidR="00270E92" w:rsidRPr="00AF5710">
        <w:rPr>
          <w:rFonts w:ascii="Book Antiqua" w:hAnsi="Book Antiqua"/>
          <w:sz w:val="24"/>
          <w:szCs w:val="24"/>
        </w:rPr>
        <w:t xml:space="preserve"> </w:t>
      </w:r>
      <w:r w:rsidR="005A6A2A" w:rsidRPr="00AF5710">
        <w:rPr>
          <w:rFonts w:ascii="Book Antiqua" w:eastAsia="MS PGothic" w:hAnsi="Book Antiqua" w:cs="MS PGothic"/>
          <w:kern w:val="0"/>
          <w:sz w:val="24"/>
          <w:szCs w:val="24"/>
        </w:rPr>
        <w:t>the</w:t>
      </w:r>
      <w:r w:rsidR="008C33A5" w:rsidRPr="00AF5710">
        <w:rPr>
          <w:rFonts w:ascii="Book Antiqua" w:eastAsia="MS PGothic" w:hAnsi="Book Antiqua" w:cs="MS PGothic"/>
          <w:kern w:val="0"/>
          <w:sz w:val="24"/>
          <w:szCs w:val="24"/>
        </w:rPr>
        <w:t xml:space="preserve"> papilla is located within a diverticulum</w:t>
      </w:r>
      <w:r w:rsidR="00A44E55" w:rsidRPr="00AF5710">
        <w:rPr>
          <w:rFonts w:ascii="Book Antiqua" w:eastAsia="MS PGothic" w:hAnsi="Book Antiqua" w:cs="MS PGothic"/>
          <w:kern w:val="0"/>
          <w:sz w:val="24"/>
          <w:szCs w:val="24"/>
        </w:rPr>
        <w:t xml:space="preserve">. </w:t>
      </w:r>
      <w:r w:rsidR="00270E92" w:rsidRPr="00AF5710">
        <w:rPr>
          <w:rFonts w:ascii="Book Antiqua" w:eastAsia="MS PGothic" w:hAnsi="Book Antiqua" w:cs="MS PGothic"/>
          <w:kern w:val="0"/>
          <w:sz w:val="24"/>
          <w:szCs w:val="24"/>
        </w:rPr>
        <w:t>When</w:t>
      </w:r>
      <w:r w:rsidR="00512117" w:rsidRPr="00AF5710">
        <w:rPr>
          <w:rFonts w:ascii="Book Antiqua" w:eastAsia="MS PGothic" w:hAnsi="Book Antiqua" w:cs="MS PGothic"/>
          <w:kern w:val="0"/>
          <w:sz w:val="24"/>
          <w:szCs w:val="24"/>
        </w:rPr>
        <w:t xml:space="preserve"> </w:t>
      </w:r>
      <w:r w:rsidR="005A6A2A" w:rsidRPr="00AF5710">
        <w:rPr>
          <w:rFonts w:ascii="Book Antiqua" w:eastAsia="MS PGothic" w:hAnsi="Book Antiqua" w:cs="MS PGothic"/>
          <w:kern w:val="0"/>
          <w:sz w:val="24"/>
          <w:szCs w:val="24"/>
        </w:rPr>
        <w:t>the</w:t>
      </w:r>
      <w:r w:rsidR="00EF1D59" w:rsidRPr="00AF5710">
        <w:rPr>
          <w:rFonts w:ascii="Book Antiqua" w:eastAsia="MS PGothic" w:hAnsi="Book Antiqua" w:cs="MS PGothic"/>
          <w:kern w:val="0"/>
          <w:sz w:val="24"/>
          <w:szCs w:val="24"/>
        </w:rPr>
        <w:t xml:space="preserve"> papilla is located </w:t>
      </w:r>
      <w:r w:rsidR="00270E92" w:rsidRPr="00AF5710">
        <w:rPr>
          <w:rFonts w:ascii="Book Antiqua" w:eastAsia="MS PGothic" w:hAnsi="Book Antiqua" w:cs="MS PGothic"/>
          <w:kern w:val="0"/>
          <w:sz w:val="24"/>
          <w:szCs w:val="24"/>
        </w:rPr>
        <w:t>in</w:t>
      </w:r>
      <w:r w:rsidR="00EF1D59" w:rsidRPr="00AF5710">
        <w:rPr>
          <w:rFonts w:ascii="Book Antiqua" w:eastAsia="MS PGothic" w:hAnsi="Book Antiqua" w:cs="MS PGothic"/>
          <w:kern w:val="0"/>
          <w:sz w:val="24"/>
          <w:szCs w:val="24"/>
        </w:rPr>
        <w:t xml:space="preserve"> a diverticulum,</w:t>
      </w:r>
      <w:r w:rsidR="00270E92" w:rsidRPr="00AF5710">
        <w:rPr>
          <w:rFonts w:ascii="Book Antiqua" w:eastAsia="MS PGothic" w:hAnsi="Book Antiqua" w:cs="MS PGothic"/>
          <w:kern w:val="0"/>
          <w:sz w:val="24"/>
          <w:szCs w:val="24"/>
        </w:rPr>
        <w:t xml:space="preserve"> it is often difficult to identify without turning around the </w:t>
      </w:r>
      <w:r w:rsidR="00F76471" w:rsidRPr="00AF5710">
        <w:rPr>
          <w:rFonts w:ascii="Book Antiqua" w:hAnsi="Book Antiqua"/>
          <w:sz w:val="24"/>
          <w:szCs w:val="24"/>
        </w:rPr>
        <w:t>scope</w:t>
      </w:r>
      <w:r w:rsidR="00B52DD1" w:rsidRPr="00AF5710">
        <w:rPr>
          <w:rFonts w:ascii="Book Antiqua" w:hAnsi="Book Antiqua"/>
          <w:sz w:val="24"/>
          <w:szCs w:val="24"/>
        </w:rPr>
        <w:t xml:space="preserve">. </w:t>
      </w:r>
      <w:r w:rsidR="00185ACA" w:rsidRPr="00AF5710">
        <w:rPr>
          <w:rFonts w:ascii="Book Antiqua" w:hAnsi="Book Antiqua"/>
          <w:sz w:val="24"/>
          <w:szCs w:val="24"/>
        </w:rPr>
        <w:t xml:space="preserve">Cannulation </w:t>
      </w:r>
      <w:r w:rsidR="00BE2067" w:rsidRPr="00AF5710">
        <w:rPr>
          <w:rFonts w:ascii="Book Antiqua" w:hAnsi="Book Antiqua"/>
          <w:sz w:val="24"/>
          <w:szCs w:val="24"/>
        </w:rPr>
        <w:t>can be</w:t>
      </w:r>
      <w:r w:rsidR="00185ACA" w:rsidRPr="00AF5710">
        <w:rPr>
          <w:rFonts w:ascii="Book Antiqua" w:hAnsi="Book Antiqua"/>
          <w:sz w:val="24"/>
          <w:szCs w:val="24"/>
        </w:rPr>
        <w:t xml:space="preserve"> easily performed </w:t>
      </w:r>
      <w:r w:rsidR="00C6168D" w:rsidRPr="00AF5710">
        <w:rPr>
          <w:rFonts w:ascii="Book Antiqua" w:hAnsi="Book Antiqua"/>
          <w:sz w:val="24"/>
          <w:szCs w:val="24"/>
        </w:rPr>
        <w:t xml:space="preserve">in many </w:t>
      </w:r>
      <w:r w:rsidR="0046156F" w:rsidRPr="00AF5710">
        <w:rPr>
          <w:rFonts w:ascii="Book Antiqua" w:hAnsi="Book Antiqua"/>
          <w:sz w:val="24"/>
          <w:szCs w:val="24"/>
        </w:rPr>
        <w:t>patients with</w:t>
      </w:r>
      <w:r w:rsidR="00270E92" w:rsidRPr="00AF5710">
        <w:rPr>
          <w:rFonts w:ascii="Book Antiqua" w:hAnsi="Book Antiqua"/>
          <w:sz w:val="24"/>
          <w:szCs w:val="24"/>
        </w:rPr>
        <w:t xml:space="preserve"> a</w:t>
      </w:r>
      <w:r w:rsidR="0046156F" w:rsidRPr="00AF5710">
        <w:rPr>
          <w:rFonts w:ascii="Book Antiqua" w:hAnsi="Book Antiqua"/>
          <w:sz w:val="24"/>
          <w:szCs w:val="24"/>
        </w:rPr>
        <w:t xml:space="preserve"> </w:t>
      </w:r>
      <w:r w:rsidR="001B1665" w:rsidRPr="00AF5710">
        <w:rPr>
          <w:rFonts w:ascii="Book Antiqua" w:hAnsi="Book Antiqua"/>
          <w:sz w:val="24"/>
          <w:szCs w:val="24"/>
        </w:rPr>
        <w:t>bilioenteric or pancreatoenteric anastomosis.</w:t>
      </w:r>
      <w:r w:rsidR="00AD19DC" w:rsidRPr="00AF5710">
        <w:rPr>
          <w:rFonts w:ascii="Book Antiqua" w:hAnsi="Book Antiqua"/>
          <w:sz w:val="24"/>
          <w:szCs w:val="24"/>
        </w:rPr>
        <w:t xml:space="preserve"> </w:t>
      </w:r>
      <w:r w:rsidR="00140DA1" w:rsidRPr="00AF5710">
        <w:rPr>
          <w:rFonts w:ascii="Book Antiqua" w:hAnsi="Book Antiqua"/>
          <w:sz w:val="24"/>
          <w:szCs w:val="24"/>
        </w:rPr>
        <w:t xml:space="preserve">In </w:t>
      </w:r>
      <w:r w:rsidR="002758D7" w:rsidRPr="00AF5710">
        <w:rPr>
          <w:rFonts w:ascii="Book Antiqua" w:hAnsi="Book Antiqua"/>
          <w:sz w:val="24"/>
          <w:szCs w:val="24"/>
        </w:rPr>
        <w:t xml:space="preserve">some </w:t>
      </w:r>
      <w:r w:rsidR="00270E92" w:rsidRPr="00AF5710">
        <w:rPr>
          <w:rFonts w:ascii="Book Antiqua" w:hAnsi="Book Antiqua"/>
          <w:sz w:val="24"/>
          <w:szCs w:val="24"/>
        </w:rPr>
        <w:t>patients with</w:t>
      </w:r>
      <w:r w:rsidR="00346617" w:rsidRPr="00AF5710">
        <w:rPr>
          <w:rFonts w:ascii="Book Antiqua" w:hAnsi="Book Antiqua"/>
          <w:sz w:val="24"/>
          <w:szCs w:val="24"/>
        </w:rPr>
        <w:t xml:space="preserve"> severe</w:t>
      </w:r>
      <w:r w:rsidR="005A6A2A" w:rsidRPr="00AF5710">
        <w:rPr>
          <w:rFonts w:ascii="Book Antiqua" w:hAnsi="Book Antiqua"/>
          <w:sz w:val="24"/>
          <w:szCs w:val="24"/>
        </w:rPr>
        <w:t xml:space="preserve"> anastomotic</w:t>
      </w:r>
      <w:r w:rsidR="00346617" w:rsidRPr="00AF5710">
        <w:rPr>
          <w:rFonts w:ascii="Book Antiqua" w:hAnsi="Book Antiqua"/>
          <w:sz w:val="24"/>
          <w:szCs w:val="24"/>
        </w:rPr>
        <w:t xml:space="preserve"> stricture, however, </w:t>
      </w:r>
      <w:r w:rsidR="00270E92" w:rsidRPr="00AF5710">
        <w:rPr>
          <w:rFonts w:ascii="Book Antiqua" w:hAnsi="Book Antiqua"/>
          <w:sz w:val="24"/>
          <w:szCs w:val="24"/>
        </w:rPr>
        <w:t xml:space="preserve">the anastomosis </w:t>
      </w:r>
      <w:r w:rsidR="00E662CA" w:rsidRPr="00AF5710">
        <w:rPr>
          <w:rFonts w:ascii="Book Antiqua" w:hAnsi="Book Antiqua"/>
          <w:sz w:val="24"/>
          <w:szCs w:val="24"/>
        </w:rPr>
        <w:t xml:space="preserve">cannot be </w:t>
      </w:r>
      <w:r w:rsidR="00270E92" w:rsidRPr="00AF5710">
        <w:rPr>
          <w:rFonts w:ascii="Book Antiqua" w:hAnsi="Book Antiqua"/>
          <w:sz w:val="24"/>
          <w:szCs w:val="24"/>
        </w:rPr>
        <w:t>identified</w:t>
      </w:r>
      <w:r w:rsidR="00E662CA" w:rsidRPr="00AF5710">
        <w:rPr>
          <w:rFonts w:ascii="Book Antiqua" w:hAnsi="Book Antiqua"/>
          <w:sz w:val="24"/>
          <w:szCs w:val="24"/>
        </w:rPr>
        <w:t xml:space="preserve">, or </w:t>
      </w:r>
      <w:r w:rsidR="00CC7267" w:rsidRPr="00AF5710">
        <w:rPr>
          <w:rFonts w:ascii="Book Antiqua" w:hAnsi="Book Antiqua"/>
          <w:sz w:val="24"/>
          <w:szCs w:val="24"/>
        </w:rPr>
        <w:t xml:space="preserve">a </w:t>
      </w:r>
      <w:r w:rsidR="00192A27" w:rsidRPr="00AF5710">
        <w:rPr>
          <w:rFonts w:ascii="Book Antiqua" w:hAnsi="Book Antiqua"/>
          <w:sz w:val="24"/>
          <w:szCs w:val="24"/>
        </w:rPr>
        <w:t xml:space="preserve">catheter cannot be inserted. </w:t>
      </w:r>
    </w:p>
    <w:p w14:paraId="6D611425" w14:textId="77777777" w:rsidR="004C1DFE" w:rsidRPr="00AF5710" w:rsidRDefault="004C1DFE" w:rsidP="00A3187F">
      <w:pPr>
        <w:snapToGrid w:val="0"/>
        <w:spacing w:line="360" w:lineRule="auto"/>
        <w:rPr>
          <w:rFonts w:ascii="Book Antiqua" w:hAnsi="Book Antiqua"/>
          <w:b/>
          <w:sz w:val="24"/>
          <w:szCs w:val="24"/>
        </w:rPr>
      </w:pPr>
    </w:p>
    <w:p w14:paraId="404EAEFA" w14:textId="42E0FE2E" w:rsidR="004C1DFE" w:rsidRPr="00AF5710" w:rsidRDefault="008125BF" w:rsidP="00A3187F">
      <w:pPr>
        <w:snapToGrid w:val="0"/>
        <w:spacing w:line="360" w:lineRule="auto"/>
        <w:rPr>
          <w:rFonts w:ascii="Book Antiqua" w:hAnsi="Book Antiqua"/>
          <w:b/>
          <w:i/>
          <w:sz w:val="24"/>
          <w:szCs w:val="24"/>
        </w:rPr>
      </w:pPr>
      <w:r w:rsidRPr="00AF5710">
        <w:rPr>
          <w:rFonts w:ascii="Book Antiqua" w:hAnsi="Book Antiqua"/>
          <w:b/>
          <w:i/>
          <w:sz w:val="24"/>
          <w:szCs w:val="24"/>
        </w:rPr>
        <w:t>Challenge</w:t>
      </w:r>
      <w:r w:rsidR="004C1DFE" w:rsidRPr="00AF5710">
        <w:rPr>
          <w:rFonts w:ascii="Book Antiqua" w:hAnsi="Book Antiqua"/>
          <w:b/>
          <w:i/>
          <w:sz w:val="24"/>
          <w:szCs w:val="24"/>
        </w:rPr>
        <w:t xml:space="preserve"> of therapeutic procedure</w:t>
      </w:r>
      <w:r w:rsidR="002758D7" w:rsidRPr="00AF5710">
        <w:rPr>
          <w:rFonts w:ascii="Book Antiqua" w:hAnsi="Book Antiqua"/>
          <w:b/>
          <w:i/>
          <w:sz w:val="24"/>
          <w:szCs w:val="24"/>
        </w:rPr>
        <w:t>s</w:t>
      </w:r>
    </w:p>
    <w:p w14:paraId="31DD28F2" w14:textId="576D26B9" w:rsidR="00A922BC" w:rsidRPr="00AF5710" w:rsidRDefault="00A922BC" w:rsidP="00A3187F">
      <w:pPr>
        <w:snapToGrid w:val="0"/>
        <w:spacing w:line="360" w:lineRule="auto"/>
        <w:rPr>
          <w:rFonts w:ascii="Book Antiqua" w:hAnsi="Book Antiqua"/>
          <w:sz w:val="24"/>
          <w:szCs w:val="24"/>
        </w:rPr>
      </w:pPr>
      <w:r w:rsidRPr="00AF5710">
        <w:rPr>
          <w:rFonts w:ascii="Book Antiqua" w:hAnsi="Book Antiqua"/>
          <w:sz w:val="24"/>
          <w:szCs w:val="24"/>
        </w:rPr>
        <w:t>The third challenge is</w:t>
      </w:r>
      <w:r w:rsidR="005A04E9" w:rsidRPr="00AF5710">
        <w:rPr>
          <w:rFonts w:ascii="Book Antiqua" w:hAnsi="Book Antiqua"/>
          <w:sz w:val="24"/>
          <w:szCs w:val="24"/>
        </w:rPr>
        <w:t xml:space="preserve"> whether treatment can be performed</w:t>
      </w:r>
      <w:r w:rsidRPr="00AF5710">
        <w:rPr>
          <w:rFonts w:ascii="Book Antiqua" w:hAnsi="Book Antiqua"/>
          <w:sz w:val="24"/>
          <w:szCs w:val="24"/>
        </w:rPr>
        <w:t>.</w:t>
      </w:r>
      <w:r w:rsidR="00383D26" w:rsidRPr="00AF5710">
        <w:rPr>
          <w:rFonts w:ascii="Book Antiqua" w:hAnsi="Book Antiqua"/>
          <w:b/>
          <w:sz w:val="24"/>
          <w:szCs w:val="24"/>
        </w:rPr>
        <w:t xml:space="preserve"> </w:t>
      </w:r>
      <w:r w:rsidR="005A04E9" w:rsidRPr="00AF5710">
        <w:rPr>
          <w:rFonts w:ascii="Book Antiqua" w:hAnsi="Book Antiqua"/>
          <w:sz w:val="24"/>
          <w:szCs w:val="24"/>
        </w:rPr>
        <w:t>Since the</w:t>
      </w:r>
      <w:r w:rsidR="00383D26" w:rsidRPr="00AF5710">
        <w:rPr>
          <w:rFonts w:ascii="Book Antiqua" w:hAnsi="Book Antiqua"/>
          <w:sz w:val="24"/>
          <w:szCs w:val="24"/>
        </w:rPr>
        <w:t xml:space="preserve"> </w:t>
      </w:r>
      <w:r w:rsidR="005A04E9" w:rsidRPr="00AF5710">
        <w:rPr>
          <w:rFonts w:ascii="Book Antiqua" w:hAnsi="Book Antiqua"/>
          <w:sz w:val="24"/>
          <w:szCs w:val="24"/>
        </w:rPr>
        <w:t>introduction</w:t>
      </w:r>
      <w:r w:rsidR="00383D26" w:rsidRPr="00AF5710">
        <w:rPr>
          <w:rFonts w:ascii="Book Antiqua" w:hAnsi="Book Antiqua"/>
          <w:sz w:val="24"/>
          <w:szCs w:val="24"/>
        </w:rPr>
        <w:t xml:space="preserve"> of </w:t>
      </w:r>
      <w:r w:rsidR="00353ACE" w:rsidRPr="00AF5710">
        <w:rPr>
          <w:rFonts w:ascii="Book Antiqua" w:hAnsi="Book Antiqua"/>
          <w:sz w:val="24"/>
          <w:szCs w:val="24"/>
        </w:rPr>
        <w:t xml:space="preserve">balloon </w:t>
      </w:r>
      <w:r w:rsidR="00870B98" w:rsidRPr="00AF5710">
        <w:rPr>
          <w:rFonts w:ascii="Book Antiqua" w:hAnsi="Book Antiqua"/>
          <w:sz w:val="24"/>
          <w:szCs w:val="24"/>
        </w:rPr>
        <w:t>enteroscope</w:t>
      </w:r>
      <w:r w:rsidR="005A04E9" w:rsidRPr="00AF5710">
        <w:rPr>
          <w:rFonts w:ascii="Book Antiqua" w:hAnsi="Book Antiqua"/>
          <w:sz w:val="24"/>
          <w:szCs w:val="24"/>
        </w:rPr>
        <w:t xml:space="preserve">, </w:t>
      </w:r>
      <w:r w:rsidR="000111F0" w:rsidRPr="00AF5710">
        <w:rPr>
          <w:rFonts w:ascii="Book Antiqua" w:hAnsi="Book Antiqua"/>
          <w:sz w:val="24"/>
          <w:szCs w:val="24"/>
        </w:rPr>
        <w:t xml:space="preserve">the success rate of scope insertion to </w:t>
      </w:r>
      <w:r w:rsidR="005A710E" w:rsidRPr="00AF5710">
        <w:rPr>
          <w:rFonts w:ascii="Book Antiqua" w:hAnsi="Book Antiqua"/>
          <w:sz w:val="24"/>
          <w:szCs w:val="24"/>
        </w:rPr>
        <w:t>the</w:t>
      </w:r>
      <w:r w:rsidR="005A04E9" w:rsidRPr="00AF5710">
        <w:rPr>
          <w:rFonts w:ascii="Book Antiqua" w:hAnsi="Book Antiqua"/>
          <w:sz w:val="24"/>
          <w:szCs w:val="24"/>
        </w:rPr>
        <w:t xml:space="preserve"> blind</w:t>
      </w:r>
      <w:r w:rsidR="005A710E" w:rsidRPr="00AF5710">
        <w:rPr>
          <w:rFonts w:ascii="Book Antiqua" w:hAnsi="Book Antiqua"/>
          <w:sz w:val="24"/>
          <w:szCs w:val="24"/>
        </w:rPr>
        <w:t xml:space="preserve"> end</w:t>
      </w:r>
      <w:r w:rsidR="005A04E9" w:rsidRPr="00AF5710">
        <w:rPr>
          <w:rFonts w:ascii="Book Antiqua" w:hAnsi="Book Antiqua"/>
          <w:sz w:val="24"/>
          <w:szCs w:val="24"/>
        </w:rPr>
        <w:t xml:space="preserve"> has risen to higher than</w:t>
      </w:r>
      <w:r w:rsidR="005A710E" w:rsidRPr="00AF5710">
        <w:rPr>
          <w:rFonts w:ascii="Book Antiqua" w:hAnsi="Book Antiqua"/>
          <w:sz w:val="24"/>
          <w:szCs w:val="24"/>
        </w:rPr>
        <w:t xml:space="preserve"> </w:t>
      </w:r>
      <w:r w:rsidR="000111F0" w:rsidRPr="00AF5710">
        <w:rPr>
          <w:rFonts w:ascii="Book Antiqua" w:hAnsi="Book Antiqua"/>
          <w:sz w:val="24"/>
          <w:szCs w:val="24"/>
        </w:rPr>
        <w:t xml:space="preserve">80%. </w:t>
      </w:r>
      <w:r w:rsidR="00EF0E01" w:rsidRPr="00AF5710">
        <w:rPr>
          <w:rFonts w:ascii="Book Antiqua" w:hAnsi="Book Antiqua"/>
          <w:sz w:val="24"/>
          <w:szCs w:val="24"/>
        </w:rPr>
        <w:t>However,</w:t>
      </w:r>
      <w:r w:rsidR="00E70180" w:rsidRPr="00AF5710">
        <w:rPr>
          <w:rFonts w:ascii="Book Antiqua" w:hAnsi="Book Antiqua"/>
          <w:sz w:val="24"/>
          <w:szCs w:val="24"/>
        </w:rPr>
        <w:t xml:space="preserve"> initially marketed </w:t>
      </w:r>
      <w:r w:rsidR="006C0574" w:rsidRPr="00AF5710">
        <w:rPr>
          <w:rFonts w:ascii="Book Antiqua" w:hAnsi="Book Antiqua"/>
          <w:sz w:val="24"/>
          <w:szCs w:val="24"/>
        </w:rPr>
        <w:t xml:space="preserve">balloon </w:t>
      </w:r>
      <w:r w:rsidR="006C0574" w:rsidRPr="00AF5710">
        <w:rPr>
          <w:rFonts w:ascii="Book Antiqua" w:hAnsi="Book Antiqua"/>
          <w:sz w:val="24"/>
          <w:szCs w:val="24"/>
        </w:rPr>
        <w:lastRenderedPageBreak/>
        <w:t>enteroscop</w:t>
      </w:r>
      <w:r w:rsidR="006B3079" w:rsidRPr="00AF5710">
        <w:rPr>
          <w:rFonts w:ascii="Book Antiqua" w:hAnsi="Book Antiqua"/>
          <w:sz w:val="24"/>
          <w:szCs w:val="24"/>
        </w:rPr>
        <w:t>e</w:t>
      </w:r>
      <w:r w:rsidR="00E70180" w:rsidRPr="00AF5710">
        <w:rPr>
          <w:rFonts w:ascii="Book Antiqua" w:hAnsi="Book Antiqua"/>
          <w:sz w:val="24"/>
          <w:szCs w:val="24"/>
        </w:rPr>
        <w:t>s</w:t>
      </w:r>
      <w:r w:rsidR="006C0574" w:rsidRPr="00AF5710">
        <w:rPr>
          <w:rFonts w:ascii="Book Antiqua" w:hAnsi="Book Antiqua"/>
          <w:sz w:val="24"/>
          <w:szCs w:val="24"/>
        </w:rPr>
        <w:t xml:space="preserve"> </w:t>
      </w:r>
      <w:r w:rsidR="00AB5E7A" w:rsidRPr="00AF5710">
        <w:rPr>
          <w:rFonts w:ascii="Book Antiqua" w:hAnsi="Book Antiqua"/>
          <w:sz w:val="24"/>
          <w:szCs w:val="24"/>
        </w:rPr>
        <w:t xml:space="preserve">had </w:t>
      </w:r>
      <w:r w:rsidR="00657905" w:rsidRPr="00AF5710">
        <w:rPr>
          <w:rFonts w:ascii="Book Antiqua" w:hAnsi="Book Antiqua"/>
          <w:sz w:val="24"/>
          <w:szCs w:val="24"/>
        </w:rPr>
        <w:t>a</w:t>
      </w:r>
      <w:r w:rsidR="00E70180" w:rsidRPr="00AF5710">
        <w:rPr>
          <w:rFonts w:ascii="Book Antiqua" w:hAnsi="Book Antiqua"/>
          <w:sz w:val="24"/>
          <w:szCs w:val="24"/>
        </w:rPr>
        <w:t xml:space="preserve"> working</w:t>
      </w:r>
      <w:r w:rsidR="00657905" w:rsidRPr="00AF5710">
        <w:rPr>
          <w:rFonts w:ascii="Book Antiqua" w:hAnsi="Book Antiqua"/>
          <w:sz w:val="24"/>
          <w:szCs w:val="24"/>
        </w:rPr>
        <w:t xml:space="preserve"> effective length</w:t>
      </w:r>
      <w:r w:rsidR="00CD6C96" w:rsidRPr="00AF5710">
        <w:rPr>
          <w:rFonts w:ascii="Book Antiqua" w:hAnsi="Book Antiqua"/>
          <w:sz w:val="24"/>
          <w:szCs w:val="24"/>
        </w:rPr>
        <w:t xml:space="preserve"> of 200 cm and a </w:t>
      </w:r>
      <w:r w:rsidR="0094726B" w:rsidRPr="00AF5710">
        <w:rPr>
          <w:rFonts w:ascii="Book Antiqua" w:hAnsi="Book Antiqua"/>
          <w:sz w:val="24"/>
          <w:szCs w:val="24"/>
        </w:rPr>
        <w:t xml:space="preserve">working </w:t>
      </w:r>
      <w:r w:rsidR="00CD6C96" w:rsidRPr="00AF5710">
        <w:rPr>
          <w:rFonts w:ascii="Book Antiqua" w:hAnsi="Book Antiqua"/>
          <w:sz w:val="24"/>
          <w:szCs w:val="24"/>
        </w:rPr>
        <w:t>channel diameter of 2.8 mm</w:t>
      </w:r>
      <w:r w:rsidR="00627BB2" w:rsidRPr="00AF5710">
        <w:rPr>
          <w:rFonts w:ascii="Book Antiqua" w:hAnsi="Book Antiqua"/>
          <w:sz w:val="24"/>
          <w:szCs w:val="24"/>
        </w:rPr>
        <w:t>.</w:t>
      </w:r>
      <w:r w:rsidR="00AD19DC" w:rsidRPr="00AF5710">
        <w:rPr>
          <w:rFonts w:ascii="Book Antiqua" w:hAnsi="Book Antiqua"/>
          <w:sz w:val="24"/>
          <w:szCs w:val="24"/>
        </w:rPr>
        <w:t xml:space="preserve"> </w:t>
      </w:r>
      <w:r w:rsidR="00914BC5" w:rsidRPr="00AF5710">
        <w:rPr>
          <w:rFonts w:ascii="Book Antiqua" w:hAnsi="Book Antiqua"/>
          <w:sz w:val="24"/>
          <w:szCs w:val="24"/>
        </w:rPr>
        <w:t xml:space="preserve">Most </w:t>
      </w:r>
      <w:r w:rsidR="00EA5ECA" w:rsidRPr="00AF5710">
        <w:rPr>
          <w:rFonts w:ascii="Book Antiqua" w:hAnsi="Book Antiqua"/>
          <w:sz w:val="24"/>
          <w:szCs w:val="24"/>
        </w:rPr>
        <w:t xml:space="preserve">conventional </w:t>
      </w:r>
      <w:r w:rsidR="00434CC3" w:rsidRPr="00AF5710">
        <w:rPr>
          <w:rFonts w:ascii="Book Antiqua" w:eastAsia="MS PGothic" w:hAnsi="Book Antiqua" w:cs="MS PGothic"/>
          <w:kern w:val="0"/>
          <w:sz w:val="24"/>
          <w:szCs w:val="24"/>
        </w:rPr>
        <w:t xml:space="preserve">devices </w:t>
      </w:r>
      <w:r w:rsidR="00EA5ECA" w:rsidRPr="00AF5710">
        <w:rPr>
          <w:rFonts w:ascii="Book Antiqua" w:eastAsia="MS PGothic" w:hAnsi="Book Antiqua" w:cs="MS PGothic"/>
          <w:kern w:val="0"/>
          <w:sz w:val="24"/>
          <w:szCs w:val="24"/>
        </w:rPr>
        <w:t>for</w:t>
      </w:r>
      <w:r w:rsidR="00914BC5" w:rsidRPr="00AF5710">
        <w:rPr>
          <w:rFonts w:ascii="Book Antiqua" w:eastAsia="MS PGothic" w:hAnsi="Book Antiqua" w:cs="MS PGothic"/>
          <w:kern w:val="0"/>
          <w:sz w:val="24"/>
          <w:szCs w:val="24"/>
        </w:rPr>
        <w:t xml:space="preserve"> </w:t>
      </w:r>
      <w:r w:rsidR="00914BC5" w:rsidRPr="00AF5710">
        <w:rPr>
          <w:rFonts w:ascii="Book Antiqua" w:hAnsi="Book Antiqua"/>
          <w:sz w:val="24"/>
          <w:szCs w:val="24"/>
        </w:rPr>
        <w:t>ERCP</w:t>
      </w:r>
      <w:r w:rsidR="00CE3D97" w:rsidRPr="00AF5710">
        <w:rPr>
          <w:rFonts w:ascii="Book Antiqua" w:hAnsi="Book Antiqua"/>
          <w:sz w:val="24"/>
          <w:szCs w:val="24"/>
        </w:rPr>
        <w:t xml:space="preserve"> were too short to be used</w:t>
      </w:r>
      <w:r w:rsidR="00EA5ECA" w:rsidRPr="00AF5710">
        <w:rPr>
          <w:rFonts w:ascii="Book Antiqua" w:hAnsi="Book Antiqua"/>
          <w:sz w:val="24"/>
          <w:szCs w:val="24"/>
        </w:rPr>
        <w:t>, and</w:t>
      </w:r>
      <w:r w:rsidR="007771C1" w:rsidRPr="00AF5710">
        <w:rPr>
          <w:rFonts w:ascii="Book Antiqua" w:hAnsi="Book Antiqua"/>
          <w:sz w:val="24"/>
          <w:szCs w:val="24"/>
        </w:rPr>
        <w:t xml:space="preserve"> </w:t>
      </w:r>
      <w:r w:rsidR="00EA5ECA" w:rsidRPr="00AF5710">
        <w:rPr>
          <w:rFonts w:ascii="Book Antiqua" w:hAnsi="Book Antiqua"/>
          <w:sz w:val="24"/>
          <w:szCs w:val="24"/>
        </w:rPr>
        <w:t>c</w:t>
      </w:r>
      <w:r w:rsidR="006B3079" w:rsidRPr="00AF5710">
        <w:rPr>
          <w:rFonts w:ascii="Book Antiqua" w:hAnsi="Book Antiqua"/>
          <w:sz w:val="24"/>
          <w:szCs w:val="24"/>
        </w:rPr>
        <w:t>ompl</w:t>
      </w:r>
      <w:r w:rsidR="003E6CA8" w:rsidRPr="00AF5710">
        <w:rPr>
          <w:rFonts w:ascii="Book Antiqua" w:hAnsi="Book Antiqua"/>
          <w:sz w:val="24"/>
          <w:szCs w:val="24"/>
        </w:rPr>
        <w:t>ex</w:t>
      </w:r>
      <w:r w:rsidR="007771C1" w:rsidRPr="00AF5710">
        <w:rPr>
          <w:rFonts w:ascii="Book Antiqua" w:hAnsi="Book Antiqua"/>
          <w:sz w:val="24"/>
          <w:szCs w:val="24"/>
        </w:rPr>
        <w:t xml:space="preserve"> procedures could not be</w:t>
      </w:r>
      <w:r w:rsidR="00474C0A" w:rsidRPr="00AF5710">
        <w:rPr>
          <w:rFonts w:ascii="Book Antiqua" w:hAnsi="Book Antiqua"/>
          <w:sz w:val="24"/>
          <w:szCs w:val="24"/>
        </w:rPr>
        <w:t xml:space="preserve"> </w:t>
      </w:r>
      <w:r w:rsidR="00D059E2" w:rsidRPr="00AF5710">
        <w:rPr>
          <w:rFonts w:ascii="Book Antiqua" w:hAnsi="Book Antiqua"/>
          <w:sz w:val="24"/>
          <w:szCs w:val="24"/>
        </w:rPr>
        <w:t xml:space="preserve">performed. </w:t>
      </w:r>
      <w:r w:rsidR="00C407EB" w:rsidRPr="00AF5710">
        <w:rPr>
          <w:rFonts w:ascii="Book Antiqua" w:hAnsi="Book Antiqua"/>
          <w:sz w:val="24"/>
          <w:szCs w:val="24"/>
        </w:rPr>
        <w:t xml:space="preserve">The advent of </w:t>
      </w:r>
      <w:r w:rsidR="004C6C40" w:rsidRPr="00AF5710">
        <w:rPr>
          <w:rFonts w:ascii="Book Antiqua" w:hAnsi="Book Antiqua"/>
          <w:sz w:val="24"/>
          <w:szCs w:val="24"/>
        </w:rPr>
        <w:t xml:space="preserve">short-type DBE (models EC-450B15 and EI-530B; </w:t>
      </w:r>
      <w:r w:rsidR="00CE3D97" w:rsidRPr="00AF5710">
        <w:rPr>
          <w:rFonts w:ascii="Book Antiqua" w:hAnsi="Book Antiqua"/>
          <w:sz w:val="24"/>
          <w:szCs w:val="24"/>
        </w:rPr>
        <w:t>working</w:t>
      </w:r>
      <w:r w:rsidR="004C6C40" w:rsidRPr="00AF5710">
        <w:rPr>
          <w:rFonts w:ascii="Book Antiqua" w:hAnsi="Book Antiqua"/>
          <w:sz w:val="24"/>
          <w:szCs w:val="24"/>
        </w:rPr>
        <w:t xml:space="preserve"> length, 152</w:t>
      </w:r>
      <w:r w:rsidR="00CE3D97" w:rsidRPr="00AF5710">
        <w:rPr>
          <w:rFonts w:ascii="Book Antiqua" w:hAnsi="Book Antiqua"/>
          <w:sz w:val="24"/>
          <w:szCs w:val="24"/>
        </w:rPr>
        <w:t xml:space="preserve"> </w:t>
      </w:r>
      <w:r w:rsidR="004C6C40" w:rsidRPr="00AF5710">
        <w:rPr>
          <w:rFonts w:ascii="Book Antiqua" w:hAnsi="Book Antiqua"/>
          <w:sz w:val="24"/>
          <w:szCs w:val="24"/>
        </w:rPr>
        <w:t xml:space="preserve">cm; </w:t>
      </w:r>
      <w:r w:rsidR="0094726B" w:rsidRPr="00AF5710">
        <w:rPr>
          <w:rFonts w:ascii="Book Antiqua" w:hAnsi="Book Antiqua"/>
          <w:sz w:val="24"/>
          <w:szCs w:val="24"/>
        </w:rPr>
        <w:t xml:space="preserve"> working </w:t>
      </w:r>
      <w:r w:rsidR="004C6C40" w:rsidRPr="00AF5710">
        <w:rPr>
          <w:rFonts w:ascii="Book Antiqua" w:hAnsi="Book Antiqua"/>
          <w:sz w:val="24"/>
          <w:szCs w:val="24"/>
        </w:rPr>
        <w:t xml:space="preserve">channel diameter, 2.8 mm; Fujifilm, Osaka, Japan) allowed most conventional </w:t>
      </w:r>
      <w:r w:rsidR="00434CC3" w:rsidRPr="00AF5710">
        <w:rPr>
          <w:rFonts w:ascii="Book Antiqua" w:hAnsi="Book Antiqua"/>
          <w:sz w:val="24"/>
          <w:szCs w:val="24"/>
        </w:rPr>
        <w:t xml:space="preserve">devices </w:t>
      </w:r>
      <w:r w:rsidR="004C6C40" w:rsidRPr="00AF5710">
        <w:rPr>
          <w:rFonts w:ascii="Book Antiqua" w:hAnsi="Book Antiqua"/>
          <w:sz w:val="24"/>
          <w:szCs w:val="24"/>
        </w:rPr>
        <w:t xml:space="preserve">to be </w:t>
      </w:r>
      <w:r w:rsidR="001E48BD" w:rsidRPr="00AF5710">
        <w:rPr>
          <w:rFonts w:ascii="Book Antiqua" w:hAnsi="Book Antiqua"/>
          <w:sz w:val="24"/>
          <w:szCs w:val="24"/>
        </w:rPr>
        <w:t>used.</w:t>
      </w:r>
      <w:r w:rsidR="001E48BD" w:rsidRPr="00AF5710">
        <w:rPr>
          <w:rFonts w:ascii="Book Antiqua" w:hAnsi="Book Antiqua"/>
          <w:b/>
          <w:sz w:val="24"/>
          <w:szCs w:val="24"/>
        </w:rPr>
        <w:t xml:space="preserve"> </w:t>
      </w:r>
      <w:r w:rsidR="00F963AA" w:rsidRPr="00AF5710">
        <w:rPr>
          <w:rFonts w:ascii="Book Antiqua" w:hAnsi="Book Antiqua"/>
          <w:sz w:val="24"/>
          <w:szCs w:val="24"/>
        </w:rPr>
        <w:t xml:space="preserve">However, several </w:t>
      </w:r>
      <w:r w:rsidR="00F14645" w:rsidRPr="00AF5710">
        <w:rPr>
          <w:rFonts w:ascii="Book Antiqua" w:hAnsi="Book Antiqua"/>
          <w:sz w:val="24"/>
          <w:szCs w:val="24"/>
        </w:rPr>
        <w:t xml:space="preserve">problems remain </w:t>
      </w:r>
      <w:r w:rsidR="0063180D" w:rsidRPr="00AF5710">
        <w:rPr>
          <w:rFonts w:ascii="Book Antiqua" w:hAnsi="Book Antiqua"/>
          <w:sz w:val="24"/>
          <w:szCs w:val="24"/>
        </w:rPr>
        <w:t xml:space="preserve">to be solved, such as </w:t>
      </w:r>
      <w:r w:rsidR="009C7E27" w:rsidRPr="00AF5710">
        <w:rPr>
          <w:rFonts w:ascii="Book Antiqua" w:hAnsi="Book Antiqua"/>
          <w:sz w:val="24"/>
          <w:szCs w:val="24"/>
        </w:rPr>
        <w:t xml:space="preserve">wire-guided </w:t>
      </w:r>
      <w:r w:rsidR="00C26B7F" w:rsidRPr="00AF5710">
        <w:rPr>
          <w:rFonts w:ascii="Book Antiqua" w:hAnsi="Book Antiqua"/>
          <w:sz w:val="24"/>
          <w:szCs w:val="24"/>
        </w:rPr>
        <w:t>device</w:t>
      </w:r>
      <w:r w:rsidR="00BC2B6A" w:rsidRPr="00AF5710">
        <w:rPr>
          <w:rFonts w:ascii="Book Antiqua" w:hAnsi="Book Antiqua"/>
          <w:sz w:val="24"/>
          <w:szCs w:val="24"/>
        </w:rPr>
        <w:t>s</w:t>
      </w:r>
      <w:r w:rsidR="002707FF" w:rsidRPr="00AF5710">
        <w:rPr>
          <w:rFonts w:ascii="Book Antiqua" w:hAnsi="Book Antiqua"/>
          <w:sz w:val="24"/>
          <w:szCs w:val="24"/>
        </w:rPr>
        <w:t xml:space="preserve"> cannot be used</w:t>
      </w:r>
      <w:r w:rsidR="000F294C" w:rsidRPr="00AF5710">
        <w:rPr>
          <w:rFonts w:ascii="Book Antiqua" w:hAnsi="Book Antiqua"/>
          <w:sz w:val="24"/>
          <w:szCs w:val="24"/>
        </w:rPr>
        <w:t>,</w:t>
      </w:r>
      <w:r w:rsidR="002707FF" w:rsidRPr="00AF5710">
        <w:rPr>
          <w:rFonts w:ascii="Book Antiqua" w:hAnsi="Book Antiqua"/>
          <w:sz w:val="24"/>
          <w:szCs w:val="24"/>
        </w:rPr>
        <w:t xml:space="preserve"> and</w:t>
      </w:r>
      <w:r w:rsidR="005F426A" w:rsidRPr="00AF5710">
        <w:rPr>
          <w:rFonts w:ascii="Book Antiqua" w:hAnsi="Book Antiqua"/>
          <w:sz w:val="24"/>
          <w:szCs w:val="24"/>
        </w:rPr>
        <w:t xml:space="preserve"> only stents of a limited </w:t>
      </w:r>
      <w:r w:rsidR="000F294C" w:rsidRPr="00AF5710">
        <w:rPr>
          <w:rFonts w:ascii="Book Antiqua" w:hAnsi="Book Antiqua"/>
          <w:sz w:val="24"/>
          <w:szCs w:val="24"/>
        </w:rPr>
        <w:t xml:space="preserve">diameter </w:t>
      </w:r>
      <w:r w:rsidR="005F426A" w:rsidRPr="00AF5710">
        <w:rPr>
          <w:rFonts w:ascii="Book Antiqua" w:hAnsi="Book Antiqua"/>
          <w:sz w:val="24"/>
          <w:szCs w:val="24"/>
        </w:rPr>
        <w:t>can</w:t>
      </w:r>
      <w:r w:rsidR="000F294C" w:rsidRPr="00AF5710">
        <w:rPr>
          <w:rFonts w:ascii="Book Antiqua" w:hAnsi="Book Antiqua"/>
          <w:sz w:val="24"/>
          <w:szCs w:val="24"/>
        </w:rPr>
        <w:t xml:space="preserve"> be</w:t>
      </w:r>
      <w:r w:rsidR="00902D31" w:rsidRPr="00AF5710">
        <w:rPr>
          <w:rFonts w:ascii="Book Antiqua" w:hAnsi="Book Antiqua"/>
          <w:sz w:val="24"/>
          <w:szCs w:val="24"/>
        </w:rPr>
        <w:t xml:space="preserve"> inserted. </w:t>
      </w:r>
    </w:p>
    <w:p w14:paraId="5833EDF7" w14:textId="77777777" w:rsidR="0079336F" w:rsidRPr="00AF5710" w:rsidRDefault="0079336F" w:rsidP="00A3187F">
      <w:pPr>
        <w:snapToGrid w:val="0"/>
        <w:spacing w:line="360" w:lineRule="auto"/>
        <w:rPr>
          <w:rFonts w:ascii="Book Antiqua" w:hAnsi="Book Antiqua"/>
          <w:b/>
          <w:sz w:val="24"/>
          <w:szCs w:val="24"/>
        </w:rPr>
      </w:pPr>
    </w:p>
    <w:p w14:paraId="5B3D034E" w14:textId="1695E0A9" w:rsidR="00337E3D" w:rsidRPr="00AF5710" w:rsidRDefault="00337E3D" w:rsidP="00A3187F">
      <w:pPr>
        <w:snapToGrid w:val="0"/>
        <w:spacing w:line="360" w:lineRule="auto"/>
        <w:rPr>
          <w:rFonts w:ascii="Book Antiqua" w:hAnsi="Book Antiqua"/>
          <w:b/>
          <w:i/>
          <w:sz w:val="24"/>
          <w:szCs w:val="24"/>
        </w:rPr>
      </w:pPr>
      <w:r w:rsidRPr="00AF5710">
        <w:rPr>
          <w:rFonts w:ascii="Book Antiqua" w:hAnsi="Book Antiqua"/>
          <w:b/>
          <w:i/>
          <w:sz w:val="24"/>
          <w:szCs w:val="24"/>
        </w:rPr>
        <w:t>Innovation</w:t>
      </w:r>
      <w:r w:rsidR="005F426A" w:rsidRPr="00AF5710">
        <w:rPr>
          <w:rFonts w:ascii="Book Antiqua" w:hAnsi="Book Antiqua"/>
          <w:b/>
          <w:i/>
          <w:sz w:val="24"/>
          <w:szCs w:val="24"/>
        </w:rPr>
        <w:t>s</w:t>
      </w:r>
      <w:r w:rsidRPr="00AF5710">
        <w:rPr>
          <w:rFonts w:ascii="Book Antiqua" w:hAnsi="Book Antiqua"/>
          <w:b/>
          <w:i/>
          <w:sz w:val="24"/>
          <w:szCs w:val="24"/>
        </w:rPr>
        <w:t xml:space="preserve"> and </w:t>
      </w:r>
      <w:r w:rsidR="00AF5710" w:rsidRPr="00AF5710">
        <w:rPr>
          <w:rFonts w:ascii="Book Antiqua" w:hAnsi="Book Antiqua"/>
          <w:b/>
          <w:i/>
          <w:sz w:val="24"/>
          <w:szCs w:val="24"/>
        </w:rPr>
        <w:t xml:space="preserve">techniques </w:t>
      </w:r>
    </w:p>
    <w:p w14:paraId="4ABF6DC4" w14:textId="1D5FA754" w:rsidR="004031A6" w:rsidRPr="00AE7407" w:rsidRDefault="0079336F" w:rsidP="00A3187F">
      <w:pPr>
        <w:snapToGrid w:val="0"/>
        <w:spacing w:line="360" w:lineRule="auto"/>
        <w:rPr>
          <w:rFonts w:ascii="Book Antiqua" w:eastAsia="SimSun" w:hAnsi="Book Antiqua"/>
          <w:sz w:val="24"/>
          <w:szCs w:val="24"/>
          <w:lang w:eastAsia="zh-CN"/>
        </w:rPr>
      </w:pPr>
      <w:r w:rsidRPr="00AF5710">
        <w:rPr>
          <w:rFonts w:ascii="Book Antiqua" w:hAnsi="Book Antiqua"/>
          <w:b/>
          <w:sz w:val="24"/>
          <w:szCs w:val="24"/>
        </w:rPr>
        <w:t>Innovation</w:t>
      </w:r>
      <w:r w:rsidR="005F426A" w:rsidRPr="00AF5710">
        <w:rPr>
          <w:rFonts w:ascii="Book Antiqua" w:hAnsi="Book Antiqua"/>
          <w:b/>
          <w:sz w:val="24"/>
          <w:szCs w:val="24"/>
        </w:rPr>
        <w:t>s</w:t>
      </w:r>
      <w:r w:rsidRPr="00AF5710">
        <w:rPr>
          <w:rFonts w:ascii="Book Antiqua" w:hAnsi="Book Antiqua"/>
          <w:b/>
          <w:sz w:val="24"/>
          <w:szCs w:val="24"/>
        </w:rPr>
        <w:t xml:space="preserve"> and technique</w:t>
      </w:r>
      <w:r w:rsidR="00BC2B6A" w:rsidRPr="00AF5710">
        <w:rPr>
          <w:rFonts w:ascii="Book Antiqua" w:hAnsi="Book Antiqua"/>
          <w:b/>
          <w:sz w:val="24"/>
          <w:szCs w:val="24"/>
        </w:rPr>
        <w:t>s</w:t>
      </w:r>
      <w:r w:rsidRPr="00AF5710">
        <w:rPr>
          <w:rFonts w:ascii="Book Antiqua" w:hAnsi="Book Antiqua"/>
          <w:b/>
          <w:sz w:val="24"/>
          <w:szCs w:val="24"/>
        </w:rPr>
        <w:t xml:space="preserve"> for reaching the blind end</w:t>
      </w:r>
      <w:r w:rsidR="00AF5710">
        <w:rPr>
          <w:rFonts w:ascii="Book Antiqua" w:eastAsia="SimSun" w:hAnsi="Book Antiqua" w:hint="eastAsia"/>
          <w:b/>
          <w:sz w:val="24"/>
          <w:szCs w:val="24"/>
          <w:lang w:eastAsia="zh-CN"/>
        </w:rPr>
        <w:t>:</w:t>
      </w:r>
      <w:r w:rsidR="0038401C" w:rsidRPr="00AF5710">
        <w:rPr>
          <w:rFonts w:ascii="Book Antiqua" w:hAnsi="Book Antiqua"/>
          <w:b/>
          <w:sz w:val="24"/>
          <w:szCs w:val="24"/>
        </w:rPr>
        <w:t xml:space="preserve"> </w:t>
      </w:r>
      <w:r w:rsidR="00AE7407" w:rsidRPr="00C277DB">
        <w:rPr>
          <w:rFonts w:ascii="Book Antiqua" w:hAnsi="Book Antiqua"/>
          <w:caps/>
          <w:sz w:val="24"/>
          <w:szCs w:val="24"/>
        </w:rPr>
        <w:t>i</w:t>
      </w:r>
      <w:r w:rsidR="00887A05" w:rsidRPr="00AF5710">
        <w:rPr>
          <w:rFonts w:ascii="Book Antiqua" w:hAnsi="Book Antiqua"/>
          <w:sz w:val="24"/>
          <w:szCs w:val="24"/>
        </w:rPr>
        <w:t>nnovation</w:t>
      </w:r>
      <w:r w:rsidR="005F426A" w:rsidRPr="00AF5710">
        <w:rPr>
          <w:rFonts w:ascii="Book Antiqua" w:hAnsi="Book Antiqua"/>
          <w:sz w:val="24"/>
          <w:szCs w:val="24"/>
        </w:rPr>
        <w:t>s</w:t>
      </w:r>
      <w:r w:rsidR="00887A05" w:rsidRPr="00AF5710">
        <w:rPr>
          <w:rFonts w:ascii="Book Antiqua" w:hAnsi="Book Antiqua"/>
          <w:sz w:val="24"/>
          <w:szCs w:val="24"/>
        </w:rPr>
        <w:t xml:space="preserve"> and techniques for passing through</w:t>
      </w:r>
      <w:r w:rsidR="005F426A" w:rsidRPr="00AF5710">
        <w:rPr>
          <w:rFonts w:ascii="Book Antiqua" w:hAnsi="Book Antiqua"/>
          <w:sz w:val="24"/>
          <w:szCs w:val="24"/>
        </w:rPr>
        <w:t xml:space="preserve"> sharp bends in</w:t>
      </w:r>
      <w:r w:rsidR="00887A05" w:rsidRPr="00AF5710">
        <w:rPr>
          <w:rFonts w:ascii="Book Antiqua" w:hAnsi="Book Antiqua"/>
          <w:sz w:val="24"/>
          <w:szCs w:val="24"/>
        </w:rPr>
        <w:t xml:space="preserve"> the intestine and </w:t>
      </w:r>
      <w:r w:rsidR="00FA2371" w:rsidRPr="00AF5710">
        <w:rPr>
          <w:rFonts w:ascii="Book Antiqua" w:hAnsi="Book Antiqua"/>
          <w:sz w:val="24"/>
          <w:szCs w:val="24"/>
        </w:rPr>
        <w:t>anastomo</w:t>
      </w:r>
      <w:r w:rsidR="005F426A" w:rsidRPr="00AF5710">
        <w:rPr>
          <w:rFonts w:ascii="Book Antiqua" w:hAnsi="Book Antiqua"/>
          <w:sz w:val="24"/>
          <w:szCs w:val="24"/>
        </w:rPr>
        <w:t xml:space="preserve">ses </w:t>
      </w:r>
      <w:r w:rsidR="00AF5710" w:rsidRPr="00AF5710">
        <w:rPr>
          <w:rFonts w:ascii="Book Antiqua" w:hAnsi="Book Antiqua"/>
          <w:sz w:val="24"/>
          <w:szCs w:val="24"/>
        </w:rPr>
        <w:t>(Figure</w:t>
      </w:r>
      <w:r w:rsidR="00AF5710" w:rsidRPr="00AF5710">
        <w:rPr>
          <w:rFonts w:ascii="Book Antiqua" w:eastAsia="SimSun" w:hAnsi="Book Antiqua" w:hint="eastAsia"/>
          <w:sz w:val="24"/>
          <w:szCs w:val="24"/>
          <w:lang w:eastAsia="zh-CN"/>
        </w:rPr>
        <w:t xml:space="preserve"> </w:t>
      </w:r>
      <w:r w:rsidR="00AF5710" w:rsidRPr="00AF5710">
        <w:rPr>
          <w:rFonts w:ascii="Book Antiqua" w:hAnsi="Book Antiqua"/>
          <w:sz w:val="24"/>
          <w:szCs w:val="24"/>
        </w:rPr>
        <w:t>1</w:t>
      </w:r>
      <w:r w:rsidR="00AF5710" w:rsidRPr="00AF5710">
        <w:rPr>
          <w:rFonts w:ascii="Book Antiqua" w:eastAsia="SimSun" w:hAnsi="Book Antiqua" w:hint="eastAsia"/>
          <w:sz w:val="24"/>
          <w:szCs w:val="24"/>
          <w:lang w:eastAsia="zh-CN"/>
        </w:rPr>
        <w:t>A</w:t>
      </w:r>
      <w:r w:rsidR="00AF5710" w:rsidRPr="00AF5710">
        <w:rPr>
          <w:rFonts w:ascii="Book Antiqua" w:hAnsi="Book Antiqua"/>
          <w:sz w:val="24"/>
          <w:szCs w:val="24"/>
        </w:rPr>
        <w:t>)</w:t>
      </w:r>
      <w:r w:rsidR="00AE7407">
        <w:rPr>
          <w:rFonts w:ascii="Book Antiqua" w:eastAsia="SimSun" w:hAnsi="Book Antiqua" w:hint="eastAsia"/>
          <w:sz w:val="24"/>
          <w:szCs w:val="24"/>
          <w:lang w:eastAsia="zh-CN"/>
        </w:rPr>
        <w:t>.</w:t>
      </w:r>
      <w:r w:rsidR="00AF5710">
        <w:rPr>
          <w:rFonts w:ascii="Book Antiqua" w:eastAsia="SimSun" w:hAnsi="Book Antiqua" w:hint="eastAsia"/>
          <w:b/>
          <w:sz w:val="24"/>
          <w:szCs w:val="24"/>
          <w:lang w:eastAsia="zh-CN"/>
        </w:rPr>
        <w:t xml:space="preserve"> </w:t>
      </w:r>
      <w:r w:rsidR="00AE7407" w:rsidRPr="00AE7407">
        <w:rPr>
          <w:rFonts w:ascii="Book Antiqua" w:hAnsi="Book Antiqua"/>
          <w:caps/>
          <w:sz w:val="24"/>
          <w:szCs w:val="24"/>
        </w:rPr>
        <w:t>i</w:t>
      </w:r>
      <w:r w:rsidR="008D2887" w:rsidRPr="00AF5710">
        <w:rPr>
          <w:rFonts w:ascii="Book Antiqua" w:hAnsi="Book Antiqua"/>
          <w:sz w:val="24"/>
          <w:szCs w:val="24"/>
        </w:rPr>
        <w:t xml:space="preserve">nsertion with </w:t>
      </w:r>
      <w:r w:rsidR="005D50B1" w:rsidRPr="00AF5710">
        <w:rPr>
          <w:rFonts w:ascii="Book Antiqua" w:eastAsia="MS PGothic" w:hAnsi="Book Antiqua" w:cs="MS PGothic"/>
          <w:kern w:val="0"/>
          <w:sz w:val="24"/>
          <w:szCs w:val="24"/>
        </w:rPr>
        <w:t>percutaneous transhepatic biliary drainage (</w:t>
      </w:r>
      <w:r w:rsidR="008D2887" w:rsidRPr="00AF5710">
        <w:rPr>
          <w:rFonts w:ascii="Book Antiqua" w:hAnsi="Book Antiqua"/>
          <w:sz w:val="24"/>
          <w:szCs w:val="24"/>
        </w:rPr>
        <w:t>PTBD</w:t>
      </w:r>
      <w:r w:rsidR="005D50B1" w:rsidRPr="00AF5710">
        <w:rPr>
          <w:rFonts w:ascii="Book Antiqua" w:hAnsi="Book Antiqua"/>
          <w:sz w:val="24"/>
          <w:szCs w:val="24"/>
        </w:rPr>
        <w:t>)</w:t>
      </w:r>
      <w:r w:rsidR="008D2887" w:rsidRPr="00AF5710">
        <w:rPr>
          <w:rFonts w:ascii="Book Antiqua" w:hAnsi="Book Antiqua"/>
          <w:sz w:val="24"/>
          <w:szCs w:val="24"/>
        </w:rPr>
        <w:t xml:space="preserve"> rendezvous technique</w:t>
      </w:r>
      <w:r w:rsidR="00457548" w:rsidRPr="00AF5710">
        <w:rPr>
          <w:rFonts w:ascii="Book Antiqua" w:hAnsi="Book Antiqua"/>
          <w:sz w:val="24"/>
          <w:szCs w:val="24"/>
        </w:rPr>
        <w:t xml:space="preserve"> (Figure</w:t>
      </w:r>
      <w:r w:rsidR="00457548" w:rsidRPr="00AF5710">
        <w:rPr>
          <w:rFonts w:ascii="Book Antiqua" w:eastAsia="SimSun" w:hAnsi="Book Antiqua" w:hint="eastAsia"/>
          <w:sz w:val="24"/>
          <w:szCs w:val="24"/>
          <w:lang w:eastAsia="zh-CN"/>
        </w:rPr>
        <w:t xml:space="preserve"> </w:t>
      </w:r>
      <w:r w:rsidR="00457548" w:rsidRPr="004A5D01">
        <w:rPr>
          <w:rFonts w:ascii="Book Antiqua" w:eastAsia="SimSun" w:hAnsi="Book Antiqua"/>
          <w:sz w:val="24"/>
          <w:szCs w:val="24"/>
          <w:lang w:eastAsia="zh-CN"/>
        </w:rPr>
        <w:t>2</w:t>
      </w:r>
      <w:r w:rsidR="007755DE" w:rsidRPr="00AF5710">
        <w:rPr>
          <w:rFonts w:ascii="Book Antiqua" w:hAnsi="Book Antiqua"/>
          <w:sz w:val="24"/>
          <w:szCs w:val="24"/>
        </w:rPr>
        <w:t>)</w:t>
      </w:r>
      <w:r w:rsidR="00AE7407">
        <w:rPr>
          <w:rFonts w:ascii="Book Antiqua" w:eastAsia="SimSun" w:hAnsi="Book Antiqua" w:hint="eastAsia"/>
          <w:sz w:val="24"/>
          <w:szCs w:val="24"/>
          <w:lang w:eastAsia="zh-CN"/>
        </w:rPr>
        <w:t>.</w:t>
      </w:r>
    </w:p>
    <w:p w14:paraId="12509C50" w14:textId="239D0283" w:rsidR="004C1DFE" w:rsidRPr="00AF5710" w:rsidRDefault="004C1DFE" w:rsidP="00A3187F">
      <w:pPr>
        <w:snapToGrid w:val="0"/>
        <w:spacing w:line="360" w:lineRule="auto"/>
        <w:ind w:firstLine="709"/>
        <w:rPr>
          <w:rFonts w:ascii="Book Antiqua" w:hAnsi="Book Antiqua"/>
          <w:sz w:val="24"/>
          <w:szCs w:val="24"/>
        </w:rPr>
      </w:pPr>
      <w:r w:rsidRPr="00AF5710">
        <w:rPr>
          <w:rFonts w:ascii="Book Antiqua" w:hAnsi="Book Antiqua"/>
          <w:sz w:val="24"/>
          <w:szCs w:val="24"/>
        </w:rPr>
        <w:t>Itoi</w:t>
      </w:r>
      <w:r w:rsidR="0035270A" w:rsidRPr="00AF5710">
        <w:rPr>
          <w:rFonts w:ascii="Book Antiqua" w:hAnsi="Book Antiqua"/>
          <w:sz w:val="24"/>
          <w:szCs w:val="24"/>
        </w:rPr>
        <w:t xml:space="preserve"> </w:t>
      </w:r>
      <w:r w:rsidR="00457548" w:rsidRPr="00AF5710">
        <w:rPr>
          <w:rFonts w:ascii="Book Antiqua" w:hAnsi="Book Antiqua"/>
          <w:i/>
          <w:sz w:val="24"/>
          <w:szCs w:val="24"/>
        </w:rPr>
        <w:t>et al</w:t>
      </w:r>
      <w:r w:rsidR="00AF5710" w:rsidRPr="00AF5710">
        <w:rPr>
          <w:rFonts w:ascii="Book Antiqua" w:hAnsi="Book Antiqua"/>
          <w:color w:val="000000"/>
          <w:sz w:val="24"/>
          <w:szCs w:val="24"/>
          <w:vertAlign w:val="superscript"/>
        </w:rPr>
        <w:t>[</w:t>
      </w:r>
      <w:r w:rsidR="00394D50">
        <w:rPr>
          <w:rFonts w:ascii="Book Antiqua" w:eastAsia="SimSun" w:hAnsi="Book Antiqua" w:hint="eastAsia"/>
          <w:color w:val="000000"/>
          <w:sz w:val="24"/>
          <w:szCs w:val="24"/>
          <w:vertAlign w:val="superscript"/>
          <w:lang w:eastAsia="zh-CN"/>
        </w:rPr>
        <w:t>27</w:t>
      </w:r>
      <w:r w:rsidR="00AF5710" w:rsidRPr="00AF5710">
        <w:rPr>
          <w:rFonts w:ascii="Book Antiqua" w:hAnsi="Book Antiqua"/>
          <w:color w:val="000000"/>
          <w:sz w:val="24"/>
          <w:szCs w:val="24"/>
          <w:vertAlign w:val="superscript"/>
        </w:rPr>
        <w:t>]</w:t>
      </w:r>
      <w:r w:rsidR="00493A78" w:rsidRPr="00AF5710">
        <w:rPr>
          <w:rFonts w:ascii="Book Antiqua" w:hAnsi="Book Antiqua"/>
          <w:sz w:val="24"/>
          <w:szCs w:val="24"/>
        </w:rPr>
        <w:t xml:space="preserve"> </w:t>
      </w:r>
      <w:r w:rsidR="005F426A" w:rsidRPr="00AF5710">
        <w:rPr>
          <w:rFonts w:ascii="Book Antiqua" w:hAnsi="Book Antiqua"/>
          <w:sz w:val="24"/>
          <w:szCs w:val="24"/>
        </w:rPr>
        <w:t>described</w:t>
      </w:r>
      <w:r w:rsidR="009D3DDA" w:rsidRPr="00AF5710">
        <w:rPr>
          <w:rFonts w:ascii="Book Antiqua" w:hAnsi="Book Antiqua"/>
          <w:sz w:val="24"/>
          <w:szCs w:val="24"/>
        </w:rPr>
        <w:t xml:space="preserve"> a method for inserting a scope </w:t>
      </w:r>
      <w:r w:rsidR="004D731D" w:rsidRPr="00AF5710">
        <w:rPr>
          <w:rFonts w:ascii="Book Antiqua" w:hAnsi="Book Antiqua"/>
          <w:sz w:val="24"/>
          <w:szCs w:val="24"/>
        </w:rPr>
        <w:t>into</w:t>
      </w:r>
      <w:r w:rsidR="00493A78" w:rsidRPr="00AF5710">
        <w:rPr>
          <w:rFonts w:ascii="Book Antiqua" w:hAnsi="Book Antiqua"/>
          <w:sz w:val="24"/>
          <w:szCs w:val="24"/>
        </w:rPr>
        <w:t xml:space="preserve"> </w:t>
      </w:r>
      <w:r w:rsidR="005A710E" w:rsidRPr="00AF5710">
        <w:rPr>
          <w:rFonts w:ascii="Book Antiqua" w:hAnsi="Book Antiqua"/>
          <w:sz w:val="24"/>
          <w:szCs w:val="24"/>
        </w:rPr>
        <w:t>the</w:t>
      </w:r>
      <w:r w:rsidR="005F426A" w:rsidRPr="00AF5710">
        <w:rPr>
          <w:rFonts w:ascii="Book Antiqua" w:hAnsi="Book Antiqua"/>
          <w:sz w:val="24"/>
          <w:szCs w:val="24"/>
        </w:rPr>
        <w:t xml:space="preserve"> blind end</w:t>
      </w:r>
      <w:r w:rsidR="00493A78" w:rsidRPr="00AF5710">
        <w:rPr>
          <w:rFonts w:ascii="Book Antiqua" w:hAnsi="Book Antiqua"/>
          <w:sz w:val="24"/>
          <w:szCs w:val="24"/>
        </w:rPr>
        <w:t xml:space="preserve">, using </w:t>
      </w:r>
      <w:r w:rsidR="00275C17" w:rsidRPr="00AF5710">
        <w:rPr>
          <w:rFonts w:ascii="Book Antiqua" w:hAnsi="Book Antiqua"/>
          <w:sz w:val="24"/>
          <w:szCs w:val="24"/>
        </w:rPr>
        <w:t xml:space="preserve">a rendezvous technique. </w:t>
      </w:r>
      <w:r w:rsidRPr="00AF5710">
        <w:rPr>
          <w:rFonts w:ascii="Book Antiqua" w:hAnsi="Book Antiqua"/>
          <w:sz w:val="24"/>
          <w:szCs w:val="24"/>
        </w:rPr>
        <w:t xml:space="preserve">A guidewire </w:t>
      </w:r>
      <w:r w:rsidR="003E6CA8" w:rsidRPr="00AF5710">
        <w:rPr>
          <w:rFonts w:ascii="Book Antiqua" w:hAnsi="Book Antiqua"/>
          <w:sz w:val="24"/>
          <w:szCs w:val="24"/>
        </w:rPr>
        <w:t>is</w:t>
      </w:r>
      <w:r w:rsidRPr="00AF5710">
        <w:rPr>
          <w:rFonts w:ascii="Book Antiqua" w:hAnsi="Book Antiqua"/>
          <w:sz w:val="24"/>
          <w:szCs w:val="24"/>
        </w:rPr>
        <w:t xml:space="preserve"> passed</w:t>
      </w:r>
      <w:r w:rsidR="005F426A" w:rsidRPr="00AF5710">
        <w:rPr>
          <w:rFonts w:ascii="Book Antiqua" w:hAnsi="Book Antiqua"/>
          <w:sz w:val="24"/>
          <w:szCs w:val="24"/>
        </w:rPr>
        <w:t xml:space="preserve"> in an antegrade fashion</w:t>
      </w:r>
      <w:r w:rsidRPr="00AF5710">
        <w:rPr>
          <w:rFonts w:ascii="Book Antiqua" w:hAnsi="Book Antiqua"/>
          <w:sz w:val="24"/>
          <w:szCs w:val="24"/>
        </w:rPr>
        <w:t xml:space="preserve"> through the major papilla after needle puncture </w:t>
      </w:r>
      <w:r w:rsidR="00B80F95" w:rsidRPr="00AF5710">
        <w:rPr>
          <w:rFonts w:ascii="Book Antiqua" w:hAnsi="Book Antiqua"/>
          <w:sz w:val="24"/>
          <w:szCs w:val="24"/>
        </w:rPr>
        <w:t>by the</w:t>
      </w:r>
      <w:r w:rsidRPr="00AF5710">
        <w:rPr>
          <w:rFonts w:ascii="Book Antiqua" w:hAnsi="Book Antiqua"/>
          <w:sz w:val="24"/>
          <w:szCs w:val="24"/>
        </w:rPr>
        <w:t xml:space="preserve"> percutaneous transhepatic biliary drainage technique. A hydrophilic guidewire with an ERCP catheter </w:t>
      </w:r>
      <w:r w:rsidR="003E6CA8" w:rsidRPr="00AF5710">
        <w:rPr>
          <w:rFonts w:ascii="Book Antiqua" w:hAnsi="Book Antiqua"/>
          <w:sz w:val="24"/>
          <w:szCs w:val="24"/>
        </w:rPr>
        <w:t>is</w:t>
      </w:r>
      <w:r w:rsidRPr="00AF5710">
        <w:rPr>
          <w:rFonts w:ascii="Book Antiqua" w:hAnsi="Book Antiqua"/>
          <w:sz w:val="24"/>
          <w:szCs w:val="24"/>
        </w:rPr>
        <w:t xml:space="preserve"> </w:t>
      </w:r>
      <w:r w:rsidR="00B80F95" w:rsidRPr="00AF5710">
        <w:rPr>
          <w:rFonts w:ascii="Book Antiqua" w:hAnsi="Book Antiqua"/>
          <w:sz w:val="24"/>
          <w:szCs w:val="24"/>
        </w:rPr>
        <w:t>advanced in an antegrade direction</w:t>
      </w:r>
      <w:r w:rsidRPr="00AF5710">
        <w:rPr>
          <w:rFonts w:ascii="Book Antiqua" w:hAnsi="Book Antiqua"/>
          <w:sz w:val="24"/>
          <w:szCs w:val="24"/>
        </w:rPr>
        <w:t xml:space="preserve"> beyond the Roux</w:t>
      </w:r>
      <w:r w:rsidR="00352B5C" w:rsidRPr="00AF5710">
        <w:rPr>
          <w:rFonts w:ascii="Book Antiqua" w:hAnsi="Book Antiqua"/>
          <w:sz w:val="24"/>
          <w:szCs w:val="24"/>
        </w:rPr>
        <w:t xml:space="preserve">-en-Y </w:t>
      </w:r>
      <w:r w:rsidRPr="00AF5710">
        <w:rPr>
          <w:rFonts w:ascii="Book Antiqua" w:hAnsi="Book Antiqua"/>
          <w:sz w:val="24"/>
          <w:szCs w:val="24"/>
        </w:rPr>
        <w:t>limb. After firmly grasp</w:t>
      </w:r>
      <w:r w:rsidR="003E6CA8" w:rsidRPr="00AF5710">
        <w:rPr>
          <w:rFonts w:ascii="Book Antiqua" w:hAnsi="Book Antiqua"/>
          <w:sz w:val="24"/>
          <w:szCs w:val="24"/>
        </w:rPr>
        <w:t>ing the guidewire</w:t>
      </w:r>
      <w:r w:rsidRPr="00AF5710">
        <w:rPr>
          <w:rFonts w:ascii="Book Antiqua" w:hAnsi="Book Antiqua"/>
          <w:sz w:val="24"/>
          <w:szCs w:val="24"/>
        </w:rPr>
        <w:t xml:space="preserve"> </w:t>
      </w:r>
      <w:r w:rsidR="00B80F95" w:rsidRPr="00AF5710">
        <w:rPr>
          <w:rFonts w:ascii="Book Antiqua" w:hAnsi="Book Antiqua"/>
          <w:sz w:val="24"/>
          <w:szCs w:val="24"/>
        </w:rPr>
        <w:t>with</w:t>
      </w:r>
      <w:r w:rsidR="00B81047" w:rsidRPr="00AF5710">
        <w:rPr>
          <w:rFonts w:ascii="Book Antiqua" w:hAnsi="Book Antiqua"/>
          <w:sz w:val="24"/>
          <w:szCs w:val="24"/>
        </w:rPr>
        <w:t xml:space="preserve"> </w:t>
      </w:r>
      <w:r w:rsidRPr="00AF5710">
        <w:rPr>
          <w:rFonts w:ascii="Book Antiqua" w:hAnsi="Book Antiqua"/>
          <w:sz w:val="24"/>
          <w:szCs w:val="24"/>
        </w:rPr>
        <w:t xml:space="preserve">snare forceps, it </w:t>
      </w:r>
      <w:r w:rsidR="00B81047" w:rsidRPr="00AF5710">
        <w:rPr>
          <w:rFonts w:ascii="Book Antiqua" w:hAnsi="Book Antiqua"/>
          <w:sz w:val="24"/>
          <w:szCs w:val="24"/>
        </w:rPr>
        <w:t>is</w:t>
      </w:r>
      <w:r w:rsidRPr="00AF5710">
        <w:rPr>
          <w:rFonts w:ascii="Book Antiqua" w:hAnsi="Book Antiqua"/>
          <w:sz w:val="24"/>
          <w:szCs w:val="24"/>
        </w:rPr>
        <w:t xml:space="preserve"> pulled out of the body, </w:t>
      </w:r>
      <w:r w:rsidR="00B80F95" w:rsidRPr="00AF5710">
        <w:rPr>
          <w:rFonts w:ascii="Book Antiqua" w:hAnsi="Book Antiqua"/>
          <w:sz w:val="24"/>
          <w:szCs w:val="24"/>
        </w:rPr>
        <w:t>allowing</w:t>
      </w:r>
      <w:r w:rsidRPr="00AF5710">
        <w:rPr>
          <w:rFonts w:ascii="Book Antiqua" w:hAnsi="Book Antiqua"/>
          <w:sz w:val="24"/>
          <w:szCs w:val="24"/>
        </w:rPr>
        <w:t xml:space="preserve"> the enteroscope </w:t>
      </w:r>
      <w:r w:rsidR="00B80F95" w:rsidRPr="00AF5710">
        <w:rPr>
          <w:rFonts w:ascii="Book Antiqua" w:hAnsi="Book Antiqua"/>
          <w:sz w:val="24"/>
          <w:szCs w:val="24"/>
        </w:rPr>
        <w:t>to</w:t>
      </w:r>
      <w:r w:rsidRPr="00AF5710">
        <w:rPr>
          <w:rFonts w:ascii="Book Antiqua" w:hAnsi="Book Antiqua"/>
          <w:sz w:val="24"/>
          <w:szCs w:val="24"/>
        </w:rPr>
        <w:t xml:space="preserve"> advance to the papilla.</w:t>
      </w:r>
      <w:r w:rsidR="00037708" w:rsidRPr="00AF5710">
        <w:rPr>
          <w:rFonts w:ascii="Book Antiqua" w:hAnsi="Book Antiqua"/>
          <w:sz w:val="24"/>
          <w:szCs w:val="24"/>
        </w:rPr>
        <w:t xml:space="preserve"> </w:t>
      </w:r>
    </w:p>
    <w:p w14:paraId="49C8A676" w14:textId="79A30566" w:rsidR="006D7C8C" w:rsidRPr="006B39E2" w:rsidRDefault="008D2887" w:rsidP="006B39E2">
      <w:pPr>
        <w:snapToGrid w:val="0"/>
        <w:spacing w:line="360" w:lineRule="auto"/>
        <w:ind w:firstLineChars="200" w:firstLine="480"/>
        <w:rPr>
          <w:rFonts w:ascii="Book Antiqua" w:eastAsia="SimSun" w:hAnsi="Book Antiqua"/>
          <w:sz w:val="24"/>
          <w:szCs w:val="24"/>
          <w:lang w:eastAsia="zh-CN"/>
        </w:rPr>
      </w:pPr>
      <w:r w:rsidRPr="00AF5710">
        <w:rPr>
          <w:rFonts w:ascii="Book Antiqua" w:hAnsi="Book Antiqua"/>
          <w:sz w:val="24"/>
          <w:szCs w:val="24"/>
        </w:rPr>
        <w:t xml:space="preserve">Short-type SBE </w:t>
      </w:r>
      <w:r w:rsidRPr="00AF5710">
        <w:rPr>
          <w:rFonts w:ascii="Book Antiqua" w:eastAsia="MS PGothic" w:hAnsi="Book Antiqua" w:cs="MS PGothic"/>
          <w:kern w:val="0"/>
          <w:sz w:val="24"/>
          <w:szCs w:val="24"/>
        </w:rPr>
        <w:t>equipped with a passive bending, high-force-transmission insertion tube</w:t>
      </w:r>
      <w:r w:rsidR="00AE7407">
        <w:rPr>
          <w:rFonts w:ascii="Book Antiqua" w:eastAsia="SimSun" w:hAnsi="Book Antiqua" w:cs="MS PGothic" w:hint="eastAsia"/>
          <w:kern w:val="0"/>
          <w:sz w:val="24"/>
          <w:szCs w:val="24"/>
          <w:lang w:eastAsia="zh-CN"/>
        </w:rPr>
        <w:t>.</w:t>
      </w:r>
      <w:r w:rsidR="006B39E2">
        <w:rPr>
          <w:rFonts w:ascii="Book Antiqua" w:eastAsia="SimSun" w:hAnsi="Book Antiqua" w:hint="eastAsia"/>
          <w:sz w:val="24"/>
          <w:szCs w:val="24"/>
          <w:lang w:eastAsia="zh-CN"/>
        </w:rPr>
        <w:t xml:space="preserve"> </w:t>
      </w:r>
      <w:r w:rsidR="00625039" w:rsidRPr="00AF5710">
        <w:rPr>
          <w:rFonts w:ascii="Book Antiqua" w:hAnsi="Book Antiqua"/>
          <w:sz w:val="24"/>
          <w:szCs w:val="24"/>
        </w:rPr>
        <w:t>Shimatani</w:t>
      </w:r>
      <w:r w:rsidR="0035270A" w:rsidRPr="00AF5710">
        <w:rPr>
          <w:rFonts w:ascii="Book Antiqua" w:hAnsi="Book Antiqua"/>
          <w:sz w:val="24"/>
          <w:szCs w:val="24"/>
        </w:rPr>
        <w:t xml:space="preserve"> </w:t>
      </w:r>
      <w:r w:rsidR="00457548" w:rsidRPr="00AF5710">
        <w:rPr>
          <w:rFonts w:ascii="Book Antiqua" w:hAnsi="Book Antiqua"/>
          <w:i/>
          <w:sz w:val="24"/>
          <w:szCs w:val="24"/>
        </w:rPr>
        <w:t>et al</w:t>
      </w:r>
      <w:r w:rsidR="00AE7407" w:rsidRPr="00AF5710">
        <w:rPr>
          <w:rFonts w:ascii="Book Antiqua" w:hAnsi="Book Antiqua"/>
          <w:color w:val="000000"/>
          <w:sz w:val="24"/>
          <w:szCs w:val="24"/>
          <w:vertAlign w:val="superscript"/>
        </w:rPr>
        <w:t>[10]</w:t>
      </w:r>
      <w:r w:rsidR="0035270A" w:rsidRPr="00AF5710">
        <w:rPr>
          <w:rFonts w:ascii="Book Antiqua" w:hAnsi="Book Antiqua"/>
          <w:sz w:val="24"/>
          <w:szCs w:val="24"/>
        </w:rPr>
        <w:t xml:space="preserve"> </w:t>
      </w:r>
      <w:r w:rsidR="00A40475" w:rsidRPr="00AF5710">
        <w:rPr>
          <w:rFonts w:ascii="Book Antiqua" w:hAnsi="Book Antiqua"/>
          <w:sz w:val="24"/>
          <w:szCs w:val="24"/>
        </w:rPr>
        <w:t xml:space="preserve">reported </w:t>
      </w:r>
      <w:r w:rsidR="009C1209" w:rsidRPr="00AF5710">
        <w:rPr>
          <w:rFonts w:ascii="Book Antiqua" w:hAnsi="Book Antiqua"/>
          <w:sz w:val="24"/>
          <w:szCs w:val="24"/>
        </w:rPr>
        <w:t xml:space="preserve">the usefulness of </w:t>
      </w:r>
      <w:r w:rsidR="004A1298" w:rsidRPr="00AF5710">
        <w:rPr>
          <w:rFonts w:ascii="Book Antiqua" w:hAnsi="Book Antiqua"/>
          <w:sz w:val="24"/>
          <w:szCs w:val="24"/>
        </w:rPr>
        <w:t xml:space="preserve">a </w:t>
      </w:r>
      <w:r w:rsidR="00370472" w:rsidRPr="00AF5710">
        <w:rPr>
          <w:rFonts w:ascii="Book Antiqua" w:hAnsi="Book Antiqua"/>
          <w:sz w:val="24"/>
          <w:szCs w:val="24"/>
        </w:rPr>
        <w:t xml:space="preserve">prototype </w:t>
      </w:r>
      <w:r w:rsidR="00236815" w:rsidRPr="00AF5710">
        <w:rPr>
          <w:rFonts w:ascii="Book Antiqua" w:hAnsi="Book Antiqua"/>
          <w:sz w:val="24"/>
          <w:szCs w:val="24"/>
        </w:rPr>
        <w:t>short-type SBE</w:t>
      </w:r>
      <w:r w:rsidR="00A40475" w:rsidRPr="00AF5710">
        <w:rPr>
          <w:rFonts w:ascii="Book Antiqua" w:hAnsi="Book Antiqua"/>
          <w:sz w:val="24"/>
          <w:szCs w:val="24"/>
        </w:rPr>
        <w:t xml:space="preserve"> </w:t>
      </w:r>
      <w:r w:rsidR="004A1298" w:rsidRPr="00AF5710">
        <w:rPr>
          <w:rFonts w:ascii="Book Antiqua" w:eastAsia="MS PGothic" w:hAnsi="Book Antiqua" w:cs="MS PGothic"/>
          <w:kern w:val="0"/>
          <w:sz w:val="24"/>
          <w:szCs w:val="24"/>
        </w:rPr>
        <w:t>equipped with</w:t>
      </w:r>
      <w:r w:rsidR="00370472" w:rsidRPr="00AF5710">
        <w:rPr>
          <w:rFonts w:ascii="Book Antiqua" w:eastAsia="MS PGothic" w:hAnsi="Book Antiqua" w:cs="MS PGothic"/>
          <w:kern w:val="0"/>
          <w:sz w:val="24"/>
          <w:szCs w:val="24"/>
        </w:rPr>
        <w:t xml:space="preserve"> a</w:t>
      </w:r>
      <w:r w:rsidR="00B06F7E" w:rsidRPr="00AF5710">
        <w:rPr>
          <w:rFonts w:ascii="Book Antiqua" w:eastAsia="MS PGothic" w:hAnsi="Book Antiqua" w:cs="MS PGothic"/>
          <w:kern w:val="0"/>
          <w:sz w:val="24"/>
          <w:szCs w:val="24"/>
        </w:rPr>
        <w:t xml:space="preserve"> </w:t>
      </w:r>
      <w:r w:rsidR="00236815" w:rsidRPr="00AF5710">
        <w:rPr>
          <w:rFonts w:ascii="Book Antiqua" w:eastAsia="MS PGothic" w:hAnsi="Book Antiqua" w:cs="MS PGothic"/>
          <w:kern w:val="0"/>
          <w:sz w:val="24"/>
          <w:szCs w:val="24"/>
        </w:rPr>
        <w:t>passive bending</w:t>
      </w:r>
      <w:r w:rsidR="00B81047" w:rsidRPr="00AF5710">
        <w:rPr>
          <w:rFonts w:ascii="Book Antiqua" w:eastAsia="MS PGothic" w:hAnsi="Book Antiqua" w:cs="MS PGothic"/>
          <w:kern w:val="0"/>
          <w:sz w:val="24"/>
          <w:szCs w:val="24"/>
        </w:rPr>
        <w:t>,</w:t>
      </w:r>
      <w:r w:rsidR="00370472" w:rsidRPr="00AF5710">
        <w:rPr>
          <w:rFonts w:ascii="Book Antiqua" w:eastAsia="MS PGothic" w:hAnsi="Book Antiqua" w:cs="MS PGothic"/>
          <w:kern w:val="0"/>
          <w:sz w:val="24"/>
          <w:szCs w:val="24"/>
        </w:rPr>
        <w:t xml:space="preserve"> </w:t>
      </w:r>
      <w:r w:rsidR="00236815" w:rsidRPr="00AF5710">
        <w:rPr>
          <w:rFonts w:ascii="Book Antiqua" w:eastAsia="MS PGothic" w:hAnsi="Book Antiqua" w:cs="MS PGothic"/>
          <w:kern w:val="0"/>
          <w:sz w:val="24"/>
          <w:szCs w:val="24"/>
        </w:rPr>
        <w:t>high</w:t>
      </w:r>
      <w:r w:rsidR="00B81047" w:rsidRPr="00AF5710">
        <w:rPr>
          <w:rFonts w:ascii="Book Antiqua" w:eastAsia="MS PGothic" w:hAnsi="Book Antiqua" w:cs="MS PGothic"/>
          <w:kern w:val="0"/>
          <w:sz w:val="24"/>
          <w:szCs w:val="24"/>
        </w:rPr>
        <w:t>-</w:t>
      </w:r>
      <w:r w:rsidR="00236815" w:rsidRPr="00AF5710">
        <w:rPr>
          <w:rFonts w:ascii="Book Antiqua" w:eastAsia="MS PGothic" w:hAnsi="Book Antiqua" w:cs="MS PGothic"/>
          <w:kern w:val="0"/>
          <w:sz w:val="24"/>
          <w:szCs w:val="24"/>
        </w:rPr>
        <w:t>force</w:t>
      </w:r>
      <w:r w:rsidR="00B81047" w:rsidRPr="00AF5710">
        <w:rPr>
          <w:rFonts w:ascii="Book Antiqua" w:eastAsia="MS PGothic" w:hAnsi="Book Antiqua" w:cs="MS PGothic"/>
          <w:kern w:val="0"/>
          <w:sz w:val="24"/>
          <w:szCs w:val="24"/>
        </w:rPr>
        <w:t>-</w:t>
      </w:r>
      <w:r w:rsidR="00236815" w:rsidRPr="00AF5710">
        <w:rPr>
          <w:rFonts w:ascii="Book Antiqua" w:eastAsia="MS PGothic" w:hAnsi="Book Antiqua" w:cs="MS PGothic"/>
          <w:kern w:val="0"/>
          <w:sz w:val="24"/>
          <w:szCs w:val="24"/>
        </w:rPr>
        <w:t>transmission insertion</w:t>
      </w:r>
      <w:r w:rsidR="00370472" w:rsidRPr="00AF5710">
        <w:rPr>
          <w:rFonts w:ascii="Book Antiqua" w:eastAsia="MS PGothic" w:hAnsi="Book Antiqua" w:cs="MS PGothic"/>
          <w:kern w:val="0"/>
          <w:sz w:val="24"/>
          <w:szCs w:val="24"/>
        </w:rPr>
        <w:t xml:space="preserve"> tube</w:t>
      </w:r>
      <w:r w:rsidR="00236815" w:rsidRPr="00AF5710">
        <w:rPr>
          <w:rFonts w:ascii="Book Antiqua" w:eastAsia="MS PGothic" w:hAnsi="Book Antiqua" w:cs="MS PGothic"/>
          <w:kern w:val="0"/>
          <w:sz w:val="24"/>
          <w:szCs w:val="24"/>
        </w:rPr>
        <w:t xml:space="preserve"> </w:t>
      </w:r>
      <w:r w:rsidR="006D7D85" w:rsidRPr="00AF5710">
        <w:rPr>
          <w:rFonts w:ascii="Book Antiqua" w:hAnsi="Book Antiqua"/>
          <w:sz w:val="24"/>
          <w:szCs w:val="24"/>
        </w:rPr>
        <w:t xml:space="preserve">(SIF-Y0004-V01; working length, 1520 mm; </w:t>
      </w:r>
      <w:r w:rsidR="0094726B" w:rsidRPr="00AF5710">
        <w:rPr>
          <w:rFonts w:ascii="Book Antiqua" w:hAnsi="Book Antiqua"/>
          <w:sz w:val="24"/>
          <w:szCs w:val="24"/>
        </w:rPr>
        <w:t xml:space="preserve">working </w:t>
      </w:r>
      <w:r w:rsidR="006D7D85" w:rsidRPr="00AF5710">
        <w:rPr>
          <w:rFonts w:ascii="Book Antiqua" w:hAnsi="Book Antiqua"/>
          <w:sz w:val="24"/>
          <w:szCs w:val="24"/>
        </w:rPr>
        <w:t xml:space="preserve">channel diameter, 3.2 mm; Olympus Medical Systems, </w:t>
      </w:r>
      <w:r w:rsidR="006D7D85" w:rsidRPr="00AF5710">
        <w:rPr>
          <w:rFonts w:ascii="Book Antiqua" w:hAnsi="Book Antiqua"/>
          <w:color w:val="000000"/>
          <w:sz w:val="24"/>
          <w:szCs w:val="24"/>
        </w:rPr>
        <w:t>Tokyo, Japan</w:t>
      </w:r>
      <w:r w:rsidR="006D7D85" w:rsidRPr="00AF5710">
        <w:rPr>
          <w:rFonts w:ascii="Book Antiqua" w:hAnsi="Book Antiqua"/>
          <w:sz w:val="24"/>
          <w:szCs w:val="24"/>
        </w:rPr>
        <w:t>).</w:t>
      </w:r>
      <w:r w:rsidR="006D7D85" w:rsidRPr="00AF5710">
        <w:rPr>
          <w:rFonts w:ascii="Book Antiqua" w:hAnsi="Book Antiqua"/>
          <w:b/>
          <w:sz w:val="24"/>
          <w:szCs w:val="24"/>
        </w:rPr>
        <w:t xml:space="preserve"> </w:t>
      </w:r>
      <w:r w:rsidR="007B7530" w:rsidRPr="00AF5710">
        <w:rPr>
          <w:rFonts w:ascii="Book Antiqua" w:eastAsia="MS PGothic" w:hAnsi="Book Antiqua" w:cs="MS PGothic"/>
          <w:kern w:val="0"/>
          <w:sz w:val="24"/>
          <w:szCs w:val="24"/>
        </w:rPr>
        <w:t>S</w:t>
      </w:r>
      <w:r w:rsidR="000C46D2" w:rsidRPr="00AF5710">
        <w:rPr>
          <w:rFonts w:ascii="Book Antiqua" w:eastAsia="MS PGothic" w:hAnsi="Book Antiqua" w:cs="MS PGothic"/>
          <w:kern w:val="0"/>
          <w:sz w:val="24"/>
          <w:szCs w:val="24"/>
        </w:rPr>
        <w:t>BE</w:t>
      </w:r>
      <w:r w:rsidR="007B7530" w:rsidRPr="00AF5710">
        <w:rPr>
          <w:rFonts w:ascii="Book Antiqua" w:eastAsia="MS PGothic" w:hAnsi="Book Antiqua" w:cs="MS PGothic"/>
          <w:kern w:val="0"/>
          <w:sz w:val="24"/>
          <w:szCs w:val="24"/>
        </w:rPr>
        <w:t>-assisted ERCP</w:t>
      </w:r>
      <w:r w:rsidR="007B7530" w:rsidRPr="00AF5710">
        <w:rPr>
          <w:rFonts w:ascii="Book Antiqua" w:hAnsi="Book Antiqua"/>
          <w:sz w:val="24"/>
          <w:szCs w:val="24"/>
        </w:rPr>
        <w:t xml:space="preserve"> (</w:t>
      </w:r>
      <w:r w:rsidR="00400439" w:rsidRPr="00AF5710">
        <w:rPr>
          <w:rFonts w:ascii="Book Antiqua" w:hAnsi="Book Antiqua"/>
          <w:sz w:val="24"/>
          <w:szCs w:val="24"/>
        </w:rPr>
        <w:t>SBE-ERCP</w:t>
      </w:r>
      <w:r w:rsidR="007B7530" w:rsidRPr="00AF5710">
        <w:rPr>
          <w:rFonts w:ascii="Book Antiqua" w:hAnsi="Book Antiqua"/>
          <w:sz w:val="24"/>
          <w:szCs w:val="24"/>
        </w:rPr>
        <w:t>)</w:t>
      </w:r>
      <w:r w:rsidR="00400439" w:rsidRPr="00AF5710">
        <w:rPr>
          <w:rFonts w:ascii="Book Antiqua" w:hAnsi="Book Antiqua"/>
          <w:sz w:val="24"/>
          <w:szCs w:val="24"/>
        </w:rPr>
        <w:t xml:space="preserve"> was performed </w:t>
      </w:r>
      <w:r w:rsidR="0061699E" w:rsidRPr="00AF5710">
        <w:rPr>
          <w:rFonts w:ascii="Book Antiqua" w:hAnsi="Book Antiqua"/>
          <w:sz w:val="24"/>
          <w:szCs w:val="24"/>
        </w:rPr>
        <w:t>in 26 patients</w:t>
      </w:r>
      <w:r w:rsidR="000C46D2" w:rsidRPr="00AF5710">
        <w:rPr>
          <w:rFonts w:ascii="Book Antiqua" w:hAnsi="Book Antiqua"/>
          <w:sz w:val="24"/>
          <w:szCs w:val="24"/>
        </w:rPr>
        <w:t xml:space="preserve"> who had surgically altered gastrointestinal anatomy</w:t>
      </w:r>
      <w:r w:rsidR="0061699E" w:rsidRPr="00AF5710">
        <w:rPr>
          <w:rFonts w:ascii="Book Antiqua" w:hAnsi="Book Antiqua"/>
          <w:sz w:val="24"/>
          <w:szCs w:val="24"/>
        </w:rPr>
        <w:t xml:space="preserve"> (R</w:t>
      </w:r>
      <w:r w:rsidR="00B81047" w:rsidRPr="00AF5710">
        <w:rPr>
          <w:rFonts w:ascii="Book Antiqua" w:hAnsi="Book Antiqua"/>
          <w:sz w:val="24"/>
          <w:szCs w:val="24"/>
        </w:rPr>
        <w:t xml:space="preserve"> </w:t>
      </w:r>
      <w:r w:rsidR="0061699E" w:rsidRPr="00AF5710">
        <w:rPr>
          <w:rFonts w:ascii="Book Antiqua" w:hAnsi="Book Antiqua"/>
          <w:sz w:val="24"/>
          <w:szCs w:val="24"/>
        </w:rPr>
        <w:t>-Y reconstruction</w:t>
      </w:r>
      <w:r w:rsidR="006E51BE" w:rsidRPr="00AF5710">
        <w:rPr>
          <w:rFonts w:ascii="Book Antiqua" w:hAnsi="Book Antiqua"/>
          <w:sz w:val="24"/>
          <w:szCs w:val="24"/>
        </w:rPr>
        <w:t xml:space="preserve"> </w:t>
      </w:r>
      <w:r w:rsidR="00F679F1" w:rsidRPr="00AF5710">
        <w:rPr>
          <w:rFonts w:ascii="Book Antiqua" w:hAnsi="Book Antiqua"/>
          <w:sz w:val="24"/>
          <w:szCs w:val="24"/>
        </w:rPr>
        <w:t xml:space="preserve">in </w:t>
      </w:r>
      <w:r w:rsidR="0061699E" w:rsidRPr="00AF5710">
        <w:rPr>
          <w:rFonts w:ascii="Book Antiqua" w:hAnsi="Book Antiqua"/>
          <w:sz w:val="24"/>
          <w:szCs w:val="24"/>
        </w:rPr>
        <w:t xml:space="preserve">12, </w:t>
      </w:r>
      <w:r w:rsidR="006E51BE" w:rsidRPr="00AF5710">
        <w:rPr>
          <w:rFonts w:ascii="Book Antiqua" w:eastAsia="MS PGothic" w:hAnsi="Book Antiqua" w:cs="MS PGothic"/>
          <w:kern w:val="0"/>
          <w:sz w:val="24"/>
          <w:szCs w:val="24"/>
        </w:rPr>
        <w:t>Billroth</w:t>
      </w:r>
      <w:r w:rsidR="006E51BE" w:rsidRPr="00AF5710">
        <w:rPr>
          <w:rFonts w:ascii="Book Antiqua" w:hAnsi="Book Antiqua"/>
          <w:sz w:val="24"/>
          <w:szCs w:val="24"/>
        </w:rPr>
        <w:t xml:space="preserve"> </w:t>
      </w:r>
      <w:r w:rsidR="0061699E" w:rsidRPr="00AF5710">
        <w:rPr>
          <w:rFonts w:ascii="Book Antiqua" w:hAnsi="Book Antiqua"/>
          <w:sz w:val="24"/>
          <w:szCs w:val="24"/>
        </w:rPr>
        <w:t>II gastrectomy</w:t>
      </w:r>
      <w:r w:rsidR="00F679F1" w:rsidRPr="00AF5710">
        <w:rPr>
          <w:rFonts w:ascii="Book Antiqua" w:hAnsi="Book Antiqua"/>
          <w:sz w:val="24"/>
          <w:szCs w:val="24"/>
        </w:rPr>
        <w:t xml:space="preserve"> in 3</w:t>
      </w:r>
      <w:r w:rsidR="0061699E" w:rsidRPr="00AF5710">
        <w:rPr>
          <w:rFonts w:ascii="Book Antiqua" w:hAnsi="Book Antiqua"/>
          <w:sz w:val="24"/>
          <w:szCs w:val="24"/>
        </w:rPr>
        <w:t xml:space="preserve">, </w:t>
      </w:r>
      <w:r w:rsidR="006E51BE" w:rsidRPr="00AF5710">
        <w:rPr>
          <w:rFonts w:ascii="Book Antiqua" w:hAnsi="Book Antiqua"/>
          <w:sz w:val="24"/>
          <w:szCs w:val="24"/>
        </w:rPr>
        <w:t>p</w:t>
      </w:r>
      <w:r w:rsidR="0061699E" w:rsidRPr="00AF5710">
        <w:rPr>
          <w:rFonts w:ascii="Book Antiqua" w:hAnsi="Book Antiqua"/>
          <w:sz w:val="24"/>
          <w:szCs w:val="24"/>
        </w:rPr>
        <w:t>ancreatoduodenectomy</w:t>
      </w:r>
      <w:r w:rsidR="00F679F1" w:rsidRPr="00AF5710">
        <w:rPr>
          <w:rFonts w:ascii="Book Antiqua" w:hAnsi="Book Antiqua"/>
          <w:sz w:val="24"/>
          <w:szCs w:val="24"/>
        </w:rPr>
        <w:t xml:space="preserve"> in</w:t>
      </w:r>
      <w:r w:rsidR="0061699E" w:rsidRPr="00AF5710">
        <w:rPr>
          <w:rFonts w:ascii="Book Antiqua" w:hAnsi="Book Antiqua"/>
          <w:sz w:val="24"/>
          <w:szCs w:val="24"/>
        </w:rPr>
        <w:t xml:space="preserve"> 4</w:t>
      </w:r>
      <w:r w:rsidR="00F679F1" w:rsidRPr="00AF5710">
        <w:rPr>
          <w:rFonts w:ascii="Book Antiqua" w:hAnsi="Book Antiqua"/>
          <w:sz w:val="24"/>
          <w:szCs w:val="24"/>
        </w:rPr>
        <w:t xml:space="preserve">, </w:t>
      </w:r>
      <w:r w:rsidR="006E51BE" w:rsidRPr="00AF5710">
        <w:rPr>
          <w:rFonts w:ascii="Book Antiqua" w:hAnsi="Book Antiqua"/>
          <w:sz w:val="24"/>
          <w:szCs w:val="24"/>
        </w:rPr>
        <w:t>p</w:t>
      </w:r>
      <w:r w:rsidR="0061699E" w:rsidRPr="00AF5710">
        <w:rPr>
          <w:rFonts w:ascii="Book Antiqua" w:hAnsi="Book Antiqua"/>
          <w:sz w:val="24"/>
          <w:szCs w:val="24"/>
        </w:rPr>
        <w:t>ylorus-preserving pancreatoduodenectomy</w:t>
      </w:r>
      <w:r w:rsidR="00F679F1" w:rsidRPr="00AF5710">
        <w:rPr>
          <w:rFonts w:ascii="Book Antiqua" w:hAnsi="Book Antiqua"/>
          <w:sz w:val="24"/>
          <w:szCs w:val="24"/>
        </w:rPr>
        <w:t xml:space="preserve"> in </w:t>
      </w:r>
      <w:r w:rsidR="0061699E" w:rsidRPr="00AF5710">
        <w:rPr>
          <w:rFonts w:ascii="Book Antiqua" w:hAnsi="Book Antiqua"/>
          <w:sz w:val="24"/>
          <w:szCs w:val="24"/>
        </w:rPr>
        <w:t>5</w:t>
      </w:r>
      <w:r w:rsidR="00F679F1" w:rsidRPr="00AF5710">
        <w:rPr>
          <w:rFonts w:ascii="Book Antiqua" w:hAnsi="Book Antiqua"/>
          <w:sz w:val="24"/>
          <w:szCs w:val="24"/>
        </w:rPr>
        <w:t xml:space="preserve">, </w:t>
      </w:r>
      <w:r w:rsidR="00F679F1" w:rsidRPr="00AF5710">
        <w:rPr>
          <w:rFonts w:ascii="Book Antiqua" w:hAnsi="Book Antiqua"/>
          <w:sz w:val="24"/>
          <w:szCs w:val="24"/>
        </w:rPr>
        <w:lastRenderedPageBreak/>
        <w:t>and o</w:t>
      </w:r>
      <w:r w:rsidR="0061699E" w:rsidRPr="00AF5710">
        <w:rPr>
          <w:rFonts w:ascii="Book Antiqua" w:hAnsi="Book Antiqua"/>
          <w:sz w:val="24"/>
          <w:szCs w:val="24"/>
        </w:rPr>
        <w:t>ther</w:t>
      </w:r>
      <w:r w:rsidR="000C46D2" w:rsidRPr="00AF5710">
        <w:rPr>
          <w:rFonts w:ascii="Book Antiqua" w:hAnsi="Book Antiqua"/>
          <w:sz w:val="24"/>
          <w:szCs w:val="24"/>
        </w:rPr>
        <w:t>s</w:t>
      </w:r>
      <w:r w:rsidR="0061699E" w:rsidRPr="00AF5710">
        <w:rPr>
          <w:rFonts w:ascii="Book Antiqua" w:hAnsi="Book Antiqua"/>
          <w:sz w:val="24"/>
          <w:szCs w:val="24"/>
        </w:rPr>
        <w:t xml:space="preserve"> </w:t>
      </w:r>
      <w:r w:rsidR="00F679F1" w:rsidRPr="00AF5710">
        <w:rPr>
          <w:rFonts w:ascii="Book Antiqua" w:hAnsi="Book Antiqua"/>
          <w:sz w:val="24"/>
          <w:szCs w:val="24"/>
        </w:rPr>
        <w:t xml:space="preserve">in </w:t>
      </w:r>
      <w:r w:rsidR="0061699E" w:rsidRPr="00AF5710">
        <w:rPr>
          <w:rFonts w:ascii="Book Antiqua" w:hAnsi="Book Antiqua"/>
          <w:sz w:val="24"/>
          <w:szCs w:val="24"/>
        </w:rPr>
        <w:t>2</w:t>
      </w:r>
      <w:r w:rsidR="00F679F1" w:rsidRPr="00AF5710">
        <w:rPr>
          <w:rFonts w:ascii="Book Antiqua" w:hAnsi="Book Antiqua"/>
          <w:sz w:val="24"/>
          <w:szCs w:val="24"/>
        </w:rPr>
        <w:t xml:space="preserve">). </w:t>
      </w:r>
      <w:r w:rsidR="00AA06A0" w:rsidRPr="00AF5710">
        <w:rPr>
          <w:rFonts w:ascii="Book Antiqua" w:hAnsi="Book Antiqua"/>
          <w:sz w:val="24"/>
          <w:szCs w:val="24"/>
        </w:rPr>
        <w:t>The success rate of</w:t>
      </w:r>
      <w:r w:rsidR="000C46D2" w:rsidRPr="00AF5710">
        <w:rPr>
          <w:rFonts w:ascii="Book Antiqua" w:hAnsi="Book Antiqua"/>
          <w:sz w:val="24"/>
          <w:szCs w:val="24"/>
        </w:rPr>
        <w:t xml:space="preserve"> reaching the blind end was</w:t>
      </w:r>
      <w:r w:rsidR="00AA06A0" w:rsidRPr="00AF5710">
        <w:rPr>
          <w:rFonts w:ascii="Book Antiqua" w:hAnsi="Book Antiqua"/>
          <w:sz w:val="24"/>
          <w:szCs w:val="24"/>
        </w:rPr>
        <w:t xml:space="preserve"> 92.3%. </w:t>
      </w:r>
      <w:r w:rsidR="005234EF" w:rsidRPr="00AF5710">
        <w:rPr>
          <w:rFonts w:ascii="Book Antiqua" w:eastAsia="MS PGothic" w:hAnsi="Book Antiqua" w:cs="MS PGothic"/>
          <w:kern w:val="0"/>
          <w:sz w:val="24"/>
          <w:szCs w:val="24"/>
        </w:rPr>
        <w:t>Passive bending</w:t>
      </w:r>
      <w:r w:rsidR="00B81047" w:rsidRPr="00AF5710">
        <w:rPr>
          <w:rFonts w:ascii="Book Antiqua" w:eastAsia="MS PGothic" w:hAnsi="Book Antiqua" w:cs="MS PGothic"/>
          <w:kern w:val="0"/>
          <w:sz w:val="24"/>
          <w:szCs w:val="24"/>
        </w:rPr>
        <w:t>,</w:t>
      </w:r>
      <w:r w:rsidR="005234EF" w:rsidRPr="00AF5710">
        <w:rPr>
          <w:rFonts w:ascii="Book Antiqua" w:eastAsia="MS PGothic" w:hAnsi="Book Antiqua" w:cs="MS PGothic"/>
          <w:kern w:val="0"/>
          <w:sz w:val="24"/>
          <w:szCs w:val="24"/>
        </w:rPr>
        <w:t xml:space="preserve"> high</w:t>
      </w:r>
      <w:r w:rsidR="00B81047" w:rsidRPr="00AF5710">
        <w:rPr>
          <w:rFonts w:ascii="Book Antiqua" w:eastAsia="MS PGothic" w:hAnsi="Book Antiqua" w:cs="MS PGothic"/>
          <w:kern w:val="0"/>
          <w:sz w:val="24"/>
          <w:szCs w:val="24"/>
        </w:rPr>
        <w:t>-</w:t>
      </w:r>
      <w:r w:rsidR="005234EF" w:rsidRPr="00AF5710">
        <w:rPr>
          <w:rFonts w:ascii="Book Antiqua" w:eastAsia="MS PGothic" w:hAnsi="Book Antiqua" w:cs="MS PGothic"/>
          <w:kern w:val="0"/>
          <w:sz w:val="24"/>
          <w:szCs w:val="24"/>
        </w:rPr>
        <w:t>force</w:t>
      </w:r>
      <w:r w:rsidR="00B81047" w:rsidRPr="00AF5710">
        <w:rPr>
          <w:rFonts w:ascii="Book Antiqua" w:eastAsia="MS PGothic" w:hAnsi="Book Antiqua" w:cs="MS PGothic"/>
          <w:kern w:val="0"/>
          <w:sz w:val="24"/>
          <w:szCs w:val="24"/>
        </w:rPr>
        <w:t>-</w:t>
      </w:r>
      <w:r w:rsidR="005234EF" w:rsidRPr="00AF5710">
        <w:rPr>
          <w:rFonts w:ascii="Book Antiqua" w:eastAsia="MS PGothic" w:hAnsi="Book Antiqua" w:cs="MS PGothic"/>
          <w:kern w:val="0"/>
          <w:sz w:val="24"/>
          <w:szCs w:val="24"/>
        </w:rPr>
        <w:t>transmission insertion</w:t>
      </w:r>
      <w:r w:rsidR="000C46D2" w:rsidRPr="00AF5710">
        <w:rPr>
          <w:rFonts w:ascii="Book Antiqua" w:eastAsia="MS PGothic" w:hAnsi="Book Antiqua" w:cs="MS PGothic"/>
          <w:kern w:val="0"/>
          <w:sz w:val="24"/>
          <w:szCs w:val="24"/>
        </w:rPr>
        <w:t xml:space="preserve"> tubes are already clinically used in </w:t>
      </w:r>
      <w:r w:rsidR="000C46D2" w:rsidRPr="00AF5710">
        <w:rPr>
          <w:rFonts w:ascii="Book Antiqua" w:hAnsi="Book Antiqua"/>
          <w:sz w:val="24"/>
          <w:szCs w:val="24"/>
        </w:rPr>
        <w:t>colonoscopes</w:t>
      </w:r>
      <w:r w:rsidR="00330E87" w:rsidRPr="00AF5710">
        <w:rPr>
          <w:rFonts w:ascii="Book Antiqua" w:eastAsia="MS PGothic" w:hAnsi="Book Antiqua" w:cs="MS PGothic"/>
          <w:kern w:val="0"/>
          <w:sz w:val="24"/>
          <w:szCs w:val="24"/>
        </w:rPr>
        <w:t xml:space="preserve"> </w:t>
      </w:r>
      <w:r w:rsidR="00B65EB7" w:rsidRPr="00AF5710">
        <w:rPr>
          <w:rFonts w:ascii="Book Antiqua" w:eastAsia="MS PGothic" w:hAnsi="Book Antiqua" w:cs="MS PGothic"/>
          <w:kern w:val="0"/>
          <w:sz w:val="24"/>
          <w:szCs w:val="24"/>
        </w:rPr>
        <w:t xml:space="preserve">and </w:t>
      </w:r>
      <w:r w:rsidR="000C46D2" w:rsidRPr="00AF5710">
        <w:rPr>
          <w:rFonts w:ascii="Book Antiqua" w:eastAsia="MS PGothic" w:hAnsi="Book Antiqua" w:cs="MS PGothic"/>
          <w:kern w:val="0"/>
          <w:sz w:val="24"/>
          <w:szCs w:val="24"/>
        </w:rPr>
        <w:t>are</w:t>
      </w:r>
      <w:r w:rsidR="00B65EB7" w:rsidRPr="00AF5710">
        <w:rPr>
          <w:rFonts w:ascii="Book Antiqua" w:eastAsia="MS PGothic" w:hAnsi="Book Antiqua" w:cs="MS PGothic"/>
          <w:kern w:val="0"/>
          <w:sz w:val="24"/>
          <w:szCs w:val="24"/>
        </w:rPr>
        <w:t xml:space="preserve"> considered to</w:t>
      </w:r>
      <w:r w:rsidR="000C46D2" w:rsidRPr="00AF5710">
        <w:rPr>
          <w:rFonts w:ascii="Book Antiqua" w:eastAsia="MS PGothic" w:hAnsi="Book Antiqua" w:cs="MS PGothic"/>
          <w:kern w:val="0"/>
          <w:sz w:val="24"/>
          <w:szCs w:val="24"/>
        </w:rPr>
        <w:t xml:space="preserve"> facilitate passage </w:t>
      </w:r>
      <w:r w:rsidR="00B65EB7" w:rsidRPr="00AF5710">
        <w:rPr>
          <w:rFonts w:ascii="Book Antiqua" w:eastAsia="MS PGothic" w:hAnsi="Book Antiqua" w:cs="MS PGothic"/>
          <w:kern w:val="0"/>
          <w:sz w:val="24"/>
          <w:szCs w:val="24"/>
        </w:rPr>
        <w:t>through</w:t>
      </w:r>
      <w:r w:rsidR="000C46D2" w:rsidRPr="00AF5710">
        <w:rPr>
          <w:rFonts w:ascii="Book Antiqua" w:eastAsia="MS PGothic" w:hAnsi="Book Antiqua" w:cs="MS PGothic"/>
          <w:kern w:val="0"/>
          <w:sz w:val="24"/>
          <w:szCs w:val="24"/>
        </w:rPr>
        <w:t xml:space="preserve"> sharp bends in</w:t>
      </w:r>
      <w:r w:rsidR="00B65EB7" w:rsidRPr="00AF5710">
        <w:rPr>
          <w:rFonts w:ascii="Book Antiqua" w:eastAsia="MS PGothic" w:hAnsi="Book Antiqua" w:cs="MS PGothic"/>
          <w:kern w:val="0"/>
          <w:sz w:val="24"/>
          <w:szCs w:val="24"/>
        </w:rPr>
        <w:t xml:space="preserve"> the intestine.</w:t>
      </w:r>
      <w:r w:rsidR="00B65EB7" w:rsidRPr="00AF5710">
        <w:rPr>
          <w:rFonts w:ascii="Book Antiqua" w:eastAsia="MS PGothic" w:hAnsi="Book Antiqua" w:cs="MS PGothic"/>
          <w:b/>
          <w:kern w:val="0"/>
          <w:sz w:val="24"/>
          <w:szCs w:val="24"/>
        </w:rPr>
        <w:t xml:space="preserve"> </w:t>
      </w:r>
      <w:r w:rsidR="00B81047" w:rsidRPr="00AF5710">
        <w:rPr>
          <w:rFonts w:ascii="Book Antiqua" w:eastAsia="MS PGothic" w:hAnsi="Book Antiqua" w:cs="MS PGothic"/>
          <w:kern w:val="0"/>
          <w:sz w:val="24"/>
          <w:szCs w:val="24"/>
        </w:rPr>
        <w:t>Such tubes are</w:t>
      </w:r>
      <w:r w:rsidR="00330E87" w:rsidRPr="00AF5710">
        <w:rPr>
          <w:rFonts w:ascii="Book Antiqua" w:eastAsia="MS PGothic" w:hAnsi="Book Antiqua" w:cs="MS PGothic"/>
          <w:kern w:val="0"/>
          <w:sz w:val="24"/>
          <w:szCs w:val="24"/>
        </w:rPr>
        <w:t xml:space="preserve"> also expected to </w:t>
      </w:r>
      <w:r w:rsidR="00B65EB7" w:rsidRPr="00AF5710">
        <w:rPr>
          <w:rFonts w:ascii="Book Antiqua" w:eastAsia="MS PGothic" w:hAnsi="Book Antiqua" w:cs="MS PGothic"/>
          <w:kern w:val="0"/>
          <w:sz w:val="24"/>
          <w:szCs w:val="24"/>
        </w:rPr>
        <w:t xml:space="preserve">be </w:t>
      </w:r>
      <w:r w:rsidR="002E14ED" w:rsidRPr="00AF5710">
        <w:rPr>
          <w:rFonts w:ascii="Book Antiqua" w:eastAsia="MS PGothic" w:hAnsi="Book Antiqua" w:cs="MS PGothic"/>
          <w:kern w:val="0"/>
          <w:sz w:val="24"/>
          <w:szCs w:val="24"/>
        </w:rPr>
        <w:t>effective</w:t>
      </w:r>
      <w:r w:rsidR="00B65EB7" w:rsidRPr="00AF5710">
        <w:rPr>
          <w:rFonts w:ascii="Book Antiqua" w:eastAsia="MS PGothic" w:hAnsi="Book Antiqua" w:cs="MS PGothic"/>
          <w:kern w:val="0"/>
          <w:sz w:val="24"/>
          <w:szCs w:val="24"/>
        </w:rPr>
        <w:t xml:space="preserve"> for </w:t>
      </w:r>
      <w:r w:rsidR="00B65EB7" w:rsidRPr="00AF5710">
        <w:rPr>
          <w:rFonts w:ascii="Book Antiqua" w:hAnsi="Book Antiqua"/>
          <w:sz w:val="24"/>
          <w:szCs w:val="24"/>
        </w:rPr>
        <w:t>BEA-ERCP</w:t>
      </w:r>
      <w:r w:rsidR="00B65EB7" w:rsidRPr="00AF5710">
        <w:rPr>
          <w:rFonts w:ascii="Book Antiqua" w:eastAsia="MS PGothic" w:hAnsi="Book Antiqua" w:cs="MS PGothic"/>
          <w:kern w:val="0"/>
          <w:sz w:val="24"/>
          <w:szCs w:val="24"/>
        </w:rPr>
        <w:t xml:space="preserve">. </w:t>
      </w:r>
    </w:p>
    <w:p w14:paraId="579A0CBB" w14:textId="3B65046F" w:rsidR="00483308" w:rsidRPr="00FF36AB" w:rsidRDefault="00483308" w:rsidP="00FF36AB">
      <w:pPr>
        <w:snapToGrid w:val="0"/>
        <w:spacing w:line="360" w:lineRule="auto"/>
        <w:ind w:firstLineChars="200" w:firstLine="480"/>
        <w:rPr>
          <w:rFonts w:ascii="Book Antiqua" w:eastAsia="SimSun" w:hAnsi="Book Antiqua"/>
          <w:sz w:val="24"/>
          <w:szCs w:val="24"/>
          <w:lang w:eastAsia="zh-CN"/>
        </w:rPr>
      </w:pPr>
      <w:r w:rsidRPr="00AF5710">
        <w:rPr>
          <w:rFonts w:ascii="Book Antiqua" w:hAnsi="Book Antiqua"/>
          <w:sz w:val="24"/>
          <w:szCs w:val="24"/>
        </w:rPr>
        <w:t>Innovation</w:t>
      </w:r>
      <w:r w:rsidR="00242917" w:rsidRPr="00AF5710">
        <w:rPr>
          <w:rFonts w:ascii="Book Antiqua" w:hAnsi="Book Antiqua"/>
          <w:sz w:val="24"/>
          <w:szCs w:val="24"/>
        </w:rPr>
        <w:t>s</w:t>
      </w:r>
      <w:r w:rsidRPr="00AF5710">
        <w:rPr>
          <w:rFonts w:ascii="Book Antiqua" w:hAnsi="Book Antiqua"/>
          <w:sz w:val="24"/>
          <w:szCs w:val="24"/>
        </w:rPr>
        <w:t xml:space="preserve"> and techniques for </w:t>
      </w:r>
      <w:r w:rsidR="00242917" w:rsidRPr="00AF5710">
        <w:rPr>
          <w:rFonts w:ascii="Book Antiqua" w:eastAsia="MS PGothic" w:hAnsi="Book Antiqua" w:cs="MS PGothic"/>
          <w:kern w:val="0"/>
          <w:sz w:val="24"/>
          <w:szCs w:val="24"/>
        </w:rPr>
        <w:t>identification of</w:t>
      </w:r>
      <w:r w:rsidRPr="00AF5710">
        <w:rPr>
          <w:rFonts w:ascii="Book Antiqua" w:hAnsi="Book Antiqua"/>
          <w:sz w:val="24"/>
          <w:szCs w:val="24"/>
        </w:rPr>
        <w:t xml:space="preserve"> the </w:t>
      </w:r>
      <w:r w:rsidR="00C57CE2" w:rsidRPr="00AF5710">
        <w:rPr>
          <w:rFonts w:ascii="Book Antiqua" w:hAnsi="Book Antiqua"/>
          <w:sz w:val="24"/>
          <w:szCs w:val="24"/>
        </w:rPr>
        <w:t xml:space="preserve">afferent </w:t>
      </w:r>
      <w:r w:rsidR="00242917" w:rsidRPr="00AF5710">
        <w:rPr>
          <w:rFonts w:ascii="Book Antiqua" w:hAnsi="Book Antiqua"/>
          <w:sz w:val="24"/>
          <w:szCs w:val="24"/>
        </w:rPr>
        <w:t>limb</w:t>
      </w:r>
      <w:r w:rsidR="003F0F26">
        <w:rPr>
          <w:rFonts w:ascii="Book Antiqua" w:eastAsia="SimSun" w:hAnsi="Book Antiqua" w:hint="eastAsia"/>
          <w:sz w:val="24"/>
          <w:szCs w:val="24"/>
          <w:lang w:eastAsia="zh-CN"/>
        </w:rPr>
        <w:t>.</w:t>
      </w:r>
      <w:r w:rsidR="00AE7407">
        <w:rPr>
          <w:rFonts w:ascii="Book Antiqua" w:eastAsia="SimSun" w:hAnsi="Book Antiqua" w:hint="eastAsia"/>
          <w:sz w:val="24"/>
          <w:szCs w:val="24"/>
          <w:lang w:eastAsia="zh-CN"/>
        </w:rPr>
        <w:t xml:space="preserve"> </w:t>
      </w:r>
      <w:r w:rsidR="008D2887" w:rsidRPr="00AF5710">
        <w:rPr>
          <w:rFonts w:ascii="Book Antiqua" w:hAnsi="Book Antiqua"/>
          <w:sz w:val="24"/>
          <w:szCs w:val="24"/>
        </w:rPr>
        <w:t>Intraluminal injection of indigo carmine</w:t>
      </w:r>
      <w:r w:rsidR="007755DE" w:rsidRPr="00AF5710">
        <w:rPr>
          <w:rFonts w:ascii="Book Antiqua" w:hAnsi="Book Antiqua"/>
          <w:sz w:val="24"/>
          <w:szCs w:val="24"/>
        </w:rPr>
        <w:t xml:space="preserve"> (Figure</w:t>
      </w:r>
      <w:r w:rsidR="00457548" w:rsidRPr="00AF5710">
        <w:rPr>
          <w:rFonts w:ascii="Book Antiqua" w:eastAsia="SimSun" w:hAnsi="Book Antiqua" w:hint="eastAsia"/>
          <w:sz w:val="24"/>
          <w:szCs w:val="24"/>
          <w:lang w:eastAsia="zh-CN"/>
        </w:rPr>
        <w:t xml:space="preserve"> 3</w:t>
      </w:r>
      <w:r w:rsidR="007755DE" w:rsidRPr="00AF5710">
        <w:rPr>
          <w:rFonts w:ascii="Book Antiqua" w:hAnsi="Book Antiqua"/>
          <w:sz w:val="24"/>
          <w:szCs w:val="24"/>
        </w:rPr>
        <w:t>)</w:t>
      </w:r>
      <w:r w:rsidR="00AE7407">
        <w:rPr>
          <w:rFonts w:ascii="Book Antiqua" w:eastAsia="SimSun" w:hAnsi="Book Antiqua" w:hint="eastAsia"/>
          <w:sz w:val="24"/>
          <w:szCs w:val="24"/>
          <w:lang w:eastAsia="zh-CN"/>
        </w:rPr>
        <w:t>.</w:t>
      </w:r>
      <w:r w:rsidR="00FF36AB">
        <w:rPr>
          <w:rFonts w:ascii="Book Antiqua" w:eastAsia="SimSun" w:hAnsi="Book Antiqua" w:hint="eastAsia"/>
          <w:sz w:val="24"/>
          <w:szCs w:val="24"/>
          <w:lang w:eastAsia="zh-CN"/>
        </w:rPr>
        <w:t xml:space="preserve"> </w:t>
      </w:r>
      <w:r w:rsidR="004C1DFE" w:rsidRPr="00AF5710">
        <w:rPr>
          <w:rFonts w:ascii="Book Antiqua" w:hAnsi="Book Antiqua"/>
          <w:sz w:val="24"/>
          <w:szCs w:val="24"/>
        </w:rPr>
        <w:t>Yano</w:t>
      </w:r>
      <w:r w:rsidR="0035270A" w:rsidRPr="00AF5710">
        <w:rPr>
          <w:rFonts w:ascii="Book Antiqua" w:hAnsi="Book Antiqua"/>
          <w:sz w:val="24"/>
          <w:szCs w:val="24"/>
        </w:rPr>
        <w:t xml:space="preserve"> </w:t>
      </w:r>
      <w:r w:rsidR="00457548" w:rsidRPr="00AF5710">
        <w:rPr>
          <w:rFonts w:ascii="Book Antiqua" w:hAnsi="Book Antiqua"/>
          <w:i/>
          <w:sz w:val="24"/>
          <w:szCs w:val="24"/>
        </w:rPr>
        <w:t>et al</w:t>
      </w:r>
      <w:r w:rsidR="00394D50" w:rsidRPr="00AF5710">
        <w:rPr>
          <w:rFonts w:ascii="Book Antiqua" w:hAnsi="Book Antiqua"/>
          <w:color w:val="000000"/>
          <w:sz w:val="24"/>
          <w:szCs w:val="24"/>
          <w:vertAlign w:val="superscript"/>
        </w:rPr>
        <w:t>[</w:t>
      </w:r>
      <w:r w:rsidR="00394D50" w:rsidRPr="00AF5710">
        <w:rPr>
          <w:rFonts w:ascii="Book Antiqua" w:eastAsia="SimSun" w:hAnsi="Book Antiqua"/>
          <w:color w:val="000000"/>
          <w:sz w:val="24"/>
          <w:szCs w:val="24"/>
          <w:vertAlign w:val="superscript"/>
          <w:lang w:eastAsia="zh-CN"/>
        </w:rPr>
        <w:t>28</w:t>
      </w:r>
      <w:r w:rsidR="00394D50" w:rsidRPr="00AF5710">
        <w:rPr>
          <w:rFonts w:ascii="Book Antiqua" w:hAnsi="Book Antiqua"/>
          <w:color w:val="000000"/>
          <w:sz w:val="24"/>
          <w:szCs w:val="24"/>
          <w:vertAlign w:val="superscript"/>
        </w:rPr>
        <w:t>]</w:t>
      </w:r>
      <w:r w:rsidR="0035270A" w:rsidRPr="00AF5710">
        <w:rPr>
          <w:rFonts w:ascii="Book Antiqua" w:hAnsi="Book Antiqua"/>
          <w:sz w:val="24"/>
          <w:szCs w:val="24"/>
        </w:rPr>
        <w:t xml:space="preserve"> </w:t>
      </w:r>
      <w:r w:rsidR="00242917" w:rsidRPr="00AF5710">
        <w:rPr>
          <w:rFonts w:ascii="Book Antiqua" w:hAnsi="Book Antiqua"/>
          <w:sz w:val="24"/>
          <w:szCs w:val="24"/>
        </w:rPr>
        <w:t>described the</w:t>
      </w:r>
      <w:r w:rsidR="00C269DC" w:rsidRPr="00AF5710">
        <w:rPr>
          <w:rFonts w:ascii="Book Antiqua" w:hAnsi="Book Antiqua"/>
          <w:sz w:val="24"/>
          <w:szCs w:val="24"/>
        </w:rPr>
        <w:t xml:space="preserve"> </w:t>
      </w:r>
      <w:r w:rsidR="009D30A1" w:rsidRPr="00AF5710">
        <w:rPr>
          <w:rFonts w:ascii="Book Antiqua" w:hAnsi="Book Antiqua"/>
          <w:sz w:val="24"/>
          <w:szCs w:val="24"/>
        </w:rPr>
        <w:t>intraluminal injection of indigo carmine</w:t>
      </w:r>
      <w:r w:rsidR="006C6D6F" w:rsidRPr="00AF5710">
        <w:rPr>
          <w:rFonts w:ascii="Book Antiqua" w:hAnsi="Book Antiqua"/>
          <w:sz w:val="24"/>
          <w:szCs w:val="24"/>
        </w:rPr>
        <w:t xml:space="preserve"> in patients</w:t>
      </w:r>
      <w:r w:rsidR="001F0B34" w:rsidRPr="00AF5710">
        <w:rPr>
          <w:rFonts w:ascii="Book Antiqua" w:hAnsi="Book Antiqua"/>
          <w:sz w:val="24"/>
          <w:szCs w:val="24"/>
        </w:rPr>
        <w:t xml:space="preserve"> with an R-Y anastomosis</w:t>
      </w:r>
      <w:r w:rsidR="006C6D6F" w:rsidRPr="00AF5710">
        <w:rPr>
          <w:rFonts w:ascii="Book Antiqua" w:hAnsi="Book Antiqua"/>
          <w:sz w:val="24"/>
          <w:szCs w:val="24"/>
        </w:rPr>
        <w:t xml:space="preserve"> </w:t>
      </w:r>
      <w:r w:rsidR="001F0B34" w:rsidRPr="00AF5710">
        <w:rPr>
          <w:rFonts w:ascii="Book Antiqua" w:hAnsi="Book Antiqua"/>
          <w:sz w:val="24"/>
          <w:szCs w:val="24"/>
        </w:rPr>
        <w:t>who underwent double-balloon ERCP</w:t>
      </w:r>
      <w:r w:rsidR="009D30A1" w:rsidRPr="00AF5710">
        <w:rPr>
          <w:rFonts w:ascii="Book Antiqua" w:hAnsi="Book Antiqua"/>
          <w:sz w:val="24"/>
          <w:szCs w:val="24"/>
        </w:rPr>
        <w:t>.</w:t>
      </w:r>
      <w:r w:rsidR="006C6D6F" w:rsidRPr="00AF5710">
        <w:rPr>
          <w:rFonts w:ascii="Book Antiqua" w:hAnsi="Book Antiqua"/>
          <w:sz w:val="24"/>
          <w:szCs w:val="24"/>
        </w:rPr>
        <w:t xml:space="preserve"> In the second portion of the duodenum </w:t>
      </w:r>
      <w:r w:rsidR="0049078E" w:rsidRPr="00AF5710">
        <w:rPr>
          <w:rFonts w:ascii="Book Antiqua" w:hAnsi="Book Antiqua"/>
          <w:sz w:val="24"/>
          <w:szCs w:val="24"/>
        </w:rPr>
        <w:t xml:space="preserve">or distal to the esophagojejunostomy, </w:t>
      </w:r>
      <w:r w:rsidR="00CB69F3" w:rsidRPr="00AF5710">
        <w:rPr>
          <w:rFonts w:ascii="Book Antiqua" w:hAnsi="Book Antiqua"/>
          <w:sz w:val="24"/>
          <w:szCs w:val="24"/>
        </w:rPr>
        <w:t>indigo carmine</w:t>
      </w:r>
      <w:r w:rsidR="0049078E" w:rsidRPr="00AF5710">
        <w:rPr>
          <w:rFonts w:ascii="Book Antiqua" w:hAnsi="Book Antiqua"/>
          <w:sz w:val="24"/>
          <w:szCs w:val="24"/>
        </w:rPr>
        <w:t xml:space="preserve"> </w:t>
      </w:r>
      <w:r w:rsidR="00B81047" w:rsidRPr="00AF5710">
        <w:rPr>
          <w:rFonts w:ascii="Book Antiqua" w:hAnsi="Book Antiqua"/>
          <w:sz w:val="24"/>
          <w:szCs w:val="24"/>
        </w:rPr>
        <w:t>is</w:t>
      </w:r>
      <w:r w:rsidR="0049078E" w:rsidRPr="00AF5710">
        <w:rPr>
          <w:rFonts w:ascii="Book Antiqua" w:hAnsi="Book Antiqua"/>
          <w:sz w:val="24"/>
          <w:szCs w:val="24"/>
        </w:rPr>
        <w:t xml:space="preserve"> injected into the lumen, and </w:t>
      </w:r>
      <w:r w:rsidR="00A3273B" w:rsidRPr="00AF5710">
        <w:rPr>
          <w:rFonts w:ascii="Book Antiqua" w:hAnsi="Book Antiqua"/>
          <w:sz w:val="24"/>
          <w:szCs w:val="24"/>
        </w:rPr>
        <w:t xml:space="preserve">the </w:t>
      </w:r>
      <w:r w:rsidR="006B76D1" w:rsidRPr="00AF5710">
        <w:rPr>
          <w:rFonts w:ascii="Book Antiqua" w:hAnsi="Book Antiqua"/>
          <w:sz w:val="24"/>
          <w:szCs w:val="24"/>
        </w:rPr>
        <w:t xml:space="preserve">scope </w:t>
      </w:r>
      <w:r w:rsidR="00B81047" w:rsidRPr="00AF5710">
        <w:rPr>
          <w:rFonts w:ascii="Book Antiqua" w:hAnsi="Book Antiqua"/>
          <w:sz w:val="24"/>
          <w:szCs w:val="24"/>
        </w:rPr>
        <w:t>i</w:t>
      </w:r>
      <w:r w:rsidR="0049078E" w:rsidRPr="00AF5710">
        <w:rPr>
          <w:rFonts w:ascii="Book Antiqua" w:hAnsi="Book Antiqua"/>
          <w:sz w:val="24"/>
          <w:szCs w:val="24"/>
        </w:rPr>
        <w:t>s</w:t>
      </w:r>
      <w:r w:rsidR="006B76D1" w:rsidRPr="00AF5710">
        <w:rPr>
          <w:rFonts w:ascii="Book Antiqua" w:hAnsi="Book Antiqua"/>
          <w:sz w:val="24"/>
          <w:szCs w:val="24"/>
        </w:rPr>
        <w:t xml:space="preserve"> inserted.</w:t>
      </w:r>
      <w:r w:rsidR="006B76D1" w:rsidRPr="00AF5710">
        <w:rPr>
          <w:rFonts w:ascii="Book Antiqua" w:hAnsi="Book Antiqua"/>
          <w:b/>
          <w:sz w:val="24"/>
          <w:szCs w:val="24"/>
        </w:rPr>
        <w:t xml:space="preserve"> </w:t>
      </w:r>
      <w:r w:rsidR="0049078E" w:rsidRPr="00AF5710">
        <w:rPr>
          <w:rFonts w:ascii="Book Antiqua" w:eastAsia="MS PGothic" w:hAnsi="Book Antiqua" w:cs="MS PGothic"/>
          <w:kern w:val="0"/>
          <w:sz w:val="24"/>
          <w:szCs w:val="24"/>
        </w:rPr>
        <w:t>Intestinal</w:t>
      </w:r>
      <w:r w:rsidR="00847A22" w:rsidRPr="00AF5710">
        <w:rPr>
          <w:rFonts w:ascii="Book Antiqua" w:eastAsia="MS PGothic" w:hAnsi="Book Antiqua" w:cs="MS PGothic"/>
          <w:kern w:val="0"/>
          <w:sz w:val="24"/>
          <w:szCs w:val="24"/>
        </w:rPr>
        <w:t xml:space="preserve"> peristalsis move</w:t>
      </w:r>
      <w:r w:rsidR="00555C69" w:rsidRPr="00AF5710">
        <w:rPr>
          <w:rFonts w:ascii="Book Antiqua" w:eastAsia="MS PGothic" w:hAnsi="Book Antiqua" w:cs="MS PGothic"/>
          <w:kern w:val="0"/>
          <w:sz w:val="24"/>
          <w:szCs w:val="24"/>
        </w:rPr>
        <w:t>s</w:t>
      </w:r>
      <w:r w:rsidR="00847A22" w:rsidRPr="00AF5710">
        <w:rPr>
          <w:rFonts w:ascii="Book Antiqua" w:eastAsia="MS PGothic" w:hAnsi="Book Antiqua" w:cs="MS PGothic"/>
          <w:kern w:val="0"/>
          <w:sz w:val="24"/>
          <w:szCs w:val="24"/>
        </w:rPr>
        <w:t xml:space="preserve"> the indigo carmine</w:t>
      </w:r>
      <w:r w:rsidR="0049078E" w:rsidRPr="00AF5710">
        <w:rPr>
          <w:rFonts w:ascii="Book Antiqua" w:eastAsia="MS PGothic" w:hAnsi="Book Antiqua" w:cs="MS PGothic"/>
          <w:kern w:val="0"/>
          <w:sz w:val="24"/>
          <w:szCs w:val="24"/>
        </w:rPr>
        <w:t xml:space="preserve"> dye </w:t>
      </w:r>
      <w:r w:rsidR="00847A22" w:rsidRPr="00AF5710">
        <w:rPr>
          <w:rFonts w:ascii="Book Antiqua" w:eastAsia="MS PGothic" w:hAnsi="Book Antiqua" w:cs="MS PGothic"/>
          <w:kern w:val="0"/>
          <w:sz w:val="24"/>
          <w:szCs w:val="24"/>
        </w:rPr>
        <w:t>distally.</w:t>
      </w:r>
      <w:r w:rsidR="00847A22" w:rsidRPr="00AF5710">
        <w:rPr>
          <w:rFonts w:ascii="Book Antiqua" w:eastAsia="MS PGothic" w:hAnsi="Book Antiqua" w:cs="MS PGothic"/>
          <w:b/>
          <w:kern w:val="0"/>
          <w:sz w:val="24"/>
          <w:szCs w:val="24"/>
        </w:rPr>
        <w:t xml:space="preserve"> </w:t>
      </w:r>
      <w:r w:rsidR="004772F7" w:rsidRPr="00AF5710">
        <w:rPr>
          <w:rFonts w:ascii="Book Antiqua" w:hAnsi="Book Antiqua"/>
          <w:sz w:val="24"/>
          <w:szCs w:val="24"/>
        </w:rPr>
        <w:t>However,</w:t>
      </w:r>
      <w:r w:rsidR="00D74B4A" w:rsidRPr="00AF5710">
        <w:rPr>
          <w:rFonts w:ascii="Book Antiqua" w:hAnsi="Book Antiqua"/>
          <w:sz w:val="24"/>
          <w:szCs w:val="24"/>
        </w:rPr>
        <w:t xml:space="preserve"> because </w:t>
      </w:r>
      <w:r w:rsidR="00B67B13" w:rsidRPr="00AF5710">
        <w:rPr>
          <w:rFonts w:ascii="Book Antiqua" w:eastAsia="MS PGothic" w:hAnsi="Book Antiqua" w:cs="MS PGothic"/>
          <w:kern w:val="0"/>
          <w:sz w:val="24"/>
          <w:szCs w:val="24"/>
        </w:rPr>
        <w:t>peristalsis normally</w:t>
      </w:r>
      <w:r w:rsidR="00555C69" w:rsidRPr="00AF5710">
        <w:rPr>
          <w:rFonts w:ascii="Book Antiqua" w:eastAsia="MS PGothic" w:hAnsi="Book Antiqua" w:cs="MS PGothic"/>
          <w:kern w:val="0"/>
          <w:sz w:val="24"/>
          <w:szCs w:val="24"/>
        </w:rPr>
        <w:t xml:space="preserve"> proceeds from the blind end to the </w:t>
      </w:r>
      <w:r w:rsidR="00005DB3" w:rsidRPr="00AF5710">
        <w:rPr>
          <w:rFonts w:ascii="Book Antiqua" w:hAnsi="Book Antiqua"/>
          <w:sz w:val="24"/>
          <w:szCs w:val="24"/>
        </w:rPr>
        <w:t xml:space="preserve">distal </w:t>
      </w:r>
      <w:r w:rsidR="005561A0" w:rsidRPr="00AF5710">
        <w:rPr>
          <w:rFonts w:ascii="Book Antiqua" w:hAnsi="Book Antiqua"/>
          <w:sz w:val="24"/>
          <w:szCs w:val="24"/>
        </w:rPr>
        <w:t>colon</w:t>
      </w:r>
      <w:r w:rsidR="00E775F3" w:rsidRPr="00AF5710">
        <w:rPr>
          <w:rFonts w:ascii="Book Antiqua" w:hAnsi="Book Antiqua"/>
          <w:sz w:val="24"/>
          <w:szCs w:val="24"/>
        </w:rPr>
        <w:t xml:space="preserve">, </w:t>
      </w:r>
      <w:r w:rsidR="00AC6E28" w:rsidRPr="00AF5710">
        <w:rPr>
          <w:rFonts w:ascii="Book Antiqua" w:hAnsi="Book Antiqua"/>
          <w:sz w:val="24"/>
          <w:szCs w:val="24"/>
        </w:rPr>
        <w:t>indigo carmine</w:t>
      </w:r>
      <w:r w:rsidR="00555C69" w:rsidRPr="00AF5710">
        <w:rPr>
          <w:rFonts w:ascii="Book Antiqua" w:hAnsi="Book Antiqua"/>
          <w:sz w:val="24"/>
          <w:szCs w:val="24"/>
        </w:rPr>
        <w:t xml:space="preserve"> easily flows into the efferent limb, with little flow</w:t>
      </w:r>
      <w:r w:rsidR="00AC6E28" w:rsidRPr="00AF5710">
        <w:rPr>
          <w:rFonts w:ascii="Book Antiqua" w:hAnsi="Book Antiqua"/>
          <w:sz w:val="24"/>
          <w:szCs w:val="24"/>
        </w:rPr>
        <w:t xml:space="preserve"> </w:t>
      </w:r>
      <w:r w:rsidR="00555C69" w:rsidRPr="00AF5710">
        <w:rPr>
          <w:rFonts w:ascii="Book Antiqua" w:hAnsi="Book Antiqua"/>
          <w:sz w:val="24"/>
          <w:szCs w:val="24"/>
        </w:rPr>
        <w:t>into</w:t>
      </w:r>
      <w:r w:rsidR="00887752" w:rsidRPr="00AF5710">
        <w:rPr>
          <w:rFonts w:ascii="Book Antiqua" w:hAnsi="Book Antiqua"/>
          <w:sz w:val="24"/>
          <w:szCs w:val="24"/>
        </w:rPr>
        <w:t xml:space="preserve"> the afferent </w:t>
      </w:r>
      <w:r w:rsidR="0049078E" w:rsidRPr="00AF5710">
        <w:rPr>
          <w:rFonts w:ascii="Book Antiqua" w:hAnsi="Book Antiqua"/>
          <w:sz w:val="24"/>
          <w:szCs w:val="24"/>
        </w:rPr>
        <w:t>limb</w:t>
      </w:r>
      <w:r w:rsidR="00AC46A3" w:rsidRPr="00AF5710">
        <w:rPr>
          <w:rFonts w:ascii="Book Antiqua" w:hAnsi="Book Antiqua"/>
          <w:sz w:val="24"/>
          <w:szCs w:val="24"/>
        </w:rPr>
        <w:t>.</w:t>
      </w:r>
      <w:r w:rsidR="00AC46A3" w:rsidRPr="00AF5710">
        <w:rPr>
          <w:rFonts w:ascii="Book Antiqua" w:hAnsi="Book Antiqua"/>
          <w:b/>
          <w:sz w:val="24"/>
          <w:szCs w:val="24"/>
        </w:rPr>
        <w:t xml:space="preserve"> </w:t>
      </w:r>
      <w:r w:rsidR="00172F0D" w:rsidRPr="00AF5710">
        <w:rPr>
          <w:rFonts w:ascii="Book Antiqua" w:hAnsi="Book Antiqua"/>
          <w:sz w:val="24"/>
          <w:szCs w:val="24"/>
        </w:rPr>
        <w:t xml:space="preserve">The </w:t>
      </w:r>
      <w:r w:rsidR="00555C69" w:rsidRPr="00AF5710">
        <w:rPr>
          <w:rFonts w:ascii="Book Antiqua" w:hAnsi="Book Antiqua"/>
          <w:sz w:val="24"/>
          <w:szCs w:val="24"/>
        </w:rPr>
        <w:t xml:space="preserve">afferent limb can thus be identified on the basis of the </w:t>
      </w:r>
      <w:r w:rsidR="00172F0D" w:rsidRPr="00AF5710">
        <w:rPr>
          <w:rFonts w:ascii="Book Antiqua" w:hAnsi="Book Antiqua"/>
          <w:sz w:val="24"/>
          <w:szCs w:val="24"/>
        </w:rPr>
        <w:t xml:space="preserve">presence or absence of </w:t>
      </w:r>
      <w:r w:rsidR="00A7329D" w:rsidRPr="00AF5710">
        <w:rPr>
          <w:rFonts w:ascii="Book Antiqua" w:hAnsi="Book Antiqua"/>
          <w:sz w:val="24"/>
          <w:szCs w:val="24"/>
        </w:rPr>
        <w:t>indigo carmine</w:t>
      </w:r>
      <w:r w:rsidR="00555C69" w:rsidRPr="00AF5710">
        <w:rPr>
          <w:rFonts w:ascii="Book Antiqua" w:hAnsi="Book Antiqua"/>
          <w:sz w:val="24"/>
          <w:szCs w:val="24"/>
        </w:rPr>
        <w:t xml:space="preserve">. The afferent limb was correctly identified in </w:t>
      </w:r>
      <w:r w:rsidR="00337C94" w:rsidRPr="00AF5710">
        <w:rPr>
          <w:rFonts w:ascii="Book Antiqua" w:hAnsi="Book Antiqua"/>
          <w:sz w:val="24"/>
          <w:szCs w:val="24"/>
        </w:rPr>
        <w:t>80% of patients</w:t>
      </w:r>
      <w:r w:rsidR="00555C69" w:rsidRPr="00AF5710">
        <w:rPr>
          <w:rFonts w:ascii="Book Antiqua" w:hAnsi="Book Antiqua"/>
          <w:sz w:val="24"/>
          <w:szCs w:val="24"/>
        </w:rPr>
        <w:t xml:space="preserve"> with an R-Y anastomosis</w:t>
      </w:r>
      <w:r w:rsidR="00337C94" w:rsidRPr="00AF5710">
        <w:rPr>
          <w:rFonts w:ascii="Book Antiqua" w:hAnsi="Book Antiqua"/>
          <w:b/>
          <w:sz w:val="24"/>
          <w:szCs w:val="24"/>
        </w:rPr>
        <w:t>.</w:t>
      </w:r>
      <w:r w:rsidR="00AD19DC" w:rsidRPr="00AF5710">
        <w:rPr>
          <w:rFonts w:ascii="Book Antiqua" w:hAnsi="Book Antiqua"/>
          <w:b/>
          <w:sz w:val="24"/>
          <w:szCs w:val="24"/>
        </w:rPr>
        <w:t xml:space="preserve"> </w:t>
      </w:r>
    </w:p>
    <w:p w14:paraId="65E8167D" w14:textId="2D67F0EA" w:rsidR="004C1DFE" w:rsidRPr="00FF36AB" w:rsidRDefault="008D2887" w:rsidP="00FF36AB">
      <w:pPr>
        <w:snapToGrid w:val="0"/>
        <w:spacing w:line="360" w:lineRule="auto"/>
        <w:ind w:firstLineChars="200" w:firstLine="480"/>
        <w:rPr>
          <w:rFonts w:ascii="Book Antiqua" w:eastAsia="SimSun" w:hAnsi="Book Antiqua"/>
          <w:sz w:val="24"/>
          <w:szCs w:val="24"/>
          <w:lang w:eastAsia="zh-CN"/>
        </w:rPr>
      </w:pPr>
      <w:r w:rsidRPr="00AF5710">
        <w:rPr>
          <w:rFonts w:ascii="Book Antiqua" w:hAnsi="Book Antiqua"/>
          <w:sz w:val="24"/>
          <w:szCs w:val="24"/>
        </w:rPr>
        <w:t>CO2 inflation guidance</w:t>
      </w:r>
      <w:r w:rsidR="007755DE" w:rsidRPr="00AF5710">
        <w:rPr>
          <w:rFonts w:ascii="Book Antiqua" w:hAnsi="Book Antiqua"/>
          <w:sz w:val="24"/>
          <w:szCs w:val="24"/>
        </w:rPr>
        <w:t xml:space="preserve"> (Figure</w:t>
      </w:r>
      <w:r w:rsidR="00457548" w:rsidRPr="00AF5710">
        <w:rPr>
          <w:rFonts w:ascii="Book Antiqua" w:eastAsia="SimSun" w:hAnsi="Book Antiqua" w:hint="eastAsia"/>
          <w:sz w:val="24"/>
          <w:szCs w:val="24"/>
          <w:lang w:eastAsia="zh-CN"/>
        </w:rPr>
        <w:t xml:space="preserve"> 4</w:t>
      </w:r>
      <w:r w:rsidR="007755DE" w:rsidRPr="00AF5710">
        <w:rPr>
          <w:rFonts w:ascii="Book Antiqua" w:hAnsi="Book Antiqua"/>
          <w:sz w:val="24"/>
          <w:szCs w:val="24"/>
        </w:rPr>
        <w:t>)</w:t>
      </w:r>
      <w:r w:rsidR="00FF36AB">
        <w:rPr>
          <w:rFonts w:ascii="Book Antiqua" w:eastAsia="SimSun" w:hAnsi="Book Antiqua" w:hint="eastAsia"/>
          <w:sz w:val="24"/>
          <w:szCs w:val="24"/>
          <w:lang w:eastAsia="zh-CN"/>
        </w:rPr>
        <w:t xml:space="preserve">. </w:t>
      </w:r>
      <w:r w:rsidR="0042113C" w:rsidRPr="00AF5710">
        <w:rPr>
          <w:rFonts w:ascii="Book Antiqua" w:hAnsi="Book Antiqua"/>
          <w:sz w:val="24"/>
          <w:szCs w:val="24"/>
        </w:rPr>
        <w:t>Iwai</w:t>
      </w:r>
      <w:r w:rsidR="0035270A" w:rsidRPr="00AF5710">
        <w:rPr>
          <w:rFonts w:ascii="Book Antiqua" w:hAnsi="Book Antiqua"/>
          <w:sz w:val="24"/>
          <w:szCs w:val="24"/>
        </w:rPr>
        <w:t xml:space="preserve"> </w:t>
      </w:r>
      <w:r w:rsidR="00457548" w:rsidRPr="00AF5710">
        <w:rPr>
          <w:rFonts w:ascii="Book Antiqua" w:hAnsi="Book Antiqua"/>
          <w:i/>
          <w:sz w:val="24"/>
          <w:szCs w:val="24"/>
        </w:rPr>
        <w:t>et al</w:t>
      </w:r>
      <w:r w:rsidR="00E82022" w:rsidRPr="00AF5710">
        <w:rPr>
          <w:rFonts w:ascii="Book Antiqua" w:hAnsi="Book Antiqua"/>
          <w:color w:val="000000"/>
          <w:sz w:val="24"/>
          <w:szCs w:val="24"/>
          <w:vertAlign w:val="superscript"/>
        </w:rPr>
        <w:t>[9]</w:t>
      </w:r>
      <w:r w:rsidR="0035270A" w:rsidRPr="00AF5710">
        <w:rPr>
          <w:rFonts w:ascii="Book Antiqua" w:hAnsi="Book Antiqua"/>
          <w:sz w:val="24"/>
          <w:szCs w:val="24"/>
        </w:rPr>
        <w:t xml:space="preserve"> </w:t>
      </w:r>
      <w:r w:rsidR="00FA5513" w:rsidRPr="00AF5710">
        <w:rPr>
          <w:rFonts w:ascii="Book Antiqua" w:hAnsi="Book Antiqua"/>
          <w:sz w:val="24"/>
          <w:szCs w:val="24"/>
        </w:rPr>
        <w:t>evaluated</w:t>
      </w:r>
      <w:r w:rsidR="00625D1D" w:rsidRPr="00AF5710">
        <w:rPr>
          <w:rFonts w:ascii="Book Antiqua" w:hAnsi="Book Antiqua"/>
          <w:sz w:val="24"/>
          <w:szCs w:val="24"/>
        </w:rPr>
        <w:t xml:space="preserve"> </w:t>
      </w:r>
      <w:r w:rsidR="0046605D" w:rsidRPr="00AF5710">
        <w:rPr>
          <w:rFonts w:ascii="Book Antiqua" w:hAnsi="Book Antiqua"/>
          <w:sz w:val="24"/>
          <w:szCs w:val="24"/>
        </w:rPr>
        <w:t>the usefulness of a</w:t>
      </w:r>
      <w:r w:rsidR="00FA5513" w:rsidRPr="00AF5710">
        <w:rPr>
          <w:rFonts w:ascii="Book Antiqua" w:hAnsi="Book Antiqua"/>
          <w:sz w:val="24"/>
          <w:szCs w:val="24"/>
        </w:rPr>
        <w:t xml:space="preserve"> </w:t>
      </w:r>
      <w:r w:rsidR="00FA5513" w:rsidRPr="00AF5710">
        <w:rPr>
          <w:rFonts w:ascii="Book Antiqua" w:eastAsia="MS PGothic" w:hAnsi="Book Antiqua" w:cs="MS PGothic"/>
          <w:kern w:val="0"/>
          <w:sz w:val="24"/>
          <w:szCs w:val="24"/>
        </w:rPr>
        <w:t xml:space="preserve">carbon </w:t>
      </w:r>
      <w:r w:rsidRPr="00AF5710">
        <w:rPr>
          <w:rFonts w:ascii="Book Antiqua" w:eastAsia="MS PGothic" w:hAnsi="Book Antiqua" w:cs="MS PGothic"/>
          <w:kern w:val="0"/>
          <w:sz w:val="24"/>
          <w:szCs w:val="24"/>
        </w:rPr>
        <w:t>dioxide inf</w:t>
      </w:r>
      <w:r w:rsidR="00F90975" w:rsidRPr="00AF5710">
        <w:rPr>
          <w:rFonts w:ascii="Book Antiqua" w:eastAsia="MS PGothic" w:hAnsi="Book Antiqua" w:cs="MS PGothic"/>
          <w:kern w:val="0"/>
          <w:sz w:val="24"/>
          <w:szCs w:val="24"/>
        </w:rPr>
        <w:t>lation guidance</w:t>
      </w:r>
      <w:r w:rsidR="00272B1A" w:rsidRPr="00AF5710">
        <w:rPr>
          <w:rFonts w:ascii="Book Antiqua" w:hAnsi="Book Antiqua"/>
          <w:sz w:val="24"/>
          <w:szCs w:val="24"/>
        </w:rPr>
        <w:t xml:space="preserve"> for</w:t>
      </w:r>
      <w:r w:rsidR="0046605D" w:rsidRPr="00AF5710">
        <w:rPr>
          <w:rFonts w:ascii="Book Antiqua" w:hAnsi="Book Antiqua"/>
          <w:sz w:val="24"/>
          <w:szCs w:val="24"/>
        </w:rPr>
        <w:t xml:space="preserve"> </w:t>
      </w:r>
      <w:r w:rsidR="00272B1A" w:rsidRPr="00AF5710">
        <w:rPr>
          <w:rFonts w:ascii="Book Antiqua" w:eastAsia="MS PGothic" w:hAnsi="Book Antiqua" w:cs="MS PGothic"/>
          <w:kern w:val="0"/>
          <w:sz w:val="24"/>
          <w:szCs w:val="24"/>
        </w:rPr>
        <w:t xml:space="preserve">identifying the </w:t>
      </w:r>
      <w:r w:rsidR="00272B1A" w:rsidRPr="00AF5710">
        <w:rPr>
          <w:rFonts w:ascii="Book Antiqua" w:hAnsi="Book Antiqua"/>
          <w:sz w:val="24"/>
          <w:szCs w:val="24"/>
        </w:rPr>
        <w:t>afferent loop</w:t>
      </w:r>
      <w:r w:rsidR="00887D94" w:rsidRPr="00AF5710">
        <w:rPr>
          <w:rFonts w:ascii="Book Antiqua" w:eastAsia="MS PGothic" w:hAnsi="Book Antiqua" w:cs="MS PGothic"/>
          <w:kern w:val="0"/>
          <w:sz w:val="24"/>
          <w:szCs w:val="24"/>
        </w:rPr>
        <w:t>.</w:t>
      </w:r>
      <w:r w:rsidR="002D4D49" w:rsidRPr="00AF5710">
        <w:rPr>
          <w:rFonts w:ascii="Book Antiqua" w:hAnsi="Book Antiqua"/>
          <w:sz w:val="24"/>
          <w:szCs w:val="24"/>
        </w:rPr>
        <w:t xml:space="preserve"> </w:t>
      </w:r>
      <w:r w:rsidR="00922A24" w:rsidRPr="00AF5710">
        <w:rPr>
          <w:rFonts w:ascii="Book Antiqua" w:eastAsia="MS PGothic" w:hAnsi="Book Antiqua" w:cs="MS PGothic"/>
          <w:bCs/>
          <w:kern w:val="0"/>
          <w:sz w:val="24"/>
          <w:szCs w:val="24"/>
        </w:rPr>
        <w:t xml:space="preserve">After reaching the </w:t>
      </w:r>
      <w:r w:rsidR="00922A24" w:rsidRPr="00AF5710">
        <w:rPr>
          <w:rFonts w:ascii="Book Antiqua" w:eastAsia="MS PGothic" w:hAnsi="Book Antiqua" w:cs="MS PGothic"/>
          <w:kern w:val="0"/>
          <w:sz w:val="24"/>
          <w:szCs w:val="24"/>
        </w:rPr>
        <w:t>intestinal anastomosis</w:t>
      </w:r>
      <w:r w:rsidR="00922A24" w:rsidRPr="00AF5710">
        <w:rPr>
          <w:rFonts w:ascii="Book Antiqua" w:eastAsia="MS PGothic" w:hAnsi="Book Antiqua" w:cs="MS PGothic"/>
          <w:bCs/>
          <w:kern w:val="0"/>
          <w:sz w:val="24"/>
          <w:szCs w:val="24"/>
        </w:rPr>
        <w:t>, the scope was inserted into either the afferent loop or efferent loop</w:t>
      </w:r>
      <w:r w:rsidR="00922A24" w:rsidRPr="00AF5710">
        <w:rPr>
          <w:rFonts w:ascii="Book Antiqua" w:eastAsia="MS PGothic" w:hAnsi="Book Antiqua" w:cs="MS PGothic"/>
          <w:kern w:val="0"/>
          <w:sz w:val="24"/>
          <w:szCs w:val="24"/>
        </w:rPr>
        <w:t>.</w:t>
      </w:r>
      <w:r w:rsidR="00922A24" w:rsidRPr="00AF5710">
        <w:rPr>
          <w:rFonts w:ascii="Book Antiqua" w:eastAsia="MS PGothic" w:hAnsi="Book Antiqua" w:cs="MS PGothic"/>
          <w:bCs/>
          <w:kern w:val="0"/>
          <w:sz w:val="24"/>
          <w:szCs w:val="24"/>
        </w:rPr>
        <w:t xml:space="preserve"> Next, the balloon was inflated and then insufflated with </w:t>
      </w:r>
      <w:r w:rsidR="00FA5513" w:rsidRPr="00AF5710">
        <w:rPr>
          <w:rFonts w:ascii="Book Antiqua" w:eastAsia="MS PGothic" w:hAnsi="Book Antiqua" w:cs="MS PGothic"/>
          <w:bCs/>
          <w:kern w:val="0"/>
          <w:sz w:val="24"/>
          <w:szCs w:val="24"/>
        </w:rPr>
        <w:t>carbon dioxide</w:t>
      </w:r>
      <w:r w:rsidR="00922A24" w:rsidRPr="00AF5710">
        <w:rPr>
          <w:rFonts w:ascii="Book Antiqua" w:eastAsia="MS PGothic" w:hAnsi="Book Antiqua" w:cs="MS PGothic"/>
          <w:bCs/>
          <w:kern w:val="0"/>
          <w:sz w:val="24"/>
          <w:szCs w:val="24"/>
        </w:rPr>
        <w:t>. The direction of the insufflated intestine was confirmed radiographically. If the scope is placed into the afferent loop, the blind end is depicted, and the direction of movement becomes clearer.</w:t>
      </w:r>
      <w:r w:rsidR="00FA5513" w:rsidRPr="00AF5710">
        <w:rPr>
          <w:rFonts w:ascii="Book Antiqua" w:eastAsia="MS PGothic" w:hAnsi="Book Antiqua" w:cs="MS PGothic"/>
          <w:bCs/>
          <w:kern w:val="0"/>
          <w:sz w:val="24"/>
          <w:szCs w:val="24"/>
        </w:rPr>
        <w:t xml:space="preserve"> </w:t>
      </w:r>
    </w:p>
    <w:p w14:paraId="13B3B7F8" w14:textId="77777777" w:rsidR="00AE686C" w:rsidRPr="00AF5710" w:rsidRDefault="00AE686C" w:rsidP="00A3187F">
      <w:pPr>
        <w:snapToGrid w:val="0"/>
        <w:spacing w:line="360" w:lineRule="auto"/>
        <w:rPr>
          <w:rFonts w:ascii="Book Antiqua" w:hAnsi="Book Antiqua"/>
          <w:b/>
          <w:sz w:val="24"/>
          <w:szCs w:val="24"/>
        </w:rPr>
      </w:pPr>
    </w:p>
    <w:p w14:paraId="1110188D" w14:textId="13B7684B" w:rsidR="00AE686C" w:rsidRPr="003D1123" w:rsidRDefault="00AE686C" w:rsidP="00A3187F">
      <w:pPr>
        <w:snapToGrid w:val="0"/>
        <w:spacing w:line="360" w:lineRule="auto"/>
        <w:rPr>
          <w:rFonts w:ascii="Book Antiqua" w:eastAsia="SimSun" w:hAnsi="Book Antiqua"/>
          <w:b/>
          <w:sz w:val="24"/>
          <w:szCs w:val="24"/>
          <w:lang w:eastAsia="zh-CN"/>
        </w:rPr>
      </w:pPr>
      <w:r w:rsidRPr="00AF5710">
        <w:rPr>
          <w:rFonts w:ascii="Book Antiqua" w:hAnsi="Book Antiqua"/>
          <w:b/>
          <w:sz w:val="24"/>
          <w:szCs w:val="24"/>
        </w:rPr>
        <w:t>Innovation</w:t>
      </w:r>
      <w:r w:rsidR="00FA5513" w:rsidRPr="00AF5710">
        <w:rPr>
          <w:rFonts w:ascii="Book Antiqua" w:hAnsi="Book Antiqua"/>
          <w:b/>
          <w:sz w:val="24"/>
          <w:szCs w:val="24"/>
        </w:rPr>
        <w:t>s</w:t>
      </w:r>
      <w:r w:rsidRPr="00AF5710">
        <w:rPr>
          <w:rFonts w:ascii="Book Antiqua" w:hAnsi="Book Antiqua"/>
          <w:b/>
          <w:sz w:val="24"/>
          <w:szCs w:val="24"/>
        </w:rPr>
        <w:t xml:space="preserve"> and technique</w:t>
      </w:r>
      <w:r w:rsidR="00154C6A" w:rsidRPr="00AF5710">
        <w:rPr>
          <w:rFonts w:ascii="Book Antiqua" w:hAnsi="Book Antiqua"/>
          <w:b/>
          <w:sz w:val="24"/>
          <w:szCs w:val="24"/>
        </w:rPr>
        <w:t>s</w:t>
      </w:r>
      <w:r w:rsidRPr="00AF5710">
        <w:rPr>
          <w:rFonts w:ascii="Book Antiqua" w:hAnsi="Book Antiqua"/>
          <w:b/>
          <w:sz w:val="24"/>
          <w:szCs w:val="24"/>
        </w:rPr>
        <w:t xml:space="preserve"> for cannulation</w:t>
      </w:r>
      <w:r w:rsidR="003D1123">
        <w:rPr>
          <w:rFonts w:ascii="Book Antiqua" w:eastAsia="SimSun" w:hAnsi="Book Antiqua" w:hint="eastAsia"/>
          <w:b/>
          <w:sz w:val="24"/>
          <w:szCs w:val="24"/>
          <w:lang w:eastAsia="zh-CN"/>
        </w:rPr>
        <w:t>:</w:t>
      </w:r>
      <w:r w:rsidR="008D2887" w:rsidRPr="00AF5710">
        <w:rPr>
          <w:rFonts w:ascii="Book Antiqua" w:hAnsi="Book Antiqua"/>
          <w:sz w:val="24"/>
          <w:szCs w:val="24"/>
        </w:rPr>
        <w:t xml:space="preserve"> </w:t>
      </w:r>
      <w:r w:rsidR="001F58D3" w:rsidRPr="00AF5710">
        <w:rPr>
          <w:rFonts w:ascii="Book Antiqua" w:hAnsi="Book Antiqua"/>
          <w:sz w:val="24"/>
          <w:szCs w:val="24"/>
        </w:rPr>
        <w:t>Rendezvous technique</w:t>
      </w:r>
      <w:r w:rsidR="001F58D3" w:rsidRPr="00AF5710">
        <w:rPr>
          <w:rFonts w:ascii="Book Antiqua" w:eastAsia="MS PGothic" w:hAnsi="Book Antiqua" w:cs="MS PGothic"/>
          <w:kern w:val="0"/>
          <w:sz w:val="24"/>
          <w:szCs w:val="24"/>
        </w:rPr>
        <w:t xml:space="preserve"> for </w:t>
      </w:r>
      <w:r w:rsidR="005D50B1" w:rsidRPr="00AF5710">
        <w:rPr>
          <w:rFonts w:ascii="Book Antiqua" w:hAnsi="Book Antiqua"/>
          <w:sz w:val="24"/>
          <w:szCs w:val="24"/>
        </w:rPr>
        <w:t>PTBD</w:t>
      </w:r>
      <w:r w:rsidR="001F58D3" w:rsidRPr="00AF5710">
        <w:rPr>
          <w:rFonts w:ascii="Book Antiqua" w:hAnsi="Book Antiqua"/>
          <w:sz w:val="24"/>
          <w:szCs w:val="24"/>
        </w:rPr>
        <w:t xml:space="preserve"> or </w:t>
      </w:r>
      <w:r w:rsidR="001F58D3" w:rsidRPr="00AF5710">
        <w:rPr>
          <w:rFonts w:ascii="Book Antiqua" w:eastAsia="MS PGothic" w:hAnsi="Book Antiqua" w:cs="MS PGothic"/>
          <w:kern w:val="0"/>
          <w:sz w:val="24"/>
          <w:szCs w:val="24"/>
        </w:rPr>
        <w:t>percuta</w:t>
      </w:r>
      <w:r w:rsidR="00874BC3">
        <w:rPr>
          <w:rFonts w:ascii="Book Antiqua" w:eastAsia="MS PGothic" w:hAnsi="Book Antiqua" w:cs="MS PGothic"/>
          <w:kern w:val="0"/>
          <w:sz w:val="24"/>
          <w:szCs w:val="24"/>
        </w:rPr>
        <w:t>neous transgallbladder drainage</w:t>
      </w:r>
      <w:r w:rsidR="001F58D3" w:rsidRPr="00AF5710">
        <w:rPr>
          <w:rFonts w:ascii="Book Antiqua" w:eastAsia="MS PGothic" w:hAnsi="Book Antiqua" w:cs="MS PGothic"/>
          <w:kern w:val="0"/>
          <w:sz w:val="24"/>
          <w:szCs w:val="24"/>
        </w:rPr>
        <w:t xml:space="preserve"> </w:t>
      </w:r>
      <w:r w:rsidR="007755DE" w:rsidRPr="00AF5710">
        <w:rPr>
          <w:rFonts w:ascii="Book Antiqua" w:eastAsia="MS PGothic" w:hAnsi="Book Antiqua" w:cs="MS PGothic"/>
          <w:kern w:val="0"/>
          <w:sz w:val="24"/>
          <w:szCs w:val="24"/>
        </w:rPr>
        <w:t>(</w:t>
      </w:r>
      <w:r w:rsidR="003D1123" w:rsidRPr="00AF5710">
        <w:rPr>
          <w:rFonts w:ascii="Book Antiqua" w:eastAsia="MS PGothic" w:hAnsi="Book Antiqua" w:cs="MS PGothic"/>
          <w:kern w:val="0"/>
          <w:sz w:val="24"/>
          <w:szCs w:val="24"/>
        </w:rPr>
        <w:t>Figure</w:t>
      </w:r>
      <w:r w:rsidR="003D1123" w:rsidRPr="00AF5710">
        <w:rPr>
          <w:rFonts w:ascii="Book Antiqua" w:eastAsia="SimSun" w:hAnsi="Book Antiqua" w:cs="MS PGothic" w:hint="eastAsia"/>
          <w:kern w:val="0"/>
          <w:sz w:val="24"/>
          <w:szCs w:val="24"/>
          <w:lang w:eastAsia="zh-CN"/>
        </w:rPr>
        <w:t xml:space="preserve"> 1B</w:t>
      </w:r>
      <w:r w:rsidR="003D1123">
        <w:rPr>
          <w:rFonts w:ascii="Book Antiqua" w:eastAsia="SimSun" w:hAnsi="Book Antiqua" w:hint="eastAsia"/>
          <w:b/>
          <w:sz w:val="24"/>
          <w:szCs w:val="24"/>
          <w:lang w:eastAsia="zh-CN"/>
        </w:rPr>
        <w:t xml:space="preserve"> </w:t>
      </w:r>
      <w:r w:rsidR="003D1123" w:rsidRPr="003D1123">
        <w:rPr>
          <w:rFonts w:ascii="Book Antiqua" w:eastAsia="SimSun" w:hAnsi="Book Antiqua" w:hint="eastAsia"/>
          <w:sz w:val="24"/>
          <w:szCs w:val="24"/>
          <w:lang w:eastAsia="zh-CN"/>
        </w:rPr>
        <w:t>and</w:t>
      </w:r>
      <w:r w:rsidR="003D1123">
        <w:rPr>
          <w:rFonts w:ascii="Book Antiqua" w:eastAsia="SimSun" w:hAnsi="Book Antiqua" w:hint="eastAsia"/>
          <w:b/>
          <w:sz w:val="24"/>
          <w:szCs w:val="24"/>
          <w:lang w:eastAsia="zh-CN"/>
        </w:rPr>
        <w:t xml:space="preserve"> </w:t>
      </w:r>
      <w:r w:rsidR="007755DE" w:rsidRPr="00AF5710">
        <w:rPr>
          <w:rFonts w:ascii="Book Antiqua" w:eastAsia="MS PGothic" w:hAnsi="Book Antiqua" w:cs="MS PGothic"/>
          <w:kern w:val="0"/>
          <w:sz w:val="24"/>
          <w:szCs w:val="24"/>
        </w:rPr>
        <w:t>Figure</w:t>
      </w:r>
      <w:r w:rsidR="00457548" w:rsidRPr="00AF5710">
        <w:rPr>
          <w:rFonts w:ascii="Book Antiqua" w:eastAsia="SimSun" w:hAnsi="Book Antiqua" w:cs="MS PGothic" w:hint="eastAsia"/>
          <w:kern w:val="0"/>
          <w:sz w:val="24"/>
          <w:szCs w:val="24"/>
          <w:lang w:eastAsia="zh-CN"/>
        </w:rPr>
        <w:t xml:space="preserve"> </w:t>
      </w:r>
      <w:r w:rsidR="009C1F17" w:rsidRPr="00AF5710">
        <w:rPr>
          <w:rFonts w:ascii="Book Antiqua" w:eastAsia="SimSun" w:hAnsi="Book Antiqua" w:cs="MS PGothic" w:hint="eastAsia"/>
          <w:kern w:val="0"/>
          <w:sz w:val="24"/>
          <w:szCs w:val="24"/>
          <w:lang w:eastAsia="zh-CN"/>
        </w:rPr>
        <w:t>5</w:t>
      </w:r>
      <w:r w:rsidR="007755DE" w:rsidRPr="00AF5710">
        <w:rPr>
          <w:rFonts w:ascii="Book Antiqua" w:eastAsia="MS PGothic" w:hAnsi="Book Antiqua" w:cs="MS PGothic"/>
          <w:kern w:val="0"/>
          <w:sz w:val="24"/>
          <w:szCs w:val="24"/>
        </w:rPr>
        <w:t>)</w:t>
      </w:r>
      <w:r w:rsidR="003D1123">
        <w:rPr>
          <w:rFonts w:ascii="Book Antiqua" w:eastAsia="SimSun" w:hAnsi="Book Antiqua" w:cs="MS PGothic" w:hint="eastAsia"/>
          <w:kern w:val="0"/>
          <w:sz w:val="24"/>
          <w:szCs w:val="24"/>
          <w:lang w:eastAsia="zh-CN"/>
        </w:rPr>
        <w:t>.</w:t>
      </w:r>
    </w:p>
    <w:p w14:paraId="67623636" w14:textId="7C3BE68C" w:rsidR="0017442D" w:rsidRPr="00AF5710" w:rsidRDefault="0017442D" w:rsidP="00C277DB">
      <w:pPr>
        <w:snapToGrid w:val="0"/>
        <w:spacing w:line="360" w:lineRule="auto"/>
        <w:ind w:firstLineChars="200" w:firstLine="480"/>
        <w:rPr>
          <w:rFonts w:ascii="Book Antiqua" w:eastAsia="MS PGothic" w:hAnsi="Book Antiqua" w:cs="MS PGothic"/>
          <w:kern w:val="0"/>
          <w:sz w:val="24"/>
          <w:szCs w:val="24"/>
        </w:rPr>
      </w:pPr>
      <w:r w:rsidRPr="00AF5710">
        <w:rPr>
          <w:rFonts w:ascii="Book Antiqua" w:eastAsia="MS PGothic" w:hAnsi="Book Antiqua" w:cs="MS PGothic"/>
          <w:kern w:val="0"/>
          <w:sz w:val="24"/>
          <w:szCs w:val="24"/>
        </w:rPr>
        <w:t xml:space="preserve">If </w:t>
      </w:r>
      <w:r w:rsidR="00264C78" w:rsidRPr="00AF5710">
        <w:rPr>
          <w:rFonts w:ascii="Book Antiqua" w:eastAsia="MS PGothic" w:hAnsi="Book Antiqua" w:cs="MS PGothic"/>
          <w:kern w:val="0"/>
          <w:sz w:val="24"/>
          <w:szCs w:val="24"/>
        </w:rPr>
        <w:t>transpapillary cannulation</w:t>
      </w:r>
      <w:r w:rsidRPr="00AF5710">
        <w:rPr>
          <w:rFonts w:ascii="Book Antiqua" w:eastAsia="MS PGothic" w:hAnsi="Book Antiqua" w:cs="MS PGothic"/>
          <w:kern w:val="0"/>
          <w:sz w:val="24"/>
          <w:szCs w:val="24"/>
        </w:rPr>
        <w:t xml:space="preserve"> is difficult,</w:t>
      </w:r>
      <w:r w:rsidR="00973F63" w:rsidRPr="00AF5710">
        <w:rPr>
          <w:rFonts w:ascii="Book Antiqua" w:eastAsia="MS PGothic" w:hAnsi="Book Antiqua" w:cs="MS PGothic"/>
          <w:kern w:val="0"/>
          <w:sz w:val="24"/>
          <w:szCs w:val="24"/>
        </w:rPr>
        <w:t xml:space="preserve"> use of the rendezvous technique </w:t>
      </w:r>
      <w:r w:rsidR="00973F63" w:rsidRPr="00AF5710">
        <w:rPr>
          <w:rFonts w:ascii="Book Antiqua" w:hAnsi="Book Antiqua"/>
          <w:sz w:val="24"/>
          <w:szCs w:val="24"/>
        </w:rPr>
        <w:t>after PTBD can facilitate</w:t>
      </w:r>
      <w:r w:rsidRPr="00AF5710">
        <w:rPr>
          <w:rFonts w:ascii="Book Antiqua" w:eastAsia="MS PGothic" w:hAnsi="Book Antiqua" w:cs="MS PGothic"/>
          <w:kern w:val="0"/>
          <w:sz w:val="24"/>
          <w:szCs w:val="24"/>
        </w:rPr>
        <w:t xml:space="preserve"> </w:t>
      </w:r>
      <w:r w:rsidR="00F2494D" w:rsidRPr="00AF5710">
        <w:rPr>
          <w:rFonts w:ascii="Book Antiqua" w:hAnsi="Book Antiqua"/>
          <w:sz w:val="24"/>
          <w:szCs w:val="24"/>
        </w:rPr>
        <w:t>cannulation</w:t>
      </w:r>
      <w:r w:rsidR="00E72E06" w:rsidRPr="00AF5710">
        <w:rPr>
          <w:rFonts w:ascii="Book Antiqua" w:hAnsi="Book Antiqua"/>
          <w:sz w:val="24"/>
          <w:szCs w:val="24"/>
        </w:rPr>
        <w:t>.</w:t>
      </w:r>
      <w:r w:rsidR="00973F63" w:rsidRPr="00AF5710">
        <w:rPr>
          <w:rFonts w:ascii="Book Antiqua" w:hAnsi="Book Antiqua"/>
          <w:sz w:val="24"/>
          <w:szCs w:val="24"/>
        </w:rPr>
        <w:t xml:space="preserve"> However,</w:t>
      </w:r>
      <w:r w:rsidR="00AD19DC" w:rsidRPr="00AF5710">
        <w:rPr>
          <w:rFonts w:ascii="Book Antiqua" w:hAnsi="Book Antiqua"/>
          <w:sz w:val="24"/>
          <w:szCs w:val="24"/>
        </w:rPr>
        <w:t xml:space="preserve"> </w:t>
      </w:r>
      <w:r w:rsidR="00973F63" w:rsidRPr="00AF5710">
        <w:rPr>
          <w:rFonts w:ascii="Book Antiqua" w:eastAsia="MS PGothic" w:hAnsi="Book Antiqua" w:cs="MS PGothic"/>
          <w:kern w:val="0"/>
          <w:sz w:val="24"/>
          <w:szCs w:val="24"/>
        </w:rPr>
        <w:t>in</w:t>
      </w:r>
      <w:r w:rsidR="00291B19" w:rsidRPr="00AF5710">
        <w:rPr>
          <w:rFonts w:ascii="Book Antiqua" w:eastAsia="MS PGothic" w:hAnsi="Book Antiqua" w:cs="MS PGothic"/>
          <w:kern w:val="0"/>
          <w:sz w:val="24"/>
          <w:szCs w:val="24"/>
        </w:rPr>
        <w:t xml:space="preserve"> </w:t>
      </w:r>
      <w:r w:rsidR="00CD30C7" w:rsidRPr="00AF5710">
        <w:rPr>
          <w:rFonts w:ascii="Book Antiqua" w:eastAsia="MS PGothic" w:hAnsi="Book Antiqua" w:cs="MS PGothic"/>
          <w:kern w:val="0"/>
          <w:sz w:val="24"/>
          <w:szCs w:val="24"/>
        </w:rPr>
        <w:t xml:space="preserve">some </w:t>
      </w:r>
      <w:r w:rsidR="00291B19" w:rsidRPr="00AF5710">
        <w:rPr>
          <w:rFonts w:ascii="Book Antiqua" w:hAnsi="Book Antiqua"/>
          <w:sz w:val="24"/>
          <w:szCs w:val="24"/>
        </w:rPr>
        <w:t xml:space="preserve">patients </w:t>
      </w:r>
      <w:r w:rsidR="00CA3A49" w:rsidRPr="00AF5710">
        <w:rPr>
          <w:rFonts w:ascii="Book Antiqua" w:hAnsi="Book Antiqua"/>
          <w:sz w:val="24"/>
          <w:szCs w:val="24"/>
        </w:rPr>
        <w:t>with</w:t>
      </w:r>
      <w:r w:rsidR="00973F63" w:rsidRPr="00AF5710">
        <w:rPr>
          <w:rFonts w:ascii="Book Antiqua" w:hAnsi="Book Antiqua"/>
          <w:sz w:val="24"/>
          <w:szCs w:val="24"/>
        </w:rPr>
        <w:t xml:space="preserve"> surgically altered gastrointestinal anatomy, </w:t>
      </w:r>
      <w:r w:rsidR="003567D1" w:rsidRPr="00AF5710">
        <w:rPr>
          <w:rFonts w:ascii="Book Antiqua" w:hAnsi="Book Antiqua"/>
          <w:sz w:val="24"/>
          <w:szCs w:val="24"/>
        </w:rPr>
        <w:t xml:space="preserve">the common bile duct is dilated after surgery, whereas </w:t>
      </w:r>
      <w:r w:rsidR="00CD30C7" w:rsidRPr="00AF5710">
        <w:rPr>
          <w:rFonts w:ascii="Book Antiqua" w:hAnsi="Book Antiqua"/>
          <w:sz w:val="24"/>
          <w:szCs w:val="24"/>
        </w:rPr>
        <w:t>the intrahepatic bile duct</w:t>
      </w:r>
      <w:r w:rsidR="003567D1" w:rsidRPr="00AF5710">
        <w:rPr>
          <w:rFonts w:ascii="Book Antiqua" w:hAnsi="Book Antiqua"/>
          <w:sz w:val="24"/>
          <w:szCs w:val="24"/>
        </w:rPr>
        <w:t>s</w:t>
      </w:r>
      <w:r w:rsidR="00CD30C7" w:rsidRPr="00AF5710">
        <w:rPr>
          <w:rFonts w:ascii="Book Antiqua" w:hAnsi="Book Antiqua"/>
          <w:sz w:val="24"/>
          <w:szCs w:val="24"/>
        </w:rPr>
        <w:t xml:space="preserve"> </w:t>
      </w:r>
      <w:r w:rsidR="003567D1" w:rsidRPr="00AF5710">
        <w:rPr>
          <w:rFonts w:ascii="Book Antiqua" w:hAnsi="Book Antiqua"/>
          <w:sz w:val="24"/>
          <w:szCs w:val="24"/>
        </w:rPr>
        <w:t>are not</w:t>
      </w:r>
      <w:r w:rsidR="008E37BC" w:rsidRPr="00AF5710">
        <w:rPr>
          <w:rFonts w:ascii="Book Antiqua" w:hAnsi="Book Antiqua"/>
          <w:sz w:val="24"/>
          <w:szCs w:val="24"/>
        </w:rPr>
        <w:t>.</w:t>
      </w:r>
      <w:r w:rsidR="00AD19DC" w:rsidRPr="00AF5710">
        <w:rPr>
          <w:rFonts w:ascii="Book Antiqua" w:hAnsi="Book Antiqua"/>
          <w:sz w:val="24"/>
          <w:szCs w:val="24"/>
        </w:rPr>
        <w:t xml:space="preserve"> </w:t>
      </w:r>
      <w:r w:rsidR="008E37BC" w:rsidRPr="00AF5710">
        <w:rPr>
          <w:rFonts w:ascii="Book Antiqua" w:hAnsi="Book Antiqua"/>
          <w:sz w:val="24"/>
          <w:szCs w:val="24"/>
        </w:rPr>
        <w:t xml:space="preserve">Okuno </w:t>
      </w:r>
      <w:r w:rsidR="00457548" w:rsidRPr="00AF5710">
        <w:rPr>
          <w:rFonts w:ascii="Book Antiqua" w:hAnsi="Book Antiqua"/>
          <w:i/>
          <w:sz w:val="24"/>
          <w:szCs w:val="24"/>
        </w:rPr>
        <w:t>et al</w:t>
      </w:r>
      <w:r w:rsidR="003D1123" w:rsidRPr="00AF5710">
        <w:rPr>
          <w:rFonts w:ascii="Book Antiqua" w:hAnsi="Book Antiqua"/>
          <w:color w:val="000000"/>
          <w:sz w:val="24"/>
          <w:szCs w:val="24"/>
          <w:vertAlign w:val="superscript"/>
        </w:rPr>
        <w:t>[</w:t>
      </w:r>
      <w:r w:rsidR="003D1123" w:rsidRPr="00AF5710">
        <w:rPr>
          <w:rFonts w:ascii="Book Antiqua" w:eastAsia="SimSun" w:hAnsi="Book Antiqua"/>
          <w:color w:val="000000"/>
          <w:sz w:val="24"/>
          <w:szCs w:val="24"/>
          <w:vertAlign w:val="superscript"/>
          <w:lang w:eastAsia="zh-CN"/>
        </w:rPr>
        <w:t>29</w:t>
      </w:r>
      <w:r w:rsidR="003D1123" w:rsidRPr="00AF5710">
        <w:rPr>
          <w:rFonts w:ascii="Book Antiqua" w:hAnsi="Book Antiqua"/>
          <w:color w:val="000000"/>
          <w:sz w:val="24"/>
          <w:szCs w:val="24"/>
          <w:vertAlign w:val="superscript"/>
        </w:rPr>
        <w:t>]</w:t>
      </w:r>
      <w:r w:rsidR="008E37BC" w:rsidRPr="00AF5710">
        <w:rPr>
          <w:rFonts w:ascii="Book Antiqua" w:hAnsi="Book Antiqua"/>
          <w:sz w:val="24"/>
          <w:szCs w:val="24"/>
        </w:rPr>
        <w:t xml:space="preserve"> </w:t>
      </w:r>
      <w:r w:rsidR="008E37BC" w:rsidRPr="00AF5710">
        <w:rPr>
          <w:rFonts w:ascii="Book Antiqua" w:hAnsi="Book Antiqua"/>
          <w:sz w:val="24"/>
          <w:szCs w:val="24"/>
        </w:rPr>
        <w:lastRenderedPageBreak/>
        <w:t xml:space="preserve">reported </w:t>
      </w:r>
      <w:r w:rsidR="00215736" w:rsidRPr="00AF5710">
        <w:rPr>
          <w:rFonts w:ascii="Book Antiqua" w:hAnsi="Book Antiqua"/>
          <w:sz w:val="24"/>
          <w:szCs w:val="24"/>
        </w:rPr>
        <w:t xml:space="preserve">the usefulness and safety of </w:t>
      </w:r>
      <w:r w:rsidR="003F5E54" w:rsidRPr="00AF5710">
        <w:rPr>
          <w:rFonts w:ascii="Book Antiqua" w:hAnsi="Book Antiqua"/>
          <w:sz w:val="24"/>
          <w:szCs w:val="24"/>
        </w:rPr>
        <w:t>the percutaneous transgallbladder rendezvous technique in such patients.</w:t>
      </w:r>
      <w:r w:rsidR="003F5E54" w:rsidRPr="00AF5710">
        <w:rPr>
          <w:rFonts w:ascii="Book Antiqua" w:hAnsi="Book Antiqua"/>
          <w:b/>
          <w:sz w:val="24"/>
          <w:szCs w:val="24"/>
        </w:rPr>
        <w:t xml:space="preserve"> </w:t>
      </w:r>
      <w:r w:rsidR="00EA416E" w:rsidRPr="00AF5710">
        <w:rPr>
          <w:rFonts w:ascii="Book Antiqua" w:hAnsi="Book Antiqua"/>
          <w:sz w:val="24"/>
          <w:szCs w:val="24"/>
        </w:rPr>
        <w:t>In this technique, percutaneous puncture of the</w:t>
      </w:r>
      <w:r w:rsidR="005E08D7" w:rsidRPr="00AF5710">
        <w:rPr>
          <w:rFonts w:ascii="Book Antiqua" w:hAnsi="Book Antiqua"/>
          <w:sz w:val="24"/>
          <w:szCs w:val="24"/>
        </w:rPr>
        <w:t xml:space="preserve"> gallbladder</w:t>
      </w:r>
      <w:r w:rsidR="00EA416E" w:rsidRPr="00AF5710">
        <w:rPr>
          <w:rFonts w:ascii="Book Antiqua" w:hAnsi="Book Antiqua"/>
          <w:sz w:val="24"/>
          <w:szCs w:val="24"/>
        </w:rPr>
        <w:t xml:space="preserve"> is performed, and a guidewire is manipulated in a</w:t>
      </w:r>
      <w:r w:rsidR="002C5E33" w:rsidRPr="00AF5710">
        <w:rPr>
          <w:rFonts w:ascii="Book Antiqua" w:hAnsi="Book Antiqua"/>
          <w:sz w:val="24"/>
          <w:szCs w:val="24"/>
        </w:rPr>
        <w:t>n</w:t>
      </w:r>
      <w:r w:rsidR="00EA416E" w:rsidRPr="00AF5710">
        <w:rPr>
          <w:rFonts w:ascii="Book Antiqua" w:hAnsi="Book Antiqua"/>
          <w:sz w:val="24"/>
          <w:szCs w:val="24"/>
        </w:rPr>
        <w:t xml:space="preserve"> antegrade </w:t>
      </w:r>
      <w:r w:rsidR="002C5E33" w:rsidRPr="00AF5710">
        <w:rPr>
          <w:rFonts w:ascii="Book Antiqua" w:hAnsi="Book Antiqua"/>
          <w:sz w:val="24"/>
          <w:szCs w:val="24"/>
        </w:rPr>
        <w:t>fashion</w:t>
      </w:r>
      <w:r w:rsidR="00EA416E" w:rsidRPr="00AF5710">
        <w:rPr>
          <w:rFonts w:ascii="Book Antiqua" w:hAnsi="Book Antiqua"/>
          <w:sz w:val="24"/>
          <w:szCs w:val="24"/>
        </w:rPr>
        <w:t xml:space="preserve"> through the gallbladder, cystic duct, common bile duct, papilla, and duodenum. </w:t>
      </w:r>
      <w:r w:rsidR="002C5E33" w:rsidRPr="00AF5710">
        <w:rPr>
          <w:rFonts w:ascii="Book Antiqua" w:hAnsi="Book Antiqua"/>
          <w:sz w:val="24"/>
          <w:szCs w:val="24"/>
        </w:rPr>
        <w:t xml:space="preserve">Cannulation is then performed by the </w:t>
      </w:r>
      <w:r w:rsidR="00A61ED2" w:rsidRPr="00AF5710">
        <w:rPr>
          <w:rFonts w:ascii="Book Antiqua" w:hAnsi="Book Antiqua"/>
          <w:sz w:val="24"/>
          <w:szCs w:val="24"/>
        </w:rPr>
        <w:t>rendezvous technique</w:t>
      </w:r>
      <w:r w:rsidR="0019534B" w:rsidRPr="00AF5710">
        <w:rPr>
          <w:rFonts w:ascii="Book Antiqua" w:hAnsi="Book Antiqua"/>
          <w:sz w:val="24"/>
          <w:szCs w:val="24"/>
        </w:rPr>
        <w:t xml:space="preserve">. </w:t>
      </w:r>
      <w:r w:rsidR="001C5819" w:rsidRPr="00AF5710">
        <w:rPr>
          <w:rFonts w:ascii="Book Antiqua" w:hAnsi="Book Antiqua"/>
          <w:sz w:val="24"/>
          <w:szCs w:val="24"/>
        </w:rPr>
        <w:t xml:space="preserve">The </w:t>
      </w:r>
      <w:r w:rsidR="002C5E33" w:rsidRPr="00AF5710">
        <w:rPr>
          <w:rFonts w:ascii="Book Antiqua" w:hAnsi="Book Antiqua"/>
          <w:sz w:val="24"/>
          <w:szCs w:val="24"/>
        </w:rPr>
        <w:t xml:space="preserve">percutaneous transgallbladder rendezvous technique </w:t>
      </w:r>
      <w:r w:rsidR="001C5819" w:rsidRPr="00AF5710">
        <w:rPr>
          <w:rFonts w:ascii="Book Antiqua" w:hAnsi="Book Antiqua"/>
          <w:sz w:val="24"/>
          <w:szCs w:val="24"/>
        </w:rPr>
        <w:t>was</w:t>
      </w:r>
      <w:r w:rsidR="002C5E33" w:rsidRPr="00AF5710">
        <w:rPr>
          <w:rFonts w:ascii="Book Antiqua" w:hAnsi="Book Antiqua"/>
          <w:sz w:val="24"/>
          <w:szCs w:val="24"/>
        </w:rPr>
        <w:t xml:space="preserve"> successfully</w:t>
      </w:r>
      <w:r w:rsidR="001C5819" w:rsidRPr="00AF5710">
        <w:rPr>
          <w:rFonts w:ascii="Book Antiqua" w:hAnsi="Book Antiqua"/>
          <w:sz w:val="24"/>
          <w:szCs w:val="24"/>
        </w:rPr>
        <w:t xml:space="preserve"> </w:t>
      </w:r>
      <w:r w:rsidR="00CC24E0" w:rsidRPr="00AF5710">
        <w:rPr>
          <w:rFonts w:ascii="Book Antiqua" w:hAnsi="Book Antiqua"/>
          <w:sz w:val="24"/>
          <w:szCs w:val="24"/>
        </w:rPr>
        <w:t>performed in</w:t>
      </w:r>
      <w:r w:rsidR="002C5E33" w:rsidRPr="00AF5710">
        <w:rPr>
          <w:rFonts w:ascii="Book Antiqua" w:hAnsi="Book Antiqua"/>
          <w:sz w:val="24"/>
          <w:szCs w:val="24"/>
        </w:rPr>
        <w:t xml:space="preserve"> all</w:t>
      </w:r>
      <w:r w:rsidR="00CC24E0" w:rsidRPr="00AF5710">
        <w:rPr>
          <w:rFonts w:ascii="Book Antiqua" w:hAnsi="Book Antiqua"/>
          <w:sz w:val="24"/>
          <w:szCs w:val="24"/>
        </w:rPr>
        <w:t xml:space="preserve"> 6 patients</w:t>
      </w:r>
      <w:r w:rsidR="002C5E33" w:rsidRPr="00AF5710">
        <w:rPr>
          <w:rFonts w:ascii="Book Antiqua" w:hAnsi="Book Antiqua"/>
          <w:sz w:val="24"/>
          <w:szCs w:val="24"/>
        </w:rPr>
        <w:t xml:space="preserve"> studied</w:t>
      </w:r>
      <w:r w:rsidR="00B606F3" w:rsidRPr="00AF5710">
        <w:rPr>
          <w:rFonts w:ascii="Book Antiqua" w:hAnsi="Book Antiqua"/>
          <w:sz w:val="24"/>
          <w:szCs w:val="24"/>
        </w:rPr>
        <w:t xml:space="preserve">. </w:t>
      </w:r>
      <w:r w:rsidR="001E408A" w:rsidRPr="00AF5710">
        <w:rPr>
          <w:rFonts w:ascii="Book Antiqua" w:hAnsi="Book Antiqua"/>
          <w:sz w:val="24"/>
          <w:szCs w:val="24"/>
        </w:rPr>
        <w:t>One</w:t>
      </w:r>
      <w:r w:rsidR="007D49C1" w:rsidRPr="00AF5710">
        <w:rPr>
          <w:rFonts w:ascii="Book Antiqua" w:hAnsi="Book Antiqua"/>
          <w:sz w:val="24"/>
          <w:szCs w:val="24"/>
        </w:rPr>
        <w:t xml:space="preserve"> patient</w:t>
      </w:r>
      <w:r w:rsidR="001E408A" w:rsidRPr="00AF5710">
        <w:rPr>
          <w:rFonts w:ascii="Book Antiqua" w:hAnsi="Book Antiqua"/>
          <w:sz w:val="24"/>
          <w:szCs w:val="24"/>
        </w:rPr>
        <w:t xml:space="preserve"> </w:t>
      </w:r>
      <w:r w:rsidR="007D49C1" w:rsidRPr="00AF5710">
        <w:rPr>
          <w:rFonts w:ascii="Book Antiqua" w:hAnsi="Book Antiqua"/>
          <w:sz w:val="24"/>
          <w:szCs w:val="24"/>
        </w:rPr>
        <w:t xml:space="preserve">had </w:t>
      </w:r>
      <w:r w:rsidR="006D1C5A" w:rsidRPr="00AF5710">
        <w:rPr>
          <w:rFonts w:ascii="Book Antiqua" w:hAnsi="Book Antiqua"/>
          <w:sz w:val="24"/>
          <w:szCs w:val="24"/>
        </w:rPr>
        <w:t xml:space="preserve">mild </w:t>
      </w:r>
      <w:r w:rsidR="00B90E49" w:rsidRPr="00AF5710">
        <w:rPr>
          <w:rFonts w:ascii="Book Antiqua" w:hAnsi="Book Antiqua"/>
          <w:sz w:val="24"/>
          <w:szCs w:val="24"/>
        </w:rPr>
        <w:t>pancreatitis</w:t>
      </w:r>
      <w:r w:rsidR="007B3198" w:rsidRPr="00AF5710">
        <w:rPr>
          <w:rFonts w:ascii="Book Antiqua" w:hAnsi="Book Antiqua"/>
          <w:sz w:val="24"/>
          <w:szCs w:val="24"/>
        </w:rPr>
        <w:t xml:space="preserve">. However, </w:t>
      </w:r>
      <w:r w:rsidR="002C5E33" w:rsidRPr="00AF5710">
        <w:rPr>
          <w:rFonts w:ascii="Book Antiqua" w:hAnsi="Book Antiqua"/>
          <w:sz w:val="24"/>
          <w:szCs w:val="24"/>
        </w:rPr>
        <w:t xml:space="preserve">puncture was not associated with any complications. </w:t>
      </w:r>
    </w:p>
    <w:p w14:paraId="5954F266" w14:textId="08D542C3" w:rsidR="00256C8F" w:rsidRPr="00AF5710" w:rsidRDefault="009C5707" w:rsidP="00C277DB">
      <w:pPr>
        <w:snapToGrid w:val="0"/>
        <w:spacing w:line="360" w:lineRule="auto"/>
        <w:ind w:firstLineChars="200" w:firstLine="480"/>
        <w:rPr>
          <w:rFonts w:ascii="Book Antiqua" w:hAnsi="Book Antiqua"/>
          <w:sz w:val="24"/>
          <w:szCs w:val="24"/>
        </w:rPr>
      </w:pPr>
      <w:r w:rsidRPr="00AF5710">
        <w:rPr>
          <w:rFonts w:ascii="Book Antiqua" w:hAnsi="Book Antiqua"/>
          <w:sz w:val="24"/>
          <w:szCs w:val="24"/>
        </w:rPr>
        <w:t xml:space="preserve">Cannulation </w:t>
      </w:r>
      <w:r w:rsidR="002B32AF" w:rsidRPr="00AF5710">
        <w:rPr>
          <w:rFonts w:ascii="Book Antiqua" w:hAnsi="Book Antiqua"/>
          <w:sz w:val="24"/>
          <w:szCs w:val="24"/>
        </w:rPr>
        <w:t>in patients with</w:t>
      </w:r>
      <w:r w:rsidRPr="00AF5710">
        <w:rPr>
          <w:rFonts w:ascii="Book Antiqua" w:hAnsi="Book Antiqua"/>
          <w:sz w:val="24"/>
          <w:szCs w:val="24"/>
        </w:rPr>
        <w:t xml:space="preserve"> </w:t>
      </w:r>
      <w:r w:rsidR="00E64727" w:rsidRPr="00AF5710">
        <w:rPr>
          <w:rFonts w:ascii="Book Antiqua" w:hAnsi="Book Antiqua"/>
          <w:sz w:val="24"/>
          <w:szCs w:val="24"/>
        </w:rPr>
        <w:t>s</w:t>
      </w:r>
      <w:r w:rsidRPr="00AF5710">
        <w:rPr>
          <w:rFonts w:ascii="Book Antiqua" w:hAnsi="Book Antiqua"/>
          <w:sz w:val="24"/>
          <w:szCs w:val="24"/>
        </w:rPr>
        <w:t xml:space="preserve">evere </w:t>
      </w:r>
      <w:r w:rsidR="00646058" w:rsidRPr="00AF5710">
        <w:rPr>
          <w:rFonts w:ascii="Book Antiqua" w:hAnsi="Book Antiqua"/>
          <w:sz w:val="24"/>
          <w:szCs w:val="24"/>
        </w:rPr>
        <w:t>stricture</w:t>
      </w:r>
      <w:r w:rsidRPr="00AF5710">
        <w:rPr>
          <w:rFonts w:ascii="Book Antiqua" w:hAnsi="Book Antiqua"/>
          <w:sz w:val="24"/>
          <w:szCs w:val="24"/>
        </w:rPr>
        <w:t xml:space="preserve"> </w:t>
      </w:r>
      <w:r w:rsidR="002B32AF" w:rsidRPr="00AF5710">
        <w:rPr>
          <w:rFonts w:ascii="Book Antiqua" w:hAnsi="Book Antiqua"/>
          <w:sz w:val="24"/>
          <w:szCs w:val="24"/>
        </w:rPr>
        <w:t>of</w:t>
      </w:r>
      <w:r w:rsidR="002C5E33" w:rsidRPr="00AF5710">
        <w:rPr>
          <w:rFonts w:ascii="Book Antiqua" w:hAnsi="Book Antiqua"/>
          <w:sz w:val="24"/>
          <w:szCs w:val="24"/>
        </w:rPr>
        <w:t xml:space="preserve"> </w:t>
      </w:r>
      <w:r w:rsidR="00B81047" w:rsidRPr="00AF5710">
        <w:rPr>
          <w:rFonts w:ascii="Book Antiqua" w:hAnsi="Book Antiqua"/>
          <w:sz w:val="24"/>
          <w:szCs w:val="24"/>
        </w:rPr>
        <w:t>a</w:t>
      </w:r>
      <w:r w:rsidR="002B32AF" w:rsidRPr="00AF5710">
        <w:rPr>
          <w:rFonts w:ascii="Book Antiqua" w:hAnsi="Book Antiqua"/>
          <w:sz w:val="24"/>
          <w:szCs w:val="24"/>
        </w:rPr>
        <w:t xml:space="preserve"> </w:t>
      </w:r>
      <w:r w:rsidR="00972727" w:rsidRPr="00AF5710">
        <w:rPr>
          <w:rFonts w:ascii="Book Antiqua" w:hAnsi="Book Antiqua"/>
          <w:sz w:val="24"/>
          <w:szCs w:val="24"/>
        </w:rPr>
        <w:t>bilioenteric</w:t>
      </w:r>
      <w:r w:rsidRPr="00AF5710">
        <w:rPr>
          <w:rFonts w:ascii="Book Antiqua" w:hAnsi="Book Antiqua"/>
          <w:sz w:val="24"/>
          <w:szCs w:val="24"/>
        </w:rPr>
        <w:t xml:space="preserve"> or pancreatoenteric anastomosis</w:t>
      </w:r>
      <w:r w:rsidR="00536D65">
        <w:rPr>
          <w:rFonts w:ascii="Book Antiqua" w:eastAsia="SimSun" w:hAnsi="Book Antiqua" w:hint="eastAsia"/>
          <w:sz w:val="24"/>
          <w:szCs w:val="24"/>
          <w:lang w:eastAsia="zh-CN"/>
        </w:rPr>
        <w:t xml:space="preserve">. </w:t>
      </w:r>
      <w:r w:rsidR="00D94510" w:rsidRPr="00AF5710">
        <w:rPr>
          <w:rFonts w:ascii="Book Antiqua" w:hAnsi="Book Antiqua"/>
          <w:sz w:val="24"/>
          <w:szCs w:val="24"/>
        </w:rPr>
        <w:t>2-</w:t>
      </w:r>
      <w:r w:rsidR="00D94510" w:rsidRPr="00AF5710">
        <w:rPr>
          <w:rFonts w:ascii="SimSun" w:eastAsia="SimSun" w:hAnsi="SimSun" w:cs="SimSun" w:hint="eastAsia"/>
          <w:sz w:val="24"/>
          <w:szCs w:val="24"/>
        </w:rPr>
        <w:t>②</w:t>
      </w:r>
      <w:r w:rsidR="004C1B18" w:rsidRPr="00AF5710">
        <w:rPr>
          <w:rFonts w:ascii="Book Antiqua" w:hAnsi="Book Antiqua"/>
          <w:sz w:val="24"/>
          <w:szCs w:val="24"/>
        </w:rPr>
        <w:t>-A</w:t>
      </w:r>
      <w:r w:rsidR="00D94510" w:rsidRPr="00AF5710">
        <w:rPr>
          <w:rFonts w:ascii="Book Antiqua" w:hAnsi="Book Antiqua"/>
          <w:sz w:val="24"/>
          <w:szCs w:val="24"/>
        </w:rPr>
        <w:t>: Soehendra Stent Retriever</w:t>
      </w:r>
      <w:r w:rsidR="008445A9" w:rsidRPr="00536D65">
        <w:rPr>
          <w:rFonts w:ascii="Book Antiqua" w:hAnsi="Book Antiqua"/>
          <w:sz w:val="24"/>
          <w:szCs w:val="24"/>
          <w:vertAlign w:val="superscript"/>
        </w:rPr>
        <w:t>®</w:t>
      </w:r>
      <w:r w:rsidR="00536D65">
        <w:rPr>
          <w:rFonts w:ascii="Book Antiqua" w:eastAsia="SimSun" w:hAnsi="Book Antiqua" w:hint="eastAsia"/>
          <w:sz w:val="24"/>
          <w:szCs w:val="24"/>
          <w:lang w:eastAsia="zh-CN"/>
        </w:rPr>
        <w:t xml:space="preserve">. </w:t>
      </w:r>
      <w:r w:rsidR="002438C3" w:rsidRPr="00AF5710">
        <w:rPr>
          <w:rFonts w:ascii="Book Antiqua" w:hAnsi="Book Antiqua"/>
          <w:sz w:val="24"/>
          <w:szCs w:val="24"/>
        </w:rPr>
        <w:t>Tsutsumi</w:t>
      </w:r>
      <w:r w:rsidR="00256C8F" w:rsidRPr="00AF5710">
        <w:rPr>
          <w:rFonts w:ascii="Book Antiqua" w:hAnsi="Book Antiqua"/>
          <w:sz w:val="24"/>
          <w:szCs w:val="24"/>
        </w:rPr>
        <w:t xml:space="preserve"> </w:t>
      </w:r>
      <w:r w:rsidR="00457548" w:rsidRPr="00AF5710">
        <w:rPr>
          <w:rFonts w:ascii="Book Antiqua" w:hAnsi="Book Antiqua"/>
          <w:i/>
          <w:sz w:val="24"/>
          <w:szCs w:val="24"/>
        </w:rPr>
        <w:t>et al</w:t>
      </w:r>
      <w:r w:rsidR="00536D65" w:rsidRPr="00AF5710">
        <w:rPr>
          <w:rFonts w:ascii="Book Antiqua" w:hAnsi="Book Antiqua"/>
          <w:color w:val="000000"/>
          <w:sz w:val="24"/>
          <w:szCs w:val="24"/>
          <w:vertAlign w:val="superscript"/>
        </w:rPr>
        <w:t>[</w:t>
      </w:r>
      <w:r w:rsidR="00536D65" w:rsidRPr="00AF5710">
        <w:rPr>
          <w:rFonts w:ascii="Book Antiqua" w:eastAsia="SimSun" w:hAnsi="Book Antiqua"/>
          <w:color w:val="000000"/>
          <w:sz w:val="24"/>
          <w:szCs w:val="24"/>
          <w:vertAlign w:val="superscript"/>
          <w:lang w:eastAsia="zh-CN"/>
        </w:rPr>
        <w:t>30</w:t>
      </w:r>
      <w:r w:rsidR="00536D65" w:rsidRPr="00AF5710">
        <w:rPr>
          <w:rFonts w:ascii="Book Antiqua" w:hAnsi="Book Antiqua"/>
          <w:color w:val="000000"/>
          <w:sz w:val="24"/>
          <w:szCs w:val="24"/>
          <w:vertAlign w:val="superscript"/>
        </w:rPr>
        <w:t>]</w:t>
      </w:r>
      <w:r w:rsidR="0035270A" w:rsidRPr="00AF5710">
        <w:rPr>
          <w:rFonts w:ascii="Book Antiqua" w:hAnsi="Book Antiqua"/>
          <w:sz w:val="24"/>
          <w:szCs w:val="24"/>
        </w:rPr>
        <w:t xml:space="preserve"> </w:t>
      </w:r>
      <w:r w:rsidR="00256C8F" w:rsidRPr="00AF5710">
        <w:rPr>
          <w:rFonts w:ascii="Book Antiqua" w:hAnsi="Book Antiqua"/>
          <w:sz w:val="24"/>
          <w:szCs w:val="24"/>
        </w:rPr>
        <w:t>reported that</w:t>
      </w:r>
      <w:r w:rsidR="0074737D" w:rsidRPr="00AF5710">
        <w:rPr>
          <w:rFonts w:ascii="Book Antiqua" w:hAnsi="Book Antiqua"/>
          <w:sz w:val="24"/>
          <w:szCs w:val="24"/>
        </w:rPr>
        <w:t xml:space="preserve"> a</w:t>
      </w:r>
      <w:r w:rsidR="00256C8F" w:rsidRPr="00AF5710">
        <w:rPr>
          <w:rFonts w:ascii="Book Antiqua" w:hAnsi="Book Antiqua"/>
          <w:sz w:val="24"/>
          <w:szCs w:val="24"/>
        </w:rPr>
        <w:t xml:space="preserve"> </w:t>
      </w:r>
      <w:r w:rsidR="00E7335B" w:rsidRPr="00AF5710">
        <w:rPr>
          <w:rFonts w:ascii="Book Antiqua" w:hAnsi="Book Antiqua"/>
          <w:sz w:val="24"/>
          <w:szCs w:val="24"/>
        </w:rPr>
        <w:t>Soehendra Stent Retriever</w:t>
      </w:r>
      <w:r w:rsidR="008445A9" w:rsidRPr="00536D65">
        <w:rPr>
          <w:rFonts w:ascii="Book Antiqua" w:hAnsi="Book Antiqua"/>
          <w:sz w:val="24"/>
          <w:szCs w:val="24"/>
          <w:vertAlign w:val="superscript"/>
        </w:rPr>
        <w:t>®</w:t>
      </w:r>
      <w:r w:rsidR="00AD19DC" w:rsidRPr="00AF5710">
        <w:rPr>
          <w:rFonts w:ascii="Book Antiqua" w:hAnsi="Book Antiqua" w:cs="Garamond"/>
          <w:kern w:val="0"/>
          <w:sz w:val="24"/>
          <w:szCs w:val="24"/>
        </w:rPr>
        <w:t xml:space="preserve"> </w:t>
      </w:r>
      <w:r w:rsidR="00E7335B" w:rsidRPr="00AF5710">
        <w:rPr>
          <w:rFonts w:ascii="Book Antiqua" w:hAnsi="Book Antiqua"/>
          <w:sz w:val="24"/>
          <w:szCs w:val="24"/>
        </w:rPr>
        <w:t>(Cook Medical Inc., Winston-Salem, NC, United States) was useful for</w:t>
      </w:r>
      <w:r w:rsidR="0074737D" w:rsidRPr="00AF5710">
        <w:rPr>
          <w:rFonts w:ascii="Book Antiqua" w:hAnsi="Book Antiqua"/>
          <w:sz w:val="24"/>
          <w:szCs w:val="24"/>
        </w:rPr>
        <w:t xml:space="preserve"> dilating a</w:t>
      </w:r>
      <w:r w:rsidR="00E7335B" w:rsidRPr="00AF5710">
        <w:rPr>
          <w:rFonts w:ascii="Book Antiqua" w:hAnsi="Book Antiqua"/>
          <w:sz w:val="24"/>
          <w:szCs w:val="24"/>
        </w:rPr>
        <w:t xml:space="preserve"> </w:t>
      </w:r>
      <w:r w:rsidR="0074737D" w:rsidRPr="00AF5710">
        <w:rPr>
          <w:rFonts w:ascii="Book Antiqua" w:hAnsi="Book Antiqua"/>
          <w:sz w:val="24"/>
          <w:szCs w:val="24"/>
        </w:rPr>
        <w:t xml:space="preserve">severe stenosis of a bilioenteric or pancreatoenteric anastomosis </w:t>
      </w:r>
      <w:r w:rsidR="00F41AA4" w:rsidRPr="00AF5710">
        <w:rPr>
          <w:rFonts w:ascii="Book Antiqua" w:hAnsi="Book Antiqua"/>
          <w:sz w:val="24"/>
          <w:szCs w:val="24"/>
        </w:rPr>
        <w:t>in 2 patients</w:t>
      </w:r>
      <w:r w:rsidR="004366DF" w:rsidRPr="00AF5710">
        <w:rPr>
          <w:rFonts w:ascii="Book Antiqua" w:hAnsi="Book Antiqua"/>
          <w:sz w:val="24"/>
          <w:szCs w:val="24"/>
        </w:rPr>
        <w:t xml:space="preserve">. </w:t>
      </w:r>
    </w:p>
    <w:p w14:paraId="52C70662" w14:textId="786EDE72" w:rsidR="007E3F5C" w:rsidRPr="00FF7EE2" w:rsidRDefault="00D94510" w:rsidP="00FF7EE2">
      <w:pPr>
        <w:snapToGrid w:val="0"/>
        <w:spacing w:line="360" w:lineRule="auto"/>
        <w:ind w:firstLineChars="200" w:firstLine="480"/>
        <w:rPr>
          <w:rFonts w:ascii="Book Antiqua" w:eastAsia="SimSun" w:hAnsi="Book Antiqua"/>
          <w:sz w:val="24"/>
          <w:szCs w:val="24"/>
          <w:lang w:eastAsia="zh-CN"/>
        </w:rPr>
      </w:pPr>
      <w:r w:rsidRPr="00AF5710">
        <w:rPr>
          <w:rFonts w:ascii="Book Antiqua" w:hAnsi="Book Antiqua"/>
          <w:sz w:val="24"/>
          <w:szCs w:val="24"/>
        </w:rPr>
        <w:t>Rendezvous technique combining DBE with a SpyGlass</w:t>
      </w:r>
      <w:r w:rsidRPr="00571C66">
        <w:rPr>
          <w:rFonts w:ascii="Book Antiqua" w:hAnsi="Book Antiqua"/>
          <w:sz w:val="24"/>
          <w:szCs w:val="24"/>
          <w:vertAlign w:val="superscript"/>
        </w:rPr>
        <w:t>®</w:t>
      </w:r>
      <w:r w:rsidRPr="00AF5710">
        <w:rPr>
          <w:rFonts w:ascii="Book Antiqua" w:hAnsi="Book Antiqua"/>
          <w:sz w:val="24"/>
          <w:szCs w:val="24"/>
        </w:rPr>
        <w:t xml:space="preserve"> direct visualization system</w:t>
      </w:r>
      <w:r w:rsidR="00FA3094" w:rsidRPr="00AF5710">
        <w:rPr>
          <w:rFonts w:ascii="Book Antiqua" w:hAnsi="Book Antiqua"/>
          <w:sz w:val="24"/>
          <w:szCs w:val="24"/>
        </w:rPr>
        <w:t xml:space="preserve"> (Figure</w:t>
      </w:r>
      <w:r w:rsidR="00457548" w:rsidRPr="00AF5710">
        <w:rPr>
          <w:rFonts w:ascii="Book Antiqua" w:eastAsia="SimSun" w:hAnsi="Book Antiqua" w:hint="eastAsia"/>
          <w:sz w:val="24"/>
          <w:szCs w:val="24"/>
          <w:lang w:eastAsia="zh-CN"/>
        </w:rPr>
        <w:t xml:space="preserve"> </w:t>
      </w:r>
      <w:r w:rsidR="009C1F17" w:rsidRPr="00AF5710">
        <w:rPr>
          <w:rFonts w:ascii="Book Antiqua" w:eastAsia="SimSun" w:hAnsi="Book Antiqua" w:hint="eastAsia"/>
          <w:sz w:val="24"/>
          <w:szCs w:val="24"/>
          <w:lang w:eastAsia="zh-CN"/>
        </w:rPr>
        <w:t>6</w:t>
      </w:r>
      <w:r w:rsidR="00FA3094" w:rsidRPr="00AF5710">
        <w:rPr>
          <w:rFonts w:ascii="Book Antiqua" w:hAnsi="Book Antiqua"/>
          <w:sz w:val="24"/>
          <w:szCs w:val="24"/>
        </w:rPr>
        <w:t>)</w:t>
      </w:r>
      <w:r w:rsidR="00FF7EE2">
        <w:rPr>
          <w:rFonts w:ascii="Book Antiqua" w:eastAsia="SimSun" w:hAnsi="Book Antiqua" w:hint="eastAsia"/>
          <w:sz w:val="24"/>
          <w:szCs w:val="24"/>
          <w:lang w:eastAsia="zh-CN"/>
        </w:rPr>
        <w:t xml:space="preserve">. </w:t>
      </w:r>
      <w:r w:rsidR="00972727" w:rsidRPr="00AF5710">
        <w:rPr>
          <w:rFonts w:ascii="Book Antiqua" w:hAnsi="Book Antiqua"/>
          <w:sz w:val="24"/>
          <w:szCs w:val="24"/>
        </w:rPr>
        <w:t>Shimatani</w:t>
      </w:r>
      <w:r w:rsidR="0035270A" w:rsidRPr="00AF5710">
        <w:rPr>
          <w:rFonts w:ascii="Book Antiqua" w:hAnsi="Book Antiqua"/>
          <w:sz w:val="24"/>
          <w:szCs w:val="24"/>
        </w:rPr>
        <w:t xml:space="preserve"> </w:t>
      </w:r>
      <w:r w:rsidR="00457548" w:rsidRPr="00AF5710">
        <w:rPr>
          <w:rFonts w:ascii="Book Antiqua" w:hAnsi="Book Antiqua"/>
          <w:i/>
          <w:sz w:val="24"/>
          <w:szCs w:val="24"/>
        </w:rPr>
        <w:t>et al</w:t>
      </w:r>
      <w:r w:rsidR="00536D65" w:rsidRPr="00AF5710">
        <w:rPr>
          <w:rFonts w:ascii="Book Antiqua" w:hAnsi="Book Antiqua"/>
          <w:color w:val="000000"/>
          <w:sz w:val="24"/>
          <w:szCs w:val="24"/>
          <w:vertAlign w:val="superscript"/>
        </w:rPr>
        <w:t>[</w:t>
      </w:r>
      <w:r w:rsidR="00536D65" w:rsidRPr="00AF5710">
        <w:rPr>
          <w:rFonts w:ascii="Book Antiqua" w:eastAsia="SimSun" w:hAnsi="Book Antiqua"/>
          <w:color w:val="000000"/>
          <w:sz w:val="24"/>
          <w:szCs w:val="24"/>
          <w:vertAlign w:val="superscript"/>
          <w:lang w:eastAsia="zh-CN"/>
        </w:rPr>
        <w:t>31</w:t>
      </w:r>
      <w:r w:rsidR="00536D65" w:rsidRPr="00AF5710">
        <w:rPr>
          <w:rFonts w:ascii="Book Antiqua" w:hAnsi="Book Antiqua"/>
          <w:color w:val="000000"/>
          <w:sz w:val="24"/>
          <w:szCs w:val="24"/>
          <w:vertAlign w:val="superscript"/>
        </w:rPr>
        <w:t>]</w:t>
      </w:r>
      <w:r w:rsidR="0035270A" w:rsidRPr="00AF5710">
        <w:rPr>
          <w:rFonts w:ascii="Book Antiqua" w:hAnsi="Book Antiqua"/>
          <w:sz w:val="24"/>
          <w:szCs w:val="24"/>
        </w:rPr>
        <w:t xml:space="preserve"> </w:t>
      </w:r>
      <w:r w:rsidR="00E74AC8" w:rsidRPr="00AF5710">
        <w:rPr>
          <w:rFonts w:ascii="Book Antiqua" w:hAnsi="Book Antiqua"/>
          <w:sz w:val="24"/>
          <w:szCs w:val="24"/>
        </w:rPr>
        <w:t>assessed</w:t>
      </w:r>
      <w:r w:rsidR="004621BD" w:rsidRPr="00AF5710">
        <w:rPr>
          <w:rFonts w:ascii="Book Antiqua" w:hAnsi="Book Antiqua"/>
          <w:sz w:val="24"/>
          <w:szCs w:val="24"/>
        </w:rPr>
        <w:t xml:space="preserve"> </w:t>
      </w:r>
      <w:r w:rsidR="002A571B" w:rsidRPr="00AF5710">
        <w:rPr>
          <w:rFonts w:ascii="Book Antiqua" w:hAnsi="Book Antiqua"/>
          <w:sz w:val="24"/>
          <w:szCs w:val="24"/>
        </w:rPr>
        <w:t>the usefulness of</w:t>
      </w:r>
      <w:r w:rsidR="00557AD3" w:rsidRPr="00AF5710">
        <w:rPr>
          <w:rFonts w:ascii="Book Antiqua" w:hAnsi="Book Antiqua"/>
          <w:sz w:val="24"/>
          <w:szCs w:val="24"/>
        </w:rPr>
        <w:t xml:space="preserve"> </w:t>
      </w:r>
      <w:r w:rsidR="00E74AC8" w:rsidRPr="00AF5710">
        <w:rPr>
          <w:rFonts w:ascii="Book Antiqua" w:hAnsi="Book Antiqua"/>
          <w:sz w:val="24"/>
          <w:szCs w:val="24"/>
        </w:rPr>
        <w:t>a</w:t>
      </w:r>
      <w:r w:rsidR="002A571B" w:rsidRPr="00AF5710">
        <w:rPr>
          <w:rFonts w:ascii="Book Antiqua" w:hAnsi="Book Antiqua"/>
          <w:sz w:val="24"/>
          <w:szCs w:val="24"/>
        </w:rPr>
        <w:t xml:space="preserve"> </w:t>
      </w:r>
      <w:r w:rsidR="004621BD" w:rsidRPr="00AF5710">
        <w:rPr>
          <w:rFonts w:ascii="Book Antiqua" w:hAnsi="Book Antiqua"/>
          <w:sz w:val="24"/>
          <w:szCs w:val="24"/>
        </w:rPr>
        <w:t>rendezvous technique</w:t>
      </w:r>
      <w:r w:rsidR="00D337F5" w:rsidRPr="00AF5710">
        <w:rPr>
          <w:rFonts w:ascii="Book Antiqua" w:hAnsi="Book Antiqua"/>
          <w:sz w:val="24"/>
          <w:szCs w:val="24"/>
        </w:rPr>
        <w:t xml:space="preserve"> </w:t>
      </w:r>
      <w:r w:rsidR="00E74AC8" w:rsidRPr="00AF5710">
        <w:rPr>
          <w:rFonts w:ascii="Book Antiqua" w:hAnsi="Book Antiqua"/>
          <w:sz w:val="24"/>
          <w:szCs w:val="24"/>
        </w:rPr>
        <w:t>combining</w:t>
      </w:r>
      <w:r w:rsidR="00A60125" w:rsidRPr="00AF5710">
        <w:rPr>
          <w:rFonts w:ascii="Book Antiqua" w:hAnsi="Book Antiqua"/>
          <w:sz w:val="24"/>
          <w:szCs w:val="24"/>
        </w:rPr>
        <w:t xml:space="preserve"> DBE with</w:t>
      </w:r>
      <w:r w:rsidR="00E74AC8" w:rsidRPr="00AF5710">
        <w:rPr>
          <w:rFonts w:ascii="Book Antiqua" w:hAnsi="Book Antiqua"/>
          <w:sz w:val="24"/>
          <w:szCs w:val="24"/>
        </w:rPr>
        <w:t xml:space="preserve"> a</w:t>
      </w:r>
      <w:r w:rsidR="00414773" w:rsidRPr="00AF5710">
        <w:rPr>
          <w:rFonts w:ascii="Book Antiqua" w:hAnsi="Book Antiqua"/>
          <w:sz w:val="24"/>
          <w:szCs w:val="24"/>
        </w:rPr>
        <w:t xml:space="preserve"> SpyGlass</w:t>
      </w:r>
      <w:r w:rsidR="00414773" w:rsidRPr="00536D65">
        <w:rPr>
          <w:rFonts w:ascii="Book Antiqua" w:hAnsi="Book Antiqua"/>
          <w:sz w:val="24"/>
          <w:szCs w:val="24"/>
          <w:vertAlign w:val="superscript"/>
        </w:rPr>
        <w:t>®</w:t>
      </w:r>
      <w:r w:rsidR="00414773" w:rsidRPr="00AF5710">
        <w:rPr>
          <w:rFonts w:ascii="Book Antiqua" w:hAnsi="Book Antiqua"/>
          <w:sz w:val="24"/>
          <w:szCs w:val="24"/>
        </w:rPr>
        <w:t xml:space="preserve"> direct visualization system</w:t>
      </w:r>
      <w:r w:rsidR="007E2A07" w:rsidRPr="00AF5710">
        <w:rPr>
          <w:rFonts w:ascii="Book Antiqua" w:hAnsi="Book Antiqua"/>
          <w:sz w:val="24"/>
          <w:szCs w:val="24"/>
        </w:rPr>
        <w:t xml:space="preserve"> (SDVS; </w:t>
      </w:r>
      <w:r w:rsidR="00414773" w:rsidRPr="00AF5710">
        <w:rPr>
          <w:rFonts w:ascii="Book Antiqua" w:hAnsi="Book Antiqua"/>
          <w:sz w:val="24"/>
          <w:szCs w:val="24"/>
        </w:rPr>
        <w:t>Boston Scientific Corp.,</w:t>
      </w:r>
      <w:r w:rsidR="002A571B" w:rsidRPr="00AF5710">
        <w:rPr>
          <w:rFonts w:ascii="Book Antiqua" w:hAnsi="Book Antiqua"/>
          <w:sz w:val="24"/>
          <w:szCs w:val="24"/>
        </w:rPr>
        <w:t xml:space="preserve"> </w:t>
      </w:r>
      <w:r w:rsidR="00414773" w:rsidRPr="00AF5710">
        <w:rPr>
          <w:rFonts w:ascii="Book Antiqua" w:hAnsi="Book Antiqua"/>
          <w:sz w:val="24"/>
          <w:szCs w:val="24"/>
        </w:rPr>
        <w:t xml:space="preserve">Natick, MA, </w:t>
      </w:r>
      <w:r w:rsidR="00D20F82">
        <w:rPr>
          <w:rFonts w:ascii="Book Antiqua" w:eastAsia="SimSun" w:hAnsi="Book Antiqua" w:hint="eastAsia"/>
          <w:sz w:val="24"/>
          <w:szCs w:val="24"/>
          <w:lang w:eastAsia="zh-CN"/>
        </w:rPr>
        <w:t>United States</w:t>
      </w:r>
      <w:r w:rsidR="00414773" w:rsidRPr="00AF5710">
        <w:rPr>
          <w:rFonts w:ascii="Book Antiqua" w:hAnsi="Book Antiqua"/>
          <w:sz w:val="24"/>
          <w:szCs w:val="24"/>
        </w:rPr>
        <w:t>)</w:t>
      </w:r>
      <w:r w:rsidR="00443317" w:rsidRPr="00AF5710">
        <w:rPr>
          <w:rFonts w:ascii="Book Antiqua" w:hAnsi="Book Antiqua"/>
          <w:sz w:val="24"/>
          <w:szCs w:val="24"/>
        </w:rPr>
        <w:t xml:space="preserve"> </w:t>
      </w:r>
      <w:r w:rsidR="00D337F5" w:rsidRPr="00AF5710">
        <w:rPr>
          <w:rFonts w:ascii="Book Antiqua" w:hAnsi="Book Antiqua"/>
          <w:sz w:val="24"/>
          <w:szCs w:val="24"/>
        </w:rPr>
        <w:t>in</w:t>
      </w:r>
      <w:r w:rsidR="007E2A07" w:rsidRPr="00AF5710">
        <w:rPr>
          <w:rFonts w:ascii="Book Antiqua" w:hAnsi="Book Antiqua"/>
          <w:sz w:val="24"/>
          <w:szCs w:val="24"/>
        </w:rPr>
        <w:t xml:space="preserve"> a</w:t>
      </w:r>
      <w:r w:rsidR="00D337F5" w:rsidRPr="00AF5710">
        <w:rPr>
          <w:rFonts w:ascii="Book Antiqua" w:hAnsi="Book Antiqua"/>
          <w:sz w:val="24"/>
          <w:szCs w:val="24"/>
        </w:rPr>
        <w:t xml:space="preserve"> patient </w:t>
      </w:r>
      <w:r w:rsidR="006413A5" w:rsidRPr="00AF5710">
        <w:rPr>
          <w:rFonts w:ascii="Book Antiqua" w:hAnsi="Book Antiqua"/>
          <w:sz w:val="24"/>
          <w:szCs w:val="24"/>
        </w:rPr>
        <w:t>in whom a wire could not be</w:t>
      </w:r>
      <w:r w:rsidR="007E2A07" w:rsidRPr="00AF5710">
        <w:rPr>
          <w:rFonts w:ascii="Book Antiqua" w:hAnsi="Book Antiqua"/>
          <w:sz w:val="24"/>
          <w:szCs w:val="24"/>
        </w:rPr>
        <w:t xml:space="preserve"> passed in a</w:t>
      </w:r>
      <w:r w:rsidR="006413A5" w:rsidRPr="00AF5710">
        <w:rPr>
          <w:rFonts w:ascii="Book Antiqua" w:hAnsi="Book Antiqua"/>
          <w:sz w:val="24"/>
          <w:szCs w:val="24"/>
        </w:rPr>
        <w:t xml:space="preserve"> </w:t>
      </w:r>
      <w:r w:rsidR="007E2A07" w:rsidRPr="00AF5710">
        <w:rPr>
          <w:rFonts w:ascii="Book Antiqua" w:hAnsi="Book Antiqua"/>
          <w:sz w:val="24"/>
          <w:szCs w:val="24"/>
        </w:rPr>
        <w:t>retrograde or antegrade direction</w:t>
      </w:r>
      <w:r w:rsidR="00005741" w:rsidRPr="00AF5710">
        <w:rPr>
          <w:rFonts w:ascii="Book Antiqua" w:hAnsi="Book Antiqua"/>
          <w:sz w:val="24"/>
          <w:szCs w:val="24"/>
        </w:rPr>
        <w:t xml:space="preserve"> </w:t>
      </w:r>
      <w:r w:rsidR="007E2A07" w:rsidRPr="00AF5710">
        <w:rPr>
          <w:rFonts w:ascii="Book Antiqua" w:hAnsi="Book Antiqua"/>
          <w:sz w:val="24"/>
          <w:szCs w:val="24"/>
        </w:rPr>
        <w:t>through</w:t>
      </w:r>
      <w:r w:rsidR="009F5EBD" w:rsidRPr="00AF5710">
        <w:rPr>
          <w:rFonts w:ascii="Book Antiqua" w:hAnsi="Book Antiqua"/>
          <w:sz w:val="24"/>
          <w:szCs w:val="24"/>
        </w:rPr>
        <w:t xml:space="preserve"> </w:t>
      </w:r>
      <w:r w:rsidR="003A32C1" w:rsidRPr="00AF5710">
        <w:rPr>
          <w:rFonts w:ascii="Book Antiqua" w:hAnsi="Book Antiqua"/>
          <w:sz w:val="24"/>
          <w:szCs w:val="24"/>
        </w:rPr>
        <w:t xml:space="preserve">a </w:t>
      </w:r>
      <w:r w:rsidR="009F5EBD" w:rsidRPr="00AF5710">
        <w:rPr>
          <w:rFonts w:ascii="Book Antiqua" w:hAnsi="Book Antiqua"/>
          <w:sz w:val="24"/>
          <w:szCs w:val="24"/>
        </w:rPr>
        <w:t xml:space="preserve">severe </w:t>
      </w:r>
      <w:r w:rsidR="007E2A07" w:rsidRPr="00AF5710">
        <w:rPr>
          <w:rFonts w:ascii="Book Antiqua" w:hAnsi="Book Antiqua"/>
          <w:sz w:val="24"/>
          <w:szCs w:val="24"/>
        </w:rPr>
        <w:t>stenosis of a</w:t>
      </w:r>
      <w:r w:rsidR="003A32C1" w:rsidRPr="00AF5710">
        <w:rPr>
          <w:rFonts w:ascii="Book Antiqua" w:hAnsi="Book Antiqua"/>
          <w:sz w:val="24"/>
          <w:szCs w:val="24"/>
        </w:rPr>
        <w:t xml:space="preserve"> </w:t>
      </w:r>
      <w:r w:rsidR="009F5EBD" w:rsidRPr="00AF5710">
        <w:rPr>
          <w:rFonts w:ascii="Book Antiqua" w:hAnsi="Book Antiqua"/>
          <w:sz w:val="24"/>
          <w:szCs w:val="24"/>
        </w:rPr>
        <w:t>bilioenteric anastomosis</w:t>
      </w:r>
      <w:r w:rsidR="00005741" w:rsidRPr="00AF5710">
        <w:rPr>
          <w:rFonts w:ascii="Book Antiqua" w:hAnsi="Book Antiqua"/>
          <w:sz w:val="24"/>
          <w:szCs w:val="24"/>
        </w:rPr>
        <w:t>.</w:t>
      </w:r>
      <w:r w:rsidR="00E32A9B" w:rsidRPr="00AF5710">
        <w:rPr>
          <w:rFonts w:ascii="Book Antiqua" w:hAnsi="Book Antiqua"/>
          <w:sz w:val="24"/>
          <w:szCs w:val="24"/>
        </w:rPr>
        <w:t xml:space="preserve"> </w:t>
      </w:r>
      <w:r w:rsidR="007E2A07" w:rsidRPr="00AF5710">
        <w:rPr>
          <w:rFonts w:ascii="Book Antiqua" w:hAnsi="Book Antiqua"/>
          <w:sz w:val="24"/>
          <w:szCs w:val="24"/>
        </w:rPr>
        <w:t xml:space="preserve">The SDVS was inserted via the percutaneous </w:t>
      </w:r>
      <w:r w:rsidR="00781FFD" w:rsidRPr="00AF5710">
        <w:rPr>
          <w:rFonts w:ascii="Book Antiqua" w:hAnsi="Book Antiqua"/>
          <w:sz w:val="24"/>
          <w:szCs w:val="24"/>
        </w:rPr>
        <w:t>transhepatic colangiodrainage route and functioned as a light source. An incision was made with a needle knife towards the light of the SDVS</w:t>
      </w:r>
      <w:r w:rsidR="00595C5D" w:rsidRPr="00AF5710">
        <w:rPr>
          <w:rFonts w:ascii="Book Antiqua" w:hAnsi="Book Antiqua"/>
          <w:sz w:val="24"/>
          <w:szCs w:val="24"/>
        </w:rPr>
        <w:t xml:space="preserve">, facilitating passage through the stenosis and accurate incision into the biliary duct. Guidewires were then advanced through the anastomotic stenosis and dilatation was successfully performed. </w:t>
      </w:r>
    </w:p>
    <w:p w14:paraId="3AF52F40" w14:textId="5058B0AD" w:rsidR="00EA20DB" w:rsidRPr="00C277DB" w:rsidRDefault="00D94510" w:rsidP="00C277DB">
      <w:pPr>
        <w:snapToGrid w:val="0"/>
        <w:spacing w:line="360" w:lineRule="auto"/>
        <w:ind w:firstLineChars="200" w:firstLine="480"/>
        <w:rPr>
          <w:rFonts w:ascii="Book Antiqua" w:eastAsia="SimSun" w:hAnsi="Book Antiqua"/>
          <w:sz w:val="24"/>
          <w:szCs w:val="24"/>
          <w:lang w:eastAsia="zh-CN"/>
        </w:rPr>
      </w:pPr>
      <w:r w:rsidRPr="00AF5710">
        <w:rPr>
          <w:rFonts w:ascii="Book Antiqua" w:hAnsi="Book Antiqua"/>
          <w:sz w:val="24"/>
          <w:szCs w:val="24"/>
        </w:rPr>
        <w:t>EUS-guided rendezvous technique</w:t>
      </w:r>
      <w:r w:rsidR="00FA3094" w:rsidRPr="00AF5710">
        <w:rPr>
          <w:rFonts w:ascii="Book Antiqua" w:hAnsi="Book Antiqua"/>
          <w:sz w:val="24"/>
          <w:szCs w:val="24"/>
        </w:rPr>
        <w:t xml:space="preserve"> (Figure</w:t>
      </w:r>
      <w:r w:rsidR="00457548" w:rsidRPr="00AF5710">
        <w:rPr>
          <w:rFonts w:ascii="Book Antiqua" w:eastAsia="SimSun" w:hAnsi="Book Antiqua" w:hint="eastAsia"/>
          <w:sz w:val="24"/>
          <w:szCs w:val="24"/>
          <w:lang w:eastAsia="zh-CN"/>
        </w:rPr>
        <w:t xml:space="preserve"> </w:t>
      </w:r>
      <w:r w:rsidR="009C1F17" w:rsidRPr="00AF5710">
        <w:rPr>
          <w:rFonts w:ascii="Book Antiqua" w:eastAsia="SimSun" w:hAnsi="Book Antiqua" w:hint="eastAsia"/>
          <w:sz w:val="24"/>
          <w:szCs w:val="24"/>
          <w:lang w:eastAsia="zh-CN"/>
        </w:rPr>
        <w:t>7</w:t>
      </w:r>
      <w:r w:rsidR="00FA3094" w:rsidRPr="00AF5710">
        <w:rPr>
          <w:rFonts w:ascii="Book Antiqua" w:hAnsi="Book Antiqua"/>
          <w:sz w:val="24"/>
          <w:szCs w:val="24"/>
        </w:rPr>
        <w:t>)</w:t>
      </w:r>
      <w:r w:rsidR="00FF7EE2">
        <w:rPr>
          <w:rFonts w:ascii="Book Antiqua" w:eastAsia="SimSun" w:hAnsi="Book Antiqua" w:hint="eastAsia"/>
          <w:sz w:val="24"/>
          <w:szCs w:val="24"/>
          <w:lang w:eastAsia="zh-CN"/>
        </w:rPr>
        <w:t xml:space="preserve">. </w:t>
      </w:r>
      <w:r w:rsidR="003C0DB4" w:rsidRPr="00AF5710">
        <w:rPr>
          <w:rFonts w:ascii="Book Antiqua" w:hAnsi="Book Antiqua"/>
          <w:sz w:val="24"/>
          <w:szCs w:val="24"/>
        </w:rPr>
        <w:t>Itoi</w:t>
      </w:r>
      <w:r w:rsidR="0035270A" w:rsidRPr="00AF5710">
        <w:rPr>
          <w:rFonts w:ascii="Book Antiqua" w:hAnsi="Book Antiqua"/>
          <w:sz w:val="24"/>
          <w:szCs w:val="24"/>
        </w:rPr>
        <w:t xml:space="preserve"> </w:t>
      </w:r>
      <w:r w:rsidR="00457548" w:rsidRPr="00AF5710">
        <w:rPr>
          <w:rFonts w:ascii="Book Antiqua" w:hAnsi="Book Antiqua"/>
          <w:i/>
          <w:sz w:val="24"/>
          <w:szCs w:val="24"/>
        </w:rPr>
        <w:t>et al</w:t>
      </w:r>
      <w:r w:rsidR="00FF7EE2" w:rsidRPr="00AF5710">
        <w:rPr>
          <w:rFonts w:ascii="Book Antiqua" w:hAnsi="Book Antiqua"/>
          <w:color w:val="000000"/>
          <w:sz w:val="24"/>
          <w:szCs w:val="24"/>
          <w:vertAlign w:val="superscript"/>
        </w:rPr>
        <w:t>[</w:t>
      </w:r>
      <w:r w:rsidR="00FF7EE2" w:rsidRPr="00AF5710">
        <w:rPr>
          <w:rFonts w:ascii="Book Antiqua" w:eastAsia="SimSun" w:hAnsi="Book Antiqua"/>
          <w:color w:val="000000"/>
          <w:sz w:val="24"/>
          <w:szCs w:val="24"/>
          <w:vertAlign w:val="superscript"/>
          <w:lang w:eastAsia="zh-CN"/>
        </w:rPr>
        <w:t>32</w:t>
      </w:r>
      <w:r w:rsidR="00FF7EE2" w:rsidRPr="00AF5710">
        <w:rPr>
          <w:rFonts w:ascii="Book Antiqua" w:hAnsi="Book Antiqua"/>
          <w:color w:val="000000"/>
          <w:sz w:val="24"/>
          <w:szCs w:val="24"/>
          <w:vertAlign w:val="superscript"/>
        </w:rPr>
        <w:t>]</w:t>
      </w:r>
      <w:r w:rsidR="0035270A" w:rsidRPr="00AF5710">
        <w:rPr>
          <w:rFonts w:ascii="Book Antiqua" w:hAnsi="Book Antiqua"/>
          <w:sz w:val="24"/>
          <w:szCs w:val="24"/>
        </w:rPr>
        <w:t xml:space="preserve"> </w:t>
      </w:r>
      <w:r w:rsidR="00595C5D" w:rsidRPr="00AF5710">
        <w:rPr>
          <w:rFonts w:ascii="Book Antiqua" w:hAnsi="Book Antiqua"/>
          <w:sz w:val="24"/>
          <w:szCs w:val="24"/>
        </w:rPr>
        <w:t>used an</w:t>
      </w:r>
      <w:r w:rsidR="00AA7633" w:rsidRPr="00AF5710">
        <w:rPr>
          <w:rFonts w:ascii="Book Antiqua" w:hAnsi="Book Antiqua"/>
          <w:sz w:val="24"/>
          <w:szCs w:val="24"/>
        </w:rPr>
        <w:t xml:space="preserve"> </w:t>
      </w:r>
      <w:r w:rsidR="00536ECB" w:rsidRPr="00AF5710">
        <w:rPr>
          <w:rFonts w:ascii="Book Antiqua" w:eastAsia="MS PGothic" w:hAnsi="Book Antiqua" w:cs="MS PGothic"/>
          <w:kern w:val="0"/>
          <w:sz w:val="24"/>
          <w:szCs w:val="24"/>
        </w:rPr>
        <w:t>endoscopic ultrasound (EUS)-guided</w:t>
      </w:r>
      <w:r w:rsidR="00AA7633" w:rsidRPr="00AF5710">
        <w:rPr>
          <w:rFonts w:ascii="Book Antiqua" w:hAnsi="Book Antiqua"/>
          <w:sz w:val="24"/>
          <w:szCs w:val="24"/>
        </w:rPr>
        <w:t xml:space="preserve"> rendezvous technique </w:t>
      </w:r>
      <w:r w:rsidR="00147E7D" w:rsidRPr="00AF5710">
        <w:rPr>
          <w:rFonts w:ascii="Book Antiqua" w:hAnsi="Book Antiqua"/>
          <w:sz w:val="24"/>
          <w:szCs w:val="24"/>
        </w:rPr>
        <w:t>to treat</w:t>
      </w:r>
      <w:r w:rsidR="00894629" w:rsidRPr="00AF5710">
        <w:rPr>
          <w:rFonts w:ascii="Book Antiqua" w:hAnsi="Book Antiqua"/>
          <w:sz w:val="24"/>
          <w:szCs w:val="24"/>
        </w:rPr>
        <w:t xml:space="preserve"> severe </w:t>
      </w:r>
      <w:r w:rsidR="00147E7D" w:rsidRPr="00AF5710">
        <w:rPr>
          <w:rFonts w:ascii="Book Antiqua" w:hAnsi="Book Antiqua"/>
          <w:sz w:val="24"/>
          <w:szCs w:val="24"/>
        </w:rPr>
        <w:t>stenosis of a</w:t>
      </w:r>
      <w:r w:rsidR="009B2803" w:rsidRPr="00AF5710">
        <w:rPr>
          <w:rFonts w:ascii="Book Antiqua" w:hAnsi="Book Antiqua"/>
          <w:sz w:val="24"/>
          <w:szCs w:val="24"/>
        </w:rPr>
        <w:t xml:space="preserve"> pancreatoenteric anastomosis</w:t>
      </w:r>
      <w:r w:rsidR="004E3E4B" w:rsidRPr="00AF5710">
        <w:rPr>
          <w:rFonts w:ascii="Book Antiqua" w:hAnsi="Book Antiqua"/>
          <w:sz w:val="24"/>
          <w:szCs w:val="24"/>
        </w:rPr>
        <w:t>.</w:t>
      </w:r>
      <w:r w:rsidR="00AD19DC" w:rsidRPr="00AF5710">
        <w:rPr>
          <w:rFonts w:ascii="Book Antiqua" w:hAnsi="Book Antiqua"/>
          <w:sz w:val="24"/>
          <w:szCs w:val="24"/>
        </w:rPr>
        <w:t xml:space="preserve"> </w:t>
      </w:r>
      <w:r w:rsidR="00E024DA" w:rsidRPr="00AF5710">
        <w:rPr>
          <w:rFonts w:ascii="Book Antiqua" w:hAnsi="Book Antiqua"/>
          <w:sz w:val="24"/>
          <w:szCs w:val="24"/>
        </w:rPr>
        <w:t xml:space="preserve">In contrast to the bile duct, </w:t>
      </w:r>
      <w:r w:rsidR="0027577B" w:rsidRPr="00AF5710">
        <w:rPr>
          <w:rFonts w:ascii="Book Antiqua" w:hAnsi="Book Antiqua"/>
          <w:sz w:val="24"/>
          <w:szCs w:val="24"/>
        </w:rPr>
        <w:t>percutaneous puncture</w:t>
      </w:r>
      <w:r w:rsidR="00147E7D" w:rsidRPr="00AF5710">
        <w:rPr>
          <w:rFonts w:ascii="Book Antiqua" w:hAnsi="Book Antiqua"/>
          <w:sz w:val="24"/>
          <w:szCs w:val="24"/>
        </w:rPr>
        <w:t xml:space="preserve"> of</w:t>
      </w:r>
      <w:r w:rsidR="0027577B" w:rsidRPr="00AF5710">
        <w:rPr>
          <w:rFonts w:ascii="Book Antiqua" w:hAnsi="Book Antiqua"/>
          <w:sz w:val="24"/>
          <w:szCs w:val="24"/>
        </w:rPr>
        <w:t xml:space="preserve"> </w:t>
      </w:r>
      <w:r w:rsidR="00E024DA" w:rsidRPr="00AF5710">
        <w:rPr>
          <w:rFonts w:ascii="Book Antiqua" w:hAnsi="Book Antiqua"/>
          <w:sz w:val="24"/>
          <w:szCs w:val="24"/>
        </w:rPr>
        <w:t>the pancreatic duct</w:t>
      </w:r>
      <w:r w:rsidR="00147E7D" w:rsidRPr="00AF5710">
        <w:rPr>
          <w:rFonts w:ascii="Book Antiqua" w:hAnsi="Book Antiqua"/>
          <w:sz w:val="24"/>
          <w:szCs w:val="24"/>
        </w:rPr>
        <w:t xml:space="preserve"> is not feasible</w:t>
      </w:r>
      <w:r w:rsidR="00792ACB" w:rsidRPr="00AF5710">
        <w:rPr>
          <w:rFonts w:ascii="Book Antiqua" w:hAnsi="Book Antiqua"/>
          <w:sz w:val="24"/>
          <w:szCs w:val="24"/>
        </w:rPr>
        <w:t xml:space="preserve">. </w:t>
      </w:r>
      <w:r w:rsidR="00414EAA" w:rsidRPr="00AF5710">
        <w:rPr>
          <w:rFonts w:ascii="Book Antiqua" w:hAnsi="Book Antiqua"/>
          <w:sz w:val="24"/>
          <w:szCs w:val="24"/>
        </w:rPr>
        <w:t>The</w:t>
      </w:r>
      <w:r w:rsidR="00147E7D" w:rsidRPr="00AF5710">
        <w:rPr>
          <w:rFonts w:ascii="Book Antiqua" w:hAnsi="Book Antiqua"/>
          <w:sz w:val="24"/>
          <w:szCs w:val="24"/>
        </w:rPr>
        <w:t xml:space="preserve"> pancreatic duct was therefore accessed by transgastrically puncturing the main duct</w:t>
      </w:r>
      <w:r w:rsidR="0027577B" w:rsidRPr="00AF5710">
        <w:rPr>
          <w:rFonts w:ascii="Book Antiqua" w:hAnsi="Book Antiqua"/>
          <w:sz w:val="24"/>
          <w:szCs w:val="24"/>
        </w:rPr>
        <w:t xml:space="preserve"> </w:t>
      </w:r>
      <w:r w:rsidR="00147E7D" w:rsidRPr="00AF5710">
        <w:rPr>
          <w:rFonts w:ascii="Book Antiqua" w:hAnsi="Book Antiqua"/>
          <w:sz w:val="24"/>
          <w:szCs w:val="24"/>
        </w:rPr>
        <w:t>with</w:t>
      </w:r>
      <w:r w:rsidR="0027577B" w:rsidRPr="00AF5710">
        <w:rPr>
          <w:rFonts w:ascii="Book Antiqua" w:hAnsi="Book Antiqua"/>
          <w:sz w:val="24"/>
          <w:szCs w:val="24"/>
        </w:rPr>
        <w:t xml:space="preserve"> a </w:t>
      </w:r>
      <w:r w:rsidR="0027577B" w:rsidRPr="00AF5710">
        <w:rPr>
          <w:rFonts w:ascii="Book Antiqua" w:hAnsi="Book Antiqua"/>
          <w:sz w:val="24"/>
          <w:szCs w:val="24"/>
        </w:rPr>
        <w:lastRenderedPageBreak/>
        <w:t>19-gau</w:t>
      </w:r>
      <w:r w:rsidR="00147E7D" w:rsidRPr="00AF5710">
        <w:rPr>
          <w:rFonts w:ascii="Book Antiqua" w:hAnsi="Book Antiqua"/>
          <w:sz w:val="24"/>
          <w:szCs w:val="24"/>
        </w:rPr>
        <w:t>g</w:t>
      </w:r>
      <w:r w:rsidR="0027577B" w:rsidRPr="00AF5710">
        <w:rPr>
          <w:rFonts w:ascii="Book Antiqua" w:hAnsi="Book Antiqua"/>
          <w:sz w:val="24"/>
          <w:szCs w:val="24"/>
        </w:rPr>
        <w:t>e needle</w:t>
      </w:r>
      <w:r w:rsidR="00147E7D" w:rsidRPr="00AF5710">
        <w:rPr>
          <w:rFonts w:ascii="Book Antiqua" w:hAnsi="Book Antiqua"/>
          <w:sz w:val="24"/>
          <w:szCs w:val="24"/>
        </w:rPr>
        <w:t xml:space="preserve"> under EUS guidance. The</w:t>
      </w:r>
      <w:r w:rsidR="009B7488" w:rsidRPr="00AF5710">
        <w:rPr>
          <w:rFonts w:ascii="Book Antiqua" w:hAnsi="Book Antiqua"/>
          <w:sz w:val="24"/>
          <w:szCs w:val="24"/>
        </w:rPr>
        <w:t xml:space="preserve"> wire</w:t>
      </w:r>
      <w:r w:rsidR="00147E7D" w:rsidRPr="00AF5710">
        <w:rPr>
          <w:rFonts w:ascii="Book Antiqua" w:hAnsi="Book Antiqua"/>
          <w:sz w:val="24"/>
          <w:szCs w:val="24"/>
        </w:rPr>
        <w:t xml:space="preserve"> was then </w:t>
      </w:r>
      <w:r w:rsidR="00B47A98" w:rsidRPr="00AF5710">
        <w:rPr>
          <w:rFonts w:ascii="Book Antiqua" w:hAnsi="Book Antiqua"/>
          <w:sz w:val="24"/>
          <w:szCs w:val="24"/>
        </w:rPr>
        <w:t xml:space="preserve">passed from the pancreaticojejunostomy to the </w:t>
      </w:r>
      <w:r w:rsidR="004A4B09" w:rsidRPr="00AF5710">
        <w:rPr>
          <w:rFonts w:ascii="Book Antiqua" w:hAnsi="Book Antiqua"/>
          <w:sz w:val="24"/>
          <w:szCs w:val="24"/>
        </w:rPr>
        <w:t xml:space="preserve">intestine. </w:t>
      </w:r>
      <w:r w:rsidR="00B47A98" w:rsidRPr="00AF5710">
        <w:rPr>
          <w:rFonts w:ascii="Book Antiqua" w:hAnsi="Book Antiqua"/>
          <w:sz w:val="24"/>
          <w:szCs w:val="24"/>
        </w:rPr>
        <w:t xml:space="preserve">The </w:t>
      </w:r>
      <w:r w:rsidR="007749F8" w:rsidRPr="00AF5710">
        <w:rPr>
          <w:rFonts w:ascii="Book Antiqua" w:hAnsi="Book Antiqua"/>
          <w:sz w:val="24"/>
          <w:szCs w:val="24"/>
        </w:rPr>
        <w:t xml:space="preserve">anastomotic stricture </w:t>
      </w:r>
      <w:r w:rsidR="00B47A98" w:rsidRPr="00AF5710">
        <w:rPr>
          <w:rFonts w:ascii="Book Antiqua" w:hAnsi="Book Antiqua"/>
          <w:sz w:val="24"/>
          <w:szCs w:val="24"/>
        </w:rPr>
        <w:t xml:space="preserve">was thus treated by the </w:t>
      </w:r>
      <w:r w:rsidR="00BF5136" w:rsidRPr="00AF5710">
        <w:rPr>
          <w:rFonts w:ascii="Book Antiqua" w:hAnsi="Book Antiqua"/>
          <w:sz w:val="24"/>
          <w:szCs w:val="24"/>
        </w:rPr>
        <w:t>rendezvous technique.</w:t>
      </w:r>
      <w:r w:rsidR="00AD19DC" w:rsidRPr="00AF5710">
        <w:rPr>
          <w:rFonts w:ascii="Book Antiqua" w:hAnsi="Book Antiqua"/>
          <w:sz w:val="24"/>
          <w:szCs w:val="24"/>
        </w:rPr>
        <w:t xml:space="preserve"> </w:t>
      </w:r>
    </w:p>
    <w:p w14:paraId="0C3021F4" w14:textId="29692F16" w:rsidR="007B20C2" w:rsidRPr="00AF5710" w:rsidRDefault="00ED640B" w:rsidP="00C277DB">
      <w:pPr>
        <w:snapToGrid w:val="0"/>
        <w:spacing w:line="360" w:lineRule="auto"/>
        <w:ind w:firstLineChars="200" w:firstLine="480"/>
        <w:rPr>
          <w:rFonts w:ascii="Book Antiqua" w:hAnsi="Book Antiqua"/>
          <w:sz w:val="24"/>
          <w:szCs w:val="24"/>
        </w:rPr>
      </w:pPr>
      <w:r w:rsidRPr="00AF5710">
        <w:rPr>
          <w:rFonts w:ascii="Book Antiqua" w:hAnsi="Book Antiqua"/>
          <w:sz w:val="24"/>
          <w:szCs w:val="24"/>
        </w:rPr>
        <w:t xml:space="preserve">In </w:t>
      </w:r>
      <w:r w:rsidR="002D4A1E" w:rsidRPr="00AF5710">
        <w:rPr>
          <w:rFonts w:ascii="Book Antiqua" w:hAnsi="Book Antiqua"/>
          <w:sz w:val="24"/>
          <w:szCs w:val="24"/>
        </w:rPr>
        <w:t xml:space="preserve">patients </w:t>
      </w:r>
      <w:r w:rsidR="00FB1A58" w:rsidRPr="00AF5710">
        <w:rPr>
          <w:rFonts w:ascii="Book Antiqua" w:hAnsi="Book Antiqua"/>
          <w:sz w:val="24"/>
          <w:szCs w:val="24"/>
        </w:rPr>
        <w:t xml:space="preserve">in whom a </w:t>
      </w:r>
      <w:r w:rsidR="00EA1007" w:rsidRPr="00AF5710">
        <w:rPr>
          <w:rFonts w:ascii="Book Antiqua" w:hAnsi="Book Antiqua"/>
          <w:sz w:val="24"/>
          <w:szCs w:val="24"/>
        </w:rPr>
        <w:t xml:space="preserve">catheter </w:t>
      </w:r>
      <w:r w:rsidR="00EA20DB" w:rsidRPr="00AF5710">
        <w:rPr>
          <w:rFonts w:ascii="Book Antiqua" w:eastAsia="MS PGothic" w:hAnsi="Book Antiqua" w:cs="MS PGothic"/>
          <w:kern w:val="0"/>
          <w:sz w:val="24"/>
          <w:szCs w:val="24"/>
        </w:rPr>
        <w:t>can</w:t>
      </w:r>
      <w:r w:rsidR="00EA1007" w:rsidRPr="00AF5710">
        <w:rPr>
          <w:rFonts w:ascii="Book Antiqua" w:eastAsia="MS PGothic" w:hAnsi="Book Antiqua" w:cs="MS PGothic"/>
          <w:kern w:val="0"/>
          <w:sz w:val="24"/>
          <w:szCs w:val="24"/>
        </w:rPr>
        <w:t xml:space="preserve">not </w:t>
      </w:r>
      <w:r w:rsidR="00EA20DB" w:rsidRPr="00AF5710">
        <w:rPr>
          <w:rFonts w:ascii="Book Antiqua" w:eastAsia="MS PGothic" w:hAnsi="Book Antiqua" w:cs="MS PGothic"/>
          <w:kern w:val="0"/>
          <w:sz w:val="24"/>
          <w:szCs w:val="24"/>
        </w:rPr>
        <w:t>pass</w:t>
      </w:r>
      <w:r w:rsidR="00EA1007" w:rsidRPr="00AF5710">
        <w:rPr>
          <w:rFonts w:ascii="Book Antiqua" w:eastAsia="MS PGothic" w:hAnsi="Book Antiqua" w:cs="MS PGothic"/>
          <w:kern w:val="0"/>
          <w:sz w:val="24"/>
          <w:szCs w:val="24"/>
        </w:rPr>
        <w:t xml:space="preserve"> through </w:t>
      </w:r>
      <w:r w:rsidR="00215E6E" w:rsidRPr="00AF5710">
        <w:rPr>
          <w:rFonts w:ascii="Book Antiqua" w:eastAsia="MS PGothic" w:hAnsi="Book Antiqua" w:cs="MS PGothic"/>
          <w:kern w:val="0"/>
          <w:sz w:val="24"/>
          <w:szCs w:val="24"/>
        </w:rPr>
        <w:t>a</w:t>
      </w:r>
      <w:r w:rsidR="00EA20DB" w:rsidRPr="00AF5710">
        <w:rPr>
          <w:rFonts w:ascii="Book Antiqua" w:eastAsia="MS PGothic" w:hAnsi="Book Antiqua" w:cs="MS PGothic"/>
          <w:kern w:val="0"/>
          <w:sz w:val="24"/>
          <w:szCs w:val="24"/>
        </w:rPr>
        <w:t xml:space="preserve"> </w:t>
      </w:r>
      <w:r w:rsidR="00EA20DB" w:rsidRPr="00AF5710">
        <w:rPr>
          <w:rFonts w:ascii="Book Antiqua" w:hAnsi="Book Antiqua"/>
          <w:sz w:val="24"/>
          <w:szCs w:val="24"/>
        </w:rPr>
        <w:t xml:space="preserve">stricture despite successful insertion of </w:t>
      </w:r>
      <w:r w:rsidR="00215E6E" w:rsidRPr="00AF5710">
        <w:rPr>
          <w:rFonts w:ascii="Book Antiqua" w:eastAsia="MS PGothic" w:hAnsi="Book Antiqua" w:cs="MS PGothic"/>
          <w:kern w:val="0"/>
          <w:sz w:val="24"/>
          <w:szCs w:val="24"/>
        </w:rPr>
        <w:t>a</w:t>
      </w:r>
      <w:r w:rsidR="00F9292B" w:rsidRPr="00AF5710">
        <w:rPr>
          <w:rFonts w:ascii="Book Antiqua" w:eastAsia="MS PGothic" w:hAnsi="Book Antiqua" w:cs="MS PGothic"/>
          <w:kern w:val="0"/>
          <w:sz w:val="24"/>
          <w:szCs w:val="24"/>
        </w:rPr>
        <w:t xml:space="preserve"> </w:t>
      </w:r>
      <w:r w:rsidR="00EA1007" w:rsidRPr="00AF5710">
        <w:rPr>
          <w:rFonts w:ascii="Book Antiqua" w:hAnsi="Book Antiqua"/>
          <w:sz w:val="24"/>
          <w:szCs w:val="24"/>
        </w:rPr>
        <w:t>guidewire</w:t>
      </w:r>
      <w:r w:rsidR="00A4674B" w:rsidRPr="00AF5710">
        <w:rPr>
          <w:rFonts w:ascii="Book Antiqua" w:hAnsi="Book Antiqua"/>
          <w:sz w:val="24"/>
          <w:szCs w:val="24"/>
        </w:rPr>
        <w:t xml:space="preserve">, </w:t>
      </w:r>
      <w:r w:rsidR="008D41F5" w:rsidRPr="00AF5710">
        <w:rPr>
          <w:rFonts w:ascii="Book Antiqua" w:hAnsi="Book Antiqua"/>
          <w:sz w:val="24"/>
          <w:szCs w:val="24"/>
        </w:rPr>
        <w:t>a</w:t>
      </w:r>
      <w:r w:rsidR="00A4674B" w:rsidRPr="00AF5710">
        <w:rPr>
          <w:rFonts w:ascii="Book Antiqua" w:hAnsi="Book Antiqua"/>
          <w:sz w:val="24"/>
          <w:szCs w:val="24"/>
        </w:rPr>
        <w:t xml:space="preserve"> </w:t>
      </w:r>
      <w:r w:rsidR="007B20C2" w:rsidRPr="00AF5710">
        <w:rPr>
          <w:rFonts w:ascii="Book Antiqua" w:hAnsi="Book Antiqua"/>
          <w:sz w:val="24"/>
          <w:szCs w:val="24"/>
        </w:rPr>
        <w:t>wire-guided needle-knife</w:t>
      </w:r>
      <w:r w:rsidR="00A4674B" w:rsidRPr="00AF5710">
        <w:rPr>
          <w:rFonts w:ascii="Book Antiqua" w:hAnsi="Book Antiqua"/>
          <w:sz w:val="24"/>
          <w:szCs w:val="24"/>
        </w:rPr>
        <w:t xml:space="preserve"> </w:t>
      </w:r>
      <w:r w:rsidR="00037708" w:rsidRPr="00AF5710">
        <w:rPr>
          <w:rFonts w:ascii="Book Antiqua" w:hAnsi="Book Antiqua"/>
          <w:sz w:val="24"/>
          <w:szCs w:val="24"/>
        </w:rPr>
        <w:t>(</w:t>
      </w:r>
      <w:r w:rsidR="007B20C2" w:rsidRPr="00AF5710">
        <w:rPr>
          <w:rFonts w:ascii="Book Antiqua" w:hAnsi="Book Antiqua"/>
          <w:sz w:val="24"/>
          <w:szCs w:val="24"/>
        </w:rPr>
        <w:t>MicroKnife XL sphincterotome, Boston</w:t>
      </w:r>
      <w:r w:rsidR="00A4674B" w:rsidRPr="00AF5710">
        <w:rPr>
          <w:rFonts w:ascii="Book Antiqua" w:hAnsi="Book Antiqua"/>
          <w:sz w:val="24"/>
          <w:szCs w:val="24"/>
        </w:rPr>
        <w:t xml:space="preserve"> </w:t>
      </w:r>
      <w:r w:rsidR="007B20C2" w:rsidRPr="00AF5710">
        <w:rPr>
          <w:rFonts w:ascii="Book Antiqua" w:hAnsi="Book Antiqua"/>
          <w:sz w:val="24"/>
          <w:szCs w:val="24"/>
        </w:rPr>
        <w:t>Scientific</w:t>
      </w:r>
      <w:r w:rsidR="00037708" w:rsidRPr="00AF5710">
        <w:rPr>
          <w:rFonts w:ascii="Book Antiqua" w:hAnsi="Book Antiqua"/>
          <w:sz w:val="24"/>
          <w:szCs w:val="24"/>
        </w:rPr>
        <w:t>)</w:t>
      </w:r>
      <w:r w:rsidR="008445A9" w:rsidRPr="00AF5710">
        <w:rPr>
          <w:rFonts w:ascii="Book Antiqua" w:hAnsi="Book Antiqua"/>
          <w:color w:val="000000"/>
          <w:sz w:val="24"/>
          <w:szCs w:val="24"/>
          <w:vertAlign w:val="superscript"/>
        </w:rPr>
        <w:t>[</w:t>
      </w:r>
      <w:r w:rsidR="005776C4" w:rsidRPr="00AF5710">
        <w:rPr>
          <w:rFonts w:ascii="Book Antiqua" w:eastAsia="SimSun" w:hAnsi="Book Antiqua"/>
          <w:color w:val="000000"/>
          <w:sz w:val="24"/>
          <w:szCs w:val="24"/>
          <w:vertAlign w:val="superscript"/>
          <w:lang w:eastAsia="zh-CN"/>
        </w:rPr>
        <w:t>33</w:t>
      </w:r>
      <w:r w:rsidR="008445A9" w:rsidRPr="00AF5710">
        <w:rPr>
          <w:rFonts w:ascii="Book Antiqua" w:hAnsi="Book Antiqua"/>
          <w:color w:val="000000"/>
          <w:sz w:val="24"/>
          <w:szCs w:val="24"/>
          <w:vertAlign w:val="superscript"/>
        </w:rPr>
        <w:t>]</w:t>
      </w:r>
      <w:r w:rsidR="00D47489" w:rsidRPr="00AF5710">
        <w:rPr>
          <w:rFonts w:ascii="Book Antiqua" w:hAnsi="Book Antiqua"/>
          <w:sz w:val="24"/>
          <w:szCs w:val="24"/>
        </w:rPr>
        <w:t xml:space="preserve"> </w:t>
      </w:r>
      <w:r w:rsidR="000C4733" w:rsidRPr="00AF5710">
        <w:rPr>
          <w:rFonts w:ascii="Book Antiqua" w:hAnsi="Book Antiqua"/>
          <w:sz w:val="24"/>
          <w:szCs w:val="24"/>
        </w:rPr>
        <w:t>or</w:t>
      </w:r>
      <w:r w:rsidR="00D47489" w:rsidRPr="00AF5710">
        <w:rPr>
          <w:rFonts w:ascii="Book Antiqua" w:hAnsi="Book Antiqua"/>
          <w:sz w:val="24"/>
          <w:szCs w:val="24"/>
        </w:rPr>
        <w:t xml:space="preserve"> </w:t>
      </w:r>
      <w:r w:rsidR="000C4733" w:rsidRPr="00AF5710">
        <w:rPr>
          <w:rFonts w:ascii="Book Antiqua" w:eastAsia="MS PGothic" w:hAnsi="Book Antiqua" w:cs="MS PGothic"/>
          <w:kern w:val="0"/>
          <w:sz w:val="24"/>
          <w:szCs w:val="24"/>
        </w:rPr>
        <w:t>a 6F</w:t>
      </w:r>
      <w:r w:rsidR="00D47489" w:rsidRPr="00AF5710">
        <w:rPr>
          <w:rFonts w:ascii="Book Antiqua" w:eastAsia="MS PGothic" w:hAnsi="Book Antiqua" w:cs="MS PGothic"/>
          <w:kern w:val="0"/>
          <w:sz w:val="24"/>
          <w:szCs w:val="24"/>
        </w:rPr>
        <w:t xml:space="preserve"> wire-guided diathermic dilator</w:t>
      </w:r>
      <w:r w:rsidR="00377BBB" w:rsidRPr="00AF5710">
        <w:rPr>
          <w:rFonts w:ascii="Book Antiqua" w:hAnsi="Book Antiqua"/>
          <w:sz w:val="24"/>
          <w:szCs w:val="24"/>
        </w:rPr>
        <w:t xml:space="preserve"> </w:t>
      </w:r>
      <w:r w:rsidR="00037708" w:rsidRPr="00AF5710">
        <w:rPr>
          <w:rFonts w:ascii="Book Antiqua" w:hAnsi="Book Antiqua"/>
          <w:sz w:val="24"/>
          <w:szCs w:val="24"/>
        </w:rPr>
        <w:t>(</w:t>
      </w:r>
      <w:r w:rsidR="007B20C2" w:rsidRPr="00AF5710">
        <w:rPr>
          <w:rFonts w:ascii="Book Antiqua" w:hAnsi="Book Antiqua"/>
          <w:sz w:val="24"/>
          <w:szCs w:val="24"/>
        </w:rPr>
        <w:t>Cysto-Gastro-Set; Endo-Flex, GmbH, Voerde, Germany</w:t>
      </w:r>
      <w:r w:rsidR="00037708" w:rsidRPr="00AF5710">
        <w:rPr>
          <w:rFonts w:ascii="Book Antiqua" w:hAnsi="Book Antiqua"/>
          <w:sz w:val="24"/>
          <w:szCs w:val="24"/>
        </w:rPr>
        <w:t>)</w:t>
      </w:r>
      <w:r w:rsidR="008445A9" w:rsidRPr="00AF5710">
        <w:rPr>
          <w:rFonts w:ascii="Book Antiqua" w:hAnsi="Book Antiqua"/>
          <w:color w:val="000000"/>
          <w:sz w:val="24"/>
          <w:szCs w:val="24"/>
          <w:vertAlign w:val="superscript"/>
        </w:rPr>
        <w:t>[</w:t>
      </w:r>
      <w:r w:rsidR="005776C4" w:rsidRPr="00AF5710">
        <w:rPr>
          <w:rFonts w:ascii="Book Antiqua" w:eastAsia="SimSun" w:hAnsi="Book Antiqua"/>
          <w:color w:val="000000"/>
          <w:sz w:val="24"/>
          <w:szCs w:val="24"/>
          <w:vertAlign w:val="superscript"/>
          <w:lang w:eastAsia="zh-CN"/>
        </w:rPr>
        <w:t>34</w:t>
      </w:r>
      <w:r w:rsidR="008445A9" w:rsidRPr="00AF5710">
        <w:rPr>
          <w:rFonts w:ascii="Book Antiqua" w:hAnsi="Book Antiqua"/>
          <w:color w:val="000000"/>
          <w:sz w:val="24"/>
          <w:szCs w:val="24"/>
          <w:vertAlign w:val="superscript"/>
        </w:rPr>
        <w:t>]</w:t>
      </w:r>
      <w:r w:rsidR="008D41F5" w:rsidRPr="00AF5710">
        <w:rPr>
          <w:rFonts w:ascii="Book Antiqua" w:hAnsi="Book Antiqua"/>
          <w:sz w:val="24"/>
          <w:szCs w:val="24"/>
        </w:rPr>
        <w:t xml:space="preserve"> may be useful. </w:t>
      </w:r>
    </w:p>
    <w:p w14:paraId="4C784C55" w14:textId="77777777" w:rsidR="00377BBB" w:rsidRPr="00AF5710" w:rsidRDefault="00377BBB" w:rsidP="00A3187F">
      <w:pPr>
        <w:snapToGrid w:val="0"/>
        <w:spacing w:line="360" w:lineRule="auto"/>
        <w:rPr>
          <w:rFonts w:ascii="Book Antiqua" w:hAnsi="Book Antiqua"/>
          <w:b/>
          <w:sz w:val="24"/>
          <w:szCs w:val="24"/>
        </w:rPr>
      </w:pPr>
    </w:p>
    <w:p w14:paraId="11F8B474" w14:textId="51B245CA" w:rsidR="0062021A" w:rsidRPr="00AF5710" w:rsidRDefault="00AE686C" w:rsidP="00C277DB">
      <w:pPr>
        <w:snapToGrid w:val="0"/>
        <w:spacing w:line="360" w:lineRule="auto"/>
        <w:rPr>
          <w:rFonts w:ascii="Book Antiqua" w:hAnsi="Book Antiqua"/>
          <w:sz w:val="24"/>
          <w:szCs w:val="24"/>
        </w:rPr>
      </w:pPr>
      <w:r w:rsidRPr="00AF5710">
        <w:rPr>
          <w:rFonts w:ascii="Book Antiqua" w:hAnsi="Book Antiqua"/>
          <w:b/>
          <w:sz w:val="24"/>
          <w:szCs w:val="24"/>
        </w:rPr>
        <w:t>Innovation</w:t>
      </w:r>
      <w:r w:rsidR="000C4733" w:rsidRPr="00AF5710">
        <w:rPr>
          <w:rFonts w:ascii="Book Antiqua" w:hAnsi="Book Antiqua"/>
          <w:b/>
          <w:sz w:val="24"/>
          <w:szCs w:val="24"/>
        </w:rPr>
        <w:t>s</w:t>
      </w:r>
      <w:r w:rsidRPr="00AF5710">
        <w:rPr>
          <w:rFonts w:ascii="Book Antiqua" w:hAnsi="Book Antiqua"/>
          <w:b/>
          <w:sz w:val="24"/>
          <w:szCs w:val="24"/>
        </w:rPr>
        <w:t xml:space="preserve"> and technique</w:t>
      </w:r>
      <w:r w:rsidR="008750B6" w:rsidRPr="00AF5710">
        <w:rPr>
          <w:rFonts w:ascii="Book Antiqua" w:hAnsi="Book Antiqua"/>
          <w:b/>
          <w:sz w:val="24"/>
          <w:szCs w:val="24"/>
        </w:rPr>
        <w:t>s</w:t>
      </w:r>
      <w:r w:rsidRPr="00AF5710">
        <w:rPr>
          <w:rFonts w:ascii="Book Antiqua" w:hAnsi="Book Antiqua"/>
          <w:b/>
          <w:sz w:val="24"/>
          <w:szCs w:val="24"/>
        </w:rPr>
        <w:t xml:space="preserve"> </w:t>
      </w:r>
      <w:r w:rsidR="008750B6" w:rsidRPr="00AF5710">
        <w:rPr>
          <w:rFonts w:ascii="Book Antiqua" w:hAnsi="Book Antiqua"/>
          <w:b/>
          <w:sz w:val="24"/>
          <w:szCs w:val="24"/>
        </w:rPr>
        <w:t xml:space="preserve">of </w:t>
      </w:r>
      <w:r w:rsidRPr="00AF5710">
        <w:rPr>
          <w:rFonts w:ascii="Book Antiqua" w:hAnsi="Book Antiqua"/>
          <w:b/>
          <w:sz w:val="24"/>
          <w:szCs w:val="24"/>
        </w:rPr>
        <w:t>pro</w:t>
      </w:r>
      <w:r w:rsidR="008750B6" w:rsidRPr="00AF5710">
        <w:rPr>
          <w:rFonts w:ascii="Book Antiqua" w:hAnsi="Book Antiqua"/>
          <w:b/>
          <w:sz w:val="24"/>
          <w:szCs w:val="24"/>
        </w:rPr>
        <w:t>ce</w:t>
      </w:r>
      <w:r w:rsidRPr="00AF5710">
        <w:rPr>
          <w:rFonts w:ascii="Book Antiqua" w:hAnsi="Book Antiqua"/>
          <w:b/>
          <w:sz w:val="24"/>
          <w:szCs w:val="24"/>
        </w:rPr>
        <w:t>dure</w:t>
      </w:r>
      <w:r w:rsidR="000C4733" w:rsidRPr="00AF5710">
        <w:rPr>
          <w:rFonts w:ascii="Book Antiqua" w:hAnsi="Book Antiqua"/>
          <w:b/>
          <w:sz w:val="24"/>
          <w:szCs w:val="24"/>
        </w:rPr>
        <w:t>s</w:t>
      </w:r>
      <w:r w:rsidR="00C277DB">
        <w:rPr>
          <w:rFonts w:ascii="Book Antiqua" w:eastAsia="SimSun" w:hAnsi="Book Antiqua" w:hint="eastAsia"/>
          <w:b/>
          <w:sz w:val="24"/>
          <w:szCs w:val="24"/>
          <w:lang w:eastAsia="zh-CN"/>
        </w:rPr>
        <w:t xml:space="preserve">: </w:t>
      </w:r>
      <w:r w:rsidR="0062021A" w:rsidRPr="00AF5710">
        <w:rPr>
          <w:rFonts w:ascii="Book Antiqua" w:hAnsi="Book Antiqua"/>
          <w:sz w:val="24"/>
          <w:szCs w:val="24"/>
        </w:rPr>
        <w:t>Overtube-assisted technique</w:t>
      </w:r>
      <w:r w:rsidR="00C277DB">
        <w:rPr>
          <w:rFonts w:ascii="Book Antiqua" w:eastAsia="SimSun" w:hAnsi="Book Antiqua" w:hint="eastAsia"/>
          <w:sz w:val="24"/>
          <w:szCs w:val="24"/>
          <w:lang w:eastAsia="zh-CN"/>
        </w:rPr>
        <w:t xml:space="preserve"> - </w:t>
      </w:r>
      <w:r w:rsidR="0062021A" w:rsidRPr="00AF5710">
        <w:rPr>
          <w:rFonts w:ascii="Book Antiqua" w:hAnsi="Book Antiqua"/>
          <w:sz w:val="24"/>
          <w:szCs w:val="24"/>
        </w:rPr>
        <w:t>Itoi</w:t>
      </w:r>
      <w:r w:rsidR="0035270A" w:rsidRPr="00AF5710">
        <w:rPr>
          <w:rFonts w:ascii="Book Antiqua" w:hAnsi="Book Antiqua"/>
          <w:sz w:val="24"/>
          <w:szCs w:val="24"/>
        </w:rPr>
        <w:t xml:space="preserve"> </w:t>
      </w:r>
      <w:r w:rsidR="00457548" w:rsidRPr="00AF5710">
        <w:rPr>
          <w:rFonts w:ascii="Book Antiqua" w:hAnsi="Book Antiqua"/>
          <w:i/>
          <w:sz w:val="24"/>
          <w:szCs w:val="24"/>
        </w:rPr>
        <w:t>et al</w:t>
      </w:r>
      <w:r w:rsidR="00C277DB" w:rsidRPr="00AF5710">
        <w:rPr>
          <w:rFonts w:ascii="Book Antiqua" w:hAnsi="Book Antiqua"/>
          <w:color w:val="000000"/>
          <w:sz w:val="24"/>
          <w:szCs w:val="24"/>
          <w:vertAlign w:val="superscript"/>
        </w:rPr>
        <w:t>[</w:t>
      </w:r>
      <w:r w:rsidR="00C277DB" w:rsidRPr="00AF5710">
        <w:rPr>
          <w:rFonts w:ascii="Book Antiqua" w:eastAsia="SimSun" w:hAnsi="Book Antiqua"/>
          <w:color w:val="000000"/>
          <w:sz w:val="24"/>
          <w:szCs w:val="24"/>
          <w:vertAlign w:val="superscript"/>
          <w:lang w:eastAsia="zh-CN"/>
        </w:rPr>
        <w:t>35</w:t>
      </w:r>
      <w:r w:rsidR="00C277DB" w:rsidRPr="00AF5710">
        <w:rPr>
          <w:rFonts w:ascii="Book Antiqua" w:hAnsi="Book Antiqua"/>
          <w:color w:val="000000"/>
          <w:sz w:val="24"/>
          <w:szCs w:val="24"/>
          <w:vertAlign w:val="superscript"/>
        </w:rPr>
        <w:t>]</w:t>
      </w:r>
      <w:r w:rsidR="0035270A" w:rsidRPr="00AF5710">
        <w:rPr>
          <w:rFonts w:ascii="Book Antiqua" w:hAnsi="Book Antiqua"/>
          <w:sz w:val="24"/>
          <w:szCs w:val="24"/>
        </w:rPr>
        <w:t xml:space="preserve"> </w:t>
      </w:r>
      <w:r w:rsidR="00D6146F" w:rsidRPr="00AF5710">
        <w:rPr>
          <w:rFonts w:ascii="Book Antiqua" w:hAnsi="Book Antiqua"/>
          <w:sz w:val="24"/>
          <w:szCs w:val="24"/>
        </w:rPr>
        <w:t xml:space="preserve">reported </w:t>
      </w:r>
      <w:r w:rsidR="00C92DBF" w:rsidRPr="00AF5710">
        <w:rPr>
          <w:rFonts w:ascii="Book Antiqua" w:hAnsi="Book Antiqua"/>
          <w:sz w:val="24"/>
          <w:szCs w:val="24"/>
        </w:rPr>
        <w:t>an overtube-assisted technique</w:t>
      </w:r>
      <w:r w:rsidR="00187CA3" w:rsidRPr="00AF5710">
        <w:rPr>
          <w:rFonts w:ascii="Book Antiqua" w:hAnsi="Book Antiqua"/>
          <w:sz w:val="24"/>
          <w:szCs w:val="24"/>
        </w:rPr>
        <w:t xml:space="preserve"> for SBE-assisted ERCP in which the SBE </w:t>
      </w:r>
      <w:r w:rsidR="00B81047" w:rsidRPr="00AF5710">
        <w:rPr>
          <w:rFonts w:ascii="Book Antiqua" w:hAnsi="Book Antiqua"/>
          <w:sz w:val="24"/>
          <w:szCs w:val="24"/>
        </w:rPr>
        <w:t>is</w:t>
      </w:r>
      <w:r w:rsidR="00187CA3" w:rsidRPr="00AF5710">
        <w:rPr>
          <w:rFonts w:ascii="Book Antiqua" w:hAnsi="Book Antiqua"/>
          <w:sz w:val="24"/>
          <w:szCs w:val="24"/>
        </w:rPr>
        <w:t xml:space="preserve"> replaced with a conventional</w:t>
      </w:r>
      <w:r w:rsidR="0044291B" w:rsidRPr="00AF5710">
        <w:rPr>
          <w:rFonts w:ascii="Book Antiqua" w:hAnsi="Book Antiqua"/>
          <w:sz w:val="24"/>
          <w:szCs w:val="24"/>
        </w:rPr>
        <w:t xml:space="preserve"> forward-viewing upper</w:t>
      </w:r>
      <w:r w:rsidR="00187CA3" w:rsidRPr="00AF5710">
        <w:rPr>
          <w:rFonts w:ascii="Book Antiqua" w:hAnsi="Book Antiqua"/>
          <w:sz w:val="24"/>
          <w:szCs w:val="24"/>
        </w:rPr>
        <w:t xml:space="preserve"> endoscope</w:t>
      </w:r>
      <w:r w:rsidR="00F114E2" w:rsidRPr="00AF5710">
        <w:rPr>
          <w:rFonts w:ascii="Book Antiqua" w:hAnsi="Book Antiqua"/>
          <w:sz w:val="24"/>
          <w:szCs w:val="24"/>
        </w:rPr>
        <w:t>.</w:t>
      </w:r>
      <w:r w:rsidR="00F114E2" w:rsidRPr="00AF5710">
        <w:rPr>
          <w:rFonts w:ascii="Book Antiqua" w:hAnsi="Book Antiqua"/>
          <w:b/>
          <w:sz w:val="24"/>
          <w:szCs w:val="24"/>
        </w:rPr>
        <w:t xml:space="preserve"> </w:t>
      </w:r>
      <w:r w:rsidR="00A54844" w:rsidRPr="00AF5710">
        <w:rPr>
          <w:rFonts w:ascii="Book Antiqua" w:hAnsi="Book Antiqua"/>
          <w:sz w:val="24"/>
          <w:szCs w:val="24"/>
        </w:rPr>
        <w:t>After</w:t>
      </w:r>
      <w:r w:rsidR="00187CA3" w:rsidRPr="00AF5710">
        <w:rPr>
          <w:rFonts w:ascii="Book Antiqua" w:hAnsi="Book Antiqua"/>
          <w:sz w:val="24"/>
          <w:szCs w:val="24"/>
        </w:rPr>
        <w:t xml:space="preserve"> a </w:t>
      </w:r>
      <w:r w:rsidR="00187CA3" w:rsidRPr="00AF5710">
        <w:rPr>
          <w:rFonts w:ascii="Book Antiqua" w:eastAsia="MS PGothic" w:hAnsi="Book Antiqua" w:cs="MS PGothic"/>
          <w:kern w:val="0"/>
          <w:sz w:val="24"/>
          <w:szCs w:val="24"/>
        </w:rPr>
        <w:t>long-type SBE</w:t>
      </w:r>
      <w:r w:rsidR="00187CA3" w:rsidRPr="00AF5710">
        <w:rPr>
          <w:rFonts w:ascii="Book Antiqua" w:hAnsi="Book Antiqua"/>
          <w:sz w:val="24"/>
          <w:szCs w:val="24"/>
        </w:rPr>
        <w:t xml:space="preserve"> reaches the blind </w:t>
      </w:r>
      <w:r w:rsidR="005A710E" w:rsidRPr="00AF5710">
        <w:rPr>
          <w:rFonts w:ascii="Book Antiqua" w:hAnsi="Book Antiqua"/>
          <w:sz w:val="24"/>
          <w:szCs w:val="24"/>
        </w:rPr>
        <w:t>end</w:t>
      </w:r>
      <w:r w:rsidR="00A54844" w:rsidRPr="00AF5710">
        <w:rPr>
          <w:rFonts w:ascii="Book Antiqua" w:hAnsi="Book Antiqua"/>
          <w:sz w:val="24"/>
          <w:szCs w:val="24"/>
        </w:rPr>
        <w:t xml:space="preserve">, </w:t>
      </w:r>
      <w:r w:rsidR="0066424A" w:rsidRPr="00AF5710">
        <w:rPr>
          <w:rFonts w:ascii="Book Antiqua" w:hAnsi="Book Antiqua"/>
          <w:sz w:val="24"/>
          <w:szCs w:val="24"/>
        </w:rPr>
        <w:t>the scope is removed</w:t>
      </w:r>
      <w:r w:rsidR="002B7161" w:rsidRPr="00AF5710">
        <w:rPr>
          <w:rFonts w:ascii="Book Antiqua" w:hAnsi="Book Antiqua"/>
          <w:sz w:val="24"/>
          <w:szCs w:val="24"/>
        </w:rPr>
        <w:t xml:space="preserve">, </w:t>
      </w:r>
      <w:r w:rsidR="00187CA3" w:rsidRPr="00AF5710">
        <w:rPr>
          <w:rFonts w:ascii="Book Antiqua" w:hAnsi="Book Antiqua"/>
          <w:sz w:val="24"/>
          <w:szCs w:val="24"/>
        </w:rPr>
        <w:t>while allowing</w:t>
      </w:r>
      <w:r w:rsidR="002B7161" w:rsidRPr="00AF5710">
        <w:rPr>
          <w:rFonts w:ascii="Book Antiqua" w:hAnsi="Book Antiqua"/>
          <w:sz w:val="24"/>
          <w:szCs w:val="24"/>
        </w:rPr>
        <w:t xml:space="preserve"> </w:t>
      </w:r>
      <w:r w:rsidR="00187CA3" w:rsidRPr="00AF5710">
        <w:rPr>
          <w:rFonts w:ascii="Book Antiqua" w:hAnsi="Book Antiqua"/>
          <w:sz w:val="24"/>
          <w:szCs w:val="24"/>
        </w:rPr>
        <w:t>the</w:t>
      </w:r>
      <w:r w:rsidR="00D225A2" w:rsidRPr="00AF5710">
        <w:rPr>
          <w:rFonts w:ascii="Book Antiqua" w:hAnsi="Book Antiqua"/>
          <w:sz w:val="24"/>
          <w:szCs w:val="24"/>
        </w:rPr>
        <w:t xml:space="preserve"> overtube</w:t>
      </w:r>
      <w:r w:rsidR="00187CA3" w:rsidRPr="00AF5710">
        <w:rPr>
          <w:rFonts w:ascii="Book Antiqua" w:hAnsi="Book Antiqua"/>
          <w:sz w:val="24"/>
          <w:szCs w:val="24"/>
        </w:rPr>
        <w:t xml:space="preserve"> to remain in</w:t>
      </w:r>
      <w:r w:rsidR="00D225A2" w:rsidRPr="00AF5710">
        <w:rPr>
          <w:rFonts w:ascii="Book Antiqua" w:hAnsi="Book Antiqua"/>
          <w:sz w:val="24"/>
          <w:szCs w:val="24"/>
        </w:rPr>
        <w:t xml:space="preserve"> the intestin</w:t>
      </w:r>
      <w:r w:rsidR="00D54AF7" w:rsidRPr="00AF5710">
        <w:rPr>
          <w:rFonts w:ascii="Book Antiqua" w:hAnsi="Book Antiqua"/>
          <w:sz w:val="24"/>
          <w:szCs w:val="24"/>
        </w:rPr>
        <w:t>e</w:t>
      </w:r>
      <w:r w:rsidR="00D225A2" w:rsidRPr="00AF5710">
        <w:rPr>
          <w:rFonts w:ascii="Book Antiqua" w:hAnsi="Book Antiqua"/>
          <w:sz w:val="24"/>
          <w:szCs w:val="24"/>
        </w:rPr>
        <w:t xml:space="preserve">. </w:t>
      </w:r>
      <w:r w:rsidR="0044291B" w:rsidRPr="00AF5710">
        <w:rPr>
          <w:rFonts w:ascii="Book Antiqua" w:hAnsi="Book Antiqua"/>
          <w:sz w:val="24"/>
          <w:szCs w:val="24"/>
        </w:rPr>
        <w:t>Then</w:t>
      </w:r>
      <w:r w:rsidR="00AB5134" w:rsidRPr="00AF5710">
        <w:rPr>
          <w:rFonts w:ascii="Book Antiqua" w:hAnsi="Book Antiqua"/>
          <w:sz w:val="24"/>
          <w:szCs w:val="24"/>
        </w:rPr>
        <w:t xml:space="preserve">, </w:t>
      </w:r>
      <w:r w:rsidR="00952DF8" w:rsidRPr="00AF5710">
        <w:rPr>
          <w:rFonts w:ascii="Book Antiqua" w:hAnsi="Book Antiqua"/>
          <w:sz w:val="24"/>
          <w:szCs w:val="24"/>
        </w:rPr>
        <w:t>a</w:t>
      </w:r>
      <w:r w:rsidR="0044291B" w:rsidRPr="00AF5710">
        <w:rPr>
          <w:rFonts w:ascii="Book Antiqua" w:hAnsi="Book Antiqua"/>
          <w:sz w:val="24"/>
          <w:szCs w:val="24"/>
        </w:rPr>
        <w:t>n aperture</w:t>
      </w:r>
      <w:r w:rsidR="00952DF8" w:rsidRPr="00AF5710">
        <w:rPr>
          <w:rFonts w:ascii="Book Antiqua" w:hAnsi="Book Antiqua"/>
          <w:sz w:val="24"/>
          <w:szCs w:val="24"/>
        </w:rPr>
        <w:t xml:space="preserve"> </w:t>
      </w:r>
      <w:r w:rsidR="00560FDA" w:rsidRPr="00AF5710">
        <w:rPr>
          <w:rFonts w:ascii="Book Antiqua" w:hAnsi="Book Antiqua"/>
          <w:sz w:val="24"/>
          <w:szCs w:val="24"/>
        </w:rPr>
        <w:t>is</w:t>
      </w:r>
      <w:r w:rsidR="00952DF8" w:rsidRPr="00AF5710">
        <w:rPr>
          <w:rFonts w:ascii="Book Antiqua" w:hAnsi="Book Antiqua"/>
          <w:sz w:val="24"/>
          <w:szCs w:val="24"/>
        </w:rPr>
        <w:t xml:space="preserve"> made in the </w:t>
      </w:r>
      <w:r w:rsidR="00D54AF7" w:rsidRPr="00AF5710">
        <w:rPr>
          <w:rFonts w:ascii="Book Antiqua" w:hAnsi="Book Antiqua"/>
          <w:sz w:val="24"/>
          <w:szCs w:val="24"/>
        </w:rPr>
        <w:t xml:space="preserve">overtube, </w:t>
      </w:r>
      <w:r w:rsidR="0044291B" w:rsidRPr="00AF5710">
        <w:rPr>
          <w:rFonts w:ascii="Book Antiqua" w:hAnsi="Book Antiqua"/>
          <w:sz w:val="24"/>
          <w:szCs w:val="24"/>
        </w:rPr>
        <w:t>and the conventional endo</w:t>
      </w:r>
      <w:r w:rsidR="00D54AF7" w:rsidRPr="00AF5710">
        <w:rPr>
          <w:rFonts w:ascii="Book Antiqua" w:eastAsia="MS PGothic" w:hAnsi="Book Antiqua" w:cs="MS PGothic"/>
          <w:kern w:val="0"/>
          <w:sz w:val="24"/>
          <w:szCs w:val="24"/>
        </w:rPr>
        <w:t>scope</w:t>
      </w:r>
      <w:r w:rsidR="0044291B" w:rsidRPr="00AF5710">
        <w:rPr>
          <w:rFonts w:ascii="Book Antiqua" w:eastAsia="MS PGothic" w:hAnsi="Book Antiqua" w:cs="MS PGothic"/>
          <w:kern w:val="0"/>
          <w:sz w:val="24"/>
          <w:szCs w:val="24"/>
        </w:rPr>
        <w:t xml:space="preserve"> is inserted</w:t>
      </w:r>
      <w:r w:rsidR="00D54AF7" w:rsidRPr="00AF5710">
        <w:rPr>
          <w:rFonts w:ascii="Book Antiqua" w:eastAsia="MS PGothic" w:hAnsi="Book Antiqua" w:cs="MS PGothic"/>
          <w:kern w:val="0"/>
          <w:sz w:val="24"/>
          <w:szCs w:val="24"/>
        </w:rPr>
        <w:t xml:space="preserve">. </w:t>
      </w:r>
      <w:r w:rsidR="00D21DC4" w:rsidRPr="00AF5710">
        <w:rPr>
          <w:rFonts w:ascii="Book Antiqua" w:eastAsia="MS PGothic" w:hAnsi="Book Antiqua" w:cs="MS PGothic"/>
          <w:kern w:val="0"/>
          <w:sz w:val="24"/>
          <w:szCs w:val="24"/>
        </w:rPr>
        <w:t xml:space="preserve">If scope replacement is </w:t>
      </w:r>
      <w:r w:rsidR="008E67F0" w:rsidRPr="00AF5710">
        <w:rPr>
          <w:rFonts w:ascii="Book Antiqua" w:eastAsia="MS PGothic" w:hAnsi="Book Antiqua" w:cs="MS PGothic"/>
          <w:kern w:val="0"/>
          <w:sz w:val="24"/>
          <w:szCs w:val="24"/>
        </w:rPr>
        <w:t>successful</w:t>
      </w:r>
      <w:r w:rsidR="00C95B7F" w:rsidRPr="00AF5710">
        <w:rPr>
          <w:rFonts w:ascii="Book Antiqua" w:eastAsia="MS PGothic" w:hAnsi="Book Antiqua" w:cs="MS PGothic"/>
          <w:kern w:val="0"/>
          <w:sz w:val="24"/>
          <w:szCs w:val="24"/>
        </w:rPr>
        <w:t>,</w:t>
      </w:r>
      <w:r w:rsidR="00D21DC4" w:rsidRPr="00AF5710">
        <w:rPr>
          <w:rFonts w:ascii="Book Antiqua" w:hAnsi="Book Antiqua"/>
          <w:sz w:val="24"/>
          <w:szCs w:val="24"/>
        </w:rPr>
        <w:t xml:space="preserve"> conventional</w:t>
      </w:r>
      <w:r w:rsidR="00C95B7F" w:rsidRPr="00AF5710">
        <w:rPr>
          <w:rFonts w:ascii="Book Antiqua" w:eastAsia="MS PGothic" w:hAnsi="Book Antiqua" w:cs="MS PGothic"/>
          <w:kern w:val="0"/>
          <w:sz w:val="24"/>
          <w:szCs w:val="24"/>
        </w:rPr>
        <w:t xml:space="preserve"> </w:t>
      </w:r>
      <w:r w:rsidR="00434CC3" w:rsidRPr="00AF5710">
        <w:rPr>
          <w:rFonts w:ascii="Book Antiqua" w:hAnsi="Book Antiqua"/>
          <w:sz w:val="24"/>
          <w:szCs w:val="24"/>
        </w:rPr>
        <w:t xml:space="preserve">devices </w:t>
      </w:r>
      <w:r w:rsidR="00770359" w:rsidRPr="00AF5710">
        <w:rPr>
          <w:rFonts w:ascii="Book Antiqua" w:hAnsi="Book Antiqua"/>
          <w:sz w:val="24"/>
          <w:szCs w:val="24"/>
        </w:rPr>
        <w:t xml:space="preserve">used </w:t>
      </w:r>
      <w:r w:rsidR="00D21DC4" w:rsidRPr="00AF5710">
        <w:rPr>
          <w:rFonts w:ascii="Book Antiqua" w:hAnsi="Book Antiqua"/>
          <w:sz w:val="24"/>
          <w:szCs w:val="24"/>
        </w:rPr>
        <w:t>to perform</w:t>
      </w:r>
      <w:r w:rsidR="00770359" w:rsidRPr="00AF5710">
        <w:rPr>
          <w:rFonts w:ascii="Book Antiqua" w:hAnsi="Book Antiqua"/>
          <w:sz w:val="24"/>
          <w:szCs w:val="24"/>
        </w:rPr>
        <w:t xml:space="preserve"> ERCP can be used.</w:t>
      </w:r>
      <w:r w:rsidR="00D21DC4" w:rsidRPr="00AF5710">
        <w:rPr>
          <w:rFonts w:ascii="Book Antiqua" w:hAnsi="Book Antiqua"/>
          <w:sz w:val="24"/>
          <w:szCs w:val="24"/>
        </w:rPr>
        <w:t xml:space="preserve"> The scope was successfully replaced in</w:t>
      </w:r>
      <w:r w:rsidR="006565CE" w:rsidRPr="00AF5710">
        <w:rPr>
          <w:rFonts w:ascii="Book Antiqua" w:hAnsi="Book Antiqua"/>
          <w:sz w:val="24"/>
          <w:szCs w:val="24"/>
        </w:rPr>
        <w:t xml:space="preserve"> 11 of 12 patients. </w:t>
      </w:r>
    </w:p>
    <w:p w14:paraId="2790E6B4" w14:textId="27DEE34E" w:rsidR="00A403C7" w:rsidRPr="00AA2BEF" w:rsidRDefault="0062021A" w:rsidP="00AA2BEF">
      <w:pPr>
        <w:snapToGrid w:val="0"/>
        <w:spacing w:line="360" w:lineRule="auto"/>
        <w:ind w:firstLineChars="200" w:firstLine="480"/>
        <w:rPr>
          <w:rFonts w:ascii="Book Antiqua" w:eastAsia="SimSun" w:hAnsi="Book Antiqua"/>
          <w:sz w:val="24"/>
          <w:szCs w:val="24"/>
          <w:lang w:eastAsia="zh-CN"/>
        </w:rPr>
      </w:pPr>
      <w:r w:rsidRPr="00AF5710">
        <w:rPr>
          <w:rFonts w:ascii="Book Antiqua" w:hAnsi="Book Antiqua"/>
          <w:sz w:val="24"/>
          <w:szCs w:val="24"/>
        </w:rPr>
        <w:t>Short</w:t>
      </w:r>
      <w:r w:rsidR="008750B6" w:rsidRPr="00AF5710">
        <w:rPr>
          <w:rFonts w:ascii="Book Antiqua" w:hAnsi="Book Antiqua"/>
          <w:sz w:val="24"/>
          <w:szCs w:val="24"/>
        </w:rPr>
        <w:t>-</w:t>
      </w:r>
      <w:r w:rsidR="00DF1A36" w:rsidRPr="00AF5710">
        <w:rPr>
          <w:rFonts w:ascii="Book Antiqua" w:hAnsi="Book Antiqua"/>
          <w:sz w:val="24"/>
          <w:szCs w:val="24"/>
        </w:rPr>
        <w:t>type balloon endoscope</w:t>
      </w:r>
      <w:r w:rsidR="00AA2BEF">
        <w:rPr>
          <w:rFonts w:ascii="Book Antiqua" w:eastAsia="SimSun" w:hAnsi="Book Antiqua" w:hint="eastAsia"/>
          <w:sz w:val="24"/>
          <w:szCs w:val="24"/>
          <w:lang w:eastAsia="zh-CN"/>
        </w:rPr>
        <w:t xml:space="preserve"> - </w:t>
      </w:r>
      <w:r w:rsidR="00134742" w:rsidRPr="00AF5710">
        <w:rPr>
          <w:rFonts w:ascii="Book Antiqua" w:hAnsi="Book Antiqua"/>
          <w:sz w:val="24"/>
          <w:szCs w:val="24"/>
        </w:rPr>
        <w:t>A</w:t>
      </w:r>
      <w:r w:rsidR="00E10846" w:rsidRPr="00AF5710">
        <w:rPr>
          <w:rFonts w:ascii="Book Antiqua" w:hAnsi="Book Antiqua"/>
          <w:sz w:val="24"/>
          <w:szCs w:val="24"/>
        </w:rPr>
        <w:t xml:space="preserve">lthough the </w:t>
      </w:r>
      <w:r w:rsidR="00134742" w:rsidRPr="00AF5710">
        <w:rPr>
          <w:rFonts w:ascii="Book Antiqua" w:hAnsi="Book Antiqua"/>
          <w:sz w:val="24"/>
          <w:szCs w:val="24"/>
        </w:rPr>
        <w:t>o</w:t>
      </w:r>
      <w:r w:rsidR="006148EE" w:rsidRPr="00AF5710">
        <w:rPr>
          <w:rFonts w:ascii="Book Antiqua" w:hAnsi="Book Antiqua"/>
          <w:sz w:val="24"/>
          <w:szCs w:val="24"/>
        </w:rPr>
        <w:t>vertube-assisted technique</w:t>
      </w:r>
      <w:r w:rsidR="008969B9" w:rsidRPr="00AF5710">
        <w:rPr>
          <w:rFonts w:ascii="Book Antiqua" w:hAnsi="Book Antiqua"/>
          <w:sz w:val="24"/>
          <w:szCs w:val="24"/>
        </w:rPr>
        <w:t xml:space="preserve"> is</w:t>
      </w:r>
      <w:r w:rsidR="00E10846" w:rsidRPr="00AF5710">
        <w:rPr>
          <w:rFonts w:ascii="Book Antiqua" w:hAnsi="Book Antiqua"/>
          <w:sz w:val="24"/>
          <w:szCs w:val="24"/>
        </w:rPr>
        <w:t xml:space="preserve"> an</w:t>
      </w:r>
      <w:r w:rsidR="008969B9" w:rsidRPr="00AF5710">
        <w:rPr>
          <w:rFonts w:ascii="Book Antiqua" w:hAnsi="Book Antiqua"/>
          <w:sz w:val="24"/>
          <w:szCs w:val="24"/>
        </w:rPr>
        <w:t xml:space="preserve"> effective</w:t>
      </w:r>
      <w:r w:rsidR="00E10846" w:rsidRPr="00AF5710">
        <w:rPr>
          <w:rFonts w:ascii="Book Antiqua" w:hAnsi="Book Antiqua"/>
          <w:sz w:val="24"/>
          <w:szCs w:val="24"/>
        </w:rPr>
        <w:t xml:space="preserve"> procedure,</w:t>
      </w:r>
      <w:r w:rsidR="008969B9" w:rsidRPr="00AF5710">
        <w:rPr>
          <w:rFonts w:ascii="Book Antiqua" w:hAnsi="Book Antiqua"/>
          <w:sz w:val="24"/>
          <w:szCs w:val="24"/>
        </w:rPr>
        <w:t xml:space="preserve"> </w:t>
      </w:r>
      <w:r w:rsidR="00E10846" w:rsidRPr="00AF5710">
        <w:rPr>
          <w:rFonts w:ascii="Book Antiqua" w:hAnsi="Book Antiqua"/>
          <w:sz w:val="24"/>
          <w:szCs w:val="24"/>
        </w:rPr>
        <w:t>s</w:t>
      </w:r>
      <w:r w:rsidR="00110D50" w:rsidRPr="00AF5710">
        <w:rPr>
          <w:rFonts w:ascii="Book Antiqua" w:hAnsi="Book Antiqua"/>
          <w:sz w:val="24"/>
          <w:szCs w:val="24"/>
        </w:rPr>
        <w:t>witching</w:t>
      </w:r>
      <w:r w:rsidR="00D448B1" w:rsidRPr="00AF5710">
        <w:rPr>
          <w:rFonts w:ascii="Book Antiqua" w:hAnsi="Book Antiqua"/>
          <w:sz w:val="24"/>
          <w:szCs w:val="24"/>
        </w:rPr>
        <w:t xml:space="preserve"> </w:t>
      </w:r>
      <w:r w:rsidR="00110D50" w:rsidRPr="00AF5710">
        <w:rPr>
          <w:rFonts w:ascii="Book Antiqua" w:hAnsi="Book Antiqua"/>
          <w:sz w:val="24"/>
          <w:szCs w:val="24"/>
        </w:rPr>
        <w:t>scope</w:t>
      </w:r>
      <w:r w:rsidR="00E10846" w:rsidRPr="00AF5710">
        <w:rPr>
          <w:rFonts w:ascii="Book Antiqua" w:hAnsi="Book Antiqua"/>
          <w:sz w:val="24"/>
          <w:szCs w:val="24"/>
        </w:rPr>
        <w:t>s</w:t>
      </w:r>
      <w:r w:rsidR="00110D50" w:rsidRPr="00AF5710">
        <w:rPr>
          <w:rFonts w:ascii="Book Antiqua" w:hAnsi="Book Antiqua"/>
          <w:sz w:val="24"/>
          <w:szCs w:val="24"/>
        </w:rPr>
        <w:t xml:space="preserve"> is </w:t>
      </w:r>
      <w:r w:rsidR="00E10846" w:rsidRPr="00AF5710">
        <w:rPr>
          <w:rFonts w:ascii="Book Antiqua" w:hAnsi="Book Antiqua"/>
          <w:sz w:val="24"/>
          <w:szCs w:val="24"/>
        </w:rPr>
        <w:t>sometimes</w:t>
      </w:r>
      <w:r w:rsidR="00110D50" w:rsidRPr="00AF5710">
        <w:rPr>
          <w:rFonts w:ascii="Book Antiqua" w:hAnsi="Book Antiqua"/>
          <w:sz w:val="24"/>
          <w:szCs w:val="24"/>
        </w:rPr>
        <w:t xml:space="preserve"> difficult </w:t>
      </w:r>
      <w:r w:rsidR="001671D1" w:rsidRPr="00AF5710">
        <w:rPr>
          <w:rFonts w:ascii="Book Antiqua" w:hAnsi="Book Antiqua"/>
          <w:sz w:val="24"/>
          <w:szCs w:val="24"/>
        </w:rPr>
        <w:t xml:space="preserve">in patients </w:t>
      </w:r>
      <w:r w:rsidR="00776508" w:rsidRPr="00AF5710">
        <w:rPr>
          <w:rFonts w:ascii="Book Antiqua" w:hAnsi="Book Antiqua"/>
          <w:sz w:val="24"/>
          <w:szCs w:val="24"/>
        </w:rPr>
        <w:t xml:space="preserve">with </w:t>
      </w:r>
      <w:r w:rsidR="000A7BA8" w:rsidRPr="00AF5710">
        <w:rPr>
          <w:rFonts w:ascii="Book Antiqua" w:hAnsi="Book Antiqua"/>
          <w:sz w:val="24"/>
          <w:szCs w:val="24"/>
        </w:rPr>
        <w:t xml:space="preserve">multiple loops </w:t>
      </w:r>
      <w:r w:rsidR="00E10846" w:rsidRPr="00AF5710">
        <w:rPr>
          <w:rFonts w:ascii="Book Antiqua" w:hAnsi="Book Antiqua"/>
          <w:sz w:val="24"/>
          <w:szCs w:val="24"/>
        </w:rPr>
        <w:t>or</w:t>
      </w:r>
      <w:r w:rsidR="000A7BA8" w:rsidRPr="00AF5710">
        <w:rPr>
          <w:rFonts w:ascii="Book Antiqua" w:hAnsi="Book Antiqua"/>
          <w:sz w:val="24"/>
          <w:szCs w:val="24"/>
        </w:rPr>
        <w:t xml:space="preserve"> </w:t>
      </w:r>
      <w:r w:rsidR="007D26CE" w:rsidRPr="00AF5710">
        <w:rPr>
          <w:rFonts w:ascii="Book Antiqua" w:hAnsi="Book Antiqua"/>
          <w:sz w:val="24"/>
          <w:szCs w:val="24"/>
        </w:rPr>
        <w:t>severe adhesion</w:t>
      </w:r>
      <w:r w:rsidR="00E10846" w:rsidRPr="00AF5710">
        <w:rPr>
          <w:rFonts w:ascii="Book Antiqua" w:hAnsi="Book Antiqua"/>
          <w:sz w:val="24"/>
          <w:szCs w:val="24"/>
        </w:rPr>
        <w:t>s</w:t>
      </w:r>
      <w:r w:rsidR="004550C1" w:rsidRPr="00AF5710">
        <w:rPr>
          <w:rFonts w:ascii="Book Antiqua" w:hAnsi="Book Antiqua"/>
          <w:sz w:val="24"/>
          <w:szCs w:val="24"/>
        </w:rPr>
        <w:t>.</w:t>
      </w:r>
      <w:r w:rsidR="004550C1" w:rsidRPr="00AF5710">
        <w:rPr>
          <w:rFonts w:ascii="Book Antiqua" w:hAnsi="Book Antiqua"/>
          <w:b/>
          <w:sz w:val="24"/>
          <w:szCs w:val="24"/>
        </w:rPr>
        <w:t xml:space="preserve"> </w:t>
      </w:r>
      <w:r w:rsidR="00D448B1" w:rsidRPr="00AF5710">
        <w:rPr>
          <w:rFonts w:ascii="Book Antiqua" w:hAnsi="Book Antiqua"/>
          <w:sz w:val="24"/>
          <w:szCs w:val="24"/>
        </w:rPr>
        <w:t>A s</w:t>
      </w:r>
      <w:r w:rsidR="00F97305" w:rsidRPr="00AF5710">
        <w:rPr>
          <w:rFonts w:ascii="Book Antiqua" w:hAnsi="Book Antiqua"/>
          <w:sz w:val="24"/>
          <w:szCs w:val="24"/>
        </w:rPr>
        <w:t>hort-type DBE (</w:t>
      </w:r>
      <w:r w:rsidR="00E10846" w:rsidRPr="00AF5710">
        <w:rPr>
          <w:rFonts w:ascii="Book Antiqua" w:hAnsi="Book Antiqua"/>
          <w:sz w:val="24"/>
          <w:szCs w:val="24"/>
        </w:rPr>
        <w:t>working</w:t>
      </w:r>
      <w:r w:rsidR="00F97305" w:rsidRPr="00AF5710">
        <w:rPr>
          <w:rFonts w:ascii="Book Antiqua" w:hAnsi="Book Antiqua"/>
          <w:sz w:val="24"/>
          <w:szCs w:val="24"/>
        </w:rPr>
        <w:t xml:space="preserve"> length, 152</w:t>
      </w:r>
      <w:r w:rsidR="00E10846" w:rsidRPr="00AF5710">
        <w:rPr>
          <w:rFonts w:ascii="Book Antiqua" w:hAnsi="Book Antiqua"/>
          <w:sz w:val="24"/>
          <w:szCs w:val="24"/>
        </w:rPr>
        <w:t xml:space="preserve"> </w:t>
      </w:r>
      <w:r w:rsidR="00F97305" w:rsidRPr="00AF5710">
        <w:rPr>
          <w:rFonts w:ascii="Book Antiqua" w:hAnsi="Book Antiqua"/>
          <w:sz w:val="24"/>
          <w:szCs w:val="24"/>
        </w:rPr>
        <w:t xml:space="preserve">cm; </w:t>
      </w:r>
      <w:r w:rsidR="00E10846" w:rsidRPr="00AF5710">
        <w:rPr>
          <w:rFonts w:ascii="Book Antiqua" w:hAnsi="Book Antiqua"/>
          <w:sz w:val="24"/>
          <w:szCs w:val="24"/>
        </w:rPr>
        <w:t>working</w:t>
      </w:r>
      <w:r w:rsidR="00F97305" w:rsidRPr="00AF5710">
        <w:rPr>
          <w:rFonts w:ascii="Book Antiqua" w:hAnsi="Book Antiqua"/>
          <w:sz w:val="24"/>
          <w:szCs w:val="24"/>
        </w:rPr>
        <w:t xml:space="preserve"> channel diameter, 2.8 mm)</w:t>
      </w:r>
      <w:r w:rsidR="00E10846" w:rsidRPr="00AF5710">
        <w:rPr>
          <w:rFonts w:ascii="Book Antiqua" w:hAnsi="Book Antiqua"/>
          <w:sz w:val="24"/>
          <w:szCs w:val="24"/>
        </w:rPr>
        <w:t xml:space="preserve"> was therefore</w:t>
      </w:r>
      <w:r w:rsidR="00F97305" w:rsidRPr="00AF5710">
        <w:rPr>
          <w:rFonts w:ascii="Book Antiqua" w:hAnsi="Book Antiqua"/>
          <w:sz w:val="24"/>
          <w:szCs w:val="24"/>
        </w:rPr>
        <w:t xml:space="preserve"> </w:t>
      </w:r>
      <w:r w:rsidR="00E10846" w:rsidRPr="00AF5710">
        <w:rPr>
          <w:rFonts w:ascii="Book Antiqua" w:hAnsi="Book Antiqua"/>
          <w:sz w:val="24"/>
          <w:szCs w:val="24"/>
        </w:rPr>
        <w:t xml:space="preserve">developed </w:t>
      </w:r>
      <w:r w:rsidR="00F97305" w:rsidRPr="00AF5710">
        <w:rPr>
          <w:rFonts w:ascii="Book Antiqua" w:hAnsi="Book Antiqua"/>
          <w:sz w:val="24"/>
          <w:szCs w:val="24"/>
        </w:rPr>
        <w:t xml:space="preserve">to </w:t>
      </w:r>
      <w:r w:rsidR="00E10846" w:rsidRPr="00AF5710">
        <w:rPr>
          <w:rFonts w:ascii="Book Antiqua" w:hAnsi="Book Antiqua"/>
          <w:sz w:val="24"/>
          <w:szCs w:val="24"/>
        </w:rPr>
        <w:t>perform</w:t>
      </w:r>
      <w:r w:rsidR="00F97305" w:rsidRPr="00AF5710">
        <w:rPr>
          <w:rFonts w:ascii="Book Antiqua" w:hAnsi="Book Antiqua"/>
          <w:sz w:val="24"/>
          <w:szCs w:val="24"/>
        </w:rPr>
        <w:t xml:space="preserve"> ERCP </w:t>
      </w:r>
      <w:r w:rsidR="00E10846" w:rsidRPr="00AF5710">
        <w:rPr>
          <w:rFonts w:ascii="Book Antiqua" w:hAnsi="Book Antiqua"/>
          <w:sz w:val="24"/>
          <w:szCs w:val="24"/>
        </w:rPr>
        <w:t>and ha</w:t>
      </w:r>
      <w:r w:rsidR="00B81047" w:rsidRPr="00AF5710">
        <w:rPr>
          <w:rFonts w:ascii="Book Antiqua" w:hAnsi="Book Antiqua"/>
          <w:sz w:val="24"/>
          <w:szCs w:val="24"/>
        </w:rPr>
        <w:t>s</w:t>
      </w:r>
      <w:r w:rsidR="00E10846" w:rsidRPr="00AF5710">
        <w:rPr>
          <w:rFonts w:ascii="Book Antiqua" w:hAnsi="Book Antiqua"/>
          <w:sz w:val="24"/>
          <w:szCs w:val="24"/>
        </w:rPr>
        <w:t xml:space="preserve"> been reported to be</w:t>
      </w:r>
      <w:r w:rsidR="000F1276" w:rsidRPr="00AF5710">
        <w:rPr>
          <w:rFonts w:ascii="Book Antiqua" w:hAnsi="Book Antiqua"/>
          <w:sz w:val="24"/>
          <w:szCs w:val="24"/>
        </w:rPr>
        <w:t xml:space="preserve"> useful</w:t>
      </w:r>
      <w:r w:rsidR="008445A9" w:rsidRPr="00AF5710">
        <w:rPr>
          <w:rFonts w:ascii="Book Antiqua" w:hAnsi="Book Antiqua"/>
          <w:color w:val="000000"/>
          <w:sz w:val="24"/>
          <w:szCs w:val="24"/>
          <w:vertAlign w:val="superscript"/>
        </w:rPr>
        <w:t>[11-14]</w:t>
      </w:r>
      <w:r w:rsidR="000F1276" w:rsidRPr="00AF5710">
        <w:rPr>
          <w:rFonts w:ascii="Book Antiqua" w:hAnsi="Book Antiqua"/>
          <w:sz w:val="24"/>
          <w:szCs w:val="24"/>
        </w:rPr>
        <w:t xml:space="preserve">. </w:t>
      </w:r>
      <w:r w:rsidR="00E10846" w:rsidRPr="00AF5710">
        <w:rPr>
          <w:rFonts w:ascii="Book Antiqua" w:hAnsi="Book Antiqua"/>
          <w:sz w:val="24"/>
          <w:szCs w:val="24"/>
        </w:rPr>
        <w:t xml:space="preserve">Because the working length is 152 cm, </w:t>
      </w:r>
      <w:r w:rsidR="009B7126" w:rsidRPr="00AF5710">
        <w:rPr>
          <w:rFonts w:ascii="Book Antiqua" w:hAnsi="Book Antiqua"/>
          <w:sz w:val="24"/>
          <w:szCs w:val="24"/>
        </w:rPr>
        <w:t>conventional</w:t>
      </w:r>
      <w:r w:rsidR="00E10846" w:rsidRPr="00AF5710">
        <w:rPr>
          <w:rFonts w:ascii="Book Antiqua" w:hAnsi="Book Antiqua"/>
          <w:sz w:val="24"/>
          <w:szCs w:val="24"/>
        </w:rPr>
        <w:t xml:space="preserve"> devices can be used to perform ERCP.</w:t>
      </w:r>
      <w:r w:rsidR="009B7126" w:rsidRPr="00AF5710">
        <w:rPr>
          <w:rFonts w:ascii="Book Antiqua" w:hAnsi="Book Antiqua"/>
          <w:sz w:val="24"/>
          <w:szCs w:val="24"/>
        </w:rPr>
        <w:t xml:space="preserve"> However,</w:t>
      </w:r>
      <w:r w:rsidR="00F91A61" w:rsidRPr="00AF5710">
        <w:rPr>
          <w:rFonts w:ascii="Book Antiqua" w:hAnsi="Book Antiqua"/>
          <w:sz w:val="24"/>
          <w:szCs w:val="24"/>
        </w:rPr>
        <w:t xml:space="preserve"> because the working channel diameter is only 2.8 mm</w:t>
      </w:r>
      <w:r w:rsidR="00B81047" w:rsidRPr="00AF5710">
        <w:rPr>
          <w:rFonts w:ascii="Book Antiqua" w:hAnsi="Book Antiqua"/>
          <w:sz w:val="24"/>
          <w:szCs w:val="24"/>
        </w:rPr>
        <w:t>,</w:t>
      </w:r>
      <w:r w:rsidR="00F91A61" w:rsidRPr="00AF5710">
        <w:rPr>
          <w:rFonts w:ascii="Book Antiqua" w:hAnsi="Book Antiqua"/>
          <w:sz w:val="24"/>
          <w:szCs w:val="24"/>
        </w:rPr>
        <w:t xml:space="preserve"> wire-guided</w:t>
      </w:r>
      <w:r w:rsidR="009B7126" w:rsidRPr="00AF5710">
        <w:rPr>
          <w:rFonts w:ascii="Book Antiqua" w:hAnsi="Book Antiqua"/>
          <w:sz w:val="24"/>
          <w:szCs w:val="24"/>
        </w:rPr>
        <w:t xml:space="preserve"> </w:t>
      </w:r>
      <w:r w:rsidR="00751FCD" w:rsidRPr="00AF5710">
        <w:rPr>
          <w:rFonts w:ascii="Book Antiqua" w:eastAsia="MS PGothic" w:hAnsi="Book Antiqua" w:cs="MS PGothic"/>
          <w:kern w:val="0"/>
          <w:sz w:val="24"/>
          <w:szCs w:val="24"/>
        </w:rPr>
        <w:t>devices</w:t>
      </w:r>
      <w:r w:rsidR="00192857" w:rsidRPr="00AF5710">
        <w:rPr>
          <w:rFonts w:ascii="Book Antiqua" w:eastAsia="MS PGothic" w:hAnsi="Book Antiqua" w:cs="MS PGothic"/>
          <w:kern w:val="0"/>
          <w:sz w:val="24"/>
          <w:szCs w:val="24"/>
        </w:rPr>
        <w:t xml:space="preserve"> and</w:t>
      </w:r>
      <w:r w:rsidR="00F91A61" w:rsidRPr="00AF5710">
        <w:rPr>
          <w:rFonts w:ascii="Book Antiqua" w:eastAsia="MS PGothic" w:hAnsi="Book Antiqua" w:cs="MS PGothic"/>
          <w:kern w:val="0"/>
          <w:sz w:val="24"/>
          <w:szCs w:val="24"/>
        </w:rPr>
        <w:t xml:space="preserve"> devices with a diameter of</w:t>
      </w:r>
      <w:r w:rsidR="00192857" w:rsidRPr="00AF5710">
        <w:rPr>
          <w:rFonts w:ascii="Book Antiqua" w:eastAsia="MS PGothic" w:hAnsi="Book Antiqua" w:cs="MS PGothic"/>
          <w:kern w:val="0"/>
          <w:sz w:val="24"/>
          <w:szCs w:val="24"/>
        </w:rPr>
        <w:t xml:space="preserve"> </w:t>
      </w:r>
      <w:r w:rsidR="00E512F1" w:rsidRPr="00AF5710">
        <w:rPr>
          <w:rFonts w:ascii="Book Antiqua" w:eastAsia="MS PGothic" w:hAnsi="Book Antiqua" w:cs="MS PGothic"/>
          <w:kern w:val="0"/>
          <w:sz w:val="24"/>
          <w:szCs w:val="24"/>
        </w:rPr>
        <w:t xml:space="preserve">8-French or </w:t>
      </w:r>
      <w:r w:rsidR="00F91A61" w:rsidRPr="00AF5710">
        <w:rPr>
          <w:rFonts w:ascii="Book Antiqua" w:eastAsia="MS PGothic" w:hAnsi="Book Antiqua" w:cs="MS PGothic"/>
          <w:kern w:val="0"/>
          <w:sz w:val="24"/>
          <w:szCs w:val="24"/>
        </w:rPr>
        <w:t xml:space="preserve">greater </w:t>
      </w:r>
      <w:r w:rsidR="008F2844" w:rsidRPr="00AF5710">
        <w:rPr>
          <w:rFonts w:ascii="Book Antiqua" w:hAnsi="Book Antiqua"/>
          <w:sz w:val="24"/>
          <w:szCs w:val="24"/>
        </w:rPr>
        <w:t>could not be used</w:t>
      </w:r>
      <w:r w:rsidR="008F2844" w:rsidRPr="00AF5710">
        <w:rPr>
          <w:rFonts w:ascii="Book Antiqua" w:hAnsi="Book Antiqua"/>
          <w:b/>
          <w:sz w:val="24"/>
          <w:szCs w:val="24"/>
        </w:rPr>
        <w:t>.</w:t>
      </w:r>
      <w:r w:rsidR="00AD19DC" w:rsidRPr="00AF5710">
        <w:rPr>
          <w:rFonts w:ascii="Book Antiqua" w:hAnsi="Book Antiqua"/>
          <w:b/>
          <w:sz w:val="24"/>
          <w:szCs w:val="24"/>
        </w:rPr>
        <w:t xml:space="preserve"> </w:t>
      </w:r>
      <w:r w:rsidR="000C0512" w:rsidRPr="00AF5710">
        <w:rPr>
          <w:rFonts w:ascii="Book Antiqua" w:hAnsi="Book Antiqua"/>
          <w:sz w:val="24"/>
          <w:szCs w:val="24"/>
        </w:rPr>
        <w:t xml:space="preserve">To </w:t>
      </w:r>
      <w:r w:rsidR="00F91A61" w:rsidRPr="00AF5710">
        <w:rPr>
          <w:rFonts w:ascii="Book Antiqua" w:hAnsi="Book Antiqua"/>
          <w:sz w:val="24"/>
          <w:szCs w:val="24"/>
        </w:rPr>
        <w:t>overcome these drawbacks</w:t>
      </w:r>
      <w:r w:rsidR="000C0512" w:rsidRPr="00AF5710">
        <w:rPr>
          <w:rFonts w:ascii="Book Antiqua" w:eastAsia="MS PGothic" w:hAnsi="Book Antiqua" w:cs="MS PGothic"/>
          <w:kern w:val="0"/>
          <w:sz w:val="24"/>
          <w:szCs w:val="24"/>
        </w:rPr>
        <w:t>,</w:t>
      </w:r>
      <w:r w:rsidR="00F91A61" w:rsidRPr="00AF5710">
        <w:rPr>
          <w:rFonts w:ascii="Book Antiqua" w:eastAsia="MS PGothic" w:hAnsi="Book Antiqua" w:cs="MS PGothic"/>
          <w:kern w:val="0"/>
          <w:sz w:val="24"/>
          <w:szCs w:val="24"/>
        </w:rPr>
        <w:t xml:space="preserve"> a</w:t>
      </w:r>
      <w:r w:rsidR="000C0512" w:rsidRPr="00AF5710">
        <w:rPr>
          <w:rFonts w:ascii="Book Antiqua" w:eastAsia="MS PGothic" w:hAnsi="Book Antiqua" w:cs="MS PGothic"/>
          <w:kern w:val="0"/>
          <w:sz w:val="24"/>
          <w:szCs w:val="24"/>
        </w:rPr>
        <w:t xml:space="preserve"> </w:t>
      </w:r>
      <w:r w:rsidR="00687A68" w:rsidRPr="00AF5710">
        <w:rPr>
          <w:rFonts w:ascii="Book Antiqua" w:hAnsi="Book Antiqua"/>
          <w:sz w:val="24"/>
          <w:szCs w:val="24"/>
        </w:rPr>
        <w:t>short</w:t>
      </w:r>
      <w:r w:rsidR="003C30DB" w:rsidRPr="00AF5710">
        <w:rPr>
          <w:rFonts w:ascii="Book Antiqua" w:hAnsi="Book Antiqua"/>
          <w:sz w:val="24"/>
          <w:szCs w:val="24"/>
        </w:rPr>
        <w:t>-</w:t>
      </w:r>
      <w:r w:rsidR="00687A68" w:rsidRPr="00AF5710">
        <w:rPr>
          <w:rFonts w:ascii="Book Antiqua" w:hAnsi="Book Antiqua"/>
          <w:sz w:val="24"/>
          <w:szCs w:val="24"/>
        </w:rPr>
        <w:t>type SBE</w:t>
      </w:r>
      <w:r w:rsidR="00A25B04" w:rsidRPr="00AF5710">
        <w:rPr>
          <w:rFonts w:ascii="Book Antiqua" w:hAnsi="Book Antiqua"/>
          <w:sz w:val="24"/>
          <w:szCs w:val="24"/>
        </w:rPr>
        <w:t xml:space="preserve"> with a</w:t>
      </w:r>
      <w:r w:rsidR="00F91A61" w:rsidRPr="00AF5710">
        <w:rPr>
          <w:rFonts w:ascii="Book Antiqua" w:hAnsi="Book Antiqua"/>
          <w:sz w:val="24"/>
          <w:szCs w:val="24"/>
        </w:rPr>
        <w:t xml:space="preserve"> working</w:t>
      </w:r>
      <w:r w:rsidR="0017590B" w:rsidRPr="00AF5710">
        <w:rPr>
          <w:rFonts w:ascii="Book Antiqua" w:hAnsi="Book Antiqua"/>
          <w:sz w:val="24"/>
          <w:szCs w:val="24"/>
        </w:rPr>
        <w:t xml:space="preserve"> length of 152</w:t>
      </w:r>
      <w:r w:rsidR="00F91A61" w:rsidRPr="00AF5710">
        <w:rPr>
          <w:rFonts w:ascii="Book Antiqua" w:hAnsi="Book Antiqua"/>
          <w:sz w:val="24"/>
          <w:szCs w:val="24"/>
        </w:rPr>
        <w:t xml:space="preserve"> </w:t>
      </w:r>
      <w:r w:rsidR="0017590B" w:rsidRPr="00AF5710">
        <w:rPr>
          <w:rFonts w:ascii="Book Antiqua" w:hAnsi="Book Antiqua"/>
          <w:sz w:val="24"/>
          <w:szCs w:val="24"/>
        </w:rPr>
        <w:t xml:space="preserve">cm and a </w:t>
      </w:r>
      <w:r w:rsidR="00F91A61" w:rsidRPr="00AF5710">
        <w:rPr>
          <w:rFonts w:ascii="Book Antiqua" w:hAnsi="Book Antiqua"/>
          <w:sz w:val="24"/>
          <w:szCs w:val="24"/>
        </w:rPr>
        <w:t>working</w:t>
      </w:r>
      <w:r w:rsidR="0017590B" w:rsidRPr="00AF5710">
        <w:rPr>
          <w:rFonts w:ascii="Book Antiqua" w:hAnsi="Book Antiqua"/>
          <w:sz w:val="24"/>
          <w:szCs w:val="24"/>
        </w:rPr>
        <w:t xml:space="preserve"> channel diameter of 3.2</w:t>
      </w:r>
      <w:r w:rsidR="00F91A61" w:rsidRPr="00AF5710">
        <w:rPr>
          <w:rFonts w:ascii="Book Antiqua" w:hAnsi="Book Antiqua"/>
          <w:sz w:val="24"/>
          <w:szCs w:val="24"/>
        </w:rPr>
        <w:t xml:space="preserve"> </w:t>
      </w:r>
      <w:r w:rsidR="0017590B" w:rsidRPr="00AF5710">
        <w:rPr>
          <w:rFonts w:ascii="Book Antiqua" w:hAnsi="Book Antiqua"/>
          <w:sz w:val="24"/>
          <w:szCs w:val="24"/>
        </w:rPr>
        <w:t>mm</w:t>
      </w:r>
      <w:r w:rsidR="00F97305" w:rsidRPr="00AF5710">
        <w:rPr>
          <w:rFonts w:ascii="Book Antiqua" w:hAnsi="Book Antiqua"/>
          <w:sz w:val="24"/>
          <w:szCs w:val="24"/>
        </w:rPr>
        <w:t xml:space="preserve"> </w:t>
      </w:r>
      <w:r w:rsidR="00C2660E" w:rsidRPr="00AF5710">
        <w:rPr>
          <w:rFonts w:ascii="Book Antiqua" w:hAnsi="Book Antiqua"/>
          <w:sz w:val="24"/>
          <w:szCs w:val="24"/>
        </w:rPr>
        <w:t xml:space="preserve">was developed. </w:t>
      </w:r>
      <w:r w:rsidR="00430ED8" w:rsidRPr="00AF5710">
        <w:rPr>
          <w:rFonts w:ascii="Book Antiqua" w:hAnsi="Book Antiqua"/>
          <w:sz w:val="24"/>
          <w:szCs w:val="24"/>
        </w:rPr>
        <w:t xml:space="preserve">This scope </w:t>
      </w:r>
      <w:r w:rsidR="009A03DE" w:rsidRPr="00AF5710">
        <w:rPr>
          <w:rFonts w:ascii="Book Antiqua" w:hAnsi="Book Antiqua"/>
          <w:sz w:val="24"/>
          <w:szCs w:val="24"/>
        </w:rPr>
        <w:t>has</w:t>
      </w:r>
      <w:r w:rsidR="00090E76" w:rsidRPr="00AF5710">
        <w:rPr>
          <w:rFonts w:ascii="Book Antiqua" w:hAnsi="Book Antiqua"/>
          <w:sz w:val="24"/>
          <w:szCs w:val="24"/>
        </w:rPr>
        <w:t xml:space="preserve"> the</w:t>
      </w:r>
      <w:r w:rsidR="009A03DE" w:rsidRPr="00AF5710">
        <w:rPr>
          <w:rFonts w:ascii="Book Antiqua" w:hAnsi="Book Antiqua"/>
          <w:sz w:val="24"/>
          <w:szCs w:val="24"/>
        </w:rPr>
        <w:t xml:space="preserve"> advantage that</w:t>
      </w:r>
      <w:r w:rsidR="00090E76" w:rsidRPr="00AF5710">
        <w:rPr>
          <w:rFonts w:ascii="Book Antiqua" w:hAnsi="Book Antiqua"/>
          <w:sz w:val="24"/>
          <w:szCs w:val="24"/>
        </w:rPr>
        <w:t xml:space="preserve"> the larger working channel allows the use of wire-guided </w:t>
      </w:r>
      <w:r w:rsidR="00090E76" w:rsidRPr="00AF5710">
        <w:rPr>
          <w:rFonts w:ascii="Book Antiqua" w:eastAsia="MS PGothic" w:hAnsi="Book Antiqua" w:cs="MS PGothic"/>
          <w:kern w:val="0"/>
          <w:sz w:val="24"/>
          <w:szCs w:val="24"/>
        </w:rPr>
        <w:t xml:space="preserve">devices and devices up to </w:t>
      </w:r>
      <w:r w:rsidR="00090E76" w:rsidRPr="00AF5710">
        <w:rPr>
          <w:rFonts w:ascii="Book Antiqua" w:hAnsi="Book Antiqua"/>
          <w:sz w:val="24"/>
          <w:szCs w:val="24"/>
        </w:rPr>
        <w:t>8.5-Fr</w:t>
      </w:r>
      <w:r w:rsidR="00090E76" w:rsidRPr="00AF5710">
        <w:rPr>
          <w:rFonts w:ascii="Book Antiqua" w:eastAsia="MS PGothic" w:hAnsi="Book Antiqua" w:cs="MS PGothic"/>
          <w:kern w:val="0"/>
          <w:sz w:val="24"/>
          <w:szCs w:val="24"/>
        </w:rPr>
        <w:t xml:space="preserve"> in diameter</w:t>
      </w:r>
      <w:r w:rsidR="002D1EA9" w:rsidRPr="00AF5710">
        <w:rPr>
          <w:rFonts w:ascii="Book Antiqua" w:hAnsi="Book Antiqua"/>
          <w:sz w:val="24"/>
          <w:szCs w:val="24"/>
        </w:rPr>
        <w:t xml:space="preserve">. </w:t>
      </w:r>
      <w:r w:rsidR="00C81F5E" w:rsidRPr="00AF5710">
        <w:rPr>
          <w:rFonts w:ascii="Book Antiqua" w:hAnsi="Book Antiqua"/>
          <w:sz w:val="24"/>
          <w:szCs w:val="24"/>
        </w:rPr>
        <w:t>The success rate of</w:t>
      </w:r>
      <w:r w:rsidR="004652B2" w:rsidRPr="00AF5710">
        <w:rPr>
          <w:rFonts w:ascii="Book Antiqua" w:hAnsi="Book Antiqua"/>
          <w:sz w:val="24"/>
          <w:szCs w:val="24"/>
        </w:rPr>
        <w:t xml:space="preserve"> reaching the blind end with a short-type SBE is comparable to that with a</w:t>
      </w:r>
      <w:r w:rsidR="00C81F5E" w:rsidRPr="00AF5710">
        <w:rPr>
          <w:rFonts w:ascii="Book Antiqua" w:hAnsi="Book Antiqua"/>
          <w:sz w:val="24"/>
          <w:szCs w:val="24"/>
        </w:rPr>
        <w:t xml:space="preserve"> </w:t>
      </w:r>
      <w:r w:rsidR="00925AAE" w:rsidRPr="00AF5710">
        <w:rPr>
          <w:rFonts w:ascii="Book Antiqua" w:hAnsi="Book Antiqua"/>
          <w:sz w:val="24"/>
          <w:szCs w:val="24"/>
        </w:rPr>
        <w:t>long-type SBE</w:t>
      </w:r>
      <w:r w:rsidR="00751FCD" w:rsidRPr="00AF5710">
        <w:rPr>
          <w:rFonts w:ascii="Book Antiqua" w:hAnsi="Book Antiqua"/>
          <w:sz w:val="24"/>
          <w:szCs w:val="24"/>
        </w:rPr>
        <w:t xml:space="preserve">, and </w:t>
      </w:r>
      <w:r w:rsidR="004652B2" w:rsidRPr="00AF5710">
        <w:rPr>
          <w:rFonts w:ascii="Book Antiqua" w:hAnsi="Book Antiqua"/>
          <w:sz w:val="24"/>
          <w:szCs w:val="24"/>
        </w:rPr>
        <w:t xml:space="preserve">several </w:t>
      </w:r>
      <w:r w:rsidR="004652B2" w:rsidRPr="00AF5710">
        <w:rPr>
          <w:rFonts w:ascii="Book Antiqua" w:hAnsi="Book Antiqua"/>
          <w:sz w:val="24"/>
          <w:szCs w:val="24"/>
        </w:rPr>
        <w:lastRenderedPageBreak/>
        <w:t>advantages have been</w:t>
      </w:r>
      <w:r w:rsidR="00AA2BEF">
        <w:rPr>
          <w:rFonts w:ascii="Book Antiqua" w:hAnsi="Book Antiqua"/>
          <w:sz w:val="24"/>
          <w:szCs w:val="24"/>
        </w:rPr>
        <w:t xml:space="preserve"> reported</w:t>
      </w:r>
      <w:r w:rsidR="00AA2BEF">
        <w:rPr>
          <w:rFonts w:ascii="Book Antiqua" w:hAnsi="Book Antiqua"/>
          <w:color w:val="000000"/>
          <w:sz w:val="24"/>
          <w:szCs w:val="24"/>
          <w:vertAlign w:val="superscript"/>
        </w:rPr>
        <w:t>[8,</w:t>
      </w:r>
      <w:r w:rsidR="008445A9" w:rsidRPr="00AF5710">
        <w:rPr>
          <w:rFonts w:ascii="Book Antiqua" w:hAnsi="Book Antiqua"/>
          <w:color w:val="000000"/>
          <w:sz w:val="24"/>
          <w:szCs w:val="24"/>
          <w:vertAlign w:val="superscript"/>
        </w:rPr>
        <w:t>9]</w:t>
      </w:r>
      <w:r w:rsidR="003E00B7" w:rsidRPr="00AF5710">
        <w:rPr>
          <w:rFonts w:ascii="Book Antiqua" w:hAnsi="Book Antiqua"/>
          <w:sz w:val="24"/>
          <w:szCs w:val="24"/>
        </w:rPr>
        <w:t xml:space="preserve">. </w:t>
      </w:r>
      <w:r w:rsidR="003E00B7" w:rsidRPr="00AF5710">
        <w:rPr>
          <w:rFonts w:ascii="Book Antiqua" w:hAnsi="Book Antiqua"/>
          <w:color w:val="000000" w:themeColor="text1"/>
          <w:sz w:val="24"/>
          <w:szCs w:val="24"/>
        </w:rPr>
        <w:t xml:space="preserve">However, </w:t>
      </w:r>
      <w:r w:rsidR="004652B2" w:rsidRPr="00AF5710">
        <w:rPr>
          <w:rFonts w:ascii="Book Antiqua" w:hAnsi="Book Antiqua"/>
          <w:sz w:val="24"/>
          <w:szCs w:val="24"/>
        </w:rPr>
        <w:t xml:space="preserve">a short-type </w:t>
      </w:r>
      <w:r w:rsidR="00DF1A36" w:rsidRPr="00AF5710">
        <w:rPr>
          <w:rFonts w:ascii="Book Antiqua" w:hAnsi="Book Antiqua"/>
          <w:sz w:val="24"/>
          <w:szCs w:val="24"/>
        </w:rPr>
        <w:t xml:space="preserve">balloon endoscope </w:t>
      </w:r>
      <w:r w:rsidR="004652B2" w:rsidRPr="00AF5710">
        <w:rPr>
          <w:rFonts w:ascii="Book Antiqua" w:hAnsi="Book Antiqua"/>
          <w:sz w:val="24"/>
          <w:szCs w:val="24"/>
        </w:rPr>
        <w:t xml:space="preserve">is not yet commercially available. </w:t>
      </w:r>
    </w:p>
    <w:p w14:paraId="2D230654" w14:textId="77777777" w:rsidR="00AE686C" w:rsidRPr="00AF5710" w:rsidRDefault="00AE686C" w:rsidP="00A3187F">
      <w:pPr>
        <w:snapToGrid w:val="0"/>
        <w:spacing w:line="360" w:lineRule="auto"/>
        <w:rPr>
          <w:rFonts w:ascii="Book Antiqua" w:hAnsi="Book Antiqua"/>
          <w:b/>
          <w:sz w:val="24"/>
          <w:szCs w:val="24"/>
        </w:rPr>
      </w:pPr>
    </w:p>
    <w:p w14:paraId="129D82A2" w14:textId="2A46A66B" w:rsidR="00E64818" w:rsidRPr="00AA2BEF" w:rsidRDefault="00AE686C" w:rsidP="00AA2BEF">
      <w:pPr>
        <w:snapToGrid w:val="0"/>
        <w:spacing w:line="360" w:lineRule="auto"/>
        <w:rPr>
          <w:rFonts w:ascii="Book Antiqua" w:eastAsia="SimSun" w:hAnsi="Book Antiqua"/>
          <w:b/>
          <w:sz w:val="24"/>
          <w:szCs w:val="24"/>
          <w:lang w:eastAsia="zh-CN"/>
        </w:rPr>
      </w:pPr>
      <w:r w:rsidRPr="00AF5710">
        <w:rPr>
          <w:rFonts w:ascii="Book Antiqua" w:hAnsi="Book Antiqua"/>
          <w:b/>
          <w:sz w:val="24"/>
          <w:szCs w:val="24"/>
        </w:rPr>
        <w:t>Innovation</w:t>
      </w:r>
      <w:r w:rsidR="00292156" w:rsidRPr="00AF5710">
        <w:rPr>
          <w:rFonts w:ascii="Book Antiqua" w:hAnsi="Book Antiqua"/>
          <w:b/>
          <w:sz w:val="24"/>
          <w:szCs w:val="24"/>
        </w:rPr>
        <w:t>s</w:t>
      </w:r>
      <w:r w:rsidRPr="00AF5710">
        <w:rPr>
          <w:rFonts w:ascii="Book Antiqua" w:hAnsi="Book Antiqua"/>
          <w:b/>
          <w:sz w:val="24"/>
          <w:szCs w:val="24"/>
        </w:rPr>
        <w:t xml:space="preserve"> and technique</w:t>
      </w:r>
      <w:r w:rsidR="009662D8" w:rsidRPr="00AF5710">
        <w:rPr>
          <w:rFonts w:ascii="Book Antiqua" w:hAnsi="Book Antiqua"/>
          <w:b/>
          <w:sz w:val="24"/>
          <w:szCs w:val="24"/>
        </w:rPr>
        <w:t>s</w:t>
      </w:r>
      <w:r w:rsidRPr="00AF5710">
        <w:rPr>
          <w:rFonts w:ascii="Book Antiqua" w:hAnsi="Book Antiqua"/>
          <w:b/>
          <w:sz w:val="24"/>
          <w:szCs w:val="24"/>
        </w:rPr>
        <w:t xml:space="preserve"> for </w:t>
      </w:r>
      <w:r w:rsidR="009662D8" w:rsidRPr="00AF5710">
        <w:rPr>
          <w:rFonts w:ascii="Book Antiqua" w:hAnsi="Book Antiqua"/>
          <w:b/>
          <w:sz w:val="24"/>
          <w:szCs w:val="24"/>
        </w:rPr>
        <w:t>patients in whom</w:t>
      </w:r>
      <w:r w:rsidR="00B83CBD" w:rsidRPr="00AF5710">
        <w:rPr>
          <w:rFonts w:ascii="Book Antiqua" w:hAnsi="Book Antiqua"/>
          <w:b/>
          <w:sz w:val="24"/>
          <w:szCs w:val="24"/>
        </w:rPr>
        <w:t xml:space="preserve"> reaching the blind end and treatment are </w:t>
      </w:r>
      <w:r w:rsidR="003916A6" w:rsidRPr="00AF5710">
        <w:rPr>
          <w:rFonts w:ascii="Book Antiqua" w:hAnsi="Book Antiqua"/>
          <w:b/>
          <w:sz w:val="24"/>
          <w:szCs w:val="24"/>
        </w:rPr>
        <w:t xml:space="preserve">difficult </w:t>
      </w:r>
      <w:r w:rsidR="00B83CBD" w:rsidRPr="00AF5710">
        <w:rPr>
          <w:rFonts w:ascii="Book Antiqua" w:hAnsi="Book Antiqua"/>
          <w:b/>
          <w:sz w:val="24"/>
          <w:szCs w:val="24"/>
        </w:rPr>
        <w:t xml:space="preserve">with a </w:t>
      </w:r>
      <w:r w:rsidR="00DF1A36" w:rsidRPr="00AF5710">
        <w:rPr>
          <w:rFonts w:ascii="Book Antiqua" w:hAnsi="Book Antiqua"/>
          <w:b/>
          <w:sz w:val="24"/>
          <w:szCs w:val="24"/>
        </w:rPr>
        <w:t>balloon endoscope</w:t>
      </w:r>
      <w:r w:rsidR="00AA2BEF">
        <w:rPr>
          <w:rFonts w:ascii="Book Antiqua" w:eastAsia="SimSun" w:hAnsi="Book Antiqua" w:hint="eastAsia"/>
          <w:b/>
          <w:sz w:val="24"/>
          <w:szCs w:val="24"/>
          <w:lang w:eastAsia="zh-CN"/>
        </w:rPr>
        <w:t xml:space="preserve">: </w:t>
      </w:r>
      <w:r w:rsidR="003C1D00" w:rsidRPr="00AF5710">
        <w:rPr>
          <w:rFonts w:ascii="Book Antiqua" w:hAnsi="Book Antiqua"/>
          <w:sz w:val="24"/>
          <w:szCs w:val="24"/>
        </w:rPr>
        <w:t>L</w:t>
      </w:r>
      <w:r w:rsidR="00E64818" w:rsidRPr="00AF5710">
        <w:rPr>
          <w:rFonts w:ascii="Book Antiqua" w:hAnsi="Book Antiqua"/>
          <w:sz w:val="24"/>
          <w:szCs w:val="24"/>
        </w:rPr>
        <w:t xml:space="preserve">ong-limb </w:t>
      </w:r>
      <w:r w:rsidR="00E64818" w:rsidRPr="00AF5710">
        <w:rPr>
          <w:rFonts w:ascii="Book Antiqua" w:eastAsia="MS PGothic" w:hAnsi="Book Antiqua" w:cs="MS PGothic"/>
          <w:kern w:val="0"/>
          <w:sz w:val="24"/>
          <w:szCs w:val="24"/>
        </w:rPr>
        <w:t>R-Y</w:t>
      </w:r>
      <w:r w:rsidR="00E64818" w:rsidRPr="00AF5710">
        <w:rPr>
          <w:rFonts w:ascii="Book Antiqua" w:hAnsi="Book Antiqua"/>
          <w:sz w:val="24"/>
          <w:szCs w:val="24"/>
        </w:rPr>
        <w:t xml:space="preserve"> gastric bypass </w:t>
      </w:r>
      <w:r w:rsidR="00B83CBD" w:rsidRPr="00AF5710">
        <w:rPr>
          <w:rFonts w:ascii="Book Antiqua" w:hAnsi="Book Antiqua"/>
          <w:sz w:val="24"/>
          <w:szCs w:val="24"/>
        </w:rPr>
        <w:t>with</w:t>
      </w:r>
      <w:r w:rsidR="00E64818" w:rsidRPr="00AF5710">
        <w:rPr>
          <w:rFonts w:ascii="Book Antiqua" w:hAnsi="Book Antiqua"/>
          <w:sz w:val="24"/>
          <w:szCs w:val="24"/>
        </w:rPr>
        <w:t xml:space="preserve"> </w:t>
      </w:r>
      <w:r w:rsidR="00C776D7" w:rsidRPr="00AF5710">
        <w:rPr>
          <w:rFonts w:ascii="Book Antiqua" w:hAnsi="Book Antiqua"/>
          <w:sz w:val="24"/>
          <w:szCs w:val="24"/>
        </w:rPr>
        <w:t xml:space="preserve">a </w:t>
      </w:r>
      <w:r w:rsidR="00B83CBD" w:rsidRPr="00AF5710">
        <w:rPr>
          <w:rFonts w:ascii="Book Antiqua" w:hAnsi="Book Antiqua" w:cs="Times New Roman"/>
          <w:kern w:val="0"/>
          <w:sz w:val="24"/>
          <w:szCs w:val="24"/>
        </w:rPr>
        <w:t xml:space="preserve">reconstructed afferent limb of </w:t>
      </w:r>
      <w:r w:rsidR="00C776D7" w:rsidRPr="00AF5710">
        <w:rPr>
          <w:rFonts w:ascii="Book Antiqua" w:hAnsi="Book Antiqua" w:cs="Times New Roman"/>
          <w:kern w:val="0"/>
          <w:sz w:val="24"/>
          <w:szCs w:val="24"/>
        </w:rPr>
        <w:t>100</w:t>
      </w:r>
      <w:r w:rsidR="00B83CBD" w:rsidRPr="00AF5710">
        <w:rPr>
          <w:rFonts w:ascii="Book Antiqua" w:hAnsi="Book Antiqua" w:cs="Times New Roman"/>
          <w:kern w:val="0"/>
          <w:sz w:val="24"/>
          <w:szCs w:val="24"/>
        </w:rPr>
        <w:t xml:space="preserve"> </w:t>
      </w:r>
      <w:r w:rsidR="00C776D7" w:rsidRPr="00AF5710">
        <w:rPr>
          <w:rFonts w:ascii="Book Antiqua" w:hAnsi="Book Antiqua" w:cs="Times New Roman"/>
          <w:kern w:val="0"/>
          <w:sz w:val="24"/>
          <w:szCs w:val="24"/>
        </w:rPr>
        <w:t xml:space="preserve">cm </w:t>
      </w:r>
      <w:r w:rsidR="00EF64D4" w:rsidRPr="00AF5710">
        <w:rPr>
          <w:rFonts w:ascii="Book Antiqua" w:hAnsi="Book Antiqua" w:cs="Times New Roman"/>
          <w:kern w:val="0"/>
          <w:sz w:val="24"/>
          <w:szCs w:val="24"/>
        </w:rPr>
        <w:t>or</w:t>
      </w:r>
      <w:r w:rsidR="00B81047" w:rsidRPr="00AF5710">
        <w:rPr>
          <w:rFonts w:ascii="Book Antiqua" w:hAnsi="Book Antiqua" w:cs="Times New Roman"/>
          <w:kern w:val="0"/>
          <w:sz w:val="24"/>
          <w:szCs w:val="24"/>
        </w:rPr>
        <w:t xml:space="preserve"> long</w:t>
      </w:r>
      <w:r w:rsidR="00DD41F8" w:rsidRPr="00AF5710">
        <w:rPr>
          <w:rFonts w:ascii="Book Antiqua" w:hAnsi="Book Antiqua" w:cs="Times New Roman"/>
          <w:kern w:val="0"/>
          <w:sz w:val="24"/>
          <w:szCs w:val="24"/>
        </w:rPr>
        <w:t>er</w:t>
      </w:r>
      <w:r w:rsidR="00EF64D4" w:rsidRPr="00AF5710">
        <w:rPr>
          <w:rFonts w:ascii="Book Antiqua" w:hAnsi="Book Antiqua" w:cs="Times New Roman"/>
          <w:kern w:val="0"/>
          <w:sz w:val="24"/>
          <w:szCs w:val="24"/>
        </w:rPr>
        <w:t xml:space="preserve"> </w:t>
      </w:r>
      <w:r w:rsidR="009D5770" w:rsidRPr="00AF5710">
        <w:rPr>
          <w:rFonts w:ascii="Book Antiqua" w:hAnsi="Book Antiqua" w:cs="Times New Roman"/>
          <w:kern w:val="0"/>
          <w:sz w:val="24"/>
          <w:szCs w:val="24"/>
        </w:rPr>
        <w:t xml:space="preserve">is </w:t>
      </w:r>
      <w:r w:rsidR="00DD41F8" w:rsidRPr="00AF5710">
        <w:rPr>
          <w:rFonts w:ascii="Book Antiqua" w:hAnsi="Book Antiqua" w:cs="Times New Roman"/>
          <w:kern w:val="0"/>
          <w:sz w:val="24"/>
          <w:szCs w:val="24"/>
        </w:rPr>
        <w:t>generally</w:t>
      </w:r>
      <w:r w:rsidR="009D5770" w:rsidRPr="00AF5710">
        <w:rPr>
          <w:rFonts w:ascii="Book Antiqua" w:hAnsi="Book Antiqua" w:cs="Times New Roman"/>
          <w:kern w:val="0"/>
          <w:sz w:val="24"/>
          <w:szCs w:val="24"/>
        </w:rPr>
        <w:t xml:space="preserve"> performed</w:t>
      </w:r>
      <w:r w:rsidR="00DD41F8" w:rsidRPr="00AF5710">
        <w:rPr>
          <w:rFonts w:ascii="Book Antiqua" w:hAnsi="Book Antiqua" w:cs="Times New Roman"/>
          <w:kern w:val="0"/>
          <w:sz w:val="24"/>
          <w:szCs w:val="24"/>
        </w:rPr>
        <w:t xml:space="preserve"> in obese patients to promote </w:t>
      </w:r>
      <w:r w:rsidR="009D5770" w:rsidRPr="00AF5710">
        <w:rPr>
          <w:rFonts w:ascii="Book Antiqua" w:hAnsi="Book Antiqua" w:cs="Times New Roman"/>
          <w:kern w:val="0"/>
          <w:sz w:val="24"/>
          <w:szCs w:val="24"/>
        </w:rPr>
        <w:t>weight</w:t>
      </w:r>
      <w:r w:rsidR="00DD41F8" w:rsidRPr="00AF5710">
        <w:rPr>
          <w:rFonts w:ascii="Book Antiqua" w:hAnsi="Book Antiqua" w:cs="Times New Roman"/>
          <w:kern w:val="0"/>
          <w:sz w:val="24"/>
          <w:szCs w:val="24"/>
        </w:rPr>
        <w:t xml:space="preserve"> loss</w:t>
      </w:r>
      <w:r w:rsidR="009D5770" w:rsidRPr="00AF5710">
        <w:rPr>
          <w:rFonts w:ascii="Book Antiqua" w:hAnsi="Book Antiqua"/>
          <w:sz w:val="24"/>
          <w:szCs w:val="24"/>
        </w:rPr>
        <w:t>.</w:t>
      </w:r>
      <w:r w:rsidR="00EF64D4" w:rsidRPr="00AF5710">
        <w:rPr>
          <w:rFonts w:ascii="Book Antiqua" w:hAnsi="Book Antiqua"/>
          <w:sz w:val="24"/>
          <w:szCs w:val="24"/>
        </w:rPr>
        <w:t xml:space="preserve"> </w:t>
      </w:r>
      <w:r w:rsidR="00DD41F8" w:rsidRPr="00AF5710">
        <w:rPr>
          <w:rFonts w:ascii="Book Antiqua" w:hAnsi="Book Antiqua" w:cs="Times New Roman"/>
          <w:kern w:val="0"/>
          <w:sz w:val="24"/>
          <w:szCs w:val="24"/>
        </w:rPr>
        <w:t>I</w:t>
      </w:r>
      <w:r w:rsidR="00211CE8" w:rsidRPr="00AF5710">
        <w:rPr>
          <w:rFonts w:ascii="Book Antiqua" w:hAnsi="Book Antiqua" w:cs="Times New Roman"/>
          <w:kern w:val="0"/>
          <w:sz w:val="24"/>
          <w:szCs w:val="24"/>
        </w:rPr>
        <w:t xml:space="preserve">t is </w:t>
      </w:r>
      <w:r w:rsidR="004D0E47" w:rsidRPr="00AF5710">
        <w:rPr>
          <w:rFonts w:ascii="Book Antiqua" w:hAnsi="Book Antiqua"/>
          <w:sz w:val="24"/>
          <w:szCs w:val="24"/>
        </w:rPr>
        <w:t>difficult to reach</w:t>
      </w:r>
      <w:r w:rsidR="00C43604" w:rsidRPr="00AF5710">
        <w:rPr>
          <w:rFonts w:ascii="Book Antiqua" w:hAnsi="Book Antiqua" w:cs="Times New Roman"/>
          <w:kern w:val="0"/>
          <w:sz w:val="24"/>
          <w:szCs w:val="24"/>
        </w:rPr>
        <w:t xml:space="preserve"> </w:t>
      </w:r>
      <w:r w:rsidR="00C43604" w:rsidRPr="00AF5710">
        <w:rPr>
          <w:rFonts w:ascii="Book Antiqua" w:hAnsi="Book Antiqua"/>
          <w:sz w:val="24"/>
          <w:szCs w:val="24"/>
        </w:rPr>
        <w:t xml:space="preserve">the </w:t>
      </w:r>
      <w:r w:rsidR="00DD41F8" w:rsidRPr="00AF5710">
        <w:rPr>
          <w:rFonts w:ascii="Book Antiqua" w:hAnsi="Book Antiqua"/>
          <w:sz w:val="24"/>
          <w:szCs w:val="24"/>
        </w:rPr>
        <w:t xml:space="preserve">blind </w:t>
      </w:r>
      <w:r w:rsidR="00C43604" w:rsidRPr="00AF5710">
        <w:rPr>
          <w:rFonts w:ascii="Book Antiqua" w:hAnsi="Book Antiqua"/>
          <w:sz w:val="24"/>
          <w:szCs w:val="24"/>
        </w:rPr>
        <w:t xml:space="preserve">end even with the use of </w:t>
      </w:r>
      <w:r w:rsidR="009366CB" w:rsidRPr="00AF5710">
        <w:rPr>
          <w:rFonts w:ascii="Book Antiqua" w:hAnsi="Book Antiqua" w:cs="Times New Roman"/>
          <w:kern w:val="0"/>
          <w:sz w:val="24"/>
          <w:szCs w:val="24"/>
        </w:rPr>
        <w:t xml:space="preserve">a </w:t>
      </w:r>
      <w:r w:rsidR="005669D5" w:rsidRPr="00AF5710">
        <w:rPr>
          <w:rFonts w:ascii="Book Antiqua" w:hAnsi="Book Antiqua"/>
          <w:sz w:val="24"/>
          <w:szCs w:val="24"/>
        </w:rPr>
        <w:t>balloon enteroscope</w:t>
      </w:r>
      <w:r w:rsidR="00DD41F8" w:rsidRPr="00AF5710">
        <w:rPr>
          <w:rFonts w:ascii="Book Antiqua" w:hAnsi="Book Antiqua"/>
          <w:sz w:val="24"/>
          <w:szCs w:val="24"/>
        </w:rPr>
        <w:t xml:space="preserve"> in patients who have undergone this procedure</w:t>
      </w:r>
      <w:r w:rsidR="0002718B" w:rsidRPr="00AF5710">
        <w:rPr>
          <w:rFonts w:ascii="Book Antiqua" w:hAnsi="Book Antiqua"/>
          <w:sz w:val="24"/>
          <w:szCs w:val="24"/>
        </w:rPr>
        <w:t xml:space="preserve">. </w:t>
      </w:r>
      <w:r w:rsidR="00AC53CA" w:rsidRPr="00AF5710">
        <w:rPr>
          <w:rFonts w:ascii="Book Antiqua" w:hAnsi="Book Antiqua"/>
          <w:sz w:val="24"/>
          <w:szCs w:val="24"/>
        </w:rPr>
        <w:t xml:space="preserve">Schreiner </w:t>
      </w:r>
      <w:r w:rsidR="00457548" w:rsidRPr="00AF5710">
        <w:rPr>
          <w:rFonts w:ascii="Book Antiqua" w:hAnsi="Book Antiqua"/>
          <w:i/>
          <w:sz w:val="24"/>
          <w:szCs w:val="24"/>
        </w:rPr>
        <w:t>et al</w:t>
      </w:r>
      <w:r w:rsidR="00AA2BEF" w:rsidRPr="00AF5710">
        <w:rPr>
          <w:rFonts w:ascii="Book Antiqua" w:hAnsi="Book Antiqua"/>
          <w:color w:val="000000"/>
          <w:sz w:val="24"/>
          <w:szCs w:val="24"/>
          <w:vertAlign w:val="superscript"/>
        </w:rPr>
        <w:t>[</w:t>
      </w:r>
      <w:r w:rsidR="00AA2BEF" w:rsidRPr="00AF5710">
        <w:rPr>
          <w:rFonts w:ascii="Book Antiqua" w:eastAsia="SimSun" w:hAnsi="Book Antiqua"/>
          <w:color w:val="000000"/>
          <w:sz w:val="24"/>
          <w:szCs w:val="24"/>
          <w:vertAlign w:val="superscript"/>
          <w:lang w:eastAsia="zh-CN"/>
        </w:rPr>
        <w:t>36</w:t>
      </w:r>
      <w:r w:rsidR="00AA2BEF" w:rsidRPr="00AF5710">
        <w:rPr>
          <w:rFonts w:ascii="Book Antiqua" w:hAnsi="Book Antiqua"/>
          <w:color w:val="000000"/>
          <w:sz w:val="24"/>
          <w:szCs w:val="24"/>
          <w:vertAlign w:val="superscript"/>
        </w:rPr>
        <w:t>]</w:t>
      </w:r>
      <w:r w:rsidR="00AC53CA" w:rsidRPr="00AF5710">
        <w:rPr>
          <w:rFonts w:ascii="Book Antiqua" w:hAnsi="Book Antiqua"/>
          <w:sz w:val="24"/>
          <w:szCs w:val="24"/>
        </w:rPr>
        <w:t xml:space="preserve"> </w:t>
      </w:r>
      <w:r w:rsidR="00472CA6" w:rsidRPr="00AF5710">
        <w:rPr>
          <w:rFonts w:ascii="Book Antiqua" w:hAnsi="Book Antiqua"/>
          <w:sz w:val="24"/>
          <w:szCs w:val="24"/>
        </w:rPr>
        <w:t xml:space="preserve">reported that </w:t>
      </w:r>
      <w:r w:rsidR="00AC53CA" w:rsidRPr="00AF5710">
        <w:rPr>
          <w:rFonts w:ascii="Book Antiqua" w:hAnsi="Book Antiqua"/>
          <w:sz w:val="24"/>
          <w:szCs w:val="24"/>
        </w:rPr>
        <w:t>therapeutic success</w:t>
      </w:r>
      <w:r w:rsidR="00DD41F8" w:rsidRPr="00AF5710">
        <w:rPr>
          <w:rFonts w:ascii="Book Antiqua" w:hAnsi="Book Antiqua"/>
          <w:sz w:val="24"/>
          <w:szCs w:val="24"/>
        </w:rPr>
        <w:t xml:space="preserve"> rate of</w:t>
      </w:r>
      <w:r w:rsidR="00AC53CA" w:rsidRPr="00AF5710">
        <w:rPr>
          <w:rFonts w:ascii="Book Antiqua" w:hAnsi="Book Antiqua"/>
          <w:sz w:val="24"/>
          <w:szCs w:val="24"/>
        </w:rPr>
        <w:t xml:space="preserve"> </w:t>
      </w:r>
      <w:r w:rsidR="00472CA6" w:rsidRPr="00AF5710">
        <w:rPr>
          <w:rFonts w:ascii="Book Antiqua" w:hAnsi="Book Antiqua"/>
          <w:sz w:val="24"/>
          <w:szCs w:val="24"/>
        </w:rPr>
        <w:t>BE</w:t>
      </w:r>
      <w:r w:rsidR="00B81047" w:rsidRPr="00AF5710">
        <w:rPr>
          <w:rFonts w:ascii="Book Antiqua" w:hAnsi="Book Antiqua"/>
          <w:sz w:val="24"/>
          <w:szCs w:val="24"/>
        </w:rPr>
        <w:t>A-</w:t>
      </w:r>
      <w:r w:rsidR="00472CA6" w:rsidRPr="00AF5710">
        <w:rPr>
          <w:rFonts w:ascii="Book Antiqua" w:hAnsi="Book Antiqua"/>
          <w:sz w:val="24"/>
          <w:szCs w:val="24"/>
        </w:rPr>
        <w:t xml:space="preserve">ERCP was </w:t>
      </w:r>
      <w:r w:rsidR="00AC53CA" w:rsidRPr="00AF5710">
        <w:rPr>
          <w:rFonts w:ascii="Book Antiqua" w:hAnsi="Book Antiqua"/>
          <w:sz w:val="24"/>
          <w:szCs w:val="24"/>
        </w:rPr>
        <w:t>88%</w:t>
      </w:r>
      <w:r w:rsidR="00DD41F8" w:rsidRPr="00AF5710">
        <w:rPr>
          <w:rFonts w:ascii="Book Antiqua" w:hAnsi="Book Antiqua"/>
          <w:sz w:val="24"/>
          <w:szCs w:val="24"/>
        </w:rPr>
        <w:t xml:space="preserve"> in patients </w:t>
      </w:r>
      <w:r w:rsidR="00472CA6" w:rsidRPr="00AF5710">
        <w:rPr>
          <w:rFonts w:ascii="Book Antiqua" w:hAnsi="Book Antiqua"/>
          <w:sz w:val="24"/>
          <w:szCs w:val="24"/>
        </w:rPr>
        <w:t xml:space="preserve">with a </w:t>
      </w:r>
      <w:r w:rsidR="00AC53CA" w:rsidRPr="00AF5710">
        <w:rPr>
          <w:rFonts w:ascii="Book Antiqua" w:hAnsi="Book Antiqua"/>
          <w:sz w:val="24"/>
          <w:szCs w:val="24"/>
        </w:rPr>
        <w:t>total small bowel length</w:t>
      </w:r>
      <w:r w:rsidR="00472CA6" w:rsidRPr="00AF5710">
        <w:rPr>
          <w:rFonts w:ascii="Book Antiqua" w:hAnsi="Book Antiqua"/>
          <w:sz w:val="24"/>
          <w:szCs w:val="24"/>
        </w:rPr>
        <w:t xml:space="preserve"> of</w:t>
      </w:r>
      <w:r w:rsidR="00AC53CA" w:rsidRPr="00AF5710">
        <w:rPr>
          <w:rFonts w:ascii="Book Antiqua" w:hAnsi="Book Antiqua"/>
          <w:sz w:val="24"/>
          <w:szCs w:val="24"/>
        </w:rPr>
        <w:t xml:space="preserve"> less than 150 cm, </w:t>
      </w:r>
      <w:r w:rsidR="00472CA6" w:rsidRPr="00AF5710">
        <w:rPr>
          <w:rFonts w:ascii="Book Antiqua" w:hAnsi="Book Antiqua"/>
          <w:sz w:val="24"/>
          <w:szCs w:val="24"/>
        </w:rPr>
        <w:t>as compared with</w:t>
      </w:r>
      <w:r w:rsidR="00AC53CA" w:rsidRPr="00AF5710">
        <w:rPr>
          <w:rFonts w:ascii="Book Antiqua" w:hAnsi="Book Antiqua"/>
          <w:sz w:val="24"/>
          <w:szCs w:val="24"/>
        </w:rPr>
        <w:t xml:space="preserve"> only 33% </w:t>
      </w:r>
      <w:r w:rsidR="00472CA6" w:rsidRPr="00AF5710">
        <w:rPr>
          <w:rFonts w:ascii="Book Antiqua" w:hAnsi="Book Antiqua"/>
          <w:sz w:val="24"/>
          <w:szCs w:val="24"/>
        </w:rPr>
        <w:t xml:space="preserve">for </w:t>
      </w:r>
      <w:r w:rsidR="00B81047" w:rsidRPr="00AF5710">
        <w:rPr>
          <w:rFonts w:ascii="Book Antiqua" w:hAnsi="Book Antiqua"/>
          <w:sz w:val="24"/>
          <w:szCs w:val="24"/>
        </w:rPr>
        <w:t>a length</w:t>
      </w:r>
      <w:r w:rsidR="00AC53CA" w:rsidRPr="00AF5710">
        <w:rPr>
          <w:rFonts w:ascii="Book Antiqua" w:hAnsi="Book Antiqua"/>
          <w:sz w:val="24"/>
          <w:szCs w:val="24"/>
        </w:rPr>
        <w:t xml:space="preserve"> </w:t>
      </w:r>
      <w:r w:rsidR="00B81047" w:rsidRPr="00AF5710">
        <w:rPr>
          <w:rFonts w:ascii="Book Antiqua" w:hAnsi="Book Antiqua"/>
          <w:sz w:val="24"/>
          <w:szCs w:val="24"/>
        </w:rPr>
        <w:t>of</w:t>
      </w:r>
      <w:r w:rsidR="00AC53CA" w:rsidRPr="00AF5710">
        <w:rPr>
          <w:rFonts w:ascii="Book Antiqua" w:hAnsi="Book Antiqua"/>
          <w:sz w:val="24"/>
          <w:szCs w:val="24"/>
        </w:rPr>
        <w:t xml:space="preserve"> 150 to 225 cm, and 0% for </w:t>
      </w:r>
      <w:r w:rsidR="00B81047" w:rsidRPr="00AF5710">
        <w:rPr>
          <w:rFonts w:ascii="Book Antiqua" w:hAnsi="Book Antiqua"/>
          <w:sz w:val="24"/>
          <w:szCs w:val="24"/>
        </w:rPr>
        <w:t>a length</w:t>
      </w:r>
      <w:r w:rsidR="00AC53CA" w:rsidRPr="00AF5710">
        <w:rPr>
          <w:rFonts w:ascii="Book Antiqua" w:hAnsi="Book Antiqua"/>
          <w:sz w:val="24"/>
          <w:szCs w:val="24"/>
        </w:rPr>
        <w:t xml:space="preserve"> greater than 225 cm.</w:t>
      </w:r>
      <w:r w:rsidR="00B37E61" w:rsidRPr="00AF5710">
        <w:rPr>
          <w:rFonts w:ascii="Book Antiqua" w:hAnsi="Book Antiqua" w:cs="Times New Roman"/>
          <w:kern w:val="0"/>
          <w:sz w:val="24"/>
          <w:szCs w:val="24"/>
        </w:rPr>
        <w:t xml:space="preserve"> </w:t>
      </w:r>
      <w:r w:rsidR="00472CA6" w:rsidRPr="00AF5710">
        <w:rPr>
          <w:rFonts w:ascii="Book Antiqua" w:hAnsi="Book Antiqua" w:cs="Times New Roman"/>
          <w:kern w:val="0"/>
          <w:sz w:val="24"/>
          <w:szCs w:val="24"/>
        </w:rPr>
        <w:t xml:space="preserve">Reaching the blind </w:t>
      </w:r>
      <w:r w:rsidR="00472CA6" w:rsidRPr="00AF5710">
        <w:rPr>
          <w:rFonts w:ascii="Book Antiqua" w:hAnsi="Book Antiqua"/>
          <w:sz w:val="24"/>
          <w:szCs w:val="24"/>
        </w:rPr>
        <w:t xml:space="preserve">end with a short-type </w:t>
      </w:r>
      <w:r w:rsidR="00DF1A36" w:rsidRPr="00AF5710">
        <w:rPr>
          <w:rFonts w:ascii="Book Antiqua" w:hAnsi="Book Antiqua"/>
          <w:sz w:val="24"/>
          <w:szCs w:val="24"/>
        </w:rPr>
        <w:t>balloon endoscope</w:t>
      </w:r>
      <w:r w:rsidR="00472CA6" w:rsidRPr="00AF5710">
        <w:rPr>
          <w:rFonts w:ascii="Book Antiqua" w:hAnsi="Book Antiqua"/>
          <w:sz w:val="24"/>
          <w:szCs w:val="24"/>
        </w:rPr>
        <w:t>, capable of performing sophisticated treatment procedures, is thus expected to</w:t>
      </w:r>
      <w:r w:rsidR="00B37E61" w:rsidRPr="00AF5710">
        <w:rPr>
          <w:rFonts w:ascii="Book Antiqua" w:hAnsi="Book Antiqua" w:cs="Times New Roman"/>
          <w:kern w:val="0"/>
          <w:sz w:val="24"/>
          <w:szCs w:val="24"/>
        </w:rPr>
        <w:t xml:space="preserve"> be </w:t>
      </w:r>
      <w:r w:rsidR="00B37E61" w:rsidRPr="00AF5710">
        <w:rPr>
          <w:rFonts w:ascii="Book Antiqua" w:hAnsi="Book Antiqua"/>
          <w:sz w:val="24"/>
          <w:szCs w:val="24"/>
        </w:rPr>
        <w:t>difficult</w:t>
      </w:r>
      <w:r w:rsidR="005300CC" w:rsidRPr="00AF5710">
        <w:rPr>
          <w:rFonts w:ascii="Book Antiqua" w:hAnsi="Book Antiqua"/>
          <w:sz w:val="24"/>
          <w:szCs w:val="24"/>
        </w:rPr>
        <w:t xml:space="preserve">. </w:t>
      </w:r>
      <w:r w:rsidR="00137A48" w:rsidRPr="00AF5710">
        <w:rPr>
          <w:rFonts w:ascii="Book Antiqua" w:hAnsi="Book Antiqua"/>
          <w:sz w:val="24"/>
          <w:szCs w:val="24"/>
        </w:rPr>
        <w:t>However, even if</w:t>
      </w:r>
      <w:r w:rsidR="00472CA6" w:rsidRPr="00AF5710">
        <w:rPr>
          <w:rFonts w:ascii="Book Antiqua" w:hAnsi="Book Antiqua"/>
          <w:sz w:val="24"/>
          <w:szCs w:val="24"/>
        </w:rPr>
        <w:t xml:space="preserve"> the blind end can be reached with</w:t>
      </w:r>
      <w:r w:rsidR="00137A48" w:rsidRPr="00AF5710">
        <w:rPr>
          <w:rFonts w:ascii="Book Antiqua" w:hAnsi="Book Antiqua"/>
          <w:sz w:val="24"/>
          <w:szCs w:val="24"/>
        </w:rPr>
        <w:t xml:space="preserve"> a long-type </w:t>
      </w:r>
      <w:r w:rsidR="00DF1A36" w:rsidRPr="00AF5710">
        <w:rPr>
          <w:rFonts w:ascii="Book Antiqua" w:hAnsi="Book Antiqua"/>
          <w:sz w:val="24"/>
          <w:szCs w:val="24"/>
        </w:rPr>
        <w:t>balloon endoscope</w:t>
      </w:r>
      <w:r w:rsidR="00B71F2D" w:rsidRPr="00AF5710">
        <w:rPr>
          <w:rFonts w:ascii="Book Antiqua" w:hAnsi="Book Antiqua"/>
          <w:sz w:val="24"/>
          <w:szCs w:val="24"/>
        </w:rPr>
        <w:t>,</w:t>
      </w:r>
      <w:r w:rsidR="00B966E6" w:rsidRPr="00AF5710">
        <w:rPr>
          <w:rFonts w:ascii="Book Antiqua" w:hAnsi="Book Antiqua"/>
          <w:sz w:val="24"/>
          <w:szCs w:val="24"/>
        </w:rPr>
        <w:t xml:space="preserve"> only a limited number of procedures can be performed;</w:t>
      </w:r>
      <w:r w:rsidR="00B71F2D" w:rsidRPr="00AF5710">
        <w:rPr>
          <w:rFonts w:ascii="Book Antiqua" w:hAnsi="Book Antiqua"/>
          <w:sz w:val="24"/>
          <w:szCs w:val="24"/>
        </w:rPr>
        <w:t xml:space="preserve"> </w:t>
      </w:r>
      <w:r w:rsidR="00C33CB4" w:rsidRPr="00AF5710">
        <w:rPr>
          <w:rFonts w:ascii="Book Antiqua" w:hAnsi="Book Antiqua"/>
          <w:sz w:val="24"/>
          <w:szCs w:val="24"/>
        </w:rPr>
        <w:t>high-level treatment</w:t>
      </w:r>
      <w:r w:rsidR="00B966E6" w:rsidRPr="00AF5710">
        <w:rPr>
          <w:rFonts w:ascii="Book Antiqua" w:hAnsi="Book Antiqua"/>
          <w:sz w:val="24"/>
          <w:szCs w:val="24"/>
        </w:rPr>
        <w:t xml:space="preserve"> is thus not feasible</w:t>
      </w:r>
      <w:r w:rsidR="00B956A3" w:rsidRPr="00AF5710">
        <w:rPr>
          <w:rFonts w:ascii="Book Antiqua" w:hAnsi="Book Antiqua"/>
          <w:sz w:val="24"/>
          <w:szCs w:val="24"/>
        </w:rPr>
        <w:t xml:space="preserve">. </w:t>
      </w:r>
      <w:r w:rsidR="00983E2D" w:rsidRPr="00AF5710">
        <w:rPr>
          <w:rFonts w:ascii="Book Antiqua" w:hAnsi="Book Antiqua"/>
          <w:sz w:val="24"/>
          <w:szCs w:val="24"/>
        </w:rPr>
        <w:t>A recent study</w:t>
      </w:r>
      <w:r w:rsidR="00801E98" w:rsidRPr="00AF5710">
        <w:rPr>
          <w:rFonts w:ascii="Book Antiqua" w:hAnsi="Book Antiqua"/>
          <w:sz w:val="24"/>
          <w:szCs w:val="24"/>
        </w:rPr>
        <w:t xml:space="preserve"> </w:t>
      </w:r>
      <w:r w:rsidR="0098600A" w:rsidRPr="00AF5710">
        <w:rPr>
          <w:rFonts w:ascii="Book Antiqua" w:hAnsi="Book Antiqua"/>
          <w:sz w:val="24"/>
          <w:szCs w:val="24"/>
        </w:rPr>
        <w:t>estimated</w:t>
      </w:r>
      <w:r w:rsidR="00801E98" w:rsidRPr="00AF5710">
        <w:rPr>
          <w:rFonts w:ascii="Book Antiqua" w:hAnsi="Book Antiqua"/>
          <w:sz w:val="24"/>
          <w:szCs w:val="24"/>
        </w:rPr>
        <w:t xml:space="preserve"> </w:t>
      </w:r>
      <w:r w:rsidR="00833AB9" w:rsidRPr="00AF5710">
        <w:rPr>
          <w:rFonts w:ascii="Book Antiqua" w:hAnsi="Book Antiqua"/>
          <w:sz w:val="24"/>
          <w:szCs w:val="24"/>
        </w:rPr>
        <w:t xml:space="preserve">that </w:t>
      </w:r>
      <w:r w:rsidR="00ED75CD" w:rsidRPr="00AF5710">
        <w:rPr>
          <w:rFonts w:ascii="Book Antiqua" w:hAnsi="Book Antiqua"/>
          <w:sz w:val="24"/>
          <w:szCs w:val="24"/>
        </w:rPr>
        <w:t xml:space="preserve">50 billion </w:t>
      </w:r>
      <w:r w:rsidR="0028612E" w:rsidRPr="00AF5710">
        <w:rPr>
          <w:rFonts w:ascii="Book Antiqua" w:hAnsi="Book Antiqua"/>
          <w:sz w:val="24"/>
          <w:szCs w:val="24"/>
        </w:rPr>
        <w:t xml:space="preserve">adults </w:t>
      </w:r>
      <w:r w:rsidR="001F1240" w:rsidRPr="00AF5710">
        <w:rPr>
          <w:rFonts w:ascii="Book Antiqua" w:hAnsi="Book Antiqua"/>
          <w:sz w:val="24"/>
          <w:szCs w:val="24"/>
        </w:rPr>
        <w:t>or</w:t>
      </w:r>
      <w:r w:rsidR="00ED75CD" w:rsidRPr="00AF5710">
        <w:rPr>
          <w:rFonts w:ascii="Book Antiqua" w:hAnsi="Book Antiqua"/>
          <w:sz w:val="24"/>
          <w:szCs w:val="24"/>
        </w:rPr>
        <w:t xml:space="preserve"> 10% to 14% of</w:t>
      </w:r>
      <w:r w:rsidR="0098600A" w:rsidRPr="00AF5710">
        <w:rPr>
          <w:rFonts w:ascii="Book Antiqua" w:hAnsi="Book Antiqua"/>
          <w:sz w:val="24"/>
          <w:szCs w:val="24"/>
        </w:rPr>
        <w:t xml:space="preserve"> the</w:t>
      </w:r>
      <w:r w:rsidR="00ED75CD" w:rsidRPr="00AF5710">
        <w:rPr>
          <w:rFonts w:ascii="Book Antiqua" w:hAnsi="Book Antiqua"/>
          <w:sz w:val="24"/>
          <w:szCs w:val="24"/>
        </w:rPr>
        <w:t xml:space="preserve"> world</w:t>
      </w:r>
      <w:r w:rsidR="0098600A" w:rsidRPr="00AF5710">
        <w:rPr>
          <w:rFonts w:ascii="Book Antiqua" w:hAnsi="Book Antiqua"/>
          <w:sz w:val="24"/>
          <w:szCs w:val="24"/>
        </w:rPr>
        <w:t>wide</w:t>
      </w:r>
      <w:r w:rsidR="00ED75CD" w:rsidRPr="00AF5710">
        <w:rPr>
          <w:rFonts w:ascii="Book Antiqua" w:hAnsi="Book Antiqua"/>
          <w:sz w:val="24"/>
          <w:szCs w:val="24"/>
        </w:rPr>
        <w:t xml:space="preserve"> population met the </w:t>
      </w:r>
      <w:r w:rsidR="00EA2CC2">
        <w:rPr>
          <w:rFonts w:ascii="Book Antiqua" w:hAnsi="Book Antiqua"/>
          <w:sz w:val="24"/>
          <w:szCs w:val="24"/>
        </w:rPr>
        <w:t>diagnostic criteria for obesity</w:t>
      </w:r>
      <w:r w:rsidR="008445A9" w:rsidRPr="00AF5710">
        <w:rPr>
          <w:rFonts w:ascii="Book Antiqua" w:hAnsi="Book Antiqua"/>
          <w:color w:val="000000"/>
          <w:sz w:val="24"/>
          <w:szCs w:val="24"/>
          <w:vertAlign w:val="superscript"/>
        </w:rPr>
        <w:t>[</w:t>
      </w:r>
      <w:r w:rsidR="008445A9" w:rsidRPr="00AF5710">
        <w:rPr>
          <w:rFonts w:ascii="Book Antiqua" w:eastAsia="SimSun" w:hAnsi="Book Antiqua"/>
          <w:color w:val="000000"/>
          <w:sz w:val="24"/>
          <w:szCs w:val="24"/>
          <w:vertAlign w:val="superscript"/>
          <w:lang w:eastAsia="zh-CN"/>
        </w:rPr>
        <w:t>36</w:t>
      </w:r>
      <w:r w:rsidR="008445A9" w:rsidRPr="00AF5710">
        <w:rPr>
          <w:rFonts w:ascii="Book Antiqua" w:hAnsi="Book Antiqua"/>
          <w:color w:val="000000"/>
          <w:sz w:val="24"/>
          <w:szCs w:val="24"/>
          <w:vertAlign w:val="superscript"/>
        </w:rPr>
        <w:t>]</w:t>
      </w:r>
      <w:r w:rsidR="00ED75CD" w:rsidRPr="00AF5710">
        <w:rPr>
          <w:rFonts w:ascii="Book Antiqua" w:hAnsi="Book Antiqua"/>
          <w:sz w:val="24"/>
          <w:szCs w:val="24"/>
        </w:rPr>
        <w:t>.</w:t>
      </w:r>
      <w:r w:rsidR="0098600A" w:rsidRPr="00AF5710">
        <w:rPr>
          <w:rFonts w:ascii="Book Antiqua" w:hAnsi="Book Antiqua"/>
          <w:sz w:val="24"/>
          <w:szCs w:val="24"/>
        </w:rPr>
        <w:t xml:space="preserve"> Further growth of the obese population is expected to be accompanied by</w:t>
      </w:r>
      <w:r w:rsidR="00ED75CD" w:rsidRPr="00AF5710">
        <w:rPr>
          <w:rFonts w:ascii="Book Antiqua" w:hAnsi="Book Antiqua"/>
          <w:sz w:val="24"/>
          <w:szCs w:val="24"/>
        </w:rPr>
        <w:t xml:space="preserve"> </w:t>
      </w:r>
      <w:r w:rsidR="002338E1" w:rsidRPr="00AF5710">
        <w:rPr>
          <w:rFonts w:ascii="Book Antiqua" w:hAnsi="Book Antiqua"/>
          <w:sz w:val="24"/>
          <w:szCs w:val="24"/>
        </w:rPr>
        <w:t>increasing number</w:t>
      </w:r>
      <w:r w:rsidR="0073590D" w:rsidRPr="00AF5710">
        <w:rPr>
          <w:rFonts w:ascii="Book Antiqua" w:hAnsi="Book Antiqua"/>
          <w:sz w:val="24"/>
          <w:szCs w:val="24"/>
        </w:rPr>
        <w:t>s</w:t>
      </w:r>
      <w:r w:rsidR="002338E1" w:rsidRPr="00AF5710">
        <w:rPr>
          <w:rFonts w:ascii="Book Antiqua" w:hAnsi="Book Antiqua"/>
          <w:sz w:val="24"/>
          <w:szCs w:val="24"/>
        </w:rPr>
        <w:t xml:space="preserve"> of patients </w:t>
      </w:r>
      <w:r w:rsidR="0098600A" w:rsidRPr="00AF5710">
        <w:rPr>
          <w:rFonts w:ascii="Book Antiqua" w:hAnsi="Book Antiqua"/>
          <w:sz w:val="24"/>
          <w:szCs w:val="24"/>
        </w:rPr>
        <w:t>who undergo</w:t>
      </w:r>
      <w:r w:rsidR="0073590D" w:rsidRPr="00AF5710">
        <w:rPr>
          <w:rFonts w:ascii="Book Antiqua" w:hAnsi="Book Antiqua"/>
          <w:sz w:val="24"/>
          <w:szCs w:val="24"/>
        </w:rPr>
        <w:t xml:space="preserve"> long-limb R-Y gastric bypass </w:t>
      </w:r>
      <w:r w:rsidR="00BB07B9" w:rsidRPr="00AF5710">
        <w:rPr>
          <w:rFonts w:ascii="Book Antiqua" w:hAnsi="Book Antiqua"/>
          <w:sz w:val="24"/>
          <w:szCs w:val="24"/>
        </w:rPr>
        <w:t xml:space="preserve">to reduce </w:t>
      </w:r>
      <w:r w:rsidR="0073590D" w:rsidRPr="00AF5710">
        <w:rPr>
          <w:rFonts w:ascii="Book Antiqua" w:hAnsi="Book Antiqua"/>
          <w:sz w:val="24"/>
          <w:szCs w:val="24"/>
        </w:rPr>
        <w:t xml:space="preserve">body weight. </w:t>
      </w:r>
    </w:p>
    <w:p w14:paraId="7F408F65" w14:textId="75777233" w:rsidR="0098605F" w:rsidRPr="00EA2CC2" w:rsidRDefault="008F60DB" w:rsidP="00E019AC">
      <w:pPr>
        <w:snapToGrid w:val="0"/>
        <w:spacing w:line="360" w:lineRule="auto"/>
        <w:ind w:firstLineChars="200" w:firstLine="480"/>
        <w:rPr>
          <w:rFonts w:ascii="Book Antiqua" w:hAnsi="Book Antiqua"/>
          <w:sz w:val="24"/>
          <w:szCs w:val="24"/>
        </w:rPr>
      </w:pPr>
      <w:r w:rsidRPr="00AF5710">
        <w:rPr>
          <w:rFonts w:ascii="Book Antiqua" w:hAnsi="Book Antiqua"/>
          <w:sz w:val="24"/>
          <w:szCs w:val="24"/>
        </w:rPr>
        <w:t>Percutaneous-assisted transprosthetic en</w:t>
      </w:r>
      <w:r w:rsidR="00614564" w:rsidRPr="00AF5710">
        <w:rPr>
          <w:rFonts w:ascii="Book Antiqua" w:hAnsi="Book Antiqua"/>
          <w:sz w:val="24"/>
          <w:szCs w:val="24"/>
        </w:rPr>
        <w:t>doscopic therapy</w:t>
      </w:r>
      <w:r w:rsidR="00EA2CC2">
        <w:rPr>
          <w:rFonts w:ascii="Book Antiqua" w:eastAsia="SimSun" w:hAnsi="Book Antiqua" w:hint="eastAsia"/>
          <w:sz w:val="24"/>
          <w:szCs w:val="24"/>
          <w:lang w:eastAsia="zh-CN"/>
        </w:rPr>
        <w:t xml:space="preserve"> - </w:t>
      </w:r>
      <w:r w:rsidR="00452054" w:rsidRPr="00AF5710">
        <w:rPr>
          <w:rFonts w:ascii="Book Antiqua" w:hAnsi="Book Antiqua"/>
          <w:sz w:val="24"/>
          <w:szCs w:val="24"/>
        </w:rPr>
        <w:t xml:space="preserve">Law </w:t>
      </w:r>
      <w:r w:rsidR="00457548" w:rsidRPr="00AF5710">
        <w:rPr>
          <w:rFonts w:ascii="Book Antiqua" w:hAnsi="Book Antiqua"/>
          <w:i/>
          <w:sz w:val="24"/>
          <w:szCs w:val="24"/>
        </w:rPr>
        <w:t>et al</w:t>
      </w:r>
      <w:r w:rsidR="00EA2CC2" w:rsidRPr="00EA2CC2">
        <w:rPr>
          <w:rFonts w:ascii="Book Antiqua" w:eastAsia="SimSun" w:hAnsi="Book Antiqua" w:hint="eastAsia"/>
          <w:sz w:val="24"/>
          <w:szCs w:val="24"/>
          <w:vertAlign w:val="superscript"/>
          <w:lang w:eastAsia="zh-CN"/>
        </w:rPr>
        <w:t>[37]</w:t>
      </w:r>
      <w:r w:rsidR="007610A0" w:rsidRPr="00AF5710">
        <w:rPr>
          <w:rFonts w:ascii="Book Antiqua" w:hAnsi="Book Antiqua"/>
          <w:sz w:val="24"/>
          <w:szCs w:val="24"/>
        </w:rPr>
        <w:t xml:space="preserve"> and Baron </w:t>
      </w:r>
      <w:r w:rsidR="00457548" w:rsidRPr="00AF5710">
        <w:rPr>
          <w:rFonts w:ascii="Book Antiqua" w:hAnsi="Book Antiqua"/>
          <w:i/>
          <w:sz w:val="24"/>
          <w:szCs w:val="24"/>
        </w:rPr>
        <w:t>et al</w:t>
      </w:r>
      <w:r w:rsidR="00EA2CC2" w:rsidRPr="00AF5710">
        <w:rPr>
          <w:rFonts w:ascii="Book Antiqua" w:hAnsi="Book Antiqua"/>
          <w:color w:val="000000"/>
          <w:sz w:val="24"/>
          <w:szCs w:val="24"/>
          <w:vertAlign w:val="superscript"/>
        </w:rPr>
        <w:t>[</w:t>
      </w:r>
      <w:r w:rsidR="00EA2CC2" w:rsidRPr="00AF5710">
        <w:rPr>
          <w:rFonts w:ascii="Book Antiqua" w:eastAsia="SimSun" w:hAnsi="Book Antiqua"/>
          <w:color w:val="000000"/>
          <w:sz w:val="24"/>
          <w:szCs w:val="24"/>
          <w:vertAlign w:val="superscript"/>
          <w:lang w:eastAsia="zh-CN"/>
        </w:rPr>
        <w:t>38</w:t>
      </w:r>
      <w:r w:rsidR="00EA2CC2" w:rsidRPr="00AF5710">
        <w:rPr>
          <w:rFonts w:ascii="Book Antiqua" w:hAnsi="Book Antiqua"/>
          <w:color w:val="000000"/>
          <w:sz w:val="24"/>
          <w:szCs w:val="24"/>
          <w:vertAlign w:val="superscript"/>
        </w:rPr>
        <w:t>]</w:t>
      </w:r>
      <w:r w:rsidR="00452054" w:rsidRPr="00AF5710">
        <w:rPr>
          <w:rFonts w:ascii="Book Antiqua" w:hAnsi="Book Antiqua"/>
          <w:sz w:val="24"/>
          <w:szCs w:val="24"/>
        </w:rPr>
        <w:t xml:space="preserve"> </w:t>
      </w:r>
      <w:r w:rsidR="00074A10" w:rsidRPr="00AF5710">
        <w:rPr>
          <w:rFonts w:ascii="Book Antiqua" w:hAnsi="Book Antiqua"/>
          <w:sz w:val="24"/>
          <w:szCs w:val="24"/>
        </w:rPr>
        <w:t>performed percutaneous-as</w:t>
      </w:r>
      <w:r w:rsidR="00614564" w:rsidRPr="00AF5710">
        <w:rPr>
          <w:rFonts w:ascii="Book Antiqua" w:hAnsi="Book Antiqua"/>
          <w:sz w:val="24"/>
          <w:szCs w:val="24"/>
        </w:rPr>
        <w:t>sisted transprosthetic endoscopic therapy</w:t>
      </w:r>
      <w:r w:rsidR="00452054" w:rsidRPr="00AF5710">
        <w:rPr>
          <w:rFonts w:ascii="Book Antiqua" w:hAnsi="Book Antiqua"/>
          <w:sz w:val="24"/>
          <w:szCs w:val="24"/>
        </w:rPr>
        <w:t xml:space="preserve"> </w:t>
      </w:r>
      <w:r w:rsidR="00074A10" w:rsidRPr="00AF5710">
        <w:rPr>
          <w:rFonts w:ascii="Book Antiqua" w:hAnsi="Book Antiqua"/>
          <w:sz w:val="24"/>
          <w:szCs w:val="24"/>
        </w:rPr>
        <w:t>in patients</w:t>
      </w:r>
      <w:r w:rsidR="007610A0" w:rsidRPr="00AF5710">
        <w:rPr>
          <w:rFonts w:ascii="Book Antiqua" w:hAnsi="Book Antiqua"/>
          <w:sz w:val="24"/>
          <w:szCs w:val="24"/>
        </w:rPr>
        <w:t xml:space="preserve"> who had undergone </w:t>
      </w:r>
      <w:r w:rsidR="007610A0" w:rsidRPr="00AF5710">
        <w:rPr>
          <w:rFonts w:ascii="Book Antiqua" w:eastAsia="MS PGothic" w:hAnsi="Book Antiqua" w:cs="MS PGothic"/>
          <w:kern w:val="0"/>
          <w:sz w:val="24"/>
          <w:szCs w:val="24"/>
        </w:rPr>
        <w:t>R-Y</w:t>
      </w:r>
      <w:r w:rsidR="007610A0" w:rsidRPr="00AF5710">
        <w:rPr>
          <w:rFonts w:ascii="Book Antiqua" w:hAnsi="Book Antiqua"/>
          <w:sz w:val="24"/>
          <w:szCs w:val="24"/>
        </w:rPr>
        <w:t xml:space="preserve"> gastric bypass</w:t>
      </w:r>
      <w:r w:rsidR="00074A10" w:rsidRPr="00AF5710">
        <w:rPr>
          <w:rFonts w:ascii="Book Antiqua" w:hAnsi="Book Antiqua"/>
          <w:sz w:val="24"/>
          <w:szCs w:val="24"/>
        </w:rPr>
        <w:t xml:space="preserve">. </w:t>
      </w:r>
      <w:r w:rsidR="00153B57" w:rsidRPr="00AF5710">
        <w:rPr>
          <w:rFonts w:ascii="Book Antiqua" w:hAnsi="Book Antiqua"/>
          <w:sz w:val="24"/>
          <w:szCs w:val="24"/>
        </w:rPr>
        <w:t>Even if</w:t>
      </w:r>
      <w:r w:rsidR="00030AEE" w:rsidRPr="00AF5710">
        <w:rPr>
          <w:rFonts w:ascii="Book Antiqua" w:hAnsi="Book Antiqua"/>
          <w:sz w:val="24"/>
          <w:szCs w:val="24"/>
        </w:rPr>
        <w:t xml:space="preserve"> a long-type </w:t>
      </w:r>
      <w:r w:rsidR="00DF1A36" w:rsidRPr="00AF5710">
        <w:rPr>
          <w:rFonts w:ascii="Book Antiqua" w:hAnsi="Book Antiqua"/>
          <w:sz w:val="24"/>
          <w:szCs w:val="24"/>
        </w:rPr>
        <w:t xml:space="preserve">balloon endoscope </w:t>
      </w:r>
      <w:r w:rsidR="00BB07B9" w:rsidRPr="00AF5710">
        <w:rPr>
          <w:rFonts w:ascii="Book Antiqua" w:hAnsi="Book Antiqua"/>
          <w:sz w:val="24"/>
          <w:szCs w:val="24"/>
        </w:rPr>
        <w:t>can reach</w:t>
      </w:r>
      <w:r w:rsidR="006D3406" w:rsidRPr="00AF5710">
        <w:rPr>
          <w:rFonts w:ascii="Book Antiqua" w:hAnsi="Book Antiqua"/>
          <w:sz w:val="24"/>
          <w:szCs w:val="24"/>
        </w:rPr>
        <w:t xml:space="preserve"> the papilla of Vater, </w:t>
      </w:r>
      <w:r w:rsidR="0013394D" w:rsidRPr="00AF5710">
        <w:rPr>
          <w:rFonts w:ascii="Book Antiqua" w:hAnsi="Book Antiqua"/>
          <w:sz w:val="24"/>
          <w:szCs w:val="24"/>
        </w:rPr>
        <w:t>high-level treatment</w:t>
      </w:r>
      <w:r w:rsidR="00153B57" w:rsidRPr="00AF5710">
        <w:rPr>
          <w:rFonts w:ascii="Book Antiqua" w:hAnsi="Book Antiqua"/>
          <w:sz w:val="24"/>
          <w:szCs w:val="24"/>
        </w:rPr>
        <w:t xml:space="preserve"> procedures</w:t>
      </w:r>
      <w:r w:rsidR="0013394D" w:rsidRPr="00AF5710">
        <w:rPr>
          <w:rFonts w:ascii="Book Antiqua" w:hAnsi="Book Antiqua"/>
          <w:sz w:val="24"/>
          <w:szCs w:val="24"/>
        </w:rPr>
        <w:t xml:space="preserve"> </w:t>
      </w:r>
      <w:r w:rsidR="00153B57" w:rsidRPr="00AF5710">
        <w:rPr>
          <w:rFonts w:ascii="Book Antiqua" w:hAnsi="Book Antiqua"/>
          <w:sz w:val="24"/>
          <w:szCs w:val="24"/>
        </w:rPr>
        <w:t>are</w:t>
      </w:r>
      <w:r w:rsidR="0013394D" w:rsidRPr="00AF5710">
        <w:rPr>
          <w:rFonts w:ascii="Book Antiqua" w:hAnsi="Book Antiqua"/>
          <w:sz w:val="24"/>
          <w:szCs w:val="24"/>
        </w:rPr>
        <w:t xml:space="preserve"> difficult to perform</w:t>
      </w:r>
      <w:r w:rsidR="003E47D2" w:rsidRPr="00AF5710">
        <w:rPr>
          <w:rFonts w:ascii="Book Antiqua" w:hAnsi="Book Antiqua"/>
          <w:sz w:val="24"/>
          <w:szCs w:val="24"/>
        </w:rPr>
        <w:t xml:space="preserve"> in </w:t>
      </w:r>
      <w:r w:rsidR="00184B9C" w:rsidRPr="00AF5710">
        <w:rPr>
          <w:rFonts w:ascii="Book Antiqua" w:hAnsi="Book Antiqua"/>
          <w:sz w:val="24"/>
          <w:szCs w:val="24"/>
        </w:rPr>
        <w:t>some patients</w:t>
      </w:r>
      <w:r w:rsidR="0013394D" w:rsidRPr="00AF5710">
        <w:rPr>
          <w:rFonts w:ascii="Book Antiqua" w:hAnsi="Book Antiqua"/>
          <w:sz w:val="24"/>
          <w:szCs w:val="24"/>
        </w:rPr>
        <w:t xml:space="preserve">. </w:t>
      </w:r>
      <w:r w:rsidR="00313F5D" w:rsidRPr="00AF5710">
        <w:rPr>
          <w:rFonts w:ascii="Book Antiqua" w:hAnsi="Book Antiqua"/>
          <w:sz w:val="24"/>
          <w:szCs w:val="24"/>
        </w:rPr>
        <w:t>In such patients</w:t>
      </w:r>
      <w:r w:rsidR="000F2F45" w:rsidRPr="00AF5710">
        <w:rPr>
          <w:rFonts w:ascii="Book Antiqua" w:hAnsi="Book Antiqua"/>
          <w:sz w:val="24"/>
          <w:szCs w:val="24"/>
        </w:rPr>
        <w:t>,</w:t>
      </w:r>
      <w:r w:rsidR="00AE19AB" w:rsidRPr="00AF5710">
        <w:rPr>
          <w:rFonts w:ascii="Book Antiqua" w:hAnsi="Book Antiqua"/>
          <w:sz w:val="24"/>
          <w:szCs w:val="24"/>
        </w:rPr>
        <w:t xml:space="preserve"> retrograde</w:t>
      </w:r>
      <w:r w:rsidR="000F2F45" w:rsidRPr="00AF5710">
        <w:rPr>
          <w:rFonts w:ascii="Book Antiqua" w:hAnsi="Book Antiqua"/>
          <w:sz w:val="24"/>
          <w:szCs w:val="24"/>
        </w:rPr>
        <w:t xml:space="preserve"> percutaneous endoscopic gastrostomy (PEG) is performed </w:t>
      </w:r>
      <w:r w:rsidR="00F108D5" w:rsidRPr="00AF5710">
        <w:rPr>
          <w:rFonts w:ascii="Book Antiqua" w:hAnsi="Book Antiqua"/>
          <w:sz w:val="24"/>
          <w:szCs w:val="24"/>
        </w:rPr>
        <w:t xml:space="preserve">after </w:t>
      </w:r>
      <w:r w:rsidR="00AE19AB" w:rsidRPr="00AF5710">
        <w:rPr>
          <w:rFonts w:ascii="Book Antiqua" w:hAnsi="Book Antiqua"/>
          <w:sz w:val="24"/>
          <w:szCs w:val="24"/>
        </w:rPr>
        <w:t>reaching</w:t>
      </w:r>
      <w:r w:rsidR="00F108D5" w:rsidRPr="00AF5710">
        <w:rPr>
          <w:rFonts w:ascii="Book Antiqua" w:hAnsi="Book Antiqua"/>
          <w:sz w:val="24"/>
          <w:szCs w:val="24"/>
        </w:rPr>
        <w:t xml:space="preserve"> </w:t>
      </w:r>
      <w:r w:rsidR="00B73F25" w:rsidRPr="00AF5710">
        <w:rPr>
          <w:rFonts w:ascii="Book Antiqua" w:hAnsi="Book Antiqua"/>
          <w:sz w:val="24"/>
          <w:szCs w:val="24"/>
        </w:rPr>
        <w:t>the stomach.</w:t>
      </w:r>
      <w:r w:rsidR="00AD19DC" w:rsidRPr="00AF5710">
        <w:rPr>
          <w:rFonts w:ascii="Book Antiqua" w:hAnsi="Book Antiqua"/>
          <w:b/>
          <w:sz w:val="24"/>
          <w:szCs w:val="24"/>
        </w:rPr>
        <w:t xml:space="preserve"> </w:t>
      </w:r>
      <w:r w:rsidR="00AE19AB" w:rsidRPr="00AF5710">
        <w:rPr>
          <w:rFonts w:ascii="Book Antiqua" w:hAnsi="Book Antiqua"/>
          <w:sz w:val="24"/>
          <w:szCs w:val="24"/>
        </w:rPr>
        <w:t>Then</w:t>
      </w:r>
      <w:r w:rsidR="00E63E4E" w:rsidRPr="00AF5710">
        <w:rPr>
          <w:rFonts w:ascii="Book Antiqua" w:hAnsi="Book Antiqua"/>
          <w:sz w:val="24"/>
          <w:szCs w:val="24"/>
        </w:rPr>
        <w:t>, a self-expandable metal stent (SEMS)</w:t>
      </w:r>
      <w:r w:rsidR="004526FA" w:rsidRPr="00AF5710">
        <w:rPr>
          <w:rFonts w:ascii="Book Antiqua" w:hAnsi="Book Antiqua"/>
          <w:sz w:val="24"/>
          <w:szCs w:val="24"/>
        </w:rPr>
        <w:t xml:space="preserve"> is </w:t>
      </w:r>
      <w:r w:rsidR="00AB788F" w:rsidRPr="00AF5710">
        <w:rPr>
          <w:rFonts w:ascii="Book Antiqua" w:hAnsi="Book Antiqua"/>
          <w:sz w:val="24"/>
          <w:szCs w:val="24"/>
        </w:rPr>
        <w:t>deployed</w:t>
      </w:r>
      <w:r w:rsidR="00335712" w:rsidRPr="00AF5710">
        <w:rPr>
          <w:rFonts w:ascii="Book Antiqua" w:hAnsi="Book Antiqua"/>
          <w:sz w:val="24"/>
          <w:szCs w:val="24"/>
        </w:rPr>
        <w:t xml:space="preserve"> within the gastrostomy tract</w:t>
      </w:r>
      <w:r w:rsidR="00AB788F" w:rsidRPr="00AF5710">
        <w:rPr>
          <w:rFonts w:ascii="Book Antiqua" w:hAnsi="Book Antiqua"/>
          <w:sz w:val="24"/>
          <w:szCs w:val="24"/>
        </w:rPr>
        <w:t xml:space="preserve">. The </w:t>
      </w:r>
      <w:r w:rsidR="00A7711E" w:rsidRPr="00AF5710">
        <w:rPr>
          <w:rFonts w:ascii="Book Antiqua" w:hAnsi="Book Antiqua"/>
          <w:sz w:val="24"/>
          <w:szCs w:val="24"/>
        </w:rPr>
        <w:t>metal stent</w:t>
      </w:r>
      <w:r w:rsidR="00AE19AB" w:rsidRPr="00AF5710">
        <w:rPr>
          <w:rFonts w:ascii="Book Antiqua" w:hAnsi="Book Antiqua"/>
          <w:sz w:val="24"/>
          <w:szCs w:val="24"/>
        </w:rPr>
        <w:t xml:space="preserve"> is</w:t>
      </w:r>
      <w:r w:rsidR="00DD1296" w:rsidRPr="00AF5710">
        <w:rPr>
          <w:rFonts w:ascii="Book Antiqua" w:hAnsi="Book Antiqua"/>
          <w:sz w:val="24"/>
          <w:szCs w:val="24"/>
        </w:rPr>
        <w:t xml:space="preserve"> dilate</w:t>
      </w:r>
      <w:r w:rsidR="00AE19AB" w:rsidRPr="00AF5710">
        <w:rPr>
          <w:rFonts w:ascii="Book Antiqua" w:hAnsi="Book Antiqua"/>
          <w:sz w:val="24"/>
          <w:szCs w:val="24"/>
        </w:rPr>
        <w:t xml:space="preserve">d </w:t>
      </w:r>
      <w:r w:rsidR="00C93E05" w:rsidRPr="00AF5710">
        <w:rPr>
          <w:rFonts w:ascii="Book Antiqua" w:hAnsi="Book Antiqua"/>
          <w:sz w:val="24"/>
          <w:szCs w:val="24"/>
        </w:rPr>
        <w:t>with</w:t>
      </w:r>
      <w:r w:rsidR="00AE19AB" w:rsidRPr="00AF5710">
        <w:rPr>
          <w:rFonts w:ascii="Book Antiqua" w:hAnsi="Book Antiqua"/>
          <w:sz w:val="24"/>
          <w:szCs w:val="24"/>
        </w:rPr>
        <w:t xml:space="preserve"> the use of</w:t>
      </w:r>
      <w:r w:rsidR="00C93E05" w:rsidRPr="00AF5710">
        <w:rPr>
          <w:rFonts w:ascii="Book Antiqua" w:hAnsi="Book Antiqua"/>
          <w:sz w:val="24"/>
          <w:szCs w:val="24"/>
        </w:rPr>
        <w:t xml:space="preserve"> a balloon.</w:t>
      </w:r>
      <w:r w:rsidR="00A7711E" w:rsidRPr="00AF5710">
        <w:rPr>
          <w:rFonts w:ascii="Book Antiqua" w:hAnsi="Book Antiqua" w:cs="Times"/>
          <w:kern w:val="0"/>
          <w:sz w:val="24"/>
          <w:szCs w:val="24"/>
        </w:rPr>
        <w:t xml:space="preserve"> </w:t>
      </w:r>
      <w:r w:rsidR="00661197" w:rsidRPr="00AF5710">
        <w:rPr>
          <w:rFonts w:ascii="Book Antiqua" w:hAnsi="Book Antiqua"/>
          <w:sz w:val="24"/>
          <w:szCs w:val="24"/>
        </w:rPr>
        <w:t xml:space="preserve">A duodenoscope </w:t>
      </w:r>
      <w:r w:rsidR="00335712" w:rsidRPr="00AF5710">
        <w:rPr>
          <w:rFonts w:ascii="Book Antiqua" w:hAnsi="Book Antiqua"/>
          <w:sz w:val="24"/>
          <w:szCs w:val="24"/>
        </w:rPr>
        <w:t>is advanced</w:t>
      </w:r>
      <w:r w:rsidR="00661197" w:rsidRPr="00AF5710">
        <w:rPr>
          <w:rFonts w:ascii="Book Antiqua" w:hAnsi="Book Antiqua"/>
          <w:sz w:val="24"/>
          <w:szCs w:val="24"/>
        </w:rPr>
        <w:t xml:space="preserve"> </w:t>
      </w:r>
      <w:r w:rsidR="00335712" w:rsidRPr="00AF5710">
        <w:rPr>
          <w:rFonts w:ascii="Book Antiqua" w:hAnsi="Book Antiqua"/>
          <w:sz w:val="24"/>
          <w:szCs w:val="24"/>
        </w:rPr>
        <w:t>through</w:t>
      </w:r>
      <w:r w:rsidR="00661197" w:rsidRPr="00AF5710">
        <w:rPr>
          <w:rFonts w:ascii="Book Antiqua" w:hAnsi="Book Antiqua"/>
          <w:sz w:val="24"/>
          <w:szCs w:val="24"/>
        </w:rPr>
        <w:t xml:space="preserve"> the</w:t>
      </w:r>
      <w:r w:rsidR="00A7711E" w:rsidRPr="00AF5710">
        <w:rPr>
          <w:rFonts w:ascii="Book Antiqua" w:hAnsi="Book Antiqua"/>
          <w:sz w:val="24"/>
          <w:szCs w:val="24"/>
        </w:rPr>
        <w:t xml:space="preserve"> percutaneous</w:t>
      </w:r>
      <w:r w:rsidR="00661197" w:rsidRPr="00AF5710">
        <w:rPr>
          <w:rFonts w:ascii="Book Antiqua" w:hAnsi="Book Antiqua"/>
          <w:sz w:val="24"/>
          <w:szCs w:val="24"/>
        </w:rPr>
        <w:t xml:space="preserve"> </w:t>
      </w:r>
      <w:r w:rsidR="00A7711E" w:rsidRPr="00AF5710">
        <w:rPr>
          <w:rFonts w:ascii="Book Antiqua" w:hAnsi="Book Antiqua"/>
          <w:sz w:val="24"/>
          <w:szCs w:val="24"/>
        </w:rPr>
        <w:t>metal</w:t>
      </w:r>
      <w:r w:rsidR="004D13D2" w:rsidRPr="00AF5710">
        <w:rPr>
          <w:rFonts w:ascii="Book Antiqua" w:hAnsi="Book Antiqua"/>
          <w:sz w:val="24"/>
          <w:szCs w:val="24"/>
        </w:rPr>
        <w:t xml:space="preserve"> stent</w:t>
      </w:r>
      <w:r w:rsidR="00A7711E" w:rsidRPr="00AF5710">
        <w:rPr>
          <w:rFonts w:ascii="Book Antiqua" w:hAnsi="Book Antiqua"/>
          <w:sz w:val="24"/>
          <w:szCs w:val="24"/>
        </w:rPr>
        <w:t xml:space="preserve"> in an </w:t>
      </w:r>
      <w:r w:rsidR="00A7711E" w:rsidRPr="00AF5710">
        <w:rPr>
          <w:rFonts w:ascii="Book Antiqua" w:hAnsi="Book Antiqua"/>
          <w:sz w:val="24"/>
          <w:szCs w:val="24"/>
        </w:rPr>
        <w:lastRenderedPageBreak/>
        <w:t xml:space="preserve">antegrade manner to </w:t>
      </w:r>
      <w:r w:rsidR="00B114A6" w:rsidRPr="00AF5710">
        <w:rPr>
          <w:rFonts w:ascii="Book Antiqua" w:hAnsi="Book Antiqua"/>
          <w:sz w:val="24"/>
          <w:szCs w:val="24"/>
        </w:rPr>
        <w:t>reach</w:t>
      </w:r>
      <w:r w:rsidR="008F4C99" w:rsidRPr="00AF5710">
        <w:rPr>
          <w:rFonts w:ascii="Book Antiqua" w:hAnsi="Book Antiqua"/>
          <w:sz w:val="24"/>
          <w:szCs w:val="24"/>
        </w:rPr>
        <w:t xml:space="preserve"> the duodenal papilla</w:t>
      </w:r>
      <w:r w:rsidR="00C11B19" w:rsidRPr="00AF5710">
        <w:rPr>
          <w:rFonts w:ascii="Book Antiqua" w:eastAsia="MS PGothic" w:hAnsi="Book Antiqua" w:cs="MS PGothic"/>
          <w:kern w:val="0"/>
          <w:sz w:val="24"/>
          <w:szCs w:val="24"/>
        </w:rPr>
        <w:t xml:space="preserve">. </w:t>
      </w:r>
      <w:r w:rsidR="00A7711E" w:rsidRPr="00AF5710">
        <w:rPr>
          <w:rFonts w:ascii="Book Antiqua" w:eastAsia="MS PGothic" w:hAnsi="Book Antiqua" w:cs="MS PGothic"/>
          <w:kern w:val="0"/>
          <w:sz w:val="24"/>
          <w:szCs w:val="24"/>
        </w:rPr>
        <w:t>C</w:t>
      </w:r>
      <w:r w:rsidR="00C11B19" w:rsidRPr="00AF5710">
        <w:rPr>
          <w:rFonts w:ascii="Book Antiqua" w:hAnsi="Book Antiqua"/>
          <w:sz w:val="24"/>
          <w:szCs w:val="24"/>
        </w:rPr>
        <w:t>onventional treatment can</w:t>
      </w:r>
      <w:r w:rsidR="00A7711E" w:rsidRPr="00AF5710">
        <w:rPr>
          <w:rFonts w:ascii="Book Antiqua" w:hAnsi="Book Antiqua"/>
          <w:sz w:val="24"/>
          <w:szCs w:val="24"/>
        </w:rPr>
        <w:t xml:space="preserve"> then</w:t>
      </w:r>
      <w:r w:rsidR="00C11B19" w:rsidRPr="00AF5710">
        <w:rPr>
          <w:rFonts w:ascii="Book Antiqua" w:hAnsi="Book Antiqua"/>
          <w:sz w:val="24"/>
          <w:szCs w:val="24"/>
        </w:rPr>
        <w:t xml:space="preserve"> be performed.</w:t>
      </w:r>
      <w:r w:rsidR="00AD19DC" w:rsidRPr="00AF5710">
        <w:rPr>
          <w:rFonts w:ascii="Book Antiqua" w:hAnsi="Book Antiqua"/>
          <w:b/>
          <w:sz w:val="24"/>
          <w:szCs w:val="24"/>
        </w:rPr>
        <w:t xml:space="preserve"> </w:t>
      </w:r>
      <w:r w:rsidR="007454E6" w:rsidRPr="00AF5710">
        <w:rPr>
          <w:rFonts w:ascii="Book Antiqua" w:eastAsia="MS PGothic" w:hAnsi="Book Antiqua" w:cs="MS PGothic"/>
          <w:kern w:val="0"/>
          <w:sz w:val="24"/>
          <w:szCs w:val="24"/>
        </w:rPr>
        <w:t xml:space="preserve">In contrast to </w:t>
      </w:r>
      <w:r w:rsidR="0065673F" w:rsidRPr="00AF5710">
        <w:rPr>
          <w:rFonts w:ascii="Book Antiqua" w:hAnsi="Book Antiqua"/>
          <w:sz w:val="24"/>
          <w:szCs w:val="24"/>
        </w:rPr>
        <w:t>g</w:t>
      </w:r>
      <w:r w:rsidR="007454E6" w:rsidRPr="00AF5710">
        <w:rPr>
          <w:rFonts w:ascii="Book Antiqua" w:hAnsi="Book Antiqua"/>
          <w:sz w:val="24"/>
          <w:szCs w:val="24"/>
        </w:rPr>
        <w:t>astrostomy-assisted transgastric ERCP,</w:t>
      </w:r>
      <w:r w:rsidR="00614564" w:rsidRPr="00AF5710">
        <w:rPr>
          <w:rFonts w:ascii="Book Antiqua" w:hAnsi="Book Antiqua"/>
          <w:sz w:val="24"/>
          <w:szCs w:val="24"/>
        </w:rPr>
        <w:t xml:space="preserve"> the SEMS can remain in situ after PEG to perform subsequent procedures without waiting for fistula formation.</w:t>
      </w:r>
      <w:r w:rsidR="007454E6" w:rsidRPr="00AF5710">
        <w:rPr>
          <w:rFonts w:ascii="Book Antiqua" w:hAnsi="Book Antiqua"/>
          <w:sz w:val="24"/>
          <w:szCs w:val="24"/>
        </w:rPr>
        <w:t xml:space="preserve"> </w:t>
      </w:r>
      <w:r w:rsidR="00803C01" w:rsidRPr="00AF5710">
        <w:rPr>
          <w:rFonts w:ascii="Book Antiqua" w:hAnsi="Book Antiqua"/>
          <w:sz w:val="24"/>
          <w:szCs w:val="24"/>
        </w:rPr>
        <w:t>Treatment can therefore</w:t>
      </w:r>
      <w:r w:rsidR="00614564" w:rsidRPr="00AF5710">
        <w:rPr>
          <w:rFonts w:ascii="Book Antiqua" w:hAnsi="Book Antiqua"/>
          <w:sz w:val="24"/>
          <w:szCs w:val="24"/>
        </w:rPr>
        <w:t xml:space="preserve"> be</w:t>
      </w:r>
      <w:r w:rsidR="00803C01" w:rsidRPr="00AF5710">
        <w:rPr>
          <w:rFonts w:ascii="Book Antiqua" w:hAnsi="Book Antiqua"/>
          <w:sz w:val="24"/>
          <w:szCs w:val="24"/>
        </w:rPr>
        <w:t xml:space="preserve"> done </w:t>
      </w:r>
      <w:r w:rsidR="00614564" w:rsidRPr="00AF5710">
        <w:rPr>
          <w:rFonts w:ascii="Book Antiqua" w:hAnsi="Book Antiqua"/>
          <w:sz w:val="24"/>
          <w:szCs w:val="24"/>
        </w:rPr>
        <w:t>on</w:t>
      </w:r>
      <w:r w:rsidR="00F92D72" w:rsidRPr="00AF5710">
        <w:rPr>
          <w:rFonts w:ascii="Book Antiqua" w:hAnsi="Book Antiqua"/>
          <w:sz w:val="24"/>
          <w:szCs w:val="24"/>
        </w:rPr>
        <w:t xml:space="preserve"> the same day.</w:t>
      </w:r>
      <w:r w:rsidR="00AD19DC" w:rsidRPr="00AF5710">
        <w:rPr>
          <w:rFonts w:ascii="Book Antiqua" w:hAnsi="Book Antiqua"/>
          <w:color w:val="008000"/>
          <w:sz w:val="24"/>
          <w:szCs w:val="24"/>
        </w:rPr>
        <w:t xml:space="preserve"> </w:t>
      </w:r>
      <w:r w:rsidR="00B9310D" w:rsidRPr="00AF5710">
        <w:rPr>
          <w:rFonts w:ascii="Book Antiqua" w:hAnsi="Book Antiqua"/>
          <w:sz w:val="24"/>
          <w:szCs w:val="24"/>
        </w:rPr>
        <w:t>Percutaneous-assisted transprosthetic endoscopic therapy</w:t>
      </w:r>
      <w:r w:rsidR="004E32A9" w:rsidRPr="00AF5710">
        <w:rPr>
          <w:rFonts w:ascii="Book Antiqua" w:hAnsi="Book Antiqua"/>
          <w:sz w:val="24"/>
          <w:szCs w:val="24"/>
        </w:rPr>
        <w:t xml:space="preserve"> was performed in 5 patients. </w:t>
      </w:r>
      <w:r w:rsidR="00B519C5" w:rsidRPr="00AF5710">
        <w:rPr>
          <w:rFonts w:ascii="Book Antiqua" w:hAnsi="Book Antiqua"/>
          <w:sz w:val="24"/>
          <w:szCs w:val="24"/>
        </w:rPr>
        <w:t>The</w:t>
      </w:r>
      <w:r w:rsidR="00B9310D" w:rsidRPr="00AF5710">
        <w:rPr>
          <w:rFonts w:ascii="Book Antiqua" w:hAnsi="Book Antiqua"/>
          <w:sz w:val="24"/>
          <w:szCs w:val="24"/>
        </w:rPr>
        <w:t xml:space="preserve"> treatment</w:t>
      </w:r>
      <w:r w:rsidR="00B519C5" w:rsidRPr="00AF5710">
        <w:rPr>
          <w:rFonts w:ascii="Book Antiqua" w:hAnsi="Book Antiqua"/>
          <w:sz w:val="24"/>
          <w:szCs w:val="24"/>
        </w:rPr>
        <w:t xml:space="preserve"> success rate</w:t>
      </w:r>
      <w:r w:rsidR="00EA56B6" w:rsidRPr="00AF5710">
        <w:rPr>
          <w:rFonts w:ascii="Book Antiqua" w:hAnsi="Book Antiqua"/>
          <w:sz w:val="24"/>
          <w:szCs w:val="24"/>
        </w:rPr>
        <w:t xml:space="preserve"> was 100%, and</w:t>
      </w:r>
      <w:r w:rsidR="00B9310D" w:rsidRPr="00AF5710">
        <w:rPr>
          <w:rFonts w:ascii="Book Antiqua" w:hAnsi="Book Antiqua"/>
          <w:sz w:val="24"/>
          <w:szCs w:val="24"/>
        </w:rPr>
        <w:t xml:space="preserve"> only 1 patient had</w:t>
      </w:r>
      <w:r w:rsidR="00D74AAC" w:rsidRPr="00AF5710">
        <w:rPr>
          <w:rFonts w:ascii="Book Antiqua" w:hAnsi="Book Antiqua"/>
          <w:sz w:val="24"/>
          <w:szCs w:val="24"/>
        </w:rPr>
        <w:t xml:space="preserve"> complications</w:t>
      </w:r>
      <w:r w:rsidR="00EA56B6" w:rsidRPr="00AF5710">
        <w:rPr>
          <w:rFonts w:ascii="Book Antiqua" w:hAnsi="Book Antiqua"/>
          <w:sz w:val="24"/>
          <w:szCs w:val="24"/>
        </w:rPr>
        <w:t xml:space="preserve">. </w:t>
      </w:r>
      <w:r w:rsidR="00287478" w:rsidRPr="00AF5710">
        <w:rPr>
          <w:rFonts w:ascii="Book Antiqua" w:hAnsi="Book Antiqua"/>
          <w:sz w:val="24"/>
          <w:szCs w:val="24"/>
        </w:rPr>
        <w:t xml:space="preserve">The mean </w:t>
      </w:r>
      <w:r w:rsidR="00B9310D" w:rsidRPr="00AF5710">
        <w:rPr>
          <w:rFonts w:ascii="Book Antiqua" w:hAnsi="Book Antiqua"/>
          <w:sz w:val="24"/>
          <w:szCs w:val="24"/>
        </w:rPr>
        <w:t>procedure</w:t>
      </w:r>
      <w:r w:rsidR="00287478" w:rsidRPr="00AF5710">
        <w:rPr>
          <w:rFonts w:ascii="Book Antiqua" w:hAnsi="Book Antiqua"/>
          <w:sz w:val="24"/>
          <w:szCs w:val="24"/>
        </w:rPr>
        <w:t xml:space="preserve"> time was 97 minutes. </w:t>
      </w:r>
      <w:r w:rsidR="00E92592" w:rsidRPr="00AF5710">
        <w:rPr>
          <w:rFonts w:ascii="Book Antiqua" w:hAnsi="Book Antiqua"/>
          <w:sz w:val="24"/>
          <w:szCs w:val="24"/>
        </w:rPr>
        <w:t xml:space="preserve">If </w:t>
      </w:r>
      <w:r w:rsidR="00B9310D" w:rsidRPr="00AF5710">
        <w:rPr>
          <w:rFonts w:ascii="Book Antiqua" w:hAnsi="Book Antiqua"/>
          <w:sz w:val="24"/>
          <w:szCs w:val="24"/>
        </w:rPr>
        <w:t>the</w:t>
      </w:r>
      <w:r w:rsidR="00845F7B" w:rsidRPr="00AF5710">
        <w:rPr>
          <w:rFonts w:ascii="Book Antiqua" w:eastAsia="MS PGothic" w:hAnsi="Book Antiqua" w:cs="MS PGothic"/>
          <w:kern w:val="0"/>
          <w:sz w:val="24"/>
          <w:szCs w:val="24"/>
        </w:rPr>
        <w:t xml:space="preserve"> </w:t>
      </w:r>
      <w:r w:rsidR="00B9310D" w:rsidRPr="00AF5710">
        <w:rPr>
          <w:rFonts w:ascii="Book Antiqua" w:eastAsia="MS PGothic" w:hAnsi="Book Antiqua" w:cs="MS PGothic"/>
          <w:kern w:val="0"/>
          <w:sz w:val="24"/>
          <w:szCs w:val="24"/>
        </w:rPr>
        <w:t>PEG</w:t>
      </w:r>
      <w:r w:rsidR="00845F7B" w:rsidRPr="00AF5710">
        <w:rPr>
          <w:rFonts w:ascii="Book Antiqua" w:eastAsia="MS PGothic" w:hAnsi="Book Antiqua" w:cs="MS PGothic"/>
          <w:kern w:val="0"/>
          <w:sz w:val="24"/>
          <w:szCs w:val="24"/>
        </w:rPr>
        <w:t xml:space="preserve"> tube </w:t>
      </w:r>
      <w:r w:rsidR="003C044B" w:rsidRPr="00AF5710">
        <w:rPr>
          <w:rFonts w:ascii="Book Antiqua" w:hAnsi="Book Antiqua"/>
          <w:sz w:val="24"/>
          <w:szCs w:val="24"/>
        </w:rPr>
        <w:t>is</w:t>
      </w:r>
      <w:r w:rsidR="00B9310D" w:rsidRPr="00AF5710">
        <w:rPr>
          <w:rFonts w:ascii="Book Antiqua" w:hAnsi="Book Antiqua"/>
          <w:sz w:val="24"/>
          <w:szCs w:val="24"/>
        </w:rPr>
        <w:t xml:space="preserve"> left in place</w:t>
      </w:r>
      <w:r w:rsidR="003C044B" w:rsidRPr="00AF5710">
        <w:rPr>
          <w:rFonts w:ascii="Book Antiqua" w:hAnsi="Book Antiqua"/>
          <w:sz w:val="24"/>
          <w:szCs w:val="24"/>
        </w:rPr>
        <w:t xml:space="preserve">, </w:t>
      </w:r>
      <w:r w:rsidR="00467D03" w:rsidRPr="00AF5710">
        <w:rPr>
          <w:rFonts w:ascii="Book Antiqua" w:hAnsi="Book Antiqua"/>
          <w:sz w:val="24"/>
          <w:szCs w:val="24"/>
        </w:rPr>
        <w:t>additional treatment</w:t>
      </w:r>
      <w:r w:rsidR="00B9310D" w:rsidRPr="00AF5710">
        <w:rPr>
          <w:rFonts w:ascii="Book Antiqua" w:hAnsi="Book Antiqua"/>
          <w:sz w:val="24"/>
          <w:szCs w:val="24"/>
        </w:rPr>
        <w:t xml:space="preserve"> procedures</w:t>
      </w:r>
      <w:r w:rsidR="00467D03" w:rsidRPr="00AF5710">
        <w:rPr>
          <w:rFonts w:ascii="Book Antiqua" w:hAnsi="Book Antiqua"/>
          <w:sz w:val="24"/>
          <w:szCs w:val="24"/>
        </w:rPr>
        <w:t xml:space="preserve"> can be done.</w:t>
      </w:r>
      <w:r w:rsidR="00AD19DC" w:rsidRPr="00AF5710">
        <w:rPr>
          <w:rFonts w:ascii="Book Antiqua" w:hAnsi="Book Antiqua"/>
          <w:sz w:val="24"/>
          <w:szCs w:val="24"/>
        </w:rPr>
        <w:t xml:space="preserve"> </w:t>
      </w:r>
      <w:r w:rsidR="003007D2" w:rsidRPr="00AF5710">
        <w:rPr>
          <w:rFonts w:ascii="Book Antiqua" w:hAnsi="Book Antiqua"/>
          <w:sz w:val="24"/>
          <w:szCs w:val="24"/>
        </w:rPr>
        <w:t xml:space="preserve">Flynn </w:t>
      </w:r>
      <w:r w:rsidR="00457548" w:rsidRPr="00AF5710">
        <w:rPr>
          <w:rFonts w:ascii="Book Antiqua" w:hAnsi="Book Antiqua"/>
          <w:i/>
          <w:sz w:val="24"/>
          <w:szCs w:val="24"/>
        </w:rPr>
        <w:t>et al</w:t>
      </w:r>
      <w:r w:rsidR="00EA2CC2" w:rsidRPr="00AF5710">
        <w:rPr>
          <w:rFonts w:ascii="Book Antiqua" w:hAnsi="Book Antiqua"/>
          <w:color w:val="000000"/>
          <w:sz w:val="24"/>
          <w:szCs w:val="24"/>
          <w:vertAlign w:val="superscript"/>
        </w:rPr>
        <w:t>[</w:t>
      </w:r>
      <w:r w:rsidR="00EA2CC2" w:rsidRPr="00AF5710">
        <w:rPr>
          <w:rFonts w:ascii="Book Antiqua" w:eastAsia="SimSun" w:hAnsi="Book Antiqua"/>
          <w:color w:val="000000"/>
          <w:sz w:val="24"/>
          <w:szCs w:val="24"/>
          <w:vertAlign w:val="superscript"/>
          <w:lang w:eastAsia="zh-CN"/>
        </w:rPr>
        <w:t>39</w:t>
      </w:r>
      <w:r w:rsidR="00EA2CC2" w:rsidRPr="00AF5710">
        <w:rPr>
          <w:rFonts w:ascii="Book Antiqua" w:hAnsi="Book Antiqua"/>
          <w:color w:val="000000"/>
          <w:sz w:val="24"/>
          <w:szCs w:val="24"/>
          <w:vertAlign w:val="superscript"/>
        </w:rPr>
        <w:t>]</w:t>
      </w:r>
      <w:r w:rsidR="003007D2" w:rsidRPr="00AF5710">
        <w:rPr>
          <w:rFonts w:ascii="Book Antiqua" w:hAnsi="Book Antiqua"/>
          <w:sz w:val="24"/>
          <w:szCs w:val="24"/>
        </w:rPr>
        <w:t xml:space="preserve"> </w:t>
      </w:r>
      <w:r w:rsidR="00F7181D" w:rsidRPr="00AF5710">
        <w:rPr>
          <w:rFonts w:ascii="Book Antiqua" w:hAnsi="Book Antiqua"/>
          <w:sz w:val="24"/>
          <w:szCs w:val="24"/>
        </w:rPr>
        <w:t xml:space="preserve">compared </w:t>
      </w:r>
      <w:r w:rsidR="001A08DC" w:rsidRPr="00AF5710">
        <w:rPr>
          <w:rFonts w:ascii="Book Antiqua" w:hAnsi="Book Antiqua"/>
          <w:sz w:val="24"/>
          <w:szCs w:val="24"/>
        </w:rPr>
        <w:t>gastrostomy-assisted transgastric ERCP</w:t>
      </w:r>
      <w:r w:rsidR="00EE65A8" w:rsidRPr="00AF5710">
        <w:rPr>
          <w:rFonts w:ascii="Book Antiqua" w:hAnsi="Book Antiqua"/>
          <w:sz w:val="24"/>
          <w:szCs w:val="24"/>
        </w:rPr>
        <w:t xml:space="preserve"> (24 session</w:t>
      </w:r>
      <w:r w:rsidR="00512244" w:rsidRPr="00AF5710">
        <w:rPr>
          <w:rFonts w:ascii="Book Antiqua" w:hAnsi="Book Antiqua"/>
          <w:sz w:val="24"/>
          <w:szCs w:val="24"/>
        </w:rPr>
        <w:t>s</w:t>
      </w:r>
      <w:r w:rsidR="00EE65A8" w:rsidRPr="00AF5710">
        <w:rPr>
          <w:rFonts w:ascii="Book Antiqua" w:hAnsi="Book Antiqua"/>
          <w:sz w:val="24"/>
          <w:szCs w:val="24"/>
        </w:rPr>
        <w:t>)</w:t>
      </w:r>
      <w:r w:rsidR="001A08DC" w:rsidRPr="00AF5710">
        <w:rPr>
          <w:rFonts w:ascii="Book Antiqua" w:hAnsi="Book Antiqua"/>
          <w:sz w:val="24"/>
          <w:szCs w:val="24"/>
        </w:rPr>
        <w:t xml:space="preserve"> with SBE-ERCP</w:t>
      </w:r>
      <w:r w:rsidR="00EE65A8" w:rsidRPr="00AF5710">
        <w:rPr>
          <w:rFonts w:ascii="Book Antiqua" w:hAnsi="Book Antiqua"/>
          <w:sz w:val="24"/>
          <w:szCs w:val="24"/>
        </w:rPr>
        <w:t xml:space="preserve"> (35 sessions)</w:t>
      </w:r>
      <w:r w:rsidR="00890A0B" w:rsidRPr="00AF5710">
        <w:rPr>
          <w:rFonts w:ascii="Book Antiqua" w:hAnsi="Book Antiqua"/>
          <w:sz w:val="24"/>
          <w:szCs w:val="24"/>
        </w:rPr>
        <w:t xml:space="preserve"> and </w:t>
      </w:r>
      <w:r w:rsidR="00EE65A8" w:rsidRPr="00AF5710">
        <w:rPr>
          <w:rFonts w:ascii="Book Antiqua" w:hAnsi="Book Antiqua"/>
          <w:sz w:val="24"/>
          <w:szCs w:val="24"/>
        </w:rPr>
        <w:t>reported</w:t>
      </w:r>
      <w:r w:rsidR="00F96624" w:rsidRPr="00AF5710">
        <w:rPr>
          <w:rFonts w:ascii="Book Antiqua" w:hAnsi="Book Antiqua"/>
          <w:sz w:val="24"/>
          <w:szCs w:val="24"/>
        </w:rPr>
        <w:t xml:space="preserve"> that</w:t>
      </w:r>
      <w:r w:rsidR="00F96624" w:rsidRPr="00AF5710">
        <w:rPr>
          <w:rFonts w:ascii="Book Antiqua" w:hAnsi="Book Antiqua"/>
          <w:color w:val="008000"/>
          <w:sz w:val="24"/>
          <w:szCs w:val="24"/>
        </w:rPr>
        <w:t xml:space="preserve"> </w:t>
      </w:r>
      <w:r w:rsidR="008B6EF7" w:rsidRPr="00AF5710">
        <w:rPr>
          <w:rFonts w:ascii="Book Antiqua" w:hAnsi="Book Antiqua"/>
          <w:sz w:val="24"/>
          <w:szCs w:val="24"/>
        </w:rPr>
        <w:t>the rate</w:t>
      </w:r>
      <w:r w:rsidR="00512244" w:rsidRPr="00AF5710">
        <w:rPr>
          <w:rFonts w:ascii="Book Antiqua" w:hAnsi="Book Antiqua"/>
          <w:sz w:val="24"/>
          <w:szCs w:val="24"/>
        </w:rPr>
        <w:t xml:space="preserve"> of</w:t>
      </w:r>
      <w:r w:rsidR="00EE65A8" w:rsidRPr="00AF5710">
        <w:rPr>
          <w:rFonts w:ascii="Book Antiqua" w:hAnsi="Book Antiqua"/>
          <w:sz w:val="24"/>
          <w:szCs w:val="24"/>
        </w:rPr>
        <w:t xml:space="preserve"> reaching the blind end was </w:t>
      </w:r>
      <w:r w:rsidR="00EA0992" w:rsidRPr="00AF5710">
        <w:rPr>
          <w:rFonts w:ascii="Book Antiqua" w:hAnsi="Book Antiqua"/>
          <w:sz w:val="24"/>
          <w:szCs w:val="24"/>
        </w:rPr>
        <w:t>significantly higher</w:t>
      </w:r>
      <w:r w:rsidR="00512244" w:rsidRPr="00AF5710">
        <w:rPr>
          <w:rFonts w:ascii="Book Antiqua" w:hAnsi="Book Antiqua"/>
          <w:sz w:val="24"/>
          <w:szCs w:val="24"/>
        </w:rPr>
        <w:t xml:space="preserve"> for</w:t>
      </w:r>
      <w:r w:rsidR="00EA0992" w:rsidRPr="00AF5710">
        <w:rPr>
          <w:rFonts w:ascii="Book Antiqua" w:hAnsi="Book Antiqua"/>
          <w:sz w:val="24"/>
          <w:szCs w:val="24"/>
        </w:rPr>
        <w:t xml:space="preserve"> </w:t>
      </w:r>
      <w:r w:rsidR="00512244" w:rsidRPr="00AF5710">
        <w:rPr>
          <w:rFonts w:ascii="Book Antiqua" w:hAnsi="Book Antiqua"/>
          <w:sz w:val="24"/>
          <w:szCs w:val="24"/>
        </w:rPr>
        <w:t>transgastric ERCP</w:t>
      </w:r>
      <w:r w:rsidR="00EA0992" w:rsidRPr="00AF5710">
        <w:rPr>
          <w:rFonts w:ascii="Book Antiqua" w:hAnsi="Book Antiqua"/>
          <w:sz w:val="24"/>
          <w:szCs w:val="24"/>
        </w:rPr>
        <w:t xml:space="preserve"> (100%) than </w:t>
      </w:r>
      <w:r w:rsidR="00512244" w:rsidRPr="00AF5710">
        <w:rPr>
          <w:rFonts w:ascii="Book Antiqua" w:hAnsi="Book Antiqua"/>
          <w:sz w:val="24"/>
          <w:szCs w:val="24"/>
        </w:rPr>
        <w:t>for</w:t>
      </w:r>
      <w:r w:rsidR="00EA0992" w:rsidRPr="00AF5710">
        <w:rPr>
          <w:rFonts w:ascii="Book Antiqua" w:hAnsi="Book Antiqua"/>
          <w:sz w:val="24"/>
          <w:szCs w:val="24"/>
        </w:rPr>
        <w:t xml:space="preserve"> </w:t>
      </w:r>
      <w:r w:rsidR="00512244" w:rsidRPr="00AF5710">
        <w:rPr>
          <w:rFonts w:ascii="Book Antiqua" w:hAnsi="Book Antiqua"/>
          <w:sz w:val="24"/>
          <w:szCs w:val="24"/>
        </w:rPr>
        <w:t xml:space="preserve">SBE-ERCP </w:t>
      </w:r>
      <w:r w:rsidR="00EA0992" w:rsidRPr="00AF5710">
        <w:rPr>
          <w:rFonts w:ascii="Book Antiqua" w:hAnsi="Book Antiqua"/>
          <w:sz w:val="24"/>
          <w:szCs w:val="24"/>
        </w:rPr>
        <w:t xml:space="preserve">(77%, </w:t>
      </w:r>
      <w:r w:rsidR="00EA0992" w:rsidRPr="00EA2CC2">
        <w:rPr>
          <w:rFonts w:ascii="Book Antiqua" w:hAnsi="Book Antiqua"/>
          <w:i/>
          <w:caps/>
          <w:sz w:val="24"/>
          <w:szCs w:val="24"/>
        </w:rPr>
        <w:t>p</w:t>
      </w:r>
      <w:r w:rsidR="00EA0992" w:rsidRPr="00AF5710">
        <w:rPr>
          <w:rFonts w:ascii="Book Antiqua" w:hAnsi="Book Antiqua"/>
          <w:sz w:val="24"/>
          <w:szCs w:val="24"/>
        </w:rPr>
        <w:t xml:space="preserve"> &lt;</w:t>
      </w:r>
      <w:r w:rsidR="00EA2CC2">
        <w:rPr>
          <w:rFonts w:ascii="Book Antiqua" w:eastAsia="SimSun" w:hAnsi="Book Antiqua" w:hint="eastAsia"/>
          <w:sz w:val="24"/>
          <w:szCs w:val="24"/>
          <w:lang w:eastAsia="zh-CN"/>
        </w:rPr>
        <w:t xml:space="preserve"> </w:t>
      </w:r>
      <w:r w:rsidR="00EA0992" w:rsidRPr="00AF5710">
        <w:rPr>
          <w:rFonts w:ascii="Book Antiqua" w:hAnsi="Book Antiqua"/>
          <w:sz w:val="24"/>
          <w:szCs w:val="24"/>
        </w:rPr>
        <w:t xml:space="preserve">0.02). </w:t>
      </w:r>
      <w:r w:rsidR="0001438A" w:rsidRPr="00AF5710">
        <w:rPr>
          <w:rFonts w:ascii="Book Antiqua" w:hAnsi="Book Antiqua"/>
          <w:sz w:val="24"/>
          <w:szCs w:val="24"/>
        </w:rPr>
        <w:t>T</w:t>
      </w:r>
      <w:r w:rsidR="00D04402" w:rsidRPr="00AF5710">
        <w:rPr>
          <w:rFonts w:ascii="Book Antiqua" w:hAnsi="Book Antiqua"/>
          <w:sz w:val="24"/>
          <w:szCs w:val="24"/>
        </w:rPr>
        <w:t xml:space="preserve">he </w:t>
      </w:r>
      <w:r w:rsidR="00512244" w:rsidRPr="00AF5710">
        <w:rPr>
          <w:rFonts w:ascii="Book Antiqua" w:hAnsi="Book Antiqua"/>
          <w:sz w:val="24"/>
          <w:szCs w:val="24"/>
        </w:rPr>
        <w:t>therapeutic success</w:t>
      </w:r>
      <w:r w:rsidR="0001438A" w:rsidRPr="00AF5710">
        <w:rPr>
          <w:rFonts w:ascii="Book Antiqua" w:hAnsi="Book Antiqua"/>
          <w:sz w:val="24"/>
          <w:szCs w:val="24"/>
        </w:rPr>
        <w:t xml:space="preserve"> rate</w:t>
      </w:r>
      <w:r w:rsidR="00D04402" w:rsidRPr="00AF5710">
        <w:rPr>
          <w:rFonts w:ascii="Book Antiqua" w:hAnsi="Book Antiqua"/>
          <w:sz w:val="24"/>
          <w:szCs w:val="24"/>
        </w:rPr>
        <w:t xml:space="preserve"> was</w:t>
      </w:r>
      <w:r w:rsidR="00512244" w:rsidRPr="00AF5710">
        <w:rPr>
          <w:rFonts w:ascii="Book Antiqua" w:hAnsi="Book Antiqua"/>
          <w:sz w:val="24"/>
          <w:szCs w:val="24"/>
        </w:rPr>
        <w:t xml:space="preserve"> also</w:t>
      </w:r>
      <w:r w:rsidR="00D04402" w:rsidRPr="00AF5710">
        <w:rPr>
          <w:rFonts w:ascii="Book Antiqua" w:hAnsi="Book Antiqua"/>
          <w:sz w:val="24"/>
          <w:szCs w:val="24"/>
        </w:rPr>
        <w:t xml:space="preserve"> significantly higher </w:t>
      </w:r>
      <w:r w:rsidR="00512244" w:rsidRPr="00AF5710">
        <w:rPr>
          <w:rFonts w:ascii="Book Antiqua" w:hAnsi="Book Antiqua"/>
          <w:sz w:val="24"/>
          <w:szCs w:val="24"/>
        </w:rPr>
        <w:t>for transgastric ERCP</w:t>
      </w:r>
      <w:r w:rsidR="00D04402" w:rsidRPr="00AF5710">
        <w:rPr>
          <w:rFonts w:ascii="Book Antiqua" w:hAnsi="Book Antiqua"/>
          <w:sz w:val="24"/>
          <w:szCs w:val="24"/>
        </w:rPr>
        <w:t xml:space="preserve"> </w:t>
      </w:r>
      <w:r w:rsidR="00DB0F7E" w:rsidRPr="00AF5710">
        <w:rPr>
          <w:rFonts w:ascii="Book Antiqua" w:hAnsi="Book Antiqua"/>
          <w:sz w:val="24"/>
          <w:szCs w:val="24"/>
        </w:rPr>
        <w:t>(</w:t>
      </w:r>
      <w:r w:rsidR="00D04402" w:rsidRPr="00AF5710">
        <w:rPr>
          <w:rFonts w:ascii="Book Antiqua" w:hAnsi="Book Antiqua"/>
          <w:sz w:val="24"/>
          <w:szCs w:val="24"/>
        </w:rPr>
        <w:t xml:space="preserve">96%) than </w:t>
      </w:r>
      <w:r w:rsidR="00512244" w:rsidRPr="00AF5710">
        <w:rPr>
          <w:rFonts w:ascii="Book Antiqua" w:hAnsi="Book Antiqua"/>
          <w:sz w:val="24"/>
          <w:szCs w:val="24"/>
        </w:rPr>
        <w:t>for SBE-ERCP</w:t>
      </w:r>
      <w:r w:rsidR="00D04402" w:rsidRPr="00AF5710">
        <w:rPr>
          <w:rFonts w:ascii="Book Antiqua" w:hAnsi="Book Antiqua"/>
          <w:sz w:val="24"/>
          <w:szCs w:val="24"/>
        </w:rPr>
        <w:t xml:space="preserve"> (64%, </w:t>
      </w:r>
      <w:r w:rsidR="00D04402" w:rsidRPr="00977FD8">
        <w:rPr>
          <w:rFonts w:ascii="Book Antiqua" w:hAnsi="Book Antiqua"/>
          <w:i/>
          <w:caps/>
          <w:sz w:val="24"/>
          <w:szCs w:val="24"/>
        </w:rPr>
        <w:t xml:space="preserve">p </w:t>
      </w:r>
      <w:r w:rsidR="00D04402" w:rsidRPr="00AF5710">
        <w:rPr>
          <w:rFonts w:ascii="Book Antiqua" w:hAnsi="Book Antiqua"/>
          <w:sz w:val="24"/>
          <w:szCs w:val="24"/>
        </w:rPr>
        <w:t>&lt;</w:t>
      </w:r>
      <w:r w:rsidR="00977FD8">
        <w:rPr>
          <w:rFonts w:ascii="Book Antiqua" w:eastAsia="SimSun" w:hAnsi="Book Antiqua" w:hint="eastAsia"/>
          <w:sz w:val="24"/>
          <w:szCs w:val="24"/>
          <w:lang w:eastAsia="zh-CN"/>
        </w:rPr>
        <w:t xml:space="preserve"> </w:t>
      </w:r>
      <w:r w:rsidR="00D04402" w:rsidRPr="00AF5710">
        <w:rPr>
          <w:rFonts w:ascii="Book Antiqua" w:hAnsi="Book Antiqua"/>
          <w:sz w:val="24"/>
          <w:szCs w:val="24"/>
        </w:rPr>
        <w:t>0.01).</w:t>
      </w:r>
      <w:r w:rsidR="00D04402" w:rsidRPr="00AF5710">
        <w:rPr>
          <w:rFonts w:ascii="Book Antiqua" w:hAnsi="Book Antiqua"/>
          <w:color w:val="008000"/>
          <w:sz w:val="24"/>
          <w:szCs w:val="24"/>
        </w:rPr>
        <w:t xml:space="preserve"> </w:t>
      </w:r>
      <w:r w:rsidR="0079365F" w:rsidRPr="00AF5710">
        <w:rPr>
          <w:rFonts w:ascii="Book Antiqua" w:hAnsi="Book Antiqua"/>
          <w:sz w:val="24"/>
          <w:szCs w:val="24"/>
        </w:rPr>
        <w:t>However,</w:t>
      </w:r>
      <w:r w:rsidR="00335FC9" w:rsidRPr="00AF5710">
        <w:rPr>
          <w:rFonts w:ascii="Book Antiqua" w:hAnsi="Book Antiqua"/>
          <w:sz w:val="24"/>
          <w:szCs w:val="24"/>
        </w:rPr>
        <w:t xml:space="preserve"> the rate of</w:t>
      </w:r>
      <w:r w:rsidR="0079365F" w:rsidRPr="00AF5710">
        <w:rPr>
          <w:rFonts w:ascii="Book Antiqua" w:hAnsi="Book Antiqua"/>
          <w:sz w:val="24"/>
          <w:szCs w:val="24"/>
        </w:rPr>
        <w:t xml:space="preserve"> complications </w:t>
      </w:r>
      <w:r w:rsidR="00335FC9" w:rsidRPr="00AF5710">
        <w:rPr>
          <w:rFonts w:ascii="Book Antiqua" w:hAnsi="Book Antiqua"/>
          <w:sz w:val="24"/>
          <w:szCs w:val="24"/>
        </w:rPr>
        <w:t>was</w:t>
      </w:r>
      <w:r w:rsidR="0079365F" w:rsidRPr="00AF5710">
        <w:rPr>
          <w:rFonts w:ascii="Book Antiqua" w:hAnsi="Book Antiqua"/>
          <w:sz w:val="24"/>
          <w:szCs w:val="24"/>
        </w:rPr>
        <w:t xml:space="preserve"> </w:t>
      </w:r>
      <w:r w:rsidR="000A67E5" w:rsidRPr="00AF5710">
        <w:rPr>
          <w:rFonts w:ascii="Book Antiqua" w:hAnsi="Book Antiqua"/>
          <w:sz w:val="24"/>
          <w:szCs w:val="24"/>
        </w:rPr>
        <w:t xml:space="preserve">significantly </w:t>
      </w:r>
      <w:r w:rsidR="00335FC9" w:rsidRPr="00AF5710">
        <w:rPr>
          <w:rFonts w:ascii="Book Antiqua" w:hAnsi="Book Antiqua"/>
          <w:sz w:val="24"/>
          <w:szCs w:val="24"/>
        </w:rPr>
        <w:t>higher for transgastric ERCP</w:t>
      </w:r>
      <w:r w:rsidR="000A67E5" w:rsidRPr="00AF5710">
        <w:rPr>
          <w:rFonts w:ascii="Book Antiqua" w:hAnsi="Book Antiqua"/>
          <w:sz w:val="24"/>
          <w:szCs w:val="24"/>
        </w:rPr>
        <w:t xml:space="preserve"> (38%) than </w:t>
      </w:r>
      <w:r w:rsidR="00335FC9" w:rsidRPr="00AF5710">
        <w:rPr>
          <w:rFonts w:ascii="Book Antiqua" w:hAnsi="Book Antiqua"/>
          <w:sz w:val="24"/>
          <w:szCs w:val="24"/>
        </w:rPr>
        <w:t>for SBE-ERCP</w:t>
      </w:r>
      <w:r w:rsidR="007A51E6" w:rsidRPr="00AF5710">
        <w:rPr>
          <w:rFonts w:ascii="Book Antiqua" w:hAnsi="Book Antiqua"/>
          <w:sz w:val="24"/>
          <w:szCs w:val="24"/>
        </w:rPr>
        <w:t xml:space="preserve"> (9%, </w:t>
      </w:r>
      <w:r w:rsidR="007A51E6" w:rsidRPr="00977FD8">
        <w:rPr>
          <w:rFonts w:ascii="Book Antiqua" w:hAnsi="Book Antiqua"/>
          <w:i/>
          <w:caps/>
          <w:sz w:val="24"/>
          <w:szCs w:val="24"/>
        </w:rPr>
        <w:t>p</w:t>
      </w:r>
      <w:r w:rsidR="007A51E6" w:rsidRPr="00AF5710">
        <w:rPr>
          <w:rFonts w:ascii="Book Antiqua" w:hAnsi="Book Antiqua"/>
          <w:sz w:val="24"/>
          <w:szCs w:val="24"/>
        </w:rPr>
        <w:t xml:space="preserve"> &lt;</w:t>
      </w:r>
      <w:r w:rsidR="00977FD8">
        <w:rPr>
          <w:rFonts w:ascii="Book Antiqua" w:eastAsia="SimSun" w:hAnsi="Book Antiqua" w:hint="eastAsia"/>
          <w:sz w:val="24"/>
          <w:szCs w:val="24"/>
          <w:lang w:eastAsia="zh-CN"/>
        </w:rPr>
        <w:t xml:space="preserve"> </w:t>
      </w:r>
      <w:r w:rsidR="007A51E6" w:rsidRPr="00AF5710">
        <w:rPr>
          <w:rFonts w:ascii="Book Antiqua" w:hAnsi="Book Antiqua"/>
          <w:sz w:val="24"/>
          <w:szCs w:val="24"/>
        </w:rPr>
        <w:t>0.08).</w:t>
      </w:r>
      <w:r w:rsidR="007A51E6" w:rsidRPr="00AF5710">
        <w:rPr>
          <w:rFonts w:ascii="Book Antiqua" w:hAnsi="Book Antiqua"/>
          <w:color w:val="008000"/>
          <w:sz w:val="24"/>
          <w:szCs w:val="24"/>
        </w:rPr>
        <w:t xml:space="preserve"> </w:t>
      </w:r>
      <w:r w:rsidR="00335FC9" w:rsidRPr="00AF5710">
        <w:rPr>
          <w:rFonts w:ascii="Book Antiqua" w:hAnsi="Book Antiqua"/>
          <w:sz w:val="24"/>
          <w:szCs w:val="24"/>
        </w:rPr>
        <w:t>A drawback of transgastric ERCP is that</w:t>
      </w:r>
      <w:r w:rsidR="007E7157" w:rsidRPr="00AF5710">
        <w:rPr>
          <w:rFonts w:ascii="Book Antiqua" w:hAnsi="Book Antiqua"/>
          <w:sz w:val="24"/>
          <w:szCs w:val="24"/>
        </w:rPr>
        <w:t xml:space="preserve"> treatment cannot be performed </w:t>
      </w:r>
      <w:r w:rsidR="005F30DE" w:rsidRPr="00AF5710">
        <w:rPr>
          <w:rFonts w:ascii="Book Antiqua" w:hAnsi="Book Antiqua"/>
          <w:sz w:val="24"/>
          <w:szCs w:val="24"/>
        </w:rPr>
        <w:t xml:space="preserve">during the period </w:t>
      </w:r>
      <w:r w:rsidR="00335FC9" w:rsidRPr="00AF5710">
        <w:rPr>
          <w:rFonts w:ascii="Book Antiqua" w:hAnsi="Book Antiqua"/>
          <w:sz w:val="24"/>
          <w:szCs w:val="24"/>
        </w:rPr>
        <w:t>between</w:t>
      </w:r>
      <w:r w:rsidR="00A95310" w:rsidRPr="00AF5710">
        <w:rPr>
          <w:rFonts w:ascii="Book Antiqua" w:hAnsi="Book Antiqua"/>
          <w:sz w:val="24"/>
          <w:szCs w:val="24"/>
        </w:rPr>
        <w:t xml:space="preserve"> </w:t>
      </w:r>
      <w:r w:rsidR="003021B1" w:rsidRPr="00AF5710">
        <w:rPr>
          <w:rFonts w:ascii="Book Antiqua" w:hAnsi="Book Antiqua"/>
          <w:sz w:val="24"/>
          <w:szCs w:val="24"/>
        </w:rPr>
        <w:t>gastrostomy</w:t>
      </w:r>
      <w:r w:rsidR="00335FC9" w:rsidRPr="00AF5710">
        <w:rPr>
          <w:rFonts w:ascii="Book Antiqua" w:hAnsi="Book Antiqua"/>
          <w:sz w:val="24"/>
          <w:szCs w:val="24"/>
        </w:rPr>
        <w:t xml:space="preserve"> placement</w:t>
      </w:r>
      <w:r w:rsidR="003021B1" w:rsidRPr="00AF5710">
        <w:rPr>
          <w:rFonts w:ascii="Book Antiqua" w:hAnsi="Book Antiqua"/>
          <w:sz w:val="24"/>
          <w:szCs w:val="24"/>
        </w:rPr>
        <w:t xml:space="preserve"> </w:t>
      </w:r>
      <w:r w:rsidR="00375C2F" w:rsidRPr="00AF5710">
        <w:rPr>
          <w:rFonts w:ascii="Book Antiqua" w:hAnsi="Book Antiqua"/>
          <w:sz w:val="24"/>
          <w:szCs w:val="24"/>
        </w:rPr>
        <w:t>and</w:t>
      </w:r>
      <w:r w:rsidR="008C330B" w:rsidRPr="00AF5710">
        <w:rPr>
          <w:rFonts w:ascii="Book Antiqua" w:hAnsi="Book Antiqua"/>
          <w:sz w:val="24"/>
          <w:szCs w:val="24"/>
        </w:rPr>
        <w:t xml:space="preserve"> gastrostomy maturation;</w:t>
      </w:r>
      <w:r w:rsidR="003021B1" w:rsidRPr="00AF5710">
        <w:rPr>
          <w:rFonts w:ascii="Book Antiqua" w:hAnsi="Book Antiqua"/>
          <w:sz w:val="24"/>
          <w:szCs w:val="24"/>
        </w:rPr>
        <w:t xml:space="preserve"> </w:t>
      </w:r>
      <w:r w:rsidR="00505348" w:rsidRPr="00AF5710">
        <w:rPr>
          <w:rFonts w:ascii="Book Antiqua" w:eastAsia="MS PGothic" w:hAnsi="Book Antiqua" w:cs="MS PGothic"/>
          <w:kern w:val="0"/>
          <w:sz w:val="24"/>
          <w:szCs w:val="24"/>
        </w:rPr>
        <w:t>e</w:t>
      </w:r>
      <w:r w:rsidR="00505348" w:rsidRPr="00AF5710">
        <w:rPr>
          <w:rFonts w:ascii="Book Antiqua" w:hAnsi="Book Antiqua"/>
          <w:sz w:val="24"/>
          <w:szCs w:val="24"/>
        </w:rPr>
        <w:t>mergency treatment</w:t>
      </w:r>
      <w:r w:rsidR="008C330B" w:rsidRPr="00AF5710">
        <w:rPr>
          <w:rFonts w:ascii="Book Antiqua" w:hAnsi="Book Antiqua"/>
          <w:sz w:val="24"/>
          <w:szCs w:val="24"/>
        </w:rPr>
        <w:t xml:space="preserve"> is</w:t>
      </w:r>
      <w:r w:rsidR="00505348" w:rsidRPr="00AF5710">
        <w:rPr>
          <w:rFonts w:ascii="Book Antiqua" w:hAnsi="Book Antiqua"/>
          <w:sz w:val="24"/>
          <w:szCs w:val="24"/>
        </w:rPr>
        <w:t xml:space="preserve"> </w:t>
      </w:r>
      <w:r w:rsidR="00DA24CD" w:rsidRPr="00AF5710">
        <w:rPr>
          <w:rFonts w:ascii="Book Antiqua" w:hAnsi="Book Antiqua"/>
          <w:sz w:val="24"/>
          <w:szCs w:val="24"/>
        </w:rPr>
        <w:t>also</w:t>
      </w:r>
      <w:r w:rsidR="00505348" w:rsidRPr="00AF5710">
        <w:rPr>
          <w:rFonts w:ascii="Book Antiqua" w:hAnsi="Book Antiqua"/>
          <w:sz w:val="24"/>
          <w:szCs w:val="24"/>
        </w:rPr>
        <w:t xml:space="preserve"> </w:t>
      </w:r>
      <w:r w:rsidR="008C330B" w:rsidRPr="00AF5710">
        <w:rPr>
          <w:rFonts w:ascii="Book Antiqua" w:hAnsi="Book Antiqua"/>
          <w:sz w:val="24"/>
          <w:szCs w:val="24"/>
        </w:rPr>
        <w:t>not possible</w:t>
      </w:r>
      <w:r w:rsidR="00505348" w:rsidRPr="00AF5710">
        <w:rPr>
          <w:rFonts w:ascii="Book Antiqua" w:hAnsi="Book Antiqua"/>
          <w:sz w:val="24"/>
          <w:szCs w:val="24"/>
        </w:rPr>
        <w:t xml:space="preserve">. </w:t>
      </w:r>
      <w:r w:rsidR="00D81AA8" w:rsidRPr="00AF5710">
        <w:rPr>
          <w:rFonts w:ascii="Book Antiqua" w:hAnsi="Book Antiqua"/>
          <w:sz w:val="24"/>
          <w:szCs w:val="24"/>
        </w:rPr>
        <w:t xml:space="preserve">Percutaneous-assisted transprosthetic endoscopy </w:t>
      </w:r>
      <w:r w:rsidR="008C330B" w:rsidRPr="00AF5710">
        <w:rPr>
          <w:rFonts w:ascii="Book Antiqua" w:hAnsi="Book Antiqua"/>
          <w:sz w:val="24"/>
          <w:szCs w:val="24"/>
        </w:rPr>
        <w:t>has</w:t>
      </w:r>
      <w:r w:rsidR="00D81AA8" w:rsidRPr="00AF5710">
        <w:rPr>
          <w:rFonts w:ascii="Book Antiqua" w:eastAsia="MS PGothic" w:hAnsi="Book Antiqua" w:cs="MS PGothic"/>
          <w:kern w:val="0"/>
          <w:sz w:val="24"/>
          <w:szCs w:val="24"/>
        </w:rPr>
        <w:t xml:space="preserve"> resolv</w:t>
      </w:r>
      <w:r w:rsidR="008C330B" w:rsidRPr="00AF5710">
        <w:rPr>
          <w:rFonts w:ascii="Book Antiqua" w:eastAsia="MS PGothic" w:hAnsi="Book Antiqua" w:cs="MS PGothic"/>
          <w:kern w:val="0"/>
          <w:sz w:val="24"/>
          <w:szCs w:val="24"/>
        </w:rPr>
        <w:t>ed</w:t>
      </w:r>
      <w:r w:rsidR="00D81AA8" w:rsidRPr="00AF5710">
        <w:rPr>
          <w:rFonts w:ascii="Book Antiqua" w:eastAsia="MS PGothic" w:hAnsi="Book Antiqua" w:cs="MS PGothic"/>
          <w:kern w:val="0"/>
          <w:sz w:val="24"/>
          <w:szCs w:val="24"/>
        </w:rPr>
        <w:t xml:space="preserve"> these problems. </w:t>
      </w:r>
    </w:p>
    <w:p w14:paraId="0FE71789" w14:textId="30E761BF" w:rsidR="00711867" w:rsidRPr="00977FD8" w:rsidRDefault="0041789A" w:rsidP="00977FD8">
      <w:pPr>
        <w:tabs>
          <w:tab w:val="left" w:pos="5730"/>
        </w:tabs>
        <w:snapToGrid w:val="0"/>
        <w:spacing w:line="360" w:lineRule="auto"/>
        <w:ind w:firstLineChars="200" w:firstLine="480"/>
        <w:rPr>
          <w:rFonts w:ascii="Book Antiqua" w:hAnsi="Book Antiqua"/>
          <w:color w:val="008000"/>
          <w:sz w:val="24"/>
          <w:szCs w:val="24"/>
        </w:rPr>
      </w:pPr>
      <w:r w:rsidRPr="00AF5710">
        <w:rPr>
          <w:rFonts w:ascii="Book Antiqua" w:hAnsi="Book Antiqua"/>
          <w:sz w:val="24"/>
          <w:szCs w:val="24"/>
        </w:rPr>
        <w:t>Laparoscopy</w:t>
      </w:r>
      <w:r w:rsidR="006F0543" w:rsidRPr="00AF5710">
        <w:rPr>
          <w:rFonts w:ascii="Book Antiqua" w:hAnsi="Book Antiqua"/>
          <w:sz w:val="24"/>
          <w:szCs w:val="24"/>
        </w:rPr>
        <w:t>-</w:t>
      </w:r>
      <w:r w:rsidRPr="00AF5710">
        <w:rPr>
          <w:rFonts w:ascii="Book Antiqua" w:hAnsi="Book Antiqua"/>
          <w:sz w:val="24"/>
          <w:szCs w:val="24"/>
        </w:rPr>
        <w:t>assisted ERCP</w:t>
      </w:r>
      <w:r w:rsidR="00037708" w:rsidRPr="00AF5710">
        <w:rPr>
          <w:rFonts w:ascii="Book Antiqua" w:hAnsi="Book Antiqua"/>
          <w:sz w:val="24"/>
          <w:szCs w:val="24"/>
        </w:rPr>
        <w:t xml:space="preserve"> (</w:t>
      </w:r>
      <w:r w:rsidR="004D2FDC" w:rsidRPr="00AF5710">
        <w:rPr>
          <w:rFonts w:ascii="Book Antiqua" w:hAnsi="Book Antiqua"/>
          <w:sz w:val="24"/>
          <w:szCs w:val="24"/>
        </w:rPr>
        <w:t>LA-ERCP</w:t>
      </w:r>
      <w:r w:rsidR="00037708" w:rsidRPr="00AF5710">
        <w:rPr>
          <w:rFonts w:ascii="Book Antiqua" w:hAnsi="Book Antiqua"/>
          <w:sz w:val="24"/>
          <w:szCs w:val="24"/>
        </w:rPr>
        <w:t xml:space="preserve">) </w:t>
      </w:r>
      <w:r w:rsidR="00977FD8">
        <w:rPr>
          <w:rFonts w:ascii="Book Antiqua" w:eastAsia="SimSun" w:hAnsi="Book Antiqua" w:hint="eastAsia"/>
          <w:sz w:val="24"/>
          <w:szCs w:val="24"/>
          <w:lang w:eastAsia="zh-CN"/>
        </w:rPr>
        <w:t xml:space="preserve">- </w:t>
      </w:r>
      <w:r w:rsidR="008C330B" w:rsidRPr="00AF5710">
        <w:rPr>
          <w:rFonts w:ascii="Book Antiqua" w:hAnsi="Book Antiqua"/>
          <w:sz w:val="24"/>
          <w:szCs w:val="24"/>
        </w:rPr>
        <w:t>Because</w:t>
      </w:r>
      <w:r w:rsidR="009E3BD3" w:rsidRPr="00AF5710">
        <w:rPr>
          <w:rFonts w:ascii="Book Antiqua" w:hAnsi="Book Antiqua"/>
          <w:sz w:val="24"/>
          <w:szCs w:val="24"/>
        </w:rPr>
        <w:t xml:space="preserve"> </w:t>
      </w:r>
      <w:r w:rsidR="008F60DB" w:rsidRPr="00AF5710">
        <w:rPr>
          <w:rFonts w:ascii="Book Antiqua" w:hAnsi="Book Antiqua"/>
          <w:sz w:val="24"/>
          <w:szCs w:val="24"/>
        </w:rPr>
        <w:t>percutaneous-assisted transprosthetic endoscop</w:t>
      </w:r>
      <w:r w:rsidR="006F0543" w:rsidRPr="00AF5710">
        <w:rPr>
          <w:rFonts w:ascii="Book Antiqua" w:hAnsi="Book Antiqua"/>
          <w:sz w:val="24"/>
          <w:szCs w:val="24"/>
        </w:rPr>
        <w:t xml:space="preserve">ic therapy requires </w:t>
      </w:r>
      <w:r w:rsidR="00285021" w:rsidRPr="00AF5710">
        <w:rPr>
          <w:rFonts w:ascii="Book Antiqua" w:hAnsi="Book Antiqua"/>
          <w:sz w:val="24"/>
          <w:szCs w:val="24"/>
        </w:rPr>
        <w:t>retrograde insertion of</w:t>
      </w:r>
      <w:r w:rsidR="00522FBE" w:rsidRPr="00AF5710">
        <w:rPr>
          <w:rFonts w:ascii="Book Antiqua" w:hAnsi="Book Antiqua"/>
          <w:sz w:val="24"/>
          <w:szCs w:val="24"/>
        </w:rPr>
        <w:t xml:space="preserve"> a balloon enteroscop</w:t>
      </w:r>
      <w:r w:rsidR="00DA24CD" w:rsidRPr="00AF5710">
        <w:rPr>
          <w:rFonts w:ascii="Book Antiqua" w:hAnsi="Book Antiqua"/>
          <w:sz w:val="24"/>
          <w:szCs w:val="24"/>
        </w:rPr>
        <w:t>e</w:t>
      </w:r>
      <w:r w:rsidR="006F0543" w:rsidRPr="00AF5710">
        <w:rPr>
          <w:rFonts w:ascii="Book Antiqua" w:hAnsi="Book Antiqua"/>
          <w:sz w:val="24"/>
          <w:szCs w:val="24"/>
        </w:rPr>
        <w:t xml:space="preserve"> into the stomach, the blind end cannot be reached </w:t>
      </w:r>
      <w:r w:rsidR="006566C7" w:rsidRPr="00AF5710">
        <w:rPr>
          <w:rFonts w:ascii="Book Antiqua" w:hAnsi="Book Antiqua"/>
          <w:sz w:val="24"/>
          <w:szCs w:val="24"/>
        </w:rPr>
        <w:t>in some patients</w:t>
      </w:r>
      <w:r w:rsidR="004A5B4B" w:rsidRPr="00AF5710">
        <w:rPr>
          <w:rFonts w:ascii="Book Antiqua" w:hAnsi="Book Antiqua"/>
          <w:sz w:val="24"/>
          <w:szCs w:val="24"/>
        </w:rPr>
        <w:t>.</w:t>
      </w:r>
      <w:r w:rsidR="00AD19DC" w:rsidRPr="00AF5710">
        <w:rPr>
          <w:rFonts w:ascii="Book Antiqua" w:hAnsi="Book Antiqua"/>
          <w:color w:val="008000"/>
          <w:sz w:val="24"/>
          <w:szCs w:val="24"/>
        </w:rPr>
        <w:t xml:space="preserve"> </w:t>
      </w:r>
      <w:r w:rsidR="009F2868" w:rsidRPr="00AF5710">
        <w:rPr>
          <w:rFonts w:ascii="Book Antiqua" w:hAnsi="Book Antiqua"/>
          <w:sz w:val="24"/>
          <w:szCs w:val="24"/>
        </w:rPr>
        <w:t xml:space="preserve">LA-ERCP </w:t>
      </w:r>
      <w:r w:rsidR="00C12F4C" w:rsidRPr="00AF5710">
        <w:rPr>
          <w:rFonts w:ascii="Book Antiqua" w:hAnsi="Book Antiqua"/>
          <w:sz w:val="24"/>
          <w:szCs w:val="24"/>
        </w:rPr>
        <w:t>was developed to overcome this drawback</w:t>
      </w:r>
      <w:r w:rsidR="005A0747" w:rsidRPr="00AF5710">
        <w:rPr>
          <w:rFonts w:ascii="Book Antiqua" w:hAnsi="Book Antiqua"/>
          <w:sz w:val="24"/>
          <w:szCs w:val="24"/>
        </w:rPr>
        <w:t xml:space="preserve">. </w:t>
      </w:r>
      <w:r w:rsidR="003E5DFB" w:rsidRPr="00AF5710">
        <w:rPr>
          <w:rFonts w:ascii="Book Antiqua" w:hAnsi="Book Antiqua"/>
          <w:sz w:val="24"/>
          <w:szCs w:val="24"/>
        </w:rPr>
        <w:t>A route</w:t>
      </w:r>
      <w:r w:rsidR="00C12F4C" w:rsidRPr="00AF5710">
        <w:rPr>
          <w:rFonts w:ascii="Book Antiqua" w:hAnsi="Book Antiqua"/>
          <w:sz w:val="24"/>
          <w:szCs w:val="24"/>
        </w:rPr>
        <w:t xml:space="preserve"> for direct</w:t>
      </w:r>
      <w:r w:rsidR="003E5DFB" w:rsidRPr="00AF5710">
        <w:rPr>
          <w:rFonts w:ascii="Book Antiqua" w:hAnsi="Book Antiqua"/>
          <w:sz w:val="24"/>
          <w:szCs w:val="24"/>
        </w:rPr>
        <w:t xml:space="preserve"> insert</w:t>
      </w:r>
      <w:r w:rsidR="00C12F4C" w:rsidRPr="00AF5710">
        <w:rPr>
          <w:rFonts w:ascii="Book Antiqua" w:hAnsi="Book Antiqua"/>
          <w:sz w:val="24"/>
          <w:szCs w:val="24"/>
        </w:rPr>
        <w:t>ion of</w:t>
      </w:r>
      <w:r w:rsidR="003E5DFB" w:rsidRPr="00AF5710">
        <w:rPr>
          <w:rFonts w:ascii="Book Antiqua" w:hAnsi="Book Antiqua"/>
          <w:sz w:val="24"/>
          <w:szCs w:val="24"/>
        </w:rPr>
        <w:t xml:space="preserve"> an endoscope into the stomach or the jejunum</w:t>
      </w:r>
      <w:r w:rsidR="00C12F4C" w:rsidRPr="00AF5710">
        <w:rPr>
          <w:rFonts w:ascii="Book Antiqua" w:hAnsi="Book Antiqua"/>
          <w:sz w:val="24"/>
          <w:szCs w:val="24"/>
        </w:rPr>
        <w:t xml:space="preserve"> is made</w:t>
      </w:r>
      <w:r w:rsidR="003E5DFB" w:rsidRPr="00AF5710">
        <w:rPr>
          <w:rFonts w:ascii="Book Antiqua" w:hAnsi="Book Antiqua"/>
          <w:sz w:val="24"/>
          <w:szCs w:val="24"/>
        </w:rPr>
        <w:t xml:space="preserve"> under laparoscop</w:t>
      </w:r>
      <w:r w:rsidR="00C12F4C" w:rsidRPr="00AF5710">
        <w:rPr>
          <w:rFonts w:ascii="Book Antiqua" w:hAnsi="Book Antiqua"/>
          <w:sz w:val="24"/>
          <w:szCs w:val="24"/>
        </w:rPr>
        <w:t>ic guidance</w:t>
      </w:r>
      <w:r w:rsidR="003E5DFB" w:rsidRPr="00AF5710">
        <w:rPr>
          <w:rFonts w:ascii="Book Antiqua" w:hAnsi="Book Antiqua"/>
          <w:sz w:val="24"/>
          <w:szCs w:val="24"/>
        </w:rPr>
        <w:t xml:space="preserve">. </w:t>
      </w:r>
      <w:r w:rsidR="00C12F4C" w:rsidRPr="00AF5710">
        <w:rPr>
          <w:rFonts w:ascii="Book Antiqua" w:hAnsi="Book Antiqua"/>
          <w:sz w:val="24"/>
          <w:szCs w:val="24"/>
        </w:rPr>
        <w:t>The</w:t>
      </w:r>
      <w:r w:rsidR="00DF1A36" w:rsidRPr="00AF5710">
        <w:rPr>
          <w:rFonts w:ascii="Book Antiqua" w:hAnsi="Book Antiqua"/>
          <w:sz w:val="24"/>
          <w:szCs w:val="24"/>
        </w:rPr>
        <w:t>n</w:t>
      </w:r>
      <w:r w:rsidR="0062044B" w:rsidRPr="00AF5710">
        <w:rPr>
          <w:rFonts w:ascii="Book Antiqua" w:hAnsi="Book Antiqua"/>
          <w:sz w:val="24"/>
          <w:szCs w:val="24"/>
        </w:rPr>
        <w:t xml:space="preserve">, </w:t>
      </w:r>
      <w:r w:rsidR="00C12F4C" w:rsidRPr="00AF5710">
        <w:rPr>
          <w:rFonts w:ascii="Book Antiqua" w:hAnsi="Book Antiqua"/>
          <w:sz w:val="24"/>
          <w:szCs w:val="24"/>
        </w:rPr>
        <w:t>an</w:t>
      </w:r>
      <w:r w:rsidR="0062044B" w:rsidRPr="00AF5710">
        <w:rPr>
          <w:rFonts w:ascii="Book Antiqua" w:hAnsi="Book Antiqua"/>
          <w:sz w:val="24"/>
          <w:szCs w:val="24"/>
        </w:rPr>
        <w:t xml:space="preserve"> endoscope is inserted </w:t>
      </w:r>
      <w:r w:rsidR="00C12F4C" w:rsidRPr="00AF5710">
        <w:rPr>
          <w:rFonts w:ascii="Book Antiqua" w:hAnsi="Book Antiqua"/>
          <w:sz w:val="24"/>
          <w:szCs w:val="24"/>
        </w:rPr>
        <w:t>through the access port</w:t>
      </w:r>
      <w:r w:rsidR="0062044B" w:rsidRPr="00AF5710">
        <w:rPr>
          <w:rFonts w:ascii="Book Antiqua" w:hAnsi="Book Antiqua"/>
          <w:sz w:val="24"/>
          <w:szCs w:val="24"/>
        </w:rPr>
        <w:t xml:space="preserve"> </w:t>
      </w:r>
      <w:r w:rsidR="00C12F4C" w:rsidRPr="00AF5710">
        <w:rPr>
          <w:rFonts w:ascii="Book Antiqua" w:hAnsi="Book Antiqua"/>
          <w:sz w:val="24"/>
          <w:szCs w:val="24"/>
        </w:rPr>
        <w:t>of the</w:t>
      </w:r>
      <w:r w:rsidR="0062044B" w:rsidRPr="00AF5710">
        <w:rPr>
          <w:rFonts w:ascii="Book Antiqua" w:hAnsi="Book Antiqua"/>
          <w:sz w:val="24"/>
          <w:szCs w:val="24"/>
        </w:rPr>
        <w:t xml:space="preserve"> laparoscop</w:t>
      </w:r>
      <w:r w:rsidR="00C12F4C" w:rsidRPr="00AF5710">
        <w:rPr>
          <w:rFonts w:ascii="Book Antiqua" w:hAnsi="Book Antiqua"/>
          <w:sz w:val="24"/>
          <w:szCs w:val="24"/>
        </w:rPr>
        <w:t>e and advanced to the blind</w:t>
      </w:r>
      <w:r w:rsidR="0062044B" w:rsidRPr="00AF5710">
        <w:rPr>
          <w:rFonts w:ascii="Book Antiqua" w:hAnsi="Book Antiqua"/>
          <w:sz w:val="24"/>
          <w:szCs w:val="24"/>
        </w:rPr>
        <w:t xml:space="preserve"> </w:t>
      </w:r>
      <w:r w:rsidR="005A710E" w:rsidRPr="00AF5710">
        <w:rPr>
          <w:rFonts w:ascii="Book Antiqua" w:hAnsi="Book Antiqua"/>
          <w:sz w:val="24"/>
          <w:szCs w:val="24"/>
        </w:rPr>
        <w:t>end</w:t>
      </w:r>
      <w:r w:rsidR="0029774F" w:rsidRPr="00AF5710">
        <w:rPr>
          <w:rFonts w:ascii="Book Antiqua" w:hAnsi="Book Antiqua"/>
          <w:sz w:val="24"/>
          <w:szCs w:val="24"/>
        </w:rPr>
        <w:t>.</w:t>
      </w:r>
      <w:r w:rsidR="0029774F" w:rsidRPr="00AF5710">
        <w:rPr>
          <w:rFonts w:ascii="Book Antiqua" w:hAnsi="Book Antiqua"/>
          <w:color w:val="008000"/>
          <w:sz w:val="24"/>
          <w:szCs w:val="24"/>
        </w:rPr>
        <w:t xml:space="preserve"> </w:t>
      </w:r>
      <w:r w:rsidR="00F6667B" w:rsidRPr="00AF5710">
        <w:rPr>
          <w:rFonts w:ascii="Book Antiqua" w:hAnsi="Book Antiqua"/>
          <w:sz w:val="24"/>
          <w:szCs w:val="24"/>
        </w:rPr>
        <w:t>Th</w:t>
      </w:r>
      <w:r w:rsidR="004F572A" w:rsidRPr="00AF5710">
        <w:rPr>
          <w:rFonts w:ascii="Book Antiqua" w:hAnsi="Book Antiqua"/>
          <w:sz w:val="24"/>
          <w:szCs w:val="24"/>
        </w:rPr>
        <w:t>is</w:t>
      </w:r>
      <w:r w:rsidR="00F6667B" w:rsidRPr="00AF5710">
        <w:rPr>
          <w:rFonts w:ascii="Book Antiqua" w:hAnsi="Book Antiqua"/>
          <w:sz w:val="24"/>
          <w:szCs w:val="24"/>
        </w:rPr>
        <w:t xml:space="preserve"> procedure</w:t>
      </w:r>
      <w:r w:rsidR="004F572A" w:rsidRPr="00AF5710">
        <w:rPr>
          <w:rFonts w:ascii="Book Antiqua" w:hAnsi="Book Antiqua"/>
          <w:sz w:val="24"/>
          <w:szCs w:val="24"/>
        </w:rPr>
        <w:t xml:space="preserve"> is</w:t>
      </w:r>
      <w:r w:rsidR="00F6667B" w:rsidRPr="00AF5710">
        <w:rPr>
          <w:rFonts w:ascii="Book Antiqua" w:hAnsi="Book Antiqua"/>
          <w:sz w:val="24"/>
          <w:szCs w:val="24"/>
        </w:rPr>
        <w:t xml:space="preserve"> performed in an </w:t>
      </w:r>
      <w:r w:rsidR="00860BAE" w:rsidRPr="00AF5710">
        <w:rPr>
          <w:rFonts w:ascii="Book Antiqua" w:hAnsi="Book Antiqua"/>
          <w:sz w:val="24"/>
          <w:szCs w:val="24"/>
        </w:rPr>
        <w:t>operati</w:t>
      </w:r>
      <w:r w:rsidR="004F572A" w:rsidRPr="00AF5710">
        <w:rPr>
          <w:rFonts w:ascii="Book Antiqua" w:hAnsi="Book Antiqua"/>
          <w:sz w:val="24"/>
          <w:szCs w:val="24"/>
        </w:rPr>
        <w:t xml:space="preserve">ng room and </w:t>
      </w:r>
      <w:r w:rsidR="00860BAE" w:rsidRPr="00AF5710">
        <w:rPr>
          <w:rFonts w:ascii="Book Antiqua" w:hAnsi="Book Antiqua"/>
          <w:sz w:val="24"/>
          <w:szCs w:val="24"/>
        </w:rPr>
        <w:t xml:space="preserve">allows </w:t>
      </w:r>
      <w:r w:rsidR="00837458" w:rsidRPr="00AF5710">
        <w:rPr>
          <w:rFonts w:ascii="Book Antiqua" w:hAnsi="Book Antiqua"/>
          <w:sz w:val="24"/>
          <w:szCs w:val="24"/>
        </w:rPr>
        <w:t xml:space="preserve">conventional ERCP </w:t>
      </w:r>
      <w:r w:rsidR="004F572A" w:rsidRPr="00AF5710">
        <w:rPr>
          <w:rFonts w:ascii="Book Antiqua" w:hAnsi="Book Antiqua"/>
          <w:sz w:val="24"/>
          <w:szCs w:val="24"/>
        </w:rPr>
        <w:t>as well as</w:t>
      </w:r>
      <w:r w:rsidR="00D44E56" w:rsidRPr="00AF5710">
        <w:rPr>
          <w:rFonts w:ascii="Book Antiqua" w:hAnsi="Book Antiqua"/>
          <w:sz w:val="24"/>
          <w:szCs w:val="24"/>
        </w:rPr>
        <w:t xml:space="preserve"> emergency treatment</w:t>
      </w:r>
      <w:r w:rsidR="004146A4" w:rsidRPr="00AF5710">
        <w:rPr>
          <w:rFonts w:ascii="Book Antiqua" w:hAnsi="Book Antiqua"/>
          <w:sz w:val="24"/>
          <w:szCs w:val="24"/>
        </w:rPr>
        <w:t xml:space="preserve"> to be performed</w:t>
      </w:r>
      <w:r w:rsidR="00D44E56" w:rsidRPr="00AF5710">
        <w:rPr>
          <w:rFonts w:ascii="Book Antiqua" w:hAnsi="Book Antiqua"/>
          <w:sz w:val="24"/>
          <w:szCs w:val="24"/>
        </w:rPr>
        <w:t xml:space="preserve">. </w:t>
      </w:r>
      <w:r w:rsidR="008029E2" w:rsidRPr="00AF5710">
        <w:rPr>
          <w:rFonts w:ascii="Book Antiqua" w:hAnsi="Book Antiqua"/>
          <w:sz w:val="24"/>
          <w:szCs w:val="24"/>
        </w:rPr>
        <w:t>A</w:t>
      </w:r>
      <w:r w:rsidR="00C174B9" w:rsidRPr="00AF5710">
        <w:rPr>
          <w:rFonts w:ascii="Book Antiqua" w:hAnsi="Book Antiqua"/>
          <w:sz w:val="24"/>
          <w:szCs w:val="24"/>
        </w:rPr>
        <w:t xml:space="preserve"> </w:t>
      </w:r>
      <w:r w:rsidR="003B7839" w:rsidRPr="00AF5710">
        <w:rPr>
          <w:rFonts w:ascii="Book Antiqua" w:hAnsi="Book Antiqua"/>
          <w:sz w:val="24"/>
          <w:szCs w:val="24"/>
        </w:rPr>
        <w:t xml:space="preserve">retrospective </w:t>
      </w:r>
      <w:r w:rsidR="00C174B9" w:rsidRPr="00AF5710">
        <w:rPr>
          <w:rFonts w:ascii="Book Antiqua" w:hAnsi="Book Antiqua"/>
          <w:sz w:val="24"/>
          <w:szCs w:val="24"/>
        </w:rPr>
        <w:t xml:space="preserve">study comparing </w:t>
      </w:r>
      <w:r w:rsidR="003B7839" w:rsidRPr="00AF5710">
        <w:rPr>
          <w:rFonts w:ascii="Book Antiqua" w:hAnsi="Book Antiqua"/>
          <w:sz w:val="24"/>
          <w:szCs w:val="24"/>
        </w:rPr>
        <w:t>LA-ERCP with BEA-ERCP</w:t>
      </w:r>
      <w:r w:rsidR="008445A9" w:rsidRPr="00AF5710">
        <w:rPr>
          <w:rFonts w:ascii="Book Antiqua" w:hAnsi="Book Antiqua"/>
          <w:color w:val="000000"/>
          <w:sz w:val="24"/>
          <w:szCs w:val="24"/>
          <w:vertAlign w:val="superscript"/>
        </w:rPr>
        <w:t>[</w:t>
      </w:r>
      <w:r w:rsidR="005776C4" w:rsidRPr="00AF5710">
        <w:rPr>
          <w:rFonts w:ascii="Book Antiqua" w:eastAsia="SimSun" w:hAnsi="Book Antiqua"/>
          <w:color w:val="000000"/>
          <w:sz w:val="24"/>
          <w:szCs w:val="24"/>
          <w:vertAlign w:val="superscript"/>
          <w:lang w:eastAsia="zh-CN"/>
        </w:rPr>
        <w:t>24</w:t>
      </w:r>
      <w:r w:rsidR="008445A9" w:rsidRPr="00AF5710">
        <w:rPr>
          <w:rFonts w:ascii="Book Antiqua" w:hAnsi="Book Antiqua"/>
          <w:color w:val="000000"/>
          <w:sz w:val="24"/>
          <w:szCs w:val="24"/>
          <w:vertAlign w:val="superscript"/>
        </w:rPr>
        <w:t>]</w:t>
      </w:r>
      <w:r w:rsidR="008445A9" w:rsidRPr="00AF5710">
        <w:rPr>
          <w:rFonts w:ascii="Book Antiqua" w:hAnsi="Book Antiqua"/>
          <w:sz w:val="24"/>
          <w:szCs w:val="24"/>
        </w:rPr>
        <w:t xml:space="preserve"> </w:t>
      </w:r>
      <w:r w:rsidR="008029E2" w:rsidRPr="00AF5710">
        <w:rPr>
          <w:rFonts w:ascii="Book Antiqua" w:hAnsi="Book Antiqua"/>
          <w:sz w:val="24"/>
          <w:szCs w:val="24"/>
        </w:rPr>
        <w:t>showed that</w:t>
      </w:r>
      <w:r w:rsidR="009E3817" w:rsidRPr="00AF5710">
        <w:rPr>
          <w:rFonts w:ascii="Book Antiqua" w:hAnsi="Book Antiqua"/>
          <w:sz w:val="24"/>
          <w:szCs w:val="24"/>
        </w:rPr>
        <w:t xml:space="preserve"> </w:t>
      </w:r>
      <w:r w:rsidR="00A444E4" w:rsidRPr="00AF5710">
        <w:rPr>
          <w:rFonts w:ascii="Book Antiqua" w:hAnsi="Book Antiqua"/>
          <w:sz w:val="24"/>
          <w:szCs w:val="24"/>
        </w:rPr>
        <w:t xml:space="preserve">LA-ERCP was superior to BEA-ERCP in terms of papilla identification (100% </w:t>
      </w:r>
      <w:r w:rsidR="00977FD8" w:rsidRPr="00977FD8">
        <w:rPr>
          <w:rFonts w:ascii="Book Antiqua" w:hAnsi="Book Antiqua"/>
          <w:i/>
          <w:sz w:val="24"/>
          <w:szCs w:val="24"/>
        </w:rPr>
        <w:t>vs</w:t>
      </w:r>
      <w:r w:rsidR="00A444E4" w:rsidRPr="00AF5710">
        <w:rPr>
          <w:rFonts w:ascii="Book Antiqua" w:hAnsi="Book Antiqua"/>
          <w:sz w:val="24"/>
          <w:szCs w:val="24"/>
        </w:rPr>
        <w:t xml:space="preserve"> 72%, </w:t>
      </w:r>
      <w:r w:rsidR="00A444E4" w:rsidRPr="00AF5710">
        <w:rPr>
          <w:rFonts w:ascii="Book Antiqua" w:hAnsi="Book Antiqua"/>
          <w:i/>
          <w:iCs/>
          <w:sz w:val="24"/>
          <w:szCs w:val="24"/>
        </w:rPr>
        <w:t xml:space="preserve">P </w:t>
      </w:r>
      <w:r w:rsidR="00A444E4" w:rsidRPr="00AF5710">
        <w:rPr>
          <w:rFonts w:ascii="Book Antiqua" w:hAnsi="Book Antiqua"/>
          <w:sz w:val="24"/>
          <w:szCs w:val="24"/>
        </w:rPr>
        <w:t>&lt;</w:t>
      </w:r>
      <w:r w:rsidR="00977FD8">
        <w:rPr>
          <w:rFonts w:ascii="Book Antiqua" w:eastAsia="SimSun" w:hAnsi="Book Antiqua" w:hint="eastAsia"/>
          <w:sz w:val="24"/>
          <w:szCs w:val="24"/>
          <w:lang w:eastAsia="zh-CN"/>
        </w:rPr>
        <w:t xml:space="preserve"> </w:t>
      </w:r>
      <w:r w:rsidR="00A444E4" w:rsidRPr="00AF5710">
        <w:rPr>
          <w:rFonts w:ascii="Book Antiqua" w:hAnsi="Book Antiqua"/>
          <w:sz w:val="24"/>
          <w:szCs w:val="24"/>
        </w:rPr>
        <w:t xml:space="preserve">0.005), </w:t>
      </w:r>
      <w:r w:rsidR="008029E2" w:rsidRPr="00AF5710">
        <w:rPr>
          <w:rFonts w:ascii="Book Antiqua" w:hAnsi="Book Antiqua"/>
          <w:sz w:val="24"/>
          <w:szCs w:val="24"/>
        </w:rPr>
        <w:t xml:space="preserve">cannulation </w:t>
      </w:r>
      <w:r w:rsidR="0006522B" w:rsidRPr="00AF5710">
        <w:rPr>
          <w:rFonts w:ascii="Book Antiqua" w:hAnsi="Book Antiqua"/>
          <w:sz w:val="24"/>
          <w:szCs w:val="24"/>
        </w:rPr>
        <w:t xml:space="preserve">rate </w:t>
      </w:r>
      <w:r w:rsidR="00A444E4" w:rsidRPr="00AF5710">
        <w:rPr>
          <w:rFonts w:ascii="Book Antiqua" w:hAnsi="Book Antiqua"/>
          <w:sz w:val="24"/>
          <w:szCs w:val="24"/>
        </w:rPr>
        <w:t xml:space="preserve">(100% </w:t>
      </w:r>
      <w:r w:rsidR="00977FD8" w:rsidRPr="00977FD8">
        <w:rPr>
          <w:rFonts w:ascii="Book Antiqua" w:hAnsi="Book Antiqua"/>
          <w:i/>
          <w:sz w:val="24"/>
          <w:szCs w:val="24"/>
        </w:rPr>
        <w:t>vs</w:t>
      </w:r>
      <w:r w:rsidR="00A444E4" w:rsidRPr="00AF5710">
        <w:rPr>
          <w:rFonts w:ascii="Book Antiqua" w:hAnsi="Book Antiqua"/>
          <w:sz w:val="24"/>
          <w:szCs w:val="24"/>
        </w:rPr>
        <w:t xml:space="preserve"> 59%, </w:t>
      </w:r>
      <w:r w:rsidR="00A444E4" w:rsidRPr="00AF5710">
        <w:rPr>
          <w:rFonts w:ascii="Book Antiqua" w:hAnsi="Book Antiqua"/>
          <w:i/>
          <w:iCs/>
          <w:sz w:val="24"/>
          <w:szCs w:val="24"/>
        </w:rPr>
        <w:t xml:space="preserve">P </w:t>
      </w:r>
      <w:r w:rsidR="00A444E4" w:rsidRPr="00AF5710">
        <w:rPr>
          <w:rFonts w:ascii="Book Antiqua" w:hAnsi="Book Antiqua"/>
          <w:sz w:val="24"/>
          <w:szCs w:val="24"/>
        </w:rPr>
        <w:lastRenderedPageBreak/>
        <w:t>&lt;</w:t>
      </w:r>
      <w:r w:rsidR="00977FD8">
        <w:rPr>
          <w:rFonts w:ascii="Book Antiqua" w:eastAsia="SimSun" w:hAnsi="Book Antiqua" w:hint="eastAsia"/>
          <w:sz w:val="24"/>
          <w:szCs w:val="24"/>
          <w:lang w:eastAsia="zh-CN"/>
        </w:rPr>
        <w:t xml:space="preserve"> </w:t>
      </w:r>
      <w:r w:rsidR="00A444E4" w:rsidRPr="00AF5710">
        <w:rPr>
          <w:rFonts w:ascii="Book Antiqua" w:hAnsi="Book Antiqua"/>
          <w:sz w:val="24"/>
          <w:szCs w:val="24"/>
        </w:rPr>
        <w:t>0.001), and</w:t>
      </w:r>
      <w:r w:rsidR="008029E2" w:rsidRPr="00AF5710">
        <w:rPr>
          <w:rFonts w:ascii="Book Antiqua" w:hAnsi="Book Antiqua"/>
          <w:sz w:val="24"/>
          <w:szCs w:val="24"/>
        </w:rPr>
        <w:t xml:space="preserve"> therapeutic</w:t>
      </w:r>
      <w:r w:rsidR="00A444E4" w:rsidRPr="00AF5710">
        <w:rPr>
          <w:rFonts w:ascii="Book Antiqua" w:hAnsi="Book Antiqua"/>
          <w:sz w:val="24"/>
          <w:szCs w:val="24"/>
        </w:rPr>
        <w:t xml:space="preserve"> success (100% </w:t>
      </w:r>
      <w:r w:rsidR="00977FD8" w:rsidRPr="00977FD8">
        <w:rPr>
          <w:rFonts w:ascii="Book Antiqua" w:hAnsi="Book Antiqua"/>
          <w:i/>
          <w:sz w:val="24"/>
          <w:szCs w:val="24"/>
        </w:rPr>
        <w:t>vs</w:t>
      </w:r>
      <w:r w:rsidR="00A444E4" w:rsidRPr="00AF5710">
        <w:rPr>
          <w:rFonts w:ascii="Book Antiqua" w:hAnsi="Book Antiqua"/>
          <w:sz w:val="24"/>
          <w:szCs w:val="24"/>
        </w:rPr>
        <w:t xml:space="preserve"> 59%, </w:t>
      </w:r>
      <w:r w:rsidR="00A444E4" w:rsidRPr="00AF5710">
        <w:rPr>
          <w:rFonts w:ascii="Book Antiqua" w:hAnsi="Book Antiqua"/>
          <w:i/>
          <w:iCs/>
          <w:sz w:val="24"/>
          <w:szCs w:val="24"/>
        </w:rPr>
        <w:t xml:space="preserve">P </w:t>
      </w:r>
      <w:r w:rsidR="00A444E4" w:rsidRPr="00AF5710">
        <w:rPr>
          <w:rFonts w:ascii="Book Antiqua" w:hAnsi="Book Antiqua"/>
          <w:sz w:val="24"/>
          <w:szCs w:val="24"/>
        </w:rPr>
        <w:t>&lt;</w:t>
      </w:r>
      <w:r w:rsidR="00977FD8">
        <w:rPr>
          <w:rFonts w:ascii="Book Antiqua" w:eastAsia="SimSun" w:hAnsi="Book Antiqua" w:hint="eastAsia"/>
          <w:sz w:val="24"/>
          <w:szCs w:val="24"/>
          <w:lang w:eastAsia="zh-CN"/>
        </w:rPr>
        <w:t xml:space="preserve"> </w:t>
      </w:r>
      <w:r w:rsidR="00A444E4" w:rsidRPr="00AF5710">
        <w:rPr>
          <w:rFonts w:ascii="Book Antiqua" w:hAnsi="Book Antiqua"/>
          <w:sz w:val="24"/>
          <w:szCs w:val="24"/>
        </w:rPr>
        <w:t xml:space="preserve">0.001). </w:t>
      </w:r>
      <w:r w:rsidR="0006522B" w:rsidRPr="00AF5710">
        <w:rPr>
          <w:rFonts w:ascii="Book Antiqua" w:hAnsi="Book Antiqua"/>
          <w:sz w:val="24"/>
          <w:szCs w:val="24"/>
        </w:rPr>
        <w:t>T</w:t>
      </w:r>
      <w:r w:rsidR="007670A1" w:rsidRPr="00AF5710">
        <w:rPr>
          <w:rFonts w:ascii="Book Antiqua" w:hAnsi="Book Antiqua"/>
          <w:sz w:val="24"/>
          <w:szCs w:val="24"/>
        </w:rPr>
        <w:t xml:space="preserve">he study recommended that </w:t>
      </w:r>
      <w:r w:rsidR="00806D34" w:rsidRPr="00AF5710">
        <w:rPr>
          <w:rFonts w:ascii="Book Antiqua" w:hAnsi="Book Antiqua"/>
          <w:sz w:val="24"/>
          <w:szCs w:val="24"/>
        </w:rPr>
        <w:t>laparoscopy-assisted</w:t>
      </w:r>
      <w:r w:rsidR="00FD1F20" w:rsidRPr="00AF5710">
        <w:rPr>
          <w:rFonts w:ascii="Book Antiqua" w:hAnsi="Book Antiqua"/>
          <w:sz w:val="24"/>
          <w:szCs w:val="24"/>
        </w:rPr>
        <w:t xml:space="preserve"> ERCP</w:t>
      </w:r>
      <w:r w:rsidR="007670A1" w:rsidRPr="00AF5710">
        <w:rPr>
          <w:rFonts w:ascii="Book Antiqua" w:hAnsi="Book Antiqua"/>
          <w:sz w:val="24"/>
          <w:szCs w:val="24"/>
        </w:rPr>
        <w:t xml:space="preserve"> should be </w:t>
      </w:r>
      <w:r w:rsidR="00806D34" w:rsidRPr="00AF5710">
        <w:rPr>
          <w:rFonts w:ascii="Book Antiqua" w:hAnsi="Book Antiqua"/>
          <w:sz w:val="24"/>
          <w:szCs w:val="24"/>
        </w:rPr>
        <w:t xml:space="preserve">initially </w:t>
      </w:r>
      <w:r w:rsidR="007670A1" w:rsidRPr="00AF5710">
        <w:rPr>
          <w:rFonts w:ascii="Book Antiqua" w:hAnsi="Book Antiqua"/>
          <w:sz w:val="24"/>
          <w:szCs w:val="24"/>
        </w:rPr>
        <w:t xml:space="preserve">performed </w:t>
      </w:r>
      <w:r w:rsidR="00343D57" w:rsidRPr="00AF5710">
        <w:rPr>
          <w:rFonts w:ascii="Book Antiqua" w:hAnsi="Book Antiqua"/>
          <w:sz w:val="24"/>
          <w:szCs w:val="24"/>
        </w:rPr>
        <w:t xml:space="preserve">in </w:t>
      </w:r>
      <w:r w:rsidR="008247A1" w:rsidRPr="00AF5710">
        <w:rPr>
          <w:rFonts w:ascii="Book Antiqua" w:hAnsi="Book Antiqua"/>
          <w:sz w:val="24"/>
          <w:szCs w:val="24"/>
        </w:rPr>
        <w:t>patients</w:t>
      </w:r>
      <w:r w:rsidR="00FD1F20" w:rsidRPr="00AF5710">
        <w:rPr>
          <w:rFonts w:ascii="Book Antiqua" w:hAnsi="Book Antiqua"/>
          <w:sz w:val="24"/>
          <w:szCs w:val="24"/>
        </w:rPr>
        <w:t xml:space="preserve"> in whom the length of the</w:t>
      </w:r>
      <w:r w:rsidR="008247A1" w:rsidRPr="00AF5710">
        <w:rPr>
          <w:rFonts w:ascii="Book Antiqua" w:hAnsi="Book Antiqua"/>
          <w:sz w:val="24"/>
          <w:szCs w:val="24"/>
        </w:rPr>
        <w:t xml:space="preserve"> </w:t>
      </w:r>
      <w:r w:rsidR="00990F3F" w:rsidRPr="00AF5710">
        <w:rPr>
          <w:rFonts w:ascii="Book Antiqua" w:eastAsia="MS PGothic" w:hAnsi="Book Antiqua" w:cs="MS PGothic"/>
          <w:kern w:val="0"/>
          <w:sz w:val="24"/>
          <w:szCs w:val="24"/>
        </w:rPr>
        <w:t>Roux</w:t>
      </w:r>
      <w:r w:rsidR="00FD1F20" w:rsidRPr="00AF5710">
        <w:rPr>
          <w:rFonts w:ascii="Book Antiqua" w:eastAsia="MS PGothic" w:hAnsi="Book Antiqua" w:cs="MS PGothic"/>
          <w:kern w:val="0"/>
          <w:sz w:val="24"/>
          <w:szCs w:val="24"/>
        </w:rPr>
        <w:t xml:space="preserve"> limb</w:t>
      </w:r>
      <w:r w:rsidR="00990F3F" w:rsidRPr="00AF5710">
        <w:rPr>
          <w:rFonts w:ascii="Book Antiqua" w:eastAsia="MS PGothic" w:hAnsi="Book Antiqua" w:cs="MS PGothic"/>
          <w:kern w:val="0"/>
          <w:sz w:val="24"/>
          <w:szCs w:val="24"/>
        </w:rPr>
        <w:t xml:space="preserve"> + ligament of Treitz to</w:t>
      </w:r>
      <w:r w:rsidR="00FD1F20" w:rsidRPr="00AF5710">
        <w:rPr>
          <w:rFonts w:ascii="Book Antiqua" w:eastAsia="MS PGothic" w:hAnsi="Book Antiqua" w:cs="MS PGothic"/>
          <w:kern w:val="0"/>
          <w:sz w:val="24"/>
          <w:szCs w:val="24"/>
        </w:rPr>
        <w:t xml:space="preserve"> the</w:t>
      </w:r>
      <w:r w:rsidR="00990F3F" w:rsidRPr="00AF5710">
        <w:rPr>
          <w:rFonts w:ascii="Book Antiqua" w:eastAsia="MS PGothic" w:hAnsi="Book Antiqua" w:cs="MS PGothic"/>
          <w:kern w:val="0"/>
          <w:sz w:val="24"/>
          <w:szCs w:val="24"/>
        </w:rPr>
        <w:t xml:space="preserve"> jejunojejunal anastomosis </w:t>
      </w:r>
      <w:r w:rsidR="00FD1F20" w:rsidRPr="00AF5710">
        <w:rPr>
          <w:rFonts w:ascii="Book Antiqua" w:eastAsia="MS PGothic" w:hAnsi="Book Antiqua" w:cs="MS PGothic"/>
          <w:kern w:val="0"/>
          <w:sz w:val="24"/>
          <w:szCs w:val="24"/>
        </w:rPr>
        <w:t>is</w:t>
      </w:r>
      <w:r w:rsidR="00C3076C" w:rsidRPr="00AF5710">
        <w:rPr>
          <w:rFonts w:ascii="Book Antiqua" w:eastAsia="MS PGothic" w:hAnsi="Book Antiqua" w:cs="MS PGothic"/>
          <w:kern w:val="0"/>
          <w:sz w:val="24"/>
          <w:szCs w:val="24"/>
        </w:rPr>
        <w:t xml:space="preserve"> 150 cm</w:t>
      </w:r>
      <w:r w:rsidR="00FD1F20" w:rsidRPr="00AF5710">
        <w:rPr>
          <w:rFonts w:ascii="Book Antiqua" w:eastAsia="MS PGothic" w:hAnsi="Book Antiqua" w:cs="MS PGothic"/>
          <w:kern w:val="0"/>
          <w:sz w:val="24"/>
          <w:szCs w:val="24"/>
        </w:rPr>
        <w:t xml:space="preserve"> or longer, whereas</w:t>
      </w:r>
      <w:r w:rsidR="00536ECB" w:rsidRPr="00AF5710">
        <w:rPr>
          <w:rFonts w:ascii="Book Antiqua" w:eastAsia="MS PGothic" w:hAnsi="Book Antiqua" w:cs="MS PGothic"/>
          <w:kern w:val="0"/>
          <w:sz w:val="24"/>
          <w:szCs w:val="24"/>
        </w:rPr>
        <w:t xml:space="preserve"> </w:t>
      </w:r>
      <w:r w:rsidR="00536ECB" w:rsidRPr="00AF5710">
        <w:rPr>
          <w:rFonts w:ascii="Book Antiqua" w:hAnsi="Book Antiqua"/>
          <w:sz w:val="24"/>
          <w:szCs w:val="24"/>
        </w:rPr>
        <w:t>BE-ERCP should be performed</w:t>
      </w:r>
      <w:r w:rsidR="00C3076C" w:rsidRPr="00AF5710">
        <w:rPr>
          <w:rFonts w:ascii="Book Antiqua" w:eastAsia="MS PGothic" w:hAnsi="Book Antiqua" w:cs="MS PGothic"/>
          <w:kern w:val="0"/>
          <w:sz w:val="24"/>
          <w:szCs w:val="24"/>
        </w:rPr>
        <w:t xml:space="preserve"> </w:t>
      </w:r>
      <w:r w:rsidR="00536ECB" w:rsidRPr="00AF5710">
        <w:rPr>
          <w:rFonts w:ascii="Book Antiqua" w:hAnsi="Book Antiqua"/>
          <w:sz w:val="24"/>
          <w:szCs w:val="24"/>
        </w:rPr>
        <w:t>in patients with a length of</w:t>
      </w:r>
      <w:r w:rsidR="00FD1F20" w:rsidRPr="00AF5710">
        <w:rPr>
          <w:rFonts w:ascii="Book Antiqua" w:hAnsi="Book Antiqua"/>
          <w:sz w:val="24"/>
          <w:szCs w:val="24"/>
        </w:rPr>
        <w:t xml:space="preserve"> less than</w:t>
      </w:r>
      <w:r w:rsidR="00536ECB" w:rsidRPr="00AF5710">
        <w:rPr>
          <w:rFonts w:ascii="Book Antiqua" w:hAnsi="Book Antiqua"/>
          <w:sz w:val="24"/>
          <w:szCs w:val="24"/>
        </w:rPr>
        <w:t xml:space="preserve"> 150 cm.</w:t>
      </w:r>
      <w:r w:rsidR="003E47D2" w:rsidRPr="00AF5710">
        <w:rPr>
          <w:rFonts w:ascii="Book Antiqua" w:hAnsi="Book Antiqua"/>
          <w:sz w:val="24"/>
          <w:szCs w:val="24"/>
        </w:rPr>
        <w:t xml:space="preserve"> </w:t>
      </w:r>
      <w:r w:rsidR="00B12048" w:rsidRPr="00AF5710">
        <w:rPr>
          <w:rFonts w:ascii="Book Antiqua" w:hAnsi="Book Antiqua"/>
          <w:sz w:val="24"/>
          <w:szCs w:val="24"/>
        </w:rPr>
        <w:t xml:space="preserve">However, LA-ERCP is associated with a high rate of </w:t>
      </w:r>
      <w:r w:rsidR="003C361C" w:rsidRPr="00AF5710">
        <w:rPr>
          <w:rFonts w:ascii="Book Antiqua" w:hAnsi="Book Antiqua"/>
          <w:sz w:val="24"/>
          <w:szCs w:val="24"/>
        </w:rPr>
        <w:t>complications</w:t>
      </w:r>
      <w:r w:rsidR="00B40D78" w:rsidRPr="00AF5710">
        <w:rPr>
          <w:rFonts w:ascii="Book Antiqua" w:hAnsi="Book Antiqua"/>
          <w:sz w:val="24"/>
          <w:szCs w:val="24"/>
        </w:rPr>
        <w:t xml:space="preserve"> </w:t>
      </w:r>
      <w:r w:rsidR="003C361C" w:rsidRPr="00AF5710">
        <w:rPr>
          <w:rFonts w:ascii="Book Antiqua" w:hAnsi="Book Antiqua"/>
          <w:sz w:val="24"/>
          <w:szCs w:val="24"/>
        </w:rPr>
        <w:t xml:space="preserve">(13% to 20%) </w:t>
      </w:r>
      <w:r w:rsidR="00C6332A" w:rsidRPr="00AF5710">
        <w:rPr>
          <w:rFonts w:ascii="Book Antiqua" w:hAnsi="Book Antiqua"/>
          <w:sz w:val="24"/>
          <w:szCs w:val="24"/>
        </w:rPr>
        <w:t xml:space="preserve">and a longer mean </w:t>
      </w:r>
      <w:r w:rsidR="00911987" w:rsidRPr="00AF5710">
        <w:rPr>
          <w:rFonts w:ascii="Book Antiqua" w:hAnsi="Book Antiqua"/>
          <w:sz w:val="24"/>
          <w:szCs w:val="24"/>
        </w:rPr>
        <w:t>procedure</w:t>
      </w:r>
      <w:r w:rsidR="00C6332A" w:rsidRPr="00AF5710">
        <w:rPr>
          <w:rFonts w:ascii="Book Antiqua" w:hAnsi="Book Antiqua"/>
          <w:sz w:val="24"/>
          <w:szCs w:val="24"/>
        </w:rPr>
        <w:t xml:space="preserve"> time</w:t>
      </w:r>
      <w:r w:rsidR="00D836DF" w:rsidRPr="00AF5710">
        <w:rPr>
          <w:rFonts w:ascii="Book Antiqua" w:hAnsi="Book Antiqua"/>
          <w:sz w:val="24"/>
          <w:szCs w:val="24"/>
        </w:rPr>
        <w:t xml:space="preserve"> (89 to 200 m</w:t>
      </w:r>
      <w:r w:rsidR="00761937" w:rsidRPr="00AF5710">
        <w:rPr>
          <w:rFonts w:ascii="Book Antiqua" w:hAnsi="Book Antiqua"/>
          <w:sz w:val="24"/>
          <w:szCs w:val="24"/>
        </w:rPr>
        <w:t>i</w:t>
      </w:r>
      <w:r w:rsidR="00D836DF" w:rsidRPr="00AF5710">
        <w:rPr>
          <w:rFonts w:ascii="Book Antiqua" w:hAnsi="Book Antiqua"/>
          <w:sz w:val="24"/>
          <w:szCs w:val="24"/>
        </w:rPr>
        <w:t>n)</w:t>
      </w:r>
      <w:r w:rsidR="008445A9" w:rsidRPr="00AF5710">
        <w:rPr>
          <w:rFonts w:ascii="Book Antiqua" w:hAnsi="Book Antiqua"/>
          <w:color w:val="000000"/>
          <w:sz w:val="24"/>
          <w:szCs w:val="24"/>
          <w:vertAlign w:val="superscript"/>
        </w:rPr>
        <w:t>[</w:t>
      </w:r>
      <w:r w:rsidR="005776C4" w:rsidRPr="00AF5710">
        <w:rPr>
          <w:rFonts w:ascii="Book Antiqua" w:eastAsia="SimSun" w:hAnsi="Book Antiqua"/>
          <w:color w:val="000000"/>
          <w:sz w:val="24"/>
          <w:szCs w:val="24"/>
          <w:vertAlign w:val="superscript"/>
          <w:lang w:eastAsia="zh-CN"/>
        </w:rPr>
        <w:t>24</w:t>
      </w:r>
      <w:r w:rsidR="00977FD8">
        <w:rPr>
          <w:rFonts w:ascii="Book Antiqua" w:hAnsi="Book Antiqua"/>
          <w:color w:val="000000"/>
          <w:sz w:val="24"/>
          <w:szCs w:val="24"/>
          <w:vertAlign w:val="superscript"/>
        </w:rPr>
        <w:t>,</w:t>
      </w:r>
      <w:r w:rsidR="00353ACC" w:rsidRPr="00AF5710">
        <w:rPr>
          <w:rFonts w:ascii="Book Antiqua" w:eastAsia="SimSun" w:hAnsi="Book Antiqua"/>
          <w:color w:val="000000"/>
          <w:sz w:val="24"/>
          <w:szCs w:val="24"/>
          <w:vertAlign w:val="superscript"/>
          <w:lang w:eastAsia="zh-CN"/>
        </w:rPr>
        <w:t>40</w:t>
      </w:r>
      <w:r w:rsidR="00977FD8">
        <w:rPr>
          <w:rFonts w:ascii="Book Antiqua" w:hAnsi="Book Antiqua"/>
          <w:color w:val="000000"/>
          <w:sz w:val="24"/>
          <w:szCs w:val="24"/>
          <w:vertAlign w:val="superscript"/>
        </w:rPr>
        <w:t>,</w:t>
      </w:r>
      <w:r w:rsidR="00353ACC" w:rsidRPr="00AF5710">
        <w:rPr>
          <w:rFonts w:ascii="Book Antiqua" w:hAnsi="Book Antiqua"/>
          <w:color w:val="000000"/>
          <w:sz w:val="24"/>
          <w:szCs w:val="24"/>
          <w:vertAlign w:val="superscript"/>
        </w:rPr>
        <w:t>41</w:t>
      </w:r>
      <w:r w:rsidR="008445A9" w:rsidRPr="00AF5710">
        <w:rPr>
          <w:rFonts w:ascii="Book Antiqua" w:hAnsi="Book Antiqua"/>
          <w:color w:val="000000"/>
          <w:sz w:val="24"/>
          <w:szCs w:val="24"/>
          <w:vertAlign w:val="superscript"/>
        </w:rPr>
        <w:t>]</w:t>
      </w:r>
      <w:r w:rsidR="00D836DF" w:rsidRPr="00AF5710">
        <w:rPr>
          <w:rFonts w:ascii="Book Antiqua" w:hAnsi="Book Antiqua"/>
          <w:sz w:val="24"/>
          <w:szCs w:val="24"/>
        </w:rPr>
        <w:t xml:space="preserve">. </w:t>
      </w:r>
      <w:r w:rsidR="00911987" w:rsidRPr="00AF5710">
        <w:rPr>
          <w:rFonts w:ascii="Book Antiqua" w:hAnsi="Book Antiqua"/>
          <w:sz w:val="24"/>
          <w:szCs w:val="24"/>
        </w:rPr>
        <w:t>Therefore,</w:t>
      </w:r>
      <w:r w:rsidR="00904432" w:rsidRPr="00AF5710">
        <w:rPr>
          <w:rFonts w:ascii="Book Antiqua" w:hAnsi="Book Antiqua"/>
          <w:sz w:val="24"/>
          <w:szCs w:val="24"/>
        </w:rPr>
        <w:t xml:space="preserve"> close cooperation with </w:t>
      </w:r>
      <w:r w:rsidR="00C77BE6" w:rsidRPr="00AF5710">
        <w:rPr>
          <w:rFonts w:ascii="Book Antiqua" w:hAnsi="Book Antiqua"/>
          <w:sz w:val="24"/>
          <w:szCs w:val="24"/>
        </w:rPr>
        <w:t>surgeons</w:t>
      </w:r>
      <w:r w:rsidR="00904432" w:rsidRPr="00AF5710">
        <w:rPr>
          <w:rFonts w:ascii="Book Antiqua" w:hAnsi="Book Antiqua"/>
          <w:sz w:val="24"/>
          <w:szCs w:val="24"/>
        </w:rPr>
        <w:t xml:space="preserve"> and</w:t>
      </w:r>
      <w:r w:rsidR="00C77BE6" w:rsidRPr="00AF5710">
        <w:rPr>
          <w:rFonts w:ascii="Book Antiqua" w:hAnsi="Book Antiqua"/>
          <w:sz w:val="24"/>
          <w:szCs w:val="24"/>
        </w:rPr>
        <w:t xml:space="preserve"> anesthesiologists</w:t>
      </w:r>
      <w:r w:rsidR="00A45637" w:rsidRPr="00AF5710">
        <w:rPr>
          <w:rFonts w:ascii="Book Antiqua" w:hAnsi="Book Antiqua"/>
          <w:sz w:val="24"/>
          <w:szCs w:val="24"/>
        </w:rPr>
        <w:t xml:space="preserve"> </w:t>
      </w:r>
      <w:r w:rsidR="005A420B" w:rsidRPr="00AF5710">
        <w:rPr>
          <w:rFonts w:ascii="Book Antiqua" w:hAnsi="Book Antiqua"/>
          <w:sz w:val="24"/>
          <w:szCs w:val="24"/>
        </w:rPr>
        <w:t xml:space="preserve">is required. </w:t>
      </w:r>
    </w:p>
    <w:p w14:paraId="5D30683F" w14:textId="282AF17D" w:rsidR="009C5707" w:rsidRPr="00AF5710" w:rsidRDefault="009C5707" w:rsidP="00977FD8">
      <w:pPr>
        <w:snapToGrid w:val="0"/>
        <w:spacing w:line="360" w:lineRule="auto"/>
        <w:ind w:firstLineChars="200" w:firstLine="480"/>
        <w:rPr>
          <w:rFonts w:ascii="Book Antiqua" w:hAnsi="Book Antiqua"/>
          <w:sz w:val="24"/>
          <w:szCs w:val="24"/>
        </w:rPr>
      </w:pPr>
      <w:r w:rsidRPr="00AF5710">
        <w:rPr>
          <w:rFonts w:ascii="Book Antiqua" w:hAnsi="Book Antiqua"/>
          <w:sz w:val="24"/>
          <w:szCs w:val="24"/>
        </w:rPr>
        <w:t xml:space="preserve">EUS-guided anterograde </w:t>
      </w:r>
      <w:r w:rsidR="00A72BD8" w:rsidRPr="00AF5710">
        <w:rPr>
          <w:rFonts w:ascii="Book Antiqua" w:hAnsi="Book Antiqua"/>
          <w:sz w:val="24"/>
          <w:szCs w:val="24"/>
        </w:rPr>
        <w:t>intervention</w:t>
      </w:r>
      <w:r w:rsidR="00977FD8">
        <w:rPr>
          <w:rFonts w:ascii="Book Antiqua" w:eastAsia="SimSun" w:hAnsi="Book Antiqua" w:hint="eastAsia"/>
          <w:sz w:val="24"/>
          <w:szCs w:val="24"/>
          <w:lang w:eastAsia="zh-CN"/>
        </w:rPr>
        <w:t xml:space="preserve"> - </w:t>
      </w:r>
      <w:r w:rsidRPr="00AF5710">
        <w:rPr>
          <w:rFonts w:ascii="Book Antiqua" w:hAnsi="Book Antiqua"/>
          <w:sz w:val="24"/>
          <w:szCs w:val="24"/>
        </w:rPr>
        <w:t>Weilert</w:t>
      </w:r>
      <w:r w:rsidR="005F1711" w:rsidRPr="00AF5710">
        <w:rPr>
          <w:rFonts w:ascii="Book Antiqua" w:hAnsi="Book Antiqua"/>
          <w:sz w:val="24"/>
          <w:szCs w:val="24"/>
        </w:rPr>
        <w:t xml:space="preserve"> </w:t>
      </w:r>
      <w:r w:rsidR="00457548" w:rsidRPr="00AF5710">
        <w:rPr>
          <w:rFonts w:ascii="Book Antiqua" w:hAnsi="Book Antiqua"/>
          <w:i/>
          <w:sz w:val="24"/>
          <w:szCs w:val="24"/>
        </w:rPr>
        <w:t>et al</w:t>
      </w:r>
      <w:r w:rsidR="00977FD8" w:rsidRPr="00AF5710">
        <w:rPr>
          <w:rFonts w:ascii="Book Antiqua" w:hAnsi="Book Antiqua"/>
          <w:color w:val="000000"/>
          <w:sz w:val="24"/>
          <w:szCs w:val="24"/>
          <w:vertAlign w:val="superscript"/>
        </w:rPr>
        <w:t>[42]</w:t>
      </w:r>
      <w:r w:rsidR="00445B58" w:rsidRPr="00AF5710">
        <w:rPr>
          <w:rFonts w:ascii="Book Antiqua" w:hAnsi="Book Antiqua"/>
          <w:sz w:val="24"/>
          <w:szCs w:val="24"/>
        </w:rPr>
        <w:t xml:space="preserve"> </w:t>
      </w:r>
      <w:r w:rsidR="00536ECB" w:rsidRPr="00AF5710">
        <w:rPr>
          <w:rFonts w:ascii="Book Antiqua" w:hAnsi="Book Antiqua"/>
          <w:sz w:val="24"/>
          <w:szCs w:val="24"/>
        </w:rPr>
        <w:t>performed EUS-guided</w:t>
      </w:r>
      <w:r w:rsidR="00113022" w:rsidRPr="00AF5710">
        <w:rPr>
          <w:rFonts w:ascii="Book Antiqua" w:eastAsia="MS PGothic" w:hAnsi="Book Antiqua" w:cs="MS PGothic"/>
          <w:kern w:val="0"/>
          <w:sz w:val="24"/>
          <w:szCs w:val="24"/>
        </w:rPr>
        <w:t xml:space="preserve"> antegrade stone removal</w:t>
      </w:r>
      <w:r w:rsidR="00113022" w:rsidRPr="00AF5710">
        <w:rPr>
          <w:rFonts w:ascii="Book Antiqua" w:hAnsi="Book Antiqua"/>
          <w:sz w:val="24"/>
          <w:szCs w:val="24"/>
        </w:rPr>
        <w:t xml:space="preserve"> in </w:t>
      </w:r>
      <w:r w:rsidR="00F62458" w:rsidRPr="00AF5710">
        <w:rPr>
          <w:rFonts w:ascii="Book Antiqua" w:hAnsi="Book Antiqua"/>
          <w:sz w:val="24"/>
          <w:szCs w:val="24"/>
        </w:rPr>
        <w:t>6 patients.</w:t>
      </w:r>
      <w:r w:rsidR="007D32F7" w:rsidRPr="00AF5710">
        <w:rPr>
          <w:rFonts w:ascii="Book Antiqua" w:hAnsi="Book Antiqua"/>
          <w:sz w:val="24"/>
          <w:szCs w:val="24"/>
        </w:rPr>
        <w:t xml:space="preserve"> The following technique was used. First,</w:t>
      </w:r>
      <w:r w:rsidR="00F62458" w:rsidRPr="00AF5710">
        <w:rPr>
          <w:rFonts w:ascii="Book Antiqua" w:hAnsi="Book Antiqua"/>
          <w:sz w:val="24"/>
          <w:szCs w:val="24"/>
        </w:rPr>
        <w:t xml:space="preserve"> EUS-guided fine</w:t>
      </w:r>
      <w:r w:rsidR="00536ECB" w:rsidRPr="00AF5710">
        <w:rPr>
          <w:rFonts w:ascii="Book Antiqua" w:hAnsi="Book Antiqua"/>
          <w:sz w:val="24"/>
          <w:szCs w:val="24"/>
        </w:rPr>
        <w:t>-</w:t>
      </w:r>
      <w:r w:rsidR="00F62458" w:rsidRPr="00AF5710">
        <w:rPr>
          <w:rFonts w:ascii="Book Antiqua" w:hAnsi="Book Antiqua"/>
          <w:sz w:val="24"/>
          <w:szCs w:val="24"/>
        </w:rPr>
        <w:t>needle aspiration</w:t>
      </w:r>
      <w:r w:rsidR="007D32F7" w:rsidRPr="00AF5710">
        <w:rPr>
          <w:rFonts w:ascii="Book Antiqua" w:hAnsi="Book Antiqua"/>
          <w:sz w:val="24"/>
          <w:szCs w:val="24"/>
        </w:rPr>
        <w:t xml:space="preserve"> (FNA)</w:t>
      </w:r>
      <w:r w:rsidR="00F62458" w:rsidRPr="00AF5710">
        <w:rPr>
          <w:rFonts w:ascii="Book Antiqua" w:hAnsi="Book Antiqua"/>
          <w:sz w:val="24"/>
          <w:szCs w:val="24"/>
        </w:rPr>
        <w:t xml:space="preserve"> puncture</w:t>
      </w:r>
      <w:r w:rsidR="007D32F7" w:rsidRPr="00AF5710">
        <w:rPr>
          <w:rFonts w:ascii="Book Antiqua" w:hAnsi="Book Antiqua"/>
          <w:sz w:val="24"/>
          <w:szCs w:val="24"/>
        </w:rPr>
        <w:t xml:space="preserve"> into an intrahepatic bile duct</w:t>
      </w:r>
      <w:r w:rsidR="00F62458" w:rsidRPr="00AF5710">
        <w:rPr>
          <w:rFonts w:ascii="Book Antiqua" w:hAnsi="Book Antiqua"/>
          <w:sz w:val="24"/>
          <w:szCs w:val="24"/>
        </w:rPr>
        <w:t xml:space="preserve"> </w:t>
      </w:r>
      <w:r w:rsidR="007D32F7" w:rsidRPr="00AF5710">
        <w:rPr>
          <w:rFonts w:ascii="Book Antiqua" w:hAnsi="Book Antiqua"/>
          <w:sz w:val="24"/>
          <w:szCs w:val="24"/>
        </w:rPr>
        <w:t>is</w:t>
      </w:r>
      <w:r w:rsidR="00F62458" w:rsidRPr="00AF5710">
        <w:rPr>
          <w:rFonts w:ascii="Book Antiqua" w:hAnsi="Book Antiqua"/>
          <w:sz w:val="24"/>
          <w:szCs w:val="24"/>
        </w:rPr>
        <w:t xml:space="preserve"> performed</w:t>
      </w:r>
      <w:r w:rsidR="007D32F7" w:rsidRPr="00AF5710">
        <w:rPr>
          <w:rFonts w:ascii="Book Antiqua" w:hAnsi="Book Antiqua"/>
          <w:sz w:val="24"/>
          <w:szCs w:val="24"/>
        </w:rPr>
        <w:t xml:space="preserve">. EUS-guided cholangiography is then done </w:t>
      </w:r>
      <w:r w:rsidR="00536ECB" w:rsidRPr="00AF5710">
        <w:rPr>
          <w:rFonts w:ascii="Book Antiqua" w:hAnsi="Book Antiqua"/>
          <w:sz w:val="24"/>
          <w:szCs w:val="24"/>
        </w:rPr>
        <w:t xml:space="preserve">to confirm the bile duct. </w:t>
      </w:r>
      <w:r w:rsidR="00A41709" w:rsidRPr="00AF5710">
        <w:rPr>
          <w:rFonts w:ascii="Book Antiqua" w:hAnsi="Book Antiqua"/>
          <w:sz w:val="24"/>
          <w:szCs w:val="24"/>
        </w:rPr>
        <w:t xml:space="preserve">A guidewire </w:t>
      </w:r>
      <w:r w:rsidR="007D32F7" w:rsidRPr="00AF5710">
        <w:rPr>
          <w:rFonts w:ascii="Book Antiqua" w:hAnsi="Book Antiqua"/>
          <w:sz w:val="24"/>
          <w:szCs w:val="24"/>
        </w:rPr>
        <w:t>is advanced</w:t>
      </w:r>
      <w:r w:rsidR="00A41709" w:rsidRPr="00AF5710">
        <w:rPr>
          <w:rFonts w:ascii="Book Antiqua" w:hAnsi="Book Antiqua"/>
          <w:sz w:val="24"/>
          <w:szCs w:val="24"/>
        </w:rPr>
        <w:t xml:space="preserve"> </w:t>
      </w:r>
      <w:r w:rsidR="00AB5C70" w:rsidRPr="00AF5710">
        <w:rPr>
          <w:rFonts w:ascii="Book Antiqua" w:hAnsi="Book Antiqua"/>
          <w:sz w:val="24"/>
          <w:szCs w:val="24"/>
        </w:rPr>
        <w:t>from the bile duct to the intestin</w:t>
      </w:r>
      <w:r w:rsidR="007D32F7" w:rsidRPr="00AF5710">
        <w:rPr>
          <w:rFonts w:ascii="Book Antiqua" w:hAnsi="Book Antiqua"/>
          <w:sz w:val="24"/>
          <w:szCs w:val="24"/>
        </w:rPr>
        <w:t>e</w:t>
      </w:r>
      <w:r w:rsidR="00037708" w:rsidRPr="00AF5710">
        <w:rPr>
          <w:rFonts w:ascii="Book Antiqua" w:hAnsi="Book Antiqua"/>
          <w:sz w:val="24"/>
          <w:szCs w:val="24"/>
        </w:rPr>
        <w:t xml:space="preserve">. </w:t>
      </w:r>
      <w:r w:rsidR="00B453AB" w:rsidRPr="00AF5710">
        <w:rPr>
          <w:rFonts w:ascii="Book Antiqua" w:hAnsi="Book Antiqua"/>
          <w:sz w:val="24"/>
          <w:szCs w:val="24"/>
        </w:rPr>
        <w:t xml:space="preserve">Subsequently, </w:t>
      </w:r>
      <w:r w:rsidR="00E365EE" w:rsidRPr="00AF5710">
        <w:rPr>
          <w:rFonts w:ascii="Book Antiqua" w:eastAsia="MS PGothic" w:hAnsi="Book Antiqua" w:cs="MS PGothic"/>
          <w:kern w:val="0"/>
          <w:sz w:val="24"/>
          <w:szCs w:val="24"/>
        </w:rPr>
        <w:t>the transhepatic-transgastric access tract</w:t>
      </w:r>
      <w:r w:rsidR="00E21295" w:rsidRPr="00AF5710">
        <w:rPr>
          <w:rFonts w:ascii="Book Antiqua" w:eastAsia="MS PGothic" w:hAnsi="Book Antiqua" w:cs="MS PGothic"/>
          <w:kern w:val="0"/>
          <w:sz w:val="24"/>
          <w:szCs w:val="24"/>
        </w:rPr>
        <w:t xml:space="preserve"> </w:t>
      </w:r>
      <w:r w:rsidR="007D32F7" w:rsidRPr="00AF5710">
        <w:rPr>
          <w:rFonts w:ascii="Book Antiqua" w:eastAsia="MS PGothic" w:hAnsi="Book Antiqua" w:cs="MS PGothic"/>
          <w:kern w:val="0"/>
          <w:sz w:val="24"/>
          <w:szCs w:val="24"/>
        </w:rPr>
        <w:t>is</w:t>
      </w:r>
      <w:r w:rsidR="00E21295" w:rsidRPr="00AF5710">
        <w:rPr>
          <w:rFonts w:ascii="Book Antiqua" w:eastAsia="MS PGothic" w:hAnsi="Book Antiqua" w:cs="MS PGothic"/>
          <w:kern w:val="0"/>
          <w:sz w:val="24"/>
          <w:szCs w:val="24"/>
        </w:rPr>
        <w:t xml:space="preserve"> </w:t>
      </w:r>
      <w:r w:rsidR="00F340AF" w:rsidRPr="00AF5710">
        <w:rPr>
          <w:rFonts w:ascii="Book Antiqua" w:eastAsia="MS PGothic" w:hAnsi="Book Antiqua" w:cs="MS PGothic"/>
          <w:kern w:val="0"/>
          <w:sz w:val="24"/>
          <w:szCs w:val="24"/>
        </w:rPr>
        <w:t>dilated</w:t>
      </w:r>
      <w:r w:rsidR="00E21295" w:rsidRPr="00AF5710">
        <w:rPr>
          <w:rFonts w:ascii="Book Antiqua" w:eastAsia="MS PGothic" w:hAnsi="Book Antiqua" w:cs="MS PGothic"/>
          <w:kern w:val="0"/>
          <w:sz w:val="24"/>
          <w:szCs w:val="24"/>
        </w:rPr>
        <w:t xml:space="preserve">, and </w:t>
      </w:r>
      <w:r w:rsidR="00E21295" w:rsidRPr="00AF5710">
        <w:rPr>
          <w:rFonts w:ascii="Book Antiqua" w:hAnsi="Book Antiqua"/>
          <w:sz w:val="24"/>
          <w:szCs w:val="24"/>
        </w:rPr>
        <w:t xml:space="preserve">the papilla </w:t>
      </w:r>
      <w:r w:rsidR="00DC4E9E" w:rsidRPr="00AF5710">
        <w:rPr>
          <w:rFonts w:ascii="Book Antiqua" w:hAnsi="Book Antiqua"/>
          <w:sz w:val="24"/>
          <w:szCs w:val="24"/>
        </w:rPr>
        <w:t>is</w:t>
      </w:r>
      <w:r w:rsidR="00E21295" w:rsidRPr="00AF5710">
        <w:rPr>
          <w:rFonts w:ascii="Book Antiqua" w:hAnsi="Book Antiqua"/>
          <w:sz w:val="24"/>
          <w:szCs w:val="24"/>
        </w:rPr>
        <w:t xml:space="preserve"> dilated</w:t>
      </w:r>
      <w:r w:rsidR="00342F9D" w:rsidRPr="00AF5710">
        <w:rPr>
          <w:rFonts w:ascii="Book Antiqua" w:hAnsi="Book Antiqua"/>
          <w:sz w:val="24"/>
          <w:szCs w:val="24"/>
        </w:rPr>
        <w:t xml:space="preserve"> with a ballo</w:t>
      </w:r>
      <w:r w:rsidR="00DC4E9E" w:rsidRPr="00AF5710">
        <w:rPr>
          <w:rFonts w:ascii="Book Antiqua" w:hAnsi="Book Antiqua"/>
          <w:sz w:val="24"/>
          <w:szCs w:val="24"/>
        </w:rPr>
        <w:t>o</w:t>
      </w:r>
      <w:r w:rsidR="00342F9D" w:rsidRPr="00AF5710">
        <w:rPr>
          <w:rFonts w:ascii="Book Antiqua" w:hAnsi="Book Antiqua"/>
          <w:sz w:val="24"/>
          <w:szCs w:val="24"/>
        </w:rPr>
        <w:t>n</w:t>
      </w:r>
      <w:r w:rsidR="00DC4E9E" w:rsidRPr="00AF5710">
        <w:rPr>
          <w:rFonts w:ascii="Book Antiqua" w:hAnsi="Book Antiqua"/>
          <w:sz w:val="24"/>
          <w:szCs w:val="24"/>
        </w:rPr>
        <w:t xml:space="preserve"> in an antegrade manner</w:t>
      </w:r>
      <w:r w:rsidR="00037708" w:rsidRPr="00AF5710">
        <w:rPr>
          <w:rFonts w:ascii="Book Antiqua" w:hAnsi="Book Antiqua"/>
          <w:sz w:val="24"/>
          <w:szCs w:val="24"/>
        </w:rPr>
        <w:t xml:space="preserve">. </w:t>
      </w:r>
      <w:r w:rsidR="00F64697" w:rsidRPr="00AF5710">
        <w:rPr>
          <w:rFonts w:ascii="Book Antiqua" w:hAnsi="Book Antiqua"/>
          <w:sz w:val="24"/>
          <w:szCs w:val="24"/>
        </w:rPr>
        <w:t xml:space="preserve">Finally, </w:t>
      </w:r>
      <w:r w:rsidR="00606354" w:rsidRPr="00AF5710">
        <w:rPr>
          <w:rFonts w:ascii="Book Antiqua" w:hAnsi="Book Antiqua"/>
          <w:sz w:val="24"/>
          <w:szCs w:val="24"/>
        </w:rPr>
        <w:t>biliary</w:t>
      </w:r>
      <w:r w:rsidR="00E77973" w:rsidRPr="00AF5710">
        <w:rPr>
          <w:rFonts w:ascii="Book Antiqua" w:hAnsi="Book Antiqua"/>
          <w:sz w:val="24"/>
          <w:szCs w:val="24"/>
        </w:rPr>
        <w:t xml:space="preserve"> stone</w:t>
      </w:r>
      <w:r w:rsidR="00606354" w:rsidRPr="00AF5710">
        <w:rPr>
          <w:rFonts w:ascii="Book Antiqua" w:hAnsi="Book Antiqua"/>
          <w:sz w:val="24"/>
          <w:szCs w:val="24"/>
        </w:rPr>
        <w:t>s</w:t>
      </w:r>
      <w:r w:rsidR="00E77973" w:rsidRPr="00AF5710">
        <w:rPr>
          <w:rFonts w:ascii="Book Antiqua" w:hAnsi="Book Antiqua"/>
          <w:sz w:val="24"/>
          <w:szCs w:val="24"/>
        </w:rPr>
        <w:t xml:space="preserve"> </w:t>
      </w:r>
      <w:r w:rsidR="00DC4E9E" w:rsidRPr="00AF5710">
        <w:rPr>
          <w:rFonts w:ascii="Book Antiqua" w:hAnsi="Book Antiqua"/>
          <w:sz w:val="24"/>
          <w:szCs w:val="24"/>
        </w:rPr>
        <w:t xml:space="preserve">are pushed </w:t>
      </w:r>
      <w:r w:rsidR="00E77973" w:rsidRPr="00AF5710">
        <w:rPr>
          <w:rFonts w:ascii="Book Antiqua" w:hAnsi="Book Antiqua"/>
          <w:sz w:val="24"/>
          <w:szCs w:val="24"/>
        </w:rPr>
        <w:t>out from</w:t>
      </w:r>
      <w:r w:rsidR="00B53C4E" w:rsidRPr="00AF5710">
        <w:rPr>
          <w:rFonts w:ascii="Book Antiqua" w:hAnsi="Book Antiqua"/>
          <w:sz w:val="24"/>
          <w:szCs w:val="24"/>
        </w:rPr>
        <w:t xml:space="preserve"> the papilla</w:t>
      </w:r>
      <w:r w:rsidR="00DC4E9E" w:rsidRPr="00AF5710">
        <w:rPr>
          <w:rFonts w:ascii="Book Antiqua" w:hAnsi="Book Antiqua"/>
          <w:sz w:val="24"/>
          <w:szCs w:val="24"/>
        </w:rPr>
        <w:t xml:space="preserve"> in an antegrade fashion</w:t>
      </w:r>
      <w:r w:rsidR="00B53C4E" w:rsidRPr="00AF5710">
        <w:rPr>
          <w:rFonts w:ascii="Book Antiqua" w:hAnsi="Book Antiqua"/>
          <w:sz w:val="24"/>
          <w:szCs w:val="24"/>
        </w:rPr>
        <w:t xml:space="preserve">, </w:t>
      </w:r>
      <w:r w:rsidR="00DC4E9E" w:rsidRPr="00AF5710">
        <w:rPr>
          <w:rFonts w:ascii="Book Antiqua" w:hAnsi="Book Antiqua"/>
          <w:sz w:val="24"/>
          <w:szCs w:val="24"/>
        </w:rPr>
        <w:t>using</w:t>
      </w:r>
      <w:r w:rsidR="00B53C4E" w:rsidRPr="00AF5710">
        <w:rPr>
          <w:rFonts w:ascii="Book Antiqua" w:hAnsi="Book Antiqua"/>
          <w:sz w:val="24"/>
          <w:szCs w:val="24"/>
        </w:rPr>
        <w:t xml:space="preserve"> a </w:t>
      </w:r>
      <w:r w:rsidR="00EC3BD9" w:rsidRPr="00AF5710">
        <w:rPr>
          <w:rFonts w:ascii="Book Antiqua" w:hAnsi="Book Antiqua"/>
          <w:sz w:val="24"/>
          <w:szCs w:val="24"/>
        </w:rPr>
        <w:t>balloon catheter</w:t>
      </w:r>
      <w:r w:rsidR="00037708" w:rsidRPr="00AF5710">
        <w:rPr>
          <w:rFonts w:ascii="Book Antiqua" w:hAnsi="Book Antiqua"/>
          <w:sz w:val="24"/>
          <w:szCs w:val="24"/>
        </w:rPr>
        <w:t xml:space="preserve">. </w:t>
      </w:r>
      <w:r w:rsidR="001A2E91" w:rsidRPr="00AF5710">
        <w:rPr>
          <w:rFonts w:ascii="Book Antiqua" w:hAnsi="Book Antiqua"/>
          <w:sz w:val="24"/>
          <w:szCs w:val="24"/>
        </w:rPr>
        <w:t>T</w:t>
      </w:r>
      <w:r w:rsidR="00577338" w:rsidRPr="00AF5710">
        <w:rPr>
          <w:rFonts w:ascii="Book Antiqua" w:hAnsi="Book Antiqua"/>
          <w:sz w:val="24"/>
          <w:szCs w:val="24"/>
        </w:rPr>
        <w:t>he success rate of cholangiography</w:t>
      </w:r>
      <w:r w:rsidR="001A2E91" w:rsidRPr="00AF5710">
        <w:rPr>
          <w:rFonts w:ascii="Book Antiqua" w:hAnsi="Book Antiqua"/>
          <w:sz w:val="24"/>
          <w:szCs w:val="24"/>
        </w:rPr>
        <w:t xml:space="preserve"> was </w:t>
      </w:r>
      <w:r w:rsidR="00952C26" w:rsidRPr="00AF5710">
        <w:rPr>
          <w:rFonts w:ascii="Book Antiqua" w:hAnsi="Book Antiqua"/>
          <w:sz w:val="24"/>
          <w:szCs w:val="24"/>
        </w:rPr>
        <w:t>100%</w:t>
      </w:r>
      <w:r w:rsidR="00037708" w:rsidRPr="00AF5710">
        <w:rPr>
          <w:rFonts w:ascii="Book Antiqua" w:hAnsi="Book Antiqua"/>
          <w:sz w:val="24"/>
          <w:szCs w:val="24"/>
        </w:rPr>
        <w:t xml:space="preserve">, </w:t>
      </w:r>
      <w:r w:rsidR="001A2E91" w:rsidRPr="00AF5710">
        <w:rPr>
          <w:rFonts w:ascii="Book Antiqua" w:hAnsi="Book Antiqua"/>
          <w:sz w:val="24"/>
          <w:szCs w:val="24"/>
        </w:rPr>
        <w:t xml:space="preserve">and </w:t>
      </w:r>
      <w:r w:rsidR="00F36986" w:rsidRPr="00AF5710">
        <w:rPr>
          <w:rFonts w:ascii="Book Antiqua" w:hAnsi="Book Antiqua"/>
          <w:sz w:val="24"/>
          <w:szCs w:val="24"/>
        </w:rPr>
        <w:t>the</w:t>
      </w:r>
      <w:r w:rsidR="00606354" w:rsidRPr="00AF5710">
        <w:rPr>
          <w:rFonts w:ascii="Book Antiqua" w:hAnsi="Book Antiqua"/>
          <w:sz w:val="24"/>
          <w:szCs w:val="24"/>
        </w:rPr>
        <w:t xml:space="preserve"> stone extraction</w:t>
      </w:r>
      <w:r w:rsidR="00F36986" w:rsidRPr="00AF5710">
        <w:rPr>
          <w:rFonts w:ascii="Book Antiqua" w:hAnsi="Book Antiqua"/>
          <w:sz w:val="24"/>
          <w:szCs w:val="24"/>
        </w:rPr>
        <w:t xml:space="preserve"> success rate </w:t>
      </w:r>
      <w:r w:rsidR="00095D71" w:rsidRPr="00AF5710">
        <w:rPr>
          <w:rFonts w:ascii="Book Antiqua" w:hAnsi="Book Antiqua"/>
          <w:sz w:val="24"/>
          <w:szCs w:val="24"/>
        </w:rPr>
        <w:t xml:space="preserve">was </w:t>
      </w:r>
      <w:r w:rsidR="00952C26" w:rsidRPr="00AF5710">
        <w:rPr>
          <w:rFonts w:ascii="Book Antiqua" w:hAnsi="Book Antiqua"/>
          <w:sz w:val="24"/>
          <w:szCs w:val="24"/>
        </w:rPr>
        <w:t>67%</w:t>
      </w:r>
      <w:r w:rsidR="00095D71" w:rsidRPr="00AF5710">
        <w:rPr>
          <w:rFonts w:ascii="Book Antiqua" w:hAnsi="Book Antiqua"/>
          <w:sz w:val="24"/>
          <w:szCs w:val="24"/>
        </w:rPr>
        <w:t>.</w:t>
      </w:r>
      <w:r w:rsidR="00606354" w:rsidRPr="00AF5710">
        <w:rPr>
          <w:rFonts w:ascii="Book Antiqua" w:hAnsi="Book Antiqua"/>
          <w:sz w:val="24"/>
          <w:szCs w:val="24"/>
        </w:rPr>
        <w:t xml:space="preserve"> One patient had</w:t>
      </w:r>
      <w:r w:rsidR="00095D71" w:rsidRPr="00AF5710">
        <w:rPr>
          <w:rFonts w:ascii="Book Antiqua" w:hAnsi="Book Antiqua"/>
          <w:sz w:val="24"/>
          <w:szCs w:val="24"/>
        </w:rPr>
        <w:t xml:space="preserve"> </w:t>
      </w:r>
      <w:r w:rsidR="00606354" w:rsidRPr="00AF5710">
        <w:rPr>
          <w:rFonts w:ascii="Book Antiqua" w:hAnsi="Book Antiqua"/>
          <w:sz w:val="24"/>
          <w:szCs w:val="24"/>
        </w:rPr>
        <w:t>c</w:t>
      </w:r>
      <w:r w:rsidR="00AD5214" w:rsidRPr="00AF5710">
        <w:rPr>
          <w:rFonts w:ascii="Book Antiqua" w:hAnsi="Book Antiqua"/>
          <w:sz w:val="24"/>
          <w:szCs w:val="24"/>
        </w:rPr>
        <w:t>omplications</w:t>
      </w:r>
      <w:r w:rsidR="00037708" w:rsidRPr="00AF5710">
        <w:rPr>
          <w:rFonts w:ascii="Book Antiqua" w:hAnsi="Book Antiqua"/>
          <w:sz w:val="24"/>
          <w:szCs w:val="24"/>
        </w:rPr>
        <w:t xml:space="preserve">. </w:t>
      </w:r>
    </w:p>
    <w:p w14:paraId="251C253C" w14:textId="77777777" w:rsidR="008F60DB" w:rsidRPr="00AF5710" w:rsidRDefault="008F60DB" w:rsidP="00A3187F">
      <w:pPr>
        <w:snapToGrid w:val="0"/>
        <w:spacing w:line="360" w:lineRule="auto"/>
        <w:rPr>
          <w:rFonts w:ascii="Book Antiqua" w:hAnsi="Book Antiqua"/>
          <w:color w:val="008000"/>
          <w:sz w:val="24"/>
          <w:szCs w:val="24"/>
        </w:rPr>
      </w:pPr>
    </w:p>
    <w:p w14:paraId="43CD3B4C" w14:textId="309436F8" w:rsidR="006D7C8C" w:rsidRPr="00977FD8" w:rsidRDefault="006E0BFA" w:rsidP="00A3187F">
      <w:pPr>
        <w:snapToGrid w:val="0"/>
        <w:spacing w:line="360" w:lineRule="auto"/>
        <w:rPr>
          <w:rFonts w:ascii="Book Antiqua" w:eastAsia="SimSun" w:hAnsi="Book Antiqua"/>
          <w:b/>
          <w:caps/>
          <w:sz w:val="24"/>
          <w:szCs w:val="24"/>
          <w:lang w:eastAsia="zh-CN"/>
        </w:rPr>
      </w:pPr>
      <w:r w:rsidRPr="00977FD8">
        <w:rPr>
          <w:rFonts w:ascii="Book Antiqua" w:hAnsi="Book Antiqua"/>
          <w:b/>
          <w:caps/>
          <w:sz w:val="24"/>
          <w:szCs w:val="24"/>
        </w:rPr>
        <w:t>Conclusion</w:t>
      </w:r>
    </w:p>
    <w:p w14:paraId="1F80FDB0" w14:textId="127F16A3" w:rsidR="00AE29AC" w:rsidRPr="00AF5710" w:rsidRDefault="00606354" w:rsidP="00977FD8">
      <w:pPr>
        <w:snapToGrid w:val="0"/>
        <w:spacing w:line="360" w:lineRule="auto"/>
        <w:rPr>
          <w:rFonts w:ascii="Book Antiqua" w:hAnsi="Book Antiqua"/>
          <w:sz w:val="24"/>
          <w:szCs w:val="24"/>
        </w:rPr>
      </w:pPr>
      <w:r w:rsidRPr="00AF5710">
        <w:rPr>
          <w:rFonts w:ascii="Book Antiqua" w:hAnsi="Book Antiqua"/>
          <w:sz w:val="24"/>
          <w:szCs w:val="24"/>
        </w:rPr>
        <w:t>BEA-</w:t>
      </w:r>
      <w:r w:rsidR="002C6860" w:rsidRPr="00AF5710">
        <w:rPr>
          <w:rFonts w:ascii="Book Antiqua" w:hAnsi="Book Antiqua"/>
          <w:sz w:val="24"/>
          <w:szCs w:val="24"/>
        </w:rPr>
        <w:t xml:space="preserve">ERCP </w:t>
      </w:r>
      <w:r w:rsidRPr="00AF5710">
        <w:rPr>
          <w:rFonts w:ascii="Book Antiqua" w:hAnsi="Book Antiqua"/>
          <w:sz w:val="24"/>
          <w:szCs w:val="24"/>
        </w:rPr>
        <w:t xml:space="preserve">has been reported to be safe and have good outcomes in patients with surgically altered gastrointestinal anatomy and is thus </w:t>
      </w:r>
      <w:r w:rsidR="00A060F2" w:rsidRPr="00AF5710">
        <w:rPr>
          <w:rFonts w:ascii="Book Antiqua" w:hAnsi="Book Antiqua"/>
          <w:sz w:val="24"/>
          <w:szCs w:val="24"/>
        </w:rPr>
        <w:t xml:space="preserve">considered a promising </w:t>
      </w:r>
      <w:r w:rsidR="00BF0DF3" w:rsidRPr="00AF5710">
        <w:rPr>
          <w:rFonts w:ascii="Book Antiqua" w:hAnsi="Book Antiqua"/>
          <w:sz w:val="24"/>
          <w:szCs w:val="24"/>
        </w:rPr>
        <w:t xml:space="preserve">procedure. </w:t>
      </w:r>
      <w:r w:rsidR="002D7910" w:rsidRPr="00AF5710">
        <w:rPr>
          <w:rFonts w:ascii="Book Antiqua" w:hAnsi="Book Antiqua"/>
          <w:sz w:val="24"/>
          <w:szCs w:val="24"/>
        </w:rPr>
        <w:t xml:space="preserve">As described above, </w:t>
      </w:r>
      <w:r w:rsidR="00153EFA" w:rsidRPr="00AF5710">
        <w:rPr>
          <w:rFonts w:ascii="Book Antiqua" w:hAnsi="Book Antiqua"/>
          <w:sz w:val="24"/>
          <w:szCs w:val="24"/>
        </w:rPr>
        <w:t>the development of vario</w:t>
      </w:r>
      <w:r w:rsidR="00D53AA9" w:rsidRPr="00AF5710">
        <w:rPr>
          <w:rFonts w:ascii="Book Antiqua" w:hAnsi="Book Antiqua"/>
          <w:sz w:val="24"/>
          <w:szCs w:val="24"/>
        </w:rPr>
        <w:t>u</w:t>
      </w:r>
      <w:r w:rsidR="00153EFA" w:rsidRPr="00AF5710">
        <w:rPr>
          <w:rFonts w:ascii="Book Antiqua" w:hAnsi="Book Antiqua"/>
          <w:sz w:val="24"/>
          <w:szCs w:val="24"/>
        </w:rPr>
        <w:t xml:space="preserve">s </w:t>
      </w:r>
      <w:r w:rsidR="00D53AA9" w:rsidRPr="00AF5710">
        <w:rPr>
          <w:rFonts w:ascii="Book Antiqua" w:hAnsi="Book Antiqua"/>
          <w:sz w:val="24"/>
          <w:szCs w:val="24"/>
        </w:rPr>
        <w:t>techniques and</w:t>
      </w:r>
      <w:r w:rsidR="002D7910" w:rsidRPr="00AF5710">
        <w:rPr>
          <w:rFonts w:ascii="Book Antiqua" w:hAnsi="Book Antiqua"/>
          <w:sz w:val="24"/>
          <w:szCs w:val="24"/>
        </w:rPr>
        <w:t xml:space="preserve"> new models of endoscopes has </w:t>
      </w:r>
      <w:r w:rsidR="002C1732" w:rsidRPr="00AF5710">
        <w:rPr>
          <w:rFonts w:ascii="Book Antiqua" w:hAnsi="Book Antiqua"/>
          <w:sz w:val="24"/>
          <w:szCs w:val="24"/>
        </w:rPr>
        <w:t xml:space="preserve">allowed </w:t>
      </w:r>
      <w:r w:rsidR="00BA5729" w:rsidRPr="00AF5710">
        <w:rPr>
          <w:rFonts w:ascii="Book Antiqua" w:hAnsi="Book Antiqua"/>
          <w:sz w:val="24"/>
          <w:szCs w:val="24"/>
        </w:rPr>
        <w:t xml:space="preserve">more </w:t>
      </w:r>
      <w:r w:rsidR="002D7910" w:rsidRPr="00AF5710">
        <w:rPr>
          <w:rFonts w:ascii="Book Antiqua" w:hAnsi="Book Antiqua"/>
          <w:sz w:val="24"/>
          <w:szCs w:val="24"/>
        </w:rPr>
        <w:t>reliable</w:t>
      </w:r>
      <w:r w:rsidR="00DF1A36" w:rsidRPr="00AF5710">
        <w:rPr>
          <w:rFonts w:ascii="Book Antiqua" w:hAnsi="Book Antiqua"/>
          <w:sz w:val="24"/>
          <w:szCs w:val="24"/>
        </w:rPr>
        <w:t>,</w:t>
      </w:r>
      <w:r w:rsidR="00BA5729" w:rsidRPr="00AF5710">
        <w:rPr>
          <w:rFonts w:ascii="Book Antiqua" w:hAnsi="Book Antiqua"/>
          <w:sz w:val="24"/>
          <w:szCs w:val="24"/>
        </w:rPr>
        <w:t xml:space="preserve"> </w:t>
      </w:r>
      <w:r w:rsidR="00647B1A" w:rsidRPr="00AF5710">
        <w:rPr>
          <w:rFonts w:ascii="Book Antiqua" w:hAnsi="Book Antiqua"/>
          <w:sz w:val="24"/>
          <w:szCs w:val="24"/>
        </w:rPr>
        <w:t>high</w:t>
      </w:r>
      <w:r w:rsidR="006E4037" w:rsidRPr="00AF5710">
        <w:rPr>
          <w:rFonts w:ascii="Book Antiqua" w:hAnsi="Book Antiqua"/>
          <w:sz w:val="24"/>
          <w:szCs w:val="24"/>
        </w:rPr>
        <w:t>er</w:t>
      </w:r>
      <w:r w:rsidR="00D97955" w:rsidRPr="00AF5710">
        <w:rPr>
          <w:rFonts w:ascii="Book Antiqua" w:hAnsi="Book Antiqua"/>
          <w:sz w:val="24"/>
          <w:szCs w:val="24"/>
        </w:rPr>
        <w:t>-</w:t>
      </w:r>
      <w:r w:rsidR="00647B1A" w:rsidRPr="00AF5710">
        <w:rPr>
          <w:rFonts w:ascii="Book Antiqua" w:hAnsi="Book Antiqua"/>
          <w:sz w:val="24"/>
          <w:szCs w:val="24"/>
        </w:rPr>
        <w:t xml:space="preserve">quality </w:t>
      </w:r>
      <w:r w:rsidR="00DF1A36" w:rsidRPr="00AF5710">
        <w:rPr>
          <w:rFonts w:ascii="Book Antiqua" w:hAnsi="Book Antiqua"/>
          <w:sz w:val="24"/>
          <w:szCs w:val="24"/>
        </w:rPr>
        <w:t>therapy</w:t>
      </w:r>
      <w:r w:rsidR="00BA5729" w:rsidRPr="00AF5710">
        <w:rPr>
          <w:rFonts w:ascii="Book Antiqua" w:hAnsi="Book Antiqua"/>
          <w:sz w:val="24"/>
          <w:szCs w:val="24"/>
        </w:rPr>
        <w:t xml:space="preserve"> to be performed</w:t>
      </w:r>
      <w:r w:rsidR="002D7910" w:rsidRPr="00AF5710">
        <w:rPr>
          <w:rFonts w:ascii="Book Antiqua" w:hAnsi="Book Antiqua"/>
          <w:sz w:val="24"/>
          <w:szCs w:val="24"/>
        </w:rPr>
        <w:t>, even in patients in whom difficulty is encountered in reaching the blind end or in performing treatment</w:t>
      </w:r>
      <w:r w:rsidR="00BA5729" w:rsidRPr="00AF5710">
        <w:rPr>
          <w:rFonts w:ascii="Book Antiqua" w:hAnsi="Book Antiqua"/>
          <w:sz w:val="24"/>
          <w:szCs w:val="24"/>
        </w:rPr>
        <w:t xml:space="preserve">. </w:t>
      </w:r>
      <w:r w:rsidR="00015562" w:rsidRPr="00AF5710">
        <w:rPr>
          <w:rFonts w:ascii="Book Antiqua" w:hAnsi="Book Antiqua"/>
          <w:sz w:val="24"/>
          <w:szCs w:val="24"/>
        </w:rPr>
        <w:t xml:space="preserve">Percutaneous treatment, </w:t>
      </w:r>
      <w:r w:rsidR="006E4037" w:rsidRPr="00AF5710">
        <w:rPr>
          <w:rFonts w:ascii="Book Antiqua" w:eastAsia="MS PGothic" w:hAnsi="Book Antiqua" w:cs="MS PGothic"/>
          <w:kern w:val="0"/>
          <w:sz w:val="24"/>
          <w:szCs w:val="24"/>
        </w:rPr>
        <w:t>LA-</w:t>
      </w:r>
      <w:r w:rsidR="00015562" w:rsidRPr="00AF5710">
        <w:rPr>
          <w:rFonts w:ascii="Book Antiqua" w:eastAsia="MS PGothic" w:hAnsi="Book Antiqua" w:cs="MS PGothic"/>
          <w:kern w:val="0"/>
          <w:sz w:val="24"/>
          <w:szCs w:val="24"/>
        </w:rPr>
        <w:t>ERCP</w:t>
      </w:r>
      <w:r w:rsidR="00611B69" w:rsidRPr="00AF5710">
        <w:rPr>
          <w:rFonts w:ascii="Book Antiqua" w:eastAsia="MS PGothic" w:hAnsi="Book Antiqua" w:cs="MS PGothic"/>
          <w:kern w:val="0"/>
          <w:sz w:val="24"/>
          <w:szCs w:val="24"/>
        </w:rPr>
        <w:t xml:space="preserve">, </w:t>
      </w:r>
      <w:r w:rsidR="006E4037" w:rsidRPr="00AF5710">
        <w:rPr>
          <w:rFonts w:ascii="Book Antiqua" w:eastAsia="MS PGothic" w:hAnsi="Book Antiqua" w:cs="MS PGothic"/>
          <w:kern w:val="0"/>
          <w:sz w:val="24"/>
          <w:szCs w:val="24"/>
        </w:rPr>
        <w:t>EUS</w:t>
      </w:r>
      <w:r w:rsidR="00611B69" w:rsidRPr="00AF5710">
        <w:rPr>
          <w:rFonts w:ascii="Book Antiqua" w:eastAsia="MS PGothic" w:hAnsi="Book Antiqua" w:cs="MS PGothic"/>
          <w:kern w:val="0"/>
          <w:sz w:val="24"/>
          <w:szCs w:val="24"/>
        </w:rPr>
        <w:t>-guided</w:t>
      </w:r>
      <w:r w:rsidR="00611B69" w:rsidRPr="00AF5710">
        <w:rPr>
          <w:rFonts w:ascii="Book Antiqua" w:hAnsi="Book Antiqua"/>
          <w:sz w:val="24"/>
          <w:szCs w:val="24"/>
        </w:rPr>
        <w:t xml:space="preserve"> anterograde intervention, and open surgery</w:t>
      </w:r>
      <w:r w:rsidR="00455F1A" w:rsidRPr="00AF5710">
        <w:rPr>
          <w:rFonts w:ascii="Book Antiqua" w:hAnsi="Book Antiqua"/>
          <w:sz w:val="24"/>
          <w:szCs w:val="24"/>
        </w:rPr>
        <w:t xml:space="preserve"> are </w:t>
      </w:r>
      <w:r w:rsidR="002D7910" w:rsidRPr="00AF5710">
        <w:rPr>
          <w:rFonts w:ascii="Book Antiqua" w:hAnsi="Book Antiqua"/>
          <w:sz w:val="24"/>
          <w:szCs w:val="24"/>
        </w:rPr>
        <w:t>effective</w:t>
      </w:r>
      <w:r w:rsidR="00BB2BE4" w:rsidRPr="00AF5710">
        <w:rPr>
          <w:rFonts w:ascii="Book Antiqua" w:hAnsi="Book Antiqua"/>
          <w:sz w:val="24"/>
          <w:szCs w:val="24"/>
        </w:rPr>
        <w:t xml:space="preserve"> treatment</w:t>
      </w:r>
      <w:r w:rsidR="002D7910" w:rsidRPr="00AF5710">
        <w:rPr>
          <w:rFonts w:ascii="Book Antiqua" w:hAnsi="Book Antiqua"/>
          <w:sz w:val="24"/>
          <w:szCs w:val="24"/>
        </w:rPr>
        <w:t>s</w:t>
      </w:r>
      <w:r w:rsidR="00BB2BE4" w:rsidRPr="00AF5710">
        <w:rPr>
          <w:rFonts w:ascii="Book Antiqua" w:hAnsi="Book Antiqua"/>
          <w:sz w:val="24"/>
          <w:szCs w:val="24"/>
        </w:rPr>
        <w:t xml:space="preserve">. </w:t>
      </w:r>
      <w:r w:rsidR="006E4037" w:rsidRPr="00AF5710">
        <w:rPr>
          <w:rFonts w:ascii="Book Antiqua" w:hAnsi="Book Antiqua"/>
          <w:sz w:val="24"/>
          <w:szCs w:val="24"/>
        </w:rPr>
        <w:t>Ideally, h</w:t>
      </w:r>
      <w:r w:rsidR="00AC3F51" w:rsidRPr="00AF5710">
        <w:rPr>
          <w:rFonts w:ascii="Book Antiqua" w:hAnsi="Book Antiqua"/>
          <w:sz w:val="24"/>
          <w:szCs w:val="24"/>
        </w:rPr>
        <w:t xml:space="preserve">owever, </w:t>
      </w:r>
      <w:r w:rsidR="006E4037" w:rsidRPr="00AF5710">
        <w:rPr>
          <w:rFonts w:ascii="Book Antiqua" w:hAnsi="Book Antiqua"/>
          <w:sz w:val="24"/>
          <w:szCs w:val="24"/>
        </w:rPr>
        <w:t xml:space="preserve">treatment should be </w:t>
      </w:r>
      <w:r w:rsidR="00AC3F51" w:rsidRPr="00AF5710">
        <w:rPr>
          <w:rFonts w:ascii="Book Antiqua" w:hAnsi="Book Antiqua"/>
          <w:sz w:val="24"/>
          <w:szCs w:val="24"/>
        </w:rPr>
        <w:t>noninvasive</w:t>
      </w:r>
      <w:r w:rsidR="00AB7619" w:rsidRPr="00AF5710">
        <w:rPr>
          <w:rFonts w:ascii="Book Antiqua" w:hAnsi="Book Antiqua"/>
          <w:sz w:val="24"/>
          <w:szCs w:val="24"/>
        </w:rPr>
        <w:t xml:space="preserve">, </w:t>
      </w:r>
      <w:r w:rsidR="006E4037" w:rsidRPr="00AF5710">
        <w:rPr>
          <w:rFonts w:ascii="Book Antiqua" w:hAnsi="Book Antiqua"/>
          <w:sz w:val="24"/>
          <w:szCs w:val="24"/>
        </w:rPr>
        <w:t>ef</w:t>
      </w:r>
      <w:r w:rsidR="00D97955" w:rsidRPr="00AF5710">
        <w:rPr>
          <w:rFonts w:ascii="Book Antiqua" w:hAnsi="Book Antiqua"/>
          <w:sz w:val="24"/>
          <w:szCs w:val="24"/>
        </w:rPr>
        <w:t>f</w:t>
      </w:r>
      <w:r w:rsidR="006E4037" w:rsidRPr="00AF5710">
        <w:rPr>
          <w:rFonts w:ascii="Book Antiqua" w:hAnsi="Book Antiqua"/>
          <w:sz w:val="24"/>
          <w:szCs w:val="24"/>
        </w:rPr>
        <w:t>ective</w:t>
      </w:r>
      <w:r w:rsidR="00AB7619" w:rsidRPr="00AF5710">
        <w:rPr>
          <w:rFonts w:ascii="Book Antiqua" w:hAnsi="Book Antiqua"/>
          <w:sz w:val="24"/>
          <w:szCs w:val="24"/>
        </w:rPr>
        <w:t>,</w:t>
      </w:r>
      <w:r w:rsidR="00AC3F51" w:rsidRPr="00AF5710">
        <w:rPr>
          <w:rFonts w:ascii="Book Antiqua" w:hAnsi="Book Antiqua"/>
          <w:sz w:val="24"/>
          <w:szCs w:val="24"/>
        </w:rPr>
        <w:t xml:space="preserve"> and </w:t>
      </w:r>
      <w:r w:rsidR="001544F2" w:rsidRPr="00AF5710">
        <w:rPr>
          <w:rFonts w:ascii="Book Antiqua" w:hAnsi="Book Antiqua"/>
          <w:sz w:val="24"/>
          <w:szCs w:val="24"/>
        </w:rPr>
        <w:t>safe</w:t>
      </w:r>
      <w:r w:rsidR="00AB7619" w:rsidRPr="00AF5710">
        <w:rPr>
          <w:rFonts w:ascii="Book Antiqua" w:hAnsi="Book Antiqua"/>
          <w:sz w:val="24"/>
          <w:szCs w:val="24"/>
        </w:rPr>
        <w:t>.</w:t>
      </w:r>
      <w:r w:rsidR="005A22C1" w:rsidRPr="00AF5710">
        <w:rPr>
          <w:rFonts w:ascii="Book Antiqua" w:hAnsi="Book Antiqua"/>
          <w:sz w:val="24"/>
          <w:szCs w:val="24"/>
        </w:rPr>
        <w:t xml:space="preserve"> T</w:t>
      </w:r>
      <w:r w:rsidR="0076285C" w:rsidRPr="00AF5710">
        <w:rPr>
          <w:rFonts w:ascii="Book Antiqua" w:hAnsi="Book Antiqua"/>
          <w:sz w:val="24"/>
          <w:szCs w:val="24"/>
        </w:rPr>
        <w:t>he</w:t>
      </w:r>
      <w:r w:rsidR="00F9000A" w:rsidRPr="00AF5710">
        <w:rPr>
          <w:rFonts w:ascii="Book Antiqua" w:hAnsi="Book Antiqua"/>
          <w:sz w:val="24"/>
          <w:szCs w:val="24"/>
        </w:rPr>
        <w:t xml:space="preserve"> </w:t>
      </w:r>
      <w:r w:rsidR="00D97955" w:rsidRPr="00AF5710">
        <w:rPr>
          <w:rFonts w:ascii="Book Antiqua" w:hAnsi="Book Antiqua"/>
          <w:sz w:val="24"/>
          <w:szCs w:val="24"/>
        </w:rPr>
        <w:t>procedures</w:t>
      </w:r>
      <w:r w:rsidR="0076285C" w:rsidRPr="00AF5710">
        <w:rPr>
          <w:rFonts w:ascii="Book Antiqua" w:hAnsi="Book Antiqua"/>
          <w:sz w:val="24"/>
          <w:szCs w:val="24"/>
        </w:rPr>
        <w:t xml:space="preserve"> described above</w:t>
      </w:r>
      <w:r w:rsidR="00F9000A" w:rsidRPr="00AF5710">
        <w:rPr>
          <w:rFonts w:ascii="Book Antiqua" w:hAnsi="Book Antiqua"/>
          <w:sz w:val="24"/>
          <w:szCs w:val="24"/>
        </w:rPr>
        <w:t xml:space="preserve"> should be </w:t>
      </w:r>
      <w:r w:rsidR="00F9000A" w:rsidRPr="00AF5710">
        <w:rPr>
          <w:rFonts w:ascii="Book Antiqua" w:hAnsi="Book Antiqua"/>
          <w:sz w:val="24"/>
          <w:szCs w:val="24"/>
        </w:rPr>
        <w:lastRenderedPageBreak/>
        <w:t xml:space="preserve">performed only in </w:t>
      </w:r>
      <w:r w:rsidR="0076285C" w:rsidRPr="00AF5710">
        <w:rPr>
          <w:rFonts w:ascii="Book Antiqua" w:eastAsia="MS PGothic" w:hAnsi="Book Antiqua" w:cs="MS PGothic"/>
          <w:kern w:val="0"/>
          <w:sz w:val="24"/>
          <w:szCs w:val="24"/>
        </w:rPr>
        <w:t>difficult-to-treat</w:t>
      </w:r>
      <w:r w:rsidR="00FA7078" w:rsidRPr="00AF5710">
        <w:rPr>
          <w:rFonts w:ascii="Book Antiqua" w:eastAsia="MS PGothic" w:hAnsi="Book Antiqua" w:cs="MS PGothic"/>
          <w:kern w:val="0"/>
          <w:sz w:val="24"/>
          <w:szCs w:val="24"/>
        </w:rPr>
        <w:t xml:space="preserve"> patients because of many</w:t>
      </w:r>
      <w:r w:rsidR="0076285C" w:rsidRPr="00AF5710">
        <w:rPr>
          <w:rFonts w:ascii="Book Antiqua" w:eastAsia="MS PGothic" w:hAnsi="Book Antiqua" w:cs="MS PGothic"/>
          <w:kern w:val="0"/>
          <w:sz w:val="24"/>
          <w:szCs w:val="24"/>
        </w:rPr>
        <w:t xml:space="preserve"> potential</w:t>
      </w:r>
      <w:r w:rsidR="00FA7078" w:rsidRPr="00AF5710">
        <w:rPr>
          <w:rFonts w:ascii="Book Antiqua" w:eastAsia="MS PGothic" w:hAnsi="Book Antiqua" w:cs="MS PGothic"/>
          <w:kern w:val="0"/>
          <w:sz w:val="24"/>
          <w:szCs w:val="24"/>
        </w:rPr>
        <w:t xml:space="preserve"> </w:t>
      </w:r>
      <w:r w:rsidR="002171F3" w:rsidRPr="00AF5710">
        <w:rPr>
          <w:rFonts w:ascii="Book Antiqua" w:hAnsi="Book Antiqua"/>
          <w:sz w:val="24"/>
          <w:szCs w:val="24"/>
        </w:rPr>
        <w:t>complications. At present, there is no standard treatment for ERCP in patients who have undergone intestinal reconstruction.</w:t>
      </w:r>
      <w:r w:rsidR="00AE29AC" w:rsidRPr="00AF5710">
        <w:rPr>
          <w:rFonts w:ascii="Book Antiqua" w:hAnsi="Book Antiqua"/>
          <w:sz w:val="24"/>
          <w:szCs w:val="24"/>
        </w:rPr>
        <w:t xml:space="preserve"> </w:t>
      </w:r>
      <w:r w:rsidR="005A22C1" w:rsidRPr="00AF5710">
        <w:rPr>
          <w:rFonts w:ascii="Book Antiqua" w:hAnsi="Book Antiqua"/>
          <w:sz w:val="24"/>
          <w:szCs w:val="24"/>
        </w:rPr>
        <w:t xml:space="preserve">We believe that </w:t>
      </w:r>
      <w:r w:rsidR="0001009B" w:rsidRPr="00AF5710">
        <w:rPr>
          <w:rFonts w:ascii="Book Antiqua" w:hAnsi="Book Antiqua"/>
          <w:sz w:val="24"/>
          <w:szCs w:val="24"/>
        </w:rPr>
        <w:t>BEA</w:t>
      </w:r>
      <w:r w:rsidR="00AE29AC" w:rsidRPr="00AF5710">
        <w:rPr>
          <w:rFonts w:ascii="Book Antiqua" w:hAnsi="Book Antiqua"/>
          <w:sz w:val="24"/>
          <w:szCs w:val="24"/>
        </w:rPr>
        <w:t xml:space="preserve">-ERCP </w:t>
      </w:r>
      <w:r w:rsidR="00EE558C" w:rsidRPr="00AF5710">
        <w:rPr>
          <w:rFonts w:ascii="Book Antiqua" w:hAnsi="Book Antiqua"/>
          <w:sz w:val="24"/>
          <w:szCs w:val="24"/>
        </w:rPr>
        <w:t>should be</w:t>
      </w:r>
      <w:r w:rsidR="00DF1A36" w:rsidRPr="00AF5710">
        <w:rPr>
          <w:rFonts w:ascii="Book Antiqua" w:hAnsi="Book Antiqua"/>
          <w:sz w:val="24"/>
          <w:szCs w:val="24"/>
        </w:rPr>
        <w:t xml:space="preserve"> </w:t>
      </w:r>
      <w:r w:rsidR="0001009B" w:rsidRPr="00AF5710">
        <w:rPr>
          <w:rFonts w:ascii="Book Antiqua" w:hAnsi="Book Antiqua"/>
          <w:sz w:val="24"/>
          <w:szCs w:val="24"/>
        </w:rPr>
        <w:t>considered as an</w:t>
      </w:r>
      <w:r w:rsidR="00EE558C" w:rsidRPr="00AF5710">
        <w:rPr>
          <w:rFonts w:ascii="Book Antiqua" w:hAnsi="Book Antiqua"/>
          <w:sz w:val="24"/>
          <w:szCs w:val="24"/>
        </w:rPr>
        <w:t xml:space="preserve"> initial</w:t>
      </w:r>
      <w:r w:rsidR="0076285C" w:rsidRPr="00AF5710">
        <w:rPr>
          <w:rFonts w:ascii="Book Antiqua" w:hAnsi="Book Antiqua"/>
          <w:sz w:val="24"/>
          <w:szCs w:val="24"/>
        </w:rPr>
        <w:t xml:space="preserve"> treatment</w:t>
      </w:r>
      <w:r w:rsidR="00EE558C" w:rsidRPr="00AF5710">
        <w:rPr>
          <w:rFonts w:ascii="Book Antiqua" w:hAnsi="Book Antiqua"/>
          <w:sz w:val="24"/>
          <w:szCs w:val="24"/>
        </w:rPr>
        <w:t xml:space="preserve"> </w:t>
      </w:r>
      <w:r w:rsidR="00355417" w:rsidRPr="00AF5710">
        <w:rPr>
          <w:rFonts w:ascii="Book Antiqua" w:hAnsi="Book Antiqua"/>
          <w:sz w:val="24"/>
          <w:szCs w:val="24"/>
        </w:rPr>
        <w:t>in s</w:t>
      </w:r>
      <w:r w:rsidR="000A7522" w:rsidRPr="00AF5710">
        <w:rPr>
          <w:rFonts w:ascii="Book Antiqua" w:hAnsi="Book Antiqua"/>
          <w:sz w:val="24"/>
          <w:szCs w:val="24"/>
        </w:rPr>
        <w:t>u</w:t>
      </w:r>
      <w:r w:rsidR="00355417" w:rsidRPr="00AF5710">
        <w:rPr>
          <w:rFonts w:ascii="Book Antiqua" w:hAnsi="Book Antiqua"/>
          <w:sz w:val="24"/>
          <w:szCs w:val="24"/>
        </w:rPr>
        <w:t xml:space="preserve">ch patients. </w:t>
      </w:r>
    </w:p>
    <w:p w14:paraId="211B0841" w14:textId="77777777" w:rsidR="00B162D3" w:rsidRPr="00977FD8" w:rsidRDefault="00B162D3" w:rsidP="00A3187F">
      <w:pPr>
        <w:snapToGrid w:val="0"/>
        <w:spacing w:line="360" w:lineRule="auto"/>
        <w:rPr>
          <w:rFonts w:ascii="Book Antiqua" w:eastAsia="SimSun" w:hAnsi="Book Antiqua"/>
          <w:sz w:val="24"/>
          <w:szCs w:val="24"/>
          <w:lang w:eastAsia="zh-CN"/>
        </w:rPr>
      </w:pPr>
    </w:p>
    <w:p w14:paraId="20528012" w14:textId="77777777" w:rsidR="00B162D3" w:rsidRDefault="00B162D3" w:rsidP="00977FD8">
      <w:pPr>
        <w:snapToGrid w:val="0"/>
        <w:spacing w:line="360" w:lineRule="auto"/>
        <w:rPr>
          <w:rFonts w:ascii="Book Antiqua" w:eastAsia="SimSun" w:hAnsi="Book Antiqua" w:cs="Times New Roman"/>
          <w:b/>
          <w:szCs w:val="24"/>
          <w:lang w:eastAsia="zh-CN"/>
        </w:rPr>
      </w:pPr>
      <w:r w:rsidRPr="00977FD8">
        <w:rPr>
          <w:rFonts w:ascii="Book Antiqua" w:eastAsia="MS PGothic" w:hAnsi="Book Antiqua" w:cs="Times New Roman"/>
          <w:b/>
          <w:szCs w:val="24"/>
        </w:rPr>
        <w:t>REFERENCES</w:t>
      </w:r>
    </w:p>
    <w:p w14:paraId="65080DFA" w14:textId="77777777" w:rsidR="00BF4DF7" w:rsidRPr="00A03D46" w:rsidRDefault="00BF4DF7" w:rsidP="00BF4DF7">
      <w:pPr>
        <w:widowControl/>
        <w:rPr>
          <w:rFonts w:ascii="Book Antiqua" w:eastAsia="SimSun" w:hAnsi="Book Antiqua" w:cs="SimSun"/>
          <w:color w:val="000000"/>
          <w:kern w:val="0"/>
          <w:szCs w:val="21"/>
        </w:rPr>
      </w:pPr>
      <w:r w:rsidRPr="00A03D46">
        <w:rPr>
          <w:rFonts w:ascii="Book Antiqua" w:eastAsia="SimSun" w:hAnsi="Book Antiqua" w:cs="SimSun"/>
          <w:color w:val="000000"/>
          <w:kern w:val="0"/>
          <w:szCs w:val="21"/>
        </w:rPr>
        <w:t>1 </w:t>
      </w:r>
      <w:r w:rsidRPr="00A03D46">
        <w:rPr>
          <w:rFonts w:ascii="Book Antiqua" w:eastAsia="SimSun" w:hAnsi="Book Antiqua" w:cs="SimSun"/>
          <w:b/>
          <w:bCs/>
          <w:color w:val="000000"/>
          <w:kern w:val="0"/>
          <w:szCs w:val="21"/>
        </w:rPr>
        <w:t>Freeman ML</w:t>
      </w:r>
      <w:r w:rsidRPr="00A03D46">
        <w:rPr>
          <w:rFonts w:ascii="Book Antiqua" w:eastAsia="SimSun" w:hAnsi="Book Antiqua" w:cs="SimSun"/>
          <w:color w:val="000000"/>
          <w:kern w:val="0"/>
          <w:szCs w:val="21"/>
        </w:rPr>
        <w:t>, Guda NM. ERCP cannulation: a review of reported techniques. </w:t>
      </w:r>
      <w:r w:rsidRPr="00A03D46">
        <w:rPr>
          <w:rFonts w:ascii="Book Antiqua" w:eastAsia="SimSun" w:hAnsi="Book Antiqua" w:cs="SimSun"/>
          <w:i/>
          <w:iCs/>
          <w:color w:val="000000"/>
          <w:kern w:val="0"/>
          <w:szCs w:val="21"/>
        </w:rPr>
        <w:t>Gastrointest Endosc</w:t>
      </w:r>
      <w:r w:rsidRPr="00A03D46">
        <w:rPr>
          <w:rFonts w:ascii="Book Antiqua" w:eastAsia="SimSun" w:hAnsi="Book Antiqua" w:cs="SimSun"/>
          <w:color w:val="000000"/>
          <w:kern w:val="0"/>
          <w:szCs w:val="21"/>
        </w:rPr>
        <w:t> 2005; </w:t>
      </w:r>
      <w:r w:rsidRPr="00A03D46">
        <w:rPr>
          <w:rFonts w:ascii="Book Antiqua" w:eastAsia="SimSun" w:hAnsi="Book Antiqua" w:cs="SimSun"/>
          <w:b/>
          <w:bCs/>
          <w:color w:val="000000"/>
          <w:kern w:val="0"/>
          <w:szCs w:val="21"/>
        </w:rPr>
        <w:t>61</w:t>
      </w:r>
      <w:r w:rsidRPr="00A03D46">
        <w:rPr>
          <w:rFonts w:ascii="Book Antiqua" w:eastAsia="SimSun" w:hAnsi="Book Antiqua" w:cs="SimSun"/>
          <w:color w:val="000000"/>
          <w:kern w:val="0"/>
          <w:szCs w:val="21"/>
        </w:rPr>
        <w:t>: 112-125 [PMID: 15672074]</w:t>
      </w:r>
    </w:p>
    <w:p w14:paraId="010D13A1" w14:textId="77777777" w:rsidR="00BF4DF7" w:rsidRPr="00A03D46" w:rsidRDefault="00BF4DF7" w:rsidP="00BF4DF7">
      <w:pPr>
        <w:widowControl/>
        <w:rPr>
          <w:rFonts w:ascii="Book Antiqua" w:eastAsia="SimSun" w:hAnsi="Book Antiqua" w:cs="SimSun"/>
          <w:color w:val="000000"/>
          <w:kern w:val="0"/>
          <w:szCs w:val="21"/>
        </w:rPr>
      </w:pPr>
      <w:r w:rsidRPr="00A03D46">
        <w:rPr>
          <w:rFonts w:ascii="Book Antiqua" w:eastAsia="SimSun" w:hAnsi="Book Antiqua" w:cs="SimSun"/>
          <w:color w:val="000000"/>
          <w:kern w:val="0"/>
          <w:szCs w:val="21"/>
        </w:rPr>
        <w:t>2 </w:t>
      </w:r>
      <w:r w:rsidRPr="00A03D46">
        <w:rPr>
          <w:rFonts w:ascii="Book Antiqua" w:eastAsia="SimSun" w:hAnsi="Book Antiqua" w:cs="SimSun"/>
          <w:b/>
          <w:bCs/>
          <w:color w:val="000000"/>
          <w:kern w:val="0"/>
          <w:szCs w:val="21"/>
        </w:rPr>
        <w:t>Hintze RE</w:t>
      </w:r>
      <w:r w:rsidRPr="00A03D46">
        <w:rPr>
          <w:rFonts w:ascii="Book Antiqua" w:eastAsia="SimSun" w:hAnsi="Book Antiqua" w:cs="SimSun"/>
          <w:color w:val="000000"/>
          <w:kern w:val="0"/>
          <w:szCs w:val="21"/>
        </w:rPr>
        <w:t>, Adler A, Veltzke W, Abou-Rebyeh H. Endoscopic access to the papilla of Vater for endoscopic retrograde cholangiopancreatography in patients with billroth II or Roux-en-Y gastrojejunostomy. </w:t>
      </w:r>
      <w:r w:rsidRPr="00A03D46">
        <w:rPr>
          <w:rFonts w:ascii="Book Antiqua" w:eastAsia="SimSun" w:hAnsi="Book Antiqua" w:cs="SimSun"/>
          <w:i/>
          <w:iCs/>
          <w:color w:val="000000"/>
          <w:kern w:val="0"/>
          <w:szCs w:val="21"/>
        </w:rPr>
        <w:t>Endoscopy</w:t>
      </w:r>
      <w:r w:rsidRPr="00A03D46">
        <w:rPr>
          <w:rFonts w:ascii="Book Antiqua" w:eastAsia="SimSun" w:hAnsi="Book Antiqua" w:cs="SimSun"/>
          <w:color w:val="000000"/>
          <w:kern w:val="0"/>
          <w:szCs w:val="21"/>
        </w:rPr>
        <w:t> 1997; </w:t>
      </w:r>
      <w:r w:rsidRPr="00A03D46">
        <w:rPr>
          <w:rFonts w:ascii="Book Antiqua" w:eastAsia="SimSun" w:hAnsi="Book Antiqua" w:cs="SimSun"/>
          <w:b/>
          <w:bCs/>
          <w:color w:val="000000"/>
          <w:kern w:val="0"/>
          <w:szCs w:val="21"/>
        </w:rPr>
        <w:t>29</w:t>
      </w:r>
      <w:r w:rsidRPr="00A03D46">
        <w:rPr>
          <w:rFonts w:ascii="Book Antiqua" w:eastAsia="SimSun" w:hAnsi="Book Antiqua" w:cs="SimSun"/>
          <w:color w:val="000000"/>
          <w:kern w:val="0"/>
          <w:szCs w:val="21"/>
        </w:rPr>
        <w:t>: 69-73 [PMID: 9101141]</w:t>
      </w:r>
    </w:p>
    <w:p w14:paraId="6DB6B8DD" w14:textId="77777777" w:rsidR="00BF4DF7" w:rsidRPr="00A03D46" w:rsidRDefault="00BF4DF7" w:rsidP="00BF4DF7">
      <w:pPr>
        <w:widowControl/>
        <w:rPr>
          <w:rFonts w:ascii="Book Antiqua" w:eastAsia="SimSun" w:hAnsi="Book Antiqua" w:cs="SimSun"/>
          <w:color w:val="000000"/>
          <w:kern w:val="0"/>
          <w:szCs w:val="21"/>
        </w:rPr>
      </w:pPr>
      <w:r w:rsidRPr="00A03D46">
        <w:rPr>
          <w:rFonts w:ascii="Book Antiqua" w:eastAsia="SimSun" w:hAnsi="Book Antiqua" w:cs="SimSun"/>
          <w:color w:val="000000"/>
          <w:kern w:val="0"/>
          <w:szCs w:val="21"/>
        </w:rPr>
        <w:t>3 </w:t>
      </w:r>
      <w:r w:rsidRPr="00A03D46">
        <w:rPr>
          <w:rFonts w:ascii="Book Antiqua" w:eastAsia="SimSun" w:hAnsi="Book Antiqua" w:cs="SimSun"/>
          <w:b/>
          <w:bCs/>
          <w:color w:val="000000"/>
          <w:kern w:val="0"/>
          <w:szCs w:val="21"/>
        </w:rPr>
        <w:t>Elton E</w:t>
      </w:r>
      <w:r w:rsidRPr="00A03D46">
        <w:rPr>
          <w:rFonts w:ascii="Book Antiqua" w:eastAsia="SimSun" w:hAnsi="Book Antiqua" w:cs="SimSun"/>
          <w:color w:val="000000"/>
          <w:kern w:val="0"/>
          <w:szCs w:val="21"/>
        </w:rPr>
        <w:t>, Hanson BL, Qaseem T, Howell DA. Diagnostic and therapeutic ERCP using an enteroscope and a pediatric colonoscope in long-limb surgical bypass patients. </w:t>
      </w:r>
      <w:r w:rsidRPr="00A03D46">
        <w:rPr>
          <w:rFonts w:ascii="Book Antiqua" w:eastAsia="SimSun" w:hAnsi="Book Antiqua" w:cs="SimSun"/>
          <w:i/>
          <w:iCs/>
          <w:color w:val="000000"/>
          <w:kern w:val="0"/>
          <w:szCs w:val="21"/>
        </w:rPr>
        <w:t>Gastrointest Endosc</w:t>
      </w:r>
      <w:r w:rsidRPr="00A03D46">
        <w:rPr>
          <w:rFonts w:ascii="Book Antiqua" w:eastAsia="SimSun" w:hAnsi="Book Antiqua" w:cs="SimSun"/>
          <w:color w:val="000000"/>
          <w:kern w:val="0"/>
          <w:szCs w:val="21"/>
        </w:rPr>
        <w:t> 1998; </w:t>
      </w:r>
      <w:r w:rsidRPr="00A03D46">
        <w:rPr>
          <w:rFonts w:ascii="Book Antiqua" w:eastAsia="SimSun" w:hAnsi="Book Antiqua" w:cs="SimSun"/>
          <w:b/>
          <w:bCs/>
          <w:color w:val="000000"/>
          <w:kern w:val="0"/>
          <w:szCs w:val="21"/>
        </w:rPr>
        <w:t>47</w:t>
      </w:r>
      <w:r w:rsidRPr="00A03D46">
        <w:rPr>
          <w:rFonts w:ascii="Book Antiqua" w:eastAsia="SimSun" w:hAnsi="Book Antiqua" w:cs="SimSun"/>
          <w:color w:val="000000"/>
          <w:kern w:val="0"/>
          <w:szCs w:val="21"/>
        </w:rPr>
        <w:t>: 62-67 [PMID: 9468425]</w:t>
      </w:r>
    </w:p>
    <w:p w14:paraId="15DEEB07" w14:textId="77777777" w:rsidR="00BF4DF7" w:rsidRPr="00A03D46" w:rsidRDefault="00BF4DF7" w:rsidP="00BF4DF7">
      <w:pPr>
        <w:widowControl/>
        <w:rPr>
          <w:rFonts w:ascii="Book Antiqua" w:eastAsia="SimSun" w:hAnsi="Book Antiqua" w:cs="SimSun"/>
          <w:color w:val="000000"/>
          <w:kern w:val="0"/>
          <w:szCs w:val="21"/>
        </w:rPr>
      </w:pPr>
      <w:r w:rsidRPr="00A03D46">
        <w:rPr>
          <w:rFonts w:ascii="Book Antiqua" w:eastAsia="SimSun" w:hAnsi="Book Antiqua" w:cs="SimSun"/>
          <w:color w:val="000000"/>
          <w:kern w:val="0"/>
          <w:szCs w:val="21"/>
        </w:rPr>
        <w:t>4 </w:t>
      </w:r>
      <w:r w:rsidRPr="00A03D46">
        <w:rPr>
          <w:rFonts w:ascii="Book Antiqua" w:eastAsia="SimSun" w:hAnsi="Book Antiqua" w:cs="SimSun"/>
          <w:b/>
          <w:bCs/>
          <w:color w:val="000000"/>
          <w:kern w:val="0"/>
          <w:szCs w:val="21"/>
        </w:rPr>
        <w:t>Wright BE</w:t>
      </w:r>
      <w:r w:rsidRPr="00A03D46">
        <w:rPr>
          <w:rFonts w:ascii="Book Antiqua" w:eastAsia="SimSun" w:hAnsi="Book Antiqua" w:cs="SimSun"/>
          <w:color w:val="000000"/>
          <w:kern w:val="0"/>
          <w:szCs w:val="21"/>
        </w:rPr>
        <w:t>, Cass OW, Freeman ML. ERCP in patients with long-limb Roux-en-Y gastrojejunostomy and intact papilla. </w:t>
      </w:r>
      <w:r w:rsidRPr="00A03D46">
        <w:rPr>
          <w:rFonts w:ascii="Book Antiqua" w:eastAsia="SimSun" w:hAnsi="Book Antiqua" w:cs="SimSun"/>
          <w:i/>
          <w:iCs/>
          <w:color w:val="000000"/>
          <w:kern w:val="0"/>
          <w:szCs w:val="21"/>
        </w:rPr>
        <w:t>Gastrointest Endosc</w:t>
      </w:r>
      <w:r w:rsidRPr="00A03D46">
        <w:rPr>
          <w:rFonts w:ascii="Book Antiqua" w:eastAsia="SimSun" w:hAnsi="Book Antiqua" w:cs="SimSun"/>
          <w:color w:val="000000"/>
          <w:kern w:val="0"/>
          <w:szCs w:val="21"/>
        </w:rPr>
        <w:t> 2002; </w:t>
      </w:r>
      <w:r w:rsidRPr="00A03D46">
        <w:rPr>
          <w:rFonts w:ascii="Book Antiqua" w:eastAsia="SimSun" w:hAnsi="Book Antiqua" w:cs="SimSun"/>
          <w:b/>
          <w:bCs/>
          <w:color w:val="000000"/>
          <w:kern w:val="0"/>
          <w:szCs w:val="21"/>
        </w:rPr>
        <w:t>56</w:t>
      </w:r>
      <w:r w:rsidRPr="00A03D46">
        <w:rPr>
          <w:rFonts w:ascii="Book Antiqua" w:eastAsia="SimSun" w:hAnsi="Book Antiqua" w:cs="SimSun"/>
          <w:color w:val="000000"/>
          <w:kern w:val="0"/>
          <w:szCs w:val="21"/>
        </w:rPr>
        <w:t>: 225-232 [PMID: 12145601]</w:t>
      </w:r>
    </w:p>
    <w:p w14:paraId="23EB2A69" w14:textId="77777777" w:rsidR="00BF4DF7" w:rsidRPr="00A03D46" w:rsidRDefault="00BF4DF7" w:rsidP="00BF4DF7">
      <w:pPr>
        <w:widowControl/>
        <w:rPr>
          <w:rFonts w:ascii="Book Antiqua" w:eastAsia="SimSun" w:hAnsi="Book Antiqua" w:cs="SimSun"/>
          <w:color w:val="000000"/>
          <w:kern w:val="0"/>
          <w:szCs w:val="21"/>
        </w:rPr>
      </w:pPr>
      <w:r w:rsidRPr="00A03D46">
        <w:rPr>
          <w:rFonts w:ascii="Book Antiqua" w:eastAsia="SimSun" w:hAnsi="Book Antiqua" w:cs="SimSun"/>
          <w:color w:val="000000"/>
          <w:kern w:val="0"/>
          <w:szCs w:val="21"/>
        </w:rPr>
        <w:t>5 </w:t>
      </w:r>
      <w:r w:rsidRPr="00A03D46">
        <w:rPr>
          <w:rFonts w:ascii="Book Antiqua" w:eastAsia="SimSun" w:hAnsi="Book Antiqua" w:cs="SimSun"/>
          <w:b/>
          <w:bCs/>
          <w:color w:val="000000"/>
          <w:kern w:val="0"/>
          <w:szCs w:val="21"/>
        </w:rPr>
        <w:t>Yamamoto H</w:t>
      </w:r>
      <w:r w:rsidRPr="00A03D46">
        <w:rPr>
          <w:rFonts w:ascii="Book Antiqua" w:eastAsia="SimSun" w:hAnsi="Book Antiqua" w:cs="SimSun"/>
          <w:color w:val="000000"/>
          <w:kern w:val="0"/>
          <w:szCs w:val="21"/>
        </w:rPr>
        <w:t>, Sekine Y, Sato Y, Higashizawa T, Miyata T, Iino S, Ido K, Sugano K. Total enteroscopy with a nonsurgical steerable double-balloon method. </w:t>
      </w:r>
      <w:r w:rsidRPr="00A03D46">
        <w:rPr>
          <w:rFonts w:ascii="Book Antiqua" w:eastAsia="SimSun" w:hAnsi="Book Antiqua" w:cs="SimSun"/>
          <w:i/>
          <w:iCs/>
          <w:color w:val="000000"/>
          <w:kern w:val="0"/>
          <w:szCs w:val="21"/>
        </w:rPr>
        <w:t>Gastrointest Endosc</w:t>
      </w:r>
      <w:r w:rsidRPr="00A03D46">
        <w:rPr>
          <w:rFonts w:ascii="Book Antiqua" w:eastAsia="SimSun" w:hAnsi="Book Antiqua" w:cs="SimSun"/>
          <w:color w:val="000000"/>
          <w:kern w:val="0"/>
          <w:szCs w:val="21"/>
        </w:rPr>
        <w:t> 2001; </w:t>
      </w:r>
      <w:r w:rsidRPr="00A03D46">
        <w:rPr>
          <w:rFonts w:ascii="Book Antiqua" w:eastAsia="SimSun" w:hAnsi="Book Antiqua" w:cs="SimSun"/>
          <w:b/>
          <w:bCs/>
          <w:color w:val="000000"/>
          <w:kern w:val="0"/>
          <w:szCs w:val="21"/>
        </w:rPr>
        <w:t>53</w:t>
      </w:r>
      <w:r w:rsidRPr="00A03D46">
        <w:rPr>
          <w:rFonts w:ascii="Book Antiqua" w:eastAsia="SimSun" w:hAnsi="Book Antiqua" w:cs="SimSun"/>
          <w:color w:val="000000"/>
          <w:kern w:val="0"/>
          <w:szCs w:val="21"/>
        </w:rPr>
        <w:t>: 216-220 [PMID: 11174299 DOI: 10.1067/mge.2001.112181]</w:t>
      </w:r>
    </w:p>
    <w:p w14:paraId="0FC6C0D5" w14:textId="77777777" w:rsidR="00BF4DF7" w:rsidRPr="00A03D46" w:rsidRDefault="00BF4DF7" w:rsidP="00BF4DF7">
      <w:pPr>
        <w:widowControl/>
        <w:rPr>
          <w:rFonts w:ascii="Book Antiqua" w:eastAsia="SimSun" w:hAnsi="Book Antiqua" w:cs="SimSun"/>
          <w:color w:val="000000"/>
          <w:kern w:val="0"/>
          <w:szCs w:val="21"/>
        </w:rPr>
      </w:pPr>
      <w:r w:rsidRPr="00A03D46">
        <w:rPr>
          <w:rFonts w:ascii="Book Antiqua" w:eastAsia="SimSun" w:hAnsi="Book Antiqua" w:cs="SimSun"/>
          <w:color w:val="000000"/>
          <w:kern w:val="0"/>
          <w:szCs w:val="21"/>
        </w:rPr>
        <w:t>6 </w:t>
      </w:r>
      <w:r w:rsidRPr="00A03D46">
        <w:rPr>
          <w:rFonts w:ascii="Book Antiqua" w:eastAsia="SimSun" w:hAnsi="Book Antiqua" w:cs="SimSun"/>
          <w:b/>
          <w:bCs/>
          <w:color w:val="000000"/>
          <w:kern w:val="0"/>
          <w:szCs w:val="21"/>
        </w:rPr>
        <w:t>Haruta H</w:t>
      </w:r>
      <w:r w:rsidRPr="00A03D46">
        <w:rPr>
          <w:rFonts w:ascii="Book Antiqua" w:eastAsia="SimSun" w:hAnsi="Book Antiqua" w:cs="SimSun"/>
          <w:color w:val="000000"/>
          <w:kern w:val="0"/>
          <w:szCs w:val="21"/>
        </w:rPr>
        <w:t>, Yamamoto H, Mizuta K, Kita Y, Uno T, Egami S, Hishikawa S, Sugano K, Kawarasaki H. A case of successful enteroscopic balloon dilation for late anastomotic stricture of choledochojejunostomy after living donor liver transplantation. </w:t>
      </w:r>
      <w:r w:rsidRPr="00A03D46">
        <w:rPr>
          <w:rFonts w:ascii="Book Antiqua" w:eastAsia="SimSun" w:hAnsi="Book Antiqua" w:cs="SimSun"/>
          <w:i/>
          <w:iCs/>
          <w:color w:val="000000"/>
          <w:kern w:val="0"/>
          <w:szCs w:val="21"/>
        </w:rPr>
        <w:t>Liver Transpl</w:t>
      </w:r>
      <w:r w:rsidRPr="00A03D46">
        <w:rPr>
          <w:rFonts w:ascii="Book Antiqua" w:eastAsia="SimSun" w:hAnsi="Book Antiqua" w:cs="SimSun"/>
          <w:color w:val="000000"/>
          <w:kern w:val="0"/>
          <w:szCs w:val="21"/>
        </w:rPr>
        <w:t> 2005; </w:t>
      </w:r>
      <w:r w:rsidRPr="00A03D46">
        <w:rPr>
          <w:rFonts w:ascii="Book Antiqua" w:eastAsia="SimSun" w:hAnsi="Book Antiqua" w:cs="SimSun"/>
          <w:b/>
          <w:bCs/>
          <w:color w:val="000000"/>
          <w:kern w:val="0"/>
          <w:szCs w:val="21"/>
        </w:rPr>
        <w:t>11</w:t>
      </w:r>
      <w:r w:rsidRPr="00A03D46">
        <w:rPr>
          <w:rFonts w:ascii="Book Antiqua" w:eastAsia="SimSun" w:hAnsi="Book Antiqua" w:cs="SimSun"/>
          <w:color w:val="000000"/>
          <w:kern w:val="0"/>
          <w:szCs w:val="21"/>
        </w:rPr>
        <w:t>: 1608-1610 [PMID: 16315301 DOI: 10.1002/lt.20623]</w:t>
      </w:r>
    </w:p>
    <w:p w14:paraId="56E0782E" w14:textId="77777777" w:rsidR="00BF4DF7" w:rsidRPr="00A03D46" w:rsidRDefault="00BF4DF7" w:rsidP="00BF4DF7">
      <w:pPr>
        <w:widowControl/>
        <w:rPr>
          <w:rFonts w:ascii="Book Antiqua" w:eastAsia="SimSun" w:hAnsi="Book Antiqua" w:cs="SimSun"/>
          <w:color w:val="000000"/>
          <w:kern w:val="0"/>
          <w:szCs w:val="21"/>
        </w:rPr>
      </w:pPr>
      <w:r w:rsidRPr="00A03D46">
        <w:rPr>
          <w:rFonts w:ascii="Book Antiqua" w:eastAsia="SimSun" w:hAnsi="Book Antiqua" w:cs="SimSun"/>
          <w:color w:val="000000"/>
          <w:kern w:val="0"/>
          <w:szCs w:val="21"/>
        </w:rPr>
        <w:t>7 </w:t>
      </w:r>
      <w:r w:rsidRPr="00A03D46">
        <w:rPr>
          <w:rFonts w:ascii="Book Antiqua" w:eastAsia="SimSun" w:hAnsi="Book Antiqua" w:cs="SimSun"/>
          <w:b/>
          <w:bCs/>
          <w:color w:val="000000"/>
          <w:kern w:val="0"/>
          <w:szCs w:val="21"/>
        </w:rPr>
        <w:t>Yamauchi H</w:t>
      </w:r>
      <w:r w:rsidRPr="00A03D46">
        <w:rPr>
          <w:rFonts w:ascii="Book Antiqua" w:eastAsia="SimSun" w:hAnsi="Book Antiqua" w:cs="SimSun"/>
          <w:color w:val="000000"/>
          <w:kern w:val="0"/>
          <w:szCs w:val="21"/>
        </w:rPr>
        <w:t>, Kida M, Okuwaki K, Miyazawa S, Iwai T, Takezawa M, Kikuchi H, Watanabe M, Imaizumi H, Koizumi W. Short-type single balloon enteroscope for endoscopic retrograde cholangiopancreatography with altered gastrointestinal anatomy. </w:t>
      </w:r>
      <w:r w:rsidRPr="00A03D46">
        <w:rPr>
          <w:rFonts w:ascii="Book Antiqua" w:eastAsia="SimSun" w:hAnsi="Book Antiqua" w:cs="SimSun"/>
          <w:i/>
          <w:iCs/>
          <w:color w:val="000000"/>
          <w:kern w:val="0"/>
          <w:szCs w:val="21"/>
        </w:rPr>
        <w:t>World J Gastroenterol</w:t>
      </w:r>
      <w:r w:rsidRPr="00A03D46">
        <w:rPr>
          <w:rFonts w:ascii="Book Antiqua" w:eastAsia="SimSun" w:hAnsi="Book Antiqua" w:cs="SimSun"/>
          <w:color w:val="000000"/>
          <w:kern w:val="0"/>
          <w:szCs w:val="21"/>
        </w:rPr>
        <w:t> 2013; </w:t>
      </w:r>
      <w:r w:rsidRPr="00A03D46">
        <w:rPr>
          <w:rFonts w:ascii="Book Antiqua" w:eastAsia="SimSun" w:hAnsi="Book Antiqua" w:cs="SimSun"/>
          <w:b/>
          <w:bCs/>
          <w:color w:val="000000"/>
          <w:kern w:val="0"/>
          <w:szCs w:val="21"/>
        </w:rPr>
        <w:t>19</w:t>
      </w:r>
      <w:r w:rsidRPr="00A03D46">
        <w:rPr>
          <w:rFonts w:ascii="Book Antiqua" w:eastAsia="SimSun" w:hAnsi="Book Antiqua" w:cs="SimSun"/>
          <w:color w:val="000000"/>
          <w:kern w:val="0"/>
          <w:szCs w:val="21"/>
        </w:rPr>
        <w:t>: 1728-1735 [PMID: 23555161 DOI: 10.3748/wjg.v19.i11.1728]</w:t>
      </w:r>
    </w:p>
    <w:p w14:paraId="7C6F5D84" w14:textId="77777777" w:rsidR="00BF4DF7" w:rsidRPr="00A03D46" w:rsidRDefault="00BF4DF7" w:rsidP="00BF4DF7">
      <w:pPr>
        <w:widowControl/>
        <w:rPr>
          <w:rFonts w:ascii="Book Antiqua" w:eastAsia="SimSun" w:hAnsi="Book Antiqua" w:cs="SimSun"/>
          <w:color w:val="000000"/>
          <w:kern w:val="0"/>
          <w:szCs w:val="21"/>
        </w:rPr>
      </w:pPr>
      <w:r w:rsidRPr="00A03D46">
        <w:rPr>
          <w:rFonts w:ascii="Book Antiqua" w:eastAsia="SimSun" w:hAnsi="Book Antiqua" w:cs="SimSun"/>
          <w:color w:val="000000"/>
          <w:kern w:val="0"/>
          <w:szCs w:val="21"/>
        </w:rPr>
        <w:t>8 </w:t>
      </w:r>
      <w:r w:rsidRPr="00A03D46">
        <w:rPr>
          <w:rFonts w:ascii="Book Antiqua" w:eastAsia="SimSun" w:hAnsi="Book Antiqua" w:cs="SimSun"/>
          <w:b/>
          <w:bCs/>
          <w:color w:val="000000"/>
          <w:kern w:val="0"/>
          <w:szCs w:val="21"/>
        </w:rPr>
        <w:t>Obana T</w:t>
      </w:r>
      <w:r w:rsidRPr="00A03D46">
        <w:rPr>
          <w:rFonts w:ascii="Book Antiqua" w:eastAsia="SimSun" w:hAnsi="Book Antiqua" w:cs="SimSun"/>
          <w:color w:val="000000"/>
          <w:kern w:val="0"/>
          <w:szCs w:val="21"/>
        </w:rPr>
        <w:t>, Fujita N, Ito K, Noda Y, Kobayashi G, Horaguchi J, Koshita S, Kanno Y, Ogawa T, Hashimoto S, Masu K. Therapeutic endoscopic retrograde cholangiography using a single-balloon enteroscope in patients with Roux-en-Y anastomosis. </w:t>
      </w:r>
      <w:r w:rsidRPr="00A03D46">
        <w:rPr>
          <w:rFonts w:ascii="Book Antiqua" w:eastAsia="SimSun" w:hAnsi="Book Antiqua" w:cs="SimSun"/>
          <w:i/>
          <w:iCs/>
          <w:color w:val="000000"/>
          <w:kern w:val="0"/>
          <w:szCs w:val="21"/>
        </w:rPr>
        <w:t>Dig Endosc</w:t>
      </w:r>
      <w:r w:rsidRPr="00A03D46">
        <w:rPr>
          <w:rFonts w:ascii="Book Antiqua" w:eastAsia="SimSun" w:hAnsi="Book Antiqua" w:cs="SimSun"/>
          <w:color w:val="000000"/>
          <w:kern w:val="0"/>
          <w:szCs w:val="21"/>
        </w:rPr>
        <w:t> 2013; </w:t>
      </w:r>
      <w:r w:rsidRPr="00A03D46">
        <w:rPr>
          <w:rFonts w:ascii="Book Antiqua" w:eastAsia="SimSun" w:hAnsi="Book Antiqua" w:cs="SimSun"/>
          <w:b/>
          <w:bCs/>
          <w:color w:val="000000"/>
          <w:kern w:val="0"/>
          <w:szCs w:val="21"/>
        </w:rPr>
        <w:t>25</w:t>
      </w:r>
      <w:r w:rsidRPr="00A03D46">
        <w:rPr>
          <w:rFonts w:ascii="Book Antiqua" w:eastAsia="SimSun" w:hAnsi="Book Antiqua" w:cs="SimSun"/>
          <w:color w:val="000000"/>
          <w:kern w:val="0"/>
          <w:szCs w:val="21"/>
        </w:rPr>
        <w:t>: 601-607 [PMID: 23362835 DOI: 10.1111/den.12039]</w:t>
      </w:r>
    </w:p>
    <w:p w14:paraId="576384DE" w14:textId="77777777" w:rsidR="00BF4DF7" w:rsidRPr="00A03D46" w:rsidRDefault="00BF4DF7" w:rsidP="00BF4DF7">
      <w:pPr>
        <w:widowControl/>
        <w:rPr>
          <w:rFonts w:ascii="Book Antiqua" w:eastAsia="SimSun" w:hAnsi="Book Antiqua" w:cs="SimSun"/>
          <w:color w:val="000000"/>
          <w:kern w:val="0"/>
          <w:szCs w:val="21"/>
        </w:rPr>
      </w:pPr>
      <w:r w:rsidRPr="00A03D46">
        <w:rPr>
          <w:rFonts w:ascii="Book Antiqua" w:eastAsia="SimSun" w:hAnsi="Book Antiqua" w:cs="SimSun"/>
          <w:color w:val="000000"/>
          <w:kern w:val="0"/>
          <w:szCs w:val="21"/>
        </w:rPr>
        <w:t>9 </w:t>
      </w:r>
      <w:r w:rsidRPr="00A03D46">
        <w:rPr>
          <w:rFonts w:ascii="Book Antiqua" w:eastAsia="SimSun" w:hAnsi="Book Antiqua" w:cs="SimSun"/>
          <w:b/>
          <w:bCs/>
          <w:color w:val="000000"/>
          <w:kern w:val="0"/>
          <w:szCs w:val="21"/>
        </w:rPr>
        <w:t>Iwai T</w:t>
      </w:r>
      <w:r w:rsidRPr="00A03D46">
        <w:rPr>
          <w:rFonts w:ascii="Book Antiqua" w:eastAsia="SimSun" w:hAnsi="Book Antiqua" w:cs="SimSun"/>
          <w:color w:val="000000"/>
          <w:kern w:val="0"/>
          <w:szCs w:val="21"/>
        </w:rPr>
        <w:t>, Kida M, Yamauchi H, Imaizumi H, Koizumi W. Short-type and conventional single-balloon enteroscopes for endoscopic retrograde cholangiopancreatography in patients with surgically altered anatomy: single-center experience. </w:t>
      </w:r>
      <w:r w:rsidRPr="00A03D46">
        <w:rPr>
          <w:rFonts w:ascii="Book Antiqua" w:eastAsia="SimSun" w:hAnsi="Book Antiqua" w:cs="SimSun"/>
          <w:i/>
          <w:iCs/>
          <w:color w:val="000000"/>
          <w:kern w:val="0"/>
          <w:szCs w:val="21"/>
        </w:rPr>
        <w:t>Dig Endosc</w:t>
      </w:r>
      <w:r w:rsidRPr="00A03D46">
        <w:rPr>
          <w:rFonts w:ascii="Book Antiqua" w:eastAsia="SimSun" w:hAnsi="Book Antiqua" w:cs="SimSun"/>
          <w:color w:val="000000"/>
          <w:kern w:val="0"/>
          <w:szCs w:val="21"/>
        </w:rPr>
        <w:t> 2014; </w:t>
      </w:r>
      <w:r w:rsidRPr="00A03D46">
        <w:rPr>
          <w:rFonts w:ascii="Book Antiqua" w:eastAsia="SimSun" w:hAnsi="Book Antiqua" w:cs="SimSun"/>
          <w:b/>
          <w:bCs/>
          <w:color w:val="000000"/>
          <w:kern w:val="0"/>
          <w:szCs w:val="21"/>
        </w:rPr>
        <w:t xml:space="preserve">26 </w:t>
      </w:r>
      <w:r w:rsidRPr="00A03D46">
        <w:rPr>
          <w:rFonts w:ascii="Book Antiqua" w:eastAsia="SimSun" w:hAnsi="Book Antiqua" w:cs="SimSun"/>
          <w:bCs/>
          <w:color w:val="000000"/>
          <w:kern w:val="0"/>
          <w:szCs w:val="21"/>
        </w:rPr>
        <w:t>Suppl 2</w:t>
      </w:r>
      <w:r w:rsidRPr="00A03D46">
        <w:rPr>
          <w:rFonts w:ascii="Book Antiqua" w:eastAsia="SimSun" w:hAnsi="Book Antiqua" w:cs="SimSun"/>
          <w:color w:val="000000"/>
          <w:kern w:val="0"/>
          <w:szCs w:val="21"/>
        </w:rPr>
        <w:t>: 156-163 [PMID: 24750167 DOI: 10.1111/den.12258]</w:t>
      </w:r>
    </w:p>
    <w:p w14:paraId="1FED127D" w14:textId="77777777" w:rsidR="00BF4DF7" w:rsidRPr="00A03D46" w:rsidRDefault="00BF4DF7" w:rsidP="00BF4DF7">
      <w:pPr>
        <w:widowControl/>
        <w:rPr>
          <w:rFonts w:ascii="Book Antiqua" w:hAnsi="Book Antiqua"/>
          <w:color w:val="000000"/>
          <w:szCs w:val="21"/>
        </w:rPr>
      </w:pPr>
      <w:r w:rsidRPr="00A03D46">
        <w:rPr>
          <w:rFonts w:ascii="Book Antiqua" w:hAnsi="Book Antiqua"/>
          <w:color w:val="000000"/>
          <w:szCs w:val="21"/>
        </w:rPr>
        <w:t>10</w:t>
      </w:r>
      <w:r w:rsidRPr="00A03D46">
        <w:rPr>
          <w:rStyle w:val="apple-converted-space"/>
          <w:rFonts w:ascii="Book Antiqua" w:hAnsi="Book Antiqua"/>
          <w:color w:val="000000"/>
          <w:szCs w:val="21"/>
        </w:rPr>
        <w:t> </w:t>
      </w:r>
      <w:r w:rsidRPr="00A03D46">
        <w:rPr>
          <w:rFonts w:ascii="Book Antiqua" w:hAnsi="Book Antiqua"/>
          <w:b/>
          <w:bCs/>
          <w:color w:val="000000"/>
          <w:szCs w:val="21"/>
        </w:rPr>
        <w:t>Shimatani M</w:t>
      </w:r>
      <w:r w:rsidRPr="00A03D46">
        <w:rPr>
          <w:rFonts w:ascii="Book Antiqua" w:hAnsi="Book Antiqua"/>
          <w:color w:val="000000"/>
          <w:szCs w:val="21"/>
        </w:rPr>
        <w:t>, Takaoka M, Ikeura T, Mitsuyama T, Okazaki K. Evaluation of endoscopic retrograde cholangiopancreatography using a newly developed short-type single-balloon endoscope in patients with altered gastrointestinal anatomy.</w:t>
      </w:r>
      <w:r w:rsidRPr="00A03D46">
        <w:rPr>
          <w:rStyle w:val="apple-converted-space"/>
          <w:rFonts w:ascii="Book Antiqua" w:hAnsi="Book Antiqua"/>
          <w:color w:val="000000"/>
          <w:szCs w:val="21"/>
        </w:rPr>
        <w:t> </w:t>
      </w:r>
      <w:r w:rsidRPr="00A03D46">
        <w:rPr>
          <w:rFonts w:ascii="Book Antiqua" w:hAnsi="Book Antiqua"/>
          <w:i/>
          <w:iCs/>
          <w:color w:val="000000"/>
          <w:szCs w:val="21"/>
        </w:rPr>
        <w:t>Dig Endosc</w:t>
      </w:r>
      <w:r w:rsidRPr="00A03D46">
        <w:rPr>
          <w:rStyle w:val="apple-converted-space"/>
          <w:rFonts w:ascii="Book Antiqua" w:hAnsi="Book Antiqua"/>
          <w:color w:val="000000"/>
          <w:szCs w:val="21"/>
        </w:rPr>
        <w:t> </w:t>
      </w:r>
      <w:r w:rsidRPr="00A03D46">
        <w:rPr>
          <w:rFonts w:ascii="Book Antiqua" w:hAnsi="Book Antiqua"/>
          <w:color w:val="000000"/>
          <w:szCs w:val="21"/>
        </w:rPr>
        <w:t>2014;</w:t>
      </w:r>
      <w:r w:rsidRPr="00A03D46">
        <w:rPr>
          <w:rStyle w:val="apple-converted-space"/>
          <w:rFonts w:ascii="Book Antiqua" w:hAnsi="Book Antiqua"/>
          <w:color w:val="000000"/>
          <w:szCs w:val="21"/>
        </w:rPr>
        <w:t> </w:t>
      </w:r>
      <w:r w:rsidRPr="00A03D46">
        <w:rPr>
          <w:rFonts w:ascii="Book Antiqua" w:hAnsi="Book Antiqua"/>
          <w:b/>
          <w:bCs/>
          <w:color w:val="000000"/>
          <w:szCs w:val="21"/>
        </w:rPr>
        <w:t xml:space="preserve">26 </w:t>
      </w:r>
      <w:r w:rsidRPr="00A03D46">
        <w:rPr>
          <w:rFonts w:ascii="Book Antiqua" w:hAnsi="Book Antiqua"/>
          <w:bCs/>
          <w:color w:val="000000"/>
          <w:szCs w:val="21"/>
        </w:rPr>
        <w:t>Suppl</w:t>
      </w:r>
      <w:r w:rsidRPr="00A03D46">
        <w:rPr>
          <w:rFonts w:ascii="Book Antiqua" w:hAnsi="Book Antiqua"/>
          <w:b/>
          <w:bCs/>
          <w:color w:val="000000"/>
          <w:szCs w:val="21"/>
        </w:rPr>
        <w:t xml:space="preserve"> </w:t>
      </w:r>
      <w:r w:rsidRPr="00A03D46">
        <w:rPr>
          <w:rFonts w:ascii="Book Antiqua" w:hAnsi="Book Antiqua"/>
          <w:bCs/>
          <w:color w:val="000000"/>
          <w:szCs w:val="21"/>
        </w:rPr>
        <w:t>2</w:t>
      </w:r>
      <w:r w:rsidRPr="00A03D46">
        <w:rPr>
          <w:rFonts w:ascii="Book Antiqua" w:hAnsi="Book Antiqua"/>
          <w:color w:val="000000"/>
          <w:szCs w:val="21"/>
        </w:rPr>
        <w:t>: 147-155 [PMID: 24750166 DOI: 10.1111/den.12283]</w:t>
      </w:r>
    </w:p>
    <w:p w14:paraId="64EB1714" w14:textId="77777777" w:rsidR="00BF4DF7" w:rsidRPr="00A03D46" w:rsidRDefault="00BF4DF7" w:rsidP="00BF4DF7">
      <w:pPr>
        <w:widowControl/>
        <w:rPr>
          <w:rFonts w:ascii="Book Antiqua" w:eastAsia="SimSun" w:hAnsi="Book Antiqua" w:cs="SimSun"/>
          <w:color w:val="000000"/>
          <w:kern w:val="0"/>
          <w:szCs w:val="21"/>
        </w:rPr>
      </w:pPr>
      <w:r w:rsidRPr="00A03D46">
        <w:rPr>
          <w:rFonts w:ascii="Book Antiqua" w:eastAsia="SimSun" w:hAnsi="Book Antiqua" w:cs="SimSun"/>
          <w:color w:val="000000"/>
          <w:kern w:val="0"/>
          <w:szCs w:val="21"/>
        </w:rPr>
        <w:t>11 </w:t>
      </w:r>
      <w:r w:rsidRPr="00A03D46">
        <w:rPr>
          <w:rFonts w:ascii="Book Antiqua" w:eastAsia="SimSun" w:hAnsi="Book Antiqua" w:cs="SimSun"/>
          <w:b/>
          <w:bCs/>
          <w:color w:val="000000"/>
          <w:kern w:val="0"/>
          <w:szCs w:val="21"/>
        </w:rPr>
        <w:t>Shimatani M</w:t>
      </w:r>
      <w:r w:rsidRPr="00A03D46">
        <w:rPr>
          <w:rFonts w:ascii="Book Antiqua" w:eastAsia="SimSun" w:hAnsi="Book Antiqua" w:cs="SimSun"/>
          <w:color w:val="000000"/>
          <w:kern w:val="0"/>
          <w:szCs w:val="21"/>
        </w:rPr>
        <w:t>, Matsushita M, Takaoka M, Koyabu M, Ikeura T, Kato K, Fukui T, Uchida K, Okazaki K. Effective "short" double-balloon enteroscope for diagnostic and therapeutic ERCP in patients with altered gastrointestinal anatomy: a large case series. </w:t>
      </w:r>
      <w:r w:rsidRPr="00A03D46">
        <w:rPr>
          <w:rFonts w:ascii="Book Antiqua" w:eastAsia="SimSun" w:hAnsi="Book Antiqua" w:cs="SimSun"/>
          <w:i/>
          <w:iCs/>
          <w:color w:val="000000"/>
          <w:kern w:val="0"/>
          <w:szCs w:val="21"/>
        </w:rPr>
        <w:t>Endoscopy</w:t>
      </w:r>
      <w:r w:rsidRPr="00A03D46">
        <w:rPr>
          <w:rFonts w:ascii="Book Antiqua" w:eastAsia="SimSun" w:hAnsi="Book Antiqua" w:cs="SimSun"/>
          <w:color w:val="000000"/>
          <w:kern w:val="0"/>
          <w:szCs w:val="21"/>
        </w:rPr>
        <w:t> 2009; </w:t>
      </w:r>
      <w:r w:rsidRPr="00A03D46">
        <w:rPr>
          <w:rFonts w:ascii="Book Antiqua" w:eastAsia="SimSun" w:hAnsi="Book Antiqua" w:cs="SimSun"/>
          <w:b/>
          <w:bCs/>
          <w:color w:val="000000"/>
          <w:kern w:val="0"/>
          <w:szCs w:val="21"/>
        </w:rPr>
        <w:t>41</w:t>
      </w:r>
      <w:r w:rsidRPr="00A03D46">
        <w:rPr>
          <w:rFonts w:ascii="Book Antiqua" w:eastAsia="SimSun" w:hAnsi="Book Antiqua" w:cs="SimSun"/>
          <w:color w:val="000000"/>
          <w:kern w:val="0"/>
          <w:szCs w:val="21"/>
        </w:rPr>
        <w:t>: 849-854 [PMID: 19750447 DOI: 10.1055/s-0029-1215108]</w:t>
      </w:r>
    </w:p>
    <w:p w14:paraId="29E15A05" w14:textId="77777777" w:rsidR="00BF4DF7" w:rsidRPr="00A03D46" w:rsidRDefault="00BF4DF7" w:rsidP="00BF4DF7">
      <w:pPr>
        <w:widowControl/>
        <w:rPr>
          <w:rFonts w:ascii="Book Antiqua" w:eastAsia="SimSun" w:hAnsi="Book Antiqua" w:cs="SimSun"/>
          <w:color w:val="000000"/>
          <w:kern w:val="0"/>
          <w:szCs w:val="21"/>
        </w:rPr>
      </w:pPr>
      <w:r w:rsidRPr="00A03D46">
        <w:rPr>
          <w:rFonts w:ascii="Book Antiqua" w:eastAsia="SimSun" w:hAnsi="Book Antiqua" w:cs="SimSun"/>
          <w:color w:val="000000"/>
          <w:kern w:val="0"/>
          <w:szCs w:val="21"/>
        </w:rPr>
        <w:t>12 </w:t>
      </w:r>
      <w:r w:rsidRPr="00A03D46">
        <w:rPr>
          <w:rFonts w:ascii="Book Antiqua" w:eastAsia="SimSun" w:hAnsi="Book Antiqua" w:cs="SimSun"/>
          <w:b/>
          <w:bCs/>
          <w:color w:val="000000"/>
          <w:kern w:val="0"/>
          <w:szCs w:val="21"/>
        </w:rPr>
        <w:t>Siddiqui AA</w:t>
      </w:r>
      <w:r w:rsidRPr="00A03D46">
        <w:rPr>
          <w:rFonts w:ascii="Book Antiqua" w:eastAsia="SimSun" w:hAnsi="Book Antiqua" w:cs="SimSun"/>
          <w:color w:val="000000"/>
          <w:kern w:val="0"/>
          <w:szCs w:val="21"/>
        </w:rPr>
        <w:t xml:space="preserve">, Chaaya A, Shelton C, Marmion J, Kowalski TE, Loren DE, Heller SJ, Haluszka O, Adler DG, Tokar JL. Utility of the short double-balloon enteroscope to </w:t>
      </w:r>
      <w:r w:rsidRPr="00A03D46">
        <w:rPr>
          <w:rFonts w:ascii="Book Antiqua" w:eastAsia="SimSun" w:hAnsi="Book Antiqua" w:cs="SimSun"/>
          <w:color w:val="000000"/>
          <w:kern w:val="0"/>
          <w:szCs w:val="21"/>
        </w:rPr>
        <w:lastRenderedPageBreak/>
        <w:t>perform pancreaticobiliary interventions in patients with surgically altered anatomy in a US multicenter study. </w:t>
      </w:r>
      <w:r w:rsidRPr="00A03D46">
        <w:rPr>
          <w:rFonts w:ascii="Book Antiqua" w:eastAsia="SimSun" w:hAnsi="Book Antiqua" w:cs="SimSun"/>
          <w:i/>
          <w:iCs/>
          <w:color w:val="000000"/>
          <w:kern w:val="0"/>
          <w:szCs w:val="21"/>
        </w:rPr>
        <w:t>Dig Dis Sci</w:t>
      </w:r>
      <w:r w:rsidRPr="00A03D46">
        <w:rPr>
          <w:rFonts w:ascii="Book Antiqua" w:eastAsia="SimSun" w:hAnsi="Book Antiqua" w:cs="SimSun"/>
          <w:color w:val="000000"/>
          <w:kern w:val="0"/>
          <w:szCs w:val="21"/>
        </w:rPr>
        <w:t> 2013; </w:t>
      </w:r>
      <w:r w:rsidRPr="00A03D46">
        <w:rPr>
          <w:rFonts w:ascii="Book Antiqua" w:eastAsia="SimSun" w:hAnsi="Book Antiqua" w:cs="SimSun"/>
          <w:b/>
          <w:bCs/>
          <w:color w:val="000000"/>
          <w:kern w:val="0"/>
          <w:szCs w:val="21"/>
        </w:rPr>
        <w:t>58</w:t>
      </w:r>
      <w:r w:rsidRPr="00A03D46">
        <w:rPr>
          <w:rFonts w:ascii="Book Antiqua" w:eastAsia="SimSun" w:hAnsi="Book Antiqua" w:cs="SimSun"/>
          <w:color w:val="000000"/>
          <w:kern w:val="0"/>
          <w:szCs w:val="21"/>
        </w:rPr>
        <w:t>: 858-864 [PMID: 22975796 DOI: 10.1007/s10620-012-2385-z]</w:t>
      </w:r>
    </w:p>
    <w:p w14:paraId="4547400B" w14:textId="77777777" w:rsidR="00BF4DF7" w:rsidRPr="00A03D46" w:rsidRDefault="00BF4DF7" w:rsidP="00BF4DF7">
      <w:pPr>
        <w:widowControl/>
        <w:rPr>
          <w:rFonts w:ascii="Book Antiqua" w:eastAsia="SimSun" w:hAnsi="Book Antiqua" w:cs="SimSun"/>
          <w:color w:val="000000"/>
          <w:kern w:val="0"/>
          <w:szCs w:val="21"/>
        </w:rPr>
      </w:pPr>
      <w:r w:rsidRPr="00A03D46">
        <w:rPr>
          <w:rFonts w:ascii="Book Antiqua" w:eastAsia="SimSun" w:hAnsi="Book Antiqua" w:cs="SimSun"/>
          <w:color w:val="000000"/>
          <w:kern w:val="0"/>
          <w:szCs w:val="21"/>
        </w:rPr>
        <w:t>13 </w:t>
      </w:r>
      <w:r w:rsidRPr="00A03D46">
        <w:rPr>
          <w:rFonts w:ascii="Book Antiqua" w:eastAsia="SimSun" w:hAnsi="Book Antiqua" w:cs="SimSun"/>
          <w:b/>
          <w:bCs/>
          <w:color w:val="000000"/>
          <w:kern w:val="0"/>
          <w:szCs w:val="21"/>
        </w:rPr>
        <w:t>Osoegawa T</w:t>
      </w:r>
      <w:r w:rsidRPr="00A03D46">
        <w:rPr>
          <w:rFonts w:ascii="Book Antiqua" w:eastAsia="SimSun" w:hAnsi="Book Antiqua" w:cs="SimSun"/>
          <w:color w:val="000000"/>
          <w:kern w:val="0"/>
          <w:szCs w:val="21"/>
        </w:rPr>
        <w:t>, Motomura Y, Akahoshi K, Higuchi N, Tanaka Y, Hisano T, Itaba S, Gibo J, Yamada M, Kubokawa M, Sumida Y, Akiho H, Ihara E, Nakamura K. Improved techniques for double-balloon-enteroscopy-assisted endoscopic retrograde cholangiopancreatography. </w:t>
      </w:r>
      <w:r w:rsidRPr="00A03D46">
        <w:rPr>
          <w:rFonts w:ascii="Book Antiqua" w:eastAsia="SimSun" w:hAnsi="Book Antiqua" w:cs="SimSun"/>
          <w:i/>
          <w:iCs/>
          <w:color w:val="000000"/>
          <w:kern w:val="0"/>
          <w:szCs w:val="21"/>
        </w:rPr>
        <w:t>World J Gastroenterol</w:t>
      </w:r>
      <w:r w:rsidRPr="00A03D46">
        <w:rPr>
          <w:rFonts w:ascii="Book Antiqua" w:eastAsia="SimSun" w:hAnsi="Book Antiqua" w:cs="SimSun"/>
          <w:color w:val="000000"/>
          <w:kern w:val="0"/>
          <w:szCs w:val="21"/>
        </w:rPr>
        <w:t> 2012; </w:t>
      </w:r>
      <w:r w:rsidRPr="00A03D46">
        <w:rPr>
          <w:rFonts w:ascii="Book Antiqua" w:eastAsia="SimSun" w:hAnsi="Book Antiqua" w:cs="SimSun"/>
          <w:b/>
          <w:bCs/>
          <w:color w:val="000000"/>
          <w:kern w:val="0"/>
          <w:szCs w:val="21"/>
        </w:rPr>
        <w:t>18</w:t>
      </w:r>
      <w:r w:rsidRPr="00A03D46">
        <w:rPr>
          <w:rFonts w:ascii="Book Antiqua" w:eastAsia="SimSun" w:hAnsi="Book Antiqua" w:cs="SimSun"/>
          <w:color w:val="000000"/>
          <w:kern w:val="0"/>
          <w:szCs w:val="21"/>
        </w:rPr>
        <w:t>: 6843-6849 [PMID: 23239923 DOI: 10.3748/wjg.v18.i46.6843]</w:t>
      </w:r>
    </w:p>
    <w:p w14:paraId="5970B1BF" w14:textId="77777777" w:rsidR="00BF4DF7" w:rsidRPr="00A03D46" w:rsidRDefault="00BF4DF7" w:rsidP="00BF4DF7">
      <w:pPr>
        <w:widowControl/>
        <w:rPr>
          <w:rFonts w:ascii="Book Antiqua" w:eastAsia="SimSun" w:hAnsi="Book Antiqua" w:cs="SimSun"/>
          <w:color w:val="000000"/>
          <w:kern w:val="0"/>
          <w:szCs w:val="21"/>
        </w:rPr>
      </w:pPr>
      <w:r w:rsidRPr="00A03D46">
        <w:rPr>
          <w:rFonts w:ascii="Book Antiqua" w:eastAsia="SimSun" w:hAnsi="Book Antiqua" w:cs="SimSun"/>
          <w:color w:val="000000"/>
          <w:kern w:val="0"/>
          <w:szCs w:val="21"/>
        </w:rPr>
        <w:t>14 </w:t>
      </w:r>
      <w:r w:rsidRPr="00A03D46">
        <w:rPr>
          <w:rFonts w:ascii="Book Antiqua" w:eastAsia="SimSun" w:hAnsi="Book Antiqua" w:cs="SimSun"/>
          <w:b/>
          <w:bCs/>
          <w:color w:val="000000"/>
          <w:kern w:val="0"/>
          <w:szCs w:val="21"/>
        </w:rPr>
        <w:t>Cho S</w:t>
      </w:r>
      <w:r w:rsidRPr="00A03D46">
        <w:rPr>
          <w:rFonts w:ascii="Book Antiqua" w:eastAsia="SimSun" w:hAnsi="Book Antiqua" w:cs="SimSun"/>
          <w:color w:val="000000"/>
          <w:kern w:val="0"/>
          <w:szCs w:val="21"/>
        </w:rPr>
        <w:t>, Kamalaporn P, Kandel G, Kortan P, Marcon N, May G. 'Short' double-balloon enteroscope endoscopic retrograde cholangiopancreatography in patients with a surgically altered upper gastrointestinal tract. </w:t>
      </w:r>
      <w:r w:rsidRPr="00A03D46">
        <w:rPr>
          <w:rFonts w:ascii="Book Antiqua" w:eastAsia="SimSun" w:hAnsi="Book Antiqua" w:cs="SimSun"/>
          <w:i/>
          <w:iCs/>
          <w:color w:val="000000"/>
          <w:kern w:val="0"/>
          <w:szCs w:val="21"/>
        </w:rPr>
        <w:t>Can J Gastroenterol</w:t>
      </w:r>
      <w:r w:rsidRPr="00A03D46">
        <w:rPr>
          <w:rFonts w:ascii="Book Antiqua" w:eastAsia="SimSun" w:hAnsi="Book Antiqua" w:cs="SimSun"/>
          <w:color w:val="000000"/>
          <w:kern w:val="0"/>
          <w:szCs w:val="21"/>
        </w:rPr>
        <w:t> 2011; </w:t>
      </w:r>
      <w:r w:rsidRPr="00A03D46">
        <w:rPr>
          <w:rFonts w:ascii="Book Antiqua" w:eastAsia="SimSun" w:hAnsi="Book Antiqua" w:cs="SimSun"/>
          <w:b/>
          <w:bCs/>
          <w:color w:val="000000"/>
          <w:kern w:val="0"/>
          <w:szCs w:val="21"/>
        </w:rPr>
        <w:t>25</w:t>
      </w:r>
      <w:r w:rsidRPr="00A03D46">
        <w:rPr>
          <w:rFonts w:ascii="Book Antiqua" w:eastAsia="SimSun" w:hAnsi="Book Antiqua" w:cs="SimSun"/>
          <w:color w:val="000000"/>
          <w:kern w:val="0"/>
          <w:szCs w:val="21"/>
        </w:rPr>
        <w:t>: 615-619 [PMID: 22059169]</w:t>
      </w:r>
    </w:p>
    <w:p w14:paraId="535FDEBA" w14:textId="77777777" w:rsidR="00BF4DF7" w:rsidRPr="00A03D46" w:rsidRDefault="00BF4DF7" w:rsidP="00BF4DF7">
      <w:pPr>
        <w:widowControl/>
        <w:rPr>
          <w:rFonts w:ascii="Book Antiqua" w:eastAsia="SimSun" w:hAnsi="Book Antiqua" w:cs="SimSun"/>
          <w:color w:val="000000"/>
          <w:kern w:val="0"/>
          <w:szCs w:val="21"/>
        </w:rPr>
      </w:pPr>
      <w:r w:rsidRPr="00A03D46">
        <w:rPr>
          <w:rFonts w:ascii="Book Antiqua" w:eastAsia="SimSun" w:hAnsi="Book Antiqua" w:cs="SimSun"/>
          <w:color w:val="000000"/>
          <w:kern w:val="0"/>
          <w:szCs w:val="21"/>
        </w:rPr>
        <w:t>15 </w:t>
      </w:r>
      <w:r w:rsidRPr="00A03D46">
        <w:rPr>
          <w:rFonts w:ascii="Book Antiqua" w:eastAsia="SimSun" w:hAnsi="Book Antiqua" w:cs="SimSun"/>
          <w:b/>
          <w:bCs/>
          <w:color w:val="000000"/>
          <w:kern w:val="0"/>
          <w:szCs w:val="21"/>
        </w:rPr>
        <w:t>Raithel M</w:t>
      </w:r>
      <w:r w:rsidRPr="00A03D46">
        <w:rPr>
          <w:rFonts w:ascii="Book Antiqua" w:eastAsia="SimSun" w:hAnsi="Book Antiqua" w:cs="SimSun"/>
          <w:color w:val="000000"/>
          <w:kern w:val="0"/>
          <w:szCs w:val="21"/>
        </w:rPr>
        <w:t>, Dormann H, Naegel A, Boxberger F, Hahn EG, Neurath MF, Maiss J. Double-balloon-enteroscopy-based endoscopic retrograde cholangiopancreatography in post-surgical patients. </w:t>
      </w:r>
      <w:r w:rsidRPr="00A03D46">
        <w:rPr>
          <w:rFonts w:ascii="Book Antiqua" w:eastAsia="SimSun" w:hAnsi="Book Antiqua" w:cs="SimSun"/>
          <w:i/>
          <w:iCs/>
          <w:color w:val="000000"/>
          <w:kern w:val="0"/>
          <w:szCs w:val="21"/>
        </w:rPr>
        <w:t>World J Gastroenterol</w:t>
      </w:r>
      <w:r w:rsidRPr="00A03D46">
        <w:rPr>
          <w:rFonts w:ascii="Book Antiqua" w:eastAsia="SimSun" w:hAnsi="Book Antiqua" w:cs="SimSun"/>
          <w:color w:val="000000"/>
          <w:kern w:val="0"/>
          <w:szCs w:val="21"/>
        </w:rPr>
        <w:t> 2011; </w:t>
      </w:r>
      <w:r w:rsidRPr="00A03D46">
        <w:rPr>
          <w:rFonts w:ascii="Book Antiqua" w:eastAsia="SimSun" w:hAnsi="Book Antiqua" w:cs="SimSun"/>
          <w:b/>
          <w:bCs/>
          <w:color w:val="000000"/>
          <w:kern w:val="0"/>
          <w:szCs w:val="21"/>
        </w:rPr>
        <w:t>17</w:t>
      </w:r>
      <w:r w:rsidRPr="00A03D46">
        <w:rPr>
          <w:rFonts w:ascii="Book Antiqua" w:eastAsia="SimSun" w:hAnsi="Book Antiqua" w:cs="SimSun"/>
          <w:color w:val="000000"/>
          <w:kern w:val="0"/>
          <w:szCs w:val="21"/>
        </w:rPr>
        <w:t>: 2302-2314 [PMID: 21633596 DOI: 10.3748/wjg.v17.i18.2302]</w:t>
      </w:r>
    </w:p>
    <w:p w14:paraId="1FF06674" w14:textId="77777777" w:rsidR="00BF4DF7" w:rsidRPr="00A03D46" w:rsidRDefault="00BF4DF7" w:rsidP="00BF4DF7">
      <w:pPr>
        <w:widowControl/>
        <w:rPr>
          <w:rFonts w:ascii="Book Antiqua" w:eastAsia="SimSun" w:hAnsi="Book Antiqua" w:cs="SimSun"/>
          <w:color w:val="000000"/>
          <w:kern w:val="0"/>
          <w:szCs w:val="21"/>
        </w:rPr>
      </w:pPr>
      <w:r w:rsidRPr="00A03D46">
        <w:rPr>
          <w:rFonts w:ascii="Book Antiqua" w:eastAsia="SimSun" w:hAnsi="Book Antiqua" w:cs="SimSun"/>
          <w:color w:val="000000"/>
          <w:kern w:val="0"/>
          <w:szCs w:val="21"/>
        </w:rPr>
        <w:t>16 </w:t>
      </w:r>
      <w:r w:rsidRPr="00A03D46">
        <w:rPr>
          <w:rFonts w:ascii="Book Antiqua" w:eastAsia="SimSun" w:hAnsi="Book Antiqua" w:cs="SimSun"/>
          <w:b/>
          <w:bCs/>
          <w:color w:val="000000"/>
          <w:kern w:val="0"/>
          <w:szCs w:val="21"/>
        </w:rPr>
        <w:t>Chua TJ</w:t>
      </w:r>
      <w:r w:rsidRPr="00A03D46">
        <w:rPr>
          <w:rFonts w:ascii="Book Antiqua" w:eastAsia="SimSun" w:hAnsi="Book Antiqua" w:cs="SimSun"/>
          <w:color w:val="000000"/>
          <w:kern w:val="0"/>
          <w:szCs w:val="21"/>
        </w:rPr>
        <w:t>, Kaffes AJ. Balloon-assisted enteroscopy in patients with surgically altered anatomy: a liver transplant center experience (with video). </w:t>
      </w:r>
      <w:r w:rsidRPr="00A03D46">
        <w:rPr>
          <w:rFonts w:ascii="Book Antiqua" w:eastAsia="SimSun" w:hAnsi="Book Antiqua" w:cs="SimSun"/>
          <w:i/>
          <w:iCs/>
          <w:color w:val="000000"/>
          <w:kern w:val="0"/>
          <w:szCs w:val="21"/>
        </w:rPr>
        <w:t>Gastrointest Endosc</w:t>
      </w:r>
      <w:r w:rsidRPr="00A03D46">
        <w:rPr>
          <w:rFonts w:ascii="Book Antiqua" w:eastAsia="SimSun" w:hAnsi="Book Antiqua" w:cs="SimSun"/>
          <w:color w:val="000000"/>
          <w:kern w:val="0"/>
          <w:szCs w:val="21"/>
        </w:rPr>
        <w:t> 2012; </w:t>
      </w:r>
      <w:r w:rsidRPr="00A03D46">
        <w:rPr>
          <w:rFonts w:ascii="Book Antiqua" w:eastAsia="SimSun" w:hAnsi="Book Antiqua" w:cs="SimSun"/>
          <w:b/>
          <w:bCs/>
          <w:color w:val="000000"/>
          <w:kern w:val="0"/>
          <w:szCs w:val="21"/>
        </w:rPr>
        <w:t>76</w:t>
      </w:r>
      <w:r w:rsidRPr="00A03D46">
        <w:rPr>
          <w:rFonts w:ascii="Book Antiqua" w:eastAsia="SimSun" w:hAnsi="Book Antiqua" w:cs="SimSun"/>
          <w:color w:val="000000"/>
          <w:kern w:val="0"/>
          <w:szCs w:val="21"/>
        </w:rPr>
        <w:t>: 887-891 [PMID: 22840290 DOI: 10.1016/j.gie.2012.05.019]</w:t>
      </w:r>
    </w:p>
    <w:p w14:paraId="649744A8" w14:textId="77777777" w:rsidR="00BF4DF7" w:rsidRPr="00A03D46" w:rsidRDefault="00BF4DF7" w:rsidP="00BF4DF7">
      <w:pPr>
        <w:widowControl/>
        <w:rPr>
          <w:rFonts w:ascii="Book Antiqua" w:eastAsia="SimSun" w:hAnsi="Book Antiqua" w:cs="SimSun"/>
          <w:color w:val="000000"/>
          <w:kern w:val="0"/>
          <w:szCs w:val="21"/>
        </w:rPr>
      </w:pPr>
      <w:r w:rsidRPr="00A03D46">
        <w:rPr>
          <w:rFonts w:ascii="Book Antiqua" w:eastAsia="SimSun" w:hAnsi="Book Antiqua" w:cs="SimSun"/>
          <w:color w:val="000000"/>
          <w:kern w:val="0"/>
          <w:szCs w:val="21"/>
        </w:rPr>
        <w:t>17 </w:t>
      </w:r>
      <w:r w:rsidRPr="00A03D46">
        <w:rPr>
          <w:rFonts w:ascii="Book Antiqua" w:eastAsia="SimSun" w:hAnsi="Book Antiqua" w:cs="SimSun"/>
          <w:b/>
          <w:bCs/>
          <w:color w:val="000000"/>
          <w:kern w:val="0"/>
          <w:szCs w:val="21"/>
        </w:rPr>
        <w:t>Pohl J</w:t>
      </w:r>
      <w:r w:rsidRPr="00A03D46">
        <w:rPr>
          <w:rFonts w:ascii="Book Antiqua" w:eastAsia="SimSun" w:hAnsi="Book Antiqua" w:cs="SimSun"/>
          <w:color w:val="000000"/>
          <w:kern w:val="0"/>
          <w:szCs w:val="21"/>
        </w:rPr>
        <w:t>, May A, Aschmoneit I, Ell C. Double-balloon endoscopy for retrograde cholangiography in patients with choledochojejunostomy and Roux-en-Y reconstruction. </w:t>
      </w:r>
      <w:r w:rsidRPr="00A03D46">
        <w:rPr>
          <w:rFonts w:ascii="Book Antiqua" w:eastAsia="SimSun" w:hAnsi="Book Antiqua" w:cs="SimSun"/>
          <w:i/>
          <w:iCs/>
          <w:color w:val="000000"/>
          <w:kern w:val="0"/>
          <w:szCs w:val="21"/>
        </w:rPr>
        <w:t>Z Gastroenterol</w:t>
      </w:r>
      <w:r w:rsidRPr="00A03D46">
        <w:rPr>
          <w:rFonts w:ascii="Book Antiqua" w:eastAsia="SimSun" w:hAnsi="Book Antiqua" w:cs="SimSun"/>
          <w:color w:val="000000"/>
          <w:kern w:val="0"/>
          <w:szCs w:val="21"/>
        </w:rPr>
        <w:t> 2009; </w:t>
      </w:r>
      <w:r w:rsidRPr="00A03D46">
        <w:rPr>
          <w:rFonts w:ascii="Book Antiqua" w:eastAsia="SimSun" w:hAnsi="Book Antiqua" w:cs="SimSun"/>
          <w:b/>
          <w:bCs/>
          <w:color w:val="000000"/>
          <w:kern w:val="0"/>
          <w:szCs w:val="21"/>
        </w:rPr>
        <w:t>47</w:t>
      </w:r>
      <w:r w:rsidRPr="00A03D46">
        <w:rPr>
          <w:rFonts w:ascii="Book Antiqua" w:eastAsia="SimSun" w:hAnsi="Book Antiqua" w:cs="SimSun"/>
          <w:color w:val="000000"/>
          <w:kern w:val="0"/>
          <w:szCs w:val="21"/>
        </w:rPr>
        <w:t>: 215-219 [PMID: 19197824 DOI: 10.1055/s-2008-1027800]</w:t>
      </w:r>
    </w:p>
    <w:p w14:paraId="1A31DD0A" w14:textId="77777777" w:rsidR="00BF4DF7" w:rsidRPr="00A03D46" w:rsidRDefault="00BF4DF7" w:rsidP="00BF4DF7">
      <w:pPr>
        <w:widowControl/>
        <w:rPr>
          <w:rFonts w:ascii="Book Antiqua" w:eastAsia="SimSun" w:hAnsi="Book Antiqua" w:cs="SimSun"/>
          <w:color w:val="000000"/>
          <w:kern w:val="0"/>
          <w:szCs w:val="21"/>
        </w:rPr>
      </w:pPr>
      <w:r w:rsidRPr="00A03D46">
        <w:rPr>
          <w:rFonts w:ascii="Book Antiqua" w:eastAsia="SimSun" w:hAnsi="Book Antiqua" w:cs="SimSun"/>
          <w:color w:val="000000"/>
          <w:kern w:val="0"/>
          <w:szCs w:val="21"/>
        </w:rPr>
        <w:t>18 </w:t>
      </w:r>
      <w:r w:rsidRPr="00A03D46">
        <w:rPr>
          <w:rFonts w:ascii="Book Antiqua" w:eastAsia="SimSun" w:hAnsi="Book Antiqua" w:cs="SimSun"/>
          <w:b/>
          <w:bCs/>
          <w:color w:val="000000"/>
          <w:kern w:val="0"/>
          <w:szCs w:val="21"/>
        </w:rPr>
        <w:t>Shah RJ</w:t>
      </w:r>
      <w:r w:rsidRPr="00A03D46">
        <w:rPr>
          <w:rFonts w:ascii="Book Antiqua" w:eastAsia="SimSun" w:hAnsi="Book Antiqua" w:cs="SimSun"/>
          <w:color w:val="000000"/>
          <w:kern w:val="0"/>
          <w:szCs w:val="21"/>
        </w:rPr>
        <w:t>, Smolkin M, Yen R, Ross A, Kozarek RA, Howell DA, Bakis G, Jonnalagadda SS, Al-Lehibi AA, Hardy A, Morgan DR, Sethi A, Stevens PD, Akerman PA, Thakkar SJ, Brauer BC. A multicenter, U.S. experience of single-balloon, double-balloon, and rotational overtube-assisted enteroscopy ERCP in patients with surgically altered pancreaticobiliary anatomy (with video). </w:t>
      </w:r>
      <w:r w:rsidRPr="00A03D46">
        <w:rPr>
          <w:rFonts w:ascii="Book Antiqua" w:eastAsia="SimSun" w:hAnsi="Book Antiqua" w:cs="SimSun"/>
          <w:i/>
          <w:iCs/>
          <w:color w:val="000000"/>
          <w:kern w:val="0"/>
          <w:szCs w:val="21"/>
        </w:rPr>
        <w:t>Gastrointest Endosc</w:t>
      </w:r>
      <w:r w:rsidRPr="00A03D46">
        <w:rPr>
          <w:rFonts w:ascii="Book Antiqua" w:eastAsia="SimSun" w:hAnsi="Book Antiqua" w:cs="SimSun"/>
          <w:color w:val="000000"/>
          <w:kern w:val="0"/>
          <w:szCs w:val="21"/>
        </w:rPr>
        <w:t> 2013; </w:t>
      </w:r>
      <w:r w:rsidRPr="00A03D46">
        <w:rPr>
          <w:rFonts w:ascii="Book Antiqua" w:eastAsia="SimSun" w:hAnsi="Book Antiqua" w:cs="SimSun"/>
          <w:b/>
          <w:bCs/>
          <w:color w:val="000000"/>
          <w:kern w:val="0"/>
          <w:szCs w:val="21"/>
        </w:rPr>
        <w:t>77</w:t>
      </w:r>
      <w:r w:rsidRPr="00A03D46">
        <w:rPr>
          <w:rFonts w:ascii="Book Antiqua" w:eastAsia="SimSun" w:hAnsi="Book Antiqua" w:cs="SimSun"/>
          <w:color w:val="000000"/>
          <w:kern w:val="0"/>
          <w:szCs w:val="21"/>
        </w:rPr>
        <w:t>: 593-600 [PMID: 23290720 DOI: 10.1016/j.gie.2012.10.015]</w:t>
      </w:r>
    </w:p>
    <w:p w14:paraId="05F993B7" w14:textId="77777777" w:rsidR="00BF4DF7" w:rsidRPr="00A03D46" w:rsidRDefault="00BF4DF7" w:rsidP="00BF4DF7">
      <w:pPr>
        <w:widowControl/>
        <w:rPr>
          <w:rFonts w:ascii="Book Antiqua" w:eastAsia="SimSun" w:hAnsi="Book Antiqua" w:cs="SimSun"/>
          <w:color w:val="000000"/>
          <w:kern w:val="0"/>
          <w:szCs w:val="21"/>
        </w:rPr>
      </w:pPr>
      <w:r w:rsidRPr="00A03D46">
        <w:rPr>
          <w:rFonts w:ascii="Book Antiqua" w:eastAsia="SimSun" w:hAnsi="Book Antiqua" w:cs="SimSun"/>
          <w:color w:val="000000"/>
          <w:kern w:val="0"/>
          <w:szCs w:val="21"/>
        </w:rPr>
        <w:t>19 </w:t>
      </w:r>
      <w:r w:rsidRPr="00A03D46">
        <w:rPr>
          <w:rFonts w:ascii="Book Antiqua" w:eastAsia="SimSun" w:hAnsi="Book Antiqua" w:cs="SimSun"/>
          <w:b/>
          <w:bCs/>
          <w:color w:val="000000"/>
          <w:kern w:val="0"/>
          <w:szCs w:val="21"/>
        </w:rPr>
        <w:t>Saleem A</w:t>
      </w:r>
      <w:r w:rsidRPr="00A03D46">
        <w:rPr>
          <w:rFonts w:ascii="Book Antiqua" w:eastAsia="SimSun" w:hAnsi="Book Antiqua" w:cs="SimSun"/>
          <w:color w:val="000000"/>
          <w:kern w:val="0"/>
          <w:szCs w:val="21"/>
        </w:rPr>
        <w:t>, Baron TH, Gostout CJ, Topazian MD, Levy MJ, Petersen BT, Wong Kee Song LM. Endoscopic retrograde cholangiopancreatography using a single-balloon enteroscope in patients with altered Roux-en-Y anatomy. </w:t>
      </w:r>
      <w:r w:rsidRPr="00A03D46">
        <w:rPr>
          <w:rFonts w:ascii="Book Antiqua" w:eastAsia="SimSun" w:hAnsi="Book Antiqua" w:cs="SimSun"/>
          <w:i/>
          <w:iCs/>
          <w:color w:val="000000"/>
          <w:kern w:val="0"/>
          <w:szCs w:val="21"/>
        </w:rPr>
        <w:t>Endoscopy</w:t>
      </w:r>
      <w:r w:rsidRPr="00A03D46">
        <w:rPr>
          <w:rFonts w:ascii="Book Antiqua" w:eastAsia="SimSun" w:hAnsi="Book Antiqua" w:cs="SimSun"/>
          <w:color w:val="000000"/>
          <w:kern w:val="0"/>
          <w:szCs w:val="21"/>
        </w:rPr>
        <w:t> 2010; </w:t>
      </w:r>
      <w:r w:rsidRPr="00A03D46">
        <w:rPr>
          <w:rFonts w:ascii="Book Antiqua" w:eastAsia="SimSun" w:hAnsi="Book Antiqua" w:cs="SimSun"/>
          <w:b/>
          <w:bCs/>
          <w:color w:val="000000"/>
          <w:kern w:val="0"/>
          <w:szCs w:val="21"/>
        </w:rPr>
        <w:t>42</w:t>
      </w:r>
      <w:r w:rsidRPr="00A03D46">
        <w:rPr>
          <w:rFonts w:ascii="Book Antiqua" w:eastAsia="SimSun" w:hAnsi="Book Antiqua" w:cs="SimSun"/>
          <w:color w:val="000000"/>
          <w:kern w:val="0"/>
          <w:szCs w:val="21"/>
        </w:rPr>
        <w:t>: 656-660 [PMID: 20589594 DOI: 10.1055/s-0030-1255557]</w:t>
      </w:r>
    </w:p>
    <w:p w14:paraId="52A4871B" w14:textId="77777777" w:rsidR="00BF4DF7" w:rsidRPr="00A03D46" w:rsidRDefault="00BF4DF7" w:rsidP="00BF4DF7">
      <w:pPr>
        <w:widowControl/>
        <w:rPr>
          <w:rFonts w:ascii="Book Antiqua" w:eastAsia="SimSun" w:hAnsi="Book Antiqua" w:cs="SimSun"/>
          <w:color w:val="000000"/>
          <w:kern w:val="0"/>
          <w:szCs w:val="21"/>
        </w:rPr>
      </w:pPr>
      <w:r w:rsidRPr="00A03D46">
        <w:rPr>
          <w:rFonts w:ascii="Book Antiqua" w:eastAsia="SimSun" w:hAnsi="Book Antiqua" w:cs="SimSun"/>
          <w:color w:val="000000"/>
          <w:kern w:val="0"/>
          <w:szCs w:val="21"/>
        </w:rPr>
        <w:t>20 </w:t>
      </w:r>
      <w:r w:rsidRPr="00A03D46">
        <w:rPr>
          <w:rFonts w:ascii="Book Antiqua" w:eastAsia="SimSun" w:hAnsi="Book Antiqua" w:cs="SimSun"/>
          <w:b/>
          <w:bCs/>
          <w:color w:val="000000"/>
          <w:kern w:val="0"/>
          <w:szCs w:val="21"/>
        </w:rPr>
        <w:t>Azeem N</w:t>
      </w:r>
      <w:r w:rsidRPr="00A03D46">
        <w:rPr>
          <w:rFonts w:ascii="Book Antiqua" w:eastAsia="SimSun" w:hAnsi="Book Antiqua" w:cs="SimSun"/>
          <w:color w:val="000000"/>
          <w:kern w:val="0"/>
          <w:szCs w:val="21"/>
        </w:rPr>
        <w:t>, Tabibian JH, Baron TH, Orhurhu V, Rosen CB, Petersen BT, Gostout CJ, Topazian MD, Levy MJ. Use of a single-balloon enteroscope compared with variable-stiffness colonoscopes for endoscopic retrograde cholangiography in liver transplant patients with Roux-en-Y biliary anastomosis. </w:t>
      </w:r>
      <w:r w:rsidRPr="00A03D46">
        <w:rPr>
          <w:rFonts w:ascii="Book Antiqua" w:eastAsia="SimSun" w:hAnsi="Book Antiqua" w:cs="SimSun"/>
          <w:i/>
          <w:iCs/>
          <w:color w:val="000000"/>
          <w:kern w:val="0"/>
          <w:szCs w:val="21"/>
        </w:rPr>
        <w:t>Gastrointest Endosc</w:t>
      </w:r>
      <w:r w:rsidRPr="00A03D46">
        <w:rPr>
          <w:rFonts w:ascii="Book Antiqua" w:eastAsia="SimSun" w:hAnsi="Book Antiqua" w:cs="SimSun"/>
          <w:color w:val="000000"/>
          <w:kern w:val="0"/>
          <w:szCs w:val="21"/>
        </w:rPr>
        <w:t> 2013; </w:t>
      </w:r>
      <w:r w:rsidRPr="00A03D46">
        <w:rPr>
          <w:rFonts w:ascii="Book Antiqua" w:eastAsia="SimSun" w:hAnsi="Book Antiqua" w:cs="SimSun"/>
          <w:b/>
          <w:bCs/>
          <w:color w:val="000000"/>
          <w:kern w:val="0"/>
          <w:szCs w:val="21"/>
        </w:rPr>
        <w:t>77</w:t>
      </w:r>
      <w:r w:rsidRPr="00A03D46">
        <w:rPr>
          <w:rFonts w:ascii="Book Antiqua" w:eastAsia="SimSun" w:hAnsi="Book Antiqua" w:cs="SimSun"/>
          <w:color w:val="000000"/>
          <w:kern w:val="0"/>
          <w:szCs w:val="21"/>
        </w:rPr>
        <w:t>: 568-577 [PMID: 23369652 DOI: 10.1016/j.gie.2012.11.031]</w:t>
      </w:r>
    </w:p>
    <w:p w14:paraId="0CDFF66C" w14:textId="77777777" w:rsidR="00BF4DF7" w:rsidRPr="00A03D46" w:rsidRDefault="00BF4DF7" w:rsidP="00BF4DF7">
      <w:pPr>
        <w:widowControl/>
        <w:rPr>
          <w:rFonts w:ascii="Book Antiqua" w:eastAsia="SimSun" w:hAnsi="Book Antiqua" w:cs="SimSun"/>
          <w:color w:val="000000"/>
          <w:kern w:val="0"/>
          <w:szCs w:val="21"/>
        </w:rPr>
      </w:pPr>
      <w:r w:rsidRPr="00A03D46">
        <w:rPr>
          <w:rFonts w:ascii="Book Antiqua" w:eastAsia="SimSun" w:hAnsi="Book Antiqua" w:cs="SimSun"/>
          <w:color w:val="000000"/>
          <w:kern w:val="0"/>
          <w:szCs w:val="21"/>
        </w:rPr>
        <w:t>21 </w:t>
      </w:r>
      <w:r w:rsidRPr="00A03D46">
        <w:rPr>
          <w:rFonts w:ascii="Book Antiqua" w:eastAsia="SimSun" w:hAnsi="Book Antiqua" w:cs="SimSun"/>
          <w:b/>
          <w:bCs/>
          <w:color w:val="000000"/>
          <w:kern w:val="0"/>
          <w:szCs w:val="21"/>
        </w:rPr>
        <w:t>Tsujino T</w:t>
      </w:r>
      <w:r w:rsidRPr="00A03D46">
        <w:rPr>
          <w:rFonts w:ascii="Book Antiqua" w:eastAsia="SimSun" w:hAnsi="Book Antiqua" w:cs="SimSun"/>
          <w:color w:val="000000"/>
          <w:kern w:val="0"/>
          <w:szCs w:val="21"/>
        </w:rPr>
        <w:t>, Yamada A, Isayama H, Kogure H, Sasahira N, Hirano K, Tada M, Kawabe T, Omata M. Experiences of biliary interventions using short double-balloon enteroscopy in patients with Roux-en-Y anastomosis or hepaticojejunostomy. </w:t>
      </w:r>
      <w:r w:rsidRPr="00A03D46">
        <w:rPr>
          <w:rFonts w:ascii="Book Antiqua" w:eastAsia="SimSun" w:hAnsi="Book Antiqua" w:cs="SimSun"/>
          <w:i/>
          <w:iCs/>
          <w:color w:val="000000"/>
          <w:kern w:val="0"/>
          <w:szCs w:val="21"/>
        </w:rPr>
        <w:t>Dig Endosc</w:t>
      </w:r>
      <w:r w:rsidRPr="00A03D46">
        <w:rPr>
          <w:rFonts w:ascii="Book Antiqua" w:eastAsia="SimSun" w:hAnsi="Book Antiqua" w:cs="SimSun"/>
          <w:color w:val="000000"/>
          <w:kern w:val="0"/>
          <w:szCs w:val="21"/>
        </w:rPr>
        <w:t> 2010; </w:t>
      </w:r>
      <w:r w:rsidRPr="00A03D46">
        <w:rPr>
          <w:rFonts w:ascii="Book Antiqua" w:eastAsia="SimSun" w:hAnsi="Book Antiqua" w:cs="SimSun"/>
          <w:b/>
          <w:bCs/>
          <w:color w:val="000000"/>
          <w:kern w:val="0"/>
          <w:szCs w:val="21"/>
        </w:rPr>
        <w:t>22</w:t>
      </w:r>
      <w:r w:rsidRPr="00A03D46">
        <w:rPr>
          <w:rFonts w:ascii="Book Antiqua" w:eastAsia="SimSun" w:hAnsi="Book Antiqua" w:cs="SimSun"/>
          <w:color w:val="000000"/>
          <w:kern w:val="0"/>
          <w:szCs w:val="21"/>
        </w:rPr>
        <w:t>: 211-216 [PMID: 20642611 DOI: 10.1111/j.1443-1661.2010.00985.x]</w:t>
      </w:r>
    </w:p>
    <w:p w14:paraId="06FD3806" w14:textId="77777777" w:rsidR="00BF4DF7" w:rsidRPr="00A03D46" w:rsidRDefault="00BF4DF7" w:rsidP="00BF4DF7">
      <w:pPr>
        <w:widowControl/>
        <w:rPr>
          <w:rFonts w:ascii="Book Antiqua" w:eastAsia="SimSun" w:hAnsi="Book Antiqua" w:cs="SimSun"/>
          <w:color w:val="000000"/>
          <w:kern w:val="0"/>
          <w:szCs w:val="21"/>
        </w:rPr>
      </w:pPr>
      <w:r w:rsidRPr="00A03D46">
        <w:rPr>
          <w:rFonts w:ascii="Book Antiqua" w:eastAsia="SimSun" w:hAnsi="Book Antiqua" w:cs="SimSun"/>
          <w:color w:val="000000"/>
          <w:kern w:val="0"/>
          <w:szCs w:val="21"/>
        </w:rPr>
        <w:t>22 </w:t>
      </w:r>
      <w:r w:rsidRPr="00A03D46">
        <w:rPr>
          <w:rFonts w:ascii="Book Antiqua" w:eastAsia="SimSun" w:hAnsi="Book Antiqua" w:cs="SimSun"/>
          <w:b/>
          <w:bCs/>
          <w:color w:val="000000"/>
          <w:kern w:val="0"/>
          <w:szCs w:val="21"/>
        </w:rPr>
        <w:t>Itokawa F</w:t>
      </w:r>
      <w:r w:rsidRPr="00A03D46">
        <w:rPr>
          <w:rFonts w:ascii="Book Antiqua" w:eastAsia="SimSun" w:hAnsi="Book Antiqua" w:cs="SimSun"/>
          <w:color w:val="000000"/>
          <w:kern w:val="0"/>
          <w:szCs w:val="21"/>
        </w:rPr>
        <w:t>, Itoi T, Ishii K, Sofuni A, Moriyasu F. Single- and double-balloon enteroscopy-assisted endoscopic retrograde cholangiopancreatography in patients with Roux-en-Y plus hepaticojejunostomy anastomosis and Whipple resection. </w:t>
      </w:r>
      <w:r w:rsidRPr="00A03D46">
        <w:rPr>
          <w:rFonts w:ascii="Book Antiqua" w:eastAsia="SimSun" w:hAnsi="Book Antiqua" w:cs="SimSun"/>
          <w:i/>
          <w:iCs/>
          <w:color w:val="000000"/>
          <w:kern w:val="0"/>
          <w:szCs w:val="21"/>
        </w:rPr>
        <w:t>Dig Endosc</w:t>
      </w:r>
      <w:r w:rsidRPr="00A03D46">
        <w:rPr>
          <w:rFonts w:ascii="Book Antiqua" w:eastAsia="SimSun" w:hAnsi="Book Antiqua" w:cs="SimSun"/>
          <w:color w:val="000000"/>
          <w:kern w:val="0"/>
          <w:szCs w:val="21"/>
        </w:rPr>
        <w:t> 2014; </w:t>
      </w:r>
      <w:r w:rsidRPr="00A03D46">
        <w:rPr>
          <w:rFonts w:ascii="Book Antiqua" w:eastAsia="SimSun" w:hAnsi="Book Antiqua" w:cs="SimSun"/>
          <w:b/>
          <w:bCs/>
          <w:color w:val="000000"/>
          <w:kern w:val="0"/>
          <w:szCs w:val="21"/>
        </w:rPr>
        <w:t xml:space="preserve">26 </w:t>
      </w:r>
      <w:r w:rsidRPr="00A03D46">
        <w:rPr>
          <w:rFonts w:ascii="Book Antiqua" w:eastAsia="SimSun" w:hAnsi="Book Antiqua" w:cs="SimSun"/>
          <w:bCs/>
          <w:color w:val="000000"/>
          <w:kern w:val="0"/>
          <w:szCs w:val="21"/>
        </w:rPr>
        <w:t>Suppl 2</w:t>
      </w:r>
      <w:r w:rsidRPr="00A03D46">
        <w:rPr>
          <w:rFonts w:ascii="Book Antiqua" w:eastAsia="SimSun" w:hAnsi="Book Antiqua" w:cs="SimSun"/>
          <w:color w:val="000000"/>
          <w:kern w:val="0"/>
          <w:szCs w:val="21"/>
        </w:rPr>
        <w:t>: 136-143 [PMID: 24750164 DOI: 10.1111/den.12254]</w:t>
      </w:r>
    </w:p>
    <w:p w14:paraId="3B5AE6CB" w14:textId="77777777" w:rsidR="00BF4DF7" w:rsidRPr="00A03D46" w:rsidRDefault="00BF4DF7" w:rsidP="00BF4DF7">
      <w:pPr>
        <w:widowControl/>
        <w:rPr>
          <w:rFonts w:ascii="Book Antiqua" w:eastAsia="SimSun" w:hAnsi="Book Antiqua" w:cs="SimSun"/>
          <w:color w:val="000000"/>
          <w:kern w:val="0"/>
          <w:szCs w:val="21"/>
        </w:rPr>
      </w:pPr>
      <w:r w:rsidRPr="00A03D46">
        <w:rPr>
          <w:rFonts w:ascii="Book Antiqua" w:eastAsia="SimSun" w:hAnsi="Book Antiqua" w:cs="SimSun"/>
          <w:color w:val="000000"/>
          <w:kern w:val="0"/>
          <w:szCs w:val="21"/>
        </w:rPr>
        <w:t>23 </w:t>
      </w:r>
      <w:r w:rsidRPr="00A03D46">
        <w:rPr>
          <w:rFonts w:ascii="Book Antiqua" w:eastAsia="SimSun" w:hAnsi="Book Antiqua" w:cs="SimSun"/>
          <w:b/>
          <w:bCs/>
          <w:color w:val="000000"/>
          <w:kern w:val="0"/>
          <w:szCs w:val="21"/>
        </w:rPr>
        <w:t>Kawamura T</w:t>
      </w:r>
      <w:r w:rsidRPr="00A03D46">
        <w:rPr>
          <w:rFonts w:ascii="Book Antiqua" w:eastAsia="SimSun" w:hAnsi="Book Antiqua" w:cs="SimSun"/>
          <w:color w:val="000000"/>
          <w:kern w:val="0"/>
          <w:szCs w:val="21"/>
        </w:rPr>
        <w:t>, Uno K, Suzuki A, Mandai K, Nakase K, Tanaka K, Yasuda K. Clinical usefulness of a short-type, prototype single-balloon enteroscope for endoscopic retrograde cholangiopancreatography in patients with altered gastrointestinal anatomy: preliminary experiences. </w:t>
      </w:r>
      <w:r w:rsidRPr="00A03D46">
        <w:rPr>
          <w:rFonts w:ascii="Book Antiqua" w:eastAsia="SimSun" w:hAnsi="Book Antiqua" w:cs="SimSun"/>
          <w:i/>
          <w:iCs/>
          <w:color w:val="000000"/>
          <w:kern w:val="0"/>
          <w:szCs w:val="21"/>
        </w:rPr>
        <w:t>Dig Endosc</w:t>
      </w:r>
      <w:r w:rsidRPr="00A03D46">
        <w:rPr>
          <w:rFonts w:ascii="Book Antiqua" w:eastAsia="SimSun" w:hAnsi="Book Antiqua" w:cs="SimSun"/>
          <w:color w:val="000000"/>
          <w:kern w:val="0"/>
          <w:szCs w:val="21"/>
        </w:rPr>
        <w:t> 2015; </w:t>
      </w:r>
      <w:r w:rsidRPr="00A03D46">
        <w:rPr>
          <w:rFonts w:ascii="Book Antiqua" w:eastAsia="SimSun" w:hAnsi="Book Antiqua" w:cs="SimSun"/>
          <w:b/>
          <w:bCs/>
          <w:color w:val="000000"/>
          <w:kern w:val="0"/>
          <w:szCs w:val="21"/>
        </w:rPr>
        <w:t>27</w:t>
      </w:r>
      <w:r w:rsidRPr="00A03D46">
        <w:rPr>
          <w:rFonts w:ascii="Book Antiqua" w:eastAsia="SimSun" w:hAnsi="Book Antiqua" w:cs="SimSun"/>
          <w:color w:val="000000"/>
          <w:kern w:val="0"/>
          <w:szCs w:val="21"/>
        </w:rPr>
        <w:t>: 82-86 [PMID: 25040667 DOI: 10.1111/den.12322]</w:t>
      </w:r>
    </w:p>
    <w:p w14:paraId="2954BE75" w14:textId="77777777" w:rsidR="00BF4DF7" w:rsidRPr="00A03D46" w:rsidRDefault="00BF4DF7" w:rsidP="00BF4DF7">
      <w:pPr>
        <w:widowControl/>
        <w:rPr>
          <w:rFonts w:ascii="Book Antiqua" w:eastAsia="SimSun" w:hAnsi="Book Antiqua" w:cs="SimSun"/>
          <w:color w:val="000000"/>
          <w:kern w:val="0"/>
          <w:szCs w:val="21"/>
        </w:rPr>
      </w:pPr>
      <w:r w:rsidRPr="00A03D46">
        <w:rPr>
          <w:rFonts w:ascii="Book Antiqua" w:eastAsia="SimSun" w:hAnsi="Book Antiqua" w:cs="SimSun"/>
          <w:color w:val="000000"/>
          <w:kern w:val="0"/>
          <w:szCs w:val="21"/>
        </w:rPr>
        <w:t>24 </w:t>
      </w:r>
      <w:r w:rsidRPr="00A03D46">
        <w:rPr>
          <w:rFonts w:ascii="Book Antiqua" w:eastAsia="SimSun" w:hAnsi="Book Antiqua" w:cs="SimSun"/>
          <w:b/>
          <w:bCs/>
          <w:color w:val="000000"/>
          <w:kern w:val="0"/>
          <w:szCs w:val="21"/>
        </w:rPr>
        <w:t>Schreiner MA</w:t>
      </w:r>
      <w:r w:rsidRPr="00A03D46">
        <w:rPr>
          <w:rFonts w:ascii="Book Antiqua" w:eastAsia="SimSun" w:hAnsi="Book Antiqua" w:cs="SimSun"/>
          <w:color w:val="000000"/>
          <w:kern w:val="0"/>
          <w:szCs w:val="21"/>
        </w:rPr>
        <w:t xml:space="preserve">, Chang L, Gluck M, Irani S, Gan SI, Brandabur JJ, Thirlby R, Moonka R, Kozarek RA, Ross AS. Laparoscopy-assisted versus balloon enteroscopy-assisted ERCP in </w:t>
      </w:r>
      <w:r w:rsidRPr="00A03D46">
        <w:rPr>
          <w:rFonts w:ascii="Book Antiqua" w:eastAsia="SimSun" w:hAnsi="Book Antiqua" w:cs="SimSun"/>
          <w:color w:val="000000"/>
          <w:kern w:val="0"/>
          <w:szCs w:val="21"/>
        </w:rPr>
        <w:lastRenderedPageBreak/>
        <w:t>bariatric post-Roux-en-Y gastric bypass patients. </w:t>
      </w:r>
      <w:r w:rsidRPr="00A03D46">
        <w:rPr>
          <w:rFonts w:ascii="Book Antiqua" w:eastAsia="SimSun" w:hAnsi="Book Antiqua" w:cs="SimSun"/>
          <w:i/>
          <w:iCs/>
          <w:color w:val="000000"/>
          <w:kern w:val="0"/>
          <w:szCs w:val="21"/>
        </w:rPr>
        <w:t>Gastrointest Endosc</w:t>
      </w:r>
      <w:r w:rsidRPr="00A03D46">
        <w:rPr>
          <w:rFonts w:ascii="Book Antiqua" w:eastAsia="SimSun" w:hAnsi="Book Antiqua" w:cs="SimSun"/>
          <w:color w:val="000000"/>
          <w:kern w:val="0"/>
          <w:szCs w:val="21"/>
        </w:rPr>
        <w:t> 2012; </w:t>
      </w:r>
      <w:r w:rsidRPr="00A03D46">
        <w:rPr>
          <w:rFonts w:ascii="Book Antiqua" w:eastAsia="SimSun" w:hAnsi="Book Antiqua" w:cs="SimSun"/>
          <w:b/>
          <w:bCs/>
          <w:color w:val="000000"/>
          <w:kern w:val="0"/>
          <w:szCs w:val="21"/>
        </w:rPr>
        <w:t>75</w:t>
      </w:r>
      <w:r w:rsidRPr="00A03D46">
        <w:rPr>
          <w:rFonts w:ascii="Book Antiqua" w:eastAsia="SimSun" w:hAnsi="Book Antiqua" w:cs="SimSun"/>
          <w:color w:val="000000"/>
          <w:kern w:val="0"/>
          <w:szCs w:val="21"/>
        </w:rPr>
        <w:t>: 748-756 [PMID: 22301340 DOI: 10.1016/j.gie.2011.11.019]</w:t>
      </w:r>
    </w:p>
    <w:p w14:paraId="331B57A3" w14:textId="77777777" w:rsidR="00BF4DF7" w:rsidRPr="00A03D46" w:rsidRDefault="00BF4DF7" w:rsidP="00BF4DF7">
      <w:pPr>
        <w:widowControl/>
        <w:rPr>
          <w:rFonts w:ascii="Book Antiqua" w:eastAsia="SimSun" w:hAnsi="Book Antiqua" w:cs="SimSun"/>
          <w:color w:val="000000"/>
          <w:kern w:val="0"/>
          <w:szCs w:val="21"/>
        </w:rPr>
      </w:pPr>
      <w:r w:rsidRPr="00A03D46">
        <w:rPr>
          <w:rFonts w:ascii="Book Antiqua" w:eastAsia="SimSun" w:hAnsi="Book Antiqua" w:cs="SimSun"/>
          <w:color w:val="000000"/>
          <w:kern w:val="0"/>
          <w:szCs w:val="21"/>
        </w:rPr>
        <w:t>25 </w:t>
      </w:r>
      <w:r w:rsidRPr="00A03D46">
        <w:rPr>
          <w:rFonts w:ascii="Book Antiqua" w:eastAsia="SimSun" w:hAnsi="Book Antiqua" w:cs="SimSun"/>
          <w:b/>
          <w:bCs/>
          <w:color w:val="000000"/>
          <w:kern w:val="0"/>
          <w:szCs w:val="21"/>
        </w:rPr>
        <w:t>Yane K</w:t>
      </w:r>
      <w:r w:rsidRPr="00A03D46">
        <w:rPr>
          <w:rFonts w:ascii="Book Antiqua" w:eastAsia="SimSun" w:hAnsi="Book Antiqua" w:cs="SimSun"/>
          <w:color w:val="000000"/>
          <w:kern w:val="0"/>
          <w:szCs w:val="21"/>
        </w:rPr>
        <w:t>, Katanuma A, Osanai M, Maguchi H, Takahashi K, Kin T, Takaki R, Matsumoto K, Gon K, Matsumori T, Tomonari A. Successful removal of a pancreatic duct stone in a patient with Whipple resection, using a short single-balloon enteroscope with a transparent hood. </w:t>
      </w:r>
      <w:r w:rsidRPr="00A03D46">
        <w:rPr>
          <w:rFonts w:ascii="Book Antiqua" w:eastAsia="SimSun" w:hAnsi="Book Antiqua" w:cs="SimSun"/>
          <w:i/>
          <w:iCs/>
          <w:color w:val="000000"/>
          <w:kern w:val="0"/>
          <w:szCs w:val="21"/>
        </w:rPr>
        <w:t>Endoscopy</w:t>
      </w:r>
      <w:r w:rsidRPr="00A03D46">
        <w:rPr>
          <w:rFonts w:ascii="Book Antiqua" w:eastAsia="SimSun" w:hAnsi="Book Antiqua" w:cs="SimSun"/>
          <w:color w:val="000000"/>
          <w:kern w:val="0"/>
          <w:szCs w:val="21"/>
        </w:rPr>
        <w:t> 2014; </w:t>
      </w:r>
      <w:r w:rsidRPr="00A03D46">
        <w:rPr>
          <w:rFonts w:ascii="Book Antiqua" w:eastAsia="SimSun" w:hAnsi="Book Antiqua" w:cs="SimSun"/>
          <w:b/>
          <w:bCs/>
          <w:color w:val="000000"/>
          <w:kern w:val="0"/>
          <w:szCs w:val="21"/>
        </w:rPr>
        <w:t xml:space="preserve">46 </w:t>
      </w:r>
      <w:r w:rsidRPr="00A03D46">
        <w:rPr>
          <w:rFonts w:ascii="Book Antiqua" w:eastAsia="SimSun" w:hAnsi="Book Antiqua" w:cs="SimSun"/>
          <w:bCs/>
          <w:color w:val="000000"/>
          <w:kern w:val="0"/>
          <w:szCs w:val="21"/>
        </w:rPr>
        <w:t>Suppl 1 UCTN</w:t>
      </w:r>
      <w:r w:rsidRPr="00A03D46">
        <w:rPr>
          <w:rFonts w:ascii="Book Antiqua" w:eastAsia="SimSun" w:hAnsi="Book Antiqua" w:cs="SimSun"/>
          <w:color w:val="000000"/>
          <w:kern w:val="0"/>
          <w:szCs w:val="21"/>
        </w:rPr>
        <w:t>: E86-E87 [PMID: 24676829 DOI: 10.1055/s-0033-1344832]</w:t>
      </w:r>
    </w:p>
    <w:p w14:paraId="3AFDC67B" w14:textId="77777777" w:rsidR="00BF4DF7" w:rsidRPr="00A03D46" w:rsidRDefault="00BF4DF7" w:rsidP="00BF4DF7">
      <w:pPr>
        <w:widowControl/>
        <w:rPr>
          <w:rFonts w:ascii="Book Antiqua" w:eastAsia="SimSun" w:hAnsi="Book Antiqua" w:cs="SimSun"/>
          <w:color w:val="000000"/>
          <w:kern w:val="0"/>
          <w:szCs w:val="21"/>
        </w:rPr>
      </w:pPr>
      <w:r w:rsidRPr="00A03D46">
        <w:rPr>
          <w:rFonts w:ascii="Book Antiqua" w:eastAsia="SimSun" w:hAnsi="Book Antiqua" w:cs="SimSun"/>
          <w:color w:val="000000"/>
          <w:kern w:val="0"/>
          <w:szCs w:val="21"/>
        </w:rPr>
        <w:t>26 </w:t>
      </w:r>
      <w:r w:rsidRPr="00A03D46">
        <w:rPr>
          <w:rFonts w:ascii="Book Antiqua" w:eastAsia="SimSun" w:hAnsi="Book Antiqua" w:cs="SimSun"/>
          <w:b/>
          <w:bCs/>
          <w:color w:val="000000"/>
          <w:kern w:val="0"/>
          <w:szCs w:val="21"/>
        </w:rPr>
        <w:t>Katanuma A</w:t>
      </w:r>
      <w:r w:rsidRPr="00A03D46">
        <w:rPr>
          <w:rFonts w:ascii="Book Antiqua" w:eastAsia="SimSun" w:hAnsi="Book Antiqua" w:cs="SimSun"/>
          <w:color w:val="000000"/>
          <w:kern w:val="0"/>
          <w:szCs w:val="21"/>
        </w:rPr>
        <w:t>, Isayama H. Current status of endoscopic retrograde cholangiopancreatography in patients with surgically altered anatomy in Japan: questionnaire survey and important discussion points at Endoscopic Forum Japan 2013. </w:t>
      </w:r>
      <w:r w:rsidRPr="00A03D46">
        <w:rPr>
          <w:rFonts w:ascii="Book Antiqua" w:eastAsia="SimSun" w:hAnsi="Book Antiqua" w:cs="SimSun"/>
          <w:i/>
          <w:iCs/>
          <w:color w:val="000000"/>
          <w:kern w:val="0"/>
          <w:szCs w:val="21"/>
        </w:rPr>
        <w:t>Dig Endosc</w:t>
      </w:r>
      <w:r w:rsidRPr="00A03D46">
        <w:rPr>
          <w:rFonts w:ascii="Book Antiqua" w:eastAsia="SimSun" w:hAnsi="Book Antiqua" w:cs="SimSun"/>
          <w:color w:val="000000"/>
          <w:kern w:val="0"/>
          <w:szCs w:val="21"/>
        </w:rPr>
        <w:t> 2014; </w:t>
      </w:r>
      <w:r w:rsidRPr="00A03D46">
        <w:rPr>
          <w:rFonts w:ascii="Book Antiqua" w:eastAsia="SimSun" w:hAnsi="Book Antiqua" w:cs="SimSun"/>
          <w:b/>
          <w:bCs/>
          <w:color w:val="000000"/>
          <w:kern w:val="0"/>
          <w:szCs w:val="21"/>
        </w:rPr>
        <w:t>26</w:t>
      </w:r>
      <w:r w:rsidRPr="00A03D46">
        <w:rPr>
          <w:rFonts w:ascii="Book Antiqua" w:eastAsia="SimSun" w:hAnsi="Book Antiqua" w:cs="SimSun"/>
          <w:bCs/>
          <w:color w:val="000000"/>
          <w:kern w:val="0"/>
          <w:szCs w:val="21"/>
        </w:rPr>
        <w:t xml:space="preserve"> Suppl 2</w:t>
      </w:r>
      <w:r w:rsidRPr="00A03D46">
        <w:rPr>
          <w:rFonts w:ascii="Book Antiqua" w:eastAsia="SimSun" w:hAnsi="Book Antiqua" w:cs="SimSun"/>
          <w:color w:val="000000"/>
          <w:kern w:val="0"/>
          <w:szCs w:val="21"/>
        </w:rPr>
        <w:t>: 109-115 [PMID: 24750159 DOI: 10.1111/den.12247]</w:t>
      </w:r>
    </w:p>
    <w:p w14:paraId="34B4345A" w14:textId="77777777" w:rsidR="00BF4DF7" w:rsidRPr="00A03D46" w:rsidRDefault="00BF4DF7" w:rsidP="00BF4DF7">
      <w:pPr>
        <w:widowControl/>
        <w:rPr>
          <w:rFonts w:ascii="Book Antiqua" w:eastAsia="SimSun" w:hAnsi="Book Antiqua" w:cs="SimSun"/>
          <w:color w:val="000000"/>
          <w:kern w:val="0"/>
          <w:szCs w:val="21"/>
        </w:rPr>
      </w:pPr>
      <w:r w:rsidRPr="00A03D46">
        <w:rPr>
          <w:rFonts w:ascii="Book Antiqua" w:eastAsia="SimSun" w:hAnsi="Book Antiqua" w:cs="SimSun"/>
          <w:color w:val="000000"/>
          <w:kern w:val="0"/>
          <w:szCs w:val="21"/>
        </w:rPr>
        <w:t>27 </w:t>
      </w:r>
      <w:r w:rsidRPr="00A03D46">
        <w:rPr>
          <w:rFonts w:ascii="Book Antiqua" w:eastAsia="SimSun" w:hAnsi="Book Antiqua" w:cs="SimSun"/>
          <w:b/>
          <w:bCs/>
          <w:color w:val="000000"/>
          <w:kern w:val="0"/>
          <w:szCs w:val="21"/>
        </w:rPr>
        <w:t>Itoi T</w:t>
      </w:r>
      <w:r w:rsidRPr="00A03D46">
        <w:rPr>
          <w:rFonts w:ascii="Book Antiqua" w:eastAsia="SimSun" w:hAnsi="Book Antiqua" w:cs="SimSun"/>
          <w:color w:val="000000"/>
          <w:kern w:val="0"/>
          <w:szCs w:val="21"/>
        </w:rPr>
        <w:t>, Ishii K, Sofuni A, Itokawa F, Kurihara T, Tsuchiya T, Tsuji S, Umeda J, Moriyasu F. Single Balloon Enteroscopy-Assisted ERCP Using Rendezvous Technique for Sharp Angulation of Roux-en-Y Limb in a Patient with Bile Duct Stones. </w:t>
      </w:r>
      <w:r w:rsidRPr="00A03D46">
        <w:rPr>
          <w:rFonts w:ascii="Book Antiqua" w:eastAsia="SimSun" w:hAnsi="Book Antiqua" w:cs="SimSun"/>
          <w:i/>
          <w:iCs/>
          <w:color w:val="000000"/>
          <w:kern w:val="0"/>
          <w:szCs w:val="21"/>
        </w:rPr>
        <w:t>Diagn Ther Endosc</w:t>
      </w:r>
      <w:r w:rsidRPr="00A03D46">
        <w:rPr>
          <w:rFonts w:ascii="Book Antiqua" w:eastAsia="SimSun" w:hAnsi="Book Antiqua" w:cs="SimSun"/>
          <w:color w:val="000000"/>
          <w:kern w:val="0"/>
          <w:szCs w:val="21"/>
        </w:rPr>
        <w:t> 2009; </w:t>
      </w:r>
      <w:r w:rsidRPr="00A03D46">
        <w:rPr>
          <w:rFonts w:ascii="Book Antiqua" w:eastAsia="SimSun" w:hAnsi="Book Antiqua" w:cs="SimSun"/>
          <w:b/>
          <w:bCs/>
          <w:color w:val="000000"/>
          <w:kern w:val="0"/>
          <w:szCs w:val="21"/>
        </w:rPr>
        <w:t>2009</w:t>
      </w:r>
      <w:r w:rsidRPr="00A03D46">
        <w:rPr>
          <w:rFonts w:ascii="Book Antiqua" w:eastAsia="SimSun" w:hAnsi="Book Antiqua" w:cs="SimSun"/>
          <w:color w:val="000000"/>
          <w:kern w:val="0"/>
          <w:szCs w:val="21"/>
        </w:rPr>
        <w:t>: 154084 [PMID: 20169091 DOI: 10.1155/2009/154084]</w:t>
      </w:r>
    </w:p>
    <w:p w14:paraId="0049281B" w14:textId="77777777" w:rsidR="00BF4DF7" w:rsidRPr="00A03D46" w:rsidRDefault="00BF4DF7" w:rsidP="00BF4DF7">
      <w:pPr>
        <w:widowControl/>
        <w:rPr>
          <w:rFonts w:ascii="Book Antiqua" w:eastAsia="SimSun" w:hAnsi="Book Antiqua" w:cs="SimSun"/>
          <w:color w:val="000000"/>
          <w:kern w:val="0"/>
          <w:szCs w:val="21"/>
        </w:rPr>
      </w:pPr>
      <w:r w:rsidRPr="00A03D46">
        <w:rPr>
          <w:rFonts w:ascii="Book Antiqua" w:eastAsia="SimSun" w:hAnsi="Book Antiqua" w:cs="SimSun"/>
          <w:color w:val="000000"/>
          <w:kern w:val="0"/>
          <w:szCs w:val="21"/>
        </w:rPr>
        <w:t>28 </w:t>
      </w:r>
      <w:r w:rsidRPr="00A03D46">
        <w:rPr>
          <w:rFonts w:ascii="Book Antiqua" w:eastAsia="SimSun" w:hAnsi="Book Antiqua" w:cs="SimSun"/>
          <w:b/>
          <w:bCs/>
          <w:color w:val="000000"/>
          <w:kern w:val="0"/>
          <w:szCs w:val="21"/>
        </w:rPr>
        <w:t>Yano T</w:t>
      </w:r>
      <w:r w:rsidRPr="00A03D46">
        <w:rPr>
          <w:rFonts w:ascii="Book Antiqua" w:eastAsia="SimSun" w:hAnsi="Book Antiqua" w:cs="SimSun"/>
          <w:color w:val="000000"/>
          <w:kern w:val="0"/>
          <w:szCs w:val="21"/>
        </w:rPr>
        <w:t>, Hatanaka H, Yamamoto H, Nakazawa K, Nishimura N, Wada S, Tamada K, Sugano K. Intraluminal injection of indigo carmine facilitates identification of the afferent limb during double-balloon ERCP. </w:t>
      </w:r>
      <w:r w:rsidRPr="00A03D46">
        <w:rPr>
          <w:rFonts w:ascii="Book Antiqua" w:eastAsia="SimSun" w:hAnsi="Book Antiqua" w:cs="SimSun"/>
          <w:i/>
          <w:iCs/>
          <w:color w:val="000000"/>
          <w:kern w:val="0"/>
          <w:szCs w:val="21"/>
        </w:rPr>
        <w:t>Endoscopy</w:t>
      </w:r>
      <w:r w:rsidRPr="00A03D46">
        <w:rPr>
          <w:rFonts w:ascii="Book Antiqua" w:eastAsia="SimSun" w:hAnsi="Book Antiqua" w:cs="SimSun"/>
          <w:color w:val="000000"/>
          <w:kern w:val="0"/>
          <w:szCs w:val="21"/>
        </w:rPr>
        <w:t> 2012; </w:t>
      </w:r>
      <w:r w:rsidRPr="00A03D46">
        <w:rPr>
          <w:rFonts w:ascii="Book Antiqua" w:eastAsia="SimSun" w:hAnsi="Book Antiqua" w:cs="SimSun"/>
          <w:b/>
          <w:bCs/>
          <w:color w:val="000000"/>
          <w:kern w:val="0"/>
          <w:szCs w:val="21"/>
        </w:rPr>
        <w:t xml:space="preserve">44 </w:t>
      </w:r>
      <w:r w:rsidRPr="00A03D46">
        <w:rPr>
          <w:rFonts w:ascii="Book Antiqua" w:eastAsia="SimSun" w:hAnsi="Book Antiqua" w:cs="SimSun"/>
          <w:bCs/>
          <w:color w:val="000000"/>
          <w:kern w:val="0"/>
          <w:szCs w:val="21"/>
        </w:rPr>
        <w:t>Suppl 2 UCTN</w:t>
      </w:r>
      <w:r w:rsidRPr="00A03D46">
        <w:rPr>
          <w:rFonts w:ascii="Book Antiqua" w:eastAsia="SimSun" w:hAnsi="Book Antiqua" w:cs="SimSun"/>
          <w:color w:val="000000"/>
          <w:kern w:val="0"/>
          <w:szCs w:val="21"/>
        </w:rPr>
        <w:t>: E340-E341 [PMID: 23012011 DOI: 10.1055/s-0032-1309865]</w:t>
      </w:r>
    </w:p>
    <w:p w14:paraId="11944B42" w14:textId="77777777" w:rsidR="00BF4DF7" w:rsidRPr="00A03D46" w:rsidRDefault="00BF4DF7" w:rsidP="00BF4DF7">
      <w:pPr>
        <w:widowControl/>
        <w:rPr>
          <w:rFonts w:ascii="Book Antiqua" w:eastAsia="SimSun" w:hAnsi="Book Antiqua" w:cs="SimSun"/>
          <w:color w:val="000000"/>
          <w:kern w:val="0"/>
          <w:szCs w:val="21"/>
        </w:rPr>
      </w:pPr>
      <w:r w:rsidRPr="00A03D46">
        <w:rPr>
          <w:rFonts w:ascii="Book Antiqua" w:eastAsia="SimSun" w:hAnsi="Book Antiqua" w:cs="SimSun"/>
          <w:color w:val="000000"/>
          <w:kern w:val="0"/>
          <w:szCs w:val="21"/>
        </w:rPr>
        <w:t>29 </w:t>
      </w:r>
      <w:r w:rsidRPr="00A03D46">
        <w:rPr>
          <w:rFonts w:ascii="Book Antiqua" w:eastAsia="SimSun" w:hAnsi="Book Antiqua" w:cs="SimSun"/>
          <w:b/>
          <w:bCs/>
          <w:color w:val="000000"/>
          <w:kern w:val="0"/>
          <w:szCs w:val="21"/>
        </w:rPr>
        <w:t>Okuno M</w:t>
      </w:r>
      <w:r w:rsidRPr="00A03D46">
        <w:rPr>
          <w:rFonts w:ascii="Book Antiqua" w:eastAsia="SimSun" w:hAnsi="Book Antiqua" w:cs="SimSun"/>
          <w:color w:val="000000"/>
          <w:kern w:val="0"/>
          <w:szCs w:val="21"/>
        </w:rPr>
        <w:t>, Iwashita T, Yasuda I, Mabuchi M, Uemura S, Nakashima M, Doi S, Adachi S, Mukai T, Moriwaki H. Percutaneous transgallbladder rendezvous for enteroscopic management of choledocholithiasis in patients with surgically altered anatomy. </w:t>
      </w:r>
      <w:r w:rsidRPr="00A03D46">
        <w:rPr>
          <w:rFonts w:ascii="Book Antiqua" w:eastAsia="SimSun" w:hAnsi="Book Antiqua" w:cs="SimSun"/>
          <w:i/>
          <w:iCs/>
          <w:color w:val="000000"/>
          <w:kern w:val="0"/>
          <w:szCs w:val="21"/>
        </w:rPr>
        <w:t>Scand J Gastroenterol</w:t>
      </w:r>
      <w:r w:rsidRPr="00A03D46">
        <w:rPr>
          <w:rFonts w:ascii="Book Antiqua" w:eastAsia="SimSun" w:hAnsi="Book Antiqua" w:cs="SimSun"/>
          <w:color w:val="000000"/>
          <w:kern w:val="0"/>
          <w:szCs w:val="21"/>
        </w:rPr>
        <w:t> 2013; </w:t>
      </w:r>
      <w:r w:rsidRPr="00A03D46">
        <w:rPr>
          <w:rFonts w:ascii="Book Antiqua" w:eastAsia="SimSun" w:hAnsi="Book Antiqua" w:cs="SimSun"/>
          <w:b/>
          <w:bCs/>
          <w:color w:val="000000"/>
          <w:kern w:val="0"/>
          <w:szCs w:val="21"/>
        </w:rPr>
        <w:t>48</w:t>
      </w:r>
      <w:r w:rsidRPr="00A03D46">
        <w:rPr>
          <w:rFonts w:ascii="Book Antiqua" w:eastAsia="SimSun" w:hAnsi="Book Antiqua" w:cs="SimSun"/>
          <w:color w:val="000000"/>
          <w:kern w:val="0"/>
          <w:szCs w:val="21"/>
        </w:rPr>
        <w:t>: 974-978 [PMID: 23782350 DOI: 10.3109/00365521.2013.805812]</w:t>
      </w:r>
    </w:p>
    <w:p w14:paraId="0117E658" w14:textId="77777777" w:rsidR="00BF4DF7" w:rsidRPr="00A03D46" w:rsidRDefault="00BF4DF7" w:rsidP="00BF4DF7">
      <w:pPr>
        <w:widowControl/>
        <w:rPr>
          <w:rFonts w:ascii="Book Antiqua" w:eastAsia="SimSun" w:hAnsi="Book Antiqua" w:cs="SimSun"/>
          <w:color w:val="000000"/>
          <w:kern w:val="0"/>
          <w:szCs w:val="21"/>
        </w:rPr>
      </w:pPr>
      <w:r w:rsidRPr="00A03D46">
        <w:rPr>
          <w:rFonts w:ascii="Book Antiqua" w:eastAsia="SimSun" w:hAnsi="Book Antiqua" w:cs="SimSun"/>
          <w:color w:val="000000"/>
          <w:kern w:val="0"/>
          <w:szCs w:val="21"/>
        </w:rPr>
        <w:t>30 </w:t>
      </w:r>
      <w:r w:rsidRPr="00A03D46">
        <w:rPr>
          <w:rFonts w:ascii="Book Antiqua" w:eastAsia="SimSun" w:hAnsi="Book Antiqua" w:cs="SimSun"/>
          <w:b/>
          <w:bCs/>
          <w:color w:val="000000"/>
          <w:kern w:val="0"/>
          <w:szCs w:val="21"/>
        </w:rPr>
        <w:t>Tsutsumi K</w:t>
      </w:r>
      <w:r w:rsidRPr="00A03D46">
        <w:rPr>
          <w:rFonts w:ascii="Book Antiqua" w:eastAsia="SimSun" w:hAnsi="Book Antiqua" w:cs="SimSun"/>
          <w:color w:val="000000"/>
          <w:kern w:val="0"/>
          <w:szCs w:val="21"/>
        </w:rPr>
        <w:t>, Kato H, Sakakihara I, Yamamoto N, Noma Y, Horiguchi S, Harada R, Okada H, Yamamoto K. Dilation of a severe bilioenteric or pancreatoenteric anastomotic stricture using a Soehendra Stent Retriever. </w:t>
      </w:r>
      <w:r w:rsidRPr="00A03D46">
        <w:rPr>
          <w:rFonts w:ascii="Book Antiqua" w:eastAsia="SimSun" w:hAnsi="Book Antiqua" w:cs="SimSun"/>
          <w:i/>
          <w:iCs/>
          <w:color w:val="000000"/>
          <w:kern w:val="0"/>
          <w:szCs w:val="21"/>
        </w:rPr>
        <w:t>World J Gastrointest Endosc</w:t>
      </w:r>
      <w:r w:rsidRPr="00A03D46">
        <w:rPr>
          <w:rFonts w:ascii="Book Antiqua" w:eastAsia="SimSun" w:hAnsi="Book Antiqua" w:cs="SimSun"/>
          <w:color w:val="000000"/>
          <w:kern w:val="0"/>
          <w:szCs w:val="21"/>
        </w:rPr>
        <w:t> 2013; </w:t>
      </w:r>
      <w:r w:rsidRPr="00A03D46">
        <w:rPr>
          <w:rFonts w:ascii="Book Antiqua" w:eastAsia="SimSun" w:hAnsi="Book Antiqua" w:cs="SimSun"/>
          <w:b/>
          <w:bCs/>
          <w:color w:val="000000"/>
          <w:kern w:val="0"/>
          <w:szCs w:val="21"/>
        </w:rPr>
        <w:t>5</w:t>
      </w:r>
      <w:r w:rsidRPr="00A03D46">
        <w:rPr>
          <w:rFonts w:ascii="Book Antiqua" w:eastAsia="SimSun" w:hAnsi="Book Antiqua" w:cs="SimSun"/>
          <w:color w:val="000000"/>
          <w:kern w:val="0"/>
          <w:szCs w:val="21"/>
        </w:rPr>
        <w:t>: 412-416 [PMID: 23951398 DOI: 10.4253/wjge.v5.i8.412]</w:t>
      </w:r>
    </w:p>
    <w:p w14:paraId="0CEC64C4" w14:textId="77777777" w:rsidR="00BF4DF7" w:rsidRPr="00A03D46" w:rsidRDefault="00BF4DF7" w:rsidP="00BF4DF7">
      <w:pPr>
        <w:widowControl/>
        <w:rPr>
          <w:rFonts w:ascii="Book Antiqua" w:eastAsia="SimSun" w:hAnsi="Book Antiqua" w:cs="SimSun"/>
          <w:color w:val="000000"/>
          <w:kern w:val="0"/>
          <w:szCs w:val="21"/>
        </w:rPr>
      </w:pPr>
      <w:r w:rsidRPr="00A03D46">
        <w:rPr>
          <w:rFonts w:ascii="Book Antiqua" w:eastAsia="SimSun" w:hAnsi="Book Antiqua" w:cs="SimSun"/>
          <w:color w:val="000000"/>
          <w:kern w:val="0"/>
          <w:szCs w:val="21"/>
        </w:rPr>
        <w:t>31 </w:t>
      </w:r>
      <w:r w:rsidRPr="00A03D46">
        <w:rPr>
          <w:rFonts w:ascii="Book Antiqua" w:eastAsia="SimSun" w:hAnsi="Book Antiqua" w:cs="SimSun"/>
          <w:b/>
          <w:bCs/>
          <w:color w:val="000000"/>
          <w:kern w:val="0"/>
          <w:szCs w:val="21"/>
        </w:rPr>
        <w:t>Shimatani M</w:t>
      </w:r>
      <w:r w:rsidRPr="00A03D46">
        <w:rPr>
          <w:rFonts w:ascii="Book Antiqua" w:eastAsia="SimSun" w:hAnsi="Book Antiqua" w:cs="SimSun"/>
          <w:color w:val="000000"/>
          <w:kern w:val="0"/>
          <w:szCs w:val="21"/>
        </w:rPr>
        <w:t>, Takaoka M, Ikeura T, Mitsuyama T, Kato K, Okazaki K. Rendezvous technique: double-balloon endoscopy and SpyGlass direct visualization system in a patient with severe stenosis of a choledochojejunal anastomosis. </w:t>
      </w:r>
      <w:r w:rsidRPr="00A03D46">
        <w:rPr>
          <w:rFonts w:ascii="Book Antiqua" w:eastAsia="SimSun" w:hAnsi="Book Antiqua" w:cs="SimSun"/>
          <w:i/>
          <w:iCs/>
          <w:color w:val="000000"/>
          <w:kern w:val="0"/>
          <w:szCs w:val="21"/>
        </w:rPr>
        <w:t>Endoscopy</w:t>
      </w:r>
      <w:r w:rsidRPr="00A03D46">
        <w:rPr>
          <w:rFonts w:ascii="Book Antiqua" w:eastAsia="SimSun" w:hAnsi="Book Antiqua" w:cs="SimSun"/>
          <w:color w:val="000000"/>
          <w:kern w:val="0"/>
          <w:szCs w:val="21"/>
        </w:rPr>
        <w:t> 2014; </w:t>
      </w:r>
      <w:r w:rsidRPr="00A03D46">
        <w:rPr>
          <w:rFonts w:ascii="Book Antiqua" w:eastAsia="SimSun" w:hAnsi="Book Antiqua" w:cs="SimSun"/>
          <w:b/>
          <w:bCs/>
          <w:color w:val="000000"/>
          <w:kern w:val="0"/>
          <w:szCs w:val="21"/>
        </w:rPr>
        <w:t>46</w:t>
      </w:r>
      <w:r w:rsidRPr="00A03D46">
        <w:rPr>
          <w:rFonts w:ascii="Book Antiqua" w:eastAsia="SimSun" w:hAnsi="Book Antiqua" w:cs="SimSun"/>
          <w:bCs/>
          <w:color w:val="000000"/>
          <w:kern w:val="0"/>
          <w:szCs w:val="21"/>
        </w:rPr>
        <w:t xml:space="preserve"> Suppl 1 UCTN</w:t>
      </w:r>
      <w:r w:rsidRPr="00A03D46">
        <w:rPr>
          <w:rFonts w:ascii="Book Antiqua" w:eastAsia="SimSun" w:hAnsi="Book Antiqua" w:cs="SimSun"/>
          <w:color w:val="000000"/>
          <w:kern w:val="0"/>
          <w:szCs w:val="21"/>
        </w:rPr>
        <w:t>: E275-E276 [PMID: 24906098 DOI: 10.1055/s-0034-1365785]</w:t>
      </w:r>
    </w:p>
    <w:p w14:paraId="63E271F9" w14:textId="77777777" w:rsidR="00BF4DF7" w:rsidRPr="00A03D46" w:rsidRDefault="00BF4DF7" w:rsidP="00BF4DF7">
      <w:pPr>
        <w:widowControl/>
        <w:rPr>
          <w:rFonts w:ascii="Book Antiqua" w:eastAsia="SimSun" w:hAnsi="Book Antiqua" w:cs="SimSun"/>
          <w:color w:val="000000"/>
          <w:kern w:val="0"/>
          <w:szCs w:val="21"/>
        </w:rPr>
      </w:pPr>
      <w:r w:rsidRPr="00A03D46">
        <w:rPr>
          <w:rFonts w:ascii="Book Antiqua" w:eastAsia="SimSun" w:hAnsi="Book Antiqua" w:cs="SimSun"/>
          <w:color w:val="000000"/>
          <w:kern w:val="0"/>
          <w:szCs w:val="21"/>
        </w:rPr>
        <w:t>32 </w:t>
      </w:r>
      <w:r w:rsidRPr="00A03D46">
        <w:rPr>
          <w:rFonts w:ascii="Book Antiqua" w:eastAsia="SimSun" w:hAnsi="Book Antiqua" w:cs="SimSun"/>
          <w:b/>
          <w:bCs/>
          <w:color w:val="000000"/>
          <w:kern w:val="0"/>
          <w:szCs w:val="21"/>
        </w:rPr>
        <w:t>Itoi T</w:t>
      </w:r>
      <w:r w:rsidRPr="00A03D46">
        <w:rPr>
          <w:rFonts w:ascii="Book Antiqua" w:eastAsia="SimSun" w:hAnsi="Book Antiqua" w:cs="SimSun"/>
          <w:color w:val="000000"/>
          <w:kern w:val="0"/>
          <w:szCs w:val="21"/>
        </w:rPr>
        <w:t>, Kikuyama M, Ishii K, Matsumura K, Sofuni A, Itokawa F. EUS-guided rendezvous with single-balloon enteroscopy for treatment of stenotic pancreaticojejunal anastomosis in post-Whipple patients (with video). </w:t>
      </w:r>
      <w:r w:rsidRPr="00A03D46">
        <w:rPr>
          <w:rFonts w:ascii="Book Antiqua" w:eastAsia="SimSun" w:hAnsi="Book Antiqua" w:cs="SimSun"/>
          <w:i/>
          <w:iCs/>
          <w:color w:val="000000"/>
          <w:kern w:val="0"/>
          <w:szCs w:val="21"/>
        </w:rPr>
        <w:t>Gastrointest Endosc</w:t>
      </w:r>
      <w:r w:rsidRPr="00A03D46">
        <w:rPr>
          <w:rFonts w:ascii="Book Antiqua" w:eastAsia="SimSun" w:hAnsi="Book Antiqua" w:cs="SimSun"/>
          <w:color w:val="000000"/>
          <w:kern w:val="0"/>
          <w:szCs w:val="21"/>
        </w:rPr>
        <w:t> 2011; </w:t>
      </w:r>
      <w:r w:rsidRPr="00A03D46">
        <w:rPr>
          <w:rFonts w:ascii="Book Antiqua" w:eastAsia="SimSun" w:hAnsi="Book Antiqua" w:cs="SimSun"/>
          <w:b/>
          <w:bCs/>
          <w:color w:val="000000"/>
          <w:kern w:val="0"/>
          <w:szCs w:val="21"/>
        </w:rPr>
        <w:t>73</w:t>
      </w:r>
      <w:r w:rsidRPr="00A03D46">
        <w:rPr>
          <w:rFonts w:ascii="Book Antiqua" w:eastAsia="SimSun" w:hAnsi="Book Antiqua" w:cs="SimSun"/>
          <w:color w:val="000000"/>
          <w:kern w:val="0"/>
          <w:szCs w:val="21"/>
        </w:rPr>
        <w:t>: 398-401 [PMID: 20875640 DOI: 10.1016/j.gie.2010.07.010]</w:t>
      </w:r>
    </w:p>
    <w:p w14:paraId="013B52E4" w14:textId="77777777" w:rsidR="00BF4DF7" w:rsidRPr="00A03D46" w:rsidRDefault="00BF4DF7" w:rsidP="00BF4DF7">
      <w:pPr>
        <w:widowControl/>
        <w:rPr>
          <w:rFonts w:ascii="Book Antiqua" w:eastAsia="SimSun" w:hAnsi="Book Antiqua" w:cs="SimSun"/>
          <w:color w:val="000000"/>
          <w:kern w:val="0"/>
          <w:szCs w:val="21"/>
        </w:rPr>
      </w:pPr>
      <w:r w:rsidRPr="00A03D46">
        <w:rPr>
          <w:rFonts w:ascii="Book Antiqua" w:eastAsia="SimSun" w:hAnsi="Book Antiqua" w:cs="SimSun"/>
          <w:color w:val="000000"/>
          <w:kern w:val="0"/>
          <w:szCs w:val="21"/>
        </w:rPr>
        <w:t>33 </w:t>
      </w:r>
      <w:r w:rsidRPr="00A03D46">
        <w:rPr>
          <w:rFonts w:ascii="Book Antiqua" w:eastAsia="SimSun" w:hAnsi="Book Antiqua" w:cs="SimSun"/>
          <w:b/>
          <w:bCs/>
          <w:color w:val="000000"/>
          <w:kern w:val="0"/>
          <w:szCs w:val="21"/>
        </w:rPr>
        <w:t>Gao DJ</w:t>
      </w:r>
      <w:r w:rsidRPr="00A03D46">
        <w:rPr>
          <w:rFonts w:ascii="Book Antiqua" w:eastAsia="SimSun" w:hAnsi="Book Antiqua" w:cs="SimSun"/>
          <w:color w:val="000000"/>
          <w:kern w:val="0"/>
          <w:szCs w:val="21"/>
        </w:rPr>
        <w:t>, Hu B, Pan YM, Wang TT, Wu J, Lu R, Wang SP, Shi ZM, Huang H, Wang SZ. Feasibility of using wire-guided needle-knife electrocautery for refractory biliary and pancreatic strictures. </w:t>
      </w:r>
      <w:r w:rsidRPr="00A03D46">
        <w:rPr>
          <w:rFonts w:ascii="Book Antiqua" w:eastAsia="SimSun" w:hAnsi="Book Antiqua" w:cs="SimSun"/>
          <w:i/>
          <w:iCs/>
          <w:color w:val="000000"/>
          <w:kern w:val="0"/>
          <w:szCs w:val="21"/>
        </w:rPr>
        <w:t>Gastrointest Endosc</w:t>
      </w:r>
      <w:r w:rsidRPr="00A03D46">
        <w:rPr>
          <w:rFonts w:ascii="Book Antiqua" w:eastAsia="SimSun" w:hAnsi="Book Antiqua" w:cs="SimSun"/>
          <w:color w:val="000000"/>
          <w:kern w:val="0"/>
          <w:szCs w:val="21"/>
        </w:rPr>
        <w:t> 2013; </w:t>
      </w:r>
      <w:r w:rsidRPr="00A03D46">
        <w:rPr>
          <w:rFonts w:ascii="Book Antiqua" w:eastAsia="SimSun" w:hAnsi="Book Antiqua" w:cs="SimSun"/>
          <w:b/>
          <w:bCs/>
          <w:color w:val="000000"/>
          <w:kern w:val="0"/>
          <w:szCs w:val="21"/>
        </w:rPr>
        <w:t>77</w:t>
      </w:r>
      <w:r w:rsidRPr="00A03D46">
        <w:rPr>
          <w:rFonts w:ascii="Book Antiqua" w:eastAsia="SimSun" w:hAnsi="Book Antiqua" w:cs="SimSun"/>
          <w:color w:val="000000"/>
          <w:kern w:val="0"/>
          <w:szCs w:val="21"/>
        </w:rPr>
        <w:t>: 752-758 [PMID: 23357494 DOI: 10.1016/j.gie.2012.11.023]</w:t>
      </w:r>
    </w:p>
    <w:p w14:paraId="5BE7B8A3" w14:textId="77777777" w:rsidR="00BF4DF7" w:rsidRPr="00A03D46" w:rsidRDefault="00BF4DF7" w:rsidP="00BF4DF7">
      <w:pPr>
        <w:widowControl/>
        <w:rPr>
          <w:rFonts w:ascii="Book Antiqua" w:eastAsia="SimSun" w:hAnsi="Book Antiqua" w:cs="SimSun"/>
          <w:color w:val="000000"/>
          <w:kern w:val="0"/>
          <w:szCs w:val="21"/>
        </w:rPr>
      </w:pPr>
      <w:r w:rsidRPr="00A03D46">
        <w:rPr>
          <w:rFonts w:ascii="Book Antiqua" w:eastAsia="SimSun" w:hAnsi="Book Antiqua" w:cs="SimSun"/>
          <w:color w:val="000000"/>
          <w:kern w:val="0"/>
          <w:szCs w:val="21"/>
        </w:rPr>
        <w:t>34 </w:t>
      </w:r>
      <w:r w:rsidRPr="00A03D46">
        <w:rPr>
          <w:rFonts w:ascii="Book Antiqua" w:eastAsia="SimSun" w:hAnsi="Book Antiqua" w:cs="SimSun"/>
          <w:b/>
          <w:bCs/>
          <w:color w:val="000000"/>
          <w:kern w:val="0"/>
          <w:szCs w:val="21"/>
        </w:rPr>
        <w:t>Kawakami H</w:t>
      </w:r>
      <w:r w:rsidRPr="00A03D46">
        <w:rPr>
          <w:rFonts w:ascii="Book Antiqua" w:eastAsia="SimSun" w:hAnsi="Book Antiqua" w:cs="SimSun"/>
          <w:color w:val="000000"/>
          <w:kern w:val="0"/>
          <w:szCs w:val="21"/>
        </w:rPr>
        <w:t>, Kuwatani M, Kawakubo K, Eto K, Haba S, Kudo T, Abe Y, Kawahata S, Sakamoto N. Transpapillary dilation of refractory severe biliary stricture or main pancreatic duct by using a wire-guided diathermic dilator (with video). </w:t>
      </w:r>
      <w:r w:rsidRPr="00A03D46">
        <w:rPr>
          <w:rFonts w:ascii="Book Antiqua" w:eastAsia="SimSun" w:hAnsi="Book Antiqua" w:cs="SimSun"/>
          <w:i/>
          <w:iCs/>
          <w:color w:val="000000"/>
          <w:kern w:val="0"/>
          <w:szCs w:val="21"/>
        </w:rPr>
        <w:t>Gastrointest Endosc</w:t>
      </w:r>
      <w:r w:rsidRPr="00A03D46">
        <w:rPr>
          <w:rFonts w:ascii="Book Antiqua" w:eastAsia="SimSun" w:hAnsi="Book Antiqua" w:cs="SimSun"/>
          <w:color w:val="000000"/>
          <w:kern w:val="0"/>
          <w:szCs w:val="21"/>
        </w:rPr>
        <w:t> 2014; </w:t>
      </w:r>
      <w:r w:rsidRPr="00A03D46">
        <w:rPr>
          <w:rFonts w:ascii="Book Antiqua" w:eastAsia="SimSun" w:hAnsi="Book Antiqua" w:cs="SimSun"/>
          <w:b/>
          <w:bCs/>
          <w:color w:val="000000"/>
          <w:kern w:val="0"/>
          <w:szCs w:val="21"/>
        </w:rPr>
        <w:t>79</w:t>
      </w:r>
      <w:r w:rsidRPr="00A03D46">
        <w:rPr>
          <w:rFonts w:ascii="Book Antiqua" w:eastAsia="SimSun" w:hAnsi="Book Antiqua" w:cs="SimSun"/>
          <w:color w:val="000000"/>
          <w:kern w:val="0"/>
          <w:szCs w:val="21"/>
        </w:rPr>
        <w:t>: 338-343 [PMID: 24021490 DOI: 10.1016/j.gie.2013.07.055]</w:t>
      </w:r>
    </w:p>
    <w:p w14:paraId="63A32DD0" w14:textId="77777777" w:rsidR="00BF4DF7" w:rsidRPr="00A03D46" w:rsidRDefault="00BF4DF7" w:rsidP="00BF4DF7">
      <w:pPr>
        <w:widowControl/>
        <w:rPr>
          <w:rFonts w:ascii="Book Antiqua" w:eastAsia="SimSun" w:hAnsi="Book Antiqua" w:cs="SimSun"/>
          <w:color w:val="000000"/>
          <w:kern w:val="0"/>
          <w:szCs w:val="21"/>
        </w:rPr>
      </w:pPr>
      <w:r w:rsidRPr="00A03D46">
        <w:rPr>
          <w:rFonts w:ascii="Book Antiqua" w:eastAsia="SimSun" w:hAnsi="Book Antiqua" w:cs="SimSun"/>
          <w:color w:val="000000"/>
          <w:kern w:val="0"/>
          <w:szCs w:val="21"/>
        </w:rPr>
        <w:t>35 </w:t>
      </w:r>
      <w:r w:rsidRPr="00A03D46">
        <w:rPr>
          <w:rFonts w:ascii="Book Antiqua" w:eastAsia="SimSun" w:hAnsi="Book Antiqua" w:cs="SimSun"/>
          <w:b/>
          <w:bCs/>
          <w:color w:val="000000"/>
          <w:kern w:val="0"/>
          <w:szCs w:val="21"/>
        </w:rPr>
        <w:t>Itoi T</w:t>
      </w:r>
      <w:r w:rsidRPr="00A03D46">
        <w:rPr>
          <w:rFonts w:ascii="Book Antiqua" w:eastAsia="SimSun" w:hAnsi="Book Antiqua" w:cs="SimSun"/>
          <w:color w:val="000000"/>
          <w:kern w:val="0"/>
          <w:szCs w:val="21"/>
        </w:rPr>
        <w:t>, Ishii K, Sofuni A, Itokawa F, Tsuchiya T, Kurihara T, Tsuji S, Ikeuchi N, Umeda J, Moriyasu F. Single-balloon enteroscopy-assisted ERCP in patients with Billroth II gastrectomy or Roux-en-Y anastomosis (with video). </w:t>
      </w:r>
      <w:r w:rsidRPr="00A03D46">
        <w:rPr>
          <w:rFonts w:ascii="Book Antiqua" w:eastAsia="SimSun" w:hAnsi="Book Antiqua" w:cs="SimSun"/>
          <w:i/>
          <w:iCs/>
          <w:color w:val="000000"/>
          <w:kern w:val="0"/>
          <w:szCs w:val="21"/>
        </w:rPr>
        <w:t>Am J Gastroenterol</w:t>
      </w:r>
      <w:r w:rsidRPr="00A03D46">
        <w:rPr>
          <w:rFonts w:ascii="Book Antiqua" w:eastAsia="SimSun" w:hAnsi="Book Antiqua" w:cs="SimSun"/>
          <w:color w:val="000000"/>
          <w:kern w:val="0"/>
          <w:szCs w:val="21"/>
        </w:rPr>
        <w:t> 2010; </w:t>
      </w:r>
      <w:r w:rsidRPr="00A03D46">
        <w:rPr>
          <w:rFonts w:ascii="Book Antiqua" w:eastAsia="SimSun" w:hAnsi="Book Antiqua" w:cs="SimSun"/>
          <w:b/>
          <w:bCs/>
          <w:color w:val="000000"/>
          <w:kern w:val="0"/>
          <w:szCs w:val="21"/>
        </w:rPr>
        <w:t>105</w:t>
      </w:r>
      <w:r w:rsidRPr="00A03D46">
        <w:rPr>
          <w:rFonts w:ascii="Book Antiqua" w:eastAsia="SimSun" w:hAnsi="Book Antiqua" w:cs="SimSun"/>
          <w:color w:val="000000"/>
          <w:kern w:val="0"/>
          <w:szCs w:val="21"/>
        </w:rPr>
        <w:t>: 93-99 [PMID: 19809409 DOI: 10.1038/ajg.2009.559]</w:t>
      </w:r>
    </w:p>
    <w:p w14:paraId="06217FC0" w14:textId="77777777" w:rsidR="00BF4DF7" w:rsidRPr="00A03D46" w:rsidRDefault="00BF4DF7" w:rsidP="00BF4DF7">
      <w:pPr>
        <w:widowControl/>
        <w:rPr>
          <w:rFonts w:ascii="Book Antiqua" w:eastAsia="SimSun" w:hAnsi="Book Antiqua" w:cs="SimSun"/>
          <w:color w:val="000000"/>
          <w:kern w:val="0"/>
          <w:szCs w:val="21"/>
        </w:rPr>
      </w:pPr>
      <w:r w:rsidRPr="00A03D46">
        <w:rPr>
          <w:rFonts w:ascii="Book Antiqua" w:eastAsia="SimSun" w:hAnsi="Book Antiqua" w:cs="SimSun"/>
          <w:color w:val="000000"/>
          <w:kern w:val="0"/>
          <w:szCs w:val="21"/>
        </w:rPr>
        <w:t>36 </w:t>
      </w:r>
      <w:r w:rsidRPr="00A03D46">
        <w:rPr>
          <w:rFonts w:ascii="Book Antiqua" w:eastAsia="SimSun" w:hAnsi="Book Antiqua" w:cs="SimSun"/>
          <w:b/>
          <w:bCs/>
          <w:color w:val="000000"/>
          <w:kern w:val="0"/>
          <w:szCs w:val="21"/>
        </w:rPr>
        <w:t>Finucane MM</w:t>
      </w:r>
      <w:r w:rsidRPr="00A03D46">
        <w:rPr>
          <w:rFonts w:ascii="Book Antiqua" w:eastAsia="SimSun" w:hAnsi="Book Antiqua" w:cs="SimSun"/>
          <w:color w:val="000000"/>
          <w:kern w:val="0"/>
          <w:szCs w:val="21"/>
        </w:rPr>
        <w:t xml:space="preserve">, Stevens GA, Cowan MJ, Danaei G, Lin JK, Paciorek CJ, Singh GM, Gutierrez HR, Lu Y, Bahalim AN, Farzadfar F, Riley LM, Ezzati M. National, regional, and global trends in body-mass index since 1980: systematic analysis of health examination </w:t>
      </w:r>
      <w:r w:rsidRPr="00A03D46">
        <w:rPr>
          <w:rFonts w:ascii="Book Antiqua" w:eastAsia="SimSun" w:hAnsi="Book Antiqua" w:cs="SimSun"/>
          <w:color w:val="000000"/>
          <w:kern w:val="0"/>
          <w:szCs w:val="21"/>
        </w:rPr>
        <w:lastRenderedPageBreak/>
        <w:t>surveys and epidemiological studies with 960 country-years and 9·1 million participants. </w:t>
      </w:r>
      <w:r w:rsidRPr="00A03D46">
        <w:rPr>
          <w:rFonts w:ascii="Book Antiqua" w:eastAsia="SimSun" w:hAnsi="Book Antiqua" w:cs="SimSun"/>
          <w:i/>
          <w:iCs/>
          <w:color w:val="000000"/>
          <w:kern w:val="0"/>
          <w:szCs w:val="21"/>
        </w:rPr>
        <w:t>Lancet</w:t>
      </w:r>
      <w:r w:rsidRPr="00A03D46">
        <w:rPr>
          <w:rFonts w:ascii="Book Antiqua" w:eastAsia="SimSun" w:hAnsi="Book Antiqua" w:cs="SimSun"/>
          <w:color w:val="000000"/>
          <w:kern w:val="0"/>
          <w:szCs w:val="21"/>
        </w:rPr>
        <w:t> 2011; </w:t>
      </w:r>
      <w:r w:rsidRPr="00A03D46">
        <w:rPr>
          <w:rFonts w:ascii="Book Antiqua" w:eastAsia="SimSun" w:hAnsi="Book Antiqua" w:cs="SimSun"/>
          <w:b/>
          <w:bCs/>
          <w:color w:val="000000"/>
          <w:kern w:val="0"/>
          <w:szCs w:val="21"/>
        </w:rPr>
        <w:t>377</w:t>
      </w:r>
      <w:r w:rsidRPr="00A03D46">
        <w:rPr>
          <w:rFonts w:ascii="Book Antiqua" w:eastAsia="SimSun" w:hAnsi="Book Antiqua" w:cs="SimSun"/>
          <w:color w:val="000000"/>
          <w:kern w:val="0"/>
          <w:szCs w:val="21"/>
        </w:rPr>
        <w:t>: 557-567 [PMID: 21295846 DOI: 10.1016/S0140-6736(10)62037-5]</w:t>
      </w:r>
    </w:p>
    <w:p w14:paraId="4E2E8D8A" w14:textId="77777777" w:rsidR="00BF4DF7" w:rsidRPr="00A03D46" w:rsidRDefault="00BF4DF7" w:rsidP="00BF4DF7">
      <w:pPr>
        <w:widowControl/>
        <w:rPr>
          <w:rFonts w:ascii="Book Antiqua" w:eastAsia="SimSun" w:hAnsi="Book Antiqua" w:cs="SimSun"/>
          <w:color w:val="000000"/>
          <w:kern w:val="0"/>
          <w:szCs w:val="21"/>
        </w:rPr>
      </w:pPr>
      <w:r w:rsidRPr="00A03D46">
        <w:rPr>
          <w:rFonts w:ascii="Book Antiqua" w:eastAsia="SimSun" w:hAnsi="Book Antiqua" w:cs="SimSun"/>
          <w:color w:val="000000"/>
          <w:kern w:val="0"/>
          <w:szCs w:val="21"/>
        </w:rPr>
        <w:t>37 </w:t>
      </w:r>
      <w:r w:rsidRPr="00A03D46">
        <w:rPr>
          <w:rFonts w:ascii="Book Antiqua" w:eastAsia="SimSun" w:hAnsi="Book Antiqua" w:cs="SimSun"/>
          <w:b/>
          <w:bCs/>
          <w:color w:val="000000"/>
          <w:kern w:val="0"/>
          <w:szCs w:val="21"/>
        </w:rPr>
        <w:t>Law R</w:t>
      </w:r>
      <w:r w:rsidRPr="00A03D46">
        <w:rPr>
          <w:rFonts w:ascii="Book Antiqua" w:eastAsia="SimSun" w:hAnsi="Book Antiqua" w:cs="SimSun"/>
          <w:color w:val="000000"/>
          <w:kern w:val="0"/>
          <w:szCs w:val="21"/>
        </w:rPr>
        <w:t>, Wong Kee Song LM, Petersen BT, Baron TH. Single-session ERCP in patients with previous Roux-en-Y gastric bypass using percutaneous-assisted transprosthetic endoscopic therapy: a case series. </w:t>
      </w:r>
      <w:r w:rsidRPr="00A03D46">
        <w:rPr>
          <w:rFonts w:ascii="Book Antiqua" w:eastAsia="SimSun" w:hAnsi="Book Antiqua" w:cs="SimSun"/>
          <w:i/>
          <w:iCs/>
          <w:color w:val="000000"/>
          <w:kern w:val="0"/>
          <w:szCs w:val="21"/>
        </w:rPr>
        <w:t>Endoscopy</w:t>
      </w:r>
      <w:r w:rsidRPr="00A03D46">
        <w:rPr>
          <w:rFonts w:ascii="Book Antiqua" w:eastAsia="SimSun" w:hAnsi="Book Antiqua" w:cs="SimSun"/>
          <w:color w:val="000000"/>
          <w:kern w:val="0"/>
          <w:szCs w:val="21"/>
        </w:rPr>
        <w:t> 2013; </w:t>
      </w:r>
      <w:r w:rsidRPr="00A03D46">
        <w:rPr>
          <w:rFonts w:ascii="Book Antiqua" w:eastAsia="SimSun" w:hAnsi="Book Antiqua" w:cs="SimSun"/>
          <w:b/>
          <w:bCs/>
          <w:color w:val="000000"/>
          <w:kern w:val="0"/>
          <w:szCs w:val="21"/>
        </w:rPr>
        <w:t>45</w:t>
      </w:r>
      <w:r w:rsidRPr="00A03D46">
        <w:rPr>
          <w:rFonts w:ascii="Book Antiqua" w:eastAsia="SimSun" w:hAnsi="Book Antiqua" w:cs="SimSun"/>
          <w:color w:val="000000"/>
          <w:kern w:val="0"/>
          <w:szCs w:val="21"/>
        </w:rPr>
        <w:t>: 671-675 [PMID: 23881807 DOI: 10.1055/s-0033-1344029]</w:t>
      </w:r>
    </w:p>
    <w:p w14:paraId="6AF8C816" w14:textId="77777777" w:rsidR="00BF4DF7" w:rsidRPr="00A03D46" w:rsidRDefault="00BF4DF7" w:rsidP="00BF4DF7">
      <w:pPr>
        <w:widowControl/>
        <w:rPr>
          <w:rFonts w:ascii="Book Antiqua" w:eastAsia="SimSun" w:hAnsi="Book Antiqua" w:cs="SimSun"/>
          <w:color w:val="000000"/>
          <w:kern w:val="0"/>
          <w:szCs w:val="21"/>
        </w:rPr>
      </w:pPr>
      <w:r w:rsidRPr="00A03D46">
        <w:rPr>
          <w:rFonts w:ascii="Book Antiqua" w:eastAsia="SimSun" w:hAnsi="Book Antiqua" w:cs="SimSun"/>
          <w:color w:val="000000"/>
          <w:kern w:val="0"/>
          <w:szCs w:val="21"/>
        </w:rPr>
        <w:t>38 </w:t>
      </w:r>
      <w:r w:rsidRPr="00A03D46">
        <w:rPr>
          <w:rFonts w:ascii="Book Antiqua" w:eastAsia="SimSun" w:hAnsi="Book Antiqua" w:cs="SimSun"/>
          <w:b/>
          <w:bCs/>
          <w:color w:val="000000"/>
          <w:kern w:val="0"/>
          <w:szCs w:val="21"/>
        </w:rPr>
        <w:t>Baron TH</w:t>
      </w:r>
      <w:r w:rsidRPr="00A03D46">
        <w:rPr>
          <w:rFonts w:ascii="Book Antiqua" w:eastAsia="SimSun" w:hAnsi="Book Antiqua" w:cs="SimSun"/>
          <w:color w:val="000000"/>
          <w:kern w:val="0"/>
          <w:szCs w:val="21"/>
        </w:rPr>
        <w:t>, Song LM, Ferreira LE, Smyrk TC. Novel approach to therapeutic ERCP after long-limb Roux-en-Y gastric bypass surgery using transgastric self-expandable metal stents: experimental outcomes and first human case study (with videos). </w:t>
      </w:r>
      <w:r w:rsidRPr="00A03D46">
        <w:rPr>
          <w:rFonts w:ascii="Book Antiqua" w:eastAsia="SimSun" w:hAnsi="Book Antiqua" w:cs="SimSun"/>
          <w:i/>
          <w:iCs/>
          <w:color w:val="000000"/>
          <w:kern w:val="0"/>
          <w:szCs w:val="21"/>
        </w:rPr>
        <w:t>Gastrointest Endosc</w:t>
      </w:r>
      <w:r w:rsidRPr="00A03D46">
        <w:rPr>
          <w:rFonts w:ascii="Book Antiqua" w:eastAsia="SimSun" w:hAnsi="Book Antiqua" w:cs="SimSun"/>
          <w:color w:val="000000"/>
          <w:kern w:val="0"/>
          <w:szCs w:val="21"/>
        </w:rPr>
        <w:t> 2012; </w:t>
      </w:r>
      <w:r w:rsidRPr="00A03D46">
        <w:rPr>
          <w:rFonts w:ascii="Book Antiqua" w:eastAsia="SimSun" w:hAnsi="Book Antiqua" w:cs="SimSun"/>
          <w:b/>
          <w:bCs/>
          <w:color w:val="000000"/>
          <w:kern w:val="0"/>
          <w:szCs w:val="21"/>
        </w:rPr>
        <w:t>75</w:t>
      </w:r>
      <w:r w:rsidRPr="00A03D46">
        <w:rPr>
          <w:rFonts w:ascii="Book Antiqua" w:eastAsia="SimSun" w:hAnsi="Book Antiqua" w:cs="SimSun"/>
          <w:color w:val="000000"/>
          <w:kern w:val="0"/>
          <w:szCs w:val="21"/>
        </w:rPr>
        <w:t>: 1258-1263 [PMID: 22624815 DOI: 10.1016/j.gie.2012.02.026]</w:t>
      </w:r>
    </w:p>
    <w:p w14:paraId="6520F5D7" w14:textId="77777777" w:rsidR="00BF4DF7" w:rsidRPr="00A03D46" w:rsidRDefault="00BF4DF7" w:rsidP="00BF4DF7">
      <w:pPr>
        <w:widowControl/>
        <w:rPr>
          <w:rFonts w:ascii="Book Antiqua" w:eastAsia="SimSun" w:hAnsi="Book Antiqua" w:cs="SimSun"/>
          <w:color w:val="000000"/>
          <w:kern w:val="0"/>
          <w:szCs w:val="21"/>
        </w:rPr>
      </w:pPr>
      <w:r w:rsidRPr="00A03D46">
        <w:rPr>
          <w:rFonts w:ascii="Book Antiqua" w:eastAsia="SimSun" w:hAnsi="Book Antiqua" w:cs="SimSun"/>
          <w:color w:val="000000"/>
          <w:kern w:val="0"/>
          <w:szCs w:val="21"/>
        </w:rPr>
        <w:t xml:space="preserve">39 </w:t>
      </w:r>
      <w:r w:rsidRPr="00A03D46">
        <w:rPr>
          <w:rFonts w:ascii="Book Antiqua" w:eastAsia="SimSun" w:hAnsi="Book Antiqua" w:cs="SimSun"/>
          <w:b/>
          <w:color w:val="000000"/>
          <w:kern w:val="0"/>
          <w:szCs w:val="21"/>
        </w:rPr>
        <w:t>Flynn MM</w:t>
      </w:r>
      <w:r w:rsidRPr="00A03D46">
        <w:rPr>
          <w:rFonts w:ascii="Book Antiqua" w:eastAsia="SimSun" w:hAnsi="Book Antiqua" w:cs="SimSun"/>
          <w:color w:val="000000"/>
          <w:kern w:val="0"/>
          <w:szCs w:val="21"/>
        </w:rPr>
        <w:t xml:space="preserve">, Tekola BD, Schirmer BD, Hallowell PT, Yeaton P, Cox DG, Gaidhane M, Shami VM, Sauer BG, Kahaleh M, Wang AY. Gastrostomy-assisted transgastric ERCP is superior to single-balloon-enteroscope-assisted ERCP in performing therapeutic interventions but is likely associated with more complications in patients with surgically altered anatomy. </w:t>
      </w:r>
      <w:r w:rsidRPr="00A03D46">
        <w:rPr>
          <w:rFonts w:ascii="Book Antiqua" w:eastAsia="SimSun" w:hAnsi="Book Antiqua" w:cs="SimSun"/>
          <w:i/>
          <w:color w:val="000000"/>
          <w:kern w:val="0"/>
          <w:szCs w:val="21"/>
        </w:rPr>
        <w:t>Gastrointest Endosc</w:t>
      </w:r>
      <w:r w:rsidRPr="00A03D46">
        <w:rPr>
          <w:rFonts w:ascii="Book Antiqua" w:eastAsia="SimSun" w:hAnsi="Book Antiqua" w:cs="SimSun"/>
          <w:color w:val="000000"/>
          <w:kern w:val="0"/>
          <w:szCs w:val="21"/>
        </w:rPr>
        <w:t xml:space="preserve"> 2013; </w:t>
      </w:r>
      <w:r w:rsidRPr="00A03D46">
        <w:rPr>
          <w:rFonts w:ascii="Book Antiqua" w:eastAsia="SimSun" w:hAnsi="Book Antiqua" w:cs="SimSun"/>
          <w:b/>
          <w:color w:val="000000"/>
          <w:kern w:val="0"/>
          <w:szCs w:val="21"/>
        </w:rPr>
        <w:t>77</w:t>
      </w:r>
      <w:r w:rsidRPr="00A03D46">
        <w:rPr>
          <w:rFonts w:ascii="Book Antiqua" w:eastAsia="SimSun" w:hAnsi="Book Antiqua" w:cs="SimSun"/>
          <w:color w:val="000000"/>
          <w:kern w:val="0"/>
          <w:szCs w:val="21"/>
        </w:rPr>
        <w:t>: AB388</w:t>
      </w:r>
    </w:p>
    <w:p w14:paraId="3C843111" w14:textId="77777777" w:rsidR="00BF4DF7" w:rsidRPr="00A03D46" w:rsidRDefault="00BF4DF7" w:rsidP="00BF4DF7">
      <w:pPr>
        <w:widowControl/>
        <w:rPr>
          <w:rFonts w:ascii="Book Antiqua" w:eastAsia="SimSun" w:hAnsi="Book Antiqua" w:cs="SimSun"/>
          <w:color w:val="000000"/>
          <w:kern w:val="0"/>
          <w:szCs w:val="21"/>
        </w:rPr>
      </w:pPr>
      <w:r w:rsidRPr="00A03D46">
        <w:rPr>
          <w:rFonts w:ascii="Book Antiqua" w:eastAsia="SimSun" w:hAnsi="Book Antiqua" w:cs="SimSun"/>
          <w:color w:val="000000"/>
          <w:kern w:val="0"/>
          <w:szCs w:val="21"/>
        </w:rPr>
        <w:t>40 </w:t>
      </w:r>
      <w:r w:rsidRPr="00A03D46">
        <w:rPr>
          <w:rFonts w:ascii="Book Antiqua" w:eastAsia="SimSun" w:hAnsi="Book Antiqua" w:cs="SimSun"/>
          <w:b/>
          <w:bCs/>
          <w:color w:val="000000"/>
          <w:kern w:val="0"/>
          <w:szCs w:val="21"/>
        </w:rPr>
        <w:t>Lopes TL</w:t>
      </w:r>
      <w:r w:rsidRPr="00A03D46">
        <w:rPr>
          <w:rFonts w:ascii="Book Antiqua" w:eastAsia="SimSun" w:hAnsi="Book Antiqua" w:cs="SimSun"/>
          <w:color w:val="000000"/>
          <w:kern w:val="0"/>
          <w:szCs w:val="21"/>
        </w:rPr>
        <w:t>, Clements RH, Wilcox CM. Laparoscopy-assisted ERCP: experience of a high-volume bariatric surgery center (with video). </w:t>
      </w:r>
      <w:r w:rsidRPr="00A03D46">
        <w:rPr>
          <w:rFonts w:ascii="Book Antiqua" w:eastAsia="SimSun" w:hAnsi="Book Antiqua" w:cs="SimSun"/>
          <w:i/>
          <w:iCs/>
          <w:color w:val="000000"/>
          <w:kern w:val="0"/>
          <w:szCs w:val="21"/>
        </w:rPr>
        <w:t>Gastrointest Endosc</w:t>
      </w:r>
      <w:r w:rsidRPr="00A03D46">
        <w:rPr>
          <w:rFonts w:ascii="Book Antiqua" w:eastAsia="SimSun" w:hAnsi="Book Antiqua" w:cs="SimSun"/>
          <w:color w:val="000000"/>
          <w:kern w:val="0"/>
          <w:szCs w:val="21"/>
        </w:rPr>
        <w:t> 2009; </w:t>
      </w:r>
      <w:r w:rsidRPr="00A03D46">
        <w:rPr>
          <w:rFonts w:ascii="Book Antiqua" w:eastAsia="SimSun" w:hAnsi="Book Antiqua" w:cs="SimSun"/>
          <w:b/>
          <w:bCs/>
          <w:color w:val="000000"/>
          <w:kern w:val="0"/>
          <w:szCs w:val="21"/>
        </w:rPr>
        <w:t>70</w:t>
      </w:r>
      <w:r w:rsidRPr="00A03D46">
        <w:rPr>
          <w:rFonts w:ascii="Book Antiqua" w:eastAsia="SimSun" w:hAnsi="Book Antiqua" w:cs="SimSun"/>
          <w:color w:val="000000"/>
          <w:kern w:val="0"/>
          <w:szCs w:val="21"/>
        </w:rPr>
        <w:t>: 1254-1259 [PMID: 19846085 DOI: 10.1016/j.gie.2009.07.035]</w:t>
      </w:r>
    </w:p>
    <w:p w14:paraId="365B2B99" w14:textId="77777777" w:rsidR="00BF4DF7" w:rsidRPr="00A03D46" w:rsidRDefault="00BF4DF7" w:rsidP="00BF4DF7">
      <w:pPr>
        <w:widowControl/>
        <w:rPr>
          <w:rFonts w:ascii="Book Antiqua" w:eastAsia="SimSun" w:hAnsi="Book Antiqua" w:cs="SimSun"/>
          <w:color w:val="000000"/>
          <w:kern w:val="0"/>
          <w:szCs w:val="21"/>
        </w:rPr>
      </w:pPr>
      <w:r w:rsidRPr="00A03D46">
        <w:rPr>
          <w:rFonts w:ascii="Book Antiqua" w:eastAsia="SimSun" w:hAnsi="Book Antiqua" w:cs="SimSun"/>
          <w:color w:val="000000"/>
          <w:kern w:val="0"/>
          <w:szCs w:val="21"/>
        </w:rPr>
        <w:t>41 </w:t>
      </w:r>
      <w:r w:rsidRPr="00A03D46">
        <w:rPr>
          <w:rFonts w:ascii="Book Antiqua" w:eastAsia="SimSun" w:hAnsi="Book Antiqua" w:cs="SimSun"/>
          <w:b/>
          <w:bCs/>
          <w:color w:val="000000"/>
          <w:kern w:val="0"/>
          <w:szCs w:val="21"/>
        </w:rPr>
        <w:t>Gutierrez JM</w:t>
      </w:r>
      <w:r w:rsidRPr="00A03D46">
        <w:rPr>
          <w:rFonts w:ascii="Book Antiqua" w:eastAsia="SimSun" w:hAnsi="Book Antiqua" w:cs="SimSun"/>
          <w:color w:val="000000"/>
          <w:kern w:val="0"/>
          <w:szCs w:val="21"/>
        </w:rPr>
        <w:t>, Lederer H, Krook JC, Kinney TP, Freeman ML, Jensen EH. Surgical gastrostomy for pancreatobiliary and duodenal access following Roux en Y gastric bypass. </w:t>
      </w:r>
      <w:r w:rsidRPr="00A03D46">
        <w:rPr>
          <w:rFonts w:ascii="Book Antiqua" w:eastAsia="SimSun" w:hAnsi="Book Antiqua" w:cs="SimSun"/>
          <w:i/>
          <w:iCs/>
          <w:color w:val="000000"/>
          <w:kern w:val="0"/>
          <w:szCs w:val="21"/>
        </w:rPr>
        <w:t>J Gastrointest Surg</w:t>
      </w:r>
      <w:r w:rsidRPr="00A03D46">
        <w:rPr>
          <w:rFonts w:ascii="Book Antiqua" w:eastAsia="SimSun" w:hAnsi="Book Antiqua" w:cs="SimSun"/>
          <w:color w:val="000000"/>
          <w:kern w:val="0"/>
          <w:szCs w:val="21"/>
        </w:rPr>
        <w:t> 2009; </w:t>
      </w:r>
      <w:r w:rsidRPr="00A03D46">
        <w:rPr>
          <w:rFonts w:ascii="Book Antiqua" w:eastAsia="SimSun" w:hAnsi="Book Antiqua" w:cs="SimSun"/>
          <w:b/>
          <w:bCs/>
          <w:color w:val="000000"/>
          <w:kern w:val="0"/>
          <w:szCs w:val="21"/>
        </w:rPr>
        <w:t>13</w:t>
      </w:r>
      <w:r w:rsidRPr="00A03D46">
        <w:rPr>
          <w:rFonts w:ascii="Book Antiqua" w:eastAsia="SimSun" w:hAnsi="Book Antiqua" w:cs="SimSun"/>
          <w:color w:val="000000"/>
          <w:kern w:val="0"/>
          <w:szCs w:val="21"/>
        </w:rPr>
        <w:t>: 2170-2175 [PMID: 19777312 DOI: 10.1007/s11605-009-0991-7]</w:t>
      </w:r>
    </w:p>
    <w:p w14:paraId="62A45EED" w14:textId="77777777" w:rsidR="00BF4DF7" w:rsidRPr="00A03D46" w:rsidRDefault="00BF4DF7" w:rsidP="00BF4DF7">
      <w:pPr>
        <w:widowControl/>
        <w:rPr>
          <w:rFonts w:ascii="Book Antiqua" w:eastAsia="SimSun" w:hAnsi="Book Antiqua" w:cs="SimSun"/>
          <w:color w:val="000000"/>
          <w:kern w:val="0"/>
          <w:szCs w:val="21"/>
        </w:rPr>
      </w:pPr>
      <w:r w:rsidRPr="00A03D46">
        <w:rPr>
          <w:rFonts w:ascii="Book Antiqua" w:eastAsia="SimSun" w:hAnsi="Book Antiqua" w:cs="SimSun"/>
          <w:color w:val="000000"/>
          <w:kern w:val="0"/>
          <w:szCs w:val="21"/>
        </w:rPr>
        <w:t>42 </w:t>
      </w:r>
      <w:r w:rsidRPr="00A03D46">
        <w:rPr>
          <w:rFonts w:ascii="Book Antiqua" w:eastAsia="SimSun" w:hAnsi="Book Antiqua" w:cs="SimSun"/>
          <w:b/>
          <w:bCs/>
          <w:color w:val="000000"/>
          <w:kern w:val="0"/>
          <w:szCs w:val="21"/>
        </w:rPr>
        <w:t>Weilert F</w:t>
      </w:r>
      <w:r w:rsidRPr="00A03D46">
        <w:rPr>
          <w:rFonts w:ascii="Book Antiqua" w:eastAsia="SimSun" w:hAnsi="Book Antiqua" w:cs="SimSun"/>
          <w:color w:val="000000"/>
          <w:kern w:val="0"/>
          <w:szCs w:val="21"/>
        </w:rPr>
        <w:t>, Binmoeller KF, Marson F, Bhat Y, Shah JN. Endoscopic ultrasound-guided anterograde treatment of biliary stones following gastric bypass. </w:t>
      </w:r>
      <w:r w:rsidRPr="00A03D46">
        <w:rPr>
          <w:rFonts w:ascii="Book Antiqua" w:eastAsia="SimSun" w:hAnsi="Book Antiqua" w:cs="SimSun"/>
          <w:i/>
          <w:iCs/>
          <w:color w:val="000000"/>
          <w:kern w:val="0"/>
          <w:szCs w:val="21"/>
        </w:rPr>
        <w:t>Endoscopy</w:t>
      </w:r>
      <w:r w:rsidRPr="00A03D46">
        <w:rPr>
          <w:rFonts w:ascii="Book Antiqua" w:eastAsia="SimSun" w:hAnsi="Book Antiqua" w:cs="SimSun"/>
          <w:color w:val="000000"/>
          <w:kern w:val="0"/>
          <w:szCs w:val="21"/>
        </w:rPr>
        <w:t> 2011; </w:t>
      </w:r>
      <w:r w:rsidRPr="00A03D46">
        <w:rPr>
          <w:rFonts w:ascii="Book Antiqua" w:eastAsia="SimSun" w:hAnsi="Book Antiqua" w:cs="SimSun"/>
          <w:b/>
          <w:bCs/>
          <w:color w:val="000000"/>
          <w:kern w:val="0"/>
          <w:szCs w:val="21"/>
        </w:rPr>
        <w:t>43</w:t>
      </w:r>
      <w:r w:rsidRPr="00A03D46">
        <w:rPr>
          <w:rFonts w:ascii="Book Antiqua" w:eastAsia="SimSun" w:hAnsi="Book Antiqua" w:cs="SimSun"/>
          <w:color w:val="000000"/>
          <w:kern w:val="0"/>
          <w:szCs w:val="21"/>
        </w:rPr>
        <w:t>: 1105-1108 [PMID: 22057823 DOI: 10.1055/s-0030-1256961]</w:t>
      </w:r>
    </w:p>
    <w:p w14:paraId="56DA9BD6" w14:textId="77777777" w:rsidR="00BF4DF7" w:rsidRPr="00A03D46" w:rsidRDefault="00BF4DF7" w:rsidP="00BF4DF7">
      <w:pPr>
        <w:rPr>
          <w:rFonts w:ascii="Book Antiqua" w:hAnsi="Book Antiqua"/>
          <w:szCs w:val="21"/>
        </w:rPr>
      </w:pPr>
    </w:p>
    <w:p w14:paraId="649C476E" w14:textId="7975F36C" w:rsidR="00BF4DF7" w:rsidRPr="004C0467" w:rsidRDefault="00BF4DF7" w:rsidP="00BF4DF7">
      <w:pPr>
        <w:wordWrap w:val="0"/>
        <w:spacing w:line="360" w:lineRule="auto"/>
        <w:jc w:val="right"/>
        <w:rPr>
          <w:rFonts w:ascii="Book Antiqua" w:hAnsi="Book Antiqua"/>
          <w:b/>
          <w:bCs/>
        </w:rPr>
      </w:pPr>
      <w:r w:rsidRPr="004C0467">
        <w:rPr>
          <w:rFonts w:ascii="Book Antiqua" w:hAnsi="Book Antiqua"/>
          <w:b/>
          <w:bCs/>
        </w:rPr>
        <w:t>P-Reviewer:</w:t>
      </w:r>
      <w:r w:rsidRPr="004C0467">
        <w:rPr>
          <w:rFonts w:ascii="Book Antiqua" w:hAnsi="Book Antiqua"/>
          <w:bCs/>
        </w:rPr>
        <w:t xml:space="preserve"> </w:t>
      </w:r>
      <w:r w:rsidR="004C0467" w:rsidRPr="004C0467">
        <w:rPr>
          <w:rFonts w:ascii="Book Antiqua" w:hAnsi="Book Antiqua"/>
          <w:bCs/>
        </w:rPr>
        <w:t>Calabrese C</w:t>
      </w:r>
      <w:r w:rsidR="004C0467" w:rsidRPr="004C0467">
        <w:rPr>
          <w:rFonts w:ascii="Book Antiqua" w:eastAsia="SimSun" w:hAnsi="Book Antiqua" w:hint="eastAsia"/>
          <w:bCs/>
          <w:lang w:eastAsia="zh-CN"/>
        </w:rPr>
        <w:t>,</w:t>
      </w:r>
      <w:r w:rsidRPr="004C0467">
        <w:rPr>
          <w:rFonts w:ascii="Book Antiqua" w:hAnsi="Book Antiqua" w:hint="eastAsia"/>
          <w:bCs/>
        </w:rPr>
        <w:t xml:space="preserve"> </w:t>
      </w:r>
      <w:r w:rsidR="004C0467" w:rsidRPr="004C0467">
        <w:rPr>
          <w:rFonts w:ascii="Book Antiqua" w:hAnsi="Book Antiqua"/>
          <w:bCs/>
        </w:rPr>
        <w:t>Grundmann</w:t>
      </w:r>
      <w:r w:rsidR="004C0467" w:rsidRPr="004C0467">
        <w:rPr>
          <w:rFonts w:ascii="Book Antiqua" w:eastAsia="SimSun" w:hAnsi="Book Antiqua" w:hint="eastAsia"/>
          <w:bCs/>
          <w:lang w:eastAsia="zh-CN"/>
        </w:rPr>
        <w:t xml:space="preserve"> O,</w:t>
      </w:r>
      <w:r w:rsidRPr="004C0467">
        <w:rPr>
          <w:rFonts w:ascii="Book Antiqua" w:hAnsi="Book Antiqua" w:hint="eastAsia"/>
          <w:bCs/>
        </w:rPr>
        <w:t xml:space="preserve"> </w:t>
      </w:r>
      <w:r w:rsidR="004C0467" w:rsidRPr="004C0467">
        <w:rPr>
          <w:rFonts w:ascii="Book Antiqua" w:hAnsi="Book Antiqua"/>
          <w:bCs/>
        </w:rPr>
        <w:t>Soares</w:t>
      </w:r>
      <w:r w:rsidR="004C0467" w:rsidRPr="004C0467">
        <w:rPr>
          <w:rFonts w:ascii="Book Antiqua" w:eastAsia="SimSun" w:hAnsi="Book Antiqua" w:hint="eastAsia"/>
          <w:bCs/>
          <w:lang w:eastAsia="zh-CN"/>
        </w:rPr>
        <w:t xml:space="preserve"> </w:t>
      </w:r>
      <w:r w:rsidR="004C0467" w:rsidRPr="004C0467">
        <w:rPr>
          <w:rFonts w:ascii="Book Antiqua" w:eastAsia="SimSun" w:hAnsi="Book Antiqua" w:hint="eastAsia"/>
          <w:bCs/>
          <w:caps/>
          <w:lang w:eastAsia="zh-CN"/>
        </w:rPr>
        <w:t>rls</w:t>
      </w:r>
      <w:r w:rsidR="004C0467" w:rsidRPr="004C0467">
        <w:rPr>
          <w:rFonts w:ascii="Book Antiqua" w:eastAsia="SimSun" w:hAnsi="Book Antiqua" w:hint="eastAsia"/>
          <w:b/>
          <w:bCs/>
          <w:lang w:eastAsia="zh-CN"/>
        </w:rPr>
        <w:t xml:space="preserve"> </w:t>
      </w:r>
      <w:r w:rsidRPr="004C0467">
        <w:rPr>
          <w:rFonts w:ascii="Book Antiqua" w:hAnsi="Book Antiqua"/>
          <w:b/>
          <w:bCs/>
        </w:rPr>
        <w:t>S-Editor:</w:t>
      </w:r>
      <w:r w:rsidRPr="004C0467">
        <w:rPr>
          <w:rFonts w:ascii="Book Antiqua" w:hAnsi="Book Antiqua"/>
        </w:rPr>
        <w:t xml:space="preserve"> </w:t>
      </w:r>
      <w:r w:rsidRPr="004C0467">
        <w:rPr>
          <w:rFonts w:ascii="Book Antiqua" w:eastAsia="SimSun" w:hAnsi="Book Antiqua" w:hint="eastAsia"/>
          <w:lang w:eastAsia="zh-CN"/>
        </w:rPr>
        <w:t xml:space="preserve">Ma </w:t>
      </w:r>
      <w:r w:rsidRPr="004C0467">
        <w:rPr>
          <w:rFonts w:ascii="Book Antiqua" w:eastAsia="SimSun" w:hAnsi="Book Antiqua" w:hint="eastAsia"/>
          <w:caps/>
          <w:lang w:eastAsia="zh-CN"/>
        </w:rPr>
        <w:t>yj</w:t>
      </w:r>
      <w:r w:rsidRPr="004C0467">
        <w:rPr>
          <w:rFonts w:ascii="Book Antiqua" w:hAnsi="Book Antiqua" w:hint="eastAsia"/>
        </w:rPr>
        <w:t xml:space="preserve"> </w:t>
      </w:r>
      <w:r w:rsidRPr="004C0467">
        <w:rPr>
          <w:rFonts w:ascii="Book Antiqua" w:hAnsi="Book Antiqua"/>
          <w:b/>
          <w:bCs/>
        </w:rPr>
        <w:t>L-Editor:</w:t>
      </w:r>
      <w:r w:rsidRPr="004C0467">
        <w:rPr>
          <w:rFonts w:ascii="Book Antiqua" w:hAnsi="Book Antiqua" w:hint="eastAsia"/>
        </w:rPr>
        <w:t xml:space="preserve"> </w:t>
      </w:r>
      <w:r w:rsidRPr="004C0467">
        <w:rPr>
          <w:rFonts w:ascii="Book Antiqua" w:hAnsi="Book Antiqua"/>
        </w:rPr>
        <w:t xml:space="preserve"> </w:t>
      </w:r>
      <w:r w:rsidRPr="004C0467">
        <w:rPr>
          <w:rFonts w:ascii="Book Antiqua" w:hAnsi="Book Antiqua"/>
          <w:b/>
          <w:bCs/>
        </w:rPr>
        <w:t>E-Editor:</w:t>
      </w:r>
    </w:p>
    <w:p w14:paraId="4F3EBF07" w14:textId="77777777" w:rsidR="00352EFE" w:rsidRPr="00AF5710" w:rsidRDefault="00352EFE" w:rsidP="00A3187F">
      <w:pPr>
        <w:snapToGrid w:val="0"/>
        <w:spacing w:line="480" w:lineRule="auto"/>
        <w:rPr>
          <w:rFonts w:ascii="Book Antiqua" w:hAnsi="Book Antiqua"/>
          <w:color w:val="008000"/>
          <w:sz w:val="24"/>
          <w:szCs w:val="24"/>
        </w:rPr>
      </w:pPr>
    </w:p>
    <w:p w14:paraId="3039EFEC" w14:textId="096DB51B" w:rsidR="00B162D3" w:rsidRPr="004A5D01" w:rsidRDefault="00E019AC" w:rsidP="00A3187F">
      <w:pPr>
        <w:snapToGrid w:val="0"/>
        <w:spacing w:line="480" w:lineRule="auto"/>
        <w:rPr>
          <w:rFonts w:ascii="Book Antiqua" w:eastAsia="SimSun" w:hAnsi="Book Antiqua"/>
          <w:color w:val="008000"/>
          <w:sz w:val="24"/>
          <w:szCs w:val="24"/>
          <w:lang w:eastAsia="zh-CN"/>
        </w:rPr>
      </w:pPr>
      <w:r>
        <w:rPr>
          <w:rFonts w:ascii="Book Antiqua" w:hAnsi="Book Antiqua"/>
          <w:color w:val="008000"/>
          <w:sz w:val="24"/>
          <w:szCs w:val="24"/>
        </w:rPr>
        <w:br w:type="page"/>
      </w:r>
    </w:p>
    <w:p w14:paraId="26AB301D" w14:textId="77777777" w:rsidR="009C1F17" w:rsidRPr="00AF5710" w:rsidRDefault="009C1F17" w:rsidP="009C1F17">
      <w:pPr>
        <w:snapToGrid w:val="0"/>
        <w:spacing w:line="480" w:lineRule="auto"/>
        <w:rPr>
          <w:rFonts w:ascii="Book Antiqua" w:hAnsi="Book Antiqua"/>
          <w:color w:val="008000"/>
          <w:sz w:val="24"/>
          <w:szCs w:val="24"/>
        </w:rPr>
      </w:pPr>
      <w:r w:rsidRPr="00AF5710">
        <w:rPr>
          <w:rFonts w:ascii="Book Antiqua" w:hAnsi="Book Antiqua"/>
          <w:noProof/>
          <w:color w:val="008000"/>
          <w:sz w:val="24"/>
          <w:szCs w:val="24"/>
          <w:lang w:eastAsia="zh-CN"/>
        </w:rPr>
        <w:lastRenderedPageBreak/>
        <w:drawing>
          <wp:inline distT="0" distB="0" distL="0" distR="0" wp14:anchorId="7448AAB3" wp14:editId="22C97ED4">
            <wp:extent cx="6194682" cy="2849526"/>
            <wp:effectExtent l="0" t="0" r="0" b="8255"/>
            <wp:docPr id="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343" cy="2867310"/>
                    </a:xfrm>
                    <a:prstGeom prst="rect">
                      <a:avLst/>
                    </a:prstGeom>
                    <a:noFill/>
                    <a:ln>
                      <a:noFill/>
                    </a:ln>
                  </pic:spPr>
                </pic:pic>
              </a:graphicData>
            </a:graphic>
          </wp:inline>
        </w:drawing>
      </w:r>
    </w:p>
    <w:p w14:paraId="10619DA8" w14:textId="77777777" w:rsidR="009C1F17" w:rsidRPr="00AF5710" w:rsidRDefault="009C1F17" w:rsidP="009C1F17">
      <w:pPr>
        <w:snapToGrid w:val="0"/>
        <w:spacing w:line="480" w:lineRule="auto"/>
        <w:rPr>
          <w:rFonts w:ascii="Book Antiqua" w:eastAsia="SimSun" w:hAnsi="Book Antiqua"/>
          <w:sz w:val="24"/>
          <w:szCs w:val="24"/>
          <w:lang w:eastAsia="zh-CN"/>
        </w:rPr>
      </w:pPr>
      <w:r w:rsidRPr="00AF5710">
        <w:rPr>
          <w:rFonts w:ascii="SimSun" w:eastAsia="SimSun" w:hAnsi="SimSun" w:cs="SimSun" w:hint="eastAsia"/>
          <w:sz w:val="24"/>
          <w:szCs w:val="24"/>
        </w:rPr>
        <w:t>※</w:t>
      </w:r>
      <w:r w:rsidRPr="00AF5710">
        <w:rPr>
          <w:rFonts w:ascii="Book Antiqua" w:hAnsi="Book Antiqua"/>
          <w:sz w:val="24"/>
          <w:szCs w:val="24"/>
        </w:rPr>
        <w:t>If short-type balloon endoscope used</w:t>
      </w:r>
    </w:p>
    <w:p w14:paraId="0D7B0570" w14:textId="76B8AA1A" w:rsidR="009C1F17" w:rsidRPr="00AF5710" w:rsidRDefault="009C1F17" w:rsidP="009C1F17">
      <w:pPr>
        <w:snapToGrid w:val="0"/>
        <w:spacing w:line="480" w:lineRule="auto"/>
        <w:rPr>
          <w:rFonts w:ascii="Book Antiqua" w:eastAsia="SimSun" w:hAnsi="Book Antiqua"/>
          <w:sz w:val="24"/>
          <w:szCs w:val="24"/>
          <w:lang w:eastAsia="zh-CN"/>
        </w:rPr>
      </w:pPr>
      <w:r w:rsidRPr="00AF5710">
        <w:rPr>
          <w:rFonts w:ascii="Book Antiqua" w:eastAsia="SimSun" w:hAnsi="Book Antiqua" w:hint="eastAsia"/>
          <w:sz w:val="24"/>
          <w:szCs w:val="24"/>
          <w:lang w:eastAsia="zh-CN"/>
        </w:rPr>
        <w:t>A</w:t>
      </w:r>
    </w:p>
    <w:p w14:paraId="438C4179" w14:textId="25629DE9" w:rsidR="009C1F17" w:rsidRPr="00AF5710" w:rsidRDefault="009C1F17" w:rsidP="009C1F17">
      <w:pPr>
        <w:snapToGrid w:val="0"/>
        <w:spacing w:line="480" w:lineRule="auto"/>
        <w:rPr>
          <w:rFonts w:ascii="Book Antiqua" w:eastAsia="SimSun" w:hAnsi="Book Antiqua"/>
          <w:sz w:val="24"/>
          <w:szCs w:val="24"/>
          <w:lang w:eastAsia="zh-CN"/>
        </w:rPr>
      </w:pPr>
      <w:r w:rsidRPr="00AF5710">
        <w:rPr>
          <w:rFonts w:ascii="Book Antiqua" w:hAnsi="Book Antiqua"/>
          <w:noProof/>
          <w:sz w:val="24"/>
          <w:szCs w:val="24"/>
          <w:lang w:eastAsia="zh-CN"/>
        </w:rPr>
        <w:drawing>
          <wp:inline distT="0" distB="0" distL="0" distR="0" wp14:anchorId="5350ADDD" wp14:editId="4855EF37">
            <wp:extent cx="5400040" cy="2814320"/>
            <wp:effectExtent l="0" t="0" r="0" b="508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9"/>
                    <a:stretch>
                      <a:fillRect/>
                    </a:stretch>
                  </pic:blipFill>
                  <pic:spPr>
                    <a:xfrm>
                      <a:off x="0" y="0"/>
                      <a:ext cx="5400040" cy="2814320"/>
                    </a:xfrm>
                    <a:prstGeom prst="rect">
                      <a:avLst/>
                    </a:prstGeom>
                  </pic:spPr>
                </pic:pic>
              </a:graphicData>
            </a:graphic>
          </wp:inline>
        </w:drawing>
      </w:r>
    </w:p>
    <w:p w14:paraId="23C6F649" w14:textId="22E3182D" w:rsidR="009C1F17" w:rsidRPr="00AF5710" w:rsidRDefault="009C1F17" w:rsidP="009C1F17">
      <w:pPr>
        <w:snapToGrid w:val="0"/>
        <w:spacing w:line="480" w:lineRule="auto"/>
        <w:rPr>
          <w:rFonts w:ascii="Book Antiqua" w:eastAsia="SimSun" w:hAnsi="Book Antiqua"/>
          <w:sz w:val="24"/>
          <w:szCs w:val="24"/>
          <w:lang w:eastAsia="zh-CN"/>
        </w:rPr>
      </w:pPr>
      <w:r w:rsidRPr="00AF5710">
        <w:rPr>
          <w:rFonts w:ascii="Book Antiqua" w:eastAsia="SimSun" w:hAnsi="Book Antiqua" w:hint="eastAsia"/>
          <w:sz w:val="24"/>
          <w:szCs w:val="24"/>
          <w:lang w:eastAsia="zh-CN"/>
        </w:rPr>
        <w:t>B</w:t>
      </w:r>
    </w:p>
    <w:p w14:paraId="5BC603EC" w14:textId="6DF568F5" w:rsidR="009C1F17" w:rsidRPr="00E019AC" w:rsidRDefault="009C1F17" w:rsidP="009C1F17">
      <w:pPr>
        <w:snapToGrid w:val="0"/>
        <w:spacing w:line="480" w:lineRule="auto"/>
        <w:rPr>
          <w:rFonts w:ascii="Book Antiqua" w:eastAsia="SimSun" w:hAnsi="Book Antiqua"/>
          <w:b/>
          <w:sz w:val="24"/>
          <w:szCs w:val="24"/>
          <w:lang w:eastAsia="zh-CN"/>
        </w:rPr>
      </w:pPr>
      <w:r w:rsidRPr="00E019AC">
        <w:rPr>
          <w:rFonts w:ascii="Book Antiqua" w:eastAsia="SimSun" w:hAnsi="Book Antiqua"/>
          <w:b/>
          <w:sz w:val="24"/>
          <w:szCs w:val="24"/>
          <w:lang w:eastAsia="zh-CN"/>
        </w:rPr>
        <w:t xml:space="preserve">Figure </w:t>
      </w:r>
      <w:r w:rsidRPr="00E019AC">
        <w:rPr>
          <w:rFonts w:ascii="Book Antiqua" w:eastAsia="SimSun" w:hAnsi="Book Antiqua" w:hint="eastAsia"/>
          <w:b/>
          <w:sz w:val="24"/>
          <w:szCs w:val="24"/>
          <w:lang w:eastAsia="zh-CN"/>
        </w:rPr>
        <w:t xml:space="preserve">1 </w:t>
      </w:r>
      <w:r w:rsidRPr="00E019AC">
        <w:rPr>
          <w:rFonts w:ascii="Book Antiqua" w:hAnsi="Book Antiqua"/>
          <w:b/>
          <w:sz w:val="24"/>
          <w:szCs w:val="24"/>
        </w:rPr>
        <w:t>Innovations and Techniques for reaching the blind end</w:t>
      </w:r>
      <w:r w:rsidRPr="00E019AC">
        <w:rPr>
          <w:rFonts w:ascii="Book Antiqua" w:eastAsia="SimSun" w:hAnsi="Book Antiqua" w:hint="eastAsia"/>
          <w:b/>
          <w:sz w:val="24"/>
          <w:szCs w:val="24"/>
          <w:lang w:eastAsia="zh-CN"/>
        </w:rPr>
        <w:t xml:space="preserve"> </w:t>
      </w:r>
      <w:r w:rsidR="00E019AC" w:rsidRPr="00E019AC">
        <w:rPr>
          <w:rFonts w:ascii="Book Antiqua" w:eastAsia="SimSun" w:hAnsi="Book Antiqua" w:hint="eastAsia"/>
          <w:b/>
          <w:sz w:val="24"/>
          <w:szCs w:val="24"/>
          <w:lang w:eastAsia="zh-CN"/>
        </w:rPr>
        <w:t>(</w:t>
      </w:r>
      <w:r w:rsidRPr="00E019AC">
        <w:rPr>
          <w:rFonts w:ascii="Book Antiqua" w:eastAsia="SimSun" w:hAnsi="Book Antiqua"/>
          <w:b/>
          <w:sz w:val="24"/>
          <w:szCs w:val="24"/>
          <w:lang w:eastAsia="zh-CN"/>
        </w:rPr>
        <w:t>A</w:t>
      </w:r>
      <w:r w:rsidR="00E019AC" w:rsidRPr="00E019AC">
        <w:rPr>
          <w:rFonts w:ascii="Book Antiqua" w:eastAsia="SimSun" w:hAnsi="Book Antiqua" w:hint="eastAsia"/>
          <w:b/>
          <w:sz w:val="24"/>
          <w:szCs w:val="24"/>
          <w:lang w:eastAsia="zh-CN"/>
        </w:rPr>
        <w:t xml:space="preserve">) </w:t>
      </w:r>
      <w:r w:rsidRPr="00E019AC">
        <w:rPr>
          <w:rFonts w:ascii="Book Antiqua" w:eastAsia="SimSun" w:hAnsi="Book Antiqua" w:hint="eastAsia"/>
          <w:b/>
          <w:sz w:val="24"/>
          <w:szCs w:val="24"/>
          <w:lang w:eastAsia="zh-CN"/>
        </w:rPr>
        <w:t xml:space="preserve">and </w:t>
      </w:r>
      <w:r w:rsidRPr="00E019AC">
        <w:rPr>
          <w:rFonts w:ascii="Book Antiqua" w:hAnsi="Book Antiqua"/>
          <w:b/>
          <w:sz w:val="24"/>
          <w:szCs w:val="24"/>
        </w:rPr>
        <w:t>for Cannulation of papilla of Vater/bilioenteric or pancreatoenteric anastomosis</w:t>
      </w:r>
      <w:r w:rsidRPr="00E019AC">
        <w:rPr>
          <w:rFonts w:ascii="Book Antiqua" w:eastAsia="SimSun" w:hAnsi="Book Antiqua" w:hint="eastAsia"/>
          <w:b/>
          <w:sz w:val="24"/>
          <w:szCs w:val="24"/>
          <w:lang w:eastAsia="zh-CN"/>
        </w:rPr>
        <w:t xml:space="preserve"> (</w:t>
      </w:r>
      <w:r w:rsidRPr="00E019AC">
        <w:rPr>
          <w:rFonts w:ascii="Book Antiqua" w:eastAsia="SimSun" w:hAnsi="Book Antiqua"/>
          <w:b/>
          <w:caps/>
          <w:sz w:val="24"/>
          <w:szCs w:val="24"/>
          <w:lang w:eastAsia="zh-CN"/>
        </w:rPr>
        <w:t>b</w:t>
      </w:r>
      <w:r w:rsidRPr="00E019AC">
        <w:rPr>
          <w:rFonts w:ascii="Book Antiqua" w:eastAsia="SimSun" w:hAnsi="Book Antiqua" w:hint="eastAsia"/>
          <w:b/>
          <w:sz w:val="24"/>
          <w:szCs w:val="24"/>
          <w:lang w:eastAsia="zh-CN"/>
        </w:rPr>
        <w:t>)</w:t>
      </w:r>
      <w:r w:rsidR="00E019AC" w:rsidRPr="00E019AC">
        <w:rPr>
          <w:rFonts w:ascii="Book Antiqua" w:eastAsia="SimSun" w:hAnsi="Book Antiqua" w:hint="eastAsia"/>
          <w:b/>
          <w:sz w:val="24"/>
          <w:szCs w:val="24"/>
          <w:lang w:eastAsia="zh-CN"/>
        </w:rPr>
        <w:t>.</w:t>
      </w:r>
    </w:p>
    <w:p w14:paraId="3F64E84D" w14:textId="42F6B498" w:rsidR="009C1F17" w:rsidRPr="00AF5710" w:rsidRDefault="009C1F17" w:rsidP="009C1F17">
      <w:pPr>
        <w:snapToGrid w:val="0"/>
        <w:spacing w:line="480" w:lineRule="auto"/>
        <w:rPr>
          <w:rFonts w:ascii="Book Antiqua" w:eastAsia="SimSun" w:hAnsi="Book Antiqua"/>
          <w:sz w:val="24"/>
          <w:szCs w:val="24"/>
          <w:lang w:eastAsia="zh-CN"/>
        </w:rPr>
      </w:pPr>
    </w:p>
    <w:p w14:paraId="2BCEB4A3" w14:textId="473100B4" w:rsidR="0010132A" w:rsidRPr="00AF5710" w:rsidRDefault="00102E30" w:rsidP="00A3187F">
      <w:pPr>
        <w:snapToGrid w:val="0"/>
        <w:spacing w:line="480" w:lineRule="auto"/>
        <w:rPr>
          <w:rFonts w:ascii="Book Antiqua" w:hAnsi="Book Antiqua"/>
          <w:sz w:val="24"/>
          <w:szCs w:val="24"/>
        </w:rPr>
      </w:pPr>
      <w:r w:rsidRPr="00AF5710">
        <w:rPr>
          <w:rFonts w:ascii="Book Antiqua" w:hAnsi="Book Antiqua"/>
          <w:noProof/>
          <w:sz w:val="24"/>
          <w:szCs w:val="24"/>
          <w:lang w:eastAsia="zh-CN"/>
        </w:rPr>
        <w:drawing>
          <wp:inline distT="0" distB="0" distL="0" distR="0" wp14:anchorId="78ED8E24" wp14:editId="6660EDA8">
            <wp:extent cx="5239385" cy="2347453"/>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9870" cy="2356631"/>
                    </a:xfrm>
                    <a:prstGeom prst="rect">
                      <a:avLst/>
                    </a:prstGeom>
                    <a:noFill/>
                    <a:ln>
                      <a:noFill/>
                    </a:ln>
                  </pic:spPr>
                </pic:pic>
              </a:graphicData>
            </a:graphic>
          </wp:inline>
        </w:drawing>
      </w:r>
    </w:p>
    <w:p w14:paraId="74A8D555" w14:textId="5CD97832" w:rsidR="00E019AC" w:rsidRPr="00E019AC" w:rsidRDefault="00E019AC" w:rsidP="00E019AC">
      <w:pPr>
        <w:snapToGrid w:val="0"/>
        <w:spacing w:line="480" w:lineRule="auto"/>
        <w:rPr>
          <w:rFonts w:ascii="Book Antiqua" w:eastAsia="SimSun" w:hAnsi="Book Antiqua"/>
          <w:b/>
          <w:sz w:val="24"/>
          <w:szCs w:val="24"/>
          <w:lang w:eastAsia="zh-CN"/>
        </w:rPr>
      </w:pPr>
      <w:r w:rsidRPr="00E019AC">
        <w:rPr>
          <w:rFonts w:ascii="Book Antiqua" w:hAnsi="Book Antiqua"/>
          <w:b/>
          <w:sz w:val="24"/>
          <w:szCs w:val="24"/>
        </w:rPr>
        <w:t>Figure</w:t>
      </w:r>
      <w:r w:rsidRPr="00E019AC">
        <w:rPr>
          <w:rFonts w:ascii="Book Antiqua" w:eastAsia="SimSun" w:hAnsi="Book Antiqua" w:hint="eastAsia"/>
          <w:b/>
          <w:sz w:val="24"/>
          <w:szCs w:val="24"/>
          <w:lang w:eastAsia="zh-CN"/>
        </w:rPr>
        <w:t xml:space="preserve"> 2</w:t>
      </w:r>
      <w:r w:rsidRPr="00E019AC">
        <w:rPr>
          <w:rFonts w:ascii="Book Antiqua" w:hAnsi="Book Antiqua"/>
          <w:b/>
          <w:sz w:val="24"/>
          <w:szCs w:val="24"/>
        </w:rPr>
        <w:t xml:space="preserve"> Insertion with </w:t>
      </w:r>
      <w:r w:rsidRPr="00E019AC">
        <w:rPr>
          <w:rFonts w:ascii="Book Antiqua" w:eastAsia="MS PGothic" w:hAnsi="Book Antiqua" w:cs="MS PGothic"/>
          <w:b/>
          <w:kern w:val="0"/>
          <w:sz w:val="24"/>
          <w:szCs w:val="24"/>
        </w:rPr>
        <w:t>percutaneous transhepatic biliary drainage</w:t>
      </w:r>
      <w:r w:rsidRPr="00E019AC">
        <w:rPr>
          <w:rFonts w:ascii="Book Antiqua" w:hAnsi="Book Antiqua"/>
          <w:b/>
          <w:sz w:val="24"/>
          <w:szCs w:val="24"/>
        </w:rPr>
        <w:t xml:space="preserve"> rendezvous technique</w:t>
      </w:r>
      <w:r w:rsidRPr="00E019AC">
        <w:rPr>
          <w:rFonts w:ascii="Book Antiqua" w:eastAsia="SimSun" w:hAnsi="Book Antiqua" w:hint="eastAsia"/>
          <w:b/>
          <w:sz w:val="24"/>
          <w:szCs w:val="24"/>
          <w:lang w:eastAsia="zh-CN"/>
        </w:rPr>
        <w:t>.</w:t>
      </w:r>
    </w:p>
    <w:p w14:paraId="44882C0A" w14:textId="77777777" w:rsidR="0032580C" w:rsidRPr="00E019AC" w:rsidRDefault="0032580C" w:rsidP="00A3187F">
      <w:pPr>
        <w:snapToGrid w:val="0"/>
        <w:spacing w:line="480" w:lineRule="auto"/>
        <w:rPr>
          <w:rFonts w:ascii="Book Antiqua" w:hAnsi="Book Antiqua"/>
          <w:sz w:val="24"/>
          <w:szCs w:val="24"/>
        </w:rPr>
      </w:pPr>
    </w:p>
    <w:p w14:paraId="27167EC8" w14:textId="6A515F6A" w:rsidR="0010132A" w:rsidRPr="00AF5710" w:rsidRDefault="00930707" w:rsidP="00A3187F">
      <w:pPr>
        <w:snapToGrid w:val="0"/>
        <w:spacing w:line="480" w:lineRule="auto"/>
        <w:rPr>
          <w:rFonts w:ascii="Book Antiqua" w:hAnsi="Book Antiqua"/>
          <w:sz w:val="24"/>
          <w:szCs w:val="24"/>
        </w:rPr>
      </w:pPr>
      <w:r w:rsidRPr="00AF5710">
        <w:rPr>
          <w:rFonts w:ascii="Book Antiqua" w:hAnsi="Book Antiqua"/>
          <w:noProof/>
          <w:sz w:val="24"/>
          <w:szCs w:val="24"/>
          <w:lang w:eastAsia="zh-CN"/>
        </w:rPr>
        <w:drawing>
          <wp:inline distT="0" distB="0" distL="0" distR="0" wp14:anchorId="00B2270E" wp14:editId="5E8F36BB">
            <wp:extent cx="4868836" cy="2422742"/>
            <wp:effectExtent l="0" t="0" r="825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9316" cy="2432933"/>
                    </a:xfrm>
                    <a:prstGeom prst="rect">
                      <a:avLst/>
                    </a:prstGeom>
                    <a:noFill/>
                    <a:ln>
                      <a:noFill/>
                    </a:ln>
                  </pic:spPr>
                </pic:pic>
              </a:graphicData>
            </a:graphic>
          </wp:inline>
        </w:drawing>
      </w:r>
    </w:p>
    <w:p w14:paraId="2198BF21" w14:textId="77777777" w:rsidR="0032580C" w:rsidRPr="00AF5710" w:rsidRDefault="0032580C" w:rsidP="00A3187F">
      <w:pPr>
        <w:snapToGrid w:val="0"/>
        <w:spacing w:line="480" w:lineRule="auto"/>
        <w:rPr>
          <w:rFonts w:ascii="Book Antiqua" w:hAnsi="Book Antiqua"/>
          <w:sz w:val="24"/>
          <w:szCs w:val="24"/>
        </w:rPr>
      </w:pPr>
    </w:p>
    <w:p w14:paraId="7696BCE4" w14:textId="0FD96128" w:rsidR="00E019AC" w:rsidRPr="00E019AC" w:rsidRDefault="00E019AC" w:rsidP="00E019AC">
      <w:pPr>
        <w:snapToGrid w:val="0"/>
        <w:spacing w:line="480" w:lineRule="auto"/>
        <w:rPr>
          <w:rFonts w:ascii="Book Antiqua" w:eastAsia="SimSun" w:hAnsi="Book Antiqua"/>
          <w:b/>
          <w:sz w:val="24"/>
          <w:szCs w:val="24"/>
          <w:lang w:eastAsia="zh-CN"/>
        </w:rPr>
      </w:pPr>
      <w:r w:rsidRPr="00E019AC">
        <w:rPr>
          <w:rFonts w:ascii="Book Antiqua" w:hAnsi="Book Antiqua"/>
          <w:b/>
          <w:sz w:val="24"/>
          <w:szCs w:val="24"/>
        </w:rPr>
        <w:t>Figure</w:t>
      </w:r>
      <w:r w:rsidRPr="00E019AC">
        <w:rPr>
          <w:rFonts w:ascii="Book Antiqua" w:eastAsia="SimSun" w:hAnsi="Book Antiqua" w:hint="eastAsia"/>
          <w:b/>
          <w:sz w:val="24"/>
          <w:szCs w:val="24"/>
          <w:lang w:eastAsia="zh-CN"/>
        </w:rPr>
        <w:t xml:space="preserve"> 3</w:t>
      </w:r>
      <w:r w:rsidRPr="00E019AC">
        <w:rPr>
          <w:rFonts w:ascii="Book Antiqua" w:hAnsi="Book Antiqua"/>
          <w:b/>
          <w:sz w:val="24"/>
          <w:szCs w:val="24"/>
        </w:rPr>
        <w:t xml:space="preserve"> Intraluminal injection of indigo carmine</w:t>
      </w:r>
      <w:r w:rsidRPr="00E019AC">
        <w:rPr>
          <w:rFonts w:ascii="Book Antiqua" w:eastAsia="SimSun" w:hAnsi="Book Antiqua" w:hint="eastAsia"/>
          <w:b/>
          <w:sz w:val="24"/>
          <w:szCs w:val="24"/>
          <w:lang w:eastAsia="zh-CN"/>
        </w:rPr>
        <w:t>.</w:t>
      </w:r>
    </w:p>
    <w:p w14:paraId="7BE90CBB" w14:textId="77777777" w:rsidR="0032580C" w:rsidRPr="00E019AC" w:rsidRDefault="0032580C" w:rsidP="00A3187F">
      <w:pPr>
        <w:snapToGrid w:val="0"/>
        <w:spacing w:line="480" w:lineRule="auto"/>
        <w:rPr>
          <w:rFonts w:ascii="Book Antiqua" w:hAnsi="Book Antiqua"/>
          <w:sz w:val="24"/>
          <w:szCs w:val="24"/>
        </w:rPr>
      </w:pPr>
    </w:p>
    <w:p w14:paraId="5043650B" w14:textId="77777777" w:rsidR="0032580C" w:rsidRPr="00E019AC" w:rsidRDefault="0032580C" w:rsidP="00A3187F">
      <w:pPr>
        <w:snapToGrid w:val="0"/>
        <w:spacing w:line="480" w:lineRule="auto"/>
        <w:rPr>
          <w:rFonts w:ascii="Book Antiqua" w:eastAsia="SimSun" w:hAnsi="Book Antiqua"/>
          <w:sz w:val="24"/>
          <w:szCs w:val="24"/>
          <w:lang w:eastAsia="zh-CN"/>
        </w:rPr>
      </w:pPr>
    </w:p>
    <w:p w14:paraId="614BE189" w14:textId="345C6842" w:rsidR="0032580C" w:rsidRPr="00AF5710" w:rsidRDefault="00930707" w:rsidP="00A3187F">
      <w:pPr>
        <w:snapToGrid w:val="0"/>
        <w:spacing w:line="480" w:lineRule="auto"/>
        <w:rPr>
          <w:rFonts w:ascii="Book Antiqua" w:hAnsi="Book Antiqua"/>
          <w:color w:val="008000"/>
          <w:sz w:val="24"/>
          <w:szCs w:val="24"/>
        </w:rPr>
      </w:pPr>
      <w:r w:rsidRPr="00AF5710">
        <w:rPr>
          <w:rFonts w:ascii="Book Antiqua" w:hAnsi="Book Antiqua"/>
          <w:noProof/>
          <w:color w:val="008000"/>
          <w:sz w:val="24"/>
          <w:szCs w:val="24"/>
          <w:lang w:eastAsia="zh-CN"/>
        </w:rPr>
        <w:lastRenderedPageBreak/>
        <w:drawing>
          <wp:inline distT="0" distB="0" distL="0" distR="0" wp14:anchorId="3E1C5325" wp14:editId="25401434">
            <wp:extent cx="4160507" cy="2658110"/>
            <wp:effectExtent l="0" t="0" r="0" b="889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0059" cy="2664213"/>
                    </a:xfrm>
                    <a:prstGeom prst="rect">
                      <a:avLst/>
                    </a:prstGeom>
                    <a:noFill/>
                    <a:ln>
                      <a:noFill/>
                    </a:ln>
                  </pic:spPr>
                </pic:pic>
              </a:graphicData>
            </a:graphic>
          </wp:inline>
        </w:drawing>
      </w:r>
    </w:p>
    <w:p w14:paraId="031E01F5" w14:textId="313DBD71" w:rsidR="00E019AC" w:rsidRPr="00E019AC" w:rsidRDefault="00E019AC" w:rsidP="00E019AC">
      <w:pPr>
        <w:snapToGrid w:val="0"/>
        <w:spacing w:line="480" w:lineRule="auto"/>
        <w:rPr>
          <w:rFonts w:ascii="Book Antiqua" w:eastAsia="SimSun" w:hAnsi="Book Antiqua"/>
          <w:b/>
          <w:sz w:val="24"/>
          <w:szCs w:val="24"/>
          <w:lang w:eastAsia="zh-CN"/>
        </w:rPr>
      </w:pPr>
      <w:r w:rsidRPr="00E019AC">
        <w:rPr>
          <w:rFonts w:ascii="Book Antiqua" w:hAnsi="Book Antiqua"/>
          <w:b/>
          <w:sz w:val="24"/>
          <w:szCs w:val="24"/>
        </w:rPr>
        <w:t>Figure</w:t>
      </w:r>
      <w:r w:rsidRPr="00E019AC">
        <w:rPr>
          <w:rFonts w:ascii="Book Antiqua" w:eastAsia="SimSun" w:hAnsi="Book Antiqua" w:hint="eastAsia"/>
          <w:b/>
          <w:sz w:val="24"/>
          <w:szCs w:val="24"/>
          <w:lang w:eastAsia="zh-CN"/>
        </w:rPr>
        <w:t xml:space="preserve"> 4</w:t>
      </w:r>
      <w:r w:rsidRPr="00E019AC">
        <w:rPr>
          <w:rFonts w:ascii="Book Antiqua" w:hAnsi="Book Antiqua"/>
          <w:b/>
          <w:sz w:val="24"/>
          <w:szCs w:val="24"/>
        </w:rPr>
        <w:t xml:space="preserve"> CO</w:t>
      </w:r>
      <w:r w:rsidRPr="00E019AC">
        <w:rPr>
          <w:rFonts w:ascii="Book Antiqua" w:hAnsi="Book Antiqua"/>
          <w:b/>
          <w:sz w:val="24"/>
          <w:szCs w:val="24"/>
          <w:vertAlign w:val="subscript"/>
        </w:rPr>
        <w:t>2</w:t>
      </w:r>
      <w:r w:rsidRPr="00E019AC">
        <w:rPr>
          <w:rFonts w:ascii="Book Antiqua" w:hAnsi="Book Antiqua"/>
          <w:b/>
          <w:sz w:val="24"/>
          <w:szCs w:val="24"/>
        </w:rPr>
        <w:t xml:space="preserve"> inflation guidance</w:t>
      </w:r>
      <w:r w:rsidRPr="00E019AC">
        <w:rPr>
          <w:rFonts w:ascii="Book Antiqua" w:eastAsia="SimSun" w:hAnsi="Book Antiqua" w:hint="eastAsia"/>
          <w:b/>
          <w:sz w:val="24"/>
          <w:szCs w:val="24"/>
          <w:lang w:eastAsia="zh-CN"/>
        </w:rPr>
        <w:t>.</w:t>
      </w:r>
    </w:p>
    <w:p w14:paraId="370E5BB1" w14:textId="77777777" w:rsidR="0032580C" w:rsidRPr="00AF5710" w:rsidRDefault="0032580C" w:rsidP="00A3187F">
      <w:pPr>
        <w:snapToGrid w:val="0"/>
        <w:spacing w:line="480" w:lineRule="auto"/>
        <w:rPr>
          <w:rFonts w:ascii="Book Antiqua" w:hAnsi="Book Antiqua"/>
          <w:sz w:val="24"/>
          <w:szCs w:val="24"/>
        </w:rPr>
      </w:pPr>
    </w:p>
    <w:p w14:paraId="3CE069E5" w14:textId="110C04A4" w:rsidR="0032580C" w:rsidRPr="00AF5710" w:rsidRDefault="00930707" w:rsidP="00A3187F">
      <w:pPr>
        <w:snapToGrid w:val="0"/>
        <w:spacing w:line="480" w:lineRule="auto"/>
        <w:rPr>
          <w:rFonts w:ascii="Book Antiqua" w:hAnsi="Book Antiqua"/>
          <w:sz w:val="24"/>
          <w:szCs w:val="24"/>
        </w:rPr>
      </w:pPr>
      <w:r w:rsidRPr="00AF5710">
        <w:rPr>
          <w:rFonts w:ascii="Book Antiqua" w:hAnsi="Book Antiqua"/>
          <w:noProof/>
          <w:sz w:val="24"/>
          <w:szCs w:val="24"/>
          <w:lang w:eastAsia="zh-CN"/>
        </w:rPr>
        <w:drawing>
          <wp:inline distT="0" distB="0" distL="0" distR="0" wp14:anchorId="333D9213" wp14:editId="3716EE15">
            <wp:extent cx="2729134" cy="2821141"/>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1296" cy="2833713"/>
                    </a:xfrm>
                    <a:prstGeom prst="rect">
                      <a:avLst/>
                    </a:prstGeom>
                    <a:noFill/>
                    <a:ln>
                      <a:noFill/>
                    </a:ln>
                  </pic:spPr>
                </pic:pic>
              </a:graphicData>
            </a:graphic>
          </wp:inline>
        </w:drawing>
      </w:r>
    </w:p>
    <w:p w14:paraId="6D7E3813" w14:textId="77777777" w:rsidR="00E019AC" w:rsidRPr="00E019AC" w:rsidRDefault="00E019AC" w:rsidP="00E019AC">
      <w:pPr>
        <w:snapToGrid w:val="0"/>
        <w:spacing w:line="480" w:lineRule="auto"/>
        <w:rPr>
          <w:rFonts w:ascii="Book Antiqua" w:eastAsia="SimSun" w:hAnsi="Book Antiqua"/>
          <w:b/>
          <w:sz w:val="24"/>
          <w:szCs w:val="24"/>
          <w:lang w:eastAsia="zh-CN"/>
        </w:rPr>
      </w:pPr>
      <w:r w:rsidRPr="00E019AC">
        <w:rPr>
          <w:rFonts w:ascii="Book Antiqua" w:hAnsi="Book Antiqua"/>
          <w:b/>
          <w:sz w:val="24"/>
          <w:szCs w:val="24"/>
        </w:rPr>
        <w:t>Figure</w:t>
      </w:r>
      <w:r w:rsidRPr="00E019AC">
        <w:rPr>
          <w:rFonts w:ascii="Book Antiqua" w:eastAsia="SimSun" w:hAnsi="Book Antiqua" w:hint="eastAsia"/>
          <w:b/>
          <w:sz w:val="24"/>
          <w:szCs w:val="24"/>
          <w:lang w:eastAsia="zh-CN"/>
        </w:rPr>
        <w:t xml:space="preserve"> 5</w:t>
      </w:r>
      <w:r w:rsidRPr="00E019AC">
        <w:rPr>
          <w:rFonts w:ascii="Book Antiqua" w:hAnsi="Book Antiqua"/>
          <w:b/>
          <w:sz w:val="24"/>
          <w:szCs w:val="24"/>
        </w:rPr>
        <w:t xml:space="preserve"> Rendezvous technique for </w:t>
      </w:r>
      <w:r w:rsidRPr="00E019AC">
        <w:rPr>
          <w:rFonts w:ascii="Book Antiqua" w:eastAsia="MS PGothic" w:hAnsi="Book Antiqua" w:cs="MS PGothic"/>
          <w:b/>
          <w:kern w:val="0"/>
          <w:sz w:val="24"/>
          <w:szCs w:val="24"/>
        </w:rPr>
        <w:t>percutaneous transgallbladder drainage</w:t>
      </w:r>
      <w:r w:rsidRPr="00E019AC">
        <w:rPr>
          <w:rFonts w:ascii="Book Antiqua" w:eastAsia="SimSun" w:hAnsi="Book Antiqua" w:cs="MS PGothic" w:hint="eastAsia"/>
          <w:b/>
          <w:kern w:val="0"/>
          <w:sz w:val="24"/>
          <w:szCs w:val="24"/>
          <w:lang w:eastAsia="zh-CN"/>
        </w:rPr>
        <w:t>.</w:t>
      </w:r>
    </w:p>
    <w:p w14:paraId="084B52CE" w14:textId="77777777" w:rsidR="0032580C" w:rsidRPr="00E019AC" w:rsidRDefault="0032580C" w:rsidP="00A3187F">
      <w:pPr>
        <w:snapToGrid w:val="0"/>
        <w:spacing w:line="480" w:lineRule="auto"/>
        <w:rPr>
          <w:rFonts w:ascii="Book Antiqua" w:hAnsi="Book Antiqua"/>
          <w:sz w:val="24"/>
          <w:szCs w:val="24"/>
        </w:rPr>
      </w:pPr>
    </w:p>
    <w:p w14:paraId="1919744A" w14:textId="77777777" w:rsidR="0032580C" w:rsidRPr="00AF5710" w:rsidRDefault="0032580C" w:rsidP="00A3187F">
      <w:pPr>
        <w:snapToGrid w:val="0"/>
        <w:spacing w:line="480" w:lineRule="auto"/>
        <w:rPr>
          <w:rFonts w:ascii="Book Antiqua" w:hAnsi="Book Antiqua"/>
          <w:sz w:val="24"/>
          <w:szCs w:val="24"/>
        </w:rPr>
      </w:pPr>
    </w:p>
    <w:p w14:paraId="6204CEE5" w14:textId="77777777" w:rsidR="00980132" w:rsidRPr="00AF5710" w:rsidRDefault="00980132" w:rsidP="00A3187F">
      <w:pPr>
        <w:snapToGrid w:val="0"/>
        <w:spacing w:line="480" w:lineRule="auto"/>
        <w:rPr>
          <w:rFonts w:ascii="Book Antiqua" w:hAnsi="Book Antiqua"/>
          <w:sz w:val="24"/>
          <w:szCs w:val="24"/>
        </w:rPr>
      </w:pPr>
    </w:p>
    <w:p w14:paraId="09FE6732" w14:textId="77777777" w:rsidR="0032580C" w:rsidRPr="00AF5710" w:rsidRDefault="0032580C" w:rsidP="00A3187F">
      <w:pPr>
        <w:snapToGrid w:val="0"/>
        <w:spacing w:line="480" w:lineRule="auto"/>
        <w:rPr>
          <w:rFonts w:ascii="Book Antiqua" w:hAnsi="Book Antiqua"/>
          <w:sz w:val="24"/>
          <w:szCs w:val="24"/>
        </w:rPr>
      </w:pPr>
    </w:p>
    <w:p w14:paraId="4CB46FCB" w14:textId="27881687" w:rsidR="0032580C" w:rsidRPr="00AF5710" w:rsidRDefault="00930707" w:rsidP="00A3187F">
      <w:pPr>
        <w:snapToGrid w:val="0"/>
        <w:spacing w:line="480" w:lineRule="auto"/>
        <w:rPr>
          <w:rFonts w:ascii="Book Antiqua" w:hAnsi="Book Antiqua"/>
          <w:sz w:val="24"/>
          <w:szCs w:val="24"/>
        </w:rPr>
      </w:pPr>
      <w:r w:rsidRPr="00AF5710">
        <w:rPr>
          <w:rFonts w:ascii="Book Antiqua" w:hAnsi="Book Antiqua"/>
          <w:noProof/>
          <w:sz w:val="24"/>
          <w:szCs w:val="24"/>
          <w:lang w:eastAsia="zh-CN"/>
        </w:rPr>
        <w:lastRenderedPageBreak/>
        <w:drawing>
          <wp:inline distT="0" distB="0" distL="0" distR="0" wp14:anchorId="05006B01" wp14:editId="137B9AFD">
            <wp:extent cx="2716295" cy="1989455"/>
            <wp:effectExtent l="0" t="0" r="825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2768" cy="2001520"/>
                    </a:xfrm>
                    <a:prstGeom prst="rect">
                      <a:avLst/>
                    </a:prstGeom>
                    <a:noFill/>
                    <a:ln>
                      <a:noFill/>
                    </a:ln>
                  </pic:spPr>
                </pic:pic>
              </a:graphicData>
            </a:graphic>
          </wp:inline>
        </w:drawing>
      </w:r>
    </w:p>
    <w:p w14:paraId="6975CDB3" w14:textId="610ED475" w:rsidR="003C5DF3" w:rsidRPr="003C5DF3" w:rsidRDefault="003C5DF3" w:rsidP="003C5DF3">
      <w:pPr>
        <w:snapToGrid w:val="0"/>
        <w:spacing w:line="480" w:lineRule="auto"/>
        <w:rPr>
          <w:rFonts w:ascii="Book Antiqua" w:eastAsia="SimSun" w:hAnsi="Book Antiqua"/>
          <w:b/>
          <w:sz w:val="24"/>
          <w:szCs w:val="24"/>
          <w:lang w:eastAsia="zh-CN"/>
        </w:rPr>
      </w:pPr>
      <w:r w:rsidRPr="003C5DF3">
        <w:rPr>
          <w:rFonts w:ascii="Book Antiqua" w:hAnsi="Book Antiqua"/>
          <w:b/>
          <w:sz w:val="24"/>
          <w:szCs w:val="24"/>
        </w:rPr>
        <w:t>Figure</w:t>
      </w:r>
      <w:r w:rsidRPr="003C5DF3">
        <w:rPr>
          <w:rFonts w:ascii="Book Antiqua" w:eastAsia="SimSun" w:hAnsi="Book Antiqua" w:hint="eastAsia"/>
          <w:b/>
          <w:sz w:val="24"/>
          <w:szCs w:val="24"/>
          <w:lang w:eastAsia="zh-CN"/>
        </w:rPr>
        <w:t xml:space="preserve"> 6</w:t>
      </w:r>
      <w:r w:rsidRPr="003C5DF3">
        <w:rPr>
          <w:rFonts w:ascii="Book Antiqua" w:hAnsi="Book Antiqua"/>
          <w:b/>
          <w:sz w:val="24"/>
          <w:szCs w:val="24"/>
        </w:rPr>
        <w:t xml:space="preserve"> Rendezvous technique combining double-balloon enteroscope with a SpyGlass</w:t>
      </w:r>
      <w:r w:rsidRPr="003C5DF3">
        <w:rPr>
          <w:rFonts w:ascii="Book Antiqua" w:hAnsi="Book Antiqua"/>
          <w:b/>
          <w:sz w:val="24"/>
          <w:szCs w:val="24"/>
          <w:vertAlign w:val="superscript"/>
        </w:rPr>
        <w:t>®</w:t>
      </w:r>
      <w:r w:rsidRPr="003C5DF3">
        <w:rPr>
          <w:rFonts w:ascii="Book Antiqua" w:hAnsi="Book Antiqua"/>
          <w:b/>
          <w:sz w:val="24"/>
          <w:szCs w:val="24"/>
        </w:rPr>
        <w:t xml:space="preserve"> direct visualization system</w:t>
      </w:r>
      <w:r w:rsidRPr="003C5DF3">
        <w:rPr>
          <w:rFonts w:ascii="Book Antiqua" w:eastAsia="SimSun" w:hAnsi="Book Antiqua" w:hint="eastAsia"/>
          <w:b/>
          <w:sz w:val="24"/>
          <w:szCs w:val="24"/>
          <w:lang w:eastAsia="zh-CN"/>
        </w:rPr>
        <w:t>.</w:t>
      </w:r>
    </w:p>
    <w:p w14:paraId="4131991C" w14:textId="77777777" w:rsidR="0032580C" w:rsidRPr="003C5DF3" w:rsidRDefault="0032580C" w:rsidP="00A3187F">
      <w:pPr>
        <w:snapToGrid w:val="0"/>
        <w:spacing w:line="480" w:lineRule="auto"/>
        <w:rPr>
          <w:rFonts w:ascii="Book Antiqua" w:hAnsi="Book Antiqua"/>
          <w:sz w:val="24"/>
          <w:szCs w:val="24"/>
        </w:rPr>
      </w:pPr>
    </w:p>
    <w:p w14:paraId="14BD5A44" w14:textId="294DF895" w:rsidR="0010132A" w:rsidRPr="00AF5710" w:rsidRDefault="00930707" w:rsidP="00A3187F">
      <w:pPr>
        <w:snapToGrid w:val="0"/>
        <w:spacing w:line="480" w:lineRule="auto"/>
        <w:rPr>
          <w:rFonts w:ascii="Book Antiqua" w:hAnsi="Book Antiqua"/>
          <w:sz w:val="24"/>
          <w:szCs w:val="24"/>
        </w:rPr>
      </w:pPr>
      <w:r w:rsidRPr="00AF5710">
        <w:rPr>
          <w:rFonts w:ascii="Book Antiqua" w:hAnsi="Book Antiqua"/>
          <w:noProof/>
          <w:sz w:val="24"/>
          <w:szCs w:val="24"/>
          <w:lang w:eastAsia="zh-CN"/>
        </w:rPr>
        <w:drawing>
          <wp:inline distT="0" distB="0" distL="0" distR="0" wp14:anchorId="7B929D6E" wp14:editId="4CAAB89C">
            <wp:extent cx="5178425" cy="2566900"/>
            <wp:effectExtent l="0" t="0" r="3175" b="508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1130" cy="2573198"/>
                    </a:xfrm>
                    <a:prstGeom prst="rect">
                      <a:avLst/>
                    </a:prstGeom>
                    <a:noFill/>
                    <a:ln>
                      <a:noFill/>
                    </a:ln>
                  </pic:spPr>
                </pic:pic>
              </a:graphicData>
            </a:graphic>
          </wp:inline>
        </w:drawing>
      </w:r>
    </w:p>
    <w:p w14:paraId="719C773F" w14:textId="6AF373D5" w:rsidR="003C5DF3" w:rsidRPr="003C5DF3" w:rsidRDefault="003C5DF3" w:rsidP="003C5DF3">
      <w:pPr>
        <w:snapToGrid w:val="0"/>
        <w:spacing w:line="480" w:lineRule="auto"/>
        <w:rPr>
          <w:rFonts w:ascii="Book Antiqua" w:eastAsia="SimSun" w:hAnsi="Book Antiqua"/>
          <w:b/>
          <w:sz w:val="24"/>
          <w:szCs w:val="24"/>
          <w:lang w:eastAsia="zh-CN"/>
        </w:rPr>
      </w:pPr>
      <w:r w:rsidRPr="003C5DF3">
        <w:rPr>
          <w:rFonts w:ascii="Book Antiqua" w:hAnsi="Book Antiqua"/>
          <w:b/>
          <w:sz w:val="24"/>
          <w:szCs w:val="24"/>
        </w:rPr>
        <w:t>Figure</w:t>
      </w:r>
      <w:r w:rsidRPr="003C5DF3">
        <w:rPr>
          <w:rFonts w:ascii="Book Antiqua" w:eastAsia="SimSun" w:hAnsi="Book Antiqua" w:hint="eastAsia"/>
          <w:b/>
          <w:sz w:val="24"/>
          <w:szCs w:val="24"/>
          <w:lang w:eastAsia="zh-CN"/>
        </w:rPr>
        <w:t xml:space="preserve"> 7 </w:t>
      </w:r>
      <w:r w:rsidRPr="003C5DF3">
        <w:rPr>
          <w:rFonts w:ascii="Book Antiqua" w:eastAsia="MS PGothic" w:hAnsi="Book Antiqua" w:cs="MS PGothic"/>
          <w:b/>
          <w:caps/>
          <w:kern w:val="0"/>
          <w:sz w:val="24"/>
          <w:szCs w:val="24"/>
        </w:rPr>
        <w:t>e</w:t>
      </w:r>
      <w:r w:rsidRPr="003C5DF3">
        <w:rPr>
          <w:rFonts w:ascii="Book Antiqua" w:eastAsia="MS PGothic" w:hAnsi="Book Antiqua" w:cs="MS PGothic"/>
          <w:b/>
          <w:kern w:val="0"/>
          <w:sz w:val="24"/>
          <w:szCs w:val="24"/>
        </w:rPr>
        <w:t>ndoscopic ultrasound</w:t>
      </w:r>
      <w:r w:rsidRPr="003C5DF3">
        <w:rPr>
          <w:rFonts w:ascii="Book Antiqua" w:hAnsi="Book Antiqua"/>
          <w:b/>
          <w:sz w:val="24"/>
          <w:szCs w:val="24"/>
        </w:rPr>
        <w:t>-guided rendezvous technique</w:t>
      </w:r>
      <w:r w:rsidRPr="003C5DF3">
        <w:rPr>
          <w:rFonts w:ascii="Book Antiqua" w:eastAsia="SimSun" w:hAnsi="Book Antiqua" w:hint="eastAsia"/>
          <w:b/>
          <w:sz w:val="24"/>
          <w:szCs w:val="24"/>
          <w:lang w:eastAsia="zh-CN"/>
        </w:rPr>
        <w:t>.</w:t>
      </w:r>
    </w:p>
    <w:p w14:paraId="26CBA343" w14:textId="77777777" w:rsidR="0032580C" w:rsidRPr="00AF5710" w:rsidRDefault="0032580C" w:rsidP="00A3187F">
      <w:pPr>
        <w:snapToGrid w:val="0"/>
        <w:spacing w:line="480" w:lineRule="auto"/>
        <w:rPr>
          <w:rFonts w:ascii="Book Antiqua" w:hAnsi="Book Antiqua"/>
          <w:sz w:val="24"/>
          <w:szCs w:val="24"/>
        </w:rPr>
      </w:pPr>
    </w:p>
    <w:p w14:paraId="6D42FDE1" w14:textId="77777777" w:rsidR="0032580C" w:rsidRPr="00AF5710" w:rsidRDefault="0032580C" w:rsidP="00A3187F">
      <w:pPr>
        <w:snapToGrid w:val="0"/>
        <w:spacing w:line="480" w:lineRule="auto"/>
        <w:rPr>
          <w:rFonts w:ascii="Book Antiqua" w:hAnsi="Book Antiqua"/>
          <w:sz w:val="24"/>
          <w:szCs w:val="24"/>
        </w:rPr>
      </w:pPr>
    </w:p>
    <w:p w14:paraId="0055FE5F" w14:textId="77777777" w:rsidR="0032580C" w:rsidRPr="00AF5710" w:rsidRDefault="0032580C" w:rsidP="00A3187F">
      <w:pPr>
        <w:snapToGrid w:val="0"/>
        <w:spacing w:line="480" w:lineRule="auto"/>
        <w:rPr>
          <w:rFonts w:ascii="Book Antiqua" w:hAnsi="Book Antiqua"/>
          <w:sz w:val="24"/>
          <w:szCs w:val="24"/>
        </w:rPr>
      </w:pPr>
    </w:p>
    <w:p w14:paraId="7E0C2C9E" w14:textId="77777777" w:rsidR="0032580C" w:rsidRPr="00AF5710" w:rsidRDefault="0032580C" w:rsidP="00A3187F">
      <w:pPr>
        <w:snapToGrid w:val="0"/>
        <w:spacing w:line="480" w:lineRule="auto"/>
        <w:rPr>
          <w:rFonts w:ascii="Book Antiqua" w:hAnsi="Book Antiqua"/>
          <w:sz w:val="24"/>
          <w:szCs w:val="24"/>
        </w:rPr>
      </w:pPr>
    </w:p>
    <w:p w14:paraId="72739257" w14:textId="77777777" w:rsidR="00444D3A" w:rsidRPr="00AF5710" w:rsidRDefault="00444D3A" w:rsidP="00A3187F">
      <w:pPr>
        <w:snapToGrid w:val="0"/>
        <w:spacing w:line="480" w:lineRule="auto"/>
        <w:rPr>
          <w:rFonts w:ascii="Book Antiqua" w:hAnsi="Book Antiqua"/>
          <w:sz w:val="24"/>
          <w:szCs w:val="24"/>
        </w:rPr>
      </w:pPr>
    </w:p>
    <w:p w14:paraId="6D821855" w14:textId="77777777" w:rsidR="00980132" w:rsidRPr="00AF5710" w:rsidRDefault="00980132" w:rsidP="00A3187F">
      <w:pPr>
        <w:snapToGrid w:val="0"/>
        <w:spacing w:line="480" w:lineRule="auto"/>
        <w:rPr>
          <w:rFonts w:ascii="Book Antiqua" w:hAnsi="Book Antiqua"/>
          <w:sz w:val="24"/>
          <w:szCs w:val="24"/>
        </w:rPr>
      </w:pPr>
    </w:p>
    <w:p w14:paraId="0A6BE959" w14:textId="505ADCE8" w:rsidR="007C75DD" w:rsidRPr="00EB1223" w:rsidRDefault="003C5DF3" w:rsidP="00A3187F">
      <w:pPr>
        <w:snapToGrid w:val="0"/>
        <w:spacing w:line="480" w:lineRule="auto"/>
        <w:rPr>
          <w:rFonts w:ascii="Book Antiqua" w:eastAsia="SimSun" w:hAnsi="Book Antiqua"/>
          <w:b/>
          <w:sz w:val="24"/>
          <w:szCs w:val="24"/>
          <w:lang w:eastAsia="zh-CN"/>
        </w:rPr>
      </w:pPr>
      <w:r w:rsidRPr="003C5DF3">
        <w:rPr>
          <w:rFonts w:ascii="Book Antiqua" w:hAnsi="Book Antiqua"/>
          <w:b/>
          <w:sz w:val="24"/>
          <w:szCs w:val="24"/>
        </w:rPr>
        <w:t>Table 1</w:t>
      </w:r>
      <w:r w:rsidR="00E862C3" w:rsidRPr="003C5DF3">
        <w:rPr>
          <w:rFonts w:ascii="Book Antiqua" w:hAnsi="Book Antiqua"/>
          <w:b/>
          <w:sz w:val="24"/>
          <w:szCs w:val="24"/>
        </w:rPr>
        <w:t xml:space="preserve"> Studies of balloon-enteroscope-assisted </w:t>
      </w:r>
      <w:r w:rsidRPr="003C5DF3">
        <w:rPr>
          <w:rFonts w:ascii="Book Antiqua" w:eastAsia="MS PGothic" w:hAnsi="Book Antiqua" w:cs="MS PGothic"/>
          <w:b/>
          <w:kern w:val="0"/>
          <w:sz w:val="24"/>
          <w:szCs w:val="24"/>
        </w:rPr>
        <w:t>endoscopic retrograde cholangiopancreatography</w:t>
      </w:r>
      <w:r w:rsidR="00EB1223" w:rsidRPr="00EB1223">
        <w:rPr>
          <w:rFonts w:ascii="Book Antiqua" w:eastAsia="SimSun" w:hAnsi="Book Antiqua" w:cs="MS PGothic" w:hint="eastAsia"/>
          <w:b/>
          <w:i/>
          <w:kern w:val="0"/>
          <w:sz w:val="24"/>
          <w:szCs w:val="24"/>
          <w:lang w:eastAsia="zh-CN"/>
        </w:rPr>
        <w:t xml:space="preserve"> n</w:t>
      </w:r>
      <w:r w:rsidR="00EB1223">
        <w:rPr>
          <w:rFonts w:ascii="Book Antiqua" w:eastAsia="SimSun" w:hAnsi="Book Antiqua" w:cs="MS PGothic" w:hint="eastAsia"/>
          <w:b/>
          <w:kern w:val="0"/>
          <w:sz w:val="24"/>
          <w:szCs w:val="24"/>
          <w:lang w:eastAsia="zh-CN"/>
        </w:rPr>
        <w:t xml:space="preserve"> (%)</w:t>
      </w:r>
    </w:p>
    <w:tbl>
      <w:tblPr>
        <w:tblW w:w="9923" w:type="dxa"/>
        <w:tblInd w:w="-423" w:type="dxa"/>
        <w:tblLayout w:type="fixed"/>
        <w:tblCellMar>
          <w:left w:w="0" w:type="dxa"/>
          <w:right w:w="0" w:type="dxa"/>
        </w:tblCellMar>
        <w:tblLook w:val="0420" w:firstRow="1" w:lastRow="0" w:firstColumn="0" w:lastColumn="0" w:noHBand="0" w:noVBand="1"/>
      </w:tblPr>
      <w:tblGrid>
        <w:gridCol w:w="1134"/>
        <w:gridCol w:w="1276"/>
        <w:gridCol w:w="1843"/>
        <w:gridCol w:w="1350"/>
        <w:gridCol w:w="1361"/>
        <w:gridCol w:w="1360"/>
        <w:gridCol w:w="1599"/>
      </w:tblGrid>
      <w:tr w:rsidR="007C75DD" w:rsidRPr="00AF5710" w14:paraId="175CC4E4" w14:textId="77777777" w:rsidTr="004C5086">
        <w:trPr>
          <w:trHeight w:val="1028"/>
        </w:trPr>
        <w:tc>
          <w:tcPr>
            <w:tcW w:w="1134"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36B69A3E" w14:textId="38DFC3B9" w:rsidR="007C75DD" w:rsidRPr="003C5DF3" w:rsidRDefault="003C5DF3" w:rsidP="00A3187F">
            <w:pPr>
              <w:widowControl/>
              <w:rPr>
                <w:rFonts w:ascii="Book Antiqua" w:eastAsia="SimSun" w:hAnsi="Book Antiqua" w:cs="Arial"/>
                <w:kern w:val="0"/>
                <w:sz w:val="24"/>
                <w:szCs w:val="24"/>
                <w:lang w:eastAsia="zh-CN"/>
              </w:rPr>
            </w:pPr>
            <w:r>
              <w:rPr>
                <w:rFonts w:ascii="Book Antiqua" w:eastAsia="SimSun" w:hAnsi="Book Antiqua" w:cs="Arial" w:hint="eastAsia"/>
                <w:b/>
                <w:bCs/>
                <w:color w:val="000000" w:themeColor="text1"/>
                <w:kern w:val="24"/>
                <w:sz w:val="24"/>
                <w:szCs w:val="24"/>
                <w:lang w:eastAsia="zh-CN"/>
              </w:rPr>
              <w:t>Ref.</w:t>
            </w:r>
          </w:p>
        </w:tc>
        <w:tc>
          <w:tcPr>
            <w:tcW w:w="1276"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164800DC" w14:textId="4668E1E1"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b/>
                <w:bCs/>
                <w:color w:val="000000" w:themeColor="text1"/>
                <w:kern w:val="24"/>
                <w:sz w:val="24"/>
                <w:szCs w:val="24"/>
              </w:rPr>
              <w:t xml:space="preserve">Enteroscope and </w:t>
            </w:r>
            <w:r w:rsidR="00EB1223" w:rsidRPr="00AF5710">
              <w:rPr>
                <w:rFonts w:ascii="Book Antiqua" w:eastAsia="MS PGothic" w:hAnsi="Book Antiqua" w:cs="Arial"/>
                <w:b/>
                <w:bCs/>
                <w:color w:val="000000" w:themeColor="text1"/>
                <w:kern w:val="24"/>
                <w:sz w:val="24"/>
                <w:szCs w:val="24"/>
              </w:rPr>
              <w:t>no</w:t>
            </w:r>
            <w:r w:rsidR="00EB1223">
              <w:rPr>
                <w:rFonts w:ascii="Book Antiqua" w:eastAsia="SimSun" w:hAnsi="Book Antiqua" w:cs="Arial" w:hint="eastAsia"/>
                <w:b/>
                <w:bCs/>
                <w:color w:val="000000" w:themeColor="text1"/>
                <w:kern w:val="24"/>
                <w:sz w:val="24"/>
                <w:szCs w:val="24"/>
                <w:lang w:eastAsia="zh-CN"/>
              </w:rPr>
              <w:t>.</w:t>
            </w:r>
            <w:r w:rsidRPr="00AF5710">
              <w:rPr>
                <w:rFonts w:ascii="Book Antiqua" w:eastAsia="MS PGothic" w:hAnsi="Book Antiqua" w:cs="Arial"/>
                <w:b/>
                <w:bCs/>
                <w:color w:val="000000" w:themeColor="text1"/>
                <w:kern w:val="24"/>
                <w:sz w:val="24"/>
                <w:szCs w:val="24"/>
              </w:rPr>
              <w:t xml:space="preserve"> of </w:t>
            </w:r>
            <w:r w:rsidR="00EB1223" w:rsidRPr="00AF5710">
              <w:rPr>
                <w:rFonts w:ascii="Book Antiqua" w:eastAsia="MS PGothic" w:hAnsi="Book Antiqua" w:cs="Arial"/>
                <w:b/>
                <w:bCs/>
                <w:color w:val="000000" w:themeColor="text1"/>
                <w:kern w:val="24"/>
                <w:sz w:val="24"/>
                <w:szCs w:val="24"/>
              </w:rPr>
              <w:t>p</w:t>
            </w:r>
            <w:r w:rsidRPr="00AF5710">
              <w:rPr>
                <w:rFonts w:ascii="Book Antiqua" w:eastAsia="MS PGothic" w:hAnsi="Book Antiqua" w:cs="Arial"/>
                <w:b/>
                <w:bCs/>
                <w:color w:val="000000" w:themeColor="text1"/>
                <w:kern w:val="24"/>
                <w:sz w:val="24"/>
                <w:szCs w:val="24"/>
              </w:rPr>
              <w:t xml:space="preserve">atients </w:t>
            </w:r>
            <w:r w:rsidR="00427B69" w:rsidRPr="00AF5710">
              <w:rPr>
                <w:rFonts w:ascii="Book Antiqua" w:eastAsia="MS PGothic" w:hAnsi="Book Antiqua" w:cs="Arial"/>
                <w:b/>
                <w:bCs/>
                <w:color w:val="000000" w:themeColor="text1"/>
                <w:kern w:val="24"/>
                <w:sz w:val="24"/>
                <w:szCs w:val="24"/>
              </w:rPr>
              <w:t xml:space="preserve"> </w:t>
            </w:r>
            <w:r w:rsidRPr="00AF5710">
              <w:rPr>
                <w:rFonts w:ascii="Book Antiqua" w:eastAsia="MS PGothic" w:hAnsi="Book Antiqua" w:cs="Arial"/>
                <w:b/>
                <w:bCs/>
                <w:color w:val="000000" w:themeColor="text1"/>
                <w:kern w:val="24"/>
                <w:sz w:val="24"/>
                <w:szCs w:val="24"/>
              </w:rPr>
              <w:t>(prodecures)</w:t>
            </w:r>
          </w:p>
        </w:tc>
        <w:tc>
          <w:tcPr>
            <w:tcW w:w="1843"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6355C492" w14:textId="3B4F5FF8"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b/>
                <w:bCs/>
                <w:color w:val="000000" w:themeColor="text1"/>
                <w:kern w:val="24"/>
                <w:sz w:val="24"/>
                <w:szCs w:val="24"/>
              </w:rPr>
              <w:t>Anatomy</w:t>
            </w:r>
            <w:r w:rsidR="00427B69" w:rsidRPr="00AF5710">
              <w:rPr>
                <w:rFonts w:ascii="Book Antiqua" w:eastAsia="MS PGothic" w:hAnsi="Book Antiqua" w:cs="Arial"/>
                <w:b/>
                <w:bCs/>
                <w:color w:val="000000" w:themeColor="text1"/>
                <w:kern w:val="24"/>
                <w:sz w:val="24"/>
                <w:szCs w:val="24"/>
              </w:rPr>
              <w:t xml:space="preserve"> </w:t>
            </w:r>
            <w:r w:rsidRPr="00AF5710">
              <w:rPr>
                <w:rFonts w:ascii="Book Antiqua" w:eastAsia="MS PGothic" w:hAnsi="Book Antiqua" w:cs="Arial"/>
                <w:b/>
                <w:bCs/>
                <w:color w:val="000000" w:themeColor="text1"/>
                <w:kern w:val="24"/>
                <w:sz w:val="24"/>
                <w:szCs w:val="24"/>
              </w:rPr>
              <w:t>(</w:t>
            </w:r>
            <w:r w:rsidRPr="00EB1223">
              <w:rPr>
                <w:rFonts w:ascii="Book Antiqua" w:eastAsia="MS PGothic" w:hAnsi="Book Antiqua" w:cs="Arial"/>
                <w:b/>
                <w:bCs/>
                <w:i/>
                <w:color w:val="000000" w:themeColor="text1"/>
                <w:kern w:val="24"/>
                <w:sz w:val="24"/>
                <w:szCs w:val="24"/>
              </w:rPr>
              <w:t>n</w:t>
            </w:r>
            <w:r w:rsidRPr="00AF5710">
              <w:rPr>
                <w:rFonts w:ascii="Book Antiqua" w:eastAsia="MS PGothic" w:hAnsi="Book Antiqua" w:cs="Arial"/>
                <w:b/>
                <w:bCs/>
                <w:color w:val="000000" w:themeColor="text1"/>
                <w:kern w:val="24"/>
                <w:sz w:val="24"/>
                <w:szCs w:val="24"/>
              </w:rPr>
              <w:t>)</w:t>
            </w:r>
          </w:p>
        </w:tc>
        <w:tc>
          <w:tcPr>
            <w:tcW w:w="1350"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6C630E45" w14:textId="48D99DC0" w:rsidR="007C75DD" w:rsidRPr="00AF5710" w:rsidRDefault="007C75DD" w:rsidP="00EB1223">
            <w:pPr>
              <w:widowControl/>
              <w:rPr>
                <w:rFonts w:ascii="Book Antiqua" w:eastAsia="MS PGothic" w:hAnsi="Book Antiqua" w:cs="Arial"/>
                <w:kern w:val="0"/>
                <w:sz w:val="24"/>
                <w:szCs w:val="24"/>
              </w:rPr>
            </w:pPr>
            <w:r w:rsidRPr="00AF5710">
              <w:rPr>
                <w:rFonts w:ascii="Book Antiqua" w:eastAsia="MS PGothic" w:hAnsi="Book Antiqua" w:cs="Arial"/>
                <w:b/>
                <w:bCs/>
                <w:color w:val="000000" w:themeColor="text1"/>
                <w:kern w:val="24"/>
                <w:sz w:val="24"/>
                <w:szCs w:val="24"/>
              </w:rPr>
              <w:t>Reaching the blind end</w:t>
            </w:r>
            <w:r w:rsidR="00427B69" w:rsidRPr="00AF5710">
              <w:rPr>
                <w:rFonts w:ascii="Book Antiqua" w:eastAsia="MS PGothic" w:hAnsi="Book Antiqua" w:cs="Arial"/>
                <w:b/>
                <w:bCs/>
                <w:color w:val="000000" w:themeColor="text1"/>
                <w:kern w:val="24"/>
                <w:sz w:val="24"/>
                <w:szCs w:val="24"/>
              </w:rPr>
              <w:t xml:space="preserve"> </w:t>
            </w:r>
          </w:p>
        </w:tc>
        <w:tc>
          <w:tcPr>
            <w:tcW w:w="1361"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2F276939" w14:textId="5F85B70C" w:rsidR="007C75DD" w:rsidRPr="00AF5710" w:rsidRDefault="007C75DD" w:rsidP="00EB1223">
            <w:pPr>
              <w:widowControl/>
              <w:rPr>
                <w:rFonts w:ascii="Book Antiqua" w:eastAsia="MS PGothic" w:hAnsi="Book Antiqua" w:cs="Arial"/>
                <w:kern w:val="0"/>
                <w:sz w:val="24"/>
                <w:szCs w:val="24"/>
              </w:rPr>
            </w:pPr>
            <w:r w:rsidRPr="00AF5710">
              <w:rPr>
                <w:rFonts w:ascii="Book Antiqua" w:eastAsia="MS PGothic" w:hAnsi="Book Antiqua" w:cs="Arial"/>
                <w:b/>
                <w:bCs/>
                <w:color w:val="000000" w:themeColor="text1"/>
                <w:kern w:val="24"/>
                <w:sz w:val="24"/>
                <w:szCs w:val="24"/>
              </w:rPr>
              <w:t>Diagnostic success</w:t>
            </w:r>
            <w:r w:rsidR="00427B69" w:rsidRPr="00AF5710">
              <w:rPr>
                <w:rFonts w:ascii="Book Antiqua" w:eastAsia="MS PGothic" w:hAnsi="Book Antiqua" w:cs="Arial"/>
                <w:b/>
                <w:bCs/>
                <w:color w:val="000000" w:themeColor="text1"/>
                <w:kern w:val="24"/>
                <w:sz w:val="24"/>
                <w:szCs w:val="24"/>
              </w:rPr>
              <w:t xml:space="preserve"> </w:t>
            </w:r>
          </w:p>
        </w:tc>
        <w:tc>
          <w:tcPr>
            <w:tcW w:w="1360"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15FC88CD" w14:textId="61FC3B54" w:rsidR="007C75DD" w:rsidRPr="00EB1223" w:rsidRDefault="007C75DD" w:rsidP="00EB1223">
            <w:pPr>
              <w:widowControl/>
              <w:rPr>
                <w:rFonts w:ascii="Book Antiqua" w:eastAsia="SimSun" w:hAnsi="Book Antiqua" w:cs="Arial"/>
                <w:kern w:val="0"/>
                <w:sz w:val="24"/>
                <w:szCs w:val="24"/>
                <w:lang w:eastAsia="zh-CN"/>
              </w:rPr>
            </w:pPr>
            <w:r w:rsidRPr="00AF5710">
              <w:rPr>
                <w:rFonts w:ascii="Book Antiqua" w:eastAsia="MS PGothic" w:hAnsi="Book Antiqua" w:cs="Arial"/>
                <w:b/>
                <w:bCs/>
                <w:color w:val="000000" w:themeColor="text1"/>
                <w:kern w:val="24"/>
                <w:sz w:val="24"/>
                <w:szCs w:val="24"/>
              </w:rPr>
              <w:t>Therapeutic success</w:t>
            </w:r>
          </w:p>
        </w:tc>
        <w:tc>
          <w:tcPr>
            <w:tcW w:w="1599"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1418D2D4" w14:textId="247CF5AF" w:rsidR="007C75DD" w:rsidRPr="00AF5710" w:rsidRDefault="007C75DD" w:rsidP="00EB1223">
            <w:pPr>
              <w:widowControl/>
              <w:rPr>
                <w:rFonts w:ascii="Book Antiqua" w:eastAsia="MS PGothic" w:hAnsi="Book Antiqua" w:cs="Arial"/>
                <w:kern w:val="0"/>
                <w:sz w:val="24"/>
                <w:szCs w:val="24"/>
              </w:rPr>
            </w:pPr>
            <w:r w:rsidRPr="00AF5710">
              <w:rPr>
                <w:rFonts w:ascii="Book Antiqua" w:eastAsia="MS PGothic" w:hAnsi="Book Antiqua" w:cs="Arial"/>
                <w:b/>
                <w:bCs/>
                <w:color w:val="000000" w:themeColor="text1"/>
                <w:kern w:val="24"/>
                <w:sz w:val="24"/>
                <w:szCs w:val="24"/>
              </w:rPr>
              <w:t>Complications</w:t>
            </w:r>
            <w:r w:rsidR="00427B69" w:rsidRPr="00AF5710">
              <w:rPr>
                <w:rFonts w:ascii="Book Antiqua" w:eastAsia="MS PGothic" w:hAnsi="Book Antiqua" w:cs="Arial"/>
                <w:b/>
                <w:bCs/>
                <w:color w:val="000000" w:themeColor="text1"/>
                <w:kern w:val="24"/>
                <w:sz w:val="24"/>
                <w:szCs w:val="24"/>
              </w:rPr>
              <w:t xml:space="preserve"> </w:t>
            </w:r>
          </w:p>
        </w:tc>
      </w:tr>
      <w:tr w:rsidR="007C75DD" w:rsidRPr="00AF5710" w14:paraId="1B37330A" w14:textId="77777777" w:rsidTr="004C5086">
        <w:trPr>
          <w:trHeight w:val="746"/>
        </w:trPr>
        <w:tc>
          <w:tcPr>
            <w:tcW w:w="1134" w:type="dxa"/>
            <w:tcBorders>
              <w:top w:val="single" w:sz="8" w:space="0" w:color="000000"/>
              <w:left w:val="nil"/>
              <w:bottom w:val="nil"/>
              <w:right w:val="nil"/>
            </w:tcBorders>
            <w:shd w:val="clear" w:color="auto" w:fill="FFFFFF"/>
            <w:tcMar>
              <w:top w:w="72" w:type="dxa"/>
              <w:left w:w="144" w:type="dxa"/>
              <w:bottom w:w="72" w:type="dxa"/>
              <w:right w:w="144" w:type="dxa"/>
            </w:tcMar>
            <w:hideMark/>
          </w:tcPr>
          <w:p w14:paraId="5CFA294E" w14:textId="644363F7" w:rsidR="007C75DD" w:rsidRPr="00AF5710" w:rsidRDefault="000F4479"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 xml:space="preserve">Raithel </w:t>
            </w:r>
            <w:r w:rsidR="00457548" w:rsidRPr="00AF5710">
              <w:rPr>
                <w:rFonts w:ascii="Book Antiqua" w:eastAsia="MS PGothic" w:hAnsi="Book Antiqua" w:cs="Arial"/>
                <w:i/>
                <w:color w:val="000000" w:themeColor="text1"/>
                <w:kern w:val="24"/>
                <w:sz w:val="24"/>
                <w:szCs w:val="24"/>
              </w:rPr>
              <w:t>et al</w:t>
            </w:r>
            <w:r w:rsidRPr="00AF5710">
              <w:rPr>
                <w:rFonts w:ascii="Book Antiqua" w:eastAsia="SimSun" w:hAnsi="Book Antiqua" w:cs="Arial"/>
                <w:color w:val="000000" w:themeColor="text1"/>
                <w:kern w:val="24"/>
                <w:sz w:val="24"/>
                <w:szCs w:val="24"/>
                <w:vertAlign w:val="superscript"/>
                <w:lang w:eastAsia="zh-CN"/>
              </w:rPr>
              <w:t>[</w:t>
            </w:r>
            <w:r w:rsidR="007C75DD" w:rsidRPr="00AF5710">
              <w:rPr>
                <w:rFonts w:ascii="Book Antiqua" w:eastAsia="MS PGothic" w:hAnsi="Book Antiqua" w:cs="Arial"/>
                <w:color w:val="000000" w:themeColor="text1"/>
                <w:kern w:val="24"/>
                <w:sz w:val="24"/>
                <w:szCs w:val="24"/>
                <w:vertAlign w:val="superscript"/>
              </w:rPr>
              <w:t>15</w:t>
            </w:r>
            <w:r w:rsidRPr="00AF5710">
              <w:rPr>
                <w:rFonts w:ascii="Book Antiqua" w:eastAsia="SimSun" w:hAnsi="Book Antiqua" w:cs="Arial"/>
                <w:color w:val="000000" w:themeColor="text1"/>
                <w:kern w:val="24"/>
                <w:sz w:val="24"/>
                <w:szCs w:val="24"/>
                <w:vertAlign w:val="superscript"/>
                <w:lang w:eastAsia="zh-CN"/>
              </w:rPr>
              <w:t>]</w:t>
            </w:r>
          </w:p>
        </w:tc>
        <w:tc>
          <w:tcPr>
            <w:tcW w:w="1276" w:type="dxa"/>
            <w:tcBorders>
              <w:top w:val="single" w:sz="8" w:space="0" w:color="000000"/>
              <w:left w:val="nil"/>
              <w:bottom w:val="nil"/>
              <w:right w:val="nil"/>
            </w:tcBorders>
            <w:shd w:val="clear" w:color="auto" w:fill="FFFFFF"/>
            <w:tcMar>
              <w:top w:w="72" w:type="dxa"/>
              <w:left w:w="144" w:type="dxa"/>
              <w:bottom w:w="72" w:type="dxa"/>
              <w:right w:w="144" w:type="dxa"/>
            </w:tcMar>
            <w:hideMark/>
          </w:tcPr>
          <w:p w14:paraId="040F844F"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DBE 31 (86)</w:t>
            </w:r>
          </w:p>
        </w:tc>
        <w:tc>
          <w:tcPr>
            <w:tcW w:w="1843" w:type="dxa"/>
            <w:tcBorders>
              <w:top w:val="single" w:sz="8" w:space="0" w:color="000000"/>
              <w:left w:val="nil"/>
              <w:bottom w:val="nil"/>
              <w:right w:val="nil"/>
            </w:tcBorders>
            <w:shd w:val="clear" w:color="auto" w:fill="FFFFFF"/>
            <w:tcMar>
              <w:top w:w="72" w:type="dxa"/>
              <w:left w:w="144" w:type="dxa"/>
              <w:bottom w:w="72" w:type="dxa"/>
              <w:right w:w="144" w:type="dxa"/>
            </w:tcMar>
            <w:hideMark/>
          </w:tcPr>
          <w:p w14:paraId="62537E8C"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R-Y (24)</w:t>
            </w:r>
          </w:p>
          <w:p w14:paraId="382AB560"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(CDJ or HJ:19, TG:5)</w:t>
            </w:r>
          </w:p>
          <w:p w14:paraId="597CE8A8"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B-II (6)</w:t>
            </w:r>
          </w:p>
          <w:p w14:paraId="27F66B7F"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HJ (1)</w:t>
            </w:r>
          </w:p>
        </w:tc>
        <w:tc>
          <w:tcPr>
            <w:tcW w:w="1350" w:type="dxa"/>
            <w:tcBorders>
              <w:top w:val="single" w:sz="8" w:space="0" w:color="000000"/>
              <w:left w:val="nil"/>
              <w:bottom w:val="nil"/>
              <w:right w:val="nil"/>
            </w:tcBorders>
            <w:shd w:val="clear" w:color="auto" w:fill="FFFFFF"/>
            <w:tcMar>
              <w:top w:w="72" w:type="dxa"/>
              <w:left w:w="144" w:type="dxa"/>
              <w:bottom w:w="72" w:type="dxa"/>
              <w:right w:w="144" w:type="dxa"/>
            </w:tcMar>
            <w:hideMark/>
          </w:tcPr>
          <w:p w14:paraId="3386A148" w14:textId="0AE17260" w:rsidR="007C75DD" w:rsidRPr="00AF5710" w:rsidRDefault="00EB1223" w:rsidP="00EB1223">
            <w:pPr>
              <w:widowControl/>
              <w:rPr>
                <w:rFonts w:ascii="Book Antiqua" w:eastAsia="MS PGothic" w:hAnsi="Book Antiqua" w:cs="Arial"/>
                <w:kern w:val="0"/>
                <w:sz w:val="24"/>
                <w:szCs w:val="24"/>
              </w:rPr>
            </w:pPr>
            <w:r>
              <w:rPr>
                <w:rFonts w:ascii="Book Antiqua" w:eastAsia="SimSun" w:hAnsi="Book Antiqua" w:cs="Arial" w:hint="eastAsia"/>
                <w:color w:val="000000" w:themeColor="text1"/>
                <w:kern w:val="24"/>
                <w:sz w:val="24"/>
                <w:szCs w:val="24"/>
                <w:lang w:eastAsia="zh-CN"/>
              </w:rPr>
              <w:t>23 (</w:t>
            </w:r>
            <w:r w:rsidR="007C75DD" w:rsidRPr="00AF5710">
              <w:rPr>
                <w:rFonts w:ascii="Book Antiqua" w:eastAsia="MS PGothic" w:hAnsi="Book Antiqua" w:cs="Arial"/>
                <w:color w:val="000000" w:themeColor="text1"/>
                <w:kern w:val="24"/>
                <w:sz w:val="24"/>
                <w:szCs w:val="24"/>
              </w:rPr>
              <w:t>74</w:t>
            </w:r>
            <w:r>
              <w:rPr>
                <w:rFonts w:ascii="Book Antiqua" w:eastAsia="SimSun" w:hAnsi="Book Antiqua" w:cs="Arial" w:hint="eastAsia"/>
                <w:color w:val="000000" w:themeColor="text1"/>
                <w:kern w:val="24"/>
                <w:sz w:val="24"/>
                <w:szCs w:val="24"/>
                <w:lang w:eastAsia="zh-CN"/>
              </w:rPr>
              <w:t>)</w:t>
            </w:r>
            <w:r w:rsidR="007C75DD" w:rsidRPr="00AF5710">
              <w:rPr>
                <w:rFonts w:ascii="Book Antiqua" w:eastAsia="MS PGothic" w:hAnsi="Book Antiqua" w:cs="Arial"/>
                <w:color w:val="000000" w:themeColor="text1"/>
                <w:kern w:val="24"/>
                <w:sz w:val="24"/>
                <w:szCs w:val="24"/>
              </w:rPr>
              <w:t xml:space="preserve"> </w:t>
            </w:r>
          </w:p>
        </w:tc>
        <w:tc>
          <w:tcPr>
            <w:tcW w:w="1361" w:type="dxa"/>
            <w:tcBorders>
              <w:top w:val="single" w:sz="8" w:space="0" w:color="000000"/>
              <w:left w:val="nil"/>
              <w:bottom w:val="nil"/>
              <w:right w:val="nil"/>
            </w:tcBorders>
            <w:shd w:val="clear" w:color="auto" w:fill="FFFFFF"/>
            <w:tcMar>
              <w:top w:w="72" w:type="dxa"/>
              <w:left w:w="144" w:type="dxa"/>
              <w:bottom w:w="72" w:type="dxa"/>
              <w:right w:w="144" w:type="dxa"/>
            </w:tcMar>
            <w:hideMark/>
          </w:tcPr>
          <w:p w14:paraId="4EE61F32" w14:textId="4FCD9A1B" w:rsidR="007C75DD" w:rsidRPr="00EB1223" w:rsidRDefault="00EB1223" w:rsidP="00EB1223">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21 (</w:t>
            </w:r>
            <w:r w:rsidR="007C75DD" w:rsidRPr="00AF5710">
              <w:rPr>
                <w:rFonts w:ascii="Book Antiqua" w:eastAsia="MS PGothic" w:hAnsi="Book Antiqua" w:cs="Arial"/>
                <w:color w:val="000000" w:themeColor="text1"/>
                <w:kern w:val="24"/>
                <w:sz w:val="24"/>
                <w:szCs w:val="24"/>
              </w:rPr>
              <w:t>91.3</w:t>
            </w:r>
            <w:r>
              <w:rPr>
                <w:rFonts w:ascii="Book Antiqua" w:eastAsia="SimSun" w:hAnsi="Book Antiqua" w:cs="Arial" w:hint="eastAsia"/>
                <w:color w:val="000000" w:themeColor="text1"/>
                <w:kern w:val="24"/>
                <w:sz w:val="24"/>
                <w:szCs w:val="24"/>
                <w:lang w:eastAsia="zh-CN"/>
              </w:rPr>
              <w:t>)</w:t>
            </w:r>
          </w:p>
        </w:tc>
        <w:tc>
          <w:tcPr>
            <w:tcW w:w="1360" w:type="dxa"/>
            <w:tcBorders>
              <w:top w:val="single" w:sz="8" w:space="0" w:color="000000"/>
              <w:left w:val="nil"/>
              <w:bottom w:val="nil"/>
              <w:right w:val="nil"/>
            </w:tcBorders>
            <w:shd w:val="clear" w:color="auto" w:fill="FFFFFF"/>
            <w:tcMar>
              <w:top w:w="72" w:type="dxa"/>
              <w:left w:w="144" w:type="dxa"/>
              <w:bottom w:w="72" w:type="dxa"/>
              <w:right w:w="144" w:type="dxa"/>
            </w:tcMar>
            <w:hideMark/>
          </w:tcPr>
          <w:p w14:paraId="6D47AB69" w14:textId="7AFF11EE" w:rsidR="007C75DD" w:rsidRPr="00EB1223" w:rsidRDefault="00EB1223" w:rsidP="00EB1223">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21 (</w:t>
            </w:r>
            <w:r w:rsidR="007C75DD" w:rsidRPr="00AF5710">
              <w:rPr>
                <w:rFonts w:ascii="Book Antiqua" w:eastAsia="MS PGothic" w:hAnsi="Book Antiqua" w:cs="Arial"/>
                <w:color w:val="000000" w:themeColor="text1"/>
                <w:kern w:val="24"/>
                <w:sz w:val="24"/>
                <w:szCs w:val="24"/>
              </w:rPr>
              <w:t>91.3</w:t>
            </w:r>
            <w:r>
              <w:rPr>
                <w:rFonts w:ascii="Book Antiqua" w:eastAsia="SimSun" w:hAnsi="Book Antiqua" w:cs="Arial" w:hint="eastAsia"/>
                <w:color w:val="000000" w:themeColor="text1"/>
                <w:kern w:val="24"/>
                <w:sz w:val="24"/>
                <w:szCs w:val="24"/>
                <w:lang w:eastAsia="zh-CN"/>
              </w:rPr>
              <w:t>)</w:t>
            </w:r>
          </w:p>
        </w:tc>
        <w:tc>
          <w:tcPr>
            <w:tcW w:w="1599" w:type="dxa"/>
            <w:tcBorders>
              <w:top w:val="single" w:sz="8" w:space="0" w:color="000000"/>
              <w:left w:val="nil"/>
              <w:bottom w:val="nil"/>
              <w:right w:val="nil"/>
            </w:tcBorders>
            <w:shd w:val="clear" w:color="auto" w:fill="FFFFFF"/>
            <w:tcMar>
              <w:top w:w="72" w:type="dxa"/>
              <w:left w:w="144" w:type="dxa"/>
              <w:bottom w:w="72" w:type="dxa"/>
              <w:right w:w="144" w:type="dxa"/>
            </w:tcMar>
            <w:hideMark/>
          </w:tcPr>
          <w:p w14:paraId="7187CAB6" w14:textId="6BE52A6A" w:rsidR="007C75DD" w:rsidRPr="00EB1223" w:rsidRDefault="00EB1223" w:rsidP="00A3187F">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5 (</w:t>
            </w:r>
            <w:r w:rsidR="007C75DD" w:rsidRPr="00AF5710">
              <w:rPr>
                <w:rFonts w:ascii="Book Antiqua" w:eastAsia="MS PGothic" w:hAnsi="Book Antiqua" w:cs="Arial"/>
                <w:color w:val="000000" w:themeColor="text1"/>
                <w:kern w:val="24"/>
                <w:sz w:val="24"/>
                <w:szCs w:val="24"/>
              </w:rPr>
              <w:t>5.8</w:t>
            </w:r>
            <w:r>
              <w:rPr>
                <w:rFonts w:ascii="Book Antiqua" w:eastAsia="SimSun" w:hAnsi="Book Antiqua" w:cs="Arial" w:hint="eastAsia"/>
                <w:color w:val="000000" w:themeColor="text1"/>
                <w:kern w:val="24"/>
                <w:sz w:val="24"/>
                <w:szCs w:val="24"/>
                <w:lang w:eastAsia="zh-CN"/>
              </w:rPr>
              <w:t>)</w:t>
            </w:r>
          </w:p>
          <w:p w14:paraId="017893CB"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Perforation (2)</w:t>
            </w:r>
          </w:p>
          <w:p w14:paraId="09CA86FA"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Bleeding (1)</w:t>
            </w:r>
          </w:p>
          <w:p w14:paraId="39A8C916"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Pancreatitis (2)</w:t>
            </w:r>
          </w:p>
        </w:tc>
      </w:tr>
      <w:tr w:rsidR="007C75DD" w:rsidRPr="00AF5710" w14:paraId="40161FA3" w14:textId="77777777" w:rsidTr="004C5086">
        <w:trPr>
          <w:trHeight w:val="440"/>
        </w:trPr>
        <w:tc>
          <w:tcPr>
            <w:tcW w:w="1134" w:type="dxa"/>
            <w:tcBorders>
              <w:top w:val="nil"/>
              <w:left w:val="nil"/>
              <w:bottom w:val="nil"/>
              <w:right w:val="nil"/>
            </w:tcBorders>
            <w:shd w:val="clear" w:color="auto" w:fill="FFFFFF"/>
            <w:tcMar>
              <w:top w:w="72" w:type="dxa"/>
              <w:left w:w="144" w:type="dxa"/>
              <w:bottom w:w="72" w:type="dxa"/>
              <w:right w:w="144" w:type="dxa"/>
            </w:tcMar>
            <w:hideMark/>
          </w:tcPr>
          <w:p w14:paraId="2FADC0EE" w14:textId="39D40DCA" w:rsidR="007C75DD" w:rsidRPr="00AF5710" w:rsidRDefault="007C75DD" w:rsidP="000F4479">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 xml:space="preserve">Schreiner </w:t>
            </w:r>
            <w:r w:rsidR="00457548" w:rsidRPr="00AF5710">
              <w:rPr>
                <w:rFonts w:ascii="Book Antiqua" w:eastAsia="MS PGothic" w:hAnsi="Book Antiqua" w:cs="Arial"/>
                <w:i/>
                <w:color w:val="000000" w:themeColor="text1"/>
                <w:kern w:val="24"/>
                <w:sz w:val="24"/>
                <w:szCs w:val="24"/>
              </w:rPr>
              <w:t>et al</w:t>
            </w:r>
            <w:r w:rsidR="000F4479" w:rsidRPr="00AF5710">
              <w:rPr>
                <w:rFonts w:ascii="Book Antiqua" w:eastAsia="SimSun" w:hAnsi="Book Antiqua" w:cs="Arial"/>
                <w:color w:val="000000" w:themeColor="text1"/>
                <w:kern w:val="24"/>
                <w:sz w:val="24"/>
                <w:szCs w:val="24"/>
                <w:vertAlign w:val="superscript"/>
                <w:lang w:eastAsia="zh-CN"/>
              </w:rPr>
              <w:t>[</w:t>
            </w:r>
            <w:r w:rsidR="00307521" w:rsidRPr="00AF5710">
              <w:rPr>
                <w:rFonts w:ascii="Book Antiqua" w:eastAsia="SimSun" w:hAnsi="Book Antiqua" w:cs="Arial"/>
                <w:color w:val="000000" w:themeColor="text1"/>
                <w:kern w:val="24"/>
                <w:sz w:val="24"/>
                <w:szCs w:val="24"/>
                <w:vertAlign w:val="superscript"/>
                <w:lang w:eastAsia="zh-CN"/>
              </w:rPr>
              <w:t>16</w:t>
            </w:r>
            <w:r w:rsidR="000F4479" w:rsidRPr="00AF5710">
              <w:rPr>
                <w:rFonts w:ascii="Book Antiqua" w:eastAsia="SimSun" w:hAnsi="Book Antiqua" w:cs="Arial"/>
                <w:color w:val="000000" w:themeColor="text1"/>
                <w:kern w:val="24"/>
                <w:sz w:val="24"/>
                <w:szCs w:val="24"/>
                <w:vertAlign w:val="superscript"/>
                <w:lang w:eastAsia="zh-CN"/>
              </w:rPr>
              <w:t>]</w:t>
            </w:r>
            <w:r w:rsidRPr="00AF5710">
              <w:rPr>
                <w:rFonts w:ascii="Book Antiqua" w:eastAsia="MS PGothic" w:hAnsi="Book Antiqua" w:cs="Arial"/>
                <w:color w:val="000000" w:themeColor="text1"/>
                <w:kern w:val="24"/>
                <w:sz w:val="24"/>
                <w:szCs w:val="24"/>
                <w:vertAlign w:val="superscript"/>
              </w:rPr>
              <w:t xml:space="preserve"> </w:t>
            </w:r>
          </w:p>
        </w:tc>
        <w:tc>
          <w:tcPr>
            <w:tcW w:w="1276" w:type="dxa"/>
            <w:tcBorders>
              <w:top w:val="nil"/>
              <w:left w:val="nil"/>
              <w:bottom w:val="nil"/>
              <w:right w:val="nil"/>
            </w:tcBorders>
            <w:shd w:val="clear" w:color="auto" w:fill="FFFFFF"/>
            <w:tcMar>
              <w:top w:w="72" w:type="dxa"/>
              <w:left w:w="144" w:type="dxa"/>
              <w:bottom w:w="72" w:type="dxa"/>
              <w:right w:w="144" w:type="dxa"/>
            </w:tcMar>
            <w:hideMark/>
          </w:tcPr>
          <w:p w14:paraId="37CF2A13"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DBE 26 (26)</w:t>
            </w:r>
          </w:p>
        </w:tc>
        <w:tc>
          <w:tcPr>
            <w:tcW w:w="1843" w:type="dxa"/>
            <w:tcBorders>
              <w:top w:val="nil"/>
              <w:left w:val="nil"/>
              <w:bottom w:val="nil"/>
              <w:right w:val="nil"/>
            </w:tcBorders>
            <w:shd w:val="clear" w:color="auto" w:fill="FFFFFF"/>
            <w:tcMar>
              <w:top w:w="72" w:type="dxa"/>
              <w:left w:w="144" w:type="dxa"/>
              <w:bottom w:w="72" w:type="dxa"/>
              <w:right w:w="144" w:type="dxa"/>
            </w:tcMar>
            <w:hideMark/>
          </w:tcPr>
          <w:p w14:paraId="218DFCE9"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R-Y GB(26)</w:t>
            </w:r>
          </w:p>
        </w:tc>
        <w:tc>
          <w:tcPr>
            <w:tcW w:w="1350" w:type="dxa"/>
            <w:tcBorders>
              <w:top w:val="nil"/>
              <w:left w:val="nil"/>
              <w:bottom w:val="nil"/>
              <w:right w:val="nil"/>
            </w:tcBorders>
            <w:shd w:val="clear" w:color="auto" w:fill="FFFFFF"/>
            <w:tcMar>
              <w:top w:w="72" w:type="dxa"/>
              <w:left w:w="144" w:type="dxa"/>
              <w:bottom w:w="72" w:type="dxa"/>
              <w:right w:w="144" w:type="dxa"/>
            </w:tcMar>
            <w:hideMark/>
          </w:tcPr>
          <w:p w14:paraId="5F2C4099" w14:textId="68C10F8E" w:rsidR="007C75DD" w:rsidRPr="00AF5710" w:rsidRDefault="00EB1223" w:rsidP="00EB1223">
            <w:pPr>
              <w:widowControl/>
              <w:rPr>
                <w:rFonts w:ascii="Book Antiqua" w:eastAsia="MS PGothic" w:hAnsi="Book Antiqua" w:cs="Arial"/>
                <w:kern w:val="0"/>
                <w:sz w:val="24"/>
                <w:szCs w:val="24"/>
              </w:rPr>
            </w:pPr>
            <w:r>
              <w:rPr>
                <w:rFonts w:ascii="Book Antiqua" w:eastAsia="SimSun" w:hAnsi="Book Antiqua" w:cs="Arial" w:hint="eastAsia"/>
                <w:color w:val="000000" w:themeColor="text1"/>
                <w:kern w:val="24"/>
                <w:sz w:val="24"/>
                <w:szCs w:val="24"/>
                <w:lang w:eastAsia="zh-CN"/>
              </w:rPr>
              <w:t>23 (</w:t>
            </w:r>
            <w:r w:rsidR="007C75DD" w:rsidRPr="00AF5710">
              <w:rPr>
                <w:rFonts w:ascii="Book Antiqua" w:eastAsia="MS PGothic" w:hAnsi="Book Antiqua" w:cs="Arial"/>
                <w:color w:val="000000" w:themeColor="text1"/>
                <w:kern w:val="24"/>
                <w:sz w:val="24"/>
                <w:szCs w:val="24"/>
              </w:rPr>
              <w:t>72</w:t>
            </w:r>
            <w:r>
              <w:rPr>
                <w:rFonts w:ascii="Book Antiqua" w:eastAsia="SimSun" w:hAnsi="Book Antiqua" w:cs="Arial" w:hint="eastAsia"/>
                <w:color w:val="000000" w:themeColor="text1"/>
                <w:kern w:val="24"/>
                <w:sz w:val="24"/>
                <w:szCs w:val="24"/>
                <w:lang w:eastAsia="zh-CN"/>
              </w:rPr>
              <w:t>)</w:t>
            </w:r>
            <w:r w:rsidR="007C75DD" w:rsidRPr="00AF5710">
              <w:rPr>
                <w:rFonts w:ascii="Book Antiqua" w:eastAsia="MS PGothic" w:hAnsi="Book Antiqua" w:cs="Arial"/>
                <w:color w:val="000000" w:themeColor="text1"/>
                <w:kern w:val="24"/>
                <w:sz w:val="24"/>
                <w:szCs w:val="24"/>
              </w:rPr>
              <w:t xml:space="preserve"> </w:t>
            </w:r>
          </w:p>
        </w:tc>
        <w:tc>
          <w:tcPr>
            <w:tcW w:w="1361" w:type="dxa"/>
            <w:tcBorders>
              <w:top w:val="nil"/>
              <w:left w:val="nil"/>
              <w:bottom w:val="nil"/>
              <w:right w:val="nil"/>
            </w:tcBorders>
            <w:shd w:val="clear" w:color="auto" w:fill="FFFFFF"/>
            <w:tcMar>
              <w:top w:w="72" w:type="dxa"/>
              <w:left w:w="144" w:type="dxa"/>
              <w:bottom w:w="72" w:type="dxa"/>
              <w:right w:w="144" w:type="dxa"/>
            </w:tcMar>
            <w:hideMark/>
          </w:tcPr>
          <w:p w14:paraId="3FB71223" w14:textId="4B2A7B28" w:rsidR="007C75DD" w:rsidRPr="00AF5710" w:rsidRDefault="00EB1223" w:rsidP="00EB1223">
            <w:pPr>
              <w:widowControl/>
              <w:rPr>
                <w:rFonts w:ascii="Book Antiqua" w:eastAsia="MS PGothic" w:hAnsi="Book Antiqua" w:cs="Arial"/>
                <w:kern w:val="0"/>
                <w:sz w:val="24"/>
                <w:szCs w:val="24"/>
              </w:rPr>
            </w:pPr>
            <w:r>
              <w:rPr>
                <w:rFonts w:ascii="Book Antiqua" w:eastAsia="SimSun" w:hAnsi="Book Antiqua" w:cs="Arial" w:hint="eastAsia"/>
                <w:color w:val="000000" w:themeColor="text1"/>
                <w:kern w:val="24"/>
                <w:sz w:val="24"/>
                <w:szCs w:val="24"/>
                <w:lang w:eastAsia="zh-CN"/>
              </w:rPr>
              <w:t>19 (</w:t>
            </w:r>
            <w:r w:rsidR="007C75DD" w:rsidRPr="00AF5710">
              <w:rPr>
                <w:rFonts w:ascii="Book Antiqua" w:eastAsia="MS PGothic" w:hAnsi="Book Antiqua" w:cs="Arial"/>
                <w:color w:val="000000" w:themeColor="text1"/>
                <w:kern w:val="24"/>
                <w:sz w:val="24"/>
                <w:szCs w:val="24"/>
              </w:rPr>
              <w:t>83)</w:t>
            </w:r>
          </w:p>
        </w:tc>
        <w:tc>
          <w:tcPr>
            <w:tcW w:w="1360" w:type="dxa"/>
            <w:tcBorders>
              <w:top w:val="nil"/>
              <w:left w:val="nil"/>
              <w:bottom w:val="nil"/>
              <w:right w:val="nil"/>
            </w:tcBorders>
            <w:shd w:val="clear" w:color="auto" w:fill="FFFFFF"/>
            <w:tcMar>
              <w:top w:w="72" w:type="dxa"/>
              <w:left w:w="144" w:type="dxa"/>
              <w:bottom w:w="72" w:type="dxa"/>
              <w:right w:w="144" w:type="dxa"/>
            </w:tcMar>
            <w:hideMark/>
          </w:tcPr>
          <w:p w14:paraId="6D3F9969" w14:textId="54415086" w:rsidR="007C75DD" w:rsidRPr="00EB1223" w:rsidRDefault="00EB1223" w:rsidP="00EB1223">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19 (</w:t>
            </w:r>
            <w:r w:rsidR="007C75DD" w:rsidRPr="00AF5710">
              <w:rPr>
                <w:rFonts w:ascii="Book Antiqua" w:eastAsia="MS PGothic" w:hAnsi="Book Antiqua" w:cs="Arial"/>
                <w:color w:val="000000" w:themeColor="text1"/>
                <w:kern w:val="24"/>
                <w:sz w:val="24"/>
                <w:szCs w:val="24"/>
              </w:rPr>
              <w:t>100</w:t>
            </w:r>
            <w:r>
              <w:rPr>
                <w:rFonts w:ascii="Book Antiqua" w:eastAsia="SimSun" w:hAnsi="Book Antiqua" w:cs="Arial" w:hint="eastAsia"/>
                <w:color w:val="000000" w:themeColor="text1"/>
                <w:kern w:val="24"/>
                <w:sz w:val="24"/>
                <w:szCs w:val="24"/>
                <w:lang w:eastAsia="zh-CN"/>
              </w:rPr>
              <w:t>)</w:t>
            </w:r>
          </w:p>
        </w:tc>
        <w:tc>
          <w:tcPr>
            <w:tcW w:w="1599" w:type="dxa"/>
            <w:tcBorders>
              <w:top w:val="nil"/>
              <w:left w:val="nil"/>
              <w:bottom w:val="nil"/>
              <w:right w:val="nil"/>
            </w:tcBorders>
            <w:shd w:val="clear" w:color="auto" w:fill="FFFFFF"/>
            <w:tcMar>
              <w:top w:w="72" w:type="dxa"/>
              <w:left w:w="144" w:type="dxa"/>
              <w:bottom w:w="72" w:type="dxa"/>
              <w:right w:w="144" w:type="dxa"/>
            </w:tcMar>
            <w:hideMark/>
          </w:tcPr>
          <w:p w14:paraId="3BED4309" w14:textId="269BBBFA" w:rsidR="007C75DD" w:rsidRPr="00EB1223" w:rsidRDefault="00EB1223" w:rsidP="00A3187F">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1 (</w:t>
            </w:r>
            <w:r w:rsidR="007C75DD" w:rsidRPr="00AF5710">
              <w:rPr>
                <w:rFonts w:ascii="Book Antiqua" w:eastAsia="MS PGothic" w:hAnsi="Book Antiqua" w:cs="Arial"/>
                <w:color w:val="000000" w:themeColor="text1"/>
                <w:kern w:val="24"/>
                <w:sz w:val="24"/>
                <w:szCs w:val="24"/>
              </w:rPr>
              <w:t>3.1</w:t>
            </w:r>
            <w:r>
              <w:rPr>
                <w:rFonts w:ascii="Book Antiqua" w:eastAsia="SimSun" w:hAnsi="Book Antiqua" w:cs="Arial" w:hint="eastAsia"/>
                <w:color w:val="000000" w:themeColor="text1"/>
                <w:kern w:val="24"/>
                <w:sz w:val="24"/>
                <w:szCs w:val="24"/>
                <w:lang w:eastAsia="zh-CN"/>
              </w:rPr>
              <w:t>)</w:t>
            </w:r>
          </w:p>
          <w:p w14:paraId="18318DB5"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Pancreatitis (1)</w:t>
            </w:r>
          </w:p>
        </w:tc>
      </w:tr>
      <w:tr w:rsidR="007C75DD" w:rsidRPr="00AF5710" w14:paraId="68581B50" w14:textId="77777777" w:rsidTr="004C5086">
        <w:trPr>
          <w:trHeight w:val="321"/>
        </w:trPr>
        <w:tc>
          <w:tcPr>
            <w:tcW w:w="1134" w:type="dxa"/>
            <w:tcBorders>
              <w:top w:val="nil"/>
              <w:left w:val="nil"/>
              <w:bottom w:val="nil"/>
              <w:right w:val="nil"/>
            </w:tcBorders>
            <w:shd w:val="clear" w:color="auto" w:fill="FFFFFF"/>
            <w:tcMar>
              <w:top w:w="72" w:type="dxa"/>
              <w:left w:w="144" w:type="dxa"/>
              <w:bottom w:w="72" w:type="dxa"/>
              <w:right w:w="144" w:type="dxa"/>
            </w:tcMar>
            <w:hideMark/>
          </w:tcPr>
          <w:p w14:paraId="2BC8839D" w14:textId="06011072" w:rsidR="007C75DD" w:rsidRPr="00AF5710" w:rsidRDefault="007C75DD" w:rsidP="00A3187F">
            <w:pPr>
              <w:widowControl/>
              <w:rPr>
                <w:rFonts w:ascii="Book Antiqua" w:eastAsia="SimSun" w:hAnsi="Book Antiqua" w:cs="Arial"/>
                <w:kern w:val="0"/>
                <w:sz w:val="24"/>
                <w:szCs w:val="24"/>
                <w:lang w:eastAsia="zh-CN"/>
              </w:rPr>
            </w:pPr>
            <w:r w:rsidRPr="00AF5710">
              <w:rPr>
                <w:rFonts w:ascii="Book Antiqua" w:eastAsia="MS PGothic" w:hAnsi="Book Antiqua" w:cs="Arial"/>
                <w:color w:val="000000" w:themeColor="text1"/>
                <w:kern w:val="24"/>
                <w:sz w:val="24"/>
                <w:szCs w:val="24"/>
              </w:rPr>
              <w:t xml:space="preserve">Pohl </w:t>
            </w:r>
            <w:r w:rsidR="00457548" w:rsidRPr="00AF5710">
              <w:rPr>
                <w:rFonts w:ascii="Book Antiqua" w:eastAsia="MS PGothic" w:hAnsi="Book Antiqua" w:cs="Arial"/>
                <w:i/>
                <w:color w:val="000000" w:themeColor="text1"/>
                <w:kern w:val="24"/>
                <w:sz w:val="24"/>
                <w:szCs w:val="24"/>
              </w:rPr>
              <w:t>et al</w:t>
            </w:r>
            <w:r w:rsidR="000F4479" w:rsidRPr="00AF5710">
              <w:rPr>
                <w:rFonts w:ascii="Book Antiqua" w:eastAsia="SimSun" w:hAnsi="Book Antiqua" w:cs="Arial"/>
                <w:color w:val="000000" w:themeColor="text1"/>
                <w:kern w:val="24"/>
                <w:sz w:val="24"/>
                <w:szCs w:val="24"/>
                <w:vertAlign w:val="superscript"/>
                <w:lang w:eastAsia="zh-CN"/>
              </w:rPr>
              <w:t>[</w:t>
            </w:r>
            <w:r w:rsidR="00307521" w:rsidRPr="00AF5710">
              <w:rPr>
                <w:rFonts w:ascii="Book Antiqua" w:eastAsia="SimSun" w:hAnsi="Book Antiqua" w:cs="Arial"/>
                <w:color w:val="000000" w:themeColor="text1"/>
                <w:kern w:val="24"/>
                <w:sz w:val="24"/>
                <w:szCs w:val="24"/>
                <w:vertAlign w:val="superscript"/>
                <w:lang w:eastAsia="zh-CN"/>
              </w:rPr>
              <w:t>18</w:t>
            </w:r>
            <w:r w:rsidR="000F4479" w:rsidRPr="00AF5710">
              <w:rPr>
                <w:rFonts w:ascii="Book Antiqua" w:eastAsia="SimSun" w:hAnsi="Book Antiqua" w:cs="Arial"/>
                <w:color w:val="000000" w:themeColor="text1"/>
                <w:kern w:val="24"/>
                <w:sz w:val="24"/>
                <w:szCs w:val="24"/>
                <w:vertAlign w:val="superscript"/>
                <w:lang w:eastAsia="zh-CN"/>
              </w:rPr>
              <w:t>]</w:t>
            </w:r>
          </w:p>
        </w:tc>
        <w:tc>
          <w:tcPr>
            <w:tcW w:w="1276" w:type="dxa"/>
            <w:tcBorders>
              <w:top w:val="nil"/>
              <w:left w:val="nil"/>
              <w:bottom w:val="nil"/>
              <w:right w:val="nil"/>
            </w:tcBorders>
            <w:shd w:val="clear" w:color="auto" w:fill="FFFFFF"/>
            <w:tcMar>
              <w:top w:w="72" w:type="dxa"/>
              <w:left w:w="144" w:type="dxa"/>
              <w:bottom w:w="72" w:type="dxa"/>
              <w:right w:w="144" w:type="dxa"/>
            </w:tcMar>
            <w:hideMark/>
          </w:tcPr>
          <w:p w14:paraId="466DD7E1"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DBE 15 (25)</w:t>
            </w:r>
          </w:p>
        </w:tc>
        <w:tc>
          <w:tcPr>
            <w:tcW w:w="1843" w:type="dxa"/>
            <w:tcBorders>
              <w:top w:val="nil"/>
              <w:left w:val="nil"/>
              <w:bottom w:val="nil"/>
              <w:right w:val="nil"/>
            </w:tcBorders>
            <w:shd w:val="clear" w:color="auto" w:fill="FFFFFF"/>
            <w:tcMar>
              <w:top w:w="72" w:type="dxa"/>
              <w:left w:w="144" w:type="dxa"/>
              <w:bottom w:w="72" w:type="dxa"/>
              <w:right w:w="144" w:type="dxa"/>
            </w:tcMar>
            <w:hideMark/>
          </w:tcPr>
          <w:p w14:paraId="7EFFB544"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R-Y CDJ (15)</w:t>
            </w:r>
          </w:p>
        </w:tc>
        <w:tc>
          <w:tcPr>
            <w:tcW w:w="1350" w:type="dxa"/>
            <w:tcBorders>
              <w:top w:val="nil"/>
              <w:left w:val="nil"/>
              <w:bottom w:val="nil"/>
              <w:right w:val="nil"/>
            </w:tcBorders>
            <w:shd w:val="clear" w:color="auto" w:fill="FFFFFF"/>
            <w:tcMar>
              <w:top w:w="72" w:type="dxa"/>
              <w:left w:w="144" w:type="dxa"/>
              <w:bottom w:w="72" w:type="dxa"/>
              <w:right w:w="144" w:type="dxa"/>
            </w:tcMar>
            <w:hideMark/>
          </w:tcPr>
          <w:p w14:paraId="32D9EC70" w14:textId="790CA8E2" w:rsidR="007C75DD" w:rsidRPr="00EB1223" w:rsidRDefault="00EB1223" w:rsidP="00EB1223">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21 (</w:t>
            </w:r>
            <w:r w:rsidR="007C75DD" w:rsidRPr="00AF5710">
              <w:rPr>
                <w:rFonts w:ascii="Book Antiqua" w:eastAsia="MS PGothic" w:hAnsi="Book Antiqua" w:cs="Arial"/>
                <w:color w:val="000000" w:themeColor="text1"/>
                <w:kern w:val="24"/>
                <w:sz w:val="24"/>
                <w:szCs w:val="24"/>
              </w:rPr>
              <w:t>84</w:t>
            </w:r>
            <w:r>
              <w:rPr>
                <w:rFonts w:ascii="Book Antiqua" w:eastAsia="SimSun" w:hAnsi="Book Antiqua" w:cs="Arial" w:hint="eastAsia"/>
                <w:color w:val="000000" w:themeColor="text1"/>
                <w:kern w:val="24"/>
                <w:sz w:val="24"/>
                <w:szCs w:val="24"/>
                <w:lang w:eastAsia="zh-CN"/>
              </w:rPr>
              <w:t>)</w:t>
            </w:r>
          </w:p>
        </w:tc>
        <w:tc>
          <w:tcPr>
            <w:tcW w:w="1361" w:type="dxa"/>
            <w:tcBorders>
              <w:top w:val="nil"/>
              <w:left w:val="nil"/>
              <w:bottom w:val="nil"/>
              <w:right w:val="nil"/>
            </w:tcBorders>
            <w:shd w:val="clear" w:color="auto" w:fill="FFFFFF"/>
            <w:tcMar>
              <w:top w:w="72" w:type="dxa"/>
              <w:left w:w="144" w:type="dxa"/>
              <w:bottom w:w="72" w:type="dxa"/>
              <w:right w:w="144" w:type="dxa"/>
            </w:tcMar>
            <w:hideMark/>
          </w:tcPr>
          <w:p w14:paraId="6D504C8B" w14:textId="151F6B80" w:rsidR="007C75DD" w:rsidRPr="00EB1223" w:rsidRDefault="00EB1223" w:rsidP="00EB1223">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21 (</w:t>
            </w:r>
            <w:r w:rsidR="007C75DD" w:rsidRPr="00AF5710">
              <w:rPr>
                <w:rFonts w:ascii="Book Antiqua" w:eastAsia="MS PGothic" w:hAnsi="Book Antiqua" w:cs="Arial"/>
                <w:color w:val="000000" w:themeColor="text1"/>
                <w:kern w:val="24"/>
                <w:sz w:val="24"/>
                <w:szCs w:val="24"/>
              </w:rPr>
              <w:t>100</w:t>
            </w:r>
            <w:r>
              <w:rPr>
                <w:rFonts w:ascii="Book Antiqua" w:eastAsia="SimSun" w:hAnsi="Book Antiqua" w:cs="Arial" w:hint="eastAsia"/>
                <w:color w:val="000000" w:themeColor="text1"/>
                <w:kern w:val="24"/>
                <w:sz w:val="24"/>
                <w:szCs w:val="24"/>
                <w:lang w:eastAsia="zh-CN"/>
              </w:rPr>
              <w:t>)</w:t>
            </w:r>
          </w:p>
        </w:tc>
        <w:tc>
          <w:tcPr>
            <w:tcW w:w="1360" w:type="dxa"/>
            <w:tcBorders>
              <w:top w:val="nil"/>
              <w:left w:val="nil"/>
              <w:bottom w:val="nil"/>
              <w:right w:val="nil"/>
            </w:tcBorders>
            <w:shd w:val="clear" w:color="auto" w:fill="FFFFFF"/>
            <w:tcMar>
              <w:top w:w="72" w:type="dxa"/>
              <w:left w:w="144" w:type="dxa"/>
              <w:bottom w:w="72" w:type="dxa"/>
              <w:right w:w="144" w:type="dxa"/>
            </w:tcMar>
            <w:hideMark/>
          </w:tcPr>
          <w:p w14:paraId="3C9551C1" w14:textId="173D0AF1" w:rsidR="007C75DD" w:rsidRPr="00EB1223" w:rsidRDefault="00EB1223" w:rsidP="00EB1223">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16 (</w:t>
            </w:r>
            <w:r w:rsidR="007C75DD" w:rsidRPr="00AF5710">
              <w:rPr>
                <w:rFonts w:ascii="Book Antiqua" w:eastAsia="MS PGothic" w:hAnsi="Book Antiqua" w:cs="Arial"/>
                <w:color w:val="000000" w:themeColor="text1"/>
                <w:kern w:val="24"/>
                <w:sz w:val="24"/>
                <w:szCs w:val="24"/>
              </w:rPr>
              <w:t>100</w:t>
            </w:r>
            <w:r>
              <w:rPr>
                <w:rFonts w:ascii="Book Antiqua" w:eastAsia="SimSun" w:hAnsi="Book Antiqua" w:cs="Arial" w:hint="eastAsia"/>
                <w:color w:val="000000" w:themeColor="text1"/>
                <w:kern w:val="24"/>
                <w:sz w:val="24"/>
                <w:szCs w:val="24"/>
                <w:lang w:eastAsia="zh-CN"/>
              </w:rPr>
              <w:t>)</w:t>
            </w:r>
          </w:p>
        </w:tc>
        <w:tc>
          <w:tcPr>
            <w:tcW w:w="1599" w:type="dxa"/>
            <w:tcBorders>
              <w:top w:val="nil"/>
              <w:left w:val="nil"/>
              <w:bottom w:val="nil"/>
              <w:right w:val="nil"/>
            </w:tcBorders>
            <w:shd w:val="clear" w:color="auto" w:fill="FFFFFF"/>
            <w:tcMar>
              <w:top w:w="72" w:type="dxa"/>
              <w:left w:w="144" w:type="dxa"/>
              <w:bottom w:w="72" w:type="dxa"/>
              <w:right w:w="144" w:type="dxa"/>
            </w:tcMar>
            <w:hideMark/>
          </w:tcPr>
          <w:p w14:paraId="476E2A43" w14:textId="41FF603E" w:rsidR="007C75DD" w:rsidRPr="00EB1223" w:rsidRDefault="00EB1223" w:rsidP="00EB1223">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0 (</w:t>
            </w:r>
            <w:r w:rsidR="007C75DD" w:rsidRPr="00AF5710">
              <w:rPr>
                <w:rFonts w:ascii="Book Antiqua" w:eastAsia="MS PGothic" w:hAnsi="Book Antiqua" w:cs="Arial"/>
                <w:color w:val="000000" w:themeColor="text1"/>
                <w:kern w:val="24"/>
                <w:sz w:val="24"/>
                <w:szCs w:val="24"/>
              </w:rPr>
              <w:t>0</w:t>
            </w:r>
            <w:r>
              <w:rPr>
                <w:rFonts w:ascii="Book Antiqua" w:eastAsia="SimSun" w:hAnsi="Book Antiqua" w:cs="Arial" w:hint="eastAsia"/>
                <w:color w:val="000000" w:themeColor="text1"/>
                <w:kern w:val="24"/>
                <w:sz w:val="24"/>
                <w:szCs w:val="24"/>
                <w:lang w:eastAsia="zh-CN"/>
              </w:rPr>
              <w:t>)</w:t>
            </w:r>
          </w:p>
        </w:tc>
      </w:tr>
      <w:tr w:rsidR="007C75DD" w:rsidRPr="00AF5710" w14:paraId="5953F32C" w14:textId="77777777" w:rsidTr="004C5086">
        <w:trPr>
          <w:trHeight w:val="321"/>
        </w:trPr>
        <w:tc>
          <w:tcPr>
            <w:tcW w:w="1134" w:type="dxa"/>
            <w:tcBorders>
              <w:top w:val="nil"/>
              <w:left w:val="nil"/>
              <w:bottom w:val="nil"/>
              <w:right w:val="nil"/>
            </w:tcBorders>
            <w:shd w:val="clear" w:color="auto" w:fill="FFFFFF"/>
            <w:tcMar>
              <w:top w:w="72" w:type="dxa"/>
              <w:left w:w="144" w:type="dxa"/>
              <w:bottom w:w="72" w:type="dxa"/>
              <w:right w:w="144" w:type="dxa"/>
            </w:tcMar>
            <w:hideMark/>
          </w:tcPr>
          <w:p w14:paraId="171CB723" w14:textId="520E00B6" w:rsidR="007C75DD" w:rsidRPr="00AF5710" w:rsidRDefault="000F4479"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 xml:space="preserve">Shimatani </w:t>
            </w:r>
            <w:r w:rsidR="00457548" w:rsidRPr="00AF5710">
              <w:rPr>
                <w:rFonts w:ascii="Book Antiqua" w:eastAsia="MS PGothic" w:hAnsi="Book Antiqua" w:cs="Arial"/>
                <w:i/>
                <w:color w:val="000000" w:themeColor="text1"/>
                <w:kern w:val="24"/>
                <w:sz w:val="24"/>
                <w:szCs w:val="24"/>
              </w:rPr>
              <w:t>et al</w:t>
            </w:r>
            <w:r w:rsidRPr="00AF5710">
              <w:rPr>
                <w:rFonts w:ascii="Book Antiqua" w:eastAsia="SimSun" w:hAnsi="Book Antiqua" w:cs="Arial"/>
                <w:color w:val="000000" w:themeColor="text1"/>
                <w:kern w:val="24"/>
                <w:sz w:val="24"/>
                <w:szCs w:val="24"/>
                <w:vertAlign w:val="superscript"/>
                <w:lang w:eastAsia="zh-CN"/>
              </w:rPr>
              <w:t>[</w:t>
            </w:r>
            <w:r w:rsidR="007C75DD" w:rsidRPr="00AF5710">
              <w:rPr>
                <w:rFonts w:ascii="Book Antiqua" w:eastAsia="MS PGothic" w:hAnsi="Book Antiqua" w:cs="Arial"/>
                <w:color w:val="000000" w:themeColor="text1"/>
                <w:kern w:val="24"/>
                <w:sz w:val="24"/>
                <w:szCs w:val="24"/>
                <w:vertAlign w:val="superscript"/>
              </w:rPr>
              <w:t>11</w:t>
            </w:r>
            <w:r w:rsidRPr="00AF5710">
              <w:rPr>
                <w:rFonts w:ascii="Book Antiqua" w:eastAsia="SimSun" w:hAnsi="Book Antiqua" w:cs="Arial"/>
                <w:color w:val="000000" w:themeColor="text1"/>
                <w:kern w:val="24"/>
                <w:sz w:val="24"/>
                <w:szCs w:val="24"/>
                <w:vertAlign w:val="superscript"/>
                <w:lang w:eastAsia="zh-CN"/>
              </w:rPr>
              <w:t>]</w:t>
            </w:r>
          </w:p>
        </w:tc>
        <w:tc>
          <w:tcPr>
            <w:tcW w:w="1276" w:type="dxa"/>
            <w:tcBorders>
              <w:top w:val="nil"/>
              <w:left w:val="nil"/>
              <w:bottom w:val="nil"/>
              <w:right w:val="nil"/>
            </w:tcBorders>
            <w:shd w:val="clear" w:color="auto" w:fill="FFFFFF"/>
            <w:tcMar>
              <w:top w:w="72" w:type="dxa"/>
              <w:left w:w="144" w:type="dxa"/>
              <w:bottom w:w="72" w:type="dxa"/>
              <w:right w:w="144" w:type="dxa"/>
            </w:tcMar>
            <w:hideMark/>
          </w:tcPr>
          <w:p w14:paraId="43AA82D8"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sDBE 68 (103)</w:t>
            </w:r>
          </w:p>
        </w:tc>
        <w:tc>
          <w:tcPr>
            <w:tcW w:w="1843" w:type="dxa"/>
            <w:tcBorders>
              <w:top w:val="nil"/>
              <w:left w:val="nil"/>
              <w:bottom w:val="nil"/>
              <w:right w:val="nil"/>
            </w:tcBorders>
            <w:shd w:val="clear" w:color="auto" w:fill="FFFFFF"/>
            <w:tcMar>
              <w:top w:w="72" w:type="dxa"/>
              <w:left w:w="144" w:type="dxa"/>
              <w:bottom w:w="72" w:type="dxa"/>
              <w:right w:w="144" w:type="dxa"/>
            </w:tcMar>
            <w:hideMark/>
          </w:tcPr>
          <w:p w14:paraId="7F6A7D18"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R-Y TG (36)</w:t>
            </w:r>
          </w:p>
          <w:p w14:paraId="334DFFC0"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B-II (17)</w:t>
            </w:r>
          </w:p>
          <w:p w14:paraId="5259304E"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PD (15)</w:t>
            </w:r>
          </w:p>
        </w:tc>
        <w:tc>
          <w:tcPr>
            <w:tcW w:w="1350" w:type="dxa"/>
            <w:tcBorders>
              <w:top w:val="nil"/>
              <w:left w:val="nil"/>
              <w:bottom w:val="nil"/>
              <w:right w:val="nil"/>
            </w:tcBorders>
            <w:shd w:val="clear" w:color="auto" w:fill="FFFFFF"/>
            <w:tcMar>
              <w:top w:w="72" w:type="dxa"/>
              <w:left w:w="144" w:type="dxa"/>
              <w:bottom w:w="72" w:type="dxa"/>
              <w:right w:w="144" w:type="dxa"/>
            </w:tcMar>
            <w:hideMark/>
          </w:tcPr>
          <w:p w14:paraId="429F0C15" w14:textId="0BA82F7D" w:rsidR="007C75DD" w:rsidRPr="00AF5710" w:rsidRDefault="00EB1223" w:rsidP="00EB1223">
            <w:pPr>
              <w:widowControl/>
              <w:rPr>
                <w:rFonts w:ascii="Book Antiqua" w:eastAsia="MS PGothic" w:hAnsi="Book Antiqua" w:cs="Arial"/>
                <w:kern w:val="0"/>
                <w:sz w:val="24"/>
                <w:szCs w:val="24"/>
              </w:rPr>
            </w:pPr>
            <w:r>
              <w:rPr>
                <w:rFonts w:ascii="Book Antiqua" w:eastAsia="SimSun" w:hAnsi="Book Antiqua" w:cs="Arial" w:hint="eastAsia"/>
                <w:color w:val="000000" w:themeColor="text1"/>
                <w:kern w:val="24"/>
                <w:sz w:val="24"/>
                <w:szCs w:val="24"/>
                <w:lang w:eastAsia="zh-CN"/>
              </w:rPr>
              <w:t>100 (</w:t>
            </w:r>
            <w:r w:rsidR="007C75DD" w:rsidRPr="00AF5710">
              <w:rPr>
                <w:rFonts w:ascii="Book Antiqua" w:eastAsia="MS PGothic" w:hAnsi="Book Antiqua" w:cs="Arial"/>
                <w:color w:val="000000" w:themeColor="text1"/>
                <w:kern w:val="24"/>
                <w:sz w:val="24"/>
                <w:szCs w:val="24"/>
              </w:rPr>
              <w:t>97</w:t>
            </w:r>
            <w:r>
              <w:rPr>
                <w:rFonts w:ascii="Book Antiqua" w:eastAsia="SimSun" w:hAnsi="Book Antiqua" w:cs="Arial" w:hint="eastAsia"/>
                <w:color w:val="000000" w:themeColor="text1"/>
                <w:kern w:val="24"/>
                <w:sz w:val="24"/>
                <w:szCs w:val="24"/>
                <w:lang w:eastAsia="zh-CN"/>
              </w:rPr>
              <w:t>)</w:t>
            </w:r>
            <w:r w:rsidR="007C75DD" w:rsidRPr="00AF5710">
              <w:rPr>
                <w:rFonts w:ascii="Book Antiqua" w:eastAsia="MS PGothic" w:hAnsi="Book Antiqua" w:cs="Arial"/>
                <w:color w:val="000000" w:themeColor="text1"/>
                <w:kern w:val="24"/>
                <w:sz w:val="24"/>
                <w:szCs w:val="24"/>
              </w:rPr>
              <w:t xml:space="preserve"> </w:t>
            </w:r>
          </w:p>
        </w:tc>
        <w:tc>
          <w:tcPr>
            <w:tcW w:w="1361" w:type="dxa"/>
            <w:tcBorders>
              <w:top w:val="nil"/>
              <w:left w:val="nil"/>
              <w:bottom w:val="nil"/>
              <w:right w:val="nil"/>
            </w:tcBorders>
            <w:shd w:val="clear" w:color="auto" w:fill="FFFFFF"/>
            <w:tcMar>
              <w:top w:w="72" w:type="dxa"/>
              <w:left w:w="144" w:type="dxa"/>
              <w:bottom w:w="72" w:type="dxa"/>
              <w:right w:w="144" w:type="dxa"/>
            </w:tcMar>
            <w:hideMark/>
          </w:tcPr>
          <w:p w14:paraId="6A9F631C" w14:textId="4D8CC058" w:rsidR="007C75DD" w:rsidRPr="00EB1223" w:rsidRDefault="00EB1223" w:rsidP="00EB1223">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98 (</w:t>
            </w:r>
            <w:r w:rsidR="007C75DD" w:rsidRPr="00AF5710">
              <w:rPr>
                <w:rFonts w:ascii="Book Antiqua" w:eastAsia="MS PGothic" w:hAnsi="Book Antiqua" w:cs="Arial"/>
                <w:color w:val="000000" w:themeColor="text1"/>
                <w:kern w:val="24"/>
                <w:sz w:val="24"/>
                <w:szCs w:val="24"/>
              </w:rPr>
              <w:t>98</w:t>
            </w:r>
            <w:r>
              <w:rPr>
                <w:rFonts w:ascii="Book Antiqua" w:eastAsia="SimSun" w:hAnsi="Book Antiqua" w:cs="Arial" w:hint="eastAsia"/>
                <w:color w:val="000000" w:themeColor="text1"/>
                <w:kern w:val="24"/>
                <w:sz w:val="24"/>
                <w:szCs w:val="24"/>
                <w:lang w:eastAsia="zh-CN"/>
              </w:rPr>
              <w:t>)</w:t>
            </w:r>
          </w:p>
        </w:tc>
        <w:tc>
          <w:tcPr>
            <w:tcW w:w="1360" w:type="dxa"/>
            <w:tcBorders>
              <w:top w:val="nil"/>
              <w:left w:val="nil"/>
              <w:bottom w:val="nil"/>
              <w:right w:val="nil"/>
            </w:tcBorders>
            <w:shd w:val="clear" w:color="auto" w:fill="FFFFFF"/>
            <w:tcMar>
              <w:top w:w="72" w:type="dxa"/>
              <w:left w:w="144" w:type="dxa"/>
              <w:bottom w:w="72" w:type="dxa"/>
              <w:right w:w="144" w:type="dxa"/>
            </w:tcMar>
            <w:hideMark/>
          </w:tcPr>
          <w:p w14:paraId="7FAA0F12" w14:textId="0AC42487" w:rsidR="007C75DD" w:rsidRPr="00EB1223" w:rsidRDefault="00EB1223" w:rsidP="00EB1223">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98 (</w:t>
            </w:r>
            <w:r w:rsidR="007C75DD" w:rsidRPr="00AF5710">
              <w:rPr>
                <w:rFonts w:ascii="Book Antiqua" w:eastAsia="MS PGothic" w:hAnsi="Book Antiqua" w:cs="Arial"/>
                <w:color w:val="000000" w:themeColor="text1"/>
                <w:kern w:val="24"/>
                <w:sz w:val="24"/>
                <w:szCs w:val="24"/>
              </w:rPr>
              <w:t>100</w:t>
            </w:r>
            <w:r>
              <w:rPr>
                <w:rFonts w:ascii="Book Antiqua" w:eastAsia="SimSun" w:hAnsi="Book Antiqua" w:cs="Arial" w:hint="eastAsia"/>
                <w:color w:val="000000" w:themeColor="text1"/>
                <w:kern w:val="24"/>
                <w:sz w:val="24"/>
                <w:szCs w:val="24"/>
                <w:lang w:eastAsia="zh-CN"/>
              </w:rPr>
              <w:t>)</w:t>
            </w:r>
          </w:p>
        </w:tc>
        <w:tc>
          <w:tcPr>
            <w:tcW w:w="1599" w:type="dxa"/>
            <w:tcBorders>
              <w:top w:val="nil"/>
              <w:left w:val="nil"/>
              <w:bottom w:val="nil"/>
              <w:right w:val="nil"/>
            </w:tcBorders>
            <w:shd w:val="clear" w:color="auto" w:fill="FFFFFF"/>
            <w:tcMar>
              <w:top w:w="72" w:type="dxa"/>
              <w:left w:w="144" w:type="dxa"/>
              <w:bottom w:w="72" w:type="dxa"/>
              <w:right w:w="144" w:type="dxa"/>
            </w:tcMar>
            <w:hideMark/>
          </w:tcPr>
          <w:p w14:paraId="3A1126F1" w14:textId="2CB83B5E" w:rsidR="007C75DD" w:rsidRPr="00EB1223" w:rsidRDefault="00EB1223" w:rsidP="00A3187F">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5 (</w:t>
            </w:r>
            <w:r w:rsidR="007C75DD" w:rsidRPr="00AF5710">
              <w:rPr>
                <w:rFonts w:ascii="Book Antiqua" w:eastAsia="MS PGothic" w:hAnsi="Book Antiqua" w:cs="Arial"/>
                <w:color w:val="000000" w:themeColor="text1"/>
                <w:kern w:val="24"/>
                <w:sz w:val="24"/>
                <w:szCs w:val="24"/>
              </w:rPr>
              <w:t>5</w:t>
            </w:r>
            <w:r>
              <w:rPr>
                <w:rFonts w:ascii="Book Antiqua" w:eastAsia="SimSun" w:hAnsi="Book Antiqua" w:cs="Arial" w:hint="eastAsia"/>
                <w:color w:val="000000" w:themeColor="text1"/>
                <w:kern w:val="24"/>
                <w:sz w:val="24"/>
                <w:szCs w:val="24"/>
                <w:lang w:eastAsia="zh-CN"/>
              </w:rPr>
              <w:t>)</w:t>
            </w:r>
          </w:p>
          <w:p w14:paraId="3F0FB9B4"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Perforation (5  (surgery:1))</w:t>
            </w:r>
          </w:p>
        </w:tc>
      </w:tr>
      <w:tr w:rsidR="007C75DD" w:rsidRPr="00AF5710" w14:paraId="6368EAFB" w14:textId="77777777" w:rsidTr="004C5086">
        <w:trPr>
          <w:trHeight w:val="1203"/>
        </w:trPr>
        <w:tc>
          <w:tcPr>
            <w:tcW w:w="1134" w:type="dxa"/>
            <w:tcBorders>
              <w:top w:val="nil"/>
              <w:left w:val="nil"/>
              <w:bottom w:val="nil"/>
              <w:right w:val="nil"/>
            </w:tcBorders>
            <w:shd w:val="clear" w:color="auto" w:fill="FFFFFF"/>
            <w:tcMar>
              <w:top w:w="72" w:type="dxa"/>
              <w:left w:w="144" w:type="dxa"/>
              <w:bottom w:w="72" w:type="dxa"/>
              <w:right w:w="144" w:type="dxa"/>
            </w:tcMar>
            <w:hideMark/>
          </w:tcPr>
          <w:p w14:paraId="04A4D573" w14:textId="338D26F3" w:rsidR="007C75DD" w:rsidRPr="00AF5710" w:rsidRDefault="000F4479"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 xml:space="preserve">Siddiqui </w:t>
            </w:r>
            <w:r w:rsidR="00457548" w:rsidRPr="00AF5710">
              <w:rPr>
                <w:rFonts w:ascii="Book Antiqua" w:eastAsia="MS PGothic" w:hAnsi="Book Antiqua" w:cs="Arial"/>
                <w:i/>
                <w:color w:val="000000" w:themeColor="text1"/>
                <w:kern w:val="24"/>
                <w:sz w:val="24"/>
                <w:szCs w:val="24"/>
              </w:rPr>
              <w:t>et al</w:t>
            </w:r>
            <w:r w:rsidRPr="00AF5710">
              <w:rPr>
                <w:rFonts w:ascii="Book Antiqua" w:eastAsia="SimSun" w:hAnsi="Book Antiqua" w:cs="Arial"/>
                <w:color w:val="000000" w:themeColor="text1"/>
                <w:kern w:val="24"/>
                <w:sz w:val="24"/>
                <w:szCs w:val="24"/>
                <w:vertAlign w:val="superscript"/>
                <w:lang w:eastAsia="zh-CN"/>
              </w:rPr>
              <w:t>[</w:t>
            </w:r>
            <w:r w:rsidR="007C75DD" w:rsidRPr="00AF5710">
              <w:rPr>
                <w:rFonts w:ascii="Book Antiqua" w:eastAsia="MS PGothic" w:hAnsi="Book Antiqua" w:cs="Arial"/>
                <w:color w:val="000000" w:themeColor="text1"/>
                <w:kern w:val="24"/>
                <w:sz w:val="24"/>
                <w:szCs w:val="24"/>
                <w:vertAlign w:val="superscript"/>
              </w:rPr>
              <w:t>12</w:t>
            </w:r>
            <w:r w:rsidRPr="00AF5710">
              <w:rPr>
                <w:rFonts w:ascii="Book Antiqua" w:eastAsia="SimSun" w:hAnsi="Book Antiqua" w:cs="Arial"/>
                <w:color w:val="000000" w:themeColor="text1"/>
                <w:kern w:val="24"/>
                <w:sz w:val="24"/>
                <w:szCs w:val="24"/>
                <w:vertAlign w:val="superscript"/>
                <w:lang w:eastAsia="zh-CN"/>
              </w:rPr>
              <w:t>]</w:t>
            </w:r>
          </w:p>
        </w:tc>
        <w:tc>
          <w:tcPr>
            <w:tcW w:w="1276" w:type="dxa"/>
            <w:tcBorders>
              <w:top w:val="nil"/>
              <w:left w:val="nil"/>
              <w:bottom w:val="nil"/>
              <w:right w:val="nil"/>
            </w:tcBorders>
            <w:shd w:val="clear" w:color="auto" w:fill="FFFFFF"/>
            <w:tcMar>
              <w:top w:w="72" w:type="dxa"/>
              <w:left w:w="144" w:type="dxa"/>
              <w:bottom w:w="72" w:type="dxa"/>
              <w:right w:w="144" w:type="dxa"/>
            </w:tcMar>
            <w:hideMark/>
          </w:tcPr>
          <w:p w14:paraId="429D56EC"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sDBE 79 (79)</w:t>
            </w:r>
          </w:p>
        </w:tc>
        <w:tc>
          <w:tcPr>
            <w:tcW w:w="1843" w:type="dxa"/>
            <w:tcBorders>
              <w:top w:val="nil"/>
              <w:left w:val="nil"/>
              <w:bottom w:val="nil"/>
              <w:right w:val="nil"/>
            </w:tcBorders>
            <w:shd w:val="clear" w:color="auto" w:fill="FFFFFF"/>
            <w:tcMar>
              <w:top w:w="72" w:type="dxa"/>
              <w:left w:w="144" w:type="dxa"/>
              <w:bottom w:w="72" w:type="dxa"/>
              <w:right w:w="144" w:type="dxa"/>
            </w:tcMar>
            <w:hideMark/>
          </w:tcPr>
          <w:p w14:paraId="291C73C7"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R-Y (53)</w:t>
            </w:r>
          </w:p>
          <w:p w14:paraId="43925D2E"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(GB:39, GJ:5, HJ:4,PJ:3, CDJ:2)</w:t>
            </w:r>
          </w:p>
          <w:p w14:paraId="610D76EA"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PD (20)</w:t>
            </w:r>
          </w:p>
          <w:p w14:paraId="5C97DA9A"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B-II (3)</w:t>
            </w:r>
          </w:p>
          <w:p w14:paraId="48AA3FDA"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HJ (3)</w:t>
            </w:r>
          </w:p>
        </w:tc>
        <w:tc>
          <w:tcPr>
            <w:tcW w:w="1350" w:type="dxa"/>
            <w:tcBorders>
              <w:top w:val="nil"/>
              <w:left w:val="nil"/>
              <w:bottom w:val="nil"/>
              <w:right w:val="nil"/>
            </w:tcBorders>
            <w:shd w:val="clear" w:color="auto" w:fill="FFFFFF"/>
            <w:tcMar>
              <w:top w:w="72" w:type="dxa"/>
              <w:left w:w="144" w:type="dxa"/>
              <w:bottom w:w="72" w:type="dxa"/>
              <w:right w:w="144" w:type="dxa"/>
            </w:tcMar>
            <w:hideMark/>
          </w:tcPr>
          <w:p w14:paraId="46607C57" w14:textId="670D4B36" w:rsidR="007C75DD" w:rsidRPr="00AF5710" w:rsidRDefault="00EB1223" w:rsidP="00EB1223">
            <w:pPr>
              <w:widowControl/>
              <w:rPr>
                <w:rFonts w:ascii="Book Antiqua" w:eastAsia="MS PGothic" w:hAnsi="Book Antiqua" w:cs="Arial"/>
                <w:kern w:val="0"/>
                <w:sz w:val="24"/>
                <w:szCs w:val="24"/>
              </w:rPr>
            </w:pPr>
            <w:r>
              <w:rPr>
                <w:rFonts w:ascii="Book Antiqua" w:eastAsia="SimSun" w:hAnsi="Book Antiqua" w:cs="Arial" w:hint="eastAsia"/>
                <w:color w:val="000000" w:themeColor="text1"/>
                <w:kern w:val="24"/>
                <w:sz w:val="24"/>
                <w:szCs w:val="24"/>
                <w:lang w:eastAsia="zh-CN"/>
              </w:rPr>
              <w:t>23 (</w:t>
            </w:r>
            <w:r w:rsidR="007C75DD" w:rsidRPr="00AF5710">
              <w:rPr>
                <w:rFonts w:ascii="Book Antiqua" w:eastAsia="MS PGothic" w:hAnsi="Book Antiqua" w:cs="Arial"/>
                <w:color w:val="000000" w:themeColor="text1"/>
                <w:kern w:val="24"/>
                <w:sz w:val="24"/>
                <w:szCs w:val="24"/>
              </w:rPr>
              <w:t>74</w:t>
            </w:r>
            <w:r>
              <w:rPr>
                <w:rFonts w:ascii="Book Antiqua" w:eastAsia="SimSun" w:hAnsi="Book Antiqua" w:cs="Arial" w:hint="eastAsia"/>
                <w:color w:val="000000" w:themeColor="text1"/>
                <w:kern w:val="24"/>
                <w:sz w:val="24"/>
                <w:szCs w:val="24"/>
                <w:lang w:eastAsia="zh-CN"/>
              </w:rPr>
              <w:t>)</w:t>
            </w:r>
            <w:r w:rsidR="007C75DD" w:rsidRPr="00AF5710">
              <w:rPr>
                <w:rFonts w:ascii="Book Antiqua" w:eastAsia="MS PGothic" w:hAnsi="Book Antiqua" w:cs="Arial"/>
                <w:color w:val="000000" w:themeColor="text1"/>
                <w:kern w:val="24"/>
                <w:sz w:val="24"/>
                <w:szCs w:val="24"/>
              </w:rPr>
              <w:t xml:space="preserve"> </w:t>
            </w:r>
          </w:p>
        </w:tc>
        <w:tc>
          <w:tcPr>
            <w:tcW w:w="1361" w:type="dxa"/>
            <w:tcBorders>
              <w:top w:val="nil"/>
              <w:left w:val="nil"/>
              <w:bottom w:val="nil"/>
              <w:right w:val="nil"/>
            </w:tcBorders>
            <w:shd w:val="clear" w:color="auto" w:fill="FFFFFF"/>
            <w:tcMar>
              <w:top w:w="72" w:type="dxa"/>
              <w:left w:w="144" w:type="dxa"/>
              <w:bottom w:w="72" w:type="dxa"/>
              <w:right w:w="144" w:type="dxa"/>
            </w:tcMar>
            <w:hideMark/>
          </w:tcPr>
          <w:p w14:paraId="7E8EEFE4" w14:textId="451687BC" w:rsidR="007C75DD" w:rsidRPr="00EB1223" w:rsidRDefault="00EB1223" w:rsidP="00EB1223">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21 (</w:t>
            </w:r>
            <w:r w:rsidR="007C75DD" w:rsidRPr="00AF5710">
              <w:rPr>
                <w:rFonts w:ascii="Book Antiqua" w:eastAsia="MS PGothic" w:hAnsi="Book Antiqua" w:cs="Arial"/>
                <w:color w:val="000000" w:themeColor="text1"/>
                <w:kern w:val="24"/>
                <w:sz w:val="24"/>
                <w:szCs w:val="24"/>
              </w:rPr>
              <w:t>91.3</w:t>
            </w:r>
            <w:r>
              <w:rPr>
                <w:rFonts w:ascii="Book Antiqua" w:eastAsia="SimSun" w:hAnsi="Book Antiqua" w:cs="Arial" w:hint="eastAsia"/>
                <w:color w:val="000000" w:themeColor="text1"/>
                <w:kern w:val="24"/>
                <w:sz w:val="24"/>
                <w:szCs w:val="24"/>
                <w:lang w:eastAsia="zh-CN"/>
              </w:rPr>
              <w:t>)</w:t>
            </w:r>
          </w:p>
        </w:tc>
        <w:tc>
          <w:tcPr>
            <w:tcW w:w="1360" w:type="dxa"/>
            <w:tcBorders>
              <w:top w:val="nil"/>
              <w:left w:val="nil"/>
              <w:bottom w:val="nil"/>
              <w:right w:val="nil"/>
            </w:tcBorders>
            <w:shd w:val="clear" w:color="auto" w:fill="FFFFFF"/>
            <w:tcMar>
              <w:top w:w="72" w:type="dxa"/>
              <w:left w:w="144" w:type="dxa"/>
              <w:bottom w:w="72" w:type="dxa"/>
              <w:right w:w="144" w:type="dxa"/>
            </w:tcMar>
            <w:hideMark/>
          </w:tcPr>
          <w:p w14:paraId="4C95F94F" w14:textId="397D3562" w:rsidR="007C75DD" w:rsidRPr="00EB1223" w:rsidRDefault="00EB1223" w:rsidP="00EB1223">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21 (</w:t>
            </w:r>
            <w:r w:rsidR="007C75DD" w:rsidRPr="00AF5710">
              <w:rPr>
                <w:rFonts w:ascii="Book Antiqua" w:eastAsia="MS PGothic" w:hAnsi="Book Antiqua" w:cs="Arial"/>
                <w:color w:val="000000" w:themeColor="text1"/>
                <w:kern w:val="24"/>
                <w:sz w:val="24"/>
                <w:szCs w:val="24"/>
              </w:rPr>
              <w:t>91.3</w:t>
            </w:r>
            <w:r>
              <w:rPr>
                <w:rFonts w:ascii="Book Antiqua" w:eastAsia="SimSun" w:hAnsi="Book Antiqua" w:cs="Arial" w:hint="eastAsia"/>
                <w:color w:val="000000" w:themeColor="text1"/>
                <w:kern w:val="24"/>
                <w:sz w:val="24"/>
                <w:szCs w:val="24"/>
                <w:lang w:eastAsia="zh-CN"/>
              </w:rPr>
              <w:t>)</w:t>
            </w:r>
          </w:p>
        </w:tc>
        <w:tc>
          <w:tcPr>
            <w:tcW w:w="1599" w:type="dxa"/>
            <w:tcBorders>
              <w:top w:val="nil"/>
              <w:left w:val="nil"/>
              <w:bottom w:val="nil"/>
              <w:right w:val="nil"/>
            </w:tcBorders>
            <w:shd w:val="clear" w:color="auto" w:fill="FFFFFF"/>
            <w:tcMar>
              <w:top w:w="72" w:type="dxa"/>
              <w:left w:w="144" w:type="dxa"/>
              <w:bottom w:w="72" w:type="dxa"/>
              <w:right w:w="144" w:type="dxa"/>
            </w:tcMar>
            <w:hideMark/>
          </w:tcPr>
          <w:p w14:paraId="308A32BA" w14:textId="158325ED" w:rsidR="007C75DD" w:rsidRPr="00AF5710" w:rsidRDefault="00EB1223" w:rsidP="00A3187F">
            <w:pPr>
              <w:widowControl/>
              <w:rPr>
                <w:rFonts w:ascii="Book Antiqua" w:eastAsia="MS PGothic" w:hAnsi="Book Antiqua" w:cs="Arial"/>
                <w:kern w:val="0"/>
                <w:sz w:val="24"/>
                <w:szCs w:val="24"/>
              </w:rPr>
            </w:pPr>
            <w:r>
              <w:rPr>
                <w:rFonts w:ascii="Book Antiqua" w:eastAsia="SimSun" w:hAnsi="Book Antiqua" w:cs="Arial" w:hint="eastAsia"/>
                <w:color w:val="000000" w:themeColor="text1"/>
                <w:kern w:val="24"/>
                <w:sz w:val="24"/>
                <w:szCs w:val="24"/>
                <w:lang w:eastAsia="zh-CN"/>
              </w:rPr>
              <w:t>4 (</w:t>
            </w:r>
            <w:r w:rsidR="007C75DD" w:rsidRPr="00AF5710">
              <w:rPr>
                <w:rFonts w:ascii="Book Antiqua" w:eastAsia="MS PGothic" w:hAnsi="Book Antiqua" w:cs="Arial"/>
                <w:color w:val="000000" w:themeColor="text1"/>
                <w:kern w:val="24"/>
                <w:sz w:val="24"/>
                <w:szCs w:val="24"/>
              </w:rPr>
              <w:t>5)</w:t>
            </w:r>
          </w:p>
          <w:p w14:paraId="40C8DA0B"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Pancreatitis (3)</w:t>
            </w:r>
          </w:p>
          <w:p w14:paraId="7461B4FB"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Bleeding (1)</w:t>
            </w:r>
          </w:p>
        </w:tc>
      </w:tr>
      <w:tr w:rsidR="007C75DD" w:rsidRPr="00AF5710" w14:paraId="531FB8B4" w14:textId="77777777" w:rsidTr="004C5086">
        <w:trPr>
          <w:trHeight w:val="321"/>
        </w:trPr>
        <w:tc>
          <w:tcPr>
            <w:tcW w:w="1134" w:type="dxa"/>
            <w:tcBorders>
              <w:top w:val="nil"/>
              <w:left w:val="nil"/>
              <w:bottom w:val="nil"/>
              <w:right w:val="nil"/>
            </w:tcBorders>
            <w:shd w:val="clear" w:color="auto" w:fill="FFFFFF"/>
            <w:tcMar>
              <w:top w:w="72" w:type="dxa"/>
              <w:left w:w="144" w:type="dxa"/>
              <w:bottom w:w="72" w:type="dxa"/>
              <w:right w:w="144" w:type="dxa"/>
            </w:tcMar>
            <w:hideMark/>
          </w:tcPr>
          <w:p w14:paraId="4B0B8B4E" w14:textId="51F33CF8" w:rsidR="007C75DD" w:rsidRPr="00AF5710" w:rsidRDefault="000F4479"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 xml:space="preserve">Osoegawa </w:t>
            </w:r>
            <w:r w:rsidR="00457548" w:rsidRPr="00AF5710">
              <w:rPr>
                <w:rFonts w:ascii="Book Antiqua" w:eastAsia="MS PGothic" w:hAnsi="Book Antiqua" w:cs="Arial"/>
                <w:i/>
                <w:color w:val="000000" w:themeColor="text1"/>
                <w:kern w:val="24"/>
                <w:sz w:val="24"/>
                <w:szCs w:val="24"/>
              </w:rPr>
              <w:t>et al</w:t>
            </w:r>
            <w:r w:rsidRPr="00AF5710">
              <w:rPr>
                <w:rFonts w:ascii="Book Antiqua" w:eastAsia="SimSun" w:hAnsi="Book Antiqua" w:cs="Arial"/>
                <w:color w:val="000000" w:themeColor="text1"/>
                <w:kern w:val="24"/>
                <w:sz w:val="24"/>
                <w:szCs w:val="24"/>
                <w:vertAlign w:val="superscript"/>
                <w:lang w:eastAsia="zh-CN"/>
              </w:rPr>
              <w:t>[</w:t>
            </w:r>
            <w:r w:rsidR="007C75DD" w:rsidRPr="00AF5710">
              <w:rPr>
                <w:rFonts w:ascii="Book Antiqua" w:eastAsia="MS PGothic" w:hAnsi="Book Antiqua" w:cs="Arial"/>
                <w:color w:val="000000" w:themeColor="text1"/>
                <w:kern w:val="24"/>
                <w:sz w:val="24"/>
                <w:szCs w:val="24"/>
                <w:vertAlign w:val="superscript"/>
              </w:rPr>
              <w:t>13</w:t>
            </w:r>
            <w:r w:rsidRPr="00AF5710">
              <w:rPr>
                <w:rFonts w:ascii="Book Antiqua" w:eastAsia="SimSun" w:hAnsi="Book Antiqua" w:cs="Arial"/>
                <w:color w:val="000000" w:themeColor="text1"/>
                <w:kern w:val="24"/>
                <w:sz w:val="24"/>
                <w:szCs w:val="24"/>
                <w:vertAlign w:val="superscript"/>
                <w:lang w:eastAsia="zh-CN"/>
              </w:rPr>
              <w:t>]</w:t>
            </w:r>
          </w:p>
        </w:tc>
        <w:tc>
          <w:tcPr>
            <w:tcW w:w="1276" w:type="dxa"/>
            <w:tcBorders>
              <w:top w:val="nil"/>
              <w:left w:val="nil"/>
              <w:bottom w:val="nil"/>
              <w:right w:val="nil"/>
            </w:tcBorders>
            <w:shd w:val="clear" w:color="auto" w:fill="FFFFFF"/>
            <w:tcMar>
              <w:top w:w="72" w:type="dxa"/>
              <w:left w:w="144" w:type="dxa"/>
              <w:bottom w:w="72" w:type="dxa"/>
              <w:right w:w="144" w:type="dxa"/>
            </w:tcMar>
            <w:hideMark/>
          </w:tcPr>
          <w:p w14:paraId="14EC0D4D"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sDBE 28 (47)</w:t>
            </w:r>
          </w:p>
        </w:tc>
        <w:tc>
          <w:tcPr>
            <w:tcW w:w="1843" w:type="dxa"/>
            <w:tcBorders>
              <w:top w:val="nil"/>
              <w:left w:val="nil"/>
              <w:bottom w:val="nil"/>
              <w:right w:val="nil"/>
            </w:tcBorders>
            <w:shd w:val="clear" w:color="auto" w:fill="FFFFFF"/>
            <w:tcMar>
              <w:top w:w="72" w:type="dxa"/>
              <w:left w:w="144" w:type="dxa"/>
              <w:bottom w:w="72" w:type="dxa"/>
              <w:right w:w="144" w:type="dxa"/>
            </w:tcMar>
            <w:hideMark/>
          </w:tcPr>
          <w:p w14:paraId="3EC6EDE8"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R-Y (25)</w:t>
            </w:r>
          </w:p>
          <w:p w14:paraId="70A1BA31"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B-II (19)</w:t>
            </w:r>
          </w:p>
          <w:p w14:paraId="0770CCA3"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PD (3)</w:t>
            </w:r>
          </w:p>
        </w:tc>
        <w:tc>
          <w:tcPr>
            <w:tcW w:w="1350" w:type="dxa"/>
            <w:tcBorders>
              <w:top w:val="nil"/>
              <w:left w:val="nil"/>
              <w:bottom w:val="nil"/>
              <w:right w:val="nil"/>
            </w:tcBorders>
            <w:shd w:val="clear" w:color="auto" w:fill="FFFFFF"/>
            <w:tcMar>
              <w:top w:w="72" w:type="dxa"/>
              <w:left w:w="144" w:type="dxa"/>
              <w:bottom w:w="72" w:type="dxa"/>
              <w:right w:w="144" w:type="dxa"/>
            </w:tcMar>
            <w:hideMark/>
          </w:tcPr>
          <w:p w14:paraId="0D672CCF" w14:textId="21EF6276" w:rsidR="007C75DD" w:rsidRPr="00EB1223" w:rsidRDefault="00EB1223" w:rsidP="00EB1223">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45 (</w:t>
            </w:r>
            <w:r w:rsidR="007C75DD" w:rsidRPr="00AF5710">
              <w:rPr>
                <w:rFonts w:ascii="Book Antiqua" w:eastAsia="MS PGothic" w:hAnsi="Book Antiqua" w:cs="Arial"/>
                <w:color w:val="000000" w:themeColor="text1"/>
                <w:kern w:val="24"/>
                <w:sz w:val="24"/>
                <w:szCs w:val="24"/>
              </w:rPr>
              <w:t>96</w:t>
            </w:r>
            <w:r>
              <w:rPr>
                <w:rFonts w:ascii="Book Antiqua" w:eastAsia="SimSun" w:hAnsi="Book Antiqua" w:cs="Arial" w:hint="eastAsia"/>
                <w:color w:val="000000" w:themeColor="text1"/>
                <w:kern w:val="24"/>
                <w:sz w:val="24"/>
                <w:szCs w:val="24"/>
                <w:lang w:eastAsia="zh-CN"/>
              </w:rPr>
              <w:t>)</w:t>
            </w:r>
          </w:p>
        </w:tc>
        <w:tc>
          <w:tcPr>
            <w:tcW w:w="1361" w:type="dxa"/>
            <w:tcBorders>
              <w:top w:val="nil"/>
              <w:left w:val="nil"/>
              <w:bottom w:val="nil"/>
              <w:right w:val="nil"/>
            </w:tcBorders>
            <w:shd w:val="clear" w:color="auto" w:fill="FFFFFF"/>
            <w:tcMar>
              <w:top w:w="72" w:type="dxa"/>
              <w:left w:w="144" w:type="dxa"/>
              <w:bottom w:w="72" w:type="dxa"/>
              <w:right w:w="144" w:type="dxa"/>
            </w:tcMar>
            <w:hideMark/>
          </w:tcPr>
          <w:p w14:paraId="4A2EBF64" w14:textId="560A78F2" w:rsidR="007C75DD" w:rsidRPr="00EB1223" w:rsidRDefault="00EB1223" w:rsidP="00EB1223">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40 (</w:t>
            </w:r>
            <w:r w:rsidR="007C75DD" w:rsidRPr="00AF5710">
              <w:rPr>
                <w:rFonts w:ascii="Book Antiqua" w:eastAsia="MS PGothic" w:hAnsi="Book Antiqua" w:cs="Arial"/>
                <w:color w:val="000000" w:themeColor="text1"/>
                <w:kern w:val="24"/>
                <w:sz w:val="24"/>
                <w:szCs w:val="24"/>
              </w:rPr>
              <w:t>89</w:t>
            </w:r>
            <w:r>
              <w:rPr>
                <w:rFonts w:ascii="Book Antiqua" w:eastAsia="SimSun" w:hAnsi="Book Antiqua" w:cs="Arial" w:hint="eastAsia"/>
                <w:color w:val="000000" w:themeColor="text1"/>
                <w:kern w:val="24"/>
                <w:sz w:val="24"/>
                <w:szCs w:val="24"/>
                <w:lang w:eastAsia="zh-CN"/>
              </w:rPr>
              <w:t>)</w:t>
            </w:r>
          </w:p>
        </w:tc>
        <w:tc>
          <w:tcPr>
            <w:tcW w:w="1360" w:type="dxa"/>
            <w:tcBorders>
              <w:top w:val="nil"/>
              <w:left w:val="nil"/>
              <w:bottom w:val="nil"/>
              <w:right w:val="nil"/>
            </w:tcBorders>
            <w:shd w:val="clear" w:color="auto" w:fill="FFFFFF"/>
            <w:tcMar>
              <w:top w:w="72" w:type="dxa"/>
              <w:left w:w="144" w:type="dxa"/>
              <w:bottom w:w="72" w:type="dxa"/>
              <w:right w:w="144" w:type="dxa"/>
            </w:tcMar>
            <w:hideMark/>
          </w:tcPr>
          <w:p w14:paraId="7E713006" w14:textId="6552C92E" w:rsidR="007C75DD" w:rsidRPr="00EB1223" w:rsidRDefault="00EB1223" w:rsidP="00EB1223">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40 (100)</w:t>
            </w:r>
          </w:p>
        </w:tc>
        <w:tc>
          <w:tcPr>
            <w:tcW w:w="1599" w:type="dxa"/>
            <w:tcBorders>
              <w:top w:val="nil"/>
              <w:left w:val="nil"/>
              <w:bottom w:val="nil"/>
              <w:right w:val="nil"/>
            </w:tcBorders>
            <w:shd w:val="clear" w:color="auto" w:fill="FFFFFF"/>
            <w:tcMar>
              <w:top w:w="72" w:type="dxa"/>
              <w:left w:w="144" w:type="dxa"/>
              <w:bottom w:w="72" w:type="dxa"/>
              <w:right w:w="144" w:type="dxa"/>
            </w:tcMar>
            <w:hideMark/>
          </w:tcPr>
          <w:p w14:paraId="574C4812" w14:textId="53573F8F" w:rsidR="007C75DD" w:rsidRPr="00EB1223" w:rsidRDefault="00EB1223" w:rsidP="00A3187F">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1 (</w:t>
            </w:r>
            <w:r w:rsidR="007C75DD" w:rsidRPr="00AF5710">
              <w:rPr>
                <w:rFonts w:ascii="Book Antiqua" w:eastAsia="MS PGothic" w:hAnsi="Book Antiqua" w:cs="Arial"/>
                <w:color w:val="000000" w:themeColor="text1"/>
                <w:kern w:val="24"/>
                <w:sz w:val="24"/>
                <w:szCs w:val="24"/>
              </w:rPr>
              <w:t>2.1</w:t>
            </w:r>
            <w:r>
              <w:rPr>
                <w:rFonts w:ascii="Book Antiqua" w:eastAsia="SimSun" w:hAnsi="Book Antiqua" w:cs="Arial" w:hint="eastAsia"/>
                <w:color w:val="000000" w:themeColor="text1"/>
                <w:kern w:val="24"/>
                <w:sz w:val="24"/>
                <w:szCs w:val="24"/>
                <w:lang w:eastAsia="zh-CN"/>
              </w:rPr>
              <w:t>)</w:t>
            </w:r>
          </w:p>
          <w:p w14:paraId="2475B7FA"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 xml:space="preserve">Perforation (1) requiring surgery </w:t>
            </w:r>
          </w:p>
        </w:tc>
      </w:tr>
      <w:tr w:rsidR="007C75DD" w:rsidRPr="00AF5710" w14:paraId="176CD746" w14:textId="77777777" w:rsidTr="004C5086">
        <w:trPr>
          <w:trHeight w:val="321"/>
        </w:trPr>
        <w:tc>
          <w:tcPr>
            <w:tcW w:w="1134" w:type="dxa"/>
            <w:tcBorders>
              <w:top w:val="nil"/>
              <w:left w:val="nil"/>
              <w:bottom w:val="nil"/>
              <w:right w:val="nil"/>
            </w:tcBorders>
            <w:shd w:val="clear" w:color="auto" w:fill="FFFFFF"/>
            <w:tcMar>
              <w:top w:w="72" w:type="dxa"/>
              <w:left w:w="144" w:type="dxa"/>
              <w:bottom w:w="72" w:type="dxa"/>
              <w:right w:w="144" w:type="dxa"/>
            </w:tcMar>
            <w:hideMark/>
          </w:tcPr>
          <w:p w14:paraId="02FDA4CA" w14:textId="1B4FB041"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 xml:space="preserve">Cho </w:t>
            </w:r>
            <w:r w:rsidR="00457548" w:rsidRPr="00AF5710">
              <w:rPr>
                <w:rFonts w:ascii="Book Antiqua" w:eastAsia="MS PGothic" w:hAnsi="Book Antiqua" w:cs="Arial"/>
                <w:i/>
                <w:color w:val="000000" w:themeColor="text1"/>
                <w:kern w:val="24"/>
                <w:sz w:val="24"/>
                <w:szCs w:val="24"/>
              </w:rPr>
              <w:t xml:space="preserve">et </w:t>
            </w:r>
            <w:r w:rsidR="00457548" w:rsidRPr="00AF5710">
              <w:rPr>
                <w:rFonts w:ascii="Book Antiqua" w:eastAsia="MS PGothic" w:hAnsi="Book Antiqua" w:cs="Arial"/>
                <w:i/>
                <w:color w:val="000000" w:themeColor="text1"/>
                <w:kern w:val="24"/>
                <w:sz w:val="24"/>
                <w:szCs w:val="24"/>
              </w:rPr>
              <w:lastRenderedPageBreak/>
              <w:t>al</w:t>
            </w:r>
            <w:r w:rsidR="000F4479" w:rsidRPr="00AF5710">
              <w:rPr>
                <w:rFonts w:ascii="Book Antiqua" w:eastAsia="SimSun" w:hAnsi="Book Antiqua" w:cs="Arial"/>
                <w:color w:val="000000" w:themeColor="text1"/>
                <w:kern w:val="24"/>
                <w:sz w:val="24"/>
                <w:szCs w:val="24"/>
                <w:vertAlign w:val="superscript"/>
                <w:lang w:eastAsia="zh-CN"/>
              </w:rPr>
              <w:t>[</w:t>
            </w:r>
            <w:r w:rsidRPr="00AF5710">
              <w:rPr>
                <w:rFonts w:ascii="Book Antiqua" w:eastAsia="MS PGothic" w:hAnsi="Book Antiqua" w:cs="Arial"/>
                <w:color w:val="000000" w:themeColor="text1"/>
                <w:kern w:val="24"/>
                <w:sz w:val="24"/>
                <w:szCs w:val="24"/>
                <w:vertAlign w:val="superscript"/>
              </w:rPr>
              <w:t>14</w:t>
            </w:r>
            <w:r w:rsidR="000F4479" w:rsidRPr="00AF5710">
              <w:rPr>
                <w:rFonts w:ascii="Book Antiqua" w:eastAsia="SimSun" w:hAnsi="Book Antiqua" w:cs="Arial"/>
                <w:color w:val="000000" w:themeColor="text1"/>
                <w:kern w:val="24"/>
                <w:sz w:val="24"/>
                <w:szCs w:val="24"/>
                <w:vertAlign w:val="superscript"/>
                <w:lang w:eastAsia="zh-CN"/>
              </w:rPr>
              <w:t>]</w:t>
            </w:r>
          </w:p>
        </w:tc>
        <w:tc>
          <w:tcPr>
            <w:tcW w:w="1276" w:type="dxa"/>
            <w:tcBorders>
              <w:top w:val="nil"/>
              <w:left w:val="nil"/>
              <w:bottom w:val="nil"/>
              <w:right w:val="nil"/>
            </w:tcBorders>
            <w:shd w:val="clear" w:color="auto" w:fill="FFFFFF"/>
            <w:tcMar>
              <w:top w:w="72" w:type="dxa"/>
              <w:left w:w="144" w:type="dxa"/>
              <w:bottom w:w="72" w:type="dxa"/>
              <w:right w:w="144" w:type="dxa"/>
            </w:tcMar>
            <w:hideMark/>
          </w:tcPr>
          <w:p w14:paraId="57A7933A"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lastRenderedPageBreak/>
              <w:t xml:space="preserve">sDBE 20 </w:t>
            </w:r>
            <w:r w:rsidRPr="00AF5710">
              <w:rPr>
                <w:rFonts w:ascii="Book Antiqua" w:eastAsia="MS PGothic" w:hAnsi="Book Antiqua" w:cs="Arial"/>
                <w:color w:val="000000" w:themeColor="text1"/>
                <w:kern w:val="24"/>
                <w:sz w:val="24"/>
                <w:szCs w:val="24"/>
              </w:rPr>
              <w:lastRenderedPageBreak/>
              <w:t>(29)</w:t>
            </w:r>
          </w:p>
        </w:tc>
        <w:tc>
          <w:tcPr>
            <w:tcW w:w="1843" w:type="dxa"/>
            <w:tcBorders>
              <w:top w:val="nil"/>
              <w:left w:val="nil"/>
              <w:bottom w:val="nil"/>
              <w:right w:val="nil"/>
            </w:tcBorders>
            <w:shd w:val="clear" w:color="auto" w:fill="FFFFFF"/>
            <w:tcMar>
              <w:top w:w="72" w:type="dxa"/>
              <w:left w:w="144" w:type="dxa"/>
              <w:bottom w:w="72" w:type="dxa"/>
              <w:right w:w="144" w:type="dxa"/>
            </w:tcMar>
            <w:hideMark/>
          </w:tcPr>
          <w:p w14:paraId="52C7FA9A"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lastRenderedPageBreak/>
              <w:t>R-Y (13)</w:t>
            </w:r>
          </w:p>
          <w:p w14:paraId="5CE5D151"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lastRenderedPageBreak/>
              <w:t>(HJ:7, GJ:5, EJ:1)</w:t>
            </w:r>
          </w:p>
          <w:p w14:paraId="779BF56D"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B-II (6)</w:t>
            </w:r>
          </w:p>
          <w:p w14:paraId="3523511B"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PD (1)</w:t>
            </w:r>
          </w:p>
        </w:tc>
        <w:tc>
          <w:tcPr>
            <w:tcW w:w="1350" w:type="dxa"/>
            <w:tcBorders>
              <w:top w:val="nil"/>
              <w:left w:val="nil"/>
              <w:bottom w:val="nil"/>
              <w:right w:val="nil"/>
            </w:tcBorders>
            <w:shd w:val="clear" w:color="auto" w:fill="FFFFFF"/>
            <w:tcMar>
              <w:top w:w="72" w:type="dxa"/>
              <w:left w:w="144" w:type="dxa"/>
              <w:bottom w:w="72" w:type="dxa"/>
              <w:right w:w="144" w:type="dxa"/>
            </w:tcMar>
            <w:hideMark/>
          </w:tcPr>
          <w:p w14:paraId="26EB520D" w14:textId="73CF9496" w:rsidR="007C75DD" w:rsidRPr="00EB1223" w:rsidRDefault="00EB1223" w:rsidP="00EB1223">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lastRenderedPageBreak/>
              <w:t>25 (</w:t>
            </w:r>
            <w:r w:rsidR="007C75DD" w:rsidRPr="00AF5710">
              <w:rPr>
                <w:rFonts w:ascii="Book Antiqua" w:eastAsia="MS PGothic" w:hAnsi="Book Antiqua" w:cs="Arial"/>
                <w:color w:val="000000" w:themeColor="text1"/>
                <w:kern w:val="24"/>
                <w:sz w:val="24"/>
                <w:szCs w:val="24"/>
              </w:rPr>
              <w:t>86</w:t>
            </w:r>
            <w:r>
              <w:rPr>
                <w:rFonts w:ascii="Book Antiqua" w:eastAsia="SimSun" w:hAnsi="Book Antiqua" w:cs="Arial" w:hint="eastAsia"/>
                <w:color w:val="000000" w:themeColor="text1"/>
                <w:kern w:val="24"/>
                <w:sz w:val="24"/>
                <w:szCs w:val="24"/>
                <w:lang w:eastAsia="zh-CN"/>
              </w:rPr>
              <w:t>)</w:t>
            </w:r>
          </w:p>
        </w:tc>
        <w:tc>
          <w:tcPr>
            <w:tcW w:w="1361" w:type="dxa"/>
            <w:tcBorders>
              <w:top w:val="nil"/>
              <w:left w:val="nil"/>
              <w:bottom w:val="nil"/>
              <w:right w:val="nil"/>
            </w:tcBorders>
            <w:shd w:val="clear" w:color="auto" w:fill="FFFFFF"/>
            <w:tcMar>
              <w:top w:w="72" w:type="dxa"/>
              <w:left w:w="144" w:type="dxa"/>
              <w:bottom w:w="72" w:type="dxa"/>
              <w:right w:w="144" w:type="dxa"/>
            </w:tcMar>
            <w:hideMark/>
          </w:tcPr>
          <w:p w14:paraId="2CB77D03" w14:textId="00BE8C6A" w:rsidR="007C75DD" w:rsidRPr="00EB1223" w:rsidRDefault="00EB1223" w:rsidP="00EB1223">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24 (</w:t>
            </w:r>
            <w:r w:rsidR="007C75DD" w:rsidRPr="00AF5710">
              <w:rPr>
                <w:rFonts w:ascii="Book Antiqua" w:eastAsia="MS PGothic" w:hAnsi="Book Antiqua" w:cs="Arial"/>
                <w:color w:val="000000" w:themeColor="text1"/>
                <w:kern w:val="24"/>
                <w:sz w:val="24"/>
                <w:szCs w:val="24"/>
              </w:rPr>
              <w:t>96</w:t>
            </w:r>
            <w:r>
              <w:rPr>
                <w:rFonts w:ascii="Book Antiqua" w:eastAsia="SimSun" w:hAnsi="Book Antiqua" w:cs="Arial" w:hint="eastAsia"/>
                <w:color w:val="000000" w:themeColor="text1"/>
                <w:kern w:val="24"/>
                <w:sz w:val="24"/>
                <w:szCs w:val="24"/>
                <w:lang w:eastAsia="zh-CN"/>
              </w:rPr>
              <w:t>)</w:t>
            </w:r>
          </w:p>
        </w:tc>
        <w:tc>
          <w:tcPr>
            <w:tcW w:w="1360" w:type="dxa"/>
            <w:tcBorders>
              <w:top w:val="nil"/>
              <w:left w:val="nil"/>
              <w:bottom w:val="nil"/>
              <w:right w:val="nil"/>
            </w:tcBorders>
            <w:shd w:val="clear" w:color="auto" w:fill="FFFFFF"/>
            <w:tcMar>
              <w:top w:w="72" w:type="dxa"/>
              <w:left w:w="144" w:type="dxa"/>
              <w:bottom w:w="72" w:type="dxa"/>
              <w:right w:w="144" w:type="dxa"/>
            </w:tcMar>
            <w:hideMark/>
          </w:tcPr>
          <w:p w14:paraId="1643B016" w14:textId="566B0BC5" w:rsidR="007C75DD" w:rsidRPr="00EB1223" w:rsidRDefault="00EB1223" w:rsidP="00EB1223">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24 (</w:t>
            </w:r>
            <w:r w:rsidR="007C75DD" w:rsidRPr="00AF5710">
              <w:rPr>
                <w:rFonts w:ascii="Book Antiqua" w:eastAsia="MS PGothic" w:hAnsi="Book Antiqua" w:cs="Arial"/>
                <w:color w:val="000000" w:themeColor="text1"/>
                <w:kern w:val="24"/>
                <w:sz w:val="24"/>
                <w:szCs w:val="24"/>
              </w:rPr>
              <w:t>100</w:t>
            </w:r>
            <w:r>
              <w:rPr>
                <w:rFonts w:ascii="Book Antiqua" w:eastAsia="SimSun" w:hAnsi="Book Antiqua" w:cs="Arial" w:hint="eastAsia"/>
                <w:color w:val="000000" w:themeColor="text1"/>
                <w:kern w:val="24"/>
                <w:sz w:val="24"/>
                <w:szCs w:val="24"/>
                <w:lang w:eastAsia="zh-CN"/>
              </w:rPr>
              <w:t>)</w:t>
            </w:r>
          </w:p>
        </w:tc>
        <w:tc>
          <w:tcPr>
            <w:tcW w:w="1599" w:type="dxa"/>
            <w:tcBorders>
              <w:top w:val="nil"/>
              <w:left w:val="nil"/>
              <w:bottom w:val="nil"/>
              <w:right w:val="nil"/>
            </w:tcBorders>
            <w:shd w:val="clear" w:color="auto" w:fill="FFFFFF"/>
            <w:tcMar>
              <w:top w:w="72" w:type="dxa"/>
              <w:left w:w="144" w:type="dxa"/>
              <w:bottom w:w="72" w:type="dxa"/>
              <w:right w:w="144" w:type="dxa"/>
            </w:tcMar>
            <w:hideMark/>
          </w:tcPr>
          <w:p w14:paraId="3DC70738" w14:textId="6A6DF38C" w:rsidR="007C75DD" w:rsidRPr="00AF5710" w:rsidRDefault="00EB1223" w:rsidP="00EB1223">
            <w:pPr>
              <w:widowControl/>
              <w:rPr>
                <w:rFonts w:ascii="Book Antiqua" w:eastAsia="MS PGothic" w:hAnsi="Book Antiqua" w:cs="Arial"/>
                <w:kern w:val="0"/>
                <w:sz w:val="24"/>
                <w:szCs w:val="24"/>
              </w:rPr>
            </w:pPr>
            <w:r>
              <w:rPr>
                <w:rFonts w:ascii="Book Antiqua" w:eastAsia="SimSun" w:hAnsi="Book Antiqua" w:cs="Arial" w:hint="eastAsia"/>
                <w:color w:val="000000" w:themeColor="text1"/>
                <w:kern w:val="24"/>
                <w:sz w:val="24"/>
                <w:szCs w:val="24"/>
                <w:lang w:eastAsia="zh-CN"/>
              </w:rPr>
              <w:t>0 (</w:t>
            </w:r>
            <w:r w:rsidR="007C75DD" w:rsidRPr="00AF5710">
              <w:rPr>
                <w:rFonts w:ascii="Book Antiqua" w:eastAsia="MS PGothic" w:hAnsi="Book Antiqua" w:cs="Arial"/>
                <w:color w:val="000000" w:themeColor="text1"/>
                <w:kern w:val="24"/>
                <w:sz w:val="24"/>
                <w:szCs w:val="24"/>
              </w:rPr>
              <w:t>0)</w:t>
            </w:r>
          </w:p>
        </w:tc>
      </w:tr>
      <w:tr w:rsidR="007C75DD" w:rsidRPr="00AF5710" w14:paraId="49CD9C31" w14:textId="77777777" w:rsidTr="004C5086">
        <w:trPr>
          <w:trHeight w:val="321"/>
        </w:trPr>
        <w:tc>
          <w:tcPr>
            <w:tcW w:w="1134" w:type="dxa"/>
            <w:tcBorders>
              <w:top w:val="nil"/>
              <w:left w:val="nil"/>
              <w:bottom w:val="nil"/>
              <w:right w:val="nil"/>
            </w:tcBorders>
            <w:shd w:val="clear" w:color="auto" w:fill="FFFFFF"/>
            <w:tcMar>
              <w:top w:w="72" w:type="dxa"/>
              <w:left w:w="144" w:type="dxa"/>
              <w:bottom w:w="72" w:type="dxa"/>
              <w:right w:w="144" w:type="dxa"/>
            </w:tcMar>
            <w:hideMark/>
          </w:tcPr>
          <w:p w14:paraId="458B496F" w14:textId="5DC93DAA" w:rsidR="007C75DD" w:rsidRPr="00AF5710" w:rsidRDefault="000F4479" w:rsidP="000F4479">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lastRenderedPageBreak/>
              <w:t xml:space="preserve">Tujino </w:t>
            </w:r>
            <w:r w:rsidR="00457548" w:rsidRPr="00AF5710">
              <w:rPr>
                <w:rFonts w:ascii="Book Antiqua" w:eastAsia="MS PGothic" w:hAnsi="Book Antiqua" w:cs="Arial"/>
                <w:i/>
                <w:color w:val="000000" w:themeColor="text1"/>
                <w:kern w:val="24"/>
                <w:sz w:val="24"/>
                <w:szCs w:val="24"/>
              </w:rPr>
              <w:t>et al</w:t>
            </w:r>
            <w:r w:rsidRPr="00AF5710">
              <w:rPr>
                <w:rFonts w:ascii="Book Antiqua" w:eastAsia="SimSun" w:hAnsi="Book Antiqua" w:cs="Arial"/>
                <w:color w:val="000000" w:themeColor="text1"/>
                <w:kern w:val="24"/>
                <w:sz w:val="24"/>
                <w:szCs w:val="24"/>
                <w:vertAlign w:val="superscript"/>
                <w:lang w:eastAsia="zh-CN"/>
              </w:rPr>
              <w:t>[</w:t>
            </w:r>
            <w:r w:rsidR="007C75DD" w:rsidRPr="00AF5710">
              <w:rPr>
                <w:rFonts w:ascii="Book Antiqua" w:eastAsia="MS PGothic" w:hAnsi="Book Antiqua" w:cs="Arial"/>
                <w:color w:val="000000" w:themeColor="text1"/>
                <w:kern w:val="24"/>
                <w:sz w:val="24"/>
                <w:szCs w:val="24"/>
                <w:vertAlign w:val="superscript"/>
              </w:rPr>
              <w:t>21</w:t>
            </w:r>
            <w:r w:rsidRPr="00AF5710">
              <w:rPr>
                <w:rFonts w:ascii="Book Antiqua" w:eastAsia="SimSun" w:hAnsi="Book Antiqua" w:cs="Arial"/>
                <w:color w:val="000000" w:themeColor="text1"/>
                <w:kern w:val="24"/>
                <w:sz w:val="24"/>
                <w:szCs w:val="24"/>
                <w:vertAlign w:val="superscript"/>
                <w:lang w:eastAsia="zh-CN"/>
              </w:rPr>
              <w:t>]</w:t>
            </w:r>
          </w:p>
        </w:tc>
        <w:tc>
          <w:tcPr>
            <w:tcW w:w="1276" w:type="dxa"/>
            <w:tcBorders>
              <w:top w:val="nil"/>
              <w:left w:val="nil"/>
              <w:bottom w:val="nil"/>
              <w:right w:val="nil"/>
            </w:tcBorders>
            <w:shd w:val="clear" w:color="auto" w:fill="FFFFFF"/>
            <w:tcMar>
              <w:top w:w="72" w:type="dxa"/>
              <w:left w:w="144" w:type="dxa"/>
              <w:bottom w:w="72" w:type="dxa"/>
              <w:right w:w="144" w:type="dxa"/>
            </w:tcMar>
            <w:hideMark/>
          </w:tcPr>
          <w:p w14:paraId="0B8CF939"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sDBE 6 (12)</w:t>
            </w:r>
          </w:p>
        </w:tc>
        <w:tc>
          <w:tcPr>
            <w:tcW w:w="1843" w:type="dxa"/>
            <w:tcBorders>
              <w:top w:val="nil"/>
              <w:left w:val="nil"/>
              <w:bottom w:val="nil"/>
              <w:right w:val="nil"/>
            </w:tcBorders>
            <w:shd w:val="clear" w:color="auto" w:fill="FFFFFF"/>
            <w:tcMar>
              <w:top w:w="72" w:type="dxa"/>
              <w:left w:w="144" w:type="dxa"/>
              <w:bottom w:w="72" w:type="dxa"/>
              <w:right w:w="144" w:type="dxa"/>
            </w:tcMar>
            <w:hideMark/>
          </w:tcPr>
          <w:p w14:paraId="3A41C7A4"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HJ (7)</w:t>
            </w:r>
          </w:p>
          <w:p w14:paraId="0894A072"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R-Y gastrectomy (3)</w:t>
            </w:r>
          </w:p>
          <w:p w14:paraId="48DBDBED"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PD (2)</w:t>
            </w:r>
          </w:p>
        </w:tc>
        <w:tc>
          <w:tcPr>
            <w:tcW w:w="1350" w:type="dxa"/>
            <w:tcBorders>
              <w:top w:val="nil"/>
              <w:left w:val="nil"/>
              <w:bottom w:val="nil"/>
              <w:right w:val="nil"/>
            </w:tcBorders>
            <w:shd w:val="clear" w:color="auto" w:fill="FFFFFF"/>
            <w:tcMar>
              <w:top w:w="72" w:type="dxa"/>
              <w:left w:w="144" w:type="dxa"/>
              <w:bottom w:w="72" w:type="dxa"/>
              <w:right w:w="144" w:type="dxa"/>
            </w:tcMar>
            <w:hideMark/>
          </w:tcPr>
          <w:p w14:paraId="3590FAE0" w14:textId="3A1C7DFB" w:rsidR="007C75DD" w:rsidRPr="00EB1223" w:rsidRDefault="00EB1223" w:rsidP="00EB1223">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12 (</w:t>
            </w:r>
            <w:r w:rsidR="007C75DD" w:rsidRPr="00AF5710">
              <w:rPr>
                <w:rFonts w:ascii="Book Antiqua" w:eastAsia="MS PGothic" w:hAnsi="Book Antiqua" w:cs="Arial"/>
                <w:color w:val="000000" w:themeColor="text1"/>
                <w:kern w:val="24"/>
                <w:sz w:val="24"/>
                <w:szCs w:val="24"/>
              </w:rPr>
              <w:t>100</w:t>
            </w:r>
            <w:r>
              <w:rPr>
                <w:rFonts w:ascii="Book Antiqua" w:eastAsia="SimSun" w:hAnsi="Book Antiqua" w:cs="Arial" w:hint="eastAsia"/>
                <w:color w:val="000000" w:themeColor="text1"/>
                <w:kern w:val="24"/>
                <w:sz w:val="24"/>
                <w:szCs w:val="24"/>
                <w:lang w:eastAsia="zh-CN"/>
              </w:rPr>
              <w:t>)</w:t>
            </w:r>
          </w:p>
        </w:tc>
        <w:tc>
          <w:tcPr>
            <w:tcW w:w="1361" w:type="dxa"/>
            <w:tcBorders>
              <w:top w:val="nil"/>
              <w:left w:val="nil"/>
              <w:bottom w:val="nil"/>
              <w:right w:val="nil"/>
            </w:tcBorders>
            <w:shd w:val="clear" w:color="auto" w:fill="FFFFFF"/>
            <w:tcMar>
              <w:top w:w="72" w:type="dxa"/>
              <w:left w:w="144" w:type="dxa"/>
              <w:bottom w:w="72" w:type="dxa"/>
              <w:right w:w="144" w:type="dxa"/>
            </w:tcMar>
            <w:hideMark/>
          </w:tcPr>
          <w:p w14:paraId="15F52CCF" w14:textId="2C66BBA2" w:rsidR="007C75DD" w:rsidRPr="00EB1223" w:rsidRDefault="00EB1223" w:rsidP="00EB1223">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12 (</w:t>
            </w:r>
            <w:r w:rsidR="007C75DD" w:rsidRPr="00AF5710">
              <w:rPr>
                <w:rFonts w:ascii="Book Antiqua" w:eastAsia="MS PGothic" w:hAnsi="Book Antiqua" w:cs="Arial"/>
                <w:color w:val="000000" w:themeColor="text1"/>
                <w:kern w:val="24"/>
                <w:sz w:val="24"/>
                <w:szCs w:val="24"/>
              </w:rPr>
              <w:t>100</w:t>
            </w:r>
            <w:r>
              <w:rPr>
                <w:rFonts w:ascii="Book Antiqua" w:eastAsia="SimSun" w:hAnsi="Book Antiqua" w:cs="Arial" w:hint="eastAsia"/>
                <w:color w:val="000000" w:themeColor="text1"/>
                <w:kern w:val="24"/>
                <w:sz w:val="24"/>
                <w:szCs w:val="24"/>
                <w:lang w:eastAsia="zh-CN"/>
              </w:rPr>
              <w:t>)</w:t>
            </w:r>
          </w:p>
        </w:tc>
        <w:tc>
          <w:tcPr>
            <w:tcW w:w="1360" w:type="dxa"/>
            <w:tcBorders>
              <w:top w:val="nil"/>
              <w:left w:val="nil"/>
              <w:bottom w:val="nil"/>
              <w:right w:val="nil"/>
            </w:tcBorders>
            <w:shd w:val="clear" w:color="auto" w:fill="FFFFFF"/>
            <w:tcMar>
              <w:top w:w="72" w:type="dxa"/>
              <w:left w:w="144" w:type="dxa"/>
              <w:bottom w:w="72" w:type="dxa"/>
              <w:right w:w="144" w:type="dxa"/>
            </w:tcMar>
            <w:hideMark/>
          </w:tcPr>
          <w:p w14:paraId="79C4B4F9" w14:textId="08B9D40A" w:rsidR="007C75DD" w:rsidRPr="00EB1223" w:rsidRDefault="00EB1223" w:rsidP="00EB1223">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12 (</w:t>
            </w:r>
            <w:r w:rsidR="007C75DD" w:rsidRPr="00AF5710">
              <w:rPr>
                <w:rFonts w:ascii="Book Antiqua" w:eastAsia="MS PGothic" w:hAnsi="Book Antiqua" w:cs="Arial"/>
                <w:color w:val="000000" w:themeColor="text1"/>
                <w:kern w:val="24"/>
                <w:sz w:val="24"/>
                <w:szCs w:val="24"/>
              </w:rPr>
              <w:t>100</w:t>
            </w:r>
            <w:r>
              <w:rPr>
                <w:rFonts w:ascii="Book Antiqua" w:eastAsia="SimSun" w:hAnsi="Book Antiqua" w:cs="Arial" w:hint="eastAsia"/>
                <w:color w:val="000000" w:themeColor="text1"/>
                <w:kern w:val="24"/>
                <w:sz w:val="24"/>
                <w:szCs w:val="24"/>
                <w:lang w:eastAsia="zh-CN"/>
              </w:rPr>
              <w:t>)</w:t>
            </w:r>
          </w:p>
        </w:tc>
        <w:tc>
          <w:tcPr>
            <w:tcW w:w="1599" w:type="dxa"/>
            <w:tcBorders>
              <w:top w:val="nil"/>
              <w:left w:val="nil"/>
              <w:bottom w:val="nil"/>
              <w:right w:val="nil"/>
            </w:tcBorders>
            <w:shd w:val="clear" w:color="auto" w:fill="FFFFFF"/>
            <w:tcMar>
              <w:top w:w="72" w:type="dxa"/>
              <w:left w:w="144" w:type="dxa"/>
              <w:bottom w:w="72" w:type="dxa"/>
              <w:right w:w="144" w:type="dxa"/>
            </w:tcMar>
            <w:hideMark/>
          </w:tcPr>
          <w:p w14:paraId="0A5FA201" w14:textId="0A72BC5A" w:rsidR="007C75DD" w:rsidRPr="00AF5710" w:rsidRDefault="00EB1223" w:rsidP="00A3187F">
            <w:pPr>
              <w:widowControl/>
              <w:rPr>
                <w:rFonts w:ascii="Book Antiqua" w:eastAsia="MS PGothic" w:hAnsi="Book Antiqua" w:cs="Arial"/>
                <w:kern w:val="0"/>
                <w:sz w:val="24"/>
                <w:szCs w:val="24"/>
              </w:rPr>
            </w:pPr>
            <w:r>
              <w:rPr>
                <w:rFonts w:ascii="Book Antiqua" w:eastAsia="SimSun" w:hAnsi="Book Antiqua" w:cs="Arial" w:hint="eastAsia"/>
                <w:color w:val="000000" w:themeColor="text1"/>
                <w:kern w:val="24"/>
                <w:sz w:val="24"/>
                <w:szCs w:val="24"/>
                <w:lang w:eastAsia="zh-CN"/>
              </w:rPr>
              <w:t>2 (</w:t>
            </w:r>
            <w:r w:rsidR="007C75DD" w:rsidRPr="00AF5710">
              <w:rPr>
                <w:rFonts w:ascii="Book Antiqua" w:eastAsia="MS PGothic" w:hAnsi="Book Antiqua" w:cs="Arial"/>
                <w:color w:val="000000" w:themeColor="text1"/>
                <w:kern w:val="24"/>
                <w:sz w:val="24"/>
                <w:szCs w:val="24"/>
              </w:rPr>
              <w:t>16.6)</w:t>
            </w:r>
          </w:p>
          <w:p w14:paraId="11D6C96C"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Cholangitis (1)</w:t>
            </w:r>
          </w:p>
          <w:p w14:paraId="77F9EB87"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Perforation (1)</w:t>
            </w:r>
          </w:p>
        </w:tc>
      </w:tr>
      <w:tr w:rsidR="007C75DD" w:rsidRPr="00AF5710" w14:paraId="19050A67" w14:textId="77777777" w:rsidTr="004C5086">
        <w:trPr>
          <w:trHeight w:val="643"/>
        </w:trPr>
        <w:tc>
          <w:tcPr>
            <w:tcW w:w="1134" w:type="dxa"/>
            <w:tcBorders>
              <w:top w:val="nil"/>
              <w:left w:val="nil"/>
              <w:bottom w:val="nil"/>
              <w:right w:val="nil"/>
            </w:tcBorders>
            <w:shd w:val="clear" w:color="auto" w:fill="FFFFFF"/>
            <w:tcMar>
              <w:top w:w="72" w:type="dxa"/>
              <w:left w:w="144" w:type="dxa"/>
              <w:bottom w:w="72" w:type="dxa"/>
              <w:right w:w="144" w:type="dxa"/>
            </w:tcMar>
            <w:hideMark/>
          </w:tcPr>
          <w:p w14:paraId="6FEDF145" w14:textId="618B3E52"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 xml:space="preserve">Shah </w:t>
            </w:r>
            <w:r w:rsidR="00457548" w:rsidRPr="00AF5710">
              <w:rPr>
                <w:rFonts w:ascii="Book Antiqua" w:eastAsia="MS PGothic" w:hAnsi="Book Antiqua" w:cs="Arial"/>
                <w:i/>
                <w:color w:val="000000" w:themeColor="text1"/>
                <w:kern w:val="24"/>
                <w:sz w:val="24"/>
                <w:szCs w:val="24"/>
              </w:rPr>
              <w:t>et al</w:t>
            </w:r>
            <w:r w:rsidR="000F4479" w:rsidRPr="00AF5710">
              <w:rPr>
                <w:rFonts w:ascii="Book Antiqua" w:eastAsia="SimSun" w:hAnsi="Book Antiqua" w:cs="Arial"/>
                <w:color w:val="000000" w:themeColor="text1"/>
                <w:kern w:val="24"/>
                <w:sz w:val="24"/>
                <w:szCs w:val="24"/>
                <w:vertAlign w:val="superscript"/>
                <w:lang w:eastAsia="zh-CN"/>
              </w:rPr>
              <w:t>[</w:t>
            </w:r>
            <w:r w:rsidRPr="00AF5710">
              <w:rPr>
                <w:rFonts w:ascii="Book Antiqua" w:eastAsia="MS PGothic" w:hAnsi="Book Antiqua" w:cs="Arial"/>
                <w:color w:val="000000" w:themeColor="text1"/>
                <w:kern w:val="24"/>
                <w:sz w:val="24"/>
                <w:szCs w:val="24"/>
                <w:vertAlign w:val="superscript"/>
              </w:rPr>
              <w:t>18</w:t>
            </w:r>
            <w:r w:rsidR="000F4479" w:rsidRPr="00AF5710">
              <w:rPr>
                <w:rFonts w:ascii="Book Antiqua" w:eastAsia="SimSun" w:hAnsi="Book Antiqua" w:cs="Arial"/>
                <w:color w:val="000000" w:themeColor="text1"/>
                <w:kern w:val="24"/>
                <w:sz w:val="24"/>
                <w:szCs w:val="24"/>
                <w:vertAlign w:val="superscript"/>
                <w:lang w:eastAsia="zh-CN"/>
              </w:rPr>
              <w:t>]</w:t>
            </w:r>
          </w:p>
        </w:tc>
        <w:tc>
          <w:tcPr>
            <w:tcW w:w="1276" w:type="dxa"/>
            <w:tcBorders>
              <w:top w:val="nil"/>
              <w:left w:val="nil"/>
              <w:bottom w:val="nil"/>
              <w:right w:val="nil"/>
            </w:tcBorders>
            <w:shd w:val="clear" w:color="auto" w:fill="FFFFFF"/>
            <w:tcMar>
              <w:top w:w="72" w:type="dxa"/>
              <w:left w:w="144" w:type="dxa"/>
              <w:bottom w:w="72" w:type="dxa"/>
              <w:right w:w="144" w:type="dxa"/>
            </w:tcMar>
            <w:hideMark/>
          </w:tcPr>
          <w:p w14:paraId="164DCC5F"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DBE 27 (27)</w:t>
            </w:r>
          </w:p>
          <w:p w14:paraId="41A605FE"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SBE 45 (45)</w:t>
            </w:r>
          </w:p>
        </w:tc>
        <w:tc>
          <w:tcPr>
            <w:tcW w:w="1843" w:type="dxa"/>
            <w:tcBorders>
              <w:top w:val="nil"/>
              <w:left w:val="nil"/>
              <w:bottom w:val="nil"/>
              <w:right w:val="nil"/>
            </w:tcBorders>
            <w:shd w:val="clear" w:color="auto" w:fill="FFFFFF"/>
            <w:tcMar>
              <w:top w:w="72" w:type="dxa"/>
              <w:left w:w="144" w:type="dxa"/>
              <w:bottom w:w="72" w:type="dxa"/>
              <w:right w:w="144" w:type="dxa"/>
            </w:tcMar>
            <w:hideMark/>
          </w:tcPr>
          <w:p w14:paraId="1940C4EE"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R-Y GB (15)</w:t>
            </w:r>
          </w:p>
          <w:p w14:paraId="64CFA843"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non R-Y GB (12)</w:t>
            </w:r>
          </w:p>
          <w:p w14:paraId="0D770F53"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R-Y GB (22)</w:t>
            </w:r>
          </w:p>
          <w:p w14:paraId="2B9395BB"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non R-Y GB (23)</w:t>
            </w:r>
          </w:p>
        </w:tc>
        <w:tc>
          <w:tcPr>
            <w:tcW w:w="1350" w:type="dxa"/>
            <w:tcBorders>
              <w:top w:val="nil"/>
              <w:left w:val="nil"/>
              <w:bottom w:val="nil"/>
              <w:right w:val="nil"/>
            </w:tcBorders>
            <w:shd w:val="clear" w:color="auto" w:fill="FFFFFF"/>
            <w:tcMar>
              <w:top w:w="72" w:type="dxa"/>
              <w:left w:w="144" w:type="dxa"/>
              <w:bottom w:w="72" w:type="dxa"/>
              <w:right w:w="144" w:type="dxa"/>
            </w:tcMar>
            <w:hideMark/>
          </w:tcPr>
          <w:p w14:paraId="57E3F1B6" w14:textId="3563657D" w:rsidR="007C75DD" w:rsidRPr="00EB1223" w:rsidRDefault="00EB1223" w:rsidP="00A3187F">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20 (</w:t>
            </w:r>
            <w:r w:rsidR="007C75DD" w:rsidRPr="00AF5710">
              <w:rPr>
                <w:rFonts w:ascii="Book Antiqua" w:eastAsia="MS PGothic" w:hAnsi="Book Antiqua" w:cs="Arial"/>
                <w:color w:val="000000" w:themeColor="text1"/>
                <w:kern w:val="24"/>
                <w:sz w:val="24"/>
                <w:szCs w:val="24"/>
              </w:rPr>
              <w:t>74</w:t>
            </w:r>
            <w:r>
              <w:rPr>
                <w:rFonts w:ascii="Book Antiqua" w:eastAsia="SimSun" w:hAnsi="Book Antiqua" w:cs="Arial" w:hint="eastAsia"/>
                <w:color w:val="000000" w:themeColor="text1"/>
                <w:kern w:val="24"/>
                <w:sz w:val="24"/>
                <w:szCs w:val="24"/>
                <w:lang w:eastAsia="zh-CN"/>
              </w:rPr>
              <w:t>)</w:t>
            </w:r>
          </w:p>
          <w:p w14:paraId="5EBCB798" w14:textId="6739ED09" w:rsidR="007C75DD" w:rsidRPr="00EB1223" w:rsidRDefault="00EB1223" w:rsidP="00EB1223">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31 (</w:t>
            </w:r>
            <w:r w:rsidR="007C75DD" w:rsidRPr="00AF5710">
              <w:rPr>
                <w:rFonts w:ascii="Book Antiqua" w:eastAsia="MS PGothic" w:hAnsi="Book Antiqua" w:cs="Arial"/>
                <w:color w:val="000000" w:themeColor="text1"/>
                <w:kern w:val="24"/>
                <w:sz w:val="24"/>
                <w:szCs w:val="24"/>
              </w:rPr>
              <w:t>69</w:t>
            </w:r>
            <w:r>
              <w:rPr>
                <w:rFonts w:ascii="Book Antiqua" w:eastAsia="SimSun" w:hAnsi="Book Antiqua" w:cs="Arial" w:hint="eastAsia"/>
                <w:color w:val="000000" w:themeColor="text1"/>
                <w:kern w:val="24"/>
                <w:sz w:val="24"/>
                <w:szCs w:val="24"/>
                <w:lang w:eastAsia="zh-CN"/>
              </w:rPr>
              <w:t>)</w:t>
            </w:r>
          </w:p>
        </w:tc>
        <w:tc>
          <w:tcPr>
            <w:tcW w:w="1361" w:type="dxa"/>
            <w:tcBorders>
              <w:top w:val="nil"/>
              <w:left w:val="nil"/>
              <w:bottom w:val="nil"/>
              <w:right w:val="nil"/>
            </w:tcBorders>
            <w:shd w:val="clear" w:color="auto" w:fill="FFFFFF"/>
            <w:tcMar>
              <w:top w:w="72" w:type="dxa"/>
              <w:left w:w="144" w:type="dxa"/>
              <w:bottom w:w="72" w:type="dxa"/>
              <w:right w:w="144" w:type="dxa"/>
            </w:tcMar>
            <w:hideMark/>
          </w:tcPr>
          <w:p w14:paraId="08DC3251" w14:textId="7C50EB4E" w:rsidR="007C75DD" w:rsidRPr="00EB1223" w:rsidRDefault="00EB1223" w:rsidP="00A3187F">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17 (</w:t>
            </w:r>
            <w:r w:rsidR="007C75DD" w:rsidRPr="00AF5710">
              <w:rPr>
                <w:rFonts w:ascii="Book Antiqua" w:eastAsia="MS PGothic" w:hAnsi="Book Antiqua" w:cs="Arial"/>
                <w:color w:val="000000" w:themeColor="text1"/>
                <w:kern w:val="24"/>
                <w:sz w:val="24"/>
                <w:szCs w:val="24"/>
              </w:rPr>
              <w:t>85</w:t>
            </w:r>
            <w:r>
              <w:rPr>
                <w:rFonts w:ascii="Book Antiqua" w:eastAsia="SimSun" w:hAnsi="Book Antiqua" w:cs="Arial" w:hint="eastAsia"/>
                <w:color w:val="000000" w:themeColor="text1"/>
                <w:kern w:val="24"/>
                <w:sz w:val="24"/>
                <w:szCs w:val="24"/>
                <w:lang w:eastAsia="zh-CN"/>
              </w:rPr>
              <w:t>)</w:t>
            </w:r>
          </w:p>
          <w:p w14:paraId="0282F6B7" w14:textId="09E8F286" w:rsidR="007C75DD" w:rsidRPr="00EB1223" w:rsidRDefault="00EB1223" w:rsidP="00EB1223">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27 (</w:t>
            </w:r>
            <w:r w:rsidR="007C75DD" w:rsidRPr="00AF5710">
              <w:rPr>
                <w:rFonts w:ascii="Book Antiqua" w:eastAsia="MS PGothic" w:hAnsi="Book Antiqua" w:cs="Arial"/>
                <w:color w:val="000000" w:themeColor="text1"/>
                <w:kern w:val="24"/>
                <w:sz w:val="24"/>
                <w:szCs w:val="24"/>
              </w:rPr>
              <w:t>87</w:t>
            </w:r>
            <w:r>
              <w:rPr>
                <w:rFonts w:ascii="Book Antiqua" w:eastAsia="SimSun" w:hAnsi="Book Antiqua" w:cs="Arial" w:hint="eastAsia"/>
                <w:color w:val="000000" w:themeColor="text1"/>
                <w:kern w:val="24"/>
                <w:sz w:val="24"/>
                <w:szCs w:val="24"/>
                <w:lang w:eastAsia="zh-CN"/>
              </w:rPr>
              <w:t>)</w:t>
            </w:r>
          </w:p>
        </w:tc>
        <w:tc>
          <w:tcPr>
            <w:tcW w:w="1360" w:type="dxa"/>
            <w:tcBorders>
              <w:top w:val="nil"/>
              <w:left w:val="nil"/>
              <w:bottom w:val="nil"/>
              <w:right w:val="nil"/>
            </w:tcBorders>
            <w:shd w:val="clear" w:color="auto" w:fill="FFFFFF"/>
            <w:tcMar>
              <w:top w:w="72" w:type="dxa"/>
              <w:left w:w="144" w:type="dxa"/>
              <w:bottom w:w="72" w:type="dxa"/>
              <w:right w:w="144" w:type="dxa"/>
            </w:tcMar>
            <w:hideMark/>
          </w:tcPr>
          <w:p w14:paraId="753F812D" w14:textId="125204E9" w:rsidR="007C75DD" w:rsidRPr="00EB1223" w:rsidRDefault="00EB1223" w:rsidP="00A3187F">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17 (</w:t>
            </w:r>
            <w:r w:rsidR="007C75DD" w:rsidRPr="00AF5710">
              <w:rPr>
                <w:rFonts w:ascii="Book Antiqua" w:eastAsia="MS PGothic" w:hAnsi="Book Antiqua" w:cs="Arial"/>
                <w:color w:val="000000" w:themeColor="text1"/>
                <w:kern w:val="24"/>
                <w:sz w:val="24"/>
                <w:szCs w:val="24"/>
              </w:rPr>
              <w:t>85</w:t>
            </w:r>
            <w:r>
              <w:rPr>
                <w:rFonts w:ascii="Book Antiqua" w:eastAsia="SimSun" w:hAnsi="Book Antiqua" w:cs="Arial" w:hint="eastAsia"/>
                <w:color w:val="000000" w:themeColor="text1"/>
                <w:kern w:val="24"/>
                <w:sz w:val="24"/>
                <w:szCs w:val="24"/>
                <w:lang w:eastAsia="zh-CN"/>
              </w:rPr>
              <w:t>)</w:t>
            </w:r>
          </w:p>
          <w:p w14:paraId="204B8C1F" w14:textId="7E82E687" w:rsidR="007C75DD" w:rsidRPr="00EB1223" w:rsidRDefault="00EB1223" w:rsidP="00EB1223">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27 (</w:t>
            </w:r>
            <w:r w:rsidR="007C75DD" w:rsidRPr="00AF5710">
              <w:rPr>
                <w:rFonts w:ascii="Book Antiqua" w:eastAsia="MS PGothic" w:hAnsi="Book Antiqua" w:cs="Arial"/>
                <w:color w:val="000000" w:themeColor="text1"/>
                <w:kern w:val="24"/>
                <w:sz w:val="24"/>
                <w:szCs w:val="24"/>
              </w:rPr>
              <w:t>87</w:t>
            </w:r>
            <w:r>
              <w:rPr>
                <w:rFonts w:ascii="Book Antiqua" w:eastAsia="SimSun" w:hAnsi="Book Antiqua" w:cs="Arial" w:hint="eastAsia"/>
                <w:color w:val="000000" w:themeColor="text1"/>
                <w:kern w:val="24"/>
                <w:sz w:val="24"/>
                <w:szCs w:val="24"/>
                <w:lang w:eastAsia="zh-CN"/>
              </w:rPr>
              <w:t>)</w:t>
            </w:r>
          </w:p>
        </w:tc>
        <w:tc>
          <w:tcPr>
            <w:tcW w:w="1599" w:type="dxa"/>
            <w:tcBorders>
              <w:top w:val="nil"/>
              <w:left w:val="nil"/>
              <w:bottom w:val="nil"/>
              <w:right w:val="nil"/>
            </w:tcBorders>
            <w:shd w:val="clear" w:color="auto" w:fill="FFFFFF"/>
            <w:tcMar>
              <w:top w:w="72" w:type="dxa"/>
              <w:left w:w="144" w:type="dxa"/>
              <w:bottom w:w="72" w:type="dxa"/>
              <w:right w:w="144" w:type="dxa"/>
            </w:tcMar>
            <w:hideMark/>
          </w:tcPr>
          <w:p w14:paraId="0D4B338B"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N/A(Complications not separately described according to procedure)</w:t>
            </w:r>
          </w:p>
        </w:tc>
      </w:tr>
      <w:tr w:rsidR="007C75DD" w:rsidRPr="00AF5710" w14:paraId="29E5D863" w14:textId="77777777" w:rsidTr="004C5086">
        <w:trPr>
          <w:trHeight w:val="1047"/>
        </w:trPr>
        <w:tc>
          <w:tcPr>
            <w:tcW w:w="1134" w:type="dxa"/>
            <w:tcBorders>
              <w:top w:val="nil"/>
              <w:left w:val="nil"/>
              <w:bottom w:val="nil"/>
              <w:right w:val="nil"/>
            </w:tcBorders>
            <w:shd w:val="clear" w:color="auto" w:fill="FFFFFF"/>
            <w:tcMar>
              <w:top w:w="72" w:type="dxa"/>
              <w:left w:w="144" w:type="dxa"/>
              <w:bottom w:w="72" w:type="dxa"/>
              <w:right w:w="144" w:type="dxa"/>
            </w:tcMar>
            <w:hideMark/>
          </w:tcPr>
          <w:p w14:paraId="716CE004" w14:textId="54FC86DD"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 xml:space="preserve">Chua </w:t>
            </w:r>
            <w:r w:rsidR="00457548" w:rsidRPr="00AF5710">
              <w:rPr>
                <w:rFonts w:ascii="Book Antiqua" w:eastAsia="MS PGothic" w:hAnsi="Book Antiqua" w:cs="Arial"/>
                <w:i/>
                <w:color w:val="000000" w:themeColor="text1"/>
                <w:kern w:val="24"/>
                <w:sz w:val="24"/>
                <w:szCs w:val="24"/>
              </w:rPr>
              <w:t>et al</w:t>
            </w:r>
            <w:r w:rsidR="000F4479" w:rsidRPr="00AF5710">
              <w:rPr>
                <w:rFonts w:ascii="Book Antiqua" w:eastAsia="SimSun" w:hAnsi="Book Antiqua" w:cs="Arial"/>
                <w:color w:val="000000" w:themeColor="text1"/>
                <w:kern w:val="24"/>
                <w:sz w:val="24"/>
                <w:szCs w:val="24"/>
                <w:vertAlign w:val="superscript"/>
                <w:lang w:eastAsia="zh-CN"/>
              </w:rPr>
              <w:t>[</w:t>
            </w:r>
            <w:r w:rsidRPr="00AF5710">
              <w:rPr>
                <w:rFonts w:ascii="Book Antiqua" w:eastAsia="MS PGothic" w:hAnsi="Book Antiqua" w:cs="Arial"/>
                <w:color w:val="000000" w:themeColor="text1"/>
                <w:kern w:val="24"/>
                <w:sz w:val="24"/>
                <w:szCs w:val="24"/>
                <w:vertAlign w:val="superscript"/>
              </w:rPr>
              <w:t>16</w:t>
            </w:r>
            <w:r w:rsidR="000F4479" w:rsidRPr="00AF5710">
              <w:rPr>
                <w:rFonts w:ascii="Book Antiqua" w:eastAsia="SimSun" w:hAnsi="Book Antiqua" w:cs="Arial"/>
                <w:color w:val="000000" w:themeColor="text1"/>
                <w:kern w:val="24"/>
                <w:sz w:val="24"/>
                <w:szCs w:val="24"/>
                <w:vertAlign w:val="superscript"/>
                <w:lang w:eastAsia="zh-CN"/>
              </w:rPr>
              <w:t>]</w:t>
            </w:r>
          </w:p>
        </w:tc>
        <w:tc>
          <w:tcPr>
            <w:tcW w:w="1276" w:type="dxa"/>
            <w:tcBorders>
              <w:top w:val="nil"/>
              <w:left w:val="nil"/>
              <w:bottom w:val="nil"/>
              <w:right w:val="nil"/>
            </w:tcBorders>
            <w:shd w:val="clear" w:color="auto" w:fill="FFFFFF"/>
            <w:tcMar>
              <w:top w:w="72" w:type="dxa"/>
              <w:left w:w="144" w:type="dxa"/>
              <w:bottom w:w="72" w:type="dxa"/>
              <w:right w:w="144" w:type="dxa"/>
            </w:tcMar>
            <w:hideMark/>
          </w:tcPr>
          <w:p w14:paraId="78DAE80B"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DBE 16 (21)</w:t>
            </w:r>
          </w:p>
          <w:p w14:paraId="0104F219"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SBE 2 (3)</w:t>
            </w:r>
          </w:p>
        </w:tc>
        <w:tc>
          <w:tcPr>
            <w:tcW w:w="1843" w:type="dxa"/>
            <w:tcBorders>
              <w:top w:val="nil"/>
              <w:left w:val="nil"/>
              <w:bottom w:val="nil"/>
              <w:right w:val="nil"/>
            </w:tcBorders>
            <w:shd w:val="clear" w:color="auto" w:fill="FFFFFF"/>
            <w:tcMar>
              <w:top w:w="72" w:type="dxa"/>
              <w:left w:w="144" w:type="dxa"/>
              <w:bottom w:w="72" w:type="dxa"/>
              <w:right w:w="144" w:type="dxa"/>
            </w:tcMar>
            <w:hideMark/>
          </w:tcPr>
          <w:p w14:paraId="35C8658D"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R-Y with OLT(12)</w:t>
            </w:r>
          </w:p>
          <w:p w14:paraId="63EC9C1A"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R-Y HJ (6)</w:t>
            </w:r>
          </w:p>
          <w:p w14:paraId="072D7A80"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B-II (1)</w:t>
            </w:r>
          </w:p>
          <w:p w14:paraId="76C126EF"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PD (1)</w:t>
            </w:r>
          </w:p>
          <w:p w14:paraId="6AFFA5FE"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Kasai procedure(1)</w:t>
            </w:r>
          </w:p>
        </w:tc>
        <w:tc>
          <w:tcPr>
            <w:tcW w:w="1350" w:type="dxa"/>
            <w:tcBorders>
              <w:top w:val="nil"/>
              <w:left w:val="nil"/>
              <w:bottom w:val="nil"/>
              <w:right w:val="nil"/>
            </w:tcBorders>
            <w:shd w:val="clear" w:color="auto" w:fill="FFFFFF"/>
            <w:tcMar>
              <w:top w:w="72" w:type="dxa"/>
              <w:left w:w="144" w:type="dxa"/>
              <w:bottom w:w="72" w:type="dxa"/>
              <w:right w:w="144" w:type="dxa"/>
            </w:tcMar>
            <w:hideMark/>
          </w:tcPr>
          <w:p w14:paraId="6C8FF52F" w14:textId="2088FFE4" w:rsidR="007C75DD" w:rsidRPr="00EB1223" w:rsidRDefault="007C75DD" w:rsidP="00A3187F">
            <w:pPr>
              <w:widowControl/>
              <w:rPr>
                <w:rFonts w:ascii="Book Antiqua" w:eastAsia="SimSun" w:hAnsi="Book Antiqua" w:cs="Arial"/>
                <w:kern w:val="0"/>
                <w:sz w:val="24"/>
                <w:szCs w:val="24"/>
                <w:lang w:eastAsia="zh-CN"/>
              </w:rPr>
            </w:pPr>
            <w:r w:rsidRPr="00AF5710">
              <w:rPr>
                <w:rFonts w:ascii="Book Antiqua" w:eastAsia="MS PGothic" w:hAnsi="Book Antiqua" w:cs="Arial"/>
                <w:color w:val="000000" w:themeColor="text1"/>
                <w:kern w:val="24"/>
                <w:sz w:val="24"/>
                <w:szCs w:val="24"/>
              </w:rPr>
              <w:t xml:space="preserve">DBE </w:t>
            </w:r>
            <w:r w:rsidR="00EB1223">
              <w:rPr>
                <w:rFonts w:ascii="Book Antiqua" w:eastAsia="SimSun" w:hAnsi="Book Antiqua" w:cs="Arial" w:hint="eastAsia"/>
                <w:color w:val="000000" w:themeColor="text1"/>
                <w:kern w:val="24"/>
                <w:sz w:val="24"/>
                <w:szCs w:val="24"/>
                <w:lang w:eastAsia="zh-CN"/>
              </w:rPr>
              <w:t>12 (</w:t>
            </w:r>
            <w:r w:rsidRPr="00AF5710">
              <w:rPr>
                <w:rFonts w:ascii="Book Antiqua" w:eastAsia="MS PGothic" w:hAnsi="Book Antiqua" w:cs="Arial"/>
                <w:color w:val="000000" w:themeColor="text1"/>
                <w:kern w:val="24"/>
                <w:sz w:val="24"/>
                <w:szCs w:val="24"/>
              </w:rPr>
              <w:t>75</w:t>
            </w:r>
            <w:r w:rsidR="00EB1223">
              <w:rPr>
                <w:rFonts w:ascii="Book Antiqua" w:eastAsia="SimSun" w:hAnsi="Book Antiqua" w:cs="Arial" w:hint="eastAsia"/>
                <w:color w:val="000000" w:themeColor="text1"/>
                <w:kern w:val="24"/>
                <w:sz w:val="24"/>
                <w:szCs w:val="24"/>
                <w:lang w:eastAsia="zh-CN"/>
              </w:rPr>
              <w:t>)</w:t>
            </w:r>
            <w:r w:rsidR="00EB1223" w:rsidRPr="00EB1223">
              <w:rPr>
                <w:rFonts w:ascii="Book Antiqua" w:eastAsia="SimSun" w:hAnsi="Book Antiqua" w:cs="Arial" w:hint="eastAsia"/>
                <w:color w:val="000000" w:themeColor="text1"/>
                <w:kern w:val="24"/>
                <w:sz w:val="24"/>
                <w:szCs w:val="24"/>
                <w:vertAlign w:val="superscript"/>
                <w:lang w:eastAsia="zh-CN"/>
              </w:rPr>
              <w:t>1</w:t>
            </w:r>
          </w:p>
          <w:p w14:paraId="69BE0C46" w14:textId="77F53268" w:rsidR="007C75DD" w:rsidRPr="00EB1223" w:rsidRDefault="007C75DD" w:rsidP="00EB1223">
            <w:pPr>
              <w:widowControl/>
              <w:rPr>
                <w:rFonts w:ascii="Book Antiqua" w:eastAsia="SimSun" w:hAnsi="Book Antiqua" w:cs="Arial"/>
                <w:kern w:val="0"/>
                <w:sz w:val="24"/>
                <w:szCs w:val="24"/>
                <w:lang w:eastAsia="zh-CN"/>
              </w:rPr>
            </w:pPr>
            <w:r w:rsidRPr="00AF5710">
              <w:rPr>
                <w:rFonts w:ascii="Book Antiqua" w:eastAsia="MS PGothic" w:hAnsi="Book Antiqua" w:cs="Arial"/>
                <w:color w:val="000000" w:themeColor="text1"/>
                <w:kern w:val="24"/>
                <w:sz w:val="24"/>
                <w:szCs w:val="24"/>
              </w:rPr>
              <w:t xml:space="preserve">SBE </w:t>
            </w:r>
            <w:r w:rsidR="00EB1223">
              <w:rPr>
                <w:rFonts w:ascii="Book Antiqua" w:eastAsia="SimSun" w:hAnsi="Book Antiqua" w:cs="Arial" w:hint="eastAsia"/>
                <w:color w:val="000000" w:themeColor="text1"/>
                <w:kern w:val="24"/>
                <w:sz w:val="24"/>
                <w:szCs w:val="24"/>
                <w:lang w:eastAsia="zh-CN"/>
              </w:rPr>
              <w:t>2 (</w:t>
            </w:r>
            <w:r w:rsidRPr="00AF5710">
              <w:rPr>
                <w:rFonts w:ascii="Book Antiqua" w:eastAsia="MS PGothic" w:hAnsi="Book Antiqua" w:cs="Arial"/>
                <w:color w:val="000000" w:themeColor="text1"/>
                <w:kern w:val="24"/>
                <w:sz w:val="24"/>
                <w:szCs w:val="24"/>
              </w:rPr>
              <w:t>100</w:t>
            </w:r>
            <w:r w:rsidR="00EB1223">
              <w:rPr>
                <w:rFonts w:ascii="Book Antiqua" w:eastAsia="SimSun" w:hAnsi="Book Antiqua" w:cs="Arial" w:hint="eastAsia"/>
                <w:color w:val="000000" w:themeColor="text1"/>
                <w:kern w:val="24"/>
                <w:sz w:val="24"/>
                <w:szCs w:val="24"/>
                <w:lang w:eastAsia="zh-CN"/>
              </w:rPr>
              <w:t>)</w:t>
            </w:r>
            <w:r w:rsidR="00EB1223" w:rsidRPr="00EB1223">
              <w:rPr>
                <w:rFonts w:ascii="Book Antiqua" w:eastAsia="SimSun" w:hAnsi="Book Antiqua" w:cs="Arial" w:hint="eastAsia"/>
                <w:color w:val="000000" w:themeColor="text1"/>
                <w:kern w:val="24"/>
                <w:sz w:val="24"/>
                <w:szCs w:val="24"/>
                <w:vertAlign w:val="superscript"/>
                <w:lang w:eastAsia="zh-CN"/>
              </w:rPr>
              <w:t>1</w:t>
            </w:r>
          </w:p>
        </w:tc>
        <w:tc>
          <w:tcPr>
            <w:tcW w:w="1361" w:type="dxa"/>
            <w:tcBorders>
              <w:top w:val="nil"/>
              <w:left w:val="nil"/>
              <w:bottom w:val="nil"/>
              <w:right w:val="nil"/>
            </w:tcBorders>
            <w:shd w:val="clear" w:color="auto" w:fill="FFFFFF"/>
            <w:tcMar>
              <w:top w:w="72" w:type="dxa"/>
              <w:left w:w="144" w:type="dxa"/>
              <w:bottom w:w="72" w:type="dxa"/>
              <w:right w:w="144" w:type="dxa"/>
            </w:tcMar>
            <w:hideMark/>
          </w:tcPr>
          <w:p w14:paraId="3AE9D18A" w14:textId="22D2E97B" w:rsidR="007C75DD" w:rsidRPr="00EB1223" w:rsidRDefault="007C75DD" w:rsidP="00A3187F">
            <w:pPr>
              <w:widowControl/>
              <w:rPr>
                <w:rFonts w:ascii="Book Antiqua" w:eastAsia="SimSun" w:hAnsi="Book Antiqua" w:cs="Arial"/>
                <w:kern w:val="0"/>
                <w:sz w:val="24"/>
                <w:szCs w:val="24"/>
                <w:lang w:eastAsia="zh-CN"/>
              </w:rPr>
            </w:pPr>
            <w:r w:rsidRPr="00AF5710">
              <w:rPr>
                <w:rFonts w:ascii="Book Antiqua" w:eastAsia="MS PGothic" w:hAnsi="Book Antiqua" w:cs="Arial"/>
                <w:color w:val="000000" w:themeColor="text1"/>
                <w:kern w:val="24"/>
                <w:sz w:val="24"/>
                <w:szCs w:val="24"/>
              </w:rPr>
              <w:t xml:space="preserve">DBE </w:t>
            </w:r>
            <w:r w:rsidR="00EB1223">
              <w:rPr>
                <w:rFonts w:ascii="Book Antiqua" w:eastAsia="SimSun" w:hAnsi="Book Antiqua" w:cs="Arial" w:hint="eastAsia"/>
                <w:color w:val="000000" w:themeColor="text1"/>
                <w:kern w:val="24"/>
                <w:sz w:val="24"/>
                <w:szCs w:val="24"/>
                <w:lang w:eastAsia="zh-CN"/>
              </w:rPr>
              <w:t>12 (</w:t>
            </w:r>
            <w:r w:rsidRPr="00AF5710">
              <w:rPr>
                <w:rFonts w:ascii="Book Antiqua" w:eastAsia="MS PGothic" w:hAnsi="Book Antiqua" w:cs="Arial"/>
                <w:color w:val="000000" w:themeColor="text1"/>
                <w:kern w:val="24"/>
                <w:sz w:val="24"/>
                <w:szCs w:val="24"/>
              </w:rPr>
              <w:t>100</w:t>
            </w:r>
            <w:r w:rsidR="00EB1223">
              <w:rPr>
                <w:rFonts w:ascii="Book Antiqua" w:eastAsia="SimSun" w:hAnsi="Book Antiqua" w:cs="Arial" w:hint="eastAsia"/>
                <w:color w:val="000000" w:themeColor="text1"/>
                <w:kern w:val="24"/>
                <w:sz w:val="24"/>
                <w:szCs w:val="24"/>
                <w:lang w:eastAsia="zh-CN"/>
              </w:rPr>
              <w:t>)</w:t>
            </w:r>
            <w:r w:rsidR="00EB1223" w:rsidRPr="00EB1223">
              <w:rPr>
                <w:rFonts w:ascii="Book Antiqua" w:eastAsia="SimSun" w:hAnsi="Book Antiqua" w:cs="Arial" w:hint="eastAsia"/>
                <w:color w:val="000000" w:themeColor="text1"/>
                <w:kern w:val="24"/>
                <w:sz w:val="24"/>
                <w:szCs w:val="24"/>
                <w:vertAlign w:val="superscript"/>
                <w:lang w:eastAsia="zh-CN"/>
              </w:rPr>
              <w:t>1</w:t>
            </w:r>
          </w:p>
          <w:p w14:paraId="37187B7E" w14:textId="7A835B61" w:rsidR="007C75DD" w:rsidRPr="00EB1223" w:rsidRDefault="007C75DD" w:rsidP="00EB1223">
            <w:pPr>
              <w:widowControl/>
              <w:rPr>
                <w:rFonts w:ascii="Book Antiqua" w:eastAsia="SimSun" w:hAnsi="Book Antiqua" w:cs="Arial"/>
                <w:kern w:val="0"/>
                <w:sz w:val="24"/>
                <w:szCs w:val="24"/>
                <w:lang w:eastAsia="zh-CN"/>
              </w:rPr>
            </w:pPr>
            <w:r w:rsidRPr="00AF5710">
              <w:rPr>
                <w:rFonts w:ascii="Book Antiqua" w:eastAsia="MS PGothic" w:hAnsi="Book Antiqua" w:cs="Arial"/>
                <w:color w:val="000000" w:themeColor="text1"/>
                <w:kern w:val="24"/>
                <w:sz w:val="24"/>
                <w:szCs w:val="24"/>
              </w:rPr>
              <w:t xml:space="preserve">SBE </w:t>
            </w:r>
            <w:r w:rsidR="00EB1223">
              <w:rPr>
                <w:rFonts w:ascii="Book Antiqua" w:eastAsia="SimSun" w:hAnsi="Book Antiqua" w:cs="Arial" w:hint="eastAsia"/>
                <w:color w:val="000000" w:themeColor="text1"/>
                <w:kern w:val="24"/>
                <w:sz w:val="24"/>
                <w:szCs w:val="24"/>
                <w:lang w:eastAsia="zh-CN"/>
              </w:rPr>
              <w:t>2 (</w:t>
            </w:r>
            <w:r w:rsidRPr="00AF5710">
              <w:rPr>
                <w:rFonts w:ascii="Book Antiqua" w:eastAsia="MS PGothic" w:hAnsi="Book Antiqua" w:cs="Arial"/>
                <w:color w:val="000000" w:themeColor="text1"/>
                <w:kern w:val="24"/>
                <w:sz w:val="24"/>
                <w:szCs w:val="24"/>
              </w:rPr>
              <w:t>100</w:t>
            </w:r>
            <w:r w:rsidR="00EB1223">
              <w:rPr>
                <w:rFonts w:ascii="Book Antiqua" w:eastAsia="SimSun" w:hAnsi="Book Antiqua" w:cs="Arial" w:hint="eastAsia"/>
                <w:color w:val="000000" w:themeColor="text1"/>
                <w:kern w:val="24"/>
                <w:sz w:val="24"/>
                <w:szCs w:val="24"/>
                <w:lang w:eastAsia="zh-CN"/>
              </w:rPr>
              <w:t>)</w:t>
            </w:r>
            <w:r w:rsidR="00EB1223" w:rsidRPr="00EB1223">
              <w:rPr>
                <w:rFonts w:ascii="Book Antiqua" w:eastAsia="SimSun" w:hAnsi="Book Antiqua" w:cs="Arial" w:hint="eastAsia"/>
                <w:color w:val="000000" w:themeColor="text1"/>
                <w:kern w:val="24"/>
                <w:sz w:val="24"/>
                <w:szCs w:val="24"/>
                <w:vertAlign w:val="superscript"/>
                <w:lang w:eastAsia="zh-CN"/>
              </w:rPr>
              <w:t>1</w:t>
            </w:r>
          </w:p>
        </w:tc>
        <w:tc>
          <w:tcPr>
            <w:tcW w:w="1360" w:type="dxa"/>
            <w:tcBorders>
              <w:top w:val="nil"/>
              <w:left w:val="nil"/>
              <w:bottom w:val="nil"/>
              <w:right w:val="nil"/>
            </w:tcBorders>
            <w:shd w:val="clear" w:color="auto" w:fill="FFFFFF"/>
            <w:tcMar>
              <w:top w:w="72" w:type="dxa"/>
              <w:left w:w="144" w:type="dxa"/>
              <w:bottom w:w="72" w:type="dxa"/>
              <w:right w:w="144" w:type="dxa"/>
            </w:tcMar>
            <w:hideMark/>
          </w:tcPr>
          <w:p w14:paraId="41465AE1" w14:textId="7E73299F" w:rsidR="007C75DD" w:rsidRPr="00EB1223" w:rsidRDefault="007C75DD" w:rsidP="00A3187F">
            <w:pPr>
              <w:widowControl/>
              <w:rPr>
                <w:rFonts w:ascii="Book Antiqua" w:eastAsia="SimSun" w:hAnsi="Book Antiqua" w:cs="Arial"/>
                <w:kern w:val="0"/>
                <w:sz w:val="24"/>
                <w:szCs w:val="24"/>
                <w:lang w:eastAsia="zh-CN"/>
              </w:rPr>
            </w:pPr>
            <w:r w:rsidRPr="00AF5710">
              <w:rPr>
                <w:rFonts w:ascii="Book Antiqua" w:eastAsia="MS PGothic" w:hAnsi="Book Antiqua" w:cs="Arial"/>
                <w:color w:val="000000" w:themeColor="text1"/>
                <w:kern w:val="24"/>
                <w:sz w:val="24"/>
                <w:szCs w:val="24"/>
              </w:rPr>
              <w:t xml:space="preserve">DBE </w:t>
            </w:r>
            <w:r w:rsidR="00EB1223">
              <w:rPr>
                <w:rFonts w:ascii="Book Antiqua" w:eastAsia="SimSun" w:hAnsi="Book Antiqua" w:cs="Arial" w:hint="eastAsia"/>
                <w:color w:val="000000" w:themeColor="text1"/>
                <w:kern w:val="24"/>
                <w:sz w:val="24"/>
                <w:szCs w:val="24"/>
                <w:lang w:eastAsia="zh-CN"/>
              </w:rPr>
              <w:t>7 (</w:t>
            </w:r>
            <w:r w:rsidRPr="00AF5710">
              <w:rPr>
                <w:rFonts w:ascii="Book Antiqua" w:eastAsia="MS PGothic" w:hAnsi="Book Antiqua" w:cs="Arial"/>
                <w:color w:val="000000" w:themeColor="text1"/>
                <w:kern w:val="24"/>
                <w:sz w:val="24"/>
                <w:szCs w:val="24"/>
              </w:rPr>
              <w:t>78</w:t>
            </w:r>
            <w:r w:rsidR="00EB1223">
              <w:rPr>
                <w:rFonts w:ascii="Book Antiqua" w:eastAsia="SimSun" w:hAnsi="Book Antiqua" w:cs="Arial" w:hint="eastAsia"/>
                <w:color w:val="000000" w:themeColor="text1"/>
                <w:kern w:val="24"/>
                <w:sz w:val="24"/>
                <w:szCs w:val="24"/>
                <w:lang w:eastAsia="zh-CN"/>
              </w:rPr>
              <w:t>)</w:t>
            </w:r>
            <w:r w:rsidR="00EB1223" w:rsidRPr="00EB1223">
              <w:rPr>
                <w:rFonts w:ascii="Book Antiqua" w:eastAsia="SimSun" w:hAnsi="Book Antiqua" w:cs="Arial" w:hint="eastAsia"/>
                <w:color w:val="000000" w:themeColor="text1"/>
                <w:kern w:val="24"/>
                <w:sz w:val="24"/>
                <w:szCs w:val="24"/>
                <w:vertAlign w:val="superscript"/>
                <w:lang w:eastAsia="zh-CN"/>
              </w:rPr>
              <w:t>1</w:t>
            </w:r>
          </w:p>
          <w:p w14:paraId="431935DE" w14:textId="14C34524" w:rsidR="007C75DD" w:rsidRPr="00EB1223" w:rsidRDefault="007C75DD" w:rsidP="00EB1223">
            <w:pPr>
              <w:widowControl/>
              <w:rPr>
                <w:rFonts w:ascii="Book Antiqua" w:eastAsia="SimSun" w:hAnsi="Book Antiqua" w:cs="Arial"/>
                <w:kern w:val="0"/>
                <w:sz w:val="24"/>
                <w:szCs w:val="24"/>
                <w:lang w:eastAsia="zh-CN"/>
              </w:rPr>
            </w:pPr>
            <w:r w:rsidRPr="00AF5710">
              <w:rPr>
                <w:rFonts w:ascii="Book Antiqua" w:eastAsia="MS PGothic" w:hAnsi="Book Antiqua" w:cs="Arial"/>
                <w:color w:val="000000" w:themeColor="text1"/>
                <w:kern w:val="24"/>
                <w:sz w:val="24"/>
                <w:szCs w:val="24"/>
              </w:rPr>
              <w:t xml:space="preserve">SBE </w:t>
            </w:r>
            <w:r w:rsidR="00EB1223">
              <w:rPr>
                <w:rFonts w:ascii="Book Antiqua" w:eastAsia="SimSun" w:hAnsi="Book Antiqua" w:cs="Arial" w:hint="eastAsia"/>
                <w:color w:val="000000" w:themeColor="text1"/>
                <w:kern w:val="24"/>
                <w:sz w:val="24"/>
                <w:szCs w:val="24"/>
                <w:lang w:eastAsia="zh-CN"/>
              </w:rPr>
              <w:t>2 (</w:t>
            </w:r>
            <w:r w:rsidRPr="00AF5710">
              <w:rPr>
                <w:rFonts w:ascii="Book Antiqua" w:eastAsia="MS PGothic" w:hAnsi="Book Antiqua" w:cs="Arial"/>
                <w:color w:val="000000" w:themeColor="text1"/>
                <w:kern w:val="24"/>
                <w:sz w:val="24"/>
                <w:szCs w:val="24"/>
              </w:rPr>
              <w:t>100</w:t>
            </w:r>
            <w:r w:rsidR="00EB1223">
              <w:rPr>
                <w:rFonts w:ascii="Book Antiqua" w:eastAsia="SimSun" w:hAnsi="Book Antiqua" w:cs="Arial" w:hint="eastAsia"/>
                <w:color w:val="000000" w:themeColor="text1"/>
                <w:kern w:val="24"/>
                <w:sz w:val="24"/>
                <w:szCs w:val="24"/>
                <w:lang w:eastAsia="zh-CN"/>
              </w:rPr>
              <w:t>)</w:t>
            </w:r>
            <w:r w:rsidR="00EB1223" w:rsidRPr="00EB1223">
              <w:rPr>
                <w:rFonts w:ascii="Book Antiqua" w:eastAsia="SimSun" w:hAnsi="Book Antiqua" w:cs="Arial" w:hint="eastAsia"/>
                <w:color w:val="000000" w:themeColor="text1"/>
                <w:kern w:val="24"/>
                <w:sz w:val="24"/>
                <w:szCs w:val="24"/>
                <w:vertAlign w:val="superscript"/>
                <w:lang w:eastAsia="zh-CN"/>
              </w:rPr>
              <w:t>1</w:t>
            </w:r>
          </w:p>
        </w:tc>
        <w:tc>
          <w:tcPr>
            <w:tcW w:w="1599" w:type="dxa"/>
            <w:tcBorders>
              <w:top w:val="nil"/>
              <w:left w:val="nil"/>
              <w:bottom w:val="nil"/>
              <w:right w:val="nil"/>
            </w:tcBorders>
            <w:shd w:val="clear" w:color="auto" w:fill="FFFFFF"/>
            <w:tcMar>
              <w:top w:w="72" w:type="dxa"/>
              <w:left w:w="144" w:type="dxa"/>
              <w:bottom w:w="72" w:type="dxa"/>
              <w:right w:w="144" w:type="dxa"/>
            </w:tcMar>
            <w:hideMark/>
          </w:tcPr>
          <w:p w14:paraId="39344E1B" w14:textId="5CAFE9AD" w:rsidR="007C75DD" w:rsidRPr="00EB1223" w:rsidRDefault="00EB1223" w:rsidP="00A3187F">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1 (</w:t>
            </w:r>
            <w:r w:rsidR="007C75DD" w:rsidRPr="00AF5710">
              <w:rPr>
                <w:rFonts w:ascii="Book Antiqua" w:eastAsia="MS PGothic" w:hAnsi="Book Antiqua" w:cs="Arial"/>
                <w:color w:val="000000" w:themeColor="text1"/>
                <w:kern w:val="24"/>
                <w:sz w:val="24"/>
                <w:szCs w:val="24"/>
              </w:rPr>
              <w:t>5.55</w:t>
            </w:r>
            <w:r>
              <w:rPr>
                <w:rFonts w:ascii="Book Antiqua" w:eastAsia="SimSun" w:hAnsi="Book Antiqua" w:cs="Arial" w:hint="eastAsia"/>
                <w:color w:val="000000" w:themeColor="text1"/>
                <w:kern w:val="24"/>
                <w:sz w:val="24"/>
                <w:szCs w:val="24"/>
                <w:lang w:eastAsia="zh-CN"/>
              </w:rPr>
              <w:t>)</w:t>
            </w:r>
            <w:r w:rsidRPr="00EB1223">
              <w:rPr>
                <w:rFonts w:ascii="Book Antiqua" w:eastAsia="SimSun" w:hAnsi="Book Antiqua" w:cs="Arial" w:hint="eastAsia"/>
                <w:color w:val="000000" w:themeColor="text1"/>
                <w:kern w:val="24"/>
                <w:sz w:val="24"/>
                <w:szCs w:val="24"/>
                <w:vertAlign w:val="superscript"/>
                <w:lang w:eastAsia="zh-CN"/>
              </w:rPr>
              <w:t>1</w:t>
            </w:r>
          </w:p>
          <w:p w14:paraId="26A52E16"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Cholangitis (1)</w:t>
            </w:r>
          </w:p>
        </w:tc>
      </w:tr>
      <w:tr w:rsidR="007C75DD" w:rsidRPr="00AF5710" w14:paraId="471E1F7A" w14:textId="77777777" w:rsidTr="004C5086">
        <w:trPr>
          <w:trHeight w:val="460"/>
        </w:trPr>
        <w:tc>
          <w:tcPr>
            <w:tcW w:w="1134" w:type="dxa"/>
            <w:tcBorders>
              <w:top w:val="nil"/>
              <w:left w:val="nil"/>
              <w:bottom w:val="nil"/>
              <w:right w:val="nil"/>
            </w:tcBorders>
            <w:shd w:val="clear" w:color="auto" w:fill="FFFFFF"/>
            <w:tcMar>
              <w:top w:w="72" w:type="dxa"/>
              <w:left w:w="144" w:type="dxa"/>
              <w:bottom w:w="72" w:type="dxa"/>
              <w:right w:w="144" w:type="dxa"/>
            </w:tcMar>
            <w:hideMark/>
          </w:tcPr>
          <w:p w14:paraId="71AB11FF" w14:textId="7362CD4A" w:rsidR="007C75DD" w:rsidRPr="00AF5710" w:rsidRDefault="000F4479" w:rsidP="000F4479">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 xml:space="preserve">Azeem </w:t>
            </w:r>
            <w:r w:rsidR="00457548" w:rsidRPr="00AF5710">
              <w:rPr>
                <w:rFonts w:ascii="Book Antiqua" w:eastAsia="MS PGothic" w:hAnsi="Book Antiqua" w:cs="Arial"/>
                <w:i/>
                <w:color w:val="000000" w:themeColor="text1"/>
                <w:kern w:val="24"/>
                <w:sz w:val="24"/>
                <w:szCs w:val="24"/>
              </w:rPr>
              <w:t>et al</w:t>
            </w:r>
            <w:r w:rsidRPr="00AF5710">
              <w:rPr>
                <w:rFonts w:ascii="Book Antiqua" w:eastAsia="SimSun" w:hAnsi="Book Antiqua" w:cs="Arial"/>
                <w:color w:val="000000" w:themeColor="text1"/>
                <w:kern w:val="24"/>
                <w:sz w:val="24"/>
                <w:szCs w:val="24"/>
                <w:vertAlign w:val="superscript"/>
                <w:lang w:eastAsia="zh-CN"/>
              </w:rPr>
              <w:t>[</w:t>
            </w:r>
            <w:r w:rsidR="007C75DD" w:rsidRPr="00AF5710">
              <w:rPr>
                <w:rFonts w:ascii="Book Antiqua" w:eastAsia="MS PGothic" w:hAnsi="Book Antiqua" w:cs="Arial"/>
                <w:color w:val="000000" w:themeColor="text1"/>
                <w:kern w:val="24"/>
                <w:sz w:val="24"/>
                <w:szCs w:val="24"/>
                <w:vertAlign w:val="superscript"/>
              </w:rPr>
              <w:t>20</w:t>
            </w:r>
            <w:r w:rsidRPr="00AF5710">
              <w:rPr>
                <w:rFonts w:ascii="Book Antiqua" w:eastAsia="SimSun" w:hAnsi="Book Antiqua" w:cs="Arial"/>
                <w:color w:val="000000" w:themeColor="text1"/>
                <w:kern w:val="24"/>
                <w:sz w:val="24"/>
                <w:szCs w:val="24"/>
                <w:vertAlign w:val="superscript"/>
                <w:lang w:eastAsia="zh-CN"/>
              </w:rPr>
              <w:t>]</w:t>
            </w:r>
          </w:p>
        </w:tc>
        <w:tc>
          <w:tcPr>
            <w:tcW w:w="1276" w:type="dxa"/>
            <w:tcBorders>
              <w:top w:val="nil"/>
              <w:left w:val="nil"/>
              <w:bottom w:val="nil"/>
              <w:right w:val="nil"/>
            </w:tcBorders>
            <w:shd w:val="clear" w:color="auto" w:fill="FFFFFF"/>
            <w:tcMar>
              <w:top w:w="72" w:type="dxa"/>
              <w:left w:w="144" w:type="dxa"/>
              <w:bottom w:w="72" w:type="dxa"/>
              <w:right w:w="144" w:type="dxa"/>
            </w:tcMar>
            <w:hideMark/>
          </w:tcPr>
          <w:p w14:paraId="4ADE6124"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SBE 36 (58)</w:t>
            </w:r>
          </w:p>
        </w:tc>
        <w:tc>
          <w:tcPr>
            <w:tcW w:w="1843" w:type="dxa"/>
            <w:tcBorders>
              <w:top w:val="nil"/>
              <w:left w:val="nil"/>
              <w:bottom w:val="nil"/>
              <w:right w:val="nil"/>
            </w:tcBorders>
            <w:shd w:val="clear" w:color="auto" w:fill="FFFFFF"/>
            <w:tcMar>
              <w:top w:w="72" w:type="dxa"/>
              <w:left w:w="144" w:type="dxa"/>
              <w:bottom w:w="72" w:type="dxa"/>
              <w:right w:w="144" w:type="dxa"/>
            </w:tcMar>
            <w:hideMark/>
          </w:tcPr>
          <w:p w14:paraId="50418582"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R-Y with OLT (36)</w:t>
            </w:r>
          </w:p>
        </w:tc>
        <w:tc>
          <w:tcPr>
            <w:tcW w:w="1350" w:type="dxa"/>
            <w:tcBorders>
              <w:top w:val="nil"/>
              <w:left w:val="nil"/>
              <w:bottom w:val="nil"/>
              <w:right w:val="nil"/>
            </w:tcBorders>
            <w:shd w:val="clear" w:color="auto" w:fill="FFFFFF"/>
            <w:tcMar>
              <w:top w:w="72" w:type="dxa"/>
              <w:left w:w="144" w:type="dxa"/>
              <w:bottom w:w="72" w:type="dxa"/>
              <w:right w:w="144" w:type="dxa"/>
            </w:tcMar>
            <w:hideMark/>
          </w:tcPr>
          <w:p w14:paraId="7CABA77C" w14:textId="10C86996" w:rsidR="007C75DD" w:rsidRPr="00EB1223" w:rsidRDefault="00EB1223" w:rsidP="00EB1223">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53 (</w:t>
            </w:r>
            <w:r w:rsidR="007C75DD" w:rsidRPr="00AF5710">
              <w:rPr>
                <w:rFonts w:ascii="Book Antiqua" w:eastAsia="MS PGothic" w:hAnsi="Book Antiqua" w:cs="Arial"/>
                <w:color w:val="000000" w:themeColor="text1"/>
                <w:kern w:val="24"/>
                <w:sz w:val="24"/>
                <w:szCs w:val="24"/>
              </w:rPr>
              <w:t>91.4</w:t>
            </w:r>
            <w:r>
              <w:rPr>
                <w:rFonts w:ascii="Book Antiqua" w:eastAsia="SimSun" w:hAnsi="Book Antiqua" w:cs="Arial" w:hint="eastAsia"/>
                <w:color w:val="000000" w:themeColor="text1"/>
                <w:kern w:val="24"/>
                <w:sz w:val="24"/>
                <w:szCs w:val="24"/>
                <w:lang w:eastAsia="zh-CN"/>
              </w:rPr>
              <w:t>)</w:t>
            </w:r>
          </w:p>
        </w:tc>
        <w:tc>
          <w:tcPr>
            <w:tcW w:w="1361" w:type="dxa"/>
            <w:tcBorders>
              <w:top w:val="nil"/>
              <w:left w:val="nil"/>
              <w:bottom w:val="nil"/>
              <w:right w:val="nil"/>
            </w:tcBorders>
            <w:shd w:val="clear" w:color="auto" w:fill="FFFFFF"/>
            <w:tcMar>
              <w:top w:w="72" w:type="dxa"/>
              <w:left w:w="144" w:type="dxa"/>
              <w:bottom w:w="72" w:type="dxa"/>
              <w:right w:w="144" w:type="dxa"/>
            </w:tcMar>
            <w:hideMark/>
          </w:tcPr>
          <w:p w14:paraId="60454964" w14:textId="122C42FF" w:rsidR="007C75DD" w:rsidRPr="00EB1223" w:rsidRDefault="00EB1223" w:rsidP="00EB1223">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44 (</w:t>
            </w:r>
            <w:r w:rsidR="007C75DD" w:rsidRPr="00AF5710">
              <w:rPr>
                <w:rFonts w:ascii="Book Antiqua" w:eastAsia="MS PGothic" w:hAnsi="Book Antiqua" w:cs="Arial"/>
                <w:color w:val="000000" w:themeColor="text1"/>
                <w:kern w:val="24"/>
                <w:sz w:val="24"/>
                <w:szCs w:val="24"/>
              </w:rPr>
              <w:t>75.9</w:t>
            </w:r>
            <w:r>
              <w:rPr>
                <w:rFonts w:ascii="Book Antiqua" w:eastAsia="SimSun" w:hAnsi="Book Antiqua" w:cs="Arial" w:hint="eastAsia"/>
                <w:color w:val="000000" w:themeColor="text1"/>
                <w:kern w:val="24"/>
                <w:sz w:val="24"/>
                <w:szCs w:val="24"/>
                <w:lang w:eastAsia="zh-CN"/>
              </w:rPr>
              <w:t>)</w:t>
            </w:r>
          </w:p>
        </w:tc>
        <w:tc>
          <w:tcPr>
            <w:tcW w:w="1360" w:type="dxa"/>
            <w:tcBorders>
              <w:top w:val="nil"/>
              <w:left w:val="nil"/>
              <w:bottom w:val="nil"/>
              <w:right w:val="nil"/>
            </w:tcBorders>
            <w:shd w:val="clear" w:color="auto" w:fill="FFFFFF"/>
            <w:tcMar>
              <w:top w:w="72" w:type="dxa"/>
              <w:left w:w="144" w:type="dxa"/>
              <w:bottom w:w="72" w:type="dxa"/>
              <w:right w:w="144" w:type="dxa"/>
            </w:tcMar>
            <w:hideMark/>
          </w:tcPr>
          <w:p w14:paraId="5D1D5938" w14:textId="3F7FCB75" w:rsidR="007C75DD" w:rsidRPr="00EB1223" w:rsidRDefault="00EB1223" w:rsidP="00EB1223">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41 (</w:t>
            </w:r>
            <w:r w:rsidR="007C75DD" w:rsidRPr="00AF5710">
              <w:rPr>
                <w:rFonts w:ascii="Book Antiqua" w:eastAsia="MS PGothic" w:hAnsi="Book Antiqua" w:cs="Arial"/>
                <w:color w:val="000000" w:themeColor="text1"/>
                <w:kern w:val="24"/>
                <w:sz w:val="24"/>
                <w:szCs w:val="24"/>
              </w:rPr>
              <w:t>100</w:t>
            </w:r>
            <w:r>
              <w:rPr>
                <w:rFonts w:ascii="Book Antiqua" w:eastAsia="SimSun" w:hAnsi="Book Antiqua" w:cs="Arial" w:hint="eastAsia"/>
                <w:color w:val="000000" w:themeColor="text1"/>
                <w:kern w:val="24"/>
                <w:sz w:val="24"/>
                <w:szCs w:val="24"/>
                <w:lang w:eastAsia="zh-CN"/>
              </w:rPr>
              <w:t>)</w:t>
            </w:r>
          </w:p>
        </w:tc>
        <w:tc>
          <w:tcPr>
            <w:tcW w:w="1599" w:type="dxa"/>
            <w:tcBorders>
              <w:top w:val="nil"/>
              <w:left w:val="nil"/>
              <w:bottom w:val="nil"/>
              <w:right w:val="nil"/>
            </w:tcBorders>
            <w:shd w:val="clear" w:color="auto" w:fill="FFFFFF"/>
            <w:tcMar>
              <w:top w:w="72" w:type="dxa"/>
              <w:left w:w="144" w:type="dxa"/>
              <w:bottom w:w="72" w:type="dxa"/>
              <w:right w:w="144" w:type="dxa"/>
            </w:tcMar>
            <w:hideMark/>
          </w:tcPr>
          <w:p w14:paraId="49F495A8" w14:textId="363CCB2E" w:rsidR="007C75DD" w:rsidRPr="00AF5710" w:rsidRDefault="00EB1223" w:rsidP="00EB1223">
            <w:pPr>
              <w:widowControl/>
              <w:rPr>
                <w:rFonts w:ascii="Book Antiqua" w:eastAsia="MS PGothic" w:hAnsi="Book Antiqua" w:cs="Arial"/>
                <w:kern w:val="0"/>
                <w:sz w:val="24"/>
                <w:szCs w:val="24"/>
              </w:rPr>
            </w:pPr>
            <w:r>
              <w:rPr>
                <w:rFonts w:ascii="Book Antiqua" w:eastAsia="SimSun" w:hAnsi="Book Antiqua" w:cs="Arial" w:hint="eastAsia"/>
                <w:color w:val="000000" w:themeColor="text1"/>
                <w:kern w:val="24"/>
                <w:sz w:val="24"/>
                <w:szCs w:val="24"/>
                <w:lang w:eastAsia="zh-CN"/>
              </w:rPr>
              <w:t>0 (</w:t>
            </w:r>
            <w:r w:rsidR="007C75DD" w:rsidRPr="00AF5710">
              <w:rPr>
                <w:rFonts w:ascii="Book Antiqua" w:eastAsia="MS PGothic" w:hAnsi="Book Antiqua" w:cs="Arial"/>
                <w:color w:val="000000" w:themeColor="text1"/>
                <w:kern w:val="24"/>
                <w:sz w:val="24"/>
                <w:szCs w:val="24"/>
              </w:rPr>
              <w:t>0)</w:t>
            </w:r>
          </w:p>
        </w:tc>
      </w:tr>
      <w:tr w:rsidR="007C75DD" w:rsidRPr="00AF5710" w14:paraId="642FBF51" w14:textId="77777777" w:rsidTr="004C5086">
        <w:trPr>
          <w:trHeight w:val="447"/>
        </w:trPr>
        <w:tc>
          <w:tcPr>
            <w:tcW w:w="1134" w:type="dxa"/>
            <w:tcBorders>
              <w:top w:val="nil"/>
              <w:left w:val="nil"/>
              <w:bottom w:val="nil"/>
              <w:right w:val="nil"/>
            </w:tcBorders>
            <w:shd w:val="clear" w:color="auto" w:fill="FFFFFF"/>
            <w:tcMar>
              <w:top w:w="72" w:type="dxa"/>
              <w:left w:w="144" w:type="dxa"/>
              <w:bottom w:w="72" w:type="dxa"/>
              <w:right w:w="144" w:type="dxa"/>
            </w:tcMar>
            <w:hideMark/>
          </w:tcPr>
          <w:p w14:paraId="69AA762A" w14:textId="03882959"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 xml:space="preserve">Saleem </w:t>
            </w:r>
            <w:r w:rsidR="00457548" w:rsidRPr="00AF5710">
              <w:rPr>
                <w:rFonts w:ascii="Book Antiqua" w:eastAsia="MS PGothic" w:hAnsi="Book Antiqua" w:cs="Arial"/>
                <w:i/>
                <w:color w:val="000000" w:themeColor="text1"/>
                <w:kern w:val="24"/>
                <w:sz w:val="24"/>
                <w:szCs w:val="24"/>
              </w:rPr>
              <w:t>et al</w:t>
            </w:r>
            <w:r w:rsidR="000F4479" w:rsidRPr="00AF5710">
              <w:rPr>
                <w:rFonts w:ascii="Book Antiqua" w:eastAsia="SimSun" w:hAnsi="Book Antiqua" w:cs="Arial"/>
                <w:color w:val="000000" w:themeColor="text1"/>
                <w:kern w:val="24"/>
                <w:sz w:val="24"/>
                <w:szCs w:val="24"/>
                <w:vertAlign w:val="superscript"/>
                <w:lang w:eastAsia="zh-CN"/>
              </w:rPr>
              <w:t>[</w:t>
            </w:r>
            <w:r w:rsidRPr="00AF5710">
              <w:rPr>
                <w:rFonts w:ascii="Book Antiqua" w:eastAsia="MS PGothic" w:hAnsi="Book Antiqua" w:cs="Arial"/>
                <w:color w:val="000000" w:themeColor="text1"/>
                <w:kern w:val="24"/>
                <w:sz w:val="24"/>
                <w:szCs w:val="24"/>
                <w:vertAlign w:val="superscript"/>
              </w:rPr>
              <w:t>19</w:t>
            </w:r>
            <w:r w:rsidR="000F4479" w:rsidRPr="00AF5710">
              <w:rPr>
                <w:rFonts w:ascii="Book Antiqua" w:eastAsia="SimSun" w:hAnsi="Book Antiqua" w:cs="Arial"/>
                <w:color w:val="000000" w:themeColor="text1"/>
                <w:kern w:val="24"/>
                <w:sz w:val="24"/>
                <w:szCs w:val="24"/>
                <w:vertAlign w:val="superscript"/>
                <w:lang w:eastAsia="zh-CN"/>
              </w:rPr>
              <w:t>]</w:t>
            </w:r>
          </w:p>
        </w:tc>
        <w:tc>
          <w:tcPr>
            <w:tcW w:w="1276" w:type="dxa"/>
            <w:tcBorders>
              <w:top w:val="nil"/>
              <w:left w:val="nil"/>
              <w:bottom w:val="nil"/>
              <w:right w:val="nil"/>
            </w:tcBorders>
            <w:shd w:val="clear" w:color="auto" w:fill="FFFFFF"/>
            <w:tcMar>
              <w:top w:w="72" w:type="dxa"/>
              <w:left w:w="144" w:type="dxa"/>
              <w:bottom w:w="72" w:type="dxa"/>
              <w:right w:w="144" w:type="dxa"/>
            </w:tcMar>
            <w:hideMark/>
          </w:tcPr>
          <w:p w14:paraId="4B842A36"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SBE 50 (56)</w:t>
            </w:r>
          </w:p>
        </w:tc>
        <w:tc>
          <w:tcPr>
            <w:tcW w:w="1843" w:type="dxa"/>
            <w:tcBorders>
              <w:top w:val="nil"/>
              <w:left w:val="nil"/>
              <w:bottom w:val="nil"/>
              <w:right w:val="nil"/>
            </w:tcBorders>
            <w:shd w:val="clear" w:color="auto" w:fill="FFFFFF"/>
            <w:tcMar>
              <w:top w:w="72" w:type="dxa"/>
              <w:left w:w="144" w:type="dxa"/>
              <w:bottom w:w="72" w:type="dxa"/>
              <w:right w:w="144" w:type="dxa"/>
            </w:tcMar>
            <w:hideMark/>
          </w:tcPr>
          <w:p w14:paraId="2854243F"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R-Y HJ (41)</w:t>
            </w:r>
          </w:p>
          <w:p w14:paraId="3EFF5B6E"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R-Y GB (15)</w:t>
            </w:r>
          </w:p>
        </w:tc>
        <w:tc>
          <w:tcPr>
            <w:tcW w:w="1350" w:type="dxa"/>
            <w:tcBorders>
              <w:top w:val="nil"/>
              <w:left w:val="nil"/>
              <w:bottom w:val="nil"/>
              <w:right w:val="nil"/>
            </w:tcBorders>
            <w:shd w:val="clear" w:color="auto" w:fill="FFFFFF"/>
            <w:tcMar>
              <w:top w:w="72" w:type="dxa"/>
              <w:left w:w="144" w:type="dxa"/>
              <w:bottom w:w="72" w:type="dxa"/>
              <w:right w:w="144" w:type="dxa"/>
            </w:tcMar>
            <w:hideMark/>
          </w:tcPr>
          <w:p w14:paraId="65635CEE" w14:textId="16C467D9" w:rsidR="007C75DD" w:rsidRPr="00EB1223" w:rsidRDefault="00EB1223" w:rsidP="00EB1223">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42 (</w:t>
            </w:r>
            <w:r w:rsidR="007C75DD" w:rsidRPr="00AF5710">
              <w:rPr>
                <w:rFonts w:ascii="Book Antiqua" w:eastAsia="MS PGothic" w:hAnsi="Book Antiqua" w:cs="Arial"/>
                <w:color w:val="000000" w:themeColor="text1"/>
                <w:kern w:val="24"/>
                <w:sz w:val="24"/>
                <w:szCs w:val="24"/>
              </w:rPr>
              <w:t>75</w:t>
            </w:r>
            <w:r>
              <w:rPr>
                <w:rFonts w:ascii="Book Antiqua" w:eastAsia="SimSun" w:hAnsi="Book Antiqua" w:cs="Arial" w:hint="eastAsia"/>
                <w:color w:val="000000" w:themeColor="text1"/>
                <w:kern w:val="24"/>
                <w:sz w:val="24"/>
                <w:szCs w:val="24"/>
                <w:lang w:eastAsia="zh-CN"/>
              </w:rPr>
              <w:t>)</w:t>
            </w:r>
          </w:p>
        </w:tc>
        <w:tc>
          <w:tcPr>
            <w:tcW w:w="1361" w:type="dxa"/>
            <w:tcBorders>
              <w:top w:val="nil"/>
              <w:left w:val="nil"/>
              <w:bottom w:val="nil"/>
              <w:right w:val="nil"/>
            </w:tcBorders>
            <w:shd w:val="clear" w:color="auto" w:fill="FFFFFF"/>
            <w:tcMar>
              <w:top w:w="72" w:type="dxa"/>
              <w:left w:w="144" w:type="dxa"/>
              <w:bottom w:w="72" w:type="dxa"/>
              <w:right w:w="144" w:type="dxa"/>
            </w:tcMar>
            <w:hideMark/>
          </w:tcPr>
          <w:p w14:paraId="2FF10BBA" w14:textId="4AAB258E" w:rsidR="007C75DD" w:rsidRPr="00EB1223" w:rsidRDefault="00EB1223" w:rsidP="00EB1223">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39 (</w:t>
            </w:r>
            <w:r w:rsidR="007C75DD" w:rsidRPr="00AF5710">
              <w:rPr>
                <w:rFonts w:ascii="Book Antiqua" w:eastAsia="MS PGothic" w:hAnsi="Book Antiqua" w:cs="Arial"/>
                <w:color w:val="000000" w:themeColor="text1"/>
                <w:kern w:val="24"/>
                <w:sz w:val="24"/>
                <w:szCs w:val="24"/>
              </w:rPr>
              <w:t>93</w:t>
            </w:r>
            <w:r>
              <w:rPr>
                <w:rFonts w:ascii="Book Antiqua" w:eastAsia="SimSun" w:hAnsi="Book Antiqua" w:cs="Arial" w:hint="eastAsia"/>
                <w:color w:val="000000" w:themeColor="text1"/>
                <w:kern w:val="24"/>
                <w:sz w:val="24"/>
                <w:szCs w:val="24"/>
                <w:lang w:eastAsia="zh-CN"/>
              </w:rPr>
              <w:t>)</w:t>
            </w:r>
          </w:p>
        </w:tc>
        <w:tc>
          <w:tcPr>
            <w:tcW w:w="1360" w:type="dxa"/>
            <w:tcBorders>
              <w:top w:val="nil"/>
              <w:left w:val="nil"/>
              <w:bottom w:val="nil"/>
              <w:right w:val="nil"/>
            </w:tcBorders>
            <w:shd w:val="clear" w:color="auto" w:fill="FFFFFF"/>
            <w:tcMar>
              <w:top w:w="72" w:type="dxa"/>
              <w:left w:w="144" w:type="dxa"/>
              <w:bottom w:w="72" w:type="dxa"/>
              <w:right w:w="144" w:type="dxa"/>
            </w:tcMar>
            <w:hideMark/>
          </w:tcPr>
          <w:p w14:paraId="4D5B9C50" w14:textId="4945AB26" w:rsidR="007C75DD" w:rsidRPr="00EB1223" w:rsidRDefault="00EB1223" w:rsidP="00EB1223">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21 (</w:t>
            </w:r>
            <w:r w:rsidR="007C75DD" w:rsidRPr="00AF5710">
              <w:rPr>
                <w:rFonts w:ascii="Book Antiqua" w:eastAsia="MS PGothic" w:hAnsi="Book Antiqua" w:cs="Arial"/>
                <w:color w:val="000000" w:themeColor="text1"/>
                <w:kern w:val="24"/>
                <w:sz w:val="24"/>
                <w:szCs w:val="24"/>
              </w:rPr>
              <w:t>91.3</w:t>
            </w:r>
            <w:r>
              <w:rPr>
                <w:rFonts w:ascii="Book Antiqua" w:eastAsia="SimSun" w:hAnsi="Book Antiqua" w:cs="Arial" w:hint="eastAsia"/>
                <w:color w:val="000000" w:themeColor="text1"/>
                <w:kern w:val="24"/>
                <w:sz w:val="24"/>
                <w:szCs w:val="24"/>
                <w:lang w:eastAsia="zh-CN"/>
              </w:rPr>
              <w:t>)</w:t>
            </w:r>
          </w:p>
        </w:tc>
        <w:tc>
          <w:tcPr>
            <w:tcW w:w="1599" w:type="dxa"/>
            <w:tcBorders>
              <w:top w:val="nil"/>
              <w:left w:val="nil"/>
              <w:bottom w:val="nil"/>
              <w:right w:val="nil"/>
            </w:tcBorders>
            <w:shd w:val="clear" w:color="auto" w:fill="FFFFFF"/>
            <w:tcMar>
              <w:top w:w="72" w:type="dxa"/>
              <w:left w:w="144" w:type="dxa"/>
              <w:bottom w:w="72" w:type="dxa"/>
              <w:right w:w="144" w:type="dxa"/>
            </w:tcMar>
            <w:hideMark/>
          </w:tcPr>
          <w:p w14:paraId="4E887650" w14:textId="4919FE8E" w:rsidR="007C75DD" w:rsidRPr="00AF5710" w:rsidRDefault="00EB1223" w:rsidP="00EB1223">
            <w:pPr>
              <w:widowControl/>
              <w:rPr>
                <w:rFonts w:ascii="Book Antiqua" w:eastAsia="MS PGothic" w:hAnsi="Book Antiqua" w:cs="Arial"/>
                <w:kern w:val="0"/>
                <w:sz w:val="24"/>
                <w:szCs w:val="24"/>
              </w:rPr>
            </w:pPr>
            <w:r>
              <w:rPr>
                <w:rFonts w:ascii="Book Antiqua" w:eastAsia="SimSun" w:hAnsi="Book Antiqua" w:cs="Arial" w:hint="eastAsia"/>
                <w:color w:val="000000" w:themeColor="text1"/>
                <w:kern w:val="24"/>
                <w:sz w:val="24"/>
                <w:szCs w:val="24"/>
                <w:lang w:eastAsia="zh-CN"/>
              </w:rPr>
              <w:t>0 (</w:t>
            </w:r>
            <w:r w:rsidR="007C75DD" w:rsidRPr="00AF5710">
              <w:rPr>
                <w:rFonts w:ascii="Book Antiqua" w:eastAsia="MS PGothic" w:hAnsi="Book Antiqua" w:cs="Arial"/>
                <w:color w:val="000000" w:themeColor="text1"/>
                <w:kern w:val="24"/>
                <w:sz w:val="24"/>
                <w:szCs w:val="24"/>
              </w:rPr>
              <w:t>0)</w:t>
            </w:r>
          </w:p>
        </w:tc>
      </w:tr>
      <w:tr w:rsidR="007C75DD" w:rsidRPr="00AF5710" w14:paraId="3A3DD13F" w14:textId="77777777" w:rsidTr="004C5086">
        <w:trPr>
          <w:trHeight w:val="443"/>
        </w:trPr>
        <w:tc>
          <w:tcPr>
            <w:tcW w:w="1134" w:type="dxa"/>
            <w:tcBorders>
              <w:top w:val="nil"/>
              <w:left w:val="nil"/>
              <w:bottom w:val="nil"/>
              <w:right w:val="nil"/>
            </w:tcBorders>
            <w:shd w:val="clear" w:color="auto" w:fill="FFFFFF"/>
            <w:tcMar>
              <w:top w:w="72" w:type="dxa"/>
              <w:left w:w="144" w:type="dxa"/>
              <w:bottom w:w="72" w:type="dxa"/>
              <w:right w:w="144" w:type="dxa"/>
            </w:tcMar>
            <w:hideMark/>
          </w:tcPr>
          <w:p w14:paraId="16CB619E" w14:textId="315E4CD1" w:rsidR="007C75DD" w:rsidRPr="00AF5710" w:rsidRDefault="000F4479" w:rsidP="000F4479">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 xml:space="preserve">Itokawa </w:t>
            </w:r>
            <w:r w:rsidR="00457548" w:rsidRPr="00AF5710">
              <w:rPr>
                <w:rFonts w:ascii="Book Antiqua" w:eastAsia="MS PGothic" w:hAnsi="Book Antiqua" w:cs="Arial"/>
                <w:i/>
                <w:color w:val="000000" w:themeColor="text1"/>
                <w:kern w:val="24"/>
                <w:sz w:val="24"/>
                <w:szCs w:val="24"/>
              </w:rPr>
              <w:t>et al</w:t>
            </w:r>
            <w:r w:rsidRPr="00AF5710">
              <w:rPr>
                <w:rFonts w:ascii="Book Antiqua" w:eastAsia="SimSun" w:hAnsi="Book Antiqua" w:cs="Arial"/>
                <w:color w:val="000000" w:themeColor="text1"/>
                <w:kern w:val="24"/>
                <w:sz w:val="24"/>
                <w:szCs w:val="24"/>
                <w:vertAlign w:val="superscript"/>
                <w:lang w:eastAsia="zh-CN"/>
              </w:rPr>
              <w:t>[</w:t>
            </w:r>
            <w:r w:rsidR="007C75DD" w:rsidRPr="00AF5710">
              <w:rPr>
                <w:rFonts w:ascii="Book Antiqua" w:eastAsia="MS PGothic" w:hAnsi="Book Antiqua" w:cs="Arial"/>
                <w:color w:val="000000" w:themeColor="text1"/>
                <w:kern w:val="24"/>
                <w:sz w:val="24"/>
                <w:szCs w:val="24"/>
                <w:vertAlign w:val="superscript"/>
              </w:rPr>
              <w:t>22</w:t>
            </w:r>
            <w:r w:rsidRPr="00AF5710">
              <w:rPr>
                <w:rFonts w:ascii="Book Antiqua" w:eastAsia="SimSun" w:hAnsi="Book Antiqua" w:cs="Arial"/>
                <w:color w:val="000000" w:themeColor="text1"/>
                <w:kern w:val="24"/>
                <w:sz w:val="24"/>
                <w:szCs w:val="24"/>
                <w:vertAlign w:val="superscript"/>
                <w:lang w:eastAsia="zh-CN"/>
              </w:rPr>
              <w:t>]</w:t>
            </w:r>
          </w:p>
        </w:tc>
        <w:tc>
          <w:tcPr>
            <w:tcW w:w="1276" w:type="dxa"/>
            <w:tcBorders>
              <w:top w:val="nil"/>
              <w:left w:val="nil"/>
              <w:bottom w:val="nil"/>
              <w:right w:val="nil"/>
            </w:tcBorders>
            <w:shd w:val="clear" w:color="auto" w:fill="FFFFFF"/>
            <w:tcMar>
              <w:top w:w="72" w:type="dxa"/>
              <w:left w:w="144" w:type="dxa"/>
              <w:bottom w:w="72" w:type="dxa"/>
              <w:right w:w="144" w:type="dxa"/>
            </w:tcMar>
            <w:hideMark/>
          </w:tcPr>
          <w:p w14:paraId="136CA00D"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SBE 44 (44)</w:t>
            </w:r>
          </w:p>
          <w:p w14:paraId="4944C84C" w14:textId="68F8985E"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sSBE 16</w:t>
            </w:r>
            <w:r w:rsidR="006155D9" w:rsidRPr="00AF5710">
              <w:rPr>
                <w:rFonts w:ascii="Book Antiqua" w:eastAsia="MS PGothic" w:hAnsi="Book Antiqua" w:cs="Arial"/>
                <w:color w:val="000000" w:themeColor="text1"/>
                <w:kern w:val="24"/>
                <w:sz w:val="24"/>
                <w:szCs w:val="24"/>
              </w:rPr>
              <w:t xml:space="preserve"> </w:t>
            </w:r>
            <w:r w:rsidRPr="00AF5710">
              <w:rPr>
                <w:rFonts w:ascii="Book Antiqua" w:eastAsia="MS PGothic" w:hAnsi="Book Antiqua" w:cs="Arial"/>
                <w:color w:val="000000" w:themeColor="text1"/>
                <w:kern w:val="24"/>
                <w:sz w:val="24"/>
                <w:szCs w:val="24"/>
              </w:rPr>
              <w:t xml:space="preserve">(16) </w:t>
            </w:r>
          </w:p>
          <w:p w14:paraId="6EC4E093" w14:textId="23FA4224"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sDBE 2</w:t>
            </w:r>
            <w:r w:rsidR="006155D9" w:rsidRPr="00AF5710">
              <w:rPr>
                <w:rFonts w:ascii="Book Antiqua" w:eastAsia="MS PGothic" w:hAnsi="Book Antiqua" w:cs="Arial"/>
                <w:color w:val="000000" w:themeColor="text1"/>
                <w:kern w:val="24"/>
                <w:sz w:val="24"/>
                <w:szCs w:val="24"/>
              </w:rPr>
              <w:t xml:space="preserve"> </w:t>
            </w:r>
            <w:r w:rsidRPr="00AF5710">
              <w:rPr>
                <w:rFonts w:ascii="Book Antiqua" w:eastAsia="MS PGothic" w:hAnsi="Book Antiqua" w:cs="Arial"/>
                <w:color w:val="000000" w:themeColor="text1"/>
                <w:kern w:val="24"/>
                <w:sz w:val="24"/>
                <w:szCs w:val="24"/>
              </w:rPr>
              <w:t>(2)</w:t>
            </w:r>
          </w:p>
        </w:tc>
        <w:tc>
          <w:tcPr>
            <w:tcW w:w="1843" w:type="dxa"/>
            <w:tcBorders>
              <w:top w:val="nil"/>
              <w:left w:val="nil"/>
              <w:bottom w:val="nil"/>
              <w:right w:val="nil"/>
            </w:tcBorders>
            <w:shd w:val="clear" w:color="auto" w:fill="FFFFFF"/>
            <w:tcMar>
              <w:top w:w="72" w:type="dxa"/>
              <w:left w:w="144" w:type="dxa"/>
              <w:bottom w:w="72" w:type="dxa"/>
              <w:right w:w="144" w:type="dxa"/>
            </w:tcMar>
            <w:hideMark/>
          </w:tcPr>
          <w:p w14:paraId="11E866DC"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R-Y HJ (28)</w:t>
            </w:r>
          </w:p>
          <w:p w14:paraId="1BBEB85A"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Whipple resection (16)</w:t>
            </w:r>
          </w:p>
        </w:tc>
        <w:tc>
          <w:tcPr>
            <w:tcW w:w="1350" w:type="dxa"/>
            <w:tcBorders>
              <w:top w:val="nil"/>
              <w:left w:val="nil"/>
              <w:bottom w:val="nil"/>
              <w:right w:val="nil"/>
            </w:tcBorders>
            <w:shd w:val="clear" w:color="auto" w:fill="FFFFFF"/>
            <w:tcMar>
              <w:top w:w="72" w:type="dxa"/>
              <w:left w:w="144" w:type="dxa"/>
              <w:bottom w:w="72" w:type="dxa"/>
              <w:right w:w="144" w:type="dxa"/>
            </w:tcMar>
            <w:hideMark/>
          </w:tcPr>
          <w:p w14:paraId="7EB31189" w14:textId="1586131B" w:rsidR="007C75DD" w:rsidRPr="00EB1223" w:rsidRDefault="00EB1223" w:rsidP="00EB1223">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54 (</w:t>
            </w:r>
            <w:r w:rsidR="007C75DD" w:rsidRPr="00AF5710">
              <w:rPr>
                <w:rFonts w:ascii="Book Antiqua" w:eastAsia="MS PGothic" w:hAnsi="Book Antiqua" w:cs="Arial"/>
                <w:color w:val="000000" w:themeColor="text1"/>
                <w:kern w:val="24"/>
                <w:sz w:val="24"/>
                <w:szCs w:val="24"/>
              </w:rPr>
              <w:t>87</w:t>
            </w:r>
            <w:r>
              <w:rPr>
                <w:rFonts w:ascii="Book Antiqua" w:eastAsia="SimSun" w:hAnsi="Book Antiqua" w:cs="Arial" w:hint="eastAsia"/>
                <w:color w:val="000000" w:themeColor="text1"/>
                <w:kern w:val="24"/>
                <w:sz w:val="24"/>
                <w:szCs w:val="24"/>
                <w:lang w:eastAsia="zh-CN"/>
              </w:rPr>
              <w:t>)</w:t>
            </w:r>
          </w:p>
        </w:tc>
        <w:tc>
          <w:tcPr>
            <w:tcW w:w="1361" w:type="dxa"/>
            <w:tcBorders>
              <w:top w:val="nil"/>
              <w:left w:val="nil"/>
              <w:bottom w:val="nil"/>
              <w:right w:val="nil"/>
            </w:tcBorders>
            <w:shd w:val="clear" w:color="auto" w:fill="FFFFFF"/>
            <w:tcMar>
              <w:top w:w="72" w:type="dxa"/>
              <w:left w:w="144" w:type="dxa"/>
              <w:bottom w:w="72" w:type="dxa"/>
              <w:right w:w="144" w:type="dxa"/>
            </w:tcMar>
            <w:hideMark/>
          </w:tcPr>
          <w:p w14:paraId="36B4A17E" w14:textId="793480F0" w:rsidR="007C75DD" w:rsidRPr="00EB1223" w:rsidRDefault="00EB1223" w:rsidP="00EB1223">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53 (</w:t>
            </w:r>
            <w:r w:rsidR="007C75DD" w:rsidRPr="00AF5710">
              <w:rPr>
                <w:rFonts w:ascii="Book Antiqua" w:eastAsia="MS PGothic" w:hAnsi="Book Antiqua" w:cs="Arial"/>
                <w:color w:val="000000" w:themeColor="text1"/>
                <w:kern w:val="24"/>
                <w:sz w:val="24"/>
                <w:szCs w:val="24"/>
              </w:rPr>
              <w:t>98</w:t>
            </w:r>
            <w:r>
              <w:rPr>
                <w:rFonts w:ascii="Book Antiqua" w:eastAsia="SimSun" w:hAnsi="Book Antiqua" w:cs="Arial" w:hint="eastAsia"/>
                <w:color w:val="000000" w:themeColor="text1"/>
                <w:kern w:val="24"/>
                <w:sz w:val="24"/>
                <w:szCs w:val="24"/>
                <w:lang w:eastAsia="zh-CN"/>
              </w:rPr>
              <w:t>)</w:t>
            </w:r>
          </w:p>
        </w:tc>
        <w:tc>
          <w:tcPr>
            <w:tcW w:w="1360" w:type="dxa"/>
            <w:tcBorders>
              <w:top w:val="nil"/>
              <w:left w:val="nil"/>
              <w:bottom w:val="nil"/>
              <w:right w:val="nil"/>
            </w:tcBorders>
            <w:shd w:val="clear" w:color="auto" w:fill="FFFFFF"/>
            <w:tcMar>
              <w:top w:w="72" w:type="dxa"/>
              <w:left w:w="144" w:type="dxa"/>
              <w:bottom w:w="72" w:type="dxa"/>
              <w:right w:w="144" w:type="dxa"/>
            </w:tcMar>
            <w:hideMark/>
          </w:tcPr>
          <w:p w14:paraId="4AA427D4" w14:textId="5822F94A" w:rsidR="007C75DD" w:rsidRPr="00EB1223" w:rsidRDefault="00EB1223" w:rsidP="00A3187F">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37 (</w:t>
            </w:r>
            <w:r w:rsidR="007C75DD" w:rsidRPr="00AF5710">
              <w:rPr>
                <w:rFonts w:ascii="Book Antiqua" w:eastAsia="MS PGothic" w:hAnsi="Book Antiqua" w:cs="Arial"/>
                <w:color w:val="000000" w:themeColor="text1"/>
                <w:kern w:val="24"/>
                <w:sz w:val="24"/>
                <w:szCs w:val="24"/>
              </w:rPr>
              <w:t>92.5</w:t>
            </w:r>
            <w:r>
              <w:rPr>
                <w:rFonts w:ascii="Book Antiqua" w:eastAsia="SimSun" w:hAnsi="Book Antiqua" w:cs="Arial" w:hint="eastAsia"/>
                <w:color w:val="000000" w:themeColor="text1"/>
                <w:kern w:val="24"/>
                <w:sz w:val="24"/>
                <w:szCs w:val="24"/>
                <w:lang w:eastAsia="zh-CN"/>
              </w:rPr>
              <w:t>)</w:t>
            </w:r>
          </w:p>
        </w:tc>
        <w:tc>
          <w:tcPr>
            <w:tcW w:w="1599" w:type="dxa"/>
            <w:tcBorders>
              <w:top w:val="nil"/>
              <w:left w:val="nil"/>
              <w:bottom w:val="nil"/>
              <w:right w:val="nil"/>
            </w:tcBorders>
            <w:shd w:val="clear" w:color="auto" w:fill="FFFFFF"/>
            <w:tcMar>
              <w:top w:w="72" w:type="dxa"/>
              <w:left w:w="144" w:type="dxa"/>
              <w:bottom w:w="72" w:type="dxa"/>
              <w:right w:w="144" w:type="dxa"/>
            </w:tcMar>
            <w:hideMark/>
          </w:tcPr>
          <w:p w14:paraId="1698CDAE" w14:textId="1E0FE104" w:rsidR="007C75DD" w:rsidRPr="00AF5710" w:rsidRDefault="00EB1223" w:rsidP="00A3187F">
            <w:pPr>
              <w:widowControl/>
              <w:rPr>
                <w:rFonts w:ascii="Book Antiqua" w:eastAsia="MS PGothic" w:hAnsi="Book Antiqua" w:cs="Arial"/>
                <w:kern w:val="0"/>
                <w:sz w:val="24"/>
                <w:szCs w:val="24"/>
              </w:rPr>
            </w:pPr>
            <w:r>
              <w:rPr>
                <w:rFonts w:ascii="Book Antiqua" w:eastAsia="SimSun" w:hAnsi="Book Antiqua" w:cs="Arial" w:hint="eastAsia"/>
                <w:color w:val="000000" w:themeColor="text1"/>
                <w:kern w:val="24"/>
                <w:sz w:val="24"/>
                <w:szCs w:val="24"/>
                <w:lang w:eastAsia="zh-CN"/>
              </w:rPr>
              <w:t>1 (</w:t>
            </w:r>
            <w:r w:rsidR="007C75DD" w:rsidRPr="00AF5710">
              <w:rPr>
                <w:rFonts w:ascii="Book Antiqua" w:eastAsia="MS PGothic" w:hAnsi="Book Antiqua" w:cs="Arial"/>
                <w:color w:val="000000" w:themeColor="text1"/>
                <w:kern w:val="24"/>
                <w:sz w:val="24"/>
                <w:szCs w:val="24"/>
              </w:rPr>
              <w:t>1.6)</w:t>
            </w:r>
          </w:p>
          <w:p w14:paraId="7F1741A2"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Bleeding (1)</w:t>
            </w:r>
          </w:p>
        </w:tc>
      </w:tr>
      <w:tr w:rsidR="006155D9" w:rsidRPr="00AF5710" w14:paraId="4698BFEC" w14:textId="77777777" w:rsidTr="004C5086">
        <w:trPr>
          <w:trHeight w:val="367"/>
        </w:trPr>
        <w:tc>
          <w:tcPr>
            <w:tcW w:w="1134" w:type="dxa"/>
            <w:tcBorders>
              <w:top w:val="nil"/>
              <w:left w:val="nil"/>
              <w:bottom w:val="nil"/>
              <w:right w:val="nil"/>
            </w:tcBorders>
            <w:shd w:val="clear" w:color="auto" w:fill="FFFFFF"/>
            <w:tcMar>
              <w:top w:w="72" w:type="dxa"/>
              <w:left w:w="144" w:type="dxa"/>
              <w:bottom w:w="72" w:type="dxa"/>
              <w:right w:w="144" w:type="dxa"/>
            </w:tcMar>
          </w:tcPr>
          <w:p w14:paraId="2910958E" w14:textId="1AFD3B90" w:rsidR="006155D9" w:rsidRPr="00AF5710" w:rsidRDefault="000F4479" w:rsidP="000F4479">
            <w:pPr>
              <w:widowControl/>
              <w:rPr>
                <w:rFonts w:ascii="Book Antiqua" w:eastAsia="MS PGothic" w:hAnsi="Book Antiqua" w:cs="Arial"/>
                <w:color w:val="000000" w:themeColor="text1"/>
                <w:kern w:val="24"/>
                <w:sz w:val="24"/>
                <w:szCs w:val="24"/>
              </w:rPr>
            </w:pPr>
            <w:r w:rsidRPr="00AF5710">
              <w:rPr>
                <w:rFonts w:ascii="Book Antiqua" w:eastAsia="MS PGothic" w:hAnsi="Book Antiqua" w:cs="Arial"/>
                <w:color w:val="000000" w:themeColor="text1"/>
                <w:kern w:val="24"/>
                <w:sz w:val="24"/>
                <w:szCs w:val="24"/>
              </w:rPr>
              <w:t xml:space="preserve">Yamauchi </w:t>
            </w:r>
            <w:r w:rsidR="00457548" w:rsidRPr="00AF5710">
              <w:rPr>
                <w:rFonts w:ascii="Book Antiqua" w:eastAsia="MS PGothic" w:hAnsi="Book Antiqua" w:cs="Arial"/>
                <w:i/>
                <w:color w:val="000000" w:themeColor="text1"/>
                <w:kern w:val="24"/>
                <w:sz w:val="24"/>
                <w:szCs w:val="24"/>
              </w:rPr>
              <w:t>et al</w:t>
            </w:r>
            <w:r w:rsidRPr="00AF5710">
              <w:rPr>
                <w:rFonts w:ascii="Book Antiqua" w:eastAsia="SimSun" w:hAnsi="Book Antiqua" w:cs="Arial"/>
                <w:color w:val="000000" w:themeColor="text1"/>
                <w:kern w:val="24"/>
                <w:sz w:val="24"/>
                <w:szCs w:val="24"/>
                <w:vertAlign w:val="superscript"/>
                <w:lang w:eastAsia="zh-CN"/>
              </w:rPr>
              <w:t>[</w:t>
            </w:r>
            <w:r w:rsidR="006155D9" w:rsidRPr="00AF5710">
              <w:rPr>
                <w:rFonts w:ascii="Book Antiqua" w:eastAsia="MS PGothic" w:hAnsi="Book Antiqua" w:cs="Arial"/>
                <w:color w:val="000000" w:themeColor="text1"/>
                <w:kern w:val="24"/>
                <w:sz w:val="24"/>
                <w:szCs w:val="24"/>
                <w:vertAlign w:val="superscript"/>
              </w:rPr>
              <w:t>7</w:t>
            </w:r>
            <w:r w:rsidRPr="00AF5710">
              <w:rPr>
                <w:rFonts w:ascii="Book Antiqua" w:eastAsia="SimSun" w:hAnsi="Book Antiqua" w:cs="Arial"/>
                <w:color w:val="000000" w:themeColor="text1"/>
                <w:kern w:val="24"/>
                <w:sz w:val="24"/>
                <w:szCs w:val="24"/>
                <w:vertAlign w:val="superscript"/>
                <w:lang w:eastAsia="zh-CN"/>
              </w:rPr>
              <w:t>]</w:t>
            </w:r>
          </w:p>
        </w:tc>
        <w:tc>
          <w:tcPr>
            <w:tcW w:w="1276" w:type="dxa"/>
            <w:tcBorders>
              <w:top w:val="nil"/>
              <w:left w:val="nil"/>
              <w:bottom w:val="nil"/>
              <w:right w:val="nil"/>
            </w:tcBorders>
            <w:shd w:val="clear" w:color="auto" w:fill="FFFFFF"/>
            <w:tcMar>
              <w:top w:w="72" w:type="dxa"/>
              <w:left w:w="144" w:type="dxa"/>
              <w:bottom w:w="72" w:type="dxa"/>
              <w:right w:w="144" w:type="dxa"/>
            </w:tcMar>
          </w:tcPr>
          <w:p w14:paraId="7C4640A0" w14:textId="6185175C" w:rsidR="006155D9" w:rsidRPr="00AF5710" w:rsidRDefault="006155D9" w:rsidP="00A3187F">
            <w:pPr>
              <w:widowControl/>
              <w:rPr>
                <w:rFonts w:ascii="Book Antiqua" w:eastAsia="MS PGothic" w:hAnsi="Book Antiqua" w:cs="Arial"/>
                <w:color w:val="000000" w:themeColor="text1"/>
                <w:kern w:val="24"/>
                <w:sz w:val="24"/>
                <w:szCs w:val="24"/>
              </w:rPr>
            </w:pPr>
            <w:r w:rsidRPr="00AF5710">
              <w:rPr>
                <w:rFonts w:ascii="Book Antiqua" w:eastAsia="MS PGothic" w:hAnsi="Book Antiqua" w:cs="Arial"/>
                <w:color w:val="000000" w:themeColor="text1"/>
                <w:kern w:val="24"/>
                <w:sz w:val="24"/>
                <w:szCs w:val="24"/>
              </w:rPr>
              <w:t xml:space="preserve">sSBE 22 (31) </w:t>
            </w:r>
          </w:p>
        </w:tc>
        <w:tc>
          <w:tcPr>
            <w:tcW w:w="1843" w:type="dxa"/>
            <w:tcBorders>
              <w:top w:val="nil"/>
              <w:left w:val="nil"/>
              <w:bottom w:val="nil"/>
              <w:right w:val="nil"/>
            </w:tcBorders>
            <w:shd w:val="clear" w:color="auto" w:fill="FFFFFF"/>
            <w:tcMar>
              <w:top w:w="72" w:type="dxa"/>
              <w:left w:w="144" w:type="dxa"/>
              <w:bottom w:w="72" w:type="dxa"/>
              <w:right w:w="144" w:type="dxa"/>
            </w:tcMar>
          </w:tcPr>
          <w:p w14:paraId="10D3A8EA" w14:textId="76E40502" w:rsidR="006155D9" w:rsidRPr="00AF5710" w:rsidRDefault="006155D9" w:rsidP="00A3187F">
            <w:pPr>
              <w:widowControl/>
              <w:rPr>
                <w:rFonts w:ascii="Book Antiqua" w:eastAsia="MS PGothic" w:hAnsi="Book Antiqua" w:cs="Arial"/>
                <w:color w:val="000000" w:themeColor="text1"/>
                <w:kern w:val="24"/>
                <w:sz w:val="24"/>
                <w:szCs w:val="24"/>
              </w:rPr>
            </w:pPr>
            <w:r w:rsidRPr="00AF5710">
              <w:rPr>
                <w:rFonts w:ascii="Book Antiqua" w:eastAsia="MS PGothic" w:hAnsi="Book Antiqua" w:cs="Arial"/>
                <w:color w:val="000000" w:themeColor="text1"/>
                <w:kern w:val="24"/>
                <w:sz w:val="24"/>
                <w:szCs w:val="24"/>
              </w:rPr>
              <w:t>R-Y gastrectomy (21)</w:t>
            </w:r>
          </w:p>
          <w:p w14:paraId="78D073F4" w14:textId="24A119BC" w:rsidR="006155D9" w:rsidRPr="00AF5710" w:rsidRDefault="006155D9" w:rsidP="00A3187F">
            <w:pPr>
              <w:widowControl/>
              <w:rPr>
                <w:rFonts w:ascii="Book Antiqua" w:eastAsia="MS PGothic" w:hAnsi="Book Antiqua" w:cs="Arial"/>
                <w:color w:val="000000" w:themeColor="text1"/>
                <w:kern w:val="24"/>
                <w:sz w:val="24"/>
                <w:szCs w:val="24"/>
              </w:rPr>
            </w:pPr>
            <w:r w:rsidRPr="00AF5710">
              <w:rPr>
                <w:rFonts w:ascii="Book Antiqua" w:eastAsia="MS PGothic" w:hAnsi="Book Antiqua" w:cs="Arial"/>
                <w:color w:val="000000" w:themeColor="text1"/>
                <w:kern w:val="24"/>
                <w:sz w:val="24"/>
                <w:szCs w:val="24"/>
              </w:rPr>
              <w:t>R-Y HJA (2)</w:t>
            </w:r>
          </w:p>
          <w:p w14:paraId="2E2A2460" w14:textId="7E9042DE" w:rsidR="006155D9" w:rsidRPr="00AF5710" w:rsidRDefault="006155D9" w:rsidP="00A3187F">
            <w:pPr>
              <w:widowControl/>
              <w:rPr>
                <w:rFonts w:ascii="Book Antiqua" w:eastAsia="MS PGothic" w:hAnsi="Book Antiqua" w:cs="Arial"/>
                <w:color w:val="000000" w:themeColor="text1"/>
                <w:kern w:val="24"/>
                <w:sz w:val="24"/>
                <w:szCs w:val="24"/>
              </w:rPr>
            </w:pPr>
            <w:r w:rsidRPr="00AF5710">
              <w:rPr>
                <w:rFonts w:ascii="Book Antiqua" w:eastAsia="MS PGothic" w:hAnsi="Book Antiqua" w:cs="Arial"/>
                <w:color w:val="000000" w:themeColor="text1"/>
                <w:kern w:val="24"/>
                <w:sz w:val="24"/>
                <w:szCs w:val="24"/>
              </w:rPr>
              <w:t>B-II (8)</w:t>
            </w:r>
          </w:p>
        </w:tc>
        <w:tc>
          <w:tcPr>
            <w:tcW w:w="1350" w:type="dxa"/>
            <w:tcBorders>
              <w:top w:val="nil"/>
              <w:left w:val="nil"/>
              <w:bottom w:val="nil"/>
              <w:right w:val="nil"/>
            </w:tcBorders>
            <w:shd w:val="clear" w:color="auto" w:fill="FFFFFF"/>
            <w:tcMar>
              <w:top w:w="72" w:type="dxa"/>
              <w:left w:w="144" w:type="dxa"/>
              <w:bottom w:w="72" w:type="dxa"/>
              <w:right w:w="144" w:type="dxa"/>
            </w:tcMar>
          </w:tcPr>
          <w:p w14:paraId="25BE0DDD" w14:textId="2A2D8F29" w:rsidR="006155D9" w:rsidRPr="00EB1223" w:rsidRDefault="00EB1223" w:rsidP="00A3187F">
            <w:pPr>
              <w:widowControl/>
              <w:rPr>
                <w:rFonts w:ascii="Book Antiqua" w:eastAsia="SimSun" w:hAnsi="Book Antiqua" w:cs="Arial"/>
                <w:color w:val="000000" w:themeColor="text1"/>
                <w:kern w:val="24"/>
                <w:sz w:val="24"/>
                <w:szCs w:val="24"/>
                <w:lang w:eastAsia="zh-CN"/>
              </w:rPr>
            </w:pPr>
            <w:r>
              <w:rPr>
                <w:rFonts w:ascii="Book Antiqua" w:eastAsia="SimSun" w:hAnsi="Book Antiqua" w:cs="Arial" w:hint="eastAsia"/>
                <w:color w:val="000000" w:themeColor="text1"/>
                <w:kern w:val="24"/>
                <w:sz w:val="24"/>
                <w:szCs w:val="24"/>
                <w:lang w:eastAsia="zh-CN"/>
              </w:rPr>
              <w:t>19 (</w:t>
            </w:r>
            <w:r w:rsidR="006155D9" w:rsidRPr="00AF5710">
              <w:rPr>
                <w:rFonts w:ascii="Book Antiqua" w:eastAsia="MS PGothic" w:hAnsi="Book Antiqua" w:cs="Arial"/>
                <w:color w:val="000000" w:themeColor="text1"/>
                <w:kern w:val="24"/>
                <w:sz w:val="24"/>
                <w:szCs w:val="24"/>
              </w:rPr>
              <w:t>91</w:t>
            </w:r>
            <w:r>
              <w:rPr>
                <w:rFonts w:ascii="Book Antiqua" w:eastAsia="SimSun" w:hAnsi="Book Antiqua" w:cs="Arial" w:hint="eastAsia"/>
                <w:color w:val="000000" w:themeColor="text1"/>
                <w:kern w:val="24"/>
                <w:sz w:val="24"/>
                <w:szCs w:val="24"/>
                <w:lang w:eastAsia="zh-CN"/>
              </w:rPr>
              <w:t>)</w:t>
            </w:r>
          </w:p>
          <w:p w14:paraId="6F2736F7" w14:textId="0492382A" w:rsidR="006155D9" w:rsidRPr="00EB1223" w:rsidRDefault="00EB1223" w:rsidP="00A3187F">
            <w:pPr>
              <w:widowControl/>
              <w:rPr>
                <w:rFonts w:ascii="Book Antiqua" w:eastAsia="SimSun" w:hAnsi="Book Antiqua" w:cs="Arial"/>
                <w:color w:val="000000" w:themeColor="text1"/>
                <w:kern w:val="24"/>
                <w:sz w:val="24"/>
                <w:szCs w:val="24"/>
                <w:lang w:eastAsia="zh-CN"/>
              </w:rPr>
            </w:pPr>
            <w:r>
              <w:rPr>
                <w:rFonts w:ascii="Book Antiqua" w:eastAsia="SimSun" w:hAnsi="Book Antiqua" w:cs="Arial" w:hint="eastAsia"/>
                <w:color w:val="000000" w:themeColor="text1"/>
                <w:kern w:val="24"/>
                <w:sz w:val="24"/>
                <w:szCs w:val="24"/>
                <w:lang w:eastAsia="zh-CN"/>
              </w:rPr>
              <w:t>2 (</w:t>
            </w:r>
            <w:r w:rsidR="006155D9" w:rsidRPr="00AF5710">
              <w:rPr>
                <w:rFonts w:ascii="Book Antiqua" w:eastAsia="MS PGothic" w:hAnsi="Book Antiqua" w:cs="Arial"/>
                <w:color w:val="000000" w:themeColor="text1"/>
                <w:kern w:val="24"/>
                <w:sz w:val="24"/>
                <w:szCs w:val="24"/>
              </w:rPr>
              <w:t>100</w:t>
            </w:r>
            <w:r>
              <w:rPr>
                <w:rFonts w:ascii="Book Antiqua" w:eastAsia="SimSun" w:hAnsi="Book Antiqua" w:cs="Arial" w:hint="eastAsia"/>
                <w:color w:val="000000" w:themeColor="text1"/>
                <w:kern w:val="24"/>
                <w:sz w:val="24"/>
                <w:szCs w:val="24"/>
                <w:lang w:eastAsia="zh-CN"/>
              </w:rPr>
              <w:t>)</w:t>
            </w:r>
          </w:p>
          <w:p w14:paraId="21C2403B" w14:textId="2CF70AF5" w:rsidR="006155D9" w:rsidRPr="00EB1223" w:rsidRDefault="00EB1223" w:rsidP="00EB1223">
            <w:pPr>
              <w:widowControl/>
              <w:rPr>
                <w:rFonts w:ascii="Book Antiqua" w:eastAsia="SimSun" w:hAnsi="Book Antiqua" w:cs="Arial"/>
                <w:color w:val="000000" w:themeColor="text1"/>
                <w:kern w:val="24"/>
                <w:sz w:val="24"/>
                <w:szCs w:val="24"/>
                <w:lang w:eastAsia="zh-CN"/>
              </w:rPr>
            </w:pPr>
            <w:r>
              <w:rPr>
                <w:rFonts w:ascii="Book Antiqua" w:eastAsia="SimSun" w:hAnsi="Book Antiqua" w:cs="Arial" w:hint="eastAsia"/>
                <w:color w:val="000000" w:themeColor="text1"/>
                <w:kern w:val="24"/>
                <w:sz w:val="24"/>
                <w:szCs w:val="24"/>
                <w:lang w:eastAsia="zh-CN"/>
              </w:rPr>
              <w:t>7 (</w:t>
            </w:r>
            <w:r w:rsidR="006155D9" w:rsidRPr="00AF5710">
              <w:rPr>
                <w:rFonts w:ascii="Book Antiqua" w:eastAsia="MS PGothic" w:hAnsi="Book Antiqua" w:cs="Arial"/>
                <w:color w:val="000000" w:themeColor="text1"/>
                <w:kern w:val="24"/>
                <w:sz w:val="24"/>
                <w:szCs w:val="24"/>
              </w:rPr>
              <w:t>88</w:t>
            </w:r>
            <w:r>
              <w:rPr>
                <w:rFonts w:ascii="Book Antiqua" w:eastAsia="SimSun" w:hAnsi="Book Antiqua" w:cs="Arial" w:hint="eastAsia"/>
                <w:color w:val="000000" w:themeColor="text1"/>
                <w:kern w:val="24"/>
                <w:sz w:val="24"/>
                <w:szCs w:val="24"/>
                <w:lang w:eastAsia="zh-CN"/>
              </w:rPr>
              <w:t>)</w:t>
            </w:r>
          </w:p>
        </w:tc>
        <w:tc>
          <w:tcPr>
            <w:tcW w:w="1361" w:type="dxa"/>
            <w:tcBorders>
              <w:top w:val="nil"/>
              <w:left w:val="nil"/>
              <w:bottom w:val="nil"/>
              <w:right w:val="nil"/>
            </w:tcBorders>
            <w:shd w:val="clear" w:color="auto" w:fill="FFFFFF"/>
            <w:tcMar>
              <w:top w:w="72" w:type="dxa"/>
              <w:left w:w="144" w:type="dxa"/>
              <w:bottom w:w="72" w:type="dxa"/>
              <w:right w:w="144" w:type="dxa"/>
            </w:tcMar>
          </w:tcPr>
          <w:p w14:paraId="15163361" w14:textId="049072B6" w:rsidR="006155D9" w:rsidRPr="00EB1223" w:rsidRDefault="00EB1223" w:rsidP="00A3187F">
            <w:pPr>
              <w:widowControl/>
              <w:rPr>
                <w:rFonts w:ascii="Book Antiqua" w:eastAsia="SimSun" w:hAnsi="Book Antiqua" w:cs="Arial"/>
                <w:color w:val="000000" w:themeColor="text1"/>
                <w:kern w:val="24"/>
                <w:sz w:val="24"/>
                <w:szCs w:val="24"/>
                <w:lang w:eastAsia="zh-CN"/>
              </w:rPr>
            </w:pPr>
            <w:r>
              <w:rPr>
                <w:rFonts w:ascii="Book Antiqua" w:eastAsia="SimSun" w:hAnsi="Book Antiqua" w:cs="Arial" w:hint="eastAsia"/>
                <w:color w:val="000000" w:themeColor="text1"/>
                <w:kern w:val="24"/>
                <w:sz w:val="24"/>
                <w:szCs w:val="24"/>
                <w:lang w:eastAsia="zh-CN"/>
              </w:rPr>
              <w:t>17 (</w:t>
            </w:r>
            <w:r w:rsidR="006155D9" w:rsidRPr="00AF5710">
              <w:rPr>
                <w:rFonts w:ascii="Book Antiqua" w:eastAsia="MS PGothic" w:hAnsi="Book Antiqua" w:cs="Arial"/>
                <w:color w:val="000000" w:themeColor="text1"/>
                <w:kern w:val="24"/>
                <w:sz w:val="24"/>
                <w:szCs w:val="24"/>
              </w:rPr>
              <w:t>90</w:t>
            </w:r>
            <w:r>
              <w:rPr>
                <w:rFonts w:ascii="Book Antiqua" w:eastAsia="SimSun" w:hAnsi="Book Antiqua" w:cs="Arial" w:hint="eastAsia"/>
                <w:color w:val="000000" w:themeColor="text1"/>
                <w:kern w:val="24"/>
                <w:sz w:val="24"/>
                <w:szCs w:val="24"/>
                <w:lang w:eastAsia="zh-CN"/>
              </w:rPr>
              <w:t>)</w:t>
            </w:r>
          </w:p>
          <w:p w14:paraId="67ED0FFB" w14:textId="7658D2BE" w:rsidR="006155D9" w:rsidRPr="00EB1223" w:rsidRDefault="00EB1223" w:rsidP="00A3187F">
            <w:pPr>
              <w:widowControl/>
              <w:rPr>
                <w:rFonts w:ascii="Book Antiqua" w:eastAsia="SimSun" w:hAnsi="Book Antiqua" w:cs="Arial"/>
                <w:color w:val="000000" w:themeColor="text1"/>
                <w:kern w:val="24"/>
                <w:sz w:val="24"/>
                <w:szCs w:val="24"/>
                <w:lang w:eastAsia="zh-CN"/>
              </w:rPr>
            </w:pPr>
            <w:r>
              <w:rPr>
                <w:rFonts w:ascii="Book Antiqua" w:eastAsia="SimSun" w:hAnsi="Book Antiqua" w:cs="Arial" w:hint="eastAsia"/>
                <w:color w:val="000000" w:themeColor="text1"/>
                <w:kern w:val="24"/>
                <w:sz w:val="24"/>
                <w:szCs w:val="24"/>
                <w:lang w:eastAsia="zh-CN"/>
              </w:rPr>
              <w:t>2 (</w:t>
            </w:r>
            <w:r w:rsidR="006155D9" w:rsidRPr="00AF5710">
              <w:rPr>
                <w:rFonts w:ascii="Book Antiqua" w:eastAsia="MS PGothic" w:hAnsi="Book Antiqua" w:cs="Arial"/>
                <w:color w:val="000000" w:themeColor="text1"/>
                <w:kern w:val="24"/>
                <w:sz w:val="24"/>
                <w:szCs w:val="24"/>
              </w:rPr>
              <w:t>100</w:t>
            </w:r>
            <w:r>
              <w:rPr>
                <w:rFonts w:ascii="Book Antiqua" w:eastAsia="SimSun" w:hAnsi="Book Antiqua" w:cs="Arial" w:hint="eastAsia"/>
                <w:color w:val="000000" w:themeColor="text1"/>
                <w:kern w:val="24"/>
                <w:sz w:val="24"/>
                <w:szCs w:val="24"/>
                <w:lang w:eastAsia="zh-CN"/>
              </w:rPr>
              <w:t>)</w:t>
            </w:r>
          </w:p>
          <w:p w14:paraId="3426EA9B" w14:textId="1C38D8C1" w:rsidR="006155D9" w:rsidRPr="00EB1223" w:rsidRDefault="00EB1223" w:rsidP="00EB1223">
            <w:pPr>
              <w:widowControl/>
              <w:rPr>
                <w:rFonts w:ascii="Book Antiqua" w:eastAsia="SimSun" w:hAnsi="Book Antiqua" w:cs="Arial"/>
                <w:color w:val="000000" w:themeColor="text1"/>
                <w:kern w:val="24"/>
                <w:sz w:val="24"/>
                <w:szCs w:val="24"/>
                <w:lang w:eastAsia="zh-CN"/>
              </w:rPr>
            </w:pPr>
            <w:r>
              <w:rPr>
                <w:rFonts w:ascii="Book Antiqua" w:eastAsia="SimSun" w:hAnsi="Book Antiqua" w:cs="Arial" w:hint="eastAsia"/>
                <w:color w:val="000000" w:themeColor="text1"/>
                <w:kern w:val="24"/>
                <w:sz w:val="24"/>
                <w:szCs w:val="24"/>
                <w:lang w:eastAsia="zh-CN"/>
              </w:rPr>
              <w:t>6 (</w:t>
            </w:r>
            <w:r w:rsidR="006155D9" w:rsidRPr="00AF5710">
              <w:rPr>
                <w:rFonts w:ascii="Book Antiqua" w:eastAsia="MS PGothic" w:hAnsi="Book Antiqua" w:cs="Arial"/>
                <w:color w:val="000000" w:themeColor="text1"/>
                <w:kern w:val="24"/>
                <w:sz w:val="24"/>
                <w:szCs w:val="24"/>
              </w:rPr>
              <w:t>86</w:t>
            </w:r>
            <w:r>
              <w:rPr>
                <w:rFonts w:ascii="Book Antiqua" w:eastAsia="SimSun" w:hAnsi="Book Antiqua" w:cs="Arial" w:hint="eastAsia"/>
                <w:color w:val="000000" w:themeColor="text1"/>
                <w:kern w:val="24"/>
                <w:sz w:val="24"/>
                <w:szCs w:val="24"/>
                <w:lang w:eastAsia="zh-CN"/>
              </w:rPr>
              <w:t>)</w:t>
            </w:r>
          </w:p>
        </w:tc>
        <w:tc>
          <w:tcPr>
            <w:tcW w:w="1360" w:type="dxa"/>
            <w:tcBorders>
              <w:top w:val="nil"/>
              <w:left w:val="nil"/>
              <w:bottom w:val="nil"/>
              <w:right w:val="nil"/>
            </w:tcBorders>
            <w:shd w:val="clear" w:color="auto" w:fill="FFFFFF"/>
            <w:tcMar>
              <w:top w:w="72" w:type="dxa"/>
              <w:left w:w="144" w:type="dxa"/>
              <w:bottom w:w="72" w:type="dxa"/>
              <w:right w:w="144" w:type="dxa"/>
            </w:tcMar>
          </w:tcPr>
          <w:p w14:paraId="7EF59BCA" w14:textId="26F87738" w:rsidR="006155D9" w:rsidRPr="00EB1223" w:rsidRDefault="00EB1223" w:rsidP="00A3187F">
            <w:pPr>
              <w:widowControl/>
              <w:rPr>
                <w:rFonts w:ascii="Book Antiqua" w:eastAsia="SimSun" w:hAnsi="Book Antiqua" w:cs="Arial"/>
                <w:color w:val="000000" w:themeColor="text1"/>
                <w:kern w:val="24"/>
                <w:sz w:val="24"/>
                <w:szCs w:val="24"/>
                <w:lang w:eastAsia="zh-CN"/>
              </w:rPr>
            </w:pPr>
            <w:r>
              <w:rPr>
                <w:rFonts w:ascii="Book Antiqua" w:eastAsia="SimSun" w:hAnsi="Book Antiqua" w:cs="Arial" w:hint="eastAsia"/>
                <w:color w:val="000000" w:themeColor="text1"/>
                <w:kern w:val="24"/>
                <w:sz w:val="24"/>
                <w:szCs w:val="24"/>
                <w:lang w:eastAsia="zh-CN"/>
              </w:rPr>
              <w:t>15 (</w:t>
            </w:r>
            <w:r w:rsidR="006155D9" w:rsidRPr="00AF5710">
              <w:rPr>
                <w:rFonts w:ascii="Book Antiqua" w:eastAsia="MS PGothic" w:hAnsi="Book Antiqua" w:cs="Arial"/>
                <w:color w:val="000000" w:themeColor="text1"/>
                <w:kern w:val="24"/>
                <w:sz w:val="24"/>
                <w:szCs w:val="24"/>
              </w:rPr>
              <w:t>94</w:t>
            </w:r>
            <w:r>
              <w:rPr>
                <w:rFonts w:ascii="Book Antiqua" w:eastAsia="SimSun" w:hAnsi="Book Antiqua" w:cs="Arial" w:hint="eastAsia"/>
                <w:color w:val="000000" w:themeColor="text1"/>
                <w:kern w:val="24"/>
                <w:sz w:val="24"/>
                <w:szCs w:val="24"/>
                <w:lang w:eastAsia="zh-CN"/>
              </w:rPr>
              <w:t>)</w:t>
            </w:r>
          </w:p>
          <w:p w14:paraId="71EF00CA" w14:textId="14F9F6E6" w:rsidR="006155D9" w:rsidRPr="00EB1223" w:rsidRDefault="00EB1223" w:rsidP="00A3187F">
            <w:pPr>
              <w:widowControl/>
              <w:rPr>
                <w:rFonts w:ascii="Book Antiqua" w:eastAsia="SimSun" w:hAnsi="Book Antiqua" w:cs="Arial"/>
                <w:color w:val="000000" w:themeColor="text1"/>
                <w:kern w:val="24"/>
                <w:sz w:val="24"/>
                <w:szCs w:val="24"/>
                <w:lang w:eastAsia="zh-CN"/>
              </w:rPr>
            </w:pPr>
            <w:r>
              <w:rPr>
                <w:rFonts w:ascii="Book Antiqua" w:eastAsia="SimSun" w:hAnsi="Book Antiqua" w:cs="Arial" w:hint="eastAsia"/>
                <w:color w:val="000000" w:themeColor="text1"/>
                <w:kern w:val="24"/>
                <w:sz w:val="24"/>
                <w:szCs w:val="24"/>
                <w:lang w:eastAsia="zh-CN"/>
              </w:rPr>
              <w:t>2 (</w:t>
            </w:r>
            <w:r w:rsidR="006155D9" w:rsidRPr="00AF5710">
              <w:rPr>
                <w:rFonts w:ascii="Book Antiqua" w:eastAsia="MS PGothic" w:hAnsi="Book Antiqua" w:cs="Arial"/>
                <w:color w:val="000000" w:themeColor="text1"/>
                <w:kern w:val="24"/>
                <w:sz w:val="24"/>
                <w:szCs w:val="24"/>
              </w:rPr>
              <w:t>100</w:t>
            </w:r>
            <w:r>
              <w:rPr>
                <w:rFonts w:ascii="Book Antiqua" w:eastAsia="SimSun" w:hAnsi="Book Antiqua" w:cs="Arial" w:hint="eastAsia"/>
                <w:color w:val="000000" w:themeColor="text1"/>
                <w:kern w:val="24"/>
                <w:sz w:val="24"/>
                <w:szCs w:val="24"/>
                <w:lang w:eastAsia="zh-CN"/>
              </w:rPr>
              <w:t>)</w:t>
            </w:r>
          </w:p>
          <w:p w14:paraId="5403079C" w14:textId="4248D3AC" w:rsidR="006155D9" w:rsidRPr="00EB1223" w:rsidRDefault="00EB1223" w:rsidP="00EB1223">
            <w:pPr>
              <w:widowControl/>
              <w:rPr>
                <w:rFonts w:ascii="Book Antiqua" w:eastAsia="SimSun" w:hAnsi="Book Antiqua" w:cs="Arial"/>
                <w:color w:val="000000" w:themeColor="text1"/>
                <w:kern w:val="24"/>
                <w:sz w:val="24"/>
                <w:szCs w:val="24"/>
                <w:lang w:eastAsia="zh-CN"/>
              </w:rPr>
            </w:pPr>
            <w:r>
              <w:rPr>
                <w:rFonts w:ascii="Book Antiqua" w:eastAsia="SimSun" w:hAnsi="Book Antiqua" w:cs="Arial" w:hint="eastAsia"/>
                <w:color w:val="000000" w:themeColor="text1"/>
                <w:kern w:val="24"/>
                <w:sz w:val="24"/>
                <w:szCs w:val="24"/>
                <w:lang w:eastAsia="zh-CN"/>
              </w:rPr>
              <w:t>5 (</w:t>
            </w:r>
            <w:r w:rsidR="006155D9" w:rsidRPr="00AF5710">
              <w:rPr>
                <w:rFonts w:ascii="Book Antiqua" w:eastAsia="MS PGothic" w:hAnsi="Book Antiqua" w:cs="Arial"/>
                <w:color w:val="000000" w:themeColor="text1"/>
                <w:kern w:val="24"/>
                <w:sz w:val="24"/>
                <w:szCs w:val="24"/>
              </w:rPr>
              <w:t>100</w:t>
            </w:r>
            <w:r>
              <w:rPr>
                <w:rFonts w:ascii="Book Antiqua" w:eastAsia="SimSun" w:hAnsi="Book Antiqua" w:cs="Arial" w:hint="eastAsia"/>
                <w:color w:val="000000" w:themeColor="text1"/>
                <w:kern w:val="24"/>
                <w:sz w:val="24"/>
                <w:szCs w:val="24"/>
                <w:lang w:eastAsia="zh-CN"/>
              </w:rPr>
              <w:t>)</w:t>
            </w:r>
          </w:p>
        </w:tc>
        <w:tc>
          <w:tcPr>
            <w:tcW w:w="1599" w:type="dxa"/>
            <w:tcBorders>
              <w:top w:val="nil"/>
              <w:left w:val="nil"/>
              <w:bottom w:val="nil"/>
              <w:right w:val="nil"/>
            </w:tcBorders>
            <w:shd w:val="clear" w:color="auto" w:fill="FFFFFF"/>
            <w:tcMar>
              <w:top w:w="72" w:type="dxa"/>
              <w:left w:w="144" w:type="dxa"/>
              <w:bottom w:w="72" w:type="dxa"/>
              <w:right w:w="144" w:type="dxa"/>
            </w:tcMar>
          </w:tcPr>
          <w:p w14:paraId="37EDC6D6" w14:textId="12BCB1A0" w:rsidR="006155D9" w:rsidRPr="00EB1223" w:rsidRDefault="00EB1223" w:rsidP="00A3187F">
            <w:pPr>
              <w:widowControl/>
              <w:rPr>
                <w:rFonts w:ascii="Book Antiqua" w:eastAsia="SimSun" w:hAnsi="Book Antiqua" w:cs="Arial"/>
                <w:color w:val="000000" w:themeColor="text1"/>
                <w:kern w:val="24"/>
                <w:sz w:val="24"/>
                <w:szCs w:val="24"/>
                <w:lang w:eastAsia="zh-CN"/>
              </w:rPr>
            </w:pPr>
            <w:r>
              <w:rPr>
                <w:rFonts w:ascii="Book Antiqua" w:eastAsia="SimSun" w:hAnsi="Book Antiqua" w:cs="Arial" w:hint="eastAsia"/>
                <w:color w:val="000000" w:themeColor="text1"/>
                <w:kern w:val="24"/>
                <w:sz w:val="24"/>
                <w:szCs w:val="24"/>
                <w:lang w:eastAsia="zh-CN"/>
              </w:rPr>
              <w:t>4 (</w:t>
            </w:r>
            <w:r w:rsidR="006155D9" w:rsidRPr="00AF5710">
              <w:rPr>
                <w:rFonts w:ascii="Book Antiqua" w:eastAsia="MS PGothic" w:hAnsi="Book Antiqua" w:cs="Arial"/>
                <w:color w:val="000000" w:themeColor="text1"/>
                <w:kern w:val="24"/>
                <w:sz w:val="24"/>
                <w:szCs w:val="24"/>
              </w:rPr>
              <w:t>12.9</w:t>
            </w:r>
            <w:r>
              <w:rPr>
                <w:rFonts w:ascii="Book Antiqua" w:eastAsia="SimSun" w:hAnsi="Book Antiqua" w:cs="Arial" w:hint="eastAsia"/>
                <w:color w:val="000000" w:themeColor="text1"/>
                <w:kern w:val="24"/>
                <w:sz w:val="24"/>
                <w:szCs w:val="24"/>
                <w:lang w:eastAsia="zh-CN"/>
              </w:rPr>
              <w:t>)</w:t>
            </w:r>
          </w:p>
          <w:p w14:paraId="0FBEC058" w14:textId="77777777" w:rsidR="006155D9" w:rsidRPr="00AF5710" w:rsidRDefault="006155D9" w:rsidP="00A3187F">
            <w:pPr>
              <w:widowControl/>
              <w:rPr>
                <w:rFonts w:ascii="Book Antiqua" w:eastAsia="MS PGothic" w:hAnsi="Book Antiqua" w:cs="Arial"/>
                <w:color w:val="000000" w:themeColor="text1"/>
                <w:kern w:val="24"/>
                <w:sz w:val="24"/>
                <w:szCs w:val="24"/>
              </w:rPr>
            </w:pPr>
            <w:r w:rsidRPr="00AF5710">
              <w:rPr>
                <w:rFonts w:ascii="Book Antiqua" w:eastAsia="MS PGothic" w:hAnsi="Book Antiqua" w:cs="Arial"/>
                <w:color w:val="000000" w:themeColor="text1"/>
                <w:kern w:val="24"/>
                <w:sz w:val="24"/>
                <w:szCs w:val="24"/>
              </w:rPr>
              <w:t>Pancreatitis (2)</w:t>
            </w:r>
          </w:p>
          <w:p w14:paraId="2932642F" w14:textId="77777777" w:rsidR="006155D9" w:rsidRPr="00AF5710" w:rsidRDefault="006155D9" w:rsidP="00A3187F">
            <w:pPr>
              <w:widowControl/>
              <w:rPr>
                <w:rFonts w:ascii="Book Antiqua" w:eastAsia="MS PGothic" w:hAnsi="Book Antiqua" w:cs="Arial"/>
                <w:color w:val="000000" w:themeColor="text1"/>
                <w:kern w:val="24"/>
                <w:sz w:val="24"/>
                <w:szCs w:val="24"/>
              </w:rPr>
            </w:pPr>
            <w:r w:rsidRPr="00AF5710">
              <w:rPr>
                <w:rFonts w:ascii="Book Antiqua" w:eastAsia="MS PGothic" w:hAnsi="Book Antiqua" w:cs="Arial"/>
                <w:color w:val="000000" w:themeColor="text1"/>
                <w:kern w:val="24"/>
                <w:sz w:val="24"/>
                <w:szCs w:val="24"/>
              </w:rPr>
              <w:t>Perforation (1)</w:t>
            </w:r>
          </w:p>
          <w:p w14:paraId="1347DA92" w14:textId="09846A46" w:rsidR="006155D9" w:rsidRPr="00AF5710" w:rsidRDefault="006155D9" w:rsidP="00A3187F">
            <w:pPr>
              <w:widowControl/>
              <w:rPr>
                <w:rFonts w:ascii="Book Antiqua" w:eastAsia="MS PGothic" w:hAnsi="Book Antiqua" w:cs="Arial"/>
                <w:color w:val="000000" w:themeColor="text1"/>
                <w:kern w:val="24"/>
                <w:sz w:val="24"/>
                <w:szCs w:val="24"/>
              </w:rPr>
            </w:pPr>
            <w:r w:rsidRPr="00AF5710">
              <w:rPr>
                <w:rFonts w:ascii="Book Antiqua" w:eastAsia="MS PGothic" w:hAnsi="Book Antiqua" w:cs="Arial"/>
                <w:color w:val="000000" w:themeColor="text1"/>
                <w:kern w:val="24"/>
                <w:sz w:val="24"/>
                <w:szCs w:val="24"/>
              </w:rPr>
              <w:t>Bleeding (1)</w:t>
            </w:r>
          </w:p>
        </w:tc>
      </w:tr>
      <w:tr w:rsidR="007C75DD" w:rsidRPr="00AF5710" w14:paraId="26643185" w14:textId="77777777" w:rsidTr="004C5086">
        <w:trPr>
          <w:trHeight w:val="367"/>
        </w:trPr>
        <w:tc>
          <w:tcPr>
            <w:tcW w:w="1134" w:type="dxa"/>
            <w:tcBorders>
              <w:top w:val="nil"/>
              <w:left w:val="nil"/>
              <w:bottom w:val="nil"/>
              <w:right w:val="nil"/>
            </w:tcBorders>
            <w:shd w:val="clear" w:color="auto" w:fill="FFFFFF"/>
            <w:tcMar>
              <w:top w:w="72" w:type="dxa"/>
              <w:left w:w="144" w:type="dxa"/>
              <w:bottom w:w="72" w:type="dxa"/>
              <w:right w:w="144" w:type="dxa"/>
            </w:tcMar>
            <w:hideMark/>
          </w:tcPr>
          <w:p w14:paraId="70913F37" w14:textId="293E2C6E" w:rsidR="007C75DD" w:rsidRPr="004A5D01" w:rsidRDefault="006155D9" w:rsidP="004A5D01">
            <w:pPr>
              <w:widowControl/>
              <w:rPr>
                <w:rFonts w:ascii="Book Antiqua" w:eastAsia="SimSun" w:hAnsi="Book Antiqua" w:cs="Arial"/>
                <w:kern w:val="0"/>
                <w:sz w:val="24"/>
                <w:szCs w:val="24"/>
                <w:lang w:eastAsia="zh-CN"/>
              </w:rPr>
            </w:pPr>
            <w:r w:rsidRPr="00AF5710">
              <w:rPr>
                <w:rFonts w:ascii="Book Antiqua" w:eastAsia="MS PGothic" w:hAnsi="Book Antiqua" w:cs="Arial"/>
                <w:color w:val="000000" w:themeColor="text1"/>
                <w:kern w:val="24"/>
                <w:sz w:val="24"/>
                <w:szCs w:val="24"/>
              </w:rPr>
              <w:lastRenderedPageBreak/>
              <w:t xml:space="preserve">Iwai </w:t>
            </w:r>
            <w:r w:rsidR="00457548" w:rsidRPr="00AF5710">
              <w:rPr>
                <w:rFonts w:ascii="Book Antiqua" w:eastAsia="MS PGothic" w:hAnsi="Book Antiqua" w:cs="Arial"/>
                <w:i/>
                <w:color w:val="000000" w:themeColor="text1"/>
                <w:kern w:val="24"/>
                <w:sz w:val="24"/>
                <w:szCs w:val="24"/>
              </w:rPr>
              <w:t>et al</w:t>
            </w:r>
            <w:r w:rsidR="000F4479" w:rsidRPr="00AF5710">
              <w:rPr>
                <w:rFonts w:ascii="Book Antiqua" w:eastAsia="SimSun" w:hAnsi="Book Antiqua" w:cs="Arial"/>
                <w:color w:val="000000" w:themeColor="text1"/>
                <w:kern w:val="24"/>
                <w:sz w:val="24"/>
                <w:szCs w:val="24"/>
                <w:vertAlign w:val="superscript"/>
                <w:lang w:eastAsia="zh-CN"/>
              </w:rPr>
              <w:t>[</w:t>
            </w:r>
            <w:r w:rsidR="007C75DD" w:rsidRPr="00AF5710">
              <w:rPr>
                <w:rFonts w:ascii="Book Antiqua" w:eastAsia="MS PGothic" w:hAnsi="Book Antiqua" w:cs="Arial"/>
                <w:color w:val="000000" w:themeColor="text1"/>
                <w:kern w:val="24"/>
                <w:sz w:val="24"/>
                <w:szCs w:val="24"/>
                <w:vertAlign w:val="superscript"/>
              </w:rPr>
              <w:t>9</w:t>
            </w:r>
            <w:r w:rsidR="000F4479" w:rsidRPr="00AF5710">
              <w:rPr>
                <w:rFonts w:ascii="Book Antiqua" w:eastAsia="SimSun" w:hAnsi="Book Antiqua" w:cs="Arial"/>
                <w:color w:val="000000" w:themeColor="text1"/>
                <w:kern w:val="24"/>
                <w:sz w:val="24"/>
                <w:szCs w:val="24"/>
                <w:vertAlign w:val="superscript"/>
                <w:lang w:eastAsia="zh-CN"/>
              </w:rPr>
              <w:t>]</w:t>
            </w:r>
            <w:r w:rsidR="004A5D01">
              <w:rPr>
                <w:rFonts w:ascii="Book Antiqua" w:eastAsia="SimSun" w:hAnsi="Book Antiqua" w:hint="eastAsia"/>
                <w:sz w:val="24"/>
                <w:szCs w:val="24"/>
                <w:vertAlign w:val="superscript"/>
                <w:lang w:eastAsia="zh-CN"/>
              </w:rPr>
              <w:t>2</w:t>
            </w:r>
          </w:p>
        </w:tc>
        <w:tc>
          <w:tcPr>
            <w:tcW w:w="1276" w:type="dxa"/>
            <w:tcBorders>
              <w:top w:val="nil"/>
              <w:left w:val="nil"/>
              <w:bottom w:val="nil"/>
              <w:right w:val="nil"/>
            </w:tcBorders>
            <w:shd w:val="clear" w:color="auto" w:fill="FFFFFF"/>
            <w:tcMar>
              <w:top w:w="72" w:type="dxa"/>
              <w:left w:w="144" w:type="dxa"/>
              <w:bottom w:w="72" w:type="dxa"/>
              <w:right w:w="144" w:type="dxa"/>
            </w:tcMar>
            <w:hideMark/>
          </w:tcPr>
          <w:p w14:paraId="0F331F50" w14:textId="19CFC0BE" w:rsidR="007C75DD" w:rsidRPr="00AF5710" w:rsidRDefault="00911BB8"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 xml:space="preserve">SBE N/A </w:t>
            </w:r>
            <w:r w:rsidR="007C75DD" w:rsidRPr="00AF5710">
              <w:rPr>
                <w:rFonts w:ascii="Book Antiqua" w:eastAsia="MS PGothic" w:hAnsi="Book Antiqua" w:cs="Arial"/>
                <w:color w:val="000000" w:themeColor="text1"/>
                <w:kern w:val="24"/>
                <w:sz w:val="24"/>
                <w:szCs w:val="24"/>
              </w:rPr>
              <w:t>(28)</w:t>
            </w:r>
          </w:p>
          <w:p w14:paraId="3744FD21"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sSBE N/A (62)</w:t>
            </w:r>
          </w:p>
        </w:tc>
        <w:tc>
          <w:tcPr>
            <w:tcW w:w="1843" w:type="dxa"/>
            <w:tcBorders>
              <w:top w:val="nil"/>
              <w:left w:val="nil"/>
              <w:bottom w:val="nil"/>
              <w:right w:val="nil"/>
            </w:tcBorders>
            <w:shd w:val="clear" w:color="auto" w:fill="FFFFFF"/>
            <w:tcMar>
              <w:top w:w="72" w:type="dxa"/>
              <w:left w:w="144" w:type="dxa"/>
              <w:bottom w:w="72" w:type="dxa"/>
              <w:right w:w="144" w:type="dxa"/>
            </w:tcMar>
            <w:hideMark/>
          </w:tcPr>
          <w:p w14:paraId="6CAFB640"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R-Y (71)</w:t>
            </w:r>
          </w:p>
          <w:p w14:paraId="2BEF983B"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B-II (19)</w:t>
            </w:r>
          </w:p>
        </w:tc>
        <w:tc>
          <w:tcPr>
            <w:tcW w:w="1350" w:type="dxa"/>
            <w:tcBorders>
              <w:top w:val="nil"/>
              <w:left w:val="nil"/>
              <w:bottom w:val="nil"/>
              <w:right w:val="nil"/>
            </w:tcBorders>
            <w:shd w:val="clear" w:color="auto" w:fill="FFFFFF"/>
            <w:tcMar>
              <w:top w:w="72" w:type="dxa"/>
              <w:left w:w="144" w:type="dxa"/>
              <w:bottom w:w="72" w:type="dxa"/>
              <w:right w:w="144" w:type="dxa"/>
            </w:tcMar>
            <w:hideMark/>
          </w:tcPr>
          <w:p w14:paraId="07721B97" w14:textId="242FB531" w:rsidR="007C75DD" w:rsidRPr="00EB1223" w:rsidRDefault="00EB1223" w:rsidP="00A3187F">
            <w:pPr>
              <w:widowControl/>
              <w:rPr>
                <w:rFonts w:ascii="Book Antiqua" w:eastAsia="SimSun" w:hAnsi="Book Antiqua" w:cs="Arial"/>
                <w:color w:val="000000" w:themeColor="text1"/>
                <w:kern w:val="24"/>
                <w:sz w:val="24"/>
                <w:szCs w:val="24"/>
                <w:lang w:eastAsia="zh-CN"/>
              </w:rPr>
            </w:pPr>
            <w:r>
              <w:rPr>
                <w:rFonts w:ascii="Book Antiqua" w:eastAsia="SimSun" w:hAnsi="Book Antiqua" w:cs="Arial" w:hint="eastAsia"/>
                <w:color w:val="000000" w:themeColor="text1"/>
                <w:kern w:val="24"/>
                <w:sz w:val="24"/>
                <w:szCs w:val="24"/>
                <w:lang w:eastAsia="zh-CN"/>
              </w:rPr>
              <w:t>25 (</w:t>
            </w:r>
            <w:r w:rsidR="00911BB8" w:rsidRPr="00AF5710">
              <w:rPr>
                <w:rFonts w:ascii="Book Antiqua" w:eastAsia="MS PGothic" w:hAnsi="Book Antiqua" w:cs="Arial"/>
                <w:color w:val="000000" w:themeColor="text1"/>
                <w:kern w:val="24"/>
                <w:sz w:val="24"/>
                <w:szCs w:val="24"/>
              </w:rPr>
              <w:t>89</w:t>
            </w:r>
            <w:r>
              <w:rPr>
                <w:rFonts w:ascii="Book Antiqua" w:eastAsia="SimSun" w:hAnsi="Book Antiqua" w:cs="Arial" w:hint="eastAsia"/>
                <w:color w:val="000000" w:themeColor="text1"/>
                <w:kern w:val="24"/>
                <w:sz w:val="24"/>
                <w:szCs w:val="24"/>
                <w:lang w:eastAsia="zh-CN"/>
              </w:rPr>
              <w:t>)</w:t>
            </w:r>
          </w:p>
          <w:p w14:paraId="21AFE754" w14:textId="116E3644" w:rsidR="00911BB8" w:rsidRPr="00EB1223" w:rsidRDefault="00EB1223" w:rsidP="00EB1223">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57 (</w:t>
            </w:r>
            <w:r w:rsidR="00911BB8" w:rsidRPr="00AF5710">
              <w:rPr>
                <w:rFonts w:ascii="Book Antiqua" w:eastAsia="MS PGothic" w:hAnsi="Book Antiqua" w:cs="Arial"/>
                <w:color w:val="000000" w:themeColor="text1"/>
                <w:kern w:val="24"/>
                <w:sz w:val="24"/>
                <w:szCs w:val="24"/>
              </w:rPr>
              <w:t>92</w:t>
            </w:r>
            <w:r>
              <w:rPr>
                <w:rFonts w:ascii="Book Antiqua" w:eastAsia="SimSun" w:hAnsi="Book Antiqua" w:cs="Arial" w:hint="eastAsia"/>
                <w:color w:val="000000" w:themeColor="text1"/>
                <w:kern w:val="24"/>
                <w:sz w:val="24"/>
                <w:szCs w:val="24"/>
                <w:lang w:eastAsia="zh-CN"/>
              </w:rPr>
              <w:t>)</w:t>
            </w:r>
          </w:p>
        </w:tc>
        <w:tc>
          <w:tcPr>
            <w:tcW w:w="1361" w:type="dxa"/>
            <w:tcBorders>
              <w:top w:val="nil"/>
              <w:left w:val="nil"/>
              <w:bottom w:val="nil"/>
              <w:right w:val="nil"/>
            </w:tcBorders>
            <w:shd w:val="clear" w:color="auto" w:fill="FFFFFF"/>
            <w:tcMar>
              <w:top w:w="72" w:type="dxa"/>
              <w:left w:w="144" w:type="dxa"/>
              <w:bottom w:w="72" w:type="dxa"/>
              <w:right w:w="144" w:type="dxa"/>
            </w:tcMar>
            <w:hideMark/>
          </w:tcPr>
          <w:p w14:paraId="361EDF65" w14:textId="4D280FBF" w:rsidR="007C75DD" w:rsidRPr="00EB1223" w:rsidRDefault="00EB1223" w:rsidP="00A3187F">
            <w:pPr>
              <w:widowControl/>
              <w:rPr>
                <w:rFonts w:ascii="Book Antiqua" w:eastAsia="SimSun" w:hAnsi="Book Antiqua" w:cs="Arial"/>
                <w:color w:val="000000" w:themeColor="text1"/>
                <w:kern w:val="24"/>
                <w:sz w:val="24"/>
                <w:szCs w:val="24"/>
                <w:lang w:eastAsia="zh-CN"/>
              </w:rPr>
            </w:pPr>
            <w:r>
              <w:rPr>
                <w:rFonts w:ascii="Book Antiqua" w:eastAsia="SimSun" w:hAnsi="Book Antiqua" w:cs="Arial" w:hint="eastAsia"/>
                <w:color w:val="000000" w:themeColor="text1"/>
                <w:kern w:val="24"/>
                <w:sz w:val="24"/>
                <w:szCs w:val="24"/>
                <w:lang w:eastAsia="zh-CN"/>
              </w:rPr>
              <w:t>19 (</w:t>
            </w:r>
            <w:r w:rsidR="00911BB8" w:rsidRPr="00AF5710">
              <w:rPr>
                <w:rFonts w:ascii="Book Antiqua" w:eastAsia="MS PGothic" w:hAnsi="Book Antiqua" w:cs="Arial"/>
                <w:color w:val="000000" w:themeColor="text1"/>
                <w:kern w:val="24"/>
                <w:sz w:val="24"/>
                <w:szCs w:val="24"/>
              </w:rPr>
              <w:t>76</w:t>
            </w:r>
            <w:r>
              <w:rPr>
                <w:rFonts w:ascii="Book Antiqua" w:eastAsia="SimSun" w:hAnsi="Book Antiqua" w:cs="Arial" w:hint="eastAsia"/>
                <w:color w:val="000000" w:themeColor="text1"/>
                <w:kern w:val="24"/>
                <w:sz w:val="24"/>
                <w:szCs w:val="24"/>
                <w:lang w:eastAsia="zh-CN"/>
              </w:rPr>
              <w:t>)</w:t>
            </w:r>
          </w:p>
          <w:p w14:paraId="744A3776" w14:textId="2FD2B0D3" w:rsidR="00911BB8" w:rsidRPr="00EB1223" w:rsidRDefault="00EB1223" w:rsidP="00EB1223">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51 (</w:t>
            </w:r>
            <w:r w:rsidR="00911BB8" w:rsidRPr="00AF5710">
              <w:rPr>
                <w:rFonts w:ascii="Book Antiqua" w:eastAsia="MS PGothic" w:hAnsi="Book Antiqua" w:cs="Arial"/>
                <w:color w:val="000000" w:themeColor="text1"/>
                <w:kern w:val="24"/>
                <w:sz w:val="24"/>
                <w:szCs w:val="24"/>
              </w:rPr>
              <w:t>89</w:t>
            </w:r>
            <w:r>
              <w:rPr>
                <w:rFonts w:ascii="Book Antiqua" w:eastAsia="SimSun" w:hAnsi="Book Antiqua" w:cs="Arial" w:hint="eastAsia"/>
                <w:color w:val="000000" w:themeColor="text1"/>
                <w:kern w:val="24"/>
                <w:sz w:val="24"/>
                <w:szCs w:val="24"/>
                <w:lang w:eastAsia="zh-CN"/>
              </w:rPr>
              <w:t>)</w:t>
            </w:r>
          </w:p>
        </w:tc>
        <w:tc>
          <w:tcPr>
            <w:tcW w:w="1360" w:type="dxa"/>
            <w:tcBorders>
              <w:top w:val="nil"/>
              <w:left w:val="nil"/>
              <w:bottom w:val="nil"/>
              <w:right w:val="nil"/>
            </w:tcBorders>
            <w:shd w:val="clear" w:color="auto" w:fill="FFFFFF"/>
            <w:tcMar>
              <w:top w:w="72" w:type="dxa"/>
              <w:left w:w="144" w:type="dxa"/>
              <w:bottom w:w="72" w:type="dxa"/>
              <w:right w:w="144" w:type="dxa"/>
            </w:tcMar>
            <w:hideMark/>
          </w:tcPr>
          <w:p w14:paraId="4BED0666" w14:textId="03C0565D" w:rsidR="007C75DD" w:rsidRPr="00EB1223" w:rsidRDefault="00EB1223" w:rsidP="00A3187F">
            <w:pPr>
              <w:widowControl/>
              <w:rPr>
                <w:rFonts w:ascii="Book Antiqua" w:eastAsia="SimSun" w:hAnsi="Book Antiqua" w:cs="Arial"/>
                <w:color w:val="000000" w:themeColor="text1"/>
                <w:kern w:val="24"/>
                <w:sz w:val="24"/>
                <w:szCs w:val="24"/>
                <w:lang w:eastAsia="zh-CN"/>
              </w:rPr>
            </w:pPr>
            <w:r>
              <w:rPr>
                <w:rFonts w:ascii="Book Antiqua" w:eastAsia="SimSun" w:hAnsi="Book Antiqua" w:cs="Arial" w:hint="eastAsia"/>
                <w:color w:val="000000" w:themeColor="text1"/>
                <w:kern w:val="24"/>
                <w:sz w:val="24"/>
                <w:szCs w:val="24"/>
                <w:lang w:eastAsia="zh-CN"/>
              </w:rPr>
              <w:t>17 (</w:t>
            </w:r>
            <w:r w:rsidR="00911BB8" w:rsidRPr="00AF5710">
              <w:rPr>
                <w:rFonts w:ascii="Book Antiqua" w:eastAsia="MS PGothic" w:hAnsi="Book Antiqua" w:cs="Arial"/>
                <w:color w:val="000000" w:themeColor="text1"/>
                <w:kern w:val="24"/>
                <w:sz w:val="24"/>
                <w:szCs w:val="24"/>
              </w:rPr>
              <w:t>94</w:t>
            </w:r>
            <w:r>
              <w:rPr>
                <w:rFonts w:ascii="Book Antiqua" w:eastAsia="SimSun" w:hAnsi="Book Antiqua" w:cs="Arial" w:hint="eastAsia"/>
                <w:color w:val="000000" w:themeColor="text1"/>
                <w:kern w:val="24"/>
                <w:sz w:val="24"/>
                <w:szCs w:val="24"/>
                <w:lang w:eastAsia="zh-CN"/>
              </w:rPr>
              <w:t>)</w:t>
            </w:r>
          </w:p>
          <w:p w14:paraId="5E3EA1AD" w14:textId="65EA4015" w:rsidR="00911BB8" w:rsidRPr="00EB1223" w:rsidRDefault="00EB1223" w:rsidP="00EB1223">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48 (</w:t>
            </w:r>
            <w:r w:rsidR="00911BB8" w:rsidRPr="00AF5710">
              <w:rPr>
                <w:rFonts w:ascii="Book Antiqua" w:eastAsia="MS PGothic" w:hAnsi="Book Antiqua" w:cs="Arial"/>
                <w:color w:val="000000" w:themeColor="text1"/>
                <w:kern w:val="24"/>
                <w:sz w:val="24"/>
                <w:szCs w:val="24"/>
              </w:rPr>
              <w:t>94</w:t>
            </w:r>
            <w:r>
              <w:rPr>
                <w:rFonts w:ascii="Book Antiqua" w:eastAsia="SimSun" w:hAnsi="Book Antiqua" w:cs="Arial" w:hint="eastAsia"/>
                <w:color w:val="000000" w:themeColor="text1"/>
                <w:kern w:val="24"/>
                <w:sz w:val="24"/>
                <w:szCs w:val="24"/>
                <w:lang w:eastAsia="zh-CN"/>
              </w:rPr>
              <w:t>)</w:t>
            </w:r>
          </w:p>
        </w:tc>
        <w:tc>
          <w:tcPr>
            <w:tcW w:w="1599" w:type="dxa"/>
            <w:tcBorders>
              <w:top w:val="nil"/>
              <w:left w:val="nil"/>
              <w:bottom w:val="nil"/>
              <w:right w:val="nil"/>
            </w:tcBorders>
            <w:shd w:val="clear" w:color="auto" w:fill="FFFFFF"/>
            <w:tcMar>
              <w:top w:w="72" w:type="dxa"/>
              <w:left w:w="144" w:type="dxa"/>
              <w:bottom w:w="72" w:type="dxa"/>
              <w:right w:w="144" w:type="dxa"/>
            </w:tcMar>
            <w:hideMark/>
          </w:tcPr>
          <w:p w14:paraId="23CD54C6" w14:textId="7C382047" w:rsidR="007C75DD" w:rsidRPr="00AF5710" w:rsidRDefault="00EB1223" w:rsidP="00A3187F">
            <w:pPr>
              <w:widowControl/>
              <w:rPr>
                <w:rFonts w:ascii="Book Antiqua" w:eastAsia="MS PGothic" w:hAnsi="Book Antiqua" w:cs="Arial"/>
                <w:kern w:val="0"/>
                <w:sz w:val="24"/>
                <w:szCs w:val="24"/>
              </w:rPr>
            </w:pPr>
            <w:r>
              <w:rPr>
                <w:rFonts w:ascii="Book Antiqua" w:eastAsia="SimSun" w:hAnsi="Book Antiqua" w:cs="Arial" w:hint="eastAsia"/>
                <w:color w:val="000000" w:themeColor="text1"/>
                <w:kern w:val="24"/>
                <w:sz w:val="24"/>
                <w:szCs w:val="24"/>
                <w:lang w:eastAsia="zh-CN"/>
              </w:rPr>
              <w:t>8 (</w:t>
            </w:r>
            <w:r w:rsidR="007C75DD" w:rsidRPr="00AF5710">
              <w:rPr>
                <w:rFonts w:ascii="Book Antiqua" w:eastAsia="MS PGothic" w:hAnsi="Book Antiqua" w:cs="Arial"/>
                <w:color w:val="000000" w:themeColor="text1"/>
                <w:kern w:val="24"/>
                <w:sz w:val="24"/>
                <w:szCs w:val="24"/>
              </w:rPr>
              <w:t>8.8)</w:t>
            </w:r>
          </w:p>
          <w:p w14:paraId="1739EB20"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Pancreatitis (5)</w:t>
            </w:r>
          </w:p>
          <w:p w14:paraId="23FDF122"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Perforation (2)</w:t>
            </w:r>
          </w:p>
          <w:p w14:paraId="60187C44"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Bleeding (1)</w:t>
            </w:r>
          </w:p>
        </w:tc>
      </w:tr>
      <w:tr w:rsidR="007C75DD" w:rsidRPr="00AF5710" w14:paraId="3B0B912A" w14:textId="77777777" w:rsidTr="004C5086">
        <w:trPr>
          <w:trHeight w:val="1187"/>
        </w:trPr>
        <w:tc>
          <w:tcPr>
            <w:tcW w:w="1134" w:type="dxa"/>
            <w:tcBorders>
              <w:top w:val="nil"/>
              <w:left w:val="nil"/>
              <w:bottom w:val="nil"/>
              <w:right w:val="nil"/>
            </w:tcBorders>
            <w:shd w:val="clear" w:color="auto" w:fill="FFFFFF"/>
            <w:tcMar>
              <w:top w:w="72" w:type="dxa"/>
              <w:left w:w="144" w:type="dxa"/>
              <w:bottom w:w="72" w:type="dxa"/>
              <w:right w:w="144" w:type="dxa"/>
            </w:tcMar>
            <w:hideMark/>
          </w:tcPr>
          <w:p w14:paraId="6CCC759C" w14:textId="1AB6AD41" w:rsidR="007C75DD" w:rsidRPr="00AF5710" w:rsidRDefault="000F4479"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 xml:space="preserve">Shimatani </w:t>
            </w:r>
            <w:r w:rsidR="00457548" w:rsidRPr="00AF5710">
              <w:rPr>
                <w:rFonts w:ascii="Book Antiqua" w:eastAsia="MS PGothic" w:hAnsi="Book Antiqua" w:cs="Arial"/>
                <w:i/>
                <w:color w:val="000000" w:themeColor="text1"/>
                <w:kern w:val="24"/>
                <w:sz w:val="24"/>
                <w:szCs w:val="24"/>
              </w:rPr>
              <w:t>et al</w:t>
            </w:r>
            <w:r w:rsidRPr="00AF5710">
              <w:rPr>
                <w:rFonts w:ascii="Book Antiqua" w:eastAsia="SimSun" w:hAnsi="Book Antiqua" w:cs="Arial"/>
                <w:color w:val="000000" w:themeColor="text1"/>
                <w:kern w:val="24"/>
                <w:sz w:val="24"/>
                <w:szCs w:val="24"/>
                <w:vertAlign w:val="superscript"/>
                <w:lang w:eastAsia="zh-CN"/>
              </w:rPr>
              <w:t>[</w:t>
            </w:r>
            <w:r w:rsidR="007C75DD" w:rsidRPr="00AF5710">
              <w:rPr>
                <w:rFonts w:ascii="Book Antiqua" w:eastAsia="MS PGothic" w:hAnsi="Book Antiqua" w:cs="Arial"/>
                <w:color w:val="000000" w:themeColor="text1"/>
                <w:kern w:val="24"/>
                <w:sz w:val="24"/>
                <w:szCs w:val="24"/>
                <w:vertAlign w:val="superscript"/>
              </w:rPr>
              <w:t>10</w:t>
            </w:r>
            <w:r w:rsidRPr="00AF5710">
              <w:rPr>
                <w:rFonts w:ascii="Book Antiqua" w:eastAsia="SimSun" w:hAnsi="Book Antiqua" w:cs="Arial"/>
                <w:color w:val="000000" w:themeColor="text1"/>
                <w:kern w:val="24"/>
                <w:sz w:val="24"/>
                <w:szCs w:val="24"/>
                <w:vertAlign w:val="superscript"/>
                <w:lang w:eastAsia="zh-CN"/>
              </w:rPr>
              <w:t>]</w:t>
            </w:r>
          </w:p>
        </w:tc>
        <w:tc>
          <w:tcPr>
            <w:tcW w:w="1276" w:type="dxa"/>
            <w:tcBorders>
              <w:top w:val="nil"/>
              <w:left w:val="nil"/>
              <w:bottom w:val="nil"/>
              <w:right w:val="nil"/>
            </w:tcBorders>
            <w:shd w:val="clear" w:color="auto" w:fill="FFFFFF"/>
            <w:tcMar>
              <w:top w:w="72" w:type="dxa"/>
              <w:left w:w="144" w:type="dxa"/>
              <w:bottom w:w="72" w:type="dxa"/>
              <w:right w:w="144" w:type="dxa"/>
            </w:tcMar>
            <w:hideMark/>
          </w:tcPr>
          <w:p w14:paraId="7AC8C7A5"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sSBE 26 (26)</w:t>
            </w:r>
          </w:p>
        </w:tc>
        <w:tc>
          <w:tcPr>
            <w:tcW w:w="1843" w:type="dxa"/>
            <w:tcBorders>
              <w:top w:val="nil"/>
              <w:left w:val="nil"/>
              <w:bottom w:val="nil"/>
              <w:right w:val="nil"/>
            </w:tcBorders>
            <w:shd w:val="clear" w:color="auto" w:fill="FFFFFF"/>
            <w:tcMar>
              <w:top w:w="72" w:type="dxa"/>
              <w:left w:w="144" w:type="dxa"/>
              <w:bottom w:w="72" w:type="dxa"/>
              <w:right w:w="144" w:type="dxa"/>
            </w:tcMar>
            <w:hideMark/>
          </w:tcPr>
          <w:p w14:paraId="03A00D64"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R-Y (12)</w:t>
            </w:r>
          </w:p>
          <w:p w14:paraId="2E2E5FF7"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(HJ:8, gastrectomy: 4)</w:t>
            </w:r>
          </w:p>
          <w:p w14:paraId="442447C5"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PD (9)</w:t>
            </w:r>
          </w:p>
          <w:p w14:paraId="3EE21D85"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B-II (3)</w:t>
            </w:r>
          </w:p>
          <w:p w14:paraId="03933FB3"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Other (2)</w:t>
            </w:r>
          </w:p>
        </w:tc>
        <w:tc>
          <w:tcPr>
            <w:tcW w:w="1350" w:type="dxa"/>
            <w:tcBorders>
              <w:top w:val="nil"/>
              <w:left w:val="nil"/>
              <w:bottom w:val="nil"/>
              <w:right w:val="nil"/>
            </w:tcBorders>
            <w:shd w:val="clear" w:color="auto" w:fill="FFFFFF"/>
            <w:tcMar>
              <w:top w:w="72" w:type="dxa"/>
              <w:left w:w="144" w:type="dxa"/>
              <w:bottom w:w="72" w:type="dxa"/>
              <w:right w:w="144" w:type="dxa"/>
            </w:tcMar>
            <w:hideMark/>
          </w:tcPr>
          <w:p w14:paraId="42FF7B56" w14:textId="301CC114" w:rsidR="007C75DD" w:rsidRPr="00EB1223" w:rsidRDefault="00EB1223" w:rsidP="00EB1223">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24 (</w:t>
            </w:r>
            <w:r w:rsidR="007C75DD" w:rsidRPr="00AF5710">
              <w:rPr>
                <w:rFonts w:ascii="Book Antiqua" w:eastAsia="MS PGothic" w:hAnsi="Book Antiqua" w:cs="Arial"/>
                <w:color w:val="000000" w:themeColor="text1"/>
                <w:kern w:val="24"/>
                <w:sz w:val="24"/>
                <w:szCs w:val="24"/>
              </w:rPr>
              <w:t>92.3</w:t>
            </w:r>
            <w:r>
              <w:rPr>
                <w:rFonts w:ascii="Book Antiqua" w:eastAsia="SimSun" w:hAnsi="Book Antiqua" w:cs="Arial" w:hint="eastAsia"/>
                <w:color w:val="000000" w:themeColor="text1"/>
                <w:kern w:val="24"/>
                <w:sz w:val="24"/>
                <w:szCs w:val="24"/>
                <w:lang w:eastAsia="zh-CN"/>
              </w:rPr>
              <w:t>)</w:t>
            </w:r>
          </w:p>
        </w:tc>
        <w:tc>
          <w:tcPr>
            <w:tcW w:w="1361" w:type="dxa"/>
            <w:tcBorders>
              <w:top w:val="nil"/>
              <w:left w:val="nil"/>
              <w:bottom w:val="nil"/>
              <w:right w:val="nil"/>
            </w:tcBorders>
            <w:shd w:val="clear" w:color="auto" w:fill="FFFFFF"/>
            <w:tcMar>
              <w:top w:w="72" w:type="dxa"/>
              <w:left w:w="144" w:type="dxa"/>
              <w:bottom w:w="72" w:type="dxa"/>
              <w:right w:w="144" w:type="dxa"/>
            </w:tcMar>
            <w:hideMark/>
          </w:tcPr>
          <w:p w14:paraId="5E2B6CC1" w14:textId="5FEB5CAC" w:rsidR="007C75DD" w:rsidRPr="00EB1223" w:rsidRDefault="00EB1223" w:rsidP="00EB1223">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22 (</w:t>
            </w:r>
            <w:r w:rsidR="007C75DD" w:rsidRPr="00AF5710">
              <w:rPr>
                <w:rFonts w:ascii="Book Antiqua" w:eastAsia="MS PGothic" w:hAnsi="Book Antiqua" w:cs="Arial"/>
                <w:color w:val="000000" w:themeColor="text1"/>
                <w:kern w:val="24"/>
                <w:sz w:val="24"/>
                <w:szCs w:val="24"/>
              </w:rPr>
              <w:t>91.7</w:t>
            </w:r>
            <w:r>
              <w:rPr>
                <w:rFonts w:ascii="Book Antiqua" w:eastAsia="SimSun" w:hAnsi="Book Antiqua" w:cs="Arial" w:hint="eastAsia"/>
                <w:color w:val="000000" w:themeColor="text1"/>
                <w:kern w:val="24"/>
                <w:sz w:val="24"/>
                <w:szCs w:val="24"/>
                <w:lang w:eastAsia="zh-CN"/>
              </w:rPr>
              <w:t>)</w:t>
            </w:r>
          </w:p>
        </w:tc>
        <w:tc>
          <w:tcPr>
            <w:tcW w:w="1360" w:type="dxa"/>
            <w:tcBorders>
              <w:top w:val="nil"/>
              <w:left w:val="nil"/>
              <w:bottom w:val="nil"/>
              <w:right w:val="nil"/>
            </w:tcBorders>
            <w:shd w:val="clear" w:color="auto" w:fill="FFFFFF"/>
            <w:tcMar>
              <w:top w:w="72" w:type="dxa"/>
              <w:left w:w="144" w:type="dxa"/>
              <w:bottom w:w="72" w:type="dxa"/>
              <w:right w:w="144" w:type="dxa"/>
            </w:tcMar>
            <w:hideMark/>
          </w:tcPr>
          <w:p w14:paraId="42F81223" w14:textId="5CED0DDC" w:rsidR="007C75DD" w:rsidRPr="00EB1223" w:rsidRDefault="00EB1223" w:rsidP="00EB1223">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22 (</w:t>
            </w:r>
            <w:r w:rsidR="007C75DD" w:rsidRPr="00AF5710">
              <w:rPr>
                <w:rFonts w:ascii="Book Antiqua" w:eastAsia="MS PGothic" w:hAnsi="Book Antiqua" w:cs="Arial"/>
                <w:color w:val="000000" w:themeColor="text1"/>
                <w:kern w:val="24"/>
                <w:sz w:val="24"/>
                <w:szCs w:val="24"/>
              </w:rPr>
              <w:t>100</w:t>
            </w:r>
            <w:r>
              <w:rPr>
                <w:rFonts w:ascii="Book Antiqua" w:eastAsia="SimSun" w:hAnsi="Book Antiqua" w:cs="Arial" w:hint="eastAsia"/>
                <w:color w:val="000000" w:themeColor="text1"/>
                <w:kern w:val="24"/>
                <w:sz w:val="24"/>
                <w:szCs w:val="24"/>
                <w:lang w:eastAsia="zh-CN"/>
              </w:rPr>
              <w:t>)</w:t>
            </w:r>
          </w:p>
        </w:tc>
        <w:tc>
          <w:tcPr>
            <w:tcW w:w="1599" w:type="dxa"/>
            <w:tcBorders>
              <w:top w:val="nil"/>
              <w:left w:val="nil"/>
              <w:bottom w:val="nil"/>
              <w:right w:val="nil"/>
            </w:tcBorders>
            <w:shd w:val="clear" w:color="auto" w:fill="FFFFFF"/>
            <w:tcMar>
              <w:top w:w="72" w:type="dxa"/>
              <w:left w:w="144" w:type="dxa"/>
              <w:bottom w:w="72" w:type="dxa"/>
              <w:right w:w="144" w:type="dxa"/>
            </w:tcMar>
            <w:hideMark/>
          </w:tcPr>
          <w:p w14:paraId="41DCA361" w14:textId="663BC876" w:rsidR="007C75DD" w:rsidRPr="00EB1223" w:rsidRDefault="00EB1223" w:rsidP="00A3187F">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1 (</w:t>
            </w:r>
            <w:r w:rsidR="007C75DD" w:rsidRPr="00AF5710">
              <w:rPr>
                <w:rFonts w:ascii="Book Antiqua" w:eastAsia="MS PGothic" w:hAnsi="Book Antiqua" w:cs="Arial"/>
                <w:color w:val="000000" w:themeColor="text1"/>
                <w:kern w:val="24"/>
                <w:sz w:val="24"/>
                <w:szCs w:val="24"/>
              </w:rPr>
              <w:t>3.8</w:t>
            </w:r>
            <w:r>
              <w:rPr>
                <w:rFonts w:ascii="Book Antiqua" w:eastAsia="SimSun" w:hAnsi="Book Antiqua" w:cs="Arial" w:hint="eastAsia"/>
                <w:color w:val="000000" w:themeColor="text1"/>
                <w:kern w:val="24"/>
                <w:sz w:val="24"/>
                <w:szCs w:val="24"/>
                <w:lang w:eastAsia="zh-CN"/>
              </w:rPr>
              <w:t>)</w:t>
            </w:r>
          </w:p>
          <w:p w14:paraId="487491D6"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Hematoma (1)</w:t>
            </w:r>
          </w:p>
        </w:tc>
      </w:tr>
      <w:tr w:rsidR="007C75DD" w:rsidRPr="00AF5710" w14:paraId="08D6E358" w14:textId="77777777" w:rsidTr="004C5086">
        <w:trPr>
          <w:trHeight w:val="851"/>
        </w:trPr>
        <w:tc>
          <w:tcPr>
            <w:tcW w:w="1134" w:type="dxa"/>
            <w:tcBorders>
              <w:top w:val="nil"/>
              <w:left w:val="nil"/>
              <w:bottom w:val="nil"/>
              <w:right w:val="nil"/>
            </w:tcBorders>
            <w:shd w:val="clear" w:color="auto" w:fill="FFFFFF"/>
            <w:tcMar>
              <w:top w:w="72" w:type="dxa"/>
              <w:left w:w="144" w:type="dxa"/>
              <w:bottom w:w="72" w:type="dxa"/>
              <w:right w:w="144" w:type="dxa"/>
            </w:tcMar>
            <w:hideMark/>
          </w:tcPr>
          <w:p w14:paraId="45CCCA9B" w14:textId="31CADE8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 xml:space="preserve">Kawamura </w:t>
            </w:r>
            <w:r w:rsidR="00457548" w:rsidRPr="00AF5710">
              <w:rPr>
                <w:rFonts w:ascii="Book Antiqua" w:eastAsia="MS PGothic" w:hAnsi="Book Antiqua" w:cs="Arial"/>
                <w:i/>
                <w:color w:val="000000" w:themeColor="text1"/>
                <w:kern w:val="24"/>
                <w:sz w:val="24"/>
                <w:szCs w:val="24"/>
              </w:rPr>
              <w:t>et al</w:t>
            </w:r>
            <w:r w:rsidR="000F4479" w:rsidRPr="00AF5710">
              <w:rPr>
                <w:rFonts w:ascii="Book Antiqua" w:eastAsia="SimSun" w:hAnsi="Book Antiqua" w:cs="Arial"/>
                <w:color w:val="000000" w:themeColor="text1"/>
                <w:kern w:val="24"/>
                <w:sz w:val="24"/>
                <w:szCs w:val="24"/>
                <w:vertAlign w:val="superscript"/>
                <w:lang w:eastAsia="zh-CN"/>
              </w:rPr>
              <w:t>[</w:t>
            </w:r>
            <w:r w:rsidRPr="00AF5710">
              <w:rPr>
                <w:rFonts w:ascii="Book Antiqua" w:eastAsia="MS PGothic" w:hAnsi="Book Antiqua" w:cs="Arial"/>
                <w:color w:val="000000" w:themeColor="text1"/>
                <w:kern w:val="24"/>
                <w:sz w:val="24"/>
                <w:szCs w:val="24"/>
                <w:vertAlign w:val="superscript"/>
              </w:rPr>
              <w:t>23</w:t>
            </w:r>
            <w:r w:rsidR="000F4479" w:rsidRPr="00AF5710">
              <w:rPr>
                <w:rFonts w:ascii="Book Antiqua" w:eastAsia="SimSun" w:hAnsi="Book Antiqua" w:cs="Arial"/>
                <w:color w:val="000000" w:themeColor="text1"/>
                <w:kern w:val="24"/>
                <w:sz w:val="24"/>
                <w:szCs w:val="24"/>
                <w:vertAlign w:val="superscript"/>
                <w:lang w:eastAsia="zh-CN"/>
              </w:rPr>
              <w:t>]</w:t>
            </w:r>
          </w:p>
        </w:tc>
        <w:tc>
          <w:tcPr>
            <w:tcW w:w="1276" w:type="dxa"/>
            <w:tcBorders>
              <w:top w:val="nil"/>
              <w:left w:val="nil"/>
              <w:bottom w:val="nil"/>
              <w:right w:val="nil"/>
            </w:tcBorders>
            <w:shd w:val="clear" w:color="auto" w:fill="FFFFFF"/>
            <w:tcMar>
              <w:top w:w="72" w:type="dxa"/>
              <w:left w:w="144" w:type="dxa"/>
              <w:bottom w:w="72" w:type="dxa"/>
              <w:right w:w="144" w:type="dxa"/>
            </w:tcMar>
            <w:hideMark/>
          </w:tcPr>
          <w:p w14:paraId="5C8567AF"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sSBE 18 (27)</w:t>
            </w:r>
          </w:p>
        </w:tc>
        <w:tc>
          <w:tcPr>
            <w:tcW w:w="1843" w:type="dxa"/>
            <w:tcBorders>
              <w:top w:val="nil"/>
              <w:left w:val="nil"/>
              <w:bottom w:val="nil"/>
              <w:right w:val="nil"/>
            </w:tcBorders>
            <w:shd w:val="clear" w:color="auto" w:fill="FFFFFF"/>
            <w:tcMar>
              <w:top w:w="72" w:type="dxa"/>
              <w:left w:w="144" w:type="dxa"/>
              <w:bottom w:w="72" w:type="dxa"/>
              <w:right w:w="144" w:type="dxa"/>
            </w:tcMar>
            <w:hideMark/>
          </w:tcPr>
          <w:p w14:paraId="04E79A71"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R-Y (25)</w:t>
            </w:r>
          </w:p>
          <w:p w14:paraId="441C89D0"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(gastrectomy:15, CDJ:10 )</w:t>
            </w:r>
          </w:p>
          <w:p w14:paraId="15DFC336"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B-II (2)</w:t>
            </w:r>
          </w:p>
        </w:tc>
        <w:tc>
          <w:tcPr>
            <w:tcW w:w="1350" w:type="dxa"/>
            <w:tcBorders>
              <w:top w:val="nil"/>
              <w:left w:val="nil"/>
              <w:bottom w:val="nil"/>
              <w:right w:val="nil"/>
            </w:tcBorders>
            <w:shd w:val="clear" w:color="auto" w:fill="FFFFFF"/>
            <w:tcMar>
              <w:top w:w="72" w:type="dxa"/>
              <w:left w:w="144" w:type="dxa"/>
              <w:bottom w:w="72" w:type="dxa"/>
              <w:right w:w="144" w:type="dxa"/>
            </w:tcMar>
            <w:hideMark/>
          </w:tcPr>
          <w:p w14:paraId="4450AF81" w14:textId="5AB2326A" w:rsidR="007C75DD" w:rsidRPr="00EB1223" w:rsidRDefault="00EB1223" w:rsidP="00EB1223">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24 (</w:t>
            </w:r>
            <w:r w:rsidR="007C75DD" w:rsidRPr="00AF5710">
              <w:rPr>
                <w:rFonts w:ascii="Book Antiqua" w:eastAsia="MS PGothic" w:hAnsi="Book Antiqua" w:cs="Arial"/>
                <w:color w:val="000000" w:themeColor="text1"/>
                <w:kern w:val="24"/>
                <w:sz w:val="24"/>
                <w:szCs w:val="24"/>
              </w:rPr>
              <w:t>89</w:t>
            </w:r>
            <w:r>
              <w:rPr>
                <w:rFonts w:ascii="Book Antiqua" w:eastAsia="SimSun" w:hAnsi="Book Antiqua" w:cs="Arial" w:hint="eastAsia"/>
                <w:color w:val="000000" w:themeColor="text1"/>
                <w:kern w:val="24"/>
                <w:sz w:val="24"/>
                <w:szCs w:val="24"/>
                <w:lang w:eastAsia="zh-CN"/>
              </w:rPr>
              <w:t>)</w:t>
            </w:r>
          </w:p>
        </w:tc>
        <w:tc>
          <w:tcPr>
            <w:tcW w:w="1361" w:type="dxa"/>
            <w:tcBorders>
              <w:top w:val="nil"/>
              <w:left w:val="nil"/>
              <w:bottom w:val="nil"/>
              <w:right w:val="nil"/>
            </w:tcBorders>
            <w:shd w:val="clear" w:color="auto" w:fill="FFFFFF"/>
            <w:tcMar>
              <w:top w:w="72" w:type="dxa"/>
              <w:left w:w="144" w:type="dxa"/>
              <w:bottom w:w="72" w:type="dxa"/>
              <w:right w:w="144" w:type="dxa"/>
            </w:tcMar>
            <w:hideMark/>
          </w:tcPr>
          <w:p w14:paraId="6669CD3D" w14:textId="542E1844" w:rsidR="007C75DD" w:rsidRPr="00EB1223" w:rsidRDefault="00EB1223" w:rsidP="00EB1223">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20 (</w:t>
            </w:r>
            <w:r w:rsidR="007C75DD" w:rsidRPr="00AF5710">
              <w:rPr>
                <w:rFonts w:ascii="Book Antiqua" w:eastAsia="MS PGothic" w:hAnsi="Book Antiqua" w:cs="Arial"/>
                <w:color w:val="000000" w:themeColor="text1"/>
                <w:kern w:val="24"/>
                <w:sz w:val="24"/>
                <w:szCs w:val="24"/>
              </w:rPr>
              <w:t>74</w:t>
            </w:r>
            <w:r>
              <w:rPr>
                <w:rFonts w:ascii="Book Antiqua" w:eastAsia="SimSun" w:hAnsi="Book Antiqua" w:cs="Arial" w:hint="eastAsia"/>
                <w:color w:val="000000" w:themeColor="text1"/>
                <w:kern w:val="24"/>
                <w:sz w:val="24"/>
                <w:szCs w:val="24"/>
                <w:lang w:eastAsia="zh-CN"/>
              </w:rPr>
              <w:t>)</w:t>
            </w:r>
          </w:p>
        </w:tc>
        <w:tc>
          <w:tcPr>
            <w:tcW w:w="1360" w:type="dxa"/>
            <w:tcBorders>
              <w:top w:val="nil"/>
              <w:left w:val="nil"/>
              <w:bottom w:val="nil"/>
              <w:right w:val="nil"/>
            </w:tcBorders>
            <w:shd w:val="clear" w:color="auto" w:fill="FFFFFF"/>
            <w:tcMar>
              <w:top w:w="72" w:type="dxa"/>
              <w:left w:w="144" w:type="dxa"/>
              <w:bottom w:w="72" w:type="dxa"/>
              <w:right w:w="144" w:type="dxa"/>
            </w:tcMar>
            <w:hideMark/>
          </w:tcPr>
          <w:p w14:paraId="03F39426" w14:textId="1F9B938B" w:rsidR="007C75DD" w:rsidRPr="00EB1223" w:rsidRDefault="00EB1223" w:rsidP="00EB1223">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19 (</w:t>
            </w:r>
            <w:r w:rsidR="007C75DD" w:rsidRPr="00AF5710">
              <w:rPr>
                <w:rFonts w:ascii="Book Antiqua" w:eastAsia="MS PGothic" w:hAnsi="Book Antiqua" w:cs="Arial"/>
                <w:color w:val="000000" w:themeColor="text1"/>
                <w:kern w:val="24"/>
                <w:sz w:val="24"/>
                <w:szCs w:val="24"/>
              </w:rPr>
              <w:t>70</w:t>
            </w:r>
            <w:r>
              <w:rPr>
                <w:rFonts w:ascii="Book Antiqua" w:eastAsia="SimSun" w:hAnsi="Book Antiqua" w:cs="Arial" w:hint="eastAsia"/>
                <w:color w:val="000000" w:themeColor="text1"/>
                <w:kern w:val="24"/>
                <w:sz w:val="24"/>
                <w:szCs w:val="24"/>
                <w:lang w:eastAsia="zh-CN"/>
              </w:rPr>
              <w:t>)</w:t>
            </w:r>
          </w:p>
        </w:tc>
        <w:tc>
          <w:tcPr>
            <w:tcW w:w="1599" w:type="dxa"/>
            <w:tcBorders>
              <w:top w:val="nil"/>
              <w:left w:val="nil"/>
              <w:bottom w:val="nil"/>
              <w:right w:val="nil"/>
            </w:tcBorders>
            <w:shd w:val="clear" w:color="auto" w:fill="FFFFFF"/>
            <w:tcMar>
              <w:top w:w="72" w:type="dxa"/>
              <w:left w:w="144" w:type="dxa"/>
              <w:bottom w:w="72" w:type="dxa"/>
              <w:right w:w="144" w:type="dxa"/>
            </w:tcMar>
            <w:hideMark/>
          </w:tcPr>
          <w:p w14:paraId="32873A5D" w14:textId="200F7E83" w:rsidR="007C75DD" w:rsidRPr="00AF5710" w:rsidRDefault="00EB1223" w:rsidP="00EB1223">
            <w:pPr>
              <w:widowControl/>
              <w:rPr>
                <w:rFonts w:ascii="Book Antiqua" w:eastAsia="MS PGothic" w:hAnsi="Book Antiqua" w:cs="Arial"/>
                <w:kern w:val="0"/>
                <w:sz w:val="24"/>
                <w:szCs w:val="24"/>
              </w:rPr>
            </w:pPr>
            <w:r>
              <w:rPr>
                <w:rFonts w:ascii="Book Antiqua" w:eastAsia="SimSun" w:hAnsi="Book Antiqua" w:cs="Arial" w:hint="eastAsia"/>
                <w:color w:val="000000" w:themeColor="text1"/>
                <w:kern w:val="24"/>
                <w:sz w:val="24"/>
                <w:szCs w:val="24"/>
                <w:lang w:eastAsia="zh-CN"/>
              </w:rPr>
              <w:t>0 (</w:t>
            </w:r>
            <w:r w:rsidR="007C75DD" w:rsidRPr="00AF5710">
              <w:rPr>
                <w:rFonts w:ascii="Book Antiqua" w:eastAsia="MS PGothic" w:hAnsi="Book Antiqua" w:cs="Arial"/>
                <w:color w:val="000000" w:themeColor="text1"/>
                <w:kern w:val="24"/>
                <w:sz w:val="24"/>
                <w:szCs w:val="24"/>
              </w:rPr>
              <w:t>0)</w:t>
            </w:r>
          </w:p>
        </w:tc>
      </w:tr>
      <w:tr w:rsidR="007C75DD" w:rsidRPr="00AF5710" w14:paraId="4E7A593A" w14:textId="77777777" w:rsidTr="004C5086">
        <w:trPr>
          <w:trHeight w:val="265"/>
        </w:trPr>
        <w:tc>
          <w:tcPr>
            <w:tcW w:w="1134" w:type="dxa"/>
            <w:tcBorders>
              <w:top w:val="nil"/>
              <w:left w:val="nil"/>
              <w:bottom w:val="single" w:sz="8" w:space="0" w:color="000000"/>
              <w:right w:val="nil"/>
            </w:tcBorders>
            <w:shd w:val="clear" w:color="auto" w:fill="FFFFFF"/>
            <w:tcMar>
              <w:top w:w="72" w:type="dxa"/>
              <w:left w:w="144" w:type="dxa"/>
              <w:bottom w:w="72" w:type="dxa"/>
              <w:right w:w="144" w:type="dxa"/>
            </w:tcMar>
            <w:hideMark/>
          </w:tcPr>
          <w:p w14:paraId="36DC6D7A" w14:textId="5DF4D1CF"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 xml:space="preserve">Obana </w:t>
            </w:r>
            <w:r w:rsidR="00457548" w:rsidRPr="00AF5710">
              <w:rPr>
                <w:rFonts w:ascii="Book Antiqua" w:eastAsia="MS PGothic" w:hAnsi="Book Antiqua" w:cs="Arial"/>
                <w:i/>
                <w:color w:val="000000" w:themeColor="text1"/>
                <w:kern w:val="24"/>
                <w:sz w:val="24"/>
                <w:szCs w:val="24"/>
              </w:rPr>
              <w:t>et al</w:t>
            </w:r>
            <w:r w:rsidR="000F4479" w:rsidRPr="00AF5710">
              <w:rPr>
                <w:rFonts w:ascii="Book Antiqua" w:eastAsia="SimSun" w:hAnsi="Book Antiqua" w:cs="Arial"/>
                <w:color w:val="000000" w:themeColor="text1"/>
                <w:kern w:val="24"/>
                <w:sz w:val="24"/>
                <w:szCs w:val="24"/>
                <w:vertAlign w:val="superscript"/>
                <w:lang w:eastAsia="zh-CN"/>
              </w:rPr>
              <w:t>[</w:t>
            </w:r>
            <w:r w:rsidRPr="00AF5710">
              <w:rPr>
                <w:rFonts w:ascii="Book Antiqua" w:eastAsia="MS PGothic" w:hAnsi="Book Antiqua" w:cs="Arial"/>
                <w:color w:val="000000" w:themeColor="text1"/>
                <w:kern w:val="24"/>
                <w:sz w:val="24"/>
                <w:szCs w:val="24"/>
                <w:vertAlign w:val="superscript"/>
              </w:rPr>
              <w:t>8</w:t>
            </w:r>
            <w:r w:rsidR="000F4479" w:rsidRPr="00AF5710">
              <w:rPr>
                <w:rFonts w:ascii="Book Antiqua" w:eastAsia="SimSun" w:hAnsi="Book Antiqua" w:cs="Arial"/>
                <w:color w:val="000000" w:themeColor="text1"/>
                <w:kern w:val="24"/>
                <w:sz w:val="24"/>
                <w:szCs w:val="24"/>
                <w:vertAlign w:val="superscript"/>
                <w:lang w:eastAsia="zh-CN"/>
              </w:rPr>
              <w:t>]</w:t>
            </w:r>
          </w:p>
        </w:tc>
        <w:tc>
          <w:tcPr>
            <w:tcW w:w="1276" w:type="dxa"/>
            <w:tcBorders>
              <w:top w:val="nil"/>
              <w:left w:val="nil"/>
              <w:bottom w:val="single" w:sz="8" w:space="0" w:color="000000"/>
              <w:right w:val="nil"/>
            </w:tcBorders>
            <w:shd w:val="clear" w:color="auto" w:fill="FFFFFF"/>
            <w:tcMar>
              <w:top w:w="72" w:type="dxa"/>
              <w:left w:w="144" w:type="dxa"/>
              <w:bottom w:w="72" w:type="dxa"/>
              <w:right w:w="144" w:type="dxa"/>
            </w:tcMar>
            <w:hideMark/>
          </w:tcPr>
          <w:p w14:paraId="4160B83D"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sSBE 8 (12)</w:t>
            </w:r>
          </w:p>
        </w:tc>
        <w:tc>
          <w:tcPr>
            <w:tcW w:w="1843" w:type="dxa"/>
            <w:tcBorders>
              <w:top w:val="nil"/>
              <w:left w:val="nil"/>
              <w:bottom w:val="single" w:sz="8" w:space="0" w:color="000000"/>
              <w:right w:val="nil"/>
            </w:tcBorders>
            <w:shd w:val="clear" w:color="auto" w:fill="FFFFFF"/>
            <w:tcMar>
              <w:top w:w="72" w:type="dxa"/>
              <w:left w:w="144" w:type="dxa"/>
              <w:bottom w:w="72" w:type="dxa"/>
              <w:right w:w="144" w:type="dxa"/>
            </w:tcMar>
            <w:hideMark/>
          </w:tcPr>
          <w:p w14:paraId="3688CA9C" w14:textId="77777777" w:rsidR="007C75DD" w:rsidRPr="00AF5710" w:rsidRDefault="007C75DD" w:rsidP="00A3187F">
            <w:pPr>
              <w:widowControl/>
              <w:rPr>
                <w:rFonts w:ascii="Book Antiqua" w:eastAsia="MS PGothic" w:hAnsi="Book Antiqua" w:cs="Arial"/>
                <w:kern w:val="0"/>
                <w:sz w:val="24"/>
                <w:szCs w:val="24"/>
              </w:rPr>
            </w:pPr>
            <w:r w:rsidRPr="00AF5710">
              <w:rPr>
                <w:rFonts w:ascii="Book Antiqua" w:eastAsia="MS PGothic" w:hAnsi="Book Antiqua" w:cs="Arial"/>
                <w:color w:val="000000" w:themeColor="text1"/>
                <w:kern w:val="24"/>
                <w:sz w:val="24"/>
                <w:szCs w:val="24"/>
              </w:rPr>
              <w:t>R-Y gastrectomy (8)</w:t>
            </w:r>
          </w:p>
        </w:tc>
        <w:tc>
          <w:tcPr>
            <w:tcW w:w="1350" w:type="dxa"/>
            <w:tcBorders>
              <w:top w:val="nil"/>
              <w:left w:val="nil"/>
              <w:bottom w:val="single" w:sz="8" w:space="0" w:color="000000"/>
              <w:right w:val="nil"/>
            </w:tcBorders>
            <w:shd w:val="clear" w:color="auto" w:fill="FFFFFF"/>
            <w:tcMar>
              <w:top w:w="72" w:type="dxa"/>
              <w:left w:w="144" w:type="dxa"/>
              <w:bottom w:w="72" w:type="dxa"/>
              <w:right w:w="144" w:type="dxa"/>
            </w:tcMar>
            <w:hideMark/>
          </w:tcPr>
          <w:p w14:paraId="38D1A355" w14:textId="34338D46" w:rsidR="007C75DD" w:rsidRPr="00EB1223" w:rsidRDefault="00EB1223" w:rsidP="00EB1223">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7 (</w:t>
            </w:r>
            <w:r w:rsidR="007C75DD" w:rsidRPr="00AF5710">
              <w:rPr>
                <w:rFonts w:ascii="Book Antiqua" w:eastAsia="MS PGothic" w:hAnsi="Book Antiqua" w:cs="Arial"/>
                <w:color w:val="000000" w:themeColor="text1"/>
                <w:kern w:val="24"/>
                <w:sz w:val="24"/>
                <w:szCs w:val="24"/>
              </w:rPr>
              <w:t>87.5</w:t>
            </w:r>
            <w:r>
              <w:rPr>
                <w:rFonts w:ascii="Book Antiqua" w:eastAsia="SimSun" w:hAnsi="Book Antiqua" w:cs="Arial" w:hint="eastAsia"/>
                <w:color w:val="000000" w:themeColor="text1"/>
                <w:kern w:val="24"/>
                <w:sz w:val="24"/>
                <w:szCs w:val="24"/>
                <w:lang w:eastAsia="zh-CN"/>
              </w:rPr>
              <w:t>)</w:t>
            </w:r>
            <w:r w:rsidRPr="00EB1223">
              <w:rPr>
                <w:rFonts w:ascii="Book Antiqua" w:eastAsia="SimSun" w:hAnsi="Book Antiqua" w:cs="Arial" w:hint="eastAsia"/>
                <w:color w:val="000000" w:themeColor="text1"/>
                <w:kern w:val="24"/>
                <w:sz w:val="24"/>
                <w:szCs w:val="24"/>
                <w:vertAlign w:val="superscript"/>
                <w:lang w:eastAsia="zh-CN"/>
              </w:rPr>
              <w:t>1</w:t>
            </w:r>
          </w:p>
        </w:tc>
        <w:tc>
          <w:tcPr>
            <w:tcW w:w="1361" w:type="dxa"/>
            <w:tcBorders>
              <w:top w:val="nil"/>
              <w:left w:val="nil"/>
              <w:bottom w:val="single" w:sz="8" w:space="0" w:color="000000"/>
              <w:right w:val="nil"/>
            </w:tcBorders>
            <w:shd w:val="clear" w:color="auto" w:fill="FFFFFF"/>
            <w:tcMar>
              <w:top w:w="72" w:type="dxa"/>
              <w:left w:w="144" w:type="dxa"/>
              <w:bottom w:w="72" w:type="dxa"/>
              <w:right w:w="144" w:type="dxa"/>
            </w:tcMar>
            <w:hideMark/>
          </w:tcPr>
          <w:p w14:paraId="5D73B37E" w14:textId="006099E8" w:rsidR="007C75DD" w:rsidRPr="00EB1223" w:rsidRDefault="00EB1223" w:rsidP="00EB1223">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5 (</w:t>
            </w:r>
            <w:r w:rsidR="007C75DD" w:rsidRPr="00AF5710">
              <w:rPr>
                <w:rFonts w:ascii="Book Antiqua" w:eastAsia="MS PGothic" w:hAnsi="Book Antiqua" w:cs="Arial"/>
                <w:color w:val="000000" w:themeColor="text1"/>
                <w:kern w:val="24"/>
                <w:sz w:val="24"/>
                <w:szCs w:val="24"/>
              </w:rPr>
              <w:t>71.4</w:t>
            </w:r>
            <w:r>
              <w:rPr>
                <w:rFonts w:ascii="Book Antiqua" w:eastAsia="SimSun" w:hAnsi="Book Antiqua" w:cs="Arial" w:hint="eastAsia"/>
                <w:color w:val="000000" w:themeColor="text1"/>
                <w:kern w:val="24"/>
                <w:sz w:val="24"/>
                <w:szCs w:val="24"/>
                <w:lang w:eastAsia="zh-CN"/>
              </w:rPr>
              <w:t>)</w:t>
            </w:r>
            <w:r w:rsidRPr="00EB1223">
              <w:rPr>
                <w:rFonts w:ascii="Book Antiqua" w:eastAsia="SimSun" w:hAnsi="Book Antiqua" w:cs="Arial" w:hint="eastAsia"/>
                <w:color w:val="000000" w:themeColor="text1"/>
                <w:kern w:val="24"/>
                <w:sz w:val="24"/>
                <w:szCs w:val="24"/>
                <w:vertAlign w:val="superscript"/>
                <w:lang w:eastAsia="zh-CN"/>
              </w:rPr>
              <w:t>1</w:t>
            </w:r>
          </w:p>
        </w:tc>
        <w:tc>
          <w:tcPr>
            <w:tcW w:w="1360" w:type="dxa"/>
            <w:tcBorders>
              <w:top w:val="nil"/>
              <w:left w:val="nil"/>
              <w:bottom w:val="single" w:sz="8" w:space="0" w:color="000000"/>
              <w:right w:val="nil"/>
            </w:tcBorders>
            <w:shd w:val="clear" w:color="auto" w:fill="FFFFFF"/>
            <w:tcMar>
              <w:top w:w="72" w:type="dxa"/>
              <w:left w:w="144" w:type="dxa"/>
              <w:bottom w:w="72" w:type="dxa"/>
              <w:right w:w="144" w:type="dxa"/>
            </w:tcMar>
            <w:hideMark/>
          </w:tcPr>
          <w:p w14:paraId="3AB9CAC8" w14:textId="2C5D0D31" w:rsidR="007C75DD" w:rsidRPr="00EB1223" w:rsidRDefault="00EB1223" w:rsidP="00EB1223">
            <w:pPr>
              <w:widowControl/>
              <w:rPr>
                <w:rFonts w:ascii="Book Antiqua" w:eastAsia="SimSun" w:hAnsi="Book Antiqua" w:cs="Arial"/>
                <w:kern w:val="0"/>
                <w:sz w:val="24"/>
                <w:szCs w:val="24"/>
                <w:lang w:eastAsia="zh-CN"/>
              </w:rPr>
            </w:pPr>
            <w:r>
              <w:rPr>
                <w:rFonts w:ascii="Book Antiqua" w:eastAsia="SimSun" w:hAnsi="Book Antiqua" w:cs="Arial" w:hint="eastAsia"/>
                <w:color w:val="000000" w:themeColor="text1"/>
                <w:kern w:val="24"/>
                <w:sz w:val="24"/>
                <w:szCs w:val="24"/>
                <w:lang w:eastAsia="zh-CN"/>
              </w:rPr>
              <w:t>5 (</w:t>
            </w:r>
            <w:r w:rsidR="007C75DD" w:rsidRPr="00AF5710">
              <w:rPr>
                <w:rFonts w:ascii="Book Antiqua" w:eastAsia="MS PGothic" w:hAnsi="Book Antiqua" w:cs="Arial"/>
                <w:color w:val="000000" w:themeColor="text1"/>
                <w:kern w:val="24"/>
                <w:sz w:val="24"/>
                <w:szCs w:val="24"/>
              </w:rPr>
              <w:t>71.4</w:t>
            </w:r>
            <w:r>
              <w:rPr>
                <w:rFonts w:ascii="Book Antiqua" w:eastAsia="SimSun" w:hAnsi="Book Antiqua" w:cs="Arial" w:hint="eastAsia"/>
                <w:color w:val="000000" w:themeColor="text1"/>
                <w:kern w:val="24"/>
                <w:sz w:val="24"/>
                <w:szCs w:val="24"/>
                <w:lang w:eastAsia="zh-CN"/>
              </w:rPr>
              <w:t>)</w:t>
            </w:r>
            <w:r w:rsidRPr="00EB1223">
              <w:rPr>
                <w:rFonts w:ascii="Book Antiqua" w:eastAsia="SimSun" w:hAnsi="Book Antiqua" w:cs="Arial" w:hint="eastAsia"/>
                <w:color w:val="000000" w:themeColor="text1"/>
                <w:kern w:val="24"/>
                <w:sz w:val="24"/>
                <w:szCs w:val="24"/>
                <w:vertAlign w:val="superscript"/>
                <w:lang w:eastAsia="zh-CN"/>
              </w:rPr>
              <w:t>1</w:t>
            </w:r>
          </w:p>
        </w:tc>
        <w:tc>
          <w:tcPr>
            <w:tcW w:w="1599" w:type="dxa"/>
            <w:tcBorders>
              <w:top w:val="nil"/>
              <w:left w:val="nil"/>
              <w:bottom w:val="single" w:sz="8" w:space="0" w:color="000000"/>
              <w:right w:val="nil"/>
            </w:tcBorders>
            <w:shd w:val="clear" w:color="auto" w:fill="FFFFFF"/>
            <w:tcMar>
              <w:top w:w="72" w:type="dxa"/>
              <w:left w:w="144" w:type="dxa"/>
              <w:bottom w:w="72" w:type="dxa"/>
              <w:right w:w="144" w:type="dxa"/>
            </w:tcMar>
            <w:hideMark/>
          </w:tcPr>
          <w:p w14:paraId="04A5249D" w14:textId="60852DE1" w:rsidR="007C75DD" w:rsidRPr="00AF5710" w:rsidRDefault="00EB1223" w:rsidP="00EB1223">
            <w:pPr>
              <w:widowControl/>
              <w:rPr>
                <w:rFonts w:ascii="Book Antiqua" w:eastAsia="MS PGothic" w:hAnsi="Book Antiqua" w:cs="Arial"/>
                <w:kern w:val="0"/>
                <w:sz w:val="24"/>
                <w:szCs w:val="24"/>
              </w:rPr>
            </w:pPr>
            <w:r>
              <w:rPr>
                <w:rFonts w:ascii="Book Antiqua" w:eastAsia="SimSun" w:hAnsi="Book Antiqua" w:cs="Arial" w:hint="eastAsia"/>
                <w:color w:val="000000" w:themeColor="text1"/>
                <w:kern w:val="24"/>
                <w:sz w:val="24"/>
                <w:szCs w:val="24"/>
                <w:lang w:eastAsia="zh-CN"/>
              </w:rPr>
              <w:t>0 (</w:t>
            </w:r>
            <w:r w:rsidR="007C75DD" w:rsidRPr="00AF5710">
              <w:rPr>
                <w:rFonts w:ascii="Book Antiqua" w:eastAsia="MS PGothic" w:hAnsi="Book Antiqua" w:cs="Arial"/>
                <w:color w:val="000000" w:themeColor="text1"/>
                <w:kern w:val="24"/>
                <w:sz w:val="24"/>
                <w:szCs w:val="24"/>
              </w:rPr>
              <w:t>0)</w:t>
            </w:r>
          </w:p>
        </w:tc>
      </w:tr>
    </w:tbl>
    <w:p w14:paraId="2A694E69" w14:textId="305DF183" w:rsidR="00E862C3" w:rsidRPr="004A5D01" w:rsidRDefault="004A5D01" w:rsidP="00A3187F">
      <w:pPr>
        <w:pStyle w:val="NormalWeb"/>
        <w:spacing w:before="0" w:beforeAutospacing="0" w:after="0" w:afterAutospacing="0" w:line="360" w:lineRule="auto"/>
        <w:jc w:val="both"/>
        <w:rPr>
          <w:rFonts w:ascii="Book Antiqua" w:eastAsia="SimSun" w:hAnsi="Book Antiqua"/>
          <w:lang w:eastAsia="zh-CN"/>
        </w:rPr>
      </w:pPr>
      <w:r w:rsidRPr="004A5D01">
        <w:rPr>
          <w:rFonts w:ascii="SimSun" w:eastAsia="SimSun" w:hAnsi="SimSun" w:cs="SimSun" w:hint="eastAsia"/>
          <w:color w:val="000000"/>
          <w:kern w:val="24"/>
          <w:vertAlign w:val="superscript"/>
          <w:lang w:eastAsia="zh-CN"/>
        </w:rPr>
        <w:t>1</w:t>
      </w:r>
      <w:r w:rsidRPr="00AF5710">
        <w:rPr>
          <w:rFonts w:ascii="Book Antiqua" w:hAnsi="Book Antiqua" w:cs="+mn-cs"/>
          <w:color w:val="000000"/>
          <w:kern w:val="24"/>
        </w:rPr>
        <w:t>Date per patient</w:t>
      </w:r>
      <w:r>
        <w:rPr>
          <w:rFonts w:ascii="Book Antiqua" w:eastAsia="SimSun" w:hAnsi="Book Antiqua" w:cs="+mn-cs" w:hint="eastAsia"/>
          <w:color w:val="000000"/>
          <w:kern w:val="24"/>
          <w:lang w:eastAsia="zh-CN"/>
        </w:rPr>
        <w:t>;</w:t>
      </w:r>
      <w:r w:rsidRPr="00AF5710">
        <w:rPr>
          <w:rFonts w:ascii="Book Antiqua" w:hAnsi="Book Antiqua" w:cs="+mn-cs"/>
          <w:color w:val="000000"/>
          <w:kern w:val="24"/>
        </w:rPr>
        <w:t xml:space="preserve"> </w:t>
      </w:r>
      <w:r w:rsidRPr="004A5D01">
        <w:rPr>
          <w:rFonts w:ascii="Book Antiqua" w:eastAsia="SimSun" w:hAnsi="Book Antiqua" w:cs="+mn-cs" w:hint="eastAsia"/>
          <w:color w:val="000000"/>
          <w:kern w:val="24"/>
          <w:vertAlign w:val="superscript"/>
          <w:lang w:eastAsia="zh-CN"/>
        </w:rPr>
        <w:t>2</w:t>
      </w:r>
      <w:r w:rsidRPr="00AF5710">
        <w:rPr>
          <w:rFonts w:ascii="Book Antiqua" w:hAnsi="Book Antiqua"/>
        </w:rPr>
        <w:t xml:space="preserve">Concluding the results of Yamauchi </w:t>
      </w:r>
      <w:r w:rsidRPr="00AF5710">
        <w:rPr>
          <w:rFonts w:ascii="Book Antiqua" w:hAnsi="Book Antiqua"/>
          <w:i/>
        </w:rPr>
        <w:t>et al</w:t>
      </w:r>
      <w:r w:rsidRPr="004A5D01">
        <w:rPr>
          <w:rFonts w:ascii="Book Antiqua" w:eastAsia="SimSun" w:hAnsi="Book Antiqua" w:hint="eastAsia"/>
          <w:vertAlign w:val="superscript"/>
          <w:lang w:eastAsia="zh-CN"/>
        </w:rPr>
        <w:t>[</w:t>
      </w:r>
      <w:r w:rsidRPr="004A5D01">
        <w:rPr>
          <w:rFonts w:ascii="Book Antiqua" w:hAnsi="Book Antiqua"/>
          <w:vertAlign w:val="superscript"/>
        </w:rPr>
        <w:t>7</w:t>
      </w:r>
      <w:r w:rsidRPr="004A5D01">
        <w:rPr>
          <w:rFonts w:ascii="Book Antiqua" w:eastAsia="SimSun" w:hAnsi="Book Antiqua" w:hint="eastAsia"/>
          <w:vertAlign w:val="superscript"/>
          <w:lang w:eastAsia="zh-CN"/>
        </w:rPr>
        <w:t>]</w:t>
      </w:r>
      <w:r>
        <w:rPr>
          <w:rFonts w:ascii="Book Antiqua" w:eastAsia="SimSun" w:hAnsi="Book Antiqua" w:hint="eastAsia"/>
          <w:lang w:eastAsia="zh-CN"/>
        </w:rPr>
        <w:t xml:space="preserve">. </w:t>
      </w:r>
      <w:r w:rsidR="00E862C3" w:rsidRPr="00AF5710">
        <w:rPr>
          <w:rFonts w:ascii="Book Antiqua" w:hAnsi="Book Antiqua" w:cs="+mn-cs"/>
          <w:color w:val="000000"/>
          <w:kern w:val="24"/>
        </w:rPr>
        <w:t>B-II: Billroth-II</w:t>
      </w:r>
      <w:r w:rsidR="00EB1223">
        <w:rPr>
          <w:rFonts w:ascii="Book Antiqua" w:eastAsia="SimSun" w:hAnsi="Book Antiqua" w:cs="+mn-cs" w:hint="eastAsia"/>
          <w:color w:val="000000"/>
          <w:kern w:val="24"/>
          <w:lang w:eastAsia="zh-CN"/>
        </w:rPr>
        <w:t>;</w:t>
      </w:r>
      <w:r w:rsidR="00E862C3" w:rsidRPr="00AF5710">
        <w:rPr>
          <w:rFonts w:ascii="Book Antiqua" w:hAnsi="Book Antiqua" w:cs="+mn-cs"/>
          <w:color w:val="000000"/>
          <w:kern w:val="24"/>
        </w:rPr>
        <w:t xml:space="preserve"> CDJ: </w:t>
      </w:r>
      <w:r w:rsidRPr="00AF5710">
        <w:rPr>
          <w:rFonts w:ascii="Book Antiqua" w:hAnsi="Book Antiqua" w:cs="+mn-cs"/>
          <w:color w:val="000000"/>
          <w:kern w:val="24"/>
        </w:rPr>
        <w:t>Choledochojejunostomy</w:t>
      </w:r>
      <w:r w:rsidR="00EB1223">
        <w:rPr>
          <w:rFonts w:ascii="Book Antiqua" w:eastAsia="SimSun" w:hAnsi="Book Antiqua" w:cs="+mn-cs" w:hint="eastAsia"/>
          <w:color w:val="000000"/>
          <w:kern w:val="24"/>
          <w:lang w:eastAsia="zh-CN"/>
        </w:rPr>
        <w:t>;</w:t>
      </w:r>
      <w:r w:rsidR="00E862C3" w:rsidRPr="00AF5710">
        <w:rPr>
          <w:rFonts w:ascii="Book Antiqua" w:hAnsi="Book Antiqua" w:cs="+mn-cs"/>
          <w:color w:val="000000"/>
          <w:kern w:val="24"/>
        </w:rPr>
        <w:t xml:space="preserve"> (s)DBE: (</w:t>
      </w:r>
      <w:r w:rsidRPr="00AF5710">
        <w:rPr>
          <w:rFonts w:ascii="Book Antiqua" w:hAnsi="Book Antiqua" w:cs="+mn-cs"/>
          <w:color w:val="000000"/>
          <w:kern w:val="24"/>
        </w:rPr>
        <w:t xml:space="preserve">Short </w:t>
      </w:r>
      <w:r w:rsidR="00E862C3" w:rsidRPr="00AF5710">
        <w:rPr>
          <w:rFonts w:ascii="Book Antiqua" w:hAnsi="Book Antiqua" w:cs="+mn-cs"/>
          <w:color w:val="000000"/>
          <w:kern w:val="24"/>
        </w:rPr>
        <w:t>type) double balloon enterosocope</w:t>
      </w:r>
      <w:r w:rsidR="00EB1223">
        <w:rPr>
          <w:rFonts w:ascii="Book Antiqua" w:eastAsia="SimSun" w:hAnsi="Book Antiqua" w:cs="+mn-cs" w:hint="eastAsia"/>
          <w:color w:val="000000"/>
          <w:kern w:val="24"/>
          <w:lang w:eastAsia="zh-CN"/>
        </w:rPr>
        <w:t>;</w:t>
      </w:r>
      <w:r w:rsidR="00E862C3" w:rsidRPr="00AF5710">
        <w:rPr>
          <w:rFonts w:ascii="Book Antiqua" w:hAnsi="Book Antiqua" w:cs="+mn-cs"/>
          <w:color w:val="000000"/>
          <w:kern w:val="24"/>
        </w:rPr>
        <w:t xml:space="preserve"> EJ: </w:t>
      </w:r>
      <w:r w:rsidRPr="00AF5710">
        <w:rPr>
          <w:rFonts w:ascii="Book Antiqua" w:hAnsi="Book Antiqua" w:cs="+mn-cs"/>
          <w:color w:val="000000"/>
          <w:kern w:val="24"/>
        </w:rPr>
        <w:t>Esophagojejunostomy</w:t>
      </w:r>
      <w:r w:rsidR="00EB1223">
        <w:rPr>
          <w:rFonts w:ascii="Book Antiqua" w:eastAsia="SimSun" w:hAnsi="Book Antiqua" w:cs="+mn-cs" w:hint="eastAsia"/>
          <w:color w:val="000000"/>
          <w:kern w:val="24"/>
          <w:lang w:eastAsia="zh-CN"/>
        </w:rPr>
        <w:t>;</w:t>
      </w:r>
      <w:r w:rsidR="00E862C3" w:rsidRPr="00AF5710">
        <w:rPr>
          <w:rFonts w:ascii="Book Antiqua" w:hAnsi="Book Antiqua" w:cs="+mn-cs"/>
          <w:color w:val="000000"/>
          <w:kern w:val="24"/>
        </w:rPr>
        <w:t xml:space="preserve"> GJ: </w:t>
      </w:r>
      <w:r w:rsidRPr="00AF5710">
        <w:rPr>
          <w:rFonts w:ascii="Book Antiqua" w:hAnsi="Book Antiqua" w:cs="+mn-cs"/>
          <w:color w:val="000000"/>
          <w:kern w:val="24"/>
        </w:rPr>
        <w:t>Gastrojejunostomy</w:t>
      </w:r>
      <w:r w:rsidR="00EB1223">
        <w:rPr>
          <w:rFonts w:ascii="Book Antiqua" w:eastAsia="SimSun" w:hAnsi="Book Antiqua" w:cs="+mn-cs" w:hint="eastAsia"/>
          <w:color w:val="000000"/>
          <w:kern w:val="24"/>
          <w:lang w:eastAsia="zh-CN"/>
        </w:rPr>
        <w:t>;</w:t>
      </w:r>
      <w:r w:rsidR="00E862C3" w:rsidRPr="00AF5710">
        <w:rPr>
          <w:rFonts w:ascii="Book Antiqua" w:hAnsi="Book Antiqua" w:cs="+mn-cs"/>
          <w:color w:val="000000"/>
          <w:kern w:val="24"/>
        </w:rPr>
        <w:t xml:space="preserve"> HJA: </w:t>
      </w:r>
      <w:r w:rsidRPr="00AF5710">
        <w:rPr>
          <w:rFonts w:ascii="Book Antiqua" w:hAnsi="Book Antiqua" w:cs="+mn-cs"/>
          <w:color w:val="000000"/>
          <w:kern w:val="24"/>
        </w:rPr>
        <w:t>Hepaticojejunostomy</w:t>
      </w:r>
      <w:r w:rsidR="00EB1223">
        <w:rPr>
          <w:rFonts w:ascii="Book Antiqua" w:eastAsia="SimSun" w:hAnsi="Book Antiqua" w:cs="+mn-cs" w:hint="eastAsia"/>
          <w:color w:val="000000"/>
          <w:kern w:val="24"/>
          <w:lang w:eastAsia="zh-CN"/>
        </w:rPr>
        <w:t>;</w:t>
      </w:r>
      <w:r w:rsidR="00E862C3" w:rsidRPr="00AF5710">
        <w:rPr>
          <w:rFonts w:ascii="Book Antiqua" w:hAnsi="Book Antiqua" w:cs="+mn-cs"/>
          <w:color w:val="000000"/>
          <w:kern w:val="24"/>
        </w:rPr>
        <w:t xml:space="preserve"> N/A: </w:t>
      </w:r>
      <w:r w:rsidRPr="00AF5710">
        <w:rPr>
          <w:rFonts w:ascii="Book Antiqua" w:hAnsi="Book Antiqua" w:cs="+mn-cs"/>
          <w:color w:val="000000"/>
          <w:kern w:val="24"/>
        </w:rPr>
        <w:t xml:space="preserve">Not </w:t>
      </w:r>
      <w:r w:rsidR="00E862C3" w:rsidRPr="00AF5710">
        <w:rPr>
          <w:rFonts w:ascii="Book Antiqua" w:hAnsi="Book Antiqua" w:cs="+mn-cs"/>
          <w:color w:val="000000"/>
          <w:kern w:val="24"/>
        </w:rPr>
        <w:t>available or not applicable</w:t>
      </w:r>
      <w:r w:rsidR="00EB1223">
        <w:rPr>
          <w:rFonts w:ascii="Book Antiqua" w:eastAsia="SimSun" w:hAnsi="Book Antiqua" w:cs="+mn-cs" w:hint="eastAsia"/>
          <w:color w:val="000000"/>
          <w:kern w:val="24"/>
          <w:lang w:eastAsia="zh-CN"/>
        </w:rPr>
        <w:t>;</w:t>
      </w:r>
      <w:r w:rsidR="00E862C3" w:rsidRPr="00AF5710">
        <w:rPr>
          <w:rFonts w:ascii="Book Antiqua" w:hAnsi="Book Antiqua" w:cs="+mn-cs"/>
          <w:color w:val="000000"/>
          <w:kern w:val="24"/>
        </w:rPr>
        <w:t xml:space="preserve"> OLT: </w:t>
      </w:r>
      <w:r w:rsidRPr="00AF5710">
        <w:rPr>
          <w:rFonts w:ascii="Book Antiqua" w:hAnsi="Book Antiqua" w:cs="+mn-cs"/>
          <w:color w:val="000000"/>
          <w:kern w:val="24"/>
        </w:rPr>
        <w:t xml:space="preserve">Orthotopic </w:t>
      </w:r>
      <w:r w:rsidR="00E862C3" w:rsidRPr="00AF5710">
        <w:rPr>
          <w:rFonts w:ascii="Book Antiqua" w:hAnsi="Book Antiqua" w:cs="+mn-cs"/>
          <w:color w:val="000000"/>
          <w:kern w:val="24"/>
        </w:rPr>
        <w:t>liver transplant</w:t>
      </w:r>
      <w:r w:rsidR="00EB1223">
        <w:rPr>
          <w:rFonts w:ascii="Book Antiqua" w:eastAsia="SimSun" w:hAnsi="Book Antiqua" w:cs="+mn-cs" w:hint="eastAsia"/>
          <w:color w:val="000000"/>
          <w:kern w:val="24"/>
          <w:lang w:eastAsia="zh-CN"/>
        </w:rPr>
        <w:t>;</w:t>
      </w:r>
      <w:r w:rsidR="00E862C3" w:rsidRPr="00AF5710">
        <w:rPr>
          <w:rFonts w:ascii="Book Antiqua" w:hAnsi="Book Antiqua" w:cs="+mn-cs"/>
          <w:color w:val="000000"/>
          <w:kern w:val="24"/>
        </w:rPr>
        <w:t xml:space="preserve"> PD: </w:t>
      </w:r>
      <w:r w:rsidRPr="00AF5710">
        <w:rPr>
          <w:rFonts w:ascii="Book Antiqua" w:hAnsi="Book Antiqua" w:cs="+mn-cs"/>
          <w:color w:val="000000"/>
          <w:kern w:val="24"/>
        </w:rPr>
        <w:t>Pancreatoduodenostomy</w:t>
      </w:r>
      <w:r w:rsidR="00EB1223">
        <w:rPr>
          <w:rFonts w:ascii="Book Antiqua" w:eastAsia="SimSun" w:hAnsi="Book Antiqua" w:cs="+mn-cs" w:hint="eastAsia"/>
          <w:color w:val="000000"/>
          <w:kern w:val="24"/>
          <w:lang w:eastAsia="zh-CN"/>
        </w:rPr>
        <w:t>;</w:t>
      </w:r>
      <w:r w:rsidR="00E862C3" w:rsidRPr="00AF5710">
        <w:rPr>
          <w:rFonts w:ascii="Book Antiqua" w:hAnsi="Book Antiqua" w:cs="+mn-cs"/>
          <w:color w:val="000000"/>
          <w:kern w:val="24"/>
        </w:rPr>
        <w:t xml:space="preserve"> PJ: </w:t>
      </w:r>
      <w:r w:rsidRPr="00AF5710">
        <w:rPr>
          <w:rFonts w:ascii="Book Antiqua" w:hAnsi="Book Antiqua" w:cs="+mn-cs"/>
          <w:color w:val="000000"/>
          <w:kern w:val="24"/>
        </w:rPr>
        <w:t>Pancreaticojejunostomy</w:t>
      </w:r>
      <w:r w:rsidR="00EB1223">
        <w:rPr>
          <w:rFonts w:ascii="Book Antiqua" w:eastAsia="SimSun" w:hAnsi="Book Antiqua" w:cs="+mn-cs" w:hint="eastAsia"/>
          <w:color w:val="000000"/>
          <w:kern w:val="24"/>
          <w:lang w:eastAsia="zh-CN"/>
        </w:rPr>
        <w:t>;</w:t>
      </w:r>
      <w:r w:rsidR="00E862C3" w:rsidRPr="00AF5710">
        <w:rPr>
          <w:rFonts w:ascii="Book Antiqua" w:hAnsi="Book Antiqua" w:cs="+mn-cs"/>
          <w:color w:val="000000"/>
          <w:kern w:val="24"/>
        </w:rPr>
        <w:t xml:space="preserve"> R-Y: Roux-en-Y</w:t>
      </w:r>
      <w:r w:rsidR="00EB1223">
        <w:rPr>
          <w:rFonts w:ascii="Book Antiqua" w:eastAsia="SimSun" w:hAnsi="Book Antiqua" w:cs="+mn-cs" w:hint="eastAsia"/>
          <w:color w:val="000000"/>
          <w:kern w:val="24"/>
          <w:lang w:eastAsia="zh-CN"/>
        </w:rPr>
        <w:t>;</w:t>
      </w:r>
      <w:r w:rsidR="00E862C3" w:rsidRPr="00AF5710">
        <w:rPr>
          <w:rFonts w:ascii="Book Antiqua" w:hAnsi="Book Antiqua" w:cs="+mn-cs"/>
          <w:color w:val="000000"/>
          <w:kern w:val="24"/>
        </w:rPr>
        <w:t xml:space="preserve"> (s)SBE: (</w:t>
      </w:r>
      <w:r w:rsidRPr="00AF5710">
        <w:rPr>
          <w:rFonts w:ascii="Book Antiqua" w:hAnsi="Book Antiqua" w:cs="+mn-cs"/>
          <w:color w:val="000000"/>
          <w:kern w:val="24"/>
        </w:rPr>
        <w:t xml:space="preserve">Short </w:t>
      </w:r>
      <w:r w:rsidR="00E862C3" w:rsidRPr="00AF5710">
        <w:rPr>
          <w:rFonts w:ascii="Book Antiqua" w:hAnsi="Book Antiqua" w:cs="+mn-cs"/>
          <w:color w:val="000000"/>
          <w:kern w:val="24"/>
        </w:rPr>
        <w:t>type) single balloon enteroscope</w:t>
      </w:r>
      <w:r>
        <w:rPr>
          <w:rFonts w:ascii="Book Antiqua" w:eastAsia="SimSun" w:hAnsi="Book Antiqua" w:cs="+mn-cs" w:hint="eastAsia"/>
          <w:color w:val="000000"/>
          <w:kern w:val="24"/>
          <w:lang w:eastAsia="zh-CN"/>
        </w:rPr>
        <w:t>;</w:t>
      </w:r>
      <w:r w:rsidR="00E862C3" w:rsidRPr="00AF5710">
        <w:rPr>
          <w:rFonts w:ascii="Book Antiqua" w:hAnsi="Book Antiqua" w:cs="+mn-cs"/>
          <w:color w:val="000000"/>
          <w:kern w:val="24"/>
        </w:rPr>
        <w:t xml:space="preserve"> TG: </w:t>
      </w:r>
      <w:r w:rsidRPr="00AF5710">
        <w:rPr>
          <w:rFonts w:ascii="Book Antiqua" w:hAnsi="Book Antiqua" w:cs="+mn-cs"/>
          <w:color w:val="000000"/>
          <w:kern w:val="24"/>
        </w:rPr>
        <w:t xml:space="preserve">Total </w:t>
      </w:r>
      <w:r w:rsidR="00E862C3" w:rsidRPr="00AF5710">
        <w:rPr>
          <w:rFonts w:ascii="Book Antiqua" w:hAnsi="Book Antiqua" w:cs="+mn-cs"/>
          <w:color w:val="000000"/>
          <w:kern w:val="24"/>
        </w:rPr>
        <w:t>gastrectomy</w:t>
      </w:r>
      <w:r>
        <w:rPr>
          <w:rFonts w:ascii="Book Antiqua" w:eastAsia="SimSun" w:hAnsi="Book Antiqua" w:cs="+mn-cs" w:hint="eastAsia"/>
          <w:color w:val="000000"/>
          <w:kern w:val="24"/>
          <w:lang w:eastAsia="zh-CN"/>
        </w:rPr>
        <w:t>.</w:t>
      </w:r>
    </w:p>
    <w:p w14:paraId="4F22480A" w14:textId="77777777" w:rsidR="004C5086" w:rsidRPr="002D0A8E" w:rsidRDefault="004C5086" w:rsidP="00A3187F">
      <w:pPr>
        <w:pStyle w:val="NormalWeb"/>
        <w:spacing w:before="0" w:beforeAutospacing="0" w:after="0" w:afterAutospacing="0" w:line="360" w:lineRule="auto"/>
        <w:jc w:val="both"/>
        <w:rPr>
          <w:rFonts w:ascii="Book Antiqua" w:hAnsi="Book Antiqua"/>
        </w:rPr>
      </w:pPr>
    </w:p>
    <w:p w14:paraId="0F2A729C" w14:textId="77777777" w:rsidR="00D1112D" w:rsidRPr="002D0A8E" w:rsidRDefault="00D1112D" w:rsidP="00A3187F">
      <w:pPr>
        <w:pStyle w:val="NormalWeb"/>
        <w:spacing w:before="0" w:beforeAutospacing="0" w:after="0" w:afterAutospacing="0" w:line="360" w:lineRule="auto"/>
        <w:jc w:val="both"/>
        <w:rPr>
          <w:rFonts w:ascii="Book Antiqua" w:hAnsi="Book Antiqua" w:cs="+mn-cs"/>
          <w:color w:val="000000"/>
          <w:kern w:val="24"/>
        </w:rPr>
      </w:pPr>
    </w:p>
    <w:p w14:paraId="6A7B74EE" w14:textId="77777777" w:rsidR="00D1112D" w:rsidRPr="002D0A8E" w:rsidRDefault="00D1112D" w:rsidP="00A3187F">
      <w:pPr>
        <w:pStyle w:val="NormalWeb"/>
        <w:spacing w:before="0" w:beforeAutospacing="0" w:after="0" w:afterAutospacing="0" w:line="360" w:lineRule="auto"/>
        <w:jc w:val="both"/>
        <w:rPr>
          <w:rFonts w:ascii="Book Antiqua" w:hAnsi="Book Antiqua" w:cs="+mn-cs"/>
          <w:color w:val="000000"/>
          <w:kern w:val="24"/>
        </w:rPr>
      </w:pPr>
    </w:p>
    <w:p w14:paraId="6B49382F" w14:textId="77777777" w:rsidR="0032720F" w:rsidRPr="002D0A8E" w:rsidRDefault="0032720F" w:rsidP="00A3187F">
      <w:pPr>
        <w:pStyle w:val="NormalWeb"/>
        <w:spacing w:before="0" w:beforeAutospacing="0" w:after="0" w:afterAutospacing="0" w:line="360" w:lineRule="auto"/>
        <w:jc w:val="both"/>
        <w:rPr>
          <w:rFonts w:ascii="Book Antiqua" w:hAnsi="Book Antiqua" w:cs="+mn-cs"/>
          <w:color w:val="000000"/>
          <w:kern w:val="24"/>
        </w:rPr>
      </w:pPr>
    </w:p>
    <w:p w14:paraId="1F887AF0" w14:textId="7BB28924" w:rsidR="00E862C3" w:rsidRPr="002D0A8E" w:rsidRDefault="00E862C3" w:rsidP="00A3187F">
      <w:pPr>
        <w:snapToGrid w:val="0"/>
        <w:spacing w:line="480" w:lineRule="auto"/>
        <w:rPr>
          <w:rFonts w:ascii="Book Antiqua" w:hAnsi="Book Antiqua"/>
          <w:sz w:val="24"/>
          <w:szCs w:val="24"/>
        </w:rPr>
      </w:pPr>
    </w:p>
    <w:sectPr w:rsidR="00E862C3" w:rsidRPr="002D0A8E" w:rsidSect="004D2F73">
      <w:footerReference w:type="even" r:id="rId16"/>
      <w:footerReference w:type="default" r:id="rId17"/>
      <w:pgSz w:w="11906" w:h="16838"/>
      <w:pgMar w:top="1985" w:right="1701" w:bottom="1701" w:left="1701"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A183D6" w14:textId="77777777" w:rsidR="00F1350A" w:rsidRDefault="00F1350A" w:rsidP="001217C3">
      <w:r>
        <w:separator/>
      </w:r>
    </w:p>
  </w:endnote>
  <w:endnote w:type="continuationSeparator" w:id="0">
    <w:p w14:paraId="282698A6" w14:textId="77777777" w:rsidR="00F1350A" w:rsidRDefault="00F1350A" w:rsidP="00121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Garamond-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dvTimes">
    <w:altName w:val="SimSun"/>
    <w:panose1 w:val="00000000000000000000"/>
    <w:charset w:val="86"/>
    <w:family w:val="auto"/>
    <w:notTrueType/>
    <w:pitch w:val="default"/>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3" w:usb2="00000009" w:usb3="00000000" w:csb0="000001F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66B7C" w14:textId="77777777" w:rsidR="00EB1223" w:rsidRDefault="00EB1223" w:rsidP="003E6C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590F22" w14:textId="77777777" w:rsidR="00EB1223" w:rsidRDefault="00EB1223" w:rsidP="0047658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8CEAA" w14:textId="77777777" w:rsidR="00EB1223" w:rsidRDefault="00EB1223" w:rsidP="003E6C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4068A">
      <w:rPr>
        <w:rStyle w:val="PageNumber"/>
        <w:noProof/>
      </w:rPr>
      <w:t>19</w:t>
    </w:r>
    <w:r>
      <w:rPr>
        <w:rStyle w:val="PageNumber"/>
      </w:rPr>
      <w:fldChar w:fldCharType="end"/>
    </w:r>
  </w:p>
  <w:p w14:paraId="11D8EC2A" w14:textId="77777777" w:rsidR="00EB1223" w:rsidRDefault="00EB1223" w:rsidP="0047658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D80D28" w14:textId="77777777" w:rsidR="00F1350A" w:rsidRDefault="00F1350A" w:rsidP="001217C3">
      <w:r>
        <w:separator/>
      </w:r>
    </w:p>
  </w:footnote>
  <w:footnote w:type="continuationSeparator" w:id="0">
    <w:p w14:paraId="0FA58891" w14:textId="77777777" w:rsidR="00F1350A" w:rsidRDefault="00F1350A" w:rsidP="001217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E3A02"/>
    <w:multiLevelType w:val="hybridMultilevel"/>
    <w:tmpl w:val="2530E75A"/>
    <w:lvl w:ilvl="0" w:tplc="D4A420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73819CE"/>
    <w:multiLevelType w:val="hybridMultilevel"/>
    <w:tmpl w:val="41F4937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7EB6E2A"/>
    <w:multiLevelType w:val="hybridMultilevel"/>
    <w:tmpl w:val="3064D016"/>
    <w:lvl w:ilvl="0" w:tplc="0B4E05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B83476B"/>
    <w:multiLevelType w:val="hybridMultilevel"/>
    <w:tmpl w:val="2CD8B2F6"/>
    <w:lvl w:ilvl="0" w:tplc="097E69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D564DFC"/>
    <w:multiLevelType w:val="hybridMultilevel"/>
    <w:tmpl w:val="5A560E24"/>
    <w:lvl w:ilvl="0" w:tplc="40961D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0F6D7FB6"/>
    <w:multiLevelType w:val="hybridMultilevel"/>
    <w:tmpl w:val="E67CC680"/>
    <w:lvl w:ilvl="0" w:tplc="41A0EF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19C31A1"/>
    <w:multiLevelType w:val="hybridMultilevel"/>
    <w:tmpl w:val="5CE89274"/>
    <w:lvl w:ilvl="0" w:tplc="F816FB56">
      <w:start w:val="2"/>
      <w:numFmt w:val="decimalEnclosedCircle"/>
      <w:lvlText w:val="%1"/>
      <w:lvlJc w:val="left"/>
      <w:pPr>
        <w:ind w:left="360" w:hanging="360"/>
      </w:pPr>
      <w:rPr>
        <w:rFonts w:hint="default"/>
      </w:rPr>
    </w:lvl>
    <w:lvl w:ilvl="1" w:tplc="003EC654">
      <w:start w:val="2"/>
      <w:numFmt w:val="decimalEnclosedCircle"/>
      <w:lvlText w:val="%2"/>
      <w:lvlJc w:val="left"/>
      <w:pPr>
        <w:ind w:left="36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12E106F3"/>
    <w:multiLevelType w:val="hybridMultilevel"/>
    <w:tmpl w:val="95F8BCB2"/>
    <w:lvl w:ilvl="0" w:tplc="06A0A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1A380CF1"/>
    <w:multiLevelType w:val="hybridMultilevel"/>
    <w:tmpl w:val="C77A191C"/>
    <w:lvl w:ilvl="0" w:tplc="0A56C8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1B617F0F"/>
    <w:multiLevelType w:val="hybridMultilevel"/>
    <w:tmpl w:val="8BF83090"/>
    <w:lvl w:ilvl="0" w:tplc="3ADA40B4">
      <w:start w:val="12"/>
      <w:numFmt w:val="bullet"/>
      <w:lvlText w:val="※"/>
      <w:lvlJc w:val="left"/>
      <w:pPr>
        <w:ind w:left="360" w:hanging="360"/>
      </w:pPr>
      <w:rPr>
        <w:rFonts w:ascii="MS Mincho" w:eastAsia="MS Mincho" w:hAnsi="MS Mincho" w:cs="MS Mincho" w:hint="eastAsia"/>
        <w:color w:val="00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1C715C33"/>
    <w:multiLevelType w:val="hybridMultilevel"/>
    <w:tmpl w:val="16229B24"/>
    <w:lvl w:ilvl="0" w:tplc="BBC05B4E">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1DBA2641"/>
    <w:multiLevelType w:val="hybridMultilevel"/>
    <w:tmpl w:val="C5840796"/>
    <w:lvl w:ilvl="0" w:tplc="DAD2667A">
      <w:start w:val="2"/>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nsid w:val="33284BA5"/>
    <w:multiLevelType w:val="hybridMultilevel"/>
    <w:tmpl w:val="3530E47C"/>
    <w:lvl w:ilvl="0" w:tplc="2D8CE2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378D5F64"/>
    <w:multiLevelType w:val="hybridMultilevel"/>
    <w:tmpl w:val="DC181AF0"/>
    <w:lvl w:ilvl="0" w:tplc="A30EF1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42EB069F"/>
    <w:multiLevelType w:val="hybridMultilevel"/>
    <w:tmpl w:val="E586E5AA"/>
    <w:lvl w:ilvl="0" w:tplc="921239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45C25F0C"/>
    <w:multiLevelType w:val="hybridMultilevel"/>
    <w:tmpl w:val="E2E0657E"/>
    <w:lvl w:ilvl="0" w:tplc="374CD0D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4AEE4F4E"/>
    <w:multiLevelType w:val="hybridMultilevel"/>
    <w:tmpl w:val="DE586E48"/>
    <w:lvl w:ilvl="0" w:tplc="37F2AA9E">
      <w:start w:val="1"/>
      <w:numFmt w:val="decimalEnclosedCircle"/>
      <w:lvlText w:val="%1"/>
      <w:lvlJc w:val="left"/>
      <w:pPr>
        <w:ind w:left="600" w:hanging="360"/>
      </w:pPr>
      <w:rPr>
        <w:rFonts w:asciiTheme="minorHAnsi" w:hAnsiTheme="minorHAnsi" w:hint="default"/>
        <w:sz w:val="24"/>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7">
    <w:nsid w:val="4D113C85"/>
    <w:multiLevelType w:val="hybridMultilevel"/>
    <w:tmpl w:val="9C8E8F80"/>
    <w:lvl w:ilvl="0" w:tplc="A2A2C9F2">
      <w:start w:val="1"/>
      <w:numFmt w:val="decimalEnclosedCircle"/>
      <w:lvlText w:val="%1"/>
      <w:lvlJc w:val="left"/>
      <w:pPr>
        <w:ind w:left="360" w:hanging="360"/>
      </w:pPr>
      <w:rPr>
        <w:rFonts w:hint="default"/>
      </w:rPr>
    </w:lvl>
    <w:lvl w:ilvl="1" w:tplc="9B580EA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509522F7"/>
    <w:multiLevelType w:val="hybridMultilevel"/>
    <w:tmpl w:val="1EE47E60"/>
    <w:lvl w:ilvl="0" w:tplc="05389A6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9">
    <w:nsid w:val="50D2408C"/>
    <w:multiLevelType w:val="hybridMultilevel"/>
    <w:tmpl w:val="D4B01036"/>
    <w:lvl w:ilvl="0" w:tplc="B738611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52EB577B"/>
    <w:multiLevelType w:val="hybridMultilevel"/>
    <w:tmpl w:val="75B64006"/>
    <w:lvl w:ilvl="0" w:tplc="496295C6">
      <w:start w:val="2"/>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1">
    <w:nsid w:val="583F3C66"/>
    <w:multiLevelType w:val="hybridMultilevel"/>
    <w:tmpl w:val="850CB652"/>
    <w:lvl w:ilvl="0" w:tplc="561037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5EAC40B0"/>
    <w:multiLevelType w:val="hybridMultilevel"/>
    <w:tmpl w:val="64EC3960"/>
    <w:lvl w:ilvl="0" w:tplc="EADC90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61314D04"/>
    <w:multiLevelType w:val="hybridMultilevel"/>
    <w:tmpl w:val="6AD03240"/>
    <w:lvl w:ilvl="0" w:tplc="288E4124">
      <w:start w:val="3"/>
      <w:numFmt w:val="decimal"/>
      <w:lvlText w:val="%1-"/>
      <w:lvlJc w:val="left"/>
      <w:pPr>
        <w:ind w:left="510" w:hanging="5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698271FA"/>
    <w:multiLevelType w:val="hybridMultilevel"/>
    <w:tmpl w:val="7026E09C"/>
    <w:lvl w:ilvl="0" w:tplc="75BE95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69C90DED"/>
    <w:multiLevelType w:val="hybridMultilevel"/>
    <w:tmpl w:val="6FEAF5C4"/>
    <w:lvl w:ilvl="0" w:tplc="B07E85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76D521BD"/>
    <w:multiLevelType w:val="hybridMultilevel"/>
    <w:tmpl w:val="45E6EFB0"/>
    <w:lvl w:ilvl="0" w:tplc="AA423C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77857319"/>
    <w:multiLevelType w:val="hybridMultilevel"/>
    <w:tmpl w:val="30AA72C8"/>
    <w:lvl w:ilvl="0" w:tplc="2A44FBC4">
      <w:start w:val="3"/>
      <w:numFmt w:val="decimal"/>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0"/>
  </w:num>
  <w:num w:numId="2">
    <w:abstractNumId w:val="0"/>
  </w:num>
  <w:num w:numId="3">
    <w:abstractNumId w:val="18"/>
  </w:num>
  <w:num w:numId="4">
    <w:abstractNumId w:val="13"/>
  </w:num>
  <w:num w:numId="5">
    <w:abstractNumId w:val="14"/>
  </w:num>
  <w:num w:numId="6">
    <w:abstractNumId w:val="21"/>
  </w:num>
  <w:num w:numId="7">
    <w:abstractNumId w:val="17"/>
  </w:num>
  <w:num w:numId="8">
    <w:abstractNumId w:val="16"/>
  </w:num>
  <w:num w:numId="9">
    <w:abstractNumId w:val="3"/>
  </w:num>
  <w:num w:numId="10">
    <w:abstractNumId w:val="22"/>
  </w:num>
  <w:num w:numId="11">
    <w:abstractNumId w:val="7"/>
  </w:num>
  <w:num w:numId="12">
    <w:abstractNumId w:val="5"/>
  </w:num>
  <w:num w:numId="13">
    <w:abstractNumId w:val="12"/>
  </w:num>
  <w:num w:numId="14">
    <w:abstractNumId w:val="24"/>
  </w:num>
  <w:num w:numId="15">
    <w:abstractNumId w:val="11"/>
  </w:num>
  <w:num w:numId="16">
    <w:abstractNumId w:val="2"/>
  </w:num>
  <w:num w:numId="17">
    <w:abstractNumId w:val="6"/>
  </w:num>
  <w:num w:numId="18">
    <w:abstractNumId w:val="4"/>
  </w:num>
  <w:num w:numId="19">
    <w:abstractNumId w:val="19"/>
  </w:num>
  <w:num w:numId="20">
    <w:abstractNumId w:val="15"/>
  </w:num>
  <w:num w:numId="21">
    <w:abstractNumId w:val="26"/>
  </w:num>
  <w:num w:numId="22">
    <w:abstractNumId w:val="8"/>
  </w:num>
  <w:num w:numId="23">
    <w:abstractNumId w:val="10"/>
  </w:num>
  <w:num w:numId="24">
    <w:abstractNumId w:val="25"/>
  </w:num>
  <w:num w:numId="25">
    <w:abstractNumId w:val="23"/>
  </w:num>
  <w:num w:numId="26">
    <w:abstractNumId w:val="27"/>
  </w:num>
  <w:num w:numId="27">
    <w:abstractNumId w:val="9"/>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742"/>
    <w:rsid w:val="00005741"/>
    <w:rsid w:val="0000576B"/>
    <w:rsid w:val="000059EA"/>
    <w:rsid w:val="00005DB3"/>
    <w:rsid w:val="00006822"/>
    <w:rsid w:val="0001009B"/>
    <w:rsid w:val="00010738"/>
    <w:rsid w:val="000111F0"/>
    <w:rsid w:val="000122F4"/>
    <w:rsid w:val="0001438A"/>
    <w:rsid w:val="00015562"/>
    <w:rsid w:val="00017A49"/>
    <w:rsid w:val="0002317B"/>
    <w:rsid w:val="00024961"/>
    <w:rsid w:val="0002718B"/>
    <w:rsid w:val="00030AEE"/>
    <w:rsid w:val="00030E33"/>
    <w:rsid w:val="000329C1"/>
    <w:rsid w:val="0003672E"/>
    <w:rsid w:val="00037708"/>
    <w:rsid w:val="000425B6"/>
    <w:rsid w:val="0004357D"/>
    <w:rsid w:val="00045349"/>
    <w:rsid w:val="0004540F"/>
    <w:rsid w:val="000455D6"/>
    <w:rsid w:val="00052AF8"/>
    <w:rsid w:val="00060D8A"/>
    <w:rsid w:val="00061B9F"/>
    <w:rsid w:val="00064911"/>
    <w:rsid w:val="0006522B"/>
    <w:rsid w:val="00074A10"/>
    <w:rsid w:val="00075239"/>
    <w:rsid w:val="00075B3E"/>
    <w:rsid w:val="000763EB"/>
    <w:rsid w:val="000764FB"/>
    <w:rsid w:val="00076FF7"/>
    <w:rsid w:val="00082095"/>
    <w:rsid w:val="0008454E"/>
    <w:rsid w:val="00090E76"/>
    <w:rsid w:val="00095D71"/>
    <w:rsid w:val="000A298B"/>
    <w:rsid w:val="000A67E5"/>
    <w:rsid w:val="000A7522"/>
    <w:rsid w:val="000A7BA8"/>
    <w:rsid w:val="000B3DE2"/>
    <w:rsid w:val="000B66BE"/>
    <w:rsid w:val="000B73C5"/>
    <w:rsid w:val="000C0512"/>
    <w:rsid w:val="000C10E5"/>
    <w:rsid w:val="000C2849"/>
    <w:rsid w:val="000C3273"/>
    <w:rsid w:val="000C40E3"/>
    <w:rsid w:val="000C46D2"/>
    <w:rsid w:val="000C4733"/>
    <w:rsid w:val="000D0679"/>
    <w:rsid w:val="000D3100"/>
    <w:rsid w:val="000D546C"/>
    <w:rsid w:val="000E0039"/>
    <w:rsid w:val="000E2582"/>
    <w:rsid w:val="000E37FF"/>
    <w:rsid w:val="000E4C9E"/>
    <w:rsid w:val="000E57B6"/>
    <w:rsid w:val="000E7882"/>
    <w:rsid w:val="000F1276"/>
    <w:rsid w:val="000F294C"/>
    <w:rsid w:val="000F2F45"/>
    <w:rsid w:val="000F4479"/>
    <w:rsid w:val="000F4A06"/>
    <w:rsid w:val="000F542A"/>
    <w:rsid w:val="0010132A"/>
    <w:rsid w:val="00102E30"/>
    <w:rsid w:val="00104F10"/>
    <w:rsid w:val="00107A2C"/>
    <w:rsid w:val="00110D50"/>
    <w:rsid w:val="00113022"/>
    <w:rsid w:val="00113430"/>
    <w:rsid w:val="0011395C"/>
    <w:rsid w:val="001164E6"/>
    <w:rsid w:val="00117D99"/>
    <w:rsid w:val="00120EB1"/>
    <w:rsid w:val="001217C3"/>
    <w:rsid w:val="00121B1B"/>
    <w:rsid w:val="001240B4"/>
    <w:rsid w:val="0012450C"/>
    <w:rsid w:val="0012453F"/>
    <w:rsid w:val="00125DC4"/>
    <w:rsid w:val="0013394D"/>
    <w:rsid w:val="00134742"/>
    <w:rsid w:val="0013659B"/>
    <w:rsid w:val="00137A48"/>
    <w:rsid w:val="00140DA1"/>
    <w:rsid w:val="00141967"/>
    <w:rsid w:val="001436BA"/>
    <w:rsid w:val="001439CE"/>
    <w:rsid w:val="00147E7D"/>
    <w:rsid w:val="00150B84"/>
    <w:rsid w:val="00150BD1"/>
    <w:rsid w:val="00152A57"/>
    <w:rsid w:val="00152C1D"/>
    <w:rsid w:val="001535F7"/>
    <w:rsid w:val="00153660"/>
    <w:rsid w:val="00153B57"/>
    <w:rsid w:val="00153CB5"/>
    <w:rsid w:val="00153EFA"/>
    <w:rsid w:val="001544F2"/>
    <w:rsid w:val="00154C6A"/>
    <w:rsid w:val="00155647"/>
    <w:rsid w:val="0015585C"/>
    <w:rsid w:val="001562AE"/>
    <w:rsid w:val="001615A3"/>
    <w:rsid w:val="00161B71"/>
    <w:rsid w:val="001671D1"/>
    <w:rsid w:val="0017039C"/>
    <w:rsid w:val="00172F0D"/>
    <w:rsid w:val="0017442D"/>
    <w:rsid w:val="0017590B"/>
    <w:rsid w:val="00177361"/>
    <w:rsid w:val="00184B9C"/>
    <w:rsid w:val="00185ACA"/>
    <w:rsid w:val="00187CA3"/>
    <w:rsid w:val="001910EF"/>
    <w:rsid w:val="00191C9C"/>
    <w:rsid w:val="00192523"/>
    <w:rsid w:val="00192857"/>
    <w:rsid w:val="00192A27"/>
    <w:rsid w:val="0019360B"/>
    <w:rsid w:val="0019534B"/>
    <w:rsid w:val="0019762A"/>
    <w:rsid w:val="001A08DC"/>
    <w:rsid w:val="001A0ED1"/>
    <w:rsid w:val="001A1399"/>
    <w:rsid w:val="001A2E91"/>
    <w:rsid w:val="001A2F02"/>
    <w:rsid w:val="001B1665"/>
    <w:rsid w:val="001B2CCC"/>
    <w:rsid w:val="001B33DF"/>
    <w:rsid w:val="001C5819"/>
    <w:rsid w:val="001E0433"/>
    <w:rsid w:val="001E20CD"/>
    <w:rsid w:val="001E28DD"/>
    <w:rsid w:val="001E2E25"/>
    <w:rsid w:val="001E408A"/>
    <w:rsid w:val="001E48BD"/>
    <w:rsid w:val="001E7D2C"/>
    <w:rsid w:val="001F0B34"/>
    <w:rsid w:val="001F1240"/>
    <w:rsid w:val="001F260E"/>
    <w:rsid w:val="001F2927"/>
    <w:rsid w:val="001F3CD0"/>
    <w:rsid w:val="001F581A"/>
    <w:rsid w:val="001F58D3"/>
    <w:rsid w:val="001F6E9D"/>
    <w:rsid w:val="00200131"/>
    <w:rsid w:val="002104DB"/>
    <w:rsid w:val="0021111A"/>
    <w:rsid w:val="00211CE8"/>
    <w:rsid w:val="00212A53"/>
    <w:rsid w:val="002137C9"/>
    <w:rsid w:val="00215736"/>
    <w:rsid w:val="00215E6E"/>
    <w:rsid w:val="002171F3"/>
    <w:rsid w:val="00221509"/>
    <w:rsid w:val="0022378F"/>
    <w:rsid w:val="0022481B"/>
    <w:rsid w:val="002338E1"/>
    <w:rsid w:val="00236815"/>
    <w:rsid w:val="0023738D"/>
    <w:rsid w:val="00237B98"/>
    <w:rsid w:val="00242917"/>
    <w:rsid w:val="002438C3"/>
    <w:rsid w:val="002452C5"/>
    <w:rsid w:val="00250CA9"/>
    <w:rsid w:val="00253062"/>
    <w:rsid w:val="00254F72"/>
    <w:rsid w:val="00256C8F"/>
    <w:rsid w:val="00257F64"/>
    <w:rsid w:val="00260DD0"/>
    <w:rsid w:val="00261755"/>
    <w:rsid w:val="00263AD6"/>
    <w:rsid w:val="00264C78"/>
    <w:rsid w:val="00266314"/>
    <w:rsid w:val="002707FF"/>
    <w:rsid w:val="00270E92"/>
    <w:rsid w:val="00272B1A"/>
    <w:rsid w:val="0027306F"/>
    <w:rsid w:val="00274D05"/>
    <w:rsid w:val="00274E7F"/>
    <w:rsid w:val="0027577B"/>
    <w:rsid w:val="002758D7"/>
    <w:rsid w:val="00275C17"/>
    <w:rsid w:val="00283926"/>
    <w:rsid w:val="00283DE4"/>
    <w:rsid w:val="00285021"/>
    <w:rsid w:val="0028612E"/>
    <w:rsid w:val="00287478"/>
    <w:rsid w:val="00287971"/>
    <w:rsid w:val="00290EDB"/>
    <w:rsid w:val="00291B19"/>
    <w:rsid w:val="00292156"/>
    <w:rsid w:val="00294FF2"/>
    <w:rsid w:val="0029774F"/>
    <w:rsid w:val="00297978"/>
    <w:rsid w:val="002A571B"/>
    <w:rsid w:val="002A7AB4"/>
    <w:rsid w:val="002B0320"/>
    <w:rsid w:val="002B29E9"/>
    <w:rsid w:val="002B32AF"/>
    <w:rsid w:val="002B487F"/>
    <w:rsid w:val="002B7161"/>
    <w:rsid w:val="002C1732"/>
    <w:rsid w:val="002C183C"/>
    <w:rsid w:val="002C3B21"/>
    <w:rsid w:val="002C5656"/>
    <w:rsid w:val="002C5E33"/>
    <w:rsid w:val="002C6860"/>
    <w:rsid w:val="002D0A8E"/>
    <w:rsid w:val="002D1EA9"/>
    <w:rsid w:val="002D4A1E"/>
    <w:rsid w:val="002D4D49"/>
    <w:rsid w:val="002D7910"/>
    <w:rsid w:val="002E115F"/>
    <w:rsid w:val="002E14ED"/>
    <w:rsid w:val="002E6E53"/>
    <w:rsid w:val="002F0518"/>
    <w:rsid w:val="003007D2"/>
    <w:rsid w:val="003018CA"/>
    <w:rsid w:val="003021B1"/>
    <w:rsid w:val="00302AF8"/>
    <w:rsid w:val="0030322F"/>
    <w:rsid w:val="003067EA"/>
    <w:rsid w:val="00306E96"/>
    <w:rsid w:val="00307521"/>
    <w:rsid w:val="00307ED8"/>
    <w:rsid w:val="00312787"/>
    <w:rsid w:val="00313F5D"/>
    <w:rsid w:val="0032472E"/>
    <w:rsid w:val="003256E8"/>
    <w:rsid w:val="0032580C"/>
    <w:rsid w:val="003259CF"/>
    <w:rsid w:val="0032720F"/>
    <w:rsid w:val="00330E87"/>
    <w:rsid w:val="0033396A"/>
    <w:rsid w:val="003339A2"/>
    <w:rsid w:val="00333E4D"/>
    <w:rsid w:val="00335712"/>
    <w:rsid w:val="00335FC9"/>
    <w:rsid w:val="00337C94"/>
    <w:rsid w:val="00337E3D"/>
    <w:rsid w:val="00340FC1"/>
    <w:rsid w:val="00342F9D"/>
    <w:rsid w:val="00343D57"/>
    <w:rsid w:val="00345656"/>
    <w:rsid w:val="00346617"/>
    <w:rsid w:val="003467A0"/>
    <w:rsid w:val="00346AD5"/>
    <w:rsid w:val="00346AE7"/>
    <w:rsid w:val="003479F6"/>
    <w:rsid w:val="0035270A"/>
    <w:rsid w:val="00352B5C"/>
    <w:rsid w:val="00352EFE"/>
    <w:rsid w:val="00353ACC"/>
    <w:rsid w:val="00353ACE"/>
    <w:rsid w:val="00355417"/>
    <w:rsid w:val="003567D1"/>
    <w:rsid w:val="00357BD7"/>
    <w:rsid w:val="00363023"/>
    <w:rsid w:val="003639F2"/>
    <w:rsid w:val="00365054"/>
    <w:rsid w:val="003650E7"/>
    <w:rsid w:val="00370472"/>
    <w:rsid w:val="00371744"/>
    <w:rsid w:val="00375C2F"/>
    <w:rsid w:val="00377BBB"/>
    <w:rsid w:val="00382096"/>
    <w:rsid w:val="00383D26"/>
    <w:rsid w:val="0038401C"/>
    <w:rsid w:val="00387CB1"/>
    <w:rsid w:val="00390B13"/>
    <w:rsid w:val="003916A6"/>
    <w:rsid w:val="00392833"/>
    <w:rsid w:val="00393120"/>
    <w:rsid w:val="00394D50"/>
    <w:rsid w:val="003951D1"/>
    <w:rsid w:val="003A32C1"/>
    <w:rsid w:val="003A3507"/>
    <w:rsid w:val="003A3B11"/>
    <w:rsid w:val="003B38DD"/>
    <w:rsid w:val="003B39D4"/>
    <w:rsid w:val="003B4AC5"/>
    <w:rsid w:val="003B7839"/>
    <w:rsid w:val="003C044B"/>
    <w:rsid w:val="003C0DB4"/>
    <w:rsid w:val="003C107C"/>
    <w:rsid w:val="003C1D00"/>
    <w:rsid w:val="003C30DB"/>
    <w:rsid w:val="003C361C"/>
    <w:rsid w:val="003C3F0E"/>
    <w:rsid w:val="003C4A9D"/>
    <w:rsid w:val="003C54F9"/>
    <w:rsid w:val="003C5DF3"/>
    <w:rsid w:val="003C78B6"/>
    <w:rsid w:val="003D1123"/>
    <w:rsid w:val="003D6503"/>
    <w:rsid w:val="003E00B7"/>
    <w:rsid w:val="003E27E1"/>
    <w:rsid w:val="003E47D2"/>
    <w:rsid w:val="003E5068"/>
    <w:rsid w:val="003E5DFB"/>
    <w:rsid w:val="003E64CD"/>
    <w:rsid w:val="003E6CA8"/>
    <w:rsid w:val="003F0F26"/>
    <w:rsid w:val="003F389E"/>
    <w:rsid w:val="003F4202"/>
    <w:rsid w:val="003F5A12"/>
    <w:rsid w:val="003F5E54"/>
    <w:rsid w:val="003F6DD2"/>
    <w:rsid w:val="003F7BAA"/>
    <w:rsid w:val="003F7EFE"/>
    <w:rsid w:val="00400439"/>
    <w:rsid w:val="004031A6"/>
    <w:rsid w:val="00406067"/>
    <w:rsid w:val="00406B16"/>
    <w:rsid w:val="004072BA"/>
    <w:rsid w:val="00407556"/>
    <w:rsid w:val="004124C8"/>
    <w:rsid w:val="00412C09"/>
    <w:rsid w:val="00412E02"/>
    <w:rsid w:val="004146A4"/>
    <w:rsid w:val="00414773"/>
    <w:rsid w:val="00414EAA"/>
    <w:rsid w:val="004153B5"/>
    <w:rsid w:val="0041596E"/>
    <w:rsid w:val="0041789A"/>
    <w:rsid w:val="0042113C"/>
    <w:rsid w:val="00421D94"/>
    <w:rsid w:val="004222C6"/>
    <w:rsid w:val="00423708"/>
    <w:rsid w:val="0042374C"/>
    <w:rsid w:val="00424742"/>
    <w:rsid w:val="00427B69"/>
    <w:rsid w:val="00430826"/>
    <w:rsid w:val="00430ED8"/>
    <w:rsid w:val="004316AF"/>
    <w:rsid w:val="00432578"/>
    <w:rsid w:val="00434CC3"/>
    <w:rsid w:val="004366DF"/>
    <w:rsid w:val="004375E8"/>
    <w:rsid w:val="00437CAE"/>
    <w:rsid w:val="0044291B"/>
    <w:rsid w:val="00443317"/>
    <w:rsid w:val="00444D3A"/>
    <w:rsid w:val="00445B58"/>
    <w:rsid w:val="00445CAB"/>
    <w:rsid w:val="00450B3C"/>
    <w:rsid w:val="0045128D"/>
    <w:rsid w:val="00452054"/>
    <w:rsid w:val="004526FA"/>
    <w:rsid w:val="004550C1"/>
    <w:rsid w:val="00455A7E"/>
    <w:rsid w:val="00455F1A"/>
    <w:rsid w:val="00456A24"/>
    <w:rsid w:val="00456C02"/>
    <w:rsid w:val="00457548"/>
    <w:rsid w:val="0046156F"/>
    <w:rsid w:val="004621BD"/>
    <w:rsid w:val="00462B06"/>
    <w:rsid w:val="004652B2"/>
    <w:rsid w:val="0046538F"/>
    <w:rsid w:val="0046605D"/>
    <w:rsid w:val="00467D03"/>
    <w:rsid w:val="004708B7"/>
    <w:rsid w:val="00472CA6"/>
    <w:rsid w:val="00473969"/>
    <w:rsid w:val="0047465D"/>
    <w:rsid w:val="00474C0A"/>
    <w:rsid w:val="00476582"/>
    <w:rsid w:val="004772F7"/>
    <w:rsid w:val="004776F4"/>
    <w:rsid w:val="00482954"/>
    <w:rsid w:val="00482DDB"/>
    <w:rsid w:val="00483308"/>
    <w:rsid w:val="00484E08"/>
    <w:rsid w:val="00485B40"/>
    <w:rsid w:val="0049078E"/>
    <w:rsid w:val="00491920"/>
    <w:rsid w:val="00493A78"/>
    <w:rsid w:val="00497F65"/>
    <w:rsid w:val="004A0EBE"/>
    <w:rsid w:val="004A1298"/>
    <w:rsid w:val="004A23D3"/>
    <w:rsid w:val="004A4B09"/>
    <w:rsid w:val="004A5B4B"/>
    <w:rsid w:val="004A5D01"/>
    <w:rsid w:val="004A60C4"/>
    <w:rsid w:val="004A7B16"/>
    <w:rsid w:val="004B6B92"/>
    <w:rsid w:val="004C0467"/>
    <w:rsid w:val="004C1B18"/>
    <w:rsid w:val="004C1DFE"/>
    <w:rsid w:val="004C5086"/>
    <w:rsid w:val="004C6C40"/>
    <w:rsid w:val="004D0E47"/>
    <w:rsid w:val="004D106E"/>
    <w:rsid w:val="004D13D2"/>
    <w:rsid w:val="004D2F73"/>
    <w:rsid w:val="004D2FDC"/>
    <w:rsid w:val="004D456C"/>
    <w:rsid w:val="004D6A8D"/>
    <w:rsid w:val="004D731D"/>
    <w:rsid w:val="004E152C"/>
    <w:rsid w:val="004E1E40"/>
    <w:rsid w:val="004E1FD1"/>
    <w:rsid w:val="004E2645"/>
    <w:rsid w:val="004E32A9"/>
    <w:rsid w:val="004E34CD"/>
    <w:rsid w:val="004E3E4B"/>
    <w:rsid w:val="004E476A"/>
    <w:rsid w:val="004E6C59"/>
    <w:rsid w:val="004F1B2E"/>
    <w:rsid w:val="004F572A"/>
    <w:rsid w:val="00503522"/>
    <w:rsid w:val="00504A8D"/>
    <w:rsid w:val="00504EE9"/>
    <w:rsid w:val="00505348"/>
    <w:rsid w:val="00512117"/>
    <w:rsid w:val="00512244"/>
    <w:rsid w:val="005128FF"/>
    <w:rsid w:val="00517E7F"/>
    <w:rsid w:val="00522FBE"/>
    <w:rsid w:val="005234EF"/>
    <w:rsid w:val="005237D5"/>
    <w:rsid w:val="00524DE4"/>
    <w:rsid w:val="0052687D"/>
    <w:rsid w:val="00527C2C"/>
    <w:rsid w:val="005300CC"/>
    <w:rsid w:val="0053060D"/>
    <w:rsid w:val="00533EA5"/>
    <w:rsid w:val="00536588"/>
    <w:rsid w:val="00536D65"/>
    <w:rsid w:val="00536ECB"/>
    <w:rsid w:val="005400DB"/>
    <w:rsid w:val="0054594B"/>
    <w:rsid w:val="00546982"/>
    <w:rsid w:val="005472B4"/>
    <w:rsid w:val="00547596"/>
    <w:rsid w:val="00547944"/>
    <w:rsid w:val="005558A4"/>
    <w:rsid w:val="00555C69"/>
    <w:rsid w:val="005561A0"/>
    <w:rsid w:val="00557AD3"/>
    <w:rsid w:val="00560FDA"/>
    <w:rsid w:val="00562A3F"/>
    <w:rsid w:val="00562D27"/>
    <w:rsid w:val="005669D5"/>
    <w:rsid w:val="00571C66"/>
    <w:rsid w:val="005741AB"/>
    <w:rsid w:val="00576AB3"/>
    <w:rsid w:val="00577338"/>
    <w:rsid w:val="005776C4"/>
    <w:rsid w:val="00582329"/>
    <w:rsid w:val="0058323B"/>
    <w:rsid w:val="005864BC"/>
    <w:rsid w:val="0059460E"/>
    <w:rsid w:val="005948BE"/>
    <w:rsid w:val="00595C5D"/>
    <w:rsid w:val="00597439"/>
    <w:rsid w:val="005A04E9"/>
    <w:rsid w:val="005A0747"/>
    <w:rsid w:val="005A22C1"/>
    <w:rsid w:val="005A420B"/>
    <w:rsid w:val="005A66AD"/>
    <w:rsid w:val="005A6A2A"/>
    <w:rsid w:val="005A710E"/>
    <w:rsid w:val="005B40E9"/>
    <w:rsid w:val="005B52FA"/>
    <w:rsid w:val="005C1626"/>
    <w:rsid w:val="005C19F0"/>
    <w:rsid w:val="005C507B"/>
    <w:rsid w:val="005D322B"/>
    <w:rsid w:val="005D50B1"/>
    <w:rsid w:val="005D5FEC"/>
    <w:rsid w:val="005E08D7"/>
    <w:rsid w:val="005E27E8"/>
    <w:rsid w:val="005E33E7"/>
    <w:rsid w:val="005E3F1E"/>
    <w:rsid w:val="005E42AF"/>
    <w:rsid w:val="005E6665"/>
    <w:rsid w:val="005E6DD1"/>
    <w:rsid w:val="005E7E82"/>
    <w:rsid w:val="005F061C"/>
    <w:rsid w:val="005F1711"/>
    <w:rsid w:val="005F230B"/>
    <w:rsid w:val="005F30DE"/>
    <w:rsid w:val="005F3C7E"/>
    <w:rsid w:val="005F426A"/>
    <w:rsid w:val="005F5BB1"/>
    <w:rsid w:val="005F7185"/>
    <w:rsid w:val="00601077"/>
    <w:rsid w:val="00606354"/>
    <w:rsid w:val="00611B69"/>
    <w:rsid w:val="006122DC"/>
    <w:rsid w:val="006125F4"/>
    <w:rsid w:val="00614564"/>
    <w:rsid w:val="006148EE"/>
    <w:rsid w:val="006155D9"/>
    <w:rsid w:val="0061699E"/>
    <w:rsid w:val="0062021A"/>
    <w:rsid w:val="0062044B"/>
    <w:rsid w:val="00625039"/>
    <w:rsid w:val="00625D1D"/>
    <w:rsid w:val="00627BB2"/>
    <w:rsid w:val="0063180D"/>
    <w:rsid w:val="006345F6"/>
    <w:rsid w:val="00634AC4"/>
    <w:rsid w:val="0063578A"/>
    <w:rsid w:val="006413A5"/>
    <w:rsid w:val="00641950"/>
    <w:rsid w:val="00645F46"/>
    <w:rsid w:val="00646058"/>
    <w:rsid w:val="00647B1A"/>
    <w:rsid w:val="00651E6C"/>
    <w:rsid w:val="006522CB"/>
    <w:rsid w:val="006565CE"/>
    <w:rsid w:val="006566C7"/>
    <w:rsid w:val="0065673F"/>
    <w:rsid w:val="00657328"/>
    <w:rsid w:val="00657905"/>
    <w:rsid w:val="00661197"/>
    <w:rsid w:val="006627C7"/>
    <w:rsid w:val="0066424A"/>
    <w:rsid w:val="00666416"/>
    <w:rsid w:val="00671DFC"/>
    <w:rsid w:val="00673F93"/>
    <w:rsid w:val="00675FB1"/>
    <w:rsid w:val="00683D47"/>
    <w:rsid w:val="00683E80"/>
    <w:rsid w:val="00684DE5"/>
    <w:rsid w:val="00687A68"/>
    <w:rsid w:val="00690DDD"/>
    <w:rsid w:val="00692734"/>
    <w:rsid w:val="00693255"/>
    <w:rsid w:val="006947A2"/>
    <w:rsid w:val="00696832"/>
    <w:rsid w:val="006A1467"/>
    <w:rsid w:val="006A5DF9"/>
    <w:rsid w:val="006B3079"/>
    <w:rsid w:val="006B39E2"/>
    <w:rsid w:val="006B3B71"/>
    <w:rsid w:val="006B76D1"/>
    <w:rsid w:val="006C0574"/>
    <w:rsid w:val="006C25D3"/>
    <w:rsid w:val="006C362A"/>
    <w:rsid w:val="006C4082"/>
    <w:rsid w:val="006C503F"/>
    <w:rsid w:val="006C6D6F"/>
    <w:rsid w:val="006D0150"/>
    <w:rsid w:val="006D1C5A"/>
    <w:rsid w:val="006D1D4F"/>
    <w:rsid w:val="006D1E94"/>
    <w:rsid w:val="006D3406"/>
    <w:rsid w:val="006D4BD6"/>
    <w:rsid w:val="006D4DC2"/>
    <w:rsid w:val="006D7C8C"/>
    <w:rsid w:val="006D7D85"/>
    <w:rsid w:val="006E078B"/>
    <w:rsid w:val="006E0BFA"/>
    <w:rsid w:val="006E4037"/>
    <w:rsid w:val="006E421A"/>
    <w:rsid w:val="006E51BE"/>
    <w:rsid w:val="006E69CB"/>
    <w:rsid w:val="006F0543"/>
    <w:rsid w:val="006F103D"/>
    <w:rsid w:val="006F15FB"/>
    <w:rsid w:val="006F285F"/>
    <w:rsid w:val="006F2D35"/>
    <w:rsid w:val="006F3724"/>
    <w:rsid w:val="006F7184"/>
    <w:rsid w:val="007065B2"/>
    <w:rsid w:val="00710A55"/>
    <w:rsid w:val="00711867"/>
    <w:rsid w:val="00714B3C"/>
    <w:rsid w:val="00716EA5"/>
    <w:rsid w:val="00721151"/>
    <w:rsid w:val="007212B6"/>
    <w:rsid w:val="00727133"/>
    <w:rsid w:val="0073590D"/>
    <w:rsid w:val="00736544"/>
    <w:rsid w:val="00744086"/>
    <w:rsid w:val="007454E6"/>
    <w:rsid w:val="0074737D"/>
    <w:rsid w:val="00751FCD"/>
    <w:rsid w:val="00753802"/>
    <w:rsid w:val="00755B40"/>
    <w:rsid w:val="0075633F"/>
    <w:rsid w:val="007610A0"/>
    <w:rsid w:val="00761937"/>
    <w:rsid w:val="007620D7"/>
    <w:rsid w:val="0076285C"/>
    <w:rsid w:val="00764424"/>
    <w:rsid w:val="007670A1"/>
    <w:rsid w:val="00770359"/>
    <w:rsid w:val="007749F8"/>
    <w:rsid w:val="00775400"/>
    <w:rsid w:val="007755DE"/>
    <w:rsid w:val="00775D0B"/>
    <w:rsid w:val="00776508"/>
    <w:rsid w:val="007771C1"/>
    <w:rsid w:val="00781523"/>
    <w:rsid w:val="00781E1E"/>
    <w:rsid w:val="00781FFD"/>
    <w:rsid w:val="0079083F"/>
    <w:rsid w:val="00792ACB"/>
    <w:rsid w:val="007931AC"/>
    <w:rsid w:val="0079336F"/>
    <w:rsid w:val="0079365F"/>
    <w:rsid w:val="00795E19"/>
    <w:rsid w:val="007A13F3"/>
    <w:rsid w:val="007A189F"/>
    <w:rsid w:val="007A51E6"/>
    <w:rsid w:val="007A5CE6"/>
    <w:rsid w:val="007B20C2"/>
    <w:rsid w:val="007B3198"/>
    <w:rsid w:val="007B5225"/>
    <w:rsid w:val="007B57F3"/>
    <w:rsid w:val="007B7530"/>
    <w:rsid w:val="007C290E"/>
    <w:rsid w:val="007C2C3C"/>
    <w:rsid w:val="007C3697"/>
    <w:rsid w:val="007C75DD"/>
    <w:rsid w:val="007C75F2"/>
    <w:rsid w:val="007C794E"/>
    <w:rsid w:val="007D18CD"/>
    <w:rsid w:val="007D26CE"/>
    <w:rsid w:val="007D29E0"/>
    <w:rsid w:val="007D32F7"/>
    <w:rsid w:val="007D3CE4"/>
    <w:rsid w:val="007D49C1"/>
    <w:rsid w:val="007D5701"/>
    <w:rsid w:val="007D7675"/>
    <w:rsid w:val="007E2A07"/>
    <w:rsid w:val="007E30A5"/>
    <w:rsid w:val="007E3D72"/>
    <w:rsid w:val="007E3F5C"/>
    <w:rsid w:val="007E40C7"/>
    <w:rsid w:val="007E7157"/>
    <w:rsid w:val="007E75FC"/>
    <w:rsid w:val="007F0DE7"/>
    <w:rsid w:val="007F10D6"/>
    <w:rsid w:val="007F2F9D"/>
    <w:rsid w:val="00800506"/>
    <w:rsid w:val="00801E98"/>
    <w:rsid w:val="008029E2"/>
    <w:rsid w:val="00803287"/>
    <w:rsid w:val="00803414"/>
    <w:rsid w:val="00803C01"/>
    <w:rsid w:val="00803EB8"/>
    <w:rsid w:val="00806217"/>
    <w:rsid w:val="00806D34"/>
    <w:rsid w:val="00806F7E"/>
    <w:rsid w:val="008107B0"/>
    <w:rsid w:val="008125BF"/>
    <w:rsid w:val="00812C02"/>
    <w:rsid w:val="0081522D"/>
    <w:rsid w:val="00815B37"/>
    <w:rsid w:val="0081678D"/>
    <w:rsid w:val="00816F40"/>
    <w:rsid w:val="008239A9"/>
    <w:rsid w:val="008247A1"/>
    <w:rsid w:val="00827E7A"/>
    <w:rsid w:val="008332D8"/>
    <w:rsid w:val="008333AF"/>
    <w:rsid w:val="00833AB9"/>
    <w:rsid w:val="008345D8"/>
    <w:rsid w:val="00835693"/>
    <w:rsid w:val="00837458"/>
    <w:rsid w:val="0084068A"/>
    <w:rsid w:val="008445A9"/>
    <w:rsid w:val="00844DB4"/>
    <w:rsid w:val="00845DCF"/>
    <w:rsid w:val="00845F7B"/>
    <w:rsid w:val="00847063"/>
    <w:rsid w:val="00847A22"/>
    <w:rsid w:val="008515BA"/>
    <w:rsid w:val="00853A56"/>
    <w:rsid w:val="00854E22"/>
    <w:rsid w:val="00855076"/>
    <w:rsid w:val="00860BAE"/>
    <w:rsid w:val="00870B98"/>
    <w:rsid w:val="00871D5B"/>
    <w:rsid w:val="00871FB1"/>
    <w:rsid w:val="00874780"/>
    <w:rsid w:val="0087478A"/>
    <w:rsid w:val="00874BC3"/>
    <w:rsid w:val="008750B6"/>
    <w:rsid w:val="00881372"/>
    <w:rsid w:val="00884F53"/>
    <w:rsid w:val="00887752"/>
    <w:rsid w:val="008877AC"/>
    <w:rsid w:val="00887A05"/>
    <w:rsid w:val="00887D94"/>
    <w:rsid w:val="00890A0B"/>
    <w:rsid w:val="00893955"/>
    <w:rsid w:val="00894629"/>
    <w:rsid w:val="00895564"/>
    <w:rsid w:val="00895670"/>
    <w:rsid w:val="008959C6"/>
    <w:rsid w:val="008969B9"/>
    <w:rsid w:val="008A0454"/>
    <w:rsid w:val="008A4863"/>
    <w:rsid w:val="008A7F10"/>
    <w:rsid w:val="008B0C50"/>
    <w:rsid w:val="008B1867"/>
    <w:rsid w:val="008B3E37"/>
    <w:rsid w:val="008B58D2"/>
    <w:rsid w:val="008B5D39"/>
    <w:rsid w:val="008B6EF7"/>
    <w:rsid w:val="008B70F8"/>
    <w:rsid w:val="008C0328"/>
    <w:rsid w:val="008C330B"/>
    <w:rsid w:val="008C33A5"/>
    <w:rsid w:val="008D1DE6"/>
    <w:rsid w:val="008D2887"/>
    <w:rsid w:val="008D41F5"/>
    <w:rsid w:val="008E0735"/>
    <w:rsid w:val="008E0CF5"/>
    <w:rsid w:val="008E21D4"/>
    <w:rsid w:val="008E37BC"/>
    <w:rsid w:val="008E3953"/>
    <w:rsid w:val="008E3EF4"/>
    <w:rsid w:val="008E5460"/>
    <w:rsid w:val="008E67F0"/>
    <w:rsid w:val="008F02D8"/>
    <w:rsid w:val="008F11DA"/>
    <w:rsid w:val="008F2844"/>
    <w:rsid w:val="008F3AA1"/>
    <w:rsid w:val="008F4ACE"/>
    <w:rsid w:val="008F4C99"/>
    <w:rsid w:val="008F60DB"/>
    <w:rsid w:val="008F75D8"/>
    <w:rsid w:val="00901CE0"/>
    <w:rsid w:val="00901F27"/>
    <w:rsid w:val="00902D31"/>
    <w:rsid w:val="00904432"/>
    <w:rsid w:val="0090571F"/>
    <w:rsid w:val="00911987"/>
    <w:rsid w:val="00911BB8"/>
    <w:rsid w:val="00912049"/>
    <w:rsid w:val="00914A9B"/>
    <w:rsid w:val="00914BC5"/>
    <w:rsid w:val="00916034"/>
    <w:rsid w:val="009162AF"/>
    <w:rsid w:val="009165A7"/>
    <w:rsid w:val="00921AB2"/>
    <w:rsid w:val="00922A24"/>
    <w:rsid w:val="00924BCF"/>
    <w:rsid w:val="00925AAE"/>
    <w:rsid w:val="00930707"/>
    <w:rsid w:val="009366CB"/>
    <w:rsid w:val="00943100"/>
    <w:rsid w:val="0094726B"/>
    <w:rsid w:val="00950EDD"/>
    <w:rsid w:val="00950F72"/>
    <w:rsid w:val="00952C26"/>
    <w:rsid w:val="00952DF8"/>
    <w:rsid w:val="0095335E"/>
    <w:rsid w:val="009557C8"/>
    <w:rsid w:val="009633F5"/>
    <w:rsid w:val="00963755"/>
    <w:rsid w:val="00964552"/>
    <w:rsid w:val="009662D8"/>
    <w:rsid w:val="00966306"/>
    <w:rsid w:val="00967A2B"/>
    <w:rsid w:val="00967CF4"/>
    <w:rsid w:val="009719B4"/>
    <w:rsid w:val="00972727"/>
    <w:rsid w:val="009733C6"/>
    <w:rsid w:val="00973F63"/>
    <w:rsid w:val="009775C9"/>
    <w:rsid w:val="00977FD8"/>
    <w:rsid w:val="00980132"/>
    <w:rsid w:val="00981BA5"/>
    <w:rsid w:val="00983E2D"/>
    <w:rsid w:val="009846B9"/>
    <w:rsid w:val="0098600A"/>
    <w:rsid w:val="0098605F"/>
    <w:rsid w:val="00987296"/>
    <w:rsid w:val="00990F3F"/>
    <w:rsid w:val="0099163B"/>
    <w:rsid w:val="00994211"/>
    <w:rsid w:val="00994A45"/>
    <w:rsid w:val="009A03DE"/>
    <w:rsid w:val="009A10E4"/>
    <w:rsid w:val="009A3A8E"/>
    <w:rsid w:val="009A7656"/>
    <w:rsid w:val="009B2803"/>
    <w:rsid w:val="009B2ACF"/>
    <w:rsid w:val="009B7126"/>
    <w:rsid w:val="009B7488"/>
    <w:rsid w:val="009C1209"/>
    <w:rsid w:val="009C1991"/>
    <w:rsid w:val="009C1F17"/>
    <w:rsid w:val="009C4F4E"/>
    <w:rsid w:val="009C5707"/>
    <w:rsid w:val="009C59F9"/>
    <w:rsid w:val="009C7E27"/>
    <w:rsid w:val="009D30A1"/>
    <w:rsid w:val="009D3CC4"/>
    <w:rsid w:val="009D3DDA"/>
    <w:rsid w:val="009D4E63"/>
    <w:rsid w:val="009D5770"/>
    <w:rsid w:val="009D75B1"/>
    <w:rsid w:val="009E1230"/>
    <w:rsid w:val="009E1955"/>
    <w:rsid w:val="009E3817"/>
    <w:rsid w:val="009E3BD3"/>
    <w:rsid w:val="009E546B"/>
    <w:rsid w:val="009E7771"/>
    <w:rsid w:val="009F06B0"/>
    <w:rsid w:val="009F2868"/>
    <w:rsid w:val="009F367B"/>
    <w:rsid w:val="009F44A3"/>
    <w:rsid w:val="009F5EBD"/>
    <w:rsid w:val="00A05455"/>
    <w:rsid w:val="00A060F2"/>
    <w:rsid w:val="00A0651C"/>
    <w:rsid w:val="00A10B7D"/>
    <w:rsid w:val="00A11B7F"/>
    <w:rsid w:val="00A1428B"/>
    <w:rsid w:val="00A1489B"/>
    <w:rsid w:val="00A206CE"/>
    <w:rsid w:val="00A209BD"/>
    <w:rsid w:val="00A25B04"/>
    <w:rsid w:val="00A31007"/>
    <w:rsid w:val="00A3187F"/>
    <w:rsid w:val="00A3273B"/>
    <w:rsid w:val="00A341DA"/>
    <w:rsid w:val="00A403C7"/>
    <w:rsid w:val="00A40475"/>
    <w:rsid w:val="00A41709"/>
    <w:rsid w:val="00A444E4"/>
    <w:rsid w:val="00A44E55"/>
    <w:rsid w:val="00A45637"/>
    <w:rsid w:val="00A4674B"/>
    <w:rsid w:val="00A54844"/>
    <w:rsid w:val="00A5674F"/>
    <w:rsid w:val="00A60125"/>
    <w:rsid w:val="00A61ED2"/>
    <w:rsid w:val="00A63BEE"/>
    <w:rsid w:val="00A70DA9"/>
    <w:rsid w:val="00A72BD8"/>
    <w:rsid w:val="00A7329D"/>
    <w:rsid w:val="00A75563"/>
    <w:rsid w:val="00A76D09"/>
    <w:rsid w:val="00A7711E"/>
    <w:rsid w:val="00A82C35"/>
    <w:rsid w:val="00A83233"/>
    <w:rsid w:val="00A87CED"/>
    <w:rsid w:val="00A91C8D"/>
    <w:rsid w:val="00A922BC"/>
    <w:rsid w:val="00A94314"/>
    <w:rsid w:val="00A94974"/>
    <w:rsid w:val="00A95310"/>
    <w:rsid w:val="00AA06A0"/>
    <w:rsid w:val="00AA09E2"/>
    <w:rsid w:val="00AA2BEF"/>
    <w:rsid w:val="00AA7633"/>
    <w:rsid w:val="00AA783F"/>
    <w:rsid w:val="00AB38F3"/>
    <w:rsid w:val="00AB4844"/>
    <w:rsid w:val="00AB5134"/>
    <w:rsid w:val="00AB5C70"/>
    <w:rsid w:val="00AB5E7A"/>
    <w:rsid w:val="00AB7619"/>
    <w:rsid w:val="00AB788F"/>
    <w:rsid w:val="00AC17AC"/>
    <w:rsid w:val="00AC3F51"/>
    <w:rsid w:val="00AC46A3"/>
    <w:rsid w:val="00AC53CA"/>
    <w:rsid w:val="00AC6E28"/>
    <w:rsid w:val="00AD19DC"/>
    <w:rsid w:val="00AD1E82"/>
    <w:rsid w:val="00AD5214"/>
    <w:rsid w:val="00AD6E11"/>
    <w:rsid w:val="00AD7E2D"/>
    <w:rsid w:val="00AE19AB"/>
    <w:rsid w:val="00AE29AC"/>
    <w:rsid w:val="00AE3A56"/>
    <w:rsid w:val="00AE6063"/>
    <w:rsid w:val="00AE686C"/>
    <w:rsid w:val="00AE7407"/>
    <w:rsid w:val="00AF20D9"/>
    <w:rsid w:val="00AF3E90"/>
    <w:rsid w:val="00AF5710"/>
    <w:rsid w:val="00B005B8"/>
    <w:rsid w:val="00B00BDB"/>
    <w:rsid w:val="00B05670"/>
    <w:rsid w:val="00B06F7E"/>
    <w:rsid w:val="00B114A6"/>
    <w:rsid w:val="00B11608"/>
    <w:rsid w:val="00B11D96"/>
    <w:rsid w:val="00B12048"/>
    <w:rsid w:val="00B139F5"/>
    <w:rsid w:val="00B162D3"/>
    <w:rsid w:val="00B17D54"/>
    <w:rsid w:val="00B255A3"/>
    <w:rsid w:val="00B2766B"/>
    <w:rsid w:val="00B30F31"/>
    <w:rsid w:val="00B317C7"/>
    <w:rsid w:val="00B33016"/>
    <w:rsid w:val="00B333BA"/>
    <w:rsid w:val="00B37E61"/>
    <w:rsid w:val="00B40D78"/>
    <w:rsid w:val="00B418E1"/>
    <w:rsid w:val="00B44CB5"/>
    <w:rsid w:val="00B453AB"/>
    <w:rsid w:val="00B47A98"/>
    <w:rsid w:val="00B519C5"/>
    <w:rsid w:val="00B52DD1"/>
    <w:rsid w:val="00B53217"/>
    <w:rsid w:val="00B53935"/>
    <w:rsid w:val="00B53C4E"/>
    <w:rsid w:val="00B544F7"/>
    <w:rsid w:val="00B55ECA"/>
    <w:rsid w:val="00B606F3"/>
    <w:rsid w:val="00B61EF3"/>
    <w:rsid w:val="00B62288"/>
    <w:rsid w:val="00B6315A"/>
    <w:rsid w:val="00B65EB7"/>
    <w:rsid w:val="00B66039"/>
    <w:rsid w:val="00B67B13"/>
    <w:rsid w:val="00B71F2D"/>
    <w:rsid w:val="00B73F25"/>
    <w:rsid w:val="00B75C85"/>
    <w:rsid w:val="00B774E5"/>
    <w:rsid w:val="00B77570"/>
    <w:rsid w:val="00B80F95"/>
    <w:rsid w:val="00B81047"/>
    <w:rsid w:val="00B83CBD"/>
    <w:rsid w:val="00B87CFF"/>
    <w:rsid w:val="00B90E49"/>
    <w:rsid w:val="00B9310D"/>
    <w:rsid w:val="00B956A3"/>
    <w:rsid w:val="00B966E6"/>
    <w:rsid w:val="00B96879"/>
    <w:rsid w:val="00BA5729"/>
    <w:rsid w:val="00BA575A"/>
    <w:rsid w:val="00BB07B9"/>
    <w:rsid w:val="00BB2BE4"/>
    <w:rsid w:val="00BB474E"/>
    <w:rsid w:val="00BB6457"/>
    <w:rsid w:val="00BC2B6A"/>
    <w:rsid w:val="00BC3A8D"/>
    <w:rsid w:val="00BC669A"/>
    <w:rsid w:val="00BD3A95"/>
    <w:rsid w:val="00BE074E"/>
    <w:rsid w:val="00BE2067"/>
    <w:rsid w:val="00BE24F8"/>
    <w:rsid w:val="00BE2815"/>
    <w:rsid w:val="00BE4751"/>
    <w:rsid w:val="00BE67E5"/>
    <w:rsid w:val="00BE6E2E"/>
    <w:rsid w:val="00BF0CC8"/>
    <w:rsid w:val="00BF0DF3"/>
    <w:rsid w:val="00BF15C5"/>
    <w:rsid w:val="00BF4DF7"/>
    <w:rsid w:val="00BF5136"/>
    <w:rsid w:val="00C014C8"/>
    <w:rsid w:val="00C0369B"/>
    <w:rsid w:val="00C043BA"/>
    <w:rsid w:val="00C052D3"/>
    <w:rsid w:val="00C06AD1"/>
    <w:rsid w:val="00C07DA8"/>
    <w:rsid w:val="00C1013F"/>
    <w:rsid w:val="00C11B19"/>
    <w:rsid w:val="00C12C50"/>
    <w:rsid w:val="00C12F4C"/>
    <w:rsid w:val="00C174B9"/>
    <w:rsid w:val="00C210A2"/>
    <w:rsid w:val="00C213D7"/>
    <w:rsid w:val="00C21D65"/>
    <w:rsid w:val="00C22099"/>
    <w:rsid w:val="00C223D1"/>
    <w:rsid w:val="00C22CEE"/>
    <w:rsid w:val="00C24C62"/>
    <w:rsid w:val="00C25A68"/>
    <w:rsid w:val="00C2660E"/>
    <w:rsid w:val="00C269DC"/>
    <w:rsid w:val="00C26B7F"/>
    <w:rsid w:val="00C27292"/>
    <w:rsid w:val="00C277DB"/>
    <w:rsid w:val="00C3076C"/>
    <w:rsid w:val="00C3104E"/>
    <w:rsid w:val="00C33CB4"/>
    <w:rsid w:val="00C37DC6"/>
    <w:rsid w:val="00C4047F"/>
    <w:rsid w:val="00C407EB"/>
    <w:rsid w:val="00C40830"/>
    <w:rsid w:val="00C43604"/>
    <w:rsid w:val="00C47B2F"/>
    <w:rsid w:val="00C52ADC"/>
    <w:rsid w:val="00C52B9C"/>
    <w:rsid w:val="00C54B02"/>
    <w:rsid w:val="00C57CE2"/>
    <w:rsid w:val="00C6168D"/>
    <w:rsid w:val="00C61891"/>
    <w:rsid w:val="00C6332A"/>
    <w:rsid w:val="00C64F0E"/>
    <w:rsid w:val="00C73603"/>
    <w:rsid w:val="00C776D7"/>
    <w:rsid w:val="00C7772F"/>
    <w:rsid w:val="00C77BE6"/>
    <w:rsid w:val="00C81F5E"/>
    <w:rsid w:val="00C82F91"/>
    <w:rsid w:val="00C832FB"/>
    <w:rsid w:val="00C841E0"/>
    <w:rsid w:val="00C90A42"/>
    <w:rsid w:val="00C92DBF"/>
    <w:rsid w:val="00C93E05"/>
    <w:rsid w:val="00C93E13"/>
    <w:rsid w:val="00C954A8"/>
    <w:rsid w:val="00C95B7F"/>
    <w:rsid w:val="00CA3A49"/>
    <w:rsid w:val="00CA3EC5"/>
    <w:rsid w:val="00CA496D"/>
    <w:rsid w:val="00CA68F4"/>
    <w:rsid w:val="00CA7961"/>
    <w:rsid w:val="00CB1130"/>
    <w:rsid w:val="00CB2243"/>
    <w:rsid w:val="00CB3908"/>
    <w:rsid w:val="00CB5AE3"/>
    <w:rsid w:val="00CB69F3"/>
    <w:rsid w:val="00CB7B0B"/>
    <w:rsid w:val="00CC1B45"/>
    <w:rsid w:val="00CC24E0"/>
    <w:rsid w:val="00CC4BBA"/>
    <w:rsid w:val="00CC6E3A"/>
    <w:rsid w:val="00CC7267"/>
    <w:rsid w:val="00CD30C7"/>
    <w:rsid w:val="00CD3A66"/>
    <w:rsid w:val="00CD6C96"/>
    <w:rsid w:val="00CE2D2A"/>
    <w:rsid w:val="00CE3D4B"/>
    <w:rsid w:val="00CE3D97"/>
    <w:rsid w:val="00CF1513"/>
    <w:rsid w:val="00CF3488"/>
    <w:rsid w:val="00CF5086"/>
    <w:rsid w:val="00CF615B"/>
    <w:rsid w:val="00D01E1C"/>
    <w:rsid w:val="00D02347"/>
    <w:rsid w:val="00D028AA"/>
    <w:rsid w:val="00D03CFC"/>
    <w:rsid w:val="00D03F34"/>
    <w:rsid w:val="00D04402"/>
    <w:rsid w:val="00D059E2"/>
    <w:rsid w:val="00D07832"/>
    <w:rsid w:val="00D1112D"/>
    <w:rsid w:val="00D1637A"/>
    <w:rsid w:val="00D208B6"/>
    <w:rsid w:val="00D20F82"/>
    <w:rsid w:val="00D21DC4"/>
    <w:rsid w:val="00D225A2"/>
    <w:rsid w:val="00D2674C"/>
    <w:rsid w:val="00D31115"/>
    <w:rsid w:val="00D337F5"/>
    <w:rsid w:val="00D377B3"/>
    <w:rsid w:val="00D37E09"/>
    <w:rsid w:val="00D37F25"/>
    <w:rsid w:val="00D448B1"/>
    <w:rsid w:val="00D44E56"/>
    <w:rsid w:val="00D47489"/>
    <w:rsid w:val="00D50881"/>
    <w:rsid w:val="00D511B8"/>
    <w:rsid w:val="00D53AA9"/>
    <w:rsid w:val="00D54AF7"/>
    <w:rsid w:val="00D56E80"/>
    <w:rsid w:val="00D574CB"/>
    <w:rsid w:val="00D61381"/>
    <w:rsid w:val="00D6146F"/>
    <w:rsid w:val="00D635F3"/>
    <w:rsid w:val="00D65CE4"/>
    <w:rsid w:val="00D737E9"/>
    <w:rsid w:val="00D74AAC"/>
    <w:rsid w:val="00D74B4A"/>
    <w:rsid w:val="00D76EB0"/>
    <w:rsid w:val="00D8074D"/>
    <w:rsid w:val="00D81AA8"/>
    <w:rsid w:val="00D830E1"/>
    <w:rsid w:val="00D83263"/>
    <w:rsid w:val="00D836DF"/>
    <w:rsid w:val="00D87ADD"/>
    <w:rsid w:val="00D91312"/>
    <w:rsid w:val="00D917BF"/>
    <w:rsid w:val="00D94510"/>
    <w:rsid w:val="00D97955"/>
    <w:rsid w:val="00D97D46"/>
    <w:rsid w:val="00DA24CD"/>
    <w:rsid w:val="00DA2FBA"/>
    <w:rsid w:val="00DB0B8F"/>
    <w:rsid w:val="00DB0F7E"/>
    <w:rsid w:val="00DB6321"/>
    <w:rsid w:val="00DB7342"/>
    <w:rsid w:val="00DC4E9E"/>
    <w:rsid w:val="00DC5031"/>
    <w:rsid w:val="00DD011A"/>
    <w:rsid w:val="00DD0B64"/>
    <w:rsid w:val="00DD1296"/>
    <w:rsid w:val="00DD1842"/>
    <w:rsid w:val="00DD41F8"/>
    <w:rsid w:val="00DD4453"/>
    <w:rsid w:val="00DD4F76"/>
    <w:rsid w:val="00DD5ACA"/>
    <w:rsid w:val="00DD7383"/>
    <w:rsid w:val="00DE2107"/>
    <w:rsid w:val="00DE5A07"/>
    <w:rsid w:val="00DE78A3"/>
    <w:rsid w:val="00DF0B45"/>
    <w:rsid w:val="00DF1A36"/>
    <w:rsid w:val="00DF4EC6"/>
    <w:rsid w:val="00DF56B5"/>
    <w:rsid w:val="00DF5834"/>
    <w:rsid w:val="00E00092"/>
    <w:rsid w:val="00E019AC"/>
    <w:rsid w:val="00E024DA"/>
    <w:rsid w:val="00E04883"/>
    <w:rsid w:val="00E05DF5"/>
    <w:rsid w:val="00E10846"/>
    <w:rsid w:val="00E13CA1"/>
    <w:rsid w:val="00E159EC"/>
    <w:rsid w:val="00E1780A"/>
    <w:rsid w:val="00E21295"/>
    <w:rsid w:val="00E25B20"/>
    <w:rsid w:val="00E2620E"/>
    <w:rsid w:val="00E26A58"/>
    <w:rsid w:val="00E32A9B"/>
    <w:rsid w:val="00E365EE"/>
    <w:rsid w:val="00E42873"/>
    <w:rsid w:val="00E430AB"/>
    <w:rsid w:val="00E43855"/>
    <w:rsid w:val="00E44DE6"/>
    <w:rsid w:val="00E45F2E"/>
    <w:rsid w:val="00E47BC4"/>
    <w:rsid w:val="00E512F1"/>
    <w:rsid w:val="00E53623"/>
    <w:rsid w:val="00E57CD2"/>
    <w:rsid w:val="00E61911"/>
    <w:rsid w:val="00E6207E"/>
    <w:rsid w:val="00E63E4E"/>
    <w:rsid w:val="00E64727"/>
    <w:rsid w:val="00E64818"/>
    <w:rsid w:val="00E662CA"/>
    <w:rsid w:val="00E70180"/>
    <w:rsid w:val="00E7076A"/>
    <w:rsid w:val="00E71364"/>
    <w:rsid w:val="00E72693"/>
    <w:rsid w:val="00E72E06"/>
    <w:rsid w:val="00E72E87"/>
    <w:rsid w:val="00E7335B"/>
    <w:rsid w:val="00E749E2"/>
    <w:rsid w:val="00E74AC8"/>
    <w:rsid w:val="00E7731A"/>
    <w:rsid w:val="00E77547"/>
    <w:rsid w:val="00E775F3"/>
    <w:rsid w:val="00E77973"/>
    <w:rsid w:val="00E82022"/>
    <w:rsid w:val="00E82F01"/>
    <w:rsid w:val="00E859A1"/>
    <w:rsid w:val="00E85C27"/>
    <w:rsid w:val="00E862C3"/>
    <w:rsid w:val="00E868DF"/>
    <w:rsid w:val="00E92592"/>
    <w:rsid w:val="00EA0992"/>
    <w:rsid w:val="00EA1007"/>
    <w:rsid w:val="00EA1425"/>
    <w:rsid w:val="00EA20DB"/>
    <w:rsid w:val="00EA2CC2"/>
    <w:rsid w:val="00EA416E"/>
    <w:rsid w:val="00EA56B6"/>
    <w:rsid w:val="00EA5ECA"/>
    <w:rsid w:val="00EA6DAB"/>
    <w:rsid w:val="00EA71E7"/>
    <w:rsid w:val="00EB1223"/>
    <w:rsid w:val="00EB13B7"/>
    <w:rsid w:val="00EB6EB0"/>
    <w:rsid w:val="00EB6FF0"/>
    <w:rsid w:val="00EC3BD9"/>
    <w:rsid w:val="00EC5A18"/>
    <w:rsid w:val="00ED2F2A"/>
    <w:rsid w:val="00ED3443"/>
    <w:rsid w:val="00ED3C71"/>
    <w:rsid w:val="00ED640B"/>
    <w:rsid w:val="00ED703A"/>
    <w:rsid w:val="00ED75CD"/>
    <w:rsid w:val="00ED777D"/>
    <w:rsid w:val="00ED7BA1"/>
    <w:rsid w:val="00EE2B50"/>
    <w:rsid w:val="00EE558C"/>
    <w:rsid w:val="00EE6451"/>
    <w:rsid w:val="00EE65A8"/>
    <w:rsid w:val="00EE66FB"/>
    <w:rsid w:val="00EF0E01"/>
    <w:rsid w:val="00EF1D59"/>
    <w:rsid w:val="00EF5CCA"/>
    <w:rsid w:val="00EF64D4"/>
    <w:rsid w:val="00EF739F"/>
    <w:rsid w:val="00F01905"/>
    <w:rsid w:val="00F01FB2"/>
    <w:rsid w:val="00F0639C"/>
    <w:rsid w:val="00F108D5"/>
    <w:rsid w:val="00F114E2"/>
    <w:rsid w:val="00F11E7C"/>
    <w:rsid w:val="00F1350A"/>
    <w:rsid w:val="00F14645"/>
    <w:rsid w:val="00F15111"/>
    <w:rsid w:val="00F179B9"/>
    <w:rsid w:val="00F203FD"/>
    <w:rsid w:val="00F21746"/>
    <w:rsid w:val="00F2177A"/>
    <w:rsid w:val="00F23DEC"/>
    <w:rsid w:val="00F2494D"/>
    <w:rsid w:val="00F30EC3"/>
    <w:rsid w:val="00F340AF"/>
    <w:rsid w:val="00F36986"/>
    <w:rsid w:val="00F36FD1"/>
    <w:rsid w:val="00F41AA4"/>
    <w:rsid w:val="00F426C3"/>
    <w:rsid w:val="00F43047"/>
    <w:rsid w:val="00F43712"/>
    <w:rsid w:val="00F44033"/>
    <w:rsid w:val="00F4566E"/>
    <w:rsid w:val="00F51FD8"/>
    <w:rsid w:val="00F5410D"/>
    <w:rsid w:val="00F573DF"/>
    <w:rsid w:val="00F57871"/>
    <w:rsid w:val="00F6099B"/>
    <w:rsid w:val="00F62458"/>
    <w:rsid w:val="00F64697"/>
    <w:rsid w:val="00F6667B"/>
    <w:rsid w:val="00F679F1"/>
    <w:rsid w:val="00F7181D"/>
    <w:rsid w:val="00F75982"/>
    <w:rsid w:val="00F763CF"/>
    <w:rsid w:val="00F76471"/>
    <w:rsid w:val="00F9000A"/>
    <w:rsid w:val="00F90975"/>
    <w:rsid w:val="00F91A61"/>
    <w:rsid w:val="00F927DE"/>
    <w:rsid w:val="00F9291B"/>
    <w:rsid w:val="00F9292B"/>
    <w:rsid w:val="00F92D72"/>
    <w:rsid w:val="00F94455"/>
    <w:rsid w:val="00F957BA"/>
    <w:rsid w:val="00F963AA"/>
    <w:rsid w:val="00F96624"/>
    <w:rsid w:val="00F96C56"/>
    <w:rsid w:val="00F97305"/>
    <w:rsid w:val="00FA1E23"/>
    <w:rsid w:val="00FA2371"/>
    <w:rsid w:val="00FA3094"/>
    <w:rsid w:val="00FA5513"/>
    <w:rsid w:val="00FA7078"/>
    <w:rsid w:val="00FB0EBA"/>
    <w:rsid w:val="00FB1A58"/>
    <w:rsid w:val="00FB1DA3"/>
    <w:rsid w:val="00FC1433"/>
    <w:rsid w:val="00FC3EBB"/>
    <w:rsid w:val="00FD1613"/>
    <w:rsid w:val="00FD1F20"/>
    <w:rsid w:val="00FD7326"/>
    <w:rsid w:val="00FE0B02"/>
    <w:rsid w:val="00FE40F9"/>
    <w:rsid w:val="00FE57C0"/>
    <w:rsid w:val="00FE7137"/>
    <w:rsid w:val="00FF16B1"/>
    <w:rsid w:val="00FF24E7"/>
    <w:rsid w:val="00FF36AB"/>
    <w:rsid w:val="00FF718C"/>
    <w:rsid w:val="00FF7787"/>
    <w:rsid w:val="00FF7E0C"/>
    <w:rsid w:val="00FF7E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1B5F8D7"/>
  <w15:docId w15:val="{C7C3C520-596D-410E-9592-42CE0B14B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7787"/>
    <w:pPr>
      <w:ind w:leftChars="400" w:left="840"/>
    </w:pPr>
  </w:style>
  <w:style w:type="paragraph" w:styleId="NormalWeb">
    <w:name w:val="Normal (Web)"/>
    <w:basedOn w:val="Normal"/>
    <w:uiPriority w:val="99"/>
    <w:unhideWhenUsed/>
    <w:rsid w:val="006947A2"/>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atn">
    <w:name w:val="atn"/>
    <w:basedOn w:val="DefaultParagraphFont"/>
    <w:rsid w:val="00FC1433"/>
  </w:style>
  <w:style w:type="character" w:customStyle="1" w:styleId="hps">
    <w:name w:val="hps"/>
    <w:basedOn w:val="DefaultParagraphFont"/>
    <w:rsid w:val="00FC1433"/>
  </w:style>
  <w:style w:type="paragraph" w:styleId="Header">
    <w:name w:val="header"/>
    <w:basedOn w:val="Normal"/>
    <w:link w:val="HeaderChar"/>
    <w:uiPriority w:val="99"/>
    <w:unhideWhenUsed/>
    <w:rsid w:val="001217C3"/>
    <w:pPr>
      <w:tabs>
        <w:tab w:val="center" w:pos="4252"/>
        <w:tab w:val="right" w:pos="8504"/>
      </w:tabs>
      <w:snapToGrid w:val="0"/>
    </w:pPr>
  </w:style>
  <w:style w:type="character" w:customStyle="1" w:styleId="HeaderChar">
    <w:name w:val="Header Char"/>
    <w:basedOn w:val="DefaultParagraphFont"/>
    <w:link w:val="Header"/>
    <w:uiPriority w:val="99"/>
    <w:rsid w:val="001217C3"/>
  </w:style>
  <w:style w:type="paragraph" w:styleId="Footer">
    <w:name w:val="footer"/>
    <w:basedOn w:val="Normal"/>
    <w:link w:val="FooterChar"/>
    <w:uiPriority w:val="99"/>
    <w:unhideWhenUsed/>
    <w:rsid w:val="001217C3"/>
    <w:pPr>
      <w:tabs>
        <w:tab w:val="center" w:pos="4252"/>
        <w:tab w:val="right" w:pos="8504"/>
      </w:tabs>
      <w:snapToGrid w:val="0"/>
    </w:pPr>
  </w:style>
  <w:style w:type="character" w:customStyle="1" w:styleId="FooterChar">
    <w:name w:val="Footer Char"/>
    <w:basedOn w:val="DefaultParagraphFont"/>
    <w:link w:val="Footer"/>
    <w:uiPriority w:val="99"/>
    <w:rsid w:val="001217C3"/>
  </w:style>
  <w:style w:type="character" w:styleId="PageNumber">
    <w:name w:val="page number"/>
    <w:basedOn w:val="DefaultParagraphFont"/>
    <w:uiPriority w:val="99"/>
    <w:semiHidden/>
    <w:unhideWhenUsed/>
    <w:rsid w:val="00476582"/>
  </w:style>
  <w:style w:type="character" w:styleId="Hyperlink">
    <w:name w:val="Hyperlink"/>
    <w:uiPriority w:val="99"/>
    <w:unhideWhenUsed/>
    <w:rsid w:val="0095335E"/>
    <w:rPr>
      <w:color w:val="0000FF"/>
      <w:u w:val="single"/>
    </w:rPr>
  </w:style>
  <w:style w:type="paragraph" w:styleId="PlainText">
    <w:name w:val="Plain Text"/>
    <w:basedOn w:val="Normal"/>
    <w:link w:val="PlainTextChar"/>
    <w:rsid w:val="00DB7342"/>
    <w:rPr>
      <w:rFonts w:ascii="SimSun" w:eastAsia="SimSun" w:hAnsi="Courier New" w:cs="Courier New"/>
      <w:szCs w:val="21"/>
      <w:lang w:eastAsia="zh-CN"/>
    </w:rPr>
  </w:style>
  <w:style w:type="character" w:customStyle="1" w:styleId="PlainTextChar">
    <w:name w:val="Plain Text Char"/>
    <w:basedOn w:val="DefaultParagraphFont"/>
    <w:link w:val="PlainText"/>
    <w:rsid w:val="00DB7342"/>
    <w:rPr>
      <w:rFonts w:ascii="SimSun" w:eastAsia="SimSun" w:hAnsi="Courier New" w:cs="Courier New"/>
      <w:szCs w:val="21"/>
      <w:lang w:eastAsia="zh-CN"/>
    </w:rPr>
  </w:style>
  <w:style w:type="paragraph" w:styleId="BalloonText">
    <w:name w:val="Balloon Text"/>
    <w:basedOn w:val="Normal"/>
    <w:link w:val="BalloonTextChar"/>
    <w:uiPriority w:val="99"/>
    <w:semiHidden/>
    <w:unhideWhenUsed/>
    <w:rsid w:val="00BD3A95"/>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BD3A95"/>
    <w:rPr>
      <w:rFonts w:asciiTheme="majorHAnsi" w:eastAsiaTheme="majorEastAsia" w:hAnsiTheme="majorHAnsi" w:cstheme="majorBidi"/>
      <w:sz w:val="18"/>
      <w:szCs w:val="18"/>
    </w:rPr>
  </w:style>
  <w:style w:type="character" w:customStyle="1" w:styleId="apple-converted-space">
    <w:name w:val="apple-converted-space"/>
    <w:basedOn w:val="DefaultParagraphFont"/>
    <w:rsid w:val="00BF4D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426624">
      <w:bodyDiv w:val="1"/>
      <w:marLeft w:val="0"/>
      <w:marRight w:val="0"/>
      <w:marTop w:val="0"/>
      <w:marBottom w:val="0"/>
      <w:divBdr>
        <w:top w:val="none" w:sz="0" w:space="0" w:color="auto"/>
        <w:left w:val="none" w:sz="0" w:space="0" w:color="auto"/>
        <w:bottom w:val="none" w:sz="0" w:space="0" w:color="auto"/>
        <w:right w:val="none" w:sz="0" w:space="0" w:color="auto"/>
      </w:divBdr>
    </w:div>
    <w:div w:id="236481352">
      <w:bodyDiv w:val="1"/>
      <w:marLeft w:val="0"/>
      <w:marRight w:val="0"/>
      <w:marTop w:val="0"/>
      <w:marBottom w:val="0"/>
      <w:divBdr>
        <w:top w:val="none" w:sz="0" w:space="0" w:color="auto"/>
        <w:left w:val="none" w:sz="0" w:space="0" w:color="auto"/>
        <w:bottom w:val="none" w:sz="0" w:space="0" w:color="auto"/>
        <w:right w:val="none" w:sz="0" w:space="0" w:color="auto"/>
      </w:divBdr>
    </w:div>
    <w:div w:id="387460084">
      <w:bodyDiv w:val="1"/>
      <w:marLeft w:val="0"/>
      <w:marRight w:val="0"/>
      <w:marTop w:val="0"/>
      <w:marBottom w:val="0"/>
      <w:divBdr>
        <w:top w:val="none" w:sz="0" w:space="0" w:color="auto"/>
        <w:left w:val="none" w:sz="0" w:space="0" w:color="auto"/>
        <w:bottom w:val="none" w:sz="0" w:space="0" w:color="auto"/>
        <w:right w:val="none" w:sz="0" w:space="0" w:color="auto"/>
      </w:divBdr>
    </w:div>
    <w:div w:id="513345957">
      <w:bodyDiv w:val="1"/>
      <w:marLeft w:val="0"/>
      <w:marRight w:val="0"/>
      <w:marTop w:val="0"/>
      <w:marBottom w:val="0"/>
      <w:divBdr>
        <w:top w:val="none" w:sz="0" w:space="0" w:color="auto"/>
        <w:left w:val="none" w:sz="0" w:space="0" w:color="auto"/>
        <w:bottom w:val="none" w:sz="0" w:space="0" w:color="auto"/>
        <w:right w:val="none" w:sz="0" w:space="0" w:color="auto"/>
      </w:divBdr>
    </w:div>
    <w:div w:id="585462877">
      <w:bodyDiv w:val="1"/>
      <w:marLeft w:val="0"/>
      <w:marRight w:val="0"/>
      <w:marTop w:val="0"/>
      <w:marBottom w:val="0"/>
      <w:divBdr>
        <w:top w:val="none" w:sz="0" w:space="0" w:color="auto"/>
        <w:left w:val="none" w:sz="0" w:space="0" w:color="auto"/>
        <w:bottom w:val="none" w:sz="0" w:space="0" w:color="auto"/>
        <w:right w:val="none" w:sz="0" w:space="0" w:color="auto"/>
      </w:divBdr>
    </w:div>
    <w:div w:id="855533354">
      <w:bodyDiv w:val="1"/>
      <w:marLeft w:val="0"/>
      <w:marRight w:val="0"/>
      <w:marTop w:val="0"/>
      <w:marBottom w:val="0"/>
      <w:divBdr>
        <w:top w:val="none" w:sz="0" w:space="0" w:color="auto"/>
        <w:left w:val="none" w:sz="0" w:space="0" w:color="auto"/>
        <w:bottom w:val="none" w:sz="0" w:space="0" w:color="auto"/>
        <w:right w:val="none" w:sz="0" w:space="0" w:color="auto"/>
      </w:divBdr>
    </w:div>
    <w:div w:id="979579740">
      <w:bodyDiv w:val="1"/>
      <w:marLeft w:val="0"/>
      <w:marRight w:val="0"/>
      <w:marTop w:val="0"/>
      <w:marBottom w:val="0"/>
      <w:divBdr>
        <w:top w:val="none" w:sz="0" w:space="0" w:color="auto"/>
        <w:left w:val="none" w:sz="0" w:space="0" w:color="auto"/>
        <w:bottom w:val="none" w:sz="0" w:space="0" w:color="auto"/>
        <w:right w:val="none" w:sz="0" w:space="0" w:color="auto"/>
      </w:divBdr>
    </w:div>
    <w:div w:id="1085346077">
      <w:bodyDiv w:val="1"/>
      <w:marLeft w:val="0"/>
      <w:marRight w:val="0"/>
      <w:marTop w:val="0"/>
      <w:marBottom w:val="0"/>
      <w:divBdr>
        <w:top w:val="none" w:sz="0" w:space="0" w:color="auto"/>
        <w:left w:val="none" w:sz="0" w:space="0" w:color="auto"/>
        <w:bottom w:val="none" w:sz="0" w:space="0" w:color="auto"/>
        <w:right w:val="none" w:sz="0" w:space="0" w:color="auto"/>
      </w:divBdr>
    </w:div>
    <w:div w:id="1111165596">
      <w:bodyDiv w:val="1"/>
      <w:marLeft w:val="0"/>
      <w:marRight w:val="0"/>
      <w:marTop w:val="0"/>
      <w:marBottom w:val="0"/>
      <w:divBdr>
        <w:top w:val="none" w:sz="0" w:space="0" w:color="auto"/>
        <w:left w:val="none" w:sz="0" w:space="0" w:color="auto"/>
        <w:bottom w:val="none" w:sz="0" w:space="0" w:color="auto"/>
        <w:right w:val="none" w:sz="0" w:space="0" w:color="auto"/>
      </w:divBdr>
    </w:div>
    <w:div w:id="1270503042">
      <w:bodyDiv w:val="1"/>
      <w:marLeft w:val="0"/>
      <w:marRight w:val="0"/>
      <w:marTop w:val="0"/>
      <w:marBottom w:val="0"/>
      <w:divBdr>
        <w:top w:val="none" w:sz="0" w:space="0" w:color="auto"/>
        <w:left w:val="none" w:sz="0" w:space="0" w:color="auto"/>
        <w:bottom w:val="none" w:sz="0" w:space="0" w:color="auto"/>
        <w:right w:val="none" w:sz="0" w:space="0" w:color="auto"/>
      </w:divBdr>
    </w:div>
    <w:div w:id="1959481832">
      <w:bodyDiv w:val="1"/>
      <w:marLeft w:val="0"/>
      <w:marRight w:val="0"/>
      <w:marTop w:val="0"/>
      <w:marBottom w:val="0"/>
      <w:divBdr>
        <w:top w:val="none" w:sz="0" w:space="0" w:color="auto"/>
        <w:left w:val="none" w:sz="0" w:space="0" w:color="auto"/>
        <w:bottom w:val="none" w:sz="0" w:space="0" w:color="auto"/>
        <w:right w:val="none" w:sz="0" w:space="0" w:color="auto"/>
      </w:divBdr>
    </w:div>
    <w:div w:id="2069306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99D0F5-B321-453D-B85F-51B51500B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6185</Words>
  <Characters>35257</Characters>
  <Application>Microsoft Office Word</Application>
  <DocSecurity>0</DocSecurity>
  <Lines>293</Lines>
  <Paragraphs>82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41360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hiroshi yamauchi</dc:creator>
  <cp:keywords/>
  <dc:description/>
  <cp:lastModifiedBy>LS Ma</cp:lastModifiedBy>
  <cp:revision>2</cp:revision>
  <cp:lastPrinted>2015-03-19T09:26:00Z</cp:lastPrinted>
  <dcterms:created xsi:type="dcterms:W3CDTF">2015-05-07T00:01:00Z</dcterms:created>
  <dcterms:modified xsi:type="dcterms:W3CDTF">2015-05-07T00:01:00Z</dcterms:modified>
</cp:coreProperties>
</file>