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7305" w:rsidRPr="009641B5" w:rsidRDefault="00827305" w:rsidP="00A75B7D">
      <w:pPr>
        <w:pStyle w:val="p0"/>
        <w:adjustRightInd w:val="0"/>
        <w:snapToGrid w:val="0"/>
        <w:spacing w:line="360" w:lineRule="auto"/>
        <w:rPr>
          <w:rFonts w:ascii="Book Antiqua" w:hAnsi="Book Antiqua"/>
          <w:color w:val="000000" w:themeColor="text1"/>
          <w:sz w:val="24"/>
          <w:szCs w:val="24"/>
        </w:rPr>
      </w:pPr>
      <w:r w:rsidRPr="009641B5">
        <w:rPr>
          <w:rFonts w:ascii="Book Antiqua" w:eastAsia="Times New Roman" w:hAnsi="Book Antiqua"/>
          <w:b/>
          <w:color w:val="000000" w:themeColor="text1"/>
          <w:sz w:val="24"/>
          <w:szCs w:val="24"/>
        </w:rPr>
        <w:t xml:space="preserve">Name of journal: </w:t>
      </w:r>
      <w:bookmarkStart w:id="0" w:name="OLE_LINK718"/>
      <w:bookmarkStart w:id="1" w:name="OLE_LINK719"/>
      <w:r w:rsidRPr="009641B5">
        <w:rPr>
          <w:rFonts w:ascii="Book Antiqua" w:eastAsia="Times New Roman" w:hAnsi="Book Antiqua"/>
          <w:i/>
          <w:color w:val="000000" w:themeColor="text1"/>
          <w:sz w:val="24"/>
          <w:szCs w:val="24"/>
        </w:rPr>
        <w:t>World Journal of Gastroenterology</w:t>
      </w:r>
      <w:bookmarkEnd w:id="0"/>
      <w:bookmarkEnd w:id="1"/>
    </w:p>
    <w:p w:rsidR="00827305" w:rsidRPr="009641B5" w:rsidRDefault="00827305" w:rsidP="00A75B7D">
      <w:pPr>
        <w:wordWrap/>
        <w:adjustRightInd w:val="0"/>
        <w:snapToGrid w:val="0"/>
        <w:spacing w:after="0" w:line="360" w:lineRule="auto"/>
        <w:rPr>
          <w:rFonts w:ascii="Book Antiqua" w:eastAsia="Simsun" w:hAnsi="Book Antiqua" w:cs="Simsun"/>
          <w:b/>
          <w:i/>
          <w:color w:val="000000" w:themeColor="text1"/>
          <w:sz w:val="24"/>
          <w:szCs w:val="24"/>
          <w:lang w:eastAsia="zh-CN"/>
        </w:rPr>
      </w:pPr>
      <w:r w:rsidRPr="009641B5">
        <w:rPr>
          <w:rFonts w:ascii="Book Antiqua" w:hAnsi="Book Antiqua" w:cs="Arial"/>
          <w:b/>
          <w:color w:val="000000" w:themeColor="text1"/>
          <w:sz w:val="24"/>
          <w:szCs w:val="24"/>
        </w:rPr>
        <w:t xml:space="preserve">ESPS Manuscript NO: </w:t>
      </w:r>
      <w:r w:rsidRPr="009641B5">
        <w:rPr>
          <w:rFonts w:ascii="Book Antiqua" w:eastAsia="Simsun" w:hAnsi="Book Antiqua" w:cs="Arial"/>
          <w:b/>
          <w:color w:val="000000" w:themeColor="text1"/>
          <w:sz w:val="24"/>
          <w:szCs w:val="24"/>
          <w:lang w:eastAsia="zh-CN"/>
        </w:rPr>
        <w:t>8438</w:t>
      </w:r>
    </w:p>
    <w:p w:rsidR="00827305" w:rsidRPr="009641B5" w:rsidRDefault="00827305" w:rsidP="00A75B7D">
      <w:pPr>
        <w:suppressAutoHyphens/>
        <w:wordWrap/>
        <w:adjustRightInd w:val="0"/>
        <w:snapToGrid w:val="0"/>
        <w:spacing w:after="0" w:line="360" w:lineRule="auto"/>
        <w:rPr>
          <w:rFonts w:ascii="Book Antiqua" w:eastAsia="Simsun" w:hAnsi="Book Antiqua"/>
          <w:b/>
          <w:color w:val="000000" w:themeColor="text1"/>
          <w:kern w:val="0"/>
          <w:sz w:val="24"/>
          <w:szCs w:val="24"/>
          <w:lang w:eastAsia="zh-CN"/>
        </w:rPr>
      </w:pPr>
      <w:r w:rsidRPr="009641B5">
        <w:rPr>
          <w:rFonts w:ascii="Book Antiqua" w:hAnsi="Book Antiqua"/>
          <w:b/>
          <w:color w:val="000000" w:themeColor="text1"/>
          <w:kern w:val="0"/>
          <w:sz w:val="24"/>
          <w:szCs w:val="24"/>
        </w:rPr>
        <w:t xml:space="preserve">Columns: </w:t>
      </w:r>
      <w:r w:rsidRPr="009641B5">
        <w:rPr>
          <w:rFonts w:ascii="Book Antiqua" w:eastAsia="Simsun" w:hAnsi="Book Antiqua"/>
          <w:b/>
          <w:color w:val="000000" w:themeColor="text1"/>
          <w:kern w:val="0"/>
          <w:sz w:val="24"/>
          <w:szCs w:val="24"/>
          <w:lang w:eastAsia="zh-CN"/>
        </w:rPr>
        <w:t>REVIEW</w:t>
      </w:r>
    </w:p>
    <w:p w:rsidR="00EF7845" w:rsidRPr="009641B5" w:rsidRDefault="00EF7845" w:rsidP="00A75B7D">
      <w:pPr>
        <w:wordWrap/>
        <w:snapToGrid w:val="0"/>
        <w:spacing w:after="0" w:line="360" w:lineRule="auto"/>
        <w:rPr>
          <w:rStyle w:val="a3"/>
          <w:rFonts w:ascii="Book Antiqua" w:hAnsi="Book Antiqua" w:cs="Times New Roman"/>
          <w:b w:val="0"/>
          <w:color w:val="000000" w:themeColor="text1"/>
          <w:sz w:val="24"/>
          <w:szCs w:val="24"/>
        </w:rPr>
      </w:pPr>
    </w:p>
    <w:p w:rsidR="001C602E" w:rsidRPr="009641B5" w:rsidRDefault="00EF7845" w:rsidP="00A75B7D">
      <w:pPr>
        <w:wordWrap/>
        <w:snapToGrid w:val="0"/>
        <w:spacing w:after="0" w:line="360" w:lineRule="auto"/>
        <w:rPr>
          <w:rStyle w:val="a3"/>
          <w:rFonts w:ascii="Book Antiqua" w:eastAsia="Simsun" w:hAnsi="Book Antiqua" w:cs="Times New Roman"/>
          <w:color w:val="000000" w:themeColor="text1"/>
          <w:sz w:val="24"/>
          <w:szCs w:val="24"/>
          <w:lang w:eastAsia="zh-CN"/>
        </w:rPr>
      </w:pPr>
      <w:r w:rsidRPr="009641B5">
        <w:rPr>
          <w:rStyle w:val="a3"/>
          <w:rFonts w:ascii="Book Antiqua" w:hAnsi="Book Antiqua" w:cs="Times New Roman"/>
          <w:color w:val="000000" w:themeColor="text1"/>
          <w:sz w:val="24"/>
          <w:szCs w:val="24"/>
        </w:rPr>
        <w:t>Predictive p</w:t>
      </w:r>
      <w:r w:rsidR="00E9068D" w:rsidRPr="009641B5">
        <w:rPr>
          <w:rStyle w:val="a3"/>
          <w:rFonts w:ascii="Book Antiqua" w:hAnsi="Book Antiqua" w:cs="Times New Roman"/>
          <w:color w:val="000000" w:themeColor="text1"/>
          <w:sz w:val="24"/>
          <w:szCs w:val="24"/>
        </w:rPr>
        <w:t xml:space="preserve">roteomic biomarkers for </w:t>
      </w:r>
      <w:r w:rsidR="002F321C">
        <w:rPr>
          <w:rStyle w:val="a3"/>
          <w:rFonts w:ascii="Book Antiqua" w:hAnsi="Book Antiqua" w:cs="Times New Roman" w:hint="eastAsia"/>
          <w:color w:val="000000" w:themeColor="text1"/>
          <w:sz w:val="24"/>
          <w:szCs w:val="24"/>
          <w:lang w:eastAsia="zh-CN"/>
        </w:rPr>
        <w:t>i</w:t>
      </w:r>
      <w:r w:rsidR="002F321C" w:rsidRPr="002F321C">
        <w:rPr>
          <w:rStyle w:val="a3"/>
          <w:rFonts w:ascii="Book Antiqua" w:hAnsi="Book Antiqua" w:cs="Times New Roman"/>
          <w:color w:val="000000" w:themeColor="text1"/>
          <w:sz w:val="24"/>
          <w:szCs w:val="24"/>
        </w:rPr>
        <w:t>nflammatory bowel disease</w:t>
      </w:r>
      <w:r w:rsidRPr="009641B5">
        <w:rPr>
          <w:rStyle w:val="a3"/>
          <w:rFonts w:ascii="Book Antiqua" w:hAnsi="Book Antiqua" w:cs="Times New Roman"/>
          <w:color w:val="000000" w:themeColor="text1"/>
          <w:sz w:val="24"/>
          <w:szCs w:val="24"/>
        </w:rPr>
        <w:t>-associated cancer</w:t>
      </w:r>
      <w:r w:rsidR="00827305" w:rsidRPr="009641B5">
        <w:rPr>
          <w:rStyle w:val="a3"/>
          <w:rFonts w:ascii="Book Antiqua" w:eastAsia="Simsun" w:hAnsi="Book Antiqua" w:cs="Times New Roman"/>
          <w:color w:val="000000" w:themeColor="text1"/>
          <w:sz w:val="24"/>
          <w:szCs w:val="24"/>
          <w:lang w:eastAsia="zh-CN"/>
        </w:rPr>
        <w:t>:</w:t>
      </w:r>
      <w:r w:rsidRPr="009641B5">
        <w:rPr>
          <w:rStyle w:val="a3"/>
          <w:rFonts w:ascii="Book Antiqua" w:hAnsi="Book Antiqua" w:cs="Times New Roman"/>
          <w:color w:val="000000" w:themeColor="text1"/>
          <w:sz w:val="24"/>
          <w:szCs w:val="24"/>
        </w:rPr>
        <w:t xml:space="preserve"> </w:t>
      </w:r>
      <w:r w:rsidR="00827305" w:rsidRPr="009641B5">
        <w:rPr>
          <w:rStyle w:val="a3"/>
          <w:rFonts w:ascii="Book Antiqua" w:hAnsi="Book Antiqua" w:cs="Times New Roman"/>
          <w:color w:val="000000" w:themeColor="text1"/>
          <w:sz w:val="24"/>
          <w:szCs w:val="24"/>
        </w:rPr>
        <w:t>W</w:t>
      </w:r>
      <w:r w:rsidRPr="009641B5">
        <w:rPr>
          <w:rStyle w:val="a3"/>
          <w:rFonts w:ascii="Book Antiqua" w:hAnsi="Book Antiqua" w:cs="Times New Roman"/>
          <w:color w:val="000000" w:themeColor="text1"/>
          <w:sz w:val="24"/>
          <w:szCs w:val="24"/>
        </w:rPr>
        <w:t>here are we now</w:t>
      </w:r>
      <w:r w:rsidR="001A46DC" w:rsidRPr="009641B5">
        <w:rPr>
          <w:rStyle w:val="a3"/>
          <w:rFonts w:ascii="Book Antiqua" w:hAnsi="Book Antiqua" w:cs="Times New Roman"/>
          <w:color w:val="000000" w:themeColor="text1"/>
          <w:sz w:val="24"/>
          <w:szCs w:val="24"/>
        </w:rPr>
        <w:t xml:space="preserve"> in era of the next generation proteomics?</w:t>
      </w:r>
    </w:p>
    <w:p w:rsidR="00827305" w:rsidRPr="002F321C" w:rsidRDefault="00827305" w:rsidP="00A75B7D">
      <w:pPr>
        <w:wordWrap/>
        <w:snapToGrid w:val="0"/>
        <w:spacing w:after="0" w:line="360" w:lineRule="auto"/>
        <w:rPr>
          <w:rFonts w:ascii="Book Antiqua" w:eastAsia="Simsun" w:hAnsi="Book Antiqua" w:cs="Times New Roman"/>
          <w:color w:val="000000" w:themeColor="text1"/>
          <w:sz w:val="24"/>
          <w:szCs w:val="24"/>
          <w:lang w:eastAsia="zh-CN"/>
        </w:rPr>
      </w:pPr>
    </w:p>
    <w:p w:rsidR="00E9068D" w:rsidRPr="009641B5" w:rsidRDefault="00827305" w:rsidP="00A75B7D">
      <w:pPr>
        <w:wordWrap/>
        <w:snapToGrid w:val="0"/>
        <w:spacing w:after="0" w:line="360" w:lineRule="auto"/>
        <w:rPr>
          <w:rFonts w:ascii="Book Antiqua" w:hAnsi="Book Antiqua" w:cs="Times New Roman"/>
          <w:color w:val="000000" w:themeColor="text1"/>
          <w:sz w:val="24"/>
          <w:szCs w:val="24"/>
        </w:rPr>
      </w:pPr>
      <w:r w:rsidRPr="009641B5">
        <w:rPr>
          <w:rFonts w:ascii="Book Antiqua" w:hAnsi="Book Antiqua" w:cs="Times New Roman"/>
          <w:color w:val="000000" w:themeColor="text1"/>
          <w:sz w:val="24"/>
          <w:szCs w:val="24"/>
        </w:rPr>
        <w:t xml:space="preserve">Park </w:t>
      </w:r>
      <w:r w:rsidRPr="009641B5">
        <w:rPr>
          <w:rFonts w:ascii="Book Antiqua" w:eastAsia="Simsun" w:hAnsi="Book Antiqua" w:cs="Times New Roman"/>
          <w:color w:val="000000" w:themeColor="text1"/>
          <w:sz w:val="24"/>
          <w:szCs w:val="24"/>
          <w:lang w:eastAsia="zh-CN"/>
        </w:rPr>
        <w:t xml:space="preserve">JM </w:t>
      </w:r>
      <w:r w:rsidR="00E03F96" w:rsidRPr="009641B5">
        <w:rPr>
          <w:rFonts w:ascii="Book Antiqua" w:eastAsia="Simsun" w:hAnsi="Book Antiqua" w:cs="Times New Roman"/>
          <w:i/>
          <w:color w:val="000000" w:themeColor="text1"/>
          <w:sz w:val="24"/>
          <w:szCs w:val="24"/>
          <w:lang w:eastAsia="zh-CN"/>
        </w:rPr>
        <w:t>et al</w:t>
      </w:r>
      <w:r w:rsidRPr="009641B5">
        <w:rPr>
          <w:rFonts w:ascii="Book Antiqua" w:eastAsia="Simsun" w:hAnsi="Book Antiqua" w:cs="Times New Roman"/>
          <w:color w:val="000000" w:themeColor="text1"/>
          <w:sz w:val="24"/>
          <w:szCs w:val="24"/>
          <w:lang w:eastAsia="zh-CN"/>
        </w:rPr>
        <w:t xml:space="preserve">. </w:t>
      </w:r>
      <w:r w:rsidR="00E9068D" w:rsidRPr="009641B5">
        <w:rPr>
          <w:rFonts w:ascii="Book Antiqua" w:hAnsi="Book Antiqua" w:cs="Times New Roman"/>
          <w:color w:val="000000" w:themeColor="text1"/>
          <w:sz w:val="24"/>
          <w:szCs w:val="24"/>
        </w:rPr>
        <w:t xml:space="preserve">Proteomic biomarker for </w:t>
      </w:r>
      <w:r w:rsidR="009C3F10" w:rsidRPr="009641B5">
        <w:rPr>
          <w:rFonts w:ascii="Book Antiqua" w:hAnsi="Book Antiqua" w:cs="Times New Roman"/>
          <w:color w:val="000000" w:themeColor="text1"/>
          <w:sz w:val="24"/>
          <w:szCs w:val="24"/>
        </w:rPr>
        <w:t>c</w:t>
      </w:r>
      <w:r w:rsidR="00C167EA" w:rsidRPr="009641B5">
        <w:rPr>
          <w:rFonts w:ascii="Book Antiqua" w:hAnsi="Book Antiqua" w:cs="Times New Roman"/>
          <w:color w:val="000000" w:themeColor="text1"/>
          <w:sz w:val="24"/>
          <w:szCs w:val="24"/>
        </w:rPr>
        <w:t>oliti</w:t>
      </w:r>
      <w:r w:rsidR="009C3F10" w:rsidRPr="009641B5">
        <w:rPr>
          <w:rFonts w:ascii="Book Antiqua" w:hAnsi="Book Antiqua" w:cs="Times New Roman"/>
          <w:color w:val="000000" w:themeColor="text1"/>
          <w:sz w:val="24"/>
          <w:szCs w:val="24"/>
        </w:rPr>
        <w:t>s-associated cancer</w:t>
      </w:r>
    </w:p>
    <w:p w:rsidR="00E9068D" w:rsidRPr="009641B5" w:rsidRDefault="00E9068D" w:rsidP="00A75B7D">
      <w:pPr>
        <w:wordWrap/>
        <w:snapToGrid w:val="0"/>
        <w:spacing w:after="0" w:line="360" w:lineRule="auto"/>
        <w:rPr>
          <w:rFonts w:ascii="Book Antiqua" w:hAnsi="Book Antiqua" w:cs="Times New Roman"/>
          <w:color w:val="000000" w:themeColor="text1"/>
          <w:sz w:val="24"/>
          <w:szCs w:val="24"/>
        </w:rPr>
      </w:pPr>
    </w:p>
    <w:p w:rsidR="00E9068D" w:rsidRPr="009641B5" w:rsidRDefault="006843B3" w:rsidP="00A75B7D">
      <w:pPr>
        <w:wordWrap/>
        <w:snapToGrid w:val="0"/>
        <w:spacing w:after="0" w:line="360" w:lineRule="auto"/>
        <w:rPr>
          <w:rFonts w:ascii="Book Antiqua" w:hAnsi="Book Antiqua" w:cs="Times New Roman"/>
          <w:color w:val="000000" w:themeColor="text1"/>
          <w:sz w:val="24"/>
          <w:szCs w:val="24"/>
        </w:rPr>
      </w:pPr>
      <w:r w:rsidRPr="009641B5">
        <w:rPr>
          <w:rFonts w:ascii="Book Antiqua" w:hAnsi="Book Antiqua" w:cs="Times New Roman"/>
          <w:color w:val="000000" w:themeColor="text1"/>
          <w:sz w:val="24"/>
          <w:szCs w:val="24"/>
        </w:rPr>
        <w:t>Jong-</w:t>
      </w:r>
      <w:r w:rsidR="00E9068D" w:rsidRPr="009641B5">
        <w:rPr>
          <w:rFonts w:ascii="Book Antiqua" w:hAnsi="Book Antiqua" w:cs="Times New Roman"/>
          <w:color w:val="000000" w:themeColor="text1"/>
          <w:sz w:val="24"/>
          <w:szCs w:val="24"/>
        </w:rPr>
        <w:t xml:space="preserve">Min Park, </w:t>
      </w:r>
      <w:r w:rsidR="00E807D0" w:rsidRPr="009641B5">
        <w:rPr>
          <w:rFonts w:ascii="Book Antiqua" w:hAnsi="Book Antiqua" w:cs="Times New Roman"/>
          <w:color w:val="000000" w:themeColor="text1"/>
          <w:sz w:val="24"/>
          <w:szCs w:val="24"/>
        </w:rPr>
        <w:t xml:space="preserve">Na Young Han, </w:t>
      </w:r>
      <w:r w:rsidRPr="009641B5">
        <w:rPr>
          <w:rFonts w:ascii="Book Antiqua" w:hAnsi="Book Antiqua" w:cs="Times New Roman"/>
          <w:color w:val="000000" w:themeColor="text1"/>
          <w:sz w:val="24"/>
          <w:szCs w:val="24"/>
        </w:rPr>
        <w:t>Young-</w:t>
      </w:r>
      <w:r w:rsidR="00E9068D" w:rsidRPr="009641B5">
        <w:rPr>
          <w:rFonts w:ascii="Book Antiqua" w:hAnsi="Book Antiqua" w:cs="Times New Roman"/>
          <w:color w:val="000000" w:themeColor="text1"/>
          <w:sz w:val="24"/>
          <w:szCs w:val="24"/>
        </w:rPr>
        <w:t xml:space="preserve">Min Han, </w:t>
      </w:r>
      <w:r w:rsidR="00D6056B" w:rsidRPr="009641B5">
        <w:rPr>
          <w:rFonts w:ascii="Book Antiqua" w:hAnsi="Book Antiqua" w:cs="Times New Roman"/>
          <w:color w:val="000000" w:themeColor="text1"/>
          <w:sz w:val="24"/>
          <w:szCs w:val="24"/>
        </w:rPr>
        <w:t>Mi Kyung Chu</w:t>
      </w:r>
      <w:r w:rsidR="009C3F10" w:rsidRPr="009641B5">
        <w:rPr>
          <w:rFonts w:ascii="Book Antiqua" w:hAnsi="Book Antiqua" w:cs="Times New Roman"/>
          <w:color w:val="000000" w:themeColor="text1"/>
          <w:sz w:val="24"/>
          <w:szCs w:val="24"/>
        </w:rPr>
        <w:t>ng</w:t>
      </w:r>
      <w:r w:rsidR="00D6056B" w:rsidRPr="009641B5">
        <w:rPr>
          <w:rFonts w:ascii="Book Antiqua" w:hAnsi="Book Antiqua" w:cs="Times New Roman"/>
          <w:color w:val="000000" w:themeColor="text1"/>
          <w:sz w:val="24"/>
          <w:szCs w:val="24"/>
        </w:rPr>
        <w:t xml:space="preserve">, </w:t>
      </w:r>
      <w:proofErr w:type="spellStart"/>
      <w:r w:rsidR="00E9068D" w:rsidRPr="009641B5">
        <w:rPr>
          <w:rFonts w:ascii="Book Antiqua" w:hAnsi="Book Antiqua" w:cs="Times New Roman"/>
          <w:color w:val="000000" w:themeColor="text1"/>
          <w:sz w:val="24"/>
          <w:szCs w:val="24"/>
        </w:rPr>
        <w:t>Hoo</w:t>
      </w:r>
      <w:proofErr w:type="spellEnd"/>
      <w:r w:rsidR="00E9068D" w:rsidRPr="009641B5">
        <w:rPr>
          <w:rFonts w:ascii="Book Antiqua" w:hAnsi="Book Antiqua" w:cs="Times New Roman"/>
          <w:color w:val="000000" w:themeColor="text1"/>
          <w:sz w:val="24"/>
          <w:szCs w:val="24"/>
        </w:rPr>
        <w:t xml:space="preserve"> </w:t>
      </w:r>
      <w:proofErr w:type="spellStart"/>
      <w:r w:rsidR="00E9068D" w:rsidRPr="009641B5">
        <w:rPr>
          <w:rFonts w:ascii="Book Antiqua" w:hAnsi="Book Antiqua" w:cs="Times New Roman"/>
          <w:color w:val="000000" w:themeColor="text1"/>
          <w:sz w:val="24"/>
          <w:szCs w:val="24"/>
        </w:rPr>
        <w:t>Keun</w:t>
      </w:r>
      <w:proofErr w:type="spellEnd"/>
      <w:r w:rsidR="00E9068D" w:rsidRPr="009641B5">
        <w:rPr>
          <w:rFonts w:ascii="Book Antiqua" w:hAnsi="Book Antiqua" w:cs="Times New Roman"/>
          <w:color w:val="000000" w:themeColor="text1"/>
          <w:sz w:val="24"/>
          <w:szCs w:val="24"/>
        </w:rPr>
        <w:t xml:space="preserve"> Lee, </w:t>
      </w:r>
      <w:proofErr w:type="spellStart"/>
      <w:r w:rsidR="00E9068D" w:rsidRPr="009641B5">
        <w:rPr>
          <w:rFonts w:ascii="Book Antiqua" w:hAnsi="Book Antiqua" w:cs="Times New Roman"/>
          <w:color w:val="000000" w:themeColor="text1"/>
          <w:sz w:val="24"/>
          <w:szCs w:val="24"/>
        </w:rPr>
        <w:t>Kwang</w:t>
      </w:r>
      <w:proofErr w:type="spellEnd"/>
      <w:r w:rsidR="00E9068D" w:rsidRPr="009641B5">
        <w:rPr>
          <w:rFonts w:ascii="Book Antiqua" w:hAnsi="Book Antiqua" w:cs="Times New Roman"/>
          <w:color w:val="000000" w:themeColor="text1"/>
          <w:sz w:val="24"/>
          <w:szCs w:val="24"/>
        </w:rPr>
        <w:t xml:space="preserve"> Hyun </w:t>
      </w:r>
      <w:proofErr w:type="spellStart"/>
      <w:r w:rsidR="00E9068D" w:rsidRPr="009641B5">
        <w:rPr>
          <w:rFonts w:ascii="Book Antiqua" w:hAnsi="Book Antiqua" w:cs="Times New Roman"/>
          <w:color w:val="000000" w:themeColor="text1"/>
          <w:sz w:val="24"/>
          <w:szCs w:val="24"/>
        </w:rPr>
        <w:t>Ko</w:t>
      </w:r>
      <w:proofErr w:type="spellEnd"/>
      <w:r w:rsidR="00E9068D" w:rsidRPr="009641B5">
        <w:rPr>
          <w:rFonts w:ascii="Book Antiqua" w:hAnsi="Book Antiqua" w:cs="Times New Roman"/>
          <w:color w:val="000000" w:themeColor="text1"/>
          <w:sz w:val="24"/>
          <w:szCs w:val="24"/>
        </w:rPr>
        <w:t xml:space="preserve">, </w:t>
      </w:r>
      <w:proofErr w:type="spellStart"/>
      <w:r w:rsidRPr="009641B5">
        <w:rPr>
          <w:rFonts w:ascii="Book Antiqua" w:hAnsi="Book Antiqua" w:cs="Times New Roman"/>
          <w:color w:val="000000" w:themeColor="text1"/>
          <w:sz w:val="24"/>
          <w:szCs w:val="24"/>
        </w:rPr>
        <w:t>Eun-</w:t>
      </w:r>
      <w:r w:rsidR="005D3E8B" w:rsidRPr="009641B5">
        <w:rPr>
          <w:rFonts w:ascii="Book Antiqua" w:hAnsi="Book Antiqua" w:cs="Times New Roman"/>
          <w:color w:val="000000" w:themeColor="text1"/>
          <w:sz w:val="24"/>
          <w:szCs w:val="24"/>
        </w:rPr>
        <w:t>Hee</w:t>
      </w:r>
      <w:proofErr w:type="spellEnd"/>
      <w:r w:rsidR="005D3E8B" w:rsidRPr="009641B5">
        <w:rPr>
          <w:rFonts w:ascii="Book Antiqua" w:hAnsi="Book Antiqua" w:cs="Times New Roman"/>
          <w:color w:val="000000" w:themeColor="text1"/>
          <w:sz w:val="24"/>
          <w:szCs w:val="24"/>
        </w:rPr>
        <w:t xml:space="preserve"> Kim, </w:t>
      </w:r>
      <w:proofErr w:type="spellStart"/>
      <w:r w:rsidR="00E9068D" w:rsidRPr="009641B5">
        <w:rPr>
          <w:rFonts w:ascii="Book Antiqua" w:hAnsi="Book Antiqua" w:cs="Times New Roman"/>
          <w:color w:val="000000" w:themeColor="text1"/>
          <w:sz w:val="24"/>
          <w:szCs w:val="24"/>
        </w:rPr>
        <w:t>Ki</w:t>
      </w:r>
      <w:proofErr w:type="spellEnd"/>
      <w:r w:rsidR="00E9068D" w:rsidRPr="009641B5">
        <w:rPr>
          <w:rFonts w:ascii="Book Antiqua" w:hAnsi="Book Antiqua" w:cs="Times New Roman"/>
          <w:color w:val="000000" w:themeColor="text1"/>
          <w:sz w:val="24"/>
          <w:szCs w:val="24"/>
        </w:rPr>
        <w:t xml:space="preserve"> </w:t>
      </w:r>
      <w:proofErr w:type="spellStart"/>
      <w:r w:rsidR="00E9068D" w:rsidRPr="009641B5">
        <w:rPr>
          <w:rFonts w:ascii="Book Antiqua" w:hAnsi="Book Antiqua" w:cs="Times New Roman"/>
          <w:color w:val="000000" w:themeColor="text1"/>
          <w:sz w:val="24"/>
          <w:szCs w:val="24"/>
        </w:rPr>
        <w:t>Baik</w:t>
      </w:r>
      <w:proofErr w:type="spellEnd"/>
      <w:r w:rsidR="00E9068D" w:rsidRPr="009641B5">
        <w:rPr>
          <w:rFonts w:ascii="Book Antiqua" w:hAnsi="Book Antiqua" w:cs="Times New Roman"/>
          <w:color w:val="000000" w:themeColor="text1"/>
          <w:sz w:val="24"/>
          <w:szCs w:val="24"/>
        </w:rPr>
        <w:t xml:space="preserve"> </w:t>
      </w:r>
      <w:proofErr w:type="spellStart"/>
      <w:r w:rsidR="00E9068D" w:rsidRPr="009641B5">
        <w:rPr>
          <w:rFonts w:ascii="Book Antiqua" w:hAnsi="Book Antiqua" w:cs="Times New Roman"/>
          <w:color w:val="000000" w:themeColor="text1"/>
          <w:sz w:val="24"/>
          <w:szCs w:val="24"/>
        </w:rPr>
        <w:t>Hahm</w:t>
      </w:r>
      <w:proofErr w:type="spellEnd"/>
    </w:p>
    <w:p w:rsidR="009B32D8" w:rsidRPr="009641B5" w:rsidRDefault="009B32D8" w:rsidP="00A75B7D">
      <w:pPr>
        <w:wordWrap/>
        <w:snapToGrid w:val="0"/>
        <w:spacing w:after="0" w:line="360" w:lineRule="auto"/>
        <w:rPr>
          <w:rFonts w:ascii="Book Antiqua" w:hAnsi="Book Antiqua"/>
          <w:color w:val="000000" w:themeColor="text1"/>
          <w:sz w:val="24"/>
          <w:szCs w:val="24"/>
        </w:rPr>
      </w:pPr>
      <w:r w:rsidRPr="009641B5">
        <w:rPr>
          <w:rFonts w:ascii="Book Antiqua" w:hAnsi="Book Antiqua"/>
          <w:color w:val="000000" w:themeColor="text1"/>
          <w:sz w:val="24"/>
          <w:szCs w:val="24"/>
        </w:rPr>
        <w:t>----------------------------------------------------------------------------------------------------------------</w:t>
      </w:r>
    </w:p>
    <w:p w:rsidR="000B5BD1" w:rsidRPr="009641B5" w:rsidRDefault="000B5BD1" w:rsidP="00A75B7D">
      <w:pPr>
        <w:wordWrap/>
        <w:snapToGrid w:val="0"/>
        <w:spacing w:after="0" w:line="360" w:lineRule="auto"/>
        <w:rPr>
          <w:rFonts w:ascii="Book Antiqua" w:eastAsia="Simsun" w:hAnsi="Book Antiqua"/>
          <w:color w:val="000000" w:themeColor="text1"/>
          <w:sz w:val="24"/>
          <w:szCs w:val="24"/>
          <w:lang w:eastAsia="zh-CN"/>
        </w:rPr>
      </w:pPr>
      <w:r w:rsidRPr="009641B5">
        <w:rPr>
          <w:rFonts w:ascii="Book Antiqua" w:hAnsi="Book Antiqua"/>
          <w:b/>
          <w:color w:val="000000" w:themeColor="text1"/>
          <w:sz w:val="24"/>
          <w:szCs w:val="24"/>
        </w:rPr>
        <w:t xml:space="preserve">Jong-Min Park, Young-Min Han, Mi Kyung Chung, </w:t>
      </w:r>
      <w:proofErr w:type="spellStart"/>
      <w:r w:rsidRPr="009641B5">
        <w:rPr>
          <w:rFonts w:ascii="Book Antiqua" w:hAnsi="Book Antiqua"/>
          <w:b/>
          <w:color w:val="000000" w:themeColor="text1"/>
          <w:sz w:val="24"/>
          <w:szCs w:val="24"/>
        </w:rPr>
        <w:t>Eun-Hee</w:t>
      </w:r>
      <w:proofErr w:type="spellEnd"/>
      <w:r w:rsidRPr="009641B5">
        <w:rPr>
          <w:rFonts w:ascii="Book Antiqua" w:hAnsi="Book Antiqua"/>
          <w:b/>
          <w:color w:val="000000" w:themeColor="text1"/>
          <w:sz w:val="24"/>
          <w:szCs w:val="24"/>
        </w:rPr>
        <w:t xml:space="preserve"> Kim, </w:t>
      </w:r>
      <w:proofErr w:type="spellStart"/>
      <w:r w:rsidR="00A75B7D" w:rsidRPr="009641B5">
        <w:rPr>
          <w:rFonts w:ascii="Book Antiqua" w:hAnsi="Book Antiqua"/>
          <w:b/>
          <w:color w:val="000000" w:themeColor="text1"/>
          <w:sz w:val="24"/>
          <w:szCs w:val="24"/>
        </w:rPr>
        <w:t>Ki</w:t>
      </w:r>
      <w:proofErr w:type="spellEnd"/>
      <w:r w:rsidR="00A75B7D" w:rsidRPr="009641B5">
        <w:rPr>
          <w:rFonts w:ascii="Book Antiqua" w:hAnsi="Book Antiqua"/>
          <w:b/>
          <w:color w:val="000000" w:themeColor="text1"/>
          <w:sz w:val="24"/>
          <w:szCs w:val="24"/>
        </w:rPr>
        <w:t xml:space="preserve"> </w:t>
      </w:r>
      <w:proofErr w:type="spellStart"/>
      <w:r w:rsidR="00A75B7D" w:rsidRPr="009641B5">
        <w:rPr>
          <w:rFonts w:ascii="Book Antiqua" w:hAnsi="Book Antiqua"/>
          <w:b/>
          <w:color w:val="000000" w:themeColor="text1"/>
          <w:sz w:val="24"/>
          <w:szCs w:val="24"/>
        </w:rPr>
        <w:t>Baik</w:t>
      </w:r>
      <w:proofErr w:type="spellEnd"/>
      <w:r w:rsidR="00A75B7D" w:rsidRPr="009641B5">
        <w:rPr>
          <w:rFonts w:ascii="Book Antiqua" w:hAnsi="Book Antiqua"/>
          <w:b/>
          <w:color w:val="000000" w:themeColor="text1"/>
          <w:sz w:val="24"/>
          <w:szCs w:val="24"/>
        </w:rPr>
        <w:t xml:space="preserve"> </w:t>
      </w:r>
      <w:proofErr w:type="spellStart"/>
      <w:r w:rsidR="00A75B7D" w:rsidRPr="009641B5">
        <w:rPr>
          <w:rFonts w:ascii="Book Antiqua" w:hAnsi="Book Antiqua"/>
          <w:b/>
          <w:color w:val="000000" w:themeColor="text1"/>
          <w:sz w:val="24"/>
          <w:szCs w:val="24"/>
        </w:rPr>
        <w:t>Hahm</w:t>
      </w:r>
      <w:proofErr w:type="spellEnd"/>
      <w:r w:rsidR="00A75B7D" w:rsidRPr="009641B5">
        <w:rPr>
          <w:rFonts w:ascii="Book Antiqua" w:hAnsi="Book Antiqua"/>
          <w:b/>
          <w:color w:val="000000" w:themeColor="text1"/>
          <w:sz w:val="24"/>
          <w:szCs w:val="24"/>
        </w:rPr>
        <w:t xml:space="preserve">, </w:t>
      </w:r>
      <w:r w:rsidR="009B32D8" w:rsidRPr="009641B5">
        <w:rPr>
          <w:rFonts w:ascii="Book Antiqua" w:hAnsi="Book Antiqua"/>
          <w:color w:val="000000" w:themeColor="text1"/>
          <w:sz w:val="24"/>
          <w:szCs w:val="24"/>
        </w:rPr>
        <w:t>CHA Cancer Prevention Research Center, CHA University, Seoul</w:t>
      </w:r>
      <w:r w:rsidR="007F3D6C" w:rsidRPr="009641B5">
        <w:rPr>
          <w:rFonts w:ascii="Book Antiqua" w:eastAsia="Simsun" w:hAnsi="Book Antiqua"/>
          <w:color w:val="000000" w:themeColor="text1"/>
          <w:sz w:val="24"/>
          <w:szCs w:val="24"/>
          <w:lang w:eastAsia="zh-CN"/>
        </w:rPr>
        <w:t xml:space="preserve"> </w:t>
      </w:r>
      <w:r w:rsidR="007F3D6C" w:rsidRPr="009641B5">
        <w:rPr>
          <w:rFonts w:ascii="Book Antiqua" w:hAnsi="Book Antiqua"/>
          <w:color w:val="000000" w:themeColor="text1"/>
          <w:sz w:val="24"/>
          <w:szCs w:val="24"/>
        </w:rPr>
        <w:t>135-081</w:t>
      </w:r>
      <w:r w:rsidR="009B32D8" w:rsidRPr="009641B5">
        <w:rPr>
          <w:rFonts w:ascii="Book Antiqua" w:hAnsi="Book Antiqua"/>
          <w:color w:val="000000" w:themeColor="text1"/>
          <w:sz w:val="24"/>
          <w:szCs w:val="24"/>
        </w:rPr>
        <w:t xml:space="preserve">, </w:t>
      </w:r>
      <w:r w:rsidR="007F3D6C" w:rsidRPr="009641B5">
        <w:rPr>
          <w:rFonts w:ascii="Book Antiqua" w:eastAsia="Simsun" w:hAnsi="Book Antiqua"/>
          <w:color w:val="000000" w:themeColor="text1"/>
          <w:sz w:val="24"/>
          <w:szCs w:val="24"/>
          <w:lang w:eastAsia="zh-CN"/>
        </w:rPr>
        <w:t xml:space="preserve">South </w:t>
      </w:r>
      <w:r w:rsidR="009B32D8" w:rsidRPr="009641B5">
        <w:rPr>
          <w:rFonts w:ascii="Book Antiqua" w:hAnsi="Book Antiqua"/>
          <w:color w:val="000000" w:themeColor="text1"/>
          <w:sz w:val="24"/>
          <w:szCs w:val="24"/>
        </w:rPr>
        <w:t xml:space="preserve">Korea </w:t>
      </w:r>
    </w:p>
    <w:p w:rsidR="00A75B7D" w:rsidRPr="009641B5" w:rsidRDefault="00A75B7D" w:rsidP="00A75B7D">
      <w:pPr>
        <w:wordWrap/>
        <w:snapToGrid w:val="0"/>
        <w:spacing w:after="0" w:line="360" w:lineRule="auto"/>
        <w:rPr>
          <w:rFonts w:ascii="Book Antiqua" w:eastAsia="Simsun" w:hAnsi="Book Antiqua"/>
          <w:color w:val="000000" w:themeColor="text1"/>
          <w:sz w:val="24"/>
          <w:szCs w:val="24"/>
          <w:lang w:eastAsia="zh-CN"/>
        </w:rPr>
      </w:pPr>
    </w:p>
    <w:p w:rsidR="000B5BD1" w:rsidRPr="009641B5" w:rsidRDefault="000B5BD1" w:rsidP="00A75B7D">
      <w:pPr>
        <w:wordWrap/>
        <w:snapToGrid w:val="0"/>
        <w:spacing w:after="0" w:line="360" w:lineRule="auto"/>
        <w:rPr>
          <w:rFonts w:ascii="Book Antiqua" w:eastAsia="Simsun" w:hAnsi="Book Antiqua"/>
          <w:color w:val="000000" w:themeColor="text1"/>
          <w:sz w:val="24"/>
          <w:szCs w:val="24"/>
          <w:lang w:eastAsia="zh-CN"/>
        </w:rPr>
      </w:pPr>
      <w:r w:rsidRPr="009641B5">
        <w:rPr>
          <w:rFonts w:ascii="Book Antiqua" w:hAnsi="Book Antiqua"/>
          <w:b/>
          <w:color w:val="000000" w:themeColor="text1"/>
          <w:sz w:val="24"/>
          <w:szCs w:val="24"/>
        </w:rPr>
        <w:t xml:space="preserve">Na Young Han, </w:t>
      </w:r>
      <w:proofErr w:type="spellStart"/>
      <w:r w:rsidR="009B32D8" w:rsidRPr="009641B5">
        <w:rPr>
          <w:rFonts w:ascii="Book Antiqua" w:hAnsi="Book Antiqua"/>
          <w:b/>
          <w:color w:val="000000" w:themeColor="text1"/>
          <w:sz w:val="24"/>
          <w:szCs w:val="24"/>
        </w:rPr>
        <w:t>Hoo</w:t>
      </w:r>
      <w:proofErr w:type="spellEnd"/>
      <w:r w:rsidR="009B32D8" w:rsidRPr="009641B5">
        <w:rPr>
          <w:rFonts w:ascii="Book Antiqua" w:hAnsi="Book Antiqua"/>
          <w:b/>
          <w:color w:val="000000" w:themeColor="text1"/>
          <w:sz w:val="24"/>
          <w:szCs w:val="24"/>
        </w:rPr>
        <w:t xml:space="preserve"> </w:t>
      </w:r>
      <w:proofErr w:type="spellStart"/>
      <w:r w:rsidR="009B32D8" w:rsidRPr="009641B5">
        <w:rPr>
          <w:rFonts w:ascii="Book Antiqua" w:hAnsi="Book Antiqua"/>
          <w:b/>
          <w:color w:val="000000" w:themeColor="text1"/>
          <w:sz w:val="24"/>
          <w:szCs w:val="24"/>
        </w:rPr>
        <w:t>Keun</w:t>
      </w:r>
      <w:proofErr w:type="spellEnd"/>
      <w:r w:rsidR="009B32D8" w:rsidRPr="009641B5">
        <w:rPr>
          <w:rFonts w:ascii="Book Antiqua" w:hAnsi="Book Antiqua"/>
          <w:b/>
          <w:color w:val="000000" w:themeColor="text1"/>
          <w:sz w:val="24"/>
          <w:szCs w:val="24"/>
        </w:rPr>
        <w:t xml:space="preserve"> Lee</w:t>
      </w:r>
      <w:r w:rsidRPr="009641B5">
        <w:rPr>
          <w:rFonts w:ascii="Book Antiqua" w:hAnsi="Book Antiqua"/>
          <w:b/>
          <w:color w:val="000000" w:themeColor="text1"/>
          <w:sz w:val="24"/>
          <w:szCs w:val="24"/>
        </w:rPr>
        <w:t xml:space="preserve">, </w:t>
      </w:r>
      <w:proofErr w:type="spellStart"/>
      <w:r w:rsidRPr="009641B5">
        <w:rPr>
          <w:rFonts w:ascii="Book Antiqua" w:hAnsi="Book Antiqua" w:cs="Times New Roman"/>
          <w:color w:val="000000" w:themeColor="text1"/>
          <w:sz w:val="24"/>
          <w:szCs w:val="24"/>
        </w:rPr>
        <w:t>Gachon</w:t>
      </w:r>
      <w:proofErr w:type="spellEnd"/>
      <w:r w:rsidRPr="009641B5">
        <w:rPr>
          <w:rFonts w:ascii="Book Antiqua" w:hAnsi="Book Antiqua" w:cs="Times New Roman"/>
          <w:color w:val="000000" w:themeColor="text1"/>
          <w:sz w:val="24"/>
          <w:szCs w:val="24"/>
        </w:rPr>
        <w:t xml:space="preserve"> University College of Pharmacy, Incheon</w:t>
      </w:r>
      <w:r w:rsidR="007F3D6C" w:rsidRPr="009641B5">
        <w:rPr>
          <w:rFonts w:ascii="Book Antiqua" w:eastAsia="Simsun" w:hAnsi="Book Antiqua" w:cs="Times New Roman"/>
          <w:color w:val="000000" w:themeColor="text1"/>
          <w:sz w:val="24"/>
          <w:szCs w:val="24"/>
          <w:lang w:eastAsia="zh-CN"/>
        </w:rPr>
        <w:t xml:space="preserve"> </w:t>
      </w:r>
      <w:r w:rsidR="007F3D6C" w:rsidRPr="009641B5">
        <w:rPr>
          <w:rFonts w:ascii="Book Antiqua" w:hAnsi="Book Antiqua" w:cs="Times New Roman"/>
          <w:color w:val="000000" w:themeColor="text1"/>
          <w:sz w:val="24"/>
          <w:szCs w:val="24"/>
        </w:rPr>
        <w:t>406-799</w:t>
      </w:r>
      <w:r w:rsidRPr="009641B5">
        <w:rPr>
          <w:rFonts w:ascii="Book Antiqua" w:hAnsi="Book Antiqua" w:cs="Times New Roman"/>
          <w:color w:val="000000" w:themeColor="text1"/>
          <w:sz w:val="24"/>
          <w:szCs w:val="24"/>
        </w:rPr>
        <w:t xml:space="preserve">, </w:t>
      </w:r>
      <w:r w:rsidR="007F3D6C" w:rsidRPr="009641B5">
        <w:rPr>
          <w:rFonts w:ascii="Book Antiqua" w:eastAsia="Simsun" w:hAnsi="Book Antiqua"/>
          <w:color w:val="000000" w:themeColor="text1"/>
          <w:sz w:val="24"/>
          <w:szCs w:val="24"/>
          <w:lang w:eastAsia="zh-CN"/>
        </w:rPr>
        <w:t xml:space="preserve">South </w:t>
      </w:r>
      <w:r w:rsidR="007F3D6C" w:rsidRPr="009641B5">
        <w:rPr>
          <w:rFonts w:ascii="Book Antiqua" w:hAnsi="Book Antiqua"/>
          <w:color w:val="000000" w:themeColor="text1"/>
          <w:sz w:val="24"/>
          <w:szCs w:val="24"/>
        </w:rPr>
        <w:t>Korea</w:t>
      </w:r>
    </w:p>
    <w:p w:rsidR="00A75B7D" w:rsidRPr="009641B5" w:rsidRDefault="00A75B7D" w:rsidP="00A75B7D">
      <w:pPr>
        <w:wordWrap/>
        <w:snapToGrid w:val="0"/>
        <w:spacing w:after="0" w:line="360" w:lineRule="auto"/>
        <w:rPr>
          <w:rFonts w:ascii="Book Antiqua" w:eastAsia="Simsun" w:hAnsi="Book Antiqua"/>
          <w:color w:val="000000" w:themeColor="text1"/>
          <w:sz w:val="24"/>
          <w:szCs w:val="24"/>
          <w:lang w:eastAsia="zh-CN"/>
        </w:rPr>
      </w:pPr>
    </w:p>
    <w:p w:rsidR="007149E8" w:rsidRPr="009641B5" w:rsidRDefault="009B32D8" w:rsidP="00A75B7D">
      <w:pPr>
        <w:wordWrap/>
        <w:snapToGrid w:val="0"/>
        <w:spacing w:after="0" w:line="360" w:lineRule="auto"/>
        <w:rPr>
          <w:rFonts w:ascii="Book Antiqua" w:eastAsia="Malgun Gothic" w:hAnsi="Book Antiqua" w:cs="Times New Roman"/>
          <w:color w:val="000000" w:themeColor="text1"/>
          <w:kern w:val="0"/>
          <w:sz w:val="24"/>
          <w:szCs w:val="24"/>
        </w:rPr>
      </w:pPr>
      <w:proofErr w:type="spellStart"/>
      <w:r w:rsidRPr="009641B5">
        <w:rPr>
          <w:rFonts w:ascii="Book Antiqua" w:hAnsi="Book Antiqua"/>
          <w:b/>
          <w:color w:val="000000" w:themeColor="text1"/>
          <w:sz w:val="24"/>
          <w:szCs w:val="24"/>
        </w:rPr>
        <w:t>Kwang</w:t>
      </w:r>
      <w:proofErr w:type="spellEnd"/>
      <w:r w:rsidRPr="009641B5">
        <w:rPr>
          <w:rFonts w:ascii="Book Antiqua" w:hAnsi="Book Antiqua"/>
          <w:b/>
          <w:color w:val="000000" w:themeColor="text1"/>
          <w:sz w:val="24"/>
          <w:szCs w:val="24"/>
        </w:rPr>
        <w:t xml:space="preserve"> Hyun </w:t>
      </w:r>
      <w:proofErr w:type="spellStart"/>
      <w:r w:rsidRPr="009641B5">
        <w:rPr>
          <w:rFonts w:ascii="Book Antiqua" w:hAnsi="Book Antiqua"/>
          <w:b/>
          <w:color w:val="000000" w:themeColor="text1"/>
          <w:sz w:val="24"/>
          <w:szCs w:val="24"/>
        </w:rPr>
        <w:t>Ko</w:t>
      </w:r>
      <w:proofErr w:type="spellEnd"/>
      <w:r w:rsidRPr="009641B5">
        <w:rPr>
          <w:rFonts w:ascii="Book Antiqua" w:hAnsi="Book Antiqua"/>
          <w:b/>
          <w:color w:val="000000" w:themeColor="text1"/>
          <w:sz w:val="24"/>
          <w:szCs w:val="24"/>
        </w:rPr>
        <w:t xml:space="preserve">, </w:t>
      </w:r>
      <w:proofErr w:type="spellStart"/>
      <w:r w:rsidR="00A75B7D" w:rsidRPr="009641B5">
        <w:rPr>
          <w:rFonts w:ascii="Book Antiqua" w:hAnsi="Book Antiqua"/>
          <w:b/>
          <w:color w:val="000000" w:themeColor="text1"/>
          <w:sz w:val="24"/>
          <w:szCs w:val="24"/>
        </w:rPr>
        <w:t>Ki</w:t>
      </w:r>
      <w:proofErr w:type="spellEnd"/>
      <w:r w:rsidR="00A75B7D" w:rsidRPr="009641B5">
        <w:rPr>
          <w:rFonts w:ascii="Book Antiqua" w:hAnsi="Book Antiqua"/>
          <w:b/>
          <w:color w:val="000000" w:themeColor="text1"/>
          <w:sz w:val="24"/>
          <w:szCs w:val="24"/>
        </w:rPr>
        <w:t xml:space="preserve"> </w:t>
      </w:r>
      <w:proofErr w:type="spellStart"/>
      <w:r w:rsidR="00A75B7D" w:rsidRPr="009641B5">
        <w:rPr>
          <w:rFonts w:ascii="Book Antiqua" w:hAnsi="Book Antiqua"/>
          <w:b/>
          <w:color w:val="000000" w:themeColor="text1"/>
          <w:sz w:val="24"/>
          <w:szCs w:val="24"/>
        </w:rPr>
        <w:t>Baik</w:t>
      </w:r>
      <w:proofErr w:type="spellEnd"/>
      <w:r w:rsidR="00A75B7D" w:rsidRPr="009641B5">
        <w:rPr>
          <w:rFonts w:ascii="Book Antiqua" w:hAnsi="Book Antiqua"/>
          <w:b/>
          <w:color w:val="000000" w:themeColor="text1"/>
          <w:sz w:val="24"/>
          <w:szCs w:val="24"/>
        </w:rPr>
        <w:t xml:space="preserve"> </w:t>
      </w:r>
      <w:proofErr w:type="spellStart"/>
      <w:r w:rsidR="00A75B7D" w:rsidRPr="009641B5">
        <w:rPr>
          <w:rFonts w:ascii="Book Antiqua" w:hAnsi="Book Antiqua"/>
          <w:b/>
          <w:color w:val="000000" w:themeColor="text1"/>
          <w:sz w:val="24"/>
          <w:szCs w:val="24"/>
        </w:rPr>
        <w:t>Hahm</w:t>
      </w:r>
      <w:proofErr w:type="spellEnd"/>
      <w:r w:rsidR="00A75B7D" w:rsidRPr="009641B5">
        <w:rPr>
          <w:rFonts w:ascii="Book Antiqua" w:hAnsi="Book Antiqua"/>
          <w:b/>
          <w:color w:val="000000" w:themeColor="text1"/>
          <w:sz w:val="24"/>
          <w:szCs w:val="24"/>
        </w:rPr>
        <w:t xml:space="preserve">, </w:t>
      </w:r>
      <w:r w:rsidRPr="009641B5">
        <w:rPr>
          <w:rFonts w:ascii="Book Antiqua" w:hAnsi="Book Antiqua"/>
          <w:color w:val="000000" w:themeColor="text1"/>
          <w:sz w:val="24"/>
          <w:szCs w:val="24"/>
        </w:rPr>
        <w:t xml:space="preserve">Digestive Disease Center, CHA University </w:t>
      </w:r>
      <w:proofErr w:type="spellStart"/>
      <w:r w:rsidRPr="009641B5">
        <w:rPr>
          <w:rFonts w:ascii="Book Antiqua" w:hAnsi="Book Antiqua"/>
          <w:color w:val="000000" w:themeColor="text1"/>
          <w:sz w:val="24"/>
          <w:szCs w:val="24"/>
        </w:rPr>
        <w:t>Bundang</w:t>
      </w:r>
      <w:proofErr w:type="spellEnd"/>
      <w:r w:rsidRPr="009641B5">
        <w:rPr>
          <w:rFonts w:ascii="Book Antiqua" w:hAnsi="Book Antiqua"/>
          <w:color w:val="000000" w:themeColor="text1"/>
          <w:sz w:val="24"/>
          <w:szCs w:val="24"/>
        </w:rPr>
        <w:t xml:space="preserve"> Medical Center, </w:t>
      </w:r>
      <w:proofErr w:type="spellStart"/>
      <w:r w:rsidRPr="009641B5">
        <w:rPr>
          <w:rFonts w:ascii="Book Antiqua" w:hAnsi="Book Antiqua"/>
          <w:color w:val="000000" w:themeColor="text1"/>
          <w:sz w:val="24"/>
          <w:szCs w:val="24"/>
        </w:rPr>
        <w:t>Seongnam</w:t>
      </w:r>
      <w:proofErr w:type="spellEnd"/>
      <w:r w:rsidR="007F3D6C" w:rsidRPr="009641B5">
        <w:rPr>
          <w:rFonts w:ascii="Book Antiqua" w:eastAsia="Simsun" w:hAnsi="Book Antiqua"/>
          <w:color w:val="000000" w:themeColor="text1"/>
          <w:sz w:val="24"/>
          <w:szCs w:val="24"/>
          <w:lang w:eastAsia="zh-CN"/>
        </w:rPr>
        <w:t xml:space="preserve"> </w:t>
      </w:r>
      <w:r w:rsidR="007F3D6C" w:rsidRPr="009641B5">
        <w:rPr>
          <w:rFonts w:ascii="Book Antiqua" w:hAnsi="Book Antiqua"/>
          <w:color w:val="000000" w:themeColor="text1"/>
          <w:sz w:val="24"/>
          <w:szCs w:val="24"/>
        </w:rPr>
        <w:t>463-838</w:t>
      </w:r>
      <w:r w:rsidRPr="009641B5">
        <w:rPr>
          <w:rFonts w:ascii="Book Antiqua" w:hAnsi="Book Antiqua"/>
          <w:color w:val="000000" w:themeColor="text1"/>
          <w:sz w:val="24"/>
          <w:szCs w:val="24"/>
        </w:rPr>
        <w:t xml:space="preserve">, </w:t>
      </w:r>
      <w:r w:rsidR="007F3D6C" w:rsidRPr="009641B5">
        <w:rPr>
          <w:rFonts w:ascii="Book Antiqua" w:eastAsia="Simsun" w:hAnsi="Book Antiqua"/>
          <w:color w:val="000000" w:themeColor="text1"/>
          <w:sz w:val="24"/>
          <w:szCs w:val="24"/>
          <w:lang w:eastAsia="zh-CN"/>
        </w:rPr>
        <w:t xml:space="preserve">South </w:t>
      </w:r>
      <w:r w:rsidR="007F3D6C" w:rsidRPr="009641B5">
        <w:rPr>
          <w:rFonts w:ascii="Book Antiqua" w:hAnsi="Book Antiqua"/>
          <w:color w:val="000000" w:themeColor="text1"/>
          <w:sz w:val="24"/>
          <w:szCs w:val="24"/>
        </w:rPr>
        <w:t>Korea</w:t>
      </w:r>
    </w:p>
    <w:p w:rsidR="00120974" w:rsidRPr="009641B5" w:rsidRDefault="00120974" w:rsidP="00A75B7D">
      <w:pPr>
        <w:wordWrap/>
        <w:snapToGrid w:val="0"/>
        <w:spacing w:after="0" w:line="360" w:lineRule="auto"/>
        <w:rPr>
          <w:rFonts w:ascii="Book Antiqua" w:hAnsi="Book Antiqua" w:cs="Times New Roman"/>
          <w:color w:val="000000" w:themeColor="text1"/>
          <w:kern w:val="0"/>
          <w:sz w:val="24"/>
          <w:szCs w:val="24"/>
        </w:rPr>
      </w:pPr>
    </w:p>
    <w:p w:rsidR="002C79D5" w:rsidRPr="009641B5" w:rsidRDefault="002C79D5" w:rsidP="00A75B7D">
      <w:pPr>
        <w:wordWrap/>
        <w:snapToGrid w:val="0"/>
        <w:spacing w:after="0" w:line="360" w:lineRule="auto"/>
        <w:rPr>
          <w:rFonts w:ascii="Book Antiqua" w:hAnsi="Book Antiqua" w:cs="Times New Roman"/>
          <w:color w:val="000000" w:themeColor="text1"/>
          <w:kern w:val="0"/>
          <w:sz w:val="24"/>
          <w:szCs w:val="24"/>
        </w:rPr>
      </w:pPr>
      <w:r w:rsidRPr="009641B5">
        <w:rPr>
          <w:rFonts w:ascii="Book Antiqua" w:hAnsi="Book Antiqua"/>
          <w:b/>
          <w:color w:val="000000" w:themeColor="text1"/>
          <w:sz w:val="24"/>
          <w:szCs w:val="24"/>
        </w:rPr>
        <w:t>Author contributions:</w:t>
      </w:r>
      <w:r w:rsidR="00827305" w:rsidRPr="009641B5">
        <w:rPr>
          <w:rFonts w:ascii="Book Antiqua" w:hAnsi="Book Antiqua" w:cs="Times New Roman"/>
          <w:color w:val="000000" w:themeColor="text1"/>
          <w:sz w:val="24"/>
          <w:szCs w:val="24"/>
        </w:rPr>
        <w:t xml:space="preserve"> Park</w:t>
      </w:r>
      <w:r w:rsidR="007F3D6C" w:rsidRPr="009641B5">
        <w:rPr>
          <w:rFonts w:ascii="Book Antiqua" w:eastAsia="Simsun" w:hAnsi="Book Antiqua" w:cs="Times New Roman"/>
          <w:color w:val="000000" w:themeColor="text1"/>
          <w:sz w:val="24"/>
          <w:szCs w:val="24"/>
          <w:lang w:eastAsia="zh-CN"/>
        </w:rPr>
        <w:t xml:space="preserve"> JM and</w:t>
      </w:r>
      <w:r w:rsidRPr="009641B5">
        <w:rPr>
          <w:rFonts w:ascii="Book Antiqua" w:hAnsi="Book Antiqua"/>
          <w:color w:val="000000" w:themeColor="text1"/>
          <w:sz w:val="24"/>
          <w:szCs w:val="24"/>
        </w:rPr>
        <w:t xml:space="preserve"> </w:t>
      </w:r>
      <w:r w:rsidR="007F3D6C" w:rsidRPr="009641B5">
        <w:rPr>
          <w:rFonts w:ascii="Book Antiqua" w:hAnsi="Book Antiqua" w:cs="Times New Roman"/>
          <w:color w:val="000000" w:themeColor="text1"/>
          <w:sz w:val="24"/>
          <w:szCs w:val="24"/>
        </w:rPr>
        <w:t>Han</w:t>
      </w:r>
      <w:r w:rsidR="007F3D6C" w:rsidRPr="009641B5">
        <w:rPr>
          <w:rFonts w:ascii="Book Antiqua" w:hAnsi="Book Antiqua"/>
          <w:color w:val="000000" w:themeColor="text1"/>
          <w:sz w:val="24"/>
          <w:szCs w:val="24"/>
        </w:rPr>
        <w:t xml:space="preserve"> </w:t>
      </w:r>
      <w:r w:rsidR="007F3D6C" w:rsidRPr="009641B5">
        <w:rPr>
          <w:rFonts w:ascii="Book Antiqua" w:eastAsia="Simsun" w:hAnsi="Book Antiqua"/>
          <w:color w:val="000000" w:themeColor="text1"/>
          <w:sz w:val="24"/>
          <w:szCs w:val="24"/>
          <w:lang w:eastAsia="zh-CN"/>
        </w:rPr>
        <w:t xml:space="preserve">NY contributed equally to this manuscript; </w:t>
      </w:r>
      <w:r w:rsidRPr="009641B5">
        <w:rPr>
          <w:rFonts w:ascii="Book Antiqua" w:hAnsi="Book Antiqua"/>
          <w:color w:val="000000" w:themeColor="text1"/>
          <w:sz w:val="24"/>
          <w:szCs w:val="24"/>
        </w:rPr>
        <w:t xml:space="preserve">Park </w:t>
      </w:r>
      <w:r w:rsidR="00A75B7D" w:rsidRPr="009641B5">
        <w:rPr>
          <w:rFonts w:ascii="Book Antiqua" w:eastAsia="Simsun" w:hAnsi="Book Antiqua"/>
          <w:color w:val="000000" w:themeColor="text1"/>
          <w:sz w:val="24"/>
          <w:szCs w:val="24"/>
          <w:lang w:eastAsia="zh-CN"/>
        </w:rPr>
        <w:t xml:space="preserve">JM </w:t>
      </w:r>
      <w:r w:rsidRPr="009641B5">
        <w:rPr>
          <w:rFonts w:ascii="Book Antiqua" w:hAnsi="Book Antiqua"/>
          <w:color w:val="000000" w:themeColor="text1"/>
          <w:sz w:val="24"/>
          <w:szCs w:val="24"/>
        </w:rPr>
        <w:t>and Han</w:t>
      </w:r>
      <w:r w:rsidR="00A75B7D" w:rsidRPr="009641B5">
        <w:rPr>
          <w:rFonts w:ascii="Book Antiqua" w:eastAsia="Simsun" w:hAnsi="Book Antiqua"/>
          <w:color w:val="000000" w:themeColor="text1"/>
          <w:sz w:val="24"/>
          <w:szCs w:val="24"/>
          <w:lang w:eastAsia="zh-CN"/>
        </w:rPr>
        <w:t xml:space="preserve"> NY</w:t>
      </w:r>
      <w:r w:rsidRPr="009641B5">
        <w:rPr>
          <w:rFonts w:ascii="Book Antiqua" w:hAnsi="Book Antiqua"/>
          <w:color w:val="000000" w:themeColor="text1"/>
          <w:sz w:val="24"/>
          <w:szCs w:val="24"/>
        </w:rPr>
        <w:t xml:space="preserve"> performed the majority of experiments; Han</w:t>
      </w:r>
      <w:r w:rsidR="00A75B7D" w:rsidRPr="009641B5">
        <w:rPr>
          <w:rFonts w:ascii="Book Antiqua" w:eastAsia="Simsun" w:hAnsi="Book Antiqua"/>
          <w:color w:val="000000" w:themeColor="text1"/>
          <w:sz w:val="24"/>
          <w:szCs w:val="24"/>
          <w:lang w:eastAsia="zh-CN"/>
        </w:rPr>
        <w:t xml:space="preserve"> YM</w:t>
      </w:r>
      <w:r w:rsidRPr="009641B5">
        <w:rPr>
          <w:rFonts w:ascii="Book Antiqua" w:hAnsi="Book Antiqua"/>
          <w:color w:val="000000" w:themeColor="text1"/>
          <w:sz w:val="24"/>
          <w:szCs w:val="24"/>
        </w:rPr>
        <w:t xml:space="preserve">, Chung </w:t>
      </w:r>
      <w:r w:rsidR="00A75B7D" w:rsidRPr="009641B5">
        <w:rPr>
          <w:rFonts w:ascii="Book Antiqua" w:eastAsia="Simsun" w:hAnsi="Book Antiqua"/>
          <w:color w:val="000000" w:themeColor="text1"/>
          <w:sz w:val="24"/>
          <w:szCs w:val="24"/>
          <w:lang w:eastAsia="zh-CN"/>
        </w:rPr>
        <w:t xml:space="preserve">MK </w:t>
      </w:r>
      <w:r w:rsidRPr="009641B5">
        <w:rPr>
          <w:rFonts w:ascii="Book Antiqua" w:hAnsi="Book Antiqua"/>
          <w:color w:val="000000" w:themeColor="text1"/>
          <w:sz w:val="24"/>
          <w:szCs w:val="24"/>
        </w:rPr>
        <w:t xml:space="preserve">and </w:t>
      </w:r>
      <w:proofErr w:type="spellStart"/>
      <w:r w:rsidRPr="009641B5">
        <w:rPr>
          <w:rFonts w:ascii="Book Antiqua" w:hAnsi="Book Antiqua"/>
          <w:color w:val="000000" w:themeColor="text1"/>
          <w:sz w:val="24"/>
          <w:szCs w:val="24"/>
        </w:rPr>
        <w:t>Ko</w:t>
      </w:r>
      <w:proofErr w:type="spellEnd"/>
      <w:r w:rsidR="00A75B7D" w:rsidRPr="009641B5">
        <w:rPr>
          <w:rFonts w:ascii="Book Antiqua" w:eastAsia="Simsun" w:hAnsi="Book Antiqua"/>
          <w:color w:val="000000" w:themeColor="text1"/>
          <w:sz w:val="24"/>
          <w:szCs w:val="24"/>
          <w:lang w:eastAsia="zh-CN"/>
        </w:rPr>
        <w:t xml:space="preserve"> KH</w:t>
      </w:r>
      <w:r w:rsidRPr="009641B5">
        <w:rPr>
          <w:rFonts w:ascii="Book Antiqua" w:hAnsi="Book Antiqua"/>
          <w:color w:val="000000" w:themeColor="text1"/>
          <w:sz w:val="24"/>
          <w:szCs w:val="24"/>
        </w:rPr>
        <w:t xml:space="preserve"> contributed new reagents or analytic tools for this work; Lee</w:t>
      </w:r>
      <w:r w:rsidR="00A75B7D" w:rsidRPr="009641B5">
        <w:rPr>
          <w:rFonts w:ascii="Book Antiqua" w:eastAsia="Simsun" w:hAnsi="Book Antiqua"/>
          <w:color w:val="000000" w:themeColor="text1"/>
          <w:sz w:val="24"/>
          <w:szCs w:val="24"/>
          <w:lang w:eastAsia="zh-CN"/>
        </w:rPr>
        <w:t xml:space="preserve"> HK</w:t>
      </w:r>
      <w:r w:rsidRPr="009641B5">
        <w:rPr>
          <w:rFonts w:ascii="Book Antiqua" w:hAnsi="Book Antiqua"/>
          <w:color w:val="000000" w:themeColor="text1"/>
          <w:sz w:val="24"/>
          <w:szCs w:val="24"/>
        </w:rPr>
        <w:t>, Kim</w:t>
      </w:r>
      <w:r w:rsidR="00A75B7D" w:rsidRPr="009641B5">
        <w:rPr>
          <w:rFonts w:ascii="Book Antiqua" w:eastAsia="Simsun" w:hAnsi="Book Antiqua"/>
          <w:color w:val="000000" w:themeColor="text1"/>
          <w:sz w:val="24"/>
          <w:szCs w:val="24"/>
          <w:lang w:eastAsia="zh-CN"/>
        </w:rPr>
        <w:t xml:space="preserve"> EH</w:t>
      </w:r>
      <w:r w:rsidRPr="009641B5">
        <w:rPr>
          <w:rFonts w:ascii="Book Antiqua" w:hAnsi="Book Antiqua"/>
          <w:color w:val="000000" w:themeColor="text1"/>
          <w:sz w:val="24"/>
          <w:szCs w:val="24"/>
        </w:rPr>
        <w:t xml:space="preserve">, and </w:t>
      </w:r>
      <w:proofErr w:type="spellStart"/>
      <w:r w:rsidRPr="009641B5">
        <w:rPr>
          <w:rFonts w:ascii="Book Antiqua" w:hAnsi="Book Antiqua"/>
          <w:color w:val="000000" w:themeColor="text1"/>
          <w:sz w:val="24"/>
          <w:szCs w:val="24"/>
        </w:rPr>
        <w:t>Hahm</w:t>
      </w:r>
      <w:proofErr w:type="spellEnd"/>
      <w:r w:rsidRPr="009641B5">
        <w:rPr>
          <w:rFonts w:ascii="Book Antiqua" w:hAnsi="Book Antiqua"/>
          <w:color w:val="000000" w:themeColor="text1"/>
          <w:sz w:val="24"/>
          <w:szCs w:val="24"/>
        </w:rPr>
        <w:t xml:space="preserve"> </w:t>
      </w:r>
      <w:r w:rsidR="00A75B7D" w:rsidRPr="009641B5">
        <w:rPr>
          <w:rFonts w:ascii="Book Antiqua" w:eastAsia="Simsun" w:hAnsi="Book Antiqua"/>
          <w:color w:val="000000" w:themeColor="text1"/>
          <w:sz w:val="24"/>
          <w:szCs w:val="24"/>
          <w:lang w:eastAsia="zh-CN"/>
        </w:rPr>
        <w:t xml:space="preserve">KB </w:t>
      </w:r>
      <w:r w:rsidRPr="009641B5">
        <w:rPr>
          <w:rFonts w:ascii="Book Antiqua" w:hAnsi="Book Antiqua"/>
          <w:color w:val="000000" w:themeColor="text1"/>
          <w:sz w:val="24"/>
          <w:szCs w:val="24"/>
        </w:rPr>
        <w:t xml:space="preserve">designed the study; Park </w:t>
      </w:r>
      <w:r w:rsidR="00A75B7D" w:rsidRPr="009641B5">
        <w:rPr>
          <w:rFonts w:ascii="Book Antiqua" w:eastAsia="Simsun" w:hAnsi="Book Antiqua"/>
          <w:color w:val="000000" w:themeColor="text1"/>
          <w:sz w:val="24"/>
          <w:szCs w:val="24"/>
          <w:lang w:eastAsia="zh-CN"/>
        </w:rPr>
        <w:t xml:space="preserve">JM </w:t>
      </w:r>
      <w:r w:rsidRPr="009641B5">
        <w:rPr>
          <w:rFonts w:ascii="Book Antiqua" w:hAnsi="Book Antiqua"/>
          <w:color w:val="000000" w:themeColor="text1"/>
          <w:sz w:val="24"/>
          <w:szCs w:val="24"/>
        </w:rPr>
        <w:t xml:space="preserve">and </w:t>
      </w:r>
      <w:proofErr w:type="spellStart"/>
      <w:r w:rsidRPr="009641B5">
        <w:rPr>
          <w:rFonts w:ascii="Book Antiqua" w:hAnsi="Book Antiqua"/>
          <w:color w:val="000000" w:themeColor="text1"/>
          <w:sz w:val="24"/>
          <w:szCs w:val="24"/>
        </w:rPr>
        <w:t>Hahm</w:t>
      </w:r>
      <w:proofErr w:type="spellEnd"/>
      <w:r w:rsidRPr="009641B5">
        <w:rPr>
          <w:rFonts w:ascii="Book Antiqua" w:hAnsi="Book Antiqua"/>
          <w:color w:val="000000" w:themeColor="text1"/>
          <w:sz w:val="24"/>
          <w:szCs w:val="24"/>
        </w:rPr>
        <w:t xml:space="preserve"> </w:t>
      </w:r>
      <w:r w:rsidR="00A75B7D" w:rsidRPr="009641B5">
        <w:rPr>
          <w:rFonts w:ascii="Book Antiqua" w:eastAsia="Simsun" w:hAnsi="Book Antiqua"/>
          <w:color w:val="000000" w:themeColor="text1"/>
          <w:sz w:val="24"/>
          <w:szCs w:val="24"/>
          <w:lang w:eastAsia="zh-CN"/>
        </w:rPr>
        <w:t xml:space="preserve">KB </w:t>
      </w:r>
      <w:r w:rsidRPr="009641B5">
        <w:rPr>
          <w:rFonts w:ascii="Book Antiqua" w:hAnsi="Book Antiqua"/>
          <w:color w:val="000000" w:themeColor="text1"/>
          <w:sz w:val="24"/>
          <w:szCs w:val="24"/>
        </w:rPr>
        <w:t>analyzed the data and wrote the manuscript.</w:t>
      </w:r>
    </w:p>
    <w:p w:rsidR="002C79D5" w:rsidRPr="009641B5" w:rsidRDefault="002C79D5" w:rsidP="00A75B7D">
      <w:pPr>
        <w:wordWrap/>
        <w:snapToGrid w:val="0"/>
        <w:spacing w:after="0" w:line="360" w:lineRule="auto"/>
        <w:rPr>
          <w:rFonts w:ascii="Book Antiqua" w:hAnsi="Book Antiqua" w:cs="Times New Roman"/>
          <w:color w:val="000000" w:themeColor="text1"/>
          <w:kern w:val="0"/>
          <w:sz w:val="24"/>
          <w:szCs w:val="24"/>
        </w:rPr>
      </w:pPr>
    </w:p>
    <w:p w:rsidR="007149E8" w:rsidRPr="009641B5" w:rsidRDefault="007149E8" w:rsidP="00A75B7D">
      <w:pPr>
        <w:widowControl/>
        <w:wordWrap/>
        <w:autoSpaceDE/>
        <w:autoSpaceDN/>
        <w:snapToGrid w:val="0"/>
        <w:spacing w:after="0" w:line="360" w:lineRule="auto"/>
        <w:rPr>
          <w:rFonts w:ascii="Book Antiqua" w:eastAsia="Simsun" w:hAnsi="Book Antiqua"/>
          <w:color w:val="000000" w:themeColor="text1"/>
          <w:sz w:val="24"/>
          <w:szCs w:val="24"/>
          <w:lang w:eastAsia="zh-CN"/>
        </w:rPr>
      </w:pPr>
      <w:r w:rsidRPr="009641B5">
        <w:rPr>
          <w:rFonts w:ascii="Book Antiqua" w:hAnsi="Book Antiqua"/>
          <w:b/>
          <w:color w:val="000000" w:themeColor="text1"/>
          <w:sz w:val="24"/>
          <w:szCs w:val="24"/>
        </w:rPr>
        <w:t xml:space="preserve">Supported by </w:t>
      </w:r>
      <w:r w:rsidRPr="009641B5">
        <w:rPr>
          <w:rFonts w:ascii="Book Antiqua" w:hAnsi="Book Antiqua" w:cs="Times New Roman"/>
          <w:color w:val="000000" w:themeColor="text1"/>
          <w:sz w:val="24"/>
          <w:szCs w:val="24"/>
        </w:rPr>
        <w:t>Grant from the Ministry of Education and Science Technology</w:t>
      </w:r>
      <w:r w:rsidR="00A75B7D" w:rsidRPr="009641B5">
        <w:rPr>
          <w:rFonts w:ascii="Book Antiqua" w:eastAsia="Simsun" w:hAnsi="Book Antiqua" w:cs="Times New Roman"/>
          <w:color w:val="000000" w:themeColor="text1"/>
          <w:sz w:val="24"/>
          <w:szCs w:val="24"/>
          <w:lang w:eastAsia="zh-CN"/>
        </w:rPr>
        <w:t>,</w:t>
      </w:r>
      <w:r w:rsidR="00A75B7D" w:rsidRPr="009641B5">
        <w:rPr>
          <w:rFonts w:ascii="Book Antiqua" w:hAnsi="Book Antiqua" w:cs="Times New Roman"/>
          <w:color w:val="000000" w:themeColor="text1"/>
          <w:sz w:val="24"/>
          <w:szCs w:val="24"/>
        </w:rPr>
        <w:t xml:space="preserve"> 2010-0002052</w:t>
      </w:r>
      <w:r w:rsidRPr="009641B5">
        <w:rPr>
          <w:rFonts w:ascii="Book Antiqua" w:hAnsi="Book Antiqua" w:cs="Times New Roman"/>
          <w:color w:val="000000" w:themeColor="text1"/>
          <w:sz w:val="24"/>
          <w:szCs w:val="24"/>
        </w:rPr>
        <w:t>, Korea and JSPS Asian CORE Program</w:t>
      </w:r>
      <w:r w:rsidR="00A75B7D" w:rsidRPr="009641B5">
        <w:rPr>
          <w:rFonts w:ascii="Book Antiqua" w:hAnsi="Book Antiqua" w:cs="Times New Roman"/>
          <w:color w:val="000000" w:themeColor="text1"/>
          <w:sz w:val="24"/>
          <w:szCs w:val="24"/>
        </w:rPr>
        <w:t>, Japan</w:t>
      </w:r>
    </w:p>
    <w:p w:rsidR="00120974" w:rsidRPr="009641B5" w:rsidRDefault="00120974" w:rsidP="00A75B7D">
      <w:pPr>
        <w:wordWrap/>
        <w:snapToGrid w:val="0"/>
        <w:spacing w:after="0" w:line="360" w:lineRule="auto"/>
        <w:rPr>
          <w:rFonts w:ascii="Book Antiqua" w:hAnsi="Book Antiqua" w:cs="Times New Roman"/>
          <w:color w:val="000000" w:themeColor="text1"/>
          <w:kern w:val="0"/>
          <w:sz w:val="24"/>
          <w:szCs w:val="24"/>
        </w:rPr>
      </w:pPr>
    </w:p>
    <w:p w:rsidR="0097726D" w:rsidRPr="009641B5" w:rsidRDefault="0097726D" w:rsidP="00A75B7D">
      <w:pPr>
        <w:widowControl/>
        <w:wordWrap/>
        <w:autoSpaceDE/>
        <w:autoSpaceDN/>
        <w:snapToGrid w:val="0"/>
        <w:spacing w:after="0" w:line="360" w:lineRule="auto"/>
        <w:rPr>
          <w:rFonts w:ascii="Book Antiqua" w:eastAsia="Simsun" w:hAnsi="Book Antiqua"/>
          <w:color w:val="000000" w:themeColor="text1"/>
          <w:sz w:val="24"/>
          <w:szCs w:val="24"/>
          <w:lang w:eastAsia="zh-CN"/>
        </w:rPr>
      </w:pPr>
      <w:r w:rsidRPr="009641B5">
        <w:rPr>
          <w:rFonts w:ascii="Book Antiqua" w:hAnsi="Book Antiqua"/>
          <w:b/>
          <w:color w:val="000000" w:themeColor="text1"/>
          <w:sz w:val="24"/>
          <w:szCs w:val="24"/>
        </w:rPr>
        <w:lastRenderedPageBreak/>
        <w:t xml:space="preserve">Correspondence to: </w:t>
      </w:r>
      <w:proofErr w:type="spellStart"/>
      <w:r w:rsidRPr="009641B5">
        <w:rPr>
          <w:rFonts w:ascii="Book Antiqua" w:hAnsi="Book Antiqua"/>
          <w:b/>
          <w:color w:val="000000" w:themeColor="text1"/>
          <w:sz w:val="24"/>
          <w:szCs w:val="24"/>
        </w:rPr>
        <w:t>Ki</w:t>
      </w:r>
      <w:proofErr w:type="spellEnd"/>
      <w:r w:rsidRPr="009641B5">
        <w:rPr>
          <w:rFonts w:ascii="Book Antiqua" w:hAnsi="Book Antiqua"/>
          <w:b/>
          <w:color w:val="000000" w:themeColor="text1"/>
          <w:sz w:val="24"/>
          <w:szCs w:val="24"/>
        </w:rPr>
        <w:t xml:space="preserve"> </w:t>
      </w:r>
      <w:proofErr w:type="spellStart"/>
      <w:r w:rsidRPr="009641B5">
        <w:rPr>
          <w:rFonts w:ascii="Book Antiqua" w:hAnsi="Book Antiqua"/>
          <w:b/>
          <w:color w:val="000000" w:themeColor="text1"/>
          <w:sz w:val="24"/>
          <w:szCs w:val="24"/>
        </w:rPr>
        <w:t>Baik</w:t>
      </w:r>
      <w:proofErr w:type="spellEnd"/>
      <w:r w:rsidRPr="009641B5">
        <w:rPr>
          <w:rFonts w:ascii="Book Antiqua" w:hAnsi="Book Antiqua"/>
          <w:b/>
          <w:color w:val="000000" w:themeColor="text1"/>
          <w:sz w:val="24"/>
          <w:szCs w:val="24"/>
        </w:rPr>
        <w:t xml:space="preserve"> </w:t>
      </w:r>
      <w:proofErr w:type="spellStart"/>
      <w:r w:rsidRPr="009641B5">
        <w:rPr>
          <w:rFonts w:ascii="Book Antiqua" w:hAnsi="Book Antiqua"/>
          <w:b/>
          <w:color w:val="000000" w:themeColor="text1"/>
          <w:sz w:val="24"/>
          <w:szCs w:val="24"/>
        </w:rPr>
        <w:t>Hahm</w:t>
      </w:r>
      <w:proofErr w:type="spellEnd"/>
      <w:r w:rsidRPr="009641B5">
        <w:rPr>
          <w:rFonts w:ascii="Book Antiqua" w:hAnsi="Book Antiqua"/>
          <w:b/>
          <w:color w:val="000000" w:themeColor="text1"/>
          <w:sz w:val="24"/>
          <w:szCs w:val="24"/>
        </w:rPr>
        <w:t>, MD, PhD</w:t>
      </w:r>
      <w:r w:rsidR="00A75B7D" w:rsidRPr="009641B5">
        <w:rPr>
          <w:rFonts w:ascii="Book Antiqua" w:eastAsia="Simsun" w:hAnsi="Book Antiqua"/>
          <w:b/>
          <w:color w:val="000000" w:themeColor="text1"/>
          <w:sz w:val="24"/>
          <w:szCs w:val="24"/>
          <w:lang w:eastAsia="zh-CN"/>
        </w:rPr>
        <w:t>, Professor</w:t>
      </w:r>
      <w:r w:rsidR="00A75B7D" w:rsidRPr="009641B5">
        <w:rPr>
          <w:rFonts w:ascii="Book Antiqua" w:eastAsia="Simsun" w:hAnsi="Book Antiqua"/>
          <w:color w:val="000000" w:themeColor="text1"/>
          <w:sz w:val="24"/>
          <w:szCs w:val="24"/>
          <w:lang w:eastAsia="zh-CN"/>
        </w:rPr>
        <w:t>,</w:t>
      </w:r>
      <w:r w:rsidR="00A75B7D" w:rsidRPr="009641B5">
        <w:rPr>
          <w:rFonts w:ascii="Book Antiqua" w:eastAsia="Simsun" w:hAnsi="Book Antiqua"/>
          <w:b/>
          <w:color w:val="000000" w:themeColor="text1"/>
          <w:sz w:val="24"/>
          <w:szCs w:val="24"/>
          <w:lang w:eastAsia="zh-CN"/>
        </w:rPr>
        <w:t xml:space="preserve"> </w:t>
      </w:r>
      <w:r w:rsidRPr="009641B5">
        <w:rPr>
          <w:rFonts w:ascii="Book Antiqua" w:hAnsi="Book Antiqua"/>
          <w:color w:val="000000" w:themeColor="text1"/>
          <w:sz w:val="24"/>
          <w:szCs w:val="24"/>
        </w:rPr>
        <w:t>CHA Cancer Prevention Research Center, CHA University,</w:t>
      </w:r>
      <w:r w:rsidR="00A75B7D" w:rsidRPr="009641B5">
        <w:rPr>
          <w:rFonts w:ascii="Book Antiqua" w:eastAsia="Simsun" w:hAnsi="Book Antiqua"/>
          <w:b/>
          <w:color w:val="000000" w:themeColor="text1"/>
          <w:sz w:val="24"/>
          <w:szCs w:val="24"/>
          <w:lang w:eastAsia="zh-CN"/>
        </w:rPr>
        <w:t xml:space="preserve"> </w:t>
      </w:r>
      <w:r w:rsidRPr="009641B5">
        <w:rPr>
          <w:rFonts w:ascii="Book Antiqua" w:hAnsi="Book Antiqua"/>
          <w:bCs/>
          <w:color w:val="000000" w:themeColor="text1"/>
          <w:sz w:val="24"/>
          <w:szCs w:val="24"/>
        </w:rPr>
        <w:t xml:space="preserve">605 </w:t>
      </w:r>
      <w:proofErr w:type="spellStart"/>
      <w:r w:rsidRPr="009641B5">
        <w:rPr>
          <w:rFonts w:ascii="Book Antiqua" w:hAnsi="Book Antiqua"/>
          <w:bCs/>
          <w:color w:val="000000" w:themeColor="text1"/>
          <w:sz w:val="24"/>
          <w:szCs w:val="24"/>
        </w:rPr>
        <w:t>Yeoksam</w:t>
      </w:r>
      <w:proofErr w:type="spellEnd"/>
      <w:r w:rsidRPr="009641B5">
        <w:rPr>
          <w:rFonts w:ascii="Book Antiqua" w:hAnsi="Book Antiqua"/>
          <w:bCs/>
          <w:color w:val="000000" w:themeColor="text1"/>
          <w:sz w:val="24"/>
          <w:szCs w:val="24"/>
        </w:rPr>
        <w:t xml:space="preserve"> 1-dong, </w:t>
      </w:r>
      <w:proofErr w:type="spellStart"/>
      <w:r w:rsidRPr="009641B5">
        <w:rPr>
          <w:rFonts w:ascii="Book Antiqua" w:hAnsi="Book Antiqua"/>
          <w:bCs/>
          <w:color w:val="000000" w:themeColor="text1"/>
          <w:sz w:val="24"/>
          <w:szCs w:val="24"/>
        </w:rPr>
        <w:t>Gangnam-gu</w:t>
      </w:r>
      <w:proofErr w:type="spellEnd"/>
      <w:r w:rsidRPr="009641B5">
        <w:rPr>
          <w:rFonts w:ascii="Book Antiqua" w:hAnsi="Book Antiqua"/>
          <w:bCs/>
          <w:color w:val="000000" w:themeColor="text1"/>
          <w:sz w:val="24"/>
          <w:szCs w:val="24"/>
        </w:rPr>
        <w:t xml:space="preserve">, Seoul 135-081, </w:t>
      </w:r>
      <w:r w:rsidR="00A75B7D" w:rsidRPr="009641B5">
        <w:rPr>
          <w:rFonts w:ascii="Book Antiqua" w:eastAsia="Simsun" w:hAnsi="Book Antiqua"/>
          <w:bCs/>
          <w:color w:val="000000" w:themeColor="text1"/>
          <w:sz w:val="24"/>
          <w:szCs w:val="24"/>
          <w:lang w:eastAsia="zh-CN"/>
        </w:rPr>
        <w:t xml:space="preserve">South </w:t>
      </w:r>
      <w:r w:rsidRPr="009641B5">
        <w:rPr>
          <w:rFonts w:ascii="Book Antiqua" w:hAnsi="Book Antiqua"/>
          <w:bCs/>
          <w:color w:val="000000" w:themeColor="text1"/>
          <w:sz w:val="24"/>
          <w:szCs w:val="24"/>
        </w:rPr>
        <w:t>Korea</w:t>
      </w:r>
      <w:r w:rsidR="00A75B7D" w:rsidRPr="009641B5">
        <w:rPr>
          <w:rFonts w:ascii="Book Antiqua" w:eastAsia="Simsun" w:hAnsi="Book Antiqua"/>
          <w:b/>
          <w:color w:val="000000" w:themeColor="text1"/>
          <w:sz w:val="24"/>
          <w:szCs w:val="24"/>
          <w:lang w:eastAsia="zh-CN"/>
        </w:rPr>
        <w:t xml:space="preserve">. </w:t>
      </w:r>
      <w:r w:rsidRPr="009641B5">
        <w:rPr>
          <w:rFonts w:ascii="Book Antiqua" w:hAnsi="Book Antiqua"/>
          <w:color w:val="000000" w:themeColor="text1"/>
          <w:sz w:val="24"/>
          <w:szCs w:val="24"/>
        </w:rPr>
        <w:t>hahmkb@cha.ac.kr</w:t>
      </w:r>
    </w:p>
    <w:p w:rsidR="00A75B7D" w:rsidRPr="009641B5" w:rsidRDefault="00A75B7D" w:rsidP="00A75B7D">
      <w:pPr>
        <w:widowControl/>
        <w:wordWrap/>
        <w:autoSpaceDE/>
        <w:autoSpaceDN/>
        <w:snapToGrid w:val="0"/>
        <w:spacing w:after="0" w:line="360" w:lineRule="auto"/>
        <w:rPr>
          <w:rStyle w:val="a7"/>
          <w:rFonts w:ascii="Book Antiqua" w:eastAsia="Simsun" w:hAnsi="Book Antiqua"/>
          <w:b/>
          <w:color w:val="000000" w:themeColor="text1"/>
          <w:sz w:val="24"/>
          <w:szCs w:val="24"/>
          <w:u w:val="none"/>
          <w:lang w:eastAsia="zh-CN"/>
        </w:rPr>
      </w:pPr>
    </w:p>
    <w:p w:rsidR="0097726D" w:rsidRPr="009641B5" w:rsidRDefault="00A75B7D" w:rsidP="00A75B7D">
      <w:pPr>
        <w:widowControl/>
        <w:wordWrap/>
        <w:autoSpaceDE/>
        <w:autoSpaceDN/>
        <w:snapToGrid w:val="0"/>
        <w:spacing w:after="0" w:line="360" w:lineRule="auto"/>
        <w:rPr>
          <w:rFonts w:ascii="Book Antiqua" w:hAnsi="Book Antiqua"/>
          <w:color w:val="000000" w:themeColor="text1"/>
          <w:sz w:val="24"/>
          <w:szCs w:val="24"/>
          <w:lang w:val="fr-FR"/>
        </w:rPr>
      </w:pPr>
      <w:r w:rsidRPr="009641B5">
        <w:rPr>
          <w:rFonts w:ascii="Book Antiqua" w:hAnsi="Book Antiqua"/>
          <w:b/>
          <w:color w:val="000000" w:themeColor="text1"/>
          <w:sz w:val="24"/>
          <w:szCs w:val="24"/>
        </w:rPr>
        <w:t>Telephone</w:t>
      </w:r>
      <w:r w:rsidR="0097726D" w:rsidRPr="009641B5">
        <w:rPr>
          <w:rFonts w:ascii="Book Antiqua" w:hAnsi="Book Antiqua"/>
          <w:b/>
          <w:color w:val="000000" w:themeColor="text1"/>
          <w:sz w:val="24"/>
          <w:szCs w:val="24"/>
        </w:rPr>
        <w:t xml:space="preserve">: </w:t>
      </w:r>
      <w:r w:rsidR="0097726D" w:rsidRPr="009641B5">
        <w:rPr>
          <w:rFonts w:ascii="Book Antiqua" w:hAnsi="Book Antiqua"/>
          <w:color w:val="000000" w:themeColor="text1"/>
          <w:sz w:val="24"/>
          <w:szCs w:val="24"/>
          <w:lang w:val="fr-FR"/>
        </w:rPr>
        <w:t xml:space="preserve">+82-2-34682869 </w:t>
      </w:r>
      <w:r w:rsidRPr="009641B5">
        <w:rPr>
          <w:rFonts w:ascii="Book Antiqua" w:eastAsia="Simsun" w:hAnsi="Book Antiqua"/>
          <w:color w:val="000000" w:themeColor="text1"/>
          <w:sz w:val="24"/>
          <w:szCs w:val="24"/>
          <w:lang w:val="fr-FR" w:eastAsia="zh-CN"/>
        </w:rPr>
        <w:t xml:space="preserve">   </w:t>
      </w:r>
      <w:r w:rsidR="0097726D" w:rsidRPr="009641B5">
        <w:rPr>
          <w:rFonts w:ascii="Book Antiqua" w:hAnsi="Book Antiqua"/>
          <w:color w:val="000000" w:themeColor="text1"/>
          <w:sz w:val="24"/>
          <w:szCs w:val="24"/>
          <w:lang w:val="fr-FR"/>
        </w:rPr>
        <w:t xml:space="preserve"> </w:t>
      </w:r>
      <w:r w:rsidR="00AD2857" w:rsidRPr="009641B5">
        <w:rPr>
          <w:rFonts w:ascii="Book Antiqua" w:eastAsia="Simsun" w:hAnsi="Book Antiqua"/>
          <w:color w:val="000000" w:themeColor="text1"/>
          <w:sz w:val="24"/>
          <w:szCs w:val="24"/>
          <w:lang w:val="fr-FR" w:eastAsia="zh-CN"/>
        </w:rPr>
        <w:t xml:space="preserve"> </w:t>
      </w:r>
      <w:r w:rsidRPr="009641B5">
        <w:rPr>
          <w:rFonts w:ascii="Book Antiqua" w:hAnsi="Book Antiqua"/>
          <w:b/>
          <w:color w:val="000000" w:themeColor="text1"/>
          <w:sz w:val="24"/>
          <w:szCs w:val="24"/>
          <w:lang w:val="fr-FR"/>
        </w:rPr>
        <w:t>Fax</w:t>
      </w:r>
      <w:r w:rsidR="0097726D" w:rsidRPr="009641B5">
        <w:rPr>
          <w:rFonts w:ascii="Book Antiqua" w:hAnsi="Book Antiqua"/>
          <w:b/>
          <w:color w:val="000000" w:themeColor="text1"/>
          <w:sz w:val="24"/>
          <w:szCs w:val="24"/>
          <w:lang w:val="fr-FR"/>
        </w:rPr>
        <w:t xml:space="preserve">: </w:t>
      </w:r>
      <w:r w:rsidR="0097726D" w:rsidRPr="009641B5">
        <w:rPr>
          <w:rFonts w:ascii="Book Antiqua" w:hAnsi="Book Antiqua"/>
          <w:color w:val="000000" w:themeColor="text1"/>
          <w:sz w:val="24"/>
          <w:szCs w:val="24"/>
          <w:lang w:val="fr-FR"/>
        </w:rPr>
        <w:t>+82-2-34682868</w:t>
      </w:r>
    </w:p>
    <w:p w:rsidR="00A75B7D" w:rsidRPr="009641B5" w:rsidRDefault="00A75B7D" w:rsidP="00A75B7D">
      <w:pPr>
        <w:wordWrap/>
        <w:adjustRightInd w:val="0"/>
        <w:snapToGrid w:val="0"/>
        <w:spacing w:after="0" w:line="360" w:lineRule="auto"/>
        <w:rPr>
          <w:rFonts w:ascii="Book Antiqua" w:hAnsi="Book Antiqua"/>
          <w:b/>
          <w:color w:val="000000" w:themeColor="text1"/>
          <w:sz w:val="24"/>
          <w:szCs w:val="24"/>
        </w:rPr>
      </w:pPr>
      <w:bookmarkStart w:id="2" w:name="OLE_LINK25"/>
      <w:bookmarkStart w:id="3" w:name="OLE_LINK26"/>
      <w:bookmarkStart w:id="4" w:name="OLE_LINK145"/>
      <w:bookmarkStart w:id="5" w:name="OLE_LINK215"/>
      <w:bookmarkStart w:id="6" w:name="OLE_LINK352"/>
      <w:bookmarkStart w:id="7" w:name="OLE_LINK364"/>
      <w:bookmarkStart w:id="8" w:name="OLE_LINK383"/>
      <w:bookmarkStart w:id="9" w:name="OLE_LINK361"/>
      <w:bookmarkStart w:id="10" w:name="OLE_LINK444"/>
      <w:bookmarkStart w:id="11" w:name="OLE_LINK501"/>
      <w:bookmarkStart w:id="12" w:name="OLE_LINK572"/>
      <w:bookmarkStart w:id="13" w:name="OLE_LINK573"/>
      <w:bookmarkStart w:id="14" w:name="OLE_LINK756"/>
      <w:bookmarkStart w:id="15" w:name="OLE_LINK757"/>
      <w:bookmarkStart w:id="16" w:name="OLE_LINK805"/>
      <w:bookmarkStart w:id="17" w:name="OLE_LINK806"/>
      <w:bookmarkStart w:id="18" w:name="OLE_LINK958"/>
      <w:bookmarkStart w:id="19" w:name="OLE_LINK1018"/>
      <w:bookmarkStart w:id="20" w:name="OLE_LINK1059"/>
      <w:bookmarkStart w:id="21" w:name="OLE_LINK1122"/>
      <w:bookmarkStart w:id="22" w:name="OLE_LINK1123"/>
      <w:bookmarkStart w:id="23" w:name="OLE_LINK1402"/>
      <w:bookmarkStart w:id="24" w:name="OLE_LINK1750"/>
      <w:bookmarkStart w:id="25" w:name="OLE_LINK1751"/>
      <w:bookmarkStart w:id="26" w:name="OLE_LINK1832"/>
      <w:bookmarkStart w:id="27" w:name="OLE_LINK1878"/>
      <w:bookmarkStart w:id="28" w:name="OLE_LINK1917"/>
      <w:bookmarkStart w:id="29" w:name="OLE_LINK1918"/>
      <w:bookmarkStart w:id="30" w:name="OLE_LINK1985"/>
      <w:bookmarkStart w:id="31" w:name="OLE_LINK1986"/>
      <w:bookmarkStart w:id="32" w:name="OLE_LINK1927"/>
      <w:bookmarkStart w:id="33" w:name="OLE_LINK1928"/>
      <w:bookmarkStart w:id="34" w:name="OLE_LINK2044"/>
      <w:bookmarkStart w:id="35" w:name="OLE_LINK2352"/>
      <w:bookmarkStart w:id="36" w:name="OLE_LINK2220"/>
      <w:bookmarkStart w:id="37" w:name="OLE_LINK2344"/>
      <w:bookmarkStart w:id="38" w:name="OLE_LINK2347"/>
      <w:bookmarkStart w:id="39" w:name="OLE_LINK2626"/>
      <w:bookmarkStart w:id="40" w:name="OLE_LINK2390"/>
      <w:bookmarkStart w:id="41" w:name="OLE_LINK2752"/>
      <w:bookmarkStart w:id="42" w:name="OLE_LINK2753"/>
      <w:bookmarkStart w:id="43" w:name="OLE_LINK2855"/>
      <w:bookmarkStart w:id="44" w:name="OLE_LINK2992"/>
      <w:bookmarkStart w:id="45" w:name="OLE_LINK3241"/>
      <w:bookmarkStart w:id="46" w:name="OLE_LINK2682"/>
      <w:r w:rsidRPr="009641B5">
        <w:rPr>
          <w:rFonts w:ascii="Book Antiqua" w:hAnsi="Book Antiqua"/>
          <w:b/>
          <w:color w:val="000000" w:themeColor="text1"/>
          <w:sz w:val="24"/>
          <w:szCs w:val="24"/>
        </w:rPr>
        <w:t>Received:</w:t>
      </w:r>
      <w:r w:rsidR="00AD2857" w:rsidRPr="009641B5">
        <w:rPr>
          <w:rFonts w:ascii="Book Antiqua" w:eastAsia="Simsun" w:hAnsi="Book Antiqua"/>
          <w:b/>
          <w:color w:val="000000" w:themeColor="text1"/>
          <w:sz w:val="24"/>
          <w:szCs w:val="24"/>
          <w:lang w:eastAsia="zh-CN"/>
        </w:rPr>
        <w:t xml:space="preserve"> </w:t>
      </w:r>
      <w:r w:rsidR="00AD2857" w:rsidRPr="009641B5">
        <w:rPr>
          <w:rFonts w:ascii="Book Antiqua" w:eastAsia="Simsun" w:hAnsi="Book Antiqua"/>
          <w:color w:val="000000" w:themeColor="text1"/>
          <w:sz w:val="24"/>
          <w:szCs w:val="24"/>
          <w:lang w:eastAsia="zh-CN"/>
        </w:rPr>
        <w:t>December 27, 2013</w:t>
      </w:r>
      <w:r w:rsidR="00AD2857" w:rsidRPr="009641B5">
        <w:rPr>
          <w:rFonts w:ascii="Book Antiqua" w:eastAsia="Simsun" w:hAnsi="Book Antiqua"/>
          <w:b/>
          <w:color w:val="000000" w:themeColor="text1"/>
          <w:sz w:val="24"/>
          <w:szCs w:val="24"/>
          <w:lang w:eastAsia="zh-CN"/>
        </w:rPr>
        <w:t xml:space="preserve"> </w:t>
      </w:r>
      <w:r w:rsidRPr="009641B5">
        <w:rPr>
          <w:rFonts w:ascii="Book Antiqua" w:hAnsi="Book Antiqua"/>
          <w:b/>
          <w:color w:val="000000" w:themeColor="text1"/>
          <w:sz w:val="24"/>
          <w:szCs w:val="24"/>
        </w:rPr>
        <w:t xml:space="preserve">   Revised:</w:t>
      </w:r>
      <w:r w:rsidR="00AD2857" w:rsidRPr="009641B5">
        <w:rPr>
          <w:rFonts w:ascii="Book Antiqua" w:eastAsia="Simsun" w:hAnsi="Book Antiqua"/>
          <w:b/>
          <w:color w:val="000000" w:themeColor="text1"/>
          <w:sz w:val="24"/>
          <w:szCs w:val="24"/>
          <w:lang w:eastAsia="zh-CN"/>
        </w:rPr>
        <w:t xml:space="preserve"> </w:t>
      </w:r>
      <w:r w:rsidR="00AD2857" w:rsidRPr="009641B5">
        <w:rPr>
          <w:rFonts w:ascii="Book Antiqua" w:eastAsia="Simsun" w:hAnsi="Book Antiqua"/>
          <w:color w:val="000000" w:themeColor="text1"/>
          <w:sz w:val="24"/>
          <w:szCs w:val="24"/>
          <w:lang w:eastAsia="zh-CN"/>
        </w:rPr>
        <w:t>March 10, 2014</w:t>
      </w:r>
      <w:r w:rsidRPr="009641B5">
        <w:rPr>
          <w:rFonts w:ascii="Book Antiqua" w:hAnsi="Book Antiqua"/>
          <w:b/>
          <w:color w:val="000000" w:themeColor="text1"/>
          <w:sz w:val="24"/>
          <w:szCs w:val="24"/>
        </w:rPr>
        <w:t xml:space="preserve"> </w:t>
      </w:r>
      <w:bookmarkEnd w:id="2"/>
      <w:bookmarkEnd w:id="3"/>
      <w:r w:rsidRPr="009641B5">
        <w:rPr>
          <w:rFonts w:ascii="Book Antiqua" w:hAnsi="Book Antiqua"/>
          <w:b/>
          <w:color w:val="000000" w:themeColor="text1"/>
          <w:sz w:val="24"/>
          <w:szCs w:val="24"/>
        </w:rPr>
        <w:t xml:space="preserve"> </w:t>
      </w:r>
      <w:bookmarkStart w:id="47" w:name="OLE_LINK103"/>
      <w:bookmarkStart w:id="48" w:name="OLE_LINK104"/>
      <w:bookmarkStart w:id="49" w:name="OLE_LINK69"/>
      <w:bookmarkStart w:id="50" w:name="OLE_LINK70"/>
    </w:p>
    <w:p w:rsidR="009F74BB" w:rsidRDefault="00A75B7D" w:rsidP="009F74BB">
      <w:pPr>
        <w:rPr>
          <w:rFonts w:ascii="Book Antiqua" w:hAnsi="Book Antiqua"/>
          <w:color w:val="000000"/>
          <w:sz w:val="24"/>
        </w:rPr>
      </w:pPr>
      <w:bookmarkStart w:id="51" w:name="OLE_LINK303"/>
      <w:bookmarkStart w:id="52" w:name="OLE_LINK304"/>
      <w:bookmarkStart w:id="53" w:name="OLE_LINK1382"/>
      <w:bookmarkStart w:id="54" w:name="OLE_LINK2188"/>
      <w:bookmarkStart w:id="55" w:name="OLE_LINK2189"/>
      <w:bookmarkStart w:id="56" w:name="OLE_LINK2615"/>
      <w:r w:rsidRPr="009641B5">
        <w:rPr>
          <w:rFonts w:ascii="Book Antiqua" w:hAnsi="Book Antiqua"/>
          <w:b/>
          <w:color w:val="000000" w:themeColor="text1"/>
          <w:sz w:val="24"/>
          <w:szCs w:val="24"/>
        </w:rPr>
        <w:t>Accepted:</w:t>
      </w:r>
      <w:bookmarkStart w:id="57" w:name="OLE_LINK3"/>
      <w:bookmarkStart w:id="58" w:name="OLE_LINK4"/>
      <w:bookmarkStart w:id="59" w:name="OLE_LINK5"/>
      <w:bookmarkStart w:id="60" w:name="OLE_LINK6"/>
      <w:bookmarkStart w:id="61" w:name="OLE_LINK7"/>
      <w:bookmarkStart w:id="62" w:name="OLE_LINK9"/>
      <w:bookmarkStart w:id="63" w:name="OLE_LINK10"/>
      <w:bookmarkStart w:id="64" w:name="OLE_LINK13"/>
      <w:bookmarkStart w:id="65" w:name="OLE_LINK14"/>
      <w:bookmarkStart w:id="66" w:name="OLE_LINK17"/>
      <w:bookmarkStart w:id="67" w:name="OLE_LINK18"/>
      <w:bookmarkStart w:id="68" w:name="OLE_LINK19"/>
      <w:bookmarkStart w:id="69" w:name="OLE_LINK22"/>
      <w:bookmarkStart w:id="70" w:name="OLE_LINK24"/>
      <w:r w:rsidR="009F74BB" w:rsidRPr="009F74BB">
        <w:rPr>
          <w:rFonts w:ascii="Book Antiqua" w:hAnsi="Book Antiqua"/>
          <w:color w:val="000000"/>
          <w:sz w:val="24"/>
        </w:rPr>
        <w:t xml:space="preserve"> </w:t>
      </w:r>
      <w:r w:rsidR="009F74BB">
        <w:rPr>
          <w:rFonts w:ascii="Book Antiqua" w:hAnsi="Book Antiqua"/>
          <w:color w:val="000000"/>
          <w:sz w:val="24"/>
        </w:rPr>
        <w:t>June 14, 2014</w:t>
      </w:r>
    </w:p>
    <w:p w:rsidR="00A75B7D" w:rsidRPr="009641B5" w:rsidRDefault="00A75B7D" w:rsidP="00A75B7D">
      <w:pPr>
        <w:wordWrap/>
        <w:adjustRightInd w:val="0"/>
        <w:snapToGrid w:val="0"/>
        <w:spacing w:after="0" w:line="360" w:lineRule="auto"/>
        <w:rPr>
          <w:rFonts w:ascii="Book Antiqua" w:hAnsi="Book Antiqua"/>
          <w:b/>
          <w:color w:val="000000" w:themeColor="text1"/>
          <w:sz w:val="24"/>
          <w:szCs w:val="24"/>
        </w:rPr>
      </w:pPr>
      <w:bookmarkStart w:id="71" w:name="_GoBack"/>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r w:rsidRPr="009641B5">
        <w:rPr>
          <w:rFonts w:ascii="Book Antiqua" w:hAnsi="Book Antiqua"/>
          <w:b/>
          <w:color w:val="000000" w:themeColor="text1"/>
          <w:sz w:val="24"/>
          <w:szCs w:val="24"/>
        </w:rPr>
        <w:t xml:space="preserve">  </w:t>
      </w:r>
    </w:p>
    <w:p w:rsidR="00A75B7D" w:rsidRPr="009641B5" w:rsidRDefault="00A75B7D" w:rsidP="00A75B7D">
      <w:pPr>
        <w:wordWrap/>
        <w:adjustRightInd w:val="0"/>
        <w:snapToGrid w:val="0"/>
        <w:spacing w:after="0" w:line="360" w:lineRule="auto"/>
        <w:rPr>
          <w:rFonts w:ascii="Book Antiqua" w:hAnsi="Book Antiqua"/>
          <w:b/>
          <w:color w:val="000000" w:themeColor="text1"/>
          <w:sz w:val="24"/>
          <w:szCs w:val="24"/>
        </w:rPr>
      </w:pPr>
      <w:r w:rsidRPr="009641B5">
        <w:rPr>
          <w:rFonts w:ascii="Book Antiqua" w:hAnsi="Book Antiqua"/>
          <w:b/>
          <w:color w:val="000000" w:themeColor="text1"/>
          <w:sz w:val="24"/>
          <w:szCs w:val="24"/>
        </w:rPr>
        <w:t xml:space="preserve">Published online: </w:t>
      </w:r>
      <w:bookmarkEnd w:id="47"/>
      <w:bookmarkEnd w:id="48"/>
    </w:p>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9"/>
    <w:bookmarkEnd w:id="50"/>
    <w:bookmarkEnd w:id="51"/>
    <w:bookmarkEnd w:id="52"/>
    <w:bookmarkEnd w:id="53"/>
    <w:bookmarkEnd w:id="54"/>
    <w:bookmarkEnd w:id="55"/>
    <w:bookmarkEnd w:id="56"/>
    <w:p w:rsidR="00E9068D" w:rsidRPr="009641B5" w:rsidRDefault="00E9068D" w:rsidP="00A75B7D">
      <w:pPr>
        <w:wordWrap/>
        <w:snapToGrid w:val="0"/>
        <w:spacing w:after="0" w:line="360" w:lineRule="auto"/>
        <w:rPr>
          <w:rFonts w:ascii="Book Antiqua" w:hAnsi="Book Antiqua" w:cs="Times New Roman"/>
          <w:color w:val="000000" w:themeColor="text1"/>
          <w:sz w:val="24"/>
          <w:szCs w:val="24"/>
          <w:lang w:val="fr-FR"/>
        </w:rPr>
      </w:pPr>
    </w:p>
    <w:p w:rsidR="00AD2857" w:rsidRPr="009641B5" w:rsidRDefault="00AD2857">
      <w:pPr>
        <w:widowControl/>
        <w:wordWrap/>
        <w:autoSpaceDE/>
        <w:autoSpaceDN/>
        <w:rPr>
          <w:rFonts w:ascii="Book Antiqua" w:hAnsi="Book Antiqua" w:cs="Times New Roman"/>
          <w:b/>
          <w:color w:val="000000" w:themeColor="text1"/>
          <w:sz w:val="24"/>
          <w:szCs w:val="24"/>
        </w:rPr>
      </w:pPr>
      <w:r w:rsidRPr="009641B5">
        <w:rPr>
          <w:rFonts w:ascii="Book Antiqua" w:hAnsi="Book Antiqua" w:cs="Times New Roman"/>
          <w:b/>
          <w:color w:val="000000" w:themeColor="text1"/>
          <w:sz w:val="24"/>
          <w:szCs w:val="24"/>
        </w:rPr>
        <w:br w:type="page"/>
      </w:r>
    </w:p>
    <w:p w:rsidR="00E9068D" w:rsidRPr="009641B5" w:rsidRDefault="00E9068D" w:rsidP="00A75B7D">
      <w:pPr>
        <w:wordWrap/>
        <w:snapToGrid w:val="0"/>
        <w:spacing w:after="0" w:line="360" w:lineRule="auto"/>
        <w:rPr>
          <w:rFonts w:ascii="Book Antiqua" w:hAnsi="Book Antiqua" w:cs="Times New Roman"/>
          <w:b/>
          <w:color w:val="000000" w:themeColor="text1"/>
          <w:sz w:val="24"/>
          <w:szCs w:val="24"/>
        </w:rPr>
      </w:pPr>
      <w:r w:rsidRPr="009641B5">
        <w:rPr>
          <w:rFonts w:ascii="Book Antiqua" w:hAnsi="Book Antiqua" w:cs="Times New Roman"/>
          <w:b/>
          <w:color w:val="000000" w:themeColor="text1"/>
          <w:sz w:val="24"/>
          <w:szCs w:val="24"/>
        </w:rPr>
        <w:lastRenderedPageBreak/>
        <w:t>Abstract</w:t>
      </w:r>
    </w:p>
    <w:p w:rsidR="003D6C03" w:rsidRPr="009641B5" w:rsidRDefault="00F51532" w:rsidP="00A75B7D">
      <w:pPr>
        <w:wordWrap/>
        <w:snapToGrid w:val="0"/>
        <w:spacing w:after="0" w:line="360" w:lineRule="auto"/>
        <w:rPr>
          <w:rFonts w:ascii="Book Antiqua" w:hAnsi="Book Antiqua" w:cs="Times New Roman"/>
          <w:color w:val="000000" w:themeColor="text1"/>
          <w:sz w:val="24"/>
          <w:szCs w:val="24"/>
        </w:rPr>
      </w:pPr>
      <w:r w:rsidRPr="009641B5">
        <w:rPr>
          <w:rFonts w:ascii="Book Antiqua" w:hAnsi="Book Antiqua" w:cs="Times New Roman"/>
          <w:color w:val="000000" w:themeColor="text1"/>
          <w:sz w:val="24"/>
          <w:szCs w:val="24"/>
        </w:rPr>
        <w:t xml:space="preserve">Recent advances in genomic medicine have allowed for the possibility of an era of tailored medicine that may eventually replace traditional “one-size-fits all” approaches to the treatment of inflammatory bowel disease (IBD). In addition to exploring the interactions between hosts and microbes referred to as the </w:t>
      </w:r>
      <w:proofErr w:type="spellStart"/>
      <w:r w:rsidRPr="009641B5">
        <w:rPr>
          <w:rFonts w:ascii="Book Antiqua" w:hAnsi="Book Antiqua" w:cs="Times New Roman"/>
          <w:color w:val="000000" w:themeColor="text1"/>
          <w:sz w:val="24"/>
          <w:szCs w:val="24"/>
        </w:rPr>
        <w:t>microbiome</w:t>
      </w:r>
      <w:proofErr w:type="spellEnd"/>
      <w:r w:rsidRPr="009641B5">
        <w:rPr>
          <w:rFonts w:ascii="Book Antiqua" w:hAnsi="Book Antiqua" w:cs="Times New Roman"/>
          <w:color w:val="000000" w:themeColor="text1"/>
          <w:sz w:val="24"/>
          <w:szCs w:val="24"/>
        </w:rPr>
        <w:t xml:space="preserve">, a variety of strategies that can be </w:t>
      </w:r>
      <w:r w:rsidRPr="009641B5">
        <w:rPr>
          <w:rStyle w:val="highlight1"/>
          <w:rFonts w:ascii="Book Antiqua" w:hAnsi="Book Antiqua" w:cs="Times New Roman"/>
          <w:color w:val="000000" w:themeColor="text1"/>
          <w:sz w:val="24"/>
          <w:szCs w:val="24"/>
        </w:rPr>
        <w:t>tailored</w:t>
      </w:r>
      <w:r w:rsidRPr="009641B5">
        <w:rPr>
          <w:rFonts w:ascii="Book Antiqua" w:hAnsi="Book Antiqua" w:cs="Times New Roman"/>
          <w:color w:val="000000" w:themeColor="text1"/>
          <w:sz w:val="24"/>
          <w:szCs w:val="24"/>
        </w:rPr>
        <w:t xml:space="preserve"> to an individual in the coming era of personalized </w:t>
      </w:r>
      <w:r w:rsidRPr="009641B5">
        <w:rPr>
          <w:rStyle w:val="highlight1"/>
          <w:rFonts w:ascii="Book Antiqua" w:hAnsi="Book Antiqua" w:cs="Times New Roman"/>
          <w:color w:val="000000" w:themeColor="text1"/>
          <w:sz w:val="24"/>
          <w:szCs w:val="24"/>
        </w:rPr>
        <w:t>medicine</w:t>
      </w:r>
      <w:r w:rsidRPr="009641B5">
        <w:rPr>
          <w:rFonts w:ascii="Book Antiqua" w:hAnsi="Book Antiqua" w:cs="Times New Roman"/>
          <w:color w:val="000000" w:themeColor="text1"/>
          <w:sz w:val="24"/>
          <w:szCs w:val="24"/>
        </w:rPr>
        <w:t xml:space="preserve"> in the treatment of </w:t>
      </w:r>
      <w:r w:rsidRPr="009641B5">
        <w:rPr>
          <w:rStyle w:val="highlight1"/>
          <w:rFonts w:ascii="Book Antiqua" w:hAnsi="Book Antiqua" w:cs="Times New Roman"/>
          <w:color w:val="000000" w:themeColor="text1"/>
          <w:sz w:val="24"/>
          <w:szCs w:val="24"/>
        </w:rPr>
        <w:t>IBD</w:t>
      </w:r>
      <w:r w:rsidRPr="009641B5">
        <w:rPr>
          <w:rFonts w:ascii="Book Antiqua" w:hAnsi="Book Antiqua" w:cs="Times New Roman"/>
          <w:color w:val="000000" w:themeColor="text1"/>
          <w:sz w:val="24"/>
          <w:szCs w:val="24"/>
        </w:rPr>
        <w:t xml:space="preserve"> are being researched and include prompt genomic screening of patients at risk of developing IBD, the utility of molecular discrimination of IBD subtypes among patients diagnosed with IBD, and the discovery of proteome biomarkers to diagnose or predict cancer risks. Host genetic factors influence the etiology of IBD, as do microbial ecosystems in the human bowel, which are not uniform, but instead represent many different microhabitats which can be influenced by diet and impact processes essential in bowel metabolism. Further advances in basic research regarding intestinal inflammation may reveal new insights into the role of the inflammatory mediators referred to as the </w:t>
      </w:r>
      <w:proofErr w:type="spellStart"/>
      <w:r w:rsidRPr="009641B5">
        <w:rPr>
          <w:rFonts w:ascii="Book Antiqua" w:hAnsi="Book Antiqua" w:cs="Times New Roman"/>
          <w:color w:val="000000" w:themeColor="text1"/>
          <w:sz w:val="24"/>
          <w:szCs w:val="24"/>
        </w:rPr>
        <w:t>inflammasome</w:t>
      </w:r>
      <w:proofErr w:type="spellEnd"/>
      <w:r w:rsidRPr="009641B5">
        <w:rPr>
          <w:rFonts w:ascii="Book Antiqua" w:hAnsi="Book Antiqua" w:cs="Times New Roman"/>
          <w:color w:val="000000" w:themeColor="text1"/>
          <w:sz w:val="24"/>
          <w:szCs w:val="24"/>
        </w:rPr>
        <w:t xml:space="preserve">, </w:t>
      </w:r>
      <w:r w:rsidR="0004329E" w:rsidRPr="009641B5">
        <w:rPr>
          <w:rFonts w:ascii="Book Antiqua" w:hAnsi="Book Antiqua" w:cs="Times New Roman"/>
          <w:color w:val="000000" w:themeColor="text1"/>
          <w:sz w:val="24"/>
          <w:szCs w:val="24"/>
        </w:rPr>
        <w:t xml:space="preserve">the macromolecular complex of the metabolites formed by intestinal bacteria. Collectively, knowledge of the </w:t>
      </w:r>
      <w:proofErr w:type="spellStart"/>
      <w:r w:rsidR="0004329E" w:rsidRPr="009641B5">
        <w:rPr>
          <w:rFonts w:ascii="Book Antiqua" w:hAnsi="Book Antiqua" w:cs="Times New Roman"/>
          <w:color w:val="000000" w:themeColor="text1"/>
          <w:sz w:val="24"/>
          <w:szCs w:val="24"/>
        </w:rPr>
        <w:t>inflammasome</w:t>
      </w:r>
      <w:proofErr w:type="spellEnd"/>
      <w:r w:rsidR="0004329E" w:rsidRPr="009641B5">
        <w:rPr>
          <w:rFonts w:ascii="Book Antiqua" w:hAnsi="Book Antiqua" w:cs="Times New Roman"/>
          <w:color w:val="000000" w:themeColor="text1"/>
          <w:sz w:val="24"/>
          <w:szCs w:val="24"/>
        </w:rPr>
        <w:t xml:space="preserve"> and </w:t>
      </w:r>
      <w:proofErr w:type="spellStart"/>
      <w:r w:rsidR="0004329E" w:rsidRPr="009641B5">
        <w:rPr>
          <w:rFonts w:ascii="Book Antiqua" w:hAnsi="Book Antiqua" w:cs="Times New Roman"/>
          <w:color w:val="000000" w:themeColor="text1"/>
          <w:sz w:val="24"/>
          <w:szCs w:val="24"/>
        </w:rPr>
        <w:t>metagenomics</w:t>
      </w:r>
      <w:proofErr w:type="spellEnd"/>
      <w:r w:rsidR="0004329E" w:rsidRPr="009641B5">
        <w:rPr>
          <w:rFonts w:ascii="Book Antiqua" w:hAnsi="Book Antiqua" w:cs="Times New Roman"/>
          <w:color w:val="000000" w:themeColor="text1"/>
          <w:sz w:val="24"/>
          <w:szCs w:val="24"/>
        </w:rPr>
        <w:t xml:space="preserve"> bring about to the development of biomarkers for IBD that can be </w:t>
      </w:r>
      <w:proofErr w:type="gramStart"/>
      <w:r w:rsidR="0004329E" w:rsidRPr="009641B5">
        <w:rPr>
          <w:rFonts w:ascii="Book Antiqua" w:hAnsi="Book Antiqua" w:cs="Times New Roman"/>
          <w:color w:val="000000" w:themeColor="text1"/>
          <w:sz w:val="24"/>
          <w:szCs w:val="24"/>
        </w:rPr>
        <w:t>imply</w:t>
      </w:r>
      <w:proofErr w:type="gramEnd"/>
      <w:r w:rsidR="0004329E" w:rsidRPr="009641B5">
        <w:rPr>
          <w:rFonts w:ascii="Book Antiqua" w:hAnsi="Book Antiqua" w:cs="Times New Roman"/>
          <w:color w:val="000000" w:themeColor="text1"/>
          <w:sz w:val="24"/>
          <w:szCs w:val="24"/>
        </w:rPr>
        <w:t xml:space="preserve"> into control in order to targeting specific pathogenic mechanisms that is able to alter the spontaneous progress of IBD.</w:t>
      </w:r>
      <w:r w:rsidRPr="009641B5">
        <w:rPr>
          <w:rFonts w:ascii="Book Antiqua" w:hAnsi="Book Antiqua" w:cs="Times New Roman"/>
          <w:color w:val="000000" w:themeColor="text1"/>
          <w:sz w:val="24"/>
          <w:szCs w:val="24"/>
        </w:rPr>
        <w:t xml:space="preserve"> In this review article, our recent results regarding the discovery of potential proteomic biomarkers using a label-free quantification technique will be introduced and on-going projects contributing to either the discrimination of IBD subtypes or to the prediction of cancer risks will be accompanied by updated information from IBD biomarker research.</w:t>
      </w:r>
    </w:p>
    <w:p w:rsidR="003D6C03" w:rsidRPr="009641B5" w:rsidRDefault="003D6C03" w:rsidP="00A75B7D">
      <w:pPr>
        <w:wordWrap/>
        <w:snapToGrid w:val="0"/>
        <w:spacing w:after="0" w:line="360" w:lineRule="auto"/>
        <w:rPr>
          <w:rFonts w:ascii="Book Antiqua" w:eastAsia="Simsun" w:hAnsi="Book Antiqua" w:cs="Times New Roman"/>
          <w:color w:val="000000" w:themeColor="text1"/>
          <w:sz w:val="24"/>
          <w:szCs w:val="24"/>
          <w:lang w:eastAsia="zh-CN"/>
        </w:rPr>
      </w:pPr>
    </w:p>
    <w:p w:rsidR="00AD2857" w:rsidRPr="009641B5" w:rsidRDefault="00AD2857" w:rsidP="00AD2857">
      <w:pPr>
        <w:adjustRightInd w:val="0"/>
        <w:snapToGrid w:val="0"/>
        <w:spacing w:line="360" w:lineRule="auto"/>
        <w:rPr>
          <w:rFonts w:ascii="Book Antiqua" w:hAnsi="Book Antiqua"/>
          <w:color w:val="000000" w:themeColor="text1"/>
          <w:sz w:val="24"/>
          <w:szCs w:val="24"/>
        </w:rPr>
      </w:pPr>
      <w:bookmarkStart w:id="72" w:name="OLE_LINK98"/>
      <w:bookmarkStart w:id="73" w:name="OLE_LINK156"/>
      <w:bookmarkStart w:id="74" w:name="OLE_LINK196"/>
      <w:bookmarkStart w:id="75" w:name="OLE_LINK217"/>
      <w:bookmarkStart w:id="76" w:name="OLE_LINK242"/>
      <w:bookmarkStart w:id="77" w:name="OLE_LINK247"/>
      <w:bookmarkStart w:id="78" w:name="OLE_LINK311"/>
      <w:bookmarkStart w:id="79" w:name="OLE_LINK312"/>
      <w:bookmarkStart w:id="80" w:name="OLE_LINK325"/>
      <w:bookmarkStart w:id="81" w:name="OLE_LINK330"/>
      <w:bookmarkStart w:id="82" w:name="OLE_LINK513"/>
      <w:bookmarkStart w:id="83" w:name="OLE_LINK514"/>
      <w:bookmarkStart w:id="84" w:name="OLE_LINK464"/>
      <w:bookmarkStart w:id="85" w:name="OLE_LINK465"/>
      <w:bookmarkStart w:id="86" w:name="OLE_LINK466"/>
      <w:bookmarkStart w:id="87" w:name="OLE_LINK470"/>
      <w:bookmarkStart w:id="88" w:name="OLE_LINK471"/>
      <w:bookmarkStart w:id="89" w:name="OLE_LINK472"/>
      <w:bookmarkStart w:id="90" w:name="OLE_LINK474"/>
      <w:bookmarkStart w:id="91" w:name="OLE_LINK512"/>
      <w:bookmarkStart w:id="92" w:name="OLE_LINK800"/>
      <w:bookmarkStart w:id="93" w:name="OLE_LINK982"/>
      <w:bookmarkStart w:id="94" w:name="OLE_LINK1027"/>
      <w:bookmarkStart w:id="95" w:name="OLE_LINK504"/>
      <w:bookmarkStart w:id="96" w:name="OLE_LINK546"/>
      <w:bookmarkStart w:id="97" w:name="OLE_LINK547"/>
      <w:bookmarkStart w:id="98" w:name="OLE_LINK575"/>
      <w:bookmarkStart w:id="99" w:name="OLE_LINK640"/>
      <w:bookmarkStart w:id="100" w:name="OLE_LINK672"/>
      <w:bookmarkStart w:id="101" w:name="OLE_LINK714"/>
      <w:bookmarkStart w:id="102" w:name="OLE_LINK651"/>
      <w:bookmarkStart w:id="103" w:name="OLE_LINK652"/>
      <w:bookmarkStart w:id="104" w:name="OLE_LINK744"/>
      <w:bookmarkStart w:id="105" w:name="OLE_LINK758"/>
      <w:bookmarkStart w:id="106" w:name="OLE_LINK787"/>
      <w:bookmarkStart w:id="107" w:name="OLE_LINK807"/>
      <w:bookmarkStart w:id="108" w:name="OLE_LINK820"/>
      <w:bookmarkStart w:id="109" w:name="OLE_LINK862"/>
      <w:bookmarkStart w:id="110" w:name="OLE_LINK879"/>
      <w:bookmarkStart w:id="111" w:name="OLE_LINK906"/>
      <w:bookmarkStart w:id="112" w:name="OLE_LINK928"/>
      <w:bookmarkStart w:id="113" w:name="OLE_LINK960"/>
      <w:bookmarkStart w:id="114" w:name="OLE_LINK861"/>
      <w:bookmarkStart w:id="115" w:name="OLE_LINK983"/>
      <w:bookmarkStart w:id="116" w:name="OLE_LINK1334"/>
      <w:bookmarkStart w:id="117" w:name="OLE_LINK1029"/>
      <w:bookmarkStart w:id="118" w:name="OLE_LINK1060"/>
      <w:bookmarkStart w:id="119" w:name="OLE_LINK1061"/>
      <w:bookmarkStart w:id="120" w:name="OLE_LINK1348"/>
      <w:bookmarkStart w:id="121" w:name="OLE_LINK1086"/>
      <w:bookmarkStart w:id="122" w:name="OLE_LINK1100"/>
      <w:bookmarkStart w:id="123" w:name="OLE_LINK1125"/>
      <w:bookmarkStart w:id="124" w:name="OLE_LINK1163"/>
      <w:bookmarkStart w:id="125" w:name="OLE_LINK1193"/>
      <w:bookmarkStart w:id="126" w:name="OLE_LINK1219"/>
      <w:bookmarkStart w:id="127" w:name="OLE_LINK1247"/>
      <w:bookmarkStart w:id="128" w:name="OLE_LINK1284"/>
      <w:bookmarkStart w:id="129" w:name="OLE_LINK1313"/>
      <w:bookmarkStart w:id="130" w:name="OLE_LINK1361"/>
      <w:bookmarkStart w:id="131" w:name="OLE_LINK1384"/>
      <w:bookmarkStart w:id="132" w:name="OLE_LINK1403"/>
      <w:bookmarkStart w:id="133" w:name="OLE_LINK1437"/>
      <w:bookmarkStart w:id="134" w:name="OLE_LINK1454"/>
      <w:bookmarkStart w:id="135" w:name="OLE_LINK1480"/>
      <w:bookmarkStart w:id="136" w:name="OLE_LINK1504"/>
      <w:bookmarkStart w:id="137" w:name="OLE_LINK1516"/>
      <w:bookmarkStart w:id="138" w:name="OLE_LINK135"/>
      <w:bookmarkStart w:id="139" w:name="OLE_LINK216"/>
      <w:bookmarkStart w:id="140" w:name="OLE_LINK259"/>
      <w:bookmarkStart w:id="141" w:name="OLE_LINK1186"/>
      <w:bookmarkStart w:id="142" w:name="OLE_LINK1265"/>
      <w:bookmarkStart w:id="143" w:name="OLE_LINK1373"/>
      <w:bookmarkStart w:id="144" w:name="OLE_LINK1478"/>
      <w:bookmarkStart w:id="145" w:name="OLE_LINK1644"/>
      <w:bookmarkStart w:id="146" w:name="OLE_LINK1884"/>
      <w:bookmarkStart w:id="147" w:name="OLE_LINK1885"/>
      <w:bookmarkStart w:id="148" w:name="OLE_LINK1538"/>
      <w:bookmarkStart w:id="149" w:name="OLE_LINK1539"/>
      <w:bookmarkStart w:id="150" w:name="OLE_LINK1543"/>
      <w:bookmarkStart w:id="151" w:name="OLE_LINK1549"/>
      <w:bookmarkStart w:id="152" w:name="OLE_LINK1778"/>
      <w:bookmarkStart w:id="153" w:name="OLE_LINK1756"/>
      <w:bookmarkStart w:id="154" w:name="OLE_LINK1776"/>
      <w:bookmarkStart w:id="155" w:name="OLE_LINK1777"/>
      <w:bookmarkStart w:id="156" w:name="OLE_LINK1868"/>
      <w:bookmarkStart w:id="157" w:name="OLE_LINK1744"/>
      <w:bookmarkStart w:id="158" w:name="OLE_LINK1817"/>
      <w:bookmarkStart w:id="159" w:name="OLE_LINK1835"/>
      <w:bookmarkStart w:id="160" w:name="OLE_LINK1866"/>
      <w:bookmarkStart w:id="161" w:name="OLE_LINK1882"/>
      <w:bookmarkStart w:id="162" w:name="OLE_LINK1901"/>
      <w:bookmarkStart w:id="163" w:name="OLE_LINK1902"/>
      <w:bookmarkStart w:id="164" w:name="OLE_LINK2013"/>
      <w:bookmarkStart w:id="165" w:name="OLE_LINK1894"/>
      <w:bookmarkStart w:id="166" w:name="OLE_LINK1929"/>
      <w:bookmarkStart w:id="167" w:name="OLE_LINK1941"/>
      <w:bookmarkStart w:id="168" w:name="OLE_LINK1995"/>
      <w:bookmarkStart w:id="169" w:name="OLE_LINK1938"/>
      <w:bookmarkStart w:id="170" w:name="OLE_LINK2081"/>
      <w:bookmarkStart w:id="171" w:name="OLE_LINK2082"/>
      <w:bookmarkStart w:id="172" w:name="OLE_LINK2292"/>
      <w:bookmarkStart w:id="173" w:name="OLE_LINK1931"/>
      <w:bookmarkStart w:id="174" w:name="OLE_LINK1964"/>
      <w:bookmarkStart w:id="175" w:name="OLE_LINK2020"/>
      <w:bookmarkStart w:id="176" w:name="OLE_LINK2071"/>
      <w:bookmarkStart w:id="177" w:name="OLE_LINK2134"/>
      <w:bookmarkStart w:id="178" w:name="OLE_LINK2265"/>
      <w:bookmarkStart w:id="179" w:name="OLE_LINK2562"/>
      <w:bookmarkStart w:id="180" w:name="OLE_LINK1923"/>
      <w:bookmarkStart w:id="181" w:name="OLE_LINK2192"/>
      <w:bookmarkStart w:id="182" w:name="OLE_LINK2110"/>
      <w:bookmarkStart w:id="183" w:name="OLE_LINK2445"/>
      <w:bookmarkStart w:id="184" w:name="OLE_LINK2446"/>
      <w:bookmarkStart w:id="185" w:name="OLE_LINK2169"/>
      <w:bookmarkStart w:id="186" w:name="OLE_LINK2190"/>
      <w:bookmarkStart w:id="187" w:name="OLE_LINK2331"/>
      <w:bookmarkStart w:id="188" w:name="OLE_LINK2345"/>
      <w:bookmarkStart w:id="189" w:name="OLE_LINK2467"/>
      <w:bookmarkStart w:id="190" w:name="OLE_LINK2484"/>
      <w:bookmarkStart w:id="191" w:name="OLE_LINK2157"/>
      <w:bookmarkStart w:id="192" w:name="OLE_LINK2221"/>
      <w:bookmarkStart w:id="193" w:name="OLE_LINK2252"/>
      <w:bookmarkStart w:id="194" w:name="OLE_LINK2348"/>
      <w:bookmarkStart w:id="195" w:name="OLE_LINK2451"/>
      <w:bookmarkStart w:id="196" w:name="OLE_LINK2627"/>
      <w:bookmarkStart w:id="197" w:name="OLE_LINK2482"/>
      <w:bookmarkStart w:id="198" w:name="OLE_LINK2663"/>
      <w:bookmarkStart w:id="199" w:name="OLE_LINK2761"/>
      <w:bookmarkStart w:id="200" w:name="OLE_LINK2856"/>
      <w:bookmarkStart w:id="201" w:name="OLE_LINK2993"/>
      <w:bookmarkStart w:id="202" w:name="OLE_LINK2643"/>
      <w:bookmarkStart w:id="203" w:name="OLE_LINK2583"/>
      <w:bookmarkStart w:id="204" w:name="OLE_LINK2762"/>
      <w:bookmarkStart w:id="205" w:name="OLE_LINK2962"/>
      <w:bookmarkStart w:id="206" w:name="OLE_LINK2582"/>
      <w:r w:rsidRPr="009641B5">
        <w:rPr>
          <w:rFonts w:ascii="Book Antiqua" w:hAnsi="Book Antiqua"/>
          <w:color w:val="000000" w:themeColor="text1"/>
          <w:sz w:val="24"/>
          <w:szCs w:val="24"/>
        </w:rPr>
        <w:t xml:space="preserve">© 2014 </w:t>
      </w:r>
      <w:proofErr w:type="spellStart"/>
      <w:r w:rsidRPr="009641B5">
        <w:rPr>
          <w:rFonts w:ascii="Book Antiqua" w:hAnsi="Book Antiqua"/>
          <w:color w:val="000000" w:themeColor="text1"/>
          <w:sz w:val="24"/>
          <w:szCs w:val="24"/>
        </w:rPr>
        <w:t>Baishideng</w:t>
      </w:r>
      <w:proofErr w:type="spellEnd"/>
      <w:r w:rsidRPr="009641B5">
        <w:rPr>
          <w:rFonts w:ascii="Book Antiqua" w:hAnsi="Book Antiqua"/>
          <w:color w:val="000000" w:themeColor="text1"/>
          <w:sz w:val="24"/>
          <w:szCs w:val="24"/>
        </w:rPr>
        <w:t xml:space="preserve"> Publishing Group Inc. All rights reserved.  </w:t>
      </w:r>
    </w:p>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rsidR="00AD2857" w:rsidRPr="009641B5" w:rsidRDefault="00AD2857" w:rsidP="00A75B7D">
      <w:pPr>
        <w:wordWrap/>
        <w:snapToGrid w:val="0"/>
        <w:spacing w:after="0" w:line="360" w:lineRule="auto"/>
        <w:rPr>
          <w:rFonts w:ascii="Book Antiqua" w:eastAsia="Simsun" w:hAnsi="Book Antiqua" w:cs="Times New Roman"/>
          <w:color w:val="000000" w:themeColor="text1"/>
          <w:sz w:val="24"/>
          <w:szCs w:val="24"/>
          <w:lang w:eastAsia="zh-CN"/>
        </w:rPr>
      </w:pPr>
    </w:p>
    <w:p w:rsidR="003D6C03" w:rsidRPr="009641B5" w:rsidRDefault="00D00D63" w:rsidP="00A75B7D">
      <w:pPr>
        <w:wordWrap/>
        <w:snapToGrid w:val="0"/>
        <w:spacing w:after="0" w:line="360" w:lineRule="auto"/>
        <w:rPr>
          <w:rFonts w:ascii="Book Antiqua" w:hAnsi="Book Antiqua" w:cs="Times New Roman"/>
          <w:color w:val="000000" w:themeColor="text1"/>
          <w:sz w:val="24"/>
          <w:szCs w:val="24"/>
        </w:rPr>
      </w:pPr>
      <w:r w:rsidRPr="009641B5">
        <w:rPr>
          <w:rFonts w:ascii="Book Antiqua" w:hAnsi="Book Antiqua" w:cs="Times New Roman"/>
          <w:b/>
          <w:color w:val="000000" w:themeColor="text1"/>
          <w:sz w:val="24"/>
          <w:szCs w:val="24"/>
        </w:rPr>
        <w:t>Key</w:t>
      </w:r>
      <w:r w:rsidR="00AD2857" w:rsidRPr="009641B5">
        <w:rPr>
          <w:rFonts w:ascii="Book Antiqua" w:eastAsia="Simsun" w:hAnsi="Book Antiqua" w:cs="Times New Roman"/>
          <w:b/>
          <w:color w:val="000000" w:themeColor="text1"/>
          <w:sz w:val="24"/>
          <w:szCs w:val="24"/>
          <w:lang w:eastAsia="zh-CN"/>
        </w:rPr>
        <w:t xml:space="preserve"> </w:t>
      </w:r>
      <w:r w:rsidRPr="009641B5">
        <w:rPr>
          <w:rFonts w:ascii="Book Antiqua" w:hAnsi="Book Antiqua" w:cs="Times New Roman"/>
          <w:b/>
          <w:color w:val="000000" w:themeColor="text1"/>
          <w:sz w:val="24"/>
          <w:szCs w:val="24"/>
        </w:rPr>
        <w:t>words</w:t>
      </w:r>
      <w:r w:rsidR="007F0C77">
        <w:rPr>
          <w:rFonts w:ascii="Book Antiqua" w:hAnsi="Book Antiqua" w:cs="Times New Roman"/>
          <w:color w:val="000000" w:themeColor="text1"/>
          <w:sz w:val="24"/>
          <w:szCs w:val="24"/>
          <w:lang w:eastAsia="zh-CN"/>
        </w:rPr>
        <w:t>:</w:t>
      </w:r>
      <w:r w:rsidRPr="009641B5">
        <w:rPr>
          <w:rFonts w:ascii="Book Antiqua" w:hAnsi="Book Antiqua" w:cs="Times New Roman"/>
          <w:color w:val="000000" w:themeColor="text1"/>
          <w:sz w:val="24"/>
          <w:szCs w:val="24"/>
        </w:rPr>
        <w:t xml:space="preserve"> </w:t>
      </w:r>
      <w:bookmarkStart w:id="207" w:name="OLE_LINK1"/>
      <w:bookmarkStart w:id="208" w:name="OLE_LINK2"/>
      <w:r w:rsidRPr="009641B5">
        <w:rPr>
          <w:rFonts w:ascii="Book Antiqua" w:hAnsi="Book Antiqua" w:cs="Times New Roman"/>
          <w:color w:val="000000" w:themeColor="text1"/>
          <w:sz w:val="24"/>
          <w:szCs w:val="24"/>
        </w:rPr>
        <w:t>Inflammatory bowel disease</w:t>
      </w:r>
      <w:bookmarkEnd w:id="207"/>
      <w:bookmarkEnd w:id="208"/>
      <w:r w:rsidR="00AD2857" w:rsidRPr="009641B5">
        <w:rPr>
          <w:rFonts w:ascii="Book Antiqua" w:eastAsia="Simsun" w:hAnsi="Book Antiqua" w:cs="Times New Roman"/>
          <w:color w:val="000000" w:themeColor="text1"/>
          <w:sz w:val="24"/>
          <w:szCs w:val="24"/>
          <w:lang w:eastAsia="zh-CN"/>
        </w:rPr>
        <w:t>;</w:t>
      </w:r>
      <w:r w:rsidRPr="009641B5">
        <w:rPr>
          <w:rFonts w:ascii="Book Antiqua" w:hAnsi="Book Antiqua" w:cs="Times New Roman"/>
          <w:color w:val="000000" w:themeColor="text1"/>
          <w:sz w:val="24"/>
          <w:szCs w:val="24"/>
        </w:rPr>
        <w:t xml:space="preserve"> </w:t>
      </w:r>
      <w:r w:rsidR="00AD2857" w:rsidRPr="009641B5">
        <w:rPr>
          <w:rFonts w:ascii="Book Antiqua" w:hAnsi="Book Antiqua" w:cs="Times New Roman"/>
          <w:color w:val="000000" w:themeColor="text1"/>
          <w:sz w:val="24"/>
          <w:szCs w:val="24"/>
        </w:rPr>
        <w:t>B</w:t>
      </w:r>
      <w:r w:rsidRPr="009641B5">
        <w:rPr>
          <w:rFonts w:ascii="Book Antiqua" w:hAnsi="Book Antiqua" w:cs="Times New Roman"/>
          <w:color w:val="000000" w:themeColor="text1"/>
          <w:sz w:val="24"/>
          <w:szCs w:val="24"/>
        </w:rPr>
        <w:t>iomarker</w:t>
      </w:r>
      <w:r w:rsidR="00AD2857" w:rsidRPr="009641B5">
        <w:rPr>
          <w:rFonts w:ascii="Book Antiqua" w:eastAsia="Simsun" w:hAnsi="Book Antiqua" w:cs="Times New Roman"/>
          <w:color w:val="000000" w:themeColor="text1"/>
          <w:sz w:val="24"/>
          <w:szCs w:val="24"/>
          <w:lang w:eastAsia="zh-CN"/>
        </w:rPr>
        <w:t>;</w:t>
      </w:r>
      <w:r w:rsidRPr="009641B5">
        <w:rPr>
          <w:rFonts w:ascii="Book Antiqua" w:hAnsi="Book Antiqua" w:cs="Times New Roman"/>
          <w:color w:val="000000" w:themeColor="text1"/>
          <w:sz w:val="24"/>
          <w:szCs w:val="24"/>
        </w:rPr>
        <w:t xml:space="preserve"> </w:t>
      </w:r>
      <w:r w:rsidR="00AD2857" w:rsidRPr="009641B5">
        <w:rPr>
          <w:rFonts w:ascii="Book Antiqua" w:hAnsi="Book Antiqua" w:cs="Times New Roman"/>
          <w:color w:val="000000" w:themeColor="text1"/>
          <w:sz w:val="24"/>
          <w:szCs w:val="24"/>
        </w:rPr>
        <w:t>P</w:t>
      </w:r>
      <w:r w:rsidRPr="009641B5">
        <w:rPr>
          <w:rFonts w:ascii="Book Antiqua" w:hAnsi="Book Antiqua" w:cs="Times New Roman"/>
          <w:color w:val="000000" w:themeColor="text1"/>
          <w:sz w:val="24"/>
          <w:szCs w:val="24"/>
        </w:rPr>
        <w:t>roteomics</w:t>
      </w:r>
      <w:r w:rsidR="00AD2857" w:rsidRPr="009641B5">
        <w:rPr>
          <w:rFonts w:ascii="Book Antiqua" w:eastAsia="Simsun" w:hAnsi="Book Antiqua" w:cs="Times New Roman"/>
          <w:color w:val="000000" w:themeColor="text1"/>
          <w:sz w:val="24"/>
          <w:szCs w:val="24"/>
          <w:lang w:eastAsia="zh-CN"/>
        </w:rPr>
        <w:t>;</w:t>
      </w:r>
      <w:r w:rsidRPr="009641B5">
        <w:rPr>
          <w:rFonts w:ascii="Book Antiqua" w:hAnsi="Book Antiqua" w:cs="Times New Roman"/>
          <w:color w:val="000000" w:themeColor="text1"/>
          <w:sz w:val="24"/>
          <w:szCs w:val="24"/>
        </w:rPr>
        <w:t xml:space="preserve"> </w:t>
      </w:r>
      <w:r w:rsidR="00AD2857" w:rsidRPr="009641B5">
        <w:rPr>
          <w:rFonts w:ascii="Book Antiqua" w:hAnsi="Book Antiqua" w:cs="Times New Roman"/>
          <w:color w:val="000000" w:themeColor="text1"/>
          <w:sz w:val="24"/>
          <w:szCs w:val="24"/>
        </w:rPr>
        <w:t>T</w:t>
      </w:r>
      <w:r w:rsidRPr="009641B5">
        <w:rPr>
          <w:rFonts w:ascii="Book Antiqua" w:hAnsi="Book Antiqua" w:cs="Times New Roman"/>
          <w:color w:val="000000" w:themeColor="text1"/>
          <w:sz w:val="24"/>
          <w:szCs w:val="24"/>
        </w:rPr>
        <w:t>ailored medicine</w:t>
      </w:r>
      <w:r w:rsidR="00AD2857" w:rsidRPr="009641B5">
        <w:rPr>
          <w:rFonts w:ascii="Book Antiqua" w:eastAsia="Simsun" w:hAnsi="Book Antiqua" w:cs="Times New Roman"/>
          <w:color w:val="000000" w:themeColor="text1"/>
          <w:sz w:val="24"/>
          <w:szCs w:val="24"/>
          <w:lang w:eastAsia="zh-CN"/>
        </w:rPr>
        <w:t>;</w:t>
      </w:r>
      <w:r w:rsidRPr="009641B5">
        <w:rPr>
          <w:rFonts w:ascii="Book Antiqua" w:hAnsi="Book Antiqua" w:cs="Times New Roman"/>
          <w:color w:val="000000" w:themeColor="text1"/>
          <w:sz w:val="24"/>
          <w:szCs w:val="24"/>
        </w:rPr>
        <w:t xml:space="preserve"> </w:t>
      </w:r>
      <w:proofErr w:type="spellStart"/>
      <w:r w:rsidR="00AD2857" w:rsidRPr="009641B5">
        <w:rPr>
          <w:rFonts w:ascii="Book Antiqua" w:hAnsi="Book Antiqua" w:cs="Times New Roman"/>
          <w:color w:val="000000" w:themeColor="text1"/>
          <w:sz w:val="24"/>
          <w:szCs w:val="24"/>
        </w:rPr>
        <w:t>C</w:t>
      </w:r>
      <w:r w:rsidRPr="009641B5">
        <w:rPr>
          <w:rFonts w:ascii="Book Antiqua" w:hAnsi="Book Antiqua" w:cs="Times New Roman"/>
          <w:color w:val="000000" w:themeColor="text1"/>
          <w:sz w:val="24"/>
          <w:szCs w:val="24"/>
        </w:rPr>
        <w:t>olitic</w:t>
      </w:r>
      <w:proofErr w:type="spellEnd"/>
      <w:r w:rsidRPr="009641B5">
        <w:rPr>
          <w:rFonts w:ascii="Book Antiqua" w:hAnsi="Book Antiqua" w:cs="Times New Roman"/>
          <w:color w:val="000000" w:themeColor="text1"/>
          <w:sz w:val="24"/>
          <w:szCs w:val="24"/>
        </w:rPr>
        <w:t xml:space="preserve"> cancer</w:t>
      </w:r>
    </w:p>
    <w:p w:rsidR="00E066B1" w:rsidRPr="009641B5" w:rsidRDefault="00E066B1" w:rsidP="00A75B7D">
      <w:pPr>
        <w:wordWrap/>
        <w:snapToGrid w:val="0"/>
        <w:spacing w:after="0" w:line="360" w:lineRule="auto"/>
        <w:rPr>
          <w:rFonts w:ascii="Book Antiqua" w:hAnsi="Book Antiqua" w:cs="Times New Roman"/>
          <w:color w:val="000000" w:themeColor="text1"/>
          <w:sz w:val="24"/>
          <w:szCs w:val="24"/>
        </w:rPr>
      </w:pPr>
    </w:p>
    <w:p w:rsidR="00971D4E" w:rsidRPr="009641B5" w:rsidRDefault="00E066B1" w:rsidP="00C172AD">
      <w:pPr>
        <w:widowControl/>
        <w:wordWrap/>
        <w:autoSpaceDE/>
        <w:autoSpaceDN/>
        <w:snapToGrid w:val="0"/>
        <w:spacing w:after="0" w:line="360" w:lineRule="auto"/>
        <w:rPr>
          <w:rFonts w:ascii="Book Antiqua" w:eastAsia="Simsun" w:hAnsi="Book Antiqua" w:cs="Times New Roman"/>
          <w:color w:val="000000" w:themeColor="text1"/>
          <w:sz w:val="24"/>
          <w:szCs w:val="24"/>
          <w:lang w:eastAsia="zh-CN"/>
        </w:rPr>
      </w:pPr>
      <w:r w:rsidRPr="009641B5">
        <w:rPr>
          <w:rFonts w:ascii="Book Antiqua" w:hAnsi="Book Antiqua"/>
          <w:b/>
          <w:color w:val="000000" w:themeColor="text1"/>
          <w:sz w:val="24"/>
          <w:szCs w:val="24"/>
        </w:rPr>
        <w:lastRenderedPageBreak/>
        <w:t xml:space="preserve">Core </w:t>
      </w:r>
      <w:r w:rsidR="00C172AD" w:rsidRPr="009641B5">
        <w:rPr>
          <w:rFonts w:ascii="Book Antiqua" w:hAnsi="Book Antiqua"/>
          <w:b/>
          <w:color w:val="000000" w:themeColor="text1"/>
          <w:sz w:val="24"/>
          <w:szCs w:val="24"/>
        </w:rPr>
        <w:t>ti</w:t>
      </w:r>
      <w:r w:rsidRPr="009641B5">
        <w:rPr>
          <w:rFonts w:ascii="Book Antiqua" w:hAnsi="Book Antiqua"/>
          <w:b/>
          <w:color w:val="000000" w:themeColor="text1"/>
          <w:sz w:val="24"/>
          <w:szCs w:val="24"/>
        </w:rPr>
        <w:t xml:space="preserve">p: </w:t>
      </w:r>
      <w:r w:rsidR="004E3E09" w:rsidRPr="009641B5">
        <w:rPr>
          <w:rFonts w:ascii="Book Antiqua" w:eastAsia="Gulim" w:hAnsi="Book Antiqua" w:cs="Times New Roman"/>
          <w:color w:val="000000" w:themeColor="text1"/>
          <w:kern w:val="0"/>
          <w:sz w:val="24"/>
          <w:szCs w:val="24"/>
        </w:rPr>
        <w:t>Our recent achievements in discovering biomarkers to predict cancer risk are introduced.</w:t>
      </w:r>
      <w:r w:rsidR="004E3E09" w:rsidRPr="009641B5">
        <w:rPr>
          <w:rFonts w:ascii="Book Antiqua" w:hAnsi="Book Antiqua" w:cs="Times New Roman"/>
          <w:color w:val="000000" w:themeColor="text1"/>
          <w:sz w:val="24"/>
          <w:szCs w:val="24"/>
        </w:rPr>
        <w:t xml:space="preserve"> Ultimately, models based on combinations of genotype and gene expression data referenced with clinical, biochemical, and serological data may permit the development of tools for individualized risk stratification and efficient treatment selection as well as complete rescue from complications including </w:t>
      </w:r>
      <w:r w:rsidR="00C172AD" w:rsidRPr="009641B5">
        <w:rPr>
          <w:rFonts w:ascii="Book Antiqua" w:eastAsia="Gulim" w:hAnsi="Book Antiqua" w:cs="Times New Roman"/>
          <w:color w:val="000000" w:themeColor="text1"/>
          <w:kern w:val="0"/>
          <w:sz w:val="24"/>
          <w:szCs w:val="24"/>
        </w:rPr>
        <w:t>colitis-associated cancer</w:t>
      </w:r>
      <w:r w:rsidR="004E3E09" w:rsidRPr="009641B5">
        <w:rPr>
          <w:rFonts w:ascii="Book Antiqua" w:hAnsi="Book Antiqua" w:cs="Times New Roman"/>
          <w:color w:val="000000" w:themeColor="text1"/>
          <w:sz w:val="24"/>
          <w:szCs w:val="24"/>
        </w:rPr>
        <w:t xml:space="preserve"> in the near future.</w:t>
      </w:r>
    </w:p>
    <w:p w:rsidR="00C172AD" w:rsidRPr="009641B5" w:rsidRDefault="00C172AD" w:rsidP="00C172AD">
      <w:pPr>
        <w:widowControl/>
        <w:wordWrap/>
        <w:autoSpaceDE/>
        <w:autoSpaceDN/>
        <w:snapToGrid w:val="0"/>
        <w:spacing w:after="0" w:line="360" w:lineRule="auto"/>
        <w:rPr>
          <w:rFonts w:ascii="Book Antiqua" w:eastAsia="Simsun" w:hAnsi="Book Antiqua" w:cs="Times New Roman"/>
          <w:color w:val="000000" w:themeColor="text1"/>
          <w:sz w:val="24"/>
          <w:szCs w:val="24"/>
          <w:lang w:eastAsia="zh-CN"/>
        </w:rPr>
      </w:pPr>
    </w:p>
    <w:p w:rsidR="00C172AD" w:rsidRPr="009641B5" w:rsidRDefault="00C172AD" w:rsidP="00C172AD">
      <w:pPr>
        <w:wordWrap/>
        <w:snapToGrid w:val="0"/>
        <w:spacing w:after="0" w:line="360" w:lineRule="auto"/>
        <w:rPr>
          <w:rFonts w:ascii="Book Antiqua" w:eastAsia="Simsun" w:hAnsi="Book Antiqua" w:cs="Times New Roman" w:hint="eastAsia"/>
          <w:color w:val="000000" w:themeColor="text1"/>
          <w:sz w:val="24"/>
          <w:szCs w:val="24"/>
          <w:lang w:eastAsia="zh-CN"/>
        </w:rPr>
      </w:pPr>
      <w:r w:rsidRPr="009641B5">
        <w:rPr>
          <w:rFonts w:ascii="Book Antiqua" w:hAnsi="Book Antiqua" w:cs="Times New Roman"/>
          <w:color w:val="000000" w:themeColor="text1"/>
          <w:sz w:val="24"/>
          <w:szCs w:val="24"/>
        </w:rPr>
        <w:t>Park</w:t>
      </w:r>
      <w:r w:rsidRPr="009641B5">
        <w:rPr>
          <w:rFonts w:ascii="Book Antiqua" w:eastAsia="Simsun" w:hAnsi="Book Antiqua" w:cs="Times New Roman"/>
          <w:color w:val="000000" w:themeColor="text1"/>
          <w:sz w:val="24"/>
          <w:szCs w:val="24"/>
          <w:lang w:eastAsia="zh-CN"/>
        </w:rPr>
        <w:t xml:space="preserve"> JM</w:t>
      </w:r>
      <w:r w:rsidRPr="009641B5">
        <w:rPr>
          <w:rFonts w:ascii="Book Antiqua" w:hAnsi="Book Antiqua" w:cs="Times New Roman"/>
          <w:color w:val="000000" w:themeColor="text1"/>
          <w:sz w:val="24"/>
          <w:szCs w:val="24"/>
        </w:rPr>
        <w:t>, Han</w:t>
      </w:r>
      <w:r w:rsidRPr="009641B5">
        <w:rPr>
          <w:rFonts w:ascii="Book Antiqua" w:eastAsia="Simsun" w:hAnsi="Book Antiqua" w:cs="Times New Roman"/>
          <w:color w:val="000000" w:themeColor="text1"/>
          <w:sz w:val="24"/>
          <w:szCs w:val="24"/>
          <w:lang w:eastAsia="zh-CN"/>
        </w:rPr>
        <w:t xml:space="preserve"> NY</w:t>
      </w:r>
      <w:r w:rsidRPr="009641B5">
        <w:rPr>
          <w:rFonts w:ascii="Book Antiqua" w:hAnsi="Book Antiqua" w:cs="Times New Roman"/>
          <w:color w:val="000000" w:themeColor="text1"/>
          <w:sz w:val="24"/>
          <w:szCs w:val="24"/>
        </w:rPr>
        <w:t>, Han</w:t>
      </w:r>
      <w:r w:rsidRPr="009641B5">
        <w:rPr>
          <w:rFonts w:ascii="Book Antiqua" w:eastAsia="Simsun" w:hAnsi="Book Antiqua" w:cs="Times New Roman"/>
          <w:color w:val="000000" w:themeColor="text1"/>
          <w:sz w:val="24"/>
          <w:szCs w:val="24"/>
          <w:lang w:eastAsia="zh-CN"/>
        </w:rPr>
        <w:t xml:space="preserve"> YM</w:t>
      </w:r>
      <w:r w:rsidRPr="009641B5">
        <w:rPr>
          <w:rFonts w:ascii="Book Antiqua" w:hAnsi="Book Antiqua" w:cs="Times New Roman"/>
          <w:color w:val="000000" w:themeColor="text1"/>
          <w:sz w:val="24"/>
          <w:szCs w:val="24"/>
        </w:rPr>
        <w:t>, Chung</w:t>
      </w:r>
      <w:r w:rsidRPr="009641B5">
        <w:rPr>
          <w:rFonts w:ascii="Book Antiqua" w:eastAsia="Simsun" w:hAnsi="Book Antiqua" w:cs="Times New Roman"/>
          <w:color w:val="000000" w:themeColor="text1"/>
          <w:sz w:val="24"/>
          <w:szCs w:val="24"/>
          <w:lang w:eastAsia="zh-CN"/>
        </w:rPr>
        <w:t xml:space="preserve"> MK</w:t>
      </w:r>
      <w:r w:rsidRPr="009641B5">
        <w:rPr>
          <w:rFonts w:ascii="Book Antiqua" w:hAnsi="Book Antiqua" w:cs="Times New Roman"/>
          <w:color w:val="000000" w:themeColor="text1"/>
          <w:sz w:val="24"/>
          <w:szCs w:val="24"/>
        </w:rPr>
        <w:t>, Lee</w:t>
      </w:r>
      <w:r w:rsidRPr="009641B5">
        <w:rPr>
          <w:rFonts w:ascii="Book Antiqua" w:eastAsia="Simsun" w:hAnsi="Book Antiqua" w:cs="Times New Roman"/>
          <w:color w:val="000000" w:themeColor="text1"/>
          <w:sz w:val="24"/>
          <w:szCs w:val="24"/>
          <w:lang w:eastAsia="zh-CN"/>
        </w:rPr>
        <w:t xml:space="preserve"> HK</w:t>
      </w:r>
      <w:r w:rsidRPr="009641B5">
        <w:rPr>
          <w:rFonts w:ascii="Book Antiqua" w:hAnsi="Book Antiqua" w:cs="Times New Roman"/>
          <w:color w:val="000000" w:themeColor="text1"/>
          <w:sz w:val="24"/>
          <w:szCs w:val="24"/>
        </w:rPr>
        <w:t xml:space="preserve">, </w:t>
      </w:r>
      <w:proofErr w:type="spellStart"/>
      <w:proofErr w:type="gramStart"/>
      <w:r w:rsidRPr="009641B5">
        <w:rPr>
          <w:rFonts w:ascii="Book Antiqua" w:hAnsi="Book Antiqua" w:cs="Times New Roman"/>
          <w:color w:val="000000" w:themeColor="text1"/>
          <w:sz w:val="24"/>
          <w:szCs w:val="24"/>
        </w:rPr>
        <w:t>Ko</w:t>
      </w:r>
      <w:proofErr w:type="spellEnd"/>
      <w:proofErr w:type="gramEnd"/>
      <w:r w:rsidRPr="009641B5">
        <w:rPr>
          <w:rFonts w:ascii="Book Antiqua" w:eastAsia="Simsun" w:hAnsi="Book Antiqua" w:cs="Times New Roman"/>
          <w:color w:val="000000" w:themeColor="text1"/>
          <w:sz w:val="24"/>
          <w:szCs w:val="24"/>
          <w:lang w:eastAsia="zh-CN"/>
        </w:rPr>
        <w:t xml:space="preserve"> KH</w:t>
      </w:r>
      <w:r w:rsidRPr="009641B5">
        <w:rPr>
          <w:rFonts w:ascii="Book Antiqua" w:hAnsi="Book Antiqua" w:cs="Times New Roman"/>
          <w:color w:val="000000" w:themeColor="text1"/>
          <w:sz w:val="24"/>
          <w:szCs w:val="24"/>
        </w:rPr>
        <w:t>, Kim</w:t>
      </w:r>
      <w:r w:rsidRPr="009641B5">
        <w:rPr>
          <w:rFonts w:ascii="Book Antiqua" w:eastAsia="Simsun" w:hAnsi="Book Antiqua" w:cs="Times New Roman"/>
          <w:color w:val="000000" w:themeColor="text1"/>
          <w:sz w:val="24"/>
          <w:szCs w:val="24"/>
          <w:lang w:eastAsia="zh-CN"/>
        </w:rPr>
        <w:t xml:space="preserve"> EH</w:t>
      </w:r>
      <w:r w:rsidRPr="009641B5">
        <w:rPr>
          <w:rFonts w:ascii="Book Antiqua" w:hAnsi="Book Antiqua" w:cs="Times New Roman"/>
          <w:color w:val="000000" w:themeColor="text1"/>
          <w:sz w:val="24"/>
          <w:szCs w:val="24"/>
        </w:rPr>
        <w:t xml:space="preserve">, </w:t>
      </w:r>
      <w:proofErr w:type="spellStart"/>
      <w:r w:rsidRPr="009641B5">
        <w:rPr>
          <w:rFonts w:ascii="Book Antiqua" w:hAnsi="Book Antiqua" w:cs="Times New Roman"/>
          <w:color w:val="000000" w:themeColor="text1"/>
          <w:sz w:val="24"/>
          <w:szCs w:val="24"/>
        </w:rPr>
        <w:t>Hahm</w:t>
      </w:r>
      <w:proofErr w:type="spellEnd"/>
      <w:r w:rsidRPr="009641B5">
        <w:rPr>
          <w:rFonts w:ascii="Book Antiqua" w:eastAsia="Simsun" w:hAnsi="Book Antiqua" w:cs="Times New Roman"/>
          <w:color w:val="000000" w:themeColor="text1"/>
          <w:sz w:val="24"/>
          <w:szCs w:val="24"/>
          <w:lang w:eastAsia="zh-CN"/>
        </w:rPr>
        <w:t xml:space="preserve"> KB. </w:t>
      </w:r>
      <w:r w:rsidRPr="009641B5">
        <w:rPr>
          <w:rStyle w:val="a3"/>
          <w:rFonts w:ascii="Book Antiqua" w:hAnsi="Book Antiqua" w:cs="Times New Roman"/>
          <w:b w:val="0"/>
          <w:color w:val="000000" w:themeColor="text1"/>
          <w:sz w:val="24"/>
          <w:szCs w:val="24"/>
        </w:rPr>
        <w:t xml:space="preserve">Predictive proteomic biomarkers for </w:t>
      </w:r>
      <w:r w:rsidR="002F321C" w:rsidRPr="002F321C">
        <w:rPr>
          <w:rStyle w:val="a3"/>
          <w:rFonts w:ascii="Book Antiqua" w:hAnsi="Book Antiqua" w:cs="Times New Roman" w:hint="eastAsia"/>
          <w:b w:val="0"/>
          <w:color w:val="000000" w:themeColor="text1"/>
          <w:sz w:val="24"/>
          <w:szCs w:val="24"/>
          <w:lang w:eastAsia="zh-CN"/>
        </w:rPr>
        <w:t>i</w:t>
      </w:r>
      <w:r w:rsidR="002F321C" w:rsidRPr="002F321C">
        <w:rPr>
          <w:rStyle w:val="a3"/>
          <w:rFonts w:ascii="Book Antiqua" w:hAnsi="Book Antiqua" w:cs="Times New Roman"/>
          <w:b w:val="0"/>
          <w:color w:val="000000" w:themeColor="text1"/>
          <w:sz w:val="24"/>
          <w:szCs w:val="24"/>
        </w:rPr>
        <w:t>nflammatory bowel disease</w:t>
      </w:r>
      <w:r w:rsidRPr="009641B5">
        <w:rPr>
          <w:rStyle w:val="a3"/>
          <w:rFonts w:ascii="Book Antiqua" w:hAnsi="Book Antiqua" w:cs="Times New Roman"/>
          <w:b w:val="0"/>
          <w:color w:val="000000" w:themeColor="text1"/>
          <w:sz w:val="24"/>
          <w:szCs w:val="24"/>
        </w:rPr>
        <w:t>-associated cancer</w:t>
      </w:r>
      <w:r w:rsidRPr="009641B5">
        <w:rPr>
          <w:rStyle w:val="a3"/>
          <w:rFonts w:ascii="Book Antiqua" w:eastAsia="Simsun" w:hAnsi="Book Antiqua" w:cs="Times New Roman"/>
          <w:b w:val="0"/>
          <w:color w:val="000000" w:themeColor="text1"/>
          <w:sz w:val="24"/>
          <w:szCs w:val="24"/>
          <w:lang w:eastAsia="zh-CN"/>
        </w:rPr>
        <w:t>:</w:t>
      </w:r>
      <w:r w:rsidRPr="009641B5">
        <w:rPr>
          <w:rStyle w:val="a3"/>
          <w:rFonts w:ascii="Book Antiqua" w:hAnsi="Book Antiqua" w:cs="Times New Roman"/>
          <w:b w:val="0"/>
          <w:color w:val="000000" w:themeColor="text1"/>
          <w:sz w:val="24"/>
          <w:szCs w:val="24"/>
        </w:rPr>
        <w:t xml:space="preserve"> Where are we now in era of the next generation proteomics?</w:t>
      </w:r>
      <w:bookmarkStart w:id="209" w:name="OLE_LINK335"/>
      <w:bookmarkStart w:id="210" w:name="OLE_LINK336"/>
      <w:bookmarkStart w:id="211" w:name="OLE_LINK87"/>
      <w:bookmarkStart w:id="212" w:name="OLE_LINK97"/>
      <w:bookmarkStart w:id="213" w:name="OLE_LINK1297"/>
      <w:bookmarkStart w:id="214" w:name="OLE_LINK1298"/>
      <w:bookmarkStart w:id="215" w:name="OLE_LINK1689"/>
      <w:bookmarkStart w:id="216" w:name="OLE_LINK144"/>
      <w:bookmarkStart w:id="217" w:name="OLE_LINK152"/>
      <w:bookmarkStart w:id="218" w:name="OLE_LINK163"/>
      <w:bookmarkStart w:id="219" w:name="OLE_LINK1895"/>
      <w:bookmarkStart w:id="220" w:name="OLE_LINK1897"/>
      <w:bookmarkStart w:id="221" w:name="OLE_LINK1937"/>
      <w:bookmarkStart w:id="222" w:name="OLE_LINK2087"/>
      <w:bookmarkStart w:id="223" w:name="OLE_LINK2088"/>
      <w:bookmarkStart w:id="224" w:name="OLE_LINK2569"/>
      <w:bookmarkStart w:id="225" w:name="OLE_LINK2570"/>
      <w:bookmarkStart w:id="226" w:name="OLE_LINK2127"/>
      <w:bookmarkStart w:id="227" w:name="OLE_LINK2128"/>
      <w:bookmarkStart w:id="228" w:name="OLE_LINK2200"/>
      <w:bookmarkStart w:id="229" w:name="OLE_LINK2113"/>
      <w:bookmarkStart w:id="230" w:name="OLE_LINK2391"/>
      <w:bookmarkStart w:id="231" w:name="OLE_LINK2392"/>
      <w:bookmarkStart w:id="232" w:name="OLE_LINK2499"/>
      <w:bookmarkStart w:id="233" w:name="OLE_LINK2782"/>
      <w:bookmarkStart w:id="234" w:name="OLE_LINK2783"/>
      <w:bookmarkStart w:id="235" w:name="OLE_LINK2667"/>
      <w:bookmarkStart w:id="236" w:name="OLE_LINK2668"/>
      <w:bookmarkStart w:id="237" w:name="OLE_LINK2766"/>
      <w:bookmarkStart w:id="238" w:name="OLE_LINK3008"/>
      <w:bookmarkStart w:id="239" w:name="OLE_LINK3156"/>
      <w:bookmarkStart w:id="240" w:name="OLE_LINK3303"/>
      <w:bookmarkStart w:id="241" w:name="OLE_LINK3304"/>
      <w:bookmarkStart w:id="242" w:name="OLE_LINK2689"/>
      <w:bookmarkStart w:id="243" w:name="OLE_LINK2588"/>
      <w:bookmarkStart w:id="244" w:name="OLE_LINK2769"/>
      <w:bookmarkStart w:id="245" w:name="OLE_LINK3019"/>
      <w:bookmarkStart w:id="246" w:name="OLE_LINK3020"/>
      <w:r w:rsidRPr="009641B5">
        <w:rPr>
          <w:rStyle w:val="a3"/>
          <w:rFonts w:ascii="Book Antiqua" w:eastAsia="Simsun" w:hAnsi="Book Antiqua" w:cs="Times New Roman"/>
          <w:b w:val="0"/>
          <w:bCs w:val="0"/>
          <w:color w:val="000000" w:themeColor="text1"/>
          <w:sz w:val="24"/>
          <w:szCs w:val="24"/>
          <w:lang w:eastAsia="zh-CN"/>
        </w:rPr>
        <w:t xml:space="preserve"> </w:t>
      </w:r>
      <w:r w:rsidRPr="009641B5">
        <w:rPr>
          <w:rFonts w:ascii="Book Antiqua" w:hAnsi="Book Antiqua"/>
          <w:i/>
          <w:color w:val="000000" w:themeColor="text1"/>
          <w:sz w:val="24"/>
          <w:szCs w:val="24"/>
        </w:rPr>
        <w:t xml:space="preserve">World J </w:t>
      </w:r>
      <w:proofErr w:type="spellStart"/>
      <w:r w:rsidRPr="009641B5">
        <w:rPr>
          <w:rFonts w:ascii="Book Antiqua" w:hAnsi="Book Antiqua"/>
          <w:i/>
          <w:color w:val="000000" w:themeColor="text1"/>
          <w:sz w:val="24"/>
          <w:szCs w:val="24"/>
        </w:rPr>
        <w:t>Gastroenterol</w:t>
      </w:r>
      <w:proofErr w:type="spellEnd"/>
      <w:r w:rsidRPr="009641B5">
        <w:rPr>
          <w:rFonts w:ascii="Book Antiqua" w:hAnsi="Book Antiqua"/>
          <w:color w:val="000000" w:themeColor="text1"/>
          <w:sz w:val="24"/>
          <w:szCs w:val="24"/>
        </w:rPr>
        <w:t xml:space="preserve"> </w:t>
      </w:r>
      <w:bookmarkEnd w:id="209"/>
      <w:bookmarkEnd w:id="210"/>
      <w:r w:rsidR="003269C7">
        <w:rPr>
          <w:rFonts w:ascii="Book Antiqua" w:hAnsi="Book Antiqua"/>
          <w:color w:val="000000" w:themeColor="text1"/>
          <w:sz w:val="24"/>
          <w:szCs w:val="24"/>
        </w:rPr>
        <w:t>2014; In press</w:t>
      </w:r>
    </w:p>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rsidR="00C172AD" w:rsidRPr="009641B5" w:rsidRDefault="00C172AD" w:rsidP="00C172AD">
      <w:pPr>
        <w:widowControl/>
        <w:wordWrap/>
        <w:autoSpaceDE/>
        <w:autoSpaceDN/>
        <w:snapToGrid w:val="0"/>
        <w:spacing w:after="0" w:line="360" w:lineRule="auto"/>
        <w:rPr>
          <w:rFonts w:ascii="Book Antiqua" w:eastAsia="Simsun" w:hAnsi="Book Antiqua"/>
          <w:b/>
          <w:color w:val="000000" w:themeColor="text1"/>
          <w:sz w:val="24"/>
          <w:szCs w:val="24"/>
          <w:lang w:eastAsia="zh-CN"/>
        </w:rPr>
      </w:pPr>
    </w:p>
    <w:p w:rsidR="00C172AD" w:rsidRPr="009641B5" w:rsidRDefault="00C172AD">
      <w:pPr>
        <w:widowControl/>
        <w:wordWrap/>
        <w:autoSpaceDE/>
        <w:autoSpaceDN/>
        <w:rPr>
          <w:rFonts w:ascii="Book Antiqua" w:hAnsi="Book Antiqua" w:cs="Times New Roman"/>
          <w:b/>
          <w:color w:val="000000" w:themeColor="text1"/>
          <w:sz w:val="24"/>
          <w:szCs w:val="24"/>
        </w:rPr>
      </w:pPr>
      <w:r w:rsidRPr="009641B5">
        <w:rPr>
          <w:rFonts w:ascii="Book Antiqua" w:hAnsi="Book Antiqua" w:cs="Times New Roman"/>
          <w:b/>
          <w:color w:val="000000" w:themeColor="text1"/>
          <w:sz w:val="24"/>
          <w:szCs w:val="24"/>
        </w:rPr>
        <w:br w:type="page"/>
      </w:r>
    </w:p>
    <w:p w:rsidR="003D6C03" w:rsidRPr="009641B5" w:rsidRDefault="00C172AD" w:rsidP="00A75B7D">
      <w:pPr>
        <w:wordWrap/>
        <w:snapToGrid w:val="0"/>
        <w:spacing w:after="0" w:line="360" w:lineRule="auto"/>
        <w:rPr>
          <w:rFonts w:ascii="Book Antiqua" w:hAnsi="Book Antiqua" w:cs="Times New Roman"/>
          <w:b/>
          <w:color w:val="000000" w:themeColor="text1"/>
          <w:sz w:val="24"/>
          <w:szCs w:val="24"/>
        </w:rPr>
      </w:pPr>
      <w:r w:rsidRPr="009641B5">
        <w:rPr>
          <w:rFonts w:ascii="Book Antiqua" w:hAnsi="Book Antiqua" w:cs="Times New Roman"/>
          <w:b/>
          <w:color w:val="000000" w:themeColor="text1"/>
          <w:sz w:val="24"/>
          <w:szCs w:val="24"/>
        </w:rPr>
        <w:lastRenderedPageBreak/>
        <w:t>INTRODUCTION</w:t>
      </w:r>
    </w:p>
    <w:p w:rsidR="004155FD" w:rsidRPr="009641B5" w:rsidRDefault="00D61D82" w:rsidP="00A75B7D">
      <w:pPr>
        <w:wordWrap/>
        <w:snapToGrid w:val="0"/>
        <w:spacing w:after="0" w:line="360" w:lineRule="auto"/>
        <w:rPr>
          <w:rFonts w:ascii="Book Antiqua" w:eastAsia="Gulim" w:hAnsi="Book Antiqua" w:cs="Times New Roman"/>
          <w:color w:val="000000" w:themeColor="text1"/>
          <w:kern w:val="0"/>
          <w:sz w:val="24"/>
          <w:szCs w:val="24"/>
        </w:rPr>
      </w:pPr>
      <w:r w:rsidRPr="009641B5">
        <w:rPr>
          <w:rFonts w:ascii="Book Antiqua" w:hAnsi="Book Antiqua" w:cs="Times New Roman"/>
          <w:color w:val="000000" w:themeColor="text1"/>
          <w:sz w:val="24"/>
          <w:szCs w:val="24"/>
        </w:rPr>
        <w:t>Inflammatory bowel disease (IBD) is chronic inflammatory diseases that cause to injury of the gastrointestinal (GI) tract</w:t>
      </w:r>
      <w:r w:rsidR="004155FD" w:rsidRPr="009641B5">
        <w:rPr>
          <w:rFonts w:ascii="Book Antiqua" w:hAnsi="Book Antiqua" w:cs="Times New Roman"/>
          <w:color w:val="000000" w:themeColor="text1"/>
          <w:sz w:val="24"/>
          <w:szCs w:val="24"/>
        </w:rPr>
        <w:t xml:space="preserve"> and are accompanied by clinical characteristics of remission and relapse. </w:t>
      </w:r>
      <w:r w:rsidRPr="009641B5">
        <w:rPr>
          <w:rFonts w:ascii="Book Antiqua" w:hAnsi="Book Antiqua" w:cs="Times New Roman"/>
          <w:color w:val="000000" w:themeColor="text1"/>
          <w:sz w:val="24"/>
          <w:szCs w:val="24"/>
        </w:rPr>
        <w:t xml:space="preserve">The two common type of IBD are ulcerative colitis (UC) and </w:t>
      </w:r>
      <w:proofErr w:type="spellStart"/>
      <w:r w:rsidRPr="009641B5">
        <w:rPr>
          <w:rFonts w:ascii="Book Antiqua" w:hAnsi="Book Antiqua" w:cs="Times New Roman"/>
          <w:color w:val="000000" w:themeColor="text1"/>
          <w:sz w:val="24"/>
          <w:szCs w:val="24"/>
        </w:rPr>
        <w:t>Crohn's</w:t>
      </w:r>
      <w:proofErr w:type="spellEnd"/>
      <w:r w:rsidRPr="009641B5">
        <w:rPr>
          <w:rFonts w:ascii="Book Antiqua" w:hAnsi="Book Antiqua" w:cs="Times New Roman"/>
          <w:color w:val="000000" w:themeColor="text1"/>
          <w:sz w:val="24"/>
          <w:szCs w:val="24"/>
        </w:rPr>
        <w:t xml:space="preserve"> (CD)</w:t>
      </w:r>
      <w:r w:rsidR="004155FD" w:rsidRPr="009641B5">
        <w:rPr>
          <w:rFonts w:ascii="Book Antiqua" w:hAnsi="Book Antiqua" w:cs="Times New Roman"/>
          <w:color w:val="000000" w:themeColor="text1"/>
          <w:sz w:val="24"/>
          <w:szCs w:val="24"/>
        </w:rPr>
        <w:t>. Although</w:t>
      </w:r>
      <w:r w:rsidR="004155FD" w:rsidRPr="009641B5">
        <w:rPr>
          <w:rFonts w:ascii="Book Antiqua" w:eastAsia="Gulim" w:hAnsi="Book Antiqua" w:cs="Times New Roman"/>
          <w:color w:val="000000" w:themeColor="text1"/>
          <w:kern w:val="0"/>
          <w:sz w:val="24"/>
          <w:szCs w:val="24"/>
        </w:rPr>
        <w:t xml:space="preserve"> </w:t>
      </w:r>
      <w:r w:rsidRPr="009641B5">
        <w:rPr>
          <w:rFonts w:ascii="Book Antiqua" w:eastAsia="Gulim" w:hAnsi="Book Antiqua" w:cs="Times New Roman"/>
          <w:color w:val="000000" w:themeColor="text1"/>
          <w:kern w:val="0"/>
          <w:sz w:val="24"/>
          <w:szCs w:val="24"/>
        </w:rPr>
        <w:t xml:space="preserve">many molecular </w:t>
      </w:r>
      <w:r w:rsidR="007C6E2E" w:rsidRPr="009641B5">
        <w:rPr>
          <w:rFonts w:ascii="Book Antiqua" w:hAnsi="Book Antiqua" w:cs="Times New Roman" w:hint="eastAsia"/>
          <w:color w:val="000000" w:themeColor="text1"/>
          <w:kern w:val="0"/>
          <w:sz w:val="24"/>
          <w:szCs w:val="24"/>
        </w:rPr>
        <w:t>methods</w:t>
      </w:r>
      <w:r w:rsidRPr="009641B5">
        <w:rPr>
          <w:rFonts w:ascii="Book Antiqua" w:eastAsia="Gulim" w:hAnsi="Book Antiqua" w:cs="Times New Roman"/>
          <w:color w:val="000000" w:themeColor="text1"/>
          <w:kern w:val="0"/>
          <w:sz w:val="24"/>
          <w:szCs w:val="24"/>
        </w:rPr>
        <w:t xml:space="preserve"> for the investigation of protein and gene sequences</w:t>
      </w:r>
      <w:r w:rsidR="004155FD" w:rsidRPr="009641B5">
        <w:rPr>
          <w:rFonts w:ascii="Book Antiqua" w:eastAsia="Gulim" w:hAnsi="Book Antiqua" w:cs="Times New Roman"/>
          <w:color w:val="000000" w:themeColor="text1"/>
          <w:kern w:val="0"/>
          <w:sz w:val="24"/>
          <w:szCs w:val="24"/>
        </w:rPr>
        <w:t xml:space="preserve"> have contributed to diagnostic methodologies, the diagnosis of IBD is primarily based on clinical, endoscopic, radiologic, and characteristic histologic criteria. Unfortunately, there has been little to no change in this traditional approach to diagnosis despite modern advances in genomics and proteomics. However, progress in treatment strategies involving the incorporation of marketed biologics and molecular targeted therapeutics has lead to the development of the beneficial concept of “deep remission” or “mucosal healing” in the treatment of </w:t>
      </w:r>
      <w:proofErr w:type="gramStart"/>
      <w:r w:rsidR="004155FD" w:rsidRPr="009641B5">
        <w:rPr>
          <w:rFonts w:ascii="Book Antiqua" w:eastAsia="Gulim" w:hAnsi="Book Antiqua" w:cs="Times New Roman"/>
          <w:color w:val="000000" w:themeColor="text1"/>
          <w:kern w:val="0"/>
          <w:sz w:val="24"/>
          <w:szCs w:val="24"/>
        </w:rPr>
        <w:t>IBD</w:t>
      </w:r>
      <w:r w:rsidR="00516844" w:rsidRPr="009641B5">
        <w:rPr>
          <w:rFonts w:ascii="Book Antiqua" w:eastAsia="Gulim" w:hAnsi="Book Antiqua" w:cs="Times New Roman"/>
          <w:color w:val="000000" w:themeColor="text1"/>
          <w:kern w:val="0"/>
          <w:sz w:val="24"/>
          <w:szCs w:val="24"/>
          <w:vertAlign w:val="superscript"/>
        </w:rPr>
        <w:t>[</w:t>
      </w:r>
      <w:proofErr w:type="gramEnd"/>
      <w:r w:rsidR="004155FD" w:rsidRPr="009641B5">
        <w:rPr>
          <w:rFonts w:ascii="Book Antiqua" w:eastAsia="Gulim" w:hAnsi="Book Antiqua" w:cs="Times New Roman"/>
          <w:noProof/>
          <w:color w:val="000000" w:themeColor="text1"/>
          <w:kern w:val="0"/>
          <w:sz w:val="24"/>
          <w:szCs w:val="24"/>
          <w:vertAlign w:val="superscript"/>
        </w:rPr>
        <w:t>1</w:t>
      </w:r>
      <w:r w:rsidR="00516844" w:rsidRPr="009641B5">
        <w:rPr>
          <w:rFonts w:ascii="Book Antiqua" w:eastAsia="Gulim" w:hAnsi="Book Antiqua" w:cs="Times New Roman"/>
          <w:noProof/>
          <w:color w:val="000000" w:themeColor="text1"/>
          <w:kern w:val="0"/>
          <w:sz w:val="24"/>
          <w:szCs w:val="24"/>
          <w:vertAlign w:val="superscript"/>
        </w:rPr>
        <w:t>,</w:t>
      </w:r>
      <w:r w:rsidR="004155FD" w:rsidRPr="009641B5">
        <w:rPr>
          <w:rFonts w:ascii="Book Antiqua" w:eastAsia="Gulim" w:hAnsi="Book Antiqua" w:cs="Times New Roman"/>
          <w:noProof/>
          <w:color w:val="000000" w:themeColor="text1"/>
          <w:kern w:val="0"/>
          <w:sz w:val="24"/>
          <w:szCs w:val="24"/>
          <w:vertAlign w:val="superscript"/>
        </w:rPr>
        <w:t>2]</w:t>
      </w:r>
      <w:r w:rsidR="004155FD" w:rsidRPr="009641B5">
        <w:rPr>
          <w:rFonts w:ascii="Book Antiqua" w:eastAsia="Gulim" w:hAnsi="Book Antiqua" w:cs="Times New Roman"/>
          <w:color w:val="000000" w:themeColor="text1"/>
          <w:kern w:val="0"/>
          <w:sz w:val="24"/>
          <w:szCs w:val="24"/>
        </w:rPr>
        <w:t xml:space="preserve">. Furthermore, </w:t>
      </w:r>
      <w:r w:rsidR="004A6E4D" w:rsidRPr="009641B5">
        <w:rPr>
          <w:rFonts w:ascii="Book Antiqua" w:eastAsia="Gulim" w:hAnsi="Book Antiqua" w:cs="Times New Roman"/>
          <w:color w:val="000000" w:themeColor="text1"/>
          <w:kern w:val="0"/>
          <w:sz w:val="24"/>
          <w:szCs w:val="24"/>
        </w:rPr>
        <w:t xml:space="preserve">there are two major of the diagnostic </w:t>
      </w:r>
      <w:r w:rsidR="00D6429B" w:rsidRPr="009641B5">
        <w:rPr>
          <w:rFonts w:ascii="Book Antiqua" w:hAnsi="Book Antiqua" w:cs="Times New Roman" w:hint="eastAsia"/>
          <w:color w:val="000000" w:themeColor="text1"/>
          <w:kern w:val="0"/>
          <w:sz w:val="24"/>
          <w:szCs w:val="24"/>
        </w:rPr>
        <w:t>methods</w:t>
      </w:r>
      <w:r w:rsidR="004A6E4D" w:rsidRPr="009641B5">
        <w:rPr>
          <w:rFonts w:ascii="Book Antiqua" w:eastAsia="Gulim" w:hAnsi="Book Antiqua" w:cs="Times New Roman"/>
          <w:color w:val="000000" w:themeColor="text1"/>
          <w:kern w:val="0"/>
          <w:sz w:val="24"/>
          <w:szCs w:val="24"/>
        </w:rPr>
        <w:t xml:space="preserve"> including the </w:t>
      </w:r>
      <w:r w:rsidR="00D6429B" w:rsidRPr="009641B5">
        <w:rPr>
          <w:rFonts w:ascii="Book Antiqua" w:hAnsi="Book Antiqua" w:cs="Times New Roman" w:hint="eastAsia"/>
          <w:color w:val="000000" w:themeColor="text1"/>
          <w:kern w:val="0"/>
          <w:sz w:val="24"/>
          <w:szCs w:val="24"/>
        </w:rPr>
        <w:t>advance</w:t>
      </w:r>
      <w:r w:rsidR="004A6E4D" w:rsidRPr="009641B5">
        <w:rPr>
          <w:rFonts w:ascii="Book Antiqua" w:eastAsia="Gulim" w:hAnsi="Book Antiqua" w:cs="Times New Roman"/>
          <w:color w:val="000000" w:themeColor="text1"/>
          <w:kern w:val="0"/>
          <w:sz w:val="24"/>
          <w:szCs w:val="24"/>
        </w:rPr>
        <w:t xml:space="preserve"> of more complicated endoscopic and non-invasive imaging </w:t>
      </w:r>
      <w:r w:rsidR="00D6429B" w:rsidRPr="009641B5">
        <w:rPr>
          <w:rFonts w:ascii="Book Antiqua" w:hAnsi="Book Antiqua" w:cs="Times New Roman" w:hint="eastAsia"/>
          <w:color w:val="000000" w:themeColor="text1"/>
          <w:kern w:val="0"/>
          <w:sz w:val="24"/>
          <w:szCs w:val="24"/>
        </w:rPr>
        <w:t>methods</w:t>
      </w:r>
      <w:r w:rsidR="004A6E4D" w:rsidRPr="009641B5">
        <w:rPr>
          <w:rFonts w:ascii="Book Antiqua" w:eastAsia="Gulim" w:hAnsi="Book Antiqua" w:cs="Times New Roman"/>
          <w:color w:val="000000" w:themeColor="text1"/>
          <w:kern w:val="0"/>
          <w:sz w:val="24"/>
          <w:szCs w:val="24"/>
        </w:rPr>
        <w:t>. These techniques used to improve quality of life (QOL) of patient, predict complications, and contribute to prevention or surveillance of cancer associated with IBD such as colitis-associated cancer (CAC</w:t>
      </w:r>
      <w:proofErr w:type="gramStart"/>
      <w:r w:rsidR="004A6E4D" w:rsidRPr="009641B5">
        <w:rPr>
          <w:rFonts w:ascii="Book Antiqua" w:eastAsia="Gulim" w:hAnsi="Book Antiqua" w:cs="Times New Roman"/>
          <w:color w:val="000000" w:themeColor="text1"/>
          <w:kern w:val="0"/>
          <w:sz w:val="24"/>
          <w:szCs w:val="24"/>
        </w:rPr>
        <w:t>)</w:t>
      </w:r>
      <w:r w:rsidR="00516844" w:rsidRPr="009641B5">
        <w:rPr>
          <w:rFonts w:ascii="Book Antiqua" w:eastAsia="Gulim" w:hAnsi="Book Antiqua" w:cs="Times New Roman"/>
          <w:color w:val="000000" w:themeColor="text1"/>
          <w:kern w:val="0"/>
          <w:sz w:val="24"/>
          <w:szCs w:val="24"/>
          <w:vertAlign w:val="superscript"/>
        </w:rPr>
        <w:t>[</w:t>
      </w:r>
      <w:proofErr w:type="gramEnd"/>
      <w:r w:rsidR="004155FD" w:rsidRPr="009641B5">
        <w:rPr>
          <w:rFonts w:ascii="Book Antiqua" w:eastAsia="Gulim" w:hAnsi="Book Antiqua" w:cs="Times New Roman"/>
          <w:noProof/>
          <w:color w:val="000000" w:themeColor="text1"/>
          <w:kern w:val="0"/>
          <w:sz w:val="24"/>
          <w:szCs w:val="24"/>
          <w:vertAlign w:val="superscript"/>
        </w:rPr>
        <w:t>3]</w:t>
      </w:r>
      <w:r w:rsidR="004155FD" w:rsidRPr="009641B5">
        <w:rPr>
          <w:rFonts w:ascii="Book Antiqua" w:eastAsia="Gulim" w:hAnsi="Book Antiqua" w:cs="Times New Roman"/>
          <w:color w:val="000000" w:themeColor="text1"/>
          <w:kern w:val="0"/>
          <w:sz w:val="24"/>
          <w:szCs w:val="24"/>
        </w:rPr>
        <w:t>.</w:t>
      </w:r>
    </w:p>
    <w:p w:rsidR="004155FD" w:rsidRPr="009641B5" w:rsidRDefault="004155FD" w:rsidP="00A75B7D">
      <w:pPr>
        <w:wordWrap/>
        <w:snapToGrid w:val="0"/>
        <w:spacing w:after="0" w:line="360" w:lineRule="auto"/>
        <w:ind w:firstLineChars="200" w:firstLine="480"/>
        <w:rPr>
          <w:rFonts w:ascii="Book Antiqua" w:hAnsi="Book Antiqua" w:cs="Times New Roman"/>
          <w:color w:val="000000" w:themeColor="text1"/>
          <w:sz w:val="24"/>
          <w:szCs w:val="24"/>
        </w:rPr>
      </w:pPr>
      <w:r w:rsidRPr="009641B5">
        <w:rPr>
          <w:rFonts w:ascii="Book Antiqua" w:hAnsi="Book Antiqua" w:cs="Times New Roman"/>
          <w:color w:val="000000" w:themeColor="text1"/>
          <w:sz w:val="24"/>
          <w:szCs w:val="24"/>
        </w:rPr>
        <w:t xml:space="preserve">Recent </w:t>
      </w:r>
      <w:r w:rsidR="004A6E4D" w:rsidRPr="009641B5">
        <w:rPr>
          <w:rFonts w:ascii="Book Antiqua" w:hAnsi="Book Antiqua" w:cs="Times New Roman"/>
          <w:color w:val="000000" w:themeColor="text1"/>
          <w:sz w:val="24"/>
          <w:szCs w:val="24"/>
        </w:rPr>
        <w:t>developments of the molecular pathogenesis of IBD have highlighted three aspects</w:t>
      </w:r>
      <w:r w:rsidRPr="009641B5">
        <w:rPr>
          <w:rFonts w:ascii="Book Antiqua" w:hAnsi="Book Antiqua" w:cs="Times New Roman"/>
          <w:color w:val="000000" w:themeColor="text1"/>
          <w:sz w:val="24"/>
          <w:szCs w:val="24"/>
        </w:rPr>
        <w:t xml:space="preserve">. First, </w:t>
      </w:r>
      <w:r w:rsidRPr="009641B5">
        <w:rPr>
          <w:rStyle w:val="highlight1"/>
          <w:rFonts w:ascii="Book Antiqua" w:hAnsi="Book Antiqua" w:cs="Times New Roman"/>
          <w:color w:val="000000" w:themeColor="text1"/>
          <w:sz w:val="24"/>
          <w:szCs w:val="24"/>
        </w:rPr>
        <w:t>IBD</w:t>
      </w:r>
      <w:r w:rsidRPr="009641B5">
        <w:rPr>
          <w:rFonts w:ascii="Book Antiqua" w:hAnsi="Book Antiqua" w:cs="Times New Roman"/>
          <w:color w:val="000000" w:themeColor="text1"/>
          <w:sz w:val="24"/>
          <w:szCs w:val="24"/>
        </w:rPr>
        <w:t xml:space="preserve"> is caused by complex disorders influenced by susceptibility genes and is characterized by disturbed epithelial barrier function and abnormal innate and adaptive immunity. Second, </w:t>
      </w:r>
      <w:r w:rsidR="004A6E4D" w:rsidRPr="009641B5">
        <w:rPr>
          <w:rFonts w:ascii="Book Antiqua" w:hAnsi="Book Antiqua" w:cs="Times New Roman"/>
          <w:color w:val="000000" w:themeColor="text1"/>
          <w:sz w:val="24"/>
          <w:szCs w:val="24"/>
        </w:rPr>
        <w:t xml:space="preserve">the compositions of gut </w:t>
      </w:r>
      <w:proofErr w:type="spellStart"/>
      <w:r w:rsidR="004A6E4D" w:rsidRPr="009641B5">
        <w:rPr>
          <w:rFonts w:ascii="Book Antiqua" w:hAnsi="Book Antiqua" w:cs="Times New Roman"/>
          <w:color w:val="000000" w:themeColor="text1"/>
          <w:sz w:val="24"/>
          <w:szCs w:val="24"/>
        </w:rPr>
        <w:t>microflora</w:t>
      </w:r>
      <w:proofErr w:type="spellEnd"/>
      <w:r w:rsidR="004A6E4D" w:rsidRPr="009641B5">
        <w:rPr>
          <w:rFonts w:ascii="Book Antiqua" w:hAnsi="Book Antiqua" w:cs="Times New Roman"/>
          <w:color w:val="000000" w:themeColor="text1"/>
          <w:sz w:val="24"/>
          <w:szCs w:val="24"/>
        </w:rPr>
        <w:t xml:space="preserve"> were changed or disorganized of epithelial barrier function cause to response from the immune system</w:t>
      </w:r>
      <w:r w:rsidRPr="009641B5">
        <w:rPr>
          <w:rFonts w:ascii="Book Antiqua" w:hAnsi="Book Antiqua" w:cs="Times New Roman"/>
          <w:color w:val="000000" w:themeColor="text1"/>
          <w:sz w:val="24"/>
          <w:szCs w:val="24"/>
        </w:rPr>
        <w:t xml:space="preserve">. Thirdly, a murine model has been very helpful in unraveling the pathogenesis/mucosal immunopathology of </w:t>
      </w:r>
      <w:proofErr w:type="gramStart"/>
      <w:r w:rsidRPr="009641B5">
        <w:rPr>
          <w:rFonts w:ascii="Book Antiqua" w:hAnsi="Book Antiqua" w:cs="Times New Roman"/>
          <w:color w:val="000000" w:themeColor="text1"/>
          <w:sz w:val="24"/>
          <w:szCs w:val="24"/>
        </w:rPr>
        <w:t>IBD</w:t>
      </w:r>
      <w:r w:rsidR="00516844" w:rsidRPr="009641B5">
        <w:rPr>
          <w:rFonts w:ascii="Book Antiqua" w:hAnsi="Book Antiqua" w:cs="Times New Roman"/>
          <w:color w:val="000000" w:themeColor="text1"/>
          <w:sz w:val="24"/>
          <w:szCs w:val="24"/>
          <w:vertAlign w:val="superscript"/>
        </w:rPr>
        <w:t>[</w:t>
      </w:r>
      <w:proofErr w:type="gramEnd"/>
      <w:r w:rsidRPr="009641B5">
        <w:rPr>
          <w:rFonts w:ascii="Book Antiqua" w:hAnsi="Book Antiqua" w:cs="Times New Roman"/>
          <w:noProof/>
          <w:color w:val="000000" w:themeColor="text1"/>
          <w:sz w:val="24"/>
          <w:szCs w:val="24"/>
          <w:vertAlign w:val="superscript"/>
        </w:rPr>
        <w:t>4]</w:t>
      </w:r>
      <w:r w:rsidRPr="009641B5">
        <w:rPr>
          <w:rFonts w:ascii="Book Antiqua" w:hAnsi="Book Antiqua" w:cs="Times New Roman"/>
          <w:color w:val="000000" w:themeColor="text1"/>
          <w:sz w:val="24"/>
          <w:szCs w:val="24"/>
        </w:rPr>
        <w:t xml:space="preserve"> by suggesting </w:t>
      </w:r>
      <w:r w:rsidR="004A6E4D" w:rsidRPr="009641B5">
        <w:rPr>
          <w:rFonts w:ascii="Book Antiqua" w:hAnsi="Book Antiqua" w:cs="Times New Roman"/>
          <w:color w:val="000000" w:themeColor="text1"/>
          <w:sz w:val="24"/>
          <w:szCs w:val="24"/>
        </w:rPr>
        <w:t xml:space="preserve">that the </w:t>
      </w:r>
      <w:r w:rsidR="00DF6D17" w:rsidRPr="009641B5">
        <w:rPr>
          <w:rFonts w:ascii="Book Antiqua" w:hAnsi="Book Antiqua" w:cs="Times New Roman" w:hint="eastAsia"/>
          <w:color w:val="000000" w:themeColor="text1"/>
          <w:sz w:val="24"/>
          <w:szCs w:val="24"/>
        </w:rPr>
        <w:t>abnormal</w:t>
      </w:r>
      <w:r w:rsidR="00DF6D17" w:rsidRPr="009641B5">
        <w:rPr>
          <w:rFonts w:ascii="Book Antiqua" w:hAnsi="Book Antiqua" w:cs="Times New Roman"/>
          <w:color w:val="000000" w:themeColor="text1"/>
          <w:sz w:val="24"/>
          <w:szCs w:val="24"/>
        </w:rPr>
        <w:t xml:space="preserve"> immun</w:t>
      </w:r>
      <w:r w:rsidR="00DF6D17" w:rsidRPr="009641B5">
        <w:rPr>
          <w:rFonts w:ascii="Book Antiqua" w:hAnsi="Book Antiqua" w:cs="Times New Roman" w:hint="eastAsia"/>
          <w:color w:val="000000" w:themeColor="text1"/>
          <w:sz w:val="24"/>
          <w:szCs w:val="24"/>
        </w:rPr>
        <w:t>e</w:t>
      </w:r>
      <w:r w:rsidR="004A6E4D" w:rsidRPr="009641B5">
        <w:rPr>
          <w:rFonts w:ascii="Book Antiqua" w:hAnsi="Book Antiqua" w:cs="Times New Roman"/>
          <w:color w:val="000000" w:themeColor="text1"/>
          <w:sz w:val="24"/>
          <w:szCs w:val="24"/>
        </w:rPr>
        <w:t xml:space="preserve"> </w:t>
      </w:r>
      <w:r w:rsidR="00DF6D17" w:rsidRPr="009641B5">
        <w:rPr>
          <w:rFonts w:ascii="Book Antiqua" w:hAnsi="Book Antiqua" w:cs="Times New Roman" w:hint="eastAsia"/>
          <w:color w:val="000000" w:themeColor="text1"/>
          <w:sz w:val="24"/>
          <w:szCs w:val="24"/>
        </w:rPr>
        <w:t>reaction</w:t>
      </w:r>
      <w:r w:rsidR="004A6E4D" w:rsidRPr="009641B5">
        <w:rPr>
          <w:rFonts w:ascii="Book Antiqua" w:hAnsi="Book Antiqua" w:cs="Times New Roman"/>
          <w:color w:val="000000" w:themeColor="text1"/>
          <w:sz w:val="24"/>
          <w:szCs w:val="24"/>
        </w:rPr>
        <w:t xml:space="preserve"> to normal </w:t>
      </w:r>
      <w:proofErr w:type="spellStart"/>
      <w:r w:rsidR="00DF6D17" w:rsidRPr="009641B5">
        <w:rPr>
          <w:rFonts w:ascii="Book Antiqua" w:hAnsi="Book Antiqua" w:cs="Times New Roman" w:hint="eastAsia"/>
          <w:color w:val="000000" w:themeColor="text1"/>
          <w:sz w:val="24"/>
          <w:szCs w:val="24"/>
        </w:rPr>
        <w:t>microbiota</w:t>
      </w:r>
      <w:proofErr w:type="spellEnd"/>
      <w:r w:rsidR="004A6E4D" w:rsidRPr="009641B5">
        <w:rPr>
          <w:rFonts w:ascii="Book Antiqua" w:hAnsi="Book Antiqua" w:cs="Times New Roman"/>
          <w:color w:val="000000" w:themeColor="text1"/>
          <w:sz w:val="24"/>
          <w:szCs w:val="24"/>
        </w:rPr>
        <w:t xml:space="preserve"> result from </w:t>
      </w:r>
      <w:proofErr w:type="spellStart"/>
      <w:r w:rsidR="004A6E4D" w:rsidRPr="009641B5">
        <w:rPr>
          <w:rFonts w:ascii="Book Antiqua" w:hAnsi="Book Antiqua" w:cs="Times New Roman"/>
          <w:color w:val="000000" w:themeColor="text1"/>
          <w:sz w:val="24"/>
          <w:szCs w:val="24"/>
        </w:rPr>
        <w:t>dysregulation</w:t>
      </w:r>
      <w:proofErr w:type="spellEnd"/>
      <w:r w:rsidR="004A6E4D" w:rsidRPr="009641B5">
        <w:rPr>
          <w:rFonts w:ascii="Book Antiqua" w:hAnsi="Book Antiqua" w:cs="Times New Roman"/>
          <w:color w:val="000000" w:themeColor="text1"/>
          <w:sz w:val="24"/>
          <w:szCs w:val="24"/>
        </w:rPr>
        <w:t xml:space="preserve"> of the mucosal immune system</w:t>
      </w:r>
      <w:r w:rsidR="00516844" w:rsidRPr="009641B5">
        <w:rPr>
          <w:rFonts w:ascii="Book Antiqua" w:hAnsi="Book Antiqua" w:cs="Times New Roman"/>
          <w:color w:val="000000" w:themeColor="text1"/>
          <w:sz w:val="24"/>
          <w:szCs w:val="24"/>
          <w:vertAlign w:val="superscript"/>
        </w:rPr>
        <w:t>[</w:t>
      </w:r>
      <w:r w:rsidRPr="009641B5">
        <w:rPr>
          <w:rFonts w:ascii="Book Antiqua" w:hAnsi="Book Antiqua" w:cs="Times New Roman"/>
          <w:noProof/>
          <w:color w:val="000000" w:themeColor="text1"/>
          <w:sz w:val="24"/>
          <w:szCs w:val="24"/>
          <w:vertAlign w:val="superscript"/>
        </w:rPr>
        <w:t>5]</w:t>
      </w:r>
      <w:r w:rsidRPr="009641B5">
        <w:rPr>
          <w:rFonts w:ascii="Book Antiqua" w:hAnsi="Book Antiqua" w:cs="Times New Roman"/>
          <w:color w:val="000000" w:themeColor="text1"/>
          <w:sz w:val="24"/>
          <w:szCs w:val="24"/>
        </w:rPr>
        <w:t xml:space="preserve">. For example, </w:t>
      </w:r>
      <w:r w:rsidR="00F3783E" w:rsidRPr="009641B5">
        <w:rPr>
          <w:rFonts w:ascii="Book Antiqua" w:hAnsi="Book Antiqua" w:cs="Times New Roman"/>
          <w:color w:val="000000" w:themeColor="text1"/>
          <w:sz w:val="24"/>
          <w:szCs w:val="24"/>
        </w:rPr>
        <w:t xml:space="preserve">the </w:t>
      </w:r>
      <w:r w:rsidR="00F3783E" w:rsidRPr="009641B5">
        <w:rPr>
          <w:rFonts w:ascii="Book Antiqua" w:hAnsi="Book Antiqua" w:cs="Times New Roman" w:hint="eastAsia"/>
          <w:color w:val="000000" w:themeColor="text1"/>
          <w:sz w:val="24"/>
          <w:szCs w:val="24"/>
        </w:rPr>
        <w:t>composition</w:t>
      </w:r>
      <w:r w:rsidR="004A6E4D" w:rsidRPr="009641B5">
        <w:rPr>
          <w:rFonts w:ascii="Book Antiqua" w:hAnsi="Book Antiqua" w:cs="Times New Roman"/>
          <w:color w:val="000000" w:themeColor="text1"/>
          <w:sz w:val="24"/>
          <w:szCs w:val="24"/>
        </w:rPr>
        <w:t xml:space="preserve"> of </w:t>
      </w:r>
      <w:r w:rsidR="00F3783E" w:rsidRPr="009641B5">
        <w:rPr>
          <w:rFonts w:ascii="Book Antiqua" w:hAnsi="Book Antiqua" w:cs="Times New Roman" w:hint="eastAsia"/>
          <w:color w:val="000000" w:themeColor="text1"/>
          <w:sz w:val="24"/>
          <w:szCs w:val="24"/>
        </w:rPr>
        <w:t>microbe</w:t>
      </w:r>
      <w:r w:rsidR="00F3783E" w:rsidRPr="009641B5">
        <w:rPr>
          <w:rFonts w:ascii="Book Antiqua" w:hAnsi="Book Antiqua" w:cs="Times New Roman"/>
          <w:color w:val="000000" w:themeColor="text1"/>
          <w:sz w:val="24"/>
          <w:szCs w:val="24"/>
        </w:rPr>
        <w:t xml:space="preserve"> </w:t>
      </w:r>
      <w:r w:rsidR="00F3783E" w:rsidRPr="009641B5">
        <w:rPr>
          <w:rFonts w:ascii="Book Antiqua" w:hAnsi="Book Antiqua" w:cs="Times New Roman" w:hint="eastAsia"/>
          <w:color w:val="000000" w:themeColor="text1"/>
          <w:sz w:val="24"/>
          <w:szCs w:val="24"/>
        </w:rPr>
        <w:t>in</w:t>
      </w:r>
      <w:r w:rsidR="004A6E4D" w:rsidRPr="009641B5">
        <w:rPr>
          <w:rFonts w:ascii="Book Antiqua" w:hAnsi="Book Antiqua" w:cs="Times New Roman"/>
          <w:color w:val="000000" w:themeColor="text1"/>
          <w:sz w:val="24"/>
          <w:szCs w:val="24"/>
        </w:rPr>
        <w:t xml:space="preserve"> the </w:t>
      </w:r>
      <w:r w:rsidR="00F3783E" w:rsidRPr="009641B5">
        <w:rPr>
          <w:rFonts w:ascii="Book Antiqua" w:hAnsi="Book Antiqua" w:cs="Times New Roman"/>
          <w:color w:val="000000" w:themeColor="text1"/>
          <w:sz w:val="24"/>
          <w:szCs w:val="24"/>
        </w:rPr>
        <w:t>gastrointestinal</w:t>
      </w:r>
      <w:r w:rsidR="00F3783E" w:rsidRPr="009641B5">
        <w:rPr>
          <w:rFonts w:ascii="Book Antiqua" w:hAnsi="Book Antiqua" w:cs="Times New Roman" w:hint="eastAsia"/>
          <w:color w:val="000000" w:themeColor="text1"/>
          <w:sz w:val="24"/>
          <w:szCs w:val="24"/>
        </w:rPr>
        <w:t xml:space="preserve"> tract</w:t>
      </w:r>
      <w:r w:rsidR="004A6E4D" w:rsidRPr="009641B5">
        <w:rPr>
          <w:rFonts w:ascii="Book Antiqua" w:hAnsi="Book Antiqua" w:cs="Times New Roman"/>
          <w:color w:val="000000" w:themeColor="text1"/>
          <w:sz w:val="24"/>
          <w:szCs w:val="24"/>
        </w:rPr>
        <w:t xml:space="preserve"> may impair cause to lifestyle in developed countries and the in</w:t>
      </w:r>
      <w:r w:rsidR="00F3783E" w:rsidRPr="009641B5">
        <w:rPr>
          <w:rFonts w:ascii="Book Antiqua" w:hAnsi="Book Antiqua" w:cs="Times New Roman" w:hint="eastAsia"/>
          <w:color w:val="000000" w:themeColor="text1"/>
          <w:sz w:val="24"/>
          <w:szCs w:val="24"/>
        </w:rPr>
        <w:t>fection</w:t>
      </w:r>
      <w:r w:rsidR="004A6E4D" w:rsidRPr="009641B5">
        <w:rPr>
          <w:rFonts w:ascii="Book Antiqua" w:hAnsi="Book Antiqua" w:cs="Times New Roman"/>
          <w:color w:val="000000" w:themeColor="text1"/>
          <w:sz w:val="24"/>
          <w:szCs w:val="24"/>
        </w:rPr>
        <w:t xml:space="preserve"> of </w:t>
      </w:r>
      <w:r w:rsidR="00F3783E" w:rsidRPr="009641B5">
        <w:rPr>
          <w:rFonts w:ascii="Book Antiqua" w:hAnsi="Book Antiqua" w:cs="Times New Roman" w:hint="eastAsia"/>
          <w:color w:val="000000" w:themeColor="text1"/>
          <w:sz w:val="24"/>
          <w:szCs w:val="24"/>
        </w:rPr>
        <w:t>pathogen</w:t>
      </w:r>
      <w:r w:rsidR="004A6E4D" w:rsidRPr="009641B5">
        <w:rPr>
          <w:rFonts w:ascii="Book Antiqua" w:hAnsi="Book Antiqua" w:cs="Times New Roman"/>
          <w:color w:val="000000" w:themeColor="text1"/>
          <w:sz w:val="24"/>
          <w:szCs w:val="24"/>
        </w:rPr>
        <w:t xml:space="preserve"> with immune system in the gastrointestinal tract is a </w:t>
      </w:r>
      <w:r w:rsidR="00F3783E" w:rsidRPr="009641B5">
        <w:rPr>
          <w:rFonts w:ascii="Book Antiqua" w:hAnsi="Book Antiqua" w:cs="Times New Roman" w:hint="eastAsia"/>
          <w:color w:val="000000" w:themeColor="text1"/>
          <w:sz w:val="24"/>
          <w:szCs w:val="24"/>
        </w:rPr>
        <w:t>significant</w:t>
      </w:r>
      <w:r w:rsidR="004A6E4D" w:rsidRPr="009641B5">
        <w:rPr>
          <w:rFonts w:ascii="Book Antiqua" w:hAnsi="Book Antiqua" w:cs="Times New Roman"/>
          <w:color w:val="000000" w:themeColor="text1"/>
          <w:sz w:val="24"/>
          <w:szCs w:val="24"/>
        </w:rPr>
        <w:t xml:space="preserve"> </w:t>
      </w:r>
      <w:r w:rsidR="00F3783E" w:rsidRPr="009641B5">
        <w:rPr>
          <w:rFonts w:ascii="Book Antiqua" w:hAnsi="Book Antiqua" w:cs="Times New Roman" w:hint="eastAsia"/>
          <w:color w:val="000000" w:themeColor="text1"/>
          <w:sz w:val="24"/>
          <w:szCs w:val="24"/>
        </w:rPr>
        <w:t>function</w:t>
      </w:r>
      <w:r w:rsidR="004A6E4D" w:rsidRPr="009641B5">
        <w:rPr>
          <w:rFonts w:ascii="Book Antiqua" w:hAnsi="Book Antiqua" w:cs="Times New Roman"/>
          <w:color w:val="000000" w:themeColor="text1"/>
          <w:sz w:val="24"/>
          <w:szCs w:val="24"/>
        </w:rPr>
        <w:t xml:space="preserve"> in </w:t>
      </w:r>
      <w:r w:rsidR="00F3783E" w:rsidRPr="009641B5">
        <w:rPr>
          <w:rFonts w:ascii="Book Antiqua" w:hAnsi="Book Antiqua" w:cs="Times New Roman" w:hint="eastAsia"/>
          <w:color w:val="000000" w:themeColor="text1"/>
          <w:sz w:val="24"/>
          <w:szCs w:val="24"/>
        </w:rPr>
        <w:t>modulation</w:t>
      </w:r>
      <w:r w:rsidR="004A6E4D" w:rsidRPr="009641B5">
        <w:rPr>
          <w:rFonts w:ascii="Book Antiqua" w:hAnsi="Book Antiqua" w:cs="Times New Roman"/>
          <w:color w:val="000000" w:themeColor="text1"/>
          <w:sz w:val="24"/>
          <w:szCs w:val="24"/>
        </w:rPr>
        <w:t xml:space="preserve"> </w:t>
      </w:r>
      <w:r w:rsidR="00F3783E" w:rsidRPr="009641B5">
        <w:rPr>
          <w:rFonts w:ascii="Book Antiqua" w:hAnsi="Book Antiqua" w:cs="Times New Roman" w:hint="eastAsia"/>
          <w:color w:val="000000" w:themeColor="text1"/>
          <w:sz w:val="24"/>
          <w:szCs w:val="24"/>
        </w:rPr>
        <w:t>of immune system</w:t>
      </w:r>
      <w:r w:rsidRPr="009641B5">
        <w:rPr>
          <w:rFonts w:ascii="Book Antiqua" w:hAnsi="Book Antiqua" w:cs="Times New Roman"/>
          <w:color w:val="000000" w:themeColor="text1"/>
          <w:sz w:val="24"/>
          <w:szCs w:val="24"/>
        </w:rPr>
        <w:t xml:space="preserve">. These data may explain why developing and some Asian countries are confronting steep increases in the incidence of IBD. </w:t>
      </w:r>
      <w:r w:rsidRPr="009641B5">
        <w:rPr>
          <w:rFonts w:ascii="Book Antiqua" w:hAnsi="Book Antiqua" w:cs="Times New Roman"/>
          <w:color w:val="000000" w:themeColor="text1"/>
          <w:sz w:val="24"/>
          <w:szCs w:val="24"/>
        </w:rPr>
        <w:lastRenderedPageBreak/>
        <w:t xml:space="preserve">Developments in gene-sequencing technologies such as next generation sequencing, as well as the </w:t>
      </w:r>
      <w:proofErr w:type="spellStart"/>
      <w:r w:rsidR="004A6E4D" w:rsidRPr="009641B5">
        <w:rPr>
          <w:rFonts w:ascii="Book Antiqua" w:hAnsi="Book Antiqua" w:cs="Times New Roman"/>
          <w:color w:val="000000" w:themeColor="text1"/>
          <w:sz w:val="24"/>
          <w:szCs w:val="24"/>
        </w:rPr>
        <w:t>the</w:t>
      </w:r>
      <w:proofErr w:type="spellEnd"/>
      <w:r w:rsidR="004A6E4D" w:rsidRPr="009641B5">
        <w:rPr>
          <w:rFonts w:ascii="Book Antiqua" w:hAnsi="Book Antiqua" w:cs="Times New Roman"/>
          <w:color w:val="000000" w:themeColor="text1"/>
          <w:sz w:val="24"/>
          <w:szCs w:val="24"/>
        </w:rPr>
        <w:t xml:space="preserve"> several of </w:t>
      </w:r>
      <w:proofErr w:type="spellStart"/>
      <w:r w:rsidR="004A6E4D" w:rsidRPr="009641B5">
        <w:rPr>
          <w:rFonts w:ascii="Book Antiqua" w:hAnsi="Book Antiqua" w:cs="Times New Roman"/>
          <w:color w:val="000000" w:themeColor="text1"/>
          <w:sz w:val="24"/>
          <w:szCs w:val="24"/>
        </w:rPr>
        <w:t>bioinformatic</w:t>
      </w:r>
      <w:proofErr w:type="spellEnd"/>
      <w:r w:rsidR="004A6E4D" w:rsidRPr="009641B5">
        <w:rPr>
          <w:rFonts w:ascii="Book Antiqua" w:hAnsi="Book Antiqua" w:cs="Times New Roman"/>
          <w:color w:val="000000" w:themeColor="text1"/>
          <w:sz w:val="24"/>
          <w:szCs w:val="24"/>
        </w:rPr>
        <w:t xml:space="preserve"> tools led to discover of novel insights of </w:t>
      </w:r>
      <w:r w:rsidR="002518CD" w:rsidRPr="009641B5">
        <w:rPr>
          <w:rFonts w:ascii="Book Antiqua" w:hAnsi="Book Antiqua" w:cs="Times New Roman"/>
          <w:color w:val="000000" w:themeColor="text1"/>
          <w:sz w:val="24"/>
          <w:szCs w:val="24"/>
        </w:rPr>
        <w:t>microb</w:t>
      </w:r>
      <w:r w:rsidR="002518CD" w:rsidRPr="009641B5">
        <w:rPr>
          <w:rFonts w:ascii="Book Antiqua" w:hAnsi="Book Antiqua" w:cs="Times New Roman" w:hint="eastAsia"/>
          <w:color w:val="000000" w:themeColor="text1"/>
          <w:sz w:val="24"/>
          <w:szCs w:val="24"/>
        </w:rPr>
        <w:t>e</w:t>
      </w:r>
      <w:r w:rsidR="002518CD" w:rsidRPr="009641B5">
        <w:rPr>
          <w:rFonts w:ascii="Book Antiqua" w:hAnsi="Book Antiqua" w:cs="Times New Roman"/>
          <w:color w:val="000000" w:themeColor="text1"/>
          <w:sz w:val="24"/>
          <w:szCs w:val="24"/>
        </w:rPr>
        <w:t xml:space="preserve"> </w:t>
      </w:r>
      <w:r w:rsidR="002518CD" w:rsidRPr="009641B5">
        <w:rPr>
          <w:rFonts w:ascii="Book Antiqua" w:hAnsi="Book Antiqua" w:cs="Times New Roman" w:hint="eastAsia"/>
          <w:color w:val="000000" w:themeColor="text1"/>
          <w:sz w:val="24"/>
          <w:szCs w:val="24"/>
        </w:rPr>
        <w:t>balance</w:t>
      </w:r>
      <w:r w:rsidR="002518CD" w:rsidRPr="009641B5">
        <w:rPr>
          <w:rFonts w:ascii="Book Antiqua" w:hAnsi="Book Antiqua" w:cs="Times New Roman"/>
          <w:color w:val="000000" w:themeColor="text1"/>
          <w:sz w:val="24"/>
          <w:szCs w:val="24"/>
        </w:rPr>
        <w:t xml:space="preserve"> </w:t>
      </w:r>
      <w:r w:rsidR="002518CD" w:rsidRPr="009641B5">
        <w:rPr>
          <w:rFonts w:ascii="Book Antiqua" w:hAnsi="Book Antiqua" w:cs="Times New Roman" w:hint="eastAsia"/>
          <w:color w:val="000000" w:themeColor="text1"/>
          <w:sz w:val="24"/>
          <w:szCs w:val="24"/>
        </w:rPr>
        <w:t>in</w:t>
      </w:r>
      <w:r w:rsidR="004A6E4D" w:rsidRPr="009641B5">
        <w:rPr>
          <w:rFonts w:ascii="Book Antiqua" w:hAnsi="Book Antiqua" w:cs="Times New Roman"/>
          <w:color w:val="000000" w:themeColor="text1"/>
          <w:sz w:val="24"/>
          <w:szCs w:val="24"/>
        </w:rPr>
        <w:t xml:space="preserve"> the human </w:t>
      </w:r>
      <w:r w:rsidR="002518CD" w:rsidRPr="009641B5">
        <w:rPr>
          <w:rFonts w:ascii="Book Antiqua" w:hAnsi="Book Antiqua" w:cs="Times New Roman" w:hint="eastAsia"/>
          <w:color w:val="000000" w:themeColor="text1"/>
          <w:sz w:val="24"/>
          <w:szCs w:val="24"/>
        </w:rPr>
        <w:t>gastrointestinal tract</w:t>
      </w:r>
      <w:r w:rsidR="004A6E4D" w:rsidRPr="009641B5">
        <w:rPr>
          <w:rFonts w:ascii="Book Antiqua" w:hAnsi="Book Antiqua" w:cs="Times New Roman"/>
          <w:color w:val="000000" w:themeColor="text1"/>
          <w:sz w:val="24"/>
          <w:szCs w:val="24"/>
        </w:rPr>
        <w:t xml:space="preserve"> and the effect of micro</w:t>
      </w:r>
      <w:r w:rsidR="00FF6656" w:rsidRPr="009641B5">
        <w:rPr>
          <w:rFonts w:ascii="Book Antiqua" w:hAnsi="Book Antiqua" w:cs="Times New Roman" w:hint="eastAsia"/>
          <w:color w:val="000000" w:themeColor="text1"/>
          <w:sz w:val="24"/>
          <w:szCs w:val="24"/>
        </w:rPr>
        <w:t>be</w:t>
      </w:r>
      <w:r w:rsidR="004A6E4D" w:rsidRPr="009641B5">
        <w:rPr>
          <w:rFonts w:ascii="Book Antiqua" w:hAnsi="Book Antiqua" w:cs="Times New Roman"/>
          <w:color w:val="000000" w:themeColor="text1"/>
          <w:sz w:val="24"/>
          <w:szCs w:val="24"/>
        </w:rPr>
        <w:t xml:space="preserve"> on human physiology and </w:t>
      </w:r>
      <w:proofErr w:type="gramStart"/>
      <w:r w:rsidR="004A6E4D" w:rsidRPr="009641B5">
        <w:rPr>
          <w:rFonts w:ascii="Book Antiqua" w:hAnsi="Book Antiqua" w:cs="Times New Roman"/>
          <w:color w:val="000000" w:themeColor="text1"/>
          <w:sz w:val="24"/>
          <w:szCs w:val="24"/>
        </w:rPr>
        <w:t>pathology</w:t>
      </w:r>
      <w:r w:rsidR="00516844" w:rsidRPr="009641B5">
        <w:rPr>
          <w:rFonts w:ascii="Book Antiqua" w:hAnsi="Book Antiqua" w:cs="Times New Roman"/>
          <w:color w:val="000000" w:themeColor="text1"/>
          <w:sz w:val="24"/>
          <w:szCs w:val="24"/>
          <w:vertAlign w:val="superscript"/>
        </w:rPr>
        <w:t>[</w:t>
      </w:r>
      <w:proofErr w:type="gramEnd"/>
      <w:r w:rsidRPr="009641B5">
        <w:rPr>
          <w:rFonts w:ascii="Book Antiqua" w:hAnsi="Book Antiqua" w:cs="Times New Roman"/>
          <w:noProof/>
          <w:color w:val="000000" w:themeColor="text1"/>
          <w:sz w:val="24"/>
          <w:szCs w:val="24"/>
          <w:vertAlign w:val="superscript"/>
        </w:rPr>
        <w:t>6]</w:t>
      </w:r>
      <w:r w:rsidRPr="009641B5">
        <w:rPr>
          <w:rFonts w:ascii="Book Antiqua" w:hAnsi="Book Antiqua" w:cs="Times New Roman"/>
          <w:color w:val="000000" w:themeColor="text1"/>
          <w:sz w:val="24"/>
          <w:szCs w:val="24"/>
        </w:rPr>
        <w:t>.</w:t>
      </w:r>
    </w:p>
    <w:p w:rsidR="004155FD" w:rsidRPr="009641B5" w:rsidRDefault="004155FD" w:rsidP="00A75B7D">
      <w:pPr>
        <w:wordWrap/>
        <w:snapToGrid w:val="0"/>
        <w:spacing w:after="0" w:line="360" w:lineRule="auto"/>
        <w:ind w:firstLineChars="200" w:firstLine="480"/>
        <w:rPr>
          <w:rFonts w:ascii="Book Antiqua" w:eastAsia="Gulim" w:hAnsi="Book Antiqua" w:cs="Times New Roman"/>
          <w:color w:val="000000" w:themeColor="text1"/>
          <w:kern w:val="0"/>
          <w:sz w:val="24"/>
          <w:szCs w:val="24"/>
        </w:rPr>
      </w:pPr>
      <w:r w:rsidRPr="009641B5">
        <w:rPr>
          <w:rFonts w:ascii="Book Antiqua" w:hAnsi="Book Antiqua" w:cs="Times New Roman"/>
          <w:color w:val="000000" w:themeColor="text1"/>
          <w:sz w:val="24"/>
          <w:szCs w:val="24"/>
        </w:rPr>
        <w:t xml:space="preserve">Additional innovative technologies such as mass spectrometry (MS)-based </w:t>
      </w:r>
      <w:r w:rsidRPr="009641B5">
        <w:rPr>
          <w:rStyle w:val="highlight1"/>
          <w:rFonts w:ascii="Book Antiqua" w:hAnsi="Book Antiqua" w:cs="Times New Roman"/>
          <w:color w:val="000000" w:themeColor="text1"/>
          <w:sz w:val="24"/>
          <w:szCs w:val="24"/>
        </w:rPr>
        <w:t>proteomics, also referred to as next generation proteomics,</w:t>
      </w:r>
      <w:r w:rsidRPr="009641B5">
        <w:rPr>
          <w:rFonts w:ascii="Book Antiqua" w:hAnsi="Book Antiqua" w:cs="Times New Roman"/>
          <w:color w:val="000000" w:themeColor="text1"/>
          <w:sz w:val="24"/>
          <w:szCs w:val="24"/>
        </w:rPr>
        <w:t xml:space="preserve"> have allowed for the discovery of new classes of proteomic biomarkers that can be used to explore the accurate and comprehensive molecular characterization of IBD genes and proteomes. These advances are expected to lead to more reliable identification of IBD diagnostic- or progression-specific targets and enable molecular diagnosis as well as provide guidance regarding the selection of treatment options and the risk of cancer development in cases with longstanding remission and </w:t>
      </w:r>
      <w:proofErr w:type="gramStart"/>
      <w:r w:rsidRPr="009641B5">
        <w:rPr>
          <w:rFonts w:ascii="Book Antiqua" w:hAnsi="Book Antiqua" w:cs="Times New Roman"/>
          <w:color w:val="000000" w:themeColor="text1"/>
          <w:sz w:val="24"/>
          <w:szCs w:val="24"/>
        </w:rPr>
        <w:t>relapse</w:t>
      </w:r>
      <w:r w:rsidR="00516844" w:rsidRPr="009641B5">
        <w:rPr>
          <w:rFonts w:ascii="Book Antiqua" w:hAnsi="Book Antiqua" w:cs="Times New Roman"/>
          <w:color w:val="000000" w:themeColor="text1"/>
          <w:sz w:val="24"/>
          <w:szCs w:val="24"/>
          <w:vertAlign w:val="superscript"/>
        </w:rPr>
        <w:t>[</w:t>
      </w:r>
      <w:proofErr w:type="gramEnd"/>
      <w:r w:rsidRPr="009641B5">
        <w:rPr>
          <w:rFonts w:ascii="Book Antiqua" w:hAnsi="Book Antiqua" w:cs="Times New Roman"/>
          <w:noProof/>
          <w:color w:val="000000" w:themeColor="text1"/>
          <w:sz w:val="24"/>
          <w:szCs w:val="24"/>
          <w:vertAlign w:val="superscript"/>
        </w:rPr>
        <w:t>7]</w:t>
      </w:r>
      <w:r w:rsidRPr="009641B5">
        <w:rPr>
          <w:rFonts w:ascii="Book Antiqua" w:hAnsi="Book Antiqua" w:cs="Times New Roman"/>
          <w:color w:val="000000" w:themeColor="text1"/>
          <w:sz w:val="24"/>
          <w:szCs w:val="24"/>
        </w:rPr>
        <w:t xml:space="preserve">. A more robust molecular definition of </w:t>
      </w:r>
      <w:r w:rsidRPr="009641B5">
        <w:rPr>
          <w:rStyle w:val="highlight1"/>
          <w:rFonts w:ascii="Book Antiqua" w:hAnsi="Book Antiqua" w:cs="Times New Roman"/>
          <w:color w:val="000000" w:themeColor="text1"/>
          <w:sz w:val="24"/>
          <w:szCs w:val="24"/>
        </w:rPr>
        <w:t>IBD</w:t>
      </w:r>
      <w:r w:rsidRPr="009641B5">
        <w:rPr>
          <w:rFonts w:ascii="Book Antiqua" w:hAnsi="Book Antiqua" w:cs="Times New Roman"/>
          <w:color w:val="000000" w:themeColor="text1"/>
          <w:sz w:val="24"/>
          <w:szCs w:val="24"/>
        </w:rPr>
        <w:t xml:space="preserve"> subtypes is likely to be based on specific molecular pathways that determine not only disease susceptibility, but also disease characteristics such as location, natural history, and therapeutic response. Furthermore, such advances could be applicable in defining “deep remission”, which have not been feasible with either currently used scoring systems or endoscopic evaluations. Discovering b</w:t>
      </w:r>
      <w:r w:rsidRPr="009641B5">
        <w:rPr>
          <w:rFonts w:ascii="Book Antiqua" w:eastAsia="Gulim" w:hAnsi="Book Antiqua" w:cs="Times New Roman"/>
          <w:color w:val="000000" w:themeColor="text1"/>
          <w:kern w:val="0"/>
          <w:sz w:val="24"/>
          <w:szCs w:val="24"/>
        </w:rPr>
        <w:t xml:space="preserve">iomarkers in IBD may allow for objective measurements of disease activity and severity while also serving as prognostic indicators regarding therapeutic </w:t>
      </w:r>
      <w:proofErr w:type="gramStart"/>
      <w:r w:rsidRPr="009641B5">
        <w:rPr>
          <w:rFonts w:ascii="Book Antiqua" w:eastAsia="Gulim" w:hAnsi="Book Antiqua" w:cs="Times New Roman"/>
          <w:color w:val="000000" w:themeColor="text1"/>
          <w:kern w:val="0"/>
          <w:sz w:val="24"/>
          <w:szCs w:val="24"/>
        </w:rPr>
        <w:t>outcomes</w:t>
      </w:r>
      <w:r w:rsidR="00516844" w:rsidRPr="009641B5">
        <w:rPr>
          <w:rFonts w:ascii="Book Antiqua" w:eastAsia="Gulim" w:hAnsi="Book Antiqua" w:cs="Times New Roman"/>
          <w:color w:val="000000" w:themeColor="text1"/>
          <w:kern w:val="0"/>
          <w:sz w:val="24"/>
          <w:szCs w:val="24"/>
          <w:vertAlign w:val="superscript"/>
        </w:rPr>
        <w:t>[</w:t>
      </w:r>
      <w:proofErr w:type="gramEnd"/>
      <w:r w:rsidRPr="009641B5">
        <w:rPr>
          <w:rFonts w:ascii="Book Antiqua" w:eastAsia="Gulim" w:hAnsi="Book Antiqua" w:cs="Times New Roman"/>
          <w:noProof/>
          <w:color w:val="000000" w:themeColor="text1"/>
          <w:kern w:val="0"/>
          <w:sz w:val="24"/>
          <w:szCs w:val="24"/>
          <w:vertAlign w:val="superscript"/>
        </w:rPr>
        <w:t>8]</w:t>
      </w:r>
      <w:r w:rsidRPr="009641B5">
        <w:rPr>
          <w:rFonts w:ascii="Book Antiqua" w:eastAsia="Gulim" w:hAnsi="Book Antiqua" w:cs="Times New Roman"/>
          <w:color w:val="000000" w:themeColor="text1"/>
          <w:kern w:val="0"/>
          <w:sz w:val="24"/>
          <w:szCs w:val="24"/>
        </w:rPr>
        <w:t>. Furthermore, the discovery of one or more biomarkers predictive of the risk of IBD-associated cancers such as CAC, combined with advanced therapeutics may lead to tremendous improvements in patient QOL in the near future.</w:t>
      </w:r>
    </w:p>
    <w:p w:rsidR="00C167EA" w:rsidRPr="009641B5" w:rsidRDefault="004155FD" w:rsidP="00A75B7D">
      <w:pPr>
        <w:wordWrap/>
        <w:snapToGrid w:val="0"/>
        <w:spacing w:after="0" w:line="360" w:lineRule="auto"/>
        <w:ind w:firstLineChars="250" w:firstLine="600"/>
        <w:rPr>
          <w:rFonts w:ascii="Book Antiqua" w:hAnsi="Book Antiqua" w:cs="Times New Roman"/>
          <w:color w:val="000000" w:themeColor="text1"/>
          <w:sz w:val="24"/>
          <w:szCs w:val="24"/>
        </w:rPr>
      </w:pPr>
      <w:r w:rsidRPr="009641B5">
        <w:rPr>
          <w:rFonts w:ascii="Book Antiqua" w:eastAsia="Gulim" w:hAnsi="Book Antiqua" w:cs="Times New Roman"/>
          <w:color w:val="000000" w:themeColor="text1"/>
          <w:kern w:val="0"/>
          <w:sz w:val="24"/>
          <w:szCs w:val="24"/>
        </w:rPr>
        <w:t>In this review article, our recent achievements in discovering biomarkers to predict cancer risk are introduced.</w:t>
      </w:r>
      <w:r w:rsidRPr="009641B5">
        <w:rPr>
          <w:rFonts w:ascii="Book Antiqua" w:hAnsi="Book Antiqua" w:cs="Times New Roman"/>
          <w:color w:val="000000" w:themeColor="text1"/>
          <w:sz w:val="24"/>
          <w:szCs w:val="24"/>
        </w:rPr>
        <w:t xml:space="preserve"> Ultimately, models based on combinations of genotype and gene expression data referenced with clinical, biochemical, and serological data may permit the development of tools for individualized risk stratification and efficient treatment selection as well as complete rescue from complications including CAC in the near </w:t>
      </w:r>
      <w:proofErr w:type="gramStart"/>
      <w:r w:rsidRPr="009641B5">
        <w:rPr>
          <w:rFonts w:ascii="Book Antiqua" w:hAnsi="Book Antiqua" w:cs="Times New Roman"/>
          <w:color w:val="000000" w:themeColor="text1"/>
          <w:sz w:val="24"/>
          <w:szCs w:val="24"/>
        </w:rPr>
        <w:t>future</w:t>
      </w:r>
      <w:r w:rsidR="00516844" w:rsidRPr="009641B5">
        <w:rPr>
          <w:rFonts w:ascii="Book Antiqua" w:hAnsi="Book Antiqua" w:cs="Times New Roman"/>
          <w:color w:val="000000" w:themeColor="text1"/>
          <w:sz w:val="24"/>
          <w:szCs w:val="24"/>
          <w:vertAlign w:val="superscript"/>
        </w:rPr>
        <w:t>[</w:t>
      </w:r>
      <w:proofErr w:type="gramEnd"/>
      <w:r w:rsidRPr="009641B5">
        <w:rPr>
          <w:rFonts w:ascii="Book Antiqua" w:hAnsi="Book Antiqua" w:cs="Times New Roman"/>
          <w:noProof/>
          <w:color w:val="000000" w:themeColor="text1"/>
          <w:sz w:val="24"/>
          <w:szCs w:val="24"/>
          <w:vertAlign w:val="superscript"/>
        </w:rPr>
        <w:t>9]</w:t>
      </w:r>
      <w:r w:rsidRPr="009641B5">
        <w:rPr>
          <w:rFonts w:ascii="Book Antiqua" w:hAnsi="Book Antiqua" w:cs="Times New Roman"/>
          <w:color w:val="000000" w:themeColor="text1"/>
          <w:sz w:val="24"/>
          <w:szCs w:val="24"/>
        </w:rPr>
        <w:t>.</w:t>
      </w:r>
    </w:p>
    <w:p w:rsidR="00516844" w:rsidRPr="009641B5" w:rsidRDefault="00516844" w:rsidP="00516844">
      <w:pPr>
        <w:widowControl/>
        <w:shd w:val="clear" w:color="auto" w:fill="FFFFFF"/>
        <w:wordWrap/>
        <w:autoSpaceDE/>
        <w:autoSpaceDN/>
        <w:snapToGrid w:val="0"/>
        <w:spacing w:after="0" w:line="360" w:lineRule="auto"/>
        <w:rPr>
          <w:rFonts w:ascii="Book Antiqua" w:eastAsia="Simsun" w:hAnsi="Book Antiqua" w:cs="Times New Roman"/>
          <w:b/>
          <w:i/>
          <w:color w:val="000000" w:themeColor="text1"/>
          <w:kern w:val="0"/>
          <w:sz w:val="24"/>
          <w:szCs w:val="24"/>
          <w:lang w:eastAsia="zh-CN"/>
        </w:rPr>
      </w:pPr>
    </w:p>
    <w:p w:rsidR="00516844" w:rsidRPr="009641B5" w:rsidRDefault="008C6C78" w:rsidP="00516844">
      <w:pPr>
        <w:widowControl/>
        <w:shd w:val="clear" w:color="auto" w:fill="FFFFFF"/>
        <w:wordWrap/>
        <w:autoSpaceDE/>
        <w:autoSpaceDN/>
        <w:snapToGrid w:val="0"/>
        <w:spacing w:after="0" w:line="360" w:lineRule="auto"/>
        <w:rPr>
          <w:rFonts w:ascii="Book Antiqua" w:eastAsia="Simsun" w:hAnsi="Book Antiqua" w:cs="Times New Roman"/>
          <w:b/>
          <w:i/>
          <w:color w:val="000000" w:themeColor="text1"/>
          <w:kern w:val="0"/>
          <w:sz w:val="24"/>
          <w:szCs w:val="24"/>
          <w:lang w:eastAsia="zh-CN"/>
        </w:rPr>
      </w:pPr>
      <w:r w:rsidRPr="009641B5">
        <w:rPr>
          <w:rFonts w:ascii="Book Antiqua" w:eastAsia="Gulim" w:hAnsi="Book Antiqua" w:cs="Times New Roman"/>
          <w:b/>
          <w:i/>
          <w:color w:val="000000" w:themeColor="text1"/>
          <w:kern w:val="0"/>
          <w:sz w:val="24"/>
          <w:szCs w:val="24"/>
        </w:rPr>
        <w:t xml:space="preserve">Molecular pathogenesis of colorectal cancer and CAC </w:t>
      </w:r>
    </w:p>
    <w:p w:rsidR="008C6C78" w:rsidRPr="009641B5" w:rsidRDefault="000958A4" w:rsidP="00516844">
      <w:pPr>
        <w:widowControl/>
        <w:shd w:val="clear" w:color="auto" w:fill="FFFFFF"/>
        <w:wordWrap/>
        <w:autoSpaceDE/>
        <w:autoSpaceDN/>
        <w:snapToGrid w:val="0"/>
        <w:spacing w:after="0" w:line="360" w:lineRule="auto"/>
        <w:rPr>
          <w:rFonts w:ascii="Book Antiqua" w:eastAsia="Gulim" w:hAnsi="Book Antiqua" w:cs="Times New Roman"/>
          <w:color w:val="000000" w:themeColor="text1"/>
          <w:kern w:val="0"/>
          <w:sz w:val="24"/>
          <w:szCs w:val="24"/>
        </w:rPr>
      </w:pPr>
      <w:r w:rsidRPr="009641B5">
        <w:rPr>
          <w:rFonts w:ascii="Book Antiqua" w:eastAsia="Gulim" w:hAnsi="Book Antiqua" w:cs="Times New Roman"/>
          <w:color w:val="000000" w:themeColor="text1"/>
          <w:kern w:val="0"/>
          <w:sz w:val="24"/>
          <w:szCs w:val="24"/>
        </w:rPr>
        <w:lastRenderedPageBreak/>
        <w:t>Chronic inflammatory diseases are associated with cancer</w:t>
      </w:r>
      <w:r w:rsidR="006E0D06" w:rsidRPr="009641B5">
        <w:rPr>
          <w:rFonts w:ascii="Book Antiqua" w:hAnsi="Book Antiqua" w:cs="Times New Roman" w:hint="eastAsia"/>
          <w:color w:val="000000" w:themeColor="text1"/>
          <w:kern w:val="0"/>
          <w:sz w:val="24"/>
          <w:szCs w:val="24"/>
        </w:rPr>
        <w:t xml:space="preserve"> incidence</w:t>
      </w:r>
      <w:r w:rsidRPr="009641B5">
        <w:rPr>
          <w:rFonts w:ascii="Book Antiqua" w:eastAsia="Gulim" w:hAnsi="Book Antiqua" w:cs="Times New Roman"/>
          <w:color w:val="000000" w:themeColor="text1"/>
          <w:kern w:val="0"/>
          <w:sz w:val="24"/>
          <w:szCs w:val="24"/>
        </w:rPr>
        <w:t xml:space="preserve"> and depended on their duration as well as severity of diseases</w:t>
      </w:r>
      <w:r w:rsidR="004155FD" w:rsidRPr="009641B5">
        <w:rPr>
          <w:rFonts w:ascii="Book Antiqua" w:eastAsia="Gulim" w:hAnsi="Book Antiqua" w:cs="Times New Roman"/>
          <w:color w:val="000000" w:themeColor="text1"/>
          <w:kern w:val="0"/>
          <w:sz w:val="24"/>
          <w:szCs w:val="24"/>
        </w:rPr>
        <w:t xml:space="preserve">. As examples, Barrett’s esophagus is relevant to esophageal cancer, chronic </w:t>
      </w:r>
      <w:r w:rsidR="004155FD" w:rsidRPr="009641B5">
        <w:rPr>
          <w:rFonts w:ascii="Book Antiqua" w:eastAsia="Gulim" w:hAnsi="Book Antiqua" w:cs="Times New Roman"/>
          <w:i/>
          <w:color w:val="000000" w:themeColor="text1"/>
          <w:kern w:val="0"/>
          <w:sz w:val="24"/>
          <w:szCs w:val="24"/>
        </w:rPr>
        <w:t>Helicobacter pylori</w:t>
      </w:r>
      <w:r w:rsidR="004155FD" w:rsidRPr="009641B5">
        <w:rPr>
          <w:rFonts w:ascii="Book Antiqua" w:eastAsia="Gulim" w:hAnsi="Book Antiqua" w:cs="Times New Roman"/>
          <w:color w:val="000000" w:themeColor="text1"/>
          <w:kern w:val="0"/>
          <w:sz w:val="24"/>
          <w:szCs w:val="24"/>
        </w:rPr>
        <w:t xml:space="preserve">-associated chronic atrophic gastritis is relevant to gastric cancer, and UC or CD are relevant to CAC. These are well-acknowledged examples that support a connection between gut inflammation and cancer. In fact, it has been reported that patients with IBD are at enhanced risk of </w:t>
      </w:r>
      <w:r w:rsidR="00516844" w:rsidRPr="009641B5">
        <w:rPr>
          <w:rFonts w:ascii="Book Antiqua" w:eastAsia="Gulim" w:hAnsi="Book Antiqua" w:cs="Times New Roman"/>
          <w:color w:val="000000" w:themeColor="text1"/>
          <w:kern w:val="0"/>
          <w:sz w:val="24"/>
          <w:szCs w:val="24"/>
        </w:rPr>
        <w:t>colorectal cancer (CRC)</w:t>
      </w:r>
      <w:r w:rsidR="004155FD" w:rsidRPr="009641B5">
        <w:rPr>
          <w:rFonts w:ascii="Book Antiqua" w:eastAsia="Gulim" w:hAnsi="Book Antiqua" w:cs="Times New Roman"/>
          <w:color w:val="000000" w:themeColor="text1"/>
          <w:kern w:val="0"/>
          <w:sz w:val="24"/>
          <w:szCs w:val="24"/>
        </w:rPr>
        <w:t xml:space="preserve">, as approximately 15% of CRC patients have related IBD </w:t>
      </w:r>
      <w:proofErr w:type="gramStart"/>
      <w:r w:rsidR="004155FD" w:rsidRPr="009641B5">
        <w:rPr>
          <w:rFonts w:ascii="Book Antiqua" w:eastAsia="Gulim" w:hAnsi="Book Antiqua" w:cs="Times New Roman"/>
          <w:color w:val="000000" w:themeColor="text1"/>
          <w:kern w:val="0"/>
          <w:sz w:val="24"/>
          <w:szCs w:val="24"/>
        </w:rPr>
        <w:t>etiology</w:t>
      </w:r>
      <w:r w:rsidR="004155FD" w:rsidRPr="009641B5">
        <w:rPr>
          <w:rFonts w:ascii="Book Antiqua" w:eastAsia="Gulim" w:hAnsi="Book Antiqua" w:cs="Times New Roman"/>
          <w:noProof/>
          <w:color w:val="000000" w:themeColor="text1"/>
          <w:kern w:val="0"/>
          <w:sz w:val="24"/>
          <w:szCs w:val="24"/>
          <w:vertAlign w:val="superscript"/>
        </w:rPr>
        <w:t>[</w:t>
      </w:r>
      <w:proofErr w:type="gramEnd"/>
      <w:r w:rsidR="004155FD" w:rsidRPr="009641B5">
        <w:rPr>
          <w:rFonts w:ascii="Book Antiqua" w:eastAsia="Gulim" w:hAnsi="Book Antiqua" w:cs="Times New Roman"/>
          <w:noProof/>
          <w:color w:val="000000" w:themeColor="text1"/>
          <w:kern w:val="0"/>
          <w:sz w:val="24"/>
          <w:szCs w:val="24"/>
          <w:vertAlign w:val="superscript"/>
        </w:rPr>
        <w:t>10]</w:t>
      </w:r>
      <w:r w:rsidR="004155FD" w:rsidRPr="009641B5">
        <w:rPr>
          <w:rFonts w:ascii="Book Antiqua" w:eastAsia="Gulim" w:hAnsi="Book Antiqua" w:cs="Times New Roman"/>
          <w:color w:val="000000" w:themeColor="text1"/>
          <w:kern w:val="0"/>
          <w:sz w:val="24"/>
          <w:szCs w:val="24"/>
        </w:rPr>
        <w:t xml:space="preserve">. Though general </w:t>
      </w:r>
      <w:r w:rsidR="005456FD" w:rsidRPr="009641B5">
        <w:rPr>
          <w:rFonts w:ascii="Book Antiqua" w:eastAsia="Gulim" w:hAnsi="Book Antiqua" w:cs="Times New Roman"/>
          <w:color w:val="000000" w:themeColor="text1"/>
          <w:kern w:val="0"/>
          <w:sz w:val="24"/>
          <w:szCs w:val="24"/>
        </w:rPr>
        <w:t>carcinogenesis is a multi-factorial progress that combines accumulation of genetic mutation, post modification, and cell-matrix reciprocal action</w:t>
      </w:r>
      <w:r w:rsidR="004155FD" w:rsidRPr="009641B5">
        <w:rPr>
          <w:rFonts w:ascii="Book Antiqua" w:eastAsia="Gulim" w:hAnsi="Book Antiqua" w:cs="Times New Roman"/>
          <w:color w:val="000000" w:themeColor="text1"/>
          <w:kern w:val="0"/>
          <w:sz w:val="24"/>
          <w:szCs w:val="24"/>
        </w:rPr>
        <w:t xml:space="preserve">, inflammation-prone carcinogenesis is somewhat </w:t>
      </w:r>
      <w:proofErr w:type="gramStart"/>
      <w:r w:rsidR="004155FD" w:rsidRPr="009641B5">
        <w:rPr>
          <w:rFonts w:ascii="Book Antiqua" w:eastAsia="Gulim" w:hAnsi="Book Antiqua" w:cs="Times New Roman"/>
          <w:color w:val="000000" w:themeColor="text1"/>
          <w:kern w:val="0"/>
          <w:sz w:val="24"/>
          <w:szCs w:val="24"/>
        </w:rPr>
        <w:t>different</w:t>
      </w:r>
      <w:r w:rsidR="00516844" w:rsidRPr="009641B5">
        <w:rPr>
          <w:rFonts w:ascii="Book Antiqua" w:eastAsia="Gulim" w:hAnsi="Book Antiqua" w:cs="Times New Roman"/>
          <w:color w:val="000000" w:themeColor="text1"/>
          <w:kern w:val="0"/>
          <w:sz w:val="24"/>
          <w:szCs w:val="24"/>
          <w:vertAlign w:val="superscript"/>
        </w:rPr>
        <w:t>[</w:t>
      </w:r>
      <w:proofErr w:type="gramEnd"/>
      <w:r w:rsidR="004155FD" w:rsidRPr="009641B5">
        <w:rPr>
          <w:rFonts w:ascii="Book Antiqua" w:eastAsia="Gulim" w:hAnsi="Book Antiqua" w:cs="Times New Roman"/>
          <w:noProof/>
          <w:color w:val="000000" w:themeColor="text1"/>
          <w:kern w:val="0"/>
          <w:sz w:val="24"/>
          <w:szCs w:val="24"/>
          <w:vertAlign w:val="superscript"/>
        </w:rPr>
        <w:t>11]</w:t>
      </w:r>
      <w:r w:rsidR="004155FD" w:rsidRPr="009641B5">
        <w:rPr>
          <w:rFonts w:ascii="Book Antiqua" w:eastAsia="Gulim" w:hAnsi="Book Antiqua" w:cs="Times New Roman"/>
          <w:color w:val="000000" w:themeColor="text1"/>
          <w:kern w:val="0"/>
          <w:sz w:val="24"/>
          <w:szCs w:val="24"/>
        </w:rPr>
        <w:t xml:space="preserve">. Since the utility of biomarkers for CAC can be extended to facilitate earlier detection of dysplasia, the targeted manipulation of biomarkers may </w:t>
      </w:r>
      <w:r w:rsidR="005456FD" w:rsidRPr="009641B5">
        <w:rPr>
          <w:rFonts w:ascii="Book Antiqua" w:eastAsia="Gulim" w:hAnsi="Book Antiqua" w:cs="Times New Roman"/>
          <w:color w:val="000000" w:themeColor="text1"/>
          <w:kern w:val="0"/>
          <w:sz w:val="24"/>
          <w:szCs w:val="24"/>
        </w:rPr>
        <w:t>afford good chance for the advance of cancer therapies and cancer preventions and may verify effective in reducing the development of CAC with clinical</w:t>
      </w:r>
      <w:r w:rsidR="004155FD" w:rsidRPr="009641B5">
        <w:rPr>
          <w:rFonts w:ascii="Book Antiqua" w:eastAsia="Gulim" w:hAnsi="Book Antiqua" w:cs="Times New Roman"/>
          <w:color w:val="000000" w:themeColor="text1"/>
          <w:kern w:val="0"/>
          <w:sz w:val="24"/>
          <w:szCs w:val="24"/>
        </w:rPr>
        <w:t xml:space="preserve"> interventions such as use of blocking agents or endoscopic treatments. Regarding molecular aspects, </w:t>
      </w:r>
      <w:r w:rsidR="005456FD" w:rsidRPr="009641B5">
        <w:rPr>
          <w:rFonts w:ascii="Book Antiqua" w:eastAsia="Gulim" w:hAnsi="Book Antiqua" w:cs="Times New Roman"/>
          <w:color w:val="000000" w:themeColor="text1"/>
          <w:kern w:val="0"/>
          <w:sz w:val="24"/>
          <w:szCs w:val="24"/>
        </w:rPr>
        <w:t xml:space="preserve">the mechanism of CAC in IBD differ from CRC which is well-known adenoma-to-carcinoma sequence while CAC appears to take place from either flat dysplastic tissue or dysplasia-associated lesions or </w:t>
      </w:r>
      <w:proofErr w:type="gramStart"/>
      <w:r w:rsidR="005456FD" w:rsidRPr="009641B5">
        <w:rPr>
          <w:rFonts w:ascii="Book Antiqua" w:eastAsia="Gulim" w:hAnsi="Book Antiqua" w:cs="Times New Roman"/>
          <w:color w:val="000000" w:themeColor="text1"/>
          <w:kern w:val="0"/>
          <w:sz w:val="24"/>
          <w:szCs w:val="24"/>
        </w:rPr>
        <w:t>masses</w:t>
      </w:r>
      <w:r w:rsidR="00516844" w:rsidRPr="009641B5">
        <w:rPr>
          <w:rFonts w:ascii="Book Antiqua" w:eastAsia="Gulim" w:hAnsi="Book Antiqua" w:cs="Times New Roman"/>
          <w:color w:val="000000" w:themeColor="text1"/>
          <w:kern w:val="0"/>
          <w:sz w:val="24"/>
          <w:szCs w:val="24"/>
          <w:vertAlign w:val="superscript"/>
        </w:rPr>
        <w:t>[</w:t>
      </w:r>
      <w:proofErr w:type="gramEnd"/>
      <w:r w:rsidR="004155FD" w:rsidRPr="009641B5">
        <w:rPr>
          <w:rFonts w:ascii="Book Antiqua" w:eastAsia="Gulim" w:hAnsi="Book Antiqua" w:cs="Times New Roman"/>
          <w:noProof/>
          <w:color w:val="000000" w:themeColor="text1"/>
          <w:kern w:val="0"/>
          <w:sz w:val="24"/>
          <w:szCs w:val="24"/>
          <w:vertAlign w:val="superscript"/>
        </w:rPr>
        <w:t>12]</w:t>
      </w:r>
      <w:r w:rsidR="004155FD" w:rsidRPr="009641B5">
        <w:rPr>
          <w:rFonts w:ascii="Book Antiqua" w:eastAsia="Gulim" w:hAnsi="Book Antiqua" w:cs="Times New Roman"/>
          <w:color w:val="000000" w:themeColor="text1"/>
          <w:kern w:val="0"/>
          <w:sz w:val="24"/>
          <w:szCs w:val="24"/>
        </w:rPr>
        <w:t xml:space="preserve">. </w:t>
      </w:r>
      <w:r w:rsidR="005456FD" w:rsidRPr="009641B5">
        <w:rPr>
          <w:rFonts w:ascii="Book Antiqua" w:eastAsia="Gulim" w:hAnsi="Book Antiqua" w:cs="Times New Roman"/>
          <w:color w:val="000000" w:themeColor="text1"/>
          <w:kern w:val="0"/>
          <w:sz w:val="24"/>
          <w:szCs w:val="24"/>
        </w:rPr>
        <w:t xml:space="preserve">The major pathway of sporadic CRC and CAC compose of chromosomal instability, </w:t>
      </w:r>
      <w:proofErr w:type="spellStart"/>
      <w:r w:rsidR="0083756C" w:rsidRPr="009641B5">
        <w:rPr>
          <w:rFonts w:ascii="Book Antiqua" w:eastAsia="Gulim" w:hAnsi="Book Antiqua" w:cs="Times New Roman"/>
          <w:color w:val="000000" w:themeColor="text1"/>
          <w:kern w:val="0"/>
          <w:sz w:val="24"/>
          <w:szCs w:val="24"/>
        </w:rPr>
        <w:t>hypermethylation</w:t>
      </w:r>
      <w:proofErr w:type="spellEnd"/>
      <w:r w:rsidR="005456FD" w:rsidRPr="009641B5">
        <w:rPr>
          <w:rFonts w:ascii="Book Antiqua" w:eastAsia="Gulim" w:hAnsi="Book Antiqua" w:cs="Times New Roman"/>
          <w:color w:val="000000" w:themeColor="text1"/>
          <w:kern w:val="0"/>
          <w:sz w:val="24"/>
          <w:szCs w:val="24"/>
        </w:rPr>
        <w:t>, and</w:t>
      </w:r>
      <w:r w:rsidR="0083756C" w:rsidRPr="009641B5">
        <w:rPr>
          <w:rFonts w:ascii="Book Antiqua" w:eastAsia="Gulim" w:hAnsi="Book Antiqua" w:cs="Times New Roman"/>
          <w:color w:val="000000" w:themeColor="text1"/>
          <w:kern w:val="0"/>
          <w:sz w:val="24"/>
          <w:szCs w:val="24"/>
        </w:rPr>
        <w:t xml:space="preserve"> microsatellite instability</w:t>
      </w:r>
      <w:r w:rsidR="005456FD" w:rsidRPr="009641B5">
        <w:rPr>
          <w:rFonts w:ascii="Book Antiqua" w:eastAsia="Gulim" w:hAnsi="Book Antiqua" w:cs="Times New Roman"/>
          <w:color w:val="000000" w:themeColor="text1"/>
          <w:kern w:val="0"/>
          <w:sz w:val="24"/>
          <w:szCs w:val="24"/>
        </w:rPr>
        <w:t xml:space="preserve">, but CAC demonstrates of the inflamed colonic mucosa </w:t>
      </w:r>
      <w:r w:rsidR="00A350E9" w:rsidRPr="009641B5">
        <w:rPr>
          <w:rFonts w:ascii="Book Antiqua" w:eastAsia="Gulim" w:hAnsi="Book Antiqua" w:cs="Times New Roman"/>
          <w:color w:val="000000" w:themeColor="text1"/>
          <w:kern w:val="0"/>
          <w:sz w:val="24"/>
          <w:szCs w:val="24"/>
        </w:rPr>
        <w:t xml:space="preserve">before </w:t>
      </w:r>
      <w:r w:rsidR="005456FD" w:rsidRPr="009641B5">
        <w:rPr>
          <w:rFonts w:ascii="Book Antiqua" w:eastAsia="Gulim" w:hAnsi="Book Antiqua" w:cs="Times New Roman"/>
          <w:color w:val="000000" w:themeColor="text1"/>
          <w:kern w:val="0"/>
          <w:sz w:val="24"/>
          <w:szCs w:val="24"/>
        </w:rPr>
        <w:t xml:space="preserve">histological </w:t>
      </w:r>
      <w:r w:rsidR="00A350E9" w:rsidRPr="009641B5">
        <w:rPr>
          <w:rFonts w:ascii="Book Antiqua" w:hAnsi="Book Antiqua" w:cs="Times New Roman" w:hint="eastAsia"/>
          <w:color w:val="000000" w:themeColor="text1"/>
          <w:kern w:val="0"/>
          <w:sz w:val="24"/>
          <w:szCs w:val="24"/>
        </w:rPr>
        <w:t>changes</w:t>
      </w:r>
      <w:r w:rsidR="005456FD" w:rsidRPr="009641B5">
        <w:rPr>
          <w:rFonts w:ascii="Book Antiqua" w:eastAsia="Gulim" w:hAnsi="Book Antiqua" w:cs="Times New Roman"/>
          <w:color w:val="000000" w:themeColor="text1"/>
          <w:kern w:val="0"/>
          <w:sz w:val="24"/>
          <w:szCs w:val="24"/>
        </w:rPr>
        <w:t xml:space="preserve"> of dysplasia or cancer. Patients with IBD show high risk to CAC following diagnosis and patients have common symptom such as </w:t>
      </w:r>
      <w:proofErr w:type="spellStart"/>
      <w:proofErr w:type="gramStart"/>
      <w:r w:rsidR="005456FD" w:rsidRPr="009641B5">
        <w:rPr>
          <w:rFonts w:ascii="Book Antiqua" w:eastAsia="Gulim" w:hAnsi="Book Antiqua" w:cs="Times New Roman"/>
          <w:color w:val="000000" w:themeColor="text1"/>
          <w:kern w:val="0"/>
          <w:sz w:val="24"/>
          <w:szCs w:val="24"/>
        </w:rPr>
        <w:t>coliits</w:t>
      </w:r>
      <w:proofErr w:type="spellEnd"/>
      <w:r w:rsidR="00516844" w:rsidRPr="009641B5">
        <w:rPr>
          <w:rFonts w:ascii="Book Antiqua" w:eastAsia="Gulim" w:hAnsi="Book Antiqua" w:cs="Times New Roman"/>
          <w:color w:val="000000" w:themeColor="text1"/>
          <w:kern w:val="0"/>
          <w:sz w:val="24"/>
          <w:szCs w:val="24"/>
          <w:vertAlign w:val="superscript"/>
        </w:rPr>
        <w:t>[</w:t>
      </w:r>
      <w:proofErr w:type="gramEnd"/>
      <w:r w:rsidR="004155FD" w:rsidRPr="009641B5">
        <w:rPr>
          <w:rFonts w:ascii="Book Antiqua" w:eastAsia="Gulim" w:hAnsi="Book Antiqua" w:cs="Times New Roman"/>
          <w:noProof/>
          <w:color w:val="000000" w:themeColor="text1"/>
          <w:kern w:val="0"/>
          <w:sz w:val="24"/>
          <w:szCs w:val="24"/>
          <w:vertAlign w:val="superscript"/>
        </w:rPr>
        <w:t>13]</w:t>
      </w:r>
      <w:r w:rsidR="004155FD" w:rsidRPr="009641B5">
        <w:rPr>
          <w:rFonts w:ascii="Book Antiqua" w:eastAsia="Gulim" w:hAnsi="Book Antiqua" w:cs="Times New Roman"/>
          <w:color w:val="000000" w:themeColor="text1"/>
          <w:kern w:val="0"/>
          <w:sz w:val="24"/>
          <w:szCs w:val="24"/>
        </w:rPr>
        <w:t xml:space="preserve">. </w:t>
      </w:r>
      <w:r w:rsidR="005456FD" w:rsidRPr="009641B5">
        <w:rPr>
          <w:rFonts w:ascii="Book Antiqua" w:eastAsia="Gulim" w:hAnsi="Book Antiqua" w:cs="Times New Roman"/>
          <w:color w:val="000000" w:themeColor="text1"/>
          <w:kern w:val="0"/>
          <w:sz w:val="24"/>
          <w:szCs w:val="24"/>
        </w:rPr>
        <w:t xml:space="preserve">The risk for CAC is increase in disease onset of younger patients, more extensive colitis, concomitant primary </w:t>
      </w:r>
      <w:proofErr w:type="spellStart"/>
      <w:r w:rsidR="005456FD" w:rsidRPr="009641B5">
        <w:rPr>
          <w:rFonts w:ascii="Book Antiqua" w:eastAsia="Gulim" w:hAnsi="Book Antiqua" w:cs="Times New Roman"/>
          <w:color w:val="000000" w:themeColor="text1"/>
          <w:kern w:val="0"/>
          <w:sz w:val="24"/>
          <w:szCs w:val="24"/>
        </w:rPr>
        <w:t>sclerosing</w:t>
      </w:r>
      <w:proofErr w:type="spellEnd"/>
      <w:r w:rsidR="005456FD" w:rsidRPr="009641B5">
        <w:rPr>
          <w:rFonts w:ascii="Book Antiqua" w:eastAsia="Gulim" w:hAnsi="Book Antiqua" w:cs="Times New Roman"/>
          <w:color w:val="000000" w:themeColor="text1"/>
          <w:kern w:val="0"/>
          <w:sz w:val="24"/>
          <w:szCs w:val="24"/>
        </w:rPr>
        <w:t xml:space="preserve"> </w:t>
      </w:r>
      <w:proofErr w:type="spellStart"/>
      <w:r w:rsidR="005456FD" w:rsidRPr="009641B5">
        <w:rPr>
          <w:rFonts w:ascii="Book Antiqua" w:eastAsia="Gulim" w:hAnsi="Book Antiqua" w:cs="Times New Roman"/>
          <w:color w:val="000000" w:themeColor="text1"/>
          <w:kern w:val="0"/>
          <w:sz w:val="24"/>
          <w:szCs w:val="24"/>
        </w:rPr>
        <w:t>cholangitis</w:t>
      </w:r>
      <w:proofErr w:type="spellEnd"/>
      <w:r w:rsidR="005456FD" w:rsidRPr="009641B5">
        <w:rPr>
          <w:rFonts w:ascii="Book Antiqua" w:eastAsia="Gulim" w:hAnsi="Book Antiqua" w:cs="Times New Roman"/>
          <w:color w:val="000000" w:themeColor="text1"/>
          <w:kern w:val="0"/>
          <w:sz w:val="24"/>
          <w:szCs w:val="24"/>
        </w:rPr>
        <w:t xml:space="preserve">, and a </w:t>
      </w:r>
      <w:proofErr w:type="spellStart"/>
      <w:r w:rsidR="005456FD" w:rsidRPr="009641B5">
        <w:rPr>
          <w:rFonts w:ascii="Book Antiqua" w:eastAsia="Gulim" w:hAnsi="Book Antiqua" w:cs="Times New Roman"/>
          <w:color w:val="000000" w:themeColor="text1"/>
          <w:kern w:val="0"/>
          <w:sz w:val="24"/>
          <w:szCs w:val="24"/>
        </w:rPr>
        <w:t>famiry</w:t>
      </w:r>
      <w:proofErr w:type="spellEnd"/>
      <w:r w:rsidR="005456FD" w:rsidRPr="009641B5">
        <w:rPr>
          <w:rFonts w:ascii="Book Antiqua" w:eastAsia="Gulim" w:hAnsi="Book Antiqua" w:cs="Times New Roman"/>
          <w:color w:val="000000" w:themeColor="text1"/>
          <w:kern w:val="0"/>
          <w:sz w:val="24"/>
          <w:szCs w:val="24"/>
        </w:rPr>
        <w:t xml:space="preserve"> history of </w:t>
      </w:r>
      <w:proofErr w:type="gramStart"/>
      <w:r w:rsidR="005456FD" w:rsidRPr="009641B5">
        <w:rPr>
          <w:rFonts w:ascii="Book Antiqua" w:eastAsia="Gulim" w:hAnsi="Book Antiqua" w:cs="Times New Roman"/>
          <w:color w:val="000000" w:themeColor="text1"/>
          <w:kern w:val="0"/>
          <w:sz w:val="24"/>
          <w:szCs w:val="24"/>
        </w:rPr>
        <w:t>CRC</w:t>
      </w:r>
      <w:r w:rsidR="00516844" w:rsidRPr="009641B5">
        <w:rPr>
          <w:rFonts w:ascii="Book Antiqua" w:eastAsia="Gulim" w:hAnsi="Book Antiqua" w:cs="Times New Roman"/>
          <w:color w:val="000000" w:themeColor="text1"/>
          <w:kern w:val="0"/>
          <w:sz w:val="24"/>
          <w:szCs w:val="24"/>
          <w:vertAlign w:val="superscript"/>
        </w:rPr>
        <w:t>[</w:t>
      </w:r>
      <w:proofErr w:type="gramEnd"/>
      <w:r w:rsidR="004155FD" w:rsidRPr="009641B5">
        <w:rPr>
          <w:rFonts w:ascii="Book Antiqua" w:eastAsia="Gulim" w:hAnsi="Book Antiqua" w:cs="Times New Roman"/>
          <w:noProof/>
          <w:color w:val="000000" w:themeColor="text1"/>
          <w:kern w:val="0"/>
          <w:sz w:val="24"/>
          <w:szCs w:val="24"/>
          <w:vertAlign w:val="superscript"/>
        </w:rPr>
        <w:t>14]</w:t>
      </w:r>
      <w:r w:rsidR="004155FD" w:rsidRPr="009641B5">
        <w:rPr>
          <w:rFonts w:ascii="Book Antiqua" w:eastAsia="Gulim" w:hAnsi="Book Antiqua" w:cs="Times New Roman"/>
          <w:color w:val="000000" w:themeColor="text1"/>
          <w:kern w:val="0"/>
          <w:sz w:val="24"/>
          <w:szCs w:val="24"/>
        </w:rPr>
        <w:t xml:space="preserve">. </w:t>
      </w:r>
      <w:r w:rsidR="005456FD" w:rsidRPr="009641B5">
        <w:rPr>
          <w:rFonts w:ascii="Book Antiqua" w:eastAsia="Gulim" w:hAnsi="Book Antiqua" w:cs="Times New Roman"/>
          <w:color w:val="000000" w:themeColor="text1"/>
          <w:kern w:val="0"/>
          <w:sz w:val="24"/>
          <w:szCs w:val="24"/>
        </w:rPr>
        <w:t xml:space="preserve">Most of cancers are no </w:t>
      </w:r>
      <w:r w:rsidR="0001293A" w:rsidRPr="009641B5">
        <w:rPr>
          <w:rFonts w:ascii="Book Antiqua" w:hAnsi="Book Antiqua" w:cs="Times New Roman" w:hint="eastAsia"/>
          <w:color w:val="000000" w:themeColor="text1"/>
          <w:kern w:val="0"/>
          <w:sz w:val="24"/>
          <w:szCs w:val="24"/>
        </w:rPr>
        <w:t>high</w:t>
      </w:r>
      <w:r w:rsidR="005456FD" w:rsidRPr="009641B5">
        <w:rPr>
          <w:rFonts w:ascii="Book Antiqua" w:eastAsia="Gulim" w:hAnsi="Book Antiqua" w:cs="Times New Roman"/>
          <w:color w:val="000000" w:themeColor="text1"/>
          <w:kern w:val="0"/>
          <w:sz w:val="24"/>
          <w:szCs w:val="24"/>
        </w:rPr>
        <w:t xml:space="preserve"> risk </w:t>
      </w:r>
      <w:r w:rsidR="0001293A" w:rsidRPr="009641B5">
        <w:rPr>
          <w:rFonts w:ascii="Book Antiqua" w:hAnsi="Book Antiqua" w:cs="Times New Roman" w:hint="eastAsia"/>
          <w:color w:val="000000" w:themeColor="text1"/>
          <w:kern w:val="0"/>
          <w:sz w:val="24"/>
          <w:szCs w:val="24"/>
        </w:rPr>
        <w:t>related</w:t>
      </w:r>
      <w:r w:rsidR="005456FD" w:rsidRPr="009641B5">
        <w:rPr>
          <w:rFonts w:ascii="Book Antiqua" w:eastAsia="Gulim" w:hAnsi="Book Antiqua" w:cs="Times New Roman"/>
          <w:color w:val="000000" w:themeColor="text1"/>
          <w:kern w:val="0"/>
          <w:sz w:val="24"/>
          <w:szCs w:val="24"/>
        </w:rPr>
        <w:t xml:space="preserve"> with </w:t>
      </w:r>
      <w:proofErr w:type="spellStart"/>
      <w:r w:rsidR="005456FD" w:rsidRPr="009641B5">
        <w:rPr>
          <w:rFonts w:ascii="Book Antiqua" w:eastAsia="Gulim" w:hAnsi="Book Antiqua" w:cs="Times New Roman"/>
          <w:color w:val="000000" w:themeColor="text1"/>
          <w:kern w:val="0"/>
          <w:sz w:val="24"/>
          <w:szCs w:val="24"/>
        </w:rPr>
        <w:t>proctitis</w:t>
      </w:r>
      <w:proofErr w:type="spellEnd"/>
      <w:r w:rsidR="005456FD" w:rsidRPr="009641B5">
        <w:rPr>
          <w:rFonts w:ascii="Book Antiqua" w:eastAsia="Gulim" w:hAnsi="Book Antiqua" w:cs="Times New Roman"/>
          <w:color w:val="000000" w:themeColor="text1"/>
          <w:kern w:val="0"/>
          <w:sz w:val="24"/>
          <w:szCs w:val="24"/>
        </w:rPr>
        <w:t xml:space="preserve"> but increased in </w:t>
      </w:r>
      <w:proofErr w:type="spellStart"/>
      <w:r w:rsidR="005456FD" w:rsidRPr="009641B5">
        <w:rPr>
          <w:rFonts w:ascii="Book Antiqua" w:eastAsia="Gulim" w:hAnsi="Book Antiqua" w:cs="Times New Roman"/>
          <w:color w:val="000000" w:themeColor="text1"/>
          <w:kern w:val="0"/>
          <w:sz w:val="24"/>
          <w:szCs w:val="24"/>
        </w:rPr>
        <w:t>pancolitis</w:t>
      </w:r>
      <w:proofErr w:type="spellEnd"/>
      <w:r w:rsidR="005456FD" w:rsidRPr="009641B5">
        <w:rPr>
          <w:rFonts w:ascii="Book Antiqua" w:eastAsia="Gulim" w:hAnsi="Book Antiqua" w:cs="Times New Roman"/>
          <w:color w:val="000000" w:themeColor="text1"/>
          <w:kern w:val="0"/>
          <w:sz w:val="24"/>
          <w:szCs w:val="24"/>
        </w:rPr>
        <w:t xml:space="preserve">, thus, left-sided colitis carries an intermediate cancer </w:t>
      </w:r>
      <w:proofErr w:type="gramStart"/>
      <w:r w:rsidR="005456FD" w:rsidRPr="009641B5">
        <w:rPr>
          <w:rFonts w:ascii="Book Antiqua" w:eastAsia="Gulim" w:hAnsi="Book Antiqua" w:cs="Times New Roman"/>
          <w:color w:val="000000" w:themeColor="text1"/>
          <w:kern w:val="0"/>
          <w:sz w:val="24"/>
          <w:szCs w:val="24"/>
        </w:rPr>
        <w:t>risk</w:t>
      </w:r>
      <w:r w:rsidR="00516844" w:rsidRPr="009641B5">
        <w:rPr>
          <w:rFonts w:ascii="Book Antiqua" w:eastAsia="Gulim" w:hAnsi="Book Antiqua" w:cs="Times New Roman"/>
          <w:color w:val="000000" w:themeColor="text1"/>
          <w:kern w:val="0"/>
          <w:sz w:val="24"/>
          <w:szCs w:val="24"/>
          <w:vertAlign w:val="superscript"/>
        </w:rPr>
        <w:t>[</w:t>
      </w:r>
      <w:proofErr w:type="gramEnd"/>
      <w:r w:rsidR="004155FD" w:rsidRPr="009641B5">
        <w:rPr>
          <w:rFonts w:ascii="Book Antiqua" w:eastAsia="Gulim" w:hAnsi="Book Antiqua" w:cs="Times New Roman"/>
          <w:noProof/>
          <w:color w:val="000000" w:themeColor="text1"/>
          <w:kern w:val="0"/>
          <w:sz w:val="24"/>
          <w:szCs w:val="24"/>
          <w:vertAlign w:val="superscript"/>
        </w:rPr>
        <w:t>15]</w:t>
      </w:r>
      <w:r w:rsidR="004155FD" w:rsidRPr="009641B5">
        <w:rPr>
          <w:rFonts w:ascii="Book Antiqua" w:eastAsia="Gulim" w:hAnsi="Book Antiqua" w:cs="Times New Roman"/>
          <w:color w:val="000000" w:themeColor="text1"/>
          <w:kern w:val="0"/>
          <w:sz w:val="24"/>
          <w:szCs w:val="24"/>
        </w:rPr>
        <w:t xml:space="preserve">. </w:t>
      </w:r>
      <w:r w:rsidR="005456FD" w:rsidRPr="009641B5">
        <w:rPr>
          <w:rFonts w:ascii="Book Antiqua" w:eastAsia="Gulim" w:hAnsi="Book Antiqua" w:cs="Times New Roman"/>
          <w:color w:val="000000" w:themeColor="text1"/>
          <w:kern w:val="0"/>
          <w:sz w:val="24"/>
          <w:szCs w:val="24"/>
        </w:rPr>
        <w:t>Patients with CD and UD has the same risk of CRC</w:t>
      </w:r>
      <w:r w:rsidR="004155FD" w:rsidRPr="009641B5">
        <w:rPr>
          <w:rFonts w:ascii="Book Antiqua" w:eastAsia="Gulim" w:hAnsi="Book Antiqua" w:cs="Times New Roman"/>
          <w:color w:val="000000" w:themeColor="text1"/>
          <w:kern w:val="0"/>
          <w:sz w:val="24"/>
          <w:szCs w:val="24"/>
        </w:rPr>
        <w:t xml:space="preserve"> and the prevalence in the US is</w:t>
      </w:r>
      <w:r w:rsidR="00E03F96" w:rsidRPr="009641B5">
        <w:rPr>
          <w:rFonts w:ascii="Book Antiqua" w:eastAsia="Gulim" w:hAnsi="Book Antiqua" w:cs="Times New Roman"/>
          <w:color w:val="000000" w:themeColor="text1"/>
          <w:kern w:val="0"/>
          <w:sz w:val="24"/>
          <w:szCs w:val="24"/>
        </w:rPr>
        <w:t xml:space="preserve"> greater than 200 cases per 100</w:t>
      </w:r>
      <w:r w:rsidR="004155FD" w:rsidRPr="009641B5">
        <w:rPr>
          <w:rFonts w:ascii="Book Antiqua" w:eastAsia="Gulim" w:hAnsi="Book Antiqua" w:cs="Times New Roman"/>
          <w:color w:val="000000" w:themeColor="text1"/>
          <w:kern w:val="0"/>
          <w:sz w:val="24"/>
          <w:szCs w:val="24"/>
        </w:rPr>
        <w:t>000, representing a total of between 1 and 1.5 million patients</w:t>
      </w:r>
      <w:r w:rsidR="004155FD" w:rsidRPr="009641B5" w:rsidDel="0012579F">
        <w:rPr>
          <w:rFonts w:ascii="Book Antiqua" w:eastAsia="Gulim" w:hAnsi="Book Antiqua" w:cs="Times New Roman"/>
          <w:color w:val="000000" w:themeColor="text1"/>
          <w:kern w:val="0"/>
          <w:sz w:val="24"/>
          <w:szCs w:val="24"/>
        </w:rPr>
        <w:t xml:space="preserve"> </w:t>
      </w:r>
      <w:r w:rsidR="004155FD" w:rsidRPr="009641B5">
        <w:rPr>
          <w:rFonts w:ascii="Book Antiqua" w:eastAsia="Gulim" w:hAnsi="Book Antiqua" w:cs="Times New Roman"/>
          <w:color w:val="000000" w:themeColor="text1"/>
          <w:kern w:val="0"/>
          <w:sz w:val="24"/>
          <w:szCs w:val="24"/>
        </w:rPr>
        <w:t xml:space="preserve">with IBD. Fortunately, these incidences of CAC are lower than </w:t>
      </w:r>
      <w:r w:rsidR="00E03F96" w:rsidRPr="009641B5">
        <w:rPr>
          <w:rFonts w:ascii="Book Antiqua" w:eastAsia="Gulim" w:hAnsi="Book Antiqua" w:cs="Times New Roman"/>
          <w:color w:val="000000" w:themeColor="text1"/>
          <w:kern w:val="0"/>
          <w:sz w:val="24"/>
          <w:szCs w:val="24"/>
        </w:rPr>
        <w:t>United States</w:t>
      </w:r>
      <w:r w:rsidR="004155FD" w:rsidRPr="009641B5">
        <w:rPr>
          <w:rFonts w:ascii="Book Antiqua" w:eastAsia="Gulim" w:hAnsi="Book Antiqua" w:cs="Times New Roman"/>
          <w:color w:val="000000" w:themeColor="text1"/>
          <w:kern w:val="0"/>
          <w:sz w:val="24"/>
          <w:szCs w:val="24"/>
        </w:rPr>
        <w:t xml:space="preserve"> and other western </w:t>
      </w:r>
      <w:proofErr w:type="gramStart"/>
      <w:r w:rsidR="004155FD" w:rsidRPr="009641B5">
        <w:rPr>
          <w:rFonts w:ascii="Book Antiqua" w:eastAsia="Gulim" w:hAnsi="Book Antiqua" w:cs="Times New Roman"/>
          <w:color w:val="000000" w:themeColor="text1"/>
          <w:kern w:val="0"/>
          <w:sz w:val="24"/>
          <w:szCs w:val="24"/>
        </w:rPr>
        <w:t>countries</w:t>
      </w:r>
      <w:r w:rsidR="00516844" w:rsidRPr="009641B5">
        <w:rPr>
          <w:rFonts w:ascii="Book Antiqua" w:eastAsia="Gulim" w:hAnsi="Book Antiqua" w:cs="Times New Roman"/>
          <w:color w:val="000000" w:themeColor="text1"/>
          <w:kern w:val="0"/>
          <w:sz w:val="24"/>
          <w:szCs w:val="24"/>
          <w:vertAlign w:val="superscript"/>
        </w:rPr>
        <w:t>[</w:t>
      </w:r>
      <w:proofErr w:type="gramEnd"/>
      <w:r w:rsidR="004155FD" w:rsidRPr="009641B5">
        <w:rPr>
          <w:rFonts w:ascii="Book Antiqua" w:eastAsia="Gulim" w:hAnsi="Book Antiqua" w:cs="Times New Roman"/>
          <w:noProof/>
          <w:color w:val="000000" w:themeColor="text1"/>
          <w:kern w:val="0"/>
          <w:sz w:val="24"/>
          <w:szCs w:val="24"/>
          <w:vertAlign w:val="superscript"/>
        </w:rPr>
        <w:t>16]</w:t>
      </w:r>
      <w:r w:rsidR="004155FD" w:rsidRPr="009641B5">
        <w:rPr>
          <w:rFonts w:ascii="Book Antiqua" w:eastAsia="Gulim" w:hAnsi="Book Antiqua" w:cs="Times New Roman"/>
          <w:color w:val="000000" w:themeColor="text1"/>
          <w:kern w:val="0"/>
          <w:sz w:val="24"/>
          <w:szCs w:val="24"/>
        </w:rPr>
        <w:t xml:space="preserve">. </w:t>
      </w:r>
      <w:r w:rsidR="005456FD" w:rsidRPr="009641B5">
        <w:rPr>
          <w:rFonts w:ascii="Book Antiqua" w:eastAsia="Gulim" w:hAnsi="Book Antiqua" w:cs="Times New Roman"/>
          <w:color w:val="000000" w:themeColor="text1"/>
          <w:kern w:val="0"/>
          <w:sz w:val="24"/>
          <w:szCs w:val="24"/>
        </w:rPr>
        <w:t xml:space="preserve">A </w:t>
      </w:r>
      <w:r w:rsidR="008E3420" w:rsidRPr="009641B5">
        <w:rPr>
          <w:rFonts w:ascii="Book Antiqua" w:hAnsi="Book Antiqua" w:cs="Times New Roman" w:hint="eastAsia"/>
          <w:color w:val="000000" w:themeColor="text1"/>
          <w:kern w:val="0"/>
          <w:sz w:val="24"/>
          <w:szCs w:val="24"/>
        </w:rPr>
        <w:t>biological</w:t>
      </w:r>
      <w:r w:rsidR="005456FD" w:rsidRPr="009641B5">
        <w:rPr>
          <w:rFonts w:ascii="Book Antiqua" w:eastAsia="Gulim" w:hAnsi="Book Antiqua" w:cs="Times New Roman"/>
          <w:color w:val="000000" w:themeColor="text1"/>
          <w:kern w:val="0"/>
          <w:sz w:val="24"/>
          <w:szCs w:val="24"/>
        </w:rPr>
        <w:t xml:space="preserve"> background for the </w:t>
      </w:r>
      <w:r w:rsidR="008E3420" w:rsidRPr="009641B5">
        <w:rPr>
          <w:rFonts w:ascii="Book Antiqua" w:hAnsi="Book Antiqua" w:cs="Times New Roman" w:hint="eastAsia"/>
          <w:color w:val="000000" w:themeColor="text1"/>
          <w:kern w:val="0"/>
          <w:sz w:val="24"/>
          <w:szCs w:val="24"/>
        </w:rPr>
        <w:t>high</w:t>
      </w:r>
      <w:r w:rsidR="005456FD" w:rsidRPr="009641B5">
        <w:rPr>
          <w:rFonts w:ascii="Book Antiqua" w:eastAsia="Gulim" w:hAnsi="Book Antiqua" w:cs="Times New Roman"/>
          <w:color w:val="000000" w:themeColor="text1"/>
          <w:kern w:val="0"/>
          <w:sz w:val="24"/>
          <w:szCs w:val="24"/>
        </w:rPr>
        <w:t xml:space="preserve"> risk of CRC in IBD give </w:t>
      </w:r>
      <w:r w:rsidR="008E3420" w:rsidRPr="009641B5">
        <w:rPr>
          <w:rFonts w:ascii="Book Antiqua" w:hAnsi="Book Antiqua" w:cs="Times New Roman" w:hint="eastAsia"/>
          <w:color w:val="000000" w:themeColor="text1"/>
          <w:kern w:val="0"/>
          <w:sz w:val="24"/>
          <w:szCs w:val="24"/>
        </w:rPr>
        <w:t>an</w:t>
      </w:r>
      <w:r w:rsidR="005456FD" w:rsidRPr="009641B5">
        <w:rPr>
          <w:rFonts w:ascii="Book Antiqua" w:eastAsia="Gulim" w:hAnsi="Book Antiqua" w:cs="Times New Roman"/>
          <w:color w:val="000000" w:themeColor="text1"/>
          <w:kern w:val="0"/>
          <w:sz w:val="24"/>
          <w:szCs w:val="24"/>
        </w:rPr>
        <w:t xml:space="preserve"> one-side </w:t>
      </w:r>
      <w:r w:rsidR="008E3420" w:rsidRPr="009641B5">
        <w:rPr>
          <w:rFonts w:ascii="Book Antiqua" w:hAnsi="Book Antiqua" w:cs="Times New Roman" w:hint="eastAsia"/>
          <w:color w:val="000000" w:themeColor="text1"/>
          <w:kern w:val="0"/>
          <w:sz w:val="24"/>
          <w:szCs w:val="24"/>
        </w:rPr>
        <w:t>interpretation</w:t>
      </w:r>
      <w:r w:rsidR="005456FD" w:rsidRPr="009641B5">
        <w:rPr>
          <w:rFonts w:ascii="Book Antiqua" w:eastAsia="Gulim" w:hAnsi="Book Antiqua" w:cs="Times New Roman"/>
          <w:color w:val="000000" w:themeColor="text1"/>
          <w:kern w:val="0"/>
          <w:sz w:val="24"/>
          <w:szCs w:val="24"/>
        </w:rPr>
        <w:t xml:space="preserve">, patients </w:t>
      </w:r>
      <w:r w:rsidR="005456FD" w:rsidRPr="009641B5">
        <w:rPr>
          <w:rFonts w:ascii="Book Antiqua" w:eastAsia="Gulim" w:hAnsi="Book Antiqua" w:cs="Times New Roman"/>
          <w:color w:val="000000" w:themeColor="text1"/>
          <w:kern w:val="0"/>
          <w:sz w:val="24"/>
          <w:szCs w:val="24"/>
        </w:rPr>
        <w:lastRenderedPageBreak/>
        <w:t xml:space="preserve">have high levels of inflammatory mediators production </w:t>
      </w:r>
      <w:r w:rsidR="006E0D06" w:rsidRPr="009641B5">
        <w:rPr>
          <w:rFonts w:ascii="Book Antiqua" w:hAnsi="Book Antiqua" w:cs="Times New Roman" w:hint="eastAsia"/>
          <w:color w:val="000000" w:themeColor="text1"/>
          <w:kern w:val="0"/>
          <w:sz w:val="24"/>
          <w:szCs w:val="24"/>
        </w:rPr>
        <w:t>may</w:t>
      </w:r>
      <w:r w:rsidR="005456FD" w:rsidRPr="009641B5">
        <w:rPr>
          <w:rFonts w:ascii="Book Antiqua" w:eastAsia="Gulim" w:hAnsi="Book Antiqua" w:cs="Times New Roman"/>
          <w:color w:val="000000" w:themeColor="text1"/>
          <w:kern w:val="0"/>
          <w:sz w:val="24"/>
          <w:szCs w:val="24"/>
        </w:rPr>
        <w:t xml:space="preserve"> </w:t>
      </w:r>
      <w:r w:rsidR="006E0D06" w:rsidRPr="009641B5">
        <w:rPr>
          <w:rFonts w:ascii="Book Antiqua" w:hAnsi="Book Antiqua" w:cs="Times New Roman" w:hint="eastAsia"/>
          <w:color w:val="000000" w:themeColor="text1"/>
          <w:kern w:val="0"/>
          <w:sz w:val="24"/>
          <w:szCs w:val="24"/>
        </w:rPr>
        <w:t>progress</w:t>
      </w:r>
      <w:r w:rsidR="005456FD" w:rsidRPr="009641B5">
        <w:rPr>
          <w:rFonts w:ascii="Book Antiqua" w:eastAsia="Gulim" w:hAnsi="Book Antiqua" w:cs="Times New Roman"/>
          <w:color w:val="000000" w:themeColor="text1"/>
          <w:kern w:val="0"/>
          <w:sz w:val="24"/>
          <w:szCs w:val="24"/>
        </w:rPr>
        <w:t xml:space="preserve"> </w:t>
      </w:r>
      <w:r w:rsidR="0083756C" w:rsidRPr="009641B5">
        <w:rPr>
          <w:rFonts w:ascii="Book Antiqua" w:hAnsi="Book Antiqua" w:cs="Times New Roman" w:hint="eastAsia"/>
          <w:color w:val="000000" w:themeColor="text1"/>
          <w:kern w:val="0"/>
          <w:sz w:val="24"/>
          <w:szCs w:val="24"/>
        </w:rPr>
        <w:t xml:space="preserve">development </w:t>
      </w:r>
      <w:r w:rsidR="005456FD" w:rsidRPr="009641B5">
        <w:rPr>
          <w:rFonts w:ascii="Book Antiqua" w:eastAsia="Gulim" w:hAnsi="Book Antiqua" w:cs="Times New Roman"/>
          <w:color w:val="000000" w:themeColor="text1"/>
          <w:kern w:val="0"/>
          <w:sz w:val="24"/>
          <w:szCs w:val="24"/>
        </w:rPr>
        <w:t xml:space="preserve">of CAC. The </w:t>
      </w:r>
      <w:r w:rsidR="0083756C" w:rsidRPr="009641B5">
        <w:rPr>
          <w:rFonts w:ascii="Book Antiqua" w:hAnsi="Book Antiqua" w:cs="Times New Roman" w:hint="eastAsia"/>
          <w:color w:val="000000" w:themeColor="text1"/>
          <w:kern w:val="0"/>
          <w:sz w:val="24"/>
          <w:szCs w:val="24"/>
        </w:rPr>
        <w:t>key signaling</w:t>
      </w:r>
      <w:r w:rsidR="005456FD" w:rsidRPr="009641B5">
        <w:rPr>
          <w:rFonts w:ascii="Book Antiqua" w:eastAsia="Gulim" w:hAnsi="Book Antiqua" w:cs="Times New Roman"/>
          <w:color w:val="000000" w:themeColor="text1"/>
          <w:kern w:val="0"/>
          <w:sz w:val="24"/>
          <w:szCs w:val="24"/>
        </w:rPr>
        <w:t xml:space="preserve"> of IBD-</w:t>
      </w:r>
      <w:r w:rsidR="006E0D06" w:rsidRPr="009641B5">
        <w:rPr>
          <w:rFonts w:ascii="Book Antiqua" w:hAnsi="Book Antiqua" w:cs="Times New Roman" w:hint="eastAsia"/>
          <w:color w:val="000000" w:themeColor="text1"/>
          <w:kern w:val="0"/>
          <w:sz w:val="24"/>
          <w:szCs w:val="24"/>
        </w:rPr>
        <w:t>induced</w:t>
      </w:r>
      <w:r w:rsidR="005456FD" w:rsidRPr="009641B5">
        <w:rPr>
          <w:rFonts w:ascii="Book Antiqua" w:eastAsia="Gulim" w:hAnsi="Book Antiqua" w:cs="Times New Roman"/>
          <w:color w:val="000000" w:themeColor="text1"/>
          <w:kern w:val="0"/>
          <w:sz w:val="24"/>
          <w:szCs w:val="24"/>
        </w:rPr>
        <w:t xml:space="preserve"> </w:t>
      </w:r>
      <w:r w:rsidR="0083756C" w:rsidRPr="009641B5">
        <w:rPr>
          <w:rFonts w:ascii="Book Antiqua" w:hAnsi="Book Antiqua" w:cs="Times New Roman" w:hint="eastAsia"/>
          <w:color w:val="000000" w:themeColor="text1"/>
          <w:kern w:val="0"/>
          <w:sz w:val="24"/>
          <w:szCs w:val="24"/>
        </w:rPr>
        <w:t>carcinogenesis</w:t>
      </w:r>
      <w:r w:rsidR="005456FD" w:rsidRPr="009641B5">
        <w:rPr>
          <w:rFonts w:ascii="Book Antiqua" w:eastAsia="Gulim" w:hAnsi="Book Antiqua" w:cs="Times New Roman"/>
          <w:color w:val="000000" w:themeColor="text1"/>
          <w:kern w:val="0"/>
          <w:sz w:val="24"/>
          <w:szCs w:val="24"/>
        </w:rPr>
        <w:t xml:space="preserve"> is </w:t>
      </w:r>
      <w:r w:rsidR="004E6E91" w:rsidRPr="009641B5">
        <w:rPr>
          <w:rFonts w:ascii="Book Antiqua" w:hAnsi="Book Antiqua" w:cs="Times New Roman" w:hint="eastAsia"/>
          <w:color w:val="000000" w:themeColor="text1"/>
          <w:kern w:val="0"/>
          <w:sz w:val="24"/>
          <w:szCs w:val="24"/>
        </w:rPr>
        <w:t>inflammation</w:t>
      </w:r>
      <w:r w:rsidR="005456FD" w:rsidRPr="009641B5">
        <w:rPr>
          <w:rFonts w:ascii="Book Antiqua" w:eastAsia="Gulim" w:hAnsi="Book Antiqua" w:cs="Times New Roman"/>
          <w:color w:val="000000" w:themeColor="text1"/>
          <w:kern w:val="0"/>
          <w:sz w:val="24"/>
          <w:szCs w:val="24"/>
        </w:rPr>
        <w:t xml:space="preserve"> cytokines </w:t>
      </w:r>
      <w:r w:rsidR="004E6E91" w:rsidRPr="009641B5">
        <w:rPr>
          <w:rFonts w:ascii="Book Antiqua" w:hAnsi="Book Antiqua" w:cs="Times New Roman" w:hint="eastAsia"/>
          <w:color w:val="000000" w:themeColor="text1"/>
          <w:kern w:val="0"/>
          <w:sz w:val="24"/>
          <w:szCs w:val="24"/>
        </w:rPr>
        <w:t>induced</w:t>
      </w:r>
      <w:r w:rsidR="005456FD" w:rsidRPr="009641B5">
        <w:rPr>
          <w:rFonts w:ascii="Book Antiqua" w:eastAsia="Gulim" w:hAnsi="Book Antiqua" w:cs="Times New Roman"/>
          <w:color w:val="000000" w:themeColor="text1"/>
          <w:kern w:val="0"/>
          <w:sz w:val="24"/>
          <w:szCs w:val="24"/>
        </w:rPr>
        <w:t xml:space="preserve"> by </w:t>
      </w:r>
      <w:r w:rsidR="004E6E91" w:rsidRPr="009641B5">
        <w:rPr>
          <w:rFonts w:ascii="Book Antiqua" w:hAnsi="Book Antiqua" w:cs="Times New Roman" w:hint="eastAsia"/>
          <w:color w:val="000000" w:themeColor="text1"/>
          <w:kern w:val="0"/>
          <w:sz w:val="24"/>
          <w:szCs w:val="24"/>
        </w:rPr>
        <w:t>mucosal</w:t>
      </w:r>
      <w:r w:rsidR="005456FD" w:rsidRPr="009641B5">
        <w:rPr>
          <w:rFonts w:ascii="Book Antiqua" w:eastAsia="Gulim" w:hAnsi="Book Antiqua" w:cs="Times New Roman"/>
          <w:color w:val="000000" w:themeColor="text1"/>
          <w:kern w:val="0"/>
          <w:sz w:val="24"/>
          <w:szCs w:val="24"/>
        </w:rPr>
        <w:t xml:space="preserve"> and immune cells in the gut. The key </w:t>
      </w:r>
      <w:r w:rsidR="004E6E91" w:rsidRPr="009641B5">
        <w:rPr>
          <w:rFonts w:ascii="Book Antiqua" w:hAnsi="Book Antiqua" w:cs="Times New Roman" w:hint="eastAsia"/>
          <w:color w:val="000000" w:themeColor="text1"/>
          <w:kern w:val="0"/>
          <w:sz w:val="24"/>
          <w:szCs w:val="24"/>
        </w:rPr>
        <w:t>molecules</w:t>
      </w:r>
      <w:r w:rsidR="004E6E91" w:rsidRPr="009641B5">
        <w:rPr>
          <w:rFonts w:ascii="Book Antiqua" w:eastAsia="Gulim" w:hAnsi="Book Antiqua" w:cs="Times New Roman"/>
          <w:color w:val="000000" w:themeColor="text1"/>
          <w:kern w:val="0"/>
          <w:sz w:val="24"/>
          <w:szCs w:val="24"/>
        </w:rPr>
        <w:t xml:space="preserve"> </w:t>
      </w:r>
      <w:r w:rsidR="004E6E91" w:rsidRPr="009641B5">
        <w:rPr>
          <w:rFonts w:ascii="Book Antiqua" w:hAnsi="Book Antiqua" w:cs="Times New Roman" w:hint="eastAsia"/>
          <w:color w:val="000000" w:themeColor="text1"/>
          <w:kern w:val="0"/>
          <w:sz w:val="24"/>
          <w:szCs w:val="24"/>
        </w:rPr>
        <w:t>of</w:t>
      </w:r>
      <w:r w:rsidR="005456FD" w:rsidRPr="009641B5">
        <w:rPr>
          <w:rFonts w:ascii="Book Antiqua" w:eastAsia="Gulim" w:hAnsi="Book Antiqua" w:cs="Times New Roman"/>
          <w:color w:val="000000" w:themeColor="text1"/>
          <w:kern w:val="0"/>
          <w:sz w:val="24"/>
          <w:szCs w:val="24"/>
        </w:rPr>
        <w:t xml:space="preserve"> inflammation, including </w:t>
      </w:r>
      <w:r w:rsidR="004E6E91" w:rsidRPr="009641B5">
        <w:rPr>
          <w:rFonts w:ascii="Book Antiqua" w:eastAsia="Gulim" w:hAnsi="Book Antiqua" w:cs="Times New Roman"/>
          <w:color w:val="000000" w:themeColor="text1"/>
          <w:kern w:val="0"/>
          <w:sz w:val="24"/>
          <w:szCs w:val="24"/>
        </w:rPr>
        <w:t xml:space="preserve">nuclear factor </w:t>
      </w:r>
      <w:proofErr w:type="spellStart"/>
      <w:r w:rsidR="004E6E91" w:rsidRPr="009641B5">
        <w:rPr>
          <w:rFonts w:ascii="Book Antiqua" w:eastAsia="Gulim" w:hAnsi="Book Antiqua" w:cs="Times New Roman"/>
          <w:color w:val="000000" w:themeColor="text1"/>
          <w:kern w:val="0"/>
          <w:sz w:val="24"/>
          <w:szCs w:val="24"/>
        </w:rPr>
        <w:t>kappaB</w:t>
      </w:r>
      <w:proofErr w:type="spellEnd"/>
      <w:r w:rsidR="004E6E91" w:rsidRPr="009641B5">
        <w:rPr>
          <w:rFonts w:ascii="Book Antiqua" w:eastAsia="Gulim" w:hAnsi="Book Antiqua" w:cs="Times New Roman"/>
          <w:color w:val="000000" w:themeColor="text1"/>
          <w:kern w:val="0"/>
          <w:sz w:val="24"/>
          <w:szCs w:val="24"/>
        </w:rPr>
        <w:t xml:space="preserve"> (NF-</w:t>
      </w:r>
      <w:proofErr w:type="spellStart"/>
      <w:r w:rsidR="004E6E91" w:rsidRPr="009641B5">
        <w:rPr>
          <w:rFonts w:ascii="Book Antiqua" w:eastAsia="Gulim" w:hAnsi="Book Antiqua" w:cs="Times New Roman"/>
          <w:color w:val="000000" w:themeColor="text1"/>
          <w:kern w:val="0"/>
          <w:sz w:val="24"/>
          <w:szCs w:val="24"/>
        </w:rPr>
        <w:t>κB</w:t>
      </w:r>
      <w:proofErr w:type="spellEnd"/>
      <w:r w:rsidR="004E6E91" w:rsidRPr="009641B5">
        <w:rPr>
          <w:rFonts w:ascii="Book Antiqua" w:eastAsia="Gulim" w:hAnsi="Book Antiqua" w:cs="Times New Roman"/>
          <w:color w:val="000000" w:themeColor="text1"/>
          <w:kern w:val="0"/>
          <w:sz w:val="24"/>
          <w:szCs w:val="24"/>
        </w:rPr>
        <w:t>)</w:t>
      </w:r>
      <w:r w:rsidR="005456FD" w:rsidRPr="009641B5">
        <w:rPr>
          <w:rFonts w:ascii="Book Antiqua" w:eastAsia="Gulim" w:hAnsi="Book Antiqua" w:cs="Times New Roman"/>
          <w:color w:val="000000" w:themeColor="text1"/>
          <w:kern w:val="0"/>
          <w:sz w:val="24"/>
          <w:szCs w:val="24"/>
        </w:rPr>
        <w:t xml:space="preserve"> and</w:t>
      </w:r>
      <w:r w:rsidR="004E6E91" w:rsidRPr="009641B5">
        <w:rPr>
          <w:rFonts w:ascii="Book Antiqua" w:eastAsia="Gulim" w:hAnsi="Book Antiqua" w:cs="Times New Roman"/>
          <w:color w:val="000000" w:themeColor="text1"/>
          <w:kern w:val="0"/>
          <w:sz w:val="24"/>
          <w:szCs w:val="24"/>
        </w:rPr>
        <w:t xml:space="preserve"> cyclooxygenase-2 (COX-2</w:t>
      </w:r>
      <w:proofErr w:type="gramStart"/>
      <w:r w:rsidR="004E6E91" w:rsidRPr="009641B5">
        <w:rPr>
          <w:rFonts w:ascii="Book Antiqua" w:eastAsia="Gulim" w:hAnsi="Book Antiqua" w:cs="Times New Roman"/>
          <w:color w:val="000000" w:themeColor="text1"/>
          <w:kern w:val="0"/>
          <w:sz w:val="24"/>
          <w:szCs w:val="24"/>
        </w:rPr>
        <w:t>)</w:t>
      </w:r>
      <w:r w:rsidR="005456FD" w:rsidRPr="009641B5">
        <w:rPr>
          <w:rFonts w:ascii="Book Antiqua" w:eastAsia="Gulim" w:hAnsi="Book Antiqua" w:cs="Times New Roman"/>
          <w:color w:val="000000" w:themeColor="text1"/>
          <w:kern w:val="0"/>
          <w:sz w:val="24"/>
          <w:szCs w:val="24"/>
        </w:rPr>
        <w:t>,</w:t>
      </w:r>
      <w:proofErr w:type="gramEnd"/>
      <w:r w:rsidR="005456FD" w:rsidRPr="009641B5">
        <w:rPr>
          <w:rFonts w:ascii="Book Antiqua" w:eastAsia="Gulim" w:hAnsi="Book Antiqua" w:cs="Times New Roman"/>
          <w:color w:val="000000" w:themeColor="text1"/>
          <w:kern w:val="0"/>
          <w:sz w:val="24"/>
          <w:szCs w:val="24"/>
        </w:rPr>
        <w:t xml:space="preserve"> are important role to link between inflammation and cancer. Recently, other factors, such as tumor necrosis factor-α (TNF-α) and interleukin-6 (IL-6)-induced signaling, have been </w:t>
      </w:r>
      <w:r w:rsidR="004E6E91" w:rsidRPr="009641B5">
        <w:rPr>
          <w:rFonts w:ascii="Book Antiqua" w:hAnsi="Book Antiqua" w:cs="Times New Roman" w:hint="eastAsia"/>
          <w:color w:val="000000" w:themeColor="text1"/>
          <w:kern w:val="0"/>
          <w:sz w:val="24"/>
          <w:szCs w:val="24"/>
        </w:rPr>
        <w:t>proven</w:t>
      </w:r>
      <w:r w:rsidR="005456FD" w:rsidRPr="009641B5">
        <w:rPr>
          <w:rFonts w:ascii="Book Antiqua" w:eastAsia="Gulim" w:hAnsi="Book Antiqua" w:cs="Times New Roman"/>
          <w:color w:val="000000" w:themeColor="text1"/>
          <w:kern w:val="0"/>
          <w:sz w:val="24"/>
          <w:szCs w:val="24"/>
        </w:rPr>
        <w:t xml:space="preserve"> to induce cancer development in animal </w:t>
      </w:r>
      <w:r w:rsidR="004E6E91" w:rsidRPr="009641B5">
        <w:rPr>
          <w:rFonts w:ascii="Book Antiqua" w:hAnsi="Book Antiqua" w:cs="Times New Roman" w:hint="eastAsia"/>
          <w:color w:val="000000" w:themeColor="text1"/>
          <w:kern w:val="0"/>
          <w:sz w:val="24"/>
          <w:szCs w:val="24"/>
        </w:rPr>
        <w:t>experiments</w:t>
      </w:r>
      <w:r w:rsidR="005456FD" w:rsidRPr="009641B5">
        <w:rPr>
          <w:rFonts w:ascii="Book Antiqua" w:eastAsia="Gulim" w:hAnsi="Book Antiqua" w:cs="Times New Roman"/>
          <w:color w:val="000000" w:themeColor="text1"/>
          <w:kern w:val="0"/>
          <w:sz w:val="24"/>
          <w:szCs w:val="24"/>
        </w:rPr>
        <w:t xml:space="preserve"> of </w:t>
      </w:r>
      <w:proofErr w:type="gramStart"/>
      <w:r w:rsidR="005456FD" w:rsidRPr="009641B5">
        <w:rPr>
          <w:rFonts w:ascii="Book Antiqua" w:eastAsia="Gulim" w:hAnsi="Book Antiqua" w:cs="Times New Roman"/>
          <w:color w:val="000000" w:themeColor="text1"/>
          <w:kern w:val="0"/>
          <w:sz w:val="24"/>
          <w:szCs w:val="24"/>
        </w:rPr>
        <w:t>CAC</w:t>
      </w:r>
      <w:r w:rsidR="00516844" w:rsidRPr="009641B5">
        <w:rPr>
          <w:rFonts w:ascii="Book Antiqua" w:eastAsia="Gulim" w:hAnsi="Book Antiqua" w:cs="Times New Roman"/>
          <w:color w:val="000000" w:themeColor="text1"/>
          <w:kern w:val="0"/>
          <w:sz w:val="24"/>
          <w:szCs w:val="24"/>
          <w:vertAlign w:val="superscript"/>
        </w:rPr>
        <w:t>[</w:t>
      </w:r>
      <w:proofErr w:type="gramEnd"/>
      <w:r w:rsidR="004155FD" w:rsidRPr="009641B5">
        <w:rPr>
          <w:rFonts w:ascii="Book Antiqua" w:eastAsia="Gulim" w:hAnsi="Book Antiqua" w:cs="Times New Roman"/>
          <w:noProof/>
          <w:color w:val="000000" w:themeColor="text1"/>
          <w:kern w:val="0"/>
          <w:sz w:val="24"/>
          <w:szCs w:val="24"/>
          <w:vertAlign w:val="superscript"/>
        </w:rPr>
        <w:t>17]</w:t>
      </w:r>
      <w:r w:rsidR="004155FD" w:rsidRPr="009641B5">
        <w:rPr>
          <w:rFonts w:ascii="Book Antiqua" w:eastAsia="Gulim" w:hAnsi="Book Antiqua" w:cs="Times New Roman"/>
          <w:color w:val="000000" w:themeColor="text1"/>
          <w:kern w:val="0"/>
          <w:sz w:val="24"/>
          <w:szCs w:val="24"/>
        </w:rPr>
        <w:t xml:space="preserve">. Based on these molecular </w:t>
      </w:r>
      <w:proofErr w:type="spellStart"/>
      <w:r w:rsidR="004155FD" w:rsidRPr="009641B5">
        <w:rPr>
          <w:rFonts w:ascii="Book Antiqua" w:eastAsia="Gulim" w:hAnsi="Book Antiqua" w:cs="Times New Roman"/>
          <w:color w:val="000000" w:themeColor="text1"/>
          <w:kern w:val="0"/>
          <w:sz w:val="24"/>
          <w:szCs w:val="24"/>
        </w:rPr>
        <w:t>carcinogeneses</w:t>
      </w:r>
      <w:proofErr w:type="spellEnd"/>
      <w:r w:rsidR="004155FD" w:rsidRPr="009641B5">
        <w:rPr>
          <w:rFonts w:ascii="Book Antiqua" w:eastAsia="Gulim" w:hAnsi="Book Antiqua" w:cs="Times New Roman"/>
          <w:color w:val="000000" w:themeColor="text1"/>
          <w:kern w:val="0"/>
          <w:sz w:val="24"/>
          <w:szCs w:val="24"/>
        </w:rPr>
        <w:t>, we have tried to apply biologics such as infliximab to neutralize TNF-α, a proton pump inhibitor based on mechanisms including the inhibition of NF-</w:t>
      </w:r>
      <w:proofErr w:type="spellStart"/>
      <w:r w:rsidR="004155FD" w:rsidRPr="009641B5">
        <w:rPr>
          <w:rFonts w:ascii="Book Antiqua" w:eastAsia="Gulim" w:hAnsi="Book Antiqua" w:cs="Times New Roman"/>
          <w:color w:val="000000" w:themeColor="text1"/>
          <w:kern w:val="0"/>
          <w:sz w:val="24"/>
          <w:szCs w:val="24"/>
        </w:rPr>
        <w:t>κB</w:t>
      </w:r>
      <w:proofErr w:type="spellEnd"/>
      <w:r w:rsidR="004155FD" w:rsidRPr="009641B5">
        <w:rPr>
          <w:rFonts w:ascii="Book Antiqua" w:eastAsia="Gulim" w:hAnsi="Book Antiqua" w:cs="Times New Roman"/>
          <w:color w:val="000000" w:themeColor="text1"/>
          <w:kern w:val="0"/>
          <w:sz w:val="24"/>
          <w:szCs w:val="24"/>
        </w:rPr>
        <w:t xml:space="preserve"> as well as attenuation of oxidative stress, and aspirin/</w:t>
      </w:r>
      <w:proofErr w:type="spellStart"/>
      <w:r w:rsidR="004155FD" w:rsidRPr="009641B5">
        <w:rPr>
          <w:rFonts w:ascii="Book Antiqua" w:eastAsia="Gulim" w:hAnsi="Book Antiqua" w:cs="Times New Roman"/>
          <w:color w:val="000000" w:themeColor="text1"/>
          <w:kern w:val="0"/>
          <w:sz w:val="24"/>
          <w:szCs w:val="24"/>
        </w:rPr>
        <w:t>celecoxib</w:t>
      </w:r>
      <w:proofErr w:type="spellEnd"/>
      <w:r w:rsidR="004155FD" w:rsidRPr="009641B5">
        <w:rPr>
          <w:rFonts w:ascii="Book Antiqua" w:eastAsia="Gulim" w:hAnsi="Book Antiqua" w:cs="Times New Roman"/>
          <w:color w:val="000000" w:themeColor="text1"/>
          <w:kern w:val="0"/>
          <w:sz w:val="24"/>
          <w:szCs w:val="24"/>
        </w:rPr>
        <w:t xml:space="preserve"> to inhibit cancer-prone COX enzymes. As expected, all of these efforts to block inflammation-promoted carcinogenesis efficiently prevented CAC in our mouse model </w:t>
      </w:r>
      <w:proofErr w:type="gramStart"/>
      <w:r w:rsidR="004155FD" w:rsidRPr="009641B5">
        <w:rPr>
          <w:rFonts w:ascii="Book Antiqua" w:eastAsia="Gulim" w:hAnsi="Book Antiqua" w:cs="Times New Roman"/>
          <w:color w:val="000000" w:themeColor="text1"/>
          <w:kern w:val="0"/>
          <w:sz w:val="24"/>
          <w:szCs w:val="24"/>
        </w:rPr>
        <w:t>experiments</w:t>
      </w:r>
      <w:r w:rsidR="00516844" w:rsidRPr="009641B5">
        <w:rPr>
          <w:rFonts w:ascii="Book Antiqua" w:eastAsia="Gulim" w:hAnsi="Book Antiqua" w:cs="Times New Roman"/>
          <w:color w:val="000000" w:themeColor="text1"/>
          <w:kern w:val="0"/>
          <w:sz w:val="24"/>
          <w:szCs w:val="24"/>
          <w:vertAlign w:val="superscript"/>
        </w:rPr>
        <w:t>[</w:t>
      </w:r>
      <w:proofErr w:type="gramEnd"/>
      <w:r w:rsidR="004155FD" w:rsidRPr="009641B5">
        <w:rPr>
          <w:rFonts w:ascii="Book Antiqua" w:eastAsia="Gulim" w:hAnsi="Book Antiqua" w:cs="Times New Roman"/>
          <w:noProof/>
          <w:color w:val="000000" w:themeColor="text1"/>
          <w:kern w:val="0"/>
          <w:sz w:val="24"/>
          <w:szCs w:val="24"/>
          <w:vertAlign w:val="superscript"/>
        </w:rPr>
        <w:t>18</w:t>
      </w:r>
      <w:r w:rsidR="00516844" w:rsidRPr="009641B5">
        <w:rPr>
          <w:rFonts w:ascii="Book Antiqua" w:eastAsia="Gulim" w:hAnsi="Book Antiqua" w:cs="Times New Roman"/>
          <w:noProof/>
          <w:color w:val="000000" w:themeColor="text1"/>
          <w:kern w:val="0"/>
          <w:sz w:val="24"/>
          <w:szCs w:val="24"/>
          <w:vertAlign w:val="superscript"/>
        </w:rPr>
        <w:t>,</w:t>
      </w:r>
      <w:r w:rsidR="004155FD" w:rsidRPr="009641B5">
        <w:rPr>
          <w:rFonts w:ascii="Book Antiqua" w:eastAsia="Gulim" w:hAnsi="Book Antiqua" w:cs="Times New Roman"/>
          <w:noProof/>
          <w:color w:val="000000" w:themeColor="text1"/>
          <w:kern w:val="0"/>
          <w:sz w:val="24"/>
          <w:szCs w:val="24"/>
          <w:vertAlign w:val="superscript"/>
        </w:rPr>
        <w:t>19]</w:t>
      </w:r>
      <w:r w:rsidR="004155FD" w:rsidRPr="009641B5">
        <w:rPr>
          <w:rFonts w:ascii="Book Antiqua" w:eastAsia="Gulim" w:hAnsi="Book Antiqua" w:cs="Times New Roman"/>
          <w:color w:val="000000" w:themeColor="text1"/>
          <w:kern w:val="0"/>
          <w:sz w:val="24"/>
          <w:szCs w:val="24"/>
        </w:rPr>
        <w:t>. The recent descriptions of epigenetic alterations, in particular alterations in DNA methylation, that have been observed during inflammation and inflammation-associated carcinogenesis led us to explore nutritional interventions as a means of targeting and correcting epigenetic oncogenic abnormalities as a form of CAC prevention</w:t>
      </w:r>
      <w:r w:rsidR="00516844" w:rsidRPr="009641B5">
        <w:rPr>
          <w:rFonts w:ascii="Book Antiqua" w:eastAsia="Gulim" w:hAnsi="Book Antiqua" w:cs="Times New Roman"/>
          <w:color w:val="000000" w:themeColor="text1"/>
          <w:kern w:val="0"/>
          <w:sz w:val="24"/>
          <w:szCs w:val="24"/>
          <w:vertAlign w:val="superscript"/>
        </w:rPr>
        <w:t>[</w:t>
      </w:r>
      <w:r w:rsidR="004155FD" w:rsidRPr="009641B5">
        <w:rPr>
          <w:rFonts w:ascii="Book Antiqua" w:eastAsia="Gulim" w:hAnsi="Book Antiqua" w:cs="Times New Roman"/>
          <w:noProof/>
          <w:color w:val="000000" w:themeColor="text1"/>
          <w:kern w:val="0"/>
          <w:sz w:val="24"/>
          <w:szCs w:val="24"/>
          <w:vertAlign w:val="superscript"/>
        </w:rPr>
        <w:t>20]</w:t>
      </w:r>
      <w:r w:rsidR="004155FD" w:rsidRPr="009641B5">
        <w:rPr>
          <w:rFonts w:ascii="Book Antiqua" w:eastAsia="Gulim" w:hAnsi="Book Antiqua" w:cs="Times New Roman"/>
          <w:color w:val="000000" w:themeColor="text1"/>
          <w:kern w:val="0"/>
          <w:sz w:val="24"/>
          <w:szCs w:val="24"/>
        </w:rPr>
        <w:t>.</w:t>
      </w:r>
    </w:p>
    <w:p w:rsidR="00E03F96" w:rsidRPr="009641B5" w:rsidRDefault="00E03F96" w:rsidP="00E03F96">
      <w:pPr>
        <w:wordWrap/>
        <w:snapToGrid w:val="0"/>
        <w:spacing w:after="0" w:line="360" w:lineRule="auto"/>
        <w:rPr>
          <w:rFonts w:ascii="Book Antiqua" w:eastAsia="Simsun" w:hAnsi="Book Antiqua" w:cs="Times New Roman"/>
          <w:b/>
          <w:i/>
          <w:color w:val="000000" w:themeColor="text1"/>
          <w:kern w:val="0"/>
          <w:sz w:val="24"/>
          <w:szCs w:val="24"/>
          <w:lang w:eastAsia="zh-CN"/>
        </w:rPr>
      </w:pPr>
    </w:p>
    <w:p w:rsidR="00E03F96" w:rsidRPr="009641B5" w:rsidRDefault="008C6C78" w:rsidP="00E03F96">
      <w:pPr>
        <w:wordWrap/>
        <w:snapToGrid w:val="0"/>
        <w:spacing w:after="0" w:line="360" w:lineRule="auto"/>
        <w:rPr>
          <w:rFonts w:ascii="Book Antiqua" w:eastAsia="Simsun" w:hAnsi="Book Antiqua" w:cs="Times New Roman"/>
          <w:b/>
          <w:color w:val="000000" w:themeColor="text1"/>
          <w:kern w:val="0"/>
          <w:sz w:val="24"/>
          <w:szCs w:val="24"/>
          <w:lang w:eastAsia="zh-CN"/>
        </w:rPr>
      </w:pPr>
      <w:r w:rsidRPr="009641B5">
        <w:rPr>
          <w:rFonts w:ascii="Book Antiqua" w:eastAsia="Gulim" w:hAnsi="Book Antiqua" w:cs="Times New Roman"/>
          <w:b/>
          <w:i/>
          <w:color w:val="000000" w:themeColor="text1"/>
          <w:kern w:val="0"/>
          <w:sz w:val="24"/>
          <w:szCs w:val="24"/>
        </w:rPr>
        <w:t>Biomarker for CAC prediction</w:t>
      </w:r>
      <w:r w:rsidRPr="009641B5">
        <w:rPr>
          <w:rFonts w:ascii="Book Antiqua" w:eastAsia="Gulim" w:hAnsi="Book Antiqua" w:cs="Times New Roman"/>
          <w:b/>
          <w:color w:val="000000" w:themeColor="text1"/>
          <w:kern w:val="0"/>
          <w:sz w:val="24"/>
          <w:szCs w:val="24"/>
        </w:rPr>
        <w:t xml:space="preserve"> </w:t>
      </w:r>
    </w:p>
    <w:p w:rsidR="008C6C78" w:rsidRPr="009641B5" w:rsidRDefault="004155FD" w:rsidP="00E03F96">
      <w:pPr>
        <w:wordWrap/>
        <w:snapToGrid w:val="0"/>
        <w:spacing w:after="0" w:line="360" w:lineRule="auto"/>
        <w:rPr>
          <w:rFonts w:ascii="Book Antiqua" w:eastAsia="Gulim" w:hAnsi="Book Antiqua" w:cs="Times New Roman"/>
          <w:color w:val="000000" w:themeColor="text1"/>
          <w:kern w:val="0"/>
          <w:sz w:val="24"/>
          <w:szCs w:val="24"/>
        </w:rPr>
      </w:pPr>
      <w:r w:rsidRPr="009641B5">
        <w:rPr>
          <w:rFonts w:ascii="Book Antiqua" w:eastAsia="Gulim" w:hAnsi="Book Antiqua" w:cs="Times New Roman"/>
          <w:color w:val="000000" w:themeColor="text1"/>
          <w:kern w:val="0"/>
          <w:sz w:val="24"/>
          <w:szCs w:val="24"/>
        </w:rPr>
        <w:t xml:space="preserve">Patients with long-standing UC and CD are at increased risk for developing CRC and </w:t>
      </w:r>
      <w:r w:rsidR="005456FD" w:rsidRPr="009641B5">
        <w:rPr>
          <w:rFonts w:ascii="Book Antiqua" w:eastAsia="Gulim" w:hAnsi="Book Antiqua" w:cs="Times New Roman"/>
          <w:color w:val="000000" w:themeColor="text1"/>
          <w:kern w:val="0"/>
          <w:sz w:val="24"/>
          <w:szCs w:val="24"/>
        </w:rPr>
        <w:t>patients with small intestinal CD have a high risk for developing small bowel adenocarcinoma</w:t>
      </w:r>
      <w:r w:rsidRPr="009641B5">
        <w:rPr>
          <w:rFonts w:ascii="Book Antiqua" w:eastAsia="Gulim" w:hAnsi="Book Antiqua" w:cs="Times New Roman"/>
          <w:color w:val="000000" w:themeColor="text1"/>
          <w:kern w:val="0"/>
          <w:sz w:val="24"/>
          <w:szCs w:val="24"/>
        </w:rPr>
        <w:t xml:space="preserve">. Unlike the sporadic CRC that can develop in those with IBD, CAC development is intimately associated with IBD. In those with IBD, CAC results from a process which is believed to begin with mutagenic benign inflammation </w:t>
      </w:r>
      <w:r w:rsidR="00C74CE5" w:rsidRPr="009641B5">
        <w:rPr>
          <w:rFonts w:ascii="Book Antiqua" w:eastAsia="Gulim" w:hAnsi="Book Antiqua" w:cs="Times New Roman"/>
          <w:color w:val="000000" w:themeColor="text1"/>
          <w:kern w:val="0"/>
          <w:sz w:val="24"/>
          <w:szCs w:val="24"/>
        </w:rPr>
        <w:t xml:space="preserve">developing to indeterminate, low-grade, high-grade dysplasia and eventually to carcinoma. Regarding the risk factors predisposing to carcinoma in IBD, the risk is increased depending on duration, severity of colitis, presence of </w:t>
      </w:r>
      <w:proofErr w:type="spellStart"/>
      <w:r w:rsidR="00C74CE5" w:rsidRPr="009641B5">
        <w:rPr>
          <w:rFonts w:ascii="Book Antiqua" w:eastAsia="Gulim" w:hAnsi="Book Antiqua" w:cs="Times New Roman"/>
          <w:color w:val="000000" w:themeColor="text1"/>
          <w:kern w:val="0"/>
          <w:sz w:val="24"/>
          <w:szCs w:val="24"/>
        </w:rPr>
        <w:t>sclerosing</w:t>
      </w:r>
      <w:proofErr w:type="spellEnd"/>
      <w:r w:rsidR="00C74CE5" w:rsidRPr="009641B5">
        <w:rPr>
          <w:rFonts w:ascii="Book Antiqua" w:eastAsia="Gulim" w:hAnsi="Book Antiqua" w:cs="Times New Roman"/>
          <w:color w:val="000000" w:themeColor="text1"/>
          <w:kern w:val="0"/>
          <w:sz w:val="24"/>
          <w:szCs w:val="24"/>
        </w:rPr>
        <w:t xml:space="preserve"> </w:t>
      </w:r>
      <w:proofErr w:type="spellStart"/>
      <w:r w:rsidR="00C74CE5" w:rsidRPr="009641B5">
        <w:rPr>
          <w:rFonts w:ascii="Book Antiqua" w:eastAsia="Gulim" w:hAnsi="Book Antiqua" w:cs="Times New Roman"/>
          <w:color w:val="000000" w:themeColor="text1"/>
          <w:kern w:val="0"/>
          <w:sz w:val="24"/>
          <w:szCs w:val="24"/>
        </w:rPr>
        <w:t>cholangitis</w:t>
      </w:r>
      <w:proofErr w:type="spellEnd"/>
      <w:r w:rsidR="00C74CE5" w:rsidRPr="009641B5">
        <w:rPr>
          <w:rFonts w:ascii="Book Antiqua" w:eastAsia="Gulim" w:hAnsi="Book Antiqua" w:cs="Times New Roman"/>
          <w:color w:val="000000" w:themeColor="text1"/>
          <w:kern w:val="0"/>
          <w:sz w:val="24"/>
          <w:szCs w:val="24"/>
        </w:rPr>
        <w:t>, degree of inflammation, and family history of CRC</w:t>
      </w:r>
      <w:r w:rsidRPr="009641B5">
        <w:rPr>
          <w:rFonts w:ascii="Book Antiqua" w:eastAsia="Gulim" w:hAnsi="Book Antiqua" w:cs="Times New Roman"/>
          <w:color w:val="000000" w:themeColor="text1"/>
          <w:kern w:val="0"/>
          <w:sz w:val="24"/>
          <w:szCs w:val="24"/>
        </w:rPr>
        <w:t xml:space="preserve">. Evidence-based medicine advises </w:t>
      </w:r>
      <w:r w:rsidR="00C74CE5" w:rsidRPr="009641B5">
        <w:rPr>
          <w:rFonts w:ascii="Book Antiqua" w:eastAsia="Gulim" w:hAnsi="Book Antiqua" w:cs="Times New Roman"/>
          <w:color w:val="000000" w:themeColor="text1"/>
          <w:kern w:val="0"/>
          <w:sz w:val="24"/>
          <w:szCs w:val="24"/>
        </w:rPr>
        <w:t>patients with colitis should keep under surveillance colonoscopy after diagnosis at 8 to 10 years</w:t>
      </w:r>
      <w:r w:rsidRPr="009641B5">
        <w:rPr>
          <w:rFonts w:ascii="Book Antiqua" w:eastAsia="Gulim" w:hAnsi="Book Antiqua" w:cs="Times New Roman"/>
          <w:color w:val="000000" w:themeColor="text1"/>
          <w:kern w:val="0"/>
          <w:sz w:val="24"/>
          <w:szCs w:val="24"/>
        </w:rPr>
        <w:t xml:space="preserve">. As surveillance guidelines for early detection of CAC, the general approach of periodic endoscopic examinations and systematic random </w:t>
      </w:r>
      <w:r w:rsidRPr="009641B5">
        <w:rPr>
          <w:rFonts w:ascii="Book Antiqua" w:eastAsia="Gulim" w:hAnsi="Book Antiqua" w:cs="Times New Roman"/>
          <w:color w:val="000000" w:themeColor="text1"/>
          <w:kern w:val="0"/>
          <w:sz w:val="24"/>
          <w:szCs w:val="24"/>
        </w:rPr>
        <w:lastRenderedPageBreak/>
        <w:t xml:space="preserve">biopsies of involved mucosa is generally </w:t>
      </w:r>
      <w:proofErr w:type="gramStart"/>
      <w:r w:rsidRPr="009641B5">
        <w:rPr>
          <w:rFonts w:ascii="Book Antiqua" w:eastAsia="Gulim" w:hAnsi="Book Antiqua" w:cs="Times New Roman"/>
          <w:color w:val="000000" w:themeColor="text1"/>
          <w:kern w:val="0"/>
          <w:sz w:val="24"/>
          <w:szCs w:val="24"/>
        </w:rPr>
        <w:t>recommended</w:t>
      </w:r>
      <w:r w:rsidR="00516844" w:rsidRPr="009641B5">
        <w:rPr>
          <w:rFonts w:ascii="Book Antiqua" w:eastAsia="Gulim" w:hAnsi="Book Antiqua" w:cs="Times New Roman"/>
          <w:color w:val="000000" w:themeColor="text1"/>
          <w:kern w:val="0"/>
          <w:sz w:val="24"/>
          <w:szCs w:val="24"/>
          <w:vertAlign w:val="superscript"/>
        </w:rPr>
        <w:t>[</w:t>
      </w:r>
      <w:proofErr w:type="gramEnd"/>
      <w:r w:rsidRPr="009641B5">
        <w:rPr>
          <w:rFonts w:ascii="Book Antiqua" w:eastAsia="Gulim" w:hAnsi="Book Antiqua" w:cs="Times New Roman"/>
          <w:noProof/>
          <w:color w:val="000000" w:themeColor="text1"/>
          <w:kern w:val="0"/>
          <w:sz w:val="24"/>
          <w:szCs w:val="24"/>
          <w:vertAlign w:val="superscript"/>
        </w:rPr>
        <w:t>21]</w:t>
      </w:r>
      <w:r w:rsidRPr="009641B5">
        <w:rPr>
          <w:rFonts w:ascii="Book Antiqua" w:eastAsia="Gulim" w:hAnsi="Book Antiqua" w:cs="Times New Roman"/>
          <w:color w:val="000000" w:themeColor="text1"/>
          <w:kern w:val="0"/>
          <w:sz w:val="24"/>
          <w:szCs w:val="24"/>
        </w:rPr>
        <w:t xml:space="preserve">. Recently, </w:t>
      </w:r>
      <w:r w:rsidR="00C74CE5" w:rsidRPr="009641B5">
        <w:rPr>
          <w:rFonts w:ascii="Book Antiqua" w:eastAsia="Gulim" w:hAnsi="Book Antiqua" w:cs="Times New Roman"/>
          <w:color w:val="000000" w:themeColor="text1"/>
          <w:kern w:val="0"/>
          <w:sz w:val="24"/>
          <w:szCs w:val="24"/>
        </w:rPr>
        <w:t xml:space="preserve">advance </w:t>
      </w:r>
      <w:proofErr w:type="spellStart"/>
      <w:r w:rsidR="00C74CE5" w:rsidRPr="009641B5">
        <w:rPr>
          <w:rFonts w:ascii="Book Antiqua" w:eastAsia="Gulim" w:hAnsi="Book Antiqua" w:cs="Times New Roman"/>
          <w:color w:val="000000" w:themeColor="text1"/>
          <w:kern w:val="0"/>
          <w:sz w:val="24"/>
          <w:szCs w:val="24"/>
        </w:rPr>
        <w:t>colonoscopic</w:t>
      </w:r>
      <w:proofErr w:type="spellEnd"/>
      <w:r w:rsidR="00C74CE5" w:rsidRPr="009641B5">
        <w:rPr>
          <w:rFonts w:ascii="Book Antiqua" w:eastAsia="Gulim" w:hAnsi="Book Antiqua" w:cs="Times New Roman"/>
          <w:color w:val="000000" w:themeColor="text1"/>
          <w:kern w:val="0"/>
          <w:sz w:val="24"/>
          <w:szCs w:val="24"/>
        </w:rPr>
        <w:t xml:space="preserve"> techniques including narrow band imaging, </w:t>
      </w:r>
      <w:proofErr w:type="spellStart"/>
      <w:r w:rsidR="00C74CE5" w:rsidRPr="009641B5">
        <w:rPr>
          <w:rFonts w:ascii="Book Antiqua" w:eastAsia="Gulim" w:hAnsi="Book Antiqua" w:cs="Times New Roman"/>
          <w:color w:val="000000" w:themeColor="text1"/>
          <w:kern w:val="0"/>
          <w:sz w:val="24"/>
          <w:szCs w:val="24"/>
        </w:rPr>
        <w:t>chromoendoscopy</w:t>
      </w:r>
      <w:proofErr w:type="spellEnd"/>
      <w:r w:rsidR="00C74CE5" w:rsidRPr="009641B5">
        <w:rPr>
          <w:rFonts w:ascii="Book Antiqua" w:eastAsia="Gulim" w:hAnsi="Book Antiqua" w:cs="Times New Roman"/>
          <w:color w:val="000000" w:themeColor="text1"/>
          <w:kern w:val="0"/>
          <w:sz w:val="24"/>
          <w:szCs w:val="24"/>
        </w:rPr>
        <w:t xml:space="preserve">, and </w:t>
      </w:r>
      <w:proofErr w:type="spellStart"/>
      <w:r w:rsidR="00C74CE5" w:rsidRPr="009641B5">
        <w:rPr>
          <w:rFonts w:ascii="Book Antiqua" w:eastAsia="Gulim" w:hAnsi="Book Antiqua" w:cs="Times New Roman"/>
          <w:color w:val="000000" w:themeColor="text1"/>
          <w:kern w:val="0"/>
          <w:sz w:val="24"/>
          <w:szCs w:val="24"/>
        </w:rPr>
        <w:t>confocal</w:t>
      </w:r>
      <w:proofErr w:type="spellEnd"/>
      <w:r w:rsidR="00C74CE5" w:rsidRPr="009641B5">
        <w:rPr>
          <w:rFonts w:ascii="Book Antiqua" w:eastAsia="Gulim" w:hAnsi="Book Antiqua" w:cs="Times New Roman"/>
          <w:color w:val="000000" w:themeColor="text1"/>
          <w:kern w:val="0"/>
          <w:sz w:val="24"/>
          <w:szCs w:val="24"/>
        </w:rPr>
        <w:t xml:space="preserve"> </w:t>
      </w:r>
      <w:proofErr w:type="spellStart"/>
      <w:r w:rsidR="00C74CE5" w:rsidRPr="009641B5">
        <w:rPr>
          <w:rFonts w:ascii="Book Antiqua" w:eastAsia="Gulim" w:hAnsi="Book Antiqua" w:cs="Times New Roman"/>
          <w:color w:val="000000" w:themeColor="text1"/>
          <w:kern w:val="0"/>
          <w:sz w:val="24"/>
          <w:szCs w:val="24"/>
        </w:rPr>
        <w:t>microendoscopy</w:t>
      </w:r>
      <w:proofErr w:type="spellEnd"/>
      <w:r w:rsidR="00C74CE5" w:rsidRPr="009641B5">
        <w:rPr>
          <w:rFonts w:ascii="Book Antiqua" w:eastAsia="Gulim" w:hAnsi="Book Antiqua" w:cs="Times New Roman"/>
          <w:color w:val="000000" w:themeColor="text1"/>
          <w:kern w:val="0"/>
          <w:sz w:val="24"/>
          <w:szCs w:val="24"/>
        </w:rPr>
        <w:t>, were used to identity abnormal areas</w:t>
      </w:r>
      <w:r w:rsidRPr="009641B5">
        <w:rPr>
          <w:rFonts w:ascii="Book Antiqua" w:eastAsia="Gulim" w:hAnsi="Book Antiqua" w:cs="Times New Roman"/>
          <w:color w:val="000000" w:themeColor="text1"/>
          <w:kern w:val="0"/>
          <w:sz w:val="24"/>
          <w:szCs w:val="24"/>
        </w:rPr>
        <w:t xml:space="preserve">, but definitely, one will be potential biomarkers highlighting these adoptions of high resolution </w:t>
      </w:r>
      <w:proofErr w:type="gramStart"/>
      <w:r w:rsidRPr="009641B5">
        <w:rPr>
          <w:rFonts w:ascii="Book Antiqua" w:eastAsia="Gulim" w:hAnsi="Book Antiqua" w:cs="Times New Roman"/>
          <w:color w:val="000000" w:themeColor="text1"/>
          <w:kern w:val="0"/>
          <w:sz w:val="24"/>
          <w:szCs w:val="24"/>
        </w:rPr>
        <w:t>endoscopes</w:t>
      </w:r>
      <w:r w:rsidRPr="009641B5">
        <w:rPr>
          <w:rFonts w:ascii="Book Antiqua" w:eastAsia="Gulim" w:hAnsi="Book Antiqua" w:cs="Times New Roman"/>
          <w:noProof/>
          <w:color w:val="000000" w:themeColor="text1"/>
          <w:kern w:val="0"/>
          <w:sz w:val="24"/>
          <w:szCs w:val="24"/>
          <w:vertAlign w:val="superscript"/>
        </w:rPr>
        <w:t>[</w:t>
      </w:r>
      <w:proofErr w:type="gramEnd"/>
      <w:r w:rsidRPr="009641B5">
        <w:rPr>
          <w:rFonts w:ascii="Book Antiqua" w:eastAsia="Gulim" w:hAnsi="Book Antiqua" w:cs="Times New Roman"/>
          <w:noProof/>
          <w:color w:val="000000" w:themeColor="text1"/>
          <w:kern w:val="0"/>
          <w:sz w:val="24"/>
          <w:szCs w:val="24"/>
          <w:vertAlign w:val="superscript"/>
        </w:rPr>
        <w:t>22]</w:t>
      </w:r>
      <w:r w:rsidRPr="009641B5">
        <w:rPr>
          <w:rFonts w:ascii="Book Antiqua" w:eastAsia="Gulim" w:hAnsi="Book Antiqua" w:cs="Times New Roman"/>
          <w:color w:val="000000" w:themeColor="text1"/>
          <w:kern w:val="0"/>
          <w:sz w:val="24"/>
          <w:szCs w:val="24"/>
        </w:rPr>
        <w:t xml:space="preserve">. Though medications </w:t>
      </w:r>
      <w:r w:rsidR="004558DD" w:rsidRPr="009641B5">
        <w:rPr>
          <w:rFonts w:ascii="Book Antiqua" w:hAnsi="Book Antiqua" w:cs="Times New Roman" w:hint="eastAsia"/>
          <w:color w:val="000000" w:themeColor="text1"/>
          <w:kern w:val="0"/>
          <w:sz w:val="24"/>
          <w:szCs w:val="24"/>
        </w:rPr>
        <w:t xml:space="preserve">such </w:t>
      </w:r>
      <w:r w:rsidRPr="009641B5">
        <w:rPr>
          <w:rFonts w:ascii="Book Antiqua" w:eastAsia="Gulim" w:hAnsi="Book Antiqua" w:cs="Times New Roman"/>
          <w:color w:val="000000" w:themeColor="text1"/>
          <w:kern w:val="0"/>
          <w:sz w:val="24"/>
          <w:szCs w:val="24"/>
        </w:rPr>
        <w:t xml:space="preserve">as </w:t>
      </w:r>
      <w:proofErr w:type="spellStart"/>
      <w:r w:rsidRPr="009641B5">
        <w:rPr>
          <w:rFonts w:ascii="Book Antiqua" w:eastAsia="Gulim" w:hAnsi="Book Antiqua" w:cs="Times New Roman"/>
          <w:color w:val="000000" w:themeColor="text1"/>
          <w:kern w:val="0"/>
          <w:sz w:val="24"/>
          <w:szCs w:val="24"/>
        </w:rPr>
        <w:t>aminosalicylates</w:t>
      </w:r>
      <w:proofErr w:type="spellEnd"/>
      <w:r w:rsidRPr="009641B5">
        <w:rPr>
          <w:rFonts w:ascii="Book Antiqua" w:eastAsia="Gulim" w:hAnsi="Book Antiqua" w:cs="Times New Roman"/>
          <w:color w:val="000000" w:themeColor="text1"/>
          <w:kern w:val="0"/>
          <w:sz w:val="24"/>
          <w:szCs w:val="24"/>
        </w:rPr>
        <w:t xml:space="preserve">, </w:t>
      </w:r>
      <w:r w:rsidR="004558DD" w:rsidRPr="009641B5">
        <w:rPr>
          <w:rFonts w:ascii="Book Antiqua" w:eastAsia="Gulim" w:hAnsi="Book Antiqua" w:cs="Times New Roman"/>
          <w:color w:val="000000" w:themeColor="text1"/>
          <w:kern w:val="0"/>
          <w:sz w:val="24"/>
          <w:szCs w:val="24"/>
        </w:rPr>
        <w:t>folic acid</w:t>
      </w:r>
      <w:r w:rsidRPr="009641B5">
        <w:rPr>
          <w:rFonts w:ascii="Book Antiqua" w:eastAsia="Gulim" w:hAnsi="Book Antiqua" w:cs="Times New Roman"/>
          <w:color w:val="000000" w:themeColor="text1"/>
          <w:kern w:val="0"/>
          <w:sz w:val="24"/>
          <w:szCs w:val="24"/>
        </w:rPr>
        <w:t xml:space="preserve">, and </w:t>
      </w:r>
      <w:proofErr w:type="spellStart"/>
      <w:r w:rsidR="004558DD" w:rsidRPr="009641B5">
        <w:rPr>
          <w:rFonts w:ascii="Book Antiqua" w:eastAsia="Gulim" w:hAnsi="Book Antiqua" w:cs="Times New Roman"/>
          <w:color w:val="000000" w:themeColor="text1"/>
          <w:kern w:val="0"/>
          <w:sz w:val="24"/>
          <w:szCs w:val="24"/>
        </w:rPr>
        <w:t>ursodeoxycholic</w:t>
      </w:r>
      <w:proofErr w:type="spellEnd"/>
      <w:r w:rsidR="004558DD" w:rsidRPr="009641B5">
        <w:rPr>
          <w:rFonts w:ascii="Book Antiqua" w:eastAsia="Gulim" w:hAnsi="Book Antiqua" w:cs="Times New Roman"/>
          <w:color w:val="000000" w:themeColor="text1"/>
          <w:kern w:val="0"/>
          <w:sz w:val="24"/>
          <w:szCs w:val="24"/>
        </w:rPr>
        <w:t xml:space="preserve"> acid </w:t>
      </w:r>
      <w:r w:rsidRPr="009641B5">
        <w:rPr>
          <w:rFonts w:ascii="Book Antiqua" w:eastAsia="Gulim" w:hAnsi="Book Antiqua" w:cs="Times New Roman"/>
          <w:color w:val="000000" w:themeColor="text1"/>
          <w:kern w:val="0"/>
          <w:sz w:val="24"/>
          <w:szCs w:val="24"/>
        </w:rPr>
        <w:t xml:space="preserve">seem to be </w:t>
      </w:r>
      <w:proofErr w:type="spellStart"/>
      <w:r w:rsidRPr="009641B5">
        <w:rPr>
          <w:rFonts w:ascii="Book Antiqua" w:eastAsia="Gulim" w:hAnsi="Book Antiqua" w:cs="Times New Roman"/>
          <w:color w:val="000000" w:themeColor="text1"/>
          <w:kern w:val="0"/>
          <w:sz w:val="24"/>
          <w:szCs w:val="24"/>
        </w:rPr>
        <w:t>chemopreventive</w:t>
      </w:r>
      <w:proofErr w:type="spellEnd"/>
      <w:r w:rsidRPr="009641B5">
        <w:rPr>
          <w:rFonts w:ascii="Book Antiqua" w:eastAsia="Gulim" w:hAnsi="Book Antiqua" w:cs="Times New Roman"/>
          <w:color w:val="000000" w:themeColor="text1"/>
          <w:kern w:val="0"/>
          <w:sz w:val="24"/>
          <w:szCs w:val="24"/>
        </w:rPr>
        <w:t>, potent preventive therapeutics as well as surveillance of high risk patients through the use of potential biomarkers would seem to be ideal</w:t>
      </w:r>
      <w:r w:rsidR="00516844" w:rsidRPr="009641B5">
        <w:rPr>
          <w:rFonts w:ascii="Book Antiqua" w:eastAsia="Gulim" w:hAnsi="Book Antiqua" w:cs="Times New Roman"/>
          <w:color w:val="000000" w:themeColor="text1"/>
          <w:kern w:val="0"/>
          <w:sz w:val="24"/>
          <w:szCs w:val="24"/>
          <w:vertAlign w:val="superscript"/>
        </w:rPr>
        <w:t>[</w:t>
      </w:r>
      <w:r w:rsidRPr="009641B5">
        <w:rPr>
          <w:rFonts w:ascii="Book Antiqua" w:eastAsia="Gulim" w:hAnsi="Book Antiqua" w:cs="Times New Roman"/>
          <w:noProof/>
          <w:color w:val="000000" w:themeColor="text1"/>
          <w:kern w:val="0"/>
          <w:sz w:val="24"/>
          <w:szCs w:val="24"/>
          <w:vertAlign w:val="superscript"/>
        </w:rPr>
        <w:t>23]</w:t>
      </w:r>
      <w:r w:rsidRPr="009641B5">
        <w:rPr>
          <w:rFonts w:ascii="Book Antiqua" w:eastAsia="Gulim" w:hAnsi="Book Antiqua" w:cs="Times New Roman"/>
          <w:color w:val="000000" w:themeColor="text1"/>
          <w:kern w:val="0"/>
          <w:sz w:val="24"/>
          <w:szCs w:val="24"/>
        </w:rPr>
        <w:t>.</w:t>
      </w:r>
    </w:p>
    <w:p w:rsidR="008D037B" w:rsidRPr="009641B5" w:rsidRDefault="008D037B" w:rsidP="00A75B7D">
      <w:pPr>
        <w:wordWrap/>
        <w:snapToGrid w:val="0"/>
        <w:spacing w:after="0" w:line="360" w:lineRule="auto"/>
        <w:ind w:firstLineChars="250" w:firstLine="600"/>
        <w:rPr>
          <w:rFonts w:ascii="Book Antiqua" w:hAnsi="Book Antiqua" w:cs="Times New Roman"/>
          <w:color w:val="000000" w:themeColor="text1"/>
          <w:sz w:val="24"/>
          <w:szCs w:val="24"/>
        </w:rPr>
      </w:pPr>
    </w:p>
    <w:p w:rsidR="00C167EA" w:rsidRPr="009641B5" w:rsidRDefault="00E03F96" w:rsidP="00A75B7D">
      <w:pPr>
        <w:wordWrap/>
        <w:snapToGrid w:val="0"/>
        <w:spacing w:after="0" w:line="360" w:lineRule="auto"/>
        <w:rPr>
          <w:rFonts w:ascii="Book Antiqua" w:hAnsi="Book Antiqua" w:cs="Times New Roman"/>
          <w:b/>
          <w:color w:val="000000" w:themeColor="text1"/>
          <w:sz w:val="24"/>
          <w:szCs w:val="24"/>
        </w:rPr>
      </w:pPr>
      <w:r w:rsidRPr="009641B5">
        <w:rPr>
          <w:rFonts w:ascii="Book Antiqua" w:hAnsi="Book Antiqua" w:cs="Times New Roman"/>
          <w:b/>
          <w:color w:val="000000" w:themeColor="text1"/>
          <w:sz w:val="24"/>
          <w:szCs w:val="24"/>
        </w:rPr>
        <w:t>CURRENT STATUS OF BIOLOGICAL MARKERS FOR IBD</w:t>
      </w:r>
    </w:p>
    <w:p w:rsidR="00DF27CF" w:rsidRPr="009641B5" w:rsidRDefault="00D6429B" w:rsidP="00A75B7D">
      <w:pPr>
        <w:widowControl/>
        <w:shd w:val="clear" w:color="auto" w:fill="FFFFFF"/>
        <w:wordWrap/>
        <w:autoSpaceDE/>
        <w:autoSpaceDN/>
        <w:snapToGrid w:val="0"/>
        <w:spacing w:after="0" w:line="360" w:lineRule="auto"/>
        <w:rPr>
          <w:rFonts w:ascii="Book Antiqua" w:eastAsia="Gulim" w:hAnsi="Book Antiqua" w:cs="Times New Roman"/>
          <w:color w:val="000000" w:themeColor="text1"/>
          <w:kern w:val="0"/>
          <w:sz w:val="24"/>
          <w:szCs w:val="24"/>
        </w:rPr>
      </w:pPr>
      <w:r w:rsidRPr="009641B5">
        <w:rPr>
          <w:rFonts w:ascii="Book Antiqua" w:eastAsia="Gulim" w:hAnsi="Book Antiqua" w:cs="Times New Roman"/>
          <w:color w:val="000000" w:themeColor="text1"/>
          <w:kern w:val="0"/>
          <w:sz w:val="24"/>
          <w:szCs w:val="24"/>
        </w:rPr>
        <w:t xml:space="preserve">The serologic markers of IBD </w:t>
      </w:r>
      <w:r w:rsidRPr="009641B5">
        <w:rPr>
          <w:rFonts w:ascii="Book Antiqua" w:hAnsi="Book Antiqua" w:cs="Times New Roman" w:hint="eastAsia"/>
          <w:color w:val="000000" w:themeColor="text1"/>
          <w:kern w:val="0"/>
          <w:sz w:val="24"/>
          <w:szCs w:val="24"/>
        </w:rPr>
        <w:t>are</w:t>
      </w:r>
      <w:r w:rsidR="00C74CE5" w:rsidRPr="009641B5">
        <w:rPr>
          <w:rFonts w:ascii="Book Antiqua" w:eastAsia="Gulim" w:hAnsi="Book Antiqua" w:cs="Times New Roman"/>
          <w:color w:val="000000" w:themeColor="text1"/>
          <w:kern w:val="0"/>
          <w:sz w:val="24"/>
          <w:szCs w:val="24"/>
        </w:rPr>
        <w:t xml:space="preserve"> rapidly developing. However, there are two antibodies such as anti-</w:t>
      </w:r>
      <w:proofErr w:type="spellStart"/>
      <w:r w:rsidR="00C74CE5" w:rsidRPr="009641B5">
        <w:rPr>
          <w:rFonts w:ascii="Book Antiqua" w:eastAsia="Gulim" w:hAnsi="Book Antiqua" w:cs="Times New Roman"/>
          <w:i/>
          <w:color w:val="000000" w:themeColor="text1"/>
          <w:kern w:val="0"/>
          <w:sz w:val="24"/>
          <w:szCs w:val="24"/>
        </w:rPr>
        <w:t>Saccharomyces</w:t>
      </w:r>
      <w:proofErr w:type="spellEnd"/>
      <w:r w:rsidR="00C74CE5" w:rsidRPr="009641B5">
        <w:rPr>
          <w:rFonts w:ascii="Book Antiqua" w:eastAsia="Gulim" w:hAnsi="Book Antiqua" w:cs="Times New Roman"/>
          <w:i/>
          <w:color w:val="000000" w:themeColor="text1"/>
          <w:kern w:val="0"/>
          <w:sz w:val="24"/>
          <w:szCs w:val="24"/>
        </w:rPr>
        <w:t xml:space="preserve"> </w:t>
      </w:r>
      <w:proofErr w:type="spellStart"/>
      <w:r w:rsidR="00C74CE5" w:rsidRPr="009641B5">
        <w:rPr>
          <w:rFonts w:ascii="Book Antiqua" w:eastAsia="Gulim" w:hAnsi="Book Antiqua" w:cs="Times New Roman"/>
          <w:i/>
          <w:color w:val="000000" w:themeColor="text1"/>
          <w:kern w:val="0"/>
          <w:sz w:val="24"/>
          <w:szCs w:val="24"/>
        </w:rPr>
        <w:t>cerevisiae</w:t>
      </w:r>
      <w:proofErr w:type="spellEnd"/>
      <w:r w:rsidR="00C74CE5" w:rsidRPr="009641B5">
        <w:rPr>
          <w:rFonts w:ascii="Book Antiqua" w:eastAsia="Gulim" w:hAnsi="Book Antiqua" w:cs="Times New Roman"/>
          <w:color w:val="000000" w:themeColor="text1"/>
          <w:kern w:val="0"/>
          <w:sz w:val="24"/>
          <w:szCs w:val="24"/>
        </w:rPr>
        <w:t xml:space="preserve"> antibodies (ASCA) and atypical </w:t>
      </w:r>
      <w:proofErr w:type="spellStart"/>
      <w:r w:rsidR="00C74CE5" w:rsidRPr="009641B5">
        <w:rPr>
          <w:rFonts w:ascii="Book Antiqua" w:eastAsia="Gulim" w:hAnsi="Book Antiqua" w:cs="Times New Roman"/>
          <w:color w:val="000000" w:themeColor="text1"/>
          <w:kern w:val="0"/>
          <w:sz w:val="24"/>
          <w:szCs w:val="24"/>
        </w:rPr>
        <w:t>perinuclear</w:t>
      </w:r>
      <w:proofErr w:type="spellEnd"/>
      <w:r w:rsidR="00C74CE5" w:rsidRPr="009641B5">
        <w:rPr>
          <w:rFonts w:ascii="Book Antiqua" w:eastAsia="Gulim" w:hAnsi="Book Antiqua" w:cs="Times New Roman"/>
          <w:color w:val="000000" w:themeColor="text1"/>
          <w:kern w:val="0"/>
          <w:sz w:val="24"/>
          <w:szCs w:val="24"/>
        </w:rPr>
        <w:t xml:space="preserve"> </w:t>
      </w:r>
      <w:proofErr w:type="spellStart"/>
      <w:r w:rsidR="00C74CE5" w:rsidRPr="009641B5">
        <w:rPr>
          <w:rFonts w:ascii="Book Antiqua" w:eastAsia="Gulim" w:hAnsi="Book Antiqua" w:cs="Times New Roman"/>
          <w:color w:val="000000" w:themeColor="text1"/>
          <w:kern w:val="0"/>
          <w:sz w:val="24"/>
          <w:szCs w:val="24"/>
        </w:rPr>
        <w:t>antineutrophil</w:t>
      </w:r>
      <w:proofErr w:type="spellEnd"/>
      <w:r w:rsidR="00C74CE5" w:rsidRPr="009641B5">
        <w:rPr>
          <w:rFonts w:ascii="Book Antiqua" w:eastAsia="Gulim" w:hAnsi="Book Antiqua" w:cs="Times New Roman"/>
          <w:color w:val="000000" w:themeColor="text1"/>
          <w:kern w:val="0"/>
          <w:sz w:val="24"/>
          <w:szCs w:val="24"/>
        </w:rPr>
        <w:t xml:space="preserve"> </w:t>
      </w:r>
      <w:proofErr w:type="spellStart"/>
      <w:r w:rsidR="00C74CE5" w:rsidRPr="009641B5">
        <w:rPr>
          <w:rFonts w:ascii="Book Antiqua" w:eastAsia="Gulim" w:hAnsi="Book Antiqua" w:cs="Times New Roman"/>
          <w:color w:val="000000" w:themeColor="text1"/>
          <w:kern w:val="0"/>
          <w:sz w:val="24"/>
          <w:szCs w:val="24"/>
        </w:rPr>
        <w:t>cytoplasmic</w:t>
      </w:r>
      <w:proofErr w:type="spellEnd"/>
      <w:r w:rsidR="00C74CE5" w:rsidRPr="009641B5">
        <w:rPr>
          <w:rFonts w:ascii="Book Antiqua" w:eastAsia="Gulim" w:hAnsi="Book Antiqua" w:cs="Times New Roman"/>
          <w:color w:val="000000" w:themeColor="text1"/>
          <w:kern w:val="0"/>
          <w:sz w:val="24"/>
          <w:szCs w:val="24"/>
        </w:rPr>
        <w:t xml:space="preserve"> antibodies (P-ANCA) which </w:t>
      </w:r>
      <w:r w:rsidRPr="009641B5">
        <w:rPr>
          <w:rFonts w:ascii="Book Antiqua" w:hAnsi="Book Antiqua" w:cs="Times New Roman" w:hint="eastAsia"/>
          <w:color w:val="000000" w:themeColor="text1"/>
          <w:kern w:val="0"/>
          <w:sz w:val="24"/>
          <w:szCs w:val="24"/>
        </w:rPr>
        <w:t>is</w:t>
      </w:r>
      <w:r w:rsidR="00C74CE5" w:rsidRPr="009641B5">
        <w:rPr>
          <w:rFonts w:ascii="Book Antiqua" w:eastAsia="Gulim" w:hAnsi="Book Antiqua" w:cs="Times New Roman"/>
          <w:color w:val="000000" w:themeColor="text1"/>
          <w:kern w:val="0"/>
          <w:sz w:val="24"/>
          <w:szCs w:val="24"/>
        </w:rPr>
        <w:t xml:space="preserve"> the </w:t>
      </w:r>
      <w:r w:rsidRPr="009641B5">
        <w:rPr>
          <w:rFonts w:ascii="Book Antiqua" w:hAnsi="Book Antiqua" w:cs="Times New Roman" w:hint="eastAsia"/>
          <w:color w:val="000000" w:themeColor="text1"/>
          <w:kern w:val="0"/>
          <w:sz w:val="24"/>
          <w:szCs w:val="24"/>
        </w:rPr>
        <w:t>most</w:t>
      </w:r>
      <w:r w:rsidR="00C74CE5" w:rsidRPr="009641B5">
        <w:rPr>
          <w:rFonts w:ascii="Book Antiqua" w:eastAsia="Gulim" w:hAnsi="Book Antiqua" w:cs="Times New Roman"/>
          <w:color w:val="000000" w:themeColor="text1"/>
          <w:kern w:val="0"/>
          <w:sz w:val="24"/>
          <w:szCs w:val="24"/>
        </w:rPr>
        <w:t xml:space="preserve"> </w:t>
      </w:r>
      <w:r w:rsidRPr="009641B5">
        <w:rPr>
          <w:rFonts w:ascii="Book Antiqua" w:hAnsi="Book Antiqua" w:cs="Times New Roman" w:hint="eastAsia"/>
          <w:color w:val="000000" w:themeColor="text1"/>
          <w:kern w:val="0"/>
          <w:sz w:val="24"/>
          <w:szCs w:val="24"/>
        </w:rPr>
        <w:t>studied</w:t>
      </w:r>
      <w:r w:rsidR="00C74CE5" w:rsidRPr="009641B5">
        <w:rPr>
          <w:rFonts w:ascii="Book Antiqua" w:eastAsia="Gulim" w:hAnsi="Book Antiqua" w:cs="Times New Roman"/>
          <w:color w:val="000000" w:themeColor="text1"/>
          <w:kern w:val="0"/>
          <w:sz w:val="24"/>
          <w:szCs w:val="24"/>
        </w:rPr>
        <w:t xml:space="preserve"> while their limited sensitivity. Thus, the relationship between serologic markers of disease pattern and phenotype may be of greater value than the use of serologic markers as diagnostic tools</w:t>
      </w:r>
      <w:r w:rsidR="004155FD" w:rsidRPr="009641B5">
        <w:rPr>
          <w:rFonts w:ascii="Book Antiqua" w:eastAsia="Gulim" w:hAnsi="Book Antiqua" w:cs="Times New Roman"/>
          <w:color w:val="000000" w:themeColor="text1"/>
          <w:kern w:val="0"/>
          <w:sz w:val="24"/>
          <w:szCs w:val="24"/>
        </w:rPr>
        <w:t xml:space="preserve">. As examples, </w:t>
      </w:r>
      <w:r w:rsidR="00247692" w:rsidRPr="009641B5">
        <w:rPr>
          <w:rFonts w:ascii="Book Antiqua" w:eastAsia="Gulim" w:hAnsi="Book Antiqua" w:cs="Times New Roman"/>
          <w:color w:val="000000" w:themeColor="text1"/>
          <w:kern w:val="0"/>
          <w:sz w:val="24"/>
          <w:szCs w:val="24"/>
        </w:rPr>
        <w:t>Patient</w:t>
      </w:r>
      <w:r w:rsidR="00C74CE5" w:rsidRPr="009641B5">
        <w:rPr>
          <w:rFonts w:ascii="Book Antiqua" w:eastAsia="Gulim" w:hAnsi="Book Antiqua" w:cs="Times New Roman"/>
          <w:color w:val="000000" w:themeColor="text1"/>
          <w:kern w:val="0"/>
          <w:sz w:val="24"/>
          <w:szCs w:val="24"/>
        </w:rPr>
        <w:t xml:space="preserve"> with CD who have </w:t>
      </w:r>
      <w:r w:rsidRPr="009641B5">
        <w:rPr>
          <w:rFonts w:ascii="Book Antiqua" w:hAnsi="Book Antiqua" w:cs="Times New Roman" w:hint="eastAsia"/>
          <w:color w:val="000000" w:themeColor="text1"/>
          <w:kern w:val="0"/>
          <w:sz w:val="24"/>
          <w:szCs w:val="24"/>
        </w:rPr>
        <w:t>various</w:t>
      </w:r>
      <w:r w:rsidR="00C74CE5" w:rsidRPr="009641B5">
        <w:rPr>
          <w:rFonts w:ascii="Book Antiqua" w:eastAsia="Gulim" w:hAnsi="Book Antiqua" w:cs="Times New Roman"/>
          <w:color w:val="000000" w:themeColor="text1"/>
          <w:kern w:val="0"/>
          <w:sz w:val="24"/>
          <w:szCs w:val="24"/>
        </w:rPr>
        <w:t xml:space="preserve"> serologic makers at high titers </w:t>
      </w:r>
      <w:r w:rsidR="00247692" w:rsidRPr="009641B5">
        <w:rPr>
          <w:rFonts w:ascii="Book Antiqua" w:hAnsi="Book Antiqua" w:cs="Times New Roman" w:hint="eastAsia"/>
          <w:color w:val="000000" w:themeColor="text1"/>
          <w:kern w:val="0"/>
          <w:sz w:val="24"/>
          <w:szCs w:val="24"/>
        </w:rPr>
        <w:t>is</w:t>
      </w:r>
      <w:r w:rsidR="00C74CE5" w:rsidRPr="009641B5">
        <w:rPr>
          <w:rFonts w:ascii="Book Antiqua" w:eastAsia="Gulim" w:hAnsi="Book Antiqua" w:cs="Times New Roman"/>
          <w:color w:val="000000" w:themeColor="text1"/>
          <w:kern w:val="0"/>
          <w:sz w:val="24"/>
          <w:szCs w:val="24"/>
        </w:rPr>
        <w:t xml:space="preserve"> more </w:t>
      </w:r>
      <w:r w:rsidR="00247692" w:rsidRPr="009641B5">
        <w:rPr>
          <w:rFonts w:ascii="Book Antiqua" w:hAnsi="Book Antiqua" w:cs="Times New Roman" w:hint="eastAsia"/>
          <w:color w:val="000000" w:themeColor="text1"/>
          <w:kern w:val="0"/>
          <w:sz w:val="24"/>
          <w:szCs w:val="24"/>
        </w:rPr>
        <w:t>serious</w:t>
      </w:r>
      <w:r w:rsidR="00C74CE5" w:rsidRPr="009641B5">
        <w:rPr>
          <w:rFonts w:ascii="Book Antiqua" w:eastAsia="Gulim" w:hAnsi="Book Antiqua" w:cs="Times New Roman"/>
          <w:color w:val="000000" w:themeColor="text1"/>
          <w:kern w:val="0"/>
          <w:sz w:val="24"/>
          <w:szCs w:val="24"/>
        </w:rPr>
        <w:t xml:space="preserve"> small </w:t>
      </w:r>
      <w:r w:rsidR="00247692" w:rsidRPr="009641B5">
        <w:rPr>
          <w:rFonts w:ascii="Book Antiqua" w:hAnsi="Book Antiqua" w:cs="Times New Roman" w:hint="eastAsia"/>
          <w:color w:val="000000" w:themeColor="text1"/>
          <w:kern w:val="0"/>
          <w:sz w:val="24"/>
          <w:szCs w:val="24"/>
        </w:rPr>
        <w:t>intestine</w:t>
      </w:r>
      <w:r w:rsidR="00C74CE5" w:rsidRPr="009641B5">
        <w:rPr>
          <w:rFonts w:ascii="Book Antiqua" w:eastAsia="Gulim" w:hAnsi="Book Antiqua" w:cs="Times New Roman"/>
          <w:color w:val="000000" w:themeColor="text1"/>
          <w:kern w:val="0"/>
          <w:sz w:val="24"/>
          <w:szCs w:val="24"/>
        </w:rPr>
        <w:t xml:space="preserve"> disease</w:t>
      </w:r>
      <w:r w:rsidR="004155FD" w:rsidRPr="009641B5">
        <w:rPr>
          <w:rFonts w:ascii="Book Antiqua" w:eastAsia="Gulim" w:hAnsi="Book Antiqua" w:cs="Times New Roman"/>
          <w:color w:val="000000" w:themeColor="text1"/>
          <w:kern w:val="0"/>
          <w:sz w:val="24"/>
          <w:szCs w:val="24"/>
        </w:rPr>
        <w:t xml:space="preserve">, than those with low titers of </w:t>
      </w:r>
      <w:proofErr w:type="gramStart"/>
      <w:r w:rsidR="004155FD" w:rsidRPr="009641B5">
        <w:rPr>
          <w:rFonts w:ascii="Book Antiqua" w:eastAsia="Gulim" w:hAnsi="Book Antiqua" w:cs="Times New Roman"/>
          <w:color w:val="000000" w:themeColor="text1"/>
          <w:kern w:val="0"/>
          <w:sz w:val="24"/>
          <w:szCs w:val="24"/>
        </w:rPr>
        <w:t>antibodies</w:t>
      </w:r>
      <w:r w:rsidR="00516844" w:rsidRPr="009641B5">
        <w:rPr>
          <w:rFonts w:ascii="Book Antiqua" w:eastAsia="Gulim" w:hAnsi="Book Antiqua" w:cs="Times New Roman"/>
          <w:color w:val="000000" w:themeColor="text1"/>
          <w:kern w:val="0"/>
          <w:sz w:val="24"/>
          <w:szCs w:val="24"/>
          <w:vertAlign w:val="superscript"/>
        </w:rPr>
        <w:t>[</w:t>
      </w:r>
      <w:proofErr w:type="gramEnd"/>
      <w:r w:rsidR="004155FD" w:rsidRPr="009641B5">
        <w:rPr>
          <w:rFonts w:ascii="Book Antiqua" w:eastAsia="Gulim" w:hAnsi="Book Antiqua" w:cs="Times New Roman"/>
          <w:noProof/>
          <w:color w:val="000000" w:themeColor="text1"/>
          <w:kern w:val="0"/>
          <w:sz w:val="24"/>
          <w:szCs w:val="24"/>
          <w:vertAlign w:val="superscript"/>
        </w:rPr>
        <w:t>24]</w:t>
      </w:r>
      <w:r w:rsidR="004155FD" w:rsidRPr="009641B5">
        <w:rPr>
          <w:rFonts w:ascii="Book Antiqua" w:eastAsia="Gulim" w:hAnsi="Book Antiqua" w:cs="Times New Roman"/>
          <w:color w:val="000000" w:themeColor="text1"/>
          <w:kern w:val="0"/>
          <w:sz w:val="24"/>
          <w:szCs w:val="24"/>
        </w:rPr>
        <w:t xml:space="preserve">. On the genetic level, application of the genome wide association study design in CD has provided new insights </w:t>
      </w:r>
      <w:r w:rsidR="00C74CE5" w:rsidRPr="009641B5">
        <w:rPr>
          <w:rFonts w:ascii="Book Antiqua" w:eastAsia="Gulim" w:hAnsi="Book Antiqua" w:cs="Times New Roman"/>
          <w:color w:val="000000" w:themeColor="text1"/>
          <w:kern w:val="0"/>
          <w:sz w:val="24"/>
          <w:szCs w:val="24"/>
        </w:rPr>
        <w:t xml:space="preserve">regarding to the </w:t>
      </w:r>
      <w:proofErr w:type="spellStart"/>
      <w:r w:rsidR="00C74CE5" w:rsidRPr="009641B5">
        <w:rPr>
          <w:rFonts w:ascii="Book Antiqua" w:eastAsia="Gulim" w:hAnsi="Book Antiqua" w:cs="Times New Roman"/>
          <w:color w:val="000000" w:themeColor="text1"/>
          <w:kern w:val="0"/>
          <w:sz w:val="24"/>
          <w:szCs w:val="24"/>
        </w:rPr>
        <w:t>immunopathogenesis</w:t>
      </w:r>
      <w:proofErr w:type="spellEnd"/>
      <w:r w:rsidR="00C74CE5" w:rsidRPr="009641B5">
        <w:rPr>
          <w:rFonts w:ascii="Book Antiqua" w:eastAsia="Gulim" w:hAnsi="Book Antiqua" w:cs="Times New Roman"/>
          <w:color w:val="000000" w:themeColor="text1"/>
          <w:kern w:val="0"/>
          <w:sz w:val="24"/>
          <w:szCs w:val="24"/>
        </w:rPr>
        <w:t xml:space="preserve"> of CD that link to genes of the innate and adaptive immune </w:t>
      </w:r>
      <w:proofErr w:type="gramStart"/>
      <w:r w:rsidR="00C74CE5" w:rsidRPr="009641B5">
        <w:rPr>
          <w:rFonts w:ascii="Book Antiqua" w:eastAsia="Gulim" w:hAnsi="Book Antiqua" w:cs="Times New Roman"/>
          <w:color w:val="000000" w:themeColor="text1"/>
          <w:kern w:val="0"/>
          <w:sz w:val="24"/>
          <w:szCs w:val="24"/>
        </w:rPr>
        <w:t>system</w:t>
      </w:r>
      <w:r w:rsidR="00516844" w:rsidRPr="009641B5">
        <w:rPr>
          <w:rFonts w:ascii="Book Antiqua" w:eastAsia="Gulim" w:hAnsi="Book Antiqua" w:cs="Times New Roman"/>
          <w:color w:val="000000" w:themeColor="text1"/>
          <w:kern w:val="0"/>
          <w:sz w:val="24"/>
          <w:szCs w:val="24"/>
          <w:vertAlign w:val="superscript"/>
        </w:rPr>
        <w:t>[</w:t>
      </w:r>
      <w:proofErr w:type="gramEnd"/>
      <w:r w:rsidR="004155FD" w:rsidRPr="009641B5">
        <w:rPr>
          <w:rFonts w:ascii="Book Antiqua" w:eastAsia="Gulim" w:hAnsi="Book Antiqua" w:cs="Times New Roman"/>
          <w:noProof/>
          <w:color w:val="000000" w:themeColor="text1"/>
          <w:kern w:val="0"/>
          <w:sz w:val="24"/>
          <w:szCs w:val="24"/>
          <w:vertAlign w:val="superscript"/>
        </w:rPr>
        <w:t>25]</w:t>
      </w:r>
      <w:r w:rsidR="004155FD" w:rsidRPr="009641B5">
        <w:rPr>
          <w:rFonts w:ascii="Book Antiqua" w:eastAsia="Gulim" w:hAnsi="Book Antiqua" w:cs="Times New Roman"/>
          <w:color w:val="000000" w:themeColor="text1"/>
          <w:kern w:val="0"/>
          <w:sz w:val="24"/>
          <w:szCs w:val="24"/>
        </w:rPr>
        <w:t xml:space="preserve">. </w:t>
      </w:r>
      <w:r w:rsidR="00C74CE5" w:rsidRPr="009641B5">
        <w:rPr>
          <w:rFonts w:ascii="Book Antiqua" w:eastAsia="Gulim" w:hAnsi="Book Antiqua" w:cs="Times New Roman"/>
          <w:color w:val="000000" w:themeColor="text1"/>
          <w:kern w:val="0"/>
          <w:sz w:val="24"/>
          <w:szCs w:val="24"/>
        </w:rPr>
        <w:t xml:space="preserve">Only patient with CD was associated with gene mutation of NOD2 and ATG16L1 autophagy gene, both of genes which affect the intracellular mechanism of bacteria. In addition, genetic variation of IL-23 receptor, STAT3 and NKX2-3 genes, which were associated with CD and UC in Asian </w:t>
      </w:r>
      <w:proofErr w:type="gramStart"/>
      <w:r w:rsidR="00C74CE5" w:rsidRPr="009641B5">
        <w:rPr>
          <w:rFonts w:ascii="Book Antiqua" w:eastAsia="Gulim" w:hAnsi="Book Antiqua" w:cs="Times New Roman"/>
          <w:color w:val="000000" w:themeColor="text1"/>
          <w:kern w:val="0"/>
          <w:sz w:val="24"/>
          <w:szCs w:val="24"/>
        </w:rPr>
        <w:t>patients</w:t>
      </w:r>
      <w:r w:rsidR="004155FD" w:rsidRPr="009641B5">
        <w:rPr>
          <w:rFonts w:ascii="Book Antiqua" w:eastAsia="Gulim" w:hAnsi="Book Antiqua" w:cs="Times New Roman"/>
          <w:color w:val="000000" w:themeColor="text1"/>
          <w:kern w:val="0"/>
          <w:sz w:val="24"/>
          <w:szCs w:val="24"/>
        </w:rPr>
        <w:t>.</w:t>
      </w:r>
      <w:proofErr w:type="gramEnd"/>
      <w:r w:rsidR="004155FD" w:rsidRPr="009641B5">
        <w:rPr>
          <w:rFonts w:ascii="Book Antiqua" w:eastAsia="휴먼명조" w:hAnsi="Book Antiqua"/>
          <w:b/>
          <w:i/>
          <w:color w:val="000000" w:themeColor="text1"/>
          <w:sz w:val="24"/>
          <w:szCs w:val="24"/>
        </w:rPr>
        <w:t xml:space="preserve"> </w:t>
      </w:r>
      <w:r w:rsidR="004155FD" w:rsidRPr="009641B5">
        <w:rPr>
          <w:rFonts w:ascii="Book Antiqua" w:eastAsia="Gulim" w:hAnsi="Book Antiqua" w:cs="Times New Roman"/>
          <w:color w:val="000000" w:themeColor="text1"/>
          <w:kern w:val="0"/>
          <w:sz w:val="24"/>
          <w:szCs w:val="24"/>
        </w:rPr>
        <w:t xml:space="preserve">Although </w:t>
      </w:r>
      <w:r w:rsidR="00C74CE5" w:rsidRPr="009641B5">
        <w:rPr>
          <w:rFonts w:ascii="Book Antiqua" w:eastAsia="Gulim" w:hAnsi="Book Antiqua" w:cs="Times New Roman"/>
          <w:color w:val="000000" w:themeColor="text1"/>
          <w:kern w:val="0"/>
          <w:sz w:val="24"/>
          <w:szCs w:val="24"/>
        </w:rPr>
        <w:t xml:space="preserve">comparative analyses of gene associations between CD and UD can disclose and unique mechanisms of </w:t>
      </w:r>
      <w:proofErr w:type="spellStart"/>
      <w:r w:rsidR="00C74CE5" w:rsidRPr="009641B5">
        <w:rPr>
          <w:rFonts w:ascii="Book Antiqua" w:eastAsia="Gulim" w:hAnsi="Book Antiqua" w:cs="Times New Roman"/>
          <w:color w:val="000000" w:themeColor="text1"/>
          <w:kern w:val="0"/>
          <w:sz w:val="24"/>
          <w:szCs w:val="24"/>
        </w:rPr>
        <w:t>immunopathogenesis</w:t>
      </w:r>
      <w:proofErr w:type="spellEnd"/>
      <w:r w:rsidR="00C74CE5" w:rsidRPr="009641B5">
        <w:rPr>
          <w:rFonts w:ascii="Book Antiqua" w:eastAsia="Gulim" w:hAnsi="Book Antiqua" w:cs="Times New Roman"/>
          <w:color w:val="000000" w:themeColor="text1"/>
          <w:kern w:val="0"/>
          <w:sz w:val="24"/>
          <w:szCs w:val="24"/>
        </w:rPr>
        <w:t xml:space="preserve"> of IBD</w:t>
      </w:r>
      <w:r w:rsidR="004155FD" w:rsidRPr="009641B5">
        <w:rPr>
          <w:rFonts w:ascii="Book Antiqua" w:eastAsia="Gulim" w:hAnsi="Book Antiqua" w:cs="Times New Roman"/>
          <w:color w:val="000000" w:themeColor="text1"/>
          <w:kern w:val="0"/>
          <w:sz w:val="24"/>
          <w:szCs w:val="24"/>
        </w:rPr>
        <w:t xml:space="preserve">, such results have limited applicability in real-world clinical settings due to ethnic, racial, and environmental differences in the samples studied. Since the formulation of the concept of proteomics, a plethora of proteomic technologies have been developed in order to study proteomes. In IBD, several studies have used proteomics in attempts to better understand the disease </w:t>
      </w:r>
      <w:r w:rsidR="004155FD" w:rsidRPr="009641B5">
        <w:rPr>
          <w:rFonts w:ascii="Book Antiqua" w:eastAsia="Gulim" w:hAnsi="Book Antiqua" w:cs="Times New Roman"/>
          <w:color w:val="000000" w:themeColor="text1"/>
          <w:kern w:val="0"/>
          <w:sz w:val="24"/>
          <w:szCs w:val="24"/>
        </w:rPr>
        <w:lastRenderedPageBreak/>
        <w:t xml:space="preserve">and discover molecules that could serve as therapeutic targets. </w:t>
      </w:r>
      <w:r w:rsidR="00C74CE5" w:rsidRPr="009641B5">
        <w:rPr>
          <w:rFonts w:ascii="Book Antiqua" w:eastAsia="Gulim" w:hAnsi="Book Antiqua" w:cs="Times New Roman"/>
          <w:color w:val="000000" w:themeColor="text1"/>
          <w:kern w:val="0"/>
          <w:sz w:val="24"/>
          <w:szCs w:val="24"/>
        </w:rPr>
        <w:t xml:space="preserve">The advance of proteomic technologies </w:t>
      </w:r>
      <w:r w:rsidR="00247692" w:rsidRPr="009641B5">
        <w:rPr>
          <w:rFonts w:ascii="Book Antiqua" w:hAnsi="Book Antiqua" w:cs="Times New Roman" w:hint="eastAsia"/>
          <w:color w:val="000000" w:themeColor="text1"/>
          <w:kern w:val="0"/>
          <w:sz w:val="24"/>
          <w:szCs w:val="24"/>
        </w:rPr>
        <w:t>will suggest</w:t>
      </w:r>
      <w:r w:rsidR="00C74CE5" w:rsidRPr="009641B5">
        <w:rPr>
          <w:rFonts w:ascii="Book Antiqua" w:eastAsia="Gulim" w:hAnsi="Book Antiqua" w:cs="Times New Roman"/>
          <w:color w:val="000000" w:themeColor="text1"/>
          <w:kern w:val="0"/>
          <w:sz w:val="24"/>
          <w:szCs w:val="24"/>
        </w:rPr>
        <w:t xml:space="preserve"> important effect on the development of new biomarkers for </w:t>
      </w:r>
      <w:proofErr w:type="gramStart"/>
      <w:r w:rsidR="00C74CE5" w:rsidRPr="009641B5">
        <w:rPr>
          <w:rFonts w:ascii="Book Antiqua" w:eastAsia="Gulim" w:hAnsi="Book Antiqua" w:cs="Times New Roman"/>
          <w:color w:val="000000" w:themeColor="text1"/>
          <w:kern w:val="0"/>
          <w:sz w:val="24"/>
          <w:szCs w:val="24"/>
        </w:rPr>
        <w:t>IBD</w:t>
      </w:r>
      <w:r w:rsidR="00516844" w:rsidRPr="009641B5">
        <w:rPr>
          <w:rFonts w:ascii="Book Antiqua" w:eastAsia="Gulim" w:hAnsi="Book Antiqua" w:cs="Times New Roman"/>
          <w:color w:val="000000" w:themeColor="text1"/>
          <w:kern w:val="0"/>
          <w:sz w:val="24"/>
          <w:szCs w:val="24"/>
          <w:vertAlign w:val="superscript"/>
        </w:rPr>
        <w:t>[</w:t>
      </w:r>
      <w:proofErr w:type="gramEnd"/>
      <w:r w:rsidR="004155FD" w:rsidRPr="009641B5">
        <w:rPr>
          <w:rFonts w:ascii="Book Antiqua" w:eastAsia="Gulim" w:hAnsi="Book Antiqua" w:cs="Times New Roman"/>
          <w:noProof/>
          <w:color w:val="000000" w:themeColor="text1"/>
          <w:kern w:val="0"/>
          <w:sz w:val="24"/>
          <w:szCs w:val="24"/>
          <w:vertAlign w:val="superscript"/>
        </w:rPr>
        <w:t>26]</w:t>
      </w:r>
      <w:r w:rsidR="004155FD" w:rsidRPr="009641B5">
        <w:rPr>
          <w:rFonts w:ascii="Book Antiqua" w:eastAsia="Gulim" w:hAnsi="Book Antiqua" w:cs="Times New Roman"/>
          <w:color w:val="000000" w:themeColor="text1"/>
          <w:kern w:val="0"/>
          <w:sz w:val="24"/>
          <w:szCs w:val="24"/>
        </w:rPr>
        <w:t xml:space="preserve">. </w:t>
      </w:r>
      <w:proofErr w:type="gramStart"/>
      <w:r w:rsidR="004155FD" w:rsidRPr="009641B5">
        <w:rPr>
          <w:rFonts w:ascii="Book Antiqua" w:eastAsia="Gulim" w:hAnsi="Book Antiqua" w:cs="Times New Roman"/>
          <w:color w:val="000000" w:themeColor="text1"/>
          <w:kern w:val="0"/>
          <w:sz w:val="24"/>
          <w:szCs w:val="24"/>
        </w:rPr>
        <w:t>Further advances in proteomic technologies has</w:t>
      </w:r>
      <w:proofErr w:type="gramEnd"/>
      <w:r w:rsidR="004155FD" w:rsidRPr="009641B5">
        <w:rPr>
          <w:rFonts w:ascii="Book Antiqua" w:eastAsia="Gulim" w:hAnsi="Book Antiqua" w:cs="Times New Roman"/>
          <w:color w:val="000000" w:themeColor="text1"/>
          <w:kern w:val="0"/>
          <w:sz w:val="24"/>
          <w:szCs w:val="24"/>
        </w:rPr>
        <w:t xml:space="preserve"> allowed us to </w:t>
      </w:r>
      <w:r w:rsidR="000926D0" w:rsidRPr="009641B5">
        <w:rPr>
          <w:rFonts w:ascii="Book Antiqua" w:hAnsi="Book Antiqua" w:cs="Times New Roman" w:hint="eastAsia"/>
          <w:color w:val="000000" w:themeColor="text1"/>
          <w:kern w:val="0"/>
          <w:sz w:val="24"/>
          <w:szCs w:val="24"/>
        </w:rPr>
        <w:t>use</w:t>
      </w:r>
      <w:r w:rsidR="004155FD" w:rsidRPr="009641B5">
        <w:rPr>
          <w:rFonts w:ascii="Book Antiqua" w:eastAsia="Gulim" w:hAnsi="Book Antiqua" w:cs="Times New Roman"/>
          <w:color w:val="000000" w:themeColor="text1"/>
          <w:kern w:val="0"/>
          <w:sz w:val="24"/>
          <w:szCs w:val="24"/>
        </w:rPr>
        <w:t xml:space="preserve"> label-free quantification for </w:t>
      </w:r>
      <w:r w:rsidR="000926D0" w:rsidRPr="009641B5">
        <w:rPr>
          <w:rFonts w:ascii="Book Antiqua" w:hAnsi="Book Antiqua" w:cs="Times New Roman" w:hint="eastAsia"/>
          <w:color w:val="000000" w:themeColor="text1"/>
          <w:kern w:val="0"/>
          <w:sz w:val="24"/>
          <w:szCs w:val="24"/>
        </w:rPr>
        <w:t>detecting</w:t>
      </w:r>
      <w:r w:rsidR="004155FD" w:rsidRPr="009641B5">
        <w:rPr>
          <w:rFonts w:ascii="Book Antiqua" w:eastAsia="Gulim" w:hAnsi="Book Antiqua" w:cs="Times New Roman"/>
          <w:color w:val="000000" w:themeColor="text1"/>
          <w:kern w:val="0"/>
          <w:sz w:val="24"/>
          <w:szCs w:val="24"/>
        </w:rPr>
        <w:t xml:space="preserve"> biomarkers in </w:t>
      </w:r>
      <w:r w:rsidR="000926D0" w:rsidRPr="009641B5">
        <w:rPr>
          <w:rFonts w:ascii="Book Antiqua" w:hAnsi="Book Antiqua" w:cs="Times New Roman" w:hint="eastAsia"/>
          <w:color w:val="000000" w:themeColor="text1"/>
          <w:kern w:val="0"/>
          <w:sz w:val="24"/>
          <w:szCs w:val="24"/>
        </w:rPr>
        <w:t>various IBD patients</w:t>
      </w:r>
      <w:r w:rsidR="004155FD" w:rsidRPr="009641B5" w:rsidDel="005C2B92">
        <w:rPr>
          <w:rFonts w:ascii="Book Antiqua" w:eastAsia="Gulim" w:hAnsi="Book Antiqua" w:cs="Times New Roman"/>
          <w:color w:val="000000" w:themeColor="text1"/>
          <w:kern w:val="0"/>
          <w:sz w:val="24"/>
          <w:szCs w:val="24"/>
        </w:rPr>
        <w:t xml:space="preserve"> </w:t>
      </w:r>
      <w:r w:rsidR="004155FD" w:rsidRPr="009641B5">
        <w:rPr>
          <w:rFonts w:ascii="Book Antiqua" w:eastAsia="Gulim" w:hAnsi="Book Antiqua" w:cs="Times New Roman"/>
          <w:color w:val="000000" w:themeColor="text1"/>
          <w:kern w:val="0"/>
          <w:sz w:val="24"/>
          <w:szCs w:val="24"/>
        </w:rPr>
        <w:t>for the first time.</w:t>
      </w:r>
      <w:r w:rsidR="004155FD" w:rsidRPr="009641B5" w:rsidDel="005C2B92">
        <w:rPr>
          <w:rFonts w:ascii="Book Antiqua" w:eastAsia="Gulim" w:hAnsi="Book Antiqua" w:cs="Times New Roman"/>
          <w:color w:val="000000" w:themeColor="text1"/>
          <w:kern w:val="0"/>
          <w:sz w:val="24"/>
          <w:szCs w:val="24"/>
        </w:rPr>
        <w:t xml:space="preserve"> </w:t>
      </w:r>
      <w:r w:rsidR="004155FD" w:rsidRPr="009641B5">
        <w:rPr>
          <w:rFonts w:ascii="Book Antiqua" w:eastAsia="Gulim" w:hAnsi="Book Antiqua" w:cs="Times New Roman"/>
          <w:color w:val="000000" w:themeColor="text1"/>
          <w:kern w:val="0"/>
          <w:sz w:val="24"/>
          <w:szCs w:val="24"/>
        </w:rPr>
        <w:t xml:space="preserve">Results are expected to provide additional insights in to the molecular </w:t>
      </w:r>
      <w:r w:rsidR="00AE3A78" w:rsidRPr="009641B5">
        <w:rPr>
          <w:rFonts w:ascii="Book Antiqua" w:hAnsi="Book Antiqua" w:cs="Times New Roman" w:hint="eastAsia"/>
          <w:color w:val="000000" w:themeColor="text1"/>
          <w:kern w:val="0"/>
          <w:sz w:val="24"/>
          <w:szCs w:val="24"/>
        </w:rPr>
        <w:t>biomarkers of IBD</w:t>
      </w:r>
      <w:r w:rsidR="004155FD" w:rsidRPr="009641B5">
        <w:rPr>
          <w:rFonts w:ascii="Book Antiqua" w:eastAsia="Gulim" w:hAnsi="Book Antiqua" w:cs="Times New Roman"/>
          <w:color w:val="000000" w:themeColor="text1"/>
          <w:kern w:val="0"/>
          <w:sz w:val="24"/>
          <w:szCs w:val="24"/>
        </w:rPr>
        <w:t xml:space="preserve"> that may be used in predicting responses to </w:t>
      </w:r>
      <w:proofErr w:type="gramStart"/>
      <w:r w:rsidR="004155FD" w:rsidRPr="009641B5">
        <w:rPr>
          <w:rFonts w:ascii="Book Antiqua" w:eastAsia="Gulim" w:hAnsi="Book Antiqua" w:cs="Times New Roman"/>
          <w:color w:val="000000" w:themeColor="text1"/>
          <w:kern w:val="0"/>
          <w:sz w:val="24"/>
          <w:szCs w:val="24"/>
        </w:rPr>
        <w:t>treatment</w:t>
      </w:r>
      <w:r w:rsidR="00516844" w:rsidRPr="009641B5">
        <w:rPr>
          <w:rFonts w:ascii="Book Antiqua" w:eastAsia="Gulim" w:hAnsi="Book Antiqua" w:cs="Times New Roman"/>
          <w:color w:val="000000" w:themeColor="text1"/>
          <w:kern w:val="0"/>
          <w:sz w:val="24"/>
          <w:szCs w:val="24"/>
          <w:vertAlign w:val="superscript"/>
        </w:rPr>
        <w:t>[</w:t>
      </w:r>
      <w:proofErr w:type="gramEnd"/>
      <w:r w:rsidR="004155FD" w:rsidRPr="009641B5">
        <w:rPr>
          <w:rFonts w:ascii="Book Antiqua" w:eastAsia="Gulim" w:hAnsi="Book Antiqua" w:cs="Times New Roman"/>
          <w:noProof/>
          <w:color w:val="000000" w:themeColor="text1"/>
          <w:kern w:val="0"/>
          <w:sz w:val="24"/>
          <w:szCs w:val="24"/>
          <w:vertAlign w:val="superscript"/>
        </w:rPr>
        <w:t>27]</w:t>
      </w:r>
      <w:r w:rsidR="004155FD" w:rsidRPr="009641B5">
        <w:rPr>
          <w:rFonts w:ascii="Book Antiqua" w:eastAsia="Gulim" w:hAnsi="Book Antiqua" w:cs="Times New Roman"/>
          <w:color w:val="000000" w:themeColor="text1"/>
          <w:kern w:val="0"/>
          <w:sz w:val="24"/>
          <w:szCs w:val="24"/>
        </w:rPr>
        <w:t>.</w:t>
      </w:r>
    </w:p>
    <w:p w:rsidR="00E03F96" w:rsidRPr="009641B5" w:rsidRDefault="00E03F96" w:rsidP="00E03F96">
      <w:pPr>
        <w:wordWrap/>
        <w:snapToGrid w:val="0"/>
        <w:spacing w:after="0" w:line="360" w:lineRule="auto"/>
        <w:rPr>
          <w:rFonts w:ascii="Book Antiqua" w:eastAsia="Simsun" w:hAnsi="Book Antiqua" w:cs="Times New Roman"/>
          <w:b/>
          <w:i/>
          <w:color w:val="000000" w:themeColor="text1"/>
          <w:sz w:val="24"/>
          <w:szCs w:val="24"/>
          <w:lang w:eastAsia="zh-CN"/>
        </w:rPr>
      </w:pPr>
    </w:p>
    <w:p w:rsidR="00E03F96" w:rsidRPr="009641B5" w:rsidRDefault="00866315" w:rsidP="00E03F96">
      <w:pPr>
        <w:wordWrap/>
        <w:snapToGrid w:val="0"/>
        <w:spacing w:after="0" w:line="360" w:lineRule="auto"/>
        <w:rPr>
          <w:rFonts w:ascii="Book Antiqua" w:eastAsia="Simsun" w:hAnsi="Book Antiqua" w:cs="Times New Roman"/>
          <w:b/>
          <w:i/>
          <w:color w:val="000000" w:themeColor="text1"/>
          <w:sz w:val="24"/>
          <w:szCs w:val="24"/>
          <w:lang w:eastAsia="zh-CN"/>
        </w:rPr>
      </w:pPr>
      <w:r w:rsidRPr="009641B5">
        <w:rPr>
          <w:rFonts w:ascii="Book Antiqua" w:hAnsi="Book Antiqua" w:cs="Times New Roman"/>
          <w:b/>
          <w:i/>
          <w:color w:val="000000" w:themeColor="text1"/>
          <w:sz w:val="24"/>
          <w:szCs w:val="24"/>
        </w:rPr>
        <w:t>Classic serological and fecal markers in IBD</w:t>
      </w:r>
      <w:r w:rsidR="00B37B5C" w:rsidRPr="009641B5">
        <w:rPr>
          <w:rFonts w:ascii="Book Antiqua" w:hAnsi="Book Antiqua" w:cs="Times New Roman"/>
          <w:b/>
          <w:i/>
          <w:color w:val="000000" w:themeColor="text1"/>
          <w:sz w:val="24"/>
          <w:szCs w:val="24"/>
        </w:rPr>
        <w:t xml:space="preserve"> </w:t>
      </w:r>
    </w:p>
    <w:p w:rsidR="00F20C5B" w:rsidRPr="009641B5" w:rsidRDefault="0052554F" w:rsidP="00E03F96">
      <w:pPr>
        <w:wordWrap/>
        <w:snapToGrid w:val="0"/>
        <w:spacing w:after="0" w:line="360" w:lineRule="auto"/>
        <w:rPr>
          <w:rFonts w:ascii="Book Antiqua" w:eastAsia="Gulim" w:hAnsi="Book Antiqua" w:cs="Times New Roman"/>
          <w:color w:val="000000" w:themeColor="text1"/>
          <w:kern w:val="0"/>
          <w:sz w:val="24"/>
          <w:szCs w:val="24"/>
        </w:rPr>
      </w:pPr>
      <w:r w:rsidRPr="009641B5">
        <w:rPr>
          <w:rFonts w:ascii="Book Antiqua" w:eastAsia="Gulim" w:hAnsi="Book Antiqua" w:cs="Times New Roman"/>
          <w:color w:val="000000" w:themeColor="text1"/>
          <w:kern w:val="0"/>
          <w:sz w:val="24"/>
          <w:szCs w:val="24"/>
        </w:rPr>
        <w:t xml:space="preserve">Currently diagnosis and treatment of IBD from blood and </w:t>
      </w:r>
      <w:r w:rsidR="00CC60DD" w:rsidRPr="009641B5">
        <w:rPr>
          <w:rFonts w:ascii="Book Antiqua" w:hAnsi="Book Antiqua" w:cs="Times New Roman" w:hint="eastAsia"/>
          <w:color w:val="000000" w:themeColor="text1"/>
          <w:kern w:val="0"/>
          <w:sz w:val="24"/>
          <w:szCs w:val="24"/>
        </w:rPr>
        <w:t>stool</w:t>
      </w:r>
      <w:r w:rsidRPr="009641B5">
        <w:rPr>
          <w:rFonts w:ascii="Book Antiqua" w:eastAsia="Gulim" w:hAnsi="Book Antiqua" w:cs="Times New Roman"/>
          <w:color w:val="000000" w:themeColor="text1"/>
          <w:kern w:val="0"/>
          <w:sz w:val="24"/>
          <w:szCs w:val="24"/>
        </w:rPr>
        <w:t xml:space="preserve"> of patient, </w:t>
      </w:r>
      <w:r w:rsidR="00CC60DD" w:rsidRPr="009641B5">
        <w:rPr>
          <w:rFonts w:ascii="Book Antiqua" w:hAnsi="Book Antiqua" w:cs="Times New Roman" w:hint="eastAsia"/>
          <w:color w:val="000000" w:themeColor="text1"/>
          <w:kern w:val="0"/>
          <w:sz w:val="24"/>
          <w:szCs w:val="24"/>
        </w:rPr>
        <w:t>give</w:t>
      </w:r>
      <w:r w:rsidRPr="009641B5">
        <w:rPr>
          <w:rFonts w:ascii="Book Antiqua" w:eastAsia="Gulim" w:hAnsi="Book Antiqua" w:cs="Times New Roman"/>
          <w:color w:val="000000" w:themeColor="text1"/>
          <w:kern w:val="0"/>
          <w:sz w:val="24"/>
          <w:szCs w:val="24"/>
        </w:rPr>
        <w:t xml:space="preserve"> </w:t>
      </w:r>
      <w:r w:rsidR="00CC60DD" w:rsidRPr="009641B5">
        <w:rPr>
          <w:rFonts w:ascii="Book Antiqua" w:hAnsi="Book Antiqua" w:cs="Times New Roman" w:hint="eastAsia"/>
          <w:color w:val="000000" w:themeColor="text1"/>
          <w:kern w:val="0"/>
          <w:sz w:val="24"/>
          <w:szCs w:val="24"/>
        </w:rPr>
        <w:t>reliable</w:t>
      </w:r>
      <w:r w:rsidRPr="009641B5">
        <w:rPr>
          <w:rFonts w:ascii="Book Antiqua" w:eastAsia="Gulim" w:hAnsi="Book Antiqua" w:cs="Times New Roman"/>
          <w:color w:val="000000" w:themeColor="text1"/>
          <w:kern w:val="0"/>
          <w:sz w:val="24"/>
          <w:szCs w:val="24"/>
        </w:rPr>
        <w:t xml:space="preserve"> and quantitative tools to </w:t>
      </w:r>
      <w:proofErr w:type="gramStart"/>
      <w:r w:rsidRPr="009641B5">
        <w:rPr>
          <w:rFonts w:ascii="Book Antiqua" w:eastAsia="Gulim" w:hAnsi="Book Antiqua" w:cs="Times New Roman"/>
          <w:color w:val="000000" w:themeColor="text1"/>
          <w:kern w:val="0"/>
          <w:sz w:val="24"/>
          <w:szCs w:val="24"/>
        </w:rPr>
        <w:t>clinicians</w:t>
      </w:r>
      <w:r w:rsidR="00516844" w:rsidRPr="009641B5">
        <w:rPr>
          <w:rFonts w:ascii="Book Antiqua" w:eastAsia="Gulim" w:hAnsi="Book Antiqua" w:cs="Times New Roman"/>
          <w:color w:val="000000" w:themeColor="text1"/>
          <w:kern w:val="0"/>
          <w:sz w:val="24"/>
          <w:szCs w:val="24"/>
          <w:vertAlign w:val="superscript"/>
        </w:rPr>
        <w:t>[</w:t>
      </w:r>
      <w:proofErr w:type="gramEnd"/>
      <w:r w:rsidR="004155FD" w:rsidRPr="009641B5">
        <w:rPr>
          <w:rFonts w:ascii="Book Antiqua" w:eastAsia="Gulim" w:hAnsi="Book Antiqua" w:cs="Times New Roman"/>
          <w:noProof/>
          <w:color w:val="000000" w:themeColor="text1"/>
          <w:kern w:val="0"/>
          <w:sz w:val="24"/>
          <w:szCs w:val="24"/>
          <w:vertAlign w:val="superscript"/>
        </w:rPr>
        <w:t>28]</w:t>
      </w:r>
      <w:r w:rsidR="004155FD" w:rsidRPr="009641B5">
        <w:rPr>
          <w:rFonts w:ascii="Book Antiqua" w:eastAsia="Gulim" w:hAnsi="Book Antiqua" w:cs="Times New Roman"/>
          <w:color w:val="000000" w:themeColor="text1"/>
          <w:kern w:val="0"/>
          <w:sz w:val="24"/>
          <w:szCs w:val="24"/>
        </w:rPr>
        <w:t xml:space="preserve">. C-reactive protein (CRP) and fecal-based leukocyte markers, </w:t>
      </w:r>
      <w:proofErr w:type="spellStart"/>
      <w:r w:rsidR="004155FD" w:rsidRPr="009641B5">
        <w:rPr>
          <w:rFonts w:ascii="Book Antiqua" w:eastAsia="Gulim" w:hAnsi="Book Antiqua" w:cs="Times New Roman"/>
          <w:color w:val="000000" w:themeColor="text1"/>
          <w:kern w:val="0"/>
          <w:sz w:val="24"/>
          <w:szCs w:val="24"/>
        </w:rPr>
        <w:t>calprotectin</w:t>
      </w:r>
      <w:proofErr w:type="spellEnd"/>
      <w:r w:rsidR="004155FD" w:rsidRPr="009641B5">
        <w:rPr>
          <w:rFonts w:ascii="Book Antiqua" w:eastAsia="Gulim" w:hAnsi="Book Antiqua" w:cs="Times New Roman"/>
          <w:color w:val="000000" w:themeColor="text1"/>
          <w:kern w:val="0"/>
          <w:sz w:val="24"/>
          <w:szCs w:val="24"/>
        </w:rPr>
        <w:t xml:space="preserve"> (Cal) or </w:t>
      </w:r>
      <w:proofErr w:type="spellStart"/>
      <w:r w:rsidR="004155FD" w:rsidRPr="009641B5">
        <w:rPr>
          <w:rFonts w:ascii="Book Antiqua" w:eastAsia="Gulim" w:hAnsi="Book Antiqua" w:cs="Times New Roman"/>
          <w:color w:val="000000" w:themeColor="text1"/>
          <w:kern w:val="0"/>
          <w:sz w:val="24"/>
          <w:szCs w:val="24"/>
        </w:rPr>
        <w:t>lactoferin</w:t>
      </w:r>
      <w:proofErr w:type="spellEnd"/>
      <w:r w:rsidR="004155FD" w:rsidRPr="009641B5">
        <w:rPr>
          <w:rFonts w:ascii="Book Antiqua" w:eastAsia="Gulim" w:hAnsi="Book Antiqua" w:cs="Times New Roman"/>
          <w:color w:val="000000" w:themeColor="text1"/>
          <w:kern w:val="0"/>
          <w:sz w:val="24"/>
          <w:szCs w:val="24"/>
        </w:rPr>
        <w:t xml:space="preserve"> (Lf), can help clinicians in assessing disease activity</w:t>
      </w:r>
      <w:r w:rsidR="004155FD" w:rsidRPr="009641B5" w:rsidDel="00BC6CF8">
        <w:rPr>
          <w:rFonts w:ascii="Book Antiqua" w:eastAsia="Gulim" w:hAnsi="Book Antiqua" w:cs="Times New Roman"/>
          <w:color w:val="000000" w:themeColor="text1"/>
          <w:kern w:val="0"/>
          <w:sz w:val="24"/>
          <w:szCs w:val="24"/>
        </w:rPr>
        <w:t xml:space="preserve"> </w:t>
      </w:r>
      <w:r w:rsidR="004155FD" w:rsidRPr="009641B5">
        <w:rPr>
          <w:rFonts w:ascii="Book Antiqua" w:eastAsia="Gulim" w:hAnsi="Book Antiqua" w:cs="Times New Roman"/>
          <w:color w:val="000000" w:themeColor="text1"/>
          <w:kern w:val="0"/>
          <w:sz w:val="24"/>
          <w:szCs w:val="24"/>
        </w:rPr>
        <w:t xml:space="preserve">and in distinguishing IBD from other non-inflammatory diarrhea and simple colitis. </w:t>
      </w:r>
      <w:r w:rsidRPr="009641B5">
        <w:rPr>
          <w:rFonts w:ascii="Book Antiqua" w:eastAsia="Gulim" w:hAnsi="Book Antiqua" w:cs="Times New Roman"/>
          <w:color w:val="000000" w:themeColor="text1"/>
          <w:kern w:val="0"/>
          <w:sz w:val="24"/>
          <w:szCs w:val="24"/>
        </w:rPr>
        <w:t xml:space="preserve">Both of serologic tests including ASCA and P-ANCA can use to </w:t>
      </w:r>
      <w:r w:rsidR="00122CA4" w:rsidRPr="009641B5">
        <w:rPr>
          <w:rFonts w:ascii="Book Antiqua" w:hAnsi="Book Antiqua" w:cs="Times New Roman" w:hint="eastAsia"/>
          <w:color w:val="000000" w:themeColor="text1"/>
          <w:kern w:val="0"/>
          <w:sz w:val="24"/>
          <w:szCs w:val="24"/>
        </w:rPr>
        <w:t>know the</w:t>
      </w:r>
      <w:r w:rsidRPr="009641B5">
        <w:rPr>
          <w:rFonts w:ascii="Book Antiqua" w:eastAsia="Gulim" w:hAnsi="Book Antiqua" w:cs="Times New Roman"/>
          <w:color w:val="000000" w:themeColor="text1"/>
          <w:kern w:val="0"/>
          <w:sz w:val="24"/>
          <w:szCs w:val="24"/>
        </w:rPr>
        <w:t xml:space="preserve"> </w:t>
      </w:r>
      <w:r w:rsidR="006805FB" w:rsidRPr="009641B5">
        <w:rPr>
          <w:rFonts w:ascii="Book Antiqua" w:hAnsi="Book Antiqua" w:cs="Times New Roman" w:hint="eastAsia"/>
          <w:color w:val="000000" w:themeColor="text1"/>
          <w:kern w:val="0"/>
          <w:sz w:val="24"/>
          <w:szCs w:val="24"/>
        </w:rPr>
        <w:t xml:space="preserve">current </w:t>
      </w:r>
      <w:r w:rsidR="00122CA4" w:rsidRPr="009641B5">
        <w:rPr>
          <w:rFonts w:ascii="Book Antiqua" w:hAnsi="Book Antiqua" w:cs="Times New Roman" w:hint="eastAsia"/>
          <w:color w:val="000000" w:themeColor="text1"/>
          <w:kern w:val="0"/>
          <w:sz w:val="24"/>
          <w:szCs w:val="24"/>
        </w:rPr>
        <w:t>status</w:t>
      </w:r>
      <w:r w:rsidRPr="009641B5">
        <w:rPr>
          <w:rFonts w:ascii="Book Antiqua" w:eastAsia="Gulim" w:hAnsi="Book Antiqua" w:cs="Times New Roman"/>
          <w:color w:val="000000" w:themeColor="text1"/>
          <w:kern w:val="0"/>
          <w:sz w:val="24"/>
          <w:szCs w:val="24"/>
        </w:rPr>
        <w:t xml:space="preserve"> and risk of </w:t>
      </w:r>
      <w:proofErr w:type="gramStart"/>
      <w:r w:rsidR="006805FB" w:rsidRPr="009641B5">
        <w:rPr>
          <w:rFonts w:ascii="Book Antiqua" w:hAnsi="Book Antiqua" w:cs="Times New Roman" w:hint="eastAsia"/>
          <w:color w:val="000000" w:themeColor="text1"/>
          <w:kern w:val="0"/>
          <w:sz w:val="24"/>
          <w:szCs w:val="24"/>
        </w:rPr>
        <w:t>IBD</w:t>
      </w:r>
      <w:r w:rsidR="00516844" w:rsidRPr="009641B5">
        <w:rPr>
          <w:rFonts w:ascii="Book Antiqua" w:eastAsia="Gulim" w:hAnsi="Book Antiqua" w:cs="Times New Roman"/>
          <w:color w:val="000000" w:themeColor="text1"/>
          <w:kern w:val="0"/>
          <w:sz w:val="24"/>
          <w:szCs w:val="24"/>
          <w:vertAlign w:val="superscript"/>
        </w:rPr>
        <w:t>[</w:t>
      </w:r>
      <w:proofErr w:type="gramEnd"/>
      <w:r w:rsidR="004155FD" w:rsidRPr="009641B5">
        <w:rPr>
          <w:rFonts w:ascii="Book Antiqua" w:eastAsia="Gulim" w:hAnsi="Book Antiqua" w:cs="Times New Roman"/>
          <w:noProof/>
          <w:color w:val="000000" w:themeColor="text1"/>
          <w:kern w:val="0"/>
          <w:sz w:val="24"/>
          <w:szCs w:val="24"/>
          <w:vertAlign w:val="superscript"/>
        </w:rPr>
        <w:t>29]</w:t>
      </w:r>
      <w:r w:rsidR="004155FD" w:rsidRPr="009641B5">
        <w:rPr>
          <w:rFonts w:ascii="Book Antiqua" w:eastAsia="Gulim" w:hAnsi="Book Antiqua" w:cs="Times New Roman"/>
          <w:color w:val="000000" w:themeColor="text1"/>
          <w:kern w:val="0"/>
          <w:sz w:val="24"/>
          <w:szCs w:val="24"/>
        </w:rPr>
        <w:t xml:space="preserve">. </w:t>
      </w:r>
      <w:r w:rsidRPr="009641B5">
        <w:rPr>
          <w:rFonts w:ascii="Book Antiqua" w:eastAsia="Gulim" w:hAnsi="Book Antiqua" w:cs="Times New Roman"/>
          <w:color w:val="000000" w:themeColor="text1"/>
          <w:kern w:val="0"/>
          <w:sz w:val="24"/>
          <w:szCs w:val="24"/>
        </w:rPr>
        <w:t>The progression of IBD and inflammatory processes are assessed by the tests for CRP and erythrocyte sedimentation rate (ESR). In addition, clinicians may be measured levels of drug metabolites and antibodies against therapeutic agents which aim to determine why patients do not respond to treatment and to select alternative therapy</w:t>
      </w:r>
      <w:r w:rsidR="004155FD" w:rsidRPr="009641B5">
        <w:rPr>
          <w:rFonts w:ascii="Book Antiqua" w:eastAsia="Gulim" w:hAnsi="Book Antiqua" w:cs="Times New Roman"/>
          <w:color w:val="000000" w:themeColor="text1"/>
          <w:kern w:val="0"/>
          <w:sz w:val="24"/>
          <w:szCs w:val="24"/>
        </w:rPr>
        <w:t xml:space="preserve">. Advantages of using </w:t>
      </w:r>
      <w:r w:rsidRPr="009641B5">
        <w:rPr>
          <w:rFonts w:ascii="Book Antiqua" w:eastAsia="Gulim" w:hAnsi="Book Antiqua" w:cs="Times New Roman"/>
          <w:color w:val="000000" w:themeColor="text1"/>
          <w:kern w:val="0"/>
          <w:sz w:val="24"/>
          <w:szCs w:val="24"/>
        </w:rPr>
        <w:t xml:space="preserve">the fecal markers including Cal or Lf, are easy to detect and use inexpensive ELISA technique as well as their stability in feces for long </w:t>
      </w:r>
      <w:proofErr w:type="gramStart"/>
      <w:r w:rsidRPr="009641B5">
        <w:rPr>
          <w:rFonts w:ascii="Book Antiqua" w:eastAsia="Gulim" w:hAnsi="Book Antiqua" w:cs="Times New Roman"/>
          <w:color w:val="000000" w:themeColor="text1"/>
          <w:kern w:val="0"/>
          <w:sz w:val="24"/>
          <w:szCs w:val="24"/>
        </w:rPr>
        <w:t>time</w:t>
      </w:r>
      <w:r w:rsidR="00516844" w:rsidRPr="009641B5">
        <w:rPr>
          <w:rFonts w:ascii="Book Antiqua" w:eastAsia="Gulim" w:hAnsi="Book Antiqua" w:cs="Times New Roman"/>
          <w:color w:val="000000" w:themeColor="text1"/>
          <w:kern w:val="0"/>
          <w:sz w:val="24"/>
          <w:szCs w:val="24"/>
          <w:vertAlign w:val="superscript"/>
        </w:rPr>
        <w:t>[</w:t>
      </w:r>
      <w:proofErr w:type="gramEnd"/>
      <w:r w:rsidR="004155FD" w:rsidRPr="009641B5">
        <w:rPr>
          <w:rFonts w:ascii="Book Antiqua" w:eastAsia="Gulim" w:hAnsi="Book Antiqua" w:cs="Times New Roman"/>
          <w:noProof/>
          <w:color w:val="000000" w:themeColor="text1"/>
          <w:kern w:val="0"/>
          <w:sz w:val="24"/>
          <w:szCs w:val="24"/>
          <w:vertAlign w:val="superscript"/>
        </w:rPr>
        <w:t>30]</w:t>
      </w:r>
      <w:r w:rsidR="004155FD" w:rsidRPr="009641B5">
        <w:rPr>
          <w:rFonts w:ascii="Book Antiqua" w:eastAsia="Gulim" w:hAnsi="Book Antiqua" w:cs="Times New Roman"/>
          <w:color w:val="000000" w:themeColor="text1"/>
          <w:kern w:val="0"/>
          <w:sz w:val="24"/>
          <w:szCs w:val="24"/>
        </w:rPr>
        <w:t xml:space="preserve">. However, several limitations have been associated with these classical serological and fecal markers in IBD. </w:t>
      </w:r>
      <w:r w:rsidRPr="009641B5">
        <w:rPr>
          <w:rFonts w:ascii="Book Antiqua" w:eastAsia="Gulim" w:hAnsi="Book Antiqua" w:cs="Times New Roman"/>
          <w:color w:val="000000" w:themeColor="text1"/>
          <w:kern w:val="0"/>
          <w:sz w:val="24"/>
          <w:szCs w:val="24"/>
        </w:rPr>
        <w:t xml:space="preserve">The advantages of ESR technique such as easy to determine, easy to available, and inexpensive, but it has several disadvantages such as a concentration that depends on age, several confounders, and the use of certain </w:t>
      </w:r>
      <w:proofErr w:type="gramStart"/>
      <w:r w:rsidRPr="009641B5">
        <w:rPr>
          <w:rFonts w:ascii="Book Antiqua" w:eastAsia="Gulim" w:hAnsi="Book Antiqua" w:cs="Times New Roman"/>
          <w:color w:val="000000" w:themeColor="text1"/>
          <w:kern w:val="0"/>
          <w:sz w:val="24"/>
          <w:szCs w:val="24"/>
        </w:rPr>
        <w:t>drugs</w:t>
      </w:r>
      <w:r w:rsidR="00516844" w:rsidRPr="009641B5">
        <w:rPr>
          <w:rFonts w:ascii="Book Antiqua" w:eastAsia="Gulim" w:hAnsi="Book Antiqua" w:cs="Times New Roman"/>
          <w:color w:val="000000" w:themeColor="text1"/>
          <w:kern w:val="0"/>
          <w:sz w:val="24"/>
          <w:szCs w:val="24"/>
          <w:vertAlign w:val="superscript"/>
        </w:rPr>
        <w:t>[</w:t>
      </w:r>
      <w:proofErr w:type="gramEnd"/>
      <w:r w:rsidR="004155FD" w:rsidRPr="009641B5">
        <w:rPr>
          <w:rFonts w:ascii="Book Antiqua" w:eastAsia="Gulim" w:hAnsi="Book Antiqua" w:cs="Times New Roman"/>
          <w:noProof/>
          <w:color w:val="000000" w:themeColor="text1"/>
          <w:kern w:val="0"/>
          <w:sz w:val="24"/>
          <w:szCs w:val="24"/>
          <w:vertAlign w:val="superscript"/>
        </w:rPr>
        <w:t>31]</w:t>
      </w:r>
      <w:r w:rsidR="004155FD" w:rsidRPr="009641B5">
        <w:rPr>
          <w:rFonts w:ascii="Book Antiqua" w:eastAsia="Gulim" w:hAnsi="Book Antiqua" w:cs="Times New Roman"/>
          <w:color w:val="000000" w:themeColor="text1"/>
          <w:kern w:val="0"/>
          <w:sz w:val="24"/>
          <w:szCs w:val="24"/>
        </w:rPr>
        <w:t xml:space="preserve">. </w:t>
      </w:r>
      <w:r w:rsidRPr="009641B5">
        <w:rPr>
          <w:rFonts w:ascii="Book Antiqua" w:eastAsia="Gulim" w:hAnsi="Book Antiqua" w:cs="Times New Roman"/>
          <w:color w:val="000000" w:themeColor="text1"/>
          <w:kern w:val="0"/>
          <w:sz w:val="24"/>
          <w:szCs w:val="24"/>
        </w:rPr>
        <w:t>Several factors can be affect the CRP utility including long half life and prolonged latency period after changes in chronic IBD. Determination of fecal Cal or Lf markers is very helpful in diagnosis of chronic IBD, while, GI diseases, including chronic IBD</w:t>
      </w:r>
      <w:r w:rsidR="004155FD" w:rsidRPr="009641B5">
        <w:rPr>
          <w:rFonts w:ascii="Book Antiqua" w:eastAsia="Gulim" w:hAnsi="Book Antiqua" w:cs="Times New Roman"/>
          <w:color w:val="000000" w:themeColor="text1"/>
          <w:kern w:val="0"/>
          <w:sz w:val="24"/>
          <w:szCs w:val="24"/>
        </w:rPr>
        <w:t xml:space="preserve">, ischemic colitis, and </w:t>
      </w:r>
      <w:r w:rsidR="004155FD" w:rsidRPr="009641B5">
        <w:rPr>
          <w:rFonts w:ascii="Book Antiqua" w:hAnsi="Book Antiqua" w:cs="Times New Roman"/>
          <w:color w:val="000000" w:themeColor="text1"/>
          <w:sz w:val="24"/>
          <w:szCs w:val="24"/>
        </w:rPr>
        <w:t>non-steroidal anti-inflammatory drug</w:t>
      </w:r>
      <w:r w:rsidR="004155FD" w:rsidRPr="009641B5">
        <w:rPr>
          <w:rFonts w:ascii="Book Antiqua" w:eastAsia="Gulim" w:hAnsi="Book Antiqua" w:cs="Times New Roman"/>
          <w:color w:val="000000" w:themeColor="text1"/>
          <w:kern w:val="0"/>
          <w:sz w:val="24"/>
          <w:szCs w:val="24"/>
        </w:rPr>
        <w:t xml:space="preserve">-associated intestinal damage also show greater leukocyte elimination in </w:t>
      </w:r>
      <w:proofErr w:type="gramStart"/>
      <w:r w:rsidR="004155FD" w:rsidRPr="009641B5">
        <w:rPr>
          <w:rFonts w:ascii="Book Antiqua" w:eastAsia="Gulim" w:hAnsi="Book Antiqua" w:cs="Times New Roman"/>
          <w:color w:val="000000" w:themeColor="text1"/>
          <w:kern w:val="0"/>
          <w:sz w:val="24"/>
          <w:szCs w:val="24"/>
        </w:rPr>
        <w:t>feces</w:t>
      </w:r>
      <w:r w:rsidR="00516844" w:rsidRPr="009641B5">
        <w:rPr>
          <w:rFonts w:ascii="Book Antiqua" w:eastAsia="Gulim" w:hAnsi="Book Antiqua" w:cs="Times New Roman"/>
          <w:color w:val="000000" w:themeColor="text1"/>
          <w:kern w:val="0"/>
          <w:sz w:val="24"/>
          <w:szCs w:val="24"/>
          <w:vertAlign w:val="superscript"/>
        </w:rPr>
        <w:t>[</w:t>
      </w:r>
      <w:proofErr w:type="gramEnd"/>
      <w:r w:rsidR="004155FD" w:rsidRPr="009641B5">
        <w:rPr>
          <w:rFonts w:ascii="Book Antiqua" w:eastAsia="Gulim" w:hAnsi="Book Antiqua" w:cs="Times New Roman"/>
          <w:noProof/>
          <w:color w:val="000000" w:themeColor="text1"/>
          <w:kern w:val="0"/>
          <w:sz w:val="24"/>
          <w:szCs w:val="24"/>
          <w:vertAlign w:val="superscript"/>
        </w:rPr>
        <w:t>32]</w:t>
      </w:r>
      <w:r w:rsidR="004155FD" w:rsidRPr="009641B5">
        <w:rPr>
          <w:rFonts w:ascii="Book Antiqua" w:eastAsia="Gulim" w:hAnsi="Book Antiqua" w:cs="Times New Roman"/>
          <w:color w:val="000000" w:themeColor="text1"/>
          <w:kern w:val="0"/>
          <w:sz w:val="24"/>
          <w:szCs w:val="24"/>
        </w:rPr>
        <w:t>. In spite of 80</w:t>
      </w:r>
      <w:r w:rsidR="00E03F96" w:rsidRPr="009641B5">
        <w:rPr>
          <w:rFonts w:ascii="Book Antiqua" w:eastAsia="Gulim" w:hAnsi="Book Antiqua" w:cs="Times New Roman"/>
          <w:color w:val="000000" w:themeColor="text1"/>
          <w:kern w:val="0"/>
          <w:sz w:val="24"/>
          <w:szCs w:val="24"/>
        </w:rPr>
        <w:t>%</w:t>
      </w:r>
      <w:r w:rsidR="004155FD" w:rsidRPr="009641B5">
        <w:rPr>
          <w:rFonts w:ascii="Book Antiqua" w:eastAsia="Gulim" w:hAnsi="Book Antiqua" w:cs="Times New Roman"/>
          <w:color w:val="000000" w:themeColor="text1"/>
          <w:kern w:val="0"/>
          <w:sz w:val="24"/>
          <w:szCs w:val="24"/>
        </w:rPr>
        <w:t xml:space="preserve">-100% diagnostic accuracy levels, fecal markers are not specific for IBD and may be elevated in a range of organic conditions. In order to compensate for these limitations, </w:t>
      </w:r>
      <w:proofErr w:type="spellStart"/>
      <w:r w:rsidR="004155FD" w:rsidRPr="009641B5">
        <w:rPr>
          <w:rFonts w:ascii="Book Antiqua" w:eastAsia="Gulim" w:hAnsi="Book Antiqua" w:cs="Times New Roman"/>
          <w:color w:val="000000" w:themeColor="text1"/>
          <w:kern w:val="0"/>
          <w:sz w:val="24"/>
          <w:szCs w:val="24"/>
        </w:rPr>
        <w:t>Langhorst</w:t>
      </w:r>
      <w:proofErr w:type="spellEnd"/>
      <w:r w:rsidR="004155FD" w:rsidRPr="009641B5">
        <w:rPr>
          <w:rFonts w:ascii="Book Antiqua" w:eastAsia="Gulim" w:hAnsi="Book Antiqua" w:cs="Times New Roman"/>
          <w:color w:val="000000" w:themeColor="text1"/>
          <w:kern w:val="0"/>
          <w:sz w:val="24"/>
          <w:szCs w:val="24"/>
        </w:rPr>
        <w:t xml:space="preserve"> </w:t>
      </w:r>
      <w:r w:rsidR="00E03F96" w:rsidRPr="009641B5">
        <w:rPr>
          <w:rFonts w:ascii="Book Antiqua" w:eastAsia="Gulim" w:hAnsi="Book Antiqua" w:cs="Times New Roman"/>
          <w:i/>
          <w:color w:val="000000" w:themeColor="text1"/>
          <w:kern w:val="0"/>
          <w:sz w:val="24"/>
          <w:szCs w:val="24"/>
        </w:rPr>
        <w:t xml:space="preserve">et </w:t>
      </w:r>
      <w:proofErr w:type="gramStart"/>
      <w:r w:rsidR="00E03F96" w:rsidRPr="009641B5">
        <w:rPr>
          <w:rFonts w:ascii="Book Antiqua" w:eastAsia="Gulim" w:hAnsi="Book Antiqua" w:cs="Times New Roman"/>
          <w:i/>
          <w:color w:val="000000" w:themeColor="text1"/>
          <w:kern w:val="0"/>
          <w:sz w:val="24"/>
          <w:szCs w:val="24"/>
        </w:rPr>
        <w:t>al</w:t>
      </w:r>
      <w:r w:rsidR="00516844" w:rsidRPr="009641B5">
        <w:rPr>
          <w:rFonts w:ascii="Book Antiqua" w:eastAsia="Gulim" w:hAnsi="Book Antiqua" w:cs="Times New Roman"/>
          <w:color w:val="000000" w:themeColor="text1"/>
          <w:kern w:val="0"/>
          <w:sz w:val="24"/>
          <w:szCs w:val="24"/>
          <w:vertAlign w:val="superscript"/>
        </w:rPr>
        <w:t>[</w:t>
      </w:r>
      <w:proofErr w:type="gramEnd"/>
      <w:r w:rsidR="004155FD" w:rsidRPr="009641B5">
        <w:rPr>
          <w:rFonts w:ascii="Book Antiqua" w:eastAsia="Gulim" w:hAnsi="Book Antiqua" w:cs="Times New Roman"/>
          <w:noProof/>
          <w:color w:val="000000" w:themeColor="text1"/>
          <w:kern w:val="0"/>
          <w:sz w:val="24"/>
          <w:szCs w:val="24"/>
          <w:vertAlign w:val="superscript"/>
        </w:rPr>
        <w:t>33]</w:t>
      </w:r>
      <w:r w:rsidR="004155FD" w:rsidRPr="009641B5">
        <w:rPr>
          <w:rFonts w:ascii="Book Antiqua" w:eastAsia="Gulim" w:hAnsi="Book Antiqua" w:cs="Times New Roman"/>
          <w:color w:val="000000" w:themeColor="text1"/>
          <w:kern w:val="0"/>
          <w:sz w:val="24"/>
          <w:szCs w:val="24"/>
        </w:rPr>
        <w:t xml:space="preserve"> </w:t>
      </w:r>
      <w:r w:rsidR="004155FD" w:rsidRPr="009641B5">
        <w:rPr>
          <w:rFonts w:ascii="Book Antiqua" w:eastAsia="Gulim" w:hAnsi="Book Antiqua" w:cs="Times New Roman"/>
          <w:color w:val="000000" w:themeColor="text1"/>
          <w:kern w:val="0"/>
          <w:sz w:val="24"/>
          <w:szCs w:val="24"/>
        </w:rPr>
        <w:lastRenderedPageBreak/>
        <w:t>evaluated fecal levels of PMN-</w:t>
      </w:r>
      <w:proofErr w:type="spellStart"/>
      <w:r w:rsidR="004155FD" w:rsidRPr="009641B5">
        <w:rPr>
          <w:rFonts w:ascii="Book Antiqua" w:eastAsia="Gulim" w:hAnsi="Book Antiqua" w:cs="Times New Roman"/>
          <w:color w:val="000000" w:themeColor="text1"/>
          <w:kern w:val="0"/>
          <w:sz w:val="24"/>
          <w:szCs w:val="24"/>
        </w:rPr>
        <w:t>elastase</w:t>
      </w:r>
      <w:proofErr w:type="spellEnd"/>
      <w:r w:rsidR="004155FD" w:rsidRPr="009641B5">
        <w:rPr>
          <w:rFonts w:ascii="Book Antiqua" w:eastAsia="Gulim" w:hAnsi="Book Antiqua" w:cs="Times New Roman"/>
          <w:color w:val="000000" w:themeColor="text1"/>
          <w:kern w:val="0"/>
          <w:sz w:val="24"/>
          <w:szCs w:val="24"/>
        </w:rPr>
        <w:t xml:space="preserve"> (PMN-e) in addition to the aforementioned markers and concluded </w:t>
      </w:r>
      <w:r w:rsidRPr="009641B5">
        <w:rPr>
          <w:rFonts w:ascii="Book Antiqua" w:eastAsia="Gulim" w:hAnsi="Book Antiqua" w:cs="Times New Roman"/>
          <w:color w:val="000000" w:themeColor="text1"/>
          <w:kern w:val="0"/>
          <w:sz w:val="24"/>
          <w:szCs w:val="24"/>
        </w:rPr>
        <w:t>IBD and IBS can be discriminated by the fecal markers Cal, Lf, and PMN-e</w:t>
      </w:r>
      <w:r w:rsidR="004155FD" w:rsidRPr="009641B5">
        <w:rPr>
          <w:rFonts w:ascii="Book Antiqua" w:eastAsia="Gulim" w:hAnsi="Book Antiqua" w:cs="Times New Roman"/>
          <w:color w:val="000000" w:themeColor="text1"/>
          <w:kern w:val="0"/>
          <w:sz w:val="24"/>
          <w:szCs w:val="24"/>
        </w:rPr>
        <w:t xml:space="preserve">. </w:t>
      </w:r>
      <w:r w:rsidR="005C17B9" w:rsidRPr="009641B5">
        <w:rPr>
          <w:rFonts w:ascii="Book Antiqua" w:eastAsia="Gulim" w:hAnsi="Book Antiqua" w:cs="Times New Roman"/>
          <w:color w:val="000000" w:themeColor="text1"/>
          <w:kern w:val="0"/>
          <w:sz w:val="24"/>
          <w:szCs w:val="24"/>
        </w:rPr>
        <w:t>However, these fecal markers have shown similar capacity to indicate endoscopic pathology, however, these markers have been shown more efficient to diagnose than CRP. Therefore, the combination diagnosis of fecal markers and CRP with disease-specific activity index will be very useful to advance the diagnosis ability</w:t>
      </w:r>
      <w:r w:rsidR="004155FD" w:rsidRPr="009641B5">
        <w:rPr>
          <w:rFonts w:ascii="Book Antiqua" w:eastAsia="Gulim" w:hAnsi="Book Antiqua" w:cs="Times New Roman"/>
          <w:color w:val="000000" w:themeColor="text1"/>
          <w:kern w:val="0"/>
          <w:sz w:val="24"/>
          <w:szCs w:val="24"/>
        </w:rPr>
        <w:t xml:space="preserve"> when assessing endoscopic inflammation in UC. It should be noted that these fecal markers were proven to be very efficient in diagnosing IBD as well as in predicting impending clinical relapse in pediatric patients with </w:t>
      </w:r>
      <w:proofErr w:type="gramStart"/>
      <w:r w:rsidR="004155FD" w:rsidRPr="009641B5">
        <w:rPr>
          <w:rFonts w:ascii="Book Antiqua" w:eastAsia="Gulim" w:hAnsi="Book Antiqua" w:cs="Times New Roman"/>
          <w:color w:val="000000" w:themeColor="text1"/>
          <w:kern w:val="0"/>
          <w:sz w:val="24"/>
          <w:szCs w:val="24"/>
        </w:rPr>
        <w:t>IBD</w:t>
      </w:r>
      <w:r w:rsidR="00516844" w:rsidRPr="009641B5">
        <w:rPr>
          <w:rFonts w:ascii="Book Antiqua" w:eastAsia="Gulim" w:hAnsi="Book Antiqua" w:cs="Times New Roman"/>
          <w:color w:val="000000" w:themeColor="text1"/>
          <w:kern w:val="0"/>
          <w:sz w:val="24"/>
          <w:szCs w:val="24"/>
          <w:vertAlign w:val="superscript"/>
        </w:rPr>
        <w:t>[</w:t>
      </w:r>
      <w:proofErr w:type="gramEnd"/>
      <w:r w:rsidR="004155FD" w:rsidRPr="009641B5">
        <w:rPr>
          <w:rFonts w:ascii="Book Antiqua" w:eastAsia="Gulim" w:hAnsi="Book Antiqua" w:cs="Times New Roman"/>
          <w:noProof/>
          <w:color w:val="000000" w:themeColor="text1"/>
          <w:kern w:val="0"/>
          <w:sz w:val="24"/>
          <w:szCs w:val="24"/>
          <w:vertAlign w:val="superscript"/>
        </w:rPr>
        <w:t>34]</w:t>
      </w:r>
      <w:r w:rsidR="004155FD" w:rsidRPr="009641B5">
        <w:rPr>
          <w:rFonts w:ascii="Book Antiqua" w:eastAsia="Gulim" w:hAnsi="Book Antiqua" w:cs="Times New Roman"/>
          <w:color w:val="000000" w:themeColor="text1"/>
          <w:kern w:val="0"/>
          <w:sz w:val="24"/>
          <w:szCs w:val="24"/>
        </w:rPr>
        <w:t>. Despite the benefits that can be derived from these serum and fecal biomarkers, there remain considerable room for improvement regarding disease prediction and prognosis assessment, as none can be applied to predict future risk of CAC development in IBD.</w:t>
      </w:r>
    </w:p>
    <w:p w:rsidR="00E03F96" w:rsidRPr="009641B5" w:rsidRDefault="00E03F96" w:rsidP="00E03F96">
      <w:pPr>
        <w:widowControl/>
        <w:shd w:val="clear" w:color="auto" w:fill="FFFFFF"/>
        <w:wordWrap/>
        <w:autoSpaceDE/>
        <w:autoSpaceDN/>
        <w:snapToGrid w:val="0"/>
        <w:spacing w:after="0" w:line="360" w:lineRule="auto"/>
        <w:rPr>
          <w:rFonts w:ascii="Book Antiqua" w:eastAsia="Simsun" w:hAnsi="Book Antiqua" w:cs="Times New Roman"/>
          <w:b/>
          <w:i/>
          <w:color w:val="000000" w:themeColor="text1"/>
          <w:sz w:val="24"/>
          <w:szCs w:val="24"/>
          <w:lang w:eastAsia="zh-CN"/>
        </w:rPr>
      </w:pPr>
    </w:p>
    <w:p w:rsidR="00E03F96" w:rsidRPr="009641B5" w:rsidRDefault="00F20C5B" w:rsidP="00E03F96">
      <w:pPr>
        <w:widowControl/>
        <w:shd w:val="clear" w:color="auto" w:fill="FFFFFF"/>
        <w:wordWrap/>
        <w:autoSpaceDE/>
        <w:autoSpaceDN/>
        <w:snapToGrid w:val="0"/>
        <w:spacing w:after="0" w:line="360" w:lineRule="auto"/>
        <w:rPr>
          <w:rFonts w:ascii="Book Antiqua" w:eastAsia="Simsun" w:hAnsi="Book Antiqua" w:cs="Times New Roman"/>
          <w:b/>
          <w:i/>
          <w:color w:val="000000" w:themeColor="text1"/>
          <w:sz w:val="24"/>
          <w:szCs w:val="24"/>
          <w:lang w:eastAsia="zh-CN"/>
        </w:rPr>
      </w:pPr>
      <w:r w:rsidRPr="009641B5">
        <w:rPr>
          <w:rFonts w:ascii="Book Antiqua" w:hAnsi="Book Antiqua" w:cs="Times New Roman"/>
          <w:b/>
          <w:i/>
          <w:color w:val="000000" w:themeColor="text1"/>
          <w:sz w:val="24"/>
          <w:szCs w:val="24"/>
        </w:rPr>
        <w:t>Proteomic biomarker</w:t>
      </w:r>
      <w:r w:rsidR="00866315" w:rsidRPr="009641B5">
        <w:rPr>
          <w:rFonts w:ascii="Book Antiqua" w:hAnsi="Book Antiqua" w:cs="Times New Roman"/>
          <w:b/>
          <w:i/>
          <w:color w:val="000000" w:themeColor="text1"/>
          <w:sz w:val="24"/>
          <w:szCs w:val="24"/>
        </w:rPr>
        <w:t>s</w:t>
      </w:r>
      <w:r w:rsidRPr="009641B5">
        <w:rPr>
          <w:rFonts w:ascii="Book Antiqua" w:hAnsi="Book Antiqua" w:cs="Times New Roman"/>
          <w:b/>
          <w:i/>
          <w:color w:val="000000" w:themeColor="text1"/>
          <w:sz w:val="24"/>
          <w:szCs w:val="24"/>
        </w:rPr>
        <w:t xml:space="preserve"> </w:t>
      </w:r>
      <w:r w:rsidR="00942DEF" w:rsidRPr="009641B5">
        <w:rPr>
          <w:rFonts w:ascii="Book Antiqua" w:hAnsi="Book Antiqua" w:cs="Times New Roman"/>
          <w:b/>
          <w:i/>
          <w:color w:val="000000" w:themeColor="text1"/>
          <w:sz w:val="24"/>
          <w:szCs w:val="24"/>
        </w:rPr>
        <w:t>in</w:t>
      </w:r>
      <w:r w:rsidRPr="009641B5">
        <w:rPr>
          <w:rFonts w:ascii="Book Antiqua" w:hAnsi="Book Antiqua" w:cs="Times New Roman"/>
          <w:b/>
          <w:i/>
          <w:color w:val="000000" w:themeColor="text1"/>
          <w:sz w:val="24"/>
          <w:szCs w:val="24"/>
        </w:rPr>
        <w:t xml:space="preserve"> IBD </w:t>
      </w:r>
    </w:p>
    <w:p w:rsidR="005D3E8B" w:rsidRPr="009641B5" w:rsidRDefault="00424EB8" w:rsidP="00E03F96">
      <w:pPr>
        <w:widowControl/>
        <w:shd w:val="clear" w:color="auto" w:fill="FFFFFF"/>
        <w:wordWrap/>
        <w:autoSpaceDE/>
        <w:autoSpaceDN/>
        <w:snapToGrid w:val="0"/>
        <w:spacing w:after="0" w:line="360" w:lineRule="auto"/>
        <w:rPr>
          <w:rFonts w:ascii="Book Antiqua" w:eastAsia="Gulim" w:hAnsi="Book Antiqua" w:cs="Times New Roman"/>
          <w:color w:val="000000" w:themeColor="text1"/>
          <w:kern w:val="0"/>
          <w:sz w:val="24"/>
          <w:szCs w:val="24"/>
        </w:rPr>
      </w:pPr>
      <w:r w:rsidRPr="009641B5">
        <w:rPr>
          <w:rFonts w:ascii="Book Antiqua" w:eastAsia="Gulim" w:hAnsi="Book Antiqua" w:cs="Times New Roman"/>
          <w:color w:val="000000" w:themeColor="text1"/>
          <w:kern w:val="0"/>
          <w:sz w:val="24"/>
          <w:szCs w:val="24"/>
        </w:rPr>
        <w:t>Matrix-assisted laser desorption/ionization time-of-flight (MALDI-TOF) mass spectrometry (MS) and surface-enhanced laser desorption/ ionization</w:t>
      </w:r>
      <w:r w:rsidR="004155FD" w:rsidRPr="009641B5">
        <w:rPr>
          <w:rFonts w:ascii="Book Antiqua" w:eastAsia="Gulim" w:hAnsi="Book Antiqua" w:cs="Times New Roman"/>
          <w:color w:val="000000" w:themeColor="text1"/>
          <w:kern w:val="0"/>
          <w:sz w:val="24"/>
          <w:szCs w:val="24"/>
        </w:rPr>
        <w:t xml:space="preserve"> (SELDI)-TOF MS, have recently become popular methods for the analysis of macromolecules of biological origin such as tissues, serum, or </w:t>
      </w:r>
      <w:proofErr w:type="gramStart"/>
      <w:r w:rsidR="004155FD" w:rsidRPr="009641B5">
        <w:rPr>
          <w:rFonts w:ascii="Book Antiqua" w:eastAsia="Gulim" w:hAnsi="Book Antiqua" w:cs="Times New Roman"/>
          <w:color w:val="000000" w:themeColor="text1"/>
          <w:kern w:val="0"/>
          <w:sz w:val="24"/>
          <w:szCs w:val="24"/>
        </w:rPr>
        <w:t>plasma</w:t>
      </w:r>
      <w:r w:rsidR="00516844" w:rsidRPr="009641B5">
        <w:rPr>
          <w:rFonts w:ascii="Book Antiqua" w:eastAsia="Gulim" w:hAnsi="Book Antiqua" w:cs="Times New Roman"/>
          <w:color w:val="000000" w:themeColor="text1"/>
          <w:kern w:val="0"/>
          <w:sz w:val="24"/>
          <w:szCs w:val="24"/>
          <w:vertAlign w:val="superscript"/>
        </w:rPr>
        <w:t>[</w:t>
      </w:r>
      <w:proofErr w:type="gramEnd"/>
      <w:r w:rsidR="004155FD" w:rsidRPr="009641B5">
        <w:rPr>
          <w:rFonts w:ascii="Book Antiqua" w:eastAsia="Gulim" w:hAnsi="Book Antiqua" w:cs="Times New Roman"/>
          <w:noProof/>
          <w:color w:val="000000" w:themeColor="text1"/>
          <w:kern w:val="0"/>
          <w:sz w:val="24"/>
          <w:szCs w:val="24"/>
          <w:vertAlign w:val="superscript"/>
        </w:rPr>
        <w:t>35]</w:t>
      </w:r>
      <w:r w:rsidR="004155FD" w:rsidRPr="009641B5">
        <w:rPr>
          <w:rFonts w:ascii="Book Antiqua" w:eastAsia="Gulim" w:hAnsi="Book Antiqua" w:cs="Times New Roman"/>
          <w:color w:val="000000" w:themeColor="text1"/>
          <w:kern w:val="0"/>
          <w:sz w:val="24"/>
          <w:szCs w:val="24"/>
        </w:rPr>
        <w:t>. MALDI-TOF MS is used in clinical medicine to discover disease markers in combination with classic protein gel analysis (1-D) and two dimensional gel electrophoresis separation accomplished through either peptide mass fingerprinting or peptide sequence tag (2-D) analysis followed by a data base search using proteome blot analysis software</w:t>
      </w:r>
      <w:r w:rsidR="00516844" w:rsidRPr="009641B5">
        <w:rPr>
          <w:rFonts w:ascii="Book Antiqua" w:eastAsia="Gulim" w:hAnsi="Book Antiqua" w:cs="Times New Roman"/>
          <w:color w:val="000000" w:themeColor="text1"/>
          <w:kern w:val="0"/>
          <w:sz w:val="24"/>
          <w:szCs w:val="24"/>
          <w:vertAlign w:val="superscript"/>
        </w:rPr>
        <w:t>[</w:t>
      </w:r>
      <w:r w:rsidR="004155FD" w:rsidRPr="009641B5">
        <w:rPr>
          <w:rFonts w:ascii="Book Antiqua" w:eastAsia="Gulim" w:hAnsi="Book Antiqua" w:cs="Times New Roman"/>
          <w:noProof/>
          <w:color w:val="000000" w:themeColor="text1"/>
          <w:kern w:val="0"/>
          <w:sz w:val="24"/>
          <w:szCs w:val="24"/>
          <w:vertAlign w:val="superscript"/>
        </w:rPr>
        <w:t>36]</w:t>
      </w:r>
      <w:r w:rsidR="004155FD" w:rsidRPr="009641B5">
        <w:rPr>
          <w:rFonts w:ascii="Book Antiqua" w:eastAsia="Gulim" w:hAnsi="Book Antiqua" w:cs="Times New Roman"/>
          <w:color w:val="000000" w:themeColor="text1"/>
          <w:kern w:val="0"/>
          <w:sz w:val="24"/>
          <w:szCs w:val="24"/>
        </w:rPr>
        <w:t xml:space="preserve">. Using these applications, </w:t>
      </w:r>
      <w:r w:rsidR="00C42B3F" w:rsidRPr="009641B5">
        <w:rPr>
          <w:rFonts w:ascii="Book Antiqua" w:hAnsi="Book Antiqua" w:cs="Times New Roman" w:hint="eastAsia"/>
          <w:color w:val="000000" w:themeColor="text1"/>
          <w:kern w:val="0"/>
          <w:sz w:val="24"/>
          <w:szCs w:val="24"/>
        </w:rPr>
        <w:t>evaluation</w:t>
      </w:r>
      <w:r w:rsidR="004155FD" w:rsidRPr="009641B5">
        <w:rPr>
          <w:rFonts w:ascii="Book Antiqua" w:eastAsia="Gulim" w:hAnsi="Book Antiqua" w:cs="Times New Roman"/>
          <w:color w:val="000000" w:themeColor="text1"/>
          <w:kern w:val="0"/>
          <w:sz w:val="24"/>
          <w:szCs w:val="24"/>
        </w:rPr>
        <w:t xml:space="preserve"> of </w:t>
      </w:r>
      <w:r w:rsidR="00C42B3F" w:rsidRPr="009641B5">
        <w:rPr>
          <w:rFonts w:ascii="Book Antiqua" w:hAnsi="Book Antiqua" w:cs="Times New Roman" w:hint="eastAsia"/>
          <w:color w:val="000000" w:themeColor="text1"/>
          <w:kern w:val="0"/>
          <w:sz w:val="24"/>
          <w:szCs w:val="24"/>
        </w:rPr>
        <w:t>samples</w:t>
      </w:r>
      <w:r w:rsidR="004155FD" w:rsidRPr="009641B5">
        <w:rPr>
          <w:rFonts w:ascii="Book Antiqua" w:eastAsia="Gulim" w:hAnsi="Book Antiqua" w:cs="Times New Roman"/>
          <w:color w:val="000000" w:themeColor="text1"/>
          <w:kern w:val="0"/>
          <w:sz w:val="24"/>
          <w:szCs w:val="24"/>
        </w:rPr>
        <w:t xml:space="preserve"> by MALDI-TOF MS can </w:t>
      </w:r>
      <w:r w:rsidR="00C42B3F" w:rsidRPr="009641B5">
        <w:rPr>
          <w:rFonts w:ascii="Book Antiqua" w:hAnsi="Book Antiqua" w:cs="Times New Roman" w:hint="eastAsia"/>
          <w:color w:val="000000" w:themeColor="text1"/>
          <w:kern w:val="0"/>
          <w:sz w:val="24"/>
          <w:szCs w:val="24"/>
        </w:rPr>
        <w:t>give</w:t>
      </w:r>
      <w:r w:rsidR="004155FD" w:rsidRPr="009641B5">
        <w:rPr>
          <w:rFonts w:ascii="Book Antiqua" w:eastAsia="Gulim" w:hAnsi="Book Antiqua" w:cs="Times New Roman"/>
          <w:color w:val="000000" w:themeColor="text1"/>
          <w:kern w:val="0"/>
          <w:sz w:val="24"/>
          <w:szCs w:val="24"/>
        </w:rPr>
        <w:t xml:space="preserve"> </w:t>
      </w:r>
      <w:r w:rsidR="00C42B3F" w:rsidRPr="009641B5">
        <w:rPr>
          <w:rFonts w:ascii="Book Antiqua" w:hAnsi="Book Antiqua" w:cs="Times New Roman" w:hint="eastAsia"/>
          <w:color w:val="000000" w:themeColor="text1"/>
          <w:kern w:val="0"/>
          <w:sz w:val="24"/>
          <w:szCs w:val="24"/>
        </w:rPr>
        <w:t>novel</w:t>
      </w:r>
      <w:r w:rsidR="004155FD" w:rsidRPr="009641B5">
        <w:rPr>
          <w:rFonts w:ascii="Book Antiqua" w:eastAsia="Gulim" w:hAnsi="Book Antiqua" w:cs="Times New Roman"/>
          <w:color w:val="000000" w:themeColor="text1"/>
          <w:kern w:val="0"/>
          <w:sz w:val="24"/>
          <w:szCs w:val="24"/>
        </w:rPr>
        <w:t xml:space="preserve"> </w:t>
      </w:r>
      <w:r w:rsidR="00C42B3F" w:rsidRPr="009641B5">
        <w:rPr>
          <w:rFonts w:ascii="Book Antiqua" w:hAnsi="Book Antiqua" w:cs="Times New Roman" w:hint="eastAsia"/>
          <w:color w:val="000000" w:themeColor="text1"/>
          <w:kern w:val="0"/>
          <w:sz w:val="24"/>
          <w:szCs w:val="24"/>
        </w:rPr>
        <w:t>data</w:t>
      </w:r>
      <w:r w:rsidR="004155FD" w:rsidRPr="009641B5">
        <w:rPr>
          <w:rFonts w:ascii="Book Antiqua" w:eastAsia="Gulim" w:hAnsi="Book Antiqua" w:cs="Times New Roman"/>
          <w:color w:val="000000" w:themeColor="text1"/>
          <w:kern w:val="0"/>
          <w:sz w:val="24"/>
          <w:szCs w:val="24"/>
        </w:rPr>
        <w:t xml:space="preserve"> regarding peptides present in high mol</w:t>
      </w:r>
      <w:r w:rsidR="00C42B3F" w:rsidRPr="009641B5">
        <w:rPr>
          <w:rFonts w:ascii="Book Antiqua" w:hAnsi="Book Antiqua" w:cs="Times New Roman" w:hint="eastAsia"/>
          <w:color w:val="000000" w:themeColor="text1"/>
          <w:kern w:val="0"/>
          <w:sz w:val="24"/>
          <w:szCs w:val="24"/>
        </w:rPr>
        <w:t>ecular mass</w:t>
      </w:r>
      <w:r w:rsidR="004155FD" w:rsidRPr="009641B5">
        <w:rPr>
          <w:rFonts w:ascii="Book Antiqua" w:eastAsia="Gulim" w:hAnsi="Book Antiqua" w:cs="Times New Roman"/>
          <w:color w:val="000000" w:themeColor="text1"/>
          <w:kern w:val="0"/>
          <w:sz w:val="24"/>
          <w:szCs w:val="24"/>
        </w:rPr>
        <w:t xml:space="preserve"> and may therefore be valuable for assessment of potential disease markers of IBD. For example, </w:t>
      </w:r>
      <w:proofErr w:type="spellStart"/>
      <w:r w:rsidR="004155FD" w:rsidRPr="009641B5">
        <w:rPr>
          <w:rFonts w:ascii="Book Antiqua" w:eastAsia="Gulim" w:hAnsi="Book Antiqua" w:cs="Times New Roman"/>
          <w:color w:val="000000" w:themeColor="text1"/>
          <w:kern w:val="0"/>
          <w:sz w:val="24"/>
          <w:szCs w:val="24"/>
        </w:rPr>
        <w:t>Nanni</w:t>
      </w:r>
      <w:proofErr w:type="spellEnd"/>
      <w:r w:rsidR="004155FD" w:rsidRPr="009641B5">
        <w:rPr>
          <w:rFonts w:ascii="Book Antiqua" w:eastAsia="Gulim" w:hAnsi="Book Antiqua" w:cs="Times New Roman"/>
          <w:color w:val="000000" w:themeColor="text1"/>
          <w:kern w:val="0"/>
          <w:sz w:val="24"/>
          <w:szCs w:val="24"/>
        </w:rPr>
        <w:t xml:space="preserve"> </w:t>
      </w:r>
      <w:r w:rsidR="00E03F96" w:rsidRPr="009641B5">
        <w:rPr>
          <w:rFonts w:ascii="Book Antiqua" w:eastAsia="Gulim" w:hAnsi="Book Antiqua" w:cs="Times New Roman"/>
          <w:i/>
          <w:color w:val="000000" w:themeColor="text1"/>
          <w:kern w:val="0"/>
          <w:sz w:val="24"/>
          <w:szCs w:val="24"/>
        </w:rPr>
        <w:t xml:space="preserve">et </w:t>
      </w:r>
      <w:proofErr w:type="gramStart"/>
      <w:r w:rsidR="00E03F96" w:rsidRPr="009641B5">
        <w:rPr>
          <w:rFonts w:ascii="Book Antiqua" w:eastAsia="Gulim" w:hAnsi="Book Antiqua" w:cs="Times New Roman"/>
          <w:i/>
          <w:color w:val="000000" w:themeColor="text1"/>
          <w:kern w:val="0"/>
          <w:sz w:val="24"/>
          <w:szCs w:val="24"/>
        </w:rPr>
        <w:t>al</w:t>
      </w:r>
      <w:r w:rsidR="00516844" w:rsidRPr="009641B5">
        <w:rPr>
          <w:rFonts w:ascii="Book Antiqua" w:eastAsia="Gulim" w:hAnsi="Book Antiqua" w:cs="Times New Roman"/>
          <w:color w:val="000000" w:themeColor="text1"/>
          <w:kern w:val="0"/>
          <w:sz w:val="24"/>
          <w:szCs w:val="24"/>
          <w:vertAlign w:val="superscript"/>
        </w:rPr>
        <w:t>[</w:t>
      </w:r>
      <w:proofErr w:type="gramEnd"/>
      <w:r w:rsidR="004155FD" w:rsidRPr="009641B5">
        <w:rPr>
          <w:rFonts w:ascii="Book Antiqua" w:eastAsia="Gulim" w:hAnsi="Book Antiqua" w:cs="Times New Roman"/>
          <w:noProof/>
          <w:color w:val="000000" w:themeColor="text1"/>
          <w:kern w:val="0"/>
          <w:sz w:val="24"/>
          <w:szCs w:val="24"/>
          <w:vertAlign w:val="superscript"/>
        </w:rPr>
        <w:t>37]</w:t>
      </w:r>
      <w:r w:rsidR="004155FD" w:rsidRPr="009641B5">
        <w:rPr>
          <w:rFonts w:ascii="Book Antiqua" w:eastAsia="Gulim" w:hAnsi="Book Antiqua" w:cs="Times New Roman"/>
          <w:color w:val="000000" w:themeColor="text1"/>
          <w:kern w:val="0"/>
          <w:sz w:val="24"/>
          <w:szCs w:val="24"/>
        </w:rPr>
        <w:t xml:space="preserve"> </w:t>
      </w:r>
      <w:r w:rsidRPr="009641B5">
        <w:rPr>
          <w:rFonts w:ascii="Book Antiqua" w:eastAsia="Gulim" w:hAnsi="Book Antiqua" w:cs="Times New Roman"/>
          <w:color w:val="000000" w:themeColor="text1"/>
          <w:kern w:val="0"/>
          <w:sz w:val="24"/>
          <w:szCs w:val="24"/>
        </w:rPr>
        <w:t>determined serum proteins of 22 healthy subjects and 41 patients with IBD (15 CD, 26 UC) extracted with reversed-phase (C18) and subsequently performed MALDI-TOF MS . Then the results reported in the highest prognosis capability (96.9%) of identifiable protein biomarkers involved in IBD discrimination</w:t>
      </w:r>
      <w:r w:rsidR="004155FD" w:rsidRPr="009641B5">
        <w:rPr>
          <w:rFonts w:ascii="Book Antiqua" w:eastAsia="Gulim" w:hAnsi="Book Antiqua" w:cs="Times New Roman"/>
          <w:color w:val="000000" w:themeColor="text1"/>
          <w:kern w:val="0"/>
          <w:sz w:val="24"/>
          <w:szCs w:val="24"/>
        </w:rPr>
        <w:t xml:space="preserve">. Similarly, Liu </w:t>
      </w:r>
      <w:r w:rsidR="00E03F96" w:rsidRPr="009641B5">
        <w:rPr>
          <w:rFonts w:ascii="Book Antiqua" w:eastAsia="Gulim" w:hAnsi="Book Antiqua" w:cs="Times New Roman"/>
          <w:i/>
          <w:color w:val="000000" w:themeColor="text1"/>
          <w:kern w:val="0"/>
          <w:sz w:val="24"/>
          <w:szCs w:val="24"/>
        </w:rPr>
        <w:t xml:space="preserve">et </w:t>
      </w:r>
      <w:proofErr w:type="gramStart"/>
      <w:r w:rsidR="00E03F96" w:rsidRPr="009641B5">
        <w:rPr>
          <w:rFonts w:ascii="Book Antiqua" w:eastAsia="Gulim" w:hAnsi="Book Antiqua" w:cs="Times New Roman"/>
          <w:i/>
          <w:color w:val="000000" w:themeColor="text1"/>
          <w:kern w:val="0"/>
          <w:sz w:val="24"/>
          <w:szCs w:val="24"/>
        </w:rPr>
        <w:t>al</w:t>
      </w:r>
      <w:r w:rsidR="00516844" w:rsidRPr="009641B5">
        <w:rPr>
          <w:rFonts w:ascii="Book Antiqua" w:eastAsia="Gulim" w:hAnsi="Book Antiqua" w:cs="Times New Roman"/>
          <w:color w:val="000000" w:themeColor="text1"/>
          <w:kern w:val="0"/>
          <w:sz w:val="24"/>
          <w:szCs w:val="24"/>
          <w:vertAlign w:val="superscript"/>
        </w:rPr>
        <w:t>[</w:t>
      </w:r>
      <w:proofErr w:type="gramEnd"/>
      <w:r w:rsidR="004155FD" w:rsidRPr="009641B5">
        <w:rPr>
          <w:rFonts w:ascii="Book Antiqua" w:eastAsia="Gulim" w:hAnsi="Book Antiqua" w:cs="Times New Roman"/>
          <w:noProof/>
          <w:color w:val="000000" w:themeColor="text1"/>
          <w:kern w:val="0"/>
          <w:sz w:val="24"/>
          <w:szCs w:val="24"/>
          <w:vertAlign w:val="superscript"/>
        </w:rPr>
        <w:t>38]</w:t>
      </w:r>
      <w:r w:rsidR="004155FD" w:rsidRPr="009641B5">
        <w:rPr>
          <w:rFonts w:ascii="Book Antiqua" w:eastAsia="Gulim" w:hAnsi="Book Antiqua" w:cs="Times New Roman"/>
          <w:color w:val="000000" w:themeColor="text1"/>
          <w:kern w:val="0"/>
          <w:sz w:val="24"/>
          <w:szCs w:val="24"/>
        </w:rPr>
        <w:t xml:space="preserve"> </w:t>
      </w:r>
      <w:r w:rsidRPr="009641B5">
        <w:rPr>
          <w:rFonts w:ascii="Book Antiqua" w:eastAsia="Gulim" w:hAnsi="Book Antiqua" w:cs="Times New Roman"/>
          <w:color w:val="000000" w:themeColor="text1"/>
          <w:kern w:val="0"/>
          <w:sz w:val="24"/>
          <w:szCs w:val="24"/>
        </w:rPr>
        <w:t xml:space="preserve">study, serum proteins from 74 CRC samples compared with 48 healthy samples </w:t>
      </w:r>
      <w:r w:rsidRPr="009641B5">
        <w:rPr>
          <w:rFonts w:ascii="Book Antiqua" w:eastAsia="Gulim" w:hAnsi="Book Antiqua" w:cs="Times New Roman"/>
          <w:color w:val="000000" w:themeColor="text1"/>
          <w:kern w:val="0"/>
          <w:sz w:val="24"/>
          <w:szCs w:val="24"/>
        </w:rPr>
        <w:lastRenderedPageBreak/>
        <w:t xml:space="preserve">were applied SELDI-TOF MS by using </w:t>
      </w:r>
      <w:proofErr w:type="spellStart"/>
      <w:r w:rsidRPr="009641B5">
        <w:rPr>
          <w:rFonts w:ascii="Book Antiqua" w:eastAsia="Gulim" w:hAnsi="Book Antiqua" w:cs="Times New Roman"/>
          <w:color w:val="000000" w:themeColor="text1"/>
          <w:kern w:val="0"/>
          <w:sz w:val="24"/>
          <w:szCs w:val="24"/>
        </w:rPr>
        <w:t>ProteinChip</w:t>
      </w:r>
      <w:proofErr w:type="spellEnd"/>
      <w:r w:rsidRPr="009641B5">
        <w:rPr>
          <w:rFonts w:ascii="Book Antiqua" w:eastAsia="Gulim" w:hAnsi="Book Antiqua" w:cs="Times New Roman"/>
          <w:color w:val="000000" w:themeColor="text1"/>
          <w:kern w:val="0"/>
          <w:sz w:val="24"/>
          <w:szCs w:val="24"/>
        </w:rPr>
        <w:t xml:space="preserve"> reader. The diagnostic </w:t>
      </w:r>
      <w:r w:rsidR="0091773D" w:rsidRPr="009641B5">
        <w:rPr>
          <w:rFonts w:ascii="Book Antiqua" w:hAnsi="Book Antiqua" w:cs="Times New Roman" w:hint="eastAsia"/>
          <w:color w:val="000000" w:themeColor="text1"/>
          <w:kern w:val="0"/>
          <w:sz w:val="24"/>
          <w:szCs w:val="24"/>
        </w:rPr>
        <w:t>pattern</w:t>
      </w:r>
      <w:r w:rsidRPr="009641B5">
        <w:rPr>
          <w:rFonts w:ascii="Book Antiqua" w:eastAsia="Gulim" w:hAnsi="Book Antiqua" w:cs="Times New Roman"/>
          <w:color w:val="000000" w:themeColor="text1"/>
          <w:kern w:val="0"/>
          <w:sz w:val="24"/>
          <w:szCs w:val="24"/>
        </w:rPr>
        <w:t xml:space="preserve"> </w:t>
      </w:r>
      <w:r w:rsidR="0091773D" w:rsidRPr="009641B5">
        <w:rPr>
          <w:rFonts w:ascii="Book Antiqua" w:hAnsi="Book Antiqua" w:cs="Times New Roman" w:hint="eastAsia"/>
          <w:color w:val="000000" w:themeColor="text1"/>
          <w:kern w:val="0"/>
          <w:sz w:val="24"/>
          <w:szCs w:val="24"/>
        </w:rPr>
        <w:t>can</w:t>
      </w:r>
      <w:r w:rsidR="00DF6D17" w:rsidRPr="009641B5">
        <w:rPr>
          <w:rFonts w:ascii="Book Antiqua" w:eastAsia="Gulim" w:hAnsi="Book Antiqua" w:cs="Times New Roman"/>
          <w:color w:val="000000" w:themeColor="text1"/>
          <w:kern w:val="0"/>
          <w:sz w:val="24"/>
          <w:szCs w:val="24"/>
        </w:rPr>
        <w:t xml:space="preserve"> </w:t>
      </w:r>
      <w:r w:rsidR="00495B58" w:rsidRPr="009641B5">
        <w:rPr>
          <w:rFonts w:ascii="Book Antiqua" w:hAnsi="Book Antiqua" w:cs="Times New Roman" w:hint="eastAsia"/>
          <w:color w:val="000000" w:themeColor="text1"/>
          <w:kern w:val="0"/>
          <w:sz w:val="24"/>
          <w:szCs w:val="24"/>
        </w:rPr>
        <w:t>distinguish</w:t>
      </w:r>
      <w:r w:rsidR="00DF6D17" w:rsidRPr="009641B5">
        <w:rPr>
          <w:rFonts w:ascii="Book Antiqua" w:eastAsia="Gulim" w:hAnsi="Book Antiqua" w:cs="Times New Roman"/>
          <w:color w:val="000000" w:themeColor="text1"/>
          <w:kern w:val="0"/>
          <w:sz w:val="24"/>
          <w:szCs w:val="24"/>
        </w:rPr>
        <w:t xml:space="preserve"> </w:t>
      </w:r>
      <w:r w:rsidR="00DF6D17" w:rsidRPr="009641B5">
        <w:rPr>
          <w:rFonts w:ascii="Book Antiqua" w:hAnsi="Book Antiqua" w:cs="Times New Roman" w:hint="eastAsia"/>
          <w:color w:val="000000" w:themeColor="text1"/>
          <w:kern w:val="0"/>
          <w:sz w:val="24"/>
          <w:szCs w:val="24"/>
        </w:rPr>
        <w:t>samples</w:t>
      </w:r>
      <w:r w:rsidR="00DF6D17" w:rsidRPr="009641B5">
        <w:rPr>
          <w:rFonts w:ascii="Book Antiqua" w:eastAsia="Gulim" w:hAnsi="Book Antiqua" w:cs="Times New Roman"/>
          <w:color w:val="000000" w:themeColor="text1"/>
          <w:kern w:val="0"/>
          <w:sz w:val="24"/>
          <w:szCs w:val="24"/>
        </w:rPr>
        <w:t xml:space="preserve"> </w:t>
      </w:r>
      <w:r w:rsidR="00DF6D17" w:rsidRPr="009641B5">
        <w:rPr>
          <w:rFonts w:ascii="Book Antiqua" w:hAnsi="Book Antiqua" w:cs="Times New Roman" w:hint="eastAsia"/>
          <w:color w:val="000000" w:themeColor="text1"/>
          <w:kern w:val="0"/>
          <w:sz w:val="24"/>
          <w:szCs w:val="24"/>
        </w:rPr>
        <w:t>according to</w:t>
      </w:r>
      <w:r w:rsidRPr="009641B5">
        <w:rPr>
          <w:rFonts w:ascii="Book Antiqua" w:eastAsia="Gulim" w:hAnsi="Book Antiqua" w:cs="Times New Roman"/>
          <w:color w:val="000000" w:themeColor="text1"/>
          <w:kern w:val="0"/>
          <w:sz w:val="24"/>
          <w:szCs w:val="24"/>
        </w:rPr>
        <w:t xml:space="preserve"> </w:t>
      </w:r>
      <w:r w:rsidR="00DF6D17" w:rsidRPr="009641B5">
        <w:rPr>
          <w:rFonts w:ascii="Book Antiqua" w:hAnsi="Book Antiqua" w:cs="Times New Roman" w:hint="eastAsia"/>
          <w:color w:val="000000" w:themeColor="text1"/>
          <w:kern w:val="0"/>
          <w:sz w:val="24"/>
          <w:szCs w:val="24"/>
        </w:rPr>
        <w:t>status</w:t>
      </w:r>
      <w:r w:rsidRPr="009641B5">
        <w:rPr>
          <w:rFonts w:ascii="Book Antiqua" w:eastAsia="Gulim" w:hAnsi="Book Antiqua" w:cs="Times New Roman"/>
          <w:color w:val="000000" w:themeColor="text1"/>
          <w:kern w:val="0"/>
          <w:sz w:val="24"/>
          <w:szCs w:val="24"/>
        </w:rPr>
        <w:t xml:space="preserve"> of CRC from </w:t>
      </w:r>
      <w:r w:rsidR="00DF6D17" w:rsidRPr="009641B5">
        <w:rPr>
          <w:rFonts w:ascii="Book Antiqua" w:hAnsi="Book Antiqua" w:cs="Times New Roman" w:hint="eastAsia"/>
          <w:color w:val="000000" w:themeColor="text1"/>
          <w:kern w:val="0"/>
          <w:sz w:val="24"/>
          <w:szCs w:val="24"/>
        </w:rPr>
        <w:t>normal</w:t>
      </w:r>
      <w:r w:rsidRPr="009641B5">
        <w:rPr>
          <w:rFonts w:ascii="Book Antiqua" w:eastAsia="Gulim" w:hAnsi="Book Antiqua" w:cs="Times New Roman"/>
          <w:color w:val="000000" w:themeColor="text1"/>
          <w:kern w:val="0"/>
          <w:sz w:val="24"/>
          <w:szCs w:val="24"/>
        </w:rPr>
        <w:t xml:space="preserve"> </w:t>
      </w:r>
      <w:r w:rsidR="00DF6D17" w:rsidRPr="009641B5">
        <w:rPr>
          <w:rFonts w:ascii="Book Antiqua" w:hAnsi="Book Antiqua" w:cs="Times New Roman" w:hint="eastAsia"/>
          <w:color w:val="000000" w:themeColor="text1"/>
          <w:kern w:val="0"/>
          <w:sz w:val="24"/>
          <w:szCs w:val="24"/>
        </w:rPr>
        <w:t>samples</w:t>
      </w:r>
      <w:r w:rsidRPr="009641B5">
        <w:rPr>
          <w:rFonts w:ascii="Book Antiqua" w:eastAsia="Gulim" w:hAnsi="Book Antiqua" w:cs="Times New Roman"/>
          <w:color w:val="000000" w:themeColor="text1"/>
          <w:kern w:val="0"/>
          <w:sz w:val="24"/>
          <w:szCs w:val="24"/>
        </w:rPr>
        <w:t xml:space="preserve"> with sensitivity and specificity of 95% by </w:t>
      </w:r>
      <w:r w:rsidR="0091773D" w:rsidRPr="009641B5">
        <w:rPr>
          <w:rFonts w:ascii="Book Antiqua" w:hAnsi="Book Antiqua" w:cs="Times New Roman" w:hint="eastAsia"/>
          <w:color w:val="000000" w:themeColor="text1"/>
          <w:kern w:val="0"/>
          <w:sz w:val="24"/>
          <w:szCs w:val="24"/>
        </w:rPr>
        <w:t xml:space="preserve">independent </w:t>
      </w:r>
      <w:r w:rsidRPr="009641B5">
        <w:rPr>
          <w:rFonts w:ascii="Book Antiqua" w:eastAsia="Gulim" w:hAnsi="Book Antiqua" w:cs="Times New Roman"/>
          <w:color w:val="000000" w:themeColor="text1"/>
          <w:kern w:val="0"/>
          <w:sz w:val="24"/>
          <w:szCs w:val="24"/>
        </w:rPr>
        <w:t>analysis of samples</w:t>
      </w:r>
      <w:r w:rsidR="004155FD" w:rsidRPr="009641B5">
        <w:rPr>
          <w:rFonts w:ascii="Book Antiqua" w:eastAsia="Gulim" w:hAnsi="Book Antiqua" w:cs="Times New Roman"/>
          <w:color w:val="000000" w:themeColor="text1"/>
          <w:kern w:val="0"/>
          <w:sz w:val="24"/>
          <w:szCs w:val="24"/>
        </w:rPr>
        <w:t xml:space="preserve">. These two studies demonstrated the high potential for biomarker discovery in patients with IBD or CRC in clinical settings and further clinical validation in large patient cohorts is expected to promote the use of novel biomarkers into clinical </w:t>
      </w:r>
      <w:proofErr w:type="gramStart"/>
      <w:r w:rsidR="004155FD" w:rsidRPr="009641B5">
        <w:rPr>
          <w:rFonts w:ascii="Book Antiqua" w:eastAsia="Gulim" w:hAnsi="Book Antiqua" w:cs="Times New Roman"/>
          <w:color w:val="000000" w:themeColor="text1"/>
          <w:kern w:val="0"/>
          <w:sz w:val="24"/>
          <w:szCs w:val="24"/>
        </w:rPr>
        <w:t>practice</w:t>
      </w:r>
      <w:r w:rsidR="00516844" w:rsidRPr="009641B5">
        <w:rPr>
          <w:rFonts w:ascii="Book Antiqua" w:eastAsia="Gulim" w:hAnsi="Book Antiqua" w:cs="Times New Roman"/>
          <w:color w:val="000000" w:themeColor="text1"/>
          <w:kern w:val="0"/>
          <w:sz w:val="24"/>
          <w:szCs w:val="24"/>
          <w:vertAlign w:val="superscript"/>
        </w:rPr>
        <w:t>[</w:t>
      </w:r>
      <w:proofErr w:type="gramEnd"/>
      <w:r w:rsidR="004155FD" w:rsidRPr="009641B5">
        <w:rPr>
          <w:rFonts w:ascii="Book Antiqua" w:eastAsia="Gulim" w:hAnsi="Book Antiqua" w:cs="Times New Roman"/>
          <w:noProof/>
          <w:color w:val="000000" w:themeColor="text1"/>
          <w:kern w:val="0"/>
          <w:sz w:val="24"/>
          <w:szCs w:val="24"/>
          <w:vertAlign w:val="superscript"/>
        </w:rPr>
        <w:t>39]</w:t>
      </w:r>
      <w:r w:rsidR="004155FD" w:rsidRPr="009641B5">
        <w:rPr>
          <w:rFonts w:ascii="Book Antiqua" w:eastAsia="Gulim" w:hAnsi="Book Antiqua" w:cs="Times New Roman"/>
          <w:color w:val="000000" w:themeColor="text1"/>
          <w:kern w:val="0"/>
          <w:sz w:val="24"/>
          <w:szCs w:val="24"/>
        </w:rPr>
        <w:t xml:space="preserve">. </w:t>
      </w:r>
      <w:r w:rsidR="000230C7" w:rsidRPr="009641B5">
        <w:rPr>
          <w:rFonts w:ascii="Book Antiqua" w:eastAsia="Gulim" w:hAnsi="Book Antiqua" w:cs="Times New Roman"/>
          <w:color w:val="000000" w:themeColor="text1"/>
          <w:kern w:val="0"/>
          <w:sz w:val="24"/>
          <w:szCs w:val="24"/>
        </w:rPr>
        <w:t>In addition to protein identification, difference gel electrophoresis coming 2-D electrophoresis is another method. However, isobaric tags for relative and absolute quantification (</w:t>
      </w:r>
      <w:proofErr w:type="spellStart"/>
      <w:r w:rsidR="000230C7" w:rsidRPr="009641B5">
        <w:rPr>
          <w:rFonts w:ascii="Book Antiqua" w:eastAsia="Gulim" w:hAnsi="Book Antiqua" w:cs="Times New Roman"/>
          <w:color w:val="000000" w:themeColor="text1"/>
          <w:kern w:val="0"/>
          <w:sz w:val="24"/>
          <w:szCs w:val="24"/>
        </w:rPr>
        <w:t>iTRAQ</w:t>
      </w:r>
      <w:proofErr w:type="spellEnd"/>
      <w:r w:rsidR="000230C7" w:rsidRPr="009641B5">
        <w:rPr>
          <w:rFonts w:ascii="Book Antiqua" w:eastAsia="Gulim" w:hAnsi="Book Antiqua" w:cs="Times New Roman"/>
          <w:color w:val="000000" w:themeColor="text1"/>
          <w:kern w:val="0"/>
          <w:sz w:val="24"/>
          <w:szCs w:val="24"/>
        </w:rPr>
        <w:t xml:space="preserve">) and stable isotope labeling by amino acids (SILAC) are the best methods until now. Sample preparation step is important to the success or failure of such analysis and subcellular fractionation can be used to give more specific protein localization analysis than total cellular </w:t>
      </w:r>
      <w:proofErr w:type="gramStart"/>
      <w:r w:rsidR="000230C7" w:rsidRPr="009641B5">
        <w:rPr>
          <w:rFonts w:ascii="Book Antiqua" w:eastAsia="Gulim" w:hAnsi="Book Antiqua" w:cs="Times New Roman"/>
          <w:color w:val="000000" w:themeColor="text1"/>
          <w:kern w:val="0"/>
          <w:sz w:val="24"/>
          <w:szCs w:val="24"/>
        </w:rPr>
        <w:t>proteins</w:t>
      </w:r>
      <w:r w:rsidR="00516844" w:rsidRPr="009641B5">
        <w:rPr>
          <w:rFonts w:ascii="Book Antiqua" w:eastAsia="Gulim" w:hAnsi="Book Antiqua" w:cs="Times New Roman"/>
          <w:color w:val="000000" w:themeColor="text1"/>
          <w:kern w:val="0"/>
          <w:sz w:val="24"/>
          <w:szCs w:val="24"/>
          <w:vertAlign w:val="superscript"/>
        </w:rPr>
        <w:t>[</w:t>
      </w:r>
      <w:proofErr w:type="gramEnd"/>
      <w:r w:rsidR="004155FD" w:rsidRPr="009641B5">
        <w:rPr>
          <w:rFonts w:ascii="Book Antiqua" w:eastAsia="Gulim" w:hAnsi="Book Antiqua" w:cs="Times New Roman"/>
          <w:noProof/>
          <w:color w:val="000000" w:themeColor="text1"/>
          <w:kern w:val="0"/>
          <w:sz w:val="24"/>
          <w:szCs w:val="24"/>
          <w:vertAlign w:val="superscript"/>
        </w:rPr>
        <w:t>40-42]</w:t>
      </w:r>
      <w:r w:rsidR="004155FD" w:rsidRPr="009641B5">
        <w:rPr>
          <w:rFonts w:ascii="Book Antiqua" w:eastAsia="Gulim" w:hAnsi="Book Antiqua" w:cs="Times New Roman"/>
          <w:color w:val="000000" w:themeColor="text1"/>
          <w:kern w:val="0"/>
          <w:sz w:val="24"/>
          <w:szCs w:val="24"/>
        </w:rPr>
        <w:t xml:space="preserve">. In our recent </w:t>
      </w:r>
      <w:proofErr w:type="gramStart"/>
      <w:r w:rsidR="004155FD" w:rsidRPr="009641B5">
        <w:rPr>
          <w:rFonts w:ascii="Book Antiqua" w:eastAsia="Gulim" w:hAnsi="Book Antiqua" w:cs="Times New Roman"/>
          <w:color w:val="000000" w:themeColor="text1"/>
          <w:kern w:val="0"/>
          <w:sz w:val="24"/>
          <w:szCs w:val="24"/>
        </w:rPr>
        <w:t>study</w:t>
      </w:r>
      <w:r w:rsidR="00516844" w:rsidRPr="009641B5">
        <w:rPr>
          <w:rFonts w:ascii="Book Antiqua" w:eastAsia="Gulim" w:hAnsi="Book Antiqua" w:cs="Times New Roman"/>
          <w:color w:val="000000" w:themeColor="text1"/>
          <w:kern w:val="0"/>
          <w:sz w:val="24"/>
          <w:szCs w:val="24"/>
          <w:vertAlign w:val="superscript"/>
        </w:rPr>
        <w:t>[</w:t>
      </w:r>
      <w:proofErr w:type="gramEnd"/>
      <w:r w:rsidR="004155FD" w:rsidRPr="009641B5">
        <w:rPr>
          <w:rFonts w:ascii="Book Antiqua" w:eastAsia="Gulim" w:hAnsi="Book Antiqua" w:cs="Times New Roman"/>
          <w:noProof/>
          <w:color w:val="000000" w:themeColor="text1"/>
          <w:kern w:val="0"/>
          <w:sz w:val="24"/>
          <w:szCs w:val="24"/>
          <w:vertAlign w:val="superscript"/>
        </w:rPr>
        <w:t>43]</w:t>
      </w:r>
      <w:r w:rsidR="004155FD" w:rsidRPr="009641B5">
        <w:rPr>
          <w:rFonts w:ascii="Book Antiqua" w:eastAsia="Gulim" w:hAnsi="Book Antiqua" w:cs="Times New Roman"/>
          <w:color w:val="000000" w:themeColor="text1"/>
          <w:kern w:val="0"/>
          <w:sz w:val="24"/>
          <w:szCs w:val="24"/>
        </w:rPr>
        <w:t xml:space="preserve">, we applied advanced technologies such as </w:t>
      </w:r>
      <w:proofErr w:type="spellStart"/>
      <w:r w:rsidR="004155FD" w:rsidRPr="009641B5">
        <w:rPr>
          <w:rFonts w:ascii="Book Antiqua" w:eastAsia="Gulim" w:hAnsi="Book Antiqua" w:cs="Times New Roman"/>
          <w:color w:val="000000" w:themeColor="text1"/>
          <w:kern w:val="0"/>
          <w:sz w:val="24"/>
          <w:szCs w:val="24"/>
        </w:rPr>
        <w:t>iTRAQ</w:t>
      </w:r>
      <w:proofErr w:type="spellEnd"/>
      <w:r w:rsidR="004155FD" w:rsidRPr="009641B5">
        <w:rPr>
          <w:rFonts w:ascii="Book Antiqua" w:eastAsia="Gulim" w:hAnsi="Book Antiqua" w:cs="Times New Roman"/>
          <w:color w:val="000000" w:themeColor="text1"/>
          <w:kern w:val="0"/>
          <w:sz w:val="24"/>
          <w:szCs w:val="24"/>
        </w:rPr>
        <w:t xml:space="preserve"> and SILAC for label-free quantification in samples obtained from a mouse model for UC and CAC to identify potential biomarkers for cancer-prone inflammation in IBD and evaluate empirical therapeutics.</w:t>
      </w:r>
    </w:p>
    <w:p w:rsidR="00382FBF" w:rsidRPr="009641B5" w:rsidRDefault="00382FBF" w:rsidP="00A75B7D">
      <w:pPr>
        <w:widowControl/>
        <w:shd w:val="clear" w:color="auto" w:fill="FFFFFF"/>
        <w:wordWrap/>
        <w:autoSpaceDE/>
        <w:autoSpaceDN/>
        <w:snapToGrid w:val="0"/>
        <w:spacing w:after="0" w:line="360" w:lineRule="auto"/>
        <w:ind w:firstLine="600"/>
        <w:rPr>
          <w:rFonts w:ascii="Book Antiqua" w:hAnsi="Book Antiqua" w:cs="Times New Roman"/>
          <w:color w:val="000000" w:themeColor="text1"/>
          <w:kern w:val="0"/>
          <w:sz w:val="24"/>
          <w:szCs w:val="24"/>
        </w:rPr>
      </w:pPr>
    </w:p>
    <w:p w:rsidR="00382FBF" w:rsidRPr="009641B5" w:rsidRDefault="007B1ED0" w:rsidP="007B1ED0">
      <w:pPr>
        <w:widowControl/>
        <w:shd w:val="clear" w:color="auto" w:fill="FFFFFF"/>
        <w:wordWrap/>
        <w:autoSpaceDE/>
        <w:autoSpaceDN/>
        <w:snapToGrid w:val="0"/>
        <w:spacing w:after="0" w:line="360" w:lineRule="auto"/>
        <w:rPr>
          <w:rFonts w:ascii="Book Antiqua" w:eastAsia="Gulim" w:hAnsi="Book Antiqua" w:cs="Times New Roman"/>
          <w:b/>
          <w:color w:val="000000" w:themeColor="text1"/>
          <w:kern w:val="0"/>
          <w:sz w:val="24"/>
          <w:szCs w:val="24"/>
        </w:rPr>
      </w:pPr>
      <w:r w:rsidRPr="009641B5">
        <w:rPr>
          <w:rFonts w:ascii="Book Antiqua" w:eastAsia="Gulim" w:hAnsi="Book Antiqua" w:cs="Times New Roman"/>
          <w:b/>
          <w:color w:val="000000" w:themeColor="text1"/>
          <w:kern w:val="0"/>
          <w:sz w:val="24"/>
          <w:szCs w:val="24"/>
        </w:rPr>
        <w:t>PROTEOMIC BIOMARKER</w:t>
      </w:r>
      <w:r w:rsidRPr="009641B5">
        <w:rPr>
          <w:rFonts w:ascii="Book Antiqua" w:hAnsi="Book Antiqua"/>
          <w:b/>
          <w:color w:val="000000" w:themeColor="text1"/>
          <w:kern w:val="0"/>
          <w:sz w:val="24"/>
          <w:szCs w:val="24"/>
        </w:rPr>
        <w:t xml:space="preserve"> </w:t>
      </w:r>
      <w:r w:rsidRPr="009641B5">
        <w:rPr>
          <w:rFonts w:ascii="Book Antiqua" w:eastAsia="Gulim" w:hAnsi="Book Antiqua" w:cs="Times New Roman"/>
          <w:b/>
          <w:color w:val="000000" w:themeColor="text1"/>
          <w:kern w:val="0"/>
          <w:sz w:val="24"/>
          <w:szCs w:val="24"/>
        </w:rPr>
        <w:t>DISCOVERY FOR CAC: A CLASSICAL PROTEOMIC APPROACH</w:t>
      </w:r>
    </w:p>
    <w:p w:rsidR="00382FBF" w:rsidRPr="009641B5" w:rsidRDefault="004155FD" w:rsidP="007B1ED0">
      <w:pPr>
        <w:widowControl/>
        <w:shd w:val="clear" w:color="auto" w:fill="FFFFFF"/>
        <w:wordWrap/>
        <w:autoSpaceDE/>
        <w:autoSpaceDN/>
        <w:snapToGrid w:val="0"/>
        <w:spacing w:after="0" w:line="360" w:lineRule="auto"/>
        <w:rPr>
          <w:rFonts w:ascii="Book Antiqua" w:eastAsia="ScalaLF-Regular" w:hAnsi="Book Antiqua" w:cs="Times New Roman"/>
          <w:color w:val="000000" w:themeColor="text1"/>
          <w:kern w:val="0"/>
          <w:sz w:val="24"/>
          <w:szCs w:val="24"/>
          <w:vertAlign w:val="superscript"/>
        </w:rPr>
      </w:pPr>
      <w:r w:rsidRPr="009641B5">
        <w:rPr>
          <w:rFonts w:ascii="Book Antiqua" w:eastAsia="Gulim" w:hAnsi="Book Antiqua" w:cs="Times New Roman"/>
          <w:color w:val="000000" w:themeColor="text1"/>
          <w:kern w:val="0"/>
          <w:sz w:val="24"/>
          <w:szCs w:val="24"/>
        </w:rPr>
        <w:t xml:space="preserve">Multiple chemical and biological systems including the intestinal tissue itself, its associated immune system, the gut </w:t>
      </w:r>
      <w:proofErr w:type="spellStart"/>
      <w:r w:rsidRPr="009641B5">
        <w:rPr>
          <w:rFonts w:ascii="Book Antiqua" w:eastAsia="Gulim" w:hAnsi="Book Antiqua" w:cs="Times New Roman"/>
          <w:color w:val="000000" w:themeColor="text1"/>
          <w:kern w:val="0"/>
          <w:sz w:val="24"/>
          <w:szCs w:val="24"/>
        </w:rPr>
        <w:t>microbiota</w:t>
      </w:r>
      <w:proofErr w:type="spellEnd"/>
      <w:r w:rsidRPr="009641B5">
        <w:rPr>
          <w:rFonts w:ascii="Book Antiqua" w:eastAsia="Gulim" w:hAnsi="Book Antiqua" w:cs="Times New Roman"/>
          <w:color w:val="000000" w:themeColor="text1"/>
          <w:kern w:val="0"/>
          <w:sz w:val="24"/>
          <w:szCs w:val="24"/>
        </w:rPr>
        <w:t xml:space="preserve">, </w:t>
      </w:r>
      <w:proofErr w:type="spellStart"/>
      <w:r w:rsidRPr="009641B5">
        <w:rPr>
          <w:rFonts w:ascii="Book Antiqua" w:eastAsia="Gulim" w:hAnsi="Book Antiqua" w:cs="Times New Roman"/>
          <w:color w:val="000000" w:themeColor="text1"/>
          <w:kern w:val="0"/>
          <w:sz w:val="24"/>
          <w:szCs w:val="24"/>
        </w:rPr>
        <w:t>xenobiotics</w:t>
      </w:r>
      <w:proofErr w:type="spellEnd"/>
      <w:r w:rsidRPr="009641B5">
        <w:rPr>
          <w:rFonts w:ascii="Book Antiqua" w:eastAsia="Gulim" w:hAnsi="Book Antiqua" w:cs="Times New Roman"/>
          <w:color w:val="000000" w:themeColor="text1"/>
          <w:kern w:val="0"/>
          <w:sz w:val="24"/>
          <w:szCs w:val="24"/>
        </w:rPr>
        <w:t xml:space="preserve">, and their metabolites meet and interact to form a tightly regulated state of tissue homeostasis. </w:t>
      </w:r>
      <w:proofErr w:type="gramStart"/>
      <w:r w:rsidRPr="009641B5">
        <w:rPr>
          <w:rFonts w:ascii="Book Antiqua" w:eastAsia="Gulim" w:hAnsi="Book Antiqua" w:cs="Times New Roman"/>
          <w:color w:val="000000" w:themeColor="text1"/>
          <w:kern w:val="0"/>
          <w:sz w:val="24"/>
          <w:szCs w:val="24"/>
        </w:rPr>
        <w:t>Disturbance that affect</w:t>
      </w:r>
      <w:proofErr w:type="gramEnd"/>
      <w:r w:rsidRPr="009641B5">
        <w:rPr>
          <w:rFonts w:ascii="Book Antiqua" w:eastAsia="Gulim" w:hAnsi="Book Antiqua" w:cs="Times New Roman"/>
          <w:color w:val="000000" w:themeColor="text1"/>
          <w:kern w:val="0"/>
          <w:sz w:val="24"/>
          <w:szCs w:val="24"/>
        </w:rPr>
        <w:t xml:space="preserve"> this state of homeostasis can cause IBD as well as CAC through intercalated multi-factorial mechanisms. Many strong pathological and mechanistic correlates exist between mouse models of CAC and the clinically-relevant situation in humans, allowing for the use of approaches adopting systems </w:t>
      </w:r>
      <w:proofErr w:type="gramStart"/>
      <w:r w:rsidRPr="009641B5">
        <w:rPr>
          <w:rFonts w:ascii="Book Antiqua" w:eastAsia="Gulim" w:hAnsi="Book Antiqua" w:cs="Times New Roman"/>
          <w:color w:val="000000" w:themeColor="text1"/>
          <w:kern w:val="0"/>
          <w:sz w:val="24"/>
          <w:szCs w:val="24"/>
        </w:rPr>
        <w:t>biology</w:t>
      </w:r>
      <w:r w:rsidR="00516844" w:rsidRPr="009641B5">
        <w:rPr>
          <w:rFonts w:ascii="Book Antiqua" w:eastAsia="Gulim" w:hAnsi="Book Antiqua" w:cs="Times New Roman"/>
          <w:color w:val="000000" w:themeColor="text1"/>
          <w:kern w:val="0"/>
          <w:sz w:val="24"/>
          <w:szCs w:val="24"/>
          <w:vertAlign w:val="superscript"/>
        </w:rPr>
        <w:t>[</w:t>
      </w:r>
      <w:proofErr w:type="gramEnd"/>
      <w:r w:rsidRPr="009641B5">
        <w:rPr>
          <w:rFonts w:ascii="Book Antiqua" w:eastAsia="Gulim" w:hAnsi="Book Antiqua" w:cs="Times New Roman"/>
          <w:noProof/>
          <w:color w:val="000000" w:themeColor="text1"/>
          <w:kern w:val="0"/>
          <w:sz w:val="24"/>
          <w:szCs w:val="24"/>
          <w:vertAlign w:val="superscript"/>
        </w:rPr>
        <w:t>44]</w:t>
      </w:r>
      <w:r w:rsidRPr="009641B5">
        <w:rPr>
          <w:rFonts w:ascii="Book Antiqua" w:eastAsia="Gulim" w:hAnsi="Book Antiqua" w:cs="Times New Roman"/>
          <w:color w:val="000000" w:themeColor="text1"/>
          <w:kern w:val="0"/>
          <w:sz w:val="24"/>
          <w:szCs w:val="24"/>
        </w:rPr>
        <w:t xml:space="preserve">. Furthermore, the close proximity of colonic tumors to the myriad of intestinal microbes as well as the instrumental implication of </w:t>
      </w:r>
      <w:proofErr w:type="spellStart"/>
      <w:r w:rsidRPr="009641B5">
        <w:rPr>
          <w:rFonts w:ascii="Book Antiqua" w:eastAsia="Gulim" w:hAnsi="Book Antiqua" w:cs="Times New Roman"/>
          <w:color w:val="000000" w:themeColor="text1"/>
          <w:kern w:val="0"/>
          <w:sz w:val="24"/>
          <w:szCs w:val="24"/>
        </w:rPr>
        <w:t>microbiota</w:t>
      </w:r>
      <w:proofErr w:type="spellEnd"/>
      <w:r w:rsidRPr="009641B5">
        <w:rPr>
          <w:rFonts w:ascii="Book Antiqua" w:eastAsia="Gulim" w:hAnsi="Book Antiqua" w:cs="Times New Roman"/>
          <w:color w:val="000000" w:themeColor="text1"/>
          <w:kern w:val="0"/>
          <w:sz w:val="24"/>
          <w:szCs w:val="24"/>
        </w:rPr>
        <w:t xml:space="preserve"> in IBD introduces microbes as new factors capable of triggering inflammation and possibly promoting CAC, necessitating high throughput </w:t>
      </w:r>
      <w:proofErr w:type="spellStart"/>
      <w:r w:rsidRPr="009641B5">
        <w:rPr>
          <w:rFonts w:ascii="Book Antiqua" w:eastAsia="Gulim" w:hAnsi="Book Antiqua" w:cs="Times New Roman"/>
          <w:color w:val="000000" w:themeColor="text1"/>
          <w:kern w:val="0"/>
          <w:sz w:val="24"/>
          <w:szCs w:val="24"/>
        </w:rPr>
        <w:t>metabolomic</w:t>
      </w:r>
      <w:proofErr w:type="spellEnd"/>
      <w:r w:rsidRPr="009641B5">
        <w:rPr>
          <w:rFonts w:ascii="Book Antiqua" w:eastAsia="Gulim" w:hAnsi="Book Antiqua" w:cs="Times New Roman"/>
          <w:color w:val="000000" w:themeColor="text1"/>
          <w:kern w:val="0"/>
          <w:sz w:val="24"/>
          <w:szCs w:val="24"/>
        </w:rPr>
        <w:t xml:space="preserve"> </w:t>
      </w:r>
      <w:proofErr w:type="gramStart"/>
      <w:r w:rsidRPr="009641B5">
        <w:rPr>
          <w:rFonts w:ascii="Book Antiqua" w:eastAsia="Gulim" w:hAnsi="Book Antiqua" w:cs="Times New Roman"/>
          <w:color w:val="000000" w:themeColor="text1"/>
          <w:kern w:val="0"/>
          <w:sz w:val="24"/>
          <w:szCs w:val="24"/>
        </w:rPr>
        <w:t>approaches</w:t>
      </w:r>
      <w:r w:rsidR="00516844" w:rsidRPr="009641B5">
        <w:rPr>
          <w:rFonts w:ascii="Book Antiqua" w:eastAsia="Gulim" w:hAnsi="Book Antiqua" w:cs="Times New Roman"/>
          <w:color w:val="000000" w:themeColor="text1"/>
          <w:kern w:val="0"/>
          <w:sz w:val="24"/>
          <w:szCs w:val="24"/>
          <w:vertAlign w:val="superscript"/>
        </w:rPr>
        <w:t>[</w:t>
      </w:r>
      <w:proofErr w:type="gramEnd"/>
      <w:r w:rsidRPr="009641B5">
        <w:rPr>
          <w:rFonts w:ascii="Book Antiqua" w:eastAsia="Gulim" w:hAnsi="Book Antiqua" w:cs="Times New Roman"/>
          <w:noProof/>
          <w:color w:val="000000" w:themeColor="text1"/>
          <w:kern w:val="0"/>
          <w:sz w:val="24"/>
          <w:szCs w:val="24"/>
          <w:vertAlign w:val="superscript"/>
        </w:rPr>
        <w:t>45]</w:t>
      </w:r>
      <w:r w:rsidRPr="009641B5">
        <w:rPr>
          <w:rFonts w:ascii="Book Antiqua" w:eastAsia="Gulim" w:hAnsi="Book Antiqua" w:cs="Times New Roman"/>
          <w:color w:val="000000" w:themeColor="text1"/>
          <w:kern w:val="0"/>
          <w:sz w:val="24"/>
          <w:szCs w:val="24"/>
        </w:rPr>
        <w:t xml:space="preserve">. Additionally, a detailed understanding of these interactions may also provide a means of preventing </w:t>
      </w:r>
      <w:proofErr w:type="gramStart"/>
      <w:r w:rsidRPr="009641B5">
        <w:rPr>
          <w:rFonts w:ascii="Book Antiqua" w:eastAsia="Gulim" w:hAnsi="Book Antiqua" w:cs="Times New Roman"/>
          <w:color w:val="000000" w:themeColor="text1"/>
          <w:kern w:val="0"/>
          <w:sz w:val="24"/>
          <w:szCs w:val="24"/>
        </w:rPr>
        <w:lastRenderedPageBreak/>
        <w:t>CAC</w:t>
      </w:r>
      <w:r w:rsidR="00516844" w:rsidRPr="009641B5">
        <w:rPr>
          <w:rFonts w:ascii="Book Antiqua" w:eastAsia="Gulim" w:hAnsi="Book Antiqua" w:cs="Times New Roman"/>
          <w:color w:val="000000" w:themeColor="text1"/>
          <w:kern w:val="0"/>
          <w:sz w:val="24"/>
          <w:szCs w:val="24"/>
          <w:vertAlign w:val="superscript"/>
        </w:rPr>
        <w:t>[</w:t>
      </w:r>
      <w:proofErr w:type="gramEnd"/>
      <w:r w:rsidRPr="009641B5">
        <w:rPr>
          <w:rFonts w:ascii="Book Antiqua" w:eastAsia="Gulim" w:hAnsi="Book Antiqua" w:cs="Times New Roman"/>
          <w:noProof/>
          <w:color w:val="000000" w:themeColor="text1"/>
          <w:kern w:val="0"/>
          <w:sz w:val="24"/>
          <w:szCs w:val="24"/>
          <w:vertAlign w:val="superscript"/>
        </w:rPr>
        <w:t>46]</w:t>
      </w:r>
      <w:r w:rsidRPr="009641B5">
        <w:rPr>
          <w:rFonts w:ascii="Book Antiqua" w:eastAsia="Gulim" w:hAnsi="Book Antiqua" w:cs="Times New Roman"/>
          <w:color w:val="000000" w:themeColor="text1"/>
          <w:kern w:val="0"/>
          <w:sz w:val="24"/>
          <w:szCs w:val="24"/>
        </w:rPr>
        <w:t xml:space="preserve">. In a small study, Watanabe </w:t>
      </w:r>
      <w:r w:rsidR="00E03F96" w:rsidRPr="009641B5">
        <w:rPr>
          <w:rFonts w:ascii="Book Antiqua" w:eastAsia="Gulim" w:hAnsi="Book Antiqua" w:cs="Times New Roman"/>
          <w:i/>
          <w:color w:val="000000" w:themeColor="text1"/>
          <w:kern w:val="0"/>
          <w:sz w:val="24"/>
          <w:szCs w:val="24"/>
        </w:rPr>
        <w:t xml:space="preserve">et </w:t>
      </w:r>
      <w:proofErr w:type="gramStart"/>
      <w:r w:rsidR="00E03F96" w:rsidRPr="009641B5">
        <w:rPr>
          <w:rFonts w:ascii="Book Antiqua" w:eastAsia="Gulim" w:hAnsi="Book Antiqua" w:cs="Times New Roman"/>
          <w:i/>
          <w:color w:val="000000" w:themeColor="text1"/>
          <w:kern w:val="0"/>
          <w:sz w:val="24"/>
          <w:szCs w:val="24"/>
        </w:rPr>
        <w:t>al</w:t>
      </w:r>
      <w:r w:rsidR="00516844" w:rsidRPr="009641B5">
        <w:rPr>
          <w:rFonts w:ascii="Book Antiqua" w:eastAsia="Gulim" w:hAnsi="Book Antiqua" w:cs="Times New Roman"/>
          <w:color w:val="000000" w:themeColor="text1"/>
          <w:kern w:val="0"/>
          <w:sz w:val="24"/>
          <w:szCs w:val="24"/>
          <w:vertAlign w:val="superscript"/>
        </w:rPr>
        <w:t>[</w:t>
      </w:r>
      <w:proofErr w:type="gramEnd"/>
      <w:r w:rsidRPr="009641B5">
        <w:rPr>
          <w:rFonts w:ascii="Book Antiqua" w:eastAsia="Gulim" w:hAnsi="Book Antiqua" w:cs="Times New Roman"/>
          <w:noProof/>
          <w:color w:val="000000" w:themeColor="text1"/>
          <w:kern w:val="0"/>
          <w:sz w:val="24"/>
          <w:szCs w:val="24"/>
          <w:vertAlign w:val="superscript"/>
        </w:rPr>
        <w:t>47]</w:t>
      </w:r>
      <w:r w:rsidRPr="009641B5">
        <w:rPr>
          <w:rFonts w:ascii="Book Antiqua" w:eastAsia="Gulim" w:hAnsi="Book Antiqua" w:cs="Times New Roman"/>
          <w:color w:val="000000" w:themeColor="text1"/>
          <w:kern w:val="0"/>
          <w:sz w:val="24"/>
          <w:szCs w:val="24"/>
        </w:rPr>
        <w:t xml:space="preserve"> performed a low density array analysis of 149 genes implicated in CAC and identified 20 genes showing differential expression between UC- and non-UC-associated CAC, including cancer-related genes such as CYP27B1, runt-related transcription factor 3, sterile alpha motif domain-containing protein 1, EGF-like repeats and </w:t>
      </w:r>
      <w:proofErr w:type="spellStart"/>
      <w:r w:rsidRPr="009641B5">
        <w:rPr>
          <w:rFonts w:ascii="Book Antiqua" w:eastAsia="Gulim" w:hAnsi="Book Antiqua" w:cs="Times New Roman"/>
          <w:color w:val="000000" w:themeColor="text1"/>
          <w:kern w:val="0"/>
          <w:sz w:val="24"/>
          <w:szCs w:val="24"/>
        </w:rPr>
        <w:t>discoidin</w:t>
      </w:r>
      <w:proofErr w:type="spellEnd"/>
      <w:r w:rsidRPr="009641B5">
        <w:rPr>
          <w:rFonts w:ascii="Book Antiqua" w:eastAsia="Gulim" w:hAnsi="Book Antiqua" w:cs="Times New Roman"/>
          <w:color w:val="000000" w:themeColor="text1"/>
          <w:kern w:val="0"/>
          <w:sz w:val="24"/>
          <w:szCs w:val="24"/>
        </w:rPr>
        <w:t xml:space="preserve"> I-like domain 3, </w:t>
      </w:r>
      <w:proofErr w:type="spellStart"/>
      <w:r w:rsidRPr="009641B5">
        <w:rPr>
          <w:rFonts w:ascii="Book Antiqua" w:eastAsia="Gulim" w:hAnsi="Book Antiqua" w:cs="Times New Roman"/>
          <w:color w:val="000000" w:themeColor="text1"/>
          <w:kern w:val="0"/>
          <w:sz w:val="24"/>
          <w:szCs w:val="24"/>
        </w:rPr>
        <w:t>nucleolar</w:t>
      </w:r>
      <w:proofErr w:type="spellEnd"/>
      <w:r w:rsidRPr="009641B5">
        <w:rPr>
          <w:rFonts w:ascii="Book Antiqua" w:eastAsia="Gulim" w:hAnsi="Book Antiqua" w:cs="Times New Roman"/>
          <w:color w:val="000000" w:themeColor="text1"/>
          <w:kern w:val="0"/>
          <w:sz w:val="24"/>
          <w:szCs w:val="24"/>
        </w:rPr>
        <w:t xml:space="preserve"> protein 3, CXCL9, integrin beta2, and </w:t>
      </w:r>
      <w:r w:rsidRPr="009641B5">
        <w:rPr>
          <w:rFonts w:ascii="Book Antiqua" w:eastAsia="Gulim" w:hAnsi="Book Antiqua" w:cs="Times New Roman"/>
          <w:i/>
          <w:color w:val="000000" w:themeColor="text1"/>
          <w:kern w:val="0"/>
          <w:sz w:val="24"/>
          <w:szCs w:val="24"/>
        </w:rPr>
        <w:t>LYN</w:t>
      </w:r>
      <w:r w:rsidRPr="009641B5">
        <w:rPr>
          <w:rFonts w:ascii="Book Antiqua" w:eastAsia="Gulim" w:hAnsi="Book Antiqua" w:cs="Times New Roman"/>
          <w:color w:val="000000" w:themeColor="text1"/>
          <w:kern w:val="0"/>
          <w:sz w:val="24"/>
          <w:szCs w:val="24"/>
        </w:rPr>
        <w:t xml:space="preserve">. </w:t>
      </w:r>
      <w:proofErr w:type="spellStart"/>
      <w:r w:rsidRPr="009641B5">
        <w:rPr>
          <w:rFonts w:ascii="Book Antiqua" w:eastAsia="Gulim" w:hAnsi="Book Antiqua" w:cs="Times New Roman"/>
          <w:color w:val="000000" w:themeColor="text1"/>
          <w:kern w:val="0"/>
          <w:sz w:val="24"/>
          <w:szCs w:val="24"/>
        </w:rPr>
        <w:t>Colliver</w:t>
      </w:r>
      <w:proofErr w:type="spellEnd"/>
      <w:r w:rsidRPr="009641B5">
        <w:rPr>
          <w:rFonts w:ascii="Book Antiqua" w:eastAsia="Gulim" w:hAnsi="Book Antiqua" w:cs="Times New Roman"/>
          <w:color w:val="000000" w:themeColor="text1"/>
          <w:kern w:val="0"/>
          <w:sz w:val="24"/>
          <w:szCs w:val="24"/>
        </w:rPr>
        <w:t xml:space="preserve"> </w:t>
      </w:r>
      <w:r w:rsidR="00E03F96" w:rsidRPr="009641B5">
        <w:rPr>
          <w:rFonts w:ascii="Book Antiqua" w:eastAsia="Gulim" w:hAnsi="Book Antiqua" w:cs="Times New Roman"/>
          <w:i/>
          <w:color w:val="000000" w:themeColor="text1"/>
          <w:kern w:val="0"/>
          <w:sz w:val="24"/>
          <w:szCs w:val="24"/>
        </w:rPr>
        <w:t xml:space="preserve">et </w:t>
      </w:r>
      <w:proofErr w:type="gramStart"/>
      <w:r w:rsidR="00E03F96" w:rsidRPr="009641B5">
        <w:rPr>
          <w:rFonts w:ascii="Book Antiqua" w:eastAsia="Gulim" w:hAnsi="Book Antiqua" w:cs="Times New Roman"/>
          <w:i/>
          <w:color w:val="000000" w:themeColor="text1"/>
          <w:kern w:val="0"/>
          <w:sz w:val="24"/>
          <w:szCs w:val="24"/>
        </w:rPr>
        <w:t>al</w:t>
      </w:r>
      <w:r w:rsidR="00516844" w:rsidRPr="009641B5">
        <w:rPr>
          <w:rFonts w:ascii="Book Antiqua" w:eastAsia="Gulim" w:hAnsi="Book Antiqua" w:cs="Times New Roman"/>
          <w:color w:val="000000" w:themeColor="text1"/>
          <w:kern w:val="0"/>
          <w:sz w:val="24"/>
          <w:szCs w:val="24"/>
          <w:vertAlign w:val="superscript"/>
        </w:rPr>
        <w:t>[</w:t>
      </w:r>
      <w:proofErr w:type="gramEnd"/>
      <w:r w:rsidRPr="009641B5">
        <w:rPr>
          <w:rFonts w:ascii="Book Antiqua" w:eastAsia="Gulim" w:hAnsi="Book Antiqua" w:cs="Times New Roman"/>
          <w:noProof/>
          <w:color w:val="000000" w:themeColor="text1"/>
          <w:kern w:val="0"/>
          <w:sz w:val="24"/>
          <w:szCs w:val="24"/>
          <w:vertAlign w:val="superscript"/>
        </w:rPr>
        <w:t>48]</w:t>
      </w:r>
      <w:r w:rsidRPr="009641B5">
        <w:rPr>
          <w:rFonts w:ascii="Book Antiqua" w:eastAsia="Gulim" w:hAnsi="Book Antiqua" w:cs="Times New Roman"/>
          <w:color w:val="000000" w:themeColor="text1"/>
          <w:kern w:val="0"/>
          <w:sz w:val="24"/>
          <w:szCs w:val="24"/>
        </w:rPr>
        <w:t xml:space="preserve"> </w:t>
      </w:r>
      <w:r w:rsidR="00E401B5" w:rsidRPr="009641B5">
        <w:rPr>
          <w:rFonts w:ascii="Book Antiqua" w:eastAsia="Gulim" w:hAnsi="Book Antiqua" w:cs="Times New Roman"/>
          <w:color w:val="000000" w:themeColor="text1"/>
          <w:kern w:val="0"/>
          <w:sz w:val="24"/>
          <w:szCs w:val="24"/>
        </w:rPr>
        <w:t>demonstrated that 392 transcripts showed differential expression in progression from UC to CAC. Both of dysplasia and CAC showed 224 transcripts common and it was concluded that some genes showed same modification both in dysplasia and CAC, signifying that they can be related with tumor initiation and progression</w:t>
      </w:r>
      <w:r w:rsidRPr="009641B5">
        <w:rPr>
          <w:rFonts w:ascii="Book Antiqua" w:eastAsia="Gulim" w:hAnsi="Book Antiqua" w:cs="Times New Roman"/>
          <w:color w:val="000000" w:themeColor="text1"/>
          <w:kern w:val="0"/>
          <w:sz w:val="24"/>
          <w:szCs w:val="24"/>
        </w:rPr>
        <w:t xml:space="preserve">. Following these studies, a host of potential biomarkers have been reported in literature including </w:t>
      </w:r>
      <w:proofErr w:type="spellStart"/>
      <w:r w:rsidRPr="009641B5">
        <w:rPr>
          <w:rFonts w:ascii="Book Antiqua" w:eastAsia="Gulim" w:hAnsi="Book Antiqua" w:cs="Times New Roman"/>
          <w:color w:val="000000" w:themeColor="text1"/>
          <w:kern w:val="0"/>
          <w:sz w:val="24"/>
          <w:szCs w:val="24"/>
        </w:rPr>
        <w:t>cytokeratin</w:t>
      </w:r>
      <w:proofErr w:type="spellEnd"/>
      <w:r w:rsidRPr="009641B5">
        <w:rPr>
          <w:rFonts w:ascii="Book Antiqua" w:eastAsia="Gulim" w:hAnsi="Book Antiqua" w:cs="Times New Roman"/>
          <w:color w:val="000000" w:themeColor="text1"/>
          <w:kern w:val="0"/>
          <w:sz w:val="24"/>
          <w:szCs w:val="24"/>
        </w:rPr>
        <w:t xml:space="preserve"> 7/20</w:t>
      </w:r>
      <w:r w:rsidR="00516844" w:rsidRPr="009641B5">
        <w:rPr>
          <w:rFonts w:ascii="Book Antiqua" w:eastAsia="Gulim" w:hAnsi="Book Antiqua" w:cs="Times New Roman"/>
          <w:color w:val="000000" w:themeColor="text1"/>
          <w:kern w:val="0"/>
          <w:sz w:val="24"/>
          <w:szCs w:val="24"/>
          <w:vertAlign w:val="superscript"/>
        </w:rPr>
        <w:t>[</w:t>
      </w:r>
      <w:r w:rsidRPr="009641B5">
        <w:rPr>
          <w:rFonts w:ascii="Book Antiqua" w:eastAsia="Gulim" w:hAnsi="Book Antiqua" w:cs="Times New Roman"/>
          <w:noProof/>
          <w:color w:val="000000" w:themeColor="text1"/>
          <w:kern w:val="0"/>
          <w:sz w:val="24"/>
          <w:szCs w:val="24"/>
          <w:vertAlign w:val="superscript"/>
        </w:rPr>
        <w:t>49]</w:t>
      </w:r>
      <w:r w:rsidRPr="009641B5">
        <w:rPr>
          <w:rFonts w:ascii="Book Antiqua" w:eastAsia="Gulim" w:hAnsi="Book Antiqua" w:cs="Times New Roman"/>
          <w:color w:val="000000" w:themeColor="text1"/>
          <w:kern w:val="0"/>
          <w:sz w:val="24"/>
          <w:szCs w:val="24"/>
        </w:rPr>
        <w:t>, a-</w:t>
      </w:r>
      <w:proofErr w:type="spellStart"/>
      <w:r w:rsidRPr="009641B5">
        <w:rPr>
          <w:rFonts w:ascii="Book Antiqua" w:eastAsia="Gulim" w:hAnsi="Book Antiqua" w:cs="Times New Roman"/>
          <w:color w:val="000000" w:themeColor="text1"/>
          <w:kern w:val="0"/>
          <w:sz w:val="24"/>
          <w:szCs w:val="24"/>
        </w:rPr>
        <w:t>methylacyl</w:t>
      </w:r>
      <w:proofErr w:type="spellEnd"/>
      <w:r w:rsidRPr="009641B5">
        <w:rPr>
          <w:rFonts w:ascii="Book Antiqua" w:eastAsia="Gulim" w:hAnsi="Book Antiqua" w:cs="Times New Roman"/>
          <w:color w:val="000000" w:themeColor="text1"/>
          <w:kern w:val="0"/>
          <w:sz w:val="24"/>
          <w:szCs w:val="24"/>
        </w:rPr>
        <w:t>-</w:t>
      </w:r>
      <w:proofErr w:type="spellStart"/>
      <w:r w:rsidRPr="009641B5">
        <w:rPr>
          <w:rFonts w:ascii="Book Antiqua" w:eastAsia="Gulim" w:hAnsi="Book Antiqua" w:cs="Times New Roman"/>
          <w:color w:val="000000" w:themeColor="text1"/>
          <w:kern w:val="0"/>
          <w:sz w:val="24"/>
          <w:szCs w:val="24"/>
        </w:rPr>
        <w:t>CoA</w:t>
      </w:r>
      <w:proofErr w:type="spellEnd"/>
      <w:r w:rsidRPr="009641B5">
        <w:rPr>
          <w:rFonts w:ascii="Book Antiqua" w:eastAsia="Gulim" w:hAnsi="Book Antiqua" w:cs="Times New Roman"/>
          <w:color w:val="000000" w:themeColor="text1"/>
          <w:kern w:val="0"/>
          <w:sz w:val="24"/>
          <w:szCs w:val="24"/>
        </w:rPr>
        <w:t>-</w:t>
      </w:r>
      <w:proofErr w:type="spellStart"/>
      <w:r w:rsidRPr="009641B5">
        <w:rPr>
          <w:rFonts w:ascii="Book Antiqua" w:eastAsia="Gulim" w:hAnsi="Book Antiqua" w:cs="Times New Roman"/>
          <w:color w:val="000000" w:themeColor="text1"/>
          <w:kern w:val="0"/>
          <w:sz w:val="24"/>
          <w:szCs w:val="24"/>
        </w:rPr>
        <w:t>racemase</w:t>
      </w:r>
      <w:proofErr w:type="spellEnd"/>
      <w:r w:rsidR="00516844" w:rsidRPr="009641B5">
        <w:rPr>
          <w:rFonts w:ascii="Book Antiqua" w:eastAsia="Gulim" w:hAnsi="Book Antiqua" w:cs="Times New Roman"/>
          <w:color w:val="000000" w:themeColor="text1"/>
          <w:kern w:val="0"/>
          <w:sz w:val="24"/>
          <w:szCs w:val="24"/>
          <w:vertAlign w:val="superscript"/>
        </w:rPr>
        <w:t>[</w:t>
      </w:r>
      <w:r w:rsidRPr="009641B5">
        <w:rPr>
          <w:rFonts w:ascii="Book Antiqua" w:eastAsia="Gulim" w:hAnsi="Book Antiqua" w:cs="Times New Roman"/>
          <w:noProof/>
          <w:color w:val="000000" w:themeColor="text1"/>
          <w:kern w:val="0"/>
          <w:sz w:val="24"/>
          <w:szCs w:val="24"/>
          <w:vertAlign w:val="superscript"/>
        </w:rPr>
        <w:t>50]</w:t>
      </w:r>
      <w:r w:rsidRPr="009641B5">
        <w:rPr>
          <w:rFonts w:ascii="Book Antiqua" w:eastAsia="Gulim" w:hAnsi="Book Antiqua" w:cs="Times New Roman"/>
          <w:color w:val="000000" w:themeColor="text1"/>
          <w:kern w:val="0"/>
          <w:sz w:val="24"/>
          <w:szCs w:val="24"/>
        </w:rPr>
        <w:t xml:space="preserve">, </w:t>
      </w:r>
      <w:proofErr w:type="spellStart"/>
      <w:r w:rsidRPr="009641B5">
        <w:rPr>
          <w:rFonts w:ascii="Book Antiqua" w:eastAsia="Gulim" w:hAnsi="Book Antiqua" w:cs="Times New Roman"/>
          <w:color w:val="000000" w:themeColor="text1"/>
          <w:kern w:val="0"/>
          <w:sz w:val="24"/>
          <w:szCs w:val="24"/>
        </w:rPr>
        <w:t>transgelin</w:t>
      </w:r>
      <w:proofErr w:type="spellEnd"/>
      <w:r w:rsidRPr="009641B5">
        <w:rPr>
          <w:rFonts w:ascii="Book Antiqua" w:eastAsia="Gulim" w:hAnsi="Book Antiqua" w:cs="Times New Roman"/>
          <w:color w:val="000000" w:themeColor="text1"/>
          <w:kern w:val="0"/>
          <w:sz w:val="24"/>
          <w:szCs w:val="24"/>
        </w:rPr>
        <w:t>, a frame shift mutation in the TGF-β type II receptor</w:t>
      </w:r>
      <w:r w:rsidR="00516844" w:rsidRPr="009641B5">
        <w:rPr>
          <w:rFonts w:ascii="Book Antiqua" w:eastAsia="Gulim" w:hAnsi="Book Antiqua" w:cs="Times New Roman"/>
          <w:color w:val="000000" w:themeColor="text1"/>
          <w:kern w:val="0"/>
          <w:sz w:val="24"/>
          <w:szCs w:val="24"/>
          <w:vertAlign w:val="superscript"/>
        </w:rPr>
        <w:t>[</w:t>
      </w:r>
      <w:r w:rsidRPr="009641B5">
        <w:rPr>
          <w:rFonts w:ascii="Book Antiqua" w:eastAsia="Gulim" w:hAnsi="Book Antiqua" w:cs="Times New Roman"/>
          <w:noProof/>
          <w:color w:val="000000" w:themeColor="text1"/>
          <w:kern w:val="0"/>
          <w:sz w:val="24"/>
          <w:szCs w:val="24"/>
          <w:vertAlign w:val="superscript"/>
        </w:rPr>
        <w:t>51</w:t>
      </w:r>
      <w:r w:rsidR="00516844" w:rsidRPr="009641B5">
        <w:rPr>
          <w:rFonts w:ascii="Book Antiqua" w:eastAsia="Gulim" w:hAnsi="Book Antiqua" w:cs="Times New Roman"/>
          <w:noProof/>
          <w:color w:val="000000" w:themeColor="text1"/>
          <w:kern w:val="0"/>
          <w:sz w:val="24"/>
          <w:szCs w:val="24"/>
          <w:vertAlign w:val="superscript"/>
        </w:rPr>
        <w:t>,</w:t>
      </w:r>
      <w:r w:rsidRPr="009641B5">
        <w:rPr>
          <w:rFonts w:ascii="Book Antiqua" w:eastAsia="Gulim" w:hAnsi="Book Antiqua" w:cs="Times New Roman"/>
          <w:noProof/>
          <w:color w:val="000000" w:themeColor="text1"/>
          <w:kern w:val="0"/>
          <w:sz w:val="24"/>
          <w:szCs w:val="24"/>
          <w:vertAlign w:val="superscript"/>
        </w:rPr>
        <w:t>52]</w:t>
      </w:r>
      <w:r w:rsidRPr="009641B5">
        <w:rPr>
          <w:rFonts w:ascii="Book Antiqua" w:eastAsia="Gulim" w:hAnsi="Book Antiqua" w:cs="Times New Roman"/>
          <w:color w:val="000000" w:themeColor="text1"/>
          <w:kern w:val="0"/>
          <w:sz w:val="24"/>
          <w:szCs w:val="24"/>
        </w:rPr>
        <w:t>, HSP47</w:t>
      </w:r>
      <w:r w:rsidR="00516844" w:rsidRPr="009641B5">
        <w:rPr>
          <w:rFonts w:ascii="Book Antiqua" w:eastAsia="Gulim" w:hAnsi="Book Antiqua" w:cs="Times New Roman"/>
          <w:color w:val="000000" w:themeColor="text1"/>
          <w:kern w:val="0"/>
          <w:sz w:val="24"/>
          <w:szCs w:val="24"/>
          <w:vertAlign w:val="superscript"/>
        </w:rPr>
        <w:t>[</w:t>
      </w:r>
      <w:r w:rsidRPr="009641B5">
        <w:rPr>
          <w:rFonts w:ascii="Book Antiqua" w:eastAsia="Gulim" w:hAnsi="Book Antiqua" w:cs="Times New Roman"/>
          <w:noProof/>
          <w:color w:val="000000" w:themeColor="text1"/>
          <w:kern w:val="0"/>
          <w:sz w:val="24"/>
          <w:szCs w:val="24"/>
          <w:vertAlign w:val="superscript"/>
        </w:rPr>
        <w:t>53]</w:t>
      </w:r>
      <w:r w:rsidRPr="009641B5">
        <w:rPr>
          <w:rFonts w:ascii="Book Antiqua" w:eastAsia="Gulim" w:hAnsi="Book Antiqua" w:cs="Times New Roman"/>
          <w:color w:val="000000" w:themeColor="text1"/>
          <w:kern w:val="0"/>
          <w:sz w:val="24"/>
          <w:szCs w:val="24"/>
        </w:rPr>
        <w:t>, methylation of the estrogen receptor</w:t>
      </w:r>
      <w:r w:rsidR="00516844" w:rsidRPr="009641B5">
        <w:rPr>
          <w:rFonts w:ascii="Book Antiqua" w:eastAsia="Gulim" w:hAnsi="Book Antiqua" w:cs="Times New Roman"/>
          <w:color w:val="000000" w:themeColor="text1"/>
          <w:kern w:val="0"/>
          <w:sz w:val="24"/>
          <w:szCs w:val="24"/>
          <w:vertAlign w:val="superscript"/>
        </w:rPr>
        <w:t>[</w:t>
      </w:r>
      <w:r w:rsidRPr="009641B5">
        <w:rPr>
          <w:rFonts w:ascii="Book Antiqua" w:eastAsia="Gulim" w:hAnsi="Book Antiqua" w:cs="Times New Roman"/>
          <w:noProof/>
          <w:color w:val="000000" w:themeColor="text1"/>
          <w:kern w:val="0"/>
          <w:sz w:val="24"/>
          <w:szCs w:val="24"/>
          <w:vertAlign w:val="superscript"/>
        </w:rPr>
        <w:t>54]</w:t>
      </w:r>
      <w:r w:rsidRPr="009641B5">
        <w:rPr>
          <w:rFonts w:ascii="Book Antiqua" w:eastAsia="Gulim" w:hAnsi="Book Antiqua" w:cs="Times New Roman"/>
          <w:color w:val="000000" w:themeColor="text1"/>
          <w:kern w:val="0"/>
          <w:sz w:val="24"/>
          <w:szCs w:val="24"/>
        </w:rPr>
        <w:t>, association with certain HLA class II alleles</w:t>
      </w:r>
      <w:r w:rsidR="00516844" w:rsidRPr="009641B5">
        <w:rPr>
          <w:rFonts w:ascii="Book Antiqua" w:eastAsia="Gulim" w:hAnsi="Book Antiqua" w:cs="Times New Roman"/>
          <w:color w:val="000000" w:themeColor="text1"/>
          <w:kern w:val="0"/>
          <w:sz w:val="24"/>
          <w:szCs w:val="24"/>
          <w:vertAlign w:val="superscript"/>
        </w:rPr>
        <w:t>[</w:t>
      </w:r>
      <w:r w:rsidRPr="009641B5">
        <w:rPr>
          <w:rFonts w:ascii="Book Antiqua" w:eastAsia="Gulim" w:hAnsi="Book Antiqua" w:cs="Times New Roman"/>
          <w:noProof/>
          <w:color w:val="000000" w:themeColor="text1"/>
          <w:kern w:val="0"/>
          <w:sz w:val="24"/>
          <w:szCs w:val="24"/>
          <w:vertAlign w:val="superscript"/>
        </w:rPr>
        <w:t>55]</w:t>
      </w:r>
      <w:r w:rsidRPr="009641B5">
        <w:rPr>
          <w:rFonts w:ascii="Book Antiqua" w:eastAsia="Gulim" w:hAnsi="Book Antiqua" w:cs="Times New Roman"/>
          <w:color w:val="000000" w:themeColor="text1"/>
          <w:kern w:val="0"/>
          <w:sz w:val="24"/>
          <w:szCs w:val="24"/>
        </w:rPr>
        <w:t>, DNA methyltransferase-1</w:t>
      </w:r>
      <w:r w:rsidR="00516844" w:rsidRPr="009641B5">
        <w:rPr>
          <w:rFonts w:ascii="Book Antiqua" w:eastAsia="Gulim" w:hAnsi="Book Antiqua" w:cs="Times New Roman"/>
          <w:color w:val="000000" w:themeColor="text1"/>
          <w:kern w:val="0"/>
          <w:sz w:val="24"/>
          <w:szCs w:val="24"/>
          <w:vertAlign w:val="superscript"/>
        </w:rPr>
        <w:t>[</w:t>
      </w:r>
      <w:r w:rsidRPr="009641B5">
        <w:rPr>
          <w:rFonts w:ascii="Book Antiqua" w:eastAsia="Gulim" w:hAnsi="Book Antiqua" w:cs="Times New Roman"/>
          <w:noProof/>
          <w:color w:val="000000" w:themeColor="text1"/>
          <w:kern w:val="0"/>
          <w:sz w:val="24"/>
          <w:szCs w:val="24"/>
          <w:vertAlign w:val="superscript"/>
        </w:rPr>
        <w:t>56]</w:t>
      </w:r>
      <w:r w:rsidRPr="009641B5">
        <w:rPr>
          <w:rFonts w:ascii="Book Antiqua" w:eastAsia="Gulim" w:hAnsi="Book Antiqua" w:cs="Times New Roman"/>
          <w:color w:val="000000" w:themeColor="text1"/>
          <w:kern w:val="0"/>
          <w:sz w:val="24"/>
          <w:szCs w:val="24"/>
        </w:rPr>
        <w:t>, 8-nitroguanine or 8-oxo-deoxyguanine</w:t>
      </w:r>
      <w:r w:rsidR="00516844" w:rsidRPr="009641B5">
        <w:rPr>
          <w:rFonts w:ascii="Book Antiqua" w:eastAsia="Gulim" w:hAnsi="Book Antiqua" w:cs="Times New Roman"/>
          <w:color w:val="000000" w:themeColor="text1"/>
          <w:kern w:val="0"/>
          <w:sz w:val="24"/>
          <w:szCs w:val="24"/>
          <w:vertAlign w:val="superscript"/>
        </w:rPr>
        <w:t>[</w:t>
      </w:r>
      <w:r w:rsidRPr="009641B5">
        <w:rPr>
          <w:rFonts w:ascii="Book Antiqua" w:eastAsia="Gulim" w:hAnsi="Book Antiqua" w:cs="Times New Roman"/>
          <w:noProof/>
          <w:color w:val="000000" w:themeColor="text1"/>
          <w:kern w:val="0"/>
          <w:sz w:val="24"/>
          <w:szCs w:val="24"/>
          <w:vertAlign w:val="superscript"/>
        </w:rPr>
        <w:t>57-59]</w:t>
      </w:r>
      <w:r w:rsidRPr="009641B5">
        <w:rPr>
          <w:rFonts w:ascii="Book Antiqua" w:eastAsia="Gulim" w:hAnsi="Book Antiqua" w:cs="Times New Roman"/>
          <w:color w:val="000000" w:themeColor="text1"/>
          <w:kern w:val="0"/>
          <w:sz w:val="24"/>
          <w:szCs w:val="24"/>
        </w:rPr>
        <w:t>, CCL20</w:t>
      </w:r>
      <w:r w:rsidR="00516844" w:rsidRPr="009641B5">
        <w:rPr>
          <w:rFonts w:ascii="Book Antiqua" w:eastAsia="Gulim" w:hAnsi="Book Antiqua" w:cs="Times New Roman"/>
          <w:color w:val="000000" w:themeColor="text1"/>
          <w:kern w:val="0"/>
          <w:sz w:val="24"/>
          <w:szCs w:val="24"/>
          <w:vertAlign w:val="superscript"/>
        </w:rPr>
        <w:t>[</w:t>
      </w:r>
      <w:r w:rsidRPr="009641B5">
        <w:rPr>
          <w:rFonts w:ascii="Book Antiqua" w:eastAsia="Gulim" w:hAnsi="Book Antiqua" w:cs="Times New Roman"/>
          <w:noProof/>
          <w:color w:val="000000" w:themeColor="text1"/>
          <w:kern w:val="0"/>
          <w:sz w:val="24"/>
          <w:szCs w:val="24"/>
          <w:vertAlign w:val="superscript"/>
        </w:rPr>
        <w:t>60]</w:t>
      </w:r>
      <w:r w:rsidRPr="009641B5">
        <w:rPr>
          <w:rFonts w:ascii="Book Antiqua" w:eastAsia="Gulim" w:hAnsi="Book Antiqua" w:cs="Times New Roman"/>
          <w:color w:val="000000" w:themeColor="text1"/>
          <w:kern w:val="0"/>
          <w:sz w:val="24"/>
          <w:szCs w:val="24"/>
        </w:rPr>
        <w:t xml:space="preserve">, and activation-induced </w:t>
      </w:r>
      <w:proofErr w:type="spellStart"/>
      <w:r w:rsidRPr="009641B5">
        <w:rPr>
          <w:rFonts w:ascii="Book Antiqua" w:eastAsia="Gulim" w:hAnsi="Book Antiqua" w:cs="Times New Roman"/>
          <w:color w:val="000000" w:themeColor="text1"/>
          <w:kern w:val="0"/>
          <w:sz w:val="24"/>
          <w:szCs w:val="24"/>
        </w:rPr>
        <w:t>cytidine</w:t>
      </w:r>
      <w:proofErr w:type="spellEnd"/>
      <w:r w:rsidRPr="009641B5">
        <w:rPr>
          <w:rFonts w:ascii="Book Antiqua" w:eastAsia="Gulim" w:hAnsi="Book Antiqua" w:cs="Times New Roman"/>
          <w:color w:val="000000" w:themeColor="text1"/>
          <w:kern w:val="0"/>
          <w:sz w:val="24"/>
          <w:szCs w:val="24"/>
        </w:rPr>
        <w:t xml:space="preserve"> </w:t>
      </w:r>
      <w:proofErr w:type="spellStart"/>
      <w:r w:rsidRPr="009641B5">
        <w:rPr>
          <w:rFonts w:ascii="Book Antiqua" w:eastAsia="Gulim" w:hAnsi="Book Antiqua" w:cs="Times New Roman"/>
          <w:color w:val="000000" w:themeColor="text1"/>
          <w:kern w:val="0"/>
          <w:sz w:val="24"/>
          <w:szCs w:val="24"/>
        </w:rPr>
        <w:t>deaminase</w:t>
      </w:r>
      <w:proofErr w:type="spellEnd"/>
      <w:r w:rsidR="00516844" w:rsidRPr="009641B5">
        <w:rPr>
          <w:rFonts w:ascii="Book Antiqua" w:eastAsia="Gulim" w:hAnsi="Book Antiqua" w:cs="Times New Roman"/>
          <w:color w:val="000000" w:themeColor="text1"/>
          <w:kern w:val="0"/>
          <w:sz w:val="24"/>
          <w:szCs w:val="24"/>
          <w:vertAlign w:val="superscript"/>
        </w:rPr>
        <w:t>[</w:t>
      </w:r>
      <w:r w:rsidRPr="009641B5">
        <w:rPr>
          <w:rFonts w:ascii="Book Antiqua" w:eastAsia="Gulim" w:hAnsi="Book Antiqua" w:cs="Times New Roman"/>
          <w:noProof/>
          <w:color w:val="000000" w:themeColor="text1"/>
          <w:kern w:val="0"/>
          <w:sz w:val="24"/>
          <w:szCs w:val="24"/>
          <w:vertAlign w:val="superscript"/>
        </w:rPr>
        <w:t>61]</w:t>
      </w:r>
      <w:r w:rsidRPr="009641B5">
        <w:rPr>
          <w:rFonts w:ascii="Book Antiqua" w:eastAsia="Gulim" w:hAnsi="Book Antiqua" w:cs="Times New Roman"/>
          <w:color w:val="000000" w:themeColor="text1"/>
          <w:kern w:val="0"/>
          <w:sz w:val="24"/>
          <w:szCs w:val="24"/>
        </w:rPr>
        <w:t>.</w:t>
      </w:r>
      <w:r w:rsidRPr="009641B5">
        <w:rPr>
          <w:rFonts w:ascii="Book Antiqua" w:hAnsi="Book Antiqua" w:cs="Times New Roman"/>
          <w:color w:val="000000" w:themeColor="text1"/>
          <w:kern w:val="0"/>
          <w:sz w:val="24"/>
          <w:szCs w:val="24"/>
        </w:rPr>
        <w:t xml:space="preserve"> </w:t>
      </w:r>
      <w:r w:rsidRPr="009641B5">
        <w:rPr>
          <w:rFonts w:ascii="Book Antiqua" w:eastAsia="ScalaLF-Regular" w:hAnsi="Book Antiqua" w:cs="Times New Roman"/>
          <w:color w:val="000000" w:themeColor="text1"/>
          <w:kern w:val="0"/>
          <w:sz w:val="24"/>
          <w:szCs w:val="24"/>
        </w:rPr>
        <w:t xml:space="preserve">Using our experimental animal model for </w:t>
      </w:r>
      <w:proofErr w:type="spellStart"/>
      <w:r w:rsidRPr="009641B5">
        <w:rPr>
          <w:rFonts w:ascii="Book Antiqua" w:eastAsia="ScalaLF-Regular" w:hAnsi="Book Antiqua" w:cs="Times New Roman"/>
          <w:color w:val="000000" w:themeColor="text1"/>
          <w:kern w:val="0"/>
          <w:sz w:val="24"/>
          <w:szCs w:val="24"/>
        </w:rPr>
        <w:t>colitic</w:t>
      </w:r>
      <w:proofErr w:type="spellEnd"/>
      <w:r w:rsidRPr="009641B5">
        <w:rPr>
          <w:rFonts w:ascii="Book Antiqua" w:eastAsia="ScalaLF-Regular" w:hAnsi="Book Antiqua" w:cs="Times New Roman"/>
          <w:color w:val="000000" w:themeColor="text1"/>
          <w:kern w:val="0"/>
          <w:sz w:val="24"/>
          <w:szCs w:val="24"/>
        </w:rPr>
        <w:t xml:space="preserve"> cancer, which was provoked with repeated bouts of UC, and </w:t>
      </w:r>
      <w:r w:rsidR="00E401B5" w:rsidRPr="009641B5">
        <w:rPr>
          <w:rFonts w:ascii="Book Antiqua" w:eastAsia="ScalaLF-Regular" w:hAnsi="Book Antiqua" w:cs="Times New Roman"/>
          <w:color w:val="000000" w:themeColor="text1"/>
          <w:kern w:val="0"/>
          <w:sz w:val="24"/>
          <w:szCs w:val="24"/>
        </w:rPr>
        <w:t xml:space="preserve">additional proteomic method based on 2-D electrophoresis and MALDI-TOF MS to analyze proteins related in CAC. In detail, 38 proteins were differentially showed in CAC and healthy sample using comparative 2-D electrophoresis analysis. Through validation studies, 27 proteins which included </w:t>
      </w:r>
      <w:proofErr w:type="spellStart"/>
      <w:r w:rsidR="00E401B5" w:rsidRPr="009641B5">
        <w:rPr>
          <w:rFonts w:ascii="Book Antiqua" w:eastAsia="ScalaLF-Regular" w:hAnsi="Book Antiqua" w:cs="Times New Roman"/>
          <w:color w:val="000000" w:themeColor="text1"/>
          <w:kern w:val="0"/>
          <w:sz w:val="24"/>
          <w:szCs w:val="24"/>
        </w:rPr>
        <w:t>enolase</w:t>
      </w:r>
      <w:proofErr w:type="spellEnd"/>
      <w:r w:rsidR="00E401B5" w:rsidRPr="009641B5">
        <w:rPr>
          <w:rFonts w:ascii="Book Antiqua" w:eastAsia="ScalaLF-Regular" w:hAnsi="Book Antiqua" w:cs="Times New Roman"/>
          <w:color w:val="000000" w:themeColor="text1"/>
          <w:kern w:val="0"/>
          <w:sz w:val="24"/>
          <w:szCs w:val="24"/>
        </w:rPr>
        <w:t xml:space="preserve">, GRP94, HSC70 </w:t>
      </w:r>
      <w:proofErr w:type="spellStart"/>
      <w:r w:rsidR="00E401B5" w:rsidRPr="009641B5">
        <w:rPr>
          <w:rFonts w:ascii="Book Antiqua" w:eastAsia="ScalaLF-Regular" w:hAnsi="Book Antiqua" w:cs="Times New Roman"/>
          <w:color w:val="000000" w:themeColor="text1"/>
          <w:kern w:val="0"/>
          <w:sz w:val="24"/>
          <w:szCs w:val="24"/>
        </w:rPr>
        <w:t>prohibitin</w:t>
      </w:r>
      <w:proofErr w:type="spellEnd"/>
      <w:r w:rsidR="00E401B5" w:rsidRPr="009641B5">
        <w:rPr>
          <w:rFonts w:ascii="Book Antiqua" w:eastAsia="ScalaLF-Regular" w:hAnsi="Book Antiqua" w:cs="Times New Roman"/>
          <w:color w:val="000000" w:themeColor="text1"/>
          <w:kern w:val="0"/>
          <w:sz w:val="24"/>
          <w:szCs w:val="24"/>
        </w:rPr>
        <w:t xml:space="preserve">, and </w:t>
      </w:r>
      <w:proofErr w:type="spellStart"/>
      <w:r w:rsidR="00E401B5" w:rsidRPr="009641B5">
        <w:rPr>
          <w:rFonts w:ascii="Book Antiqua" w:eastAsia="ScalaLF-Regular" w:hAnsi="Book Antiqua" w:cs="Times New Roman"/>
          <w:color w:val="000000" w:themeColor="text1"/>
          <w:kern w:val="0"/>
          <w:sz w:val="24"/>
          <w:szCs w:val="24"/>
        </w:rPr>
        <w:t>transgelin</w:t>
      </w:r>
      <w:proofErr w:type="spellEnd"/>
      <w:r w:rsidR="00E401B5" w:rsidRPr="009641B5">
        <w:rPr>
          <w:rFonts w:ascii="Book Antiqua" w:eastAsia="ScalaLF-Regular" w:hAnsi="Book Antiqua" w:cs="Times New Roman"/>
          <w:color w:val="000000" w:themeColor="text1"/>
          <w:kern w:val="0"/>
          <w:sz w:val="24"/>
          <w:szCs w:val="24"/>
        </w:rPr>
        <w:t xml:space="preserve"> were identified. Among these identified proteomes, the down-regulation of </w:t>
      </w:r>
      <w:proofErr w:type="spellStart"/>
      <w:r w:rsidR="00E401B5" w:rsidRPr="009641B5">
        <w:rPr>
          <w:rFonts w:ascii="Book Antiqua" w:eastAsia="ScalaLF-Regular" w:hAnsi="Book Antiqua" w:cs="Times New Roman"/>
          <w:color w:val="000000" w:themeColor="text1"/>
          <w:kern w:val="0"/>
          <w:sz w:val="24"/>
          <w:szCs w:val="24"/>
        </w:rPr>
        <w:t>transgelin</w:t>
      </w:r>
      <w:proofErr w:type="spellEnd"/>
      <w:r w:rsidR="00E401B5" w:rsidRPr="009641B5">
        <w:rPr>
          <w:rFonts w:ascii="Book Antiqua" w:eastAsia="ScalaLF-Regular" w:hAnsi="Book Antiqua" w:cs="Times New Roman"/>
          <w:color w:val="000000" w:themeColor="text1"/>
          <w:kern w:val="0"/>
          <w:sz w:val="24"/>
          <w:szCs w:val="24"/>
        </w:rPr>
        <w:t xml:space="preserve"> protein in mouse </w:t>
      </w:r>
      <w:proofErr w:type="spellStart"/>
      <w:r w:rsidR="00E401B5" w:rsidRPr="009641B5">
        <w:rPr>
          <w:rFonts w:ascii="Book Antiqua" w:eastAsia="ScalaLF-Regular" w:hAnsi="Book Antiqua" w:cs="Times New Roman"/>
          <w:color w:val="000000" w:themeColor="text1"/>
          <w:kern w:val="0"/>
          <w:sz w:val="24"/>
          <w:szCs w:val="24"/>
        </w:rPr>
        <w:t>colitic</w:t>
      </w:r>
      <w:proofErr w:type="spellEnd"/>
      <w:r w:rsidR="00E401B5" w:rsidRPr="009641B5">
        <w:rPr>
          <w:rFonts w:ascii="Book Antiqua" w:eastAsia="ScalaLF-Regular" w:hAnsi="Book Antiqua" w:cs="Times New Roman"/>
          <w:color w:val="000000" w:themeColor="text1"/>
          <w:kern w:val="0"/>
          <w:sz w:val="24"/>
          <w:szCs w:val="24"/>
        </w:rPr>
        <w:t xml:space="preserve"> cancer was supported by western blot and immunohistochemistry. Moreover, </w:t>
      </w:r>
      <w:proofErr w:type="spellStart"/>
      <w:r w:rsidR="00E401B5" w:rsidRPr="009641B5">
        <w:rPr>
          <w:rFonts w:ascii="Book Antiqua" w:eastAsia="ScalaLF-Regular" w:hAnsi="Book Antiqua" w:cs="Times New Roman"/>
          <w:color w:val="000000" w:themeColor="text1"/>
          <w:kern w:val="0"/>
          <w:sz w:val="24"/>
          <w:szCs w:val="24"/>
        </w:rPr>
        <w:t>transgelin</w:t>
      </w:r>
      <w:proofErr w:type="spellEnd"/>
      <w:r w:rsidR="00E401B5" w:rsidRPr="009641B5">
        <w:rPr>
          <w:rFonts w:ascii="Book Antiqua" w:eastAsia="ScalaLF-Regular" w:hAnsi="Book Antiqua" w:cs="Times New Roman"/>
          <w:color w:val="000000" w:themeColor="text1"/>
          <w:kern w:val="0"/>
          <w:sz w:val="24"/>
          <w:szCs w:val="24"/>
        </w:rPr>
        <w:t xml:space="preserve"> was significantly decreased in colon tumor as compared to non-tumorous regions in human and concluded that reduction of </w:t>
      </w:r>
      <w:proofErr w:type="spellStart"/>
      <w:r w:rsidR="00E401B5" w:rsidRPr="009641B5">
        <w:rPr>
          <w:rFonts w:ascii="Book Antiqua" w:eastAsia="ScalaLF-Regular" w:hAnsi="Book Antiqua" w:cs="Times New Roman"/>
          <w:color w:val="000000" w:themeColor="text1"/>
          <w:kern w:val="0"/>
          <w:sz w:val="24"/>
          <w:szCs w:val="24"/>
        </w:rPr>
        <w:t>transgelin</w:t>
      </w:r>
      <w:proofErr w:type="spellEnd"/>
      <w:r w:rsidR="00E401B5" w:rsidRPr="009641B5">
        <w:rPr>
          <w:rFonts w:ascii="Book Antiqua" w:eastAsia="ScalaLF-Regular" w:hAnsi="Book Antiqua" w:cs="Times New Roman"/>
          <w:color w:val="000000" w:themeColor="text1"/>
          <w:kern w:val="0"/>
          <w:sz w:val="24"/>
          <w:szCs w:val="24"/>
        </w:rPr>
        <w:t xml:space="preserve"> could be a good biomarker for </w:t>
      </w:r>
      <w:proofErr w:type="gramStart"/>
      <w:r w:rsidR="00E401B5" w:rsidRPr="009641B5">
        <w:rPr>
          <w:rFonts w:ascii="Book Antiqua" w:eastAsia="ScalaLF-Regular" w:hAnsi="Book Antiqua" w:cs="Times New Roman"/>
          <w:color w:val="000000" w:themeColor="text1"/>
          <w:kern w:val="0"/>
          <w:sz w:val="24"/>
          <w:szCs w:val="24"/>
        </w:rPr>
        <w:t>CAC</w:t>
      </w:r>
      <w:r w:rsidR="00516844" w:rsidRPr="009641B5">
        <w:rPr>
          <w:rFonts w:ascii="Book Antiqua" w:eastAsia="ScalaLF-Regular" w:hAnsi="Book Antiqua" w:cs="Times New Roman"/>
          <w:color w:val="000000" w:themeColor="text1"/>
          <w:kern w:val="0"/>
          <w:sz w:val="24"/>
          <w:szCs w:val="24"/>
          <w:vertAlign w:val="superscript"/>
        </w:rPr>
        <w:t>[</w:t>
      </w:r>
      <w:proofErr w:type="gramEnd"/>
      <w:r w:rsidRPr="009641B5">
        <w:rPr>
          <w:rFonts w:ascii="Book Antiqua" w:eastAsia="ScalaLF-Regular" w:hAnsi="Book Antiqua" w:cs="Times New Roman"/>
          <w:noProof/>
          <w:color w:val="000000" w:themeColor="text1"/>
          <w:kern w:val="0"/>
          <w:sz w:val="24"/>
          <w:szCs w:val="24"/>
          <w:vertAlign w:val="superscript"/>
        </w:rPr>
        <w:t>62]</w:t>
      </w:r>
      <w:r w:rsidRPr="009641B5">
        <w:rPr>
          <w:rFonts w:ascii="Book Antiqua" w:eastAsia="ScalaLF-Regular" w:hAnsi="Book Antiqua" w:cs="Times New Roman"/>
          <w:color w:val="000000" w:themeColor="text1"/>
          <w:kern w:val="0"/>
          <w:sz w:val="24"/>
          <w:szCs w:val="24"/>
        </w:rPr>
        <w:t>.</w:t>
      </w:r>
    </w:p>
    <w:p w:rsidR="00382FBF" w:rsidRPr="009641B5" w:rsidRDefault="00382FBF" w:rsidP="00A75B7D">
      <w:pPr>
        <w:widowControl/>
        <w:shd w:val="clear" w:color="auto" w:fill="FFFFFF"/>
        <w:wordWrap/>
        <w:autoSpaceDE/>
        <w:autoSpaceDN/>
        <w:snapToGrid w:val="0"/>
        <w:spacing w:after="0" w:line="360" w:lineRule="auto"/>
        <w:ind w:firstLine="600"/>
        <w:rPr>
          <w:rFonts w:ascii="Book Antiqua" w:hAnsi="Book Antiqua" w:cs="Times New Roman"/>
          <w:b/>
          <w:i/>
          <w:color w:val="000000" w:themeColor="text1"/>
          <w:kern w:val="0"/>
          <w:sz w:val="24"/>
          <w:szCs w:val="24"/>
        </w:rPr>
      </w:pPr>
    </w:p>
    <w:p w:rsidR="00C523A9" w:rsidRPr="009641B5" w:rsidRDefault="007B1ED0" w:rsidP="00A75B7D">
      <w:pPr>
        <w:wordWrap/>
        <w:snapToGrid w:val="0"/>
        <w:spacing w:after="0" w:line="360" w:lineRule="auto"/>
        <w:rPr>
          <w:rFonts w:ascii="Book Antiqua" w:hAnsi="Book Antiqua" w:cs="Times New Roman"/>
          <w:b/>
          <w:color w:val="000000" w:themeColor="text1"/>
          <w:sz w:val="24"/>
          <w:szCs w:val="24"/>
        </w:rPr>
      </w:pPr>
      <w:r w:rsidRPr="009641B5">
        <w:rPr>
          <w:rFonts w:ascii="Book Antiqua" w:hAnsi="Book Antiqua" w:cs="Times New Roman"/>
          <w:b/>
          <w:color w:val="000000" w:themeColor="text1"/>
          <w:sz w:val="24"/>
          <w:szCs w:val="24"/>
        </w:rPr>
        <w:t>BIOMARKER DISCOVERY FOR CAC: THE NEXT GENERATION OF PROTEOMICS</w:t>
      </w:r>
    </w:p>
    <w:p w:rsidR="00BA5FD3" w:rsidRPr="009641B5" w:rsidRDefault="00E401B5" w:rsidP="00A75B7D">
      <w:pPr>
        <w:wordWrap/>
        <w:snapToGrid w:val="0"/>
        <w:spacing w:after="0" w:line="360" w:lineRule="auto"/>
        <w:rPr>
          <w:rFonts w:ascii="Book Antiqua" w:eastAsia="Simsun" w:hAnsi="Book Antiqua" w:cs="Times New Roman"/>
          <w:color w:val="000000" w:themeColor="text1"/>
          <w:sz w:val="24"/>
          <w:szCs w:val="24"/>
          <w:lang w:eastAsia="zh-CN"/>
        </w:rPr>
      </w:pPr>
      <w:r w:rsidRPr="009641B5">
        <w:rPr>
          <w:rFonts w:ascii="Book Antiqua" w:hAnsi="Book Antiqua" w:cs="Times New Roman"/>
          <w:color w:val="000000" w:themeColor="text1"/>
          <w:sz w:val="24"/>
          <w:szCs w:val="24"/>
        </w:rPr>
        <w:t xml:space="preserve">Currently, knowledge of proteomics is important and </w:t>
      </w:r>
      <w:proofErr w:type="gramStart"/>
      <w:r w:rsidRPr="009641B5">
        <w:rPr>
          <w:rFonts w:ascii="Book Antiqua" w:hAnsi="Book Antiqua" w:cs="Times New Roman"/>
          <w:color w:val="000000" w:themeColor="text1"/>
          <w:sz w:val="24"/>
          <w:szCs w:val="24"/>
        </w:rPr>
        <w:t>provide</w:t>
      </w:r>
      <w:proofErr w:type="gramEnd"/>
      <w:r w:rsidRPr="009641B5">
        <w:rPr>
          <w:rFonts w:ascii="Book Antiqua" w:hAnsi="Book Antiqua" w:cs="Times New Roman"/>
          <w:color w:val="000000" w:themeColor="text1"/>
          <w:sz w:val="24"/>
          <w:szCs w:val="24"/>
        </w:rPr>
        <w:t xml:space="preserve"> researches with complicated labe</w:t>
      </w:r>
      <w:r w:rsidR="00E67757" w:rsidRPr="009641B5">
        <w:rPr>
          <w:rFonts w:ascii="Book Antiqua" w:hAnsi="Book Antiqua" w:cs="Times New Roman" w:hint="eastAsia"/>
          <w:color w:val="000000" w:themeColor="text1"/>
          <w:sz w:val="24"/>
          <w:szCs w:val="24"/>
        </w:rPr>
        <w:t>l</w:t>
      </w:r>
      <w:r w:rsidRPr="009641B5">
        <w:rPr>
          <w:rFonts w:ascii="Book Antiqua" w:hAnsi="Book Antiqua" w:cs="Times New Roman"/>
          <w:color w:val="000000" w:themeColor="text1"/>
          <w:sz w:val="24"/>
          <w:szCs w:val="24"/>
        </w:rPr>
        <w:t xml:space="preserve"> and label-free technique</w:t>
      </w:r>
      <w:r w:rsidR="004155FD" w:rsidRPr="009641B5">
        <w:rPr>
          <w:rFonts w:ascii="Book Antiqua" w:hAnsi="Book Antiqua" w:cs="Times New Roman"/>
          <w:color w:val="000000" w:themeColor="text1"/>
          <w:sz w:val="24"/>
          <w:szCs w:val="24"/>
        </w:rPr>
        <w:t xml:space="preserve">. This next generation of proteomics may </w:t>
      </w:r>
      <w:r w:rsidR="004155FD" w:rsidRPr="009641B5">
        <w:rPr>
          <w:rFonts w:ascii="Book Antiqua" w:hAnsi="Book Antiqua" w:cs="Times New Roman"/>
          <w:color w:val="000000" w:themeColor="text1"/>
          <w:sz w:val="24"/>
          <w:szCs w:val="24"/>
        </w:rPr>
        <w:lastRenderedPageBreak/>
        <w:t xml:space="preserve">provide </w:t>
      </w:r>
      <w:r w:rsidR="00E67757" w:rsidRPr="009641B5">
        <w:rPr>
          <w:rFonts w:ascii="Book Antiqua" w:hAnsi="Book Antiqua" w:cs="Times New Roman" w:hint="eastAsia"/>
          <w:color w:val="000000" w:themeColor="text1"/>
          <w:sz w:val="24"/>
          <w:szCs w:val="24"/>
        </w:rPr>
        <w:t>effective</w:t>
      </w:r>
      <w:r w:rsidR="004155FD" w:rsidRPr="009641B5">
        <w:rPr>
          <w:rFonts w:ascii="Book Antiqua" w:hAnsi="Book Antiqua" w:cs="Times New Roman"/>
          <w:color w:val="000000" w:themeColor="text1"/>
          <w:sz w:val="24"/>
          <w:szCs w:val="24"/>
        </w:rPr>
        <w:t xml:space="preserve"> </w:t>
      </w:r>
      <w:r w:rsidR="00E67757" w:rsidRPr="009641B5">
        <w:rPr>
          <w:rFonts w:ascii="Book Antiqua" w:hAnsi="Book Antiqua" w:cs="Times New Roman" w:hint="eastAsia"/>
          <w:color w:val="000000" w:themeColor="text1"/>
          <w:sz w:val="24"/>
          <w:szCs w:val="24"/>
        </w:rPr>
        <w:t>perspectives</w:t>
      </w:r>
      <w:r w:rsidR="004155FD" w:rsidRPr="009641B5">
        <w:rPr>
          <w:rFonts w:ascii="Book Antiqua" w:hAnsi="Book Antiqua" w:cs="Times New Roman"/>
          <w:color w:val="000000" w:themeColor="text1"/>
          <w:sz w:val="24"/>
          <w:szCs w:val="24"/>
        </w:rPr>
        <w:t xml:space="preserve"> in</w:t>
      </w:r>
      <w:r w:rsidR="00E67757" w:rsidRPr="009641B5">
        <w:rPr>
          <w:rFonts w:ascii="Book Antiqua" w:hAnsi="Book Antiqua" w:cs="Times New Roman" w:hint="eastAsia"/>
          <w:color w:val="000000" w:themeColor="text1"/>
          <w:sz w:val="24"/>
          <w:szCs w:val="24"/>
        </w:rPr>
        <w:t xml:space="preserve"> the </w:t>
      </w:r>
      <w:r w:rsidR="00615A53" w:rsidRPr="009641B5">
        <w:rPr>
          <w:rFonts w:ascii="Book Antiqua" w:hAnsi="Book Antiqua" w:cs="Times New Roman"/>
          <w:color w:val="000000" w:themeColor="text1"/>
          <w:sz w:val="24"/>
          <w:szCs w:val="24"/>
        </w:rPr>
        <w:t>diagnosis and treatment</w:t>
      </w:r>
      <w:r w:rsidR="00615A53" w:rsidRPr="009641B5">
        <w:rPr>
          <w:rFonts w:ascii="Book Antiqua" w:hAnsi="Book Antiqua" w:cs="Times New Roman" w:hint="eastAsia"/>
          <w:color w:val="000000" w:themeColor="text1"/>
          <w:sz w:val="24"/>
          <w:szCs w:val="24"/>
        </w:rPr>
        <w:t xml:space="preserve"> </w:t>
      </w:r>
      <w:r w:rsidR="00E67757" w:rsidRPr="009641B5">
        <w:rPr>
          <w:rFonts w:ascii="Book Antiqua" w:hAnsi="Book Antiqua" w:cs="Times New Roman" w:hint="eastAsia"/>
          <w:color w:val="000000" w:themeColor="text1"/>
          <w:sz w:val="24"/>
          <w:szCs w:val="24"/>
        </w:rPr>
        <w:t xml:space="preserve">of </w:t>
      </w:r>
      <w:r w:rsidR="00615A53" w:rsidRPr="009641B5">
        <w:rPr>
          <w:rFonts w:ascii="Book Antiqua" w:hAnsi="Book Antiqua" w:cs="Times New Roman" w:hint="eastAsia"/>
          <w:color w:val="000000" w:themeColor="text1"/>
          <w:sz w:val="24"/>
          <w:szCs w:val="24"/>
        </w:rPr>
        <w:t xml:space="preserve">gastrointestinal </w:t>
      </w:r>
      <w:r w:rsidR="00E67757" w:rsidRPr="009641B5">
        <w:rPr>
          <w:rFonts w:ascii="Book Antiqua" w:hAnsi="Book Antiqua" w:cs="Times New Roman" w:hint="eastAsia"/>
          <w:color w:val="000000" w:themeColor="text1"/>
          <w:sz w:val="24"/>
          <w:szCs w:val="24"/>
        </w:rPr>
        <w:t>disease</w:t>
      </w:r>
      <w:r w:rsidR="004155FD" w:rsidRPr="009641B5">
        <w:rPr>
          <w:rFonts w:ascii="Book Antiqua" w:hAnsi="Book Antiqua" w:cs="Times New Roman"/>
          <w:color w:val="000000" w:themeColor="text1"/>
          <w:sz w:val="24"/>
          <w:szCs w:val="24"/>
        </w:rPr>
        <w:t xml:space="preserve"> and allow for translation of proteomics from the bench to the bedside. </w:t>
      </w:r>
      <w:r w:rsidRPr="009641B5">
        <w:rPr>
          <w:rFonts w:ascii="Book Antiqua" w:hAnsi="Book Antiqua" w:cs="Times New Roman"/>
          <w:color w:val="000000" w:themeColor="text1"/>
          <w:sz w:val="24"/>
          <w:szCs w:val="24"/>
        </w:rPr>
        <w:t>Currently, proteomic studies focus not only identification of proteins in sample but also quantification of them. Various protein expression profiles are importantly examined because it give</w:t>
      </w:r>
      <w:r w:rsidR="00F17B23" w:rsidRPr="009641B5">
        <w:rPr>
          <w:rFonts w:ascii="Book Antiqua" w:hAnsi="Book Antiqua" w:cs="Times New Roman" w:hint="eastAsia"/>
          <w:color w:val="000000" w:themeColor="text1"/>
          <w:sz w:val="24"/>
          <w:szCs w:val="24"/>
        </w:rPr>
        <w:t>s</w:t>
      </w:r>
      <w:r w:rsidRPr="009641B5">
        <w:rPr>
          <w:rFonts w:ascii="Book Antiqua" w:hAnsi="Book Antiqua" w:cs="Times New Roman"/>
          <w:color w:val="000000" w:themeColor="text1"/>
          <w:sz w:val="24"/>
          <w:szCs w:val="24"/>
        </w:rPr>
        <w:t xml:space="preserve"> useful information</w:t>
      </w:r>
      <w:r w:rsidR="004155FD" w:rsidRPr="009641B5">
        <w:rPr>
          <w:rFonts w:ascii="Book Antiqua" w:hAnsi="Book Antiqua" w:cs="Times New Roman"/>
          <w:color w:val="000000" w:themeColor="text1"/>
          <w:sz w:val="24"/>
          <w:szCs w:val="24"/>
        </w:rPr>
        <w:t xml:space="preserve">, especially in clinical proteomics, involving </w:t>
      </w:r>
      <w:r w:rsidR="00F17B23" w:rsidRPr="009641B5">
        <w:rPr>
          <w:rFonts w:ascii="Book Antiqua" w:hAnsi="Book Antiqua" w:cs="Times New Roman" w:hint="eastAsia"/>
          <w:color w:val="000000" w:themeColor="text1"/>
          <w:sz w:val="24"/>
          <w:szCs w:val="24"/>
        </w:rPr>
        <w:t>molecular</w:t>
      </w:r>
      <w:r w:rsidR="00615A53" w:rsidRPr="009641B5">
        <w:rPr>
          <w:rFonts w:ascii="Book Antiqua" w:hAnsi="Book Antiqua" w:cs="Times New Roman"/>
          <w:color w:val="000000" w:themeColor="text1"/>
          <w:sz w:val="24"/>
          <w:szCs w:val="24"/>
        </w:rPr>
        <w:t xml:space="preserve"> targets rel</w:t>
      </w:r>
      <w:r w:rsidR="00615A53" w:rsidRPr="009641B5">
        <w:rPr>
          <w:rFonts w:ascii="Book Antiqua" w:hAnsi="Book Antiqua" w:cs="Times New Roman" w:hint="eastAsia"/>
          <w:color w:val="000000" w:themeColor="text1"/>
          <w:sz w:val="24"/>
          <w:szCs w:val="24"/>
        </w:rPr>
        <w:t>ated</w:t>
      </w:r>
      <w:r w:rsidR="004155FD" w:rsidRPr="009641B5">
        <w:rPr>
          <w:rFonts w:ascii="Book Antiqua" w:hAnsi="Book Antiqua" w:cs="Times New Roman"/>
          <w:color w:val="000000" w:themeColor="text1"/>
          <w:sz w:val="24"/>
          <w:szCs w:val="24"/>
        </w:rPr>
        <w:t xml:space="preserve"> to </w:t>
      </w:r>
      <w:r w:rsidR="00615A53" w:rsidRPr="009641B5">
        <w:rPr>
          <w:rFonts w:ascii="Book Antiqua" w:hAnsi="Book Antiqua" w:cs="Times New Roman" w:hint="eastAsia"/>
          <w:color w:val="000000" w:themeColor="text1"/>
          <w:sz w:val="24"/>
          <w:szCs w:val="24"/>
        </w:rPr>
        <w:t>specific</w:t>
      </w:r>
      <w:r w:rsidR="004155FD" w:rsidRPr="009641B5">
        <w:rPr>
          <w:rFonts w:ascii="Book Antiqua" w:hAnsi="Book Antiqua" w:cs="Times New Roman"/>
          <w:color w:val="000000" w:themeColor="text1"/>
          <w:sz w:val="24"/>
          <w:szCs w:val="24"/>
        </w:rPr>
        <w:t xml:space="preserve"> diseases. </w:t>
      </w:r>
      <w:r w:rsidRPr="009641B5">
        <w:rPr>
          <w:rFonts w:ascii="Book Antiqua" w:hAnsi="Book Antiqua" w:cs="Times New Roman"/>
          <w:color w:val="000000" w:themeColor="text1"/>
          <w:sz w:val="24"/>
          <w:szCs w:val="24"/>
        </w:rPr>
        <w:t xml:space="preserve">The technology for proteomics study </w:t>
      </w:r>
      <w:r w:rsidRPr="009641B5">
        <w:rPr>
          <w:rFonts w:ascii="Book Antiqua" w:eastAsia="Malgun Gothic" w:hAnsi="Book Antiqua" w:cs="Times New Roman" w:hint="eastAsia"/>
          <w:color w:val="000000" w:themeColor="text1"/>
          <w:sz w:val="24"/>
          <w:szCs w:val="24"/>
        </w:rPr>
        <w:t>is</w:t>
      </w:r>
      <w:r w:rsidRPr="009641B5">
        <w:rPr>
          <w:rFonts w:ascii="Book Antiqua" w:hAnsi="Book Antiqua" w:cs="Times New Roman"/>
          <w:color w:val="000000" w:themeColor="text1"/>
          <w:sz w:val="24"/>
          <w:szCs w:val="24"/>
        </w:rPr>
        <w:t xml:space="preserve"> continuously developing, and both of method</w:t>
      </w:r>
      <w:r w:rsidR="00E67757" w:rsidRPr="009641B5">
        <w:rPr>
          <w:rFonts w:ascii="Book Antiqua" w:hAnsi="Book Antiqua" w:cs="Times New Roman" w:hint="eastAsia"/>
          <w:color w:val="000000" w:themeColor="text1"/>
          <w:sz w:val="24"/>
          <w:szCs w:val="24"/>
        </w:rPr>
        <w:t>s</w:t>
      </w:r>
      <w:r w:rsidRPr="009641B5">
        <w:rPr>
          <w:rFonts w:ascii="Book Antiqua" w:hAnsi="Book Antiqua" w:cs="Times New Roman"/>
          <w:color w:val="000000" w:themeColor="text1"/>
          <w:sz w:val="24"/>
          <w:szCs w:val="24"/>
        </w:rPr>
        <w:t xml:space="preserve"> have their several advantages</w:t>
      </w:r>
      <w:r w:rsidR="004155FD" w:rsidRPr="009641B5">
        <w:rPr>
          <w:rFonts w:ascii="Book Antiqua" w:hAnsi="Book Antiqua" w:cs="Times New Roman"/>
          <w:color w:val="000000" w:themeColor="text1"/>
          <w:sz w:val="24"/>
          <w:szCs w:val="24"/>
        </w:rPr>
        <w:t xml:space="preserve">. Currently, </w:t>
      </w:r>
      <w:r w:rsidRPr="009641B5">
        <w:rPr>
          <w:rFonts w:ascii="Book Antiqua" w:hAnsi="Book Antiqua" w:cs="Times New Roman"/>
          <w:color w:val="000000" w:themeColor="text1"/>
          <w:sz w:val="24"/>
          <w:szCs w:val="24"/>
        </w:rPr>
        <w:t xml:space="preserve">label-free and </w:t>
      </w:r>
      <w:r w:rsidR="00D72529" w:rsidRPr="009641B5">
        <w:rPr>
          <w:rFonts w:ascii="Book Antiqua" w:hAnsi="Book Antiqua" w:cs="Times New Roman"/>
          <w:color w:val="000000" w:themeColor="text1"/>
          <w:sz w:val="24"/>
          <w:szCs w:val="24"/>
        </w:rPr>
        <w:t>isotope</w:t>
      </w:r>
      <w:r w:rsidR="00D72529" w:rsidRPr="009641B5">
        <w:rPr>
          <w:rFonts w:ascii="Book Antiqua" w:hAnsi="Book Antiqua" w:cs="Times New Roman" w:hint="eastAsia"/>
          <w:color w:val="000000" w:themeColor="text1"/>
          <w:sz w:val="24"/>
          <w:szCs w:val="24"/>
        </w:rPr>
        <w:t>-</w:t>
      </w:r>
      <w:r w:rsidRPr="009641B5">
        <w:rPr>
          <w:rFonts w:ascii="Book Antiqua" w:hAnsi="Book Antiqua" w:cs="Times New Roman"/>
          <w:color w:val="000000" w:themeColor="text1"/>
          <w:sz w:val="24"/>
          <w:szCs w:val="24"/>
        </w:rPr>
        <w:t xml:space="preserve">label </w:t>
      </w:r>
      <w:r w:rsidR="00F17B23" w:rsidRPr="009641B5">
        <w:rPr>
          <w:rFonts w:ascii="Book Antiqua" w:hAnsi="Book Antiqua" w:cs="Times New Roman" w:hint="eastAsia"/>
          <w:color w:val="000000" w:themeColor="text1"/>
          <w:sz w:val="24"/>
          <w:szCs w:val="24"/>
        </w:rPr>
        <w:t xml:space="preserve">techniques </w:t>
      </w:r>
      <w:r w:rsidRPr="009641B5">
        <w:rPr>
          <w:rFonts w:ascii="Book Antiqua" w:hAnsi="Book Antiqua" w:cs="Times New Roman"/>
          <w:color w:val="000000" w:themeColor="text1"/>
          <w:sz w:val="24"/>
          <w:szCs w:val="24"/>
        </w:rPr>
        <w:t xml:space="preserve">are used to study quantitative of protein. Label-free approach with spectral </w:t>
      </w:r>
      <w:r w:rsidR="00F17B23" w:rsidRPr="009641B5">
        <w:rPr>
          <w:rFonts w:ascii="Book Antiqua" w:hAnsi="Book Antiqua" w:cs="Times New Roman" w:hint="eastAsia"/>
          <w:color w:val="000000" w:themeColor="text1"/>
          <w:sz w:val="24"/>
          <w:szCs w:val="24"/>
        </w:rPr>
        <w:t>and</w:t>
      </w:r>
      <w:r w:rsidRPr="009641B5">
        <w:rPr>
          <w:rFonts w:ascii="Book Antiqua" w:hAnsi="Book Antiqua" w:cs="Times New Roman"/>
          <w:color w:val="000000" w:themeColor="text1"/>
          <w:sz w:val="24"/>
          <w:szCs w:val="24"/>
        </w:rPr>
        <w:t xml:space="preserve"> signal quantitation </w:t>
      </w:r>
      <w:r w:rsidR="00F17B23" w:rsidRPr="009641B5">
        <w:rPr>
          <w:rFonts w:ascii="Book Antiqua" w:hAnsi="Book Antiqua" w:cs="Times New Roman" w:hint="eastAsia"/>
          <w:color w:val="000000" w:themeColor="text1"/>
          <w:sz w:val="24"/>
          <w:szCs w:val="24"/>
        </w:rPr>
        <w:t>for</w:t>
      </w:r>
      <w:r w:rsidRPr="009641B5">
        <w:rPr>
          <w:rFonts w:ascii="Book Antiqua" w:hAnsi="Book Antiqua" w:cs="Times New Roman"/>
          <w:color w:val="000000" w:themeColor="text1"/>
          <w:sz w:val="24"/>
          <w:szCs w:val="24"/>
        </w:rPr>
        <w:t xml:space="preserve"> identified amino acids</w:t>
      </w:r>
      <w:r w:rsidR="004155FD" w:rsidRPr="009641B5">
        <w:rPr>
          <w:rFonts w:ascii="Book Antiqua" w:hAnsi="Book Antiqua" w:cs="Times New Roman"/>
          <w:color w:val="000000" w:themeColor="text1"/>
          <w:sz w:val="24"/>
          <w:szCs w:val="24"/>
        </w:rPr>
        <w:t xml:space="preserve"> provides </w:t>
      </w:r>
      <w:r w:rsidR="00F17B23" w:rsidRPr="009641B5">
        <w:rPr>
          <w:rFonts w:ascii="Book Antiqua" w:hAnsi="Book Antiqua" w:cs="Times New Roman" w:hint="eastAsia"/>
          <w:color w:val="000000" w:themeColor="text1"/>
          <w:sz w:val="24"/>
          <w:szCs w:val="24"/>
        </w:rPr>
        <w:t>accurate</w:t>
      </w:r>
      <w:r w:rsidR="004155FD" w:rsidRPr="009641B5">
        <w:rPr>
          <w:rFonts w:ascii="Book Antiqua" w:hAnsi="Book Antiqua" w:cs="Times New Roman"/>
          <w:color w:val="000000" w:themeColor="text1"/>
          <w:sz w:val="24"/>
          <w:szCs w:val="24"/>
        </w:rPr>
        <w:t xml:space="preserve"> relative protein expression </w:t>
      </w:r>
      <w:r w:rsidR="00F17B23" w:rsidRPr="009641B5">
        <w:rPr>
          <w:rFonts w:ascii="Book Antiqua" w:hAnsi="Book Antiqua" w:cs="Times New Roman" w:hint="eastAsia"/>
          <w:color w:val="000000" w:themeColor="text1"/>
          <w:sz w:val="24"/>
          <w:szCs w:val="24"/>
        </w:rPr>
        <w:t>data</w:t>
      </w:r>
      <w:r w:rsidR="004155FD" w:rsidRPr="009641B5">
        <w:rPr>
          <w:rFonts w:ascii="Book Antiqua" w:hAnsi="Book Antiqua" w:cs="Times New Roman"/>
          <w:color w:val="000000" w:themeColor="text1"/>
          <w:sz w:val="24"/>
          <w:szCs w:val="24"/>
        </w:rPr>
        <w:t xml:space="preserve"> and </w:t>
      </w:r>
      <w:r w:rsidRPr="009641B5">
        <w:rPr>
          <w:rFonts w:ascii="Book Antiqua" w:hAnsi="Book Antiqua" w:cs="Times New Roman"/>
          <w:color w:val="000000" w:themeColor="text1"/>
          <w:sz w:val="24"/>
          <w:szCs w:val="24"/>
        </w:rPr>
        <w:t>is easy way to determine quantitative</w:t>
      </w:r>
      <w:r w:rsidR="004155FD" w:rsidRPr="009641B5">
        <w:rPr>
          <w:rFonts w:ascii="Book Antiqua" w:hAnsi="Book Antiqua" w:cs="Times New Roman"/>
          <w:color w:val="000000" w:themeColor="text1"/>
          <w:sz w:val="24"/>
          <w:szCs w:val="24"/>
        </w:rPr>
        <w:t xml:space="preserve"> information. However, </w:t>
      </w:r>
      <w:r w:rsidRPr="009641B5">
        <w:rPr>
          <w:rFonts w:ascii="Book Antiqua" w:hAnsi="Book Antiqua" w:cs="Times New Roman"/>
          <w:color w:val="000000" w:themeColor="text1"/>
          <w:sz w:val="24"/>
          <w:szCs w:val="24"/>
        </w:rPr>
        <w:t xml:space="preserve">these strategies have errors from variation in protein preparation that </w:t>
      </w:r>
      <w:r w:rsidR="00F17B23" w:rsidRPr="009641B5">
        <w:rPr>
          <w:rFonts w:ascii="Book Antiqua" w:hAnsi="Book Antiqua" w:cs="Times New Roman" w:hint="eastAsia"/>
          <w:color w:val="000000" w:themeColor="text1"/>
          <w:sz w:val="24"/>
          <w:szCs w:val="24"/>
        </w:rPr>
        <w:t>may</w:t>
      </w:r>
      <w:r w:rsidRPr="009641B5">
        <w:rPr>
          <w:rFonts w:ascii="Book Antiqua" w:hAnsi="Book Antiqua" w:cs="Times New Roman"/>
          <w:color w:val="000000" w:themeColor="text1"/>
          <w:sz w:val="24"/>
          <w:szCs w:val="24"/>
        </w:rPr>
        <w:t xml:space="preserve"> be reduced when various stable isotopes are inserted in the </w:t>
      </w:r>
      <w:r w:rsidR="00AD193F" w:rsidRPr="009641B5">
        <w:rPr>
          <w:rFonts w:ascii="Book Antiqua" w:hAnsi="Book Antiqua" w:cs="Times New Roman" w:hint="eastAsia"/>
          <w:color w:val="000000" w:themeColor="text1"/>
          <w:sz w:val="24"/>
          <w:szCs w:val="24"/>
        </w:rPr>
        <w:t>specimen</w:t>
      </w:r>
      <w:r w:rsidRPr="009641B5">
        <w:rPr>
          <w:rFonts w:ascii="Book Antiqua" w:hAnsi="Book Antiqua" w:cs="Times New Roman"/>
          <w:color w:val="000000" w:themeColor="text1"/>
          <w:sz w:val="24"/>
          <w:szCs w:val="24"/>
        </w:rPr>
        <w:t xml:space="preserve">s to make </w:t>
      </w:r>
      <w:r w:rsidR="00AD193F" w:rsidRPr="009641B5">
        <w:rPr>
          <w:rFonts w:ascii="Book Antiqua" w:hAnsi="Book Antiqua" w:cs="Times New Roman" w:hint="eastAsia"/>
          <w:color w:val="000000" w:themeColor="text1"/>
          <w:sz w:val="24"/>
          <w:szCs w:val="24"/>
        </w:rPr>
        <w:t>protein</w:t>
      </w:r>
      <w:r w:rsidRPr="009641B5">
        <w:rPr>
          <w:rFonts w:ascii="Book Antiqua" w:hAnsi="Book Antiqua" w:cs="Times New Roman"/>
          <w:color w:val="000000" w:themeColor="text1"/>
          <w:sz w:val="24"/>
          <w:szCs w:val="24"/>
        </w:rPr>
        <w:t xml:space="preserve"> </w:t>
      </w:r>
      <w:proofErr w:type="spellStart"/>
      <w:r w:rsidRPr="009641B5">
        <w:rPr>
          <w:rFonts w:ascii="Book Antiqua" w:hAnsi="Book Antiqua" w:cs="Times New Roman"/>
          <w:color w:val="000000" w:themeColor="text1"/>
          <w:sz w:val="24"/>
          <w:szCs w:val="24"/>
        </w:rPr>
        <w:t>isotopomers</w:t>
      </w:r>
      <w:proofErr w:type="spellEnd"/>
      <w:r w:rsidRPr="009641B5">
        <w:rPr>
          <w:rFonts w:ascii="Book Antiqua" w:hAnsi="Book Antiqua" w:cs="Times New Roman"/>
          <w:color w:val="000000" w:themeColor="text1"/>
          <w:sz w:val="24"/>
          <w:szCs w:val="24"/>
        </w:rPr>
        <w:t xml:space="preserve"> </w:t>
      </w:r>
      <w:r w:rsidR="00AD193F" w:rsidRPr="009641B5">
        <w:rPr>
          <w:rFonts w:ascii="Book Antiqua" w:hAnsi="Book Antiqua" w:cs="Times New Roman" w:hint="eastAsia"/>
          <w:color w:val="000000" w:themeColor="text1"/>
          <w:sz w:val="24"/>
          <w:szCs w:val="24"/>
        </w:rPr>
        <w:t>which</w:t>
      </w:r>
      <w:r w:rsidRPr="009641B5">
        <w:rPr>
          <w:rFonts w:ascii="Book Antiqua" w:hAnsi="Book Antiqua" w:cs="Times New Roman"/>
          <w:color w:val="000000" w:themeColor="text1"/>
          <w:sz w:val="24"/>
          <w:szCs w:val="24"/>
        </w:rPr>
        <w:t xml:space="preserve"> </w:t>
      </w:r>
      <w:r w:rsidR="00AD193F" w:rsidRPr="009641B5">
        <w:rPr>
          <w:rFonts w:ascii="Book Antiqua" w:hAnsi="Book Antiqua" w:cs="Times New Roman" w:hint="eastAsia"/>
          <w:color w:val="000000" w:themeColor="text1"/>
          <w:sz w:val="24"/>
          <w:szCs w:val="24"/>
        </w:rPr>
        <w:t>have different</w:t>
      </w:r>
      <w:r w:rsidRPr="009641B5">
        <w:rPr>
          <w:rFonts w:ascii="Book Antiqua" w:hAnsi="Book Antiqua" w:cs="Times New Roman"/>
          <w:color w:val="000000" w:themeColor="text1"/>
          <w:sz w:val="24"/>
          <w:szCs w:val="24"/>
        </w:rPr>
        <w:t xml:space="preserve"> spectrum according to their different masses</w:t>
      </w:r>
      <w:r w:rsidR="004155FD" w:rsidRPr="009641B5">
        <w:rPr>
          <w:rFonts w:ascii="Book Antiqua" w:hAnsi="Book Antiqua" w:cs="Times New Roman"/>
          <w:color w:val="000000" w:themeColor="text1"/>
          <w:sz w:val="24"/>
          <w:szCs w:val="24"/>
        </w:rPr>
        <w:t xml:space="preserve">. Therefore, several metabolic labeling strategies that </w:t>
      </w:r>
      <w:r w:rsidR="00AD193F" w:rsidRPr="009641B5">
        <w:rPr>
          <w:rFonts w:ascii="Book Antiqua" w:hAnsi="Book Antiqua" w:cs="Times New Roman" w:hint="eastAsia"/>
          <w:color w:val="000000" w:themeColor="text1"/>
          <w:sz w:val="24"/>
          <w:szCs w:val="24"/>
        </w:rPr>
        <w:t>apply</w:t>
      </w:r>
      <w:r w:rsidR="004155FD" w:rsidRPr="009641B5">
        <w:rPr>
          <w:rFonts w:ascii="Book Antiqua" w:hAnsi="Book Antiqua" w:cs="Times New Roman"/>
          <w:color w:val="000000" w:themeColor="text1"/>
          <w:sz w:val="24"/>
          <w:szCs w:val="24"/>
        </w:rPr>
        <w:t xml:space="preserve"> stable isotopes to minimize </w:t>
      </w:r>
      <w:r w:rsidR="00AD193F" w:rsidRPr="009641B5">
        <w:rPr>
          <w:rFonts w:ascii="Book Antiqua" w:hAnsi="Book Antiqua" w:cs="Times New Roman" w:hint="eastAsia"/>
          <w:color w:val="000000" w:themeColor="text1"/>
          <w:sz w:val="24"/>
          <w:szCs w:val="24"/>
        </w:rPr>
        <w:t>error</w:t>
      </w:r>
      <w:r w:rsidR="004155FD" w:rsidRPr="009641B5">
        <w:rPr>
          <w:rFonts w:ascii="Book Antiqua" w:hAnsi="Book Antiqua" w:cs="Times New Roman"/>
          <w:color w:val="000000" w:themeColor="text1"/>
          <w:sz w:val="24"/>
          <w:szCs w:val="24"/>
        </w:rPr>
        <w:t xml:space="preserve"> have been </w:t>
      </w:r>
      <w:r w:rsidR="00AD193F" w:rsidRPr="009641B5">
        <w:rPr>
          <w:rFonts w:ascii="Book Antiqua" w:hAnsi="Book Antiqua" w:cs="Times New Roman" w:hint="eastAsia"/>
          <w:color w:val="000000" w:themeColor="text1"/>
          <w:sz w:val="24"/>
          <w:szCs w:val="24"/>
        </w:rPr>
        <w:t>improved</w:t>
      </w:r>
      <w:r w:rsidR="004155FD" w:rsidRPr="009641B5">
        <w:rPr>
          <w:rFonts w:ascii="Book Antiqua" w:hAnsi="Book Antiqua" w:cs="Times New Roman"/>
          <w:color w:val="000000" w:themeColor="text1"/>
          <w:sz w:val="24"/>
          <w:szCs w:val="24"/>
        </w:rPr>
        <w:t xml:space="preserve"> </w:t>
      </w:r>
      <w:r w:rsidR="00AD193F" w:rsidRPr="009641B5">
        <w:rPr>
          <w:rFonts w:ascii="Book Antiqua" w:hAnsi="Book Antiqua" w:cs="Times New Roman" w:hint="eastAsia"/>
          <w:color w:val="000000" w:themeColor="text1"/>
          <w:sz w:val="24"/>
          <w:szCs w:val="24"/>
        </w:rPr>
        <w:t>recently</w:t>
      </w:r>
      <w:r w:rsidR="004155FD" w:rsidRPr="009641B5">
        <w:rPr>
          <w:rFonts w:ascii="Book Antiqua" w:hAnsi="Book Antiqua" w:cs="Times New Roman"/>
          <w:color w:val="000000" w:themeColor="text1"/>
          <w:sz w:val="24"/>
          <w:szCs w:val="24"/>
        </w:rPr>
        <w:t xml:space="preserve"> and have been applied in </w:t>
      </w:r>
      <w:r w:rsidR="00AD193F" w:rsidRPr="009641B5">
        <w:rPr>
          <w:rFonts w:ascii="Book Antiqua" w:hAnsi="Book Antiqua" w:cs="Times New Roman" w:hint="eastAsia"/>
          <w:color w:val="000000" w:themeColor="text1"/>
          <w:sz w:val="24"/>
          <w:szCs w:val="24"/>
        </w:rPr>
        <w:t>animal models</w:t>
      </w:r>
      <w:r w:rsidR="004155FD" w:rsidRPr="009641B5">
        <w:rPr>
          <w:rFonts w:ascii="Book Antiqua" w:hAnsi="Book Antiqua" w:cs="Times New Roman"/>
          <w:color w:val="000000" w:themeColor="text1"/>
          <w:sz w:val="24"/>
          <w:szCs w:val="24"/>
        </w:rPr>
        <w:t>.</w:t>
      </w:r>
    </w:p>
    <w:p w:rsidR="007B1ED0" w:rsidRPr="009641B5" w:rsidRDefault="007B1ED0" w:rsidP="007B1ED0">
      <w:pPr>
        <w:wordWrap/>
        <w:snapToGrid w:val="0"/>
        <w:spacing w:after="0" w:line="360" w:lineRule="auto"/>
        <w:rPr>
          <w:rFonts w:ascii="Book Antiqua" w:eastAsia="Simsun" w:hAnsi="Book Antiqua" w:cs="Times New Roman"/>
          <w:b/>
          <w:color w:val="000000" w:themeColor="text1"/>
          <w:sz w:val="24"/>
          <w:szCs w:val="24"/>
          <w:lang w:eastAsia="zh-CN"/>
        </w:rPr>
      </w:pPr>
    </w:p>
    <w:p w:rsidR="00382FBF" w:rsidRPr="009641B5" w:rsidRDefault="004155FD" w:rsidP="007B1ED0">
      <w:pPr>
        <w:wordWrap/>
        <w:snapToGrid w:val="0"/>
        <w:spacing w:after="0" w:line="360" w:lineRule="auto"/>
        <w:rPr>
          <w:rFonts w:ascii="Book Antiqua" w:hAnsi="Book Antiqua" w:cs="Times New Roman"/>
          <w:color w:val="000000" w:themeColor="text1"/>
          <w:sz w:val="24"/>
          <w:szCs w:val="24"/>
        </w:rPr>
      </w:pPr>
      <w:r w:rsidRPr="009641B5">
        <w:rPr>
          <w:rFonts w:ascii="Book Antiqua" w:hAnsi="Book Antiqua" w:cs="Times New Roman"/>
          <w:b/>
          <w:i/>
          <w:color w:val="000000" w:themeColor="text1"/>
          <w:sz w:val="24"/>
          <w:szCs w:val="24"/>
        </w:rPr>
        <w:t>Biomarkers to predict CAC risk discovered via label-free quantification analyses</w:t>
      </w:r>
      <w:r w:rsidR="00C523A9" w:rsidRPr="009641B5">
        <w:rPr>
          <w:rFonts w:ascii="Book Antiqua" w:hAnsi="Book Antiqua" w:cs="Times New Roman"/>
          <w:b/>
          <w:color w:val="000000" w:themeColor="text1"/>
          <w:sz w:val="24"/>
          <w:szCs w:val="24"/>
        </w:rPr>
        <w:t xml:space="preserve"> </w:t>
      </w:r>
      <w:proofErr w:type="gramStart"/>
      <w:r w:rsidRPr="009641B5">
        <w:rPr>
          <w:rFonts w:ascii="Book Antiqua" w:hAnsi="Book Antiqua" w:cs="Times New Roman"/>
          <w:color w:val="000000" w:themeColor="text1"/>
          <w:sz w:val="24"/>
          <w:szCs w:val="24"/>
        </w:rPr>
        <w:t>A</w:t>
      </w:r>
      <w:proofErr w:type="gramEnd"/>
      <w:r w:rsidRPr="009641B5">
        <w:rPr>
          <w:rFonts w:ascii="Book Antiqua" w:hAnsi="Book Antiqua" w:cs="Times New Roman"/>
          <w:color w:val="000000" w:themeColor="text1"/>
          <w:sz w:val="24"/>
          <w:szCs w:val="24"/>
        </w:rPr>
        <w:t xml:space="preserve"> comparative label-free quantification analysis was conducted in 8 patients with UC, 8 patients with CD, and 8 patients with irritable bowel syndrome (IBS). Colonic tissue biopsies were obtained during colonoscopy after written consent and stored in deep freeze until the assay. Using an Agilent HPLC-Chip 6520 Q-TOF MS system and a label-free quantitative technique (IDEAL-Q v1.0.6.3), signal pathway analysis regarding carcinogenesis was conducted in order to discover potential biomarkers in CAC (</w:t>
      </w:r>
      <w:r w:rsidR="007B1ED0" w:rsidRPr="009641B5">
        <w:rPr>
          <w:rFonts w:ascii="Book Antiqua" w:hAnsi="Book Antiqua" w:cs="Times New Roman"/>
          <w:color w:val="000000" w:themeColor="text1"/>
          <w:sz w:val="24"/>
          <w:szCs w:val="24"/>
        </w:rPr>
        <w:t>Figure</w:t>
      </w:r>
      <w:r w:rsidRPr="009641B5">
        <w:rPr>
          <w:rFonts w:ascii="Book Antiqua" w:hAnsi="Book Antiqua" w:cs="Times New Roman"/>
          <w:color w:val="000000" w:themeColor="text1"/>
          <w:sz w:val="24"/>
          <w:szCs w:val="24"/>
        </w:rPr>
        <w:t xml:space="preserve"> 1). The analysis was conducted according to the degree of intestinal inflammation, type of IBD, and extent of inflammation. To compare against the analysis from IBS samples, the proteomes implying CAC risk were isolated (</w:t>
      </w:r>
      <w:r w:rsidR="007B1ED0" w:rsidRPr="009641B5">
        <w:rPr>
          <w:rFonts w:ascii="Book Antiqua" w:hAnsi="Book Antiqua" w:cs="Times New Roman"/>
          <w:color w:val="000000" w:themeColor="text1"/>
          <w:sz w:val="24"/>
          <w:szCs w:val="24"/>
        </w:rPr>
        <w:t>Figure</w:t>
      </w:r>
      <w:r w:rsidRPr="009641B5">
        <w:rPr>
          <w:rFonts w:ascii="Book Antiqua" w:hAnsi="Book Antiqua" w:cs="Times New Roman"/>
          <w:color w:val="000000" w:themeColor="text1"/>
          <w:sz w:val="24"/>
          <w:szCs w:val="24"/>
        </w:rPr>
        <w:t xml:space="preserve"> 2A and 2B). As seen in </w:t>
      </w:r>
      <w:r w:rsidR="007B1ED0" w:rsidRPr="009641B5">
        <w:rPr>
          <w:rFonts w:ascii="Book Antiqua" w:hAnsi="Book Antiqua" w:cs="Times New Roman"/>
          <w:color w:val="000000" w:themeColor="text1"/>
          <w:sz w:val="24"/>
          <w:szCs w:val="24"/>
        </w:rPr>
        <w:t>Figure</w:t>
      </w:r>
      <w:r w:rsidRPr="009641B5">
        <w:rPr>
          <w:rFonts w:ascii="Book Antiqua" w:hAnsi="Book Antiqua" w:cs="Times New Roman"/>
          <w:color w:val="000000" w:themeColor="text1"/>
          <w:sz w:val="24"/>
          <w:szCs w:val="24"/>
        </w:rPr>
        <w:t xml:space="preserve"> 2A, 22 significant proteomes were found to be potential biomarkers predicting CAC risk in patients with UC and </w:t>
      </w:r>
      <w:r w:rsidR="007B1ED0" w:rsidRPr="009641B5">
        <w:rPr>
          <w:rFonts w:ascii="Book Antiqua" w:hAnsi="Book Antiqua" w:cs="Times New Roman"/>
          <w:color w:val="000000" w:themeColor="text1"/>
          <w:sz w:val="24"/>
          <w:szCs w:val="24"/>
        </w:rPr>
        <w:t>Figure</w:t>
      </w:r>
      <w:r w:rsidRPr="009641B5">
        <w:rPr>
          <w:rFonts w:ascii="Book Antiqua" w:hAnsi="Book Antiqua" w:cs="Times New Roman"/>
          <w:color w:val="000000" w:themeColor="text1"/>
          <w:sz w:val="24"/>
          <w:szCs w:val="24"/>
        </w:rPr>
        <w:t xml:space="preserve"> 2B shows </w:t>
      </w:r>
      <w:r w:rsidRPr="009641B5">
        <w:rPr>
          <w:rFonts w:ascii="Book Antiqua" w:hAnsi="Book Antiqua" w:cs="Times New Roman"/>
          <w:color w:val="000000" w:themeColor="text1"/>
          <w:sz w:val="24"/>
          <w:szCs w:val="24"/>
        </w:rPr>
        <w:lastRenderedPageBreak/>
        <w:t>the 19 proteomes found to be potential biomarkers for CAC risk in patients with CD. Further analysis yielded 4 important proteome biomarkers including proteoglycan 2 (PRG2), S100A6 (</w:t>
      </w:r>
      <w:proofErr w:type="spellStart"/>
      <w:r w:rsidRPr="009641B5">
        <w:rPr>
          <w:rFonts w:ascii="Book Antiqua" w:hAnsi="Book Antiqua" w:cs="Times New Roman"/>
          <w:color w:val="000000" w:themeColor="text1"/>
          <w:sz w:val="24"/>
          <w:szCs w:val="24"/>
        </w:rPr>
        <w:t>calcyclin</w:t>
      </w:r>
      <w:proofErr w:type="spellEnd"/>
      <w:r w:rsidRPr="009641B5">
        <w:rPr>
          <w:rFonts w:ascii="Book Antiqua" w:hAnsi="Book Antiqua" w:cs="Times New Roman"/>
          <w:color w:val="000000" w:themeColor="text1"/>
          <w:sz w:val="24"/>
          <w:szCs w:val="24"/>
        </w:rPr>
        <w:t>), ribosomal protein L18 (RPL18), UDP-glucose dehydrogenase (UGDH) as potential target proteomes and predictive biomarkers for CAC risk in IBD (</w:t>
      </w:r>
      <w:r w:rsidR="007B1ED0" w:rsidRPr="009641B5">
        <w:rPr>
          <w:rFonts w:ascii="Book Antiqua" w:hAnsi="Book Antiqua" w:cs="Times New Roman"/>
          <w:color w:val="000000" w:themeColor="text1"/>
          <w:sz w:val="24"/>
          <w:szCs w:val="24"/>
        </w:rPr>
        <w:t>Figure</w:t>
      </w:r>
      <w:r w:rsidRPr="009641B5">
        <w:rPr>
          <w:rFonts w:ascii="Book Antiqua" w:hAnsi="Book Antiqua" w:cs="Times New Roman"/>
          <w:color w:val="000000" w:themeColor="text1"/>
          <w:sz w:val="24"/>
          <w:szCs w:val="24"/>
        </w:rPr>
        <w:t xml:space="preserve"> 3). PRG is a major component of the animal extracellular matrix and has been shown to be involved in the differentiation process across the epithelial-mesenchymal axis. It is one of potential biomarker inferred principally through their ability to bind growth factors and modulate their downstream signaling since malignant tumors have their individual characteristic PRG profiles closely associated with their differentiation and biological behavior. PRG2 has further been implicated as a biomarker for neuropathic pain attributable to advanced pancreatic </w:t>
      </w:r>
      <w:proofErr w:type="gramStart"/>
      <w:r w:rsidRPr="009641B5">
        <w:rPr>
          <w:rFonts w:ascii="Book Antiqua" w:hAnsi="Book Antiqua" w:cs="Times New Roman"/>
          <w:color w:val="000000" w:themeColor="text1"/>
          <w:sz w:val="24"/>
          <w:szCs w:val="24"/>
        </w:rPr>
        <w:t>cancer</w:t>
      </w:r>
      <w:r w:rsidR="00516844" w:rsidRPr="009641B5">
        <w:rPr>
          <w:rFonts w:ascii="Book Antiqua" w:hAnsi="Book Antiqua" w:cs="Times New Roman"/>
          <w:color w:val="000000" w:themeColor="text1"/>
          <w:sz w:val="24"/>
          <w:szCs w:val="24"/>
          <w:vertAlign w:val="superscript"/>
        </w:rPr>
        <w:t>[</w:t>
      </w:r>
      <w:proofErr w:type="gramEnd"/>
      <w:r w:rsidRPr="009641B5">
        <w:rPr>
          <w:rFonts w:ascii="Book Antiqua" w:hAnsi="Book Antiqua" w:cs="Times New Roman"/>
          <w:noProof/>
          <w:color w:val="000000" w:themeColor="text1"/>
          <w:sz w:val="24"/>
          <w:szCs w:val="24"/>
          <w:vertAlign w:val="superscript"/>
        </w:rPr>
        <w:t>63]</w:t>
      </w:r>
      <w:r w:rsidRPr="009641B5">
        <w:rPr>
          <w:rFonts w:ascii="Book Antiqua" w:hAnsi="Book Antiqua" w:cs="Times New Roman"/>
          <w:color w:val="000000" w:themeColor="text1"/>
          <w:sz w:val="24"/>
          <w:szCs w:val="24"/>
        </w:rPr>
        <w:t>, animal model of CAC</w:t>
      </w:r>
      <w:r w:rsidR="00516844" w:rsidRPr="009641B5">
        <w:rPr>
          <w:rFonts w:ascii="Book Antiqua" w:hAnsi="Book Antiqua" w:cs="Times New Roman"/>
          <w:color w:val="000000" w:themeColor="text1"/>
          <w:sz w:val="24"/>
          <w:szCs w:val="24"/>
          <w:vertAlign w:val="superscript"/>
        </w:rPr>
        <w:t>[</w:t>
      </w:r>
      <w:r w:rsidRPr="009641B5">
        <w:rPr>
          <w:rFonts w:ascii="Book Antiqua" w:hAnsi="Book Antiqua" w:cs="Times New Roman"/>
          <w:noProof/>
          <w:color w:val="000000" w:themeColor="text1"/>
          <w:sz w:val="24"/>
          <w:szCs w:val="24"/>
          <w:vertAlign w:val="superscript"/>
        </w:rPr>
        <w:t>27]</w:t>
      </w:r>
      <w:r w:rsidRPr="009641B5">
        <w:rPr>
          <w:rFonts w:ascii="Book Antiqua" w:hAnsi="Book Antiqua" w:cs="Times New Roman"/>
          <w:color w:val="000000" w:themeColor="text1"/>
          <w:sz w:val="24"/>
          <w:szCs w:val="24"/>
        </w:rPr>
        <w:t>, inflammation related gene of several cancers including prostate, lung, and CRC</w:t>
      </w:r>
      <w:r w:rsidR="00516844" w:rsidRPr="009641B5">
        <w:rPr>
          <w:rFonts w:ascii="Book Antiqua" w:hAnsi="Book Antiqua" w:cs="Times New Roman"/>
          <w:color w:val="000000" w:themeColor="text1"/>
          <w:sz w:val="24"/>
          <w:szCs w:val="24"/>
          <w:vertAlign w:val="superscript"/>
        </w:rPr>
        <w:t>[</w:t>
      </w:r>
      <w:r w:rsidRPr="009641B5">
        <w:rPr>
          <w:rFonts w:ascii="Book Antiqua" w:hAnsi="Book Antiqua" w:cs="Times New Roman"/>
          <w:noProof/>
          <w:color w:val="000000" w:themeColor="text1"/>
          <w:sz w:val="24"/>
          <w:szCs w:val="24"/>
          <w:vertAlign w:val="superscript"/>
        </w:rPr>
        <w:t>64]</w:t>
      </w:r>
      <w:r w:rsidRPr="009641B5">
        <w:rPr>
          <w:rFonts w:ascii="Book Antiqua" w:hAnsi="Book Antiqua" w:cs="Times New Roman"/>
          <w:color w:val="000000" w:themeColor="text1"/>
          <w:sz w:val="24"/>
          <w:szCs w:val="24"/>
        </w:rPr>
        <w:t>, pancreatic cancer</w:t>
      </w:r>
      <w:r w:rsidR="00516844" w:rsidRPr="009641B5">
        <w:rPr>
          <w:rFonts w:ascii="Book Antiqua" w:hAnsi="Book Antiqua" w:cs="Times New Roman"/>
          <w:color w:val="000000" w:themeColor="text1"/>
          <w:sz w:val="24"/>
          <w:szCs w:val="24"/>
          <w:vertAlign w:val="superscript"/>
        </w:rPr>
        <w:t>[</w:t>
      </w:r>
      <w:r w:rsidRPr="009641B5">
        <w:rPr>
          <w:rFonts w:ascii="Book Antiqua" w:hAnsi="Book Antiqua" w:cs="Times New Roman"/>
          <w:noProof/>
          <w:color w:val="000000" w:themeColor="text1"/>
          <w:sz w:val="24"/>
          <w:szCs w:val="24"/>
          <w:vertAlign w:val="superscript"/>
        </w:rPr>
        <w:t>65]</w:t>
      </w:r>
      <w:r w:rsidRPr="009641B5">
        <w:rPr>
          <w:rFonts w:ascii="Book Antiqua" w:hAnsi="Book Antiqua" w:cs="Times New Roman"/>
          <w:color w:val="000000" w:themeColor="text1"/>
          <w:sz w:val="24"/>
          <w:szCs w:val="24"/>
        </w:rPr>
        <w:t>. S100 calcium binding protein A6 (S100A6), an S100 calcium-binding protein whose expression is up-regulated in proliferating and differentiating cells</w:t>
      </w:r>
      <w:r w:rsidR="00516844" w:rsidRPr="009641B5">
        <w:rPr>
          <w:rFonts w:ascii="Book Antiqua" w:hAnsi="Book Antiqua" w:cs="Times New Roman"/>
          <w:color w:val="000000" w:themeColor="text1"/>
          <w:sz w:val="24"/>
          <w:szCs w:val="24"/>
          <w:vertAlign w:val="superscript"/>
        </w:rPr>
        <w:t>[</w:t>
      </w:r>
      <w:r w:rsidRPr="009641B5">
        <w:rPr>
          <w:rFonts w:ascii="Book Antiqua" w:hAnsi="Book Antiqua" w:cs="Times New Roman"/>
          <w:noProof/>
          <w:color w:val="000000" w:themeColor="text1"/>
          <w:sz w:val="24"/>
          <w:szCs w:val="24"/>
          <w:vertAlign w:val="superscript"/>
        </w:rPr>
        <w:t>66]</w:t>
      </w:r>
      <w:r w:rsidRPr="009641B5">
        <w:rPr>
          <w:rFonts w:ascii="Book Antiqua" w:hAnsi="Book Antiqua" w:cs="Times New Roman"/>
          <w:color w:val="000000" w:themeColor="text1"/>
          <w:sz w:val="24"/>
          <w:szCs w:val="24"/>
        </w:rPr>
        <w:t>, has been reported to be a possible biomarker for hepatocellular carcinoma</w:t>
      </w:r>
      <w:r w:rsidR="00516844" w:rsidRPr="009641B5">
        <w:rPr>
          <w:rFonts w:ascii="Book Antiqua" w:hAnsi="Book Antiqua" w:cs="Times New Roman"/>
          <w:color w:val="000000" w:themeColor="text1"/>
          <w:sz w:val="24"/>
          <w:szCs w:val="24"/>
          <w:vertAlign w:val="superscript"/>
        </w:rPr>
        <w:t>[</w:t>
      </w:r>
      <w:r w:rsidRPr="009641B5">
        <w:rPr>
          <w:rFonts w:ascii="Book Antiqua" w:hAnsi="Book Antiqua" w:cs="Times New Roman"/>
          <w:noProof/>
          <w:color w:val="000000" w:themeColor="text1"/>
          <w:sz w:val="24"/>
          <w:szCs w:val="24"/>
          <w:vertAlign w:val="superscript"/>
        </w:rPr>
        <w:t>67</w:t>
      </w:r>
      <w:r w:rsidR="00516844" w:rsidRPr="009641B5">
        <w:rPr>
          <w:rFonts w:ascii="Book Antiqua" w:hAnsi="Book Antiqua" w:cs="Times New Roman"/>
          <w:noProof/>
          <w:color w:val="000000" w:themeColor="text1"/>
          <w:sz w:val="24"/>
          <w:szCs w:val="24"/>
          <w:vertAlign w:val="superscript"/>
        </w:rPr>
        <w:t>,</w:t>
      </w:r>
      <w:r w:rsidRPr="009641B5">
        <w:rPr>
          <w:rFonts w:ascii="Book Antiqua" w:hAnsi="Book Antiqua" w:cs="Times New Roman"/>
          <w:noProof/>
          <w:color w:val="000000" w:themeColor="text1"/>
          <w:sz w:val="24"/>
          <w:szCs w:val="24"/>
          <w:vertAlign w:val="superscript"/>
        </w:rPr>
        <w:t>68]</w:t>
      </w:r>
      <w:r w:rsidRPr="009641B5">
        <w:rPr>
          <w:rFonts w:ascii="Book Antiqua" w:hAnsi="Book Antiqua" w:cs="Times New Roman"/>
          <w:color w:val="000000" w:themeColor="text1"/>
          <w:sz w:val="24"/>
          <w:szCs w:val="24"/>
        </w:rPr>
        <w:t>, pancreatic cancer</w:t>
      </w:r>
      <w:r w:rsidR="00516844" w:rsidRPr="009641B5">
        <w:rPr>
          <w:rFonts w:ascii="Book Antiqua" w:hAnsi="Book Antiqua" w:cs="Times New Roman"/>
          <w:color w:val="000000" w:themeColor="text1"/>
          <w:sz w:val="24"/>
          <w:szCs w:val="24"/>
          <w:vertAlign w:val="superscript"/>
        </w:rPr>
        <w:t>[</w:t>
      </w:r>
      <w:r w:rsidRPr="009641B5">
        <w:rPr>
          <w:rFonts w:ascii="Book Antiqua" w:hAnsi="Book Antiqua" w:cs="Times New Roman"/>
          <w:noProof/>
          <w:color w:val="000000" w:themeColor="text1"/>
          <w:sz w:val="24"/>
          <w:szCs w:val="24"/>
          <w:vertAlign w:val="superscript"/>
        </w:rPr>
        <w:t>69]</w:t>
      </w:r>
      <w:r w:rsidRPr="009641B5">
        <w:rPr>
          <w:rFonts w:ascii="Book Antiqua" w:hAnsi="Book Antiqua" w:cs="Times New Roman"/>
          <w:color w:val="000000" w:themeColor="text1"/>
          <w:sz w:val="24"/>
          <w:szCs w:val="24"/>
        </w:rPr>
        <w:t>, acute lymphoblastic leukemia</w:t>
      </w:r>
      <w:r w:rsidR="00516844" w:rsidRPr="009641B5">
        <w:rPr>
          <w:rFonts w:ascii="Book Antiqua" w:hAnsi="Book Antiqua" w:cs="Times New Roman"/>
          <w:color w:val="000000" w:themeColor="text1"/>
          <w:sz w:val="24"/>
          <w:szCs w:val="24"/>
          <w:vertAlign w:val="superscript"/>
        </w:rPr>
        <w:t>[</w:t>
      </w:r>
      <w:r w:rsidRPr="009641B5">
        <w:rPr>
          <w:rFonts w:ascii="Book Antiqua" w:hAnsi="Book Antiqua" w:cs="Times New Roman"/>
          <w:noProof/>
          <w:color w:val="000000" w:themeColor="text1"/>
          <w:sz w:val="24"/>
          <w:szCs w:val="24"/>
          <w:vertAlign w:val="superscript"/>
        </w:rPr>
        <w:t>70]</w:t>
      </w:r>
      <w:r w:rsidRPr="009641B5">
        <w:rPr>
          <w:rFonts w:ascii="Book Antiqua" w:hAnsi="Book Antiqua" w:cs="Times New Roman"/>
          <w:color w:val="000000" w:themeColor="text1"/>
          <w:sz w:val="24"/>
          <w:szCs w:val="24"/>
        </w:rPr>
        <w:t>, CRC</w:t>
      </w:r>
      <w:r w:rsidR="00516844" w:rsidRPr="009641B5">
        <w:rPr>
          <w:rFonts w:ascii="Book Antiqua" w:hAnsi="Book Antiqua" w:cs="Times New Roman"/>
          <w:color w:val="000000" w:themeColor="text1"/>
          <w:sz w:val="24"/>
          <w:szCs w:val="24"/>
          <w:vertAlign w:val="superscript"/>
        </w:rPr>
        <w:t>[</w:t>
      </w:r>
      <w:r w:rsidRPr="009641B5">
        <w:rPr>
          <w:rFonts w:ascii="Book Antiqua" w:hAnsi="Book Antiqua" w:cs="Times New Roman"/>
          <w:noProof/>
          <w:color w:val="000000" w:themeColor="text1"/>
          <w:sz w:val="24"/>
          <w:szCs w:val="24"/>
          <w:vertAlign w:val="superscript"/>
        </w:rPr>
        <w:t>71]</w:t>
      </w:r>
      <w:r w:rsidRPr="009641B5">
        <w:rPr>
          <w:rFonts w:ascii="Book Antiqua" w:hAnsi="Book Antiqua" w:cs="Times New Roman"/>
          <w:color w:val="000000" w:themeColor="text1"/>
          <w:sz w:val="24"/>
          <w:szCs w:val="24"/>
        </w:rPr>
        <w:t>, and breast cancer</w:t>
      </w:r>
      <w:r w:rsidR="00516844" w:rsidRPr="009641B5">
        <w:rPr>
          <w:rFonts w:ascii="Book Antiqua" w:hAnsi="Book Antiqua" w:cs="Times New Roman"/>
          <w:color w:val="000000" w:themeColor="text1"/>
          <w:sz w:val="24"/>
          <w:szCs w:val="24"/>
          <w:vertAlign w:val="superscript"/>
        </w:rPr>
        <w:t>[</w:t>
      </w:r>
      <w:r w:rsidRPr="009641B5">
        <w:rPr>
          <w:rFonts w:ascii="Book Antiqua" w:hAnsi="Book Antiqua" w:cs="Times New Roman"/>
          <w:noProof/>
          <w:color w:val="000000" w:themeColor="text1"/>
          <w:sz w:val="24"/>
          <w:szCs w:val="24"/>
          <w:vertAlign w:val="superscript"/>
        </w:rPr>
        <w:t>72]</w:t>
      </w:r>
      <w:r w:rsidRPr="009641B5">
        <w:rPr>
          <w:rFonts w:ascii="Book Antiqua" w:hAnsi="Book Antiqua" w:cs="Times New Roman"/>
          <w:color w:val="000000" w:themeColor="text1"/>
          <w:sz w:val="24"/>
          <w:szCs w:val="24"/>
        </w:rPr>
        <w:t xml:space="preserve">. RPL18 as gene encoding ribosomal protein, especially 60S, expressed in stem cell </w:t>
      </w:r>
      <w:proofErr w:type="gramStart"/>
      <w:r w:rsidRPr="009641B5">
        <w:rPr>
          <w:rFonts w:ascii="Book Antiqua" w:hAnsi="Book Antiqua" w:cs="Times New Roman"/>
          <w:color w:val="000000" w:themeColor="text1"/>
          <w:sz w:val="24"/>
          <w:szCs w:val="24"/>
        </w:rPr>
        <w:t>factor</w:t>
      </w:r>
      <w:r w:rsidR="00516844" w:rsidRPr="009641B5">
        <w:rPr>
          <w:rFonts w:ascii="Book Antiqua" w:hAnsi="Book Antiqua" w:cs="Times New Roman"/>
          <w:color w:val="000000" w:themeColor="text1"/>
          <w:sz w:val="24"/>
          <w:szCs w:val="24"/>
          <w:vertAlign w:val="superscript"/>
        </w:rPr>
        <w:t>[</w:t>
      </w:r>
      <w:proofErr w:type="gramEnd"/>
      <w:r w:rsidRPr="009641B5">
        <w:rPr>
          <w:rFonts w:ascii="Book Antiqua" w:hAnsi="Book Antiqua" w:cs="Times New Roman"/>
          <w:noProof/>
          <w:color w:val="000000" w:themeColor="text1"/>
          <w:sz w:val="24"/>
          <w:szCs w:val="24"/>
          <w:vertAlign w:val="superscript"/>
        </w:rPr>
        <w:t>73]</w:t>
      </w:r>
      <w:r w:rsidRPr="009641B5">
        <w:rPr>
          <w:rFonts w:ascii="Book Antiqua" w:hAnsi="Book Antiqua" w:cs="Times New Roman"/>
          <w:color w:val="000000" w:themeColor="text1"/>
          <w:sz w:val="24"/>
          <w:szCs w:val="24"/>
        </w:rPr>
        <w:t xml:space="preserve">, </w:t>
      </w:r>
      <w:proofErr w:type="spellStart"/>
      <w:r w:rsidRPr="009641B5">
        <w:rPr>
          <w:rFonts w:ascii="Book Antiqua" w:hAnsi="Book Antiqua" w:cs="Times New Roman"/>
          <w:color w:val="000000" w:themeColor="text1"/>
          <w:sz w:val="24"/>
          <w:szCs w:val="24"/>
        </w:rPr>
        <w:t>adipogenesis</w:t>
      </w:r>
      <w:proofErr w:type="spellEnd"/>
      <w:r w:rsidR="00516844" w:rsidRPr="009641B5">
        <w:rPr>
          <w:rFonts w:ascii="Book Antiqua" w:hAnsi="Book Antiqua" w:cs="Times New Roman"/>
          <w:color w:val="000000" w:themeColor="text1"/>
          <w:sz w:val="24"/>
          <w:szCs w:val="24"/>
          <w:vertAlign w:val="superscript"/>
        </w:rPr>
        <w:t>[</w:t>
      </w:r>
      <w:r w:rsidRPr="009641B5">
        <w:rPr>
          <w:rFonts w:ascii="Book Antiqua" w:hAnsi="Book Antiqua" w:cs="Times New Roman"/>
          <w:noProof/>
          <w:color w:val="000000" w:themeColor="text1"/>
          <w:sz w:val="24"/>
          <w:szCs w:val="24"/>
          <w:vertAlign w:val="superscript"/>
        </w:rPr>
        <w:t>74]</w:t>
      </w:r>
      <w:r w:rsidRPr="009641B5">
        <w:rPr>
          <w:rFonts w:ascii="Book Antiqua" w:hAnsi="Book Antiqua" w:cs="Times New Roman"/>
          <w:color w:val="000000" w:themeColor="text1"/>
          <w:sz w:val="24"/>
          <w:szCs w:val="24"/>
        </w:rPr>
        <w:t xml:space="preserve">, and UGDH as biomarker for cancer metabolism. </w:t>
      </w:r>
      <w:r w:rsidR="0019631D" w:rsidRPr="009641B5">
        <w:rPr>
          <w:rFonts w:ascii="Book Antiqua" w:hAnsi="Book Antiqua" w:cs="Times New Roman"/>
          <w:color w:val="000000" w:themeColor="text1"/>
          <w:sz w:val="24"/>
          <w:szCs w:val="24"/>
        </w:rPr>
        <w:t>The oxidation of UDP-glucose is catalyzed by UDP-glucose dehydrogenase (UGDH) to generate UDP-</w:t>
      </w:r>
      <w:proofErr w:type="spellStart"/>
      <w:r w:rsidR="0019631D" w:rsidRPr="009641B5">
        <w:rPr>
          <w:rFonts w:ascii="Book Antiqua" w:hAnsi="Book Antiqua" w:cs="Times New Roman"/>
          <w:color w:val="000000" w:themeColor="text1"/>
          <w:sz w:val="24"/>
          <w:szCs w:val="24"/>
        </w:rPr>
        <w:t>glucuronic</w:t>
      </w:r>
      <w:proofErr w:type="spellEnd"/>
      <w:r w:rsidR="0019631D" w:rsidRPr="009641B5">
        <w:rPr>
          <w:rFonts w:ascii="Book Antiqua" w:hAnsi="Book Antiqua" w:cs="Times New Roman"/>
          <w:color w:val="000000" w:themeColor="text1"/>
          <w:sz w:val="24"/>
          <w:szCs w:val="24"/>
        </w:rPr>
        <w:t xml:space="preserve"> acid</w:t>
      </w:r>
      <w:r w:rsidR="00607416" w:rsidRPr="009641B5">
        <w:rPr>
          <w:rFonts w:ascii="Book Antiqua" w:hAnsi="Book Antiqua" w:cs="Times New Roman" w:hint="eastAsia"/>
          <w:color w:val="000000" w:themeColor="text1"/>
          <w:sz w:val="24"/>
          <w:szCs w:val="24"/>
        </w:rPr>
        <w:t xml:space="preserve"> </w:t>
      </w:r>
      <w:r w:rsidR="00607416" w:rsidRPr="009641B5">
        <w:rPr>
          <w:rFonts w:ascii="Book Antiqua" w:hAnsi="Book Antiqua" w:cs="Times New Roman"/>
          <w:color w:val="000000" w:themeColor="text1"/>
          <w:sz w:val="24"/>
          <w:szCs w:val="24"/>
        </w:rPr>
        <w:t>(UDP-</w:t>
      </w:r>
      <w:proofErr w:type="spellStart"/>
      <w:r w:rsidR="00607416" w:rsidRPr="009641B5">
        <w:rPr>
          <w:rFonts w:ascii="Book Antiqua" w:hAnsi="Book Antiqua" w:cs="Times New Roman"/>
          <w:color w:val="000000" w:themeColor="text1"/>
          <w:sz w:val="24"/>
          <w:szCs w:val="24"/>
        </w:rPr>
        <w:t>GlcA</w:t>
      </w:r>
      <w:proofErr w:type="spellEnd"/>
      <w:r w:rsidR="00607416" w:rsidRPr="009641B5">
        <w:rPr>
          <w:rFonts w:ascii="Book Antiqua" w:hAnsi="Book Antiqua" w:cs="Times New Roman"/>
          <w:color w:val="000000" w:themeColor="text1"/>
          <w:sz w:val="24"/>
          <w:szCs w:val="24"/>
        </w:rPr>
        <w:t>)</w:t>
      </w:r>
      <w:r w:rsidR="0019631D" w:rsidRPr="009641B5">
        <w:rPr>
          <w:rFonts w:ascii="Book Antiqua" w:hAnsi="Book Antiqua" w:cs="Times New Roman"/>
          <w:color w:val="000000" w:themeColor="text1"/>
          <w:sz w:val="24"/>
          <w:szCs w:val="24"/>
        </w:rPr>
        <w:t xml:space="preserve">, a precursor of </w:t>
      </w:r>
      <w:proofErr w:type="spellStart"/>
      <w:r w:rsidR="0019631D" w:rsidRPr="009641B5">
        <w:rPr>
          <w:rFonts w:ascii="Book Antiqua" w:hAnsi="Book Antiqua" w:cs="Times New Roman"/>
          <w:color w:val="000000" w:themeColor="text1"/>
          <w:sz w:val="24"/>
          <w:szCs w:val="24"/>
        </w:rPr>
        <w:t>glycosaminoglycans</w:t>
      </w:r>
      <w:proofErr w:type="spellEnd"/>
      <w:r w:rsidR="0019631D" w:rsidRPr="009641B5">
        <w:rPr>
          <w:rFonts w:ascii="Book Antiqua" w:hAnsi="Book Antiqua" w:cs="Times New Roman"/>
          <w:color w:val="000000" w:themeColor="text1"/>
          <w:sz w:val="24"/>
          <w:szCs w:val="24"/>
        </w:rPr>
        <w:t xml:space="preserve"> (GAGs)</w:t>
      </w:r>
      <w:r w:rsidRPr="009641B5">
        <w:rPr>
          <w:rFonts w:ascii="Book Antiqua" w:hAnsi="Book Antiqua" w:cs="Times New Roman"/>
          <w:color w:val="000000" w:themeColor="text1"/>
          <w:sz w:val="24"/>
          <w:szCs w:val="24"/>
        </w:rPr>
        <w:t xml:space="preserve">. Wang </w:t>
      </w:r>
      <w:r w:rsidR="00E03F96" w:rsidRPr="009641B5">
        <w:rPr>
          <w:rFonts w:ascii="Book Antiqua" w:hAnsi="Book Antiqua" w:cs="Times New Roman"/>
          <w:i/>
          <w:color w:val="000000" w:themeColor="text1"/>
          <w:sz w:val="24"/>
          <w:szCs w:val="24"/>
        </w:rPr>
        <w:t xml:space="preserve">et </w:t>
      </w:r>
      <w:proofErr w:type="gramStart"/>
      <w:r w:rsidR="00E03F96" w:rsidRPr="009641B5">
        <w:rPr>
          <w:rFonts w:ascii="Book Antiqua" w:hAnsi="Book Antiqua" w:cs="Times New Roman"/>
          <w:i/>
          <w:color w:val="000000" w:themeColor="text1"/>
          <w:sz w:val="24"/>
          <w:szCs w:val="24"/>
        </w:rPr>
        <w:t>al</w:t>
      </w:r>
      <w:r w:rsidR="00516844" w:rsidRPr="009641B5">
        <w:rPr>
          <w:rFonts w:ascii="Book Antiqua" w:hAnsi="Book Antiqua" w:cs="Times New Roman"/>
          <w:color w:val="000000" w:themeColor="text1"/>
          <w:sz w:val="24"/>
          <w:szCs w:val="24"/>
          <w:vertAlign w:val="superscript"/>
        </w:rPr>
        <w:t>[</w:t>
      </w:r>
      <w:proofErr w:type="gramEnd"/>
      <w:r w:rsidRPr="009641B5">
        <w:rPr>
          <w:rFonts w:ascii="Book Antiqua" w:hAnsi="Book Antiqua" w:cs="Times New Roman"/>
          <w:noProof/>
          <w:color w:val="000000" w:themeColor="text1"/>
          <w:sz w:val="24"/>
          <w:szCs w:val="24"/>
          <w:vertAlign w:val="superscript"/>
        </w:rPr>
        <w:t>75]</w:t>
      </w:r>
      <w:r w:rsidRPr="009641B5">
        <w:rPr>
          <w:rFonts w:ascii="Book Antiqua" w:hAnsi="Book Antiqua" w:cs="Times New Roman"/>
          <w:color w:val="000000" w:themeColor="text1"/>
          <w:sz w:val="24"/>
          <w:szCs w:val="24"/>
        </w:rPr>
        <w:t xml:space="preserve"> </w:t>
      </w:r>
      <w:r w:rsidR="0019631D" w:rsidRPr="009641B5">
        <w:rPr>
          <w:rFonts w:ascii="Book Antiqua" w:hAnsi="Book Antiqua" w:cs="Times New Roman"/>
          <w:color w:val="000000" w:themeColor="text1"/>
          <w:sz w:val="24"/>
          <w:szCs w:val="24"/>
        </w:rPr>
        <w:t xml:space="preserve">showed decreases in the expression of UGDH, </w:t>
      </w:r>
      <w:r w:rsidR="003B2D70" w:rsidRPr="009641B5">
        <w:rPr>
          <w:rFonts w:ascii="Book Antiqua" w:hAnsi="Book Antiqua" w:cs="Times New Roman"/>
          <w:color w:val="000000" w:themeColor="text1"/>
          <w:sz w:val="24"/>
          <w:szCs w:val="24"/>
        </w:rPr>
        <w:t>UDP-</w:t>
      </w:r>
      <w:proofErr w:type="spellStart"/>
      <w:r w:rsidR="003B2D70" w:rsidRPr="009641B5">
        <w:rPr>
          <w:rFonts w:ascii="Book Antiqua" w:hAnsi="Book Antiqua" w:cs="Times New Roman"/>
          <w:color w:val="000000" w:themeColor="text1"/>
          <w:sz w:val="24"/>
          <w:szCs w:val="24"/>
        </w:rPr>
        <w:t>GlcA</w:t>
      </w:r>
      <w:proofErr w:type="spellEnd"/>
      <w:r w:rsidR="0019631D" w:rsidRPr="009641B5">
        <w:rPr>
          <w:rFonts w:ascii="Book Antiqua" w:hAnsi="Book Antiqua" w:cs="Times New Roman"/>
          <w:color w:val="000000" w:themeColor="text1"/>
          <w:sz w:val="24"/>
          <w:szCs w:val="24"/>
        </w:rPr>
        <w:t xml:space="preserve"> and GAG expression after treated a UGDH-</w:t>
      </w:r>
      <w:proofErr w:type="spellStart"/>
      <w:r w:rsidR="0019631D" w:rsidRPr="009641B5">
        <w:rPr>
          <w:rFonts w:ascii="Book Antiqua" w:hAnsi="Book Antiqua" w:cs="Times New Roman"/>
          <w:color w:val="000000" w:themeColor="text1"/>
          <w:sz w:val="24"/>
          <w:szCs w:val="24"/>
        </w:rPr>
        <w:t>s</w:t>
      </w:r>
      <w:r w:rsidR="003B2D70" w:rsidRPr="009641B5">
        <w:rPr>
          <w:rFonts w:ascii="Book Antiqua" w:hAnsi="Book Antiqua" w:cs="Times New Roman" w:hint="eastAsia"/>
          <w:color w:val="000000" w:themeColor="text1"/>
          <w:sz w:val="24"/>
          <w:szCs w:val="24"/>
        </w:rPr>
        <w:t>i</w:t>
      </w:r>
      <w:r w:rsidR="0019631D" w:rsidRPr="009641B5">
        <w:rPr>
          <w:rFonts w:ascii="Book Antiqua" w:hAnsi="Book Antiqua" w:cs="Times New Roman"/>
          <w:color w:val="000000" w:themeColor="text1"/>
          <w:sz w:val="24"/>
          <w:szCs w:val="24"/>
        </w:rPr>
        <w:t>RNA</w:t>
      </w:r>
      <w:proofErr w:type="spellEnd"/>
      <w:r w:rsidR="0019631D" w:rsidRPr="009641B5">
        <w:rPr>
          <w:rFonts w:ascii="Book Antiqua" w:hAnsi="Book Antiqua" w:cs="Times New Roman"/>
          <w:color w:val="000000" w:themeColor="text1"/>
          <w:sz w:val="24"/>
          <w:szCs w:val="24"/>
        </w:rPr>
        <w:t xml:space="preserve"> to HCT-8 col</w:t>
      </w:r>
      <w:r w:rsidR="003B2D70" w:rsidRPr="009641B5">
        <w:rPr>
          <w:rFonts w:ascii="Book Antiqua" w:hAnsi="Book Antiqua" w:cs="Times New Roman" w:hint="eastAsia"/>
          <w:color w:val="000000" w:themeColor="text1"/>
          <w:sz w:val="24"/>
          <w:szCs w:val="24"/>
        </w:rPr>
        <w:t xml:space="preserve">on cancer </w:t>
      </w:r>
      <w:r w:rsidR="0019631D" w:rsidRPr="009641B5">
        <w:rPr>
          <w:rFonts w:ascii="Book Antiqua" w:hAnsi="Book Antiqua" w:cs="Times New Roman"/>
          <w:color w:val="000000" w:themeColor="text1"/>
          <w:sz w:val="24"/>
          <w:szCs w:val="24"/>
        </w:rPr>
        <w:t>cells</w:t>
      </w:r>
      <w:r w:rsidRPr="009641B5">
        <w:rPr>
          <w:rFonts w:ascii="Book Antiqua" w:hAnsi="Book Antiqua" w:cs="Times New Roman"/>
          <w:color w:val="000000" w:themeColor="text1"/>
          <w:sz w:val="24"/>
          <w:szCs w:val="24"/>
        </w:rPr>
        <w:t xml:space="preserve"> and concluded that </w:t>
      </w:r>
      <w:r w:rsidRPr="009641B5">
        <w:rPr>
          <w:rStyle w:val="highlight1"/>
          <w:rFonts w:ascii="Book Antiqua" w:hAnsi="Book Antiqua" w:cs="Times New Roman"/>
          <w:color w:val="000000" w:themeColor="text1"/>
          <w:sz w:val="24"/>
          <w:szCs w:val="24"/>
        </w:rPr>
        <w:t>UGDH</w:t>
      </w:r>
      <w:r w:rsidRPr="009641B5">
        <w:rPr>
          <w:rFonts w:ascii="Book Antiqua" w:hAnsi="Book Antiqua" w:cs="Times New Roman"/>
          <w:color w:val="000000" w:themeColor="text1"/>
          <w:sz w:val="24"/>
          <w:szCs w:val="24"/>
        </w:rPr>
        <w:t xml:space="preserve"> </w:t>
      </w:r>
      <w:r w:rsidR="003B2D70" w:rsidRPr="009641B5">
        <w:rPr>
          <w:rFonts w:ascii="Book Antiqua" w:hAnsi="Book Antiqua" w:cs="Times New Roman" w:hint="eastAsia"/>
          <w:color w:val="000000" w:themeColor="text1"/>
          <w:sz w:val="24"/>
          <w:szCs w:val="24"/>
        </w:rPr>
        <w:t>can</w:t>
      </w:r>
      <w:r w:rsidRPr="009641B5">
        <w:rPr>
          <w:rFonts w:ascii="Book Antiqua" w:hAnsi="Book Antiqua" w:cs="Times New Roman"/>
          <w:color w:val="000000" w:themeColor="text1"/>
          <w:sz w:val="24"/>
          <w:szCs w:val="24"/>
        </w:rPr>
        <w:t xml:space="preserve"> be a </w:t>
      </w:r>
      <w:r w:rsidR="003B2D70" w:rsidRPr="009641B5">
        <w:rPr>
          <w:rFonts w:ascii="Book Antiqua" w:hAnsi="Book Antiqua" w:cs="Times New Roman" w:hint="eastAsia"/>
          <w:color w:val="000000" w:themeColor="text1"/>
          <w:sz w:val="24"/>
          <w:szCs w:val="24"/>
        </w:rPr>
        <w:t>new</w:t>
      </w:r>
      <w:r w:rsidRPr="009641B5">
        <w:rPr>
          <w:rFonts w:ascii="Book Antiqua" w:hAnsi="Book Antiqua" w:cs="Times New Roman"/>
          <w:color w:val="000000" w:themeColor="text1"/>
          <w:sz w:val="24"/>
          <w:szCs w:val="24"/>
        </w:rPr>
        <w:t xml:space="preserve"> target for CRC </w:t>
      </w:r>
      <w:r w:rsidR="003B2D70" w:rsidRPr="009641B5">
        <w:rPr>
          <w:rFonts w:ascii="Book Antiqua" w:hAnsi="Book Antiqua" w:cs="Times New Roman" w:hint="eastAsia"/>
          <w:color w:val="000000" w:themeColor="text1"/>
          <w:sz w:val="24"/>
          <w:szCs w:val="24"/>
        </w:rPr>
        <w:t>clinical treatment</w:t>
      </w:r>
      <w:r w:rsidR="00516844" w:rsidRPr="009641B5">
        <w:rPr>
          <w:rFonts w:ascii="Book Antiqua" w:hAnsi="Book Antiqua" w:cs="Times New Roman"/>
          <w:color w:val="000000" w:themeColor="text1"/>
          <w:sz w:val="24"/>
          <w:szCs w:val="24"/>
          <w:vertAlign w:val="superscript"/>
        </w:rPr>
        <w:t>[</w:t>
      </w:r>
      <w:r w:rsidRPr="009641B5">
        <w:rPr>
          <w:rFonts w:ascii="Book Antiqua" w:hAnsi="Book Antiqua" w:cs="Times New Roman"/>
          <w:noProof/>
          <w:color w:val="000000" w:themeColor="text1"/>
          <w:sz w:val="24"/>
          <w:szCs w:val="24"/>
          <w:vertAlign w:val="superscript"/>
        </w:rPr>
        <w:t>76]</w:t>
      </w:r>
      <w:r w:rsidRPr="009641B5">
        <w:rPr>
          <w:rFonts w:ascii="Book Antiqua" w:hAnsi="Book Antiqua" w:cs="Times New Roman"/>
          <w:color w:val="000000" w:themeColor="text1"/>
          <w:sz w:val="24"/>
          <w:szCs w:val="24"/>
        </w:rPr>
        <w:t xml:space="preserve">. Additionally, UGDH has been identified as a potential biomarker for prostate </w:t>
      </w:r>
      <w:proofErr w:type="gramStart"/>
      <w:r w:rsidRPr="009641B5">
        <w:rPr>
          <w:rFonts w:ascii="Book Antiqua" w:hAnsi="Book Antiqua" w:cs="Times New Roman"/>
          <w:color w:val="000000" w:themeColor="text1"/>
          <w:sz w:val="24"/>
          <w:szCs w:val="24"/>
        </w:rPr>
        <w:t>cancer</w:t>
      </w:r>
      <w:r w:rsidR="00516844" w:rsidRPr="009641B5">
        <w:rPr>
          <w:rFonts w:ascii="Book Antiqua" w:hAnsi="Book Antiqua" w:cs="Times New Roman"/>
          <w:color w:val="000000" w:themeColor="text1"/>
          <w:sz w:val="24"/>
          <w:szCs w:val="24"/>
          <w:vertAlign w:val="superscript"/>
        </w:rPr>
        <w:t>[</w:t>
      </w:r>
      <w:proofErr w:type="gramEnd"/>
      <w:r w:rsidRPr="009641B5">
        <w:rPr>
          <w:rFonts w:ascii="Book Antiqua" w:hAnsi="Book Antiqua" w:cs="Times New Roman"/>
          <w:noProof/>
          <w:color w:val="000000" w:themeColor="text1"/>
          <w:sz w:val="24"/>
          <w:szCs w:val="24"/>
          <w:vertAlign w:val="superscript"/>
        </w:rPr>
        <w:t>77</w:t>
      </w:r>
      <w:r w:rsidR="00516844" w:rsidRPr="009641B5">
        <w:rPr>
          <w:rFonts w:ascii="Book Antiqua" w:hAnsi="Book Antiqua" w:cs="Times New Roman"/>
          <w:noProof/>
          <w:color w:val="000000" w:themeColor="text1"/>
          <w:sz w:val="24"/>
          <w:szCs w:val="24"/>
          <w:vertAlign w:val="superscript"/>
        </w:rPr>
        <w:t>,</w:t>
      </w:r>
      <w:r w:rsidRPr="009641B5">
        <w:rPr>
          <w:rFonts w:ascii="Book Antiqua" w:hAnsi="Book Antiqua" w:cs="Times New Roman"/>
          <w:noProof/>
          <w:color w:val="000000" w:themeColor="text1"/>
          <w:sz w:val="24"/>
          <w:szCs w:val="24"/>
          <w:vertAlign w:val="superscript"/>
        </w:rPr>
        <w:t>78]</w:t>
      </w:r>
      <w:r w:rsidRPr="009641B5">
        <w:rPr>
          <w:rFonts w:ascii="Book Antiqua" w:hAnsi="Book Antiqua" w:cs="Times New Roman"/>
          <w:color w:val="000000" w:themeColor="text1"/>
          <w:sz w:val="24"/>
          <w:szCs w:val="24"/>
        </w:rPr>
        <w:t>, hepatocellular carcinoma</w:t>
      </w:r>
      <w:r w:rsidR="00516844" w:rsidRPr="009641B5">
        <w:rPr>
          <w:rFonts w:ascii="Book Antiqua" w:hAnsi="Book Antiqua" w:cs="Times New Roman"/>
          <w:color w:val="000000" w:themeColor="text1"/>
          <w:sz w:val="24"/>
          <w:szCs w:val="24"/>
          <w:vertAlign w:val="superscript"/>
        </w:rPr>
        <w:t>[</w:t>
      </w:r>
      <w:r w:rsidRPr="009641B5">
        <w:rPr>
          <w:rFonts w:ascii="Book Antiqua" w:hAnsi="Book Antiqua" w:cs="Times New Roman"/>
          <w:noProof/>
          <w:color w:val="000000" w:themeColor="text1"/>
          <w:sz w:val="24"/>
          <w:szCs w:val="24"/>
          <w:vertAlign w:val="superscript"/>
        </w:rPr>
        <w:t>79]</w:t>
      </w:r>
      <w:r w:rsidRPr="009641B5">
        <w:rPr>
          <w:rFonts w:ascii="Book Antiqua" w:hAnsi="Book Antiqua" w:cs="Times New Roman"/>
          <w:color w:val="000000" w:themeColor="text1"/>
          <w:sz w:val="24"/>
          <w:szCs w:val="24"/>
        </w:rPr>
        <w:t>, and breast cancer</w:t>
      </w:r>
      <w:r w:rsidR="00516844" w:rsidRPr="009641B5">
        <w:rPr>
          <w:rFonts w:ascii="Book Antiqua" w:hAnsi="Book Antiqua" w:cs="Times New Roman"/>
          <w:color w:val="000000" w:themeColor="text1"/>
          <w:sz w:val="24"/>
          <w:szCs w:val="24"/>
          <w:vertAlign w:val="superscript"/>
        </w:rPr>
        <w:t>[</w:t>
      </w:r>
      <w:r w:rsidRPr="009641B5">
        <w:rPr>
          <w:rFonts w:ascii="Book Antiqua" w:hAnsi="Book Antiqua" w:cs="Times New Roman"/>
          <w:noProof/>
          <w:color w:val="000000" w:themeColor="text1"/>
          <w:sz w:val="24"/>
          <w:szCs w:val="24"/>
          <w:vertAlign w:val="superscript"/>
        </w:rPr>
        <w:t>80]</w:t>
      </w:r>
      <w:r w:rsidRPr="009641B5">
        <w:rPr>
          <w:rFonts w:ascii="Book Antiqua" w:hAnsi="Book Antiqua" w:cs="Times New Roman"/>
          <w:color w:val="000000" w:themeColor="text1"/>
          <w:sz w:val="24"/>
          <w:szCs w:val="24"/>
        </w:rPr>
        <w:t>.</w:t>
      </w:r>
    </w:p>
    <w:p w:rsidR="007B1ED0" w:rsidRPr="009641B5" w:rsidRDefault="007B1ED0" w:rsidP="007B1ED0">
      <w:pPr>
        <w:wordWrap/>
        <w:snapToGrid w:val="0"/>
        <w:spacing w:after="0" w:line="360" w:lineRule="auto"/>
        <w:rPr>
          <w:rFonts w:ascii="Book Antiqua" w:eastAsia="Simsun" w:hAnsi="Book Antiqua" w:cs="Times New Roman"/>
          <w:b/>
          <w:i/>
          <w:color w:val="000000" w:themeColor="text1"/>
          <w:sz w:val="24"/>
          <w:szCs w:val="24"/>
          <w:lang w:eastAsia="zh-CN"/>
        </w:rPr>
      </w:pPr>
    </w:p>
    <w:p w:rsidR="007B1ED0" w:rsidRPr="009641B5" w:rsidRDefault="004155FD" w:rsidP="007B1ED0">
      <w:pPr>
        <w:wordWrap/>
        <w:snapToGrid w:val="0"/>
        <w:spacing w:after="0" w:line="360" w:lineRule="auto"/>
        <w:rPr>
          <w:rFonts w:ascii="Book Antiqua" w:eastAsia="Simsun" w:hAnsi="Book Antiqua" w:cs="Times New Roman"/>
          <w:color w:val="000000" w:themeColor="text1"/>
          <w:sz w:val="24"/>
          <w:szCs w:val="24"/>
          <w:lang w:eastAsia="zh-CN"/>
        </w:rPr>
      </w:pPr>
      <w:r w:rsidRPr="009641B5">
        <w:rPr>
          <w:rFonts w:ascii="Book Antiqua" w:hAnsi="Book Antiqua" w:cs="Times New Roman"/>
          <w:b/>
          <w:i/>
          <w:color w:val="000000" w:themeColor="text1"/>
          <w:sz w:val="24"/>
          <w:szCs w:val="24"/>
        </w:rPr>
        <w:t>Biomarkers to predict CAC risk discovered via label-based protein quantification analyses</w:t>
      </w:r>
      <w:r w:rsidR="00A44349" w:rsidRPr="009641B5">
        <w:rPr>
          <w:rFonts w:ascii="Book Antiqua" w:hAnsi="Book Antiqua" w:cs="Times New Roman"/>
          <w:color w:val="000000" w:themeColor="text1"/>
          <w:sz w:val="24"/>
          <w:szCs w:val="24"/>
        </w:rPr>
        <w:t xml:space="preserve"> </w:t>
      </w:r>
    </w:p>
    <w:p w:rsidR="00382FBF" w:rsidRPr="009641B5" w:rsidRDefault="0019631D" w:rsidP="007B1ED0">
      <w:pPr>
        <w:wordWrap/>
        <w:snapToGrid w:val="0"/>
        <w:spacing w:after="0" w:line="360" w:lineRule="auto"/>
        <w:rPr>
          <w:rFonts w:ascii="Book Antiqua" w:hAnsi="Book Antiqua" w:cs="Times New Roman"/>
          <w:color w:val="000000" w:themeColor="text1"/>
          <w:sz w:val="24"/>
          <w:szCs w:val="24"/>
          <w:vertAlign w:val="superscript"/>
        </w:rPr>
      </w:pPr>
      <w:r w:rsidRPr="009641B5">
        <w:rPr>
          <w:rFonts w:ascii="Book Antiqua" w:hAnsi="Book Antiqua" w:cs="Times New Roman"/>
          <w:color w:val="000000" w:themeColor="text1"/>
          <w:sz w:val="24"/>
          <w:szCs w:val="24"/>
        </w:rPr>
        <w:t>Proteomic techniques with blood and biopsy provide reliable and accurate tools which leading to support clinicians for diagnosis and treatment of IBD</w:t>
      </w:r>
      <w:r w:rsidR="004155FD" w:rsidRPr="009641B5">
        <w:rPr>
          <w:rFonts w:ascii="Book Antiqua" w:hAnsi="Book Antiqua" w:cs="Times New Roman"/>
          <w:color w:val="000000" w:themeColor="text1"/>
          <w:sz w:val="24"/>
          <w:szCs w:val="24"/>
        </w:rPr>
        <w:t xml:space="preserve">. For example, </w:t>
      </w:r>
      <w:r w:rsidR="004155FD" w:rsidRPr="009641B5">
        <w:rPr>
          <w:rFonts w:ascii="Book Antiqua" w:hAnsi="Book Antiqua" w:cs="Times New Roman"/>
          <w:color w:val="000000" w:themeColor="text1"/>
          <w:sz w:val="24"/>
          <w:szCs w:val="24"/>
        </w:rPr>
        <w:lastRenderedPageBreak/>
        <w:t xml:space="preserve">clinically meaningful biomarkers may be used in the differential diagnosis of CD and UC or as predictors of treatment responses. </w:t>
      </w:r>
      <w:r w:rsidRPr="009641B5">
        <w:rPr>
          <w:rFonts w:ascii="Book Antiqua" w:hAnsi="Book Antiqua" w:cs="Times New Roman"/>
          <w:color w:val="000000" w:themeColor="text1"/>
          <w:sz w:val="24"/>
          <w:szCs w:val="24"/>
        </w:rPr>
        <w:t xml:space="preserve">Tandem mass spectrometry (MS/MS) is mainly used proteomic analysis. But, various workflows are possible for peptide analysis prior to MS/MS as well as bioinformatics to identify </w:t>
      </w:r>
      <w:r w:rsidR="00826411" w:rsidRPr="009641B5">
        <w:rPr>
          <w:rFonts w:ascii="Book Antiqua" w:hAnsi="Book Antiqua" w:cs="Times New Roman" w:hint="eastAsia"/>
          <w:color w:val="000000" w:themeColor="text1"/>
          <w:sz w:val="24"/>
          <w:szCs w:val="24"/>
        </w:rPr>
        <w:t>peptides</w:t>
      </w:r>
      <w:r w:rsidR="004155FD" w:rsidRPr="009641B5">
        <w:rPr>
          <w:rFonts w:ascii="Book Antiqua" w:hAnsi="Book Antiqua" w:cs="Times New Roman"/>
          <w:color w:val="000000" w:themeColor="text1"/>
          <w:sz w:val="24"/>
          <w:szCs w:val="24"/>
        </w:rPr>
        <w:t>, for which 2-D</w:t>
      </w:r>
      <w:r w:rsidR="004155FD" w:rsidRPr="009641B5" w:rsidDel="008265E9">
        <w:rPr>
          <w:rFonts w:ascii="Book Antiqua" w:hAnsi="Book Antiqua" w:cs="Times New Roman"/>
          <w:color w:val="000000" w:themeColor="text1"/>
          <w:sz w:val="24"/>
          <w:szCs w:val="24"/>
        </w:rPr>
        <w:t xml:space="preserve"> </w:t>
      </w:r>
      <w:r w:rsidR="004155FD" w:rsidRPr="009641B5">
        <w:rPr>
          <w:rFonts w:ascii="Book Antiqua" w:hAnsi="Book Antiqua" w:cs="Times New Roman"/>
          <w:color w:val="000000" w:themeColor="text1"/>
          <w:sz w:val="24"/>
          <w:szCs w:val="24"/>
        </w:rPr>
        <w:t xml:space="preserve">electrophoresis and </w:t>
      </w:r>
      <w:r w:rsidR="00826411" w:rsidRPr="009641B5">
        <w:rPr>
          <w:rFonts w:ascii="Book Antiqua" w:hAnsi="Book Antiqua" w:cs="Times New Roman" w:hint="eastAsia"/>
          <w:color w:val="000000" w:themeColor="text1"/>
          <w:sz w:val="24"/>
          <w:szCs w:val="24"/>
        </w:rPr>
        <w:t>following</w:t>
      </w:r>
      <w:r w:rsidR="004155FD" w:rsidRPr="009641B5">
        <w:rPr>
          <w:rFonts w:ascii="Book Antiqua" w:hAnsi="Book Antiqua" w:cs="Times New Roman"/>
          <w:color w:val="000000" w:themeColor="text1"/>
          <w:sz w:val="24"/>
          <w:szCs w:val="24"/>
        </w:rPr>
        <w:t xml:space="preserve"> MS, liquid chromatography-MS, difference gel electrophoresis </w:t>
      </w:r>
      <w:r w:rsidR="00826411" w:rsidRPr="009641B5">
        <w:rPr>
          <w:rFonts w:ascii="Book Antiqua" w:hAnsi="Book Antiqua" w:cs="Times New Roman"/>
          <w:color w:val="000000" w:themeColor="text1"/>
          <w:sz w:val="24"/>
          <w:szCs w:val="24"/>
        </w:rPr>
        <w:t>subsequent</w:t>
      </w:r>
      <w:r w:rsidR="004155FD" w:rsidRPr="009641B5">
        <w:rPr>
          <w:rFonts w:ascii="Book Antiqua" w:hAnsi="Book Antiqua" w:cs="Times New Roman"/>
          <w:color w:val="000000" w:themeColor="text1"/>
          <w:sz w:val="24"/>
          <w:szCs w:val="24"/>
        </w:rPr>
        <w:t xml:space="preserve"> 2-D electrophoresis, and </w:t>
      </w:r>
      <w:proofErr w:type="spellStart"/>
      <w:r w:rsidR="004155FD" w:rsidRPr="009641B5">
        <w:rPr>
          <w:rFonts w:ascii="Book Antiqua" w:hAnsi="Book Antiqua" w:cs="Times New Roman"/>
          <w:color w:val="000000" w:themeColor="text1"/>
          <w:sz w:val="24"/>
          <w:szCs w:val="24"/>
        </w:rPr>
        <w:t>iTRAQ</w:t>
      </w:r>
      <w:proofErr w:type="spellEnd"/>
      <w:r w:rsidR="004155FD" w:rsidRPr="009641B5">
        <w:rPr>
          <w:rFonts w:ascii="Book Antiqua" w:hAnsi="Book Antiqua" w:cs="Times New Roman"/>
          <w:color w:val="000000" w:themeColor="text1"/>
          <w:sz w:val="24"/>
          <w:szCs w:val="24"/>
        </w:rPr>
        <w:t xml:space="preserve"> are under development. In our previous publication</w:t>
      </w:r>
      <w:r w:rsidR="00516844" w:rsidRPr="009641B5">
        <w:rPr>
          <w:rFonts w:ascii="Book Antiqua" w:hAnsi="Book Antiqua" w:cs="Times New Roman"/>
          <w:color w:val="000000" w:themeColor="text1"/>
          <w:sz w:val="24"/>
          <w:szCs w:val="24"/>
          <w:vertAlign w:val="superscript"/>
        </w:rPr>
        <w:t>[</w:t>
      </w:r>
      <w:r w:rsidR="004155FD" w:rsidRPr="009641B5">
        <w:rPr>
          <w:rFonts w:ascii="Book Antiqua" w:hAnsi="Book Antiqua" w:cs="Times New Roman"/>
          <w:noProof/>
          <w:color w:val="000000" w:themeColor="text1"/>
          <w:sz w:val="24"/>
          <w:szCs w:val="24"/>
          <w:vertAlign w:val="superscript"/>
        </w:rPr>
        <w:t>43]</w:t>
      </w:r>
      <w:r w:rsidR="004155FD" w:rsidRPr="009641B5">
        <w:rPr>
          <w:rFonts w:ascii="Book Antiqua" w:hAnsi="Book Antiqua" w:cs="Times New Roman"/>
          <w:color w:val="000000" w:themeColor="text1"/>
          <w:sz w:val="24"/>
          <w:szCs w:val="24"/>
        </w:rPr>
        <w:t xml:space="preserve">, </w:t>
      </w:r>
      <w:r w:rsidRPr="009641B5">
        <w:rPr>
          <w:rFonts w:ascii="Book Antiqua" w:hAnsi="Book Antiqua" w:cs="Times New Roman"/>
          <w:color w:val="000000" w:themeColor="text1"/>
          <w:sz w:val="24"/>
          <w:szCs w:val="24"/>
        </w:rPr>
        <w:t xml:space="preserve">the </w:t>
      </w:r>
      <w:r w:rsidR="00512508" w:rsidRPr="009641B5">
        <w:rPr>
          <w:rFonts w:ascii="Book Antiqua" w:hAnsi="Book Antiqua" w:cs="Times New Roman" w:hint="eastAsia"/>
          <w:color w:val="000000" w:themeColor="text1"/>
          <w:sz w:val="24"/>
          <w:szCs w:val="24"/>
        </w:rPr>
        <w:t>present</w:t>
      </w:r>
      <w:r w:rsidRPr="009641B5">
        <w:rPr>
          <w:rFonts w:ascii="Book Antiqua" w:hAnsi="Book Antiqua" w:cs="Times New Roman"/>
          <w:color w:val="000000" w:themeColor="text1"/>
          <w:sz w:val="24"/>
          <w:szCs w:val="24"/>
        </w:rPr>
        <w:t xml:space="preserve"> status and perspectives regarding these developed proteomic methods were showed, with descriptions of examples of new biomarkers for the diagnosis, treatment, and prognosis of IBD and CAC in mouse models and human</w:t>
      </w:r>
      <w:r w:rsidR="004155FD" w:rsidRPr="009641B5">
        <w:rPr>
          <w:rFonts w:ascii="Book Antiqua" w:hAnsi="Book Antiqua" w:cs="Times New Roman"/>
          <w:color w:val="000000" w:themeColor="text1"/>
          <w:sz w:val="24"/>
          <w:szCs w:val="24"/>
        </w:rPr>
        <w:t xml:space="preserve">. In detail, </w:t>
      </w:r>
      <w:r w:rsidRPr="009641B5">
        <w:rPr>
          <w:rFonts w:ascii="Book Antiqua" w:hAnsi="Book Antiqua" w:cs="Times New Roman"/>
          <w:color w:val="000000" w:themeColor="text1"/>
          <w:sz w:val="24"/>
          <w:szCs w:val="24"/>
        </w:rPr>
        <w:t xml:space="preserve">we have showed the new </w:t>
      </w:r>
      <w:r w:rsidR="00512508" w:rsidRPr="009641B5">
        <w:rPr>
          <w:rFonts w:ascii="Book Antiqua" w:hAnsi="Book Antiqua" w:cs="Times New Roman" w:hint="eastAsia"/>
          <w:color w:val="000000" w:themeColor="text1"/>
          <w:sz w:val="24"/>
          <w:szCs w:val="24"/>
        </w:rPr>
        <w:t>concepts and technologies</w:t>
      </w:r>
      <w:r w:rsidRPr="009641B5">
        <w:rPr>
          <w:rFonts w:ascii="Book Antiqua" w:hAnsi="Book Antiqua" w:cs="Times New Roman"/>
          <w:color w:val="000000" w:themeColor="text1"/>
          <w:sz w:val="24"/>
          <w:szCs w:val="24"/>
        </w:rPr>
        <w:t xml:space="preserve"> of </w:t>
      </w:r>
      <w:r w:rsidR="00512508" w:rsidRPr="009641B5">
        <w:rPr>
          <w:rFonts w:ascii="Book Antiqua" w:hAnsi="Book Antiqua" w:cs="Times New Roman" w:hint="eastAsia"/>
          <w:color w:val="000000" w:themeColor="text1"/>
          <w:sz w:val="24"/>
          <w:szCs w:val="24"/>
        </w:rPr>
        <w:t>proteomics</w:t>
      </w:r>
      <w:r w:rsidRPr="009641B5">
        <w:rPr>
          <w:rFonts w:ascii="Book Antiqua" w:hAnsi="Book Antiqua" w:cs="Times New Roman"/>
          <w:color w:val="000000" w:themeColor="text1"/>
          <w:sz w:val="24"/>
          <w:szCs w:val="24"/>
        </w:rPr>
        <w:t xml:space="preserve">, such as protein </w:t>
      </w:r>
      <w:r w:rsidR="00512508" w:rsidRPr="009641B5">
        <w:rPr>
          <w:rFonts w:ascii="Book Antiqua" w:hAnsi="Book Antiqua" w:cs="Times New Roman" w:hint="eastAsia"/>
          <w:color w:val="000000" w:themeColor="text1"/>
          <w:sz w:val="24"/>
          <w:szCs w:val="24"/>
        </w:rPr>
        <w:t>identification</w:t>
      </w:r>
      <w:r w:rsidRPr="009641B5">
        <w:rPr>
          <w:rFonts w:ascii="Book Antiqua" w:hAnsi="Book Antiqua" w:cs="Times New Roman"/>
          <w:color w:val="000000" w:themeColor="text1"/>
          <w:sz w:val="24"/>
          <w:szCs w:val="24"/>
        </w:rPr>
        <w:t xml:space="preserve"> and proteome coverage, determined with </w:t>
      </w:r>
      <w:proofErr w:type="spellStart"/>
      <w:r w:rsidRPr="009641B5">
        <w:rPr>
          <w:rFonts w:ascii="Book Antiqua" w:hAnsi="Book Antiqua" w:cs="Times New Roman"/>
          <w:color w:val="000000" w:themeColor="text1"/>
          <w:sz w:val="24"/>
          <w:szCs w:val="24"/>
        </w:rPr>
        <w:t>iTRAQ</w:t>
      </w:r>
      <w:proofErr w:type="spellEnd"/>
      <w:r w:rsidRPr="009641B5">
        <w:rPr>
          <w:rFonts w:ascii="Book Antiqua" w:hAnsi="Book Antiqua" w:cs="Times New Roman"/>
          <w:color w:val="000000" w:themeColor="text1"/>
          <w:sz w:val="24"/>
          <w:szCs w:val="24"/>
        </w:rPr>
        <w:t xml:space="preserve"> </w:t>
      </w:r>
      <w:r w:rsidR="00512508" w:rsidRPr="009641B5">
        <w:rPr>
          <w:rFonts w:ascii="Book Antiqua" w:hAnsi="Book Antiqua" w:cs="Times New Roman" w:hint="eastAsia"/>
          <w:color w:val="000000" w:themeColor="text1"/>
          <w:sz w:val="24"/>
          <w:szCs w:val="24"/>
        </w:rPr>
        <w:t>with</w:t>
      </w:r>
      <w:r w:rsidRPr="009641B5">
        <w:rPr>
          <w:rFonts w:ascii="Book Antiqua" w:hAnsi="Book Antiqua" w:cs="Times New Roman"/>
          <w:color w:val="000000" w:themeColor="text1"/>
          <w:sz w:val="24"/>
          <w:szCs w:val="24"/>
        </w:rPr>
        <w:t xml:space="preserve"> different shot-gun proteomic methods in samples</w:t>
      </w:r>
      <w:r w:rsidR="004155FD" w:rsidRPr="009641B5">
        <w:rPr>
          <w:rFonts w:ascii="Book Antiqua" w:hAnsi="Book Antiqua" w:cs="Times New Roman"/>
          <w:color w:val="000000" w:themeColor="text1"/>
          <w:kern w:val="0"/>
          <w:sz w:val="24"/>
          <w:szCs w:val="24"/>
        </w:rPr>
        <w:t xml:space="preserve"> from an animal model of CAC that uses repeated oral administration of dextran sulfate sodium (DSS) to induce</w:t>
      </w:r>
      <w:r w:rsidR="004155FD" w:rsidRPr="009641B5">
        <w:rPr>
          <w:rFonts w:ascii="Book Antiqua" w:hAnsi="Book Antiqua" w:cs="Times New Roman"/>
          <w:color w:val="000000" w:themeColor="text1"/>
          <w:sz w:val="24"/>
          <w:szCs w:val="24"/>
        </w:rPr>
        <w:t xml:space="preserve"> CAC. As previously reported, </w:t>
      </w:r>
      <w:proofErr w:type="spellStart"/>
      <w:r w:rsidR="004155FD" w:rsidRPr="009641B5">
        <w:rPr>
          <w:rFonts w:ascii="Book Antiqua" w:hAnsi="Book Antiqua" w:cs="Times New Roman"/>
          <w:color w:val="000000" w:themeColor="text1"/>
          <w:sz w:val="24"/>
          <w:szCs w:val="24"/>
        </w:rPr>
        <w:t>iTRAQ</w:t>
      </w:r>
      <w:proofErr w:type="spellEnd"/>
      <w:r w:rsidR="004155FD" w:rsidRPr="009641B5">
        <w:rPr>
          <w:rFonts w:ascii="Book Antiqua" w:hAnsi="Book Antiqua" w:cs="Times New Roman"/>
          <w:color w:val="000000" w:themeColor="text1"/>
          <w:sz w:val="24"/>
          <w:szCs w:val="24"/>
        </w:rPr>
        <w:t xml:space="preserve"> protein quantification analysis identified fibrinogen beta, </w:t>
      </w:r>
      <w:proofErr w:type="spellStart"/>
      <w:r w:rsidR="004155FD" w:rsidRPr="009641B5">
        <w:rPr>
          <w:rFonts w:ascii="Book Antiqua" w:hAnsi="Book Antiqua" w:cs="Times New Roman"/>
          <w:color w:val="000000" w:themeColor="text1"/>
          <w:sz w:val="24"/>
          <w:szCs w:val="24"/>
        </w:rPr>
        <w:t>prohibitin</w:t>
      </w:r>
      <w:proofErr w:type="spellEnd"/>
      <w:r w:rsidR="004155FD" w:rsidRPr="009641B5">
        <w:rPr>
          <w:rFonts w:ascii="Book Antiqua" w:hAnsi="Book Antiqua" w:cs="Times New Roman"/>
          <w:color w:val="000000" w:themeColor="text1"/>
          <w:sz w:val="24"/>
          <w:szCs w:val="24"/>
        </w:rPr>
        <w:t xml:space="preserve">, </w:t>
      </w:r>
      <w:proofErr w:type="spellStart"/>
      <w:r w:rsidR="004155FD" w:rsidRPr="009641B5">
        <w:rPr>
          <w:rFonts w:ascii="Book Antiqua" w:hAnsi="Book Antiqua" w:cs="Times New Roman"/>
          <w:color w:val="000000" w:themeColor="text1"/>
          <w:sz w:val="24"/>
          <w:szCs w:val="24"/>
        </w:rPr>
        <w:t>transgelin</w:t>
      </w:r>
      <w:proofErr w:type="spellEnd"/>
      <w:r w:rsidR="004155FD" w:rsidRPr="009641B5">
        <w:rPr>
          <w:rFonts w:ascii="Book Antiqua" w:hAnsi="Book Antiqua" w:cs="Times New Roman"/>
          <w:color w:val="000000" w:themeColor="text1"/>
          <w:sz w:val="24"/>
          <w:szCs w:val="24"/>
        </w:rPr>
        <w:t xml:space="preserve">, Hsc-70-interacting protein, suppression of </w:t>
      </w:r>
      <w:proofErr w:type="spellStart"/>
      <w:r w:rsidR="004155FD" w:rsidRPr="009641B5">
        <w:rPr>
          <w:rFonts w:ascii="Book Antiqua" w:hAnsi="Book Antiqua" w:cs="Times New Roman"/>
          <w:color w:val="000000" w:themeColor="text1"/>
          <w:sz w:val="24"/>
          <w:szCs w:val="24"/>
        </w:rPr>
        <w:t>tumorigenesity</w:t>
      </w:r>
      <w:proofErr w:type="spellEnd"/>
      <w:r w:rsidR="004155FD" w:rsidRPr="009641B5">
        <w:rPr>
          <w:rFonts w:ascii="Book Antiqua" w:hAnsi="Book Antiqua" w:cs="Times New Roman"/>
          <w:color w:val="000000" w:themeColor="text1"/>
          <w:sz w:val="24"/>
          <w:szCs w:val="24"/>
        </w:rPr>
        <w:t xml:space="preserve"> 13</w:t>
      </w:r>
      <w:r w:rsidR="00F672B6" w:rsidRPr="009641B5">
        <w:rPr>
          <w:rFonts w:ascii="Book Antiqua" w:hAnsi="Book Antiqua" w:cs="Times New Roman"/>
          <w:color w:val="000000" w:themeColor="text1"/>
          <w:sz w:val="24"/>
          <w:szCs w:val="24"/>
        </w:rPr>
        <w:t xml:space="preserve"> (ST13</w:t>
      </w:r>
      <w:r w:rsidR="004155FD" w:rsidRPr="009641B5">
        <w:rPr>
          <w:rFonts w:ascii="Book Antiqua" w:hAnsi="Book Antiqua" w:cs="Times New Roman"/>
          <w:color w:val="000000" w:themeColor="text1"/>
          <w:sz w:val="24"/>
          <w:szCs w:val="24"/>
        </w:rPr>
        <w:t xml:space="preserve">), a TKL kinase of the MLK </w:t>
      </w:r>
      <w:proofErr w:type="spellStart"/>
      <w:r w:rsidR="004155FD" w:rsidRPr="009641B5">
        <w:rPr>
          <w:rFonts w:ascii="Book Antiqua" w:hAnsi="Book Antiqua" w:cs="Times New Roman"/>
          <w:color w:val="000000" w:themeColor="text1"/>
          <w:sz w:val="24"/>
          <w:szCs w:val="24"/>
        </w:rPr>
        <w:t>famil</w:t>
      </w:r>
      <w:proofErr w:type="spellEnd"/>
      <w:r w:rsidR="004155FD" w:rsidRPr="009641B5">
        <w:rPr>
          <w:rFonts w:ascii="Book Antiqua" w:hAnsi="Book Antiqua" w:cs="Times New Roman"/>
          <w:color w:val="000000" w:themeColor="text1"/>
          <w:sz w:val="24"/>
          <w:szCs w:val="24"/>
        </w:rPr>
        <w:t xml:space="preserve">, dual </w:t>
      </w:r>
      <w:proofErr w:type="spellStart"/>
      <w:r w:rsidR="004155FD" w:rsidRPr="009641B5">
        <w:rPr>
          <w:rFonts w:ascii="Book Antiqua" w:hAnsi="Book Antiqua" w:cs="Times New Roman"/>
          <w:color w:val="000000" w:themeColor="text1"/>
          <w:sz w:val="24"/>
          <w:szCs w:val="24"/>
        </w:rPr>
        <w:t>leucine</w:t>
      </w:r>
      <w:proofErr w:type="spellEnd"/>
      <w:r w:rsidR="004155FD" w:rsidRPr="009641B5">
        <w:rPr>
          <w:rFonts w:ascii="Book Antiqua" w:hAnsi="Book Antiqua" w:cs="Times New Roman"/>
          <w:color w:val="000000" w:themeColor="text1"/>
          <w:sz w:val="24"/>
          <w:szCs w:val="24"/>
        </w:rPr>
        <w:t xml:space="preserve"> zipper kinase</w:t>
      </w:r>
      <w:r w:rsidR="00F672B6" w:rsidRPr="009641B5">
        <w:rPr>
          <w:rFonts w:ascii="Book Antiqua" w:hAnsi="Book Antiqua" w:cs="Times New Roman"/>
          <w:color w:val="000000" w:themeColor="text1"/>
          <w:sz w:val="24"/>
          <w:szCs w:val="24"/>
        </w:rPr>
        <w:t xml:space="preserve"> (MKL1</w:t>
      </w:r>
      <w:r w:rsidR="004155FD" w:rsidRPr="009641B5">
        <w:rPr>
          <w:rFonts w:ascii="Book Antiqua" w:hAnsi="Book Antiqua" w:cs="Times New Roman"/>
          <w:color w:val="000000" w:themeColor="text1"/>
          <w:sz w:val="24"/>
          <w:szCs w:val="24"/>
        </w:rPr>
        <w:t>), actin, beta, protein-coding gene</w:t>
      </w:r>
      <w:r w:rsidR="00F672B6" w:rsidRPr="009641B5">
        <w:rPr>
          <w:rFonts w:ascii="Book Antiqua" w:hAnsi="Book Antiqua" w:cs="Times New Roman"/>
          <w:color w:val="000000" w:themeColor="text1"/>
          <w:sz w:val="24"/>
          <w:szCs w:val="24"/>
        </w:rPr>
        <w:t xml:space="preserve"> (ACTB</w:t>
      </w:r>
      <w:r w:rsidR="004155FD" w:rsidRPr="009641B5">
        <w:rPr>
          <w:rFonts w:ascii="Book Antiqua" w:hAnsi="Book Antiqua" w:cs="Times New Roman"/>
          <w:color w:val="000000" w:themeColor="text1"/>
          <w:sz w:val="24"/>
          <w:szCs w:val="24"/>
        </w:rPr>
        <w:t>), ubiquitin carboxyl-term, esterase L3</w:t>
      </w:r>
      <w:r w:rsidR="00F672B6" w:rsidRPr="009641B5">
        <w:rPr>
          <w:rFonts w:ascii="Book Antiqua" w:hAnsi="Book Antiqua" w:cs="Times New Roman"/>
          <w:color w:val="000000" w:themeColor="text1"/>
          <w:sz w:val="24"/>
          <w:szCs w:val="24"/>
        </w:rPr>
        <w:t xml:space="preserve"> (UCHL3</w:t>
      </w:r>
      <w:r w:rsidR="004155FD" w:rsidRPr="009641B5">
        <w:rPr>
          <w:rFonts w:ascii="Book Antiqua" w:hAnsi="Book Antiqua" w:cs="Times New Roman"/>
          <w:color w:val="000000" w:themeColor="text1"/>
          <w:sz w:val="24"/>
          <w:szCs w:val="24"/>
        </w:rPr>
        <w:t xml:space="preserve">), </w:t>
      </w:r>
      <w:proofErr w:type="spellStart"/>
      <w:r w:rsidR="004155FD" w:rsidRPr="009641B5">
        <w:rPr>
          <w:rFonts w:ascii="Book Antiqua" w:hAnsi="Book Antiqua" w:cs="Times New Roman"/>
          <w:color w:val="000000" w:themeColor="text1"/>
          <w:sz w:val="24"/>
          <w:szCs w:val="24"/>
        </w:rPr>
        <w:t>coronin</w:t>
      </w:r>
      <w:proofErr w:type="spellEnd"/>
      <w:r w:rsidR="004155FD" w:rsidRPr="009641B5">
        <w:rPr>
          <w:rFonts w:ascii="Book Antiqua" w:hAnsi="Book Antiqua" w:cs="Times New Roman"/>
          <w:color w:val="000000" w:themeColor="text1"/>
          <w:sz w:val="24"/>
          <w:szCs w:val="24"/>
        </w:rPr>
        <w:t xml:space="preserve">, </w:t>
      </w:r>
      <w:proofErr w:type="spellStart"/>
      <w:r w:rsidR="004155FD" w:rsidRPr="009641B5">
        <w:rPr>
          <w:rFonts w:ascii="Book Antiqua" w:hAnsi="Book Antiqua" w:cs="Times New Roman"/>
          <w:color w:val="000000" w:themeColor="text1"/>
          <w:sz w:val="24"/>
          <w:szCs w:val="24"/>
        </w:rPr>
        <w:t>actin</w:t>
      </w:r>
      <w:proofErr w:type="spellEnd"/>
      <w:r w:rsidR="004155FD" w:rsidRPr="009641B5">
        <w:rPr>
          <w:rFonts w:ascii="Book Antiqua" w:hAnsi="Book Antiqua" w:cs="Times New Roman"/>
          <w:color w:val="000000" w:themeColor="text1"/>
          <w:sz w:val="24"/>
          <w:szCs w:val="24"/>
        </w:rPr>
        <w:t xml:space="preserve"> binding protein, 1A</w:t>
      </w:r>
      <w:r w:rsidR="00F672B6" w:rsidRPr="009641B5">
        <w:rPr>
          <w:rFonts w:ascii="Book Antiqua" w:hAnsi="Book Antiqua" w:cs="Times New Roman"/>
          <w:color w:val="000000" w:themeColor="text1"/>
          <w:sz w:val="24"/>
          <w:szCs w:val="24"/>
        </w:rPr>
        <w:t xml:space="preserve"> (CORO1A</w:t>
      </w:r>
      <w:r w:rsidR="004155FD" w:rsidRPr="009641B5">
        <w:rPr>
          <w:rFonts w:ascii="Book Antiqua" w:hAnsi="Book Antiqua" w:cs="Times New Roman"/>
          <w:color w:val="000000" w:themeColor="text1"/>
          <w:sz w:val="24"/>
          <w:szCs w:val="24"/>
        </w:rPr>
        <w:t xml:space="preserve">), </w:t>
      </w:r>
      <w:proofErr w:type="spellStart"/>
      <w:r w:rsidR="004155FD" w:rsidRPr="009641B5">
        <w:rPr>
          <w:rFonts w:ascii="Book Antiqua" w:hAnsi="Book Antiqua" w:cs="Times New Roman"/>
          <w:color w:val="000000" w:themeColor="text1"/>
          <w:sz w:val="24"/>
          <w:szCs w:val="24"/>
        </w:rPr>
        <w:t>hypoxanthin</w:t>
      </w:r>
      <w:proofErr w:type="spellEnd"/>
      <w:r w:rsidR="004155FD" w:rsidRPr="009641B5">
        <w:rPr>
          <w:rFonts w:ascii="Book Antiqua" w:hAnsi="Book Antiqua" w:cs="Times New Roman"/>
          <w:color w:val="000000" w:themeColor="text1"/>
          <w:sz w:val="24"/>
          <w:szCs w:val="24"/>
        </w:rPr>
        <w:t xml:space="preserve">-guanine </w:t>
      </w:r>
      <w:proofErr w:type="spellStart"/>
      <w:r w:rsidR="004155FD" w:rsidRPr="009641B5">
        <w:rPr>
          <w:rFonts w:ascii="Book Antiqua" w:hAnsi="Book Antiqua" w:cs="Times New Roman"/>
          <w:color w:val="000000" w:themeColor="text1"/>
          <w:sz w:val="24"/>
          <w:szCs w:val="24"/>
        </w:rPr>
        <w:t>phosphoribosyltransferase</w:t>
      </w:r>
      <w:proofErr w:type="spellEnd"/>
      <w:r w:rsidR="00F672B6" w:rsidRPr="009641B5">
        <w:rPr>
          <w:rFonts w:ascii="Book Antiqua" w:hAnsi="Book Antiqua" w:cs="Times New Roman"/>
          <w:color w:val="000000" w:themeColor="text1"/>
          <w:sz w:val="24"/>
          <w:szCs w:val="24"/>
        </w:rPr>
        <w:t xml:space="preserve"> (HPRT</w:t>
      </w:r>
      <w:r w:rsidR="004155FD" w:rsidRPr="009641B5">
        <w:rPr>
          <w:rFonts w:ascii="Book Antiqua" w:hAnsi="Book Antiqua" w:cs="Times New Roman"/>
          <w:color w:val="000000" w:themeColor="text1"/>
          <w:sz w:val="24"/>
          <w:szCs w:val="24"/>
        </w:rPr>
        <w:t>), glutathione peroxidase 1</w:t>
      </w:r>
      <w:r w:rsidR="00F672B6" w:rsidRPr="009641B5">
        <w:rPr>
          <w:rFonts w:ascii="Book Antiqua" w:hAnsi="Book Antiqua" w:cs="Times New Roman"/>
          <w:color w:val="000000" w:themeColor="text1"/>
          <w:sz w:val="24"/>
          <w:szCs w:val="24"/>
        </w:rPr>
        <w:t xml:space="preserve"> (GPX1</w:t>
      </w:r>
      <w:r w:rsidR="004155FD" w:rsidRPr="009641B5">
        <w:rPr>
          <w:rFonts w:ascii="Book Antiqua" w:hAnsi="Book Antiqua" w:cs="Times New Roman"/>
          <w:color w:val="000000" w:themeColor="text1"/>
          <w:sz w:val="24"/>
          <w:szCs w:val="24"/>
        </w:rPr>
        <w:t>), estrogen receptor 1</w:t>
      </w:r>
      <w:r w:rsidR="00F672B6" w:rsidRPr="009641B5">
        <w:rPr>
          <w:rFonts w:ascii="Book Antiqua" w:hAnsi="Book Antiqua" w:cs="Times New Roman"/>
          <w:color w:val="000000" w:themeColor="text1"/>
          <w:sz w:val="24"/>
          <w:szCs w:val="24"/>
        </w:rPr>
        <w:t xml:space="preserve"> (ESR1</w:t>
      </w:r>
      <w:r w:rsidR="004155FD" w:rsidRPr="009641B5">
        <w:rPr>
          <w:rFonts w:ascii="Book Antiqua" w:hAnsi="Book Antiqua" w:cs="Times New Roman"/>
          <w:color w:val="000000" w:themeColor="text1"/>
          <w:sz w:val="24"/>
          <w:szCs w:val="24"/>
        </w:rPr>
        <w:t>), transcriptional repressor protein 1</w:t>
      </w:r>
      <w:r w:rsidR="00F672B6" w:rsidRPr="009641B5">
        <w:rPr>
          <w:rFonts w:ascii="Book Antiqua" w:hAnsi="Book Antiqua" w:cs="Times New Roman"/>
          <w:color w:val="000000" w:themeColor="text1"/>
          <w:sz w:val="24"/>
          <w:szCs w:val="24"/>
        </w:rPr>
        <w:t xml:space="preserve"> (YY1</w:t>
      </w:r>
      <w:r w:rsidR="004155FD" w:rsidRPr="009641B5">
        <w:rPr>
          <w:rFonts w:ascii="Book Antiqua" w:hAnsi="Book Antiqua" w:cs="Times New Roman"/>
          <w:color w:val="000000" w:themeColor="text1"/>
          <w:sz w:val="24"/>
          <w:szCs w:val="24"/>
        </w:rPr>
        <w:t>), transcription activator1, ATP-</w:t>
      </w:r>
      <w:proofErr w:type="spellStart"/>
      <w:r w:rsidR="004155FD" w:rsidRPr="009641B5">
        <w:rPr>
          <w:rFonts w:ascii="Book Antiqua" w:hAnsi="Book Antiqua" w:cs="Times New Roman"/>
          <w:color w:val="000000" w:themeColor="text1"/>
          <w:sz w:val="24"/>
          <w:szCs w:val="24"/>
        </w:rPr>
        <w:t>depedent</w:t>
      </w:r>
      <w:proofErr w:type="spellEnd"/>
      <w:r w:rsidR="004155FD" w:rsidRPr="009641B5">
        <w:rPr>
          <w:rFonts w:ascii="Book Antiqua" w:hAnsi="Book Antiqua" w:cs="Times New Roman"/>
          <w:color w:val="000000" w:themeColor="text1"/>
          <w:sz w:val="24"/>
          <w:szCs w:val="24"/>
        </w:rPr>
        <w:t xml:space="preserve"> </w:t>
      </w:r>
      <w:proofErr w:type="spellStart"/>
      <w:r w:rsidR="004155FD" w:rsidRPr="009641B5">
        <w:rPr>
          <w:rFonts w:ascii="Book Antiqua" w:hAnsi="Book Antiqua" w:cs="Times New Roman"/>
          <w:color w:val="000000" w:themeColor="text1"/>
          <w:sz w:val="24"/>
          <w:szCs w:val="24"/>
        </w:rPr>
        <w:t>helicase</w:t>
      </w:r>
      <w:proofErr w:type="spellEnd"/>
      <w:r w:rsidR="004155FD" w:rsidRPr="009641B5">
        <w:rPr>
          <w:rFonts w:ascii="Book Antiqua" w:hAnsi="Book Antiqua" w:cs="Times New Roman"/>
          <w:color w:val="000000" w:themeColor="text1"/>
          <w:sz w:val="24"/>
          <w:szCs w:val="24"/>
        </w:rPr>
        <w:t xml:space="preserve"> SMARCA4</w:t>
      </w:r>
      <w:r w:rsidR="00F672B6" w:rsidRPr="009641B5">
        <w:rPr>
          <w:rFonts w:ascii="Book Antiqua" w:hAnsi="Book Antiqua" w:cs="Times New Roman"/>
          <w:color w:val="000000" w:themeColor="text1"/>
          <w:sz w:val="24"/>
          <w:szCs w:val="24"/>
        </w:rPr>
        <w:t xml:space="preserve"> (BRG1</w:t>
      </w:r>
      <w:r w:rsidR="004155FD" w:rsidRPr="009641B5">
        <w:rPr>
          <w:rFonts w:ascii="Book Antiqua" w:hAnsi="Book Antiqua" w:cs="Times New Roman"/>
          <w:color w:val="000000" w:themeColor="text1"/>
          <w:sz w:val="24"/>
          <w:szCs w:val="24"/>
        </w:rPr>
        <w:t>), brahma gene</w:t>
      </w:r>
      <w:r w:rsidR="00F672B6" w:rsidRPr="009641B5">
        <w:rPr>
          <w:rFonts w:ascii="Book Antiqua" w:hAnsi="Book Antiqua" w:cs="Times New Roman"/>
          <w:color w:val="000000" w:themeColor="text1"/>
          <w:sz w:val="24"/>
          <w:szCs w:val="24"/>
        </w:rPr>
        <w:t xml:space="preserve"> (BRM</w:t>
      </w:r>
      <w:r w:rsidR="004155FD" w:rsidRPr="009641B5">
        <w:rPr>
          <w:rFonts w:ascii="Book Antiqua" w:hAnsi="Book Antiqua" w:cs="Times New Roman"/>
          <w:color w:val="000000" w:themeColor="text1"/>
          <w:sz w:val="24"/>
          <w:szCs w:val="24"/>
        </w:rPr>
        <w:t>), and ornithine aminotransferase</w:t>
      </w:r>
      <w:r w:rsidR="00F672B6" w:rsidRPr="009641B5">
        <w:rPr>
          <w:rFonts w:ascii="Book Antiqua" w:hAnsi="Book Antiqua" w:cs="Times New Roman"/>
          <w:color w:val="000000" w:themeColor="text1"/>
          <w:sz w:val="24"/>
          <w:szCs w:val="24"/>
        </w:rPr>
        <w:t xml:space="preserve"> (OAT</w:t>
      </w:r>
      <w:r w:rsidR="004155FD" w:rsidRPr="009641B5">
        <w:rPr>
          <w:rFonts w:ascii="Book Antiqua" w:hAnsi="Book Antiqua" w:cs="Times New Roman"/>
          <w:color w:val="000000" w:themeColor="text1"/>
          <w:sz w:val="24"/>
          <w:szCs w:val="24"/>
        </w:rPr>
        <w:t xml:space="preserve">) as potential biomarkers for CAC in the DSS-induced </w:t>
      </w:r>
      <w:proofErr w:type="spellStart"/>
      <w:r w:rsidR="004155FD" w:rsidRPr="009641B5">
        <w:rPr>
          <w:rFonts w:ascii="Book Antiqua" w:hAnsi="Book Antiqua" w:cs="Times New Roman"/>
          <w:color w:val="000000" w:themeColor="text1"/>
          <w:sz w:val="24"/>
          <w:szCs w:val="24"/>
        </w:rPr>
        <w:t>colitic</w:t>
      </w:r>
      <w:proofErr w:type="spellEnd"/>
      <w:r w:rsidR="004155FD" w:rsidRPr="009641B5">
        <w:rPr>
          <w:rFonts w:ascii="Book Antiqua" w:hAnsi="Book Antiqua" w:cs="Times New Roman"/>
          <w:color w:val="000000" w:themeColor="text1"/>
          <w:sz w:val="24"/>
          <w:szCs w:val="24"/>
        </w:rPr>
        <w:t xml:space="preserve"> cancer model</w:t>
      </w:r>
      <w:r w:rsidR="00516844" w:rsidRPr="009641B5">
        <w:rPr>
          <w:rFonts w:ascii="Book Antiqua" w:hAnsi="Book Antiqua" w:cs="Times New Roman"/>
          <w:color w:val="000000" w:themeColor="text1"/>
          <w:sz w:val="24"/>
          <w:szCs w:val="24"/>
          <w:vertAlign w:val="superscript"/>
        </w:rPr>
        <w:t>[</w:t>
      </w:r>
      <w:r w:rsidR="004155FD" w:rsidRPr="009641B5">
        <w:rPr>
          <w:rFonts w:ascii="Book Antiqua" w:hAnsi="Book Antiqua" w:cs="Times New Roman"/>
          <w:noProof/>
          <w:color w:val="000000" w:themeColor="text1"/>
          <w:sz w:val="24"/>
          <w:szCs w:val="24"/>
          <w:vertAlign w:val="superscript"/>
        </w:rPr>
        <w:t>43]</w:t>
      </w:r>
      <w:r w:rsidR="004155FD" w:rsidRPr="009641B5">
        <w:rPr>
          <w:rFonts w:ascii="Book Antiqua" w:hAnsi="Book Antiqua" w:cs="Times New Roman"/>
          <w:color w:val="000000" w:themeColor="text1"/>
          <w:sz w:val="24"/>
          <w:szCs w:val="24"/>
        </w:rPr>
        <w:t>.</w:t>
      </w:r>
    </w:p>
    <w:p w:rsidR="00382FBF" w:rsidRPr="009641B5" w:rsidRDefault="00382FBF" w:rsidP="003269C7">
      <w:pPr>
        <w:wordWrap/>
        <w:snapToGrid w:val="0"/>
        <w:spacing w:after="0" w:line="360" w:lineRule="auto"/>
        <w:ind w:firstLineChars="250" w:firstLine="602"/>
        <w:rPr>
          <w:rFonts w:ascii="Book Antiqua" w:hAnsi="Book Antiqua" w:cs="Times New Roman"/>
          <w:b/>
          <w:color w:val="000000" w:themeColor="text1"/>
          <w:sz w:val="24"/>
          <w:szCs w:val="24"/>
        </w:rPr>
      </w:pPr>
    </w:p>
    <w:p w:rsidR="004D5D33" w:rsidRPr="009641B5" w:rsidRDefault="00F672B6" w:rsidP="00A75B7D">
      <w:pPr>
        <w:wordWrap/>
        <w:snapToGrid w:val="0"/>
        <w:spacing w:after="0" w:line="360" w:lineRule="auto"/>
        <w:rPr>
          <w:rFonts w:ascii="Book Antiqua" w:eastAsia="Simsun" w:hAnsi="Book Antiqua" w:cs="Times New Roman"/>
          <w:b/>
          <w:color w:val="000000" w:themeColor="text1"/>
          <w:sz w:val="24"/>
          <w:szCs w:val="24"/>
          <w:lang w:eastAsia="zh-CN"/>
        </w:rPr>
      </w:pPr>
      <w:r w:rsidRPr="009641B5">
        <w:rPr>
          <w:rFonts w:ascii="Book Antiqua" w:eastAsia="Simsun" w:hAnsi="Book Antiqua" w:cs="Times New Roman"/>
          <w:b/>
          <w:color w:val="000000" w:themeColor="text1"/>
          <w:sz w:val="24"/>
          <w:szCs w:val="24"/>
          <w:lang w:eastAsia="zh-CN"/>
        </w:rPr>
        <w:t>CONCLUSION</w:t>
      </w:r>
    </w:p>
    <w:p w:rsidR="00EE7E5F" w:rsidRPr="009641B5" w:rsidRDefault="0019631D" w:rsidP="00A75B7D">
      <w:pPr>
        <w:wordWrap/>
        <w:snapToGrid w:val="0"/>
        <w:spacing w:after="0" w:line="360" w:lineRule="auto"/>
        <w:rPr>
          <w:rFonts w:ascii="Book Antiqua" w:hAnsi="Book Antiqua" w:cs="Times New Roman"/>
          <w:color w:val="000000" w:themeColor="text1"/>
          <w:sz w:val="24"/>
          <w:szCs w:val="24"/>
        </w:rPr>
      </w:pPr>
      <w:r w:rsidRPr="009641B5">
        <w:rPr>
          <w:rFonts w:ascii="Book Antiqua" w:hAnsi="Book Antiqua" w:cs="Times New Roman"/>
          <w:color w:val="000000" w:themeColor="text1"/>
          <w:sz w:val="24"/>
          <w:szCs w:val="24"/>
        </w:rPr>
        <w:t xml:space="preserve">MALDI imaging mass spectrometry (IMS) is a new technology </w:t>
      </w:r>
      <w:r w:rsidR="00B9412B" w:rsidRPr="009641B5">
        <w:rPr>
          <w:rFonts w:ascii="Book Antiqua" w:hAnsi="Book Antiqua" w:cs="Times New Roman" w:hint="eastAsia"/>
          <w:color w:val="000000" w:themeColor="text1"/>
          <w:sz w:val="24"/>
          <w:szCs w:val="24"/>
        </w:rPr>
        <w:t xml:space="preserve">for analysis </w:t>
      </w:r>
      <w:r w:rsidRPr="009641B5">
        <w:rPr>
          <w:rFonts w:ascii="Book Antiqua" w:hAnsi="Book Antiqua" w:cs="Times New Roman"/>
          <w:color w:val="000000" w:themeColor="text1"/>
          <w:sz w:val="24"/>
          <w:szCs w:val="24"/>
        </w:rPr>
        <w:t xml:space="preserve">of </w:t>
      </w:r>
      <w:r w:rsidR="00B9412B" w:rsidRPr="009641B5">
        <w:rPr>
          <w:rFonts w:ascii="Book Antiqua" w:hAnsi="Book Antiqua" w:cs="Times New Roman" w:hint="eastAsia"/>
          <w:color w:val="000000" w:themeColor="text1"/>
          <w:sz w:val="24"/>
          <w:szCs w:val="24"/>
        </w:rPr>
        <w:t>small peptides</w:t>
      </w:r>
      <w:r w:rsidRPr="009641B5">
        <w:rPr>
          <w:rFonts w:ascii="Book Antiqua" w:hAnsi="Book Antiqua" w:cs="Times New Roman"/>
          <w:color w:val="000000" w:themeColor="text1"/>
          <w:sz w:val="24"/>
          <w:szCs w:val="24"/>
        </w:rPr>
        <w:t xml:space="preserve"> in the various sample and novel tool for molecular mechanism study of biological tissue. Recent study</w:t>
      </w:r>
      <w:r w:rsidR="004155FD" w:rsidRPr="009641B5">
        <w:rPr>
          <w:rFonts w:ascii="Book Antiqua" w:hAnsi="Book Antiqua" w:cs="Times New Roman"/>
          <w:color w:val="000000" w:themeColor="text1"/>
          <w:sz w:val="24"/>
          <w:szCs w:val="24"/>
        </w:rPr>
        <w:t xml:space="preserve"> has demonstrated considerable diagnostic and prognostic value which should be applicable to clinical settings in the near </w:t>
      </w:r>
      <w:proofErr w:type="gramStart"/>
      <w:r w:rsidR="004155FD" w:rsidRPr="009641B5">
        <w:rPr>
          <w:rFonts w:ascii="Book Antiqua" w:hAnsi="Book Antiqua" w:cs="Times New Roman"/>
          <w:color w:val="000000" w:themeColor="text1"/>
          <w:sz w:val="24"/>
          <w:szCs w:val="24"/>
        </w:rPr>
        <w:t>future</w:t>
      </w:r>
      <w:r w:rsidR="00516844" w:rsidRPr="009641B5">
        <w:rPr>
          <w:rFonts w:ascii="Book Antiqua" w:hAnsi="Book Antiqua" w:cs="Times New Roman"/>
          <w:color w:val="000000" w:themeColor="text1"/>
          <w:sz w:val="24"/>
          <w:szCs w:val="24"/>
          <w:vertAlign w:val="superscript"/>
        </w:rPr>
        <w:t>[</w:t>
      </w:r>
      <w:proofErr w:type="gramEnd"/>
      <w:r w:rsidR="004155FD" w:rsidRPr="009641B5">
        <w:rPr>
          <w:rFonts w:ascii="Book Antiqua" w:hAnsi="Book Antiqua" w:cs="Times New Roman"/>
          <w:noProof/>
          <w:color w:val="000000" w:themeColor="text1"/>
          <w:sz w:val="24"/>
          <w:szCs w:val="24"/>
          <w:vertAlign w:val="superscript"/>
        </w:rPr>
        <w:t>81</w:t>
      </w:r>
      <w:r w:rsidR="00516844" w:rsidRPr="009641B5">
        <w:rPr>
          <w:rFonts w:ascii="Book Antiqua" w:hAnsi="Book Antiqua" w:cs="Times New Roman"/>
          <w:noProof/>
          <w:color w:val="000000" w:themeColor="text1"/>
          <w:sz w:val="24"/>
          <w:szCs w:val="24"/>
          <w:vertAlign w:val="superscript"/>
        </w:rPr>
        <w:t>,</w:t>
      </w:r>
      <w:r w:rsidR="004155FD" w:rsidRPr="009641B5">
        <w:rPr>
          <w:rFonts w:ascii="Book Antiqua" w:hAnsi="Book Antiqua" w:cs="Times New Roman"/>
          <w:noProof/>
          <w:color w:val="000000" w:themeColor="text1"/>
          <w:sz w:val="24"/>
          <w:szCs w:val="24"/>
          <w:vertAlign w:val="superscript"/>
        </w:rPr>
        <w:t>82]</w:t>
      </w:r>
      <w:r w:rsidR="004155FD" w:rsidRPr="009641B5">
        <w:rPr>
          <w:rFonts w:ascii="Book Antiqua" w:hAnsi="Book Antiqua" w:cs="Times New Roman"/>
          <w:color w:val="000000" w:themeColor="text1"/>
          <w:sz w:val="24"/>
          <w:szCs w:val="24"/>
        </w:rPr>
        <w:t xml:space="preserve">. However, one challenge associated with the use of MALDI-IMS in the identification of potential biomarkers involves the systematic identification of </w:t>
      </w:r>
      <w:r w:rsidR="00B9412B" w:rsidRPr="009641B5">
        <w:rPr>
          <w:rFonts w:ascii="Book Antiqua" w:hAnsi="Book Antiqua" w:cs="Times New Roman" w:hint="eastAsia"/>
          <w:color w:val="000000" w:themeColor="text1"/>
          <w:sz w:val="24"/>
          <w:szCs w:val="24"/>
        </w:rPr>
        <w:lastRenderedPageBreak/>
        <w:t>peptides</w:t>
      </w:r>
      <w:r w:rsidR="004155FD" w:rsidRPr="009641B5">
        <w:rPr>
          <w:rFonts w:ascii="Book Antiqua" w:hAnsi="Book Antiqua" w:cs="Times New Roman"/>
          <w:color w:val="000000" w:themeColor="text1"/>
          <w:sz w:val="24"/>
          <w:szCs w:val="24"/>
        </w:rPr>
        <w:t xml:space="preserve"> </w:t>
      </w:r>
      <w:r w:rsidR="009101F3" w:rsidRPr="009641B5">
        <w:rPr>
          <w:rFonts w:ascii="Book Antiqua" w:hAnsi="Book Antiqua" w:cs="Times New Roman" w:hint="eastAsia"/>
          <w:color w:val="000000" w:themeColor="text1"/>
          <w:sz w:val="24"/>
          <w:szCs w:val="24"/>
        </w:rPr>
        <w:t>introduced</w:t>
      </w:r>
      <w:r w:rsidR="004155FD" w:rsidRPr="009641B5">
        <w:rPr>
          <w:rFonts w:ascii="Book Antiqua" w:hAnsi="Book Antiqua" w:cs="Times New Roman"/>
          <w:color w:val="000000" w:themeColor="text1"/>
          <w:sz w:val="24"/>
          <w:szCs w:val="24"/>
        </w:rPr>
        <w:t xml:space="preserve"> in the MALDI matrix </w:t>
      </w:r>
      <w:r w:rsidR="009101F3" w:rsidRPr="009641B5">
        <w:rPr>
          <w:rFonts w:ascii="Book Antiqua" w:hAnsi="Book Antiqua" w:cs="Times New Roman" w:hint="eastAsia"/>
          <w:color w:val="000000" w:themeColor="text1"/>
          <w:sz w:val="24"/>
          <w:szCs w:val="24"/>
        </w:rPr>
        <w:t>with</w:t>
      </w:r>
      <w:r w:rsidR="009101F3" w:rsidRPr="009641B5">
        <w:rPr>
          <w:rFonts w:ascii="Book Antiqua" w:hAnsi="Book Antiqua" w:cs="Times New Roman"/>
          <w:color w:val="000000" w:themeColor="text1"/>
          <w:sz w:val="24"/>
          <w:szCs w:val="24"/>
        </w:rPr>
        <w:t xml:space="preserve"> </w:t>
      </w:r>
      <w:r w:rsidR="009101F3" w:rsidRPr="009641B5">
        <w:rPr>
          <w:rFonts w:ascii="Book Antiqua" w:hAnsi="Book Antiqua" w:cs="Times New Roman" w:hint="eastAsia"/>
          <w:color w:val="000000" w:themeColor="text1"/>
          <w:sz w:val="24"/>
          <w:szCs w:val="24"/>
        </w:rPr>
        <w:t>association</w:t>
      </w:r>
      <w:r w:rsidR="009101F3" w:rsidRPr="009641B5">
        <w:rPr>
          <w:rFonts w:ascii="Book Antiqua" w:hAnsi="Book Antiqua" w:cs="Times New Roman"/>
          <w:color w:val="000000" w:themeColor="text1"/>
          <w:sz w:val="24"/>
          <w:szCs w:val="24"/>
        </w:rPr>
        <w:t xml:space="preserve"> of </w:t>
      </w:r>
      <w:r w:rsidR="004155FD" w:rsidRPr="009641B5">
        <w:rPr>
          <w:rFonts w:ascii="Book Antiqua" w:hAnsi="Book Antiqua" w:cs="Times New Roman"/>
          <w:color w:val="000000" w:themeColor="text1"/>
          <w:sz w:val="24"/>
          <w:szCs w:val="24"/>
        </w:rPr>
        <w:t>top-down</w:t>
      </w:r>
      <w:r w:rsidR="009101F3" w:rsidRPr="009641B5">
        <w:rPr>
          <w:rFonts w:ascii="Book Antiqua" w:hAnsi="Book Antiqua" w:cs="Times New Roman" w:hint="eastAsia"/>
          <w:color w:val="000000" w:themeColor="text1"/>
          <w:sz w:val="24"/>
          <w:szCs w:val="24"/>
        </w:rPr>
        <w:t xml:space="preserve"> and bottom-up</w:t>
      </w:r>
      <w:r w:rsidR="004155FD" w:rsidRPr="009641B5">
        <w:rPr>
          <w:rFonts w:ascii="Book Antiqua" w:hAnsi="Book Antiqua" w:cs="Times New Roman"/>
          <w:color w:val="000000" w:themeColor="text1"/>
          <w:sz w:val="24"/>
          <w:szCs w:val="24"/>
        </w:rPr>
        <w:t xml:space="preserve"> </w:t>
      </w:r>
      <w:proofErr w:type="gramStart"/>
      <w:r w:rsidR="009101F3" w:rsidRPr="009641B5">
        <w:rPr>
          <w:rFonts w:ascii="Book Antiqua" w:hAnsi="Book Antiqua" w:cs="Times New Roman" w:hint="eastAsia"/>
          <w:color w:val="000000" w:themeColor="text1"/>
          <w:sz w:val="24"/>
          <w:szCs w:val="24"/>
        </w:rPr>
        <w:t>analysis</w:t>
      </w:r>
      <w:r w:rsidR="00516844" w:rsidRPr="009641B5">
        <w:rPr>
          <w:rFonts w:ascii="Book Antiqua" w:hAnsi="Book Antiqua" w:cs="Times New Roman"/>
          <w:color w:val="000000" w:themeColor="text1"/>
          <w:sz w:val="24"/>
          <w:szCs w:val="24"/>
          <w:vertAlign w:val="superscript"/>
        </w:rPr>
        <w:t>[</w:t>
      </w:r>
      <w:proofErr w:type="gramEnd"/>
      <w:r w:rsidR="004155FD" w:rsidRPr="009641B5">
        <w:rPr>
          <w:rFonts w:ascii="Book Antiqua" w:hAnsi="Book Antiqua" w:cs="Times New Roman"/>
          <w:noProof/>
          <w:color w:val="000000" w:themeColor="text1"/>
          <w:sz w:val="24"/>
          <w:szCs w:val="24"/>
          <w:vertAlign w:val="superscript"/>
        </w:rPr>
        <w:t>83]</w:t>
      </w:r>
      <w:r w:rsidR="004155FD" w:rsidRPr="009641B5">
        <w:rPr>
          <w:rFonts w:ascii="Book Antiqua" w:hAnsi="Book Antiqua" w:cs="Times New Roman"/>
          <w:color w:val="000000" w:themeColor="text1"/>
          <w:sz w:val="24"/>
          <w:szCs w:val="24"/>
        </w:rPr>
        <w:t xml:space="preserve">. </w:t>
      </w:r>
      <w:r w:rsidRPr="009641B5">
        <w:rPr>
          <w:rFonts w:ascii="Book Antiqua" w:hAnsi="Book Antiqua" w:cs="Times New Roman"/>
          <w:color w:val="000000" w:themeColor="text1"/>
          <w:sz w:val="24"/>
          <w:szCs w:val="24"/>
        </w:rPr>
        <w:t>IMS will be investigated without target-specific reagents and permitted finding of the new markers for diagnosis, treatment, and prognosis of CAC</w:t>
      </w:r>
      <w:r w:rsidR="004155FD" w:rsidRPr="009641B5">
        <w:rPr>
          <w:rFonts w:ascii="Book Antiqua" w:hAnsi="Book Antiqua" w:cs="Times New Roman"/>
          <w:color w:val="000000" w:themeColor="text1"/>
          <w:sz w:val="24"/>
          <w:szCs w:val="24"/>
        </w:rPr>
        <w:t xml:space="preserve"> as well as the determination of effective therapies. In the near future, an era of tailored medicine will provide for </w:t>
      </w:r>
      <w:r w:rsidR="004155FD" w:rsidRPr="009641B5">
        <w:rPr>
          <w:rFonts w:ascii="Book Antiqua" w:eastAsia="Gulim" w:hAnsi="Book Antiqua" w:cs="Times New Roman"/>
          <w:color w:val="000000" w:themeColor="text1"/>
          <w:kern w:val="0"/>
          <w:sz w:val="24"/>
          <w:szCs w:val="24"/>
        </w:rPr>
        <w:t>diagnostic algorithms that include molecular parameters for the detection of early disease and treatment algorithms guided by predicting the individual course of disease. However, more trials focused on discovering proteomic biomarkers will be necessary to guide the treatment of IBD with more advanced levels of biologics or molecular targeted therapeutics for inflammation. U</w:t>
      </w:r>
      <w:r w:rsidR="004155FD" w:rsidRPr="009641B5">
        <w:rPr>
          <w:rFonts w:ascii="Book Antiqua" w:hAnsi="Book Antiqua" w:cs="Times New Roman"/>
          <w:color w:val="000000" w:themeColor="text1"/>
          <w:sz w:val="24"/>
          <w:szCs w:val="24"/>
        </w:rPr>
        <w:t>sing label-free quantification methods on biopsied tissue from patients with IBD,</w:t>
      </w:r>
      <w:r w:rsidR="004155FD" w:rsidRPr="009641B5" w:rsidDel="008212D1">
        <w:rPr>
          <w:rFonts w:ascii="Book Antiqua" w:eastAsia="Gulim" w:hAnsi="Book Antiqua" w:cs="Times New Roman"/>
          <w:color w:val="000000" w:themeColor="text1"/>
          <w:kern w:val="0"/>
          <w:sz w:val="24"/>
          <w:szCs w:val="24"/>
        </w:rPr>
        <w:t xml:space="preserve"> </w:t>
      </w:r>
      <w:r w:rsidR="004155FD" w:rsidRPr="009641B5">
        <w:rPr>
          <w:rFonts w:ascii="Book Antiqua" w:eastAsia="Gulim" w:hAnsi="Book Antiqua" w:cs="Times New Roman"/>
          <w:color w:val="000000" w:themeColor="text1"/>
          <w:kern w:val="0"/>
          <w:sz w:val="24"/>
          <w:szCs w:val="24"/>
        </w:rPr>
        <w:t xml:space="preserve">four potential biomarkers, </w:t>
      </w:r>
      <w:r w:rsidR="004155FD" w:rsidRPr="009641B5">
        <w:rPr>
          <w:rFonts w:ascii="Book Antiqua" w:hAnsi="Book Antiqua" w:cs="Times New Roman"/>
          <w:color w:val="000000" w:themeColor="text1"/>
          <w:sz w:val="24"/>
          <w:szCs w:val="24"/>
        </w:rPr>
        <w:t>PRG2, S100A6 (</w:t>
      </w:r>
      <w:proofErr w:type="spellStart"/>
      <w:r w:rsidR="004155FD" w:rsidRPr="009641B5">
        <w:rPr>
          <w:rFonts w:ascii="Book Antiqua" w:hAnsi="Book Antiqua" w:cs="Times New Roman"/>
          <w:color w:val="000000" w:themeColor="text1"/>
          <w:sz w:val="24"/>
          <w:szCs w:val="24"/>
        </w:rPr>
        <w:t>calcyclin</w:t>
      </w:r>
      <w:proofErr w:type="spellEnd"/>
      <w:r w:rsidR="004155FD" w:rsidRPr="009641B5">
        <w:rPr>
          <w:rFonts w:ascii="Book Antiqua" w:hAnsi="Book Antiqua" w:cs="Times New Roman"/>
          <w:color w:val="000000" w:themeColor="text1"/>
          <w:sz w:val="24"/>
          <w:szCs w:val="24"/>
        </w:rPr>
        <w:t>), RPL18, and UGDH, have been discovered (</w:t>
      </w:r>
      <w:r w:rsidR="007B1ED0" w:rsidRPr="009641B5">
        <w:rPr>
          <w:rFonts w:ascii="Book Antiqua" w:hAnsi="Book Antiqua" w:cs="Times New Roman"/>
          <w:color w:val="000000" w:themeColor="text1"/>
          <w:sz w:val="24"/>
          <w:szCs w:val="24"/>
        </w:rPr>
        <w:t>Figure</w:t>
      </w:r>
      <w:r w:rsidR="004155FD" w:rsidRPr="009641B5">
        <w:rPr>
          <w:rFonts w:ascii="Book Antiqua" w:hAnsi="Book Antiqua" w:cs="Times New Roman"/>
          <w:color w:val="000000" w:themeColor="text1"/>
          <w:sz w:val="24"/>
          <w:szCs w:val="24"/>
        </w:rPr>
        <w:t xml:space="preserve"> 3). Further validation of these </w:t>
      </w:r>
      <w:r w:rsidR="004155FD" w:rsidRPr="009641B5">
        <w:rPr>
          <w:rFonts w:ascii="Book Antiqua" w:eastAsia="Gulim" w:hAnsi="Book Antiqua" w:cs="Times New Roman"/>
          <w:color w:val="000000" w:themeColor="text1"/>
          <w:kern w:val="0"/>
          <w:sz w:val="24"/>
          <w:szCs w:val="24"/>
        </w:rPr>
        <w:t>potential biomarkers</w:t>
      </w:r>
      <w:r w:rsidR="004155FD" w:rsidRPr="009641B5" w:rsidDel="008212D1">
        <w:rPr>
          <w:rFonts w:ascii="Book Antiqua" w:hAnsi="Book Antiqua" w:cs="Times New Roman"/>
          <w:color w:val="000000" w:themeColor="text1"/>
          <w:sz w:val="24"/>
          <w:szCs w:val="24"/>
        </w:rPr>
        <w:t xml:space="preserve"> </w:t>
      </w:r>
      <w:r w:rsidR="004155FD" w:rsidRPr="009641B5">
        <w:rPr>
          <w:rFonts w:ascii="Book Antiqua" w:hAnsi="Book Antiqua" w:cs="Times New Roman"/>
          <w:color w:val="000000" w:themeColor="text1"/>
          <w:sz w:val="24"/>
          <w:szCs w:val="24"/>
        </w:rPr>
        <w:t>will be necessary to ascertain their clinical value.</w:t>
      </w:r>
    </w:p>
    <w:p w:rsidR="00A44349" w:rsidRPr="009641B5" w:rsidRDefault="00A44349" w:rsidP="00A75B7D">
      <w:pPr>
        <w:wordWrap/>
        <w:adjustRightInd w:val="0"/>
        <w:snapToGrid w:val="0"/>
        <w:spacing w:after="0" w:line="360" w:lineRule="auto"/>
        <w:rPr>
          <w:rFonts w:ascii="Book Antiqua" w:eastAsia="Simsun" w:hAnsi="Book Antiqua"/>
          <w:color w:val="000000" w:themeColor="text1"/>
          <w:kern w:val="0"/>
          <w:sz w:val="24"/>
          <w:szCs w:val="24"/>
          <w:lang w:eastAsia="zh-CN"/>
        </w:rPr>
      </w:pPr>
    </w:p>
    <w:p w:rsidR="007F12E1" w:rsidRPr="009641B5" w:rsidRDefault="00F672B6" w:rsidP="00F672B6">
      <w:pPr>
        <w:wordWrap/>
        <w:snapToGrid w:val="0"/>
        <w:spacing w:after="0" w:line="360" w:lineRule="auto"/>
        <w:rPr>
          <w:rFonts w:ascii="Book Antiqua" w:eastAsia="Simsun" w:hAnsi="Book Antiqua" w:cs="Times New Roman"/>
          <w:b/>
          <w:color w:val="000000" w:themeColor="text1"/>
          <w:sz w:val="24"/>
          <w:szCs w:val="24"/>
          <w:lang w:eastAsia="zh-CN"/>
        </w:rPr>
      </w:pPr>
      <w:r w:rsidRPr="009641B5">
        <w:rPr>
          <w:rFonts w:ascii="Book Antiqua" w:hAnsi="Book Antiqua" w:cs="Times New Roman"/>
          <w:b/>
          <w:color w:val="000000" w:themeColor="text1"/>
          <w:sz w:val="24"/>
          <w:szCs w:val="24"/>
        </w:rPr>
        <w:t>REFERENCES</w:t>
      </w:r>
    </w:p>
    <w:p w:rsidR="008A221A" w:rsidRPr="009641B5" w:rsidRDefault="008A221A" w:rsidP="008A221A">
      <w:pPr>
        <w:widowControl/>
        <w:wordWrap/>
        <w:autoSpaceDE/>
        <w:autoSpaceDN/>
        <w:spacing w:after="0" w:line="240" w:lineRule="auto"/>
        <w:jc w:val="left"/>
        <w:rPr>
          <w:rFonts w:ascii="Book Antiqua" w:eastAsia="Simsun" w:hAnsi="Book Antiqua" w:cs="Simsun"/>
          <w:color w:val="000000" w:themeColor="text1"/>
          <w:kern w:val="0"/>
          <w:sz w:val="24"/>
          <w:szCs w:val="24"/>
          <w:lang w:eastAsia="zh-CN"/>
        </w:rPr>
      </w:pPr>
      <w:r w:rsidRPr="009641B5">
        <w:rPr>
          <w:rFonts w:ascii="Book Antiqua" w:eastAsia="Simsun" w:hAnsi="Book Antiqua" w:cs="Simsun"/>
          <w:color w:val="000000" w:themeColor="text1"/>
          <w:kern w:val="0"/>
          <w:sz w:val="24"/>
          <w:szCs w:val="24"/>
          <w:lang w:eastAsia="zh-CN"/>
        </w:rPr>
        <w:t>1 </w:t>
      </w:r>
      <w:proofErr w:type="spellStart"/>
      <w:r w:rsidRPr="009641B5">
        <w:rPr>
          <w:rFonts w:ascii="Book Antiqua" w:eastAsia="Simsun" w:hAnsi="Book Antiqua" w:cs="Simsun"/>
          <w:b/>
          <w:bCs/>
          <w:color w:val="000000" w:themeColor="text1"/>
          <w:kern w:val="0"/>
          <w:sz w:val="24"/>
          <w:szCs w:val="24"/>
          <w:lang w:eastAsia="zh-CN"/>
        </w:rPr>
        <w:t>Vucelic</w:t>
      </w:r>
      <w:proofErr w:type="spellEnd"/>
      <w:r w:rsidRPr="009641B5">
        <w:rPr>
          <w:rFonts w:ascii="Book Antiqua" w:eastAsia="Simsun" w:hAnsi="Book Antiqua" w:cs="Simsun"/>
          <w:b/>
          <w:bCs/>
          <w:color w:val="000000" w:themeColor="text1"/>
          <w:kern w:val="0"/>
          <w:sz w:val="24"/>
          <w:szCs w:val="24"/>
          <w:lang w:eastAsia="zh-CN"/>
        </w:rPr>
        <w:t xml:space="preserve"> B</w:t>
      </w:r>
      <w:r w:rsidRPr="009641B5">
        <w:rPr>
          <w:rFonts w:ascii="Book Antiqua" w:eastAsia="Simsun" w:hAnsi="Book Antiqua" w:cs="Simsun"/>
          <w:color w:val="000000" w:themeColor="text1"/>
          <w:kern w:val="0"/>
          <w:sz w:val="24"/>
          <w:szCs w:val="24"/>
          <w:lang w:eastAsia="zh-CN"/>
        </w:rPr>
        <w:t>. Inflammatory bowel diseases: controversies in the use of diagnostic procedures. </w:t>
      </w:r>
      <w:r w:rsidRPr="009641B5">
        <w:rPr>
          <w:rFonts w:ascii="Book Antiqua" w:eastAsia="Simsun" w:hAnsi="Book Antiqua" w:cs="Simsun"/>
          <w:i/>
          <w:iCs/>
          <w:color w:val="000000" w:themeColor="text1"/>
          <w:kern w:val="0"/>
          <w:sz w:val="24"/>
          <w:szCs w:val="24"/>
          <w:lang w:eastAsia="zh-CN"/>
        </w:rPr>
        <w:t>Dig Dis</w:t>
      </w:r>
      <w:r w:rsidRPr="009641B5">
        <w:rPr>
          <w:rFonts w:ascii="Book Antiqua" w:eastAsia="Simsun" w:hAnsi="Book Antiqua" w:cs="Simsun"/>
          <w:color w:val="000000" w:themeColor="text1"/>
          <w:kern w:val="0"/>
          <w:sz w:val="24"/>
          <w:szCs w:val="24"/>
          <w:lang w:eastAsia="zh-CN"/>
        </w:rPr>
        <w:t> 2009; </w:t>
      </w:r>
      <w:r w:rsidRPr="009641B5">
        <w:rPr>
          <w:rFonts w:ascii="Book Antiqua" w:eastAsia="Simsun" w:hAnsi="Book Antiqua" w:cs="Simsun"/>
          <w:b/>
          <w:bCs/>
          <w:color w:val="000000" w:themeColor="text1"/>
          <w:kern w:val="0"/>
          <w:sz w:val="24"/>
          <w:szCs w:val="24"/>
          <w:lang w:eastAsia="zh-CN"/>
        </w:rPr>
        <w:t>27</w:t>
      </w:r>
      <w:r w:rsidRPr="009641B5">
        <w:rPr>
          <w:rFonts w:ascii="Book Antiqua" w:eastAsia="Simsun" w:hAnsi="Book Antiqua" w:cs="Simsun"/>
          <w:color w:val="000000" w:themeColor="text1"/>
          <w:kern w:val="0"/>
          <w:sz w:val="24"/>
          <w:szCs w:val="24"/>
          <w:lang w:eastAsia="zh-CN"/>
        </w:rPr>
        <w:t>: 269-277 [PMID: 19786751 DOI: 10.1159/000228560]</w:t>
      </w:r>
    </w:p>
    <w:p w:rsidR="008A221A" w:rsidRPr="009641B5" w:rsidRDefault="008A221A" w:rsidP="008A221A">
      <w:pPr>
        <w:widowControl/>
        <w:wordWrap/>
        <w:autoSpaceDE/>
        <w:autoSpaceDN/>
        <w:spacing w:after="0" w:line="240" w:lineRule="auto"/>
        <w:jc w:val="left"/>
        <w:rPr>
          <w:rFonts w:ascii="Book Antiqua" w:eastAsia="Simsun" w:hAnsi="Book Antiqua" w:cs="Simsun"/>
          <w:color w:val="000000" w:themeColor="text1"/>
          <w:kern w:val="0"/>
          <w:sz w:val="24"/>
          <w:szCs w:val="24"/>
          <w:lang w:eastAsia="zh-CN"/>
        </w:rPr>
      </w:pPr>
      <w:proofErr w:type="gramStart"/>
      <w:r w:rsidRPr="009641B5">
        <w:rPr>
          <w:rFonts w:ascii="Book Antiqua" w:eastAsia="Simsun" w:hAnsi="Book Antiqua" w:cs="Simsun"/>
          <w:color w:val="000000" w:themeColor="text1"/>
          <w:kern w:val="0"/>
          <w:sz w:val="24"/>
          <w:szCs w:val="24"/>
          <w:lang w:eastAsia="zh-CN"/>
        </w:rPr>
        <w:t>2 </w:t>
      </w:r>
      <w:proofErr w:type="spellStart"/>
      <w:r w:rsidRPr="009641B5">
        <w:rPr>
          <w:rFonts w:ascii="Book Antiqua" w:eastAsia="Simsun" w:hAnsi="Book Antiqua" w:cs="Simsun"/>
          <w:b/>
          <w:bCs/>
          <w:color w:val="000000" w:themeColor="text1"/>
          <w:kern w:val="0"/>
          <w:sz w:val="24"/>
          <w:szCs w:val="24"/>
          <w:lang w:eastAsia="zh-CN"/>
        </w:rPr>
        <w:t>Nikolaus</w:t>
      </w:r>
      <w:proofErr w:type="spellEnd"/>
      <w:r w:rsidRPr="009641B5">
        <w:rPr>
          <w:rFonts w:ascii="Book Antiqua" w:eastAsia="Simsun" w:hAnsi="Book Antiqua" w:cs="Simsun"/>
          <w:b/>
          <w:bCs/>
          <w:color w:val="000000" w:themeColor="text1"/>
          <w:kern w:val="0"/>
          <w:sz w:val="24"/>
          <w:szCs w:val="24"/>
          <w:lang w:eastAsia="zh-CN"/>
        </w:rPr>
        <w:t xml:space="preserve"> S</w:t>
      </w:r>
      <w:r w:rsidRPr="009641B5">
        <w:rPr>
          <w:rFonts w:ascii="Book Antiqua" w:eastAsia="Simsun" w:hAnsi="Book Antiqua" w:cs="Simsun"/>
          <w:color w:val="000000" w:themeColor="text1"/>
          <w:kern w:val="0"/>
          <w:sz w:val="24"/>
          <w:szCs w:val="24"/>
          <w:lang w:eastAsia="zh-CN"/>
        </w:rPr>
        <w:t>, Schreiber S. Diagnostics of inflammatory bowel disease.</w:t>
      </w:r>
      <w:proofErr w:type="gramEnd"/>
      <w:r w:rsidRPr="009641B5">
        <w:rPr>
          <w:rFonts w:ascii="Book Antiqua" w:eastAsia="Simsun" w:hAnsi="Book Antiqua" w:cs="Simsun"/>
          <w:color w:val="000000" w:themeColor="text1"/>
          <w:kern w:val="0"/>
          <w:sz w:val="24"/>
          <w:szCs w:val="24"/>
          <w:lang w:eastAsia="zh-CN"/>
        </w:rPr>
        <w:t> </w:t>
      </w:r>
      <w:r w:rsidRPr="009641B5">
        <w:rPr>
          <w:rFonts w:ascii="Book Antiqua" w:eastAsia="Simsun" w:hAnsi="Book Antiqua" w:cs="Simsun"/>
          <w:i/>
          <w:iCs/>
          <w:color w:val="000000" w:themeColor="text1"/>
          <w:kern w:val="0"/>
          <w:sz w:val="24"/>
          <w:szCs w:val="24"/>
          <w:lang w:eastAsia="zh-CN"/>
        </w:rPr>
        <w:t>Gastroenterology</w:t>
      </w:r>
      <w:r w:rsidRPr="009641B5">
        <w:rPr>
          <w:rFonts w:ascii="Book Antiqua" w:eastAsia="Simsun" w:hAnsi="Book Antiqua" w:cs="Simsun"/>
          <w:color w:val="000000" w:themeColor="text1"/>
          <w:kern w:val="0"/>
          <w:sz w:val="24"/>
          <w:szCs w:val="24"/>
          <w:lang w:eastAsia="zh-CN"/>
        </w:rPr>
        <w:t> 2007; </w:t>
      </w:r>
      <w:r w:rsidRPr="009641B5">
        <w:rPr>
          <w:rFonts w:ascii="Book Antiqua" w:eastAsia="Simsun" w:hAnsi="Book Antiqua" w:cs="Simsun"/>
          <w:b/>
          <w:bCs/>
          <w:color w:val="000000" w:themeColor="text1"/>
          <w:kern w:val="0"/>
          <w:sz w:val="24"/>
          <w:szCs w:val="24"/>
          <w:lang w:eastAsia="zh-CN"/>
        </w:rPr>
        <w:t>133</w:t>
      </w:r>
      <w:r w:rsidRPr="009641B5">
        <w:rPr>
          <w:rFonts w:ascii="Book Antiqua" w:eastAsia="Simsun" w:hAnsi="Book Antiqua" w:cs="Simsun"/>
          <w:color w:val="000000" w:themeColor="text1"/>
          <w:kern w:val="0"/>
          <w:sz w:val="24"/>
          <w:szCs w:val="24"/>
          <w:lang w:eastAsia="zh-CN"/>
        </w:rPr>
        <w:t>: 1670-1689 [PMID: 17983810 DOI: 10.1053/j.gastro.2007.09.001]</w:t>
      </w:r>
    </w:p>
    <w:p w:rsidR="008A221A" w:rsidRPr="009641B5" w:rsidRDefault="008A221A" w:rsidP="008A221A">
      <w:pPr>
        <w:widowControl/>
        <w:wordWrap/>
        <w:autoSpaceDE/>
        <w:autoSpaceDN/>
        <w:spacing w:after="0" w:line="240" w:lineRule="auto"/>
        <w:jc w:val="left"/>
        <w:rPr>
          <w:rFonts w:ascii="Book Antiqua" w:eastAsia="Simsun" w:hAnsi="Book Antiqua" w:cs="Simsun"/>
          <w:color w:val="000000" w:themeColor="text1"/>
          <w:kern w:val="0"/>
          <w:sz w:val="24"/>
          <w:szCs w:val="24"/>
          <w:lang w:eastAsia="zh-CN"/>
        </w:rPr>
      </w:pPr>
      <w:proofErr w:type="gramStart"/>
      <w:r w:rsidRPr="009641B5">
        <w:rPr>
          <w:rFonts w:ascii="Book Antiqua" w:eastAsia="Simsun" w:hAnsi="Book Antiqua" w:cs="Simsun"/>
          <w:color w:val="000000" w:themeColor="text1"/>
          <w:kern w:val="0"/>
          <w:sz w:val="24"/>
          <w:szCs w:val="24"/>
          <w:lang w:eastAsia="zh-CN"/>
        </w:rPr>
        <w:t>3 </w:t>
      </w:r>
      <w:r w:rsidRPr="009641B5">
        <w:rPr>
          <w:rFonts w:ascii="Book Antiqua" w:eastAsia="Simsun" w:hAnsi="Book Antiqua" w:cs="Simsun"/>
          <w:b/>
          <w:bCs/>
          <w:color w:val="000000" w:themeColor="text1"/>
          <w:kern w:val="0"/>
          <w:sz w:val="24"/>
          <w:szCs w:val="24"/>
          <w:lang w:eastAsia="zh-CN"/>
        </w:rPr>
        <w:t>Graham DB</w:t>
      </w:r>
      <w:r w:rsidRPr="009641B5">
        <w:rPr>
          <w:rFonts w:ascii="Book Antiqua" w:eastAsia="Simsun" w:hAnsi="Book Antiqua" w:cs="Simsun"/>
          <w:color w:val="000000" w:themeColor="text1"/>
          <w:kern w:val="0"/>
          <w:sz w:val="24"/>
          <w:szCs w:val="24"/>
          <w:lang w:eastAsia="zh-CN"/>
        </w:rPr>
        <w:t>, Xavier RJ.</w:t>
      </w:r>
      <w:proofErr w:type="gramEnd"/>
      <w:r w:rsidRPr="009641B5">
        <w:rPr>
          <w:rFonts w:ascii="Book Antiqua" w:eastAsia="Simsun" w:hAnsi="Book Antiqua" w:cs="Simsun"/>
          <w:color w:val="000000" w:themeColor="text1"/>
          <w:kern w:val="0"/>
          <w:sz w:val="24"/>
          <w:szCs w:val="24"/>
          <w:lang w:eastAsia="zh-CN"/>
        </w:rPr>
        <w:t xml:space="preserve"> </w:t>
      </w:r>
      <w:proofErr w:type="gramStart"/>
      <w:r w:rsidRPr="009641B5">
        <w:rPr>
          <w:rFonts w:ascii="Book Antiqua" w:eastAsia="Simsun" w:hAnsi="Book Antiqua" w:cs="Simsun"/>
          <w:color w:val="000000" w:themeColor="text1"/>
          <w:kern w:val="0"/>
          <w:sz w:val="24"/>
          <w:szCs w:val="24"/>
          <w:lang w:eastAsia="zh-CN"/>
        </w:rPr>
        <w:t>From genetics of inflammatory bowel disease towards mechanistic insights.</w:t>
      </w:r>
      <w:proofErr w:type="gramEnd"/>
      <w:r w:rsidRPr="009641B5">
        <w:rPr>
          <w:rFonts w:ascii="Book Antiqua" w:eastAsia="Simsun" w:hAnsi="Book Antiqua" w:cs="Simsun"/>
          <w:color w:val="000000" w:themeColor="text1"/>
          <w:kern w:val="0"/>
          <w:sz w:val="24"/>
          <w:szCs w:val="24"/>
          <w:lang w:eastAsia="zh-CN"/>
        </w:rPr>
        <w:t> </w:t>
      </w:r>
      <w:r w:rsidRPr="009641B5">
        <w:rPr>
          <w:rFonts w:ascii="Book Antiqua" w:eastAsia="Simsun" w:hAnsi="Book Antiqua" w:cs="Simsun"/>
          <w:i/>
          <w:iCs/>
          <w:color w:val="000000" w:themeColor="text1"/>
          <w:kern w:val="0"/>
          <w:sz w:val="24"/>
          <w:szCs w:val="24"/>
          <w:lang w:eastAsia="zh-CN"/>
        </w:rPr>
        <w:t xml:space="preserve">Trends </w:t>
      </w:r>
      <w:proofErr w:type="spellStart"/>
      <w:r w:rsidRPr="009641B5">
        <w:rPr>
          <w:rFonts w:ascii="Book Antiqua" w:eastAsia="Simsun" w:hAnsi="Book Antiqua" w:cs="Simsun"/>
          <w:i/>
          <w:iCs/>
          <w:color w:val="000000" w:themeColor="text1"/>
          <w:kern w:val="0"/>
          <w:sz w:val="24"/>
          <w:szCs w:val="24"/>
          <w:lang w:eastAsia="zh-CN"/>
        </w:rPr>
        <w:t>Immunol</w:t>
      </w:r>
      <w:proofErr w:type="spellEnd"/>
      <w:r w:rsidRPr="009641B5">
        <w:rPr>
          <w:rFonts w:ascii="Book Antiqua" w:eastAsia="Simsun" w:hAnsi="Book Antiqua" w:cs="Simsun"/>
          <w:color w:val="000000" w:themeColor="text1"/>
          <w:kern w:val="0"/>
          <w:sz w:val="24"/>
          <w:szCs w:val="24"/>
          <w:lang w:eastAsia="zh-CN"/>
        </w:rPr>
        <w:t> 2013; </w:t>
      </w:r>
      <w:r w:rsidRPr="009641B5">
        <w:rPr>
          <w:rFonts w:ascii="Book Antiqua" w:eastAsia="Simsun" w:hAnsi="Book Antiqua" w:cs="Simsun"/>
          <w:b/>
          <w:bCs/>
          <w:color w:val="000000" w:themeColor="text1"/>
          <w:kern w:val="0"/>
          <w:sz w:val="24"/>
          <w:szCs w:val="24"/>
          <w:lang w:eastAsia="zh-CN"/>
        </w:rPr>
        <w:t>34</w:t>
      </w:r>
      <w:r w:rsidRPr="009641B5">
        <w:rPr>
          <w:rFonts w:ascii="Book Antiqua" w:eastAsia="Simsun" w:hAnsi="Book Antiqua" w:cs="Simsun"/>
          <w:color w:val="000000" w:themeColor="text1"/>
          <w:kern w:val="0"/>
          <w:sz w:val="24"/>
          <w:szCs w:val="24"/>
          <w:lang w:eastAsia="zh-CN"/>
        </w:rPr>
        <w:t>: 371-378 [PMID: 23639549 DOI: 10.1016/j.it.2013.04.001]</w:t>
      </w:r>
    </w:p>
    <w:p w:rsidR="008A221A" w:rsidRPr="009641B5" w:rsidRDefault="008A221A" w:rsidP="008A221A">
      <w:pPr>
        <w:widowControl/>
        <w:wordWrap/>
        <w:autoSpaceDE/>
        <w:autoSpaceDN/>
        <w:spacing w:after="0" w:line="240" w:lineRule="auto"/>
        <w:jc w:val="left"/>
        <w:rPr>
          <w:rFonts w:ascii="Book Antiqua" w:eastAsia="Simsun" w:hAnsi="Book Antiqua" w:cs="Simsun"/>
          <w:color w:val="000000" w:themeColor="text1"/>
          <w:kern w:val="0"/>
          <w:sz w:val="24"/>
          <w:szCs w:val="24"/>
          <w:lang w:eastAsia="zh-CN"/>
        </w:rPr>
      </w:pPr>
      <w:proofErr w:type="gramStart"/>
      <w:r w:rsidRPr="009641B5">
        <w:rPr>
          <w:rFonts w:ascii="Book Antiqua" w:eastAsia="Simsun" w:hAnsi="Book Antiqua" w:cs="Simsun"/>
          <w:color w:val="000000" w:themeColor="text1"/>
          <w:kern w:val="0"/>
          <w:sz w:val="24"/>
          <w:szCs w:val="24"/>
          <w:lang w:eastAsia="zh-CN"/>
        </w:rPr>
        <w:t>4 </w:t>
      </w:r>
      <w:r w:rsidRPr="009641B5">
        <w:rPr>
          <w:rFonts w:ascii="Book Antiqua" w:eastAsia="Simsun" w:hAnsi="Book Antiqua" w:cs="Simsun"/>
          <w:b/>
          <w:bCs/>
          <w:color w:val="000000" w:themeColor="text1"/>
          <w:kern w:val="0"/>
          <w:sz w:val="24"/>
          <w:szCs w:val="24"/>
          <w:lang w:eastAsia="zh-CN"/>
        </w:rPr>
        <w:t>Xavier RJ</w:t>
      </w:r>
      <w:r w:rsidRPr="009641B5">
        <w:rPr>
          <w:rFonts w:ascii="Book Antiqua" w:eastAsia="Simsun" w:hAnsi="Book Antiqua" w:cs="Simsun"/>
          <w:color w:val="000000" w:themeColor="text1"/>
          <w:kern w:val="0"/>
          <w:sz w:val="24"/>
          <w:szCs w:val="24"/>
          <w:lang w:eastAsia="zh-CN"/>
        </w:rPr>
        <w:t xml:space="preserve">, </w:t>
      </w:r>
      <w:proofErr w:type="spellStart"/>
      <w:r w:rsidRPr="009641B5">
        <w:rPr>
          <w:rFonts w:ascii="Book Antiqua" w:eastAsia="Simsun" w:hAnsi="Book Antiqua" w:cs="Simsun"/>
          <w:color w:val="000000" w:themeColor="text1"/>
          <w:kern w:val="0"/>
          <w:sz w:val="24"/>
          <w:szCs w:val="24"/>
          <w:lang w:eastAsia="zh-CN"/>
        </w:rPr>
        <w:t>Podolsky</w:t>
      </w:r>
      <w:proofErr w:type="spellEnd"/>
      <w:r w:rsidRPr="009641B5">
        <w:rPr>
          <w:rFonts w:ascii="Book Antiqua" w:eastAsia="Simsun" w:hAnsi="Book Antiqua" w:cs="Simsun"/>
          <w:color w:val="000000" w:themeColor="text1"/>
          <w:kern w:val="0"/>
          <w:sz w:val="24"/>
          <w:szCs w:val="24"/>
          <w:lang w:eastAsia="zh-CN"/>
        </w:rPr>
        <w:t xml:space="preserve"> DK. Unravelling the pathogenesis of inflammatory bowel disease.</w:t>
      </w:r>
      <w:proofErr w:type="gramEnd"/>
      <w:r w:rsidRPr="009641B5">
        <w:rPr>
          <w:rFonts w:ascii="Book Antiqua" w:eastAsia="Simsun" w:hAnsi="Book Antiqua" w:cs="Simsun"/>
          <w:color w:val="000000" w:themeColor="text1"/>
          <w:kern w:val="0"/>
          <w:sz w:val="24"/>
          <w:szCs w:val="24"/>
          <w:lang w:eastAsia="zh-CN"/>
        </w:rPr>
        <w:t> </w:t>
      </w:r>
      <w:r w:rsidRPr="009641B5">
        <w:rPr>
          <w:rFonts w:ascii="Book Antiqua" w:eastAsia="Simsun" w:hAnsi="Book Antiqua" w:cs="Simsun"/>
          <w:i/>
          <w:iCs/>
          <w:color w:val="000000" w:themeColor="text1"/>
          <w:kern w:val="0"/>
          <w:sz w:val="24"/>
          <w:szCs w:val="24"/>
          <w:lang w:eastAsia="zh-CN"/>
        </w:rPr>
        <w:t>Nature</w:t>
      </w:r>
      <w:r w:rsidRPr="009641B5">
        <w:rPr>
          <w:rFonts w:ascii="Book Antiqua" w:eastAsia="Simsun" w:hAnsi="Book Antiqua" w:cs="Simsun"/>
          <w:color w:val="000000" w:themeColor="text1"/>
          <w:kern w:val="0"/>
          <w:sz w:val="24"/>
          <w:szCs w:val="24"/>
          <w:lang w:eastAsia="zh-CN"/>
        </w:rPr>
        <w:t> 2007; </w:t>
      </w:r>
      <w:r w:rsidRPr="009641B5">
        <w:rPr>
          <w:rFonts w:ascii="Book Antiqua" w:eastAsia="Simsun" w:hAnsi="Book Antiqua" w:cs="Simsun"/>
          <w:b/>
          <w:bCs/>
          <w:color w:val="000000" w:themeColor="text1"/>
          <w:kern w:val="0"/>
          <w:sz w:val="24"/>
          <w:szCs w:val="24"/>
          <w:lang w:eastAsia="zh-CN"/>
        </w:rPr>
        <w:t>448</w:t>
      </w:r>
      <w:r w:rsidRPr="009641B5">
        <w:rPr>
          <w:rFonts w:ascii="Book Antiqua" w:eastAsia="Simsun" w:hAnsi="Book Antiqua" w:cs="Simsun"/>
          <w:color w:val="000000" w:themeColor="text1"/>
          <w:kern w:val="0"/>
          <w:sz w:val="24"/>
          <w:szCs w:val="24"/>
          <w:lang w:eastAsia="zh-CN"/>
        </w:rPr>
        <w:t>: 427-434 [PMID: 17653185 DOI: 10.1038/nature06005]</w:t>
      </w:r>
    </w:p>
    <w:p w:rsidR="008A221A" w:rsidRPr="009641B5" w:rsidRDefault="008A221A" w:rsidP="008A221A">
      <w:pPr>
        <w:widowControl/>
        <w:wordWrap/>
        <w:autoSpaceDE/>
        <w:autoSpaceDN/>
        <w:spacing w:after="0" w:line="240" w:lineRule="auto"/>
        <w:jc w:val="left"/>
        <w:rPr>
          <w:rFonts w:ascii="Book Antiqua" w:eastAsia="Simsun" w:hAnsi="Book Antiqua" w:cs="Simsun"/>
          <w:color w:val="000000" w:themeColor="text1"/>
          <w:kern w:val="0"/>
          <w:sz w:val="24"/>
          <w:szCs w:val="24"/>
          <w:lang w:eastAsia="zh-CN"/>
        </w:rPr>
      </w:pPr>
      <w:proofErr w:type="gramStart"/>
      <w:r w:rsidRPr="009641B5">
        <w:rPr>
          <w:rFonts w:ascii="Book Antiqua" w:eastAsia="Simsun" w:hAnsi="Book Antiqua" w:cs="Simsun"/>
          <w:color w:val="000000" w:themeColor="text1"/>
          <w:kern w:val="0"/>
          <w:sz w:val="24"/>
          <w:szCs w:val="24"/>
          <w:lang w:eastAsia="zh-CN"/>
        </w:rPr>
        <w:t>5 </w:t>
      </w:r>
      <w:proofErr w:type="spellStart"/>
      <w:r w:rsidRPr="009641B5">
        <w:rPr>
          <w:rFonts w:ascii="Book Antiqua" w:eastAsia="Simsun" w:hAnsi="Book Antiqua" w:cs="Simsun"/>
          <w:b/>
          <w:bCs/>
          <w:color w:val="000000" w:themeColor="text1"/>
          <w:kern w:val="0"/>
          <w:sz w:val="24"/>
          <w:szCs w:val="24"/>
          <w:lang w:eastAsia="zh-CN"/>
        </w:rPr>
        <w:t>Strober</w:t>
      </w:r>
      <w:proofErr w:type="spellEnd"/>
      <w:r w:rsidRPr="009641B5">
        <w:rPr>
          <w:rFonts w:ascii="Book Antiqua" w:eastAsia="Simsun" w:hAnsi="Book Antiqua" w:cs="Simsun"/>
          <w:b/>
          <w:bCs/>
          <w:color w:val="000000" w:themeColor="text1"/>
          <w:kern w:val="0"/>
          <w:sz w:val="24"/>
          <w:szCs w:val="24"/>
          <w:lang w:eastAsia="zh-CN"/>
        </w:rPr>
        <w:t xml:space="preserve"> W</w:t>
      </w:r>
      <w:proofErr w:type="gramEnd"/>
      <w:r w:rsidRPr="009641B5">
        <w:rPr>
          <w:rFonts w:ascii="Book Antiqua" w:eastAsia="Simsun" w:hAnsi="Book Antiqua" w:cs="Simsun"/>
          <w:color w:val="000000" w:themeColor="text1"/>
          <w:kern w:val="0"/>
          <w:sz w:val="24"/>
          <w:szCs w:val="24"/>
          <w:lang w:eastAsia="zh-CN"/>
        </w:rPr>
        <w:t xml:space="preserve">, Fuss I, </w:t>
      </w:r>
      <w:proofErr w:type="spellStart"/>
      <w:r w:rsidRPr="009641B5">
        <w:rPr>
          <w:rFonts w:ascii="Book Antiqua" w:eastAsia="Simsun" w:hAnsi="Book Antiqua" w:cs="Simsun"/>
          <w:color w:val="000000" w:themeColor="text1"/>
          <w:kern w:val="0"/>
          <w:sz w:val="24"/>
          <w:szCs w:val="24"/>
          <w:lang w:eastAsia="zh-CN"/>
        </w:rPr>
        <w:t>Mannon</w:t>
      </w:r>
      <w:proofErr w:type="spellEnd"/>
      <w:r w:rsidRPr="009641B5">
        <w:rPr>
          <w:rFonts w:ascii="Book Antiqua" w:eastAsia="Simsun" w:hAnsi="Book Antiqua" w:cs="Simsun"/>
          <w:color w:val="000000" w:themeColor="text1"/>
          <w:kern w:val="0"/>
          <w:sz w:val="24"/>
          <w:szCs w:val="24"/>
          <w:lang w:eastAsia="zh-CN"/>
        </w:rPr>
        <w:t xml:space="preserve"> P. </w:t>
      </w:r>
      <w:proofErr w:type="gramStart"/>
      <w:r w:rsidRPr="009641B5">
        <w:rPr>
          <w:rFonts w:ascii="Book Antiqua" w:eastAsia="Simsun" w:hAnsi="Book Antiqua" w:cs="Simsun"/>
          <w:color w:val="000000" w:themeColor="text1"/>
          <w:kern w:val="0"/>
          <w:sz w:val="24"/>
          <w:szCs w:val="24"/>
          <w:lang w:eastAsia="zh-CN"/>
        </w:rPr>
        <w:t>The fundamental basis of inflammatory bowel disease.</w:t>
      </w:r>
      <w:proofErr w:type="gramEnd"/>
      <w:r w:rsidRPr="009641B5">
        <w:rPr>
          <w:rFonts w:ascii="Book Antiqua" w:eastAsia="Simsun" w:hAnsi="Book Antiqua" w:cs="Simsun"/>
          <w:color w:val="000000" w:themeColor="text1"/>
          <w:kern w:val="0"/>
          <w:sz w:val="24"/>
          <w:szCs w:val="24"/>
          <w:lang w:eastAsia="zh-CN"/>
        </w:rPr>
        <w:t> </w:t>
      </w:r>
      <w:r w:rsidRPr="009641B5">
        <w:rPr>
          <w:rFonts w:ascii="Book Antiqua" w:eastAsia="Simsun" w:hAnsi="Book Antiqua" w:cs="Simsun"/>
          <w:i/>
          <w:iCs/>
          <w:color w:val="000000" w:themeColor="text1"/>
          <w:kern w:val="0"/>
          <w:sz w:val="24"/>
          <w:szCs w:val="24"/>
          <w:lang w:eastAsia="zh-CN"/>
        </w:rPr>
        <w:t xml:space="preserve">J </w:t>
      </w:r>
      <w:proofErr w:type="spellStart"/>
      <w:r w:rsidRPr="009641B5">
        <w:rPr>
          <w:rFonts w:ascii="Book Antiqua" w:eastAsia="Simsun" w:hAnsi="Book Antiqua" w:cs="Simsun"/>
          <w:i/>
          <w:iCs/>
          <w:color w:val="000000" w:themeColor="text1"/>
          <w:kern w:val="0"/>
          <w:sz w:val="24"/>
          <w:szCs w:val="24"/>
          <w:lang w:eastAsia="zh-CN"/>
        </w:rPr>
        <w:t>Clin</w:t>
      </w:r>
      <w:proofErr w:type="spellEnd"/>
      <w:r w:rsidRPr="009641B5">
        <w:rPr>
          <w:rFonts w:ascii="Book Antiqua" w:eastAsia="Simsun" w:hAnsi="Book Antiqua" w:cs="Simsun"/>
          <w:i/>
          <w:iCs/>
          <w:color w:val="000000" w:themeColor="text1"/>
          <w:kern w:val="0"/>
          <w:sz w:val="24"/>
          <w:szCs w:val="24"/>
          <w:lang w:eastAsia="zh-CN"/>
        </w:rPr>
        <w:t xml:space="preserve"> Invest</w:t>
      </w:r>
      <w:r w:rsidRPr="009641B5">
        <w:rPr>
          <w:rFonts w:ascii="Book Antiqua" w:eastAsia="Simsun" w:hAnsi="Book Antiqua" w:cs="Simsun"/>
          <w:color w:val="000000" w:themeColor="text1"/>
          <w:kern w:val="0"/>
          <w:sz w:val="24"/>
          <w:szCs w:val="24"/>
          <w:lang w:eastAsia="zh-CN"/>
        </w:rPr>
        <w:t> 2007; </w:t>
      </w:r>
      <w:r w:rsidRPr="009641B5">
        <w:rPr>
          <w:rFonts w:ascii="Book Antiqua" w:eastAsia="Simsun" w:hAnsi="Book Antiqua" w:cs="Simsun"/>
          <w:b/>
          <w:bCs/>
          <w:color w:val="000000" w:themeColor="text1"/>
          <w:kern w:val="0"/>
          <w:sz w:val="24"/>
          <w:szCs w:val="24"/>
          <w:lang w:eastAsia="zh-CN"/>
        </w:rPr>
        <w:t>117</w:t>
      </w:r>
      <w:r w:rsidRPr="009641B5">
        <w:rPr>
          <w:rFonts w:ascii="Book Antiqua" w:eastAsia="Simsun" w:hAnsi="Book Antiqua" w:cs="Simsun"/>
          <w:color w:val="000000" w:themeColor="text1"/>
          <w:kern w:val="0"/>
          <w:sz w:val="24"/>
          <w:szCs w:val="24"/>
          <w:lang w:eastAsia="zh-CN"/>
        </w:rPr>
        <w:t>: 514-521 [PMID: 17332878 DOI: 10.1172/JCI30587]</w:t>
      </w:r>
    </w:p>
    <w:p w:rsidR="008A221A" w:rsidRPr="009641B5" w:rsidRDefault="008A221A" w:rsidP="008A221A">
      <w:pPr>
        <w:widowControl/>
        <w:wordWrap/>
        <w:autoSpaceDE/>
        <w:autoSpaceDN/>
        <w:spacing w:after="0" w:line="240" w:lineRule="auto"/>
        <w:jc w:val="left"/>
        <w:rPr>
          <w:rFonts w:ascii="Book Antiqua" w:eastAsia="Simsun" w:hAnsi="Book Antiqua" w:cs="Simsun"/>
          <w:color w:val="000000" w:themeColor="text1"/>
          <w:kern w:val="0"/>
          <w:sz w:val="24"/>
          <w:szCs w:val="24"/>
          <w:lang w:eastAsia="zh-CN"/>
        </w:rPr>
      </w:pPr>
      <w:r w:rsidRPr="009641B5">
        <w:rPr>
          <w:rFonts w:ascii="Book Antiqua" w:eastAsia="Simsun" w:hAnsi="Book Antiqua" w:cs="Simsun"/>
          <w:color w:val="000000" w:themeColor="text1"/>
          <w:kern w:val="0"/>
          <w:sz w:val="24"/>
          <w:szCs w:val="24"/>
          <w:lang w:eastAsia="zh-CN"/>
        </w:rPr>
        <w:t>6 </w:t>
      </w:r>
      <w:proofErr w:type="spellStart"/>
      <w:r w:rsidRPr="009641B5">
        <w:rPr>
          <w:rFonts w:ascii="Book Antiqua" w:eastAsia="Simsun" w:hAnsi="Book Antiqua" w:cs="Simsun"/>
          <w:b/>
          <w:bCs/>
          <w:color w:val="000000" w:themeColor="text1"/>
          <w:kern w:val="0"/>
          <w:sz w:val="24"/>
          <w:szCs w:val="24"/>
          <w:lang w:eastAsia="zh-CN"/>
        </w:rPr>
        <w:t>Manichanh</w:t>
      </w:r>
      <w:proofErr w:type="spellEnd"/>
      <w:r w:rsidRPr="009641B5">
        <w:rPr>
          <w:rFonts w:ascii="Book Antiqua" w:eastAsia="Simsun" w:hAnsi="Book Antiqua" w:cs="Simsun"/>
          <w:b/>
          <w:bCs/>
          <w:color w:val="000000" w:themeColor="text1"/>
          <w:kern w:val="0"/>
          <w:sz w:val="24"/>
          <w:szCs w:val="24"/>
          <w:lang w:eastAsia="zh-CN"/>
        </w:rPr>
        <w:t xml:space="preserve"> C</w:t>
      </w:r>
      <w:r w:rsidRPr="009641B5">
        <w:rPr>
          <w:rFonts w:ascii="Book Antiqua" w:eastAsia="Simsun" w:hAnsi="Book Antiqua" w:cs="Simsun"/>
          <w:color w:val="000000" w:themeColor="text1"/>
          <w:kern w:val="0"/>
          <w:sz w:val="24"/>
          <w:szCs w:val="24"/>
          <w:lang w:eastAsia="zh-CN"/>
        </w:rPr>
        <w:t xml:space="preserve">, </w:t>
      </w:r>
      <w:proofErr w:type="spellStart"/>
      <w:r w:rsidRPr="009641B5">
        <w:rPr>
          <w:rFonts w:ascii="Book Antiqua" w:eastAsia="Simsun" w:hAnsi="Book Antiqua" w:cs="Simsun"/>
          <w:color w:val="000000" w:themeColor="text1"/>
          <w:kern w:val="0"/>
          <w:sz w:val="24"/>
          <w:szCs w:val="24"/>
          <w:lang w:eastAsia="zh-CN"/>
        </w:rPr>
        <w:t>Borruel</w:t>
      </w:r>
      <w:proofErr w:type="spellEnd"/>
      <w:r w:rsidRPr="009641B5">
        <w:rPr>
          <w:rFonts w:ascii="Book Antiqua" w:eastAsia="Simsun" w:hAnsi="Book Antiqua" w:cs="Simsun"/>
          <w:color w:val="000000" w:themeColor="text1"/>
          <w:kern w:val="0"/>
          <w:sz w:val="24"/>
          <w:szCs w:val="24"/>
          <w:lang w:eastAsia="zh-CN"/>
        </w:rPr>
        <w:t xml:space="preserve"> N, </w:t>
      </w:r>
      <w:proofErr w:type="spellStart"/>
      <w:r w:rsidRPr="009641B5">
        <w:rPr>
          <w:rFonts w:ascii="Book Antiqua" w:eastAsia="Simsun" w:hAnsi="Book Antiqua" w:cs="Simsun"/>
          <w:color w:val="000000" w:themeColor="text1"/>
          <w:kern w:val="0"/>
          <w:sz w:val="24"/>
          <w:szCs w:val="24"/>
          <w:lang w:eastAsia="zh-CN"/>
        </w:rPr>
        <w:t>Casellas</w:t>
      </w:r>
      <w:proofErr w:type="spellEnd"/>
      <w:r w:rsidRPr="009641B5">
        <w:rPr>
          <w:rFonts w:ascii="Book Antiqua" w:eastAsia="Simsun" w:hAnsi="Book Antiqua" w:cs="Simsun"/>
          <w:color w:val="000000" w:themeColor="text1"/>
          <w:kern w:val="0"/>
          <w:sz w:val="24"/>
          <w:szCs w:val="24"/>
          <w:lang w:eastAsia="zh-CN"/>
        </w:rPr>
        <w:t xml:space="preserve"> F, </w:t>
      </w:r>
      <w:proofErr w:type="spellStart"/>
      <w:r w:rsidRPr="009641B5">
        <w:rPr>
          <w:rFonts w:ascii="Book Antiqua" w:eastAsia="Simsun" w:hAnsi="Book Antiqua" w:cs="Simsun"/>
          <w:color w:val="000000" w:themeColor="text1"/>
          <w:kern w:val="0"/>
          <w:sz w:val="24"/>
          <w:szCs w:val="24"/>
          <w:lang w:eastAsia="zh-CN"/>
        </w:rPr>
        <w:t>Guarner</w:t>
      </w:r>
      <w:proofErr w:type="spellEnd"/>
      <w:r w:rsidRPr="009641B5">
        <w:rPr>
          <w:rFonts w:ascii="Book Antiqua" w:eastAsia="Simsun" w:hAnsi="Book Antiqua" w:cs="Simsun"/>
          <w:color w:val="000000" w:themeColor="text1"/>
          <w:kern w:val="0"/>
          <w:sz w:val="24"/>
          <w:szCs w:val="24"/>
          <w:lang w:eastAsia="zh-CN"/>
        </w:rPr>
        <w:t xml:space="preserve"> F. </w:t>
      </w:r>
      <w:proofErr w:type="gramStart"/>
      <w:r w:rsidRPr="009641B5">
        <w:rPr>
          <w:rFonts w:ascii="Book Antiqua" w:eastAsia="Simsun" w:hAnsi="Book Antiqua" w:cs="Simsun"/>
          <w:color w:val="000000" w:themeColor="text1"/>
          <w:kern w:val="0"/>
          <w:sz w:val="24"/>
          <w:szCs w:val="24"/>
          <w:lang w:eastAsia="zh-CN"/>
        </w:rPr>
        <w:t xml:space="preserve">The gut </w:t>
      </w:r>
      <w:proofErr w:type="spellStart"/>
      <w:r w:rsidRPr="009641B5">
        <w:rPr>
          <w:rFonts w:ascii="Book Antiqua" w:eastAsia="Simsun" w:hAnsi="Book Antiqua" w:cs="Simsun"/>
          <w:color w:val="000000" w:themeColor="text1"/>
          <w:kern w:val="0"/>
          <w:sz w:val="24"/>
          <w:szCs w:val="24"/>
          <w:lang w:eastAsia="zh-CN"/>
        </w:rPr>
        <w:t>microbiota</w:t>
      </w:r>
      <w:proofErr w:type="spellEnd"/>
      <w:r w:rsidRPr="009641B5">
        <w:rPr>
          <w:rFonts w:ascii="Book Antiqua" w:eastAsia="Simsun" w:hAnsi="Book Antiqua" w:cs="Simsun"/>
          <w:color w:val="000000" w:themeColor="text1"/>
          <w:kern w:val="0"/>
          <w:sz w:val="24"/>
          <w:szCs w:val="24"/>
          <w:lang w:eastAsia="zh-CN"/>
        </w:rPr>
        <w:t xml:space="preserve"> in IBD.</w:t>
      </w:r>
      <w:proofErr w:type="gramEnd"/>
      <w:r w:rsidRPr="009641B5">
        <w:rPr>
          <w:rFonts w:ascii="Book Antiqua" w:eastAsia="Simsun" w:hAnsi="Book Antiqua" w:cs="Simsun"/>
          <w:color w:val="000000" w:themeColor="text1"/>
          <w:kern w:val="0"/>
          <w:sz w:val="24"/>
          <w:szCs w:val="24"/>
          <w:lang w:eastAsia="zh-CN"/>
        </w:rPr>
        <w:t> </w:t>
      </w:r>
      <w:r w:rsidRPr="009641B5">
        <w:rPr>
          <w:rFonts w:ascii="Book Antiqua" w:eastAsia="Simsun" w:hAnsi="Book Antiqua" w:cs="Simsun"/>
          <w:i/>
          <w:iCs/>
          <w:color w:val="000000" w:themeColor="text1"/>
          <w:kern w:val="0"/>
          <w:sz w:val="24"/>
          <w:szCs w:val="24"/>
          <w:lang w:eastAsia="zh-CN"/>
        </w:rPr>
        <w:t xml:space="preserve">Nat Rev </w:t>
      </w:r>
      <w:proofErr w:type="spellStart"/>
      <w:r w:rsidRPr="009641B5">
        <w:rPr>
          <w:rFonts w:ascii="Book Antiqua" w:eastAsia="Simsun" w:hAnsi="Book Antiqua" w:cs="Simsun"/>
          <w:i/>
          <w:iCs/>
          <w:color w:val="000000" w:themeColor="text1"/>
          <w:kern w:val="0"/>
          <w:sz w:val="24"/>
          <w:szCs w:val="24"/>
          <w:lang w:eastAsia="zh-CN"/>
        </w:rPr>
        <w:t>Gastroenterol</w:t>
      </w:r>
      <w:proofErr w:type="spellEnd"/>
      <w:r w:rsidRPr="009641B5">
        <w:rPr>
          <w:rFonts w:ascii="Book Antiqua" w:eastAsia="Simsun" w:hAnsi="Book Antiqua" w:cs="Simsun"/>
          <w:i/>
          <w:iCs/>
          <w:color w:val="000000" w:themeColor="text1"/>
          <w:kern w:val="0"/>
          <w:sz w:val="24"/>
          <w:szCs w:val="24"/>
          <w:lang w:eastAsia="zh-CN"/>
        </w:rPr>
        <w:t xml:space="preserve"> </w:t>
      </w:r>
      <w:proofErr w:type="spellStart"/>
      <w:r w:rsidRPr="009641B5">
        <w:rPr>
          <w:rFonts w:ascii="Book Antiqua" w:eastAsia="Simsun" w:hAnsi="Book Antiqua" w:cs="Simsun"/>
          <w:i/>
          <w:iCs/>
          <w:color w:val="000000" w:themeColor="text1"/>
          <w:kern w:val="0"/>
          <w:sz w:val="24"/>
          <w:szCs w:val="24"/>
          <w:lang w:eastAsia="zh-CN"/>
        </w:rPr>
        <w:t>Hepatol</w:t>
      </w:r>
      <w:proofErr w:type="spellEnd"/>
      <w:r w:rsidRPr="009641B5">
        <w:rPr>
          <w:rFonts w:ascii="Book Antiqua" w:eastAsia="Simsun" w:hAnsi="Book Antiqua" w:cs="Simsun"/>
          <w:color w:val="000000" w:themeColor="text1"/>
          <w:kern w:val="0"/>
          <w:sz w:val="24"/>
          <w:szCs w:val="24"/>
          <w:lang w:eastAsia="zh-CN"/>
        </w:rPr>
        <w:t> 2012; </w:t>
      </w:r>
      <w:r w:rsidRPr="009641B5">
        <w:rPr>
          <w:rFonts w:ascii="Book Antiqua" w:eastAsia="Simsun" w:hAnsi="Book Antiqua" w:cs="Simsun"/>
          <w:b/>
          <w:bCs/>
          <w:color w:val="000000" w:themeColor="text1"/>
          <w:kern w:val="0"/>
          <w:sz w:val="24"/>
          <w:szCs w:val="24"/>
          <w:lang w:eastAsia="zh-CN"/>
        </w:rPr>
        <w:t>9</w:t>
      </w:r>
      <w:r w:rsidRPr="009641B5">
        <w:rPr>
          <w:rFonts w:ascii="Book Antiqua" w:eastAsia="Simsun" w:hAnsi="Book Antiqua" w:cs="Simsun"/>
          <w:color w:val="000000" w:themeColor="text1"/>
          <w:kern w:val="0"/>
          <w:sz w:val="24"/>
          <w:szCs w:val="24"/>
          <w:lang w:eastAsia="zh-CN"/>
        </w:rPr>
        <w:t>: 599-608 [PMID: 22907164 DOI: 10.1038/nrgastro.2012.152]</w:t>
      </w:r>
    </w:p>
    <w:p w:rsidR="008A221A" w:rsidRPr="009641B5" w:rsidRDefault="008A221A" w:rsidP="008A221A">
      <w:pPr>
        <w:widowControl/>
        <w:wordWrap/>
        <w:autoSpaceDE/>
        <w:autoSpaceDN/>
        <w:spacing w:after="0" w:line="240" w:lineRule="auto"/>
        <w:jc w:val="left"/>
        <w:rPr>
          <w:rFonts w:ascii="Book Antiqua" w:eastAsia="Simsun" w:hAnsi="Book Antiqua" w:cs="Simsun"/>
          <w:color w:val="000000" w:themeColor="text1"/>
          <w:kern w:val="0"/>
          <w:sz w:val="24"/>
          <w:szCs w:val="24"/>
          <w:lang w:eastAsia="zh-CN"/>
        </w:rPr>
      </w:pPr>
      <w:r w:rsidRPr="009641B5">
        <w:rPr>
          <w:rFonts w:ascii="Book Antiqua" w:eastAsia="Simsun" w:hAnsi="Book Antiqua" w:cs="Simsun"/>
          <w:color w:val="000000" w:themeColor="text1"/>
          <w:kern w:val="0"/>
          <w:sz w:val="24"/>
          <w:szCs w:val="24"/>
          <w:lang w:eastAsia="zh-CN"/>
        </w:rPr>
        <w:t>7 </w:t>
      </w:r>
      <w:proofErr w:type="spellStart"/>
      <w:r w:rsidRPr="009641B5">
        <w:rPr>
          <w:rFonts w:ascii="Book Antiqua" w:eastAsia="Simsun" w:hAnsi="Book Antiqua" w:cs="Simsun"/>
          <w:b/>
          <w:bCs/>
          <w:color w:val="000000" w:themeColor="text1"/>
          <w:kern w:val="0"/>
          <w:sz w:val="24"/>
          <w:szCs w:val="24"/>
          <w:lang w:eastAsia="zh-CN"/>
        </w:rPr>
        <w:t>Fassan</w:t>
      </w:r>
      <w:proofErr w:type="spellEnd"/>
      <w:r w:rsidRPr="009641B5">
        <w:rPr>
          <w:rFonts w:ascii="Book Antiqua" w:eastAsia="Simsun" w:hAnsi="Book Antiqua" w:cs="Simsun"/>
          <w:b/>
          <w:bCs/>
          <w:color w:val="000000" w:themeColor="text1"/>
          <w:kern w:val="0"/>
          <w:sz w:val="24"/>
          <w:szCs w:val="24"/>
          <w:lang w:eastAsia="zh-CN"/>
        </w:rPr>
        <w:t xml:space="preserve"> M</w:t>
      </w:r>
      <w:r w:rsidRPr="009641B5">
        <w:rPr>
          <w:rFonts w:ascii="Book Antiqua" w:eastAsia="Simsun" w:hAnsi="Book Antiqua" w:cs="Simsun"/>
          <w:color w:val="000000" w:themeColor="text1"/>
          <w:kern w:val="0"/>
          <w:sz w:val="24"/>
          <w:szCs w:val="24"/>
          <w:lang w:eastAsia="zh-CN"/>
        </w:rPr>
        <w:t xml:space="preserve">, </w:t>
      </w:r>
      <w:proofErr w:type="spellStart"/>
      <w:r w:rsidRPr="009641B5">
        <w:rPr>
          <w:rFonts w:ascii="Book Antiqua" w:eastAsia="Simsun" w:hAnsi="Book Antiqua" w:cs="Simsun"/>
          <w:color w:val="000000" w:themeColor="text1"/>
          <w:kern w:val="0"/>
          <w:sz w:val="24"/>
          <w:szCs w:val="24"/>
          <w:lang w:eastAsia="zh-CN"/>
        </w:rPr>
        <w:t>Baffa</w:t>
      </w:r>
      <w:proofErr w:type="spellEnd"/>
      <w:r w:rsidRPr="009641B5">
        <w:rPr>
          <w:rFonts w:ascii="Book Antiqua" w:eastAsia="Simsun" w:hAnsi="Book Antiqua" w:cs="Simsun"/>
          <w:color w:val="000000" w:themeColor="text1"/>
          <w:kern w:val="0"/>
          <w:sz w:val="24"/>
          <w:szCs w:val="24"/>
          <w:lang w:eastAsia="zh-CN"/>
        </w:rPr>
        <w:t xml:space="preserve"> R, Kiss A. Advanced precancerous lesions within the GI tract: the molecular background. </w:t>
      </w:r>
      <w:r w:rsidRPr="009641B5">
        <w:rPr>
          <w:rFonts w:ascii="Book Antiqua" w:eastAsia="Simsun" w:hAnsi="Book Antiqua" w:cs="Simsun"/>
          <w:i/>
          <w:iCs/>
          <w:color w:val="000000" w:themeColor="text1"/>
          <w:kern w:val="0"/>
          <w:sz w:val="24"/>
          <w:szCs w:val="24"/>
          <w:lang w:eastAsia="zh-CN"/>
        </w:rPr>
        <w:t xml:space="preserve">Best </w:t>
      </w:r>
      <w:proofErr w:type="spellStart"/>
      <w:r w:rsidRPr="009641B5">
        <w:rPr>
          <w:rFonts w:ascii="Book Antiqua" w:eastAsia="Simsun" w:hAnsi="Book Antiqua" w:cs="Simsun"/>
          <w:i/>
          <w:iCs/>
          <w:color w:val="000000" w:themeColor="text1"/>
          <w:kern w:val="0"/>
          <w:sz w:val="24"/>
          <w:szCs w:val="24"/>
          <w:lang w:eastAsia="zh-CN"/>
        </w:rPr>
        <w:t>Pract</w:t>
      </w:r>
      <w:proofErr w:type="spellEnd"/>
      <w:r w:rsidRPr="009641B5">
        <w:rPr>
          <w:rFonts w:ascii="Book Antiqua" w:eastAsia="Simsun" w:hAnsi="Book Antiqua" w:cs="Simsun"/>
          <w:i/>
          <w:iCs/>
          <w:color w:val="000000" w:themeColor="text1"/>
          <w:kern w:val="0"/>
          <w:sz w:val="24"/>
          <w:szCs w:val="24"/>
          <w:lang w:eastAsia="zh-CN"/>
        </w:rPr>
        <w:t xml:space="preserve"> Res </w:t>
      </w:r>
      <w:proofErr w:type="spellStart"/>
      <w:r w:rsidRPr="009641B5">
        <w:rPr>
          <w:rFonts w:ascii="Book Antiqua" w:eastAsia="Simsun" w:hAnsi="Book Antiqua" w:cs="Simsun"/>
          <w:i/>
          <w:iCs/>
          <w:color w:val="000000" w:themeColor="text1"/>
          <w:kern w:val="0"/>
          <w:sz w:val="24"/>
          <w:szCs w:val="24"/>
          <w:lang w:eastAsia="zh-CN"/>
        </w:rPr>
        <w:t>Clin</w:t>
      </w:r>
      <w:proofErr w:type="spellEnd"/>
      <w:r w:rsidRPr="009641B5">
        <w:rPr>
          <w:rFonts w:ascii="Book Antiqua" w:eastAsia="Simsun" w:hAnsi="Book Antiqua" w:cs="Simsun"/>
          <w:i/>
          <w:iCs/>
          <w:color w:val="000000" w:themeColor="text1"/>
          <w:kern w:val="0"/>
          <w:sz w:val="24"/>
          <w:szCs w:val="24"/>
          <w:lang w:eastAsia="zh-CN"/>
        </w:rPr>
        <w:t xml:space="preserve"> </w:t>
      </w:r>
      <w:proofErr w:type="spellStart"/>
      <w:r w:rsidRPr="009641B5">
        <w:rPr>
          <w:rFonts w:ascii="Book Antiqua" w:eastAsia="Simsun" w:hAnsi="Book Antiqua" w:cs="Simsun"/>
          <w:i/>
          <w:iCs/>
          <w:color w:val="000000" w:themeColor="text1"/>
          <w:kern w:val="0"/>
          <w:sz w:val="24"/>
          <w:szCs w:val="24"/>
          <w:lang w:eastAsia="zh-CN"/>
        </w:rPr>
        <w:t>Gastroenterol</w:t>
      </w:r>
      <w:proofErr w:type="spellEnd"/>
      <w:r w:rsidRPr="009641B5">
        <w:rPr>
          <w:rFonts w:ascii="Book Antiqua" w:eastAsia="Simsun" w:hAnsi="Book Antiqua" w:cs="Simsun"/>
          <w:color w:val="000000" w:themeColor="text1"/>
          <w:kern w:val="0"/>
          <w:sz w:val="24"/>
          <w:szCs w:val="24"/>
          <w:lang w:eastAsia="zh-CN"/>
        </w:rPr>
        <w:t> 2013; </w:t>
      </w:r>
      <w:r w:rsidRPr="009641B5">
        <w:rPr>
          <w:rFonts w:ascii="Book Antiqua" w:eastAsia="Simsun" w:hAnsi="Book Antiqua" w:cs="Simsun"/>
          <w:b/>
          <w:bCs/>
          <w:color w:val="000000" w:themeColor="text1"/>
          <w:kern w:val="0"/>
          <w:sz w:val="24"/>
          <w:szCs w:val="24"/>
          <w:lang w:eastAsia="zh-CN"/>
        </w:rPr>
        <w:t>27</w:t>
      </w:r>
      <w:r w:rsidRPr="009641B5">
        <w:rPr>
          <w:rFonts w:ascii="Book Antiqua" w:eastAsia="Simsun" w:hAnsi="Book Antiqua" w:cs="Simsun"/>
          <w:color w:val="000000" w:themeColor="text1"/>
          <w:kern w:val="0"/>
          <w:sz w:val="24"/>
          <w:szCs w:val="24"/>
          <w:lang w:eastAsia="zh-CN"/>
        </w:rPr>
        <w:t>: 159-169 [PMID: 23809238 DOI: 10.1016/j.bpg.2013.03.009]</w:t>
      </w:r>
    </w:p>
    <w:p w:rsidR="008A221A" w:rsidRPr="009641B5" w:rsidRDefault="008A221A" w:rsidP="008A221A">
      <w:pPr>
        <w:widowControl/>
        <w:wordWrap/>
        <w:autoSpaceDE/>
        <w:autoSpaceDN/>
        <w:spacing w:after="0" w:line="240" w:lineRule="auto"/>
        <w:jc w:val="left"/>
        <w:rPr>
          <w:rFonts w:ascii="Book Antiqua" w:eastAsia="Simsun" w:hAnsi="Book Antiqua" w:cs="Simsun"/>
          <w:color w:val="000000" w:themeColor="text1"/>
          <w:kern w:val="0"/>
          <w:sz w:val="24"/>
          <w:szCs w:val="24"/>
          <w:lang w:eastAsia="zh-CN"/>
        </w:rPr>
      </w:pPr>
      <w:r w:rsidRPr="009641B5">
        <w:rPr>
          <w:rFonts w:ascii="Book Antiqua" w:eastAsia="Simsun" w:hAnsi="Book Antiqua" w:cs="Simsun"/>
          <w:color w:val="000000" w:themeColor="text1"/>
          <w:kern w:val="0"/>
          <w:sz w:val="24"/>
          <w:szCs w:val="24"/>
          <w:lang w:eastAsia="zh-CN"/>
        </w:rPr>
        <w:t>8 </w:t>
      </w:r>
      <w:r w:rsidRPr="009641B5">
        <w:rPr>
          <w:rFonts w:ascii="Book Antiqua" w:eastAsia="Simsun" w:hAnsi="Book Antiqua" w:cs="Simsun"/>
          <w:b/>
          <w:bCs/>
          <w:color w:val="000000" w:themeColor="text1"/>
          <w:kern w:val="0"/>
          <w:sz w:val="24"/>
          <w:szCs w:val="24"/>
          <w:lang w:eastAsia="zh-CN"/>
        </w:rPr>
        <w:t>Mendoza JL</w:t>
      </w:r>
      <w:r w:rsidRPr="009641B5">
        <w:rPr>
          <w:rFonts w:ascii="Book Antiqua" w:eastAsia="Simsun" w:hAnsi="Book Antiqua" w:cs="Simsun"/>
          <w:color w:val="000000" w:themeColor="text1"/>
          <w:kern w:val="0"/>
          <w:sz w:val="24"/>
          <w:szCs w:val="24"/>
          <w:lang w:eastAsia="zh-CN"/>
        </w:rPr>
        <w:t>, Abreu MT. Biological markers in inflammatory bowel disease: practical consideration for clinicians. </w:t>
      </w:r>
      <w:proofErr w:type="spellStart"/>
      <w:r w:rsidRPr="009641B5">
        <w:rPr>
          <w:rFonts w:ascii="Book Antiqua" w:eastAsia="Simsun" w:hAnsi="Book Antiqua" w:cs="Simsun"/>
          <w:i/>
          <w:iCs/>
          <w:color w:val="000000" w:themeColor="text1"/>
          <w:kern w:val="0"/>
          <w:sz w:val="24"/>
          <w:szCs w:val="24"/>
          <w:lang w:eastAsia="zh-CN"/>
        </w:rPr>
        <w:t>Gastroenterol</w:t>
      </w:r>
      <w:proofErr w:type="spellEnd"/>
      <w:r w:rsidRPr="009641B5">
        <w:rPr>
          <w:rFonts w:ascii="Book Antiqua" w:eastAsia="Simsun" w:hAnsi="Book Antiqua" w:cs="Simsun"/>
          <w:i/>
          <w:iCs/>
          <w:color w:val="000000" w:themeColor="text1"/>
          <w:kern w:val="0"/>
          <w:sz w:val="24"/>
          <w:szCs w:val="24"/>
          <w:lang w:eastAsia="zh-CN"/>
        </w:rPr>
        <w:t xml:space="preserve"> </w:t>
      </w:r>
      <w:proofErr w:type="spellStart"/>
      <w:r w:rsidRPr="009641B5">
        <w:rPr>
          <w:rFonts w:ascii="Book Antiqua" w:eastAsia="Simsun" w:hAnsi="Book Antiqua" w:cs="Simsun"/>
          <w:i/>
          <w:iCs/>
          <w:color w:val="000000" w:themeColor="text1"/>
          <w:kern w:val="0"/>
          <w:sz w:val="24"/>
          <w:szCs w:val="24"/>
          <w:lang w:eastAsia="zh-CN"/>
        </w:rPr>
        <w:t>Clin</w:t>
      </w:r>
      <w:proofErr w:type="spellEnd"/>
      <w:r w:rsidRPr="009641B5">
        <w:rPr>
          <w:rFonts w:ascii="Book Antiqua" w:eastAsia="Simsun" w:hAnsi="Book Antiqua" w:cs="Simsun"/>
          <w:i/>
          <w:iCs/>
          <w:color w:val="000000" w:themeColor="text1"/>
          <w:kern w:val="0"/>
          <w:sz w:val="24"/>
          <w:szCs w:val="24"/>
          <w:lang w:eastAsia="zh-CN"/>
        </w:rPr>
        <w:t xml:space="preserve"> </w:t>
      </w:r>
      <w:proofErr w:type="spellStart"/>
      <w:r w:rsidRPr="009641B5">
        <w:rPr>
          <w:rFonts w:ascii="Book Antiqua" w:eastAsia="Simsun" w:hAnsi="Book Antiqua" w:cs="Simsun"/>
          <w:i/>
          <w:iCs/>
          <w:color w:val="000000" w:themeColor="text1"/>
          <w:kern w:val="0"/>
          <w:sz w:val="24"/>
          <w:szCs w:val="24"/>
          <w:lang w:eastAsia="zh-CN"/>
        </w:rPr>
        <w:t>Biol</w:t>
      </w:r>
      <w:proofErr w:type="spellEnd"/>
      <w:r w:rsidRPr="009641B5">
        <w:rPr>
          <w:rFonts w:ascii="Book Antiqua" w:eastAsia="Simsun" w:hAnsi="Book Antiqua" w:cs="Simsun"/>
          <w:color w:val="000000" w:themeColor="text1"/>
          <w:kern w:val="0"/>
          <w:sz w:val="24"/>
          <w:szCs w:val="24"/>
          <w:lang w:eastAsia="zh-CN"/>
        </w:rPr>
        <w:t> 2009; </w:t>
      </w:r>
      <w:r w:rsidRPr="009641B5">
        <w:rPr>
          <w:rFonts w:ascii="Book Antiqua" w:eastAsia="Simsun" w:hAnsi="Book Antiqua" w:cs="Simsun"/>
          <w:b/>
          <w:bCs/>
          <w:color w:val="000000" w:themeColor="text1"/>
          <w:kern w:val="0"/>
          <w:sz w:val="24"/>
          <w:szCs w:val="24"/>
          <w:lang w:eastAsia="zh-CN"/>
        </w:rPr>
        <w:t xml:space="preserve">33 </w:t>
      </w:r>
      <w:proofErr w:type="spellStart"/>
      <w:r w:rsidRPr="009641B5">
        <w:rPr>
          <w:rFonts w:ascii="Book Antiqua" w:eastAsia="Simsun" w:hAnsi="Book Antiqua" w:cs="Simsun"/>
          <w:b/>
          <w:bCs/>
          <w:color w:val="000000" w:themeColor="text1"/>
          <w:kern w:val="0"/>
          <w:sz w:val="24"/>
          <w:szCs w:val="24"/>
          <w:lang w:eastAsia="zh-CN"/>
        </w:rPr>
        <w:t>Suppl</w:t>
      </w:r>
      <w:proofErr w:type="spellEnd"/>
      <w:r w:rsidRPr="009641B5">
        <w:rPr>
          <w:rFonts w:ascii="Book Antiqua" w:eastAsia="Simsun" w:hAnsi="Book Antiqua" w:cs="Simsun"/>
          <w:b/>
          <w:bCs/>
          <w:color w:val="000000" w:themeColor="text1"/>
          <w:kern w:val="0"/>
          <w:sz w:val="24"/>
          <w:szCs w:val="24"/>
          <w:lang w:eastAsia="zh-CN"/>
        </w:rPr>
        <w:t xml:space="preserve"> 3</w:t>
      </w:r>
      <w:r w:rsidRPr="009641B5">
        <w:rPr>
          <w:rFonts w:ascii="Book Antiqua" w:eastAsia="Simsun" w:hAnsi="Book Antiqua" w:cs="Simsun"/>
          <w:color w:val="000000" w:themeColor="text1"/>
          <w:kern w:val="0"/>
          <w:sz w:val="24"/>
          <w:szCs w:val="24"/>
          <w:lang w:eastAsia="zh-CN"/>
        </w:rPr>
        <w:t>: S158-S173 [PMID: 20117339 DOI: 10.1016/S0399-8320(09)73151-3]</w:t>
      </w:r>
    </w:p>
    <w:p w:rsidR="008A221A" w:rsidRPr="009641B5" w:rsidRDefault="008A221A" w:rsidP="008A221A">
      <w:pPr>
        <w:widowControl/>
        <w:wordWrap/>
        <w:autoSpaceDE/>
        <w:autoSpaceDN/>
        <w:spacing w:after="0" w:line="240" w:lineRule="auto"/>
        <w:jc w:val="left"/>
        <w:rPr>
          <w:rFonts w:ascii="Book Antiqua" w:eastAsia="Simsun" w:hAnsi="Book Antiqua" w:cs="Simsun"/>
          <w:color w:val="000000" w:themeColor="text1"/>
          <w:kern w:val="0"/>
          <w:sz w:val="24"/>
          <w:szCs w:val="24"/>
          <w:lang w:eastAsia="zh-CN"/>
        </w:rPr>
      </w:pPr>
      <w:r w:rsidRPr="009641B5">
        <w:rPr>
          <w:rFonts w:ascii="Book Antiqua" w:eastAsia="Simsun" w:hAnsi="Book Antiqua" w:cs="Simsun"/>
          <w:color w:val="000000" w:themeColor="text1"/>
          <w:kern w:val="0"/>
          <w:sz w:val="24"/>
          <w:szCs w:val="24"/>
          <w:lang w:eastAsia="zh-CN"/>
        </w:rPr>
        <w:lastRenderedPageBreak/>
        <w:t>9 </w:t>
      </w:r>
      <w:proofErr w:type="spellStart"/>
      <w:r w:rsidRPr="009641B5">
        <w:rPr>
          <w:rFonts w:ascii="Book Antiqua" w:eastAsia="Simsun" w:hAnsi="Book Antiqua" w:cs="Simsun"/>
          <w:b/>
          <w:bCs/>
          <w:color w:val="000000" w:themeColor="text1"/>
          <w:kern w:val="0"/>
          <w:sz w:val="24"/>
          <w:szCs w:val="24"/>
          <w:lang w:eastAsia="zh-CN"/>
        </w:rPr>
        <w:t>Gerich</w:t>
      </w:r>
      <w:proofErr w:type="spellEnd"/>
      <w:r w:rsidRPr="009641B5">
        <w:rPr>
          <w:rFonts w:ascii="Book Antiqua" w:eastAsia="Simsun" w:hAnsi="Book Antiqua" w:cs="Simsun"/>
          <w:b/>
          <w:bCs/>
          <w:color w:val="000000" w:themeColor="text1"/>
          <w:kern w:val="0"/>
          <w:sz w:val="24"/>
          <w:szCs w:val="24"/>
          <w:lang w:eastAsia="zh-CN"/>
        </w:rPr>
        <w:t xml:space="preserve"> ME</w:t>
      </w:r>
      <w:r w:rsidRPr="009641B5">
        <w:rPr>
          <w:rFonts w:ascii="Book Antiqua" w:eastAsia="Simsun" w:hAnsi="Book Antiqua" w:cs="Simsun"/>
          <w:color w:val="000000" w:themeColor="text1"/>
          <w:kern w:val="0"/>
          <w:sz w:val="24"/>
          <w:szCs w:val="24"/>
          <w:lang w:eastAsia="zh-CN"/>
        </w:rPr>
        <w:t xml:space="preserve">, McGovern DP. </w:t>
      </w:r>
      <w:proofErr w:type="gramStart"/>
      <w:r w:rsidRPr="009641B5">
        <w:rPr>
          <w:rFonts w:ascii="Book Antiqua" w:eastAsia="Simsun" w:hAnsi="Book Antiqua" w:cs="Simsun"/>
          <w:color w:val="000000" w:themeColor="text1"/>
          <w:kern w:val="0"/>
          <w:sz w:val="24"/>
          <w:szCs w:val="24"/>
          <w:lang w:eastAsia="zh-CN"/>
        </w:rPr>
        <w:t>Towards personalized care in IBD.</w:t>
      </w:r>
      <w:proofErr w:type="gramEnd"/>
      <w:r w:rsidRPr="009641B5">
        <w:rPr>
          <w:rFonts w:ascii="Book Antiqua" w:eastAsia="Simsun" w:hAnsi="Book Antiqua" w:cs="Simsun"/>
          <w:color w:val="000000" w:themeColor="text1"/>
          <w:kern w:val="0"/>
          <w:sz w:val="24"/>
          <w:szCs w:val="24"/>
          <w:lang w:eastAsia="zh-CN"/>
        </w:rPr>
        <w:t> </w:t>
      </w:r>
      <w:r w:rsidRPr="009641B5">
        <w:rPr>
          <w:rFonts w:ascii="Book Antiqua" w:eastAsia="Simsun" w:hAnsi="Book Antiqua" w:cs="Simsun"/>
          <w:i/>
          <w:iCs/>
          <w:color w:val="000000" w:themeColor="text1"/>
          <w:kern w:val="0"/>
          <w:sz w:val="24"/>
          <w:szCs w:val="24"/>
          <w:lang w:eastAsia="zh-CN"/>
        </w:rPr>
        <w:t xml:space="preserve">Nat Rev </w:t>
      </w:r>
      <w:proofErr w:type="spellStart"/>
      <w:r w:rsidRPr="009641B5">
        <w:rPr>
          <w:rFonts w:ascii="Book Antiqua" w:eastAsia="Simsun" w:hAnsi="Book Antiqua" w:cs="Simsun"/>
          <w:i/>
          <w:iCs/>
          <w:color w:val="000000" w:themeColor="text1"/>
          <w:kern w:val="0"/>
          <w:sz w:val="24"/>
          <w:szCs w:val="24"/>
          <w:lang w:eastAsia="zh-CN"/>
        </w:rPr>
        <w:t>Gastroenterol</w:t>
      </w:r>
      <w:proofErr w:type="spellEnd"/>
      <w:r w:rsidRPr="009641B5">
        <w:rPr>
          <w:rFonts w:ascii="Book Antiqua" w:eastAsia="Simsun" w:hAnsi="Book Antiqua" w:cs="Simsun"/>
          <w:i/>
          <w:iCs/>
          <w:color w:val="000000" w:themeColor="text1"/>
          <w:kern w:val="0"/>
          <w:sz w:val="24"/>
          <w:szCs w:val="24"/>
          <w:lang w:eastAsia="zh-CN"/>
        </w:rPr>
        <w:t xml:space="preserve"> </w:t>
      </w:r>
      <w:proofErr w:type="spellStart"/>
      <w:r w:rsidRPr="009641B5">
        <w:rPr>
          <w:rFonts w:ascii="Book Antiqua" w:eastAsia="Simsun" w:hAnsi="Book Antiqua" w:cs="Simsun"/>
          <w:i/>
          <w:iCs/>
          <w:color w:val="000000" w:themeColor="text1"/>
          <w:kern w:val="0"/>
          <w:sz w:val="24"/>
          <w:szCs w:val="24"/>
          <w:lang w:eastAsia="zh-CN"/>
        </w:rPr>
        <w:t>Hepatol</w:t>
      </w:r>
      <w:proofErr w:type="spellEnd"/>
      <w:r w:rsidRPr="009641B5">
        <w:rPr>
          <w:rFonts w:ascii="Book Antiqua" w:eastAsia="Simsun" w:hAnsi="Book Antiqua" w:cs="Simsun"/>
          <w:color w:val="000000" w:themeColor="text1"/>
          <w:kern w:val="0"/>
          <w:sz w:val="24"/>
          <w:szCs w:val="24"/>
          <w:lang w:eastAsia="zh-CN"/>
        </w:rPr>
        <w:t> 2014; </w:t>
      </w:r>
      <w:r w:rsidRPr="009641B5">
        <w:rPr>
          <w:rFonts w:ascii="Book Antiqua" w:eastAsia="Simsun" w:hAnsi="Book Antiqua" w:cs="Simsun"/>
          <w:b/>
          <w:bCs/>
          <w:color w:val="000000" w:themeColor="text1"/>
          <w:kern w:val="0"/>
          <w:sz w:val="24"/>
          <w:szCs w:val="24"/>
          <w:lang w:eastAsia="zh-CN"/>
        </w:rPr>
        <w:t>11</w:t>
      </w:r>
      <w:r w:rsidRPr="009641B5">
        <w:rPr>
          <w:rFonts w:ascii="Book Antiqua" w:eastAsia="Simsun" w:hAnsi="Book Antiqua" w:cs="Simsun"/>
          <w:color w:val="000000" w:themeColor="text1"/>
          <w:kern w:val="0"/>
          <w:sz w:val="24"/>
          <w:szCs w:val="24"/>
          <w:lang w:eastAsia="zh-CN"/>
        </w:rPr>
        <w:t>: 287-299 [PMID: 24345887 DOI: 10.1038/nrgastro.2013.242]</w:t>
      </w:r>
    </w:p>
    <w:p w:rsidR="008A221A" w:rsidRPr="009641B5" w:rsidRDefault="008A221A" w:rsidP="008A221A">
      <w:pPr>
        <w:widowControl/>
        <w:wordWrap/>
        <w:autoSpaceDE/>
        <w:autoSpaceDN/>
        <w:spacing w:after="0" w:line="240" w:lineRule="auto"/>
        <w:jc w:val="left"/>
        <w:rPr>
          <w:rFonts w:ascii="Book Antiqua" w:eastAsia="Simsun" w:hAnsi="Book Antiqua" w:cs="Simsun"/>
          <w:color w:val="000000" w:themeColor="text1"/>
          <w:kern w:val="0"/>
          <w:sz w:val="24"/>
          <w:szCs w:val="24"/>
          <w:lang w:eastAsia="zh-CN"/>
        </w:rPr>
      </w:pPr>
      <w:r w:rsidRPr="009641B5">
        <w:rPr>
          <w:rFonts w:ascii="Book Antiqua" w:eastAsia="Simsun" w:hAnsi="Book Antiqua" w:cs="Simsun"/>
          <w:color w:val="000000" w:themeColor="text1"/>
          <w:kern w:val="0"/>
          <w:sz w:val="24"/>
          <w:szCs w:val="24"/>
          <w:lang w:eastAsia="zh-CN"/>
        </w:rPr>
        <w:t>10 </w:t>
      </w:r>
      <w:proofErr w:type="spellStart"/>
      <w:r w:rsidRPr="009641B5">
        <w:rPr>
          <w:rFonts w:ascii="Book Antiqua" w:eastAsia="Simsun" w:hAnsi="Book Antiqua" w:cs="Simsun"/>
          <w:b/>
          <w:bCs/>
          <w:color w:val="000000" w:themeColor="text1"/>
          <w:kern w:val="0"/>
          <w:sz w:val="24"/>
          <w:szCs w:val="24"/>
          <w:lang w:eastAsia="zh-CN"/>
        </w:rPr>
        <w:t>Goel</w:t>
      </w:r>
      <w:proofErr w:type="spellEnd"/>
      <w:r w:rsidRPr="009641B5">
        <w:rPr>
          <w:rFonts w:ascii="Book Antiqua" w:eastAsia="Simsun" w:hAnsi="Book Antiqua" w:cs="Simsun"/>
          <w:b/>
          <w:bCs/>
          <w:color w:val="000000" w:themeColor="text1"/>
          <w:kern w:val="0"/>
          <w:sz w:val="24"/>
          <w:szCs w:val="24"/>
          <w:lang w:eastAsia="zh-CN"/>
        </w:rPr>
        <w:t xml:space="preserve"> GA</w:t>
      </w:r>
      <w:r w:rsidRPr="009641B5">
        <w:rPr>
          <w:rFonts w:ascii="Book Antiqua" w:eastAsia="Simsun" w:hAnsi="Book Antiqua" w:cs="Simsun"/>
          <w:color w:val="000000" w:themeColor="text1"/>
          <w:kern w:val="0"/>
          <w:sz w:val="24"/>
          <w:szCs w:val="24"/>
          <w:lang w:eastAsia="zh-CN"/>
        </w:rPr>
        <w:t xml:space="preserve">, </w:t>
      </w:r>
      <w:proofErr w:type="spellStart"/>
      <w:r w:rsidRPr="009641B5">
        <w:rPr>
          <w:rFonts w:ascii="Book Antiqua" w:eastAsia="Simsun" w:hAnsi="Book Antiqua" w:cs="Simsun"/>
          <w:color w:val="000000" w:themeColor="text1"/>
          <w:kern w:val="0"/>
          <w:sz w:val="24"/>
          <w:szCs w:val="24"/>
          <w:lang w:eastAsia="zh-CN"/>
        </w:rPr>
        <w:t>Kandiel</w:t>
      </w:r>
      <w:proofErr w:type="spellEnd"/>
      <w:r w:rsidRPr="009641B5">
        <w:rPr>
          <w:rFonts w:ascii="Book Antiqua" w:eastAsia="Simsun" w:hAnsi="Book Antiqua" w:cs="Simsun"/>
          <w:color w:val="000000" w:themeColor="text1"/>
          <w:kern w:val="0"/>
          <w:sz w:val="24"/>
          <w:szCs w:val="24"/>
          <w:lang w:eastAsia="zh-CN"/>
        </w:rPr>
        <w:t xml:space="preserve"> A, </w:t>
      </w:r>
      <w:proofErr w:type="spellStart"/>
      <w:r w:rsidRPr="009641B5">
        <w:rPr>
          <w:rFonts w:ascii="Book Antiqua" w:eastAsia="Simsun" w:hAnsi="Book Antiqua" w:cs="Simsun"/>
          <w:color w:val="000000" w:themeColor="text1"/>
          <w:kern w:val="0"/>
          <w:sz w:val="24"/>
          <w:szCs w:val="24"/>
          <w:lang w:eastAsia="zh-CN"/>
        </w:rPr>
        <w:t>Achkar</w:t>
      </w:r>
      <w:proofErr w:type="spellEnd"/>
      <w:r w:rsidRPr="009641B5">
        <w:rPr>
          <w:rFonts w:ascii="Book Antiqua" w:eastAsia="Simsun" w:hAnsi="Book Antiqua" w:cs="Simsun"/>
          <w:color w:val="000000" w:themeColor="text1"/>
          <w:kern w:val="0"/>
          <w:sz w:val="24"/>
          <w:szCs w:val="24"/>
          <w:lang w:eastAsia="zh-CN"/>
        </w:rPr>
        <w:t xml:space="preserve"> JP, </w:t>
      </w:r>
      <w:proofErr w:type="spellStart"/>
      <w:r w:rsidRPr="009641B5">
        <w:rPr>
          <w:rFonts w:ascii="Book Antiqua" w:eastAsia="Simsun" w:hAnsi="Book Antiqua" w:cs="Simsun"/>
          <w:color w:val="000000" w:themeColor="text1"/>
          <w:kern w:val="0"/>
          <w:sz w:val="24"/>
          <w:szCs w:val="24"/>
          <w:lang w:eastAsia="zh-CN"/>
        </w:rPr>
        <w:t>Lashner</w:t>
      </w:r>
      <w:proofErr w:type="spellEnd"/>
      <w:r w:rsidRPr="009641B5">
        <w:rPr>
          <w:rFonts w:ascii="Book Antiqua" w:eastAsia="Simsun" w:hAnsi="Book Antiqua" w:cs="Simsun"/>
          <w:color w:val="000000" w:themeColor="text1"/>
          <w:kern w:val="0"/>
          <w:sz w:val="24"/>
          <w:szCs w:val="24"/>
          <w:lang w:eastAsia="zh-CN"/>
        </w:rPr>
        <w:t xml:space="preserve"> B. Molecular pathways underlying IBD-associated colorectal neoplasia: therapeutic implications. </w:t>
      </w:r>
      <w:r w:rsidRPr="009641B5">
        <w:rPr>
          <w:rFonts w:ascii="Book Antiqua" w:eastAsia="Simsun" w:hAnsi="Book Antiqua" w:cs="Simsun"/>
          <w:i/>
          <w:iCs/>
          <w:color w:val="000000" w:themeColor="text1"/>
          <w:kern w:val="0"/>
          <w:sz w:val="24"/>
          <w:szCs w:val="24"/>
          <w:lang w:eastAsia="zh-CN"/>
        </w:rPr>
        <w:t xml:space="preserve">Am J </w:t>
      </w:r>
      <w:proofErr w:type="spellStart"/>
      <w:r w:rsidRPr="009641B5">
        <w:rPr>
          <w:rFonts w:ascii="Book Antiqua" w:eastAsia="Simsun" w:hAnsi="Book Antiqua" w:cs="Simsun"/>
          <w:i/>
          <w:iCs/>
          <w:color w:val="000000" w:themeColor="text1"/>
          <w:kern w:val="0"/>
          <w:sz w:val="24"/>
          <w:szCs w:val="24"/>
          <w:lang w:eastAsia="zh-CN"/>
        </w:rPr>
        <w:t>Gastroenterol</w:t>
      </w:r>
      <w:proofErr w:type="spellEnd"/>
      <w:r w:rsidRPr="009641B5">
        <w:rPr>
          <w:rFonts w:ascii="Book Antiqua" w:eastAsia="Simsun" w:hAnsi="Book Antiqua" w:cs="Simsun"/>
          <w:color w:val="000000" w:themeColor="text1"/>
          <w:kern w:val="0"/>
          <w:sz w:val="24"/>
          <w:szCs w:val="24"/>
          <w:lang w:eastAsia="zh-CN"/>
        </w:rPr>
        <w:t> 2011; </w:t>
      </w:r>
      <w:r w:rsidRPr="009641B5">
        <w:rPr>
          <w:rFonts w:ascii="Book Antiqua" w:eastAsia="Simsun" w:hAnsi="Book Antiqua" w:cs="Simsun"/>
          <w:b/>
          <w:bCs/>
          <w:color w:val="000000" w:themeColor="text1"/>
          <w:kern w:val="0"/>
          <w:sz w:val="24"/>
          <w:szCs w:val="24"/>
          <w:lang w:eastAsia="zh-CN"/>
        </w:rPr>
        <w:t>106</w:t>
      </w:r>
      <w:r w:rsidRPr="009641B5">
        <w:rPr>
          <w:rFonts w:ascii="Book Antiqua" w:eastAsia="Simsun" w:hAnsi="Book Antiqua" w:cs="Simsun"/>
          <w:color w:val="000000" w:themeColor="text1"/>
          <w:kern w:val="0"/>
          <w:sz w:val="24"/>
          <w:szCs w:val="24"/>
          <w:lang w:eastAsia="zh-CN"/>
        </w:rPr>
        <w:t>: 719-730 [PMID: 21386829 DOI: 10.1038/ajg.2011.51]</w:t>
      </w:r>
    </w:p>
    <w:p w:rsidR="008A221A" w:rsidRPr="009641B5" w:rsidRDefault="008A221A" w:rsidP="008A221A">
      <w:pPr>
        <w:widowControl/>
        <w:wordWrap/>
        <w:autoSpaceDE/>
        <w:autoSpaceDN/>
        <w:spacing w:after="0" w:line="240" w:lineRule="auto"/>
        <w:jc w:val="left"/>
        <w:rPr>
          <w:rFonts w:ascii="Book Antiqua" w:eastAsia="Simsun" w:hAnsi="Book Antiqua" w:cs="Simsun"/>
          <w:color w:val="000000" w:themeColor="text1"/>
          <w:kern w:val="0"/>
          <w:sz w:val="24"/>
          <w:szCs w:val="24"/>
          <w:lang w:eastAsia="zh-CN"/>
        </w:rPr>
      </w:pPr>
      <w:proofErr w:type="gramStart"/>
      <w:r w:rsidRPr="009641B5">
        <w:rPr>
          <w:rFonts w:ascii="Book Antiqua" w:eastAsia="Simsun" w:hAnsi="Book Antiqua" w:cs="Simsun"/>
          <w:color w:val="000000" w:themeColor="text1"/>
          <w:kern w:val="0"/>
          <w:sz w:val="24"/>
          <w:szCs w:val="24"/>
          <w:lang w:eastAsia="zh-CN"/>
        </w:rPr>
        <w:t>11 </w:t>
      </w:r>
      <w:proofErr w:type="spellStart"/>
      <w:r w:rsidRPr="009641B5">
        <w:rPr>
          <w:rFonts w:ascii="Book Antiqua" w:eastAsia="Simsun" w:hAnsi="Book Antiqua" w:cs="Simsun"/>
          <w:b/>
          <w:bCs/>
          <w:color w:val="000000" w:themeColor="text1"/>
          <w:kern w:val="0"/>
          <w:sz w:val="24"/>
          <w:szCs w:val="24"/>
          <w:lang w:eastAsia="zh-CN"/>
        </w:rPr>
        <w:t>Ullman</w:t>
      </w:r>
      <w:proofErr w:type="spellEnd"/>
      <w:r w:rsidRPr="009641B5">
        <w:rPr>
          <w:rFonts w:ascii="Book Antiqua" w:eastAsia="Simsun" w:hAnsi="Book Antiqua" w:cs="Simsun"/>
          <w:b/>
          <w:bCs/>
          <w:color w:val="000000" w:themeColor="text1"/>
          <w:kern w:val="0"/>
          <w:sz w:val="24"/>
          <w:szCs w:val="24"/>
          <w:lang w:eastAsia="zh-CN"/>
        </w:rPr>
        <w:t xml:space="preserve"> TA</w:t>
      </w:r>
      <w:r w:rsidRPr="009641B5">
        <w:rPr>
          <w:rFonts w:ascii="Book Antiqua" w:eastAsia="Simsun" w:hAnsi="Book Antiqua" w:cs="Simsun"/>
          <w:color w:val="000000" w:themeColor="text1"/>
          <w:kern w:val="0"/>
          <w:sz w:val="24"/>
          <w:szCs w:val="24"/>
          <w:lang w:eastAsia="zh-CN"/>
        </w:rPr>
        <w:t xml:space="preserve">, </w:t>
      </w:r>
      <w:proofErr w:type="spellStart"/>
      <w:r w:rsidRPr="009641B5">
        <w:rPr>
          <w:rFonts w:ascii="Book Antiqua" w:eastAsia="Simsun" w:hAnsi="Book Antiqua" w:cs="Simsun"/>
          <w:color w:val="000000" w:themeColor="text1"/>
          <w:kern w:val="0"/>
          <w:sz w:val="24"/>
          <w:szCs w:val="24"/>
          <w:lang w:eastAsia="zh-CN"/>
        </w:rPr>
        <w:t>Itzkowitz</w:t>
      </w:r>
      <w:proofErr w:type="spellEnd"/>
      <w:r w:rsidRPr="009641B5">
        <w:rPr>
          <w:rFonts w:ascii="Book Antiqua" w:eastAsia="Simsun" w:hAnsi="Book Antiqua" w:cs="Simsun"/>
          <w:color w:val="000000" w:themeColor="text1"/>
          <w:kern w:val="0"/>
          <w:sz w:val="24"/>
          <w:szCs w:val="24"/>
          <w:lang w:eastAsia="zh-CN"/>
        </w:rPr>
        <w:t xml:space="preserve"> SH. Intestinal inflammation and cancer.</w:t>
      </w:r>
      <w:proofErr w:type="gramEnd"/>
      <w:r w:rsidRPr="009641B5">
        <w:rPr>
          <w:rFonts w:ascii="Book Antiqua" w:eastAsia="Simsun" w:hAnsi="Book Antiqua" w:cs="Simsun"/>
          <w:color w:val="000000" w:themeColor="text1"/>
          <w:kern w:val="0"/>
          <w:sz w:val="24"/>
          <w:szCs w:val="24"/>
          <w:lang w:eastAsia="zh-CN"/>
        </w:rPr>
        <w:t> </w:t>
      </w:r>
      <w:r w:rsidRPr="009641B5">
        <w:rPr>
          <w:rFonts w:ascii="Book Antiqua" w:eastAsia="Simsun" w:hAnsi="Book Antiqua" w:cs="Simsun"/>
          <w:i/>
          <w:iCs/>
          <w:color w:val="000000" w:themeColor="text1"/>
          <w:kern w:val="0"/>
          <w:sz w:val="24"/>
          <w:szCs w:val="24"/>
          <w:lang w:eastAsia="zh-CN"/>
        </w:rPr>
        <w:t>Gastroenterology</w:t>
      </w:r>
      <w:r w:rsidRPr="009641B5">
        <w:rPr>
          <w:rFonts w:ascii="Book Antiqua" w:eastAsia="Simsun" w:hAnsi="Book Antiqua" w:cs="Simsun"/>
          <w:color w:val="000000" w:themeColor="text1"/>
          <w:kern w:val="0"/>
          <w:sz w:val="24"/>
          <w:szCs w:val="24"/>
          <w:lang w:eastAsia="zh-CN"/>
        </w:rPr>
        <w:t> 2011; </w:t>
      </w:r>
      <w:r w:rsidRPr="009641B5">
        <w:rPr>
          <w:rFonts w:ascii="Book Antiqua" w:eastAsia="Simsun" w:hAnsi="Book Antiqua" w:cs="Simsun"/>
          <w:b/>
          <w:bCs/>
          <w:color w:val="000000" w:themeColor="text1"/>
          <w:kern w:val="0"/>
          <w:sz w:val="24"/>
          <w:szCs w:val="24"/>
          <w:lang w:eastAsia="zh-CN"/>
        </w:rPr>
        <w:t>140</w:t>
      </w:r>
      <w:r w:rsidRPr="009641B5">
        <w:rPr>
          <w:rFonts w:ascii="Book Antiqua" w:eastAsia="Simsun" w:hAnsi="Book Antiqua" w:cs="Simsun"/>
          <w:color w:val="000000" w:themeColor="text1"/>
          <w:kern w:val="0"/>
          <w:sz w:val="24"/>
          <w:szCs w:val="24"/>
          <w:lang w:eastAsia="zh-CN"/>
        </w:rPr>
        <w:t>: 1807-1816 [PMID: 21530747 DOI: 10.1053/j.gastro.2011.01.057]</w:t>
      </w:r>
    </w:p>
    <w:p w:rsidR="008A221A" w:rsidRPr="009641B5" w:rsidRDefault="008A221A" w:rsidP="008A221A">
      <w:pPr>
        <w:widowControl/>
        <w:wordWrap/>
        <w:autoSpaceDE/>
        <w:autoSpaceDN/>
        <w:spacing w:after="0" w:line="240" w:lineRule="auto"/>
        <w:jc w:val="left"/>
        <w:rPr>
          <w:rFonts w:ascii="Book Antiqua" w:eastAsia="Simsun" w:hAnsi="Book Antiqua" w:cs="Simsun"/>
          <w:color w:val="000000" w:themeColor="text1"/>
          <w:kern w:val="0"/>
          <w:sz w:val="24"/>
          <w:szCs w:val="24"/>
          <w:lang w:eastAsia="zh-CN"/>
        </w:rPr>
      </w:pPr>
      <w:proofErr w:type="gramStart"/>
      <w:r w:rsidRPr="009641B5">
        <w:rPr>
          <w:rFonts w:ascii="Book Antiqua" w:eastAsia="Simsun" w:hAnsi="Book Antiqua" w:cs="Simsun"/>
          <w:color w:val="000000" w:themeColor="text1"/>
          <w:kern w:val="0"/>
          <w:sz w:val="24"/>
          <w:szCs w:val="24"/>
          <w:lang w:eastAsia="zh-CN"/>
        </w:rPr>
        <w:t>12 </w:t>
      </w:r>
      <w:proofErr w:type="spellStart"/>
      <w:r w:rsidRPr="009641B5">
        <w:rPr>
          <w:rFonts w:ascii="Book Antiqua" w:eastAsia="Simsun" w:hAnsi="Book Antiqua" w:cs="Simsun"/>
          <w:b/>
          <w:bCs/>
          <w:color w:val="000000" w:themeColor="text1"/>
          <w:kern w:val="0"/>
          <w:sz w:val="24"/>
          <w:szCs w:val="24"/>
          <w:lang w:eastAsia="zh-CN"/>
        </w:rPr>
        <w:t>Itzkowitz</w:t>
      </w:r>
      <w:proofErr w:type="spellEnd"/>
      <w:r w:rsidRPr="009641B5">
        <w:rPr>
          <w:rFonts w:ascii="Book Antiqua" w:eastAsia="Simsun" w:hAnsi="Book Antiqua" w:cs="Simsun"/>
          <w:b/>
          <w:bCs/>
          <w:color w:val="000000" w:themeColor="text1"/>
          <w:kern w:val="0"/>
          <w:sz w:val="24"/>
          <w:szCs w:val="24"/>
          <w:lang w:eastAsia="zh-CN"/>
        </w:rPr>
        <w:t xml:space="preserve"> SH</w:t>
      </w:r>
      <w:r w:rsidRPr="009641B5">
        <w:rPr>
          <w:rFonts w:ascii="Book Antiqua" w:eastAsia="Simsun" w:hAnsi="Book Antiqua" w:cs="Simsun"/>
          <w:color w:val="000000" w:themeColor="text1"/>
          <w:kern w:val="0"/>
          <w:sz w:val="24"/>
          <w:szCs w:val="24"/>
          <w:lang w:eastAsia="zh-CN"/>
        </w:rPr>
        <w:t xml:space="preserve">, </w:t>
      </w:r>
      <w:proofErr w:type="spellStart"/>
      <w:r w:rsidRPr="009641B5">
        <w:rPr>
          <w:rFonts w:ascii="Book Antiqua" w:eastAsia="Simsun" w:hAnsi="Book Antiqua" w:cs="Simsun"/>
          <w:color w:val="000000" w:themeColor="text1"/>
          <w:kern w:val="0"/>
          <w:sz w:val="24"/>
          <w:szCs w:val="24"/>
          <w:lang w:eastAsia="zh-CN"/>
        </w:rPr>
        <w:t>Yio</w:t>
      </w:r>
      <w:proofErr w:type="spellEnd"/>
      <w:r w:rsidRPr="009641B5">
        <w:rPr>
          <w:rFonts w:ascii="Book Antiqua" w:eastAsia="Simsun" w:hAnsi="Book Antiqua" w:cs="Simsun"/>
          <w:color w:val="000000" w:themeColor="text1"/>
          <w:kern w:val="0"/>
          <w:sz w:val="24"/>
          <w:szCs w:val="24"/>
          <w:lang w:eastAsia="zh-CN"/>
        </w:rPr>
        <w:t xml:space="preserve"> X. Inflammation and cancer IV.</w:t>
      </w:r>
      <w:proofErr w:type="gramEnd"/>
      <w:r w:rsidRPr="009641B5">
        <w:rPr>
          <w:rFonts w:ascii="Book Antiqua" w:eastAsia="Simsun" w:hAnsi="Book Antiqua" w:cs="Simsun"/>
          <w:color w:val="000000" w:themeColor="text1"/>
          <w:kern w:val="0"/>
          <w:sz w:val="24"/>
          <w:szCs w:val="24"/>
          <w:lang w:eastAsia="zh-CN"/>
        </w:rPr>
        <w:t xml:space="preserve"> Colorectal cancer in inflammatory bowel disease: the role of inflammation. </w:t>
      </w:r>
      <w:r w:rsidRPr="009641B5">
        <w:rPr>
          <w:rFonts w:ascii="Book Antiqua" w:eastAsia="Simsun" w:hAnsi="Book Antiqua" w:cs="Simsun"/>
          <w:i/>
          <w:iCs/>
          <w:color w:val="000000" w:themeColor="text1"/>
          <w:kern w:val="0"/>
          <w:sz w:val="24"/>
          <w:szCs w:val="24"/>
          <w:lang w:eastAsia="zh-CN"/>
        </w:rPr>
        <w:t xml:space="preserve">Am J </w:t>
      </w:r>
      <w:proofErr w:type="spellStart"/>
      <w:r w:rsidRPr="009641B5">
        <w:rPr>
          <w:rFonts w:ascii="Book Antiqua" w:eastAsia="Simsun" w:hAnsi="Book Antiqua" w:cs="Simsun"/>
          <w:i/>
          <w:iCs/>
          <w:color w:val="000000" w:themeColor="text1"/>
          <w:kern w:val="0"/>
          <w:sz w:val="24"/>
          <w:szCs w:val="24"/>
          <w:lang w:eastAsia="zh-CN"/>
        </w:rPr>
        <w:t>Physiol</w:t>
      </w:r>
      <w:proofErr w:type="spellEnd"/>
      <w:r w:rsidRPr="009641B5">
        <w:rPr>
          <w:rFonts w:ascii="Book Antiqua" w:eastAsia="Simsun" w:hAnsi="Book Antiqua" w:cs="Simsun"/>
          <w:i/>
          <w:iCs/>
          <w:color w:val="000000" w:themeColor="text1"/>
          <w:kern w:val="0"/>
          <w:sz w:val="24"/>
          <w:szCs w:val="24"/>
          <w:lang w:eastAsia="zh-CN"/>
        </w:rPr>
        <w:t xml:space="preserve"> </w:t>
      </w:r>
      <w:proofErr w:type="spellStart"/>
      <w:r w:rsidRPr="009641B5">
        <w:rPr>
          <w:rFonts w:ascii="Book Antiqua" w:eastAsia="Simsun" w:hAnsi="Book Antiqua" w:cs="Simsun"/>
          <w:i/>
          <w:iCs/>
          <w:color w:val="000000" w:themeColor="text1"/>
          <w:kern w:val="0"/>
          <w:sz w:val="24"/>
          <w:szCs w:val="24"/>
          <w:lang w:eastAsia="zh-CN"/>
        </w:rPr>
        <w:t>Gastrointest</w:t>
      </w:r>
      <w:proofErr w:type="spellEnd"/>
      <w:r w:rsidRPr="009641B5">
        <w:rPr>
          <w:rFonts w:ascii="Book Antiqua" w:eastAsia="Simsun" w:hAnsi="Book Antiqua" w:cs="Simsun"/>
          <w:i/>
          <w:iCs/>
          <w:color w:val="000000" w:themeColor="text1"/>
          <w:kern w:val="0"/>
          <w:sz w:val="24"/>
          <w:szCs w:val="24"/>
          <w:lang w:eastAsia="zh-CN"/>
        </w:rPr>
        <w:t xml:space="preserve"> Liver </w:t>
      </w:r>
      <w:proofErr w:type="spellStart"/>
      <w:r w:rsidRPr="009641B5">
        <w:rPr>
          <w:rFonts w:ascii="Book Antiqua" w:eastAsia="Simsun" w:hAnsi="Book Antiqua" w:cs="Simsun"/>
          <w:i/>
          <w:iCs/>
          <w:color w:val="000000" w:themeColor="text1"/>
          <w:kern w:val="0"/>
          <w:sz w:val="24"/>
          <w:szCs w:val="24"/>
          <w:lang w:eastAsia="zh-CN"/>
        </w:rPr>
        <w:t>Physiol</w:t>
      </w:r>
      <w:proofErr w:type="spellEnd"/>
      <w:r w:rsidRPr="009641B5">
        <w:rPr>
          <w:rFonts w:ascii="Book Antiqua" w:eastAsia="Simsun" w:hAnsi="Book Antiqua" w:cs="Simsun"/>
          <w:color w:val="000000" w:themeColor="text1"/>
          <w:kern w:val="0"/>
          <w:sz w:val="24"/>
          <w:szCs w:val="24"/>
          <w:lang w:eastAsia="zh-CN"/>
        </w:rPr>
        <w:t> 2004; </w:t>
      </w:r>
      <w:r w:rsidRPr="009641B5">
        <w:rPr>
          <w:rFonts w:ascii="Book Antiqua" w:eastAsia="Simsun" w:hAnsi="Book Antiqua" w:cs="Simsun"/>
          <w:b/>
          <w:bCs/>
          <w:color w:val="000000" w:themeColor="text1"/>
          <w:kern w:val="0"/>
          <w:sz w:val="24"/>
          <w:szCs w:val="24"/>
          <w:lang w:eastAsia="zh-CN"/>
        </w:rPr>
        <w:t>287</w:t>
      </w:r>
      <w:r w:rsidRPr="009641B5">
        <w:rPr>
          <w:rFonts w:ascii="Book Antiqua" w:eastAsia="Simsun" w:hAnsi="Book Antiqua" w:cs="Simsun"/>
          <w:color w:val="000000" w:themeColor="text1"/>
          <w:kern w:val="0"/>
          <w:sz w:val="24"/>
          <w:szCs w:val="24"/>
          <w:lang w:eastAsia="zh-CN"/>
        </w:rPr>
        <w:t>: G7-17 [PMID: 15194558 DOI: 10.1152/ajpgi.00079.2004]</w:t>
      </w:r>
    </w:p>
    <w:p w:rsidR="008A221A" w:rsidRPr="009641B5" w:rsidRDefault="008A221A" w:rsidP="008A221A">
      <w:pPr>
        <w:widowControl/>
        <w:wordWrap/>
        <w:autoSpaceDE/>
        <w:autoSpaceDN/>
        <w:spacing w:after="0" w:line="240" w:lineRule="auto"/>
        <w:jc w:val="left"/>
        <w:rPr>
          <w:rFonts w:ascii="Book Antiqua" w:eastAsia="Simsun" w:hAnsi="Book Antiqua" w:cs="Simsun"/>
          <w:color w:val="000000" w:themeColor="text1"/>
          <w:kern w:val="0"/>
          <w:sz w:val="24"/>
          <w:szCs w:val="24"/>
          <w:lang w:eastAsia="zh-CN"/>
        </w:rPr>
      </w:pPr>
      <w:r w:rsidRPr="009641B5">
        <w:rPr>
          <w:rFonts w:ascii="Book Antiqua" w:eastAsia="Simsun" w:hAnsi="Book Antiqua" w:cs="Simsun"/>
          <w:color w:val="000000" w:themeColor="text1"/>
          <w:kern w:val="0"/>
          <w:sz w:val="24"/>
          <w:szCs w:val="24"/>
          <w:lang w:eastAsia="zh-CN"/>
        </w:rPr>
        <w:t>13 </w:t>
      </w:r>
      <w:proofErr w:type="spellStart"/>
      <w:r w:rsidRPr="009641B5">
        <w:rPr>
          <w:rFonts w:ascii="Book Antiqua" w:eastAsia="Simsun" w:hAnsi="Book Antiqua" w:cs="Simsun"/>
          <w:b/>
          <w:bCs/>
          <w:color w:val="000000" w:themeColor="text1"/>
          <w:kern w:val="0"/>
          <w:sz w:val="24"/>
          <w:szCs w:val="24"/>
          <w:lang w:eastAsia="zh-CN"/>
        </w:rPr>
        <w:t>Herszenyi</w:t>
      </w:r>
      <w:proofErr w:type="spellEnd"/>
      <w:r w:rsidRPr="009641B5">
        <w:rPr>
          <w:rFonts w:ascii="Book Antiqua" w:eastAsia="Simsun" w:hAnsi="Book Antiqua" w:cs="Simsun"/>
          <w:b/>
          <w:bCs/>
          <w:color w:val="000000" w:themeColor="text1"/>
          <w:kern w:val="0"/>
          <w:sz w:val="24"/>
          <w:szCs w:val="24"/>
          <w:lang w:eastAsia="zh-CN"/>
        </w:rPr>
        <w:t xml:space="preserve"> L</w:t>
      </w:r>
      <w:r w:rsidRPr="009641B5">
        <w:rPr>
          <w:rFonts w:ascii="Book Antiqua" w:eastAsia="Simsun" w:hAnsi="Book Antiqua" w:cs="Simsun"/>
          <w:color w:val="000000" w:themeColor="text1"/>
          <w:kern w:val="0"/>
          <w:sz w:val="24"/>
          <w:szCs w:val="24"/>
          <w:lang w:eastAsia="zh-CN"/>
        </w:rPr>
        <w:t xml:space="preserve">, </w:t>
      </w:r>
      <w:proofErr w:type="spellStart"/>
      <w:r w:rsidRPr="009641B5">
        <w:rPr>
          <w:rFonts w:ascii="Book Antiqua" w:eastAsia="Simsun" w:hAnsi="Book Antiqua" w:cs="Simsun"/>
          <w:color w:val="000000" w:themeColor="text1"/>
          <w:kern w:val="0"/>
          <w:sz w:val="24"/>
          <w:szCs w:val="24"/>
          <w:lang w:eastAsia="zh-CN"/>
        </w:rPr>
        <w:t>Miheller</w:t>
      </w:r>
      <w:proofErr w:type="spellEnd"/>
      <w:r w:rsidRPr="009641B5">
        <w:rPr>
          <w:rFonts w:ascii="Book Antiqua" w:eastAsia="Simsun" w:hAnsi="Book Antiqua" w:cs="Simsun"/>
          <w:color w:val="000000" w:themeColor="text1"/>
          <w:kern w:val="0"/>
          <w:sz w:val="24"/>
          <w:szCs w:val="24"/>
          <w:lang w:eastAsia="zh-CN"/>
        </w:rPr>
        <w:t xml:space="preserve"> P, </w:t>
      </w:r>
      <w:proofErr w:type="spellStart"/>
      <w:r w:rsidRPr="009641B5">
        <w:rPr>
          <w:rFonts w:ascii="Book Antiqua" w:eastAsia="Simsun" w:hAnsi="Book Antiqua" w:cs="Simsun"/>
          <w:color w:val="000000" w:themeColor="text1"/>
          <w:kern w:val="0"/>
          <w:sz w:val="24"/>
          <w:szCs w:val="24"/>
          <w:lang w:eastAsia="zh-CN"/>
        </w:rPr>
        <w:t>Tulassay</w:t>
      </w:r>
      <w:proofErr w:type="spellEnd"/>
      <w:r w:rsidRPr="009641B5">
        <w:rPr>
          <w:rFonts w:ascii="Book Antiqua" w:eastAsia="Simsun" w:hAnsi="Book Antiqua" w:cs="Simsun"/>
          <w:color w:val="000000" w:themeColor="text1"/>
          <w:kern w:val="0"/>
          <w:sz w:val="24"/>
          <w:szCs w:val="24"/>
          <w:lang w:eastAsia="zh-CN"/>
        </w:rPr>
        <w:t xml:space="preserve"> Z. Carcinogenesis in inflammatory bowel disease. </w:t>
      </w:r>
      <w:r w:rsidRPr="009641B5">
        <w:rPr>
          <w:rFonts w:ascii="Book Antiqua" w:eastAsia="Simsun" w:hAnsi="Book Antiqua" w:cs="Simsun"/>
          <w:i/>
          <w:iCs/>
          <w:color w:val="000000" w:themeColor="text1"/>
          <w:kern w:val="0"/>
          <w:sz w:val="24"/>
          <w:szCs w:val="24"/>
          <w:lang w:eastAsia="zh-CN"/>
        </w:rPr>
        <w:t>Dig Dis</w:t>
      </w:r>
      <w:r w:rsidRPr="009641B5">
        <w:rPr>
          <w:rFonts w:ascii="Book Antiqua" w:eastAsia="Simsun" w:hAnsi="Book Antiqua" w:cs="Simsun"/>
          <w:color w:val="000000" w:themeColor="text1"/>
          <w:kern w:val="0"/>
          <w:sz w:val="24"/>
          <w:szCs w:val="24"/>
          <w:lang w:eastAsia="zh-CN"/>
        </w:rPr>
        <w:t> 2007; </w:t>
      </w:r>
      <w:r w:rsidRPr="009641B5">
        <w:rPr>
          <w:rFonts w:ascii="Book Antiqua" w:eastAsia="Simsun" w:hAnsi="Book Antiqua" w:cs="Simsun"/>
          <w:b/>
          <w:bCs/>
          <w:color w:val="000000" w:themeColor="text1"/>
          <w:kern w:val="0"/>
          <w:sz w:val="24"/>
          <w:szCs w:val="24"/>
          <w:lang w:eastAsia="zh-CN"/>
        </w:rPr>
        <w:t>25</w:t>
      </w:r>
      <w:r w:rsidRPr="009641B5">
        <w:rPr>
          <w:rFonts w:ascii="Book Antiqua" w:eastAsia="Simsun" w:hAnsi="Book Antiqua" w:cs="Simsun"/>
          <w:color w:val="000000" w:themeColor="text1"/>
          <w:kern w:val="0"/>
          <w:sz w:val="24"/>
          <w:szCs w:val="24"/>
          <w:lang w:eastAsia="zh-CN"/>
        </w:rPr>
        <w:t>: 267-269 [PMID: 17827953 DOI: 10.1159/000103898]</w:t>
      </w:r>
    </w:p>
    <w:p w:rsidR="008A221A" w:rsidRPr="009641B5" w:rsidRDefault="008A221A" w:rsidP="008A221A">
      <w:pPr>
        <w:widowControl/>
        <w:wordWrap/>
        <w:autoSpaceDE/>
        <w:autoSpaceDN/>
        <w:spacing w:after="0" w:line="240" w:lineRule="auto"/>
        <w:jc w:val="left"/>
        <w:rPr>
          <w:rFonts w:ascii="Book Antiqua" w:eastAsia="Simsun" w:hAnsi="Book Antiqua" w:cs="Simsun"/>
          <w:color w:val="000000" w:themeColor="text1"/>
          <w:kern w:val="0"/>
          <w:sz w:val="24"/>
          <w:szCs w:val="24"/>
          <w:lang w:eastAsia="zh-CN"/>
        </w:rPr>
      </w:pPr>
      <w:r w:rsidRPr="009641B5">
        <w:rPr>
          <w:rFonts w:ascii="Book Antiqua" w:eastAsia="Simsun" w:hAnsi="Book Antiqua" w:cs="Simsun"/>
          <w:color w:val="000000" w:themeColor="text1"/>
          <w:kern w:val="0"/>
          <w:sz w:val="24"/>
          <w:szCs w:val="24"/>
          <w:lang w:eastAsia="zh-CN"/>
        </w:rPr>
        <w:t>14 </w:t>
      </w:r>
      <w:proofErr w:type="spellStart"/>
      <w:r w:rsidRPr="009641B5">
        <w:rPr>
          <w:rFonts w:ascii="Book Antiqua" w:eastAsia="Simsun" w:hAnsi="Book Antiqua" w:cs="Simsun"/>
          <w:b/>
          <w:bCs/>
          <w:color w:val="000000" w:themeColor="text1"/>
          <w:kern w:val="0"/>
          <w:sz w:val="24"/>
          <w:szCs w:val="24"/>
          <w:lang w:eastAsia="zh-CN"/>
        </w:rPr>
        <w:t>Viennot</w:t>
      </w:r>
      <w:proofErr w:type="spellEnd"/>
      <w:r w:rsidRPr="009641B5">
        <w:rPr>
          <w:rFonts w:ascii="Book Antiqua" w:eastAsia="Simsun" w:hAnsi="Book Antiqua" w:cs="Simsun"/>
          <w:b/>
          <w:bCs/>
          <w:color w:val="000000" w:themeColor="text1"/>
          <w:kern w:val="0"/>
          <w:sz w:val="24"/>
          <w:szCs w:val="24"/>
          <w:lang w:eastAsia="zh-CN"/>
        </w:rPr>
        <w:t xml:space="preserve"> S</w:t>
      </w:r>
      <w:r w:rsidRPr="009641B5">
        <w:rPr>
          <w:rFonts w:ascii="Book Antiqua" w:eastAsia="Simsun" w:hAnsi="Book Antiqua" w:cs="Simsun"/>
          <w:color w:val="000000" w:themeColor="text1"/>
          <w:kern w:val="0"/>
          <w:sz w:val="24"/>
          <w:szCs w:val="24"/>
          <w:lang w:eastAsia="zh-CN"/>
        </w:rPr>
        <w:t xml:space="preserve">, </w:t>
      </w:r>
      <w:proofErr w:type="spellStart"/>
      <w:r w:rsidRPr="009641B5">
        <w:rPr>
          <w:rFonts w:ascii="Book Antiqua" w:eastAsia="Simsun" w:hAnsi="Book Antiqua" w:cs="Simsun"/>
          <w:color w:val="000000" w:themeColor="text1"/>
          <w:kern w:val="0"/>
          <w:sz w:val="24"/>
          <w:szCs w:val="24"/>
          <w:lang w:eastAsia="zh-CN"/>
        </w:rPr>
        <w:t>Deleporte</w:t>
      </w:r>
      <w:proofErr w:type="spellEnd"/>
      <w:r w:rsidRPr="009641B5">
        <w:rPr>
          <w:rFonts w:ascii="Book Antiqua" w:eastAsia="Simsun" w:hAnsi="Book Antiqua" w:cs="Simsun"/>
          <w:color w:val="000000" w:themeColor="text1"/>
          <w:kern w:val="0"/>
          <w:sz w:val="24"/>
          <w:szCs w:val="24"/>
          <w:lang w:eastAsia="zh-CN"/>
        </w:rPr>
        <w:t xml:space="preserve"> A, </w:t>
      </w:r>
      <w:proofErr w:type="spellStart"/>
      <w:r w:rsidRPr="009641B5">
        <w:rPr>
          <w:rFonts w:ascii="Book Antiqua" w:eastAsia="Simsun" w:hAnsi="Book Antiqua" w:cs="Simsun"/>
          <w:color w:val="000000" w:themeColor="text1"/>
          <w:kern w:val="0"/>
          <w:sz w:val="24"/>
          <w:szCs w:val="24"/>
          <w:lang w:eastAsia="zh-CN"/>
        </w:rPr>
        <w:t>Moussata</w:t>
      </w:r>
      <w:proofErr w:type="spellEnd"/>
      <w:r w:rsidRPr="009641B5">
        <w:rPr>
          <w:rFonts w:ascii="Book Antiqua" w:eastAsia="Simsun" w:hAnsi="Book Antiqua" w:cs="Simsun"/>
          <w:color w:val="000000" w:themeColor="text1"/>
          <w:kern w:val="0"/>
          <w:sz w:val="24"/>
          <w:szCs w:val="24"/>
          <w:lang w:eastAsia="zh-CN"/>
        </w:rPr>
        <w:t xml:space="preserve"> D, </w:t>
      </w:r>
      <w:proofErr w:type="spellStart"/>
      <w:r w:rsidRPr="009641B5">
        <w:rPr>
          <w:rFonts w:ascii="Book Antiqua" w:eastAsia="Simsun" w:hAnsi="Book Antiqua" w:cs="Simsun"/>
          <w:color w:val="000000" w:themeColor="text1"/>
          <w:kern w:val="0"/>
          <w:sz w:val="24"/>
          <w:szCs w:val="24"/>
          <w:lang w:eastAsia="zh-CN"/>
        </w:rPr>
        <w:t>Nancey</w:t>
      </w:r>
      <w:proofErr w:type="spellEnd"/>
      <w:r w:rsidRPr="009641B5">
        <w:rPr>
          <w:rFonts w:ascii="Book Antiqua" w:eastAsia="Simsun" w:hAnsi="Book Antiqua" w:cs="Simsun"/>
          <w:color w:val="000000" w:themeColor="text1"/>
          <w:kern w:val="0"/>
          <w:sz w:val="24"/>
          <w:szCs w:val="24"/>
          <w:lang w:eastAsia="zh-CN"/>
        </w:rPr>
        <w:t xml:space="preserve"> S, </w:t>
      </w:r>
      <w:proofErr w:type="spellStart"/>
      <w:r w:rsidRPr="009641B5">
        <w:rPr>
          <w:rFonts w:ascii="Book Antiqua" w:eastAsia="Simsun" w:hAnsi="Book Antiqua" w:cs="Simsun"/>
          <w:color w:val="000000" w:themeColor="text1"/>
          <w:kern w:val="0"/>
          <w:sz w:val="24"/>
          <w:szCs w:val="24"/>
          <w:lang w:eastAsia="zh-CN"/>
        </w:rPr>
        <w:t>Flourié</w:t>
      </w:r>
      <w:proofErr w:type="spellEnd"/>
      <w:r w:rsidRPr="009641B5">
        <w:rPr>
          <w:rFonts w:ascii="Book Antiqua" w:eastAsia="Simsun" w:hAnsi="Book Antiqua" w:cs="Simsun"/>
          <w:color w:val="000000" w:themeColor="text1"/>
          <w:kern w:val="0"/>
          <w:sz w:val="24"/>
          <w:szCs w:val="24"/>
          <w:lang w:eastAsia="zh-CN"/>
        </w:rPr>
        <w:t xml:space="preserve"> B, </w:t>
      </w:r>
      <w:proofErr w:type="spellStart"/>
      <w:r w:rsidRPr="009641B5">
        <w:rPr>
          <w:rFonts w:ascii="Book Antiqua" w:eastAsia="Simsun" w:hAnsi="Book Antiqua" w:cs="Simsun"/>
          <w:color w:val="000000" w:themeColor="text1"/>
          <w:kern w:val="0"/>
          <w:sz w:val="24"/>
          <w:szCs w:val="24"/>
          <w:lang w:eastAsia="zh-CN"/>
        </w:rPr>
        <w:t>Reimund</w:t>
      </w:r>
      <w:proofErr w:type="spellEnd"/>
      <w:r w:rsidRPr="009641B5">
        <w:rPr>
          <w:rFonts w:ascii="Book Antiqua" w:eastAsia="Simsun" w:hAnsi="Book Antiqua" w:cs="Simsun"/>
          <w:color w:val="000000" w:themeColor="text1"/>
          <w:kern w:val="0"/>
          <w:sz w:val="24"/>
          <w:szCs w:val="24"/>
          <w:lang w:eastAsia="zh-CN"/>
        </w:rPr>
        <w:t xml:space="preserve"> JM. Colon cancer in inflammatory bowel disease: recent trends, questions and answers. </w:t>
      </w:r>
      <w:proofErr w:type="spellStart"/>
      <w:r w:rsidRPr="009641B5">
        <w:rPr>
          <w:rFonts w:ascii="Book Antiqua" w:eastAsia="Simsun" w:hAnsi="Book Antiqua" w:cs="Simsun"/>
          <w:i/>
          <w:iCs/>
          <w:color w:val="000000" w:themeColor="text1"/>
          <w:kern w:val="0"/>
          <w:sz w:val="24"/>
          <w:szCs w:val="24"/>
          <w:lang w:eastAsia="zh-CN"/>
        </w:rPr>
        <w:t>Gastroenterol</w:t>
      </w:r>
      <w:proofErr w:type="spellEnd"/>
      <w:r w:rsidRPr="009641B5">
        <w:rPr>
          <w:rFonts w:ascii="Book Antiqua" w:eastAsia="Simsun" w:hAnsi="Book Antiqua" w:cs="Simsun"/>
          <w:i/>
          <w:iCs/>
          <w:color w:val="000000" w:themeColor="text1"/>
          <w:kern w:val="0"/>
          <w:sz w:val="24"/>
          <w:szCs w:val="24"/>
          <w:lang w:eastAsia="zh-CN"/>
        </w:rPr>
        <w:t xml:space="preserve"> </w:t>
      </w:r>
      <w:proofErr w:type="spellStart"/>
      <w:r w:rsidRPr="009641B5">
        <w:rPr>
          <w:rFonts w:ascii="Book Antiqua" w:eastAsia="Simsun" w:hAnsi="Book Antiqua" w:cs="Simsun"/>
          <w:i/>
          <w:iCs/>
          <w:color w:val="000000" w:themeColor="text1"/>
          <w:kern w:val="0"/>
          <w:sz w:val="24"/>
          <w:szCs w:val="24"/>
          <w:lang w:eastAsia="zh-CN"/>
        </w:rPr>
        <w:t>Clin</w:t>
      </w:r>
      <w:proofErr w:type="spellEnd"/>
      <w:r w:rsidRPr="009641B5">
        <w:rPr>
          <w:rFonts w:ascii="Book Antiqua" w:eastAsia="Simsun" w:hAnsi="Book Antiqua" w:cs="Simsun"/>
          <w:i/>
          <w:iCs/>
          <w:color w:val="000000" w:themeColor="text1"/>
          <w:kern w:val="0"/>
          <w:sz w:val="24"/>
          <w:szCs w:val="24"/>
          <w:lang w:eastAsia="zh-CN"/>
        </w:rPr>
        <w:t xml:space="preserve"> </w:t>
      </w:r>
      <w:proofErr w:type="spellStart"/>
      <w:r w:rsidRPr="009641B5">
        <w:rPr>
          <w:rFonts w:ascii="Book Antiqua" w:eastAsia="Simsun" w:hAnsi="Book Antiqua" w:cs="Simsun"/>
          <w:i/>
          <w:iCs/>
          <w:color w:val="000000" w:themeColor="text1"/>
          <w:kern w:val="0"/>
          <w:sz w:val="24"/>
          <w:szCs w:val="24"/>
          <w:lang w:eastAsia="zh-CN"/>
        </w:rPr>
        <w:t>Biol</w:t>
      </w:r>
      <w:proofErr w:type="spellEnd"/>
      <w:r w:rsidRPr="009641B5">
        <w:rPr>
          <w:rFonts w:ascii="Book Antiqua" w:eastAsia="Simsun" w:hAnsi="Book Antiqua" w:cs="Simsun"/>
          <w:color w:val="000000" w:themeColor="text1"/>
          <w:kern w:val="0"/>
          <w:sz w:val="24"/>
          <w:szCs w:val="24"/>
          <w:lang w:eastAsia="zh-CN"/>
        </w:rPr>
        <w:t> 2009; </w:t>
      </w:r>
      <w:r w:rsidRPr="009641B5">
        <w:rPr>
          <w:rFonts w:ascii="Book Antiqua" w:eastAsia="Simsun" w:hAnsi="Book Antiqua" w:cs="Simsun"/>
          <w:b/>
          <w:bCs/>
          <w:color w:val="000000" w:themeColor="text1"/>
          <w:kern w:val="0"/>
          <w:sz w:val="24"/>
          <w:szCs w:val="24"/>
          <w:lang w:eastAsia="zh-CN"/>
        </w:rPr>
        <w:t xml:space="preserve">33 </w:t>
      </w:r>
      <w:proofErr w:type="spellStart"/>
      <w:r w:rsidRPr="009641B5">
        <w:rPr>
          <w:rFonts w:ascii="Book Antiqua" w:eastAsia="Simsun" w:hAnsi="Book Antiqua" w:cs="Simsun"/>
          <w:b/>
          <w:bCs/>
          <w:color w:val="000000" w:themeColor="text1"/>
          <w:kern w:val="0"/>
          <w:sz w:val="24"/>
          <w:szCs w:val="24"/>
          <w:lang w:eastAsia="zh-CN"/>
        </w:rPr>
        <w:t>Suppl</w:t>
      </w:r>
      <w:proofErr w:type="spellEnd"/>
      <w:r w:rsidRPr="009641B5">
        <w:rPr>
          <w:rFonts w:ascii="Book Antiqua" w:eastAsia="Simsun" w:hAnsi="Book Antiqua" w:cs="Simsun"/>
          <w:b/>
          <w:bCs/>
          <w:color w:val="000000" w:themeColor="text1"/>
          <w:kern w:val="0"/>
          <w:sz w:val="24"/>
          <w:szCs w:val="24"/>
          <w:lang w:eastAsia="zh-CN"/>
        </w:rPr>
        <w:t xml:space="preserve"> 3</w:t>
      </w:r>
      <w:r w:rsidRPr="009641B5">
        <w:rPr>
          <w:rFonts w:ascii="Book Antiqua" w:eastAsia="Simsun" w:hAnsi="Book Antiqua" w:cs="Simsun"/>
          <w:color w:val="000000" w:themeColor="text1"/>
          <w:kern w:val="0"/>
          <w:sz w:val="24"/>
          <w:szCs w:val="24"/>
          <w:lang w:eastAsia="zh-CN"/>
        </w:rPr>
        <w:t>: S190-S201 [PMID: 20117342 DOI: 10.1016/S0399-8320(09)73154-9]</w:t>
      </w:r>
    </w:p>
    <w:p w:rsidR="008A221A" w:rsidRPr="009641B5" w:rsidRDefault="008A221A" w:rsidP="008A221A">
      <w:pPr>
        <w:widowControl/>
        <w:wordWrap/>
        <w:autoSpaceDE/>
        <w:autoSpaceDN/>
        <w:spacing w:after="0" w:line="240" w:lineRule="auto"/>
        <w:jc w:val="left"/>
        <w:rPr>
          <w:rFonts w:ascii="Book Antiqua" w:eastAsia="Simsun" w:hAnsi="Book Antiqua" w:cs="Simsun"/>
          <w:color w:val="000000" w:themeColor="text1"/>
          <w:kern w:val="0"/>
          <w:sz w:val="24"/>
          <w:szCs w:val="24"/>
          <w:lang w:eastAsia="zh-CN"/>
        </w:rPr>
      </w:pPr>
      <w:proofErr w:type="gramStart"/>
      <w:r w:rsidRPr="009641B5">
        <w:rPr>
          <w:rFonts w:ascii="Book Antiqua" w:eastAsia="Simsun" w:hAnsi="Book Antiqua" w:cs="Simsun"/>
          <w:color w:val="000000" w:themeColor="text1"/>
          <w:kern w:val="0"/>
          <w:sz w:val="24"/>
          <w:szCs w:val="24"/>
          <w:lang w:eastAsia="zh-CN"/>
        </w:rPr>
        <w:t>15 </w:t>
      </w:r>
      <w:proofErr w:type="spellStart"/>
      <w:r w:rsidRPr="009641B5">
        <w:rPr>
          <w:rFonts w:ascii="Book Antiqua" w:eastAsia="Simsun" w:hAnsi="Book Antiqua" w:cs="Simsun"/>
          <w:b/>
          <w:bCs/>
          <w:color w:val="000000" w:themeColor="text1"/>
          <w:kern w:val="0"/>
          <w:sz w:val="24"/>
          <w:szCs w:val="24"/>
          <w:lang w:eastAsia="zh-CN"/>
        </w:rPr>
        <w:t>Jawad</w:t>
      </w:r>
      <w:proofErr w:type="spellEnd"/>
      <w:r w:rsidRPr="009641B5">
        <w:rPr>
          <w:rFonts w:ascii="Book Antiqua" w:eastAsia="Simsun" w:hAnsi="Book Antiqua" w:cs="Simsun"/>
          <w:b/>
          <w:bCs/>
          <w:color w:val="000000" w:themeColor="text1"/>
          <w:kern w:val="0"/>
          <w:sz w:val="24"/>
          <w:szCs w:val="24"/>
          <w:lang w:eastAsia="zh-CN"/>
        </w:rPr>
        <w:t xml:space="preserve"> N</w:t>
      </w:r>
      <w:r w:rsidRPr="009641B5">
        <w:rPr>
          <w:rFonts w:ascii="Book Antiqua" w:eastAsia="Simsun" w:hAnsi="Book Antiqua" w:cs="Simsun"/>
          <w:color w:val="000000" w:themeColor="text1"/>
          <w:kern w:val="0"/>
          <w:sz w:val="24"/>
          <w:szCs w:val="24"/>
          <w:lang w:eastAsia="zh-CN"/>
        </w:rPr>
        <w:t xml:space="preserve">, </w:t>
      </w:r>
      <w:proofErr w:type="spellStart"/>
      <w:r w:rsidRPr="009641B5">
        <w:rPr>
          <w:rFonts w:ascii="Book Antiqua" w:eastAsia="Simsun" w:hAnsi="Book Antiqua" w:cs="Simsun"/>
          <w:color w:val="000000" w:themeColor="text1"/>
          <w:kern w:val="0"/>
          <w:sz w:val="24"/>
          <w:szCs w:val="24"/>
          <w:lang w:eastAsia="zh-CN"/>
        </w:rPr>
        <w:t>Direkze</w:t>
      </w:r>
      <w:proofErr w:type="spellEnd"/>
      <w:r w:rsidRPr="009641B5">
        <w:rPr>
          <w:rFonts w:ascii="Book Antiqua" w:eastAsia="Simsun" w:hAnsi="Book Antiqua" w:cs="Simsun"/>
          <w:color w:val="000000" w:themeColor="text1"/>
          <w:kern w:val="0"/>
          <w:sz w:val="24"/>
          <w:szCs w:val="24"/>
          <w:lang w:eastAsia="zh-CN"/>
        </w:rPr>
        <w:t xml:space="preserve"> N, </w:t>
      </w:r>
      <w:proofErr w:type="spellStart"/>
      <w:r w:rsidRPr="009641B5">
        <w:rPr>
          <w:rFonts w:ascii="Book Antiqua" w:eastAsia="Simsun" w:hAnsi="Book Antiqua" w:cs="Simsun"/>
          <w:color w:val="000000" w:themeColor="text1"/>
          <w:kern w:val="0"/>
          <w:sz w:val="24"/>
          <w:szCs w:val="24"/>
          <w:lang w:eastAsia="zh-CN"/>
        </w:rPr>
        <w:t>Leedham</w:t>
      </w:r>
      <w:proofErr w:type="spellEnd"/>
      <w:r w:rsidRPr="009641B5">
        <w:rPr>
          <w:rFonts w:ascii="Book Antiqua" w:eastAsia="Simsun" w:hAnsi="Book Antiqua" w:cs="Simsun"/>
          <w:color w:val="000000" w:themeColor="text1"/>
          <w:kern w:val="0"/>
          <w:sz w:val="24"/>
          <w:szCs w:val="24"/>
          <w:lang w:eastAsia="zh-CN"/>
        </w:rPr>
        <w:t xml:space="preserve"> SJ.</w:t>
      </w:r>
      <w:proofErr w:type="gramEnd"/>
      <w:r w:rsidRPr="009641B5">
        <w:rPr>
          <w:rFonts w:ascii="Book Antiqua" w:eastAsia="Simsun" w:hAnsi="Book Antiqua" w:cs="Simsun"/>
          <w:color w:val="000000" w:themeColor="text1"/>
          <w:kern w:val="0"/>
          <w:sz w:val="24"/>
          <w:szCs w:val="24"/>
          <w:lang w:eastAsia="zh-CN"/>
        </w:rPr>
        <w:t xml:space="preserve"> </w:t>
      </w:r>
      <w:proofErr w:type="gramStart"/>
      <w:r w:rsidRPr="009641B5">
        <w:rPr>
          <w:rFonts w:ascii="Book Antiqua" w:eastAsia="Simsun" w:hAnsi="Book Antiqua" w:cs="Simsun"/>
          <w:color w:val="000000" w:themeColor="text1"/>
          <w:kern w:val="0"/>
          <w:sz w:val="24"/>
          <w:szCs w:val="24"/>
          <w:lang w:eastAsia="zh-CN"/>
        </w:rPr>
        <w:t>Inflammatory bowel disease and colon cancer.</w:t>
      </w:r>
      <w:proofErr w:type="gramEnd"/>
      <w:r w:rsidRPr="009641B5">
        <w:rPr>
          <w:rFonts w:ascii="Book Antiqua" w:eastAsia="Simsun" w:hAnsi="Book Antiqua" w:cs="Simsun"/>
          <w:color w:val="000000" w:themeColor="text1"/>
          <w:kern w:val="0"/>
          <w:sz w:val="24"/>
          <w:szCs w:val="24"/>
          <w:lang w:eastAsia="zh-CN"/>
        </w:rPr>
        <w:t> </w:t>
      </w:r>
      <w:r w:rsidRPr="009641B5">
        <w:rPr>
          <w:rFonts w:ascii="Book Antiqua" w:eastAsia="Simsun" w:hAnsi="Book Antiqua" w:cs="Simsun"/>
          <w:i/>
          <w:iCs/>
          <w:color w:val="000000" w:themeColor="text1"/>
          <w:kern w:val="0"/>
          <w:sz w:val="24"/>
          <w:szCs w:val="24"/>
          <w:lang w:eastAsia="zh-CN"/>
        </w:rPr>
        <w:t>Recent Results Cancer Res</w:t>
      </w:r>
      <w:r w:rsidRPr="009641B5">
        <w:rPr>
          <w:rFonts w:ascii="Book Antiqua" w:eastAsia="Simsun" w:hAnsi="Book Antiqua" w:cs="Simsun"/>
          <w:color w:val="000000" w:themeColor="text1"/>
          <w:kern w:val="0"/>
          <w:sz w:val="24"/>
          <w:szCs w:val="24"/>
          <w:lang w:eastAsia="zh-CN"/>
        </w:rPr>
        <w:t> 2011; </w:t>
      </w:r>
      <w:r w:rsidRPr="009641B5">
        <w:rPr>
          <w:rFonts w:ascii="Book Antiqua" w:eastAsia="Simsun" w:hAnsi="Book Antiqua" w:cs="Simsun"/>
          <w:b/>
          <w:bCs/>
          <w:color w:val="000000" w:themeColor="text1"/>
          <w:kern w:val="0"/>
          <w:sz w:val="24"/>
          <w:szCs w:val="24"/>
          <w:lang w:eastAsia="zh-CN"/>
        </w:rPr>
        <w:t>185</w:t>
      </w:r>
      <w:r w:rsidRPr="009641B5">
        <w:rPr>
          <w:rFonts w:ascii="Book Antiqua" w:eastAsia="Simsun" w:hAnsi="Book Antiqua" w:cs="Simsun"/>
          <w:color w:val="000000" w:themeColor="text1"/>
          <w:kern w:val="0"/>
          <w:sz w:val="24"/>
          <w:szCs w:val="24"/>
          <w:lang w:eastAsia="zh-CN"/>
        </w:rPr>
        <w:t>: 99-115 [PMID: 21822822 DOI: 10.1007/978-3-642-03503-6_6]</w:t>
      </w:r>
    </w:p>
    <w:p w:rsidR="008A221A" w:rsidRPr="009641B5" w:rsidRDefault="008A221A" w:rsidP="008A221A">
      <w:pPr>
        <w:widowControl/>
        <w:wordWrap/>
        <w:autoSpaceDE/>
        <w:autoSpaceDN/>
        <w:spacing w:after="0" w:line="240" w:lineRule="auto"/>
        <w:jc w:val="left"/>
        <w:rPr>
          <w:rFonts w:ascii="Book Antiqua" w:eastAsia="Simsun" w:hAnsi="Book Antiqua" w:cs="Simsun"/>
          <w:color w:val="000000" w:themeColor="text1"/>
          <w:kern w:val="0"/>
          <w:sz w:val="24"/>
          <w:szCs w:val="24"/>
          <w:lang w:eastAsia="zh-CN"/>
        </w:rPr>
      </w:pPr>
      <w:r w:rsidRPr="009641B5">
        <w:rPr>
          <w:rFonts w:ascii="Book Antiqua" w:eastAsia="Simsun" w:hAnsi="Book Antiqua" w:cs="Simsun"/>
          <w:color w:val="000000" w:themeColor="text1"/>
          <w:kern w:val="0"/>
          <w:sz w:val="24"/>
          <w:szCs w:val="24"/>
          <w:lang w:eastAsia="zh-CN"/>
        </w:rPr>
        <w:t>16 </w:t>
      </w:r>
      <w:r w:rsidRPr="009641B5">
        <w:rPr>
          <w:rFonts w:ascii="Book Antiqua" w:eastAsia="Simsun" w:hAnsi="Book Antiqua" w:cs="Simsun"/>
          <w:b/>
          <w:bCs/>
          <w:color w:val="000000" w:themeColor="text1"/>
          <w:kern w:val="0"/>
          <w:sz w:val="24"/>
          <w:szCs w:val="24"/>
          <w:lang w:eastAsia="zh-CN"/>
        </w:rPr>
        <w:t>Rubin DC</w:t>
      </w:r>
      <w:r w:rsidRPr="009641B5">
        <w:rPr>
          <w:rFonts w:ascii="Book Antiqua" w:eastAsia="Simsun" w:hAnsi="Book Antiqua" w:cs="Simsun"/>
          <w:color w:val="000000" w:themeColor="text1"/>
          <w:kern w:val="0"/>
          <w:sz w:val="24"/>
          <w:szCs w:val="24"/>
          <w:lang w:eastAsia="zh-CN"/>
        </w:rPr>
        <w:t>, Shaker A, Levin MS. Chronic intestinal inflammation: inflammatory bowel disease and colitis-associated colon cancer. </w:t>
      </w:r>
      <w:r w:rsidRPr="009641B5">
        <w:rPr>
          <w:rFonts w:ascii="Book Antiqua" w:eastAsia="Simsun" w:hAnsi="Book Antiqua" w:cs="Simsun"/>
          <w:i/>
          <w:iCs/>
          <w:color w:val="000000" w:themeColor="text1"/>
          <w:kern w:val="0"/>
          <w:sz w:val="24"/>
          <w:szCs w:val="24"/>
          <w:lang w:eastAsia="zh-CN"/>
        </w:rPr>
        <w:t xml:space="preserve">Front </w:t>
      </w:r>
      <w:proofErr w:type="spellStart"/>
      <w:r w:rsidRPr="009641B5">
        <w:rPr>
          <w:rFonts w:ascii="Book Antiqua" w:eastAsia="Simsun" w:hAnsi="Book Antiqua" w:cs="Simsun"/>
          <w:i/>
          <w:iCs/>
          <w:color w:val="000000" w:themeColor="text1"/>
          <w:kern w:val="0"/>
          <w:sz w:val="24"/>
          <w:szCs w:val="24"/>
          <w:lang w:eastAsia="zh-CN"/>
        </w:rPr>
        <w:t>Immunol</w:t>
      </w:r>
      <w:proofErr w:type="spellEnd"/>
      <w:r w:rsidRPr="009641B5">
        <w:rPr>
          <w:rFonts w:ascii="Book Antiqua" w:eastAsia="Simsun" w:hAnsi="Book Antiqua" w:cs="Simsun"/>
          <w:color w:val="000000" w:themeColor="text1"/>
          <w:kern w:val="0"/>
          <w:sz w:val="24"/>
          <w:szCs w:val="24"/>
          <w:lang w:eastAsia="zh-CN"/>
        </w:rPr>
        <w:t> 2012; </w:t>
      </w:r>
      <w:r w:rsidRPr="009641B5">
        <w:rPr>
          <w:rFonts w:ascii="Book Antiqua" w:eastAsia="Simsun" w:hAnsi="Book Antiqua" w:cs="Simsun"/>
          <w:b/>
          <w:bCs/>
          <w:color w:val="000000" w:themeColor="text1"/>
          <w:kern w:val="0"/>
          <w:sz w:val="24"/>
          <w:szCs w:val="24"/>
          <w:lang w:eastAsia="zh-CN"/>
        </w:rPr>
        <w:t>3</w:t>
      </w:r>
      <w:r w:rsidRPr="009641B5">
        <w:rPr>
          <w:rFonts w:ascii="Book Antiqua" w:eastAsia="Simsun" w:hAnsi="Book Antiqua" w:cs="Simsun"/>
          <w:color w:val="000000" w:themeColor="text1"/>
          <w:kern w:val="0"/>
          <w:sz w:val="24"/>
          <w:szCs w:val="24"/>
          <w:lang w:eastAsia="zh-CN"/>
        </w:rPr>
        <w:t>: 107 [PMID: 22586430 DOI: 10.3389/fimmu.2012.00107]</w:t>
      </w:r>
    </w:p>
    <w:p w:rsidR="008A221A" w:rsidRPr="009641B5" w:rsidRDefault="008A221A" w:rsidP="008A221A">
      <w:pPr>
        <w:widowControl/>
        <w:wordWrap/>
        <w:autoSpaceDE/>
        <w:autoSpaceDN/>
        <w:spacing w:after="0" w:line="240" w:lineRule="auto"/>
        <w:jc w:val="left"/>
        <w:rPr>
          <w:rFonts w:ascii="Book Antiqua" w:eastAsia="Simsun" w:hAnsi="Book Antiqua" w:cs="Simsun"/>
          <w:color w:val="000000" w:themeColor="text1"/>
          <w:kern w:val="0"/>
          <w:sz w:val="24"/>
          <w:szCs w:val="24"/>
          <w:lang w:eastAsia="zh-CN"/>
        </w:rPr>
      </w:pPr>
      <w:proofErr w:type="gramStart"/>
      <w:r w:rsidRPr="009641B5">
        <w:rPr>
          <w:rFonts w:ascii="Book Antiqua" w:eastAsia="Simsun" w:hAnsi="Book Antiqua" w:cs="Simsun"/>
          <w:color w:val="000000" w:themeColor="text1"/>
          <w:kern w:val="0"/>
          <w:sz w:val="24"/>
          <w:szCs w:val="24"/>
          <w:lang w:eastAsia="zh-CN"/>
        </w:rPr>
        <w:t>17 </w:t>
      </w:r>
      <w:r w:rsidRPr="009641B5">
        <w:rPr>
          <w:rFonts w:ascii="Book Antiqua" w:eastAsia="Simsun" w:hAnsi="Book Antiqua" w:cs="Simsun"/>
          <w:b/>
          <w:bCs/>
          <w:color w:val="000000" w:themeColor="text1"/>
          <w:kern w:val="0"/>
          <w:sz w:val="24"/>
          <w:szCs w:val="24"/>
          <w:lang w:eastAsia="zh-CN"/>
        </w:rPr>
        <w:t>Kraus S</w:t>
      </w:r>
      <w:r w:rsidRPr="009641B5">
        <w:rPr>
          <w:rFonts w:ascii="Book Antiqua" w:eastAsia="Simsun" w:hAnsi="Book Antiqua" w:cs="Simsun"/>
          <w:color w:val="000000" w:themeColor="text1"/>
          <w:kern w:val="0"/>
          <w:sz w:val="24"/>
          <w:szCs w:val="24"/>
          <w:lang w:eastAsia="zh-CN"/>
        </w:rPr>
        <w:t>, Arber N. Inflammation and colorectal cancer.</w:t>
      </w:r>
      <w:proofErr w:type="gramEnd"/>
      <w:r w:rsidRPr="009641B5">
        <w:rPr>
          <w:rFonts w:ascii="Book Antiqua" w:eastAsia="Simsun" w:hAnsi="Book Antiqua" w:cs="Simsun"/>
          <w:color w:val="000000" w:themeColor="text1"/>
          <w:kern w:val="0"/>
          <w:sz w:val="24"/>
          <w:szCs w:val="24"/>
          <w:lang w:eastAsia="zh-CN"/>
        </w:rPr>
        <w:t> </w:t>
      </w:r>
      <w:proofErr w:type="spellStart"/>
      <w:r w:rsidRPr="009641B5">
        <w:rPr>
          <w:rFonts w:ascii="Book Antiqua" w:eastAsia="Simsun" w:hAnsi="Book Antiqua" w:cs="Simsun"/>
          <w:i/>
          <w:iCs/>
          <w:color w:val="000000" w:themeColor="text1"/>
          <w:kern w:val="0"/>
          <w:sz w:val="24"/>
          <w:szCs w:val="24"/>
          <w:lang w:eastAsia="zh-CN"/>
        </w:rPr>
        <w:t>Curr</w:t>
      </w:r>
      <w:proofErr w:type="spellEnd"/>
      <w:r w:rsidRPr="009641B5">
        <w:rPr>
          <w:rFonts w:ascii="Book Antiqua" w:eastAsia="Simsun" w:hAnsi="Book Antiqua" w:cs="Simsun"/>
          <w:i/>
          <w:iCs/>
          <w:color w:val="000000" w:themeColor="text1"/>
          <w:kern w:val="0"/>
          <w:sz w:val="24"/>
          <w:szCs w:val="24"/>
          <w:lang w:eastAsia="zh-CN"/>
        </w:rPr>
        <w:t xml:space="preserve"> </w:t>
      </w:r>
      <w:proofErr w:type="spellStart"/>
      <w:r w:rsidRPr="009641B5">
        <w:rPr>
          <w:rFonts w:ascii="Book Antiqua" w:eastAsia="Simsun" w:hAnsi="Book Antiqua" w:cs="Simsun"/>
          <w:i/>
          <w:iCs/>
          <w:color w:val="000000" w:themeColor="text1"/>
          <w:kern w:val="0"/>
          <w:sz w:val="24"/>
          <w:szCs w:val="24"/>
          <w:lang w:eastAsia="zh-CN"/>
        </w:rPr>
        <w:t>Opin</w:t>
      </w:r>
      <w:proofErr w:type="spellEnd"/>
      <w:r w:rsidRPr="009641B5">
        <w:rPr>
          <w:rFonts w:ascii="Book Antiqua" w:eastAsia="Simsun" w:hAnsi="Book Antiqua" w:cs="Simsun"/>
          <w:i/>
          <w:iCs/>
          <w:color w:val="000000" w:themeColor="text1"/>
          <w:kern w:val="0"/>
          <w:sz w:val="24"/>
          <w:szCs w:val="24"/>
          <w:lang w:eastAsia="zh-CN"/>
        </w:rPr>
        <w:t xml:space="preserve"> </w:t>
      </w:r>
      <w:proofErr w:type="spellStart"/>
      <w:r w:rsidRPr="009641B5">
        <w:rPr>
          <w:rFonts w:ascii="Book Antiqua" w:eastAsia="Simsun" w:hAnsi="Book Antiqua" w:cs="Simsun"/>
          <w:i/>
          <w:iCs/>
          <w:color w:val="000000" w:themeColor="text1"/>
          <w:kern w:val="0"/>
          <w:sz w:val="24"/>
          <w:szCs w:val="24"/>
          <w:lang w:eastAsia="zh-CN"/>
        </w:rPr>
        <w:t>Pharmacol</w:t>
      </w:r>
      <w:proofErr w:type="spellEnd"/>
      <w:r w:rsidRPr="009641B5">
        <w:rPr>
          <w:rFonts w:ascii="Book Antiqua" w:eastAsia="Simsun" w:hAnsi="Book Antiqua" w:cs="Simsun"/>
          <w:color w:val="000000" w:themeColor="text1"/>
          <w:kern w:val="0"/>
          <w:sz w:val="24"/>
          <w:szCs w:val="24"/>
          <w:lang w:eastAsia="zh-CN"/>
        </w:rPr>
        <w:t> 2009; </w:t>
      </w:r>
      <w:r w:rsidRPr="009641B5">
        <w:rPr>
          <w:rFonts w:ascii="Book Antiqua" w:eastAsia="Simsun" w:hAnsi="Book Antiqua" w:cs="Simsun"/>
          <w:b/>
          <w:bCs/>
          <w:color w:val="000000" w:themeColor="text1"/>
          <w:kern w:val="0"/>
          <w:sz w:val="24"/>
          <w:szCs w:val="24"/>
          <w:lang w:eastAsia="zh-CN"/>
        </w:rPr>
        <w:t>9</w:t>
      </w:r>
      <w:r w:rsidRPr="009641B5">
        <w:rPr>
          <w:rFonts w:ascii="Book Antiqua" w:eastAsia="Simsun" w:hAnsi="Book Antiqua" w:cs="Simsun"/>
          <w:color w:val="000000" w:themeColor="text1"/>
          <w:kern w:val="0"/>
          <w:sz w:val="24"/>
          <w:szCs w:val="24"/>
          <w:lang w:eastAsia="zh-CN"/>
        </w:rPr>
        <w:t>: 405-410 [PMID: 19589728 DOI: 10.1016/j.coph.2009.06.006]</w:t>
      </w:r>
    </w:p>
    <w:p w:rsidR="008A221A" w:rsidRPr="009641B5" w:rsidRDefault="008A221A" w:rsidP="008A221A">
      <w:pPr>
        <w:widowControl/>
        <w:wordWrap/>
        <w:autoSpaceDE/>
        <w:autoSpaceDN/>
        <w:spacing w:after="0" w:line="240" w:lineRule="auto"/>
        <w:jc w:val="left"/>
        <w:rPr>
          <w:rFonts w:ascii="Book Antiqua" w:eastAsia="Simsun" w:hAnsi="Book Antiqua" w:cs="Simsun"/>
          <w:color w:val="000000" w:themeColor="text1"/>
          <w:kern w:val="0"/>
          <w:sz w:val="24"/>
          <w:szCs w:val="24"/>
          <w:lang w:eastAsia="zh-CN"/>
        </w:rPr>
      </w:pPr>
      <w:r w:rsidRPr="009641B5">
        <w:rPr>
          <w:rFonts w:ascii="Book Antiqua" w:eastAsia="Simsun" w:hAnsi="Book Antiqua" w:cs="Simsun"/>
          <w:color w:val="000000" w:themeColor="text1"/>
          <w:kern w:val="0"/>
          <w:sz w:val="24"/>
          <w:szCs w:val="24"/>
          <w:lang w:eastAsia="zh-CN"/>
        </w:rPr>
        <w:t>18 </w:t>
      </w:r>
      <w:r w:rsidRPr="009641B5">
        <w:rPr>
          <w:rFonts w:ascii="Book Antiqua" w:eastAsia="Simsun" w:hAnsi="Book Antiqua" w:cs="Simsun"/>
          <w:b/>
          <w:bCs/>
          <w:color w:val="000000" w:themeColor="text1"/>
          <w:kern w:val="0"/>
          <w:sz w:val="24"/>
          <w:szCs w:val="24"/>
          <w:lang w:eastAsia="zh-CN"/>
        </w:rPr>
        <w:t>Kim YJ</w:t>
      </w:r>
      <w:r w:rsidRPr="009641B5">
        <w:rPr>
          <w:rFonts w:ascii="Book Antiqua" w:eastAsia="Simsun" w:hAnsi="Book Antiqua" w:cs="Simsun"/>
          <w:color w:val="000000" w:themeColor="text1"/>
          <w:kern w:val="0"/>
          <w:sz w:val="24"/>
          <w:szCs w:val="24"/>
          <w:lang w:eastAsia="zh-CN"/>
        </w:rPr>
        <w:t xml:space="preserve">, Hong KS, Chung JW, Kim JH, </w:t>
      </w:r>
      <w:proofErr w:type="spellStart"/>
      <w:r w:rsidRPr="009641B5">
        <w:rPr>
          <w:rFonts w:ascii="Book Antiqua" w:eastAsia="Simsun" w:hAnsi="Book Antiqua" w:cs="Simsun"/>
          <w:color w:val="000000" w:themeColor="text1"/>
          <w:kern w:val="0"/>
          <w:sz w:val="24"/>
          <w:szCs w:val="24"/>
          <w:lang w:eastAsia="zh-CN"/>
        </w:rPr>
        <w:t>Hahm</w:t>
      </w:r>
      <w:proofErr w:type="spellEnd"/>
      <w:r w:rsidRPr="009641B5">
        <w:rPr>
          <w:rFonts w:ascii="Book Antiqua" w:eastAsia="Simsun" w:hAnsi="Book Antiqua" w:cs="Simsun"/>
          <w:color w:val="000000" w:themeColor="text1"/>
          <w:kern w:val="0"/>
          <w:sz w:val="24"/>
          <w:szCs w:val="24"/>
          <w:lang w:eastAsia="zh-CN"/>
        </w:rPr>
        <w:t xml:space="preserve"> KB. </w:t>
      </w:r>
      <w:proofErr w:type="gramStart"/>
      <w:r w:rsidRPr="009641B5">
        <w:rPr>
          <w:rFonts w:ascii="Book Antiqua" w:eastAsia="Simsun" w:hAnsi="Book Antiqua" w:cs="Simsun"/>
          <w:color w:val="000000" w:themeColor="text1"/>
          <w:kern w:val="0"/>
          <w:sz w:val="24"/>
          <w:szCs w:val="24"/>
          <w:lang w:eastAsia="zh-CN"/>
        </w:rPr>
        <w:t>Prevention of colitis-associated carcinogenesis with infliximab.</w:t>
      </w:r>
      <w:proofErr w:type="gramEnd"/>
      <w:r w:rsidRPr="009641B5">
        <w:rPr>
          <w:rFonts w:ascii="Book Antiqua" w:eastAsia="Simsun" w:hAnsi="Book Antiqua" w:cs="Simsun"/>
          <w:color w:val="000000" w:themeColor="text1"/>
          <w:kern w:val="0"/>
          <w:sz w:val="24"/>
          <w:szCs w:val="24"/>
          <w:lang w:eastAsia="zh-CN"/>
        </w:rPr>
        <w:t> </w:t>
      </w:r>
      <w:r w:rsidRPr="009641B5">
        <w:rPr>
          <w:rFonts w:ascii="Book Antiqua" w:eastAsia="Simsun" w:hAnsi="Book Antiqua" w:cs="Simsun"/>
          <w:i/>
          <w:iCs/>
          <w:color w:val="000000" w:themeColor="text1"/>
          <w:kern w:val="0"/>
          <w:sz w:val="24"/>
          <w:szCs w:val="24"/>
          <w:lang w:eastAsia="zh-CN"/>
        </w:rPr>
        <w:t xml:space="preserve">Cancer </w:t>
      </w:r>
      <w:proofErr w:type="spellStart"/>
      <w:r w:rsidRPr="009641B5">
        <w:rPr>
          <w:rFonts w:ascii="Book Antiqua" w:eastAsia="Simsun" w:hAnsi="Book Antiqua" w:cs="Simsun"/>
          <w:i/>
          <w:iCs/>
          <w:color w:val="000000" w:themeColor="text1"/>
          <w:kern w:val="0"/>
          <w:sz w:val="24"/>
          <w:szCs w:val="24"/>
          <w:lang w:eastAsia="zh-CN"/>
        </w:rPr>
        <w:t>Prev</w:t>
      </w:r>
      <w:proofErr w:type="spellEnd"/>
      <w:r w:rsidRPr="009641B5">
        <w:rPr>
          <w:rFonts w:ascii="Book Antiqua" w:eastAsia="Simsun" w:hAnsi="Book Antiqua" w:cs="Simsun"/>
          <w:i/>
          <w:iCs/>
          <w:color w:val="000000" w:themeColor="text1"/>
          <w:kern w:val="0"/>
          <w:sz w:val="24"/>
          <w:szCs w:val="24"/>
          <w:lang w:eastAsia="zh-CN"/>
        </w:rPr>
        <w:t xml:space="preserve"> Res (</w:t>
      </w:r>
      <w:proofErr w:type="spellStart"/>
      <w:r w:rsidRPr="009641B5">
        <w:rPr>
          <w:rFonts w:ascii="Book Antiqua" w:eastAsia="Simsun" w:hAnsi="Book Antiqua" w:cs="Simsun"/>
          <w:i/>
          <w:iCs/>
          <w:color w:val="000000" w:themeColor="text1"/>
          <w:kern w:val="0"/>
          <w:sz w:val="24"/>
          <w:szCs w:val="24"/>
          <w:lang w:eastAsia="zh-CN"/>
        </w:rPr>
        <w:t>Phila</w:t>
      </w:r>
      <w:proofErr w:type="spellEnd"/>
      <w:r w:rsidRPr="009641B5">
        <w:rPr>
          <w:rFonts w:ascii="Book Antiqua" w:eastAsia="Simsun" w:hAnsi="Book Antiqua" w:cs="Simsun"/>
          <w:i/>
          <w:iCs/>
          <w:color w:val="000000" w:themeColor="text1"/>
          <w:kern w:val="0"/>
          <w:sz w:val="24"/>
          <w:szCs w:val="24"/>
          <w:lang w:eastAsia="zh-CN"/>
        </w:rPr>
        <w:t>)</w:t>
      </w:r>
      <w:r w:rsidRPr="009641B5">
        <w:rPr>
          <w:rFonts w:ascii="Book Antiqua" w:eastAsia="Simsun" w:hAnsi="Book Antiqua" w:cs="Simsun"/>
          <w:color w:val="000000" w:themeColor="text1"/>
          <w:kern w:val="0"/>
          <w:sz w:val="24"/>
          <w:szCs w:val="24"/>
          <w:lang w:eastAsia="zh-CN"/>
        </w:rPr>
        <w:t> 2010; </w:t>
      </w:r>
      <w:r w:rsidRPr="009641B5">
        <w:rPr>
          <w:rFonts w:ascii="Book Antiqua" w:eastAsia="Simsun" w:hAnsi="Book Antiqua" w:cs="Simsun"/>
          <w:b/>
          <w:bCs/>
          <w:color w:val="000000" w:themeColor="text1"/>
          <w:kern w:val="0"/>
          <w:sz w:val="24"/>
          <w:szCs w:val="24"/>
          <w:lang w:eastAsia="zh-CN"/>
        </w:rPr>
        <w:t>3</w:t>
      </w:r>
      <w:r w:rsidRPr="009641B5">
        <w:rPr>
          <w:rFonts w:ascii="Book Antiqua" w:eastAsia="Simsun" w:hAnsi="Book Antiqua" w:cs="Simsun"/>
          <w:color w:val="000000" w:themeColor="text1"/>
          <w:kern w:val="0"/>
          <w:sz w:val="24"/>
          <w:szCs w:val="24"/>
          <w:lang w:eastAsia="zh-CN"/>
        </w:rPr>
        <w:t>: 1314-1333 [PMID: 20736334 DOI: 10.1158/1940-6207.CAPR-09-0272]</w:t>
      </w:r>
    </w:p>
    <w:p w:rsidR="008A221A" w:rsidRPr="009641B5" w:rsidRDefault="008A221A" w:rsidP="008A221A">
      <w:pPr>
        <w:widowControl/>
        <w:wordWrap/>
        <w:autoSpaceDE/>
        <w:autoSpaceDN/>
        <w:spacing w:after="0" w:line="240" w:lineRule="auto"/>
        <w:jc w:val="left"/>
        <w:rPr>
          <w:rFonts w:ascii="Book Antiqua" w:eastAsia="Simsun" w:hAnsi="Book Antiqua" w:cs="Simsun"/>
          <w:color w:val="000000" w:themeColor="text1"/>
          <w:kern w:val="0"/>
          <w:sz w:val="24"/>
          <w:szCs w:val="24"/>
          <w:lang w:eastAsia="zh-CN"/>
        </w:rPr>
      </w:pPr>
      <w:r w:rsidRPr="009641B5">
        <w:rPr>
          <w:rFonts w:ascii="Book Antiqua" w:eastAsia="Simsun" w:hAnsi="Book Antiqua" w:cs="Simsun"/>
          <w:color w:val="000000" w:themeColor="text1"/>
          <w:kern w:val="0"/>
          <w:sz w:val="24"/>
          <w:szCs w:val="24"/>
          <w:lang w:eastAsia="zh-CN"/>
        </w:rPr>
        <w:t>19 </w:t>
      </w:r>
      <w:r w:rsidRPr="009641B5">
        <w:rPr>
          <w:rFonts w:ascii="Book Antiqua" w:eastAsia="Simsun" w:hAnsi="Book Antiqua" w:cs="Simsun"/>
          <w:b/>
          <w:bCs/>
          <w:color w:val="000000" w:themeColor="text1"/>
          <w:kern w:val="0"/>
          <w:sz w:val="24"/>
          <w:szCs w:val="24"/>
          <w:lang w:eastAsia="zh-CN"/>
        </w:rPr>
        <w:t>Kim YJ</w:t>
      </w:r>
      <w:r w:rsidRPr="009641B5">
        <w:rPr>
          <w:rFonts w:ascii="Book Antiqua" w:eastAsia="Simsun" w:hAnsi="Book Antiqua" w:cs="Simsun"/>
          <w:color w:val="000000" w:themeColor="text1"/>
          <w:kern w:val="0"/>
          <w:sz w:val="24"/>
          <w:szCs w:val="24"/>
          <w:lang w:eastAsia="zh-CN"/>
        </w:rPr>
        <w:t xml:space="preserve">, Lee JS, Hong KS, Chung JW, Kim JH, </w:t>
      </w:r>
      <w:proofErr w:type="spellStart"/>
      <w:r w:rsidRPr="009641B5">
        <w:rPr>
          <w:rFonts w:ascii="Book Antiqua" w:eastAsia="Simsun" w:hAnsi="Book Antiqua" w:cs="Simsun"/>
          <w:color w:val="000000" w:themeColor="text1"/>
          <w:kern w:val="0"/>
          <w:sz w:val="24"/>
          <w:szCs w:val="24"/>
          <w:lang w:eastAsia="zh-CN"/>
        </w:rPr>
        <w:t>Hahm</w:t>
      </w:r>
      <w:proofErr w:type="spellEnd"/>
      <w:r w:rsidRPr="009641B5">
        <w:rPr>
          <w:rFonts w:ascii="Book Antiqua" w:eastAsia="Simsun" w:hAnsi="Book Antiqua" w:cs="Simsun"/>
          <w:color w:val="000000" w:themeColor="text1"/>
          <w:kern w:val="0"/>
          <w:sz w:val="24"/>
          <w:szCs w:val="24"/>
          <w:lang w:eastAsia="zh-CN"/>
        </w:rPr>
        <w:t xml:space="preserve"> KB. </w:t>
      </w:r>
      <w:proofErr w:type="gramStart"/>
      <w:r w:rsidRPr="009641B5">
        <w:rPr>
          <w:rFonts w:ascii="Book Antiqua" w:eastAsia="Simsun" w:hAnsi="Book Antiqua" w:cs="Simsun"/>
          <w:color w:val="000000" w:themeColor="text1"/>
          <w:kern w:val="0"/>
          <w:sz w:val="24"/>
          <w:szCs w:val="24"/>
          <w:lang w:eastAsia="zh-CN"/>
        </w:rPr>
        <w:t>Novel application of proton pump inhibitor for the prevention of colitis-induced colorectal carcinogenesis beyond acid suppression.</w:t>
      </w:r>
      <w:proofErr w:type="gramEnd"/>
      <w:r w:rsidRPr="009641B5">
        <w:rPr>
          <w:rFonts w:ascii="Book Antiqua" w:eastAsia="Simsun" w:hAnsi="Book Antiqua" w:cs="Simsun"/>
          <w:color w:val="000000" w:themeColor="text1"/>
          <w:kern w:val="0"/>
          <w:sz w:val="24"/>
          <w:szCs w:val="24"/>
          <w:lang w:eastAsia="zh-CN"/>
        </w:rPr>
        <w:t> </w:t>
      </w:r>
      <w:r w:rsidRPr="009641B5">
        <w:rPr>
          <w:rFonts w:ascii="Book Antiqua" w:eastAsia="Simsun" w:hAnsi="Book Antiqua" w:cs="Simsun"/>
          <w:i/>
          <w:iCs/>
          <w:color w:val="000000" w:themeColor="text1"/>
          <w:kern w:val="0"/>
          <w:sz w:val="24"/>
          <w:szCs w:val="24"/>
          <w:lang w:eastAsia="zh-CN"/>
        </w:rPr>
        <w:t xml:space="preserve">Cancer </w:t>
      </w:r>
      <w:proofErr w:type="spellStart"/>
      <w:r w:rsidRPr="009641B5">
        <w:rPr>
          <w:rFonts w:ascii="Book Antiqua" w:eastAsia="Simsun" w:hAnsi="Book Antiqua" w:cs="Simsun"/>
          <w:i/>
          <w:iCs/>
          <w:color w:val="000000" w:themeColor="text1"/>
          <w:kern w:val="0"/>
          <w:sz w:val="24"/>
          <w:szCs w:val="24"/>
          <w:lang w:eastAsia="zh-CN"/>
        </w:rPr>
        <w:t>Prev</w:t>
      </w:r>
      <w:proofErr w:type="spellEnd"/>
      <w:r w:rsidRPr="009641B5">
        <w:rPr>
          <w:rFonts w:ascii="Book Antiqua" w:eastAsia="Simsun" w:hAnsi="Book Antiqua" w:cs="Simsun"/>
          <w:i/>
          <w:iCs/>
          <w:color w:val="000000" w:themeColor="text1"/>
          <w:kern w:val="0"/>
          <w:sz w:val="24"/>
          <w:szCs w:val="24"/>
          <w:lang w:eastAsia="zh-CN"/>
        </w:rPr>
        <w:t xml:space="preserve"> Res (</w:t>
      </w:r>
      <w:proofErr w:type="spellStart"/>
      <w:r w:rsidRPr="009641B5">
        <w:rPr>
          <w:rFonts w:ascii="Book Antiqua" w:eastAsia="Simsun" w:hAnsi="Book Antiqua" w:cs="Simsun"/>
          <w:i/>
          <w:iCs/>
          <w:color w:val="000000" w:themeColor="text1"/>
          <w:kern w:val="0"/>
          <w:sz w:val="24"/>
          <w:szCs w:val="24"/>
          <w:lang w:eastAsia="zh-CN"/>
        </w:rPr>
        <w:t>Phila</w:t>
      </w:r>
      <w:proofErr w:type="spellEnd"/>
      <w:r w:rsidRPr="009641B5">
        <w:rPr>
          <w:rFonts w:ascii="Book Antiqua" w:eastAsia="Simsun" w:hAnsi="Book Antiqua" w:cs="Simsun"/>
          <w:i/>
          <w:iCs/>
          <w:color w:val="000000" w:themeColor="text1"/>
          <w:kern w:val="0"/>
          <w:sz w:val="24"/>
          <w:szCs w:val="24"/>
          <w:lang w:eastAsia="zh-CN"/>
        </w:rPr>
        <w:t>)</w:t>
      </w:r>
      <w:r w:rsidRPr="009641B5">
        <w:rPr>
          <w:rFonts w:ascii="Book Antiqua" w:eastAsia="Simsun" w:hAnsi="Book Antiqua" w:cs="Simsun"/>
          <w:color w:val="000000" w:themeColor="text1"/>
          <w:kern w:val="0"/>
          <w:sz w:val="24"/>
          <w:szCs w:val="24"/>
          <w:lang w:eastAsia="zh-CN"/>
        </w:rPr>
        <w:t> 2010; </w:t>
      </w:r>
      <w:r w:rsidRPr="009641B5">
        <w:rPr>
          <w:rFonts w:ascii="Book Antiqua" w:eastAsia="Simsun" w:hAnsi="Book Antiqua" w:cs="Simsun"/>
          <w:b/>
          <w:bCs/>
          <w:color w:val="000000" w:themeColor="text1"/>
          <w:kern w:val="0"/>
          <w:sz w:val="24"/>
          <w:szCs w:val="24"/>
          <w:lang w:eastAsia="zh-CN"/>
        </w:rPr>
        <w:t>3</w:t>
      </w:r>
      <w:r w:rsidRPr="009641B5">
        <w:rPr>
          <w:rFonts w:ascii="Book Antiqua" w:eastAsia="Simsun" w:hAnsi="Book Antiqua" w:cs="Simsun"/>
          <w:color w:val="000000" w:themeColor="text1"/>
          <w:kern w:val="0"/>
          <w:sz w:val="24"/>
          <w:szCs w:val="24"/>
          <w:lang w:eastAsia="zh-CN"/>
        </w:rPr>
        <w:t>: 963-974 [PMID: 20628001 DOI: 10.1158/1940-6207.CAPR-10-0033]</w:t>
      </w:r>
    </w:p>
    <w:p w:rsidR="008A221A" w:rsidRPr="009641B5" w:rsidRDefault="008A221A" w:rsidP="008A221A">
      <w:pPr>
        <w:widowControl/>
        <w:wordWrap/>
        <w:autoSpaceDE/>
        <w:autoSpaceDN/>
        <w:spacing w:after="0" w:line="240" w:lineRule="auto"/>
        <w:jc w:val="left"/>
        <w:rPr>
          <w:rFonts w:ascii="Book Antiqua" w:eastAsia="Simsun" w:hAnsi="Book Antiqua" w:cs="Simsun"/>
          <w:color w:val="000000" w:themeColor="text1"/>
          <w:kern w:val="0"/>
          <w:sz w:val="24"/>
          <w:szCs w:val="24"/>
          <w:lang w:eastAsia="zh-CN"/>
        </w:rPr>
      </w:pPr>
      <w:r w:rsidRPr="009641B5">
        <w:rPr>
          <w:rFonts w:ascii="Book Antiqua" w:eastAsia="Simsun" w:hAnsi="Book Antiqua" w:cs="Simsun"/>
          <w:color w:val="000000" w:themeColor="text1"/>
          <w:kern w:val="0"/>
          <w:sz w:val="24"/>
          <w:szCs w:val="24"/>
          <w:lang w:eastAsia="zh-CN"/>
        </w:rPr>
        <w:t>20 </w:t>
      </w:r>
      <w:r w:rsidRPr="009641B5">
        <w:rPr>
          <w:rFonts w:ascii="Book Antiqua" w:eastAsia="Simsun" w:hAnsi="Book Antiqua" w:cs="Simsun"/>
          <w:b/>
          <w:bCs/>
          <w:color w:val="000000" w:themeColor="text1"/>
          <w:kern w:val="0"/>
          <w:sz w:val="24"/>
          <w:szCs w:val="24"/>
          <w:lang w:eastAsia="zh-CN"/>
        </w:rPr>
        <w:t>Hartnett L</w:t>
      </w:r>
      <w:r w:rsidRPr="009641B5">
        <w:rPr>
          <w:rFonts w:ascii="Book Antiqua" w:eastAsia="Simsun" w:hAnsi="Book Antiqua" w:cs="Simsun"/>
          <w:color w:val="000000" w:themeColor="text1"/>
          <w:kern w:val="0"/>
          <w:sz w:val="24"/>
          <w:szCs w:val="24"/>
          <w:lang w:eastAsia="zh-CN"/>
        </w:rPr>
        <w:t xml:space="preserve">, Egan LJ. </w:t>
      </w:r>
      <w:proofErr w:type="gramStart"/>
      <w:r w:rsidRPr="009641B5">
        <w:rPr>
          <w:rFonts w:ascii="Book Antiqua" w:eastAsia="Simsun" w:hAnsi="Book Antiqua" w:cs="Simsun"/>
          <w:color w:val="000000" w:themeColor="text1"/>
          <w:kern w:val="0"/>
          <w:sz w:val="24"/>
          <w:szCs w:val="24"/>
          <w:lang w:eastAsia="zh-CN"/>
        </w:rPr>
        <w:t>Inflammation, DNA methylation and colitis-associated cancer.</w:t>
      </w:r>
      <w:proofErr w:type="gramEnd"/>
      <w:r w:rsidRPr="009641B5">
        <w:rPr>
          <w:rFonts w:ascii="Book Antiqua" w:eastAsia="Simsun" w:hAnsi="Book Antiqua" w:cs="Simsun"/>
          <w:color w:val="000000" w:themeColor="text1"/>
          <w:kern w:val="0"/>
          <w:sz w:val="24"/>
          <w:szCs w:val="24"/>
          <w:lang w:eastAsia="zh-CN"/>
        </w:rPr>
        <w:t> </w:t>
      </w:r>
      <w:r w:rsidRPr="009641B5">
        <w:rPr>
          <w:rFonts w:ascii="Book Antiqua" w:eastAsia="Simsun" w:hAnsi="Book Antiqua" w:cs="Simsun"/>
          <w:i/>
          <w:iCs/>
          <w:color w:val="000000" w:themeColor="text1"/>
          <w:kern w:val="0"/>
          <w:sz w:val="24"/>
          <w:szCs w:val="24"/>
          <w:lang w:eastAsia="zh-CN"/>
        </w:rPr>
        <w:t>Carcinogenesis</w:t>
      </w:r>
      <w:r w:rsidRPr="009641B5">
        <w:rPr>
          <w:rFonts w:ascii="Book Antiqua" w:eastAsia="Simsun" w:hAnsi="Book Antiqua" w:cs="Simsun"/>
          <w:color w:val="000000" w:themeColor="text1"/>
          <w:kern w:val="0"/>
          <w:sz w:val="24"/>
          <w:szCs w:val="24"/>
          <w:lang w:eastAsia="zh-CN"/>
        </w:rPr>
        <w:t> 2012; </w:t>
      </w:r>
      <w:r w:rsidRPr="009641B5">
        <w:rPr>
          <w:rFonts w:ascii="Book Antiqua" w:eastAsia="Simsun" w:hAnsi="Book Antiqua" w:cs="Simsun"/>
          <w:b/>
          <w:bCs/>
          <w:color w:val="000000" w:themeColor="text1"/>
          <w:kern w:val="0"/>
          <w:sz w:val="24"/>
          <w:szCs w:val="24"/>
          <w:lang w:eastAsia="zh-CN"/>
        </w:rPr>
        <w:t>33</w:t>
      </w:r>
      <w:r w:rsidRPr="009641B5">
        <w:rPr>
          <w:rFonts w:ascii="Book Antiqua" w:eastAsia="Simsun" w:hAnsi="Book Antiqua" w:cs="Simsun"/>
          <w:color w:val="000000" w:themeColor="text1"/>
          <w:kern w:val="0"/>
          <w:sz w:val="24"/>
          <w:szCs w:val="24"/>
          <w:lang w:eastAsia="zh-CN"/>
        </w:rPr>
        <w:t>: 723-731 [PMID: 22235026 DOI: 10.1093/</w:t>
      </w:r>
      <w:proofErr w:type="spellStart"/>
      <w:r w:rsidRPr="009641B5">
        <w:rPr>
          <w:rFonts w:ascii="Book Antiqua" w:eastAsia="Simsun" w:hAnsi="Book Antiqua" w:cs="Simsun"/>
          <w:color w:val="000000" w:themeColor="text1"/>
          <w:kern w:val="0"/>
          <w:sz w:val="24"/>
          <w:szCs w:val="24"/>
          <w:lang w:eastAsia="zh-CN"/>
        </w:rPr>
        <w:t>carcin</w:t>
      </w:r>
      <w:proofErr w:type="spellEnd"/>
      <w:r w:rsidRPr="009641B5">
        <w:rPr>
          <w:rFonts w:ascii="Book Antiqua" w:eastAsia="Simsun" w:hAnsi="Book Antiqua" w:cs="Simsun"/>
          <w:color w:val="000000" w:themeColor="text1"/>
          <w:kern w:val="0"/>
          <w:sz w:val="24"/>
          <w:szCs w:val="24"/>
          <w:lang w:eastAsia="zh-CN"/>
        </w:rPr>
        <w:t>/bgs006]</w:t>
      </w:r>
    </w:p>
    <w:p w:rsidR="008A221A" w:rsidRPr="009641B5" w:rsidRDefault="008A221A" w:rsidP="008A221A">
      <w:pPr>
        <w:widowControl/>
        <w:wordWrap/>
        <w:autoSpaceDE/>
        <w:autoSpaceDN/>
        <w:spacing w:after="0" w:line="240" w:lineRule="auto"/>
        <w:jc w:val="left"/>
        <w:rPr>
          <w:rFonts w:ascii="Book Antiqua" w:eastAsia="Simsun" w:hAnsi="Book Antiqua" w:cs="Simsun"/>
          <w:color w:val="000000" w:themeColor="text1"/>
          <w:kern w:val="0"/>
          <w:sz w:val="24"/>
          <w:szCs w:val="24"/>
          <w:lang w:eastAsia="zh-CN"/>
        </w:rPr>
      </w:pPr>
      <w:r w:rsidRPr="009641B5">
        <w:rPr>
          <w:rFonts w:ascii="Book Antiqua" w:eastAsia="Simsun" w:hAnsi="Book Antiqua" w:cs="Simsun"/>
          <w:color w:val="000000" w:themeColor="text1"/>
          <w:kern w:val="0"/>
          <w:sz w:val="24"/>
          <w:szCs w:val="24"/>
          <w:lang w:eastAsia="zh-CN"/>
        </w:rPr>
        <w:t>21 </w:t>
      </w:r>
      <w:r w:rsidRPr="009641B5">
        <w:rPr>
          <w:rFonts w:ascii="Book Antiqua" w:eastAsia="Simsun" w:hAnsi="Book Antiqua" w:cs="Simsun"/>
          <w:b/>
          <w:bCs/>
          <w:color w:val="000000" w:themeColor="text1"/>
          <w:kern w:val="0"/>
          <w:sz w:val="24"/>
          <w:szCs w:val="24"/>
          <w:lang w:eastAsia="zh-CN"/>
        </w:rPr>
        <w:t>Rubin DT</w:t>
      </w:r>
      <w:r w:rsidRPr="009641B5">
        <w:rPr>
          <w:rFonts w:ascii="Book Antiqua" w:eastAsia="Simsun" w:hAnsi="Book Antiqua" w:cs="Simsun"/>
          <w:color w:val="000000" w:themeColor="text1"/>
          <w:kern w:val="0"/>
          <w:sz w:val="24"/>
          <w:szCs w:val="24"/>
          <w:lang w:eastAsia="zh-CN"/>
        </w:rPr>
        <w:t xml:space="preserve">, </w:t>
      </w:r>
      <w:proofErr w:type="spellStart"/>
      <w:r w:rsidRPr="009641B5">
        <w:rPr>
          <w:rFonts w:ascii="Book Antiqua" w:eastAsia="Simsun" w:hAnsi="Book Antiqua" w:cs="Simsun"/>
          <w:color w:val="000000" w:themeColor="text1"/>
          <w:kern w:val="0"/>
          <w:sz w:val="24"/>
          <w:szCs w:val="24"/>
          <w:lang w:eastAsia="zh-CN"/>
        </w:rPr>
        <w:t>Ulitsky</w:t>
      </w:r>
      <w:proofErr w:type="spellEnd"/>
      <w:r w:rsidRPr="009641B5">
        <w:rPr>
          <w:rFonts w:ascii="Book Antiqua" w:eastAsia="Simsun" w:hAnsi="Book Antiqua" w:cs="Simsun"/>
          <w:color w:val="000000" w:themeColor="text1"/>
          <w:kern w:val="0"/>
          <w:sz w:val="24"/>
          <w:szCs w:val="24"/>
          <w:lang w:eastAsia="zh-CN"/>
        </w:rPr>
        <w:t xml:space="preserve"> A, Poston J, Day R, </w:t>
      </w:r>
      <w:proofErr w:type="spellStart"/>
      <w:r w:rsidRPr="009641B5">
        <w:rPr>
          <w:rFonts w:ascii="Book Antiqua" w:eastAsia="Simsun" w:hAnsi="Book Antiqua" w:cs="Simsun"/>
          <w:color w:val="000000" w:themeColor="text1"/>
          <w:kern w:val="0"/>
          <w:sz w:val="24"/>
          <w:szCs w:val="24"/>
          <w:lang w:eastAsia="zh-CN"/>
        </w:rPr>
        <w:t>Huo</w:t>
      </w:r>
      <w:proofErr w:type="spellEnd"/>
      <w:r w:rsidRPr="009641B5">
        <w:rPr>
          <w:rFonts w:ascii="Book Antiqua" w:eastAsia="Simsun" w:hAnsi="Book Antiqua" w:cs="Simsun"/>
          <w:color w:val="000000" w:themeColor="text1"/>
          <w:kern w:val="0"/>
          <w:sz w:val="24"/>
          <w:szCs w:val="24"/>
          <w:lang w:eastAsia="zh-CN"/>
        </w:rPr>
        <w:t xml:space="preserve"> D. What is the most effective way to communicate results after endoscopy? </w:t>
      </w:r>
      <w:proofErr w:type="spellStart"/>
      <w:r w:rsidRPr="009641B5">
        <w:rPr>
          <w:rFonts w:ascii="Book Antiqua" w:eastAsia="Simsun" w:hAnsi="Book Antiqua" w:cs="Simsun"/>
          <w:i/>
          <w:iCs/>
          <w:color w:val="000000" w:themeColor="text1"/>
          <w:kern w:val="0"/>
          <w:sz w:val="24"/>
          <w:szCs w:val="24"/>
          <w:lang w:eastAsia="zh-CN"/>
        </w:rPr>
        <w:t>Gastrointest</w:t>
      </w:r>
      <w:proofErr w:type="spellEnd"/>
      <w:r w:rsidRPr="009641B5">
        <w:rPr>
          <w:rFonts w:ascii="Book Antiqua" w:eastAsia="Simsun" w:hAnsi="Book Antiqua" w:cs="Simsun"/>
          <w:i/>
          <w:iCs/>
          <w:color w:val="000000" w:themeColor="text1"/>
          <w:kern w:val="0"/>
          <w:sz w:val="24"/>
          <w:szCs w:val="24"/>
          <w:lang w:eastAsia="zh-CN"/>
        </w:rPr>
        <w:t xml:space="preserve"> </w:t>
      </w:r>
      <w:proofErr w:type="spellStart"/>
      <w:r w:rsidRPr="009641B5">
        <w:rPr>
          <w:rFonts w:ascii="Book Antiqua" w:eastAsia="Simsun" w:hAnsi="Book Antiqua" w:cs="Simsun"/>
          <w:i/>
          <w:iCs/>
          <w:color w:val="000000" w:themeColor="text1"/>
          <w:kern w:val="0"/>
          <w:sz w:val="24"/>
          <w:szCs w:val="24"/>
          <w:lang w:eastAsia="zh-CN"/>
        </w:rPr>
        <w:t>Endosc</w:t>
      </w:r>
      <w:proofErr w:type="spellEnd"/>
      <w:r w:rsidRPr="009641B5">
        <w:rPr>
          <w:rFonts w:ascii="Book Antiqua" w:eastAsia="Simsun" w:hAnsi="Book Antiqua" w:cs="Simsun"/>
          <w:color w:val="000000" w:themeColor="text1"/>
          <w:kern w:val="0"/>
          <w:sz w:val="24"/>
          <w:szCs w:val="24"/>
          <w:lang w:eastAsia="zh-CN"/>
        </w:rPr>
        <w:t> 2007; </w:t>
      </w:r>
      <w:r w:rsidRPr="009641B5">
        <w:rPr>
          <w:rFonts w:ascii="Book Antiqua" w:eastAsia="Simsun" w:hAnsi="Book Antiqua" w:cs="Simsun"/>
          <w:b/>
          <w:bCs/>
          <w:color w:val="000000" w:themeColor="text1"/>
          <w:kern w:val="0"/>
          <w:sz w:val="24"/>
          <w:szCs w:val="24"/>
          <w:lang w:eastAsia="zh-CN"/>
        </w:rPr>
        <w:t>66</w:t>
      </w:r>
      <w:r w:rsidRPr="009641B5">
        <w:rPr>
          <w:rFonts w:ascii="Book Antiqua" w:eastAsia="Simsun" w:hAnsi="Book Antiqua" w:cs="Simsun"/>
          <w:color w:val="000000" w:themeColor="text1"/>
          <w:kern w:val="0"/>
          <w:sz w:val="24"/>
          <w:szCs w:val="24"/>
          <w:lang w:eastAsia="zh-CN"/>
        </w:rPr>
        <w:t>: 108-112 [PMID: 17591482 DOI: 10.1016/j.gie.2006.12.056]</w:t>
      </w:r>
    </w:p>
    <w:p w:rsidR="008A221A" w:rsidRPr="009641B5" w:rsidRDefault="008A221A" w:rsidP="008A221A">
      <w:pPr>
        <w:widowControl/>
        <w:wordWrap/>
        <w:autoSpaceDE/>
        <w:autoSpaceDN/>
        <w:spacing w:after="0" w:line="240" w:lineRule="auto"/>
        <w:jc w:val="left"/>
        <w:rPr>
          <w:rFonts w:ascii="Book Antiqua" w:eastAsia="Simsun" w:hAnsi="Book Antiqua" w:cs="Simsun"/>
          <w:color w:val="000000" w:themeColor="text1"/>
          <w:kern w:val="0"/>
          <w:sz w:val="24"/>
          <w:szCs w:val="24"/>
          <w:lang w:eastAsia="zh-CN"/>
        </w:rPr>
      </w:pPr>
      <w:r w:rsidRPr="009641B5">
        <w:rPr>
          <w:rFonts w:ascii="Book Antiqua" w:eastAsia="Simsun" w:hAnsi="Book Antiqua" w:cs="Simsun"/>
          <w:color w:val="000000" w:themeColor="text1"/>
          <w:kern w:val="0"/>
          <w:sz w:val="24"/>
          <w:szCs w:val="24"/>
          <w:lang w:eastAsia="zh-CN"/>
        </w:rPr>
        <w:t>22 </w:t>
      </w:r>
      <w:r w:rsidRPr="009641B5">
        <w:rPr>
          <w:rFonts w:ascii="Book Antiqua" w:eastAsia="Simsun" w:hAnsi="Book Antiqua" w:cs="Simsun"/>
          <w:b/>
          <w:bCs/>
          <w:color w:val="000000" w:themeColor="text1"/>
          <w:kern w:val="0"/>
          <w:sz w:val="24"/>
          <w:szCs w:val="24"/>
          <w:lang w:eastAsia="zh-CN"/>
        </w:rPr>
        <w:t>Dyson JK</w:t>
      </w:r>
      <w:r w:rsidRPr="009641B5">
        <w:rPr>
          <w:rFonts w:ascii="Book Antiqua" w:eastAsia="Simsun" w:hAnsi="Book Antiqua" w:cs="Simsun"/>
          <w:color w:val="000000" w:themeColor="text1"/>
          <w:kern w:val="0"/>
          <w:sz w:val="24"/>
          <w:szCs w:val="24"/>
          <w:lang w:eastAsia="zh-CN"/>
        </w:rPr>
        <w:t>, Rutter MD. Colorectal cancer in inflammatory bowel disease: what is the real magnitude of the risk? </w:t>
      </w:r>
      <w:r w:rsidRPr="009641B5">
        <w:rPr>
          <w:rFonts w:ascii="Book Antiqua" w:eastAsia="Simsun" w:hAnsi="Book Antiqua" w:cs="Simsun"/>
          <w:i/>
          <w:iCs/>
          <w:color w:val="000000" w:themeColor="text1"/>
          <w:kern w:val="0"/>
          <w:sz w:val="24"/>
          <w:szCs w:val="24"/>
          <w:lang w:eastAsia="zh-CN"/>
        </w:rPr>
        <w:t xml:space="preserve">World J </w:t>
      </w:r>
      <w:proofErr w:type="spellStart"/>
      <w:r w:rsidRPr="009641B5">
        <w:rPr>
          <w:rFonts w:ascii="Book Antiqua" w:eastAsia="Simsun" w:hAnsi="Book Antiqua" w:cs="Simsun"/>
          <w:i/>
          <w:iCs/>
          <w:color w:val="000000" w:themeColor="text1"/>
          <w:kern w:val="0"/>
          <w:sz w:val="24"/>
          <w:szCs w:val="24"/>
          <w:lang w:eastAsia="zh-CN"/>
        </w:rPr>
        <w:t>Gastroenterol</w:t>
      </w:r>
      <w:proofErr w:type="spellEnd"/>
      <w:r w:rsidRPr="009641B5">
        <w:rPr>
          <w:rFonts w:ascii="Book Antiqua" w:eastAsia="Simsun" w:hAnsi="Book Antiqua" w:cs="Simsun"/>
          <w:color w:val="000000" w:themeColor="text1"/>
          <w:kern w:val="0"/>
          <w:sz w:val="24"/>
          <w:szCs w:val="24"/>
          <w:lang w:eastAsia="zh-CN"/>
        </w:rPr>
        <w:t> 2012; </w:t>
      </w:r>
      <w:r w:rsidRPr="009641B5">
        <w:rPr>
          <w:rFonts w:ascii="Book Antiqua" w:eastAsia="Simsun" w:hAnsi="Book Antiqua" w:cs="Simsun"/>
          <w:b/>
          <w:bCs/>
          <w:color w:val="000000" w:themeColor="text1"/>
          <w:kern w:val="0"/>
          <w:sz w:val="24"/>
          <w:szCs w:val="24"/>
          <w:lang w:eastAsia="zh-CN"/>
        </w:rPr>
        <w:t>18</w:t>
      </w:r>
      <w:r w:rsidRPr="009641B5">
        <w:rPr>
          <w:rFonts w:ascii="Book Antiqua" w:eastAsia="Simsun" w:hAnsi="Book Antiqua" w:cs="Simsun"/>
          <w:color w:val="000000" w:themeColor="text1"/>
          <w:kern w:val="0"/>
          <w:sz w:val="24"/>
          <w:szCs w:val="24"/>
          <w:lang w:eastAsia="zh-CN"/>
        </w:rPr>
        <w:t>: 3839-3848 [PMID: 22876036 DOI: 10.3748/wjg.v18.i29.3839]</w:t>
      </w:r>
    </w:p>
    <w:p w:rsidR="008A221A" w:rsidRPr="009641B5" w:rsidRDefault="008A221A" w:rsidP="008A221A">
      <w:pPr>
        <w:widowControl/>
        <w:wordWrap/>
        <w:autoSpaceDE/>
        <w:autoSpaceDN/>
        <w:spacing w:after="0" w:line="240" w:lineRule="auto"/>
        <w:jc w:val="left"/>
        <w:rPr>
          <w:rFonts w:ascii="Book Antiqua" w:eastAsia="Simsun" w:hAnsi="Book Antiqua" w:cs="Simsun"/>
          <w:color w:val="000000" w:themeColor="text1"/>
          <w:kern w:val="0"/>
          <w:sz w:val="24"/>
          <w:szCs w:val="24"/>
          <w:lang w:eastAsia="zh-CN"/>
        </w:rPr>
      </w:pPr>
      <w:proofErr w:type="gramStart"/>
      <w:r w:rsidRPr="009641B5">
        <w:rPr>
          <w:rFonts w:ascii="Book Antiqua" w:eastAsia="Simsun" w:hAnsi="Book Antiqua" w:cs="Simsun"/>
          <w:color w:val="000000" w:themeColor="text1"/>
          <w:kern w:val="0"/>
          <w:sz w:val="24"/>
          <w:szCs w:val="24"/>
          <w:lang w:eastAsia="zh-CN"/>
        </w:rPr>
        <w:t>23 </w:t>
      </w:r>
      <w:proofErr w:type="spellStart"/>
      <w:r w:rsidRPr="009641B5">
        <w:rPr>
          <w:rFonts w:ascii="Book Antiqua" w:eastAsia="Simsun" w:hAnsi="Book Antiqua" w:cs="Simsun"/>
          <w:b/>
          <w:bCs/>
          <w:color w:val="000000" w:themeColor="text1"/>
          <w:kern w:val="0"/>
          <w:sz w:val="24"/>
          <w:szCs w:val="24"/>
          <w:lang w:eastAsia="zh-CN"/>
        </w:rPr>
        <w:t>Ahmadi</w:t>
      </w:r>
      <w:proofErr w:type="spellEnd"/>
      <w:r w:rsidRPr="009641B5">
        <w:rPr>
          <w:rFonts w:ascii="Book Antiqua" w:eastAsia="Simsun" w:hAnsi="Book Antiqua" w:cs="Simsun"/>
          <w:b/>
          <w:bCs/>
          <w:color w:val="000000" w:themeColor="text1"/>
          <w:kern w:val="0"/>
          <w:sz w:val="24"/>
          <w:szCs w:val="24"/>
          <w:lang w:eastAsia="zh-CN"/>
        </w:rPr>
        <w:t xml:space="preserve"> A</w:t>
      </w:r>
      <w:r w:rsidRPr="009641B5">
        <w:rPr>
          <w:rFonts w:ascii="Book Antiqua" w:eastAsia="Simsun" w:hAnsi="Book Antiqua" w:cs="Simsun"/>
          <w:color w:val="000000" w:themeColor="text1"/>
          <w:kern w:val="0"/>
          <w:sz w:val="24"/>
          <w:szCs w:val="24"/>
          <w:lang w:eastAsia="zh-CN"/>
        </w:rPr>
        <w:t xml:space="preserve">, </w:t>
      </w:r>
      <w:proofErr w:type="spellStart"/>
      <w:r w:rsidRPr="009641B5">
        <w:rPr>
          <w:rFonts w:ascii="Book Antiqua" w:eastAsia="Simsun" w:hAnsi="Book Antiqua" w:cs="Simsun"/>
          <w:color w:val="000000" w:themeColor="text1"/>
          <w:kern w:val="0"/>
          <w:sz w:val="24"/>
          <w:szCs w:val="24"/>
          <w:lang w:eastAsia="zh-CN"/>
        </w:rPr>
        <w:t>Polyak</w:t>
      </w:r>
      <w:proofErr w:type="spellEnd"/>
      <w:r w:rsidRPr="009641B5">
        <w:rPr>
          <w:rFonts w:ascii="Book Antiqua" w:eastAsia="Simsun" w:hAnsi="Book Antiqua" w:cs="Simsun"/>
          <w:color w:val="000000" w:themeColor="text1"/>
          <w:kern w:val="0"/>
          <w:sz w:val="24"/>
          <w:szCs w:val="24"/>
          <w:lang w:eastAsia="zh-CN"/>
        </w:rPr>
        <w:t xml:space="preserve"> S, </w:t>
      </w:r>
      <w:proofErr w:type="spellStart"/>
      <w:r w:rsidRPr="009641B5">
        <w:rPr>
          <w:rFonts w:ascii="Book Antiqua" w:eastAsia="Simsun" w:hAnsi="Book Antiqua" w:cs="Simsun"/>
          <w:color w:val="000000" w:themeColor="text1"/>
          <w:kern w:val="0"/>
          <w:sz w:val="24"/>
          <w:szCs w:val="24"/>
          <w:lang w:eastAsia="zh-CN"/>
        </w:rPr>
        <w:t>Draganov</w:t>
      </w:r>
      <w:proofErr w:type="spellEnd"/>
      <w:r w:rsidRPr="009641B5">
        <w:rPr>
          <w:rFonts w:ascii="Book Antiqua" w:eastAsia="Simsun" w:hAnsi="Book Antiqua" w:cs="Simsun"/>
          <w:color w:val="000000" w:themeColor="text1"/>
          <w:kern w:val="0"/>
          <w:sz w:val="24"/>
          <w:szCs w:val="24"/>
          <w:lang w:eastAsia="zh-CN"/>
        </w:rPr>
        <w:t xml:space="preserve"> PV.</w:t>
      </w:r>
      <w:proofErr w:type="gramEnd"/>
      <w:r w:rsidRPr="009641B5">
        <w:rPr>
          <w:rFonts w:ascii="Book Antiqua" w:eastAsia="Simsun" w:hAnsi="Book Antiqua" w:cs="Simsun"/>
          <w:color w:val="000000" w:themeColor="text1"/>
          <w:kern w:val="0"/>
          <w:sz w:val="24"/>
          <w:szCs w:val="24"/>
          <w:lang w:eastAsia="zh-CN"/>
        </w:rPr>
        <w:t xml:space="preserve"> Colorectal cancer surveillance in inflammatory bowel disease: the search continues. </w:t>
      </w:r>
      <w:r w:rsidRPr="009641B5">
        <w:rPr>
          <w:rFonts w:ascii="Book Antiqua" w:eastAsia="Simsun" w:hAnsi="Book Antiqua" w:cs="Simsun"/>
          <w:i/>
          <w:iCs/>
          <w:color w:val="000000" w:themeColor="text1"/>
          <w:kern w:val="0"/>
          <w:sz w:val="24"/>
          <w:szCs w:val="24"/>
          <w:lang w:eastAsia="zh-CN"/>
        </w:rPr>
        <w:t xml:space="preserve">World J </w:t>
      </w:r>
      <w:proofErr w:type="spellStart"/>
      <w:r w:rsidRPr="009641B5">
        <w:rPr>
          <w:rFonts w:ascii="Book Antiqua" w:eastAsia="Simsun" w:hAnsi="Book Antiqua" w:cs="Simsun"/>
          <w:i/>
          <w:iCs/>
          <w:color w:val="000000" w:themeColor="text1"/>
          <w:kern w:val="0"/>
          <w:sz w:val="24"/>
          <w:szCs w:val="24"/>
          <w:lang w:eastAsia="zh-CN"/>
        </w:rPr>
        <w:t>Gastroenterol</w:t>
      </w:r>
      <w:proofErr w:type="spellEnd"/>
      <w:r w:rsidRPr="009641B5">
        <w:rPr>
          <w:rFonts w:ascii="Book Antiqua" w:eastAsia="Simsun" w:hAnsi="Book Antiqua" w:cs="Simsun"/>
          <w:color w:val="000000" w:themeColor="text1"/>
          <w:kern w:val="0"/>
          <w:sz w:val="24"/>
          <w:szCs w:val="24"/>
          <w:lang w:eastAsia="zh-CN"/>
        </w:rPr>
        <w:t> 2009; </w:t>
      </w:r>
      <w:r w:rsidRPr="009641B5">
        <w:rPr>
          <w:rFonts w:ascii="Book Antiqua" w:eastAsia="Simsun" w:hAnsi="Book Antiqua" w:cs="Simsun"/>
          <w:b/>
          <w:bCs/>
          <w:color w:val="000000" w:themeColor="text1"/>
          <w:kern w:val="0"/>
          <w:sz w:val="24"/>
          <w:szCs w:val="24"/>
          <w:lang w:eastAsia="zh-CN"/>
        </w:rPr>
        <w:t>15</w:t>
      </w:r>
      <w:r w:rsidRPr="009641B5">
        <w:rPr>
          <w:rFonts w:ascii="Book Antiqua" w:eastAsia="Simsun" w:hAnsi="Book Antiqua" w:cs="Simsun"/>
          <w:color w:val="000000" w:themeColor="text1"/>
          <w:kern w:val="0"/>
          <w:sz w:val="24"/>
          <w:szCs w:val="24"/>
          <w:lang w:eastAsia="zh-CN"/>
        </w:rPr>
        <w:t>: 61-66 [PMID: 19115469]</w:t>
      </w:r>
    </w:p>
    <w:p w:rsidR="008A221A" w:rsidRPr="009641B5" w:rsidRDefault="008A221A" w:rsidP="008A221A">
      <w:pPr>
        <w:widowControl/>
        <w:wordWrap/>
        <w:autoSpaceDE/>
        <w:autoSpaceDN/>
        <w:spacing w:after="0" w:line="240" w:lineRule="auto"/>
        <w:jc w:val="left"/>
        <w:rPr>
          <w:rFonts w:ascii="Book Antiqua" w:eastAsia="Simsun" w:hAnsi="Book Antiqua" w:cs="Simsun"/>
          <w:color w:val="000000" w:themeColor="text1"/>
          <w:kern w:val="0"/>
          <w:sz w:val="24"/>
          <w:szCs w:val="24"/>
          <w:lang w:eastAsia="zh-CN"/>
        </w:rPr>
      </w:pPr>
      <w:r w:rsidRPr="009641B5">
        <w:rPr>
          <w:rFonts w:ascii="Book Antiqua" w:eastAsia="Simsun" w:hAnsi="Book Antiqua" w:cs="Simsun"/>
          <w:color w:val="000000" w:themeColor="text1"/>
          <w:kern w:val="0"/>
          <w:sz w:val="24"/>
          <w:szCs w:val="24"/>
          <w:lang w:eastAsia="zh-CN"/>
        </w:rPr>
        <w:lastRenderedPageBreak/>
        <w:t>24 </w:t>
      </w:r>
      <w:r w:rsidRPr="009641B5">
        <w:rPr>
          <w:rFonts w:ascii="Book Antiqua" w:eastAsia="Simsun" w:hAnsi="Book Antiqua" w:cs="Simsun"/>
          <w:b/>
          <w:bCs/>
          <w:color w:val="000000" w:themeColor="text1"/>
          <w:kern w:val="0"/>
          <w:sz w:val="24"/>
          <w:szCs w:val="24"/>
          <w:lang w:eastAsia="zh-CN"/>
        </w:rPr>
        <w:t>Papp M</w:t>
      </w:r>
      <w:r w:rsidRPr="009641B5">
        <w:rPr>
          <w:rFonts w:ascii="Book Antiqua" w:eastAsia="Simsun" w:hAnsi="Book Antiqua" w:cs="Simsun"/>
          <w:color w:val="000000" w:themeColor="text1"/>
          <w:kern w:val="0"/>
          <w:sz w:val="24"/>
          <w:szCs w:val="24"/>
          <w:lang w:eastAsia="zh-CN"/>
        </w:rPr>
        <w:t xml:space="preserve">, Norman GL, </w:t>
      </w:r>
      <w:proofErr w:type="spellStart"/>
      <w:r w:rsidRPr="009641B5">
        <w:rPr>
          <w:rFonts w:ascii="Book Antiqua" w:eastAsia="Simsun" w:hAnsi="Book Antiqua" w:cs="Simsun"/>
          <w:color w:val="000000" w:themeColor="text1"/>
          <w:kern w:val="0"/>
          <w:sz w:val="24"/>
          <w:szCs w:val="24"/>
          <w:lang w:eastAsia="zh-CN"/>
        </w:rPr>
        <w:t>Altorjay</w:t>
      </w:r>
      <w:proofErr w:type="spellEnd"/>
      <w:r w:rsidRPr="009641B5">
        <w:rPr>
          <w:rFonts w:ascii="Book Antiqua" w:eastAsia="Simsun" w:hAnsi="Book Antiqua" w:cs="Simsun"/>
          <w:color w:val="000000" w:themeColor="text1"/>
          <w:kern w:val="0"/>
          <w:sz w:val="24"/>
          <w:szCs w:val="24"/>
          <w:lang w:eastAsia="zh-CN"/>
        </w:rPr>
        <w:t xml:space="preserve"> I, </w:t>
      </w:r>
      <w:proofErr w:type="spellStart"/>
      <w:r w:rsidRPr="009641B5">
        <w:rPr>
          <w:rFonts w:ascii="Book Antiqua" w:eastAsia="Simsun" w:hAnsi="Book Antiqua" w:cs="Simsun"/>
          <w:color w:val="000000" w:themeColor="text1"/>
          <w:kern w:val="0"/>
          <w:sz w:val="24"/>
          <w:szCs w:val="24"/>
          <w:lang w:eastAsia="zh-CN"/>
        </w:rPr>
        <w:t>Lakatos</w:t>
      </w:r>
      <w:proofErr w:type="spellEnd"/>
      <w:r w:rsidRPr="009641B5">
        <w:rPr>
          <w:rFonts w:ascii="Book Antiqua" w:eastAsia="Simsun" w:hAnsi="Book Antiqua" w:cs="Simsun"/>
          <w:color w:val="000000" w:themeColor="text1"/>
          <w:kern w:val="0"/>
          <w:sz w:val="24"/>
          <w:szCs w:val="24"/>
          <w:lang w:eastAsia="zh-CN"/>
        </w:rPr>
        <w:t xml:space="preserve"> PL. Utility of serological markers in inflammatory bowel diseases: gadget or magic? </w:t>
      </w:r>
      <w:r w:rsidRPr="009641B5">
        <w:rPr>
          <w:rFonts w:ascii="Book Antiqua" w:eastAsia="Simsun" w:hAnsi="Book Antiqua" w:cs="Simsun"/>
          <w:i/>
          <w:iCs/>
          <w:color w:val="000000" w:themeColor="text1"/>
          <w:kern w:val="0"/>
          <w:sz w:val="24"/>
          <w:szCs w:val="24"/>
          <w:lang w:eastAsia="zh-CN"/>
        </w:rPr>
        <w:t xml:space="preserve">World J </w:t>
      </w:r>
      <w:proofErr w:type="spellStart"/>
      <w:r w:rsidRPr="009641B5">
        <w:rPr>
          <w:rFonts w:ascii="Book Antiqua" w:eastAsia="Simsun" w:hAnsi="Book Antiqua" w:cs="Simsun"/>
          <w:i/>
          <w:iCs/>
          <w:color w:val="000000" w:themeColor="text1"/>
          <w:kern w:val="0"/>
          <w:sz w:val="24"/>
          <w:szCs w:val="24"/>
          <w:lang w:eastAsia="zh-CN"/>
        </w:rPr>
        <w:t>Gastroenterol</w:t>
      </w:r>
      <w:proofErr w:type="spellEnd"/>
      <w:r w:rsidRPr="009641B5">
        <w:rPr>
          <w:rFonts w:ascii="Book Antiqua" w:eastAsia="Simsun" w:hAnsi="Book Antiqua" w:cs="Simsun"/>
          <w:color w:val="000000" w:themeColor="text1"/>
          <w:kern w:val="0"/>
          <w:sz w:val="24"/>
          <w:szCs w:val="24"/>
          <w:lang w:eastAsia="zh-CN"/>
        </w:rPr>
        <w:t> 2007; </w:t>
      </w:r>
      <w:r w:rsidRPr="009641B5">
        <w:rPr>
          <w:rFonts w:ascii="Book Antiqua" w:eastAsia="Simsun" w:hAnsi="Book Antiqua" w:cs="Simsun"/>
          <w:b/>
          <w:bCs/>
          <w:color w:val="000000" w:themeColor="text1"/>
          <w:kern w:val="0"/>
          <w:sz w:val="24"/>
          <w:szCs w:val="24"/>
          <w:lang w:eastAsia="zh-CN"/>
        </w:rPr>
        <w:t>13</w:t>
      </w:r>
      <w:r w:rsidRPr="009641B5">
        <w:rPr>
          <w:rFonts w:ascii="Book Antiqua" w:eastAsia="Simsun" w:hAnsi="Book Antiqua" w:cs="Simsun"/>
          <w:color w:val="000000" w:themeColor="text1"/>
          <w:kern w:val="0"/>
          <w:sz w:val="24"/>
          <w:szCs w:val="24"/>
          <w:lang w:eastAsia="zh-CN"/>
        </w:rPr>
        <w:t>: 2028-2036 [PMID: 17465443]</w:t>
      </w:r>
    </w:p>
    <w:p w:rsidR="008A221A" w:rsidRPr="009641B5" w:rsidRDefault="008A221A" w:rsidP="008A221A">
      <w:pPr>
        <w:widowControl/>
        <w:wordWrap/>
        <w:autoSpaceDE/>
        <w:autoSpaceDN/>
        <w:spacing w:after="0" w:line="240" w:lineRule="auto"/>
        <w:jc w:val="left"/>
        <w:rPr>
          <w:rFonts w:ascii="Book Antiqua" w:eastAsia="Simsun" w:hAnsi="Book Antiqua" w:cs="Simsun"/>
          <w:color w:val="000000" w:themeColor="text1"/>
          <w:kern w:val="0"/>
          <w:sz w:val="24"/>
          <w:szCs w:val="24"/>
          <w:lang w:eastAsia="zh-CN"/>
        </w:rPr>
      </w:pPr>
      <w:proofErr w:type="gramStart"/>
      <w:r w:rsidRPr="009641B5">
        <w:rPr>
          <w:rFonts w:ascii="Book Antiqua" w:eastAsia="Simsun" w:hAnsi="Book Antiqua" w:cs="Simsun"/>
          <w:color w:val="000000" w:themeColor="text1"/>
          <w:kern w:val="0"/>
          <w:sz w:val="24"/>
          <w:szCs w:val="24"/>
          <w:lang w:eastAsia="zh-CN"/>
        </w:rPr>
        <w:t>25 </w:t>
      </w:r>
      <w:r w:rsidRPr="009641B5">
        <w:rPr>
          <w:rFonts w:ascii="Book Antiqua" w:eastAsia="Simsun" w:hAnsi="Book Antiqua" w:cs="Simsun"/>
          <w:b/>
          <w:bCs/>
          <w:color w:val="000000" w:themeColor="text1"/>
          <w:kern w:val="0"/>
          <w:sz w:val="24"/>
          <w:szCs w:val="24"/>
          <w:lang w:eastAsia="zh-CN"/>
        </w:rPr>
        <w:t>Cho JH</w:t>
      </w:r>
      <w:r w:rsidRPr="009641B5">
        <w:rPr>
          <w:rFonts w:ascii="Book Antiqua" w:eastAsia="Simsun" w:hAnsi="Book Antiqua" w:cs="Simsun"/>
          <w:color w:val="000000" w:themeColor="text1"/>
          <w:kern w:val="0"/>
          <w:sz w:val="24"/>
          <w:szCs w:val="24"/>
          <w:lang w:eastAsia="zh-CN"/>
        </w:rPr>
        <w:t>.</w:t>
      </w:r>
      <w:proofErr w:type="gramEnd"/>
      <w:r w:rsidRPr="009641B5">
        <w:rPr>
          <w:rFonts w:ascii="Book Antiqua" w:eastAsia="Simsun" w:hAnsi="Book Antiqua" w:cs="Simsun"/>
          <w:color w:val="000000" w:themeColor="text1"/>
          <w:kern w:val="0"/>
          <w:sz w:val="24"/>
          <w:szCs w:val="24"/>
          <w:lang w:eastAsia="zh-CN"/>
        </w:rPr>
        <w:t xml:space="preserve"> </w:t>
      </w:r>
      <w:proofErr w:type="gramStart"/>
      <w:r w:rsidRPr="009641B5">
        <w:rPr>
          <w:rFonts w:ascii="Book Antiqua" w:eastAsia="Simsun" w:hAnsi="Book Antiqua" w:cs="Simsun"/>
          <w:color w:val="000000" w:themeColor="text1"/>
          <w:kern w:val="0"/>
          <w:sz w:val="24"/>
          <w:szCs w:val="24"/>
          <w:lang w:eastAsia="zh-CN"/>
        </w:rPr>
        <w:t xml:space="preserve">The genetics and </w:t>
      </w:r>
      <w:proofErr w:type="spellStart"/>
      <w:r w:rsidRPr="009641B5">
        <w:rPr>
          <w:rFonts w:ascii="Book Antiqua" w:eastAsia="Simsun" w:hAnsi="Book Antiqua" w:cs="Simsun"/>
          <w:color w:val="000000" w:themeColor="text1"/>
          <w:kern w:val="0"/>
          <w:sz w:val="24"/>
          <w:szCs w:val="24"/>
          <w:lang w:eastAsia="zh-CN"/>
        </w:rPr>
        <w:t>immunopathogenesis</w:t>
      </w:r>
      <w:proofErr w:type="spellEnd"/>
      <w:r w:rsidRPr="009641B5">
        <w:rPr>
          <w:rFonts w:ascii="Book Antiqua" w:eastAsia="Simsun" w:hAnsi="Book Antiqua" w:cs="Simsun"/>
          <w:color w:val="000000" w:themeColor="text1"/>
          <w:kern w:val="0"/>
          <w:sz w:val="24"/>
          <w:szCs w:val="24"/>
          <w:lang w:eastAsia="zh-CN"/>
        </w:rPr>
        <w:t xml:space="preserve"> of inflammatory bowel disease.</w:t>
      </w:r>
      <w:proofErr w:type="gramEnd"/>
      <w:r w:rsidRPr="009641B5">
        <w:rPr>
          <w:rFonts w:ascii="Book Antiqua" w:eastAsia="Simsun" w:hAnsi="Book Antiqua" w:cs="Simsun"/>
          <w:color w:val="000000" w:themeColor="text1"/>
          <w:kern w:val="0"/>
          <w:sz w:val="24"/>
          <w:szCs w:val="24"/>
          <w:lang w:eastAsia="zh-CN"/>
        </w:rPr>
        <w:t> </w:t>
      </w:r>
      <w:r w:rsidRPr="009641B5">
        <w:rPr>
          <w:rFonts w:ascii="Book Antiqua" w:eastAsia="Simsun" w:hAnsi="Book Antiqua" w:cs="Simsun"/>
          <w:i/>
          <w:iCs/>
          <w:color w:val="000000" w:themeColor="text1"/>
          <w:kern w:val="0"/>
          <w:sz w:val="24"/>
          <w:szCs w:val="24"/>
          <w:lang w:eastAsia="zh-CN"/>
        </w:rPr>
        <w:t xml:space="preserve">Nat Rev </w:t>
      </w:r>
      <w:proofErr w:type="spellStart"/>
      <w:r w:rsidRPr="009641B5">
        <w:rPr>
          <w:rFonts w:ascii="Book Antiqua" w:eastAsia="Simsun" w:hAnsi="Book Antiqua" w:cs="Simsun"/>
          <w:i/>
          <w:iCs/>
          <w:color w:val="000000" w:themeColor="text1"/>
          <w:kern w:val="0"/>
          <w:sz w:val="24"/>
          <w:szCs w:val="24"/>
          <w:lang w:eastAsia="zh-CN"/>
        </w:rPr>
        <w:t>Immunol</w:t>
      </w:r>
      <w:proofErr w:type="spellEnd"/>
      <w:r w:rsidRPr="009641B5">
        <w:rPr>
          <w:rFonts w:ascii="Book Antiqua" w:eastAsia="Simsun" w:hAnsi="Book Antiqua" w:cs="Simsun"/>
          <w:color w:val="000000" w:themeColor="text1"/>
          <w:kern w:val="0"/>
          <w:sz w:val="24"/>
          <w:szCs w:val="24"/>
          <w:lang w:eastAsia="zh-CN"/>
        </w:rPr>
        <w:t> 2008; </w:t>
      </w:r>
      <w:r w:rsidRPr="009641B5">
        <w:rPr>
          <w:rFonts w:ascii="Book Antiqua" w:eastAsia="Simsun" w:hAnsi="Book Antiqua" w:cs="Simsun"/>
          <w:b/>
          <w:bCs/>
          <w:color w:val="000000" w:themeColor="text1"/>
          <w:kern w:val="0"/>
          <w:sz w:val="24"/>
          <w:szCs w:val="24"/>
          <w:lang w:eastAsia="zh-CN"/>
        </w:rPr>
        <w:t>8</w:t>
      </w:r>
      <w:r w:rsidRPr="009641B5">
        <w:rPr>
          <w:rFonts w:ascii="Book Antiqua" w:eastAsia="Simsun" w:hAnsi="Book Antiqua" w:cs="Simsun"/>
          <w:color w:val="000000" w:themeColor="text1"/>
          <w:kern w:val="0"/>
          <w:sz w:val="24"/>
          <w:szCs w:val="24"/>
          <w:lang w:eastAsia="zh-CN"/>
        </w:rPr>
        <w:t>: 458-466 [PMID: 18500230 DOI: 10.1038/nri2340]</w:t>
      </w:r>
    </w:p>
    <w:p w:rsidR="008A221A" w:rsidRPr="009641B5" w:rsidRDefault="008A221A" w:rsidP="008A221A">
      <w:pPr>
        <w:widowControl/>
        <w:wordWrap/>
        <w:autoSpaceDE/>
        <w:autoSpaceDN/>
        <w:spacing w:after="0" w:line="240" w:lineRule="auto"/>
        <w:jc w:val="left"/>
        <w:rPr>
          <w:rFonts w:ascii="Book Antiqua" w:eastAsia="Simsun" w:hAnsi="Book Antiqua" w:cs="Simsun"/>
          <w:color w:val="000000" w:themeColor="text1"/>
          <w:kern w:val="0"/>
          <w:sz w:val="24"/>
          <w:szCs w:val="24"/>
          <w:lang w:eastAsia="zh-CN"/>
        </w:rPr>
      </w:pPr>
      <w:r w:rsidRPr="009641B5">
        <w:rPr>
          <w:rFonts w:ascii="Book Antiqua" w:eastAsia="Simsun" w:hAnsi="Book Antiqua" w:cs="Simsun"/>
          <w:color w:val="000000" w:themeColor="text1"/>
          <w:kern w:val="0"/>
          <w:sz w:val="24"/>
          <w:szCs w:val="24"/>
          <w:lang w:eastAsia="zh-CN"/>
        </w:rPr>
        <w:t>26 </w:t>
      </w:r>
      <w:r w:rsidRPr="009641B5">
        <w:rPr>
          <w:rFonts w:ascii="Book Antiqua" w:eastAsia="Simsun" w:hAnsi="Book Antiqua" w:cs="Simsun"/>
          <w:b/>
          <w:bCs/>
          <w:color w:val="000000" w:themeColor="text1"/>
          <w:kern w:val="0"/>
          <w:sz w:val="24"/>
          <w:szCs w:val="24"/>
          <w:lang w:eastAsia="zh-CN"/>
        </w:rPr>
        <w:t>Alex P</w:t>
      </w:r>
      <w:r w:rsidRPr="009641B5">
        <w:rPr>
          <w:rFonts w:ascii="Book Antiqua" w:eastAsia="Simsun" w:hAnsi="Book Antiqua" w:cs="Simsun"/>
          <w:color w:val="000000" w:themeColor="text1"/>
          <w:kern w:val="0"/>
          <w:sz w:val="24"/>
          <w:szCs w:val="24"/>
          <w:lang w:eastAsia="zh-CN"/>
        </w:rPr>
        <w:t xml:space="preserve">, </w:t>
      </w:r>
      <w:proofErr w:type="spellStart"/>
      <w:r w:rsidRPr="009641B5">
        <w:rPr>
          <w:rFonts w:ascii="Book Antiqua" w:eastAsia="Simsun" w:hAnsi="Book Antiqua" w:cs="Simsun"/>
          <w:color w:val="000000" w:themeColor="text1"/>
          <w:kern w:val="0"/>
          <w:sz w:val="24"/>
          <w:szCs w:val="24"/>
          <w:lang w:eastAsia="zh-CN"/>
        </w:rPr>
        <w:t>Zachos</w:t>
      </w:r>
      <w:proofErr w:type="spellEnd"/>
      <w:r w:rsidRPr="009641B5">
        <w:rPr>
          <w:rFonts w:ascii="Book Antiqua" w:eastAsia="Simsun" w:hAnsi="Book Antiqua" w:cs="Simsun"/>
          <w:color w:val="000000" w:themeColor="text1"/>
          <w:kern w:val="0"/>
          <w:sz w:val="24"/>
          <w:szCs w:val="24"/>
          <w:lang w:eastAsia="zh-CN"/>
        </w:rPr>
        <w:t xml:space="preserve"> NC, Nguyen T, Gonzales L, Chen TE, Conklin LS, </w:t>
      </w:r>
      <w:proofErr w:type="spellStart"/>
      <w:r w:rsidRPr="009641B5">
        <w:rPr>
          <w:rFonts w:ascii="Book Antiqua" w:eastAsia="Simsun" w:hAnsi="Book Antiqua" w:cs="Simsun"/>
          <w:color w:val="000000" w:themeColor="text1"/>
          <w:kern w:val="0"/>
          <w:sz w:val="24"/>
          <w:szCs w:val="24"/>
          <w:lang w:eastAsia="zh-CN"/>
        </w:rPr>
        <w:t>Centola</w:t>
      </w:r>
      <w:proofErr w:type="spellEnd"/>
      <w:r w:rsidRPr="009641B5">
        <w:rPr>
          <w:rFonts w:ascii="Book Antiqua" w:eastAsia="Simsun" w:hAnsi="Book Antiqua" w:cs="Simsun"/>
          <w:color w:val="000000" w:themeColor="text1"/>
          <w:kern w:val="0"/>
          <w:sz w:val="24"/>
          <w:szCs w:val="24"/>
          <w:lang w:eastAsia="zh-CN"/>
        </w:rPr>
        <w:t xml:space="preserve"> M, Li X. Distinct cytokine patterns identified from multiplex profiles of murine DSS and TNBS-induced colitis. </w:t>
      </w:r>
      <w:proofErr w:type="spellStart"/>
      <w:r w:rsidRPr="009641B5">
        <w:rPr>
          <w:rFonts w:ascii="Book Antiqua" w:eastAsia="Simsun" w:hAnsi="Book Antiqua" w:cs="Simsun"/>
          <w:i/>
          <w:iCs/>
          <w:color w:val="000000" w:themeColor="text1"/>
          <w:kern w:val="0"/>
          <w:sz w:val="24"/>
          <w:szCs w:val="24"/>
          <w:lang w:eastAsia="zh-CN"/>
        </w:rPr>
        <w:t>Inflamm</w:t>
      </w:r>
      <w:proofErr w:type="spellEnd"/>
      <w:r w:rsidRPr="009641B5">
        <w:rPr>
          <w:rFonts w:ascii="Book Antiqua" w:eastAsia="Simsun" w:hAnsi="Book Antiqua" w:cs="Simsun"/>
          <w:i/>
          <w:iCs/>
          <w:color w:val="000000" w:themeColor="text1"/>
          <w:kern w:val="0"/>
          <w:sz w:val="24"/>
          <w:szCs w:val="24"/>
          <w:lang w:eastAsia="zh-CN"/>
        </w:rPr>
        <w:t xml:space="preserve"> Bowel </w:t>
      </w:r>
      <w:proofErr w:type="spellStart"/>
      <w:r w:rsidRPr="009641B5">
        <w:rPr>
          <w:rFonts w:ascii="Book Antiqua" w:eastAsia="Simsun" w:hAnsi="Book Antiqua" w:cs="Simsun"/>
          <w:i/>
          <w:iCs/>
          <w:color w:val="000000" w:themeColor="text1"/>
          <w:kern w:val="0"/>
          <w:sz w:val="24"/>
          <w:szCs w:val="24"/>
          <w:lang w:eastAsia="zh-CN"/>
        </w:rPr>
        <w:t>Dis</w:t>
      </w:r>
      <w:proofErr w:type="spellEnd"/>
      <w:r w:rsidRPr="009641B5">
        <w:rPr>
          <w:rFonts w:ascii="Book Antiqua" w:eastAsia="Simsun" w:hAnsi="Book Antiqua" w:cs="Simsun"/>
          <w:color w:val="000000" w:themeColor="text1"/>
          <w:kern w:val="0"/>
          <w:sz w:val="24"/>
          <w:szCs w:val="24"/>
          <w:lang w:eastAsia="zh-CN"/>
        </w:rPr>
        <w:t> 2009; </w:t>
      </w:r>
      <w:r w:rsidRPr="009641B5">
        <w:rPr>
          <w:rFonts w:ascii="Book Antiqua" w:eastAsia="Simsun" w:hAnsi="Book Antiqua" w:cs="Simsun"/>
          <w:b/>
          <w:bCs/>
          <w:color w:val="000000" w:themeColor="text1"/>
          <w:kern w:val="0"/>
          <w:sz w:val="24"/>
          <w:szCs w:val="24"/>
          <w:lang w:eastAsia="zh-CN"/>
        </w:rPr>
        <w:t>15</w:t>
      </w:r>
      <w:r w:rsidRPr="009641B5">
        <w:rPr>
          <w:rFonts w:ascii="Book Antiqua" w:eastAsia="Simsun" w:hAnsi="Book Antiqua" w:cs="Simsun"/>
          <w:color w:val="000000" w:themeColor="text1"/>
          <w:kern w:val="0"/>
          <w:sz w:val="24"/>
          <w:szCs w:val="24"/>
          <w:lang w:eastAsia="zh-CN"/>
        </w:rPr>
        <w:t>: 341-352 [PMID: 18942757 DOI: 10.1002/ibd.20753]</w:t>
      </w:r>
    </w:p>
    <w:p w:rsidR="008A221A" w:rsidRPr="009641B5" w:rsidRDefault="008A221A" w:rsidP="008A221A">
      <w:pPr>
        <w:widowControl/>
        <w:wordWrap/>
        <w:autoSpaceDE/>
        <w:autoSpaceDN/>
        <w:spacing w:after="0" w:line="240" w:lineRule="auto"/>
        <w:jc w:val="left"/>
        <w:rPr>
          <w:rFonts w:ascii="Book Antiqua" w:eastAsia="Simsun" w:hAnsi="Book Antiqua" w:cs="Simsun"/>
          <w:color w:val="000000" w:themeColor="text1"/>
          <w:kern w:val="0"/>
          <w:sz w:val="24"/>
          <w:szCs w:val="24"/>
          <w:lang w:eastAsia="zh-CN"/>
        </w:rPr>
      </w:pPr>
      <w:r w:rsidRPr="009641B5">
        <w:rPr>
          <w:rFonts w:ascii="Book Antiqua" w:eastAsia="Simsun" w:hAnsi="Book Antiqua" w:cs="Simsun"/>
          <w:color w:val="000000" w:themeColor="text1"/>
          <w:kern w:val="0"/>
          <w:sz w:val="24"/>
          <w:szCs w:val="24"/>
          <w:lang w:eastAsia="zh-CN"/>
        </w:rPr>
        <w:t>27 </w:t>
      </w:r>
      <w:r w:rsidRPr="009641B5">
        <w:rPr>
          <w:rFonts w:ascii="Book Antiqua" w:eastAsia="Simsun" w:hAnsi="Book Antiqua" w:cs="Simsun"/>
          <w:b/>
          <w:bCs/>
          <w:color w:val="000000" w:themeColor="text1"/>
          <w:kern w:val="0"/>
          <w:sz w:val="24"/>
          <w:szCs w:val="24"/>
          <w:lang w:eastAsia="zh-CN"/>
        </w:rPr>
        <w:t>Han NY</w:t>
      </w:r>
      <w:r w:rsidRPr="009641B5">
        <w:rPr>
          <w:rFonts w:ascii="Book Antiqua" w:eastAsia="Simsun" w:hAnsi="Book Antiqua" w:cs="Simsun"/>
          <w:color w:val="000000" w:themeColor="text1"/>
          <w:kern w:val="0"/>
          <w:sz w:val="24"/>
          <w:szCs w:val="24"/>
          <w:lang w:eastAsia="zh-CN"/>
        </w:rPr>
        <w:t xml:space="preserve">, Choi W, Park JM, Kim EH, Lee H, </w:t>
      </w:r>
      <w:proofErr w:type="spellStart"/>
      <w:r w:rsidRPr="009641B5">
        <w:rPr>
          <w:rFonts w:ascii="Book Antiqua" w:eastAsia="Simsun" w:hAnsi="Book Antiqua" w:cs="Simsun"/>
          <w:color w:val="000000" w:themeColor="text1"/>
          <w:kern w:val="0"/>
          <w:sz w:val="24"/>
          <w:szCs w:val="24"/>
          <w:lang w:eastAsia="zh-CN"/>
        </w:rPr>
        <w:t>Hahm</w:t>
      </w:r>
      <w:proofErr w:type="spellEnd"/>
      <w:r w:rsidRPr="009641B5">
        <w:rPr>
          <w:rFonts w:ascii="Book Antiqua" w:eastAsia="Simsun" w:hAnsi="Book Antiqua" w:cs="Simsun"/>
          <w:color w:val="000000" w:themeColor="text1"/>
          <w:kern w:val="0"/>
          <w:sz w:val="24"/>
          <w:szCs w:val="24"/>
          <w:lang w:eastAsia="zh-CN"/>
        </w:rPr>
        <w:t xml:space="preserve"> KB. </w:t>
      </w:r>
      <w:proofErr w:type="gramStart"/>
      <w:r w:rsidRPr="009641B5">
        <w:rPr>
          <w:rFonts w:ascii="Book Antiqua" w:eastAsia="Simsun" w:hAnsi="Book Antiqua" w:cs="Simsun"/>
          <w:color w:val="000000" w:themeColor="text1"/>
          <w:kern w:val="0"/>
          <w:sz w:val="24"/>
          <w:szCs w:val="24"/>
          <w:lang w:eastAsia="zh-CN"/>
        </w:rPr>
        <w:t>Label-free quantification for discovering novel biomarkers in the diagnosis and assessment of disease activity in inflammatory bowel disease.</w:t>
      </w:r>
      <w:proofErr w:type="gramEnd"/>
      <w:r w:rsidRPr="009641B5">
        <w:rPr>
          <w:rFonts w:ascii="Book Antiqua" w:eastAsia="Simsun" w:hAnsi="Book Antiqua" w:cs="Simsun"/>
          <w:color w:val="000000" w:themeColor="text1"/>
          <w:kern w:val="0"/>
          <w:sz w:val="24"/>
          <w:szCs w:val="24"/>
          <w:lang w:eastAsia="zh-CN"/>
        </w:rPr>
        <w:t> </w:t>
      </w:r>
      <w:r w:rsidRPr="009641B5">
        <w:rPr>
          <w:rFonts w:ascii="Book Antiqua" w:eastAsia="Simsun" w:hAnsi="Book Antiqua" w:cs="Simsun"/>
          <w:i/>
          <w:iCs/>
          <w:color w:val="000000" w:themeColor="text1"/>
          <w:kern w:val="0"/>
          <w:sz w:val="24"/>
          <w:szCs w:val="24"/>
          <w:lang w:eastAsia="zh-CN"/>
        </w:rPr>
        <w:t>J Dig Dis</w:t>
      </w:r>
      <w:r w:rsidRPr="009641B5">
        <w:rPr>
          <w:rFonts w:ascii="Book Antiqua" w:eastAsia="Simsun" w:hAnsi="Book Antiqua" w:cs="Simsun"/>
          <w:color w:val="000000" w:themeColor="text1"/>
          <w:kern w:val="0"/>
          <w:sz w:val="24"/>
          <w:szCs w:val="24"/>
          <w:lang w:eastAsia="zh-CN"/>
        </w:rPr>
        <w:t> 2013; </w:t>
      </w:r>
      <w:r w:rsidRPr="009641B5">
        <w:rPr>
          <w:rFonts w:ascii="Book Antiqua" w:eastAsia="Simsun" w:hAnsi="Book Antiqua" w:cs="Simsun"/>
          <w:b/>
          <w:bCs/>
          <w:color w:val="000000" w:themeColor="text1"/>
          <w:kern w:val="0"/>
          <w:sz w:val="24"/>
          <w:szCs w:val="24"/>
          <w:lang w:eastAsia="zh-CN"/>
        </w:rPr>
        <w:t>14</w:t>
      </w:r>
      <w:r w:rsidRPr="009641B5">
        <w:rPr>
          <w:rFonts w:ascii="Book Antiqua" w:eastAsia="Simsun" w:hAnsi="Book Antiqua" w:cs="Simsun"/>
          <w:color w:val="000000" w:themeColor="text1"/>
          <w:kern w:val="0"/>
          <w:sz w:val="24"/>
          <w:szCs w:val="24"/>
          <w:lang w:eastAsia="zh-CN"/>
        </w:rPr>
        <w:t>: 166-174 [PMID: 23320753 DOI: 10.1111/1751-2980.12035]</w:t>
      </w:r>
    </w:p>
    <w:p w:rsidR="008A221A" w:rsidRPr="009641B5" w:rsidRDefault="008A221A" w:rsidP="008A221A">
      <w:pPr>
        <w:widowControl/>
        <w:wordWrap/>
        <w:autoSpaceDE/>
        <w:autoSpaceDN/>
        <w:spacing w:after="0" w:line="240" w:lineRule="auto"/>
        <w:jc w:val="left"/>
        <w:rPr>
          <w:rFonts w:ascii="Book Antiqua" w:eastAsia="Simsun" w:hAnsi="Book Antiqua" w:cs="Simsun"/>
          <w:color w:val="000000" w:themeColor="text1"/>
          <w:kern w:val="0"/>
          <w:sz w:val="24"/>
          <w:szCs w:val="24"/>
          <w:lang w:eastAsia="zh-CN"/>
        </w:rPr>
      </w:pPr>
      <w:proofErr w:type="gramStart"/>
      <w:r w:rsidRPr="009641B5">
        <w:rPr>
          <w:rFonts w:ascii="Book Antiqua" w:eastAsia="Simsun" w:hAnsi="Book Antiqua" w:cs="Simsun"/>
          <w:color w:val="000000" w:themeColor="text1"/>
          <w:kern w:val="0"/>
          <w:sz w:val="24"/>
          <w:szCs w:val="24"/>
          <w:lang w:eastAsia="zh-CN"/>
        </w:rPr>
        <w:t>28 </w:t>
      </w:r>
      <w:r w:rsidRPr="009641B5">
        <w:rPr>
          <w:rFonts w:ascii="Book Antiqua" w:eastAsia="Simsun" w:hAnsi="Book Antiqua" w:cs="Simsun"/>
          <w:b/>
          <w:bCs/>
          <w:color w:val="000000" w:themeColor="text1"/>
          <w:kern w:val="0"/>
          <w:sz w:val="24"/>
          <w:szCs w:val="24"/>
          <w:lang w:eastAsia="zh-CN"/>
        </w:rPr>
        <w:t>Lewis JD</w:t>
      </w:r>
      <w:r w:rsidRPr="009641B5">
        <w:rPr>
          <w:rFonts w:ascii="Book Antiqua" w:eastAsia="Simsun" w:hAnsi="Book Antiqua" w:cs="Simsun"/>
          <w:color w:val="000000" w:themeColor="text1"/>
          <w:kern w:val="0"/>
          <w:sz w:val="24"/>
          <w:szCs w:val="24"/>
          <w:lang w:eastAsia="zh-CN"/>
        </w:rPr>
        <w:t>.</w:t>
      </w:r>
      <w:proofErr w:type="gramEnd"/>
      <w:r w:rsidRPr="009641B5">
        <w:rPr>
          <w:rFonts w:ascii="Book Antiqua" w:eastAsia="Simsun" w:hAnsi="Book Antiqua" w:cs="Simsun"/>
          <w:color w:val="000000" w:themeColor="text1"/>
          <w:kern w:val="0"/>
          <w:sz w:val="24"/>
          <w:szCs w:val="24"/>
          <w:lang w:eastAsia="zh-CN"/>
        </w:rPr>
        <w:t xml:space="preserve"> </w:t>
      </w:r>
      <w:proofErr w:type="gramStart"/>
      <w:r w:rsidRPr="009641B5">
        <w:rPr>
          <w:rFonts w:ascii="Book Antiqua" w:eastAsia="Simsun" w:hAnsi="Book Antiqua" w:cs="Simsun"/>
          <w:color w:val="000000" w:themeColor="text1"/>
          <w:kern w:val="0"/>
          <w:sz w:val="24"/>
          <w:szCs w:val="24"/>
          <w:lang w:eastAsia="zh-CN"/>
        </w:rPr>
        <w:t>The utility of biomarkers in the diagnosis and therapy of inflammatory bowel disease.</w:t>
      </w:r>
      <w:proofErr w:type="gramEnd"/>
      <w:r w:rsidRPr="009641B5">
        <w:rPr>
          <w:rFonts w:ascii="Book Antiqua" w:eastAsia="Simsun" w:hAnsi="Book Antiqua" w:cs="Simsun"/>
          <w:color w:val="000000" w:themeColor="text1"/>
          <w:kern w:val="0"/>
          <w:sz w:val="24"/>
          <w:szCs w:val="24"/>
          <w:lang w:eastAsia="zh-CN"/>
        </w:rPr>
        <w:t> </w:t>
      </w:r>
      <w:r w:rsidRPr="009641B5">
        <w:rPr>
          <w:rFonts w:ascii="Book Antiqua" w:eastAsia="Simsun" w:hAnsi="Book Antiqua" w:cs="Simsun"/>
          <w:i/>
          <w:iCs/>
          <w:color w:val="000000" w:themeColor="text1"/>
          <w:kern w:val="0"/>
          <w:sz w:val="24"/>
          <w:szCs w:val="24"/>
          <w:lang w:eastAsia="zh-CN"/>
        </w:rPr>
        <w:t>Gastroenterology</w:t>
      </w:r>
      <w:r w:rsidRPr="009641B5">
        <w:rPr>
          <w:rFonts w:ascii="Book Antiqua" w:eastAsia="Simsun" w:hAnsi="Book Antiqua" w:cs="Simsun"/>
          <w:color w:val="000000" w:themeColor="text1"/>
          <w:kern w:val="0"/>
          <w:sz w:val="24"/>
          <w:szCs w:val="24"/>
          <w:lang w:eastAsia="zh-CN"/>
        </w:rPr>
        <w:t> 2011; </w:t>
      </w:r>
      <w:r w:rsidRPr="009641B5">
        <w:rPr>
          <w:rFonts w:ascii="Book Antiqua" w:eastAsia="Simsun" w:hAnsi="Book Antiqua" w:cs="Simsun"/>
          <w:b/>
          <w:bCs/>
          <w:color w:val="000000" w:themeColor="text1"/>
          <w:kern w:val="0"/>
          <w:sz w:val="24"/>
          <w:szCs w:val="24"/>
          <w:lang w:eastAsia="zh-CN"/>
        </w:rPr>
        <w:t>140</w:t>
      </w:r>
      <w:r w:rsidRPr="009641B5">
        <w:rPr>
          <w:rFonts w:ascii="Book Antiqua" w:eastAsia="Simsun" w:hAnsi="Book Antiqua" w:cs="Simsun"/>
          <w:color w:val="000000" w:themeColor="text1"/>
          <w:kern w:val="0"/>
          <w:sz w:val="24"/>
          <w:szCs w:val="24"/>
          <w:lang w:eastAsia="zh-CN"/>
        </w:rPr>
        <w:t>: 1817-1826.e2 [PMID: 21530748 DOI: 10.1053/j.gastro.2010.11.058]</w:t>
      </w:r>
    </w:p>
    <w:p w:rsidR="008A221A" w:rsidRPr="009641B5" w:rsidRDefault="008A221A" w:rsidP="008A221A">
      <w:pPr>
        <w:widowControl/>
        <w:wordWrap/>
        <w:autoSpaceDE/>
        <w:autoSpaceDN/>
        <w:spacing w:after="0" w:line="240" w:lineRule="auto"/>
        <w:jc w:val="left"/>
        <w:rPr>
          <w:rFonts w:ascii="Book Antiqua" w:eastAsia="Simsun" w:hAnsi="Book Antiqua" w:cs="Simsun"/>
          <w:color w:val="000000" w:themeColor="text1"/>
          <w:kern w:val="0"/>
          <w:sz w:val="24"/>
          <w:szCs w:val="24"/>
          <w:lang w:eastAsia="zh-CN"/>
        </w:rPr>
      </w:pPr>
      <w:r w:rsidRPr="009641B5">
        <w:rPr>
          <w:rFonts w:ascii="Book Antiqua" w:eastAsia="Simsun" w:hAnsi="Book Antiqua" w:cs="Simsun"/>
          <w:color w:val="000000" w:themeColor="text1"/>
          <w:kern w:val="0"/>
          <w:sz w:val="24"/>
          <w:szCs w:val="24"/>
          <w:lang w:eastAsia="zh-CN"/>
        </w:rPr>
        <w:t>29 </w:t>
      </w:r>
      <w:proofErr w:type="spellStart"/>
      <w:r w:rsidRPr="009641B5">
        <w:rPr>
          <w:rFonts w:ascii="Book Antiqua" w:eastAsia="Simsun" w:hAnsi="Book Antiqua" w:cs="Simsun"/>
          <w:b/>
          <w:bCs/>
          <w:color w:val="000000" w:themeColor="text1"/>
          <w:kern w:val="0"/>
          <w:sz w:val="24"/>
          <w:szCs w:val="24"/>
          <w:lang w:eastAsia="zh-CN"/>
        </w:rPr>
        <w:t>Iskandar</w:t>
      </w:r>
      <w:proofErr w:type="spellEnd"/>
      <w:r w:rsidRPr="009641B5">
        <w:rPr>
          <w:rFonts w:ascii="Book Antiqua" w:eastAsia="Simsun" w:hAnsi="Book Antiqua" w:cs="Simsun"/>
          <w:b/>
          <w:bCs/>
          <w:color w:val="000000" w:themeColor="text1"/>
          <w:kern w:val="0"/>
          <w:sz w:val="24"/>
          <w:szCs w:val="24"/>
          <w:lang w:eastAsia="zh-CN"/>
        </w:rPr>
        <w:t xml:space="preserve"> HN</w:t>
      </w:r>
      <w:r w:rsidRPr="009641B5">
        <w:rPr>
          <w:rFonts w:ascii="Book Antiqua" w:eastAsia="Simsun" w:hAnsi="Book Antiqua" w:cs="Simsun"/>
          <w:color w:val="000000" w:themeColor="text1"/>
          <w:kern w:val="0"/>
          <w:sz w:val="24"/>
          <w:szCs w:val="24"/>
          <w:lang w:eastAsia="zh-CN"/>
        </w:rPr>
        <w:t xml:space="preserve">, </w:t>
      </w:r>
      <w:proofErr w:type="spellStart"/>
      <w:r w:rsidRPr="009641B5">
        <w:rPr>
          <w:rFonts w:ascii="Book Antiqua" w:eastAsia="Simsun" w:hAnsi="Book Antiqua" w:cs="Simsun"/>
          <w:color w:val="000000" w:themeColor="text1"/>
          <w:kern w:val="0"/>
          <w:sz w:val="24"/>
          <w:szCs w:val="24"/>
          <w:lang w:eastAsia="zh-CN"/>
        </w:rPr>
        <w:t>Ciorba</w:t>
      </w:r>
      <w:proofErr w:type="spellEnd"/>
      <w:r w:rsidRPr="009641B5">
        <w:rPr>
          <w:rFonts w:ascii="Book Antiqua" w:eastAsia="Simsun" w:hAnsi="Book Antiqua" w:cs="Simsun"/>
          <w:color w:val="000000" w:themeColor="text1"/>
          <w:kern w:val="0"/>
          <w:sz w:val="24"/>
          <w:szCs w:val="24"/>
          <w:lang w:eastAsia="zh-CN"/>
        </w:rPr>
        <w:t xml:space="preserve"> MA. Biomarkers in inflammatory bowel disease: current practices and recent advances. </w:t>
      </w:r>
      <w:proofErr w:type="spellStart"/>
      <w:r w:rsidRPr="009641B5">
        <w:rPr>
          <w:rFonts w:ascii="Book Antiqua" w:eastAsia="Simsun" w:hAnsi="Book Antiqua" w:cs="Simsun"/>
          <w:i/>
          <w:iCs/>
          <w:color w:val="000000" w:themeColor="text1"/>
          <w:kern w:val="0"/>
          <w:sz w:val="24"/>
          <w:szCs w:val="24"/>
          <w:lang w:eastAsia="zh-CN"/>
        </w:rPr>
        <w:t>Transl</w:t>
      </w:r>
      <w:proofErr w:type="spellEnd"/>
      <w:r w:rsidRPr="009641B5">
        <w:rPr>
          <w:rFonts w:ascii="Book Antiqua" w:eastAsia="Simsun" w:hAnsi="Book Antiqua" w:cs="Simsun"/>
          <w:i/>
          <w:iCs/>
          <w:color w:val="000000" w:themeColor="text1"/>
          <w:kern w:val="0"/>
          <w:sz w:val="24"/>
          <w:szCs w:val="24"/>
          <w:lang w:eastAsia="zh-CN"/>
        </w:rPr>
        <w:t xml:space="preserve"> Res</w:t>
      </w:r>
      <w:r w:rsidRPr="009641B5">
        <w:rPr>
          <w:rFonts w:ascii="Book Antiqua" w:eastAsia="Simsun" w:hAnsi="Book Antiqua" w:cs="Simsun"/>
          <w:color w:val="000000" w:themeColor="text1"/>
          <w:kern w:val="0"/>
          <w:sz w:val="24"/>
          <w:szCs w:val="24"/>
          <w:lang w:eastAsia="zh-CN"/>
        </w:rPr>
        <w:t> 2012; </w:t>
      </w:r>
      <w:r w:rsidRPr="009641B5">
        <w:rPr>
          <w:rFonts w:ascii="Book Antiqua" w:eastAsia="Simsun" w:hAnsi="Book Antiqua" w:cs="Simsun"/>
          <w:b/>
          <w:bCs/>
          <w:color w:val="000000" w:themeColor="text1"/>
          <w:kern w:val="0"/>
          <w:sz w:val="24"/>
          <w:szCs w:val="24"/>
          <w:lang w:eastAsia="zh-CN"/>
        </w:rPr>
        <w:t>159</w:t>
      </w:r>
      <w:r w:rsidRPr="009641B5">
        <w:rPr>
          <w:rFonts w:ascii="Book Antiqua" w:eastAsia="Simsun" w:hAnsi="Book Antiqua" w:cs="Simsun"/>
          <w:color w:val="000000" w:themeColor="text1"/>
          <w:kern w:val="0"/>
          <w:sz w:val="24"/>
          <w:szCs w:val="24"/>
          <w:lang w:eastAsia="zh-CN"/>
        </w:rPr>
        <w:t>: 313-325 [PMID: 22424434 DOI: 10.1016/j.trsl.2012.01.001]</w:t>
      </w:r>
    </w:p>
    <w:p w:rsidR="008A221A" w:rsidRPr="009641B5" w:rsidRDefault="008A221A" w:rsidP="008A221A">
      <w:pPr>
        <w:widowControl/>
        <w:wordWrap/>
        <w:autoSpaceDE/>
        <w:autoSpaceDN/>
        <w:spacing w:after="0" w:line="240" w:lineRule="auto"/>
        <w:jc w:val="left"/>
        <w:rPr>
          <w:rFonts w:ascii="Book Antiqua" w:eastAsia="Simsun" w:hAnsi="Book Antiqua" w:cs="Simsun"/>
          <w:color w:val="000000" w:themeColor="text1"/>
          <w:kern w:val="0"/>
          <w:sz w:val="24"/>
          <w:szCs w:val="24"/>
          <w:lang w:eastAsia="zh-CN"/>
        </w:rPr>
      </w:pPr>
      <w:r w:rsidRPr="009641B5">
        <w:rPr>
          <w:rFonts w:ascii="Book Antiqua" w:eastAsia="Simsun" w:hAnsi="Book Antiqua" w:cs="Simsun"/>
          <w:color w:val="000000" w:themeColor="text1"/>
          <w:kern w:val="0"/>
          <w:sz w:val="24"/>
          <w:szCs w:val="24"/>
          <w:lang w:eastAsia="zh-CN"/>
        </w:rPr>
        <w:t>30 </w:t>
      </w:r>
      <w:r w:rsidRPr="009641B5">
        <w:rPr>
          <w:rFonts w:ascii="Book Antiqua" w:eastAsia="Simsun" w:hAnsi="Book Antiqua" w:cs="Simsun"/>
          <w:b/>
          <w:bCs/>
          <w:color w:val="000000" w:themeColor="text1"/>
          <w:kern w:val="0"/>
          <w:sz w:val="24"/>
          <w:szCs w:val="24"/>
          <w:lang w:eastAsia="zh-CN"/>
        </w:rPr>
        <w:t>Abraham BP</w:t>
      </w:r>
      <w:r w:rsidRPr="009641B5">
        <w:rPr>
          <w:rFonts w:ascii="Book Antiqua" w:eastAsia="Simsun" w:hAnsi="Book Antiqua" w:cs="Simsun"/>
          <w:color w:val="000000" w:themeColor="text1"/>
          <w:kern w:val="0"/>
          <w:sz w:val="24"/>
          <w:szCs w:val="24"/>
          <w:lang w:eastAsia="zh-CN"/>
        </w:rPr>
        <w:t xml:space="preserve">, Kane S. Fecal markers: </w:t>
      </w:r>
      <w:proofErr w:type="spellStart"/>
      <w:r w:rsidRPr="009641B5">
        <w:rPr>
          <w:rFonts w:ascii="Book Antiqua" w:eastAsia="Simsun" w:hAnsi="Book Antiqua" w:cs="Simsun"/>
          <w:color w:val="000000" w:themeColor="text1"/>
          <w:kern w:val="0"/>
          <w:sz w:val="24"/>
          <w:szCs w:val="24"/>
          <w:lang w:eastAsia="zh-CN"/>
        </w:rPr>
        <w:t>calprotectin</w:t>
      </w:r>
      <w:proofErr w:type="spellEnd"/>
      <w:r w:rsidRPr="009641B5">
        <w:rPr>
          <w:rFonts w:ascii="Book Antiqua" w:eastAsia="Simsun" w:hAnsi="Book Antiqua" w:cs="Simsun"/>
          <w:color w:val="000000" w:themeColor="text1"/>
          <w:kern w:val="0"/>
          <w:sz w:val="24"/>
          <w:szCs w:val="24"/>
          <w:lang w:eastAsia="zh-CN"/>
        </w:rPr>
        <w:t xml:space="preserve"> and </w:t>
      </w:r>
      <w:proofErr w:type="spellStart"/>
      <w:r w:rsidRPr="009641B5">
        <w:rPr>
          <w:rFonts w:ascii="Book Antiqua" w:eastAsia="Simsun" w:hAnsi="Book Antiqua" w:cs="Simsun"/>
          <w:color w:val="000000" w:themeColor="text1"/>
          <w:kern w:val="0"/>
          <w:sz w:val="24"/>
          <w:szCs w:val="24"/>
          <w:lang w:eastAsia="zh-CN"/>
        </w:rPr>
        <w:t>lactoferrin</w:t>
      </w:r>
      <w:proofErr w:type="spellEnd"/>
      <w:r w:rsidRPr="009641B5">
        <w:rPr>
          <w:rFonts w:ascii="Book Antiqua" w:eastAsia="Simsun" w:hAnsi="Book Antiqua" w:cs="Simsun"/>
          <w:color w:val="000000" w:themeColor="text1"/>
          <w:kern w:val="0"/>
          <w:sz w:val="24"/>
          <w:szCs w:val="24"/>
          <w:lang w:eastAsia="zh-CN"/>
        </w:rPr>
        <w:t>. </w:t>
      </w:r>
      <w:proofErr w:type="spellStart"/>
      <w:r w:rsidRPr="009641B5">
        <w:rPr>
          <w:rFonts w:ascii="Book Antiqua" w:eastAsia="Simsun" w:hAnsi="Book Antiqua" w:cs="Simsun"/>
          <w:i/>
          <w:iCs/>
          <w:color w:val="000000" w:themeColor="text1"/>
          <w:kern w:val="0"/>
          <w:sz w:val="24"/>
          <w:szCs w:val="24"/>
          <w:lang w:eastAsia="zh-CN"/>
        </w:rPr>
        <w:t>Gastroenterol</w:t>
      </w:r>
      <w:proofErr w:type="spellEnd"/>
      <w:r w:rsidRPr="009641B5">
        <w:rPr>
          <w:rFonts w:ascii="Book Antiqua" w:eastAsia="Simsun" w:hAnsi="Book Antiqua" w:cs="Simsun"/>
          <w:i/>
          <w:iCs/>
          <w:color w:val="000000" w:themeColor="text1"/>
          <w:kern w:val="0"/>
          <w:sz w:val="24"/>
          <w:szCs w:val="24"/>
          <w:lang w:eastAsia="zh-CN"/>
        </w:rPr>
        <w:t xml:space="preserve"> </w:t>
      </w:r>
      <w:proofErr w:type="spellStart"/>
      <w:r w:rsidRPr="009641B5">
        <w:rPr>
          <w:rFonts w:ascii="Book Antiqua" w:eastAsia="Simsun" w:hAnsi="Book Antiqua" w:cs="Simsun"/>
          <w:i/>
          <w:iCs/>
          <w:color w:val="000000" w:themeColor="text1"/>
          <w:kern w:val="0"/>
          <w:sz w:val="24"/>
          <w:szCs w:val="24"/>
          <w:lang w:eastAsia="zh-CN"/>
        </w:rPr>
        <w:t>Clin</w:t>
      </w:r>
      <w:proofErr w:type="spellEnd"/>
      <w:r w:rsidRPr="009641B5">
        <w:rPr>
          <w:rFonts w:ascii="Book Antiqua" w:eastAsia="Simsun" w:hAnsi="Book Antiqua" w:cs="Simsun"/>
          <w:i/>
          <w:iCs/>
          <w:color w:val="000000" w:themeColor="text1"/>
          <w:kern w:val="0"/>
          <w:sz w:val="24"/>
          <w:szCs w:val="24"/>
          <w:lang w:eastAsia="zh-CN"/>
        </w:rPr>
        <w:t xml:space="preserve"> North Am</w:t>
      </w:r>
      <w:r w:rsidRPr="009641B5">
        <w:rPr>
          <w:rFonts w:ascii="Book Antiqua" w:eastAsia="Simsun" w:hAnsi="Book Antiqua" w:cs="Simsun"/>
          <w:color w:val="000000" w:themeColor="text1"/>
          <w:kern w:val="0"/>
          <w:sz w:val="24"/>
          <w:szCs w:val="24"/>
          <w:lang w:eastAsia="zh-CN"/>
        </w:rPr>
        <w:t> 2012; </w:t>
      </w:r>
      <w:r w:rsidRPr="009641B5">
        <w:rPr>
          <w:rFonts w:ascii="Book Antiqua" w:eastAsia="Simsun" w:hAnsi="Book Antiqua" w:cs="Simsun"/>
          <w:b/>
          <w:bCs/>
          <w:color w:val="000000" w:themeColor="text1"/>
          <w:kern w:val="0"/>
          <w:sz w:val="24"/>
          <w:szCs w:val="24"/>
          <w:lang w:eastAsia="zh-CN"/>
        </w:rPr>
        <w:t>41</w:t>
      </w:r>
      <w:r w:rsidRPr="009641B5">
        <w:rPr>
          <w:rFonts w:ascii="Book Antiqua" w:eastAsia="Simsun" w:hAnsi="Book Antiqua" w:cs="Simsun"/>
          <w:color w:val="000000" w:themeColor="text1"/>
          <w:kern w:val="0"/>
          <w:sz w:val="24"/>
          <w:szCs w:val="24"/>
          <w:lang w:eastAsia="zh-CN"/>
        </w:rPr>
        <w:t>: 483-495 [PMID: 22500530 DOI: 10.1016/j.gtc.2012.01.007]</w:t>
      </w:r>
    </w:p>
    <w:p w:rsidR="008A221A" w:rsidRPr="009641B5" w:rsidRDefault="008A221A" w:rsidP="008A221A">
      <w:pPr>
        <w:widowControl/>
        <w:wordWrap/>
        <w:autoSpaceDE/>
        <w:autoSpaceDN/>
        <w:spacing w:after="0" w:line="240" w:lineRule="auto"/>
        <w:jc w:val="left"/>
        <w:rPr>
          <w:rFonts w:ascii="Book Antiqua" w:eastAsia="Simsun" w:hAnsi="Book Antiqua" w:cs="Simsun"/>
          <w:color w:val="000000" w:themeColor="text1"/>
          <w:kern w:val="0"/>
          <w:sz w:val="24"/>
          <w:szCs w:val="24"/>
          <w:lang w:eastAsia="zh-CN"/>
        </w:rPr>
      </w:pPr>
      <w:proofErr w:type="gramStart"/>
      <w:r w:rsidRPr="009641B5">
        <w:rPr>
          <w:rFonts w:ascii="Book Antiqua" w:eastAsia="Simsun" w:hAnsi="Book Antiqua" w:cs="Simsun"/>
          <w:color w:val="000000" w:themeColor="text1"/>
          <w:kern w:val="0"/>
          <w:sz w:val="24"/>
          <w:szCs w:val="24"/>
          <w:lang w:eastAsia="zh-CN"/>
        </w:rPr>
        <w:t>31 </w:t>
      </w:r>
      <w:proofErr w:type="spellStart"/>
      <w:r w:rsidRPr="009641B5">
        <w:rPr>
          <w:rFonts w:ascii="Book Antiqua" w:eastAsia="Simsun" w:hAnsi="Book Antiqua" w:cs="Simsun"/>
          <w:b/>
          <w:bCs/>
          <w:color w:val="000000" w:themeColor="text1"/>
          <w:kern w:val="0"/>
          <w:sz w:val="24"/>
          <w:szCs w:val="24"/>
          <w:lang w:eastAsia="zh-CN"/>
        </w:rPr>
        <w:t>Gisbert</w:t>
      </w:r>
      <w:proofErr w:type="spellEnd"/>
      <w:r w:rsidRPr="009641B5">
        <w:rPr>
          <w:rFonts w:ascii="Book Antiqua" w:eastAsia="Simsun" w:hAnsi="Book Antiqua" w:cs="Simsun"/>
          <w:b/>
          <w:bCs/>
          <w:color w:val="000000" w:themeColor="text1"/>
          <w:kern w:val="0"/>
          <w:sz w:val="24"/>
          <w:szCs w:val="24"/>
          <w:lang w:eastAsia="zh-CN"/>
        </w:rPr>
        <w:t xml:space="preserve"> JP</w:t>
      </w:r>
      <w:r w:rsidRPr="009641B5">
        <w:rPr>
          <w:rFonts w:ascii="Book Antiqua" w:eastAsia="Simsun" w:hAnsi="Book Antiqua" w:cs="Simsun"/>
          <w:color w:val="000000" w:themeColor="text1"/>
          <w:kern w:val="0"/>
          <w:sz w:val="24"/>
          <w:szCs w:val="24"/>
          <w:lang w:eastAsia="zh-CN"/>
        </w:rPr>
        <w:t xml:space="preserve">, </w:t>
      </w:r>
      <w:proofErr w:type="spellStart"/>
      <w:r w:rsidRPr="009641B5">
        <w:rPr>
          <w:rFonts w:ascii="Book Antiqua" w:eastAsia="Simsun" w:hAnsi="Book Antiqua" w:cs="Simsun"/>
          <w:color w:val="000000" w:themeColor="text1"/>
          <w:kern w:val="0"/>
          <w:sz w:val="24"/>
          <w:szCs w:val="24"/>
          <w:lang w:eastAsia="zh-CN"/>
        </w:rPr>
        <w:t>González</w:t>
      </w:r>
      <w:proofErr w:type="spellEnd"/>
      <w:r w:rsidRPr="009641B5">
        <w:rPr>
          <w:rFonts w:ascii="Book Antiqua" w:eastAsia="Simsun" w:hAnsi="Book Antiqua" w:cs="Simsun"/>
          <w:color w:val="000000" w:themeColor="text1"/>
          <w:kern w:val="0"/>
          <w:sz w:val="24"/>
          <w:szCs w:val="24"/>
          <w:lang w:eastAsia="zh-CN"/>
        </w:rPr>
        <w:t xml:space="preserve">-Lama Y, </w:t>
      </w:r>
      <w:proofErr w:type="spellStart"/>
      <w:r w:rsidRPr="009641B5">
        <w:rPr>
          <w:rFonts w:ascii="Book Antiqua" w:eastAsia="Simsun" w:hAnsi="Book Antiqua" w:cs="Simsun"/>
          <w:color w:val="000000" w:themeColor="text1"/>
          <w:kern w:val="0"/>
          <w:sz w:val="24"/>
          <w:szCs w:val="24"/>
          <w:lang w:eastAsia="zh-CN"/>
        </w:rPr>
        <w:t>Maté</w:t>
      </w:r>
      <w:proofErr w:type="spellEnd"/>
      <w:r w:rsidRPr="009641B5">
        <w:rPr>
          <w:rFonts w:ascii="Book Antiqua" w:eastAsia="Simsun" w:hAnsi="Book Antiqua" w:cs="Simsun"/>
          <w:color w:val="000000" w:themeColor="text1"/>
          <w:kern w:val="0"/>
          <w:sz w:val="24"/>
          <w:szCs w:val="24"/>
          <w:lang w:eastAsia="zh-CN"/>
        </w:rPr>
        <w:t xml:space="preserve"> J. [Role of biological markers in inflammatory bowel disease].</w:t>
      </w:r>
      <w:proofErr w:type="gramEnd"/>
      <w:r w:rsidRPr="009641B5">
        <w:rPr>
          <w:rFonts w:ascii="Book Antiqua" w:eastAsia="Simsun" w:hAnsi="Book Antiqua" w:cs="Simsun"/>
          <w:color w:val="000000" w:themeColor="text1"/>
          <w:kern w:val="0"/>
          <w:sz w:val="24"/>
          <w:szCs w:val="24"/>
          <w:lang w:eastAsia="zh-CN"/>
        </w:rPr>
        <w:t> </w:t>
      </w:r>
      <w:proofErr w:type="spellStart"/>
      <w:r w:rsidRPr="009641B5">
        <w:rPr>
          <w:rFonts w:ascii="Book Antiqua" w:eastAsia="Simsun" w:hAnsi="Book Antiqua" w:cs="Simsun"/>
          <w:i/>
          <w:iCs/>
          <w:color w:val="000000" w:themeColor="text1"/>
          <w:kern w:val="0"/>
          <w:sz w:val="24"/>
          <w:szCs w:val="24"/>
          <w:lang w:eastAsia="zh-CN"/>
        </w:rPr>
        <w:t>Gastroenterol</w:t>
      </w:r>
      <w:proofErr w:type="spellEnd"/>
      <w:r w:rsidRPr="009641B5">
        <w:rPr>
          <w:rFonts w:ascii="Book Antiqua" w:eastAsia="Simsun" w:hAnsi="Book Antiqua" w:cs="Simsun"/>
          <w:i/>
          <w:iCs/>
          <w:color w:val="000000" w:themeColor="text1"/>
          <w:kern w:val="0"/>
          <w:sz w:val="24"/>
          <w:szCs w:val="24"/>
          <w:lang w:eastAsia="zh-CN"/>
        </w:rPr>
        <w:t xml:space="preserve"> </w:t>
      </w:r>
      <w:proofErr w:type="spellStart"/>
      <w:r w:rsidRPr="009641B5">
        <w:rPr>
          <w:rFonts w:ascii="Book Antiqua" w:eastAsia="Simsun" w:hAnsi="Book Antiqua" w:cs="Simsun"/>
          <w:i/>
          <w:iCs/>
          <w:color w:val="000000" w:themeColor="text1"/>
          <w:kern w:val="0"/>
          <w:sz w:val="24"/>
          <w:szCs w:val="24"/>
          <w:lang w:eastAsia="zh-CN"/>
        </w:rPr>
        <w:t>Hepatol</w:t>
      </w:r>
      <w:proofErr w:type="spellEnd"/>
      <w:r w:rsidRPr="009641B5">
        <w:rPr>
          <w:rFonts w:ascii="Book Antiqua" w:eastAsia="Simsun" w:hAnsi="Book Antiqua" w:cs="Simsun"/>
          <w:color w:val="000000" w:themeColor="text1"/>
          <w:kern w:val="0"/>
          <w:sz w:val="24"/>
          <w:szCs w:val="24"/>
          <w:lang w:eastAsia="zh-CN"/>
        </w:rPr>
        <w:t> 2007; </w:t>
      </w:r>
      <w:r w:rsidRPr="009641B5">
        <w:rPr>
          <w:rFonts w:ascii="Book Antiqua" w:eastAsia="Simsun" w:hAnsi="Book Antiqua" w:cs="Simsun"/>
          <w:b/>
          <w:bCs/>
          <w:color w:val="000000" w:themeColor="text1"/>
          <w:kern w:val="0"/>
          <w:sz w:val="24"/>
          <w:szCs w:val="24"/>
          <w:lang w:eastAsia="zh-CN"/>
        </w:rPr>
        <w:t>30</w:t>
      </w:r>
      <w:r w:rsidRPr="009641B5">
        <w:rPr>
          <w:rFonts w:ascii="Book Antiqua" w:eastAsia="Simsun" w:hAnsi="Book Antiqua" w:cs="Simsun"/>
          <w:color w:val="000000" w:themeColor="text1"/>
          <w:kern w:val="0"/>
          <w:sz w:val="24"/>
          <w:szCs w:val="24"/>
          <w:lang w:eastAsia="zh-CN"/>
        </w:rPr>
        <w:t>: 117-129 [PMID: 17374324]</w:t>
      </w:r>
    </w:p>
    <w:p w:rsidR="008A221A" w:rsidRPr="009641B5" w:rsidRDefault="008A221A" w:rsidP="008A221A">
      <w:pPr>
        <w:widowControl/>
        <w:wordWrap/>
        <w:autoSpaceDE/>
        <w:autoSpaceDN/>
        <w:spacing w:after="0" w:line="240" w:lineRule="auto"/>
        <w:jc w:val="left"/>
        <w:rPr>
          <w:rFonts w:ascii="Book Antiqua" w:eastAsia="Simsun" w:hAnsi="Book Antiqua" w:cs="Simsun"/>
          <w:color w:val="000000" w:themeColor="text1"/>
          <w:kern w:val="0"/>
          <w:sz w:val="24"/>
          <w:szCs w:val="24"/>
          <w:lang w:eastAsia="zh-CN"/>
        </w:rPr>
      </w:pPr>
      <w:proofErr w:type="gramStart"/>
      <w:r w:rsidRPr="009641B5">
        <w:rPr>
          <w:rFonts w:ascii="Book Antiqua" w:eastAsia="Simsun" w:hAnsi="Book Antiqua" w:cs="Simsun"/>
          <w:color w:val="000000" w:themeColor="text1"/>
          <w:kern w:val="0"/>
          <w:sz w:val="24"/>
          <w:szCs w:val="24"/>
          <w:lang w:eastAsia="zh-CN"/>
        </w:rPr>
        <w:t>32 </w:t>
      </w:r>
      <w:proofErr w:type="spellStart"/>
      <w:r w:rsidRPr="009641B5">
        <w:rPr>
          <w:rFonts w:ascii="Book Antiqua" w:eastAsia="Simsun" w:hAnsi="Book Antiqua" w:cs="Simsun"/>
          <w:b/>
          <w:bCs/>
          <w:color w:val="000000" w:themeColor="text1"/>
          <w:kern w:val="0"/>
          <w:sz w:val="24"/>
          <w:szCs w:val="24"/>
          <w:lang w:eastAsia="zh-CN"/>
        </w:rPr>
        <w:t>Langhorst</w:t>
      </w:r>
      <w:proofErr w:type="spellEnd"/>
      <w:r w:rsidRPr="009641B5">
        <w:rPr>
          <w:rFonts w:ascii="Book Antiqua" w:eastAsia="Simsun" w:hAnsi="Book Antiqua" w:cs="Simsun"/>
          <w:b/>
          <w:bCs/>
          <w:color w:val="000000" w:themeColor="text1"/>
          <w:kern w:val="0"/>
          <w:sz w:val="24"/>
          <w:szCs w:val="24"/>
          <w:lang w:eastAsia="zh-CN"/>
        </w:rPr>
        <w:t xml:space="preserve"> J</w:t>
      </w:r>
      <w:r w:rsidRPr="009641B5">
        <w:rPr>
          <w:rFonts w:ascii="Book Antiqua" w:eastAsia="Simsun" w:hAnsi="Book Antiqua" w:cs="Simsun"/>
          <w:color w:val="000000" w:themeColor="text1"/>
          <w:kern w:val="0"/>
          <w:sz w:val="24"/>
          <w:szCs w:val="24"/>
          <w:lang w:eastAsia="zh-CN"/>
        </w:rPr>
        <w:t xml:space="preserve">, Boone J. Fecal </w:t>
      </w:r>
      <w:proofErr w:type="spellStart"/>
      <w:r w:rsidRPr="009641B5">
        <w:rPr>
          <w:rFonts w:ascii="Book Antiqua" w:eastAsia="Simsun" w:hAnsi="Book Antiqua" w:cs="Simsun"/>
          <w:color w:val="000000" w:themeColor="text1"/>
          <w:kern w:val="0"/>
          <w:sz w:val="24"/>
          <w:szCs w:val="24"/>
          <w:lang w:eastAsia="zh-CN"/>
        </w:rPr>
        <w:t>lactoferrin</w:t>
      </w:r>
      <w:proofErr w:type="spellEnd"/>
      <w:r w:rsidRPr="009641B5">
        <w:rPr>
          <w:rFonts w:ascii="Book Antiqua" w:eastAsia="Simsun" w:hAnsi="Book Antiqua" w:cs="Simsun"/>
          <w:color w:val="000000" w:themeColor="text1"/>
          <w:kern w:val="0"/>
          <w:sz w:val="24"/>
          <w:szCs w:val="24"/>
          <w:lang w:eastAsia="zh-CN"/>
        </w:rPr>
        <w:t xml:space="preserve"> as a noninvasive biomarker in inflammatory bowel diseases.</w:t>
      </w:r>
      <w:proofErr w:type="gramEnd"/>
      <w:r w:rsidRPr="009641B5">
        <w:rPr>
          <w:rFonts w:ascii="Book Antiqua" w:eastAsia="Simsun" w:hAnsi="Book Antiqua" w:cs="Simsun"/>
          <w:color w:val="000000" w:themeColor="text1"/>
          <w:kern w:val="0"/>
          <w:sz w:val="24"/>
          <w:szCs w:val="24"/>
          <w:lang w:eastAsia="zh-CN"/>
        </w:rPr>
        <w:t> </w:t>
      </w:r>
      <w:r w:rsidRPr="009641B5">
        <w:rPr>
          <w:rFonts w:ascii="Book Antiqua" w:eastAsia="Simsun" w:hAnsi="Book Antiqua" w:cs="Simsun"/>
          <w:i/>
          <w:iCs/>
          <w:color w:val="000000" w:themeColor="text1"/>
          <w:kern w:val="0"/>
          <w:sz w:val="24"/>
          <w:szCs w:val="24"/>
          <w:lang w:eastAsia="zh-CN"/>
        </w:rPr>
        <w:t>Drugs Today (</w:t>
      </w:r>
      <w:proofErr w:type="spellStart"/>
      <w:r w:rsidRPr="009641B5">
        <w:rPr>
          <w:rFonts w:ascii="Book Antiqua" w:eastAsia="Simsun" w:hAnsi="Book Antiqua" w:cs="Simsun"/>
          <w:i/>
          <w:iCs/>
          <w:color w:val="000000" w:themeColor="text1"/>
          <w:kern w:val="0"/>
          <w:sz w:val="24"/>
          <w:szCs w:val="24"/>
          <w:lang w:eastAsia="zh-CN"/>
        </w:rPr>
        <w:t>Barc</w:t>
      </w:r>
      <w:proofErr w:type="spellEnd"/>
      <w:r w:rsidRPr="009641B5">
        <w:rPr>
          <w:rFonts w:ascii="Book Antiqua" w:eastAsia="Simsun" w:hAnsi="Book Antiqua" w:cs="Simsun"/>
          <w:i/>
          <w:iCs/>
          <w:color w:val="000000" w:themeColor="text1"/>
          <w:kern w:val="0"/>
          <w:sz w:val="24"/>
          <w:szCs w:val="24"/>
          <w:lang w:eastAsia="zh-CN"/>
        </w:rPr>
        <w:t>)</w:t>
      </w:r>
      <w:r w:rsidRPr="009641B5">
        <w:rPr>
          <w:rFonts w:ascii="Book Antiqua" w:eastAsia="Simsun" w:hAnsi="Book Antiqua" w:cs="Simsun"/>
          <w:color w:val="000000" w:themeColor="text1"/>
          <w:kern w:val="0"/>
          <w:sz w:val="24"/>
          <w:szCs w:val="24"/>
          <w:lang w:eastAsia="zh-CN"/>
        </w:rPr>
        <w:t> 2012; </w:t>
      </w:r>
      <w:r w:rsidRPr="009641B5">
        <w:rPr>
          <w:rFonts w:ascii="Book Antiqua" w:eastAsia="Simsun" w:hAnsi="Book Antiqua" w:cs="Simsun"/>
          <w:b/>
          <w:bCs/>
          <w:color w:val="000000" w:themeColor="text1"/>
          <w:kern w:val="0"/>
          <w:sz w:val="24"/>
          <w:szCs w:val="24"/>
          <w:lang w:eastAsia="zh-CN"/>
        </w:rPr>
        <w:t>48</w:t>
      </w:r>
      <w:r w:rsidRPr="009641B5">
        <w:rPr>
          <w:rFonts w:ascii="Book Antiqua" w:eastAsia="Simsun" w:hAnsi="Book Antiqua" w:cs="Simsun"/>
          <w:color w:val="000000" w:themeColor="text1"/>
          <w:kern w:val="0"/>
          <w:sz w:val="24"/>
          <w:szCs w:val="24"/>
          <w:lang w:eastAsia="zh-CN"/>
        </w:rPr>
        <w:t>: 149-161 [PMID: 22384454 DOI: 10.1358/dot.2012.48.2.1732555]</w:t>
      </w:r>
    </w:p>
    <w:p w:rsidR="008A221A" w:rsidRPr="009641B5" w:rsidRDefault="008A221A" w:rsidP="008A221A">
      <w:pPr>
        <w:widowControl/>
        <w:wordWrap/>
        <w:autoSpaceDE/>
        <w:autoSpaceDN/>
        <w:spacing w:after="0" w:line="240" w:lineRule="auto"/>
        <w:jc w:val="left"/>
        <w:rPr>
          <w:rFonts w:ascii="Book Antiqua" w:eastAsia="Simsun" w:hAnsi="Book Antiqua" w:cs="Simsun"/>
          <w:color w:val="000000" w:themeColor="text1"/>
          <w:kern w:val="0"/>
          <w:sz w:val="24"/>
          <w:szCs w:val="24"/>
          <w:lang w:eastAsia="zh-CN"/>
        </w:rPr>
      </w:pPr>
      <w:r w:rsidRPr="009641B5">
        <w:rPr>
          <w:rFonts w:ascii="Book Antiqua" w:eastAsia="Simsun" w:hAnsi="Book Antiqua" w:cs="Simsun"/>
          <w:color w:val="000000" w:themeColor="text1"/>
          <w:kern w:val="0"/>
          <w:sz w:val="24"/>
          <w:szCs w:val="24"/>
          <w:lang w:eastAsia="zh-CN"/>
        </w:rPr>
        <w:t>33 </w:t>
      </w:r>
      <w:proofErr w:type="spellStart"/>
      <w:r w:rsidRPr="009641B5">
        <w:rPr>
          <w:rFonts w:ascii="Book Antiqua" w:eastAsia="Simsun" w:hAnsi="Book Antiqua" w:cs="Simsun"/>
          <w:b/>
          <w:bCs/>
          <w:color w:val="000000" w:themeColor="text1"/>
          <w:kern w:val="0"/>
          <w:sz w:val="24"/>
          <w:szCs w:val="24"/>
          <w:lang w:eastAsia="zh-CN"/>
        </w:rPr>
        <w:t>Langhorst</w:t>
      </w:r>
      <w:proofErr w:type="spellEnd"/>
      <w:r w:rsidRPr="009641B5">
        <w:rPr>
          <w:rFonts w:ascii="Book Antiqua" w:eastAsia="Simsun" w:hAnsi="Book Antiqua" w:cs="Simsun"/>
          <w:b/>
          <w:bCs/>
          <w:color w:val="000000" w:themeColor="text1"/>
          <w:kern w:val="0"/>
          <w:sz w:val="24"/>
          <w:szCs w:val="24"/>
          <w:lang w:eastAsia="zh-CN"/>
        </w:rPr>
        <w:t xml:space="preserve"> J</w:t>
      </w:r>
      <w:r w:rsidRPr="009641B5">
        <w:rPr>
          <w:rFonts w:ascii="Book Antiqua" w:eastAsia="Simsun" w:hAnsi="Book Antiqua" w:cs="Simsun"/>
          <w:color w:val="000000" w:themeColor="text1"/>
          <w:kern w:val="0"/>
          <w:sz w:val="24"/>
          <w:szCs w:val="24"/>
          <w:lang w:eastAsia="zh-CN"/>
        </w:rPr>
        <w:t xml:space="preserve">, </w:t>
      </w:r>
      <w:proofErr w:type="spellStart"/>
      <w:r w:rsidRPr="009641B5">
        <w:rPr>
          <w:rFonts w:ascii="Book Antiqua" w:eastAsia="Simsun" w:hAnsi="Book Antiqua" w:cs="Simsun"/>
          <w:color w:val="000000" w:themeColor="text1"/>
          <w:kern w:val="0"/>
          <w:sz w:val="24"/>
          <w:szCs w:val="24"/>
          <w:lang w:eastAsia="zh-CN"/>
        </w:rPr>
        <w:t>Elsenbruch</w:t>
      </w:r>
      <w:proofErr w:type="spellEnd"/>
      <w:r w:rsidRPr="009641B5">
        <w:rPr>
          <w:rFonts w:ascii="Book Antiqua" w:eastAsia="Simsun" w:hAnsi="Book Antiqua" w:cs="Simsun"/>
          <w:color w:val="000000" w:themeColor="text1"/>
          <w:kern w:val="0"/>
          <w:sz w:val="24"/>
          <w:szCs w:val="24"/>
          <w:lang w:eastAsia="zh-CN"/>
        </w:rPr>
        <w:t xml:space="preserve"> S, </w:t>
      </w:r>
      <w:proofErr w:type="spellStart"/>
      <w:r w:rsidRPr="009641B5">
        <w:rPr>
          <w:rFonts w:ascii="Book Antiqua" w:eastAsia="Simsun" w:hAnsi="Book Antiqua" w:cs="Simsun"/>
          <w:color w:val="000000" w:themeColor="text1"/>
          <w:kern w:val="0"/>
          <w:sz w:val="24"/>
          <w:szCs w:val="24"/>
          <w:lang w:eastAsia="zh-CN"/>
        </w:rPr>
        <w:t>Koelzer</w:t>
      </w:r>
      <w:proofErr w:type="spellEnd"/>
      <w:r w:rsidRPr="009641B5">
        <w:rPr>
          <w:rFonts w:ascii="Book Antiqua" w:eastAsia="Simsun" w:hAnsi="Book Antiqua" w:cs="Simsun"/>
          <w:color w:val="000000" w:themeColor="text1"/>
          <w:kern w:val="0"/>
          <w:sz w:val="24"/>
          <w:szCs w:val="24"/>
          <w:lang w:eastAsia="zh-CN"/>
        </w:rPr>
        <w:t xml:space="preserve"> J, </w:t>
      </w:r>
      <w:proofErr w:type="spellStart"/>
      <w:r w:rsidRPr="009641B5">
        <w:rPr>
          <w:rFonts w:ascii="Book Antiqua" w:eastAsia="Simsun" w:hAnsi="Book Antiqua" w:cs="Simsun"/>
          <w:color w:val="000000" w:themeColor="text1"/>
          <w:kern w:val="0"/>
          <w:sz w:val="24"/>
          <w:szCs w:val="24"/>
          <w:lang w:eastAsia="zh-CN"/>
        </w:rPr>
        <w:t>Rueffer</w:t>
      </w:r>
      <w:proofErr w:type="spellEnd"/>
      <w:r w:rsidRPr="009641B5">
        <w:rPr>
          <w:rFonts w:ascii="Book Antiqua" w:eastAsia="Simsun" w:hAnsi="Book Antiqua" w:cs="Simsun"/>
          <w:color w:val="000000" w:themeColor="text1"/>
          <w:kern w:val="0"/>
          <w:sz w:val="24"/>
          <w:szCs w:val="24"/>
          <w:lang w:eastAsia="zh-CN"/>
        </w:rPr>
        <w:t xml:space="preserve"> A, </w:t>
      </w:r>
      <w:proofErr w:type="spellStart"/>
      <w:r w:rsidRPr="009641B5">
        <w:rPr>
          <w:rFonts w:ascii="Book Antiqua" w:eastAsia="Simsun" w:hAnsi="Book Antiqua" w:cs="Simsun"/>
          <w:color w:val="000000" w:themeColor="text1"/>
          <w:kern w:val="0"/>
          <w:sz w:val="24"/>
          <w:szCs w:val="24"/>
          <w:lang w:eastAsia="zh-CN"/>
        </w:rPr>
        <w:t>Michalsen</w:t>
      </w:r>
      <w:proofErr w:type="spellEnd"/>
      <w:r w:rsidRPr="009641B5">
        <w:rPr>
          <w:rFonts w:ascii="Book Antiqua" w:eastAsia="Simsun" w:hAnsi="Book Antiqua" w:cs="Simsun"/>
          <w:color w:val="000000" w:themeColor="text1"/>
          <w:kern w:val="0"/>
          <w:sz w:val="24"/>
          <w:szCs w:val="24"/>
          <w:lang w:eastAsia="zh-CN"/>
        </w:rPr>
        <w:t xml:space="preserve"> A, </w:t>
      </w:r>
      <w:proofErr w:type="spellStart"/>
      <w:r w:rsidRPr="009641B5">
        <w:rPr>
          <w:rFonts w:ascii="Book Antiqua" w:eastAsia="Simsun" w:hAnsi="Book Antiqua" w:cs="Simsun"/>
          <w:color w:val="000000" w:themeColor="text1"/>
          <w:kern w:val="0"/>
          <w:sz w:val="24"/>
          <w:szCs w:val="24"/>
          <w:lang w:eastAsia="zh-CN"/>
        </w:rPr>
        <w:t>Dobos</w:t>
      </w:r>
      <w:proofErr w:type="spellEnd"/>
      <w:r w:rsidRPr="009641B5">
        <w:rPr>
          <w:rFonts w:ascii="Book Antiqua" w:eastAsia="Simsun" w:hAnsi="Book Antiqua" w:cs="Simsun"/>
          <w:color w:val="000000" w:themeColor="text1"/>
          <w:kern w:val="0"/>
          <w:sz w:val="24"/>
          <w:szCs w:val="24"/>
          <w:lang w:eastAsia="zh-CN"/>
        </w:rPr>
        <w:t xml:space="preserve"> GJ. Noninvasive markers in the assessment of intestinal inflammation in inflammatory bowel diseases: performance of fecal </w:t>
      </w:r>
      <w:proofErr w:type="spellStart"/>
      <w:r w:rsidRPr="009641B5">
        <w:rPr>
          <w:rFonts w:ascii="Book Antiqua" w:eastAsia="Simsun" w:hAnsi="Book Antiqua" w:cs="Simsun"/>
          <w:color w:val="000000" w:themeColor="text1"/>
          <w:kern w:val="0"/>
          <w:sz w:val="24"/>
          <w:szCs w:val="24"/>
          <w:lang w:eastAsia="zh-CN"/>
        </w:rPr>
        <w:t>lactoferrin</w:t>
      </w:r>
      <w:proofErr w:type="spellEnd"/>
      <w:r w:rsidRPr="009641B5">
        <w:rPr>
          <w:rFonts w:ascii="Book Antiqua" w:eastAsia="Simsun" w:hAnsi="Book Antiqua" w:cs="Simsun"/>
          <w:color w:val="000000" w:themeColor="text1"/>
          <w:kern w:val="0"/>
          <w:sz w:val="24"/>
          <w:szCs w:val="24"/>
          <w:lang w:eastAsia="zh-CN"/>
        </w:rPr>
        <w:t xml:space="preserve">, </w:t>
      </w:r>
      <w:proofErr w:type="spellStart"/>
      <w:r w:rsidRPr="009641B5">
        <w:rPr>
          <w:rFonts w:ascii="Book Antiqua" w:eastAsia="Simsun" w:hAnsi="Book Antiqua" w:cs="Simsun"/>
          <w:color w:val="000000" w:themeColor="text1"/>
          <w:kern w:val="0"/>
          <w:sz w:val="24"/>
          <w:szCs w:val="24"/>
          <w:lang w:eastAsia="zh-CN"/>
        </w:rPr>
        <w:t>calprotectin</w:t>
      </w:r>
      <w:proofErr w:type="spellEnd"/>
      <w:r w:rsidRPr="009641B5">
        <w:rPr>
          <w:rFonts w:ascii="Book Antiqua" w:eastAsia="Simsun" w:hAnsi="Book Antiqua" w:cs="Simsun"/>
          <w:color w:val="000000" w:themeColor="text1"/>
          <w:kern w:val="0"/>
          <w:sz w:val="24"/>
          <w:szCs w:val="24"/>
          <w:lang w:eastAsia="zh-CN"/>
        </w:rPr>
        <w:t>, and PMN-</w:t>
      </w:r>
      <w:proofErr w:type="spellStart"/>
      <w:r w:rsidRPr="009641B5">
        <w:rPr>
          <w:rFonts w:ascii="Book Antiqua" w:eastAsia="Simsun" w:hAnsi="Book Antiqua" w:cs="Simsun"/>
          <w:color w:val="000000" w:themeColor="text1"/>
          <w:kern w:val="0"/>
          <w:sz w:val="24"/>
          <w:szCs w:val="24"/>
          <w:lang w:eastAsia="zh-CN"/>
        </w:rPr>
        <w:t>elastase</w:t>
      </w:r>
      <w:proofErr w:type="spellEnd"/>
      <w:r w:rsidRPr="009641B5">
        <w:rPr>
          <w:rFonts w:ascii="Book Antiqua" w:eastAsia="Simsun" w:hAnsi="Book Antiqua" w:cs="Simsun"/>
          <w:color w:val="000000" w:themeColor="text1"/>
          <w:kern w:val="0"/>
          <w:sz w:val="24"/>
          <w:szCs w:val="24"/>
          <w:lang w:eastAsia="zh-CN"/>
        </w:rPr>
        <w:t>, CRP, and clinical indices. </w:t>
      </w:r>
      <w:r w:rsidRPr="009641B5">
        <w:rPr>
          <w:rFonts w:ascii="Book Antiqua" w:eastAsia="Simsun" w:hAnsi="Book Antiqua" w:cs="Simsun"/>
          <w:i/>
          <w:iCs/>
          <w:color w:val="000000" w:themeColor="text1"/>
          <w:kern w:val="0"/>
          <w:sz w:val="24"/>
          <w:szCs w:val="24"/>
          <w:lang w:eastAsia="zh-CN"/>
        </w:rPr>
        <w:t xml:space="preserve">Am J </w:t>
      </w:r>
      <w:proofErr w:type="spellStart"/>
      <w:r w:rsidRPr="009641B5">
        <w:rPr>
          <w:rFonts w:ascii="Book Antiqua" w:eastAsia="Simsun" w:hAnsi="Book Antiqua" w:cs="Simsun"/>
          <w:i/>
          <w:iCs/>
          <w:color w:val="000000" w:themeColor="text1"/>
          <w:kern w:val="0"/>
          <w:sz w:val="24"/>
          <w:szCs w:val="24"/>
          <w:lang w:eastAsia="zh-CN"/>
        </w:rPr>
        <w:t>Gastroenterol</w:t>
      </w:r>
      <w:proofErr w:type="spellEnd"/>
      <w:r w:rsidRPr="009641B5">
        <w:rPr>
          <w:rFonts w:ascii="Book Antiqua" w:eastAsia="Simsun" w:hAnsi="Book Antiqua" w:cs="Simsun"/>
          <w:color w:val="000000" w:themeColor="text1"/>
          <w:kern w:val="0"/>
          <w:sz w:val="24"/>
          <w:szCs w:val="24"/>
          <w:lang w:eastAsia="zh-CN"/>
        </w:rPr>
        <w:t> 2008; </w:t>
      </w:r>
      <w:r w:rsidRPr="009641B5">
        <w:rPr>
          <w:rFonts w:ascii="Book Antiqua" w:eastAsia="Simsun" w:hAnsi="Book Antiqua" w:cs="Simsun"/>
          <w:b/>
          <w:bCs/>
          <w:color w:val="000000" w:themeColor="text1"/>
          <w:kern w:val="0"/>
          <w:sz w:val="24"/>
          <w:szCs w:val="24"/>
          <w:lang w:eastAsia="zh-CN"/>
        </w:rPr>
        <w:t>103</w:t>
      </w:r>
      <w:r w:rsidRPr="009641B5">
        <w:rPr>
          <w:rFonts w:ascii="Book Antiqua" w:eastAsia="Simsun" w:hAnsi="Book Antiqua" w:cs="Simsun"/>
          <w:color w:val="000000" w:themeColor="text1"/>
          <w:kern w:val="0"/>
          <w:sz w:val="24"/>
          <w:szCs w:val="24"/>
          <w:lang w:eastAsia="zh-CN"/>
        </w:rPr>
        <w:t>: 162-169 [PMID: 17916108 DOI: 10.1111/j.1572-0241.2007.01556.x]</w:t>
      </w:r>
    </w:p>
    <w:p w:rsidR="008A221A" w:rsidRPr="009641B5" w:rsidRDefault="008A221A" w:rsidP="008A221A">
      <w:pPr>
        <w:widowControl/>
        <w:wordWrap/>
        <w:autoSpaceDE/>
        <w:autoSpaceDN/>
        <w:spacing w:after="0" w:line="240" w:lineRule="auto"/>
        <w:jc w:val="left"/>
        <w:rPr>
          <w:rFonts w:ascii="Book Antiqua" w:eastAsia="Simsun" w:hAnsi="Book Antiqua" w:cs="Simsun"/>
          <w:color w:val="000000" w:themeColor="text1"/>
          <w:kern w:val="0"/>
          <w:sz w:val="24"/>
          <w:szCs w:val="24"/>
          <w:lang w:eastAsia="zh-CN"/>
        </w:rPr>
      </w:pPr>
      <w:r w:rsidRPr="009641B5">
        <w:rPr>
          <w:rFonts w:ascii="Book Antiqua" w:eastAsia="Simsun" w:hAnsi="Book Antiqua" w:cs="Simsun"/>
          <w:color w:val="000000" w:themeColor="text1"/>
          <w:kern w:val="0"/>
          <w:sz w:val="24"/>
          <w:szCs w:val="24"/>
          <w:lang w:eastAsia="zh-CN"/>
        </w:rPr>
        <w:t>34 </w:t>
      </w:r>
      <w:proofErr w:type="spellStart"/>
      <w:r w:rsidRPr="009641B5">
        <w:rPr>
          <w:rFonts w:ascii="Book Antiqua" w:eastAsia="Simsun" w:hAnsi="Book Antiqua" w:cs="Simsun"/>
          <w:b/>
          <w:bCs/>
          <w:color w:val="000000" w:themeColor="text1"/>
          <w:kern w:val="0"/>
          <w:sz w:val="24"/>
          <w:szCs w:val="24"/>
          <w:lang w:eastAsia="zh-CN"/>
        </w:rPr>
        <w:t>Walkiewicz</w:t>
      </w:r>
      <w:proofErr w:type="spellEnd"/>
      <w:r w:rsidRPr="009641B5">
        <w:rPr>
          <w:rFonts w:ascii="Book Antiqua" w:eastAsia="Simsun" w:hAnsi="Book Antiqua" w:cs="Simsun"/>
          <w:b/>
          <w:bCs/>
          <w:color w:val="000000" w:themeColor="text1"/>
          <w:kern w:val="0"/>
          <w:sz w:val="24"/>
          <w:szCs w:val="24"/>
          <w:lang w:eastAsia="zh-CN"/>
        </w:rPr>
        <w:t xml:space="preserve"> D</w:t>
      </w:r>
      <w:r w:rsidRPr="009641B5">
        <w:rPr>
          <w:rFonts w:ascii="Book Antiqua" w:eastAsia="Simsun" w:hAnsi="Book Antiqua" w:cs="Simsun"/>
          <w:color w:val="000000" w:themeColor="text1"/>
          <w:kern w:val="0"/>
          <w:sz w:val="24"/>
          <w:szCs w:val="24"/>
          <w:lang w:eastAsia="zh-CN"/>
        </w:rPr>
        <w:t xml:space="preserve">, </w:t>
      </w:r>
      <w:proofErr w:type="spellStart"/>
      <w:r w:rsidRPr="009641B5">
        <w:rPr>
          <w:rFonts w:ascii="Book Antiqua" w:eastAsia="Simsun" w:hAnsi="Book Antiqua" w:cs="Simsun"/>
          <w:color w:val="000000" w:themeColor="text1"/>
          <w:kern w:val="0"/>
          <w:sz w:val="24"/>
          <w:szCs w:val="24"/>
          <w:lang w:eastAsia="zh-CN"/>
        </w:rPr>
        <w:t>Werlin</w:t>
      </w:r>
      <w:proofErr w:type="spellEnd"/>
      <w:r w:rsidRPr="009641B5">
        <w:rPr>
          <w:rFonts w:ascii="Book Antiqua" w:eastAsia="Simsun" w:hAnsi="Book Antiqua" w:cs="Simsun"/>
          <w:color w:val="000000" w:themeColor="text1"/>
          <w:kern w:val="0"/>
          <w:sz w:val="24"/>
          <w:szCs w:val="24"/>
          <w:lang w:eastAsia="zh-CN"/>
        </w:rPr>
        <w:t xml:space="preserve"> SL, Fish D, Scanlon M, </w:t>
      </w:r>
      <w:proofErr w:type="spellStart"/>
      <w:r w:rsidRPr="009641B5">
        <w:rPr>
          <w:rFonts w:ascii="Book Antiqua" w:eastAsia="Simsun" w:hAnsi="Book Antiqua" w:cs="Simsun"/>
          <w:color w:val="000000" w:themeColor="text1"/>
          <w:kern w:val="0"/>
          <w:sz w:val="24"/>
          <w:szCs w:val="24"/>
          <w:lang w:eastAsia="zh-CN"/>
        </w:rPr>
        <w:t>Hanaway</w:t>
      </w:r>
      <w:proofErr w:type="spellEnd"/>
      <w:r w:rsidRPr="009641B5">
        <w:rPr>
          <w:rFonts w:ascii="Book Antiqua" w:eastAsia="Simsun" w:hAnsi="Book Antiqua" w:cs="Simsun"/>
          <w:color w:val="000000" w:themeColor="text1"/>
          <w:kern w:val="0"/>
          <w:sz w:val="24"/>
          <w:szCs w:val="24"/>
          <w:lang w:eastAsia="zh-CN"/>
        </w:rPr>
        <w:t xml:space="preserve"> P, </w:t>
      </w:r>
      <w:proofErr w:type="spellStart"/>
      <w:r w:rsidRPr="009641B5">
        <w:rPr>
          <w:rFonts w:ascii="Book Antiqua" w:eastAsia="Simsun" w:hAnsi="Book Antiqua" w:cs="Simsun"/>
          <w:color w:val="000000" w:themeColor="text1"/>
          <w:kern w:val="0"/>
          <w:sz w:val="24"/>
          <w:szCs w:val="24"/>
          <w:lang w:eastAsia="zh-CN"/>
        </w:rPr>
        <w:t>Kugathasan</w:t>
      </w:r>
      <w:proofErr w:type="spellEnd"/>
      <w:r w:rsidRPr="009641B5">
        <w:rPr>
          <w:rFonts w:ascii="Book Antiqua" w:eastAsia="Simsun" w:hAnsi="Book Antiqua" w:cs="Simsun"/>
          <w:color w:val="000000" w:themeColor="text1"/>
          <w:kern w:val="0"/>
          <w:sz w:val="24"/>
          <w:szCs w:val="24"/>
          <w:lang w:eastAsia="zh-CN"/>
        </w:rPr>
        <w:t xml:space="preserve"> S. Fecal </w:t>
      </w:r>
      <w:proofErr w:type="spellStart"/>
      <w:r w:rsidRPr="009641B5">
        <w:rPr>
          <w:rFonts w:ascii="Book Antiqua" w:eastAsia="Simsun" w:hAnsi="Book Antiqua" w:cs="Simsun"/>
          <w:color w:val="000000" w:themeColor="text1"/>
          <w:kern w:val="0"/>
          <w:sz w:val="24"/>
          <w:szCs w:val="24"/>
          <w:lang w:eastAsia="zh-CN"/>
        </w:rPr>
        <w:t>calprotectin</w:t>
      </w:r>
      <w:proofErr w:type="spellEnd"/>
      <w:r w:rsidRPr="009641B5">
        <w:rPr>
          <w:rFonts w:ascii="Book Antiqua" w:eastAsia="Simsun" w:hAnsi="Book Antiqua" w:cs="Simsun"/>
          <w:color w:val="000000" w:themeColor="text1"/>
          <w:kern w:val="0"/>
          <w:sz w:val="24"/>
          <w:szCs w:val="24"/>
          <w:lang w:eastAsia="zh-CN"/>
        </w:rPr>
        <w:t xml:space="preserve"> is useful in predicting disease relapse in pediatric inflammatory bowel disease. </w:t>
      </w:r>
      <w:proofErr w:type="spellStart"/>
      <w:r w:rsidRPr="009641B5">
        <w:rPr>
          <w:rFonts w:ascii="Book Antiqua" w:eastAsia="Simsun" w:hAnsi="Book Antiqua" w:cs="Simsun"/>
          <w:i/>
          <w:iCs/>
          <w:color w:val="000000" w:themeColor="text1"/>
          <w:kern w:val="0"/>
          <w:sz w:val="24"/>
          <w:szCs w:val="24"/>
          <w:lang w:eastAsia="zh-CN"/>
        </w:rPr>
        <w:t>Inflamm</w:t>
      </w:r>
      <w:proofErr w:type="spellEnd"/>
      <w:r w:rsidRPr="009641B5">
        <w:rPr>
          <w:rFonts w:ascii="Book Antiqua" w:eastAsia="Simsun" w:hAnsi="Book Antiqua" w:cs="Simsun"/>
          <w:i/>
          <w:iCs/>
          <w:color w:val="000000" w:themeColor="text1"/>
          <w:kern w:val="0"/>
          <w:sz w:val="24"/>
          <w:szCs w:val="24"/>
          <w:lang w:eastAsia="zh-CN"/>
        </w:rPr>
        <w:t xml:space="preserve"> Bowel </w:t>
      </w:r>
      <w:proofErr w:type="spellStart"/>
      <w:r w:rsidRPr="009641B5">
        <w:rPr>
          <w:rFonts w:ascii="Book Antiqua" w:eastAsia="Simsun" w:hAnsi="Book Antiqua" w:cs="Simsun"/>
          <w:i/>
          <w:iCs/>
          <w:color w:val="000000" w:themeColor="text1"/>
          <w:kern w:val="0"/>
          <w:sz w:val="24"/>
          <w:szCs w:val="24"/>
          <w:lang w:eastAsia="zh-CN"/>
        </w:rPr>
        <w:t>Dis</w:t>
      </w:r>
      <w:proofErr w:type="spellEnd"/>
      <w:r w:rsidRPr="009641B5">
        <w:rPr>
          <w:rFonts w:ascii="Book Antiqua" w:eastAsia="Simsun" w:hAnsi="Book Antiqua" w:cs="Simsun"/>
          <w:color w:val="000000" w:themeColor="text1"/>
          <w:kern w:val="0"/>
          <w:sz w:val="24"/>
          <w:szCs w:val="24"/>
          <w:lang w:eastAsia="zh-CN"/>
        </w:rPr>
        <w:t> 2008; </w:t>
      </w:r>
      <w:r w:rsidRPr="009641B5">
        <w:rPr>
          <w:rFonts w:ascii="Book Antiqua" w:eastAsia="Simsun" w:hAnsi="Book Antiqua" w:cs="Simsun"/>
          <w:b/>
          <w:bCs/>
          <w:color w:val="000000" w:themeColor="text1"/>
          <w:kern w:val="0"/>
          <w:sz w:val="24"/>
          <w:szCs w:val="24"/>
          <w:lang w:eastAsia="zh-CN"/>
        </w:rPr>
        <w:t>14</w:t>
      </w:r>
      <w:r w:rsidRPr="009641B5">
        <w:rPr>
          <w:rFonts w:ascii="Book Antiqua" w:eastAsia="Simsun" w:hAnsi="Book Antiqua" w:cs="Simsun"/>
          <w:color w:val="000000" w:themeColor="text1"/>
          <w:kern w:val="0"/>
          <w:sz w:val="24"/>
          <w:szCs w:val="24"/>
          <w:lang w:eastAsia="zh-CN"/>
        </w:rPr>
        <w:t>: 669-673 [PMID: 18240279 DOI: 10.1002/ibd.20376]</w:t>
      </w:r>
    </w:p>
    <w:p w:rsidR="008A221A" w:rsidRPr="009641B5" w:rsidRDefault="008A221A" w:rsidP="008A221A">
      <w:pPr>
        <w:widowControl/>
        <w:wordWrap/>
        <w:autoSpaceDE/>
        <w:autoSpaceDN/>
        <w:spacing w:after="0" w:line="240" w:lineRule="auto"/>
        <w:jc w:val="left"/>
        <w:rPr>
          <w:rFonts w:ascii="Book Antiqua" w:eastAsia="Simsun" w:hAnsi="Book Antiqua" w:cs="Simsun"/>
          <w:color w:val="000000" w:themeColor="text1"/>
          <w:kern w:val="0"/>
          <w:sz w:val="24"/>
          <w:szCs w:val="24"/>
          <w:lang w:eastAsia="zh-CN"/>
        </w:rPr>
      </w:pPr>
      <w:r w:rsidRPr="009641B5">
        <w:rPr>
          <w:rFonts w:ascii="Book Antiqua" w:eastAsia="Simsun" w:hAnsi="Book Antiqua" w:cs="Simsun"/>
          <w:color w:val="000000" w:themeColor="text1"/>
          <w:kern w:val="0"/>
          <w:sz w:val="24"/>
          <w:szCs w:val="24"/>
          <w:lang w:eastAsia="zh-CN"/>
        </w:rPr>
        <w:t>35 </w:t>
      </w:r>
      <w:r w:rsidRPr="009641B5">
        <w:rPr>
          <w:rFonts w:ascii="Book Antiqua" w:eastAsia="Simsun" w:hAnsi="Book Antiqua" w:cs="Simsun"/>
          <w:b/>
          <w:bCs/>
          <w:color w:val="000000" w:themeColor="text1"/>
          <w:kern w:val="0"/>
          <w:sz w:val="24"/>
          <w:szCs w:val="24"/>
          <w:lang w:eastAsia="zh-CN"/>
        </w:rPr>
        <w:t>Marvin LF</w:t>
      </w:r>
      <w:r w:rsidRPr="009641B5">
        <w:rPr>
          <w:rFonts w:ascii="Book Antiqua" w:eastAsia="Simsun" w:hAnsi="Book Antiqua" w:cs="Simsun"/>
          <w:color w:val="000000" w:themeColor="text1"/>
          <w:kern w:val="0"/>
          <w:sz w:val="24"/>
          <w:szCs w:val="24"/>
          <w:lang w:eastAsia="zh-CN"/>
        </w:rPr>
        <w:t>, Roberts MA, Fay LB. Matrix-assisted laser desorption/ionization time-of-flight mass spectrometry in clinical chemistry. </w:t>
      </w:r>
      <w:proofErr w:type="spellStart"/>
      <w:r w:rsidRPr="009641B5">
        <w:rPr>
          <w:rFonts w:ascii="Book Antiqua" w:eastAsia="Simsun" w:hAnsi="Book Antiqua" w:cs="Simsun"/>
          <w:i/>
          <w:iCs/>
          <w:color w:val="000000" w:themeColor="text1"/>
          <w:kern w:val="0"/>
          <w:sz w:val="24"/>
          <w:szCs w:val="24"/>
          <w:lang w:eastAsia="zh-CN"/>
        </w:rPr>
        <w:t>Clin</w:t>
      </w:r>
      <w:proofErr w:type="spellEnd"/>
      <w:r w:rsidRPr="009641B5">
        <w:rPr>
          <w:rFonts w:ascii="Book Antiqua" w:eastAsia="Simsun" w:hAnsi="Book Antiqua" w:cs="Simsun"/>
          <w:i/>
          <w:iCs/>
          <w:color w:val="000000" w:themeColor="text1"/>
          <w:kern w:val="0"/>
          <w:sz w:val="24"/>
          <w:szCs w:val="24"/>
          <w:lang w:eastAsia="zh-CN"/>
        </w:rPr>
        <w:t xml:space="preserve"> </w:t>
      </w:r>
      <w:proofErr w:type="spellStart"/>
      <w:r w:rsidRPr="009641B5">
        <w:rPr>
          <w:rFonts w:ascii="Book Antiqua" w:eastAsia="Simsun" w:hAnsi="Book Antiqua" w:cs="Simsun"/>
          <w:i/>
          <w:iCs/>
          <w:color w:val="000000" w:themeColor="text1"/>
          <w:kern w:val="0"/>
          <w:sz w:val="24"/>
          <w:szCs w:val="24"/>
          <w:lang w:eastAsia="zh-CN"/>
        </w:rPr>
        <w:t>Chim</w:t>
      </w:r>
      <w:proofErr w:type="spellEnd"/>
      <w:r w:rsidRPr="009641B5">
        <w:rPr>
          <w:rFonts w:ascii="Book Antiqua" w:eastAsia="Simsun" w:hAnsi="Book Antiqua" w:cs="Simsun"/>
          <w:i/>
          <w:iCs/>
          <w:color w:val="000000" w:themeColor="text1"/>
          <w:kern w:val="0"/>
          <w:sz w:val="24"/>
          <w:szCs w:val="24"/>
          <w:lang w:eastAsia="zh-CN"/>
        </w:rPr>
        <w:t xml:space="preserve"> </w:t>
      </w:r>
      <w:proofErr w:type="spellStart"/>
      <w:r w:rsidRPr="009641B5">
        <w:rPr>
          <w:rFonts w:ascii="Book Antiqua" w:eastAsia="Simsun" w:hAnsi="Book Antiqua" w:cs="Simsun"/>
          <w:i/>
          <w:iCs/>
          <w:color w:val="000000" w:themeColor="text1"/>
          <w:kern w:val="0"/>
          <w:sz w:val="24"/>
          <w:szCs w:val="24"/>
          <w:lang w:eastAsia="zh-CN"/>
        </w:rPr>
        <w:t>Acta</w:t>
      </w:r>
      <w:proofErr w:type="spellEnd"/>
      <w:r w:rsidRPr="009641B5">
        <w:rPr>
          <w:rFonts w:ascii="Book Antiqua" w:eastAsia="Simsun" w:hAnsi="Book Antiqua" w:cs="Simsun"/>
          <w:color w:val="000000" w:themeColor="text1"/>
          <w:kern w:val="0"/>
          <w:sz w:val="24"/>
          <w:szCs w:val="24"/>
          <w:lang w:eastAsia="zh-CN"/>
        </w:rPr>
        <w:t> 2003; </w:t>
      </w:r>
      <w:r w:rsidRPr="009641B5">
        <w:rPr>
          <w:rFonts w:ascii="Book Antiqua" w:eastAsia="Simsun" w:hAnsi="Book Antiqua" w:cs="Simsun"/>
          <w:b/>
          <w:bCs/>
          <w:color w:val="000000" w:themeColor="text1"/>
          <w:kern w:val="0"/>
          <w:sz w:val="24"/>
          <w:szCs w:val="24"/>
          <w:lang w:eastAsia="zh-CN"/>
        </w:rPr>
        <w:t>337</w:t>
      </w:r>
      <w:r w:rsidRPr="009641B5">
        <w:rPr>
          <w:rFonts w:ascii="Book Antiqua" w:eastAsia="Simsun" w:hAnsi="Book Antiqua" w:cs="Simsun"/>
          <w:color w:val="000000" w:themeColor="text1"/>
          <w:kern w:val="0"/>
          <w:sz w:val="24"/>
          <w:szCs w:val="24"/>
          <w:lang w:eastAsia="zh-CN"/>
        </w:rPr>
        <w:t>: 11-21 [PMID: 14568176]</w:t>
      </w:r>
    </w:p>
    <w:p w:rsidR="008A221A" w:rsidRPr="009641B5" w:rsidRDefault="008A221A" w:rsidP="008A221A">
      <w:pPr>
        <w:widowControl/>
        <w:wordWrap/>
        <w:autoSpaceDE/>
        <w:autoSpaceDN/>
        <w:spacing w:after="0" w:line="240" w:lineRule="auto"/>
        <w:jc w:val="left"/>
        <w:rPr>
          <w:rFonts w:ascii="Book Antiqua" w:eastAsia="Simsun" w:hAnsi="Book Antiqua" w:cs="Simsun"/>
          <w:color w:val="000000" w:themeColor="text1"/>
          <w:kern w:val="0"/>
          <w:sz w:val="24"/>
          <w:szCs w:val="24"/>
          <w:lang w:eastAsia="zh-CN"/>
        </w:rPr>
      </w:pPr>
      <w:proofErr w:type="gramStart"/>
      <w:r w:rsidRPr="009641B5">
        <w:rPr>
          <w:rFonts w:ascii="Book Antiqua" w:eastAsia="Simsun" w:hAnsi="Book Antiqua" w:cs="Simsun"/>
          <w:color w:val="000000" w:themeColor="text1"/>
          <w:kern w:val="0"/>
          <w:sz w:val="24"/>
          <w:szCs w:val="24"/>
          <w:lang w:eastAsia="zh-CN"/>
        </w:rPr>
        <w:t>36 </w:t>
      </w:r>
      <w:proofErr w:type="spellStart"/>
      <w:r w:rsidRPr="009641B5">
        <w:rPr>
          <w:rFonts w:ascii="Book Antiqua" w:eastAsia="Simsun" w:hAnsi="Book Antiqua" w:cs="Simsun"/>
          <w:b/>
          <w:bCs/>
          <w:color w:val="000000" w:themeColor="text1"/>
          <w:kern w:val="0"/>
          <w:sz w:val="24"/>
          <w:szCs w:val="24"/>
          <w:lang w:eastAsia="zh-CN"/>
        </w:rPr>
        <w:t>Hortin</w:t>
      </w:r>
      <w:proofErr w:type="spellEnd"/>
      <w:r w:rsidRPr="009641B5">
        <w:rPr>
          <w:rFonts w:ascii="Book Antiqua" w:eastAsia="Simsun" w:hAnsi="Book Antiqua" w:cs="Simsun"/>
          <w:b/>
          <w:bCs/>
          <w:color w:val="000000" w:themeColor="text1"/>
          <w:kern w:val="0"/>
          <w:sz w:val="24"/>
          <w:szCs w:val="24"/>
          <w:lang w:eastAsia="zh-CN"/>
        </w:rPr>
        <w:t xml:space="preserve"> GL</w:t>
      </w:r>
      <w:r w:rsidRPr="009641B5">
        <w:rPr>
          <w:rFonts w:ascii="Book Antiqua" w:eastAsia="Simsun" w:hAnsi="Book Antiqua" w:cs="Simsun"/>
          <w:color w:val="000000" w:themeColor="text1"/>
          <w:kern w:val="0"/>
          <w:sz w:val="24"/>
          <w:szCs w:val="24"/>
          <w:lang w:eastAsia="zh-CN"/>
        </w:rPr>
        <w:t>.</w:t>
      </w:r>
      <w:proofErr w:type="gramEnd"/>
      <w:r w:rsidRPr="009641B5">
        <w:rPr>
          <w:rFonts w:ascii="Book Antiqua" w:eastAsia="Simsun" w:hAnsi="Book Antiqua" w:cs="Simsun"/>
          <w:color w:val="000000" w:themeColor="text1"/>
          <w:kern w:val="0"/>
          <w:sz w:val="24"/>
          <w:szCs w:val="24"/>
          <w:lang w:eastAsia="zh-CN"/>
        </w:rPr>
        <w:t xml:space="preserve"> </w:t>
      </w:r>
      <w:proofErr w:type="gramStart"/>
      <w:r w:rsidRPr="009641B5">
        <w:rPr>
          <w:rFonts w:ascii="Book Antiqua" w:eastAsia="Simsun" w:hAnsi="Book Antiqua" w:cs="Simsun"/>
          <w:color w:val="000000" w:themeColor="text1"/>
          <w:kern w:val="0"/>
          <w:sz w:val="24"/>
          <w:szCs w:val="24"/>
          <w:lang w:eastAsia="zh-CN"/>
        </w:rPr>
        <w:t xml:space="preserve">The MALDI-TOF mass spectrometric view of the plasma proteome and </w:t>
      </w:r>
      <w:proofErr w:type="spellStart"/>
      <w:r w:rsidRPr="009641B5">
        <w:rPr>
          <w:rFonts w:ascii="Book Antiqua" w:eastAsia="Simsun" w:hAnsi="Book Antiqua" w:cs="Simsun"/>
          <w:color w:val="000000" w:themeColor="text1"/>
          <w:kern w:val="0"/>
          <w:sz w:val="24"/>
          <w:szCs w:val="24"/>
          <w:lang w:eastAsia="zh-CN"/>
        </w:rPr>
        <w:t>peptidome</w:t>
      </w:r>
      <w:proofErr w:type="spellEnd"/>
      <w:r w:rsidRPr="009641B5">
        <w:rPr>
          <w:rFonts w:ascii="Book Antiqua" w:eastAsia="Simsun" w:hAnsi="Book Antiqua" w:cs="Simsun"/>
          <w:color w:val="000000" w:themeColor="text1"/>
          <w:kern w:val="0"/>
          <w:sz w:val="24"/>
          <w:szCs w:val="24"/>
          <w:lang w:eastAsia="zh-CN"/>
        </w:rPr>
        <w:t>.</w:t>
      </w:r>
      <w:proofErr w:type="gramEnd"/>
      <w:r w:rsidRPr="009641B5">
        <w:rPr>
          <w:rFonts w:ascii="Book Antiqua" w:eastAsia="Simsun" w:hAnsi="Book Antiqua" w:cs="Simsun"/>
          <w:color w:val="000000" w:themeColor="text1"/>
          <w:kern w:val="0"/>
          <w:sz w:val="24"/>
          <w:szCs w:val="24"/>
          <w:lang w:eastAsia="zh-CN"/>
        </w:rPr>
        <w:t> </w:t>
      </w:r>
      <w:proofErr w:type="spellStart"/>
      <w:r w:rsidRPr="009641B5">
        <w:rPr>
          <w:rFonts w:ascii="Book Antiqua" w:eastAsia="Simsun" w:hAnsi="Book Antiqua" w:cs="Simsun"/>
          <w:i/>
          <w:iCs/>
          <w:color w:val="000000" w:themeColor="text1"/>
          <w:kern w:val="0"/>
          <w:sz w:val="24"/>
          <w:szCs w:val="24"/>
          <w:lang w:eastAsia="zh-CN"/>
        </w:rPr>
        <w:t>Clin</w:t>
      </w:r>
      <w:proofErr w:type="spellEnd"/>
      <w:r w:rsidRPr="009641B5">
        <w:rPr>
          <w:rFonts w:ascii="Book Antiqua" w:eastAsia="Simsun" w:hAnsi="Book Antiqua" w:cs="Simsun"/>
          <w:i/>
          <w:iCs/>
          <w:color w:val="000000" w:themeColor="text1"/>
          <w:kern w:val="0"/>
          <w:sz w:val="24"/>
          <w:szCs w:val="24"/>
          <w:lang w:eastAsia="zh-CN"/>
        </w:rPr>
        <w:t xml:space="preserve"> </w:t>
      </w:r>
      <w:proofErr w:type="spellStart"/>
      <w:r w:rsidRPr="009641B5">
        <w:rPr>
          <w:rFonts w:ascii="Book Antiqua" w:eastAsia="Simsun" w:hAnsi="Book Antiqua" w:cs="Simsun"/>
          <w:i/>
          <w:iCs/>
          <w:color w:val="000000" w:themeColor="text1"/>
          <w:kern w:val="0"/>
          <w:sz w:val="24"/>
          <w:szCs w:val="24"/>
          <w:lang w:eastAsia="zh-CN"/>
        </w:rPr>
        <w:t>Chem</w:t>
      </w:r>
      <w:proofErr w:type="spellEnd"/>
      <w:r w:rsidRPr="009641B5">
        <w:rPr>
          <w:rFonts w:ascii="Book Antiqua" w:eastAsia="Simsun" w:hAnsi="Book Antiqua" w:cs="Simsun"/>
          <w:color w:val="000000" w:themeColor="text1"/>
          <w:kern w:val="0"/>
          <w:sz w:val="24"/>
          <w:szCs w:val="24"/>
          <w:lang w:eastAsia="zh-CN"/>
        </w:rPr>
        <w:t> 2006; </w:t>
      </w:r>
      <w:r w:rsidRPr="009641B5">
        <w:rPr>
          <w:rFonts w:ascii="Book Antiqua" w:eastAsia="Simsun" w:hAnsi="Book Antiqua" w:cs="Simsun"/>
          <w:b/>
          <w:bCs/>
          <w:color w:val="000000" w:themeColor="text1"/>
          <w:kern w:val="0"/>
          <w:sz w:val="24"/>
          <w:szCs w:val="24"/>
          <w:lang w:eastAsia="zh-CN"/>
        </w:rPr>
        <w:t>52</w:t>
      </w:r>
      <w:r w:rsidRPr="009641B5">
        <w:rPr>
          <w:rFonts w:ascii="Book Antiqua" w:eastAsia="Simsun" w:hAnsi="Book Antiqua" w:cs="Simsun"/>
          <w:color w:val="000000" w:themeColor="text1"/>
          <w:kern w:val="0"/>
          <w:sz w:val="24"/>
          <w:szCs w:val="24"/>
          <w:lang w:eastAsia="zh-CN"/>
        </w:rPr>
        <w:t>: 1223-1237 [PMID: 16644871 DOI: 10.1373/clinchem.2006.069252]</w:t>
      </w:r>
    </w:p>
    <w:p w:rsidR="008A221A" w:rsidRPr="009641B5" w:rsidRDefault="008A221A" w:rsidP="008A221A">
      <w:pPr>
        <w:widowControl/>
        <w:wordWrap/>
        <w:autoSpaceDE/>
        <w:autoSpaceDN/>
        <w:spacing w:after="0" w:line="240" w:lineRule="auto"/>
        <w:jc w:val="left"/>
        <w:rPr>
          <w:rFonts w:ascii="Book Antiqua" w:eastAsia="Simsun" w:hAnsi="Book Antiqua" w:cs="Simsun"/>
          <w:color w:val="000000" w:themeColor="text1"/>
          <w:kern w:val="0"/>
          <w:sz w:val="24"/>
          <w:szCs w:val="24"/>
          <w:lang w:eastAsia="zh-CN"/>
        </w:rPr>
      </w:pPr>
      <w:r w:rsidRPr="009641B5">
        <w:rPr>
          <w:rFonts w:ascii="Book Antiqua" w:eastAsia="Simsun" w:hAnsi="Book Antiqua" w:cs="Simsun"/>
          <w:color w:val="000000" w:themeColor="text1"/>
          <w:kern w:val="0"/>
          <w:sz w:val="24"/>
          <w:szCs w:val="24"/>
          <w:lang w:eastAsia="zh-CN"/>
        </w:rPr>
        <w:t>37 </w:t>
      </w:r>
      <w:proofErr w:type="spellStart"/>
      <w:r w:rsidRPr="009641B5">
        <w:rPr>
          <w:rFonts w:ascii="Book Antiqua" w:eastAsia="Simsun" w:hAnsi="Book Antiqua" w:cs="Simsun"/>
          <w:b/>
          <w:bCs/>
          <w:color w:val="000000" w:themeColor="text1"/>
          <w:kern w:val="0"/>
          <w:sz w:val="24"/>
          <w:szCs w:val="24"/>
          <w:lang w:eastAsia="zh-CN"/>
        </w:rPr>
        <w:t>Nanni</w:t>
      </w:r>
      <w:proofErr w:type="spellEnd"/>
      <w:r w:rsidRPr="009641B5">
        <w:rPr>
          <w:rFonts w:ascii="Book Antiqua" w:eastAsia="Simsun" w:hAnsi="Book Antiqua" w:cs="Simsun"/>
          <w:b/>
          <w:bCs/>
          <w:color w:val="000000" w:themeColor="text1"/>
          <w:kern w:val="0"/>
          <w:sz w:val="24"/>
          <w:szCs w:val="24"/>
          <w:lang w:eastAsia="zh-CN"/>
        </w:rPr>
        <w:t xml:space="preserve"> P</w:t>
      </w:r>
      <w:r w:rsidRPr="009641B5">
        <w:rPr>
          <w:rFonts w:ascii="Book Antiqua" w:eastAsia="Simsun" w:hAnsi="Book Antiqua" w:cs="Simsun"/>
          <w:color w:val="000000" w:themeColor="text1"/>
          <w:kern w:val="0"/>
          <w:sz w:val="24"/>
          <w:szCs w:val="24"/>
          <w:lang w:eastAsia="zh-CN"/>
        </w:rPr>
        <w:t xml:space="preserve">, </w:t>
      </w:r>
      <w:proofErr w:type="spellStart"/>
      <w:r w:rsidRPr="009641B5">
        <w:rPr>
          <w:rFonts w:ascii="Book Antiqua" w:eastAsia="Simsun" w:hAnsi="Book Antiqua" w:cs="Simsun"/>
          <w:color w:val="000000" w:themeColor="text1"/>
          <w:kern w:val="0"/>
          <w:sz w:val="24"/>
          <w:szCs w:val="24"/>
          <w:lang w:eastAsia="zh-CN"/>
        </w:rPr>
        <w:t>Parisi</w:t>
      </w:r>
      <w:proofErr w:type="spellEnd"/>
      <w:r w:rsidRPr="009641B5">
        <w:rPr>
          <w:rFonts w:ascii="Book Antiqua" w:eastAsia="Simsun" w:hAnsi="Book Antiqua" w:cs="Simsun"/>
          <w:color w:val="000000" w:themeColor="text1"/>
          <w:kern w:val="0"/>
          <w:sz w:val="24"/>
          <w:szCs w:val="24"/>
          <w:lang w:eastAsia="zh-CN"/>
        </w:rPr>
        <w:t xml:space="preserve"> D, </w:t>
      </w:r>
      <w:proofErr w:type="spellStart"/>
      <w:r w:rsidRPr="009641B5">
        <w:rPr>
          <w:rFonts w:ascii="Book Antiqua" w:eastAsia="Simsun" w:hAnsi="Book Antiqua" w:cs="Simsun"/>
          <w:color w:val="000000" w:themeColor="text1"/>
          <w:kern w:val="0"/>
          <w:sz w:val="24"/>
          <w:szCs w:val="24"/>
          <w:lang w:eastAsia="zh-CN"/>
        </w:rPr>
        <w:t>Roda</w:t>
      </w:r>
      <w:proofErr w:type="spellEnd"/>
      <w:r w:rsidRPr="009641B5">
        <w:rPr>
          <w:rFonts w:ascii="Book Antiqua" w:eastAsia="Simsun" w:hAnsi="Book Antiqua" w:cs="Simsun"/>
          <w:color w:val="000000" w:themeColor="text1"/>
          <w:kern w:val="0"/>
          <w:sz w:val="24"/>
          <w:szCs w:val="24"/>
          <w:lang w:eastAsia="zh-CN"/>
        </w:rPr>
        <w:t xml:space="preserve"> G, </w:t>
      </w:r>
      <w:proofErr w:type="spellStart"/>
      <w:r w:rsidRPr="009641B5">
        <w:rPr>
          <w:rFonts w:ascii="Book Antiqua" w:eastAsia="Simsun" w:hAnsi="Book Antiqua" w:cs="Simsun"/>
          <w:color w:val="000000" w:themeColor="text1"/>
          <w:kern w:val="0"/>
          <w:sz w:val="24"/>
          <w:szCs w:val="24"/>
          <w:lang w:eastAsia="zh-CN"/>
        </w:rPr>
        <w:t>Casale</w:t>
      </w:r>
      <w:proofErr w:type="spellEnd"/>
      <w:r w:rsidRPr="009641B5">
        <w:rPr>
          <w:rFonts w:ascii="Book Antiqua" w:eastAsia="Simsun" w:hAnsi="Book Antiqua" w:cs="Simsun"/>
          <w:color w:val="000000" w:themeColor="text1"/>
          <w:kern w:val="0"/>
          <w:sz w:val="24"/>
          <w:szCs w:val="24"/>
          <w:lang w:eastAsia="zh-CN"/>
        </w:rPr>
        <w:t xml:space="preserve"> M, </w:t>
      </w:r>
      <w:proofErr w:type="spellStart"/>
      <w:r w:rsidRPr="009641B5">
        <w:rPr>
          <w:rFonts w:ascii="Book Antiqua" w:eastAsia="Simsun" w:hAnsi="Book Antiqua" w:cs="Simsun"/>
          <w:color w:val="000000" w:themeColor="text1"/>
          <w:kern w:val="0"/>
          <w:sz w:val="24"/>
          <w:szCs w:val="24"/>
          <w:lang w:eastAsia="zh-CN"/>
        </w:rPr>
        <w:t>Belluzzi</w:t>
      </w:r>
      <w:proofErr w:type="spellEnd"/>
      <w:r w:rsidRPr="009641B5">
        <w:rPr>
          <w:rFonts w:ascii="Book Antiqua" w:eastAsia="Simsun" w:hAnsi="Book Antiqua" w:cs="Simsun"/>
          <w:color w:val="000000" w:themeColor="text1"/>
          <w:kern w:val="0"/>
          <w:sz w:val="24"/>
          <w:szCs w:val="24"/>
          <w:lang w:eastAsia="zh-CN"/>
        </w:rPr>
        <w:t xml:space="preserve"> A, </w:t>
      </w:r>
      <w:proofErr w:type="spellStart"/>
      <w:r w:rsidRPr="009641B5">
        <w:rPr>
          <w:rFonts w:ascii="Book Antiqua" w:eastAsia="Simsun" w:hAnsi="Book Antiqua" w:cs="Simsun"/>
          <w:color w:val="000000" w:themeColor="text1"/>
          <w:kern w:val="0"/>
          <w:sz w:val="24"/>
          <w:szCs w:val="24"/>
          <w:lang w:eastAsia="zh-CN"/>
        </w:rPr>
        <w:t>Roda</w:t>
      </w:r>
      <w:proofErr w:type="spellEnd"/>
      <w:r w:rsidRPr="009641B5">
        <w:rPr>
          <w:rFonts w:ascii="Book Antiqua" w:eastAsia="Simsun" w:hAnsi="Book Antiqua" w:cs="Simsun"/>
          <w:color w:val="000000" w:themeColor="text1"/>
          <w:kern w:val="0"/>
          <w:sz w:val="24"/>
          <w:szCs w:val="24"/>
          <w:lang w:eastAsia="zh-CN"/>
        </w:rPr>
        <w:t xml:space="preserve"> E, Mayer L, </w:t>
      </w:r>
      <w:proofErr w:type="spellStart"/>
      <w:r w:rsidRPr="009641B5">
        <w:rPr>
          <w:rFonts w:ascii="Book Antiqua" w:eastAsia="Simsun" w:hAnsi="Book Antiqua" w:cs="Simsun"/>
          <w:color w:val="000000" w:themeColor="text1"/>
          <w:kern w:val="0"/>
          <w:sz w:val="24"/>
          <w:szCs w:val="24"/>
          <w:lang w:eastAsia="zh-CN"/>
        </w:rPr>
        <w:t>Roda</w:t>
      </w:r>
      <w:proofErr w:type="spellEnd"/>
      <w:r w:rsidRPr="009641B5">
        <w:rPr>
          <w:rFonts w:ascii="Book Antiqua" w:eastAsia="Simsun" w:hAnsi="Book Antiqua" w:cs="Simsun"/>
          <w:color w:val="000000" w:themeColor="text1"/>
          <w:kern w:val="0"/>
          <w:sz w:val="24"/>
          <w:szCs w:val="24"/>
          <w:lang w:eastAsia="zh-CN"/>
        </w:rPr>
        <w:t xml:space="preserve"> A. Serum protein profiling in patients with inflammatory bowel diseases using selective solid-phase bulk extraction, matrix-assisted laser desorption/ionization time-of-flight mass spectrometry and </w:t>
      </w:r>
      <w:proofErr w:type="spellStart"/>
      <w:r w:rsidRPr="009641B5">
        <w:rPr>
          <w:rFonts w:ascii="Book Antiqua" w:eastAsia="Simsun" w:hAnsi="Book Antiqua" w:cs="Simsun"/>
          <w:color w:val="000000" w:themeColor="text1"/>
          <w:kern w:val="0"/>
          <w:sz w:val="24"/>
          <w:szCs w:val="24"/>
          <w:lang w:eastAsia="zh-CN"/>
        </w:rPr>
        <w:t>chemometric</w:t>
      </w:r>
      <w:proofErr w:type="spellEnd"/>
      <w:r w:rsidRPr="009641B5">
        <w:rPr>
          <w:rFonts w:ascii="Book Antiqua" w:eastAsia="Simsun" w:hAnsi="Book Antiqua" w:cs="Simsun"/>
          <w:color w:val="000000" w:themeColor="text1"/>
          <w:kern w:val="0"/>
          <w:sz w:val="24"/>
          <w:szCs w:val="24"/>
          <w:lang w:eastAsia="zh-CN"/>
        </w:rPr>
        <w:t xml:space="preserve"> data analysis. </w:t>
      </w:r>
      <w:r w:rsidRPr="009641B5">
        <w:rPr>
          <w:rFonts w:ascii="Book Antiqua" w:eastAsia="Simsun" w:hAnsi="Book Antiqua" w:cs="Simsun"/>
          <w:i/>
          <w:iCs/>
          <w:color w:val="000000" w:themeColor="text1"/>
          <w:kern w:val="0"/>
          <w:sz w:val="24"/>
          <w:szCs w:val="24"/>
          <w:lang w:eastAsia="zh-CN"/>
        </w:rPr>
        <w:t xml:space="preserve">Rapid </w:t>
      </w:r>
      <w:proofErr w:type="spellStart"/>
      <w:r w:rsidRPr="009641B5">
        <w:rPr>
          <w:rFonts w:ascii="Book Antiqua" w:eastAsia="Simsun" w:hAnsi="Book Antiqua" w:cs="Simsun"/>
          <w:i/>
          <w:iCs/>
          <w:color w:val="000000" w:themeColor="text1"/>
          <w:kern w:val="0"/>
          <w:sz w:val="24"/>
          <w:szCs w:val="24"/>
          <w:lang w:eastAsia="zh-CN"/>
        </w:rPr>
        <w:t>Commun</w:t>
      </w:r>
      <w:proofErr w:type="spellEnd"/>
      <w:r w:rsidRPr="009641B5">
        <w:rPr>
          <w:rFonts w:ascii="Book Antiqua" w:eastAsia="Simsun" w:hAnsi="Book Antiqua" w:cs="Simsun"/>
          <w:i/>
          <w:iCs/>
          <w:color w:val="000000" w:themeColor="text1"/>
          <w:kern w:val="0"/>
          <w:sz w:val="24"/>
          <w:szCs w:val="24"/>
          <w:lang w:eastAsia="zh-CN"/>
        </w:rPr>
        <w:t xml:space="preserve"> Mass </w:t>
      </w:r>
      <w:proofErr w:type="spellStart"/>
      <w:r w:rsidRPr="009641B5">
        <w:rPr>
          <w:rFonts w:ascii="Book Antiqua" w:eastAsia="Simsun" w:hAnsi="Book Antiqua" w:cs="Simsun"/>
          <w:i/>
          <w:iCs/>
          <w:color w:val="000000" w:themeColor="text1"/>
          <w:kern w:val="0"/>
          <w:sz w:val="24"/>
          <w:szCs w:val="24"/>
          <w:lang w:eastAsia="zh-CN"/>
        </w:rPr>
        <w:t>Spectrom</w:t>
      </w:r>
      <w:proofErr w:type="spellEnd"/>
      <w:r w:rsidRPr="009641B5">
        <w:rPr>
          <w:rFonts w:ascii="Book Antiqua" w:eastAsia="Simsun" w:hAnsi="Book Antiqua" w:cs="Simsun"/>
          <w:color w:val="000000" w:themeColor="text1"/>
          <w:kern w:val="0"/>
          <w:sz w:val="24"/>
          <w:szCs w:val="24"/>
          <w:lang w:eastAsia="zh-CN"/>
        </w:rPr>
        <w:t> 2007; </w:t>
      </w:r>
      <w:r w:rsidRPr="009641B5">
        <w:rPr>
          <w:rFonts w:ascii="Book Antiqua" w:eastAsia="Simsun" w:hAnsi="Book Antiqua" w:cs="Simsun"/>
          <w:b/>
          <w:bCs/>
          <w:color w:val="000000" w:themeColor="text1"/>
          <w:kern w:val="0"/>
          <w:sz w:val="24"/>
          <w:szCs w:val="24"/>
          <w:lang w:eastAsia="zh-CN"/>
        </w:rPr>
        <w:t>21</w:t>
      </w:r>
      <w:r w:rsidRPr="009641B5">
        <w:rPr>
          <w:rFonts w:ascii="Book Antiqua" w:eastAsia="Simsun" w:hAnsi="Book Antiqua" w:cs="Simsun"/>
          <w:color w:val="000000" w:themeColor="text1"/>
          <w:kern w:val="0"/>
          <w:sz w:val="24"/>
          <w:szCs w:val="24"/>
          <w:lang w:eastAsia="zh-CN"/>
        </w:rPr>
        <w:t>: 4142-4148 [PMID: 18022963 DOI: 10.1002/rcm.3323]</w:t>
      </w:r>
    </w:p>
    <w:p w:rsidR="008A221A" w:rsidRPr="009641B5" w:rsidRDefault="008A221A" w:rsidP="008A221A">
      <w:pPr>
        <w:widowControl/>
        <w:wordWrap/>
        <w:autoSpaceDE/>
        <w:autoSpaceDN/>
        <w:spacing w:after="0" w:line="240" w:lineRule="auto"/>
        <w:jc w:val="left"/>
        <w:rPr>
          <w:rFonts w:ascii="Book Antiqua" w:eastAsia="Simsun" w:hAnsi="Book Antiqua" w:cs="Simsun"/>
          <w:color w:val="000000" w:themeColor="text1"/>
          <w:kern w:val="0"/>
          <w:sz w:val="24"/>
          <w:szCs w:val="24"/>
          <w:lang w:eastAsia="zh-CN"/>
        </w:rPr>
      </w:pPr>
      <w:r w:rsidRPr="009641B5">
        <w:rPr>
          <w:rFonts w:ascii="Book Antiqua" w:eastAsia="Simsun" w:hAnsi="Book Antiqua" w:cs="Simsun"/>
          <w:color w:val="000000" w:themeColor="text1"/>
          <w:kern w:val="0"/>
          <w:sz w:val="24"/>
          <w:szCs w:val="24"/>
          <w:lang w:eastAsia="zh-CN"/>
        </w:rPr>
        <w:lastRenderedPageBreak/>
        <w:t>38 </w:t>
      </w:r>
      <w:r w:rsidRPr="009641B5">
        <w:rPr>
          <w:rFonts w:ascii="Book Antiqua" w:eastAsia="Simsun" w:hAnsi="Book Antiqua" w:cs="Simsun"/>
          <w:b/>
          <w:bCs/>
          <w:color w:val="000000" w:themeColor="text1"/>
          <w:kern w:val="0"/>
          <w:sz w:val="24"/>
          <w:szCs w:val="24"/>
          <w:lang w:eastAsia="zh-CN"/>
        </w:rPr>
        <w:t>Liu XP</w:t>
      </w:r>
      <w:r w:rsidRPr="009641B5">
        <w:rPr>
          <w:rFonts w:ascii="Book Antiqua" w:eastAsia="Simsun" w:hAnsi="Book Antiqua" w:cs="Simsun"/>
          <w:color w:val="000000" w:themeColor="text1"/>
          <w:kern w:val="0"/>
          <w:sz w:val="24"/>
          <w:szCs w:val="24"/>
          <w:lang w:eastAsia="zh-CN"/>
        </w:rPr>
        <w:t xml:space="preserve">, Shen J, Li ZF, Yan L, </w:t>
      </w:r>
      <w:proofErr w:type="spellStart"/>
      <w:proofErr w:type="gramStart"/>
      <w:r w:rsidRPr="009641B5">
        <w:rPr>
          <w:rFonts w:ascii="Book Antiqua" w:eastAsia="Simsun" w:hAnsi="Book Antiqua" w:cs="Simsun"/>
          <w:color w:val="000000" w:themeColor="text1"/>
          <w:kern w:val="0"/>
          <w:sz w:val="24"/>
          <w:szCs w:val="24"/>
          <w:lang w:eastAsia="zh-CN"/>
        </w:rPr>
        <w:t>Gu</w:t>
      </w:r>
      <w:proofErr w:type="spellEnd"/>
      <w:proofErr w:type="gramEnd"/>
      <w:r w:rsidRPr="009641B5">
        <w:rPr>
          <w:rFonts w:ascii="Book Antiqua" w:eastAsia="Simsun" w:hAnsi="Book Antiqua" w:cs="Simsun"/>
          <w:color w:val="000000" w:themeColor="text1"/>
          <w:kern w:val="0"/>
          <w:sz w:val="24"/>
          <w:szCs w:val="24"/>
          <w:lang w:eastAsia="zh-CN"/>
        </w:rPr>
        <w:t xml:space="preserve"> J. A serum proteomic pattern for the detection of colorectal adenocarcinoma using surface enhanced laser desorption and ionization mass spectrometry. </w:t>
      </w:r>
      <w:r w:rsidRPr="009641B5">
        <w:rPr>
          <w:rFonts w:ascii="Book Antiqua" w:eastAsia="Simsun" w:hAnsi="Book Antiqua" w:cs="Simsun"/>
          <w:i/>
          <w:iCs/>
          <w:color w:val="000000" w:themeColor="text1"/>
          <w:kern w:val="0"/>
          <w:sz w:val="24"/>
          <w:szCs w:val="24"/>
          <w:lang w:eastAsia="zh-CN"/>
        </w:rPr>
        <w:t>Cancer Invest</w:t>
      </w:r>
      <w:r w:rsidRPr="009641B5">
        <w:rPr>
          <w:rFonts w:ascii="Book Antiqua" w:eastAsia="Simsun" w:hAnsi="Book Antiqua" w:cs="Simsun"/>
          <w:color w:val="000000" w:themeColor="text1"/>
          <w:kern w:val="0"/>
          <w:sz w:val="24"/>
          <w:szCs w:val="24"/>
          <w:lang w:eastAsia="zh-CN"/>
        </w:rPr>
        <w:t> 2006; </w:t>
      </w:r>
      <w:r w:rsidRPr="009641B5">
        <w:rPr>
          <w:rFonts w:ascii="Book Antiqua" w:eastAsia="Simsun" w:hAnsi="Book Antiqua" w:cs="Simsun"/>
          <w:b/>
          <w:bCs/>
          <w:color w:val="000000" w:themeColor="text1"/>
          <w:kern w:val="0"/>
          <w:sz w:val="24"/>
          <w:szCs w:val="24"/>
          <w:lang w:eastAsia="zh-CN"/>
        </w:rPr>
        <w:t>24</w:t>
      </w:r>
      <w:r w:rsidRPr="009641B5">
        <w:rPr>
          <w:rFonts w:ascii="Book Antiqua" w:eastAsia="Simsun" w:hAnsi="Book Antiqua" w:cs="Simsun"/>
          <w:color w:val="000000" w:themeColor="text1"/>
          <w:kern w:val="0"/>
          <w:sz w:val="24"/>
          <w:szCs w:val="24"/>
          <w:lang w:eastAsia="zh-CN"/>
        </w:rPr>
        <w:t>: 747-753 [PMID: 17162557 DOI: 10.1080/07357900601063873]</w:t>
      </w:r>
    </w:p>
    <w:p w:rsidR="008A221A" w:rsidRPr="009641B5" w:rsidRDefault="008A221A" w:rsidP="008A221A">
      <w:pPr>
        <w:widowControl/>
        <w:wordWrap/>
        <w:autoSpaceDE/>
        <w:autoSpaceDN/>
        <w:spacing w:after="0" w:line="240" w:lineRule="auto"/>
        <w:jc w:val="left"/>
        <w:rPr>
          <w:rFonts w:ascii="Book Antiqua" w:eastAsia="Simsun" w:hAnsi="Book Antiqua" w:cs="Simsun"/>
          <w:color w:val="000000" w:themeColor="text1"/>
          <w:kern w:val="0"/>
          <w:sz w:val="24"/>
          <w:szCs w:val="24"/>
          <w:lang w:eastAsia="zh-CN"/>
        </w:rPr>
      </w:pPr>
      <w:r w:rsidRPr="009641B5">
        <w:rPr>
          <w:rFonts w:ascii="Book Antiqua" w:eastAsia="Simsun" w:hAnsi="Book Antiqua" w:cs="Simsun"/>
          <w:color w:val="000000" w:themeColor="text1"/>
          <w:kern w:val="0"/>
          <w:sz w:val="24"/>
          <w:szCs w:val="24"/>
          <w:lang w:eastAsia="zh-CN"/>
        </w:rPr>
        <w:t>39 </w:t>
      </w:r>
      <w:proofErr w:type="spellStart"/>
      <w:r w:rsidRPr="009641B5">
        <w:rPr>
          <w:rFonts w:ascii="Book Antiqua" w:eastAsia="Simsun" w:hAnsi="Book Antiqua" w:cs="Simsun"/>
          <w:b/>
          <w:bCs/>
          <w:color w:val="000000" w:themeColor="text1"/>
          <w:kern w:val="0"/>
          <w:sz w:val="24"/>
          <w:szCs w:val="24"/>
          <w:lang w:eastAsia="zh-CN"/>
        </w:rPr>
        <w:t>Gemoll</w:t>
      </w:r>
      <w:proofErr w:type="spellEnd"/>
      <w:r w:rsidRPr="009641B5">
        <w:rPr>
          <w:rFonts w:ascii="Book Antiqua" w:eastAsia="Simsun" w:hAnsi="Book Antiqua" w:cs="Simsun"/>
          <w:b/>
          <w:bCs/>
          <w:color w:val="000000" w:themeColor="text1"/>
          <w:kern w:val="0"/>
          <w:sz w:val="24"/>
          <w:szCs w:val="24"/>
          <w:lang w:eastAsia="zh-CN"/>
        </w:rPr>
        <w:t xml:space="preserve"> T</w:t>
      </w:r>
      <w:r w:rsidRPr="009641B5">
        <w:rPr>
          <w:rFonts w:ascii="Book Antiqua" w:eastAsia="Simsun" w:hAnsi="Book Antiqua" w:cs="Simsun"/>
          <w:color w:val="000000" w:themeColor="text1"/>
          <w:kern w:val="0"/>
          <w:sz w:val="24"/>
          <w:szCs w:val="24"/>
          <w:lang w:eastAsia="zh-CN"/>
        </w:rPr>
        <w:t xml:space="preserve">, </w:t>
      </w:r>
      <w:proofErr w:type="spellStart"/>
      <w:r w:rsidRPr="009641B5">
        <w:rPr>
          <w:rFonts w:ascii="Book Antiqua" w:eastAsia="Simsun" w:hAnsi="Book Antiqua" w:cs="Simsun"/>
          <w:color w:val="000000" w:themeColor="text1"/>
          <w:kern w:val="0"/>
          <w:sz w:val="24"/>
          <w:szCs w:val="24"/>
          <w:lang w:eastAsia="zh-CN"/>
        </w:rPr>
        <w:t>Roblick</w:t>
      </w:r>
      <w:proofErr w:type="spellEnd"/>
      <w:r w:rsidRPr="009641B5">
        <w:rPr>
          <w:rFonts w:ascii="Book Antiqua" w:eastAsia="Simsun" w:hAnsi="Book Antiqua" w:cs="Simsun"/>
          <w:color w:val="000000" w:themeColor="text1"/>
          <w:kern w:val="0"/>
          <w:sz w:val="24"/>
          <w:szCs w:val="24"/>
          <w:lang w:eastAsia="zh-CN"/>
        </w:rPr>
        <w:t xml:space="preserve"> UJ, Auer G, </w:t>
      </w:r>
      <w:proofErr w:type="spellStart"/>
      <w:r w:rsidRPr="009641B5">
        <w:rPr>
          <w:rFonts w:ascii="Book Antiqua" w:eastAsia="Simsun" w:hAnsi="Book Antiqua" w:cs="Simsun"/>
          <w:color w:val="000000" w:themeColor="text1"/>
          <w:kern w:val="0"/>
          <w:sz w:val="24"/>
          <w:szCs w:val="24"/>
          <w:lang w:eastAsia="zh-CN"/>
        </w:rPr>
        <w:t>Jörnvall</w:t>
      </w:r>
      <w:proofErr w:type="spellEnd"/>
      <w:r w:rsidRPr="009641B5">
        <w:rPr>
          <w:rFonts w:ascii="Book Antiqua" w:eastAsia="Simsun" w:hAnsi="Book Antiqua" w:cs="Simsun"/>
          <w:color w:val="000000" w:themeColor="text1"/>
          <w:kern w:val="0"/>
          <w:sz w:val="24"/>
          <w:szCs w:val="24"/>
          <w:lang w:eastAsia="zh-CN"/>
        </w:rPr>
        <w:t xml:space="preserve"> H, </w:t>
      </w:r>
      <w:proofErr w:type="spellStart"/>
      <w:r w:rsidRPr="009641B5">
        <w:rPr>
          <w:rFonts w:ascii="Book Antiqua" w:eastAsia="Simsun" w:hAnsi="Book Antiqua" w:cs="Simsun"/>
          <w:color w:val="000000" w:themeColor="text1"/>
          <w:kern w:val="0"/>
          <w:sz w:val="24"/>
          <w:szCs w:val="24"/>
          <w:lang w:eastAsia="zh-CN"/>
        </w:rPr>
        <w:t>Habermann</w:t>
      </w:r>
      <w:proofErr w:type="spellEnd"/>
      <w:r w:rsidRPr="009641B5">
        <w:rPr>
          <w:rFonts w:ascii="Book Antiqua" w:eastAsia="Simsun" w:hAnsi="Book Antiqua" w:cs="Simsun"/>
          <w:color w:val="000000" w:themeColor="text1"/>
          <w:kern w:val="0"/>
          <w:sz w:val="24"/>
          <w:szCs w:val="24"/>
          <w:lang w:eastAsia="zh-CN"/>
        </w:rPr>
        <w:t xml:space="preserve"> JK. SELDI-TOF serum proteomics and colorectal cancer: a current overview. </w:t>
      </w:r>
      <w:r w:rsidRPr="009641B5">
        <w:rPr>
          <w:rFonts w:ascii="Book Antiqua" w:eastAsia="Simsun" w:hAnsi="Book Antiqua" w:cs="Simsun"/>
          <w:i/>
          <w:iCs/>
          <w:color w:val="000000" w:themeColor="text1"/>
          <w:kern w:val="0"/>
          <w:sz w:val="24"/>
          <w:szCs w:val="24"/>
          <w:lang w:eastAsia="zh-CN"/>
        </w:rPr>
        <w:t xml:space="preserve">Arch </w:t>
      </w:r>
      <w:proofErr w:type="spellStart"/>
      <w:r w:rsidRPr="009641B5">
        <w:rPr>
          <w:rFonts w:ascii="Book Antiqua" w:eastAsia="Simsun" w:hAnsi="Book Antiqua" w:cs="Simsun"/>
          <w:i/>
          <w:iCs/>
          <w:color w:val="000000" w:themeColor="text1"/>
          <w:kern w:val="0"/>
          <w:sz w:val="24"/>
          <w:szCs w:val="24"/>
          <w:lang w:eastAsia="zh-CN"/>
        </w:rPr>
        <w:t>Physiol</w:t>
      </w:r>
      <w:proofErr w:type="spellEnd"/>
      <w:r w:rsidRPr="009641B5">
        <w:rPr>
          <w:rFonts w:ascii="Book Antiqua" w:eastAsia="Simsun" w:hAnsi="Book Antiqua" w:cs="Simsun"/>
          <w:i/>
          <w:iCs/>
          <w:color w:val="000000" w:themeColor="text1"/>
          <w:kern w:val="0"/>
          <w:sz w:val="24"/>
          <w:szCs w:val="24"/>
          <w:lang w:eastAsia="zh-CN"/>
        </w:rPr>
        <w:t xml:space="preserve"> </w:t>
      </w:r>
      <w:proofErr w:type="spellStart"/>
      <w:r w:rsidRPr="009641B5">
        <w:rPr>
          <w:rFonts w:ascii="Book Antiqua" w:eastAsia="Simsun" w:hAnsi="Book Antiqua" w:cs="Simsun"/>
          <w:i/>
          <w:iCs/>
          <w:color w:val="000000" w:themeColor="text1"/>
          <w:kern w:val="0"/>
          <w:sz w:val="24"/>
          <w:szCs w:val="24"/>
          <w:lang w:eastAsia="zh-CN"/>
        </w:rPr>
        <w:t>Biochem</w:t>
      </w:r>
      <w:proofErr w:type="spellEnd"/>
      <w:r w:rsidRPr="009641B5">
        <w:rPr>
          <w:rFonts w:ascii="Book Antiqua" w:eastAsia="Simsun" w:hAnsi="Book Antiqua" w:cs="Simsun"/>
          <w:color w:val="000000" w:themeColor="text1"/>
          <w:kern w:val="0"/>
          <w:sz w:val="24"/>
          <w:szCs w:val="24"/>
          <w:lang w:eastAsia="zh-CN"/>
        </w:rPr>
        <w:t> </w:t>
      </w:r>
      <w:r w:rsidRPr="009641B5">
        <w:rPr>
          <w:rFonts w:ascii="Book Antiqua" w:eastAsia="Simsun" w:hAnsi="Book Antiqua" w:cs="Simsun" w:hint="eastAsia"/>
          <w:color w:val="000000" w:themeColor="text1"/>
          <w:kern w:val="0"/>
          <w:sz w:val="24"/>
          <w:szCs w:val="24"/>
          <w:lang w:eastAsia="zh-CN"/>
        </w:rPr>
        <w:t>2010</w:t>
      </w:r>
      <w:r w:rsidRPr="009641B5">
        <w:rPr>
          <w:rFonts w:ascii="Book Antiqua" w:eastAsia="Simsun" w:hAnsi="Book Antiqua" w:cs="Simsun"/>
          <w:color w:val="000000" w:themeColor="text1"/>
          <w:kern w:val="0"/>
          <w:sz w:val="24"/>
          <w:szCs w:val="24"/>
          <w:lang w:eastAsia="zh-CN"/>
        </w:rPr>
        <w:t>; </w:t>
      </w:r>
      <w:r w:rsidRPr="009641B5">
        <w:rPr>
          <w:rFonts w:ascii="Book Antiqua" w:eastAsia="Simsun" w:hAnsi="Book Antiqua" w:cs="Simsun"/>
          <w:b/>
          <w:bCs/>
          <w:color w:val="000000" w:themeColor="text1"/>
          <w:kern w:val="0"/>
          <w:sz w:val="24"/>
          <w:szCs w:val="24"/>
          <w:lang w:eastAsia="zh-CN"/>
        </w:rPr>
        <w:t>116</w:t>
      </w:r>
      <w:r w:rsidRPr="009641B5">
        <w:rPr>
          <w:rFonts w:ascii="Book Antiqua" w:eastAsia="Simsun" w:hAnsi="Book Antiqua" w:cs="Simsun"/>
          <w:color w:val="000000" w:themeColor="text1"/>
          <w:kern w:val="0"/>
          <w:sz w:val="24"/>
          <w:szCs w:val="24"/>
          <w:lang w:eastAsia="zh-CN"/>
        </w:rPr>
        <w:t>: 188-196 [PMID: 20615064 DOI: 10.3109/13813455.2010.495130]</w:t>
      </w:r>
    </w:p>
    <w:p w:rsidR="008A221A" w:rsidRPr="009641B5" w:rsidRDefault="008A221A" w:rsidP="008A221A">
      <w:pPr>
        <w:widowControl/>
        <w:wordWrap/>
        <w:autoSpaceDE/>
        <w:autoSpaceDN/>
        <w:spacing w:after="0" w:line="240" w:lineRule="auto"/>
        <w:jc w:val="left"/>
        <w:rPr>
          <w:rFonts w:ascii="Book Antiqua" w:eastAsia="Simsun" w:hAnsi="Book Antiqua" w:cs="Simsun"/>
          <w:color w:val="000000" w:themeColor="text1"/>
          <w:kern w:val="0"/>
          <w:sz w:val="24"/>
          <w:szCs w:val="24"/>
          <w:lang w:eastAsia="zh-CN"/>
        </w:rPr>
      </w:pPr>
      <w:r w:rsidRPr="009641B5">
        <w:rPr>
          <w:rFonts w:ascii="Book Antiqua" w:eastAsia="Simsun" w:hAnsi="Book Antiqua" w:cs="Simsun"/>
          <w:color w:val="000000" w:themeColor="text1"/>
          <w:kern w:val="0"/>
          <w:sz w:val="24"/>
          <w:szCs w:val="24"/>
          <w:lang w:eastAsia="zh-CN"/>
        </w:rPr>
        <w:t>40 </w:t>
      </w:r>
      <w:r w:rsidRPr="009641B5">
        <w:rPr>
          <w:rFonts w:ascii="Book Antiqua" w:eastAsia="Simsun" w:hAnsi="Book Antiqua" w:cs="Simsun"/>
          <w:b/>
          <w:bCs/>
          <w:color w:val="000000" w:themeColor="text1"/>
          <w:kern w:val="0"/>
          <w:sz w:val="24"/>
          <w:szCs w:val="24"/>
          <w:lang w:eastAsia="zh-CN"/>
        </w:rPr>
        <w:t>Alex P</w:t>
      </w:r>
      <w:r w:rsidRPr="009641B5">
        <w:rPr>
          <w:rFonts w:ascii="Book Antiqua" w:eastAsia="Simsun" w:hAnsi="Book Antiqua" w:cs="Simsun"/>
          <w:color w:val="000000" w:themeColor="text1"/>
          <w:kern w:val="0"/>
          <w:sz w:val="24"/>
          <w:szCs w:val="24"/>
          <w:lang w:eastAsia="zh-CN"/>
        </w:rPr>
        <w:t xml:space="preserve">, </w:t>
      </w:r>
      <w:proofErr w:type="spellStart"/>
      <w:r w:rsidRPr="009641B5">
        <w:rPr>
          <w:rFonts w:ascii="Book Antiqua" w:eastAsia="Simsun" w:hAnsi="Book Antiqua" w:cs="Simsun"/>
          <w:color w:val="000000" w:themeColor="text1"/>
          <w:kern w:val="0"/>
          <w:sz w:val="24"/>
          <w:szCs w:val="24"/>
          <w:lang w:eastAsia="zh-CN"/>
        </w:rPr>
        <w:t>Gucek</w:t>
      </w:r>
      <w:proofErr w:type="spellEnd"/>
      <w:r w:rsidRPr="009641B5">
        <w:rPr>
          <w:rFonts w:ascii="Book Antiqua" w:eastAsia="Simsun" w:hAnsi="Book Antiqua" w:cs="Simsun"/>
          <w:color w:val="000000" w:themeColor="text1"/>
          <w:kern w:val="0"/>
          <w:sz w:val="24"/>
          <w:szCs w:val="24"/>
          <w:lang w:eastAsia="zh-CN"/>
        </w:rPr>
        <w:t xml:space="preserve"> M, Li X. Applications of proteomics in the study of inflammatory bowel diseases: Current status and future directions with available technologies. </w:t>
      </w:r>
      <w:proofErr w:type="spellStart"/>
      <w:r w:rsidRPr="009641B5">
        <w:rPr>
          <w:rFonts w:ascii="Book Antiqua" w:eastAsia="Simsun" w:hAnsi="Book Antiqua" w:cs="Simsun"/>
          <w:i/>
          <w:iCs/>
          <w:color w:val="000000" w:themeColor="text1"/>
          <w:kern w:val="0"/>
          <w:sz w:val="24"/>
          <w:szCs w:val="24"/>
          <w:lang w:eastAsia="zh-CN"/>
        </w:rPr>
        <w:t>Inflamm</w:t>
      </w:r>
      <w:proofErr w:type="spellEnd"/>
      <w:r w:rsidRPr="009641B5">
        <w:rPr>
          <w:rFonts w:ascii="Book Antiqua" w:eastAsia="Simsun" w:hAnsi="Book Antiqua" w:cs="Simsun"/>
          <w:i/>
          <w:iCs/>
          <w:color w:val="000000" w:themeColor="text1"/>
          <w:kern w:val="0"/>
          <w:sz w:val="24"/>
          <w:szCs w:val="24"/>
          <w:lang w:eastAsia="zh-CN"/>
        </w:rPr>
        <w:t xml:space="preserve"> Bowel </w:t>
      </w:r>
      <w:proofErr w:type="spellStart"/>
      <w:r w:rsidRPr="009641B5">
        <w:rPr>
          <w:rFonts w:ascii="Book Antiqua" w:eastAsia="Simsun" w:hAnsi="Book Antiqua" w:cs="Simsun"/>
          <w:i/>
          <w:iCs/>
          <w:color w:val="000000" w:themeColor="text1"/>
          <w:kern w:val="0"/>
          <w:sz w:val="24"/>
          <w:szCs w:val="24"/>
          <w:lang w:eastAsia="zh-CN"/>
        </w:rPr>
        <w:t>Dis</w:t>
      </w:r>
      <w:proofErr w:type="spellEnd"/>
      <w:r w:rsidRPr="009641B5">
        <w:rPr>
          <w:rFonts w:ascii="Book Antiqua" w:eastAsia="Simsun" w:hAnsi="Book Antiqua" w:cs="Simsun"/>
          <w:color w:val="000000" w:themeColor="text1"/>
          <w:kern w:val="0"/>
          <w:sz w:val="24"/>
          <w:szCs w:val="24"/>
          <w:lang w:eastAsia="zh-CN"/>
        </w:rPr>
        <w:t> 2009; </w:t>
      </w:r>
      <w:r w:rsidRPr="009641B5">
        <w:rPr>
          <w:rFonts w:ascii="Book Antiqua" w:eastAsia="Simsun" w:hAnsi="Book Antiqua" w:cs="Simsun"/>
          <w:b/>
          <w:bCs/>
          <w:color w:val="000000" w:themeColor="text1"/>
          <w:kern w:val="0"/>
          <w:sz w:val="24"/>
          <w:szCs w:val="24"/>
          <w:lang w:eastAsia="zh-CN"/>
        </w:rPr>
        <w:t>15</w:t>
      </w:r>
      <w:r w:rsidRPr="009641B5">
        <w:rPr>
          <w:rFonts w:ascii="Book Antiqua" w:eastAsia="Simsun" w:hAnsi="Book Antiqua" w:cs="Simsun"/>
          <w:color w:val="000000" w:themeColor="text1"/>
          <w:kern w:val="0"/>
          <w:sz w:val="24"/>
          <w:szCs w:val="24"/>
          <w:lang w:eastAsia="zh-CN"/>
        </w:rPr>
        <w:t>: 616-629 [PMID: 18844215 DOI: 10.1002/ibd.20652]</w:t>
      </w:r>
    </w:p>
    <w:p w:rsidR="008A221A" w:rsidRPr="009641B5" w:rsidRDefault="008A221A" w:rsidP="008A221A">
      <w:pPr>
        <w:widowControl/>
        <w:wordWrap/>
        <w:autoSpaceDE/>
        <w:autoSpaceDN/>
        <w:spacing w:after="0" w:line="240" w:lineRule="auto"/>
        <w:jc w:val="left"/>
        <w:rPr>
          <w:rFonts w:ascii="Book Antiqua" w:eastAsia="Simsun" w:hAnsi="Book Antiqua" w:cs="Simsun"/>
          <w:color w:val="000000" w:themeColor="text1"/>
          <w:kern w:val="0"/>
          <w:sz w:val="24"/>
          <w:szCs w:val="24"/>
          <w:lang w:eastAsia="zh-CN"/>
        </w:rPr>
      </w:pPr>
      <w:proofErr w:type="gramStart"/>
      <w:r w:rsidRPr="009641B5">
        <w:rPr>
          <w:rFonts w:ascii="Book Antiqua" w:eastAsia="Simsun" w:hAnsi="Book Antiqua" w:cs="Simsun"/>
          <w:color w:val="000000" w:themeColor="text1"/>
          <w:kern w:val="0"/>
          <w:sz w:val="24"/>
          <w:szCs w:val="24"/>
          <w:lang w:eastAsia="zh-CN"/>
        </w:rPr>
        <w:t>41 </w:t>
      </w:r>
      <w:proofErr w:type="spellStart"/>
      <w:r w:rsidRPr="009641B5">
        <w:rPr>
          <w:rFonts w:ascii="Book Antiqua" w:eastAsia="Simsun" w:hAnsi="Book Antiqua" w:cs="Simsun"/>
          <w:b/>
          <w:bCs/>
          <w:color w:val="000000" w:themeColor="text1"/>
          <w:kern w:val="0"/>
          <w:sz w:val="24"/>
          <w:szCs w:val="24"/>
          <w:lang w:eastAsia="zh-CN"/>
        </w:rPr>
        <w:t>Brewis</w:t>
      </w:r>
      <w:proofErr w:type="spellEnd"/>
      <w:r w:rsidRPr="009641B5">
        <w:rPr>
          <w:rFonts w:ascii="Book Antiqua" w:eastAsia="Simsun" w:hAnsi="Book Antiqua" w:cs="Simsun"/>
          <w:b/>
          <w:bCs/>
          <w:color w:val="000000" w:themeColor="text1"/>
          <w:kern w:val="0"/>
          <w:sz w:val="24"/>
          <w:szCs w:val="24"/>
          <w:lang w:eastAsia="zh-CN"/>
        </w:rPr>
        <w:t xml:space="preserve"> IA</w:t>
      </w:r>
      <w:r w:rsidRPr="009641B5">
        <w:rPr>
          <w:rFonts w:ascii="Book Antiqua" w:eastAsia="Simsun" w:hAnsi="Book Antiqua" w:cs="Simsun"/>
          <w:color w:val="000000" w:themeColor="text1"/>
          <w:kern w:val="0"/>
          <w:sz w:val="24"/>
          <w:szCs w:val="24"/>
          <w:lang w:eastAsia="zh-CN"/>
        </w:rPr>
        <w:t>, Brennan P. Proteomics technologies for the global identification and quantification of proteins.</w:t>
      </w:r>
      <w:proofErr w:type="gramEnd"/>
      <w:r w:rsidRPr="009641B5">
        <w:rPr>
          <w:rFonts w:ascii="Book Antiqua" w:eastAsia="Simsun" w:hAnsi="Book Antiqua" w:cs="Simsun"/>
          <w:color w:val="000000" w:themeColor="text1"/>
          <w:kern w:val="0"/>
          <w:sz w:val="24"/>
          <w:szCs w:val="24"/>
          <w:lang w:eastAsia="zh-CN"/>
        </w:rPr>
        <w:t> </w:t>
      </w:r>
      <w:r w:rsidRPr="009641B5">
        <w:rPr>
          <w:rFonts w:ascii="Book Antiqua" w:eastAsia="Simsun" w:hAnsi="Book Antiqua" w:cs="Simsun"/>
          <w:i/>
          <w:iCs/>
          <w:color w:val="000000" w:themeColor="text1"/>
          <w:kern w:val="0"/>
          <w:sz w:val="24"/>
          <w:szCs w:val="24"/>
          <w:lang w:eastAsia="zh-CN"/>
        </w:rPr>
        <w:t xml:space="preserve">Adv Protein </w:t>
      </w:r>
      <w:proofErr w:type="spellStart"/>
      <w:r w:rsidRPr="009641B5">
        <w:rPr>
          <w:rFonts w:ascii="Book Antiqua" w:eastAsia="Simsun" w:hAnsi="Book Antiqua" w:cs="Simsun"/>
          <w:i/>
          <w:iCs/>
          <w:color w:val="000000" w:themeColor="text1"/>
          <w:kern w:val="0"/>
          <w:sz w:val="24"/>
          <w:szCs w:val="24"/>
          <w:lang w:eastAsia="zh-CN"/>
        </w:rPr>
        <w:t>Chem</w:t>
      </w:r>
      <w:proofErr w:type="spellEnd"/>
      <w:r w:rsidRPr="009641B5">
        <w:rPr>
          <w:rFonts w:ascii="Book Antiqua" w:eastAsia="Simsun" w:hAnsi="Book Antiqua" w:cs="Simsun"/>
          <w:i/>
          <w:iCs/>
          <w:color w:val="000000" w:themeColor="text1"/>
          <w:kern w:val="0"/>
          <w:sz w:val="24"/>
          <w:szCs w:val="24"/>
          <w:lang w:eastAsia="zh-CN"/>
        </w:rPr>
        <w:t xml:space="preserve"> </w:t>
      </w:r>
      <w:proofErr w:type="spellStart"/>
      <w:r w:rsidRPr="009641B5">
        <w:rPr>
          <w:rFonts w:ascii="Book Antiqua" w:eastAsia="Simsun" w:hAnsi="Book Antiqua" w:cs="Simsun"/>
          <w:i/>
          <w:iCs/>
          <w:color w:val="000000" w:themeColor="text1"/>
          <w:kern w:val="0"/>
          <w:sz w:val="24"/>
          <w:szCs w:val="24"/>
          <w:lang w:eastAsia="zh-CN"/>
        </w:rPr>
        <w:t>Struct</w:t>
      </w:r>
      <w:proofErr w:type="spellEnd"/>
      <w:r w:rsidRPr="009641B5">
        <w:rPr>
          <w:rFonts w:ascii="Book Antiqua" w:eastAsia="Simsun" w:hAnsi="Book Antiqua" w:cs="Simsun"/>
          <w:i/>
          <w:iCs/>
          <w:color w:val="000000" w:themeColor="text1"/>
          <w:kern w:val="0"/>
          <w:sz w:val="24"/>
          <w:szCs w:val="24"/>
          <w:lang w:eastAsia="zh-CN"/>
        </w:rPr>
        <w:t xml:space="preserve"> </w:t>
      </w:r>
      <w:proofErr w:type="spellStart"/>
      <w:r w:rsidRPr="009641B5">
        <w:rPr>
          <w:rFonts w:ascii="Book Antiqua" w:eastAsia="Simsun" w:hAnsi="Book Antiqua" w:cs="Simsun"/>
          <w:i/>
          <w:iCs/>
          <w:color w:val="000000" w:themeColor="text1"/>
          <w:kern w:val="0"/>
          <w:sz w:val="24"/>
          <w:szCs w:val="24"/>
          <w:lang w:eastAsia="zh-CN"/>
        </w:rPr>
        <w:t>Biol</w:t>
      </w:r>
      <w:proofErr w:type="spellEnd"/>
      <w:r w:rsidRPr="009641B5">
        <w:rPr>
          <w:rFonts w:ascii="Book Antiqua" w:eastAsia="Simsun" w:hAnsi="Book Antiqua" w:cs="Simsun"/>
          <w:color w:val="000000" w:themeColor="text1"/>
          <w:kern w:val="0"/>
          <w:sz w:val="24"/>
          <w:szCs w:val="24"/>
          <w:lang w:eastAsia="zh-CN"/>
        </w:rPr>
        <w:t> 2010; </w:t>
      </w:r>
      <w:r w:rsidRPr="009641B5">
        <w:rPr>
          <w:rFonts w:ascii="Book Antiqua" w:eastAsia="Simsun" w:hAnsi="Book Antiqua" w:cs="Simsun"/>
          <w:b/>
          <w:bCs/>
          <w:color w:val="000000" w:themeColor="text1"/>
          <w:kern w:val="0"/>
          <w:sz w:val="24"/>
          <w:szCs w:val="24"/>
          <w:lang w:eastAsia="zh-CN"/>
        </w:rPr>
        <w:t>80</w:t>
      </w:r>
      <w:r w:rsidRPr="009641B5">
        <w:rPr>
          <w:rFonts w:ascii="Book Antiqua" w:eastAsia="Simsun" w:hAnsi="Book Antiqua" w:cs="Simsun"/>
          <w:color w:val="000000" w:themeColor="text1"/>
          <w:kern w:val="0"/>
          <w:sz w:val="24"/>
          <w:szCs w:val="24"/>
          <w:lang w:eastAsia="zh-CN"/>
        </w:rPr>
        <w:t>: 1-44 [PMID: 21109216 DOI: 10.1016/B978-0-12-381264-3.00001-1]</w:t>
      </w:r>
    </w:p>
    <w:p w:rsidR="008A221A" w:rsidRPr="009641B5" w:rsidRDefault="008A221A" w:rsidP="008A221A">
      <w:pPr>
        <w:widowControl/>
        <w:wordWrap/>
        <w:autoSpaceDE/>
        <w:autoSpaceDN/>
        <w:spacing w:after="0" w:line="240" w:lineRule="auto"/>
        <w:jc w:val="left"/>
        <w:rPr>
          <w:rFonts w:ascii="Book Antiqua" w:eastAsia="Simsun" w:hAnsi="Book Antiqua" w:cs="Simsun"/>
          <w:color w:val="000000" w:themeColor="text1"/>
          <w:kern w:val="0"/>
          <w:sz w:val="24"/>
          <w:szCs w:val="24"/>
          <w:lang w:eastAsia="zh-CN"/>
        </w:rPr>
      </w:pPr>
      <w:r w:rsidRPr="009641B5">
        <w:rPr>
          <w:rFonts w:ascii="Book Antiqua" w:eastAsia="Simsun" w:hAnsi="Book Antiqua" w:cs="Simsun"/>
          <w:color w:val="000000" w:themeColor="text1"/>
          <w:kern w:val="0"/>
          <w:sz w:val="24"/>
          <w:szCs w:val="24"/>
          <w:lang w:eastAsia="zh-CN"/>
        </w:rPr>
        <w:t>42 </w:t>
      </w:r>
      <w:proofErr w:type="spellStart"/>
      <w:r w:rsidRPr="009641B5">
        <w:rPr>
          <w:rFonts w:ascii="Book Antiqua" w:eastAsia="Simsun" w:hAnsi="Book Antiqua" w:cs="Simsun"/>
          <w:b/>
          <w:bCs/>
          <w:color w:val="000000" w:themeColor="text1"/>
          <w:kern w:val="0"/>
          <w:sz w:val="24"/>
          <w:szCs w:val="24"/>
          <w:lang w:eastAsia="zh-CN"/>
        </w:rPr>
        <w:t>Vaiopoulou</w:t>
      </w:r>
      <w:proofErr w:type="spellEnd"/>
      <w:r w:rsidRPr="009641B5">
        <w:rPr>
          <w:rFonts w:ascii="Book Antiqua" w:eastAsia="Simsun" w:hAnsi="Book Antiqua" w:cs="Simsun"/>
          <w:b/>
          <w:bCs/>
          <w:color w:val="000000" w:themeColor="text1"/>
          <w:kern w:val="0"/>
          <w:sz w:val="24"/>
          <w:szCs w:val="24"/>
          <w:lang w:eastAsia="zh-CN"/>
        </w:rPr>
        <w:t xml:space="preserve"> A</w:t>
      </w:r>
      <w:r w:rsidRPr="009641B5">
        <w:rPr>
          <w:rFonts w:ascii="Book Antiqua" w:eastAsia="Simsun" w:hAnsi="Book Antiqua" w:cs="Simsun"/>
          <w:color w:val="000000" w:themeColor="text1"/>
          <w:kern w:val="0"/>
          <w:sz w:val="24"/>
          <w:szCs w:val="24"/>
          <w:lang w:eastAsia="zh-CN"/>
        </w:rPr>
        <w:t xml:space="preserve">, </w:t>
      </w:r>
      <w:proofErr w:type="spellStart"/>
      <w:r w:rsidRPr="009641B5">
        <w:rPr>
          <w:rFonts w:ascii="Book Antiqua" w:eastAsia="Simsun" w:hAnsi="Book Antiqua" w:cs="Simsun"/>
          <w:color w:val="000000" w:themeColor="text1"/>
          <w:kern w:val="0"/>
          <w:sz w:val="24"/>
          <w:szCs w:val="24"/>
          <w:lang w:eastAsia="zh-CN"/>
        </w:rPr>
        <w:t>Gazouli</w:t>
      </w:r>
      <w:proofErr w:type="spellEnd"/>
      <w:r w:rsidRPr="009641B5">
        <w:rPr>
          <w:rFonts w:ascii="Book Antiqua" w:eastAsia="Simsun" w:hAnsi="Book Antiqua" w:cs="Simsun"/>
          <w:color w:val="000000" w:themeColor="text1"/>
          <w:kern w:val="0"/>
          <w:sz w:val="24"/>
          <w:szCs w:val="24"/>
          <w:lang w:eastAsia="zh-CN"/>
        </w:rPr>
        <w:t xml:space="preserve"> M, </w:t>
      </w:r>
      <w:proofErr w:type="spellStart"/>
      <w:r w:rsidRPr="009641B5">
        <w:rPr>
          <w:rFonts w:ascii="Book Antiqua" w:eastAsia="Simsun" w:hAnsi="Book Antiqua" w:cs="Simsun"/>
          <w:color w:val="000000" w:themeColor="text1"/>
          <w:kern w:val="0"/>
          <w:sz w:val="24"/>
          <w:szCs w:val="24"/>
          <w:lang w:eastAsia="zh-CN"/>
        </w:rPr>
        <w:t>Theodoropoulos</w:t>
      </w:r>
      <w:proofErr w:type="spellEnd"/>
      <w:r w:rsidRPr="009641B5">
        <w:rPr>
          <w:rFonts w:ascii="Book Antiqua" w:eastAsia="Simsun" w:hAnsi="Book Antiqua" w:cs="Simsun"/>
          <w:color w:val="000000" w:themeColor="text1"/>
          <w:kern w:val="0"/>
          <w:sz w:val="24"/>
          <w:szCs w:val="24"/>
          <w:lang w:eastAsia="zh-CN"/>
        </w:rPr>
        <w:t xml:space="preserve"> G, </w:t>
      </w:r>
      <w:proofErr w:type="spellStart"/>
      <w:r w:rsidRPr="009641B5">
        <w:rPr>
          <w:rFonts w:ascii="Book Antiqua" w:eastAsia="Simsun" w:hAnsi="Book Antiqua" w:cs="Simsun"/>
          <w:color w:val="000000" w:themeColor="text1"/>
          <w:kern w:val="0"/>
          <w:sz w:val="24"/>
          <w:szCs w:val="24"/>
          <w:lang w:eastAsia="zh-CN"/>
        </w:rPr>
        <w:t>Zografos</w:t>
      </w:r>
      <w:proofErr w:type="spellEnd"/>
      <w:r w:rsidRPr="009641B5">
        <w:rPr>
          <w:rFonts w:ascii="Book Antiqua" w:eastAsia="Simsun" w:hAnsi="Book Antiqua" w:cs="Simsun"/>
          <w:color w:val="000000" w:themeColor="text1"/>
          <w:kern w:val="0"/>
          <w:sz w:val="24"/>
          <w:szCs w:val="24"/>
          <w:lang w:eastAsia="zh-CN"/>
        </w:rPr>
        <w:t xml:space="preserve"> G. Current advantages in the application of proteomics in inflammatory bowel disease. </w:t>
      </w:r>
      <w:r w:rsidRPr="009641B5">
        <w:rPr>
          <w:rFonts w:ascii="Book Antiqua" w:eastAsia="Simsun" w:hAnsi="Book Antiqua" w:cs="Simsun"/>
          <w:i/>
          <w:iCs/>
          <w:color w:val="000000" w:themeColor="text1"/>
          <w:kern w:val="0"/>
          <w:sz w:val="24"/>
          <w:szCs w:val="24"/>
          <w:lang w:eastAsia="zh-CN"/>
        </w:rPr>
        <w:t xml:space="preserve">Dig </w:t>
      </w:r>
      <w:proofErr w:type="spellStart"/>
      <w:r w:rsidRPr="009641B5">
        <w:rPr>
          <w:rFonts w:ascii="Book Antiqua" w:eastAsia="Simsun" w:hAnsi="Book Antiqua" w:cs="Simsun"/>
          <w:i/>
          <w:iCs/>
          <w:color w:val="000000" w:themeColor="text1"/>
          <w:kern w:val="0"/>
          <w:sz w:val="24"/>
          <w:szCs w:val="24"/>
          <w:lang w:eastAsia="zh-CN"/>
        </w:rPr>
        <w:t>Dis</w:t>
      </w:r>
      <w:proofErr w:type="spellEnd"/>
      <w:r w:rsidRPr="009641B5">
        <w:rPr>
          <w:rFonts w:ascii="Book Antiqua" w:eastAsia="Simsun" w:hAnsi="Book Antiqua" w:cs="Simsun"/>
          <w:i/>
          <w:iCs/>
          <w:color w:val="000000" w:themeColor="text1"/>
          <w:kern w:val="0"/>
          <w:sz w:val="24"/>
          <w:szCs w:val="24"/>
          <w:lang w:eastAsia="zh-CN"/>
        </w:rPr>
        <w:t xml:space="preserve"> </w:t>
      </w:r>
      <w:proofErr w:type="spellStart"/>
      <w:r w:rsidRPr="009641B5">
        <w:rPr>
          <w:rFonts w:ascii="Book Antiqua" w:eastAsia="Simsun" w:hAnsi="Book Antiqua" w:cs="Simsun"/>
          <w:i/>
          <w:iCs/>
          <w:color w:val="000000" w:themeColor="text1"/>
          <w:kern w:val="0"/>
          <w:sz w:val="24"/>
          <w:szCs w:val="24"/>
          <w:lang w:eastAsia="zh-CN"/>
        </w:rPr>
        <w:t>Sci</w:t>
      </w:r>
      <w:proofErr w:type="spellEnd"/>
      <w:r w:rsidRPr="009641B5">
        <w:rPr>
          <w:rFonts w:ascii="Book Antiqua" w:eastAsia="Simsun" w:hAnsi="Book Antiqua" w:cs="Simsun"/>
          <w:color w:val="000000" w:themeColor="text1"/>
          <w:kern w:val="0"/>
          <w:sz w:val="24"/>
          <w:szCs w:val="24"/>
          <w:lang w:eastAsia="zh-CN"/>
        </w:rPr>
        <w:t> 2012; </w:t>
      </w:r>
      <w:r w:rsidRPr="009641B5">
        <w:rPr>
          <w:rFonts w:ascii="Book Antiqua" w:eastAsia="Simsun" w:hAnsi="Book Antiqua" w:cs="Simsun"/>
          <w:b/>
          <w:bCs/>
          <w:color w:val="000000" w:themeColor="text1"/>
          <w:kern w:val="0"/>
          <w:sz w:val="24"/>
          <w:szCs w:val="24"/>
          <w:lang w:eastAsia="zh-CN"/>
        </w:rPr>
        <w:t>57</w:t>
      </w:r>
      <w:r w:rsidRPr="009641B5">
        <w:rPr>
          <w:rFonts w:ascii="Book Antiqua" w:eastAsia="Simsun" w:hAnsi="Book Antiqua" w:cs="Simsun"/>
          <w:color w:val="000000" w:themeColor="text1"/>
          <w:kern w:val="0"/>
          <w:sz w:val="24"/>
          <w:szCs w:val="24"/>
          <w:lang w:eastAsia="zh-CN"/>
        </w:rPr>
        <w:t>: 2755-2764 [PMID: 22740064 DOI: 10.1007/s10620-012-2291-4]</w:t>
      </w:r>
    </w:p>
    <w:p w:rsidR="008A221A" w:rsidRPr="009641B5" w:rsidRDefault="008A221A" w:rsidP="008A221A">
      <w:pPr>
        <w:widowControl/>
        <w:wordWrap/>
        <w:autoSpaceDE/>
        <w:autoSpaceDN/>
        <w:spacing w:after="0" w:line="240" w:lineRule="auto"/>
        <w:jc w:val="left"/>
        <w:rPr>
          <w:rFonts w:ascii="Book Antiqua" w:eastAsia="Simsun" w:hAnsi="Book Antiqua" w:cs="Simsun"/>
          <w:color w:val="000000" w:themeColor="text1"/>
          <w:kern w:val="0"/>
          <w:sz w:val="24"/>
          <w:szCs w:val="24"/>
          <w:lang w:eastAsia="zh-CN"/>
        </w:rPr>
      </w:pPr>
      <w:proofErr w:type="gramStart"/>
      <w:r w:rsidRPr="009641B5">
        <w:rPr>
          <w:rFonts w:ascii="Book Antiqua" w:eastAsia="Simsun" w:hAnsi="Book Antiqua" w:cs="Simsun"/>
          <w:color w:val="000000" w:themeColor="text1"/>
          <w:kern w:val="0"/>
          <w:sz w:val="24"/>
          <w:szCs w:val="24"/>
          <w:lang w:eastAsia="zh-CN"/>
        </w:rPr>
        <w:t>43 </w:t>
      </w:r>
      <w:r w:rsidRPr="009641B5">
        <w:rPr>
          <w:rFonts w:ascii="Book Antiqua" w:eastAsia="Simsun" w:hAnsi="Book Antiqua" w:cs="Simsun"/>
          <w:b/>
          <w:bCs/>
          <w:color w:val="000000" w:themeColor="text1"/>
          <w:kern w:val="0"/>
          <w:sz w:val="24"/>
          <w:szCs w:val="24"/>
          <w:lang w:eastAsia="zh-CN"/>
        </w:rPr>
        <w:t>Han NY</w:t>
      </w:r>
      <w:r w:rsidRPr="009641B5">
        <w:rPr>
          <w:rFonts w:ascii="Book Antiqua" w:eastAsia="Simsun" w:hAnsi="Book Antiqua" w:cs="Simsun"/>
          <w:color w:val="000000" w:themeColor="text1"/>
          <w:kern w:val="0"/>
          <w:sz w:val="24"/>
          <w:szCs w:val="24"/>
          <w:lang w:eastAsia="zh-CN"/>
        </w:rPr>
        <w:t xml:space="preserve">, Kim EH, Choi J, Lee H, </w:t>
      </w:r>
      <w:proofErr w:type="spellStart"/>
      <w:r w:rsidRPr="009641B5">
        <w:rPr>
          <w:rFonts w:ascii="Book Antiqua" w:eastAsia="Simsun" w:hAnsi="Book Antiqua" w:cs="Simsun"/>
          <w:color w:val="000000" w:themeColor="text1"/>
          <w:kern w:val="0"/>
          <w:sz w:val="24"/>
          <w:szCs w:val="24"/>
          <w:lang w:eastAsia="zh-CN"/>
        </w:rPr>
        <w:t>Hahm</w:t>
      </w:r>
      <w:proofErr w:type="spellEnd"/>
      <w:r w:rsidRPr="009641B5">
        <w:rPr>
          <w:rFonts w:ascii="Book Antiqua" w:eastAsia="Simsun" w:hAnsi="Book Antiqua" w:cs="Simsun"/>
          <w:color w:val="000000" w:themeColor="text1"/>
          <w:kern w:val="0"/>
          <w:sz w:val="24"/>
          <w:szCs w:val="24"/>
          <w:lang w:eastAsia="zh-CN"/>
        </w:rPr>
        <w:t xml:space="preserve"> KB.</w:t>
      </w:r>
      <w:proofErr w:type="gramEnd"/>
      <w:r w:rsidRPr="009641B5">
        <w:rPr>
          <w:rFonts w:ascii="Book Antiqua" w:eastAsia="Simsun" w:hAnsi="Book Antiqua" w:cs="Simsun"/>
          <w:color w:val="000000" w:themeColor="text1"/>
          <w:kern w:val="0"/>
          <w:sz w:val="24"/>
          <w:szCs w:val="24"/>
          <w:lang w:eastAsia="zh-CN"/>
        </w:rPr>
        <w:t xml:space="preserve"> Quantitative proteomic approaches in biomarker discovery of inflammatory bowel disease. </w:t>
      </w:r>
      <w:r w:rsidRPr="009641B5">
        <w:rPr>
          <w:rFonts w:ascii="Book Antiqua" w:eastAsia="Simsun" w:hAnsi="Book Antiqua" w:cs="Simsun"/>
          <w:i/>
          <w:iCs/>
          <w:color w:val="000000" w:themeColor="text1"/>
          <w:kern w:val="0"/>
          <w:sz w:val="24"/>
          <w:szCs w:val="24"/>
          <w:lang w:eastAsia="zh-CN"/>
        </w:rPr>
        <w:t>J Dig Dis</w:t>
      </w:r>
      <w:r w:rsidRPr="009641B5">
        <w:rPr>
          <w:rFonts w:ascii="Book Antiqua" w:eastAsia="Simsun" w:hAnsi="Book Antiqua" w:cs="Simsun"/>
          <w:color w:val="000000" w:themeColor="text1"/>
          <w:kern w:val="0"/>
          <w:sz w:val="24"/>
          <w:szCs w:val="24"/>
          <w:lang w:eastAsia="zh-CN"/>
        </w:rPr>
        <w:t> 2012; </w:t>
      </w:r>
      <w:r w:rsidRPr="009641B5">
        <w:rPr>
          <w:rFonts w:ascii="Book Antiqua" w:eastAsia="Simsun" w:hAnsi="Book Antiqua" w:cs="Simsun"/>
          <w:b/>
          <w:bCs/>
          <w:color w:val="000000" w:themeColor="text1"/>
          <w:kern w:val="0"/>
          <w:sz w:val="24"/>
          <w:szCs w:val="24"/>
          <w:lang w:eastAsia="zh-CN"/>
        </w:rPr>
        <w:t>13</w:t>
      </w:r>
      <w:r w:rsidRPr="009641B5">
        <w:rPr>
          <w:rFonts w:ascii="Book Antiqua" w:eastAsia="Simsun" w:hAnsi="Book Antiqua" w:cs="Simsun"/>
          <w:color w:val="000000" w:themeColor="text1"/>
          <w:kern w:val="0"/>
          <w:sz w:val="24"/>
          <w:szCs w:val="24"/>
          <w:lang w:eastAsia="zh-CN"/>
        </w:rPr>
        <w:t>: 497-503 [PMID: 22988922 DOI: 10.1111/j.1751-2980.2012.00625.x]</w:t>
      </w:r>
    </w:p>
    <w:p w:rsidR="008A221A" w:rsidRPr="009641B5" w:rsidRDefault="008A221A" w:rsidP="008A221A">
      <w:pPr>
        <w:widowControl/>
        <w:wordWrap/>
        <w:autoSpaceDE/>
        <w:autoSpaceDN/>
        <w:spacing w:after="0" w:line="240" w:lineRule="auto"/>
        <w:jc w:val="left"/>
        <w:rPr>
          <w:rFonts w:ascii="Book Antiqua" w:eastAsia="Simsun" w:hAnsi="Book Antiqua" w:cs="Simsun"/>
          <w:color w:val="000000" w:themeColor="text1"/>
          <w:kern w:val="0"/>
          <w:sz w:val="24"/>
          <w:szCs w:val="24"/>
          <w:lang w:eastAsia="zh-CN"/>
        </w:rPr>
      </w:pPr>
      <w:r w:rsidRPr="009641B5">
        <w:rPr>
          <w:rFonts w:ascii="Book Antiqua" w:eastAsia="Simsun" w:hAnsi="Book Antiqua" w:cs="Simsun"/>
          <w:color w:val="000000" w:themeColor="text1"/>
          <w:kern w:val="0"/>
          <w:sz w:val="24"/>
          <w:szCs w:val="24"/>
          <w:lang w:eastAsia="zh-CN"/>
        </w:rPr>
        <w:t>44 </w:t>
      </w:r>
      <w:proofErr w:type="spellStart"/>
      <w:r w:rsidRPr="009641B5">
        <w:rPr>
          <w:rFonts w:ascii="Book Antiqua" w:eastAsia="Simsun" w:hAnsi="Book Antiqua" w:cs="Simsun"/>
          <w:b/>
          <w:bCs/>
          <w:color w:val="000000" w:themeColor="text1"/>
          <w:kern w:val="0"/>
          <w:sz w:val="24"/>
          <w:szCs w:val="24"/>
          <w:lang w:eastAsia="zh-CN"/>
        </w:rPr>
        <w:t>Mangerich</w:t>
      </w:r>
      <w:proofErr w:type="spellEnd"/>
      <w:r w:rsidRPr="009641B5">
        <w:rPr>
          <w:rFonts w:ascii="Book Antiqua" w:eastAsia="Simsun" w:hAnsi="Book Antiqua" w:cs="Simsun"/>
          <w:b/>
          <w:bCs/>
          <w:color w:val="000000" w:themeColor="text1"/>
          <w:kern w:val="0"/>
          <w:sz w:val="24"/>
          <w:szCs w:val="24"/>
          <w:lang w:eastAsia="zh-CN"/>
        </w:rPr>
        <w:t xml:space="preserve"> A</w:t>
      </w:r>
      <w:r w:rsidRPr="009641B5">
        <w:rPr>
          <w:rFonts w:ascii="Book Antiqua" w:eastAsia="Simsun" w:hAnsi="Book Antiqua" w:cs="Simsun"/>
          <w:color w:val="000000" w:themeColor="text1"/>
          <w:kern w:val="0"/>
          <w:sz w:val="24"/>
          <w:szCs w:val="24"/>
          <w:lang w:eastAsia="zh-CN"/>
        </w:rPr>
        <w:t xml:space="preserve">, </w:t>
      </w:r>
      <w:proofErr w:type="spellStart"/>
      <w:r w:rsidRPr="009641B5">
        <w:rPr>
          <w:rFonts w:ascii="Book Antiqua" w:eastAsia="Simsun" w:hAnsi="Book Antiqua" w:cs="Simsun"/>
          <w:color w:val="000000" w:themeColor="text1"/>
          <w:kern w:val="0"/>
          <w:sz w:val="24"/>
          <w:szCs w:val="24"/>
          <w:lang w:eastAsia="zh-CN"/>
        </w:rPr>
        <w:t>Dedon</w:t>
      </w:r>
      <w:proofErr w:type="spellEnd"/>
      <w:r w:rsidRPr="009641B5">
        <w:rPr>
          <w:rFonts w:ascii="Book Antiqua" w:eastAsia="Simsun" w:hAnsi="Book Antiqua" w:cs="Simsun"/>
          <w:color w:val="000000" w:themeColor="text1"/>
          <w:kern w:val="0"/>
          <w:sz w:val="24"/>
          <w:szCs w:val="24"/>
          <w:lang w:eastAsia="zh-CN"/>
        </w:rPr>
        <w:t xml:space="preserve"> PC, Fox JG, </w:t>
      </w:r>
      <w:proofErr w:type="spellStart"/>
      <w:r w:rsidRPr="009641B5">
        <w:rPr>
          <w:rFonts w:ascii="Book Antiqua" w:eastAsia="Simsun" w:hAnsi="Book Antiqua" w:cs="Simsun"/>
          <w:color w:val="000000" w:themeColor="text1"/>
          <w:kern w:val="0"/>
          <w:sz w:val="24"/>
          <w:szCs w:val="24"/>
          <w:lang w:eastAsia="zh-CN"/>
        </w:rPr>
        <w:t>Tannenbaum</w:t>
      </w:r>
      <w:proofErr w:type="spellEnd"/>
      <w:r w:rsidRPr="009641B5">
        <w:rPr>
          <w:rFonts w:ascii="Book Antiqua" w:eastAsia="Simsun" w:hAnsi="Book Antiqua" w:cs="Simsun"/>
          <w:color w:val="000000" w:themeColor="text1"/>
          <w:kern w:val="0"/>
          <w:sz w:val="24"/>
          <w:szCs w:val="24"/>
          <w:lang w:eastAsia="zh-CN"/>
        </w:rPr>
        <w:t xml:space="preserve"> SR, </w:t>
      </w:r>
      <w:proofErr w:type="spellStart"/>
      <w:proofErr w:type="gramStart"/>
      <w:r w:rsidRPr="009641B5">
        <w:rPr>
          <w:rFonts w:ascii="Book Antiqua" w:eastAsia="Simsun" w:hAnsi="Book Antiqua" w:cs="Simsun"/>
          <w:color w:val="000000" w:themeColor="text1"/>
          <w:kern w:val="0"/>
          <w:sz w:val="24"/>
          <w:szCs w:val="24"/>
          <w:lang w:eastAsia="zh-CN"/>
        </w:rPr>
        <w:t>Wogan</w:t>
      </w:r>
      <w:proofErr w:type="spellEnd"/>
      <w:proofErr w:type="gramEnd"/>
      <w:r w:rsidRPr="009641B5">
        <w:rPr>
          <w:rFonts w:ascii="Book Antiqua" w:eastAsia="Simsun" w:hAnsi="Book Antiqua" w:cs="Simsun"/>
          <w:color w:val="000000" w:themeColor="text1"/>
          <w:kern w:val="0"/>
          <w:sz w:val="24"/>
          <w:szCs w:val="24"/>
          <w:lang w:eastAsia="zh-CN"/>
        </w:rPr>
        <w:t xml:space="preserve"> GN. Chemistry meets biology in colitis-associated carcinogenesis. </w:t>
      </w:r>
      <w:r w:rsidRPr="009641B5">
        <w:rPr>
          <w:rFonts w:ascii="Book Antiqua" w:eastAsia="Simsun" w:hAnsi="Book Antiqua" w:cs="Simsun"/>
          <w:i/>
          <w:iCs/>
          <w:color w:val="000000" w:themeColor="text1"/>
          <w:kern w:val="0"/>
          <w:sz w:val="24"/>
          <w:szCs w:val="24"/>
          <w:lang w:eastAsia="zh-CN"/>
        </w:rPr>
        <w:t xml:space="preserve">Free </w:t>
      </w:r>
      <w:proofErr w:type="spellStart"/>
      <w:r w:rsidRPr="009641B5">
        <w:rPr>
          <w:rFonts w:ascii="Book Antiqua" w:eastAsia="Simsun" w:hAnsi="Book Antiqua" w:cs="Simsun"/>
          <w:i/>
          <w:iCs/>
          <w:color w:val="000000" w:themeColor="text1"/>
          <w:kern w:val="0"/>
          <w:sz w:val="24"/>
          <w:szCs w:val="24"/>
          <w:lang w:eastAsia="zh-CN"/>
        </w:rPr>
        <w:t>Radic</w:t>
      </w:r>
      <w:proofErr w:type="spellEnd"/>
      <w:r w:rsidRPr="009641B5">
        <w:rPr>
          <w:rFonts w:ascii="Book Antiqua" w:eastAsia="Simsun" w:hAnsi="Book Antiqua" w:cs="Simsun"/>
          <w:i/>
          <w:iCs/>
          <w:color w:val="000000" w:themeColor="text1"/>
          <w:kern w:val="0"/>
          <w:sz w:val="24"/>
          <w:szCs w:val="24"/>
          <w:lang w:eastAsia="zh-CN"/>
        </w:rPr>
        <w:t xml:space="preserve"> Res</w:t>
      </w:r>
      <w:r w:rsidRPr="009641B5">
        <w:rPr>
          <w:rFonts w:ascii="Book Antiqua" w:eastAsia="Simsun" w:hAnsi="Book Antiqua" w:cs="Simsun"/>
          <w:color w:val="000000" w:themeColor="text1"/>
          <w:kern w:val="0"/>
          <w:sz w:val="24"/>
          <w:szCs w:val="24"/>
          <w:lang w:eastAsia="zh-CN"/>
        </w:rPr>
        <w:t> 2013; </w:t>
      </w:r>
      <w:r w:rsidRPr="009641B5">
        <w:rPr>
          <w:rFonts w:ascii="Book Antiqua" w:eastAsia="Simsun" w:hAnsi="Book Antiqua" w:cs="Simsun"/>
          <w:b/>
          <w:bCs/>
          <w:color w:val="000000" w:themeColor="text1"/>
          <w:kern w:val="0"/>
          <w:sz w:val="24"/>
          <w:szCs w:val="24"/>
          <w:lang w:eastAsia="zh-CN"/>
        </w:rPr>
        <w:t>47</w:t>
      </w:r>
      <w:r w:rsidRPr="009641B5">
        <w:rPr>
          <w:rFonts w:ascii="Book Antiqua" w:eastAsia="Simsun" w:hAnsi="Book Antiqua" w:cs="Simsun"/>
          <w:color w:val="000000" w:themeColor="text1"/>
          <w:kern w:val="0"/>
          <w:sz w:val="24"/>
          <w:szCs w:val="24"/>
          <w:lang w:eastAsia="zh-CN"/>
        </w:rPr>
        <w:t>: 958-986 [PMID: 23926919 DOI: 10.3109/10715762.2013.832239]</w:t>
      </w:r>
    </w:p>
    <w:p w:rsidR="008A221A" w:rsidRPr="009641B5" w:rsidRDefault="008A221A" w:rsidP="008A221A">
      <w:pPr>
        <w:widowControl/>
        <w:wordWrap/>
        <w:autoSpaceDE/>
        <w:autoSpaceDN/>
        <w:spacing w:after="0" w:line="240" w:lineRule="auto"/>
        <w:jc w:val="left"/>
        <w:rPr>
          <w:rFonts w:ascii="Book Antiqua" w:eastAsia="Simsun" w:hAnsi="Book Antiqua" w:cs="Simsun"/>
          <w:color w:val="000000" w:themeColor="text1"/>
          <w:kern w:val="0"/>
          <w:sz w:val="24"/>
          <w:szCs w:val="24"/>
          <w:lang w:eastAsia="zh-CN"/>
        </w:rPr>
      </w:pPr>
      <w:proofErr w:type="gramStart"/>
      <w:r w:rsidRPr="009641B5">
        <w:rPr>
          <w:rFonts w:ascii="Book Antiqua" w:eastAsia="Simsun" w:hAnsi="Book Antiqua" w:cs="Simsun"/>
          <w:color w:val="000000" w:themeColor="text1"/>
          <w:kern w:val="0"/>
          <w:sz w:val="24"/>
          <w:szCs w:val="24"/>
          <w:lang w:eastAsia="zh-CN"/>
        </w:rPr>
        <w:t>45 </w:t>
      </w:r>
      <w:proofErr w:type="spellStart"/>
      <w:r w:rsidRPr="009641B5">
        <w:rPr>
          <w:rFonts w:ascii="Book Antiqua" w:eastAsia="Simsun" w:hAnsi="Book Antiqua" w:cs="Simsun"/>
          <w:b/>
          <w:bCs/>
          <w:color w:val="000000" w:themeColor="text1"/>
          <w:kern w:val="0"/>
          <w:sz w:val="24"/>
          <w:szCs w:val="24"/>
          <w:lang w:eastAsia="zh-CN"/>
        </w:rPr>
        <w:t>Grivennikov</w:t>
      </w:r>
      <w:proofErr w:type="spellEnd"/>
      <w:r w:rsidRPr="009641B5">
        <w:rPr>
          <w:rFonts w:ascii="Book Antiqua" w:eastAsia="Simsun" w:hAnsi="Book Antiqua" w:cs="Simsun"/>
          <w:b/>
          <w:bCs/>
          <w:color w:val="000000" w:themeColor="text1"/>
          <w:kern w:val="0"/>
          <w:sz w:val="24"/>
          <w:szCs w:val="24"/>
          <w:lang w:eastAsia="zh-CN"/>
        </w:rPr>
        <w:t xml:space="preserve"> SI</w:t>
      </w:r>
      <w:r w:rsidRPr="009641B5">
        <w:rPr>
          <w:rFonts w:ascii="Book Antiqua" w:eastAsia="Simsun" w:hAnsi="Book Antiqua" w:cs="Simsun"/>
          <w:color w:val="000000" w:themeColor="text1"/>
          <w:kern w:val="0"/>
          <w:sz w:val="24"/>
          <w:szCs w:val="24"/>
          <w:lang w:eastAsia="zh-CN"/>
        </w:rPr>
        <w:t>.</w:t>
      </w:r>
      <w:proofErr w:type="gramEnd"/>
      <w:r w:rsidRPr="009641B5">
        <w:rPr>
          <w:rFonts w:ascii="Book Antiqua" w:eastAsia="Simsun" w:hAnsi="Book Antiqua" w:cs="Simsun"/>
          <w:color w:val="000000" w:themeColor="text1"/>
          <w:kern w:val="0"/>
          <w:sz w:val="24"/>
          <w:szCs w:val="24"/>
          <w:lang w:eastAsia="zh-CN"/>
        </w:rPr>
        <w:t xml:space="preserve"> Inflammation and colorectal cancer: colitis-associated neoplasia. </w:t>
      </w:r>
      <w:proofErr w:type="spellStart"/>
      <w:r w:rsidRPr="009641B5">
        <w:rPr>
          <w:rFonts w:ascii="Book Antiqua" w:eastAsia="Simsun" w:hAnsi="Book Antiqua" w:cs="Simsun"/>
          <w:i/>
          <w:iCs/>
          <w:color w:val="000000" w:themeColor="text1"/>
          <w:kern w:val="0"/>
          <w:sz w:val="24"/>
          <w:szCs w:val="24"/>
          <w:lang w:eastAsia="zh-CN"/>
        </w:rPr>
        <w:t>Semin</w:t>
      </w:r>
      <w:proofErr w:type="spellEnd"/>
      <w:r w:rsidRPr="009641B5">
        <w:rPr>
          <w:rFonts w:ascii="Book Antiqua" w:eastAsia="Simsun" w:hAnsi="Book Antiqua" w:cs="Simsun"/>
          <w:i/>
          <w:iCs/>
          <w:color w:val="000000" w:themeColor="text1"/>
          <w:kern w:val="0"/>
          <w:sz w:val="24"/>
          <w:szCs w:val="24"/>
          <w:lang w:eastAsia="zh-CN"/>
        </w:rPr>
        <w:t xml:space="preserve"> </w:t>
      </w:r>
      <w:proofErr w:type="spellStart"/>
      <w:r w:rsidRPr="009641B5">
        <w:rPr>
          <w:rFonts w:ascii="Book Antiqua" w:eastAsia="Simsun" w:hAnsi="Book Antiqua" w:cs="Simsun"/>
          <w:i/>
          <w:iCs/>
          <w:color w:val="000000" w:themeColor="text1"/>
          <w:kern w:val="0"/>
          <w:sz w:val="24"/>
          <w:szCs w:val="24"/>
          <w:lang w:eastAsia="zh-CN"/>
        </w:rPr>
        <w:t>Immunopathol</w:t>
      </w:r>
      <w:proofErr w:type="spellEnd"/>
      <w:r w:rsidRPr="009641B5">
        <w:rPr>
          <w:rFonts w:ascii="Book Antiqua" w:eastAsia="Simsun" w:hAnsi="Book Antiqua" w:cs="Simsun"/>
          <w:color w:val="000000" w:themeColor="text1"/>
          <w:kern w:val="0"/>
          <w:sz w:val="24"/>
          <w:szCs w:val="24"/>
          <w:lang w:eastAsia="zh-CN"/>
        </w:rPr>
        <w:t> 2013; </w:t>
      </w:r>
      <w:r w:rsidRPr="009641B5">
        <w:rPr>
          <w:rFonts w:ascii="Book Antiqua" w:eastAsia="Simsun" w:hAnsi="Book Antiqua" w:cs="Simsun"/>
          <w:b/>
          <w:bCs/>
          <w:color w:val="000000" w:themeColor="text1"/>
          <w:kern w:val="0"/>
          <w:sz w:val="24"/>
          <w:szCs w:val="24"/>
          <w:lang w:eastAsia="zh-CN"/>
        </w:rPr>
        <w:t>35</w:t>
      </w:r>
      <w:r w:rsidRPr="009641B5">
        <w:rPr>
          <w:rFonts w:ascii="Book Antiqua" w:eastAsia="Simsun" w:hAnsi="Book Antiqua" w:cs="Simsun"/>
          <w:color w:val="000000" w:themeColor="text1"/>
          <w:kern w:val="0"/>
          <w:sz w:val="24"/>
          <w:szCs w:val="24"/>
          <w:lang w:eastAsia="zh-CN"/>
        </w:rPr>
        <w:t>: 229-244 [PMID: 23161445 DOI: 10.1007/s00281-012-0352-6]</w:t>
      </w:r>
    </w:p>
    <w:p w:rsidR="008A221A" w:rsidRPr="009641B5" w:rsidRDefault="008A221A" w:rsidP="008A221A">
      <w:pPr>
        <w:widowControl/>
        <w:wordWrap/>
        <w:autoSpaceDE/>
        <w:autoSpaceDN/>
        <w:spacing w:after="0" w:line="240" w:lineRule="auto"/>
        <w:jc w:val="left"/>
        <w:rPr>
          <w:rFonts w:ascii="Book Antiqua" w:eastAsia="Simsun" w:hAnsi="Book Antiqua" w:cs="Simsun"/>
          <w:color w:val="000000" w:themeColor="text1"/>
          <w:kern w:val="0"/>
          <w:sz w:val="24"/>
          <w:szCs w:val="24"/>
          <w:lang w:eastAsia="zh-CN"/>
        </w:rPr>
      </w:pPr>
      <w:r w:rsidRPr="009641B5">
        <w:rPr>
          <w:rFonts w:ascii="Book Antiqua" w:eastAsia="Simsun" w:hAnsi="Book Antiqua" w:cs="Simsun"/>
          <w:color w:val="000000" w:themeColor="text1"/>
          <w:kern w:val="0"/>
          <w:sz w:val="24"/>
          <w:szCs w:val="24"/>
          <w:lang w:eastAsia="zh-CN"/>
        </w:rPr>
        <w:t>46 </w:t>
      </w:r>
      <w:proofErr w:type="spellStart"/>
      <w:r w:rsidRPr="009641B5">
        <w:rPr>
          <w:rFonts w:ascii="Book Antiqua" w:eastAsia="Simsun" w:hAnsi="Book Antiqua" w:cs="Simsun"/>
          <w:b/>
          <w:bCs/>
          <w:color w:val="000000" w:themeColor="text1"/>
          <w:kern w:val="0"/>
          <w:sz w:val="24"/>
          <w:szCs w:val="24"/>
          <w:lang w:eastAsia="zh-CN"/>
        </w:rPr>
        <w:t>Feagins</w:t>
      </w:r>
      <w:proofErr w:type="spellEnd"/>
      <w:r w:rsidRPr="009641B5">
        <w:rPr>
          <w:rFonts w:ascii="Book Antiqua" w:eastAsia="Simsun" w:hAnsi="Book Antiqua" w:cs="Simsun"/>
          <w:b/>
          <w:bCs/>
          <w:color w:val="000000" w:themeColor="text1"/>
          <w:kern w:val="0"/>
          <w:sz w:val="24"/>
          <w:szCs w:val="24"/>
          <w:lang w:eastAsia="zh-CN"/>
        </w:rPr>
        <w:t xml:space="preserve"> LA</w:t>
      </w:r>
      <w:r w:rsidRPr="009641B5">
        <w:rPr>
          <w:rFonts w:ascii="Book Antiqua" w:eastAsia="Simsun" w:hAnsi="Book Antiqua" w:cs="Simsun"/>
          <w:color w:val="000000" w:themeColor="text1"/>
          <w:kern w:val="0"/>
          <w:sz w:val="24"/>
          <w:szCs w:val="24"/>
          <w:lang w:eastAsia="zh-CN"/>
        </w:rPr>
        <w:t xml:space="preserve">, Souza RF, </w:t>
      </w:r>
      <w:proofErr w:type="spellStart"/>
      <w:r w:rsidRPr="009641B5">
        <w:rPr>
          <w:rFonts w:ascii="Book Antiqua" w:eastAsia="Simsun" w:hAnsi="Book Antiqua" w:cs="Simsun"/>
          <w:color w:val="000000" w:themeColor="text1"/>
          <w:kern w:val="0"/>
          <w:sz w:val="24"/>
          <w:szCs w:val="24"/>
          <w:lang w:eastAsia="zh-CN"/>
        </w:rPr>
        <w:t>Spechler</w:t>
      </w:r>
      <w:proofErr w:type="spellEnd"/>
      <w:r w:rsidRPr="009641B5">
        <w:rPr>
          <w:rFonts w:ascii="Book Antiqua" w:eastAsia="Simsun" w:hAnsi="Book Antiqua" w:cs="Simsun"/>
          <w:color w:val="000000" w:themeColor="text1"/>
          <w:kern w:val="0"/>
          <w:sz w:val="24"/>
          <w:szCs w:val="24"/>
          <w:lang w:eastAsia="zh-CN"/>
        </w:rPr>
        <w:t xml:space="preserve"> SJ. Carcinogenesis in IBD: potential targets for the prevention of colorectal cancer. </w:t>
      </w:r>
      <w:r w:rsidRPr="009641B5">
        <w:rPr>
          <w:rFonts w:ascii="Book Antiqua" w:eastAsia="Simsun" w:hAnsi="Book Antiqua" w:cs="Simsun"/>
          <w:i/>
          <w:iCs/>
          <w:color w:val="000000" w:themeColor="text1"/>
          <w:kern w:val="0"/>
          <w:sz w:val="24"/>
          <w:szCs w:val="24"/>
          <w:lang w:eastAsia="zh-CN"/>
        </w:rPr>
        <w:t xml:space="preserve">Nat Rev </w:t>
      </w:r>
      <w:proofErr w:type="spellStart"/>
      <w:r w:rsidRPr="009641B5">
        <w:rPr>
          <w:rFonts w:ascii="Book Antiqua" w:eastAsia="Simsun" w:hAnsi="Book Antiqua" w:cs="Simsun"/>
          <w:i/>
          <w:iCs/>
          <w:color w:val="000000" w:themeColor="text1"/>
          <w:kern w:val="0"/>
          <w:sz w:val="24"/>
          <w:szCs w:val="24"/>
          <w:lang w:eastAsia="zh-CN"/>
        </w:rPr>
        <w:t>Gastroenterol</w:t>
      </w:r>
      <w:proofErr w:type="spellEnd"/>
      <w:r w:rsidRPr="009641B5">
        <w:rPr>
          <w:rFonts w:ascii="Book Antiqua" w:eastAsia="Simsun" w:hAnsi="Book Antiqua" w:cs="Simsun"/>
          <w:i/>
          <w:iCs/>
          <w:color w:val="000000" w:themeColor="text1"/>
          <w:kern w:val="0"/>
          <w:sz w:val="24"/>
          <w:szCs w:val="24"/>
          <w:lang w:eastAsia="zh-CN"/>
        </w:rPr>
        <w:t xml:space="preserve"> </w:t>
      </w:r>
      <w:proofErr w:type="spellStart"/>
      <w:r w:rsidRPr="009641B5">
        <w:rPr>
          <w:rFonts w:ascii="Book Antiqua" w:eastAsia="Simsun" w:hAnsi="Book Antiqua" w:cs="Simsun"/>
          <w:i/>
          <w:iCs/>
          <w:color w:val="000000" w:themeColor="text1"/>
          <w:kern w:val="0"/>
          <w:sz w:val="24"/>
          <w:szCs w:val="24"/>
          <w:lang w:eastAsia="zh-CN"/>
        </w:rPr>
        <w:t>Hepatol</w:t>
      </w:r>
      <w:proofErr w:type="spellEnd"/>
      <w:r w:rsidRPr="009641B5">
        <w:rPr>
          <w:rFonts w:ascii="Book Antiqua" w:eastAsia="Simsun" w:hAnsi="Book Antiqua" w:cs="Simsun"/>
          <w:color w:val="000000" w:themeColor="text1"/>
          <w:kern w:val="0"/>
          <w:sz w:val="24"/>
          <w:szCs w:val="24"/>
          <w:lang w:eastAsia="zh-CN"/>
        </w:rPr>
        <w:t> 2009; </w:t>
      </w:r>
      <w:r w:rsidRPr="009641B5">
        <w:rPr>
          <w:rFonts w:ascii="Book Antiqua" w:eastAsia="Simsun" w:hAnsi="Book Antiqua" w:cs="Simsun"/>
          <w:b/>
          <w:bCs/>
          <w:color w:val="000000" w:themeColor="text1"/>
          <w:kern w:val="0"/>
          <w:sz w:val="24"/>
          <w:szCs w:val="24"/>
          <w:lang w:eastAsia="zh-CN"/>
        </w:rPr>
        <w:t>6</w:t>
      </w:r>
      <w:r w:rsidRPr="009641B5">
        <w:rPr>
          <w:rFonts w:ascii="Book Antiqua" w:eastAsia="Simsun" w:hAnsi="Book Antiqua" w:cs="Simsun"/>
          <w:color w:val="000000" w:themeColor="text1"/>
          <w:kern w:val="0"/>
          <w:sz w:val="24"/>
          <w:szCs w:val="24"/>
          <w:lang w:eastAsia="zh-CN"/>
        </w:rPr>
        <w:t>: 297-305 [PMID: 19404270 DOI: 10.1038/nrgastro.2009.44]</w:t>
      </w:r>
    </w:p>
    <w:p w:rsidR="008A221A" w:rsidRPr="009641B5" w:rsidRDefault="008A221A" w:rsidP="008A221A">
      <w:pPr>
        <w:widowControl/>
        <w:wordWrap/>
        <w:autoSpaceDE/>
        <w:autoSpaceDN/>
        <w:spacing w:after="0" w:line="240" w:lineRule="auto"/>
        <w:jc w:val="left"/>
        <w:rPr>
          <w:rFonts w:ascii="Book Antiqua" w:eastAsia="Simsun" w:hAnsi="Book Antiqua" w:cs="Simsun"/>
          <w:color w:val="000000" w:themeColor="text1"/>
          <w:kern w:val="0"/>
          <w:sz w:val="24"/>
          <w:szCs w:val="24"/>
          <w:lang w:eastAsia="zh-CN"/>
        </w:rPr>
      </w:pPr>
      <w:r w:rsidRPr="009641B5">
        <w:rPr>
          <w:rFonts w:ascii="Book Antiqua" w:eastAsia="Simsun" w:hAnsi="Book Antiqua" w:cs="Simsun"/>
          <w:color w:val="000000" w:themeColor="text1"/>
          <w:kern w:val="0"/>
          <w:sz w:val="24"/>
          <w:szCs w:val="24"/>
          <w:lang w:eastAsia="zh-CN"/>
        </w:rPr>
        <w:t>47 </w:t>
      </w:r>
      <w:r w:rsidRPr="009641B5">
        <w:rPr>
          <w:rFonts w:ascii="Book Antiqua" w:eastAsia="Simsun" w:hAnsi="Book Antiqua" w:cs="Simsun"/>
          <w:b/>
          <w:bCs/>
          <w:color w:val="000000" w:themeColor="text1"/>
          <w:kern w:val="0"/>
          <w:sz w:val="24"/>
          <w:szCs w:val="24"/>
          <w:lang w:eastAsia="zh-CN"/>
        </w:rPr>
        <w:t>Watanabe T</w:t>
      </w:r>
      <w:r w:rsidRPr="009641B5">
        <w:rPr>
          <w:rFonts w:ascii="Book Antiqua" w:eastAsia="Simsun" w:hAnsi="Book Antiqua" w:cs="Simsun"/>
          <w:color w:val="000000" w:themeColor="text1"/>
          <w:kern w:val="0"/>
          <w:sz w:val="24"/>
          <w:szCs w:val="24"/>
          <w:lang w:eastAsia="zh-CN"/>
        </w:rPr>
        <w:t xml:space="preserve">, </w:t>
      </w:r>
      <w:proofErr w:type="spellStart"/>
      <w:r w:rsidRPr="009641B5">
        <w:rPr>
          <w:rFonts w:ascii="Book Antiqua" w:eastAsia="Simsun" w:hAnsi="Book Antiqua" w:cs="Simsun"/>
          <w:color w:val="000000" w:themeColor="text1"/>
          <w:kern w:val="0"/>
          <w:sz w:val="24"/>
          <w:szCs w:val="24"/>
          <w:lang w:eastAsia="zh-CN"/>
        </w:rPr>
        <w:t>Kobunai</w:t>
      </w:r>
      <w:proofErr w:type="spellEnd"/>
      <w:r w:rsidRPr="009641B5">
        <w:rPr>
          <w:rFonts w:ascii="Book Antiqua" w:eastAsia="Simsun" w:hAnsi="Book Antiqua" w:cs="Simsun"/>
          <w:color w:val="000000" w:themeColor="text1"/>
          <w:kern w:val="0"/>
          <w:sz w:val="24"/>
          <w:szCs w:val="24"/>
          <w:lang w:eastAsia="zh-CN"/>
        </w:rPr>
        <w:t xml:space="preserve"> T, Yamamoto Y, </w:t>
      </w:r>
      <w:proofErr w:type="spellStart"/>
      <w:r w:rsidRPr="009641B5">
        <w:rPr>
          <w:rFonts w:ascii="Book Antiqua" w:eastAsia="Simsun" w:hAnsi="Book Antiqua" w:cs="Simsun"/>
          <w:color w:val="000000" w:themeColor="text1"/>
          <w:kern w:val="0"/>
          <w:sz w:val="24"/>
          <w:szCs w:val="24"/>
          <w:lang w:eastAsia="zh-CN"/>
        </w:rPr>
        <w:t>Ikeuchi</w:t>
      </w:r>
      <w:proofErr w:type="spellEnd"/>
      <w:r w:rsidRPr="009641B5">
        <w:rPr>
          <w:rFonts w:ascii="Book Antiqua" w:eastAsia="Simsun" w:hAnsi="Book Antiqua" w:cs="Simsun"/>
          <w:color w:val="000000" w:themeColor="text1"/>
          <w:kern w:val="0"/>
          <w:sz w:val="24"/>
          <w:szCs w:val="24"/>
          <w:lang w:eastAsia="zh-CN"/>
        </w:rPr>
        <w:t xml:space="preserve"> H, Matsuda K, Ishihara S, </w:t>
      </w:r>
      <w:proofErr w:type="spellStart"/>
      <w:r w:rsidRPr="009641B5">
        <w:rPr>
          <w:rFonts w:ascii="Book Antiqua" w:eastAsia="Simsun" w:hAnsi="Book Antiqua" w:cs="Simsun"/>
          <w:color w:val="000000" w:themeColor="text1"/>
          <w:kern w:val="0"/>
          <w:sz w:val="24"/>
          <w:szCs w:val="24"/>
          <w:lang w:eastAsia="zh-CN"/>
        </w:rPr>
        <w:t>Nozawa</w:t>
      </w:r>
      <w:proofErr w:type="spellEnd"/>
      <w:r w:rsidRPr="009641B5">
        <w:rPr>
          <w:rFonts w:ascii="Book Antiqua" w:eastAsia="Simsun" w:hAnsi="Book Antiqua" w:cs="Simsun"/>
          <w:color w:val="000000" w:themeColor="text1"/>
          <w:kern w:val="0"/>
          <w:sz w:val="24"/>
          <w:szCs w:val="24"/>
          <w:lang w:eastAsia="zh-CN"/>
        </w:rPr>
        <w:t xml:space="preserve"> K, </w:t>
      </w:r>
      <w:proofErr w:type="spellStart"/>
      <w:r w:rsidRPr="009641B5">
        <w:rPr>
          <w:rFonts w:ascii="Book Antiqua" w:eastAsia="Simsun" w:hAnsi="Book Antiqua" w:cs="Simsun"/>
          <w:color w:val="000000" w:themeColor="text1"/>
          <w:kern w:val="0"/>
          <w:sz w:val="24"/>
          <w:szCs w:val="24"/>
          <w:lang w:eastAsia="zh-CN"/>
        </w:rPr>
        <w:t>Iinuma</w:t>
      </w:r>
      <w:proofErr w:type="spellEnd"/>
      <w:r w:rsidRPr="009641B5">
        <w:rPr>
          <w:rFonts w:ascii="Book Antiqua" w:eastAsia="Simsun" w:hAnsi="Book Antiqua" w:cs="Simsun"/>
          <w:color w:val="000000" w:themeColor="text1"/>
          <w:kern w:val="0"/>
          <w:sz w:val="24"/>
          <w:szCs w:val="24"/>
          <w:lang w:eastAsia="zh-CN"/>
        </w:rPr>
        <w:t xml:space="preserve"> H, Kanazawa T, Tanaka T, Yokoyama T, </w:t>
      </w:r>
      <w:proofErr w:type="spellStart"/>
      <w:r w:rsidRPr="009641B5">
        <w:rPr>
          <w:rFonts w:ascii="Book Antiqua" w:eastAsia="Simsun" w:hAnsi="Book Antiqua" w:cs="Simsun"/>
          <w:color w:val="000000" w:themeColor="text1"/>
          <w:kern w:val="0"/>
          <w:sz w:val="24"/>
          <w:szCs w:val="24"/>
          <w:lang w:eastAsia="zh-CN"/>
        </w:rPr>
        <w:t>Konishi</w:t>
      </w:r>
      <w:proofErr w:type="spellEnd"/>
      <w:r w:rsidRPr="009641B5">
        <w:rPr>
          <w:rFonts w:ascii="Book Antiqua" w:eastAsia="Simsun" w:hAnsi="Book Antiqua" w:cs="Simsun"/>
          <w:color w:val="000000" w:themeColor="text1"/>
          <w:kern w:val="0"/>
          <w:sz w:val="24"/>
          <w:szCs w:val="24"/>
          <w:lang w:eastAsia="zh-CN"/>
        </w:rPr>
        <w:t xml:space="preserve"> T, </w:t>
      </w:r>
      <w:proofErr w:type="spellStart"/>
      <w:r w:rsidRPr="009641B5">
        <w:rPr>
          <w:rFonts w:ascii="Book Antiqua" w:eastAsia="Simsun" w:hAnsi="Book Antiqua" w:cs="Simsun"/>
          <w:color w:val="000000" w:themeColor="text1"/>
          <w:kern w:val="0"/>
          <w:sz w:val="24"/>
          <w:szCs w:val="24"/>
          <w:lang w:eastAsia="zh-CN"/>
        </w:rPr>
        <w:t>Eshima</w:t>
      </w:r>
      <w:proofErr w:type="spellEnd"/>
      <w:r w:rsidRPr="009641B5">
        <w:rPr>
          <w:rFonts w:ascii="Book Antiqua" w:eastAsia="Simsun" w:hAnsi="Book Antiqua" w:cs="Simsun"/>
          <w:color w:val="000000" w:themeColor="text1"/>
          <w:kern w:val="0"/>
          <w:sz w:val="24"/>
          <w:szCs w:val="24"/>
          <w:lang w:eastAsia="zh-CN"/>
        </w:rPr>
        <w:t xml:space="preserve"> K, </w:t>
      </w:r>
      <w:proofErr w:type="spellStart"/>
      <w:r w:rsidRPr="009641B5">
        <w:rPr>
          <w:rFonts w:ascii="Book Antiqua" w:eastAsia="Simsun" w:hAnsi="Book Antiqua" w:cs="Simsun"/>
          <w:color w:val="000000" w:themeColor="text1"/>
          <w:kern w:val="0"/>
          <w:sz w:val="24"/>
          <w:szCs w:val="24"/>
          <w:lang w:eastAsia="zh-CN"/>
        </w:rPr>
        <w:t>Ajioka</w:t>
      </w:r>
      <w:proofErr w:type="spellEnd"/>
      <w:r w:rsidRPr="009641B5">
        <w:rPr>
          <w:rFonts w:ascii="Book Antiqua" w:eastAsia="Simsun" w:hAnsi="Book Antiqua" w:cs="Simsun"/>
          <w:color w:val="000000" w:themeColor="text1"/>
          <w:kern w:val="0"/>
          <w:sz w:val="24"/>
          <w:szCs w:val="24"/>
          <w:lang w:eastAsia="zh-CN"/>
        </w:rPr>
        <w:t xml:space="preserve"> Y, </w:t>
      </w:r>
      <w:proofErr w:type="spellStart"/>
      <w:r w:rsidRPr="009641B5">
        <w:rPr>
          <w:rFonts w:ascii="Book Antiqua" w:eastAsia="Simsun" w:hAnsi="Book Antiqua" w:cs="Simsun"/>
          <w:color w:val="000000" w:themeColor="text1"/>
          <w:kern w:val="0"/>
          <w:sz w:val="24"/>
          <w:szCs w:val="24"/>
          <w:lang w:eastAsia="zh-CN"/>
        </w:rPr>
        <w:t>Hibi</w:t>
      </w:r>
      <w:proofErr w:type="spellEnd"/>
      <w:r w:rsidRPr="009641B5">
        <w:rPr>
          <w:rFonts w:ascii="Book Antiqua" w:eastAsia="Simsun" w:hAnsi="Book Antiqua" w:cs="Simsun"/>
          <w:color w:val="000000" w:themeColor="text1"/>
          <w:kern w:val="0"/>
          <w:sz w:val="24"/>
          <w:szCs w:val="24"/>
          <w:lang w:eastAsia="zh-CN"/>
        </w:rPr>
        <w:t xml:space="preserve"> T, Watanabe M, Muto T, </w:t>
      </w:r>
      <w:proofErr w:type="spellStart"/>
      <w:r w:rsidRPr="009641B5">
        <w:rPr>
          <w:rFonts w:ascii="Book Antiqua" w:eastAsia="Simsun" w:hAnsi="Book Antiqua" w:cs="Simsun"/>
          <w:color w:val="000000" w:themeColor="text1"/>
          <w:kern w:val="0"/>
          <w:sz w:val="24"/>
          <w:szCs w:val="24"/>
          <w:lang w:eastAsia="zh-CN"/>
        </w:rPr>
        <w:t>Nagawa</w:t>
      </w:r>
      <w:proofErr w:type="spellEnd"/>
      <w:r w:rsidRPr="009641B5">
        <w:rPr>
          <w:rFonts w:ascii="Book Antiqua" w:eastAsia="Simsun" w:hAnsi="Book Antiqua" w:cs="Simsun"/>
          <w:color w:val="000000" w:themeColor="text1"/>
          <w:kern w:val="0"/>
          <w:sz w:val="24"/>
          <w:szCs w:val="24"/>
          <w:lang w:eastAsia="zh-CN"/>
        </w:rPr>
        <w:t xml:space="preserve"> H. Predicting ulcerative colitis-associated colorectal cancer using reverse-transcription polymerase chain reaction analysis. </w:t>
      </w:r>
      <w:proofErr w:type="spellStart"/>
      <w:r w:rsidRPr="009641B5">
        <w:rPr>
          <w:rFonts w:ascii="Book Antiqua" w:eastAsia="Simsun" w:hAnsi="Book Antiqua" w:cs="Simsun"/>
          <w:i/>
          <w:iCs/>
          <w:color w:val="000000" w:themeColor="text1"/>
          <w:kern w:val="0"/>
          <w:sz w:val="24"/>
          <w:szCs w:val="24"/>
          <w:lang w:eastAsia="zh-CN"/>
        </w:rPr>
        <w:t>Clin</w:t>
      </w:r>
      <w:proofErr w:type="spellEnd"/>
      <w:r w:rsidRPr="009641B5">
        <w:rPr>
          <w:rFonts w:ascii="Book Antiqua" w:eastAsia="Simsun" w:hAnsi="Book Antiqua" w:cs="Simsun"/>
          <w:i/>
          <w:iCs/>
          <w:color w:val="000000" w:themeColor="text1"/>
          <w:kern w:val="0"/>
          <w:sz w:val="24"/>
          <w:szCs w:val="24"/>
          <w:lang w:eastAsia="zh-CN"/>
        </w:rPr>
        <w:t xml:space="preserve"> Colorectal Cancer</w:t>
      </w:r>
      <w:r w:rsidRPr="009641B5">
        <w:rPr>
          <w:rFonts w:ascii="Book Antiqua" w:eastAsia="Simsun" w:hAnsi="Book Antiqua" w:cs="Simsun"/>
          <w:color w:val="000000" w:themeColor="text1"/>
          <w:kern w:val="0"/>
          <w:sz w:val="24"/>
          <w:szCs w:val="24"/>
          <w:lang w:eastAsia="zh-CN"/>
        </w:rPr>
        <w:t> 2011; </w:t>
      </w:r>
      <w:r w:rsidRPr="009641B5">
        <w:rPr>
          <w:rFonts w:ascii="Book Antiqua" w:eastAsia="Simsun" w:hAnsi="Book Antiqua" w:cs="Simsun"/>
          <w:b/>
          <w:bCs/>
          <w:color w:val="000000" w:themeColor="text1"/>
          <w:kern w:val="0"/>
          <w:sz w:val="24"/>
          <w:szCs w:val="24"/>
          <w:lang w:eastAsia="zh-CN"/>
        </w:rPr>
        <w:t>10</w:t>
      </w:r>
      <w:r w:rsidRPr="009641B5">
        <w:rPr>
          <w:rFonts w:ascii="Book Antiqua" w:eastAsia="Simsun" w:hAnsi="Book Antiqua" w:cs="Simsun"/>
          <w:color w:val="000000" w:themeColor="text1"/>
          <w:kern w:val="0"/>
          <w:sz w:val="24"/>
          <w:szCs w:val="24"/>
          <w:lang w:eastAsia="zh-CN"/>
        </w:rPr>
        <w:t>: 134-141 [PMID: 21859567 DOI: 10.1016/j.clcc.2011.03.011]</w:t>
      </w:r>
    </w:p>
    <w:p w:rsidR="008A221A" w:rsidRPr="009641B5" w:rsidRDefault="008A221A" w:rsidP="008A221A">
      <w:pPr>
        <w:widowControl/>
        <w:wordWrap/>
        <w:autoSpaceDE/>
        <w:autoSpaceDN/>
        <w:spacing w:after="0" w:line="240" w:lineRule="auto"/>
        <w:jc w:val="left"/>
        <w:rPr>
          <w:rFonts w:ascii="Book Antiqua" w:eastAsia="Simsun" w:hAnsi="Book Antiqua" w:cs="Simsun"/>
          <w:color w:val="000000" w:themeColor="text1"/>
          <w:kern w:val="0"/>
          <w:sz w:val="24"/>
          <w:szCs w:val="24"/>
          <w:lang w:eastAsia="zh-CN"/>
        </w:rPr>
      </w:pPr>
      <w:r w:rsidRPr="009641B5">
        <w:rPr>
          <w:rFonts w:ascii="Book Antiqua" w:eastAsia="Simsun" w:hAnsi="Book Antiqua" w:cs="Simsun"/>
          <w:color w:val="000000" w:themeColor="text1"/>
          <w:kern w:val="0"/>
          <w:sz w:val="24"/>
          <w:szCs w:val="24"/>
          <w:lang w:eastAsia="zh-CN"/>
        </w:rPr>
        <w:t>48 </w:t>
      </w:r>
      <w:proofErr w:type="spellStart"/>
      <w:r w:rsidRPr="009641B5">
        <w:rPr>
          <w:rFonts w:ascii="Book Antiqua" w:eastAsia="Simsun" w:hAnsi="Book Antiqua" w:cs="Simsun"/>
          <w:b/>
          <w:bCs/>
          <w:color w:val="000000" w:themeColor="text1"/>
          <w:kern w:val="0"/>
          <w:sz w:val="24"/>
          <w:szCs w:val="24"/>
          <w:lang w:eastAsia="zh-CN"/>
        </w:rPr>
        <w:t>Colliver</w:t>
      </w:r>
      <w:proofErr w:type="spellEnd"/>
      <w:r w:rsidRPr="009641B5">
        <w:rPr>
          <w:rFonts w:ascii="Book Antiqua" w:eastAsia="Simsun" w:hAnsi="Book Antiqua" w:cs="Simsun"/>
          <w:b/>
          <w:bCs/>
          <w:color w:val="000000" w:themeColor="text1"/>
          <w:kern w:val="0"/>
          <w:sz w:val="24"/>
          <w:szCs w:val="24"/>
          <w:lang w:eastAsia="zh-CN"/>
        </w:rPr>
        <w:t xml:space="preserve"> DW</w:t>
      </w:r>
      <w:r w:rsidRPr="009641B5">
        <w:rPr>
          <w:rFonts w:ascii="Book Antiqua" w:eastAsia="Simsun" w:hAnsi="Book Antiqua" w:cs="Simsun"/>
          <w:color w:val="000000" w:themeColor="text1"/>
          <w:kern w:val="0"/>
          <w:sz w:val="24"/>
          <w:szCs w:val="24"/>
          <w:lang w:eastAsia="zh-CN"/>
        </w:rPr>
        <w:t xml:space="preserve">, Crawford NP, </w:t>
      </w:r>
      <w:proofErr w:type="spellStart"/>
      <w:r w:rsidRPr="009641B5">
        <w:rPr>
          <w:rFonts w:ascii="Book Antiqua" w:eastAsia="Simsun" w:hAnsi="Book Antiqua" w:cs="Simsun"/>
          <w:color w:val="000000" w:themeColor="text1"/>
          <w:kern w:val="0"/>
          <w:sz w:val="24"/>
          <w:szCs w:val="24"/>
          <w:lang w:eastAsia="zh-CN"/>
        </w:rPr>
        <w:t>Eichenberger</w:t>
      </w:r>
      <w:proofErr w:type="spellEnd"/>
      <w:r w:rsidRPr="009641B5">
        <w:rPr>
          <w:rFonts w:ascii="Book Antiqua" w:eastAsia="Simsun" w:hAnsi="Book Antiqua" w:cs="Simsun"/>
          <w:color w:val="000000" w:themeColor="text1"/>
          <w:kern w:val="0"/>
          <w:sz w:val="24"/>
          <w:szCs w:val="24"/>
          <w:lang w:eastAsia="zh-CN"/>
        </w:rPr>
        <w:t xml:space="preserve"> MR, </w:t>
      </w:r>
      <w:proofErr w:type="spellStart"/>
      <w:r w:rsidRPr="009641B5">
        <w:rPr>
          <w:rFonts w:ascii="Book Antiqua" w:eastAsia="Simsun" w:hAnsi="Book Antiqua" w:cs="Simsun"/>
          <w:color w:val="000000" w:themeColor="text1"/>
          <w:kern w:val="0"/>
          <w:sz w:val="24"/>
          <w:szCs w:val="24"/>
          <w:lang w:eastAsia="zh-CN"/>
        </w:rPr>
        <w:t>Zacharius</w:t>
      </w:r>
      <w:proofErr w:type="spellEnd"/>
      <w:r w:rsidRPr="009641B5">
        <w:rPr>
          <w:rFonts w:ascii="Book Antiqua" w:eastAsia="Simsun" w:hAnsi="Book Antiqua" w:cs="Simsun"/>
          <w:color w:val="000000" w:themeColor="text1"/>
          <w:kern w:val="0"/>
          <w:sz w:val="24"/>
          <w:szCs w:val="24"/>
          <w:lang w:eastAsia="zh-CN"/>
        </w:rPr>
        <w:t xml:space="preserve"> W, </w:t>
      </w:r>
      <w:proofErr w:type="spellStart"/>
      <w:r w:rsidRPr="009641B5">
        <w:rPr>
          <w:rFonts w:ascii="Book Antiqua" w:eastAsia="Simsun" w:hAnsi="Book Antiqua" w:cs="Simsun"/>
          <w:color w:val="000000" w:themeColor="text1"/>
          <w:kern w:val="0"/>
          <w:sz w:val="24"/>
          <w:szCs w:val="24"/>
          <w:lang w:eastAsia="zh-CN"/>
        </w:rPr>
        <w:t>Petras</w:t>
      </w:r>
      <w:proofErr w:type="spellEnd"/>
      <w:r w:rsidRPr="009641B5">
        <w:rPr>
          <w:rFonts w:ascii="Book Antiqua" w:eastAsia="Simsun" w:hAnsi="Book Antiqua" w:cs="Simsun"/>
          <w:color w:val="000000" w:themeColor="text1"/>
          <w:kern w:val="0"/>
          <w:sz w:val="24"/>
          <w:szCs w:val="24"/>
          <w:lang w:eastAsia="zh-CN"/>
        </w:rPr>
        <w:t xml:space="preserve"> RE, Stromberg AJ, </w:t>
      </w:r>
      <w:proofErr w:type="spellStart"/>
      <w:r w:rsidRPr="009641B5">
        <w:rPr>
          <w:rFonts w:ascii="Book Antiqua" w:eastAsia="Simsun" w:hAnsi="Book Antiqua" w:cs="Simsun"/>
          <w:color w:val="000000" w:themeColor="text1"/>
          <w:kern w:val="0"/>
          <w:sz w:val="24"/>
          <w:szCs w:val="24"/>
          <w:lang w:eastAsia="zh-CN"/>
        </w:rPr>
        <w:t>Galandiuk</w:t>
      </w:r>
      <w:proofErr w:type="spellEnd"/>
      <w:r w:rsidRPr="009641B5">
        <w:rPr>
          <w:rFonts w:ascii="Book Antiqua" w:eastAsia="Simsun" w:hAnsi="Book Antiqua" w:cs="Simsun"/>
          <w:color w:val="000000" w:themeColor="text1"/>
          <w:kern w:val="0"/>
          <w:sz w:val="24"/>
          <w:szCs w:val="24"/>
          <w:lang w:eastAsia="zh-CN"/>
        </w:rPr>
        <w:t xml:space="preserve"> S. Molecular profiling of ulcerative colitis-associated neoplastic progression. </w:t>
      </w:r>
      <w:r w:rsidRPr="009641B5">
        <w:rPr>
          <w:rFonts w:ascii="Book Antiqua" w:eastAsia="Simsun" w:hAnsi="Book Antiqua" w:cs="Simsun"/>
          <w:i/>
          <w:iCs/>
          <w:color w:val="000000" w:themeColor="text1"/>
          <w:kern w:val="0"/>
          <w:sz w:val="24"/>
          <w:szCs w:val="24"/>
          <w:lang w:eastAsia="zh-CN"/>
        </w:rPr>
        <w:t xml:space="preserve">Exp Mol </w:t>
      </w:r>
      <w:proofErr w:type="spellStart"/>
      <w:r w:rsidRPr="009641B5">
        <w:rPr>
          <w:rFonts w:ascii="Book Antiqua" w:eastAsia="Simsun" w:hAnsi="Book Antiqua" w:cs="Simsun"/>
          <w:i/>
          <w:iCs/>
          <w:color w:val="000000" w:themeColor="text1"/>
          <w:kern w:val="0"/>
          <w:sz w:val="24"/>
          <w:szCs w:val="24"/>
          <w:lang w:eastAsia="zh-CN"/>
        </w:rPr>
        <w:t>Pathol</w:t>
      </w:r>
      <w:proofErr w:type="spellEnd"/>
      <w:r w:rsidRPr="009641B5">
        <w:rPr>
          <w:rFonts w:ascii="Book Antiqua" w:eastAsia="Simsun" w:hAnsi="Book Antiqua" w:cs="Simsun"/>
          <w:color w:val="000000" w:themeColor="text1"/>
          <w:kern w:val="0"/>
          <w:sz w:val="24"/>
          <w:szCs w:val="24"/>
          <w:lang w:eastAsia="zh-CN"/>
        </w:rPr>
        <w:t> 2006; </w:t>
      </w:r>
      <w:r w:rsidRPr="009641B5">
        <w:rPr>
          <w:rFonts w:ascii="Book Antiqua" w:eastAsia="Simsun" w:hAnsi="Book Antiqua" w:cs="Simsun"/>
          <w:b/>
          <w:bCs/>
          <w:color w:val="000000" w:themeColor="text1"/>
          <w:kern w:val="0"/>
          <w:sz w:val="24"/>
          <w:szCs w:val="24"/>
          <w:lang w:eastAsia="zh-CN"/>
        </w:rPr>
        <w:t>80</w:t>
      </w:r>
      <w:r w:rsidRPr="009641B5">
        <w:rPr>
          <w:rFonts w:ascii="Book Antiqua" w:eastAsia="Simsun" w:hAnsi="Book Antiqua" w:cs="Simsun"/>
          <w:color w:val="000000" w:themeColor="text1"/>
          <w:kern w:val="0"/>
          <w:sz w:val="24"/>
          <w:szCs w:val="24"/>
          <w:lang w:eastAsia="zh-CN"/>
        </w:rPr>
        <w:t>: 1-10 [PMID: 16277983 DOI: 10.1016/j.yexmp.2005.09.008]</w:t>
      </w:r>
    </w:p>
    <w:p w:rsidR="008A221A" w:rsidRPr="009641B5" w:rsidRDefault="008A221A" w:rsidP="008A221A">
      <w:pPr>
        <w:widowControl/>
        <w:wordWrap/>
        <w:autoSpaceDE/>
        <w:autoSpaceDN/>
        <w:spacing w:after="0" w:line="240" w:lineRule="auto"/>
        <w:jc w:val="left"/>
        <w:rPr>
          <w:rFonts w:ascii="Book Antiqua" w:eastAsia="Simsun" w:hAnsi="Book Antiqua" w:cs="Simsun"/>
          <w:color w:val="000000" w:themeColor="text1"/>
          <w:kern w:val="0"/>
          <w:sz w:val="24"/>
          <w:szCs w:val="24"/>
          <w:lang w:eastAsia="zh-CN"/>
        </w:rPr>
      </w:pPr>
      <w:r w:rsidRPr="009641B5">
        <w:rPr>
          <w:rFonts w:ascii="Book Antiqua" w:eastAsia="Simsun" w:hAnsi="Book Antiqua" w:cs="Simsun"/>
          <w:color w:val="000000" w:themeColor="text1"/>
          <w:kern w:val="0"/>
          <w:sz w:val="24"/>
          <w:szCs w:val="24"/>
          <w:lang w:eastAsia="zh-CN"/>
        </w:rPr>
        <w:t>49 </w:t>
      </w:r>
      <w:proofErr w:type="spellStart"/>
      <w:r w:rsidRPr="009641B5">
        <w:rPr>
          <w:rFonts w:ascii="Book Antiqua" w:eastAsia="Simsun" w:hAnsi="Book Antiqua" w:cs="Simsun"/>
          <w:b/>
          <w:bCs/>
          <w:color w:val="000000" w:themeColor="text1"/>
          <w:kern w:val="0"/>
          <w:sz w:val="24"/>
          <w:szCs w:val="24"/>
          <w:lang w:eastAsia="zh-CN"/>
        </w:rPr>
        <w:t>Tatsumi</w:t>
      </w:r>
      <w:proofErr w:type="spellEnd"/>
      <w:r w:rsidRPr="009641B5">
        <w:rPr>
          <w:rFonts w:ascii="Book Antiqua" w:eastAsia="Simsun" w:hAnsi="Book Antiqua" w:cs="Simsun"/>
          <w:b/>
          <w:bCs/>
          <w:color w:val="000000" w:themeColor="text1"/>
          <w:kern w:val="0"/>
          <w:sz w:val="24"/>
          <w:szCs w:val="24"/>
          <w:lang w:eastAsia="zh-CN"/>
        </w:rPr>
        <w:t xml:space="preserve"> N</w:t>
      </w:r>
      <w:r w:rsidRPr="009641B5">
        <w:rPr>
          <w:rFonts w:ascii="Book Antiqua" w:eastAsia="Simsun" w:hAnsi="Book Antiqua" w:cs="Simsun"/>
          <w:color w:val="000000" w:themeColor="text1"/>
          <w:kern w:val="0"/>
          <w:sz w:val="24"/>
          <w:szCs w:val="24"/>
          <w:lang w:eastAsia="zh-CN"/>
        </w:rPr>
        <w:t xml:space="preserve">, </w:t>
      </w:r>
      <w:proofErr w:type="spellStart"/>
      <w:r w:rsidRPr="009641B5">
        <w:rPr>
          <w:rFonts w:ascii="Book Antiqua" w:eastAsia="Simsun" w:hAnsi="Book Antiqua" w:cs="Simsun"/>
          <w:color w:val="000000" w:themeColor="text1"/>
          <w:kern w:val="0"/>
          <w:sz w:val="24"/>
          <w:szCs w:val="24"/>
          <w:lang w:eastAsia="zh-CN"/>
        </w:rPr>
        <w:t>Kushima</w:t>
      </w:r>
      <w:proofErr w:type="spellEnd"/>
      <w:r w:rsidRPr="009641B5">
        <w:rPr>
          <w:rFonts w:ascii="Book Antiqua" w:eastAsia="Simsun" w:hAnsi="Book Antiqua" w:cs="Simsun"/>
          <w:color w:val="000000" w:themeColor="text1"/>
          <w:kern w:val="0"/>
          <w:sz w:val="24"/>
          <w:szCs w:val="24"/>
          <w:lang w:eastAsia="zh-CN"/>
        </w:rPr>
        <w:t xml:space="preserve"> R, </w:t>
      </w:r>
      <w:proofErr w:type="spellStart"/>
      <w:r w:rsidRPr="009641B5">
        <w:rPr>
          <w:rFonts w:ascii="Book Antiqua" w:eastAsia="Simsun" w:hAnsi="Book Antiqua" w:cs="Simsun"/>
          <w:color w:val="000000" w:themeColor="text1"/>
          <w:kern w:val="0"/>
          <w:sz w:val="24"/>
          <w:szCs w:val="24"/>
          <w:lang w:eastAsia="zh-CN"/>
        </w:rPr>
        <w:t>Vieth</w:t>
      </w:r>
      <w:proofErr w:type="spellEnd"/>
      <w:r w:rsidRPr="009641B5">
        <w:rPr>
          <w:rFonts w:ascii="Book Antiqua" w:eastAsia="Simsun" w:hAnsi="Book Antiqua" w:cs="Simsun"/>
          <w:color w:val="000000" w:themeColor="text1"/>
          <w:kern w:val="0"/>
          <w:sz w:val="24"/>
          <w:szCs w:val="24"/>
          <w:lang w:eastAsia="zh-CN"/>
        </w:rPr>
        <w:t xml:space="preserve"> M, </w:t>
      </w:r>
      <w:proofErr w:type="spellStart"/>
      <w:r w:rsidRPr="009641B5">
        <w:rPr>
          <w:rFonts w:ascii="Book Antiqua" w:eastAsia="Simsun" w:hAnsi="Book Antiqua" w:cs="Simsun"/>
          <w:color w:val="000000" w:themeColor="text1"/>
          <w:kern w:val="0"/>
          <w:sz w:val="24"/>
          <w:szCs w:val="24"/>
          <w:lang w:eastAsia="zh-CN"/>
        </w:rPr>
        <w:t>Mukaisho</w:t>
      </w:r>
      <w:proofErr w:type="spellEnd"/>
      <w:r w:rsidRPr="009641B5">
        <w:rPr>
          <w:rFonts w:ascii="Book Antiqua" w:eastAsia="Simsun" w:hAnsi="Book Antiqua" w:cs="Simsun"/>
          <w:color w:val="000000" w:themeColor="text1"/>
          <w:kern w:val="0"/>
          <w:sz w:val="24"/>
          <w:szCs w:val="24"/>
          <w:lang w:eastAsia="zh-CN"/>
        </w:rPr>
        <w:t xml:space="preserve"> K, </w:t>
      </w:r>
      <w:proofErr w:type="spellStart"/>
      <w:r w:rsidRPr="009641B5">
        <w:rPr>
          <w:rFonts w:ascii="Book Antiqua" w:eastAsia="Simsun" w:hAnsi="Book Antiqua" w:cs="Simsun"/>
          <w:color w:val="000000" w:themeColor="text1"/>
          <w:kern w:val="0"/>
          <w:sz w:val="24"/>
          <w:szCs w:val="24"/>
          <w:lang w:eastAsia="zh-CN"/>
        </w:rPr>
        <w:t>Kakinoki</w:t>
      </w:r>
      <w:proofErr w:type="spellEnd"/>
      <w:r w:rsidRPr="009641B5">
        <w:rPr>
          <w:rFonts w:ascii="Book Antiqua" w:eastAsia="Simsun" w:hAnsi="Book Antiqua" w:cs="Simsun"/>
          <w:color w:val="000000" w:themeColor="text1"/>
          <w:kern w:val="0"/>
          <w:sz w:val="24"/>
          <w:szCs w:val="24"/>
          <w:lang w:eastAsia="zh-CN"/>
        </w:rPr>
        <w:t xml:space="preserve"> R, Okabe H, </w:t>
      </w:r>
      <w:proofErr w:type="spellStart"/>
      <w:r w:rsidRPr="009641B5">
        <w:rPr>
          <w:rFonts w:ascii="Book Antiqua" w:eastAsia="Simsun" w:hAnsi="Book Antiqua" w:cs="Simsun"/>
          <w:color w:val="000000" w:themeColor="text1"/>
          <w:kern w:val="0"/>
          <w:sz w:val="24"/>
          <w:szCs w:val="24"/>
          <w:lang w:eastAsia="zh-CN"/>
        </w:rPr>
        <w:t>Borchard</w:t>
      </w:r>
      <w:proofErr w:type="spellEnd"/>
      <w:r w:rsidRPr="009641B5">
        <w:rPr>
          <w:rFonts w:ascii="Book Antiqua" w:eastAsia="Simsun" w:hAnsi="Book Antiqua" w:cs="Simsun"/>
          <w:color w:val="000000" w:themeColor="text1"/>
          <w:kern w:val="0"/>
          <w:sz w:val="24"/>
          <w:szCs w:val="24"/>
          <w:lang w:eastAsia="zh-CN"/>
        </w:rPr>
        <w:t xml:space="preserve"> F, </w:t>
      </w:r>
      <w:proofErr w:type="spellStart"/>
      <w:r w:rsidRPr="009641B5">
        <w:rPr>
          <w:rFonts w:ascii="Book Antiqua" w:eastAsia="Simsun" w:hAnsi="Book Antiqua" w:cs="Simsun"/>
          <w:color w:val="000000" w:themeColor="text1"/>
          <w:kern w:val="0"/>
          <w:sz w:val="24"/>
          <w:szCs w:val="24"/>
          <w:lang w:eastAsia="zh-CN"/>
        </w:rPr>
        <w:t>Stolte</w:t>
      </w:r>
      <w:proofErr w:type="spellEnd"/>
      <w:r w:rsidRPr="009641B5">
        <w:rPr>
          <w:rFonts w:ascii="Book Antiqua" w:eastAsia="Simsun" w:hAnsi="Book Antiqua" w:cs="Simsun"/>
          <w:color w:val="000000" w:themeColor="text1"/>
          <w:kern w:val="0"/>
          <w:sz w:val="24"/>
          <w:szCs w:val="24"/>
          <w:lang w:eastAsia="zh-CN"/>
        </w:rPr>
        <w:t xml:space="preserve"> M, </w:t>
      </w:r>
      <w:proofErr w:type="spellStart"/>
      <w:r w:rsidRPr="009641B5">
        <w:rPr>
          <w:rFonts w:ascii="Book Antiqua" w:eastAsia="Simsun" w:hAnsi="Book Antiqua" w:cs="Simsun"/>
          <w:color w:val="000000" w:themeColor="text1"/>
          <w:kern w:val="0"/>
          <w:sz w:val="24"/>
          <w:szCs w:val="24"/>
          <w:lang w:eastAsia="zh-CN"/>
        </w:rPr>
        <w:t>Okanoue</w:t>
      </w:r>
      <w:proofErr w:type="spellEnd"/>
      <w:r w:rsidRPr="009641B5">
        <w:rPr>
          <w:rFonts w:ascii="Book Antiqua" w:eastAsia="Simsun" w:hAnsi="Book Antiqua" w:cs="Simsun"/>
          <w:color w:val="000000" w:themeColor="text1"/>
          <w:kern w:val="0"/>
          <w:sz w:val="24"/>
          <w:szCs w:val="24"/>
          <w:lang w:eastAsia="zh-CN"/>
        </w:rPr>
        <w:t xml:space="preserve"> T, Hattori T. </w:t>
      </w:r>
      <w:proofErr w:type="spellStart"/>
      <w:r w:rsidRPr="009641B5">
        <w:rPr>
          <w:rFonts w:ascii="Book Antiqua" w:eastAsia="Simsun" w:hAnsi="Book Antiqua" w:cs="Simsun"/>
          <w:color w:val="000000" w:themeColor="text1"/>
          <w:kern w:val="0"/>
          <w:sz w:val="24"/>
          <w:szCs w:val="24"/>
          <w:lang w:eastAsia="zh-CN"/>
        </w:rPr>
        <w:t>Cytokeratin</w:t>
      </w:r>
      <w:proofErr w:type="spellEnd"/>
      <w:r w:rsidRPr="009641B5">
        <w:rPr>
          <w:rFonts w:ascii="Book Antiqua" w:eastAsia="Simsun" w:hAnsi="Book Antiqua" w:cs="Simsun"/>
          <w:color w:val="000000" w:themeColor="text1"/>
          <w:kern w:val="0"/>
          <w:sz w:val="24"/>
          <w:szCs w:val="24"/>
          <w:lang w:eastAsia="zh-CN"/>
        </w:rPr>
        <w:t xml:space="preserve"> 7/20 and </w:t>
      </w:r>
      <w:proofErr w:type="spellStart"/>
      <w:r w:rsidRPr="009641B5">
        <w:rPr>
          <w:rFonts w:ascii="Book Antiqua" w:eastAsia="Simsun" w:hAnsi="Book Antiqua" w:cs="Simsun"/>
          <w:color w:val="000000" w:themeColor="text1"/>
          <w:kern w:val="0"/>
          <w:sz w:val="24"/>
          <w:szCs w:val="24"/>
          <w:lang w:eastAsia="zh-CN"/>
        </w:rPr>
        <w:t>mucin</w:t>
      </w:r>
      <w:proofErr w:type="spellEnd"/>
      <w:r w:rsidRPr="009641B5">
        <w:rPr>
          <w:rFonts w:ascii="Book Antiqua" w:eastAsia="Simsun" w:hAnsi="Book Antiqua" w:cs="Simsun"/>
          <w:color w:val="000000" w:themeColor="text1"/>
          <w:kern w:val="0"/>
          <w:sz w:val="24"/>
          <w:szCs w:val="24"/>
          <w:lang w:eastAsia="zh-CN"/>
        </w:rPr>
        <w:t xml:space="preserve"> core protein expression in ulcerative colitis-associated colorectal neoplasms. </w:t>
      </w:r>
      <w:proofErr w:type="spellStart"/>
      <w:r w:rsidRPr="009641B5">
        <w:rPr>
          <w:rFonts w:ascii="Book Antiqua" w:eastAsia="Simsun" w:hAnsi="Book Antiqua" w:cs="Simsun"/>
          <w:i/>
          <w:iCs/>
          <w:color w:val="000000" w:themeColor="text1"/>
          <w:kern w:val="0"/>
          <w:sz w:val="24"/>
          <w:szCs w:val="24"/>
          <w:lang w:eastAsia="zh-CN"/>
        </w:rPr>
        <w:t>Virchows</w:t>
      </w:r>
      <w:proofErr w:type="spellEnd"/>
      <w:r w:rsidRPr="009641B5">
        <w:rPr>
          <w:rFonts w:ascii="Book Antiqua" w:eastAsia="Simsun" w:hAnsi="Book Antiqua" w:cs="Simsun"/>
          <w:i/>
          <w:iCs/>
          <w:color w:val="000000" w:themeColor="text1"/>
          <w:kern w:val="0"/>
          <w:sz w:val="24"/>
          <w:szCs w:val="24"/>
          <w:lang w:eastAsia="zh-CN"/>
        </w:rPr>
        <w:t xml:space="preserve"> Arch</w:t>
      </w:r>
      <w:r w:rsidRPr="009641B5">
        <w:rPr>
          <w:rFonts w:ascii="Book Antiqua" w:eastAsia="Simsun" w:hAnsi="Book Antiqua" w:cs="Simsun"/>
          <w:color w:val="000000" w:themeColor="text1"/>
          <w:kern w:val="0"/>
          <w:sz w:val="24"/>
          <w:szCs w:val="24"/>
          <w:lang w:eastAsia="zh-CN"/>
        </w:rPr>
        <w:t> 2006; </w:t>
      </w:r>
      <w:r w:rsidRPr="009641B5">
        <w:rPr>
          <w:rFonts w:ascii="Book Antiqua" w:eastAsia="Simsun" w:hAnsi="Book Antiqua" w:cs="Simsun"/>
          <w:b/>
          <w:bCs/>
          <w:color w:val="000000" w:themeColor="text1"/>
          <w:kern w:val="0"/>
          <w:sz w:val="24"/>
          <w:szCs w:val="24"/>
          <w:lang w:eastAsia="zh-CN"/>
        </w:rPr>
        <w:t>448</w:t>
      </w:r>
      <w:r w:rsidRPr="009641B5">
        <w:rPr>
          <w:rFonts w:ascii="Book Antiqua" w:eastAsia="Simsun" w:hAnsi="Book Antiqua" w:cs="Simsun"/>
          <w:color w:val="000000" w:themeColor="text1"/>
          <w:kern w:val="0"/>
          <w:sz w:val="24"/>
          <w:szCs w:val="24"/>
          <w:lang w:eastAsia="zh-CN"/>
        </w:rPr>
        <w:t>: 756-762 [PMID: 16609910 DOI: 10.1007/s00428-006-0188-3]</w:t>
      </w:r>
    </w:p>
    <w:p w:rsidR="008A221A" w:rsidRPr="009641B5" w:rsidRDefault="008A221A" w:rsidP="008A221A">
      <w:pPr>
        <w:widowControl/>
        <w:wordWrap/>
        <w:autoSpaceDE/>
        <w:autoSpaceDN/>
        <w:spacing w:after="0" w:line="240" w:lineRule="auto"/>
        <w:jc w:val="left"/>
        <w:rPr>
          <w:rFonts w:ascii="Book Antiqua" w:eastAsia="Simsun" w:hAnsi="Book Antiqua" w:cs="Simsun"/>
          <w:color w:val="000000" w:themeColor="text1"/>
          <w:kern w:val="0"/>
          <w:sz w:val="24"/>
          <w:szCs w:val="24"/>
          <w:lang w:eastAsia="zh-CN"/>
        </w:rPr>
      </w:pPr>
      <w:r w:rsidRPr="009641B5">
        <w:rPr>
          <w:rFonts w:ascii="Book Antiqua" w:eastAsia="Simsun" w:hAnsi="Book Antiqua" w:cs="Simsun"/>
          <w:color w:val="000000" w:themeColor="text1"/>
          <w:kern w:val="0"/>
          <w:sz w:val="24"/>
          <w:szCs w:val="24"/>
          <w:lang w:eastAsia="zh-CN"/>
        </w:rPr>
        <w:t>50 </w:t>
      </w:r>
      <w:proofErr w:type="spellStart"/>
      <w:r w:rsidRPr="009641B5">
        <w:rPr>
          <w:rFonts w:ascii="Book Antiqua" w:eastAsia="Simsun" w:hAnsi="Book Antiqua" w:cs="Simsun"/>
          <w:b/>
          <w:bCs/>
          <w:color w:val="000000" w:themeColor="text1"/>
          <w:kern w:val="0"/>
          <w:sz w:val="24"/>
          <w:szCs w:val="24"/>
          <w:lang w:eastAsia="zh-CN"/>
        </w:rPr>
        <w:t>Thorsteinsdottir</w:t>
      </w:r>
      <w:proofErr w:type="spellEnd"/>
      <w:r w:rsidRPr="009641B5">
        <w:rPr>
          <w:rFonts w:ascii="Book Antiqua" w:eastAsia="Simsun" w:hAnsi="Book Antiqua" w:cs="Simsun"/>
          <w:b/>
          <w:bCs/>
          <w:color w:val="000000" w:themeColor="text1"/>
          <w:kern w:val="0"/>
          <w:sz w:val="24"/>
          <w:szCs w:val="24"/>
          <w:lang w:eastAsia="zh-CN"/>
        </w:rPr>
        <w:t xml:space="preserve"> S</w:t>
      </w:r>
      <w:r w:rsidRPr="009641B5">
        <w:rPr>
          <w:rFonts w:ascii="Book Antiqua" w:eastAsia="Simsun" w:hAnsi="Book Antiqua" w:cs="Simsun"/>
          <w:color w:val="000000" w:themeColor="text1"/>
          <w:kern w:val="0"/>
          <w:sz w:val="24"/>
          <w:szCs w:val="24"/>
          <w:lang w:eastAsia="zh-CN"/>
        </w:rPr>
        <w:t xml:space="preserve">, </w:t>
      </w:r>
      <w:proofErr w:type="spellStart"/>
      <w:r w:rsidRPr="009641B5">
        <w:rPr>
          <w:rFonts w:ascii="Book Antiqua" w:eastAsia="Simsun" w:hAnsi="Book Antiqua" w:cs="Simsun"/>
          <w:color w:val="000000" w:themeColor="text1"/>
          <w:kern w:val="0"/>
          <w:sz w:val="24"/>
          <w:szCs w:val="24"/>
          <w:lang w:eastAsia="zh-CN"/>
        </w:rPr>
        <w:t>Gudjonsson</w:t>
      </w:r>
      <w:proofErr w:type="spellEnd"/>
      <w:r w:rsidRPr="009641B5">
        <w:rPr>
          <w:rFonts w:ascii="Book Antiqua" w:eastAsia="Simsun" w:hAnsi="Book Antiqua" w:cs="Simsun"/>
          <w:color w:val="000000" w:themeColor="text1"/>
          <w:kern w:val="0"/>
          <w:sz w:val="24"/>
          <w:szCs w:val="24"/>
          <w:lang w:eastAsia="zh-CN"/>
        </w:rPr>
        <w:t xml:space="preserve"> T, Nielsen OH, Vainer B, </w:t>
      </w:r>
      <w:proofErr w:type="spellStart"/>
      <w:r w:rsidRPr="009641B5">
        <w:rPr>
          <w:rFonts w:ascii="Book Antiqua" w:eastAsia="Simsun" w:hAnsi="Book Antiqua" w:cs="Simsun"/>
          <w:color w:val="000000" w:themeColor="text1"/>
          <w:kern w:val="0"/>
          <w:sz w:val="24"/>
          <w:szCs w:val="24"/>
          <w:lang w:eastAsia="zh-CN"/>
        </w:rPr>
        <w:t>Seidelin</w:t>
      </w:r>
      <w:proofErr w:type="spellEnd"/>
      <w:r w:rsidRPr="009641B5">
        <w:rPr>
          <w:rFonts w:ascii="Book Antiqua" w:eastAsia="Simsun" w:hAnsi="Book Antiqua" w:cs="Simsun"/>
          <w:color w:val="000000" w:themeColor="text1"/>
          <w:kern w:val="0"/>
          <w:sz w:val="24"/>
          <w:szCs w:val="24"/>
          <w:lang w:eastAsia="zh-CN"/>
        </w:rPr>
        <w:t xml:space="preserve"> JB. </w:t>
      </w:r>
      <w:proofErr w:type="gramStart"/>
      <w:r w:rsidRPr="009641B5">
        <w:rPr>
          <w:rFonts w:ascii="Book Antiqua" w:eastAsia="Simsun" w:hAnsi="Book Antiqua" w:cs="Simsun"/>
          <w:color w:val="000000" w:themeColor="text1"/>
          <w:kern w:val="0"/>
          <w:sz w:val="24"/>
          <w:szCs w:val="24"/>
          <w:lang w:eastAsia="zh-CN"/>
        </w:rPr>
        <w:t>Pathogenesis and biomarkers of carcinogenesis in ulcerative colitis.</w:t>
      </w:r>
      <w:proofErr w:type="gramEnd"/>
      <w:r w:rsidRPr="009641B5">
        <w:rPr>
          <w:rFonts w:ascii="Book Antiqua" w:eastAsia="Simsun" w:hAnsi="Book Antiqua" w:cs="Simsun"/>
          <w:color w:val="000000" w:themeColor="text1"/>
          <w:kern w:val="0"/>
          <w:sz w:val="24"/>
          <w:szCs w:val="24"/>
          <w:lang w:eastAsia="zh-CN"/>
        </w:rPr>
        <w:t> </w:t>
      </w:r>
      <w:r w:rsidRPr="009641B5">
        <w:rPr>
          <w:rFonts w:ascii="Book Antiqua" w:eastAsia="Simsun" w:hAnsi="Book Antiqua" w:cs="Simsun"/>
          <w:i/>
          <w:iCs/>
          <w:color w:val="000000" w:themeColor="text1"/>
          <w:kern w:val="0"/>
          <w:sz w:val="24"/>
          <w:szCs w:val="24"/>
          <w:lang w:eastAsia="zh-CN"/>
        </w:rPr>
        <w:t xml:space="preserve">Nat Rev </w:t>
      </w:r>
      <w:proofErr w:type="spellStart"/>
      <w:r w:rsidRPr="009641B5">
        <w:rPr>
          <w:rFonts w:ascii="Book Antiqua" w:eastAsia="Simsun" w:hAnsi="Book Antiqua" w:cs="Simsun"/>
          <w:i/>
          <w:iCs/>
          <w:color w:val="000000" w:themeColor="text1"/>
          <w:kern w:val="0"/>
          <w:sz w:val="24"/>
          <w:szCs w:val="24"/>
          <w:lang w:eastAsia="zh-CN"/>
        </w:rPr>
        <w:t>Gastroenterol</w:t>
      </w:r>
      <w:proofErr w:type="spellEnd"/>
      <w:r w:rsidRPr="009641B5">
        <w:rPr>
          <w:rFonts w:ascii="Book Antiqua" w:eastAsia="Simsun" w:hAnsi="Book Antiqua" w:cs="Simsun"/>
          <w:i/>
          <w:iCs/>
          <w:color w:val="000000" w:themeColor="text1"/>
          <w:kern w:val="0"/>
          <w:sz w:val="24"/>
          <w:szCs w:val="24"/>
          <w:lang w:eastAsia="zh-CN"/>
        </w:rPr>
        <w:t xml:space="preserve"> </w:t>
      </w:r>
      <w:proofErr w:type="spellStart"/>
      <w:r w:rsidRPr="009641B5">
        <w:rPr>
          <w:rFonts w:ascii="Book Antiqua" w:eastAsia="Simsun" w:hAnsi="Book Antiqua" w:cs="Simsun"/>
          <w:i/>
          <w:iCs/>
          <w:color w:val="000000" w:themeColor="text1"/>
          <w:kern w:val="0"/>
          <w:sz w:val="24"/>
          <w:szCs w:val="24"/>
          <w:lang w:eastAsia="zh-CN"/>
        </w:rPr>
        <w:t>Hepatol</w:t>
      </w:r>
      <w:proofErr w:type="spellEnd"/>
      <w:r w:rsidRPr="009641B5">
        <w:rPr>
          <w:rFonts w:ascii="Book Antiqua" w:eastAsia="Simsun" w:hAnsi="Book Antiqua" w:cs="Simsun"/>
          <w:color w:val="000000" w:themeColor="text1"/>
          <w:kern w:val="0"/>
          <w:sz w:val="24"/>
          <w:szCs w:val="24"/>
          <w:lang w:eastAsia="zh-CN"/>
        </w:rPr>
        <w:t> 2011; </w:t>
      </w:r>
      <w:r w:rsidRPr="009641B5">
        <w:rPr>
          <w:rFonts w:ascii="Book Antiqua" w:eastAsia="Simsun" w:hAnsi="Book Antiqua" w:cs="Simsun"/>
          <w:b/>
          <w:bCs/>
          <w:color w:val="000000" w:themeColor="text1"/>
          <w:kern w:val="0"/>
          <w:sz w:val="24"/>
          <w:szCs w:val="24"/>
          <w:lang w:eastAsia="zh-CN"/>
        </w:rPr>
        <w:t>8</w:t>
      </w:r>
      <w:r w:rsidRPr="009641B5">
        <w:rPr>
          <w:rFonts w:ascii="Book Antiqua" w:eastAsia="Simsun" w:hAnsi="Book Antiqua" w:cs="Simsun"/>
          <w:color w:val="000000" w:themeColor="text1"/>
          <w:kern w:val="0"/>
          <w:sz w:val="24"/>
          <w:szCs w:val="24"/>
          <w:lang w:eastAsia="zh-CN"/>
        </w:rPr>
        <w:t>: 395-404 [PMID: 21647200 DOI: 10.1038/nrgastro.2011.96]</w:t>
      </w:r>
    </w:p>
    <w:p w:rsidR="008A221A" w:rsidRPr="009641B5" w:rsidRDefault="008A221A" w:rsidP="008A221A">
      <w:pPr>
        <w:widowControl/>
        <w:wordWrap/>
        <w:autoSpaceDE/>
        <w:autoSpaceDN/>
        <w:spacing w:after="0" w:line="240" w:lineRule="auto"/>
        <w:jc w:val="left"/>
        <w:rPr>
          <w:rFonts w:ascii="Book Antiqua" w:eastAsia="Simsun" w:hAnsi="Book Antiqua" w:cs="Simsun"/>
          <w:color w:val="000000" w:themeColor="text1"/>
          <w:kern w:val="0"/>
          <w:sz w:val="24"/>
          <w:szCs w:val="24"/>
          <w:lang w:eastAsia="zh-CN"/>
        </w:rPr>
      </w:pPr>
      <w:proofErr w:type="gramStart"/>
      <w:r w:rsidRPr="009641B5">
        <w:rPr>
          <w:rFonts w:ascii="Book Antiqua" w:eastAsia="Simsun" w:hAnsi="Book Antiqua" w:cs="Simsun"/>
          <w:color w:val="000000" w:themeColor="text1"/>
          <w:kern w:val="0"/>
          <w:sz w:val="24"/>
          <w:szCs w:val="24"/>
          <w:lang w:eastAsia="zh-CN"/>
        </w:rPr>
        <w:lastRenderedPageBreak/>
        <w:t>51 </w:t>
      </w:r>
      <w:proofErr w:type="spellStart"/>
      <w:r w:rsidRPr="009641B5">
        <w:rPr>
          <w:rFonts w:ascii="Book Antiqua" w:eastAsia="Simsun" w:hAnsi="Book Antiqua" w:cs="Simsun"/>
          <w:b/>
          <w:bCs/>
          <w:color w:val="000000" w:themeColor="text1"/>
          <w:kern w:val="0"/>
          <w:sz w:val="24"/>
          <w:szCs w:val="24"/>
          <w:lang w:eastAsia="zh-CN"/>
        </w:rPr>
        <w:t>Yoo</w:t>
      </w:r>
      <w:proofErr w:type="spellEnd"/>
      <w:r w:rsidRPr="009641B5">
        <w:rPr>
          <w:rFonts w:ascii="Book Antiqua" w:eastAsia="Simsun" w:hAnsi="Book Antiqua" w:cs="Simsun"/>
          <w:b/>
          <w:bCs/>
          <w:color w:val="000000" w:themeColor="text1"/>
          <w:kern w:val="0"/>
          <w:sz w:val="24"/>
          <w:szCs w:val="24"/>
          <w:lang w:eastAsia="zh-CN"/>
        </w:rPr>
        <w:t xml:space="preserve"> SH</w:t>
      </w:r>
      <w:r w:rsidRPr="009641B5">
        <w:rPr>
          <w:rFonts w:ascii="Book Antiqua" w:eastAsia="Simsun" w:hAnsi="Book Antiqua" w:cs="Simsun"/>
          <w:color w:val="000000" w:themeColor="text1"/>
          <w:kern w:val="0"/>
          <w:sz w:val="24"/>
          <w:szCs w:val="24"/>
          <w:lang w:eastAsia="zh-CN"/>
        </w:rPr>
        <w:t xml:space="preserve">, Jung HS, </w:t>
      </w:r>
      <w:proofErr w:type="spellStart"/>
      <w:r w:rsidRPr="009641B5">
        <w:rPr>
          <w:rFonts w:ascii="Book Antiqua" w:eastAsia="Simsun" w:hAnsi="Book Antiqua" w:cs="Simsun"/>
          <w:color w:val="000000" w:themeColor="text1"/>
          <w:kern w:val="0"/>
          <w:sz w:val="24"/>
          <w:szCs w:val="24"/>
          <w:lang w:eastAsia="zh-CN"/>
        </w:rPr>
        <w:t>Sohn</w:t>
      </w:r>
      <w:proofErr w:type="spellEnd"/>
      <w:r w:rsidRPr="009641B5">
        <w:rPr>
          <w:rFonts w:ascii="Book Antiqua" w:eastAsia="Simsun" w:hAnsi="Book Antiqua" w:cs="Simsun"/>
          <w:color w:val="000000" w:themeColor="text1"/>
          <w:kern w:val="0"/>
          <w:sz w:val="24"/>
          <w:szCs w:val="24"/>
          <w:lang w:eastAsia="zh-CN"/>
        </w:rPr>
        <w:t xml:space="preserve"> WS, Kim BH, Ku BH, Kim YS, Park SW, </w:t>
      </w:r>
      <w:proofErr w:type="spellStart"/>
      <w:r w:rsidRPr="009641B5">
        <w:rPr>
          <w:rFonts w:ascii="Book Antiqua" w:eastAsia="Simsun" w:hAnsi="Book Antiqua" w:cs="Simsun"/>
          <w:color w:val="000000" w:themeColor="text1"/>
          <w:kern w:val="0"/>
          <w:sz w:val="24"/>
          <w:szCs w:val="24"/>
          <w:lang w:eastAsia="zh-CN"/>
        </w:rPr>
        <w:t>Hahm</w:t>
      </w:r>
      <w:proofErr w:type="spellEnd"/>
      <w:r w:rsidRPr="009641B5">
        <w:rPr>
          <w:rFonts w:ascii="Book Antiqua" w:eastAsia="Simsun" w:hAnsi="Book Antiqua" w:cs="Simsun"/>
          <w:color w:val="000000" w:themeColor="text1"/>
          <w:kern w:val="0"/>
          <w:sz w:val="24"/>
          <w:szCs w:val="24"/>
          <w:lang w:eastAsia="zh-CN"/>
        </w:rPr>
        <w:t xml:space="preserve"> KB.</w:t>
      </w:r>
      <w:proofErr w:type="gramEnd"/>
      <w:r w:rsidRPr="009641B5">
        <w:rPr>
          <w:rFonts w:ascii="Book Antiqua" w:eastAsia="Simsun" w:hAnsi="Book Antiqua" w:cs="Simsun"/>
          <w:color w:val="000000" w:themeColor="text1"/>
          <w:kern w:val="0"/>
          <w:sz w:val="24"/>
          <w:szCs w:val="24"/>
          <w:lang w:eastAsia="zh-CN"/>
        </w:rPr>
        <w:t xml:space="preserve"> Volatile sulfur compounds as a predictor for </w:t>
      </w:r>
      <w:proofErr w:type="spellStart"/>
      <w:r w:rsidRPr="009641B5">
        <w:rPr>
          <w:rFonts w:ascii="Book Antiqua" w:eastAsia="Simsun" w:hAnsi="Book Antiqua" w:cs="Simsun"/>
          <w:color w:val="000000" w:themeColor="text1"/>
          <w:kern w:val="0"/>
          <w:sz w:val="24"/>
          <w:szCs w:val="24"/>
          <w:lang w:eastAsia="zh-CN"/>
        </w:rPr>
        <w:t>esophagogastroduodenal</w:t>
      </w:r>
      <w:proofErr w:type="spellEnd"/>
      <w:r w:rsidRPr="009641B5">
        <w:rPr>
          <w:rFonts w:ascii="Book Antiqua" w:eastAsia="Simsun" w:hAnsi="Book Antiqua" w:cs="Simsun"/>
          <w:color w:val="000000" w:themeColor="text1"/>
          <w:kern w:val="0"/>
          <w:sz w:val="24"/>
          <w:szCs w:val="24"/>
          <w:lang w:eastAsia="zh-CN"/>
        </w:rPr>
        <w:t xml:space="preserve"> mucosal injury. </w:t>
      </w:r>
      <w:r w:rsidRPr="009641B5">
        <w:rPr>
          <w:rFonts w:ascii="Book Antiqua" w:eastAsia="Simsun" w:hAnsi="Book Antiqua" w:cs="Simsun"/>
          <w:i/>
          <w:iCs/>
          <w:color w:val="000000" w:themeColor="text1"/>
          <w:kern w:val="0"/>
          <w:sz w:val="24"/>
          <w:szCs w:val="24"/>
          <w:lang w:eastAsia="zh-CN"/>
        </w:rPr>
        <w:t>Gut Liver</w:t>
      </w:r>
      <w:r w:rsidRPr="009641B5">
        <w:rPr>
          <w:rFonts w:ascii="Book Antiqua" w:eastAsia="Simsun" w:hAnsi="Book Antiqua" w:cs="Simsun"/>
          <w:color w:val="000000" w:themeColor="text1"/>
          <w:kern w:val="0"/>
          <w:sz w:val="24"/>
          <w:szCs w:val="24"/>
          <w:lang w:eastAsia="zh-CN"/>
        </w:rPr>
        <w:t> 2008; </w:t>
      </w:r>
      <w:r w:rsidRPr="009641B5">
        <w:rPr>
          <w:rFonts w:ascii="Book Antiqua" w:eastAsia="Simsun" w:hAnsi="Book Antiqua" w:cs="Simsun"/>
          <w:b/>
          <w:bCs/>
          <w:color w:val="000000" w:themeColor="text1"/>
          <w:kern w:val="0"/>
          <w:sz w:val="24"/>
          <w:szCs w:val="24"/>
          <w:lang w:eastAsia="zh-CN"/>
        </w:rPr>
        <w:t>2</w:t>
      </w:r>
      <w:r w:rsidRPr="009641B5">
        <w:rPr>
          <w:rFonts w:ascii="Book Antiqua" w:eastAsia="Simsun" w:hAnsi="Book Antiqua" w:cs="Simsun"/>
          <w:color w:val="000000" w:themeColor="text1"/>
          <w:kern w:val="0"/>
          <w:sz w:val="24"/>
          <w:szCs w:val="24"/>
          <w:lang w:eastAsia="zh-CN"/>
        </w:rPr>
        <w:t>: 113-118 [PMID: 20485620 DOI: 10.5009/gnl.2008.2.2.113]</w:t>
      </w:r>
    </w:p>
    <w:p w:rsidR="008A221A" w:rsidRPr="009641B5" w:rsidRDefault="008A221A" w:rsidP="008A221A">
      <w:pPr>
        <w:widowControl/>
        <w:wordWrap/>
        <w:autoSpaceDE/>
        <w:autoSpaceDN/>
        <w:spacing w:after="0" w:line="240" w:lineRule="auto"/>
        <w:jc w:val="left"/>
        <w:rPr>
          <w:rFonts w:ascii="Book Antiqua" w:eastAsia="Simsun" w:hAnsi="Book Antiqua" w:cs="Simsun"/>
          <w:color w:val="000000" w:themeColor="text1"/>
          <w:kern w:val="0"/>
          <w:sz w:val="24"/>
          <w:szCs w:val="24"/>
          <w:lang w:eastAsia="zh-CN"/>
        </w:rPr>
      </w:pPr>
      <w:r w:rsidRPr="009641B5">
        <w:rPr>
          <w:rFonts w:ascii="Book Antiqua" w:eastAsia="Simsun" w:hAnsi="Book Antiqua" w:cs="Simsun"/>
          <w:color w:val="000000" w:themeColor="text1"/>
          <w:kern w:val="0"/>
          <w:sz w:val="24"/>
          <w:szCs w:val="24"/>
          <w:lang w:eastAsia="zh-CN"/>
        </w:rPr>
        <w:t>52 </w:t>
      </w:r>
      <w:r w:rsidRPr="009641B5">
        <w:rPr>
          <w:rFonts w:ascii="Book Antiqua" w:eastAsia="Simsun" w:hAnsi="Book Antiqua" w:cs="Simsun"/>
          <w:b/>
          <w:bCs/>
          <w:color w:val="000000" w:themeColor="text1"/>
          <w:kern w:val="0"/>
          <w:sz w:val="24"/>
          <w:szCs w:val="24"/>
          <w:lang w:eastAsia="zh-CN"/>
        </w:rPr>
        <w:t>Fujiwara I</w:t>
      </w:r>
      <w:r w:rsidRPr="009641B5">
        <w:rPr>
          <w:rFonts w:ascii="Book Antiqua" w:eastAsia="Simsun" w:hAnsi="Book Antiqua" w:cs="Simsun"/>
          <w:color w:val="000000" w:themeColor="text1"/>
          <w:kern w:val="0"/>
          <w:sz w:val="24"/>
          <w:szCs w:val="24"/>
          <w:lang w:eastAsia="zh-CN"/>
        </w:rPr>
        <w:t xml:space="preserve">, Yashiro M, Kubo N, Maeda K, </w:t>
      </w:r>
      <w:proofErr w:type="spellStart"/>
      <w:r w:rsidRPr="009641B5">
        <w:rPr>
          <w:rFonts w:ascii="Book Antiqua" w:eastAsia="Simsun" w:hAnsi="Book Antiqua" w:cs="Simsun"/>
          <w:color w:val="000000" w:themeColor="text1"/>
          <w:kern w:val="0"/>
          <w:sz w:val="24"/>
          <w:szCs w:val="24"/>
          <w:lang w:eastAsia="zh-CN"/>
        </w:rPr>
        <w:t>Hirakawa</w:t>
      </w:r>
      <w:proofErr w:type="spellEnd"/>
      <w:r w:rsidRPr="009641B5">
        <w:rPr>
          <w:rFonts w:ascii="Book Antiqua" w:eastAsia="Simsun" w:hAnsi="Book Antiqua" w:cs="Simsun"/>
          <w:color w:val="000000" w:themeColor="text1"/>
          <w:kern w:val="0"/>
          <w:sz w:val="24"/>
          <w:szCs w:val="24"/>
          <w:lang w:eastAsia="zh-CN"/>
        </w:rPr>
        <w:t xml:space="preserve"> K. Ulcerative colitis-associated colorectal cancer is frequently associated with the microsatellite instability pathway. </w:t>
      </w:r>
      <w:r w:rsidRPr="009641B5">
        <w:rPr>
          <w:rFonts w:ascii="Book Antiqua" w:eastAsia="Simsun" w:hAnsi="Book Antiqua" w:cs="Simsun"/>
          <w:i/>
          <w:iCs/>
          <w:color w:val="000000" w:themeColor="text1"/>
          <w:kern w:val="0"/>
          <w:sz w:val="24"/>
          <w:szCs w:val="24"/>
          <w:lang w:eastAsia="zh-CN"/>
        </w:rPr>
        <w:t>Dis Colon Rectum</w:t>
      </w:r>
      <w:r w:rsidRPr="009641B5">
        <w:rPr>
          <w:rFonts w:ascii="Book Antiqua" w:eastAsia="Simsun" w:hAnsi="Book Antiqua" w:cs="Simsun"/>
          <w:color w:val="000000" w:themeColor="text1"/>
          <w:kern w:val="0"/>
          <w:sz w:val="24"/>
          <w:szCs w:val="24"/>
          <w:lang w:eastAsia="zh-CN"/>
        </w:rPr>
        <w:t> 2008; </w:t>
      </w:r>
      <w:r w:rsidRPr="009641B5">
        <w:rPr>
          <w:rFonts w:ascii="Book Antiqua" w:eastAsia="Simsun" w:hAnsi="Book Antiqua" w:cs="Simsun"/>
          <w:b/>
          <w:bCs/>
          <w:color w:val="000000" w:themeColor="text1"/>
          <w:kern w:val="0"/>
          <w:sz w:val="24"/>
          <w:szCs w:val="24"/>
          <w:lang w:eastAsia="zh-CN"/>
        </w:rPr>
        <w:t>51</w:t>
      </w:r>
      <w:r w:rsidRPr="009641B5">
        <w:rPr>
          <w:rFonts w:ascii="Book Antiqua" w:eastAsia="Simsun" w:hAnsi="Book Antiqua" w:cs="Simsun"/>
          <w:color w:val="000000" w:themeColor="text1"/>
          <w:kern w:val="0"/>
          <w:sz w:val="24"/>
          <w:szCs w:val="24"/>
          <w:lang w:eastAsia="zh-CN"/>
        </w:rPr>
        <w:t>: 1387-1394 [PMID: 18546042 DOI: 10.1007/s10350-008-9212-9]</w:t>
      </w:r>
    </w:p>
    <w:p w:rsidR="008A221A" w:rsidRPr="009641B5" w:rsidRDefault="008A221A" w:rsidP="008A221A">
      <w:pPr>
        <w:widowControl/>
        <w:wordWrap/>
        <w:autoSpaceDE/>
        <w:autoSpaceDN/>
        <w:spacing w:after="0" w:line="240" w:lineRule="auto"/>
        <w:jc w:val="left"/>
        <w:rPr>
          <w:rFonts w:ascii="Book Antiqua" w:eastAsia="Simsun" w:hAnsi="Book Antiqua" w:cs="Simsun"/>
          <w:color w:val="000000" w:themeColor="text1"/>
          <w:kern w:val="0"/>
          <w:sz w:val="24"/>
          <w:szCs w:val="24"/>
          <w:lang w:eastAsia="zh-CN"/>
        </w:rPr>
      </w:pPr>
      <w:r w:rsidRPr="009641B5">
        <w:rPr>
          <w:rFonts w:ascii="Book Antiqua" w:eastAsia="Simsun" w:hAnsi="Book Antiqua" w:cs="Simsun"/>
          <w:color w:val="000000" w:themeColor="text1"/>
          <w:kern w:val="0"/>
          <w:sz w:val="24"/>
          <w:szCs w:val="24"/>
          <w:lang w:eastAsia="zh-CN"/>
        </w:rPr>
        <w:t>53 </w:t>
      </w:r>
      <w:r w:rsidRPr="009641B5">
        <w:rPr>
          <w:rFonts w:ascii="Book Antiqua" w:eastAsia="Simsun" w:hAnsi="Book Antiqua" w:cs="Simsun"/>
          <w:b/>
          <w:bCs/>
          <w:color w:val="000000" w:themeColor="text1"/>
          <w:kern w:val="0"/>
          <w:sz w:val="24"/>
          <w:szCs w:val="24"/>
          <w:lang w:eastAsia="zh-CN"/>
        </w:rPr>
        <w:t>Araki K</w:t>
      </w:r>
      <w:r w:rsidRPr="009641B5">
        <w:rPr>
          <w:rFonts w:ascii="Book Antiqua" w:eastAsia="Simsun" w:hAnsi="Book Antiqua" w:cs="Simsun"/>
          <w:color w:val="000000" w:themeColor="text1"/>
          <w:kern w:val="0"/>
          <w:sz w:val="24"/>
          <w:szCs w:val="24"/>
          <w:lang w:eastAsia="zh-CN"/>
        </w:rPr>
        <w:t xml:space="preserve">, </w:t>
      </w:r>
      <w:proofErr w:type="spellStart"/>
      <w:r w:rsidRPr="009641B5">
        <w:rPr>
          <w:rFonts w:ascii="Book Antiqua" w:eastAsia="Simsun" w:hAnsi="Book Antiqua" w:cs="Simsun"/>
          <w:color w:val="000000" w:themeColor="text1"/>
          <w:kern w:val="0"/>
          <w:sz w:val="24"/>
          <w:szCs w:val="24"/>
          <w:lang w:eastAsia="zh-CN"/>
        </w:rPr>
        <w:t>Mikami</w:t>
      </w:r>
      <w:proofErr w:type="spellEnd"/>
      <w:r w:rsidRPr="009641B5">
        <w:rPr>
          <w:rFonts w:ascii="Book Antiqua" w:eastAsia="Simsun" w:hAnsi="Book Antiqua" w:cs="Simsun"/>
          <w:color w:val="000000" w:themeColor="text1"/>
          <w:kern w:val="0"/>
          <w:sz w:val="24"/>
          <w:szCs w:val="24"/>
          <w:lang w:eastAsia="zh-CN"/>
        </w:rPr>
        <w:t xml:space="preserve"> T, Yoshida T, Kikuchi M, Sato Y, Oh-</w:t>
      </w:r>
      <w:proofErr w:type="spellStart"/>
      <w:r w:rsidRPr="009641B5">
        <w:rPr>
          <w:rFonts w:ascii="Book Antiqua" w:eastAsia="Simsun" w:hAnsi="Book Antiqua" w:cs="Simsun"/>
          <w:color w:val="000000" w:themeColor="text1"/>
          <w:kern w:val="0"/>
          <w:sz w:val="24"/>
          <w:szCs w:val="24"/>
          <w:lang w:eastAsia="zh-CN"/>
        </w:rPr>
        <w:t>ishi</w:t>
      </w:r>
      <w:proofErr w:type="spellEnd"/>
      <w:r w:rsidRPr="009641B5">
        <w:rPr>
          <w:rFonts w:ascii="Book Antiqua" w:eastAsia="Simsun" w:hAnsi="Book Antiqua" w:cs="Simsun"/>
          <w:color w:val="000000" w:themeColor="text1"/>
          <w:kern w:val="0"/>
          <w:sz w:val="24"/>
          <w:szCs w:val="24"/>
          <w:lang w:eastAsia="zh-CN"/>
        </w:rPr>
        <w:t xml:space="preserve"> M, Kodera Y, Maeda T, Okayasu I. High expression of HSP47 in ulcerative colitis-associated carcinomas: proteomic approach. </w:t>
      </w:r>
      <w:r w:rsidRPr="009641B5">
        <w:rPr>
          <w:rFonts w:ascii="Book Antiqua" w:eastAsia="Simsun" w:hAnsi="Book Antiqua" w:cs="Simsun"/>
          <w:i/>
          <w:iCs/>
          <w:color w:val="000000" w:themeColor="text1"/>
          <w:kern w:val="0"/>
          <w:sz w:val="24"/>
          <w:szCs w:val="24"/>
          <w:lang w:eastAsia="zh-CN"/>
        </w:rPr>
        <w:t>Br J Cancer</w:t>
      </w:r>
      <w:r w:rsidRPr="009641B5">
        <w:rPr>
          <w:rFonts w:ascii="Book Antiqua" w:eastAsia="Simsun" w:hAnsi="Book Antiqua" w:cs="Simsun"/>
          <w:color w:val="000000" w:themeColor="text1"/>
          <w:kern w:val="0"/>
          <w:sz w:val="24"/>
          <w:szCs w:val="24"/>
          <w:lang w:eastAsia="zh-CN"/>
        </w:rPr>
        <w:t> 2009; </w:t>
      </w:r>
      <w:r w:rsidRPr="009641B5">
        <w:rPr>
          <w:rFonts w:ascii="Book Antiqua" w:eastAsia="Simsun" w:hAnsi="Book Antiqua" w:cs="Simsun"/>
          <w:b/>
          <w:bCs/>
          <w:color w:val="000000" w:themeColor="text1"/>
          <w:kern w:val="0"/>
          <w:sz w:val="24"/>
          <w:szCs w:val="24"/>
          <w:lang w:eastAsia="zh-CN"/>
        </w:rPr>
        <w:t>101</w:t>
      </w:r>
      <w:r w:rsidRPr="009641B5">
        <w:rPr>
          <w:rFonts w:ascii="Book Antiqua" w:eastAsia="Simsun" w:hAnsi="Book Antiqua" w:cs="Simsun"/>
          <w:color w:val="000000" w:themeColor="text1"/>
          <w:kern w:val="0"/>
          <w:sz w:val="24"/>
          <w:szCs w:val="24"/>
          <w:lang w:eastAsia="zh-CN"/>
        </w:rPr>
        <w:t>: 492-497 [PMID: 19603022 DOI: 10.1038/sj.bjc.6605163]</w:t>
      </w:r>
    </w:p>
    <w:p w:rsidR="008A221A" w:rsidRPr="009641B5" w:rsidRDefault="008A221A" w:rsidP="008A221A">
      <w:pPr>
        <w:widowControl/>
        <w:wordWrap/>
        <w:autoSpaceDE/>
        <w:autoSpaceDN/>
        <w:spacing w:after="0" w:line="240" w:lineRule="auto"/>
        <w:jc w:val="left"/>
        <w:rPr>
          <w:rFonts w:ascii="Book Antiqua" w:eastAsia="Simsun" w:hAnsi="Book Antiqua" w:cs="Simsun"/>
          <w:color w:val="000000" w:themeColor="text1"/>
          <w:kern w:val="0"/>
          <w:sz w:val="24"/>
          <w:szCs w:val="24"/>
          <w:lang w:eastAsia="zh-CN"/>
        </w:rPr>
      </w:pPr>
      <w:r w:rsidRPr="009641B5">
        <w:rPr>
          <w:rFonts w:ascii="Book Antiqua" w:eastAsia="Simsun" w:hAnsi="Book Antiqua" w:cs="Simsun"/>
          <w:color w:val="000000" w:themeColor="text1"/>
          <w:kern w:val="0"/>
          <w:sz w:val="24"/>
          <w:szCs w:val="24"/>
          <w:lang w:eastAsia="zh-CN"/>
        </w:rPr>
        <w:t>54 </w:t>
      </w:r>
      <w:proofErr w:type="spellStart"/>
      <w:r w:rsidRPr="009641B5">
        <w:rPr>
          <w:rFonts w:ascii="Book Antiqua" w:eastAsia="Simsun" w:hAnsi="Book Antiqua" w:cs="Simsun"/>
          <w:b/>
          <w:bCs/>
          <w:color w:val="000000" w:themeColor="text1"/>
          <w:kern w:val="0"/>
          <w:sz w:val="24"/>
          <w:szCs w:val="24"/>
          <w:lang w:eastAsia="zh-CN"/>
        </w:rPr>
        <w:t>Fujii</w:t>
      </w:r>
      <w:proofErr w:type="spellEnd"/>
      <w:r w:rsidRPr="009641B5">
        <w:rPr>
          <w:rFonts w:ascii="Book Antiqua" w:eastAsia="Simsun" w:hAnsi="Book Antiqua" w:cs="Simsun"/>
          <w:b/>
          <w:bCs/>
          <w:color w:val="000000" w:themeColor="text1"/>
          <w:kern w:val="0"/>
          <w:sz w:val="24"/>
          <w:szCs w:val="24"/>
          <w:lang w:eastAsia="zh-CN"/>
        </w:rPr>
        <w:t xml:space="preserve"> S</w:t>
      </w:r>
      <w:r w:rsidRPr="009641B5">
        <w:rPr>
          <w:rFonts w:ascii="Book Antiqua" w:eastAsia="Simsun" w:hAnsi="Book Antiqua" w:cs="Simsun"/>
          <w:color w:val="000000" w:themeColor="text1"/>
          <w:kern w:val="0"/>
          <w:sz w:val="24"/>
          <w:szCs w:val="24"/>
          <w:lang w:eastAsia="zh-CN"/>
        </w:rPr>
        <w:t xml:space="preserve">, </w:t>
      </w:r>
      <w:proofErr w:type="spellStart"/>
      <w:r w:rsidRPr="009641B5">
        <w:rPr>
          <w:rFonts w:ascii="Book Antiqua" w:eastAsia="Simsun" w:hAnsi="Book Antiqua" w:cs="Simsun"/>
          <w:color w:val="000000" w:themeColor="text1"/>
          <w:kern w:val="0"/>
          <w:sz w:val="24"/>
          <w:szCs w:val="24"/>
          <w:lang w:eastAsia="zh-CN"/>
        </w:rPr>
        <w:t>Tominaga</w:t>
      </w:r>
      <w:proofErr w:type="spellEnd"/>
      <w:r w:rsidRPr="009641B5">
        <w:rPr>
          <w:rFonts w:ascii="Book Antiqua" w:eastAsia="Simsun" w:hAnsi="Book Antiqua" w:cs="Simsun"/>
          <w:color w:val="000000" w:themeColor="text1"/>
          <w:kern w:val="0"/>
          <w:sz w:val="24"/>
          <w:szCs w:val="24"/>
          <w:lang w:eastAsia="zh-CN"/>
        </w:rPr>
        <w:t xml:space="preserve"> K, </w:t>
      </w:r>
      <w:proofErr w:type="spellStart"/>
      <w:r w:rsidRPr="009641B5">
        <w:rPr>
          <w:rFonts w:ascii="Book Antiqua" w:eastAsia="Simsun" w:hAnsi="Book Antiqua" w:cs="Simsun"/>
          <w:color w:val="000000" w:themeColor="text1"/>
          <w:kern w:val="0"/>
          <w:sz w:val="24"/>
          <w:szCs w:val="24"/>
          <w:lang w:eastAsia="zh-CN"/>
        </w:rPr>
        <w:t>Kitajima</w:t>
      </w:r>
      <w:proofErr w:type="spellEnd"/>
      <w:r w:rsidRPr="009641B5">
        <w:rPr>
          <w:rFonts w:ascii="Book Antiqua" w:eastAsia="Simsun" w:hAnsi="Book Antiqua" w:cs="Simsun"/>
          <w:color w:val="000000" w:themeColor="text1"/>
          <w:kern w:val="0"/>
          <w:sz w:val="24"/>
          <w:szCs w:val="24"/>
          <w:lang w:eastAsia="zh-CN"/>
        </w:rPr>
        <w:t xml:space="preserve"> K, Takeda J, </w:t>
      </w:r>
      <w:proofErr w:type="spellStart"/>
      <w:r w:rsidRPr="009641B5">
        <w:rPr>
          <w:rFonts w:ascii="Book Antiqua" w:eastAsia="Simsun" w:hAnsi="Book Antiqua" w:cs="Simsun"/>
          <w:color w:val="000000" w:themeColor="text1"/>
          <w:kern w:val="0"/>
          <w:sz w:val="24"/>
          <w:szCs w:val="24"/>
          <w:lang w:eastAsia="zh-CN"/>
        </w:rPr>
        <w:t>Kusaka</w:t>
      </w:r>
      <w:proofErr w:type="spellEnd"/>
      <w:r w:rsidRPr="009641B5">
        <w:rPr>
          <w:rFonts w:ascii="Book Antiqua" w:eastAsia="Simsun" w:hAnsi="Book Antiqua" w:cs="Simsun"/>
          <w:color w:val="000000" w:themeColor="text1"/>
          <w:kern w:val="0"/>
          <w:sz w:val="24"/>
          <w:szCs w:val="24"/>
          <w:lang w:eastAsia="zh-CN"/>
        </w:rPr>
        <w:t xml:space="preserve"> T, Fujita M, Ichikawa K, Tomita S, </w:t>
      </w:r>
      <w:proofErr w:type="spellStart"/>
      <w:r w:rsidRPr="009641B5">
        <w:rPr>
          <w:rFonts w:ascii="Book Antiqua" w:eastAsia="Simsun" w:hAnsi="Book Antiqua" w:cs="Simsun"/>
          <w:color w:val="000000" w:themeColor="text1"/>
          <w:kern w:val="0"/>
          <w:sz w:val="24"/>
          <w:szCs w:val="24"/>
          <w:lang w:eastAsia="zh-CN"/>
        </w:rPr>
        <w:t>Ohkura</w:t>
      </w:r>
      <w:proofErr w:type="spellEnd"/>
      <w:r w:rsidRPr="009641B5">
        <w:rPr>
          <w:rFonts w:ascii="Book Antiqua" w:eastAsia="Simsun" w:hAnsi="Book Antiqua" w:cs="Simsun"/>
          <w:color w:val="000000" w:themeColor="text1"/>
          <w:kern w:val="0"/>
          <w:sz w:val="24"/>
          <w:szCs w:val="24"/>
          <w:lang w:eastAsia="zh-CN"/>
        </w:rPr>
        <w:t xml:space="preserve"> Y, Ono Y, </w:t>
      </w:r>
      <w:proofErr w:type="spellStart"/>
      <w:r w:rsidRPr="009641B5">
        <w:rPr>
          <w:rFonts w:ascii="Book Antiqua" w:eastAsia="Simsun" w:hAnsi="Book Antiqua" w:cs="Simsun"/>
          <w:color w:val="000000" w:themeColor="text1"/>
          <w:kern w:val="0"/>
          <w:sz w:val="24"/>
          <w:szCs w:val="24"/>
          <w:lang w:eastAsia="zh-CN"/>
        </w:rPr>
        <w:t>Imura</w:t>
      </w:r>
      <w:proofErr w:type="spellEnd"/>
      <w:r w:rsidRPr="009641B5">
        <w:rPr>
          <w:rFonts w:ascii="Book Antiqua" w:eastAsia="Simsun" w:hAnsi="Book Antiqua" w:cs="Simsun"/>
          <w:color w:val="000000" w:themeColor="text1"/>
          <w:kern w:val="0"/>
          <w:sz w:val="24"/>
          <w:szCs w:val="24"/>
          <w:lang w:eastAsia="zh-CN"/>
        </w:rPr>
        <w:t xml:space="preserve"> J, Chiba T, Fujimori T. </w:t>
      </w:r>
      <w:proofErr w:type="spellStart"/>
      <w:r w:rsidRPr="009641B5">
        <w:rPr>
          <w:rFonts w:ascii="Book Antiqua" w:eastAsia="Simsun" w:hAnsi="Book Antiqua" w:cs="Simsun"/>
          <w:color w:val="000000" w:themeColor="text1"/>
          <w:kern w:val="0"/>
          <w:sz w:val="24"/>
          <w:szCs w:val="24"/>
          <w:lang w:eastAsia="zh-CN"/>
        </w:rPr>
        <w:t>Methylation</w:t>
      </w:r>
      <w:proofErr w:type="spellEnd"/>
      <w:r w:rsidRPr="009641B5">
        <w:rPr>
          <w:rFonts w:ascii="Book Antiqua" w:eastAsia="Simsun" w:hAnsi="Book Antiqua" w:cs="Simsun"/>
          <w:color w:val="000000" w:themeColor="text1"/>
          <w:kern w:val="0"/>
          <w:sz w:val="24"/>
          <w:szCs w:val="24"/>
          <w:lang w:eastAsia="zh-CN"/>
        </w:rPr>
        <w:t xml:space="preserve"> of the </w:t>
      </w:r>
      <w:proofErr w:type="spellStart"/>
      <w:r w:rsidRPr="009641B5">
        <w:rPr>
          <w:rFonts w:ascii="Book Antiqua" w:eastAsia="Simsun" w:hAnsi="Book Antiqua" w:cs="Simsun"/>
          <w:color w:val="000000" w:themeColor="text1"/>
          <w:kern w:val="0"/>
          <w:sz w:val="24"/>
          <w:szCs w:val="24"/>
          <w:lang w:eastAsia="zh-CN"/>
        </w:rPr>
        <w:t>oestrogen</w:t>
      </w:r>
      <w:proofErr w:type="spellEnd"/>
      <w:r w:rsidRPr="009641B5">
        <w:rPr>
          <w:rFonts w:ascii="Book Antiqua" w:eastAsia="Simsun" w:hAnsi="Book Antiqua" w:cs="Simsun"/>
          <w:color w:val="000000" w:themeColor="text1"/>
          <w:kern w:val="0"/>
          <w:sz w:val="24"/>
          <w:szCs w:val="24"/>
          <w:lang w:eastAsia="zh-CN"/>
        </w:rPr>
        <w:t xml:space="preserve"> receptor gene in non-neoplastic epithelium as a marker of colorectal neoplasia risk in longstanding and extensive ulcerative colitis. </w:t>
      </w:r>
      <w:r w:rsidRPr="009641B5">
        <w:rPr>
          <w:rFonts w:ascii="Book Antiqua" w:eastAsia="Simsun" w:hAnsi="Book Antiqua" w:cs="Simsun"/>
          <w:i/>
          <w:iCs/>
          <w:color w:val="000000" w:themeColor="text1"/>
          <w:kern w:val="0"/>
          <w:sz w:val="24"/>
          <w:szCs w:val="24"/>
          <w:lang w:eastAsia="zh-CN"/>
        </w:rPr>
        <w:t>Gut</w:t>
      </w:r>
      <w:r w:rsidRPr="009641B5">
        <w:rPr>
          <w:rFonts w:ascii="Book Antiqua" w:eastAsia="Simsun" w:hAnsi="Book Antiqua" w:cs="Simsun"/>
          <w:color w:val="000000" w:themeColor="text1"/>
          <w:kern w:val="0"/>
          <w:sz w:val="24"/>
          <w:szCs w:val="24"/>
          <w:lang w:eastAsia="zh-CN"/>
        </w:rPr>
        <w:t> 2005; </w:t>
      </w:r>
      <w:r w:rsidRPr="009641B5">
        <w:rPr>
          <w:rFonts w:ascii="Book Antiqua" w:eastAsia="Simsun" w:hAnsi="Book Antiqua" w:cs="Simsun"/>
          <w:b/>
          <w:bCs/>
          <w:color w:val="000000" w:themeColor="text1"/>
          <w:kern w:val="0"/>
          <w:sz w:val="24"/>
          <w:szCs w:val="24"/>
          <w:lang w:eastAsia="zh-CN"/>
        </w:rPr>
        <w:t>54</w:t>
      </w:r>
      <w:r w:rsidRPr="009641B5">
        <w:rPr>
          <w:rFonts w:ascii="Book Antiqua" w:eastAsia="Simsun" w:hAnsi="Book Antiqua" w:cs="Simsun"/>
          <w:color w:val="000000" w:themeColor="text1"/>
          <w:kern w:val="0"/>
          <w:sz w:val="24"/>
          <w:szCs w:val="24"/>
          <w:lang w:eastAsia="zh-CN"/>
        </w:rPr>
        <w:t>: 1287-1292 [PMID: 15870230 DOI: 10.1136/gut.2004.062059]</w:t>
      </w:r>
    </w:p>
    <w:p w:rsidR="008A221A" w:rsidRPr="009641B5" w:rsidRDefault="008A221A" w:rsidP="008A221A">
      <w:pPr>
        <w:widowControl/>
        <w:wordWrap/>
        <w:autoSpaceDE/>
        <w:autoSpaceDN/>
        <w:spacing w:after="0" w:line="240" w:lineRule="auto"/>
        <w:jc w:val="left"/>
        <w:rPr>
          <w:rFonts w:ascii="Book Antiqua" w:eastAsia="Simsun" w:hAnsi="Book Antiqua" w:cs="Simsun"/>
          <w:color w:val="000000" w:themeColor="text1"/>
          <w:kern w:val="0"/>
          <w:sz w:val="24"/>
          <w:szCs w:val="24"/>
          <w:lang w:eastAsia="zh-CN"/>
        </w:rPr>
      </w:pPr>
      <w:r w:rsidRPr="009641B5">
        <w:rPr>
          <w:rFonts w:ascii="Book Antiqua" w:eastAsia="Simsun" w:hAnsi="Book Antiqua" w:cs="Simsun"/>
          <w:color w:val="000000" w:themeColor="text1"/>
          <w:kern w:val="0"/>
          <w:sz w:val="24"/>
          <w:szCs w:val="24"/>
          <w:lang w:eastAsia="zh-CN"/>
        </w:rPr>
        <w:t>55 </w:t>
      </w:r>
      <w:proofErr w:type="spellStart"/>
      <w:proofErr w:type="gramStart"/>
      <w:r w:rsidRPr="009641B5">
        <w:rPr>
          <w:rFonts w:ascii="Book Antiqua" w:eastAsia="Simsun" w:hAnsi="Book Antiqua" w:cs="Simsun"/>
          <w:b/>
          <w:bCs/>
          <w:color w:val="000000" w:themeColor="text1"/>
          <w:kern w:val="0"/>
          <w:sz w:val="24"/>
          <w:szCs w:val="24"/>
          <w:lang w:eastAsia="zh-CN"/>
        </w:rPr>
        <w:t>Garrity</w:t>
      </w:r>
      <w:proofErr w:type="spellEnd"/>
      <w:r w:rsidRPr="009641B5">
        <w:rPr>
          <w:rFonts w:ascii="Book Antiqua" w:eastAsia="Simsun" w:hAnsi="Book Antiqua" w:cs="Simsun"/>
          <w:b/>
          <w:bCs/>
          <w:color w:val="000000" w:themeColor="text1"/>
          <w:kern w:val="0"/>
          <w:sz w:val="24"/>
          <w:szCs w:val="24"/>
          <w:lang w:eastAsia="zh-CN"/>
        </w:rPr>
        <w:t>-Park</w:t>
      </w:r>
      <w:proofErr w:type="gramEnd"/>
      <w:r w:rsidRPr="009641B5">
        <w:rPr>
          <w:rFonts w:ascii="Book Antiqua" w:eastAsia="Simsun" w:hAnsi="Book Antiqua" w:cs="Simsun"/>
          <w:b/>
          <w:bCs/>
          <w:color w:val="000000" w:themeColor="text1"/>
          <w:kern w:val="0"/>
          <w:sz w:val="24"/>
          <w:szCs w:val="24"/>
          <w:lang w:eastAsia="zh-CN"/>
        </w:rPr>
        <w:t xml:space="preserve"> MM</w:t>
      </w:r>
      <w:r w:rsidRPr="009641B5">
        <w:rPr>
          <w:rFonts w:ascii="Book Antiqua" w:eastAsia="Simsun" w:hAnsi="Book Antiqua" w:cs="Simsun"/>
          <w:color w:val="000000" w:themeColor="text1"/>
          <w:kern w:val="0"/>
          <w:sz w:val="24"/>
          <w:szCs w:val="24"/>
          <w:lang w:eastAsia="zh-CN"/>
        </w:rPr>
        <w:t xml:space="preserve">, Loftus EV, </w:t>
      </w:r>
      <w:proofErr w:type="spellStart"/>
      <w:r w:rsidRPr="009641B5">
        <w:rPr>
          <w:rFonts w:ascii="Book Antiqua" w:eastAsia="Simsun" w:hAnsi="Book Antiqua" w:cs="Simsun"/>
          <w:color w:val="000000" w:themeColor="text1"/>
          <w:kern w:val="0"/>
          <w:sz w:val="24"/>
          <w:szCs w:val="24"/>
          <w:lang w:eastAsia="zh-CN"/>
        </w:rPr>
        <w:t>Sandborn</w:t>
      </w:r>
      <w:proofErr w:type="spellEnd"/>
      <w:r w:rsidRPr="009641B5">
        <w:rPr>
          <w:rFonts w:ascii="Book Antiqua" w:eastAsia="Simsun" w:hAnsi="Book Antiqua" w:cs="Simsun"/>
          <w:color w:val="000000" w:themeColor="text1"/>
          <w:kern w:val="0"/>
          <w:sz w:val="24"/>
          <w:szCs w:val="24"/>
          <w:lang w:eastAsia="zh-CN"/>
        </w:rPr>
        <w:t xml:space="preserve"> WJ, Bryant SC, </w:t>
      </w:r>
      <w:proofErr w:type="spellStart"/>
      <w:r w:rsidRPr="009641B5">
        <w:rPr>
          <w:rFonts w:ascii="Book Antiqua" w:eastAsia="Simsun" w:hAnsi="Book Antiqua" w:cs="Simsun"/>
          <w:color w:val="000000" w:themeColor="text1"/>
          <w:kern w:val="0"/>
          <w:sz w:val="24"/>
          <w:szCs w:val="24"/>
          <w:lang w:eastAsia="zh-CN"/>
        </w:rPr>
        <w:t>Smyrk</w:t>
      </w:r>
      <w:proofErr w:type="spellEnd"/>
      <w:r w:rsidRPr="009641B5">
        <w:rPr>
          <w:rFonts w:ascii="Book Antiqua" w:eastAsia="Simsun" w:hAnsi="Book Antiqua" w:cs="Simsun"/>
          <w:color w:val="000000" w:themeColor="text1"/>
          <w:kern w:val="0"/>
          <w:sz w:val="24"/>
          <w:szCs w:val="24"/>
          <w:lang w:eastAsia="zh-CN"/>
        </w:rPr>
        <w:t xml:space="preserve"> TC. </w:t>
      </w:r>
      <w:proofErr w:type="gramStart"/>
      <w:r w:rsidRPr="009641B5">
        <w:rPr>
          <w:rFonts w:ascii="Book Antiqua" w:eastAsia="Simsun" w:hAnsi="Book Antiqua" w:cs="Simsun"/>
          <w:color w:val="000000" w:themeColor="text1"/>
          <w:kern w:val="0"/>
          <w:sz w:val="24"/>
          <w:szCs w:val="24"/>
          <w:lang w:eastAsia="zh-CN"/>
        </w:rPr>
        <w:t>MHC Class II alleles in ulcerative colitis-associated colorectal cancer.</w:t>
      </w:r>
      <w:proofErr w:type="gramEnd"/>
      <w:r w:rsidRPr="009641B5">
        <w:rPr>
          <w:rFonts w:ascii="Book Antiqua" w:eastAsia="Simsun" w:hAnsi="Book Antiqua" w:cs="Simsun"/>
          <w:color w:val="000000" w:themeColor="text1"/>
          <w:kern w:val="0"/>
          <w:sz w:val="24"/>
          <w:szCs w:val="24"/>
          <w:lang w:eastAsia="zh-CN"/>
        </w:rPr>
        <w:t> </w:t>
      </w:r>
      <w:r w:rsidRPr="009641B5">
        <w:rPr>
          <w:rFonts w:ascii="Book Antiqua" w:eastAsia="Simsun" w:hAnsi="Book Antiqua" w:cs="Simsun"/>
          <w:i/>
          <w:iCs/>
          <w:color w:val="000000" w:themeColor="text1"/>
          <w:kern w:val="0"/>
          <w:sz w:val="24"/>
          <w:szCs w:val="24"/>
          <w:lang w:eastAsia="zh-CN"/>
        </w:rPr>
        <w:t>Gut</w:t>
      </w:r>
      <w:r w:rsidRPr="009641B5">
        <w:rPr>
          <w:rFonts w:ascii="Book Antiqua" w:eastAsia="Simsun" w:hAnsi="Book Antiqua" w:cs="Simsun"/>
          <w:color w:val="000000" w:themeColor="text1"/>
          <w:kern w:val="0"/>
          <w:sz w:val="24"/>
          <w:szCs w:val="24"/>
          <w:lang w:eastAsia="zh-CN"/>
        </w:rPr>
        <w:t> 2009; </w:t>
      </w:r>
      <w:r w:rsidRPr="009641B5">
        <w:rPr>
          <w:rFonts w:ascii="Book Antiqua" w:eastAsia="Simsun" w:hAnsi="Book Antiqua" w:cs="Simsun"/>
          <w:b/>
          <w:bCs/>
          <w:color w:val="000000" w:themeColor="text1"/>
          <w:kern w:val="0"/>
          <w:sz w:val="24"/>
          <w:szCs w:val="24"/>
          <w:lang w:eastAsia="zh-CN"/>
        </w:rPr>
        <w:t>58</w:t>
      </w:r>
      <w:r w:rsidRPr="009641B5">
        <w:rPr>
          <w:rFonts w:ascii="Book Antiqua" w:eastAsia="Simsun" w:hAnsi="Book Antiqua" w:cs="Simsun"/>
          <w:color w:val="000000" w:themeColor="text1"/>
          <w:kern w:val="0"/>
          <w:sz w:val="24"/>
          <w:szCs w:val="24"/>
          <w:lang w:eastAsia="zh-CN"/>
        </w:rPr>
        <w:t>: 1226-1233 [PMID: 19251712 DOI: 10.1136/gut.2008.166686]</w:t>
      </w:r>
    </w:p>
    <w:p w:rsidR="008A221A" w:rsidRPr="009641B5" w:rsidRDefault="008A221A" w:rsidP="008A221A">
      <w:pPr>
        <w:widowControl/>
        <w:wordWrap/>
        <w:autoSpaceDE/>
        <w:autoSpaceDN/>
        <w:spacing w:after="0" w:line="240" w:lineRule="auto"/>
        <w:jc w:val="left"/>
        <w:rPr>
          <w:rFonts w:ascii="Book Antiqua" w:eastAsia="Simsun" w:hAnsi="Book Antiqua" w:cs="Simsun"/>
          <w:color w:val="000000" w:themeColor="text1"/>
          <w:kern w:val="0"/>
          <w:sz w:val="24"/>
          <w:szCs w:val="24"/>
          <w:lang w:eastAsia="zh-CN"/>
        </w:rPr>
      </w:pPr>
      <w:r w:rsidRPr="009641B5">
        <w:rPr>
          <w:rFonts w:ascii="Book Antiqua" w:eastAsia="Simsun" w:hAnsi="Book Antiqua" w:cs="Simsun"/>
          <w:color w:val="000000" w:themeColor="text1"/>
          <w:kern w:val="0"/>
          <w:sz w:val="24"/>
          <w:szCs w:val="24"/>
          <w:lang w:eastAsia="zh-CN"/>
        </w:rPr>
        <w:t>56 </w:t>
      </w:r>
      <w:proofErr w:type="spellStart"/>
      <w:r w:rsidRPr="009641B5">
        <w:rPr>
          <w:rFonts w:ascii="Book Antiqua" w:eastAsia="Simsun" w:hAnsi="Book Antiqua" w:cs="Simsun"/>
          <w:b/>
          <w:bCs/>
          <w:color w:val="000000" w:themeColor="text1"/>
          <w:kern w:val="0"/>
          <w:sz w:val="24"/>
          <w:szCs w:val="24"/>
          <w:lang w:eastAsia="zh-CN"/>
        </w:rPr>
        <w:t>Fujii</w:t>
      </w:r>
      <w:proofErr w:type="spellEnd"/>
      <w:r w:rsidRPr="009641B5">
        <w:rPr>
          <w:rFonts w:ascii="Book Antiqua" w:eastAsia="Simsun" w:hAnsi="Book Antiqua" w:cs="Simsun"/>
          <w:b/>
          <w:bCs/>
          <w:color w:val="000000" w:themeColor="text1"/>
          <w:kern w:val="0"/>
          <w:sz w:val="24"/>
          <w:szCs w:val="24"/>
          <w:lang w:eastAsia="zh-CN"/>
        </w:rPr>
        <w:t xml:space="preserve"> S</w:t>
      </w:r>
      <w:r w:rsidRPr="009641B5">
        <w:rPr>
          <w:rFonts w:ascii="Book Antiqua" w:eastAsia="Simsun" w:hAnsi="Book Antiqua" w:cs="Simsun"/>
          <w:color w:val="000000" w:themeColor="text1"/>
          <w:kern w:val="0"/>
          <w:sz w:val="24"/>
          <w:szCs w:val="24"/>
          <w:lang w:eastAsia="zh-CN"/>
        </w:rPr>
        <w:t xml:space="preserve">, </w:t>
      </w:r>
      <w:proofErr w:type="spellStart"/>
      <w:r w:rsidRPr="009641B5">
        <w:rPr>
          <w:rFonts w:ascii="Book Antiqua" w:eastAsia="Simsun" w:hAnsi="Book Antiqua" w:cs="Simsun"/>
          <w:color w:val="000000" w:themeColor="text1"/>
          <w:kern w:val="0"/>
          <w:sz w:val="24"/>
          <w:szCs w:val="24"/>
          <w:lang w:eastAsia="zh-CN"/>
        </w:rPr>
        <w:t>Katake</w:t>
      </w:r>
      <w:proofErr w:type="spellEnd"/>
      <w:r w:rsidRPr="009641B5">
        <w:rPr>
          <w:rFonts w:ascii="Book Antiqua" w:eastAsia="Simsun" w:hAnsi="Book Antiqua" w:cs="Simsun"/>
          <w:color w:val="000000" w:themeColor="text1"/>
          <w:kern w:val="0"/>
          <w:sz w:val="24"/>
          <w:szCs w:val="24"/>
          <w:lang w:eastAsia="zh-CN"/>
        </w:rPr>
        <w:t xml:space="preserve"> Y, Tanaka H. Increased expression of DNA methyltransferase-1 in non-neoplastic epithelium helps predict colorectal neoplasia risk in ulcerative colitis. </w:t>
      </w:r>
      <w:r w:rsidRPr="009641B5">
        <w:rPr>
          <w:rFonts w:ascii="Book Antiqua" w:eastAsia="Simsun" w:hAnsi="Book Antiqua" w:cs="Simsun"/>
          <w:i/>
          <w:iCs/>
          <w:color w:val="000000" w:themeColor="text1"/>
          <w:kern w:val="0"/>
          <w:sz w:val="24"/>
          <w:szCs w:val="24"/>
          <w:lang w:eastAsia="zh-CN"/>
        </w:rPr>
        <w:t>Digestion</w:t>
      </w:r>
      <w:r w:rsidRPr="009641B5">
        <w:rPr>
          <w:rFonts w:ascii="Book Antiqua" w:eastAsia="Simsun" w:hAnsi="Book Antiqua" w:cs="Simsun"/>
          <w:color w:val="000000" w:themeColor="text1"/>
          <w:kern w:val="0"/>
          <w:sz w:val="24"/>
          <w:szCs w:val="24"/>
          <w:lang w:eastAsia="zh-CN"/>
        </w:rPr>
        <w:t> 2010; </w:t>
      </w:r>
      <w:r w:rsidRPr="009641B5">
        <w:rPr>
          <w:rFonts w:ascii="Book Antiqua" w:eastAsia="Simsun" w:hAnsi="Book Antiqua" w:cs="Simsun"/>
          <w:b/>
          <w:bCs/>
          <w:color w:val="000000" w:themeColor="text1"/>
          <w:kern w:val="0"/>
          <w:sz w:val="24"/>
          <w:szCs w:val="24"/>
          <w:lang w:eastAsia="zh-CN"/>
        </w:rPr>
        <w:t>82</w:t>
      </w:r>
      <w:r w:rsidRPr="009641B5">
        <w:rPr>
          <w:rFonts w:ascii="Book Antiqua" w:eastAsia="Simsun" w:hAnsi="Book Antiqua" w:cs="Simsun"/>
          <w:color w:val="000000" w:themeColor="text1"/>
          <w:kern w:val="0"/>
          <w:sz w:val="24"/>
          <w:szCs w:val="24"/>
          <w:lang w:eastAsia="zh-CN"/>
        </w:rPr>
        <w:t>: 179-186 [PMID: 20588031 DOI: 10.1159/000311064]</w:t>
      </w:r>
    </w:p>
    <w:p w:rsidR="008A221A" w:rsidRPr="009641B5" w:rsidRDefault="008A221A" w:rsidP="008A221A">
      <w:pPr>
        <w:widowControl/>
        <w:wordWrap/>
        <w:autoSpaceDE/>
        <w:autoSpaceDN/>
        <w:spacing w:after="0" w:line="240" w:lineRule="auto"/>
        <w:jc w:val="left"/>
        <w:rPr>
          <w:rFonts w:ascii="Book Antiqua" w:eastAsia="Simsun" w:hAnsi="Book Antiqua" w:cs="Simsun"/>
          <w:color w:val="000000" w:themeColor="text1"/>
          <w:kern w:val="0"/>
          <w:sz w:val="24"/>
          <w:szCs w:val="24"/>
          <w:lang w:eastAsia="zh-CN"/>
        </w:rPr>
      </w:pPr>
      <w:r w:rsidRPr="009641B5">
        <w:rPr>
          <w:rFonts w:ascii="Book Antiqua" w:eastAsia="Simsun" w:hAnsi="Book Antiqua" w:cs="Simsun"/>
          <w:color w:val="000000" w:themeColor="text1"/>
          <w:kern w:val="0"/>
          <w:sz w:val="24"/>
          <w:szCs w:val="24"/>
          <w:lang w:eastAsia="zh-CN"/>
        </w:rPr>
        <w:t>57 </w:t>
      </w:r>
      <w:proofErr w:type="spellStart"/>
      <w:r w:rsidRPr="009641B5">
        <w:rPr>
          <w:rFonts w:ascii="Book Antiqua" w:eastAsia="Simsun" w:hAnsi="Book Antiqua" w:cs="Simsun"/>
          <w:b/>
          <w:bCs/>
          <w:color w:val="000000" w:themeColor="text1"/>
          <w:kern w:val="0"/>
          <w:sz w:val="24"/>
          <w:szCs w:val="24"/>
          <w:lang w:eastAsia="zh-CN"/>
        </w:rPr>
        <w:t>Saigusa</w:t>
      </w:r>
      <w:proofErr w:type="spellEnd"/>
      <w:r w:rsidRPr="009641B5">
        <w:rPr>
          <w:rFonts w:ascii="Book Antiqua" w:eastAsia="Simsun" w:hAnsi="Book Antiqua" w:cs="Simsun"/>
          <w:b/>
          <w:bCs/>
          <w:color w:val="000000" w:themeColor="text1"/>
          <w:kern w:val="0"/>
          <w:sz w:val="24"/>
          <w:szCs w:val="24"/>
          <w:lang w:eastAsia="zh-CN"/>
        </w:rPr>
        <w:t xml:space="preserve"> S</w:t>
      </w:r>
      <w:r w:rsidRPr="009641B5">
        <w:rPr>
          <w:rFonts w:ascii="Book Antiqua" w:eastAsia="Simsun" w:hAnsi="Book Antiqua" w:cs="Simsun"/>
          <w:color w:val="000000" w:themeColor="text1"/>
          <w:kern w:val="0"/>
          <w:sz w:val="24"/>
          <w:szCs w:val="24"/>
          <w:lang w:eastAsia="zh-CN"/>
        </w:rPr>
        <w:t xml:space="preserve">, Araki T, Tanaka K, Hashimoto K, </w:t>
      </w:r>
      <w:proofErr w:type="spellStart"/>
      <w:r w:rsidRPr="009641B5">
        <w:rPr>
          <w:rFonts w:ascii="Book Antiqua" w:eastAsia="Simsun" w:hAnsi="Book Antiqua" w:cs="Simsun"/>
          <w:color w:val="000000" w:themeColor="text1"/>
          <w:kern w:val="0"/>
          <w:sz w:val="24"/>
          <w:szCs w:val="24"/>
          <w:lang w:eastAsia="zh-CN"/>
        </w:rPr>
        <w:t>Okita</w:t>
      </w:r>
      <w:proofErr w:type="spellEnd"/>
      <w:r w:rsidRPr="009641B5">
        <w:rPr>
          <w:rFonts w:ascii="Book Antiqua" w:eastAsia="Simsun" w:hAnsi="Book Antiqua" w:cs="Simsun"/>
          <w:color w:val="000000" w:themeColor="text1"/>
          <w:kern w:val="0"/>
          <w:sz w:val="24"/>
          <w:szCs w:val="24"/>
          <w:lang w:eastAsia="zh-CN"/>
        </w:rPr>
        <w:t xml:space="preserve"> Y, </w:t>
      </w:r>
      <w:proofErr w:type="spellStart"/>
      <w:r w:rsidRPr="009641B5">
        <w:rPr>
          <w:rFonts w:ascii="Book Antiqua" w:eastAsia="Simsun" w:hAnsi="Book Antiqua" w:cs="Simsun"/>
          <w:color w:val="000000" w:themeColor="text1"/>
          <w:kern w:val="0"/>
          <w:sz w:val="24"/>
          <w:szCs w:val="24"/>
          <w:lang w:eastAsia="zh-CN"/>
        </w:rPr>
        <w:t>Fujikawa</w:t>
      </w:r>
      <w:proofErr w:type="spellEnd"/>
      <w:r w:rsidRPr="009641B5">
        <w:rPr>
          <w:rFonts w:ascii="Book Antiqua" w:eastAsia="Simsun" w:hAnsi="Book Antiqua" w:cs="Simsun"/>
          <w:color w:val="000000" w:themeColor="text1"/>
          <w:kern w:val="0"/>
          <w:sz w:val="24"/>
          <w:szCs w:val="24"/>
          <w:lang w:eastAsia="zh-CN"/>
        </w:rPr>
        <w:t xml:space="preserve"> H, </w:t>
      </w:r>
      <w:proofErr w:type="spellStart"/>
      <w:r w:rsidRPr="009641B5">
        <w:rPr>
          <w:rFonts w:ascii="Book Antiqua" w:eastAsia="Simsun" w:hAnsi="Book Antiqua" w:cs="Simsun"/>
          <w:color w:val="000000" w:themeColor="text1"/>
          <w:kern w:val="0"/>
          <w:sz w:val="24"/>
          <w:szCs w:val="24"/>
          <w:lang w:eastAsia="zh-CN"/>
        </w:rPr>
        <w:t>Okugawa</w:t>
      </w:r>
      <w:proofErr w:type="spellEnd"/>
      <w:r w:rsidRPr="009641B5">
        <w:rPr>
          <w:rFonts w:ascii="Book Antiqua" w:eastAsia="Simsun" w:hAnsi="Book Antiqua" w:cs="Simsun"/>
          <w:color w:val="000000" w:themeColor="text1"/>
          <w:kern w:val="0"/>
          <w:sz w:val="24"/>
          <w:szCs w:val="24"/>
          <w:lang w:eastAsia="zh-CN"/>
        </w:rPr>
        <w:t xml:space="preserve"> Y, </w:t>
      </w:r>
      <w:proofErr w:type="spellStart"/>
      <w:r w:rsidRPr="009641B5">
        <w:rPr>
          <w:rFonts w:ascii="Book Antiqua" w:eastAsia="Simsun" w:hAnsi="Book Antiqua" w:cs="Simsun"/>
          <w:color w:val="000000" w:themeColor="text1"/>
          <w:kern w:val="0"/>
          <w:sz w:val="24"/>
          <w:szCs w:val="24"/>
          <w:lang w:eastAsia="zh-CN"/>
        </w:rPr>
        <w:t>Toiyama</w:t>
      </w:r>
      <w:proofErr w:type="spellEnd"/>
      <w:r w:rsidRPr="009641B5">
        <w:rPr>
          <w:rFonts w:ascii="Book Antiqua" w:eastAsia="Simsun" w:hAnsi="Book Antiqua" w:cs="Simsun"/>
          <w:color w:val="000000" w:themeColor="text1"/>
          <w:kern w:val="0"/>
          <w:sz w:val="24"/>
          <w:szCs w:val="24"/>
          <w:lang w:eastAsia="zh-CN"/>
        </w:rPr>
        <w:t xml:space="preserve"> Y, Inoue Y, Uchida K, </w:t>
      </w:r>
      <w:proofErr w:type="spellStart"/>
      <w:r w:rsidRPr="009641B5">
        <w:rPr>
          <w:rFonts w:ascii="Book Antiqua" w:eastAsia="Simsun" w:hAnsi="Book Antiqua" w:cs="Simsun"/>
          <w:color w:val="000000" w:themeColor="text1"/>
          <w:kern w:val="0"/>
          <w:sz w:val="24"/>
          <w:szCs w:val="24"/>
          <w:lang w:eastAsia="zh-CN"/>
        </w:rPr>
        <w:t>Mohri</w:t>
      </w:r>
      <w:proofErr w:type="spellEnd"/>
      <w:r w:rsidRPr="009641B5">
        <w:rPr>
          <w:rFonts w:ascii="Book Antiqua" w:eastAsia="Simsun" w:hAnsi="Book Antiqua" w:cs="Simsun"/>
          <w:color w:val="000000" w:themeColor="text1"/>
          <w:kern w:val="0"/>
          <w:sz w:val="24"/>
          <w:szCs w:val="24"/>
          <w:lang w:eastAsia="zh-CN"/>
        </w:rPr>
        <w:t xml:space="preserve"> Y, </w:t>
      </w:r>
      <w:proofErr w:type="spellStart"/>
      <w:r w:rsidRPr="009641B5">
        <w:rPr>
          <w:rFonts w:ascii="Book Antiqua" w:eastAsia="Simsun" w:hAnsi="Book Antiqua" w:cs="Simsun"/>
          <w:color w:val="000000" w:themeColor="text1"/>
          <w:kern w:val="0"/>
          <w:sz w:val="24"/>
          <w:szCs w:val="24"/>
          <w:lang w:eastAsia="zh-CN"/>
        </w:rPr>
        <w:t>Kusunoki</w:t>
      </w:r>
      <w:proofErr w:type="spellEnd"/>
      <w:r w:rsidRPr="009641B5">
        <w:rPr>
          <w:rFonts w:ascii="Book Antiqua" w:eastAsia="Simsun" w:hAnsi="Book Antiqua" w:cs="Simsun"/>
          <w:color w:val="000000" w:themeColor="text1"/>
          <w:kern w:val="0"/>
          <w:sz w:val="24"/>
          <w:szCs w:val="24"/>
          <w:lang w:eastAsia="zh-CN"/>
        </w:rPr>
        <w:t xml:space="preserve"> M. Identification of patients with developing ulcerative colitis-associated </w:t>
      </w:r>
      <w:proofErr w:type="spellStart"/>
      <w:r w:rsidRPr="009641B5">
        <w:rPr>
          <w:rFonts w:ascii="Book Antiqua" w:eastAsia="Simsun" w:hAnsi="Book Antiqua" w:cs="Simsun"/>
          <w:color w:val="000000" w:themeColor="text1"/>
          <w:kern w:val="0"/>
          <w:sz w:val="24"/>
          <w:szCs w:val="24"/>
          <w:lang w:eastAsia="zh-CN"/>
        </w:rPr>
        <w:t>neoplasia</w:t>
      </w:r>
      <w:proofErr w:type="spellEnd"/>
      <w:r w:rsidRPr="009641B5">
        <w:rPr>
          <w:rFonts w:ascii="Book Antiqua" w:eastAsia="Simsun" w:hAnsi="Book Antiqua" w:cs="Simsun"/>
          <w:color w:val="000000" w:themeColor="text1"/>
          <w:kern w:val="0"/>
          <w:sz w:val="24"/>
          <w:szCs w:val="24"/>
          <w:lang w:eastAsia="zh-CN"/>
        </w:rPr>
        <w:t xml:space="preserve"> by </w:t>
      </w:r>
      <w:proofErr w:type="spellStart"/>
      <w:r w:rsidRPr="009641B5">
        <w:rPr>
          <w:rFonts w:ascii="Book Antiqua" w:eastAsia="Simsun" w:hAnsi="Book Antiqua" w:cs="Simsun"/>
          <w:color w:val="000000" w:themeColor="text1"/>
          <w:kern w:val="0"/>
          <w:sz w:val="24"/>
          <w:szCs w:val="24"/>
          <w:lang w:eastAsia="zh-CN"/>
        </w:rPr>
        <w:t>nitrative</w:t>
      </w:r>
      <w:proofErr w:type="spellEnd"/>
      <w:r w:rsidRPr="009641B5">
        <w:rPr>
          <w:rFonts w:ascii="Book Antiqua" w:eastAsia="Simsun" w:hAnsi="Book Antiqua" w:cs="Simsun"/>
          <w:color w:val="000000" w:themeColor="text1"/>
          <w:kern w:val="0"/>
          <w:sz w:val="24"/>
          <w:szCs w:val="24"/>
          <w:lang w:eastAsia="zh-CN"/>
        </w:rPr>
        <w:t xml:space="preserve"> DNA damage marker 8-nitroguanin expression in rectal mucosa. </w:t>
      </w:r>
      <w:r w:rsidRPr="009641B5">
        <w:rPr>
          <w:rFonts w:ascii="Book Antiqua" w:eastAsia="Simsun" w:hAnsi="Book Antiqua" w:cs="Simsun"/>
          <w:i/>
          <w:iCs/>
          <w:color w:val="000000" w:themeColor="text1"/>
          <w:kern w:val="0"/>
          <w:sz w:val="24"/>
          <w:szCs w:val="24"/>
          <w:lang w:eastAsia="zh-CN"/>
        </w:rPr>
        <w:t xml:space="preserve">J </w:t>
      </w:r>
      <w:proofErr w:type="spellStart"/>
      <w:r w:rsidRPr="009641B5">
        <w:rPr>
          <w:rFonts w:ascii="Book Antiqua" w:eastAsia="Simsun" w:hAnsi="Book Antiqua" w:cs="Simsun"/>
          <w:i/>
          <w:iCs/>
          <w:color w:val="000000" w:themeColor="text1"/>
          <w:kern w:val="0"/>
          <w:sz w:val="24"/>
          <w:szCs w:val="24"/>
          <w:lang w:eastAsia="zh-CN"/>
        </w:rPr>
        <w:t>Clin</w:t>
      </w:r>
      <w:proofErr w:type="spellEnd"/>
      <w:r w:rsidRPr="009641B5">
        <w:rPr>
          <w:rFonts w:ascii="Book Antiqua" w:eastAsia="Simsun" w:hAnsi="Book Antiqua" w:cs="Simsun"/>
          <w:i/>
          <w:iCs/>
          <w:color w:val="000000" w:themeColor="text1"/>
          <w:kern w:val="0"/>
          <w:sz w:val="24"/>
          <w:szCs w:val="24"/>
          <w:lang w:eastAsia="zh-CN"/>
        </w:rPr>
        <w:t xml:space="preserve"> </w:t>
      </w:r>
      <w:proofErr w:type="spellStart"/>
      <w:r w:rsidRPr="009641B5">
        <w:rPr>
          <w:rFonts w:ascii="Book Antiqua" w:eastAsia="Simsun" w:hAnsi="Book Antiqua" w:cs="Simsun"/>
          <w:i/>
          <w:iCs/>
          <w:color w:val="000000" w:themeColor="text1"/>
          <w:kern w:val="0"/>
          <w:sz w:val="24"/>
          <w:szCs w:val="24"/>
          <w:lang w:eastAsia="zh-CN"/>
        </w:rPr>
        <w:t>Gastroenterol</w:t>
      </w:r>
      <w:proofErr w:type="spellEnd"/>
      <w:r w:rsidRPr="009641B5">
        <w:rPr>
          <w:rFonts w:ascii="Book Antiqua" w:eastAsia="Simsun" w:hAnsi="Book Antiqua" w:cs="Simsun"/>
          <w:color w:val="000000" w:themeColor="text1"/>
          <w:kern w:val="0"/>
          <w:sz w:val="24"/>
          <w:szCs w:val="24"/>
          <w:lang w:eastAsia="zh-CN"/>
        </w:rPr>
        <w:t> 2013; </w:t>
      </w:r>
      <w:r w:rsidRPr="009641B5">
        <w:rPr>
          <w:rFonts w:ascii="Book Antiqua" w:eastAsia="Simsun" w:hAnsi="Book Antiqua" w:cs="Simsun"/>
          <w:b/>
          <w:bCs/>
          <w:color w:val="000000" w:themeColor="text1"/>
          <w:kern w:val="0"/>
          <w:sz w:val="24"/>
          <w:szCs w:val="24"/>
          <w:lang w:eastAsia="zh-CN"/>
        </w:rPr>
        <w:t>47</w:t>
      </w:r>
      <w:r w:rsidRPr="009641B5">
        <w:rPr>
          <w:rFonts w:ascii="Book Antiqua" w:eastAsia="Simsun" w:hAnsi="Book Antiqua" w:cs="Simsun"/>
          <w:color w:val="000000" w:themeColor="text1"/>
          <w:kern w:val="0"/>
          <w:sz w:val="24"/>
          <w:szCs w:val="24"/>
          <w:lang w:eastAsia="zh-CN"/>
        </w:rPr>
        <w:t>: e80-e86 [PMID: 23632356 DOI: 10.1097/MCG.0b013e31828f51e1]</w:t>
      </w:r>
    </w:p>
    <w:p w:rsidR="008A221A" w:rsidRPr="009641B5" w:rsidRDefault="008A221A" w:rsidP="008A221A">
      <w:pPr>
        <w:widowControl/>
        <w:wordWrap/>
        <w:autoSpaceDE/>
        <w:autoSpaceDN/>
        <w:spacing w:after="0" w:line="240" w:lineRule="auto"/>
        <w:jc w:val="left"/>
        <w:rPr>
          <w:rFonts w:ascii="Book Antiqua" w:eastAsia="Simsun" w:hAnsi="Book Antiqua" w:cs="Simsun"/>
          <w:color w:val="000000" w:themeColor="text1"/>
          <w:kern w:val="0"/>
          <w:sz w:val="24"/>
          <w:szCs w:val="24"/>
          <w:lang w:eastAsia="zh-CN"/>
        </w:rPr>
      </w:pPr>
      <w:proofErr w:type="gramStart"/>
      <w:r w:rsidRPr="009641B5">
        <w:rPr>
          <w:rFonts w:ascii="Book Antiqua" w:eastAsia="Simsun" w:hAnsi="Book Antiqua" w:cs="Simsun"/>
          <w:color w:val="000000" w:themeColor="text1"/>
          <w:kern w:val="0"/>
          <w:sz w:val="24"/>
          <w:szCs w:val="24"/>
          <w:lang w:eastAsia="zh-CN"/>
        </w:rPr>
        <w:t>58 </w:t>
      </w:r>
      <w:proofErr w:type="spellStart"/>
      <w:r w:rsidRPr="009641B5">
        <w:rPr>
          <w:rFonts w:ascii="Book Antiqua" w:eastAsia="Simsun" w:hAnsi="Book Antiqua" w:cs="Simsun"/>
          <w:b/>
          <w:bCs/>
          <w:color w:val="000000" w:themeColor="text1"/>
          <w:kern w:val="0"/>
          <w:sz w:val="24"/>
          <w:szCs w:val="24"/>
          <w:lang w:eastAsia="zh-CN"/>
        </w:rPr>
        <w:t>Ock</w:t>
      </w:r>
      <w:proofErr w:type="spellEnd"/>
      <w:r w:rsidRPr="009641B5">
        <w:rPr>
          <w:rFonts w:ascii="Book Antiqua" w:eastAsia="Simsun" w:hAnsi="Book Antiqua" w:cs="Simsun"/>
          <w:b/>
          <w:bCs/>
          <w:color w:val="000000" w:themeColor="text1"/>
          <w:kern w:val="0"/>
          <w:sz w:val="24"/>
          <w:szCs w:val="24"/>
          <w:lang w:eastAsia="zh-CN"/>
        </w:rPr>
        <w:t xml:space="preserve"> CY</w:t>
      </w:r>
      <w:r w:rsidRPr="009641B5">
        <w:rPr>
          <w:rFonts w:ascii="Book Antiqua" w:eastAsia="Simsun" w:hAnsi="Book Antiqua" w:cs="Simsun"/>
          <w:color w:val="000000" w:themeColor="text1"/>
          <w:kern w:val="0"/>
          <w:sz w:val="24"/>
          <w:szCs w:val="24"/>
          <w:lang w:eastAsia="zh-CN"/>
        </w:rPr>
        <w:t xml:space="preserve">, Kim EH, Choi DJ, Lee HJ, </w:t>
      </w:r>
      <w:proofErr w:type="spellStart"/>
      <w:r w:rsidRPr="009641B5">
        <w:rPr>
          <w:rFonts w:ascii="Book Antiqua" w:eastAsia="Simsun" w:hAnsi="Book Antiqua" w:cs="Simsun"/>
          <w:color w:val="000000" w:themeColor="text1"/>
          <w:kern w:val="0"/>
          <w:sz w:val="24"/>
          <w:szCs w:val="24"/>
          <w:lang w:eastAsia="zh-CN"/>
        </w:rPr>
        <w:t>Hahm</w:t>
      </w:r>
      <w:proofErr w:type="spellEnd"/>
      <w:r w:rsidRPr="009641B5">
        <w:rPr>
          <w:rFonts w:ascii="Book Antiqua" w:eastAsia="Simsun" w:hAnsi="Book Antiqua" w:cs="Simsun"/>
          <w:color w:val="000000" w:themeColor="text1"/>
          <w:kern w:val="0"/>
          <w:sz w:val="24"/>
          <w:szCs w:val="24"/>
          <w:lang w:eastAsia="zh-CN"/>
        </w:rPr>
        <w:t xml:space="preserve"> KB, Chung MH.</w:t>
      </w:r>
      <w:proofErr w:type="gramEnd"/>
      <w:r w:rsidRPr="009641B5">
        <w:rPr>
          <w:rFonts w:ascii="Book Antiqua" w:eastAsia="Simsun" w:hAnsi="Book Antiqua" w:cs="Simsun"/>
          <w:color w:val="000000" w:themeColor="text1"/>
          <w:kern w:val="0"/>
          <w:sz w:val="24"/>
          <w:szCs w:val="24"/>
          <w:lang w:eastAsia="zh-CN"/>
        </w:rPr>
        <w:t xml:space="preserve"> 8-Hydroxydeoxyguanosine: not mere biomarker for oxidative stress, but remedy for oxidative stress-implicated gastrointestinal diseases. </w:t>
      </w:r>
      <w:r w:rsidRPr="009641B5">
        <w:rPr>
          <w:rFonts w:ascii="Book Antiqua" w:eastAsia="Simsun" w:hAnsi="Book Antiqua" w:cs="Simsun"/>
          <w:i/>
          <w:iCs/>
          <w:color w:val="000000" w:themeColor="text1"/>
          <w:kern w:val="0"/>
          <w:sz w:val="24"/>
          <w:szCs w:val="24"/>
          <w:lang w:eastAsia="zh-CN"/>
        </w:rPr>
        <w:t xml:space="preserve">World J </w:t>
      </w:r>
      <w:proofErr w:type="spellStart"/>
      <w:r w:rsidRPr="009641B5">
        <w:rPr>
          <w:rFonts w:ascii="Book Antiqua" w:eastAsia="Simsun" w:hAnsi="Book Antiqua" w:cs="Simsun"/>
          <w:i/>
          <w:iCs/>
          <w:color w:val="000000" w:themeColor="text1"/>
          <w:kern w:val="0"/>
          <w:sz w:val="24"/>
          <w:szCs w:val="24"/>
          <w:lang w:eastAsia="zh-CN"/>
        </w:rPr>
        <w:t>Gastroenterol</w:t>
      </w:r>
      <w:proofErr w:type="spellEnd"/>
      <w:r w:rsidRPr="009641B5">
        <w:rPr>
          <w:rFonts w:ascii="Book Antiqua" w:eastAsia="Simsun" w:hAnsi="Book Antiqua" w:cs="Simsun"/>
          <w:color w:val="000000" w:themeColor="text1"/>
          <w:kern w:val="0"/>
          <w:sz w:val="24"/>
          <w:szCs w:val="24"/>
          <w:lang w:eastAsia="zh-CN"/>
        </w:rPr>
        <w:t> 2012; </w:t>
      </w:r>
      <w:r w:rsidRPr="009641B5">
        <w:rPr>
          <w:rFonts w:ascii="Book Antiqua" w:eastAsia="Simsun" w:hAnsi="Book Antiqua" w:cs="Simsun"/>
          <w:b/>
          <w:bCs/>
          <w:color w:val="000000" w:themeColor="text1"/>
          <w:kern w:val="0"/>
          <w:sz w:val="24"/>
          <w:szCs w:val="24"/>
          <w:lang w:eastAsia="zh-CN"/>
        </w:rPr>
        <w:t>18</w:t>
      </w:r>
      <w:r w:rsidRPr="009641B5">
        <w:rPr>
          <w:rFonts w:ascii="Book Antiqua" w:eastAsia="Simsun" w:hAnsi="Book Antiqua" w:cs="Simsun"/>
          <w:color w:val="000000" w:themeColor="text1"/>
          <w:kern w:val="0"/>
          <w:sz w:val="24"/>
          <w:szCs w:val="24"/>
          <w:lang w:eastAsia="zh-CN"/>
        </w:rPr>
        <w:t>: 302-308 [PMID: 22294836 DOI: 10.3748/wjg.v18.i4.302]</w:t>
      </w:r>
    </w:p>
    <w:p w:rsidR="008A221A" w:rsidRPr="009641B5" w:rsidRDefault="008A221A" w:rsidP="008A221A">
      <w:pPr>
        <w:widowControl/>
        <w:wordWrap/>
        <w:autoSpaceDE/>
        <w:autoSpaceDN/>
        <w:spacing w:after="0" w:line="240" w:lineRule="auto"/>
        <w:jc w:val="left"/>
        <w:rPr>
          <w:rFonts w:ascii="Book Antiqua" w:eastAsia="Simsun" w:hAnsi="Book Antiqua" w:cs="Simsun"/>
          <w:color w:val="000000" w:themeColor="text1"/>
          <w:kern w:val="0"/>
          <w:sz w:val="24"/>
          <w:szCs w:val="24"/>
          <w:lang w:eastAsia="zh-CN"/>
        </w:rPr>
      </w:pPr>
      <w:r w:rsidRPr="009641B5">
        <w:rPr>
          <w:rFonts w:ascii="Book Antiqua" w:eastAsia="Simsun" w:hAnsi="Book Antiqua" w:cs="Simsun"/>
          <w:color w:val="000000" w:themeColor="text1"/>
          <w:kern w:val="0"/>
          <w:sz w:val="24"/>
          <w:szCs w:val="24"/>
          <w:lang w:eastAsia="zh-CN"/>
        </w:rPr>
        <w:t>59 </w:t>
      </w:r>
      <w:proofErr w:type="spellStart"/>
      <w:r w:rsidRPr="009641B5">
        <w:rPr>
          <w:rFonts w:ascii="Book Antiqua" w:eastAsia="Simsun" w:hAnsi="Book Antiqua" w:cs="Simsun"/>
          <w:b/>
          <w:bCs/>
          <w:color w:val="000000" w:themeColor="text1"/>
          <w:kern w:val="0"/>
          <w:sz w:val="24"/>
          <w:szCs w:val="24"/>
          <w:lang w:eastAsia="zh-CN"/>
        </w:rPr>
        <w:t>Gushima</w:t>
      </w:r>
      <w:proofErr w:type="spellEnd"/>
      <w:r w:rsidRPr="009641B5">
        <w:rPr>
          <w:rFonts w:ascii="Book Antiqua" w:eastAsia="Simsun" w:hAnsi="Book Antiqua" w:cs="Simsun"/>
          <w:b/>
          <w:bCs/>
          <w:color w:val="000000" w:themeColor="text1"/>
          <w:kern w:val="0"/>
          <w:sz w:val="24"/>
          <w:szCs w:val="24"/>
          <w:lang w:eastAsia="zh-CN"/>
        </w:rPr>
        <w:t xml:space="preserve"> M</w:t>
      </w:r>
      <w:r w:rsidRPr="009641B5">
        <w:rPr>
          <w:rFonts w:ascii="Book Antiqua" w:eastAsia="Simsun" w:hAnsi="Book Antiqua" w:cs="Simsun"/>
          <w:color w:val="000000" w:themeColor="text1"/>
          <w:kern w:val="0"/>
          <w:sz w:val="24"/>
          <w:szCs w:val="24"/>
          <w:lang w:eastAsia="zh-CN"/>
        </w:rPr>
        <w:t xml:space="preserve">, </w:t>
      </w:r>
      <w:proofErr w:type="spellStart"/>
      <w:r w:rsidRPr="009641B5">
        <w:rPr>
          <w:rFonts w:ascii="Book Antiqua" w:eastAsia="Simsun" w:hAnsi="Book Antiqua" w:cs="Simsun"/>
          <w:color w:val="000000" w:themeColor="text1"/>
          <w:kern w:val="0"/>
          <w:sz w:val="24"/>
          <w:szCs w:val="24"/>
          <w:lang w:eastAsia="zh-CN"/>
        </w:rPr>
        <w:t>Hirahashi</w:t>
      </w:r>
      <w:proofErr w:type="spellEnd"/>
      <w:r w:rsidRPr="009641B5">
        <w:rPr>
          <w:rFonts w:ascii="Book Antiqua" w:eastAsia="Simsun" w:hAnsi="Book Antiqua" w:cs="Simsun"/>
          <w:color w:val="000000" w:themeColor="text1"/>
          <w:kern w:val="0"/>
          <w:sz w:val="24"/>
          <w:szCs w:val="24"/>
          <w:lang w:eastAsia="zh-CN"/>
        </w:rPr>
        <w:t xml:space="preserve"> M, Matsumoto T, Fujita K, Fujisawa R, </w:t>
      </w:r>
      <w:proofErr w:type="spellStart"/>
      <w:r w:rsidRPr="009641B5">
        <w:rPr>
          <w:rFonts w:ascii="Book Antiqua" w:eastAsia="Simsun" w:hAnsi="Book Antiqua" w:cs="Simsun"/>
          <w:color w:val="000000" w:themeColor="text1"/>
          <w:kern w:val="0"/>
          <w:sz w:val="24"/>
          <w:szCs w:val="24"/>
          <w:lang w:eastAsia="zh-CN"/>
        </w:rPr>
        <w:t>Mizumoto</w:t>
      </w:r>
      <w:proofErr w:type="spellEnd"/>
      <w:r w:rsidRPr="009641B5">
        <w:rPr>
          <w:rFonts w:ascii="Book Antiqua" w:eastAsia="Simsun" w:hAnsi="Book Antiqua" w:cs="Simsun"/>
          <w:color w:val="000000" w:themeColor="text1"/>
          <w:kern w:val="0"/>
          <w:sz w:val="24"/>
          <w:szCs w:val="24"/>
          <w:lang w:eastAsia="zh-CN"/>
        </w:rPr>
        <w:t xml:space="preserve"> K, </w:t>
      </w:r>
      <w:proofErr w:type="spellStart"/>
      <w:r w:rsidRPr="009641B5">
        <w:rPr>
          <w:rFonts w:ascii="Book Antiqua" w:eastAsia="Simsun" w:hAnsi="Book Antiqua" w:cs="Simsun"/>
          <w:color w:val="000000" w:themeColor="text1"/>
          <w:kern w:val="0"/>
          <w:sz w:val="24"/>
          <w:szCs w:val="24"/>
          <w:lang w:eastAsia="zh-CN"/>
        </w:rPr>
        <w:t>Nakabeppu</w:t>
      </w:r>
      <w:proofErr w:type="spellEnd"/>
      <w:r w:rsidRPr="009641B5">
        <w:rPr>
          <w:rFonts w:ascii="Book Antiqua" w:eastAsia="Simsun" w:hAnsi="Book Antiqua" w:cs="Simsun"/>
          <w:color w:val="000000" w:themeColor="text1"/>
          <w:kern w:val="0"/>
          <w:sz w:val="24"/>
          <w:szCs w:val="24"/>
          <w:lang w:eastAsia="zh-CN"/>
        </w:rPr>
        <w:t xml:space="preserve"> Y, Iida M, Yao T, </w:t>
      </w:r>
      <w:proofErr w:type="spellStart"/>
      <w:r w:rsidRPr="009641B5">
        <w:rPr>
          <w:rFonts w:ascii="Book Antiqua" w:eastAsia="Simsun" w:hAnsi="Book Antiqua" w:cs="Simsun"/>
          <w:color w:val="000000" w:themeColor="text1"/>
          <w:kern w:val="0"/>
          <w:sz w:val="24"/>
          <w:szCs w:val="24"/>
          <w:lang w:eastAsia="zh-CN"/>
        </w:rPr>
        <w:t>Tsuneyoshi</w:t>
      </w:r>
      <w:proofErr w:type="spellEnd"/>
      <w:r w:rsidRPr="009641B5">
        <w:rPr>
          <w:rFonts w:ascii="Book Antiqua" w:eastAsia="Simsun" w:hAnsi="Book Antiqua" w:cs="Simsun"/>
          <w:color w:val="000000" w:themeColor="text1"/>
          <w:kern w:val="0"/>
          <w:sz w:val="24"/>
          <w:szCs w:val="24"/>
          <w:lang w:eastAsia="zh-CN"/>
        </w:rPr>
        <w:t xml:space="preserve"> M. Altered expression of MUTYH and an increase in 8-hydroxydeoxyguanosine are early events in ulcerative colitis-associated carcinogenesis. </w:t>
      </w:r>
      <w:r w:rsidRPr="009641B5">
        <w:rPr>
          <w:rFonts w:ascii="Book Antiqua" w:eastAsia="Simsun" w:hAnsi="Book Antiqua" w:cs="Simsun"/>
          <w:i/>
          <w:iCs/>
          <w:color w:val="000000" w:themeColor="text1"/>
          <w:kern w:val="0"/>
          <w:sz w:val="24"/>
          <w:szCs w:val="24"/>
          <w:lang w:eastAsia="zh-CN"/>
        </w:rPr>
        <w:t xml:space="preserve">J </w:t>
      </w:r>
      <w:proofErr w:type="spellStart"/>
      <w:r w:rsidRPr="009641B5">
        <w:rPr>
          <w:rFonts w:ascii="Book Antiqua" w:eastAsia="Simsun" w:hAnsi="Book Antiqua" w:cs="Simsun"/>
          <w:i/>
          <w:iCs/>
          <w:color w:val="000000" w:themeColor="text1"/>
          <w:kern w:val="0"/>
          <w:sz w:val="24"/>
          <w:szCs w:val="24"/>
          <w:lang w:eastAsia="zh-CN"/>
        </w:rPr>
        <w:t>Pathol</w:t>
      </w:r>
      <w:proofErr w:type="spellEnd"/>
      <w:r w:rsidRPr="009641B5">
        <w:rPr>
          <w:rFonts w:ascii="Book Antiqua" w:eastAsia="Simsun" w:hAnsi="Book Antiqua" w:cs="Simsun"/>
          <w:color w:val="000000" w:themeColor="text1"/>
          <w:kern w:val="0"/>
          <w:sz w:val="24"/>
          <w:szCs w:val="24"/>
          <w:lang w:eastAsia="zh-CN"/>
        </w:rPr>
        <w:t> 2009; </w:t>
      </w:r>
      <w:r w:rsidRPr="009641B5">
        <w:rPr>
          <w:rFonts w:ascii="Book Antiqua" w:eastAsia="Simsun" w:hAnsi="Book Antiqua" w:cs="Simsun"/>
          <w:b/>
          <w:bCs/>
          <w:color w:val="000000" w:themeColor="text1"/>
          <w:kern w:val="0"/>
          <w:sz w:val="24"/>
          <w:szCs w:val="24"/>
          <w:lang w:eastAsia="zh-CN"/>
        </w:rPr>
        <w:t>219</w:t>
      </w:r>
      <w:r w:rsidRPr="009641B5">
        <w:rPr>
          <w:rFonts w:ascii="Book Antiqua" w:eastAsia="Simsun" w:hAnsi="Book Antiqua" w:cs="Simsun"/>
          <w:color w:val="000000" w:themeColor="text1"/>
          <w:kern w:val="0"/>
          <w:sz w:val="24"/>
          <w:szCs w:val="24"/>
          <w:lang w:eastAsia="zh-CN"/>
        </w:rPr>
        <w:t>: 77-86 [PMID: 19479711 DOI: 10.1002/path.2570]</w:t>
      </w:r>
    </w:p>
    <w:p w:rsidR="008A221A" w:rsidRPr="009641B5" w:rsidRDefault="008A221A" w:rsidP="008A221A">
      <w:pPr>
        <w:widowControl/>
        <w:wordWrap/>
        <w:autoSpaceDE/>
        <w:autoSpaceDN/>
        <w:spacing w:after="0" w:line="240" w:lineRule="auto"/>
        <w:jc w:val="left"/>
        <w:rPr>
          <w:rFonts w:ascii="Book Antiqua" w:eastAsia="Simsun" w:hAnsi="Book Antiqua" w:cs="Simsun"/>
          <w:color w:val="000000" w:themeColor="text1"/>
          <w:kern w:val="0"/>
          <w:sz w:val="24"/>
          <w:szCs w:val="24"/>
          <w:lang w:eastAsia="zh-CN"/>
        </w:rPr>
      </w:pPr>
      <w:r w:rsidRPr="009641B5">
        <w:rPr>
          <w:rFonts w:ascii="Book Antiqua" w:eastAsia="Simsun" w:hAnsi="Book Antiqua" w:cs="Simsun"/>
          <w:color w:val="000000" w:themeColor="text1"/>
          <w:kern w:val="0"/>
          <w:sz w:val="24"/>
          <w:szCs w:val="24"/>
          <w:lang w:eastAsia="zh-CN"/>
        </w:rPr>
        <w:t>60</w:t>
      </w:r>
      <w:r w:rsidRPr="009641B5">
        <w:rPr>
          <w:rFonts w:ascii="Simsun" w:hAnsi="Simsun"/>
          <w:b/>
          <w:bCs/>
          <w:color w:val="000000" w:themeColor="text1"/>
          <w:sz w:val="27"/>
          <w:szCs w:val="27"/>
        </w:rPr>
        <w:t xml:space="preserve"> </w:t>
      </w:r>
      <w:r w:rsidRPr="009641B5">
        <w:rPr>
          <w:rFonts w:ascii="Book Antiqua" w:eastAsia="Simsun" w:hAnsi="Book Antiqua" w:cs="Simsun"/>
          <w:b/>
          <w:color w:val="000000" w:themeColor="text1"/>
          <w:kern w:val="0"/>
          <w:sz w:val="24"/>
          <w:szCs w:val="24"/>
          <w:lang w:eastAsia="zh-CN"/>
        </w:rPr>
        <w:t>Hashimoto K</w:t>
      </w:r>
      <w:r w:rsidRPr="009641B5">
        <w:rPr>
          <w:rFonts w:ascii="Book Antiqua" w:eastAsia="Simsun" w:hAnsi="Book Antiqua" w:cs="Simsun"/>
          <w:color w:val="000000" w:themeColor="text1"/>
          <w:kern w:val="0"/>
          <w:sz w:val="24"/>
          <w:szCs w:val="24"/>
          <w:lang w:eastAsia="zh-CN"/>
        </w:rPr>
        <w:t xml:space="preserve">, </w:t>
      </w:r>
      <w:proofErr w:type="spellStart"/>
      <w:r w:rsidRPr="009641B5">
        <w:rPr>
          <w:rFonts w:ascii="Book Antiqua" w:eastAsia="Simsun" w:hAnsi="Book Antiqua" w:cs="Simsun"/>
          <w:color w:val="000000" w:themeColor="text1"/>
          <w:kern w:val="0"/>
          <w:sz w:val="24"/>
          <w:szCs w:val="24"/>
          <w:lang w:eastAsia="zh-CN"/>
        </w:rPr>
        <w:t>Saigusa</w:t>
      </w:r>
      <w:proofErr w:type="spellEnd"/>
      <w:r w:rsidRPr="009641B5">
        <w:rPr>
          <w:rFonts w:ascii="Book Antiqua" w:eastAsia="Simsun" w:hAnsi="Book Antiqua" w:cs="Simsun"/>
          <w:color w:val="000000" w:themeColor="text1"/>
          <w:kern w:val="0"/>
          <w:sz w:val="24"/>
          <w:szCs w:val="24"/>
          <w:lang w:eastAsia="zh-CN"/>
        </w:rPr>
        <w:t xml:space="preserve"> S, Araki T, Tanaka K, </w:t>
      </w:r>
      <w:proofErr w:type="spellStart"/>
      <w:r w:rsidRPr="009641B5">
        <w:rPr>
          <w:rFonts w:ascii="Book Antiqua" w:eastAsia="Simsun" w:hAnsi="Book Antiqua" w:cs="Simsun"/>
          <w:color w:val="000000" w:themeColor="text1"/>
          <w:kern w:val="0"/>
          <w:sz w:val="24"/>
          <w:szCs w:val="24"/>
          <w:lang w:eastAsia="zh-CN"/>
        </w:rPr>
        <w:t>Okita</w:t>
      </w:r>
      <w:proofErr w:type="spellEnd"/>
      <w:r w:rsidRPr="009641B5">
        <w:rPr>
          <w:rFonts w:ascii="Book Antiqua" w:eastAsia="Simsun" w:hAnsi="Book Antiqua" w:cs="Simsun"/>
          <w:color w:val="000000" w:themeColor="text1"/>
          <w:kern w:val="0"/>
          <w:sz w:val="24"/>
          <w:szCs w:val="24"/>
          <w:lang w:eastAsia="zh-CN"/>
        </w:rPr>
        <w:t xml:space="preserve"> Y, </w:t>
      </w:r>
      <w:proofErr w:type="spellStart"/>
      <w:r w:rsidRPr="009641B5">
        <w:rPr>
          <w:rFonts w:ascii="Book Antiqua" w:eastAsia="Simsun" w:hAnsi="Book Antiqua" w:cs="Simsun"/>
          <w:color w:val="000000" w:themeColor="text1"/>
          <w:kern w:val="0"/>
          <w:sz w:val="24"/>
          <w:szCs w:val="24"/>
          <w:lang w:eastAsia="zh-CN"/>
        </w:rPr>
        <w:t>Fujikawa</w:t>
      </w:r>
      <w:proofErr w:type="spellEnd"/>
      <w:r w:rsidRPr="009641B5">
        <w:rPr>
          <w:rFonts w:ascii="Book Antiqua" w:eastAsia="Simsun" w:hAnsi="Book Antiqua" w:cs="Simsun"/>
          <w:color w:val="000000" w:themeColor="text1"/>
          <w:kern w:val="0"/>
          <w:sz w:val="24"/>
          <w:szCs w:val="24"/>
          <w:lang w:eastAsia="zh-CN"/>
        </w:rPr>
        <w:t xml:space="preserve"> H, Kawamura M, </w:t>
      </w:r>
      <w:proofErr w:type="spellStart"/>
      <w:r w:rsidRPr="009641B5">
        <w:rPr>
          <w:rFonts w:ascii="Book Antiqua" w:eastAsia="Simsun" w:hAnsi="Book Antiqua" w:cs="Simsun"/>
          <w:color w:val="000000" w:themeColor="text1"/>
          <w:kern w:val="0"/>
          <w:sz w:val="24"/>
          <w:szCs w:val="24"/>
          <w:lang w:eastAsia="zh-CN"/>
        </w:rPr>
        <w:t>Okugawa</w:t>
      </w:r>
      <w:proofErr w:type="spellEnd"/>
      <w:r w:rsidRPr="009641B5">
        <w:rPr>
          <w:rFonts w:ascii="Book Antiqua" w:eastAsia="Simsun" w:hAnsi="Book Antiqua" w:cs="Simsun"/>
          <w:color w:val="000000" w:themeColor="text1"/>
          <w:kern w:val="0"/>
          <w:sz w:val="24"/>
          <w:szCs w:val="24"/>
          <w:lang w:eastAsia="zh-CN"/>
        </w:rPr>
        <w:t xml:space="preserve"> Y, </w:t>
      </w:r>
      <w:proofErr w:type="spellStart"/>
      <w:r w:rsidRPr="009641B5">
        <w:rPr>
          <w:rFonts w:ascii="Book Antiqua" w:eastAsia="Simsun" w:hAnsi="Book Antiqua" w:cs="Simsun"/>
          <w:color w:val="000000" w:themeColor="text1"/>
          <w:kern w:val="0"/>
          <w:sz w:val="24"/>
          <w:szCs w:val="24"/>
          <w:lang w:eastAsia="zh-CN"/>
        </w:rPr>
        <w:t>Toiyama</w:t>
      </w:r>
      <w:proofErr w:type="spellEnd"/>
      <w:r w:rsidRPr="009641B5">
        <w:rPr>
          <w:rFonts w:ascii="Book Antiqua" w:eastAsia="Simsun" w:hAnsi="Book Antiqua" w:cs="Simsun"/>
          <w:color w:val="000000" w:themeColor="text1"/>
          <w:kern w:val="0"/>
          <w:sz w:val="24"/>
          <w:szCs w:val="24"/>
          <w:lang w:eastAsia="zh-CN"/>
        </w:rPr>
        <w:t xml:space="preserve"> Y, Inoue Y, Uchida K, </w:t>
      </w:r>
      <w:proofErr w:type="spellStart"/>
      <w:r w:rsidRPr="009641B5">
        <w:rPr>
          <w:rFonts w:ascii="Book Antiqua" w:eastAsia="Simsun" w:hAnsi="Book Antiqua" w:cs="Simsun"/>
          <w:color w:val="000000" w:themeColor="text1"/>
          <w:kern w:val="0"/>
          <w:sz w:val="24"/>
          <w:szCs w:val="24"/>
          <w:lang w:eastAsia="zh-CN"/>
        </w:rPr>
        <w:t>Mohri</w:t>
      </w:r>
      <w:proofErr w:type="spellEnd"/>
      <w:r w:rsidRPr="009641B5">
        <w:rPr>
          <w:rFonts w:ascii="Book Antiqua" w:eastAsia="Simsun" w:hAnsi="Book Antiqua" w:cs="Simsun"/>
          <w:color w:val="000000" w:themeColor="text1"/>
          <w:kern w:val="0"/>
          <w:sz w:val="24"/>
          <w:szCs w:val="24"/>
          <w:lang w:eastAsia="zh-CN"/>
        </w:rPr>
        <w:t xml:space="preserve"> Y, </w:t>
      </w:r>
      <w:proofErr w:type="spellStart"/>
      <w:r w:rsidRPr="009641B5">
        <w:rPr>
          <w:rFonts w:ascii="Book Antiqua" w:eastAsia="Simsun" w:hAnsi="Book Antiqua" w:cs="Simsun"/>
          <w:color w:val="000000" w:themeColor="text1"/>
          <w:kern w:val="0"/>
          <w:sz w:val="24"/>
          <w:szCs w:val="24"/>
          <w:lang w:eastAsia="zh-CN"/>
        </w:rPr>
        <w:t>Kusunoki</w:t>
      </w:r>
      <w:proofErr w:type="spellEnd"/>
      <w:r w:rsidRPr="009641B5">
        <w:rPr>
          <w:rFonts w:ascii="Book Antiqua" w:eastAsia="Simsun" w:hAnsi="Book Antiqua" w:cs="Simsun"/>
          <w:color w:val="000000" w:themeColor="text1"/>
          <w:kern w:val="0"/>
          <w:sz w:val="24"/>
          <w:szCs w:val="24"/>
          <w:lang w:eastAsia="zh-CN"/>
        </w:rPr>
        <w:t xml:space="preserve"> M. Correlation of CCL20 expression in rectal mucosa with the development of ulcerative colitis-associated neoplasia. </w:t>
      </w:r>
      <w:proofErr w:type="spellStart"/>
      <w:r w:rsidRPr="009641B5">
        <w:rPr>
          <w:rFonts w:ascii="Book Antiqua" w:eastAsia="Simsun" w:hAnsi="Book Antiqua" w:cs="Simsun"/>
          <w:i/>
          <w:iCs/>
          <w:color w:val="000000" w:themeColor="text1"/>
          <w:kern w:val="0"/>
          <w:sz w:val="24"/>
          <w:szCs w:val="24"/>
          <w:lang w:eastAsia="zh-CN"/>
        </w:rPr>
        <w:t>Oncol</w:t>
      </w:r>
      <w:proofErr w:type="spellEnd"/>
      <w:r w:rsidRPr="009641B5">
        <w:rPr>
          <w:rFonts w:ascii="Book Antiqua" w:eastAsia="Simsun" w:hAnsi="Book Antiqua" w:cs="Simsun"/>
          <w:i/>
          <w:iCs/>
          <w:color w:val="000000" w:themeColor="text1"/>
          <w:kern w:val="0"/>
          <w:sz w:val="24"/>
          <w:szCs w:val="24"/>
          <w:lang w:eastAsia="zh-CN"/>
        </w:rPr>
        <w:t xml:space="preserve"> </w:t>
      </w:r>
      <w:proofErr w:type="spellStart"/>
      <w:r w:rsidRPr="009641B5">
        <w:rPr>
          <w:rFonts w:ascii="Book Antiqua" w:eastAsia="Simsun" w:hAnsi="Book Antiqua" w:cs="Simsun"/>
          <w:i/>
          <w:iCs/>
          <w:color w:val="000000" w:themeColor="text1"/>
          <w:kern w:val="0"/>
          <w:sz w:val="24"/>
          <w:szCs w:val="24"/>
          <w:lang w:eastAsia="zh-CN"/>
        </w:rPr>
        <w:t>Lett</w:t>
      </w:r>
      <w:proofErr w:type="spellEnd"/>
      <w:r w:rsidRPr="009641B5">
        <w:rPr>
          <w:rFonts w:ascii="Book Antiqua" w:eastAsia="Simsun" w:hAnsi="Book Antiqua" w:cs="Simsun"/>
          <w:color w:val="000000" w:themeColor="text1"/>
          <w:kern w:val="0"/>
          <w:sz w:val="24"/>
          <w:szCs w:val="24"/>
          <w:lang w:eastAsia="zh-CN"/>
        </w:rPr>
        <w:t> 2013; </w:t>
      </w:r>
      <w:r w:rsidRPr="009641B5">
        <w:rPr>
          <w:rFonts w:ascii="Book Antiqua" w:eastAsia="Simsun" w:hAnsi="Book Antiqua" w:cs="Simsun"/>
          <w:b/>
          <w:bCs/>
          <w:color w:val="000000" w:themeColor="text1"/>
          <w:kern w:val="0"/>
          <w:sz w:val="24"/>
          <w:szCs w:val="24"/>
          <w:lang w:eastAsia="zh-CN"/>
        </w:rPr>
        <w:t>6</w:t>
      </w:r>
      <w:r w:rsidRPr="009641B5">
        <w:rPr>
          <w:rFonts w:ascii="Book Antiqua" w:eastAsia="Simsun" w:hAnsi="Book Antiqua" w:cs="Simsun"/>
          <w:color w:val="000000" w:themeColor="text1"/>
          <w:kern w:val="0"/>
          <w:sz w:val="24"/>
          <w:szCs w:val="24"/>
          <w:lang w:eastAsia="zh-CN"/>
        </w:rPr>
        <w:t>: 1271-1276 [PMID: 24179507 DOI: 10.3892/ol.2013.1528]</w:t>
      </w:r>
    </w:p>
    <w:p w:rsidR="008A221A" w:rsidRPr="009641B5" w:rsidRDefault="008A221A" w:rsidP="008A221A">
      <w:pPr>
        <w:widowControl/>
        <w:wordWrap/>
        <w:autoSpaceDE/>
        <w:autoSpaceDN/>
        <w:spacing w:after="0" w:line="240" w:lineRule="auto"/>
        <w:jc w:val="left"/>
        <w:rPr>
          <w:rFonts w:ascii="Book Antiqua" w:eastAsia="Simsun" w:hAnsi="Book Antiqua" w:cs="Simsun"/>
          <w:color w:val="000000" w:themeColor="text1"/>
          <w:kern w:val="0"/>
          <w:sz w:val="24"/>
          <w:szCs w:val="24"/>
          <w:lang w:eastAsia="zh-CN"/>
        </w:rPr>
      </w:pPr>
      <w:r w:rsidRPr="009641B5">
        <w:rPr>
          <w:rFonts w:ascii="Book Antiqua" w:eastAsia="Simsun" w:hAnsi="Book Antiqua" w:cs="Simsun"/>
          <w:color w:val="000000" w:themeColor="text1"/>
          <w:kern w:val="0"/>
          <w:sz w:val="24"/>
          <w:szCs w:val="24"/>
          <w:lang w:eastAsia="zh-CN"/>
        </w:rPr>
        <w:t>61 </w:t>
      </w:r>
      <w:proofErr w:type="spellStart"/>
      <w:r w:rsidRPr="009641B5">
        <w:rPr>
          <w:rFonts w:ascii="Book Antiqua" w:eastAsia="Simsun" w:hAnsi="Book Antiqua" w:cs="Simsun"/>
          <w:b/>
          <w:bCs/>
          <w:color w:val="000000" w:themeColor="text1"/>
          <w:kern w:val="0"/>
          <w:sz w:val="24"/>
          <w:szCs w:val="24"/>
          <w:lang w:eastAsia="zh-CN"/>
        </w:rPr>
        <w:t>Gushima</w:t>
      </w:r>
      <w:proofErr w:type="spellEnd"/>
      <w:r w:rsidRPr="009641B5">
        <w:rPr>
          <w:rFonts w:ascii="Book Antiqua" w:eastAsia="Simsun" w:hAnsi="Book Antiqua" w:cs="Simsun"/>
          <w:b/>
          <w:bCs/>
          <w:color w:val="000000" w:themeColor="text1"/>
          <w:kern w:val="0"/>
          <w:sz w:val="24"/>
          <w:szCs w:val="24"/>
          <w:lang w:eastAsia="zh-CN"/>
        </w:rPr>
        <w:t xml:space="preserve"> M</w:t>
      </w:r>
      <w:r w:rsidRPr="009641B5">
        <w:rPr>
          <w:rFonts w:ascii="Book Antiqua" w:eastAsia="Simsun" w:hAnsi="Book Antiqua" w:cs="Simsun"/>
          <w:color w:val="000000" w:themeColor="text1"/>
          <w:kern w:val="0"/>
          <w:sz w:val="24"/>
          <w:szCs w:val="24"/>
          <w:lang w:eastAsia="zh-CN"/>
        </w:rPr>
        <w:t xml:space="preserve">, </w:t>
      </w:r>
      <w:proofErr w:type="spellStart"/>
      <w:r w:rsidRPr="009641B5">
        <w:rPr>
          <w:rFonts w:ascii="Book Antiqua" w:eastAsia="Simsun" w:hAnsi="Book Antiqua" w:cs="Simsun"/>
          <w:color w:val="000000" w:themeColor="text1"/>
          <w:kern w:val="0"/>
          <w:sz w:val="24"/>
          <w:szCs w:val="24"/>
          <w:lang w:eastAsia="zh-CN"/>
        </w:rPr>
        <w:t>Hirahashi</w:t>
      </w:r>
      <w:proofErr w:type="spellEnd"/>
      <w:r w:rsidRPr="009641B5">
        <w:rPr>
          <w:rFonts w:ascii="Book Antiqua" w:eastAsia="Simsun" w:hAnsi="Book Antiqua" w:cs="Simsun"/>
          <w:color w:val="000000" w:themeColor="text1"/>
          <w:kern w:val="0"/>
          <w:sz w:val="24"/>
          <w:szCs w:val="24"/>
          <w:lang w:eastAsia="zh-CN"/>
        </w:rPr>
        <w:t xml:space="preserve"> M, Matsumoto T, Fujita K, </w:t>
      </w:r>
      <w:proofErr w:type="spellStart"/>
      <w:r w:rsidRPr="009641B5">
        <w:rPr>
          <w:rFonts w:ascii="Book Antiqua" w:eastAsia="Simsun" w:hAnsi="Book Antiqua" w:cs="Simsun"/>
          <w:color w:val="000000" w:themeColor="text1"/>
          <w:kern w:val="0"/>
          <w:sz w:val="24"/>
          <w:szCs w:val="24"/>
          <w:lang w:eastAsia="zh-CN"/>
        </w:rPr>
        <w:t>Ohuchida</w:t>
      </w:r>
      <w:proofErr w:type="spellEnd"/>
      <w:r w:rsidRPr="009641B5">
        <w:rPr>
          <w:rFonts w:ascii="Book Antiqua" w:eastAsia="Simsun" w:hAnsi="Book Antiqua" w:cs="Simsun"/>
          <w:color w:val="000000" w:themeColor="text1"/>
          <w:kern w:val="0"/>
          <w:sz w:val="24"/>
          <w:szCs w:val="24"/>
          <w:lang w:eastAsia="zh-CN"/>
        </w:rPr>
        <w:t xml:space="preserve"> K, </w:t>
      </w:r>
      <w:proofErr w:type="spellStart"/>
      <w:r w:rsidRPr="009641B5">
        <w:rPr>
          <w:rFonts w:ascii="Book Antiqua" w:eastAsia="Simsun" w:hAnsi="Book Antiqua" w:cs="Simsun"/>
          <w:color w:val="000000" w:themeColor="text1"/>
          <w:kern w:val="0"/>
          <w:sz w:val="24"/>
          <w:szCs w:val="24"/>
          <w:lang w:eastAsia="zh-CN"/>
        </w:rPr>
        <w:t>Oda</w:t>
      </w:r>
      <w:proofErr w:type="spellEnd"/>
      <w:r w:rsidRPr="009641B5">
        <w:rPr>
          <w:rFonts w:ascii="Book Antiqua" w:eastAsia="Simsun" w:hAnsi="Book Antiqua" w:cs="Simsun"/>
          <w:color w:val="000000" w:themeColor="text1"/>
          <w:kern w:val="0"/>
          <w:sz w:val="24"/>
          <w:szCs w:val="24"/>
          <w:lang w:eastAsia="zh-CN"/>
        </w:rPr>
        <w:t xml:space="preserve"> Y, Yao T, Iida M, </w:t>
      </w:r>
      <w:proofErr w:type="spellStart"/>
      <w:r w:rsidRPr="009641B5">
        <w:rPr>
          <w:rFonts w:ascii="Book Antiqua" w:eastAsia="Simsun" w:hAnsi="Book Antiqua" w:cs="Simsun"/>
          <w:color w:val="000000" w:themeColor="text1"/>
          <w:kern w:val="0"/>
          <w:sz w:val="24"/>
          <w:szCs w:val="24"/>
          <w:lang w:eastAsia="zh-CN"/>
        </w:rPr>
        <w:t>Tsuneyoshi</w:t>
      </w:r>
      <w:proofErr w:type="spellEnd"/>
      <w:r w:rsidRPr="009641B5">
        <w:rPr>
          <w:rFonts w:ascii="Book Antiqua" w:eastAsia="Simsun" w:hAnsi="Book Antiqua" w:cs="Simsun"/>
          <w:color w:val="000000" w:themeColor="text1"/>
          <w:kern w:val="0"/>
          <w:sz w:val="24"/>
          <w:szCs w:val="24"/>
          <w:lang w:eastAsia="zh-CN"/>
        </w:rPr>
        <w:t xml:space="preserve"> M. Expression of activation-induced </w:t>
      </w:r>
      <w:proofErr w:type="spellStart"/>
      <w:r w:rsidRPr="009641B5">
        <w:rPr>
          <w:rFonts w:ascii="Book Antiqua" w:eastAsia="Simsun" w:hAnsi="Book Antiqua" w:cs="Simsun"/>
          <w:color w:val="000000" w:themeColor="text1"/>
          <w:kern w:val="0"/>
          <w:sz w:val="24"/>
          <w:szCs w:val="24"/>
          <w:lang w:eastAsia="zh-CN"/>
        </w:rPr>
        <w:t>cytidine</w:t>
      </w:r>
      <w:proofErr w:type="spellEnd"/>
      <w:r w:rsidRPr="009641B5">
        <w:rPr>
          <w:rFonts w:ascii="Book Antiqua" w:eastAsia="Simsun" w:hAnsi="Book Antiqua" w:cs="Simsun"/>
          <w:color w:val="000000" w:themeColor="text1"/>
          <w:kern w:val="0"/>
          <w:sz w:val="24"/>
          <w:szCs w:val="24"/>
          <w:lang w:eastAsia="zh-CN"/>
        </w:rPr>
        <w:t xml:space="preserve"> </w:t>
      </w:r>
      <w:proofErr w:type="spellStart"/>
      <w:r w:rsidRPr="009641B5">
        <w:rPr>
          <w:rFonts w:ascii="Book Antiqua" w:eastAsia="Simsun" w:hAnsi="Book Antiqua" w:cs="Simsun"/>
          <w:color w:val="000000" w:themeColor="text1"/>
          <w:kern w:val="0"/>
          <w:sz w:val="24"/>
          <w:szCs w:val="24"/>
          <w:lang w:eastAsia="zh-CN"/>
        </w:rPr>
        <w:t>deaminase</w:t>
      </w:r>
      <w:proofErr w:type="spellEnd"/>
      <w:r w:rsidRPr="009641B5">
        <w:rPr>
          <w:rFonts w:ascii="Book Antiqua" w:eastAsia="Simsun" w:hAnsi="Book Antiqua" w:cs="Simsun"/>
          <w:color w:val="000000" w:themeColor="text1"/>
          <w:kern w:val="0"/>
          <w:sz w:val="24"/>
          <w:szCs w:val="24"/>
          <w:lang w:eastAsia="zh-CN"/>
        </w:rPr>
        <w:t xml:space="preserve"> in ulcerative colitis-associated carcinogenesis. </w:t>
      </w:r>
      <w:r w:rsidRPr="009641B5">
        <w:rPr>
          <w:rFonts w:ascii="Book Antiqua" w:eastAsia="Simsun" w:hAnsi="Book Antiqua" w:cs="Simsun"/>
          <w:i/>
          <w:iCs/>
          <w:color w:val="000000" w:themeColor="text1"/>
          <w:kern w:val="0"/>
          <w:sz w:val="24"/>
          <w:szCs w:val="24"/>
          <w:lang w:eastAsia="zh-CN"/>
        </w:rPr>
        <w:t>Histopathology</w:t>
      </w:r>
      <w:r w:rsidRPr="009641B5">
        <w:rPr>
          <w:rFonts w:ascii="Book Antiqua" w:eastAsia="Simsun" w:hAnsi="Book Antiqua" w:cs="Simsun"/>
          <w:color w:val="000000" w:themeColor="text1"/>
          <w:kern w:val="0"/>
          <w:sz w:val="24"/>
          <w:szCs w:val="24"/>
          <w:lang w:eastAsia="zh-CN"/>
        </w:rPr>
        <w:t> 2011; </w:t>
      </w:r>
      <w:r w:rsidRPr="009641B5">
        <w:rPr>
          <w:rFonts w:ascii="Book Antiqua" w:eastAsia="Simsun" w:hAnsi="Book Antiqua" w:cs="Simsun"/>
          <w:b/>
          <w:bCs/>
          <w:color w:val="000000" w:themeColor="text1"/>
          <w:kern w:val="0"/>
          <w:sz w:val="24"/>
          <w:szCs w:val="24"/>
          <w:lang w:eastAsia="zh-CN"/>
        </w:rPr>
        <w:t>59</w:t>
      </w:r>
      <w:r w:rsidRPr="009641B5">
        <w:rPr>
          <w:rFonts w:ascii="Book Antiqua" w:eastAsia="Simsun" w:hAnsi="Book Antiqua" w:cs="Simsun"/>
          <w:color w:val="000000" w:themeColor="text1"/>
          <w:kern w:val="0"/>
          <w:sz w:val="24"/>
          <w:szCs w:val="24"/>
          <w:lang w:eastAsia="zh-CN"/>
        </w:rPr>
        <w:t>: 460-469 [PMID: 22034886 DOI: 10.1111/j.1365-2559.2011.03965.x]</w:t>
      </w:r>
    </w:p>
    <w:p w:rsidR="008A221A" w:rsidRPr="009641B5" w:rsidRDefault="008A221A" w:rsidP="008A221A">
      <w:pPr>
        <w:widowControl/>
        <w:wordWrap/>
        <w:autoSpaceDE/>
        <w:autoSpaceDN/>
        <w:spacing w:after="0" w:line="240" w:lineRule="auto"/>
        <w:jc w:val="left"/>
        <w:rPr>
          <w:rFonts w:ascii="Book Antiqua" w:eastAsia="Simsun" w:hAnsi="Book Antiqua" w:cs="Simsun"/>
          <w:color w:val="000000" w:themeColor="text1"/>
          <w:kern w:val="0"/>
          <w:sz w:val="24"/>
          <w:szCs w:val="24"/>
          <w:lang w:eastAsia="zh-CN"/>
        </w:rPr>
      </w:pPr>
      <w:r w:rsidRPr="009641B5">
        <w:rPr>
          <w:rFonts w:ascii="Book Antiqua" w:eastAsia="Simsun" w:hAnsi="Book Antiqua" w:cs="Simsun"/>
          <w:color w:val="000000" w:themeColor="text1"/>
          <w:kern w:val="0"/>
          <w:sz w:val="24"/>
          <w:szCs w:val="24"/>
          <w:lang w:eastAsia="zh-CN"/>
        </w:rPr>
        <w:lastRenderedPageBreak/>
        <w:t>62 </w:t>
      </w:r>
      <w:r w:rsidRPr="009641B5">
        <w:rPr>
          <w:rFonts w:ascii="Book Antiqua" w:eastAsia="Simsun" w:hAnsi="Book Antiqua" w:cs="Simsun"/>
          <w:b/>
          <w:bCs/>
          <w:color w:val="000000" w:themeColor="text1"/>
          <w:kern w:val="0"/>
          <w:sz w:val="24"/>
          <w:szCs w:val="24"/>
          <w:lang w:eastAsia="zh-CN"/>
        </w:rPr>
        <w:t>Yeo M</w:t>
      </w:r>
      <w:r w:rsidRPr="009641B5">
        <w:rPr>
          <w:rFonts w:ascii="Book Antiqua" w:eastAsia="Simsun" w:hAnsi="Book Antiqua" w:cs="Simsun"/>
          <w:color w:val="000000" w:themeColor="text1"/>
          <w:kern w:val="0"/>
          <w:sz w:val="24"/>
          <w:szCs w:val="24"/>
          <w:lang w:eastAsia="zh-CN"/>
        </w:rPr>
        <w:t xml:space="preserve">, Kim DK, Park HJ, Oh TY, Kim JH, Cho SW, Paik YK, </w:t>
      </w:r>
      <w:proofErr w:type="spellStart"/>
      <w:r w:rsidRPr="009641B5">
        <w:rPr>
          <w:rFonts w:ascii="Book Antiqua" w:eastAsia="Simsun" w:hAnsi="Book Antiqua" w:cs="Simsun"/>
          <w:color w:val="000000" w:themeColor="text1"/>
          <w:kern w:val="0"/>
          <w:sz w:val="24"/>
          <w:szCs w:val="24"/>
          <w:lang w:eastAsia="zh-CN"/>
        </w:rPr>
        <w:t>Hahm</w:t>
      </w:r>
      <w:proofErr w:type="spellEnd"/>
      <w:r w:rsidRPr="009641B5">
        <w:rPr>
          <w:rFonts w:ascii="Book Antiqua" w:eastAsia="Simsun" w:hAnsi="Book Antiqua" w:cs="Simsun"/>
          <w:color w:val="000000" w:themeColor="text1"/>
          <w:kern w:val="0"/>
          <w:sz w:val="24"/>
          <w:szCs w:val="24"/>
          <w:lang w:eastAsia="zh-CN"/>
        </w:rPr>
        <w:t xml:space="preserve"> KB. </w:t>
      </w:r>
      <w:proofErr w:type="gramStart"/>
      <w:r w:rsidRPr="009641B5">
        <w:rPr>
          <w:rFonts w:ascii="Book Antiqua" w:eastAsia="Simsun" w:hAnsi="Book Antiqua" w:cs="Simsun"/>
          <w:color w:val="000000" w:themeColor="text1"/>
          <w:kern w:val="0"/>
          <w:sz w:val="24"/>
          <w:szCs w:val="24"/>
          <w:lang w:eastAsia="zh-CN"/>
        </w:rPr>
        <w:t xml:space="preserve">Loss of </w:t>
      </w:r>
      <w:proofErr w:type="spellStart"/>
      <w:r w:rsidRPr="009641B5">
        <w:rPr>
          <w:rFonts w:ascii="Book Antiqua" w:eastAsia="Simsun" w:hAnsi="Book Antiqua" w:cs="Simsun"/>
          <w:color w:val="000000" w:themeColor="text1"/>
          <w:kern w:val="0"/>
          <w:sz w:val="24"/>
          <w:szCs w:val="24"/>
          <w:lang w:eastAsia="zh-CN"/>
        </w:rPr>
        <w:t>transgelin</w:t>
      </w:r>
      <w:proofErr w:type="spellEnd"/>
      <w:r w:rsidRPr="009641B5">
        <w:rPr>
          <w:rFonts w:ascii="Book Antiqua" w:eastAsia="Simsun" w:hAnsi="Book Antiqua" w:cs="Simsun"/>
          <w:color w:val="000000" w:themeColor="text1"/>
          <w:kern w:val="0"/>
          <w:sz w:val="24"/>
          <w:szCs w:val="24"/>
          <w:lang w:eastAsia="zh-CN"/>
        </w:rPr>
        <w:t xml:space="preserve"> in repeated bouts of ulcerative colitis-induced colon carcinogenesis.</w:t>
      </w:r>
      <w:proofErr w:type="gramEnd"/>
      <w:r w:rsidRPr="009641B5">
        <w:rPr>
          <w:rFonts w:ascii="Book Antiqua" w:eastAsia="Simsun" w:hAnsi="Book Antiqua" w:cs="Simsun"/>
          <w:color w:val="000000" w:themeColor="text1"/>
          <w:kern w:val="0"/>
          <w:sz w:val="24"/>
          <w:szCs w:val="24"/>
          <w:lang w:eastAsia="zh-CN"/>
        </w:rPr>
        <w:t> </w:t>
      </w:r>
      <w:r w:rsidRPr="009641B5">
        <w:rPr>
          <w:rFonts w:ascii="Book Antiqua" w:eastAsia="Simsun" w:hAnsi="Book Antiqua" w:cs="Simsun"/>
          <w:i/>
          <w:iCs/>
          <w:color w:val="000000" w:themeColor="text1"/>
          <w:kern w:val="0"/>
          <w:sz w:val="24"/>
          <w:szCs w:val="24"/>
          <w:lang w:eastAsia="zh-CN"/>
        </w:rPr>
        <w:t>Proteomics</w:t>
      </w:r>
      <w:r w:rsidRPr="009641B5">
        <w:rPr>
          <w:rFonts w:ascii="Book Antiqua" w:eastAsia="Simsun" w:hAnsi="Book Antiqua" w:cs="Simsun"/>
          <w:color w:val="000000" w:themeColor="text1"/>
          <w:kern w:val="0"/>
          <w:sz w:val="24"/>
          <w:szCs w:val="24"/>
          <w:lang w:eastAsia="zh-CN"/>
        </w:rPr>
        <w:t> 2006; </w:t>
      </w:r>
      <w:r w:rsidRPr="009641B5">
        <w:rPr>
          <w:rFonts w:ascii="Book Antiqua" w:eastAsia="Simsun" w:hAnsi="Book Antiqua" w:cs="Simsun"/>
          <w:b/>
          <w:bCs/>
          <w:color w:val="000000" w:themeColor="text1"/>
          <w:kern w:val="0"/>
          <w:sz w:val="24"/>
          <w:szCs w:val="24"/>
          <w:lang w:eastAsia="zh-CN"/>
        </w:rPr>
        <w:t>6</w:t>
      </w:r>
      <w:r w:rsidRPr="009641B5">
        <w:rPr>
          <w:rFonts w:ascii="Book Antiqua" w:eastAsia="Simsun" w:hAnsi="Book Antiqua" w:cs="Simsun"/>
          <w:color w:val="000000" w:themeColor="text1"/>
          <w:kern w:val="0"/>
          <w:sz w:val="24"/>
          <w:szCs w:val="24"/>
          <w:lang w:eastAsia="zh-CN"/>
        </w:rPr>
        <w:t>: 1158-1165 [PMID: 16402363 DOI: 10.1002/pmic.200500390]</w:t>
      </w:r>
    </w:p>
    <w:p w:rsidR="008A221A" w:rsidRPr="009641B5" w:rsidRDefault="008A221A" w:rsidP="008A221A">
      <w:pPr>
        <w:widowControl/>
        <w:wordWrap/>
        <w:autoSpaceDE/>
        <w:autoSpaceDN/>
        <w:spacing w:after="0" w:line="240" w:lineRule="auto"/>
        <w:jc w:val="left"/>
        <w:rPr>
          <w:rFonts w:ascii="Book Antiqua" w:eastAsia="Simsun" w:hAnsi="Book Antiqua" w:cs="Simsun"/>
          <w:color w:val="000000" w:themeColor="text1"/>
          <w:kern w:val="0"/>
          <w:sz w:val="24"/>
          <w:szCs w:val="24"/>
          <w:lang w:eastAsia="zh-CN"/>
        </w:rPr>
      </w:pPr>
      <w:r w:rsidRPr="009641B5">
        <w:rPr>
          <w:rFonts w:ascii="Book Antiqua" w:eastAsia="Simsun" w:hAnsi="Book Antiqua" w:cs="Simsun"/>
          <w:color w:val="000000" w:themeColor="text1"/>
          <w:kern w:val="0"/>
          <w:sz w:val="24"/>
          <w:szCs w:val="24"/>
          <w:lang w:eastAsia="zh-CN"/>
        </w:rPr>
        <w:t>63 </w:t>
      </w:r>
      <w:proofErr w:type="spellStart"/>
      <w:r w:rsidRPr="009641B5">
        <w:rPr>
          <w:rFonts w:ascii="Book Antiqua" w:eastAsia="Simsun" w:hAnsi="Book Antiqua" w:cs="Simsun"/>
          <w:b/>
          <w:bCs/>
          <w:color w:val="000000" w:themeColor="text1"/>
          <w:kern w:val="0"/>
          <w:sz w:val="24"/>
          <w:szCs w:val="24"/>
          <w:lang w:eastAsia="zh-CN"/>
        </w:rPr>
        <w:t>Demir</w:t>
      </w:r>
      <w:proofErr w:type="spellEnd"/>
      <w:r w:rsidRPr="009641B5">
        <w:rPr>
          <w:rFonts w:ascii="Book Antiqua" w:eastAsia="Simsun" w:hAnsi="Book Antiqua" w:cs="Simsun"/>
          <w:b/>
          <w:bCs/>
          <w:color w:val="000000" w:themeColor="text1"/>
          <w:kern w:val="0"/>
          <w:sz w:val="24"/>
          <w:szCs w:val="24"/>
          <w:lang w:eastAsia="zh-CN"/>
        </w:rPr>
        <w:t xml:space="preserve"> IE</w:t>
      </w:r>
      <w:r w:rsidRPr="009641B5">
        <w:rPr>
          <w:rFonts w:ascii="Book Antiqua" w:eastAsia="Simsun" w:hAnsi="Book Antiqua" w:cs="Simsun"/>
          <w:color w:val="000000" w:themeColor="text1"/>
          <w:kern w:val="0"/>
          <w:sz w:val="24"/>
          <w:szCs w:val="24"/>
          <w:lang w:eastAsia="zh-CN"/>
        </w:rPr>
        <w:t xml:space="preserve">, </w:t>
      </w:r>
      <w:proofErr w:type="spellStart"/>
      <w:r w:rsidRPr="009641B5">
        <w:rPr>
          <w:rFonts w:ascii="Book Antiqua" w:eastAsia="Simsun" w:hAnsi="Book Antiqua" w:cs="Simsun"/>
          <w:color w:val="000000" w:themeColor="text1"/>
          <w:kern w:val="0"/>
          <w:sz w:val="24"/>
          <w:szCs w:val="24"/>
          <w:lang w:eastAsia="zh-CN"/>
        </w:rPr>
        <w:t>Schorn</w:t>
      </w:r>
      <w:proofErr w:type="spellEnd"/>
      <w:r w:rsidRPr="009641B5">
        <w:rPr>
          <w:rFonts w:ascii="Book Antiqua" w:eastAsia="Simsun" w:hAnsi="Book Antiqua" w:cs="Simsun"/>
          <w:color w:val="000000" w:themeColor="text1"/>
          <w:kern w:val="0"/>
          <w:sz w:val="24"/>
          <w:szCs w:val="24"/>
          <w:lang w:eastAsia="zh-CN"/>
        </w:rPr>
        <w:t xml:space="preserve"> S, </w:t>
      </w:r>
      <w:proofErr w:type="spellStart"/>
      <w:r w:rsidRPr="009641B5">
        <w:rPr>
          <w:rFonts w:ascii="Book Antiqua" w:eastAsia="Simsun" w:hAnsi="Book Antiqua" w:cs="Simsun"/>
          <w:color w:val="000000" w:themeColor="text1"/>
          <w:kern w:val="0"/>
          <w:sz w:val="24"/>
          <w:szCs w:val="24"/>
          <w:lang w:eastAsia="zh-CN"/>
        </w:rPr>
        <w:t>Schremmer-Danninger</w:t>
      </w:r>
      <w:proofErr w:type="spellEnd"/>
      <w:r w:rsidRPr="009641B5">
        <w:rPr>
          <w:rFonts w:ascii="Book Antiqua" w:eastAsia="Simsun" w:hAnsi="Book Antiqua" w:cs="Simsun"/>
          <w:color w:val="000000" w:themeColor="text1"/>
          <w:kern w:val="0"/>
          <w:sz w:val="24"/>
          <w:szCs w:val="24"/>
          <w:lang w:eastAsia="zh-CN"/>
        </w:rPr>
        <w:t xml:space="preserve"> E, Wang K, </w:t>
      </w:r>
      <w:proofErr w:type="spellStart"/>
      <w:r w:rsidRPr="009641B5">
        <w:rPr>
          <w:rFonts w:ascii="Book Antiqua" w:eastAsia="Simsun" w:hAnsi="Book Antiqua" w:cs="Simsun"/>
          <w:color w:val="000000" w:themeColor="text1"/>
          <w:kern w:val="0"/>
          <w:sz w:val="24"/>
          <w:szCs w:val="24"/>
          <w:lang w:eastAsia="zh-CN"/>
        </w:rPr>
        <w:t>Kehl</w:t>
      </w:r>
      <w:proofErr w:type="spellEnd"/>
      <w:r w:rsidRPr="009641B5">
        <w:rPr>
          <w:rFonts w:ascii="Book Antiqua" w:eastAsia="Simsun" w:hAnsi="Book Antiqua" w:cs="Simsun"/>
          <w:color w:val="000000" w:themeColor="text1"/>
          <w:kern w:val="0"/>
          <w:sz w:val="24"/>
          <w:szCs w:val="24"/>
          <w:lang w:eastAsia="zh-CN"/>
        </w:rPr>
        <w:t xml:space="preserve"> T, Giese NA, </w:t>
      </w:r>
      <w:proofErr w:type="spellStart"/>
      <w:r w:rsidRPr="009641B5">
        <w:rPr>
          <w:rFonts w:ascii="Book Antiqua" w:eastAsia="Simsun" w:hAnsi="Book Antiqua" w:cs="Simsun"/>
          <w:color w:val="000000" w:themeColor="text1"/>
          <w:kern w:val="0"/>
          <w:sz w:val="24"/>
          <w:szCs w:val="24"/>
          <w:lang w:eastAsia="zh-CN"/>
        </w:rPr>
        <w:t>Algül</w:t>
      </w:r>
      <w:proofErr w:type="spellEnd"/>
      <w:r w:rsidRPr="009641B5">
        <w:rPr>
          <w:rFonts w:ascii="Book Antiqua" w:eastAsia="Simsun" w:hAnsi="Book Antiqua" w:cs="Simsun"/>
          <w:color w:val="000000" w:themeColor="text1"/>
          <w:kern w:val="0"/>
          <w:sz w:val="24"/>
          <w:szCs w:val="24"/>
          <w:lang w:eastAsia="zh-CN"/>
        </w:rPr>
        <w:t xml:space="preserve"> H, </w:t>
      </w:r>
      <w:proofErr w:type="spellStart"/>
      <w:r w:rsidRPr="009641B5">
        <w:rPr>
          <w:rFonts w:ascii="Book Antiqua" w:eastAsia="Simsun" w:hAnsi="Book Antiqua" w:cs="Simsun"/>
          <w:color w:val="000000" w:themeColor="text1"/>
          <w:kern w:val="0"/>
          <w:sz w:val="24"/>
          <w:szCs w:val="24"/>
          <w:lang w:eastAsia="zh-CN"/>
        </w:rPr>
        <w:t>Friess</w:t>
      </w:r>
      <w:proofErr w:type="spellEnd"/>
      <w:r w:rsidRPr="009641B5">
        <w:rPr>
          <w:rFonts w:ascii="Book Antiqua" w:eastAsia="Simsun" w:hAnsi="Book Antiqua" w:cs="Simsun"/>
          <w:color w:val="000000" w:themeColor="text1"/>
          <w:kern w:val="0"/>
          <w:sz w:val="24"/>
          <w:szCs w:val="24"/>
          <w:lang w:eastAsia="zh-CN"/>
        </w:rPr>
        <w:t xml:space="preserve"> H, Ceyhan GO. </w:t>
      </w:r>
      <w:proofErr w:type="spellStart"/>
      <w:r w:rsidRPr="009641B5">
        <w:rPr>
          <w:rFonts w:ascii="Book Antiqua" w:eastAsia="Simsun" w:hAnsi="Book Antiqua" w:cs="Simsun"/>
          <w:color w:val="000000" w:themeColor="text1"/>
          <w:kern w:val="0"/>
          <w:sz w:val="24"/>
          <w:szCs w:val="24"/>
          <w:lang w:eastAsia="zh-CN"/>
        </w:rPr>
        <w:t>Perineural</w:t>
      </w:r>
      <w:proofErr w:type="spellEnd"/>
      <w:r w:rsidRPr="009641B5">
        <w:rPr>
          <w:rFonts w:ascii="Book Antiqua" w:eastAsia="Simsun" w:hAnsi="Book Antiqua" w:cs="Simsun"/>
          <w:color w:val="000000" w:themeColor="text1"/>
          <w:kern w:val="0"/>
          <w:sz w:val="24"/>
          <w:szCs w:val="24"/>
          <w:lang w:eastAsia="zh-CN"/>
        </w:rPr>
        <w:t xml:space="preserve"> mast cells are specifically enriched in pancreatic neuritis and neuropathic pain in pancreatic cancer and chronic pancreatitis. </w:t>
      </w:r>
      <w:proofErr w:type="spellStart"/>
      <w:r w:rsidRPr="009641B5">
        <w:rPr>
          <w:rFonts w:ascii="Book Antiqua" w:eastAsia="Simsun" w:hAnsi="Book Antiqua" w:cs="Simsun"/>
          <w:i/>
          <w:iCs/>
          <w:color w:val="000000" w:themeColor="text1"/>
          <w:kern w:val="0"/>
          <w:sz w:val="24"/>
          <w:szCs w:val="24"/>
          <w:lang w:eastAsia="zh-CN"/>
        </w:rPr>
        <w:t>PLoS</w:t>
      </w:r>
      <w:proofErr w:type="spellEnd"/>
      <w:r w:rsidRPr="009641B5">
        <w:rPr>
          <w:rFonts w:ascii="Book Antiqua" w:eastAsia="Simsun" w:hAnsi="Book Antiqua" w:cs="Simsun"/>
          <w:i/>
          <w:iCs/>
          <w:color w:val="000000" w:themeColor="text1"/>
          <w:kern w:val="0"/>
          <w:sz w:val="24"/>
          <w:szCs w:val="24"/>
          <w:lang w:eastAsia="zh-CN"/>
        </w:rPr>
        <w:t xml:space="preserve"> One</w:t>
      </w:r>
      <w:r w:rsidRPr="009641B5">
        <w:rPr>
          <w:rFonts w:ascii="Book Antiqua" w:eastAsia="Simsun" w:hAnsi="Book Antiqua" w:cs="Simsun"/>
          <w:color w:val="000000" w:themeColor="text1"/>
          <w:kern w:val="0"/>
          <w:sz w:val="24"/>
          <w:szCs w:val="24"/>
          <w:lang w:eastAsia="zh-CN"/>
        </w:rPr>
        <w:t> 2013; </w:t>
      </w:r>
      <w:r w:rsidRPr="009641B5">
        <w:rPr>
          <w:rFonts w:ascii="Book Antiqua" w:eastAsia="Simsun" w:hAnsi="Book Antiqua" w:cs="Simsun"/>
          <w:b/>
          <w:bCs/>
          <w:color w:val="000000" w:themeColor="text1"/>
          <w:kern w:val="0"/>
          <w:sz w:val="24"/>
          <w:szCs w:val="24"/>
          <w:lang w:eastAsia="zh-CN"/>
        </w:rPr>
        <w:t>8</w:t>
      </w:r>
      <w:r w:rsidRPr="009641B5">
        <w:rPr>
          <w:rFonts w:ascii="Book Antiqua" w:eastAsia="Simsun" w:hAnsi="Book Antiqua" w:cs="Simsun"/>
          <w:color w:val="000000" w:themeColor="text1"/>
          <w:kern w:val="0"/>
          <w:sz w:val="24"/>
          <w:szCs w:val="24"/>
          <w:lang w:eastAsia="zh-CN"/>
        </w:rPr>
        <w:t>: e60529 [PMID: 23555989 DOI: 10.1371/journal.pone.0060529]</w:t>
      </w:r>
    </w:p>
    <w:p w:rsidR="008A221A" w:rsidRPr="009641B5" w:rsidRDefault="008A221A" w:rsidP="008A221A">
      <w:pPr>
        <w:widowControl/>
        <w:wordWrap/>
        <w:autoSpaceDE/>
        <w:autoSpaceDN/>
        <w:spacing w:after="0" w:line="240" w:lineRule="auto"/>
        <w:jc w:val="left"/>
        <w:rPr>
          <w:rFonts w:ascii="Book Antiqua" w:eastAsia="Simsun" w:hAnsi="Book Antiqua" w:cs="Simsun"/>
          <w:color w:val="000000" w:themeColor="text1"/>
          <w:kern w:val="0"/>
          <w:sz w:val="24"/>
          <w:szCs w:val="24"/>
          <w:lang w:eastAsia="zh-CN"/>
        </w:rPr>
      </w:pPr>
      <w:r w:rsidRPr="009641B5">
        <w:rPr>
          <w:rFonts w:ascii="Book Antiqua" w:eastAsia="Simsun" w:hAnsi="Book Antiqua" w:cs="Simsun"/>
          <w:color w:val="000000" w:themeColor="text1"/>
          <w:kern w:val="0"/>
          <w:sz w:val="24"/>
          <w:szCs w:val="24"/>
          <w:lang w:eastAsia="zh-CN"/>
        </w:rPr>
        <w:t>64 </w:t>
      </w:r>
      <w:r w:rsidRPr="009641B5">
        <w:rPr>
          <w:rFonts w:ascii="Book Antiqua" w:eastAsia="Simsun" w:hAnsi="Book Antiqua" w:cs="Simsun"/>
          <w:b/>
          <w:bCs/>
          <w:color w:val="000000" w:themeColor="text1"/>
          <w:kern w:val="0"/>
          <w:sz w:val="24"/>
          <w:szCs w:val="24"/>
          <w:lang w:eastAsia="zh-CN"/>
        </w:rPr>
        <w:t>Meyer TE</w:t>
      </w:r>
      <w:r w:rsidRPr="009641B5">
        <w:rPr>
          <w:rFonts w:ascii="Book Antiqua" w:eastAsia="Simsun" w:hAnsi="Book Antiqua" w:cs="Simsun"/>
          <w:color w:val="000000" w:themeColor="text1"/>
          <w:kern w:val="0"/>
          <w:sz w:val="24"/>
          <w:szCs w:val="24"/>
          <w:lang w:eastAsia="zh-CN"/>
        </w:rPr>
        <w:t xml:space="preserve">, Chu LW, Li Q, Yu K, Rosenberg PS, </w:t>
      </w:r>
      <w:proofErr w:type="spellStart"/>
      <w:r w:rsidRPr="009641B5">
        <w:rPr>
          <w:rFonts w:ascii="Book Antiqua" w:eastAsia="Simsun" w:hAnsi="Book Antiqua" w:cs="Simsun"/>
          <w:color w:val="000000" w:themeColor="text1"/>
          <w:kern w:val="0"/>
          <w:sz w:val="24"/>
          <w:szCs w:val="24"/>
          <w:lang w:eastAsia="zh-CN"/>
        </w:rPr>
        <w:t>Menashe</w:t>
      </w:r>
      <w:proofErr w:type="spellEnd"/>
      <w:r w:rsidRPr="009641B5">
        <w:rPr>
          <w:rFonts w:ascii="Book Antiqua" w:eastAsia="Simsun" w:hAnsi="Book Antiqua" w:cs="Simsun"/>
          <w:color w:val="000000" w:themeColor="text1"/>
          <w:kern w:val="0"/>
          <w:sz w:val="24"/>
          <w:szCs w:val="24"/>
          <w:lang w:eastAsia="zh-CN"/>
        </w:rPr>
        <w:t xml:space="preserve"> I, </w:t>
      </w:r>
      <w:proofErr w:type="spellStart"/>
      <w:r w:rsidRPr="009641B5">
        <w:rPr>
          <w:rFonts w:ascii="Book Antiqua" w:eastAsia="Simsun" w:hAnsi="Book Antiqua" w:cs="Simsun"/>
          <w:color w:val="000000" w:themeColor="text1"/>
          <w:kern w:val="0"/>
          <w:sz w:val="24"/>
          <w:szCs w:val="24"/>
          <w:lang w:eastAsia="zh-CN"/>
        </w:rPr>
        <w:t>Chokkalingam</w:t>
      </w:r>
      <w:proofErr w:type="spellEnd"/>
      <w:r w:rsidRPr="009641B5">
        <w:rPr>
          <w:rFonts w:ascii="Book Antiqua" w:eastAsia="Simsun" w:hAnsi="Book Antiqua" w:cs="Simsun"/>
          <w:color w:val="000000" w:themeColor="text1"/>
          <w:kern w:val="0"/>
          <w:sz w:val="24"/>
          <w:szCs w:val="24"/>
          <w:lang w:eastAsia="zh-CN"/>
        </w:rPr>
        <w:t xml:space="preserve"> AP, </w:t>
      </w:r>
      <w:proofErr w:type="spellStart"/>
      <w:r w:rsidRPr="009641B5">
        <w:rPr>
          <w:rFonts w:ascii="Book Antiqua" w:eastAsia="Simsun" w:hAnsi="Book Antiqua" w:cs="Simsun"/>
          <w:color w:val="000000" w:themeColor="text1"/>
          <w:kern w:val="0"/>
          <w:sz w:val="24"/>
          <w:szCs w:val="24"/>
          <w:lang w:eastAsia="zh-CN"/>
        </w:rPr>
        <w:t>Quraishi</w:t>
      </w:r>
      <w:proofErr w:type="spellEnd"/>
      <w:r w:rsidRPr="009641B5">
        <w:rPr>
          <w:rFonts w:ascii="Book Antiqua" w:eastAsia="Simsun" w:hAnsi="Book Antiqua" w:cs="Simsun"/>
          <w:color w:val="000000" w:themeColor="text1"/>
          <w:kern w:val="0"/>
          <w:sz w:val="24"/>
          <w:szCs w:val="24"/>
          <w:lang w:eastAsia="zh-CN"/>
        </w:rPr>
        <w:t xml:space="preserve"> SM, Huang WY, Weiss JM, </w:t>
      </w:r>
      <w:proofErr w:type="spellStart"/>
      <w:r w:rsidRPr="009641B5">
        <w:rPr>
          <w:rFonts w:ascii="Book Antiqua" w:eastAsia="Simsun" w:hAnsi="Book Antiqua" w:cs="Simsun"/>
          <w:color w:val="000000" w:themeColor="text1"/>
          <w:kern w:val="0"/>
          <w:sz w:val="24"/>
          <w:szCs w:val="24"/>
          <w:lang w:eastAsia="zh-CN"/>
        </w:rPr>
        <w:t>Kaaks</w:t>
      </w:r>
      <w:proofErr w:type="spellEnd"/>
      <w:r w:rsidRPr="009641B5">
        <w:rPr>
          <w:rFonts w:ascii="Book Antiqua" w:eastAsia="Simsun" w:hAnsi="Book Antiqua" w:cs="Simsun"/>
          <w:color w:val="000000" w:themeColor="text1"/>
          <w:kern w:val="0"/>
          <w:sz w:val="24"/>
          <w:szCs w:val="24"/>
          <w:lang w:eastAsia="zh-CN"/>
        </w:rPr>
        <w:t xml:space="preserve"> R, Hayes RB, </w:t>
      </w:r>
      <w:proofErr w:type="spellStart"/>
      <w:r w:rsidRPr="009641B5">
        <w:rPr>
          <w:rFonts w:ascii="Book Antiqua" w:eastAsia="Simsun" w:hAnsi="Book Antiqua" w:cs="Simsun"/>
          <w:color w:val="000000" w:themeColor="text1"/>
          <w:kern w:val="0"/>
          <w:sz w:val="24"/>
          <w:szCs w:val="24"/>
          <w:lang w:eastAsia="zh-CN"/>
        </w:rPr>
        <w:t>Chanock</w:t>
      </w:r>
      <w:proofErr w:type="spellEnd"/>
      <w:r w:rsidRPr="009641B5">
        <w:rPr>
          <w:rFonts w:ascii="Book Antiqua" w:eastAsia="Simsun" w:hAnsi="Book Antiqua" w:cs="Simsun"/>
          <w:color w:val="000000" w:themeColor="text1"/>
          <w:kern w:val="0"/>
          <w:sz w:val="24"/>
          <w:szCs w:val="24"/>
          <w:lang w:eastAsia="zh-CN"/>
        </w:rPr>
        <w:t xml:space="preserve"> SJ, </w:t>
      </w:r>
      <w:proofErr w:type="spellStart"/>
      <w:r w:rsidRPr="009641B5">
        <w:rPr>
          <w:rFonts w:ascii="Book Antiqua" w:eastAsia="Simsun" w:hAnsi="Book Antiqua" w:cs="Simsun"/>
          <w:color w:val="000000" w:themeColor="text1"/>
          <w:kern w:val="0"/>
          <w:sz w:val="24"/>
          <w:szCs w:val="24"/>
          <w:lang w:eastAsia="zh-CN"/>
        </w:rPr>
        <w:t>Hsing</w:t>
      </w:r>
      <w:proofErr w:type="spellEnd"/>
      <w:r w:rsidRPr="009641B5">
        <w:rPr>
          <w:rFonts w:ascii="Book Antiqua" w:eastAsia="Simsun" w:hAnsi="Book Antiqua" w:cs="Simsun"/>
          <w:color w:val="000000" w:themeColor="text1"/>
          <w:kern w:val="0"/>
          <w:sz w:val="24"/>
          <w:szCs w:val="24"/>
          <w:lang w:eastAsia="zh-CN"/>
        </w:rPr>
        <w:t xml:space="preserve"> AW. The association between inflammation-related genes and serum androgen levels in men: the prostate, lung, colorectal, and ovarian study. </w:t>
      </w:r>
      <w:r w:rsidRPr="009641B5">
        <w:rPr>
          <w:rFonts w:ascii="Book Antiqua" w:eastAsia="Simsun" w:hAnsi="Book Antiqua" w:cs="Simsun"/>
          <w:i/>
          <w:iCs/>
          <w:color w:val="000000" w:themeColor="text1"/>
          <w:kern w:val="0"/>
          <w:sz w:val="24"/>
          <w:szCs w:val="24"/>
          <w:lang w:eastAsia="zh-CN"/>
        </w:rPr>
        <w:t>Prostate</w:t>
      </w:r>
      <w:r w:rsidRPr="009641B5">
        <w:rPr>
          <w:rFonts w:ascii="Book Antiqua" w:eastAsia="Simsun" w:hAnsi="Book Antiqua" w:cs="Simsun"/>
          <w:color w:val="000000" w:themeColor="text1"/>
          <w:kern w:val="0"/>
          <w:sz w:val="24"/>
          <w:szCs w:val="24"/>
          <w:lang w:eastAsia="zh-CN"/>
        </w:rPr>
        <w:t> 2012; </w:t>
      </w:r>
      <w:r w:rsidRPr="009641B5">
        <w:rPr>
          <w:rFonts w:ascii="Book Antiqua" w:eastAsia="Simsun" w:hAnsi="Book Antiqua" w:cs="Simsun"/>
          <w:b/>
          <w:bCs/>
          <w:color w:val="000000" w:themeColor="text1"/>
          <w:kern w:val="0"/>
          <w:sz w:val="24"/>
          <w:szCs w:val="24"/>
          <w:lang w:eastAsia="zh-CN"/>
        </w:rPr>
        <w:t>72</w:t>
      </w:r>
      <w:r w:rsidRPr="009641B5">
        <w:rPr>
          <w:rFonts w:ascii="Book Antiqua" w:eastAsia="Simsun" w:hAnsi="Book Antiqua" w:cs="Simsun"/>
          <w:color w:val="000000" w:themeColor="text1"/>
          <w:kern w:val="0"/>
          <w:sz w:val="24"/>
          <w:szCs w:val="24"/>
          <w:lang w:eastAsia="zh-CN"/>
        </w:rPr>
        <w:t>: 65-71 [PMID: 21520164 DOI: 10.1002/pros.21407]</w:t>
      </w:r>
    </w:p>
    <w:p w:rsidR="008A221A" w:rsidRPr="009641B5" w:rsidRDefault="008A221A" w:rsidP="008A221A">
      <w:pPr>
        <w:widowControl/>
        <w:wordWrap/>
        <w:autoSpaceDE/>
        <w:autoSpaceDN/>
        <w:spacing w:after="0" w:line="240" w:lineRule="auto"/>
        <w:jc w:val="left"/>
        <w:rPr>
          <w:rFonts w:ascii="Book Antiqua" w:eastAsia="Simsun" w:hAnsi="Book Antiqua" w:cs="Simsun"/>
          <w:color w:val="000000" w:themeColor="text1"/>
          <w:kern w:val="0"/>
          <w:sz w:val="24"/>
          <w:szCs w:val="24"/>
          <w:lang w:eastAsia="zh-CN"/>
        </w:rPr>
      </w:pPr>
      <w:r w:rsidRPr="009641B5">
        <w:rPr>
          <w:rFonts w:ascii="Book Antiqua" w:eastAsia="Simsun" w:hAnsi="Book Antiqua" w:cs="Simsun"/>
          <w:color w:val="000000" w:themeColor="text1"/>
          <w:kern w:val="0"/>
          <w:sz w:val="24"/>
          <w:szCs w:val="24"/>
          <w:lang w:eastAsia="zh-CN"/>
        </w:rPr>
        <w:t>65 </w:t>
      </w:r>
      <w:proofErr w:type="spellStart"/>
      <w:r w:rsidRPr="009641B5">
        <w:rPr>
          <w:rFonts w:ascii="Book Antiqua" w:eastAsia="Simsun" w:hAnsi="Book Antiqua" w:cs="Simsun"/>
          <w:b/>
          <w:bCs/>
          <w:color w:val="000000" w:themeColor="text1"/>
          <w:kern w:val="0"/>
          <w:sz w:val="24"/>
          <w:szCs w:val="24"/>
          <w:lang w:eastAsia="zh-CN"/>
        </w:rPr>
        <w:t>Hagihara</w:t>
      </w:r>
      <w:proofErr w:type="spellEnd"/>
      <w:r w:rsidRPr="009641B5">
        <w:rPr>
          <w:rFonts w:ascii="Book Antiqua" w:eastAsia="Simsun" w:hAnsi="Book Antiqua" w:cs="Simsun"/>
          <w:b/>
          <w:bCs/>
          <w:color w:val="000000" w:themeColor="text1"/>
          <w:kern w:val="0"/>
          <w:sz w:val="24"/>
          <w:szCs w:val="24"/>
          <w:lang w:eastAsia="zh-CN"/>
        </w:rPr>
        <w:t xml:space="preserve"> A</w:t>
      </w:r>
      <w:r w:rsidRPr="009641B5">
        <w:rPr>
          <w:rFonts w:ascii="Book Antiqua" w:eastAsia="Simsun" w:hAnsi="Book Antiqua" w:cs="Simsun"/>
          <w:color w:val="000000" w:themeColor="text1"/>
          <w:kern w:val="0"/>
          <w:sz w:val="24"/>
          <w:szCs w:val="24"/>
          <w:lang w:eastAsia="zh-CN"/>
        </w:rPr>
        <w:t xml:space="preserve">, Miyamoto K, </w:t>
      </w:r>
      <w:proofErr w:type="spellStart"/>
      <w:r w:rsidRPr="009641B5">
        <w:rPr>
          <w:rFonts w:ascii="Book Antiqua" w:eastAsia="Simsun" w:hAnsi="Book Antiqua" w:cs="Simsun"/>
          <w:color w:val="000000" w:themeColor="text1"/>
          <w:kern w:val="0"/>
          <w:sz w:val="24"/>
          <w:szCs w:val="24"/>
          <w:lang w:eastAsia="zh-CN"/>
        </w:rPr>
        <w:t>Furuta</w:t>
      </w:r>
      <w:proofErr w:type="spellEnd"/>
      <w:r w:rsidRPr="009641B5">
        <w:rPr>
          <w:rFonts w:ascii="Book Antiqua" w:eastAsia="Simsun" w:hAnsi="Book Antiqua" w:cs="Simsun"/>
          <w:color w:val="000000" w:themeColor="text1"/>
          <w:kern w:val="0"/>
          <w:sz w:val="24"/>
          <w:szCs w:val="24"/>
          <w:lang w:eastAsia="zh-CN"/>
        </w:rPr>
        <w:t xml:space="preserve"> J, </w:t>
      </w:r>
      <w:proofErr w:type="spellStart"/>
      <w:r w:rsidRPr="009641B5">
        <w:rPr>
          <w:rFonts w:ascii="Book Antiqua" w:eastAsia="Simsun" w:hAnsi="Book Antiqua" w:cs="Simsun"/>
          <w:color w:val="000000" w:themeColor="text1"/>
          <w:kern w:val="0"/>
          <w:sz w:val="24"/>
          <w:szCs w:val="24"/>
          <w:lang w:eastAsia="zh-CN"/>
        </w:rPr>
        <w:t>Hiraoka</w:t>
      </w:r>
      <w:proofErr w:type="spellEnd"/>
      <w:r w:rsidRPr="009641B5">
        <w:rPr>
          <w:rFonts w:ascii="Book Antiqua" w:eastAsia="Simsun" w:hAnsi="Book Antiqua" w:cs="Simsun"/>
          <w:color w:val="000000" w:themeColor="text1"/>
          <w:kern w:val="0"/>
          <w:sz w:val="24"/>
          <w:szCs w:val="24"/>
          <w:lang w:eastAsia="zh-CN"/>
        </w:rPr>
        <w:t xml:space="preserve"> N, </w:t>
      </w:r>
      <w:proofErr w:type="spellStart"/>
      <w:r w:rsidRPr="009641B5">
        <w:rPr>
          <w:rFonts w:ascii="Book Antiqua" w:eastAsia="Simsun" w:hAnsi="Book Antiqua" w:cs="Simsun"/>
          <w:color w:val="000000" w:themeColor="text1"/>
          <w:kern w:val="0"/>
          <w:sz w:val="24"/>
          <w:szCs w:val="24"/>
          <w:lang w:eastAsia="zh-CN"/>
        </w:rPr>
        <w:t>Wakazono</w:t>
      </w:r>
      <w:proofErr w:type="spellEnd"/>
      <w:r w:rsidRPr="009641B5">
        <w:rPr>
          <w:rFonts w:ascii="Book Antiqua" w:eastAsia="Simsun" w:hAnsi="Book Antiqua" w:cs="Simsun"/>
          <w:color w:val="000000" w:themeColor="text1"/>
          <w:kern w:val="0"/>
          <w:sz w:val="24"/>
          <w:szCs w:val="24"/>
          <w:lang w:eastAsia="zh-CN"/>
        </w:rPr>
        <w:t xml:space="preserve"> K, Seki S, Fukushima S, </w:t>
      </w:r>
      <w:proofErr w:type="spellStart"/>
      <w:r w:rsidRPr="009641B5">
        <w:rPr>
          <w:rFonts w:ascii="Book Antiqua" w:eastAsia="Simsun" w:hAnsi="Book Antiqua" w:cs="Simsun"/>
          <w:color w:val="000000" w:themeColor="text1"/>
          <w:kern w:val="0"/>
          <w:sz w:val="24"/>
          <w:szCs w:val="24"/>
          <w:lang w:eastAsia="zh-CN"/>
        </w:rPr>
        <w:t>Tsao</w:t>
      </w:r>
      <w:proofErr w:type="spellEnd"/>
      <w:r w:rsidRPr="009641B5">
        <w:rPr>
          <w:rFonts w:ascii="Book Antiqua" w:eastAsia="Simsun" w:hAnsi="Book Antiqua" w:cs="Simsun"/>
          <w:color w:val="000000" w:themeColor="text1"/>
          <w:kern w:val="0"/>
          <w:sz w:val="24"/>
          <w:szCs w:val="24"/>
          <w:lang w:eastAsia="zh-CN"/>
        </w:rPr>
        <w:t xml:space="preserve"> MS, Sugimura T, Ushijima T. Identification of 27 5' </w:t>
      </w:r>
      <w:proofErr w:type="spellStart"/>
      <w:r w:rsidRPr="009641B5">
        <w:rPr>
          <w:rFonts w:ascii="Book Antiqua" w:eastAsia="Simsun" w:hAnsi="Book Antiqua" w:cs="Simsun"/>
          <w:color w:val="000000" w:themeColor="text1"/>
          <w:kern w:val="0"/>
          <w:sz w:val="24"/>
          <w:szCs w:val="24"/>
          <w:lang w:eastAsia="zh-CN"/>
        </w:rPr>
        <w:t>CpG</w:t>
      </w:r>
      <w:proofErr w:type="spellEnd"/>
      <w:r w:rsidRPr="009641B5">
        <w:rPr>
          <w:rFonts w:ascii="Book Antiqua" w:eastAsia="Simsun" w:hAnsi="Book Antiqua" w:cs="Simsun"/>
          <w:color w:val="000000" w:themeColor="text1"/>
          <w:kern w:val="0"/>
          <w:sz w:val="24"/>
          <w:szCs w:val="24"/>
          <w:lang w:eastAsia="zh-CN"/>
        </w:rPr>
        <w:t xml:space="preserve"> islands aberrantly </w:t>
      </w:r>
      <w:proofErr w:type="spellStart"/>
      <w:r w:rsidRPr="009641B5">
        <w:rPr>
          <w:rFonts w:ascii="Book Antiqua" w:eastAsia="Simsun" w:hAnsi="Book Antiqua" w:cs="Simsun"/>
          <w:color w:val="000000" w:themeColor="text1"/>
          <w:kern w:val="0"/>
          <w:sz w:val="24"/>
          <w:szCs w:val="24"/>
          <w:lang w:eastAsia="zh-CN"/>
        </w:rPr>
        <w:t>methylated</w:t>
      </w:r>
      <w:proofErr w:type="spellEnd"/>
      <w:r w:rsidRPr="009641B5">
        <w:rPr>
          <w:rFonts w:ascii="Book Antiqua" w:eastAsia="Simsun" w:hAnsi="Book Antiqua" w:cs="Simsun"/>
          <w:color w:val="000000" w:themeColor="text1"/>
          <w:kern w:val="0"/>
          <w:sz w:val="24"/>
          <w:szCs w:val="24"/>
          <w:lang w:eastAsia="zh-CN"/>
        </w:rPr>
        <w:t xml:space="preserve"> and 13 genes silenced in human pancreatic cancers. </w:t>
      </w:r>
      <w:r w:rsidRPr="009641B5">
        <w:rPr>
          <w:rFonts w:ascii="Book Antiqua" w:eastAsia="Simsun" w:hAnsi="Book Antiqua" w:cs="Simsun"/>
          <w:i/>
          <w:iCs/>
          <w:color w:val="000000" w:themeColor="text1"/>
          <w:kern w:val="0"/>
          <w:sz w:val="24"/>
          <w:szCs w:val="24"/>
          <w:lang w:eastAsia="zh-CN"/>
        </w:rPr>
        <w:t>Oncogene</w:t>
      </w:r>
      <w:r w:rsidRPr="009641B5">
        <w:rPr>
          <w:rFonts w:ascii="Book Antiqua" w:eastAsia="Simsun" w:hAnsi="Book Antiqua" w:cs="Simsun"/>
          <w:color w:val="000000" w:themeColor="text1"/>
          <w:kern w:val="0"/>
          <w:sz w:val="24"/>
          <w:szCs w:val="24"/>
          <w:lang w:eastAsia="zh-CN"/>
        </w:rPr>
        <w:t> 2004; </w:t>
      </w:r>
      <w:r w:rsidRPr="009641B5">
        <w:rPr>
          <w:rFonts w:ascii="Book Antiqua" w:eastAsia="Simsun" w:hAnsi="Book Antiqua" w:cs="Simsun"/>
          <w:b/>
          <w:bCs/>
          <w:color w:val="000000" w:themeColor="text1"/>
          <w:kern w:val="0"/>
          <w:sz w:val="24"/>
          <w:szCs w:val="24"/>
          <w:lang w:eastAsia="zh-CN"/>
        </w:rPr>
        <w:t>23</w:t>
      </w:r>
      <w:r w:rsidRPr="009641B5">
        <w:rPr>
          <w:rFonts w:ascii="Book Antiqua" w:eastAsia="Simsun" w:hAnsi="Book Antiqua" w:cs="Simsun"/>
          <w:color w:val="000000" w:themeColor="text1"/>
          <w:kern w:val="0"/>
          <w:sz w:val="24"/>
          <w:szCs w:val="24"/>
          <w:lang w:eastAsia="zh-CN"/>
        </w:rPr>
        <w:t>: 8705-8710 [PMID: 15467763 DOI: 10.1038/sj.onc.1207783]</w:t>
      </w:r>
    </w:p>
    <w:p w:rsidR="008A221A" w:rsidRPr="009641B5" w:rsidRDefault="008A221A" w:rsidP="008A221A">
      <w:pPr>
        <w:widowControl/>
        <w:wordWrap/>
        <w:autoSpaceDE/>
        <w:autoSpaceDN/>
        <w:spacing w:after="0" w:line="240" w:lineRule="auto"/>
        <w:jc w:val="left"/>
        <w:rPr>
          <w:rFonts w:ascii="Book Antiqua" w:eastAsia="Simsun" w:hAnsi="Book Antiqua" w:cs="Simsun"/>
          <w:color w:val="000000" w:themeColor="text1"/>
          <w:kern w:val="0"/>
          <w:sz w:val="24"/>
          <w:szCs w:val="24"/>
          <w:lang w:eastAsia="zh-CN"/>
        </w:rPr>
      </w:pPr>
      <w:r w:rsidRPr="009641B5">
        <w:rPr>
          <w:rFonts w:ascii="Book Antiqua" w:eastAsia="Simsun" w:hAnsi="Book Antiqua" w:cs="Simsun"/>
          <w:color w:val="000000" w:themeColor="text1"/>
          <w:kern w:val="0"/>
          <w:sz w:val="24"/>
          <w:szCs w:val="24"/>
          <w:lang w:eastAsia="zh-CN"/>
        </w:rPr>
        <w:t>66 </w:t>
      </w:r>
      <w:proofErr w:type="spellStart"/>
      <w:r w:rsidRPr="009641B5">
        <w:rPr>
          <w:rFonts w:ascii="Book Antiqua" w:eastAsia="Simsun" w:hAnsi="Book Antiqua" w:cs="Simsun"/>
          <w:b/>
          <w:bCs/>
          <w:color w:val="000000" w:themeColor="text1"/>
          <w:kern w:val="0"/>
          <w:sz w:val="24"/>
          <w:szCs w:val="24"/>
          <w:lang w:eastAsia="zh-CN"/>
        </w:rPr>
        <w:t>Nowotny</w:t>
      </w:r>
      <w:proofErr w:type="spellEnd"/>
      <w:r w:rsidRPr="009641B5">
        <w:rPr>
          <w:rFonts w:ascii="Book Antiqua" w:eastAsia="Simsun" w:hAnsi="Book Antiqua" w:cs="Simsun"/>
          <w:b/>
          <w:bCs/>
          <w:color w:val="000000" w:themeColor="text1"/>
          <w:kern w:val="0"/>
          <w:sz w:val="24"/>
          <w:szCs w:val="24"/>
          <w:lang w:eastAsia="zh-CN"/>
        </w:rPr>
        <w:t xml:space="preserve"> M</w:t>
      </w:r>
      <w:r w:rsidRPr="009641B5">
        <w:rPr>
          <w:rFonts w:ascii="Book Antiqua" w:eastAsia="Simsun" w:hAnsi="Book Antiqua" w:cs="Simsun"/>
          <w:color w:val="000000" w:themeColor="text1"/>
          <w:kern w:val="0"/>
          <w:sz w:val="24"/>
          <w:szCs w:val="24"/>
          <w:lang w:eastAsia="zh-CN"/>
        </w:rPr>
        <w:t xml:space="preserve">, Bhattacharya S, </w:t>
      </w:r>
      <w:proofErr w:type="spellStart"/>
      <w:r w:rsidRPr="009641B5">
        <w:rPr>
          <w:rFonts w:ascii="Book Antiqua" w:eastAsia="Simsun" w:hAnsi="Book Antiqua" w:cs="Simsun"/>
          <w:color w:val="000000" w:themeColor="text1"/>
          <w:kern w:val="0"/>
          <w:sz w:val="24"/>
          <w:szCs w:val="24"/>
          <w:lang w:eastAsia="zh-CN"/>
        </w:rPr>
        <w:t>Filipek</w:t>
      </w:r>
      <w:proofErr w:type="spellEnd"/>
      <w:r w:rsidRPr="009641B5">
        <w:rPr>
          <w:rFonts w:ascii="Book Antiqua" w:eastAsia="Simsun" w:hAnsi="Book Antiqua" w:cs="Simsun"/>
          <w:color w:val="000000" w:themeColor="text1"/>
          <w:kern w:val="0"/>
          <w:sz w:val="24"/>
          <w:szCs w:val="24"/>
          <w:lang w:eastAsia="zh-CN"/>
        </w:rPr>
        <w:t xml:space="preserve"> A, </w:t>
      </w:r>
      <w:proofErr w:type="spellStart"/>
      <w:r w:rsidRPr="009641B5">
        <w:rPr>
          <w:rFonts w:ascii="Book Antiqua" w:eastAsia="Simsun" w:hAnsi="Book Antiqua" w:cs="Simsun"/>
          <w:color w:val="000000" w:themeColor="text1"/>
          <w:kern w:val="0"/>
          <w:sz w:val="24"/>
          <w:szCs w:val="24"/>
          <w:lang w:eastAsia="zh-CN"/>
        </w:rPr>
        <w:t>Krezel</w:t>
      </w:r>
      <w:proofErr w:type="spellEnd"/>
      <w:r w:rsidRPr="009641B5">
        <w:rPr>
          <w:rFonts w:ascii="Book Antiqua" w:eastAsia="Simsun" w:hAnsi="Book Antiqua" w:cs="Simsun"/>
          <w:color w:val="000000" w:themeColor="text1"/>
          <w:kern w:val="0"/>
          <w:sz w:val="24"/>
          <w:szCs w:val="24"/>
          <w:lang w:eastAsia="zh-CN"/>
        </w:rPr>
        <w:t xml:space="preserve"> AM, </w:t>
      </w:r>
      <w:proofErr w:type="spellStart"/>
      <w:r w:rsidRPr="009641B5">
        <w:rPr>
          <w:rFonts w:ascii="Book Antiqua" w:eastAsia="Simsun" w:hAnsi="Book Antiqua" w:cs="Simsun"/>
          <w:color w:val="000000" w:themeColor="text1"/>
          <w:kern w:val="0"/>
          <w:sz w:val="24"/>
          <w:szCs w:val="24"/>
          <w:lang w:eastAsia="zh-CN"/>
        </w:rPr>
        <w:t>Chazin</w:t>
      </w:r>
      <w:proofErr w:type="spellEnd"/>
      <w:r w:rsidRPr="009641B5">
        <w:rPr>
          <w:rFonts w:ascii="Book Antiqua" w:eastAsia="Simsun" w:hAnsi="Book Antiqua" w:cs="Simsun"/>
          <w:color w:val="000000" w:themeColor="text1"/>
          <w:kern w:val="0"/>
          <w:sz w:val="24"/>
          <w:szCs w:val="24"/>
          <w:lang w:eastAsia="zh-CN"/>
        </w:rPr>
        <w:t xml:space="preserve"> W, </w:t>
      </w:r>
      <w:proofErr w:type="spellStart"/>
      <w:r w:rsidRPr="009641B5">
        <w:rPr>
          <w:rFonts w:ascii="Book Antiqua" w:eastAsia="Simsun" w:hAnsi="Book Antiqua" w:cs="Simsun"/>
          <w:color w:val="000000" w:themeColor="text1"/>
          <w:kern w:val="0"/>
          <w:sz w:val="24"/>
          <w:szCs w:val="24"/>
          <w:lang w:eastAsia="zh-CN"/>
        </w:rPr>
        <w:t>Kuznicki</w:t>
      </w:r>
      <w:proofErr w:type="spellEnd"/>
      <w:r w:rsidRPr="009641B5">
        <w:rPr>
          <w:rFonts w:ascii="Book Antiqua" w:eastAsia="Simsun" w:hAnsi="Book Antiqua" w:cs="Simsun"/>
          <w:color w:val="000000" w:themeColor="text1"/>
          <w:kern w:val="0"/>
          <w:sz w:val="24"/>
          <w:szCs w:val="24"/>
          <w:lang w:eastAsia="zh-CN"/>
        </w:rPr>
        <w:t xml:space="preserve"> J. Characterization of the interaction of </w:t>
      </w:r>
      <w:proofErr w:type="spellStart"/>
      <w:r w:rsidRPr="009641B5">
        <w:rPr>
          <w:rFonts w:ascii="Book Antiqua" w:eastAsia="Simsun" w:hAnsi="Book Antiqua" w:cs="Simsun"/>
          <w:color w:val="000000" w:themeColor="text1"/>
          <w:kern w:val="0"/>
          <w:sz w:val="24"/>
          <w:szCs w:val="24"/>
          <w:lang w:eastAsia="zh-CN"/>
        </w:rPr>
        <w:t>calcyclin</w:t>
      </w:r>
      <w:proofErr w:type="spellEnd"/>
      <w:r w:rsidRPr="009641B5">
        <w:rPr>
          <w:rFonts w:ascii="Book Antiqua" w:eastAsia="Simsun" w:hAnsi="Book Antiqua" w:cs="Simsun"/>
          <w:color w:val="000000" w:themeColor="text1"/>
          <w:kern w:val="0"/>
          <w:sz w:val="24"/>
          <w:szCs w:val="24"/>
          <w:lang w:eastAsia="zh-CN"/>
        </w:rPr>
        <w:t xml:space="preserve"> (S100A6) and </w:t>
      </w:r>
      <w:proofErr w:type="spellStart"/>
      <w:r w:rsidRPr="009641B5">
        <w:rPr>
          <w:rFonts w:ascii="Book Antiqua" w:eastAsia="Simsun" w:hAnsi="Book Antiqua" w:cs="Simsun"/>
          <w:color w:val="000000" w:themeColor="text1"/>
          <w:kern w:val="0"/>
          <w:sz w:val="24"/>
          <w:szCs w:val="24"/>
          <w:lang w:eastAsia="zh-CN"/>
        </w:rPr>
        <w:t>calcyclin</w:t>
      </w:r>
      <w:proofErr w:type="spellEnd"/>
      <w:r w:rsidRPr="009641B5">
        <w:rPr>
          <w:rFonts w:ascii="Book Antiqua" w:eastAsia="Simsun" w:hAnsi="Book Antiqua" w:cs="Simsun"/>
          <w:color w:val="000000" w:themeColor="text1"/>
          <w:kern w:val="0"/>
          <w:sz w:val="24"/>
          <w:szCs w:val="24"/>
          <w:lang w:eastAsia="zh-CN"/>
        </w:rPr>
        <w:t>-binding protein. </w:t>
      </w:r>
      <w:r w:rsidRPr="009641B5">
        <w:rPr>
          <w:rFonts w:ascii="Book Antiqua" w:eastAsia="Simsun" w:hAnsi="Book Antiqua" w:cs="Simsun"/>
          <w:i/>
          <w:iCs/>
          <w:color w:val="000000" w:themeColor="text1"/>
          <w:kern w:val="0"/>
          <w:sz w:val="24"/>
          <w:szCs w:val="24"/>
          <w:lang w:eastAsia="zh-CN"/>
        </w:rPr>
        <w:t xml:space="preserve">J </w:t>
      </w:r>
      <w:proofErr w:type="spellStart"/>
      <w:r w:rsidRPr="009641B5">
        <w:rPr>
          <w:rFonts w:ascii="Book Antiqua" w:eastAsia="Simsun" w:hAnsi="Book Antiqua" w:cs="Simsun"/>
          <w:i/>
          <w:iCs/>
          <w:color w:val="000000" w:themeColor="text1"/>
          <w:kern w:val="0"/>
          <w:sz w:val="24"/>
          <w:szCs w:val="24"/>
          <w:lang w:eastAsia="zh-CN"/>
        </w:rPr>
        <w:t>Biol</w:t>
      </w:r>
      <w:proofErr w:type="spellEnd"/>
      <w:r w:rsidRPr="009641B5">
        <w:rPr>
          <w:rFonts w:ascii="Book Antiqua" w:eastAsia="Simsun" w:hAnsi="Book Antiqua" w:cs="Simsun"/>
          <w:i/>
          <w:iCs/>
          <w:color w:val="000000" w:themeColor="text1"/>
          <w:kern w:val="0"/>
          <w:sz w:val="24"/>
          <w:szCs w:val="24"/>
          <w:lang w:eastAsia="zh-CN"/>
        </w:rPr>
        <w:t xml:space="preserve"> </w:t>
      </w:r>
      <w:proofErr w:type="spellStart"/>
      <w:r w:rsidRPr="009641B5">
        <w:rPr>
          <w:rFonts w:ascii="Book Antiqua" w:eastAsia="Simsun" w:hAnsi="Book Antiqua" w:cs="Simsun"/>
          <w:i/>
          <w:iCs/>
          <w:color w:val="000000" w:themeColor="text1"/>
          <w:kern w:val="0"/>
          <w:sz w:val="24"/>
          <w:szCs w:val="24"/>
          <w:lang w:eastAsia="zh-CN"/>
        </w:rPr>
        <w:t>Chem</w:t>
      </w:r>
      <w:proofErr w:type="spellEnd"/>
      <w:r w:rsidRPr="009641B5">
        <w:rPr>
          <w:rFonts w:ascii="Book Antiqua" w:eastAsia="Simsun" w:hAnsi="Book Antiqua" w:cs="Simsun"/>
          <w:color w:val="000000" w:themeColor="text1"/>
          <w:kern w:val="0"/>
          <w:sz w:val="24"/>
          <w:szCs w:val="24"/>
          <w:lang w:eastAsia="zh-CN"/>
        </w:rPr>
        <w:t> 2000; </w:t>
      </w:r>
      <w:r w:rsidRPr="009641B5">
        <w:rPr>
          <w:rFonts w:ascii="Book Antiqua" w:eastAsia="Simsun" w:hAnsi="Book Antiqua" w:cs="Simsun"/>
          <w:b/>
          <w:bCs/>
          <w:color w:val="000000" w:themeColor="text1"/>
          <w:kern w:val="0"/>
          <w:sz w:val="24"/>
          <w:szCs w:val="24"/>
          <w:lang w:eastAsia="zh-CN"/>
        </w:rPr>
        <w:t>275</w:t>
      </w:r>
      <w:r w:rsidRPr="009641B5">
        <w:rPr>
          <w:rFonts w:ascii="Book Antiqua" w:eastAsia="Simsun" w:hAnsi="Book Antiqua" w:cs="Simsun"/>
          <w:color w:val="000000" w:themeColor="text1"/>
          <w:kern w:val="0"/>
          <w:sz w:val="24"/>
          <w:szCs w:val="24"/>
          <w:lang w:eastAsia="zh-CN"/>
        </w:rPr>
        <w:t>: 31178-31182 [PMID: 10884380 DOI: 10.1074/jbc.M001622200]</w:t>
      </w:r>
    </w:p>
    <w:p w:rsidR="008A221A" w:rsidRPr="009641B5" w:rsidRDefault="008A221A" w:rsidP="008A221A">
      <w:pPr>
        <w:widowControl/>
        <w:wordWrap/>
        <w:autoSpaceDE/>
        <w:autoSpaceDN/>
        <w:spacing w:after="0" w:line="240" w:lineRule="auto"/>
        <w:jc w:val="left"/>
        <w:rPr>
          <w:rFonts w:ascii="Book Antiqua" w:eastAsia="Simsun" w:hAnsi="Book Antiqua" w:cs="Simsun"/>
          <w:color w:val="000000" w:themeColor="text1"/>
          <w:kern w:val="0"/>
          <w:sz w:val="24"/>
          <w:szCs w:val="24"/>
          <w:lang w:eastAsia="zh-CN"/>
        </w:rPr>
      </w:pPr>
      <w:r w:rsidRPr="009641B5">
        <w:rPr>
          <w:rFonts w:ascii="Book Antiqua" w:eastAsia="Simsun" w:hAnsi="Book Antiqua" w:cs="Simsun"/>
          <w:color w:val="000000" w:themeColor="text1"/>
          <w:kern w:val="0"/>
          <w:sz w:val="24"/>
          <w:szCs w:val="24"/>
          <w:lang w:eastAsia="zh-CN"/>
        </w:rPr>
        <w:t>67 </w:t>
      </w:r>
      <w:r w:rsidRPr="009641B5">
        <w:rPr>
          <w:rFonts w:ascii="Book Antiqua" w:eastAsia="Simsun" w:hAnsi="Book Antiqua" w:cs="Simsun"/>
          <w:b/>
          <w:bCs/>
          <w:color w:val="000000" w:themeColor="text1"/>
          <w:kern w:val="0"/>
          <w:sz w:val="24"/>
          <w:szCs w:val="24"/>
          <w:lang w:eastAsia="zh-CN"/>
        </w:rPr>
        <w:t>Li Z</w:t>
      </w:r>
      <w:r w:rsidRPr="009641B5">
        <w:rPr>
          <w:rFonts w:ascii="Book Antiqua" w:eastAsia="Simsun" w:hAnsi="Book Antiqua" w:cs="Simsun"/>
          <w:color w:val="000000" w:themeColor="text1"/>
          <w:kern w:val="0"/>
          <w:sz w:val="24"/>
          <w:szCs w:val="24"/>
          <w:lang w:eastAsia="zh-CN"/>
        </w:rPr>
        <w:t xml:space="preserve">, Tang M, Ling B, Liu S, </w:t>
      </w:r>
      <w:proofErr w:type="spellStart"/>
      <w:r w:rsidRPr="009641B5">
        <w:rPr>
          <w:rFonts w:ascii="Book Antiqua" w:eastAsia="Simsun" w:hAnsi="Book Antiqua" w:cs="Simsun"/>
          <w:color w:val="000000" w:themeColor="text1"/>
          <w:kern w:val="0"/>
          <w:sz w:val="24"/>
          <w:szCs w:val="24"/>
          <w:lang w:eastAsia="zh-CN"/>
        </w:rPr>
        <w:t>Zheng</w:t>
      </w:r>
      <w:proofErr w:type="spellEnd"/>
      <w:r w:rsidRPr="009641B5">
        <w:rPr>
          <w:rFonts w:ascii="Book Antiqua" w:eastAsia="Simsun" w:hAnsi="Book Antiqua" w:cs="Simsun"/>
          <w:color w:val="000000" w:themeColor="text1"/>
          <w:kern w:val="0"/>
          <w:sz w:val="24"/>
          <w:szCs w:val="24"/>
          <w:lang w:eastAsia="zh-CN"/>
        </w:rPr>
        <w:t xml:space="preserve"> Y, </w:t>
      </w:r>
      <w:proofErr w:type="spellStart"/>
      <w:r w:rsidRPr="009641B5">
        <w:rPr>
          <w:rFonts w:ascii="Book Antiqua" w:eastAsia="Simsun" w:hAnsi="Book Antiqua" w:cs="Simsun"/>
          <w:color w:val="000000" w:themeColor="text1"/>
          <w:kern w:val="0"/>
          <w:sz w:val="24"/>
          <w:szCs w:val="24"/>
          <w:lang w:eastAsia="zh-CN"/>
        </w:rPr>
        <w:t>Nie</w:t>
      </w:r>
      <w:proofErr w:type="spellEnd"/>
      <w:r w:rsidRPr="009641B5">
        <w:rPr>
          <w:rFonts w:ascii="Book Antiqua" w:eastAsia="Simsun" w:hAnsi="Book Antiqua" w:cs="Simsun"/>
          <w:color w:val="000000" w:themeColor="text1"/>
          <w:kern w:val="0"/>
          <w:sz w:val="24"/>
          <w:szCs w:val="24"/>
          <w:lang w:eastAsia="zh-CN"/>
        </w:rPr>
        <w:t xml:space="preserve"> C, Yuan Z, Zhou L, </w:t>
      </w:r>
      <w:proofErr w:type="spellStart"/>
      <w:r w:rsidRPr="009641B5">
        <w:rPr>
          <w:rFonts w:ascii="Book Antiqua" w:eastAsia="Simsun" w:hAnsi="Book Antiqua" w:cs="Simsun"/>
          <w:color w:val="000000" w:themeColor="text1"/>
          <w:kern w:val="0"/>
          <w:sz w:val="24"/>
          <w:szCs w:val="24"/>
          <w:lang w:eastAsia="zh-CN"/>
        </w:rPr>
        <w:t>Guo</w:t>
      </w:r>
      <w:proofErr w:type="spellEnd"/>
      <w:r w:rsidRPr="009641B5">
        <w:rPr>
          <w:rFonts w:ascii="Book Antiqua" w:eastAsia="Simsun" w:hAnsi="Book Antiqua" w:cs="Simsun"/>
          <w:color w:val="000000" w:themeColor="text1"/>
          <w:kern w:val="0"/>
          <w:sz w:val="24"/>
          <w:szCs w:val="24"/>
          <w:lang w:eastAsia="zh-CN"/>
        </w:rPr>
        <w:t xml:space="preserve"> G, Tong A, Wei Y. Increased expression of S100A6 promotes cell proliferation and migration in human hepatocellular carcinoma. </w:t>
      </w:r>
      <w:r w:rsidRPr="009641B5">
        <w:rPr>
          <w:rFonts w:ascii="Book Antiqua" w:eastAsia="Simsun" w:hAnsi="Book Antiqua" w:cs="Simsun"/>
          <w:i/>
          <w:iCs/>
          <w:color w:val="000000" w:themeColor="text1"/>
          <w:kern w:val="0"/>
          <w:sz w:val="24"/>
          <w:szCs w:val="24"/>
          <w:lang w:eastAsia="zh-CN"/>
        </w:rPr>
        <w:t>J Mol Med (</w:t>
      </w:r>
      <w:proofErr w:type="spellStart"/>
      <w:r w:rsidRPr="009641B5">
        <w:rPr>
          <w:rFonts w:ascii="Book Antiqua" w:eastAsia="Simsun" w:hAnsi="Book Antiqua" w:cs="Simsun"/>
          <w:i/>
          <w:iCs/>
          <w:color w:val="000000" w:themeColor="text1"/>
          <w:kern w:val="0"/>
          <w:sz w:val="24"/>
          <w:szCs w:val="24"/>
          <w:lang w:eastAsia="zh-CN"/>
        </w:rPr>
        <w:t>Berl</w:t>
      </w:r>
      <w:proofErr w:type="spellEnd"/>
      <w:r w:rsidRPr="009641B5">
        <w:rPr>
          <w:rFonts w:ascii="Book Antiqua" w:eastAsia="Simsun" w:hAnsi="Book Antiqua" w:cs="Simsun"/>
          <w:i/>
          <w:iCs/>
          <w:color w:val="000000" w:themeColor="text1"/>
          <w:kern w:val="0"/>
          <w:sz w:val="24"/>
          <w:szCs w:val="24"/>
          <w:lang w:eastAsia="zh-CN"/>
        </w:rPr>
        <w:t>)</w:t>
      </w:r>
      <w:r w:rsidRPr="009641B5">
        <w:rPr>
          <w:rFonts w:ascii="Book Antiqua" w:eastAsia="Simsun" w:hAnsi="Book Antiqua" w:cs="Simsun"/>
          <w:color w:val="000000" w:themeColor="text1"/>
          <w:kern w:val="0"/>
          <w:sz w:val="24"/>
          <w:szCs w:val="24"/>
          <w:lang w:eastAsia="zh-CN"/>
        </w:rPr>
        <w:t> 2014; </w:t>
      </w:r>
      <w:r w:rsidRPr="009641B5">
        <w:rPr>
          <w:rFonts w:ascii="Book Antiqua" w:eastAsia="Simsun" w:hAnsi="Book Antiqua" w:cs="Simsun"/>
          <w:b/>
          <w:bCs/>
          <w:color w:val="000000" w:themeColor="text1"/>
          <w:kern w:val="0"/>
          <w:sz w:val="24"/>
          <w:szCs w:val="24"/>
          <w:lang w:eastAsia="zh-CN"/>
        </w:rPr>
        <w:t>92</w:t>
      </w:r>
      <w:r w:rsidRPr="009641B5">
        <w:rPr>
          <w:rFonts w:ascii="Book Antiqua" w:eastAsia="Simsun" w:hAnsi="Book Antiqua" w:cs="Simsun"/>
          <w:color w:val="000000" w:themeColor="text1"/>
          <w:kern w:val="0"/>
          <w:sz w:val="24"/>
          <w:szCs w:val="24"/>
          <w:lang w:eastAsia="zh-CN"/>
        </w:rPr>
        <w:t>: 291-303 [PMID: 24281831 DOI: 10.1007/s00109-013-1104-3]</w:t>
      </w:r>
    </w:p>
    <w:p w:rsidR="008A221A" w:rsidRPr="009641B5" w:rsidRDefault="008A221A" w:rsidP="008A221A">
      <w:pPr>
        <w:widowControl/>
        <w:wordWrap/>
        <w:autoSpaceDE/>
        <w:autoSpaceDN/>
        <w:spacing w:after="0" w:line="240" w:lineRule="auto"/>
        <w:jc w:val="left"/>
        <w:rPr>
          <w:rFonts w:ascii="Book Antiqua" w:eastAsia="Simsun" w:hAnsi="Book Antiqua" w:cs="Simsun"/>
          <w:color w:val="000000" w:themeColor="text1"/>
          <w:kern w:val="0"/>
          <w:sz w:val="24"/>
          <w:szCs w:val="24"/>
          <w:lang w:eastAsia="zh-CN"/>
        </w:rPr>
      </w:pPr>
      <w:r w:rsidRPr="009641B5">
        <w:rPr>
          <w:rFonts w:ascii="Book Antiqua" w:eastAsia="Simsun" w:hAnsi="Book Antiqua" w:cs="Simsun"/>
          <w:color w:val="000000" w:themeColor="text1"/>
          <w:kern w:val="0"/>
          <w:sz w:val="24"/>
          <w:szCs w:val="24"/>
          <w:lang w:eastAsia="zh-CN"/>
        </w:rPr>
        <w:t>68 </w:t>
      </w:r>
      <w:r w:rsidRPr="009641B5">
        <w:rPr>
          <w:rFonts w:ascii="Book Antiqua" w:eastAsia="Simsun" w:hAnsi="Book Antiqua" w:cs="Simsun"/>
          <w:b/>
          <w:bCs/>
          <w:color w:val="000000" w:themeColor="text1"/>
          <w:kern w:val="0"/>
          <w:sz w:val="24"/>
          <w:szCs w:val="24"/>
          <w:lang w:eastAsia="zh-CN"/>
        </w:rPr>
        <w:t>Hua Z</w:t>
      </w:r>
      <w:r w:rsidRPr="009641B5">
        <w:rPr>
          <w:rFonts w:ascii="Book Antiqua" w:eastAsia="Simsun" w:hAnsi="Book Antiqua" w:cs="Simsun"/>
          <w:color w:val="000000" w:themeColor="text1"/>
          <w:kern w:val="0"/>
          <w:sz w:val="24"/>
          <w:szCs w:val="24"/>
          <w:lang w:eastAsia="zh-CN"/>
        </w:rPr>
        <w:t xml:space="preserve">, Chen J, Sun B, Zhao G, Zhang Y, Fong Y, </w:t>
      </w:r>
      <w:proofErr w:type="spellStart"/>
      <w:r w:rsidRPr="009641B5">
        <w:rPr>
          <w:rFonts w:ascii="Book Antiqua" w:eastAsia="Simsun" w:hAnsi="Book Antiqua" w:cs="Simsun"/>
          <w:color w:val="000000" w:themeColor="text1"/>
          <w:kern w:val="0"/>
          <w:sz w:val="24"/>
          <w:szCs w:val="24"/>
          <w:lang w:eastAsia="zh-CN"/>
        </w:rPr>
        <w:t>Jia</w:t>
      </w:r>
      <w:proofErr w:type="spellEnd"/>
      <w:r w:rsidRPr="009641B5">
        <w:rPr>
          <w:rFonts w:ascii="Book Antiqua" w:eastAsia="Simsun" w:hAnsi="Book Antiqua" w:cs="Simsun"/>
          <w:color w:val="000000" w:themeColor="text1"/>
          <w:kern w:val="0"/>
          <w:sz w:val="24"/>
          <w:szCs w:val="24"/>
          <w:lang w:eastAsia="zh-CN"/>
        </w:rPr>
        <w:t xml:space="preserve"> Z, Yao L. Specific expression of </w:t>
      </w:r>
      <w:proofErr w:type="spellStart"/>
      <w:r w:rsidRPr="009641B5">
        <w:rPr>
          <w:rFonts w:ascii="Book Antiqua" w:eastAsia="Simsun" w:hAnsi="Book Antiqua" w:cs="Simsun"/>
          <w:color w:val="000000" w:themeColor="text1"/>
          <w:kern w:val="0"/>
          <w:sz w:val="24"/>
          <w:szCs w:val="24"/>
          <w:lang w:eastAsia="zh-CN"/>
        </w:rPr>
        <w:t>osteopontin</w:t>
      </w:r>
      <w:proofErr w:type="spellEnd"/>
      <w:r w:rsidRPr="009641B5">
        <w:rPr>
          <w:rFonts w:ascii="Book Antiqua" w:eastAsia="Simsun" w:hAnsi="Book Antiqua" w:cs="Simsun"/>
          <w:color w:val="000000" w:themeColor="text1"/>
          <w:kern w:val="0"/>
          <w:sz w:val="24"/>
          <w:szCs w:val="24"/>
          <w:lang w:eastAsia="zh-CN"/>
        </w:rPr>
        <w:t xml:space="preserve"> and S100A6 in hepatocellular carcinoma. </w:t>
      </w:r>
      <w:r w:rsidRPr="009641B5">
        <w:rPr>
          <w:rFonts w:ascii="Book Antiqua" w:eastAsia="Simsun" w:hAnsi="Book Antiqua" w:cs="Simsun"/>
          <w:i/>
          <w:iCs/>
          <w:color w:val="000000" w:themeColor="text1"/>
          <w:kern w:val="0"/>
          <w:sz w:val="24"/>
          <w:szCs w:val="24"/>
          <w:lang w:eastAsia="zh-CN"/>
        </w:rPr>
        <w:t>Surgery</w:t>
      </w:r>
      <w:r w:rsidRPr="009641B5">
        <w:rPr>
          <w:rFonts w:ascii="Book Antiqua" w:eastAsia="Simsun" w:hAnsi="Book Antiqua" w:cs="Simsun"/>
          <w:color w:val="000000" w:themeColor="text1"/>
          <w:kern w:val="0"/>
          <w:sz w:val="24"/>
          <w:szCs w:val="24"/>
          <w:lang w:eastAsia="zh-CN"/>
        </w:rPr>
        <w:t> 2011; </w:t>
      </w:r>
      <w:r w:rsidRPr="009641B5">
        <w:rPr>
          <w:rFonts w:ascii="Book Antiqua" w:eastAsia="Simsun" w:hAnsi="Book Antiqua" w:cs="Simsun"/>
          <w:b/>
          <w:bCs/>
          <w:color w:val="000000" w:themeColor="text1"/>
          <w:kern w:val="0"/>
          <w:sz w:val="24"/>
          <w:szCs w:val="24"/>
          <w:lang w:eastAsia="zh-CN"/>
        </w:rPr>
        <w:t>149</w:t>
      </w:r>
      <w:r w:rsidRPr="009641B5">
        <w:rPr>
          <w:rFonts w:ascii="Book Antiqua" w:eastAsia="Simsun" w:hAnsi="Book Antiqua" w:cs="Simsun"/>
          <w:color w:val="000000" w:themeColor="text1"/>
          <w:kern w:val="0"/>
          <w:sz w:val="24"/>
          <w:szCs w:val="24"/>
          <w:lang w:eastAsia="zh-CN"/>
        </w:rPr>
        <w:t>: 783-791 [PMID: 21310450 DOI: 10.1016/j.surg.2010.12.007]</w:t>
      </w:r>
    </w:p>
    <w:p w:rsidR="008A221A" w:rsidRPr="009641B5" w:rsidRDefault="008A221A" w:rsidP="008A221A">
      <w:pPr>
        <w:widowControl/>
        <w:wordWrap/>
        <w:autoSpaceDE/>
        <w:autoSpaceDN/>
        <w:spacing w:after="0" w:line="240" w:lineRule="auto"/>
        <w:jc w:val="left"/>
        <w:rPr>
          <w:rFonts w:ascii="Book Antiqua" w:eastAsia="Simsun" w:hAnsi="Book Antiqua" w:cs="Simsun"/>
          <w:color w:val="000000" w:themeColor="text1"/>
          <w:kern w:val="0"/>
          <w:sz w:val="24"/>
          <w:szCs w:val="24"/>
          <w:lang w:eastAsia="zh-CN"/>
        </w:rPr>
      </w:pPr>
      <w:r w:rsidRPr="009641B5">
        <w:rPr>
          <w:rFonts w:ascii="Book Antiqua" w:eastAsia="Simsun" w:hAnsi="Book Antiqua" w:cs="Simsun"/>
          <w:color w:val="000000" w:themeColor="text1"/>
          <w:kern w:val="0"/>
          <w:sz w:val="24"/>
          <w:szCs w:val="24"/>
          <w:lang w:eastAsia="zh-CN"/>
        </w:rPr>
        <w:t>69 </w:t>
      </w:r>
      <w:proofErr w:type="spellStart"/>
      <w:r w:rsidRPr="009641B5">
        <w:rPr>
          <w:rFonts w:ascii="Book Antiqua" w:eastAsia="Simsun" w:hAnsi="Book Antiqua" w:cs="Simsun"/>
          <w:b/>
          <w:bCs/>
          <w:color w:val="000000" w:themeColor="text1"/>
          <w:kern w:val="0"/>
          <w:sz w:val="24"/>
          <w:szCs w:val="24"/>
          <w:lang w:eastAsia="zh-CN"/>
        </w:rPr>
        <w:t>Zihao</w:t>
      </w:r>
      <w:proofErr w:type="spellEnd"/>
      <w:r w:rsidRPr="009641B5">
        <w:rPr>
          <w:rFonts w:ascii="Book Antiqua" w:eastAsia="Simsun" w:hAnsi="Book Antiqua" w:cs="Simsun"/>
          <w:b/>
          <w:bCs/>
          <w:color w:val="000000" w:themeColor="text1"/>
          <w:kern w:val="0"/>
          <w:sz w:val="24"/>
          <w:szCs w:val="24"/>
          <w:lang w:eastAsia="zh-CN"/>
        </w:rPr>
        <w:t xml:space="preserve"> G</w:t>
      </w:r>
      <w:r w:rsidRPr="009641B5">
        <w:rPr>
          <w:rFonts w:ascii="Book Antiqua" w:eastAsia="Simsun" w:hAnsi="Book Antiqua" w:cs="Simsun"/>
          <w:color w:val="000000" w:themeColor="text1"/>
          <w:kern w:val="0"/>
          <w:sz w:val="24"/>
          <w:szCs w:val="24"/>
          <w:lang w:eastAsia="zh-CN"/>
        </w:rPr>
        <w:t xml:space="preserve">, </w:t>
      </w:r>
      <w:proofErr w:type="spellStart"/>
      <w:r w:rsidRPr="009641B5">
        <w:rPr>
          <w:rFonts w:ascii="Book Antiqua" w:eastAsia="Simsun" w:hAnsi="Book Antiqua" w:cs="Simsun"/>
          <w:color w:val="000000" w:themeColor="text1"/>
          <w:kern w:val="0"/>
          <w:sz w:val="24"/>
          <w:szCs w:val="24"/>
          <w:lang w:eastAsia="zh-CN"/>
        </w:rPr>
        <w:t>Jie</w:t>
      </w:r>
      <w:proofErr w:type="spellEnd"/>
      <w:r w:rsidRPr="009641B5">
        <w:rPr>
          <w:rFonts w:ascii="Book Antiqua" w:eastAsia="Simsun" w:hAnsi="Book Antiqua" w:cs="Simsun"/>
          <w:color w:val="000000" w:themeColor="text1"/>
          <w:kern w:val="0"/>
          <w:sz w:val="24"/>
          <w:szCs w:val="24"/>
          <w:lang w:eastAsia="zh-CN"/>
        </w:rPr>
        <w:t xml:space="preserve"> Z, Yan L, Jing Z, Jing C, </w:t>
      </w:r>
      <w:proofErr w:type="spellStart"/>
      <w:r w:rsidRPr="009641B5">
        <w:rPr>
          <w:rFonts w:ascii="Book Antiqua" w:eastAsia="Simsun" w:hAnsi="Book Antiqua" w:cs="Simsun"/>
          <w:color w:val="000000" w:themeColor="text1"/>
          <w:kern w:val="0"/>
          <w:sz w:val="24"/>
          <w:szCs w:val="24"/>
          <w:lang w:eastAsia="zh-CN"/>
        </w:rPr>
        <w:t>Xue</w:t>
      </w:r>
      <w:proofErr w:type="spellEnd"/>
      <w:r w:rsidRPr="009641B5">
        <w:rPr>
          <w:rFonts w:ascii="Book Antiqua" w:eastAsia="Simsun" w:hAnsi="Book Antiqua" w:cs="Simsun"/>
          <w:color w:val="000000" w:themeColor="text1"/>
          <w:kern w:val="0"/>
          <w:sz w:val="24"/>
          <w:szCs w:val="24"/>
          <w:lang w:eastAsia="zh-CN"/>
        </w:rPr>
        <w:t xml:space="preserve"> L, Jing Z, </w:t>
      </w:r>
      <w:proofErr w:type="spellStart"/>
      <w:r w:rsidRPr="009641B5">
        <w:rPr>
          <w:rFonts w:ascii="Book Antiqua" w:eastAsia="Simsun" w:hAnsi="Book Antiqua" w:cs="Simsun"/>
          <w:color w:val="000000" w:themeColor="text1"/>
          <w:kern w:val="0"/>
          <w:sz w:val="24"/>
          <w:szCs w:val="24"/>
          <w:lang w:eastAsia="zh-CN"/>
        </w:rPr>
        <w:t>Heng</w:t>
      </w:r>
      <w:proofErr w:type="spellEnd"/>
      <w:r w:rsidRPr="009641B5">
        <w:rPr>
          <w:rFonts w:ascii="Book Antiqua" w:eastAsia="Simsun" w:hAnsi="Book Antiqua" w:cs="Simsun"/>
          <w:color w:val="000000" w:themeColor="text1"/>
          <w:kern w:val="0"/>
          <w:sz w:val="24"/>
          <w:szCs w:val="24"/>
          <w:lang w:eastAsia="zh-CN"/>
        </w:rPr>
        <w:t xml:space="preserve"> LW, </w:t>
      </w:r>
      <w:proofErr w:type="spellStart"/>
      <w:r w:rsidRPr="009641B5">
        <w:rPr>
          <w:rFonts w:ascii="Book Antiqua" w:eastAsia="Simsun" w:hAnsi="Book Antiqua" w:cs="Simsun"/>
          <w:color w:val="000000" w:themeColor="text1"/>
          <w:kern w:val="0"/>
          <w:sz w:val="24"/>
          <w:szCs w:val="24"/>
          <w:lang w:eastAsia="zh-CN"/>
        </w:rPr>
        <w:t>Ru</w:t>
      </w:r>
      <w:proofErr w:type="spellEnd"/>
      <w:r w:rsidRPr="009641B5">
        <w:rPr>
          <w:rFonts w:ascii="Book Antiqua" w:eastAsia="Simsun" w:hAnsi="Book Antiqua" w:cs="Simsun"/>
          <w:color w:val="000000" w:themeColor="text1"/>
          <w:kern w:val="0"/>
          <w:sz w:val="24"/>
          <w:szCs w:val="24"/>
          <w:lang w:eastAsia="zh-CN"/>
        </w:rPr>
        <w:t xml:space="preserve"> G, </w:t>
      </w:r>
      <w:proofErr w:type="spellStart"/>
      <w:r w:rsidRPr="009641B5">
        <w:rPr>
          <w:rFonts w:ascii="Book Antiqua" w:eastAsia="Simsun" w:hAnsi="Book Antiqua" w:cs="Simsun"/>
          <w:color w:val="000000" w:themeColor="text1"/>
          <w:kern w:val="0"/>
          <w:sz w:val="24"/>
          <w:szCs w:val="24"/>
          <w:lang w:eastAsia="zh-CN"/>
        </w:rPr>
        <w:t>Jianyu</w:t>
      </w:r>
      <w:proofErr w:type="spellEnd"/>
      <w:r w:rsidRPr="009641B5">
        <w:rPr>
          <w:rFonts w:ascii="Book Antiqua" w:eastAsia="Simsun" w:hAnsi="Book Antiqua" w:cs="Simsun"/>
          <w:color w:val="000000" w:themeColor="text1"/>
          <w:kern w:val="0"/>
          <w:sz w:val="24"/>
          <w:szCs w:val="24"/>
          <w:lang w:eastAsia="zh-CN"/>
        </w:rPr>
        <w:t xml:space="preserve"> H. Analyzing S100A6 expression in endoscopic ultrasonography-guided fine-needle aspiration specimens: a promising diagnostic method of pancreatic cancer. </w:t>
      </w:r>
      <w:r w:rsidRPr="009641B5">
        <w:rPr>
          <w:rFonts w:ascii="Book Antiqua" w:eastAsia="Simsun" w:hAnsi="Book Antiqua" w:cs="Simsun"/>
          <w:i/>
          <w:iCs/>
          <w:color w:val="000000" w:themeColor="text1"/>
          <w:kern w:val="0"/>
          <w:sz w:val="24"/>
          <w:szCs w:val="24"/>
          <w:lang w:eastAsia="zh-CN"/>
        </w:rPr>
        <w:t xml:space="preserve">J </w:t>
      </w:r>
      <w:proofErr w:type="spellStart"/>
      <w:r w:rsidRPr="009641B5">
        <w:rPr>
          <w:rFonts w:ascii="Book Antiqua" w:eastAsia="Simsun" w:hAnsi="Book Antiqua" w:cs="Simsun"/>
          <w:i/>
          <w:iCs/>
          <w:color w:val="000000" w:themeColor="text1"/>
          <w:kern w:val="0"/>
          <w:sz w:val="24"/>
          <w:szCs w:val="24"/>
          <w:lang w:eastAsia="zh-CN"/>
        </w:rPr>
        <w:t>Clin</w:t>
      </w:r>
      <w:proofErr w:type="spellEnd"/>
      <w:r w:rsidRPr="009641B5">
        <w:rPr>
          <w:rFonts w:ascii="Book Antiqua" w:eastAsia="Simsun" w:hAnsi="Book Antiqua" w:cs="Simsun"/>
          <w:i/>
          <w:iCs/>
          <w:color w:val="000000" w:themeColor="text1"/>
          <w:kern w:val="0"/>
          <w:sz w:val="24"/>
          <w:szCs w:val="24"/>
          <w:lang w:eastAsia="zh-CN"/>
        </w:rPr>
        <w:t xml:space="preserve"> </w:t>
      </w:r>
      <w:proofErr w:type="spellStart"/>
      <w:r w:rsidRPr="009641B5">
        <w:rPr>
          <w:rFonts w:ascii="Book Antiqua" w:eastAsia="Simsun" w:hAnsi="Book Antiqua" w:cs="Simsun"/>
          <w:i/>
          <w:iCs/>
          <w:color w:val="000000" w:themeColor="text1"/>
          <w:kern w:val="0"/>
          <w:sz w:val="24"/>
          <w:szCs w:val="24"/>
          <w:lang w:eastAsia="zh-CN"/>
        </w:rPr>
        <w:t>Gastroenterol</w:t>
      </w:r>
      <w:proofErr w:type="spellEnd"/>
      <w:r w:rsidRPr="009641B5">
        <w:rPr>
          <w:rFonts w:ascii="Book Antiqua" w:eastAsia="Simsun" w:hAnsi="Book Antiqua" w:cs="Simsun"/>
          <w:color w:val="000000" w:themeColor="text1"/>
          <w:kern w:val="0"/>
          <w:sz w:val="24"/>
          <w:szCs w:val="24"/>
          <w:lang w:eastAsia="zh-CN"/>
        </w:rPr>
        <w:t> 2013; </w:t>
      </w:r>
      <w:r w:rsidRPr="009641B5">
        <w:rPr>
          <w:rFonts w:ascii="Book Antiqua" w:eastAsia="Simsun" w:hAnsi="Book Antiqua" w:cs="Simsun"/>
          <w:b/>
          <w:bCs/>
          <w:color w:val="000000" w:themeColor="text1"/>
          <w:kern w:val="0"/>
          <w:sz w:val="24"/>
          <w:szCs w:val="24"/>
          <w:lang w:eastAsia="zh-CN"/>
        </w:rPr>
        <w:t>47</w:t>
      </w:r>
      <w:r w:rsidRPr="009641B5">
        <w:rPr>
          <w:rFonts w:ascii="Book Antiqua" w:eastAsia="Simsun" w:hAnsi="Book Antiqua" w:cs="Simsun"/>
          <w:color w:val="000000" w:themeColor="text1"/>
          <w:kern w:val="0"/>
          <w:sz w:val="24"/>
          <w:szCs w:val="24"/>
          <w:lang w:eastAsia="zh-CN"/>
        </w:rPr>
        <w:t>: 69-75 [PMID: 22914344 DOI: 10.1097/MCG.0b013e3182601752]</w:t>
      </w:r>
    </w:p>
    <w:p w:rsidR="008A221A" w:rsidRPr="009641B5" w:rsidRDefault="008A221A" w:rsidP="008A221A">
      <w:pPr>
        <w:widowControl/>
        <w:wordWrap/>
        <w:autoSpaceDE/>
        <w:autoSpaceDN/>
        <w:spacing w:after="0" w:line="240" w:lineRule="auto"/>
        <w:jc w:val="left"/>
        <w:rPr>
          <w:rFonts w:ascii="Book Antiqua" w:eastAsia="Simsun" w:hAnsi="Book Antiqua" w:cs="Simsun"/>
          <w:color w:val="000000" w:themeColor="text1"/>
          <w:kern w:val="0"/>
          <w:sz w:val="24"/>
          <w:szCs w:val="24"/>
          <w:lang w:eastAsia="zh-CN"/>
        </w:rPr>
      </w:pPr>
      <w:r w:rsidRPr="009641B5">
        <w:rPr>
          <w:rFonts w:ascii="Book Antiqua" w:eastAsia="Simsun" w:hAnsi="Book Antiqua" w:cs="Simsun"/>
          <w:color w:val="000000" w:themeColor="text1"/>
          <w:kern w:val="0"/>
          <w:sz w:val="24"/>
          <w:szCs w:val="24"/>
          <w:lang w:eastAsia="zh-CN"/>
        </w:rPr>
        <w:t>70 </w:t>
      </w:r>
      <w:proofErr w:type="spellStart"/>
      <w:r w:rsidRPr="009641B5">
        <w:rPr>
          <w:rFonts w:ascii="Book Antiqua" w:eastAsia="Simsun" w:hAnsi="Book Antiqua" w:cs="Simsun"/>
          <w:b/>
          <w:bCs/>
          <w:color w:val="000000" w:themeColor="text1"/>
          <w:kern w:val="0"/>
          <w:sz w:val="24"/>
          <w:szCs w:val="24"/>
          <w:lang w:eastAsia="zh-CN"/>
        </w:rPr>
        <w:t>Tamai</w:t>
      </w:r>
      <w:proofErr w:type="spellEnd"/>
      <w:r w:rsidRPr="009641B5">
        <w:rPr>
          <w:rFonts w:ascii="Book Antiqua" w:eastAsia="Simsun" w:hAnsi="Book Antiqua" w:cs="Simsun"/>
          <w:b/>
          <w:bCs/>
          <w:color w:val="000000" w:themeColor="text1"/>
          <w:kern w:val="0"/>
          <w:sz w:val="24"/>
          <w:szCs w:val="24"/>
          <w:lang w:eastAsia="zh-CN"/>
        </w:rPr>
        <w:t xml:space="preserve"> H</w:t>
      </w:r>
      <w:r w:rsidRPr="009641B5">
        <w:rPr>
          <w:rFonts w:ascii="Book Antiqua" w:eastAsia="Simsun" w:hAnsi="Book Antiqua" w:cs="Simsun"/>
          <w:color w:val="000000" w:themeColor="text1"/>
          <w:kern w:val="0"/>
          <w:sz w:val="24"/>
          <w:szCs w:val="24"/>
          <w:lang w:eastAsia="zh-CN"/>
        </w:rPr>
        <w:t xml:space="preserve">, Miyake K, Yamaguchi H, </w:t>
      </w:r>
      <w:proofErr w:type="spellStart"/>
      <w:r w:rsidRPr="009641B5">
        <w:rPr>
          <w:rFonts w:ascii="Book Antiqua" w:eastAsia="Simsun" w:hAnsi="Book Antiqua" w:cs="Simsun"/>
          <w:color w:val="000000" w:themeColor="text1"/>
          <w:kern w:val="0"/>
          <w:sz w:val="24"/>
          <w:szCs w:val="24"/>
          <w:lang w:eastAsia="zh-CN"/>
        </w:rPr>
        <w:t>Takatori</w:t>
      </w:r>
      <w:proofErr w:type="spellEnd"/>
      <w:r w:rsidRPr="009641B5">
        <w:rPr>
          <w:rFonts w:ascii="Book Antiqua" w:eastAsia="Simsun" w:hAnsi="Book Antiqua" w:cs="Simsun"/>
          <w:color w:val="000000" w:themeColor="text1"/>
          <w:kern w:val="0"/>
          <w:sz w:val="24"/>
          <w:szCs w:val="24"/>
          <w:lang w:eastAsia="zh-CN"/>
        </w:rPr>
        <w:t xml:space="preserve"> M, Dan K, </w:t>
      </w:r>
      <w:proofErr w:type="spellStart"/>
      <w:r w:rsidRPr="009641B5">
        <w:rPr>
          <w:rFonts w:ascii="Book Antiqua" w:eastAsia="Simsun" w:hAnsi="Book Antiqua" w:cs="Simsun"/>
          <w:color w:val="000000" w:themeColor="text1"/>
          <w:kern w:val="0"/>
          <w:sz w:val="24"/>
          <w:szCs w:val="24"/>
          <w:lang w:eastAsia="zh-CN"/>
        </w:rPr>
        <w:t>Inokuchi</w:t>
      </w:r>
      <w:proofErr w:type="spellEnd"/>
      <w:r w:rsidRPr="009641B5">
        <w:rPr>
          <w:rFonts w:ascii="Book Antiqua" w:eastAsia="Simsun" w:hAnsi="Book Antiqua" w:cs="Simsun"/>
          <w:color w:val="000000" w:themeColor="text1"/>
          <w:kern w:val="0"/>
          <w:sz w:val="24"/>
          <w:szCs w:val="24"/>
          <w:lang w:eastAsia="zh-CN"/>
        </w:rPr>
        <w:t xml:space="preserve"> K, Shimada T. Resistance of MLL-AFF1-positive acute lymphoblastic leukemia to tumor necrosis factor-alpha is mediated by S100A6 </w:t>
      </w:r>
      <w:proofErr w:type="spellStart"/>
      <w:r w:rsidRPr="009641B5">
        <w:rPr>
          <w:rFonts w:ascii="Book Antiqua" w:eastAsia="Simsun" w:hAnsi="Book Antiqua" w:cs="Simsun"/>
          <w:color w:val="000000" w:themeColor="text1"/>
          <w:kern w:val="0"/>
          <w:sz w:val="24"/>
          <w:szCs w:val="24"/>
          <w:lang w:eastAsia="zh-CN"/>
        </w:rPr>
        <w:t>upregulation</w:t>
      </w:r>
      <w:proofErr w:type="spellEnd"/>
      <w:r w:rsidRPr="009641B5">
        <w:rPr>
          <w:rFonts w:ascii="Book Antiqua" w:eastAsia="Simsun" w:hAnsi="Book Antiqua" w:cs="Simsun"/>
          <w:color w:val="000000" w:themeColor="text1"/>
          <w:kern w:val="0"/>
          <w:sz w:val="24"/>
          <w:szCs w:val="24"/>
          <w:lang w:eastAsia="zh-CN"/>
        </w:rPr>
        <w:t>. </w:t>
      </w:r>
      <w:r w:rsidRPr="009641B5">
        <w:rPr>
          <w:rFonts w:ascii="Book Antiqua" w:eastAsia="Simsun" w:hAnsi="Book Antiqua" w:cs="Simsun"/>
          <w:i/>
          <w:iCs/>
          <w:color w:val="000000" w:themeColor="text1"/>
          <w:kern w:val="0"/>
          <w:sz w:val="24"/>
          <w:szCs w:val="24"/>
          <w:lang w:eastAsia="zh-CN"/>
        </w:rPr>
        <w:t>Blood Cancer J</w:t>
      </w:r>
      <w:r w:rsidRPr="009641B5">
        <w:rPr>
          <w:rFonts w:ascii="Book Antiqua" w:eastAsia="Simsun" w:hAnsi="Book Antiqua" w:cs="Simsun"/>
          <w:color w:val="000000" w:themeColor="text1"/>
          <w:kern w:val="0"/>
          <w:sz w:val="24"/>
          <w:szCs w:val="24"/>
          <w:lang w:eastAsia="zh-CN"/>
        </w:rPr>
        <w:t> 2011; </w:t>
      </w:r>
      <w:r w:rsidRPr="009641B5">
        <w:rPr>
          <w:rFonts w:ascii="Book Antiqua" w:eastAsia="Simsun" w:hAnsi="Book Antiqua" w:cs="Simsun"/>
          <w:b/>
          <w:bCs/>
          <w:color w:val="000000" w:themeColor="text1"/>
          <w:kern w:val="0"/>
          <w:sz w:val="24"/>
          <w:szCs w:val="24"/>
          <w:lang w:eastAsia="zh-CN"/>
        </w:rPr>
        <w:t>1</w:t>
      </w:r>
      <w:r w:rsidRPr="009641B5">
        <w:rPr>
          <w:rFonts w:ascii="Book Antiqua" w:eastAsia="Simsun" w:hAnsi="Book Antiqua" w:cs="Simsun"/>
          <w:color w:val="000000" w:themeColor="text1"/>
          <w:kern w:val="0"/>
          <w:sz w:val="24"/>
          <w:szCs w:val="24"/>
          <w:lang w:eastAsia="zh-CN"/>
        </w:rPr>
        <w:t>: e38 [PMID: 22829076 DOI: 10.1038/bcj.2011.37]</w:t>
      </w:r>
    </w:p>
    <w:p w:rsidR="008A221A" w:rsidRPr="009641B5" w:rsidRDefault="008A221A" w:rsidP="008A221A">
      <w:pPr>
        <w:widowControl/>
        <w:wordWrap/>
        <w:autoSpaceDE/>
        <w:autoSpaceDN/>
        <w:spacing w:after="0" w:line="240" w:lineRule="auto"/>
        <w:jc w:val="left"/>
        <w:rPr>
          <w:rFonts w:ascii="Book Antiqua" w:eastAsia="Simsun" w:hAnsi="Book Antiqua" w:cs="Simsun"/>
          <w:color w:val="000000" w:themeColor="text1"/>
          <w:kern w:val="0"/>
          <w:sz w:val="24"/>
          <w:szCs w:val="24"/>
          <w:lang w:eastAsia="zh-CN"/>
        </w:rPr>
      </w:pPr>
      <w:r w:rsidRPr="009641B5">
        <w:rPr>
          <w:rFonts w:ascii="Book Antiqua" w:eastAsia="Simsun" w:hAnsi="Book Antiqua" w:cs="Simsun"/>
          <w:color w:val="000000" w:themeColor="text1"/>
          <w:kern w:val="0"/>
          <w:sz w:val="24"/>
          <w:szCs w:val="24"/>
          <w:lang w:eastAsia="zh-CN"/>
        </w:rPr>
        <w:t>71 </w:t>
      </w:r>
      <w:proofErr w:type="spellStart"/>
      <w:r w:rsidRPr="009641B5">
        <w:rPr>
          <w:rFonts w:ascii="Book Antiqua" w:eastAsia="Simsun" w:hAnsi="Book Antiqua" w:cs="Simsun"/>
          <w:b/>
          <w:bCs/>
          <w:color w:val="000000" w:themeColor="text1"/>
          <w:kern w:val="0"/>
          <w:sz w:val="24"/>
          <w:szCs w:val="24"/>
          <w:lang w:eastAsia="zh-CN"/>
        </w:rPr>
        <w:t>Kilańczyk</w:t>
      </w:r>
      <w:proofErr w:type="spellEnd"/>
      <w:r w:rsidRPr="009641B5">
        <w:rPr>
          <w:rFonts w:ascii="Book Antiqua" w:eastAsia="Simsun" w:hAnsi="Book Antiqua" w:cs="Simsun"/>
          <w:b/>
          <w:bCs/>
          <w:color w:val="000000" w:themeColor="text1"/>
          <w:kern w:val="0"/>
          <w:sz w:val="24"/>
          <w:szCs w:val="24"/>
          <w:lang w:eastAsia="zh-CN"/>
        </w:rPr>
        <w:t xml:space="preserve"> E</w:t>
      </w:r>
      <w:r w:rsidRPr="009641B5">
        <w:rPr>
          <w:rFonts w:ascii="Book Antiqua" w:eastAsia="Simsun" w:hAnsi="Book Antiqua" w:cs="Simsun"/>
          <w:color w:val="000000" w:themeColor="text1"/>
          <w:kern w:val="0"/>
          <w:sz w:val="24"/>
          <w:szCs w:val="24"/>
          <w:lang w:eastAsia="zh-CN"/>
        </w:rPr>
        <w:t xml:space="preserve">, </w:t>
      </w:r>
      <w:proofErr w:type="spellStart"/>
      <w:r w:rsidRPr="009641B5">
        <w:rPr>
          <w:rFonts w:ascii="Book Antiqua" w:eastAsia="Simsun" w:hAnsi="Book Antiqua" w:cs="Simsun"/>
          <w:color w:val="000000" w:themeColor="text1"/>
          <w:kern w:val="0"/>
          <w:sz w:val="24"/>
          <w:szCs w:val="24"/>
          <w:lang w:eastAsia="zh-CN"/>
        </w:rPr>
        <w:t>Graczyk</w:t>
      </w:r>
      <w:proofErr w:type="spellEnd"/>
      <w:r w:rsidRPr="009641B5">
        <w:rPr>
          <w:rFonts w:ascii="Book Antiqua" w:eastAsia="Simsun" w:hAnsi="Book Antiqua" w:cs="Simsun"/>
          <w:color w:val="000000" w:themeColor="text1"/>
          <w:kern w:val="0"/>
          <w:sz w:val="24"/>
          <w:szCs w:val="24"/>
          <w:lang w:eastAsia="zh-CN"/>
        </w:rPr>
        <w:t xml:space="preserve"> A, </w:t>
      </w:r>
      <w:proofErr w:type="spellStart"/>
      <w:r w:rsidRPr="009641B5">
        <w:rPr>
          <w:rFonts w:ascii="Book Antiqua" w:eastAsia="Simsun" w:hAnsi="Book Antiqua" w:cs="Simsun"/>
          <w:color w:val="000000" w:themeColor="text1"/>
          <w:kern w:val="0"/>
          <w:sz w:val="24"/>
          <w:szCs w:val="24"/>
          <w:lang w:eastAsia="zh-CN"/>
        </w:rPr>
        <w:t>Ostrowska</w:t>
      </w:r>
      <w:proofErr w:type="spellEnd"/>
      <w:r w:rsidRPr="009641B5">
        <w:rPr>
          <w:rFonts w:ascii="Book Antiqua" w:eastAsia="Simsun" w:hAnsi="Book Antiqua" w:cs="Simsun"/>
          <w:color w:val="000000" w:themeColor="text1"/>
          <w:kern w:val="0"/>
          <w:sz w:val="24"/>
          <w:szCs w:val="24"/>
          <w:lang w:eastAsia="zh-CN"/>
        </w:rPr>
        <w:t xml:space="preserve"> H, </w:t>
      </w:r>
      <w:proofErr w:type="spellStart"/>
      <w:r w:rsidRPr="009641B5">
        <w:rPr>
          <w:rFonts w:ascii="Book Antiqua" w:eastAsia="Simsun" w:hAnsi="Book Antiqua" w:cs="Simsun"/>
          <w:color w:val="000000" w:themeColor="text1"/>
          <w:kern w:val="0"/>
          <w:sz w:val="24"/>
          <w:szCs w:val="24"/>
          <w:lang w:eastAsia="zh-CN"/>
        </w:rPr>
        <w:t>Kasacka</w:t>
      </w:r>
      <w:proofErr w:type="spellEnd"/>
      <w:r w:rsidRPr="009641B5">
        <w:rPr>
          <w:rFonts w:ascii="Book Antiqua" w:eastAsia="Simsun" w:hAnsi="Book Antiqua" w:cs="Simsun"/>
          <w:color w:val="000000" w:themeColor="text1"/>
          <w:kern w:val="0"/>
          <w:sz w:val="24"/>
          <w:szCs w:val="24"/>
          <w:lang w:eastAsia="zh-CN"/>
        </w:rPr>
        <w:t xml:space="preserve"> I, </w:t>
      </w:r>
      <w:proofErr w:type="spellStart"/>
      <w:r w:rsidRPr="009641B5">
        <w:rPr>
          <w:rFonts w:ascii="Book Antiqua" w:eastAsia="Simsun" w:hAnsi="Book Antiqua" w:cs="Simsun"/>
          <w:color w:val="000000" w:themeColor="text1"/>
          <w:kern w:val="0"/>
          <w:sz w:val="24"/>
          <w:szCs w:val="24"/>
          <w:lang w:eastAsia="zh-CN"/>
        </w:rPr>
        <w:t>Leśniak</w:t>
      </w:r>
      <w:proofErr w:type="spellEnd"/>
      <w:r w:rsidRPr="009641B5">
        <w:rPr>
          <w:rFonts w:ascii="Book Antiqua" w:eastAsia="Simsun" w:hAnsi="Book Antiqua" w:cs="Simsun"/>
          <w:color w:val="000000" w:themeColor="text1"/>
          <w:kern w:val="0"/>
          <w:sz w:val="24"/>
          <w:szCs w:val="24"/>
          <w:lang w:eastAsia="zh-CN"/>
        </w:rPr>
        <w:t xml:space="preserve"> W, </w:t>
      </w:r>
      <w:proofErr w:type="spellStart"/>
      <w:r w:rsidRPr="009641B5">
        <w:rPr>
          <w:rFonts w:ascii="Book Antiqua" w:eastAsia="Simsun" w:hAnsi="Book Antiqua" w:cs="Simsun"/>
          <w:color w:val="000000" w:themeColor="text1"/>
          <w:kern w:val="0"/>
          <w:sz w:val="24"/>
          <w:szCs w:val="24"/>
          <w:lang w:eastAsia="zh-CN"/>
        </w:rPr>
        <w:t>Filipek</w:t>
      </w:r>
      <w:proofErr w:type="spellEnd"/>
      <w:r w:rsidRPr="009641B5">
        <w:rPr>
          <w:rFonts w:ascii="Book Antiqua" w:eastAsia="Simsun" w:hAnsi="Book Antiqua" w:cs="Simsun"/>
          <w:color w:val="000000" w:themeColor="text1"/>
          <w:kern w:val="0"/>
          <w:sz w:val="24"/>
          <w:szCs w:val="24"/>
          <w:lang w:eastAsia="zh-CN"/>
        </w:rPr>
        <w:t xml:space="preserve"> A. S100A6 is transcriptionally regulated by β-catenin and interacts with a novel target, </w:t>
      </w:r>
      <w:proofErr w:type="spellStart"/>
      <w:r w:rsidRPr="009641B5">
        <w:rPr>
          <w:rFonts w:ascii="Book Antiqua" w:eastAsia="Simsun" w:hAnsi="Book Antiqua" w:cs="Simsun"/>
          <w:color w:val="000000" w:themeColor="text1"/>
          <w:kern w:val="0"/>
          <w:sz w:val="24"/>
          <w:szCs w:val="24"/>
          <w:lang w:eastAsia="zh-CN"/>
        </w:rPr>
        <w:t>lamin</w:t>
      </w:r>
      <w:proofErr w:type="spellEnd"/>
      <w:r w:rsidRPr="009641B5">
        <w:rPr>
          <w:rFonts w:ascii="Book Antiqua" w:eastAsia="Simsun" w:hAnsi="Book Antiqua" w:cs="Simsun"/>
          <w:color w:val="000000" w:themeColor="text1"/>
          <w:kern w:val="0"/>
          <w:sz w:val="24"/>
          <w:szCs w:val="24"/>
          <w:lang w:eastAsia="zh-CN"/>
        </w:rPr>
        <w:t xml:space="preserve"> A/C, in colorectal cancer cells. </w:t>
      </w:r>
      <w:r w:rsidRPr="009641B5">
        <w:rPr>
          <w:rFonts w:ascii="Book Antiqua" w:eastAsia="Simsun" w:hAnsi="Book Antiqua" w:cs="Simsun"/>
          <w:i/>
          <w:iCs/>
          <w:color w:val="000000" w:themeColor="text1"/>
          <w:kern w:val="0"/>
          <w:sz w:val="24"/>
          <w:szCs w:val="24"/>
          <w:lang w:eastAsia="zh-CN"/>
        </w:rPr>
        <w:t>Cell Calcium</w:t>
      </w:r>
      <w:r w:rsidRPr="009641B5">
        <w:rPr>
          <w:rFonts w:ascii="Book Antiqua" w:eastAsia="Simsun" w:hAnsi="Book Antiqua" w:cs="Simsun"/>
          <w:color w:val="000000" w:themeColor="text1"/>
          <w:kern w:val="0"/>
          <w:sz w:val="24"/>
          <w:szCs w:val="24"/>
          <w:lang w:eastAsia="zh-CN"/>
        </w:rPr>
        <w:t> 2012; </w:t>
      </w:r>
      <w:r w:rsidRPr="009641B5">
        <w:rPr>
          <w:rFonts w:ascii="Book Antiqua" w:eastAsia="Simsun" w:hAnsi="Book Antiqua" w:cs="Simsun"/>
          <w:b/>
          <w:bCs/>
          <w:color w:val="000000" w:themeColor="text1"/>
          <w:kern w:val="0"/>
          <w:sz w:val="24"/>
          <w:szCs w:val="24"/>
          <w:lang w:eastAsia="zh-CN"/>
        </w:rPr>
        <w:t>51</w:t>
      </w:r>
      <w:r w:rsidRPr="009641B5">
        <w:rPr>
          <w:rFonts w:ascii="Book Antiqua" w:eastAsia="Simsun" w:hAnsi="Book Antiqua" w:cs="Simsun"/>
          <w:color w:val="000000" w:themeColor="text1"/>
          <w:kern w:val="0"/>
          <w:sz w:val="24"/>
          <w:szCs w:val="24"/>
          <w:lang w:eastAsia="zh-CN"/>
        </w:rPr>
        <w:t>: 470-477 [PMID: 22560296 DOI: 10.1016/j.ceca.2012.04.005]</w:t>
      </w:r>
    </w:p>
    <w:p w:rsidR="008A221A" w:rsidRPr="009641B5" w:rsidRDefault="008A221A" w:rsidP="008A221A">
      <w:pPr>
        <w:widowControl/>
        <w:wordWrap/>
        <w:autoSpaceDE/>
        <w:autoSpaceDN/>
        <w:spacing w:after="0" w:line="240" w:lineRule="auto"/>
        <w:jc w:val="left"/>
        <w:rPr>
          <w:rFonts w:ascii="Book Antiqua" w:eastAsia="Simsun" w:hAnsi="Book Antiqua" w:cs="Simsun"/>
          <w:color w:val="000000" w:themeColor="text1"/>
          <w:kern w:val="0"/>
          <w:sz w:val="24"/>
          <w:szCs w:val="24"/>
          <w:lang w:eastAsia="zh-CN"/>
        </w:rPr>
      </w:pPr>
      <w:proofErr w:type="gramStart"/>
      <w:r w:rsidRPr="009641B5">
        <w:rPr>
          <w:rFonts w:ascii="Book Antiqua" w:eastAsia="Simsun" w:hAnsi="Book Antiqua" w:cs="Simsun"/>
          <w:color w:val="000000" w:themeColor="text1"/>
          <w:kern w:val="0"/>
          <w:sz w:val="24"/>
          <w:szCs w:val="24"/>
          <w:lang w:eastAsia="zh-CN"/>
        </w:rPr>
        <w:t>72 </w:t>
      </w:r>
      <w:r w:rsidRPr="009641B5">
        <w:rPr>
          <w:rFonts w:ascii="Book Antiqua" w:eastAsia="Simsun" w:hAnsi="Book Antiqua" w:cs="Simsun"/>
          <w:b/>
          <w:bCs/>
          <w:color w:val="000000" w:themeColor="text1"/>
          <w:kern w:val="0"/>
          <w:sz w:val="24"/>
          <w:szCs w:val="24"/>
          <w:lang w:eastAsia="zh-CN"/>
        </w:rPr>
        <w:t>McKiernan E</w:t>
      </w:r>
      <w:r w:rsidRPr="009641B5">
        <w:rPr>
          <w:rFonts w:ascii="Book Antiqua" w:eastAsia="Simsun" w:hAnsi="Book Antiqua" w:cs="Simsun"/>
          <w:color w:val="000000" w:themeColor="text1"/>
          <w:kern w:val="0"/>
          <w:sz w:val="24"/>
          <w:szCs w:val="24"/>
          <w:lang w:eastAsia="zh-CN"/>
        </w:rPr>
        <w:t xml:space="preserve">, McDermott EW, </w:t>
      </w:r>
      <w:proofErr w:type="spellStart"/>
      <w:r w:rsidRPr="009641B5">
        <w:rPr>
          <w:rFonts w:ascii="Book Antiqua" w:eastAsia="Simsun" w:hAnsi="Book Antiqua" w:cs="Simsun"/>
          <w:color w:val="000000" w:themeColor="text1"/>
          <w:kern w:val="0"/>
          <w:sz w:val="24"/>
          <w:szCs w:val="24"/>
          <w:lang w:eastAsia="zh-CN"/>
        </w:rPr>
        <w:t>Evoy</w:t>
      </w:r>
      <w:proofErr w:type="spellEnd"/>
      <w:r w:rsidRPr="009641B5">
        <w:rPr>
          <w:rFonts w:ascii="Book Antiqua" w:eastAsia="Simsun" w:hAnsi="Book Antiqua" w:cs="Simsun"/>
          <w:color w:val="000000" w:themeColor="text1"/>
          <w:kern w:val="0"/>
          <w:sz w:val="24"/>
          <w:szCs w:val="24"/>
          <w:lang w:eastAsia="zh-CN"/>
        </w:rPr>
        <w:t xml:space="preserve"> D, Crown J, Duffy MJ.</w:t>
      </w:r>
      <w:proofErr w:type="gramEnd"/>
      <w:r w:rsidRPr="009641B5">
        <w:rPr>
          <w:rFonts w:ascii="Book Antiqua" w:eastAsia="Simsun" w:hAnsi="Book Antiqua" w:cs="Simsun"/>
          <w:color w:val="000000" w:themeColor="text1"/>
          <w:kern w:val="0"/>
          <w:sz w:val="24"/>
          <w:szCs w:val="24"/>
          <w:lang w:eastAsia="zh-CN"/>
        </w:rPr>
        <w:t xml:space="preserve"> </w:t>
      </w:r>
      <w:proofErr w:type="gramStart"/>
      <w:r w:rsidRPr="009641B5">
        <w:rPr>
          <w:rFonts w:ascii="Book Antiqua" w:eastAsia="Simsun" w:hAnsi="Book Antiqua" w:cs="Simsun"/>
          <w:color w:val="000000" w:themeColor="text1"/>
          <w:kern w:val="0"/>
          <w:sz w:val="24"/>
          <w:szCs w:val="24"/>
          <w:lang w:eastAsia="zh-CN"/>
        </w:rPr>
        <w:t>The role of S100 genes in breast cancer progression.</w:t>
      </w:r>
      <w:proofErr w:type="gramEnd"/>
      <w:r w:rsidRPr="009641B5">
        <w:rPr>
          <w:rFonts w:ascii="Book Antiqua" w:eastAsia="Simsun" w:hAnsi="Book Antiqua" w:cs="Simsun"/>
          <w:color w:val="000000" w:themeColor="text1"/>
          <w:kern w:val="0"/>
          <w:sz w:val="24"/>
          <w:szCs w:val="24"/>
          <w:lang w:eastAsia="zh-CN"/>
        </w:rPr>
        <w:t> </w:t>
      </w:r>
      <w:proofErr w:type="spellStart"/>
      <w:r w:rsidRPr="009641B5">
        <w:rPr>
          <w:rFonts w:ascii="Book Antiqua" w:eastAsia="Simsun" w:hAnsi="Book Antiqua" w:cs="Simsun"/>
          <w:i/>
          <w:iCs/>
          <w:color w:val="000000" w:themeColor="text1"/>
          <w:kern w:val="0"/>
          <w:sz w:val="24"/>
          <w:szCs w:val="24"/>
          <w:lang w:eastAsia="zh-CN"/>
        </w:rPr>
        <w:t>Tumour</w:t>
      </w:r>
      <w:proofErr w:type="spellEnd"/>
      <w:r w:rsidRPr="009641B5">
        <w:rPr>
          <w:rFonts w:ascii="Book Antiqua" w:eastAsia="Simsun" w:hAnsi="Book Antiqua" w:cs="Simsun"/>
          <w:i/>
          <w:iCs/>
          <w:color w:val="000000" w:themeColor="text1"/>
          <w:kern w:val="0"/>
          <w:sz w:val="24"/>
          <w:szCs w:val="24"/>
          <w:lang w:eastAsia="zh-CN"/>
        </w:rPr>
        <w:t xml:space="preserve"> </w:t>
      </w:r>
      <w:proofErr w:type="spellStart"/>
      <w:r w:rsidRPr="009641B5">
        <w:rPr>
          <w:rFonts w:ascii="Book Antiqua" w:eastAsia="Simsun" w:hAnsi="Book Antiqua" w:cs="Simsun"/>
          <w:i/>
          <w:iCs/>
          <w:color w:val="000000" w:themeColor="text1"/>
          <w:kern w:val="0"/>
          <w:sz w:val="24"/>
          <w:szCs w:val="24"/>
          <w:lang w:eastAsia="zh-CN"/>
        </w:rPr>
        <w:t>Biol</w:t>
      </w:r>
      <w:proofErr w:type="spellEnd"/>
      <w:r w:rsidRPr="009641B5">
        <w:rPr>
          <w:rFonts w:ascii="Book Antiqua" w:eastAsia="Simsun" w:hAnsi="Book Antiqua" w:cs="Simsun"/>
          <w:color w:val="000000" w:themeColor="text1"/>
          <w:kern w:val="0"/>
          <w:sz w:val="24"/>
          <w:szCs w:val="24"/>
          <w:lang w:eastAsia="zh-CN"/>
        </w:rPr>
        <w:t> 2011; </w:t>
      </w:r>
      <w:r w:rsidRPr="009641B5">
        <w:rPr>
          <w:rFonts w:ascii="Book Antiqua" w:eastAsia="Simsun" w:hAnsi="Book Antiqua" w:cs="Simsun"/>
          <w:b/>
          <w:bCs/>
          <w:color w:val="000000" w:themeColor="text1"/>
          <w:kern w:val="0"/>
          <w:sz w:val="24"/>
          <w:szCs w:val="24"/>
          <w:lang w:eastAsia="zh-CN"/>
        </w:rPr>
        <w:t>32</w:t>
      </w:r>
      <w:r w:rsidRPr="009641B5">
        <w:rPr>
          <w:rFonts w:ascii="Book Antiqua" w:eastAsia="Simsun" w:hAnsi="Book Antiqua" w:cs="Simsun"/>
          <w:color w:val="000000" w:themeColor="text1"/>
          <w:kern w:val="0"/>
          <w:sz w:val="24"/>
          <w:szCs w:val="24"/>
          <w:lang w:eastAsia="zh-CN"/>
        </w:rPr>
        <w:t>: 441-450 [PMID: 21153724 DOI: 10.1007/s13277-010-0137-2]</w:t>
      </w:r>
    </w:p>
    <w:p w:rsidR="008A221A" w:rsidRPr="009641B5" w:rsidRDefault="008A221A" w:rsidP="008A221A">
      <w:pPr>
        <w:widowControl/>
        <w:wordWrap/>
        <w:autoSpaceDE/>
        <w:autoSpaceDN/>
        <w:spacing w:after="0" w:line="240" w:lineRule="auto"/>
        <w:jc w:val="left"/>
        <w:rPr>
          <w:rFonts w:ascii="Book Antiqua" w:eastAsia="Simsun" w:hAnsi="Book Antiqua" w:cs="Simsun"/>
          <w:color w:val="000000" w:themeColor="text1"/>
          <w:kern w:val="0"/>
          <w:sz w:val="24"/>
          <w:szCs w:val="24"/>
          <w:lang w:eastAsia="zh-CN"/>
        </w:rPr>
      </w:pPr>
      <w:proofErr w:type="gramStart"/>
      <w:r w:rsidRPr="009641B5">
        <w:rPr>
          <w:rFonts w:ascii="Book Antiqua" w:eastAsia="Simsun" w:hAnsi="Book Antiqua" w:cs="Simsun"/>
          <w:color w:val="000000" w:themeColor="text1"/>
          <w:kern w:val="0"/>
          <w:sz w:val="24"/>
          <w:szCs w:val="24"/>
          <w:lang w:eastAsia="zh-CN"/>
        </w:rPr>
        <w:t>73 </w:t>
      </w:r>
      <w:proofErr w:type="spellStart"/>
      <w:r w:rsidRPr="009641B5">
        <w:rPr>
          <w:rFonts w:ascii="Book Antiqua" w:eastAsia="Simsun" w:hAnsi="Book Antiqua" w:cs="Simsun"/>
          <w:b/>
          <w:bCs/>
          <w:color w:val="000000" w:themeColor="text1"/>
          <w:kern w:val="0"/>
          <w:sz w:val="24"/>
          <w:szCs w:val="24"/>
          <w:lang w:eastAsia="zh-CN"/>
        </w:rPr>
        <w:t>Chooi</w:t>
      </w:r>
      <w:proofErr w:type="spellEnd"/>
      <w:r w:rsidRPr="009641B5">
        <w:rPr>
          <w:rFonts w:ascii="Book Antiqua" w:eastAsia="Simsun" w:hAnsi="Book Antiqua" w:cs="Simsun"/>
          <w:b/>
          <w:bCs/>
          <w:color w:val="000000" w:themeColor="text1"/>
          <w:kern w:val="0"/>
          <w:sz w:val="24"/>
          <w:szCs w:val="24"/>
          <w:lang w:eastAsia="zh-CN"/>
        </w:rPr>
        <w:t xml:space="preserve"> WH</w:t>
      </w:r>
      <w:r w:rsidRPr="009641B5">
        <w:rPr>
          <w:rFonts w:ascii="Book Antiqua" w:eastAsia="Simsun" w:hAnsi="Book Antiqua" w:cs="Simsun"/>
          <w:color w:val="000000" w:themeColor="text1"/>
          <w:kern w:val="0"/>
          <w:sz w:val="24"/>
          <w:szCs w:val="24"/>
          <w:lang w:eastAsia="zh-CN"/>
        </w:rPr>
        <w:t>, Zhou R, Yeo SS, Zhang F, Wang DA.</w:t>
      </w:r>
      <w:proofErr w:type="gramEnd"/>
      <w:r w:rsidRPr="009641B5">
        <w:rPr>
          <w:rFonts w:ascii="Book Antiqua" w:eastAsia="Simsun" w:hAnsi="Book Antiqua" w:cs="Simsun"/>
          <w:color w:val="000000" w:themeColor="text1"/>
          <w:kern w:val="0"/>
          <w:sz w:val="24"/>
          <w:szCs w:val="24"/>
          <w:lang w:eastAsia="zh-CN"/>
        </w:rPr>
        <w:t xml:space="preserve"> </w:t>
      </w:r>
      <w:proofErr w:type="gramStart"/>
      <w:r w:rsidRPr="009641B5">
        <w:rPr>
          <w:rFonts w:ascii="Book Antiqua" w:eastAsia="Simsun" w:hAnsi="Book Antiqua" w:cs="Simsun"/>
          <w:color w:val="000000" w:themeColor="text1"/>
          <w:kern w:val="0"/>
          <w:sz w:val="24"/>
          <w:szCs w:val="24"/>
          <w:lang w:eastAsia="zh-CN"/>
        </w:rPr>
        <w:t xml:space="preserve">Determination and validation of reference gene stability for </w:t>
      </w:r>
      <w:proofErr w:type="spellStart"/>
      <w:r w:rsidRPr="009641B5">
        <w:rPr>
          <w:rFonts w:ascii="Book Antiqua" w:eastAsia="Simsun" w:hAnsi="Book Antiqua" w:cs="Simsun"/>
          <w:color w:val="000000" w:themeColor="text1"/>
          <w:kern w:val="0"/>
          <w:sz w:val="24"/>
          <w:szCs w:val="24"/>
          <w:lang w:eastAsia="zh-CN"/>
        </w:rPr>
        <w:t>qPCR</w:t>
      </w:r>
      <w:proofErr w:type="spellEnd"/>
      <w:r w:rsidRPr="009641B5">
        <w:rPr>
          <w:rFonts w:ascii="Book Antiqua" w:eastAsia="Simsun" w:hAnsi="Book Antiqua" w:cs="Simsun"/>
          <w:color w:val="000000" w:themeColor="text1"/>
          <w:kern w:val="0"/>
          <w:sz w:val="24"/>
          <w:szCs w:val="24"/>
          <w:lang w:eastAsia="zh-CN"/>
        </w:rPr>
        <w:t xml:space="preserve"> analysis in polysaccharide hydrogel-based 3D </w:t>
      </w:r>
      <w:r w:rsidRPr="009641B5">
        <w:rPr>
          <w:rFonts w:ascii="Book Antiqua" w:eastAsia="Simsun" w:hAnsi="Book Antiqua" w:cs="Simsun"/>
          <w:color w:val="000000" w:themeColor="text1"/>
          <w:kern w:val="0"/>
          <w:sz w:val="24"/>
          <w:szCs w:val="24"/>
          <w:lang w:eastAsia="zh-CN"/>
        </w:rPr>
        <w:lastRenderedPageBreak/>
        <w:t>chondrocytes and mesenchymal stem cell cultural models.</w:t>
      </w:r>
      <w:proofErr w:type="gramEnd"/>
      <w:r w:rsidRPr="009641B5">
        <w:rPr>
          <w:rFonts w:ascii="Book Antiqua" w:eastAsia="Simsun" w:hAnsi="Book Antiqua" w:cs="Simsun"/>
          <w:color w:val="000000" w:themeColor="text1"/>
          <w:kern w:val="0"/>
          <w:sz w:val="24"/>
          <w:szCs w:val="24"/>
          <w:lang w:eastAsia="zh-CN"/>
        </w:rPr>
        <w:t> </w:t>
      </w:r>
      <w:r w:rsidRPr="009641B5">
        <w:rPr>
          <w:rFonts w:ascii="Book Antiqua" w:eastAsia="Simsun" w:hAnsi="Book Antiqua" w:cs="Simsun"/>
          <w:i/>
          <w:iCs/>
          <w:color w:val="000000" w:themeColor="text1"/>
          <w:kern w:val="0"/>
          <w:sz w:val="24"/>
          <w:szCs w:val="24"/>
          <w:lang w:eastAsia="zh-CN"/>
        </w:rPr>
        <w:t xml:space="preserve">Mol </w:t>
      </w:r>
      <w:proofErr w:type="spellStart"/>
      <w:r w:rsidRPr="009641B5">
        <w:rPr>
          <w:rFonts w:ascii="Book Antiqua" w:eastAsia="Simsun" w:hAnsi="Book Antiqua" w:cs="Simsun"/>
          <w:i/>
          <w:iCs/>
          <w:color w:val="000000" w:themeColor="text1"/>
          <w:kern w:val="0"/>
          <w:sz w:val="24"/>
          <w:szCs w:val="24"/>
          <w:lang w:eastAsia="zh-CN"/>
        </w:rPr>
        <w:t>Biotechnol</w:t>
      </w:r>
      <w:proofErr w:type="spellEnd"/>
      <w:r w:rsidRPr="009641B5">
        <w:rPr>
          <w:rFonts w:ascii="Book Antiqua" w:eastAsia="Simsun" w:hAnsi="Book Antiqua" w:cs="Simsun"/>
          <w:color w:val="000000" w:themeColor="text1"/>
          <w:kern w:val="0"/>
          <w:sz w:val="24"/>
          <w:szCs w:val="24"/>
          <w:lang w:eastAsia="zh-CN"/>
        </w:rPr>
        <w:t> 2013; </w:t>
      </w:r>
      <w:r w:rsidRPr="009641B5">
        <w:rPr>
          <w:rFonts w:ascii="Book Antiqua" w:eastAsia="Simsun" w:hAnsi="Book Antiqua" w:cs="Simsun"/>
          <w:b/>
          <w:bCs/>
          <w:color w:val="000000" w:themeColor="text1"/>
          <w:kern w:val="0"/>
          <w:sz w:val="24"/>
          <w:szCs w:val="24"/>
          <w:lang w:eastAsia="zh-CN"/>
        </w:rPr>
        <w:t>54</w:t>
      </w:r>
      <w:r w:rsidRPr="009641B5">
        <w:rPr>
          <w:rFonts w:ascii="Book Antiqua" w:eastAsia="Simsun" w:hAnsi="Book Antiqua" w:cs="Simsun"/>
          <w:color w:val="000000" w:themeColor="text1"/>
          <w:kern w:val="0"/>
          <w:sz w:val="24"/>
          <w:szCs w:val="24"/>
          <w:lang w:eastAsia="zh-CN"/>
        </w:rPr>
        <w:t>: 623-633 [PMID: 23054629 DOI: 10.1007/s12033-012-9604-x]</w:t>
      </w:r>
    </w:p>
    <w:p w:rsidR="008A221A" w:rsidRPr="009641B5" w:rsidRDefault="008A221A" w:rsidP="008A221A">
      <w:pPr>
        <w:widowControl/>
        <w:wordWrap/>
        <w:autoSpaceDE/>
        <w:autoSpaceDN/>
        <w:spacing w:after="0" w:line="240" w:lineRule="auto"/>
        <w:jc w:val="left"/>
        <w:rPr>
          <w:rFonts w:ascii="Book Antiqua" w:eastAsia="Simsun" w:hAnsi="Book Antiqua" w:cs="Simsun"/>
          <w:color w:val="000000" w:themeColor="text1"/>
          <w:kern w:val="0"/>
          <w:sz w:val="24"/>
          <w:szCs w:val="24"/>
          <w:lang w:eastAsia="zh-CN"/>
        </w:rPr>
      </w:pPr>
      <w:r w:rsidRPr="009641B5">
        <w:rPr>
          <w:rFonts w:ascii="Book Antiqua" w:eastAsia="Simsun" w:hAnsi="Book Antiqua" w:cs="Simsun"/>
          <w:color w:val="000000" w:themeColor="text1"/>
          <w:kern w:val="0"/>
          <w:sz w:val="24"/>
          <w:szCs w:val="24"/>
          <w:lang w:eastAsia="zh-CN"/>
        </w:rPr>
        <w:t>74 </w:t>
      </w:r>
      <w:r w:rsidRPr="009641B5">
        <w:rPr>
          <w:rFonts w:ascii="Book Antiqua" w:eastAsia="Simsun" w:hAnsi="Book Antiqua" w:cs="Simsun"/>
          <w:b/>
          <w:bCs/>
          <w:color w:val="000000" w:themeColor="text1"/>
          <w:kern w:val="0"/>
          <w:sz w:val="24"/>
          <w:szCs w:val="24"/>
          <w:lang w:eastAsia="zh-CN"/>
        </w:rPr>
        <w:t>Fromm-</w:t>
      </w:r>
      <w:proofErr w:type="spellStart"/>
      <w:r w:rsidRPr="009641B5">
        <w:rPr>
          <w:rFonts w:ascii="Book Antiqua" w:eastAsia="Simsun" w:hAnsi="Book Antiqua" w:cs="Simsun"/>
          <w:b/>
          <w:bCs/>
          <w:color w:val="000000" w:themeColor="text1"/>
          <w:kern w:val="0"/>
          <w:sz w:val="24"/>
          <w:szCs w:val="24"/>
          <w:lang w:eastAsia="zh-CN"/>
        </w:rPr>
        <w:t>Dornieden</w:t>
      </w:r>
      <w:proofErr w:type="spellEnd"/>
      <w:r w:rsidRPr="009641B5">
        <w:rPr>
          <w:rFonts w:ascii="Book Antiqua" w:eastAsia="Simsun" w:hAnsi="Book Antiqua" w:cs="Simsun"/>
          <w:b/>
          <w:bCs/>
          <w:color w:val="000000" w:themeColor="text1"/>
          <w:kern w:val="0"/>
          <w:sz w:val="24"/>
          <w:szCs w:val="24"/>
          <w:lang w:eastAsia="zh-CN"/>
        </w:rPr>
        <w:t xml:space="preserve"> C</w:t>
      </w:r>
      <w:r w:rsidRPr="009641B5">
        <w:rPr>
          <w:rFonts w:ascii="Book Antiqua" w:eastAsia="Simsun" w:hAnsi="Book Antiqua" w:cs="Simsun"/>
          <w:color w:val="000000" w:themeColor="text1"/>
          <w:kern w:val="0"/>
          <w:sz w:val="24"/>
          <w:szCs w:val="24"/>
          <w:lang w:eastAsia="zh-CN"/>
        </w:rPr>
        <w:t xml:space="preserve">, von </w:t>
      </w:r>
      <w:proofErr w:type="spellStart"/>
      <w:r w:rsidRPr="009641B5">
        <w:rPr>
          <w:rFonts w:ascii="Book Antiqua" w:eastAsia="Simsun" w:hAnsi="Book Antiqua" w:cs="Simsun"/>
          <w:color w:val="000000" w:themeColor="text1"/>
          <w:kern w:val="0"/>
          <w:sz w:val="24"/>
          <w:szCs w:val="24"/>
          <w:lang w:eastAsia="zh-CN"/>
        </w:rPr>
        <w:t>der</w:t>
      </w:r>
      <w:proofErr w:type="spellEnd"/>
      <w:r w:rsidRPr="009641B5">
        <w:rPr>
          <w:rFonts w:ascii="Book Antiqua" w:eastAsia="Simsun" w:hAnsi="Book Antiqua" w:cs="Simsun"/>
          <w:color w:val="000000" w:themeColor="text1"/>
          <w:kern w:val="0"/>
          <w:sz w:val="24"/>
          <w:szCs w:val="24"/>
          <w:lang w:eastAsia="zh-CN"/>
        </w:rPr>
        <w:t xml:space="preserve"> </w:t>
      </w:r>
      <w:proofErr w:type="spellStart"/>
      <w:r w:rsidRPr="009641B5">
        <w:rPr>
          <w:rFonts w:ascii="Book Antiqua" w:eastAsia="Simsun" w:hAnsi="Book Antiqua" w:cs="Simsun"/>
          <w:color w:val="000000" w:themeColor="text1"/>
          <w:kern w:val="0"/>
          <w:sz w:val="24"/>
          <w:szCs w:val="24"/>
          <w:lang w:eastAsia="zh-CN"/>
        </w:rPr>
        <w:t>Heyde</w:t>
      </w:r>
      <w:proofErr w:type="spellEnd"/>
      <w:r w:rsidRPr="009641B5">
        <w:rPr>
          <w:rFonts w:ascii="Book Antiqua" w:eastAsia="Simsun" w:hAnsi="Book Antiqua" w:cs="Simsun"/>
          <w:color w:val="000000" w:themeColor="text1"/>
          <w:kern w:val="0"/>
          <w:sz w:val="24"/>
          <w:szCs w:val="24"/>
          <w:lang w:eastAsia="zh-CN"/>
        </w:rPr>
        <w:t xml:space="preserve"> S, </w:t>
      </w:r>
      <w:proofErr w:type="spellStart"/>
      <w:r w:rsidRPr="009641B5">
        <w:rPr>
          <w:rFonts w:ascii="Book Antiqua" w:eastAsia="Simsun" w:hAnsi="Book Antiqua" w:cs="Simsun"/>
          <w:color w:val="000000" w:themeColor="text1"/>
          <w:kern w:val="0"/>
          <w:sz w:val="24"/>
          <w:szCs w:val="24"/>
          <w:lang w:eastAsia="zh-CN"/>
        </w:rPr>
        <w:t>Lytovchenko</w:t>
      </w:r>
      <w:proofErr w:type="spellEnd"/>
      <w:r w:rsidRPr="009641B5">
        <w:rPr>
          <w:rFonts w:ascii="Book Antiqua" w:eastAsia="Simsun" w:hAnsi="Book Antiqua" w:cs="Simsun"/>
          <w:color w:val="000000" w:themeColor="text1"/>
          <w:kern w:val="0"/>
          <w:sz w:val="24"/>
          <w:szCs w:val="24"/>
          <w:lang w:eastAsia="zh-CN"/>
        </w:rPr>
        <w:t xml:space="preserve"> O, Salinas-</w:t>
      </w:r>
      <w:proofErr w:type="spellStart"/>
      <w:r w:rsidRPr="009641B5">
        <w:rPr>
          <w:rFonts w:ascii="Book Antiqua" w:eastAsia="Simsun" w:hAnsi="Book Antiqua" w:cs="Simsun"/>
          <w:color w:val="000000" w:themeColor="text1"/>
          <w:kern w:val="0"/>
          <w:sz w:val="24"/>
          <w:szCs w:val="24"/>
          <w:lang w:eastAsia="zh-CN"/>
        </w:rPr>
        <w:t>Riester</w:t>
      </w:r>
      <w:proofErr w:type="spellEnd"/>
      <w:r w:rsidRPr="009641B5">
        <w:rPr>
          <w:rFonts w:ascii="Book Antiqua" w:eastAsia="Simsun" w:hAnsi="Book Antiqua" w:cs="Simsun"/>
          <w:color w:val="000000" w:themeColor="text1"/>
          <w:kern w:val="0"/>
          <w:sz w:val="24"/>
          <w:szCs w:val="24"/>
          <w:lang w:eastAsia="zh-CN"/>
        </w:rPr>
        <w:t xml:space="preserve"> G, </w:t>
      </w:r>
      <w:proofErr w:type="spellStart"/>
      <w:r w:rsidRPr="009641B5">
        <w:rPr>
          <w:rFonts w:ascii="Book Antiqua" w:eastAsia="Simsun" w:hAnsi="Book Antiqua" w:cs="Simsun"/>
          <w:color w:val="000000" w:themeColor="text1"/>
          <w:kern w:val="0"/>
          <w:sz w:val="24"/>
          <w:szCs w:val="24"/>
          <w:lang w:eastAsia="zh-CN"/>
        </w:rPr>
        <w:t>Brenig</w:t>
      </w:r>
      <w:proofErr w:type="spellEnd"/>
      <w:r w:rsidRPr="009641B5">
        <w:rPr>
          <w:rFonts w:ascii="Book Antiqua" w:eastAsia="Simsun" w:hAnsi="Book Antiqua" w:cs="Simsun"/>
          <w:color w:val="000000" w:themeColor="text1"/>
          <w:kern w:val="0"/>
          <w:sz w:val="24"/>
          <w:szCs w:val="24"/>
          <w:lang w:eastAsia="zh-CN"/>
        </w:rPr>
        <w:t xml:space="preserve"> B, </w:t>
      </w:r>
      <w:proofErr w:type="spellStart"/>
      <w:r w:rsidRPr="009641B5">
        <w:rPr>
          <w:rFonts w:ascii="Book Antiqua" w:eastAsia="Simsun" w:hAnsi="Book Antiqua" w:cs="Simsun"/>
          <w:color w:val="000000" w:themeColor="text1"/>
          <w:kern w:val="0"/>
          <w:sz w:val="24"/>
          <w:szCs w:val="24"/>
          <w:lang w:eastAsia="zh-CN"/>
        </w:rPr>
        <w:t>Beissbarth</w:t>
      </w:r>
      <w:proofErr w:type="spellEnd"/>
      <w:r w:rsidRPr="009641B5">
        <w:rPr>
          <w:rFonts w:ascii="Book Antiqua" w:eastAsia="Simsun" w:hAnsi="Book Antiqua" w:cs="Simsun"/>
          <w:color w:val="000000" w:themeColor="text1"/>
          <w:kern w:val="0"/>
          <w:sz w:val="24"/>
          <w:szCs w:val="24"/>
          <w:lang w:eastAsia="zh-CN"/>
        </w:rPr>
        <w:t xml:space="preserve"> T, Baumgartner BG. Novel </w:t>
      </w:r>
      <w:proofErr w:type="spellStart"/>
      <w:r w:rsidRPr="009641B5">
        <w:rPr>
          <w:rFonts w:ascii="Book Antiqua" w:eastAsia="Simsun" w:hAnsi="Book Antiqua" w:cs="Simsun"/>
          <w:color w:val="000000" w:themeColor="text1"/>
          <w:kern w:val="0"/>
          <w:sz w:val="24"/>
          <w:szCs w:val="24"/>
          <w:lang w:eastAsia="zh-CN"/>
        </w:rPr>
        <w:t>polysome</w:t>
      </w:r>
      <w:proofErr w:type="spellEnd"/>
      <w:r w:rsidRPr="009641B5">
        <w:rPr>
          <w:rFonts w:ascii="Book Antiqua" w:eastAsia="Simsun" w:hAnsi="Book Antiqua" w:cs="Simsun"/>
          <w:color w:val="000000" w:themeColor="text1"/>
          <w:kern w:val="0"/>
          <w:sz w:val="24"/>
          <w:szCs w:val="24"/>
          <w:lang w:eastAsia="zh-CN"/>
        </w:rPr>
        <w:t xml:space="preserve"> messages and changes in translational activity appear after induction of </w:t>
      </w:r>
      <w:proofErr w:type="spellStart"/>
      <w:r w:rsidRPr="009641B5">
        <w:rPr>
          <w:rFonts w:ascii="Book Antiqua" w:eastAsia="Simsun" w:hAnsi="Book Antiqua" w:cs="Simsun"/>
          <w:color w:val="000000" w:themeColor="text1"/>
          <w:kern w:val="0"/>
          <w:sz w:val="24"/>
          <w:szCs w:val="24"/>
          <w:lang w:eastAsia="zh-CN"/>
        </w:rPr>
        <w:t>adipogenesis</w:t>
      </w:r>
      <w:proofErr w:type="spellEnd"/>
      <w:r w:rsidRPr="009641B5">
        <w:rPr>
          <w:rFonts w:ascii="Book Antiqua" w:eastAsia="Simsun" w:hAnsi="Book Antiqua" w:cs="Simsun"/>
          <w:color w:val="000000" w:themeColor="text1"/>
          <w:kern w:val="0"/>
          <w:sz w:val="24"/>
          <w:szCs w:val="24"/>
          <w:lang w:eastAsia="zh-CN"/>
        </w:rPr>
        <w:t xml:space="preserve"> in 3T3-L1 cells. </w:t>
      </w:r>
      <w:r w:rsidRPr="009641B5">
        <w:rPr>
          <w:rFonts w:ascii="Book Antiqua" w:eastAsia="Simsun" w:hAnsi="Book Antiqua" w:cs="Simsun"/>
          <w:i/>
          <w:iCs/>
          <w:color w:val="000000" w:themeColor="text1"/>
          <w:kern w:val="0"/>
          <w:sz w:val="24"/>
          <w:szCs w:val="24"/>
          <w:lang w:eastAsia="zh-CN"/>
        </w:rPr>
        <w:t xml:space="preserve">BMC Mol </w:t>
      </w:r>
      <w:proofErr w:type="spellStart"/>
      <w:r w:rsidRPr="009641B5">
        <w:rPr>
          <w:rFonts w:ascii="Book Antiqua" w:eastAsia="Simsun" w:hAnsi="Book Antiqua" w:cs="Simsun"/>
          <w:i/>
          <w:iCs/>
          <w:color w:val="000000" w:themeColor="text1"/>
          <w:kern w:val="0"/>
          <w:sz w:val="24"/>
          <w:szCs w:val="24"/>
          <w:lang w:eastAsia="zh-CN"/>
        </w:rPr>
        <w:t>Biol</w:t>
      </w:r>
      <w:proofErr w:type="spellEnd"/>
      <w:r w:rsidRPr="009641B5">
        <w:rPr>
          <w:rFonts w:ascii="Book Antiqua" w:eastAsia="Simsun" w:hAnsi="Book Antiqua" w:cs="Simsun"/>
          <w:color w:val="000000" w:themeColor="text1"/>
          <w:kern w:val="0"/>
          <w:sz w:val="24"/>
          <w:szCs w:val="24"/>
          <w:lang w:eastAsia="zh-CN"/>
        </w:rPr>
        <w:t> 2012; </w:t>
      </w:r>
      <w:r w:rsidRPr="009641B5">
        <w:rPr>
          <w:rFonts w:ascii="Book Antiqua" w:eastAsia="Simsun" w:hAnsi="Book Antiqua" w:cs="Simsun"/>
          <w:b/>
          <w:bCs/>
          <w:color w:val="000000" w:themeColor="text1"/>
          <w:kern w:val="0"/>
          <w:sz w:val="24"/>
          <w:szCs w:val="24"/>
          <w:lang w:eastAsia="zh-CN"/>
        </w:rPr>
        <w:t>13</w:t>
      </w:r>
      <w:r w:rsidRPr="009641B5">
        <w:rPr>
          <w:rFonts w:ascii="Book Antiqua" w:eastAsia="Simsun" w:hAnsi="Book Antiqua" w:cs="Simsun"/>
          <w:color w:val="000000" w:themeColor="text1"/>
          <w:kern w:val="0"/>
          <w:sz w:val="24"/>
          <w:szCs w:val="24"/>
          <w:lang w:eastAsia="zh-CN"/>
        </w:rPr>
        <w:t>: 9 [PMID: 22436005 DOI: 10.1186/1471-2199-13-9]</w:t>
      </w:r>
    </w:p>
    <w:p w:rsidR="008A221A" w:rsidRPr="009641B5" w:rsidRDefault="008A221A" w:rsidP="008A221A">
      <w:pPr>
        <w:widowControl/>
        <w:wordWrap/>
        <w:autoSpaceDE/>
        <w:autoSpaceDN/>
        <w:spacing w:after="0" w:line="240" w:lineRule="auto"/>
        <w:jc w:val="left"/>
        <w:rPr>
          <w:rFonts w:ascii="Book Antiqua" w:eastAsia="Simsun" w:hAnsi="Book Antiqua" w:cs="Simsun"/>
          <w:color w:val="000000" w:themeColor="text1"/>
          <w:kern w:val="0"/>
          <w:sz w:val="24"/>
          <w:szCs w:val="24"/>
          <w:lang w:eastAsia="zh-CN"/>
        </w:rPr>
      </w:pPr>
      <w:r w:rsidRPr="009641B5">
        <w:rPr>
          <w:rFonts w:ascii="Book Antiqua" w:eastAsia="Simsun" w:hAnsi="Book Antiqua" w:cs="Simsun"/>
          <w:color w:val="000000" w:themeColor="text1"/>
          <w:kern w:val="0"/>
          <w:sz w:val="24"/>
          <w:szCs w:val="24"/>
          <w:lang w:eastAsia="zh-CN"/>
        </w:rPr>
        <w:t>75 </w:t>
      </w:r>
      <w:r w:rsidRPr="009641B5">
        <w:rPr>
          <w:rFonts w:ascii="Book Antiqua" w:eastAsia="Simsun" w:hAnsi="Book Antiqua" w:cs="Simsun"/>
          <w:b/>
          <w:bCs/>
          <w:color w:val="000000" w:themeColor="text1"/>
          <w:kern w:val="0"/>
          <w:sz w:val="24"/>
          <w:szCs w:val="24"/>
          <w:lang w:eastAsia="zh-CN"/>
        </w:rPr>
        <w:t>Wang TP</w:t>
      </w:r>
      <w:r w:rsidRPr="009641B5">
        <w:rPr>
          <w:rFonts w:ascii="Book Antiqua" w:eastAsia="Simsun" w:hAnsi="Book Antiqua" w:cs="Simsun"/>
          <w:color w:val="000000" w:themeColor="text1"/>
          <w:kern w:val="0"/>
          <w:sz w:val="24"/>
          <w:szCs w:val="24"/>
          <w:lang w:eastAsia="zh-CN"/>
        </w:rPr>
        <w:t xml:space="preserve">, Pan YR, Fu CY, Chang HY. Down-regulation of UDP-glucose </w:t>
      </w:r>
      <w:proofErr w:type="spellStart"/>
      <w:r w:rsidRPr="009641B5">
        <w:rPr>
          <w:rFonts w:ascii="Book Antiqua" w:eastAsia="Simsun" w:hAnsi="Book Antiqua" w:cs="Simsun"/>
          <w:color w:val="000000" w:themeColor="text1"/>
          <w:kern w:val="0"/>
          <w:sz w:val="24"/>
          <w:szCs w:val="24"/>
          <w:lang w:eastAsia="zh-CN"/>
        </w:rPr>
        <w:t>dehydrogenase</w:t>
      </w:r>
      <w:proofErr w:type="spellEnd"/>
      <w:r w:rsidRPr="009641B5">
        <w:rPr>
          <w:rFonts w:ascii="Book Antiqua" w:eastAsia="Simsun" w:hAnsi="Book Antiqua" w:cs="Simsun"/>
          <w:color w:val="000000" w:themeColor="text1"/>
          <w:kern w:val="0"/>
          <w:sz w:val="24"/>
          <w:szCs w:val="24"/>
          <w:lang w:eastAsia="zh-CN"/>
        </w:rPr>
        <w:t xml:space="preserve"> affects </w:t>
      </w:r>
      <w:proofErr w:type="spellStart"/>
      <w:r w:rsidRPr="009641B5">
        <w:rPr>
          <w:rFonts w:ascii="Book Antiqua" w:eastAsia="Simsun" w:hAnsi="Book Antiqua" w:cs="Simsun"/>
          <w:color w:val="000000" w:themeColor="text1"/>
          <w:kern w:val="0"/>
          <w:sz w:val="24"/>
          <w:szCs w:val="24"/>
          <w:lang w:eastAsia="zh-CN"/>
        </w:rPr>
        <w:t>glycosaminoglycans</w:t>
      </w:r>
      <w:proofErr w:type="spellEnd"/>
      <w:r w:rsidRPr="009641B5">
        <w:rPr>
          <w:rFonts w:ascii="Book Antiqua" w:eastAsia="Simsun" w:hAnsi="Book Antiqua" w:cs="Simsun"/>
          <w:color w:val="000000" w:themeColor="text1"/>
          <w:kern w:val="0"/>
          <w:sz w:val="24"/>
          <w:szCs w:val="24"/>
          <w:lang w:eastAsia="zh-CN"/>
        </w:rPr>
        <w:t xml:space="preserve"> synthesis and motility in HCT-8 colorectal carcinoma cells. </w:t>
      </w:r>
      <w:r w:rsidRPr="009641B5">
        <w:rPr>
          <w:rFonts w:ascii="Book Antiqua" w:eastAsia="Simsun" w:hAnsi="Book Antiqua" w:cs="Simsun"/>
          <w:i/>
          <w:iCs/>
          <w:color w:val="000000" w:themeColor="text1"/>
          <w:kern w:val="0"/>
          <w:sz w:val="24"/>
          <w:szCs w:val="24"/>
          <w:lang w:eastAsia="zh-CN"/>
        </w:rPr>
        <w:t>Exp Cell Res</w:t>
      </w:r>
      <w:r w:rsidRPr="009641B5">
        <w:rPr>
          <w:rFonts w:ascii="Book Antiqua" w:eastAsia="Simsun" w:hAnsi="Book Antiqua" w:cs="Simsun"/>
          <w:color w:val="000000" w:themeColor="text1"/>
          <w:kern w:val="0"/>
          <w:sz w:val="24"/>
          <w:szCs w:val="24"/>
          <w:lang w:eastAsia="zh-CN"/>
        </w:rPr>
        <w:t> 2010; </w:t>
      </w:r>
      <w:r w:rsidRPr="009641B5">
        <w:rPr>
          <w:rFonts w:ascii="Book Antiqua" w:eastAsia="Simsun" w:hAnsi="Book Antiqua" w:cs="Simsun"/>
          <w:b/>
          <w:bCs/>
          <w:color w:val="000000" w:themeColor="text1"/>
          <w:kern w:val="0"/>
          <w:sz w:val="24"/>
          <w:szCs w:val="24"/>
          <w:lang w:eastAsia="zh-CN"/>
        </w:rPr>
        <w:t>316</w:t>
      </w:r>
      <w:r w:rsidRPr="009641B5">
        <w:rPr>
          <w:rFonts w:ascii="Book Antiqua" w:eastAsia="Simsun" w:hAnsi="Book Antiqua" w:cs="Simsun"/>
          <w:color w:val="000000" w:themeColor="text1"/>
          <w:kern w:val="0"/>
          <w:sz w:val="24"/>
          <w:szCs w:val="24"/>
          <w:lang w:eastAsia="zh-CN"/>
        </w:rPr>
        <w:t>: 2893-2902 [PMID: 20691680 DOI: 10.1016/j.yexcr.2010.07.017]</w:t>
      </w:r>
    </w:p>
    <w:p w:rsidR="008A221A" w:rsidRPr="009641B5" w:rsidRDefault="008A221A" w:rsidP="008A221A">
      <w:pPr>
        <w:widowControl/>
        <w:wordWrap/>
        <w:autoSpaceDE/>
        <w:autoSpaceDN/>
        <w:spacing w:after="0" w:line="240" w:lineRule="auto"/>
        <w:jc w:val="left"/>
        <w:rPr>
          <w:rFonts w:ascii="Book Antiqua" w:eastAsia="Simsun" w:hAnsi="Book Antiqua" w:cs="Simsun"/>
          <w:color w:val="000000" w:themeColor="text1"/>
          <w:kern w:val="0"/>
          <w:sz w:val="24"/>
          <w:szCs w:val="24"/>
          <w:lang w:eastAsia="zh-CN"/>
        </w:rPr>
      </w:pPr>
      <w:r w:rsidRPr="009641B5">
        <w:rPr>
          <w:rFonts w:ascii="Book Antiqua" w:eastAsia="Simsun" w:hAnsi="Book Antiqua" w:cs="Simsun"/>
          <w:color w:val="000000" w:themeColor="text1"/>
          <w:kern w:val="0"/>
          <w:sz w:val="24"/>
          <w:szCs w:val="24"/>
          <w:lang w:eastAsia="zh-CN"/>
        </w:rPr>
        <w:t>76 </w:t>
      </w:r>
      <w:r w:rsidRPr="009641B5">
        <w:rPr>
          <w:rFonts w:ascii="Book Antiqua" w:eastAsia="Simsun" w:hAnsi="Book Antiqua" w:cs="Simsun"/>
          <w:b/>
          <w:bCs/>
          <w:color w:val="000000" w:themeColor="text1"/>
          <w:kern w:val="0"/>
          <w:sz w:val="24"/>
          <w:szCs w:val="24"/>
          <w:lang w:eastAsia="zh-CN"/>
        </w:rPr>
        <w:t>Egger S</w:t>
      </w:r>
      <w:r w:rsidRPr="009641B5">
        <w:rPr>
          <w:rFonts w:ascii="Book Antiqua" w:eastAsia="Simsun" w:hAnsi="Book Antiqua" w:cs="Simsun"/>
          <w:color w:val="000000" w:themeColor="text1"/>
          <w:kern w:val="0"/>
          <w:sz w:val="24"/>
          <w:szCs w:val="24"/>
          <w:lang w:eastAsia="zh-CN"/>
        </w:rPr>
        <w:t xml:space="preserve">, </w:t>
      </w:r>
      <w:proofErr w:type="spellStart"/>
      <w:r w:rsidRPr="009641B5">
        <w:rPr>
          <w:rFonts w:ascii="Book Antiqua" w:eastAsia="Simsun" w:hAnsi="Book Antiqua" w:cs="Simsun"/>
          <w:color w:val="000000" w:themeColor="text1"/>
          <w:kern w:val="0"/>
          <w:sz w:val="24"/>
          <w:szCs w:val="24"/>
          <w:lang w:eastAsia="zh-CN"/>
        </w:rPr>
        <w:t>Chaikuad</w:t>
      </w:r>
      <w:proofErr w:type="spellEnd"/>
      <w:r w:rsidRPr="009641B5">
        <w:rPr>
          <w:rFonts w:ascii="Book Antiqua" w:eastAsia="Simsun" w:hAnsi="Book Antiqua" w:cs="Simsun"/>
          <w:color w:val="000000" w:themeColor="text1"/>
          <w:kern w:val="0"/>
          <w:sz w:val="24"/>
          <w:szCs w:val="24"/>
          <w:lang w:eastAsia="zh-CN"/>
        </w:rPr>
        <w:t xml:space="preserve"> A, </w:t>
      </w:r>
      <w:proofErr w:type="spellStart"/>
      <w:r w:rsidRPr="009641B5">
        <w:rPr>
          <w:rFonts w:ascii="Book Antiqua" w:eastAsia="Simsun" w:hAnsi="Book Antiqua" w:cs="Simsun"/>
          <w:color w:val="000000" w:themeColor="text1"/>
          <w:kern w:val="0"/>
          <w:sz w:val="24"/>
          <w:szCs w:val="24"/>
          <w:lang w:eastAsia="zh-CN"/>
        </w:rPr>
        <w:t>Kavanagh</w:t>
      </w:r>
      <w:proofErr w:type="spellEnd"/>
      <w:r w:rsidRPr="009641B5">
        <w:rPr>
          <w:rFonts w:ascii="Book Antiqua" w:eastAsia="Simsun" w:hAnsi="Book Antiqua" w:cs="Simsun"/>
          <w:color w:val="000000" w:themeColor="text1"/>
          <w:kern w:val="0"/>
          <w:sz w:val="24"/>
          <w:szCs w:val="24"/>
          <w:lang w:eastAsia="zh-CN"/>
        </w:rPr>
        <w:t xml:space="preserve"> KL, </w:t>
      </w:r>
      <w:proofErr w:type="spellStart"/>
      <w:r w:rsidRPr="009641B5">
        <w:rPr>
          <w:rFonts w:ascii="Book Antiqua" w:eastAsia="Simsun" w:hAnsi="Book Antiqua" w:cs="Simsun"/>
          <w:color w:val="000000" w:themeColor="text1"/>
          <w:kern w:val="0"/>
          <w:sz w:val="24"/>
          <w:szCs w:val="24"/>
          <w:lang w:eastAsia="zh-CN"/>
        </w:rPr>
        <w:t>Oppermann</w:t>
      </w:r>
      <w:proofErr w:type="spellEnd"/>
      <w:r w:rsidRPr="009641B5">
        <w:rPr>
          <w:rFonts w:ascii="Book Antiqua" w:eastAsia="Simsun" w:hAnsi="Book Antiqua" w:cs="Simsun"/>
          <w:color w:val="000000" w:themeColor="text1"/>
          <w:kern w:val="0"/>
          <w:sz w:val="24"/>
          <w:szCs w:val="24"/>
          <w:lang w:eastAsia="zh-CN"/>
        </w:rPr>
        <w:t xml:space="preserve"> U, </w:t>
      </w:r>
      <w:proofErr w:type="spellStart"/>
      <w:r w:rsidRPr="009641B5">
        <w:rPr>
          <w:rFonts w:ascii="Book Antiqua" w:eastAsia="Simsun" w:hAnsi="Book Antiqua" w:cs="Simsun"/>
          <w:color w:val="000000" w:themeColor="text1"/>
          <w:kern w:val="0"/>
          <w:sz w:val="24"/>
          <w:szCs w:val="24"/>
          <w:lang w:eastAsia="zh-CN"/>
        </w:rPr>
        <w:t>Nidetzky</w:t>
      </w:r>
      <w:proofErr w:type="spellEnd"/>
      <w:r w:rsidRPr="009641B5">
        <w:rPr>
          <w:rFonts w:ascii="Book Antiqua" w:eastAsia="Simsun" w:hAnsi="Book Antiqua" w:cs="Simsun"/>
          <w:color w:val="000000" w:themeColor="text1"/>
          <w:kern w:val="0"/>
          <w:sz w:val="24"/>
          <w:szCs w:val="24"/>
          <w:lang w:eastAsia="zh-CN"/>
        </w:rPr>
        <w:t xml:space="preserve"> B. UDP-glucose dehydrogenase: structure and function of a potential drug target. </w:t>
      </w:r>
      <w:proofErr w:type="spellStart"/>
      <w:r w:rsidRPr="009641B5">
        <w:rPr>
          <w:rFonts w:ascii="Book Antiqua" w:eastAsia="Simsun" w:hAnsi="Book Antiqua" w:cs="Simsun"/>
          <w:i/>
          <w:iCs/>
          <w:color w:val="000000" w:themeColor="text1"/>
          <w:kern w:val="0"/>
          <w:sz w:val="24"/>
          <w:szCs w:val="24"/>
          <w:lang w:eastAsia="zh-CN"/>
        </w:rPr>
        <w:t>Biochem</w:t>
      </w:r>
      <w:proofErr w:type="spellEnd"/>
      <w:r w:rsidRPr="009641B5">
        <w:rPr>
          <w:rFonts w:ascii="Book Antiqua" w:eastAsia="Simsun" w:hAnsi="Book Antiqua" w:cs="Simsun"/>
          <w:i/>
          <w:iCs/>
          <w:color w:val="000000" w:themeColor="text1"/>
          <w:kern w:val="0"/>
          <w:sz w:val="24"/>
          <w:szCs w:val="24"/>
          <w:lang w:eastAsia="zh-CN"/>
        </w:rPr>
        <w:t xml:space="preserve"> Soc Trans</w:t>
      </w:r>
      <w:r w:rsidRPr="009641B5">
        <w:rPr>
          <w:rFonts w:ascii="Book Antiqua" w:eastAsia="Simsun" w:hAnsi="Book Antiqua" w:cs="Simsun"/>
          <w:color w:val="000000" w:themeColor="text1"/>
          <w:kern w:val="0"/>
          <w:sz w:val="24"/>
          <w:szCs w:val="24"/>
          <w:lang w:eastAsia="zh-CN"/>
        </w:rPr>
        <w:t> 2010; </w:t>
      </w:r>
      <w:r w:rsidRPr="009641B5">
        <w:rPr>
          <w:rFonts w:ascii="Book Antiqua" w:eastAsia="Simsun" w:hAnsi="Book Antiqua" w:cs="Simsun"/>
          <w:b/>
          <w:bCs/>
          <w:color w:val="000000" w:themeColor="text1"/>
          <w:kern w:val="0"/>
          <w:sz w:val="24"/>
          <w:szCs w:val="24"/>
          <w:lang w:eastAsia="zh-CN"/>
        </w:rPr>
        <w:t>38</w:t>
      </w:r>
      <w:r w:rsidRPr="009641B5">
        <w:rPr>
          <w:rFonts w:ascii="Book Antiqua" w:eastAsia="Simsun" w:hAnsi="Book Antiqua" w:cs="Simsun"/>
          <w:color w:val="000000" w:themeColor="text1"/>
          <w:kern w:val="0"/>
          <w:sz w:val="24"/>
          <w:szCs w:val="24"/>
          <w:lang w:eastAsia="zh-CN"/>
        </w:rPr>
        <w:t>: 1378-1385 [PMID: 20863317 DOI: 10.1042/BST0381378]</w:t>
      </w:r>
    </w:p>
    <w:p w:rsidR="008A221A" w:rsidRPr="009641B5" w:rsidRDefault="008A221A" w:rsidP="008A221A">
      <w:pPr>
        <w:widowControl/>
        <w:wordWrap/>
        <w:autoSpaceDE/>
        <w:autoSpaceDN/>
        <w:spacing w:after="0" w:line="240" w:lineRule="auto"/>
        <w:jc w:val="left"/>
        <w:rPr>
          <w:rFonts w:ascii="Book Antiqua" w:eastAsia="Simsun" w:hAnsi="Book Antiqua" w:cs="Simsun"/>
          <w:color w:val="000000" w:themeColor="text1"/>
          <w:kern w:val="0"/>
          <w:sz w:val="24"/>
          <w:szCs w:val="24"/>
          <w:lang w:eastAsia="zh-CN"/>
        </w:rPr>
      </w:pPr>
      <w:r w:rsidRPr="009641B5">
        <w:rPr>
          <w:rFonts w:ascii="Book Antiqua" w:eastAsia="Simsun" w:hAnsi="Book Antiqua" w:cs="Simsun"/>
          <w:color w:val="000000" w:themeColor="text1"/>
          <w:kern w:val="0"/>
          <w:sz w:val="24"/>
          <w:szCs w:val="24"/>
          <w:lang w:eastAsia="zh-CN"/>
        </w:rPr>
        <w:t>77 </w:t>
      </w:r>
      <w:r w:rsidRPr="009641B5">
        <w:rPr>
          <w:rFonts w:ascii="Book Antiqua" w:eastAsia="Simsun" w:hAnsi="Book Antiqua" w:cs="Simsun"/>
          <w:b/>
          <w:bCs/>
          <w:color w:val="000000" w:themeColor="text1"/>
          <w:kern w:val="0"/>
          <w:sz w:val="24"/>
          <w:szCs w:val="24"/>
          <w:lang w:eastAsia="zh-CN"/>
        </w:rPr>
        <w:t>Huang D</w:t>
      </w:r>
      <w:r w:rsidRPr="009641B5">
        <w:rPr>
          <w:rFonts w:ascii="Book Antiqua" w:eastAsia="Simsun" w:hAnsi="Book Antiqua" w:cs="Simsun"/>
          <w:color w:val="000000" w:themeColor="text1"/>
          <w:kern w:val="0"/>
          <w:sz w:val="24"/>
          <w:szCs w:val="24"/>
          <w:lang w:eastAsia="zh-CN"/>
        </w:rPr>
        <w:t xml:space="preserve">, </w:t>
      </w:r>
      <w:proofErr w:type="spellStart"/>
      <w:r w:rsidRPr="009641B5">
        <w:rPr>
          <w:rFonts w:ascii="Book Antiqua" w:eastAsia="Simsun" w:hAnsi="Book Antiqua" w:cs="Simsun"/>
          <w:color w:val="000000" w:themeColor="text1"/>
          <w:kern w:val="0"/>
          <w:sz w:val="24"/>
          <w:szCs w:val="24"/>
          <w:lang w:eastAsia="zh-CN"/>
        </w:rPr>
        <w:t>Casale</w:t>
      </w:r>
      <w:proofErr w:type="spellEnd"/>
      <w:r w:rsidRPr="009641B5">
        <w:rPr>
          <w:rFonts w:ascii="Book Antiqua" w:eastAsia="Simsun" w:hAnsi="Book Antiqua" w:cs="Simsun"/>
          <w:color w:val="000000" w:themeColor="text1"/>
          <w:kern w:val="0"/>
          <w:sz w:val="24"/>
          <w:szCs w:val="24"/>
          <w:lang w:eastAsia="zh-CN"/>
        </w:rPr>
        <w:t xml:space="preserve"> GP, </w:t>
      </w:r>
      <w:proofErr w:type="spellStart"/>
      <w:r w:rsidRPr="009641B5">
        <w:rPr>
          <w:rFonts w:ascii="Book Antiqua" w:eastAsia="Simsun" w:hAnsi="Book Antiqua" w:cs="Simsun"/>
          <w:color w:val="000000" w:themeColor="text1"/>
          <w:kern w:val="0"/>
          <w:sz w:val="24"/>
          <w:szCs w:val="24"/>
          <w:lang w:eastAsia="zh-CN"/>
        </w:rPr>
        <w:t>Tian</w:t>
      </w:r>
      <w:proofErr w:type="spellEnd"/>
      <w:r w:rsidRPr="009641B5">
        <w:rPr>
          <w:rFonts w:ascii="Book Antiqua" w:eastAsia="Simsun" w:hAnsi="Book Antiqua" w:cs="Simsun"/>
          <w:color w:val="000000" w:themeColor="text1"/>
          <w:kern w:val="0"/>
          <w:sz w:val="24"/>
          <w:szCs w:val="24"/>
          <w:lang w:eastAsia="zh-CN"/>
        </w:rPr>
        <w:t xml:space="preserve"> J, </w:t>
      </w:r>
      <w:proofErr w:type="spellStart"/>
      <w:r w:rsidRPr="009641B5">
        <w:rPr>
          <w:rFonts w:ascii="Book Antiqua" w:eastAsia="Simsun" w:hAnsi="Book Antiqua" w:cs="Simsun"/>
          <w:color w:val="000000" w:themeColor="text1"/>
          <w:kern w:val="0"/>
          <w:sz w:val="24"/>
          <w:szCs w:val="24"/>
          <w:lang w:eastAsia="zh-CN"/>
        </w:rPr>
        <w:t>Lele</w:t>
      </w:r>
      <w:proofErr w:type="spellEnd"/>
      <w:r w:rsidRPr="009641B5">
        <w:rPr>
          <w:rFonts w:ascii="Book Antiqua" w:eastAsia="Simsun" w:hAnsi="Book Antiqua" w:cs="Simsun"/>
          <w:color w:val="000000" w:themeColor="text1"/>
          <w:kern w:val="0"/>
          <w:sz w:val="24"/>
          <w:szCs w:val="24"/>
          <w:lang w:eastAsia="zh-CN"/>
        </w:rPr>
        <w:t xml:space="preserve"> SM, </w:t>
      </w:r>
      <w:proofErr w:type="spellStart"/>
      <w:r w:rsidRPr="009641B5">
        <w:rPr>
          <w:rFonts w:ascii="Book Antiqua" w:eastAsia="Simsun" w:hAnsi="Book Antiqua" w:cs="Simsun"/>
          <w:color w:val="000000" w:themeColor="text1"/>
          <w:kern w:val="0"/>
          <w:sz w:val="24"/>
          <w:szCs w:val="24"/>
          <w:lang w:eastAsia="zh-CN"/>
        </w:rPr>
        <w:t>Pisarev</w:t>
      </w:r>
      <w:proofErr w:type="spellEnd"/>
      <w:r w:rsidRPr="009641B5">
        <w:rPr>
          <w:rFonts w:ascii="Book Antiqua" w:eastAsia="Simsun" w:hAnsi="Book Antiqua" w:cs="Simsun"/>
          <w:color w:val="000000" w:themeColor="text1"/>
          <w:kern w:val="0"/>
          <w:sz w:val="24"/>
          <w:szCs w:val="24"/>
          <w:lang w:eastAsia="zh-CN"/>
        </w:rPr>
        <w:t xml:space="preserve"> VM, Simpson MA, </w:t>
      </w:r>
      <w:proofErr w:type="spellStart"/>
      <w:r w:rsidRPr="009641B5">
        <w:rPr>
          <w:rFonts w:ascii="Book Antiqua" w:eastAsia="Simsun" w:hAnsi="Book Antiqua" w:cs="Simsun"/>
          <w:color w:val="000000" w:themeColor="text1"/>
          <w:kern w:val="0"/>
          <w:sz w:val="24"/>
          <w:szCs w:val="24"/>
          <w:lang w:eastAsia="zh-CN"/>
        </w:rPr>
        <w:t>Hemstreet</w:t>
      </w:r>
      <w:proofErr w:type="spellEnd"/>
      <w:r w:rsidRPr="009641B5">
        <w:rPr>
          <w:rFonts w:ascii="Book Antiqua" w:eastAsia="Simsun" w:hAnsi="Book Antiqua" w:cs="Simsun"/>
          <w:color w:val="000000" w:themeColor="text1"/>
          <w:kern w:val="0"/>
          <w:sz w:val="24"/>
          <w:szCs w:val="24"/>
          <w:lang w:eastAsia="zh-CN"/>
        </w:rPr>
        <w:t xml:space="preserve"> GP. </w:t>
      </w:r>
      <w:proofErr w:type="spellStart"/>
      <w:proofErr w:type="gramStart"/>
      <w:r w:rsidRPr="009641B5">
        <w:rPr>
          <w:rFonts w:ascii="Book Antiqua" w:eastAsia="Simsun" w:hAnsi="Book Antiqua" w:cs="Simsun"/>
          <w:color w:val="000000" w:themeColor="text1"/>
          <w:kern w:val="0"/>
          <w:sz w:val="24"/>
          <w:szCs w:val="24"/>
          <w:lang w:eastAsia="zh-CN"/>
        </w:rPr>
        <w:t>Udp</w:t>
      </w:r>
      <w:proofErr w:type="spellEnd"/>
      <w:r w:rsidRPr="009641B5">
        <w:rPr>
          <w:rFonts w:ascii="Book Antiqua" w:eastAsia="Simsun" w:hAnsi="Book Antiqua" w:cs="Simsun"/>
          <w:color w:val="000000" w:themeColor="text1"/>
          <w:kern w:val="0"/>
          <w:sz w:val="24"/>
          <w:szCs w:val="24"/>
          <w:lang w:eastAsia="zh-CN"/>
        </w:rPr>
        <w:t xml:space="preserve">-glucose </w:t>
      </w:r>
      <w:proofErr w:type="spellStart"/>
      <w:r w:rsidRPr="009641B5">
        <w:rPr>
          <w:rFonts w:ascii="Book Antiqua" w:eastAsia="Simsun" w:hAnsi="Book Antiqua" w:cs="Simsun"/>
          <w:color w:val="000000" w:themeColor="text1"/>
          <w:kern w:val="0"/>
          <w:sz w:val="24"/>
          <w:szCs w:val="24"/>
          <w:lang w:eastAsia="zh-CN"/>
        </w:rPr>
        <w:t>dehydrogenase</w:t>
      </w:r>
      <w:proofErr w:type="spellEnd"/>
      <w:r w:rsidRPr="009641B5">
        <w:rPr>
          <w:rFonts w:ascii="Book Antiqua" w:eastAsia="Simsun" w:hAnsi="Book Antiqua" w:cs="Simsun"/>
          <w:color w:val="000000" w:themeColor="text1"/>
          <w:kern w:val="0"/>
          <w:sz w:val="24"/>
          <w:szCs w:val="24"/>
          <w:lang w:eastAsia="zh-CN"/>
        </w:rPr>
        <w:t xml:space="preserve"> as a novel field-specific candidate biomarker of prostate cancer.</w:t>
      </w:r>
      <w:proofErr w:type="gramEnd"/>
      <w:r w:rsidRPr="009641B5">
        <w:rPr>
          <w:rFonts w:ascii="Book Antiqua" w:eastAsia="Simsun" w:hAnsi="Book Antiqua" w:cs="Simsun"/>
          <w:color w:val="000000" w:themeColor="text1"/>
          <w:kern w:val="0"/>
          <w:sz w:val="24"/>
          <w:szCs w:val="24"/>
          <w:lang w:eastAsia="zh-CN"/>
        </w:rPr>
        <w:t> </w:t>
      </w:r>
      <w:proofErr w:type="spellStart"/>
      <w:r w:rsidRPr="009641B5">
        <w:rPr>
          <w:rFonts w:ascii="Book Antiqua" w:eastAsia="Simsun" w:hAnsi="Book Antiqua" w:cs="Simsun"/>
          <w:i/>
          <w:iCs/>
          <w:color w:val="000000" w:themeColor="text1"/>
          <w:kern w:val="0"/>
          <w:sz w:val="24"/>
          <w:szCs w:val="24"/>
          <w:lang w:eastAsia="zh-CN"/>
        </w:rPr>
        <w:t>Int</w:t>
      </w:r>
      <w:proofErr w:type="spellEnd"/>
      <w:r w:rsidRPr="009641B5">
        <w:rPr>
          <w:rFonts w:ascii="Book Antiqua" w:eastAsia="Simsun" w:hAnsi="Book Antiqua" w:cs="Simsun"/>
          <w:i/>
          <w:iCs/>
          <w:color w:val="000000" w:themeColor="text1"/>
          <w:kern w:val="0"/>
          <w:sz w:val="24"/>
          <w:szCs w:val="24"/>
          <w:lang w:eastAsia="zh-CN"/>
        </w:rPr>
        <w:t xml:space="preserve"> J Cancer</w:t>
      </w:r>
      <w:r w:rsidRPr="009641B5">
        <w:rPr>
          <w:rFonts w:ascii="Book Antiqua" w:eastAsia="Simsun" w:hAnsi="Book Antiqua" w:cs="Simsun"/>
          <w:color w:val="000000" w:themeColor="text1"/>
          <w:kern w:val="0"/>
          <w:sz w:val="24"/>
          <w:szCs w:val="24"/>
          <w:lang w:eastAsia="zh-CN"/>
        </w:rPr>
        <w:t> 2010; </w:t>
      </w:r>
      <w:r w:rsidRPr="009641B5">
        <w:rPr>
          <w:rFonts w:ascii="Book Antiqua" w:eastAsia="Simsun" w:hAnsi="Book Antiqua" w:cs="Simsun"/>
          <w:b/>
          <w:bCs/>
          <w:color w:val="000000" w:themeColor="text1"/>
          <w:kern w:val="0"/>
          <w:sz w:val="24"/>
          <w:szCs w:val="24"/>
          <w:lang w:eastAsia="zh-CN"/>
        </w:rPr>
        <w:t>126</w:t>
      </w:r>
      <w:r w:rsidRPr="009641B5">
        <w:rPr>
          <w:rFonts w:ascii="Book Antiqua" w:eastAsia="Simsun" w:hAnsi="Book Antiqua" w:cs="Simsun"/>
          <w:color w:val="000000" w:themeColor="text1"/>
          <w:kern w:val="0"/>
          <w:sz w:val="24"/>
          <w:szCs w:val="24"/>
          <w:lang w:eastAsia="zh-CN"/>
        </w:rPr>
        <w:t>: 315-327 [PMID: 19676054 DOI: 10.1002/ijc.24820]</w:t>
      </w:r>
    </w:p>
    <w:p w:rsidR="008A221A" w:rsidRPr="009641B5" w:rsidRDefault="008A221A" w:rsidP="008A221A">
      <w:pPr>
        <w:widowControl/>
        <w:wordWrap/>
        <w:autoSpaceDE/>
        <w:autoSpaceDN/>
        <w:spacing w:after="0" w:line="240" w:lineRule="auto"/>
        <w:jc w:val="left"/>
        <w:rPr>
          <w:rFonts w:ascii="Book Antiqua" w:eastAsia="Simsun" w:hAnsi="Book Antiqua" w:cs="Simsun"/>
          <w:color w:val="000000" w:themeColor="text1"/>
          <w:kern w:val="0"/>
          <w:sz w:val="24"/>
          <w:szCs w:val="24"/>
          <w:lang w:eastAsia="zh-CN"/>
        </w:rPr>
      </w:pPr>
      <w:r w:rsidRPr="009641B5">
        <w:rPr>
          <w:rFonts w:ascii="Book Antiqua" w:eastAsia="Simsun" w:hAnsi="Book Antiqua" w:cs="Simsun"/>
          <w:color w:val="000000" w:themeColor="text1"/>
          <w:kern w:val="0"/>
          <w:sz w:val="24"/>
          <w:szCs w:val="24"/>
          <w:lang w:eastAsia="zh-CN"/>
        </w:rPr>
        <w:t>78 </w:t>
      </w:r>
      <w:r w:rsidRPr="009641B5">
        <w:rPr>
          <w:rFonts w:ascii="Book Antiqua" w:eastAsia="Simsun" w:hAnsi="Book Antiqua" w:cs="Simsun"/>
          <w:b/>
          <w:bCs/>
          <w:color w:val="000000" w:themeColor="text1"/>
          <w:kern w:val="0"/>
          <w:sz w:val="24"/>
          <w:szCs w:val="24"/>
          <w:lang w:eastAsia="zh-CN"/>
        </w:rPr>
        <w:t>Wei Q</w:t>
      </w:r>
      <w:r w:rsidRPr="009641B5">
        <w:rPr>
          <w:rFonts w:ascii="Book Antiqua" w:eastAsia="Simsun" w:hAnsi="Book Antiqua" w:cs="Simsun"/>
          <w:color w:val="000000" w:themeColor="text1"/>
          <w:kern w:val="0"/>
          <w:sz w:val="24"/>
          <w:szCs w:val="24"/>
          <w:lang w:eastAsia="zh-CN"/>
        </w:rPr>
        <w:t xml:space="preserve">, </w:t>
      </w:r>
      <w:proofErr w:type="spellStart"/>
      <w:r w:rsidRPr="009641B5">
        <w:rPr>
          <w:rFonts w:ascii="Book Antiqua" w:eastAsia="Simsun" w:hAnsi="Book Antiqua" w:cs="Simsun"/>
          <w:color w:val="000000" w:themeColor="text1"/>
          <w:kern w:val="0"/>
          <w:sz w:val="24"/>
          <w:szCs w:val="24"/>
          <w:lang w:eastAsia="zh-CN"/>
        </w:rPr>
        <w:t>Galbenus</w:t>
      </w:r>
      <w:proofErr w:type="spellEnd"/>
      <w:r w:rsidRPr="009641B5">
        <w:rPr>
          <w:rFonts w:ascii="Book Antiqua" w:eastAsia="Simsun" w:hAnsi="Book Antiqua" w:cs="Simsun"/>
          <w:color w:val="000000" w:themeColor="text1"/>
          <w:kern w:val="0"/>
          <w:sz w:val="24"/>
          <w:szCs w:val="24"/>
          <w:lang w:eastAsia="zh-CN"/>
        </w:rPr>
        <w:t xml:space="preserve"> R, </w:t>
      </w:r>
      <w:proofErr w:type="spellStart"/>
      <w:r w:rsidRPr="009641B5">
        <w:rPr>
          <w:rFonts w:ascii="Book Antiqua" w:eastAsia="Simsun" w:hAnsi="Book Antiqua" w:cs="Simsun"/>
          <w:color w:val="000000" w:themeColor="text1"/>
          <w:kern w:val="0"/>
          <w:sz w:val="24"/>
          <w:szCs w:val="24"/>
          <w:lang w:eastAsia="zh-CN"/>
        </w:rPr>
        <w:t>Raza</w:t>
      </w:r>
      <w:proofErr w:type="spellEnd"/>
      <w:r w:rsidRPr="009641B5">
        <w:rPr>
          <w:rFonts w:ascii="Book Antiqua" w:eastAsia="Simsun" w:hAnsi="Book Antiqua" w:cs="Simsun"/>
          <w:color w:val="000000" w:themeColor="text1"/>
          <w:kern w:val="0"/>
          <w:sz w:val="24"/>
          <w:szCs w:val="24"/>
          <w:lang w:eastAsia="zh-CN"/>
        </w:rPr>
        <w:t xml:space="preserve"> A, </w:t>
      </w:r>
      <w:proofErr w:type="spellStart"/>
      <w:r w:rsidRPr="009641B5">
        <w:rPr>
          <w:rFonts w:ascii="Book Antiqua" w:eastAsia="Simsun" w:hAnsi="Book Antiqua" w:cs="Simsun"/>
          <w:color w:val="000000" w:themeColor="text1"/>
          <w:kern w:val="0"/>
          <w:sz w:val="24"/>
          <w:szCs w:val="24"/>
          <w:lang w:eastAsia="zh-CN"/>
        </w:rPr>
        <w:t>Cerny</w:t>
      </w:r>
      <w:proofErr w:type="spellEnd"/>
      <w:r w:rsidRPr="009641B5">
        <w:rPr>
          <w:rFonts w:ascii="Book Antiqua" w:eastAsia="Simsun" w:hAnsi="Book Antiqua" w:cs="Simsun"/>
          <w:color w:val="000000" w:themeColor="text1"/>
          <w:kern w:val="0"/>
          <w:sz w:val="24"/>
          <w:szCs w:val="24"/>
          <w:lang w:eastAsia="zh-CN"/>
        </w:rPr>
        <w:t xml:space="preserve"> RL, Simpson MA. Androgen-stimulated UDP-glucose dehydrogenase expression limits prostate androgen availability without impacting </w:t>
      </w:r>
      <w:proofErr w:type="spellStart"/>
      <w:r w:rsidRPr="009641B5">
        <w:rPr>
          <w:rFonts w:ascii="Book Antiqua" w:eastAsia="Simsun" w:hAnsi="Book Antiqua" w:cs="Simsun"/>
          <w:color w:val="000000" w:themeColor="text1"/>
          <w:kern w:val="0"/>
          <w:sz w:val="24"/>
          <w:szCs w:val="24"/>
          <w:lang w:eastAsia="zh-CN"/>
        </w:rPr>
        <w:t>hyaluronan</w:t>
      </w:r>
      <w:proofErr w:type="spellEnd"/>
      <w:r w:rsidRPr="009641B5">
        <w:rPr>
          <w:rFonts w:ascii="Book Antiqua" w:eastAsia="Simsun" w:hAnsi="Book Antiqua" w:cs="Simsun"/>
          <w:color w:val="000000" w:themeColor="text1"/>
          <w:kern w:val="0"/>
          <w:sz w:val="24"/>
          <w:szCs w:val="24"/>
          <w:lang w:eastAsia="zh-CN"/>
        </w:rPr>
        <w:t xml:space="preserve"> levels. </w:t>
      </w:r>
      <w:r w:rsidRPr="009641B5">
        <w:rPr>
          <w:rFonts w:ascii="Book Antiqua" w:eastAsia="Simsun" w:hAnsi="Book Antiqua" w:cs="Simsun"/>
          <w:i/>
          <w:iCs/>
          <w:color w:val="000000" w:themeColor="text1"/>
          <w:kern w:val="0"/>
          <w:sz w:val="24"/>
          <w:szCs w:val="24"/>
          <w:lang w:eastAsia="zh-CN"/>
        </w:rPr>
        <w:t>Cancer Res</w:t>
      </w:r>
      <w:r w:rsidRPr="009641B5">
        <w:rPr>
          <w:rFonts w:ascii="Book Antiqua" w:eastAsia="Simsun" w:hAnsi="Book Antiqua" w:cs="Simsun"/>
          <w:color w:val="000000" w:themeColor="text1"/>
          <w:kern w:val="0"/>
          <w:sz w:val="24"/>
          <w:szCs w:val="24"/>
          <w:lang w:eastAsia="zh-CN"/>
        </w:rPr>
        <w:t> 2009; </w:t>
      </w:r>
      <w:r w:rsidRPr="009641B5">
        <w:rPr>
          <w:rFonts w:ascii="Book Antiqua" w:eastAsia="Simsun" w:hAnsi="Book Antiqua" w:cs="Simsun"/>
          <w:b/>
          <w:bCs/>
          <w:color w:val="000000" w:themeColor="text1"/>
          <w:kern w:val="0"/>
          <w:sz w:val="24"/>
          <w:szCs w:val="24"/>
          <w:lang w:eastAsia="zh-CN"/>
        </w:rPr>
        <w:t>69</w:t>
      </w:r>
      <w:r w:rsidRPr="009641B5">
        <w:rPr>
          <w:rFonts w:ascii="Book Antiqua" w:eastAsia="Simsun" w:hAnsi="Book Antiqua" w:cs="Simsun"/>
          <w:color w:val="000000" w:themeColor="text1"/>
          <w:kern w:val="0"/>
          <w:sz w:val="24"/>
          <w:szCs w:val="24"/>
          <w:lang w:eastAsia="zh-CN"/>
        </w:rPr>
        <w:t>: 2332-2339 [PMID: 19244115 DOI: 10.1158/0008-5472.CAN-08-3083]</w:t>
      </w:r>
    </w:p>
    <w:p w:rsidR="008A221A" w:rsidRPr="009641B5" w:rsidRDefault="008A221A" w:rsidP="008A221A">
      <w:pPr>
        <w:widowControl/>
        <w:wordWrap/>
        <w:autoSpaceDE/>
        <w:autoSpaceDN/>
        <w:spacing w:after="0" w:line="240" w:lineRule="auto"/>
        <w:jc w:val="left"/>
        <w:rPr>
          <w:rFonts w:ascii="Book Antiqua" w:eastAsia="Simsun" w:hAnsi="Book Antiqua" w:cs="Simsun"/>
          <w:color w:val="000000" w:themeColor="text1"/>
          <w:kern w:val="0"/>
          <w:sz w:val="24"/>
          <w:szCs w:val="24"/>
          <w:lang w:eastAsia="zh-CN"/>
        </w:rPr>
      </w:pPr>
      <w:r w:rsidRPr="009641B5">
        <w:rPr>
          <w:rFonts w:ascii="Book Antiqua" w:eastAsia="Simsun" w:hAnsi="Book Antiqua" w:cs="Simsun"/>
          <w:color w:val="000000" w:themeColor="text1"/>
          <w:kern w:val="0"/>
          <w:sz w:val="24"/>
          <w:szCs w:val="24"/>
          <w:lang w:eastAsia="zh-CN"/>
        </w:rPr>
        <w:t>79 </w:t>
      </w:r>
      <w:r w:rsidRPr="009641B5">
        <w:rPr>
          <w:rFonts w:ascii="Book Antiqua" w:eastAsia="Simsun" w:hAnsi="Book Antiqua" w:cs="Simsun"/>
          <w:b/>
          <w:bCs/>
          <w:color w:val="000000" w:themeColor="text1"/>
          <w:kern w:val="0"/>
          <w:sz w:val="24"/>
          <w:szCs w:val="24"/>
          <w:lang w:eastAsia="zh-CN"/>
        </w:rPr>
        <w:t>Fan HZ</w:t>
      </w:r>
      <w:r w:rsidRPr="009641B5">
        <w:rPr>
          <w:rFonts w:ascii="Book Antiqua" w:eastAsia="Simsun" w:hAnsi="Book Antiqua" w:cs="Simsun"/>
          <w:color w:val="000000" w:themeColor="text1"/>
          <w:kern w:val="0"/>
          <w:sz w:val="24"/>
          <w:szCs w:val="24"/>
          <w:lang w:eastAsia="zh-CN"/>
        </w:rPr>
        <w:t xml:space="preserve">, Liu H, Zhang C, </w:t>
      </w:r>
      <w:proofErr w:type="spellStart"/>
      <w:r w:rsidRPr="009641B5">
        <w:rPr>
          <w:rFonts w:ascii="Book Antiqua" w:eastAsia="Simsun" w:hAnsi="Book Antiqua" w:cs="Simsun"/>
          <w:color w:val="000000" w:themeColor="text1"/>
          <w:kern w:val="0"/>
          <w:sz w:val="24"/>
          <w:szCs w:val="24"/>
          <w:lang w:eastAsia="zh-CN"/>
        </w:rPr>
        <w:t>Gao</w:t>
      </w:r>
      <w:proofErr w:type="spellEnd"/>
      <w:r w:rsidRPr="009641B5">
        <w:rPr>
          <w:rFonts w:ascii="Book Antiqua" w:eastAsia="Simsun" w:hAnsi="Book Antiqua" w:cs="Simsun"/>
          <w:color w:val="000000" w:themeColor="text1"/>
          <w:kern w:val="0"/>
          <w:sz w:val="24"/>
          <w:szCs w:val="24"/>
          <w:lang w:eastAsia="zh-CN"/>
        </w:rPr>
        <w:t xml:space="preserve"> DM, </w:t>
      </w:r>
      <w:proofErr w:type="spellStart"/>
      <w:r w:rsidRPr="009641B5">
        <w:rPr>
          <w:rFonts w:ascii="Book Antiqua" w:eastAsia="Simsun" w:hAnsi="Book Antiqua" w:cs="Simsun"/>
          <w:color w:val="000000" w:themeColor="text1"/>
          <w:kern w:val="0"/>
          <w:sz w:val="24"/>
          <w:szCs w:val="24"/>
          <w:lang w:eastAsia="zh-CN"/>
        </w:rPr>
        <w:t>Xue</w:t>
      </w:r>
      <w:proofErr w:type="spellEnd"/>
      <w:r w:rsidRPr="009641B5">
        <w:rPr>
          <w:rFonts w:ascii="Book Antiqua" w:eastAsia="Simsun" w:hAnsi="Book Antiqua" w:cs="Simsun"/>
          <w:color w:val="000000" w:themeColor="text1"/>
          <w:kern w:val="0"/>
          <w:sz w:val="24"/>
          <w:szCs w:val="24"/>
          <w:lang w:eastAsia="zh-CN"/>
        </w:rPr>
        <w:t xml:space="preserve"> Q, Chen J, Sun RX, Liu YK, Yang PY. Comparative proteomics and molecular mechanical analysis in CDA-II induced therapy of LCI-D20 hepatocellular carcinoma model. </w:t>
      </w:r>
      <w:r w:rsidRPr="009641B5">
        <w:rPr>
          <w:rFonts w:ascii="Book Antiqua" w:eastAsia="Simsun" w:hAnsi="Book Antiqua" w:cs="Simsun"/>
          <w:i/>
          <w:iCs/>
          <w:color w:val="000000" w:themeColor="text1"/>
          <w:kern w:val="0"/>
          <w:sz w:val="24"/>
          <w:szCs w:val="24"/>
          <w:lang w:eastAsia="zh-CN"/>
        </w:rPr>
        <w:t xml:space="preserve">J Cancer Res </w:t>
      </w:r>
      <w:proofErr w:type="spellStart"/>
      <w:r w:rsidRPr="009641B5">
        <w:rPr>
          <w:rFonts w:ascii="Book Antiqua" w:eastAsia="Simsun" w:hAnsi="Book Antiqua" w:cs="Simsun"/>
          <w:i/>
          <w:iCs/>
          <w:color w:val="000000" w:themeColor="text1"/>
          <w:kern w:val="0"/>
          <w:sz w:val="24"/>
          <w:szCs w:val="24"/>
          <w:lang w:eastAsia="zh-CN"/>
        </w:rPr>
        <w:t>Clin</w:t>
      </w:r>
      <w:proofErr w:type="spellEnd"/>
      <w:r w:rsidRPr="009641B5">
        <w:rPr>
          <w:rFonts w:ascii="Book Antiqua" w:eastAsia="Simsun" w:hAnsi="Book Antiqua" w:cs="Simsun"/>
          <w:i/>
          <w:iCs/>
          <w:color w:val="000000" w:themeColor="text1"/>
          <w:kern w:val="0"/>
          <w:sz w:val="24"/>
          <w:szCs w:val="24"/>
          <w:lang w:eastAsia="zh-CN"/>
        </w:rPr>
        <w:t xml:space="preserve"> </w:t>
      </w:r>
      <w:proofErr w:type="spellStart"/>
      <w:r w:rsidRPr="009641B5">
        <w:rPr>
          <w:rFonts w:ascii="Book Antiqua" w:eastAsia="Simsun" w:hAnsi="Book Antiqua" w:cs="Simsun"/>
          <w:i/>
          <w:iCs/>
          <w:color w:val="000000" w:themeColor="text1"/>
          <w:kern w:val="0"/>
          <w:sz w:val="24"/>
          <w:szCs w:val="24"/>
          <w:lang w:eastAsia="zh-CN"/>
        </w:rPr>
        <w:t>Oncol</w:t>
      </w:r>
      <w:proofErr w:type="spellEnd"/>
      <w:r w:rsidRPr="009641B5">
        <w:rPr>
          <w:rFonts w:ascii="Book Antiqua" w:eastAsia="Simsun" w:hAnsi="Book Antiqua" w:cs="Simsun"/>
          <w:color w:val="000000" w:themeColor="text1"/>
          <w:kern w:val="0"/>
          <w:sz w:val="24"/>
          <w:szCs w:val="24"/>
          <w:lang w:eastAsia="zh-CN"/>
        </w:rPr>
        <w:t> 2009; </w:t>
      </w:r>
      <w:r w:rsidRPr="009641B5">
        <w:rPr>
          <w:rFonts w:ascii="Book Antiqua" w:eastAsia="Simsun" w:hAnsi="Book Antiqua" w:cs="Simsun"/>
          <w:b/>
          <w:bCs/>
          <w:color w:val="000000" w:themeColor="text1"/>
          <w:kern w:val="0"/>
          <w:sz w:val="24"/>
          <w:szCs w:val="24"/>
          <w:lang w:eastAsia="zh-CN"/>
        </w:rPr>
        <w:t>135</w:t>
      </w:r>
      <w:r w:rsidRPr="009641B5">
        <w:rPr>
          <w:rFonts w:ascii="Book Antiqua" w:eastAsia="Simsun" w:hAnsi="Book Antiqua" w:cs="Simsun"/>
          <w:color w:val="000000" w:themeColor="text1"/>
          <w:kern w:val="0"/>
          <w:sz w:val="24"/>
          <w:szCs w:val="24"/>
          <w:lang w:eastAsia="zh-CN"/>
        </w:rPr>
        <w:t>: 591-602 [PMID: 18853186 DOI: 10.1007/s00432-008-0493-0]</w:t>
      </w:r>
    </w:p>
    <w:p w:rsidR="008A221A" w:rsidRPr="009641B5" w:rsidRDefault="008A221A" w:rsidP="008A221A">
      <w:pPr>
        <w:widowControl/>
        <w:wordWrap/>
        <w:autoSpaceDE/>
        <w:autoSpaceDN/>
        <w:spacing w:after="0" w:line="240" w:lineRule="auto"/>
        <w:jc w:val="left"/>
        <w:rPr>
          <w:rFonts w:ascii="Book Antiqua" w:eastAsia="Simsun" w:hAnsi="Book Antiqua" w:cs="Simsun"/>
          <w:color w:val="000000" w:themeColor="text1"/>
          <w:kern w:val="0"/>
          <w:sz w:val="24"/>
          <w:szCs w:val="24"/>
          <w:lang w:eastAsia="zh-CN"/>
        </w:rPr>
      </w:pPr>
      <w:r w:rsidRPr="009641B5">
        <w:rPr>
          <w:rFonts w:ascii="Book Antiqua" w:eastAsia="Simsun" w:hAnsi="Book Antiqua" w:cs="Simsun"/>
          <w:color w:val="000000" w:themeColor="text1"/>
          <w:kern w:val="0"/>
          <w:sz w:val="24"/>
          <w:szCs w:val="24"/>
          <w:lang w:eastAsia="zh-CN"/>
        </w:rPr>
        <w:t>80 </w:t>
      </w:r>
      <w:r w:rsidRPr="009641B5">
        <w:rPr>
          <w:rFonts w:ascii="Book Antiqua" w:eastAsia="Simsun" w:hAnsi="Book Antiqua" w:cs="Simsun"/>
          <w:b/>
          <w:bCs/>
          <w:color w:val="000000" w:themeColor="text1"/>
          <w:kern w:val="0"/>
          <w:sz w:val="24"/>
          <w:szCs w:val="24"/>
          <w:lang w:eastAsia="zh-CN"/>
        </w:rPr>
        <w:t>Huh JW</w:t>
      </w:r>
      <w:r w:rsidRPr="009641B5">
        <w:rPr>
          <w:rFonts w:ascii="Book Antiqua" w:eastAsia="Simsun" w:hAnsi="Book Antiqua" w:cs="Simsun"/>
          <w:color w:val="000000" w:themeColor="text1"/>
          <w:kern w:val="0"/>
          <w:sz w:val="24"/>
          <w:szCs w:val="24"/>
          <w:lang w:eastAsia="zh-CN"/>
        </w:rPr>
        <w:t xml:space="preserve">, Choi MM, Yang SJ, Yoon SY, Choi SY, Cho SW. Inhibition of human UDP-glucose </w:t>
      </w:r>
      <w:proofErr w:type="spellStart"/>
      <w:r w:rsidRPr="009641B5">
        <w:rPr>
          <w:rFonts w:ascii="Book Antiqua" w:eastAsia="Simsun" w:hAnsi="Book Antiqua" w:cs="Simsun"/>
          <w:color w:val="000000" w:themeColor="text1"/>
          <w:kern w:val="0"/>
          <w:sz w:val="24"/>
          <w:szCs w:val="24"/>
          <w:lang w:eastAsia="zh-CN"/>
        </w:rPr>
        <w:t>dehydrogenase</w:t>
      </w:r>
      <w:proofErr w:type="spellEnd"/>
      <w:r w:rsidRPr="009641B5">
        <w:rPr>
          <w:rFonts w:ascii="Book Antiqua" w:eastAsia="Simsun" w:hAnsi="Book Antiqua" w:cs="Simsun"/>
          <w:color w:val="000000" w:themeColor="text1"/>
          <w:kern w:val="0"/>
          <w:sz w:val="24"/>
          <w:szCs w:val="24"/>
          <w:lang w:eastAsia="zh-CN"/>
        </w:rPr>
        <w:t xml:space="preserve"> expression using </w:t>
      </w:r>
      <w:proofErr w:type="spellStart"/>
      <w:r w:rsidRPr="009641B5">
        <w:rPr>
          <w:rFonts w:ascii="Book Antiqua" w:eastAsia="Simsun" w:hAnsi="Book Antiqua" w:cs="Simsun"/>
          <w:color w:val="000000" w:themeColor="text1"/>
          <w:kern w:val="0"/>
          <w:sz w:val="24"/>
          <w:szCs w:val="24"/>
          <w:lang w:eastAsia="zh-CN"/>
        </w:rPr>
        <w:t>siRNA</w:t>
      </w:r>
      <w:proofErr w:type="spellEnd"/>
      <w:r w:rsidRPr="009641B5">
        <w:rPr>
          <w:rFonts w:ascii="Book Antiqua" w:eastAsia="Simsun" w:hAnsi="Book Antiqua" w:cs="Simsun"/>
          <w:color w:val="000000" w:themeColor="text1"/>
          <w:kern w:val="0"/>
          <w:sz w:val="24"/>
          <w:szCs w:val="24"/>
          <w:lang w:eastAsia="zh-CN"/>
        </w:rPr>
        <w:t xml:space="preserve"> expression vector in breast cancer cells. </w:t>
      </w:r>
      <w:proofErr w:type="spellStart"/>
      <w:r w:rsidRPr="009641B5">
        <w:rPr>
          <w:rFonts w:ascii="Book Antiqua" w:eastAsia="Simsun" w:hAnsi="Book Antiqua" w:cs="Simsun"/>
          <w:i/>
          <w:iCs/>
          <w:color w:val="000000" w:themeColor="text1"/>
          <w:kern w:val="0"/>
          <w:sz w:val="24"/>
          <w:szCs w:val="24"/>
          <w:lang w:eastAsia="zh-CN"/>
        </w:rPr>
        <w:t>Biotechnol</w:t>
      </w:r>
      <w:proofErr w:type="spellEnd"/>
      <w:r w:rsidRPr="009641B5">
        <w:rPr>
          <w:rFonts w:ascii="Book Antiqua" w:eastAsia="Simsun" w:hAnsi="Book Antiqua" w:cs="Simsun"/>
          <w:i/>
          <w:iCs/>
          <w:color w:val="000000" w:themeColor="text1"/>
          <w:kern w:val="0"/>
          <w:sz w:val="24"/>
          <w:szCs w:val="24"/>
          <w:lang w:eastAsia="zh-CN"/>
        </w:rPr>
        <w:t xml:space="preserve"> </w:t>
      </w:r>
      <w:proofErr w:type="spellStart"/>
      <w:r w:rsidRPr="009641B5">
        <w:rPr>
          <w:rFonts w:ascii="Book Antiqua" w:eastAsia="Simsun" w:hAnsi="Book Antiqua" w:cs="Simsun"/>
          <w:i/>
          <w:iCs/>
          <w:color w:val="000000" w:themeColor="text1"/>
          <w:kern w:val="0"/>
          <w:sz w:val="24"/>
          <w:szCs w:val="24"/>
          <w:lang w:eastAsia="zh-CN"/>
        </w:rPr>
        <w:t>Lett</w:t>
      </w:r>
      <w:proofErr w:type="spellEnd"/>
      <w:r w:rsidRPr="009641B5">
        <w:rPr>
          <w:rFonts w:ascii="Book Antiqua" w:eastAsia="Simsun" w:hAnsi="Book Antiqua" w:cs="Simsun"/>
          <w:color w:val="000000" w:themeColor="text1"/>
          <w:kern w:val="0"/>
          <w:sz w:val="24"/>
          <w:szCs w:val="24"/>
          <w:lang w:eastAsia="zh-CN"/>
        </w:rPr>
        <w:t> 2005; </w:t>
      </w:r>
      <w:r w:rsidRPr="009641B5">
        <w:rPr>
          <w:rFonts w:ascii="Book Antiqua" w:eastAsia="Simsun" w:hAnsi="Book Antiqua" w:cs="Simsun"/>
          <w:b/>
          <w:bCs/>
          <w:color w:val="000000" w:themeColor="text1"/>
          <w:kern w:val="0"/>
          <w:sz w:val="24"/>
          <w:szCs w:val="24"/>
          <w:lang w:eastAsia="zh-CN"/>
        </w:rPr>
        <w:t>27</w:t>
      </w:r>
      <w:r w:rsidRPr="009641B5">
        <w:rPr>
          <w:rFonts w:ascii="Book Antiqua" w:eastAsia="Simsun" w:hAnsi="Book Antiqua" w:cs="Simsun"/>
          <w:color w:val="000000" w:themeColor="text1"/>
          <w:kern w:val="0"/>
          <w:sz w:val="24"/>
          <w:szCs w:val="24"/>
          <w:lang w:eastAsia="zh-CN"/>
        </w:rPr>
        <w:t>: 1229-1232 [PMID: 16158268 DOI: 10.1007/s10529-005-0022-z]</w:t>
      </w:r>
    </w:p>
    <w:p w:rsidR="008A221A" w:rsidRPr="009641B5" w:rsidRDefault="008A221A" w:rsidP="008A221A">
      <w:pPr>
        <w:widowControl/>
        <w:wordWrap/>
        <w:autoSpaceDE/>
        <w:autoSpaceDN/>
        <w:spacing w:after="0" w:line="240" w:lineRule="auto"/>
        <w:jc w:val="left"/>
        <w:rPr>
          <w:rFonts w:ascii="Book Antiqua" w:eastAsia="Simsun" w:hAnsi="Book Antiqua" w:cs="Simsun"/>
          <w:color w:val="000000" w:themeColor="text1"/>
          <w:kern w:val="0"/>
          <w:sz w:val="24"/>
          <w:szCs w:val="24"/>
          <w:lang w:eastAsia="zh-CN"/>
        </w:rPr>
      </w:pPr>
      <w:r w:rsidRPr="009641B5">
        <w:rPr>
          <w:rFonts w:ascii="Book Antiqua" w:eastAsia="Simsun" w:hAnsi="Book Antiqua" w:cs="Simsun"/>
          <w:color w:val="000000" w:themeColor="text1"/>
          <w:kern w:val="0"/>
          <w:sz w:val="24"/>
          <w:szCs w:val="24"/>
          <w:lang w:eastAsia="zh-CN"/>
        </w:rPr>
        <w:t>81 </w:t>
      </w:r>
      <w:r w:rsidRPr="009641B5">
        <w:rPr>
          <w:rFonts w:ascii="Book Antiqua" w:eastAsia="Simsun" w:hAnsi="Book Antiqua" w:cs="Simsun"/>
          <w:b/>
          <w:bCs/>
          <w:color w:val="000000" w:themeColor="text1"/>
          <w:kern w:val="0"/>
          <w:sz w:val="24"/>
          <w:szCs w:val="24"/>
          <w:lang w:eastAsia="zh-CN"/>
        </w:rPr>
        <w:t>Maier SK</w:t>
      </w:r>
      <w:r w:rsidRPr="009641B5">
        <w:rPr>
          <w:rFonts w:ascii="Book Antiqua" w:eastAsia="Simsun" w:hAnsi="Book Antiqua" w:cs="Simsun"/>
          <w:color w:val="000000" w:themeColor="text1"/>
          <w:kern w:val="0"/>
          <w:sz w:val="24"/>
          <w:szCs w:val="24"/>
          <w:lang w:eastAsia="zh-CN"/>
        </w:rPr>
        <w:t xml:space="preserve">, </w:t>
      </w:r>
      <w:proofErr w:type="spellStart"/>
      <w:r w:rsidRPr="009641B5">
        <w:rPr>
          <w:rFonts w:ascii="Book Antiqua" w:eastAsia="Simsun" w:hAnsi="Book Antiqua" w:cs="Simsun"/>
          <w:color w:val="000000" w:themeColor="text1"/>
          <w:kern w:val="0"/>
          <w:sz w:val="24"/>
          <w:szCs w:val="24"/>
          <w:lang w:eastAsia="zh-CN"/>
        </w:rPr>
        <w:t>Hahne</w:t>
      </w:r>
      <w:proofErr w:type="spellEnd"/>
      <w:r w:rsidRPr="009641B5">
        <w:rPr>
          <w:rFonts w:ascii="Book Antiqua" w:eastAsia="Simsun" w:hAnsi="Book Antiqua" w:cs="Simsun"/>
          <w:color w:val="000000" w:themeColor="text1"/>
          <w:kern w:val="0"/>
          <w:sz w:val="24"/>
          <w:szCs w:val="24"/>
          <w:lang w:eastAsia="zh-CN"/>
        </w:rPr>
        <w:t xml:space="preserve"> H, </w:t>
      </w:r>
      <w:proofErr w:type="spellStart"/>
      <w:r w:rsidRPr="009641B5">
        <w:rPr>
          <w:rFonts w:ascii="Book Antiqua" w:eastAsia="Simsun" w:hAnsi="Book Antiqua" w:cs="Simsun"/>
          <w:color w:val="000000" w:themeColor="text1"/>
          <w:kern w:val="0"/>
          <w:sz w:val="24"/>
          <w:szCs w:val="24"/>
          <w:lang w:eastAsia="zh-CN"/>
        </w:rPr>
        <w:t>Gholami</w:t>
      </w:r>
      <w:proofErr w:type="spellEnd"/>
      <w:r w:rsidRPr="009641B5">
        <w:rPr>
          <w:rFonts w:ascii="Book Antiqua" w:eastAsia="Simsun" w:hAnsi="Book Antiqua" w:cs="Simsun"/>
          <w:color w:val="000000" w:themeColor="text1"/>
          <w:kern w:val="0"/>
          <w:sz w:val="24"/>
          <w:szCs w:val="24"/>
          <w:lang w:eastAsia="zh-CN"/>
        </w:rPr>
        <w:t xml:space="preserve"> AM, </w:t>
      </w:r>
      <w:proofErr w:type="spellStart"/>
      <w:r w:rsidRPr="009641B5">
        <w:rPr>
          <w:rFonts w:ascii="Book Antiqua" w:eastAsia="Simsun" w:hAnsi="Book Antiqua" w:cs="Simsun"/>
          <w:color w:val="000000" w:themeColor="text1"/>
          <w:kern w:val="0"/>
          <w:sz w:val="24"/>
          <w:szCs w:val="24"/>
          <w:lang w:eastAsia="zh-CN"/>
        </w:rPr>
        <w:t>Balluff</w:t>
      </w:r>
      <w:proofErr w:type="spellEnd"/>
      <w:r w:rsidRPr="009641B5">
        <w:rPr>
          <w:rFonts w:ascii="Book Antiqua" w:eastAsia="Simsun" w:hAnsi="Book Antiqua" w:cs="Simsun"/>
          <w:color w:val="000000" w:themeColor="text1"/>
          <w:kern w:val="0"/>
          <w:sz w:val="24"/>
          <w:szCs w:val="24"/>
          <w:lang w:eastAsia="zh-CN"/>
        </w:rPr>
        <w:t xml:space="preserve"> B, </w:t>
      </w:r>
      <w:proofErr w:type="spellStart"/>
      <w:r w:rsidRPr="009641B5">
        <w:rPr>
          <w:rFonts w:ascii="Book Antiqua" w:eastAsia="Simsun" w:hAnsi="Book Antiqua" w:cs="Simsun"/>
          <w:color w:val="000000" w:themeColor="text1"/>
          <w:kern w:val="0"/>
          <w:sz w:val="24"/>
          <w:szCs w:val="24"/>
          <w:lang w:eastAsia="zh-CN"/>
        </w:rPr>
        <w:t>Meding</w:t>
      </w:r>
      <w:proofErr w:type="spellEnd"/>
      <w:r w:rsidRPr="009641B5">
        <w:rPr>
          <w:rFonts w:ascii="Book Antiqua" w:eastAsia="Simsun" w:hAnsi="Book Antiqua" w:cs="Simsun"/>
          <w:color w:val="000000" w:themeColor="text1"/>
          <w:kern w:val="0"/>
          <w:sz w:val="24"/>
          <w:szCs w:val="24"/>
          <w:lang w:eastAsia="zh-CN"/>
        </w:rPr>
        <w:t xml:space="preserve"> S, </w:t>
      </w:r>
      <w:proofErr w:type="spellStart"/>
      <w:r w:rsidRPr="009641B5">
        <w:rPr>
          <w:rFonts w:ascii="Book Antiqua" w:eastAsia="Simsun" w:hAnsi="Book Antiqua" w:cs="Simsun"/>
          <w:color w:val="000000" w:themeColor="text1"/>
          <w:kern w:val="0"/>
          <w:sz w:val="24"/>
          <w:szCs w:val="24"/>
          <w:lang w:eastAsia="zh-CN"/>
        </w:rPr>
        <w:t>Schoene</w:t>
      </w:r>
      <w:proofErr w:type="spellEnd"/>
      <w:r w:rsidRPr="009641B5">
        <w:rPr>
          <w:rFonts w:ascii="Book Antiqua" w:eastAsia="Simsun" w:hAnsi="Book Antiqua" w:cs="Simsun"/>
          <w:color w:val="000000" w:themeColor="text1"/>
          <w:kern w:val="0"/>
          <w:sz w:val="24"/>
          <w:szCs w:val="24"/>
          <w:lang w:eastAsia="zh-CN"/>
        </w:rPr>
        <w:t xml:space="preserve"> C, </w:t>
      </w:r>
      <w:proofErr w:type="spellStart"/>
      <w:r w:rsidRPr="009641B5">
        <w:rPr>
          <w:rFonts w:ascii="Book Antiqua" w:eastAsia="Simsun" w:hAnsi="Book Antiqua" w:cs="Simsun"/>
          <w:color w:val="000000" w:themeColor="text1"/>
          <w:kern w:val="0"/>
          <w:sz w:val="24"/>
          <w:szCs w:val="24"/>
          <w:lang w:eastAsia="zh-CN"/>
        </w:rPr>
        <w:t>Walch</w:t>
      </w:r>
      <w:proofErr w:type="spellEnd"/>
      <w:r w:rsidRPr="009641B5">
        <w:rPr>
          <w:rFonts w:ascii="Book Antiqua" w:eastAsia="Simsun" w:hAnsi="Book Antiqua" w:cs="Simsun"/>
          <w:color w:val="000000" w:themeColor="text1"/>
          <w:kern w:val="0"/>
          <w:sz w:val="24"/>
          <w:szCs w:val="24"/>
          <w:lang w:eastAsia="zh-CN"/>
        </w:rPr>
        <w:t xml:space="preserve"> AK, </w:t>
      </w:r>
      <w:proofErr w:type="spellStart"/>
      <w:r w:rsidRPr="009641B5">
        <w:rPr>
          <w:rFonts w:ascii="Book Antiqua" w:eastAsia="Simsun" w:hAnsi="Book Antiqua" w:cs="Simsun"/>
          <w:color w:val="000000" w:themeColor="text1"/>
          <w:kern w:val="0"/>
          <w:sz w:val="24"/>
          <w:szCs w:val="24"/>
          <w:lang w:eastAsia="zh-CN"/>
        </w:rPr>
        <w:t>Kuster</w:t>
      </w:r>
      <w:proofErr w:type="spellEnd"/>
      <w:r w:rsidRPr="009641B5">
        <w:rPr>
          <w:rFonts w:ascii="Book Antiqua" w:eastAsia="Simsun" w:hAnsi="Book Antiqua" w:cs="Simsun"/>
          <w:color w:val="000000" w:themeColor="text1"/>
          <w:kern w:val="0"/>
          <w:sz w:val="24"/>
          <w:szCs w:val="24"/>
          <w:lang w:eastAsia="zh-CN"/>
        </w:rPr>
        <w:t xml:space="preserve"> B. Comprehensive identification of proteins from MALDI imaging. </w:t>
      </w:r>
      <w:r w:rsidRPr="009641B5">
        <w:rPr>
          <w:rFonts w:ascii="Book Antiqua" w:eastAsia="Simsun" w:hAnsi="Book Antiqua" w:cs="Simsun"/>
          <w:i/>
          <w:iCs/>
          <w:color w:val="000000" w:themeColor="text1"/>
          <w:kern w:val="0"/>
          <w:sz w:val="24"/>
          <w:szCs w:val="24"/>
          <w:lang w:eastAsia="zh-CN"/>
        </w:rPr>
        <w:t>Mol Cell Proteomics</w:t>
      </w:r>
      <w:r w:rsidRPr="009641B5">
        <w:rPr>
          <w:rFonts w:ascii="Book Antiqua" w:eastAsia="Simsun" w:hAnsi="Book Antiqua" w:cs="Simsun"/>
          <w:color w:val="000000" w:themeColor="text1"/>
          <w:kern w:val="0"/>
          <w:sz w:val="24"/>
          <w:szCs w:val="24"/>
          <w:lang w:eastAsia="zh-CN"/>
        </w:rPr>
        <w:t> 2013; </w:t>
      </w:r>
      <w:r w:rsidRPr="009641B5">
        <w:rPr>
          <w:rFonts w:ascii="Book Antiqua" w:eastAsia="Simsun" w:hAnsi="Book Antiqua" w:cs="Simsun"/>
          <w:b/>
          <w:bCs/>
          <w:color w:val="000000" w:themeColor="text1"/>
          <w:kern w:val="0"/>
          <w:sz w:val="24"/>
          <w:szCs w:val="24"/>
          <w:lang w:eastAsia="zh-CN"/>
        </w:rPr>
        <w:t>12</w:t>
      </w:r>
      <w:r w:rsidRPr="009641B5">
        <w:rPr>
          <w:rFonts w:ascii="Book Antiqua" w:eastAsia="Simsun" w:hAnsi="Book Antiqua" w:cs="Simsun"/>
          <w:color w:val="000000" w:themeColor="text1"/>
          <w:kern w:val="0"/>
          <w:sz w:val="24"/>
          <w:szCs w:val="24"/>
          <w:lang w:eastAsia="zh-CN"/>
        </w:rPr>
        <w:t>: 2901-2910 [PMID: 23782541 DOI: 10.1074/mcp.M113.027599]</w:t>
      </w:r>
    </w:p>
    <w:p w:rsidR="008A221A" w:rsidRPr="009641B5" w:rsidRDefault="008A221A" w:rsidP="008A221A">
      <w:pPr>
        <w:widowControl/>
        <w:wordWrap/>
        <w:autoSpaceDE/>
        <w:autoSpaceDN/>
        <w:spacing w:after="0" w:line="240" w:lineRule="auto"/>
        <w:jc w:val="left"/>
        <w:rPr>
          <w:rFonts w:ascii="Book Antiqua" w:eastAsia="Simsun" w:hAnsi="Book Antiqua" w:cs="Simsun"/>
          <w:color w:val="000000" w:themeColor="text1"/>
          <w:kern w:val="0"/>
          <w:sz w:val="24"/>
          <w:szCs w:val="24"/>
          <w:lang w:eastAsia="zh-CN"/>
        </w:rPr>
      </w:pPr>
      <w:r w:rsidRPr="009641B5">
        <w:rPr>
          <w:rFonts w:ascii="Book Antiqua" w:eastAsia="Simsun" w:hAnsi="Book Antiqua" w:cs="Simsun"/>
          <w:color w:val="000000" w:themeColor="text1"/>
          <w:kern w:val="0"/>
          <w:sz w:val="24"/>
          <w:szCs w:val="24"/>
          <w:lang w:eastAsia="zh-CN"/>
        </w:rPr>
        <w:t xml:space="preserve">82 </w:t>
      </w:r>
      <w:proofErr w:type="spellStart"/>
      <w:proofErr w:type="gramStart"/>
      <w:r w:rsidRPr="009641B5">
        <w:rPr>
          <w:rFonts w:ascii="Book Antiqua" w:eastAsia="Simsun" w:hAnsi="Book Antiqua" w:cs="Simsun"/>
          <w:b/>
          <w:color w:val="000000" w:themeColor="text1"/>
          <w:kern w:val="0"/>
          <w:sz w:val="24"/>
          <w:szCs w:val="24"/>
          <w:lang w:eastAsia="zh-CN"/>
        </w:rPr>
        <w:t>Ko</w:t>
      </w:r>
      <w:proofErr w:type="spellEnd"/>
      <w:proofErr w:type="gramEnd"/>
      <w:r w:rsidRPr="009641B5">
        <w:rPr>
          <w:rFonts w:ascii="Book Antiqua" w:eastAsia="Simsun" w:hAnsi="Book Antiqua" w:cs="Simsun"/>
          <w:b/>
          <w:color w:val="000000" w:themeColor="text1"/>
          <w:kern w:val="0"/>
          <w:sz w:val="24"/>
          <w:szCs w:val="24"/>
          <w:lang w:eastAsia="zh-CN"/>
        </w:rPr>
        <w:t xml:space="preserve"> KH</w:t>
      </w:r>
      <w:r w:rsidRPr="009641B5">
        <w:rPr>
          <w:rFonts w:ascii="Book Antiqua" w:eastAsia="Simsun" w:hAnsi="Book Antiqua" w:cs="Simsun"/>
          <w:color w:val="000000" w:themeColor="text1"/>
          <w:kern w:val="0"/>
          <w:sz w:val="24"/>
          <w:szCs w:val="24"/>
          <w:lang w:eastAsia="zh-CN"/>
        </w:rPr>
        <w:t xml:space="preserve">, Kwon CI, Park SH, Han NY, Lee HK, Kim EH, </w:t>
      </w:r>
      <w:proofErr w:type="spellStart"/>
      <w:r w:rsidRPr="009641B5">
        <w:rPr>
          <w:rFonts w:ascii="Book Antiqua" w:eastAsia="Simsun" w:hAnsi="Book Antiqua" w:cs="Simsun"/>
          <w:color w:val="000000" w:themeColor="text1"/>
          <w:kern w:val="0"/>
          <w:sz w:val="24"/>
          <w:szCs w:val="24"/>
          <w:lang w:eastAsia="zh-CN"/>
        </w:rPr>
        <w:t>Hahm</w:t>
      </w:r>
      <w:proofErr w:type="spellEnd"/>
      <w:r w:rsidRPr="009641B5">
        <w:rPr>
          <w:rFonts w:ascii="Book Antiqua" w:eastAsia="Simsun" w:hAnsi="Book Antiqua" w:cs="Simsun"/>
          <w:color w:val="000000" w:themeColor="text1"/>
          <w:kern w:val="0"/>
          <w:sz w:val="24"/>
          <w:szCs w:val="24"/>
          <w:lang w:eastAsia="zh-CN"/>
        </w:rPr>
        <w:t xml:space="preserve"> KB. Application of Matrix-Assisted Laser Desorption/Ionization Time-of-Flight Imaging Mass Spectrometry (MALDI-TOF IMS) for Premalignant Gastrointestinal Lesions. </w:t>
      </w:r>
      <w:proofErr w:type="spellStart"/>
      <w:r w:rsidRPr="009641B5">
        <w:rPr>
          <w:rFonts w:ascii="Book Antiqua" w:eastAsia="Simsun" w:hAnsi="Book Antiqua" w:cs="Simsun"/>
          <w:i/>
          <w:iCs/>
          <w:color w:val="000000" w:themeColor="text1"/>
          <w:kern w:val="0"/>
          <w:sz w:val="24"/>
          <w:szCs w:val="24"/>
          <w:lang w:eastAsia="zh-CN"/>
        </w:rPr>
        <w:t>Clin</w:t>
      </w:r>
      <w:proofErr w:type="spellEnd"/>
      <w:r w:rsidRPr="009641B5">
        <w:rPr>
          <w:rFonts w:ascii="Book Antiqua" w:eastAsia="Simsun" w:hAnsi="Book Antiqua" w:cs="Simsun"/>
          <w:i/>
          <w:iCs/>
          <w:color w:val="000000" w:themeColor="text1"/>
          <w:kern w:val="0"/>
          <w:sz w:val="24"/>
          <w:szCs w:val="24"/>
          <w:lang w:eastAsia="zh-CN"/>
        </w:rPr>
        <w:t xml:space="preserve"> </w:t>
      </w:r>
      <w:proofErr w:type="spellStart"/>
      <w:r w:rsidRPr="009641B5">
        <w:rPr>
          <w:rFonts w:ascii="Book Antiqua" w:eastAsia="Simsun" w:hAnsi="Book Antiqua" w:cs="Simsun"/>
          <w:i/>
          <w:iCs/>
          <w:color w:val="000000" w:themeColor="text1"/>
          <w:kern w:val="0"/>
          <w:sz w:val="24"/>
          <w:szCs w:val="24"/>
          <w:lang w:eastAsia="zh-CN"/>
        </w:rPr>
        <w:t>Endosc</w:t>
      </w:r>
      <w:proofErr w:type="spellEnd"/>
      <w:r w:rsidRPr="009641B5">
        <w:rPr>
          <w:rFonts w:ascii="Book Antiqua" w:eastAsia="Simsun" w:hAnsi="Book Antiqua" w:cs="Simsun"/>
          <w:color w:val="000000" w:themeColor="text1"/>
          <w:kern w:val="0"/>
          <w:sz w:val="24"/>
          <w:szCs w:val="24"/>
          <w:lang w:eastAsia="zh-CN"/>
        </w:rPr>
        <w:t> 2013; </w:t>
      </w:r>
      <w:r w:rsidRPr="009641B5">
        <w:rPr>
          <w:rFonts w:ascii="Book Antiqua" w:eastAsia="Simsun" w:hAnsi="Book Antiqua" w:cs="Simsun"/>
          <w:b/>
          <w:bCs/>
          <w:color w:val="000000" w:themeColor="text1"/>
          <w:kern w:val="0"/>
          <w:sz w:val="24"/>
          <w:szCs w:val="24"/>
          <w:lang w:eastAsia="zh-CN"/>
        </w:rPr>
        <w:t>46</w:t>
      </w:r>
      <w:r w:rsidRPr="009641B5">
        <w:rPr>
          <w:rFonts w:ascii="Book Antiqua" w:eastAsia="Simsun" w:hAnsi="Book Antiqua" w:cs="Simsun"/>
          <w:color w:val="000000" w:themeColor="text1"/>
          <w:kern w:val="0"/>
          <w:sz w:val="24"/>
          <w:szCs w:val="24"/>
          <w:lang w:eastAsia="zh-CN"/>
        </w:rPr>
        <w:t>: 611-619 [PMID: 24340253 DOI: 10.5946/ce.2013.46.6.611]</w:t>
      </w:r>
    </w:p>
    <w:p w:rsidR="008A221A" w:rsidRPr="009641B5" w:rsidRDefault="008A221A" w:rsidP="008A221A">
      <w:pPr>
        <w:widowControl/>
        <w:wordWrap/>
        <w:autoSpaceDE/>
        <w:autoSpaceDN/>
        <w:spacing w:after="0" w:line="240" w:lineRule="auto"/>
        <w:jc w:val="left"/>
        <w:rPr>
          <w:rFonts w:ascii="Book Antiqua" w:eastAsia="Simsun" w:hAnsi="Book Antiqua" w:cs="Simsun"/>
          <w:color w:val="000000" w:themeColor="text1"/>
          <w:kern w:val="0"/>
          <w:sz w:val="24"/>
          <w:szCs w:val="24"/>
          <w:lang w:eastAsia="zh-CN"/>
        </w:rPr>
      </w:pPr>
      <w:proofErr w:type="gramStart"/>
      <w:r w:rsidRPr="009641B5">
        <w:rPr>
          <w:rFonts w:ascii="Book Antiqua" w:eastAsia="Simsun" w:hAnsi="Book Antiqua" w:cs="Simsun"/>
          <w:color w:val="000000" w:themeColor="text1"/>
          <w:kern w:val="0"/>
          <w:sz w:val="24"/>
          <w:szCs w:val="24"/>
          <w:lang w:eastAsia="zh-CN"/>
        </w:rPr>
        <w:t>83 </w:t>
      </w:r>
      <w:proofErr w:type="spellStart"/>
      <w:r w:rsidRPr="009641B5">
        <w:rPr>
          <w:rFonts w:ascii="Book Antiqua" w:eastAsia="Simsun" w:hAnsi="Book Antiqua" w:cs="Simsun"/>
          <w:b/>
          <w:bCs/>
          <w:color w:val="000000" w:themeColor="text1"/>
          <w:kern w:val="0"/>
          <w:sz w:val="24"/>
          <w:szCs w:val="24"/>
          <w:lang w:eastAsia="zh-CN"/>
        </w:rPr>
        <w:t>Schwamborn</w:t>
      </w:r>
      <w:proofErr w:type="spellEnd"/>
      <w:r w:rsidRPr="009641B5">
        <w:rPr>
          <w:rFonts w:ascii="Book Antiqua" w:eastAsia="Simsun" w:hAnsi="Book Antiqua" w:cs="Simsun"/>
          <w:b/>
          <w:bCs/>
          <w:color w:val="000000" w:themeColor="text1"/>
          <w:kern w:val="0"/>
          <w:sz w:val="24"/>
          <w:szCs w:val="24"/>
          <w:lang w:eastAsia="zh-CN"/>
        </w:rPr>
        <w:t xml:space="preserve"> K</w:t>
      </w:r>
      <w:r w:rsidRPr="009641B5">
        <w:rPr>
          <w:rFonts w:ascii="Book Antiqua" w:eastAsia="Simsun" w:hAnsi="Book Antiqua" w:cs="Simsun"/>
          <w:color w:val="000000" w:themeColor="text1"/>
          <w:kern w:val="0"/>
          <w:sz w:val="24"/>
          <w:szCs w:val="24"/>
          <w:lang w:eastAsia="zh-CN"/>
        </w:rPr>
        <w:t xml:space="preserve">, </w:t>
      </w:r>
      <w:proofErr w:type="spellStart"/>
      <w:r w:rsidRPr="009641B5">
        <w:rPr>
          <w:rFonts w:ascii="Book Antiqua" w:eastAsia="Simsun" w:hAnsi="Book Antiqua" w:cs="Simsun"/>
          <w:color w:val="000000" w:themeColor="text1"/>
          <w:kern w:val="0"/>
          <w:sz w:val="24"/>
          <w:szCs w:val="24"/>
          <w:lang w:eastAsia="zh-CN"/>
        </w:rPr>
        <w:t>Caprioli</w:t>
      </w:r>
      <w:proofErr w:type="spellEnd"/>
      <w:r w:rsidRPr="009641B5">
        <w:rPr>
          <w:rFonts w:ascii="Book Antiqua" w:eastAsia="Simsun" w:hAnsi="Book Antiqua" w:cs="Simsun"/>
          <w:color w:val="000000" w:themeColor="text1"/>
          <w:kern w:val="0"/>
          <w:sz w:val="24"/>
          <w:szCs w:val="24"/>
          <w:lang w:eastAsia="zh-CN"/>
        </w:rPr>
        <w:t xml:space="preserve"> RM. Molecular imaging by mass spectrometry--looking beyond classical histology.</w:t>
      </w:r>
      <w:proofErr w:type="gramEnd"/>
      <w:r w:rsidRPr="009641B5">
        <w:rPr>
          <w:rFonts w:ascii="Book Antiqua" w:eastAsia="Simsun" w:hAnsi="Book Antiqua" w:cs="Simsun"/>
          <w:color w:val="000000" w:themeColor="text1"/>
          <w:kern w:val="0"/>
          <w:sz w:val="24"/>
          <w:szCs w:val="24"/>
          <w:lang w:eastAsia="zh-CN"/>
        </w:rPr>
        <w:t> </w:t>
      </w:r>
      <w:r w:rsidRPr="009641B5">
        <w:rPr>
          <w:rFonts w:ascii="Book Antiqua" w:eastAsia="Simsun" w:hAnsi="Book Antiqua" w:cs="Simsun"/>
          <w:i/>
          <w:iCs/>
          <w:color w:val="000000" w:themeColor="text1"/>
          <w:kern w:val="0"/>
          <w:sz w:val="24"/>
          <w:szCs w:val="24"/>
          <w:lang w:eastAsia="zh-CN"/>
        </w:rPr>
        <w:t>Nat Rev Cancer</w:t>
      </w:r>
      <w:r w:rsidRPr="009641B5">
        <w:rPr>
          <w:rFonts w:ascii="Book Antiqua" w:eastAsia="Simsun" w:hAnsi="Book Antiqua" w:cs="Simsun"/>
          <w:color w:val="000000" w:themeColor="text1"/>
          <w:kern w:val="0"/>
          <w:sz w:val="24"/>
          <w:szCs w:val="24"/>
          <w:lang w:eastAsia="zh-CN"/>
        </w:rPr>
        <w:t> 2010; </w:t>
      </w:r>
      <w:r w:rsidRPr="009641B5">
        <w:rPr>
          <w:rFonts w:ascii="Book Antiqua" w:eastAsia="Simsun" w:hAnsi="Book Antiqua" w:cs="Simsun"/>
          <w:b/>
          <w:bCs/>
          <w:color w:val="000000" w:themeColor="text1"/>
          <w:kern w:val="0"/>
          <w:sz w:val="24"/>
          <w:szCs w:val="24"/>
          <w:lang w:eastAsia="zh-CN"/>
        </w:rPr>
        <w:t>10</w:t>
      </w:r>
      <w:r w:rsidRPr="009641B5">
        <w:rPr>
          <w:rFonts w:ascii="Book Antiqua" w:eastAsia="Simsun" w:hAnsi="Book Antiqua" w:cs="Simsun"/>
          <w:color w:val="000000" w:themeColor="text1"/>
          <w:kern w:val="0"/>
          <w:sz w:val="24"/>
          <w:szCs w:val="24"/>
          <w:lang w:eastAsia="zh-CN"/>
        </w:rPr>
        <w:t>: 639-646 [PMID: 20720571 DOI: 10.1038/nrc2917]</w:t>
      </w:r>
    </w:p>
    <w:p w:rsidR="008A221A" w:rsidRPr="009641B5" w:rsidRDefault="008A221A" w:rsidP="008A221A">
      <w:pPr>
        <w:widowControl/>
        <w:wordWrap/>
        <w:autoSpaceDE/>
        <w:autoSpaceDN/>
        <w:spacing w:after="0" w:line="240" w:lineRule="auto"/>
        <w:jc w:val="left"/>
        <w:rPr>
          <w:rFonts w:ascii="Book Antiqua" w:eastAsia="Simsun" w:hAnsi="Book Antiqua" w:cs="Simsun"/>
          <w:color w:val="000000" w:themeColor="text1"/>
          <w:kern w:val="0"/>
          <w:sz w:val="24"/>
          <w:szCs w:val="24"/>
          <w:lang w:eastAsia="zh-CN"/>
        </w:rPr>
      </w:pPr>
    </w:p>
    <w:p w:rsidR="00025339" w:rsidRPr="009641B5" w:rsidRDefault="008A221A" w:rsidP="008A221A">
      <w:pPr>
        <w:tabs>
          <w:tab w:val="left" w:pos="180"/>
          <w:tab w:val="left" w:pos="360"/>
        </w:tabs>
        <w:adjustRightInd w:val="0"/>
        <w:snapToGrid w:val="0"/>
        <w:spacing w:line="360" w:lineRule="auto"/>
        <w:jc w:val="right"/>
        <w:rPr>
          <w:rFonts w:ascii="Book Antiqua" w:eastAsia="Simsun" w:hAnsi="Book Antiqua" w:cs="Tahoma"/>
          <w:color w:val="000000" w:themeColor="text1"/>
          <w:sz w:val="24"/>
          <w:lang w:eastAsia="zh-CN"/>
        </w:rPr>
      </w:pPr>
      <w:bookmarkStart w:id="247" w:name="OLE_LINK874"/>
      <w:bookmarkStart w:id="248" w:name="OLE_LINK875"/>
      <w:bookmarkStart w:id="249" w:name="OLE_LINK347"/>
      <w:bookmarkStart w:id="250" w:name="OLE_LINK384"/>
      <w:bookmarkStart w:id="251" w:name="OLE_LINK557"/>
      <w:bookmarkStart w:id="252" w:name="OLE_LINK558"/>
      <w:bookmarkStart w:id="253" w:name="OLE_LINK631"/>
      <w:bookmarkStart w:id="254" w:name="OLE_LINK632"/>
      <w:bookmarkStart w:id="255" w:name="OLE_LINK386"/>
      <w:bookmarkStart w:id="256" w:name="OLE_LINK431"/>
      <w:bookmarkStart w:id="257" w:name="OLE_LINK564"/>
      <w:bookmarkStart w:id="258" w:name="OLE_LINK493"/>
      <w:bookmarkStart w:id="259" w:name="OLE_LINK442"/>
      <w:bookmarkStart w:id="260" w:name="OLE_LINK551"/>
      <w:bookmarkStart w:id="261" w:name="OLE_LINK668"/>
      <w:bookmarkStart w:id="262" w:name="OLE_LINK669"/>
      <w:bookmarkStart w:id="263" w:name="OLE_LINK725"/>
      <w:bookmarkStart w:id="264" w:name="OLE_LINK489"/>
      <w:bookmarkStart w:id="265" w:name="OLE_LINK602"/>
      <w:bookmarkStart w:id="266" w:name="OLE_LINK658"/>
      <w:bookmarkStart w:id="267" w:name="OLE_LINK747"/>
      <w:bookmarkStart w:id="268" w:name="OLE_LINK897"/>
      <w:bookmarkStart w:id="269" w:name="OLE_LINK1138"/>
      <w:bookmarkStart w:id="270" w:name="OLE_LINK1139"/>
      <w:bookmarkStart w:id="271" w:name="OLE_LINK882"/>
      <w:bookmarkStart w:id="272" w:name="OLE_LINK1095"/>
      <w:bookmarkStart w:id="273" w:name="OLE_LINK1305"/>
      <w:bookmarkStart w:id="274" w:name="OLE_LINK1390"/>
      <w:bookmarkStart w:id="275" w:name="OLE_LINK964"/>
      <w:bookmarkStart w:id="276" w:name="OLE_LINK1190"/>
      <w:bookmarkStart w:id="277" w:name="OLE_LINK1314"/>
      <w:bookmarkStart w:id="278" w:name="OLE_LINK1031"/>
      <w:bookmarkStart w:id="279" w:name="OLE_LINK1092"/>
      <w:bookmarkStart w:id="280" w:name="OLE_LINK1258"/>
      <w:bookmarkStart w:id="281" w:name="OLE_LINK1259"/>
      <w:bookmarkStart w:id="282" w:name="OLE_LINK1337"/>
      <w:bookmarkStart w:id="283" w:name="OLE_LINK1338"/>
      <w:bookmarkStart w:id="284" w:name="OLE_LINK1363"/>
      <w:bookmarkStart w:id="285" w:name="OLE_LINK1364"/>
      <w:bookmarkStart w:id="286" w:name="OLE_LINK86"/>
      <w:bookmarkStart w:id="287" w:name="OLE_LINK1595"/>
      <w:bookmarkStart w:id="288" w:name="OLE_LINK1613"/>
      <w:bookmarkStart w:id="289" w:name="OLE_LINK1708"/>
      <w:bookmarkStart w:id="290" w:name="OLE_LINK1774"/>
      <w:bookmarkStart w:id="291" w:name="OLE_LINK1872"/>
      <w:bookmarkStart w:id="292" w:name="OLE_LINK1899"/>
      <w:bookmarkStart w:id="293" w:name="OLE_LINK1492"/>
      <w:bookmarkStart w:id="294" w:name="OLE_LINK1497"/>
      <w:bookmarkStart w:id="295" w:name="OLE_LINK1498"/>
      <w:bookmarkStart w:id="296" w:name="OLE_LINK1589"/>
      <w:bookmarkStart w:id="297" w:name="OLE_LINK1666"/>
      <w:bookmarkStart w:id="298" w:name="OLE_LINK1752"/>
      <w:bookmarkStart w:id="299" w:name="OLE_LINK1616"/>
      <w:bookmarkStart w:id="300" w:name="OLE_LINK1696"/>
      <w:bookmarkStart w:id="301" w:name="OLE_LINK1855"/>
      <w:bookmarkStart w:id="302" w:name="OLE_LINK1942"/>
      <w:bookmarkStart w:id="303" w:name="OLE_LINK1943"/>
      <w:bookmarkStart w:id="304" w:name="OLE_LINK1573"/>
      <w:bookmarkStart w:id="305" w:name="OLE_LINK1574"/>
      <w:bookmarkStart w:id="306" w:name="OLE_LINK1575"/>
      <w:bookmarkStart w:id="307" w:name="OLE_LINK1739"/>
      <w:bookmarkStart w:id="308" w:name="OLE_LINK1761"/>
      <w:bookmarkStart w:id="309" w:name="OLE_LINK1743"/>
      <w:bookmarkStart w:id="310" w:name="OLE_LINK1841"/>
      <w:bookmarkStart w:id="311" w:name="OLE_LINK1858"/>
      <w:bookmarkStart w:id="312" w:name="OLE_LINK1890"/>
      <w:bookmarkStart w:id="313" w:name="OLE_LINK1915"/>
      <w:bookmarkStart w:id="314" w:name="OLE_LINK1980"/>
      <w:bookmarkStart w:id="315" w:name="OLE_LINK1883"/>
      <w:bookmarkStart w:id="316" w:name="OLE_LINK1935"/>
      <w:bookmarkStart w:id="317" w:name="OLE_LINK1936"/>
      <w:bookmarkStart w:id="318" w:name="OLE_LINK1952"/>
      <w:bookmarkStart w:id="319" w:name="OLE_LINK1953"/>
      <w:bookmarkStart w:id="320" w:name="OLE_LINK1999"/>
      <w:bookmarkStart w:id="321" w:name="OLE_LINK2050"/>
      <w:bookmarkStart w:id="322" w:name="OLE_LINK1862"/>
      <w:bookmarkStart w:id="323" w:name="OLE_LINK1963"/>
      <w:bookmarkStart w:id="324" w:name="OLE_LINK2052"/>
      <w:bookmarkStart w:id="325" w:name="OLE_LINK1906"/>
      <w:bookmarkStart w:id="326" w:name="OLE_LINK2031"/>
      <w:bookmarkStart w:id="327" w:name="OLE_LINK2032"/>
      <w:bookmarkStart w:id="328" w:name="OLE_LINK1907"/>
      <w:bookmarkStart w:id="329" w:name="OLE_LINK2004"/>
      <w:bookmarkStart w:id="330" w:name="OLE_LINK2238"/>
      <w:bookmarkStart w:id="331" w:name="OLE_LINK2239"/>
      <w:bookmarkStart w:id="332" w:name="OLE_LINK2163"/>
      <w:bookmarkStart w:id="333" w:name="OLE_LINK2207"/>
      <w:bookmarkStart w:id="334" w:name="OLE_LINK2341"/>
      <w:bookmarkStart w:id="335" w:name="OLE_LINK2417"/>
      <w:bookmarkStart w:id="336" w:name="OLE_LINK2509"/>
      <w:bookmarkStart w:id="337" w:name="OLE_LINK2510"/>
      <w:bookmarkStart w:id="338" w:name="OLE_LINK2511"/>
      <w:bookmarkStart w:id="339" w:name="OLE_LINK2512"/>
      <w:bookmarkStart w:id="340" w:name="OLE_LINK2513"/>
      <w:bookmarkStart w:id="341" w:name="OLE_LINK2514"/>
      <w:bookmarkStart w:id="342" w:name="OLE_LINK2515"/>
      <w:bookmarkStart w:id="343" w:name="OLE_LINK2516"/>
      <w:bookmarkStart w:id="344" w:name="OLE_LINK2517"/>
      <w:bookmarkStart w:id="345" w:name="OLE_LINK2518"/>
      <w:bookmarkStart w:id="346" w:name="OLE_LINK2519"/>
      <w:bookmarkStart w:id="347" w:name="OLE_LINK2520"/>
      <w:bookmarkStart w:id="348" w:name="OLE_LINK2521"/>
      <w:bookmarkStart w:id="349" w:name="OLE_LINK2522"/>
      <w:bookmarkStart w:id="350" w:name="OLE_LINK2523"/>
      <w:bookmarkStart w:id="351" w:name="OLE_LINK2524"/>
      <w:bookmarkStart w:id="352" w:name="OLE_LINK2051"/>
      <w:bookmarkStart w:id="353" w:name="OLE_LINK2109"/>
      <w:bookmarkStart w:id="354" w:name="OLE_LINK2165"/>
      <w:bookmarkStart w:id="355" w:name="OLE_LINK2385"/>
      <w:bookmarkStart w:id="356" w:name="OLE_LINK2593"/>
      <w:bookmarkStart w:id="357" w:name="OLE_LINK2332"/>
      <w:bookmarkStart w:id="358" w:name="OLE_LINK2448"/>
      <w:bookmarkStart w:id="359" w:name="OLE_LINK2525"/>
      <w:bookmarkStart w:id="360" w:name="OLE_LINK2506"/>
      <w:bookmarkStart w:id="361" w:name="OLE_LINK2507"/>
      <w:bookmarkStart w:id="362" w:name="OLE_LINK2291"/>
      <w:bookmarkStart w:id="363" w:name="OLE_LINK2294"/>
      <w:bookmarkStart w:id="364" w:name="OLE_LINK2298"/>
      <w:bookmarkStart w:id="365" w:name="OLE_LINK2300"/>
      <w:bookmarkStart w:id="366" w:name="OLE_LINK2301"/>
      <w:bookmarkStart w:id="367" w:name="OLE_LINK2546"/>
      <w:bookmarkStart w:id="368" w:name="OLE_LINK2756"/>
      <w:bookmarkStart w:id="369" w:name="OLE_LINK2757"/>
      <w:bookmarkStart w:id="370" w:name="OLE_LINK2736"/>
      <w:bookmarkStart w:id="371" w:name="OLE_LINK2923"/>
      <w:bookmarkStart w:id="372" w:name="OLE_LINK2974"/>
      <w:bookmarkStart w:id="373" w:name="OLE_LINK3125"/>
      <w:bookmarkStart w:id="374" w:name="OLE_LINK3218"/>
      <w:bookmarkStart w:id="375" w:name="OLE_LINK2575"/>
      <w:bookmarkStart w:id="376" w:name="OLE_LINK2687"/>
      <w:bookmarkStart w:id="377" w:name="OLE_LINK2688"/>
      <w:bookmarkStart w:id="378" w:name="OLE_LINK2700"/>
      <w:bookmarkStart w:id="379" w:name="OLE_LINK2576"/>
      <w:bookmarkStart w:id="380" w:name="OLE_LINK2674"/>
      <w:bookmarkStart w:id="381" w:name="OLE_LINK2738"/>
      <w:bookmarkStart w:id="382" w:name="OLE_LINK2983"/>
      <w:bookmarkStart w:id="383" w:name="OLE_LINK76"/>
      <w:bookmarkStart w:id="384" w:name="OLE_LINK115"/>
      <w:bookmarkStart w:id="385" w:name="OLE_LINK155"/>
      <w:r w:rsidRPr="009641B5">
        <w:rPr>
          <w:rFonts w:ascii="Book Antiqua" w:hAnsi="Book Antiqua" w:cs="Tahoma"/>
          <w:b/>
          <w:color w:val="000000" w:themeColor="text1"/>
          <w:sz w:val="24"/>
        </w:rPr>
        <w:t>P-Reviewer</w:t>
      </w:r>
      <w:r w:rsidRPr="009641B5">
        <w:rPr>
          <w:rFonts w:ascii="Book Antiqua" w:hAnsi="Book Antiqua" w:cs="Tahoma" w:hint="eastAsia"/>
          <w:b/>
          <w:color w:val="000000" w:themeColor="text1"/>
          <w:sz w:val="24"/>
        </w:rPr>
        <w:t>s:</w:t>
      </w:r>
      <w:r w:rsidRPr="009641B5">
        <w:rPr>
          <w:rFonts w:ascii="Book Antiqua" w:hAnsi="Book Antiqua" w:cs="Tahoma"/>
          <w:b/>
          <w:color w:val="000000" w:themeColor="text1"/>
          <w:sz w:val="24"/>
        </w:rPr>
        <w:t xml:space="preserve"> </w:t>
      </w:r>
      <w:r w:rsidR="00025339" w:rsidRPr="009641B5">
        <w:rPr>
          <w:rFonts w:ascii="Book Antiqua" w:hAnsi="Book Antiqua" w:cs="Tahoma"/>
          <w:color w:val="000000" w:themeColor="text1"/>
          <w:sz w:val="24"/>
        </w:rPr>
        <w:t xml:space="preserve">Prasad KK, van </w:t>
      </w:r>
      <w:proofErr w:type="spellStart"/>
      <w:r w:rsidR="00025339" w:rsidRPr="009641B5">
        <w:rPr>
          <w:rFonts w:ascii="Book Antiqua" w:hAnsi="Book Antiqua" w:cs="Tahoma"/>
          <w:color w:val="000000" w:themeColor="text1"/>
          <w:sz w:val="24"/>
        </w:rPr>
        <w:t>Langenberg</w:t>
      </w:r>
      <w:proofErr w:type="spellEnd"/>
      <w:r w:rsidR="00025339" w:rsidRPr="009641B5">
        <w:rPr>
          <w:rFonts w:ascii="Book Antiqua" w:hAnsi="Book Antiqua" w:cs="Tahoma"/>
          <w:color w:val="000000" w:themeColor="text1"/>
          <w:sz w:val="24"/>
        </w:rPr>
        <w:t xml:space="preserve"> DR, </w:t>
      </w:r>
      <w:proofErr w:type="spellStart"/>
      <w:r w:rsidR="00025339" w:rsidRPr="009641B5">
        <w:rPr>
          <w:rFonts w:ascii="Book Antiqua" w:hAnsi="Book Antiqua" w:cs="Tahoma"/>
          <w:color w:val="000000" w:themeColor="text1"/>
          <w:sz w:val="24"/>
        </w:rPr>
        <w:t>Vynios</w:t>
      </w:r>
      <w:proofErr w:type="spellEnd"/>
      <w:r w:rsidR="00025339" w:rsidRPr="009641B5">
        <w:rPr>
          <w:rFonts w:ascii="Book Antiqua" w:hAnsi="Book Antiqua" w:cs="Tahoma"/>
          <w:color w:val="000000" w:themeColor="text1"/>
          <w:sz w:val="24"/>
        </w:rPr>
        <w:t xml:space="preserve"> D, </w:t>
      </w:r>
      <w:proofErr w:type="spellStart"/>
      <w:r w:rsidR="00025339" w:rsidRPr="009641B5">
        <w:rPr>
          <w:rFonts w:ascii="Book Antiqua" w:hAnsi="Book Antiqua" w:cs="Tahoma"/>
          <w:color w:val="000000" w:themeColor="text1"/>
          <w:sz w:val="24"/>
        </w:rPr>
        <w:t>Voortman</w:t>
      </w:r>
      <w:proofErr w:type="spellEnd"/>
      <w:r w:rsidR="00025339" w:rsidRPr="009641B5">
        <w:rPr>
          <w:rFonts w:ascii="Book Antiqua" w:hAnsi="Book Antiqua" w:cs="Tahoma"/>
          <w:color w:val="000000" w:themeColor="text1"/>
          <w:sz w:val="24"/>
        </w:rPr>
        <w:t xml:space="preserve"> J</w:t>
      </w:r>
      <w:r w:rsidR="00025339" w:rsidRPr="009641B5">
        <w:rPr>
          <w:rFonts w:ascii="Book Antiqua" w:eastAsia="Simsun" w:hAnsi="Book Antiqua" w:cs="Tahoma" w:hint="eastAsia"/>
          <w:color w:val="000000" w:themeColor="text1"/>
          <w:sz w:val="24"/>
          <w:lang w:eastAsia="zh-CN"/>
        </w:rPr>
        <w:t xml:space="preserve"> </w:t>
      </w:r>
    </w:p>
    <w:p w:rsidR="008A221A" w:rsidRPr="009641B5" w:rsidRDefault="008A221A" w:rsidP="008A221A">
      <w:pPr>
        <w:tabs>
          <w:tab w:val="left" w:pos="180"/>
          <w:tab w:val="left" w:pos="360"/>
        </w:tabs>
        <w:adjustRightInd w:val="0"/>
        <w:snapToGrid w:val="0"/>
        <w:spacing w:line="360" w:lineRule="auto"/>
        <w:jc w:val="right"/>
        <w:rPr>
          <w:rFonts w:ascii="Book Antiqua" w:hAnsi="Book Antiqua" w:cs="Tahoma"/>
          <w:b/>
          <w:color w:val="000000" w:themeColor="text1"/>
          <w:sz w:val="24"/>
        </w:rPr>
      </w:pPr>
      <w:r w:rsidRPr="009641B5">
        <w:rPr>
          <w:rFonts w:ascii="Book Antiqua" w:hAnsi="Book Antiqua" w:cs="Tahoma"/>
          <w:b/>
          <w:color w:val="000000" w:themeColor="text1"/>
          <w:sz w:val="24"/>
        </w:rPr>
        <w:t>S-Editor</w:t>
      </w:r>
      <w:r w:rsidRPr="009641B5">
        <w:rPr>
          <w:rFonts w:ascii="Book Antiqua" w:hAnsi="Book Antiqua" w:cs="Tahoma" w:hint="eastAsia"/>
          <w:b/>
          <w:color w:val="000000" w:themeColor="text1"/>
          <w:sz w:val="24"/>
        </w:rPr>
        <w:t>:</w:t>
      </w:r>
      <w:r w:rsidRPr="009641B5">
        <w:rPr>
          <w:rFonts w:ascii="Book Antiqua" w:hAnsi="Book Antiqua" w:cs="Tahoma"/>
          <w:b/>
          <w:color w:val="000000" w:themeColor="text1"/>
          <w:sz w:val="24"/>
        </w:rPr>
        <w:t xml:space="preserve"> </w:t>
      </w:r>
      <w:r w:rsidRPr="009641B5">
        <w:rPr>
          <w:rFonts w:ascii="Book Antiqua" w:hAnsi="Book Antiqua" w:cs="Tahoma"/>
          <w:color w:val="000000" w:themeColor="text1"/>
          <w:sz w:val="24"/>
        </w:rPr>
        <w:t xml:space="preserve">Gou SX </w:t>
      </w:r>
      <w:r w:rsidRPr="009641B5">
        <w:rPr>
          <w:rFonts w:ascii="Book Antiqua" w:hAnsi="Book Antiqua" w:cs="Tahoma"/>
          <w:b/>
          <w:color w:val="000000" w:themeColor="text1"/>
          <w:sz w:val="24"/>
        </w:rPr>
        <w:t xml:space="preserve">  L-Editor</w:t>
      </w:r>
      <w:r w:rsidRPr="009641B5">
        <w:rPr>
          <w:rFonts w:ascii="Book Antiqua" w:hAnsi="Book Antiqua" w:cs="Tahoma" w:hint="eastAsia"/>
          <w:b/>
          <w:color w:val="000000" w:themeColor="text1"/>
          <w:sz w:val="24"/>
        </w:rPr>
        <w:t>:</w:t>
      </w:r>
      <w:r w:rsidRPr="009641B5">
        <w:rPr>
          <w:rFonts w:ascii="Book Antiqua" w:hAnsi="Book Antiqua" w:cs="Tahoma"/>
          <w:b/>
          <w:color w:val="000000" w:themeColor="text1"/>
          <w:sz w:val="24"/>
        </w:rPr>
        <w:t xml:space="preserve">    E-Edito</w:t>
      </w:r>
      <w:bookmarkEnd w:id="247"/>
      <w:bookmarkEnd w:id="248"/>
      <w:r w:rsidRPr="009641B5">
        <w:rPr>
          <w:rFonts w:ascii="Book Antiqua" w:hAnsi="Book Antiqua" w:cs="Tahoma"/>
          <w:b/>
          <w:color w:val="000000" w:themeColor="text1"/>
          <w:sz w:val="24"/>
        </w:rPr>
        <w:t>r</w:t>
      </w:r>
      <w:r w:rsidRPr="009641B5">
        <w:rPr>
          <w:rFonts w:ascii="Book Antiqua" w:hAnsi="Book Antiqua" w:cs="Tahoma" w:hint="eastAsia"/>
          <w:b/>
          <w:color w:val="000000" w:themeColor="text1"/>
          <w:sz w:val="24"/>
        </w:rPr>
        <w:t>:</w:t>
      </w:r>
    </w:p>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p w:rsidR="008A221A" w:rsidRPr="009641B5" w:rsidRDefault="008A221A" w:rsidP="008A221A">
      <w:pPr>
        <w:widowControl/>
        <w:wordWrap/>
        <w:autoSpaceDE/>
        <w:autoSpaceDN/>
        <w:spacing w:after="0" w:line="240" w:lineRule="auto"/>
        <w:jc w:val="left"/>
        <w:rPr>
          <w:rFonts w:ascii="Book Antiqua" w:eastAsia="Simsun" w:hAnsi="Book Antiqua" w:cs="Simsun"/>
          <w:color w:val="000000" w:themeColor="text1"/>
          <w:kern w:val="0"/>
          <w:sz w:val="24"/>
          <w:szCs w:val="24"/>
          <w:lang w:eastAsia="zh-CN"/>
        </w:rPr>
      </w:pPr>
    </w:p>
    <w:p w:rsidR="008A221A" w:rsidRPr="000E20CB" w:rsidRDefault="008A221A" w:rsidP="00A75B7D">
      <w:pPr>
        <w:widowControl/>
        <w:wordWrap/>
        <w:autoSpaceDE/>
        <w:autoSpaceDN/>
        <w:snapToGrid w:val="0"/>
        <w:spacing w:after="0" w:line="360" w:lineRule="auto"/>
        <w:rPr>
          <w:rFonts w:ascii="Book Antiqua" w:eastAsia="宋体" w:hAnsi="Book Antiqua" w:cs="Times New Roman"/>
          <w:noProof/>
          <w:color w:val="000000" w:themeColor="text1"/>
          <w:sz w:val="24"/>
          <w:szCs w:val="24"/>
          <w:lang w:eastAsia="zh-CN"/>
        </w:rPr>
      </w:pPr>
    </w:p>
    <w:p w:rsidR="002C76C1" w:rsidRPr="009641B5" w:rsidRDefault="007B1ED0" w:rsidP="00A75B7D">
      <w:pPr>
        <w:wordWrap/>
        <w:snapToGrid w:val="0"/>
        <w:spacing w:after="0" w:line="360" w:lineRule="auto"/>
        <w:rPr>
          <w:rFonts w:ascii="Book Antiqua" w:hAnsi="Book Antiqua" w:cs="Times New Roman"/>
          <w:noProof/>
          <w:color w:val="000000" w:themeColor="text1"/>
          <w:sz w:val="24"/>
          <w:szCs w:val="24"/>
        </w:rPr>
      </w:pPr>
      <w:r w:rsidRPr="009641B5">
        <w:rPr>
          <w:rFonts w:ascii="Book Antiqua" w:hAnsi="Book Antiqua" w:cs="Times New Roman"/>
          <w:noProof/>
          <w:color w:val="000000" w:themeColor="text1"/>
          <w:sz w:val="24"/>
          <w:szCs w:val="24"/>
        </w:rPr>
        <w:t>Figure</w:t>
      </w:r>
      <w:r w:rsidR="002C76C1" w:rsidRPr="009641B5">
        <w:rPr>
          <w:rFonts w:ascii="Book Antiqua" w:hAnsi="Book Antiqua" w:cs="Times New Roman"/>
          <w:noProof/>
          <w:color w:val="000000" w:themeColor="text1"/>
          <w:sz w:val="24"/>
          <w:szCs w:val="24"/>
        </w:rPr>
        <w:t xml:space="preserve"> 1.</w:t>
      </w:r>
    </w:p>
    <w:p w:rsidR="006A55C2" w:rsidRPr="009641B5" w:rsidRDefault="006A55C2" w:rsidP="00A75B7D">
      <w:pPr>
        <w:wordWrap/>
        <w:snapToGrid w:val="0"/>
        <w:spacing w:after="0" w:line="360" w:lineRule="auto"/>
        <w:rPr>
          <w:rFonts w:ascii="Book Antiqua" w:hAnsi="Book Antiqua" w:cs="Times New Roman"/>
          <w:color w:val="000000" w:themeColor="text1"/>
          <w:sz w:val="24"/>
          <w:szCs w:val="24"/>
        </w:rPr>
      </w:pPr>
      <w:r w:rsidRPr="009641B5">
        <w:rPr>
          <w:rFonts w:ascii="Book Antiqua" w:hAnsi="Book Antiqua" w:cs="Times New Roman"/>
          <w:noProof/>
          <w:color w:val="000000" w:themeColor="text1"/>
          <w:sz w:val="24"/>
          <w:szCs w:val="24"/>
          <w:lang w:eastAsia="zh-CN"/>
        </w:rPr>
        <w:drawing>
          <wp:inline distT="0" distB="0" distL="0" distR="0">
            <wp:extent cx="5727700" cy="3576955"/>
            <wp:effectExtent l="19050" t="0" r="635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5727700" cy="3576955"/>
                    </a:xfrm>
                    <a:prstGeom prst="rect">
                      <a:avLst/>
                    </a:prstGeom>
                    <a:noFill/>
                    <a:ln w="9525">
                      <a:noFill/>
                      <a:miter lim="800000"/>
                      <a:headEnd/>
                      <a:tailEnd/>
                    </a:ln>
                  </pic:spPr>
                </pic:pic>
              </a:graphicData>
            </a:graphic>
          </wp:inline>
        </w:drawing>
      </w:r>
    </w:p>
    <w:p w:rsidR="006A55C2" w:rsidRPr="009641B5" w:rsidRDefault="006A55C2" w:rsidP="00A75B7D">
      <w:pPr>
        <w:wordWrap/>
        <w:snapToGrid w:val="0"/>
        <w:spacing w:after="0" w:line="360" w:lineRule="auto"/>
        <w:rPr>
          <w:rFonts w:ascii="Book Antiqua" w:hAnsi="Book Antiqua" w:cs="Times New Roman"/>
          <w:color w:val="000000" w:themeColor="text1"/>
          <w:sz w:val="24"/>
          <w:szCs w:val="24"/>
        </w:rPr>
      </w:pPr>
      <w:r w:rsidRPr="009641B5">
        <w:rPr>
          <w:rFonts w:ascii="Book Antiqua" w:hAnsi="Book Antiqua" w:cs="Times New Roman"/>
          <w:noProof/>
          <w:color w:val="000000" w:themeColor="text1"/>
          <w:sz w:val="24"/>
          <w:szCs w:val="24"/>
          <w:lang w:eastAsia="zh-CN"/>
        </w:rPr>
        <w:drawing>
          <wp:inline distT="0" distB="0" distL="0" distR="0">
            <wp:extent cx="5720715" cy="4008755"/>
            <wp:effectExtent l="19050" t="0" r="0"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5720715" cy="4008755"/>
                    </a:xfrm>
                    <a:prstGeom prst="rect">
                      <a:avLst/>
                    </a:prstGeom>
                    <a:noFill/>
                    <a:ln w="9525">
                      <a:noFill/>
                      <a:miter lim="800000"/>
                      <a:headEnd/>
                      <a:tailEnd/>
                    </a:ln>
                  </pic:spPr>
                </pic:pic>
              </a:graphicData>
            </a:graphic>
          </wp:inline>
        </w:drawing>
      </w:r>
    </w:p>
    <w:p w:rsidR="002C76C1" w:rsidRPr="009641B5" w:rsidRDefault="002C76C1" w:rsidP="00A75B7D">
      <w:pPr>
        <w:widowControl/>
        <w:wordWrap/>
        <w:autoSpaceDE/>
        <w:autoSpaceDN/>
        <w:snapToGrid w:val="0"/>
        <w:spacing w:after="0" w:line="360" w:lineRule="auto"/>
        <w:rPr>
          <w:rFonts w:ascii="Book Antiqua" w:hAnsi="Book Antiqua" w:cs="Times New Roman"/>
          <w:color w:val="000000" w:themeColor="text1"/>
          <w:sz w:val="24"/>
          <w:szCs w:val="24"/>
        </w:rPr>
      </w:pPr>
      <w:r w:rsidRPr="009641B5">
        <w:rPr>
          <w:rFonts w:ascii="Book Antiqua" w:hAnsi="Book Antiqua" w:cs="Times New Roman"/>
          <w:color w:val="000000" w:themeColor="text1"/>
          <w:sz w:val="24"/>
          <w:szCs w:val="24"/>
        </w:rPr>
        <w:br w:type="page"/>
      </w:r>
    </w:p>
    <w:p w:rsidR="00B05057" w:rsidRPr="009641B5" w:rsidRDefault="00B05057" w:rsidP="00B05057">
      <w:pPr>
        <w:wordWrap/>
        <w:snapToGrid w:val="0"/>
        <w:spacing w:after="0" w:line="360" w:lineRule="auto"/>
        <w:rPr>
          <w:rFonts w:ascii="Book Antiqua" w:hAnsi="Book Antiqua" w:cs="Times New Roman"/>
          <w:color w:val="000000" w:themeColor="text1"/>
          <w:sz w:val="24"/>
          <w:szCs w:val="24"/>
        </w:rPr>
      </w:pPr>
      <w:r w:rsidRPr="009641B5">
        <w:rPr>
          <w:rFonts w:ascii="Book Antiqua" w:hAnsi="Book Antiqua" w:cs="Times New Roman"/>
          <w:b/>
          <w:color w:val="000000" w:themeColor="text1"/>
          <w:sz w:val="24"/>
          <w:szCs w:val="24"/>
        </w:rPr>
        <w:lastRenderedPageBreak/>
        <w:t>Figure 1</w:t>
      </w:r>
      <w:r w:rsidRPr="009641B5">
        <w:rPr>
          <w:rFonts w:ascii="Book Antiqua" w:eastAsia="Simsun" w:hAnsi="Book Antiqua" w:cs="Times New Roman"/>
          <w:b/>
          <w:color w:val="000000" w:themeColor="text1"/>
          <w:sz w:val="24"/>
          <w:szCs w:val="24"/>
          <w:lang w:eastAsia="zh-CN"/>
        </w:rPr>
        <w:t xml:space="preserve"> </w:t>
      </w:r>
      <w:r w:rsidRPr="009641B5">
        <w:rPr>
          <w:rFonts w:ascii="Book Antiqua" w:hAnsi="Book Antiqua" w:cs="Times New Roman"/>
          <w:b/>
          <w:color w:val="000000" w:themeColor="text1"/>
          <w:sz w:val="24"/>
          <w:szCs w:val="24"/>
        </w:rPr>
        <w:t>Schematic presentation showing proteome analysis to discover potential biomarker and label free quantification analysis in inflammatory bowel disease</w:t>
      </w:r>
      <w:r w:rsidRPr="009641B5">
        <w:rPr>
          <w:rFonts w:ascii="Book Antiqua" w:eastAsia="Simsun" w:hAnsi="Book Antiqua" w:cs="Times New Roman"/>
          <w:b/>
          <w:color w:val="000000" w:themeColor="text1"/>
          <w:sz w:val="24"/>
          <w:szCs w:val="24"/>
          <w:lang w:eastAsia="zh-CN"/>
        </w:rPr>
        <w:t>.</w:t>
      </w:r>
      <w:r w:rsidRPr="009641B5">
        <w:rPr>
          <w:rFonts w:ascii="Book Antiqua" w:hAnsi="Book Antiqua" w:cs="Times New Roman"/>
          <w:b/>
          <w:color w:val="000000" w:themeColor="text1"/>
          <w:sz w:val="24"/>
          <w:szCs w:val="24"/>
        </w:rPr>
        <w:t xml:space="preserve"> </w:t>
      </w:r>
      <w:r w:rsidRPr="009641B5">
        <w:rPr>
          <w:rFonts w:ascii="Book Antiqua" w:hAnsi="Book Antiqua" w:cs="Times New Roman"/>
          <w:color w:val="000000" w:themeColor="text1"/>
          <w:sz w:val="24"/>
          <w:szCs w:val="24"/>
        </w:rPr>
        <w:t>A</w:t>
      </w:r>
      <w:r w:rsidRPr="009641B5">
        <w:rPr>
          <w:rFonts w:ascii="Book Antiqua" w:eastAsia="Simsun" w:hAnsi="Book Antiqua" w:cs="Times New Roman"/>
          <w:color w:val="000000" w:themeColor="text1"/>
          <w:sz w:val="24"/>
          <w:szCs w:val="24"/>
          <w:lang w:eastAsia="zh-CN"/>
        </w:rPr>
        <w:t>:</w:t>
      </w:r>
      <w:r w:rsidRPr="009641B5">
        <w:rPr>
          <w:rFonts w:ascii="Book Antiqua" w:hAnsi="Book Antiqua" w:cs="Times New Roman"/>
          <w:b/>
          <w:color w:val="000000" w:themeColor="text1"/>
          <w:sz w:val="24"/>
          <w:szCs w:val="24"/>
        </w:rPr>
        <w:t xml:space="preserve"> </w:t>
      </w:r>
      <w:r w:rsidRPr="009641B5">
        <w:rPr>
          <w:rFonts w:ascii="Book Antiqua" w:hAnsi="Book Antiqua" w:cs="Times New Roman"/>
          <w:color w:val="000000" w:themeColor="text1"/>
          <w:sz w:val="24"/>
          <w:szCs w:val="24"/>
        </w:rPr>
        <w:t xml:space="preserve">Applying label free quantification method to discover proteomic biomarkers in patients with different type and different stage of inflammatory bowel disease </w:t>
      </w:r>
      <w:r w:rsidRPr="009641B5">
        <w:rPr>
          <w:rFonts w:ascii="Book Antiqua" w:eastAsia="Simsun" w:hAnsi="Book Antiqua" w:cs="Times New Roman"/>
          <w:color w:val="000000" w:themeColor="text1"/>
          <w:sz w:val="24"/>
          <w:szCs w:val="24"/>
          <w:lang w:eastAsia="zh-CN"/>
        </w:rPr>
        <w:t>(</w:t>
      </w:r>
      <w:r w:rsidRPr="009641B5">
        <w:rPr>
          <w:rFonts w:ascii="Book Antiqua" w:hAnsi="Book Antiqua" w:cs="Times New Roman"/>
          <w:color w:val="000000" w:themeColor="text1"/>
          <w:sz w:val="24"/>
          <w:szCs w:val="24"/>
        </w:rPr>
        <w:t>IBD</w:t>
      </w:r>
      <w:r w:rsidRPr="009641B5">
        <w:rPr>
          <w:rFonts w:ascii="Book Antiqua" w:eastAsia="Simsun" w:hAnsi="Book Antiqua" w:cs="Times New Roman"/>
          <w:color w:val="000000" w:themeColor="text1"/>
          <w:sz w:val="24"/>
          <w:szCs w:val="24"/>
          <w:lang w:eastAsia="zh-CN"/>
        </w:rPr>
        <w:t>)</w:t>
      </w:r>
      <w:r w:rsidRPr="009641B5">
        <w:rPr>
          <w:rFonts w:ascii="Book Antiqua" w:hAnsi="Book Antiqua" w:cs="Times New Roman"/>
          <w:color w:val="000000" w:themeColor="text1"/>
          <w:sz w:val="24"/>
          <w:szCs w:val="24"/>
        </w:rPr>
        <w:t xml:space="preserve"> patients, comparative analysis was done in 8 patients with </w:t>
      </w:r>
      <w:r w:rsidR="007165F1" w:rsidRPr="009641B5">
        <w:rPr>
          <w:rFonts w:ascii="Book Antiqua" w:hAnsi="Book Antiqua" w:cs="Times New Roman"/>
          <w:color w:val="000000" w:themeColor="text1"/>
          <w:sz w:val="24"/>
          <w:szCs w:val="24"/>
        </w:rPr>
        <w:t>ulcerative colitis (UC)</w:t>
      </w:r>
      <w:r w:rsidRPr="009641B5">
        <w:rPr>
          <w:rFonts w:ascii="Book Antiqua" w:hAnsi="Book Antiqua" w:cs="Times New Roman"/>
          <w:color w:val="000000" w:themeColor="text1"/>
          <w:sz w:val="24"/>
          <w:szCs w:val="24"/>
        </w:rPr>
        <w:t xml:space="preserve">, 8 patients with </w:t>
      </w:r>
      <w:proofErr w:type="spellStart"/>
      <w:r w:rsidR="007165F1" w:rsidRPr="009641B5">
        <w:rPr>
          <w:rFonts w:ascii="Book Antiqua" w:hAnsi="Book Antiqua" w:cs="Times New Roman"/>
          <w:color w:val="000000" w:themeColor="text1"/>
          <w:sz w:val="24"/>
          <w:szCs w:val="24"/>
        </w:rPr>
        <w:t>Crohn’s</w:t>
      </w:r>
      <w:proofErr w:type="spellEnd"/>
      <w:r w:rsidR="007165F1" w:rsidRPr="009641B5">
        <w:rPr>
          <w:rFonts w:ascii="Book Antiqua" w:hAnsi="Book Antiqua" w:cs="Times New Roman"/>
          <w:color w:val="000000" w:themeColor="text1"/>
          <w:sz w:val="24"/>
          <w:szCs w:val="24"/>
        </w:rPr>
        <w:t xml:space="preserve"> disease (CD)</w:t>
      </w:r>
      <w:r w:rsidRPr="009641B5">
        <w:rPr>
          <w:rFonts w:ascii="Book Antiqua" w:hAnsi="Book Antiqua" w:cs="Times New Roman"/>
          <w:color w:val="000000" w:themeColor="text1"/>
          <w:sz w:val="24"/>
          <w:szCs w:val="24"/>
        </w:rPr>
        <w:t>, and 8 patients with irritable bowel syndrome (IBS). Colon biopsied tissues were obtained during colonoscopy after written consent, stored in deep freezer until the assay. Using Agilent HPLC-Chip 6520 Q-</w:t>
      </w:r>
      <w:r w:rsidR="000E7587" w:rsidRPr="009641B5">
        <w:rPr>
          <w:rFonts w:ascii="Book Antiqua" w:eastAsia="Gulim" w:hAnsi="Book Antiqua" w:cs="Times New Roman"/>
          <w:color w:val="000000" w:themeColor="text1"/>
          <w:kern w:val="0"/>
          <w:sz w:val="24"/>
          <w:szCs w:val="24"/>
        </w:rPr>
        <w:t xml:space="preserve"> time-of-flight mass spectrometry </w:t>
      </w:r>
      <w:r w:rsidR="000E7587" w:rsidRPr="009641B5">
        <w:rPr>
          <w:rFonts w:ascii="Book Antiqua" w:eastAsia="Simsun" w:hAnsi="Book Antiqua" w:cs="Times New Roman"/>
          <w:color w:val="000000" w:themeColor="text1"/>
          <w:kern w:val="0"/>
          <w:sz w:val="24"/>
          <w:szCs w:val="24"/>
          <w:lang w:eastAsia="zh-CN"/>
        </w:rPr>
        <w:t>(</w:t>
      </w:r>
      <w:r w:rsidRPr="009641B5">
        <w:rPr>
          <w:rFonts w:ascii="Book Antiqua" w:hAnsi="Book Antiqua" w:cs="Times New Roman"/>
          <w:color w:val="000000" w:themeColor="text1"/>
          <w:sz w:val="24"/>
          <w:szCs w:val="24"/>
        </w:rPr>
        <w:t>TOF MS</w:t>
      </w:r>
      <w:r w:rsidR="000E7587" w:rsidRPr="009641B5">
        <w:rPr>
          <w:rFonts w:ascii="Book Antiqua" w:eastAsia="Simsun" w:hAnsi="Book Antiqua" w:cs="Times New Roman"/>
          <w:color w:val="000000" w:themeColor="text1"/>
          <w:sz w:val="24"/>
          <w:szCs w:val="24"/>
          <w:lang w:eastAsia="zh-CN"/>
        </w:rPr>
        <w:t>)</w:t>
      </w:r>
      <w:r w:rsidRPr="009641B5">
        <w:rPr>
          <w:rFonts w:ascii="Book Antiqua" w:hAnsi="Book Antiqua" w:cs="Times New Roman"/>
          <w:color w:val="000000" w:themeColor="text1"/>
          <w:sz w:val="24"/>
          <w:szCs w:val="24"/>
        </w:rPr>
        <w:t xml:space="preserve"> and label free quantitative proteome analysis (IDEAL-Q v1.0.6.3), significant signal pathway analysis was done. In the current review article, the analysis done according to the degree of intestinal inflammation, type of IBD, and extent of inflammation from 24 patients, 8 from non-IBD normal patients, that is, IBS patients, 8 from patients with UC, 8 from patients with CD were displayed</w:t>
      </w:r>
      <w:r w:rsidRPr="009641B5">
        <w:rPr>
          <w:rFonts w:ascii="Book Antiqua" w:eastAsia="Simsun" w:hAnsi="Book Antiqua" w:cs="Times New Roman"/>
          <w:color w:val="000000" w:themeColor="text1"/>
          <w:sz w:val="24"/>
          <w:szCs w:val="24"/>
          <w:lang w:eastAsia="zh-CN"/>
        </w:rPr>
        <w:t>;</w:t>
      </w:r>
      <w:r w:rsidRPr="009641B5">
        <w:rPr>
          <w:rFonts w:ascii="Book Antiqua" w:hAnsi="Book Antiqua" w:cs="Times New Roman"/>
          <w:color w:val="000000" w:themeColor="text1"/>
          <w:sz w:val="24"/>
          <w:szCs w:val="24"/>
        </w:rPr>
        <w:t xml:space="preserve"> B</w:t>
      </w:r>
      <w:r w:rsidRPr="009641B5">
        <w:rPr>
          <w:rFonts w:ascii="Book Antiqua" w:eastAsia="Simsun" w:hAnsi="Book Antiqua" w:cs="Times New Roman"/>
          <w:color w:val="000000" w:themeColor="text1"/>
          <w:sz w:val="24"/>
          <w:szCs w:val="24"/>
          <w:lang w:eastAsia="zh-CN"/>
        </w:rPr>
        <w:t>:</w:t>
      </w:r>
      <w:r w:rsidRPr="009641B5">
        <w:rPr>
          <w:rFonts w:ascii="Book Antiqua" w:hAnsi="Book Antiqua" w:cs="Times New Roman"/>
          <w:color w:val="000000" w:themeColor="text1"/>
          <w:sz w:val="24"/>
          <w:szCs w:val="24"/>
        </w:rPr>
        <w:t xml:space="preserve"> Label-free protein quantification scheme for potential biomarker for </w:t>
      </w:r>
      <w:r w:rsidR="007165F1" w:rsidRPr="009641B5">
        <w:rPr>
          <w:rFonts w:ascii="Book Antiqua" w:eastAsia="Gulim" w:hAnsi="Book Antiqua" w:cs="Times New Roman"/>
          <w:color w:val="000000" w:themeColor="text1"/>
          <w:kern w:val="0"/>
          <w:sz w:val="24"/>
          <w:szCs w:val="24"/>
        </w:rPr>
        <w:t>colitis-associated cancer (CAC)</w:t>
      </w:r>
      <w:r w:rsidRPr="009641B5">
        <w:rPr>
          <w:rFonts w:ascii="Book Antiqua" w:hAnsi="Book Antiqua" w:cs="Times New Roman"/>
          <w:color w:val="000000" w:themeColor="text1"/>
          <w:sz w:val="24"/>
          <w:szCs w:val="24"/>
        </w:rPr>
        <w:t xml:space="preserve"> risks in 16 patients with IBD.</w:t>
      </w:r>
    </w:p>
    <w:p w:rsidR="000E7587" w:rsidRPr="009641B5" w:rsidRDefault="000E7587" w:rsidP="00A75B7D">
      <w:pPr>
        <w:wordWrap/>
        <w:snapToGrid w:val="0"/>
        <w:spacing w:after="0" w:line="360" w:lineRule="auto"/>
        <w:rPr>
          <w:rFonts w:ascii="Book Antiqua" w:eastAsia="Simsun" w:hAnsi="Book Antiqua" w:cs="Times New Roman"/>
          <w:color w:val="000000" w:themeColor="text1"/>
          <w:kern w:val="0"/>
          <w:sz w:val="24"/>
          <w:szCs w:val="24"/>
          <w:lang w:eastAsia="zh-CN"/>
        </w:rPr>
      </w:pPr>
    </w:p>
    <w:p w:rsidR="002C76C1" w:rsidRPr="009641B5" w:rsidRDefault="007B1ED0" w:rsidP="00A75B7D">
      <w:pPr>
        <w:wordWrap/>
        <w:snapToGrid w:val="0"/>
        <w:spacing w:after="0" w:line="360" w:lineRule="auto"/>
        <w:rPr>
          <w:rFonts w:ascii="Book Antiqua" w:eastAsia="Simsun" w:hAnsi="Book Antiqua" w:cs="Times New Roman"/>
          <w:color w:val="000000" w:themeColor="text1"/>
          <w:sz w:val="24"/>
          <w:szCs w:val="24"/>
          <w:lang w:eastAsia="zh-CN"/>
        </w:rPr>
      </w:pPr>
      <w:r w:rsidRPr="009641B5">
        <w:rPr>
          <w:rFonts w:ascii="Book Antiqua" w:hAnsi="Book Antiqua" w:cs="Times New Roman"/>
          <w:color w:val="000000" w:themeColor="text1"/>
          <w:sz w:val="24"/>
          <w:szCs w:val="24"/>
        </w:rPr>
        <w:t>Figure</w:t>
      </w:r>
      <w:r w:rsidR="002F2614" w:rsidRPr="009641B5">
        <w:rPr>
          <w:rFonts w:ascii="Book Antiqua" w:hAnsi="Book Antiqua" w:cs="Times New Roman"/>
          <w:color w:val="000000" w:themeColor="text1"/>
          <w:sz w:val="24"/>
          <w:szCs w:val="24"/>
        </w:rPr>
        <w:t xml:space="preserve"> 2</w:t>
      </w:r>
    </w:p>
    <w:p w:rsidR="000A3F0A" w:rsidRPr="009641B5" w:rsidRDefault="000A3F0A" w:rsidP="00A75B7D">
      <w:pPr>
        <w:wordWrap/>
        <w:snapToGrid w:val="0"/>
        <w:spacing w:after="0" w:line="360" w:lineRule="auto"/>
        <w:rPr>
          <w:rFonts w:ascii="Book Antiqua" w:hAnsi="Book Antiqua" w:cs="Times New Roman"/>
          <w:color w:val="000000" w:themeColor="text1"/>
          <w:sz w:val="24"/>
          <w:szCs w:val="24"/>
        </w:rPr>
      </w:pPr>
      <w:r w:rsidRPr="009641B5">
        <w:rPr>
          <w:rFonts w:ascii="Book Antiqua" w:hAnsi="Book Antiqua" w:cs="Times New Roman"/>
          <w:noProof/>
          <w:color w:val="000000" w:themeColor="text1"/>
          <w:sz w:val="24"/>
          <w:szCs w:val="24"/>
          <w:lang w:eastAsia="zh-CN"/>
        </w:rPr>
        <w:lastRenderedPageBreak/>
        <w:drawing>
          <wp:inline distT="0" distB="0" distL="0" distR="0">
            <wp:extent cx="5727700" cy="4272280"/>
            <wp:effectExtent l="19050" t="0" r="6350"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5727700" cy="4272280"/>
                    </a:xfrm>
                    <a:prstGeom prst="rect">
                      <a:avLst/>
                    </a:prstGeom>
                    <a:noFill/>
                    <a:ln w="9525">
                      <a:noFill/>
                      <a:miter lim="800000"/>
                      <a:headEnd/>
                      <a:tailEnd/>
                    </a:ln>
                  </pic:spPr>
                </pic:pic>
              </a:graphicData>
            </a:graphic>
          </wp:inline>
        </w:drawing>
      </w:r>
    </w:p>
    <w:p w:rsidR="000A3F0A" w:rsidRPr="009641B5" w:rsidRDefault="000A3F0A" w:rsidP="00A75B7D">
      <w:pPr>
        <w:wordWrap/>
        <w:snapToGrid w:val="0"/>
        <w:spacing w:after="0" w:line="360" w:lineRule="auto"/>
        <w:rPr>
          <w:rFonts w:ascii="Book Antiqua" w:hAnsi="Book Antiqua" w:cs="Times New Roman"/>
          <w:b/>
          <w:color w:val="000000" w:themeColor="text1"/>
          <w:sz w:val="24"/>
          <w:szCs w:val="24"/>
        </w:rPr>
      </w:pPr>
    </w:p>
    <w:p w:rsidR="000E7587" w:rsidRPr="009641B5" w:rsidRDefault="000E7587" w:rsidP="000E7587">
      <w:pPr>
        <w:wordWrap/>
        <w:snapToGrid w:val="0"/>
        <w:spacing w:after="0" w:line="360" w:lineRule="auto"/>
        <w:rPr>
          <w:rFonts w:ascii="Book Antiqua" w:hAnsi="Book Antiqua" w:cs="Times New Roman"/>
          <w:color w:val="000000" w:themeColor="text1"/>
          <w:sz w:val="24"/>
          <w:szCs w:val="24"/>
        </w:rPr>
      </w:pPr>
      <w:r w:rsidRPr="009641B5">
        <w:rPr>
          <w:rFonts w:ascii="Book Antiqua" w:hAnsi="Book Antiqua" w:cs="Times New Roman"/>
          <w:b/>
          <w:color w:val="000000" w:themeColor="text1"/>
          <w:sz w:val="24"/>
          <w:szCs w:val="24"/>
        </w:rPr>
        <w:t>Figure 2</w:t>
      </w:r>
      <w:r w:rsidRPr="009641B5">
        <w:rPr>
          <w:rFonts w:ascii="Book Antiqua" w:eastAsia="Simsun" w:hAnsi="Book Antiqua" w:cs="Times New Roman"/>
          <w:b/>
          <w:color w:val="000000" w:themeColor="text1"/>
          <w:sz w:val="24"/>
          <w:szCs w:val="24"/>
          <w:lang w:eastAsia="zh-CN"/>
        </w:rPr>
        <w:t xml:space="preserve"> </w:t>
      </w:r>
      <w:r w:rsidRPr="009641B5">
        <w:rPr>
          <w:rFonts w:ascii="Book Antiqua" w:hAnsi="Book Antiqua" w:cs="Times New Roman"/>
          <w:b/>
          <w:color w:val="000000" w:themeColor="text1"/>
          <w:sz w:val="24"/>
          <w:szCs w:val="24"/>
        </w:rPr>
        <w:t xml:space="preserve">Potential proteomic markers signifying the </w:t>
      </w:r>
      <w:r w:rsidRPr="009641B5">
        <w:rPr>
          <w:rFonts w:ascii="Book Antiqua" w:eastAsia="Gulim" w:hAnsi="Book Antiqua" w:cs="Times New Roman"/>
          <w:b/>
          <w:color w:val="000000" w:themeColor="text1"/>
          <w:kern w:val="0"/>
          <w:sz w:val="24"/>
          <w:szCs w:val="24"/>
        </w:rPr>
        <w:t>colitis-associated cancer</w:t>
      </w:r>
      <w:r w:rsidRPr="009641B5">
        <w:rPr>
          <w:rFonts w:ascii="Book Antiqua" w:hAnsi="Book Antiqua" w:cs="Times New Roman"/>
          <w:b/>
          <w:color w:val="000000" w:themeColor="text1"/>
          <w:sz w:val="24"/>
          <w:szCs w:val="24"/>
        </w:rPr>
        <w:t xml:space="preserve"> risks in inflammatory bowel disease</w:t>
      </w:r>
      <w:r w:rsidRPr="009641B5">
        <w:rPr>
          <w:rFonts w:ascii="Book Antiqua" w:eastAsia="Simsun" w:hAnsi="Book Antiqua" w:cs="Times New Roman"/>
          <w:b/>
          <w:color w:val="000000" w:themeColor="text1"/>
          <w:sz w:val="24"/>
          <w:szCs w:val="24"/>
          <w:lang w:eastAsia="zh-CN"/>
        </w:rPr>
        <w:t>.</w:t>
      </w:r>
      <w:r w:rsidRPr="009641B5">
        <w:rPr>
          <w:rFonts w:ascii="Book Antiqua" w:hAnsi="Book Antiqua" w:cs="Times New Roman"/>
          <w:b/>
          <w:color w:val="000000" w:themeColor="text1"/>
          <w:sz w:val="24"/>
          <w:szCs w:val="24"/>
        </w:rPr>
        <w:t xml:space="preserve"> </w:t>
      </w:r>
      <w:r w:rsidRPr="009641B5">
        <w:rPr>
          <w:rFonts w:ascii="Book Antiqua" w:hAnsi="Book Antiqua" w:cs="Times New Roman"/>
          <w:color w:val="000000" w:themeColor="text1"/>
          <w:sz w:val="24"/>
          <w:szCs w:val="24"/>
        </w:rPr>
        <w:t>A</w:t>
      </w:r>
      <w:r w:rsidR="000121A3" w:rsidRPr="009641B5">
        <w:rPr>
          <w:rFonts w:ascii="Book Antiqua" w:eastAsia="Simsun" w:hAnsi="Book Antiqua" w:cs="Times New Roman"/>
          <w:color w:val="000000" w:themeColor="text1"/>
          <w:sz w:val="24"/>
          <w:szCs w:val="24"/>
          <w:lang w:eastAsia="zh-CN"/>
        </w:rPr>
        <w:t xml:space="preserve">: </w:t>
      </w:r>
      <w:r w:rsidRPr="009641B5">
        <w:rPr>
          <w:rFonts w:ascii="Book Antiqua" w:hAnsi="Book Antiqua" w:cs="Times New Roman"/>
          <w:color w:val="000000" w:themeColor="text1"/>
          <w:sz w:val="24"/>
          <w:szCs w:val="24"/>
        </w:rPr>
        <w:t xml:space="preserve">Proteomic marker for </w:t>
      </w:r>
      <w:r w:rsidRPr="009641B5">
        <w:rPr>
          <w:rFonts w:ascii="Book Antiqua" w:eastAsia="Gulim" w:hAnsi="Book Antiqua" w:cs="Times New Roman"/>
          <w:color w:val="000000" w:themeColor="text1"/>
          <w:kern w:val="0"/>
          <w:sz w:val="24"/>
          <w:szCs w:val="24"/>
        </w:rPr>
        <w:t xml:space="preserve">colitis-associated cancer </w:t>
      </w:r>
      <w:r w:rsidRPr="009641B5">
        <w:rPr>
          <w:rFonts w:ascii="Book Antiqua" w:eastAsia="Simsun" w:hAnsi="Book Antiqua" w:cs="Times New Roman"/>
          <w:color w:val="000000" w:themeColor="text1"/>
          <w:kern w:val="0"/>
          <w:sz w:val="24"/>
          <w:szCs w:val="24"/>
          <w:lang w:eastAsia="zh-CN"/>
        </w:rPr>
        <w:t>(</w:t>
      </w:r>
      <w:r w:rsidRPr="009641B5">
        <w:rPr>
          <w:rFonts w:ascii="Book Antiqua" w:hAnsi="Book Antiqua" w:cs="Times New Roman"/>
          <w:color w:val="000000" w:themeColor="text1"/>
          <w:sz w:val="24"/>
          <w:szCs w:val="24"/>
        </w:rPr>
        <w:t>CAC</w:t>
      </w:r>
      <w:r w:rsidRPr="009641B5">
        <w:rPr>
          <w:rFonts w:ascii="Book Antiqua" w:eastAsia="Simsun" w:hAnsi="Book Antiqua" w:cs="Times New Roman"/>
          <w:color w:val="000000" w:themeColor="text1"/>
          <w:sz w:val="24"/>
          <w:szCs w:val="24"/>
          <w:lang w:eastAsia="zh-CN"/>
        </w:rPr>
        <w:t>)</w:t>
      </w:r>
      <w:r w:rsidRPr="009641B5">
        <w:rPr>
          <w:rFonts w:ascii="Book Antiqua" w:hAnsi="Book Antiqua" w:cs="Times New Roman"/>
          <w:color w:val="000000" w:themeColor="text1"/>
          <w:sz w:val="24"/>
          <w:szCs w:val="24"/>
        </w:rPr>
        <w:t xml:space="preserve"> risk in patients with </w:t>
      </w:r>
      <w:r w:rsidR="000121A3" w:rsidRPr="009641B5">
        <w:rPr>
          <w:rFonts w:ascii="Book Antiqua" w:hAnsi="Book Antiqua" w:cs="Times New Roman"/>
          <w:color w:val="000000" w:themeColor="text1"/>
          <w:sz w:val="24"/>
          <w:szCs w:val="24"/>
        </w:rPr>
        <w:t>ulcerative colitis (UC)</w:t>
      </w:r>
      <w:r w:rsidRPr="009641B5">
        <w:rPr>
          <w:rFonts w:ascii="Book Antiqua" w:hAnsi="Book Antiqua" w:cs="Times New Roman"/>
          <w:color w:val="000000" w:themeColor="text1"/>
          <w:sz w:val="24"/>
          <w:szCs w:val="24"/>
        </w:rPr>
        <w:t xml:space="preserve"> The analysis was done according to the degree of intestinal inflammation, type of inflammatory bowel disease, and extent of inflammation. Comparative with the analysis from CAC, 22 significant proteomes were obtained from patients as potential biomarker of CAC risk in patients with UC, 6 proteomes existing at extracellular space, 2 biomarkers at plasma membrane, 7 proteomes from cytopla</w:t>
      </w:r>
      <w:r w:rsidR="000121A3" w:rsidRPr="009641B5">
        <w:rPr>
          <w:rFonts w:ascii="Book Antiqua" w:hAnsi="Book Antiqua" w:cs="Times New Roman"/>
          <w:color w:val="000000" w:themeColor="text1"/>
          <w:sz w:val="24"/>
          <w:szCs w:val="24"/>
        </w:rPr>
        <w:t>sm, and 7 from nucleus proteins</w:t>
      </w:r>
      <w:r w:rsidR="000121A3" w:rsidRPr="009641B5">
        <w:rPr>
          <w:rFonts w:ascii="Book Antiqua" w:eastAsia="Simsun" w:hAnsi="Book Antiqua" w:cs="Times New Roman"/>
          <w:color w:val="000000" w:themeColor="text1"/>
          <w:sz w:val="24"/>
          <w:szCs w:val="24"/>
          <w:lang w:eastAsia="zh-CN"/>
        </w:rPr>
        <w:t xml:space="preserve">; </w:t>
      </w:r>
      <w:r w:rsidRPr="009641B5">
        <w:rPr>
          <w:rFonts w:ascii="Book Antiqua" w:hAnsi="Book Antiqua" w:cs="Times New Roman"/>
          <w:color w:val="000000" w:themeColor="text1"/>
          <w:sz w:val="24"/>
          <w:szCs w:val="24"/>
        </w:rPr>
        <w:t>B</w:t>
      </w:r>
      <w:r w:rsidR="000121A3" w:rsidRPr="009641B5">
        <w:rPr>
          <w:rFonts w:ascii="Book Antiqua" w:eastAsia="Simsun" w:hAnsi="Book Antiqua" w:cs="Times New Roman"/>
          <w:color w:val="000000" w:themeColor="text1"/>
          <w:sz w:val="24"/>
          <w:szCs w:val="24"/>
          <w:lang w:eastAsia="zh-CN"/>
        </w:rPr>
        <w:t>:</w:t>
      </w:r>
      <w:r w:rsidRPr="009641B5">
        <w:rPr>
          <w:rFonts w:ascii="Book Antiqua" w:hAnsi="Book Antiqua" w:cs="Times New Roman"/>
          <w:color w:val="000000" w:themeColor="text1"/>
          <w:sz w:val="24"/>
          <w:szCs w:val="24"/>
        </w:rPr>
        <w:t xml:space="preserve"> Proteomic marker for CAC risk in patients with </w:t>
      </w:r>
      <w:proofErr w:type="spellStart"/>
      <w:r w:rsidR="000121A3" w:rsidRPr="009641B5">
        <w:rPr>
          <w:rFonts w:ascii="Book Antiqua" w:hAnsi="Book Antiqua" w:cs="Times New Roman"/>
          <w:color w:val="000000" w:themeColor="text1"/>
          <w:sz w:val="24"/>
          <w:szCs w:val="24"/>
        </w:rPr>
        <w:t>Crohn’s</w:t>
      </w:r>
      <w:proofErr w:type="spellEnd"/>
      <w:r w:rsidR="000121A3" w:rsidRPr="009641B5">
        <w:rPr>
          <w:rFonts w:ascii="Book Antiqua" w:hAnsi="Book Antiqua" w:cs="Times New Roman"/>
          <w:color w:val="000000" w:themeColor="text1"/>
          <w:sz w:val="24"/>
          <w:szCs w:val="24"/>
        </w:rPr>
        <w:t xml:space="preserve"> disease (CD)</w:t>
      </w:r>
      <w:r w:rsidRPr="009641B5">
        <w:rPr>
          <w:rFonts w:ascii="Book Antiqua" w:hAnsi="Book Antiqua" w:cs="Times New Roman"/>
          <w:color w:val="000000" w:themeColor="text1"/>
          <w:sz w:val="24"/>
          <w:szCs w:val="24"/>
        </w:rPr>
        <w:t xml:space="preserve"> 19 proteomes were identified as potential biomarkers to tell the risk of CAC in patients with CD, 4 from plasma membrane, 11 from cytoplasm, and 3 from nucleus.</w:t>
      </w:r>
    </w:p>
    <w:p w:rsidR="002C76C1" w:rsidRPr="009641B5" w:rsidRDefault="002C76C1" w:rsidP="00A75B7D">
      <w:pPr>
        <w:widowControl/>
        <w:wordWrap/>
        <w:autoSpaceDE/>
        <w:autoSpaceDN/>
        <w:snapToGrid w:val="0"/>
        <w:spacing w:after="0" w:line="360" w:lineRule="auto"/>
        <w:rPr>
          <w:rFonts w:ascii="Book Antiqua" w:hAnsi="Book Antiqua" w:cs="Times New Roman"/>
          <w:color w:val="000000" w:themeColor="text1"/>
          <w:sz w:val="24"/>
          <w:szCs w:val="24"/>
        </w:rPr>
      </w:pPr>
      <w:r w:rsidRPr="009641B5">
        <w:rPr>
          <w:rFonts w:ascii="Book Antiqua" w:hAnsi="Book Antiqua" w:cs="Times New Roman"/>
          <w:color w:val="000000" w:themeColor="text1"/>
          <w:sz w:val="24"/>
          <w:szCs w:val="24"/>
        </w:rPr>
        <w:br w:type="page"/>
      </w:r>
    </w:p>
    <w:p w:rsidR="002C76C1" w:rsidRPr="009641B5" w:rsidRDefault="007B1ED0" w:rsidP="00A75B7D">
      <w:pPr>
        <w:wordWrap/>
        <w:snapToGrid w:val="0"/>
        <w:spacing w:after="0" w:line="360" w:lineRule="auto"/>
        <w:rPr>
          <w:rFonts w:ascii="Book Antiqua" w:eastAsia="Simsun" w:hAnsi="Book Antiqua" w:cs="Times New Roman"/>
          <w:color w:val="000000" w:themeColor="text1"/>
          <w:sz w:val="24"/>
          <w:szCs w:val="24"/>
          <w:lang w:eastAsia="zh-CN"/>
        </w:rPr>
      </w:pPr>
      <w:r w:rsidRPr="009641B5">
        <w:rPr>
          <w:rFonts w:ascii="Book Antiqua" w:hAnsi="Book Antiqua" w:cs="Times New Roman"/>
          <w:color w:val="000000" w:themeColor="text1"/>
          <w:sz w:val="24"/>
          <w:szCs w:val="24"/>
        </w:rPr>
        <w:lastRenderedPageBreak/>
        <w:t>Figure</w:t>
      </w:r>
      <w:r w:rsidR="002F2614" w:rsidRPr="009641B5">
        <w:rPr>
          <w:rFonts w:ascii="Book Antiqua" w:hAnsi="Book Antiqua" w:cs="Times New Roman"/>
          <w:color w:val="000000" w:themeColor="text1"/>
          <w:sz w:val="24"/>
          <w:szCs w:val="24"/>
        </w:rPr>
        <w:t xml:space="preserve"> 3</w:t>
      </w:r>
    </w:p>
    <w:p w:rsidR="000A3F0A" w:rsidRPr="009641B5" w:rsidRDefault="000A3F0A" w:rsidP="00A75B7D">
      <w:pPr>
        <w:wordWrap/>
        <w:snapToGrid w:val="0"/>
        <w:spacing w:after="0" w:line="360" w:lineRule="auto"/>
        <w:rPr>
          <w:rFonts w:ascii="Book Antiqua" w:hAnsi="Book Antiqua" w:cs="Times New Roman"/>
          <w:color w:val="000000" w:themeColor="text1"/>
          <w:sz w:val="24"/>
          <w:szCs w:val="24"/>
        </w:rPr>
      </w:pPr>
      <w:r w:rsidRPr="009641B5">
        <w:rPr>
          <w:rFonts w:ascii="Book Antiqua" w:hAnsi="Book Antiqua" w:cs="Times New Roman"/>
          <w:noProof/>
          <w:color w:val="000000" w:themeColor="text1"/>
          <w:sz w:val="24"/>
          <w:szCs w:val="24"/>
          <w:lang w:eastAsia="zh-CN"/>
        </w:rPr>
        <w:drawing>
          <wp:inline distT="0" distB="0" distL="0" distR="0">
            <wp:extent cx="5720715" cy="4104005"/>
            <wp:effectExtent l="1905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5720715" cy="4104005"/>
                    </a:xfrm>
                    <a:prstGeom prst="rect">
                      <a:avLst/>
                    </a:prstGeom>
                    <a:noFill/>
                    <a:ln w="9525">
                      <a:noFill/>
                      <a:miter lim="800000"/>
                      <a:headEnd/>
                      <a:tailEnd/>
                    </a:ln>
                  </pic:spPr>
                </pic:pic>
              </a:graphicData>
            </a:graphic>
          </wp:inline>
        </w:drawing>
      </w:r>
    </w:p>
    <w:p w:rsidR="0033178B" w:rsidRPr="009641B5" w:rsidRDefault="007B1ED0" w:rsidP="000121A3">
      <w:pPr>
        <w:widowControl/>
        <w:wordWrap/>
        <w:autoSpaceDE/>
        <w:autoSpaceDN/>
        <w:snapToGrid w:val="0"/>
        <w:spacing w:after="0" w:line="360" w:lineRule="auto"/>
        <w:rPr>
          <w:rFonts w:ascii="Book Antiqua" w:eastAsia="Simsun" w:hAnsi="Book Antiqua" w:cs="Times New Roman"/>
          <w:color w:val="000000" w:themeColor="text1"/>
          <w:sz w:val="24"/>
          <w:szCs w:val="24"/>
          <w:lang w:eastAsia="zh-CN"/>
        </w:rPr>
      </w:pPr>
      <w:r w:rsidRPr="009641B5">
        <w:rPr>
          <w:rFonts w:ascii="Book Antiqua" w:hAnsi="Book Antiqua" w:cs="Times New Roman"/>
          <w:b/>
          <w:color w:val="000000" w:themeColor="text1"/>
          <w:sz w:val="24"/>
          <w:szCs w:val="24"/>
        </w:rPr>
        <w:t>Figure</w:t>
      </w:r>
      <w:r w:rsidR="006367D7" w:rsidRPr="009641B5">
        <w:rPr>
          <w:rFonts w:ascii="Book Antiqua" w:hAnsi="Book Antiqua" w:cs="Times New Roman"/>
          <w:b/>
          <w:color w:val="000000" w:themeColor="text1"/>
          <w:sz w:val="24"/>
          <w:szCs w:val="24"/>
        </w:rPr>
        <w:t xml:space="preserve"> 3 Proteomic </w:t>
      </w:r>
      <w:proofErr w:type="gramStart"/>
      <w:r w:rsidR="006367D7" w:rsidRPr="009641B5">
        <w:rPr>
          <w:rFonts w:ascii="Book Antiqua" w:hAnsi="Book Antiqua" w:cs="Times New Roman"/>
          <w:b/>
          <w:color w:val="000000" w:themeColor="text1"/>
          <w:sz w:val="24"/>
          <w:szCs w:val="24"/>
        </w:rPr>
        <w:t>marker</w:t>
      </w:r>
      <w:proofErr w:type="gramEnd"/>
      <w:r w:rsidR="006367D7" w:rsidRPr="009641B5">
        <w:rPr>
          <w:rFonts w:ascii="Book Antiqua" w:hAnsi="Book Antiqua" w:cs="Times New Roman"/>
          <w:b/>
          <w:color w:val="000000" w:themeColor="text1"/>
          <w:sz w:val="24"/>
          <w:szCs w:val="24"/>
        </w:rPr>
        <w:t xml:space="preserve"> for </w:t>
      </w:r>
      <w:r w:rsidR="000121A3" w:rsidRPr="009641B5">
        <w:rPr>
          <w:rFonts w:ascii="Book Antiqua" w:eastAsia="Gulim" w:hAnsi="Book Antiqua" w:cs="Times New Roman"/>
          <w:b/>
          <w:color w:val="000000" w:themeColor="text1"/>
          <w:kern w:val="0"/>
          <w:sz w:val="24"/>
          <w:szCs w:val="24"/>
        </w:rPr>
        <w:t>colitis-associated cancer</w:t>
      </w:r>
      <w:r w:rsidR="006367D7" w:rsidRPr="009641B5">
        <w:rPr>
          <w:rFonts w:ascii="Book Antiqua" w:hAnsi="Book Antiqua" w:cs="Times New Roman"/>
          <w:b/>
          <w:color w:val="000000" w:themeColor="text1"/>
          <w:sz w:val="24"/>
          <w:szCs w:val="24"/>
        </w:rPr>
        <w:t xml:space="preserve"> risk in patients with </w:t>
      </w:r>
      <w:r w:rsidR="00D70A69" w:rsidRPr="009641B5">
        <w:rPr>
          <w:rFonts w:ascii="Book Antiqua" w:hAnsi="Book Antiqua" w:cs="Times New Roman"/>
          <w:b/>
          <w:color w:val="000000" w:themeColor="text1"/>
          <w:sz w:val="24"/>
          <w:szCs w:val="24"/>
        </w:rPr>
        <w:t xml:space="preserve">both </w:t>
      </w:r>
      <w:r w:rsidR="000121A3" w:rsidRPr="009641B5">
        <w:rPr>
          <w:rFonts w:ascii="Book Antiqua" w:hAnsi="Book Antiqua" w:cs="Times New Roman"/>
          <w:b/>
          <w:color w:val="000000" w:themeColor="text1"/>
          <w:sz w:val="24"/>
          <w:szCs w:val="24"/>
        </w:rPr>
        <w:t>ulcerative colitis</w:t>
      </w:r>
      <w:r w:rsidR="00D70A69" w:rsidRPr="009641B5">
        <w:rPr>
          <w:rFonts w:ascii="Book Antiqua" w:hAnsi="Book Antiqua" w:cs="Times New Roman"/>
          <w:b/>
          <w:color w:val="000000" w:themeColor="text1"/>
          <w:sz w:val="24"/>
          <w:szCs w:val="24"/>
        </w:rPr>
        <w:t xml:space="preserve"> and </w:t>
      </w:r>
      <w:proofErr w:type="spellStart"/>
      <w:r w:rsidR="000121A3" w:rsidRPr="009641B5">
        <w:rPr>
          <w:rFonts w:ascii="Book Antiqua" w:hAnsi="Book Antiqua" w:cs="Times New Roman"/>
          <w:b/>
          <w:color w:val="000000" w:themeColor="text1"/>
          <w:sz w:val="24"/>
          <w:szCs w:val="24"/>
        </w:rPr>
        <w:t>Crohn’s</w:t>
      </w:r>
      <w:proofErr w:type="spellEnd"/>
      <w:r w:rsidR="000121A3" w:rsidRPr="009641B5">
        <w:rPr>
          <w:rFonts w:ascii="Book Antiqua" w:hAnsi="Book Antiqua" w:cs="Times New Roman"/>
          <w:b/>
          <w:color w:val="000000" w:themeColor="text1"/>
          <w:sz w:val="24"/>
          <w:szCs w:val="24"/>
        </w:rPr>
        <w:t xml:space="preserve"> disease</w:t>
      </w:r>
      <w:r w:rsidR="00D70A69" w:rsidRPr="009641B5">
        <w:rPr>
          <w:rFonts w:ascii="Book Antiqua" w:hAnsi="Book Antiqua" w:cs="Times New Roman"/>
          <w:b/>
          <w:color w:val="000000" w:themeColor="text1"/>
          <w:sz w:val="24"/>
          <w:szCs w:val="24"/>
        </w:rPr>
        <w:t xml:space="preserve">. </w:t>
      </w:r>
      <w:r w:rsidR="00D70A69" w:rsidRPr="009641B5">
        <w:rPr>
          <w:rFonts w:ascii="Book Antiqua" w:hAnsi="Book Antiqua" w:cs="Times New Roman"/>
          <w:color w:val="000000" w:themeColor="text1"/>
          <w:sz w:val="24"/>
          <w:szCs w:val="24"/>
        </w:rPr>
        <w:t>After analyzin</w:t>
      </w:r>
      <w:r w:rsidR="0064021E" w:rsidRPr="009641B5">
        <w:rPr>
          <w:rFonts w:ascii="Book Antiqua" w:hAnsi="Book Antiqua" w:cs="Times New Roman"/>
          <w:color w:val="000000" w:themeColor="text1"/>
          <w:sz w:val="24"/>
          <w:szCs w:val="24"/>
        </w:rPr>
        <w:t>g signaling pathways from label</w:t>
      </w:r>
      <w:r w:rsidR="00D70A69" w:rsidRPr="009641B5">
        <w:rPr>
          <w:rFonts w:ascii="Book Antiqua" w:hAnsi="Book Antiqua" w:cs="Times New Roman"/>
          <w:color w:val="000000" w:themeColor="text1"/>
          <w:sz w:val="24"/>
          <w:szCs w:val="24"/>
        </w:rPr>
        <w:t>–free quantitative analysis, four important proteome biomarkers were pulled out, including proteoglycan 2 (PRG2), S100A6 (</w:t>
      </w:r>
      <w:proofErr w:type="spellStart"/>
      <w:r w:rsidR="00D70A69" w:rsidRPr="009641B5">
        <w:rPr>
          <w:rFonts w:ascii="Book Antiqua" w:hAnsi="Book Antiqua" w:cs="Times New Roman"/>
          <w:color w:val="000000" w:themeColor="text1"/>
          <w:sz w:val="24"/>
          <w:szCs w:val="24"/>
        </w:rPr>
        <w:t>calcyclin</w:t>
      </w:r>
      <w:proofErr w:type="spellEnd"/>
      <w:r w:rsidR="00D70A69" w:rsidRPr="009641B5">
        <w:rPr>
          <w:rFonts w:ascii="Book Antiqua" w:hAnsi="Book Antiqua" w:cs="Times New Roman"/>
          <w:color w:val="000000" w:themeColor="text1"/>
          <w:sz w:val="24"/>
          <w:szCs w:val="24"/>
        </w:rPr>
        <w:t xml:space="preserve">), ribosomal protein L18 (RPL18), UDP-glucose dehydrogenase (UGDH) with higher fold changes. Validation is ongoing to highlight these biomarkers for predicting </w:t>
      </w:r>
      <w:r w:rsidR="0064021E" w:rsidRPr="009641B5">
        <w:rPr>
          <w:rFonts w:ascii="Book Antiqua" w:eastAsia="Gulim" w:hAnsi="Book Antiqua" w:cs="Times New Roman"/>
          <w:color w:val="000000" w:themeColor="text1"/>
          <w:kern w:val="0"/>
          <w:sz w:val="24"/>
          <w:szCs w:val="24"/>
        </w:rPr>
        <w:t xml:space="preserve">colitis-associated cancer </w:t>
      </w:r>
      <w:r w:rsidR="00D70A69" w:rsidRPr="009641B5">
        <w:rPr>
          <w:rFonts w:ascii="Book Antiqua" w:hAnsi="Book Antiqua" w:cs="Times New Roman"/>
          <w:color w:val="000000" w:themeColor="text1"/>
          <w:sz w:val="24"/>
          <w:szCs w:val="24"/>
        </w:rPr>
        <w:t xml:space="preserve">risk in patients with </w:t>
      </w:r>
      <w:r w:rsidR="0064021E" w:rsidRPr="009641B5">
        <w:rPr>
          <w:rFonts w:ascii="Book Antiqua" w:hAnsi="Book Antiqua" w:cs="Times New Roman"/>
          <w:color w:val="000000" w:themeColor="text1"/>
          <w:sz w:val="24"/>
          <w:szCs w:val="24"/>
        </w:rPr>
        <w:t>inflammatory bowel disease</w:t>
      </w:r>
      <w:r w:rsidR="00D70A69" w:rsidRPr="009641B5">
        <w:rPr>
          <w:rFonts w:ascii="Book Antiqua" w:hAnsi="Book Antiqua" w:cs="Times New Roman"/>
          <w:color w:val="000000" w:themeColor="text1"/>
          <w:sz w:val="24"/>
          <w:szCs w:val="24"/>
        </w:rPr>
        <w:t xml:space="preserve">. </w:t>
      </w:r>
      <w:r w:rsidR="0064021E" w:rsidRPr="009641B5">
        <w:rPr>
          <w:rFonts w:ascii="Book Antiqua" w:eastAsia="Simsun" w:hAnsi="Book Antiqua" w:cs="Times New Roman"/>
          <w:color w:val="000000" w:themeColor="text1"/>
          <w:sz w:val="24"/>
          <w:szCs w:val="24"/>
          <w:lang w:eastAsia="zh-CN"/>
        </w:rPr>
        <w:t xml:space="preserve">UC: </w:t>
      </w:r>
      <w:r w:rsidR="0064021E" w:rsidRPr="009641B5">
        <w:rPr>
          <w:rFonts w:ascii="Book Antiqua" w:hAnsi="Book Antiqua" w:cs="Times New Roman"/>
          <w:color w:val="000000" w:themeColor="text1"/>
          <w:sz w:val="24"/>
          <w:szCs w:val="24"/>
        </w:rPr>
        <w:t>Ulcerative colitis</w:t>
      </w:r>
      <w:r w:rsidR="0064021E" w:rsidRPr="009641B5">
        <w:rPr>
          <w:rFonts w:ascii="Book Antiqua" w:eastAsia="Simsun" w:hAnsi="Book Antiqua" w:cs="Times New Roman"/>
          <w:color w:val="000000" w:themeColor="text1"/>
          <w:sz w:val="24"/>
          <w:szCs w:val="24"/>
          <w:lang w:eastAsia="zh-CN"/>
        </w:rPr>
        <w:t>; CD:</w:t>
      </w:r>
      <w:r w:rsidR="0064021E" w:rsidRPr="009641B5">
        <w:rPr>
          <w:rFonts w:ascii="Book Antiqua" w:hAnsi="Book Antiqua" w:cs="Times New Roman"/>
          <w:color w:val="000000" w:themeColor="text1"/>
          <w:sz w:val="24"/>
          <w:szCs w:val="24"/>
        </w:rPr>
        <w:t xml:space="preserve"> </w:t>
      </w:r>
      <w:proofErr w:type="spellStart"/>
      <w:r w:rsidR="0064021E" w:rsidRPr="009641B5">
        <w:rPr>
          <w:rFonts w:ascii="Book Antiqua" w:hAnsi="Book Antiqua" w:cs="Times New Roman"/>
          <w:color w:val="000000" w:themeColor="text1"/>
          <w:sz w:val="24"/>
          <w:szCs w:val="24"/>
        </w:rPr>
        <w:t>Crohn’s</w:t>
      </w:r>
      <w:proofErr w:type="spellEnd"/>
      <w:r w:rsidR="0064021E" w:rsidRPr="009641B5">
        <w:rPr>
          <w:rFonts w:ascii="Book Antiqua" w:hAnsi="Book Antiqua" w:cs="Times New Roman"/>
          <w:color w:val="000000" w:themeColor="text1"/>
          <w:sz w:val="24"/>
          <w:szCs w:val="24"/>
        </w:rPr>
        <w:t xml:space="preserve"> disease</w:t>
      </w:r>
      <w:r w:rsidR="0064021E" w:rsidRPr="009641B5">
        <w:rPr>
          <w:rFonts w:ascii="Book Antiqua" w:eastAsia="Simsun" w:hAnsi="Book Antiqua" w:cs="Times New Roman"/>
          <w:color w:val="000000" w:themeColor="text1"/>
          <w:sz w:val="24"/>
          <w:szCs w:val="24"/>
          <w:lang w:eastAsia="zh-CN"/>
        </w:rPr>
        <w:t>.</w:t>
      </w:r>
    </w:p>
    <w:p w:rsidR="003A36B1" w:rsidRPr="009641B5" w:rsidRDefault="003A36B1" w:rsidP="00A75B7D">
      <w:pPr>
        <w:wordWrap/>
        <w:snapToGrid w:val="0"/>
        <w:spacing w:after="0" w:line="360" w:lineRule="auto"/>
        <w:rPr>
          <w:rFonts w:ascii="Book Antiqua" w:eastAsia="Simsun" w:hAnsi="Book Antiqua" w:cs="Times New Roman"/>
          <w:color w:val="000000" w:themeColor="text1"/>
          <w:sz w:val="24"/>
          <w:szCs w:val="24"/>
          <w:lang w:eastAsia="zh-CN"/>
        </w:rPr>
      </w:pPr>
    </w:p>
    <w:p w:rsidR="003A36B1" w:rsidRPr="009641B5" w:rsidRDefault="003A36B1" w:rsidP="00A75B7D">
      <w:pPr>
        <w:wordWrap/>
        <w:snapToGrid w:val="0"/>
        <w:spacing w:after="0" w:line="360" w:lineRule="auto"/>
        <w:rPr>
          <w:rFonts w:ascii="Book Antiqua" w:eastAsia="Simsun" w:hAnsi="Book Antiqua" w:cs="Times New Roman"/>
          <w:color w:val="000000" w:themeColor="text1"/>
          <w:sz w:val="24"/>
          <w:szCs w:val="24"/>
          <w:lang w:eastAsia="zh-CN"/>
        </w:rPr>
      </w:pPr>
    </w:p>
    <w:sectPr w:rsidR="003A36B1" w:rsidRPr="009641B5" w:rsidSect="001C602E">
      <w:pgSz w:w="11906" w:h="16838"/>
      <w:pgMar w:top="1701" w:right="1440" w:bottom="1440" w:left="1440" w:header="851" w:footer="992" w:gutter="0"/>
      <w:cols w:space="4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6D58" w:rsidRDefault="00606D58" w:rsidP="007D3B4F">
      <w:pPr>
        <w:spacing w:after="0" w:line="240" w:lineRule="auto"/>
      </w:pPr>
      <w:r>
        <w:separator/>
      </w:r>
    </w:p>
  </w:endnote>
  <w:endnote w:type="continuationSeparator" w:id="0">
    <w:p w:rsidR="00606D58" w:rsidRDefault="00606D58" w:rsidP="007D3B4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Arial Unicode MS"/>
    <w:charset w:val="81"/>
    <w:family w:val="swiss"/>
    <w:pitch w:val="variable"/>
    <w:sig w:usb0="900002AF" w:usb1="09D77CFB" w:usb2="00000012" w:usb3="00000000" w:csb0="00080001" w:csb1="00000000"/>
  </w:font>
  <w:font w:name="宋体">
    <w:altName w:val="SimSun"/>
    <w:panose1 w:val="02010600030101010101"/>
    <w:charset w:val="86"/>
    <w:family w:val="auto"/>
    <w:pitch w:val="variable"/>
    <w:sig w:usb0="00000003" w:usb1="080E0000" w:usb2="00000010" w:usb3="00000000" w:csb0="00040001" w:csb1="00000000"/>
  </w:font>
  <w:font w:name="Gulim">
    <w:altName w:val="굴림"/>
    <w:panose1 w:val="020B0600000101010101"/>
    <w:charset w:val="81"/>
    <w:family w:val="swiss"/>
    <w:pitch w:val="variable"/>
    <w:sig w:usb0="B00002AF" w:usb1="69D77CFB" w:usb2="00000030" w:usb3="00000000" w:csb0="0008009F" w:csb1="00000000"/>
  </w:font>
  <w:font w:name="Simsun">
    <w:altName w:val="Times New Roman"/>
    <w:panose1 w:val="00000000000000000000"/>
    <w:charset w:val="00"/>
    <w:family w:val="roman"/>
    <w:notTrueType/>
    <w:pitch w:val="default"/>
    <w:sig w:usb0="00000000" w:usb1="00000000" w:usb2="00000000" w:usb3="00000000" w:csb0="00000000" w:csb1="00000000"/>
  </w:font>
  <w:font w:name="Century">
    <w:panose1 w:val="02040604050505020304"/>
    <w:charset w:val="00"/>
    <w:family w:val="roman"/>
    <w:pitch w:val="variable"/>
    <w:sig w:usb0="00000287" w:usb1="00000000" w:usb2="00000000" w:usb3="00000000" w:csb0="0000009F"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휴먼명조">
    <w:altName w:val="Arial Unicode MS"/>
    <w:charset w:val="81"/>
    <w:family w:val="auto"/>
    <w:pitch w:val="variable"/>
    <w:sig w:usb0="800002A7" w:usb1="19D77CFB" w:usb2="00000010" w:usb3="00000000" w:csb0="00080000" w:csb1="00000000"/>
  </w:font>
  <w:font w:name="ScalaLF-Regular">
    <w:altName w:val="Arial Unicode MS"/>
    <w:panose1 w:val="00000000000000000000"/>
    <w:charset w:val="81"/>
    <w:family w:val="auto"/>
    <w:notTrueType/>
    <w:pitch w:val="default"/>
    <w:sig w:usb0="00000000" w:usb1="09060000" w:usb2="00000010" w:usb3="00000000" w:csb0="00080000" w:csb1="00000000"/>
  </w:font>
  <w:font w:name="Tahoma">
    <w:panose1 w:val="020B0604030504040204"/>
    <w:charset w:val="00"/>
    <w:family w:val="swiss"/>
    <w:pitch w:val="variable"/>
    <w:sig w:usb0="61002A87" w:usb1="80000000" w:usb2="00000008"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6D58" w:rsidRDefault="00606D58" w:rsidP="007D3B4F">
      <w:pPr>
        <w:spacing w:after="0" w:line="240" w:lineRule="auto"/>
      </w:pPr>
      <w:r>
        <w:separator/>
      </w:r>
    </w:p>
  </w:footnote>
  <w:footnote w:type="continuationSeparator" w:id="0">
    <w:p w:rsidR="00606D58" w:rsidRDefault="00606D58" w:rsidP="007D3B4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C3FD8"/>
    <w:multiLevelType w:val="multilevel"/>
    <w:tmpl w:val="ED52E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8532E8"/>
    <w:multiLevelType w:val="multilevel"/>
    <w:tmpl w:val="5386A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D200AA"/>
    <w:multiLevelType w:val="multilevel"/>
    <w:tmpl w:val="593CA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0509F5"/>
    <w:multiLevelType w:val="multilevel"/>
    <w:tmpl w:val="57668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1820B6"/>
    <w:multiLevelType w:val="multilevel"/>
    <w:tmpl w:val="2C483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8A1DC0"/>
    <w:multiLevelType w:val="multilevel"/>
    <w:tmpl w:val="E584A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CE97B0C"/>
    <w:multiLevelType w:val="multilevel"/>
    <w:tmpl w:val="ABA8E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D33182B"/>
    <w:multiLevelType w:val="multilevel"/>
    <w:tmpl w:val="9A9E3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E6B50AF"/>
    <w:multiLevelType w:val="multilevel"/>
    <w:tmpl w:val="FAECE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04A13E5"/>
    <w:multiLevelType w:val="multilevel"/>
    <w:tmpl w:val="C2327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21725EA"/>
    <w:multiLevelType w:val="multilevel"/>
    <w:tmpl w:val="57086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33E753A"/>
    <w:multiLevelType w:val="multilevel"/>
    <w:tmpl w:val="1924C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37F181F"/>
    <w:multiLevelType w:val="multilevel"/>
    <w:tmpl w:val="1A546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54A7ACD"/>
    <w:multiLevelType w:val="multilevel"/>
    <w:tmpl w:val="AE6CF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563260F"/>
    <w:multiLevelType w:val="multilevel"/>
    <w:tmpl w:val="A2507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60F0373"/>
    <w:multiLevelType w:val="multilevel"/>
    <w:tmpl w:val="F760C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73A2E3A"/>
    <w:multiLevelType w:val="multilevel"/>
    <w:tmpl w:val="478E7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A8171E3"/>
    <w:multiLevelType w:val="multilevel"/>
    <w:tmpl w:val="A964F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E002D80"/>
    <w:multiLevelType w:val="multilevel"/>
    <w:tmpl w:val="AB30F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23F0CE1"/>
    <w:multiLevelType w:val="multilevel"/>
    <w:tmpl w:val="9B08F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47672F7"/>
    <w:multiLevelType w:val="multilevel"/>
    <w:tmpl w:val="8826A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5E2098A"/>
    <w:multiLevelType w:val="multilevel"/>
    <w:tmpl w:val="5298E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62E5950"/>
    <w:multiLevelType w:val="multilevel"/>
    <w:tmpl w:val="30383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8B13F40"/>
    <w:multiLevelType w:val="multilevel"/>
    <w:tmpl w:val="97949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8E0457C"/>
    <w:multiLevelType w:val="multilevel"/>
    <w:tmpl w:val="E68C0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9BD654D"/>
    <w:multiLevelType w:val="multilevel"/>
    <w:tmpl w:val="07DCE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AF54408"/>
    <w:multiLevelType w:val="multilevel"/>
    <w:tmpl w:val="515EE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CC06E2A"/>
    <w:multiLevelType w:val="multilevel"/>
    <w:tmpl w:val="46B2B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D025A93"/>
    <w:multiLevelType w:val="multilevel"/>
    <w:tmpl w:val="28B4E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0FA18A0"/>
    <w:multiLevelType w:val="multilevel"/>
    <w:tmpl w:val="B73C1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24944E5"/>
    <w:multiLevelType w:val="multilevel"/>
    <w:tmpl w:val="70084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4B41157"/>
    <w:multiLevelType w:val="multilevel"/>
    <w:tmpl w:val="CF186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7B304B0"/>
    <w:multiLevelType w:val="multilevel"/>
    <w:tmpl w:val="FF6A1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846237A"/>
    <w:multiLevelType w:val="multilevel"/>
    <w:tmpl w:val="50B82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8B652D4"/>
    <w:multiLevelType w:val="multilevel"/>
    <w:tmpl w:val="9260F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D59329F"/>
    <w:multiLevelType w:val="multilevel"/>
    <w:tmpl w:val="5CFE0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FD91635"/>
    <w:multiLevelType w:val="multilevel"/>
    <w:tmpl w:val="5888B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13A0C87"/>
    <w:multiLevelType w:val="multilevel"/>
    <w:tmpl w:val="8C16C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2272157"/>
    <w:multiLevelType w:val="multilevel"/>
    <w:tmpl w:val="63C2A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23115CA"/>
    <w:multiLevelType w:val="multilevel"/>
    <w:tmpl w:val="19645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353124C"/>
    <w:multiLevelType w:val="multilevel"/>
    <w:tmpl w:val="1F5A4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5326484"/>
    <w:multiLevelType w:val="multilevel"/>
    <w:tmpl w:val="B0648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6D33D77"/>
    <w:multiLevelType w:val="multilevel"/>
    <w:tmpl w:val="9AEA8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4AB96FEC"/>
    <w:multiLevelType w:val="multilevel"/>
    <w:tmpl w:val="20222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EF557C2"/>
    <w:multiLevelType w:val="multilevel"/>
    <w:tmpl w:val="F4B69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1822FBF"/>
    <w:multiLevelType w:val="multilevel"/>
    <w:tmpl w:val="C854B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51DB7F97"/>
    <w:multiLevelType w:val="multilevel"/>
    <w:tmpl w:val="17846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51E16B9C"/>
    <w:multiLevelType w:val="multilevel"/>
    <w:tmpl w:val="1E12D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52597315"/>
    <w:multiLevelType w:val="multilevel"/>
    <w:tmpl w:val="831A0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52C6464B"/>
    <w:multiLevelType w:val="multilevel"/>
    <w:tmpl w:val="BCF0D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53117655"/>
    <w:multiLevelType w:val="multilevel"/>
    <w:tmpl w:val="F60CC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534377DB"/>
    <w:multiLevelType w:val="multilevel"/>
    <w:tmpl w:val="B79A2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561647FF"/>
    <w:multiLevelType w:val="multilevel"/>
    <w:tmpl w:val="6DAA9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591826F1"/>
    <w:multiLevelType w:val="multilevel"/>
    <w:tmpl w:val="43C8B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5AE0173A"/>
    <w:multiLevelType w:val="multilevel"/>
    <w:tmpl w:val="67AEF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5CF73B2B"/>
    <w:multiLevelType w:val="multilevel"/>
    <w:tmpl w:val="2C622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5D501A36"/>
    <w:multiLevelType w:val="multilevel"/>
    <w:tmpl w:val="7B48F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5DEB5255"/>
    <w:multiLevelType w:val="multilevel"/>
    <w:tmpl w:val="A8A68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5EA05D86"/>
    <w:multiLevelType w:val="multilevel"/>
    <w:tmpl w:val="3118D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62471B48"/>
    <w:multiLevelType w:val="multilevel"/>
    <w:tmpl w:val="80FA5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629B1625"/>
    <w:multiLevelType w:val="multilevel"/>
    <w:tmpl w:val="876CD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629C513D"/>
    <w:multiLevelType w:val="multilevel"/>
    <w:tmpl w:val="CDF26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640B3952"/>
    <w:multiLevelType w:val="multilevel"/>
    <w:tmpl w:val="A08A3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64B301F2"/>
    <w:multiLevelType w:val="multilevel"/>
    <w:tmpl w:val="9D7E6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66726DF0"/>
    <w:multiLevelType w:val="multilevel"/>
    <w:tmpl w:val="CD1AD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6B613731"/>
    <w:multiLevelType w:val="multilevel"/>
    <w:tmpl w:val="3D96F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6C292290"/>
    <w:multiLevelType w:val="multilevel"/>
    <w:tmpl w:val="486E1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6FF30985"/>
    <w:multiLevelType w:val="multilevel"/>
    <w:tmpl w:val="A81A6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70AA04CD"/>
    <w:multiLevelType w:val="multilevel"/>
    <w:tmpl w:val="A6CA4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715C1AF4"/>
    <w:multiLevelType w:val="multilevel"/>
    <w:tmpl w:val="61B49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71DD0A75"/>
    <w:multiLevelType w:val="multilevel"/>
    <w:tmpl w:val="9272C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73166D5E"/>
    <w:multiLevelType w:val="multilevel"/>
    <w:tmpl w:val="00BCA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74011705"/>
    <w:multiLevelType w:val="multilevel"/>
    <w:tmpl w:val="9BE41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75DD6F8B"/>
    <w:multiLevelType w:val="multilevel"/>
    <w:tmpl w:val="C84EF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788F515B"/>
    <w:multiLevelType w:val="multilevel"/>
    <w:tmpl w:val="D1820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79A74CC4"/>
    <w:multiLevelType w:val="multilevel"/>
    <w:tmpl w:val="82347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7A8D4156"/>
    <w:multiLevelType w:val="multilevel"/>
    <w:tmpl w:val="9C944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7B414D67"/>
    <w:multiLevelType w:val="multilevel"/>
    <w:tmpl w:val="62F49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7B566940"/>
    <w:multiLevelType w:val="multilevel"/>
    <w:tmpl w:val="1C6E2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7B985BC0"/>
    <w:multiLevelType w:val="multilevel"/>
    <w:tmpl w:val="3AAE8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7D050147"/>
    <w:multiLevelType w:val="multilevel"/>
    <w:tmpl w:val="5E648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7DAA2B35"/>
    <w:multiLevelType w:val="multilevel"/>
    <w:tmpl w:val="955A4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7E8E52F4"/>
    <w:multiLevelType w:val="multilevel"/>
    <w:tmpl w:val="3806B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7EBB2E43"/>
    <w:multiLevelType w:val="multilevel"/>
    <w:tmpl w:val="E7EE4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7F0D5E69"/>
    <w:multiLevelType w:val="multilevel"/>
    <w:tmpl w:val="5EBEF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7F8F788E"/>
    <w:multiLevelType w:val="multilevel"/>
    <w:tmpl w:val="44861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2"/>
  </w:num>
  <w:num w:numId="2">
    <w:abstractNumId w:val="64"/>
  </w:num>
  <w:num w:numId="3">
    <w:abstractNumId w:val="34"/>
  </w:num>
  <w:num w:numId="4">
    <w:abstractNumId w:val="16"/>
  </w:num>
  <w:num w:numId="5">
    <w:abstractNumId w:val="26"/>
  </w:num>
  <w:num w:numId="6">
    <w:abstractNumId w:val="18"/>
  </w:num>
  <w:num w:numId="7">
    <w:abstractNumId w:val="11"/>
  </w:num>
  <w:num w:numId="8">
    <w:abstractNumId w:val="38"/>
  </w:num>
  <w:num w:numId="9">
    <w:abstractNumId w:val="30"/>
  </w:num>
  <w:num w:numId="10">
    <w:abstractNumId w:val="5"/>
  </w:num>
  <w:num w:numId="11">
    <w:abstractNumId w:val="3"/>
  </w:num>
  <w:num w:numId="12">
    <w:abstractNumId w:val="28"/>
  </w:num>
  <w:num w:numId="13">
    <w:abstractNumId w:val="65"/>
  </w:num>
  <w:num w:numId="14">
    <w:abstractNumId w:val="1"/>
  </w:num>
  <w:num w:numId="15">
    <w:abstractNumId w:val="55"/>
  </w:num>
  <w:num w:numId="16">
    <w:abstractNumId w:val="72"/>
  </w:num>
  <w:num w:numId="17">
    <w:abstractNumId w:val="68"/>
  </w:num>
  <w:num w:numId="18">
    <w:abstractNumId w:val="15"/>
  </w:num>
  <w:num w:numId="19">
    <w:abstractNumId w:val="32"/>
  </w:num>
  <w:num w:numId="20">
    <w:abstractNumId w:val="57"/>
  </w:num>
  <w:num w:numId="21">
    <w:abstractNumId w:val="12"/>
  </w:num>
  <w:num w:numId="22">
    <w:abstractNumId w:val="70"/>
  </w:num>
  <w:num w:numId="23">
    <w:abstractNumId w:val="14"/>
  </w:num>
  <w:num w:numId="24">
    <w:abstractNumId w:val="10"/>
  </w:num>
  <w:num w:numId="25">
    <w:abstractNumId w:val="45"/>
  </w:num>
  <w:num w:numId="26">
    <w:abstractNumId w:val="33"/>
  </w:num>
  <w:num w:numId="27">
    <w:abstractNumId w:val="73"/>
  </w:num>
  <w:num w:numId="28">
    <w:abstractNumId w:val="29"/>
  </w:num>
  <w:num w:numId="29">
    <w:abstractNumId w:val="71"/>
  </w:num>
  <w:num w:numId="30">
    <w:abstractNumId w:val="81"/>
  </w:num>
  <w:num w:numId="31">
    <w:abstractNumId w:val="13"/>
  </w:num>
  <w:num w:numId="32">
    <w:abstractNumId w:val="7"/>
  </w:num>
  <w:num w:numId="33">
    <w:abstractNumId w:val="2"/>
  </w:num>
  <w:num w:numId="34">
    <w:abstractNumId w:val="59"/>
  </w:num>
  <w:num w:numId="35">
    <w:abstractNumId w:val="75"/>
  </w:num>
  <w:num w:numId="36">
    <w:abstractNumId w:val="63"/>
  </w:num>
  <w:num w:numId="37">
    <w:abstractNumId w:val="74"/>
  </w:num>
  <w:num w:numId="38">
    <w:abstractNumId w:val="85"/>
  </w:num>
  <w:num w:numId="39">
    <w:abstractNumId w:val="78"/>
  </w:num>
  <w:num w:numId="40">
    <w:abstractNumId w:val="27"/>
  </w:num>
  <w:num w:numId="41">
    <w:abstractNumId w:val="17"/>
  </w:num>
  <w:num w:numId="42">
    <w:abstractNumId w:val="69"/>
  </w:num>
  <w:num w:numId="43">
    <w:abstractNumId w:val="46"/>
  </w:num>
  <w:num w:numId="44">
    <w:abstractNumId w:val="0"/>
  </w:num>
  <w:num w:numId="45">
    <w:abstractNumId w:val="54"/>
  </w:num>
  <w:num w:numId="46">
    <w:abstractNumId w:val="84"/>
  </w:num>
  <w:num w:numId="47">
    <w:abstractNumId w:val="79"/>
  </w:num>
  <w:num w:numId="48">
    <w:abstractNumId w:val="41"/>
  </w:num>
  <w:num w:numId="49">
    <w:abstractNumId w:val="53"/>
  </w:num>
  <w:num w:numId="50">
    <w:abstractNumId w:val="40"/>
  </w:num>
  <w:num w:numId="51">
    <w:abstractNumId w:val="50"/>
  </w:num>
  <w:num w:numId="52">
    <w:abstractNumId w:val="80"/>
  </w:num>
  <w:num w:numId="53">
    <w:abstractNumId w:val="19"/>
  </w:num>
  <w:num w:numId="54">
    <w:abstractNumId w:val="25"/>
  </w:num>
  <w:num w:numId="55">
    <w:abstractNumId w:val="76"/>
  </w:num>
  <w:num w:numId="56">
    <w:abstractNumId w:val="9"/>
  </w:num>
  <w:num w:numId="57">
    <w:abstractNumId w:val="49"/>
  </w:num>
  <w:num w:numId="58">
    <w:abstractNumId w:val="24"/>
  </w:num>
  <w:num w:numId="59">
    <w:abstractNumId w:val="67"/>
  </w:num>
  <w:num w:numId="60">
    <w:abstractNumId w:val="42"/>
  </w:num>
  <w:num w:numId="61">
    <w:abstractNumId w:val="21"/>
  </w:num>
  <w:num w:numId="62">
    <w:abstractNumId w:val="66"/>
  </w:num>
  <w:num w:numId="63">
    <w:abstractNumId w:val="39"/>
  </w:num>
  <w:num w:numId="64">
    <w:abstractNumId w:val="35"/>
  </w:num>
  <w:num w:numId="65">
    <w:abstractNumId w:val="77"/>
  </w:num>
  <w:num w:numId="66">
    <w:abstractNumId w:val="4"/>
  </w:num>
  <w:num w:numId="67">
    <w:abstractNumId w:val="22"/>
  </w:num>
  <w:num w:numId="68">
    <w:abstractNumId w:val="43"/>
  </w:num>
  <w:num w:numId="69">
    <w:abstractNumId w:val="31"/>
  </w:num>
  <w:num w:numId="70">
    <w:abstractNumId w:val="60"/>
  </w:num>
  <w:num w:numId="71">
    <w:abstractNumId w:val="37"/>
  </w:num>
  <w:num w:numId="72">
    <w:abstractNumId w:val="23"/>
  </w:num>
  <w:num w:numId="73">
    <w:abstractNumId w:val="20"/>
  </w:num>
  <w:num w:numId="74">
    <w:abstractNumId w:val="47"/>
  </w:num>
  <w:num w:numId="75">
    <w:abstractNumId w:val="51"/>
  </w:num>
  <w:num w:numId="76">
    <w:abstractNumId w:val="56"/>
  </w:num>
  <w:num w:numId="77">
    <w:abstractNumId w:val="6"/>
  </w:num>
  <w:num w:numId="78">
    <w:abstractNumId w:val="52"/>
  </w:num>
  <w:num w:numId="79">
    <w:abstractNumId w:val="82"/>
  </w:num>
  <w:num w:numId="80">
    <w:abstractNumId w:val="44"/>
  </w:num>
  <w:num w:numId="81">
    <w:abstractNumId w:val="36"/>
  </w:num>
  <w:num w:numId="82">
    <w:abstractNumId w:val="8"/>
  </w:num>
  <w:num w:numId="83">
    <w:abstractNumId w:val="58"/>
  </w:num>
  <w:num w:numId="84">
    <w:abstractNumId w:val="83"/>
  </w:num>
  <w:num w:numId="85">
    <w:abstractNumId w:val="48"/>
  </w:num>
  <w:num w:numId="86">
    <w:abstractNumId w:val="61"/>
  </w:num>
  <w:numIdMacAtCleanup w:val="8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trackRevisions/>
  <w:defaultTabStop w:val="800"/>
  <w:displayHorizontalDrawingGridEvery w:val="0"/>
  <w:displayVerticalDrawingGridEvery w:val="2"/>
  <w:noPunctuationKerning/>
  <w:characterSpacingControl w:val="doNotCompress"/>
  <w:hdrShapeDefaults>
    <o:shapedefaults v:ext="edit" spidmax="819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맑은 고딕&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5rredtprpd9rbedvp8xef2jpa9trreev2x9&quot;&gt;131226-W J Gast-My EndNote Library&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2&lt;/item&gt;&lt;item&gt;53&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record-ids&gt;&lt;/item&gt;&lt;/Libraries&gt;"/>
  </w:docVars>
  <w:rsids>
    <w:rsidRoot w:val="00D93C6B"/>
    <w:rsid w:val="000042C2"/>
    <w:rsid w:val="000121A3"/>
    <w:rsid w:val="0001293A"/>
    <w:rsid w:val="000230C7"/>
    <w:rsid w:val="00025339"/>
    <w:rsid w:val="0004329E"/>
    <w:rsid w:val="00065F96"/>
    <w:rsid w:val="00077FC1"/>
    <w:rsid w:val="00082716"/>
    <w:rsid w:val="000926D0"/>
    <w:rsid w:val="000958A4"/>
    <w:rsid w:val="000A3F0A"/>
    <w:rsid w:val="000B5BD1"/>
    <w:rsid w:val="000C2685"/>
    <w:rsid w:val="000E20CB"/>
    <w:rsid w:val="000E7587"/>
    <w:rsid w:val="00103177"/>
    <w:rsid w:val="00120974"/>
    <w:rsid w:val="00122CA4"/>
    <w:rsid w:val="00135EF0"/>
    <w:rsid w:val="001528CF"/>
    <w:rsid w:val="0016699F"/>
    <w:rsid w:val="00171F8F"/>
    <w:rsid w:val="0017297E"/>
    <w:rsid w:val="00183AC4"/>
    <w:rsid w:val="00186AD1"/>
    <w:rsid w:val="0019631D"/>
    <w:rsid w:val="001A2E5B"/>
    <w:rsid w:val="001A46DC"/>
    <w:rsid w:val="001B2287"/>
    <w:rsid w:val="001B65E3"/>
    <w:rsid w:val="001C602E"/>
    <w:rsid w:val="001E3FB4"/>
    <w:rsid w:val="00205225"/>
    <w:rsid w:val="00206050"/>
    <w:rsid w:val="002110DC"/>
    <w:rsid w:val="00214B20"/>
    <w:rsid w:val="0022529C"/>
    <w:rsid w:val="002278A0"/>
    <w:rsid w:val="00247692"/>
    <w:rsid w:val="002518CD"/>
    <w:rsid w:val="00265824"/>
    <w:rsid w:val="00266F34"/>
    <w:rsid w:val="0027103A"/>
    <w:rsid w:val="00292530"/>
    <w:rsid w:val="002B0582"/>
    <w:rsid w:val="002C17B4"/>
    <w:rsid w:val="002C241E"/>
    <w:rsid w:val="002C4DF6"/>
    <w:rsid w:val="002C618A"/>
    <w:rsid w:val="002C6A3B"/>
    <w:rsid w:val="002C76C1"/>
    <w:rsid w:val="002C79D5"/>
    <w:rsid w:val="002D2769"/>
    <w:rsid w:val="002F2614"/>
    <w:rsid w:val="002F321C"/>
    <w:rsid w:val="00306530"/>
    <w:rsid w:val="003269C7"/>
    <w:rsid w:val="0033178B"/>
    <w:rsid w:val="0033764A"/>
    <w:rsid w:val="0036439F"/>
    <w:rsid w:val="003649D2"/>
    <w:rsid w:val="003736F9"/>
    <w:rsid w:val="00373EFE"/>
    <w:rsid w:val="0037776E"/>
    <w:rsid w:val="00382FBF"/>
    <w:rsid w:val="0038507D"/>
    <w:rsid w:val="003A36B1"/>
    <w:rsid w:val="003B2D70"/>
    <w:rsid w:val="003C5082"/>
    <w:rsid w:val="003C7B2C"/>
    <w:rsid w:val="003D4F41"/>
    <w:rsid w:val="003D6C03"/>
    <w:rsid w:val="003E5F66"/>
    <w:rsid w:val="003F7136"/>
    <w:rsid w:val="00401E36"/>
    <w:rsid w:val="00402A3F"/>
    <w:rsid w:val="004155FD"/>
    <w:rsid w:val="00424EB8"/>
    <w:rsid w:val="00427B93"/>
    <w:rsid w:val="004431CF"/>
    <w:rsid w:val="004558DD"/>
    <w:rsid w:val="00475138"/>
    <w:rsid w:val="004825BF"/>
    <w:rsid w:val="00495B58"/>
    <w:rsid w:val="004A6E4D"/>
    <w:rsid w:val="004C06C7"/>
    <w:rsid w:val="004C55E8"/>
    <w:rsid w:val="004D5AAB"/>
    <w:rsid w:val="004D5D33"/>
    <w:rsid w:val="004D7A2D"/>
    <w:rsid w:val="004E079D"/>
    <w:rsid w:val="004E3E09"/>
    <w:rsid w:val="004E6E91"/>
    <w:rsid w:val="004F741B"/>
    <w:rsid w:val="005076A8"/>
    <w:rsid w:val="00511D39"/>
    <w:rsid w:val="00512508"/>
    <w:rsid w:val="00513776"/>
    <w:rsid w:val="00514B48"/>
    <w:rsid w:val="00516844"/>
    <w:rsid w:val="00521001"/>
    <w:rsid w:val="00525052"/>
    <w:rsid w:val="0052554F"/>
    <w:rsid w:val="00532776"/>
    <w:rsid w:val="005456FD"/>
    <w:rsid w:val="005870E3"/>
    <w:rsid w:val="00592045"/>
    <w:rsid w:val="00592294"/>
    <w:rsid w:val="00592EA5"/>
    <w:rsid w:val="005A442C"/>
    <w:rsid w:val="005B729F"/>
    <w:rsid w:val="005C17B9"/>
    <w:rsid w:val="005C35DE"/>
    <w:rsid w:val="005D1EBD"/>
    <w:rsid w:val="005D38D2"/>
    <w:rsid w:val="005D3E8B"/>
    <w:rsid w:val="005D628C"/>
    <w:rsid w:val="005F0DC1"/>
    <w:rsid w:val="00606D58"/>
    <w:rsid w:val="00607416"/>
    <w:rsid w:val="00615A53"/>
    <w:rsid w:val="00617312"/>
    <w:rsid w:val="00617B55"/>
    <w:rsid w:val="006367D7"/>
    <w:rsid w:val="006369B0"/>
    <w:rsid w:val="0064021E"/>
    <w:rsid w:val="006430C7"/>
    <w:rsid w:val="00650B2F"/>
    <w:rsid w:val="0065644F"/>
    <w:rsid w:val="00677CA5"/>
    <w:rsid w:val="006805FB"/>
    <w:rsid w:val="00683420"/>
    <w:rsid w:val="006843B3"/>
    <w:rsid w:val="00687312"/>
    <w:rsid w:val="006A55C2"/>
    <w:rsid w:val="006E0D06"/>
    <w:rsid w:val="006E39DA"/>
    <w:rsid w:val="006F47B9"/>
    <w:rsid w:val="007149E8"/>
    <w:rsid w:val="007165F1"/>
    <w:rsid w:val="007557C6"/>
    <w:rsid w:val="00755F2D"/>
    <w:rsid w:val="00770BB4"/>
    <w:rsid w:val="007812D6"/>
    <w:rsid w:val="007B08D4"/>
    <w:rsid w:val="007B1ED0"/>
    <w:rsid w:val="007B77B3"/>
    <w:rsid w:val="007C6E2E"/>
    <w:rsid w:val="007D3B4F"/>
    <w:rsid w:val="007D766C"/>
    <w:rsid w:val="007F0C77"/>
    <w:rsid w:val="007F12E1"/>
    <w:rsid w:val="007F27D9"/>
    <w:rsid w:val="007F3D6C"/>
    <w:rsid w:val="00826411"/>
    <w:rsid w:val="00827305"/>
    <w:rsid w:val="0083756C"/>
    <w:rsid w:val="00846E91"/>
    <w:rsid w:val="0085547D"/>
    <w:rsid w:val="008651CE"/>
    <w:rsid w:val="00866315"/>
    <w:rsid w:val="008669DF"/>
    <w:rsid w:val="00887096"/>
    <w:rsid w:val="008949BA"/>
    <w:rsid w:val="00896962"/>
    <w:rsid w:val="008A221A"/>
    <w:rsid w:val="008A6D32"/>
    <w:rsid w:val="008C43A9"/>
    <w:rsid w:val="008C4475"/>
    <w:rsid w:val="008C5BB5"/>
    <w:rsid w:val="008C6C78"/>
    <w:rsid w:val="008D037B"/>
    <w:rsid w:val="008E3420"/>
    <w:rsid w:val="008F4015"/>
    <w:rsid w:val="00904F19"/>
    <w:rsid w:val="00906D16"/>
    <w:rsid w:val="009101F3"/>
    <w:rsid w:val="00913264"/>
    <w:rsid w:val="00914673"/>
    <w:rsid w:val="009151F9"/>
    <w:rsid w:val="0091773D"/>
    <w:rsid w:val="00924F81"/>
    <w:rsid w:val="00942DEF"/>
    <w:rsid w:val="0095706F"/>
    <w:rsid w:val="009641B5"/>
    <w:rsid w:val="00971D4E"/>
    <w:rsid w:val="0097726D"/>
    <w:rsid w:val="009910C5"/>
    <w:rsid w:val="00997276"/>
    <w:rsid w:val="009A29B2"/>
    <w:rsid w:val="009B32D8"/>
    <w:rsid w:val="009C0125"/>
    <w:rsid w:val="009C3F10"/>
    <w:rsid w:val="009F74BB"/>
    <w:rsid w:val="00A058B6"/>
    <w:rsid w:val="00A13070"/>
    <w:rsid w:val="00A350E9"/>
    <w:rsid w:val="00A44349"/>
    <w:rsid w:val="00A75B7D"/>
    <w:rsid w:val="00A774F8"/>
    <w:rsid w:val="00A82CC8"/>
    <w:rsid w:val="00A83727"/>
    <w:rsid w:val="00AA6790"/>
    <w:rsid w:val="00AA7619"/>
    <w:rsid w:val="00AB04DE"/>
    <w:rsid w:val="00AB3A26"/>
    <w:rsid w:val="00AD193F"/>
    <w:rsid w:val="00AD2857"/>
    <w:rsid w:val="00AE0991"/>
    <w:rsid w:val="00AE1C90"/>
    <w:rsid w:val="00AE296B"/>
    <w:rsid w:val="00AE3A78"/>
    <w:rsid w:val="00B02CBF"/>
    <w:rsid w:val="00B05057"/>
    <w:rsid w:val="00B07081"/>
    <w:rsid w:val="00B149CD"/>
    <w:rsid w:val="00B16BFA"/>
    <w:rsid w:val="00B17C5A"/>
    <w:rsid w:val="00B258BE"/>
    <w:rsid w:val="00B25BD0"/>
    <w:rsid w:val="00B30F3D"/>
    <w:rsid w:val="00B33DD6"/>
    <w:rsid w:val="00B36059"/>
    <w:rsid w:val="00B373AD"/>
    <w:rsid w:val="00B37B5C"/>
    <w:rsid w:val="00B567F6"/>
    <w:rsid w:val="00B57FED"/>
    <w:rsid w:val="00B667C1"/>
    <w:rsid w:val="00B82779"/>
    <w:rsid w:val="00B9412B"/>
    <w:rsid w:val="00BA5FD3"/>
    <w:rsid w:val="00BB5711"/>
    <w:rsid w:val="00BD1F70"/>
    <w:rsid w:val="00BF05FC"/>
    <w:rsid w:val="00C0436F"/>
    <w:rsid w:val="00C167EA"/>
    <w:rsid w:val="00C16DB7"/>
    <w:rsid w:val="00C172AD"/>
    <w:rsid w:val="00C27CAB"/>
    <w:rsid w:val="00C30A08"/>
    <w:rsid w:val="00C34258"/>
    <w:rsid w:val="00C3532F"/>
    <w:rsid w:val="00C42B3F"/>
    <w:rsid w:val="00C50664"/>
    <w:rsid w:val="00C523A9"/>
    <w:rsid w:val="00C66CC6"/>
    <w:rsid w:val="00C74CE5"/>
    <w:rsid w:val="00C81999"/>
    <w:rsid w:val="00C82226"/>
    <w:rsid w:val="00CB2C22"/>
    <w:rsid w:val="00CC60DD"/>
    <w:rsid w:val="00CD0425"/>
    <w:rsid w:val="00CD623E"/>
    <w:rsid w:val="00CE073E"/>
    <w:rsid w:val="00CF09A0"/>
    <w:rsid w:val="00D00D63"/>
    <w:rsid w:val="00D069CF"/>
    <w:rsid w:val="00D24E2A"/>
    <w:rsid w:val="00D35262"/>
    <w:rsid w:val="00D6056B"/>
    <w:rsid w:val="00D61D82"/>
    <w:rsid w:val="00D6429B"/>
    <w:rsid w:val="00D6496F"/>
    <w:rsid w:val="00D66B42"/>
    <w:rsid w:val="00D70A69"/>
    <w:rsid w:val="00D72529"/>
    <w:rsid w:val="00D93C6B"/>
    <w:rsid w:val="00DB4451"/>
    <w:rsid w:val="00DD4320"/>
    <w:rsid w:val="00DF27CF"/>
    <w:rsid w:val="00DF6D17"/>
    <w:rsid w:val="00DF799C"/>
    <w:rsid w:val="00E03F96"/>
    <w:rsid w:val="00E066B1"/>
    <w:rsid w:val="00E077BC"/>
    <w:rsid w:val="00E11EB4"/>
    <w:rsid w:val="00E3378E"/>
    <w:rsid w:val="00E373B6"/>
    <w:rsid w:val="00E401B5"/>
    <w:rsid w:val="00E5721A"/>
    <w:rsid w:val="00E67757"/>
    <w:rsid w:val="00E807D0"/>
    <w:rsid w:val="00E9068D"/>
    <w:rsid w:val="00E93DD9"/>
    <w:rsid w:val="00EA317C"/>
    <w:rsid w:val="00EC1175"/>
    <w:rsid w:val="00ED1C95"/>
    <w:rsid w:val="00EE3366"/>
    <w:rsid w:val="00EE7E5F"/>
    <w:rsid w:val="00EF7845"/>
    <w:rsid w:val="00F059D6"/>
    <w:rsid w:val="00F17B23"/>
    <w:rsid w:val="00F20C5B"/>
    <w:rsid w:val="00F326F8"/>
    <w:rsid w:val="00F34BE7"/>
    <w:rsid w:val="00F3783E"/>
    <w:rsid w:val="00F42D38"/>
    <w:rsid w:val="00F51532"/>
    <w:rsid w:val="00F60112"/>
    <w:rsid w:val="00F61596"/>
    <w:rsid w:val="00F672B6"/>
    <w:rsid w:val="00F83D88"/>
    <w:rsid w:val="00FA1B71"/>
    <w:rsid w:val="00FA5359"/>
    <w:rsid w:val="00FB42ED"/>
    <w:rsid w:val="00FB44BC"/>
    <w:rsid w:val="00FB6166"/>
    <w:rsid w:val="00FB7E62"/>
    <w:rsid w:val="00FC38D7"/>
    <w:rsid w:val="00FD7CF5"/>
    <w:rsid w:val="00FF1B00"/>
    <w:rsid w:val="00FF347E"/>
    <w:rsid w:val="00FF665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602E"/>
    <w:pPr>
      <w:widowControl w:val="0"/>
      <w:wordWrap w:val="0"/>
      <w:autoSpaceDE w:val="0"/>
      <w:autoSpaceDN w:val="0"/>
    </w:pPr>
  </w:style>
  <w:style w:type="paragraph" w:styleId="1">
    <w:name w:val="heading 1"/>
    <w:basedOn w:val="a"/>
    <w:link w:val="1Char"/>
    <w:uiPriority w:val="9"/>
    <w:qFormat/>
    <w:rsid w:val="00C16DB7"/>
    <w:pPr>
      <w:widowControl/>
      <w:wordWrap/>
      <w:autoSpaceDE/>
      <w:autoSpaceDN/>
      <w:spacing w:before="240" w:after="120" w:line="240" w:lineRule="auto"/>
      <w:jc w:val="left"/>
      <w:outlineLvl w:val="0"/>
    </w:pPr>
    <w:rPr>
      <w:rFonts w:ascii="Gulim" w:eastAsia="Gulim" w:hAnsi="Gulim" w:cs="Gulim"/>
      <w:b/>
      <w:bCs/>
      <w:color w:val="000000"/>
      <w:kern w:val="36"/>
      <w:sz w:val="33"/>
      <w:szCs w:val="33"/>
    </w:rPr>
  </w:style>
  <w:style w:type="paragraph" w:styleId="3">
    <w:name w:val="heading 3"/>
    <w:basedOn w:val="a"/>
    <w:link w:val="3Char"/>
    <w:uiPriority w:val="9"/>
    <w:qFormat/>
    <w:rsid w:val="00C16DB7"/>
    <w:pPr>
      <w:widowControl/>
      <w:wordWrap/>
      <w:autoSpaceDE/>
      <w:autoSpaceDN/>
      <w:spacing w:before="308" w:after="154" w:line="240" w:lineRule="auto"/>
      <w:jc w:val="left"/>
      <w:outlineLvl w:val="2"/>
    </w:pPr>
    <w:rPr>
      <w:rFonts w:ascii="Gulim" w:eastAsia="Gulim" w:hAnsi="Gulim" w:cs="Gulim"/>
      <w:b/>
      <w:bCs/>
      <w:color w:val="724128"/>
      <w:kern w:val="0"/>
      <w:sz w:val="26"/>
      <w:szCs w:val="26"/>
    </w:rPr>
  </w:style>
  <w:style w:type="paragraph" w:styleId="4">
    <w:name w:val="heading 4"/>
    <w:basedOn w:val="a"/>
    <w:link w:val="4Char"/>
    <w:uiPriority w:val="9"/>
    <w:qFormat/>
    <w:rsid w:val="00C16DB7"/>
    <w:pPr>
      <w:widowControl/>
      <w:wordWrap/>
      <w:autoSpaceDE/>
      <w:autoSpaceDN/>
      <w:spacing w:before="332" w:after="166" w:line="240" w:lineRule="auto"/>
      <w:jc w:val="left"/>
      <w:outlineLvl w:val="3"/>
    </w:pPr>
    <w:rPr>
      <w:rFonts w:ascii="Gulim" w:eastAsia="Gulim" w:hAnsi="Gulim" w:cs="Gulim"/>
      <w:b/>
      <w:bCs/>
      <w:color w:val="59331F"/>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E9068D"/>
    <w:rPr>
      <w:b/>
      <w:bCs/>
    </w:rPr>
  </w:style>
  <w:style w:type="character" w:customStyle="1" w:styleId="highlight1">
    <w:name w:val="highlight1"/>
    <w:basedOn w:val="a0"/>
    <w:rsid w:val="00C16DB7"/>
    <w:rPr>
      <w:shd w:val="clear" w:color="auto" w:fill="F2F5F8"/>
    </w:rPr>
  </w:style>
  <w:style w:type="character" w:customStyle="1" w:styleId="1Char">
    <w:name w:val="标题 1 Char"/>
    <w:basedOn w:val="a0"/>
    <w:link w:val="1"/>
    <w:uiPriority w:val="9"/>
    <w:rsid w:val="00C16DB7"/>
    <w:rPr>
      <w:rFonts w:ascii="Gulim" w:eastAsia="Gulim" w:hAnsi="Gulim" w:cs="Gulim"/>
      <w:b/>
      <w:bCs/>
      <w:color w:val="000000"/>
      <w:kern w:val="36"/>
      <w:sz w:val="33"/>
      <w:szCs w:val="33"/>
    </w:rPr>
  </w:style>
  <w:style w:type="character" w:customStyle="1" w:styleId="3Char">
    <w:name w:val="标题 3 Char"/>
    <w:basedOn w:val="a0"/>
    <w:link w:val="3"/>
    <w:uiPriority w:val="9"/>
    <w:rsid w:val="00C16DB7"/>
    <w:rPr>
      <w:rFonts w:ascii="Gulim" w:eastAsia="Gulim" w:hAnsi="Gulim" w:cs="Gulim"/>
      <w:b/>
      <w:bCs/>
      <w:color w:val="724128"/>
      <w:kern w:val="0"/>
      <w:sz w:val="26"/>
      <w:szCs w:val="26"/>
    </w:rPr>
  </w:style>
  <w:style w:type="character" w:customStyle="1" w:styleId="4Char">
    <w:name w:val="标题 4 Char"/>
    <w:basedOn w:val="a0"/>
    <w:link w:val="4"/>
    <w:uiPriority w:val="9"/>
    <w:rsid w:val="00C16DB7"/>
    <w:rPr>
      <w:rFonts w:ascii="Gulim" w:eastAsia="Gulim" w:hAnsi="Gulim" w:cs="Gulim"/>
      <w:b/>
      <w:bCs/>
      <w:color w:val="59331F"/>
      <w:kern w:val="0"/>
      <w:sz w:val="24"/>
      <w:szCs w:val="24"/>
    </w:rPr>
  </w:style>
  <w:style w:type="paragraph" w:styleId="a4">
    <w:name w:val="Normal (Web)"/>
    <w:basedOn w:val="a"/>
    <w:uiPriority w:val="99"/>
    <w:semiHidden/>
    <w:unhideWhenUsed/>
    <w:rsid w:val="00C16DB7"/>
    <w:pPr>
      <w:widowControl/>
      <w:wordWrap/>
      <w:autoSpaceDE/>
      <w:autoSpaceDN/>
      <w:spacing w:before="100" w:beforeAutospacing="1" w:after="100" w:afterAutospacing="1" w:line="240" w:lineRule="auto"/>
      <w:jc w:val="left"/>
    </w:pPr>
    <w:rPr>
      <w:rFonts w:ascii="Gulim" w:eastAsia="Gulim" w:hAnsi="Gulim" w:cs="Gulim"/>
      <w:kern w:val="0"/>
      <w:sz w:val="24"/>
      <w:szCs w:val="24"/>
    </w:rPr>
  </w:style>
  <w:style w:type="character" w:customStyle="1" w:styleId="ui-ncbitoggler-master-text">
    <w:name w:val="ui-ncbitoggler-master-text"/>
    <w:basedOn w:val="a0"/>
    <w:rsid w:val="00C16DB7"/>
  </w:style>
  <w:style w:type="paragraph" w:styleId="a5">
    <w:name w:val="header"/>
    <w:basedOn w:val="a"/>
    <w:link w:val="Char"/>
    <w:uiPriority w:val="99"/>
    <w:unhideWhenUsed/>
    <w:rsid w:val="007D3B4F"/>
    <w:pPr>
      <w:tabs>
        <w:tab w:val="center" w:pos="4513"/>
        <w:tab w:val="right" w:pos="9026"/>
      </w:tabs>
      <w:snapToGrid w:val="0"/>
    </w:pPr>
  </w:style>
  <w:style w:type="character" w:customStyle="1" w:styleId="Char">
    <w:name w:val="页眉 Char"/>
    <w:basedOn w:val="a0"/>
    <w:link w:val="a5"/>
    <w:uiPriority w:val="99"/>
    <w:rsid w:val="007D3B4F"/>
  </w:style>
  <w:style w:type="paragraph" w:styleId="a6">
    <w:name w:val="footer"/>
    <w:basedOn w:val="a"/>
    <w:link w:val="Char0"/>
    <w:uiPriority w:val="99"/>
    <w:unhideWhenUsed/>
    <w:rsid w:val="007D3B4F"/>
    <w:pPr>
      <w:tabs>
        <w:tab w:val="center" w:pos="4513"/>
        <w:tab w:val="right" w:pos="9026"/>
      </w:tabs>
      <w:snapToGrid w:val="0"/>
    </w:pPr>
  </w:style>
  <w:style w:type="character" w:customStyle="1" w:styleId="Char0">
    <w:name w:val="页脚 Char"/>
    <w:basedOn w:val="a0"/>
    <w:link w:val="a6"/>
    <w:uiPriority w:val="99"/>
    <w:rsid w:val="007D3B4F"/>
  </w:style>
  <w:style w:type="character" w:styleId="a7">
    <w:name w:val="Hyperlink"/>
    <w:basedOn w:val="a0"/>
    <w:uiPriority w:val="99"/>
    <w:unhideWhenUsed/>
    <w:rsid w:val="00FA1B71"/>
    <w:rPr>
      <w:color w:val="0000FF"/>
      <w:u w:val="single"/>
    </w:rPr>
  </w:style>
  <w:style w:type="character" w:styleId="a8">
    <w:name w:val="line number"/>
    <w:basedOn w:val="a0"/>
    <w:uiPriority w:val="99"/>
    <w:semiHidden/>
    <w:unhideWhenUsed/>
    <w:rsid w:val="005D38D2"/>
  </w:style>
  <w:style w:type="paragraph" w:styleId="a9">
    <w:name w:val="Balloon Text"/>
    <w:basedOn w:val="a"/>
    <w:link w:val="Char1"/>
    <w:uiPriority w:val="99"/>
    <w:semiHidden/>
    <w:unhideWhenUsed/>
    <w:rsid w:val="002C76C1"/>
    <w:pPr>
      <w:spacing w:after="0" w:line="240" w:lineRule="auto"/>
    </w:pPr>
    <w:rPr>
      <w:rFonts w:asciiTheme="majorHAnsi" w:eastAsiaTheme="majorEastAsia" w:hAnsiTheme="majorHAnsi" w:cstheme="majorBidi"/>
      <w:sz w:val="18"/>
      <w:szCs w:val="18"/>
    </w:rPr>
  </w:style>
  <w:style w:type="character" w:customStyle="1" w:styleId="Char1">
    <w:name w:val="批注框文本 Char"/>
    <w:basedOn w:val="a0"/>
    <w:link w:val="a9"/>
    <w:uiPriority w:val="99"/>
    <w:semiHidden/>
    <w:rsid w:val="002C76C1"/>
    <w:rPr>
      <w:rFonts w:asciiTheme="majorHAnsi" w:eastAsiaTheme="majorEastAsia" w:hAnsiTheme="majorHAnsi" w:cstheme="majorBidi"/>
      <w:sz w:val="18"/>
      <w:szCs w:val="18"/>
    </w:rPr>
  </w:style>
  <w:style w:type="paragraph" w:styleId="aa">
    <w:name w:val="annotation text"/>
    <w:basedOn w:val="a"/>
    <w:link w:val="Char10"/>
    <w:uiPriority w:val="99"/>
    <w:rsid w:val="003A36B1"/>
    <w:pPr>
      <w:wordWrap/>
      <w:autoSpaceDE/>
      <w:autoSpaceDN/>
      <w:spacing w:after="0" w:line="240" w:lineRule="auto"/>
      <w:jc w:val="left"/>
    </w:pPr>
    <w:rPr>
      <w:rFonts w:ascii="Times New Roman" w:eastAsia="Simsun" w:hAnsi="Times New Roman" w:cs="Times New Roman"/>
      <w:sz w:val="21"/>
      <w:szCs w:val="24"/>
      <w:lang w:eastAsia="zh-CN"/>
    </w:rPr>
  </w:style>
  <w:style w:type="character" w:customStyle="1" w:styleId="Char2">
    <w:name w:val="批注文字 Char"/>
    <w:basedOn w:val="a0"/>
    <w:uiPriority w:val="99"/>
    <w:semiHidden/>
    <w:rsid w:val="003A36B1"/>
  </w:style>
  <w:style w:type="character" w:customStyle="1" w:styleId="Char10">
    <w:name w:val="批注文字 Char1"/>
    <w:basedOn w:val="a0"/>
    <w:link w:val="aa"/>
    <w:uiPriority w:val="99"/>
    <w:rsid w:val="003A36B1"/>
    <w:rPr>
      <w:rFonts w:ascii="Times New Roman" w:eastAsia="Simsun" w:hAnsi="Times New Roman" w:cs="Times New Roman"/>
      <w:sz w:val="21"/>
      <w:szCs w:val="24"/>
      <w:lang w:eastAsia="zh-CN"/>
    </w:rPr>
  </w:style>
  <w:style w:type="character" w:styleId="ab">
    <w:name w:val="annotation reference"/>
    <w:basedOn w:val="a0"/>
    <w:uiPriority w:val="99"/>
    <w:semiHidden/>
    <w:unhideWhenUsed/>
    <w:rsid w:val="003A36B1"/>
    <w:rPr>
      <w:sz w:val="21"/>
      <w:szCs w:val="21"/>
    </w:rPr>
  </w:style>
  <w:style w:type="paragraph" w:styleId="ac">
    <w:name w:val="annotation subject"/>
    <w:basedOn w:val="aa"/>
    <w:next w:val="aa"/>
    <w:link w:val="Char3"/>
    <w:uiPriority w:val="99"/>
    <w:semiHidden/>
    <w:unhideWhenUsed/>
    <w:rsid w:val="003A36B1"/>
    <w:pPr>
      <w:wordWrap w:val="0"/>
      <w:autoSpaceDE w:val="0"/>
      <w:autoSpaceDN w:val="0"/>
      <w:spacing w:after="160" w:line="259" w:lineRule="auto"/>
    </w:pPr>
    <w:rPr>
      <w:rFonts w:asciiTheme="minorHAnsi" w:eastAsiaTheme="minorEastAsia" w:hAnsiTheme="minorHAnsi" w:cstheme="minorBidi"/>
      <w:b/>
      <w:bCs/>
      <w:sz w:val="20"/>
      <w:szCs w:val="22"/>
      <w:lang w:eastAsia="ko-KR"/>
    </w:rPr>
  </w:style>
  <w:style w:type="character" w:customStyle="1" w:styleId="Char3">
    <w:name w:val="批注主题 Char"/>
    <w:basedOn w:val="Char10"/>
    <w:link w:val="ac"/>
    <w:uiPriority w:val="99"/>
    <w:semiHidden/>
    <w:rsid w:val="003A36B1"/>
    <w:rPr>
      <w:rFonts w:ascii="Times New Roman" w:eastAsia="Simsun" w:hAnsi="Times New Roman" w:cs="Times New Roman"/>
      <w:b/>
      <w:bCs/>
      <w:sz w:val="21"/>
      <w:szCs w:val="24"/>
      <w:lang w:eastAsia="zh-CN"/>
    </w:rPr>
  </w:style>
  <w:style w:type="character" w:customStyle="1" w:styleId="trans">
    <w:name w:val="trans"/>
    <w:basedOn w:val="a0"/>
    <w:rsid w:val="003A36B1"/>
  </w:style>
  <w:style w:type="character" w:customStyle="1" w:styleId="webdict">
    <w:name w:val="webdict"/>
    <w:basedOn w:val="a0"/>
    <w:rsid w:val="003A36B1"/>
  </w:style>
  <w:style w:type="character" w:styleId="ad">
    <w:name w:val="Emphasis"/>
    <w:basedOn w:val="a0"/>
    <w:uiPriority w:val="20"/>
    <w:qFormat/>
    <w:rsid w:val="004155FD"/>
    <w:rPr>
      <w:b/>
      <w:bCs/>
      <w:i w:val="0"/>
      <w:iCs w:val="0"/>
    </w:rPr>
  </w:style>
  <w:style w:type="paragraph" w:customStyle="1" w:styleId="p0">
    <w:name w:val="p0"/>
    <w:basedOn w:val="a"/>
    <w:rsid w:val="00827305"/>
    <w:pPr>
      <w:widowControl/>
      <w:wordWrap/>
      <w:autoSpaceDE/>
      <w:autoSpaceDN/>
      <w:spacing w:after="0" w:line="240" w:lineRule="atLeast"/>
      <w:jc w:val="left"/>
    </w:pPr>
    <w:rPr>
      <w:rFonts w:ascii="Century" w:eastAsia="Simsun" w:hAnsi="Century" w:cs="Simsun"/>
      <w:kern w:val="0"/>
      <w:sz w:val="21"/>
      <w:szCs w:val="21"/>
      <w:lang w:eastAsia="zh-CN"/>
    </w:rPr>
  </w:style>
  <w:style w:type="character" w:customStyle="1" w:styleId="apple-converted-space">
    <w:name w:val="apple-converted-space"/>
    <w:basedOn w:val="a0"/>
    <w:rsid w:val="008A221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602E"/>
    <w:pPr>
      <w:widowControl w:val="0"/>
      <w:wordWrap w:val="0"/>
      <w:autoSpaceDE w:val="0"/>
      <w:autoSpaceDN w:val="0"/>
    </w:pPr>
  </w:style>
  <w:style w:type="paragraph" w:styleId="1">
    <w:name w:val="heading 1"/>
    <w:basedOn w:val="a"/>
    <w:link w:val="1Char"/>
    <w:uiPriority w:val="9"/>
    <w:qFormat/>
    <w:rsid w:val="00C16DB7"/>
    <w:pPr>
      <w:widowControl/>
      <w:wordWrap/>
      <w:autoSpaceDE/>
      <w:autoSpaceDN/>
      <w:spacing w:before="240" w:after="120" w:line="240" w:lineRule="auto"/>
      <w:jc w:val="left"/>
      <w:outlineLvl w:val="0"/>
    </w:pPr>
    <w:rPr>
      <w:rFonts w:ascii="Gulim" w:eastAsia="Gulim" w:hAnsi="Gulim" w:cs="Gulim"/>
      <w:b/>
      <w:bCs/>
      <w:color w:val="000000"/>
      <w:kern w:val="36"/>
      <w:sz w:val="33"/>
      <w:szCs w:val="33"/>
    </w:rPr>
  </w:style>
  <w:style w:type="paragraph" w:styleId="3">
    <w:name w:val="heading 3"/>
    <w:basedOn w:val="a"/>
    <w:link w:val="3Char"/>
    <w:uiPriority w:val="9"/>
    <w:qFormat/>
    <w:rsid w:val="00C16DB7"/>
    <w:pPr>
      <w:widowControl/>
      <w:wordWrap/>
      <w:autoSpaceDE/>
      <w:autoSpaceDN/>
      <w:spacing w:before="308" w:after="154" w:line="240" w:lineRule="auto"/>
      <w:jc w:val="left"/>
      <w:outlineLvl w:val="2"/>
    </w:pPr>
    <w:rPr>
      <w:rFonts w:ascii="Gulim" w:eastAsia="Gulim" w:hAnsi="Gulim" w:cs="Gulim"/>
      <w:b/>
      <w:bCs/>
      <w:color w:val="724128"/>
      <w:kern w:val="0"/>
      <w:sz w:val="26"/>
      <w:szCs w:val="26"/>
    </w:rPr>
  </w:style>
  <w:style w:type="paragraph" w:styleId="4">
    <w:name w:val="heading 4"/>
    <w:basedOn w:val="a"/>
    <w:link w:val="4Char"/>
    <w:uiPriority w:val="9"/>
    <w:qFormat/>
    <w:rsid w:val="00C16DB7"/>
    <w:pPr>
      <w:widowControl/>
      <w:wordWrap/>
      <w:autoSpaceDE/>
      <w:autoSpaceDN/>
      <w:spacing w:before="332" w:after="166" w:line="240" w:lineRule="auto"/>
      <w:jc w:val="left"/>
      <w:outlineLvl w:val="3"/>
    </w:pPr>
    <w:rPr>
      <w:rFonts w:ascii="Gulim" w:eastAsia="Gulim" w:hAnsi="Gulim" w:cs="Gulim"/>
      <w:b/>
      <w:bCs/>
      <w:color w:val="59331F"/>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E9068D"/>
    <w:rPr>
      <w:b/>
      <w:bCs/>
    </w:rPr>
  </w:style>
  <w:style w:type="character" w:customStyle="1" w:styleId="highlight1">
    <w:name w:val="highlight1"/>
    <w:basedOn w:val="a0"/>
    <w:rsid w:val="00C16DB7"/>
    <w:rPr>
      <w:shd w:val="clear" w:color="auto" w:fill="F2F5F8"/>
    </w:rPr>
  </w:style>
  <w:style w:type="character" w:customStyle="1" w:styleId="1Char">
    <w:name w:val="제목 1 Char"/>
    <w:basedOn w:val="a0"/>
    <w:link w:val="1"/>
    <w:uiPriority w:val="9"/>
    <w:rsid w:val="00C16DB7"/>
    <w:rPr>
      <w:rFonts w:ascii="Gulim" w:eastAsia="Gulim" w:hAnsi="Gulim" w:cs="Gulim"/>
      <w:b/>
      <w:bCs/>
      <w:color w:val="000000"/>
      <w:kern w:val="36"/>
      <w:sz w:val="33"/>
      <w:szCs w:val="33"/>
    </w:rPr>
  </w:style>
  <w:style w:type="character" w:customStyle="1" w:styleId="3Char">
    <w:name w:val="제목 3 Char"/>
    <w:basedOn w:val="a0"/>
    <w:link w:val="3"/>
    <w:uiPriority w:val="9"/>
    <w:rsid w:val="00C16DB7"/>
    <w:rPr>
      <w:rFonts w:ascii="Gulim" w:eastAsia="Gulim" w:hAnsi="Gulim" w:cs="Gulim"/>
      <w:b/>
      <w:bCs/>
      <w:color w:val="724128"/>
      <w:kern w:val="0"/>
      <w:sz w:val="26"/>
      <w:szCs w:val="26"/>
    </w:rPr>
  </w:style>
  <w:style w:type="character" w:customStyle="1" w:styleId="4Char">
    <w:name w:val="제목 4 Char"/>
    <w:basedOn w:val="a0"/>
    <w:link w:val="4"/>
    <w:uiPriority w:val="9"/>
    <w:rsid w:val="00C16DB7"/>
    <w:rPr>
      <w:rFonts w:ascii="Gulim" w:eastAsia="Gulim" w:hAnsi="Gulim" w:cs="Gulim"/>
      <w:b/>
      <w:bCs/>
      <w:color w:val="59331F"/>
      <w:kern w:val="0"/>
      <w:sz w:val="24"/>
      <w:szCs w:val="24"/>
    </w:rPr>
  </w:style>
  <w:style w:type="paragraph" w:styleId="a4">
    <w:name w:val="Normal (Web)"/>
    <w:basedOn w:val="a"/>
    <w:uiPriority w:val="99"/>
    <w:semiHidden/>
    <w:unhideWhenUsed/>
    <w:rsid w:val="00C16DB7"/>
    <w:pPr>
      <w:widowControl/>
      <w:wordWrap/>
      <w:autoSpaceDE/>
      <w:autoSpaceDN/>
      <w:spacing w:before="100" w:beforeAutospacing="1" w:after="100" w:afterAutospacing="1" w:line="240" w:lineRule="auto"/>
      <w:jc w:val="left"/>
    </w:pPr>
    <w:rPr>
      <w:rFonts w:ascii="Gulim" w:eastAsia="Gulim" w:hAnsi="Gulim" w:cs="Gulim"/>
      <w:kern w:val="0"/>
      <w:sz w:val="24"/>
      <w:szCs w:val="24"/>
    </w:rPr>
  </w:style>
  <w:style w:type="character" w:customStyle="1" w:styleId="ui-ncbitoggler-master-text">
    <w:name w:val="ui-ncbitoggler-master-text"/>
    <w:basedOn w:val="a0"/>
    <w:rsid w:val="00C16DB7"/>
  </w:style>
  <w:style w:type="paragraph" w:styleId="a5">
    <w:name w:val="header"/>
    <w:basedOn w:val="a"/>
    <w:link w:val="Char"/>
    <w:uiPriority w:val="99"/>
    <w:unhideWhenUsed/>
    <w:rsid w:val="007D3B4F"/>
    <w:pPr>
      <w:tabs>
        <w:tab w:val="center" w:pos="4513"/>
        <w:tab w:val="right" w:pos="9026"/>
      </w:tabs>
      <w:snapToGrid w:val="0"/>
    </w:pPr>
  </w:style>
  <w:style w:type="character" w:customStyle="1" w:styleId="Char">
    <w:name w:val="머리글 Char"/>
    <w:basedOn w:val="a0"/>
    <w:link w:val="a5"/>
    <w:uiPriority w:val="99"/>
    <w:rsid w:val="007D3B4F"/>
  </w:style>
  <w:style w:type="paragraph" w:styleId="a6">
    <w:name w:val="footer"/>
    <w:basedOn w:val="a"/>
    <w:link w:val="Char0"/>
    <w:uiPriority w:val="99"/>
    <w:unhideWhenUsed/>
    <w:rsid w:val="007D3B4F"/>
    <w:pPr>
      <w:tabs>
        <w:tab w:val="center" w:pos="4513"/>
        <w:tab w:val="right" w:pos="9026"/>
      </w:tabs>
      <w:snapToGrid w:val="0"/>
    </w:pPr>
  </w:style>
  <w:style w:type="character" w:customStyle="1" w:styleId="Char0">
    <w:name w:val="바닥글 Char"/>
    <w:basedOn w:val="a0"/>
    <w:link w:val="a6"/>
    <w:uiPriority w:val="99"/>
    <w:rsid w:val="007D3B4F"/>
  </w:style>
  <w:style w:type="character" w:styleId="a7">
    <w:name w:val="Hyperlink"/>
    <w:basedOn w:val="a0"/>
    <w:uiPriority w:val="99"/>
    <w:unhideWhenUsed/>
    <w:rsid w:val="00FA1B71"/>
    <w:rPr>
      <w:color w:val="0000FF"/>
      <w:u w:val="single"/>
    </w:rPr>
  </w:style>
  <w:style w:type="character" w:styleId="a8">
    <w:name w:val="line number"/>
    <w:basedOn w:val="a0"/>
    <w:uiPriority w:val="99"/>
    <w:semiHidden/>
    <w:unhideWhenUsed/>
    <w:rsid w:val="005D38D2"/>
  </w:style>
  <w:style w:type="paragraph" w:styleId="a9">
    <w:name w:val="Balloon Text"/>
    <w:basedOn w:val="a"/>
    <w:link w:val="Char1"/>
    <w:uiPriority w:val="99"/>
    <w:semiHidden/>
    <w:unhideWhenUsed/>
    <w:rsid w:val="002C76C1"/>
    <w:pPr>
      <w:spacing w:after="0" w:line="240" w:lineRule="auto"/>
    </w:pPr>
    <w:rPr>
      <w:rFonts w:asciiTheme="majorHAnsi" w:eastAsiaTheme="majorEastAsia" w:hAnsiTheme="majorHAnsi" w:cstheme="majorBidi"/>
      <w:sz w:val="18"/>
      <w:szCs w:val="18"/>
    </w:rPr>
  </w:style>
  <w:style w:type="character" w:customStyle="1" w:styleId="Char1">
    <w:name w:val="批注框文本 Char"/>
    <w:basedOn w:val="a0"/>
    <w:link w:val="a9"/>
    <w:uiPriority w:val="99"/>
    <w:semiHidden/>
    <w:rsid w:val="002C76C1"/>
    <w:rPr>
      <w:rFonts w:asciiTheme="majorHAnsi" w:eastAsiaTheme="majorEastAsia" w:hAnsiTheme="majorHAnsi" w:cstheme="majorBidi"/>
      <w:sz w:val="18"/>
      <w:szCs w:val="18"/>
    </w:rPr>
  </w:style>
  <w:style w:type="paragraph" w:styleId="aa">
    <w:name w:val="annotation text"/>
    <w:basedOn w:val="a"/>
    <w:link w:val="Char10"/>
    <w:uiPriority w:val="99"/>
    <w:rsid w:val="003A36B1"/>
    <w:pPr>
      <w:wordWrap/>
      <w:autoSpaceDE/>
      <w:autoSpaceDN/>
      <w:spacing w:after="0" w:line="240" w:lineRule="auto"/>
      <w:jc w:val="left"/>
    </w:pPr>
    <w:rPr>
      <w:rFonts w:ascii="Times New Roman" w:eastAsia="Simsun" w:hAnsi="Times New Roman" w:cs="Times New Roman"/>
      <w:sz w:val="21"/>
      <w:szCs w:val="24"/>
      <w:lang w:eastAsia="zh-CN"/>
    </w:rPr>
  </w:style>
  <w:style w:type="character" w:customStyle="1" w:styleId="Char2">
    <w:name w:val="批注文字 Char"/>
    <w:basedOn w:val="a0"/>
    <w:uiPriority w:val="99"/>
    <w:semiHidden/>
    <w:rsid w:val="003A36B1"/>
  </w:style>
  <w:style w:type="character" w:customStyle="1" w:styleId="Char10">
    <w:name w:val="批注文字 Char1"/>
    <w:basedOn w:val="a0"/>
    <w:link w:val="aa"/>
    <w:uiPriority w:val="99"/>
    <w:rsid w:val="003A36B1"/>
    <w:rPr>
      <w:rFonts w:ascii="Times New Roman" w:eastAsia="Simsun" w:hAnsi="Times New Roman" w:cs="Times New Roman"/>
      <w:sz w:val="21"/>
      <w:szCs w:val="24"/>
      <w:lang w:eastAsia="zh-CN"/>
    </w:rPr>
  </w:style>
  <w:style w:type="character" w:styleId="ab">
    <w:name w:val="annotation reference"/>
    <w:basedOn w:val="a0"/>
    <w:uiPriority w:val="99"/>
    <w:semiHidden/>
    <w:unhideWhenUsed/>
    <w:rsid w:val="003A36B1"/>
    <w:rPr>
      <w:sz w:val="21"/>
      <w:szCs w:val="21"/>
    </w:rPr>
  </w:style>
  <w:style w:type="paragraph" w:styleId="ac">
    <w:name w:val="annotation subject"/>
    <w:basedOn w:val="aa"/>
    <w:next w:val="aa"/>
    <w:link w:val="Char3"/>
    <w:uiPriority w:val="99"/>
    <w:semiHidden/>
    <w:unhideWhenUsed/>
    <w:rsid w:val="003A36B1"/>
    <w:pPr>
      <w:wordWrap w:val="0"/>
      <w:autoSpaceDE w:val="0"/>
      <w:autoSpaceDN w:val="0"/>
      <w:spacing w:after="160" w:line="259" w:lineRule="auto"/>
    </w:pPr>
    <w:rPr>
      <w:rFonts w:asciiTheme="minorHAnsi" w:eastAsiaTheme="minorEastAsia" w:hAnsiTheme="minorHAnsi" w:cstheme="minorBidi"/>
      <w:b/>
      <w:bCs/>
      <w:sz w:val="20"/>
      <w:szCs w:val="22"/>
      <w:lang w:eastAsia="ko-KR"/>
    </w:rPr>
  </w:style>
  <w:style w:type="character" w:customStyle="1" w:styleId="Char3">
    <w:name w:val="批注主题 Char"/>
    <w:basedOn w:val="Char10"/>
    <w:link w:val="ac"/>
    <w:uiPriority w:val="99"/>
    <w:semiHidden/>
    <w:rsid w:val="003A36B1"/>
    <w:rPr>
      <w:rFonts w:ascii="Times New Roman" w:eastAsia="Simsun" w:hAnsi="Times New Roman" w:cs="Times New Roman"/>
      <w:b/>
      <w:bCs/>
      <w:sz w:val="21"/>
      <w:szCs w:val="24"/>
      <w:lang w:eastAsia="zh-CN"/>
    </w:rPr>
  </w:style>
  <w:style w:type="character" w:customStyle="1" w:styleId="trans">
    <w:name w:val="trans"/>
    <w:basedOn w:val="a0"/>
    <w:rsid w:val="003A36B1"/>
  </w:style>
  <w:style w:type="character" w:customStyle="1" w:styleId="webdict">
    <w:name w:val="webdict"/>
    <w:basedOn w:val="a0"/>
    <w:rsid w:val="003A36B1"/>
  </w:style>
  <w:style w:type="character" w:styleId="ad">
    <w:name w:val="Emphasis"/>
    <w:basedOn w:val="a0"/>
    <w:uiPriority w:val="20"/>
    <w:qFormat/>
    <w:rsid w:val="004155FD"/>
    <w:rPr>
      <w:b/>
      <w:bCs/>
      <w:i w:val="0"/>
      <w:iCs w:val="0"/>
    </w:rPr>
  </w:style>
  <w:style w:type="paragraph" w:customStyle="1" w:styleId="p0">
    <w:name w:val="p0"/>
    <w:basedOn w:val="a"/>
    <w:rsid w:val="00827305"/>
    <w:pPr>
      <w:widowControl/>
      <w:wordWrap/>
      <w:autoSpaceDE/>
      <w:autoSpaceDN/>
      <w:spacing w:after="0" w:line="240" w:lineRule="atLeast"/>
      <w:jc w:val="left"/>
    </w:pPr>
    <w:rPr>
      <w:rFonts w:ascii="Century" w:eastAsia="Simsun" w:hAnsi="Century" w:cs="Simsun"/>
      <w:kern w:val="0"/>
      <w:sz w:val="21"/>
      <w:szCs w:val="21"/>
      <w:lang w:eastAsia="zh-CN"/>
    </w:rPr>
  </w:style>
  <w:style w:type="character" w:customStyle="1" w:styleId="apple-converted-space">
    <w:name w:val="apple-converted-space"/>
    <w:basedOn w:val="a0"/>
    <w:rsid w:val="008A221A"/>
  </w:style>
</w:styles>
</file>

<file path=word/webSettings.xml><?xml version="1.0" encoding="utf-8"?>
<w:webSettings xmlns:r="http://schemas.openxmlformats.org/officeDocument/2006/relationships" xmlns:w="http://schemas.openxmlformats.org/wordprocessingml/2006/main">
  <w:divs>
    <w:div w:id="1327127">
      <w:bodyDiv w:val="1"/>
      <w:marLeft w:val="0"/>
      <w:marRight w:val="0"/>
      <w:marTop w:val="0"/>
      <w:marBottom w:val="0"/>
      <w:divBdr>
        <w:top w:val="none" w:sz="0" w:space="0" w:color="auto"/>
        <w:left w:val="none" w:sz="0" w:space="0" w:color="auto"/>
        <w:bottom w:val="none" w:sz="0" w:space="0" w:color="auto"/>
        <w:right w:val="none" w:sz="0" w:space="0" w:color="auto"/>
      </w:divBdr>
      <w:divsChild>
        <w:div w:id="659651379">
          <w:marLeft w:val="0"/>
          <w:marRight w:val="1"/>
          <w:marTop w:val="0"/>
          <w:marBottom w:val="0"/>
          <w:divBdr>
            <w:top w:val="none" w:sz="0" w:space="0" w:color="auto"/>
            <w:left w:val="none" w:sz="0" w:space="0" w:color="auto"/>
            <w:bottom w:val="none" w:sz="0" w:space="0" w:color="auto"/>
            <w:right w:val="none" w:sz="0" w:space="0" w:color="auto"/>
          </w:divBdr>
          <w:divsChild>
            <w:div w:id="932931342">
              <w:marLeft w:val="0"/>
              <w:marRight w:val="0"/>
              <w:marTop w:val="0"/>
              <w:marBottom w:val="0"/>
              <w:divBdr>
                <w:top w:val="none" w:sz="0" w:space="0" w:color="auto"/>
                <w:left w:val="none" w:sz="0" w:space="0" w:color="auto"/>
                <w:bottom w:val="none" w:sz="0" w:space="0" w:color="auto"/>
                <w:right w:val="none" w:sz="0" w:space="0" w:color="auto"/>
              </w:divBdr>
              <w:divsChild>
                <w:div w:id="1279069256">
                  <w:marLeft w:val="0"/>
                  <w:marRight w:val="1"/>
                  <w:marTop w:val="0"/>
                  <w:marBottom w:val="0"/>
                  <w:divBdr>
                    <w:top w:val="none" w:sz="0" w:space="0" w:color="auto"/>
                    <w:left w:val="none" w:sz="0" w:space="0" w:color="auto"/>
                    <w:bottom w:val="none" w:sz="0" w:space="0" w:color="auto"/>
                    <w:right w:val="none" w:sz="0" w:space="0" w:color="auto"/>
                  </w:divBdr>
                  <w:divsChild>
                    <w:div w:id="1654603639">
                      <w:marLeft w:val="0"/>
                      <w:marRight w:val="0"/>
                      <w:marTop w:val="0"/>
                      <w:marBottom w:val="0"/>
                      <w:divBdr>
                        <w:top w:val="none" w:sz="0" w:space="0" w:color="auto"/>
                        <w:left w:val="none" w:sz="0" w:space="0" w:color="auto"/>
                        <w:bottom w:val="none" w:sz="0" w:space="0" w:color="auto"/>
                        <w:right w:val="none" w:sz="0" w:space="0" w:color="auto"/>
                      </w:divBdr>
                      <w:divsChild>
                        <w:div w:id="2083484919">
                          <w:marLeft w:val="0"/>
                          <w:marRight w:val="0"/>
                          <w:marTop w:val="0"/>
                          <w:marBottom w:val="0"/>
                          <w:divBdr>
                            <w:top w:val="none" w:sz="0" w:space="0" w:color="auto"/>
                            <w:left w:val="none" w:sz="0" w:space="0" w:color="auto"/>
                            <w:bottom w:val="none" w:sz="0" w:space="0" w:color="auto"/>
                            <w:right w:val="none" w:sz="0" w:space="0" w:color="auto"/>
                          </w:divBdr>
                          <w:divsChild>
                            <w:div w:id="1879273670">
                              <w:marLeft w:val="0"/>
                              <w:marRight w:val="0"/>
                              <w:marTop w:val="120"/>
                              <w:marBottom w:val="360"/>
                              <w:divBdr>
                                <w:top w:val="none" w:sz="0" w:space="0" w:color="auto"/>
                                <w:left w:val="none" w:sz="0" w:space="0" w:color="auto"/>
                                <w:bottom w:val="none" w:sz="0" w:space="0" w:color="auto"/>
                                <w:right w:val="none" w:sz="0" w:space="0" w:color="auto"/>
                              </w:divBdr>
                              <w:divsChild>
                                <w:div w:id="366833777">
                                  <w:marLeft w:val="0"/>
                                  <w:marRight w:val="0"/>
                                  <w:marTop w:val="0"/>
                                  <w:marBottom w:val="0"/>
                                  <w:divBdr>
                                    <w:top w:val="none" w:sz="0" w:space="0" w:color="auto"/>
                                    <w:left w:val="none" w:sz="0" w:space="0" w:color="auto"/>
                                    <w:bottom w:val="none" w:sz="0" w:space="0" w:color="auto"/>
                                    <w:right w:val="none" w:sz="0" w:space="0" w:color="auto"/>
                                  </w:divBdr>
                                </w:div>
                                <w:div w:id="1862160622">
                                  <w:marLeft w:val="0"/>
                                  <w:marRight w:val="0"/>
                                  <w:marTop w:val="0"/>
                                  <w:marBottom w:val="0"/>
                                  <w:divBdr>
                                    <w:top w:val="none" w:sz="0" w:space="0" w:color="auto"/>
                                    <w:left w:val="none" w:sz="0" w:space="0" w:color="auto"/>
                                    <w:bottom w:val="none" w:sz="0" w:space="0" w:color="auto"/>
                                    <w:right w:val="none" w:sz="0" w:space="0" w:color="auto"/>
                                  </w:divBdr>
                                  <w:divsChild>
                                    <w:div w:id="1823964312">
                                      <w:marLeft w:val="0"/>
                                      <w:marRight w:val="0"/>
                                      <w:marTop w:val="0"/>
                                      <w:marBottom w:val="0"/>
                                      <w:divBdr>
                                        <w:top w:val="none" w:sz="0" w:space="0" w:color="auto"/>
                                        <w:left w:val="none" w:sz="0" w:space="0" w:color="auto"/>
                                        <w:bottom w:val="none" w:sz="0" w:space="0" w:color="auto"/>
                                        <w:right w:val="none" w:sz="0" w:space="0" w:color="auto"/>
                                      </w:divBdr>
                                    </w:div>
                                  </w:divsChild>
                                </w:div>
                                <w:div w:id="2070151998">
                                  <w:marLeft w:val="0"/>
                                  <w:marRight w:val="0"/>
                                  <w:marTop w:val="0"/>
                                  <w:marBottom w:val="0"/>
                                  <w:divBdr>
                                    <w:top w:val="none" w:sz="0" w:space="0" w:color="auto"/>
                                    <w:left w:val="none" w:sz="0" w:space="0" w:color="auto"/>
                                    <w:bottom w:val="none" w:sz="0" w:space="0" w:color="auto"/>
                                    <w:right w:val="none" w:sz="0" w:space="0" w:color="auto"/>
                                  </w:divBdr>
                                  <w:divsChild>
                                    <w:div w:id="121720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775226">
      <w:bodyDiv w:val="1"/>
      <w:marLeft w:val="0"/>
      <w:marRight w:val="0"/>
      <w:marTop w:val="0"/>
      <w:marBottom w:val="0"/>
      <w:divBdr>
        <w:top w:val="none" w:sz="0" w:space="0" w:color="auto"/>
        <w:left w:val="none" w:sz="0" w:space="0" w:color="auto"/>
        <w:bottom w:val="none" w:sz="0" w:space="0" w:color="auto"/>
        <w:right w:val="none" w:sz="0" w:space="0" w:color="auto"/>
      </w:divBdr>
      <w:divsChild>
        <w:div w:id="839539822">
          <w:marLeft w:val="0"/>
          <w:marRight w:val="1"/>
          <w:marTop w:val="0"/>
          <w:marBottom w:val="0"/>
          <w:divBdr>
            <w:top w:val="none" w:sz="0" w:space="0" w:color="auto"/>
            <w:left w:val="none" w:sz="0" w:space="0" w:color="auto"/>
            <w:bottom w:val="none" w:sz="0" w:space="0" w:color="auto"/>
            <w:right w:val="none" w:sz="0" w:space="0" w:color="auto"/>
          </w:divBdr>
          <w:divsChild>
            <w:div w:id="478112376">
              <w:marLeft w:val="0"/>
              <w:marRight w:val="0"/>
              <w:marTop w:val="0"/>
              <w:marBottom w:val="0"/>
              <w:divBdr>
                <w:top w:val="none" w:sz="0" w:space="0" w:color="auto"/>
                <w:left w:val="none" w:sz="0" w:space="0" w:color="auto"/>
                <w:bottom w:val="none" w:sz="0" w:space="0" w:color="auto"/>
                <w:right w:val="none" w:sz="0" w:space="0" w:color="auto"/>
              </w:divBdr>
              <w:divsChild>
                <w:div w:id="1569656523">
                  <w:marLeft w:val="0"/>
                  <w:marRight w:val="1"/>
                  <w:marTop w:val="0"/>
                  <w:marBottom w:val="0"/>
                  <w:divBdr>
                    <w:top w:val="none" w:sz="0" w:space="0" w:color="auto"/>
                    <w:left w:val="none" w:sz="0" w:space="0" w:color="auto"/>
                    <w:bottom w:val="none" w:sz="0" w:space="0" w:color="auto"/>
                    <w:right w:val="none" w:sz="0" w:space="0" w:color="auto"/>
                  </w:divBdr>
                  <w:divsChild>
                    <w:div w:id="1744257535">
                      <w:marLeft w:val="0"/>
                      <w:marRight w:val="0"/>
                      <w:marTop w:val="0"/>
                      <w:marBottom w:val="0"/>
                      <w:divBdr>
                        <w:top w:val="none" w:sz="0" w:space="0" w:color="auto"/>
                        <w:left w:val="none" w:sz="0" w:space="0" w:color="auto"/>
                        <w:bottom w:val="none" w:sz="0" w:space="0" w:color="auto"/>
                        <w:right w:val="none" w:sz="0" w:space="0" w:color="auto"/>
                      </w:divBdr>
                      <w:divsChild>
                        <w:div w:id="530151959">
                          <w:marLeft w:val="0"/>
                          <w:marRight w:val="0"/>
                          <w:marTop w:val="0"/>
                          <w:marBottom w:val="0"/>
                          <w:divBdr>
                            <w:top w:val="none" w:sz="0" w:space="0" w:color="auto"/>
                            <w:left w:val="none" w:sz="0" w:space="0" w:color="auto"/>
                            <w:bottom w:val="none" w:sz="0" w:space="0" w:color="auto"/>
                            <w:right w:val="none" w:sz="0" w:space="0" w:color="auto"/>
                          </w:divBdr>
                          <w:divsChild>
                            <w:div w:id="858393198">
                              <w:marLeft w:val="0"/>
                              <w:marRight w:val="0"/>
                              <w:marTop w:val="120"/>
                              <w:marBottom w:val="360"/>
                              <w:divBdr>
                                <w:top w:val="none" w:sz="0" w:space="0" w:color="auto"/>
                                <w:left w:val="none" w:sz="0" w:space="0" w:color="auto"/>
                                <w:bottom w:val="none" w:sz="0" w:space="0" w:color="auto"/>
                                <w:right w:val="none" w:sz="0" w:space="0" w:color="auto"/>
                              </w:divBdr>
                              <w:divsChild>
                                <w:div w:id="1006976412">
                                  <w:marLeft w:val="0"/>
                                  <w:marRight w:val="0"/>
                                  <w:marTop w:val="0"/>
                                  <w:marBottom w:val="0"/>
                                  <w:divBdr>
                                    <w:top w:val="none" w:sz="0" w:space="0" w:color="auto"/>
                                    <w:left w:val="none" w:sz="0" w:space="0" w:color="auto"/>
                                    <w:bottom w:val="none" w:sz="0" w:space="0" w:color="auto"/>
                                    <w:right w:val="none" w:sz="0" w:space="0" w:color="auto"/>
                                  </w:divBdr>
                                </w:div>
                                <w:div w:id="1295330925">
                                  <w:marLeft w:val="0"/>
                                  <w:marRight w:val="0"/>
                                  <w:marTop w:val="0"/>
                                  <w:marBottom w:val="0"/>
                                  <w:divBdr>
                                    <w:top w:val="none" w:sz="0" w:space="0" w:color="auto"/>
                                    <w:left w:val="none" w:sz="0" w:space="0" w:color="auto"/>
                                    <w:bottom w:val="none" w:sz="0" w:space="0" w:color="auto"/>
                                    <w:right w:val="none" w:sz="0" w:space="0" w:color="auto"/>
                                  </w:divBdr>
                                  <w:divsChild>
                                    <w:div w:id="1574008772">
                                      <w:marLeft w:val="0"/>
                                      <w:marRight w:val="0"/>
                                      <w:marTop w:val="0"/>
                                      <w:marBottom w:val="0"/>
                                      <w:divBdr>
                                        <w:top w:val="none" w:sz="0" w:space="0" w:color="auto"/>
                                        <w:left w:val="none" w:sz="0" w:space="0" w:color="auto"/>
                                        <w:bottom w:val="none" w:sz="0" w:space="0" w:color="auto"/>
                                        <w:right w:val="none" w:sz="0" w:space="0" w:color="auto"/>
                                      </w:divBdr>
                                    </w:div>
                                  </w:divsChild>
                                </w:div>
                                <w:div w:id="1701779108">
                                  <w:marLeft w:val="0"/>
                                  <w:marRight w:val="0"/>
                                  <w:marTop w:val="0"/>
                                  <w:marBottom w:val="0"/>
                                  <w:divBdr>
                                    <w:top w:val="none" w:sz="0" w:space="0" w:color="auto"/>
                                    <w:left w:val="none" w:sz="0" w:space="0" w:color="auto"/>
                                    <w:bottom w:val="none" w:sz="0" w:space="0" w:color="auto"/>
                                    <w:right w:val="none" w:sz="0" w:space="0" w:color="auto"/>
                                  </w:divBdr>
                                  <w:divsChild>
                                    <w:div w:id="86363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095948">
      <w:bodyDiv w:val="1"/>
      <w:marLeft w:val="0"/>
      <w:marRight w:val="0"/>
      <w:marTop w:val="0"/>
      <w:marBottom w:val="0"/>
      <w:divBdr>
        <w:top w:val="none" w:sz="0" w:space="0" w:color="auto"/>
        <w:left w:val="none" w:sz="0" w:space="0" w:color="auto"/>
        <w:bottom w:val="none" w:sz="0" w:space="0" w:color="auto"/>
        <w:right w:val="none" w:sz="0" w:space="0" w:color="auto"/>
      </w:divBdr>
      <w:divsChild>
        <w:div w:id="68626645">
          <w:marLeft w:val="0"/>
          <w:marRight w:val="1"/>
          <w:marTop w:val="0"/>
          <w:marBottom w:val="0"/>
          <w:divBdr>
            <w:top w:val="none" w:sz="0" w:space="0" w:color="auto"/>
            <w:left w:val="none" w:sz="0" w:space="0" w:color="auto"/>
            <w:bottom w:val="none" w:sz="0" w:space="0" w:color="auto"/>
            <w:right w:val="none" w:sz="0" w:space="0" w:color="auto"/>
          </w:divBdr>
          <w:divsChild>
            <w:div w:id="1500271895">
              <w:marLeft w:val="0"/>
              <w:marRight w:val="0"/>
              <w:marTop w:val="0"/>
              <w:marBottom w:val="0"/>
              <w:divBdr>
                <w:top w:val="none" w:sz="0" w:space="0" w:color="auto"/>
                <w:left w:val="none" w:sz="0" w:space="0" w:color="auto"/>
                <w:bottom w:val="none" w:sz="0" w:space="0" w:color="auto"/>
                <w:right w:val="none" w:sz="0" w:space="0" w:color="auto"/>
              </w:divBdr>
              <w:divsChild>
                <w:div w:id="1660688535">
                  <w:marLeft w:val="0"/>
                  <w:marRight w:val="1"/>
                  <w:marTop w:val="0"/>
                  <w:marBottom w:val="0"/>
                  <w:divBdr>
                    <w:top w:val="none" w:sz="0" w:space="0" w:color="auto"/>
                    <w:left w:val="none" w:sz="0" w:space="0" w:color="auto"/>
                    <w:bottom w:val="none" w:sz="0" w:space="0" w:color="auto"/>
                    <w:right w:val="none" w:sz="0" w:space="0" w:color="auto"/>
                  </w:divBdr>
                  <w:divsChild>
                    <w:div w:id="1204253606">
                      <w:marLeft w:val="0"/>
                      <w:marRight w:val="0"/>
                      <w:marTop w:val="0"/>
                      <w:marBottom w:val="0"/>
                      <w:divBdr>
                        <w:top w:val="none" w:sz="0" w:space="0" w:color="auto"/>
                        <w:left w:val="none" w:sz="0" w:space="0" w:color="auto"/>
                        <w:bottom w:val="none" w:sz="0" w:space="0" w:color="auto"/>
                        <w:right w:val="none" w:sz="0" w:space="0" w:color="auto"/>
                      </w:divBdr>
                      <w:divsChild>
                        <w:div w:id="230316317">
                          <w:marLeft w:val="0"/>
                          <w:marRight w:val="0"/>
                          <w:marTop w:val="0"/>
                          <w:marBottom w:val="0"/>
                          <w:divBdr>
                            <w:top w:val="none" w:sz="0" w:space="0" w:color="auto"/>
                            <w:left w:val="none" w:sz="0" w:space="0" w:color="auto"/>
                            <w:bottom w:val="none" w:sz="0" w:space="0" w:color="auto"/>
                            <w:right w:val="none" w:sz="0" w:space="0" w:color="auto"/>
                          </w:divBdr>
                          <w:divsChild>
                            <w:div w:id="1065757919">
                              <w:marLeft w:val="0"/>
                              <w:marRight w:val="0"/>
                              <w:marTop w:val="120"/>
                              <w:marBottom w:val="360"/>
                              <w:divBdr>
                                <w:top w:val="none" w:sz="0" w:space="0" w:color="auto"/>
                                <w:left w:val="none" w:sz="0" w:space="0" w:color="auto"/>
                                <w:bottom w:val="none" w:sz="0" w:space="0" w:color="auto"/>
                                <w:right w:val="none" w:sz="0" w:space="0" w:color="auto"/>
                              </w:divBdr>
                              <w:divsChild>
                                <w:div w:id="547033085">
                                  <w:marLeft w:val="0"/>
                                  <w:marRight w:val="0"/>
                                  <w:marTop w:val="0"/>
                                  <w:marBottom w:val="0"/>
                                  <w:divBdr>
                                    <w:top w:val="none" w:sz="0" w:space="0" w:color="auto"/>
                                    <w:left w:val="none" w:sz="0" w:space="0" w:color="auto"/>
                                    <w:bottom w:val="none" w:sz="0" w:space="0" w:color="auto"/>
                                    <w:right w:val="none" w:sz="0" w:space="0" w:color="auto"/>
                                  </w:divBdr>
                                  <w:divsChild>
                                    <w:div w:id="1958219508">
                                      <w:marLeft w:val="0"/>
                                      <w:marRight w:val="0"/>
                                      <w:marTop w:val="0"/>
                                      <w:marBottom w:val="0"/>
                                      <w:divBdr>
                                        <w:top w:val="none" w:sz="0" w:space="0" w:color="auto"/>
                                        <w:left w:val="none" w:sz="0" w:space="0" w:color="auto"/>
                                        <w:bottom w:val="none" w:sz="0" w:space="0" w:color="auto"/>
                                        <w:right w:val="none" w:sz="0" w:space="0" w:color="auto"/>
                                      </w:divBdr>
                                    </w:div>
                                  </w:divsChild>
                                </w:div>
                                <w:div w:id="1015227271">
                                  <w:marLeft w:val="0"/>
                                  <w:marRight w:val="0"/>
                                  <w:marTop w:val="0"/>
                                  <w:marBottom w:val="0"/>
                                  <w:divBdr>
                                    <w:top w:val="none" w:sz="0" w:space="0" w:color="auto"/>
                                    <w:left w:val="none" w:sz="0" w:space="0" w:color="auto"/>
                                    <w:bottom w:val="none" w:sz="0" w:space="0" w:color="auto"/>
                                    <w:right w:val="none" w:sz="0" w:space="0" w:color="auto"/>
                                  </w:divBdr>
                                </w:div>
                                <w:div w:id="1637907163">
                                  <w:marLeft w:val="0"/>
                                  <w:marRight w:val="0"/>
                                  <w:marTop w:val="0"/>
                                  <w:marBottom w:val="0"/>
                                  <w:divBdr>
                                    <w:top w:val="none" w:sz="0" w:space="0" w:color="auto"/>
                                    <w:left w:val="none" w:sz="0" w:space="0" w:color="auto"/>
                                    <w:bottom w:val="none" w:sz="0" w:space="0" w:color="auto"/>
                                    <w:right w:val="none" w:sz="0" w:space="0" w:color="auto"/>
                                  </w:divBdr>
                                  <w:divsChild>
                                    <w:div w:id="207377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907752">
      <w:bodyDiv w:val="1"/>
      <w:marLeft w:val="0"/>
      <w:marRight w:val="0"/>
      <w:marTop w:val="0"/>
      <w:marBottom w:val="0"/>
      <w:divBdr>
        <w:top w:val="none" w:sz="0" w:space="0" w:color="auto"/>
        <w:left w:val="none" w:sz="0" w:space="0" w:color="auto"/>
        <w:bottom w:val="none" w:sz="0" w:space="0" w:color="auto"/>
        <w:right w:val="none" w:sz="0" w:space="0" w:color="auto"/>
      </w:divBdr>
      <w:divsChild>
        <w:div w:id="2097243880">
          <w:marLeft w:val="0"/>
          <w:marRight w:val="1"/>
          <w:marTop w:val="0"/>
          <w:marBottom w:val="0"/>
          <w:divBdr>
            <w:top w:val="none" w:sz="0" w:space="0" w:color="auto"/>
            <w:left w:val="none" w:sz="0" w:space="0" w:color="auto"/>
            <w:bottom w:val="none" w:sz="0" w:space="0" w:color="auto"/>
            <w:right w:val="none" w:sz="0" w:space="0" w:color="auto"/>
          </w:divBdr>
          <w:divsChild>
            <w:div w:id="1626303722">
              <w:marLeft w:val="0"/>
              <w:marRight w:val="0"/>
              <w:marTop w:val="0"/>
              <w:marBottom w:val="0"/>
              <w:divBdr>
                <w:top w:val="none" w:sz="0" w:space="0" w:color="auto"/>
                <w:left w:val="none" w:sz="0" w:space="0" w:color="auto"/>
                <w:bottom w:val="none" w:sz="0" w:space="0" w:color="auto"/>
                <w:right w:val="none" w:sz="0" w:space="0" w:color="auto"/>
              </w:divBdr>
              <w:divsChild>
                <w:div w:id="33041690">
                  <w:marLeft w:val="0"/>
                  <w:marRight w:val="1"/>
                  <w:marTop w:val="0"/>
                  <w:marBottom w:val="0"/>
                  <w:divBdr>
                    <w:top w:val="none" w:sz="0" w:space="0" w:color="auto"/>
                    <w:left w:val="none" w:sz="0" w:space="0" w:color="auto"/>
                    <w:bottom w:val="none" w:sz="0" w:space="0" w:color="auto"/>
                    <w:right w:val="none" w:sz="0" w:space="0" w:color="auto"/>
                  </w:divBdr>
                  <w:divsChild>
                    <w:div w:id="378167586">
                      <w:marLeft w:val="0"/>
                      <w:marRight w:val="0"/>
                      <w:marTop w:val="0"/>
                      <w:marBottom w:val="0"/>
                      <w:divBdr>
                        <w:top w:val="none" w:sz="0" w:space="0" w:color="auto"/>
                        <w:left w:val="none" w:sz="0" w:space="0" w:color="auto"/>
                        <w:bottom w:val="none" w:sz="0" w:space="0" w:color="auto"/>
                        <w:right w:val="none" w:sz="0" w:space="0" w:color="auto"/>
                      </w:divBdr>
                      <w:divsChild>
                        <w:div w:id="133452583">
                          <w:marLeft w:val="0"/>
                          <w:marRight w:val="0"/>
                          <w:marTop w:val="0"/>
                          <w:marBottom w:val="0"/>
                          <w:divBdr>
                            <w:top w:val="none" w:sz="0" w:space="0" w:color="auto"/>
                            <w:left w:val="none" w:sz="0" w:space="0" w:color="auto"/>
                            <w:bottom w:val="none" w:sz="0" w:space="0" w:color="auto"/>
                            <w:right w:val="none" w:sz="0" w:space="0" w:color="auto"/>
                          </w:divBdr>
                          <w:divsChild>
                            <w:div w:id="900942646">
                              <w:marLeft w:val="0"/>
                              <w:marRight w:val="0"/>
                              <w:marTop w:val="120"/>
                              <w:marBottom w:val="360"/>
                              <w:divBdr>
                                <w:top w:val="none" w:sz="0" w:space="0" w:color="auto"/>
                                <w:left w:val="none" w:sz="0" w:space="0" w:color="auto"/>
                                <w:bottom w:val="none" w:sz="0" w:space="0" w:color="auto"/>
                                <w:right w:val="none" w:sz="0" w:space="0" w:color="auto"/>
                              </w:divBdr>
                              <w:divsChild>
                                <w:div w:id="110979024">
                                  <w:marLeft w:val="0"/>
                                  <w:marRight w:val="0"/>
                                  <w:marTop w:val="0"/>
                                  <w:marBottom w:val="0"/>
                                  <w:divBdr>
                                    <w:top w:val="none" w:sz="0" w:space="0" w:color="auto"/>
                                    <w:left w:val="none" w:sz="0" w:space="0" w:color="auto"/>
                                    <w:bottom w:val="none" w:sz="0" w:space="0" w:color="auto"/>
                                    <w:right w:val="none" w:sz="0" w:space="0" w:color="auto"/>
                                  </w:divBdr>
                                  <w:divsChild>
                                    <w:div w:id="1190296478">
                                      <w:marLeft w:val="0"/>
                                      <w:marRight w:val="0"/>
                                      <w:marTop w:val="0"/>
                                      <w:marBottom w:val="0"/>
                                      <w:divBdr>
                                        <w:top w:val="none" w:sz="0" w:space="0" w:color="auto"/>
                                        <w:left w:val="none" w:sz="0" w:space="0" w:color="auto"/>
                                        <w:bottom w:val="none" w:sz="0" w:space="0" w:color="auto"/>
                                        <w:right w:val="none" w:sz="0" w:space="0" w:color="auto"/>
                                      </w:divBdr>
                                    </w:div>
                                  </w:divsChild>
                                </w:div>
                                <w:div w:id="751585654">
                                  <w:marLeft w:val="0"/>
                                  <w:marRight w:val="0"/>
                                  <w:marTop w:val="0"/>
                                  <w:marBottom w:val="0"/>
                                  <w:divBdr>
                                    <w:top w:val="none" w:sz="0" w:space="0" w:color="auto"/>
                                    <w:left w:val="none" w:sz="0" w:space="0" w:color="auto"/>
                                    <w:bottom w:val="none" w:sz="0" w:space="0" w:color="auto"/>
                                    <w:right w:val="none" w:sz="0" w:space="0" w:color="auto"/>
                                  </w:divBdr>
                                  <w:divsChild>
                                    <w:div w:id="781994521">
                                      <w:marLeft w:val="0"/>
                                      <w:marRight w:val="0"/>
                                      <w:marTop w:val="0"/>
                                      <w:marBottom w:val="0"/>
                                      <w:divBdr>
                                        <w:top w:val="none" w:sz="0" w:space="0" w:color="auto"/>
                                        <w:left w:val="none" w:sz="0" w:space="0" w:color="auto"/>
                                        <w:bottom w:val="none" w:sz="0" w:space="0" w:color="auto"/>
                                        <w:right w:val="none" w:sz="0" w:space="0" w:color="auto"/>
                                      </w:divBdr>
                                    </w:div>
                                  </w:divsChild>
                                </w:div>
                                <w:div w:id="168986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851194">
      <w:bodyDiv w:val="1"/>
      <w:marLeft w:val="0"/>
      <w:marRight w:val="0"/>
      <w:marTop w:val="0"/>
      <w:marBottom w:val="0"/>
      <w:divBdr>
        <w:top w:val="none" w:sz="0" w:space="0" w:color="auto"/>
        <w:left w:val="none" w:sz="0" w:space="0" w:color="auto"/>
        <w:bottom w:val="none" w:sz="0" w:space="0" w:color="auto"/>
        <w:right w:val="none" w:sz="0" w:space="0" w:color="auto"/>
      </w:divBdr>
      <w:divsChild>
        <w:div w:id="734009769">
          <w:marLeft w:val="0"/>
          <w:marRight w:val="1"/>
          <w:marTop w:val="0"/>
          <w:marBottom w:val="0"/>
          <w:divBdr>
            <w:top w:val="none" w:sz="0" w:space="0" w:color="auto"/>
            <w:left w:val="none" w:sz="0" w:space="0" w:color="auto"/>
            <w:bottom w:val="none" w:sz="0" w:space="0" w:color="auto"/>
            <w:right w:val="none" w:sz="0" w:space="0" w:color="auto"/>
          </w:divBdr>
          <w:divsChild>
            <w:div w:id="745886070">
              <w:marLeft w:val="0"/>
              <w:marRight w:val="0"/>
              <w:marTop w:val="0"/>
              <w:marBottom w:val="0"/>
              <w:divBdr>
                <w:top w:val="none" w:sz="0" w:space="0" w:color="auto"/>
                <w:left w:val="none" w:sz="0" w:space="0" w:color="auto"/>
                <w:bottom w:val="none" w:sz="0" w:space="0" w:color="auto"/>
                <w:right w:val="none" w:sz="0" w:space="0" w:color="auto"/>
              </w:divBdr>
              <w:divsChild>
                <w:div w:id="1735471058">
                  <w:marLeft w:val="0"/>
                  <w:marRight w:val="1"/>
                  <w:marTop w:val="0"/>
                  <w:marBottom w:val="0"/>
                  <w:divBdr>
                    <w:top w:val="none" w:sz="0" w:space="0" w:color="auto"/>
                    <w:left w:val="none" w:sz="0" w:space="0" w:color="auto"/>
                    <w:bottom w:val="none" w:sz="0" w:space="0" w:color="auto"/>
                    <w:right w:val="none" w:sz="0" w:space="0" w:color="auto"/>
                  </w:divBdr>
                  <w:divsChild>
                    <w:div w:id="1597514350">
                      <w:marLeft w:val="0"/>
                      <w:marRight w:val="0"/>
                      <w:marTop w:val="0"/>
                      <w:marBottom w:val="0"/>
                      <w:divBdr>
                        <w:top w:val="none" w:sz="0" w:space="0" w:color="auto"/>
                        <w:left w:val="none" w:sz="0" w:space="0" w:color="auto"/>
                        <w:bottom w:val="none" w:sz="0" w:space="0" w:color="auto"/>
                        <w:right w:val="none" w:sz="0" w:space="0" w:color="auto"/>
                      </w:divBdr>
                      <w:divsChild>
                        <w:div w:id="2023513120">
                          <w:marLeft w:val="0"/>
                          <w:marRight w:val="0"/>
                          <w:marTop w:val="0"/>
                          <w:marBottom w:val="0"/>
                          <w:divBdr>
                            <w:top w:val="none" w:sz="0" w:space="0" w:color="auto"/>
                            <w:left w:val="none" w:sz="0" w:space="0" w:color="auto"/>
                            <w:bottom w:val="none" w:sz="0" w:space="0" w:color="auto"/>
                            <w:right w:val="none" w:sz="0" w:space="0" w:color="auto"/>
                          </w:divBdr>
                          <w:divsChild>
                            <w:div w:id="214632652">
                              <w:marLeft w:val="0"/>
                              <w:marRight w:val="0"/>
                              <w:marTop w:val="120"/>
                              <w:marBottom w:val="360"/>
                              <w:divBdr>
                                <w:top w:val="none" w:sz="0" w:space="0" w:color="auto"/>
                                <w:left w:val="none" w:sz="0" w:space="0" w:color="auto"/>
                                <w:bottom w:val="none" w:sz="0" w:space="0" w:color="auto"/>
                                <w:right w:val="none" w:sz="0" w:space="0" w:color="auto"/>
                              </w:divBdr>
                              <w:divsChild>
                                <w:div w:id="18481359">
                                  <w:marLeft w:val="0"/>
                                  <w:marRight w:val="0"/>
                                  <w:marTop w:val="0"/>
                                  <w:marBottom w:val="0"/>
                                  <w:divBdr>
                                    <w:top w:val="none" w:sz="0" w:space="0" w:color="auto"/>
                                    <w:left w:val="none" w:sz="0" w:space="0" w:color="auto"/>
                                    <w:bottom w:val="none" w:sz="0" w:space="0" w:color="auto"/>
                                    <w:right w:val="none" w:sz="0" w:space="0" w:color="auto"/>
                                  </w:divBdr>
                                  <w:divsChild>
                                    <w:div w:id="500203219">
                                      <w:marLeft w:val="0"/>
                                      <w:marRight w:val="0"/>
                                      <w:marTop w:val="0"/>
                                      <w:marBottom w:val="0"/>
                                      <w:divBdr>
                                        <w:top w:val="none" w:sz="0" w:space="0" w:color="auto"/>
                                        <w:left w:val="none" w:sz="0" w:space="0" w:color="auto"/>
                                        <w:bottom w:val="none" w:sz="0" w:space="0" w:color="auto"/>
                                        <w:right w:val="none" w:sz="0" w:space="0" w:color="auto"/>
                                      </w:divBdr>
                                    </w:div>
                                  </w:divsChild>
                                </w:div>
                                <w:div w:id="306975082">
                                  <w:marLeft w:val="0"/>
                                  <w:marRight w:val="0"/>
                                  <w:marTop w:val="0"/>
                                  <w:marBottom w:val="0"/>
                                  <w:divBdr>
                                    <w:top w:val="none" w:sz="0" w:space="0" w:color="auto"/>
                                    <w:left w:val="none" w:sz="0" w:space="0" w:color="auto"/>
                                    <w:bottom w:val="none" w:sz="0" w:space="0" w:color="auto"/>
                                    <w:right w:val="none" w:sz="0" w:space="0" w:color="auto"/>
                                  </w:divBdr>
                                  <w:divsChild>
                                    <w:div w:id="457769921">
                                      <w:marLeft w:val="0"/>
                                      <w:marRight w:val="0"/>
                                      <w:marTop w:val="0"/>
                                      <w:marBottom w:val="0"/>
                                      <w:divBdr>
                                        <w:top w:val="none" w:sz="0" w:space="0" w:color="auto"/>
                                        <w:left w:val="none" w:sz="0" w:space="0" w:color="auto"/>
                                        <w:bottom w:val="none" w:sz="0" w:space="0" w:color="auto"/>
                                        <w:right w:val="none" w:sz="0" w:space="0" w:color="auto"/>
                                      </w:divBdr>
                                    </w:div>
                                  </w:divsChild>
                                </w:div>
                                <w:div w:id="47908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868426">
      <w:bodyDiv w:val="1"/>
      <w:marLeft w:val="0"/>
      <w:marRight w:val="0"/>
      <w:marTop w:val="0"/>
      <w:marBottom w:val="0"/>
      <w:divBdr>
        <w:top w:val="none" w:sz="0" w:space="0" w:color="auto"/>
        <w:left w:val="none" w:sz="0" w:space="0" w:color="auto"/>
        <w:bottom w:val="none" w:sz="0" w:space="0" w:color="auto"/>
        <w:right w:val="none" w:sz="0" w:space="0" w:color="auto"/>
      </w:divBdr>
      <w:divsChild>
        <w:div w:id="166756051">
          <w:marLeft w:val="0"/>
          <w:marRight w:val="1"/>
          <w:marTop w:val="0"/>
          <w:marBottom w:val="0"/>
          <w:divBdr>
            <w:top w:val="none" w:sz="0" w:space="0" w:color="auto"/>
            <w:left w:val="none" w:sz="0" w:space="0" w:color="auto"/>
            <w:bottom w:val="none" w:sz="0" w:space="0" w:color="auto"/>
            <w:right w:val="none" w:sz="0" w:space="0" w:color="auto"/>
          </w:divBdr>
          <w:divsChild>
            <w:div w:id="1129862397">
              <w:marLeft w:val="0"/>
              <w:marRight w:val="0"/>
              <w:marTop w:val="0"/>
              <w:marBottom w:val="0"/>
              <w:divBdr>
                <w:top w:val="none" w:sz="0" w:space="0" w:color="auto"/>
                <w:left w:val="none" w:sz="0" w:space="0" w:color="auto"/>
                <w:bottom w:val="none" w:sz="0" w:space="0" w:color="auto"/>
                <w:right w:val="none" w:sz="0" w:space="0" w:color="auto"/>
              </w:divBdr>
              <w:divsChild>
                <w:div w:id="117453422">
                  <w:marLeft w:val="0"/>
                  <w:marRight w:val="1"/>
                  <w:marTop w:val="0"/>
                  <w:marBottom w:val="0"/>
                  <w:divBdr>
                    <w:top w:val="none" w:sz="0" w:space="0" w:color="auto"/>
                    <w:left w:val="none" w:sz="0" w:space="0" w:color="auto"/>
                    <w:bottom w:val="none" w:sz="0" w:space="0" w:color="auto"/>
                    <w:right w:val="none" w:sz="0" w:space="0" w:color="auto"/>
                  </w:divBdr>
                  <w:divsChild>
                    <w:div w:id="786780292">
                      <w:marLeft w:val="0"/>
                      <w:marRight w:val="0"/>
                      <w:marTop w:val="0"/>
                      <w:marBottom w:val="0"/>
                      <w:divBdr>
                        <w:top w:val="none" w:sz="0" w:space="0" w:color="auto"/>
                        <w:left w:val="none" w:sz="0" w:space="0" w:color="auto"/>
                        <w:bottom w:val="none" w:sz="0" w:space="0" w:color="auto"/>
                        <w:right w:val="none" w:sz="0" w:space="0" w:color="auto"/>
                      </w:divBdr>
                      <w:divsChild>
                        <w:div w:id="738987701">
                          <w:marLeft w:val="0"/>
                          <w:marRight w:val="0"/>
                          <w:marTop w:val="0"/>
                          <w:marBottom w:val="0"/>
                          <w:divBdr>
                            <w:top w:val="none" w:sz="0" w:space="0" w:color="auto"/>
                            <w:left w:val="none" w:sz="0" w:space="0" w:color="auto"/>
                            <w:bottom w:val="none" w:sz="0" w:space="0" w:color="auto"/>
                            <w:right w:val="none" w:sz="0" w:space="0" w:color="auto"/>
                          </w:divBdr>
                          <w:divsChild>
                            <w:div w:id="1179393444">
                              <w:marLeft w:val="0"/>
                              <w:marRight w:val="0"/>
                              <w:marTop w:val="120"/>
                              <w:marBottom w:val="360"/>
                              <w:divBdr>
                                <w:top w:val="none" w:sz="0" w:space="0" w:color="auto"/>
                                <w:left w:val="none" w:sz="0" w:space="0" w:color="auto"/>
                                <w:bottom w:val="none" w:sz="0" w:space="0" w:color="auto"/>
                                <w:right w:val="none" w:sz="0" w:space="0" w:color="auto"/>
                              </w:divBdr>
                              <w:divsChild>
                                <w:div w:id="85856360">
                                  <w:marLeft w:val="0"/>
                                  <w:marRight w:val="0"/>
                                  <w:marTop w:val="0"/>
                                  <w:marBottom w:val="0"/>
                                  <w:divBdr>
                                    <w:top w:val="none" w:sz="0" w:space="0" w:color="auto"/>
                                    <w:left w:val="none" w:sz="0" w:space="0" w:color="auto"/>
                                    <w:bottom w:val="none" w:sz="0" w:space="0" w:color="auto"/>
                                    <w:right w:val="none" w:sz="0" w:space="0" w:color="auto"/>
                                  </w:divBdr>
                                  <w:divsChild>
                                    <w:div w:id="1552496737">
                                      <w:marLeft w:val="0"/>
                                      <w:marRight w:val="0"/>
                                      <w:marTop w:val="0"/>
                                      <w:marBottom w:val="0"/>
                                      <w:divBdr>
                                        <w:top w:val="none" w:sz="0" w:space="0" w:color="auto"/>
                                        <w:left w:val="none" w:sz="0" w:space="0" w:color="auto"/>
                                        <w:bottom w:val="none" w:sz="0" w:space="0" w:color="auto"/>
                                        <w:right w:val="none" w:sz="0" w:space="0" w:color="auto"/>
                                      </w:divBdr>
                                    </w:div>
                                  </w:divsChild>
                                </w:div>
                                <w:div w:id="881093041">
                                  <w:marLeft w:val="0"/>
                                  <w:marRight w:val="0"/>
                                  <w:marTop w:val="0"/>
                                  <w:marBottom w:val="0"/>
                                  <w:divBdr>
                                    <w:top w:val="none" w:sz="0" w:space="0" w:color="auto"/>
                                    <w:left w:val="none" w:sz="0" w:space="0" w:color="auto"/>
                                    <w:bottom w:val="none" w:sz="0" w:space="0" w:color="auto"/>
                                    <w:right w:val="none" w:sz="0" w:space="0" w:color="auto"/>
                                  </w:divBdr>
                                  <w:divsChild>
                                    <w:div w:id="2115204386">
                                      <w:marLeft w:val="0"/>
                                      <w:marRight w:val="0"/>
                                      <w:marTop w:val="0"/>
                                      <w:marBottom w:val="0"/>
                                      <w:divBdr>
                                        <w:top w:val="none" w:sz="0" w:space="0" w:color="auto"/>
                                        <w:left w:val="none" w:sz="0" w:space="0" w:color="auto"/>
                                        <w:bottom w:val="none" w:sz="0" w:space="0" w:color="auto"/>
                                        <w:right w:val="none" w:sz="0" w:space="0" w:color="auto"/>
                                      </w:divBdr>
                                    </w:div>
                                  </w:divsChild>
                                </w:div>
                                <w:div w:id="178762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854289">
      <w:bodyDiv w:val="1"/>
      <w:marLeft w:val="0"/>
      <w:marRight w:val="0"/>
      <w:marTop w:val="0"/>
      <w:marBottom w:val="0"/>
      <w:divBdr>
        <w:top w:val="none" w:sz="0" w:space="0" w:color="auto"/>
        <w:left w:val="none" w:sz="0" w:space="0" w:color="auto"/>
        <w:bottom w:val="none" w:sz="0" w:space="0" w:color="auto"/>
        <w:right w:val="none" w:sz="0" w:space="0" w:color="auto"/>
      </w:divBdr>
      <w:divsChild>
        <w:div w:id="2079940832">
          <w:marLeft w:val="0"/>
          <w:marRight w:val="1"/>
          <w:marTop w:val="0"/>
          <w:marBottom w:val="0"/>
          <w:divBdr>
            <w:top w:val="none" w:sz="0" w:space="0" w:color="auto"/>
            <w:left w:val="none" w:sz="0" w:space="0" w:color="auto"/>
            <w:bottom w:val="none" w:sz="0" w:space="0" w:color="auto"/>
            <w:right w:val="none" w:sz="0" w:space="0" w:color="auto"/>
          </w:divBdr>
          <w:divsChild>
            <w:div w:id="960460468">
              <w:marLeft w:val="0"/>
              <w:marRight w:val="0"/>
              <w:marTop w:val="0"/>
              <w:marBottom w:val="0"/>
              <w:divBdr>
                <w:top w:val="none" w:sz="0" w:space="0" w:color="auto"/>
                <w:left w:val="none" w:sz="0" w:space="0" w:color="auto"/>
                <w:bottom w:val="none" w:sz="0" w:space="0" w:color="auto"/>
                <w:right w:val="none" w:sz="0" w:space="0" w:color="auto"/>
              </w:divBdr>
              <w:divsChild>
                <w:div w:id="647124416">
                  <w:marLeft w:val="0"/>
                  <w:marRight w:val="1"/>
                  <w:marTop w:val="0"/>
                  <w:marBottom w:val="0"/>
                  <w:divBdr>
                    <w:top w:val="none" w:sz="0" w:space="0" w:color="auto"/>
                    <w:left w:val="none" w:sz="0" w:space="0" w:color="auto"/>
                    <w:bottom w:val="none" w:sz="0" w:space="0" w:color="auto"/>
                    <w:right w:val="none" w:sz="0" w:space="0" w:color="auto"/>
                  </w:divBdr>
                  <w:divsChild>
                    <w:div w:id="74397774">
                      <w:marLeft w:val="0"/>
                      <w:marRight w:val="0"/>
                      <w:marTop w:val="0"/>
                      <w:marBottom w:val="0"/>
                      <w:divBdr>
                        <w:top w:val="none" w:sz="0" w:space="0" w:color="auto"/>
                        <w:left w:val="none" w:sz="0" w:space="0" w:color="auto"/>
                        <w:bottom w:val="none" w:sz="0" w:space="0" w:color="auto"/>
                        <w:right w:val="none" w:sz="0" w:space="0" w:color="auto"/>
                      </w:divBdr>
                      <w:divsChild>
                        <w:div w:id="793985312">
                          <w:marLeft w:val="0"/>
                          <w:marRight w:val="0"/>
                          <w:marTop w:val="0"/>
                          <w:marBottom w:val="0"/>
                          <w:divBdr>
                            <w:top w:val="none" w:sz="0" w:space="0" w:color="auto"/>
                            <w:left w:val="none" w:sz="0" w:space="0" w:color="auto"/>
                            <w:bottom w:val="none" w:sz="0" w:space="0" w:color="auto"/>
                            <w:right w:val="none" w:sz="0" w:space="0" w:color="auto"/>
                          </w:divBdr>
                          <w:divsChild>
                            <w:div w:id="774204902">
                              <w:marLeft w:val="0"/>
                              <w:marRight w:val="0"/>
                              <w:marTop w:val="120"/>
                              <w:marBottom w:val="360"/>
                              <w:divBdr>
                                <w:top w:val="none" w:sz="0" w:space="0" w:color="auto"/>
                                <w:left w:val="none" w:sz="0" w:space="0" w:color="auto"/>
                                <w:bottom w:val="none" w:sz="0" w:space="0" w:color="auto"/>
                                <w:right w:val="none" w:sz="0" w:space="0" w:color="auto"/>
                              </w:divBdr>
                              <w:divsChild>
                                <w:div w:id="696349325">
                                  <w:marLeft w:val="0"/>
                                  <w:marRight w:val="0"/>
                                  <w:marTop w:val="0"/>
                                  <w:marBottom w:val="0"/>
                                  <w:divBdr>
                                    <w:top w:val="none" w:sz="0" w:space="0" w:color="auto"/>
                                    <w:left w:val="none" w:sz="0" w:space="0" w:color="auto"/>
                                    <w:bottom w:val="none" w:sz="0" w:space="0" w:color="auto"/>
                                    <w:right w:val="none" w:sz="0" w:space="0" w:color="auto"/>
                                  </w:divBdr>
                                  <w:divsChild>
                                    <w:div w:id="379522607">
                                      <w:marLeft w:val="0"/>
                                      <w:marRight w:val="0"/>
                                      <w:marTop w:val="0"/>
                                      <w:marBottom w:val="0"/>
                                      <w:divBdr>
                                        <w:top w:val="none" w:sz="0" w:space="0" w:color="auto"/>
                                        <w:left w:val="none" w:sz="0" w:space="0" w:color="auto"/>
                                        <w:bottom w:val="none" w:sz="0" w:space="0" w:color="auto"/>
                                        <w:right w:val="none" w:sz="0" w:space="0" w:color="auto"/>
                                      </w:divBdr>
                                    </w:div>
                                  </w:divsChild>
                                </w:div>
                                <w:div w:id="1087312658">
                                  <w:marLeft w:val="0"/>
                                  <w:marRight w:val="0"/>
                                  <w:marTop w:val="0"/>
                                  <w:marBottom w:val="0"/>
                                  <w:divBdr>
                                    <w:top w:val="none" w:sz="0" w:space="0" w:color="auto"/>
                                    <w:left w:val="none" w:sz="0" w:space="0" w:color="auto"/>
                                    <w:bottom w:val="none" w:sz="0" w:space="0" w:color="auto"/>
                                    <w:right w:val="none" w:sz="0" w:space="0" w:color="auto"/>
                                  </w:divBdr>
                                  <w:divsChild>
                                    <w:div w:id="786319737">
                                      <w:marLeft w:val="0"/>
                                      <w:marRight w:val="0"/>
                                      <w:marTop w:val="0"/>
                                      <w:marBottom w:val="0"/>
                                      <w:divBdr>
                                        <w:top w:val="none" w:sz="0" w:space="0" w:color="auto"/>
                                        <w:left w:val="none" w:sz="0" w:space="0" w:color="auto"/>
                                        <w:bottom w:val="none" w:sz="0" w:space="0" w:color="auto"/>
                                        <w:right w:val="none" w:sz="0" w:space="0" w:color="auto"/>
                                      </w:divBdr>
                                    </w:div>
                                  </w:divsChild>
                                </w:div>
                                <w:div w:id="164045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449013">
      <w:bodyDiv w:val="1"/>
      <w:marLeft w:val="0"/>
      <w:marRight w:val="0"/>
      <w:marTop w:val="0"/>
      <w:marBottom w:val="0"/>
      <w:divBdr>
        <w:top w:val="none" w:sz="0" w:space="0" w:color="auto"/>
        <w:left w:val="none" w:sz="0" w:space="0" w:color="auto"/>
        <w:bottom w:val="none" w:sz="0" w:space="0" w:color="auto"/>
        <w:right w:val="none" w:sz="0" w:space="0" w:color="auto"/>
      </w:divBdr>
      <w:divsChild>
        <w:div w:id="789668571">
          <w:marLeft w:val="0"/>
          <w:marRight w:val="1"/>
          <w:marTop w:val="0"/>
          <w:marBottom w:val="0"/>
          <w:divBdr>
            <w:top w:val="none" w:sz="0" w:space="0" w:color="auto"/>
            <w:left w:val="none" w:sz="0" w:space="0" w:color="auto"/>
            <w:bottom w:val="none" w:sz="0" w:space="0" w:color="auto"/>
            <w:right w:val="none" w:sz="0" w:space="0" w:color="auto"/>
          </w:divBdr>
          <w:divsChild>
            <w:div w:id="1074208284">
              <w:marLeft w:val="0"/>
              <w:marRight w:val="0"/>
              <w:marTop w:val="0"/>
              <w:marBottom w:val="0"/>
              <w:divBdr>
                <w:top w:val="none" w:sz="0" w:space="0" w:color="auto"/>
                <w:left w:val="none" w:sz="0" w:space="0" w:color="auto"/>
                <w:bottom w:val="none" w:sz="0" w:space="0" w:color="auto"/>
                <w:right w:val="none" w:sz="0" w:space="0" w:color="auto"/>
              </w:divBdr>
              <w:divsChild>
                <w:div w:id="1126002774">
                  <w:marLeft w:val="0"/>
                  <w:marRight w:val="1"/>
                  <w:marTop w:val="0"/>
                  <w:marBottom w:val="0"/>
                  <w:divBdr>
                    <w:top w:val="none" w:sz="0" w:space="0" w:color="auto"/>
                    <w:left w:val="none" w:sz="0" w:space="0" w:color="auto"/>
                    <w:bottom w:val="none" w:sz="0" w:space="0" w:color="auto"/>
                    <w:right w:val="none" w:sz="0" w:space="0" w:color="auto"/>
                  </w:divBdr>
                  <w:divsChild>
                    <w:div w:id="1403017908">
                      <w:marLeft w:val="0"/>
                      <w:marRight w:val="0"/>
                      <w:marTop w:val="0"/>
                      <w:marBottom w:val="0"/>
                      <w:divBdr>
                        <w:top w:val="none" w:sz="0" w:space="0" w:color="auto"/>
                        <w:left w:val="none" w:sz="0" w:space="0" w:color="auto"/>
                        <w:bottom w:val="none" w:sz="0" w:space="0" w:color="auto"/>
                        <w:right w:val="none" w:sz="0" w:space="0" w:color="auto"/>
                      </w:divBdr>
                      <w:divsChild>
                        <w:div w:id="266085120">
                          <w:marLeft w:val="0"/>
                          <w:marRight w:val="0"/>
                          <w:marTop w:val="0"/>
                          <w:marBottom w:val="0"/>
                          <w:divBdr>
                            <w:top w:val="none" w:sz="0" w:space="0" w:color="auto"/>
                            <w:left w:val="none" w:sz="0" w:space="0" w:color="auto"/>
                            <w:bottom w:val="none" w:sz="0" w:space="0" w:color="auto"/>
                            <w:right w:val="none" w:sz="0" w:space="0" w:color="auto"/>
                          </w:divBdr>
                          <w:divsChild>
                            <w:div w:id="1558275516">
                              <w:marLeft w:val="0"/>
                              <w:marRight w:val="0"/>
                              <w:marTop w:val="120"/>
                              <w:marBottom w:val="360"/>
                              <w:divBdr>
                                <w:top w:val="none" w:sz="0" w:space="0" w:color="auto"/>
                                <w:left w:val="none" w:sz="0" w:space="0" w:color="auto"/>
                                <w:bottom w:val="none" w:sz="0" w:space="0" w:color="auto"/>
                                <w:right w:val="none" w:sz="0" w:space="0" w:color="auto"/>
                              </w:divBdr>
                              <w:divsChild>
                                <w:div w:id="210967860">
                                  <w:marLeft w:val="0"/>
                                  <w:marRight w:val="0"/>
                                  <w:marTop w:val="0"/>
                                  <w:marBottom w:val="0"/>
                                  <w:divBdr>
                                    <w:top w:val="none" w:sz="0" w:space="0" w:color="auto"/>
                                    <w:left w:val="none" w:sz="0" w:space="0" w:color="auto"/>
                                    <w:bottom w:val="none" w:sz="0" w:space="0" w:color="auto"/>
                                    <w:right w:val="none" w:sz="0" w:space="0" w:color="auto"/>
                                  </w:divBdr>
                                  <w:divsChild>
                                    <w:div w:id="1154368347">
                                      <w:marLeft w:val="0"/>
                                      <w:marRight w:val="0"/>
                                      <w:marTop w:val="0"/>
                                      <w:marBottom w:val="0"/>
                                      <w:divBdr>
                                        <w:top w:val="none" w:sz="0" w:space="0" w:color="auto"/>
                                        <w:left w:val="none" w:sz="0" w:space="0" w:color="auto"/>
                                        <w:bottom w:val="none" w:sz="0" w:space="0" w:color="auto"/>
                                        <w:right w:val="none" w:sz="0" w:space="0" w:color="auto"/>
                                      </w:divBdr>
                                    </w:div>
                                  </w:divsChild>
                                </w:div>
                                <w:div w:id="1177961089">
                                  <w:marLeft w:val="0"/>
                                  <w:marRight w:val="0"/>
                                  <w:marTop w:val="0"/>
                                  <w:marBottom w:val="0"/>
                                  <w:divBdr>
                                    <w:top w:val="none" w:sz="0" w:space="0" w:color="auto"/>
                                    <w:left w:val="none" w:sz="0" w:space="0" w:color="auto"/>
                                    <w:bottom w:val="none" w:sz="0" w:space="0" w:color="auto"/>
                                    <w:right w:val="none" w:sz="0" w:space="0" w:color="auto"/>
                                  </w:divBdr>
                                </w:div>
                                <w:div w:id="1779832975">
                                  <w:marLeft w:val="0"/>
                                  <w:marRight w:val="0"/>
                                  <w:marTop w:val="0"/>
                                  <w:marBottom w:val="0"/>
                                  <w:divBdr>
                                    <w:top w:val="none" w:sz="0" w:space="0" w:color="auto"/>
                                    <w:left w:val="none" w:sz="0" w:space="0" w:color="auto"/>
                                    <w:bottom w:val="none" w:sz="0" w:space="0" w:color="auto"/>
                                    <w:right w:val="none" w:sz="0" w:space="0" w:color="auto"/>
                                  </w:divBdr>
                                  <w:divsChild>
                                    <w:div w:id="114847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466013">
      <w:bodyDiv w:val="1"/>
      <w:marLeft w:val="0"/>
      <w:marRight w:val="0"/>
      <w:marTop w:val="0"/>
      <w:marBottom w:val="0"/>
      <w:divBdr>
        <w:top w:val="none" w:sz="0" w:space="0" w:color="auto"/>
        <w:left w:val="none" w:sz="0" w:space="0" w:color="auto"/>
        <w:bottom w:val="none" w:sz="0" w:space="0" w:color="auto"/>
        <w:right w:val="none" w:sz="0" w:space="0" w:color="auto"/>
      </w:divBdr>
      <w:divsChild>
        <w:div w:id="462698180">
          <w:marLeft w:val="0"/>
          <w:marRight w:val="1"/>
          <w:marTop w:val="0"/>
          <w:marBottom w:val="0"/>
          <w:divBdr>
            <w:top w:val="none" w:sz="0" w:space="0" w:color="auto"/>
            <w:left w:val="none" w:sz="0" w:space="0" w:color="auto"/>
            <w:bottom w:val="none" w:sz="0" w:space="0" w:color="auto"/>
            <w:right w:val="none" w:sz="0" w:space="0" w:color="auto"/>
          </w:divBdr>
          <w:divsChild>
            <w:div w:id="1638994809">
              <w:marLeft w:val="0"/>
              <w:marRight w:val="0"/>
              <w:marTop w:val="0"/>
              <w:marBottom w:val="0"/>
              <w:divBdr>
                <w:top w:val="none" w:sz="0" w:space="0" w:color="auto"/>
                <w:left w:val="none" w:sz="0" w:space="0" w:color="auto"/>
                <w:bottom w:val="none" w:sz="0" w:space="0" w:color="auto"/>
                <w:right w:val="none" w:sz="0" w:space="0" w:color="auto"/>
              </w:divBdr>
              <w:divsChild>
                <w:div w:id="217396964">
                  <w:marLeft w:val="0"/>
                  <w:marRight w:val="1"/>
                  <w:marTop w:val="0"/>
                  <w:marBottom w:val="0"/>
                  <w:divBdr>
                    <w:top w:val="none" w:sz="0" w:space="0" w:color="auto"/>
                    <w:left w:val="none" w:sz="0" w:space="0" w:color="auto"/>
                    <w:bottom w:val="none" w:sz="0" w:space="0" w:color="auto"/>
                    <w:right w:val="none" w:sz="0" w:space="0" w:color="auto"/>
                  </w:divBdr>
                  <w:divsChild>
                    <w:div w:id="1682195538">
                      <w:marLeft w:val="0"/>
                      <w:marRight w:val="0"/>
                      <w:marTop w:val="0"/>
                      <w:marBottom w:val="0"/>
                      <w:divBdr>
                        <w:top w:val="none" w:sz="0" w:space="0" w:color="auto"/>
                        <w:left w:val="none" w:sz="0" w:space="0" w:color="auto"/>
                        <w:bottom w:val="none" w:sz="0" w:space="0" w:color="auto"/>
                        <w:right w:val="none" w:sz="0" w:space="0" w:color="auto"/>
                      </w:divBdr>
                      <w:divsChild>
                        <w:div w:id="1069811561">
                          <w:marLeft w:val="0"/>
                          <w:marRight w:val="0"/>
                          <w:marTop w:val="0"/>
                          <w:marBottom w:val="0"/>
                          <w:divBdr>
                            <w:top w:val="none" w:sz="0" w:space="0" w:color="auto"/>
                            <w:left w:val="none" w:sz="0" w:space="0" w:color="auto"/>
                            <w:bottom w:val="none" w:sz="0" w:space="0" w:color="auto"/>
                            <w:right w:val="none" w:sz="0" w:space="0" w:color="auto"/>
                          </w:divBdr>
                          <w:divsChild>
                            <w:div w:id="1892575628">
                              <w:marLeft w:val="0"/>
                              <w:marRight w:val="0"/>
                              <w:marTop w:val="120"/>
                              <w:marBottom w:val="360"/>
                              <w:divBdr>
                                <w:top w:val="none" w:sz="0" w:space="0" w:color="auto"/>
                                <w:left w:val="none" w:sz="0" w:space="0" w:color="auto"/>
                                <w:bottom w:val="none" w:sz="0" w:space="0" w:color="auto"/>
                                <w:right w:val="none" w:sz="0" w:space="0" w:color="auto"/>
                              </w:divBdr>
                              <w:divsChild>
                                <w:div w:id="175310533">
                                  <w:marLeft w:val="0"/>
                                  <w:marRight w:val="0"/>
                                  <w:marTop w:val="0"/>
                                  <w:marBottom w:val="0"/>
                                  <w:divBdr>
                                    <w:top w:val="none" w:sz="0" w:space="0" w:color="auto"/>
                                    <w:left w:val="none" w:sz="0" w:space="0" w:color="auto"/>
                                    <w:bottom w:val="none" w:sz="0" w:space="0" w:color="auto"/>
                                    <w:right w:val="none" w:sz="0" w:space="0" w:color="auto"/>
                                  </w:divBdr>
                                </w:div>
                                <w:div w:id="467550319">
                                  <w:marLeft w:val="0"/>
                                  <w:marRight w:val="0"/>
                                  <w:marTop w:val="0"/>
                                  <w:marBottom w:val="0"/>
                                  <w:divBdr>
                                    <w:top w:val="none" w:sz="0" w:space="0" w:color="auto"/>
                                    <w:left w:val="none" w:sz="0" w:space="0" w:color="auto"/>
                                    <w:bottom w:val="none" w:sz="0" w:space="0" w:color="auto"/>
                                    <w:right w:val="none" w:sz="0" w:space="0" w:color="auto"/>
                                  </w:divBdr>
                                  <w:divsChild>
                                    <w:div w:id="718552970">
                                      <w:marLeft w:val="0"/>
                                      <w:marRight w:val="0"/>
                                      <w:marTop w:val="0"/>
                                      <w:marBottom w:val="0"/>
                                      <w:divBdr>
                                        <w:top w:val="none" w:sz="0" w:space="0" w:color="auto"/>
                                        <w:left w:val="none" w:sz="0" w:space="0" w:color="auto"/>
                                        <w:bottom w:val="none" w:sz="0" w:space="0" w:color="auto"/>
                                        <w:right w:val="none" w:sz="0" w:space="0" w:color="auto"/>
                                      </w:divBdr>
                                    </w:div>
                                  </w:divsChild>
                                </w:div>
                                <w:div w:id="1758558571">
                                  <w:marLeft w:val="0"/>
                                  <w:marRight w:val="0"/>
                                  <w:marTop w:val="0"/>
                                  <w:marBottom w:val="0"/>
                                  <w:divBdr>
                                    <w:top w:val="none" w:sz="0" w:space="0" w:color="auto"/>
                                    <w:left w:val="none" w:sz="0" w:space="0" w:color="auto"/>
                                    <w:bottom w:val="none" w:sz="0" w:space="0" w:color="auto"/>
                                    <w:right w:val="none" w:sz="0" w:space="0" w:color="auto"/>
                                  </w:divBdr>
                                  <w:divsChild>
                                    <w:div w:id="5185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055390">
      <w:bodyDiv w:val="1"/>
      <w:marLeft w:val="0"/>
      <w:marRight w:val="0"/>
      <w:marTop w:val="0"/>
      <w:marBottom w:val="0"/>
      <w:divBdr>
        <w:top w:val="none" w:sz="0" w:space="0" w:color="auto"/>
        <w:left w:val="none" w:sz="0" w:space="0" w:color="auto"/>
        <w:bottom w:val="none" w:sz="0" w:space="0" w:color="auto"/>
        <w:right w:val="none" w:sz="0" w:space="0" w:color="auto"/>
      </w:divBdr>
      <w:divsChild>
        <w:div w:id="600383013">
          <w:marLeft w:val="0"/>
          <w:marRight w:val="1"/>
          <w:marTop w:val="0"/>
          <w:marBottom w:val="0"/>
          <w:divBdr>
            <w:top w:val="none" w:sz="0" w:space="0" w:color="auto"/>
            <w:left w:val="none" w:sz="0" w:space="0" w:color="auto"/>
            <w:bottom w:val="none" w:sz="0" w:space="0" w:color="auto"/>
            <w:right w:val="none" w:sz="0" w:space="0" w:color="auto"/>
          </w:divBdr>
          <w:divsChild>
            <w:div w:id="1170754566">
              <w:marLeft w:val="0"/>
              <w:marRight w:val="0"/>
              <w:marTop w:val="0"/>
              <w:marBottom w:val="0"/>
              <w:divBdr>
                <w:top w:val="none" w:sz="0" w:space="0" w:color="auto"/>
                <w:left w:val="none" w:sz="0" w:space="0" w:color="auto"/>
                <w:bottom w:val="none" w:sz="0" w:space="0" w:color="auto"/>
                <w:right w:val="none" w:sz="0" w:space="0" w:color="auto"/>
              </w:divBdr>
              <w:divsChild>
                <w:div w:id="1596817198">
                  <w:marLeft w:val="0"/>
                  <w:marRight w:val="1"/>
                  <w:marTop w:val="0"/>
                  <w:marBottom w:val="0"/>
                  <w:divBdr>
                    <w:top w:val="none" w:sz="0" w:space="0" w:color="auto"/>
                    <w:left w:val="none" w:sz="0" w:space="0" w:color="auto"/>
                    <w:bottom w:val="none" w:sz="0" w:space="0" w:color="auto"/>
                    <w:right w:val="none" w:sz="0" w:space="0" w:color="auto"/>
                  </w:divBdr>
                  <w:divsChild>
                    <w:div w:id="944532897">
                      <w:marLeft w:val="0"/>
                      <w:marRight w:val="0"/>
                      <w:marTop w:val="0"/>
                      <w:marBottom w:val="0"/>
                      <w:divBdr>
                        <w:top w:val="none" w:sz="0" w:space="0" w:color="auto"/>
                        <w:left w:val="none" w:sz="0" w:space="0" w:color="auto"/>
                        <w:bottom w:val="none" w:sz="0" w:space="0" w:color="auto"/>
                        <w:right w:val="none" w:sz="0" w:space="0" w:color="auto"/>
                      </w:divBdr>
                      <w:divsChild>
                        <w:div w:id="1706759191">
                          <w:marLeft w:val="0"/>
                          <w:marRight w:val="0"/>
                          <w:marTop w:val="0"/>
                          <w:marBottom w:val="0"/>
                          <w:divBdr>
                            <w:top w:val="none" w:sz="0" w:space="0" w:color="auto"/>
                            <w:left w:val="none" w:sz="0" w:space="0" w:color="auto"/>
                            <w:bottom w:val="none" w:sz="0" w:space="0" w:color="auto"/>
                            <w:right w:val="none" w:sz="0" w:space="0" w:color="auto"/>
                          </w:divBdr>
                          <w:divsChild>
                            <w:div w:id="1167744983">
                              <w:marLeft w:val="0"/>
                              <w:marRight w:val="0"/>
                              <w:marTop w:val="120"/>
                              <w:marBottom w:val="360"/>
                              <w:divBdr>
                                <w:top w:val="none" w:sz="0" w:space="0" w:color="auto"/>
                                <w:left w:val="none" w:sz="0" w:space="0" w:color="auto"/>
                                <w:bottom w:val="none" w:sz="0" w:space="0" w:color="auto"/>
                                <w:right w:val="none" w:sz="0" w:space="0" w:color="auto"/>
                              </w:divBdr>
                              <w:divsChild>
                                <w:div w:id="215898887">
                                  <w:marLeft w:val="0"/>
                                  <w:marRight w:val="0"/>
                                  <w:marTop w:val="0"/>
                                  <w:marBottom w:val="0"/>
                                  <w:divBdr>
                                    <w:top w:val="none" w:sz="0" w:space="0" w:color="auto"/>
                                    <w:left w:val="none" w:sz="0" w:space="0" w:color="auto"/>
                                    <w:bottom w:val="none" w:sz="0" w:space="0" w:color="auto"/>
                                    <w:right w:val="none" w:sz="0" w:space="0" w:color="auto"/>
                                  </w:divBdr>
                                  <w:divsChild>
                                    <w:div w:id="335885753">
                                      <w:marLeft w:val="0"/>
                                      <w:marRight w:val="0"/>
                                      <w:marTop w:val="0"/>
                                      <w:marBottom w:val="0"/>
                                      <w:divBdr>
                                        <w:top w:val="none" w:sz="0" w:space="0" w:color="auto"/>
                                        <w:left w:val="none" w:sz="0" w:space="0" w:color="auto"/>
                                        <w:bottom w:val="none" w:sz="0" w:space="0" w:color="auto"/>
                                        <w:right w:val="none" w:sz="0" w:space="0" w:color="auto"/>
                                      </w:divBdr>
                                    </w:div>
                                  </w:divsChild>
                                </w:div>
                                <w:div w:id="1991056063">
                                  <w:marLeft w:val="0"/>
                                  <w:marRight w:val="0"/>
                                  <w:marTop w:val="0"/>
                                  <w:marBottom w:val="0"/>
                                  <w:divBdr>
                                    <w:top w:val="none" w:sz="0" w:space="0" w:color="auto"/>
                                    <w:left w:val="none" w:sz="0" w:space="0" w:color="auto"/>
                                    <w:bottom w:val="none" w:sz="0" w:space="0" w:color="auto"/>
                                    <w:right w:val="none" w:sz="0" w:space="0" w:color="auto"/>
                                  </w:divBdr>
                                  <w:divsChild>
                                    <w:div w:id="1638023739">
                                      <w:marLeft w:val="0"/>
                                      <w:marRight w:val="0"/>
                                      <w:marTop w:val="0"/>
                                      <w:marBottom w:val="0"/>
                                      <w:divBdr>
                                        <w:top w:val="none" w:sz="0" w:space="0" w:color="auto"/>
                                        <w:left w:val="none" w:sz="0" w:space="0" w:color="auto"/>
                                        <w:bottom w:val="none" w:sz="0" w:space="0" w:color="auto"/>
                                        <w:right w:val="none" w:sz="0" w:space="0" w:color="auto"/>
                                      </w:divBdr>
                                    </w:div>
                                  </w:divsChild>
                                </w:div>
                                <w:div w:id="202231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888952">
      <w:bodyDiv w:val="1"/>
      <w:marLeft w:val="0"/>
      <w:marRight w:val="0"/>
      <w:marTop w:val="0"/>
      <w:marBottom w:val="0"/>
      <w:divBdr>
        <w:top w:val="none" w:sz="0" w:space="0" w:color="auto"/>
        <w:left w:val="none" w:sz="0" w:space="0" w:color="auto"/>
        <w:bottom w:val="none" w:sz="0" w:space="0" w:color="auto"/>
        <w:right w:val="none" w:sz="0" w:space="0" w:color="auto"/>
      </w:divBdr>
      <w:divsChild>
        <w:div w:id="1103190226">
          <w:marLeft w:val="0"/>
          <w:marRight w:val="1"/>
          <w:marTop w:val="0"/>
          <w:marBottom w:val="0"/>
          <w:divBdr>
            <w:top w:val="none" w:sz="0" w:space="0" w:color="auto"/>
            <w:left w:val="none" w:sz="0" w:space="0" w:color="auto"/>
            <w:bottom w:val="none" w:sz="0" w:space="0" w:color="auto"/>
            <w:right w:val="none" w:sz="0" w:space="0" w:color="auto"/>
          </w:divBdr>
          <w:divsChild>
            <w:div w:id="421341102">
              <w:marLeft w:val="0"/>
              <w:marRight w:val="0"/>
              <w:marTop w:val="0"/>
              <w:marBottom w:val="0"/>
              <w:divBdr>
                <w:top w:val="none" w:sz="0" w:space="0" w:color="auto"/>
                <w:left w:val="none" w:sz="0" w:space="0" w:color="auto"/>
                <w:bottom w:val="none" w:sz="0" w:space="0" w:color="auto"/>
                <w:right w:val="none" w:sz="0" w:space="0" w:color="auto"/>
              </w:divBdr>
              <w:divsChild>
                <w:div w:id="1705521163">
                  <w:marLeft w:val="0"/>
                  <w:marRight w:val="1"/>
                  <w:marTop w:val="0"/>
                  <w:marBottom w:val="0"/>
                  <w:divBdr>
                    <w:top w:val="none" w:sz="0" w:space="0" w:color="auto"/>
                    <w:left w:val="none" w:sz="0" w:space="0" w:color="auto"/>
                    <w:bottom w:val="none" w:sz="0" w:space="0" w:color="auto"/>
                    <w:right w:val="none" w:sz="0" w:space="0" w:color="auto"/>
                  </w:divBdr>
                  <w:divsChild>
                    <w:div w:id="1415663504">
                      <w:marLeft w:val="0"/>
                      <w:marRight w:val="0"/>
                      <w:marTop w:val="0"/>
                      <w:marBottom w:val="0"/>
                      <w:divBdr>
                        <w:top w:val="none" w:sz="0" w:space="0" w:color="auto"/>
                        <w:left w:val="none" w:sz="0" w:space="0" w:color="auto"/>
                        <w:bottom w:val="none" w:sz="0" w:space="0" w:color="auto"/>
                        <w:right w:val="none" w:sz="0" w:space="0" w:color="auto"/>
                      </w:divBdr>
                      <w:divsChild>
                        <w:div w:id="1798790343">
                          <w:marLeft w:val="0"/>
                          <w:marRight w:val="0"/>
                          <w:marTop w:val="0"/>
                          <w:marBottom w:val="0"/>
                          <w:divBdr>
                            <w:top w:val="none" w:sz="0" w:space="0" w:color="auto"/>
                            <w:left w:val="none" w:sz="0" w:space="0" w:color="auto"/>
                            <w:bottom w:val="none" w:sz="0" w:space="0" w:color="auto"/>
                            <w:right w:val="none" w:sz="0" w:space="0" w:color="auto"/>
                          </w:divBdr>
                          <w:divsChild>
                            <w:div w:id="430860922">
                              <w:marLeft w:val="0"/>
                              <w:marRight w:val="0"/>
                              <w:marTop w:val="120"/>
                              <w:marBottom w:val="360"/>
                              <w:divBdr>
                                <w:top w:val="none" w:sz="0" w:space="0" w:color="auto"/>
                                <w:left w:val="none" w:sz="0" w:space="0" w:color="auto"/>
                                <w:bottom w:val="none" w:sz="0" w:space="0" w:color="auto"/>
                                <w:right w:val="none" w:sz="0" w:space="0" w:color="auto"/>
                              </w:divBdr>
                              <w:divsChild>
                                <w:div w:id="497309543">
                                  <w:marLeft w:val="0"/>
                                  <w:marRight w:val="0"/>
                                  <w:marTop w:val="0"/>
                                  <w:marBottom w:val="0"/>
                                  <w:divBdr>
                                    <w:top w:val="none" w:sz="0" w:space="0" w:color="auto"/>
                                    <w:left w:val="none" w:sz="0" w:space="0" w:color="auto"/>
                                    <w:bottom w:val="none" w:sz="0" w:space="0" w:color="auto"/>
                                    <w:right w:val="none" w:sz="0" w:space="0" w:color="auto"/>
                                  </w:divBdr>
                                  <w:divsChild>
                                    <w:div w:id="1112937421">
                                      <w:marLeft w:val="0"/>
                                      <w:marRight w:val="0"/>
                                      <w:marTop w:val="0"/>
                                      <w:marBottom w:val="0"/>
                                      <w:divBdr>
                                        <w:top w:val="none" w:sz="0" w:space="0" w:color="auto"/>
                                        <w:left w:val="none" w:sz="0" w:space="0" w:color="auto"/>
                                        <w:bottom w:val="none" w:sz="0" w:space="0" w:color="auto"/>
                                        <w:right w:val="none" w:sz="0" w:space="0" w:color="auto"/>
                                      </w:divBdr>
                                    </w:div>
                                  </w:divsChild>
                                </w:div>
                                <w:div w:id="963661094">
                                  <w:marLeft w:val="0"/>
                                  <w:marRight w:val="0"/>
                                  <w:marTop w:val="0"/>
                                  <w:marBottom w:val="0"/>
                                  <w:divBdr>
                                    <w:top w:val="none" w:sz="0" w:space="0" w:color="auto"/>
                                    <w:left w:val="none" w:sz="0" w:space="0" w:color="auto"/>
                                    <w:bottom w:val="none" w:sz="0" w:space="0" w:color="auto"/>
                                    <w:right w:val="none" w:sz="0" w:space="0" w:color="auto"/>
                                  </w:divBdr>
                                  <w:divsChild>
                                    <w:div w:id="1880821946">
                                      <w:marLeft w:val="0"/>
                                      <w:marRight w:val="0"/>
                                      <w:marTop w:val="0"/>
                                      <w:marBottom w:val="0"/>
                                      <w:divBdr>
                                        <w:top w:val="none" w:sz="0" w:space="0" w:color="auto"/>
                                        <w:left w:val="none" w:sz="0" w:space="0" w:color="auto"/>
                                        <w:bottom w:val="none" w:sz="0" w:space="0" w:color="auto"/>
                                        <w:right w:val="none" w:sz="0" w:space="0" w:color="auto"/>
                                      </w:divBdr>
                                    </w:div>
                                  </w:divsChild>
                                </w:div>
                                <w:div w:id="135843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6937995">
      <w:bodyDiv w:val="1"/>
      <w:marLeft w:val="0"/>
      <w:marRight w:val="0"/>
      <w:marTop w:val="0"/>
      <w:marBottom w:val="0"/>
      <w:divBdr>
        <w:top w:val="none" w:sz="0" w:space="0" w:color="auto"/>
        <w:left w:val="none" w:sz="0" w:space="0" w:color="auto"/>
        <w:bottom w:val="none" w:sz="0" w:space="0" w:color="auto"/>
        <w:right w:val="none" w:sz="0" w:space="0" w:color="auto"/>
      </w:divBdr>
      <w:divsChild>
        <w:div w:id="1106585463">
          <w:marLeft w:val="0"/>
          <w:marRight w:val="1"/>
          <w:marTop w:val="0"/>
          <w:marBottom w:val="0"/>
          <w:divBdr>
            <w:top w:val="none" w:sz="0" w:space="0" w:color="auto"/>
            <w:left w:val="none" w:sz="0" w:space="0" w:color="auto"/>
            <w:bottom w:val="none" w:sz="0" w:space="0" w:color="auto"/>
            <w:right w:val="none" w:sz="0" w:space="0" w:color="auto"/>
          </w:divBdr>
          <w:divsChild>
            <w:div w:id="1499730303">
              <w:marLeft w:val="0"/>
              <w:marRight w:val="0"/>
              <w:marTop w:val="0"/>
              <w:marBottom w:val="0"/>
              <w:divBdr>
                <w:top w:val="none" w:sz="0" w:space="0" w:color="auto"/>
                <w:left w:val="none" w:sz="0" w:space="0" w:color="auto"/>
                <w:bottom w:val="none" w:sz="0" w:space="0" w:color="auto"/>
                <w:right w:val="none" w:sz="0" w:space="0" w:color="auto"/>
              </w:divBdr>
              <w:divsChild>
                <w:div w:id="1852530093">
                  <w:marLeft w:val="0"/>
                  <w:marRight w:val="1"/>
                  <w:marTop w:val="0"/>
                  <w:marBottom w:val="0"/>
                  <w:divBdr>
                    <w:top w:val="none" w:sz="0" w:space="0" w:color="auto"/>
                    <w:left w:val="none" w:sz="0" w:space="0" w:color="auto"/>
                    <w:bottom w:val="none" w:sz="0" w:space="0" w:color="auto"/>
                    <w:right w:val="none" w:sz="0" w:space="0" w:color="auto"/>
                  </w:divBdr>
                  <w:divsChild>
                    <w:div w:id="703216460">
                      <w:marLeft w:val="0"/>
                      <w:marRight w:val="0"/>
                      <w:marTop w:val="0"/>
                      <w:marBottom w:val="0"/>
                      <w:divBdr>
                        <w:top w:val="none" w:sz="0" w:space="0" w:color="auto"/>
                        <w:left w:val="none" w:sz="0" w:space="0" w:color="auto"/>
                        <w:bottom w:val="none" w:sz="0" w:space="0" w:color="auto"/>
                        <w:right w:val="none" w:sz="0" w:space="0" w:color="auto"/>
                      </w:divBdr>
                      <w:divsChild>
                        <w:div w:id="1959990675">
                          <w:marLeft w:val="0"/>
                          <w:marRight w:val="0"/>
                          <w:marTop w:val="0"/>
                          <w:marBottom w:val="0"/>
                          <w:divBdr>
                            <w:top w:val="none" w:sz="0" w:space="0" w:color="auto"/>
                            <w:left w:val="none" w:sz="0" w:space="0" w:color="auto"/>
                            <w:bottom w:val="none" w:sz="0" w:space="0" w:color="auto"/>
                            <w:right w:val="none" w:sz="0" w:space="0" w:color="auto"/>
                          </w:divBdr>
                          <w:divsChild>
                            <w:div w:id="685518894">
                              <w:marLeft w:val="0"/>
                              <w:marRight w:val="0"/>
                              <w:marTop w:val="120"/>
                              <w:marBottom w:val="360"/>
                              <w:divBdr>
                                <w:top w:val="none" w:sz="0" w:space="0" w:color="auto"/>
                                <w:left w:val="none" w:sz="0" w:space="0" w:color="auto"/>
                                <w:bottom w:val="none" w:sz="0" w:space="0" w:color="auto"/>
                                <w:right w:val="none" w:sz="0" w:space="0" w:color="auto"/>
                              </w:divBdr>
                              <w:divsChild>
                                <w:div w:id="271479240">
                                  <w:marLeft w:val="0"/>
                                  <w:marRight w:val="0"/>
                                  <w:marTop w:val="0"/>
                                  <w:marBottom w:val="0"/>
                                  <w:divBdr>
                                    <w:top w:val="none" w:sz="0" w:space="0" w:color="auto"/>
                                    <w:left w:val="none" w:sz="0" w:space="0" w:color="auto"/>
                                    <w:bottom w:val="none" w:sz="0" w:space="0" w:color="auto"/>
                                    <w:right w:val="none" w:sz="0" w:space="0" w:color="auto"/>
                                  </w:divBdr>
                                  <w:divsChild>
                                    <w:div w:id="656616028">
                                      <w:marLeft w:val="0"/>
                                      <w:marRight w:val="0"/>
                                      <w:marTop w:val="0"/>
                                      <w:marBottom w:val="0"/>
                                      <w:divBdr>
                                        <w:top w:val="none" w:sz="0" w:space="0" w:color="auto"/>
                                        <w:left w:val="none" w:sz="0" w:space="0" w:color="auto"/>
                                        <w:bottom w:val="none" w:sz="0" w:space="0" w:color="auto"/>
                                        <w:right w:val="none" w:sz="0" w:space="0" w:color="auto"/>
                                      </w:divBdr>
                                    </w:div>
                                  </w:divsChild>
                                </w:div>
                                <w:div w:id="997080259">
                                  <w:marLeft w:val="0"/>
                                  <w:marRight w:val="0"/>
                                  <w:marTop w:val="0"/>
                                  <w:marBottom w:val="0"/>
                                  <w:divBdr>
                                    <w:top w:val="none" w:sz="0" w:space="0" w:color="auto"/>
                                    <w:left w:val="none" w:sz="0" w:space="0" w:color="auto"/>
                                    <w:bottom w:val="none" w:sz="0" w:space="0" w:color="auto"/>
                                    <w:right w:val="none" w:sz="0" w:space="0" w:color="auto"/>
                                  </w:divBdr>
                                </w:div>
                                <w:div w:id="1795715635">
                                  <w:marLeft w:val="0"/>
                                  <w:marRight w:val="0"/>
                                  <w:marTop w:val="0"/>
                                  <w:marBottom w:val="0"/>
                                  <w:divBdr>
                                    <w:top w:val="none" w:sz="0" w:space="0" w:color="auto"/>
                                    <w:left w:val="none" w:sz="0" w:space="0" w:color="auto"/>
                                    <w:bottom w:val="none" w:sz="0" w:space="0" w:color="auto"/>
                                    <w:right w:val="none" w:sz="0" w:space="0" w:color="auto"/>
                                  </w:divBdr>
                                  <w:divsChild>
                                    <w:div w:id="48051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8640673">
      <w:bodyDiv w:val="1"/>
      <w:marLeft w:val="0"/>
      <w:marRight w:val="0"/>
      <w:marTop w:val="0"/>
      <w:marBottom w:val="0"/>
      <w:divBdr>
        <w:top w:val="none" w:sz="0" w:space="0" w:color="auto"/>
        <w:left w:val="none" w:sz="0" w:space="0" w:color="auto"/>
        <w:bottom w:val="none" w:sz="0" w:space="0" w:color="auto"/>
        <w:right w:val="none" w:sz="0" w:space="0" w:color="auto"/>
      </w:divBdr>
      <w:divsChild>
        <w:div w:id="1438257811">
          <w:marLeft w:val="0"/>
          <w:marRight w:val="1"/>
          <w:marTop w:val="0"/>
          <w:marBottom w:val="0"/>
          <w:divBdr>
            <w:top w:val="none" w:sz="0" w:space="0" w:color="auto"/>
            <w:left w:val="none" w:sz="0" w:space="0" w:color="auto"/>
            <w:bottom w:val="none" w:sz="0" w:space="0" w:color="auto"/>
            <w:right w:val="none" w:sz="0" w:space="0" w:color="auto"/>
          </w:divBdr>
          <w:divsChild>
            <w:div w:id="1615751691">
              <w:marLeft w:val="0"/>
              <w:marRight w:val="0"/>
              <w:marTop w:val="0"/>
              <w:marBottom w:val="0"/>
              <w:divBdr>
                <w:top w:val="none" w:sz="0" w:space="0" w:color="auto"/>
                <w:left w:val="none" w:sz="0" w:space="0" w:color="auto"/>
                <w:bottom w:val="none" w:sz="0" w:space="0" w:color="auto"/>
                <w:right w:val="none" w:sz="0" w:space="0" w:color="auto"/>
              </w:divBdr>
              <w:divsChild>
                <w:div w:id="1862010566">
                  <w:marLeft w:val="0"/>
                  <w:marRight w:val="1"/>
                  <w:marTop w:val="0"/>
                  <w:marBottom w:val="0"/>
                  <w:divBdr>
                    <w:top w:val="none" w:sz="0" w:space="0" w:color="auto"/>
                    <w:left w:val="none" w:sz="0" w:space="0" w:color="auto"/>
                    <w:bottom w:val="none" w:sz="0" w:space="0" w:color="auto"/>
                    <w:right w:val="none" w:sz="0" w:space="0" w:color="auto"/>
                  </w:divBdr>
                  <w:divsChild>
                    <w:div w:id="1747145506">
                      <w:marLeft w:val="0"/>
                      <w:marRight w:val="0"/>
                      <w:marTop w:val="0"/>
                      <w:marBottom w:val="0"/>
                      <w:divBdr>
                        <w:top w:val="none" w:sz="0" w:space="0" w:color="auto"/>
                        <w:left w:val="none" w:sz="0" w:space="0" w:color="auto"/>
                        <w:bottom w:val="none" w:sz="0" w:space="0" w:color="auto"/>
                        <w:right w:val="none" w:sz="0" w:space="0" w:color="auto"/>
                      </w:divBdr>
                      <w:divsChild>
                        <w:div w:id="1474718950">
                          <w:marLeft w:val="0"/>
                          <w:marRight w:val="0"/>
                          <w:marTop w:val="0"/>
                          <w:marBottom w:val="0"/>
                          <w:divBdr>
                            <w:top w:val="none" w:sz="0" w:space="0" w:color="auto"/>
                            <w:left w:val="none" w:sz="0" w:space="0" w:color="auto"/>
                            <w:bottom w:val="none" w:sz="0" w:space="0" w:color="auto"/>
                            <w:right w:val="none" w:sz="0" w:space="0" w:color="auto"/>
                          </w:divBdr>
                          <w:divsChild>
                            <w:div w:id="2012832393">
                              <w:marLeft w:val="0"/>
                              <w:marRight w:val="0"/>
                              <w:marTop w:val="120"/>
                              <w:marBottom w:val="360"/>
                              <w:divBdr>
                                <w:top w:val="none" w:sz="0" w:space="0" w:color="auto"/>
                                <w:left w:val="none" w:sz="0" w:space="0" w:color="auto"/>
                                <w:bottom w:val="none" w:sz="0" w:space="0" w:color="auto"/>
                                <w:right w:val="none" w:sz="0" w:space="0" w:color="auto"/>
                              </w:divBdr>
                              <w:divsChild>
                                <w:div w:id="726613726">
                                  <w:marLeft w:val="0"/>
                                  <w:marRight w:val="0"/>
                                  <w:marTop w:val="0"/>
                                  <w:marBottom w:val="0"/>
                                  <w:divBdr>
                                    <w:top w:val="none" w:sz="0" w:space="0" w:color="auto"/>
                                    <w:left w:val="none" w:sz="0" w:space="0" w:color="auto"/>
                                    <w:bottom w:val="none" w:sz="0" w:space="0" w:color="auto"/>
                                    <w:right w:val="none" w:sz="0" w:space="0" w:color="auto"/>
                                  </w:divBdr>
                                  <w:divsChild>
                                    <w:div w:id="1159733265">
                                      <w:marLeft w:val="0"/>
                                      <w:marRight w:val="0"/>
                                      <w:marTop w:val="0"/>
                                      <w:marBottom w:val="0"/>
                                      <w:divBdr>
                                        <w:top w:val="none" w:sz="0" w:space="0" w:color="auto"/>
                                        <w:left w:val="none" w:sz="0" w:space="0" w:color="auto"/>
                                        <w:bottom w:val="none" w:sz="0" w:space="0" w:color="auto"/>
                                        <w:right w:val="none" w:sz="0" w:space="0" w:color="auto"/>
                                      </w:divBdr>
                                    </w:div>
                                  </w:divsChild>
                                </w:div>
                                <w:div w:id="761796561">
                                  <w:marLeft w:val="0"/>
                                  <w:marRight w:val="0"/>
                                  <w:marTop w:val="0"/>
                                  <w:marBottom w:val="0"/>
                                  <w:divBdr>
                                    <w:top w:val="none" w:sz="0" w:space="0" w:color="auto"/>
                                    <w:left w:val="none" w:sz="0" w:space="0" w:color="auto"/>
                                    <w:bottom w:val="none" w:sz="0" w:space="0" w:color="auto"/>
                                    <w:right w:val="none" w:sz="0" w:space="0" w:color="auto"/>
                                  </w:divBdr>
                                  <w:divsChild>
                                    <w:div w:id="819079902">
                                      <w:marLeft w:val="0"/>
                                      <w:marRight w:val="0"/>
                                      <w:marTop w:val="0"/>
                                      <w:marBottom w:val="0"/>
                                      <w:divBdr>
                                        <w:top w:val="none" w:sz="0" w:space="0" w:color="auto"/>
                                        <w:left w:val="none" w:sz="0" w:space="0" w:color="auto"/>
                                        <w:bottom w:val="none" w:sz="0" w:space="0" w:color="auto"/>
                                        <w:right w:val="none" w:sz="0" w:space="0" w:color="auto"/>
                                      </w:divBdr>
                                    </w:div>
                                  </w:divsChild>
                                </w:div>
                                <w:div w:id="185599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5652936">
      <w:bodyDiv w:val="1"/>
      <w:marLeft w:val="0"/>
      <w:marRight w:val="0"/>
      <w:marTop w:val="0"/>
      <w:marBottom w:val="0"/>
      <w:divBdr>
        <w:top w:val="none" w:sz="0" w:space="0" w:color="auto"/>
        <w:left w:val="none" w:sz="0" w:space="0" w:color="auto"/>
        <w:bottom w:val="none" w:sz="0" w:space="0" w:color="auto"/>
        <w:right w:val="none" w:sz="0" w:space="0" w:color="auto"/>
      </w:divBdr>
      <w:divsChild>
        <w:div w:id="1625192560">
          <w:marLeft w:val="0"/>
          <w:marRight w:val="1"/>
          <w:marTop w:val="0"/>
          <w:marBottom w:val="0"/>
          <w:divBdr>
            <w:top w:val="none" w:sz="0" w:space="0" w:color="auto"/>
            <w:left w:val="none" w:sz="0" w:space="0" w:color="auto"/>
            <w:bottom w:val="none" w:sz="0" w:space="0" w:color="auto"/>
            <w:right w:val="none" w:sz="0" w:space="0" w:color="auto"/>
          </w:divBdr>
          <w:divsChild>
            <w:div w:id="2107193437">
              <w:marLeft w:val="0"/>
              <w:marRight w:val="0"/>
              <w:marTop w:val="0"/>
              <w:marBottom w:val="0"/>
              <w:divBdr>
                <w:top w:val="none" w:sz="0" w:space="0" w:color="auto"/>
                <w:left w:val="none" w:sz="0" w:space="0" w:color="auto"/>
                <w:bottom w:val="none" w:sz="0" w:space="0" w:color="auto"/>
                <w:right w:val="none" w:sz="0" w:space="0" w:color="auto"/>
              </w:divBdr>
              <w:divsChild>
                <w:div w:id="718013343">
                  <w:marLeft w:val="0"/>
                  <w:marRight w:val="1"/>
                  <w:marTop w:val="0"/>
                  <w:marBottom w:val="0"/>
                  <w:divBdr>
                    <w:top w:val="none" w:sz="0" w:space="0" w:color="auto"/>
                    <w:left w:val="none" w:sz="0" w:space="0" w:color="auto"/>
                    <w:bottom w:val="none" w:sz="0" w:space="0" w:color="auto"/>
                    <w:right w:val="none" w:sz="0" w:space="0" w:color="auto"/>
                  </w:divBdr>
                  <w:divsChild>
                    <w:div w:id="2108888510">
                      <w:marLeft w:val="0"/>
                      <w:marRight w:val="0"/>
                      <w:marTop w:val="0"/>
                      <w:marBottom w:val="0"/>
                      <w:divBdr>
                        <w:top w:val="none" w:sz="0" w:space="0" w:color="auto"/>
                        <w:left w:val="none" w:sz="0" w:space="0" w:color="auto"/>
                        <w:bottom w:val="none" w:sz="0" w:space="0" w:color="auto"/>
                        <w:right w:val="none" w:sz="0" w:space="0" w:color="auto"/>
                      </w:divBdr>
                      <w:divsChild>
                        <w:div w:id="1496067168">
                          <w:marLeft w:val="0"/>
                          <w:marRight w:val="0"/>
                          <w:marTop w:val="0"/>
                          <w:marBottom w:val="0"/>
                          <w:divBdr>
                            <w:top w:val="none" w:sz="0" w:space="0" w:color="auto"/>
                            <w:left w:val="none" w:sz="0" w:space="0" w:color="auto"/>
                            <w:bottom w:val="none" w:sz="0" w:space="0" w:color="auto"/>
                            <w:right w:val="none" w:sz="0" w:space="0" w:color="auto"/>
                          </w:divBdr>
                          <w:divsChild>
                            <w:div w:id="2060543085">
                              <w:marLeft w:val="0"/>
                              <w:marRight w:val="0"/>
                              <w:marTop w:val="120"/>
                              <w:marBottom w:val="360"/>
                              <w:divBdr>
                                <w:top w:val="none" w:sz="0" w:space="0" w:color="auto"/>
                                <w:left w:val="none" w:sz="0" w:space="0" w:color="auto"/>
                                <w:bottom w:val="none" w:sz="0" w:space="0" w:color="auto"/>
                                <w:right w:val="none" w:sz="0" w:space="0" w:color="auto"/>
                              </w:divBdr>
                              <w:divsChild>
                                <w:div w:id="118886361">
                                  <w:marLeft w:val="0"/>
                                  <w:marRight w:val="0"/>
                                  <w:marTop w:val="0"/>
                                  <w:marBottom w:val="0"/>
                                  <w:divBdr>
                                    <w:top w:val="none" w:sz="0" w:space="0" w:color="auto"/>
                                    <w:left w:val="none" w:sz="0" w:space="0" w:color="auto"/>
                                    <w:bottom w:val="none" w:sz="0" w:space="0" w:color="auto"/>
                                    <w:right w:val="none" w:sz="0" w:space="0" w:color="auto"/>
                                  </w:divBdr>
                                  <w:divsChild>
                                    <w:div w:id="1716655743">
                                      <w:marLeft w:val="0"/>
                                      <w:marRight w:val="0"/>
                                      <w:marTop w:val="0"/>
                                      <w:marBottom w:val="0"/>
                                      <w:divBdr>
                                        <w:top w:val="none" w:sz="0" w:space="0" w:color="auto"/>
                                        <w:left w:val="none" w:sz="0" w:space="0" w:color="auto"/>
                                        <w:bottom w:val="none" w:sz="0" w:space="0" w:color="auto"/>
                                        <w:right w:val="none" w:sz="0" w:space="0" w:color="auto"/>
                                      </w:divBdr>
                                    </w:div>
                                  </w:divsChild>
                                </w:div>
                                <w:div w:id="366567190">
                                  <w:marLeft w:val="0"/>
                                  <w:marRight w:val="0"/>
                                  <w:marTop w:val="0"/>
                                  <w:marBottom w:val="0"/>
                                  <w:divBdr>
                                    <w:top w:val="none" w:sz="0" w:space="0" w:color="auto"/>
                                    <w:left w:val="none" w:sz="0" w:space="0" w:color="auto"/>
                                    <w:bottom w:val="none" w:sz="0" w:space="0" w:color="auto"/>
                                    <w:right w:val="none" w:sz="0" w:space="0" w:color="auto"/>
                                  </w:divBdr>
                                  <w:divsChild>
                                    <w:div w:id="1579483263">
                                      <w:marLeft w:val="0"/>
                                      <w:marRight w:val="0"/>
                                      <w:marTop w:val="0"/>
                                      <w:marBottom w:val="0"/>
                                      <w:divBdr>
                                        <w:top w:val="none" w:sz="0" w:space="0" w:color="auto"/>
                                        <w:left w:val="none" w:sz="0" w:space="0" w:color="auto"/>
                                        <w:bottom w:val="none" w:sz="0" w:space="0" w:color="auto"/>
                                        <w:right w:val="none" w:sz="0" w:space="0" w:color="auto"/>
                                      </w:divBdr>
                                    </w:div>
                                  </w:divsChild>
                                </w:div>
                                <w:div w:id="129008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6845920">
      <w:bodyDiv w:val="1"/>
      <w:marLeft w:val="0"/>
      <w:marRight w:val="0"/>
      <w:marTop w:val="0"/>
      <w:marBottom w:val="0"/>
      <w:divBdr>
        <w:top w:val="none" w:sz="0" w:space="0" w:color="auto"/>
        <w:left w:val="none" w:sz="0" w:space="0" w:color="auto"/>
        <w:bottom w:val="none" w:sz="0" w:space="0" w:color="auto"/>
        <w:right w:val="none" w:sz="0" w:space="0" w:color="auto"/>
      </w:divBdr>
      <w:divsChild>
        <w:div w:id="304480743">
          <w:marLeft w:val="0"/>
          <w:marRight w:val="1"/>
          <w:marTop w:val="0"/>
          <w:marBottom w:val="0"/>
          <w:divBdr>
            <w:top w:val="none" w:sz="0" w:space="0" w:color="auto"/>
            <w:left w:val="none" w:sz="0" w:space="0" w:color="auto"/>
            <w:bottom w:val="none" w:sz="0" w:space="0" w:color="auto"/>
            <w:right w:val="none" w:sz="0" w:space="0" w:color="auto"/>
          </w:divBdr>
          <w:divsChild>
            <w:div w:id="35282347">
              <w:marLeft w:val="0"/>
              <w:marRight w:val="0"/>
              <w:marTop w:val="0"/>
              <w:marBottom w:val="0"/>
              <w:divBdr>
                <w:top w:val="none" w:sz="0" w:space="0" w:color="auto"/>
                <w:left w:val="none" w:sz="0" w:space="0" w:color="auto"/>
                <w:bottom w:val="none" w:sz="0" w:space="0" w:color="auto"/>
                <w:right w:val="none" w:sz="0" w:space="0" w:color="auto"/>
              </w:divBdr>
              <w:divsChild>
                <w:div w:id="980887715">
                  <w:marLeft w:val="0"/>
                  <w:marRight w:val="1"/>
                  <w:marTop w:val="0"/>
                  <w:marBottom w:val="0"/>
                  <w:divBdr>
                    <w:top w:val="none" w:sz="0" w:space="0" w:color="auto"/>
                    <w:left w:val="none" w:sz="0" w:space="0" w:color="auto"/>
                    <w:bottom w:val="none" w:sz="0" w:space="0" w:color="auto"/>
                    <w:right w:val="none" w:sz="0" w:space="0" w:color="auto"/>
                  </w:divBdr>
                  <w:divsChild>
                    <w:div w:id="2001076662">
                      <w:marLeft w:val="0"/>
                      <w:marRight w:val="0"/>
                      <w:marTop w:val="0"/>
                      <w:marBottom w:val="0"/>
                      <w:divBdr>
                        <w:top w:val="none" w:sz="0" w:space="0" w:color="auto"/>
                        <w:left w:val="none" w:sz="0" w:space="0" w:color="auto"/>
                        <w:bottom w:val="none" w:sz="0" w:space="0" w:color="auto"/>
                        <w:right w:val="none" w:sz="0" w:space="0" w:color="auto"/>
                      </w:divBdr>
                      <w:divsChild>
                        <w:div w:id="1244684935">
                          <w:marLeft w:val="0"/>
                          <w:marRight w:val="0"/>
                          <w:marTop w:val="0"/>
                          <w:marBottom w:val="0"/>
                          <w:divBdr>
                            <w:top w:val="none" w:sz="0" w:space="0" w:color="auto"/>
                            <w:left w:val="none" w:sz="0" w:space="0" w:color="auto"/>
                            <w:bottom w:val="none" w:sz="0" w:space="0" w:color="auto"/>
                            <w:right w:val="none" w:sz="0" w:space="0" w:color="auto"/>
                          </w:divBdr>
                          <w:divsChild>
                            <w:div w:id="1435124816">
                              <w:marLeft w:val="0"/>
                              <w:marRight w:val="0"/>
                              <w:marTop w:val="120"/>
                              <w:marBottom w:val="360"/>
                              <w:divBdr>
                                <w:top w:val="none" w:sz="0" w:space="0" w:color="auto"/>
                                <w:left w:val="none" w:sz="0" w:space="0" w:color="auto"/>
                                <w:bottom w:val="none" w:sz="0" w:space="0" w:color="auto"/>
                                <w:right w:val="none" w:sz="0" w:space="0" w:color="auto"/>
                              </w:divBdr>
                              <w:divsChild>
                                <w:div w:id="827404879">
                                  <w:marLeft w:val="0"/>
                                  <w:marRight w:val="0"/>
                                  <w:marTop w:val="0"/>
                                  <w:marBottom w:val="0"/>
                                  <w:divBdr>
                                    <w:top w:val="none" w:sz="0" w:space="0" w:color="auto"/>
                                    <w:left w:val="none" w:sz="0" w:space="0" w:color="auto"/>
                                    <w:bottom w:val="none" w:sz="0" w:space="0" w:color="auto"/>
                                    <w:right w:val="none" w:sz="0" w:space="0" w:color="auto"/>
                                  </w:divBdr>
                                </w:div>
                                <w:div w:id="1230963284">
                                  <w:marLeft w:val="0"/>
                                  <w:marRight w:val="0"/>
                                  <w:marTop w:val="0"/>
                                  <w:marBottom w:val="0"/>
                                  <w:divBdr>
                                    <w:top w:val="none" w:sz="0" w:space="0" w:color="auto"/>
                                    <w:left w:val="none" w:sz="0" w:space="0" w:color="auto"/>
                                    <w:bottom w:val="none" w:sz="0" w:space="0" w:color="auto"/>
                                    <w:right w:val="none" w:sz="0" w:space="0" w:color="auto"/>
                                  </w:divBdr>
                                  <w:divsChild>
                                    <w:div w:id="567308418">
                                      <w:marLeft w:val="0"/>
                                      <w:marRight w:val="0"/>
                                      <w:marTop w:val="0"/>
                                      <w:marBottom w:val="0"/>
                                      <w:divBdr>
                                        <w:top w:val="none" w:sz="0" w:space="0" w:color="auto"/>
                                        <w:left w:val="none" w:sz="0" w:space="0" w:color="auto"/>
                                        <w:bottom w:val="none" w:sz="0" w:space="0" w:color="auto"/>
                                        <w:right w:val="none" w:sz="0" w:space="0" w:color="auto"/>
                                      </w:divBdr>
                                    </w:div>
                                  </w:divsChild>
                                </w:div>
                                <w:div w:id="1801147158">
                                  <w:marLeft w:val="0"/>
                                  <w:marRight w:val="0"/>
                                  <w:marTop w:val="0"/>
                                  <w:marBottom w:val="0"/>
                                  <w:divBdr>
                                    <w:top w:val="none" w:sz="0" w:space="0" w:color="auto"/>
                                    <w:left w:val="none" w:sz="0" w:space="0" w:color="auto"/>
                                    <w:bottom w:val="none" w:sz="0" w:space="0" w:color="auto"/>
                                    <w:right w:val="none" w:sz="0" w:space="0" w:color="auto"/>
                                  </w:divBdr>
                                  <w:divsChild>
                                    <w:div w:id="125431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1567372">
      <w:bodyDiv w:val="1"/>
      <w:marLeft w:val="0"/>
      <w:marRight w:val="0"/>
      <w:marTop w:val="0"/>
      <w:marBottom w:val="0"/>
      <w:divBdr>
        <w:top w:val="none" w:sz="0" w:space="0" w:color="auto"/>
        <w:left w:val="none" w:sz="0" w:space="0" w:color="auto"/>
        <w:bottom w:val="none" w:sz="0" w:space="0" w:color="auto"/>
        <w:right w:val="none" w:sz="0" w:space="0" w:color="auto"/>
      </w:divBdr>
      <w:divsChild>
        <w:div w:id="1420448354">
          <w:marLeft w:val="0"/>
          <w:marRight w:val="1"/>
          <w:marTop w:val="0"/>
          <w:marBottom w:val="0"/>
          <w:divBdr>
            <w:top w:val="none" w:sz="0" w:space="0" w:color="auto"/>
            <w:left w:val="none" w:sz="0" w:space="0" w:color="auto"/>
            <w:bottom w:val="none" w:sz="0" w:space="0" w:color="auto"/>
            <w:right w:val="none" w:sz="0" w:space="0" w:color="auto"/>
          </w:divBdr>
          <w:divsChild>
            <w:div w:id="2085953924">
              <w:marLeft w:val="0"/>
              <w:marRight w:val="0"/>
              <w:marTop w:val="0"/>
              <w:marBottom w:val="0"/>
              <w:divBdr>
                <w:top w:val="none" w:sz="0" w:space="0" w:color="auto"/>
                <w:left w:val="none" w:sz="0" w:space="0" w:color="auto"/>
                <w:bottom w:val="none" w:sz="0" w:space="0" w:color="auto"/>
                <w:right w:val="none" w:sz="0" w:space="0" w:color="auto"/>
              </w:divBdr>
              <w:divsChild>
                <w:div w:id="384303314">
                  <w:marLeft w:val="0"/>
                  <w:marRight w:val="1"/>
                  <w:marTop w:val="0"/>
                  <w:marBottom w:val="0"/>
                  <w:divBdr>
                    <w:top w:val="none" w:sz="0" w:space="0" w:color="auto"/>
                    <w:left w:val="none" w:sz="0" w:space="0" w:color="auto"/>
                    <w:bottom w:val="none" w:sz="0" w:space="0" w:color="auto"/>
                    <w:right w:val="none" w:sz="0" w:space="0" w:color="auto"/>
                  </w:divBdr>
                  <w:divsChild>
                    <w:div w:id="1792624889">
                      <w:marLeft w:val="0"/>
                      <w:marRight w:val="0"/>
                      <w:marTop w:val="0"/>
                      <w:marBottom w:val="0"/>
                      <w:divBdr>
                        <w:top w:val="none" w:sz="0" w:space="0" w:color="auto"/>
                        <w:left w:val="none" w:sz="0" w:space="0" w:color="auto"/>
                        <w:bottom w:val="none" w:sz="0" w:space="0" w:color="auto"/>
                        <w:right w:val="none" w:sz="0" w:space="0" w:color="auto"/>
                      </w:divBdr>
                      <w:divsChild>
                        <w:div w:id="1702198961">
                          <w:marLeft w:val="0"/>
                          <w:marRight w:val="0"/>
                          <w:marTop w:val="0"/>
                          <w:marBottom w:val="0"/>
                          <w:divBdr>
                            <w:top w:val="none" w:sz="0" w:space="0" w:color="auto"/>
                            <w:left w:val="none" w:sz="0" w:space="0" w:color="auto"/>
                            <w:bottom w:val="none" w:sz="0" w:space="0" w:color="auto"/>
                            <w:right w:val="none" w:sz="0" w:space="0" w:color="auto"/>
                          </w:divBdr>
                          <w:divsChild>
                            <w:div w:id="785660671">
                              <w:marLeft w:val="0"/>
                              <w:marRight w:val="0"/>
                              <w:marTop w:val="120"/>
                              <w:marBottom w:val="360"/>
                              <w:divBdr>
                                <w:top w:val="none" w:sz="0" w:space="0" w:color="auto"/>
                                <w:left w:val="none" w:sz="0" w:space="0" w:color="auto"/>
                                <w:bottom w:val="none" w:sz="0" w:space="0" w:color="auto"/>
                                <w:right w:val="none" w:sz="0" w:space="0" w:color="auto"/>
                              </w:divBdr>
                              <w:divsChild>
                                <w:div w:id="579800185">
                                  <w:marLeft w:val="0"/>
                                  <w:marRight w:val="0"/>
                                  <w:marTop w:val="0"/>
                                  <w:marBottom w:val="0"/>
                                  <w:divBdr>
                                    <w:top w:val="none" w:sz="0" w:space="0" w:color="auto"/>
                                    <w:left w:val="none" w:sz="0" w:space="0" w:color="auto"/>
                                    <w:bottom w:val="none" w:sz="0" w:space="0" w:color="auto"/>
                                    <w:right w:val="none" w:sz="0" w:space="0" w:color="auto"/>
                                  </w:divBdr>
                                  <w:divsChild>
                                    <w:div w:id="420419146">
                                      <w:marLeft w:val="0"/>
                                      <w:marRight w:val="0"/>
                                      <w:marTop w:val="0"/>
                                      <w:marBottom w:val="0"/>
                                      <w:divBdr>
                                        <w:top w:val="none" w:sz="0" w:space="0" w:color="auto"/>
                                        <w:left w:val="none" w:sz="0" w:space="0" w:color="auto"/>
                                        <w:bottom w:val="none" w:sz="0" w:space="0" w:color="auto"/>
                                        <w:right w:val="none" w:sz="0" w:space="0" w:color="auto"/>
                                      </w:divBdr>
                                    </w:div>
                                  </w:divsChild>
                                </w:div>
                                <w:div w:id="1600093375">
                                  <w:marLeft w:val="0"/>
                                  <w:marRight w:val="0"/>
                                  <w:marTop w:val="0"/>
                                  <w:marBottom w:val="0"/>
                                  <w:divBdr>
                                    <w:top w:val="none" w:sz="0" w:space="0" w:color="auto"/>
                                    <w:left w:val="none" w:sz="0" w:space="0" w:color="auto"/>
                                    <w:bottom w:val="none" w:sz="0" w:space="0" w:color="auto"/>
                                    <w:right w:val="none" w:sz="0" w:space="0" w:color="auto"/>
                                  </w:divBdr>
                                </w:div>
                                <w:div w:id="2076975941">
                                  <w:marLeft w:val="0"/>
                                  <w:marRight w:val="0"/>
                                  <w:marTop w:val="0"/>
                                  <w:marBottom w:val="0"/>
                                  <w:divBdr>
                                    <w:top w:val="none" w:sz="0" w:space="0" w:color="auto"/>
                                    <w:left w:val="none" w:sz="0" w:space="0" w:color="auto"/>
                                    <w:bottom w:val="none" w:sz="0" w:space="0" w:color="auto"/>
                                    <w:right w:val="none" w:sz="0" w:space="0" w:color="auto"/>
                                  </w:divBdr>
                                  <w:divsChild>
                                    <w:div w:id="203923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1792444">
      <w:bodyDiv w:val="1"/>
      <w:marLeft w:val="0"/>
      <w:marRight w:val="0"/>
      <w:marTop w:val="0"/>
      <w:marBottom w:val="0"/>
      <w:divBdr>
        <w:top w:val="none" w:sz="0" w:space="0" w:color="auto"/>
        <w:left w:val="none" w:sz="0" w:space="0" w:color="auto"/>
        <w:bottom w:val="none" w:sz="0" w:space="0" w:color="auto"/>
        <w:right w:val="none" w:sz="0" w:space="0" w:color="auto"/>
      </w:divBdr>
      <w:divsChild>
        <w:div w:id="1661737386">
          <w:marLeft w:val="0"/>
          <w:marRight w:val="1"/>
          <w:marTop w:val="0"/>
          <w:marBottom w:val="0"/>
          <w:divBdr>
            <w:top w:val="none" w:sz="0" w:space="0" w:color="auto"/>
            <w:left w:val="none" w:sz="0" w:space="0" w:color="auto"/>
            <w:bottom w:val="none" w:sz="0" w:space="0" w:color="auto"/>
            <w:right w:val="none" w:sz="0" w:space="0" w:color="auto"/>
          </w:divBdr>
          <w:divsChild>
            <w:div w:id="356548142">
              <w:marLeft w:val="0"/>
              <w:marRight w:val="0"/>
              <w:marTop w:val="0"/>
              <w:marBottom w:val="0"/>
              <w:divBdr>
                <w:top w:val="none" w:sz="0" w:space="0" w:color="auto"/>
                <w:left w:val="none" w:sz="0" w:space="0" w:color="auto"/>
                <w:bottom w:val="none" w:sz="0" w:space="0" w:color="auto"/>
                <w:right w:val="none" w:sz="0" w:space="0" w:color="auto"/>
              </w:divBdr>
              <w:divsChild>
                <w:div w:id="1467968220">
                  <w:marLeft w:val="0"/>
                  <w:marRight w:val="1"/>
                  <w:marTop w:val="0"/>
                  <w:marBottom w:val="0"/>
                  <w:divBdr>
                    <w:top w:val="none" w:sz="0" w:space="0" w:color="auto"/>
                    <w:left w:val="none" w:sz="0" w:space="0" w:color="auto"/>
                    <w:bottom w:val="none" w:sz="0" w:space="0" w:color="auto"/>
                    <w:right w:val="none" w:sz="0" w:space="0" w:color="auto"/>
                  </w:divBdr>
                  <w:divsChild>
                    <w:div w:id="341130420">
                      <w:marLeft w:val="0"/>
                      <w:marRight w:val="0"/>
                      <w:marTop w:val="0"/>
                      <w:marBottom w:val="0"/>
                      <w:divBdr>
                        <w:top w:val="none" w:sz="0" w:space="0" w:color="auto"/>
                        <w:left w:val="none" w:sz="0" w:space="0" w:color="auto"/>
                        <w:bottom w:val="none" w:sz="0" w:space="0" w:color="auto"/>
                        <w:right w:val="none" w:sz="0" w:space="0" w:color="auto"/>
                      </w:divBdr>
                      <w:divsChild>
                        <w:div w:id="904267477">
                          <w:marLeft w:val="0"/>
                          <w:marRight w:val="0"/>
                          <w:marTop w:val="0"/>
                          <w:marBottom w:val="0"/>
                          <w:divBdr>
                            <w:top w:val="none" w:sz="0" w:space="0" w:color="auto"/>
                            <w:left w:val="none" w:sz="0" w:space="0" w:color="auto"/>
                            <w:bottom w:val="none" w:sz="0" w:space="0" w:color="auto"/>
                            <w:right w:val="none" w:sz="0" w:space="0" w:color="auto"/>
                          </w:divBdr>
                          <w:divsChild>
                            <w:div w:id="475952668">
                              <w:marLeft w:val="0"/>
                              <w:marRight w:val="0"/>
                              <w:marTop w:val="120"/>
                              <w:marBottom w:val="360"/>
                              <w:divBdr>
                                <w:top w:val="none" w:sz="0" w:space="0" w:color="auto"/>
                                <w:left w:val="none" w:sz="0" w:space="0" w:color="auto"/>
                                <w:bottom w:val="none" w:sz="0" w:space="0" w:color="auto"/>
                                <w:right w:val="none" w:sz="0" w:space="0" w:color="auto"/>
                              </w:divBdr>
                              <w:divsChild>
                                <w:div w:id="1222601196">
                                  <w:marLeft w:val="0"/>
                                  <w:marRight w:val="0"/>
                                  <w:marTop w:val="0"/>
                                  <w:marBottom w:val="0"/>
                                  <w:divBdr>
                                    <w:top w:val="none" w:sz="0" w:space="0" w:color="auto"/>
                                    <w:left w:val="none" w:sz="0" w:space="0" w:color="auto"/>
                                    <w:bottom w:val="none" w:sz="0" w:space="0" w:color="auto"/>
                                    <w:right w:val="none" w:sz="0" w:space="0" w:color="auto"/>
                                  </w:divBdr>
                                  <w:divsChild>
                                    <w:div w:id="1233661920">
                                      <w:marLeft w:val="0"/>
                                      <w:marRight w:val="0"/>
                                      <w:marTop w:val="0"/>
                                      <w:marBottom w:val="0"/>
                                      <w:divBdr>
                                        <w:top w:val="none" w:sz="0" w:space="0" w:color="auto"/>
                                        <w:left w:val="none" w:sz="0" w:space="0" w:color="auto"/>
                                        <w:bottom w:val="none" w:sz="0" w:space="0" w:color="auto"/>
                                        <w:right w:val="none" w:sz="0" w:space="0" w:color="auto"/>
                                      </w:divBdr>
                                    </w:div>
                                  </w:divsChild>
                                </w:div>
                                <w:div w:id="1488280544">
                                  <w:marLeft w:val="0"/>
                                  <w:marRight w:val="0"/>
                                  <w:marTop w:val="0"/>
                                  <w:marBottom w:val="0"/>
                                  <w:divBdr>
                                    <w:top w:val="none" w:sz="0" w:space="0" w:color="auto"/>
                                    <w:left w:val="none" w:sz="0" w:space="0" w:color="auto"/>
                                    <w:bottom w:val="none" w:sz="0" w:space="0" w:color="auto"/>
                                    <w:right w:val="none" w:sz="0" w:space="0" w:color="auto"/>
                                  </w:divBdr>
                                </w:div>
                                <w:div w:id="1769429400">
                                  <w:marLeft w:val="0"/>
                                  <w:marRight w:val="0"/>
                                  <w:marTop w:val="0"/>
                                  <w:marBottom w:val="0"/>
                                  <w:divBdr>
                                    <w:top w:val="none" w:sz="0" w:space="0" w:color="auto"/>
                                    <w:left w:val="none" w:sz="0" w:space="0" w:color="auto"/>
                                    <w:bottom w:val="none" w:sz="0" w:space="0" w:color="auto"/>
                                    <w:right w:val="none" w:sz="0" w:space="0" w:color="auto"/>
                                  </w:divBdr>
                                  <w:divsChild>
                                    <w:div w:id="107782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3196974">
      <w:bodyDiv w:val="1"/>
      <w:marLeft w:val="0"/>
      <w:marRight w:val="0"/>
      <w:marTop w:val="0"/>
      <w:marBottom w:val="0"/>
      <w:divBdr>
        <w:top w:val="none" w:sz="0" w:space="0" w:color="auto"/>
        <w:left w:val="none" w:sz="0" w:space="0" w:color="auto"/>
        <w:bottom w:val="none" w:sz="0" w:space="0" w:color="auto"/>
        <w:right w:val="none" w:sz="0" w:space="0" w:color="auto"/>
      </w:divBdr>
      <w:divsChild>
        <w:div w:id="409356096">
          <w:marLeft w:val="0"/>
          <w:marRight w:val="1"/>
          <w:marTop w:val="0"/>
          <w:marBottom w:val="0"/>
          <w:divBdr>
            <w:top w:val="none" w:sz="0" w:space="0" w:color="auto"/>
            <w:left w:val="none" w:sz="0" w:space="0" w:color="auto"/>
            <w:bottom w:val="none" w:sz="0" w:space="0" w:color="auto"/>
            <w:right w:val="none" w:sz="0" w:space="0" w:color="auto"/>
          </w:divBdr>
          <w:divsChild>
            <w:div w:id="1327172746">
              <w:marLeft w:val="0"/>
              <w:marRight w:val="0"/>
              <w:marTop w:val="0"/>
              <w:marBottom w:val="0"/>
              <w:divBdr>
                <w:top w:val="none" w:sz="0" w:space="0" w:color="auto"/>
                <w:left w:val="none" w:sz="0" w:space="0" w:color="auto"/>
                <w:bottom w:val="none" w:sz="0" w:space="0" w:color="auto"/>
                <w:right w:val="none" w:sz="0" w:space="0" w:color="auto"/>
              </w:divBdr>
              <w:divsChild>
                <w:div w:id="764378213">
                  <w:marLeft w:val="0"/>
                  <w:marRight w:val="1"/>
                  <w:marTop w:val="0"/>
                  <w:marBottom w:val="0"/>
                  <w:divBdr>
                    <w:top w:val="none" w:sz="0" w:space="0" w:color="auto"/>
                    <w:left w:val="none" w:sz="0" w:space="0" w:color="auto"/>
                    <w:bottom w:val="none" w:sz="0" w:space="0" w:color="auto"/>
                    <w:right w:val="none" w:sz="0" w:space="0" w:color="auto"/>
                  </w:divBdr>
                  <w:divsChild>
                    <w:div w:id="2134015062">
                      <w:marLeft w:val="0"/>
                      <w:marRight w:val="0"/>
                      <w:marTop w:val="0"/>
                      <w:marBottom w:val="0"/>
                      <w:divBdr>
                        <w:top w:val="none" w:sz="0" w:space="0" w:color="auto"/>
                        <w:left w:val="none" w:sz="0" w:space="0" w:color="auto"/>
                        <w:bottom w:val="none" w:sz="0" w:space="0" w:color="auto"/>
                        <w:right w:val="none" w:sz="0" w:space="0" w:color="auto"/>
                      </w:divBdr>
                      <w:divsChild>
                        <w:div w:id="697776482">
                          <w:marLeft w:val="0"/>
                          <w:marRight w:val="0"/>
                          <w:marTop w:val="0"/>
                          <w:marBottom w:val="0"/>
                          <w:divBdr>
                            <w:top w:val="none" w:sz="0" w:space="0" w:color="auto"/>
                            <w:left w:val="none" w:sz="0" w:space="0" w:color="auto"/>
                            <w:bottom w:val="none" w:sz="0" w:space="0" w:color="auto"/>
                            <w:right w:val="none" w:sz="0" w:space="0" w:color="auto"/>
                          </w:divBdr>
                          <w:divsChild>
                            <w:div w:id="208884159">
                              <w:marLeft w:val="0"/>
                              <w:marRight w:val="0"/>
                              <w:marTop w:val="120"/>
                              <w:marBottom w:val="360"/>
                              <w:divBdr>
                                <w:top w:val="none" w:sz="0" w:space="0" w:color="auto"/>
                                <w:left w:val="none" w:sz="0" w:space="0" w:color="auto"/>
                                <w:bottom w:val="none" w:sz="0" w:space="0" w:color="auto"/>
                                <w:right w:val="none" w:sz="0" w:space="0" w:color="auto"/>
                              </w:divBdr>
                              <w:divsChild>
                                <w:div w:id="221064943">
                                  <w:marLeft w:val="0"/>
                                  <w:marRight w:val="0"/>
                                  <w:marTop w:val="0"/>
                                  <w:marBottom w:val="0"/>
                                  <w:divBdr>
                                    <w:top w:val="none" w:sz="0" w:space="0" w:color="auto"/>
                                    <w:left w:val="none" w:sz="0" w:space="0" w:color="auto"/>
                                    <w:bottom w:val="none" w:sz="0" w:space="0" w:color="auto"/>
                                    <w:right w:val="none" w:sz="0" w:space="0" w:color="auto"/>
                                  </w:divBdr>
                                  <w:divsChild>
                                    <w:div w:id="1946426650">
                                      <w:marLeft w:val="0"/>
                                      <w:marRight w:val="0"/>
                                      <w:marTop w:val="0"/>
                                      <w:marBottom w:val="0"/>
                                      <w:divBdr>
                                        <w:top w:val="none" w:sz="0" w:space="0" w:color="auto"/>
                                        <w:left w:val="none" w:sz="0" w:space="0" w:color="auto"/>
                                        <w:bottom w:val="none" w:sz="0" w:space="0" w:color="auto"/>
                                        <w:right w:val="none" w:sz="0" w:space="0" w:color="auto"/>
                                      </w:divBdr>
                                    </w:div>
                                  </w:divsChild>
                                </w:div>
                                <w:div w:id="1073698664">
                                  <w:marLeft w:val="0"/>
                                  <w:marRight w:val="0"/>
                                  <w:marTop w:val="0"/>
                                  <w:marBottom w:val="0"/>
                                  <w:divBdr>
                                    <w:top w:val="none" w:sz="0" w:space="0" w:color="auto"/>
                                    <w:left w:val="none" w:sz="0" w:space="0" w:color="auto"/>
                                    <w:bottom w:val="none" w:sz="0" w:space="0" w:color="auto"/>
                                    <w:right w:val="none" w:sz="0" w:space="0" w:color="auto"/>
                                  </w:divBdr>
                                </w:div>
                                <w:div w:id="2060938097">
                                  <w:marLeft w:val="0"/>
                                  <w:marRight w:val="0"/>
                                  <w:marTop w:val="0"/>
                                  <w:marBottom w:val="0"/>
                                  <w:divBdr>
                                    <w:top w:val="none" w:sz="0" w:space="0" w:color="auto"/>
                                    <w:left w:val="none" w:sz="0" w:space="0" w:color="auto"/>
                                    <w:bottom w:val="none" w:sz="0" w:space="0" w:color="auto"/>
                                    <w:right w:val="none" w:sz="0" w:space="0" w:color="auto"/>
                                  </w:divBdr>
                                  <w:divsChild>
                                    <w:div w:id="111655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6393170">
      <w:bodyDiv w:val="1"/>
      <w:marLeft w:val="0"/>
      <w:marRight w:val="0"/>
      <w:marTop w:val="0"/>
      <w:marBottom w:val="0"/>
      <w:divBdr>
        <w:top w:val="none" w:sz="0" w:space="0" w:color="auto"/>
        <w:left w:val="none" w:sz="0" w:space="0" w:color="auto"/>
        <w:bottom w:val="none" w:sz="0" w:space="0" w:color="auto"/>
        <w:right w:val="none" w:sz="0" w:space="0" w:color="auto"/>
      </w:divBdr>
      <w:divsChild>
        <w:div w:id="367415879">
          <w:marLeft w:val="0"/>
          <w:marRight w:val="1"/>
          <w:marTop w:val="0"/>
          <w:marBottom w:val="0"/>
          <w:divBdr>
            <w:top w:val="none" w:sz="0" w:space="0" w:color="auto"/>
            <w:left w:val="none" w:sz="0" w:space="0" w:color="auto"/>
            <w:bottom w:val="none" w:sz="0" w:space="0" w:color="auto"/>
            <w:right w:val="none" w:sz="0" w:space="0" w:color="auto"/>
          </w:divBdr>
          <w:divsChild>
            <w:div w:id="1252157007">
              <w:marLeft w:val="0"/>
              <w:marRight w:val="0"/>
              <w:marTop w:val="0"/>
              <w:marBottom w:val="0"/>
              <w:divBdr>
                <w:top w:val="none" w:sz="0" w:space="0" w:color="auto"/>
                <w:left w:val="none" w:sz="0" w:space="0" w:color="auto"/>
                <w:bottom w:val="none" w:sz="0" w:space="0" w:color="auto"/>
                <w:right w:val="none" w:sz="0" w:space="0" w:color="auto"/>
              </w:divBdr>
              <w:divsChild>
                <w:div w:id="468330727">
                  <w:marLeft w:val="0"/>
                  <w:marRight w:val="1"/>
                  <w:marTop w:val="0"/>
                  <w:marBottom w:val="0"/>
                  <w:divBdr>
                    <w:top w:val="none" w:sz="0" w:space="0" w:color="auto"/>
                    <w:left w:val="none" w:sz="0" w:space="0" w:color="auto"/>
                    <w:bottom w:val="none" w:sz="0" w:space="0" w:color="auto"/>
                    <w:right w:val="none" w:sz="0" w:space="0" w:color="auto"/>
                  </w:divBdr>
                  <w:divsChild>
                    <w:div w:id="326327350">
                      <w:marLeft w:val="0"/>
                      <w:marRight w:val="0"/>
                      <w:marTop w:val="0"/>
                      <w:marBottom w:val="0"/>
                      <w:divBdr>
                        <w:top w:val="none" w:sz="0" w:space="0" w:color="auto"/>
                        <w:left w:val="none" w:sz="0" w:space="0" w:color="auto"/>
                        <w:bottom w:val="none" w:sz="0" w:space="0" w:color="auto"/>
                        <w:right w:val="none" w:sz="0" w:space="0" w:color="auto"/>
                      </w:divBdr>
                      <w:divsChild>
                        <w:div w:id="1122193294">
                          <w:marLeft w:val="0"/>
                          <w:marRight w:val="0"/>
                          <w:marTop w:val="0"/>
                          <w:marBottom w:val="0"/>
                          <w:divBdr>
                            <w:top w:val="none" w:sz="0" w:space="0" w:color="auto"/>
                            <w:left w:val="none" w:sz="0" w:space="0" w:color="auto"/>
                            <w:bottom w:val="none" w:sz="0" w:space="0" w:color="auto"/>
                            <w:right w:val="none" w:sz="0" w:space="0" w:color="auto"/>
                          </w:divBdr>
                          <w:divsChild>
                            <w:div w:id="734279986">
                              <w:marLeft w:val="0"/>
                              <w:marRight w:val="0"/>
                              <w:marTop w:val="120"/>
                              <w:marBottom w:val="360"/>
                              <w:divBdr>
                                <w:top w:val="none" w:sz="0" w:space="0" w:color="auto"/>
                                <w:left w:val="none" w:sz="0" w:space="0" w:color="auto"/>
                                <w:bottom w:val="none" w:sz="0" w:space="0" w:color="auto"/>
                                <w:right w:val="none" w:sz="0" w:space="0" w:color="auto"/>
                              </w:divBdr>
                              <w:divsChild>
                                <w:div w:id="25328880">
                                  <w:marLeft w:val="0"/>
                                  <w:marRight w:val="0"/>
                                  <w:marTop w:val="0"/>
                                  <w:marBottom w:val="0"/>
                                  <w:divBdr>
                                    <w:top w:val="none" w:sz="0" w:space="0" w:color="auto"/>
                                    <w:left w:val="none" w:sz="0" w:space="0" w:color="auto"/>
                                    <w:bottom w:val="none" w:sz="0" w:space="0" w:color="auto"/>
                                    <w:right w:val="none" w:sz="0" w:space="0" w:color="auto"/>
                                  </w:divBdr>
                                  <w:divsChild>
                                    <w:div w:id="2109735649">
                                      <w:marLeft w:val="0"/>
                                      <w:marRight w:val="0"/>
                                      <w:marTop w:val="0"/>
                                      <w:marBottom w:val="0"/>
                                      <w:divBdr>
                                        <w:top w:val="none" w:sz="0" w:space="0" w:color="auto"/>
                                        <w:left w:val="none" w:sz="0" w:space="0" w:color="auto"/>
                                        <w:bottom w:val="none" w:sz="0" w:space="0" w:color="auto"/>
                                        <w:right w:val="none" w:sz="0" w:space="0" w:color="auto"/>
                                      </w:divBdr>
                                    </w:div>
                                  </w:divsChild>
                                </w:div>
                                <w:div w:id="551114227">
                                  <w:marLeft w:val="0"/>
                                  <w:marRight w:val="0"/>
                                  <w:marTop w:val="0"/>
                                  <w:marBottom w:val="0"/>
                                  <w:divBdr>
                                    <w:top w:val="none" w:sz="0" w:space="0" w:color="auto"/>
                                    <w:left w:val="none" w:sz="0" w:space="0" w:color="auto"/>
                                    <w:bottom w:val="none" w:sz="0" w:space="0" w:color="auto"/>
                                    <w:right w:val="none" w:sz="0" w:space="0" w:color="auto"/>
                                  </w:divBdr>
                                </w:div>
                                <w:div w:id="667442149">
                                  <w:marLeft w:val="0"/>
                                  <w:marRight w:val="0"/>
                                  <w:marTop w:val="0"/>
                                  <w:marBottom w:val="0"/>
                                  <w:divBdr>
                                    <w:top w:val="none" w:sz="0" w:space="0" w:color="auto"/>
                                    <w:left w:val="none" w:sz="0" w:space="0" w:color="auto"/>
                                    <w:bottom w:val="none" w:sz="0" w:space="0" w:color="auto"/>
                                    <w:right w:val="none" w:sz="0" w:space="0" w:color="auto"/>
                                  </w:divBdr>
                                  <w:divsChild>
                                    <w:div w:id="10107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4448521">
      <w:bodyDiv w:val="1"/>
      <w:marLeft w:val="0"/>
      <w:marRight w:val="0"/>
      <w:marTop w:val="0"/>
      <w:marBottom w:val="0"/>
      <w:divBdr>
        <w:top w:val="none" w:sz="0" w:space="0" w:color="auto"/>
        <w:left w:val="none" w:sz="0" w:space="0" w:color="auto"/>
        <w:bottom w:val="none" w:sz="0" w:space="0" w:color="auto"/>
        <w:right w:val="none" w:sz="0" w:space="0" w:color="auto"/>
      </w:divBdr>
      <w:divsChild>
        <w:div w:id="1546332116">
          <w:marLeft w:val="0"/>
          <w:marRight w:val="1"/>
          <w:marTop w:val="0"/>
          <w:marBottom w:val="0"/>
          <w:divBdr>
            <w:top w:val="none" w:sz="0" w:space="0" w:color="auto"/>
            <w:left w:val="none" w:sz="0" w:space="0" w:color="auto"/>
            <w:bottom w:val="none" w:sz="0" w:space="0" w:color="auto"/>
            <w:right w:val="none" w:sz="0" w:space="0" w:color="auto"/>
          </w:divBdr>
          <w:divsChild>
            <w:div w:id="539977581">
              <w:marLeft w:val="0"/>
              <w:marRight w:val="0"/>
              <w:marTop w:val="0"/>
              <w:marBottom w:val="0"/>
              <w:divBdr>
                <w:top w:val="none" w:sz="0" w:space="0" w:color="auto"/>
                <w:left w:val="none" w:sz="0" w:space="0" w:color="auto"/>
                <w:bottom w:val="none" w:sz="0" w:space="0" w:color="auto"/>
                <w:right w:val="none" w:sz="0" w:space="0" w:color="auto"/>
              </w:divBdr>
              <w:divsChild>
                <w:div w:id="367678691">
                  <w:marLeft w:val="0"/>
                  <w:marRight w:val="1"/>
                  <w:marTop w:val="0"/>
                  <w:marBottom w:val="0"/>
                  <w:divBdr>
                    <w:top w:val="none" w:sz="0" w:space="0" w:color="auto"/>
                    <w:left w:val="none" w:sz="0" w:space="0" w:color="auto"/>
                    <w:bottom w:val="none" w:sz="0" w:space="0" w:color="auto"/>
                    <w:right w:val="none" w:sz="0" w:space="0" w:color="auto"/>
                  </w:divBdr>
                  <w:divsChild>
                    <w:div w:id="934245485">
                      <w:marLeft w:val="0"/>
                      <w:marRight w:val="0"/>
                      <w:marTop w:val="0"/>
                      <w:marBottom w:val="0"/>
                      <w:divBdr>
                        <w:top w:val="none" w:sz="0" w:space="0" w:color="auto"/>
                        <w:left w:val="none" w:sz="0" w:space="0" w:color="auto"/>
                        <w:bottom w:val="none" w:sz="0" w:space="0" w:color="auto"/>
                        <w:right w:val="none" w:sz="0" w:space="0" w:color="auto"/>
                      </w:divBdr>
                      <w:divsChild>
                        <w:div w:id="1802727046">
                          <w:marLeft w:val="0"/>
                          <w:marRight w:val="0"/>
                          <w:marTop w:val="0"/>
                          <w:marBottom w:val="0"/>
                          <w:divBdr>
                            <w:top w:val="none" w:sz="0" w:space="0" w:color="auto"/>
                            <w:left w:val="none" w:sz="0" w:space="0" w:color="auto"/>
                            <w:bottom w:val="none" w:sz="0" w:space="0" w:color="auto"/>
                            <w:right w:val="none" w:sz="0" w:space="0" w:color="auto"/>
                          </w:divBdr>
                          <w:divsChild>
                            <w:div w:id="1209804095">
                              <w:marLeft w:val="0"/>
                              <w:marRight w:val="0"/>
                              <w:marTop w:val="120"/>
                              <w:marBottom w:val="360"/>
                              <w:divBdr>
                                <w:top w:val="none" w:sz="0" w:space="0" w:color="auto"/>
                                <w:left w:val="none" w:sz="0" w:space="0" w:color="auto"/>
                                <w:bottom w:val="none" w:sz="0" w:space="0" w:color="auto"/>
                                <w:right w:val="none" w:sz="0" w:space="0" w:color="auto"/>
                              </w:divBdr>
                              <w:divsChild>
                                <w:div w:id="382800797">
                                  <w:marLeft w:val="0"/>
                                  <w:marRight w:val="0"/>
                                  <w:marTop w:val="0"/>
                                  <w:marBottom w:val="0"/>
                                  <w:divBdr>
                                    <w:top w:val="none" w:sz="0" w:space="0" w:color="auto"/>
                                    <w:left w:val="none" w:sz="0" w:space="0" w:color="auto"/>
                                    <w:bottom w:val="none" w:sz="0" w:space="0" w:color="auto"/>
                                    <w:right w:val="none" w:sz="0" w:space="0" w:color="auto"/>
                                  </w:divBdr>
                                  <w:divsChild>
                                    <w:div w:id="884679109">
                                      <w:marLeft w:val="0"/>
                                      <w:marRight w:val="0"/>
                                      <w:marTop w:val="0"/>
                                      <w:marBottom w:val="0"/>
                                      <w:divBdr>
                                        <w:top w:val="none" w:sz="0" w:space="0" w:color="auto"/>
                                        <w:left w:val="none" w:sz="0" w:space="0" w:color="auto"/>
                                        <w:bottom w:val="none" w:sz="0" w:space="0" w:color="auto"/>
                                        <w:right w:val="none" w:sz="0" w:space="0" w:color="auto"/>
                                      </w:divBdr>
                                    </w:div>
                                  </w:divsChild>
                                </w:div>
                                <w:div w:id="519045559">
                                  <w:marLeft w:val="0"/>
                                  <w:marRight w:val="0"/>
                                  <w:marTop w:val="0"/>
                                  <w:marBottom w:val="0"/>
                                  <w:divBdr>
                                    <w:top w:val="none" w:sz="0" w:space="0" w:color="auto"/>
                                    <w:left w:val="none" w:sz="0" w:space="0" w:color="auto"/>
                                    <w:bottom w:val="none" w:sz="0" w:space="0" w:color="auto"/>
                                    <w:right w:val="none" w:sz="0" w:space="0" w:color="auto"/>
                                  </w:divBdr>
                                  <w:divsChild>
                                    <w:div w:id="1892837077">
                                      <w:marLeft w:val="0"/>
                                      <w:marRight w:val="0"/>
                                      <w:marTop w:val="0"/>
                                      <w:marBottom w:val="0"/>
                                      <w:divBdr>
                                        <w:top w:val="none" w:sz="0" w:space="0" w:color="auto"/>
                                        <w:left w:val="none" w:sz="0" w:space="0" w:color="auto"/>
                                        <w:bottom w:val="none" w:sz="0" w:space="0" w:color="auto"/>
                                        <w:right w:val="none" w:sz="0" w:space="0" w:color="auto"/>
                                      </w:divBdr>
                                    </w:div>
                                  </w:divsChild>
                                </w:div>
                                <w:div w:id="141886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0175173">
      <w:bodyDiv w:val="1"/>
      <w:marLeft w:val="0"/>
      <w:marRight w:val="0"/>
      <w:marTop w:val="0"/>
      <w:marBottom w:val="0"/>
      <w:divBdr>
        <w:top w:val="none" w:sz="0" w:space="0" w:color="auto"/>
        <w:left w:val="none" w:sz="0" w:space="0" w:color="auto"/>
        <w:bottom w:val="none" w:sz="0" w:space="0" w:color="auto"/>
        <w:right w:val="none" w:sz="0" w:space="0" w:color="auto"/>
      </w:divBdr>
      <w:divsChild>
        <w:div w:id="1122924423">
          <w:marLeft w:val="0"/>
          <w:marRight w:val="1"/>
          <w:marTop w:val="0"/>
          <w:marBottom w:val="0"/>
          <w:divBdr>
            <w:top w:val="none" w:sz="0" w:space="0" w:color="auto"/>
            <w:left w:val="none" w:sz="0" w:space="0" w:color="auto"/>
            <w:bottom w:val="none" w:sz="0" w:space="0" w:color="auto"/>
            <w:right w:val="none" w:sz="0" w:space="0" w:color="auto"/>
          </w:divBdr>
          <w:divsChild>
            <w:div w:id="1044018146">
              <w:marLeft w:val="0"/>
              <w:marRight w:val="0"/>
              <w:marTop w:val="0"/>
              <w:marBottom w:val="0"/>
              <w:divBdr>
                <w:top w:val="none" w:sz="0" w:space="0" w:color="auto"/>
                <w:left w:val="none" w:sz="0" w:space="0" w:color="auto"/>
                <w:bottom w:val="none" w:sz="0" w:space="0" w:color="auto"/>
                <w:right w:val="none" w:sz="0" w:space="0" w:color="auto"/>
              </w:divBdr>
              <w:divsChild>
                <w:div w:id="1796830404">
                  <w:marLeft w:val="0"/>
                  <w:marRight w:val="1"/>
                  <w:marTop w:val="0"/>
                  <w:marBottom w:val="0"/>
                  <w:divBdr>
                    <w:top w:val="none" w:sz="0" w:space="0" w:color="auto"/>
                    <w:left w:val="none" w:sz="0" w:space="0" w:color="auto"/>
                    <w:bottom w:val="none" w:sz="0" w:space="0" w:color="auto"/>
                    <w:right w:val="none" w:sz="0" w:space="0" w:color="auto"/>
                  </w:divBdr>
                  <w:divsChild>
                    <w:div w:id="1576892133">
                      <w:marLeft w:val="0"/>
                      <w:marRight w:val="0"/>
                      <w:marTop w:val="0"/>
                      <w:marBottom w:val="0"/>
                      <w:divBdr>
                        <w:top w:val="none" w:sz="0" w:space="0" w:color="auto"/>
                        <w:left w:val="none" w:sz="0" w:space="0" w:color="auto"/>
                        <w:bottom w:val="none" w:sz="0" w:space="0" w:color="auto"/>
                        <w:right w:val="none" w:sz="0" w:space="0" w:color="auto"/>
                      </w:divBdr>
                      <w:divsChild>
                        <w:div w:id="1264996453">
                          <w:marLeft w:val="0"/>
                          <w:marRight w:val="0"/>
                          <w:marTop w:val="0"/>
                          <w:marBottom w:val="0"/>
                          <w:divBdr>
                            <w:top w:val="none" w:sz="0" w:space="0" w:color="auto"/>
                            <w:left w:val="none" w:sz="0" w:space="0" w:color="auto"/>
                            <w:bottom w:val="none" w:sz="0" w:space="0" w:color="auto"/>
                            <w:right w:val="none" w:sz="0" w:space="0" w:color="auto"/>
                          </w:divBdr>
                          <w:divsChild>
                            <w:div w:id="912739419">
                              <w:marLeft w:val="0"/>
                              <w:marRight w:val="0"/>
                              <w:marTop w:val="120"/>
                              <w:marBottom w:val="360"/>
                              <w:divBdr>
                                <w:top w:val="none" w:sz="0" w:space="0" w:color="auto"/>
                                <w:left w:val="none" w:sz="0" w:space="0" w:color="auto"/>
                                <w:bottom w:val="none" w:sz="0" w:space="0" w:color="auto"/>
                                <w:right w:val="none" w:sz="0" w:space="0" w:color="auto"/>
                              </w:divBdr>
                              <w:divsChild>
                                <w:div w:id="91168795">
                                  <w:marLeft w:val="0"/>
                                  <w:marRight w:val="0"/>
                                  <w:marTop w:val="0"/>
                                  <w:marBottom w:val="0"/>
                                  <w:divBdr>
                                    <w:top w:val="none" w:sz="0" w:space="0" w:color="auto"/>
                                    <w:left w:val="none" w:sz="0" w:space="0" w:color="auto"/>
                                    <w:bottom w:val="none" w:sz="0" w:space="0" w:color="auto"/>
                                    <w:right w:val="none" w:sz="0" w:space="0" w:color="auto"/>
                                  </w:divBdr>
                                  <w:divsChild>
                                    <w:div w:id="1023677134">
                                      <w:marLeft w:val="0"/>
                                      <w:marRight w:val="0"/>
                                      <w:marTop w:val="0"/>
                                      <w:marBottom w:val="0"/>
                                      <w:divBdr>
                                        <w:top w:val="none" w:sz="0" w:space="0" w:color="auto"/>
                                        <w:left w:val="none" w:sz="0" w:space="0" w:color="auto"/>
                                        <w:bottom w:val="none" w:sz="0" w:space="0" w:color="auto"/>
                                        <w:right w:val="none" w:sz="0" w:space="0" w:color="auto"/>
                                      </w:divBdr>
                                    </w:div>
                                  </w:divsChild>
                                </w:div>
                                <w:div w:id="839194213">
                                  <w:marLeft w:val="0"/>
                                  <w:marRight w:val="0"/>
                                  <w:marTop w:val="0"/>
                                  <w:marBottom w:val="0"/>
                                  <w:divBdr>
                                    <w:top w:val="none" w:sz="0" w:space="0" w:color="auto"/>
                                    <w:left w:val="none" w:sz="0" w:space="0" w:color="auto"/>
                                    <w:bottom w:val="none" w:sz="0" w:space="0" w:color="auto"/>
                                    <w:right w:val="none" w:sz="0" w:space="0" w:color="auto"/>
                                  </w:divBdr>
                                  <w:divsChild>
                                    <w:div w:id="1020858384">
                                      <w:marLeft w:val="0"/>
                                      <w:marRight w:val="0"/>
                                      <w:marTop w:val="0"/>
                                      <w:marBottom w:val="0"/>
                                      <w:divBdr>
                                        <w:top w:val="none" w:sz="0" w:space="0" w:color="auto"/>
                                        <w:left w:val="none" w:sz="0" w:space="0" w:color="auto"/>
                                        <w:bottom w:val="none" w:sz="0" w:space="0" w:color="auto"/>
                                        <w:right w:val="none" w:sz="0" w:space="0" w:color="auto"/>
                                      </w:divBdr>
                                    </w:div>
                                  </w:divsChild>
                                </w:div>
                                <w:div w:id="158664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1124456">
      <w:bodyDiv w:val="1"/>
      <w:marLeft w:val="0"/>
      <w:marRight w:val="0"/>
      <w:marTop w:val="0"/>
      <w:marBottom w:val="0"/>
      <w:divBdr>
        <w:top w:val="none" w:sz="0" w:space="0" w:color="auto"/>
        <w:left w:val="none" w:sz="0" w:space="0" w:color="auto"/>
        <w:bottom w:val="none" w:sz="0" w:space="0" w:color="auto"/>
        <w:right w:val="none" w:sz="0" w:space="0" w:color="auto"/>
      </w:divBdr>
      <w:divsChild>
        <w:div w:id="110974939">
          <w:marLeft w:val="0"/>
          <w:marRight w:val="1"/>
          <w:marTop w:val="0"/>
          <w:marBottom w:val="0"/>
          <w:divBdr>
            <w:top w:val="none" w:sz="0" w:space="0" w:color="auto"/>
            <w:left w:val="none" w:sz="0" w:space="0" w:color="auto"/>
            <w:bottom w:val="none" w:sz="0" w:space="0" w:color="auto"/>
            <w:right w:val="none" w:sz="0" w:space="0" w:color="auto"/>
          </w:divBdr>
          <w:divsChild>
            <w:div w:id="331371132">
              <w:marLeft w:val="0"/>
              <w:marRight w:val="0"/>
              <w:marTop w:val="0"/>
              <w:marBottom w:val="0"/>
              <w:divBdr>
                <w:top w:val="none" w:sz="0" w:space="0" w:color="auto"/>
                <w:left w:val="none" w:sz="0" w:space="0" w:color="auto"/>
                <w:bottom w:val="none" w:sz="0" w:space="0" w:color="auto"/>
                <w:right w:val="none" w:sz="0" w:space="0" w:color="auto"/>
              </w:divBdr>
              <w:divsChild>
                <w:div w:id="824977168">
                  <w:marLeft w:val="0"/>
                  <w:marRight w:val="1"/>
                  <w:marTop w:val="0"/>
                  <w:marBottom w:val="0"/>
                  <w:divBdr>
                    <w:top w:val="none" w:sz="0" w:space="0" w:color="auto"/>
                    <w:left w:val="none" w:sz="0" w:space="0" w:color="auto"/>
                    <w:bottom w:val="none" w:sz="0" w:space="0" w:color="auto"/>
                    <w:right w:val="none" w:sz="0" w:space="0" w:color="auto"/>
                  </w:divBdr>
                  <w:divsChild>
                    <w:div w:id="1542862036">
                      <w:marLeft w:val="0"/>
                      <w:marRight w:val="0"/>
                      <w:marTop w:val="0"/>
                      <w:marBottom w:val="0"/>
                      <w:divBdr>
                        <w:top w:val="none" w:sz="0" w:space="0" w:color="auto"/>
                        <w:left w:val="none" w:sz="0" w:space="0" w:color="auto"/>
                        <w:bottom w:val="none" w:sz="0" w:space="0" w:color="auto"/>
                        <w:right w:val="none" w:sz="0" w:space="0" w:color="auto"/>
                      </w:divBdr>
                      <w:divsChild>
                        <w:div w:id="87580851">
                          <w:marLeft w:val="0"/>
                          <w:marRight w:val="0"/>
                          <w:marTop w:val="0"/>
                          <w:marBottom w:val="0"/>
                          <w:divBdr>
                            <w:top w:val="none" w:sz="0" w:space="0" w:color="auto"/>
                            <w:left w:val="none" w:sz="0" w:space="0" w:color="auto"/>
                            <w:bottom w:val="none" w:sz="0" w:space="0" w:color="auto"/>
                            <w:right w:val="none" w:sz="0" w:space="0" w:color="auto"/>
                          </w:divBdr>
                          <w:divsChild>
                            <w:div w:id="2102097601">
                              <w:marLeft w:val="0"/>
                              <w:marRight w:val="0"/>
                              <w:marTop w:val="120"/>
                              <w:marBottom w:val="360"/>
                              <w:divBdr>
                                <w:top w:val="none" w:sz="0" w:space="0" w:color="auto"/>
                                <w:left w:val="none" w:sz="0" w:space="0" w:color="auto"/>
                                <w:bottom w:val="none" w:sz="0" w:space="0" w:color="auto"/>
                                <w:right w:val="none" w:sz="0" w:space="0" w:color="auto"/>
                              </w:divBdr>
                              <w:divsChild>
                                <w:div w:id="860122272">
                                  <w:marLeft w:val="0"/>
                                  <w:marRight w:val="0"/>
                                  <w:marTop w:val="0"/>
                                  <w:marBottom w:val="0"/>
                                  <w:divBdr>
                                    <w:top w:val="none" w:sz="0" w:space="0" w:color="auto"/>
                                    <w:left w:val="none" w:sz="0" w:space="0" w:color="auto"/>
                                    <w:bottom w:val="none" w:sz="0" w:space="0" w:color="auto"/>
                                    <w:right w:val="none" w:sz="0" w:space="0" w:color="auto"/>
                                  </w:divBdr>
                                </w:div>
                                <w:div w:id="1681815509">
                                  <w:marLeft w:val="0"/>
                                  <w:marRight w:val="0"/>
                                  <w:marTop w:val="0"/>
                                  <w:marBottom w:val="0"/>
                                  <w:divBdr>
                                    <w:top w:val="none" w:sz="0" w:space="0" w:color="auto"/>
                                    <w:left w:val="none" w:sz="0" w:space="0" w:color="auto"/>
                                    <w:bottom w:val="none" w:sz="0" w:space="0" w:color="auto"/>
                                    <w:right w:val="none" w:sz="0" w:space="0" w:color="auto"/>
                                  </w:divBdr>
                                  <w:divsChild>
                                    <w:div w:id="547835358">
                                      <w:marLeft w:val="0"/>
                                      <w:marRight w:val="0"/>
                                      <w:marTop w:val="0"/>
                                      <w:marBottom w:val="0"/>
                                      <w:divBdr>
                                        <w:top w:val="none" w:sz="0" w:space="0" w:color="auto"/>
                                        <w:left w:val="none" w:sz="0" w:space="0" w:color="auto"/>
                                        <w:bottom w:val="none" w:sz="0" w:space="0" w:color="auto"/>
                                        <w:right w:val="none" w:sz="0" w:space="0" w:color="auto"/>
                                      </w:divBdr>
                                    </w:div>
                                  </w:divsChild>
                                </w:div>
                                <w:div w:id="2116056149">
                                  <w:marLeft w:val="0"/>
                                  <w:marRight w:val="0"/>
                                  <w:marTop w:val="0"/>
                                  <w:marBottom w:val="0"/>
                                  <w:divBdr>
                                    <w:top w:val="none" w:sz="0" w:space="0" w:color="auto"/>
                                    <w:left w:val="none" w:sz="0" w:space="0" w:color="auto"/>
                                    <w:bottom w:val="none" w:sz="0" w:space="0" w:color="auto"/>
                                    <w:right w:val="none" w:sz="0" w:space="0" w:color="auto"/>
                                  </w:divBdr>
                                  <w:divsChild>
                                    <w:div w:id="109493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2553234">
      <w:bodyDiv w:val="1"/>
      <w:marLeft w:val="0"/>
      <w:marRight w:val="0"/>
      <w:marTop w:val="0"/>
      <w:marBottom w:val="0"/>
      <w:divBdr>
        <w:top w:val="none" w:sz="0" w:space="0" w:color="auto"/>
        <w:left w:val="none" w:sz="0" w:space="0" w:color="auto"/>
        <w:bottom w:val="none" w:sz="0" w:space="0" w:color="auto"/>
        <w:right w:val="none" w:sz="0" w:space="0" w:color="auto"/>
      </w:divBdr>
      <w:divsChild>
        <w:div w:id="969359592">
          <w:marLeft w:val="0"/>
          <w:marRight w:val="1"/>
          <w:marTop w:val="0"/>
          <w:marBottom w:val="0"/>
          <w:divBdr>
            <w:top w:val="none" w:sz="0" w:space="0" w:color="auto"/>
            <w:left w:val="none" w:sz="0" w:space="0" w:color="auto"/>
            <w:bottom w:val="none" w:sz="0" w:space="0" w:color="auto"/>
            <w:right w:val="none" w:sz="0" w:space="0" w:color="auto"/>
          </w:divBdr>
          <w:divsChild>
            <w:div w:id="1859418459">
              <w:marLeft w:val="0"/>
              <w:marRight w:val="0"/>
              <w:marTop w:val="0"/>
              <w:marBottom w:val="0"/>
              <w:divBdr>
                <w:top w:val="none" w:sz="0" w:space="0" w:color="auto"/>
                <w:left w:val="none" w:sz="0" w:space="0" w:color="auto"/>
                <w:bottom w:val="none" w:sz="0" w:space="0" w:color="auto"/>
                <w:right w:val="none" w:sz="0" w:space="0" w:color="auto"/>
              </w:divBdr>
              <w:divsChild>
                <w:div w:id="531192704">
                  <w:marLeft w:val="0"/>
                  <w:marRight w:val="1"/>
                  <w:marTop w:val="0"/>
                  <w:marBottom w:val="0"/>
                  <w:divBdr>
                    <w:top w:val="none" w:sz="0" w:space="0" w:color="auto"/>
                    <w:left w:val="none" w:sz="0" w:space="0" w:color="auto"/>
                    <w:bottom w:val="none" w:sz="0" w:space="0" w:color="auto"/>
                    <w:right w:val="none" w:sz="0" w:space="0" w:color="auto"/>
                  </w:divBdr>
                  <w:divsChild>
                    <w:div w:id="242304519">
                      <w:marLeft w:val="0"/>
                      <w:marRight w:val="0"/>
                      <w:marTop w:val="0"/>
                      <w:marBottom w:val="0"/>
                      <w:divBdr>
                        <w:top w:val="none" w:sz="0" w:space="0" w:color="auto"/>
                        <w:left w:val="none" w:sz="0" w:space="0" w:color="auto"/>
                        <w:bottom w:val="none" w:sz="0" w:space="0" w:color="auto"/>
                        <w:right w:val="none" w:sz="0" w:space="0" w:color="auto"/>
                      </w:divBdr>
                      <w:divsChild>
                        <w:div w:id="561062648">
                          <w:marLeft w:val="0"/>
                          <w:marRight w:val="0"/>
                          <w:marTop w:val="0"/>
                          <w:marBottom w:val="0"/>
                          <w:divBdr>
                            <w:top w:val="none" w:sz="0" w:space="0" w:color="auto"/>
                            <w:left w:val="none" w:sz="0" w:space="0" w:color="auto"/>
                            <w:bottom w:val="none" w:sz="0" w:space="0" w:color="auto"/>
                            <w:right w:val="none" w:sz="0" w:space="0" w:color="auto"/>
                          </w:divBdr>
                          <w:divsChild>
                            <w:div w:id="298072002">
                              <w:marLeft w:val="0"/>
                              <w:marRight w:val="0"/>
                              <w:marTop w:val="120"/>
                              <w:marBottom w:val="360"/>
                              <w:divBdr>
                                <w:top w:val="none" w:sz="0" w:space="0" w:color="auto"/>
                                <w:left w:val="none" w:sz="0" w:space="0" w:color="auto"/>
                                <w:bottom w:val="none" w:sz="0" w:space="0" w:color="auto"/>
                                <w:right w:val="none" w:sz="0" w:space="0" w:color="auto"/>
                              </w:divBdr>
                              <w:divsChild>
                                <w:div w:id="767043706">
                                  <w:marLeft w:val="0"/>
                                  <w:marRight w:val="0"/>
                                  <w:marTop w:val="0"/>
                                  <w:marBottom w:val="0"/>
                                  <w:divBdr>
                                    <w:top w:val="none" w:sz="0" w:space="0" w:color="auto"/>
                                    <w:left w:val="none" w:sz="0" w:space="0" w:color="auto"/>
                                    <w:bottom w:val="none" w:sz="0" w:space="0" w:color="auto"/>
                                    <w:right w:val="none" w:sz="0" w:space="0" w:color="auto"/>
                                  </w:divBdr>
                                </w:div>
                                <w:div w:id="1407991103">
                                  <w:marLeft w:val="0"/>
                                  <w:marRight w:val="0"/>
                                  <w:marTop w:val="0"/>
                                  <w:marBottom w:val="0"/>
                                  <w:divBdr>
                                    <w:top w:val="none" w:sz="0" w:space="0" w:color="auto"/>
                                    <w:left w:val="none" w:sz="0" w:space="0" w:color="auto"/>
                                    <w:bottom w:val="none" w:sz="0" w:space="0" w:color="auto"/>
                                    <w:right w:val="none" w:sz="0" w:space="0" w:color="auto"/>
                                  </w:divBdr>
                                  <w:divsChild>
                                    <w:div w:id="1330599887">
                                      <w:marLeft w:val="0"/>
                                      <w:marRight w:val="0"/>
                                      <w:marTop w:val="0"/>
                                      <w:marBottom w:val="0"/>
                                      <w:divBdr>
                                        <w:top w:val="none" w:sz="0" w:space="0" w:color="auto"/>
                                        <w:left w:val="none" w:sz="0" w:space="0" w:color="auto"/>
                                        <w:bottom w:val="none" w:sz="0" w:space="0" w:color="auto"/>
                                        <w:right w:val="none" w:sz="0" w:space="0" w:color="auto"/>
                                      </w:divBdr>
                                    </w:div>
                                  </w:divsChild>
                                </w:div>
                                <w:div w:id="1981954613">
                                  <w:marLeft w:val="0"/>
                                  <w:marRight w:val="0"/>
                                  <w:marTop w:val="0"/>
                                  <w:marBottom w:val="0"/>
                                  <w:divBdr>
                                    <w:top w:val="none" w:sz="0" w:space="0" w:color="auto"/>
                                    <w:left w:val="none" w:sz="0" w:space="0" w:color="auto"/>
                                    <w:bottom w:val="none" w:sz="0" w:space="0" w:color="auto"/>
                                    <w:right w:val="none" w:sz="0" w:space="0" w:color="auto"/>
                                  </w:divBdr>
                                  <w:divsChild>
                                    <w:div w:id="106568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5629934">
      <w:bodyDiv w:val="1"/>
      <w:marLeft w:val="0"/>
      <w:marRight w:val="0"/>
      <w:marTop w:val="0"/>
      <w:marBottom w:val="0"/>
      <w:divBdr>
        <w:top w:val="none" w:sz="0" w:space="0" w:color="auto"/>
        <w:left w:val="none" w:sz="0" w:space="0" w:color="auto"/>
        <w:bottom w:val="none" w:sz="0" w:space="0" w:color="auto"/>
        <w:right w:val="none" w:sz="0" w:space="0" w:color="auto"/>
      </w:divBdr>
      <w:divsChild>
        <w:div w:id="549801540">
          <w:marLeft w:val="0"/>
          <w:marRight w:val="1"/>
          <w:marTop w:val="0"/>
          <w:marBottom w:val="0"/>
          <w:divBdr>
            <w:top w:val="none" w:sz="0" w:space="0" w:color="auto"/>
            <w:left w:val="none" w:sz="0" w:space="0" w:color="auto"/>
            <w:bottom w:val="none" w:sz="0" w:space="0" w:color="auto"/>
            <w:right w:val="none" w:sz="0" w:space="0" w:color="auto"/>
          </w:divBdr>
          <w:divsChild>
            <w:div w:id="48890581">
              <w:marLeft w:val="0"/>
              <w:marRight w:val="0"/>
              <w:marTop w:val="0"/>
              <w:marBottom w:val="0"/>
              <w:divBdr>
                <w:top w:val="none" w:sz="0" w:space="0" w:color="auto"/>
                <w:left w:val="none" w:sz="0" w:space="0" w:color="auto"/>
                <w:bottom w:val="none" w:sz="0" w:space="0" w:color="auto"/>
                <w:right w:val="none" w:sz="0" w:space="0" w:color="auto"/>
              </w:divBdr>
              <w:divsChild>
                <w:div w:id="1710229097">
                  <w:marLeft w:val="0"/>
                  <w:marRight w:val="1"/>
                  <w:marTop w:val="0"/>
                  <w:marBottom w:val="0"/>
                  <w:divBdr>
                    <w:top w:val="none" w:sz="0" w:space="0" w:color="auto"/>
                    <w:left w:val="none" w:sz="0" w:space="0" w:color="auto"/>
                    <w:bottom w:val="none" w:sz="0" w:space="0" w:color="auto"/>
                    <w:right w:val="none" w:sz="0" w:space="0" w:color="auto"/>
                  </w:divBdr>
                  <w:divsChild>
                    <w:div w:id="74791055">
                      <w:marLeft w:val="0"/>
                      <w:marRight w:val="0"/>
                      <w:marTop w:val="0"/>
                      <w:marBottom w:val="0"/>
                      <w:divBdr>
                        <w:top w:val="none" w:sz="0" w:space="0" w:color="auto"/>
                        <w:left w:val="none" w:sz="0" w:space="0" w:color="auto"/>
                        <w:bottom w:val="none" w:sz="0" w:space="0" w:color="auto"/>
                        <w:right w:val="none" w:sz="0" w:space="0" w:color="auto"/>
                      </w:divBdr>
                      <w:divsChild>
                        <w:div w:id="1199440212">
                          <w:marLeft w:val="0"/>
                          <w:marRight w:val="0"/>
                          <w:marTop w:val="0"/>
                          <w:marBottom w:val="0"/>
                          <w:divBdr>
                            <w:top w:val="none" w:sz="0" w:space="0" w:color="auto"/>
                            <w:left w:val="none" w:sz="0" w:space="0" w:color="auto"/>
                            <w:bottom w:val="none" w:sz="0" w:space="0" w:color="auto"/>
                            <w:right w:val="none" w:sz="0" w:space="0" w:color="auto"/>
                          </w:divBdr>
                          <w:divsChild>
                            <w:div w:id="1920794796">
                              <w:marLeft w:val="0"/>
                              <w:marRight w:val="0"/>
                              <w:marTop w:val="120"/>
                              <w:marBottom w:val="360"/>
                              <w:divBdr>
                                <w:top w:val="none" w:sz="0" w:space="0" w:color="auto"/>
                                <w:left w:val="none" w:sz="0" w:space="0" w:color="auto"/>
                                <w:bottom w:val="none" w:sz="0" w:space="0" w:color="auto"/>
                                <w:right w:val="none" w:sz="0" w:space="0" w:color="auto"/>
                              </w:divBdr>
                              <w:divsChild>
                                <w:div w:id="1154418761">
                                  <w:marLeft w:val="0"/>
                                  <w:marRight w:val="0"/>
                                  <w:marTop w:val="0"/>
                                  <w:marBottom w:val="0"/>
                                  <w:divBdr>
                                    <w:top w:val="none" w:sz="0" w:space="0" w:color="auto"/>
                                    <w:left w:val="none" w:sz="0" w:space="0" w:color="auto"/>
                                    <w:bottom w:val="none" w:sz="0" w:space="0" w:color="auto"/>
                                    <w:right w:val="none" w:sz="0" w:space="0" w:color="auto"/>
                                  </w:divBdr>
                                </w:div>
                                <w:div w:id="1238057321">
                                  <w:marLeft w:val="0"/>
                                  <w:marRight w:val="0"/>
                                  <w:marTop w:val="0"/>
                                  <w:marBottom w:val="0"/>
                                  <w:divBdr>
                                    <w:top w:val="none" w:sz="0" w:space="0" w:color="auto"/>
                                    <w:left w:val="none" w:sz="0" w:space="0" w:color="auto"/>
                                    <w:bottom w:val="none" w:sz="0" w:space="0" w:color="auto"/>
                                    <w:right w:val="none" w:sz="0" w:space="0" w:color="auto"/>
                                  </w:divBdr>
                                  <w:divsChild>
                                    <w:div w:id="1552494230">
                                      <w:marLeft w:val="0"/>
                                      <w:marRight w:val="0"/>
                                      <w:marTop w:val="0"/>
                                      <w:marBottom w:val="0"/>
                                      <w:divBdr>
                                        <w:top w:val="none" w:sz="0" w:space="0" w:color="auto"/>
                                        <w:left w:val="none" w:sz="0" w:space="0" w:color="auto"/>
                                        <w:bottom w:val="none" w:sz="0" w:space="0" w:color="auto"/>
                                        <w:right w:val="none" w:sz="0" w:space="0" w:color="auto"/>
                                      </w:divBdr>
                                    </w:div>
                                  </w:divsChild>
                                </w:div>
                                <w:div w:id="1817919725">
                                  <w:marLeft w:val="0"/>
                                  <w:marRight w:val="0"/>
                                  <w:marTop w:val="0"/>
                                  <w:marBottom w:val="0"/>
                                  <w:divBdr>
                                    <w:top w:val="none" w:sz="0" w:space="0" w:color="auto"/>
                                    <w:left w:val="none" w:sz="0" w:space="0" w:color="auto"/>
                                    <w:bottom w:val="none" w:sz="0" w:space="0" w:color="auto"/>
                                    <w:right w:val="none" w:sz="0" w:space="0" w:color="auto"/>
                                  </w:divBdr>
                                  <w:divsChild>
                                    <w:div w:id="167375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1373073">
      <w:bodyDiv w:val="1"/>
      <w:marLeft w:val="0"/>
      <w:marRight w:val="0"/>
      <w:marTop w:val="0"/>
      <w:marBottom w:val="0"/>
      <w:divBdr>
        <w:top w:val="none" w:sz="0" w:space="0" w:color="auto"/>
        <w:left w:val="none" w:sz="0" w:space="0" w:color="auto"/>
        <w:bottom w:val="none" w:sz="0" w:space="0" w:color="auto"/>
        <w:right w:val="none" w:sz="0" w:space="0" w:color="auto"/>
      </w:divBdr>
      <w:divsChild>
        <w:div w:id="1139959729">
          <w:marLeft w:val="0"/>
          <w:marRight w:val="1"/>
          <w:marTop w:val="0"/>
          <w:marBottom w:val="0"/>
          <w:divBdr>
            <w:top w:val="none" w:sz="0" w:space="0" w:color="auto"/>
            <w:left w:val="none" w:sz="0" w:space="0" w:color="auto"/>
            <w:bottom w:val="none" w:sz="0" w:space="0" w:color="auto"/>
            <w:right w:val="none" w:sz="0" w:space="0" w:color="auto"/>
          </w:divBdr>
          <w:divsChild>
            <w:div w:id="1598173759">
              <w:marLeft w:val="0"/>
              <w:marRight w:val="0"/>
              <w:marTop w:val="0"/>
              <w:marBottom w:val="0"/>
              <w:divBdr>
                <w:top w:val="none" w:sz="0" w:space="0" w:color="auto"/>
                <w:left w:val="none" w:sz="0" w:space="0" w:color="auto"/>
                <w:bottom w:val="none" w:sz="0" w:space="0" w:color="auto"/>
                <w:right w:val="none" w:sz="0" w:space="0" w:color="auto"/>
              </w:divBdr>
              <w:divsChild>
                <w:div w:id="580599591">
                  <w:marLeft w:val="0"/>
                  <w:marRight w:val="1"/>
                  <w:marTop w:val="0"/>
                  <w:marBottom w:val="0"/>
                  <w:divBdr>
                    <w:top w:val="none" w:sz="0" w:space="0" w:color="auto"/>
                    <w:left w:val="none" w:sz="0" w:space="0" w:color="auto"/>
                    <w:bottom w:val="none" w:sz="0" w:space="0" w:color="auto"/>
                    <w:right w:val="none" w:sz="0" w:space="0" w:color="auto"/>
                  </w:divBdr>
                  <w:divsChild>
                    <w:div w:id="1162356910">
                      <w:marLeft w:val="0"/>
                      <w:marRight w:val="0"/>
                      <w:marTop w:val="0"/>
                      <w:marBottom w:val="0"/>
                      <w:divBdr>
                        <w:top w:val="none" w:sz="0" w:space="0" w:color="auto"/>
                        <w:left w:val="none" w:sz="0" w:space="0" w:color="auto"/>
                        <w:bottom w:val="none" w:sz="0" w:space="0" w:color="auto"/>
                        <w:right w:val="none" w:sz="0" w:space="0" w:color="auto"/>
                      </w:divBdr>
                      <w:divsChild>
                        <w:div w:id="364329399">
                          <w:marLeft w:val="0"/>
                          <w:marRight w:val="0"/>
                          <w:marTop w:val="0"/>
                          <w:marBottom w:val="0"/>
                          <w:divBdr>
                            <w:top w:val="none" w:sz="0" w:space="0" w:color="auto"/>
                            <w:left w:val="none" w:sz="0" w:space="0" w:color="auto"/>
                            <w:bottom w:val="none" w:sz="0" w:space="0" w:color="auto"/>
                            <w:right w:val="none" w:sz="0" w:space="0" w:color="auto"/>
                          </w:divBdr>
                          <w:divsChild>
                            <w:div w:id="918369651">
                              <w:marLeft w:val="0"/>
                              <w:marRight w:val="0"/>
                              <w:marTop w:val="120"/>
                              <w:marBottom w:val="360"/>
                              <w:divBdr>
                                <w:top w:val="none" w:sz="0" w:space="0" w:color="auto"/>
                                <w:left w:val="none" w:sz="0" w:space="0" w:color="auto"/>
                                <w:bottom w:val="none" w:sz="0" w:space="0" w:color="auto"/>
                                <w:right w:val="none" w:sz="0" w:space="0" w:color="auto"/>
                              </w:divBdr>
                              <w:divsChild>
                                <w:div w:id="1024744977">
                                  <w:marLeft w:val="0"/>
                                  <w:marRight w:val="0"/>
                                  <w:marTop w:val="0"/>
                                  <w:marBottom w:val="0"/>
                                  <w:divBdr>
                                    <w:top w:val="none" w:sz="0" w:space="0" w:color="auto"/>
                                    <w:left w:val="none" w:sz="0" w:space="0" w:color="auto"/>
                                    <w:bottom w:val="none" w:sz="0" w:space="0" w:color="auto"/>
                                    <w:right w:val="none" w:sz="0" w:space="0" w:color="auto"/>
                                  </w:divBdr>
                                  <w:divsChild>
                                    <w:div w:id="167867979">
                                      <w:marLeft w:val="0"/>
                                      <w:marRight w:val="0"/>
                                      <w:marTop w:val="0"/>
                                      <w:marBottom w:val="0"/>
                                      <w:divBdr>
                                        <w:top w:val="none" w:sz="0" w:space="0" w:color="auto"/>
                                        <w:left w:val="none" w:sz="0" w:space="0" w:color="auto"/>
                                        <w:bottom w:val="none" w:sz="0" w:space="0" w:color="auto"/>
                                        <w:right w:val="none" w:sz="0" w:space="0" w:color="auto"/>
                                      </w:divBdr>
                                    </w:div>
                                  </w:divsChild>
                                </w:div>
                                <w:div w:id="1047097720">
                                  <w:marLeft w:val="0"/>
                                  <w:marRight w:val="0"/>
                                  <w:marTop w:val="0"/>
                                  <w:marBottom w:val="0"/>
                                  <w:divBdr>
                                    <w:top w:val="none" w:sz="0" w:space="0" w:color="auto"/>
                                    <w:left w:val="none" w:sz="0" w:space="0" w:color="auto"/>
                                    <w:bottom w:val="none" w:sz="0" w:space="0" w:color="auto"/>
                                    <w:right w:val="none" w:sz="0" w:space="0" w:color="auto"/>
                                  </w:divBdr>
                                  <w:divsChild>
                                    <w:div w:id="1509099362">
                                      <w:marLeft w:val="0"/>
                                      <w:marRight w:val="0"/>
                                      <w:marTop w:val="0"/>
                                      <w:marBottom w:val="0"/>
                                      <w:divBdr>
                                        <w:top w:val="none" w:sz="0" w:space="0" w:color="auto"/>
                                        <w:left w:val="none" w:sz="0" w:space="0" w:color="auto"/>
                                        <w:bottom w:val="none" w:sz="0" w:space="0" w:color="auto"/>
                                        <w:right w:val="none" w:sz="0" w:space="0" w:color="auto"/>
                                      </w:divBdr>
                                    </w:div>
                                  </w:divsChild>
                                </w:div>
                                <w:div w:id="186116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7999522">
      <w:bodyDiv w:val="1"/>
      <w:marLeft w:val="0"/>
      <w:marRight w:val="0"/>
      <w:marTop w:val="0"/>
      <w:marBottom w:val="0"/>
      <w:divBdr>
        <w:top w:val="none" w:sz="0" w:space="0" w:color="auto"/>
        <w:left w:val="none" w:sz="0" w:space="0" w:color="auto"/>
        <w:bottom w:val="none" w:sz="0" w:space="0" w:color="auto"/>
        <w:right w:val="none" w:sz="0" w:space="0" w:color="auto"/>
      </w:divBdr>
      <w:divsChild>
        <w:div w:id="284385324">
          <w:marLeft w:val="0"/>
          <w:marRight w:val="1"/>
          <w:marTop w:val="0"/>
          <w:marBottom w:val="0"/>
          <w:divBdr>
            <w:top w:val="none" w:sz="0" w:space="0" w:color="auto"/>
            <w:left w:val="none" w:sz="0" w:space="0" w:color="auto"/>
            <w:bottom w:val="none" w:sz="0" w:space="0" w:color="auto"/>
            <w:right w:val="none" w:sz="0" w:space="0" w:color="auto"/>
          </w:divBdr>
          <w:divsChild>
            <w:div w:id="1408503976">
              <w:marLeft w:val="0"/>
              <w:marRight w:val="0"/>
              <w:marTop w:val="0"/>
              <w:marBottom w:val="0"/>
              <w:divBdr>
                <w:top w:val="none" w:sz="0" w:space="0" w:color="auto"/>
                <w:left w:val="none" w:sz="0" w:space="0" w:color="auto"/>
                <w:bottom w:val="none" w:sz="0" w:space="0" w:color="auto"/>
                <w:right w:val="none" w:sz="0" w:space="0" w:color="auto"/>
              </w:divBdr>
              <w:divsChild>
                <w:div w:id="545529243">
                  <w:marLeft w:val="0"/>
                  <w:marRight w:val="1"/>
                  <w:marTop w:val="0"/>
                  <w:marBottom w:val="0"/>
                  <w:divBdr>
                    <w:top w:val="none" w:sz="0" w:space="0" w:color="auto"/>
                    <w:left w:val="none" w:sz="0" w:space="0" w:color="auto"/>
                    <w:bottom w:val="none" w:sz="0" w:space="0" w:color="auto"/>
                    <w:right w:val="none" w:sz="0" w:space="0" w:color="auto"/>
                  </w:divBdr>
                  <w:divsChild>
                    <w:div w:id="219948079">
                      <w:marLeft w:val="0"/>
                      <w:marRight w:val="0"/>
                      <w:marTop w:val="0"/>
                      <w:marBottom w:val="0"/>
                      <w:divBdr>
                        <w:top w:val="none" w:sz="0" w:space="0" w:color="auto"/>
                        <w:left w:val="none" w:sz="0" w:space="0" w:color="auto"/>
                        <w:bottom w:val="none" w:sz="0" w:space="0" w:color="auto"/>
                        <w:right w:val="none" w:sz="0" w:space="0" w:color="auto"/>
                      </w:divBdr>
                      <w:divsChild>
                        <w:div w:id="831529786">
                          <w:marLeft w:val="0"/>
                          <w:marRight w:val="0"/>
                          <w:marTop w:val="0"/>
                          <w:marBottom w:val="0"/>
                          <w:divBdr>
                            <w:top w:val="none" w:sz="0" w:space="0" w:color="auto"/>
                            <w:left w:val="none" w:sz="0" w:space="0" w:color="auto"/>
                            <w:bottom w:val="none" w:sz="0" w:space="0" w:color="auto"/>
                            <w:right w:val="none" w:sz="0" w:space="0" w:color="auto"/>
                          </w:divBdr>
                          <w:divsChild>
                            <w:div w:id="1032192155">
                              <w:marLeft w:val="0"/>
                              <w:marRight w:val="0"/>
                              <w:marTop w:val="120"/>
                              <w:marBottom w:val="360"/>
                              <w:divBdr>
                                <w:top w:val="none" w:sz="0" w:space="0" w:color="auto"/>
                                <w:left w:val="none" w:sz="0" w:space="0" w:color="auto"/>
                                <w:bottom w:val="none" w:sz="0" w:space="0" w:color="auto"/>
                                <w:right w:val="none" w:sz="0" w:space="0" w:color="auto"/>
                              </w:divBdr>
                              <w:divsChild>
                                <w:div w:id="395278362">
                                  <w:marLeft w:val="0"/>
                                  <w:marRight w:val="0"/>
                                  <w:marTop w:val="0"/>
                                  <w:marBottom w:val="0"/>
                                  <w:divBdr>
                                    <w:top w:val="none" w:sz="0" w:space="0" w:color="auto"/>
                                    <w:left w:val="none" w:sz="0" w:space="0" w:color="auto"/>
                                    <w:bottom w:val="none" w:sz="0" w:space="0" w:color="auto"/>
                                    <w:right w:val="none" w:sz="0" w:space="0" w:color="auto"/>
                                  </w:divBdr>
                                  <w:divsChild>
                                    <w:div w:id="1755976029">
                                      <w:marLeft w:val="0"/>
                                      <w:marRight w:val="0"/>
                                      <w:marTop w:val="0"/>
                                      <w:marBottom w:val="0"/>
                                      <w:divBdr>
                                        <w:top w:val="none" w:sz="0" w:space="0" w:color="auto"/>
                                        <w:left w:val="none" w:sz="0" w:space="0" w:color="auto"/>
                                        <w:bottom w:val="none" w:sz="0" w:space="0" w:color="auto"/>
                                        <w:right w:val="none" w:sz="0" w:space="0" w:color="auto"/>
                                      </w:divBdr>
                                    </w:div>
                                  </w:divsChild>
                                </w:div>
                                <w:div w:id="694767919">
                                  <w:marLeft w:val="0"/>
                                  <w:marRight w:val="0"/>
                                  <w:marTop w:val="0"/>
                                  <w:marBottom w:val="0"/>
                                  <w:divBdr>
                                    <w:top w:val="none" w:sz="0" w:space="0" w:color="auto"/>
                                    <w:left w:val="none" w:sz="0" w:space="0" w:color="auto"/>
                                    <w:bottom w:val="none" w:sz="0" w:space="0" w:color="auto"/>
                                    <w:right w:val="none" w:sz="0" w:space="0" w:color="auto"/>
                                  </w:divBdr>
                                </w:div>
                                <w:div w:id="1081566820">
                                  <w:marLeft w:val="0"/>
                                  <w:marRight w:val="0"/>
                                  <w:marTop w:val="0"/>
                                  <w:marBottom w:val="0"/>
                                  <w:divBdr>
                                    <w:top w:val="none" w:sz="0" w:space="0" w:color="auto"/>
                                    <w:left w:val="none" w:sz="0" w:space="0" w:color="auto"/>
                                    <w:bottom w:val="none" w:sz="0" w:space="0" w:color="auto"/>
                                    <w:right w:val="none" w:sz="0" w:space="0" w:color="auto"/>
                                  </w:divBdr>
                                  <w:divsChild>
                                    <w:div w:id="56075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8390816">
      <w:bodyDiv w:val="1"/>
      <w:marLeft w:val="0"/>
      <w:marRight w:val="0"/>
      <w:marTop w:val="0"/>
      <w:marBottom w:val="0"/>
      <w:divBdr>
        <w:top w:val="none" w:sz="0" w:space="0" w:color="auto"/>
        <w:left w:val="none" w:sz="0" w:space="0" w:color="auto"/>
        <w:bottom w:val="none" w:sz="0" w:space="0" w:color="auto"/>
        <w:right w:val="none" w:sz="0" w:space="0" w:color="auto"/>
      </w:divBdr>
      <w:divsChild>
        <w:div w:id="1406534637">
          <w:marLeft w:val="0"/>
          <w:marRight w:val="1"/>
          <w:marTop w:val="0"/>
          <w:marBottom w:val="0"/>
          <w:divBdr>
            <w:top w:val="none" w:sz="0" w:space="0" w:color="auto"/>
            <w:left w:val="none" w:sz="0" w:space="0" w:color="auto"/>
            <w:bottom w:val="none" w:sz="0" w:space="0" w:color="auto"/>
            <w:right w:val="none" w:sz="0" w:space="0" w:color="auto"/>
          </w:divBdr>
          <w:divsChild>
            <w:div w:id="1405907244">
              <w:marLeft w:val="0"/>
              <w:marRight w:val="0"/>
              <w:marTop w:val="0"/>
              <w:marBottom w:val="0"/>
              <w:divBdr>
                <w:top w:val="none" w:sz="0" w:space="0" w:color="auto"/>
                <w:left w:val="none" w:sz="0" w:space="0" w:color="auto"/>
                <w:bottom w:val="none" w:sz="0" w:space="0" w:color="auto"/>
                <w:right w:val="none" w:sz="0" w:space="0" w:color="auto"/>
              </w:divBdr>
              <w:divsChild>
                <w:div w:id="1712415843">
                  <w:marLeft w:val="0"/>
                  <w:marRight w:val="1"/>
                  <w:marTop w:val="0"/>
                  <w:marBottom w:val="0"/>
                  <w:divBdr>
                    <w:top w:val="none" w:sz="0" w:space="0" w:color="auto"/>
                    <w:left w:val="none" w:sz="0" w:space="0" w:color="auto"/>
                    <w:bottom w:val="none" w:sz="0" w:space="0" w:color="auto"/>
                    <w:right w:val="none" w:sz="0" w:space="0" w:color="auto"/>
                  </w:divBdr>
                  <w:divsChild>
                    <w:div w:id="1009722143">
                      <w:marLeft w:val="0"/>
                      <w:marRight w:val="0"/>
                      <w:marTop w:val="0"/>
                      <w:marBottom w:val="0"/>
                      <w:divBdr>
                        <w:top w:val="none" w:sz="0" w:space="0" w:color="auto"/>
                        <w:left w:val="none" w:sz="0" w:space="0" w:color="auto"/>
                        <w:bottom w:val="none" w:sz="0" w:space="0" w:color="auto"/>
                        <w:right w:val="none" w:sz="0" w:space="0" w:color="auto"/>
                      </w:divBdr>
                      <w:divsChild>
                        <w:div w:id="114522659">
                          <w:marLeft w:val="0"/>
                          <w:marRight w:val="0"/>
                          <w:marTop w:val="0"/>
                          <w:marBottom w:val="0"/>
                          <w:divBdr>
                            <w:top w:val="none" w:sz="0" w:space="0" w:color="auto"/>
                            <w:left w:val="none" w:sz="0" w:space="0" w:color="auto"/>
                            <w:bottom w:val="none" w:sz="0" w:space="0" w:color="auto"/>
                            <w:right w:val="none" w:sz="0" w:space="0" w:color="auto"/>
                          </w:divBdr>
                          <w:divsChild>
                            <w:div w:id="1523081803">
                              <w:marLeft w:val="0"/>
                              <w:marRight w:val="0"/>
                              <w:marTop w:val="120"/>
                              <w:marBottom w:val="360"/>
                              <w:divBdr>
                                <w:top w:val="none" w:sz="0" w:space="0" w:color="auto"/>
                                <w:left w:val="none" w:sz="0" w:space="0" w:color="auto"/>
                                <w:bottom w:val="none" w:sz="0" w:space="0" w:color="auto"/>
                                <w:right w:val="none" w:sz="0" w:space="0" w:color="auto"/>
                              </w:divBdr>
                              <w:divsChild>
                                <w:div w:id="338893190">
                                  <w:marLeft w:val="0"/>
                                  <w:marRight w:val="0"/>
                                  <w:marTop w:val="0"/>
                                  <w:marBottom w:val="0"/>
                                  <w:divBdr>
                                    <w:top w:val="none" w:sz="0" w:space="0" w:color="auto"/>
                                    <w:left w:val="none" w:sz="0" w:space="0" w:color="auto"/>
                                    <w:bottom w:val="none" w:sz="0" w:space="0" w:color="auto"/>
                                    <w:right w:val="none" w:sz="0" w:space="0" w:color="auto"/>
                                  </w:divBdr>
                                  <w:divsChild>
                                    <w:div w:id="269556568">
                                      <w:marLeft w:val="0"/>
                                      <w:marRight w:val="0"/>
                                      <w:marTop w:val="0"/>
                                      <w:marBottom w:val="0"/>
                                      <w:divBdr>
                                        <w:top w:val="none" w:sz="0" w:space="0" w:color="auto"/>
                                        <w:left w:val="none" w:sz="0" w:space="0" w:color="auto"/>
                                        <w:bottom w:val="none" w:sz="0" w:space="0" w:color="auto"/>
                                        <w:right w:val="none" w:sz="0" w:space="0" w:color="auto"/>
                                      </w:divBdr>
                                    </w:div>
                                  </w:divsChild>
                                </w:div>
                                <w:div w:id="352651687">
                                  <w:marLeft w:val="0"/>
                                  <w:marRight w:val="0"/>
                                  <w:marTop w:val="0"/>
                                  <w:marBottom w:val="0"/>
                                  <w:divBdr>
                                    <w:top w:val="none" w:sz="0" w:space="0" w:color="auto"/>
                                    <w:left w:val="none" w:sz="0" w:space="0" w:color="auto"/>
                                    <w:bottom w:val="none" w:sz="0" w:space="0" w:color="auto"/>
                                    <w:right w:val="none" w:sz="0" w:space="0" w:color="auto"/>
                                  </w:divBdr>
                                </w:div>
                                <w:div w:id="1803569743">
                                  <w:marLeft w:val="0"/>
                                  <w:marRight w:val="0"/>
                                  <w:marTop w:val="0"/>
                                  <w:marBottom w:val="0"/>
                                  <w:divBdr>
                                    <w:top w:val="none" w:sz="0" w:space="0" w:color="auto"/>
                                    <w:left w:val="none" w:sz="0" w:space="0" w:color="auto"/>
                                    <w:bottom w:val="none" w:sz="0" w:space="0" w:color="auto"/>
                                    <w:right w:val="none" w:sz="0" w:space="0" w:color="auto"/>
                                  </w:divBdr>
                                  <w:divsChild>
                                    <w:div w:id="65982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8437541">
      <w:bodyDiv w:val="1"/>
      <w:marLeft w:val="0"/>
      <w:marRight w:val="0"/>
      <w:marTop w:val="0"/>
      <w:marBottom w:val="0"/>
      <w:divBdr>
        <w:top w:val="none" w:sz="0" w:space="0" w:color="auto"/>
        <w:left w:val="none" w:sz="0" w:space="0" w:color="auto"/>
        <w:bottom w:val="none" w:sz="0" w:space="0" w:color="auto"/>
        <w:right w:val="none" w:sz="0" w:space="0" w:color="auto"/>
      </w:divBdr>
      <w:divsChild>
        <w:div w:id="254827864">
          <w:marLeft w:val="0"/>
          <w:marRight w:val="1"/>
          <w:marTop w:val="0"/>
          <w:marBottom w:val="0"/>
          <w:divBdr>
            <w:top w:val="none" w:sz="0" w:space="0" w:color="auto"/>
            <w:left w:val="none" w:sz="0" w:space="0" w:color="auto"/>
            <w:bottom w:val="none" w:sz="0" w:space="0" w:color="auto"/>
            <w:right w:val="none" w:sz="0" w:space="0" w:color="auto"/>
          </w:divBdr>
          <w:divsChild>
            <w:div w:id="789402707">
              <w:marLeft w:val="0"/>
              <w:marRight w:val="0"/>
              <w:marTop w:val="0"/>
              <w:marBottom w:val="0"/>
              <w:divBdr>
                <w:top w:val="none" w:sz="0" w:space="0" w:color="auto"/>
                <w:left w:val="none" w:sz="0" w:space="0" w:color="auto"/>
                <w:bottom w:val="none" w:sz="0" w:space="0" w:color="auto"/>
                <w:right w:val="none" w:sz="0" w:space="0" w:color="auto"/>
              </w:divBdr>
              <w:divsChild>
                <w:div w:id="1346440958">
                  <w:marLeft w:val="0"/>
                  <w:marRight w:val="1"/>
                  <w:marTop w:val="0"/>
                  <w:marBottom w:val="0"/>
                  <w:divBdr>
                    <w:top w:val="none" w:sz="0" w:space="0" w:color="auto"/>
                    <w:left w:val="none" w:sz="0" w:space="0" w:color="auto"/>
                    <w:bottom w:val="none" w:sz="0" w:space="0" w:color="auto"/>
                    <w:right w:val="none" w:sz="0" w:space="0" w:color="auto"/>
                  </w:divBdr>
                  <w:divsChild>
                    <w:div w:id="688481753">
                      <w:marLeft w:val="0"/>
                      <w:marRight w:val="0"/>
                      <w:marTop w:val="0"/>
                      <w:marBottom w:val="0"/>
                      <w:divBdr>
                        <w:top w:val="none" w:sz="0" w:space="0" w:color="auto"/>
                        <w:left w:val="none" w:sz="0" w:space="0" w:color="auto"/>
                        <w:bottom w:val="none" w:sz="0" w:space="0" w:color="auto"/>
                        <w:right w:val="none" w:sz="0" w:space="0" w:color="auto"/>
                      </w:divBdr>
                      <w:divsChild>
                        <w:div w:id="1255166062">
                          <w:marLeft w:val="0"/>
                          <w:marRight w:val="0"/>
                          <w:marTop w:val="0"/>
                          <w:marBottom w:val="0"/>
                          <w:divBdr>
                            <w:top w:val="none" w:sz="0" w:space="0" w:color="auto"/>
                            <w:left w:val="none" w:sz="0" w:space="0" w:color="auto"/>
                            <w:bottom w:val="none" w:sz="0" w:space="0" w:color="auto"/>
                            <w:right w:val="none" w:sz="0" w:space="0" w:color="auto"/>
                          </w:divBdr>
                          <w:divsChild>
                            <w:div w:id="748429503">
                              <w:marLeft w:val="0"/>
                              <w:marRight w:val="0"/>
                              <w:marTop w:val="120"/>
                              <w:marBottom w:val="360"/>
                              <w:divBdr>
                                <w:top w:val="none" w:sz="0" w:space="0" w:color="auto"/>
                                <w:left w:val="none" w:sz="0" w:space="0" w:color="auto"/>
                                <w:bottom w:val="none" w:sz="0" w:space="0" w:color="auto"/>
                                <w:right w:val="none" w:sz="0" w:space="0" w:color="auto"/>
                              </w:divBdr>
                              <w:divsChild>
                                <w:div w:id="404955246">
                                  <w:marLeft w:val="0"/>
                                  <w:marRight w:val="0"/>
                                  <w:marTop w:val="0"/>
                                  <w:marBottom w:val="0"/>
                                  <w:divBdr>
                                    <w:top w:val="none" w:sz="0" w:space="0" w:color="auto"/>
                                    <w:left w:val="none" w:sz="0" w:space="0" w:color="auto"/>
                                    <w:bottom w:val="none" w:sz="0" w:space="0" w:color="auto"/>
                                    <w:right w:val="none" w:sz="0" w:space="0" w:color="auto"/>
                                  </w:divBdr>
                                  <w:divsChild>
                                    <w:div w:id="1354960194">
                                      <w:marLeft w:val="0"/>
                                      <w:marRight w:val="0"/>
                                      <w:marTop w:val="0"/>
                                      <w:marBottom w:val="0"/>
                                      <w:divBdr>
                                        <w:top w:val="none" w:sz="0" w:space="0" w:color="auto"/>
                                        <w:left w:val="none" w:sz="0" w:space="0" w:color="auto"/>
                                        <w:bottom w:val="none" w:sz="0" w:space="0" w:color="auto"/>
                                        <w:right w:val="none" w:sz="0" w:space="0" w:color="auto"/>
                                      </w:divBdr>
                                    </w:div>
                                  </w:divsChild>
                                </w:div>
                                <w:div w:id="608051539">
                                  <w:marLeft w:val="0"/>
                                  <w:marRight w:val="0"/>
                                  <w:marTop w:val="0"/>
                                  <w:marBottom w:val="0"/>
                                  <w:divBdr>
                                    <w:top w:val="none" w:sz="0" w:space="0" w:color="auto"/>
                                    <w:left w:val="none" w:sz="0" w:space="0" w:color="auto"/>
                                    <w:bottom w:val="none" w:sz="0" w:space="0" w:color="auto"/>
                                    <w:right w:val="none" w:sz="0" w:space="0" w:color="auto"/>
                                  </w:divBdr>
                                </w:div>
                                <w:div w:id="1196574063">
                                  <w:marLeft w:val="0"/>
                                  <w:marRight w:val="0"/>
                                  <w:marTop w:val="0"/>
                                  <w:marBottom w:val="0"/>
                                  <w:divBdr>
                                    <w:top w:val="none" w:sz="0" w:space="0" w:color="auto"/>
                                    <w:left w:val="none" w:sz="0" w:space="0" w:color="auto"/>
                                    <w:bottom w:val="none" w:sz="0" w:space="0" w:color="auto"/>
                                    <w:right w:val="none" w:sz="0" w:space="0" w:color="auto"/>
                                  </w:divBdr>
                                  <w:divsChild>
                                    <w:div w:id="149646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1429619">
      <w:bodyDiv w:val="1"/>
      <w:marLeft w:val="0"/>
      <w:marRight w:val="0"/>
      <w:marTop w:val="0"/>
      <w:marBottom w:val="0"/>
      <w:divBdr>
        <w:top w:val="none" w:sz="0" w:space="0" w:color="auto"/>
        <w:left w:val="none" w:sz="0" w:space="0" w:color="auto"/>
        <w:bottom w:val="none" w:sz="0" w:space="0" w:color="auto"/>
        <w:right w:val="none" w:sz="0" w:space="0" w:color="auto"/>
      </w:divBdr>
      <w:divsChild>
        <w:div w:id="19555386">
          <w:marLeft w:val="0"/>
          <w:marRight w:val="1"/>
          <w:marTop w:val="0"/>
          <w:marBottom w:val="0"/>
          <w:divBdr>
            <w:top w:val="none" w:sz="0" w:space="0" w:color="auto"/>
            <w:left w:val="none" w:sz="0" w:space="0" w:color="auto"/>
            <w:bottom w:val="none" w:sz="0" w:space="0" w:color="auto"/>
            <w:right w:val="none" w:sz="0" w:space="0" w:color="auto"/>
          </w:divBdr>
          <w:divsChild>
            <w:div w:id="462967580">
              <w:marLeft w:val="0"/>
              <w:marRight w:val="0"/>
              <w:marTop w:val="0"/>
              <w:marBottom w:val="0"/>
              <w:divBdr>
                <w:top w:val="none" w:sz="0" w:space="0" w:color="auto"/>
                <w:left w:val="none" w:sz="0" w:space="0" w:color="auto"/>
                <w:bottom w:val="none" w:sz="0" w:space="0" w:color="auto"/>
                <w:right w:val="none" w:sz="0" w:space="0" w:color="auto"/>
              </w:divBdr>
              <w:divsChild>
                <w:div w:id="348677932">
                  <w:marLeft w:val="0"/>
                  <w:marRight w:val="1"/>
                  <w:marTop w:val="0"/>
                  <w:marBottom w:val="0"/>
                  <w:divBdr>
                    <w:top w:val="none" w:sz="0" w:space="0" w:color="auto"/>
                    <w:left w:val="none" w:sz="0" w:space="0" w:color="auto"/>
                    <w:bottom w:val="none" w:sz="0" w:space="0" w:color="auto"/>
                    <w:right w:val="none" w:sz="0" w:space="0" w:color="auto"/>
                  </w:divBdr>
                  <w:divsChild>
                    <w:div w:id="491331884">
                      <w:marLeft w:val="0"/>
                      <w:marRight w:val="0"/>
                      <w:marTop w:val="0"/>
                      <w:marBottom w:val="0"/>
                      <w:divBdr>
                        <w:top w:val="none" w:sz="0" w:space="0" w:color="auto"/>
                        <w:left w:val="none" w:sz="0" w:space="0" w:color="auto"/>
                        <w:bottom w:val="none" w:sz="0" w:space="0" w:color="auto"/>
                        <w:right w:val="none" w:sz="0" w:space="0" w:color="auto"/>
                      </w:divBdr>
                      <w:divsChild>
                        <w:div w:id="2024622189">
                          <w:marLeft w:val="0"/>
                          <w:marRight w:val="0"/>
                          <w:marTop w:val="0"/>
                          <w:marBottom w:val="0"/>
                          <w:divBdr>
                            <w:top w:val="none" w:sz="0" w:space="0" w:color="auto"/>
                            <w:left w:val="none" w:sz="0" w:space="0" w:color="auto"/>
                            <w:bottom w:val="none" w:sz="0" w:space="0" w:color="auto"/>
                            <w:right w:val="none" w:sz="0" w:space="0" w:color="auto"/>
                          </w:divBdr>
                          <w:divsChild>
                            <w:div w:id="1905481977">
                              <w:marLeft w:val="0"/>
                              <w:marRight w:val="0"/>
                              <w:marTop w:val="120"/>
                              <w:marBottom w:val="360"/>
                              <w:divBdr>
                                <w:top w:val="none" w:sz="0" w:space="0" w:color="auto"/>
                                <w:left w:val="none" w:sz="0" w:space="0" w:color="auto"/>
                                <w:bottom w:val="none" w:sz="0" w:space="0" w:color="auto"/>
                                <w:right w:val="none" w:sz="0" w:space="0" w:color="auto"/>
                              </w:divBdr>
                              <w:divsChild>
                                <w:div w:id="92895646">
                                  <w:marLeft w:val="0"/>
                                  <w:marRight w:val="0"/>
                                  <w:marTop w:val="0"/>
                                  <w:marBottom w:val="0"/>
                                  <w:divBdr>
                                    <w:top w:val="none" w:sz="0" w:space="0" w:color="auto"/>
                                    <w:left w:val="none" w:sz="0" w:space="0" w:color="auto"/>
                                    <w:bottom w:val="none" w:sz="0" w:space="0" w:color="auto"/>
                                    <w:right w:val="none" w:sz="0" w:space="0" w:color="auto"/>
                                  </w:divBdr>
                                  <w:divsChild>
                                    <w:div w:id="86273072">
                                      <w:marLeft w:val="0"/>
                                      <w:marRight w:val="0"/>
                                      <w:marTop w:val="0"/>
                                      <w:marBottom w:val="0"/>
                                      <w:divBdr>
                                        <w:top w:val="none" w:sz="0" w:space="0" w:color="auto"/>
                                        <w:left w:val="none" w:sz="0" w:space="0" w:color="auto"/>
                                        <w:bottom w:val="none" w:sz="0" w:space="0" w:color="auto"/>
                                        <w:right w:val="none" w:sz="0" w:space="0" w:color="auto"/>
                                      </w:divBdr>
                                    </w:div>
                                  </w:divsChild>
                                </w:div>
                                <w:div w:id="360673271">
                                  <w:marLeft w:val="0"/>
                                  <w:marRight w:val="0"/>
                                  <w:marTop w:val="0"/>
                                  <w:marBottom w:val="0"/>
                                  <w:divBdr>
                                    <w:top w:val="none" w:sz="0" w:space="0" w:color="auto"/>
                                    <w:left w:val="none" w:sz="0" w:space="0" w:color="auto"/>
                                    <w:bottom w:val="none" w:sz="0" w:space="0" w:color="auto"/>
                                    <w:right w:val="none" w:sz="0" w:space="0" w:color="auto"/>
                                  </w:divBdr>
                                </w:div>
                                <w:div w:id="405997561">
                                  <w:marLeft w:val="0"/>
                                  <w:marRight w:val="0"/>
                                  <w:marTop w:val="0"/>
                                  <w:marBottom w:val="0"/>
                                  <w:divBdr>
                                    <w:top w:val="none" w:sz="0" w:space="0" w:color="auto"/>
                                    <w:left w:val="none" w:sz="0" w:space="0" w:color="auto"/>
                                    <w:bottom w:val="none" w:sz="0" w:space="0" w:color="auto"/>
                                    <w:right w:val="none" w:sz="0" w:space="0" w:color="auto"/>
                                  </w:divBdr>
                                  <w:divsChild>
                                    <w:div w:id="148446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9504771">
      <w:bodyDiv w:val="1"/>
      <w:marLeft w:val="0"/>
      <w:marRight w:val="0"/>
      <w:marTop w:val="0"/>
      <w:marBottom w:val="0"/>
      <w:divBdr>
        <w:top w:val="none" w:sz="0" w:space="0" w:color="auto"/>
        <w:left w:val="none" w:sz="0" w:space="0" w:color="auto"/>
        <w:bottom w:val="none" w:sz="0" w:space="0" w:color="auto"/>
        <w:right w:val="none" w:sz="0" w:space="0" w:color="auto"/>
      </w:divBdr>
      <w:divsChild>
        <w:div w:id="913777587">
          <w:marLeft w:val="0"/>
          <w:marRight w:val="1"/>
          <w:marTop w:val="0"/>
          <w:marBottom w:val="0"/>
          <w:divBdr>
            <w:top w:val="none" w:sz="0" w:space="0" w:color="auto"/>
            <w:left w:val="none" w:sz="0" w:space="0" w:color="auto"/>
            <w:bottom w:val="none" w:sz="0" w:space="0" w:color="auto"/>
            <w:right w:val="none" w:sz="0" w:space="0" w:color="auto"/>
          </w:divBdr>
          <w:divsChild>
            <w:div w:id="1401295264">
              <w:marLeft w:val="0"/>
              <w:marRight w:val="0"/>
              <w:marTop w:val="0"/>
              <w:marBottom w:val="0"/>
              <w:divBdr>
                <w:top w:val="none" w:sz="0" w:space="0" w:color="auto"/>
                <w:left w:val="none" w:sz="0" w:space="0" w:color="auto"/>
                <w:bottom w:val="none" w:sz="0" w:space="0" w:color="auto"/>
                <w:right w:val="none" w:sz="0" w:space="0" w:color="auto"/>
              </w:divBdr>
              <w:divsChild>
                <w:div w:id="1548882210">
                  <w:marLeft w:val="0"/>
                  <w:marRight w:val="1"/>
                  <w:marTop w:val="0"/>
                  <w:marBottom w:val="0"/>
                  <w:divBdr>
                    <w:top w:val="none" w:sz="0" w:space="0" w:color="auto"/>
                    <w:left w:val="none" w:sz="0" w:space="0" w:color="auto"/>
                    <w:bottom w:val="none" w:sz="0" w:space="0" w:color="auto"/>
                    <w:right w:val="none" w:sz="0" w:space="0" w:color="auto"/>
                  </w:divBdr>
                  <w:divsChild>
                    <w:div w:id="1572764233">
                      <w:marLeft w:val="0"/>
                      <w:marRight w:val="0"/>
                      <w:marTop w:val="0"/>
                      <w:marBottom w:val="0"/>
                      <w:divBdr>
                        <w:top w:val="none" w:sz="0" w:space="0" w:color="auto"/>
                        <w:left w:val="none" w:sz="0" w:space="0" w:color="auto"/>
                        <w:bottom w:val="none" w:sz="0" w:space="0" w:color="auto"/>
                        <w:right w:val="none" w:sz="0" w:space="0" w:color="auto"/>
                      </w:divBdr>
                      <w:divsChild>
                        <w:div w:id="1761681189">
                          <w:marLeft w:val="0"/>
                          <w:marRight w:val="0"/>
                          <w:marTop w:val="0"/>
                          <w:marBottom w:val="0"/>
                          <w:divBdr>
                            <w:top w:val="none" w:sz="0" w:space="0" w:color="auto"/>
                            <w:left w:val="none" w:sz="0" w:space="0" w:color="auto"/>
                            <w:bottom w:val="none" w:sz="0" w:space="0" w:color="auto"/>
                            <w:right w:val="none" w:sz="0" w:space="0" w:color="auto"/>
                          </w:divBdr>
                          <w:divsChild>
                            <w:div w:id="612907135">
                              <w:marLeft w:val="0"/>
                              <w:marRight w:val="0"/>
                              <w:marTop w:val="120"/>
                              <w:marBottom w:val="360"/>
                              <w:divBdr>
                                <w:top w:val="none" w:sz="0" w:space="0" w:color="auto"/>
                                <w:left w:val="none" w:sz="0" w:space="0" w:color="auto"/>
                                <w:bottom w:val="none" w:sz="0" w:space="0" w:color="auto"/>
                                <w:right w:val="none" w:sz="0" w:space="0" w:color="auto"/>
                              </w:divBdr>
                              <w:divsChild>
                                <w:div w:id="357124569">
                                  <w:marLeft w:val="0"/>
                                  <w:marRight w:val="0"/>
                                  <w:marTop w:val="0"/>
                                  <w:marBottom w:val="0"/>
                                  <w:divBdr>
                                    <w:top w:val="none" w:sz="0" w:space="0" w:color="auto"/>
                                    <w:left w:val="none" w:sz="0" w:space="0" w:color="auto"/>
                                    <w:bottom w:val="none" w:sz="0" w:space="0" w:color="auto"/>
                                    <w:right w:val="none" w:sz="0" w:space="0" w:color="auto"/>
                                  </w:divBdr>
                                  <w:divsChild>
                                    <w:div w:id="1469469952">
                                      <w:marLeft w:val="0"/>
                                      <w:marRight w:val="0"/>
                                      <w:marTop w:val="0"/>
                                      <w:marBottom w:val="0"/>
                                      <w:divBdr>
                                        <w:top w:val="none" w:sz="0" w:space="0" w:color="auto"/>
                                        <w:left w:val="none" w:sz="0" w:space="0" w:color="auto"/>
                                        <w:bottom w:val="none" w:sz="0" w:space="0" w:color="auto"/>
                                        <w:right w:val="none" w:sz="0" w:space="0" w:color="auto"/>
                                      </w:divBdr>
                                    </w:div>
                                  </w:divsChild>
                                </w:div>
                                <w:div w:id="1697996408">
                                  <w:marLeft w:val="0"/>
                                  <w:marRight w:val="0"/>
                                  <w:marTop w:val="0"/>
                                  <w:marBottom w:val="0"/>
                                  <w:divBdr>
                                    <w:top w:val="none" w:sz="0" w:space="0" w:color="auto"/>
                                    <w:left w:val="none" w:sz="0" w:space="0" w:color="auto"/>
                                    <w:bottom w:val="none" w:sz="0" w:space="0" w:color="auto"/>
                                    <w:right w:val="none" w:sz="0" w:space="0" w:color="auto"/>
                                  </w:divBdr>
                                  <w:divsChild>
                                    <w:div w:id="175196124">
                                      <w:marLeft w:val="0"/>
                                      <w:marRight w:val="0"/>
                                      <w:marTop w:val="0"/>
                                      <w:marBottom w:val="0"/>
                                      <w:divBdr>
                                        <w:top w:val="none" w:sz="0" w:space="0" w:color="auto"/>
                                        <w:left w:val="none" w:sz="0" w:space="0" w:color="auto"/>
                                        <w:bottom w:val="none" w:sz="0" w:space="0" w:color="auto"/>
                                        <w:right w:val="none" w:sz="0" w:space="0" w:color="auto"/>
                                      </w:divBdr>
                                    </w:div>
                                  </w:divsChild>
                                </w:div>
                                <w:div w:id="189465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5079134">
      <w:bodyDiv w:val="1"/>
      <w:marLeft w:val="0"/>
      <w:marRight w:val="0"/>
      <w:marTop w:val="0"/>
      <w:marBottom w:val="0"/>
      <w:divBdr>
        <w:top w:val="none" w:sz="0" w:space="0" w:color="auto"/>
        <w:left w:val="none" w:sz="0" w:space="0" w:color="auto"/>
        <w:bottom w:val="none" w:sz="0" w:space="0" w:color="auto"/>
        <w:right w:val="none" w:sz="0" w:space="0" w:color="auto"/>
      </w:divBdr>
      <w:divsChild>
        <w:div w:id="736368296">
          <w:marLeft w:val="0"/>
          <w:marRight w:val="1"/>
          <w:marTop w:val="0"/>
          <w:marBottom w:val="0"/>
          <w:divBdr>
            <w:top w:val="none" w:sz="0" w:space="0" w:color="auto"/>
            <w:left w:val="none" w:sz="0" w:space="0" w:color="auto"/>
            <w:bottom w:val="none" w:sz="0" w:space="0" w:color="auto"/>
            <w:right w:val="none" w:sz="0" w:space="0" w:color="auto"/>
          </w:divBdr>
          <w:divsChild>
            <w:div w:id="1011494443">
              <w:marLeft w:val="0"/>
              <w:marRight w:val="0"/>
              <w:marTop w:val="0"/>
              <w:marBottom w:val="0"/>
              <w:divBdr>
                <w:top w:val="none" w:sz="0" w:space="0" w:color="auto"/>
                <w:left w:val="none" w:sz="0" w:space="0" w:color="auto"/>
                <w:bottom w:val="none" w:sz="0" w:space="0" w:color="auto"/>
                <w:right w:val="none" w:sz="0" w:space="0" w:color="auto"/>
              </w:divBdr>
              <w:divsChild>
                <w:div w:id="1406294024">
                  <w:marLeft w:val="0"/>
                  <w:marRight w:val="1"/>
                  <w:marTop w:val="0"/>
                  <w:marBottom w:val="0"/>
                  <w:divBdr>
                    <w:top w:val="none" w:sz="0" w:space="0" w:color="auto"/>
                    <w:left w:val="none" w:sz="0" w:space="0" w:color="auto"/>
                    <w:bottom w:val="none" w:sz="0" w:space="0" w:color="auto"/>
                    <w:right w:val="none" w:sz="0" w:space="0" w:color="auto"/>
                  </w:divBdr>
                  <w:divsChild>
                    <w:div w:id="1130317504">
                      <w:marLeft w:val="0"/>
                      <w:marRight w:val="0"/>
                      <w:marTop w:val="0"/>
                      <w:marBottom w:val="0"/>
                      <w:divBdr>
                        <w:top w:val="none" w:sz="0" w:space="0" w:color="auto"/>
                        <w:left w:val="none" w:sz="0" w:space="0" w:color="auto"/>
                        <w:bottom w:val="none" w:sz="0" w:space="0" w:color="auto"/>
                        <w:right w:val="none" w:sz="0" w:space="0" w:color="auto"/>
                      </w:divBdr>
                      <w:divsChild>
                        <w:div w:id="203912062">
                          <w:marLeft w:val="0"/>
                          <w:marRight w:val="0"/>
                          <w:marTop w:val="0"/>
                          <w:marBottom w:val="0"/>
                          <w:divBdr>
                            <w:top w:val="none" w:sz="0" w:space="0" w:color="auto"/>
                            <w:left w:val="none" w:sz="0" w:space="0" w:color="auto"/>
                            <w:bottom w:val="none" w:sz="0" w:space="0" w:color="auto"/>
                            <w:right w:val="none" w:sz="0" w:space="0" w:color="auto"/>
                          </w:divBdr>
                          <w:divsChild>
                            <w:div w:id="1329791784">
                              <w:marLeft w:val="0"/>
                              <w:marRight w:val="0"/>
                              <w:marTop w:val="120"/>
                              <w:marBottom w:val="360"/>
                              <w:divBdr>
                                <w:top w:val="none" w:sz="0" w:space="0" w:color="auto"/>
                                <w:left w:val="none" w:sz="0" w:space="0" w:color="auto"/>
                                <w:bottom w:val="none" w:sz="0" w:space="0" w:color="auto"/>
                                <w:right w:val="none" w:sz="0" w:space="0" w:color="auto"/>
                              </w:divBdr>
                              <w:divsChild>
                                <w:div w:id="31197223">
                                  <w:marLeft w:val="0"/>
                                  <w:marRight w:val="0"/>
                                  <w:marTop w:val="0"/>
                                  <w:marBottom w:val="0"/>
                                  <w:divBdr>
                                    <w:top w:val="none" w:sz="0" w:space="0" w:color="auto"/>
                                    <w:left w:val="none" w:sz="0" w:space="0" w:color="auto"/>
                                    <w:bottom w:val="none" w:sz="0" w:space="0" w:color="auto"/>
                                    <w:right w:val="none" w:sz="0" w:space="0" w:color="auto"/>
                                  </w:divBdr>
                                  <w:divsChild>
                                    <w:div w:id="1862819306">
                                      <w:marLeft w:val="0"/>
                                      <w:marRight w:val="0"/>
                                      <w:marTop w:val="0"/>
                                      <w:marBottom w:val="0"/>
                                      <w:divBdr>
                                        <w:top w:val="none" w:sz="0" w:space="0" w:color="auto"/>
                                        <w:left w:val="none" w:sz="0" w:space="0" w:color="auto"/>
                                        <w:bottom w:val="none" w:sz="0" w:space="0" w:color="auto"/>
                                        <w:right w:val="none" w:sz="0" w:space="0" w:color="auto"/>
                                      </w:divBdr>
                                    </w:div>
                                  </w:divsChild>
                                </w:div>
                                <w:div w:id="917785721">
                                  <w:marLeft w:val="0"/>
                                  <w:marRight w:val="0"/>
                                  <w:marTop w:val="0"/>
                                  <w:marBottom w:val="0"/>
                                  <w:divBdr>
                                    <w:top w:val="none" w:sz="0" w:space="0" w:color="auto"/>
                                    <w:left w:val="none" w:sz="0" w:space="0" w:color="auto"/>
                                    <w:bottom w:val="none" w:sz="0" w:space="0" w:color="auto"/>
                                    <w:right w:val="none" w:sz="0" w:space="0" w:color="auto"/>
                                  </w:divBdr>
                                  <w:divsChild>
                                    <w:div w:id="184056035">
                                      <w:marLeft w:val="0"/>
                                      <w:marRight w:val="0"/>
                                      <w:marTop w:val="0"/>
                                      <w:marBottom w:val="0"/>
                                      <w:divBdr>
                                        <w:top w:val="none" w:sz="0" w:space="0" w:color="auto"/>
                                        <w:left w:val="none" w:sz="0" w:space="0" w:color="auto"/>
                                        <w:bottom w:val="none" w:sz="0" w:space="0" w:color="auto"/>
                                        <w:right w:val="none" w:sz="0" w:space="0" w:color="auto"/>
                                      </w:divBdr>
                                    </w:div>
                                  </w:divsChild>
                                </w:div>
                                <w:div w:id="183838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5690778">
      <w:bodyDiv w:val="1"/>
      <w:marLeft w:val="0"/>
      <w:marRight w:val="0"/>
      <w:marTop w:val="0"/>
      <w:marBottom w:val="0"/>
      <w:divBdr>
        <w:top w:val="none" w:sz="0" w:space="0" w:color="auto"/>
        <w:left w:val="none" w:sz="0" w:space="0" w:color="auto"/>
        <w:bottom w:val="none" w:sz="0" w:space="0" w:color="auto"/>
        <w:right w:val="none" w:sz="0" w:space="0" w:color="auto"/>
      </w:divBdr>
      <w:divsChild>
        <w:div w:id="1516769729">
          <w:marLeft w:val="0"/>
          <w:marRight w:val="1"/>
          <w:marTop w:val="0"/>
          <w:marBottom w:val="0"/>
          <w:divBdr>
            <w:top w:val="none" w:sz="0" w:space="0" w:color="auto"/>
            <w:left w:val="none" w:sz="0" w:space="0" w:color="auto"/>
            <w:bottom w:val="none" w:sz="0" w:space="0" w:color="auto"/>
            <w:right w:val="none" w:sz="0" w:space="0" w:color="auto"/>
          </w:divBdr>
          <w:divsChild>
            <w:div w:id="1534685091">
              <w:marLeft w:val="0"/>
              <w:marRight w:val="0"/>
              <w:marTop w:val="0"/>
              <w:marBottom w:val="0"/>
              <w:divBdr>
                <w:top w:val="none" w:sz="0" w:space="0" w:color="auto"/>
                <w:left w:val="none" w:sz="0" w:space="0" w:color="auto"/>
                <w:bottom w:val="none" w:sz="0" w:space="0" w:color="auto"/>
                <w:right w:val="none" w:sz="0" w:space="0" w:color="auto"/>
              </w:divBdr>
              <w:divsChild>
                <w:div w:id="1753894119">
                  <w:marLeft w:val="0"/>
                  <w:marRight w:val="1"/>
                  <w:marTop w:val="0"/>
                  <w:marBottom w:val="0"/>
                  <w:divBdr>
                    <w:top w:val="none" w:sz="0" w:space="0" w:color="auto"/>
                    <w:left w:val="none" w:sz="0" w:space="0" w:color="auto"/>
                    <w:bottom w:val="none" w:sz="0" w:space="0" w:color="auto"/>
                    <w:right w:val="none" w:sz="0" w:space="0" w:color="auto"/>
                  </w:divBdr>
                  <w:divsChild>
                    <w:div w:id="1086733853">
                      <w:marLeft w:val="0"/>
                      <w:marRight w:val="0"/>
                      <w:marTop w:val="0"/>
                      <w:marBottom w:val="0"/>
                      <w:divBdr>
                        <w:top w:val="none" w:sz="0" w:space="0" w:color="auto"/>
                        <w:left w:val="none" w:sz="0" w:space="0" w:color="auto"/>
                        <w:bottom w:val="none" w:sz="0" w:space="0" w:color="auto"/>
                        <w:right w:val="none" w:sz="0" w:space="0" w:color="auto"/>
                      </w:divBdr>
                      <w:divsChild>
                        <w:div w:id="1480614610">
                          <w:marLeft w:val="0"/>
                          <w:marRight w:val="0"/>
                          <w:marTop w:val="0"/>
                          <w:marBottom w:val="0"/>
                          <w:divBdr>
                            <w:top w:val="none" w:sz="0" w:space="0" w:color="auto"/>
                            <w:left w:val="none" w:sz="0" w:space="0" w:color="auto"/>
                            <w:bottom w:val="none" w:sz="0" w:space="0" w:color="auto"/>
                            <w:right w:val="none" w:sz="0" w:space="0" w:color="auto"/>
                          </w:divBdr>
                          <w:divsChild>
                            <w:div w:id="2009096778">
                              <w:marLeft w:val="0"/>
                              <w:marRight w:val="0"/>
                              <w:marTop w:val="120"/>
                              <w:marBottom w:val="360"/>
                              <w:divBdr>
                                <w:top w:val="none" w:sz="0" w:space="0" w:color="auto"/>
                                <w:left w:val="none" w:sz="0" w:space="0" w:color="auto"/>
                                <w:bottom w:val="none" w:sz="0" w:space="0" w:color="auto"/>
                                <w:right w:val="none" w:sz="0" w:space="0" w:color="auto"/>
                              </w:divBdr>
                              <w:divsChild>
                                <w:div w:id="250967019">
                                  <w:marLeft w:val="0"/>
                                  <w:marRight w:val="0"/>
                                  <w:marTop w:val="0"/>
                                  <w:marBottom w:val="0"/>
                                  <w:divBdr>
                                    <w:top w:val="none" w:sz="0" w:space="0" w:color="auto"/>
                                    <w:left w:val="none" w:sz="0" w:space="0" w:color="auto"/>
                                    <w:bottom w:val="none" w:sz="0" w:space="0" w:color="auto"/>
                                    <w:right w:val="none" w:sz="0" w:space="0" w:color="auto"/>
                                  </w:divBdr>
                                </w:div>
                                <w:div w:id="1248149208">
                                  <w:marLeft w:val="0"/>
                                  <w:marRight w:val="0"/>
                                  <w:marTop w:val="0"/>
                                  <w:marBottom w:val="0"/>
                                  <w:divBdr>
                                    <w:top w:val="none" w:sz="0" w:space="0" w:color="auto"/>
                                    <w:left w:val="none" w:sz="0" w:space="0" w:color="auto"/>
                                    <w:bottom w:val="none" w:sz="0" w:space="0" w:color="auto"/>
                                    <w:right w:val="none" w:sz="0" w:space="0" w:color="auto"/>
                                  </w:divBdr>
                                  <w:divsChild>
                                    <w:div w:id="454567964">
                                      <w:marLeft w:val="0"/>
                                      <w:marRight w:val="0"/>
                                      <w:marTop w:val="0"/>
                                      <w:marBottom w:val="0"/>
                                      <w:divBdr>
                                        <w:top w:val="none" w:sz="0" w:space="0" w:color="auto"/>
                                        <w:left w:val="none" w:sz="0" w:space="0" w:color="auto"/>
                                        <w:bottom w:val="none" w:sz="0" w:space="0" w:color="auto"/>
                                        <w:right w:val="none" w:sz="0" w:space="0" w:color="auto"/>
                                      </w:divBdr>
                                    </w:div>
                                  </w:divsChild>
                                </w:div>
                                <w:div w:id="1425297748">
                                  <w:marLeft w:val="0"/>
                                  <w:marRight w:val="0"/>
                                  <w:marTop w:val="0"/>
                                  <w:marBottom w:val="0"/>
                                  <w:divBdr>
                                    <w:top w:val="none" w:sz="0" w:space="0" w:color="auto"/>
                                    <w:left w:val="none" w:sz="0" w:space="0" w:color="auto"/>
                                    <w:bottom w:val="none" w:sz="0" w:space="0" w:color="auto"/>
                                    <w:right w:val="none" w:sz="0" w:space="0" w:color="auto"/>
                                  </w:divBdr>
                                  <w:divsChild>
                                    <w:div w:id="114631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2289039">
      <w:bodyDiv w:val="1"/>
      <w:marLeft w:val="0"/>
      <w:marRight w:val="0"/>
      <w:marTop w:val="0"/>
      <w:marBottom w:val="0"/>
      <w:divBdr>
        <w:top w:val="none" w:sz="0" w:space="0" w:color="auto"/>
        <w:left w:val="none" w:sz="0" w:space="0" w:color="auto"/>
        <w:bottom w:val="none" w:sz="0" w:space="0" w:color="auto"/>
        <w:right w:val="none" w:sz="0" w:space="0" w:color="auto"/>
      </w:divBdr>
      <w:divsChild>
        <w:div w:id="244188158">
          <w:marLeft w:val="0"/>
          <w:marRight w:val="1"/>
          <w:marTop w:val="0"/>
          <w:marBottom w:val="0"/>
          <w:divBdr>
            <w:top w:val="none" w:sz="0" w:space="0" w:color="auto"/>
            <w:left w:val="none" w:sz="0" w:space="0" w:color="auto"/>
            <w:bottom w:val="none" w:sz="0" w:space="0" w:color="auto"/>
            <w:right w:val="none" w:sz="0" w:space="0" w:color="auto"/>
          </w:divBdr>
          <w:divsChild>
            <w:div w:id="1033190338">
              <w:marLeft w:val="0"/>
              <w:marRight w:val="0"/>
              <w:marTop w:val="0"/>
              <w:marBottom w:val="0"/>
              <w:divBdr>
                <w:top w:val="none" w:sz="0" w:space="0" w:color="auto"/>
                <w:left w:val="none" w:sz="0" w:space="0" w:color="auto"/>
                <w:bottom w:val="none" w:sz="0" w:space="0" w:color="auto"/>
                <w:right w:val="none" w:sz="0" w:space="0" w:color="auto"/>
              </w:divBdr>
              <w:divsChild>
                <w:div w:id="1496383886">
                  <w:marLeft w:val="0"/>
                  <w:marRight w:val="1"/>
                  <w:marTop w:val="0"/>
                  <w:marBottom w:val="0"/>
                  <w:divBdr>
                    <w:top w:val="none" w:sz="0" w:space="0" w:color="auto"/>
                    <w:left w:val="none" w:sz="0" w:space="0" w:color="auto"/>
                    <w:bottom w:val="none" w:sz="0" w:space="0" w:color="auto"/>
                    <w:right w:val="none" w:sz="0" w:space="0" w:color="auto"/>
                  </w:divBdr>
                  <w:divsChild>
                    <w:div w:id="1106463945">
                      <w:marLeft w:val="0"/>
                      <w:marRight w:val="0"/>
                      <w:marTop w:val="0"/>
                      <w:marBottom w:val="0"/>
                      <w:divBdr>
                        <w:top w:val="none" w:sz="0" w:space="0" w:color="auto"/>
                        <w:left w:val="none" w:sz="0" w:space="0" w:color="auto"/>
                        <w:bottom w:val="none" w:sz="0" w:space="0" w:color="auto"/>
                        <w:right w:val="none" w:sz="0" w:space="0" w:color="auto"/>
                      </w:divBdr>
                      <w:divsChild>
                        <w:div w:id="365759407">
                          <w:marLeft w:val="0"/>
                          <w:marRight w:val="0"/>
                          <w:marTop w:val="0"/>
                          <w:marBottom w:val="0"/>
                          <w:divBdr>
                            <w:top w:val="none" w:sz="0" w:space="0" w:color="auto"/>
                            <w:left w:val="none" w:sz="0" w:space="0" w:color="auto"/>
                            <w:bottom w:val="none" w:sz="0" w:space="0" w:color="auto"/>
                            <w:right w:val="none" w:sz="0" w:space="0" w:color="auto"/>
                          </w:divBdr>
                          <w:divsChild>
                            <w:div w:id="511068219">
                              <w:marLeft w:val="0"/>
                              <w:marRight w:val="0"/>
                              <w:marTop w:val="120"/>
                              <w:marBottom w:val="360"/>
                              <w:divBdr>
                                <w:top w:val="none" w:sz="0" w:space="0" w:color="auto"/>
                                <w:left w:val="none" w:sz="0" w:space="0" w:color="auto"/>
                                <w:bottom w:val="none" w:sz="0" w:space="0" w:color="auto"/>
                                <w:right w:val="none" w:sz="0" w:space="0" w:color="auto"/>
                              </w:divBdr>
                              <w:divsChild>
                                <w:div w:id="1360935346">
                                  <w:marLeft w:val="0"/>
                                  <w:marRight w:val="0"/>
                                  <w:marTop w:val="0"/>
                                  <w:marBottom w:val="0"/>
                                  <w:divBdr>
                                    <w:top w:val="none" w:sz="0" w:space="0" w:color="auto"/>
                                    <w:left w:val="none" w:sz="0" w:space="0" w:color="auto"/>
                                    <w:bottom w:val="none" w:sz="0" w:space="0" w:color="auto"/>
                                    <w:right w:val="none" w:sz="0" w:space="0" w:color="auto"/>
                                  </w:divBdr>
                                  <w:divsChild>
                                    <w:div w:id="694422808">
                                      <w:marLeft w:val="0"/>
                                      <w:marRight w:val="0"/>
                                      <w:marTop w:val="0"/>
                                      <w:marBottom w:val="0"/>
                                      <w:divBdr>
                                        <w:top w:val="none" w:sz="0" w:space="0" w:color="auto"/>
                                        <w:left w:val="none" w:sz="0" w:space="0" w:color="auto"/>
                                        <w:bottom w:val="none" w:sz="0" w:space="0" w:color="auto"/>
                                        <w:right w:val="none" w:sz="0" w:space="0" w:color="auto"/>
                                      </w:divBdr>
                                    </w:div>
                                  </w:divsChild>
                                </w:div>
                                <w:div w:id="1709260336">
                                  <w:marLeft w:val="0"/>
                                  <w:marRight w:val="0"/>
                                  <w:marTop w:val="0"/>
                                  <w:marBottom w:val="0"/>
                                  <w:divBdr>
                                    <w:top w:val="none" w:sz="0" w:space="0" w:color="auto"/>
                                    <w:left w:val="none" w:sz="0" w:space="0" w:color="auto"/>
                                    <w:bottom w:val="none" w:sz="0" w:space="0" w:color="auto"/>
                                    <w:right w:val="none" w:sz="0" w:space="0" w:color="auto"/>
                                  </w:divBdr>
                                </w:div>
                                <w:div w:id="2103137513">
                                  <w:marLeft w:val="0"/>
                                  <w:marRight w:val="0"/>
                                  <w:marTop w:val="0"/>
                                  <w:marBottom w:val="0"/>
                                  <w:divBdr>
                                    <w:top w:val="none" w:sz="0" w:space="0" w:color="auto"/>
                                    <w:left w:val="none" w:sz="0" w:space="0" w:color="auto"/>
                                    <w:bottom w:val="none" w:sz="0" w:space="0" w:color="auto"/>
                                    <w:right w:val="none" w:sz="0" w:space="0" w:color="auto"/>
                                  </w:divBdr>
                                  <w:divsChild>
                                    <w:div w:id="12223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641380">
      <w:bodyDiv w:val="1"/>
      <w:marLeft w:val="0"/>
      <w:marRight w:val="0"/>
      <w:marTop w:val="0"/>
      <w:marBottom w:val="0"/>
      <w:divBdr>
        <w:top w:val="none" w:sz="0" w:space="0" w:color="auto"/>
        <w:left w:val="none" w:sz="0" w:space="0" w:color="auto"/>
        <w:bottom w:val="none" w:sz="0" w:space="0" w:color="auto"/>
        <w:right w:val="none" w:sz="0" w:space="0" w:color="auto"/>
      </w:divBdr>
      <w:divsChild>
        <w:div w:id="1954088551">
          <w:marLeft w:val="0"/>
          <w:marRight w:val="1"/>
          <w:marTop w:val="0"/>
          <w:marBottom w:val="0"/>
          <w:divBdr>
            <w:top w:val="none" w:sz="0" w:space="0" w:color="auto"/>
            <w:left w:val="none" w:sz="0" w:space="0" w:color="auto"/>
            <w:bottom w:val="none" w:sz="0" w:space="0" w:color="auto"/>
            <w:right w:val="none" w:sz="0" w:space="0" w:color="auto"/>
          </w:divBdr>
          <w:divsChild>
            <w:div w:id="1122650110">
              <w:marLeft w:val="0"/>
              <w:marRight w:val="0"/>
              <w:marTop w:val="0"/>
              <w:marBottom w:val="0"/>
              <w:divBdr>
                <w:top w:val="none" w:sz="0" w:space="0" w:color="auto"/>
                <w:left w:val="none" w:sz="0" w:space="0" w:color="auto"/>
                <w:bottom w:val="none" w:sz="0" w:space="0" w:color="auto"/>
                <w:right w:val="none" w:sz="0" w:space="0" w:color="auto"/>
              </w:divBdr>
              <w:divsChild>
                <w:div w:id="697044948">
                  <w:marLeft w:val="0"/>
                  <w:marRight w:val="1"/>
                  <w:marTop w:val="0"/>
                  <w:marBottom w:val="0"/>
                  <w:divBdr>
                    <w:top w:val="none" w:sz="0" w:space="0" w:color="auto"/>
                    <w:left w:val="none" w:sz="0" w:space="0" w:color="auto"/>
                    <w:bottom w:val="none" w:sz="0" w:space="0" w:color="auto"/>
                    <w:right w:val="none" w:sz="0" w:space="0" w:color="auto"/>
                  </w:divBdr>
                  <w:divsChild>
                    <w:div w:id="370807663">
                      <w:marLeft w:val="0"/>
                      <w:marRight w:val="0"/>
                      <w:marTop w:val="0"/>
                      <w:marBottom w:val="0"/>
                      <w:divBdr>
                        <w:top w:val="none" w:sz="0" w:space="0" w:color="auto"/>
                        <w:left w:val="none" w:sz="0" w:space="0" w:color="auto"/>
                        <w:bottom w:val="none" w:sz="0" w:space="0" w:color="auto"/>
                        <w:right w:val="none" w:sz="0" w:space="0" w:color="auto"/>
                      </w:divBdr>
                      <w:divsChild>
                        <w:div w:id="853763380">
                          <w:marLeft w:val="0"/>
                          <w:marRight w:val="0"/>
                          <w:marTop w:val="0"/>
                          <w:marBottom w:val="0"/>
                          <w:divBdr>
                            <w:top w:val="none" w:sz="0" w:space="0" w:color="auto"/>
                            <w:left w:val="none" w:sz="0" w:space="0" w:color="auto"/>
                            <w:bottom w:val="none" w:sz="0" w:space="0" w:color="auto"/>
                            <w:right w:val="none" w:sz="0" w:space="0" w:color="auto"/>
                          </w:divBdr>
                          <w:divsChild>
                            <w:div w:id="272395930">
                              <w:marLeft w:val="0"/>
                              <w:marRight w:val="0"/>
                              <w:marTop w:val="120"/>
                              <w:marBottom w:val="360"/>
                              <w:divBdr>
                                <w:top w:val="none" w:sz="0" w:space="0" w:color="auto"/>
                                <w:left w:val="none" w:sz="0" w:space="0" w:color="auto"/>
                                <w:bottom w:val="none" w:sz="0" w:space="0" w:color="auto"/>
                                <w:right w:val="none" w:sz="0" w:space="0" w:color="auto"/>
                              </w:divBdr>
                              <w:divsChild>
                                <w:div w:id="972637096">
                                  <w:marLeft w:val="0"/>
                                  <w:marRight w:val="0"/>
                                  <w:marTop w:val="0"/>
                                  <w:marBottom w:val="0"/>
                                  <w:divBdr>
                                    <w:top w:val="none" w:sz="0" w:space="0" w:color="auto"/>
                                    <w:left w:val="none" w:sz="0" w:space="0" w:color="auto"/>
                                    <w:bottom w:val="none" w:sz="0" w:space="0" w:color="auto"/>
                                    <w:right w:val="none" w:sz="0" w:space="0" w:color="auto"/>
                                  </w:divBdr>
                                  <w:divsChild>
                                    <w:div w:id="1341009901">
                                      <w:marLeft w:val="0"/>
                                      <w:marRight w:val="0"/>
                                      <w:marTop w:val="0"/>
                                      <w:marBottom w:val="0"/>
                                      <w:divBdr>
                                        <w:top w:val="none" w:sz="0" w:space="0" w:color="auto"/>
                                        <w:left w:val="none" w:sz="0" w:space="0" w:color="auto"/>
                                        <w:bottom w:val="none" w:sz="0" w:space="0" w:color="auto"/>
                                        <w:right w:val="none" w:sz="0" w:space="0" w:color="auto"/>
                                      </w:divBdr>
                                    </w:div>
                                  </w:divsChild>
                                </w:div>
                                <w:div w:id="1587838095">
                                  <w:marLeft w:val="0"/>
                                  <w:marRight w:val="0"/>
                                  <w:marTop w:val="0"/>
                                  <w:marBottom w:val="0"/>
                                  <w:divBdr>
                                    <w:top w:val="none" w:sz="0" w:space="0" w:color="auto"/>
                                    <w:left w:val="none" w:sz="0" w:space="0" w:color="auto"/>
                                    <w:bottom w:val="none" w:sz="0" w:space="0" w:color="auto"/>
                                    <w:right w:val="none" w:sz="0" w:space="0" w:color="auto"/>
                                  </w:divBdr>
                                </w:div>
                                <w:div w:id="2050571007">
                                  <w:marLeft w:val="0"/>
                                  <w:marRight w:val="0"/>
                                  <w:marTop w:val="0"/>
                                  <w:marBottom w:val="0"/>
                                  <w:divBdr>
                                    <w:top w:val="none" w:sz="0" w:space="0" w:color="auto"/>
                                    <w:left w:val="none" w:sz="0" w:space="0" w:color="auto"/>
                                    <w:bottom w:val="none" w:sz="0" w:space="0" w:color="auto"/>
                                    <w:right w:val="none" w:sz="0" w:space="0" w:color="auto"/>
                                  </w:divBdr>
                                  <w:divsChild>
                                    <w:div w:id="119009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1050150">
      <w:bodyDiv w:val="1"/>
      <w:marLeft w:val="0"/>
      <w:marRight w:val="0"/>
      <w:marTop w:val="0"/>
      <w:marBottom w:val="0"/>
      <w:divBdr>
        <w:top w:val="none" w:sz="0" w:space="0" w:color="auto"/>
        <w:left w:val="none" w:sz="0" w:space="0" w:color="auto"/>
        <w:bottom w:val="none" w:sz="0" w:space="0" w:color="auto"/>
        <w:right w:val="none" w:sz="0" w:space="0" w:color="auto"/>
      </w:divBdr>
      <w:divsChild>
        <w:div w:id="136463079">
          <w:marLeft w:val="0"/>
          <w:marRight w:val="1"/>
          <w:marTop w:val="0"/>
          <w:marBottom w:val="0"/>
          <w:divBdr>
            <w:top w:val="none" w:sz="0" w:space="0" w:color="auto"/>
            <w:left w:val="none" w:sz="0" w:space="0" w:color="auto"/>
            <w:bottom w:val="none" w:sz="0" w:space="0" w:color="auto"/>
            <w:right w:val="none" w:sz="0" w:space="0" w:color="auto"/>
          </w:divBdr>
          <w:divsChild>
            <w:div w:id="1628849871">
              <w:marLeft w:val="0"/>
              <w:marRight w:val="0"/>
              <w:marTop w:val="0"/>
              <w:marBottom w:val="0"/>
              <w:divBdr>
                <w:top w:val="none" w:sz="0" w:space="0" w:color="auto"/>
                <w:left w:val="none" w:sz="0" w:space="0" w:color="auto"/>
                <w:bottom w:val="none" w:sz="0" w:space="0" w:color="auto"/>
                <w:right w:val="none" w:sz="0" w:space="0" w:color="auto"/>
              </w:divBdr>
              <w:divsChild>
                <w:div w:id="1747876198">
                  <w:marLeft w:val="0"/>
                  <w:marRight w:val="1"/>
                  <w:marTop w:val="0"/>
                  <w:marBottom w:val="0"/>
                  <w:divBdr>
                    <w:top w:val="none" w:sz="0" w:space="0" w:color="auto"/>
                    <w:left w:val="none" w:sz="0" w:space="0" w:color="auto"/>
                    <w:bottom w:val="none" w:sz="0" w:space="0" w:color="auto"/>
                    <w:right w:val="none" w:sz="0" w:space="0" w:color="auto"/>
                  </w:divBdr>
                  <w:divsChild>
                    <w:div w:id="1762336125">
                      <w:marLeft w:val="0"/>
                      <w:marRight w:val="0"/>
                      <w:marTop w:val="0"/>
                      <w:marBottom w:val="0"/>
                      <w:divBdr>
                        <w:top w:val="none" w:sz="0" w:space="0" w:color="auto"/>
                        <w:left w:val="none" w:sz="0" w:space="0" w:color="auto"/>
                        <w:bottom w:val="none" w:sz="0" w:space="0" w:color="auto"/>
                        <w:right w:val="none" w:sz="0" w:space="0" w:color="auto"/>
                      </w:divBdr>
                      <w:divsChild>
                        <w:div w:id="1268276243">
                          <w:marLeft w:val="0"/>
                          <w:marRight w:val="0"/>
                          <w:marTop w:val="0"/>
                          <w:marBottom w:val="0"/>
                          <w:divBdr>
                            <w:top w:val="none" w:sz="0" w:space="0" w:color="auto"/>
                            <w:left w:val="none" w:sz="0" w:space="0" w:color="auto"/>
                            <w:bottom w:val="none" w:sz="0" w:space="0" w:color="auto"/>
                            <w:right w:val="none" w:sz="0" w:space="0" w:color="auto"/>
                          </w:divBdr>
                          <w:divsChild>
                            <w:div w:id="1319771814">
                              <w:marLeft w:val="0"/>
                              <w:marRight w:val="0"/>
                              <w:marTop w:val="120"/>
                              <w:marBottom w:val="360"/>
                              <w:divBdr>
                                <w:top w:val="none" w:sz="0" w:space="0" w:color="auto"/>
                                <w:left w:val="none" w:sz="0" w:space="0" w:color="auto"/>
                                <w:bottom w:val="none" w:sz="0" w:space="0" w:color="auto"/>
                                <w:right w:val="none" w:sz="0" w:space="0" w:color="auto"/>
                              </w:divBdr>
                              <w:divsChild>
                                <w:div w:id="415246870">
                                  <w:marLeft w:val="0"/>
                                  <w:marRight w:val="0"/>
                                  <w:marTop w:val="0"/>
                                  <w:marBottom w:val="0"/>
                                  <w:divBdr>
                                    <w:top w:val="none" w:sz="0" w:space="0" w:color="auto"/>
                                    <w:left w:val="none" w:sz="0" w:space="0" w:color="auto"/>
                                    <w:bottom w:val="none" w:sz="0" w:space="0" w:color="auto"/>
                                    <w:right w:val="none" w:sz="0" w:space="0" w:color="auto"/>
                                  </w:divBdr>
                                  <w:divsChild>
                                    <w:div w:id="595329278">
                                      <w:marLeft w:val="0"/>
                                      <w:marRight w:val="0"/>
                                      <w:marTop w:val="0"/>
                                      <w:marBottom w:val="0"/>
                                      <w:divBdr>
                                        <w:top w:val="none" w:sz="0" w:space="0" w:color="auto"/>
                                        <w:left w:val="none" w:sz="0" w:space="0" w:color="auto"/>
                                        <w:bottom w:val="none" w:sz="0" w:space="0" w:color="auto"/>
                                        <w:right w:val="none" w:sz="0" w:space="0" w:color="auto"/>
                                      </w:divBdr>
                                    </w:div>
                                  </w:divsChild>
                                </w:div>
                                <w:div w:id="513495936">
                                  <w:marLeft w:val="0"/>
                                  <w:marRight w:val="0"/>
                                  <w:marTop w:val="0"/>
                                  <w:marBottom w:val="0"/>
                                  <w:divBdr>
                                    <w:top w:val="none" w:sz="0" w:space="0" w:color="auto"/>
                                    <w:left w:val="none" w:sz="0" w:space="0" w:color="auto"/>
                                    <w:bottom w:val="none" w:sz="0" w:space="0" w:color="auto"/>
                                    <w:right w:val="none" w:sz="0" w:space="0" w:color="auto"/>
                                  </w:divBdr>
                                </w:div>
                                <w:div w:id="1000934793">
                                  <w:marLeft w:val="0"/>
                                  <w:marRight w:val="0"/>
                                  <w:marTop w:val="0"/>
                                  <w:marBottom w:val="0"/>
                                  <w:divBdr>
                                    <w:top w:val="none" w:sz="0" w:space="0" w:color="auto"/>
                                    <w:left w:val="none" w:sz="0" w:space="0" w:color="auto"/>
                                    <w:bottom w:val="none" w:sz="0" w:space="0" w:color="auto"/>
                                    <w:right w:val="none" w:sz="0" w:space="0" w:color="auto"/>
                                  </w:divBdr>
                                  <w:divsChild>
                                    <w:div w:id="49095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8524072">
      <w:bodyDiv w:val="1"/>
      <w:marLeft w:val="0"/>
      <w:marRight w:val="0"/>
      <w:marTop w:val="0"/>
      <w:marBottom w:val="0"/>
      <w:divBdr>
        <w:top w:val="none" w:sz="0" w:space="0" w:color="auto"/>
        <w:left w:val="none" w:sz="0" w:space="0" w:color="auto"/>
        <w:bottom w:val="none" w:sz="0" w:space="0" w:color="auto"/>
        <w:right w:val="none" w:sz="0" w:space="0" w:color="auto"/>
      </w:divBdr>
      <w:divsChild>
        <w:div w:id="560218538">
          <w:marLeft w:val="0"/>
          <w:marRight w:val="1"/>
          <w:marTop w:val="0"/>
          <w:marBottom w:val="0"/>
          <w:divBdr>
            <w:top w:val="none" w:sz="0" w:space="0" w:color="auto"/>
            <w:left w:val="none" w:sz="0" w:space="0" w:color="auto"/>
            <w:bottom w:val="none" w:sz="0" w:space="0" w:color="auto"/>
            <w:right w:val="none" w:sz="0" w:space="0" w:color="auto"/>
          </w:divBdr>
          <w:divsChild>
            <w:div w:id="1109467883">
              <w:marLeft w:val="0"/>
              <w:marRight w:val="0"/>
              <w:marTop w:val="0"/>
              <w:marBottom w:val="0"/>
              <w:divBdr>
                <w:top w:val="none" w:sz="0" w:space="0" w:color="auto"/>
                <w:left w:val="none" w:sz="0" w:space="0" w:color="auto"/>
                <w:bottom w:val="none" w:sz="0" w:space="0" w:color="auto"/>
                <w:right w:val="none" w:sz="0" w:space="0" w:color="auto"/>
              </w:divBdr>
              <w:divsChild>
                <w:div w:id="848065763">
                  <w:marLeft w:val="0"/>
                  <w:marRight w:val="1"/>
                  <w:marTop w:val="0"/>
                  <w:marBottom w:val="0"/>
                  <w:divBdr>
                    <w:top w:val="none" w:sz="0" w:space="0" w:color="auto"/>
                    <w:left w:val="none" w:sz="0" w:space="0" w:color="auto"/>
                    <w:bottom w:val="none" w:sz="0" w:space="0" w:color="auto"/>
                    <w:right w:val="none" w:sz="0" w:space="0" w:color="auto"/>
                  </w:divBdr>
                  <w:divsChild>
                    <w:div w:id="214120056">
                      <w:marLeft w:val="0"/>
                      <w:marRight w:val="0"/>
                      <w:marTop w:val="0"/>
                      <w:marBottom w:val="0"/>
                      <w:divBdr>
                        <w:top w:val="none" w:sz="0" w:space="0" w:color="auto"/>
                        <w:left w:val="none" w:sz="0" w:space="0" w:color="auto"/>
                        <w:bottom w:val="none" w:sz="0" w:space="0" w:color="auto"/>
                        <w:right w:val="none" w:sz="0" w:space="0" w:color="auto"/>
                      </w:divBdr>
                      <w:divsChild>
                        <w:div w:id="517157625">
                          <w:marLeft w:val="0"/>
                          <w:marRight w:val="0"/>
                          <w:marTop w:val="0"/>
                          <w:marBottom w:val="0"/>
                          <w:divBdr>
                            <w:top w:val="none" w:sz="0" w:space="0" w:color="auto"/>
                            <w:left w:val="none" w:sz="0" w:space="0" w:color="auto"/>
                            <w:bottom w:val="none" w:sz="0" w:space="0" w:color="auto"/>
                            <w:right w:val="none" w:sz="0" w:space="0" w:color="auto"/>
                          </w:divBdr>
                          <w:divsChild>
                            <w:div w:id="1538663087">
                              <w:marLeft w:val="0"/>
                              <w:marRight w:val="0"/>
                              <w:marTop w:val="120"/>
                              <w:marBottom w:val="360"/>
                              <w:divBdr>
                                <w:top w:val="none" w:sz="0" w:space="0" w:color="auto"/>
                                <w:left w:val="none" w:sz="0" w:space="0" w:color="auto"/>
                                <w:bottom w:val="none" w:sz="0" w:space="0" w:color="auto"/>
                                <w:right w:val="none" w:sz="0" w:space="0" w:color="auto"/>
                              </w:divBdr>
                              <w:divsChild>
                                <w:div w:id="1145314945">
                                  <w:marLeft w:val="0"/>
                                  <w:marRight w:val="0"/>
                                  <w:marTop w:val="0"/>
                                  <w:marBottom w:val="0"/>
                                  <w:divBdr>
                                    <w:top w:val="none" w:sz="0" w:space="0" w:color="auto"/>
                                    <w:left w:val="none" w:sz="0" w:space="0" w:color="auto"/>
                                    <w:bottom w:val="none" w:sz="0" w:space="0" w:color="auto"/>
                                    <w:right w:val="none" w:sz="0" w:space="0" w:color="auto"/>
                                  </w:divBdr>
                                  <w:divsChild>
                                    <w:div w:id="84769168">
                                      <w:marLeft w:val="0"/>
                                      <w:marRight w:val="0"/>
                                      <w:marTop w:val="0"/>
                                      <w:marBottom w:val="0"/>
                                      <w:divBdr>
                                        <w:top w:val="none" w:sz="0" w:space="0" w:color="auto"/>
                                        <w:left w:val="none" w:sz="0" w:space="0" w:color="auto"/>
                                        <w:bottom w:val="none" w:sz="0" w:space="0" w:color="auto"/>
                                        <w:right w:val="none" w:sz="0" w:space="0" w:color="auto"/>
                                      </w:divBdr>
                                    </w:div>
                                  </w:divsChild>
                                </w:div>
                                <w:div w:id="1638533911">
                                  <w:marLeft w:val="0"/>
                                  <w:marRight w:val="0"/>
                                  <w:marTop w:val="0"/>
                                  <w:marBottom w:val="0"/>
                                  <w:divBdr>
                                    <w:top w:val="none" w:sz="0" w:space="0" w:color="auto"/>
                                    <w:left w:val="none" w:sz="0" w:space="0" w:color="auto"/>
                                    <w:bottom w:val="none" w:sz="0" w:space="0" w:color="auto"/>
                                    <w:right w:val="none" w:sz="0" w:space="0" w:color="auto"/>
                                  </w:divBdr>
                                  <w:divsChild>
                                    <w:div w:id="2131393794">
                                      <w:marLeft w:val="0"/>
                                      <w:marRight w:val="0"/>
                                      <w:marTop w:val="0"/>
                                      <w:marBottom w:val="0"/>
                                      <w:divBdr>
                                        <w:top w:val="none" w:sz="0" w:space="0" w:color="auto"/>
                                        <w:left w:val="none" w:sz="0" w:space="0" w:color="auto"/>
                                        <w:bottom w:val="none" w:sz="0" w:space="0" w:color="auto"/>
                                        <w:right w:val="none" w:sz="0" w:space="0" w:color="auto"/>
                                      </w:divBdr>
                                    </w:div>
                                  </w:divsChild>
                                </w:div>
                                <w:div w:id="19732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2091598">
      <w:bodyDiv w:val="1"/>
      <w:marLeft w:val="0"/>
      <w:marRight w:val="0"/>
      <w:marTop w:val="0"/>
      <w:marBottom w:val="0"/>
      <w:divBdr>
        <w:top w:val="none" w:sz="0" w:space="0" w:color="auto"/>
        <w:left w:val="none" w:sz="0" w:space="0" w:color="auto"/>
        <w:bottom w:val="none" w:sz="0" w:space="0" w:color="auto"/>
        <w:right w:val="none" w:sz="0" w:space="0" w:color="auto"/>
      </w:divBdr>
      <w:divsChild>
        <w:div w:id="240800111">
          <w:marLeft w:val="0"/>
          <w:marRight w:val="1"/>
          <w:marTop w:val="0"/>
          <w:marBottom w:val="0"/>
          <w:divBdr>
            <w:top w:val="none" w:sz="0" w:space="0" w:color="auto"/>
            <w:left w:val="none" w:sz="0" w:space="0" w:color="auto"/>
            <w:bottom w:val="none" w:sz="0" w:space="0" w:color="auto"/>
            <w:right w:val="none" w:sz="0" w:space="0" w:color="auto"/>
          </w:divBdr>
          <w:divsChild>
            <w:div w:id="2088066702">
              <w:marLeft w:val="0"/>
              <w:marRight w:val="0"/>
              <w:marTop w:val="0"/>
              <w:marBottom w:val="0"/>
              <w:divBdr>
                <w:top w:val="none" w:sz="0" w:space="0" w:color="auto"/>
                <w:left w:val="none" w:sz="0" w:space="0" w:color="auto"/>
                <w:bottom w:val="none" w:sz="0" w:space="0" w:color="auto"/>
                <w:right w:val="none" w:sz="0" w:space="0" w:color="auto"/>
              </w:divBdr>
              <w:divsChild>
                <w:div w:id="1028600518">
                  <w:marLeft w:val="0"/>
                  <w:marRight w:val="1"/>
                  <w:marTop w:val="0"/>
                  <w:marBottom w:val="0"/>
                  <w:divBdr>
                    <w:top w:val="none" w:sz="0" w:space="0" w:color="auto"/>
                    <w:left w:val="none" w:sz="0" w:space="0" w:color="auto"/>
                    <w:bottom w:val="none" w:sz="0" w:space="0" w:color="auto"/>
                    <w:right w:val="none" w:sz="0" w:space="0" w:color="auto"/>
                  </w:divBdr>
                  <w:divsChild>
                    <w:div w:id="698169056">
                      <w:marLeft w:val="0"/>
                      <w:marRight w:val="0"/>
                      <w:marTop w:val="0"/>
                      <w:marBottom w:val="0"/>
                      <w:divBdr>
                        <w:top w:val="none" w:sz="0" w:space="0" w:color="auto"/>
                        <w:left w:val="none" w:sz="0" w:space="0" w:color="auto"/>
                        <w:bottom w:val="none" w:sz="0" w:space="0" w:color="auto"/>
                        <w:right w:val="none" w:sz="0" w:space="0" w:color="auto"/>
                      </w:divBdr>
                      <w:divsChild>
                        <w:div w:id="1367440821">
                          <w:marLeft w:val="0"/>
                          <w:marRight w:val="0"/>
                          <w:marTop w:val="0"/>
                          <w:marBottom w:val="0"/>
                          <w:divBdr>
                            <w:top w:val="none" w:sz="0" w:space="0" w:color="auto"/>
                            <w:left w:val="none" w:sz="0" w:space="0" w:color="auto"/>
                            <w:bottom w:val="none" w:sz="0" w:space="0" w:color="auto"/>
                            <w:right w:val="none" w:sz="0" w:space="0" w:color="auto"/>
                          </w:divBdr>
                          <w:divsChild>
                            <w:div w:id="1507789560">
                              <w:marLeft w:val="0"/>
                              <w:marRight w:val="0"/>
                              <w:marTop w:val="120"/>
                              <w:marBottom w:val="360"/>
                              <w:divBdr>
                                <w:top w:val="none" w:sz="0" w:space="0" w:color="auto"/>
                                <w:left w:val="none" w:sz="0" w:space="0" w:color="auto"/>
                                <w:bottom w:val="none" w:sz="0" w:space="0" w:color="auto"/>
                                <w:right w:val="none" w:sz="0" w:space="0" w:color="auto"/>
                              </w:divBdr>
                              <w:divsChild>
                                <w:div w:id="622004020">
                                  <w:marLeft w:val="0"/>
                                  <w:marRight w:val="0"/>
                                  <w:marTop w:val="0"/>
                                  <w:marBottom w:val="0"/>
                                  <w:divBdr>
                                    <w:top w:val="none" w:sz="0" w:space="0" w:color="auto"/>
                                    <w:left w:val="none" w:sz="0" w:space="0" w:color="auto"/>
                                    <w:bottom w:val="none" w:sz="0" w:space="0" w:color="auto"/>
                                    <w:right w:val="none" w:sz="0" w:space="0" w:color="auto"/>
                                  </w:divBdr>
                                  <w:divsChild>
                                    <w:div w:id="130752839">
                                      <w:marLeft w:val="0"/>
                                      <w:marRight w:val="0"/>
                                      <w:marTop w:val="0"/>
                                      <w:marBottom w:val="0"/>
                                      <w:divBdr>
                                        <w:top w:val="none" w:sz="0" w:space="0" w:color="auto"/>
                                        <w:left w:val="none" w:sz="0" w:space="0" w:color="auto"/>
                                        <w:bottom w:val="none" w:sz="0" w:space="0" w:color="auto"/>
                                        <w:right w:val="none" w:sz="0" w:space="0" w:color="auto"/>
                                      </w:divBdr>
                                    </w:div>
                                  </w:divsChild>
                                </w:div>
                                <w:div w:id="1077629040">
                                  <w:marLeft w:val="0"/>
                                  <w:marRight w:val="0"/>
                                  <w:marTop w:val="0"/>
                                  <w:marBottom w:val="0"/>
                                  <w:divBdr>
                                    <w:top w:val="none" w:sz="0" w:space="0" w:color="auto"/>
                                    <w:left w:val="none" w:sz="0" w:space="0" w:color="auto"/>
                                    <w:bottom w:val="none" w:sz="0" w:space="0" w:color="auto"/>
                                    <w:right w:val="none" w:sz="0" w:space="0" w:color="auto"/>
                                  </w:divBdr>
                                  <w:divsChild>
                                    <w:div w:id="1857376807">
                                      <w:marLeft w:val="0"/>
                                      <w:marRight w:val="0"/>
                                      <w:marTop w:val="0"/>
                                      <w:marBottom w:val="0"/>
                                      <w:divBdr>
                                        <w:top w:val="none" w:sz="0" w:space="0" w:color="auto"/>
                                        <w:left w:val="none" w:sz="0" w:space="0" w:color="auto"/>
                                        <w:bottom w:val="none" w:sz="0" w:space="0" w:color="auto"/>
                                        <w:right w:val="none" w:sz="0" w:space="0" w:color="auto"/>
                                      </w:divBdr>
                                    </w:div>
                                  </w:divsChild>
                                </w:div>
                                <w:div w:id="201491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0728937">
      <w:bodyDiv w:val="1"/>
      <w:marLeft w:val="0"/>
      <w:marRight w:val="0"/>
      <w:marTop w:val="0"/>
      <w:marBottom w:val="0"/>
      <w:divBdr>
        <w:top w:val="none" w:sz="0" w:space="0" w:color="auto"/>
        <w:left w:val="none" w:sz="0" w:space="0" w:color="auto"/>
        <w:bottom w:val="none" w:sz="0" w:space="0" w:color="auto"/>
        <w:right w:val="none" w:sz="0" w:space="0" w:color="auto"/>
      </w:divBdr>
      <w:divsChild>
        <w:div w:id="77796825">
          <w:marLeft w:val="0"/>
          <w:marRight w:val="1"/>
          <w:marTop w:val="0"/>
          <w:marBottom w:val="0"/>
          <w:divBdr>
            <w:top w:val="none" w:sz="0" w:space="0" w:color="auto"/>
            <w:left w:val="none" w:sz="0" w:space="0" w:color="auto"/>
            <w:bottom w:val="none" w:sz="0" w:space="0" w:color="auto"/>
            <w:right w:val="none" w:sz="0" w:space="0" w:color="auto"/>
          </w:divBdr>
          <w:divsChild>
            <w:div w:id="781538673">
              <w:marLeft w:val="0"/>
              <w:marRight w:val="0"/>
              <w:marTop w:val="0"/>
              <w:marBottom w:val="0"/>
              <w:divBdr>
                <w:top w:val="none" w:sz="0" w:space="0" w:color="auto"/>
                <w:left w:val="none" w:sz="0" w:space="0" w:color="auto"/>
                <w:bottom w:val="none" w:sz="0" w:space="0" w:color="auto"/>
                <w:right w:val="none" w:sz="0" w:space="0" w:color="auto"/>
              </w:divBdr>
              <w:divsChild>
                <w:div w:id="1660885248">
                  <w:marLeft w:val="0"/>
                  <w:marRight w:val="1"/>
                  <w:marTop w:val="0"/>
                  <w:marBottom w:val="0"/>
                  <w:divBdr>
                    <w:top w:val="none" w:sz="0" w:space="0" w:color="auto"/>
                    <w:left w:val="none" w:sz="0" w:space="0" w:color="auto"/>
                    <w:bottom w:val="none" w:sz="0" w:space="0" w:color="auto"/>
                    <w:right w:val="none" w:sz="0" w:space="0" w:color="auto"/>
                  </w:divBdr>
                  <w:divsChild>
                    <w:div w:id="1961103570">
                      <w:marLeft w:val="0"/>
                      <w:marRight w:val="0"/>
                      <w:marTop w:val="0"/>
                      <w:marBottom w:val="0"/>
                      <w:divBdr>
                        <w:top w:val="none" w:sz="0" w:space="0" w:color="auto"/>
                        <w:left w:val="none" w:sz="0" w:space="0" w:color="auto"/>
                        <w:bottom w:val="none" w:sz="0" w:space="0" w:color="auto"/>
                        <w:right w:val="none" w:sz="0" w:space="0" w:color="auto"/>
                      </w:divBdr>
                      <w:divsChild>
                        <w:div w:id="785805596">
                          <w:marLeft w:val="0"/>
                          <w:marRight w:val="0"/>
                          <w:marTop w:val="0"/>
                          <w:marBottom w:val="0"/>
                          <w:divBdr>
                            <w:top w:val="none" w:sz="0" w:space="0" w:color="auto"/>
                            <w:left w:val="none" w:sz="0" w:space="0" w:color="auto"/>
                            <w:bottom w:val="none" w:sz="0" w:space="0" w:color="auto"/>
                            <w:right w:val="none" w:sz="0" w:space="0" w:color="auto"/>
                          </w:divBdr>
                          <w:divsChild>
                            <w:div w:id="1785272486">
                              <w:marLeft w:val="0"/>
                              <w:marRight w:val="0"/>
                              <w:marTop w:val="120"/>
                              <w:marBottom w:val="360"/>
                              <w:divBdr>
                                <w:top w:val="none" w:sz="0" w:space="0" w:color="auto"/>
                                <w:left w:val="none" w:sz="0" w:space="0" w:color="auto"/>
                                <w:bottom w:val="none" w:sz="0" w:space="0" w:color="auto"/>
                                <w:right w:val="none" w:sz="0" w:space="0" w:color="auto"/>
                              </w:divBdr>
                              <w:divsChild>
                                <w:div w:id="461657130">
                                  <w:marLeft w:val="0"/>
                                  <w:marRight w:val="0"/>
                                  <w:marTop w:val="0"/>
                                  <w:marBottom w:val="0"/>
                                  <w:divBdr>
                                    <w:top w:val="none" w:sz="0" w:space="0" w:color="auto"/>
                                    <w:left w:val="none" w:sz="0" w:space="0" w:color="auto"/>
                                    <w:bottom w:val="none" w:sz="0" w:space="0" w:color="auto"/>
                                    <w:right w:val="none" w:sz="0" w:space="0" w:color="auto"/>
                                  </w:divBdr>
                                  <w:divsChild>
                                    <w:div w:id="1662393927">
                                      <w:marLeft w:val="0"/>
                                      <w:marRight w:val="0"/>
                                      <w:marTop w:val="0"/>
                                      <w:marBottom w:val="0"/>
                                      <w:divBdr>
                                        <w:top w:val="none" w:sz="0" w:space="0" w:color="auto"/>
                                        <w:left w:val="none" w:sz="0" w:space="0" w:color="auto"/>
                                        <w:bottom w:val="none" w:sz="0" w:space="0" w:color="auto"/>
                                        <w:right w:val="none" w:sz="0" w:space="0" w:color="auto"/>
                                      </w:divBdr>
                                    </w:div>
                                  </w:divsChild>
                                </w:div>
                                <w:div w:id="604196819">
                                  <w:marLeft w:val="0"/>
                                  <w:marRight w:val="0"/>
                                  <w:marTop w:val="0"/>
                                  <w:marBottom w:val="0"/>
                                  <w:divBdr>
                                    <w:top w:val="none" w:sz="0" w:space="0" w:color="auto"/>
                                    <w:left w:val="none" w:sz="0" w:space="0" w:color="auto"/>
                                    <w:bottom w:val="none" w:sz="0" w:space="0" w:color="auto"/>
                                    <w:right w:val="none" w:sz="0" w:space="0" w:color="auto"/>
                                  </w:divBdr>
                                </w:div>
                                <w:div w:id="2001688244">
                                  <w:marLeft w:val="0"/>
                                  <w:marRight w:val="0"/>
                                  <w:marTop w:val="0"/>
                                  <w:marBottom w:val="0"/>
                                  <w:divBdr>
                                    <w:top w:val="none" w:sz="0" w:space="0" w:color="auto"/>
                                    <w:left w:val="none" w:sz="0" w:space="0" w:color="auto"/>
                                    <w:bottom w:val="none" w:sz="0" w:space="0" w:color="auto"/>
                                    <w:right w:val="none" w:sz="0" w:space="0" w:color="auto"/>
                                  </w:divBdr>
                                  <w:divsChild>
                                    <w:div w:id="148191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0699975">
      <w:bodyDiv w:val="1"/>
      <w:marLeft w:val="0"/>
      <w:marRight w:val="0"/>
      <w:marTop w:val="0"/>
      <w:marBottom w:val="0"/>
      <w:divBdr>
        <w:top w:val="none" w:sz="0" w:space="0" w:color="auto"/>
        <w:left w:val="none" w:sz="0" w:space="0" w:color="auto"/>
        <w:bottom w:val="none" w:sz="0" w:space="0" w:color="auto"/>
        <w:right w:val="none" w:sz="0" w:space="0" w:color="auto"/>
      </w:divBdr>
      <w:divsChild>
        <w:div w:id="413669923">
          <w:marLeft w:val="0"/>
          <w:marRight w:val="1"/>
          <w:marTop w:val="0"/>
          <w:marBottom w:val="0"/>
          <w:divBdr>
            <w:top w:val="none" w:sz="0" w:space="0" w:color="auto"/>
            <w:left w:val="none" w:sz="0" w:space="0" w:color="auto"/>
            <w:bottom w:val="none" w:sz="0" w:space="0" w:color="auto"/>
            <w:right w:val="none" w:sz="0" w:space="0" w:color="auto"/>
          </w:divBdr>
          <w:divsChild>
            <w:div w:id="2042048222">
              <w:marLeft w:val="0"/>
              <w:marRight w:val="0"/>
              <w:marTop w:val="0"/>
              <w:marBottom w:val="0"/>
              <w:divBdr>
                <w:top w:val="none" w:sz="0" w:space="0" w:color="auto"/>
                <w:left w:val="none" w:sz="0" w:space="0" w:color="auto"/>
                <w:bottom w:val="none" w:sz="0" w:space="0" w:color="auto"/>
                <w:right w:val="none" w:sz="0" w:space="0" w:color="auto"/>
              </w:divBdr>
              <w:divsChild>
                <w:div w:id="856383651">
                  <w:marLeft w:val="0"/>
                  <w:marRight w:val="1"/>
                  <w:marTop w:val="0"/>
                  <w:marBottom w:val="0"/>
                  <w:divBdr>
                    <w:top w:val="none" w:sz="0" w:space="0" w:color="auto"/>
                    <w:left w:val="none" w:sz="0" w:space="0" w:color="auto"/>
                    <w:bottom w:val="none" w:sz="0" w:space="0" w:color="auto"/>
                    <w:right w:val="none" w:sz="0" w:space="0" w:color="auto"/>
                  </w:divBdr>
                  <w:divsChild>
                    <w:div w:id="1053965254">
                      <w:marLeft w:val="0"/>
                      <w:marRight w:val="0"/>
                      <w:marTop w:val="0"/>
                      <w:marBottom w:val="0"/>
                      <w:divBdr>
                        <w:top w:val="none" w:sz="0" w:space="0" w:color="auto"/>
                        <w:left w:val="none" w:sz="0" w:space="0" w:color="auto"/>
                        <w:bottom w:val="none" w:sz="0" w:space="0" w:color="auto"/>
                        <w:right w:val="none" w:sz="0" w:space="0" w:color="auto"/>
                      </w:divBdr>
                      <w:divsChild>
                        <w:div w:id="1715274000">
                          <w:marLeft w:val="0"/>
                          <w:marRight w:val="0"/>
                          <w:marTop w:val="0"/>
                          <w:marBottom w:val="0"/>
                          <w:divBdr>
                            <w:top w:val="none" w:sz="0" w:space="0" w:color="auto"/>
                            <w:left w:val="none" w:sz="0" w:space="0" w:color="auto"/>
                            <w:bottom w:val="none" w:sz="0" w:space="0" w:color="auto"/>
                            <w:right w:val="none" w:sz="0" w:space="0" w:color="auto"/>
                          </w:divBdr>
                          <w:divsChild>
                            <w:div w:id="478763267">
                              <w:marLeft w:val="0"/>
                              <w:marRight w:val="0"/>
                              <w:marTop w:val="120"/>
                              <w:marBottom w:val="360"/>
                              <w:divBdr>
                                <w:top w:val="none" w:sz="0" w:space="0" w:color="auto"/>
                                <w:left w:val="none" w:sz="0" w:space="0" w:color="auto"/>
                                <w:bottom w:val="none" w:sz="0" w:space="0" w:color="auto"/>
                                <w:right w:val="none" w:sz="0" w:space="0" w:color="auto"/>
                              </w:divBdr>
                              <w:divsChild>
                                <w:div w:id="307326110">
                                  <w:marLeft w:val="0"/>
                                  <w:marRight w:val="0"/>
                                  <w:marTop w:val="0"/>
                                  <w:marBottom w:val="0"/>
                                  <w:divBdr>
                                    <w:top w:val="none" w:sz="0" w:space="0" w:color="auto"/>
                                    <w:left w:val="none" w:sz="0" w:space="0" w:color="auto"/>
                                    <w:bottom w:val="none" w:sz="0" w:space="0" w:color="auto"/>
                                    <w:right w:val="none" w:sz="0" w:space="0" w:color="auto"/>
                                  </w:divBdr>
                                  <w:divsChild>
                                    <w:div w:id="1659990348">
                                      <w:marLeft w:val="0"/>
                                      <w:marRight w:val="0"/>
                                      <w:marTop w:val="0"/>
                                      <w:marBottom w:val="0"/>
                                      <w:divBdr>
                                        <w:top w:val="none" w:sz="0" w:space="0" w:color="auto"/>
                                        <w:left w:val="none" w:sz="0" w:space="0" w:color="auto"/>
                                        <w:bottom w:val="none" w:sz="0" w:space="0" w:color="auto"/>
                                        <w:right w:val="none" w:sz="0" w:space="0" w:color="auto"/>
                                      </w:divBdr>
                                    </w:div>
                                  </w:divsChild>
                                </w:div>
                                <w:div w:id="1035740290">
                                  <w:marLeft w:val="0"/>
                                  <w:marRight w:val="0"/>
                                  <w:marTop w:val="0"/>
                                  <w:marBottom w:val="0"/>
                                  <w:divBdr>
                                    <w:top w:val="none" w:sz="0" w:space="0" w:color="auto"/>
                                    <w:left w:val="none" w:sz="0" w:space="0" w:color="auto"/>
                                    <w:bottom w:val="none" w:sz="0" w:space="0" w:color="auto"/>
                                    <w:right w:val="none" w:sz="0" w:space="0" w:color="auto"/>
                                  </w:divBdr>
                                  <w:divsChild>
                                    <w:div w:id="85198143">
                                      <w:marLeft w:val="0"/>
                                      <w:marRight w:val="0"/>
                                      <w:marTop w:val="0"/>
                                      <w:marBottom w:val="0"/>
                                      <w:divBdr>
                                        <w:top w:val="none" w:sz="0" w:space="0" w:color="auto"/>
                                        <w:left w:val="none" w:sz="0" w:space="0" w:color="auto"/>
                                        <w:bottom w:val="none" w:sz="0" w:space="0" w:color="auto"/>
                                        <w:right w:val="none" w:sz="0" w:space="0" w:color="auto"/>
                                      </w:divBdr>
                                    </w:div>
                                  </w:divsChild>
                                </w:div>
                                <w:div w:id="115966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2401155">
      <w:bodyDiv w:val="1"/>
      <w:marLeft w:val="0"/>
      <w:marRight w:val="0"/>
      <w:marTop w:val="0"/>
      <w:marBottom w:val="0"/>
      <w:divBdr>
        <w:top w:val="none" w:sz="0" w:space="0" w:color="auto"/>
        <w:left w:val="none" w:sz="0" w:space="0" w:color="auto"/>
        <w:bottom w:val="none" w:sz="0" w:space="0" w:color="auto"/>
        <w:right w:val="none" w:sz="0" w:space="0" w:color="auto"/>
      </w:divBdr>
      <w:divsChild>
        <w:div w:id="1195197863">
          <w:marLeft w:val="0"/>
          <w:marRight w:val="1"/>
          <w:marTop w:val="0"/>
          <w:marBottom w:val="0"/>
          <w:divBdr>
            <w:top w:val="none" w:sz="0" w:space="0" w:color="auto"/>
            <w:left w:val="none" w:sz="0" w:space="0" w:color="auto"/>
            <w:bottom w:val="none" w:sz="0" w:space="0" w:color="auto"/>
            <w:right w:val="none" w:sz="0" w:space="0" w:color="auto"/>
          </w:divBdr>
          <w:divsChild>
            <w:div w:id="1752852532">
              <w:marLeft w:val="0"/>
              <w:marRight w:val="0"/>
              <w:marTop w:val="0"/>
              <w:marBottom w:val="0"/>
              <w:divBdr>
                <w:top w:val="none" w:sz="0" w:space="0" w:color="auto"/>
                <w:left w:val="none" w:sz="0" w:space="0" w:color="auto"/>
                <w:bottom w:val="none" w:sz="0" w:space="0" w:color="auto"/>
                <w:right w:val="none" w:sz="0" w:space="0" w:color="auto"/>
              </w:divBdr>
              <w:divsChild>
                <w:div w:id="826899100">
                  <w:marLeft w:val="0"/>
                  <w:marRight w:val="1"/>
                  <w:marTop w:val="0"/>
                  <w:marBottom w:val="0"/>
                  <w:divBdr>
                    <w:top w:val="none" w:sz="0" w:space="0" w:color="auto"/>
                    <w:left w:val="none" w:sz="0" w:space="0" w:color="auto"/>
                    <w:bottom w:val="none" w:sz="0" w:space="0" w:color="auto"/>
                    <w:right w:val="none" w:sz="0" w:space="0" w:color="auto"/>
                  </w:divBdr>
                  <w:divsChild>
                    <w:div w:id="1471052823">
                      <w:marLeft w:val="0"/>
                      <w:marRight w:val="0"/>
                      <w:marTop w:val="0"/>
                      <w:marBottom w:val="0"/>
                      <w:divBdr>
                        <w:top w:val="none" w:sz="0" w:space="0" w:color="auto"/>
                        <w:left w:val="none" w:sz="0" w:space="0" w:color="auto"/>
                        <w:bottom w:val="none" w:sz="0" w:space="0" w:color="auto"/>
                        <w:right w:val="none" w:sz="0" w:space="0" w:color="auto"/>
                      </w:divBdr>
                      <w:divsChild>
                        <w:div w:id="755858826">
                          <w:marLeft w:val="0"/>
                          <w:marRight w:val="0"/>
                          <w:marTop w:val="0"/>
                          <w:marBottom w:val="0"/>
                          <w:divBdr>
                            <w:top w:val="none" w:sz="0" w:space="0" w:color="auto"/>
                            <w:left w:val="none" w:sz="0" w:space="0" w:color="auto"/>
                            <w:bottom w:val="none" w:sz="0" w:space="0" w:color="auto"/>
                            <w:right w:val="none" w:sz="0" w:space="0" w:color="auto"/>
                          </w:divBdr>
                          <w:divsChild>
                            <w:div w:id="437022128">
                              <w:marLeft w:val="0"/>
                              <w:marRight w:val="0"/>
                              <w:marTop w:val="120"/>
                              <w:marBottom w:val="360"/>
                              <w:divBdr>
                                <w:top w:val="none" w:sz="0" w:space="0" w:color="auto"/>
                                <w:left w:val="none" w:sz="0" w:space="0" w:color="auto"/>
                                <w:bottom w:val="none" w:sz="0" w:space="0" w:color="auto"/>
                                <w:right w:val="none" w:sz="0" w:space="0" w:color="auto"/>
                              </w:divBdr>
                              <w:divsChild>
                                <w:div w:id="222837808">
                                  <w:marLeft w:val="0"/>
                                  <w:marRight w:val="0"/>
                                  <w:marTop w:val="0"/>
                                  <w:marBottom w:val="0"/>
                                  <w:divBdr>
                                    <w:top w:val="none" w:sz="0" w:space="0" w:color="auto"/>
                                    <w:left w:val="none" w:sz="0" w:space="0" w:color="auto"/>
                                    <w:bottom w:val="none" w:sz="0" w:space="0" w:color="auto"/>
                                    <w:right w:val="none" w:sz="0" w:space="0" w:color="auto"/>
                                  </w:divBdr>
                                  <w:divsChild>
                                    <w:div w:id="1820884177">
                                      <w:marLeft w:val="0"/>
                                      <w:marRight w:val="0"/>
                                      <w:marTop w:val="0"/>
                                      <w:marBottom w:val="0"/>
                                      <w:divBdr>
                                        <w:top w:val="none" w:sz="0" w:space="0" w:color="auto"/>
                                        <w:left w:val="none" w:sz="0" w:space="0" w:color="auto"/>
                                        <w:bottom w:val="none" w:sz="0" w:space="0" w:color="auto"/>
                                        <w:right w:val="none" w:sz="0" w:space="0" w:color="auto"/>
                                      </w:divBdr>
                                    </w:div>
                                  </w:divsChild>
                                </w:div>
                                <w:div w:id="631402170">
                                  <w:marLeft w:val="0"/>
                                  <w:marRight w:val="0"/>
                                  <w:marTop w:val="0"/>
                                  <w:marBottom w:val="0"/>
                                  <w:divBdr>
                                    <w:top w:val="none" w:sz="0" w:space="0" w:color="auto"/>
                                    <w:left w:val="none" w:sz="0" w:space="0" w:color="auto"/>
                                    <w:bottom w:val="none" w:sz="0" w:space="0" w:color="auto"/>
                                    <w:right w:val="none" w:sz="0" w:space="0" w:color="auto"/>
                                  </w:divBdr>
                                  <w:divsChild>
                                    <w:div w:id="1322848635">
                                      <w:marLeft w:val="0"/>
                                      <w:marRight w:val="0"/>
                                      <w:marTop w:val="0"/>
                                      <w:marBottom w:val="0"/>
                                      <w:divBdr>
                                        <w:top w:val="none" w:sz="0" w:space="0" w:color="auto"/>
                                        <w:left w:val="none" w:sz="0" w:space="0" w:color="auto"/>
                                        <w:bottom w:val="none" w:sz="0" w:space="0" w:color="auto"/>
                                        <w:right w:val="none" w:sz="0" w:space="0" w:color="auto"/>
                                      </w:divBdr>
                                    </w:div>
                                  </w:divsChild>
                                </w:div>
                                <w:div w:id="82308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6309195">
      <w:bodyDiv w:val="1"/>
      <w:marLeft w:val="0"/>
      <w:marRight w:val="0"/>
      <w:marTop w:val="0"/>
      <w:marBottom w:val="0"/>
      <w:divBdr>
        <w:top w:val="none" w:sz="0" w:space="0" w:color="auto"/>
        <w:left w:val="none" w:sz="0" w:space="0" w:color="auto"/>
        <w:bottom w:val="none" w:sz="0" w:space="0" w:color="auto"/>
        <w:right w:val="none" w:sz="0" w:space="0" w:color="auto"/>
      </w:divBdr>
      <w:divsChild>
        <w:div w:id="1085106301">
          <w:marLeft w:val="0"/>
          <w:marRight w:val="1"/>
          <w:marTop w:val="0"/>
          <w:marBottom w:val="0"/>
          <w:divBdr>
            <w:top w:val="none" w:sz="0" w:space="0" w:color="auto"/>
            <w:left w:val="none" w:sz="0" w:space="0" w:color="auto"/>
            <w:bottom w:val="none" w:sz="0" w:space="0" w:color="auto"/>
            <w:right w:val="none" w:sz="0" w:space="0" w:color="auto"/>
          </w:divBdr>
          <w:divsChild>
            <w:div w:id="220793828">
              <w:marLeft w:val="0"/>
              <w:marRight w:val="0"/>
              <w:marTop w:val="0"/>
              <w:marBottom w:val="0"/>
              <w:divBdr>
                <w:top w:val="none" w:sz="0" w:space="0" w:color="auto"/>
                <w:left w:val="none" w:sz="0" w:space="0" w:color="auto"/>
                <w:bottom w:val="none" w:sz="0" w:space="0" w:color="auto"/>
                <w:right w:val="none" w:sz="0" w:space="0" w:color="auto"/>
              </w:divBdr>
              <w:divsChild>
                <w:div w:id="718287108">
                  <w:marLeft w:val="0"/>
                  <w:marRight w:val="1"/>
                  <w:marTop w:val="0"/>
                  <w:marBottom w:val="0"/>
                  <w:divBdr>
                    <w:top w:val="none" w:sz="0" w:space="0" w:color="auto"/>
                    <w:left w:val="none" w:sz="0" w:space="0" w:color="auto"/>
                    <w:bottom w:val="none" w:sz="0" w:space="0" w:color="auto"/>
                    <w:right w:val="none" w:sz="0" w:space="0" w:color="auto"/>
                  </w:divBdr>
                  <w:divsChild>
                    <w:div w:id="972903394">
                      <w:marLeft w:val="0"/>
                      <w:marRight w:val="0"/>
                      <w:marTop w:val="0"/>
                      <w:marBottom w:val="0"/>
                      <w:divBdr>
                        <w:top w:val="none" w:sz="0" w:space="0" w:color="auto"/>
                        <w:left w:val="none" w:sz="0" w:space="0" w:color="auto"/>
                        <w:bottom w:val="none" w:sz="0" w:space="0" w:color="auto"/>
                        <w:right w:val="none" w:sz="0" w:space="0" w:color="auto"/>
                      </w:divBdr>
                      <w:divsChild>
                        <w:div w:id="39866352">
                          <w:marLeft w:val="0"/>
                          <w:marRight w:val="0"/>
                          <w:marTop w:val="0"/>
                          <w:marBottom w:val="0"/>
                          <w:divBdr>
                            <w:top w:val="none" w:sz="0" w:space="0" w:color="auto"/>
                            <w:left w:val="none" w:sz="0" w:space="0" w:color="auto"/>
                            <w:bottom w:val="none" w:sz="0" w:space="0" w:color="auto"/>
                            <w:right w:val="none" w:sz="0" w:space="0" w:color="auto"/>
                          </w:divBdr>
                          <w:divsChild>
                            <w:div w:id="630328387">
                              <w:marLeft w:val="0"/>
                              <w:marRight w:val="0"/>
                              <w:marTop w:val="120"/>
                              <w:marBottom w:val="360"/>
                              <w:divBdr>
                                <w:top w:val="none" w:sz="0" w:space="0" w:color="auto"/>
                                <w:left w:val="none" w:sz="0" w:space="0" w:color="auto"/>
                                <w:bottom w:val="none" w:sz="0" w:space="0" w:color="auto"/>
                                <w:right w:val="none" w:sz="0" w:space="0" w:color="auto"/>
                              </w:divBdr>
                              <w:divsChild>
                                <w:div w:id="81605553">
                                  <w:marLeft w:val="0"/>
                                  <w:marRight w:val="0"/>
                                  <w:marTop w:val="0"/>
                                  <w:marBottom w:val="0"/>
                                  <w:divBdr>
                                    <w:top w:val="none" w:sz="0" w:space="0" w:color="auto"/>
                                    <w:left w:val="none" w:sz="0" w:space="0" w:color="auto"/>
                                    <w:bottom w:val="none" w:sz="0" w:space="0" w:color="auto"/>
                                    <w:right w:val="none" w:sz="0" w:space="0" w:color="auto"/>
                                  </w:divBdr>
                                </w:div>
                                <w:div w:id="328679957">
                                  <w:marLeft w:val="0"/>
                                  <w:marRight w:val="0"/>
                                  <w:marTop w:val="0"/>
                                  <w:marBottom w:val="0"/>
                                  <w:divBdr>
                                    <w:top w:val="none" w:sz="0" w:space="0" w:color="auto"/>
                                    <w:left w:val="none" w:sz="0" w:space="0" w:color="auto"/>
                                    <w:bottom w:val="none" w:sz="0" w:space="0" w:color="auto"/>
                                    <w:right w:val="none" w:sz="0" w:space="0" w:color="auto"/>
                                  </w:divBdr>
                                  <w:divsChild>
                                    <w:div w:id="818039327">
                                      <w:marLeft w:val="0"/>
                                      <w:marRight w:val="0"/>
                                      <w:marTop w:val="0"/>
                                      <w:marBottom w:val="0"/>
                                      <w:divBdr>
                                        <w:top w:val="none" w:sz="0" w:space="0" w:color="auto"/>
                                        <w:left w:val="none" w:sz="0" w:space="0" w:color="auto"/>
                                        <w:bottom w:val="none" w:sz="0" w:space="0" w:color="auto"/>
                                        <w:right w:val="none" w:sz="0" w:space="0" w:color="auto"/>
                                      </w:divBdr>
                                    </w:div>
                                  </w:divsChild>
                                </w:div>
                                <w:div w:id="1507668056">
                                  <w:marLeft w:val="0"/>
                                  <w:marRight w:val="0"/>
                                  <w:marTop w:val="0"/>
                                  <w:marBottom w:val="0"/>
                                  <w:divBdr>
                                    <w:top w:val="none" w:sz="0" w:space="0" w:color="auto"/>
                                    <w:left w:val="none" w:sz="0" w:space="0" w:color="auto"/>
                                    <w:bottom w:val="none" w:sz="0" w:space="0" w:color="auto"/>
                                    <w:right w:val="none" w:sz="0" w:space="0" w:color="auto"/>
                                  </w:divBdr>
                                  <w:divsChild>
                                    <w:div w:id="73454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0650718">
      <w:bodyDiv w:val="1"/>
      <w:marLeft w:val="0"/>
      <w:marRight w:val="0"/>
      <w:marTop w:val="0"/>
      <w:marBottom w:val="0"/>
      <w:divBdr>
        <w:top w:val="none" w:sz="0" w:space="0" w:color="auto"/>
        <w:left w:val="none" w:sz="0" w:space="0" w:color="auto"/>
        <w:bottom w:val="none" w:sz="0" w:space="0" w:color="auto"/>
        <w:right w:val="none" w:sz="0" w:space="0" w:color="auto"/>
      </w:divBdr>
      <w:divsChild>
        <w:div w:id="340277210">
          <w:marLeft w:val="0"/>
          <w:marRight w:val="1"/>
          <w:marTop w:val="0"/>
          <w:marBottom w:val="0"/>
          <w:divBdr>
            <w:top w:val="none" w:sz="0" w:space="0" w:color="auto"/>
            <w:left w:val="none" w:sz="0" w:space="0" w:color="auto"/>
            <w:bottom w:val="none" w:sz="0" w:space="0" w:color="auto"/>
            <w:right w:val="none" w:sz="0" w:space="0" w:color="auto"/>
          </w:divBdr>
          <w:divsChild>
            <w:div w:id="447436323">
              <w:marLeft w:val="0"/>
              <w:marRight w:val="0"/>
              <w:marTop w:val="0"/>
              <w:marBottom w:val="0"/>
              <w:divBdr>
                <w:top w:val="none" w:sz="0" w:space="0" w:color="auto"/>
                <w:left w:val="none" w:sz="0" w:space="0" w:color="auto"/>
                <w:bottom w:val="none" w:sz="0" w:space="0" w:color="auto"/>
                <w:right w:val="none" w:sz="0" w:space="0" w:color="auto"/>
              </w:divBdr>
              <w:divsChild>
                <w:div w:id="2080859297">
                  <w:marLeft w:val="0"/>
                  <w:marRight w:val="1"/>
                  <w:marTop w:val="0"/>
                  <w:marBottom w:val="0"/>
                  <w:divBdr>
                    <w:top w:val="none" w:sz="0" w:space="0" w:color="auto"/>
                    <w:left w:val="none" w:sz="0" w:space="0" w:color="auto"/>
                    <w:bottom w:val="none" w:sz="0" w:space="0" w:color="auto"/>
                    <w:right w:val="none" w:sz="0" w:space="0" w:color="auto"/>
                  </w:divBdr>
                  <w:divsChild>
                    <w:div w:id="2117552520">
                      <w:marLeft w:val="0"/>
                      <w:marRight w:val="0"/>
                      <w:marTop w:val="0"/>
                      <w:marBottom w:val="0"/>
                      <w:divBdr>
                        <w:top w:val="none" w:sz="0" w:space="0" w:color="auto"/>
                        <w:left w:val="none" w:sz="0" w:space="0" w:color="auto"/>
                        <w:bottom w:val="none" w:sz="0" w:space="0" w:color="auto"/>
                        <w:right w:val="none" w:sz="0" w:space="0" w:color="auto"/>
                      </w:divBdr>
                      <w:divsChild>
                        <w:div w:id="684399678">
                          <w:marLeft w:val="0"/>
                          <w:marRight w:val="0"/>
                          <w:marTop w:val="0"/>
                          <w:marBottom w:val="0"/>
                          <w:divBdr>
                            <w:top w:val="none" w:sz="0" w:space="0" w:color="auto"/>
                            <w:left w:val="none" w:sz="0" w:space="0" w:color="auto"/>
                            <w:bottom w:val="none" w:sz="0" w:space="0" w:color="auto"/>
                            <w:right w:val="none" w:sz="0" w:space="0" w:color="auto"/>
                          </w:divBdr>
                          <w:divsChild>
                            <w:div w:id="986932782">
                              <w:marLeft w:val="0"/>
                              <w:marRight w:val="0"/>
                              <w:marTop w:val="120"/>
                              <w:marBottom w:val="360"/>
                              <w:divBdr>
                                <w:top w:val="none" w:sz="0" w:space="0" w:color="auto"/>
                                <w:left w:val="none" w:sz="0" w:space="0" w:color="auto"/>
                                <w:bottom w:val="none" w:sz="0" w:space="0" w:color="auto"/>
                                <w:right w:val="none" w:sz="0" w:space="0" w:color="auto"/>
                              </w:divBdr>
                              <w:divsChild>
                                <w:div w:id="1023701269">
                                  <w:marLeft w:val="0"/>
                                  <w:marRight w:val="0"/>
                                  <w:marTop w:val="0"/>
                                  <w:marBottom w:val="0"/>
                                  <w:divBdr>
                                    <w:top w:val="none" w:sz="0" w:space="0" w:color="auto"/>
                                    <w:left w:val="none" w:sz="0" w:space="0" w:color="auto"/>
                                    <w:bottom w:val="none" w:sz="0" w:space="0" w:color="auto"/>
                                    <w:right w:val="none" w:sz="0" w:space="0" w:color="auto"/>
                                  </w:divBdr>
                                  <w:divsChild>
                                    <w:div w:id="746653731">
                                      <w:marLeft w:val="0"/>
                                      <w:marRight w:val="0"/>
                                      <w:marTop w:val="0"/>
                                      <w:marBottom w:val="0"/>
                                      <w:divBdr>
                                        <w:top w:val="none" w:sz="0" w:space="0" w:color="auto"/>
                                        <w:left w:val="none" w:sz="0" w:space="0" w:color="auto"/>
                                        <w:bottom w:val="none" w:sz="0" w:space="0" w:color="auto"/>
                                        <w:right w:val="none" w:sz="0" w:space="0" w:color="auto"/>
                                      </w:divBdr>
                                    </w:div>
                                  </w:divsChild>
                                </w:div>
                                <w:div w:id="1215190640">
                                  <w:marLeft w:val="0"/>
                                  <w:marRight w:val="0"/>
                                  <w:marTop w:val="0"/>
                                  <w:marBottom w:val="0"/>
                                  <w:divBdr>
                                    <w:top w:val="none" w:sz="0" w:space="0" w:color="auto"/>
                                    <w:left w:val="none" w:sz="0" w:space="0" w:color="auto"/>
                                    <w:bottom w:val="none" w:sz="0" w:space="0" w:color="auto"/>
                                    <w:right w:val="none" w:sz="0" w:space="0" w:color="auto"/>
                                  </w:divBdr>
                                  <w:divsChild>
                                    <w:div w:id="1410886892">
                                      <w:marLeft w:val="0"/>
                                      <w:marRight w:val="0"/>
                                      <w:marTop w:val="0"/>
                                      <w:marBottom w:val="0"/>
                                      <w:divBdr>
                                        <w:top w:val="none" w:sz="0" w:space="0" w:color="auto"/>
                                        <w:left w:val="none" w:sz="0" w:space="0" w:color="auto"/>
                                        <w:bottom w:val="none" w:sz="0" w:space="0" w:color="auto"/>
                                        <w:right w:val="none" w:sz="0" w:space="0" w:color="auto"/>
                                      </w:divBdr>
                                    </w:div>
                                  </w:divsChild>
                                </w:div>
                                <w:div w:id="199537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0600348">
      <w:bodyDiv w:val="1"/>
      <w:marLeft w:val="0"/>
      <w:marRight w:val="0"/>
      <w:marTop w:val="0"/>
      <w:marBottom w:val="0"/>
      <w:divBdr>
        <w:top w:val="none" w:sz="0" w:space="0" w:color="auto"/>
        <w:left w:val="none" w:sz="0" w:space="0" w:color="auto"/>
        <w:bottom w:val="none" w:sz="0" w:space="0" w:color="auto"/>
        <w:right w:val="none" w:sz="0" w:space="0" w:color="auto"/>
      </w:divBdr>
      <w:divsChild>
        <w:div w:id="439223071">
          <w:marLeft w:val="0"/>
          <w:marRight w:val="1"/>
          <w:marTop w:val="0"/>
          <w:marBottom w:val="0"/>
          <w:divBdr>
            <w:top w:val="none" w:sz="0" w:space="0" w:color="auto"/>
            <w:left w:val="none" w:sz="0" w:space="0" w:color="auto"/>
            <w:bottom w:val="none" w:sz="0" w:space="0" w:color="auto"/>
            <w:right w:val="none" w:sz="0" w:space="0" w:color="auto"/>
          </w:divBdr>
          <w:divsChild>
            <w:div w:id="677004694">
              <w:marLeft w:val="0"/>
              <w:marRight w:val="0"/>
              <w:marTop w:val="0"/>
              <w:marBottom w:val="0"/>
              <w:divBdr>
                <w:top w:val="none" w:sz="0" w:space="0" w:color="auto"/>
                <w:left w:val="none" w:sz="0" w:space="0" w:color="auto"/>
                <w:bottom w:val="none" w:sz="0" w:space="0" w:color="auto"/>
                <w:right w:val="none" w:sz="0" w:space="0" w:color="auto"/>
              </w:divBdr>
              <w:divsChild>
                <w:div w:id="1430154746">
                  <w:marLeft w:val="0"/>
                  <w:marRight w:val="1"/>
                  <w:marTop w:val="0"/>
                  <w:marBottom w:val="0"/>
                  <w:divBdr>
                    <w:top w:val="none" w:sz="0" w:space="0" w:color="auto"/>
                    <w:left w:val="none" w:sz="0" w:space="0" w:color="auto"/>
                    <w:bottom w:val="none" w:sz="0" w:space="0" w:color="auto"/>
                    <w:right w:val="none" w:sz="0" w:space="0" w:color="auto"/>
                  </w:divBdr>
                  <w:divsChild>
                    <w:div w:id="1639071287">
                      <w:marLeft w:val="0"/>
                      <w:marRight w:val="0"/>
                      <w:marTop w:val="0"/>
                      <w:marBottom w:val="0"/>
                      <w:divBdr>
                        <w:top w:val="none" w:sz="0" w:space="0" w:color="auto"/>
                        <w:left w:val="none" w:sz="0" w:space="0" w:color="auto"/>
                        <w:bottom w:val="none" w:sz="0" w:space="0" w:color="auto"/>
                        <w:right w:val="none" w:sz="0" w:space="0" w:color="auto"/>
                      </w:divBdr>
                      <w:divsChild>
                        <w:div w:id="1172379999">
                          <w:marLeft w:val="0"/>
                          <w:marRight w:val="0"/>
                          <w:marTop w:val="0"/>
                          <w:marBottom w:val="0"/>
                          <w:divBdr>
                            <w:top w:val="none" w:sz="0" w:space="0" w:color="auto"/>
                            <w:left w:val="none" w:sz="0" w:space="0" w:color="auto"/>
                            <w:bottom w:val="none" w:sz="0" w:space="0" w:color="auto"/>
                            <w:right w:val="none" w:sz="0" w:space="0" w:color="auto"/>
                          </w:divBdr>
                          <w:divsChild>
                            <w:div w:id="1803035102">
                              <w:marLeft w:val="0"/>
                              <w:marRight w:val="0"/>
                              <w:marTop w:val="120"/>
                              <w:marBottom w:val="360"/>
                              <w:divBdr>
                                <w:top w:val="none" w:sz="0" w:space="0" w:color="auto"/>
                                <w:left w:val="none" w:sz="0" w:space="0" w:color="auto"/>
                                <w:bottom w:val="none" w:sz="0" w:space="0" w:color="auto"/>
                                <w:right w:val="none" w:sz="0" w:space="0" w:color="auto"/>
                              </w:divBdr>
                              <w:divsChild>
                                <w:div w:id="129517746">
                                  <w:marLeft w:val="0"/>
                                  <w:marRight w:val="0"/>
                                  <w:marTop w:val="0"/>
                                  <w:marBottom w:val="0"/>
                                  <w:divBdr>
                                    <w:top w:val="none" w:sz="0" w:space="0" w:color="auto"/>
                                    <w:left w:val="none" w:sz="0" w:space="0" w:color="auto"/>
                                    <w:bottom w:val="none" w:sz="0" w:space="0" w:color="auto"/>
                                    <w:right w:val="none" w:sz="0" w:space="0" w:color="auto"/>
                                  </w:divBdr>
                                  <w:divsChild>
                                    <w:div w:id="287705622">
                                      <w:marLeft w:val="0"/>
                                      <w:marRight w:val="0"/>
                                      <w:marTop w:val="0"/>
                                      <w:marBottom w:val="0"/>
                                      <w:divBdr>
                                        <w:top w:val="none" w:sz="0" w:space="0" w:color="auto"/>
                                        <w:left w:val="none" w:sz="0" w:space="0" w:color="auto"/>
                                        <w:bottom w:val="none" w:sz="0" w:space="0" w:color="auto"/>
                                        <w:right w:val="none" w:sz="0" w:space="0" w:color="auto"/>
                                      </w:divBdr>
                                    </w:div>
                                  </w:divsChild>
                                </w:div>
                                <w:div w:id="472522754">
                                  <w:marLeft w:val="0"/>
                                  <w:marRight w:val="0"/>
                                  <w:marTop w:val="0"/>
                                  <w:marBottom w:val="0"/>
                                  <w:divBdr>
                                    <w:top w:val="none" w:sz="0" w:space="0" w:color="auto"/>
                                    <w:left w:val="none" w:sz="0" w:space="0" w:color="auto"/>
                                    <w:bottom w:val="none" w:sz="0" w:space="0" w:color="auto"/>
                                    <w:right w:val="none" w:sz="0" w:space="0" w:color="auto"/>
                                  </w:divBdr>
                                </w:div>
                                <w:div w:id="1232156546">
                                  <w:marLeft w:val="0"/>
                                  <w:marRight w:val="0"/>
                                  <w:marTop w:val="0"/>
                                  <w:marBottom w:val="0"/>
                                  <w:divBdr>
                                    <w:top w:val="none" w:sz="0" w:space="0" w:color="auto"/>
                                    <w:left w:val="none" w:sz="0" w:space="0" w:color="auto"/>
                                    <w:bottom w:val="none" w:sz="0" w:space="0" w:color="auto"/>
                                    <w:right w:val="none" w:sz="0" w:space="0" w:color="auto"/>
                                  </w:divBdr>
                                  <w:divsChild>
                                    <w:div w:id="54625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6221795">
      <w:bodyDiv w:val="1"/>
      <w:marLeft w:val="0"/>
      <w:marRight w:val="0"/>
      <w:marTop w:val="0"/>
      <w:marBottom w:val="0"/>
      <w:divBdr>
        <w:top w:val="none" w:sz="0" w:space="0" w:color="auto"/>
        <w:left w:val="none" w:sz="0" w:space="0" w:color="auto"/>
        <w:bottom w:val="none" w:sz="0" w:space="0" w:color="auto"/>
        <w:right w:val="none" w:sz="0" w:space="0" w:color="auto"/>
      </w:divBdr>
      <w:divsChild>
        <w:div w:id="483201277">
          <w:marLeft w:val="0"/>
          <w:marRight w:val="1"/>
          <w:marTop w:val="0"/>
          <w:marBottom w:val="0"/>
          <w:divBdr>
            <w:top w:val="none" w:sz="0" w:space="0" w:color="auto"/>
            <w:left w:val="none" w:sz="0" w:space="0" w:color="auto"/>
            <w:bottom w:val="none" w:sz="0" w:space="0" w:color="auto"/>
            <w:right w:val="none" w:sz="0" w:space="0" w:color="auto"/>
          </w:divBdr>
          <w:divsChild>
            <w:div w:id="272828694">
              <w:marLeft w:val="0"/>
              <w:marRight w:val="0"/>
              <w:marTop w:val="0"/>
              <w:marBottom w:val="0"/>
              <w:divBdr>
                <w:top w:val="none" w:sz="0" w:space="0" w:color="auto"/>
                <w:left w:val="none" w:sz="0" w:space="0" w:color="auto"/>
                <w:bottom w:val="none" w:sz="0" w:space="0" w:color="auto"/>
                <w:right w:val="none" w:sz="0" w:space="0" w:color="auto"/>
              </w:divBdr>
              <w:divsChild>
                <w:div w:id="1878203881">
                  <w:marLeft w:val="0"/>
                  <w:marRight w:val="1"/>
                  <w:marTop w:val="0"/>
                  <w:marBottom w:val="0"/>
                  <w:divBdr>
                    <w:top w:val="none" w:sz="0" w:space="0" w:color="auto"/>
                    <w:left w:val="none" w:sz="0" w:space="0" w:color="auto"/>
                    <w:bottom w:val="none" w:sz="0" w:space="0" w:color="auto"/>
                    <w:right w:val="none" w:sz="0" w:space="0" w:color="auto"/>
                  </w:divBdr>
                  <w:divsChild>
                    <w:div w:id="2007511200">
                      <w:marLeft w:val="0"/>
                      <w:marRight w:val="0"/>
                      <w:marTop w:val="0"/>
                      <w:marBottom w:val="0"/>
                      <w:divBdr>
                        <w:top w:val="none" w:sz="0" w:space="0" w:color="auto"/>
                        <w:left w:val="none" w:sz="0" w:space="0" w:color="auto"/>
                        <w:bottom w:val="none" w:sz="0" w:space="0" w:color="auto"/>
                        <w:right w:val="none" w:sz="0" w:space="0" w:color="auto"/>
                      </w:divBdr>
                      <w:divsChild>
                        <w:div w:id="1365524631">
                          <w:marLeft w:val="0"/>
                          <w:marRight w:val="0"/>
                          <w:marTop w:val="0"/>
                          <w:marBottom w:val="0"/>
                          <w:divBdr>
                            <w:top w:val="none" w:sz="0" w:space="0" w:color="auto"/>
                            <w:left w:val="none" w:sz="0" w:space="0" w:color="auto"/>
                            <w:bottom w:val="none" w:sz="0" w:space="0" w:color="auto"/>
                            <w:right w:val="none" w:sz="0" w:space="0" w:color="auto"/>
                          </w:divBdr>
                          <w:divsChild>
                            <w:div w:id="1890190955">
                              <w:marLeft w:val="0"/>
                              <w:marRight w:val="0"/>
                              <w:marTop w:val="120"/>
                              <w:marBottom w:val="360"/>
                              <w:divBdr>
                                <w:top w:val="none" w:sz="0" w:space="0" w:color="auto"/>
                                <w:left w:val="none" w:sz="0" w:space="0" w:color="auto"/>
                                <w:bottom w:val="none" w:sz="0" w:space="0" w:color="auto"/>
                                <w:right w:val="none" w:sz="0" w:space="0" w:color="auto"/>
                              </w:divBdr>
                              <w:divsChild>
                                <w:div w:id="553275694">
                                  <w:marLeft w:val="0"/>
                                  <w:marRight w:val="0"/>
                                  <w:marTop w:val="0"/>
                                  <w:marBottom w:val="0"/>
                                  <w:divBdr>
                                    <w:top w:val="none" w:sz="0" w:space="0" w:color="auto"/>
                                    <w:left w:val="none" w:sz="0" w:space="0" w:color="auto"/>
                                    <w:bottom w:val="none" w:sz="0" w:space="0" w:color="auto"/>
                                    <w:right w:val="none" w:sz="0" w:space="0" w:color="auto"/>
                                  </w:divBdr>
                                </w:div>
                                <w:div w:id="817965571">
                                  <w:marLeft w:val="0"/>
                                  <w:marRight w:val="0"/>
                                  <w:marTop w:val="0"/>
                                  <w:marBottom w:val="0"/>
                                  <w:divBdr>
                                    <w:top w:val="none" w:sz="0" w:space="0" w:color="auto"/>
                                    <w:left w:val="none" w:sz="0" w:space="0" w:color="auto"/>
                                    <w:bottom w:val="none" w:sz="0" w:space="0" w:color="auto"/>
                                    <w:right w:val="none" w:sz="0" w:space="0" w:color="auto"/>
                                  </w:divBdr>
                                  <w:divsChild>
                                    <w:div w:id="877663291">
                                      <w:marLeft w:val="0"/>
                                      <w:marRight w:val="0"/>
                                      <w:marTop w:val="0"/>
                                      <w:marBottom w:val="0"/>
                                      <w:divBdr>
                                        <w:top w:val="none" w:sz="0" w:space="0" w:color="auto"/>
                                        <w:left w:val="none" w:sz="0" w:space="0" w:color="auto"/>
                                        <w:bottom w:val="none" w:sz="0" w:space="0" w:color="auto"/>
                                        <w:right w:val="none" w:sz="0" w:space="0" w:color="auto"/>
                                      </w:divBdr>
                                    </w:div>
                                  </w:divsChild>
                                </w:div>
                                <w:div w:id="1322928876">
                                  <w:marLeft w:val="0"/>
                                  <w:marRight w:val="0"/>
                                  <w:marTop w:val="0"/>
                                  <w:marBottom w:val="0"/>
                                  <w:divBdr>
                                    <w:top w:val="none" w:sz="0" w:space="0" w:color="auto"/>
                                    <w:left w:val="none" w:sz="0" w:space="0" w:color="auto"/>
                                    <w:bottom w:val="none" w:sz="0" w:space="0" w:color="auto"/>
                                    <w:right w:val="none" w:sz="0" w:space="0" w:color="auto"/>
                                  </w:divBdr>
                                  <w:divsChild>
                                    <w:div w:id="117415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4548331">
      <w:bodyDiv w:val="1"/>
      <w:marLeft w:val="0"/>
      <w:marRight w:val="0"/>
      <w:marTop w:val="0"/>
      <w:marBottom w:val="0"/>
      <w:divBdr>
        <w:top w:val="none" w:sz="0" w:space="0" w:color="auto"/>
        <w:left w:val="none" w:sz="0" w:space="0" w:color="auto"/>
        <w:bottom w:val="none" w:sz="0" w:space="0" w:color="auto"/>
        <w:right w:val="none" w:sz="0" w:space="0" w:color="auto"/>
      </w:divBdr>
      <w:divsChild>
        <w:div w:id="247542182">
          <w:marLeft w:val="0"/>
          <w:marRight w:val="1"/>
          <w:marTop w:val="0"/>
          <w:marBottom w:val="0"/>
          <w:divBdr>
            <w:top w:val="none" w:sz="0" w:space="0" w:color="auto"/>
            <w:left w:val="none" w:sz="0" w:space="0" w:color="auto"/>
            <w:bottom w:val="none" w:sz="0" w:space="0" w:color="auto"/>
            <w:right w:val="none" w:sz="0" w:space="0" w:color="auto"/>
          </w:divBdr>
          <w:divsChild>
            <w:div w:id="1513450924">
              <w:marLeft w:val="0"/>
              <w:marRight w:val="0"/>
              <w:marTop w:val="0"/>
              <w:marBottom w:val="0"/>
              <w:divBdr>
                <w:top w:val="none" w:sz="0" w:space="0" w:color="auto"/>
                <w:left w:val="none" w:sz="0" w:space="0" w:color="auto"/>
                <w:bottom w:val="none" w:sz="0" w:space="0" w:color="auto"/>
                <w:right w:val="none" w:sz="0" w:space="0" w:color="auto"/>
              </w:divBdr>
              <w:divsChild>
                <w:div w:id="1062290349">
                  <w:marLeft w:val="0"/>
                  <w:marRight w:val="1"/>
                  <w:marTop w:val="0"/>
                  <w:marBottom w:val="0"/>
                  <w:divBdr>
                    <w:top w:val="none" w:sz="0" w:space="0" w:color="auto"/>
                    <w:left w:val="none" w:sz="0" w:space="0" w:color="auto"/>
                    <w:bottom w:val="none" w:sz="0" w:space="0" w:color="auto"/>
                    <w:right w:val="none" w:sz="0" w:space="0" w:color="auto"/>
                  </w:divBdr>
                  <w:divsChild>
                    <w:div w:id="324088580">
                      <w:marLeft w:val="0"/>
                      <w:marRight w:val="0"/>
                      <w:marTop w:val="0"/>
                      <w:marBottom w:val="0"/>
                      <w:divBdr>
                        <w:top w:val="none" w:sz="0" w:space="0" w:color="auto"/>
                        <w:left w:val="none" w:sz="0" w:space="0" w:color="auto"/>
                        <w:bottom w:val="none" w:sz="0" w:space="0" w:color="auto"/>
                        <w:right w:val="none" w:sz="0" w:space="0" w:color="auto"/>
                      </w:divBdr>
                      <w:divsChild>
                        <w:div w:id="502672518">
                          <w:marLeft w:val="0"/>
                          <w:marRight w:val="0"/>
                          <w:marTop w:val="0"/>
                          <w:marBottom w:val="0"/>
                          <w:divBdr>
                            <w:top w:val="none" w:sz="0" w:space="0" w:color="auto"/>
                            <w:left w:val="none" w:sz="0" w:space="0" w:color="auto"/>
                            <w:bottom w:val="none" w:sz="0" w:space="0" w:color="auto"/>
                            <w:right w:val="none" w:sz="0" w:space="0" w:color="auto"/>
                          </w:divBdr>
                          <w:divsChild>
                            <w:div w:id="258216785">
                              <w:marLeft w:val="0"/>
                              <w:marRight w:val="0"/>
                              <w:marTop w:val="120"/>
                              <w:marBottom w:val="360"/>
                              <w:divBdr>
                                <w:top w:val="none" w:sz="0" w:space="0" w:color="auto"/>
                                <w:left w:val="none" w:sz="0" w:space="0" w:color="auto"/>
                                <w:bottom w:val="none" w:sz="0" w:space="0" w:color="auto"/>
                                <w:right w:val="none" w:sz="0" w:space="0" w:color="auto"/>
                              </w:divBdr>
                              <w:divsChild>
                                <w:div w:id="247662159">
                                  <w:marLeft w:val="0"/>
                                  <w:marRight w:val="0"/>
                                  <w:marTop w:val="0"/>
                                  <w:marBottom w:val="0"/>
                                  <w:divBdr>
                                    <w:top w:val="none" w:sz="0" w:space="0" w:color="auto"/>
                                    <w:left w:val="none" w:sz="0" w:space="0" w:color="auto"/>
                                    <w:bottom w:val="none" w:sz="0" w:space="0" w:color="auto"/>
                                    <w:right w:val="none" w:sz="0" w:space="0" w:color="auto"/>
                                  </w:divBdr>
                                  <w:divsChild>
                                    <w:div w:id="861017096">
                                      <w:marLeft w:val="0"/>
                                      <w:marRight w:val="0"/>
                                      <w:marTop w:val="0"/>
                                      <w:marBottom w:val="0"/>
                                      <w:divBdr>
                                        <w:top w:val="none" w:sz="0" w:space="0" w:color="auto"/>
                                        <w:left w:val="none" w:sz="0" w:space="0" w:color="auto"/>
                                        <w:bottom w:val="none" w:sz="0" w:space="0" w:color="auto"/>
                                        <w:right w:val="none" w:sz="0" w:space="0" w:color="auto"/>
                                      </w:divBdr>
                                    </w:div>
                                  </w:divsChild>
                                </w:div>
                                <w:div w:id="814645217">
                                  <w:marLeft w:val="0"/>
                                  <w:marRight w:val="0"/>
                                  <w:marTop w:val="0"/>
                                  <w:marBottom w:val="0"/>
                                  <w:divBdr>
                                    <w:top w:val="none" w:sz="0" w:space="0" w:color="auto"/>
                                    <w:left w:val="none" w:sz="0" w:space="0" w:color="auto"/>
                                    <w:bottom w:val="none" w:sz="0" w:space="0" w:color="auto"/>
                                    <w:right w:val="none" w:sz="0" w:space="0" w:color="auto"/>
                                  </w:divBdr>
                                </w:div>
                                <w:div w:id="1252349462">
                                  <w:marLeft w:val="0"/>
                                  <w:marRight w:val="0"/>
                                  <w:marTop w:val="0"/>
                                  <w:marBottom w:val="0"/>
                                  <w:divBdr>
                                    <w:top w:val="none" w:sz="0" w:space="0" w:color="auto"/>
                                    <w:left w:val="none" w:sz="0" w:space="0" w:color="auto"/>
                                    <w:bottom w:val="none" w:sz="0" w:space="0" w:color="auto"/>
                                    <w:right w:val="none" w:sz="0" w:space="0" w:color="auto"/>
                                  </w:divBdr>
                                  <w:divsChild>
                                    <w:div w:id="113267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8402758">
      <w:bodyDiv w:val="1"/>
      <w:marLeft w:val="0"/>
      <w:marRight w:val="0"/>
      <w:marTop w:val="0"/>
      <w:marBottom w:val="0"/>
      <w:divBdr>
        <w:top w:val="none" w:sz="0" w:space="0" w:color="auto"/>
        <w:left w:val="none" w:sz="0" w:space="0" w:color="auto"/>
        <w:bottom w:val="none" w:sz="0" w:space="0" w:color="auto"/>
        <w:right w:val="none" w:sz="0" w:space="0" w:color="auto"/>
      </w:divBdr>
      <w:divsChild>
        <w:div w:id="1534228557">
          <w:marLeft w:val="0"/>
          <w:marRight w:val="0"/>
          <w:marTop w:val="0"/>
          <w:marBottom w:val="0"/>
          <w:divBdr>
            <w:top w:val="none" w:sz="0" w:space="0" w:color="auto"/>
            <w:left w:val="none" w:sz="0" w:space="0" w:color="auto"/>
            <w:bottom w:val="none" w:sz="0" w:space="0" w:color="auto"/>
            <w:right w:val="none" w:sz="0" w:space="0" w:color="auto"/>
          </w:divBdr>
        </w:div>
        <w:div w:id="1361786632">
          <w:marLeft w:val="0"/>
          <w:marRight w:val="0"/>
          <w:marTop w:val="0"/>
          <w:marBottom w:val="0"/>
          <w:divBdr>
            <w:top w:val="none" w:sz="0" w:space="0" w:color="auto"/>
            <w:left w:val="none" w:sz="0" w:space="0" w:color="auto"/>
            <w:bottom w:val="none" w:sz="0" w:space="0" w:color="auto"/>
            <w:right w:val="none" w:sz="0" w:space="0" w:color="auto"/>
          </w:divBdr>
        </w:div>
        <w:div w:id="1317106466">
          <w:marLeft w:val="0"/>
          <w:marRight w:val="0"/>
          <w:marTop w:val="0"/>
          <w:marBottom w:val="0"/>
          <w:divBdr>
            <w:top w:val="none" w:sz="0" w:space="0" w:color="auto"/>
            <w:left w:val="none" w:sz="0" w:space="0" w:color="auto"/>
            <w:bottom w:val="none" w:sz="0" w:space="0" w:color="auto"/>
            <w:right w:val="none" w:sz="0" w:space="0" w:color="auto"/>
          </w:divBdr>
        </w:div>
        <w:div w:id="2079286427">
          <w:marLeft w:val="0"/>
          <w:marRight w:val="0"/>
          <w:marTop w:val="0"/>
          <w:marBottom w:val="0"/>
          <w:divBdr>
            <w:top w:val="none" w:sz="0" w:space="0" w:color="auto"/>
            <w:left w:val="none" w:sz="0" w:space="0" w:color="auto"/>
            <w:bottom w:val="none" w:sz="0" w:space="0" w:color="auto"/>
            <w:right w:val="none" w:sz="0" w:space="0" w:color="auto"/>
          </w:divBdr>
        </w:div>
        <w:div w:id="585189707">
          <w:marLeft w:val="0"/>
          <w:marRight w:val="0"/>
          <w:marTop w:val="0"/>
          <w:marBottom w:val="0"/>
          <w:divBdr>
            <w:top w:val="none" w:sz="0" w:space="0" w:color="auto"/>
            <w:left w:val="none" w:sz="0" w:space="0" w:color="auto"/>
            <w:bottom w:val="none" w:sz="0" w:space="0" w:color="auto"/>
            <w:right w:val="none" w:sz="0" w:space="0" w:color="auto"/>
          </w:divBdr>
        </w:div>
        <w:div w:id="1730348610">
          <w:marLeft w:val="0"/>
          <w:marRight w:val="0"/>
          <w:marTop w:val="0"/>
          <w:marBottom w:val="0"/>
          <w:divBdr>
            <w:top w:val="none" w:sz="0" w:space="0" w:color="auto"/>
            <w:left w:val="none" w:sz="0" w:space="0" w:color="auto"/>
            <w:bottom w:val="none" w:sz="0" w:space="0" w:color="auto"/>
            <w:right w:val="none" w:sz="0" w:space="0" w:color="auto"/>
          </w:divBdr>
        </w:div>
        <w:div w:id="198207962">
          <w:marLeft w:val="0"/>
          <w:marRight w:val="0"/>
          <w:marTop w:val="0"/>
          <w:marBottom w:val="0"/>
          <w:divBdr>
            <w:top w:val="none" w:sz="0" w:space="0" w:color="auto"/>
            <w:left w:val="none" w:sz="0" w:space="0" w:color="auto"/>
            <w:bottom w:val="none" w:sz="0" w:space="0" w:color="auto"/>
            <w:right w:val="none" w:sz="0" w:space="0" w:color="auto"/>
          </w:divBdr>
        </w:div>
        <w:div w:id="1876917841">
          <w:marLeft w:val="0"/>
          <w:marRight w:val="0"/>
          <w:marTop w:val="0"/>
          <w:marBottom w:val="0"/>
          <w:divBdr>
            <w:top w:val="none" w:sz="0" w:space="0" w:color="auto"/>
            <w:left w:val="none" w:sz="0" w:space="0" w:color="auto"/>
            <w:bottom w:val="none" w:sz="0" w:space="0" w:color="auto"/>
            <w:right w:val="none" w:sz="0" w:space="0" w:color="auto"/>
          </w:divBdr>
        </w:div>
        <w:div w:id="144787782">
          <w:marLeft w:val="0"/>
          <w:marRight w:val="0"/>
          <w:marTop w:val="0"/>
          <w:marBottom w:val="0"/>
          <w:divBdr>
            <w:top w:val="none" w:sz="0" w:space="0" w:color="auto"/>
            <w:left w:val="none" w:sz="0" w:space="0" w:color="auto"/>
            <w:bottom w:val="none" w:sz="0" w:space="0" w:color="auto"/>
            <w:right w:val="none" w:sz="0" w:space="0" w:color="auto"/>
          </w:divBdr>
        </w:div>
        <w:div w:id="290214859">
          <w:marLeft w:val="0"/>
          <w:marRight w:val="0"/>
          <w:marTop w:val="0"/>
          <w:marBottom w:val="0"/>
          <w:divBdr>
            <w:top w:val="none" w:sz="0" w:space="0" w:color="auto"/>
            <w:left w:val="none" w:sz="0" w:space="0" w:color="auto"/>
            <w:bottom w:val="none" w:sz="0" w:space="0" w:color="auto"/>
            <w:right w:val="none" w:sz="0" w:space="0" w:color="auto"/>
          </w:divBdr>
        </w:div>
        <w:div w:id="647129405">
          <w:marLeft w:val="0"/>
          <w:marRight w:val="0"/>
          <w:marTop w:val="0"/>
          <w:marBottom w:val="0"/>
          <w:divBdr>
            <w:top w:val="none" w:sz="0" w:space="0" w:color="auto"/>
            <w:left w:val="none" w:sz="0" w:space="0" w:color="auto"/>
            <w:bottom w:val="none" w:sz="0" w:space="0" w:color="auto"/>
            <w:right w:val="none" w:sz="0" w:space="0" w:color="auto"/>
          </w:divBdr>
        </w:div>
        <w:div w:id="2117366569">
          <w:marLeft w:val="0"/>
          <w:marRight w:val="0"/>
          <w:marTop w:val="0"/>
          <w:marBottom w:val="0"/>
          <w:divBdr>
            <w:top w:val="none" w:sz="0" w:space="0" w:color="auto"/>
            <w:left w:val="none" w:sz="0" w:space="0" w:color="auto"/>
            <w:bottom w:val="none" w:sz="0" w:space="0" w:color="auto"/>
            <w:right w:val="none" w:sz="0" w:space="0" w:color="auto"/>
          </w:divBdr>
        </w:div>
        <w:div w:id="606087385">
          <w:marLeft w:val="0"/>
          <w:marRight w:val="0"/>
          <w:marTop w:val="0"/>
          <w:marBottom w:val="0"/>
          <w:divBdr>
            <w:top w:val="none" w:sz="0" w:space="0" w:color="auto"/>
            <w:left w:val="none" w:sz="0" w:space="0" w:color="auto"/>
            <w:bottom w:val="none" w:sz="0" w:space="0" w:color="auto"/>
            <w:right w:val="none" w:sz="0" w:space="0" w:color="auto"/>
          </w:divBdr>
        </w:div>
        <w:div w:id="734007315">
          <w:marLeft w:val="0"/>
          <w:marRight w:val="0"/>
          <w:marTop w:val="0"/>
          <w:marBottom w:val="0"/>
          <w:divBdr>
            <w:top w:val="none" w:sz="0" w:space="0" w:color="auto"/>
            <w:left w:val="none" w:sz="0" w:space="0" w:color="auto"/>
            <w:bottom w:val="none" w:sz="0" w:space="0" w:color="auto"/>
            <w:right w:val="none" w:sz="0" w:space="0" w:color="auto"/>
          </w:divBdr>
        </w:div>
        <w:div w:id="1153138294">
          <w:marLeft w:val="0"/>
          <w:marRight w:val="0"/>
          <w:marTop w:val="0"/>
          <w:marBottom w:val="0"/>
          <w:divBdr>
            <w:top w:val="none" w:sz="0" w:space="0" w:color="auto"/>
            <w:left w:val="none" w:sz="0" w:space="0" w:color="auto"/>
            <w:bottom w:val="none" w:sz="0" w:space="0" w:color="auto"/>
            <w:right w:val="none" w:sz="0" w:space="0" w:color="auto"/>
          </w:divBdr>
        </w:div>
        <w:div w:id="845367503">
          <w:marLeft w:val="0"/>
          <w:marRight w:val="0"/>
          <w:marTop w:val="0"/>
          <w:marBottom w:val="0"/>
          <w:divBdr>
            <w:top w:val="none" w:sz="0" w:space="0" w:color="auto"/>
            <w:left w:val="none" w:sz="0" w:space="0" w:color="auto"/>
            <w:bottom w:val="none" w:sz="0" w:space="0" w:color="auto"/>
            <w:right w:val="none" w:sz="0" w:space="0" w:color="auto"/>
          </w:divBdr>
        </w:div>
        <w:div w:id="1047990660">
          <w:marLeft w:val="0"/>
          <w:marRight w:val="0"/>
          <w:marTop w:val="0"/>
          <w:marBottom w:val="0"/>
          <w:divBdr>
            <w:top w:val="none" w:sz="0" w:space="0" w:color="auto"/>
            <w:left w:val="none" w:sz="0" w:space="0" w:color="auto"/>
            <w:bottom w:val="none" w:sz="0" w:space="0" w:color="auto"/>
            <w:right w:val="none" w:sz="0" w:space="0" w:color="auto"/>
          </w:divBdr>
        </w:div>
        <w:div w:id="352657957">
          <w:marLeft w:val="0"/>
          <w:marRight w:val="0"/>
          <w:marTop w:val="0"/>
          <w:marBottom w:val="0"/>
          <w:divBdr>
            <w:top w:val="none" w:sz="0" w:space="0" w:color="auto"/>
            <w:left w:val="none" w:sz="0" w:space="0" w:color="auto"/>
            <w:bottom w:val="none" w:sz="0" w:space="0" w:color="auto"/>
            <w:right w:val="none" w:sz="0" w:space="0" w:color="auto"/>
          </w:divBdr>
        </w:div>
        <w:div w:id="1890412959">
          <w:marLeft w:val="0"/>
          <w:marRight w:val="0"/>
          <w:marTop w:val="0"/>
          <w:marBottom w:val="0"/>
          <w:divBdr>
            <w:top w:val="none" w:sz="0" w:space="0" w:color="auto"/>
            <w:left w:val="none" w:sz="0" w:space="0" w:color="auto"/>
            <w:bottom w:val="none" w:sz="0" w:space="0" w:color="auto"/>
            <w:right w:val="none" w:sz="0" w:space="0" w:color="auto"/>
          </w:divBdr>
        </w:div>
        <w:div w:id="690036849">
          <w:marLeft w:val="0"/>
          <w:marRight w:val="0"/>
          <w:marTop w:val="0"/>
          <w:marBottom w:val="0"/>
          <w:divBdr>
            <w:top w:val="none" w:sz="0" w:space="0" w:color="auto"/>
            <w:left w:val="none" w:sz="0" w:space="0" w:color="auto"/>
            <w:bottom w:val="none" w:sz="0" w:space="0" w:color="auto"/>
            <w:right w:val="none" w:sz="0" w:space="0" w:color="auto"/>
          </w:divBdr>
        </w:div>
        <w:div w:id="718430986">
          <w:marLeft w:val="0"/>
          <w:marRight w:val="0"/>
          <w:marTop w:val="0"/>
          <w:marBottom w:val="0"/>
          <w:divBdr>
            <w:top w:val="none" w:sz="0" w:space="0" w:color="auto"/>
            <w:left w:val="none" w:sz="0" w:space="0" w:color="auto"/>
            <w:bottom w:val="none" w:sz="0" w:space="0" w:color="auto"/>
            <w:right w:val="none" w:sz="0" w:space="0" w:color="auto"/>
          </w:divBdr>
        </w:div>
        <w:div w:id="562714570">
          <w:marLeft w:val="0"/>
          <w:marRight w:val="0"/>
          <w:marTop w:val="0"/>
          <w:marBottom w:val="0"/>
          <w:divBdr>
            <w:top w:val="none" w:sz="0" w:space="0" w:color="auto"/>
            <w:left w:val="none" w:sz="0" w:space="0" w:color="auto"/>
            <w:bottom w:val="none" w:sz="0" w:space="0" w:color="auto"/>
            <w:right w:val="none" w:sz="0" w:space="0" w:color="auto"/>
          </w:divBdr>
        </w:div>
        <w:div w:id="1913659032">
          <w:marLeft w:val="0"/>
          <w:marRight w:val="0"/>
          <w:marTop w:val="0"/>
          <w:marBottom w:val="0"/>
          <w:divBdr>
            <w:top w:val="none" w:sz="0" w:space="0" w:color="auto"/>
            <w:left w:val="none" w:sz="0" w:space="0" w:color="auto"/>
            <w:bottom w:val="none" w:sz="0" w:space="0" w:color="auto"/>
            <w:right w:val="none" w:sz="0" w:space="0" w:color="auto"/>
          </w:divBdr>
        </w:div>
        <w:div w:id="857356979">
          <w:marLeft w:val="0"/>
          <w:marRight w:val="0"/>
          <w:marTop w:val="0"/>
          <w:marBottom w:val="0"/>
          <w:divBdr>
            <w:top w:val="none" w:sz="0" w:space="0" w:color="auto"/>
            <w:left w:val="none" w:sz="0" w:space="0" w:color="auto"/>
            <w:bottom w:val="none" w:sz="0" w:space="0" w:color="auto"/>
            <w:right w:val="none" w:sz="0" w:space="0" w:color="auto"/>
          </w:divBdr>
        </w:div>
        <w:div w:id="1812677071">
          <w:marLeft w:val="0"/>
          <w:marRight w:val="0"/>
          <w:marTop w:val="0"/>
          <w:marBottom w:val="0"/>
          <w:divBdr>
            <w:top w:val="none" w:sz="0" w:space="0" w:color="auto"/>
            <w:left w:val="none" w:sz="0" w:space="0" w:color="auto"/>
            <w:bottom w:val="none" w:sz="0" w:space="0" w:color="auto"/>
            <w:right w:val="none" w:sz="0" w:space="0" w:color="auto"/>
          </w:divBdr>
        </w:div>
        <w:div w:id="962728330">
          <w:marLeft w:val="0"/>
          <w:marRight w:val="0"/>
          <w:marTop w:val="0"/>
          <w:marBottom w:val="0"/>
          <w:divBdr>
            <w:top w:val="none" w:sz="0" w:space="0" w:color="auto"/>
            <w:left w:val="none" w:sz="0" w:space="0" w:color="auto"/>
            <w:bottom w:val="none" w:sz="0" w:space="0" w:color="auto"/>
            <w:right w:val="none" w:sz="0" w:space="0" w:color="auto"/>
          </w:divBdr>
        </w:div>
        <w:div w:id="2010713579">
          <w:marLeft w:val="0"/>
          <w:marRight w:val="0"/>
          <w:marTop w:val="0"/>
          <w:marBottom w:val="0"/>
          <w:divBdr>
            <w:top w:val="none" w:sz="0" w:space="0" w:color="auto"/>
            <w:left w:val="none" w:sz="0" w:space="0" w:color="auto"/>
            <w:bottom w:val="none" w:sz="0" w:space="0" w:color="auto"/>
            <w:right w:val="none" w:sz="0" w:space="0" w:color="auto"/>
          </w:divBdr>
        </w:div>
        <w:div w:id="1883905672">
          <w:marLeft w:val="0"/>
          <w:marRight w:val="0"/>
          <w:marTop w:val="0"/>
          <w:marBottom w:val="0"/>
          <w:divBdr>
            <w:top w:val="none" w:sz="0" w:space="0" w:color="auto"/>
            <w:left w:val="none" w:sz="0" w:space="0" w:color="auto"/>
            <w:bottom w:val="none" w:sz="0" w:space="0" w:color="auto"/>
            <w:right w:val="none" w:sz="0" w:space="0" w:color="auto"/>
          </w:divBdr>
        </w:div>
        <w:div w:id="1426538819">
          <w:marLeft w:val="0"/>
          <w:marRight w:val="0"/>
          <w:marTop w:val="0"/>
          <w:marBottom w:val="0"/>
          <w:divBdr>
            <w:top w:val="none" w:sz="0" w:space="0" w:color="auto"/>
            <w:left w:val="none" w:sz="0" w:space="0" w:color="auto"/>
            <w:bottom w:val="none" w:sz="0" w:space="0" w:color="auto"/>
            <w:right w:val="none" w:sz="0" w:space="0" w:color="auto"/>
          </w:divBdr>
        </w:div>
        <w:div w:id="814756745">
          <w:marLeft w:val="0"/>
          <w:marRight w:val="0"/>
          <w:marTop w:val="0"/>
          <w:marBottom w:val="0"/>
          <w:divBdr>
            <w:top w:val="none" w:sz="0" w:space="0" w:color="auto"/>
            <w:left w:val="none" w:sz="0" w:space="0" w:color="auto"/>
            <w:bottom w:val="none" w:sz="0" w:space="0" w:color="auto"/>
            <w:right w:val="none" w:sz="0" w:space="0" w:color="auto"/>
          </w:divBdr>
        </w:div>
        <w:div w:id="957682403">
          <w:marLeft w:val="0"/>
          <w:marRight w:val="0"/>
          <w:marTop w:val="0"/>
          <w:marBottom w:val="0"/>
          <w:divBdr>
            <w:top w:val="none" w:sz="0" w:space="0" w:color="auto"/>
            <w:left w:val="none" w:sz="0" w:space="0" w:color="auto"/>
            <w:bottom w:val="none" w:sz="0" w:space="0" w:color="auto"/>
            <w:right w:val="none" w:sz="0" w:space="0" w:color="auto"/>
          </w:divBdr>
        </w:div>
        <w:div w:id="590361510">
          <w:marLeft w:val="0"/>
          <w:marRight w:val="0"/>
          <w:marTop w:val="0"/>
          <w:marBottom w:val="0"/>
          <w:divBdr>
            <w:top w:val="none" w:sz="0" w:space="0" w:color="auto"/>
            <w:left w:val="none" w:sz="0" w:space="0" w:color="auto"/>
            <w:bottom w:val="none" w:sz="0" w:space="0" w:color="auto"/>
            <w:right w:val="none" w:sz="0" w:space="0" w:color="auto"/>
          </w:divBdr>
        </w:div>
        <w:div w:id="238058438">
          <w:marLeft w:val="0"/>
          <w:marRight w:val="0"/>
          <w:marTop w:val="0"/>
          <w:marBottom w:val="0"/>
          <w:divBdr>
            <w:top w:val="none" w:sz="0" w:space="0" w:color="auto"/>
            <w:left w:val="none" w:sz="0" w:space="0" w:color="auto"/>
            <w:bottom w:val="none" w:sz="0" w:space="0" w:color="auto"/>
            <w:right w:val="none" w:sz="0" w:space="0" w:color="auto"/>
          </w:divBdr>
        </w:div>
        <w:div w:id="433865976">
          <w:marLeft w:val="0"/>
          <w:marRight w:val="0"/>
          <w:marTop w:val="0"/>
          <w:marBottom w:val="0"/>
          <w:divBdr>
            <w:top w:val="none" w:sz="0" w:space="0" w:color="auto"/>
            <w:left w:val="none" w:sz="0" w:space="0" w:color="auto"/>
            <w:bottom w:val="none" w:sz="0" w:space="0" w:color="auto"/>
            <w:right w:val="none" w:sz="0" w:space="0" w:color="auto"/>
          </w:divBdr>
        </w:div>
        <w:div w:id="72631326">
          <w:marLeft w:val="0"/>
          <w:marRight w:val="0"/>
          <w:marTop w:val="0"/>
          <w:marBottom w:val="0"/>
          <w:divBdr>
            <w:top w:val="none" w:sz="0" w:space="0" w:color="auto"/>
            <w:left w:val="none" w:sz="0" w:space="0" w:color="auto"/>
            <w:bottom w:val="none" w:sz="0" w:space="0" w:color="auto"/>
            <w:right w:val="none" w:sz="0" w:space="0" w:color="auto"/>
          </w:divBdr>
        </w:div>
        <w:div w:id="1364863284">
          <w:marLeft w:val="0"/>
          <w:marRight w:val="0"/>
          <w:marTop w:val="0"/>
          <w:marBottom w:val="0"/>
          <w:divBdr>
            <w:top w:val="none" w:sz="0" w:space="0" w:color="auto"/>
            <w:left w:val="none" w:sz="0" w:space="0" w:color="auto"/>
            <w:bottom w:val="none" w:sz="0" w:space="0" w:color="auto"/>
            <w:right w:val="none" w:sz="0" w:space="0" w:color="auto"/>
          </w:divBdr>
        </w:div>
        <w:div w:id="1100099318">
          <w:marLeft w:val="0"/>
          <w:marRight w:val="0"/>
          <w:marTop w:val="0"/>
          <w:marBottom w:val="0"/>
          <w:divBdr>
            <w:top w:val="none" w:sz="0" w:space="0" w:color="auto"/>
            <w:left w:val="none" w:sz="0" w:space="0" w:color="auto"/>
            <w:bottom w:val="none" w:sz="0" w:space="0" w:color="auto"/>
            <w:right w:val="none" w:sz="0" w:space="0" w:color="auto"/>
          </w:divBdr>
        </w:div>
        <w:div w:id="885986962">
          <w:marLeft w:val="0"/>
          <w:marRight w:val="0"/>
          <w:marTop w:val="0"/>
          <w:marBottom w:val="0"/>
          <w:divBdr>
            <w:top w:val="none" w:sz="0" w:space="0" w:color="auto"/>
            <w:left w:val="none" w:sz="0" w:space="0" w:color="auto"/>
            <w:bottom w:val="none" w:sz="0" w:space="0" w:color="auto"/>
            <w:right w:val="none" w:sz="0" w:space="0" w:color="auto"/>
          </w:divBdr>
        </w:div>
        <w:div w:id="1845776487">
          <w:marLeft w:val="0"/>
          <w:marRight w:val="0"/>
          <w:marTop w:val="0"/>
          <w:marBottom w:val="0"/>
          <w:divBdr>
            <w:top w:val="none" w:sz="0" w:space="0" w:color="auto"/>
            <w:left w:val="none" w:sz="0" w:space="0" w:color="auto"/>
            <w:bottom w:val="none" w:sz="0" w:space="0" w:color="auto"/>
            <w:right w:val="none" w:sz="0" w:space="0" w:color="auto"/>
          </w:divBdr>
        </w:div>
        <w:div w:id="659161242">
          <w:marLeft w:val="0"/>
          <w:marRight w:val="0"/>
          <w:marTop w:val="0"/>
          <w:marBottom w:val="0"/>
          <w:divBdr>
            <w:top w:val="none" w:sz="0" w:space="0" w:color="auto"/>
            <w:left w:val="none" w:sz="0" w:space="0" w:color="auto"/>
            <w:bottom w:val="none" w:sz="0" w:space="0" w:color="auto"/>
            <w:right w:val="none" w:sz="0" w:space="0" w:color="auto"/>
          </w:divBdr>
        </w:div>
        <w:div w:id="332532117">
          <w:marLeft w:val="0"/>
          <w:marRight w:val="0"/>
          <w:marTop w:val="0"/>
          <w:marBottom w:val="0"/>
          <w:divBdr>
            <w:top w:val="none" w:sz="0" w:space="0" w:color="auto"/>
            <w:left w:val="none" w:sz="0" w:space="0" w:color="auto"/>
            <w:bottom w:val="none" w:sz="0" w:space="0" w:color="auto"/>
            <w:right w:val="none" w:sz="0" w:space="0" w:color="auto"/>
          </w:divBdr>
        </w:div>
        <w:div w:id="506336094">
          <w:marLeft w:val="0"/>
          <w:marRight w:val="0"/>
          <w:marTop w:val="0"/>
          <w:marBottom w:val="0"/>
          <w:divBdr>
            <w:top w:val="none" w:sz="0" w:space="0" w:color="auto"/>
            <w:left w:val="none" w:sz="0" w:space="0" w:color="auto"/>
            <w:bottom w:val="none" w:sz="0" w:space="0" w:color="auto"/>
            <w:right w:val="none" w:sz="0" w:space="0" w:color="auto"/>
          </w:divBdr>
        </w:div>
        <w:div w:id="2025203720">
          <w:marLeft w:val="0"/>
          <w:marRight w:val="0"/>
          <w:marTop w:val="0"/>
          <w:marBottom w:val="0"/>
          <w:divBdr>
            <w:top w:val="none" w:sz="0" w:space="0" w:color="auto"/>
            <w:left w:val="none" w:sz="0" w:space="0" w:color="auto"/>
            <w:bottom w:val="none" w:sz="0" w:space="0" w:color="auto"/>
            <w:right w:val="none" w:sz="0" w:space="0" w:color="auto"/>
          </w:divBdr>
        </w:div>
        <w:div w:id="1323125979">
          <w:marLeft w:val="0"/>
          <w:marRight w:val="0"/>
          <w:marTop w:val="0"/>
          <w:marBottom w:val="0"/>
          <w:divBdr>
            <w:top w:val="none" w:sz="0" w:space="0" w:color="auto"/>
            <w:left w:val="none" w:sz="0" w:space="0" w:color="auto"/>
            <w:bottom w:val="none" w:sz="0" w:space="0" w:color="auto"/>
            <w:right w:val="none" w:sz="0" w:space="0" w:color="auto"/>
          </w:divBdr>
        </w:div>
        <w:div w:id="146091436">
          <w:marLeft w:val="0"/>
          <w:marRight w:val="0"/>
          <w:marTop w:val="0"/>
          <w:marBottom w:val="0"/>
          <w:divBdr>
            <w:top w:val="none" w:sz="0" w:space="0" w:color="auto"/>
            <w:left w:val="none" w:sz="0" w:space="0" w:color="auto"/>
            <w:bottom w:val="none" w:sz="0" w:space="0" w:color="auto"/>
            <w:right w:val="none" w:sz="0" w:space="0" w:color="auto"/>
          </w:divBdr>
        </w:div>
        <w:div w:id="643585540">
          <w:marLeft w:val="0"/>
          <w:marRight w:val="0"/>
          <w:marTop w:val="0"/>
          <w:marBottom w:val="0"/>
          <w:divBdr>
            <w:top w:val="none" w:sz="0" w:space="0" w:color="auto"/>
            <w:left w:val="none" w:sz="0" w:space="0" w:color="auto"/>
            <w:bottom w:val="none" w:sz="0" w:space="0" w:color="auto"/>
            <w:right w:val="none" w:sz="0" w:space="0" w:color="auto"/>
          </w:divBdr>
        </w:div>
        <w:div w:id="1940022910">
          <w:marLeft w:val="0"/>
          <w:marRight w:val="0"/>
          <w:marTop w:val="0"/>
          <w:marBottom w:val="0"/>
          <w:divBdr>
            <w:top w:val="none" w:sz="0" w:space="0" w:color="auto"/>
            <w:left w:val="none" w:sz="0" w:space="0" w:color="auto"/>
            <w:bottom w:val="none" w:sz="0" w:space="0" w:color="auto"/>
            <w:right w:val="none" w:sz="0" w:space="0" w:color="auto"/>
          </w:divBdr>
        </w:div>
        <w:div w:id="200437266">
          <w:marLeft w:val="0"/>
          <w:marRight w:val="0"/>
          <w:marTop w:val="0"/>
          <w:marBottom w:val="0"/>
          <w:divBdr>
            <w:top w:val="none" w:sz="0" w:space="0" w:color="auto"/>
            <w:left w:val="none" w:sz="0" w:space="0" w:color="auto"/>
            <w:bottom w:val="none" w:sz="0" w:space="0" w:color="auto"/>
            <w:right w:val="none" w:sz="0" w:space="0" w:color="auto"/>
          </w:divBdr>
        </w:div>
        <w:div w:id="1151680292">
          <w:marLeft w:val="0"/>
          <w:marRight w:val="0"/>
          <w:marTop w:val="0"/>
          <w:marBottom w:val="0"/>
          <w:divBdr>
            <w:top w:val="none" w:sz="0" w:space="0" w:color="auto"/>
            <w:left w:val="none" w:sz="0" w:space="0" w:color="auto"/>
            <w:bottom w:val="none" w:sz="0" w:space="0" w:color="auto"/>
            <w:right w:val="none" w:sz="0" w:space="0" w:color="auto"/>
          </w:divBdr>
        </w:div>
        <w:div w:id="1925793544">
          <w:marLeft w:val="0"/>
          <w:marRight w:val="0"/>
          <w:marTop w:val="0"/>
          <w:marBottom w:val="0"/>
          <w:divBdr>
            <w:top w:val="none" w:sz="0" w:space="0" w:color="auto"/>
            <w:left w:val="none" w:sz="0" w:space="0" w:color="auto"/>
            <w:bottom w:val="none" w:sz="0" w:space="0" w:color="auto"/>
            <w:right w:val="none" w:sz="0" w:space="0" w:color="auto"/>
          </w:divBdr>
        </w:div>
        <w:div w:id="177886430">
          <w:marLeft w:val="0"/>
          <w:marRight w:val="0"/>
          <w:marTop w:val="0"/>
          <w:marBottom w:val="0"/>
          <w:divBdr>
            <w:top w:val="none" w:sz="0" w:space="0" w:color="auto"/>
            <w:left w:val="none" w:sz="0" w:space="0" w:color="auto"/>
            <w:bottom w:val="none" w:sz="0" w:space="0" w:color="auto"/>
            <w:right w:val="none" w:sz="0" w:space="0" w:color="auto"/>
          </w:divBdr>
        </w:div>
        <w:div w:id="1976056229">
          <w:marLeft w:val="0"/>
          <w:marRight w:val="0"/>
          <w:marTop w:val="0"/>
          <w:marBottom w:val="0"/>
          <w:divBdr>
            <w:top w:val="none" w:sz="0" w:space="0" w:color="auto"/>
            <w:left w:val="none" w:sz="0" w:space="0" w:color="auto"/>
            <w:bottom w:val="none" w:sz="0" w:space="0" w:color="auto"/>
            <w:right w:val="none" w:sz="0" w:space="0" w:color="auto"/>
          </w:divBdr>
        </w:div>
        <w:div w:id="211816980">
          <w:marLeft w:val="0"/>
          <w:marRight w:val="0"/>
          <w:marTop w:val="0"/>
          <w:marBottom w:val="0"/>
          <w:divBdr>
            <w:top w:val="none" w:sz="0" w:space="0" w:color="auto"/>
            <w:left w:val="none" w:sz="0" w:space="0" w:color="auto"/>
            <w:bottom w:val="none" w:sz="0" w:space="0" w:color="auto"/>
            <w:right w:val="none" w:sz="0" w:space="0" w:color="auto"/>
          </w:divBdr>
        </w:div>
        <w:div w:id="166335059">
          <w:marLeft w:val="0"/>
          <w:marRight w:val="0"/>
          <w:marTop w:val="0"/>
          <w:marBottom w:val="0"/>
          <w:divBdr>
            <w:top w:val="none" w:sz="0" w:space="0" w:color="auto"/>
            <w:left w:val="none" w:sz="0" w:space="0" w:color="auto"/>
            <w:bottom w:val="none" w:sz="0" w:space="0" w:color="auto"/>
            <w:right w:val="none" w:sz="0" w:space="0" w:color="auto"/>
          </w:divBdr>
        </w:div>
        <w:div w:id="2096851622">
          <w:marLeft w:val="0"/>
          <w:marRight w:val="0"/>
          <w:marTop w:val="0"/>
          <w:marBottom w:val="0"/>
          <w:divBdr>
            <w:top w:val="none" w:sz="0" w:space="0" w:color="auto"/>
            <w:left w:val="none" w:sz="0" w:space="0" w:color="auto"/>
            <w:bottom w:val="none" w:sz="0" w:space="0" w:color="auto"/>
            <w:right w:val="none" w:sz="0" w:space="0" w:color="auto"/>
          </w:divBdr>
        </w:div>
        <w:div w:id="458569795">
          <w:marLeft w:val="0"/>
          <w:marRight w:val="0"/>
          <w:marTop w:val="0"/>
          <w:marBottom w:val="0"/>
          <w:divBdr>
            <w:top w:val="none" w:sz="0" w:space="0" w:color="auto"/>
            <w:left w:val="none" w:sz="0" w:space="0" w:color="auto"/>
            <w:bottom w:val="none" w:sz="0" w:space="0" w:color="auto"/>
            <w:right w:val="none" w:sz="0" w:space="0" w:color="auto"/>
          </w:divBdr>
        </w:div>
        <w:div w:id="2132626693">
          <w:marLeft w:val="0"/>
          <w:marRight w:val="0"/>
          <w:marTop w:val="0"/>
          <w:marBottom w:val="0"/>
          <w:divBdr>
            <w:top w:val="none" w:sz="0" w:space="0" w:color="auto"/>
            <w:left w:val="none" w:sz="0" w:space="0" w:color="auto"/>
            <w:bottom w:val="none" w:sz="0" w:space="0" w:color="auto"/>
            <w:right w:val="none" w:sz="0" w:space="0" w:color="auto"/>
          </w:divBdr>
        </w:div>
        <w:div w:id="1567838759">
          <w:marLeft w:val="0"/>
          <w:marRight w:val="0"/>
          <w:marTop w:val="0"/>
          <w:marBottom w:val="0"/>
          <w:divBdr>
            <w:top w:val="none" w:sz="0" w:space="0" w:color="auto"/>
            <w:left w:val="none" w:sz="0" w:space="0" w:color="auto"/>
            <w:bottom w:val="none" w:sz="0" w:space="0" w:color="auto"/>
            <w:right w:val="none" w:sz="0" w:space="0" w:color="auto"/>
          </w:divBdr>
        </w:div>
        <w:div w:id="1337346607">
          <w:marLeft w:val="0"/>
          <w:marRight w:val="0"/>
          <w:marTop w:val="0"/>
          <w:marBottom w:val="0"/>
          <w:divBdr>
            <w:top w:val="none" w:sz="0" w:space="0" w:color="auto"/>
            <w:left w:val="none" w:sz="0" w:space="0" w:color="auto"/>
            <w:bottom w:val="none" w:sz="0" w:space="0" w:color="auto"/>
            <w:right w:val="none" w:sz="0" w:space="0" w:color="auto"/>
          </w:divBdr>
        </w:div>
        <w:div w:id="181867505">
          <w:marLeft w:val="0"/>
          <w:marRight w:val="0"/>
          <w:marTop w:val="0"/>
          <w:marBottom w:val="0"/>
          <w:divBdr>
            <w:top w:val="none" w:sz="0" w:space="0" w:color="auto"/>
            <w:left w:val="none" w:sz="0" w:space="0" w:color="auto"/>
            <w:bottom w:val="none" w:sz="0" w:space="0" w:color="auto"/>
            <w:right w:val="none" w:sz="0" w:space="0" w:color="auto"/>
          </w:divBdr>
        </w:div>
        <w:div w:id="2137720048">
          <w:marLeft w:val="0"/>
          <w:marRight w:val="0"/>
          <w:marTop w:val="0"/>
          <w:marBottom w:val="0"/>
          <w:divBdr>
            <w:top w:val="none" w:sz="0" w:space="0" w:color="auto"/>
            <w:left w:val="none" w:sz="0" w:space="0" w:color="auto"/>
            <w:bottom w:val="none" w:sz="0" w:space="0" w:color="auto"/>
            <w:right w:val="none" w:sz="0" w:space="0" w:color="auto"/>
          </w:divBdr>
        </w:div>
        <w:div w:id="1961300320">
          <w:marLeft w:val="0"/>
          <w:marRight w:val="0"/>
          <w:marTop w:val="0"/>
          <w:marBottom w:val="0"/>
          <w:divBdr>
            <w:top w:val="none" w:sz="0" w:space="0" w:color="auto"/>
            <w:left w:val="none" w:sz="0" w:space="0" w:color="auto"/>
            <w:bottom w:val="none" w:sz="0" w:space="0" w:color="auto"/>
            <w:right w:val="none" w:sz="0" w:space="0" w:color="auto"/>
          </w:divBdr>
        </w:div>
        <w:div w:id="219677911">
          <w:marLeft w:val="0"/>
          <w:marRight w:val="0"/>
          <w:marTop w:val="0"/>
          <w:marBottom w:val="0"/>
          <w:divBdr>
            <w:top w:val="none" w:sz="0" w:space="0" w:color="auto"/>
            <w:left w:val="none" w:sz="0" w:space="0" w:color="auto"/>
            <w:bottom w:val="none" w:sz="0" w:space="0" w:color="auto"/>
            <w:right w:val="none" w:sz="0" w:space="0" w:color="auto"/>
          </w:divBdr>
        </w:div>
        <w:div w:id="843787325">
          <w:marLeft w:val="0"/>
          <w:marRight w:val="0"/>
          <w:marTop w:val="0"/>
          <w:marBottom w:val="0"/>
          <w:divBdr>
            <w:top w:val="none" w:sz="0" w:space="0" w:color="auto"/>
            <w:left w:val="none" w:sz="0" w:space="0" w:color="auto"/>
            <w:bottom w:val="none" w:sz="0" w:space="0" w:color="auto"/>
            <w:right w:val="none" w:sz="0" w:space="0" w:color="auto"/>
          </w:divBdr>
        </w:div>
        <w:div w:id="682443302">
          <w:marLeft w:val="0"/>
          <w:marRight w:val="0"/>
          <w:marTop w:val="0"/>
          <w:marBottom w:val="0"/>
          <w:divBdr>
            <w:top w:val="none" w:sz="0" w:space="0" w:color="auto"/>
            <w:left w:val="none" w:sz="0" w:space="0" w:color="auto"/>
            <w:bottom w:val="none" w:sz="0" w:space="0" w:color="auto"/>
            <w:right w:val="none" w:sz="0" w:space="0" w:color="auto"/>
          </w:divBdr>
        </w:div>
        <w:div w:id="1317370318">
          <w:marLeft w:val="0"/>
          <w:marRight w:val="0"/>
          <w:marTop w:val="0"/>
          <w:marBottom w:val="0"/>
          <w:divBdr>
            <w:top w:val="none" w:sz="0" w:space="0" w:color="auto"/>
            <w:left w:val="none" w:sz="0" w:space="0" w:color="auto"/>
            <w:bottom w:val="none" w:sz="0" w:space="0" w:color="auto"/>
            <w:right w:val="none" w:sz="0" w:space="0" w:color="auto"/>
          </w:divBdr>
        </w:div>
        <w:div w:id="208802083">
          <w:marLeft w:val="0"/>
          <w:marRight w:val="0"/>
          <w:marTop w:val="0"/>
          <w:marBottom w:val="0"/>
          <w:divBdr>
            <w:top w:val="none" w:sz="0" w:space="0" w:color="auto"/>
            <w:left w:val="none" w:sz="0" w:space="0" w:color="auto"/>
            <w:bottom w:val="none" w:sz="0" w:space="0" w:color="auto"/>
            <w:right w:val="none" w:sz="0" w:space="0" w:color="auto"/>
          </w:divBdr>
        </w:div>
        <w:div w:id="1808163054">
          <w:marLeft w:val="0"/>
          <w:marRight w:val="0"/>
          <w:marTop w:val="0"/>
          <w:marBottom w:val="0"/>
          <w:divBdr>
            <w:top w:val="none" w:sz="0" w:space="0" w:color="auto"/>
            <w:left w:val="none" w:sz="0" w:space="0" w:color="auto"/>
            <w:bottom w:val="none" w:sz="0" w:space="0" w:color="auto"/>
            <w:right w:val="none" w:sz="0" w:space="0" w:color="auto"/>
          </w:divBdr>
        </w:div>
        <w:div w:id="766582964">
          <w:marLeft w:val="0"/>
          <w:marRight w:val="0"/>
          <w:marTop w:val="0"/>
          <w:marBottom w:val="0"/>
          <w:divBdr>
            <w:top w:val="none" w:sz="0" w:space="0" w:color="auto"/>
            <w:left w:val="none" w:sz="0" w:space="0" w:color="auto"/>
            <w:bottom w:val="none" w:sz="0" w:space="0" w:color="auto"/>
            <w:right w:val="none" w:sz="0" w:space="0" w:color="auto"/>
          </w:divBdr>
        </w:div>
        <w:div w:id="817498771">
          <w:marLeft w:val="0"/>
          <w:marRight w:val="0"/>
          <w:marTop w:val="0"/>
          <w:marBottom w:val="0"/>
          <w:divBdr>
            <w:top w:val="none" w:sz="0" w:space="0" w:color="auto"/>
            <w:left w:val="none" w:sz="0" w:space="0" w:color="auto"/>
            <w:bottom w:val="none" w:sz="0" w:space="0" w:color="auto"/>
            <w:right w:val="none" w:sz="0" w:space="0" w:color="auto"/>
          </w:divBdr>
        </w:div>
        <w:div w:id="888960041">
          <w:marLeft w:val="0"/>
          <w:marRight w:val="0"/>
          <w:marTop w:val="0"/>
          <w:marBottom w:val="0"/>
          <w:divBdr>
            <w:top w:val="none" w:sz="0" w:space="0" w:color="auto"/>
            <w:left w:val="none" w:sz="0" w:space="0" w:color="auto"/>
            <w:bottom w:val="none" w:sz="0" w:space="0" w:color="auto"/>
            <w:right w:val="none" w:sz="0" w:space="0" w:color="auto"/>
          </w:divBdr>
        </w:div>
        <w:div w:id="1724674572">
          <w:marLeft w:val="0"/>
          <w:marRight w:val="0"/>
          <w:marTop w:val="0"/>
          <w:marBottom w:val="0"/>
          <w:divBdr>
            <w:top w:val="none" w:sz="0" w:space="0" w:color="auto"/>
            <w:left w:val="none" w:sz="0" w:space="0" w:color="auto"/>
            <w:bottom w:val="none" w:sz="0" w:space="0" w:color="auto"/>
            <w:right w:val="none" w:sz="0" w:space="0" w:color="auto"/>
          </w:divBdr>
        </w:div>
        <w:div w:id="1795099977">
          <w:marLeft w:val="0"/>
          <w:marRight w:val="0"/>
          <w:marTop w:val="0"/>
          <w:marBottom w:val="0"/>
          <w:divBdr>
            <w:top w:val="none" w:sz="0" w:space="0" w:color="auto"/>
            <w:left w:val="none" w:sz="0" w:space="0" w:color="auto"/>
            <w:bottom w:val="none" w:sz="0" w:space="0" w:color="auto"/>
            <w:right w:val="none" w:sz="0" w:space="0" w:color="auto"/>
          </w:divBdr>
        </w:div>
        <w:div w:id="750001984">
          <w:marLeft w:val="0"/>
          <w:marRight w:val="0"/>
          <w:marTop w:val="0"/>
          <w:marBottom w:val="0"/>
          <w:divBdr>
            <w:top w:val="none" w:sz="0" w:space="0" w:color="auto"/>
            <w:left w:val="none" w:sz="0" w:space="0" w:color="auto"/>
            <w:bottom w:val="none" w:sz="0" w:space="0" w:color="auto"/>
            <w:right w:val="none" w:sz="0" w:space="0" w:color="auto"/>
          </w:divBdr>
        </w:div>
        <w:div w:id="1825047647">
          <w:marLeft w:val="0"/>
          <w:marRight w:val="0"/>
          <w:marTop w:val="0"/>
          <w:marBottom w:val="0"/>
          <w:divBdr>
            <w:top w:val="none" w:sz="0" w:space="0" w:color="auto"/>
            <w:left w:val="none" w:sz="0" w:space="0" w:color="auto"/>
            <w:bottom w:val="none" w:sz="0" w:space="0" w:color="auto"/>
            <w:right w:val="none" w:sz="0" w:space="0" w:color="auto"/>
          </w:divBdr>
        </w:div>
        <w:div w:id="874660967">
          <w:marLeft w:val="0"/>
          <w:marRight w:val="0"/>
          <w:marTop w:val="0"/>
          <w:marBottom w:val="0"/>
          <w:divBdr>
            <w:top w:val="none" w:sz="0" w:space="0" w:color="auto"/>
            <w:left w:val="none" w:sz="0" w:space="0" w:color="auto"/>
            <w:bottom w:val="none" w:sz="0" w:space="0" w:color="auto"/>
            <w:right w:val="none" w:sz="0" w:space="0" w:color="auto"/>
          </w:divBdr>
        </w:div>
        <w:div w:id="795876123">
          <w:marLeft w:val="0"/>
          <w:marRight w:val="0"/>
          <w:marTop w:val="0"/>
          <w:marBottom w:val="0"/>
          <w:divBdr>
            <w:top w:val="none" w:sz="0" w:space="0" w:color="auto"/>
            <w:left w:val="none" w:sz="0" w:space="0" w:color="auto"/>
            <w:bottom w:val="none" w:sz="0" w:space="0" w:color="auto"/>
            <w:right w:val="none" w:sz="0" w:space="0" w:color="auto"/>
          </w:divBdr>
        </w:div>
        <w:div w:id="1885024269">
          <w:marLeft w:val="0"/>
          <w:marRight w:val="0"/>
          <w:marTop w:val="0"/>
          <w:marBottom w:val="0"/>
          <w:divBdr>
            <w:top w:val="none" w:sz="0" w:space="0" w:color="auto"/>
            <w:left w:val="none" w:sz="0" w:space="0" w:color="auto"/>
            <w:bottom w:val="none" w:sz="0" w:space="0" w:color="auto"/>
            <w:right w:val="none" w:sz="0" w:space="0" w:color="auto"/>
          </w:divBdr>
        </w:div>
        <w:div w:id="1835607994">
          <w:marLeft w:val="0"/>
          <w:marRight w:val="0"/>
          <w:marTop w:val="0"/>
          <w:marBottom w:val="0"/>
          <w:divBdr>
            <w:top w:val="none" w:sz="0" w:space="0" w:color="auto"/>
            <w:left w:val="none" w:sz="0" w:space="0" w:color="auto"/>
            <w:bottom w:val="none" w:sz="0" w:space="0" w:color="auto"/>
            <w:right w:val="none" w:sz="0" w:space="0" w:color="auto"/>
          </w:divBdr>
        </w:div>
        <w:div w:id="508175403">
          <w:marLeft w:val="0"/>
          <w:marRight w:val="0"/>
          <w:marTop w:val="0"/>
          <w:marBottom w:val="0"/>
          <w:divBdr>
            <w:top w:val="none" w:sz="0" w:space="0" w:color="auto"/>
            <w:left w:val="none" w:sz="0" w:space="0" w:color="auto"/>
            <w:bottom w:val="none" w:sz="0" w:space="0" w:color="auto"/>
            <w:right w:val="none" w:sz="0" w:space="0" w:color="auto"/>
          </w:divBdr>
        </w:div>
        <w:div w:id="390887928">
          <w:marLeft w:val="0"/>
          <w:marRight w:val="0"/>
          <w:marTop w:val="0"/>
          <w:marBottom w:val="0"/>
          <w:divBdr>
            <w:top w:val="none" w:sz="0" w:space="0" w:color="auto"/>
            <w:left w:val="none" w:sz="0" w:space="0" w:color="auto"/>
            <w:bottom w:val="none" w:sz="0" w:space="0" w:color="auto"/>
            <w:right w:val="none" w:sz="0" w:space="0" w:color="auto"/>
          </w:divBdr>
        </w:div>
        <w:div w:id="1167282393">
          <w:marLeft w:val="0"/>
          <w:marRight w:val="0"/>
          <w:marTop w:val="0"/>
          <w:marBottom w:val="0"/>
          <w:divBdr>
            <w:top w:val="none" w:sz="0" w:space="0" w:color="auto"/>
            <w:left w:val="none" w:sz="0" w:space="0" w:color="auto"/>
            <w:bottom w:val="none" w:sz="0" w:space="0" w:color="auto"/>
            <w:right w:val="none" w:sz="0" w:space="0" w:color="auto"/>
          </w:divBdr>
        </w:div>
        <w:div w:id="1143347033">
          <w:marLeft w:val="0"/>
          <w:marRight w:val="0"/>
          <w:marTop w:val="0"/>
          <w:marBottom w:val="0"/>
          <w:divBdr>
            <w:top w:val="none" w:sz="0" w:space="0" w:color="auto"/>
            <w:left w:val="none" w:sz="0" w:space="0" w:color="auto"/>
            <w:bottom w:val="none" w:sz="0" w:space="0" w:color="auto"/>
            <w:right w:val="none" w:sz="0" w:space="0" w:color="auto"/>
          </w:divBdr>
        </w:div>
      </w:divsChild>
    </w:div>
    <w:div w:id="1173761833">
      <w:bodyDiv w:val="1"/>
      <w:marLeft w:val="0"/>
      <w:marRight w:val="0"/>
      <w:marTop w:val="0"/>
      <w:marBottom w:val="0"/>
      <w:divBdr>
        <w:top w:val="none" w:sz="0" w:space="0" w:color="auto"/>
        <w:left w:val="none" w:sz="0" w:space="0" w:color="auto"/>
        <w:bottom w:val="none" w:sz="0" w:space="0" w:color="auto"/>
        <w:right w:val="none" w:sz="0" w:space="0" w:color="auto"/>
      </w:divBdr>
      <w:divsChild>
        <w:div w:id="898786336">
          <w:marLeft w:val="0"/>
          <w:marRight w:val="1"/>
          <w:marTop w:val="0"/>
          <w:marBottom w:val="0"/>
          <w:divBdr>
            <w:top w:val="none" w:sz="0" w:space="0" w:color="auto"/>
            <w:left w:val="none" w:sz="0" w:space="0" w:color="auto"/>
            <w:bottom w:val="none" w:sz="0" w:space="0" w:color="auto"/>
            <w:right w:val="none" w:sz="0" w:space="0" w:color="auto"/>
          </w:divBdr>
          <w:divsChild>
            <w:div w:id="991788879">
              <w:marLeft w:val="0"/>
              <w:marRight w:val="0"/>
              <w:marTop w:val="0"/>
              <w:marBottom w:val="0"/>
              <w:divBdr>
                <w:top w:val="none" w:sz="0" w:space="0" w:color="auto"/>
                <w:left w:val="none" w:sz="0" w:space="0" w:color="auto"/>
                <w:bottom w:val="none" w:sz="0" w:space="0" w:color="auto"/>
                <w:right w:val="none" w:sz="0" w:space="0" w:color="auto"/>
              </w:divBdr>
              <w:divsChild>
                <w:div w:id="2144617298">
                  <w:marLeft w:val="0"/>
                  <w:marRight w:val="1"/>
                  <w:marTop w:val="0"/>
                  <w:marBottom w:val="0"/>
                  <w:divBdr>
                    <w:top w:val="none" w:sz="0" w:space="0" w:color="auto"/>
                    <w:left w:val="none" w:sz="0" w:space="0" w:color="auto"/>
                    <w:bottom w:val="none" w:sz="0" w:space="0" w:color="auto"/>
                    <w:right w:val="none" w:sz="0" w:space="0" w:color="auto"/>
                  </w:divBdr>
                  <w:divsChild>
                    <w:div w:id="888566432">
                      <w:marLeft w:val="0"/>
                      <w:marRight w:val="0"/>
                      <w:marTop w:val="0"/>
                      <w:marBottom w:val="0"/>
                      <w:divBdr>
                        <w:top w:val="none" w:sz="0" w:space="0" w:color="auto"/>
                        <w:left w:val="none" w:sz="0" w:space="0" w:color="auto"/>
                        <w:bottom w:val="none" w:sz="0" w:space="0" w:color="auto"/>
                        <w:right w:val="none" w:sz="0" w:space="0" w:color="auto"/>
                      </w:divBdr>
                      <w:divsChild>
                        <w:div w:id="1891963339">
                          <w:marLeft w:val="0"/>
                          <w:marRight w:val="0"/>
                          <w:marTop w:val="0"/>
                          <w:marBottom w:val="0"/>
                          <w:divBdr>
                            <w:top w:val="none" w:sz="0" w:space="0" w:color="auto"/>
                            <w:left w:val="none" w:sz="0" w:space="0" w:color="auto"/>
                            <w:bottom w:val="none" w:sz="0" w:space="0" w:color="auto"/>
                            <w:right w:val="none" w:sz="0" w:space="0" w:color="auto"/>
                          </w:divBdr>
                          <w:divsChild>
                            <w:div w:id="56171555">
                              <w:marLeft w:val="0"/>
                              <w:marRight w:val="0"/>
                              <w:marTop w:val="120"/>
                              <w:marBottom w:val="360"/>
                              <w:divBdr>
                                <w:top w:val="none" w:sz="0" w:space="0" w:color="auto"/>
                                <w:left w:val="none" w:sz="0" w:space="0" w:color="auto"/>
                                <w:bottom w:val="none" w:sz="0" w:space="0" w:color="auto"/>
                                <w:right w:val="none" w:sz="0" w:space="0" w:color="auto"/>
                              </w:divBdr>
                              <w:divsChild>
                                <w:div w:id="237398871">
                                  <w:marLeft w:val="0"/>
                                  <w:marRight w:val="0"/>
                                  <w:marTop w:val="0"/>
                                  <w:marBottom w:val="0"/>
                                  <w:divBdr>
                                    <w:top w:val="none" w:sz="0" w:space="0" w:color="auto"/>
                                    <w:left w:val="none" w:sz="0" w:space="0" w:color="auto"/>
                                    <w:bottom w:val="none" w:sz="0" w:space="0" w:color="auto"/>
                                    <w:right w:val="none" w:sz="0" w:space="0" w:color="auto"/>
                                  </w:divBdr>
                                  <w:divsChild>
                                    <w:div w:id="1609509384">
                                      <w:marLeft w:val="0"/>
                                      <w:marRight w:val="0"/>
                                      <w:marTop w:val="0"/>
                                      <w:marBottom w:val="0"/>
                                      <w:divBdr>
                                        <w:top w:val="none" w:sz="0" w:space="0" w:color="auto"/>
                                        <w:left w:val="none" w:sz="0" w:space="0" w:color="auto"/>
                                        <w:bottom w:val="none" w:sz="0" w:space="0" w:color="auto"/>
                                        <w:right w:val="none" w:sz="0" w:space="0" w:color="auto"/>
                                      </w:divBdr>
                                    </w:div>
                                  </w:divsChild>
                                </w:div>
                                <w:div w:id="1201556574">
                                  <w:marLeft w:val="0"/>
                                  <w:marRight w:val="0"/>
                                  <w:marTop w:val="0"/>
                                  <w:marBottom w:val="0"/>
                                  <w:divBdr>
                                    <w:top w:val="none" w:sz="0" w:space="0" w:color="auto"/>
                                    <w:left w:val="none" w:sz="0" w:space="0" w:color="auto"/>
                                    <w:bottom w:val="none" w:sz="0" w:space="0" w:color="auto"/>
                                    <w:right w:val="none" w:sz="0" w:space="0" w:color="auto"/>
                                  </w:divBdr>
                                  <w:divsChild>
                                    <w:div w:id="390080156">
                                      <w:marLeft w:val="0"/>
                                      <w:marRight w:val="0"/>
                                      <w:marTop w:val="0"/>
                                      <w:marBottom w:val="0"/>
                                      <w:divBdr>
                                        <w:top w:val="none" w:sz="0" w:space="0" w:color="auto"/>
                                        <w:left w:val="none" w:sz="0" w:space="0" w:color="auto"/>
                                        <w:bottom w:val="none" w:sz="0" w:space="0" w:color="auto"/>
                                        <w:right w:val="none" w:sz="0" w:space="0" w:color="auto"/>
                                      </w:divBdr>
                                    </w:div>
                                  </w:divsChild>
                                </w:div>
                                <w:div w:id="188674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9685478">
      <w:bodyDiv w:val="1"/>
      <w:marLeft w:val="0"/>
      <w:marRight w:val="0"/>
      <w:marTop w:val="0"/>
      <w:marBottom w:val="0"/>
      <w:divBdr>
        <w:top w:val="none" w:sz="0" w:space="0" w:color="auto"/>
        <w:left w:val="none" w:sz="0" w:space="0" w:color="auto"/>
        <w:bottom w:val="none" w:sz="0" w:space="0" w:color="auto"/>
        <w:right w:val="none" w:sz="0" w:space="0" w:color="auto"/>
      </w:divBdr>
      <w:divsChild>
        <w:div w:id="1449158735">
          <w:marLeft w:val="0"/>
          <w:marRight w:val="1"/>
          <w:marTop w:val="0"/>
          <w:marBottom w:val="0"/>
          <w:divBdr>
            <w:top w:val="none" w:sz="0" w:space="0" w:color="auto"/>
            <w:left w:val="none" w:sz="0" w:space="0" w:color="auto"/>
            <w:bottom w:val="none" w:sz="0" w:space="0" w:color="auto"/>
            <w:right w:val="none" w:sz="0" w:space="0" w:color="auto"/>
          </w:divBdr>
          <w:divsChild>
            <w:div w:id="262689403">
              <w:marLeft w:val="0"/>
              <w:marRight w:val="0"/>
              <w:marTop w:val="0"/>
              <w:marBottom w:val="0"/>
              <w:divBdr>
                <w:top w:val="none" w:sz="0" w:space="0" w:color="auto"/>
                <w:left w:val="none" w:sz="0" w:space="0" w:color="auto"/>
                <w:bottom w:val="none" w:sz="0" w:space="0" w:color="auto"/>
                <w:right w:val="none" w:sz="0" w:space="0" w:color="auto"/>
              </w:divBdr>
              <w:divsChild>
                <w:div w:id="1099450634">
                  <w:marLeft w:val="0"/>
                  <w:marRight w:val="1"/>
                  <w:marTop w:val="0"/>
                  <w:marBottom w:val="0"/>
                  <w:divBdr>
                    <w:top w:val="none" w:sz="0" w:space="0" w:color="auto"/>
                    <w:left w:val="none" w:sz="0" w:space="0" w:color="auto"/>
                    <w:bottom w:val="none" w:sz="0" w:space="0" w:color="auto"/>
                    <w:right w:val="none" w:sz="0" w:space="0" w:color="auto"/>
                  </w:divBdr>
                  <w:divsChild>
                    <w:div w:id="1566139784">
                      <w:marLeft w:val="0"/>
                      <w:marRight w:val="0"/>
                      <w:marTop w:val="0"/>
                      <w:marBottom w:val="0"/>
                      <w:divBdr>
                        <w:top w:val="none" w:sz="0" w:space="0" w:color="auto"/>
                        <w:left w:val="none" w:sz="0" w:space="0" w:color="auto"/>
                        <w:bottom w:val="none" w:sz="0" w:space="0" w:color="auto"/>
                        <w:right w:val="none" w:sz="0" w:space="0" w:color="auto"/>
                      </w:divBdr>
                      <w:divsChild>
                        <w:div w:id="1024869757">
                          <w:marLeft w:val="0"/>
                          <w:marRight w:val="0"/>
                          <w:marTop w:val="0"/>
                          <w:marBottom w:val="0"/>
                          <w:divBdr>
                            <w:top w:val="none" w:sz="0" w:space="0" w:color="auto"/>
                            <w:left w:val="none" w:sz="0" w:space="0" w:color="auto"/>
                            <w:bottom w:val="none" w:sz="0" w:space="0" w:color="auto"/>
                            <w:right w:val="none" w:sz="0" w:space="0" w:color="auto"/>
                          </w:divBdr>
                          <w:divsChild>
                            <w:div w:id="1181167180">
                              <w:marLeft w:val="0"/>
                              <w:marRight w:val="0"/>
                              <w:marTop w:val="120"/>
                              <w:marBottom w:val="360"/>
                              <w:divBdr>
                                <w:top w:val="none" w:sz="0" w:space="0" w:color="auto"/>
                                <w:left w:val="none" w:sz="0" w:space="0" w:color="auto"/>
                                <w:bottom w:val="none" w:sz="0" w:space="0" w:color="auto"/>
                                <w:right w:val="none" w:sz="0" w:space="0" w:color="auto"/>
                              </w:divBdr>
                              <w:divsChild>
                                <w:div w:id="1247229410">
                                  <w:marLeft w:val="0"/>
                                  <w:marRight w:val="0"/>
                                  <w:marTop w:val="0"/>
                                  <w:marBottom w:val="0"/>
                                  <w:divBdr>
                                    <w:top w:val="none" w:sz="0" w:space="0" w:color="auto"/>
                                    <w:left w:val="none" w:sz="0" w:space="0" w:color="auto"/>
                                    <w:bottom w:val="none" w:sz="0" w:space="0" w:color="auto"/>
                                    <w:right w:val="none" w:sz="0" w:space="0" w:color="auto"/>
                                  </w:divBdr>
                                  <w:divsChild>
                                    <w:div w:id="613102074">
                                      <w:marLeft w:val="0"/>
                                      <w:marRight w:val="0"/>
                                      <w:marTop w:val="0"/>
                                      <w:marBottom w:val="0"/>
                                      <w:divBdr>
                                        <w:top w:val="none" w:sz="0" w:space="0" w:color="auto"/>
                                        <w:left w:val="none" w:sz="0" w:space="0" w:color="auto"/>
                                        <w:bottom w:val="none" w:sz="0" w:space="0" w:color="auto"/>
                                        <w:right w:val="none" w:sz="0" w:space="0" w:color="auto"/>
                                      </w:divBdr>
                                    </w:div>
                                  </w:divsChild>
                                </w:div>
                                <w:div w:id="1435711569">
                                  <w:marLeft w:val="0"/>
                                  <w:marRight w:val="0"/>
                                  <w:marTop w:val="0"/>
                                  <w:marBottom w:val="0"/>
                                  <w:divBdr>
                                    <w:top w:val="none" w:sz="0" w:space="0" w:color="auto"/>
                                    <w:left w:val="none" w:sz="0" w:space="0" w:color="auto"/>
                                    <w:bottom w:val="none" w:sz="0" w:space="0" w:color="auto"/>
                                    <w:right w:val="none" w:sz="0" w:space="0" w:color="auto"/>
                                  </w:divBdr>
                                  <w:divsChild>
                                    <w:div w:id="1271932135">
                                      <w:marLeft w:val="0"/>
                                      <w:marRight w:val="0"/>
                                      <w:marTop w:val="0"/>
                                      <w:marBottom w:val="0"/>
                                      <w:divBdr>
                                        <w:top w:val="none" w:sz="0" w:space="0" w:color="auto"/>
                                        <w:left w:val="none" w:sz="0" w:space="0" w:color="auto"/>
                                        <w:bottom w:val="none" w:sz="0" w:space="0" w:color="auto"/>
                                        <w:right w:val="none" w:sz="0" w:space="0" w:color="auto"/>
                                      </w:divBdr>
                                    </w:div>
                                  </w:divsChild>
                                </w:div>
                                <w:div w:id="186937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2452282">
      <w:bodyDiv w:val="1"/>
      <w:marLeft w:val="0"/>
      <w:marRight w:val="0"/>
      <w:marTop w:val="0"/>
      <w:marBottom w:val="0"/>
      <w:divBdr>
        <w:top w:val="none" w:sz="0" w:space="0" w:color="auto"/>
        <w:left w:val="none" w:sz="0" w:space="0" w:color="auto"/>
        <w:bottom w:val="none" w:sz="0" w:space="0" w:color="auto"/>
        <w:right w:val="none" w:sz="0" w:space="0" w:color="auto"/>
      </w:divBdr>
      <w:divsChild>
        <w:div w:id="193621388">
          <w:marLeft w:val="0"/>
          <w:marRight w:val="1"/>
          <w:marTop w:val="0"/>
          <w:marBottom w:val="0"/>
          <w:divBdr>
            <w:top w:val="none" w:sz="0" w:space="0" w:color="auto"/>
            <w:left w:val="none" w:sz="0" w:space="0" w:color="auto"/>
            <w:bottom w:val="none" w:sz="0" w:space="0" w:color="auto"/>
            <w:right w:val="none" w:sz="0" w:space="0" w:color="auto"/>
          </w:divBdr>
          <w:divsChild>
            <w:div w:id="1103720236">
              <w:marLeft w:val="0"/>
              <w:marRight w:val="0"/>
              <w:marTop w:val="0"/>
              <w:marBottom w:val="0"/>
              <w:divBdr>
                <w:top w:val="none" w:sz="0" w:space="0" w:color="auto"/>
                <w:left w:val="none" w:sz="0" w:space="0" w:color="auto"/>
                <w:bottom w:val="none" w:sz="0" w:space="0" w:color="auto"/>
                <w:right w:val="none" w:sz="0" w:space="0" w:color="auto"/>
              </w:divBdr>
              <w:divsChild>
                <w:div w:id="1281455911">
                  <w:marLeft w:val="0"/>
                  <w:marRight w:val="1"/>
                  <w:marTop w:val="0"/>
                  <w:marBottom w:val="0"/>
                  <w:divBdr>
                    <w:top w:val="none" w:sz="0" w:space="0" w:color="auto"/>
                    <w:left w:val="none" w:sz="0" w:space="0" w:color="auto"/>
                    <w:bottom w:val="none" w:sz="0" w:space="0" w:color="auto"/>
                    <w:right w:val="none" w:sz="0" w:space="0" w:color="auto"/>
                  </w:divBdr>
                  <w:divsChild>
                    <w:div w:id="409040266">
                      <w:marLeft w:val="0"/>
                      <w:marRight w:val="0"/>
                      <w:marTop w:val="0"/>
                      <w:marBottom w:val="0"/>
                      <w:divBdr>
                        <w:top w:val="none" w:sz="0" w:space="0" w:color="auto"/>
                        <w:left w:val="none" w:sz="0" w:space="0" w:color="auto"/>
                        <w:bottom w:val="none" w:sz="0" w:space="0" w:color="auto"/>
                        <w:right w:val="none" w:sz="0" w:space="0" w:color="auto"/>
                      </w:divBdr>
                      <w:divsChild>
                        <w:div w:id="1679886684">
                          <w:marLeft w:val="0"/>
                          <w:marRight w:val="0"/>
                          <w:marTop w:val="0"/>
                          <w:marBottom w:val="0"/>
                          <w:divBdr>
                            <w:top w:val="none" w:sz="0" w:space="0" w:color="auto"/>
                            <w:left w:val="none" w:sz="0" w:space="0" w:color="auto"/>
                            <w:bottom w:val="none" w:sz="0" w:space="0" w:color="auto"/>
                            <w:right w:val="none" w:sz="0" w:space="0" w:color="auto"/>
                          </w:divBdr>
                          <w:divsChild>
                            <w:div w:id="198015744">
                              <w:marLeft w:val="0"/>
                              <w:marRight w:val="0"/>
                              <w:marTop w:val="120"/>
                              <w:marBottom w:val="360"/>
                              <w:divBdr>
                                <w:top w:val="none" w:sz="0" w:space="0" w:color="auto"/>
                                <w:left w:val="none" w:sz="0" w:space="0" w:color="auto"/>
                                <w:bottom w:val="none" w:sz="0" w:space="0" w:color="auto"/>
                                <w:right w:val="none" w:sz="0" w:space="0" w:color="auto"/>
                              </w:divBdr>
                              <w:divsChild>
                                <w:div w:id="490681531">
                                  <w:marLeft w:val="0"/>
                                  <w:marRight w:val="0"/>
                                  <w:marTop w:val="0"/>
                                  <w:marBottom w:val="0"/>
                                  <w:divBdr>
                                    <w:top w:val="none" w:sz="0" w:space="0" w:color="auto"/>
                                    <w:left w:val="none" w:sz="0" w:space="0" w:color="auto"/>
                                    <w:bottom w:val="none" w:sz="0" w:space="0" w:color="auto"/>
                                    <w:right w:val="none" w:sz="0" w:space="0" w:color="auto"/>
                                  </w:divBdr>
                                  <w:divsChild>
                                    <w:div w:id="1311251549">
                                      <w:marLeft w:val="0"/>
                                      <w:marRight w:val="0"/>
                                      <w:marTop w:val="0"/>
                                      <w:marBottom w:val="0"/>
                                      <w:divBdr>
                                        <w:top w:val="none" w:sz="0" w:space="0" w:color="auto"/>
                                        <w:left w:val="none" w:sz="0" w:space="0" w:color="auto"/>
                                        <w:bottom w:val="none" w:sz="0" w:space="0" w:color="auto"/>
                                        <w:right w:val="none" w:sz="0" w:space="0" w:color="auto"/>
                                      </w:divBdr>
                                    </w:div>
                                  </w:divsChild>
                                </w:div>
                                <w:div w:id="1247031021">
                                  <w:marLeft w:val="0"/>
                                  <w:marRight w:val="0"/>
                                  <w:marTop w:val="0"/>
                                  <w:marBottom w:val="0"/>
                                  <w:divBdr>
                                    <w:top w:val="none" w:sz="0" w:space="0" w:color="auto"/>
                                    <w:left w:val="none" w:sz="0" w:space="0" w:color="auto"/>
                                    <w:bottom w:val="none" w:sz="0" w:space="0" w:color="auto"/>
                                    <w:right w:val="none" w:sz="0" w:space="0" w:color="auto"/>
                                  </w:divBdr>
                                </w:div>
                                <w:div w:id="1613702148">
                                  <w:marLeft w:val="0"/>
                                  <w:marRight w:val="0"/>
                                  <w:marTop w:val="0"/>
                                  <w:marBottom w:val="0"/>
                                  <w:divBdr>
                                    <w:top w:val="none" w:sz="0" w:space="0" w:color="auto"/>
                                    <w:left w:val="none" w:sz="0" w:space="0" w:color="auto"/>
                                    <w:bottom w:val="none" w:sz="0" w:space="0" w:color="auto"/>
                                    <w:right w:val="none" w:sz="0" w:space="0" w:color="auto"/>
                                  </w:divBdr>
                                  <w:divsChild>
                                    <w:div w:id="213556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3789387">
      <w:bodyDiv w:val="1"/>
      <w:marLeft w:val="0"/>
      <w:marRight w:val="0"/>
      <w:marTop w:val="0"/>
      <w:marBottom w:val="0"/>
      <w:divBdr>
        <w:top w:val="none" w:sz="0" w:space="0" w:color="auto"/>
        <w:left w:val="none" w:sz="0" w:space="0" w:color="auto"/>
        <w:bottom w:val="none" w:sz="0" w:space="0" w:color="auto"/>
        <w:right w:val="none" w:sz="0" w:space="0" w:color="auto"/>
      </w:divBdr>
      <w:divsChild>
        <w:div w:id="1485390728">
          <w:marLeft w:val="0"/>
          <w:marRight w:val="1"/>
          <w:marTop w:val="0"/>
          <w:marBottom w:val="0"/>
          <w:divBdr>
            <w:top w:val="none" w:sz="0" w:space="0" w:color="auto"/>
            <w:left w:val="none" w:sz="0" w:space="0" w:color="auto"/>
            <w:bottom w:val="none" w:sz="0" w:space="0" w:color="auto"/>
            <w:right w:val="none" w:sz="0" w:space="0" w:color="auto"/>
          </w:divBdr>
          <w:divsChild>
            <w:div w:id="856387854">
              <w:marLeft w:val="0"/>
              <w:marRight w:val="0"/>
              <w:marTop w:val="0"/>
              <w:marBottom w:val="0"/>
              <w:divBdr>
                <w:top w:val="none" w:sz="0" w:space="0" w:color="auto"/>
                <w:left w:val="none" w:sz="0" w:space="0" w:color="auto"/>
                <w:bottom w:val="none" w:sz="0" w:space="0" w:color="auto"/>
                <w:right w:val="none" w:sz="0" w:space="0" w:color="auto"/>
              </w:divBdr>
              <w:divsChild>
                <w:div w:id="328026378">
                  <w:marLeft w:val="0"/>
                  <w:marRight w:val="1"/>
                  <w:marTop w:val="0"/>
                  <w:marBottom w:val="0"/>
                  <w:divBdr>
                    <w:top w:val="none" w:sz="0" w:space="0" w:color="auto"/>
                    <w:left w:val="none" w:sz="0" w:space="0" w:color="auto"/>
                    <w:bottom w:val="none" w:sz="0" w:space="0" w:color="auto"/>
                    <w:right w:val="none" w:sz="0" w:space="0" w:color="auto"/>
                  </w:divBdr>
                  <w:divsChild>
                    <w:div w:id="1532499349">
                      <w:marLeft w:val="0"/>
                      <w:marRight w:val="0"/>
                      <w:marTop w:val="0"/>
                      <w:marBottom w:val="0"/>
                      <w:divBdr>
                        <w:top w:val="none" w:sz="0" w:space="0" w:color="auto"/>
                        <w:left w:val="none" w:sz="0" w:space="0" w:color="auto"/>
                        <w:bottom w:val="none" w:sz="0" w:space="0" w:color="auto"/>
                        <w:right w:val="none" w:sz="0" w:space="0" w:color="auto"/>
                      </w:divBdr>
                      <w:divsChild>
                        <w:div w:id="980385630">
                          <w:marLeft w:val="0"/>
                          <w:marRight w:val="0"/>
                          <w:marTop w:val="0"/>
                          <w:marBottom w:val="0"/>
                          <w:divBdr>
                            <w:top w:val="none" w:sz="0" w:space="0" w:color="auto"/>
                            <w:left w:val="none" w:sz="0" w:space="0" w:color="auto"/>
                            <w:bottom w:val="none" w:sz="0" w:space="0" w:color="auto"/>
                            <w:right w:val="none" w:sz="0" w:space="0" w:color="auto"/>
                          </w:divBdr>
                          <w:divsChild>
                            <w:div w:id="875430543">
                              <w:marLeft w:val="0"/>
                              <w:marRight w:val="0"/>
                              <w:marTop w:val="120"/>
                              <w:marBottom w:val="360"/>
                              <w:divBdr>
                                <w:top w:val="none" w:sz="0" w:space="0" w:color="auto"/>
                                <w:left w:val="none" w:sz="0" w:space="0" w:color="auto"/>
                                <w:bottom w:val="none" w:sz="0" w:space="0" w:color="auto"/>
                                <w:right w:val="none" w:sz="0" w:space="0" w:color="auto"/>
                              </w:divBdr>
                              <w:divsChild>
                                <w:div w:id="225917393">
                                  <w:marLeft w:val="0"/>
                                  <w:marRight w:val="0"/>
                                  <w:marTop w:val="0"/>
                                  <w:marBottom w:val="0"/>
                                  <w:divBdr>
                                    <w:top w:val="none" w:sz="0" w:space="0" w:color="auto"/>
                                    <w:left w:val="none" w:sz="0" w:space="0" w:color="auto"/>
                                    <w:bottom w:val="none" w:sz="0" w:space="0" w:color="auto"/>
                                    <w:right w:val="none" w:sz="0" w:space="0" w:color="auto"/>
                                  </w:divBdr>
                                  <w:divsChild>
                                    <w:div w:id="1976597743">
                                      <w:marLeft w:val="0"/>
                                      <w:marRight w:val="0"/>
                                      <w:marTop w:val="0"/>
                                      <w:marBottom w:val="0"/>
                                      <w:divBdr>
                                        <w:top w:val="none" w:sz="0" w:space="0" w:color="auto"/>
                                        <w:left w:val="none" w:sz="0" w:space="0" w:color="auto"/>
                                        <w:bottom w:val="none" w:sz="0" w:space="0" w:color="auto"/>
                                        <w:right w:val="none" w:sz="0" w:space="0" w:color="auto"/>
                                      </w:divBdr>
                                    </w:div>
                                  </w:divsChild>
                                </w:div>
                                <w:div w:id="953907697">
                                  <w:marLeft w:val="0"/>
                                  <w:marRight w:val="0"/>
                                  <w:marTop w:val="0"/>
                                  <w:marBottom w:val="0"/>
                                  <w:divBdr>
                                    <w:top w:val="none" w:sz="0" w:space="0" w:color="auto"/>
                                    <w:left w:val="none" w:sz="0" w:space="0" w:color="auto"/>
                                    <w:bottom w:val="none" w:sz="0" w:space="0" w:color="auto"/>
                                    <w:right w:val="none" w:sz="0" w:space="0" w:color="auto"/>
                                  </w:divBdr>
                                  <w:divsChild>
                                    <w:div w:id="436874391">
                                      <w:marLeft w:val="0"/>
                                      <w:marRight w:val="0"/>
                                      <w:marTop w:val="0"/>
                                      <w:marBottom w:val="0"/>
                                      <w:divBdr>
                                        <w:top w:val="none" w:sz="0" w:space="0" w:color="auto"/>
                                        <w:left w:val="none" w:sz="0" w:space="0" w:color="auto"/>
                                        <w:bottom w:val="none" w:sz="0" w:space="0" w:color="auto"/>
                                        <w:right w:val="none" w:sz="0" w:space="0" w:color="auto"/>
                                      </w:divBdr>
                                    </w:div>
                                  </w:divsChild>
                                </w:div>
                                <w:div w:id="198372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5943535">
      <w:bodyDiv w:val="1"/>
      <w:marLeft w:val="0"/>
      <w:marRight w:val="0"/>
      <w:marTop w:val="0"/>
      <w:marBottom w:val="0"/>
      <w:divBdr>
        <w:top w:val="none" w:sz="0" w:space="0" w:color="auto"/>
        <w:left w:val="none" w:sz="0" w:space="0" w:color="auto"/>
        <w:bottom w:val="none" w:sz="0" w:space="0" w:color="auto"/>
        <w:right w:val="none" w:sz="0" w:space="0" w:color="auto"/>
      </w:divBdr>
      <w:divsChild>
        <w:div w:id="400566063">
          <w:marLeft w:val="0"/>
          <w:marRight w:val="1"/>
          <w:marTop w:val="0"/>
          <w:marBottom w:val="0"/>
          <w:divBdr>
            <w:top w:val="none" w:sz="0" w:space="0" w:color="auto"/>
            <w:left w:val="none" w:sz="0" w:space="0" w:color="auto"/>
            <w:bottom w:val="none" w:sz="0" w:space="0" w:color="auto"/>
            <w:right w:val="none" w:sz="0" w:space="0" w:color="auto"/>
          </w:divBdr>
          <w:divsChild>
            <w:div w:id="1848590671">
              <w:marLeft w:val="0"/>
              <w:marRight w:val="0"/>
              <w:marTop w:val="0"/>
              <w:marBottom w:val="0"/>
              <w:divBdr>
                <w:top w:val="none" w:sz="0" w:space="0" w:color="auto"/>
                <w:left w:val="none" w:sz="0" w:space="0" w:color="auto"/>
                <w:bottom w:val="none" w:sz="0" w:space="0" w:color="auto"/>
                <w:right w:val="none" w:sz="0" w:space="0" w:color="auto"/>
              </w:divBdr>
              <w:divsChild>
                <w:div w:id="1079331187">
                  <w:marLeft w:val="0"/>
                  <w:marRight w:val="1"/>
                  <w:marTop w:val="0"/>
                  <w:marBottom w:val="0"/>
                  <w:divBdr>
                    <w:top w:val="none" w:sz="0" w:space="0" w:color="auto"/>
                    <w:left w:val="none" w:sz="0" w:space="0" w:color="auto"/>
                    <w:bottom w:val="none" w:sz="0" w:space="0" w:color="auto"/>
                    <w:right w:val="none" w:sz="0" w:space="0" w:color="auto"/>
                  </w:divBdr>
                  <w:divsChild>
                    <w:div w:id="732435119">
                      <w:marLeft w:val="0"/>
                      <w:marRight w:val="0"/>
                      <w:marTop w:val="0"/>
                      <w:marBottom w:val="0"/>
                      <w:divBdr>
                        <w:top w:val="none" w:sz="0" w:space="0" w:color="auto"/>
                        <w:left w:val="none" w:sz="0" w:space="0" w:color="auto"/>
                        <w:bottom w:val="none" w:sz="0" w:space="0" w:color="auto"/>
                        <w:right w:val="none" w:sz="0" w:space="0" w:color="auto"/>
                      </w:divBdr>
                      <w:divsChild>
                        <w:div w:id="1310330435">
                          <w:marLeft w:val="0"/>
                          <w:marRight w:val="0"/>
                          <w:marTop w:val="0"/>
                          <w:marBottom w:val="0"/>
                          <w:divBdr>
                            <w:top w:val="none" w:sz="0" w:space="0" w:color="auto"/>
                            <w:left w:val="none" w:sz="0" w:space="0" w:color="auto"/>
                            <w:bottom w:val="none" w:sz="0" w:space="0" w:color="auto"/>
                            <w:right w:val="none" w:sz="0" w:space="0" w:color="auto"/>
                          </w:divBdr>
                          <w:divsChild>
                            <w:div w:id="1989625069">
                              <w:marLeft w:val="0"/>
                              <w:marRight w:val="0"/>
                              <w:marTop w:val="120"/>
                              <w:marBottom w:val="360"/>
                              <w:divBdr>
                                <w:top w:val="none" w:sz="0" w:space="0" w:color="auto"/>
                                <w:left w:val="none" w:sz="0" w:space="0" w:color="auto"/>
                                <w:bottom w:val="none" w:sz="0" w:space="0" w:color="auto"/>
                                <w:right w:val="none" w:sz="0" w:space="0" w:color="auto"/>
                              </w:divBdr>
                              <w:divsChild>
                                <w:div w:id="529562676">
                                  <w:marLeft w:val="0"/>
                                  <w:marRight w:val="0"/>
                                  <w:marTop w:val="0"/>
                                  <w:marBottom w:val="0"/>
                                  <w:divBdr>
                                    <w:top w:val="none" w:sz="0" w:space="0" w:color="auto"/>
                                    <w:left w:val="none" w:sz="0" w:space="0" w:color="auto"/>
                                    <w:bottom w:val="none" w:sz="0" w:space="0" w:color="auto"/>
                                    <w:right w:val="none" w:sz="0" w:space="0" w:color="auto"/>
                                  </w:divBdr>
                                  <w:divsChild>
                                    <w:div w:id="474418758">
                                      <w:marLeft w:val="0"/>
                                      <w:marRight w:val="0"/>
                                      <w:marTop w:val="0"/>
                                      <w:marBottom w:val="0"/>
                                      <w:divBdr>
                                        <w:top w:val="none" w:sz="0" w:space="0" w:color="auto"/>
                                        <w:left w:val="none" w:sz="0" w:space="0" w:color="auto"/>
                                        <w:bottom w:val="none" w:sz="0" w:space="0" w:color="auto"/>
                                        <w:right w:val="none" w:sz="0" w:space="0" w:color="auto"/>
                                      </w:divBdr>
                                    </w:div>
                                  </w:divsChild>
                                </w:div>
                                <w:div w:id="1381324440">
                                  <w:marLeft w:val="0"/>
                                  <w:marRight w:val="0"/>
                                  <w:marTop w:val="0"/>
                                  <w:marBottom w:val="0"/>
                                  <w:divBdr>
                                    <w:top w:val="none" w:sz="0" w:space="0" w:color="auto"/>
                                    <w:left w:val="none" w:sz="0" w:space="0" w:color="auto"/>
                                    <w:bottom w:val="none" w:sz="0" w:space="0" w:color="auto"/>
                                    <w:right w:val="none" w:sz="0" w:space="0" w:color="auto"/>
                                  </w:divBdr>
                                  <w:divsChild>
                                    <w:div w:id="293489865">
                                      <w:marLeft w:val="0"/>
                                      <w:marRight w:val="0"/>
                                      <w:marTop w:val="0"/>
                                      <w:marBottom w:val="0"/>
                                      <w:divBdr>
                                        <w:top w:val="none" w:sz="0" w:space="0" w:color="auto"/>
                                        <w:left w:val="none" w:sz="0" w:space="0" w:color="auto"/>
                                        <w:bottom w:val="none" w:sz="0" w:space="0" w:color="auto"/>
                                        <w:right w:val="none" w:sz="0" w:space="0" w:color="auto"/>
                                      </w:divBdr>
                                    </w:div>
                                  </w:divsChild>
                                </w:div>
                                <w:div w:id="175663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6991469">
      <w:bodyDiv w:val="1"/>
      <w:marLeft w:val="0"/>
      <w:marRight w:val="0"/>
      <w:marTop w:val="0"/>
      <w:marBottom w:val="0"/>
      <w:divBdr>
        <w:top w:val="none" w:sz="0" w:space="0" w:color="auto"/>
        <w:left w:val="none" w:sz="0" w:space="0" w:color="auto"/>
        <w:bottom w:val="none" w:sz="0" w:space="0" w:color="auto"/>
        <w:right w:val="none" w:sz="0" w:space="0" w:color="auto"/>
      </w:divBdr>
      <w:divsChild>
        <w:div w:id="1171412196">
          <w:marLeft w:val="0"/>
          <w:marRight w:val="1"/>
          <w:marTop w:val="0"/>
          <w:marBottom w:val="0"/>
          <w:divBdr>
            <w:top w:val="none" w:sz="0" w:space="0" w:color="auto"/>
            <w:left w:val="none" w:sz="0" w:space="0" w:color="auto"/>
            <w:bottom w:val="none" w:sz="0" w:space="0" w:color="auto"/>
            <w:right w:val="none" w:sz="0" w:space="0" w:color="auto"/>
          </w:divBdr>
          <w:divsChild>
            <w:div w:id="2086610461">
              <w:marLeft w:val="0"/>
              <w:marRight w:val="0"/>
              <w:marTop w:val="0"/>
              <w:marBottom w:val="0"/>
              <w:divBdr>
                <w:top w:val="none" w:sz="0" w:space="0" w:color="auto"/>
                <w:left w:val="none" w:sz="0" w:space="0" w:color="auto"/>
                <w:bottom w:val="none" w:sz="0" w:space="0" w:color="auto"/>
                <w:right w:val="none" w:sz="0" w:space="0" w:color="auto"/>
              </w:divBdr>
              <w:divsChild>
                <w:div w:id="1944603787">
                  <w:marLeft w:val="0"/>
                  <w:marRight w:val="1"/>
                  <w:marTop w:val="0"/>
                  <w:marBottom w:val="0"/>
                  <w:divBdr>
                    <w:top w:val="none" w:sz="0" w:space="0" w:color="auto"/>
                    <w:left w:val="none" w:sz="0" w:space="0" w:color="auto"/>
                    <w:bottom w:val="none" w:sz="0" w:space="0" w:color="auto"/>
                    <w:right w:val="none" w:sz="0" w:space="0" w:color="auto"/>
                  </w:divBdr>
                  <w:divsChild>
                    <w:div w:id="1596398176">
                      <w:marLeft w:val="0"/>
                      <w:marRight w:val="0"/>
                      <w:marTop w:val="0"/>
                      <w:marBottom w:val="0"/>
                      <w:divBdr>
                        <w:top w:val="none" w:sz="0" w:space="0" w:color="auto"/>
                        <w:left w:val="none" w:sz="0" w:space="0" w:color="auto"/>
                        <w:bottom w:val="none" w:sz="0" w:space="0" w:color="auto"/>
                        <w:right w:val="none" w:sz="0" w:space="0" w:color="auto"/>
                      </w:divBdr>
                      <w:divsChild>
                        <w:div w:id="462042458">
                          <w:marLeft w:val="0"/>
                          <w:marRight w:val="0"/>
                          <w:marTop w:val="0"/>
                          <w:marBottom w:val="0"/>
                          <w:divBdr>
                            <w:top w:val="none" w:sz="0" w:space="0" w:color="auto"/>
                            <w:left w:val="none" w:sz="0" w:space="0" w:color="auto"/>
                            <w:bottom w:val="none" w:sz="0" w:space="0" w:color="auto"/>
                            <w:right w:val="none" w:sz="0" w:space="0" w:color="auto"/>
                          </w:divBdr>
                          <w:divsChild>
                            <w:div w:id="678965963">
                              <w:marLeft w:val="0"/>
                              <w:marRight w:val="0"/>
                              <w:marTop w:val="120"/>
                              <w:marBottom w:val="360"/>
                              <w:divBdr>
                                <w:top w:val="none" w:sz="0" w:space="0" w:color="auto"/>
                                <w:left w:val="none" w:sz="0" w:space="0" w:color="auto"/>
                                <w:bottom w:val="none" w:sz="0" w:space="0" w:color="auto"/>
                                <w:right w:val="none" w:sz="0" w:space="0" w:color="auto"/>
                              </w:divBdr>
                              <w:divsChild>
                                <w:div w:id="10836761">
                                  <w:marLeft w:val="0"/>
                                  <w:marRight w:val="0"/>
                                  <w:marTop w:val="0"/>
                                  <w:marBottom w:val="0"/>
                                  <w:divBdr>
                                    <w:top w:val="none" w:sz="0" w:space="0" w:color="auto"/>
                                    <w:left w:val="none" w:sz="0" w:space="0" w:color="auto"/>
                                    <w:bottom w:val="none" w:sz="0" w:space="0" w:color="auto"/>
                                    <w:right w:val="none" w:sz="0" w:space="0" w:color="auto"/>
                                  </w:divBdr>
                                </w:div>
                                <w:div w:id="219365104">
                                  <w:marLeft w:val="0"/>
                                  <w:marRight w:val="0"/>
                                  <w:marTop w:val="0"/>
                                  <w:marBottom w:val="0"/>
                                  <w:divBdr>
                                    <w:top w:val="none" w:sz="0" w:space="0" w:color="auto"/>
                                    <w:left w:val="none" w:sz="0" w:space="0" w:color="auto"/>
                                    <w:bottom w:val="none" w:sz="0" w:space="0" w:color="auto"/>
                                    <w:right w:val="none" w:sz="0" w:space="0" w:color="auto"/>
                                  </w:divBdr>
                                  <w:divsChild>
                                    <w:div w:id="2078166388">
                                      <w:marLeft w:val="0"/>
                                      <w:marRight w:val="0"/>
                                      <w:marTop w:val="0"/>
                                      <w:marBottom w:val="0"/>
                                      <w:divBdr>
                                        <w:top w:val="none" w:sz="0" w:space="0" w:color="auto"/>
                                        <w:left w:val="none" w:sz="0" w:space="0" w:color="auto"/>
                                        <w:bottom w:val="none" w:sz="0" w:space="0" w:color="auto"/>
                                        <w:right w:val="none" w:sz="0" w:space="0" w:color="auto"/>
                                      </w:divBdr>
                                    </w:div>
                                  </w:divsChild>
                                </w:div>
                                <w:div w:id="1245147764">
                                  <w:marLeft w:val="0"/>
                                  <w:marRight w:val="0"/>
                                  <w:marTop w:val="0"/>
                                  <w:marBottom w:val="0"/>
                                  <w:divBdr>
                                    <w:top w:val="none" w:sz="0" w:space="0" w:color="auto"/>
                                    <w:left w:val="none" w:sz="0" w:space="0" w:color="auto"/>
                                    <w:bottom w:val="none" w:sz="0" w:space="0" w:color="auto"/>
                                    <w:right w:val="none" w:sz="0" w:space="0" w:color="auto"/>
                                  </w:divBdr>
                                  <w:divsChild>
                                    <w:div w:id="114682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3659039">
      <w:bodyDiv w:val="1"/>
      <w:marLeft w:val="0"/>
      <w:marRight w:val="0"/>
      <w:marTop w:val="0"/>
      <w:marBottom w:val="0"/>
      <w:divBdr>
        <w:top w:val="none" w:sz="0" w:space="0" w:color="auto"/>
        <w:left w:val="none" w:sz="0" w:space="0" w:color="auto"/>
        <w:bottom w:val="none" w:sz="0" w:space="0" w:color="auto"/>
        <w:right w:val="none" w:sz="0" w:space="0" w:color="auto"/>
      </w:divBdr>
      <w:divsChild>
        <w:div w:id="1485929049">
          <w:marLeft w:val="0"/>
          <w:marRight w:val="1"/>
          <w:marTop w:val="0"/>
          <w:marBottom w:val="0"/>
          <w:divBdr>
            <w:top w:val="none" w:sz="0" w:space="0" w:color="auto"/>
            <w:left w:val="none" w:sz="0" w:space="0" w:color="auto"/>
            <w:bottom w:val="none" w:sz="0" w:space="0" w:color="auto"/>
            <w:right w:val="none" w:sz="0" w:space="0" w:color="auto"/>
          </w:divBdr>
          <w:divsChild>
            <w:div w:id="148518611">
              <w:marLeft w:val="0"/>
              <w:marRight w:val="0"/>
              <w:marTop w:val="0"/>
              <w:marBottom w:val="0"/>
              <w:divBdr>
                <w:top w:val="none" w:sz="0" w:space="0" w:color="auto"/>
                <w:left w:val="none" w:sz="0" w:space="0" w:color="auto"/>
                <w:bottom w:val="none" w:sz="0" w:space="0" w:color="auto"/>
                <w:right w:val="none" w:sz="0" w:space="0" w:color="auto"/>
              </w:divBdr>
              <w:divsChild>
                <w:div w:id="788663410">
                  <w:marLeft w:val="0"/>
                  <w:marRight w:val="1"/>
                  <w:marTop w:val="0"/>
                  <w:marBottom w:val="0"/>
                  <w:divBdr>
                    <w:top w:val="none" w:sz="0" w:space="0" w:color="auto"/>
                    <w:left w:val="none" w:sz="0" w:space="0" w:color="auto"/>
                    <w:bottom w:val="none" w:sz="0" w:space="0" w:color="auto"/>
                    <w:right w:val="none" w:sz="0" w:space="0" w:color="auto"/>
                  </w:divBdr>
                  <w:divsChild>
                    <w:div w:id="1778519255">
                      <w:marLeft w:val="0"/>
                      <w:marRight w:val="0"/>
                      <w:marTop w:val="0"/>
                      <w:marBottom w:val="0"/>
                      <w:divBdr>
                        <w:top w:val="none" w:sz="0" w:space="0" w:color="auto"/>
                        <w:left w:val="none" w:sz="0" w:space="0" w:color="auto"/>
                        <w:bottom w:val="none" w:sz="0" w:space="0" w:color="auto"/>
                        <w:right w:val="none" w:sz="0" w:space="0" w:color="auto"/>
                      </w:divBdr>
                      <w:divsChild>
                        <w:div w:id="524560773">
                          <w:marLeft w:val="0"/>
                          <w:marRight w:val="0"/>
                          <w:marTop w:val="0"/>
                          <w:marBottom w:val="0"/>
                          <w:divBdr>
                            <w:top w:val="none" w:sz="0" w:space="0" w:color="auto"/>
                            <w:left w:val="none" w:sz="0" w:space="0" w:color="auto"/>
                            <w:bottom w:val="none" w:sz="0" w:space="0" w:color="auto"/>
                            <w:right w:val="none" w:sz="0" w:space="0" w:color="auto"/>
                          </w:divBdr>
                          <w:divsChild>
                            <w:div w:id="1374501412">
                              <w:marLeft w:val="0"/>
                              <w:marRight w:val="0"/>
                              <w:marTop w:val="120"/>
                              <w:marBottom w:val="360"/>
                              <w:divBdr>
                                <w:top w:val="none" w:sz="0" w:space="0" w:color="auto"/>
                                <w:left w:val="none" w:sz="0" w:space="0" w:color="auto"/>
                                <w:bottom w:val="none" w:sz="0" w:space="0" w:color="auto"/>
                                <w:right w:val="none" w:sz="0" w:space="0" w:color="auto"/>
                              </w:divBdr>
                              <w:divsChild>
                                <w:div w:id="237373407">
                                  <w:marLeft w:val="0"/>
                                  <w:marRight w:val="0"/>
                                  <w:marTop w:val="0"/>
                                  <w:marBottom w:val="0"/>
                                  <w:divBdr>
                                    <w:top w:val="none" w:sz="0" w:space="0" w:color="auto"/>
                                    <w:left w:val="none" w:sz="0" w:space="0" w:color="auto"/>
                                    <w:bottom w:val="none" w:sz="0" w:space="0" w:color="auto"/>
                                    <w:right w:val="none" w:sz="0" w:space="0" w:color="auto"/>
                                  </w:divBdr>
                                  <w:divsChild>
                                    <w:div w:id="1326670241">
                                      <w:marLeft w:val="0"/>
                                      <w:marRight w:val="0"/>
                                      <w:marTop w:val="0"/>
                                      <w:marBottom w:val="0"/>
                                      <w:divBdr>
                                        <w:top w:val="none" w:sz="0" w:space="0" w:color="auto"/>
                                        <w:left w:val="none" w:sz="0" w:space="0" w:color="auto"/>
                                        <w:bottom w:val="none" w:sz="0" w:space="0" w:color="auto"/>
                                        <w:right w:val="none" w:sz="0" w:space="0" w:color="auto"/>
                                      </w:divBdr>
                                    </w:div>
                                  </w:divsChild>
                                </w:div>
                                <w:div w:id="794493250">
                                  <w:marLeft w:val="0"/>
                                  <w:marRight w:val="0"/>
                                  <w:marTop w:val="0"/>
                                  <w:marBottom w:val="0"/>
                                  <w:divBdr>
                                    <w:top w:val="none" w:sz="0" w:space="0" w:color="auto"/>
                                    <w:left w:val="none" w:sz="0" w:space="0" w:color="auto"/>
                                    <w:bottom w:val="none" w:sz="0" w:space="0" w:color="auto"/>
                                    <w:right w:val="none" w:sz="0" w:space="0" w:color="auto"/>
                                  </w:divBdr>
                                  <w:divsChild>
                                    <w:div w:id="200287946">
                                      <w:marLeft w:val="0"/>
                                      <w:marRight w:val="0"/>
                                      <w:marTop w:val="0"/>
                                      <w:marBottom w:val="0"/>
                                      <w:divBdr>
                                        <w:top w:val="none" w:sz="0" w:space="0" w:color="auto"/>
                                        <w:left w:val="none" w:sz="0" w:space="0" w:color="auto"/>
                                        <w:bottom w:val="none" w:sz="0" w:space="0" w:color="auto"/>
                                        <w:right w:val="none" w:sz="0" w:space="0" w:color="auto"/>
                                      </w:divBdr>
                                    </w:div>
                                  </w:divsChild>
                                </w:div>
                                <w:div w:id="133569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2300766">
      <w:bodyDiv w:val="1"/>
      <w:marLeft w:val="0"/>
      <w:marRight w:val="0"/>
      <w:marTop w:val="0"/>
      <w:marBottom w:val="0"/>
      <w:divBdr>
        <w:top w:val="none" w:sz="0" w:space="0" w:color="auto"/>
        <w:left w:val="none" w:sz="0" w:space="0" w:color="auto"/>
        <w:bottom w:val="none" w:sz="0" w:space="0" w:color="auto"/>
        <w:right w:val="none" w:sz="0" w:space="0" w:color="auto"/>
      </w:divBdr>
      <w:divsChild>
        <w:div w:id="1766882742">
          <w:marLeft w:val="0"/>
          <w:marRight w:val="1"/>
          <w:marTop w:val="0"/>
          <w:marBottom w:val="0"/>
          <w:divBdr>
            <w:top w:val="none" w:sz="0" w:space="0" w:color="auto"/>
            <w:left w:val="none" w:sz="0" w:space="0" w:color="auto"/>
            <w:bottom w:val="none" w:sz="0" w:space="0" w:color="auto"/>
            <w:right w:val="none" w:sz="0" w:space="0" w:color="auto"/>
          </w:divBdr>
          <w:divsChild>
            <w:div w:id="1311861090">
              <w:marLeft w:val="0"/>
              <w:marRight w:val="0"/>
              <w:marTop w:val="0"/>
              <w:marBottom w:val="0"/>
              <w:divBdr>
                <w:top w:val="none" w:sz="0" w:space="0" w:color="auto"/>
                <w:left w:val="none" w:sz="0" w:space="0" w:color="auto"/>
                <w:bottom w:val="none" w:sz="0" w:space="0" w:color="auto"/>
                <w:right w:val="none" w:sz="0" w:space="0" w:color="auto"/>
              </w:divBdr>
              <w:divsChild>
                <w:div w:id="966664420">
                  <w:marLeft w:val="0"/>
                  <w:marRight w:val="1"/>
                  <w:marTop w:val="0"/>
                  <w:marBottom w:val="0"/>
                  <w:divBdr>
                    <w:top w:val="none" w:sz="0" w:space="0" w:color="auto"/>
                    <w:left w:val="none" w:sz="0" w:space="0" w:color="auto"/>
                    <w:bottom w:val="none" w:sz="0" w:space="0" w:color="auto"/>
                    <w:right w:val="none" w:sz="0" w:space="0" w:color="auto"/>
                  </w:divBdr>
                  <w:divsChild>
                    <w:div w:id="2126195760">
                      <w:marLeft w:val="0"/>
                      <w:marRight w:val="0"/>
                      <w:marTop w:val="0"/>
                      <w:marBottom w:val="0"/>
                      <w:divBdr>
                        <w:top w:val="none" w:sz="0" w:space="0" w:color="auto"/>
                        <w:left w:val="none" w:sz="0" w:space="0" w:color="auto"/>
                        <w:bottom w:val="none" w:sz="0" w:space="0" w:color="auto"/>
                        <w:right w:val="none" w:sz="0" w:space="0" w:color="auto"/>
                      </w:divBdr>
                      <w:divsChild>
                        <w:div w:id="56711274">
                          <w:marLeft w:val="0"/>
                          <w:marRight w:val="0"/>
                          <w:marTop w:val="0"/>
                          <w:marBottom w:val="0"/>
                          <w:divBdr>
                            <w:top w:val="none" w:sz="0" w:space="0" w:color="auto"/>
                            <w:left w:val="none" w:sz="0" w:space="0" w:color="auto"/>
                            <w:bottom w:val="none" w:sz="0" w:space="0" w:color="auto"/>
                            <w:right w:val="none" w:sz="0" w:space="0" w:color="auto"/>
                          </w:divBdr>
                          <w:divsChild>
                            <w:div w:id="2046247347">
                              <w:marLeft w:val="0"/>
                              <w:marRight w:val="0"/>
                              <w:marTop w:val="120"/>
                              <w:marBottom w:val="360"/>
                              <w:divBdr>
                                <w:top w:val="none" w:sz="0" w:space="0" w:color="auto"/>
                                <w:left w:val="none" w:sz="0" w:space="0" w:color="auto"/>
                                <w:bottom w:val="none" w:sz="0" w:space="0" w:color="auto"/>
                                <w:right w:val="none" w:sz="0" w:space="0" w:color="auto"/>
                              </w:divBdr>
                              <w:divsChild>
                                <w:div w:id="509370511">
                                  <w:marLeft w:val="0"/>
                                  <w:marRight w:val="0"/>
                                  <w:marTop w:val="0"/>
                                  <w:marBottom w:val="0"/>
                                  <w:divBdr>
                                    <w:top w:val="none" w:sz="0" w:space="0" w:color="auto"/>
                                    <w:left w:val="none" w:sz="0" w:space="0" w:color="auto"/>
                                    <w:bottom w:val="none" w:sz="0" w:space="0" w:color="auto"/>
                                    <w:right w:val="none" w:sz="0" w:space="0" w:color="auto"/>
                                  </w:divBdr>
                                  <w:divsChild>
                                    <w:div w:id="1849637409">
                                      <w:marLeft w:val="0"/>
                                      <w:marRight w:val="0"/>
                                      <w:marTop w:val="0"/>
                                      <w:marBottom w:val="0"/>
                                      <w:divBdr>
                                        <w:top w:val="none" w:sz="0" w:space="0" w:color="auto"/>
                                        <w:left w:val="none" w:sz="0" w:space="0" w:color="auto"/>
                                        <w:bottom w:val="none" w:sz="0" w:space="0" w:color="auto"/>
                                        <w:right w:val="none" w:sz="0" w:space="0" w:color="auto"/>
                                      </w:divBdr>
                                    </w:div>
                                  </w:divsChild>
                                </w:div>
                                <w:div w:id="908151749">
                                  <w:marLeft w:val="0"/>
                                  <w:marRight w:val="0"/>
                                  <w:marTop w:val="0"/>
                                  <w:marBottom w:val="0"/>
                                  <w:divBdr>
                                    <w:top w:val="none" w:sz="0" w:space="0" w:color="auto"/>
                                    <w:left w:val="none" w:sz="0" w:space="0" w:color="auto"/>
                                    <w:bottom w:val="none" w:sz="0" w:space="0" w:color="auto"/>
                                    <w:right w:val="none" w:sz="0" w:space="0" w:color="auto"/>
                                  </w:divBdr>
                                  <w:divsChild>
                                    <w:div w:id="1355420875">
                                      <w:marLeft w:val="0"/>
                                      <w:marRight w:val="0"/>
                                      <w:marTop w:val="0"/>
                                      <w:marBottom w:val="0"/>
                                      <w:divBdr>
                                        <w:top w:val="none" w:sz="0" w:space="0" w:color="auto"/>
                                        <w:left w:val="none" w:sz="0" w:space="0" w:color="auto"/>
                                        <w:bottom w:val="none" w:sz="0" w:space="0" w:color="auto"/>
                                        <w:right w:val="none" w:sz="0" w:space="0" w:color="auto"/>
                                      </w:divBdr>
                                    </w:div>
                                  </w:divsChild>
                                </w:div>
                                <w:div w:id="146619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6645267">
      <w:bodyDiv w:val="1"/>
      <w:marLeft w:val="0"/>
      <w:marRight w:val="0"/>
      <w:marTop w:val="0"/>
      <w:marBottom w:val="0"/>
      <w:divBdr>
        <w:top w:val="none" w:sz="0" w:space="0" w:color="auto"/>
        <w:left w:val="none" w:sz="0" w:space="0" w:color="auto"/>
        <w:bottom w:val="none" w:sz="0" w:space="0" w:color="auto"/>
        <w:right w:val="none" w:sz="0" w:space="0" w:color="auto"/>
      </w:divBdr>
      <w:divsChild>
        <w:div w:id="1301838475">
          <w:marLeft w:val="0"/>
          <w:marRight w:val="1"/>
          <w:marTop w:val="0"/>
          <w:marBottom w:val="0"/>
          <w:divBdr>
            <w:top w:val="none" w:sz="0" w:space="0" w:color="auto"/>
            <w:left w:val="none" w:sz="0" w:space="0" w:color="auto"/>
            <w:bottom w:val="none" w:sz="0" w:space="0" w:color="auto"/>
            <w:right w:val="none" w:sz="0" w:space="0" w:color="auto"/>
          </w:divBdr>
          <w:divsChild>
            <w:div w:id="727875388">
              <w:marLeft w:val="0"/>
              <w:marRight w:val="0"/>
              <w:marTop w:val="0"/>
              <w:marBottom w:val="0"/>
              <w:divBdr>
                <w:top w:val="none" w:sz="0" w:space="0" w:color="auto"/>
                <w:left w:val="none" w:sz="0" w:space="0" w:color="auto"/>
                <w:bottom w:val="none" w:sz="0" w:space="0" w:color="auto"/>
                <w:right w:val="none" w:sz="0" w:space="0" w:color="auto"/>
              </w:divBdr>
              <w:divsChild>
                <w:div w:id="1886141038">
                  <w:marLeft w:val="0"/>
                  <w:marRight w:val="1"/>
                  <w:marTop w:val="0"/>
                  <w:marBottom w:val="0"/>
                  <w:divBdr>
                    <w:top w:val="none" w:sz="0" w:space="0" w:color="auto"/>
                    <w:left w:val="none" w:sz="0" w:space="0" w:color="auto"/>
                    <w:bottom w:val="none" w:sz="0" w:space="0" w:color="auto"/>
                    <w:right w:val="none" w:sz="0" w:space="0" w:color="auto"/>
                  </w:divBdr>
                  <w:divsChild>
                    <w:div w:id="110365806">
                      <w:marLeft w:val="0"/>
                      <w:marRight w:val="0"/>
                      <w:marTop w:val="0"/>
                      <w:marBottom w:val="0"/>
                      <w:divBdr>
                        <w:top w:val="none" w:sz="0" w:space="0" w:color="auto"/>
                        <w:left w:val="none" w:sz="0" w:space="0" w:color="auto"/>
                        <w:bottom w:val="none" w:sz="0" w:space="0" w:color="auto"/>
                        <w:right w:val="none" w:sz="0" w:space="0" w:color="auto"/>
                      </w:divBdr>
                      <w:divsChild>
                        <w:div w:id="1582257822">
                          <w:marLeft w:val="0"/>
                          <w:marRight w:val="0"/>
                          <w:marTop w:val="0"/>
                          <w:marBottom w:val="0"/>
                          <w:divBdr>
                            <w:top w:val="none" w:sz="0" w:space="0" w:color="auto"/>
                            <w:left w:val="none" w:sz="0" w:space="0" w:color="auto"/>
                            <w:bottom w:val="none" w:sz="0" w:space="0" w:color="auto"/>
                            <w:right w:val="none" w:sz="0" w:space="0" w:color="auto"/>
                          </w:divBdr>
                          <w:divsChild>
                            <w:div w:id="1820340874">
                              <w:marLeft w:val="0"/>
                              <w:marRight w:val="0"/>
                              <w:marTop w:val="120"/>
                              <w:marBottom w:val="360"/>
                              <w:divBdr>
                                <w:top w:val="none" w:sz="0" w:space="0" w:color="auto"/>
                                <w:left w:val="none" w:sz="0" w:space="0" w:color="auto"/>
                                <w:bottom w:val="none" w:sz="0" w:space="0" w:color="auto"/>
                                <w:right w:val="none" w:sz="0" w:space="0" w:color="auto"/>
                              </w:divBdr>
                              <w:divsChild>
                                <w:div w:id="755057114">
                                  <w:marLeft w:val="0"/>
                                  <w:marRight w:val="0"/>
                                  <w:marTop w:val="0"/>
                                  <w:marBottom w:val="0"/>
                                  <w:divBdr>
                                    <w:top w:val="none" w:sz="0" w:space="0" w:color="auto"/>
                                    <w:left w:val="none" w:sz="0" w:space="0" w:color="auto"/>
                                    <w:bottom w:val="none" w:sz="0" w:space="0" w:color="auto"/>
                                    <w:right w:val="none" w:sz="0" w:space="0" w:color="auto"/>
                                  </w:divBdr>
                                  <w:divsChild>
                                    <w:div w:id="2120371810">
                                      <w:marLeft w:val="0"/>
                                      <w:marRight w:val="0"/>
                                      <w:marTop w:val="0"/>
                                      <w:marBottom w:val="0"/>
                                      <w:divBdr>
                                        <w:top w:val="none" w:sz="0" w:space="0" w:color="auto"/>
                                        <w:left w:val="none" w:sz="0" w:space="0" w:color="auto"/>
                                        <w:bottom w:val="none" w:sz="0" w:space="0" w:color="auto"/>
                                        <w:right w:val="none" w:sz="0" w:space="0" w:color="auto"/>
                                      </w:divBdr>
                                    </w:div>
                                  </w:divsChild>
                                </w:div>
                                <w:div w:id="1648168234">
                                  <w:marLeft w:val="0"/>
                                  <w:marRight w:val="0"/>
                                  <w:marTop w:val="0"/>
                                  <w:marBottom w:val="0"/>
                                  <w:divBdr>
                                    <w:top w:val="none" w:sz="0" w:space="0" w:color="auto"/>
                                    <w:left w:val="none" w:sz="0" w:space="0" w:color="auto"/>
                                    <w:bottom w:val="none" w:sz="0" w:space="0" w:color="auto"/>
                                    <w:right w:val="none" w:sz="0" w:space="0" w:color="auto"/>
                                  </w:divBdr>
                                </w:div>
                                <w:div w:id="1729959087">
                                  <w:marLeft w:val="0"/>
                                  <w:marRight w:val="0"/>
                                  <w:marTop w:val="0"/>
                                  <w:marBottom w:val="0"/>
                                  <w:divBdr>
                                    <w:top w:val="none" w:sz="0" w:space="0" w:color="auto"/>
                                    <w:left w:val="none" w:sz="0" w:space="0" w:color="auto"/>
                                    <w:bottom w:val="none" w:sz="0" w:space="0" w:color="auto"/>
                                    <w:right w:val="none" w:sz="0" w:space="0" w:color="auto"/>
                                  </w:divBdr>
                                  <w:divsChild>
                                    <w:div w:id="60025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3176406">
      <w:bodyDiv w:val="1"/>
      <w:marLeft w:val="0"/>
      <w:marRight w:val="0"/>
      <w:marTop w:val="0"/>
      <w:marBottom w:val="0"/>
      <w:divBdr>
        <w:top w:val="none" w:sz="0" w:space="0" w:color="auto"/>
        <w:left w:val="none" w:sz="0" w:space="0" w:color="auto"/>
        <w:bottom w:val="none" w:sz="0" w:space="0" w:color="auto"/>
        <w:right w:val="none" w:sz="0" w:space="0" w:color="auto"/>
      </w:divBdr>
      <w:divsChild>
        <w:div w:id="525826989">
          <w:marLeft w:val="0"/>
          <w:marRight w:val="1"/>
          <w:marTop w:val="0"/>
          <w:marBottom w:val="0"/>
          <w:divBdr>
            <w:top w:val="none" w:sz="0" w:space="0" w:color="auto"/>
            <w:left w:val="none" w:sz="0" w:space="0" w:color="auto"/>
            <w:bottom w:val="none" w:sz="0" w:space="0" w:color="auto"/>
            <w:right w:val="none" w:sz="0" w:space="0" w:color="auto"/>
          </w:divBdr>
          <w:divsChild>
            <w:div w:id="79525537">
              <w:marLeft w:val="0"/>
              <w:marRight w:val="0"/>
              <w:marTop w:val="0"/>
              <w:marBottom w:val="0"/>
              <w:divBdr>
                <w:top w:val="none" w:sz="0" w:space="0" w:color="auto"/>
                <w:left w:val="none" w:sz="0" w:space="0" w:color="auto"/>
                <w:bottom w:val="none" w:sz="0" w:space="0" w:color="auto"/>
                <w:right w:val="none" w:sz="0" w:space="0" w:color="auto"/>
              </w:divBdr>
              <w:divsChild>
                <w:div w:id="2035888031">
                  <w:marLeft w:val="0"/>
                  <w:marRight w:val="1"/>
                  <w:marTop w:val="0"/>
                  <w:marBottom w:val="0"/>
                  <w:divBdr>
                    <w:top w:val="none" w:sz="0" w:space="0" w:color="auto"/>
                    <w:left w:val="none" w:sz="0" w:space="0" w:color="auto"/>
                    <w:bottom w:val="none" w:sz="0" w:space="0" w:color="auto"/>
                    <w:right w:val="none" w:sz="0" w:space="0" w:color="auto"/>
                  </w:divBdr>
                  <w:divsChild>
                    <w:div w:id="1135872147">
                      <w:marLeft w:val="0"/>
                      <w:marRight w:val="0"/>
                      <w:marTop w:val="0"/>
                      <w:marBottom w:val="0"/>
                      <w:divBdr>
                        <w:top w:val="none" w:sz="0" w:space="0" w:color="auto"/>
                        <w:left w:val="none" w:sz="0" w:space="0" w:color="auto"/>
                        <w:bottom w:val="none" w:sz="0" w:space="0" w:color="auto"/>
                        <w:right w:val="none" w:sz="0" w:space="0" w:color="auto"/>
                      </w:divBdr>
                      <w:divsChild>
                        <w:div w:id="1476951057">
                          <w:marLeft w:val="0"/>
                          <w:marRight w:val="0"/>
                          <w:marTop w:val="0"/>
                          <w:marBottom w:val="0"/>
                          <w:divBdr>
                            <w:top w:val="none" w:sz="0" w:space="0" w:color="auto"/>
                            <w:left w:val="none" w:sz="0" w:space="0" w:color="auto"/>
                            <w:bottom w:val="none" w:sz="0" w:space="0" w:color="auto"/>
                            <w:right w:val="none" w:sz="0" w:space="0" w:color="auto"/>
                          </w:divBdr>
                          <w:divsChild>
                            <w:div w:id="270671216">
                              <w:marLeft w:val="0"/>
                              <w:marRight w:val="0"/>
                              <w:marTop w:val="120"/>
                              <w:marBottom w:val="360"/>
                              <w:divBdr>
                                <w:top w:val="none" w:sz="0" w:space="0" w:color="auto"/>
                                <w:left w:val="none" w:sz="0" w:space="0" w:color="auto"/>
                                <w:bottom w:val="none" w:sz="0" w:space="0" w:color="auto"/>
                                <w:right w:val="none" w:sz="0" w:space="0" w:color="auto"/>
                              </w:divBdr>
                              <w:divsChild>
                                <w:div w:id="805973204">
                                  <w:marLeft w:val="0"/>
                                  <w:marRight w:val="0"/>
                                  <w:marTop w:val="0"/>
                                  <w:marBottom w:val="0"/>
                                  <w:divBdr>
                                    <w:top w:val="none" w:sz="0" w:space="0" w:color="auto"/>
                                    <w:left w:val="none" w:sz="0" w:space="0" w:color="auto"/>
                                    <w:bottom w:val="none" w:sz="0" w:space="0" w:color="auto"/>
                                    <w:right w:val="none" w:sz="0" w:space="0" w:color="auto"/>
                                  </w:divBdr>
                                  <w:divsChild>
                                    <w:div w:id="1000814750">
                                      <w:marLeft w:val="0"/>
                                      <w:marRight w:val="0"/>
                                      <w:marTop w:val="0"/>
                                      <w:marBottom w:val="0"/>
                                      <w:divBdr>
                                        <w:top w:val="none" w:sz="0" w:space="0" w:color="auto"/>
                                        <w:left w:val="none" w:sz="0" w:space="0" w:color="auto"/>
                                        <w:bottom w:val="none" w:sz="0" w:space="0" w:color="auto"/>
                                        <w:right w:val="none" w:sz="0" w:space="0" w:color="auto"/>
                                      </w:divBdr>
                                    </w:div>
                                  </w:divsChild>
                                </w:div>
                                <w:div w:id="1104808299">
                                  <w:marLeft w:val="0"/>
                                  <w:marRight w:val="0"/>
                                  <w:marTop w:val="0"/>
                                  <w:marBottom w:val="0"/>
                                  <w:divBdr>
                                    <w:top w:val="none" w:sz="0" w:space="0" w:color="auto"/>
                                    <w:left w:val="none" w:sz="0" w:space="0" w:color="auto"/>
                                    <w:bottom w:val="none" w:sz="0" w:space="0" w:color="auto"/>
                                    <w:right w:val="none" w:sz="0" w:space="0" w:color="auto"/>
                                  </w:divBdr>
                                </w:div>
                                <w:div w:id="1500929218">
                                  <w:marLeft w:val="0"/>
                                  <w:marRight w:val="0"/>
                                  <w:marTop w:val="0"/>
                                  <w:marBottom w:val="0"/>
                                  <w:divBdr>
                                    <w:top w:val="none" w:sz="0" w:space="0" w:color="auto"/>
                                    <w:left w:val="none" w:sz="0" w:space="0" w:color="auto"/>
                                    <w:bottom w:val="none" w:sz="0" w:space="0" w:color="auto"/>
                                    <w:right w:val="none" w:sz="0" w:space="0" w:color="auto"/>
                                  </w:divBdr>
                                  <w:divsChild>
                                    <w:div w:id="114520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0739761">
      <w:bodyDiv w:val="1"/>
      <w:marLeft w:val="0"/>
      <w:marRight w:val="0"/>
      <w:marTop w:val="0"/>
      <w:marBottom w:val="0"/>
      <w:divBdr>
        <w:top w:val="none" w:sz="0" w:space="0" w:color="auto"/>
        <w:left w:val="none" w:sz="0" w:space="0" w:color="auto"/>
        <w:bottom w:val="none" w:sz="0" w:space="0" w:color="auto"/>
        <w:right w:val="none" w:sz="0" w:space="0" w:color="auto"/>
      </w:divBdr>
      <w:divsChild>
        <w:div w:id="1082022213">
          <w:marLeft w:val="0"/>
          <w:marRight w:val="1"/>
          <w:marTop w:val="0"/>
          <w:marBottom w:val="0"/>
          <w:divBdr>
            <w:top w:val="none" w:sz="0" w:space="0" w:color="auto"/>
            <w:left w:val="none" w:sz="0" w:space="0" w:color="auto"/>
            <w:bottom w:val="none" w:sz="0" w:space="0" w:color="auto"/>
            <w:right w:val="none" w:sz="0" w:space="0" w:color="auto"/>
          </w:divBdr>
          <w:divsChild>
            <w:div w:id="1097141948">
              <w:marLeft w:val="0"/>
              <w:marRight w:val="0"/>
              <w:marTop w:val="0"/>
              <w:marBottom w:val="0"/>
              <w:divBdr>
                <w:top w:val="none" w:sz="0" w:space="0" w:color="auto"/>
                <w:left w:val="none" w:sz="0" w:space="0" w:color="auto"/>
                <w:bottom w:val="none" w:sz="0" w:space="0" w:color="auto"/>
                <w:right w:val="none" w:sz="0" w:space="0" w:color="auto"/>
              </w:divBdr>
              <w:divsChild>
                <w:div w:id="30540658">
                  <w:marLeft w:val="0"/>
                  <w:marRight w:val="1"/>
                  <w:marTop w:val="0"/>
                  <w:marBottom w:val="0"/>
                  <w:divBdr>
                    <w:top w:val="none" w:sz="0" w:space="0" w:color="auto"/>
                    <w:left w:val="none" w:sz="0" w:space="0" w:color="auto"/>
                    <w:bottom w:val="none" w:sz="0" w:space="0" w:color="auto"/>
                    <w:right w:val="none" w:sz="0" w:space="0" w:color="auto"/>
                  </w:divBdr>
                  <w:divsChild>
                    <w:div w:id="9576490">
                      <w:marLeft w:val="0"/>
                      <w:marRight w:val="0"/>
                      <w:marTop w:val="0"/>
                      <w:marBottom w:val="0"/>
                      <w:divBdr>
                        <w:top w:val="none" w:sz="0" w:space="0" w:color="auto"/>
                        <w:left w:val="none" w:sz="0" w:space="0" w:color="auto"/>
                        <w:bottom w:val="none" w:sz="0" w:space="0" w:color="auto"/>
                        <w:right w:val="none" w:sz="0" w:space="0" w:color="auto"/>
                      </w:divBdr>
                      <w:divsChild>
                        <w:div w:id="1079518310">
                          <w:marLeft w:val="0"/>
                          <w:marRight w:val="0"/>
                          <w:marTop w:val="0"/>
                          <w:marBottom w:val="0"/>
                          <w:divBdr>
                            <w:top w:val="none" w:sz="0" w:space="0" w:color="auto"/>
                            <w:left w:val="none" w:sz="0" w:space="0" w:color="auto"/>
                            <w:bottom w:val="none" w:sz="0" w:space="0" w:color="auto"/>
                            <w:right w:val="none" w:sz="0" w:space="0" w:color="auto"/>
                          </w:divBdr>
                          <w:divsChild>
                            <w:div w:id="167908598">
                              <w:marLeft w:val="0"/>
                              <w:marRight w:val="0"/>
                              <w:marTop w:val="120"/>
                              <w:marBottom w:val="360"/>
                              <w:divBdr>
                                <w:top w:val="none" w:sz="0" w:space="0" w:color="auto"/>
                                <w:left w:val="none" w:sz="0" w:space="0" w:color="auto"/>
                                <w:bottom w:val="none" w:sz="0" w:space="0" w:color="auto"/>
                                <w:right w:val="none" w:sz="0" w:space="0" w:color="auto"/>
                              </w:divBdr>
                              <w:divsChild>
                                <w:div w:id="319162877">
                                  <w:marLeft w:val="0"/>
                                  <w:marRight w:val="0"/>
                                  <w:marTop w:val="0"/>
                                  <w:marBottom w:val="0"/>
                                  <w:divBdr>
                                    <w:top w:val="none" w:sz="0" w:space="0" w:color="auto"/>
                                    <w:left w:val="none" w:sz="0" w:space="0" w:color="auto"/>
                                    <w:bottom w:val="none" w:sz="0" w:space="0" w:color="auto"/>
                                    <w:right w:val="none" w:sz="0" w:space="0" w:color="auto"/>
                                  </w:divBdr>
                                  <w:divsChild>
                                    <w:div w:id="476071351">
                                      <w:marLeft w:val="0"/>
                                      <w:marRight w:val="0"/>
                                      <w:marTop w:val="0"/>
                                      <w:marBottom w:val="0"/>
                                      <w:divBdr>
                                        <w:top w:val="none" w:sz="0" w:space="0" w:color="auto"/>
                                        <w:left w:val="none" w:sz="0" w:space="0" w:color="auto"/>
                                        <w:bottom w:val="none" w:sz="0" w:space="0" w:color="auto"/>
                                        <w:right w:val="none" w:sz="0" w:space="0" w:color="auto"/>
                                      </w:divBdr>
                                    </w:div>
                                  </w:divsChild>
                                </w:div>
                                <w:div w:id="379789565">
                                  <w:marLeft w:val="0"/>
                                  <w:marRight w:val="0"/>
                                  <w:marTop w:val="0"/>
                                  <w:marBottom w:val="0"/>
                                  <w:divBdr>
                                    <w:top w:val="none" w:sz="0" w:space="0" w:color="auto"/>
                                    <w:left w:val="none" w:sz="0" w:space="0" w:color="auto"/>
                                    <w:bottom w:val="none" w:sz="0" w:space="0" w:color="auto"/>
                                    <w:right w:val="none" w:sz="0" w:space="0" w:color="auto"/>
                                  </w:divBdr>
                                  <w:divsChild>
                                    <w:div w:id="676152092">
                                      <w:marLeft w:val="0"/>
                                      <w:marRight w:val="0"/>
                                      <w:marTop w:val="0"/>
                                      <w:marBottom w:val="0"/>
                                      <w:divBdr>
                                        <w:top w:val="none" w:sz="0" w:space="0" w:color="auto"/>
                                        <w:left w:val="none" w:sz="0" w:space="0" w:color="auto"/>
                                        <w:bottom w:val="none" w:sz="0" w:space="0" w:color="auto"/>
                                        <w:right w:val="none" w:sz="0" w:space="0" w:color="auto"/>
                                      </w:divBdr>
                                    </w:div>
                                  </w:divsChild>
                                </w:div>
                                <w:div w:id="167811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5982412">
      <w:bodyDiv w:val="1"/>
      <w:marLeft w:val="0"/>
      <w:marRight w:val="0"/>
      <w:marTop w:val="0"/>
      <w:marBottom w:val="0"/>
      <w:divBdr>
        <w:top w:val="none" w:sz="0" w:space="0" w:color="auto"/>
        <w:left w:val="none" w:sz="0" w:space="0" w:color="auto"/>
        <w:bottom w:val="none" w:sz="0" w:space="0" w:color="auto"/>
        <w:right w:val="none" w:sz="0" w:space="0" w:color="auto"/>
      </w:divBdr>
      <w:divsChild>
        <w:div w:id="1109010353">
          <w:marLeft w:val="0"/>
          <w:marRight w:val="1"/>
          <w:marTop w:val="0"/>
          <w:marBottom w:val="0"/>
          <w:divBdr>
            <w:top w:val="none" w:sz="0" w:space="0" w:color="auto"/>
            <w:left w:val="none" w:sz="0" w:space="0" w:color="auto"/>
            <w:bottom w:val="none" w:sz="0" w:space="0" w:color="auto"/>
            <w:right w:val="none" w:sz="0" w:space="0" w:color="auto"/>
          </w:divBdr>
          <w:divsChild>
            <w:div w:id="1963878109">
              <w:marLeft w:val="0"/>
              <w:marRight w:val="0"/>
              <w:marTop w:val="0"/>
              <w:marBottom w:val="0"/>
              <w:divBdr>
                <w:top w:val="none" w:sz="0" w:space="0" w:color="auto"/>
                <w:left w:val="none" w:sz="0" w:space="0" w:color="auto"/>
                <w:bottom w:val="none" w:sz="0" w:space="0" w:color="auto"/>
                <w:right w:val="none" w:sz="0" w:space="0" w:color="auto"/>
              </w:divBdr>
              <w:divsChild>
                <w:div w:id="865365289">
                  <w:marLeft w:val="0"/>
                  <w:marRight w:val="1"/>
                  <w:marTop w:val="0"/>
                  <w:marBottom w:val="0"/>
                  <w:divBdr>
                    <w:top w:val="none" w:sz="0" w:space="0" w:color="auto"/>
                    <w:left w:val="none" w:sz="0" w:space="0" w:color="auto"/>
                    <w:bottom w:val="none" w:sz="0" w:space="0" w:color="auto"/>
                    <w:right w:val="none" w:sz="0" w:space="0" w:color="auto"/>
                  </w:divBdr>
                  <w:divsChild>
                    <w:div w:id="1934120914">
                      <w:marLeft w:val="0"/>
                      <w:marRight w:val="0"/>
                      <w:marTop w:val="0"/>
                      <w:marBottom w:val="0"/>
                      <w:divBdr>
                        <w:top w:val="none" w:sz="0" w:space="0" w:color="auto"/>
                        <w:left w:val="none" w:sz="0" w:space="0" w:color="auto"/>
                        <w:bottom w:val="none" w:sz="0" w:space="0" w:color="auto"/>
                        <w:right w:val="none" w:sz="0" w:space="0" w:color="auto"/>
                      </w:divBdr>
                      <w:divsChild>
                        <w:div w:id="421609993">
                          <w:marLeft w:val="0"/>
                          <w:marRight w:val="0"/>
                          <w:marTop w:val="0"/>
                          <w:marBottom w:val="0"/>
                          <w:divBdr>
                            <w:top w:val="none" w:sz="0" w:space="0" w:color="auto"/>
                            <w:left w:val="none" w:sz="0" w:space="0" w:color="auto"/>
                            <w:bottom w:val="none" w:sz="0" w:space="0" w:color="auto"/>
                            <w:right w:val="none" w:sz="0" w:space="0" w:color="auto"/>
                          </w:divBdr>
                          <w:divsChild>
                            <w:div w:id="1156262812">
                              <w:marLeft w:val="0"/>
                              <w:marRight w:val="0"/>
                              <w:marTop w:val="120"/>
                              <w:marBottom w:val="360"/>
                              <w:divBdr>
                                <w:top w:val="none" w:sz="0" w:space="0" w:color="auto"/>
                                <w:left w:val="none" w:sz="0" w:space="0" w:color="auto"/>
                                <w:bottom w:val="none" w:sz="0" w:space="0" w:color="auto"/>
                                <w:right w:val="none" w:sz="0" w:space="0" w:color="auto"/>
                              </w:divBdr>
                              <w:divsChild>
                                <w:div w:id="1373075491">
                                  <w:marLeft w:val="0"/>
                                  <w:marRight w:val="0"/>
                                  <w:marTop w:val="0"/>
                                  <w:marBottom w:val="0"/>
                                  <w:divBdr>
                                    <w:top w:val="none" w:sz="0" w:space="0" w:color="auto"/>
                                    <w:left w:val="none" w:sz="0" w:space="0" w:color="auto"/>
                                    <w:bottom w:val="none" w:sz="0" w:space="0" w:color="auto"/>
                                    <w:right w:val="none" w:sz="0" w:space="0" w:color="auto"/>
                                  </w:divBdr>
                                </w:div>
                                <w:div w:id="1759525043">
                                  <w:marLeft w:val="0"/>
                                  <w:marRight w:val="0"/>
                                  <w:marTop w:val="0"/>
                                  <w:marBottom w:val="0"/>
                                  <w:divBdr>
                                    <w:top w:val="none" w:sz="0" w:space="0" w:color="auto"/>
                                    <w:left w:val="none" w:sz="0" w:space="0" w:color="auto"/>
                                    <w:bottom w:val="none" w:sz="0" w:space="0" w:color="auto"/>
                                    <w:right w:val="none" w:sz="0" w:space="0" w:color="auto"/>
                                  </w:divBdr>
                                  <w:divsChild>
                                    <w:div w:id="1023702374">
                                      <w:marLeft w:val="0"/>
                                      <w:marRight w:val="0"/>
                                      <w:marTop w:val="0"/>
                                      <w:marBottom w:val="0"/>
                                      <w:divBdr>
                                        <w:top w:val="none" w:sz="0" w:space="0" w:color="auto"/>
                                        <w:left w:val="none" w:sz="0" w:space="0" w:color="auto"/>
                                        <w:bottom w:val="none" w:sz="0" w:space="0" w:color="auto"/>
                                        <w:right w:val="none" w:sz="0" w:space="0" w:color="auto"/>
                                      </w:divBdr>
                                    </w:div>
                                  </w:divsChild>
                                </w:div>
                                <w:div w:id="1955165886">
                                  <w:marLeft w:val="0"/>
                                  <w:marRight w:val="0"/>
                                  <w:marTop w:val="0"/>
                                  <w:marBottom w:val="0"/>
                                  <w:divBdr>
                                    <w:top w:val="none" w:sz="0" w:space="0" w:color="auto"/>
                                    <w:left w:val="none" w:sz="0" w:space="0" w:color="auto"/>
                                    <w:bottom w:val="none" w:sz="0" w:space="0" w:color="auto"/>
                                    <w:right w:val="none" w:sz="0" w:space="0" w:color="auto"/>
                                  </w:divBdr>
                                </w:div>
                                <w:div w:id="2037466299">
                                  <w:marLeft w:val="0"/>
                                  <w:marRight w:val="0"/>
                                  <w:marTop w:val="0"/>
                                  <w:marBottom w:val="0"/>
                                  <w:divBdr>
                                    <w:top w:val="none" w:sz="0" w:space="0" w:color="auto"/>
                                    <w:left w:val="none" w:sz="0" w:space="0" w:color="auto"/>
                                    <w:bottom w:val="none" w:sz="0" w:space="0" w:color="auto"/>
                                    <w:right w:val="none" w:sz="0" w:space="0" w:color="auto"/>
                                  </w:divBdr>
                                  <w:divsChild>
                                    <w:div w:id="106675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1951601">
      <w:bodyDiv w:val="1"/>
      <w:marLeft w:val="0"/>
      <w:marRight w:val="0"/>
      <w:marTop w:val="0"/>
      <w:marBottom w:val="0"/>
      <w:divBdr>
        <w:top w:val="none" w:sz="0" w:space="0" w:color="auto"/>
        <w:left w:val="none" w:sz="0" w:space="0" w:color="auto"/>
        <w:bottom w:val="none" w:sz="0" w:space="0" w:color="auto"/>
        <w:right w:val="none" w:sz="0" w:space="0" w:color="auto"/>
      </w:divBdr>
      <w:divsChild>
        <w:div w:id="1076971827">
          <w:marLeft w:val="0"/>
          <w:marRight w:val="1"/>
          <w:marTop w:val="0"/>
          <w:marBottom w:val="0"/>
          <w:divBdr>
            <w:top w:val="none" w:sz="0" w:space="0" w:color="auto"/>
            <w:left w:val="none" w:sz="0" w:space="0" w:color="auto"/>
            <w:bottom w:val="none" w:sz="0" w:space="0" w:color="auto"/>
            <w:right w:val="none" w:sz="0" w:space="0" w:color="auto"/>
          </w:divBdr>
          <w:divsChild>
            <w:div w:id="2010406500">
              <w:marLeft w:val="0"/>
              <w:marRight w:val="0"/>
              <w:marTop w:val="0"/>
              <w:marBottom w:val="0"/>
              <w:divBdr>
                <w:top w:val="none" w:sz="0" w:space="0" w:color="auto"/>
                <w:left w:val="none" w:sz="0" w:space="0" w:color="auto"/>
                <w:bottom w:val="none" w:sz="0" w:space="0" w:color="auto"/>
                <w:right w:val="none" w:sz="0" w:space="0" w:color="auto"/>
              </w:divBdr>
              <w:divsChild>
                <w:div w:id="496264789">
                  <w:marLeft w:val="0"/>
                  <w:marRight w:val="1"/>
                  <w:marTop w:val="0"/>
                  <w:marBottom w:val="0"/>
                  <w:divBdr>
                    <w:top w:val="none" w:sz="0" w:space="0" w:color="auto"/>
                    <w:left w:val="none" w:sz="0" w:space="0" w:color="auto"/>
                    <w:bottom w:val="none" w:sz="0" w:space="0" w:color="auto"/>
                    <w:right w:val="none" w:sz="0" w:space="0" w:color="auto"/>
                  </w:divBdr>
                  <w:divsChild>
                    <w:div w:id="2086681258">
                      <w:marLeft w:val="0"/>
                      <w:marRight w:val="0"/>
                      <w:marTop w:val="0"/>
                      <w:marBottom w:val="0"/>
                      <w:divBdr>
                        <w:top w:val="none" w:sz="0" w:space="0" w:color="auto"/>
                        <w:left w:val="none" w:sz="0" w:space="0" w:color="auto"/>
                        <w:bottom w:val="none" w:sz="0" w:space="0" w:color="auto"/>
                        <w:right w:val="none" w:sz="0" w:space="0" w:color="auto"/>
                      </w:divBdr>
                      <w:divsChild>
                        <w:div w:id="1573000340">
                          <w:marLeft w:val="0"/>
                          <w:marRight w:val="0"/>
                          <w:marTop w:val="0"/>
                          <w:marBottom w:val="0"/>
                          <w:divBdr>
                            <w:top w:val="none" w:sz="0" w:space="0" w:color="auto"/>
                            <w:left w:val="none" w:sz="0" w:space="0" w:color="auto"/>
                            <w:bottom w:val="none" w:sz="0" w:space="0" w:color="auto"/>
                            <w:right w:val="none" w:sz="0" w:space="0" w:color="auto"/>
                          </w:divBdr>
                          <w:divsChild>
                            <w:div w:id="1710371752">
                              <w:marLeft w:val="0"/>
                              <w:marRight w:val="0"/>
                              <w:marTop w:val="120"/>
                              <w:marBottom w:val="360"/>
                              <w:divBdr>
                                <w:top w:val="none" w:sz="0" w:space="0" w:color="auto"/>
                                <w:left w:val="none" w:sz="0" w:space="0" w:color="auto"/>
                                <w:bottom w:val="none" w:sz="0" w:space="0" w:color="auto"/>
                                <w:right w:val="none" w:sz="0" w:space="0" w:color="auto"/>
                              </w:divBdr>
                              <w:divsChild>
                                <w:div w:id="602610012">
                                  <w:marLeft w:val="0"/>
                                  <w:marRight w:val="0"/>
                                  <w:marTop w:val="0"/>
                                  <w:marBottom w:val="0"/>
                                  <w:divBdr>
                                    <w:top w:val="none" w:sz="0" w:space="0" w:color="auto"/>
                                    <w:left w:val="none" w:sz="0" w:space="0" w:color="auto"/>
                                    <w:bottom w:val="none" w:sz="0" w:space="0" w:color="auto"/>
                                    <w:right w:val="none" w:sz="0" w:space="0" w:color="auto"/>
                                  </w:divBdr>
                                  <w:divsChild>
                                    <w:div w:id="99645189">
                                      <w:marLeft w:val="0"/>
                                      <w:marRight w:val="0"/>
                                      <w:marTop w:val="0"/>
                                      <w:marBottom w:val="0"/>
                                      <w:divBdr>
                                        <w:top w:val="none" w:sz="0" w:space="0" w:color="auto"/>
                                        <w:left w:val="none" w:sz="0" w:space="0" w:color="auto"/>
                                        <w:bottom w:val="none" w:sz="0" w:space="0" w:color="auto"/>
                                        <w:right w:val="none" w:sz="0" w:space="0" w:color="auto"/>
                                      </w:divBdr>
                                    </w:div>
                                  </w:divsChild>
                                </w:div>
                                <w:div w:id="1167525221">
                                  <w:marLeft w:val="0"/>
                                  <w:marRight w:val="0"/>
                                  <w:marTop w:val="0"/>
                                  <w:marBottom w:val="0"/>
                                  <w:divBdr>
                                    <w:top w:val="none" w:sz="0" w:space="0" w:color="auto"/>
                                    <w:left w:val="none" w:sz="0" w:space="0" w:color="auto"/>
                                    <w:bottom w:val="none" w:sz="0" w:space="0" w:color="auto"/>
                                    <w:right w:val="none" w:sz="0" w:space="0" w:color="auto"/>
                                  </w:divBdr>
                                  <w:divsChild>
                                    <w:div w:id="1708408698">
                                      <w:marLeft w:val="0"/>
                                      <w:marRight w:val="0"/>
                                      <w:marTop w:val="0"/>
                                      <w:marBottom w:val="0"/>
                                      <w:divBdr>
                                        <w:top w:val="none" w:sz="0" w:space="0" w:color="auto"/>
                                        <w:left w:val="none" w:sz="0" w:space="0" w:color="auto"/>
                                        <w:bottom w:val="none" w:sz="0" w:space="0" w:color="auto"/>
                                        <w:right w:val="none" w:sz="0" w:space="0" w:color="auto"/>
                                      </w:divBdr>
                                    </w:div>
                                  </w:divsChild>
                                </w:div>
                                <w:div w:id="121524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8089798">
      <w:bodyDiv w:val="1"/>
      <w:marLeft w:val="0"/>
      <w:marRight w:val="0"/>
      <w:marTop w:val="0"/>
      <w:marBottom w:val="0"/>
      <w:divBdr>
        <w:top w:val="none" w:sz="0" w:space="0" w:color="auto"/>
        <w:left w:val="none" w:sz="0" w:space="0" w:color="auto"/>
        <w:bottom w:val="none" w:sz="0" w:space="0" w:color="auto"/>
        <w:right w:val="none" w:sz="0" w:space="0" w:color="auto"/>
      </w:divBdr>
      <w:divsChild>
        <w:div w:id="916789128">
          <w:marLeft w:val="0"/>
          <w:marRight w:val="1"/>
          <w:marTop w:val="0"/>
          <w:marBottom w:val="0"/>
          <w:divBdr>
            <w:top w:val="none" w:sz="0" w:space="0" w:color="auto"/>
            <w:left w:val="none" w:sz="0" w:space="0" w:color="auto"/>
            <w:bottom w:val="none" w:sz="0" w:space="0" w:color="auto"/>
            <w:right w:val="none" w:sz="0" w:space="0" w:color="auto"/>
          </w:divBdr>
          <w:divsChild>
            <w:div w:id="355009177">
              <w:marLeft w:val="0"/>
              <w:marRight w:val="0"/>
              <w:marTop w:val="0"/>
              <w:marBottom w:val="0"/>
              <w:divBdr>
                <w:top w:val="none" w:sz="0" w:space="0" w:color="auto"/>
                <w:left w:val="none" w:sz="0" w:space="0" w:color="auto"/>
                <w:bottom w:val="none" w:sz="0" w:space="0" w:color="auto"/>
                <w:right w:val="none" w:sz="0" w:space="0" w:color="auto"/>
              </w:divBdr>
              <w:divsChild>
                <w:div w:id="1615597870">
                  <w:marLeft w:val="0"/>
                  <w:marRight w:val="1"/>
                  <w:marTop w:val="0"/>
                  <w:marBottom w:val="0"/>
                  <w:divBdr>
                    <w:top w:val="none" w:sz="0" w:space="0" w:color="auto"/>
                    <w:left w:val="none" w:sz="0" w:space="0" w:color="auto"/>
                    <w:bottom w:val="none" w:sz="0" w:space="0" w:color="auto"/>
                    <w:right w:val="none" w:sz="0" w:space="0" w:color="auto"/>
                  </w:divBdr>
                  <w:divsChild>
                    <w:div w:id="162554883">
                      <w:marLeft w:val="0"/>
                      <w:marRight w:val="0"/>
                      <w:marTop w:val="0"/>
                      <w:marBottom w:val="0"/>
                      <w:divBdr>
                        <w:top w:val="none" w:sz="0" w:space="0" w:color="auto"/>
                        <w:left w:val="none" w:sz="0" w:space="0" w:color="auto"/>
                        <w:bottom w:val="none" w:sz="0" w:space="0" w:color="auto"/>
                        <w:right w:val="none" w:sz="0" w:space="0" w:color="auto"/>
                      </w:divBdr>
                      <w:divsChild>
                        <w:div w:id="988561916">
                          <w:marLeft w:val="0"/>
                          <w:marRight w:val="0"/>
                          <w:marTop w:val="0"/>
                          <w:marBottom w:val="0"/>
                          <w:divBdr>
                            <w:top w:val="none" w:sz="0" w:space="0" w:color="auto"/>
                            <w:left w:val="none" w:sz="0" w:space="0" w:color="auto"/>
                            <w:bottom w:val="none" w:sz="0" w:space="0" w:color="auto"/>
                            <w:right w:val="none" w:sz="0" w:space="0" w:color="auto"/>
                          </w:divBdr>
                          <w:divsChild>
                            <w:div w:id="485780239">
                              <w:marLeft w:val="0"/>
                              <w:marRight w:val="0"/>
                              <w:marTop w:val="120"/>
                              <w:marBottom w:val="360"/>
                              <w:divBdr>
                                <w:top w:val="none" w:sz="0" w:space="0" w:color="auto"/>
                                <w:left w:val="none" w:sz="0" w:space="0" w:color="auto"/>
                                <w:bottom w:val="none" w:sz="0" w:space="0" w:color="auto"/>
                                <w:right w:val="none" w:sz="0" w:space="0" w:color="auto"/>
                              </w:divBdr>
                              <w:divsChild>
                                <w:div w:id="1245529073">
                                  <w:marLeft w:val="0"/>
                                  <w:marRight w:val="0"/>
                                  <w:marTop w:val="0"/>
                                  <w:marBottom w:val="0"/>
                                  <w:divBdr>
                                    <w:top w:val="none" w:sz="0" w:space="0" w:color="auto"/>
                                    <w:left w:val="none" w:sz="0" w:space="0" w:color="auto"/>
                                    <w:bottom w:val="none" w:sz="0" w:space="0" w:color="auto"/>
                                    <w:right w:val="none" w:sz="0" w:space="0" w:color="auto"/>
                                  </w:divBdr>
                                </w:div>
                                <w:div w:id="1428306766">
                                  <w:marLeft w:val="0"/>
                                  <w:marRight w:val="0"/>
                                  <w:marTop w:val="0"/>
                                  <w:marBottom w:val="0"/>
                                  <w:divBdr>
                                    <w:top w:val="none" w:sz="0" w:space="0" w:color="auto"/>
                                    <w:left w:val="none" w:sz="0" w:space="0" w:color="auto"/>
                                    <w:bottom w:val="none" w:sz="0" w:space="0" w:color="auto"/>
                                    <w:right w:val="none" w:sz="0" w:space="0" w:color="auto"/>
                                  </w:divBdr>
                                  <w:divsChild>
                                    <w:div w:id="1057246339">
                                      <w:marLeft w:val="0"/>
                                      <w:marRight w:val="0"/>
                                      <w:marTop w:val="0"/>
                                      <w:marBottom w:val="0"/>
                                      <w:divBdr>
                                        <w:top w:val="none" w:sz="0" w:space="0" w:color="auto"/>
                                        <w:left w:val="none" w:sz="0" w:space="0" w:color="auto"/>
                                        <w:bottom w:val="none" w:sz="0" w:space="0" w:color="auto"/>
                                        <w:right w:val="none" w:sz="0" w:space="0" w:color="auto"/>
                                      </w:divBdr>
                                    </w:div>
                                  </w:divsChild>
                                </w:div>
                                <w:div w:id="2053916277">
                                  <w:marLeft w:val="0"/>
                                  <w:marRight w:val="0"/>
                                  <w:marTop w:val="0"/>
                                  <w:marBottom w:val="0"/>
                                  <w:divBdr>
                                    <w:top w:val="none" w:sz="0" w:space="0" w:color="auto"/>
                                    <w:left w:val="none" w:sz="0" w:space="0" w:color="auto"/>
                                    <w:bottom w:val="none" w:sz="0" w:space="0" w:color="auto"/>
                                    <w:right w:val="none" w:sz="0" w:space="0" w:color="auto"/>
                                  </w:divBdr>
                                  <w:divsChild>
                                    <w:div w:id="125713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2355949">
      <w:bodyDiv w:val="1"/>
      <w:marLeft w:val="0"/>
      <w:marRight w:val="0"/>
      <w:marTop w:val="0"/>
      <w:marBottom w:val="0"/>
      <w:divBdr>
        <w:top w:val="none" w:sz="0" w:space="0" w:color="auto"/>
        <w:left w:val="none" w:sz="0" w:space="0" w:color="auto"/>
        <w:bottom w:val="none" w:sz="0" w:space="0" w:color="auto"/>
        <w:right w:val="none" w:sz="0" w:space="0" w:color="auto"/>
      </w:divBdr>
      <w:divsChild>
        <w:div w:id="1111438268">
          <w:marLeft w:val="0"/>
          <w:marRight w:val="1"/>
          <w:marTop w:val="0"/>
          <w:marBottom w:val="0"/>
          <w:divBdr>
            <w:top w:val="none" w:sz="0" w:space="0" w:color="auto"/>
            <w:left w:val="none" w:sz="0" w:space="0" w:color="auto"/>
            <w:bottom w:val="none" w:sz="0" w:space="0" w:color="auto"/>
            <w:right w:val="none" w:sz="0" w:space="0" w:color="auto"/>
          </w:divBdr>
          <w:divsChild>
            <w:div w:id="984158998">
              <w:marLeft w:val="0"/>
              <w:marRight w:val="0"/>
              <w:marTop w:val="0"/>
              <w:marBottom w:val="0"/>
              <w:divBdr>
                <w:top w:val="none" w:sz="0" w:space="0" w:color="auto"/>
                <w:left w:val="none" w:sz="0" w:space="0" w:color="auto"/>
                <w:bottom w:val="none" w:sz="0" w:space="0" w:color="auto"/>
                <w:right w:val="none" w:sz="0" w:space="0" w:color="auto"/>
              </w:divBdr>
              <w:divsChild>
                <w:div w:id="194345010">
                  <w:marLeft w:val="0"/>
                  <w:marRight w:val="1"/>
                  <w:marTop w:val="0"/>
                  <w:marBottom w:val="0"/>
                  <w:divBdr>
                    <w:top w:val="none" w:sz="0" w:space="0" w:color="auto"/>
                    <w:left w:val="none" w:sz="0" w:space="0" w:color="auto"/>
                    <w:bottom w:val="none" w:sz="0" w:space="0" w:color="auto"/>
                    <w:right w:val="none" w:sz="0" w:space="0" w:color="auto"/>
                  </w:divBdr>
                  <w:divsChild>
                    <w:div w:id="1231578313">
                      <w:marLeft w:val="0"/>
                      <w:marRight w:val="0"/>
                      <w:marTop w:val="0"/>
                      <w:marBottom w:val="0"/>
                      <w:divBdr>
                        <w:top w:val="none" w:sz="0" w:space="0" w:color="auto"/>
                        <w:left w:val="none" w:sz="0" w:space="0" w:color="auto"/>
                        <w:bottom w:val="none" w:sz="0" w:space="0" w:color="auto"/>
                        <w:right w:val="none" w:sz="0" w:space="0" w:color="auto"/>
                      </w:divBdr>
                      <w:divsChild>
                        <w:div w:id="206644121">
                          <w:marLeft w:val="0"/>
                          <w:marRight w:val="0"/>
                          <w:marTop w:val="0"/>
                          <w:marBottom w:val="0"/>
                          <w:divBdr>
                            <w:top w:val="none" w:sz="0" w:space="0" w:color="auto"/>
                            <w:left w:val="none" w:sz="0" w:space="0" w:color="auto"/>
                            <w:bottom w:val="none" w:sz="0" w:space="0" w:color="auto"/>
                            <w:right w:val="none" w:sz="0" w:space="0" w:color="auto"/>
                          </w:divBdr>
                          <w:divsChild>
                            <w:div w:id="462505642">
                              <w:marLeft w:val="0"/>
                              <w:marRight w:val="0"/>
                              <w:marTop w:val="120"/>
                              <w:marBottom w:val="360"/>
                              <w:divBdr>
                                <w:top w:val="none" w:sz="0" w:space="0" w:color="auto"/>
                                <w:left w:val="none" w:sz="0" w:space="0" w:color="auto"/>
                                <w:bottom w:val="none" w:sz="0" w:space="0" w:color="auto"/>
                                <w:right w:val="none" w:sz="0" w:space="0" w:color="auto"/>
                              </w:divBdr>
                              <w:divsChild>
                                <w:div w:id="186722944">
                                  <w:marLeft w:val="0"/>
                                  <w:marRight w:val="0"/>
                                  <w:marTop w:val="0"/>
                                  <w:marBottom w:val="0"/>
                                  <w:divBdr>
                                    <w:top w:val="none" w:sz="0" w:space="0" w:color="auto"/>
                                    <w:left w:val="none" w:sz="0" w:space="0" w:color="auto"/>
                                    <w:bottom w:val="none" w:sz="0" w:space="0" w:color="auto"/>
                                    <w:right w:val="none" w:sz="0" w:space="0" w:color="auto"/>
                                  </w:divBdr>
                                  <w:divsChild>
                                    <w:div w:id="206067094">
                                      <w:marLeft w:val="0"/>
                                      <w:marRight w:val="0"/>
                                      <w:marTop w:val="0"/>
                                      <w:marBottom w:val="0"/>
                                      <w:divBdr>
                                        <w:top w:val="none" w:sz="0" w:space="0" w:color="auto"/>
                                        <w:left w:val="none" w:sz="0" w:space="0" w:color="auto"/>
                                        <w:bottom w:val="none" w:sz="0" w:space="0" w:color="auto"/>
                                        <w:right w:val="none" w:sz="0" w:space="0" w:color="auto"/>
                                      </w:divBdr>
                                    </w:div>
                                  </w:divsChild>
                                </w:div>
                                <w:div w:id="533537944">
                                  <w:marLeft w:val="0"/>
                                  <w:marRight w:val="0"/>
                                  <w:marTop w:val="0"/>
                                  <w:marBottom w:val="0"/>
                                  <w:divBdr>
                                    <w:top w:val="none" w:sz="0" w:space="0" w:color="auto"/>
                                    <w:left w:val="none" w:sz="0" w:space="0" w:color="auto"/>
                                    <w:bottom w:val="none" w:sz="0" w:space="0" w:color="auto"/>
                                    <w:right w:val="none" w:sz="0" w:space="0" w:color="auto"/>
                                  </w:divBdr>
                                </w:div>
                                <w:div w:id="1584221210">
                                  <w:marLeft w:val="0"/>
                                  <w:marRight w:val="0"/>
                                  <w:marTop w:val="0"/>
                                  <w:marBottom w:val="0"/>
                                  <w:divBdr>
                                    <w:top w:val="none" w:sz="0" w:space="0" w:color="auto"/>
                                    <w:left w:val="none" w:sz="0" w:space="0" w:color="auto"/>
                                    <w:bottom w:val="none" w:sz="0" w:space="0" w:color="auto"/>
                                    <w:right w:val="none" w:sz="0" w:space="0" w:color="auto"/>
                                  </w:divBdr>
                                  <w:divsChild>
                                    <w:div w:id="19192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1220745">
      <w:bodyDiv w:val="1"/>
      <w:marLeft w:val="0"/>
      <w:marRight w:val="0"/>
      <w:marTop w:val="0"/>
      <w:marBottom w:val="0"/>
      <w:divBdr>
        <w:top w:val="none" w:sz="0" w:space="0" w:color="auto"/>
        <w:left w:val="none" w:sz="0" w:space="0" w:color="auto"/>
        <w:bottom w:val="none" w:sz="0" w:space="0" w:color="auto"/>
        <w:right w:val="none" w:sz="0" w:space="0" w:color="auto"/>
      </w:divBdr>
      <w:divsChild>
        <w:div w:id="256793018">
          <w:marLeft w:val="0"/>
          <w:marRight w:val="1"/>
          <w:marTop w:val="0"/>
          <w:marBottom w:val="0"/>
          <w:divBdr>
            <w:top w:val="none" w:sz="0" w:space="0" w:color="auto"/>
            <w:left w:val="none" w:sz="0" w:space="0" w:color="auto"/>
            <w:bottom w:val="none" w:sz="0" w:space="0" w:color="auto"/>
            <w:right w:val="none" w:sz="0" w:space="0" w:color="auto"/>
          </w:divBdr>
          <w:divsChild>
            <w:div w:id="2059819088">
              <w:marLeft w:val="0"/>
              <w:marRight w:val="0"/>
              <w:marTop w:val="0"/>
              <w:marBottom w:val="0"/>
              <w:divBdr>
                <w:top w:val="none" w:sz="0" w:space="0" w:color="auto"/>
                <w:left w:val="none" w:sz="0" w:space="0" w:color="auto"/>
                <w:bottom w:val="none" w:sz="0" w:space="0" w:color="auto"/>
                <w:right w:val="none" w:sz="0" w:space="0" w:color="auto"/>
              </w:divBdr>
              <w:divsChild>
                <w:div w:id="809591825">
                  <w:marLeft w:val="0"/>
                  <w:marRight w:val="1"/>
                  <w:marTop w:val="0"/>
                  <w:marBottom w:val="0"/>
                  <w:divBdr>
                    <w:top w:val="none" w:sz="0" w:space="0" w:color="auto"/>
                    <w:left w:val="none" w:sz="0" w:space="0" w:color="auto"/>
                    <w:bottom w:val="none" w:sz="0" w:space="0" w:color="auto"/>
                    <w:right w:val="none" w:sz="0" w:space="0" w:color="auto"/>
                  </w:divBdr>
                  <w:divsChild>
                    <w:div w:id="687871909">
                      <w:marLeft w:val="0"/>
                      <w:marRight w:val="0"/>
                      <w:marTop w:val="0"/>
                      <w:marBottom w:val="0"/>
                      <w:divBdr>
                        <w:top w:val="none" w:sz="0" w:space="0" w:color="auto"/>
                        <w:left w:val="none" w:sz="0" w:space="0" w:color="auto"/>
                        <w:bottom w:val="none" w:sz="0" w:space="0" w:color="auto"/>
                        <w:right w:val="none" w:sz="0" w:space="0" w:color="auto"/>
                      </w:divBdr>
                      <w:divsChild>
                        <w:div w:id="2039963916">
                          <w:marLeft w:val="0"/>
                          <w:marRight w:val="0"/>
                          <w:marTop w:val="0"/>
                          <w:marBottom w:val="0"/>
                          <w:divBdr>
                            <w:top w:val="none" w:sz="0" w:space="0" w:color="auto"/>
                            <w:left w:val="none" w:sz="0" w:space="0" w:color="auto"/>
                            <w:bottom w:val="none" w:sz="0" w:space="0" w:color="auto"/>
                            <w:right w:val="none" w:sz="0" w:space="0" w:color="auto"/>
                          </w:divBdr>
                          <w:divsChild>
                            <w:div w:id="364910090">
                              <w:marLeft w:val="0"/>
                              <w:marRight w:val="0"/>
                              <w:marTop w:val="120"/>
                              <w:marBottom w:val="360"/>
                              <w:divBdr>
                                <w:top w:val="none" w:sz="0" w:space="0" w:color="auto"/>
                                <w:left w:val="none" w:sz="0" w:space="0" w:color="auto"/>
                                <w:bottom w:val="none" w:sz="0" w:space="0" w:color="auto"/>
                                <w:right w:val="none" w:sz="0" w:space="0" w:color="auto"/>
                              </w:divBdr>
                              <w:divsChild>
                                <w:div w:id="129910194">
                                  <w:marLeft w:val="0"/>
                                  <w:marRight w:val="0"/>
                                  <w:marTop w:val="0"/>
                                  <w:marBottom w:val="0"/>
                                  <w:divBdr>
                                    <w:top w:val="none" w:sz="0" w:space="0" w:color="auto"/>
                                    <w:left w:val="none" w:sz="0" w:space="0" w:color="auto"/>
                                    <w:bottom w:val="none" w:sz="0" w:space="0" w:color="auto"/>
                                    <w:right w:val="none" w:sz="0" w:space="0" w:color="auto"/>
                                  </w:divBdr>
                                  <w:divsChild>
                                    <w:div w:id="1274050465">
                                      <w:marLeft w:val="0"/>
                                      <w:marRight w:val="0"/>
                                      <w:marTop w:val="0"/>
                                      <w:marBottom w:val="0"/>
                                      <w:divBdr>
                                        <w:top w:val="none" w:sz="0" w:space="0" w:color="auto"/>
                                        <w:left w:val="none" w:sz="0" w:space="0" w:color="auto"/>
                                        <w:bottom w:val="none" w:sz="0" w:space="0" w:color="auto"/>
                                        <w:right w:val="none" w:sz="0" w:space="0" w:color="auto"/>
                                      </w:divBdr>
                                    </w:div>
                                  </w:divsChild>
                                </w:div>
                                <w:div w:id="219098250">
                                  <w:marLeft w:val="0"/>
                                  <w:marRight w:val="0"/>
                                  <w:marTop w:val="0"/>
                                  <w:marBottom w:val="0"/>
                                  <w:divBdr>
                                    <w:top w:val="none" w:sz="0" w:space="0" w:color="auto"/>
                                    <w:left w:val="none" w:sz="0" w:space="0" w:color="auto"/>
                                    <w:bottom w:val="none" w:sz="0" w:space="0" w:color="auto"/>
                                    <w:right w:val="none" w:sz="0" w:space="0" w:color="auto"/>
                                  </w:divBdr>
                                </w:div>
                                <w:div w:id="1795757471">
                                  <w:marLeft w:val="0"/>
                                  <w:marRight w:val="0"/>
                                  <w:marTop w:val="0"/>
                                  <w:marBottom w:val="0"/>
                                  <w:divBdr>
                                    <w:top w:val="none" w:sz="0" w:space="0" w:color="auto"/>
                                    <w:left w:val="none" w:sz="0" w:space="0" w:color="auto"/>
                                    <w:bottom w:val="none" w:sz="0" w:space="0" w:color="auto"/>
                                    <w:right w:val="none" w:sz="0" w:space="0" w:color="auto"/>
                                  </w:divBdr>
                                  <w:divsChild>
                                    <w:div w:id="178880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8911371">
      <w:bodyDiv w:val="1"/>
      <w:marLeft w:val="0"/>
      <w:marRight w:val="0"/>
      <w:marTop w:val="0"/>
      <w:marBottom w:val="0"/>
      <w:divBdr>
        <w:top w:val="none" w:sz="0" w:space="0" w:color="auto"/>
        <w:left w:val="none" w:sz="0" w:space="0" w:color="auto"/>
        <w:bottom w:val="none" w:sz="0" w:space="0" w:color="auto"/>
        <w:right w:val="none" w:sz="0" w:space="0" w:color="auto"/>
      </w:divBdr>
      <w:divsChild>
        <w:div w:id="807480148">
          <w:marLeft w:val="0"/>
          <w:marRight w:val="1"/>
          <w:marTop w:val="0"/>
          <w:marBottom w:val="0"/>
          <w:divBdr>
            <w:top w:val="none" w:sz="0" w:space="0" w:color="auto"/>
            <w:left w:val="none" w:sz="0" w:space="0" w:color="auto"/>
            <w:bottom w:val="none" w:sz="0" w:space="0" w:color="auto"/>
            <w:right w:val="none" w:sz="0" w:space="0" w:color="auto"/>
          </w:divBdr>
          <w:divsChild>
            <w:div w:id="2009359879">
              <w:marLeft w:val="0"/>
              <w:marRight w:val="0"/>
              <w:marTop w:val="0"/>
              <w:marBottom w:val="0"/>
              <w:divBdr>
                <w:top w:val="none" w:sz="0" w:space="0" w:color="auto"/>
                <w:left w:val="none" w:sz="0" w:space="0" w:color="auto"/>
                <w:bottom w:val="none" w:sz="0" w:space="0" w:color="auto"/>
                <w:right w:val="none" w:sz="0" w:space="0" w:color="auto"/>
              </w:divBdr>
              <w:divsChild>
                <w:div w:id="1346784004">
                  <w:marLeft w:val="0"/>
                  <w:marRight w:val="1"/>
                  <w:marTop w:val="0"/>
                  <w:marBottom w:val="0"/>
                  <w:divBdr>
                    <w:top w:val="none" w:sz="0" w:space="0" w:color="auto"/>
                    <w:left w:val="none" w:sz="0" w:space="0" w:color="auto"/>
                    <w:bottom w:val="none" w:sz="0" w:space="0" w:color="auto"/>
                    <w:right w:val="none" w:sz="0" w:space="0" w:color="auto"/>
                  </w:divBdr>
                  <w:divsChild>
                    <w:div w:id="1961574059">
                      <w:marLeft w:val="0"/>
                      <w:marRight w:val="0"/>
                      <w:marTop w:val="0"/>
                      <w:marBottom w:val="0"/>
                      <w:divBdr>
                        <w:top w:val="none" w:sz="0" w:space="0" w:color="auto"/>
                        <w:left w:val="none" w:sz="0" w:space="0" w:color="auto"/>
                        <w:bottom w:val="none" w:sz="0" w:space="0" w:color="auto"/>
                        <w:right w:val="none" w:sz="0" w:space="0" w:color="auto"/>
                      </w:divBdr>
                      <w:divsChild>
                        <w:div w:id="122888791">
                          <w:marLeft w:val="0"/>
                          <w:marRight w:val="0"/>
                          <w:marTop w:val="0"/>
                          <w:marBottom w:val="0"/>
                          <w:divBdr>
                            <w:top w:val="none" w:sz="0" w:space="0" w:color="auto"/>
                            <w:left w:val="none" w:sz="0" w:space="0" w:color="auto"/>
                            <w:bottom w:val="none" w:sz="0" w:space="0" w:color="auto"/>
                            <w:right w:val="none" w:sz="0" w:space="0" w:color="auto"/>
                          </w:divBdr>
                          <w:divsChild>
                            <w:div w:id="406154027">
                              <w:marLeft w:val="0"/>
                              <w:marRight w:val="0"/>
                              <w:marTop w:val="120"/>
                              <w:marBottom w:val="360"/>
                              <w:divBdr>
                                <w:top w:val="none" w:sz="0" w:space="0" w:color="auto"/>
                                <w:left w:val="none" w:sz="0" w:space="0" w:color="auto"/>
                                <w:bottom w:val="none" w:sz="0" w:space="0" w:color="auto"/>
                                <w:right w:val="none" w:sz="0" w:space="0" w:color="auto"/>
                              </w:divBdr>
                              <w:divsChild>
                                <w:div w:id="879971872">
                                  <w:marLeft w:val="0"/>
                                  <w:marRight w:val="0"/>
                                  <w:marTop w:val="0"/>
                                  <w:marBottom w:val="0"/>
                                  <w:divBdr>
                                    <w:top w:val="none" w:sz="0" w:space="0" w:color="auto"/>
                                    <w:left w:val="none" w:sz="0" w:space="0" w:color="auto"/>
                                    <w:bottom w:val="none" w:sz="0" w:space="0" w:color="auto"/>
                                    <w:right w:val="none" w:sz="0" w:space="0" w:color="auto"/>
                                  </w:divBdr>
                                  <w:divsChild>
                                    <w:div w:id="1042292980">
                                      <w:marLeft w:val="0"/>
                                      <w:marRight w:val="0"/>
                                      <w:marTop w:val="0"/>
                                      <w:marBottom w:val="0"/>
                                      <w:divBdr>
                                        <w:top w:val="none" w:sz="0" w:space="0" w:color="auto"/>
                                        <w:left w:val="none" w:sz="0" w:space="0" w:color="auto"/>
                                        <w:bottom w:val="none" w:sz="0" w:space="0" w:color="auto"/>
                                        <w:right w:val="none" w:sz="0" w:space="0" w:color="auto"/>
                                      </w:divBdr>
                                    </w:div>
                                  </w:divsChild>
                                </w:div>
                                <w:div w:id="959921721">
                                  <w:marLeft w:val="0"/>
                                  <w:marRight w:val="0"/>
                                  <w:marTop w:val="0"/>
                                  <w:marBottom w:val="0"/>
                                  <w:divBdr>
                                    <w:top w:val="none" w:sz="0" w:space="0" w:color="auto"/>
                                    <w:left w:val="none" w:sz="0" w:space="0" w:color="auto"/>
                                    <w:bottom w:val="none" w:sz="0" w:space="0" w:color="auto"/>
                                    <w:right w:val="none" w:sz="0" w:space="0" w:color="auto"/>
                                  </w:divBdr>
                                  <w:divsChild>
                                    <w:div w:id="1286157494">
                                      <w:marLeft w:val="0"/>
                                      <w:marRight w:val="0"/>
                                      <w:marTop w:val="0"/>
                                      <w:marBottom w:val="0"/>
                                      <w:divBdr>
                                        <w:top w:val="none" w:sz="0" w:space="0" w:color="auto"/>
                                        <w:left w:val="none" w:sz="0" w:space="0" w:color="auto"/>
                                        <w:bottom w:val="none" w:sz="0" w:space="0" w:color="auto"/>
                                        <w:right w:val="none" w:sz="0" w:space="0" w:color="auto"/>
                                      </w:divBdr>
                                    </w:div>
                                  </w:divsChild>
                                </w:div>
                                <w:div w:id="12570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0832323">
      <w:bodyDiv w:val="1"/>
      <w:marLeft w:val="0"/>
      <w:marRight w:val="0"/>
      <w:marTop w:val="0"/>
      <w:marBottom w:val="0"/>
      <w:divBdr>
        <w:top w:val="none" w:sz="0" w:space="0" w:color="auto"/>
        <w:left w:val="none" w:sz="0" w:space="0" w:color="auto"/>
        <w:bottom w:val="none" w:sz="0" w:space="0" w:color="auto"/>
        <w:right w:val="none" w:sz="0" w:space="0" w:color="auto"/>
      </w:divBdr>
      <w:divsChild>
        <w:div w:id="995572786">
          <w:marLeft w:val="0"/>
          <w:marRight w:val="1"/>
          <w:marTop w:val="0"/>
          <w:marBottom w:val="0"/>
          <w:divBdr>
            <w:top w:val="none" w:sz="0" w:space="0" w:color="auto"/>
            <w:left w:val="none" w:sz="0" w:space="0" w:color="auto"/>
            <w:bottom w:val="none" w:sz="0" w:space="0" w:color="auto"/>
            <w:right w:val="none" w:sz="0" w:space="0" w:color="auto"/>
          </w:divBdr>
          <w:divsChild>
            <w:div w:id="1173229937">
              <w:marLeft w:val="0"/>
              <w:marRight w:val="0"/>
              <w:marTop w:val="0"/>
              <w:marBottom w:val="0"/>
              <w:divBdr>
                <w:top w:val="none" w:sz="0" w:space="0" w:color="auto"/>
                <w:left w:val="none" w:sz="0" w:space="0" w:color="auto"/>
                <w:bottom w:val="none" w:sz="0" w:space="0" w:color="auto"/>
                <w:right w:val="none" w:sz="0" w:space="0" w:color="auto"/>
              </w:divBdr>
              <w:divsChild>
                <w:div w:id="497691433">
                  <w:marLeft w:val="0"/>
                  <w:marRight w:val="1"/>
                  <w:marTop w:val="0"/>
                  <w:marBottom w:val="0"/>
                  <w:divBdr>
                    <w:top w:val="none" w:sz="0" w:space="0" w:color="auto"/>
                    <w:left w:val="none" w:sz="0" w:space="0" w:color="auto"/>
                    <w:bottom w:val="none" w:sz="0" w:space="0" w:color="auto"/>
                    <w:right w:val="none" w:sz="0" w:space="0" w:color="auto"/>
                  </w:divBdr>
                  <w:divsChild>
                    <w:div w:id="689071125">
                      <w:marLeft w:val="0"/>
                      <w:marRight w:val="0"/>
                      <w:marTop w:val="0"/>
                      <w:marBottom w:val="0"/>
                      <w:divBdr>
                        <w:top w:val="none" w:sz="0" w:space="0" w:color="auto"/>
                        <w:left w:val="none" w:sz="0" w:space="0" w:color="auto"/>
                        <w:bottom w:val="none" w:sz="0" w:space="0" w:color="auto"/>
                        <w:right w:val="none" w:sz="0" w:space="0" w:color="auto"/>
                      </w:divBdr>
                      <w:divsChild>
                        <w:div w:id="924610102">
                          <w:marLeft w:val="0"/>
                          <w:marRight w:val="0"/>
                          <w:marTop w:val="0"/>
                          <w:marBottom w:val="0"/>
                          <w:divBdr>
                            <w:top w:val="none" w:sz="0" w:space="0" w:color="auto"/>
                            <w:left w:val="none" w:sz="0" w:space="0" w:color="auto"/>
                            <w:bottom w:val="none" w:sz="0" w:space="0" w:color="auto"/>
                            <w:right w:val="none" w:sz="0" w:space="0" w:color="auto"/>
                          </w:divBdr>
                          <w:divsChild>
                            <w:div w:id="1091009870">
                              <w:marLeft w:val="0"/>
                              <w:marRight w:val="0"/>
                              <w:marTop w:val="120"/>
                              <w:marBottom w:val="360"/>
                              <w:divBdr>
                                <w:top w:val="none" w:sz="0" w:space="0" w:color="auto"/>
                                <w:left w:val="none" w:sz="0" w:space="0" w:color="auto"/>
                                <w:bottom w:val="none" w:sz="0" w:space="0" w:color="auto"/>
                                <w:right w:val="none" w:sz="0" w:space="0" w:color="auto"/>
                              </w:divBdr>
                              <w:divsChild>
                                <w:div w:id="136725870">
                                  <w:marLeft w:val="0"/>
                                  <w:marRight w:val="0"/>
                                  <w:marTop w:val="0"/>
                                  <w:marBottom w:val="0"/>
                                  <w:divBdr>
                                    <w:top w:val="none" w:sz="0" w:space="0" w:color="auto"/>
                                    <w:left w:val="none" w:sz="0" w:space="0" w:color="auto"/>
                                    <w:bottom w:val="none" w:sz="0" w:space="0" w:color="auto"/>
                                    <w:right w:val="none" w:sz="0" w:space="0" w:color="auto"/>
                                  </w:divBdr>
                                  <w:divsChild>
                                    <w:div w:id="295568161">
                                      <w:marLeft w:val="0"/>
                                      <w:marRight w:val="0"/>
                                      <w:marTop w:val="0"/>
                                      <w:marBottom w:val="0"/>
                                      <w:divBdr>
                                        <w:top w:val="none" w:sz="0" w:space="0" w:color="auto"/>
                                        <w:left w:val="none" w:sz="0" w:space="0" w:color="auto"/>
                                        <w:bottom w:val="none" w:sz="0" w:space="0" w:color="auto"/>
                                        <w:right w:val="none" w:sz="0" w:space="0" w:color="auto"/>
                                      </w:divBdr>
                                    </w:div>
                                  </w:divsChild>
                                </w:div>
                                <w:div w:id="426848938">
                                  <w:marLeft w:val="0"/>
                                  <w:marRight w:val="0"/>
                                  <w:marTop w:val="0"/>
                                  <w:marBottom w:val="0"/>
                                  <w:divBdr>
                                    <w:top w:val="none" w:sz="0" w:space="0" w:color="auto"/>
                                    <w:left w:val="none" w:sz="0" w:space="0" w:color="auto"/>
                                    <w:bottom w:val="none" w:sz="0" w:space="0" w:color="auto"/>
                                    <w:right w:val="none" w:sz="0" w:space="0" w:color="auto"/>
                                  </w:divBdr>
                                  <w:divsChild>
                                    <w:div w:id="734817812">
                                      <w:marLeft w:val="0"/>
                                      <w:marRight w:val="0"/>
                                      <w:marTop w:val="0"/>
                                      <w:marBottom w:val="0"/>
                                      <w:divBdr>
                                        <w:top w:val="none" w:sz="0" w:space="0" w:color="auto"/>
                                        <w:left w:val="none" w:sz="0" w:space="0" w:color="auto"/>
                                        <w:bottom w:val="none" w:sz="0" w:space="0" w:color="auto"/>
                                        <w:right w:val="none" w:sz="0" w:space="0" w:color="auto"/>
                                      </w:divBdr>
                                    </w:div>
                                  </w:divsChild>
                                </w:div>
                                <w:div w:id="138210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8563430">
      <w:bodyDiv w:val="1"/>
      <w:marLeft w:val="0"/>
      <w:marRight w:val="0"/>
      <w:marTop w:val="0"/>
      <w:marBottom w:val="0"/>
      <w:divBdr>
        <w:top w:val="none" w:sz="0" w:space="0" w:color="auto"/>
        <w:left w:val="none" w:sz="0" w:space="0" w:color="auto"/>
        <w:bottom w:val="none" w:sz="0" w:space="0" w:color="auto"/>
        <w:right w:val="none" w:sz="0" w:space="0" w:color="auto"/>
      </w:divBdr>
      <w:divsChild>
        <w:div w:id="1605456080">
          <w:marLeft w:val="0"/>
          <w:marRight w:val="1"/>
          <w:marTop w:val="0"/>
          <w:marBottom w:val="0"/>
          <w:divBdr>
            <w:top w:val="none" w:sz="0" w:space="0" w:color="auto"/>
            <w:left w:val="none" w:sz="0" w:space="0" w:color="auto"/>
            <w:bottom w:val="none" w:sz="0" w:space="0" w:color="auto"/>
            <w:right w:val="none" w:sz="0" w:space="0" w:color="auto"/>
          </w:divBdr>
          <w:divsChild>
            <w:div w:id="1948661626">
              <w:marLeft w:val="0"/>
              <w:marRight w:val="0"/>
              <w:marTop w:val="0"/>
              <w:marBottom w:val="0"/>
              <w:divBdr>
                <w:top w:val="none" w:sz="0" w:space="0" w:color="auto"/>
                <w:left w:val="none" w:sz="0" w:space="0" w:color="auto"/>
                <w:bottom w:val="none" w:sz="0" w:space="0" w:color="auto"/>
                <w:right w:val="none" w:sz="0" w:space="0" w:color="auto"/>
              </w:divBdr>
              <w:divsChild>
                <w:div w:id="795804805">
                  <w:marLeft w:val="0"/>
                  <w:marRight w:val="1"/>
                  <w:marTop w:val="0"/>
                  <w:marBottom w:val="0"/>
                  <w:divBdr>
                    <w:top w:val="none" w:sz="0" w:space="0" w:color="auto"/>
                    <w:left w:val="none" w:sz="0" w:space="0" w:color="auto"/>
                    <w:bottom w:val="none" w:sz="0" w:space="0" w:color="auto"/>
                    <w:right w:val="none" w:sz="0" w:space="0" w:color="auto"/>
                  </w:divBdr>
                  <w:divsChild>
                    <w:div w:id="956371620">
                      <w:marLeft w:val="0"/>
                      <w:marRight w:val="0"/>
                      <w:marTop w:val="0"/>
                      <w:marBottom w:val="0"/>
                      <w:divBdr>
                        <w:top w:val="none" w:sz="0" w:space="0" w:color="auto"/>
                        <w:left w:val="none" w:sz="0" w:space="0" w:color="auto"/>
                        <w:bottom w:val="none" w:sz="0" w:space="0" w:color="auto"/>
                        <w:right w:val="none" w:sz="0" w:space="0" w:color="auto"/>
                      </w:divBdr>
                      <w:divsChild>
                        <w:div w:id="1402799920">
                          <w:marLeft w:val="0"/>
                          <w:marRight w:val="0"/>
                          <w:marTop w:val="0"/>
                          <w:marBottom w:val="0"/>
                          <w:divBdr>
                            <w:top w:val="none" w:sz="0" w:space="0" w:color="auto"/>
                            <w:left w:val="none" w:sz="0" w:space="0" w:color="auto"/>
                            <w:bottom w:val="none" w:sz="0" w:space="0" w:color="auto"/>
                            <w:right w:val="none" w:sz="0" w:space="0" w:color="auto"/>
                          </w:divBdr>
                          <w:divsChild>
                            <w:div w:id="2126121580">
                              <w:marLeft w:val="0"/>
                              <w:marRight w:val="0"/>
                              <w:marTop w:val="120"/>
                              <w:marBottom w:val="360"/>
                              <w:divBdr>
                                <w:top w:val="none" w:sz="0" w:space="0" w:color="auto"/>
                                <w:left w:val="none" w:sz="0" w:space="0" w:color="auto"/>
                                <w:bottom w:val="none" w:sz="0" w:space="0" w:color="auto"/>
                                <w:right w:val="none" w:sz="0" w:space="0" w:color="auto"/>
                              </w:divBdr>
                              <w:divsChild>
                                <w:div w:id="1185438713">
                                  <w:marLeft w:val="0"/>
                                  <w:marRight w:val="0"/>
                                  <w:marTop w:val="0"/>
                                  <w:marBottom w:val="0"/>
                                  <w:divBdr>
                                    <w:top w:val="none" w:sz="0" w:space="0" w:color="auto"/>
                                    <w:left w:val="none" w:sz="0" w:space="0" w:color="auto"/>
                                    <w:bottom w:val="none" w:sz="0" w:space="0" w:color="auto"/>
                                    <w:right w:val="none" w:sz="0" w:space="0" w:color="auto"/>
                                  </w:divBdr>
                                </w:div>
                                <w:div w:id="1639532303">
                                  <w:marLeft w:val="0"/>
                                  <w:marRight w:val="0"/>
                                  <w:marTop w:val="0"/>
                                  <w:marBottom w:val="0"/>
                                  <w:divBdr>
                                    <w:top w:val="none" w:sz="0" w:space="0" w:color="auto"/>
                                    <w:left w:val="none" w:sz="0" w:space="0" w:color="auto"/>
                                    <w:bottom w:val="none" w:sz="0" w:space="0" w:color="auto"/>
                                    <w:right w:val="none" w:sz="0" w:space="0" w:color="auto"/>
                                  </w:divBdr>
                                  <w:divsChild>
                                    <w:div w:id="336157231">
                                      <w:marLeft w:val="0"/>
                                      <w:marRight w:val="0"/>
                                      <w:marTop w:val="0"/>
                                      <w:marBottom w:val="0"/>
                                      <w:divBdr>
                                        <w:top w:val="none" w:sz="0" w:space="0" w:color="auto"/>
                                        <w:left w:val="none" w:sz="0" w:space="0" w:color="auto"/>
                                        <w:bottom w:val="none" w:sz="0" w:space="0" w:color="auto"/>
                                        <w:right w:val="none" w:sz="0" w:space="0" w:color="auto"/>
                                      </w:divBdr>
                                    </w:div>
                                  </w:divsChild>
                                </w:div>
                                <w:div w:id="1873152991">
                                  <w:marLeft w:val="0"/>
                                  <w:marRight w:val="0"/>
                                  <w:marTop w:val="0"/>
                                  <w:marBottom w:val="0"/>
                                  <w:divBdr>
                                    <w:top w:val="none" w:sz="0" w:space="0" w:color="auto"/>
                                    <w:left w:val="none" w:sz="0" w:space="0" w:color="auto"/>
                                    <w:bottom w:val="none" w:sz="0" w:space="0" w:color="auto"/>
                                    <w:right w:val="none" w:sz="0" w:space="0" w:color="auto"/>
                                  </w:divBdr>
                                  <w:divsChild>
                                    <w:div w:id="90056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5111478">
      <w:bodyDiv w:val="1"/>
      <w:marLeft w:val="0"/>
      <w:marRight w:val="0"/>
      <w:marTop w:val="0"/>
      <w:marBottom w:val="0"/>
      <w:divBdr>
        <w:top w:val="none" w:sz="0" w:space="0" w:color="auto"/>
        <w:left w:val="none" w:sz="0" w:space="0" w:color="auto"/>
        <w:bottom w:val="none" w:sz="0" w:space="0" w:color="auto"/>
        <w:right w:val="none" w:sz="0" w:space="0" w:color="auto"/>
      </w:divBdr>
      <w:divsChild>
        <w:div w:id="835419571">
          <w:marLeft w:val="0"/>
          <w:marRight w:val="1"/>
          <w:marTop w:val="0"/>
          <w:marBottom w:val="0"/>
          <w:divBdr>
            <w:top w:val="none" w:sz="0" w:space="0" w:color="auto"/>
            <w:left w:val="none" w:sz="0" w:space="0" w:color="auto"/>
            <w:bottom w:val="none" w:sz="0" w:space="0" w:color="auto"/>
            <w:right w:val="none" w:sz="0" w:space="0" w:color="auto"/>
          </w:divBdr>
          <w:divsChild>
            <w:div w:id="602297618">
              <w:marLeft w:val="0"/>
              <w:marRight w:val="0"/>
              <w:marTop w:val="0"/>
              <w:marBottom w:val="0"/>
              <w:divBdr>
                <w:top w:val="none" w:sz="0" w:space="0" w:color="auto"/>
                <w:left w:val="none" w:sz="0" w:space="0" w:color="auto"/>
                <w:bottom w:val="none" w:sz="0" w:space="0" w:color="auto"/>
                <w:right w:val="none" w:sz="0" w:space="0" w:color="auto"/>
              </w:divBdr>
              <w:divsChild>
                <w:div w:id="2100756661">
                  <w:marLeft w:val="0"/>
                  <w:marRight w:val="1"/>
                  <w:marTop w:val="0"/>
                  <w:marBottom w:val="0"/>
                  <w:divBdr>
                    <w:top w:val="none" w:sz="0" w:space="0" w:color="auto"/>
                    <w:left w:val="none" w:sz="0" w:space="0" w:color="auto"/>
                    <w:bottom w:val="none" w:sz="0" w:space="0" w:color="auto"/>
                    <w:right w:val="none" w:sz="0" w:space="0" w:color="auto"/>
                  </w:divBdr>
                  <w:divsChild>
                    <w:div w:id="179203203">
                      <w:marLeft w:val="0"/>
                      <w:marRight w:val="0"/>
                      <w:marTop w:val="0"/>
                      <w:marBottom w:val="0"/>
                      <w:divBdr>
                        <w:top w:val="none" w:sz="0" w:space="0" w:color="auto"/>
                        <w:left w:val="none" w:sz="0" w:space="0" w:color="auto"/>
                        <w:bottom w:val="none" w:sz="0" w:space="0" w:color="auto"/>
                        <w:right w:val="none" w:sz="0" w:space="0" w:color="auto"/>
                      </w:divBdr>
                      <w:divsChild>
                        <w:div w:id="1959676973">
                          <w:marLeft w:val="0"/>
                          <w:marRight w:val="0"/>
                          <w:marTop w:val="0"/>
                          <w:marBottom w:val="0"/>
                          <w:divBdr>
                            <w:top w:val="none" w:sz="0" w:space="0" w:color="auto"/>
                            <w:left w:val="none" w:sz="0" w:space="0" w:color="auto"/>
                            <w:bottom w:val="none" w:sz="0" w:space="0" w:color="auto"/>
                            <w:right w:val="none" w:sz="0" w:space="0" w:color="auto"/>
                          </w:divBdr>
                          <w:divsChild>
                            <w:div w:id="1783303288">
                              <w:marLeft w:val="0"/>
                              <w:marRight w:val="0"/>
                              <w:marTop w:val="120"/>
                              <w:marBottom w:val="360"/>
                              <w:divBdr>
                                <w:top w:val="none" w:sz="0" w:space="0" w:color="auto"/>
                                <w:left w:val="none" w:sz="0" w:space="0" w:color="auto"/>
                                <w:bottom w:val="none" w:sz="0" w:space="0" w:color="auto"/>
                                <w:right w:val="none" w:sz="0" w:space="0" w:color="auto"/>
                              </w:divBdr>
                              <w:divsChild>
                                <w:div w:id="55010781">
                                  <w:marLeft w:val="0"/>
                                  <w:marRight w:val="0"/>
                                  <w:marTop w:val="0"/>
                                  <w:marBottom w:val="0"/>
                                  <w:divBdr>
                                    <w:top w:val="none" w:sz="0" w:space="0" w:color="auto"/>
                                    <w:left w:val="none" w:sz="0" w:space="0" w:color="auto"/>
                                    <w:bottom w:val="none" w:sz="0" w:space="0" w:color="auto"/>
                                    <w:right w:val="none" w:sz="0" w:space="0" w:color="auto"/>
                                  </w:divBdr>
                                  <w:divsChild>
                                    <w:div w:id="28264707">
                                      <w:marLeft w:val="0"/>
                                      <w:marRight w:val="0"/>
                                      <w:marTop w:val="0"/>
                                      <w:marBottom w:val="0"/>
                                      <w:divBdr>
                                        <w:top w:val="none" w:sz="0" w:space="0" w:color="auto"/>
                                        <w:left w:val="none" w:sz="0" w:space="0" w:color="auto"/>
                                        <w:bottom w:val="none" w:sz="0" w:space="0" w:color="auto"/>
                                        <w:right w:val="none" w:sz="0" w:space="0" w:color="auto"/>
                                      </w:divBdr>
                                    </w:div>
                                  </w:divsChild>
                                </w:div>
                                <w:div w:id="136846616">
                                  <w:marLeft w:val="0"/>
                                  <w:marRight w:val="0"/>
                                  <w:marTop w:val="0"/>
                                  <w:marBottom w:val="0"/>
                                  <w:divBdr>
                                    <w:top w:val="none" w:sz="0" w:space="0" w:color="auto"/>
                                    <w:left w:val="none" w:sz="0" w:space="0" w:color="auto"/>
                                    <w:bottom w:val="none" w:sz="0" w:space="0" w:color="auto"/>
                                    <w:right w:val="none" w:sz="0" w:space="0" w:color="auto"/>
                                  </w:divBdr>
                                </w:div>
                                <w:div w:id="402336117">
                                  <w:marLeft w:val="0"/>
                                  <w:marRight w:val="0"/>
                                  <w:marTop w:val="0"/>
                                  <w:marBottom w:val="0"/>
                                  <w:divBdr>
                                    <w:top w:val="none" w:sz="0" w:space="0" w:color="auto"/>
                                    <w:left w:val="none" w:sz="0" w:space="0" w:color="auto"/>
                                    <w:bottom w:val="none" w:sz="0" w:space="0" w:color="auto"/>
                                    <w:right w:val="none" w:sz="0" w:space="0" w:color="auto"/>
                                  </w:divBdr>
                                  <w:divsChild>
                                    <w:div w:id="201302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706454">
      <w:bodyDiv w:val="1"/>
      <w:marLeft w:val="0"/>
      <w:marRight w:val="0"/>
      <w:marTop w:val="0"/>
      <w:marBottom w:val="0"/>
      <w:divBdr>
        <w:top w:val="none" w:sz="0" w:space="0" w:color="auto"/>
        <w:left w:val="none" w:sz="0" w:space="0" w:color="auto"/>
        <w:bottom w:val="none" w:sz="0" w:space="0" w:color="auto"/>
        <w:right w:val="none" w:sz="0" w:space="0" w:color="auto"/>
      </w:divBdr>
      <w:divsChild>
        <w:div w:id="1675571159">
          <w:marLeft w:val="0"/>
          <w:marRight w:val="1"/>
          <w:marTop w:val="0"/>
          <w:marBottom w:val="0"/>
          <w:divBdr>
            <w:top w:val="none" w:sz="0" w:space="0" w:color="auto"/>
            <w:left w:val="none" w:sz="0" w:space="0" w:color="auto"/>
            <w:bottom w:val="none" w:sz="0" w:space="0" w:color="auto"/>
            <w:right w:val="none" w:sz="0" w:space="0" w:color="auto"/>
          </w:divBdr>
          <w:divsChild>
            <w:div w:id="351036756">
              <w:marLeft w:val="0"/>
              <w:marRight w:val="0"/>
              <w:marTop w:val="0"/>
              <w:marBottom w:val="0"/>
              <w:divBdr>
                <w:top w:val="none" w:sz="0" w:space="0" w:color="auto"/>
                <w:left w:val="none" w:sz="0" w:space="0" w:color="auto"/>
                <w:bottom w:val="none" w:sz="0" w:space="0" w:color="auto"/>
                <w:right w:val="none" w:sz="0" w:space="0" w:color="auto"/>
              </w:divBdr>
              <w:divsChild>
                <w:div w:id="1104036022">
                  <w:marLeft w:val="0"/>
                  <w:marRight w:val="1"/>
                  <w:marTop w:val="0"/>
                  <w:marBottom w:val="0"/>
                  <w:divBdr>
                    <w:top w:val="none" w:sz="0" w:space="0" w:color="auto"/>
                    <w:left w:val="none" w:sz="0" w:space="0" w:color="auto"/>
                    <w:bottom w:val="none" w:sz="0" w:space="0" w:color="auto"/>
                    <w:right w:val="none" w:sz="0" w:space="0" w:color="auto"/>
                  </w:divBdr>
                  <w:divsChild>
                    <w:div w:id="2037997937">
                      <w:marLeft w:val="0"/>
                      <w:marRight w:val="0"/>
                      <w:marTop w:val="0"/>
                      <w:marBottom w:val="0"/>
                      <w:divBdr>
                        <w:top w:val="none" w:sz="0" w:space="0" w:color="auto"/>
                        <w:left w:val="none" w:sz="0" w:space="0" w:color="auto"/>
                        <w:bottom w:val="none" w:sz="0" w:space="0" w:color="auto"/>
                        <w:right w:val="none" w:sz="0" w:space="0" w:color="auto"/>
                      </w:divBdr>
                      <w:divsChild>
                        <w:div w:id="766730560">
                          <w:marLeft w:val="0"/>
                          <w:marRight w:val="0"/>
                          <w:marTop w:val="0"/>
                          <w:marBottom w:val="0"/>
                          <w:divBdr>
                            <w:top w:val="none" w:sz="0" w:space="0" w:color="auto"/>
                            <w:left w:val="none" w:sz="0" w:space="0" w:color="auto"/>
                            <w:bottom w:val="none" w:sz="0" w:space="0" w:color="auto"/>
                            <w:right w:val="none" w:sz="0" w:space="0" w:color="auto"/>
                          </w:divBdr>
                          <w:divsChild>
                            <w:div w:id="1522470998">
                              <w:marLeft w:val="0"/>
                              <w:marRight w:val="0"/>
                              <w:marTop w:val="120"/>
                              <w:marBottom w:val="360"/>
                              <w:divBdr>
                                <w:top w:val="none" w:sz="0" w:space="0" w:color="auto"/>
                                <w:left w:val="none" w:sz="0" w:space="0" w:color="auto"/>
                                <w:bottom w:val="none" w:sz="0" w:space="0" w:color="auto"/>
                                <w:right w:val="none" w:sz="0" w:space="0" w:color="auto"/>
                              </w:divBdr>
                              <w:divsChild>
                                <w:div w:id="294288799">
                                  <w:marLeft w:val="0"/>
                                  <w:marRight w:val="0"/>
                                  <w:marTop w:val="0"/>
                                  <w:marBottom w:val="0"/>
                                  <w:divBdr>
                                    <w:top w:val="none" w:sz="0" w:space="0" w:color="auto"/>
                                    <w:left w:val="none" w:sz="0" w:space="0" w:color="auto"/>
                                    <w:bottom w:val="none" w:sz="0" w:space="0" w:color="auto"/>
                                    <w:right w:val="none" w:sz="0" w:space="0" w:color="auto"/>
                                  </w:divBdr>
                                  <w:divsChild>
                                    <w:div w:id="1945070530">
                                      <w:marLeft w:val="0"/>
                                      <w:marRight w:val="0"/>
                                      <w:marTop w:val="0"/>
                                      <w:marBottom w:val="0"/>
                                      <w:divBdr>
                                        <w:top w:val="none" w:sz="0" w:space="0" w:color="auto"/>
                                        <w:left w:val="none" w:sz="0" w:space="0" w:color="auto"/>
                                        <w:bottom w:val="none" w:sz="0" w:space="0" w:color="auto"/>
                                        <w:right w:val="none" w:sz="0" w:space="0" w:color="auto"/>
                                      </w:divBdr>
                                    </w:div>
                                  </w:divsChild>
                                </w:div>
                                <w:div w:id="114670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6039657">
      <w:bodyDiv w:val="1"/>
      <w:marLeft w:val="0"/>
      <w:marRight w:val="0"/>
      <w:marTop w:val="0"/>
      <w:marBottom w:val="0"/>
      <w:divBdr>
        <w:top w:val="none" w:sz="0" w:space="0" w:color="auto"/>
        <w:left w:val="none" w:sz="0" w:space="0" w:color="auto"/>
        <w:bottom w:val="none" w:sz="0" w:space="0" w:color="auto"/>
        <w:right w:val="none" w:sz="0" w:space="0" w:color="auto"/>
      </w:divBdr>
      <w:divsChild>
        <w:div w:id="85545071">
          <w:marLeft w:val="0"/>
          <w:marRight w:val="1"/>
          <w:marTop w:val="0"/>
          <w:marBottom w:val="0"/>
          <w:divBdr>
            <w:top w:val="none" w:sz="0" w:space="0" w:color="auto"/>
            <w:left w:val="none" w:sz="0" w:space="0" w:color="auto"/>
            <w:bottom w:val="none" w:sz="0" w:space="0" w:color="auto"/>
            <w:right w:val="none" w:sz="0" w:space="0" w:color="auto"/>
          </w:divBdr>
          <w:divsChild>
            <w:div w:id="1976250355">
              <w:marLeft w:val="0"/>
              <w:marRight w:val="0"/>
              <w:marTop w:val="0"/>
              <w:marBottom w:val="0"/>
              <w:divBdr>
                <w:top w:val="none" w:sz="0" w:space="0" w:color="auto"/>
                <w:left w:val="none" w:sz="0" w:space="0" w:color="auto"/>
                <w:bottom w:val="none" w:sz="0" w:space="0" w:color="auto"/>
                <w:right w:val="none" w:sz="0" w:space="0" w:color="auto"/>
              </w:divBdr>
              <w:divsChild>
                <w:div w:id="1076052846">
                  <w:marLeft w:val="0"/>
                  <w:marRight w:val="1"/>
                  <w:marTop w:val="0"/>
                  <w:marBottom w:val="0"/>
                  <w:divBdr>
                    <w:top w:val="none" w:sz="0" w:space="0" w:color="auto"/>
                    <w:left w:val="none" w:sz="0" w:space="0" w:color="auto"/>
                    <w:bottom w:val="none" w:sz="0" w:space="0" w:color="auto"/>
                    <w:right w:val="none" w:sz="0" w:space="0" w:color="auto"/>
                  </w:divBdr>
                  <w:divsChild>
                    <w:div w:id="48116207">
                      <w:marLeft w:val="0"/>
                      <w:marRight w:val="0"/>
                      <w:marTop w:val="0"/>
                      <w:marBottom w:val="0"/>
                      <w:divBdr>
                        <w:top w:val="none" w:sz="0" w:space="0" w:color="auto"/>
                        <w:left w:val="none" w:sz="0" w:space="0" w:color="auto"/>
                        <w:bottom w:val="none" w:sz="0" w:space="0" w:color="auto"/>
                        <w:right w:val="none" w:sz="0" w:space="0" w:color="auto"/>
                      </w:divBdr>
                      <w:divsChild>
                        <w:div w:id="1722702784">
                          <w:marLeft w:val="0"/>
                          <w:marRight w:val="0"/>
                          <w:marTop w:val="0"/>
                          <w:marBottom w:val="0"/>
                          <w:divBdr>
                            <w:top w:val="none" w:sz="0" w:space="0" w:color="auto"/>
                            <w:left w:val="none" w:sz="0" w:space="0" w:color="auto"/>
                            <w:bottom w:val="none" w:sz="0" w:space="0" w:color="auto"/>
                            <w:right w:val="none" w:sz="0" w:space="0" w:color="auto"/>
                          </w:divBdr>
                          <w:divsChild>
                            <w:div w:id="1793009859">
                              <w:marLeft w:val="0"/>
                              <w:marRight w:val="0"/>
                              <w:marTop w:val="120"/>
                              <w:marBottom w:val="360"/>
                              <w:divBdr>
                                <w:top w:val="none" w:sz="0" w:space="0" w:color="auto"/>
                                <w:left w:val="none" w:sz="0" w:space="0" w:color="auto"/>
                                <w:bottom w:val="none" w:sz="0" w:space="0" w:color="auto"/>
                                <w:right w:val="none" w:sz="0" w:space="0" w:color="auto"/>
                              </w:divBdr>
                              <w:divsChild>
                                <w:div w:id="1264343994">
                                  <w:marLeft w:val="0"/>
                                  <w:marRight w:val="0"/>
                                  <w:marTop w:val="0"/>
                                  <w:marBottom w:val="0"/>
                                  <w:divBdr>
                                    <w:top w:val="none" w:sz="0" w:space="0" w:color="auto"/>
                                    <w:left w:val="none" w:sz="0" w:space="0" w:color="auto"/>
                                    <w:bottom w:val="none" w:sz="0" w:space="0" w:color="auto"/>
                                    <w:right w:val="none" w:sz="0" w:space="0" w:color="auto"/>
                                  </w:divBdr>
                                </w:div>
                                <w:div w:id="1416244623">
                                  <w:marLeft w:val="0"/>
                                  <w:marRight w:val="0"/>
                                  <w:marTop w:val="0"/>
                                  <w:marBottom w:val="0"/>
                                  <w:divBdr>
                                    <w:top w:val="none" w:sz="0" w:space="0" w:color="auto"/>
                                    <w:left w:val="none" w:sz="0" w:space="0" w:color="auto"/>
                                    <w:bottom w:val="none" w:sz="0" w:space="0" w:color="auto"/>
                                    <w:right w:val="none" w:sz="0" w:space="0" w:color="auto"/>
                                  </w:divBdr>
                                  <w:divsChild>
                                    <w:div w:id="1329017571">
                                      <w:marLeft w:val="0"/>
                                      <w:marRight w:val="0"/>
                                      <w:marTop w:val="0"/>
                                      <w:marBottom w:val="0"/>
                                      <w:divBdr>
                                        <w:top w:val="none" w:sz="0" w:space="0" w:color="auto"/>
                                        <w:left w:val="none" w:sz="0" w:space="0" w:color="auto"/>
                                        <w:bottom w:val="none" w:sz="0" w:space="0" w:color="auto"/>
                                        <w:right w:val="none" w:sz="0" w:space="0" w:color="auto"/>
                                      </w:divBdr>
                                    </w:div>
                                  </w:divsChild>
                                </w:div>
                                <w:div w:id="1532917520">
                                  <w:marLeft w:val="0"/>
                                  <w:marRight w:val="0"/>
                                  <w:marTop w:val="0"/>
                                  <w:marBottom w:val="0"/>
                                  <w:divBdr>
                                    <w:top w:val="none" w:sz="0" w:space="0" w:color="auto"/>
                                    <w:left w:val="none" w:sz="0" w:space="0" w:color="auto"/>
                                    <w:bottom w:val="none" w:sz="0" w:space="0" w:color="auto"/>
                                    <w:right w:val="none" w:sz="0" w:space="0" w:color="auto"/>
                                  </w:divBdr>
                                  <w:divsChild>
                                    <w:div w:id="44578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4768256">
      <w:bodyDiv w:val="1"/>
      <w:marLeft w:val="0"/>
      <w:marRight w:val="0"/>
      <w:marTop w:val="0"/>
      <w:marBottom w:val="0"/>
      <w:divBdr>
        <w:top w:val="none" w:sz="0" w:space="0" w:color="auto"/>
        <w:left w:val="none" w:sz="0" w:space="0" w:color="auto"/>
        <w:bottom w:val="none" w:sz="0" w:space="0" w:color="auto"/>
        <w:right w:val="none" w:sz="0" w:space="0" w:color="auto"/>
      </w:divBdr>
      <w:divsChild>
        <w:div w:id="1411001006">
          <w:marLeft w:val="0"/>
          <w:marRight w:val="1"/>
          <w:marTop w:val="0"/>
          <w:marBottom w:val="0"/>
          <w:divBdr>
            <w:top w:val="none" w:sz="0" w:space="0" w:color="auto"/>
            <w:left w:val="none" w:sz="0" w:space="0" w:color="auto"/>
            <w:bottom w:val="none" w:sz="0" w:space="0" w:color="auto"/>
            <w:right w:val="none" w:sz="0" w:space="0" w:color="auto"/>
          </w:divBdr>
          <w:divsChild>
            <w:div w:id="2064600005">
              <w:marLeft w:val="0"/>
              <w:marRight w:val="0"/>
              <w:marTop w:val="0"/>
              <w:marBottom w:val="0"/>
              <w:divBdr>
                <w:top w:val="none" w:sz="0" w:space="0" w:color="auto"/>
                <w:left w:val="none" w:sz="0" w:space="0" w:color="auto"/>
                <w:bottom w:val="none" w:sz="0" w:space="0" w:color="auto"/>
                <w:right w:val="none" w:sz="0" w:space="0" w:color="auto"/>
              </w:divBdr>
              <w:divsChild>
                <w:div w:id="1353266463">
                  <w:marLeft w:val="0"/>
                  <w:marRight w:val="1"/>
                  <w:marTop w:val="0"/>
                  <w:marBottom w:val="0"/>
                  <w:divBdr>
                    <w:top w:val="none" w:sz="0" w:space="0" w:color="auto"/>
                    <w:left w:val="none" w:sz="0" w:space="0" w:color="auto"/>
                    <w:bottom w:val="none" w:sz="0" w:space="0" w:color="auto"/>
                    <w:right w:val="none" w:sz="0" w:space="0" w:color="auto"/>
                  </w:divBdr>
                  <w:divsChild>
                    <w:div w:id="564920766">
                      <w:marLeft w:val="0"/>
                      <w:marRight w:val="0"/>
                      <w:marTop w:val="0"/>
                      <w:marBottom w:val="0"/>
                      <w:divBdr>
                        <w:top w:val="none" w:sz="0" w:space="0" w:color="auto"/>
                        <w:left w:val="none" w:sz="0" w:space="0" w:color="auto"/>
                        <w:bottom w:val="none" w:sz="0" w:space="0" w:color="auto"/>
                        <w:right w:val="none" w:sz="0" w:space="0" w:color="auto"/>
                      </w:divBdr>
                      <w:divsChild>
                        <w:div w:id="1223172162">
                          <w:marLeft w:val="0"/>
                          <w:marRight w:val="0"/>
                          <w:marTop w:val="0"/>
                          <w:marBottom w:val="0"/>
                          <w:divBdr>
                            <w:top w:val="none" w:sz="0" w:space="0" w:color="auto"/>
                            <w:left w:val="none" w:sz="0" w:space="0" w:color="auto"/>
                            <w:bottom w:val="none" w:sz="0" w:space="0" w:color="auto"/>
                            <w:right w:val="none" w:sz="0" w:space="0" w:color="auto"/>
                          </w:divBdr>
                          <w:divsChild>
                            <w:div w:id="1651710666">
                              <w:marLeft w:val="0"/>
                              <w:marRight w:val="0"/>
                              <w:marTop w:val="120"/>
                              <w:marBottom w:val="360"/>
                              <w:divBdr>
                                <w:top w:val="none" w:sz="0" w:space="0" w:color="auto"/>
                                <w:left w:val="none" w:sz="0" w:space="0" w:color="auto"/>
                                <w:bottom w:val="none" w:sz="0" w:space="0" w:color="auto"/>
                                <w:right w:val="none" w:sz="0" w:space="0" w:color="auto"/>
                              </w:divBdr>
                              <w:divsChild>
                                <w:div w:id="319966276">
                                  <w:marLeft w:val="0"/>
                                  <w:marRight w:val="0"/>
                                  <w:marTop w:val="0"/>
                                  <w:marBottom w:val="0"/>
                                  <w:divBdr>
                                    <w:top w:val="none" w:sz="0" w:space="0" w:color="auto"/>
                                    <w:left w:val="none" w:sz="0" w:space="0" w:color="auto"/>
                                    <w:bottom w:val="none" w:sz="0" w:space="0" w:color="auto"/>
                                    <w:right w:val="none" w:sz="0" w:space="0" w:color="auto"/>
                                  </w:divBdr>
                                  <w:divsChild>
                                    <w:div w:id="1757750999">
                                      <w:marLeft w:val="0"/>
                                      <w:marRight w:val="0"/>
                                      <w:marTop w:val="0"/>
                                      <w:marBottom w:val="0"/>
                                      <w:divBdr>
                                        <w:top w:val="none" w:sz="0" w:space="0" w:color="auto"/>
                                        <w:left w:val="none" w:sz="0" w:space="0" w:color="auto"/>
                                        <w:bottom w:val="none" w:sz="0" w:space="0" w:color="auto"/>
                                        <w:right w:val="none" w:sz="0" w:space="0" w:color="auto"/>
                                      </w:divBdr>
                                    </w:div>
                                  </w:divsChild>
                                </w:div>
                                <w:div w:id="682243642">
                                  <w:marLeft w:val="0"/>
                                  <w:marRight w:val="0"/>
                                  <w:marTop w:val="0"/>
                                  <w:marBottom w:val="0"/>
                                  <w:divBdr>
                                    <w:top w:val="none" w:sz="0" w:space="0" w:color="auto"/>
                                    <w:left w:val="none" w:sz="0" w:space="0" w:color="auto"/>
                                    <w:bottom w:val="none" w:sz="0" w:space="0" w:color="auto"/>
                                    <w:right w:val="none" w:sz="0" w:space="0" w:color="auto"/>
                                  </w:divBdr>
                                  <w:divsChild>
                                    <w:div w:id="591669185">
                                      <w:marLeft w:val="0"/>
                                      <w:marRight w:val="0"/>
                                      <w:marTop w:val="0"/>
                                      <w:marBottom w:val="0"/>
                                      <w:divBdr>
                                        <w:top w:val="none" w:sz="0" w:space="0" w:color="auto"/>
                                        <w:left w:val="none" w:sz="0" w:space="0" w:color="auto"/>
                                        <w:bottom w:val="none" w:sz="0" w:space="0" w:color="auto"/>
                                        <w:right w:val="none" w:sz="0" w:space="0" w:color="auto"/>
                                      </w:divBdr>
                                    </w:div>
                                  </w:divsChild>
                                </w:div>
                                <w:div w:id="210163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7441709">
      <w:bodyDiv w:val="1"/>
      <w:marLeft w:val="0"/>
      <w:marRight w:val="0"/>
      <w:marTop w:val="0"/>
      <w:marBottom w:val="0"/>
      <w:divBdr>
        <w:top w:val="none" w:sz="0" w:space="0" w:color="auto"/>
        <w:left w:val="none" w:sz="0" w:space="0" w:color="auto"/>
        <w:bottom w:val="none" w:sz="0" w:space="0" w:color="auto"/>
        <w:right w:val="none" w:sz="0" w:space="0" w:color="auto"/>
      </w:divBdr>
      <w:divsChild>
        <w:div w:id="212276375">
          <w:marLeft w:val="0"/>
          <w:marRight w:val="1"/>
          <w:marTop w:val="0"/>
          <w:marBottom w:val="0"/>
          <w:divBdr>
            <w:top w:val="none" w:sz="0" w:space="0" w:color="auto"/>
            <w:left w:val="none" w:sz="0" w:space="0" w:color="auto"/>
            <w:bottom w:val="none" w:sz="0" w:space="0" w:color="auto"/>
            <w:right w:val="none" w:sz="0" w:space="0" w:color="auto"/>
          </w:divBdr>
          <w:divsChild>
            <w:div w:id="214394657">
              <w:marLeft w:val="0"/>
              <w:marRight w:val="0"/>
              <w:marTop w:val="0"/>
              <w:marBottom w:val="0"/>
              <w:divBdr>
                <w:top w:val="none" w:sz="0" w:space="0" w:color="auto"/>
                <w:left w:val="none" w:sz="0" w:space="0" w:color="auto"/>
                <w:bottom w:val="none" w:sz="0" w:space="0" w:color="auto"/>
                <w:right w:val="none" w:sz="0" w:space="0" w:color="auto"/>
              </w:divBdr>
              <w:divsChild>
                <w:div w:id="1528980230">
                  <w:marLeft w:val="0"/>
                  <w:marRight w:val="1"/>
                  <w:marTop w:val="0"/>
                  <w:marBottom w:val="0"/>
                  <w:divBdr>
                    <w:top w:val="none" w:sz="0" w:space="0" w:color="auto"/>
                    <w:left w:val="none" w:sz="0" w:space="0" w:color="auto"/>
                    <w:bottom w:val="none" w:sz="0" w:space="0" w:color="auto"/>
                    <w:right w:val="none" w:sz="0" w:space="0" w:color="auto"/>
                  </w:divBdr>
                  <w:divsChild>
                    <w:div w:id="88232715">
                      <w:marLeft w:val="0"/>
                      <w:marRight w:val="0"/>
                      <w:marTop w:val="0"/>
                      <w:marBottom w:val="0"/>
                      <w:divBdr>
                        <w:top w:val="none" w:sz="0" w:space="0" w:color="auto"/>
                        <w:left w:val="none" w:sz="0" w:space="0" w:color="auto"/>
                        <w:bottom w:val="none" w:sz="0" w:space="0" w:color="auto"/>
                        <w:right w:val="none" w:sz="0" w:space="0" w:color="auto"/>
                      </w:divBdr>
                      <w:divsChild>
                        <w:div w:id="45034723">
                          <w:marLeft w:val="0"/>
                          <w:marRight w:val="0"/>
                          <w:marTop w:val="0"/>
                          <w:marBottom w:val="0"/>
                          <w:divBdr>
                            <w:top w:val="none" w:sz="0" w:space="0" w:color="auto"/>
                            <w:left w:val="none" w:sz="0" w:space="0" w:color="auto"/>
                            <w:bottom w:val="none" w:sz="0" w:space="0" w:color="auto"/>
                            <w:right w:val="none" w:sz="0" w:space="0" w:color="auto"/>
                          </w:divBdr>
                          <w:divsChild>
                            <w:div w:id="644971495">
                              <w:marLeft w:val="0"/>
                              <w:marRight w:val="0"/>
                              <w:marTop w:val="120"/>
                              <w:marBottom w:val="360"/>
                              <w:divBdr>
                                <w:top w:val="none" w:sz="0" w:space="0" w:color="auto"/>
                                <w:left w:val="none" w:sz="0" w:space="0" w:color="auto"/>
                                <w:bottom w:val="none" w:sz="0" w:space="0" w:color="auto"/>
                                <w:right w:val="none" w:sz="0" w:space="0" w:color="auto"/>
                              </w:divBdr>
                              <w:divsChild>
                                <w:div w:id="193272079">
                                  <w:marLeft w:val="0"/>
                                  <w:marRight w:val="0"/>
                                  <w:marTop w:val="0"/>
                                  <w:marBottom w:val="0"/>
                                  <w:divBdr>
                                    <w:top w:val="none" w:sz="0" w:space="0" w:color="auto"/>
                                    <w:left w:val="none" w:sz="0" w:space="0" w:color="auto"/>
                                    <w:bottom w:val="none" w:sz="0" w:space="0" w:color="auto"/>
                                    <w:right w:val="none" w:sz="0" w:space="0" w:color="auto"/>
                                  </w:divBdr>
                                </w:div>
                                <w:div w:id="495532643">
                                  <w:marLeft w:val="0"/>
                                  <w:marRight w:val="0"/>
                                  <w:marTop w:val="0"/>
                                  <w:marBottom w:val="0"/>
                                  <w:divBdr>
                                    <w:top w:val="none" w:sz="0" w:space="0" w:color="auto"/>
                                    <w:left w:val="none" w:sz="0" w:space="0" w:color="auto"/>
                                    <w:bottom w:val="none" w:sz="0" w:space="0" w:color="auto"/>
                                    <w:right w:val="none" w:sz="0" w:space="0" w:color="auto"/>
                                  </w:divBdr>
                                  <w:divsChild>
                                    <w:div w:id="1204437514">
                                      <w:marLeft w:val="0"/>
                                      <w:marRight w:val="0"/>
                                      <w:marTop w:val="0"/>
                                      <w:marBottom w:val="0"/>
                                      <w:divBdr>
                                        <w:top w:val="none" w:sz="0" w:space="0" w:color="auto"/>
                                        <w:left w:val="none" w:sz="0" w:space="0" w:color="auto"/>
                                        <w:bottom w:val="none" w:sz="0" w:space="0" w:color="auto"/>
                                        <w:right w:val="none" w:sz="0" w:space="0" w:color="auto"/>
                                      </w:divBdr>
                                    </w:div>
                                  </w:divsChild>
                                </w:div>
                                <w:div w:id="1053041043">
                                  <w:marLeft w:val="0"/>
                                  <w:marRight w:val="0"/>
                                  <w:marTop w:val="0"/>
                                  <w:marBottom w:val="0"/>
                                  <w:divBdr>
                                    <w:top w:val="none" w:sz="0" w:space="0" w:color="auto"/>
                                    <w:left w:val="none" w:sz="0" w:space="0" w:color="auto"/>
                                    <w:bottom w:val="none" w:sz="0" w:space="0" w:color="auto"/>
                                    <w:right w:val="none" w:sz="0" w:space="0" w:color="auto"/>
                                  </w:divBdr>
                                  <w:divsChild>
                                    <w:div w:id="3585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4332952">
      <w:bodyDiv w:val="1"/>
      <w:marLeft w:val="0"/>
      <w:marRight w:val="0"/>
      <w:marTop w:val="0"/>
      <w:marBottom w:val="0"/>
      <w:divBdr>
        <w:top w:val="none" w:sz="0" w:space="0" w:color="auto"/>
        <w:left w:val="none" w:sz="0" w:space="0" w:color="auto"/>
        <w:bottom w:val="none" w:sz="0" w:space="0" w:color="auto"/>
        <w:right w:val="none" w:sz="0" w:space="0" w:color="auto"/>
      </w:divBdr>
      <w:divsChild>
        <w:div w:id="1553999030">
          <w:marLeft w:val="0"/>
          <w:marRight w:val="1"/>
          <w:marTop w:val="0"/>
          <w:marBottom w:val="0"/>
          <w:divBdr>
            <w:top w:val="none" w:sz="0" w:space="0" w:color="auto"/>
            <w:left w:val="none" w:sz="0" w:space="0" w:color="auto"/>
            <w:bottom w:val="none" w:sz="0" w:space="0" w:color="auto"/>
            <w:right w:val="none" w:sz="0" w:space="0" w:color="auto"/>
          </w:divBdr>
          <w:divsChild>
            <w:div w:id="1690787912">
              <w:marLeft w:val="0"/>
              <w:marRight w:val="0"/>
              <w:marTop w:val="0"/>
              <w:marBottom w:val="0"/>
              <w:divBdr>
                <w:top w:val="none" w:sz="0" w:space="0" w:color="auto"/>
                <w:left w:val="none" w:sz="0" w:space="0" w:color="auto"/>
                <w:bottom w:val="none" w:sz="0" w:space="0" w:color="auto"/>
                <w:right w:val="none" w:sz="0" w:space="0" w:color="auto"/>
              </w:divBdr>
              <w:divsChild>
                <w:div w:id="681206623">
                  <w:marLeft w:val="0"/>
                  <w:marRight w:val="1"/>
                  <w:marTop w:val="0"/>
                  <w:marBottom w:val="0"/>
                  <w:divBdr>
                    <w:top w:val="none" w:sz="0" w:space="0" w:color="auto"/>
                    <w:left w:val="none" w:sz="0" w:space="0" w:color="auto"/>
                    <w:bottom w:val="none" w:sz="0" w:space="0" w:color="auto"/>
                    <w:right w:val="none" w:sz="0" w:space="0" w:color="auto"/>
                  </w:divBdr>
                  <w:divsChild>
                    <w:div w:id="76051261">
                      <w:marLeft w:val="0"/>
                      <w:marRight w:val="0"/>
                      <w:marTop w:val="0"/>
                      <w:marBottom w:val="0"/>
                      <w:divBdr>
                        <w:top w:val="none" w:sz="0" w:space="0" w:color="auto"/>
                        <w:left w:val="none" w:sz="0" w:space="0" w:color="auto"/>
                        <w:bottom w:val="none" w:sz="0" w:space="0" w:color="auto"/>
                        <w:right w:val="none" w:sz="0" w:space="0" w:color="auto"/>
                      </w:divBdr>
                      <w:divsChild>
                        <w:div w:id="171264095">
                          <w:marLeft w:val="0"/>
                          <w:marRight w:val="0"/>
                          <w:marTop w:val="0"/>
                          <w:marBottom w:val="0"/>
                          <w:divBdr>
                            <w:top w:val="none" w:sz="0" w:space="0" w:color="auto"/>
                            <w:left w:val="none" w:sz="0" w:space="0" w:color="auto"/>
                            <w:bottom w:val="none" w:sz="0" w:space="0" w:color="auto"/>
                            <w:right w:val="none" w:sz="0" w:space="0" w:color="auto"/>
                          </w:divBdr>
                          <w:divsChild>
                            <w:div w:id="1452868992">
                              <w:marLeft w:val="0"/>
                              <w:marRight w:val="0"/>
                              <w:marTop w:val="120"/>
                              <w:marBottom w:val="360"/>
                              <w:divBdr>
                                <w:top w:val="none" w:sz="0" w:space="0" w:color="auto"/>
                                <w:left w:val="none" w:sz="0" w:space="0" w:color="auto"/>
                                <w:bottom w:val="none" w:sz="0" w:space="0" w:color="auto"/>
                                <w:right w:val="none" w:sz="0" w:space="0" w:color="auto"/>
                              </w:divBdr>
                              <w:divsChild>
                                <w:div w:id="86657765">
                                  <w:marLeft w:val="0"/>
                                  <w:marRight w:val="0"/>
                                  <w:marTop w:val="0"/>
                                  <w:marBottom w:val="0"/>
                                  <w:divBdr>
                                    <w:top w:val="none" w:sz="0" w:space="0" w:color="auto"/>
                                    <w:left w:val="none" w:sz="0" w:space="0" w:color="auto"/>
                                    <w:bottom w:val="none" w:sz="0" w:space="0" w:color="auto"/>
                                    <w:right w:val="none" w:sz="0" w:space="0" w:color="auto"/>
                                  </w:divBdr>
                                  <w:divsChild>
                                    <w:div w:id="962224919">
                                      <w:marLeft w:val="0"/>
                                      <w:marRight w:val="0"/>
                                      <w:marTop w:val="0"/>
                                      <w:marBottom w:val="0"/>
                                      <w:divBdr>
                                        <w:top w:val="none" w:sz="0" w:space="0" w:color="auto"/>
                                        <w:left w:val="none" w:sz="0" w:space="0" w:color="auto"/>
                                        <w:bottom w:val="none" w:sz="0" w:space="0" w:color="auto"/>
                                        <w:right w:val="none" w:sz="0" w:space="0" w:color="auto"/>
                                      </w:divBdr>
                                    </w:div>
                                  </w:divsChild>
                                </w:div>
                                <w:div w:id="1023357444">
                                  <w:marLeft w:val="0"/>
                                  <w:marRight w:val="0"/>
                                  <w:marTop w:val="0"/>
                                  <w:marBottom w:val="0"/>
                                  <w:divBdr>
                                    <w:top w:val="none" w:sz="0" w:space="0" w:color="auto"/>
                                    <w:left w:val="none" w:sz="0" w:space="0" w:color="auto"/>
                                    <w:bottom w:val="none" w:sz="0" w:space="0" w:color="auto"/>
                                    <w:right w:val="none" w:sz="0" w:space="0" w:color="auto"/>
                                  </w:divBdr>
                                  <w:divsChild>
                                    <w:div w:id="1080063579">
                                      <w:marLeft w:val="0"/>
                                      <w:marRight w:val="0"/>
                                      <w:marTop w:val="0"/>
                                      <w:marBottom w:val="0"/>
                                      <w:divBdr>
                                        <w:top w:val="none" w:sz="0" w:space="0" w:color="auto"/>
                                        <w:left w:val="none" w:sz="0" w:space="0" w:color="auto"/>
                                        <w:bottom w:val="none" w:sz="0" w:space="0" w:color="auto"/>
                                        <w:right w:val="none" w:sz="0" w:space="0" w:color="auto"/>
                                      </w:divBdr>
                                    </w:div>
                                  </w:divsChild>
                                </w:div>
                                <w:div w:id="184300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4340130">
      <w:bodyDiv w:val="1"/>
      <w:marLeft w:val="0"/>
      <w:marRight w:val="0"/>
      <w:marTop w:val="0"/>
      <w:marBottom w:val="0"/>
      <w:divBdr>
        <w:top w:val="none" w:sz="0" w:space="0" w:color="auto"/>
        <w:left w:val="none" w:sz="0" w:space="0" w:color="auto"/>
        <w:bottom w:val="none" w:sz="0" w:space="0" w:color="auto"/>
        <w:right w:val="none" w:sz="0" w:space="0" w:color="auto"/>
      </w:divBdr>
      <w:divsChild>
        <w:div w:id="1139112034">
          <w:marLeft w:val="0"/>
          <w:marRight w:val="1"/>
          <w:marTop w:val="0"/>
          <w:marBottom w:val="0"/>
          <w:divBdr>
            <w:top w:val="none" w:sz="0" w:space="0" w:color="auto"/>
            <w:left w:val="none" w:sz="0" w:space="0" w:color="auto"/>
            <w:bottom w:val="none" w:sz="0" w:space="0" w:color="auto"/>
            <w:right w:val="none" w:sz="0" w:space="0" w:color="auto"/>
          </w:divBdr>
          <w:divsChild>
            <w:div w:id="644890920">
              <w:marLeft w:val="0"/>
              <w:marRight w:val="0"/>
              <w:marTop w:val="0"/>
              <w:marBottom w:val="0"/>
              <w:divBdr>
                <w:top w:val="none" w:sz="0" w:space="0" w:color="auto"/>
                <w:left w:val="none" w:sz="0" w:space="0" w:color="auto"/>
                <w:bottom w:val="none" w:sz="0" w:space="0" w:color="auto"/>
                <w:right w:val="none" w:sz="0" w:space="0" w:color="auto"/>
              </w:divBdr>
              <w:divsChild>
                <w:div w:id="263533526">
                  <w:marLeft w:val="0"/>
                  <w:marRight w:val="1"/>
                  <w:marTop w:val="0"/>
                  <w:marBottom w:val="0"/>
                  <w:divBdr>
                    <w:top w:val="none" w:sz="0" w:space="0" w:color="auto"/>
                    <w:left w:val="none" w:sz="0" w:space="0" w:color="auto"/>
                    <w:bottom w:val="none" w:sz="0" w:space="0" w:color="auto"/>
                    <w:right w:val="none" w:sz="0" w:space="0" w:color="auto"/>
                  </w:divBdr>
                  <w:divsChild>
                    <w:div w:id="1890070575">
                      <w:marLeft w:val="0"/>
                      <w:marRight w:val="0"/>
                      <w:marTop w:val="0"/>
                      <w:marBottom w:val="0"/>
                      <w:divBdr>
                        <w:top w:val="none" w:sz="0" w:space="0" w:color="auto"/>
                        <w:left w:val="none" w:sz="0" w:space="0" w:color="auto"/>
                        <w:bottom w:val="none" w:sz="0" w:space="0" w:color="auto"/>
                        <w:right w:val="none" w:sz="0" w:space="0" w:color="auto"/>
                      </w:divBdr>
                      <w:divsChild>
                        <w:div w:id="1877311253">
                          <w:marLeft w:val="0"/>
                          <w:marRight w:val="0"/>
                          <w:marTop w:val="0"/>
                          <w:marBottom w:val="0"/>
                          <w:divBdr>
                            <w:top w:val="none" w:sz="0" w:space="0" w:color="auto"/>
                            <w:left w:val="none" w:sz="0" w:space="0" w:color="auto"/>
                            <w:bottom w:val="none" w:sz="0" w:space="0" w:color="auto"/>
                            <w:right w:val="none" w:sz="0" w:space="0" w:color="auto"/>
                          </w:divBdr>
                          <w:divsChild>
                            <w:div w:id="543712379">
                              <w:marLeft w:val="0"/>
                              <w:marRight w:val="0"/>
                              <w:marTop w:val="120"/>
                              <w:marBottom w:val="360"/>
                              <w:divBdr>
                                <w:top w:val="none" w:sz="0" w:space="0" w:color="auto"/>
                                <w:left w:val="none" w:sz="0" w:space="0" w:color="auto"/>
                                <w:bottom w:val="none" w:sz="0" w:space="0" w:color="auto"/>
                                <w:right w:val="none" w:sz="0" w:space="0" w:color="auto"/>
                              </w:divBdr>
                              <w:divsChild>
                                <w:div w:id="1812282217">
                                  <w:marLeft w:val="0"/>
                                  <w:marRight w:val="0"/>
                                  <w:marTop w:val="0"/>
                                  <w:marBottom w:val="0"/>
                                  <w:divBdr>
                                    <w:top w:val="none" w:sz="0" w:space="0" w:color="auto"/>
                                    <w:left w:val="none" w:sz="0" w:space="0" w:color="auto"/>
                                    <w:bottom w:val="none" w:sz="0" w:space="0" w:color="auto"/>
                                    <w:right w:val="none" w:sz="0" w:space="0" w:color="auto"/>
                                  </w:divBdr>
                                </w:div>
                                <w:div w:id="1871139199">
                                  <w:marLeft w:val="0"/>
                                  <w:marRight w:val="0"/>
                                  <w:marTop w:val="0"/>
                                  <w:marBottom w:val="0"/>
                                  <w:divBdr>
                                    <w:top w:val="none" w:sz="0" w:space="0" w:color="auto"/>
                                    <w:left w:val="none" w:sz="0" w:space="0" w:color="auto"/>
                                    <w:bottom w:val="none" w:sz="0" w:space="0" w:color="auto"/>
                                    <w:right w:val="none" w:sz="0" w:space="0" w:color="auto"/>
                                  </w:divBdr>
                                  <w:divsChild>
                                    <w:div w:id="1180772604">
                                      <w:marLeft w:val="0"/>
                                      <w:marRight w:val="0"/>
                                      <w:marTop w:val="0"/>
                                      <w:marBottom w:val="0"/>
                                      <w:divBdr>
                                        <w:top w:val="none" w:sz="0" w:space="0" w:color="auto"/>
                                        <w:left w:val="none" w:sz="0" w:space="0" w:color="auto"/>
                                        <w:bottom w:val="none" w:sz="0" w:space="0" w:color="auto"/>
                                        <w:right w:val="none" w:sz="0" w:space="0" w:color="auto"/>
                                      </w:divBdr>
                                    </w:div>
                                  </w:divsChild>
                                </w:div>
                                <w:div w:id="1897469120">
                                  <w:marLeft w:val="0"/>
                                  <w:marRight w:val="0"/>
                                  <w:marTop w:val="0"/>
                                  <w:marBottom w:val="0"/>
                                  <w:divBdr>
                                    <w:top w:val="none" w:sz="0" w:space="0" w:color="auto"/>
                                    <w:left w:val="none" w:sz="0" w:space="0" w:color="auto"/>
                                    <w:bottom w:val="none" w:sz="0" w:space="0" w:color="auto"/>
                                    <w:right w:val="none" w:sz="0" w:space="0" w:color="auto"/>
                                  </w:divBdr>
                                  <w:divsChild>
                                    <w:div w:id="38083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6615260">
      <w:bodyDiv w:val="1"/>
      <w:marLeft w:val="0"/>
      <w:marRight w:val="0"/>
      <w:marTop w:val="0"/>
      <w:marBottom w:val="0"/>
      <w:divBdr>
        <w:top w:val="none" w:sz="0" w:space="0" w:color="auto"/>
        <w:left w:val="none" w:sz="0" w:space="0" w:color="auto"/>
        <w:bottom w:val="none" w:sz="0" w:space="0" w:color="auto"/>
        <w:right w:val="none" w:sz="0" w:space="0" w:color="auto"/>
      </w:divBdr>
      <w:divsChild>
        <w:div w:id="1034696016">
          <w:marLeft w:val="0"/>
          <w:marRight w:val="1"/>
          <w:marTop w:val="0"/>
          <w:marBottom w:val="0"/>
          <w:divBdr>
            <w:top w:val="none" w:sz="0" w:space="0" w:color="auto"/>
            <w:left w:val="none" w:sz="0" w:space="0" w:color="auto"/>
            <w:bottom w:val="none" w:sz="0" w:space="0" w:color="auto"/>
            <w:right w:val="none" w:sz="0" w:space="0" w:color="auto"/>
          </w:divBdr>
          <w:divsChild>
            <w:div w:id="1437864029">
              <w:marLeft w:val="0"/>
              <w:marRight w:val="0"/>
              <w:marTop w:val="0"/>
              <w:marBottom w:val="0"/>
              <w:divBdr>
                <w:top w:val="none" w:sz="0" w:space="0" w:color="auto"/>
                <w:left w:val="none" w:sz="0" w:space="0" w:color="auto"/>
                <w:bottom w:val="none" w:sz="0" w:space="0" w:color="auto"/>
                <w:right w:val="none" w:sz="0" w:space="0" w:color="auto"/>
              </w:divBdr>
              <w:divsChild>
                <w:div w:id="520778055">
                  <w:marLeft w:val="0"/>
                  <w:marRight w:val="1"/>
                  <w:marTop w:val="0"/>
                  <w:marBottom w:val="0"/>
                  <w:divBdr>
                    <w:top w:val="none" w:sz="0" w:space="0" w:color="auto"/>
                    <w:left w:val="none" w:sz="0" w:space="0" w:color="auto"/>
                    <w:bottom w:val="none" w:sz="0" w:space="0" w:color="auto"/>
                    <w:right w:val="none" w:sz="0" w:space="0" w:color="auto"/>
                  </w:divBdr>
                  <w:divsChild>
                    <w:div w:id="1959482908">
                      <w:marLeft w:val="0"/>
                      <w:marRight w:val="0"/>
                      <w:marTop w:val="0"/>
                      <w:marBottom w:val="0"/>
                      <w:divBdr>
                        <w:top w:val="none" w:sz="0" w:space="0" w:color="auto"/>
                        <w:left w:val="none" w:sz="0" w:space="0" w:color="auto"/>
                        <w:bottom w:val="none" w:sz="0" w:space="0" w:color="auto"/>
                        <w:right w:val="none" w:sz="0" w:space="0" w:color="auto"/>
                      </w:divBdr>
                      <w:divsChild>
                        <w:div w:id="197134159">
                          <w:marLeft w:val="0"/>
                          <w:marRight w:val="0"/>
                          <w:marTop w:val="0"/>
                          <w:marBottom w:val="0"/>
                          <w:divBdr>
                            <w:top w:val="none" w:sz="0" w:space="0" w:color="auto"/>
                            <w:left w:val="none" w:sz="0" w:space="0" w:color="auto"/>
                            <w:bottom w:val="none" w:sz="0" w:space="0" w:color="auto"/>
                            <w:right w:val="none" w:sz="0" w:space="0" w:color="auto"/>
                          </w:divBdr>
                          <w:divsChild>
                            <w:div w:id="1108621456">
                              <w:marLeft w:val="0"/>
                              <w:marRight w:val="0"/>
                              <w:marTop w:val="120"/>
                              <w:marBottom w:val="360"/>
                              <w:divBdr>
                                <w:top w:val="none" w:sz="0" w:space="0" w:color="auto"/>
                                <w:left w:val="none" w:sz="0" w:space="0" w:color="auto"/>
                                <w:bottom w:val="none" w:sz="0" w:space="0" w:color="auto"/>
                                <w:right w:val="none" w:sz="0" w:space="0" w:color="auto"/>
                              </w:divBdr>
                              <w:divsChild>
                                <w:div w:id="353768177">
                                  <w:marLeft w:val="0"/>
                                  <w:marRight w:val="0"/>
                                  <w:marTop w:val="0"/>
                                  <w:marBottom w:val="0"/>
                                  <w:divBdr>
                                    <w:top w:val="none" w:sz="0" w:space="0" w:color="auto"/>
                                    <w:left w:val="none" w:sz="0" w:space="0" w:color="auto"/>
                                    <w:bottom w:val="none" w:sz="0" w:space="0" w:color="auto"/>
                                    <w:right w:val="none" w:sz="0" w:space="0" w:color="auto"/>
                                  </w:divBdr>
                                  <w:divsChild>
                                    <w:div w:id="431514221">
                                      <w:marLeft w:val="0"/>
                                      <w:marRight w:val="0"/>
                                      <w:marTop w:val="0"/>
                                      <w:marBottom w:val="0"/>
                                      <w:divBdr>
                                        <w:top w:val="none" w:sz="0" w:space="0" w:color="auto"/>
                                        <w:left w:val="none" w:sz="0" w:space="0" w:color="auto"/>
                                        <w:bottom w:val="none" w:sz="0" w:space="0" w:color="auto"/>
                                        <w:right w:val="none" w:sz="0" w:space="0" w:color="auto"/>
                                      </w:divBdr>
                                    </w:div>
                                  </w:divsChild>
                                </w:div>
                                <w:div w:id="1607611458">
                                  <w:marLeft w:val="0"/>
                                  <w:marRight w:val="0"/>
                                  <w:marTop w:val="0"/>
                                  <w:marBottom w:val="0"/>
                                  <w:divBdr>
                                    <w:top w:val="none" w:sz="0" w:space="0" w:color="auto"/>
                                    <w:left w:val="none" w:sz="0" w:space="0" w:color="auto"/>
                                    <w:bottom w:val="none" w:sz="0" w:space="0" w:color="auto"/>
                                    <w:right w:val="none" w:sz="0" w:space="0" w:color="auto"/>
                                  </w:divBdr>
                                </w:div>
                                <w:div w:id="1878808924">
                                  <w:marLeft w:val="0"/>
                                  <w:marRight w:val="0"/>
                                  <w:marTop w:val="0"/>
                                  <w:marBottom w:val="0"/>
                                  <w:divBdr>
                                    <w:top w:val="none" w:sz="0" w:space="0" w:color="auto"/>
                                    <w:left w:val="none" w:sz="0" w:space="0" w:color="auto"/>
                                    <w:bottom w:val="none" w:sz="0" w:space="0" w:color="auto"/>
                                    <w:right w:val="none" w:sz="0" w:space="0" w:color="auto"/>
                                  </w:divBdr>
                                  <w:divsChild>
                                    <w:div w:id="96488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1228580">
      <w:bodyDiv w:val="1"/>
      <w:marLeft w:val="0"/>
      <w:marRight w:val="0"/>
      <w:marTop w:val="0"/>
      <w:marBottom w:val="0"/>
      <w:divBdr>
        <w:top w:val="none" w:sz="0" w:space="0" w:color="auto"/>
        <w:left w:val="none" w:sz="0" w:space="0" w:color="auto"/>
        <w:bottom w:val="none" w:sz="0" w:space="0" w:color="auto"/>
        <w:right w:val="none" w:sz="0" w:space="0" w:color="auto"/>
      </w:divBdr>
      <w:divsChild>
        <w:div w:id="561911128">
          <w:marLeft w:val="0"/>
          <w:marRight w:val="1"/>
          <w:marTop w:val="0"/>
          <w:marBottom w:val="0"/>
          <w:divBdr>
            <w:top w:val="none" w:sz="0" w:space="0" w:color="auto"/>
            <w:left w:val="none" w:sz="0" w:space="0" w:color="auto"/>
            <w:bottom w:val="none" w:sz="0" w:space="0" w:color="auto"/>
            <w:right w:val="none" w:sz="0" w:space="0" w:color="auto"/>
          </w:divBdr>
          <w:divsChild>
            <w:div w:id="642780325">
              <w:marLeft w:val="0"/>
              <w:marRight w:val="0"/>
              <w:marTop w:val="0"/>
              <w:marBottom w:val="0"/>
              <w:divBdr>
                <w:top w:val="none" w:sz="0" w:space="0" w:color="auto"/>
                <w:left w:val="none" w:sz="0" w:space="0" w:color="auto"/>
                <w:bottom w:val="none" w:sz="0" w:space="0" w:color="auto"/>
                <w:right w:val="none" w:sz="0" w:space="0" w:color="auto"/>
              </w:divBdr>
              <w:divsChild>
                <w:div w:id="2068263593">
                  <w:marLeft w:val="0"/>
                  <w:marRight w:val="1"/>
                  <w:marTop w:val="0"/>
                  <w:marBottom w:val="0"/>
                  <w:divBdr>
                    <w:top w:val="none" w:sz="0" w:space="0" w:color="auto"/>
                    <w:left w:val="none" w:sz="0" w:space="0" w:color="auto"/>
                    <w:bottom w:val="none" w:sz="0" w:space="0" w:color="auto"/>
                    <w:right w:val="none" w:sz="0" w:space="0" w:color="auto"/>
                  </w:divBdr>
                  <w:divsChild>
                    <w:div w:id="631981674">
                      <w:marLeft w:val="0"/>
                      <w:marRight w:val="0"/>
                      <w:marTop w:val="0"/>
                      <w:marBottom w:val="0"/>
                      <w:divBdr>
                        <w:top w:val="none" w:sz="0" w:space="0" w:color="auto"/>
                        <w:left w:val="none" w:sz="0" w:space="0" w:color="auto"/>
                        <w:bottom w:val="none" w:sz="0" w:space="0" w:color="auto"/>
                        <w:right w:val="none" w:sz="0" w:space="0" w:color="auto"/>
                      </w:divBdr>
                      <w:divsChild>
                        <w:div w:id="849494055">
                          <w:marLeft w:val="0"/>
                          <w:marRight w:val="0"/>
                          <w:marTop w:val="0"/>
                          <w:marBottom w:val="0"/>
                          <w:divBdr>
                            <w:top w:val="none" w:sz="0" w:space="0" w:color="auto"/>
                            <w:left w:val="none" w:sz="0" w:space="0" w:color="auto"/>
                            <w:bottom w:val="none" w:sz="0" w:space="0" w:color="auto"/>
                            <w:right w:val="none" w:sz="0" w:space="0" w:color="auto"/>
                          </w:divBdr>
                          <w:divsChild>
                            <w:div w:id="1529296240">
                              <w:marLeft w:val="0"/>
                              <w:marRight w:val="0"/>
                              <w:marTop w:val="120"/>
                              <w:marBottom w:val="360"/>
                              <w:divBdr>
                                <w:top w:val="none" w:sz="0" w:space="0" w:color="auto"/>
                                <w:left w:val="none" w:sz="0" w:space="0" w:color="auto"/>
                                <w:bottom w:val="none" w:sz="0" w:space="0" w:color="auto"/>
                                <w:right w:val="none" w:sz="0" w:space="0" w:color="auto"/>
                              </w:divBdr>
                              <w:divsChild>
                                <w:div w:id="456146527">
                                  <w:marLeft w:val="0"/>
                                  <w:marRight w:val="0"/>
                                  <w:marTop w:val="0"/>
                                  <w:marBottom w:val="0"/>
                                  <w:divBdr>
                                    <w:top w:val="none" w:sz="0" w:space="0" w:color="auto"/>
                                    <w:left w:val="none" w:sz="0" w:space="0" w:color="auto"/>
                                    <w:bottom w:val="none" w:sz="0" w:space="0" w:color="auto"/>
                                    <w:right w:val="none" w:sz="0" w:space="0" w:color="auto"/>
                                  </w:divBdr>
                                  <w:divsChild>
                                    <w:div w:id="1987126058">
                                      <w:marLeft w:val="0"/>
                                      <w:marRight w:val="0"/>
                                      <w:marTop w:val="0"/>
                                      <w:marBottom w:val="0"/>
                                      <w:divBdr>
                                        <w:top w:val="none" w:sz="0" w:space="0" w:color="auto"/>
                                        <w:left w:val="none" w:sz="0" w:space="0" w:color="auto"/>
                                        <w:bottom w:val="none" w:sz="0" w:space="0" w:color="auto"/>
                                        <w:right w:val="none" w:sz="0" w:space="0" w:color="auto"/>
                                      </w:divBdr>
                                    </w:div>
                                  </w:divsChild>
                                </w:div>
                                <w:div w:id="1617566258">
                                  <w:marLeft w:val="0"/>
                                  <w:marRight w:val="0"/>
                                  <w:marTop w:val="0"/>
                                  <w:marBottom w:val="0"/>
                                  <w:divBdr>
                                    <w:top w:val="none" w:sz="0" w:space="0" w:color="auto"/>
                                    <w:left w:val="none" w:sz="0" w:space="0" w:color="auto"/>
                                    <w:bottom w:val="none" w:sz="0" w:space="0" w:color="auto"/>
                                    <w:right w:val="none" w:sz="0" w:space="0" w:color="auto"/>
                                  </w:divBdr>
                                </w:div>
                                <w:div w:id="2082368018">
                                  <w:marLeft w:val="0"/>
                                  <w:marRight w:val="0"/>
                                  <w:marTop w:val="0"/>
                                  <w:marBottom w:val="0"/>
                                  <w:divBdr>
                                    <w:top w:val="none" w:sz="0" w:space="0" w:color="auto"/>
                                    <w:left w:val="none" w:sz="0" w:space="0" w:color="auto"/>
                                    <w:bottom w:val="none" w:sz="0" w:space="0" w:color="auto"/>
                                    <w:right w:val="none" w:sz="0" w:space="0" w:color="auto"/>
                                  </w:divBdr>
                                  <w:divsChild>
                                    <w:div w:id="157542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9715607">
      <w:bodyDiv w:val="1"/>
      <w:marLeft w:val="0"/>
      <w:marRight w:val="0"/>
      <w:marTop w:val="0"/>
      <w:marBottom w:val="0"/>
      <w:divBdr>
        <w:top w:val="none" w:sz="0" w:space="0" w:color="auto"/>
        <w:left w:val="none" w:sz="0" w:space="0" w:color="auto"/>
        <w:bottom w:val="none" w:sz="0" w:space="0" w:color="auto"/>
        <w:right w:val="none" w:sz="0" w:space="0" w:color="auto"/>
      </w:divBdr>
      <w:divsChild>
        <w:div w:id="515582515">
          <w:marLeft w:val="0"/>
          <w:marRight w:val="1"/>
          <w:marTop w:val="0"/>
          <w:marBottom w:val="0"/>
          <w:divBdr>
            <w:top w:val="none" w:sz="0" w:space="0" w:color="auto"/>
            <w:left w:val="none" w:sz="0" w:space="0" w:color="auto"/>
            <w:bottom w:val="none" w:sz="0" w:space="0" w:color="auto"/>
            <w:right w:val="none" w:sz="0" w:space="0" w:color="auto"/>
          </w:divBdr>
          <w:divsChild>
            <w:div w:id="2003391948">
              <w:marLeft w:val="0"/>
              <w:marRight w:val="0"/>
              <w:marTop w:val="0"/>
              <w:marBottom w:val="0"/>
              <w:divBdr>
                <w:top w:val="none" w:sz="0" w:space="0" w:color="auto"/>
                <w:left w:val="none" w:sz="0" w:space="0" w:color="auto"/>
                <w:bottom w:val="none" w:sz="0" w:space="0" w:color="auto"/>
                <w:right w:val="none" w:sz="0" w:space="0" w:color="auto"/>
              </w:divBdr>
              <w:divsChild>
                <w:div w:id="1087847418">
                  <w:marLeft w:val="0"/>
                  <w:marRight w:val="1"/>
                  <w:marTop w:val="0"/>
                  <w:marBottom w:val="0"/>
                  <w:divBdr>
                    <w:top w:val="none" w:sz="0" w:space="0" w:color="auto"/>
                    <w:left w:val="none" w:sz="0" w:space="0" w:color="auto"/>
                    <w:bottom w:val="none" w:sz="0" w:space="0" w:color="auto"/>
                    <w:right w:val="none" w:sz="0" w:space="0" w:color="auto"/>
                  </w:divBdr>
                  <w:divsChild>
                    <w:div w:id="1832797400">
                      <w:marLeft w:val="0"/>
                      <w:marRight w:val="0"/>
                      <w:marTop w:val="0"/>
                      <w:marBottom w:val="0"/>
                      <w:divBdr>
                        <w:top w:val="none" w:sz="0" w:space="0" w:color="auto"/>
                        <w:left w:val="none" w:sz="0" w:space="0" w:color="auto"/>
                        <w:bottom w:val="none" w:sz="0" w:space="0" w:color="auto"/>
                        <w:right w:val="none" w:sz="0" w:space="0" w:color="auto"/>
                      </w:divBdr>
                      <w:divsChild>
                        <w:div w:id="431510673">
                          <w:marLeft w:val="0"/>
                          <w:marRight w:val="0"/>
                          <w:marTop w:val="0"/>
                          <w:marBottom w:val="0"/>
                          <w:divBdr>
                            <w:top w:val="none" w:sz="0" w:space="0" w:color="auto"/>
                            <w:left w:val="none" w:sz="0" w:space="0" w:color="auto"/>
                            <w:bottom w:val="none" w:sz="0" w:space="0" w:color="auto"/>
                            <w:right w:val="none" w:sz="0" w:space="0" w:color="auto"/>
                          </w:divBdr>
                          <w:divsChild>
                            <w:div w:id="1401321514">
                              <w:marLeft w:val="0"/>
                              <w:marRight w:val="0"/>
                              <w:marTop w:val="120"/>
                              <w:marBottom w:val="360"/>
                              <w:divBdr>
                                <w:top w:val="none" w:sz="0" w:space="0" w:color="auto"/>
                                <w:left w:val="none" w:sz="0" w:space="0" w:color="auto"/>
                                <w:bottom w:val="none" w:sz="0" w:space="0" w:color="auto"/>
                                <w:right w:val="none" w:sz="0" w:space="0" w:color="auto"/>
                              </w:divBdr>
                              <w:divsChild>
                                <w:div w:id="250621690">
                                  <w:marLeft w:val="0"/>
                                  <w:marRight w:val="0"/>
                                  <w:marTop w:val="0"/>
                                  <w:marBottom w:val="0"/>
                                  <w:divBdr>
                                    <w:top w:val="none" w:sz="0" w:space="0" w:color="auto"/>
                                    <w:left w:val="none" w:sz="0" w:space="0" w:color="auto"/>
                                    <w:bottom w:val="none" w:sz="0" w:space="0" w:color="auto"/>
                                    <w:right w:val="none" w:sz="0" w:space="0" w:color="auto"/>
                                  </w:divBdr>
                                  <w:divsChild>
                                    <w:div w:id="543562344">
                                      <w:marLeft w:val="0"/>
                                      <w:marRight w:val="0"/>
                                      <w:marTop w:val="0"/>
                                      <w:marBottom w:val="0"/>
                                      <w:divBdr>
                                        <w:top w:val="none" w:sz="0" w:space="0" w:color="auto"/>
                                        <w:left w:val="none" w:sz="0" w:space="0" w:color="auto"/>
                                        <w:bottom w:val="none" w:sz="0" w:space="0" w:color="auto"/>
                                        <w:right w:val="none" w:sz="0" w:space="0" w:color="auto"/>
                                      </w:divBdr>
                                    </w:div>
                                  </w:divsChild>
                                </w:div>
                                <w:div w:id="593779229">
                                  <w:marLeft w:val="0"/>
                                  <w:marRight w:val="0"/>
                                  <w:marTop w:val="0"/>
                                  <w:marBottom w:val="0"/>
                                  <w:divBdr>
                                    <w:top w:val="none" w:sz="0" w:space="0" w:color="auto"/>
                                    <w:left w:val="none" w:sz="0" w:space="0" w:color="auto"/>
                                    <w:bottom w:val="none" w:sz="0" w:space="0" w:color="auto"/>
                                    <w:right w:val="none" w:sz="0" w:space="0" w:color="auto"/>
                                  </w:divBdr>
                                  <w:divsChild>
                                    <w:div w:id="340938912">
                                      <w:marLeft w:val="0"/>
                                      <w:marRight w:val="0"/>
                                      <w:marTop w:val="0"/>
                                      <w:marBottom w:val="0"/>
                                      <w:divBdr>
                                        <w:top w:val="none" w:sz="0" w:space="0" w:color="auto"/>
                                        <w:left w:val="none" w:sz="0" w:space="0" w:color="auto"/>
                                        <w:bottom w:val="none" w:sz="0" w:space="0" w:color="auto"/>
                                        <w:right w:val="none" w:sz="0" w:space="0" w:color="auto"/>
                                      </w:divBdr>
                                    </w:div>
                                  </w:divsChild>
                                </w:div>
                                <w:div w:id="152374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564239">
      <w:bodyDiv w:val="1"/>
      <w:marLeft w:val="0"/>
      <w:marRight w:val="0"/>
      <w:marTop w:val="0"/>
      <w:marBottom w:val="0"/>
      <w:divBdr>
        <w:top w:val="none" w:sz="0" w:space="0" w:color="auto"/>
        <w:left w:val="none" w:sz="0" w:space="0" w:color="auto"/>
        <w:bottom w:val="none" w:sz="0" w:space="0" w:color="auto"/>
        <w:right w:val="none" w:sz="0" w:space="0" w:color="auto"/>
      </w:divBdr>
      <w:divsChild>
        <w:div w:id="307323343">
          <w:marLeft w:val="0"/>
          <w:marRight w:val="1"/>
          <w:marTop w:val="0"/>
          <w:marBottom w:val="0"/>
          <w:divBdr>
            <w:top w:val="none" w:sz="0" w:space="0" w:color="auto"/>
            <w:left w:val="none" w:sz="0" w:space="0" w:color="auto"/>
            <w:bottom w:val="none" w:sz="0" w:space="0" w:color="auto"/>
            <w:right w:val="none" w:sz="0" w:space="0" w:color="auto"/>
          </w:divBdr>
          <w:divsChild>
            <w:div w:id="1018779471">
              <w:marLeft w:val="0"/>
              <w:marRight w:val="0"/>
              <w:marTop w:val="0"/>
              <w:marBottom w:val="0"/>
              <w:divBdr>
                <w:top w:val="none" w:sz="0" w:space="0" w:color="auto"/>
                <w:left w:val="none" w:sz="0" w:space="0" w:color="auto"/>
                <w:bottom w:val="none" w:sz="0" w:space="0" w:color="auto"/>
                <w:right w:val="none" w:sz="0" w:space="0" w:color="auto"/>
              </w:divBdr>
              <w:divsChild>
                <w:div w:id="1130131545">
                  <w:marLeft w:val="0"/>
                  <w:marRight w:val="1"/>
                  <w:marTop w:val="0"/>
                  <w:marBottom w:val="0"/>
                  <w:divBdr>
                    <w:top w:val="none" w:sz="0" w:space="0" w:color="auto"/>
                    <w:left w:val="none" w:sz="0" w:space="0" w:color="auto"/>
                    <w:bottom w:val="none" w:sz="0" w:space="0" w:color="auto"/>
                    <w:right w:val="none" w:sz="0" w:space="0" w:color="auto"/>
                  </w:divBdr>
                  <w:divsChild>
                    <w:div w:id="1984693300">
                      <w:marLeft w:val="0"/>
                      <w:marRight w:val="0"/>
                      <w:marTop w:val="0"/>
                      <w:marBottom w:val="0"/>
                      <w:divBdr>
                        <w:top w:val="none" w:sz="0" w:space="0" w:color="auto"/>
                        <w:left w:val="none" w:sz="0" w:space="0" w:color="auto"/>
                        <w:bottom w:val="none" w:sz="0" w:space="0" w:color="auto"/>
                        <w:right w:val="none" w:sz="0" w:space="0" w:color="auto"/>
                      </w:divBdr>
                      <w:divsChild>
                        <w:div w:id="293951981">
                          <w:marLeft w:val="0"/>
                          <w:marRight w:val="0"/>
                          <w:marTop w:val="0"/>
                          <w:marBottom w:val="0"/>
                          <w:divBdr>
                            <w:top w:val="none" w:sz="0" w:space="0" w:color="auto"/>
                            <w:left w:val="none" w:sz="0" w:space="0" w:color="auto"/>
                            <w:bottom w:val="none" w:sz="0" w:space="0" w:color="auto"/>
                            <w:right w:val="none" w:sz="0" w:space="0" w:color="auto"/>
                          </w:divBdr>
                          <w:divsChild>
                            <w:div w:id="417285569">
                              <w:marLeft w:val="0"/>
                              <w:marRight w:val="0"/>
                              <w:marTop w:val="120"/>
                              <w:marBottom w:val="360"/>
                              <w:divBdr>
                                <w:top w:val="none" w:sz="0" w:space="0" w:color="auto"/>
                                <w:left w:val="none" w:sz="0" w:space="0" w:color="auto"/>
                                <w:bottom w:val="none" w:sz="0" w:space="0" w:color="auto"/>
                                <w:right w:val="none" w:sz="0" w:space="0" w:color="auto"/>
                              </w:divBdr>
                              <w:divsChild>
                                <w:div w:id="557740564">
                                  <w:marLeft w:val="0"/>
                                  <w:marRight w:val="0"/>
                                  <w:marTop w:val="0"/>
                                  <w:marBottom w:val="0"/>
                                  <w:divBdr>
                                    <w:top w:val="none" w:sz="0" w:space="0" w:color="auto"/>
                                    <w:left w:val="none" w:sz="0" w:space="0" w:color="auto"/>
                                    <w:bottom w:val="none" w:sz="0" w:space="0" w:color="auto"/>
                                    <w:right w:val="none" w:sz="0" w:space="0" w:color="auto"/>
                                  </w:divBdr>
                                  <w:divsChild>
                                    <w:div w:id="1988315172">
                                      <w:marLeft w:val="0"/>
                                      <w:marRight w:val="0"/>
                                      <w:marTop w:val="0"/>
                                      <w:marBottom w:val="0"/>
                                      <w:divBdr>
                                        <w:top w:val="none" w:sz="0" w:space="0" w:color="auto"/>
                                        <w:left w:val="none" w:sz="0" w:space="0" w:color="auto"/>
                                        <w:bottom w:val="none" w:sz="0" w:space="0" w:color="auto"/>
                                        <w:right w:val="none" w:sz="0" w:space="0" w:color="auto"/>
                                      </w:divBdr>
                                    </w:div>
                                  </w:divsChild>
                                </w:div>
                                <w:div w:id="638263928">
                                  <w:marLeft w:val="0"/>
                                  <w:marRight w:val="0"/>
                                  <w:marTop w:val="0"/>
                                  <w:marBottom w:val="0"/>
                                  <w:divBdr>
                                    <w:top w:val="none" w:sz="0" w:space="0" w:color="auto"/>
                                    <w:left w:val="none" w:sz="0" w:space="0" w:color="auto"/>
                                    <w:bottom w:val="none" w:sz="0" w:space="0" w:color="auto"/>
                                    <w:right w:val="none" w:sz="0" w:space="0" w:color="auto"/>
                                  </w:divBdr>
                                </w:div>
                                <w:div w:id="1336377337">
                                  <w:marLeft w:val="0"/>
                                  <w:marRight w:val="0"/>
                                  <w:marTop w:val="0"/>
                                  <w:marBottom w:val="0"/>
                                  <w:divBdr>
                                    <w:top w:val="none" w:sz="0" w:space="0" w:color="auto"/>
                                    <w:left w:val="none" w:sz="0" w:space="0" w:color="auto"/>
                                    <w:bottom w:val="none" w:sz="0" w:space="0" w:color="auto"/>
                                    <w:right w:val="none" w:sz="0" w:space="0" w:color="auto"/>
                                  </w:divBdr>
                                  <w:divsChild>
                                    <w:div w:id="61625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0219955">
      <w:bodyDiv w:val="1"/>
      <w:marLeft w:val="0"/>
      <w:marRight w:val="0"/>
      <w:marTop w:val="0"/>
      <w:marBottom w:val="0"/>
      <w:divBdr>
        <w:top w:val="none" w:sz="0" w:space="0" w:color="auto"/>
        <w:left w:val="none" w:sz="0" w:space="0" w:color="auto"/>
        <w:bottom w:val="none" w:sz="0" w:space="0" w:color="auto"/>
        <w:right w:val="none" w:sz="0" w:space="0" w:color="auto"/>
      </w:divBdr>
      <w:divsChild>
        <w:div w:id="1578591866">
          <w:marLeft w:val="0"/>
          <w:marRight w:val="1"/>
          <w:marTop w:val="0"/>
          <w:marBottom w:val="0"/>
          <w:divBdr>
            <w:top w:val="none" w:sz="0" w:space="0" w:color="auto"/>
            <w:left w:val="none" w:sz="0" w:space="0" w:color="auto"/>
            <w:bottom w:val="none" w:sz="0" w:space="0" w:color="auto"/>
            <w:right w:val="none" w:sz="0" w:space="0" w:color="auto"/>
          </w:divBdr>
          <w:divsChild>
            <w:div w:id="298807096">
              <w:marLeft w:val="0"/>
              <w:marRight w:val="0"/>
              <w:marTop w:val="0"/>
              <w:marBottom w:val="0"/>
              <w:divBdr>
                <w:top w:val="none" w:sz="0" w:space="0" w:color="auto"/>
                <w:left w:val="none" w:sz="0" w:space="0" w:color="auto"/>
                <w:bottom w:val="none" w:sz="0" w:space="0" w:color="auto"/>
                <w:right w:val="none" w:sz="0" w:space="0" w:color="auto"/>
              </w:divBdr>
              <w:divsChild>
                <w:div w:id="1241017112">
                  <w:marLeft w:val="0"/>
                  <w:marRight w:val="1"/>
                  <w:marTop w:val="0"/>
                  <w:marBottom w:val="0"/>
                  <w:divBdr>
                    <w:top w:val="none" w:sz="0" w:space="0" w:color="auto"/>
                    <w:left w:val="none" w:sz="0" w:space="0" w:color="auto"/>
                    <w:bottom w:val="none" w:sz="0" w:space="0" w:color="auto"/>
                    <w:right w:val="none" w:sz="0" w:space="0" w:color="auto"/>
                  </w:divBdr>
                  <w:divsChild>
                    <w:div w:id="878736320">
                      <w:marLeft w:val="0"/>
                      <w:marRight w:val="0"/>
                      <w:marTop w:val="0"/>
                      <w:marBottom w:val="0"/>
                      <w:divBdr>
                        <w:top w:val="none" w:sz="0" w:space="0" w:color="auto"/>
                        <w:left w:val="none" w:sz="0" w:space="0" w:color="auto"/>
                        <w:bottom w:val="none" w:sz="0" w:space="0" w:color="auto"/>
                        <w:right w:val="none" w:sz="0" w:space="0" w:color="auto"/>
                      </w:divBdr>
                      <w:divsChild>
                        <w:div w:id="159975966">
                          <w:marLeft w:val="0"/>
                          <w:marRight w:val="0"/>
                          <w:marTop w:val="0"/>
                          <w:marBottom w:val="0"/>
                          <w:divBdr>
                            <w:top w:val="none" w:sz="0" w:space="0" w:color="auto"/>
                            <w:left w:val="none" w:sz="0" w:space="0" w:color="auto"/>
                            <w:bottom w:val="none" w:sz="0" w:space="0" w:color="auto"/>
                            <w:right w:val="none" w:sz="0" w:space="0" w:color="auto"/>
                          </w:divBdr>
                          <w:divsChild>
                            <w:div w:id="869024836">
                              <w:marLeft w:val="0"/>
                              <w:marRight w:val="0"/>
                              <w:marTop w:val="120"/>
                              <w:marBottom w:val="360"/>
                              <w:divBdr>
                                <w:top w:val="none" w:sz="0" w:space="0" w:color="auto"/>
                                <w:left w:val="none" w:sz="0" w:space="0" w:color="auto"/>
                                <w:bottom w:val="none" w:sz="0" w:space="0" w:color="auto"/>
                                <w:right w:val="none" w:sz="0" w:space="0" w:color="auto"/>
                              </w:divBdr>
                              <w:divsChild>
                                <w:div w:id="7607814">
                                  <w:marLeft w:val="0"/>
                                  <w:marRight w:val="0"/>
                                  <w:marTop w:val="0"/>
                                  <w:marBottom w:val="0"/>
                                  <w:divBdr>
                                    <w:top w:val="none" w:sz="0" w:space="0" w:color="auto"/>
                                    <w:left w:val="none" w:sz="0" w:space="0" w:color="auto"/>
                                    <w:bottom w:val="none" w:sz="0" w:space="0" w:color="auto"/>
                                    <w:right w:val="none" w:sz="0" w:space="0" w:color="auto"/>
                                  </w:divBdr>
                                </w:div>
                                <w:div w:id="237598316">
                                  <w:marLeft w:val="0"/>
                                  <w:marRight w:val="0"/>
                                  <w:marTop w:val="0"/>
                                  <w:marBottom w:val="0"/>
                                  <w:divBdr>
                                    <w:top w:val="none" w:sz="0" w:space="0" w:color="auto"/>
                                    <w:left w:val="none" w:sz="0" w:space="0" w:color="auto"/>
                                    <w:bottom w:val="none" w:sz="0" w:space="0" w:color="auto"/>
                                    <w:right w:val="none" w:sz="0" w:space="0" w:color="auto"/>
                                  </w:divBdr>
                                  <w:divsChild>
                                    <w:div w:id="251400223">
                                      <w:marLeft w:val="0"/>
                                      <w:marRight w:val="0"/>
                                      <w:marTop w:val="0"/>
                                      <w:marBottom w:val="0"/>
                                      <w:divBdr>
                                        <w:top w:val="none" w:sz="0" w:space="0" w:color="auto"/>
                                        <w:left w:val="none" w:sz="0" w:space="0" w:color="auto"/>
                                        <w:bottom w:val="none" w:sz="0" w:space="0" w:color="auto"/>
                                        <w:right w:val="none" w:sz="0" w:space="0" w:color="auto"/>
                                      </w:divBdr>
                                    </w:div>
                                  </w:divsChild>
                                </w:div>
                                <w:div w:id="1144465418">
                                  <w:marLeft w:val="0"/>
                                  <w:marRight w:val="0"/>
                                  <w:marTop w:val="0"/>
                                  <w:marBottom w:val="0"/>
                                  <w:divBdr>
                                    <w:top w:val="none" w:sz="0" w:space="0" w:color="auto"/>
                                    <w:left w:val="none" w:sz="0" w:space="0" w:color="auto"/>
                                    <w:bottom w:val="none" w:sz="0" w:space="0" w:color="auto"/>
                                    <w:right w:val="none" w:sz="0" w:space="0" w:color="auto"/>
                                  </w:divBdr>
                                  <w:divsChild>
                                    <w:div w:id="176267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7041895">
      <w:bodyDiv w:val="1"/>
      <w:marLeft w:val="0"/>
      <w:marRight w:val="0"/>
      <w:marTop w:val="0"/>
      <w:marBottom w:val="0"/>
      <w:divBdr>
        <w:top w:val="none" w:sz="0" w:space="0" w:color="auto"/>
        <w:left w:val="none" w:sz="0" w:space="0" w:color="auto"/>
        <w:bottom w:val="none" w:sz="0" w:space="0" w:color="auto"/>
        <w:right w:val="none" w:sz="0" w:space="0" w:color="auto"/>
      </w:divBdr>
      <w:divsChild>
        <w:div w:id="957027215">
          <w:marLeft w:val="0"/>
          <w:marRight w:val="1"/>
          <w:marTop w:val="0"/>
          <w:marBottom w:val="0"/>
          <w:divBdr>
            <w:top w:val="none" w:sz="0" w:space="0" w:color="auto"/>
            <w:left w:val="none" w:sz="0" w:space="0" w:color="auto"/>
            <w:bottom w:val="none" w:sz="0" w:space="0" w:color="auto"/>
            <w:right w:val="none" w:sz="0" w:space="0" w:color="auto"/>
          </w:divBdr>
          <w:divsChild>
            <w:div w:id="1390034643">
              <w:marLeft w:val="0"/>
              <w:marRight w:val="0"/>
              <w:marTop w:val="0"/>
              <w:marBottom w:val="0"/>
              <w:divBdr>
                <w:top w:val="none" w:sz="0" w:space="0" w:color="auto"/>
                <w:left w:val="none" w:sz="0" w:space="0" w:color="auto"/>
                <w:bottom w:val="none" w:sz="0" w:space="0" w:color="auto"/>
                <w:right w:val="none" w:sz="0" w:space="0" w:color="auto"/>
              </w:divBdr>
              <w:divsChild>
                <w:div w:id="360860623">
                  <w:marLeft w:val="0"/>
                  <w:marRight w:val="1"/>
                  <w:marTop w:val="0"/>
                  <w:marBottom w:val="0"/>
                  <w:divBdr>
                    <w:top w:val="none" w:sz="0" w:space="0" w:color="auto"/>
                    <w:left w:val="none" w:sz="0" w:space="0" w:color="auto"/>
                    <w:bottom w:val="none" w:sz="0" w:space="0" w:color="auto"/>
                    <w:right w:val="none" w:sz="0" w:space="0" w:color="auto"/>
                  </w:divBdr>
                  <w:divsChild>
                    <w:div w:id="2098398299">
                      <w:marLeft w:val="0"/>
                      <w:marRight w:val="0"/>
                      <w:marTop w:val="0"/>
                      <w:marBottom w:val="0"/>
                      <w:divBdr>
                        <w:top w:val="none" w:sz="0" w:space="0" w:color="auto"/>
                        <w:left w:val="none" w:sz="0" w:space="0" w:color="auto"/>
                        <w:bottom w:val="none" w:sz="0" w:space="0" w:color="auto"/>
                        <w:right w:val="none" w:sz="0" w:space="0" w:color="auto"/>
                      </w:divBdr>
                      <w:divsChild>
                        <w:div w:id="1107503227">
                          <w:marLeft w:val="0"/>
                          <w:marRight w:val="0"/>
                          <w:marTop w:val="0"/>
                          <w:marBottom w:val="0"/>
                          <w:divBdr>
                            <w:top w:val="none" w:sz="0" w:space="0" w:color="auto"/>
                            <w:left w:val="none" w:sz="0" w:space="0" w:color="auto"/>
                            <w:bottom w:val="none" w:sz="0" w:space="0" w:color="auto"/>
                            <w:right w:val="none" w:sz="0" w:space="0" w:color="auto"/>
                          </w:divBdr>
                          <w:divsChild>
                            <w:div w:id="948853531">
                              <w:marLeft w:val="0"/>
                              <w:marRight w:val="0"/>
                              <w:marTop w:val="120"/>
                              <w:marBottom w:val="360"/>
                              <w:divBdr>
                                <w:top w:val="none" w:sz="0" w:space="0" w:color="auto"/>
                                <w:left w:val="none" w:sz="0" w:space="0" w:color="auto"/>
                                <w:bottom w:val="none" w:sz="0" w:space="0" w:color="auto"/>
                                <w:right w:val="none" w:sz="0" w:space="0" w:color="auto"/>
                              </w:divBdr>
                              <w:divsChild>
                                <w:div w:id="1278760395">
                                  <w:marLeft w:val="0"/>
                                  <w:marRight w:val="0"/>
                                  <w:marTop w:val="0"/>
                                  <w:marBottom w:val="0"/>
                                  <w:divBdr>
                                    <w:top w:val="none" w:sz="0" w:space="0" w:color="auto"/>
                                    <w:left w:val="none" w:sz="0" w:space="0" w:color="auto"/>
                                    <w:bottom w:val="none" w:sz="0" w:space="0" w:color="auto"/>
                                    <w:right w:val="none" w:sz="0" w:space="0" w:color="auto"/>
                                  </w:divBdr>
                                </w:div>
                                <w:div w:id="1847816828">
                                  <w:marLeft w:val="0"/>
                                  <w:marRight w:val="0"/>
                                  <w:marTop w:val="0"/>
                                  <w:marBottom w:val="0"/>
                                  <w:divBdr>
                                    <w:top w:val="none" w:sz="0" w:space="0" w:color="auto"/>
                                    <w:left w:val="none" w:sz="0" w:space="0" w:color="auto"/>
                                    <w:bottom w:val="none" w:sz="0" w:space="0" w:color="auto"/>
                                    <w:right w:val="none" w:sz="0" w:space="0" w:color="auto"/>
                                  </w:divBdr>
                                  <w:divsChild>
                                    <w:div w:id="1783725688">
                                      <w:marLeft w:val="0"/>
                                      <w:marRight w:val="0"/>
                                      <w:marTop w:val="0"/>
                                      <w:marBottom w:val="0"/>
                                      <w:divBdr>
                                        <w:top w:val="none" w:sz="0" w:space="0" w:color="auto"/>
                                        <w:left w:val="none" w:sz="0" w:space="0" w:color="auto"/>
                                        <w:bottom w:val="none" w:sz="0" w:space="0" w:color="auto"/>
                                        <w:right w:val="none" w:sz="0" w:space="0" w:color="auto"/>
                                      </w:divBdr>
                                    </w:div>
                                  </w:divsChild>
                                </w:div>
                                <w:div w:id="2025008050">
                                  <w:marLeft w:val="0"/>
                                  <w:marRight w:val="0"/>
                                  <w:marTop w:val="0"/>
                                  <w:marBottom w:val="0"/>
                                  <w:divBdr>
                                    <w:top w:val="none" w:sz="0" w:space="0" w:color="auto"/>
                                    <w:left w:val="none" w:sz="0" w:space="0" w:color="auto"/>
                                    <w:bottom w:val="none" w:sz="0" w:space="0" w:color="auto"/>
                                    <w:right w:val="none" w:sz="0" w:space="0" w:color="auto"/>
                                  </w:divBdr>
                                  <w:divsChild>
                                    <w:div w:id="18259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8793369">
      <w:bodyDiv w:val="1"/>
      <w:marLeft w:val="0"/>
      <w:marRight w:val="0"/>
      <w:marTop w:val="0"/>
      <w:marBottom w:val="0"/>
      <w:divBdr>
        <w:top w:val="none" w:sz="0" w:space="0" w:color="auto"/>
        <w:left w:val="none" w:sz="0" w:space="0" w:color="auto"/>
        <w:bottom w:val="none" w:sz="0" w:space="0" w:color="auto"/>
        <w:right w:val="none" w:sz="0" w:space="0" w:color="auto"/>
      </w:divBdr>
      <w:divsChild>
        <w:div w:id="1545212762">
          <w:marLeft w:val="0"/>
          <w:marRight w:val="1"/>
          <w:marTop w:val="0"/>
          <w:marBottom w:val="0"/>
          <w:divBdr>
            <w:top w:val="none" w:sz="0" w:space="0" w:color="auto"/>
            <w:left w:val="none" w:sz="0" w:space="0" w:color="auto"/>
            <w:bottom w:val="none" w:sz="0" w:space="0" w:color="auto"/>
            <w:right w:val="none" w:sz="0" w:space="0" w:color="auto"/>
          </w:divBdr>
          <w:divsChild>
            <w:div w:id="556935293">
              <w:marLeft w:val="0"/>
              <w:marRight w:val="0"/>
              <w:marTop w:val="0"/>
              <w:marBottom w:val="0"/>
              <w:divBdr>
                <w:top w:val="none" w:sz="0" w:space="0" w:color="auto"/>
                <w:left w:val="none" w:sz="0" w:space="0" w:color="auto"/>
                <w:bottom w:val="none" w:sz="0" w:space="0" w:color="auto"/>
                <w:right w:val="none" w:sz="0" w:space="0" w:color="auto"/>
              </w:divBdr>
              <w:divsChild>
                <w:div w:id="958996339">
                  <w:marLeft w:val="0"/>
                  <w:marRight w:val="1"/>
                  <w:marTop w:val="0"/>
                  <w:marBottom w:val="0"/>
                  <w:divBdr>
                    <w:top w:val="none" w:sz="0" w:space="0" w:color="auto"/>
                    <w:left w:val="none" w:sz="0" w:space="0" w:color="auto"/>
                    <w:bottom w:val="none" w:sz="0" w:space="0" w:color="auto"/>
                    <w:right w:val="none" w:sz="0" w:space="0" w:color="auto"/>
                  </w:divBdr>
                  <w:divsChild>
                    <w:div w:id="686177859">
                      <w:marLeft w:val="0"/>
                      <w:marRight w:val="0"/>
                      <w:marTop w:val="0"/>
                      <w:marBottom w:val="0"/>
                      <w:divBdr>
                        <w:top w:val="none" w:sz="0" w:space="0" w:color="auto"/>
                        <w:left w:val="none" w:sz="0" w:space="0" w:color="auto"/>
                        <w:bottom w:val="none" w:sz="0" w:space="0" w:color="auto"/>
                        <w:right w:val="none" w:sz="0" w:space="0" w:color="auto"/>
                      </w:divBdr>
                      <w:divsChild>
                        <w:div w:id="338234346">
                          <w:marLeft w:val="0"/>
                          <w:marRight w:val="0"/>
                          <w:marTop w:val="0"/>
                          <w:marBottom w:val="0"/>
                          <w:divBdr>
                            <w:top w:val="none" w:sz="0" w:space="0" w:color="auto"/>
                            <w:left w:val="none" w:sz="0" w:space="0" w:color="auto"/>
                            <w:bottom w:val="none" w:sz="0" w:space="0" w:color="auto"/>
                            <w:right w:val="none" w:sz="0" w:space="0" w:color="auto"/>
                          </w:divBdr>
                          <w:divsChild>
                            <w:div w:id="1191726039">
                              <w:marLeft w:val="0"/>
                              <w:marRight w:val="0"/>
                              <w:marTop w:val="120"/>
                              <w:marBottom w:val="360"/>
                              <w:divBdr>
                                <w:top w:val="none" w:sz="0" w:space="0" w:color="auto"/>
                                <w:left w:val="none" w:sz="0" w:space="0" w:color="auto"/>
                                <w:bottom w:val="none" w:sz="0" w:space="0" w:color="auto"/>
                                <w:right w:val="none" w:sz="0" w:space="0" w:color="auto"/>
                              </w:divBdr>
                              <w:divsChild>
                                <w:div w:id="50226882">
                                  <w:marLeft w:val="0"/>
                                  <w:marRight w:val="0"/>
                                  <w:marTop w:val="0"/>
                                  <w:marBottom w:val="0"/>
                                  <w:divBdr>
                                    <w:top w:val="none" w:sz="0" w:space="0" w:color="auto"/>
                                    <w:left w:val="none" w:sz="0" w:space="0" w:color="auto"/>
                                    <w:bottom w:val="none" w:sz="0" w:space="0" w:color="auto"/>
                                    <w:right w:val="none" w:sz="0" w:space="0" w:color="auto"/>
                                  </w:divBdr>
                                </w:div>
                                <w:div w:id="842626338">
                                  <w:marLeft w:val="0"/>
                                  <w:marRight w:val="0"/>
                                  <w:marTop w:val="0"/>
                                  <w:marBottom w:val="0"/>
                                  <w:divBdr>
                                    <w:top w:val="none" w:sz="0" w:space="0" w:color="auto"/>
                                    <w:left w:val="none" w:sz="0" w:space="0" w:color="auto"/>
                                    <w:bottom w:val="none" w:sz="0" w:space="0" w:color="auto"/>
                                    <w:right w:val="none" w:sz="0" w:space="0" w:color="auto"/>
                                  </w:divBdr>
                                  <w:divsChild>
                                    <w:div w:id="428737407">
                                      <w:marLeft w:val="0"/>
                                      <w:marRight w:val="0"/>
                                      <w:marTop w:val="0"/>
                                      <w:marBottom w:val="0"/>
                                      <w:divBdr>
                                        <w:top w:val="none" w:sz="0" w:space="0" w:color="auto"/>
                                        <w:left w:val="none" w:sz="0" w:space="0" w:color="auto"/>
                                        <w:bottom w:val="none" w:sz="0" w:space="0" w:color="auto"/>
                                        <w:right w:val="none" w:sz="0" w:space="0" w:color="auto"/>
                                      </w:divBdr>
                                    </w:div>
                                  </w:divsChild>
                                </w:div>
                                <w:div w:id="2054573142">
                                  <w:marLeft w:val="0"/>
                                  <w:marRight w:val="0"/>
                                  <w:marTop w:val="0"/>
                                  <w:marBottom w:val="0"/>
                                  <w:divBdr>
                                    <w:top w:val="none" w:sz="0" w:space="0" w:color="auto"/>
                                    <w:left w:val="none" w:sz="0" w:space="0" w:color="auto"/>
                                    <w:bottom w:val="none" w:sz="0" w:space="0" w:color="auto"/>
                                    <w:right w:val="none" w:sz="0" w:space="0" w:color="auto"/>
                                  </w:divBdr>
                                  <w:divsChild>
                                    <w:div w:id="40095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4376699">
      <w:bodyDiv w:val="1"/>
      <w:marLeft w:val="0"/>
      <w:marRight w:val="0"/>
      <w:marTop w:val="0"/>
      <w:marBottom w:val="0"/>
      <w:divBdr>
        <w:top w:val="none" w:sz="0" w:space="0" w:color="auto"/>
        <w:left w:val="none" w:sz="0" w:space="0" w:color="auto"/>
        <w:bottom w:val="none" w:sz="0" w:space="0" w:color="auto"/>
        <w:right w:val="none" w:sz="0" w:space="0" w:color="auto"/>
      </w:divBdr>
      <w:divsChild>
        <w:div w:id="1667709545">
          <w:marLeft w:val="0"/>
          <w:marRight w:val="1"/>
          <w:marTop w:val="0"/>
          <w:marBottom w:val="0"/>
          <w:divBdr>
            <w:top w:val="none" w:sz="0" w:space="0" w:color="auto"/>
            <w:left w:val="none" w:sz="0" w:space="0" w:color="auto"/>
            <w:bottom w:val="none" w:sz="0" w:space="0" w:color="auto"/>
            <w:right w:val="none" w:sz="0" w:space="0" w:color="auto"/>
          </w:divBdr>
          <w:divsChild>
            <w:div w:id="800197775">
              <w:marLeft w:val="0"/>
              <w:marRight w:val="0"/>
              <w:marTop w:val="0"/>
              <w:marBottom w:val="0"/>
              <w:divBdr>
                <w:top w:val="none" w:sz="0" w:space="0" w:color="auto"/>
                <w:left w:val="none" w:sz="0" w:space="0" w:color="auto"/>
                <w:bottom w:val="none" w:sz="0" w:space="0" w:color="auto"/>
                <w:right w:val="none" w:sz="0" w:space="0" w:color="auto"/>
              </w:divBdr>
              <w:divsChild>
                <w:div w:id="1138261132">
                  <w:marLeft w:val="0"/>
                  <w:marRight w:val="1"/>
                  <w:marTop w:val="0"/>
                  <w:marBottom w:val="0"/>
                  <w:divBdr>
                    <w:top w:val="none" w:sz="0" w:space="0" w:color="auto"/>
                    <w:left w:val="none" w:sz="0" w:space="0" w:color="auto"/>
                    <w:bottom w:val="none" w:sz="0" w:space="0" w:color="auto"/>
                    <w:right w:val="none" w:sz="0" w:space="0" w:color="auto"/>
                  </w:divBdr>
                  <w:divsChild>
                    <w:div w:id="283969828">
                      <w:marLeft w:val="0"/>
                      <w:marRight w:val="0"/>
                      <w:marTop w:val="0"/>
                      <w:marBottom w:val="0"/>
                      <w:divBdr>
                        <w:top w:val="none" w:sz="0" w:space="0" w:color="auto"/>
                        <w:left w:val="none" w:sz="0" w:space="0" w:color="auto"/>
                        <w:bottom w:val="none" w:sz="0" w:space="0" w:color="auto"/>
                        <w:right w:val="none" w:sz="0" w:space="0" w:color="auto"/>
                      </w:divBdr>
                      <w:divsChild>
                        <w:div w:id="788473125">
                          <w:marLeft w:val="0"/>
                          <w:marRight w:val="0"/>
                          <w:marTop w:val="0"/>
                          <w:marBottom w:val="0"/>
                          <w:divBdr>
                            <w:top w:val="none" w:sz="0" w:space="0" w:color="auto"/>
                            <w:left w:val="none" w:sz="0" w:space="0" w:color="auto"/>
                            <w:bottom w:val="none" w:sz="0" w:space="0" w:color="auto"/>
                            <w:right w:val="none" w:sz="0" w:space="0" w:color="auto"/>
                          </w:divBdr>
                          <w:divsChild>
                            <w:div w:id="1486704130">
                              <w:marLeft w:val="0"/>
                              <w:marRight w:val="0"/>
                              <w:marTop w:val="120"/>
                              <w:marBottom w:val="360"/>
                              <w:divBdr>
                                <w:top w:val="none" w:sz="0" w:space="0" w:color="auto"/>
                                <w:left w:val="none" w:sz="0" w:space="0" w:color="auto"/>
                                <w:bottom w:val="none" w:sz="0" w:space="0" w:color="auto"/>
                                <w:right w:val="none" w:sz="0" w:space="0" w:color="auto"/>
                              </w:divBdr>
                              <w:divsChild>
                                <w:div w:id="311492777">
                                  <w:marLeft w:val="0"/>
                                  <w:marRight w:val="0"/>
                                  <w:marTop w:val="0"/>
                                  <w:marBottom w:val="0"/>
                                  <w:divBdr>
                                    <w:top w:val="none" w:sz="0" w:space="0" w:color="auto"/>
                                    <w:left w:val="none" w:sz="0" w:space="0" w:color="auto"/>
                                    <w:bottom w:val="none" w:sz="0" w:space="0" w:color="auto"/>
                                    <w:right w:val="none" w:sz="0" w:space="0" w:color="auto"/>
                                  </w:divBdr>
                                  <w:divsChild>
                                    <w:div w:id="874924801">
                                      <w:marLeft w:val="0"/>
                                      <w:marRight w:val="0"/>
                                      <w:marTop w:val="0"/>
                                      <w:marBottom w:val="0"/>
                                      <w:divBdr>
                                        <w:top w:val="none" w:sz="0" w:space="0" w:color="auto"/>
                                        <w:left w:val="none" w:sz="0" w:space="0" w:color="auto"/>
                                        <w:bottom w:val="none" w:sz="0" w:space="0" w:color="auto"/>
                                        <w:right w:val="none" w:sz="0" w:space="0" w:color="auto"/>
                                      </w:divBdr>
                                    </w:div>
                                  </w:divsChild>
                                </w:div>
                                <w:div w:id="597447247">
                                  <w:marLeft w:val="0"/>
                                  <w:marRight w:val="0"/>
                                  <w:marTop w:val="0"/>
                                  <w:marBottom w:val="0"/>
                                  <w:divBdr>
                                    <w:top w:val="none" w:sz="0" w:space="0" w:color="auto"/>
                                    <w:left w:val="none" w:sz="0" w:space="0" w:color="auto"/>
                                    <w:bottom w:val="none" w:sz="0" w:space="0" w:color="auto"/>
                                    <w:right w:val="none" w:sz="0" w:space="0" w:color="auto"/>
                                  </w:divBdr>
                                  <w:divsChild>
                                    <w:div w:id="1726296882">
                                      <w:marLeft w:val="0"/>
                                      <w:marRight w:val="0"/>
                                      <w:marTop w:val="0"/>
                                      <w:marBottom w:val="0"/>
                                      <w:divBdr>
                                        <w:top w:val="none" w:sz="0" w:space="0" w:color="auto"/>
                                        <w:left w:val="none" w:sz="0" w:space="0" w:color="auto"/>
                                        <w:bottom w:val="none" w:sz="0" w:space="0" w:color="auto"/>
                                        <w:right w:val="none" w:sz="0" w:space="0" w:color="auto"/>
                                      </w:divBdr>
                                    </w:div>
                                  </w:divsChild>
                                </w:div>
                                <w:div w:id="136821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3248588">
      <w:bodyDiv w:val="1"/>
      <w:marLeft w:val="0"/>
      <w:marRight w:val="0"/>
      <w:marTop w:val="0"/>
      <w:marBottom w:val="0"/>
      <w:divBdr>
        <w:top w:val="none" w:sz="0" w:space="0" w:color="auto"/>
        <w:left w:val="none" w:sz="0" w:space="0" w:color="auto"/>
        <w:bottom w:val="none" w:sz="0" w:space="0" w:color="auto"/>
        <w:right w:val="none" w:sz="0" w:space="0" w:color="auto"/>
      </w:divBdr>
      <w:divsChild>
        <w:div w:id="310335544">
          <w:marLeft w:val="0"/>
          <w:marRight w:val="1"/>
          <w:marTop w:val="0"/>
          <w:marBottom w:val="0"/>
          <w:divBdr>
            <w:top w:val="none" w:sz="0" w:space="0" w:color="auto"/>
            <w:left w:val="none" w:sz="0" w:space="0" w:color="auto"/>
            <w:bottom w:val="none" w:sz="0" w:space="0" w:color="auto"/>
            <w:right w:val="none" w:sz="0" w:space="0" w:color="auto"/>
          </w:divBdr>
          <w:divsChild>
            <w:div w:id="1275595924">
              <w:marLeft w:val="0"/>
              <w:marRight w:val="0"/>
              <w:marTop w:val="0"/>
              <w:marBottom w:val="0"/>
              <w:divBdr>
                <w:top w:val="none" w:sz="0" w:space="0" w:color="auto"/>
                <w:left w:val="none" w:sz="0" w:space="0" w:color="auto"/>
                <w:bottom w:val="none" w:sz="0" w:space="0" w:color="auto"/>
                <w:right w:val="none" w:sz="0" w:space="0" w:color="auto"/>
              </w:divBdr>
              <w:divsChild>
                <w:div w:id="1052115033">
                  <w:marLeft w:val="0"/>
                  <w:marRight w:val="1"/>
                  <w:marTop w:val="0"/>
                  <w:marBottom w:val="0"/>
                  <w:divBdr>
                    <w:top w:val="none" w:sz="0" w:space="0" w:color="auto"/>
                    <w:left w:val="none" w:sz="0" w:space="0" w:color="auto"/>
                    <w:bottom w:val="none" w:sz="0" w:space="0" w:color="auto"/>
                    <w:right w:val="none" w:sz="0" w:space="0" w:color="auto"/>
                  </w:divBdr>
                  <w:divsChild>
                    <w:div w:id="1629316645">
                      <w:marLeft w:val="0"/>
                      <w:marRight w:val="0"/>
                      <w:marTop w:val="0"/>
                      <w:marBottom w:val="0"/>
                      <w:divBdr>
                        <w:top w:val="none" w:sz="0" w:space="0" w:color="auto"/>
                        <w:left w:val="none" w:sz="0" w:space="0" w:color="auto"/>
                        <w:bottom w:val="none" w:sz="0" w:space="0" w:color="auto"/>
                        <w:right w:val="none" w:sz="0" w:space="0" w:color="auto"/>
                      </w:divBdr>
                      <w:divsChild>
                        <w:div w:id="609360230">
                          <w:marLeft w:val="0"/>
                          <w:marRight w:val="0"/>
                          <w:marTop w:val="0"/>
                          <w:marBottom w:val="0"/>
                          <w:divBdr>
                            <w:top w:val="none" w:sz="0" w:space="0" w:color="auto"/>
                            <w:left w:val="none" w:sz="0" w:space="0" w:color="auto"/>
                            <w:bottom w:val="none" w:sz="0" w:space="0" w:color="auto"/>
                            <w:right w:val="none" w:sz="0" w:space="0" w:color="auto"/>
                          </w:divBdr>
                          <w:divsChild>
                            <w:div w:id="206188581">
                              <w:marLeft w:val="0"/>
                              <w:marRight w:val="0"/>
                              <w:marTop w:val="120"/>
                              <w:marBottom w:val="360"/>
                              <w:divBdr>
                                <w:top w:val="none" w:sz="0" w:space="0" w:color="auto"/>
                                <w:left w:val="none" w:sz="0" w:space="0" w:color="auto"/>
                                <w:bottom w:val="none" w:sz="0" w:space="0" w:color="auto"/>
                                <w:right w:val="none" w:sz="0" w:space="0" w:color="auto"/>
                              </w:divBdr>
                              <w:divsChild>
                                <w:div w:id="653139859">
                                  <w:marLeft w:val="0"/>
                                  <w:marRight w:val="0"/>
                                  <w:marTop w:val="0"/>
                                  <w:marBottom w:val="0"/>
                                  <w:divBdr>
                                    <w:top w:val="none" w:sz="0" w:space="0" w:color="auto"/>
                                    <w:left w:val="none" w:sz="0" w:space="0" w:color="auto"/>
                                    <w:bottom w:val="none" w:sz="0" w:space="0" w:color="auto"/>
                                    <w:right w:val="none" w:sz="0" w:space="0" w:color="auto"/>
                                  </w:divBdr>
                                  <w:divsChild>
                                    <w:div w:id="780144335">
                                      <w:marLeft w:val="0"/>
                                      <w:marRight w:val="0"/>
                                      <w:marTop w:val="0"/>
                                      <w:marBottom w:val="0"/>
                                      <w:divBdr>
                                        <w:top w:val="none" w:sz="0" w:space="0" w:color="auto"/>
                                        <w:left w:val="none" w:sz="0" w:space="0" w:color="auto"/>
                                        <w:bottom w:val="none" w:sz="0" w:space="0" w:color="auto"/>
                                        <w:right w:val="none" w:sz="0" w:space="0" w:color="auto"/>
                                      </w:divBdr>
                                    </w:div>
                                  </w:divsChild>
                                </w:div>
                                <w:div w:id="905802307">
                                  <w:marLeft w:val="0"/>
                                  <w:marRight w:val="0"/>
                                  <w:marTop w:val="0"/>
                                  <w:marBottom w:val="0"/>
                                  <w:divBdr>
                                    <w:top w:val="none" w:sz="0" w:space="0" w:color="auto"/>
                                    <w:left w:val="none" w:sz="0" w:space="0" w:color="auto"/>
                                    <w:bottom w:val="none" w:sz="0" w:space="0" w:color="auto"/>
                                    <w:right w:val="none" w:sz="0" w:space="0" w:color="auto"/>
                                  </w:divBdr>
                                </w:div>
                                <w:div w:id="2031567043">
                                  <w:marLeft w:val="0"/>
                                  <w:marRight w:val="0"/>
                                  <w:marTop w:val="0"/>
                                  <w:marBottom w:val="0"/>
                                  <w:divBdr>
                                    <w:top w:val="none" w:sz="0" w:space="0" w:color="auto"/>
                                    <w:left w:val="none" w:sz="0" w:space="0" w:color="auto"/>
                                    <w:bottom w:val="none" w:sz="0" w:space="0" w:color="auto"/>
                                    <w:right w:val="none" w:sz="0" w:space="0" w:color="auto"/>
                                  </w:divBdr>
                                  <w:divsChild>
                                    <w:div w:id="157254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3901929">
      <w:bodyDiv w:val="1"/>
      <w:marLeft w:val="0"/>
      <w:marRight w:val="0"/>
      <w:marTop w:val="0"/>
      <w:marBottom w:val="0"/>
      <w:divBdr>
        <w:top w:val="none" w:sz="0" w:space="0" w:color="auto"/>
        <w:left w:val="none" w:sz="0" w:space="0" w:color="auto"/>
        <w:bottom w:val="none" w:sz="0" w:space="0" w:color="auto"/>
        <w:right w:val="none" w:sz="0" w:space="0" w:color="auto"/>
      </w:divBdr>
      <w:divsChild>
        <w:div w:id="690761961">
          <w:marLeft w:val="0"/>
          <w:marRight w:val="1"/>
          <w:marTop w:val="0"/>
          <w:marBottom w:val="0"/>
          <w:divBdr>
            <w:top w:val="none" w:sz="0" w:space="0" w:color="auto"/>
            <w:left w:val="none" w:sz="0" w:space="0" w:color="auto"/>
            <w:bottom w:val="none" w:sz="0" w:space="0" w:color="auto"/>
            <w:right w:val="none" w:sz="0" w:space="0" w:color="auto"/>
          </w:divBdr>
          <w:divsChild>
            <w:div w:id="1975132046">
              <w:marLeft w:val="0"/>
              <w:marRight w:val="0"/>
              <w:marTop w:val="0"/>
              <w:marBottom w:val="0"/>
              <w:divBdr>
                <w:top w:val="none" w:sz="0" w:space="0" w:color="auto"/>
                <w:left w:val="none" w:sz="0" w:space="0" w:color="auto"/>
                <w:bottom w:val="none" w:sz="0" w:space="0" w:color="auto"/>
                <w:right w:val="none" w:sz="0" w:space="0" w:color="auto"/>
              </w:divBdr>
              <w:divsChild>
                <w:div w:id="925575357">
                  <w:marLeft w:val="0"/>
                  <w:marRight w:val="1"/>
                  <w:marTop w:val="0"/>
                  <w:marBottom w:val="0"/>
                  <w:divBdr>
                    <w:top w:val="none" w:sz="0" w:space="0" w:color="auto"/>
                    <w:left w:val="none" w:sz="0" w:space="0" w:color="auto"/>
                    <w:bottom w:val="none" w:sz="0" w:space="0" w:color="auto"/>
                    <w:right w:val="none" w:sz="0" w:space="0" w:color="auto"/>
                  </w:divBdr>
                  <w:divsChild>
                    <w:div w:id="859583656">
                      <w:marLeft w:val="0"/>
                      <w:marRight w:val="0"/>
                      <w:marTop w:val="0"/>
                      <w:marBottom w:val="0"/>
                      <w:divBdr>
                        <w:top w:val="none" w:sz="0" w:space="0" w:color="auto"/>
                        <w:left w:val="none" w:sz="0" w:space="0" w:color="auto"/>
                        <w:bottom w:val="none" w:sz="0" w:space="0" w:color="auto"/>
                        <w:right w:val="none" w:sz="0" w:space="0" w:color="auto"/>
                      </w:divBdr>
                      <w:divsChild>
                        <w:div w:id="2090342473">
                          <w:marLeft w:val="0"/>
                          <w:marRight w:val="0"/>
                          <w:marTop w:val="0"/>
                          <w:marBottom w:val="0"/>
                          <w:divBdr>
                            <w:top w:val="none" w:sz="0" w:space="0" w:color="auto"/>
                            <w:left w:val="none" w:sz="0" w:space="0" w:color="auto"/>
                            <w:bottom w:val="none" w:sz="0" w:space="0" w:color="auto"/>
                            <w:right w:val="none" w:sz="0" w:space="0" w:color="auto"/>
                          </w:divBdr>
                          <w:divsChild>
                            <w:div w:id="934095318">
                              <w:marLeft w:val="0"/>
                              <w:marRight w:val="0"/>
                              <w:marTop w:val="120"/>
                              <w:marBottom w:val="360"/>
                              <w:divBdr>
                                <w:top w:val="none" w:sz="0" w:space="0" w:color="auto"/>
                                <w:left w:val="none" w:sz="0" w:space="0" w:color="auto"/>
                                <w:bottom w:val="none" w:sz="0" w:space="0" w:color="auto"/>
                                <w:right w:val="none" w:sz="0" w:space="0" w:color="auto"/>
                              </w:divBdr>
                              <w:divsChild>
                                <w:div w:id="826938774">
                                  <w:marLeft w:val="0"/>
                                  <w:marRight w:val="0"/>
                                  <w:marTop w:val="0"/>
                                  <w:marBottom w:val="0"/>
                                  <w:divBdr>
                                    <w:top w:val="none" w:sz="0" w:space="0" w:color="auto"/>
                                    <w:left w:val="none" w:sz="0" w:space="0" w:color="auto"/>
                                    <w:bottom w:val="none" w:sz="0" w:space="0" w:color="auto"/>
                                    <w:right w:val="none" w:sz="0" w:space="0" w:color="auto"/>
                                  </w:divBdr>
                                  <w:divsChild>
                                    <w:div w:id="1351644813">
                                      <w:marLeft w:val="0"/>
                                      <w:marRight w:val="0"/>
                                      <w:marTop w:val="0"/>
                                      <w:marBottom w:val="0"/>
                                      <w:divBdr>
                                        <w:top w:val="none" w:sz="0" w:space="0" w:color="auto"/>
                                        <w:left w:val="none" w:sz="0" w:space="0" w:color="auto"/>
                                        <w:bottom w:val="none" w:sz="0" w:space="0" w:color="auto"/>
                                        <w:right w:val="none" w:sz="0" w:space="0" w:color="auto"/>
                                      </w:divBdr>
                                    </w:div>
                                  </w:divsChild>
                                </w:div>
                                <w:div w:id="1527062052">
                                  <w:marLeft w:val="0"/>
                                  <w:marRight w:val="0"/>
                                  <w:marTop w:val="0"/>
                                  <w:marBottom w:val="0"/>
                                  <w:divBdr>
                                    <w:top w:val="none" w:sz="0" w:space="0" w:color="auto"/>
                                    <w:left w:val="none" w:sz="0" w:space="0" w:color="auto"/>
                                    <w:bottom w:val="none" w:sz="0" w:space="0" w:color="auto"/>
                                    <w:right w:val="none" w:sz="0" w:space="0" w:color="auto"/>
                                  </w:divBdr>
                                  <w:divsChild>
                                    <w:div w:id="877009607">
                                      <w:marLeft w:val="0"/>
                                      <w:marRight w:val="0"/>
                                      <w:marTop w:val="0"/>
                                      <w:marBottom w:val="0"/>
                                      <w:divBdr>
                                        <w:top w:val="none" w:sz="0" w:space="0" w:color="auto"/>
                                        <w:left w:val="none" w:sz="0" w:space="0" w:color="auto"/>
                                        <w:bottom w:val="none" w:sz="0" w:space="0" w:color="auto"/>
                                        <w:right w:val="none" w:sz="0" w:space="0" w:color="auto"/>
                                      </w:divBdr>
                                    </w:div>
                                  </w:divsChild>
                                </w:div>
                                <w:div w:id="188575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1931774">
      <w:bodyDiv w:val="1"/>
      <w:marLeft w:val="0"/>
      <w:marRight w:val="0"/>
      <w:marTop w:val="0"/>
      <w:marBottom w:val="0"/>
      <w:divBdr>
        <w:top w:val="none" w:sz="0" w:space="0" w:color="auto"/>
        <w:left w:val="none" w:sz="0" w:space="0" w:color="auto"/>
        <w:bottom w:val="none" w:sz="0" w:space="0" w:color="auto"/>
        <w:right w:val="none" w:sz="0" w:space="0" w:color="auto"/>
      </w:divBdr>
      <w:divsChild>
        <w:div w:id="1779325337">
          <w:marLeft w:val="0"/>
          <w:marRight w:val="1"/>
          <w:marTop w:val="0"/>
          <w:marBottom w:val="0"/>
          <w:divBdr>
            <w:top w:val="none" w:sz="0" w:space="0" w:color="auto"/>
            <w:left w:val="none" w:sz="0" w:space="0" w:color="auto"/>
            <w:bottom w:val="none" w:sz="0" w:space="0" w:color="auto"/>
            <w:right w:val="none" w:sz="0" w:space="0" w:color="auto"/>
          </w:divBdr>
          <w:divsChild>
            <w:div w:id="488985001">
              <w:marLeft w:val="0"/>
              <w:marRight w:val="0"/>
              <w:marTop w:val="0"/>
              <w:marBottom w:val="0"/>
              <w:divBdr>
                <w:top w:val="none" w:sz="0" w:space="0" w:color="auto"/>
                <w:left w:val="none" w:sz="0" w:space="0" w:color="auto"/>
                <w:bottom w:val="none" w:sz="0" w:space="0" w:color="auto"/>
                <w:right w:val="none" w:sz="0" w:space="0" w:color="auto"/>
              </w:divBdr>
              <w:divsChild>
                <w:div w:id="600913024">
                  <w:marLeft w:val="0"/>
                  <w:marRight w:val="1"/>
                  <w:marTop w:val="0"/>
                  <w:marBottom w:val="0"/>
                  <w:divBdr>
                    <w:top w:val="none" w:sz="0" w:space="0" w:color="auto"/>
                    <w:left w:val="none" w:sz="0" w:space="0" w:color="auto"/>
                    <w:bottom w:val="none" w:sz="0" w:space="0" w:color="auto"/>
                    <w:right w:val="none" w:sz="0" w:space="0" w:color="auto"/>
                  </w:divBdr>
                  <w:divsChild>
                    <w:div w:id="1427534103">
                      <w:marLeft w:val="0"/>
                      <w:marRight w:val="0"/>
                      <w:marTop w:val="0"/>
                      <w:marBottom w:val="0"/>
                      <w:divBdr>
                        <w:top w:val="none" w:sz="0" w:space="0" w:color="auto"/>
                        <w:left w:val="none" w:sz="0" w:space="0" w:color="auto"/>
                        <w:bottom w:val="none" w:sz="0" w:space="0" w:color="auto"/>
                        <w:right w:val="none" w:sz="0" w:space="0" w:color="auto"/>
                      </w:divBdr>
                      <w:divsChild>
                        <w:div w:id="1607495580">
                          <w:marLeft w:val="0"/>
                          <w:marRight w:val="0"/>
                          <w:marTop w:val="0"/>
                          <w:marBottom w:val="0"/>
                          <w:divBdr>
                            <w:top w:val="none" w:sz="0" w:space="0" w:color="auto"/>
                            <w:left w:val="none" w:sz="0" w:space="0" w:color="auto"/>
                            <w:bottom w:val="none" w:sz="0" w:space="0" w:color="auto"/>
                            <w:right w:val="none" w:sz="0" w:space="0" w:color="auto"/>
                          </w:divBdr>
                          <w:divsChild>
                            <w:div w:id="1929804594">
                              <w:marLeft w:val="0"/>
                              <w:marRight w:val="0"/>
                              <w:marTop w:val="120"/>
                              <w:marBottom w:val="360"/>
                              <w:divBdr>
                                <w:top w:val="none" w:sz="0" w:space="0" w:color="auto"/>
                                <w:left w:val="none" w:sz="0" w:space="0" w:color="auto"/>
                                <w:bottom w:val="none" w:sz="0" w:space="0" w:color="auto"/>
                                <w:right w:val="none" w:sz="0" w:space="0" w:color="auto"/>
                              </w:divBdr>
                              <w:divsChild>
                                <w:div w:id="1001084894">
                                  <w:marLeft w:val="0"/>
                                  <w:marRight w:val="0"/>
                                  <w:marTop w:val="0"/>
                                  <w:marBottom w:val="0"/>
                                  <w:divBdr>
                                    <w:top w:val="none" w:sz="0" w:space="0" w:color="auto"/>
                                    <w:left w:val="none" w:sz="0" w:space="0" w:color="auto"/>
                                    <w:bottom w:val="none" w:sz="0" w:space="0" w:color="auto"/>
                                    <w:right w:val="none" w:sz="0" w:space="0" w:color="auto"/>
                                  </w:divBdr>
                                </w:div>
                                <w:div w:id="1010061485">
                                  <w:marLeft w:val="0"/>
                                  <w:marRight w:val="0"/>
                                  <w:marTop w:val="0"/>
                                  <w:marBottom w:val="0"/>
                                  <w:divBdr>
                                    <w:top w:val="none" w:sz="0" w:space="0" w:color="auto"/>
                                    <w:left w:val="none" w:sz="0" w:space="0" w:color="auto"/>
                                    <w:bottom w:val="none" w:sz="0" w:space="0" w:color="auto"/>
                                    <w:right w:val="none" w:sz="0" w:space="0" w:color="auto"/>
                                  </w:divBdr>
                                  <w:divsChild>
                                    <w:div w:id="1063916637">
                                      <w:marLeft w:val="0"/>
                                      <w:marRight w:val="0"/>
                                      <w:marTop w:val="0"/>
                                      <w:marBottom w:val="0"/>
                                      <w:divBdr>
                                        <w:top w:val="none" w:sz="0" w:space="0" w:color="auto"/>
                                        <w:left w:val="none" w:sz="0" w:space="0" w:color="auto"/>
                                        <w:bottom w:val="none" w:sz="0" w:space="0" w:color="auto"/>
                                        <w:right w:val="none" w:sz="0" w:space="0" w:color="auto"/>
                                      </w:divBdr>
                                    </w:div>
                                  </w:divsChild>
                                </w:div>
                                <w:div w:id="1728607810">
                                  <w:marLeft w:val="0"/>
                                  <w:marRight w:val="0"/>
                                  <w:marTop w:val="0"/>
                                  <w:marBottom w:val="0"/>
                                  <w:divBdr>
                                    <w:top w:val="none" w:sz="0" w:space="0" w:color="auto"/>
                                    <w:left w:val="none" w:sz="0" w:space="0" w:color="auto"/>
                                    <w:bottom w:val="none" w:sz="0" w:space="0" w:color="auto"/>
                                    <w:right w:val="none" w:sz="0" w:space="0" w:color="auto"/>
                                  </w:divBdr>
                                  <w:divsChild>
                                    <w:div w:id="62790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2660655">
      <w:bodyDiv w:val="1"/>
      <w:marLeft w:val="0"/>
      <w:marRight w:val="0"/>
      <w:marTop w:val="0"/>
      <w:marBottom w:val="0"/>
      <w:divBdr>
        <w:top w:val="none" w:sz="0" w:space="0" w:color="auto"/>
        <w:left w:val="none" w:sz="0" w:space="0" w:color="auto"/>
        <w:bottom w:val="none" w:sz="0" w:space="0" w:color="auto"/>
        <w:right w:val="none" w:sz="0" w:space="0" w:color="auto"/>
      </w:divBdr>
      <w:divsChild>
        <w:div w:id="166409323">
          <w:marLeft w:val="0"/>
          <w:marRight w:val="1"/>
          <w:marTop w:val="0"/>
          <w:marBottom w:val="0"/>
          <w:divBdr>
            <w:top w:val="none" w:sz="0" w:space="0" w:color="auto"/>
            <w:left w:val="none" w:sz="0" w:space="0" w:color="auto"/>
            <w:bottom w:val="none" w:sz="0" w:space="0" w:color="auto"/>
            <w:right w:val="none" w:sz="0" w:space="0" w:color="auto"/>
          </w:divBdr>
          <w:divsChild>
            <w:div w:id="569996757">
              <w:marLeft w:val="0"/>
              <w:marRight w:val="0"/>
              <w:marTop w:val="0"/>
              <w:marBottom w:val="0"/>
              <w:divBdr>
                <w:top w:val="none" w:sz="0" w:space="0" w:color="auto"/>
                <w:left w:val="none" w:sz="0" w:space="0" w:color="auto"/>
                <w:bottom w:val="none" w:sz="0" w:space="0" w:color="auto"/>
                <w:right w:val="none" w:sz="0" w:space="0" w:color="auto"/>
              </w:divBdr>
              <w:divsChild>
                <w:div w:id="1650591922">
                  <w:marLeft w:val="0"/>
                  <w:marRight w:val="1"/>
                  <w:marTop w:val="0"/>
                  <w:marBottom w:val="0"/>
                  <w:divBdr>
                    <w:top w:val="none" w:sz="0" w:space="0" w:color="auto"/>
                    <w:left w:val="none" w:sz="0" w:space="0" w:color="auto"/>
                    <w:bottom w:val="none" w:sz="0" w:space="0" w:color="auto"/>
                    <w:right w:val="none" w:sz="0" w:space="0" w:color="auto"/>
                  </w:divBdr>
                  <w:divsChild>
                    <w:div w:id="1040856173">
                      <w:marLeft w:val="0"/>
                      <w:marRight w:val="0"/>
                      <w:marTop w:val="0"/>
                      <w:marBottom w:val="0"/>
                      <w:divBdr>
                        <w:top w:val="none" w:sz="0" w:space="0" w:color="auto"/>
                        <w:left w:val="none" w:sz="0" w:space="0" w:color="auto"/>
                        <w:bottom w:val="none" w:sz="0" w:space="0" w:color="auto"/>
                        <w:right w:val="none" w:sz="0" w:space="0" w:color="auto"/>
                      </w:divBdr>
                      <w:divsChild>
                        <w:div w:id="547180591">
                          <w:marLeft w:val="0"/>
                          <w:marRight w:val="0"/>
                          <w:marTop w:val="0"/>
                          <w:marBottom w:val="0"/>
                          <w:divBdr>
                            <w:top w:val="none" w:sz="0" w:space="0" w:color="auto"/>
                            <w:left w:val="none" w:sz="0" w:space="0" w:color="auto"/>
                            <w:bottom w:val="none" w:sz="0" w:space="0" w:color="auto"/>
                            <w:right w:val="none" w:sz="0" w:space="0" w:color="auto"/>
                          </w:divBdr>
                          <w:divsChild>
                            <w:div w:id="942148456">
                              <w:marLeft w:val="0"/>
                              <w:marRight w:val="0"/>
                              <w:marTop w:val="120"/>
                              <w:marBottom w:val="360"/>
                              <w:divBdr>
                                <w:top w:val="none" w:sz="0" w:space="0" w:color="auto"/>
                                <w:left w:val="none" w:sz="0" w:space="0" w:color="auto"/>
                                <w:bottom w:val="none" w:sz="0" w:space="0" w:color="auto"/>
                                <w:right w:val="none" w:sz="0" w:space="0" w:color="auto"/>
                              </w:divBdr>
                              <w:divsChild>
                                <w:div w:id="705375473">
                                  <w:marLeft w:val="0"/>
                                  <w:marRight w:val="0"/>
                                  <w:marTop w:val="0"/>
                                  <w:marBottom w:val="0"/>
                                  <w:divBdr>
                                    <w:top w:val="none" w:sz="0" w:space="0" w:color="auto"/>
                                    <w:left w:val="none" w:sz="0" w:space="0" w:color="auto"/>
                                    <w:bottom w:val="none" w:sz="0" w:space="0" w:color="auto"/>
                                    <w:right w:val="none" w:sz="0" w:space="0" w:color="auto"/>
                                  </w:divBdr>
                                  <w:divsChild>
                                    <w:div w:id="1706439111">
                                      <w:marLeft w:val="0"/>
                                      <w:marRight w:val="0"/>
                                      <w:marTop w:val="0"/>
                                      <w:marBottom w:val="0"/>
                                      <w:divBdr>
                                        <w:top w:val="none" w:sz="0" w:space="0" w:color="auto"/>
                                        <w:left w:val="none" w:sz="0" w:space="0" w:color="auto"/>
                                        <w:bottom w:val="none" w:sz="0" w:space="0" w:color="auto"/>
                                        <w:right w:val="none" w:sz="0" w:space="0" w:color="auto"/>
                                      </w:divBdr>
                                    </w:div>
                                  </w:divsChild>
                                </w:div>
                                <w:div w:id="1551384061">
                                  <w:marLeft w:val="0"/>
                                  <w:marRight w:val="0"/>
                                  <w:marTop w:val="0"/>
                                  <w:marBottom w:val="0"/>
                                  <w:divBdr>
                                    <w:top w:val="none" w:sz="0" w:space="0" w:color="auto"/>
                                    <w:left w:val="none" w:sz="0" w:space="0" w:color="auto"/>
                                    <w:bottom w:val="none" w:sz="0" w:space="0" w:color="auto"/>
                                    <w:right w:val="none" w:sz="0" w:space="0" w:color="auto"/>
                                  </w:divBdr>
                                  <w:divsChild>
                                    <w:div w:id="516620717">
                                      <w:marLeft w:val="0"/>
                                      <w:marRight w:val="0"/>
                                      <w:marTop w:val="0"/>
                                      <w:marBottom w:val="0"/>
                                      <w:divBdr>
                                        <w:top w:val="none" w:sz="0" w:space="0" w:color="auto"/>
                                        <w:left w:val="none" w:sz="0" w:space="0" w:color="auto"/>
                                        <w:bottom w:val="none" w:sz="0" w:space="0" w:color="auto"/>
                                        <w:right w:val="none" w:sz="0" w:space="0" w:color="auto"/>
                                      </w:divBdr>
                                    </w:div>
                                  </w:divsChild>
                                </w:div>
                                <w:div w:id="211042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0664308">
      <w:bodyDiv w:val="1"/>
      <w:marLeft w:val="0"/>
      <w:marRight w:val="0"/>
      <w:marTop w:val="0"/>
      <w:marBottom w:val="0"/>
      <w:divBdr>
        <w:top w:val="none" w:sz="0" w:space="0" w:color="auto"/>
        <w:left w:val="none" w:sz="0" w:space="0" w:color="auto"/>
        <w:bottom w:val="none" w:sz="0" w:space="0" w:color="auto"/>
        <w:right w:val="none" w:sz="0" w:space="0" w:color="auto"/>
      </w:divBdr>
      <w:divsChild>
        <w:div w:id="1001664031">
          <w:marLeft w:val="0"/>
          <w:marRight w:val="1"/>
          <w:marTop w:val="0"/>
          <w:marBottom w:val="0"/>
          <w:divBdr>
            <w:top w:val="none" w:sz="0" w:space="0" w:color="auto"/>
            <w:left w:val="none" w:sz="0" w:space="0" w:color="auto"/>
            <w:bottom w:val="none" w:sz="0" w:space="0" w:color="auto"/>
            <w:right w:val="none" w:sz="0" w:space="0" w:color="auto"/>
          </w:divBdr>
          <w:divsChild>
            <w:div w:id="2136950387">
              <w:marLeft w:val="0"/>
              <w:marRight w:val="0"/>
              <w:marTop w:val="0"/>
              <w:marBottom w:val="0"/>
              <w:divBdr>
                <w:top w:val="none" w:sz="0" w:space="0" w:color="auto"/>
                <w:left w:val="none" w:sz="0" w:space="0" w:color="auto"/>
                <w:bottom w:val="none" w:sz="0" w:space="0" w:color="auto"/>
                <w:right w:val="none" w:sz="0" w:space="0" w:color="auto"/>
              </w:divBdr>
              <w:divsChild>
                <w:div w:id="1677878112">
                  <w:marLeft w:val="0"/>
                  <w:marRight w:val="1"/>
                  <w:marTop w:val="0"/>
                  <w:marBottom w:val="0"/>
                  <w:divBdr>
                    <w:top w:val="none" w:sz="0" w:space="0" w:color="auto"/>
                    <w:left w:val="none" w:sz="0" w:space="0" w:color="auto"/>
                    <w:bottom w:val="none" w:sz="0" w:space="0" w:color="auto"/>
                    <w:right w:val="none" w:sz="0" w:space="0" w:color="auto"/>
                  </w:divBdr>
                  <w:divsChild>
                    <w:div w:id="1701197707">
                      <w:marLeft w:val="0"/>
                      <w:marRight w:val="0"/>
                      <w:marTop w:val="0"/>
                      <w:marBottom w:val="0"/>
                      <w:divBdr>
                        <w:top w:val="none" w:sz="0" w:space="0" w:color="auto"/>
                        <w:left w:val="none" w:sz="0" w:space="0" w:color="auto"/>
                        <w:bottom w:val="none" w:sz="0" w:space="0" w:color="auto"/>
                        <w:right w:val="none" w:sz="0" w:space="0" w:color="auto"/>
                      </w:divBdr>
                      <w:divsChild>
                        <w:div w:id="103379949">
                          <w:marLeft w:val="0"/>
                          <w:marRight w:val="0"/>
                          <w:marTop w:val="0"/>
                          <w:marBottom w:val="0"/>
                          <w:divBdr>
                            <w:top w:val="none" w:sz="0" w:space="0" w:color="auto"/>
                            <w:left w:val="none" w:sz="0" w:space="0" w:color="auto"/>
                            <w:bottom w:val="none" w:sz="0" w:space="0" w:color="auto"/>
                            <w:right w:val="none" w:sz="0" w:space="0" w:color="auto"/>
                          </w:divBdr>
                          <w:divsChild>
                            <w:div w:id="83690853">
                              <w:marLeft w:val="0"/>
                              <w:marRight w:val="0"/>
                              <w:marTop w:val="120"/>
                              <w:marBottom w:val="360"/>
                              <w:divBdr>
                                <w:top w:val="none" w:sz="0" w:space="0" w:color="auto"/>
                                <w:left w:val="none" w:sz="0" w:space="0" w:color="auto"/>
                                <w:bottom w:val="none" w:sz="0" w:space="0" w:color="auto"/>
                                <w:right w:val="none" w:sz="0" w:space="0" w:color="auto"/>
                              </w:divBdr>
                              <w:divsChild>
                                <w:div w:id="949701742">
                                  <w:marLeft w:val="0"/>
                                  <w:marRight w:val="0"/>
                                  <w:marTop w:val="0"/>
                                  <w:marBottom w:val="0"/>
                                  <w:divBdr>
                                    <w:top w:val="none" w:sz="0" w:space="0" w:color="auto"/>
                                    <w:left w:val="none" w:sz="0" w:space="0" w:color="auto"/>
                                    <w:bottom w:val="none" w:sz="0" w:space="0" w:color="auto"/>
                                    <w:right w:val="none" w:sz="0" w:space="0" w:color="auto"/>
                                  </w:divBdr>
                                </w:div>
                                <w:div w:id="1178889687">
                                  <w:marLeft w:val="0"/>
                                  <w:marRight w:val="0"/>
                                  <w:marTop w:val="0"/>
                                  <w:marBottom w:val="0"/>
                                  <w:divBdr>
                                    <w:top w:val="none" w:sz="0" w:space="0" w:color="auto"/>
                                    <w:left w:val="none" w:sz="0" w:space="0" w:color="auto"/>
                                    <w:bottom w:val="none" w:sz="0" w:space="0" w:color="auto"/>
                                    <w:right w:val="none" w:sz="0" w:space="0" w:color="auto"/>
                                  </w:divBdr>
                                  <w:divsChild>
                                    <w:div w:id="1227835128">
                                      <w:marLeft w:val="0"/>
                                      <w:marRight w:val="0"/>
                                      <w:marTop w:val="0"/>
                                      <w:marBottom w:val="0"/>
                                      <w:divBdr>
                                        <w:top w:val="none" w:sz="0" w:space="0" w:color="auto"/>
                                        <w:left w:val="none" w:sz="0" w:space="0" w:color="auto"/>
                                        <w:bottom w:val="none" w:sz="0" w:space="0" w:color="auto"/>
                                        <w:right w:val="none" w:sz="0" w:space="0" w:color="auto"/>
                                      </w:divBdr>
                                    </w:div>
                                  </w:divsChild>
                                </w:div>
                                <w:div w:id="1320646012">
                                  <w:marLeft w:val="0"/>
                                  <w:marRight w:val="0"/>
                                  <w:marTop w:val="0"/>
                                  <w:marBottom w:val="0"/>
                                  <w:divBdr>
                                    <w:top w:val="none" w:sz="0" w:space="0" w:color="auto"/>
                                    <w:left w:val="none" w:sz="0" w:space="0" w:color="auto"/>
                                    <w:bottom w:val="none" w:sz="0" w:space="0" w:color="auto"/>
                                    <w:right w:val="none" w:sz="0" w:space="0" w:color="auto"/>
                                  </w:divBdr>
                                  <w:divsChild>
                                    <w:div w:id="129043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8989044">
      <w:bodyDiv w:val="1"/>
      <w:marLeft w:val="0"/>
      <w:marRight w:val="0"/>
      <w:marTop w:val="0"/>
      <w:marBottom w:val="0"/>
      <w:divBdr>
        <w:top w:val="none" w:sz="0" w:space="0" w:color="auto"/>
        <w:left w:val="none" w:sz="0" w:space="0" w:color="auto"/>
        <w:bottom w:val="none" w:sz="0" w:space="0" w:color="auto"/>
        <w:right w:val="none" w:sz="0" w:space="0" w:color="auto"/>
      </w:divBdr>
      <w:divsChild>
        <w:div w:id="2104180086">
          <w:marLeft w:val="0"/>
          <w:marRight w:val="1"/>
          <w:marTop w:val="0"/>
          <w:marBottom w:val="0"/>
          <w:divBdr>
            <w:top w:val="none" w:sz="0" w:space="0" w:color="auto"/>
            <w:left w:val="none" w:sz="0" w:space="0" w:color="auto"/>
            <w:bottom w:val="none" w:sz="0" w:space="0" w:color="auto"/>
            <w:right w:val="none" w:sz="0" w:space="0" w:color="auto"/>
          </w:divBdr>
          <w:divsChild>
            <w:div w:id="1378747686">
              <w:marLeft w:val="0"/>
              <w:marRight w:val="0"/>
              <w:marTop w:val="0"/>
              <w:marBottom w:val="0"/>
              <w:divBdr>
                <w:top w:val="none" w:sz="0" w:space="0" w:color="auto"/>
                <w:left w:val="none" w:sz="0" w:space="0" w:color="auto"/>
                <w:bottom w:val="none" w:sz="0" w:space="0" w:color="auto"/>
                <w:right w:val="none" w:sz="0" w:space="0" w:color="auto"/>
              </w:divBdr>
              <w:divsChild>
                <w:div w:id="873033968">
                  <w:marLeft w:val="0"/>
                  <w:marRight w:val="1"/>
                  <w:marTop w:val="0"/>
                  <w:marBottom w:val="0"/>
                  <w:divBdr>
                    <w:top w:val="none" w:sz="0" w:space="0" w:color="auto"/>
                    <w:left w:val="none" w:sz="0" w:space="0" w:color="auto"/>
                    <w:bottom w:val="none" w:sz="0" w:space="0" w:color="auto"/>
                    <w:right w:val="none" w:sz="0" w:space="0" w:color="auto"/>
                  </w:divBdr>
                  <w:divsChild>
                    <w:div w:id="322510625">
                      <w:marLeft w:val="0"/>
                      <w:marRight w:val="0"/>
                      <w:marTop w:val="0"/>
                      <w:marBottom w:val="0"/>
                      <w:divBdr>
                        <w:top w:val="none" w:sz="0" w:space="0" w:color="auto"/>
                        <w:left w:val="none" w:sz="0" w:space="0" w:color="auto"/>
                        <w:bottom w:val="none" w:sz="0" w:space="0" w:color="auto"/>
                        <w:right w:val="none" w:sz="0" w:space="0" w:color="auto"/>
                      </w:divBdr>
                      <w:divsChild>
                        <w:div w:id="1647972280">
                          <w:marLeft w:val="0"/>
                          <w:marRight w:val="0"/>
                          <w:marTop w:val="0"/>
                          <w:marBottom w:val="0"/>
                          <w:divBdr>
                            <w:top w:val="none" w:sz="0" w:space="0" w:color="auto"/>
                            <w:left w:val="none" w:sz="0" w:space="0" w:color="auto"/>
                            <w:bottom w:val="none" w:sz="0" w:space="0" w:color="auto"/>
                            <w:right w:val="none" w:sz="0" w:space="0" w:color="auto"/>
                          </w:divBdr>
                          <w:divsChild>
                            <w:div w:id="422922351">
                              <w:marLeft w:val="0"/>
                              <w:marRight w:val="0"/>
                              <w:marTop w:val="120"/>
                              <w:marBottom w:val="360"/>
                              <w:divBdr>
                                <w:top w:val="none" w:sz="0" w:space="0" w:color="auto"/>
                                <w:left w:val="none" w:sz="0" w:space="0" w:color="auto"/>
                                <w:bottom w:val="none" w:sz="0" w:space="0" w:color="auto"/>
                                <w:right w:val="none" w:sz="0" w:space="0" w:color="auto"/>
                              </w:divBdr>
                              <w:divsChild>
                                <w:div w:id="374819613">
                                  <w:marLeft w:val="0"/>
                                  <w:marRight w:val="0"/>
                                  <w:marTop w:val="0"/>
                                  <w:marBottom w:val="0"/>
                                  <w:divBdr>
                                    <w:top w:val="none" w:sz="0" w:space="0" w:color="auto"/>
                                    <w:left w:val="none" w:sz="0" w:space="0" w:color="auto"/>
                                    <w:bottom w:val="none" w:sz="0" w:space="0" w:color="auto"/>
                                    <w:right w:val="none" w:sz="0" w:space="0" w:color="auto"/>
                                  </w:divBdr>
                                  <w:divsChild>
                                    <w:div w:id="159732949">
                                      <w:marLeft w:val="0"/>
                                      <w:marRight w:val="0"/>
                                      <w:marTop w:val="0"/>
                                      <w:marBottom w:val="0"/>
                                      <w:divBdr>
                                        <w:top w:val="none" w:sz="0" w:space="0" w:color="auto"/>
                                        <w:left w:val="none" w:sz="0" w:space="0" w:color="auto"/>
                                        <w:bottom w:val="none" w:sz="0" w:space="0" w:color="auto"/>
                                        <w:right w:val="none" w:sz="0" w:space="0" w:color="auto"/>
                                      </w:divBdr>
                                    </w:div>
                                  </w:divsChild>
                                </w:div>
                                <w:div w:id="972948981">
                                  <w:marLeft w:val="0"/>
                                  <w:marRight w:val="0"/>
                                  <w:marTop w:val="0"/>
                                  <w:marBottom w:val="0"/>
                                  <w:divBdr>
                                    <w:top w:val="none" w:sz="0" w:space="0" w:color="auto"/>
                                    <w:left w:val="none" w:sz="0" w:space="0" w:color="auto"/>
                                    <w:bottom w:val="none" w:sz="0" w:space="0" w:color="auto"/>
                                    <w:right w:val="none" w:sz="0" w:space="0" w:color="auto"/>
                                  </w:divBdr>
                                </w:div>
                                <w:div w:id="2008241892">
                                  <w:marLeft w:val="0"/>
                                  <w:marRight w:val="0"/>
                                  <w:marTop w:val="0"/>
                                  <w:marBottom w:val="0"/>
                                  <w:divBdr>
                                    <w:top w:val="none" w:sz="0" w:space="0" w:color="auto"/>
                                    <w:left w:val="none" w:sz="0" w:space="0" w:color="auto"/>
                                    <w:bottom w:val="none" w:sz="0" w:space="0" w:color="auto"/>
                                    <w:right w:val="none" w:sz="0" w:space="0" w:color="auto"/>
                                  </w:divBdr>
                                  <w:divsChild>
                                    <w:div w:id="107898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5539891">
      <w:bodyDiv w:val="1"/>
      <w:marLeft w:val="0"/>
      <w:marRight w:val="0"/>
      <w:marTop w:val="0"/>
      <w:marBottom w:val="0"/>
      <w:divBdr>
        <w:top w:val="none" w:sz="0" w:space="0" w:color="auto"/>
        <w:left w:val="none" w:sz="0" w:space="0" w:color="auto"/>
        <w:bottom w:val="none" w:sz="0" w:space="0" w:color="auto"/>
        <w:right w:val="none" w:sz="0" w:space="0" w:color="auto"/>
      </w:divBdr>
      <w:divsChild>
        <w:div w:id="425461480">
          <w:marLeft w:val="0"/>
          <w:marRight w:val="1"/>
          <w:marTop w:val="0"/>
          <w:marBottom w:val="0"/>
          <w:divBdr>
            <w:top w:val="none" w:sz="0" w:space="0" w:color="auto"/>
            <w:left w:val="none" w:sz="0" w:space="0" w:color="auto"/>
            <w:bottom w:val="none" w:sz="0" w:space="0" w:color="auto"/>
            <w:right w:val="none" w:sz="0" w:space="0" w:color="auto"/>
          </w:divBdr>
          <w:divsChild>
            <w:div w:id="1571040016">
              <w:marLeft w:val="0"/>
              <w:marRight w:val="0"/>
              <w:marTop w:val="0"/>
              <w:marBottom w:val="0"/>
              <w:divBdr>
                <w:top w:val="none" w:sz="0" w:space="0" w:color="auto"/>
                <w:left w:val="none" w:sz="0" w:space="0" w:color="auto"/>
                <w:bottom w:val="none" w:sz="0" w:space="0" w:color="auto"/>
                <w:right w:val="none" w:sz="0" w:space="0" w:color="auto"/>
              </w:divBdr>
              <w:divsChild>
                <w:div w:id="1921719627">
                  <w:marLeft w:val="0"/>
                  <w:marRight w:val="1"/>
                  <w:marTop w:val="0"/>
                  <w:marBottom w:val="0"/>
                  <w:divBdr>
                    <w:top w:val="none" w:sz="0" w:space="0" w:color="auto"/>
                    <w:left w:val="none" w:sz="0" w:space="0" w:color="auto"/>
                    <w:bottom w:val="none" w:sz="0" w:space="0" w:color="auto"/>
                    <w:right w:val="none" w:sz="0" w:space="0" w:color="auto"/>
                  </w:divBdr>
                  <w:divsChild>
                    <w:div w:id="252976176">
                      <w:marLeft w:val="0"/>
                      <w:marRight w:val="0"/>
                      <w:marTop w:val="0"/>
                      <w:marBottom w:val="0"/>
                      <w:divBdr>
                        <w:top w:val="none" w:sz="0" w:space="0" w:color="auto"/>
                        <w:left w:val="none" w:sz="0" w:space="0" w:color="auto"/>
                        <w:bottom w:val="none" w:sz="0" w:space="0" w:color="auto"/>
                        <w:right w:val="none" w:sz="0" w:space="0" w:color="auto"/>
                      </w:divBdr>
                      <w:divsChild>
                        <w:div w:id="1492410815">
                          <w:marLeft w:val="0"/>
                          <w:marRight w:val="0"/>
                          <w:marTop w:val="0"/>
                          <w:marBottom w:val="0"/>
                          <w:divBdr>
                            <w:top w:val="none" w:sz="0" w:space="0" w:color="auto"/>
                            <w:left w:val="none" w:sz="0" w:space="0" w:color="auto"/>
                            <w:bottom w:val="none" w:sz="0" w:space="0" w:color="auto"/>
                            <w:right w:val="none" w:sz="0" w:space="0" w:color="auto"/>
                          </w:divBdr>
                          <w:divsChild>
                            <w:div w:id="288783117">
                              <w:marLeft w:val="0"/>
                              <w:marRight w:val="0"/>
                              <w:marTop w:val="120"/>
                              <w:marBottom w:val="360"/>
                              <w:divBdr>
                                <w:top w:val="none" w:sz="0" w:space="0" w:color="auto"/>
                                <w:left w:val="none" w:sz="0" w:space="0" w:color="auto"/>
                                <w:bottom w:val="none" w:sz="0" w:space="0" w:color="auto"/>
                                <w:right w:val="none" w:sz="0" w:space="0" w:color="auto"/>
                              </w:divBdr>
                              <w:divsChild>
                                <w:div w:id="1295984420">
                                  <w:marLeft w:val="0"/>
                                  <w:marRight w:val="0"/>
                                  <w:marTop w:val="0"/>
                                  <w:marBottom w:val="0"/>
                                  <w:divBdr>
                                    <w:top w:val="none" w:sz="0" w:space="0" w:color="auto"/>
                                    <w:left w:val="none" w:sz="0" w:space="0" w:color="auto"/>
                                    <w:bottom w:val="none" w:sz="0" w:space="0" w:color="auto"/>
                                    <w:right w:val="none" w:sz="0" w:space="0" w:color="auto"/>
                                  </w:divBdr>
                                  <w:divsChild>
                                    <w:div w:id="1507358370">
                                      <w:marLeft w:val="0"/>
                                      <w:marRight w:val="0"/>
                                      <w:marTop w:val="0"/>
                                      <w:marBottom w:val="0"/>
                                      <w:divBdr>
                                        <w:top w:val="none" w:sz="0" w:space="0" w:color="auto"/>
                                        <w:left w:val="none" w:sz="0" w:space="0" w:color="auto"/>
                                        <w:bottom w:val="none" w:sz="0" w:space="0" w:color="auto"/>
                                        <w:right w:val="none" w:sz="0" w:space="0" w:color="auto"/>
                                      </w:divBdr>
                                    </w:div>
                                  </w:divsChild>
                                </w:div>
                                <w:div w:id="1662001294">
                                  <w:marLeft w:val="0"/>
                                  <w:marRight w:val="0"/>
                                  <w:marTop w:val="0"/>
                                  <w:marBottom w:val="0"/>
                                  <w:divBdr>
                                    <w:top w:val="none" w:sz="0" w:space="0" w:color="auto"/>
                                    <w:left w:val="none" w:sz="0" w:space="0" w:color="auto"/>
                                    <w:bottom w:val="none" w:sz="0" w:space="0" w:color="auto"/>
                                    <w:right w:val="none" w:sz="0" w:space="0" w:color="auto"/>
                                  </w:divBdr>
                                </w:div>
                                <w:div w:id="1879586725">
                                  <w:marLeft w:val="0"/>
                                  <w:marRight w:val="0"/>
                                  <w:marTop w:val="0"/>
                                  <w:marBottom w:val="0"/>
                                  <w:divBdr>
                                    <w:top w:val="none" w:sz="0" w:space="0" w:color="auto"/>
                                    <w:left w:val="none" w:sz="0" w:space="0" w:color="auto"/>
                                    <w:bottom w:val="none" w:sz="0" w:space="0" w:color="auto"/>
                                    <w:right w:val="none" w:sz="0" w:space="0" w:color="auto"/>
                                  </w:divBdr>
                                  <w:divsChild>
                                    <w:div w:id="126472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1752385">
      <w:bodyDiv w:val="1"/>
      <w:marLeft w:val="0"/>
      <w:marRight w:val="0"/>
      <w:marTop w:val="0"/>
      <w:marBottom w:val="0"/>
      <w:divBdr>
        <w:top w:val="none" w:sz="0" w:space="0" w:color="auto"/>
        <w:left w:val="none" w:sz="0" w:space="0" w:color="auto"/>
        <w:bottom w:val="none" w:sz="0" w:space="0" w:color="auto"/>
        <w:right w:val="none" w:sz="0" w:space="0" w:color="auto"/>
      </w:divBdr>
      <w:divsChild>
        <w:div w:id="531499796">
          <w:marLeft w:val="0"/>
          <w:marRight w:val="1"/>
          <w:marTop w:val="0"/>
          <w:marBottom w:val="0"/>
          <w:divBdr>
            <w:top w:val="none" w:sz="0" w:space="0" w:color="auto"/>
            <w:left w:val="none" w:sz="0" w:space="0" w:color="auto"/>
            <w:bottom w:val="none" w:sz="0" w:space="0" w:color="auto"/>
            <w:right w:val="none" w:sz="0" w:space="0" w:color="auto"/>
          </w:divBdr>
          <w:divsChild>
            <w:div w:id="2101439616">
              <w:marLeft w:val="0"/>
              <w:marRight w:val="0"/>
              <w:marTop w:val="0"/>
              <w:marBottom w:val="0"/>
              <w:divBdr>
                <w:top w:val="none" w:sz="0" w:space="0" w:color="auto"/>
                <w:left w:val="none" w:sz="0" w:space="0" w:color="auto"/>
                <w:bottom w:val="none" w:sz="0" w:space="0" w:color="auto"/>
                <w:right w:val="none" w:sz="0" w:space="0" w:color="auto"/>
              </w:divBdr>
              <w:divsChild>
                <w:div w:id="1481384906">
                  <w:marLeft w:val="0"/>
                  <w:marRight w:val="1"/>
                  <w:marTop w:val="0"/>
                  <w:marBottom w:val="0"/>
                  <w:divBdr>
                    <w:top w:val="none" w:sz="0" w:space="0" w:color="auto"/>
                    <w:left w:val="none" w:sz="0" w:space="0" w:color="auto"/>
                    <w:bottom w:val="none" w:sz="0" w:space="0" w:color="auto"/>
                    <w:right w:val="none" w:sz="0" w:space="0" w:color="auto"/>
                  </w:divBdr>
                  <w:divsChild>
                    <w:div w:id="127821997">
                      <w:marLeft w:val="0"/>
                      <w:marRight w:val="0"/>
                      <w:marTop w:val="0"/>
                      <w:marBottom w:val="0"/>
                      <w:divBdr>
                        <w:top w:val="none" w:sz="0" w:space="0" w:color="auto"/>
                        <w:left w:val="none" w:sz="0" w:space="0" w:color="auto"/>
                        <w:bottom w:val="none" w:sz="0" w:space="0" w:color="auto"/>
                        <w:right w:val="none" w:sz="0" w:space="0" w:color="auto"/>
                      </w:divBdr>
                      <w:divsChild>
                        <w:div w:id="693579055">
                          <w:marLeft w:val="0"/>
                          <w:marRight w:val="0"/>
                          <w:marTop w:val="0"/>
                          <w:marBottom w:val="0"/>
                          <w:divBdr>
                            <w:top w:val="none" w:sz="0" w:space="0" w:color="auto"/>
                            <w:left w:val="none" w:sz="0" w:space="0" w:color="auto"/>
                            <w:bottom w:val="none" w:sz="0" w:space="0" w:color="auto"/>
                            <w:right w:val="none" w:sz="0" w:space="0" w:color="auto"/>
                          </w:divBdr>
                          <w:divsChild>
                            <w:div w:id="1235814979">
                              <w:marLeft w:val="0"/>
                              <w:marRight w:val="0"/>
                              <w:marTop w:val="120"/>
                              <w:marBottom w:val="360"/>
                              <w:divBdr>
                                <w:top w:val="none" w:sz="0" w:space="0" w:color="auto"/>
                                <w:left w:val="none" w:sz="0" w:space="0" w:color="auto"/>
                                <w:bottom w:val="none" w:sz="0" w:space="0" w:color="auto"/>
                                <w:right w:val="none" w:sz="0" w:space="0" w:color="auto"/>
                              </w:divBdr>
                              <w:divsChild>
                                <w:div w:id="1152060969">
                                  <w:marLeft w:val="0"/>
                                  <w:marRight w:val="0"/>
                                  <w:marTop w:val="0"/>
                                  <w:marBottom w:val="0"/>
                                  <w:divBdr>
                                    <w:top w:val="none" w:sz="0" w:space="0" w:color="auto"/>
                                    <w:left w:val="none" w:sz="0" w:space="0" w:color="auto"/>
                                    <w:bottom w:val="none" w:sz="0" w:space="0" w:color="auto"/>
                                    <w:right w:val="none" w:sz="0" w:space="0" w:color="auto"/>
                                  </w:divBdr>
                                  <w:divsChild>
                                    <w:div w:id="381253942">
                                      <w:marLeft w:val="0"/>
                                      <w:marRight w:val="0"/>
                                      <w:marTop w:val="0"/>
                                      <w:marBottom w:val="0"/>
                                      <w:divBdr>
                                        <w:top w:val="none" w:sz="0" w:space="0" w:color="auto"/>
                                        <w:left w:val="none" w:sz="0" w:space="0" w:color="auto"/>
                                        <w:bottom w:val="none" w:sz="0" w:space="0" w:color="auto"/>
                                        <w:right w:val="none" w:sz="0" w:space="0" w:color="auto"/>
                                      </w:divBdr>
                                    </w:div>
                                  </w:divsChild>
                                </w:div>
                                <w:div w:id="1501962832">
                                  <w:marLeft w:val="0"/>
                                  <w:marRight w:val="0"/>
                                  <w:marTop w:val="0"/>
                                  <w:marBottom w:val="0"/>
                                  <w:divBdr>
                                    <w:top w:val="none" w:sz="0" w:space="0" w:color="auto"/>
                                    <w:left w:val="none" w:sz="0" w:space="0" w:color="auto"/>
                                    <w:bottom w:val="none" w:sz="0" w:space="0" w:color="auto"/>
                                    <w:right w:val="none" w:sz="0" w:space="0" w:color="auto"/>
                                  </w:divBdr>
                                </w:div>
                                <w:div w:id="1876766337">
                                  <w:marLeft w:val="0"/>
                                  <w:marRight w:val="0"/>
                                  <w:marTop w:val="0"/>
                                  <w:marBottom w:val="0"/>
                                  <w:divBdr>
                                    <w:top w:val="none" w:sz="0" w:space="0" w:color="auto"/>
                                    <w:left w:val="none" w:sz="0" w:space="0" w:color="auto"/>
                                    <w:bottom w:val="none" w:sz="0" w:space="0" w:color="auto"/>
                                    <w:right w:val="none" w:sz="0" w:space="0" w:color="auto"/>
                                  </w:divBdr>
                                  <w:divsChild>
                                    <w:div w:id="7891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stylesWithEffects" Target="stylesWithEffects.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3972CD-9325-43B8-856E-C6A619E47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27</Pages>
  <Words>8295</Words>
  <Characters>47284</Characters>
  <Application>Microsoft Office Word</Application>
  <DocSecurity>0</DocSecurity>
  <Lines>394</Lines>
  <Paragraphs>110</Paragraphs>
  <ScaleCrop>false</ScaleCrop>
  <HeadingPairs>
    <vt:vector size="2" baseType="variant">
      <vt:variant>
        <vt:lpstr>제목</vt:lpstr>
      </vt:variant>
      <vt:variant>
        <vt:i4>1</vt:i4>
      </vt:variant>
    </vt:vector>
  </HeadingPairs>
  <TitlesOfParts>
    <vt:vector size="1" baseType="lpstr">
      <vt:lpstr/>
    </vt:vector>
  </TitlesOfParts>
  <Company>Microsoft</Company>
  <LinksUpToDate>false</LinksUpToDate>
  <CharactersWithSpaces>55469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hahmkibaik</dc:creator>
  <cp:lastModifiedBy>s.x.gou@wjgnet.com</cp:lastModifiedBy>
  <cp:revision>4</cp:revision>
  <dcterms:created xsi:type="dcterms:W3CDTF">2014-06-14T00:10:00Z</dcterms:created>
  <dcterms:modified xsi:type="dcterms:W3CDTF">2014-06-16T10:42:00Z</dcterms:modified>
</cp:coreProperties>
</file>