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B6E499" w14:textId="349A4787" w:rsidR="00A77B3E" w:rsidRPr="00E85811" w:rsidRDefault="00953517" w:rsidP="00E85811">
      <w:pPr>
        <w:tabs>
          <w:tab w:val="left" w:pos="2880"/>
        </w:tabs>
        <w:spacing w:line="360" w:lineRule="auto"/>
        <w:jc w:val="both"/>
        <w:rPr>
          <w:rFonts w:ascii="Book Antiqua" w:hAnsi="Book Antiqua"/>
        </w:rPr>
      </w:pPr>
      <w:r w:rsidRPr="005A6C09">
        <w:rPr>
          <w:rFonts w:ascii="Book Antiqua" w:eastAsia="Book Antiqua" w:hAnsi="Book Antiqua" w:cs="Book Antiqua"/>
          <w:b/>
          <w:color w:val="000000"/>
        </w:rPr>
        <w:t>Name</w:t>
      </w:r>
      <w:r w:rsidR="000B686D" w:rsidRPr="005A6C0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b/>
          <w:color w:val="000000"/>
        </w:rPr>
        <w:t>of</w:t>
      </w:r>
      <w:r w:rsidR="000B686D" w:rsidRPr="005A6C0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b/>
          <w:color w:val="000000"/>
        </w:rPr>
        <w:t>Journal:</w:t>
      </w:r>
      <w:r w:rsidR="000B686D" w:rsidRPr="005A6C0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i/>
          <w:color w:val="000000"/>
        </w:rPr>
        <w:t>World</w:t>
      </w:r>
      <w:r w:rsidR="000B686D" w:rsidRPr="005A6C0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i/>
          <w:color w:val="000000"/>
        </w:rPr>
        <w:t>Journal</w:t>
      </w:r>
      <w:r w:rsidR="000B686D" w:rsidRPr="005A6C0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i/>
          <w:color w:val="000000"/>
        </w:rPr>
        <w:t>of</w:t>
      </w:r>
      <w:r w:rsidR="000B686D" w:rsidRPr="005A6C0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i/>
          <w:color w:val="000000"/>
        </w:rPr>
        <w:t>Clinical</w:t>
      </w:r>
      <w:r w:rsidR="000B686D" w:rsidRPr="005A6C0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i/>
          <w:color w:val="000000"/>
        </w:rPr>
        <w:t>Cases</w:t>
      </w:r>
    </w:p>
    <w:p w14:paraId="116CB81F" w14:textId="48BE798F" w:rsidR="00A77B3E" w:rsidRPr="00E85811" w:rsidRDefault="00953517" w:rsidP="00E85811">
      <w:pPr>
        <w:tabs>
          <w:tab w:val="left" w:pos="2880"/>
        </w:tabs>
        <w:spacing w:line="360" w:lineRule="auto"/>
        <w:jc w:val="both"/>
        <w:rPr>
          <w:rFonts w:ascii="Book Antiqua" w:hAnsi="Book Antiqua"/>
        </w:rPr>
      </w:pPr>
      <w:r w:rsidRPr="005A6C09">
        <w:rPr>
          <w:rFonts w:ascii="Book Antiqua" w:eastAsia="Book Antiqua" w:hAnsi="Book Antiqua" w:cs="Book Antiqua"/>
          <w:b/>
          <w:color w:val="000000"/>
        </w:rPr>
        <w:t>Manuscript</w:t>
      </w:r>
      <w:r w:rsidR="000B686D" w:rsidRPr="005A6C0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b/>
          <w:color w:val="000000"/>
        </w:rPr>
        <w:t>NO:</w:t>
      </w:r>
      <w:r w:rsidR="000B686D" w:rsidRPr="005A6C0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81662</w:t>
      </w:r>
    </w:p>
    <w:p w14:paraId="12E03E61" w14:textId="02E30B97" w:rsidR="00A77B3E" w:rsidRPr="00E85811" w:rsidRDefault="00953517" w:rsidP="00E85811">
      <w:pPr>
        <w:tabs>
          <w:tab w:val="left" w:pos="2880"/>
        </w:tabs>
        <w:spacing w:line="360" w:lineRule="auto"/>
        <w:jc w:val="both"/>
        <w:rPr>
          <w:rFonts w:ascii="Book Antiqua" w:hAnsi="Book Antiqua"/>
        </w:rPr>
      </w:pPr>
      <w:r w:rsidRPr="005A6C09">
        <w:rPr>
          <w:rFonts w:ascii="Book Antiqua" w:eastAsia="Book Antiqua" w:hAnsi="Book Antiqua" w:cs="Book Antiqua"/>
          <w:b/>
          <w:color w:val="000000"/>
        </w:rPr>
        <w:t>Manuscript</w:t>
      </w:r>
      <w:r w:rsidR="000B686D" w:rsidRPr="005A6C0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b/>
          <w:color w:val="000000"/>
        </w:rPr>
        <w:t>Type:</w:t>
      </w:r>
      <w:r w:rsidR="000B686D" w:rsidRPr="005A6C0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CASE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REPORT</w:t>
      </w:r>
    </w:p>
    <w:p w14:paraId="3FC5BCCC" w14:textId="77777777" w:rsidR="00A77B3E" w:rsidRPr="00E85811" w:rsidRDefault="00A77B3E" w:rsidP="00E85811">
      <w:pPr>
        <w:tabs>
          <w:tab w:val="left" w:pos="2880"/>
        </w:tabs>
        <w:spacing w:line="360" w:lineRule="auto"/>
        <w:jc w:val="both"/>
        <w:rPr>
          <w:rFonts w:ascii="Book Antiqua" w:hAnsi="Book Antiqua"/>
        </w:rPr>
      </w:pPr>
    </w:p>
    <w:p w14:paraId="1FE8A25F" w14:textId="13D4A1D9" w:rsidR="00A77B3E" w:rsidRPr="00E85811" w:rsidRDefault="008A38C3" w:rsidP="00E85811">
      <w:pPr>
        <w:tabs>
          <w:tab w:val="left" w:pos="2880"/>
        </w:tabs>
        <w:spacing w:line="360" w:lineRule="auto"/>
        <w:jc w:val="both"/>
        <w:rPr>
          <w:rFonts w:ascii="Book Antiqua" w:hAnsi="Book Antiqua"/>
        </w:rPr>
      </w:pPr>
      <w:bookmarkStart w:id="0" w:name="_Hlk126249250"/>
      <w:r w:rsidRPr="005A6C09">
        <w:rPr>
          <w:rFonts w:ascii="Book Antiqua" w:eastAsia="Book Antiqua" w:hAnsi="Book Antiqua" w:cs="Book Antiqua"/>
          <w:b/>
          <w:color w:val="000000"/>
        </w:rPr>
        <w:t>N</w:t>
      </w:r>
      <w:r w:rsidR="00953517" w:rsidRPr="005A6C09">
        <w:rPr>
          <w:rFonts w:ascii="Book Antiqua" w:eastAsia="Book Antiqua" w:hAnsi="Book Antiqua" w:cs="Book Antiqua"/>
          <w:b/>
          <w:color w:val="000000"/>
        </w:rPr>
        <w:t>ovel</w:t>
      </w:r>
      <w:r w:rsidR="000B686D" w:rsidRPr="005A6C0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53517" w:rsidRPr="005A6C09">
        <w:rPr>
          <w:rFonts w:ascii="Book Antiqua" w:eastAsia="Book Antiqua" w:hAnsi="Book Antiqua" w:cs="Book Antiqua"/>
          <w:b/>
          <w:color w:val="000000"/>
        </w:rPr>
        <w:t>combined</w:t>
      </w:r>
      <w:r w:rsidR="000B686D" w:rsidRPr="005A6C0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53517" w:rsidRPr="005A6C09">
        <w:rPr>
          <w:rFonts w:ascii="Book Antiqua" w:eastAsia="Book Antiqua" w:hAnsi="Book Antiqua" w:cs="Book Antiqua"/>
          <w:b/>
          <w:color w:val="000000"/>
        </w:rPr>
        <w:t>endoscopic</w:t>
      </w:r>
      <w:r w:rsidR="000B686D" w:rsidRPr="005A6C0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53517" w:rsidRPr="005A6C09">
        <w:rPr>
          <w:rFonts w:ascii="Book Antiqua" w:eastAsia="Book Antiqua" w:hAnsi="Book Antiqua" w:cs="Book Antiqua"/>
          <w:b/>
          <w:color w:val="000000"/>
        </w:rPr>
        <w:t>and</w:t>
      </w:r>
      <w:r w:rsidR="000B686D" w:rsidRPr="005A6C0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53517" w:rsidRPr="005A6C09">
        <w:rPr>
          <w:rFonts w:ascii="Book Antiqua" w:eastAsia="Book Antiqua" w:hAnsi="Book Antiqua" w:cs="Book Antiqua"/>
          <w:b/>
          <w:color w:val="000000"/>
        </w:rPr>
        <w:t>laparoscopic</w:t>
      </w:r>
      <w:r w:rsidR="000B686D" w:rsidRPr="005A6C0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53517" w:rsidRPr="005A6C09">
        <w:rPr>
          <w:rFonts w:ascii="Book Antiqua" w:eastAsia="Book Antiqua" w:hAnsi="Book Antiqua" w:cs="Book Antiqua"/>
          <w:b/>
          <w:color w:val="000000"/>
        </w:rPr>
        <w:t>surgery</w:t>
      </w:r>
      <w:r w:rsidR="000B686D" w:rsidRPr="005A6C0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53517" w:rsidRPr="005A6C09">
        <w:rPr>
          <w:rFonts w:ascii="Book Antiqua" w:eastAsia="Book Antiqua" w:hAnsi="Book Antiqua" w:cs="Book Antiqua"/>
          <w:b/>
          <w:color w:val="000000"/>
        </w:rPr>
        <w:t>for</w:t>
      </w:r>
      <w:r w:rsidR="000B686D" w:rsidRPr="005A6C0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53517" w:rsidRPr="005A6C09">
        <w:rPr>
          <w:rFonts w:ascii="Book Antiqua" w:eastAsia="Book Antiqua" w:hAnsi="Book Antiqua" w:cs="Book Antiqua"/>
          <w:b/>
          <w:color w:val="000000"/>
        </w:rPr>
        <w:t>advanced</w:t>
      </w:r>
      <w:r w:rsidR="000B686D" w:rsidRPr="005A6C0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53517" w:rsidRPr="005A6C09">
        <w:rPr>
          <w:rFonts w:ascii="Book Antiqua" w:eastAsia="Book Antiqua" w:hAnsi="Book Antiqua" w:cs="Book Antiqua"/>
          <w:b/>
          <w:color w:val="000000"/>
        </w:rPr>
        <w:t>T2</w:t>
      </w:r>
      <w:r w:rsidR="000B686D" w:rsidRPr="005A6C0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53517" w:rsidRPr="005A6C09">
        <w:rPr>
          <w:rFonts w:ascii="Book Antiqua" w:eastAsia="Book Antiqua" w:hAnsi="Book Antiqua" w:cs="Book Antiqua"/>
          <w:b/>
          <w:color w:val="000000"/>
        </w:rPr>
        <w:t>gastric</w:t>
      </w:r>
      <w:r w:rsidR="000B686D" w:rsidRPr="005A6C0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53517" w:rsidRPr="005A6C09">
        <w:rPr>
          <w:rFonts w:ascii="Book Antiqua" w:eastAsia="Book Antiqua" w:hAnsi="Book Antiqua" w:cs="Book Antiqua"/>
          <w:b/>
          <w:color w:val="000000"/>
        </w:rPr>
        <w:t>cancer</w:t>
      </w:r>
      <w:r w:rsidRPr="005A6C09">
        <w:rPr>
          <w:rFonts w:ascii="Book Antiqua" w:eastAsia="宋体" w:hAnsi="Book Antiqua" w:cs="宋体"/>
          <w:b/>
          <w:color w:val="000000"/>
          <w:lang w:eastAsia="zh-CN"/>
        </w:rPr>
        <w:t>:</w:t>
      </w:r>
      <w:r w:rsidR="000B686D" w:rsidRPr="005A6C0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D5BF1" w:rsidRPr="005A6C09">
        <w:rPr>
          <w:rFonts w:ascii="Book Antiqua" w:eastAsia="Book Antiqua" w:hAnsi="Book Antiqua" w:cs="Book Antiqua"/>
          <w:b/>
          <w:color w:val="000000"/>
        </w:rPr>
        <w:t>Two</w:t>
      </w:r>
      <w:r w:rsidR="000B686D" w:rsidRPr="005A6C0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53517" w:rsidRPr="005A6C09">
        <w:rPr>
          <w:rFonts w:ascii="Book Antiqua" w:eastAsia="Book Antiqua" w:hAnsi="Book Antiqua" w:cs="Book Antiqua"/>
          <w:b/>
          <w:color w:val="000000"/>
        </w:rPr>
        <w:t>case</w:t>
      </w:r>
      <w:r w:rsidR="000B686D" w:rsidRPr="005A6C0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53517" w:rsidRPr="005A6C09">
        <w:rPr>
          <w:rFonts w:ascii="Book Antiqua" w:eastAsia="Book Antiqua" w:hAnsi="Book Antiqua" w:cs="Book Antiqua"/>
          <w:b/>
          <w:color w:val="000000"/>
        </w:rPr>
        <w:t>report</w:t>
      </w:r>
      <w:r w:rsidR="007D5BF1" w:rsidRPr="005A6C09">
        <w:rPr>
          <w:rFonts w:ascii="Book Antiqua" w:eastAsia="Book Antiqua" w:hAnsi="Book Antiqua" w:cs="Book Antiqua"/>
          <w:b/>
          <w:color w:val="000000"/>
        </w:rPr>
        <w:t>s</w:t>
      </w:r>
    </w:p>
    <w:bookmarkEnd w:id="0"/>
    <w:p w14:paraId="3AA9DC32" w14:textId="77777777" w:rsidR="00A77B3E" w:rsidRPr="00E85811" w:rsidRDefault="00A77B3E" w:rsidP="00E85811">
      <w:pPr>
        <w:tabs>
          <w:tab w:val="left" w:pos="2880"/>
        </w:tabs>
        <w:spacing w:line="360" w:lineRule="auto"/>
        <w:jc w:val="both"/>
        <w:rPr>
          <w:rFonts w:ascii="Book Antiqua" w:hAnsi="Book Antiqua"/>
        </w:rPr>
      </w:pPr>
    </w:p>
    <w:p w14:paraId="21714128" w14:textId="40A26D5B" w:rsidR="00A77B3E" w:rsidRPr="00E85811" w:rsidRDefault="008A38C3" w:rsidP="00E85811">
      <w:pPr>
        <w:tabs>
          <w:tab w:val="left" w:pos="2880"/>
        </w:tabs>
        <w:spacing w:line="360" w:lineRule="auto"/>
        <w:jc w:val="both"/>
        <w:rPr>
          <w:rFonts w:ascii="Book Antiqua" w:hAnsi="Book Antiqua"/>
        </w:rPr>
      </w:pPr>
      <w:proofErr w:type="gramStart"/>
      <w:r w:rsidRPr="005A6C09">
        <w:rPr>
          <w:rFonts w:ascii="Book Antiqua" w:eastAsia="Book Antiqua" w:hAnsi="Book Antiqua" w:cs="Book Antiqua"/>
          <w:color w:val="000000"/>
        </w:rPr>
        <w:t>Dai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JH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B686D" w:rsidRPr="005A6C0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5A6C09">
        <w:rPr>
          <w:rFonts w:ascii="Book Antiqua" w:eastAsia="Book Antiqua" w:hAnsi="Book Antiqua" w:cs="Book Antiqua"/>
          <w:color w:val="000000"/>
        </w:rPr>
        <w:t>.</w:t>
      </w:r>
      <w:proofErr w:type="gramEnd"/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="00953517" w:rsidRPr="005A6C09">
        <w:rPr>
          <w:rFonts w:ascii="Book Antiqua" w:eastAsia="Book Antiqua" w:hAnsi="Book Antiqua" w:cs="Book Antiqua"/>
          <w:color w:val="000000"/>
        </w:rPr>
        <w:t>A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="00953517" w:rsidRPr="005A6C09">
        <w:rPr>
          <w:rFonts w:ascii="Book Antiqua" w:eastAsia="Book Antiqua" w:hAnsi="Book Antiqua" w:cs="Book Antiqua"/>
          <w:color w:val="000000"/>
        </w:rPr>
        <w:t>new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="00953517" w:rsidRPr="005A6C09">
        <w:rPr>
          <w:rFonts w:ascii="Book Antiqua" w:eastAsia="Book Antiqua" w:hAnsi="Book Antiqua" w:cs="Book Antiqua"/>
          <w:color w:val="000000"/>
        </w:rPr>
        <w:t>treatment</w:t>
      </w:r>
      <w:r w:rsidR="00896268">
        <w:rPr>
          <w:rFonts w:ascii="Book Antiqua" w:eastAsia="Book Antiqua" w:hAnsi="Book Antiqua" w:cs="Book Antiqua"/>
          <w:color w:val="000000"/>
        </w:rPr>
        <w:t xml:space="preserve"> for gastric cancer</w:t>
      </w:r>
    </w:p>
    <w:p w14:paraId="10DD70F4" w14:textId="77777777" w:rsidR="00A77B3E" w:rsidRPr="00E85811" w:rsidRDefault="00A77B3E" w:rsidP="00E85811">
      <w:pPr>
        <w:tabs>
          <w:tab w:val="left" w:pos="2880"/>
        </w:tabs>
        <w:spacing w:line="360" w:lineRule="auto"/>
        <w:jc w:val="both"/>
        <w:rPr>
          <w:rFonts w:ascii="Book Antiqua" w:hAnsi="Book Antiqua"/>
        </w:rPr>
      </w:pPr>
    </w:p>
    <w:p w14:paraId="1A42F6D1" w14:textId="38C355DF" w:rsidR="00A77B3E" w:rsidRPr="00E85811" w:rsidRDefault="00953517" w:rsidP="00E85811">
      <w:pPr>
        <w:tabs>
          <w:tab w:val="left" w:pos="2880"/>
        </w:tabs>
        <w:spacing w:line="360" w:lineRule="auto"/>
        <w:jc w:val="both"/>
        <w:rPr>
          <w:rFonts w:ascii="Book Antiqua" w:hAnsi="Book Antiqua"/>
        </w:rPr>
      </w:pPr>
      <w:r w:rsidRPr="005A6C09">
        <w:rPr>
          <w:rFonts w:ascii="Book Antiqua" w:eastAsia="Book Antiqua" w:hAnsi="Book Antiqua" w:cs="Book Antiqua"/>
          <w:color w:val="000000"/>
        </w:rPr>
        <w:t>Jian</w:t>
      </w:r>
      <w:r w:rsidR="008A38C3" w:rsidRPr="005A6C09">
        <w:rPr>
          <w:rFonts w:ascii="Book Antiqua" w:eastAsia="Book Antiqua" w:hAnsi="Book Antiqua" w:cs="Book Antiqua"/>
          <w:color w:val="000000"/>
        </w:rPr>
        <w:t>-H</w:t>
      </w:r>
      <w:r w:rsidRPr="005A6C09">
        <w:rPr>
          <w:rFonts w:ascii="Book Antiqua" w:eastAsia="Book Antiqua" w:hAnsi="Book Antiqua" w:cs="Book Antiqua"/>
          <w:color w:val="000000"/>
        </w:rPr>
        <w:t>ua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Dai,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Feng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Qian,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Lei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Chen,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Sen</w:t>
      </w:r>
      <w:r w:rsidR="008A38C3" w:rsidRPr="005A6C09">
        <w:rPr>
          <w:rFonts w:ascii="Book Antiqua" w:eastAsia="Book Antiqua" w:hAnsi="Book Antiqua" w:cs="Book Antiqua"/>
          <w:color w:val="000000"/>
        </w:rPr>
        <w:t>-L</w:t>
      </w:r>
      <w:r w:rsidRPr="005A6C09">
        <w:rPr>
          <w:rFonts w:ascii="Book Antiqua" w:eastAsia="Book Antiqua" w:hAnsi="Book Antiqua" w:cs="Book Antiqua"/>
          <w:color w:val="000000"/>
        </w:rPr>
        <w:t>in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Xu,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Xiao</w:t>
      </w:r>
      <w:r w:rsidR="008A38C3" w:rsidRPr="005A6C09">
        <w:rPr>
          <w:rFonts w:ascii="Book Antiqua" w:eastAsia="Book Antiqua" w:hAnsi="Book Antiqua" w:cs="Book Antiqua"/>
          <w:color w:val="000000"/>
        </w:rPr>
        <w:t>-F</w:t>
      </w:r>
      <w:r w:rsidRPr="005A6C09">
        <w:rPr>
          <w:rFonts w:ascii="Book Antiqua" w:eastAsia="Book Antiqua" w:hAnsi="Book Antiqua" w:cs="Book Antiqua"/>
          <w:color w:val="000000"/>
        </w:rPr>
        <w:t>eng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Feng,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Hong</w:t>
      </w:r>
      <w:r w:rsidR="008A38C3" w:rsidRPr="005A6C09">
        <w:rPr>
          <w:rFonts w:ascii="Book Antiqua" w:eastAsia="Book Antiqua" w:hAnsi="Book Antiqua" w:cs="Book Antiqua"/>
          <w:color w:val="000000"/>
        </w:rPr>
        <w:t>-B</w:t>
      </w:r>
      <w:r w:rsidRPr="005A6C09">
        <w:rPr>
          <w:rFonts w:ascii="Book Antiqua" w:eastAsia="Book Antiqua" w:hAnsi="Book Antiqua" w:cs="Book Antiqua"/>
          <w:color w:val="000000"/>
        </w:rPr>
        <w:t>o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Wu,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Yao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Chen,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6C09">
        <w:rPr>
          <w:rFonts w:ascii="Book Antiqua" w:eastAsia="Book Antiqua" w:hAnsi="Book Antiqua" w:cs="Book Antiqua"/>
          <w:color w:val="000000"/>
        </w:rPr>
        <w:t>Zhi</w:t>
      </w:r>
      <w:proofErr w:type="spellEnd"/>
      <w:r w:rsidR="008A38C3" w:rsidRPr="005A6C09">
        <w:rPr>
          <w:rFonts w:ascii="Book Antiqua" w:eastAsia="Book Antiqua" w:hAnsi="Book Antiqua" w:cs="Book Antiqua"/>
          <w:color w:val="000000"/>
        </w:rPr>
        <w:t>-H</w:t>
      </w:r>
      <w:r w:rsidRPr="005A6C09">
        <w:rPr>
          <w:rFonts w:ascii="Book Antiqua" w:eastAsia="Book Antiqua" w:hAnsi="Book Antiqua" w:cs="Book Antiqua"/>
          <w:color w:val="000000"/>
        </w:rPr>
        <w:t>ong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6C09">
        <w:rPr>
          <w:rFonts w:ascii="Book Antiqua" w:eastAsia="Book Antiqua" w:hAnsi="Book Antiqua" w:cs="Book Antiqua"/>
          <w:color w:val="000000"/>
        </w:rPr>
        <w:t>Peng</w:t>
      </w:r>
      <w:proofErr w:type="spellEnd"/>
      <w:r w:rsidRPr="005A6C09">
        <w:rPr>
          <w:rFonts w:ascii="Book Antiqua" w:eastAsia="Book Antiqua" w:hAnsi="Book Antiqua" w:cs="Book Antiqua"/>
          <w:color w:val="000000"/>
        </w:rPr>
        <w:t>,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Pei</w:t>
      </w:r>
      <w:r w:rsidR="008A38C3" w:rsidRPr="005A6C09">
        <w:rPr>
          <w:rFonts w:ascii="Book Antiqua" w:eastAsia="Book Antiqua" w:hAnsi="Book Antiqua" w:cs="Book Antiqua"/>
          <w:color w:val="000000"/>
        </w:rPr>
        <w:t>-W</w:t>
      </w:r>
      <w:r w:rsidRPr="005A6C09">
        <w:rPr>
          <w:rFonts w:ascii="Book Antiqua" w:eastAsia="Book Antiqua" w:hAnsi="Book Antiqua" w:cs="Book Antiqua"/>
          <w:color w:val="000000"/>
        </w:rPr>
        <w:t>u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Yu,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6C09">
        <w:rPr>
          <w:rFonts w:ascii="Book Antiqua" w:eastAsia="Book Antiqua" w:hAnsi="Book Antiqua" w:cs="Book Antiqua"/>
          <w:color w:val="000000"/>
        </w:rPr>
        <w:t>Gui</w:t>
      </w:r>
      <w:proofErr w:type="spellEnd"/>
      <w:r w:rsidR="008A38C3" w:rsidRPr="005A6C09">
        <w:rPr>
          <w:rFonts w:ascii="Book Antiqua" w:eastAsia="Book Antiqua" w:hAnsi="Book Antiqua" w:cs="Book Antiqua"/>
          <w:color w:val="000000"/>
        </w:rPr>
        <w:t>-Y</w:t>
      </w:r>
      <w:r w:rsidRPr="005A6C09">
        <w:rPr>
          <w:rFonts w:ascii="Book Antiqua" w:eastAsia="Book Antiqua" w:hAnsi="Book Antiqua" w:cs="Book Antiqua"/>
          <w:color w:val="000000"/>
        </w:rPr>
        <w:t>ong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6C09">
        <w:rPr>
          <w:rFonts w:ascii="Book Antiqua" w:eastAsia="Book Antiqua" w:hAnsi="Book Antiqua" w:cs="Book Antiqua"/>
          <w:color w:val="000000"/>
        </w:rPr>
        <w:t>Peng</w:t>
      </w:r>
      <w:proofErr w:type="spellEnd"/>
    </w:p>
    <w:p w14:paraId="16036FEB" w14:textId="77777777" w:rsidR="00A77B3E" w:rsidRPr="00E85811" w:rsidRDefault="00A77B3E" w:rsidP="00E85811">
      <w:pPr>
        <w:tabs>
          <w:tab w:val="left" w:pos="2880"/>
        </w:tabs>
        <w:spacing w:line="360" w:lineRule="auto"/>
        <w:jc w:val="both"/>
        <w:rPr>
          <w:rFonts w:ascii="Book Antiqua" w:hAnsi="Book Antiqua"/>
        </w:rPr>
      </w:pPr>
    </w:p>
    <w:p w14:paraId="1CE9427F" w14:textId="6D45C9EF" w:rsidR="00A77B3E" w:rsidRPr="00E85811" w:rsidRDefault="00953517" w:rsidP="00E85811">
      <w:pPr>
        <w:tabs>
          <w:tab w:val="left" w:pos="2880"/>
        </w:tabs>
        <w:spacing w:line="360" w:lineRule="auto"/>
        <w:jc w:val="both"/>
        <w:rPr>
          <w:rFonts w:ascii="Book Antiqua" w:hAnsi="Book Antiqua"/>
        </w:rPr>
      </w:pPr>
      <w:r w:rsidRPr="005A6C09">
        <w:rPr>
          <w:rFonts w:ascii="Book Antiqua" w:eastAsia="Book Antiqua" w:hAnsi="Book Antiqua" w:cs="Book Antiqua"/>
          <w:b/>
          <w:bCs/>
          <w:color w:val="000000"/>
        </w:rPr>
        <w:t>Jian</w:t>
      </w:r>
      <w:r w:rsidR="008A38C3" w:rsidRPr="005A6C09">
        <w:rPr>
          <w:rFonts w:ascii="Book Antiqua" w:eastAsia="Book Antiqua" w:hAnsi="Book Antiqua" w:cs="Book Antiqua"/>
          <w:b/>
          <w:bCs/>
          <w:color w:val="000000"/>
        </w:rPr>
        <w:t>-H</w:t>
      </w:r>
      <w:r w:rsidRPr="005A6C09">
        <w:rPr>
          <w:rFonts w:ascii="Book Antiqua" w:eastAsia="Book Antiqua" w:hAnsi="Book Antiqua" w:cs="Book Antiqua"/>
          <w:b/>
          <w:bCs/>
          <w:color w:val="000000"/>
        </w:rPr>
        <w:t>ua</w:t>
      </w:r>
      <w:r w:rsidR="000B686D" w:rsidRPr="005A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b/>
          <w:bCs/>
          <w:color w:val="000000"/>
        </w:rPr>
        <w:t>Dai,</w:t>
      </w:r>
      <w:r w:rsidR="000B686D" w:rsidRPr="005A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b/>
          <w:bCs/>
          <w:color w:val="000000"/>
        </w:rPr>
        <w:t>Lei</w:t>
      </w:r>
      <w:r w:rsidR="000B686D" w:rsidRPr="005A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b/>
          <w:bCs/>
          <w:color w:val="000000"/>
        </w:rPr>
        <w:t>Chen,</w:t>
      </w:r>
      <w:r w:rsidR="000B686D" w:rsidRPr="005A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b/>
          <w:bCs/>
          <w:color w:val="000000"/>
        </w:rPr>
        <w:t>Xiao</w:t>
      </w:r>
      <w:r w:rsidR="008A38C3" w:rsidRPr="005A6C09">
        <w:rPr>
          <w:rFonts w:ascii="Book Antiqua" w:eastAsia="Book Antiqua" w:hAnsi="Book Antiqua" w:cs="Book Antiqua"/>
          <w:b/>
          <w:bCs/>
          <w:color w:val="000000"/>
        </w:rPr>
        <w:t>-F</w:t>
      </w:r>
      <w:r w:rsidRPr="005A6C09">
        <w:rPr>
          <w:rFonts w:ascii="Book Antiqua" w:eastAsia="Book Antiqua" w:hAnsi="Book Antiqua" w:cs="Book Antiqua"/>
          <w:b/>
          <w:bCs/>
          <w:color w:val="000000"/>
        </w:rPr>
        <w:t>eng</w:t>
      </w:r>
      <w:r w:rsidR="000B686D" w:rsidRPr="005A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b/>
          <w:bCs/>
          <w:color w:val="000000"/>
        </w:rPr>
        <w:t>Feng,</w:t>
      </w:r>
      <w:r w:rsidR="000B686D" w:rsidRPr="005A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b/>
          <w:bCs/>
          <w:color w:val="000000"/>
        </w:rPr>
        <w:t>Hong</w:t>
      </w:r>
      <w:r w:rsidR="008A38C3" w:rsidRPr="005A6C09">
        <w:rPr>
          <w:rFonts w:ascii="Book Antiqua" w:eastAsia="Book Antiqua" w:hAnsi="Book Antiqua" w:cs="Book Antiqua"/>
          <w:b/>
          <w:bCs/>
          <w:color w:val="000000"/>
        </w:rPr>
        <w:t>-B</w:t>
      </w:r>
      <w:r w:rsidRPr="005A6C09">
        <w:rPr>
          <w:rFonts w:ascii="Book Antiqua" w:eastAsia="Book Antiqua" w:hAnsi="Book Antiqua" w:cs="Book Antiqua"/>
          <w:b/>
          <w:bCs/>
          <w:color w:val="000000"/>
        </w:rPr>
        <w:t>o</w:t>
      </w:r>
      <w:r w:rsidR="000B686D" w:rsidRPr="005A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b/>
          <w:bCs/>
          <w:color w:val="000000"/>
        </w:rPr>
        <w:t>Wu,</w:t>
      </w:r>
      <w:r w:rsidR="000B686D" w:rsidRPr="005A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b/>
          <w:bCs/>
          <w:color w:val="000000"/>
        </w:rPr>
        <w:t>Yao</w:t>
      </w:r>
      <w:r w:rsidR="000B686D" w:rsidRPr="005A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b/>
          <w:bCs/>
          <w:color w:val="000000"/>
        </w:rPr>
        <w:t>Chen,</w:t>
      </w:r>
      <w:r w:rsidR="000B686D" w:rsidRPr="005A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5A6C09">
        <w:rPr>
          <w:rFonts w:ascii="Book Antiqua" w:eastAsia="Book Antiqua" w:hAnsi="Book Antiqua" w:cs="Book Antiqua"/>
          <w:b/>
          <w:bCs/>
          <w:color w:val="000000"/>
        </w:rPr>
        <w:t>Zhi</w:t>
      </w:r>
      <w:proofErr w:type="spellEnd"/>
      <w:r w:rsidR="008A38C3" w:rsidRPr="005A6C09">
        <w:rPr>
          <w:rFonts w:ascii="Book Antiqua" w:eastAsia="Book Antiqua" w:hAnsi="Book Antiqua" w:cs="Book Antiqua"/>
          <w:b/>
          <w:bCs/>
          <w:color w:val="000000"/>
        </w:rPr>
        <w:t>-H</w:t>
      </w:r>
      <w:r w:rsidRPr="005A6C09">
        <w:rPr>
          <w:rFonts w:ascii="Book Antiqua" w:eastAsia="Book Antiqua" w:hAnsi="Book Antiqua" w:cs="Book Antiqua"/>
          <w:b/>
          <w:bCs/>
          <w:color w:val="000000"/>
        </w:rPr>
        <w:t>ong</w:t>
      </w:r>
      <w:r w:rsidR="000B686D" w:rsidRPr="005A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5A6C09">
        <w:rPr>
          <w:rFonts w:ascii="Book Antiqua" w:eastAsia="Book Antiqua" w:hAnsi="Book Antiqua" w:cs="Book Antiqua"/>
          <w:b/>
          <w:bCs/>
          <w:color w:val="000000"/>
        </w:rPr>
        <w:t>Peng</w:t>
      </w:r>
      <w:proofErr w:type="spellEnd"/>
      <w:r w:rsidRPr="005A6C09">
        <w:rPr>
          <w:rFonts w:ascii="Book Antiqua" w:eastAsia="Book Antiqua" w:hAnsi="Book Antiqua" w:cs="Book Antiqua"/>
          <w:b/>
          <w:bCs/>
          <w:color w:val="000000"/>
        </w:rPr>
        <w:t>,</w:t>
      </w:r>
      <w:r w:rsidR="000B686D" w:rsidRPr="005A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5A6C09">
        <w:rPr>
          <w:rFonts w:ascii="Book Antiqua" w:eastAsia="Book Antiqua" w:hAnsi="Book Antiqua" w:cs="Book Antiqua"/>
          <w:b/>
          <w:bCs/>
          <w:color w:val="000000"/>
        </w:rPr>
        <w:t>Gui</w:t>
      </w:r>
      <w:proofErr w:type="spellEnd"/>
      <w:r w:rsidR="008A38C3" w:rsidRPr="005A6C09">
        <w:rPr>
          <w:rFonts w:ascii="Book Antiqua" w:eastAsia="Book Antiqua" w:hAnsi="Book Antiqua" w:cs="Book Antiqua"/>
          <w:b/>
          <w:bCs/>
          <w:color w:val="000000"/>
        </w:rPr>
        <w:t>-Y</w:t>
      </w:r>
      <w:r w:rsidRPr="005A6C09">
        <w:rPr>
          <w:rFonts w:ascii="Book Antiqua" w:eastAsia="Book Antiqua" w:hAnsi="Book Antiqua" w:cs="Book Antiqua"/>
          <w:b/>
          <w:bCs/>
          <w:color w:val="000000"/>
        </w:rPr>
        <w:t>ong</w:t>
      </w:r>
      <w:r w:rsidR="000B686D" w:rsidRPr="005A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5A6C09">
        <w:rPr>
          <w:rFonts w:ascii="Book Antiqua" w:eastAsia="Book Antiqua" w:hAnsi="Book Antiqua" w:cs="Book Antiqua"/>
          <w:b/>
          <w:bCs/>
          <w:color w:val="000000"/>
        </w:rPr>
        <w:t>Peng</w:t>
      </w:r>
      <w:proofErr w:type="spellEnd"/>
      <w:r w:rsidRPr="005A6C09">
        <w:rPr>
          <w:rFonts w:ascii="Book Antiqua" w:eastAsia="Book Antiqua" w:hAnsi="Book Antiqua" w:cs="Book Antiqua"/>
          <w:b/>
          <w:bCs/>
          <w:color w:val="000000"/>
        </w:rPr>
        <w:t>,</w:t>
      </w:r>
      <w:r w:rsidR="000B686D" w:rsidRPr="005A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Department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of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Gastroenterology,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Southwest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Hospital,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="008A38C3"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Third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Military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Medical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University,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Chongqing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400038,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China</w:t>
      </w:r>
    </w:p>
    <w:p w14:paraId="3BA8B77C" w14:textId="77777777" w:rsidR="00A77B3E" w:rsidRPr="00E85811" w:rsidRDefault="00A77B3E" w:rsidP="00E85811">
      <w:pPr>
        <w:tabs>
          <w:tab w:val="left" w:pos="2880"/>
        </w:tabs>
        <w:spacing w:line="360" w:lineRule="auto"/>
        <w:jc w:val="both"/>
        <w:rPr>
          <w:rFonts w:ascii="Book Antiqua" w:hAnsi="Book Antiqua"/>
        </w:rPr>
      </w:pPr>
    </w:p>
    <w:p w14:paraId="5293F679" w14:textId="5760C666" w:rsidR="00A77B3E" w:rsidRPr="00E85811" w:rsidRDefault="00953517" w:rsidP="00E85811">
      <w:pPr>
        <w:tabs>
          <w:tab w:val="left" w:pos="2880"/>
        </w:tabs>
        <w:spacing w:line="360" w:lineRule="auto"/>
        <w:jc w:val="both"/>
        <w:rPr>
          <w:rFonts w:ascii="Book Antiqua" w:hAnsi="Book Antiqua"/>
        </w:rPr>
      </w:pPr>
      <w:r w:rsidRPr="005A6C09">
        <w:rPr>
          <w:rFonts w:ascii="Book Antiqua" w:eastAsia="Book Antiqua" w:hAnsi="Book Antiqua" w:cs="Book Antiqua"/>
          <w:b/>
          <w:bCs/>
          <w:color w:val="000000"/>
        </w:rPr>
        <w:t>Feng</w:t>
      </w:r>
      <w:r w:rsidR="000B686D" w:rsidRPr="005A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b/>
          <w:bCs/>
          <w:color w:val="000000"/>
        </w:rPr>
        <w:t>Qian,</w:t>
      </w:r>
      <w:r w:rsidR="000B686D" w:rsidRPr="005A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A38C3" w:rsidRPr="005A6C09">
        <w:rPr>
          <w:rFonts w:ascii="Book Antiqua" w:eastAsia="Book Antiqua" w:hAnsi="Book Antiqua" w:cs="Book Antiqua"/>
          <w:b/>
          <w:bCs/>
          <w:color w:val="000000"/>
        </w:rPr>
        <w:t>Pei-Wu</w:t>
      </w:r>
      <w:r w:rsidR="000B686D" w:rsidRPr="005A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A38C3" w:rsidRPr="005A6C09">
        <w:rPr>
          <w:rFonts w:ascii="Book Antiqua" w:eastAsia="Book Antiqua" w:hAnsi="Book Antiqua" w:cs="Book Antiqua"/>
          <w:b/>
          <w:bCs/>
          <w:color w:val="000000"/>
        </w:rPr>
        <w:t>Yu,</w:t>
      </w:r>
      <w:r w:rsidR="000B686D" w:rsidRPr="005A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Department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of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General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Surgery,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Southwest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Hospital,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="008A38C3"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Third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Military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Medical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University,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Chongqing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400038,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China</w:t>
      </w:r>
    </w:p>
    <w:p w14:paraId="1163656A" w14:textId="77777777" w:rsidR="00A77B3E" w:rsidRPr="00E85811" w:rsidRDefault="00A77B3E" w:rsidP="00E85811">
      <w:pPr>
        <w:tabs>
          <w:tab w:val="left" w:pos="2880"/>
        </w:tabs>
        <w:spacing w:line="360" w:lineRule="auto"/>
        <w:jc w:val="both"/>
        <w:rPr>
          <w:rFonts w:ascii="Book Antiqua" w:hAnsi="Book Antiqua"/>
        </w:rPr>
      </w:pPr>
    </w:p>
    <w:p w14:paraId="2D3644BD" w14:textId="0F185DB4" w:rsidR="00A77B3E" w:rsidRPr="00E85811" w:rsidRDefault="00953517" w:rsidP="00E85811">
      <w:pPr>
        <w:tabs>
          <w:tab w:val="left" w:pos="2880"/>
        </w:tabs>
        <w:spacing w:line="360" w:lineRule="auto"/>
        <w:jc w:val="both"/>
        <w:rPr>
          <w:rFonts w:ascii="Book Antiqua" w:hAnsi="Book Antiqua"/>
        </w:rPr>
      </w:pPr>
      <w:r w:rsidRPr="005A6C09">
        <w:rPr>
          <w:rFonts w:ascii="Book Antiqua" w:eastAsia="Book Antiqua" w:hAnsi="Book Antiqua" w:cs="Book Antiqua"/>
          <w:b/>
          <w:bCs/>
          <w:color w:val="000000"/>
        </w:rPr>
        <w:t>Sen</w:t>
      </w:r>
      <w:r w:rsidR="008A38C3" w:rsidRPr="005A6C09">
        <w:rPr>
          <w:rFonts w:ascii="Book Antiqua" w:eastAsia="Book Antiqua" w:hAnsi="Book Antiqua" w:cs="Book Antiqua"/>
          <w:b/>
          <w:bCs/>
          <w:color w:val="000000"/>
        </w:rPr>
        <w:t>-L</w:t>
      </w:r>
      <w:r w:rsidRPr="005A6C09">
        <w:rPr>
          <w:rFonts w:ascii="Book Antiqua" w:eastAsia="Book Antiqua" w:hAnsi="Book Antiqua" w:cs="Book Antiqua"/>
          <w:b/>
          <w:bCs/>
          <w:color w:val="000000"/>
        </w:rPr>
        <w:t>in</w:t>
      </w:r>
      <w:r w:rsidR="000B686D" w:rsidRPr="005A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b/>
          <w:bCs/>
          <w:color w:val="000000"/>
        </w:rPr>
        <w:t>Xu,</w:t>
      </w:r>
      <w:r w:rsidR="000B686D" w:rsidRPr="005A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Department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of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Pathology,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Southwest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Hospital,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="008A38C3"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Third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Military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Medical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University,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Chongqing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400038,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China</w:t>
      </w:r>
    </w:p>
    <w:p w14:paraId="15F7C71A" w14:textId="77777777" w:rsidR="00A77B3E" w:rsidRPr="00E85811" w:rsidRDefault="00A77B3E" w:rsidP="00E85811">
      <w:pPr>
        <w:tabs>
          <w:tab w:val="left" w:pos="2880"/>
        </w:tabs>
        <w:spacing w:line="360" w:lineRule="auto"/>
        <w:jc w:val="both"/>
        <w:rPr>
          <w:rFonts w:ascii="Book Antiqua" w:hAnsi="Book Antiqua"/>
        </w:rPr>
      </w:pPr>
    </w:p>
    <w:p w14:paraId="16DA695D" w14:textId="1EE9737F" w:rsidR="00A77B3E" w:rsidRPr="00E85811" w:rsidRDefault="00953517" w:rsidP="00E85811">
      <w:pPr>
        <w:tabs>
          <w:tab w:val="left" w:pos="2880"/>
        </w:tabs>
        <w:spacing w:line="360" w:lineRule="auto"/>
        <w:jc w:val="both"/>
        <w:rPr>
          <w:rFonts w:ascii="Book Antiqua" w:hAnsi="Book Antiqua"/>
        </w:rPr>
      </w:pPr>
      <w:r w:rsidRPr="005A6C09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0B686D" w:rsidRPr="005A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0B686D" w:rsidRPr="005A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Dai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JH,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Qian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F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="001F2A58" w:rsidRPr="005A6C09">
        <w:rPr>
          <w:rFonts w:ascii="Book Antiqua" w:eastAsia="Book Antiqua" w:hAnsi="Book Antiqua" w:cs="Book Antiqua"/>
          <w:color w:val="000000"/>
        </w:rPr>
        <w:t>and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Chen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L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contributed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equally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to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this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work</w:t>
      </w:r>
      <w:r w:rsidR="001F2A58" w:rsidRPr="005A6C09">
        <w:rPr>
          <w:rFonts w:ascii="Book Antiqua" w:eastAsia="Book Antiqua" w:hAnsi="Book Antiqua" w:cs="Book Antiqua"/>
          <w:color w:val="000000"/>
        </w:rPr>
        <w:t>,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="00896268">
        <w:rPr>
          <w:rFonts w:ascii="Book Antiqua" w:eastAsia="Book Antiqua" w:hAnsi="Book Antiqua" w:cs="Book Antiqua"/>
          <w:color w:val="000000"/>
        </w:rPr>
        <w:t xml:space="preserve">and </w:t>
      </w:r>
      <w:r w:rsidR="001F2A58" w:rsidRPr="005A6C09">
        <w:rPr>
          <w:rFonts w:ascii="Book Antiqua" w:eastAsia="Book Antiqua" w:hAnsi="Book Antiqua" w:cs="Book Antiqua"/>
          <w:color w:val="000000"/>
        </w:rPr>
        <w:t>t</w:t>
      </w:r>
      <w:r w:rsidRPr="005A6C09">
        <w:rPr>
          <w:rFonts w:ascii="Book Antiqua" w:eastAsia="Book Antiqua" w:hAnsi="Book Antiqua" w:cs="Book Antiqua"/>
          <w:color w:val="000000"/>
        </w:rPr>
        <w:t>hey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were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involved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in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patient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treatment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and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postoperative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management</w:t>
      </w:r>
      <w:r w:rsidR="001F2A58" w:rsidRPr="005A6C09">
        <w:rPr>
          <w:rFonts w:ascii="Book Antiqua" w:eastAsia="Book Antiqua" w:hAnsi="Book Antiqua" w:cs="Book Antiqua"/>
          <w:color w:val="000000"/>
        </w:rPr>
        <w:t>;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Xu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SL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provided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pathological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data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and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corresponding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analysis</w:t>
      </w:r>
      <w:r w:rsidR="001F2A58" w:rsidRPr="005A6C09">
        <w:rPr>
          <w:rFonts w:ascii="Book Antiqua" w:eastAsia="Book Antiqua" w:hAnsi="Book Antiqua" w:cs="Book Antiqua"/>
          <w:color w:val="000000"/>
        </w:rPr>
        <w:t>;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Feng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XF,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Wu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HB,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Chen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Y,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Peng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ZH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="001F2A58" w:rsidRPr="005A6C09">
        <w:rPr>
          <w:rFonts w:ascii="Book Antiqua" w:eastAsia="Book Antiqua" w:hAnsi="Book Antiqua" w:cs="Book Antiqua"/>
          <w:color w:val="000000"/>
        </w:rPr>
        <w:t>and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Yu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PW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analyzed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cases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and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postoperative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management</w:t>
      </w:r>
      <w:r w:rsidR="001F2A58" w:rsidRPr="005A6C09">
        <w:rPr>
          <w:rFonts w:ascii="Book Antiqua" w:eastAsia="Book Antiqua" w:hAnsi="Book Antiqua" w:cs="Book Antiqua"/>
          <w:color w:val="000000"/>
        </w:rPr>
        <w:t>;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Peng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GY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designed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research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study,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performed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endoscopic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treatments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on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patients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and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wrote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manuscript</w:t>
      </w:r>
      <w:r w:rsidR="001F2A58" w:rsidRPr="005A6C09">
        <w:rPr>
          <w:rFonts w:ascii="Book Antiqua" w:eastAsia="Book Antiqua" w:hAnsi="Book Antiqua" w:cs="Book Antiqua"/>
          <w:color w:val="000000"/>
        </w:rPr>
        <w:t>;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All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authors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have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read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and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approve</w:t>
      </w:r>
      <w:r w:rsidR="00896268">
        <w:rPr>
          <w:rFonts w:ascii="Book Antiqua" w:eastAsia="Book Antiqua" w:hAnsi="Book Antiqua" w:cs="Book Antiqua"/>
          <w:color w:val="000000"/>
        </w:rPr>
        <w:t>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final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manuscript.</w:t>
      </w:r>
    </w:p>
    <w:p w14:paraId="5408E51B" w14:textId="77777777" w:rsidR="00A77B3E" w:rsidRPr="00E85811" w:rsidRDefault="00A77B3E" w:rsidP="00E85811">
      <w:pPr>
        <w:tabs>
          <w:tab w:val="left" w:pos="2880"/>
        </w:tabs>
        <w:spacing w:line="360" w:lineRule="auto"/>
        <w:jc w:val="both"/>
        <w:rPr>
          <w:rFonts w:ascii="Book Antiqua" w:hAnsi="Book Antiqua"/>
        </w:rPr>
      </w:pPr>
    </w:p>
    <w:p w14:paraId="744A3238" w14:textId="46E130A8" w:rsidR="00A77B3E" w:rsidRPr="00E85811" w:rsidRDefault="00953517" w:rsidP="00E85811">
      <w:pPr>
        <w:tabs>
          <w:tab w:val="left" w:pos="2880"/>
        </w:tabs>
        <w:spacing w:line="360" w:lineRule="auto"/>
        <w:jc w:val="both"/>
        <w:rPr>
          <w:rFonts w:ascii="Book Antiqua" w:hAnsi="Book Antiqua"/>
        </w:rPr>
      </w:pPr>
      <w:r w:rsidRPr="005A6C09">
        <w:rPr>
          <w:rFonts w:ascii="Book Antiqua" w:eastAsia="Book Antiqua" w:hAnsi="Book Antiqua" w:cs="Book Antiqua"/>
          <w:b/>
          <w:bCs/>
          <w:color w:val="000000"/>
        </w:rPr>
        <w:lastRenderedPageBreak/>
        <w:t>Corresponding</w:t>
      </w:r>
      <w:r w:rsidR="000B686D" w:rsidRPr="005A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0B686D" w:rsidRPr="005A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5A6C09">
        <w:rPr>
          <w:rFonts w:ascii="Book Antiqua" w:eastAsia="Book Antiqua" w:hAnsi="Book Antiqua" w:cs="Book Antiqua"/>
          <w:b/>
          <w:bCs/>
          <w:color w:val="000000"/>
        </w:rPr>
        <w:t>Gui</w:t>
      </w:r>
      <w:proofErr w:type="spellEnd"/>
      <w:r w:rsidR="009826F6" w:rsidRPr="005A6C09">
        <w:rPr>
          <w:rFonts w:ascii="Book Antiqua" w:eastAsia="Book Antiqua" w:hAnsi="Book Antiqua" w:cs="Book Antiqua"/>
          <w:b/>
          <w:bCs/>
          <w:color w:val="000000"/>
        </w:rPr>
        <w:t>-Y</w:t>
      </w:r>
      <w:r w:rsidRPr="005A6C09">
        <w:rPr>
          <w:rFonts w:ascii="Book Antiqua" w:eastAsia="Book Antiqua" w:hAnsi="Book Antiqua" w:cs="Book Antiqua"/>
          <w:b/>
          <w:bCs/>
          <w:color w:val="000000"/>
        </w:rPr>
        <w:t>ong</w:t>
      </w:r>
      <w:r w:rsidR="000B686D" w:rsidRPr="005A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5A6C09">
        <w:rPr>
          <w:rFonts w:ascii="Book Antiqua" w:eastAsia="Book Antiqua" w:hAnsi="Book Antiqua" w:cs="Book Antiqua"/>
          <w:b/>
          <w:bCs/>
          <w:color w:val="000000"/>
        </w:rPr>
        <w:t>Peng</w:t>
      </w:r>
      <w:proofErr w:type="spellEnd"/>
      <w:r w:rsidRPr="005A6C09">
        <w:rPr>
          <w:rFonts w:ascii="Book Antiqua" w:eastAsia="Book Antiqua" w:hAnsi="Book Antiqua" w:cs="Book Antiqua"/>
          <w:b/>
          <w:bCs/>
          <w:color w:val="000000"/>
        </w:rPr>
        <w:t>,</w:t>
      </w:r>
      <w:r w:rsidR="000B686D" w:rsidRPr="005A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0B686D" w:rsidRPr="005A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0B686D" w:rsidRPr="005A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b/>
          <w:bCs/>
          <w:color w:val="000000"/>
        </w:rPr>
        <w:t>Physician,</w:t>
      </w:r>
      <w:r w:rsidR="000B686D" w:rsidRPr="005A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Department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of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Gastroenterology,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Southwest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Hospital,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="009826F6"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Third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Military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Medical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University,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="009826F6" w:rsidRPr="005A6C09">
        <w:rPr>
          <w:rFonts w:ascii="Book Antiqua" w:eastAsia="Book Antiqua" w:hAnsi="Book Antiqua" w:cs="Book Antiqua"/>
          <w:color w:val="000000"/>
        </w:rPr>
        <w:t>No.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="009826F6" w:rsidRPr="005A6C09">
        <w:rPr>
          <w:rFonts w:ascii="Book Antiqua" w:eastAsia="Book Antiqua" w:hAnsi="Book Antiqua" w:cs="Book Antiqua"/>
          <w:color w:val="000000"/>
        </w:rPr>
        <w:t>30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826F6" w:rsidRPr="005A6C09">
        <w:rPr>
          <w:rFonts w:ascii="Book Antiqua" w:eastAsia="Book Antiqua" w:hAnsi="Book Antiqua" w:cs="Book Antiqua"/>
          <w:color w:val="000000"/>
        </w:rPr>
        <w:t>Gaotan</w:t>
      </w:r>
      <w:proofErr w:type="spellEnd"/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826F6" w:rsidRPr="005A6C09">
        <w:rPr>
          <w:rFonts w:ascii="Book Antiqua" w:eastAsia="Book Antiqua" w:hAnsi="Book Antiqua" w:cs="Book Antiqua"/>
          <w:color w:val="000000"/>
        </w:rPr>
        <w:t>Yanzheng</w:t>
      </w:r>
      <w:proofErr w:type="spellEnd"/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="009826F6" w:rsidRPr="005A6C09">
        <w:rPr>
          <w:rFonts w:ascii="Book Antiqua" w:eastAsia="Book Antiqua" w:hAnsi="Book Antiqua" w:cs="Book Antiqua"/>
          <w:color w:val="000000"/>
        </w:rPr>
        <w:t>Street,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826F6" w:rsidRPr="005A6C09">
        <w:rPr>
          <w:rFonts w:ascii="Book Antiqua" w:eastAsia="Book Antiqua" w:hAnsi="Book Antiqua" w:cs="Book Antiqua"/>
          <w:color w:val="000000"/>
        </w:rPr>
        <w:t>Shapingba</w:t>
      </w:r>
      <w:proofErr w:type="spellEnd"/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="009826F6" w:rsidRPr="005A6C09">
        <w:rPr>
          <w:rFonts w:ascii="Book Antiqua" w:eastAsia="Book Antiqua" w:hAnsi="Book Antiqua" w:cs="Book Antiqua"/>
          <w:color w:val="000000"/>
        </w:rPr>
        <w:t>District,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Chongqing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400038,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China.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pgy63@163.com</w:t>
      </w:r>
    </w:p>
    <w:p w14:paraId="5D758062" w14:textId="77777777" w:rsidR="00A77B3E" w:rsidRPr="00E85811" w:rsidRDefault="00A77B3E" w:rsidP="00E85811">
      <w:pPr>
        <w:tabs>
          <w:tab w:val="left" w:pos="2880"/>
        </w:tabs>
        <w:spacing w:line="360" w:lineRule="auto"/>
        <w:jc w:val="both"/>
        <w:rPr>
          <w:rFonts w:ascii="Book Antiqua" w:hAnsi="Book Antiqua"/>
        </w:rPr>
      </w:pPr>
    </w:p>
    <w:p w14:paraId="7FCB1AF8" w14:textId="7BBF4555" w:rsidR="00A77B3E" w:rsidRPr="00E85811" w:rsidRDefault="00953517" w:rsidP="00E85811">
      <w:pPr>
        <w:tabs>
          <w:tab w:val="left" w:pos="2880"/>
        </w:tabs>
        <w:spacing w:line="360" w:lineRule="auto"/>
        <w:jc w:val="both"/>
        <w:rPr>
          <w:rFonts w:ascii="Book Antiqua" w:hAnsi="Book Antiqua"/>
        </w:rPr>
      </w:pPr>
      <w:r w:rsidRPr="005A6C09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0B686D" w:rsidRPr="005A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December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1,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2022</w:t>
      </w:r>
    </w:p>
    <w:p w14:paraId="2DD6A776" w14:textId="28E4C01D" w:rsidR="00A77B3E" w:rsidRPr="00E85811" w:rsidRDefault="00953517" w:rsidP="00E85811">
      <w:pPr>
        <w:tabs>
          <w:tab w:val="left" w:pos="2880"/>
        </w:tabs>
        <w:spacing w:line="360" w:lineRule="auto"/>
        <w:jc w:val="both"/>
        <w:rPr>
          <w:rFonts w:ascii="Book Antiqua" w:hAnsi="Book Antiqua"/>
        </w:rPr>
      </w:pPr>
      <w:r w:rsidRPr="005A6C09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0B686D" w:rsidRPr="005A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January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14,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2023</w:t>
      </w:r>
    </w:p>
    <w:p w14:paraId="1EE32E04" w14:textId="09669047" w:rsidR="00A77B3E" w:rsidRPr="00E85811" w:rsidRDefault="00953517" w:rsidP="00E85811">
      <w:pPr>
        <w:tabs>
          <w:tab w:val="left" w:pos="2880"/>
        </w:tabs>
        <w:spacing w:line="360" w:lineRule="auto"/>
        <w:jc w:val="both"/>
        <w:rPr>
          <w:rFonts w:ascii="Book Antiqua" w:hAnsi="Book Antiqua"/>
        </w:rPr>
      </w:pPr>
      <w:r w:rsidRPr="005A6C09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0B686D" w:rsidRPr="005A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E674D" w:rsidRPr="00EE674D">
        <w:rPr>
          <w:rFonts w:ascii="Book Antiqua" w:eastAsia="Book Antiqua" w:hAnsi="Book Antiqua" w:cs="Book Antiqua"/>
          <w:color w:val="000000"/>
        </w:rPr>
        <w:t>February 22, 2023</w:t>
      </w:r>
    </w:p>
    <w:p w14:paraId="0C690242" w14:textId="41F3D863" w:rsidR="00A77B3E" w:rsidRPr="00E85811" w:rsidRDefault="00953517" w:rsidP="00E85811">
      <w:pPr>
        <w:tabs>
          <w:tab w:val="left" w:pos="2880"/>
        </w:tabs>
        <w:spacing w:line="360" w:lineRule="auto"/>
        <w:jc w:val="both"/>
        <w:rPr>
          <w:rFonts w:ascii="Book Antiqua" w:hAnsi="Book Antiqua"/>
        </w:rPr>
      </w:pPr>
      <w:r w:rsidRPr="005A6C09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0B686D" w:rsidRPr="005A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0B686D" w:rsidRPr="005A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326CC">
        <w:rPr>
          <w:rFonts w:ascii="Book Antiqua" w:hAnsi="Book Antiqua"/>
          <w:color w:val="000000"/>
          <w:shd w:val="clear" w:color="auto" w:fill="FFFFFF"/>
        </w:rPr>
        <w:t xml:space="preserve">March </w:t>
      </w:r>
      <w:r w:rsidR="000326CC">
        <w:rPr>
          <w:rFonts w:ascii="Book Antiqua" w:hAnsi="Book Antiqua" w:hint="eastAsia"/>
          <w:color w:val="000000"/>
          <w:shd w:val="clear" w:color="auto" w:fill="FFFFFF"/>
          <w:lang w:eastAsia="zh-CN"/>
        </w:rPr>
        <w:t>2</w:t>
      </w:r>
      <w:r w:rsidR="00FA14BA">
        <w:rPr>
          <w:rFonts w:ascii="Book Antiqua" w:hAnsi="Book Antiqua"/>
          <w:color w:val="000000"/>
          <w:shd w:val="clear" w:color="auto" w:fill="FFFFFF"/>
        </w:rPr>
        <w:t>6, 2023</w:t>
      </w:r>
    </w:p>
    <w:p w14:paraId="0A8D1390" w14:textId="77777777" w:rsidR="00A77B3E" w:rsidRDefault="00A77B3E">
      <w:pPr>
        <w:spacing w:line="360" w:lineRule="auto"/>
        <w:jc w:val="both"/>
        <w:sectPr w:rsidR="00A77B3E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089D6BA" w14:textId="261F0BD9" w:rsidR="00A77B3E" w:rsidRPr="00E85811" w:rsidRDefault="00953517" w:rsidP="00E85811">
      <w:pPr>
        <w:tabs>
          <w:tab w:val="left" w:pos="2880"/>
        </w:tabs>
        <w:spacing w:line="360" w:lineRule="auto"/>
        <w:jc w:val="both"/>
        <w:rPr>
          <w:rFonts w:ascii="Book Antiqua" w:hAnsi="Book Antiqua"/>
        </w:rPr>
      </w:pPr>
      <w:r w:rsidRPr="005A6C09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12FF686D" w14:textId="77777777" w:rsidR="00A77B3E" w:rsidRPr="00E85811" w:rsidRDefault="00953517" w:rsidP="00E85811">
      <w:pPr>
        <w:tabs>
          <w:tab w:val="left" w:pos="2880"/>
        </w:tabs>
        <w:spacing w:line="360" w:lineRule="auto"/>
        <w:jc w:val="both"/>
        <w:rPr>
          <w:rFonts w:ascii="Book Antiqua" w:hAnsi="Book Antiqua"/>
        </w:rPr>
      </w:pPr>
      <w:r w:rsidRPr="005A6C09">
        <w:rPr>
          <w:rFonts w:ascii="Book Antiqua" w:eastAsia="Book Antiqua" w:hAnsi="Book Antiqua" w:cs="Book Antiqua"/>
          <w:color w:val="000000"/>
        </w:rPr>
        <w:t>BACKGROUND</w:t>
      </w:r>
    </w:p>
    <w:p w14:paraId="6B55E2AE" w14:textId="2F3FD189" w:rsidR="00A77B3E" w:rsidRPr="00E85811" w:rsidRDefault="00953517" w:rsidP="00E85811">
      <w:pPr>
        <w:tabs>
          <w:tab w:val="left" w:pos="2880"/>
        </w:tabs>
        <w:spacing w:line="360" w:lineRule="auto"/>
        <w:jc w:val="both"/>
        <w:rPr>
          <w:rFonts w:ascii="Book Antiqua" w:hAnsi="Book Antiqua"/>
        </w:rPr>
      </w:pPr>
      <w:r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standard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treatment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for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advanced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T2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gastric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cancer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="000D20F5" w:rsidRPr="005A6C09">
        <w:rPr>
          <w:rFonts w:ascii="Book Antiqua" w:eastAsia="Book Antiqua" w:hAnsi="Book Antiqua" w:cs="Book Antiqua"/>
          <w:color w:val="000000"/>
        </w:rPr>
        <w:t>(GC)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is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laparoscopic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or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surgical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gastrectomy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(either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partial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or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total)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and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D2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="000D20F5" w:rsidRPr="005A6C09">
        <w:rPr>
          <w:rFonts w:ascii="Book Antiqua" w:eastAsia="Book Antiqua" w:hAnsi="Book Antiqua" w:cs="Book Antiqua"/>
          <w:color w:val="000000"/>
        </w:rPr>
        <w:t>lymphadenectomy</w:t>
      </w:r>
      <w:r w:rsidRPr="005A6C09">
        <w:rPr>
          <w:rFonts w:ascii="Book Antiqua" w:eastAsia="Book Antiqua" w:hAnsi="Book Antiqua" w:cs="Book Antiqua"/>
          <w:color w:val="000000"/>
        </w:rPr>
        <w:t>.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novel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combined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endoscopic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and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laparoscopic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surgery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(NCELS)</w:t>
      </w:r>
      <w:r w:rsidR="000B686D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has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recently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been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proposed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better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option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for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T2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="000D20F5" w:rsidRPr="005A6C09">
        <w:rPr>
          <w:rFonts w:ascii="Book Antiqua" w:eastAsia="Book Antiqua" w:hAnsi="Book Antiqua" w:cs="Book Antiqua"/>
          <w:color w:val="000000"/>
        </w:rPr>
        <w:t>GC</w:t>
      </w:r>
      <w:r w:rsidRPr="005A6C09">
        <w:rPr>
          <w:rFonts w:ascii="Book Antiqua" w:eastAsia="Book Antiqua" w:hAnsi="Book Antiqua" w:cs="Book Antiqua"/>
          <w:color w:val="000000"/>
        </w:rPr>
        <w:t>.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Here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we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describe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two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case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studies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demonstrating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efficacy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and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safety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of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NCELS</w:t>
      </w:r>
      <w:r w:rsidRPr="005A6C09">
        <w:rPr>
          <w:rFonts w:ascii="Book Antiqua" w:eastAsia="Book Antiqua" w:hAnsi="Book Antiqua" w:cs="Book Antiqua"/>
          <w:color w:val="000000"/>
        </w:rPr>
        <w:t>.</w:t>
      </w:r>
    </w:p>
    <w:p w14:paraId="58E6192E" w14:textId="77777777" w:rsidR="00A77B3E" w:rsidRPr="00E85811" w:rsidRDefault="00A77B3E" w:rsidP="00E85811">
      <w:pPr>
        <w:tabs>
          <w:tab w:val="left" w:pos="2880"/>
        </w:tabs>
        <w:spacing w:line="360" w:lineRule="auto"/>
        <w:jc w:val="both"/>
        <w:rPr>
          <w:rFonts w:ascii="Book Antiqua" w:hAnsi="Book Antiqua"/>
        </w:rPr>
      </w:pPr>
    </w:p>
    <w:p w14:paraId="0E60F02D" w14:textId="5BC37439" w:rsidR="00A77B3E" w:rsidRPr="00E85811" w:rsidRDefault="00953517" w:rsidP="00E85811">
      <w:pPr>
        <w:tabs>
          <w:tab w:val="left" w:pos="2880"/>
        </w:tabs>
        <w:spacing w:line="360" w:lineRule="auto"/>
        <w:jc w:val="both"/>
        <w:rPr>
          <w:rFonts w:ascii="Book Antiqua" w:hAnsi="Book Antiqua"/>
        </w:rPr>
      </w:pPr>
      <w:r w:rsidRPr="005A6C09">
        <w:rPr>
          <w:rFonts w:ascii="Book Antiqua" w:eastAsia="Book Antiqua" w:hAnsi="Book Antiqua" w:cs="Book Antiqua"/>
          <w:color w:val="000000"/>
        </w:rPr>
        <w:t>CASE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SUMMARY</w:t>
      </w:r>
    </w:p>
    <w:p w14:paraId="37EAA87E" w14:textId="0E749AF8" w:rsidR="00A77B3E" w:rsidRPr="00E85811" w:rsidRDefault="00953517" w:rsidP="00E85811">
      <w:pPr>
        <w:tabs>
          <w:tab w:val="left" w:pos="2880"/>
        </w:tabs>
        <w:spacing w:line="360" w:lineRule="auto"/>
        <w:jc w:val="both"/>
        <w:rPr>
          <w:rFonts w:ascii="Book Antiqua" w:hAnsi="Book Antiqua"/>
        </w:rPr>
      </w:pPr>
      <w:r w:rsidRPr="005A6C09">
        <w:rPr>
          <w:rFonts w:ascii="Book Antiqua" w:eastAsia="Book Antiqua" w:hAnsi="Book Antiqua" w:cs="Book Antiqua"/>
          <w:color w:val="000000"/>
        </w:rPr>
        <w:t>Two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T2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="000D20F5" w:rsidRPr="005A6C09">
        <w:rPr>
          <w:rFonts w:ascii="Book Antiqua" w:eastAsia="Book Antiqua" w:hAnsi="Book Antiqua" w:cs="Book Antiqua"/>
          <w:color w:val="000000"/>
        </w:rPr>
        <w:t>GC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cases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were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both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resected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by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endoscopic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submucosal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dissection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and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full-thickness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resection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and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laparoscopic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lymph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nodes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dissection.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This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method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has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advantage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of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being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more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precise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and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minimally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invasive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compared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to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current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methods.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treatment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of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these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="00896268">
        <w:rPr>
          <w:rFonts w:ascii="Book Antiqua" w:eastAsia="Book Antiqua" w:hAnsi="Book Antiqua" w:cs="Book Antiqua"/>
          <w:color w:val="000000"/>
        </w:rPr>
        <w:t>2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patients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was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safe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and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effective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with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no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complications.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These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cases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were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followed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up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for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nearly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4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years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without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recurrence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or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metastasis.</w:t>
      </w:r>
    </w:p>
    <w:p w14:paraId="404EC1D1" w14:textId="77777777" w:rsidR="00A77B3E" w:rsidRPr="00E85811" w:rsidRDefault="00A77B3E" w:rsidP="00E85811">
      <w:pPr>
        <w:tabs>
          <w:tab w:val="left" w:pos="2880"/>
        </w:tabs>
        <w:spacing w:line="360" w:lineRule="auto"/>
        <w:jc w:val="both"/>
        <w:rPr>
          <w:rFonts w:ascii="Book Antiqua" w:hAnsi="Book Antiqua"/>
        </w:rPr>
      </w:pPr>
    </w:p>
    <w:p w14:paraId="286E32D0" w14:textId="77777777" w:rsidR="00A77B3E" w:rsidRPr="00E85811" w:rsidRDefault="00953517" w:rsidP="00E85811">
      <w:pPr>
        <w:tabs>
          <w:tab w:val="left" w:pos="2880"/>
        </w:tabs>
        <w:spacing w:line="360" w:lineRule="auto"/>
        <w:jc w:val="both"/>
        <w:rPr>
          <w:rFonts w:ascii="Book Antiqua" w:hAnsi="Book Antiqua"/>
        </w:rPr>
      </w:pPr>
      <w:r w:rsidRPr="005A6C09">
        <w:rPr>
          <w:rFonts w:ascii="Book Antiqua" w:eastAsia="Book Antiqua" w:hAnsi="Book Antiqua" w:cs="Book Antiqua"/>
          <w:color w:val="000000"/>
        </w:rPr>
        <w:t>CONCLUSION</w:t>
      </w:r>
    </w:p>
    <w:p w14:paraId="26A01EC5" w14:textId="1E3D33DE" w:rsidR="00A77B3E" w:rsidRPr="00E85811" w:rsidRDefault="00953517" w:rsidP="00E85811">
      <w:pPr>
        <w:tabs>
          <w:tab w:val="left" w:pos="2880"/>
        </w:tabs>
        <w:spacing w:line="360" w:lineRule="auto"/>
        <w:jc w:val="both"/>
        <w:rPr>
          <w:rFonts w:ascii="Book Antiqua" w:hAnsi="Book Antiqua"/>
        </w:rPr>
      </w:pPr>
      <w:r w:rsidRPr="005A6C09">
        <w:rPr>
          <w:rFonts w:ascii="Book Antiqua" w:eastAsia="Book Antiqua" w:hAnsi="Book Antiqua" w:cs="Book Antiqua"/>
          <w:color w:val="000000"/>
        </w:rPr>
        <w:t>This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novel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method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provides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minimally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invasive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treatment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option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for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T2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="000D20F5" w:rsidRPr="005A6C09">
        <w:rPr>
          <w:rFonts w:ascii="Book Antiqua" w:eastAsia="Book Antiqua" w:hAnsi="Book Antiqua" w:cs="Book Antiqua"/>
          <w:color w:val="000000"/>
        </w:rPr>
        <w:t>GC</w:t>
      </w:r>
      <w:r w:rsidRPr="005A6C09">
        <w:rPr>
          <w:rFonts w:ascii="Book Antiqua" w:eastAsia="Book Antiqua" w:hAnsi="Book Antiqua" w:cs="Book Antiqua"/>
          <w:color w:val="000000"/>
        </w:rPr>
        <w:t>,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and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its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potential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indications,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effectiveness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and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safety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needs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to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be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further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evaluated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in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controlled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studies.</w:t>
      </w:r>
    </w:p>
    <w:p w14:paraId="67C930CC" w14:textId="77777777" w:rsidR="00A77B3E" w:rsidRPr="00E85811" w:rsidRDefault="00A77B3E" w:rsidP="00E85811">
      <w:pPr>
        <w:tabs>
          <w:tab w:val="left" w:pos="2880"/>
        </w:tabs>
        <w:spacing w:line="360" w:lineRule="auto"/>
        <w:jc w:val="both"/>
        <w:rPr>
          <w:rFonts w:ascii="Book Antiqua" w:hAnsi="Book Antiqua"/>
        </w:rPr>
      </w:pPr>
    </w:p>
    <w:p w14:paraId="2C61FC05" w14:textId="34A6CB7B" w:rsidR="00A77B3E" w:rsidRPr="00E85811" w:rsidRDefault="00953517" w:rsidP="00E85811">
      <w:pPr>
        <w:tabs>
          <w:tab w:val="left" w:pos="2880"/>
        </w:tabs>
        <w:spacing w:line="360" w:lineRule="auto"/>
        <w:jc w:val="both"/>
        <w:rPr>
          <w:rFonts w:ascii="Book Antiqua" w:hAnsi="Book Antiqua"/>
        </w:rPr>
      </w:pPr>
      <w:r w:rsidRPr="005A6C09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0B686D" w:rsidRPr="005A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0B686D" w:rsidRPr="005A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Novel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combined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endoscopic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and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laparoscopic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surgery;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T2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gastric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cancer;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Endoscopic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submucosal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dissection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and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full-thickness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resection;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Laparoscopic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lymph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nodes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dissection;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A6C09">
        <w:rPr>
          <w:rFonts w:ascii="Book Antiqua" w:eastAsia="Book Antiqua" w:hAnsi="Book Antiqua" w:cs="Book Antiqua"/>
          <w:color w:val="000000"/>
        </w:rPr>
        <w:t>Minimally</w:t>
      </w:r>
      <w:proofErr w:type="gramEnd"/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invasive;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Case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report</w:t>
      </w:r>
    </w:p>
    <w:p w14:paraId="460E1399" w14:textId="77777777" w:rsidR="00A77B3E" w:rsidRDefault="00A77B3E" w:rsidP="00E85811">
      <w:pPr>
        <w:tabs>
          <w:tab w:val="left" w:pos="2880"/>
        </w:tabs>
        <w:spacing w:line="360" w:lineRule="auto"/>
        <w:jc w:val="both"/>
        <w:rPr>
          <w:rFonts w:ascii="Book Antiqua" w:hAnsi="Book Antiqua"/>
          <w:lang w:eastAsia="zh-CN"/>
        </w:rPr>
      </w:pPr>
    </w:p>
    <w:p w14:paraId="40BFC4EE" w14:textId="77777777" w:rsidR="00A441B6" w:rsidRDefault="00A441B6" w:rsidP="00A441B6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>
        <w:rPr>
          <w:rFonts w:ascii="Book Antiqua" w:eastAsia="Book Antiqua" w:hAnsi="Book Antiqua" w:cs="Book Antiqua"/>
          <w:b/>
          <w:color w:val="000000"/>
        </w:rPr>
        <w:t>©The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/>
          <w:b/>
          <w:color w:val="000000"/>
        </w:rPr>
        <w:t>3</w:t>
      </w:r>
      <w:r>
        <w:rPr>
          <w:rFonts w:ascii="Book Antiqua" w:eastAsia="Book Antiqua" w:hAnsi="Book Antiqua" w:cs="Book Antiqua"/>
          <w:b/>
          <w:color w:val="000000"/>
        </w:rPr>
        <w:t>.</w:t>
      </w:r>
      <w:proofErr w:type="gramEnd"/>
      <w:r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>
        <w:rPr>
          <w:rFonts w:ascii="Book Antiqua" w:eastAsia="Book Antiqua" w:hAnsi="Book Antiqua" w:cs="Book Antiqua"/>
          <w:color w:val="000000"/>
        </w:rPr>
        <w:t>Baishideng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37D85735" w14:textId="77777777" w:rsidR="00A441B6" w:rsidRPr="00E85811" w:rsidRDefault="00A441B6" w:rsidP="00E85811">
      <w:pPr>
        <w:tabs>
          <w:tab w:val="left" w:pos="2880"/>
        </w:tabs>
        <w:spacing w:line="360" w:lineRule="auto"/>
        <w:jc w:val="both"/>
        <w:rPr>
          <w:rFonts w:ascii="Book Antiqua" w:hAnsi="Book Antiqua"/>
          <w:lang w:eastAsia="zh-CN"/>
        </w:rPr>
      </w:pPr>
    </w:p>
    <w:p w14:paraId="00AC85D8" w14:textId="44B9ECCF" w:rsidR="00A441B6" w:rsidRPr="00D83029" w:rsidRDefault="00A3530D" w:rsidP="00E85811">
      <w:pPr>
        <w:tabs>
          <w:tab w:val="left" w:pos="2880"/>
        </w:tabs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/>
          <w:b/>
          <w:color w:val="000000"/>
        </w:rPr>
        <w:lastRenderedPageBreak/>
        <w:t xml:space="preserve">Citation: </w:t>
      </w:r>
      <w:r w:rsidR="00953517" w:rsidRPr="005A6C09">
        <w:rPr>
          <w:rFonts w:ascii="Book Antiqua" w:eastAsia="Book Antiqua" w:hAnsi="Book Antiqua" w:cs="Book Antiqua"/>
          <w:color w:val="000000"/>
        </w:rPr>
        <w:t>Dai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="00953517" w:rsidRPr="005A6C09">
        <w:rPr>
          <w:rFonts w:ascii="Book Antiqua" w:eastAsia="Book Antiqua" w:hAnsi="Book Antiqua" w:cs="Book Antiqua"/>
          <w:color w:val="000000"/>
        </w:rPr>
        <w:t>J</w:t>
      </w:r>
      <w:r w:rsidR="003B69FA" w:rsidRPr="005A6C09">
        <w:rPr>
          <w:rFonts w:ascii="Book Antiqua" w:eastAsia="Book Antiqua" w:hAnsi="Book Antiqua" w:cs="Book Antiqua"/>
          <w:color w:val="000000"/>
        </w:rPr>
        <w:t>H</w:t>
      </w:r>
      <w:r w:rsidR="00953517" w:rsidRPr="005A6C09">
        <w:rPr>
          <w:rFonts w:ascii="Book Antiqua" w:eastAsia="Book Antiqua" w:hAnsi="Book Antiqua" w:cs="Book Antiqua"/>
          <w:color w:val="000000"/>
        </w:rPr>
        <w:t>,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53517" w:rsidRPr="005A6C09">
        <w:rPr>
          <w:rFonts w:ascii="Book Antiqua" w:eastAsia="Book Antiqua" w:hAnsi="Book Antiqua" w:cs="Book Antiqua"/>
          <w:color w:val="000000"/>
        </w:rPr>
        <w:t>Qian</w:t>
      </w:r>
      <w:proofErr w:type="spellEnd"/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="00953517" w:rsidRPr="005A6C09">
        <w:rPr>
          <w:rFonts w:ascii="Book Antiqua" w:eastAsia="Book Antiqua" w:hAnsi="Book Antiqua" w:cs="Book Antiqua"/>
          <w:color w:val="000000"/>
        </w:rPr>
        <w:t>F,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="00953517" w:rsidRPr="005A6C09">
        <w:rPr>
          <w:rFonts w:ascii="Book Antiqua" w:eastAsia="Book Antiqua" w:hAnsi="Book Antiqua" w:cs="Book Antiqua"/>
          <w:color w:val="000000"/>
        </w:rPr>
        <w:t>Chen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="00953517" w:rsidRPr="005A6C09">
        <w:rPr>
          <w:rFonts w:ascii="Book Antiqua" w:eastAsia="Book Antiqua" w:hAnsi="Book Antiqua" w:cs="Book Antiqua"/>
          <w:color w:val="000000"/>
        </w:rPr>
        <w:t>L,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="00953517" w:rsidRPr="005A6C09">
        <w:rPr>
          <w:rFonts w:ascii="Book Antiqua" w:eastAsia="Book Antiqua" w:hAnsi="Book Antiqua" w:cs="Book Antiqua"/>
          <w:color w:val="000000"/>
        </w:rPr>
        <w:t>Xu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="00953517" w:rsidRPr="005A6C09">
        <w:rPr>
          <w:rFonts w:ascii="Book Antiqua" w:eastAsia="Book Antiqua" w:hAnsi="Book Antiqua" w:cs="Book Antiqua"/>
          <w:color w:val="000000"/>
        </w:rPr>
        <w:t>S</w:t>
      </w:r>
      <w:r w:rsidR="003B69FA" w:rsidRPr="005A6C09">
        <w:rPr>
          <w:rFonts w:ascii="Book Antiqua" w:eastAsia="Book Antiqua" w:hAnsi="Book Antiqua" w:cs="Book Antiqua"/>
          <w:color w:val="000000"/>
        </w:rPr>
        <w:t>L</w:t>
      </w:r>
      <w:r w:rsidR="00953517" w:rsidRPr="005A6C09">
        <w:rPr>
          <w:rFonts w:ascii="Book Antiqua" w:eastAsia="Book Antiqua" w:hAnsi="Book Antiqua" w:cs="Book Antiqua"/>
          <w:color w:val="000000"/>
        </w:rPr>
        <w:t>,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="00953517" w:rsidRPr="005A6C09">
        <w:rPr>
          <w:rFonts w:ascii="Book Antiqua" w:eastAsia="Book Antiqua" w:hAnsi="Book Antiqua" w:cs="Book Antiqua"/>
          <w:color w:val="000000"/>
        </w:rPr>
        <w:t>Feng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="00953517" w:rsidRPr="005A6C09">
        <w:rPr>
          <w:rFonts w:ascii="Book Antiqua" w:eastAsia="Book Antiqua" w:hAnsi="Book Antiqua" w:cs="Book Antiqua"/>
          <w:color w:val="000000"/>
        </w:rPr>
        <w:t>X</w:t>
      </w:r>
      <w:r w:rsidR="003B69FA" w:rsidRPr="005A6C09">
        <w:rPr>
          <w:rFonts w:ascii="Book Antiqua" w:eastAsia="Book Antiqua" w:hAnsi="Book Antiqua" w:cs="Book Antiqua"/>
          <w:color w:val="000000"/>
        </w:rPr>
        <w:t>F</w:t>
      </w:r>
      <w:r w:rsidR="00953517" w:rsidRPr="005A6C09">
        <w:rPr>
          <w:rFonts w:ascii="Book Antiqua" w:eastAsia="Book Antiqua" w:hAnsi="Book Antiqua" w:cs="Book Antiqua"/>
          <w:color w:val="000000"/>
        </w:rPr>
        <w:t>,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="00953517" w:rsidRPr="005A6C09">
        <w:rPr>
          <w:rFonts w:ascii="Book Antiqua" w:eastAsia="Book Antiqua" w:hAnsi="Book Antiqua" w:cs="Book Antiqua"/>
          <w:color w:val="000000"/>
        </w:rPr>
        <w:t>Wu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="00953517" w:rsidRPr="005A6C09">
        <w:rPr>
          <w:rFonts w:ascii="Book Antiqua" w:eastAsia="Book Antiqua" w:hAnsi="Book Antiqua" w:cs="Book Antiqua"/>
          <w:color w:val="000000"/>
        </w:rPr>
        <w:t>H</w:t>
      </w:r>
      <w:r w:rsidR="003B69FA" w:rsidRPr="005A6C09">
        <w:rPr>
          <w:rFonts w:ascii="Book Antiqua" w:eastAsia="Book Antiqua" w:hAnsi="Book Antiqua" w:cs="Book Antiqua"/>
          <w:color w:val="000000"/>
        </w:rPr>
        <w:t>B</w:t>
      </w:r>
      <w:r w:rsidR="00953517" w:rsidRPr="005A6C09">
        <w:rPr>
          <w:rFonts w:ascii="Book Antiqua" w:eastAsia="Book Antiqua" w:hAnsi="Book Antiqua" w:cs="Book Antiqua"/>
          <w:color w:val="000000"/>
        </w:rPr>
        <w:t>,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="00953517" w:rsidRPr="005A6C09">
        <w:rPr>
          <w:rFonts w:ascii="Book Antiqua" w:eastAsia="Book Antiqua" w:hAnsi="Book Antiqua" w:cs="Book Antiqua"/>
          <w:color w:val="000000"/>
        </w:rPr>
        <w:t>Chen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="00953517" w:rsidRPr="005A6C09">
        <w:rPr>
          <w:rFonts w:ascii="Book Antiqua" w:eastAsia="Book Antiqua" w:hAnsi="Book Antiqua" w:cs="Book Antiqua"/>
          <w:color w:val="000000"/>
        </w:rPr>
        <w:t>Y,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="00953517" w:rsidRPr="005A6C09">
        <w:rPr>
          <w:rFonts w:ascii="Book Antiqua" w:eastAsia="Book Antiqua" w:hAnsi="Book Antiqua" w:cs="Book Antiqua"/>
          <w:color w:val="000000"/>
        </w:rPr>
        <w:t>Peng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="00953517" w:rsidRPr="005A6C09">
        <w:rPr>
          <w:rFonts w:ascii="Book Antiqua" w:eastAsia="Book Antiqua" w:hAnsi="Book Antiqua" w:cs="Book Antiqua"/>
          <w:color w:val="000000"/>
        </w:rPr>
        <w:t>Z</w:t>
      </w:r>
      <w:r w:rsidR="003B69FA" w:rsidRPr="005A6C09">
        <w:rPr>
          <w:rFonts w:ascii="Book Antiqua" w:eastAsia="Book Antiqua" w:hAnsi="Book Antiqua" w:cs="Book Antiqua"/>
          <w:color w:val="000000"/>
        </w:rPr>
        <w:t>H</w:t>
      </w:r>
      <w:r w:rsidR="00953517" w:rsidRPr="005A6C09">
        <w:rPr>
          <w:rFonts w:ascii="Book Antiqua" w:eastAsia="Book Antiqua" w:hAnsi="Book Antiqua" w:cs="Book Antiqua"/>
          <w:color w:val="000000"/>
        </w:rPr>
        <w:t>,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="00953517" w:rsidRPr="005A6C09">
        <w:rPr>
          <w:rFonts w:ascii="Book Antiqua" w:eastAsia="Book Antiqua" w:hAnsi="Book Antiqua" w:cs="Book Antiqua"/>
          <w:color w:val="000000"/>
        </w:rPr>
        <w:t>Yu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="00953517" w:rsidRPr="005A6C09">
        <w:rPr>
          <w:rFonts w:ascii="Book Antiqua" w:eastAsia="Book Antiqua" w:hAnsi="Book Antiqua" w:cs="Book Antiqua"/>
          <w:color w:val="000000"/>
        </w:rPr>
        <w:t>P</w:t>
      </w:r>
      <w:r w:rsidR="003B69FA" w:rsidRPr="005A6C09">
        <w:rPr>
          <w:rFonts w:ascii="Book Antiqua" w:eastAsia="Book Antiqua" w:hAnsi="Book Antiqua" w:cs="Book Antiqua"/>
          <w:color w:val="000000"/>
        </w:rPr>
        <w:t>W</w:t>
      </w:r>
      <w:r w:rsidR="00953517" w:rsidRPr="005A6C09">
        <w:rPr>
          <w:rFonts w:ascii="Book Antiqua" w:eastAsia="Book Antiqua" w:hAnsi="Book Antiqua" w:cs="Book Antiqua"/>
          <w:color w:val="000000"/>
        </w:rPr>
        <w:t>,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="00953517" w:rsidRPr="005A6C09">
        <w:rPr>
          <w:rFonts w:ascii="Book Antiqua" w:eastAsia="Book Antiqua" w:hAnsi="Book Antiqua" w:cs="Book Antiqua"/>
          <w:color w:val="000000"/>
        </w:rPr>
        <w:t>Peng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="00953517" w:rsidRPr="005A6C09">
        <w:rPr>
          <w:rFonts w:ascii="Book Antiqua" w:eastAsia="Book Antiqua" w:hAnsi="Book Antiqua" w:cs="Book Antiqua"/>
          <w:color w:val="000000"/>
        </w:rPr>
        <w:t>G</w:t>
      </w:r>
      <w:r w:rsidR="003B69FA" w:rsidRPr="005A6C09">
        <w:rPr>
          <w:rFonts w:ascii="Book Antiqua" w:eastAsia="Book Antiqua" w:hAnsi="Book Antiqua" w:cs="Book Antiqua"/>
          <w:color w:val="000000"/>
        </w:rPr>
        <w:t>Y</w:t>
      </w:r>
      <w:r w:rsidR="00953517" w:rsidRPr="005A6C09">
        <w:rPr>
          <w:rFonts w:ascii="Book Antiqua" w:eastAsia="Book Antiqua" w:hAnsi="Book Antiqua" w:cs="Book Antiqua"/>
          <w:color w:val="000000"/>
        </w:rPr>
        <w:t>.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="007D5BF1" w:rsidRPr="005A6C09">
        <w:rPr>
          <w:rFonts w:ascii="Book Antiqua" w:eastAsia="Book Antiqua" w:hAnsi="Book Antiqua" w:cs="Book Antiqua"/>
          <w:color w:val="000000"/>
        </w:rPr>
        <w:t>Novel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="007D5BF1" w:rsidRPr="005A6C09">
        <w:rPr>
          <w:rFonts w:ascii="Book Antiqua" w:eastAsia="Book Antiqua" w:hAnsi="Book Antiqua" w:cs="Book Antiqua"/>
          <w:color w:val="000000"/>
        </w:rPr>
        <w:t>combined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="007D5BF1" w:rsidRPr="005A6C09">
        <w:rPr>
          <w:rFonts w:ascii="Book Antiqua" w:eastAsia="Book Antiqua" w:hAnsi="Book Antiqua" w:cs="Book Antiqua"/>
          <w:color w:val="000000"/>
        </w:rPr>
        <w:t>endoscopic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="007D5BF1" w:rsidRPr="005A6C09">
        <w:rPr>
          <w:rFonts w:ascii="Book Antiqua" w:eastAsia="Book Antiqua" w:hAnsi="Book Antiqua" w:cs="Book Antiqua"/>
          <w:color w:val="000000"/>
        </w:rPr>
        <w:t>and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="007D5BF1" w:rsidRPr="005A6C09">
        <w:rPr>
          <w:rFonts w:ascii="Book Antiqua" w:eastAsia="Book Antiqua" w:hAnsi="Book Antiqua" w:cs="Book Antiqua"/>
          <w:color w:val="000000"/>
        </w:rPr>
        <w:t>laparoscopic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="007D5BF1" w:rsidRPr="005A6C09">
        <w:rPr>
          <w:rFonts w:ascii="Book Antiqua" w:eastAsia="Book Antiqua" w:hAnsi="Book Antiqua" w:cs="Book Antiqua"/>
          <w:color w:val="000000"/>
        </w:rPr>
        <w:t>surgery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="007D5BF1" w:rsidRPr="005A6C09">
        <w:rPr>
          <w:rFonts w:ascii="Book Antiqua" w:eastAsia="Book Antiqua" w:hAnsi="Book Antiqua" w:cs="Book Antiqua"/>
          <w:color w:val="000000"/>
        </w:rPr>
        <w:t>for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="007D5BF1" w:rsidRPr="005A6C09">
        <w:rPr>
          <w:rFonts w:ascii="Book Antiqua" w:eastAsia="Book Antiqua" w:hAnsi="Book Antiqua" w:cs="Book Antiqua"/>
          <w:color w:val="000000"/>
        </w:rPr>
        <w:t>advanced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="007D5BF1" w:rsidRPr="005A6C09">
        <w:rPr>
          <w:rFonts w:ascii="Book Antiqua" w:eastAsia="Book Antiqua" w:hAnsi="Book Antiqua" w:cs="Book Antiqua"/>
          <w:color w:val="000000"/>
        </w:rPr>
        <w:t>T2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="007D5BF1" w:rsidRPr="005A6C09">
        <w:rPr>
          <w:rFonts w:ascii="Book Antiqua" w:eastAsia="Book Antiqua" w:hAnsi="Book Antiqua" w:cs="Book Antiqua"/>
          <w:color w:val="000000"/>
        </w:rPr>
        <w:t>gastric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="007D5BF1" w:rsidRPr="005A6C09">
        <w:rPr>
          <w:rFonts w:ascii="Book Antiqua" w:eastAsia="Book Antiqua" w:hAnsi="Book Antiqua" w:cs="Book Antiqua"/>
          <w:color w:val="000000"/>
        </w:rPr>
        <w:t>cancer: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="007D5BF1" w:rsidRPr="005A6C09">
        <w:rPr>
          <w:rFonts w:ascii="Book Antiqua" w:eastAsia="Book Antiqua" w:hAnsi="Book Antiqua" w:cs="Book Antiqua"/>
          <w:color w:val="000000"/>
        </w:rPr>
        <w:t>Two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="007D5BF1" w:rsidRPr="005A6C09">
        <w:rPr>
          <w:rFonts w:ascii="Book Antiqua" w:eastAsia="Book Antiqua" w:hAnsi="Book Antiqua" w:cs="Book Antiqua"/>
          <w:color w:val="000000"/>
        </w:rPr>
        <w:t>case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="007D5BF1" w:rsidRPr="005A6C09">
        <w:rPr>
          <w:rFonts w:ascii="Book Antiqua" w:eastAsia="Book Antiqua" w:hAnsi="Book Antiqua" w:cs="Book Antiqua"/>
          <w:color w:val="000000"/>
        </w:rPr>
        <w:t>reports</w:t>
      </w:r>
      <w:r w:rsidR="00953517" w:rsidRPr="005A6C09">
        <w:rPr>
          <w:rFonts w:ascii="Book Antiqua" w:eastAsia="Book Antiqua" w:hAnsi="Book Antiqua" w:cs="Book Antiqua"/>
          <w:color w:val="000000"/>
        </w:rPr>
        <w:t>.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="00953517" w:rsidRPr="005A6C09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0B686D" w:rsidRPr="005A6C0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953517" w:rsidRPr="005A6C09">
        <w:rPr>
          <w:rFonts w:ascii="Book Antiqua" w:eastAsia="Book Antiqua" w:hAnsi="Book Antiqua" w:cs="Book Antiqua"/>
          <w:i/>
          <w:iCs/>
          <w:color w:val="000000"/>
        </w:rPr>
        <w:t>J</w:t>
      </w:r>
      <w:r w:rsidR="000B686D" w:rsidRPr="005A6C0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953517" w:rsidRPr="005A6C09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0B686D" w:rsidRPr="005A6C0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953517" w:rsidRPr="005A6C09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="00953517" w:rsidRPr="005A6C09">
        <w:rPr>
          <w:rFonts w:ascii="Book Antiqua" w:eastAsia="Book Antiqua" w:hAnsi="Book Antiqua" w:cs="Book Antiqua"/>
          <w:color w:val="000000"/>
        </w:rPr>
        <w:t>2023;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="00FA14BA" w:rsidRPr="00FA14BA">
        <w:rPr>
          <w:rFonts w:ascii="Book Antiqua" w:eastAsia="Book Antiqua" w:hAnsi="Book Antiqua" w:cs="Book Antiqua"/>
          <w:color w:val="000000"/>
        </w:rPr>
        <w:t>11(</w:t>
      </w:r>
      <w:r w:rsidR="000326CC">
        <w:rPr>
          <w:rFonts w:ascii="Book Antiqua" w:hAnsi="Book Antiqua" w:cs="Book Antiqua" w:hint="eastAsia"/>
          <w:color w:val="000000"/>
          <w:lang w:eastAsia="zh-CN"/>
        </w:rPr>
        <w:t>9</w:t>
      </w:r>
      <w:r w:rsidR="00FA14BA" w:rsidRPr="00FA14BA">
        <w:rPr>
          <w:rFonts w:ascii="Book Antiqua" w:eastAsia="Book Antiqua" w:hAnsi="Book Antiqua" w:cs="Book Antiqua"/>
          <w:color w:val="000000"/>
        </w:rPr>
        <w:t xml:space="preserve">): </w:t>
      </w:r>
      <w:r w:rsidR="00D83029">
        <w:rPr>
          <w:rFonts w:ascii="Book Antiqua" w:hAnsi="Book Antiqua" w:cs="Book Antiqua" w:hint="eastAsia"/>
          <w:color w:val="000000"/>
          <w:lang w:eastAsia="zh-CN"/>
        </w:rPr>
        <w:t>2</w:t>
      </w:r>
      <w:r w:rsidR="00FA14BA" w:rsidRPr="00FA14BA">
        <w:rPr>
          <w:rFonts w:ascii="Book Antiqua" w:eastAsia="Book Antiqua" w:hAnsi="Book Antiqua" w:cs="Book Antiqua"/>
          <w:color w:val="000000"/>
        </w:rPr>
        <w:t>0</w:t>
      </w:r>
      <w:r w:rsidR="00D83029">
        <w:rPr>
          <w:rFonts w:ascii="Book Antiqua" w:hAnsi="Book Antiqua" w:cs="Book Antiqua" w:hint="eastAsia"/>
          <w:color w:val="000000"/>
          <w:lang w:eastAsia="zh-CN"/>
        </w:rPr>
        <w:t>29</w:t>
      </w:r>
      <w:r w:rsidR="00FA14BA" w:rsidRPr="00FA14BA">
        <w:rPr>
          <w:rFonts w:ascii="Book Antiqua" w:eastAsia="Book Antiqua" w:hAnsi="Book Antiqua" w:cs="Book Antiqua"/>
          <w:color w:val="000000"/>
        </w:rPr>
        <w:t>-</w:t>
      </w:r>
      <w:r w:rsidR="00D83029">
        <w:rPr>
          <w:rFonts w:ascii="Book Antiqua" w:hAnsi="Book Antiqua" w:cs="Book Antiqua" w:hint="eastAsia"/>
          <w:color w:val="000000"/>
          <w:lang w:eastAsia="zh-CN"/>
        </w:rPr>
        <w:t>2</w:t>
      </w:r>
      <w:r w:rsidR="00FA14BA" w:rsidRPr="00FA14BA">
        <w:rPr>
          <w:rFonts w:ascii="Book Antiqua" w:eastAsia="Book Antiqua" w:hAnsi="Book Antiqua" w:cs="Book Antiqua"/>
          <w:color w:val="000000"/>
        </w:rPr>
        <w:t>0</w:t>
      </w:r>
      <w:r w:rsidR="00D83029">
        <w:rPr>
          <w:rFonts w:ascii="Book Antiqua" w:hAnsi="Book Antiqua" w:cs="Book Antiqua" w:hint="eastAsia"/>
          <w:color w:val="000000"/>
          <w:lang w:eastAsia="zh-CN"/>
        </w:rPr>
        <w:t>35</w:t>
      </w:r>
    </w:p>
    <w:p w14:paraId="4E92F706" w14:textId="4C11EC00" w:rsidR="00A441B6" w:rsidRDefault="00FA14BA" w:rsidP="00E85811">
      <w:pPr>
        <w:tabs>
          <w:tab w:val="left" w:pos="2880"/>
        </w:tabs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A3530D">
        <w:rPr>
          <w:rFonts w:ascii="Book Antiqua" w:eastAsia="Book Antiqua" w:hAnsi="Book Antiqua" w:cs="Book Antiqua"/>
          <w:b/>
          <w:color w:val="000000"/>
        </w:rPr>
        <w:t xml:space="preserve">URL: </w:t>
      </w:r>
      <w:r w:rsidR="00A441B6" w:rsidRPr="00A441B6">
        <w:rPr>
          <w:rFonts w:ascii="Book Antiqua" w:eastAsia="Book Antiqua" w:hAnsi="Book Antiqua" w:cs="Book Antiqua"/>
          <w:color w:val="000000"/>
        </w:rPr>
        <w:t>https://www.wjgnet.com/2307-8960/full/v11/i</w:t>
      </w:r>
      <w:r w:rsidR="000326CC">
        <w:rPr>
          <w:rFonts w:ascii="Book Antiqua" w:hAnsi="Book Antiqua" w:cs="Book Antiqua" w:hint="eastAsia"/>
          <w:color w:val="000000"/>
          <w:lang w:eastAsia="zh-CN"/>
        </w:rPr>
        <w:t>9</w:t>
      </w:r>
      <w:r w:rsidR="00A441B6" w:rsidRPr="00A441B6">
        <w:rPr>
          <w:rFonts w:ascii="Book Antiqua" w:eastAsia="Book Antiqua" w:hAnsi="Book Antiqua" w:cs="Book Antiqua"/>
          <w:color w:val="000000"/>
        </w:rPr>
        <w:t>/</w:t>
      </w:r>
      <w:r w:rsidR="00D83029">
        <w:rPr>
          <w:rFonts w:ascii="Book Antiqua" w:hAnsi="Book Antiqua" w:cs="Book Antiqua" w:hint="eastAsia"/>
          <w:color w:val="000000"/>
          <w:lang w:eastAsia="zh-CN"/>
        </w:rPr>
        <w:t>2</w:t>
      </w:r>
      <w:r w:rsidR="00A441B6" w:rsidRPr="00A441B6">
        <w:rPr>
          <w:rFonts w:ascii="Book Antiqua" w:eastAsia="Book Antiqua" w:hAnsi="Book Antiqua" w:cs="Book Antiqua"/>
          <w:color w:val="000000"/>
        </w:rPr>
        <w:t>0</w:t>
      </w:r>
      <w:r w:rsidR="00D83029">
        <w:rPr>
          <w:rFonts w:ascii="Book Antiqua" w:hAnsi="Book Antiqua" w:cs="Book Antiqua" w:hint="eastAsia"/>
          <w:color w:val="000000"/>
          <w:lang w:eastAsia="zh-CN"/>
        </w:rPr>
        <w:t>29</w:t>
      </w:r>
      <w:r w:rsidR="00A441B6" w:rsidRPr="00A441B6">
        <w:rPr>
          <w:rFonts w:ascii="Book Antiqua" w:eastAsia="Book Antiqua" w:hAnsi="Book Antiqua" w:cs="Book Antiqua"/>
          <w:color w:val="000000"/>
        </w:rPr>
        <w:t>.htm</w:t>
      </w:r>
    </w:p>
    <w:p w14:paraId="2512AEDF" w14:textId="611142A1" w:rsidR="00A77B3E" w:rsidRPr="00D83029" w:rsidRDefault="00FA14BA" w:rsidP="00E85811">
      <w:pPr>
        <w:tabs>
          <w:tab w:val="left" w:pos="2880"/>
        </w:tabs>
        <w:spacing w:line="360" w:lineRule="auto"/>
        <w:jc w:val="both"/>
        <w:rPr>
          <w:rFonts w:ascii="Book Antiqua" w:hAnsi="Book Antiqua"/>
          <w:lang w:eastAsia="zh-CN"/>
        </w:rPr>
      </w:pPr>
      <w:r w:rsidRPr="00A3530D">
        <w:rPr>
          <w:rFonts w:ascii="Book Antiqua" w:eastAsia="Book Antiqua" w:hAnsi="Book Antiqua" w:cs="Book Antiqua"/>
          <w:b/>
          <w:color w:val="000000"/>
        </w:rPr>
        <w:t xml:space="preserve">DOI: </w:t>
      </w:r>
      <w:r w:rsidRPr="00FA14BA">
        <w:rPr>
          <w:rFonts w:ascii="Book Antiqua" w:eastAsia="Book Antiqua" w:hAnsi="Book Antiqua" w:cs="Book Antiqua"/>
          <w:color w:val="000000"/>
        </w:rPr>
        <w:t>https://dx.doi.org/10.12998/wjcc.v11.i</w:t>
      </w:r>
      <w:r w:rsidR="000326CC">
        <w:rPr>
          <w:rFonts w:ascii="Book Antiqua" w:hAnsi="Book Antiqua" w:cs="Book Antiqua" w:hint="eastAsia"/>
          <w:color w:val="000000"/>
          <w:lang w:eastAsia="zh-CN"/>
        </w:rPr>
        <w:t>9</w:t>
      </w:r>
      <w:r w:rsidRPr="00FA14BA">
        <w:rPr>
          <w:rFonts w:ascii="Book Antiqua" w:eastAsia="Book Antiqua" w:hAnsi="Book Antiqua" w:cs="Book Antiqua"/>
          <w:color w:val="000000"/>
        </w:rPr>
        <w:t>.</w:t>
      </w:r>
      <w:r w:rsidR="00D83029">
        <w:rPr>
          <w:rFonts w:ascii="Book Antiqua" w:hAnsi="Book Antiqua" w:cs="Book Antiqua" w:hint="eastAsia"/>
          <w:color w:val="000000"/>
          <w:lang w:eastAsia="zh-CN"/>
        </w:rPr>
        <w:t>2</w:t>
      </w:r>
      <w:r w:rsidRPr="00FA14BA">
        <w:rPr>
          <w:rFonts w:ascii="Book Antiqua" w:eastAsia="Book Antiqua" w:hAnsi="Book Antiqua" w:cs="Book Antiqua"/>
          <w:color w:val="000000"/>
        </w:rPr>
        <w:t>0</w:t>
      </w:r>
      <w:r w:rsidR="00D83029">
        <w:rPr>
          <w:rFonts w:ascii="Book Antiqua" w:hAnsi="Book Antiqua" w:cs="Book Antiqua" w:hint="eastAsia"/>
          <w:color w:val="000000"/>
          <w:lang w:eastAsia="zh-CN"/>
        </w:rPr>
        <w:t>29</w:t>
      </w:r>
    </w:p>
    <w:p w14:paraId="58CB7621" w14:textId="77777777" w:rsidR="00A77B3E" w:rsidRPr="00E85811" w:rsidRDefault="00A77B3E" w:rsidP="00E85811">
      <w:pPr>
        <w:tabs>
          <w:tab w:val="left" w:pos="2880"/>
        </w:tabs>
        <w:spacing w:line="360" w:lineRule="auto"/>
        <w:jc w:val="both"/>
        <w:rPr>
          <w:rFonts w:ascii="Book Antiqua" w:hAnsi="Book Antiqua"/>
        </w:rPr>
      </w:pPr>
    </w:p>
    <w:p w14:paraId="107FB705" w14:textId="66A75FB4" w:rsidR="00A77B3E" w:rsidRPr="00E85811" w:rsidRDefault="00953517" w:rsidP="00E85811">
      <w:pPr>
        <w:tabs>
          <w:tab w:val="left" w:pos="2880"/>
        </w:tabs>
        <w:spacing w:line="360" w:lineRule="auto"/>
        <w:jc w:val="both"/>
        <w:rPr>
          <w:rFonts w:ascii="Book Antiqua" w:hAnsi="Book Antiqua"/>
        </w:rPr>
      </w:pPr>
      <w:r w:rsidRPr="005A6C09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0B686D" w:rsidRPr="005A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0B686D" w:rsidRPr="005A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We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propose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new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method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of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combining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endoscopic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local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lesion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resection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and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laparoscopic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lymph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node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dissection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for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2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cases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of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advanced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T2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gastric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cancer</w:t>
      </w:r>
      <w:r w:rsidR="000B686D">
        <w:rPr>
          <w:rFonts w:ascii="Book Antiqua" w:eastAsia="Book Antiqua" w:hAnsi="Book Antiqua" w:cs="Book Antiqua"/>
          <w:color w:val="000000"/>
        </w:rPr>
        <w:t xml:space="preserve"> </w:t>
      </w:r>
      <w:r w:rsidR="000D20F5">
        <w:rPr>
          <w:rFonts w:ascii="Book Antiqua" w:eastAsia="Book Antiqua" w:hAnsi="Book Antiqua" w:cs="Book Antiqua"/>
          <w:color w:val="000000"/>
        </w:rPr>
        <w:t>(GC)</w:t>
      </w:r>
      <w:r w:rsidRPr="005A6C09">
        <w:rPr>
          <w:rFonts w:ascii="Book Antiqua" w:eastAsia="Book Antiqua" w:hAnsi="Book Antiqua" w:cs="Book Antiqua"/>
          <w:color w:val="000000"/>
        </w:rPr>
        <w:t>.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="001F1EC5">
        <w:rPr>
          <w:rFonts w:ascii="Book Antiqua" w:eastAsia="Book Antiqua" w:hAnsi="Book Antiqua" w:cs="Book Antiqua"/>
          <w:color w:val="000000"/>
        </w:rPr>
        <w:t>T</w:t>
      </w:r>
      <w:r w:rsidRPr="005A6C09">
        <w:rPr>
          <w:rFonts w:ascii="Book Antiqua" w:eastAsia="Book Antiqua" w:hAnsi="Book Antiqua" w:cs="Book Antiqua"/>
          <w:color w:val="000000"/>
        </w:rPr>
        <w:t>his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new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method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has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advantages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of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precision</w:t>
      </w:r>
      <w:r w:rsidR="001F1EC5">
        <w:rPr>
          <w:rFonts w:ascii="Book Antiqua" w:eastAsia="Book Antiqua" w:hAnsi="Book Antiqua" w:cs="Book Antiqua"/>
          <w:color w:val="000000"/>
        </w:rPr>
        <w:t xml:space="preserve"> and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being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minimally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invasive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with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similar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outcome</w:t>
      </w:r>
      <w:r w:rsidR="001F1EC5">
        <w:rPr>
          <w:rFonts w:ascii="Book Antiqua" w:eastAsia="Book Antiqua" w:hAnsi="Book Antiqua" w:cs="Book Antiqua"/>
          <w:color w:val="000000"/>
        </w:rPr>
        <w:t>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surgical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resection.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It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is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novel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method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providing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minimally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invasive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treatment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option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for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T2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="000D20F5">
        <w:rPr>
          <w:rFonts w:ascii="Book Antiqua" w:eastAsia="Book Antiqua" w:hAnsi="Book Antiqua" w:cs="Book Antiqua"/>
          <w:color w:val="000000"/>
        </w:rPr>
        <w:t>GC</w:t>
      </w:r>
      <w:r w:rsidRPr="005A6C09">
        <w:rPr>
          <w:rFonts w:ascii="Book Antiqua" w:eastAsia="Book Antiqua" w:hAnsi="Book Antiqua" w:cs="Book Antiqua"/>
          <w:color w:val="000000"/>
        </w:rPr>
        <w:t>.</w:t>
      </w:r>
    </w:p>
    <w:p w14:paraId="34073516" w14:textId="0720045F" w:rsidR="00A77B3E" w:rsidRPr="00E85811" w:rsidRDefault="007D5BF1" w:rsidP="00E85811">
      <w:pPr>
        <w:tabs>
          <w:tab w:val="left" w:pos="2880"/>
        </w:tabs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953517" w:rsidRPr="005A6C09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138C506E" w14:textId="2CBCEAEC" w:rsidR="00A77B3E" w:rsidRPr="009B5072" w:rsidRDefault="00953517" w:rsidP="00E85811">
      <w:pPr>
        <w:tabs>
          <w:tab w:val="left" w:pos="2880"/>
        </w:tabs>
        <w:spacing w:line="360" w:lineRule="auto"/>
        <w:jc w:val="both"/>
        <w:rPr>
          <w:rFonts w:ascii="Book Antiqua" w:hAnsi="Book Antiqua"/>
        </w:rPr>
      </w:pPr>
      <w:r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standard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treatment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for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advanced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gastric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cancer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="000D20F5" w:rsidRPr="005A6C09">
        <w:rPr>
          <w:rFonts w:ascii="Book Antiqua" w:eastAsia="Book Antiqua" w:hAnsi="Book Antiqua" w:cs="Book Antiqua"/>
          <w:color w:val="000000"/>
        </w:rPr>
        <w:t>(GC)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is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laparoscopic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or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surgical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gastrectomy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(either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partial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or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total)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and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D2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E735D9" w:rsidRPr="005A6C09">
        <w:rPr>
          <w:rFonts w:ascii="Book Antiqua" w:eastAsia="Book Antiqua" w:hAnsi="Book Antiqua" w:cs="Book Antiqua"/>
          <w:color w:val="000000"/>
        </w:rPr>
        <w:t>lymphadenectomy</w:t>
      </w:r>
      <w:r w:rsidRPr="005A6C0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A6C09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5A6C09">
        <w:rPr>
          <w:rFonts w:ascii="Book Antiqua" w:eastAsia="Book Antiqua" w:hAnsi="Book Antiqua" w:cs="Book Antiqua"/>
          <w:color w:val="000000"/>
        </w:rPr>
        <w:t>.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Here,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we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report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="00C53FE6">
        <w:rPr>
          <w:rFonts w:ascii="Book Antiqua" w:eastAsia="Book Antiqua" w:hAnsi="Book Antiqua" w:cs="Book Antiqua"/>
          <w:color w:val="000000"/>
        </w:rPr>
        <w:t>2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cases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indicating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that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endoscopic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local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lesion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resection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combined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with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laparoscopic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lymph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node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dissection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may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be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effective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treatment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for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T2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="000D20F5" w:rsidRPr="005A6C09">
        <w:rPr>
          <w:rFonts w:ascii="Book Antiqua" w:eastAsia="Book Antiqua" w:hAnsi="Book Antiqua" w:cs="Book Antiqua"/>
          <w:color w:val="000000"/>
        </w:rPr>
        <w:t>GC</w:t>
      </w:r>
      <w:r w:rsidRPr="005A6C09">
        <w:rPr>
          <w:rFonts w:ascii="Book Antiqua" w:eastAsia="Book Antiqua" w:hAnsi="Book Antiqua" w:cs="Book Antiqua"/>
          <w:color w:val="000000"/>
        </w:rPr>
        <w:t>.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These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cases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include</w:t>
      </w:r>
      <w:r w:rsidR="00C53FE6">
        <w:rPr>
          <w:rFonts w:ascii="Book Antiqua" w:eastAsia="Book Antiqua" w:hAnsi="Book Antiqua" w:cs="Book Antiqua"/>
          <w:color w:val="000000"/>
        </w:rPr>
        <w:t>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23-year-old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male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with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2</w:t>
      </w:r>
      <w:r w:rsidR="003C027F">
        <w:rPr>
          <w:rFonts w:ascii="Book Antiqua" w:eastAsia="Book Antiqua" w:hAnsi="Book Antiqua" w:cs="Book Antiqua"/>
          <w:color w:val="000000"/>
        </w:rPr>
        <w:t>.0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cm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×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2</w:t>
      </w:r>
      <w:r w:rsidR="003C027F">
        <w:rPr>
          <w:rFonts w:ascii="Book Antiqua" w:eastAsia="Book Antiqua" w:hAnsi="Book Antiqua" w:cs="Book Antiqua"/>
          <w:color w:val="000000"/>
        </w:rPr>
        <w:t>.0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cm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T2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poorly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differentiated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gastric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antrum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adenocarcinoma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and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54-year-old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female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with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2</w:t>
      </w:r>
      <w:r w:rsidR="003C027F">
        <w:rPr>
          <w:rFonts w:ascii="Book Antiqua" w:eastAsia="Book Antiqua" w:hAnsi="Book Antiqua" w:cs="Book Antiqua"/>
          <w:color w:val="000000"/>
        </w:rPr>
        <w:t>.0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cm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×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2.5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cm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T2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poorly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differentiated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gastric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body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adenocarcinoma</w:t>
      </w:r>
      <w:r w:rsidR="00C53FE6">
        <w:rPr>
          <w:rFonts w:ascii="Book Antiqua" w:eastAsia="Book Antiqua" w:hAnsi="Book Antiqua" w:cs="Book Antiqua"/>
          <w:color w:val="000000"/>
        </w:rPr>
        <w:t>.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="00C53FE6">
        <w:rPr>
          <w:rFonts w:ascii="Book Antiqua" w:eastAsia="Book Antiqua" w:hAnsi="Book Antiqua" w:cs="Book Antiqua"/>
          <w:color w:val="000000"/>
        </w:rPr>
        <w:t>B</w:t>
      </w:r>
      <w:r w:rsidRPr="005A6C09">
        <w:rPr>
          <w:rFonts w:ascii="Book Antiqua" w:eastAsia="Book Antiqua" w:hAnsi="Book Antiqua" w:cs="Book Antiqua"/>
          <w:color w:val="000000"/>
        </w:rPr>
        <w:t>oth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="00C53FE6">
        <w:rPr>
          <w:rFonts w:ascii="Book Antiqua" w:eastAsia="Book Antiqua" w:hAnsi="Book Antiqua" w:cs="Book Antiqua"/>
          <w:color w:val="000000"/>
        </w:rPr>
        <w:t xml:space="preserve">were </w:t>
      </w:r>
      <w:proofErr w:type="spellStart"/>
      <w:r w:rsidRPr="005A6C09">
        <w:rPr>
          <w:rFonts w:ascii="Book Antiqua" w:eastAsia="Book Antiqua" w:hAnsi="Book Antiqua" w:cs="Book Antiqua"/>
          <w:color w:val="000000"/>
        </w:rPr>
        <w:t>resected</w:t>
      </w:r>
      <w:proofErr w:type="spellEnd"/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by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endoscopic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6C09">
        <w:rPr>
          <w:rFonts w:ascii="Book Antiqua" w:eastAsia="Book Antiqua" w:hAnsi="Book Antiqua" w:cs="Book Antiqua"/>
          <w:color w:val="000000"/>
        </w:rPr>
        <w:t>submucosal</w:t>
      </w:r>
      <w:proofErr w:type="spellEnd"/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dissection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and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full-thickness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resection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(ESDFTR)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and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laparoscopic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lymph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node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dissection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with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good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postoperative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recovery.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This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method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has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advantage</w:t>
      </w:r>
      <w:r w:rsidR="00C53FE6">
        <w:rPr>
          <w:rFonts w:ascii="Book Antiqua" w:eastAsia="Book Antiqua" w:hAnsi="Book Antiqua" w:cs="Book Antiqua"/>
          <w:color w:val="000000"/>
        </w:rPr>
        <w:t>s of being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more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precise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and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minimally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invasive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compared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to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current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methods.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With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this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in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mind,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its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potential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indications,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effectiveness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and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safety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need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to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be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further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evaluated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in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controlled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studies.</w:t>
      </w:r>
    </w:p>
    <w:p w14:paraId="08F651B9" w14:textId="50686AC9" w:rsidR="00A77B3E" w:rsidRPr="009B5072" w:rsidRDefault="00953517" w:rsidP="00E85811">
      <w:pPr>
        <w:tabs>
          <w:tab w:val="left" w:pos="2880"/>
        </w:tabs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5A6C09">
        <w:rPr>
          <w:rFonts w:ascii="Book Antiqua" w:eastAsia="Book Antiqua" w:hAnsi="Book Antiqua" w:cs="Book Antiqua"/>
          <w:color w:val="000000"/>
        </w:rPr>
        <w:t>At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present,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partial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or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total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gastrectomy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is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used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in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minimally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invasive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treatment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of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advanced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="000D20F5" w:rsidRPr="005A6C09">
        <w:rPr>
          <w:rFonts w:ascii="Book Antiqua" w:eastAsia="Book Antiqua" w:hAnsi="Book Antiqua" w:cs="Book Antiqua"/>
          <w:color w:val="000000"/>
        </w:rPr>
        <w:t>GC</w:t>
      </w:r>
      <w:r w:rsidRPr="005A6C09">
        <w:rPr>
          <w:rFonts w:ascii="Book Antiqua" w:eastAsia="Book Antiqua" w:hAnsi="Book Antiqua" w:cs="Book Antiqua"/>
          <w:color w:val="000000"/>
        </w:rPr>
        <w:t>.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However,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this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procedure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has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drawback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that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it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destroys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normal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anatomical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structure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of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stomach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seriously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affecting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its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physiological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function.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It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is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often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associated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with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substantial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trauma,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slower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recovery,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="00C53FE6">
        <w:rPr>
          <w:rFonts w:ascii="Book Antiqua" w:eastAsia="Book Antiqua" w:hAnsi="Book Antiqua" w:cs="Book Antiqua"/>
          <w:color w:val="000000"/>
        </w:rPr>
        <w:t xml:space="preserve">a </w:t>
      </w:r>
      <w:r w:rsidRPr="005A6C09">
        <w:rPr>
          <w:rFonts w:ascii="Book Antiqua" w:eastAsia="Book Antiqua" w:hAnsi="Book Antiqua" w:cs="Book Antiqua"/>
          <w:color w:val="000000"/>
        </w:rPr>
        <w:t>higher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complication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rate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and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decreased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postoperative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quality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of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life.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With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advances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in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endoscopic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resection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technology,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="00E735D9" w:rsidRPr="005A6C09">
        <w:rPr>
          <w:rFonts w:ascii="Book Antiqua" w:eastAsia="Book Antiqua" w:hAnsi="Book Antiqua" w:cs="Book Antiqua"/>
          <w:color w:val="000000"/>
        </w:rPr>
        <w:t>endoscopic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="00E735D9" w:rsidRPr="005A6C09">
        <w:rPr>
          <w:rFonts w:ascii="Book Antiqua" w:eastAsia="Book Antiqua" w:hAnsi="Book Antiqua" w:cs="Book Antiqua"/>
          <w:color w:val="000000"/>
        </w:rPr>
        <w:t>submucosal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="00E735D9" w:rsidRPr="005A6C09">
        <w:rPr>
          <w:rFonts w:ascii="Book Antiqua" w:eastAsia="Book Antiqua" w:hAnsi="Book Antiqua" w:cs="Book Antiqua"/>
          <w:color w:val="000000"/>
        </w:rPr>
        <w:t>dissection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="00E735D9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ESD</w:t>
      </w:r>
      <w:r w:rsidR="00E735D9">
        <w:rPr>
          <w:rFonts w:ascii="Book Antiqua" w:eastAsia="Book Antiqua" w:hAnsi="Book Antiqua" w:cs="Book Antiqua"/>
          <w:color w:val="000000"/>
        </w:rPr>
        <w:t>)</w:t>
      </w:r>
      <w:r w:rsidR="000B686D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or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closed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laparoscopic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and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endoscopic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cooperative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surgery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is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increasingly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applied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for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T1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early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A6C09">
        <w:rPr>
          <w:rFonts w:ascii="Book Antiqua" w:eastAsia="Book Antiqua" w:hAnsi="Book Antiqua" w:cs="Book Antiqua"/>
          <w:color w:val="000000"/>
        </w:rPr>
        <w:t>cancer</w:t>
      </w:r>
      <w:r w:rsidRPr="005A6C0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A6C09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5A6C09">
        <w:rPr>
          <w:rFonts w:ascii="Book Antiqua" w:eastAsia="Book Antiqua" w:hAnsi="Book Antiqua" w:cs="Book Antiqua"/>
          <w:color w:val="000000"/>
        </w:rPr>
        <w:t>.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Endoscopic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full-thickness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resection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technology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can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completely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remove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benign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tumors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of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muscularis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A6C09">
        <w:rPr>
          <w:rFonts w:ascii="Book Antiqua" w:eastAsia="Book Antiqua" w:hAnsi="Book Antiqua" w:cs="Book Antiqua"/>
          <w:color w:val="000000"/>
        </w:rPr>
        <w:t>propria</w:t>
      </w:r>
      <w:r w:rsidRPr="005A6C0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A6C09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5A6C09">
        <w:rPr>
          <w:rFonts w:ascii="Book Antiqua" w:eastAsia="Book Antiqua" w:hAnsi="Book Antiqua" w:cs="Book Antiqua"/>
          <w:color w:val="000000"/>
        </w:rPr>
        <w:t>.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For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treatment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of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T2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="000D20F5" w:rsidRPr="005A6C09">
        <w:rPr>
          <w:rFonts w:ascii="Book Antiqua" w:eastAsia="Book Antiqua" w:hAnsi="Book Antiqua" w:cs="Book Antiqua"/>
          <w:color w:val="000000"/>
        </w:rPr>
        <w:t>GC</w:t>
      </w:r>
      <w:r w:rsidRPr="005A6C09">
        <w:rPr>
          <w:rFonts w:ascii="Book Antiqua" w:eastAsia="Book Antiqua" w:hAnsi="Book Antiqua" w:cs="Book Antiqua"/>
          <w:color w:val="000000"/>
        </w:rPr>
        <w:t>,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we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report</w:t>
      </w:r>
      <w:r w:rsidR="00C53FE6">
        <w:rPr>
          <w:rFonts w:ascii="Book Antiqua" w:eastAsia="Book Antiqua" w:hAnsi="Book Antiqua" w:cs="Book Antiqua"/>
          <w:color w:val="000000"/>
        </w:rPr>
        <w:t>ed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novel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combined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endoscopic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and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laparoscopic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surgery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(NCELS)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to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resect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local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lesion</w:t>
      </w:r>
      <w:r w:rsidR="00C53FE6">
        <w:rPr>
          <w:rFonts w:ascii="Book Antiqua" w:eastAsia="Book Antiqua" w:hAnsi="Book Antiqua" w:cs="Book Antiqua"/>
          <w:color w:val="000000"/>
        </w:rPr>
        <w:t>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with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ESDFTR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(Figure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1)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along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with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lymph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node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removal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by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laparoscope,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which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together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achieved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complete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resection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of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lesion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and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thorough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clearing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of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lymph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nodes.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This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procedure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also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allowed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preservation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of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anatomical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structure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and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physiological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function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of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stomach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thereby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enhancing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postoperative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quality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of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life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of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patients.</w:t>
      </w:r>
    </w:p>
    <w:p w14:paraId="6CA9DDCD" w14:textId="77777777" w:rsidR="00A77B3E" w:rsidRPr="009B5072" w:rsidRDefault="00A77B3E" w:rsidP="00E85811">
      <w:pPr>
        <w:tabs>
          <w:tab w:val="left" w:pos="2880"/>
        </w:tabs>
        <w:spacing w:line="360" w:lineRule="auto"/>
        <w:ind w:firstLine="240"/>
        <w:jc w:val="both"/>
        <w:rPr>
          <w:rFonts w:ascii="Book Antiqua" w:hAnsi="Book Antiqua"/>
        </w:rPr>
      </w:pPr>
    </w:p>
    <w:p w14:paraId="4BAEF922" w14:textId="5DFE7DF1" w:rsidR="00A77B3E" w:rsidRPr="009B5072" w:rsidRDefault="00953517" w:rsidP="00E85811">
      <w:pPr>
        <w:tabs>
          <w:tab w:val="left" w:pos="2880"/>
        </w:tabs>
        <w:spacing w:line="360" w:lineRule="auto"/>
        <w:jc w:val="both"/>
        <w:rPr>
          <w:rFonts w:ascii="Book Antiqua" w:hAnsi="Book Antiqua"/>
        </w:rPr>
      </w:pPr>
      <w:r w:rsidRPr="005A6C09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CASE</w:t>
      </w:r>
      <w:r w:rsidR="000B686D" w:rsidRPr="005A6C09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5A6C09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12986A57" w14:textId="3796953A" w:rsidR="00A77B3E" w:rsidRPr="009B5072" w:rsidRDefault="00953517" w:rsidP="00E85811">
      <w:pPr>
        <w:tabs>
          <w:tab w:val="left" w:pos="2880"/>
        </w:tabs>
        <w:spacing w:line="360" w:lineRule="auto"/>
        <w:jc w:val="both"/>
        <w:rPr>
          <w:rFonts w:ascii="Book Antiqua" w:hAnsi="Book Antiqua"/>
        </w:rPr>
      </w:pPr>
      <w:r w:rsidRPr="005A6C09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0B686D" w:rsidRPr="005A6C0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7C344F0A" w14:textId="27E5A675" w:rsidR="00A77B3E" w:rsidRPr="009B5072" w:rsidRDefault="00953517" w:rsidP="00E85811">
      <w:pPr>
        <w:tabs>
          <w:tab w:val="left" w:pos="2880"/>
        </w:tabs>
        <w:spacing w:line="360" w:lineRule="auto"/>
        <w:jc w:val="both"/>
        <w:rPr>
          <w:rFonts w:ascii="Book Antiqua" w:hAnsi="Book Antiqua"/>
        </w:rPr>
      </w:pPr>
      <w:r w:rsidRPr="005A6C09">
        <w:rPr>
          <w:rFonts w:ascii="Book Antiqua" w:eastAsia="Book Antiqua" w:hAnsi="Book Antiqua" w:cs="Book Antiqua"/>
          <w:color w:val="000000"/>
        </w:rPr>
        <w:t>A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23-year-old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ma</w:t>
      </w:r>
      <w:r w:rsidR="00C53FE6">
        <w:rPr>
          <w:rFonts w:ascii="Book Antiqua" w:eastAsia="Book Antiqua" w:hAnsi="Book Antiqua" w:cs="Book Antiqua"/>
          <w:color w:val="000000"/>
        </w:rPr>
        <w:t>le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and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54-year-old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="00C53FE6">
        <w:rPr>
          <w:rFonts w:ascii="Book Antiqua" w:eastAsia="Book Antiqua" w:hAnsi="Book Antiqua" w:cs="Book Antiqua"/>
          <w:color w:val="000000"/>
        </w:rPr>
        <w:t>female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were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admitted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to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our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hospital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with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poorly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differentiated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gastric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adenocarcinoma.</w:t>
      </w:r>
    </w:p>
    <w:p w14:paraId="7DC91EC0" w14:textId="77777777" w:rsidR="00A77B3E" w:rsidRPr="009B5072" w:rsidRDefault="00A77B3E" w:rsidP="00E85811">
      <w:pPr>
        <w:tabs>
          <w:tab w:val="left" w:pos="2880"/>
        </w:tabs>
        <w:spacing w:line="360" w:lineRule="auto"/>
        <w:ind w:firstLine="240"/>
        <w:jc w:val="both"/>
        <w:rPr>
          <w:rFonts w:ascii="Book Antiqua" w:hAnsi="Book Antiqua"/>
        </w:rPr>
      </w:pPr>
    </w:p>
    <w:p w14:paraId="22335EA2" w14:textId="787E5963" w:rsidR="00A77B3E" w:rsidRPr="009B5072" w:rsidRDefault="00953517" w:rsidP="00E85811">
      <w:pPr>
        <w:tabs>
          <w:tab w:val="left" w:pos="2880"/>
        </w:tabs>
        <w:spacing w:line="360" w:lineRule="auto"/>
        <w:jc w:val="both"/>
        <w:rPr>
          <w:rFonts w:ascii="Book Antiqua" w:hAnsi="Book Antiqua"/>
        </w:rPr>
      </w:pPr>
      <w:r w:rsidRPr="005A6C09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0B686D" w:rsidRPr="005A6C0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b/>
          <w:i/>
          <w:color w:val="000000"/>
        </w:rPr>
        <w:t>and</w:t>
      </w:r>
      <w:r w:rsidR="000B686D" w:rsidRPr="005A6C0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0B686D" w:rsidRPr="005A6C0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27C22846" w14:textId="080A3AB4" w:rsidR="00A77B3E" w:rsidRPr="009B5072" w:rsidRDefault="00953517" w:rsidP="00E85811">
      <w:pPr>
        <w:tabs>
          <w:tab w:val="left" w:pos="2880"/>
        </w:tabs>
        <w:spacing w:line="360" w:lineRule="auto"/>
        <w:jc w:val="both"/>
        <w:rPr>
          <w:rFonts w:ascii="Book Antiqua" w:hAnsi="Book Antiqua"/>
        </w:rPr>
      </w:pPr>
      <w:r w:rsidRPr="005A6C09">
        <w:rPr>
          <w:rFonts w:ascii="Book Antiqua" w:eastAsia="Book Antiqua" w:hAnsi="Book Antiqua" w:cs="Book Antiqua"/>
          <w:color w:val="000000"/>
        </w:rPr>
        <w:t>No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specific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medical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history.</w:t>
      </w:r>
    </w:p>
    <w:p w14:paraId="5E8FBA7A" w14:textId="77777777" w:rsidR="00A77B3E" w:rsidRPr="009B5072" w:rsidRDefault="00A77B3E" w:rsidP="00E85811">
      <w:pPr>
        <w:tabs>
          <w:tab w:val="left" w:pos="2880"/>
        </w:tabs>
        <w:spacing w:line="360" w:lineRule="auto"/>
        <w:jc w:val="both"/>
        <w:rPr>
          <w:rFonts w:ascii="Book Antiqua" w:hAnsi="Book Antiqua"/>
        </w:rPr>
      </w:pPr>
    </w:p>
    <w:p w14:paraId="034146DB" w14:textId="6A66FF8D" w:rsidR="00A77B3E" w:rsidRPr="009B5072" w:rsidRDefault="00953517" w:rsidP="00E85811">
      <w:pPr>
        <w:tabs>
          <w:tab w:val="left" w:pos="2880"/>
        </w:tabs>
        <w:spacing w:line="360" w:lineRule="auto"/>
        <w:jc w:val="both"/>
        <w:rPr>
          <w:rFonts w:ascii="Book Antiqua" w:hAnsi="Book Antiqua"/>
        </w:rPr>
      </w:pPr>
      <w:r w:rsidRPr="005A6C09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0B686D" w:rsidRPr="005A6C0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7A4800D1" w14:textId="302FB0CB" w:rsidR="00A77B3E" w:rsidRPr="009B5072" w:rsidRDefault="00953517" w:rsidP="00E85811">
      <w:pPr>
        <w:tabs>
          <w:tab w:val="left" w:pos="2880"/>
        </w:tabs>
        <w:spacing w:line="360" w:lineRule="auto"/>
        <w:jc w:val="both"/>
        <w:rPr>
          <w:rFonts w:ascii="Book Antiqua" w:hAnsi="Book Antiqua"/>
        </w:rPr>
      </w:pPr>
      <w:r w:rsidRPr="005A6C09">
        <w:rPr>
          <w:rFonts w:ascii="Book Antiqua" w:eastAsia="Book Antiqua" w:hAnsi="Book Antiqua" w:cs="Book Antiqua"/>
          <w:color w:val="000000"/>
        </w:rPr>
        <w:t>Carcinoembryonic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antigen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(CEA)</w:t>
      </w:r>
      <w:r w:rsidR="000B686D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test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values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were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in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normal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range.</w:t>
      </w:r>
    </w:p>
    <w:p w14:paraId="37545A26" w14:textId="77777777" w:rsidR="00A77B3E" w:rsidRPr="009B5072" w:rsidRDefault="00A77B3E" w:rsidP="00E85811">
      <w:pPr>
        <w:tabs>
          <w:tab w:val="left" w:pos="2880"/>
        </w:tabs>
        <w:spacing w:line="360" w:lineRule="auto"/>
        <w:jc w:val="both"/>
        <w:rPr>
          <w:rFonts w:ascii="Book Antiqua" w:hAnsi="Book Antiqua"/>
        </w:rPr>
      </w:pPr>
    </w:p>
    <w:p w14:paraId="3A1336C0" w14:textId="318CA2B9" w:rsidR="00A77B3E" w:rsidRPr="009B5072" w:rsidRDefault="00953517" w:rsidP="00E85811">
      <w:pPr>
        <w:tabs>
          <w:tab w:val="left" w:pos="2880"/>
        </w:tabs>
        <w:spacing w:line="360" w:lineRule="auto"/>
        <w:jc w:val="both"/>
        <w:rPr>
          <w:rFonts w:ascii="Book Antiqua" w:hAnsi="Book Antiqua"/>
        </w:rPr>
      </w:pPr>
      <w:r w:rsidRPr="005A6C09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0B686D" w:rsidRPr="005A6C0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0E284084" w14:textId="593D2A1D" w:rsidR="00A77B3E" w:rsidRPr="009B5072" w:rsidRDefault="00953517" w:rsidP="00E85811">
      <w:pPr>
        <w:tabs>
          <w:tab w:val="left" w:pos="2880"/>
        </w:tabs>
        <w:spacing w:line="360" w:lineRule="auto"/>
        <w:jc w:val="both"/>
        <w:rPr>
          <w:rFonts w:ascii="Book Antiqua" w:hAnsi="Book Antiqua"/>
        </w:rPr>
      </w:pPr>
      <w:r w:rsidRPr="005A6C09">
        <w:rPr>
          <w:rFonts w:ascii="Book Antiqua" w:eastAsia="Book Antiqua" w:hAnsi="Book Antiqua" w:cs="Book Antiqua"/>
          <w:color w:val="000000"/>
        </w:rPr>
        <w:t>Gastroscopy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revealed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2</w:t>
      </w:r>
      <w:r w:rsidR="003C027F">
        <w:rPr>
          <w:rFonts w:ascii="Book Antiqua" w:eastAsia="Book Antiqua" w:hAnsi="Book Antiqua" w:cs="Book Antiqua"/>
          <w:color w:val="000000"/>
        </w:rPr>
        <w:t>.0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cm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="00E735D9" w:rsidRPr="005A6C09">
        <w:rPr>
          <w:rFonts w:ascii="Book Antiqua" w:eastAsia="Book Antiqua" w:hAnsi="Book Antiqua" w:cs="Book Antiqua"/>
          <w:color w:val="000000"/>
        </w:rPr>
        <w:t>×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2</w:t>
      </w:r>
      <w:r w:rsidR="003C027F">
        <w:rPr>
          <w:rFonts w:ascii="Book Antiqua" w:eastAsia="Book Antiqua" w:hAnsi="Book Antiqua" w:cs="Book Antiqua"/>
          <w:color w:val="000000"/>
        </w:rPr>
        <w:t>.0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cm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protuberant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lesion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on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greater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curvature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of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anterior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wall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of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gastric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antrum</w:t>
      </w:r>
      <w:r w:rsidR="003C027F">
        <w:rPr>
          <w:rFonts w:ascii="Book Antiqua" w:eastAsia="Book Antiqua" w:hAnsi="Book Antiqua" w:cs="Book Antiqua"/>
          <w:color w:val="000000"/>
        </w:rPr>
        <w:t xml:space="preserve"> in </w:t>
      </w:r>
      <w:r w:rsidR="003C027F" w:rsidRPr="005A6C09">
        <w:rPr>
          <w:rFonts w:ascii="Book Antiqua" w:eastAsia="Book Antiqua" w:hAnsi="Book Antiqua" w:cs="Book Antiqua"/>
          <w:color w:val="000000"/>
        </w:rPr>
        <w:t>the male patient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(Figure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2)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and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2</w:t>
      </w:r>
      <w:r w:rsidR="003C027F">
        <w:rPr>
          <w:rFonts w:ascii="Book Antiqua" w:eastAsia="Book Antiqua" w:hAnsi="Book Antiqua" w:cs="Book Antiqua"/>
          <w:color w:val="000000"/>
        </w:rPr>
        <w:t>.0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cm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="00E735D9" w:rsidRPr="005A6C09">
        <w:rPr>
          <w:rFonts w:ascii="Book Antiqua" w:eastAsia="Book Antiqua" w:hAnsi="Book Antiqua" w:cs="Book Antiqua"/>
          <w:color w:val="000000"/>
        </w:rPr>
        <w:t>×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2.5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cm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0-IIa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+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6C09">
        <w:rPr>
          <w:rFonts w:ascii="Book Antiqua" w:eastAsia="Book Antiqua" w:hAnsi="Book Antiqua" w:cs="Book Antiqua"/>
          <w:color w:val="000000"/>
        </w:rPr>
        <w:t>IIc</w:t>
      </w:r>
      <w:proofErr w:type="spellEnd"/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type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lesion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on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greater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curvature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of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lower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gastric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body</w:t>
      </w:r>
      <w:r w:rsidR="003C027F">
        <w:rPr>
          <w:rFonts w:ascii="Book Antiqua" w:eastAsia="Book Antiqua" w:hAnsi="Book Antiqua" w:cs="Book Antiqua"/>
          <w:color w:val="000000"/>
        </w:rPr>
        <w:t xml:space="preserve"> in </w:t>
      </w:r>
      <w:r w:rsidR="003C027F" w:rsidRPr="005A6C09">
        <w:rPr>
          <w:rFonts w:ascii="Book Antiqua" w:eastAsia="Book Antiqua" w:hAnsi="Book Antiqua" w:cs="Book Antiqua"/>
          <w:color w:val="000000"/>
        </w:rPr>
        <w:t>the female patient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(Figure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3).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Pathological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examination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showed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poorly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differentiated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adenocarcinoma.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Contrast-enhanced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="00E735D9" w:rsidRPr="005A6C09">
        <w:rPr>
          <w:rFonts w:ascii="Book Antiqua" w:eastAsia="Book Antiqua" w:hAnsi="Book Antiqua" w:cs="Book Antiqua"/>
          <w:color w:val="000000"/>
        </w:rPr>
        <w:t>computed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="00E735D9" w:rsidRPr="005A6C09">
        <w:rPr>
          <w:rFonts w:ascii="Book Antiqua" w:eastAsia="Book Antiqua" w:hAnsi="Book Antiqua" w:cs="Book Antiqua"/>
          <w:color w:val="000000"/>
        </w:rPr>
        <w:t>tomography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="00E735D9" w:rsidRPr="005A6C09">
        <w:rPr>
          <w:rFonts w:ascii="Book Antiqua" w:eastAsia="Book Antiqua" w:hAnsi="Book Antiqua" w:cs="Book Antiqua"/>
          <w:color w:val="000000"/>
        </w:rPr>
        <w:t>(CT)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of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abdomen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showed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that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areas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of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="00CA5F4B">
        <w:rPr>
          <w:rFonts w:ascii="Book Antiqua" w:eastAsia="Book Antiqua" w:hAnsi="Book Antiqua" w:cs="Book Antiqua"/>
          <w:color w:val="000000"/>
        </w:rPr>
        <w:t xml:space="preserve">the </w:t>
      </w:r>
      <w:r w:rsidRPr="005A6C09">
        <w:rPr>
          <w:rFonts w:ascii="Book Antiqua" w:eastAsia="Book Antiqua" w:hAnsi="Book Antiqua" w:cs="Book Antiqua"/>
          <w:color w:val="000000"/>
        </w:rPr>
        <w:t>antrum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and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gastric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body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were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slightly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thickened.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No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metastasis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to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lymph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nodes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or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other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organs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was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observed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on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chest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and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abdomen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CT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scan</w:t>
      </w:r>
      <w:r w:rsidR="00CA5F4B">
        <w:rPr>
          <w:rFonts w:ascii="Book Antiqua" w:eastAsia="Book Antiqua" w:hAnsi="Book Antiqua" w:cs="Book Antiqua"/>
          <w:color w:val="000000"/>
        </w:rPr>
        <w:t>s</w:t>
      </w:r>
      <w:r w:rsidRPr="005A6C09">
        <w:rPr>
          <w:rFonts w:ascii="Book Antiqua" w:eastAsia="Book Antiqua" w:hAnsi="Book Antiqua" w:cs="Book Antiqua"/>
          <w:color w:val="000000"/>
        </w:rPr>
        <w:t>.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Endoscopic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ultrasonography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revealed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invasion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of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muscularis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propria.</w:t>
      </w:r>
    </w:p>
    <w:p w14:paraId="393FB67C" w14:textId="77777777" w:rsidR="00A77B3E" w:rsidRPr="009B5072" w:rsidRDefault="00A77B3E" w:rsidP="00E85811">
      <w:pPr>
        <w:tabs>
          <w:tab w:val="left" w:pos="2880"/>
        </w:tabs>
        <w:spacing w:line="360" w:lineRule="auto"/>
        <w:jc w:val="both"/>
        <w:rPr>
          <w:rFonts w:ascii="Book Antiqua" w:hAnsi="Book Antiqua"/>
        </w:rPr>
      </w:pPr>
    </w:p>
    <w:p w14:paraId="5C48852B" w14:textId="37ACEDBB" w:rsidR="00A77B3E" w:rsidRPr="009B5072" w:rsidRDefault="00953517" w:rsidP="00E85811">
      <w:pPr>
        <w:tabs>
          <w:tab w:val="left" w:pos="2880"/>
        </w:tabs>
        <w:spacing w:line="360" w:lineRule="auto"/>
        <w:jc w:val="both"/>
        <w:rPr>
          <w:rFonts w:ascii="Book Antiqua" w:hAnsi="Book Antiqua"/>
        </w:rPr>
      </w:pPr>
      <w:r w:rsidRPr="005A6C09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0B686D" w:rsidRPr="005A6C09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5A6C09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65299F75" w14:textId="4A44B771" w:rsidR="00A77B3E" w:rsidRPr="009B5072" w:rsidRDefault="00953517" w:rsidP="00E85811">
      <w:pPr>
        <w:tabs>
          <w:tab w:val="left" w:pos="2880"/>
        </w:tabs>
        <w:spacing w:line="360" w:lineRule="auto"/>
        <w:jc w:val="both"/>
        <w:rPr>
          <w:rFonts w:ascii="Book Antiqua" w:hAnsi="Book Antiqua"/>
        </w:rPr>
      </w:pPr>
      <w:r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clinical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diagnosis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in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both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cases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was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T2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="000D20F5" w:rsidRPr="005A6C09">
        <w:rPr>
          <w:rFonts w:ascii="Book Antiqua" w:eastAsia="Book Antiqua" w:hAnsi="Book Antiqua" w:cs="Book Antiqua"/>
          <w:color w:val="000000"/>
        </w:rPr>
        <w:t>GC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without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lymph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node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and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other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organ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metastasis.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Postoperative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pathological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diagnosis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was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T2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="000D20F5" w:rsidRPr="005A6C09">
        <w:rPr>
          <w:rFonts w:ascii="Book Antiqua" w:eastAsia="Book Antiqua" w:hAnsi="Book Antiqua" w:cs="Book Antiqua"/>
          <w:color w:val="000000"/>
        </w:rPr>
        <w:t>GC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for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both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cases.</w:t>
      </w:r>
    </w:p>
    <w:p w14:paraId="08D7275F" w14:textId="77777777" w:rsidR="00A77B3E" w:rsidRPr="009B5072" w:rsidRDefault="00A77B3E" w:rsidP="00E85811">
      <w:pPr>
        <w:tabs>
          <w:tab w:val="left" w:pos="2880"/>
        </w:tabs>
        <w:spacing w:line="360" w:lineRule="auto"/>
        <w:ind w:firstLine="240"/>
        <w:jc w:val="both"/>
        <w:rPr>
          <w:rFonts w:ascii="Book Antiqua" w:hAnsi="Book Antiqua"/>
        </w:rPr>
      </w:pPr>
    </w:p>
    <w:p w14:paraId="410E0F26" w14:textId="77777777" w:rsidR="00A77B3E" w:rsidRPr="009B5072" w:rsidRDefault="00953517" w:rsidP="00E85811">
      <w:pPr>
        <w:tabs>
          <w:tab w:val="left" w:pos="2880"/>
        </w:tabs>
        <w:spacing w:line="360" w:lineRule="auto"/>
        <w:jc w:val="both"/>
        <w:rPr>
          <w:rFonts w:ascii="Book Antiqua" w:hAnsi="Book Antiqua"/>
        </w:rPr>
      </w:pPr>
      <w:r w:rsidRPr="005A6C09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53680204" w14:textId="4AC0A4C9" w:rsidR="00A77B3E" w:rsidRPr="009B5072" w:rsidRDefault="00953517" w:rsidP="00E85811">
      <w:pPr>
        <w:tabs>
          <w:tab w:val="left" w:pos="2880"/>
        </w:tabs>
        <w:spacing w:line="360" w:lineRule="auto"/>
        <w:jc w:val="both"/>
        <w:rPr>
          <w:rFonts w:ascii="Book Antiqua" w:hAnsi="Book Antiqua"/>
        </w:rPr>
      </w:pPr>
      <w:r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patient</w:t>
      </w:r>
      <w:r w:rsidR="00CA5F4B">
        <w:rPr>
          <w:rFonts w:ascii="Book Antiqua" w:eastAsia="Book Antiqua" w:hAnsi="Book Antiqua" w:cs="Book Antiqua"/>
          <w:color w:val="000000"/>
        </w:rPr>
        <w:t>s were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placed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under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general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anesthesia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with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endotracheal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intubation.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procedure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include</w:t>
      </w:r>
      <w:r w:rsidR="00CA5F4B">
        <w:rPr>
          <w:rFonts w:ascii="Book Antiqua" w:eastAsia="Book Antiqua" w:hAnsi="Book Antiqua" w:cs="Book Antiqua"/>
          <w:color w:val="000000"/>
        </w:rPr>
        <w:t>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four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steps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follows:</w:t>
      </w:r>
    </w:p>
    <w:p w14:paraId="58222BCB" w14:textId="28D0E74A" w:rsidR="00A77B3E" w:rsidRPr="009B5072" w:rsidRDefault="00953517" w:rsidP="00E85811">
      <w:pPr>
        <w:tabs>
          <w:tab w:val="left" w:pos="2880"/>
        </w:tabs>
        <w:spacing w:line="360" w:lineRule="auto"/>
        <w:ind w:firstLine="240"/>
        <w:jc w:val="both"/>
        <w:rPr>
          <w:rFonts w:ascii="Book Antiqua" w:hAnsi="Book Antiqua"/>
        </w:rPr>
      </w:pPr>
      <w:r w:rsidRPr="005A6C09">
        <w:rPr>
          <w:rFonts w:ascii="Book Antiqua" w:eastAsia="Book Antiqua" w:hAnsi="Book Antiqua" w:cs="Book Antiqua"/>
          <w:color w:val="000000"/>
        </w:rPr>
        <w:lastRenderedPageBreak/>
        <w:t>Step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1: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Determine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demarcation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line</w:t>
      </w:r>
      <w:r w:rsidR="00CA5F4B">
        <w:rPr>
          <w:rFonts w:ascii="Book Antiqua" w:hAnsi="Book Antiqua" w:cs="Book Antiqua"/>
          <w:color w:val="000000"/>
          <w:lang w:eastAsia="zh-CN"/>
        </w:rPr>
        <w:t>.</w:t>
      </w:r>
      <w:r w:rsidR="000B686D" w:rsidRPr="005A6C09">
        <w:rPr>
          <w:rFonts w:ascii="Book Antiqua" w:hAnsi="Book Antiqua" w:cs="Book Antiqua"/>
          <w:color w:val="000000"/>
          <w:lang w:eastAsia="zh-CN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Magnifying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endoscopy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with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narrow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band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imaging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was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used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to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determine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demarcation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line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of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lesion</w:t>
      </w:r>
      <w:r w:rsidR="00CA5F4B">
        <w:rPr>
          <w:rFonts w:ascii="Book Antiqua" w:eastAsia="Book Antiqua" w:hAnsi="Book Antiqua" w:cs="Book Antiqua"/>
          <w:color w:val="000000"/>
        </w:rPr>
        <w:t>.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="00CA5F4B">
        <w:rPr>
          <w:rFonts w:ascii="Book Antiqua" w:eastAsia="Book Antiqua" w:hAnsi="Book Antiqua" w:cs="Book Antiqua"/>
          <w:color w:val="000000"/>
        </w:rPr>
        <w:t>M</w:t>
      </w:r>
      <w:r w:rsidRPr="005A6C09">
        <w:rPr>
          <w:rFonts w:ascii="Book Antiqua" w:eastAsia="Book Antiqua" w:hAnsi="Book Antiqua" w:cs="Book Antiqua"/>
          <w:color w:val="000000"/>
        </w:rPr>
        <w:t>arking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was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set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to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1.5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cm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outside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lesion.</w:t>
      </w:r>
    </w:p>
    <w:p w14:paraId="31F6EA81" w14:textId="6B81CE8C" w:rsidR="00A77B3E" w:rsidRPr="009B5072" w:rsidRDefault="00953517" w:rsidP="00E85811">
      <w:pPr>
        <w:tabs>
          <w:tab w:val="left" w:pos="2880"/>
        </w:tabs>
        <w:spacing w:line="360" w:lineRule="auto"/>
        <w:ind w:firstLine="240"/>
        <w:jc w:val="both"/>
        <w:rPr>
          <w:rFonts w:ascii="Book Antiqua" w:hAnsi="Book Antiqua"/>
        </w:rPr>
      </w:pPr>
      <w:r w:rsidRPr="005A6C09">
        <w:rPr>
          <w:rFonts w:ascii="Book Antiqua" w:eastAsia="Book Antiqua" w:hAnsi="Book Antiqua" w:cs="Book Antiqua"/>
          <w:color w:val="000000"/>
        </w:rPr>
        <w:t>Step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2: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ESDFTR</w:t>
      </w:r>
      <w:r w:rsidR="00CA5F4B">
        <w:rPr>
          <w:rFonts w:ascii="Book Antiqua" w:eastAsia="Book Antiqua" w:hAnsi="Book Antiqua" w:cs="Book Antiqua"/>
          <w:color w:val="000000"/>
        </w:rPr>
        <w:t>.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After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submucosal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injection,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lesion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was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dissected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by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circumferential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until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tumor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infiltrated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deeper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(the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submucosa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was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thin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or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unclear),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dental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floss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was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used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to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traction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lesion.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whole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layer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incision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was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performed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at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0.5-1.0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cm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lateral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to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deep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infiltration,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followed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by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circumferential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full-thickness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resection,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and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resected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lesion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was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removed.</w:t>
      </w:r>
    </w:p>
    <w:p w14:paraId="688F35F2" w14:textId="6DDDC213" w:rsidR="00A77B3E" w:rsidRPr="009B5072" w:rsidRDefault="00953517" w:rsidP="00E85811">
      <w:pPr>
        <w:tabs>
          <w:tab w:val="left" w:pos="2880"/>
        </w:tabs>
        <w:spacing w:line="360" w:lineRule="auto"/>
        <w:ind w:firstLine="240"/>
        <w:jc w:val="both"/>
        <w:rPr>
          <w:rFonts w:ascii="Book Antiqua" w:hAnsi="Book Antiqua"/>
        </w:rPr>
      </w:pPr>
      <w:r w:rsidRPr="005A6C09">
        <w:rPr>
          <w:rFonts w:ascii="Book Antiqua" w:eastAsia="Book Antiqua" w:hAnsi="Book Antiqua" w:cs="Book Antiqua"/>
          <w:color w:val="000000"/>
        </w:rPr>
        <w:t>Step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3</w:t>
      </w:r>
      <w:r w:rsidR="00804A57" w:rsidRPr="005A6C09">
        <w:rPr>
          <w:rFonts w:ascii="Book Antiqua" w:hAnsi="Book Antiqua" w:cs="Book Antiqua"/>
          <w:color w:val="000000"/>
          <w:lang w:eastAsia="zh-CN"/>
        </w:rPr>
        <w:t>:</w:t>
      </w:r>
      <w:r w:rsidR="000B686D" w:rsidRPr="005A6C09">
        <w:rPr>
          <w:rFonts w:ascii="Book Antiqua" w:hAnsi="Book Antiqua" w:cs="Book Antiqua"/>
          <w:color w:val="000000"/>
          <w:lang w:eastAsia="zh-CN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Gastric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wound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suture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and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lymph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node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dissection</w:t>
      </w:r>
      <w:r w:rsidR="00CA5F4B">
        <w:rPr>
          <w:rFonts w:ascii="Book Antiqua" w:eastAsia="Book Antiqua" w:hAnsi="Book Antiqua" w:cs="Book Antiqua"/>
          <w:color w:val="000000"/>
        </w:rPr>
        <w:t>.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gastric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wound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was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sutured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with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="00CA5F4B">
        <w:rPr>
          <w:rFonts w:ascii="Book Antiqua" w:eastAsia="Book Antiqua" w:hAnsi="Book Antiqua" w:cs="Book Antiqua"/>
          <w:color w:val="000000"/>
        </w:rPr>
        <w:t xml:space="preserve">an </w:t>
      </w:r>
      <w:r w:rsidRPr="005A6C09">
        <w:rPr>
          <w:rFonts w:ascii="Book Antiqua" w:eastAsia="Book Antiqua" w:hAnsi="Book Antiqua" w:cs="Book Antiqua"/>
          <w:color w:val="000000"/>
        </w:rPr>
        <w:t>endoscope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or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laparoscope.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regional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lymph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nodes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were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radically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dissected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(Figure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4).</w:t>
      </w:r>
    </w:p>
    <w:p w14:paraId="59157202" w14:textId="6F6B3E6C" w:rsidR="00A77B3E" w:rsidRPr="009B5072" w:rsidRDefault="00953517" w:rsidP="00E85811">
      <w:pPr>
        <w:tabs>
          <w:tab w:val="left" w:pos="2880"/>
        </w:tabs>
        <w:spacing w:line="360" w:lineRule="auto"/>
        <w:ind w:firstLine="240"/>
        <w:jc w:val="both"/>
        <w:rPr>
          <w:rFonts w:ascii="Book Antiqua" w:hAnsi="Book Antiqua"/>
        </w:rPr>
      </w:pPr>
      <w:r w:rsidRPr="005A6C09">
        <w:rPr>
          <w:rFonts w:ascii="Book Antiqua" w:eastAsia="Book Antiqua" w:hAnsi="Book Antiqua" w:cs="Book Antiqua"/>
          <w:color w:val="000000"/>
        </w:rPr>
        <w:t>Step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4: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Pathological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examination</w:t>
      </w:r>
      <w:r w:rsidR="00CA5F4B">
        <w:rPr>
          <w:rFonts w:ascii="Book Antiqua" w:hAnsi="Book Antiqua" w:cs="Book Antiqua"/>
          <w:color w:val="000000"/>
          <w:lang w:eastAsia="zh-CN"/>
        </w:rPr>
        <w:t>.</w:t>
      </w:r>
      <w:r w:rsidR="000B686D" w:rsidRPr="005A6C09">
        <w:rPr>
          <w:rFonts w:ascii="Book Antiqua" w:hAnsi="Book Antiqua" w:cs="Book Antiqua"/>
          <w:color w:val="000000"/>
          <w:lang w:eastAsia="zh-CN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resected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gastric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specimens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and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lymph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nodes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were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pathologically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examined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to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determine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depth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of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invasion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and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lymph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node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metastasis.</w:t>
      </w:r>
    </w:p>
    <w:p w14:paraId="26C3A28D" w14:textId="77777777" w:rsidR="00A77B3E" w:rsidRPr="009B5072" w:rsidRDefault="00A77B3E" w:rsidP="009B5072">
      <w:pPr>
        <w:tabs>
          <w:tab w:val="left" w:pos="2880"/>
        </w:tabs>
        <w:spacing w:line="360" w:lineRule="auto"/>
        <w:jc w:val="both"/>
        <w:rPr>
          <w:rFonts w:ascii="Book Antiqua" w:hAnsi="Book Antiqua"/>
        </w:rPr>
      </w:pPr>
    </w:p>
    <w:p w14:paraId="3A3FBD4F" w14:textId="26A01DE2" w:rsidR="00A77B3E" w:rsidRPr="009B5072" w:rsidRDefault="00953517" w:rsidP="009B5072">
      <w:pPr>
        <w:tabs>
          <w:tab w:val="left" w:pos="2880"/>
        </w:tabs>
        <w:spacing w:line="360" w:lineRule="auto"/>
        <w:jc w:val="both"/>
        <w:rPr>
          <w:rFonts w:ascii="Book Antiqua" w:hAnsi="Book Antiqua"/>
        </w:rPr>
      </w:pPr>
      <w:r w:rsidRPr="005A6C09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0B686D" w:rsidRPr="005A6C09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5A6C09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0B686D" w:rsidRPr="005A6C09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5A6C09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3A4E617B" w14:textId="0046A841" w:rsidR="00A77B3E" w:rsidRPr="009B5072" w:rsidRDefault="00953517" w:rsidP="009B5072">
      <w:pPr>
        <w:tabs>
          <w:tab w:val="left" w:pos="2880"/>
        </w:tabs>
        <w:spacing w:line="360" w:lineRule="auto"/>
        <w:jc w:val="both"/>
        <w:rPr>
          <w:rFonts w:ascii="Book Antiqua" w:hAnsi="Book Antiqua"/>
        </w:rPr>
      </w:pPr>
      <w:r w:rsidRPr="005A6C09">
        <w:rPr>
          <w:rFonts w:ascii="Book Antiqua" w:eastAsia="Book Antiqua" w:hAnsi="Book Antiqua" w:cs="Book Antiqua"/>
          <w:color w:val="000000"/>
        </w:rPr>
        <w:t>T</w:t>
      </w:r>
      <w:r w:rsidR="00CA5F4B">
        <w:rPr>
          <w:rFonts w:ascii="Book Antiqua" w:eastAsia="Book Antiqua" w:hAnsi="Book Antiqua" w:cs="Book Antiqua"/>
          <w:color w:val="000000"/>
        </w:rPr>
        <w:t xml:space="preserve">he 2 </w:t>
      </w:r>
      <w:r w:rsidRPr="005A6C09">
        <w:rPr>
          <w:rFonts w:ascii="Book Antiqua" w:eastAsia="Book Antiqua" w:hAnsi="Book Antiqua" w:cs="Book Antiqua"/>
          <w:color w:val="000000"/>
        </w:rPr>
        <w:t>cases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were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characterized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poorly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differentiated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adenocarcinoma,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infiltrating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into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superficial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layer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of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muscularis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propria.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One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case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had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negative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lymph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node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metastasis</w:t>
      </w:r>
      <w:r w:rsidR="00CA5F4B">
        <w:rPr>
          <w:rFonts w:ascii="Book Antiqua" w:eastAsia="Book Antiqua" w:hAnsi="Book Antiqua" w:cs="Book Antiqua"/>
          <w:color w:val="000000"/>
        </w:rPr>
        <w:t>,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and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other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case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had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nerve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infiltration.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Postoperative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pathological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diagnosis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was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T2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="000D20F5" w:rsidRPr="005A6C09">
        <w:rPr>
          <w:rFonts w:ascii="Book Antiqua" w:eastAsia="Book Antiqua" w:hAnsi="Book Antiqua" w:cs="Book Antiqua"/>
          <w:color w:val="000000"/>
        </w:rPr>
        <w:t>GC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for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both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cases.</w:t>
      </w:r>
    </w:p>
    <w:p w14:paraId="6BFE8718" w14:textId="3AFA78BA" w:rsidR="00A77B3E" w:rsidRPr="009B5072" w:rsidRDefault="00953517" w:rsidP="009B5072">
      <w:pPr>
        <w:tabs>
          <w:tab w:val="left" w:pos="2880"/>
        </w:tabs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patients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were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discharged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8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and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10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after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operation.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No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local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or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metastatic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recurrence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of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lymph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nodes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and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organs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were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found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in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regular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review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of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gastroscopy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(Figure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5)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and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enhanced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CT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of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abdomen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within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4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years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for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male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patient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and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3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years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for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female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patient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following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operation.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CEA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test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values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remained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in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normal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range.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Their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postoperative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quality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of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life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was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good,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with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no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significant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gastrointestinal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symptoms,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="00D02995">
        <w:rPr>
          <w:rFonts w:ascii="Book Antiqua" w:eastAsia="Book Antiqua" w:hAnsi="Book Antiqua" w:cs="Book Antiqua"/>
          <w:color w:val="000000"/>
        </w:rPr>
        <w:t xml:space="preserve">and they </w:t>
      </w:r>
      <w:r w:rsidRPr="005A6C09">
        <w:rPr>
          <w:rFonts w:ascii="Book Antiqua" w:eastAsia="Book Antiqua" w:hAnsi="Book Antiqua" w:cs="Book Antiqua"/>
          <w:color w:val="000000"/>
        </w:rPr>
        <w:t>retain</w:t>
      </w:r>
      <w:r w:rsidR="00D02995">
        <w:rPr>
          <w:rFonts w:ascii="Book Antiqua" w:eastAsia="Book Antiqua" w:hAnsi="Book Antiqua" w:cs="Book Antiqua"/>
          <w:color w:val="000000"/>
        </w:rPr>
        <w:t>ed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normal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diet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and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weight.</w:t>
      </w:r>
    </w:p>
    <w:p w14:paraId="1E9194A3" w14:textId="77777777" w:rsidR="00A77B3E" w:rsidRPr="009B5072" w:rsidRDefault="00A77B3E" w:rsidP="009B5072">
      <w:pPr>
        <w:tabs>
          <w:tab w:val="left" w:pos="2880"/>
        </w:tabs>
        <w:spacing w:line="360" w:lineRule="auto"/>
        <w:jc w:val="both"/>
        <w:rPr>
          <w:rFonts w:ascii="Book Antiqua" w:hAnsi="Book Antiqua"/>
        </w:rPr>
      </w:pPr>
    </w:p>
    <w:p w14:paraId="520000DD" w14:textId="77777777" w:rsidR="00A77B3E" w:rsidRPr="009B5072" w:rsidRDefault="00953517" w:rsidP="009B5072">
      <w:pPr>
        <w:tabs>
          <w:tab w:val="left" w:pos="2880"/>
        </w:tabs>
        <w:spacing w:line="360" w:lineRule="auto"/>
        <w:jc w:val="both"/>
        <w:rPr>
          <w:rFonts w:ascii="Book Antiqua" w:hAnsi="Book Antiqua"/>
        </w:rPr>
      </w:pPr>
      <w:r w:rsidRPr="005A6C09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652DFB58" w14:textId="3C20A090" w:rsidR="00A77B3E" w:rsidRPr="009B5072" w:rsidRDefault="00953517" w:rsidP="009B5072">
      <w:pPr>
        <w:tabs>
          <w:tab w:val="left" w:pos="2880"/>
        </w:tabs>
        <w:spacing w:line="360" w:lineRule="auto"/>
        <w:jc w:val="both"/>
        <w:rPr>
          <w:rFonts w:ascii="Book Antiqua" w:hAnsi="Book Antiqua"/>
        </w:rPr>
      </w:pPr>
      <w:r w:rsidRPr="005A6C09">
        <w:rPr>
          <w:rFonts w:ascii="Book Antiqua" w:eastAsia="Book Antiqua" w:hAnsi="Book Antiqua" w:cs="Book Antiqua"/>
          <w:color w:val="000000"/>
        </w:rPr>
        <w:lastRenderedPageBreak/>
        <w:t>At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present,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there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are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two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main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techniques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for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minimally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invasive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treatment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of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="000D20F5" w:rsidRPr="005A6C09">
        <w:rPr>
          <w:rFonts w:ascii="Book Antiqua" w:eastAsia="Book Antiqua" w:hAnsi="Book Antiqua" w:cs="Book Antiqua"/>
          <w:color w:val="000000"/>
        </w:rPr>
        <w:t>GC</w:t>
      </w:r>
      <w:r w:rsidRPr="005A6C09">
        <w:rPr>
          <w:rFonts w:ascii="Book Antiqua" w:eastAsia="Book Antiqua" w:hAnsi="Book Antiqua" w:cs="Book Antiqua"/>
          <w:color w:val="000000"/>
        </w:rPr>
        <w:t>: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endoscopic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resection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and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laparoscopic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radical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resection.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Both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endoscopic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and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laparoscopic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therapies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have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their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own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advantages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and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limitations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in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treatment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of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T2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="000D20F5" w:rsidRPr="005A6C09">
        <w:rPr>
          <w:rFonts w:ascii="Book Antiqua" w:eastAsia="Book Antiqua" w:hAnsi="Book Antiqua" w:cs="Book Antiqua"/>
          <w:color w:val="000000"/>
        </w:rPr>
        <w:t>GC</w:t>
      </w:r>
      <w:r w:rsidRPr="005A6C09">
        <w:rPr>
          <w:rFonts w:ascii="Book Antiqua" w:eastAsia="Book Antiqua" w:hAnsi="Book Antiqua" w:cs="Book Antiqua"/>
          <w:color w:val="000000"/>
        </w:rPr>
        <w:t>.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advantages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of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endoscopic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resection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are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that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lesion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can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be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observed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under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direct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vision,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resection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range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of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lesion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can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be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accurately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determined,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lesion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can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be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completely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removed,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and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normal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gastric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anatomy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and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gastric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physiological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function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can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be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preserved,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thus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ensuring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postoperative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quality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of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life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of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patient.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However,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limitation</w:t>
      </w:r>
      <w:r w:rsidR="00D02995">
        <w:rPr>
          <w:rFonts w:ascii="Book Antiqua" w:eastAsia="Book Antiqua" w:hAnsi="Book Antiqua" w:cs="Book Antiqua"/>
          <w:color w:val="000000"/>
        </w:rPr>
        <w:t>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="00D02995">
        <w:rPr>
          <w:rFonts w:ascii="Book Antiqua" w:eastAsia="Book Antiqua" w:hAnsi="Book Antiqua" w:cs="Book Antiqua"/>
          <w:color w:val="000000"/>
        </w:rPr>
        <w:t>are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that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lymph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nodes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cannot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be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cleared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and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risk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of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lymph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node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metastasis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cannot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be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A6C09">
        <w:rPr>
          <w:rFonts w:ascii="Book Antiqua" w:eastAsia="Book Antiqua" w:hAnsi="Book Antiqua" w:cs="Book Antiqua"/>
          <w:color w:val="000000"/>
        </w:rPr>
        <w:t>eliminated</w:t>
      </w:r>
      <w:r w:rsidRPr="005A6C0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A6C09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5A6C09">
        <w:rPr>
          <w:rFonts w:ascii="Book Antiqua" w:eastAsia="Book Antiqua" w:hAnsi="Book Antiqua" w:cs="Book Antiqua"/>
          <w:color w:val="000000"/>
        </w:rPr>
        <w:t>.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advantage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of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laparoscopic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surgery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is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that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it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can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completely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remove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lesion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and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thoroughly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clear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lymph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nodes.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However,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because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T2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cancers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grow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in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lumen,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extent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of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lesion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cannot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be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accurately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determined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outside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gastric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wall.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Therefore,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laparoscopic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surgery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alone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="00D02995">
        <w:rPr>
          <w:rFonts w:ascii="Book Antiqua" w:eastAsia="Book Antiqua" w:hAnsi="Book Antiqua" w:cs="Book Antiqua"/>
          <w:color w:val="000000"/>
        </w:rPr>
        <w:t>requires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partial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or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total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gastrectomy,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which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destroys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normal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anatomical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structure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of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stomach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and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affects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physiological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function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of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stomach,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thus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seriously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affecting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postoperative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quality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of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life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of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patient,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combined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with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risk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of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local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residue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and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A6C09">
        <w:rPr>
          <w:rFonts w:ascii="Book Antiqua" w:eastAsia="Book Antiqua" w:hAnsi="Book Antiqua" w:cs="Book Antiqua"/>
          <w:color w:val="000000"/>
        </w:rPr>
        <w:t>recurrence</w:t>
      </w:r>
      <w:r w:rsidRPr="005A6C0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A6C09">
        <w:rPr>
          <w:rFonts w:ascii="Book Antiqua" w:eastAsia="Book Antiqua" w:hAnsi="Book Antiqua" w:cs="Book Antiqua"/>
          <w:color w:val="000000"/>
          <w:vertAlign w:val="superscript"/>
        </w:rPr>
        <w:t>5,6]</w:t>
      </w:r>
      <w:r w:rsidRPr="005A6C09">
        <w:rPr>
          <w:rFonts w:ascii="Book Antiqua" w:eastAsia="Book Antiqua" w:hAnsi="Book Antiqua" w:cs="Book Antiqua"/>
          <w:color w:val="000000"/>
        </w:rPr>
        <w:t>.</w:t>
      </w:r>
    </w:p>
    <w:p w14:paraId="30104FBD" w14:textId="3F279A05" w:rsidR="00A77B3E" w:rsidRPr="009B5072" w:rsidRDefault="00953517" w:rsidP="009B5072">
      <w:pPr>
        <w:tabs>
          <w:tab w:val="left" w:pos="2880"/>
        </w:tabs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5A6C09">
        <w:rPr>
          <w:rFonts w:ascii="Book Antiqua" w:eastAsia="Book Antiqua" w:hAnsi="Book Antiqua" w:cs="Book Antiqua"/>
          <w:color w:val="000000"/>
        </w:rPr>
        <w:t>T2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="000D20F5" w:rsidRPr="005A6C09">
        <w:rPr>
          <w:rFonts w:ascii="Book Antiqua" w:eastAsia="Book Antiqua" w:hAnsi="Book Antiqua" w:cs="Book Antiqua"/>
          <w:color w:val="000000"/>
        </w:rPr>
        <w:t>GC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often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has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deep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infiltration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in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central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part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of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lesion,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while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surrounding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region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is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shallow,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with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mucosal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or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submucosal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infiltration.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Using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ESDFTR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technology,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submucosal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dissection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can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be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used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to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completely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remove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mucosal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and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submucosal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infiltrating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lesion,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followed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by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full-thickness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resection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to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remove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lesion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in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deep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submucosa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and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muscularis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propria,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which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can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minimize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damage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to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gastric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anatomical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structure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providing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more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precise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and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minimally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invasive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treatment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option.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In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addition,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laparoscopy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is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more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reliable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procedure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to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seal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gastric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wound.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Furthermore,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lymph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nodes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can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be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thoroughly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cleared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of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metastatic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tumor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tissue.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Therefore,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NCELS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can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both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provide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cure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and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be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precise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and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minimally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invasive.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Compared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with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traditional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surgery,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NCELS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for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T2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="000D20F5" w:rsidRPr="005A6C09">
        <w:rPr>
          <w:rFonts w:ascii="Book Antiqua" w:eastAsia="Book Antiqua" w:hAnsi="Book Antiqua" w:cs="Book Antiqua"/>
          <w:color w:val="000000"/>
        </w:rPr>
        <w:t>GC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achieved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complete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resection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of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lesion,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thorough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clearing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of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lymph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nodes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and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preservation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of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anatomical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structure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and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physiological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function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of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stomach.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It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has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advantages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of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less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trauma,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fewer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complications,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lower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cost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and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better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postoperative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quality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of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life.</w:t>
      </w:r>
    </w:p>
    <w:p w14:paraId="7CCFC74B" w14:textId="77777777" w:rsidR="00A77B3E" w:rsidRPr="009B5072" w:rsidRDefault="00A77B3E" w:rsidP="000326CC">
      <w:pPr>
        <w:tabs>
          <w:tab w:val="left" w:pos="2880"/>
        </w:tabs>
        <w:spacing w:line="360" w:lineRule="auto"/>
        <w:jc w:val="both"/>
        <w:rPr>
          <w:rFonts w:ascii="Book Antiqua" w:hAnsi="Book Antiqua"/>
          <w:lang w:eastAsia="zh-CN"/>
        </w:rPr>
      </w:pPr>
    </w:p>
    <w:p w14:paraId="4A1D8CF2" w14:textId="77777777" w:rsidR="00A77B3E" w:rsidRPr="009B5072" w:rsidRDefault="00953517" w:rsidP="009B5072">
      <w:pPr>
        <w:tabs>
          <w:tab w:val="left" w:pos="2880"/>
        </w:tabs>
        <w:spacing w:line="360" w:lineRule="auto"/>
        <w:jc w:val="both"/>
        <w:rPr>
          <w:rFonts w:ascii="Book Antiqua" w:hAnsi="Book Antiqua"/>
        </w:rPr>
      </w:pPr>
      <w:r w:rsidRPr="005A6C09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6AB4EDC3" w14:textId="6D4C9193" w:rsidR="00A77B3E" w:rsidRPr="009B5072" w:rsidRDefault="00953517" w:rsidP="009B5072">
      <w:pPr>
        <w:tabs>
          <w:tab w:val="left" w:pos="2880"/>
        </w:tabs>
        <w:spacing w:line="360" w:lineRule="auto"/>
        <w:jc w:val="both"/>
        <w:rPr>
          <w:rFonts w:ascii="Book Antiqua" w:hAnsi="Book Antiqua"/>
        </w:rPr>
      </w:pPr>
      <w:r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novel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method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described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here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provides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minimally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invasive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treatment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option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for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T2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="000D20F5" w:rsidRPr="005A6C09">
        <w:rPr>
          <w:rFonts w:ascii="Book Antiqua" w:eastAsia="Book Antiqua" w:hAnsi="Book Antiqua" w:cs="Book Antiqua"/>
          <w:color w:val="000000"/>
        </w:rPr>
        <w:t>GC</w:t>
      </w:r>
      <w:r w:rsidRPr="005A6C09">
        <w:rPr>
          <w:rFonts w:ascii="Book Antiqua" w:eastAsia="Book Antiqua" w:hAnsi="Book Antiqua" w:cs="Book Antiqua"/>
          <w:color w:val="000000"/>
        </w:rPr>
        <w:t>.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However,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selection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of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standard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indications,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surgical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methods,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short-term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and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long-term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complications,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long-term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recurrence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rate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and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prognosis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still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need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further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evaluation.</w:t>
      </w:r>
    </w:p>
    <w:p w14:paraId="3A12477A" w14:textId="77777777" w:rsidR="00A77B3E" w:rsidRPr="009B5072" w:rsidRDefault="00A77B3E" w:rsidP="009B5072">
      <w:pPr>
        <w:tabs>
          <w:tab w:val="left" w:pos="2880"/>
        </w:tabs>
        <w:spacing w:line="360" w:lineRule="auto"/>
        <w:jc w:val="both"/>
        <w:rPr>
          <w:rFonts w:ascii="Book Antiqua" w:hAnsi="Book Antiqua"/>
        </w:rPr>
      </w:pPr>
    </w:p>
    <w:p w14:paraId="6A4CF3E7" w14:textId="77777777" w:rsidR="00A77B3E" w:rsidRPr="009B5072" w:rsidRDefault="00953517" w:rsidP="009B5072">
      <w:pPr>
        <w:tabs>
          <w:tab w:val="left" w:pos="2880"/>
        </w:tabs>
        <w:spacing w:line="360" w:lineRule="auto"/>
        <w:jc w:val="both"/>
        <w:rPr>
          <w:rFonts w:ascii="Book Antiqua" w:hAnsi="Book Antiqua"/>
        </w:rPr>
      </w:pPr>
      <w:r w:rsidRPr="005A6C09">
        <w:rPr>
          <w:rFonts w:ascii="Book Antiqua" w:eastAsia="Book Antiqua" w:hAnsi="Book Antiqua" w:cs="Book Antiqua"/>
          <w:b/>
          <w:color w:val="000000"/>
        </w:rPr>
        <w:t>REFERENCES</w:t>
      </w:r>
    </w:p>
    <w:p w14:paraId="7D971404" w14:textId="6A293728" w:rsidR="000B686D" w:rsidRPr="005A6C09" w:rsidRDefault="000B686D" w:rsidP="009B5072">
      <w:pPr>
        <w:pStyle w:val="a3"/>
        <w:tabs>
          <w:tab w:val="left" w:pos="2880"/>
        </w:tabs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5A6C09">
        <w:rPr>
          <w:rFonts w:ascii="Book Antiqua" w:hAnsi="Book Antiqua"/>
        </w:rPr>
        <w:t xml:space="preserve">1 </w:t>
      </w:r>
      <w:r w:rsidRPr="005A6C09">
        <w:rPr>
          <w:rFonts w:ascii="Book Antiqua" w:hAnsi="Book Antiqua"/>
          <w:b/>
          <w:bCs/>
        </w:rPr>
        <w:t>Japanese Gastric Cancer Association</w:t>
      </w:r>
      <w:r w:rsidRPr="005A6C09">
        <w:rPr>
          <w:rFonts w:ascii="Book Antiqua" w:hAnsi="Book Antiqua"/>
        </w:rPr>
        <w:t>.</w:t>
      </w:r>
      <w:proofErr w:type="gramEnd"/>
      <w:r w:rsidRPr="005A6C09">
        <w:rPr>
          <w:rFonts w:ascii="Book Antiqua" w:hAnsi="Book Antiqua"/>
        </w:rPr>
        <w:t xml:space="preserve"> </w:t>
      </w:r>
      <w:proofErr w:type="gramStart"/>
      <w:r w:rsidRPr="005A6C09">
        <w:rPr>
          <w:rFonts w:ascii="Book Antiqua" w:hAnsi="Book Antiqua"/>
        </w:rPr>
        <w:t>Japanese gastric cancer treatment guidelines 2018 (5th edition).</w:t>
      </w:r>
      <w:proofErr w:type="gramEnd"/>
      <w:r w:rsidRPr="005A6C09">
        <w:rPr>
          <w:rFonts w:ascii="Book Antiqua" w:hAnsi="Book Antiqua"/>
        </w:rPr>
        <w:t xml:space="preserve"> </w:t>
      </w:r>
      <w:r w:rsidRPr="005A6C09">
        <w:rPr>
          <w:rFonts w:ascii="Book Antiqua" w:hAnsi="Book Antiqua"/>
          <w:i/>
          <w:iCs/>
        </w:rPr>
        <w:t>Gastric Cancer</w:t>
      </w:r>
      <w:r w:rsidRPr="005A6C09">
        <w:rPr>
          <w:rFonts w:ascii="Book Antiqua" w:hAnsi="Book Antiqua"/>
        </w:rPr>
        <w:t xml:space="preserve"> 2021; </w:t>
      </w:r>
      <w:r w:rsidRPr="005A6C09">
        <w:rPr>
          <w:rFonts w:ascii="Book Antiqua" w:hAnsi="Book Antiqua"/>
          <w:b/>
          <w:bCs/>
        </w:rPr>
        <w:t>24</w:t>
      </w:r>
      <w:r w:rsidRPr="005A6C09">
        <w:rPr>
          <w:rFonts w:ascii="Book Antiqua" w:hAnsi="Book Antiqua"/>
        </w:rPr>
        <w:t>: 1-21 [PMID: 32060757 DOI: 10.1007/s10120-020-01042-y]</w:t>
      </w:r>
    </w:p>
    <w:p w14:paraId="27E7D843" w14:textId="4FE0198B" w:rsidR="000B686D" w:rsidRPr="005A6C09" w:rsidRDefault="000B686D" w:rsidP="009B5072">
      <w:pPr>
        <w:pStyle w:val="a3"/>
        <w:tabs>
          <w:tab w:val="left" w:pos="2880"/>
        </w:tabs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A6C09">
        <w:rPr>
          <w:rFonts w:ascii="Book Antiqua" w:hAnsi="Book Antiqua"/>
        </w:rPr>
        <w:t>2</w:t>
      </w:r>
      <w:r w:rsidRPr="005A6C09">
        <w:rPr>
          <w:rStyle w:val="apple-converted-space"/>
          <w:rFonts w:ascii="Book Antiqua" w:hAnsi="Book Antiqua"/>
        </w:rPr>
        <w:t xml:space="preserve"> </w:t>
      </w:r>
      <w:r w:rsidRPr="005A6C09">
        <w:rPr>
          <w:rFonts w:ascii="Book Antiqua" w:hAnsi="Book Antiqua"/>
          <w:b/>
          <w:bCs/>
        </w:rPr>
        <w:t>Saito H</w:t>
      </w:r>
      <w:r w:rsidRPr="005A6C09">
        <w:rPr>
          <w:rFonts w:ascii="Book Antiqua" w:hAnsi="Book Antiqua"/>
        </w:rPr>
        <w:t xml:space="preserve">, Nishimura A, </w:t>
      </w:r>
      <w:proofErr w:type="spellStart"/>
      <w:r w:rsidRPr="005A6C09">
        <w:rPr>
          <w:rFonts w:ascii="Book Antiqua" w:hAnsi="Book Antiqua"/>
        </w:rPr>
        <w:t>Sakimura</w:t>
      </w:r>
      <w:proofErr w:type="spellEnd"/>
      <w:r w:rsidRPr="005A6C09">
        <w:rPr>
          <w:rFonts w:ascii="Book Antiqua" w:hAnsi="Book Antiqua"/>
        </w:rPr>
        <w:t xml:space="preserve"> Y, </w:t>
      </w:r>
      <w:proofErr w:type="spellStart"/>
      <w:r w:rsidRPr="005A6C09">
        <w:rPr>
          <w:rFonts w:ascii="Book Antiqua" w:hAnsi="Book Antiqua"/>
        </w:rPr>
        <w:t>Tawara</w:t>
      </w:r>
      <w:proofErr w:type="spellEnd"/>
      <w:r w:rsidRPr="005A6C09">
        <w:rPr>
          <w:rFonts w:ascii="Book Antiqua" w:hAnsi="Book Antiqua"/>
        </w:rPr>
        <w:t xml:space="preserve"> H, Hayashi K, Kato K, Tsuji T, Yamamoto D, Kitamura H, </w:t>
      </w:r>
      <w:proofErr w:type="spellStart"/>
      <w:r w:rsidRPr="005A6C09">
        <w:rPr>
          <w:rFonts w:ascii="Book Antiqua" w:hAnsi="Book Antiqua"/>
        </w:rPr>
        <w:t>Kadoya</w:t>
      </w:r>
      <w:proofErr w:type="spellEnd"/>
      <w:r w:rsidRPr="005A6C09">
        <w:rPr>
          <w:rFonts w:ascii="Book Antiqua" w:hAnsi="Book Antiqua"/>
        </w:rPr>
        <w:t xml:space="preserve"> S, Bando H. Closed laparoscopic and endoscopic cooperative surgery for early gastric cancer with difficulty in endoscopic submucosal dissection: a report of three cases.</w:t>
      </w:r>
      <w:r w:rsidRPr="005A6C09">
        <w:rPr>
          <w:rStyle w:val="apple-converted-space"/>
          <w:rFonts w:ascii="Book Antiqua" w:hAnsi="Book Antiqua"/>
        </w:rPr>
        <w:t xml:space="preserve"> </w:t>
      </w:r>
      <w:r w:rsidRPr="005A6C09">
        <w:rPr>
          <w:rFonts w:ascii="Book Antiqua" w:hAnsi="Book Antiqua"/>
          <w:i/>
          <w:iCs/>
        </w:rPr>
        <w:t>Surg Case Rep</w:t>
      </w:r>
      <w:r w:rsidRPr="005A6C09">
        <w:rPr>
          <w:rStyle w:val="apple-converted-space"/>
          <w:rFonts w:ascii="Book Antiqua" w:hAnsi="Book Antiqua"/>
        </w:rPr>
        <w:t xml:space="preserve"> </w:t>
      </w:r>
      <w:r w:rsidRPr="005A6C09">
        <w:rPr>
          <w:rFonts w:ascii="Book Antiqua" w:hAnsi="Book Antiqua"/>
        </w:rPr>
        <w:t>2020;</w:t>
      </w:r>
      <w:r w:rsidRPr="005A6C09">
        <w:rPr>
          <w:rStyle w:val="apple-converted-space"/>
          <w:rFonts w:ascii="Book Antiqua" w:hAnsi="Book Antiqua"/>
        </w:rPr>
        <w:t xml:space="preserve"> </w:t>
      </w:r>
      <w:r w:rsidRPr="005A6C09">
        <w:rPr>
          <w:rFonts w:ascii="Book Antiqua" w:hAnsi="Book Antiqua"/>
          <w:b/>
          <w:bCs/>
        </w:rPr>
        <w:t>6</w:t>
      </w:r>
      <w:r w:rsidRPr="005A6C09">
        <w:rPr>
          <w:rFonts w:ascii="Book Antiqua" w:hAnsi="Book Antiqua"/>
        </w:rPr>
        <w:t>: 235 [PMID: 32990798 DOI: 10.1186/s40792-020-01015-4]</w:t>
      </w:r>
    </w:p>
    <w:p w14:paraId="04605118" w14:textId="0E9FFD79" w:rsidR="000B686D" w:rsidRPr="005A6C09" w:rsidRDefault="000B686D" w:rsidP="009B5072">
      <w:pPr>
        <w:pStyle w:val="a3"/>
        <w:tabs>
          <w:tab w:val="left" w:pos="2880"/>
        </w:tabs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5A6C09">
        <w:rPr>
          <w:rFonts w:ascii="Book Antiqua" w:hAnsi="Book Antiqua"/>
        </w:rPr>
        <w:t>3</w:t>
      </w:r>
      <w:r w:rsidRPr="005A6C09">
        <w:rPr>
          <w:rStyle w:val="apple-converted-space"/>
          <w:rFonts w:ascii="Book Antiqua" w:hAnsi="Book Antiqua"/>
        </w:rPr>
        <w:t xml:space="preserve"> </w:t>
      </w:r>
      <w:r w:rsidRPr="005A6C09">
        <w:rPr>
          <w:rFonts w:ascii="Book Antiqua" w:hAnsi="Book Antiqua"/>
          <w:b/>
          <w:bCs/>
        </w:rPr>
        <w:t>Bhagat VH</w:t>
      </w:r>
      <w:r w:rsidRPr="005A6C09">
        <w:rPr>
          <w:rFonts w:ascii="Book Antiqua" w:hAnsi="Book Antiqua"/>
        </w:rPr>
        <w:t xml:space="preserve">, Kim M, </w:t>
      </w:r>
      <w:proofErr w:type="spellStart"/>
      <w:r w:rsidRPr="005A6C09">
        <w:rPr>
          <w:rFonts w:ascii="Book Antiqua" w:hAnsi="Book Antiqua"/>
        </w:rPr>
        <w:t>Kahaleh</w:t>
      </w:r>
      <w:proofErr w:type="spellEnd"/>
      <w:r w:rsidRPr="005A6C09">
        <w:rPr>
          <w:rFonts w:ascii="Book Antiqua" w:hAnsi="Book Antiqua"/>
        </w:rPr>
        <w:t xml:space="preserve"> M.</w:t>
      </w:r>
      <w:proofErr w:type="gramEnd"/>
      <w:r w:rsidRPr="005A6C09">
        <w:rPr>
          <w:rFonts w:ascii="Book Antiqua" w:hAnsi="Book Antiqua"/>
        </w:rPr>
        <w:t xml:space="preserve"> </w:t>
      </w:r>
      <w:proofErr w:type="gramStart"/>
      <w:r w:rsidRPr="005A6C09">
        <w:rPr>
          <w:rFonts w:ascii="Book Antiqua" w:hAnsi="Book Antiqua"/>
        </w:rPr>
        <w:t>A Review of Endoscopic Full-thickness Resection, Submucosal Tunneling Endoscopic Resection, and Endoscopic Submucosal Dissection for Resection of Subepithelial Lesions.</w:t>
      </w:r>
      <w:proofErr w:type="gramEnd"/>
      <w:r w:rsidRPr="005A6C09">
        <w:rPr>
          <w:rStyle w:val="apple-converted-space"/>
          <w:rFonts w:ascii="Book Antiqua" w:hAnsi="Book Antiqua"/>
        </w:rPr>
        <w:t xml:space="preserve"> </w:t>
      </w:r>
      <w:r w:rsidRPr="005A6C09">
        <w:rPr>
          <w:rFonts w:ascii="Book Antiqua" w:hAnsi="Book Antiqua"/>
          <w:i/>
          <w:iCs/>
        </w:rPr>
        <w:t>J Clin Gastroenterol</w:t>
      </w:r>
      <w:r w:rsidRPr="005A6C09">
        <w:rPr>
          <w:rStyle w:val="apple-converted-space"/>
          <w:rFonts w:ascii="Book Antiqua" w:hAnsi="Book Antiqua"/>
        </w:rPr>
        <w:t xml:space="preserve"> </w:t>
      </w:r>
      <w:r w:rsidRPr="005A6C09">
        <w:rPr>
          <w:rFonts w:ascii="Book Antiqua" w:hAnsi="Book Antiqua"/>
        </w:rPr>
        <w:t>2021;</w:t>
      </w:r>
      <w:r w:rsidRPr="005A6C09">
        <w:rPr>
          <w:rStyle w:val="apple-converted-space"/>
          <w:rFonts w:ascii="Book Antiqua" w:hAnsi="Book Antiqua"/>
        </w:rPr>
        <w:t xml:space="preserve"> </w:t>
      </w:r>
      <w:r w:rsidRPr="005A6C09">
        <w:rPr>
          <w:rFonts w:ascii="Book Antiqua" w:hAnsi="Book Antiqua"/>
          <w:b/>
          <w:bCs/>
        </w:rPr>
        <w:t>55</w:t>
      </w:r>
      <w:r w:rsidRPr="005A6C09">
        <w:rPr>
          <w:rFonts w:ascii="Book Antiqua" w:hAnsi="Book Antiqua"/>
        </w:rPr>
        <w:t>: 309-315 [PMID: 33606429 DOI: 10.1097/MCG.0000000000001500]</w:t>
      </w:r>
    </w:p>
    <w:p w14:paraId="7E13B585" w14:textId="3E3EB66A" w:rsidR="000B686D" w:rsidRPr="005A6C09" w:rsidRDefault="000B686D" w:rsidP="009B5072">
      <w:pPr>
        <w:pStyle w:val="a3"/>
        <w:tabs>
          <w:tab w:val="left" w:pos="2880"/>
        </w:tabs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A6C09">
        <w:rPr>
          <w:rFonts w:ascii="Book Antiqua" w:hAnsi="Book Antiqua"/>
        </w:rPr>
        <w:t>4</w:t>
      </w:r>
      <w:r w:rsidRPr="005A6C09">
        <w:rPr>
          <w:rStyle w:val="apple-converted-space"/>
          <w:rFonts w:ascii="Book Antiqua" w:hAnsi="Book Antiqua"/>
        </w:rPr>
        <w:t xml:space="preserve"> </w:t>
      </w:r>
      <w:r w:rsidRPr="005A6C09">
        <w:rPr>
          <w:rFonts w:ascii="Book Antiqua" w:hAnsi="Book Antiqua"/>
          <w:b/>
          <w:bCs/>
        </w:rPr>
        <w:t>Eisenberg D</w:t>
      </w:r>
      <w:r w:rsidRPr="005A6C09">
        <w:rPr>
          <w:rFonts w:ascii="Book Antiqua" w:hAnsi="Book Antiqua"/>
        </w:rPr>
        <w:t>, Bell R. Intraoperative endoscopy: a requisite tool for laparoscopic resection of unusual gastrointestinal lesions--a case series.</w:t>
      </w:r>
      <w:r w:rsidRPr="005A6C09">
        <w:rPr>
          <w:rStyle w:val="apple-converted-space"/>
          <w:rFonts w:ascii="Book Antiqua" w:hAnsi="Book Antiqua"/>
        </w:rPr>
        <w:t xml:space="preserve"> </w:t>
      </w:r>
      <w:r w:rsidRPr="005A6C09">
        <w:rPr>
          <w:rFonts w:ascii="Book Antiqua" w:hAnsi="Book Antiqua"/>
          <w:i/>
          <w:iCs/>
        </w:rPr>
        <w:t>J Surg Res</w:t>
      </w:r>
      <w:r w:rsidRPr="005A6C09">
        <w:rPr>
          <w:rStyle w:val="apple-converted-space"/>
          <w:rFonts w:ascii="Book Antiqua" w:hAnsi="Book Antiqua"/>
        </w:rPr>
        <w:t xml:space="preserve"> </w:t>
      </w:r>
      <w:r w:rsidRPr="005A6C09">
        <w:rPr>
          <w:rFonts w:ascii="Book Antiqua" w:hAnsi="Book Antiqua"/>
        </w:rPr>
        <w:t>2009;</w:t>
      </w:r>
      <w:r w:rsidRPr="005A6C09">
        <w:rPr>
          <w:rStyle w:val="apple-converted-space"/>
          <w:rFonts w:ascii="Book Antiqua" w:hAnsi="Book Antiqua"/>
        </w:rPr>
        <w:t xml:space="preserve"> </w:t>
      </w:r>
      <w:r w:rsidRPr="005A6C09">
        <w:rPr>
          <w:rFonts w:ascii="Book Antiqua" w:hAnsi="Book Antiqua"/>
          <w:b/>
          <w:bCs/>
        </w:rPr>
        <w:t>155</w:t>
      </w:r>
      <w:r w:rsidRPr="005A6C09">
        <w:rPr>
          <w:rFonts w:ascii="Book Antiqua" w:hAnsi="Book Antiqua"/>
        </w:rPr>
        <w:t>: 318-320 [PMID: 19482295 DOI: 10.1016/j.jss.2008.06.046]</w:t>
      </w:r>
    </w:p>
    <w:p w14:paraId="5527AB2C" w14:textId="5ABA2D08" w:rsidR="000B686D" w:rsidRPr="005A6C09" w:rsidRDefault="000B686D" w:rsidP="009B5072">
      <w:pPr>
        <w:pStyle w:val="a3"/>
        <w:tabs>
          <w:tab w:val="left" w:pos="2880"/>
        </w:tabs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A6C09">
        <w:rPr>
          <w:rFonts w:ascii="Book Antiqua" w:hAnsi="Book Antiqua"/>
        </w:rPr>
        <w:t>5</w:t>
      </w:r>
      <w:r w:rsidRPr="005A6C09">
        <w:rPr>
          <w:rStyle w:val="apple-converted-space"/>
          <w:rFonts w:ascii="Book Antiqua" w:hAnsi="Book Antiqua"/>
        </w:rPr>
        <w:t xml:space="preserve"> </w:t>
      </w:r>
      <w:r w:rsidRPr="005A6C09">
        <w:rPr>
          <w:rFonts w:ascii="Book Antiqua" w:hAnsi="Book Antiqua"/>
          <w:b/>
          <w:bCs/>
        </w:rPr>
        <w:t>Matsuda T</w:t>
      </w:r>
      <w:r w:rsidRPr="005A6C09">
        <w:rPr>
          <w:rFonts w:ascii="Book Antiqua" w:hAnsi="Book Antiqua"/>
        </w:rPr>
        <w:t xml:space="preserve">, </w:t>
      </w:r>
      <w:proofErr w:type="spellStart"/>
      <w:r w:rsidRPr="005A6C09">
        <w:rPr>
          <w:rFonts w:ascii="Book Antiqua" w:hAnsi="Book Antiqua"/>
        </w:rPr>
        <w:t>Hiki</w:t>
      </w:r>
      <w:proofErr w:type="spellEnd"/>
      <w:r w:rsidRPr="005A6C09">
        <w:rPr>
          <w:rFonts w:ascii="Book Antiqua" w:hAnsi="Book Antiqua"/>
        </w:rPr>
        <w:t xml:space="preserve"> N, </w:t>
      </w:r>
      <w:proofErr w:type="spellStart"/>
      <w:r w:rsidRPr="005A6C09">
        <w:rPr>
          <w:rFonts w:ascii="Book Antiqua" w:hAnsi="Book Antiqua"/>
        </w:rPr>
        <w:t>Nunobe</w:t>
      </w:r>
      <w:proofErr w:type="spellEnd"/>
      <w:r w:rsidRPr="005A6C09">
        <w:rPr>
          <w:rFonts w:ascii="Book Antiqua" w:hAnsi="Book Antiqua"/>
        </w:rPr>
        <w:t xml:space="preserve"> S, </w:t>
      </w:r>
      <w:proofErr w:type="spellStart"/>
      <w:r w:rsidRPr="005A6C09">
        <w:rPr>
          <w:rFonts w:ascii="Book Antiqua" w:hAnsi="Book Antiqua"/>
        </w:rPr>
        <w:t>Aikou</w:t>
      </w:r>
      <w:proofErr w:type="spellEnd"/>
      <w:r w:rsidRPr="005A6C09">
        <w:rPr>
          <w:rFonts w:ascii="Book Antiqua" w:hAnsi="Book Antiqua"/>
        </w:rPr>
        <w:t xml:space="preserve"> S, </w:t>
      </w:r>
      <w:proofErr w:type="spellStart"/>
      <w:r w:rsidRPr="005A6C09">
        <w:rPr>
          <w:rFonts w:ascii="Book Antiqua" w:hAnsi="Book Antiqua"/>
        </w:rPr>
        <w:t>Hirasawa</w:t>
      </w:r>
      <w:proofErr w:type="spellEnd"/>
      <w:r w:rsidRPr="005A6C09">
        <w:rPr>
          <w:rFonts w:ascii="Book Antiqua" w:hAnsi="Book Antiqua"/>
        </w:rPr>
        <w:t xml:space="preserve"> T, Yamamoto Y, </w:t>
      </w:r>
      <w:proofErr w:type="spellStart"/>
      <w:r w:rsidRPr="005A6C09">
        <w:rPr>
          <w:rFonts w:ascii="Book Antiqua" w:hAnsi="Book Antiqua"/>
        </w:rPr>
        <w:t>Kumagai</w:t>
      </w:r>
      <w:proofErr w:type="spellEnd"/>
      <w:r w:rsidRPr="005A6C09">
        <w:rPr>
          <w:rFonts w:ascii="Book Antiqua" w:hAnsi="Book Antiqua"/>
        </w:rPr>
        <w:t xml:space="preserve"> K, </w:t>
      </w:r>
      <w:proofErr w:type="spellStart"/>
      <w:r w:rsidRPr="005A6C09">
        <w:rPr>
          <w:rFonts w:ascii="Book Antiqua" w:hAnsi="Book Antiqua"/>
        </w:rPr>
        <w:t>Ohashi</w:t>
      </w:r>
      <w:proofErr w:type="spellEnd"/>
      <w:r w:rsidRPr="005A6C09">
        <w:rPr>
          <w:rFonts w:ascii="Book Antiqua" w:hAnsi="Book Antiqua"/>
        </w:rPr>
        <w:t xml:space="preserve"> M, Sano T, Yamaguchi T. Feasibility of laparoscopic and endoscopic cooperative surgery for gastric submucosal tumors (with video).</w:t>
      </w:r>
      <w:r w:rsidRPr="005A6C09">
        <w:rPr>
          <w:rStyle w:val="apple-converted-space"/>
          <w:rFonts w:ascii="Book Antiqua" w:hAnsi="Book Antiqua"/>
        </w:rPr>
        <w:t xml:space="preserve"> </w:t>
      </w:r>
      <w:proofErr w:type="spellStart"/>
      <w:r w:rsidRPr="005A6C09">
        <w:rPr>
          <w:rFonts w:ascii="Book Antiqua" w:hAnsi="Book Antiqua"/>
          <w:i/>
          <w:iCs/>
        </w:rPr>
        <w:t>Gastrointest</w:t>
      </w:r>
      <w:proofErr w:type="spellEnd"/>
      <w:r w:rsidRPr="005A6C09">
        <w:rPr>
          <w:rFonts w:ascii="Book Antiqua" w:hAnsi="Book Antiqua"/>
          <w:i/>
          <w:iCs/>
        </w:rPr>
        <w:t xml:space="preserve"> </w:t>
      </w:r>
      <w:proofErr w:type="spellStart"/>
      <w:r w:rsidRPr="005A6C09">
        <w:rPr>
          <w:rFonts w:ascii="Book Antiqua" w:hAnsi="Book Antiqua"/>
          <w:i/>
          <w:iCs/>
        </w:rPr>
        <w:t>Endosc</w:t>
      </w:r>
      <w:proofErr w:type="spellEnd"/>
      <w:r w:rsidRPr="005A6C09">
        <w:rPr>
          <w:rStyle w:val="apple-converted-space"/>
          <w:rFonts w:ascii="Book Antiqua" w:hAnsi="Book Antiqua"/>
        </w:rPr>
        <w:t xml:space="preserve"> </w:t>
      </w:r>
      <w:r w:rsidRPr="005A6C09">
        <w:rPr>
          <w:rFonts w:ascii="Book Antiqua" w:hAnsi="Book Antiqua"/>
        </w:rPr>
        <w:t>2016;</w:t>
      </w:r>
      <w:r w:rsidRPr="005A6C09">
        <w:rPr>
          <w:rStyle w:val="apple-converted-space"/>
          <w:rFonts w:ascii="Book Antiqua" w:hAnsi="Book Antiqua"/>
        </w:rPr>
        <w:t xml:space="preserve"> </w:t>
      </w:r>
      <w:r w:rsidRPr="005A6C09">
        <w:rPr>
          <w:rFonts w:ascii="Book Antiqua" w:hAnsi="Book Antiqua"/>
          <w:b/>
          <w:bCs/>
        </w:rPr>
        <w:t>84</w:t>
      </w:r>
      <w:r w:rsidRPr="005A6C09">
        <w:rPr>
          <w:rFonts w:ascii="Book Antiqua" w:hAnsi="Book Antiqua"/>
        </w:rPr>
        <w:t>: 47-52 [PMID: 26684599 DOI: 10.1016/j.gie.2015.11.040]</w:t>
      </w:r>
    </w:p>
    <w:p w14:paraId="6DDE9A90" w14:textId="59BBB804" w:rsidR="000B686D" w:rsidRPr="005A6C09" w:rsidRDefault="000B686D" w:rsidP="009B5072">
      <w:pPr>
        <w:pStyle w:val="a3"/>
        <w:tabs>
          <w:tab w:val="left" w:pos="2880"/>
        </w:tabs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A6C09">
        <w:rPr>
          <w:rFonts w:ascii="Book Antiqua" w:hAnsi="Book Antiqua"/>
        </w:rPr>
        <w:t>6</w:t>
      </w:r>
      <w:r w:rsidRPr="005A6C09">
        <w:rPr>
          <w:rStyle w:val="apple-converted-space"/>
          <w:rFonts w:ascii="Book Antiqua" w:hAnsi="Book Antiqua"/>
        </w:rPr>
        <w:t xml:space="preserve"> </w:t>
      </w:r>
      <w:r w:rsidRPr="005A6C09">
        <w:rPr>
          <w:rFonts w:ascii="Book Antiqua" w:hAnsi="Book Antiqua"/>
          <w:b/>
          <w:bCs/>
        </w:rPr>
        <w:t>Hu J</w:t>
      </w:r>
      <w:r w:rsidRPr="005A6C09">
        <w:rPr>
          <w:rFonts w:ascii="Book Antiqua" w:hAnsi="Book Antiqua"/>
        </w:rPr>
        <w:t xml:space="preserve">, Or BH, Hu K, Wang ML. Comparison of the post-operative outcomes and survival of laparoscopic versus open resections for gastric gastrointestinal stromal </w:t>
      </w:r>
      <w:r w:rsidRPr="005A6C09">
        <w:rPr>
          <w:rFonts w:ascii="Book Antiqua" w:hAnsi="Book Antiqua"/>
        </w:rPr>
        <w:lastRenderedPageBreak/>
        <w:t>tumors: A multi-center prospective cohort study.</w:t>
      </w:r>
      <w:r w:rsidRPr="005A6C09">
        <w:rPr>
          <w:rStyle w:val="apple-converted-space"/>
          <w:rFonts w:ascii="Book Antiqua" w:hAnsi="Book Antiqua"/>
        </w:rPr>
        <w:t xml:space="preserve"> </w:t>
      </w:r>
      <w:r w:rsidRPr="005A6C09">
        <w:rPr>
          <w:rFonts w:ascii="Book Antiqua" w:hAnsi="Book Antiqua"/>
          <w:i/>
          <w:iCs/>
        </w:rPr>
        <w:t>Int J Surg</w:t>
      </w:r>
      <w:r w:rsidRPr="005A6C09">
        <w:rPr>
          <w:rStyle w:val="apple-converted-space"/>
          <w:rFonts w:ascii="Book Antiqua" w:hAnsi="Book Antiqua"/>
        </w:rPr>
        <w:t xml:space="preserve"> </w:t>
      </w:r>
      <w:r w:rsidRPr="005A6C09">
        <w:rPr>
          <w:rFonts w:ascii="Book Antiqua" w:hAnsi="Book Antiqua"/>
        </w:rPr>
        <w:t>2016;</w:t>
      </w:r>
      <w:r w:rsidRPr="005A6C09">
        <w:rPr>
          <w:rStyle w:val="apple-converted-space"/>
          <w:rFonts w:ascii="Book Antiqua" w:hAnsi="Book Antiqua"/>
        </w:rPr>
        <w:t xml:space="preserve"> </w:t>
      </w:r>
      <w:r w:rsidRPr="005A6C09">
        <w:rPr>
          <w:rFonts w:ascii="Book Antiqua" w:hAnsi="Book Antiqua"/>
          <w:b/>
          <w:bCs/>
        </w:rPr>
        <w:t>33 Pt A</w:t>
      </w:r>
      <w:r w:rsidRPr="005A6C09">
        <w:rPr>
          <w:rFonts w:ascii="Book Antiqua" w:hAnsi="Book Antiqua"/>
        </w:rPr>
        <w:t>: 65-71 [PMID: 27475743 DOI: 10.1016/j.ijsu.2016.07.064]</w:t>
      </w:r>
    </w:p>
    <w:p w14:paraId="1EA06849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B704D04" w14:textId="7BE32F5A" w:rsidR="00A77B3E" w:rsidRPr="009B5072" w:rsidRDefault="00953517" w:rsidP="009B5072">
      <w:pPr>
        <w:tabs>
          <w:tab w:val="left" w:pos="2880"/>
        </w:tabs>
        <w:spacing w:line="360" w:lineRule="auto"/>
        <w:jc w:val="both"/>
        <w:rPr>
          <w:rFonts w:ascii="Book Antiqua" w:hAnsi="Book Antiqua"/>
        </w:rPr>
      </w:pPr>
      <w:r w:rsidRPr="005A6C09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0E475C7C" w14:textId="40BD8395" w:rsidR="00A77B3E" w:rsidRPr="009B5072" w:rsidRDefault="00953517" w:rsidP="009B5072">
      <w:pPr>
        <w:tabs>
          <w:tab w:val="left" w:pos="2880"/>
        </w:tabs>
        <w:spacing w:line="360" w:lineRule="auto"/>
        <w:jc w:val="both"/>
        <w:rPr>
          <w:rFonts w:ascii="Book Antiqua" w:hAnsi="Book Antiqua"/>
        </w:rPr>
      </w:pPr>
      <w:r w:rsidRPr="005A6C09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0B686D" w:rsidRPr="005A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0B686D" w:rsidRPr="005A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0B686D" w:rsidRPr="005A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 w:rsidR="000B686D" w:rsidRPr="005A6C0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0B686D" w:rsidRPr="005A6C0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  <w:shd w:val="clear" w:color="auto" w:fill="FFFFFF"/>
        </w:rPr>
        <w:t>participants</w:t>
      </w:r>
      <w:r w:rsidR="000B686D" w:rsidRPr="005A6C0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  <w:shd w:val="clear" w:color="auto" w:fill="FFFFFF"/>
        </w:rPr>
        <w:t>provided</w:t>
      </w:r>
      <w:r w:rsidR="000B686D" w:rsidRPr="005A6C0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  <w:shd w:val="clear" w:color="auto" w:fill="FFFFFF"/>
        </w:rPr>
        <w:t>informed</w:t>
      </w:r>
      <w:r w:rsidR="000B686D" w:rsidRPr="005A6C0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  <w:shd w:val="clear" w:color="auto" w:fill="FFFFFF"/>
        </w:rPr>
        <w:t>written</w:t>
      </w:r>
      <w:r w:rsidR="000B686D" w:rsidRPr="005A6C0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  <w:shd w:val="clear" w:color="auto" w:fill="FFFFFF"/>
        </w:rPr>
        <w:t>consent</w:t>
      </w:r>
      <w:r w:rsidR="000B686D" w:rsidRPr="005A6C0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  <w:shd w:val="clear" w:color="auto" w:fill="FFFFFF"/>
        </w:rPr>
        <w:t>prior</w:t>
      </w:r>
      <w:r w:rsidR="000B686D" w:rsidRPr="005A6C0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0B686D" w:rsidRPr="005A6C0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0B686D" w:rsidRPr="005A6C0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  <w:shd w:val="clear" w:color="auto" w:fill="FFFFFF"/>
        </w:rPr>
        <w:t>enrollment.</w:t>
      </w:r>
    </w:p>
    <w:p w14:paraId="62B3C634" w14:textId="77777777" w:rsidR="00A77B3E" w:rsidRPr="009B5072" w:rsidRDefault="00A77B3E" w:rsidP="009B5072">
      <w:pPr>
        <w:tabs>
          <w:tab w:val="left" w:pos="2880"/>
        </w:tabs>
        <w:spacing w:line="360" w:lineRule="auto"/>
        <w:jc w:val="both"/>
        <w:rPr>
          <w:rFonts w:ascii="Book Antiqua" w:hAnsi="Book Antiqua"/>
        </w:rPr>
      </w:pPr>
    </w:p>
    <w:p w14:paraId="25C7ABD5" w14:textId="2B7CA358" w:rsidR="00A77B3E" w:rsidRPr="009B5072" w:rsidRDefault="00953517" w:rsidP="009B5072">
      <w:pPr>
        <w:tabs>
          <w:tab w:val="left" w:pos="2880"/>
        </w:tabs>
        <w:spacing w:line="360" w:lineRule="auto"/>
        <w:jc w:val="both"/>
        <w:rPr>
          <w:rFonts w:ascii="Book Antiqua" w:hAnsi="Book Antiqua"/>
        </w:rPr>
      </w:pPr>
      <w:r w:rsidRPr="005A6C09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0B686D" w:rsidRPr="005A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0B686D" w:rsidRPr="005A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authors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="00180722">
        <w:rPr>
          <w:rFonts w:ascii="Book Antiqua" w:eastAsia="Book Antiqua" w:hAnsi="Book Antiqua" w:cs="Book Antiqua"/>
          <w:color w:val="000000"/>
        </w:rPr>
        <w:t xml:space="preserve">declare that they </w:t>
      </w:r>
      <w:r w:rsidRPr="005A6C09">
        <w:rPr>
          <w:rFonts w:ascii="Book Antiqua" w:eastAsia="Book Antiqua" w:hAnsi="Book Antiqua" w:cs="Book Antiqua"/>
          <w:color w:val="000000"/>
        </w:rPr>
        <w:t>have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no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conflicts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of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interest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to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disclose.</w:t>
      </w:r>
    </w:p>
    <w:p w14:paraId="7817D647" w14:textId="77777777" w:rsidR="00A77B3E" w:rsidRPr="009B5072" w:rsidRDefault="00A77B3E" w:rsidP="009B5072">
      <w:pPr>
        <w:tabs>
          <w:tab w:val="left" w:pos="2880"/>
        </w:tabs>
        <w:spacing w:line="360" w:lineRule="auto"/>
        <w:jc w:val="both"/>
        <w:rPr>
          <w:rFonts w:ascii="Book Antiqua" w:hAnsi="Book Antiqua"/>
        </w:rPr>
      </w:pPr>
    </w:p>
    <w:p w14:paraId="0D3BC2A6" w14:textId="35D44E6E" w:rsidR="00A77B3E" w:rsidRPr="009B5072" w:rsidRDefault="00953517" w:rsidP="009B5072">
      <w:pPr>
        <w:tabs>
          <w:tab w:val="left" w:pos="2880"/>
        </w:tabs>
        <w:spacing w:line="360" w:lineRule="auto"/>
        <w:jc w:val="both"/>
        <w:rPr>
          <w:rFonts w:ascii="Book Antiqua" w:hAnsi="Book Antiqua"/>
        </w:rPr>
      </w:pPr>
      <w:r w:rsidRPr="005A6C09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0B686D" w:rsidRPr="005A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0B686D" w:rsidRPr="005A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0B686D" w:rsidRPr="005A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0B686D" w:rsidRPr="005A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B4DCD" w:rsidRPr="005A6C09">
        <w:rPr>
          <w:rFonts w:ascii="Book Antiqua" w:eastAsia="Book Antiqua" w:hAnsi="Book Antiqua" w:cs="Book Antiqua"/>
          <w:color w:val="000000"/>
        </w:rPr>
        <w:t>The authors have read the CARE Checklist (2016), and the manuscript was prepared and revised according to the CARE Checklist (2016).</w:t>
      </w:r>
    </w:p>
    <w:p w14:paraId="48A724DC" w14:textId="77777777" w:rsidR="00A77B3E" w:rsidRPr="009B5072" w:rsidRDefault="00A77B3E" w:rsidP="009B5072">
      <w:pPr>
        <w:tabs>
          <w:tab w:val="left" w:pos="2880"/>
        </w:tabs>
        <w:spacing w:line="360" w:lineRule="auto"/>
        <w:jc w:val="both"/>
        <w:rPr>
          <w:rFonts w:ascii="Book Antiqua" w:hAnsi="Book Antiqua"/>
        </w:rPr>
      </w:pPr>
    </w:p>
    <w:p w14:paraId="4F3DDB7F" w14:textId="208F0F33" w:rsidR="00A77B3E" w:rsidRPr="009B5072" w:rsidRDefault="00953517" w:rsidP="009B5072">
      <w:pPr>
        <w:tabs>
          <w:tab w:val="left" w:pos="2880"/>
        </w:tabs>
        <w:spacing w:line="360" w:lineRule="auto"/>
        <w:jc w:val="both"/>
        <w:rPr>
          <w:rFonts w:ascii="Book Antiqua" w:hAnsi="Book Antiqua"/>
        </w:rPr>
      </w:pPr>
      <w:r w:rsidRPr="005A6C09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0B686D" w:rsidRPr="005A6C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This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article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is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open-access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article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that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was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selected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by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in-house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editor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and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fully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peer-reviewed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by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external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reviewers.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It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is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distributed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in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accordance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with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Creative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Commons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Attribution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6C09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(CC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BY-NC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4.0)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license,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which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permits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others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to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distribute,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remix,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adapt,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build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upon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this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work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non-commercially,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and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license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their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derivative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works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on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different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terms,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provided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original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work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is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properly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cited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and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the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use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is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non-commercial.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See: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131A6D3B" w14:textId="77777777" w:rsidR="00A77B3E" w:rsidRPr="009B5072" w:rsidRDefault="00A77B3E" w:rsidP="009B5072">
      <w:pPr>
        <w:tabs>
          <w:tab w:val="left" w:pos="2880"/>
        </w:tabs>
        <w:spacing w:line="360" w:lineRule="auto"/>
        <w:jc w:val="both"/>
        <w:rPr>
          <w:rFonts w:ascii="Book Antiqua" w:hAnsi="Book Antiqua"/>
        </w:rPr>
      </w:pPr>
    </w:p>
    <w:p w14:paraId="77DD3EF5" w14:textId="537DC738" w:rsidR="00A77B3E" w:rsidRPr="009B5072" w:rsidRDefault="00953517" w:rsidP="009B5072">
      <w:pPr>
        <w:tabs>
          <w:tab w:val="left" w:pos="2880"/>
        </w:tabs>
        <w:spacing w:line="360" w:lineRule="auto"/>
        <w:jc w:val="both"/>
        <w:rPr>
          <w:rFonts w:ascii="Book Antiqua" w:hAnsi="Book Antiqua"/>
        </w:rPr>
      </w:pPr>
      <w:r w:rsidRPr="005A6C09">
        <w:rPr>
          <w:rFonts w:ascii="Book Antiqua" w:eastAsia="Book Antiqua" w:hAnsi="Book Antiqua" w:cs="Book Antiqua"/>
          <w:b/>
          <w:color w:val="000000"/>
        </w:rPr>
        <w:t>Provenance</w:t>
      </w:r>
      <w:r w:rsidR="000B686D" w:rsidRPr="005A6C0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b/>
          <w:color w:val="000000"/>
        </w:rPr>
        <w:t>and</w:t>
      </w:r>
      <w:r w:rsidR="000B686D" w:rsidRPr="005A6C0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b/>
          <w:color w:val="000000"/>
        </w:rPr>
        <w:t>peer</w:t>
      </w:r>
      <w:r w:rsidR="000B686D" w:rsidRPr="005A6C0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b/>
          <w:color w:val="000000"/>
        </w:rPr>
        <w:t>review:</w:t>
      </w:r>
      <w:r w:rsidR="000B686D" w:rsidRPr="005A6C0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Unsolicited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article;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A6C09">
        <w:rPr>
          <w:rFonts w:ascii="Book Antiqua" w:eastAsia="Book Antiqua" w:hAnsi="Book Antiqua" w:cs="Book Antiqua"/>
          <w:color w:val="000000"/>
        </w:rPr>
        <w:t>Externally</w:t>
      </w:r>
      <w:proofErr w:type="gramEnd"/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peer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reviewed.</w:t>
      </w:r>
    </w:p>
    <w:p w14:paraId="7DC524A0" w14:textId="21236886" w:rsidR="00A77B3E" w:rsidRPr="009B5072" w:rsidRDefault="00953517" w:rsidP="009B5072">
      <w:pPr>
        <w:tabs>
          <w:tab w:val="left" w:pos="2880"/>
        </w:tabs>
        <w:spacing w:line="360" w:lineRule="auto"/>
        <w:jc w:val="both"/>
        <w:rPr>
          <w:rFonts w:ascii="Book Antiqua" w:hAnsi="Book Antiqua"/>
        </w:rPr>
      </w:pPr>
      <w:r w:rsidRPr="005A6C09">
        <w:rPr>
          <w:rFonts w:ascii="Book Antiqua" w:eastAsia="Book Antiqua" w:hAnsi="Book Antiqua" w:cs="Book Antiqua"/>
          <w:b/>
          <w:color w:val="000000"/>
        </w:rPr>
        <w:t>Peer-review</w:t>
      </w:r>
      <w:r w:rsidR="000B686D" w:rsidRPr="005A6C0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b/>
          <w:color w:val="000000"/>
        </w:rPr>
        <w:t>model:</w:t>
      </w:r>
      <w:r w:rsidR="000B686D" w:rsidRPr="005A6C0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Single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blind</w:t>
      </w:r>
    </w:p>
    <w:p w14:paraId="0F1B166C" w14:textId="77777777" w:rsidR="00A77B3E" w:rsidRPr="009B5072" w:rsidRDefault="00A77B3E" w:rsidP="009B5072">
      <w:pPr>
        <w:tabs>
          <w:tab w:val="left" w:pos="2880"/>
        </w:tabs>
        <w:spacing w:line="360" w:lineRule="auto"/>
        <w:jc w:val="both"/>
        <w:rPr>
          <w:rFonts w:ascii="Book Antiqua" w:hAnsi="Book Antiqua"/>
        </w:rPr>
      </w:pPr>
    </w:p>
    <w:p w14:paraId="1D37F04C" w14:textId="511B2A89" w:rsidR="00A77B3E" w:rsidRPr="009B5072" w:rsidRDefault="00953517" w:rsidP="009B5072">
      <w:pPr>
        <w:tabs>
          <w:tab w:val="left" w:pos="2880"/>
        </w:tabs>
        <w:spacing w:line="360" w:lineRule="auto"/>
        <w:jc w:val="both"/>
        <w:rPr>
          <w:rFonts w:ascii="Book Antiqua" w:hAnsi="Book Antiqua"/>
        </w:rPr>
      </w:pPr>
      <w:r w:rsidRPr="005A6C09">
        <w:rPr>
          <w:rFonts w:ascii="Book Antiqua" w:eastAsia="Book Antiqua" w:hAnsi="Book Antiqua" w:cs="Book Antiqua"/>
          <w:b/>
          <w:color w:val="000000"/>
        </w:rPr>
        <w:t>Peer-review</w:t>
      </w:r>
      <w:r w:rsidR="000B686D" w:rsidRPr="005A6C0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b/>
          <w:color w:val="000000"/>
        </w:rPr>
        <w:t>started:</w:t>
      </w:r>
      <w:r w:rsidR="000B686D" w:rsidRPr="005A6C0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December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1,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2022</w:t>
      </w:r>
    </w:p>
    <w:p w14:paraId="060A5CE5" w14:textId="6D8B58E5" w:rsidR="00A77B3E" w:rsidRPr="009B5072" w:rsidRDefault="00953517" w:rsidP="009B5072">
      <w:pPr>
        <w:tabs>
          <w:tab w:val="left" w:pos="2880"/>
        </w:tabs>
        <w:spacing w:line="360" w:lineRule="auto"/>
        <w:jc w:val="both"/>
        <w:rPr>
          <w:rFonts w:ascii="Book Antiqua" w:hAnsi="Book Antiqua"/>
        </w:rPr>
      </w:pPr>
      <w:r w:rsidRPr="005A6C09">
        <w:rPr>
          <w:rFonts w:ascii="Book Antiqua" w:eastAsia="Book Antiqua" w:hAnsi="Book Antiqua" w:cs="Book Antiqua"/>
          <w:b/>
          <w:color w:val="000000"/>
        </w:rPr>
        <w:t>First</w:t>
      </w:r>
      <w:r w:rsidR="000B686D" w:rsidRPr="005A6C0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b/>
          <w:color w:val="000000"/>
        </w:rPr>
        <w:t>decision:</w:t>
      </w:r>
      <w:r w:rsidR="000B686D" w:rsidRPr="005A6C0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January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2,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2023</w:t>
      </w:r>
    </w:p>
    <w:p w14:paraId="569A6307" w14:textId="2AEE6716" w:rsidR="00A77B3E" w:rsidRPr="009B5072" w:rsidRDefault="00953517" w:rsidP="009B5072">
      <w:pPr>
        <w:tabs>
          <w:tab w:val="left" w:pos="2880"/>
        </w:tabs>
        <w:spacing w:line="360" w:lineRule="auto"/>
        <w:jc w:val="both"/>
        <w:rPr>
          <w:rFonts w:ascii="Book Antiqua" w:hAnsi="Book Antiqua"/>
        </w:rPr>
      </w:pPr>
      <w:r w:rsidRPr="005A6C09">
        <w:rPr>
          <w:rFonts w:ascii="Book Antiqua" w:eastAsia="Book Antiqua" w:hAnsi="Book Antiqua" w:cs="Book Antiqua"/>
          <w:b/>
          <w:color w:val="000000"/>
        </w:rPr>
        <w:t>Article</w:t>
      </w:r>
      <w:r w:rsidR="000B686D" w:rsidRPr="005A6C0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b/>
          <w:color w:val="000000"/>
        </w:rPr>
        <w:t>in</w:t>
      </w:r>
      <w:r w:rsidR="000B686D" w:rsidRPr="005A6C0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b/>
          <w:color w:val="000000"/>
        </w:rPr>
        <w:t>press:</w:t>
      </w:r>
      <w:r w:rsidR="000B686D" w:rsidRPr="005A6C0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A14BA" w:rsidRPr="00EE674D">
        <w:rPr>
          <w:rFonts w:ascii="Book Antiqua" w:eastAsia="Book Antiqua" w:hAnsi="Book Antiqua" w:cs="Book Antiqua"/>
          <w:color w:val="000000"/>
        </w:rPr>
        <w:t>February 22, 2023</w:t>
      </w:r>
    </w:p>
    <w:p w14:paraId="7BD5F954" w14:textId="77777777" w:rsidR="00A77B3E" w:rsidRPr="009B5072" w:rsidRDefault="00A77B3E" w:rsidP="009B5072">
      <w:pPr>
        <w:tabs>
          <w:tab w:val="left" w:pos="2880"/>
        </w:tabs>
        <w:spacing w:line="360" w:lineRule="auto"/>
        <w:jc w:val="both"/>
        <w:rPr>
          <w:rFonts w:ascii="Book Antiqua" w:hAnsi="Book Antiqua"/>
        </w:rPr>
      </w:pPr>
    </w:p>
    <w:p w14:paraId="5ACAFA09" w14:textId="54C3EA03" w:rsidR="00A77B3E" w:rsidRPr="00583071" w:rsidRDefault="00953517" w:rsidP="009B5072">
      <w:pPr>
        <w:tabs>
          <w:tab w:val="left" w:pos="2880"/>
        </w:tabs>
        <w:spacing w:line="360" w:lineRule="auto"/>
        <w:jc w:val="both"/>
        <w:rPr>
          <w:rFonts w:ascii="Book Antiqua" w:hAnsi="Book Antiqua"/>
        </w:rPr>
      </w:pPr>
      <w:r w:rsidRPr="005A6C09">
        <w:rPr>
          <w:rFonts w:ascii="Book Antiqua" w:eastAsia="Book Antiqua" w:hAnsi="Book Antiqua" w:cs="Book Antiqua"/>
          <w:b/>
          <w:color w:val="000000"/>
        </w:rPr>
        <w:t>Specialty</w:t>
      </w:r>
      <w:r w:rsidR="000B686D" w:rsidRPr="005A6C0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b/>
          <w:color w:val="000000"/>
        </w:rPr>
        <w:t>type:</w:t>
      </w:r>
      <w:r w:rsidR="000B686D" w:rsidRPr="005A6C0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Gastroenterology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and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="003721F2" w:rsidRPr="005A6C09">
        <w:rPr>
          <w:rFonts w:ascii="Book Antiqua" w:eastAsia="Book Antiqua" w:hAnsi="Book Antiqua" w:cs="Book Antiqua"/>
          <w:color w:val="000000"/>
        </w:rPr>
        <w:t>h</w:t>
      </w:r>
      <w:r w:rsidRPr="005A6C09">
        <w:rPr>
          <w:rFonts w:ascii="Book Antiqua" w:eastAsia="Book Antiqua" w:hAnsi="Book Antiqua" w:cs="Book Antiqua"/>
          <w:color w:val="000000"/>
        </w:rPr>
        <w:t>epatology</w:t>
      </w:r>
    </w:p>
    <w:p w14:paraId="37E7021D" w14:textId="5E760394" w:rsidR="00A77B3E" w:rsidRPr="00583071" w:rsidRDefault="00953517" w:rsidP="009B5072">
      <w:pPr>
        <w:tabs>
          <w:tab w:val="left" w:pos="2880"/>
        </w:tabs>
        <w:spacing w:line="360" w:lineRule="auto"/>
        <w:jc w:val="both"/>
        <w:rPr>
          <w:rFonts w:ascii="Book Antiqua" w:hAnsi="Book Antiqua"/>
        </w:rPr>
      </w:pPr>
      <w:r w:rsidRPr="005A6C09">
        <w:rPr>
          <w:rFonts w:ascii="Book Antiqua" w:eastAsia="Book Antiqua" w:hAnsi="Book Antiqua" w:cs="Book Antiqua"/>
          <w:b/>
          <w:color w:val="000000"/>
        </w:rPr>
        <w:t>Country/Territory</w:t>
      </w:r>
      <w:r w:rsidR="000B686D" w:rsidRPr="005A6C0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b/>
          <w:color w:val="000000"/>
        </w:rPr>
        <w:t>of</w:t>
      </w:r>
      <w:r w:rsidR="000B686D" w:rsidRPr="005A6C0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b/>
          <w:color w:val="000000"/>
        </w:rPr>
        <w:t>origin:</w:t>
      </w:r>
      <w:r w:rsidR="000B686D" w:rsidRPr="005A6C0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China</w:t>
      </w:r>
    </w:p>
    <w:p w14:paraId="3448DA05" w14:textId="01545799" w:rsidR="00A77B3E" w:rsidRPr="00583071" w:rsidRDefault="00953517" w:rsidP="009B5072">
      <w:pPr>
        <w:tabs>
          <w:tab w:val="left" w:pos="2880"/>
        </w:tabs>
        <w:spacing w:line="360" w:lineRule="auto"/>
        <w:jc w:val="both"/>
        <w:rPr>
          <w:rFonts w:ascii="Book Antiqua" w:hAnsi="Book Antiqua"/>
        </w:rPr>
      </w:pPr>
      <w:r w:rsidRPr="005A6C09">
        <w:rPr>
          <w:rFonts w:ascii="Book Antiqua" w:eastAsia="Book Antiqua" w:hAnsi="Book Antiqua" w:cs="Book Antiqua"/>
          <w:b/>
          <w:color w:val="000000"/>
        </w:rPr>
        <w:t>Peer-review</w:t>
      </w:r>
      <w:r w:rsidR="000B686D" w:rsidRPr="005A6C0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b/>
          <w:color w:val="000000"/>
        </w:rPr>
        <w:t>report’s</w:t>
      </w:r>
      <w:r w:rsidR="000B686D" w:rsidRPr="005A6C0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b/>
          <w:color w:val="000000"/>
        </w:rPr>
        <w:t>scientific</w:t>
      </w:r>
      <w:r w:rsidR="000B686D" w:rsidRPr="005A6C0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b/>
          <w:color w:val="000000"/>
        </w:rPr>
        <w:t>quality</w:t>
      </w:r>
      <w:r w:rsidR="000B686D" w:rsidRPr="005A6C0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69E0B03B" w14:textId="4F68E714" w:rsidR="00A77B3E" w:rsidRPr="00583071" w:rsidRDefault="00953517" w:rsidP="009B5072">
      <w:pPr>
        <w:tabs>
          <w:tab w:val="left" w:pos="2880"/>
        </w:tabs>
        <w:spacing w:line="360" w:lineRule="auto"/>
        <w:jc w:val="both"/>
        <w:rPr>
          <w:rFonts w:ascii="Book Antiqua" w:hAnsi="Book Antiqua"/>
        </w:rPr>
      </w:pPr>
      <w:r w:rsidRPr="005A6C09">
        <w:rPr>
          <w:rFonts w:ascii="Book Antiqua" w:eastAsia="Book Antiqua" w:hAnsi="Book Antiqua" w:cs="Book Antiqua"/>
          <w:color w:val="000000"/>
        </w:rPr>
        <w:t>Grade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A6C09">
        <w:rPr>
          <w:rFonts w:ascii="Book Antiqua" w:eastAsia="Book Antiqua" w:hAnsi="Book Antiqua" w:cs="Book Antiqua"/>
          <w:color w:val="000000"/>
        </w:rPr>
        <w:t>A</w:t>
      </w:r>
      <w:proofErr w:type="gramEnd"/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(Excellent):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0</w:t>
      </w:r>
    </w:p>
    <w:p w14:paraId="6BD5AD09" w14:textId="6B3E8395" w:rsidR="00A77B3E" w:rsidRPr="00583071" w:rsidRDefault="00953517" w:rsidP="009B5072">
      <w:pPr>
        <w:tabs>
          <w:tab w:val="left" w:pos="2880"/>
        </w:tabs>
        <w:spacing w:line="360" w:lineRule="auto"/>
        <w:jc w:val="both"/>
        <w:rPr>
          <w:rFonts w:ascii="Book Antiqua" w:hAnsi="Book Antiqua"/>
        </w:rPr>
      </w:pPr>
      <w:r w:rsidRPr="005A6C09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B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(Very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good):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B</w:t>
      </w:r>
    </w:p>
    <w:p w14:paraId="7F5C17CB" w14:textId="34C5BFEC" w:rsidR="00A77B3E" w:rsidRPr="00583071" w:rsidRDefault="00953517" w:rsidP="009B5072">
      <w:pPr>
        <w:tabs>
          <w:tab w:val="left" w:pos="2880"/>
        </w:tabs>
        <w:spacing w:line="360" w:lineRule="auto"/>
        <w:jc w:val="both"/>
        <w:rPr>
          <w:rFonts w:ascii="Book Antiqua" w:hAnsi="Book Antiqua"/>
        </w:rPr>
      </w:pPr>
      <w:r w:rsidRPr="005A6C09">
        <w:rPr>
          <w:rFonts w:ascii="Book Antiqua" w:eastAsia="Book Antiqua" w:hAnsi="Book Antiqua" w:cs="Book Antiqua"/>
          <w:color w:val="000000"/>
        </w:rPr>
        <w:t>Grade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(Good):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C</w:t>
      </w:r>
    </w:p>
    <w:p w14:paraId="0B09CBBF" w14:textId="40AA5D7C" w:rsidR="00A77B3E" w:rsidRPr="00583071" w:rsidRDefault="00953517" w:rsidP="009B5072">
      <w:pPr>
        <w:tabs>
          <w:tab w:val="left" w:pos="2880"/>
        </w:tabs>
        <w:spacing w:line="360" w:lineRule="auto"/>
        <w:jc w:val="both"/>
        <w:rPr>
          <w:rFonts w:ascii="Book Antiqua" w:hAnsi="Book Antiqua"/>
        </w:rPr>
      </w:pPr>
      <w:r w:rsidRPr="005A6C09">
        <w:rPr>
          <w:rFonts w:ascii="Book Antiqua" w:eastAsia="Book Antiqua" w:hAnsi="Book Antiqua" w:cs="Book Antiqua"/>
          <w:color w:val="000000"/>
        </w:rPr>
        <w:t>Grade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D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(Fair):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0</w:t>
      </w:r>
    </w:p>
    <w:p w14:paraId="11DA21C0" w14:textId="5819EB67" w:rsidR="00A77B3E" w:rsidRPr="00583071" w:rsidRDefault="00953517" w:rsidP="009B5072">
      <w:pPr>
        <w:tabs>
          <w:tab w:val="left" w:pos="2880"/>
        </w:tabs>
        <w:spacing w:line="360" w:lineRule="auto"/>
        <w:jc w:val="both"/>
        <w:rPr>
          <w:rFonts w:ascii="Book Antiqua" w:hAnsi="Book Antiqua"/>
        </w:rPr>
      </w:pPr>
      <w:r w:rsidRPr="005A6C09">
        <w:rPr>
          <w:rFonts w:ascii="Book Antiqua" w:eastAsia="Book Antiqua" w:hAnsi="Book Antiqua" w:cs="Book Antiqua"/>
          <w:color w:val="000000"/>
        </w:rPr>
        <w:t>Grade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(Poor):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0</w:t>
      </w:r>
    </w:p>
    <w:p w14:paraId="784D8189" w14:textId="77777777" w:rsidR="00A77B3E" w:rsidRPr="00583071" w:rsidRDefault="00A77B3E" w:rsidP="009B5072">
      <w:pPr>
        <w:tabs>
          <w:tab w:val="left" w:pos="2880"/>
        </w:tabs>
        <w:spacing w:line="360" w:lineRule="auto"/>
        <w:jc w:val="both"/>
        <w:rPr>
          <w:rFonts w:ascii="Book Antiqua" w:hAnsi="Book Antiqua"/>
        </w:rPr>
      </w:pPr>
    </w:p>
    <w:p w14:paraId="506F6D37" w14:textId="4BA767F6" w:rsidR="003721F2" w:rsidRPr="005A6C09" w:rsidRDefault="00953517" w:rsidP="009B5072">
      <w:pPr>
        <w:tabs>
          <w:tab w:val="left" w:pos="2880"/>
        </w:tabs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5A6C09">
        <w:rPr>
          <w:rFonts w:ascii="Book Antiqua" w:eastAsia="Book Antiqua" w:hAnsi="Book Antiqua" w:cs="Book Antiqua"/>
          <w:b/>
          <w:color w:val="000000"/>
        </w:rPr>
        <w:t>P-Reviewer:</w:t>
      </w:r>
      <w:r w:rsidR="000B686D" w:rsidRPr="005A6C0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He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YH</w:t>
      </w:r>
      <w:r w:rsidR="003721F2" w:rsidRPr="005A6C09">
        <w:rPr>
          <w:rFonts w:ascii="Book Antiqua" w:eastAsia="Book Antiqua" w:hAnsi="Book Antiqua" w:cs="Book Antiqua"/>
          <w:color w:val="000000"/>
        </w:rPr>
        <w:t>, China</w:t>
      </w:r>
      <w:r w:rsidRPr="005A6C09">
        <w:rPr>
          <w:rFonts w:ascii="Book Antiqua" w:eastAsia="Book Antiqua" w:hAnsi="Book Antiqua" w:cs="Book Antiqua"/>
          <w:color w:val="000000"/>
        </w:rPr>
        <w:t>;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6C09">
        <w:rPr>
          <w:rFonts w:ascii="Book Antiqua" w:eastAsia="Book Antiqua" w:hAnsi="Book Antiqua" w:cs="Book Antiqua"/>
          <w:color w:val="000000"/>
        </w:rPr>
        <w:t>Murariu</w:t>
      </w:r>
      <w:proofErr w:type="spellEnd"/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MS,</w:t>
      </w:r>
      <w:r w:rsidR="000B686D" w:rsidRPr="005A6C09">
        <w:rPr>
          <w:rFonts w:ascii="Book Antiqua" w:eastAsia="Book Antiqua" w:hAnsi="Book Antiqua" w:cs="Book Antiqua"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color w:val="000000"/>
        </w:rPr>
        <w:t>Romania</w:t>
      </w:r>
      <w:r w:rsidR="000B686D" w:rsidRPr="005A6C0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b/>
          <w:color w:val="000000"/>
        </w:rPr>
        <w:t>S-Editor:</w:t>
      </w:r>
      <w:r w:rsidR="000B686D" w:rsidRPr="005A6C0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721F2" w:rsidRPr="005A6C09">
        <w:rPr>
          <w:rFonts w:ascii="Book Antiqua" w:eastAsia="Book Antiqua" w:hAnsi="Book Antiqua" w:cs="Book Antiqua"/>
          <w:bCs/>
          <w:color w:val="000000"/>
        </w:rPr>
        <w:t>Zhang H</w:t>
      </w:r>
      <w:r w:rsidR="000B686D" w:rsidRPr="005A6C0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6C09">
        <w:rPr>
          <w:rFonts w:ascii="Book Antiqua" w:eastAsia="Book Antiqua" w:hAnsi="Book Antiqua" w:cs="Book Antiqua"/>
          <w:b/>
          <w:color w:val="000000"/>
        </w:rPr>
        <w:t>L-Editor:</w:t>
      </w:r>
      <w:r w:rsidR="000B686D" w:rsidRPr="005A6C0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11DEC" w:rsidRPr="005A6C09">
        <w:rPr>
          <w:rFonts w:ascii="Book Antiqua" w:eastAsia="Book Antiqua" w:hAnsi="Book Antiqua" w:cs="Book Antiqua"/>
          <w:bCs/>
          <w:color w:val="000000"/>
        </w:rPr>
        <w:t xml:space="preserve">Filipodia </w:t>
      </w:r>
      <w:r w:rsidRPr="005A6C09">
        <w:rPr>
          <w:rFonts w:ascii="Book Antiqua" w:eastAsia="Book Antiqua" w:hAnsi="Book Antiqua" w:cs="Book Antiqua"/>
          <w:b/>
          <w:color w:val="000000"/>
        </w:rPr>
        <w:t>P-Editor:</w:t>
      </w:r>
      <w:r w:rsidR="000B686D" w:rsidRPr="005A6C0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D2228" w:rsidRPr="005A6C09">
        <w:rPr>
          <w:rFonts w:ascii="Book Antiqua" w:eastAsia="Book Antiqua" w:hAnsi="Book Antiqua" w:cs="Book Antiqua"/>
          <w:bCs/>
          <w:color w:val="000000"/>
        </w:rPr>
        <w:t>Zhang H</w:t>
      </w:r>
    </w:p>
    <w:p w14:paraId="41484E47" w14:textId="0ACD7870" w:rsidR="00C53FE6" w:rsidRDefault="003721F2" w:rsidP="00896268">
      <w:pPr>
        <w:tabs>
          <w:tab w:val="left" w:pos="2880"/>
        </w:tabs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br w:type="page"/>
      </w:r>
    </w:p>
    <w:p w14:paraId="66D96288" w14:textId="27173B3D" w:rsidR="00A77B3E" w:rsidRPr="005A6C09" w:rsidRDefault="003721F2" w:rsidP="00583071">
      <w:pPr>
        <w:tabs>
          <w:tab w:val="left" w:pos="2880"/>
        </w:tabs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5A6C09">
        <w:rPr>
          <w:rFonts w:ascii="Book Antiqua" w:eastAsia="Book Antiqua" w:hAnsi="Book Antiqua" w:cs="Book Antiqua"/>
          <w:b/>
          <w:color w:val="000000"/>
        </w:rPr>
        <w:lastRenderedPageBreak/>
        <w:t>Figure Legends</w:t>
      </w:r>
    </w:p>
    <w:p w14:paraId="438135A5" w14:textId="39F15413" w:rsidR="003721F2" w:rsidRPr="005A6C09" w:rsidRDefault="00AA12D1" w:rsidP="00583071">
      <w:pPr>
        <w:tabs>
          <w:tab w:val="left" w:pos="2880"/>
        </w:tabs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  <w:noProof/>
          <w:lang w:eastAsia="zh-CN"/>
        </w:rPr>
        <w:drawing>
          <wp:inline distT="0" distB="0" distL="0" distR="0" wp14:anchorId="7A3320B6" wp14:editId="65CFCE39">
            <wp:extent cx="5927708" cy="274320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7708" cy="274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8C0AE" w14:textId="3029CF1B" w:rsidR="003721F2" w:rsidRDefault="003721F2" w:rsidP="00583071">
      <w:pPr>
        <w:tabs>
          <w:tab w:val="left" w:pos="2880"/>
        </w:tabs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5A6C09">
        <w:rPr>
          <w:rFonts w:ascii="Book Antiqua" w:hAnsi="Book Antiqua"/>
          <w:b/>
          <w:bCs/>
        </w:rPr>
        <w:t>Figure 1 Endoscopic submucosal dissection and full-thickness resection.</w:t>
      </w:r>
      <w:r w:rsidRPr="000326CC">
        <w:rPr>
          <w:rFonts w:ascii="Book Antiqua" w:hAnsi="Book Antiqua"/>
          <w:b/>
        </w:rPr>
        <w:t xml:space="preserve"> </w:t>
      </w:r>
      <w:r w:rsidRPr="005A6C09">
        <w:rPr>
          <w:rFonts w:ascii="Book Antiqua" w:hAnsi="Book Antiqua"/>
        </w:rPr>
        <w:t xml:space="preserve">A: T2 gastric cancer lesion; B: Submucosal injection on the lateral side of the lesion; C: </w:t>
      </w:r>
      <w:r w:rsidR="00C53FE6">
        <w:rPr>
          <w:rFonts w:ascii="Book Antiqua" w:hAnsi="Book Antiqua"/>
        </w:rPr>
        <w:t>E</w:t>
      </w:r>
      <w:r w:rsidRPr="005A6C09">
        <w:rPr>
          <w:rFonts w:ascii="Book Antiqua" w:hAnsi="Book Antiqua"/>
        </w:rPr>
        <w:t xml:space="preserve">ndoscopic submucosal dissection; D: The circumferential full-thickness resection </w:t>
      </w:r>
      <w:r w:rsidR="00C53FE6">
        <w:rPr>
          <w:rFonts w:ascii="Book Antiqua" w:hAnsi="Book Antiqua"/>
        </w:rPr>
        <w:t>i</w:t>
      </w:r>
      <w:r w:rsidRPr="005A6C09">
        <w:rPr>
          <w:rFonts w:ascii="Book Antiqua" w:hAnsi="Book Antiqua"/>
        </w:rPr>
        <w:t xml:space="preserve">s performed at 0.5-1.0 cm lateral to the deep infiltration, and the resected lesion </w:t>
      </w:r>
      <w:r w:rsidR="00C53FE6">
        <w:rPr>
          <w:rFonts w:ascii="Book Antiqua" w:hAnsi="Book Antiqua"/>
        </w:rPr>
        <w:t xml:space="preserve">is </w:t>
      </w:r>
      <w:r w:rsidRPr="005A6C09">
        <w:rPr>
          <w:rFonts w:ascii="Book Antiqua" w:hAnsi="Book Antiqua"/>
        </w:rPr>
        <w:t>removed</w:t>
      </w:r>
      <w:r w:rsidR="00AA120A" w:rsidRPr="005A6C09">
        <w:rPr>
          <w:rFonts w:ascii="Book Antiqua" w:hAnsi="Book Antiqua"/>
        </w:rPr>
        <w:t>;</w:t>
      </w:r>
      <w:r w:rsidRPr="005A6C09">
        <w:rPr>
          <w:rFonts w:ascii="Book Antiqua" w:hAnsi="Book Antiqua"/>
        </w:rPr>
        <w:t xml:space="preserve"> </w:t>
      </w:r>
      <w:r w:rsidR="00AA120A" w:rsidRPr="005A6C09">
        <w:rPr>
          <w:rFonts w:ascii="Book Antiqua" w:hAnsi="Book Antiqua"/>
        </w:rPr>
        <w:t>E:</w:t>
      </w:r>
      <w:r w:rsidRPr="005A6C09">
        <w:rPr>
          <w:rFonts w:ascii="Book Antiqua" w:hAnsi="Book Antiqua"/>
        </w:rPr>
        <w:t xml:space="preserve"> Gastric wall wound after endoscopic submucosal dissection and full-thickness resection</w:t>
      </w:r>
      <w:r w:rsidR="00C53FE6">
        <w:rPr>
          <w:rFonts w:ascii="Book Antiqua" w:hAnsi="Book Antiqua"/>
        </w:rPr>
        <w:t>.</w:t>
      </w:r>
      <w:r w:rsidRPr="005A6C09">
        <w:rPr>
          <w:rFonts w:ascii="Book Antiqua" w:hAnsi="Book Antiqua"/>
        </w:rPr>
        <w:t xml:space="preserve"> The serosal defect </w:t>
      </w:r>
      <w:r w:rsidR="00C53FE6">
        <w:rPr>
          <w:rFonts w:ascii="Book Antiqua" w:hAnsi="Book Antiqua"/>
        </w:rPr>
        <w:t>i</w:t>
      </w:r>
      <w:r w:rsidRPr="005A6C09">
        <w:rPr>
          <w:rFonts w:ascii="Book Antiqua" w:hAnsi="Book Antiqua"/>
        </w:rPr>
        <w:t>s smaller than the mucosal defect</w:t>
      </w:r>
      <w:r w:rsidR="00AA120A" w:rsidRPr="005A6C09">
        <w:rPr>
          <w:rFonts w:ascii="Book Antiqua" w:hAnsi="Book Antiqua"/>
        </w:rPr>
        <w:t>;</w:t>
      </w:r>
      <w:r w:rsidRPr="005A6C09">
        <w:rPr>
          <w:rFonts w:ascii="Book Antiqua" w:hAnsi="Book Antiqua"/>
        </w:rPr>
        <w:t xml:space="preserve"> </w:t>
      </w:r>
      <w:r w:rsidR="00AA120A" w:rsidRPr="005A6C09">
        <w:rPr>
          <w:rFonts w:ascii="Book Antiqua" w:hAnsi="Book Antiqua"/>
        </w:rPr>
        <w:t>F:</w:t>
      </w:r>
      <w:r w:rsidRPr="005A6C09">
        <w:rPr>
          <w:rFonts w:ascii="Book Antiqua" w:hAnsi="Book Antiqua"/>
        </w:rPr>
        <w:t xml:space="preserve"> The gastric wall wound </w:t>
      </w:r>
      <w:r w:rsidR="00C53FE6">
        <w:rPr>
          <w:rFonts w:ascii="Book Antiqua" w:hAnsi="Book Antiqua"/>
        </w:rPr>
        <w:t>i</w:t>
      </w:r>
      <w:r w:rsidRPr="005A6C09">
        <w:rPr>
          <w:rFonts w:ascii="Book Antiqua" w:hAnsi="Book Antiqua"/>
        </w:rPr>
        <w:t>s sutured by endoscope or laparoscope.</w:t>
      </w:r>
    </w:p>
    <w:p w14:paraId="42D07B2E" w14:textId="40915DCA" w:rsidR="00C53FE6" w:rsidRPr="005A6C09" w:rsidRDefault="00AA120A" w:rsidP="00495E6D">
      <w:pPr>
        <w:tabs>
          <w:tab w:val="left" w:pos="2880"/>
        </w:tabs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2824984C" w14:textId="37E6DF9B" w:rsidR="003721F2" w:rsidRPr="005A6C09" w:rsidRDefault="00AA12D1" w:rsidP="00583071">
      <w:pPr>
        <w:tabs>
          <w:tab w:val="left" w:pos="2880"/>
        </w:tabs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2F1CFEDF" wp14:editId="6FC20BCF">
            <wp:extent cx="5938449" cy="5069057"/>
            <wp:effectExtent l="0" t="0" r="571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8449" cy="5069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36138" w14:textId="4EFAF92D" w:rsidR="003721F2" w:rsidRPr="005A6C09" w:rsidRDefault="003721F2" w:rsidP="00583071">
      <w:pPr>
        <w:tabs>
          <w:tab w:val="left" w:pos="2880"/>
        </w:tabs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5A6C09">
        <w:rPr>
          <w:rFonts w:ascii="Book Antiqua" w:hAnsi="Book Antiqua"/>
          <w:b/>
          <w:bCs/>
        </w:rPr>
        <w:t>Figure 2 Case 1, minimally invasive endoscopic resection of T2 gastric cancer (</w:t>
      </w:r>
      <w:r w:rsidR="00793E56" w:rsidRPr="005A6C09">
        <w:rPr>
          <w:rFonts w:ascii="Book Antiqua" w:hAnsi="Book Antiqua"/>
          <w:b/>
          <w:bCs/>
        </w:rPr>
        <w:t>e</w:t>
      </w:r>
      <w:r w:rsidR="00AA120A" w:rsidRPr="005A6C09">
        <w:rPr>
          <w:rFonts w:ascii="Book Antiqua" w:hAnsi="Book Antiqua"/>
          <w:b/>
          <w:bCs/>
        </w:rPr>
        <w:t>ndoscopic submucosal dissection and full-thickness resection</w:t>
      </w:r>
      <w:r w:rsidRPr="005A6C09">
        <w:rPr>
          <w:rFonts w:ascii="Book Antiqua" w:hAnsi="Book Antiqua"/>
          <w:b/>
          <w:bCs/>
        </w:rPr>
        <w:t>) and pathology.</w:t>
      </w:r>
      <w:r w:rsidRPr="000326CC">
        <w:rPr>
          <w:rFonts w:ascii="Book Antiqua" w:hAnsi="Book Antiqua"/>
          <w:b/>
        </w:rPr>
        <w:t xml:space="preserve"> </w:t>
      </w:r>
      <w:r w:rsidRPr="005A6C09">
        <w:rPr>
          <w:rFonts w:ascii="Book Antiqua" w:hAnsi="Book Antiqua"/>
        </w:rPr>
        <w:t>A</w:t>
      </w:r>
      <w:r w:rsidR="00AA120A" w:rsidRPr="005A6C09">
        <w:rPr>
          <w:rFonts w:ascii="Book Antiqua" w:hAnsi="Book Antiqua"/>
        </w:rPr>
        <w:t xml:space="preserve"> and B</w:t>
      </w:r>
      <w:r w:rsidRPr="005A6C09">
        <w:rPr>
          <w:rFonts w:ascii="Book Antiqua" w:hAnsi="Book Antiqua"/>
        </w:rPr>
        <w:t>: Protuberant lesion on the greater curvature of the anterior wall of the gastric antrum, about 2</w:t>
      </w:r>
      <w:r w:rsidR="00CA5F4B">
        <w:rPr>
          <w:rFonts w:ascii="Book Antiqua" w:hAnsi="Book Antiqua"/>
        </w:rPr>
        <w:t>.0</w:t>
      </w:r>
      <w:r w:rsidRPr="005A6C09">
        <w:rPr>
          <w:rFonts w:ascii="Book Antiqua" w:hAnsi="Book Antiqua"/>
        </w:rPr>
        <w:t xml:space="preserve"> cm </w:t>
      </w:r>
      <w:r w:rsidR="00AA120A" w:rsidRPr="005A6C09">
        <w:rPr>
          <w:rFonts w:ascii="Book Antiqua" w:hAnsi="Book Antiqua"/>
        </w:rPr>
        <w:t>×</w:t>
      </w:r>
      <w:r w:rsidRPr="005A6C09">
        <w:rPr>
          <w:rFonts w:ascii="Book Antiqua" w:hAnsi="Book Antiqua"/>
        </w:rPr>
        <w:t xml:space="preserve"> 2</w:t>
      </w:r>
      <w:r w:rsidR="00CA5F4B">
        <w:rPr>
          <w:rFonts w:ascii="Book Antiqua" w:hAnsi="Book Antiqua"/>
        </w:rPr>
        <w:t>.0</w:t>
      </w:r>
      <w:r w:rsidRPr="005A6C09">
        <w:rPr>
          <w:rFonts w:ascii="Book Antiqua" w:hAnsi="Book Antiqua"/>
        </w:rPr>
        <w:t xml:space="preserve"> cm. The resection area was marked 1.5 cm outside the edge of the lesion, then </w:t>
      </w:r>
      <w:r w:rsidR="00AA120A" w:rsidRPr="005A6C09">
        <w:rPr>
          <w:rFonts w:ascii="Book Antiqua" w:hAnsi="Book Antiqua"/>
        </w:rPr>
        <w:t>endoscopic submucosal dissection (</w:t>
      </w:r>
      <w:r w:rsidRPr="005A6C09">
        <w:rPr>
          <w:rFonts w:ascii="Book Antiqua" w:hAnsi="Book Antiqua"/>
        </w:rPr>
        <w:t>ESD</w:t>
      </w:r>
      <w:r w:rsidR="00AA120A" w:rsidRPr="005A6C09">
        <w:rPr>
          <w:rFonts w:ascii="Book Antiqua" w:hAnsi="Book Antiqua"/>
        </w:rPr>
        <w:t>)</w:t>
      </w:r>
      <w:r w:rsidRPr="005A6C09">
        <w:rPr>
          <w:rFonts w:ascii="Book Antiqua" w:hAnsi="Book Antiqua"/>
        </w:rPr>
        <w:t xml:space="preserve"> was performed along the outside of the marked point</w:t>
      </w:r>
      <w:r w:rsidR="00AA120A" w:rsidRPr="005A6C09">
        <w:rPr>
          <w:rFonts w:ascii="Book Antiqua" w:hAnsi="Book Antiqua"/>
        </w:rPr>
        <w:t>;</w:t>
      </w:r>
      <w:r w:rsidRPr="005A6C09">
        <w:rPr>
          <w:rFonts w:ascii="Book Antiqua" w:hAnsi="Book Antiqua"/>
        </w:rPr>
        <w:t xml:space="preserve"> </w:t>
      </w:r>
      <w:r w:rsidR="008A4814" w:rsidRPr="005A6C09">
        <w:rPr>
          <w:rFonts w:ascii="Book Antiqua" w:hAnsi="Book Antiqua"/>
        </w:rPr>
        <w:t>C and D</w:t>
      </w:r>
      <w:r w:rsidRPr="005A6C09">
        <w:rPr>
          <w:rFonts w:ascii="Book Antiqua" w:hAnsi="Book Antiqua"/>
        </w:rPr>
        <w:t xml:space="preserve">: ESD circumferentially peeled to the submucosa, which was thinned and unclear, indicating that the lesion was deeply infiltrated (SM3 or T2). At 0.5-1.0 cm outside the unclear portion of submucosa, the lesion was </w:t>
      </w:r>
      <w:proofErr w:type="spellStart"/>
      <w:r w:rsidRPr="005A6C09">
        <w:rPr>
          <w:rFonts w:ascii="Book Antiqua" w:hAnsi="Book Antiqua"/>
        </w:rPr>
        <w:t>resected</w:t>
      </w:r>
      <w:proofErr w:type="spellEnd"/>
      <w:r w:rsidRPr="005A6C09">
        <w:rPr>
          <w:rFonts w:ascii="Book Antiqua" w:hAnsi="Book Antiqua"/>
        </w:rPr>
        <w:t xml:space="preserve"> by </w:t>
      </w:r>
      <w:r w:rsidR="00AA120A" w:rsidRPr="005A6C09">
        <w:rPr>
          <w:rFonts w:ascii="Book Antiqua" w:hAnsi="Book Antiqua"/>
        </w:rPr>
        <w:t>ESD and full-thickness resection</w:t>
      </w:r>
      <w:r w:rsidR="008A4814" w:rsidRPr="005A6C09">
        <w:rPr>
          <w:rFonts w:ascii="Book Antiqua" w:hAnsi="Book Antiqua"/>
        </w:rPr>
        <w:t>;</w:t>
      </w:r>
      <w:r w:rsidRPr="005A6C09">
        <w:rPr>
          <w:rFonts w:ascii="Book Antiqua" w:hAnsi="Book Antiqua"/>
        </w:rPr>
        <w:t xml:space="preserve"> </w:t>
      </w:r>
      <w:r w:rsidR="008A4814" w:rsidRPr="005A6C09">
        <w:rPr>
          <w:rFonts w:ascii="Book Antiqua" w:hAnsi="Book Antiqua"/>
        </w:rPr>
        <w:t>E</w:t>
      </w:r>
      <w:r w:rsidRPr="005A6C09">
        <w:rPr>
          <w:rFonts w:ascii="Book Antiqua" w:hAnsi="Book Antiqua"/>
        </w:rPr>
        <w:t>: Mucosal surface of resected lesion (3.2 cm × 3.5 cm)</w:t>
      </w:r>
      <w:r w:rsidR="008A4814" w:rsidRPr="005A6C09">
        <w:rPr>
          <w:rFonts w:ascii="Book Antiqua" w:hAnsi="Book Antiqua"/>
        </w:rPr>
        <w:t>;</w:t>
      </w:r>
      <w:r w:rsidRPr="005A6C09">
        <w:rPr>
          <w:rFonts w:ascii="Book Antiqua" w:hAnsi="Book Antiqua"/>
        </w:rPr>
        <w:t xml:space="preserve"> </w:t>
      </w:r>
      <w:r w:rsidR="008A4814" w:rsidRPr="005A6C09">
        <w:rPr>
          <w:rFonts w:ascii="Book Antiqua" w:hAnsi="Book Antiqua"/>
        </w:rPr>
        <w:t>F</w:t>
      </w:r>
      <w:r w:rsidRPr="005A6C09">
        <w:rPr>
          <w:rFonts w:ascii="Book Antiqua" w:hAnsi="Book Antiqua"/>
        </w:rPr>
        <w:t xml:space="preserve">: The serosa of the resected lesion revealed that the area of the resected mucosa (normal mucosa and the mucosa with shallow infiltration) was significantly larger than </w:t>
      </w:r>
      <w:r w:rsidRPr="005A6C09">
        <w:rPr>
          <w:rFonts w:ascii="Book Antiqua" w:hAnsi="Book Antiqua"/>
        </w:rPr>
        <w:lastRenderedPageBreak/>
        <w:t>that of the serosa</w:t>
      </w:r>
      <w:r w:rsidR="008A4814" w:rsidRPr="005A6C09">
        <w:rPr>
          <w:rFonts w:ascii="Book Antiqua" w:hAnsi="Book Antiqua"/>
        </w:rPr>
        <w:t xml:space="preserve"> </w:t>
      </w:r>
      <w:r w:rsidRPr="005A6C09">
        <w:rPr>
          <w:rFonts w:ascii="Book Antiqua" w:hAnsi="Book Antiqua"/>
        </w:rPr>
        <w:t>(location of deep infiltration)</w:t>
      </w:r>
      <w:r w:rsidR="008A4814" w:rsidRPr="005A6C09">
        <w:rPr>
          <w:rFonts w:ascii="Book Antiqua" w:hAnsi="Book Antiqua"/>
        </w:rPr>
        <w:t>;</w:t>
      </w:r>
      <w:r w:rsidRPr="005A6C09">
        <w:rPr>
          <w:rFonts w:ascii="Book Antiqua" w:hAnsi="Book Antiqua"/>
        </w:rPr>
        <w:t xml:space="preserve"> </w:t>
      </w:r>
      <w:r w:rsidR="008A4814" w:rsidRPr="005A6C09">
        <w:rPr>
          <w:rFonts w:ascii="Book Antiqua" w:hAnsi="Book Antiqua"/>
        </w:rPr>
        <w:t>G and H</w:t>
      </w:r>
      <w:r w:rsidRPr="005A6C09">
        <w:rPr>
          <w:rFonts w:ascii="Book Antiqua" w:hAnsi="Book Antiqua"/>
        </w:rPr>
        <w:t>: Poorly differentiated adenocarcinoma, infiltrating into the superficial layer of the muscularis propria (red box); scale bar, 500</w:t>
      </w:r>
      <w:r w:rsidR="008A4814" w:rsidRPr="005A6C09">
        <w:rPr>
          <w:rFonts w:ascii="Book Antiqua" w:hAnsi="Book Antiqua"/>
        </w:rPr>
        <w:t xml:space="preserve"> </w:t>
      </w:r>
      <w:proofErr w:type="spellStart"/>
      <w:r w:rsidRPr="005A6C09">
        <w:rPr>
          <w:rFonts w:ascii="Book Antiqua" w:hAnsi="Book Antiqua"/>
        </w:rPr>
        <w:t>μm</w:t>
      </w:r>
      <w:proofErr w:type="spellEnd"/>
      <w:r w:rsidR="008A4814" w:rsidRPr="005A6C09">
        <w:rPr>
          <w:rFonts w:ascii="Book Antiqua" w:hAnsi="Book Antiqua"/>
        </w:rPr>
        <w:t>;</w:t>
      </w:r>
      <w:r w:rsidRPr="005A6C09">
        <w:rPr>
          <w:rFonts w:ascii="Book Antiqua" w:hAnsi="Book Antiqua"/>
        </w:rPr>
        <w:t xml:space="preserve"> </w:t>
      </w:r>
      <w:r w:rsidR="008A4814" w:rsidRPr="005A6C09">
        <w:rPr>
          <w:rFonts w:ascii="Book Antiqua" w:hAnsi="Book Antiqua"/>
        </w:rPr>
        <w:t>I</w:t>
      </w:r>
      <w:r w:rsidRPr="005A6C09">
        <w:rPr>
          <w:rFonts w:ascii="Book Antiqua" w:hAnsi="Book Antiqua"/>
        </w:rPr>
        <w:t xml:space="preserve">: </w:t>
      </w:r>
      <w:proofErr w:type="spellStart"/>
      <w:r w:rsidRPr="005A6C09">
        <w:rPr>
          <w:rFonts w:ascii="Book Antiqua" w:hAnsi="Book Antiqua"/>
        </w:rPr>
        <w:t>Immunohistochemical</w:t>
      </w:r>
      <w:proofErr w:type="spellEnd"/>
      <w:r w:rsidRPr="005A6C09">
        <w:rPr>
          <w:rFonts w:ascii="Book Antiqua" w:hAnsi="Book Antiqua"/>
        </w:rPr>
        <w:t xml:space="preserve"> staining of </w:t>
      </w:r>
      <w:r w:rsidR="008A4814" w:rsidRPr="005A6C09">
        <w:rPr>
          <w:rFonts w:ascii="Book Antiqua" w:hAnsi="Book Antiqua"/>
        </w:rPr>
        <w:t xml:space="preserve">cytokeratin </w:t>
      </w:r>
      <w:r w:rsidRPr="005A6C09">
        <w:rPr>
          <w:rFonts w:ascii="Book Antiqua" w:hAnsi="Book Antiqua"/>
        </w:rPr>
        <w:t>expression at location of poorly differentiated adenocarcinoma.</w:t>
      </w:r>
    </w:p>
    <w:p w14:paraId="632E8532" w14:textId="453EDA3C" w:rsidR="00C53FE6" w:rsidRDefault="008A4814" w:rsidP="00896268">
      <w:pPr>
        <w:tabs>
          <w:tab w:val="left" w:pos="2880"/>
        </w:tabs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3D710FE7" w14:textId="70F3F8E9" w:rsidR="008A4814" w:rsidRPr="005A6C09" w:rsidRDefault="00AA12D1" w:rsidP="00583071">
      <w:pPr>
        <w:tabs>
          <w:tab w:val="left" w:pos="2880"/>
        </w:tabs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5AA0F270" wp14:editId="6DAC5620">
            <wp:extent cx="5949364" cy="5269223"/>
            <wp:effectExtent l="0" t="0" r="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364" cy="5269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AFCAF" w14:textId="336DD39D" w:rsidR="003721F2" w:rsidRPr="005A6C09" w:rsidRDefault="003721F2" w:rsidP="00583071">
      <w:pPr>
        <w:tabs>
          <w:tab w:val="left" w:pos="2880"/>
        </w:tabs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5A6C09">
        <w:rPr>
          <w:rFonts w:ascii="Book Antiqua" w:hAnsi="Book Antiqua"/>
          <w:b/>
          <w:bCs/>
        </w:rPr>
        <w:t>Figure 3 Case 2, minimally invasive endoscopic resection of T2 gastric cancer (</w:t>
      </w:r>
      <w:r w:rsidR="00793E56" w:rsidRPr="005A6C09">
        <w:rPr>
          <w:rFonts w:ascii="Book Antiqua" w:hAnsi="Book Antiqua"/>
          <w:b/>
          <w:bCs/>
        </w:rPr>
        <w:t>endoscopic submucosal dissection and full-thickness resection</w:t>
      </w:r>
      <w:r w:rsidRPr="005A6C09">
        <w:rPr>
          <w:rFonts w:ascii="Book Antiqua" w:hAnsi="Book Antiqua"/>
          <w:b/>
          <w:bCs/>
        </w:rPr>
        <w:t>) and pathology.</w:t>
      </w:r>
      <w:r w:rsidRPr="000326CC">
        <w:rPr>
          <w:rFonts w:ascii="Book Antiqua" w:hAnsi="Book Antiqua"/>
          <w:b/>
        </w:rPr>
        <w:t xml:space="preserve"> </w:t>
      </w:r>
      <w:r w:rsidRPr="005A6C09">
        <w:rPr>
          <w:rFonts w:ascii="Book Antiqua" w:hAnsi="Book Antiqua"/>
        </w:rPr>
        <w:t>A</w:t>
      </w:r>
      <w:r w:rsidR="00793E56" w:rsidRPr="005A6C09">
        <w:rPr>
          <w:rFonts w:ascii="Book Antiqua" w:hAnsi="Book Antiqua"/>
        </w:rPr>
        <w:t xml:space="preserve"> and B</w:t>
      </w:r>
      <w:r w:rsidRPr="005A6C09">
        <w:rPr>
          <w:rFonts w:ascii="Book Antiqua" w:hAnsi="Book Antiqua"/>
        </w:rPr>
        <w:t>: Lesion on the greater curvature of the lower gastric body, central ulcer, marginal eminence, about 2</w:t>
      </w:r>
      <w:r w:rsidR="00CA5F4B">
        <w:rPr>
          <w:rFonts w:ascii="Book Antiqua" w:hAnsi="Book Antiqua"/>
        </w:rPr>
        <w:t>.0</w:t>
      </w:r>
      <w:r w:rsidRPr="005A6C09">
        <w:rPr>
          <w:rFonts w:ascii="Book Antiqua" w:hAnsi="Book Antiqua"/>
        </w:rPr>
        <w:t xml:space="preserve"> cm </w:t>
      </w:r>
      <w:r w:rsidR="00793E56" w:rsidRPr="005A6C09">
        <w:rPr>
          <w:rFonts w:ascii="Book Antiqua" w:hAnsi="Book Antiqua"/>
        </w:rPr>
        <w:t>×</w:t>
      </w:r>
      <w:r w:rsidRPr="005A6C09">
        <w:rPr>
          <w:rFonts w:ascii="Book Antiqua" w:hAnsi="Book Antiqua"/>
        </w:rPr>
        <w:t xml:space="preserve"> 2.5 cm. The resection area was marked 1.5 cm outside the edge of the lesion,</w:t>
      </w:r>
      <w:r w:rsidR="00CA5F4B">
        <w:rPr>
          <w:rFonts w:ascii="Book Antiqua" w:hAnsi="Book Antiqua"/>
        </w:rPr>
        <w:t xml:space="preserve"> and</w:t>
      </w:r>
      <w:r w:rsidRPr="005A6C09">
        <w:rPr>
          <w:rFonts w:ascii="Book Antiqua" w:hAnsi="Book Antiqua"/>
        </w:rPr>
        <w:t xml:space="preserve"> </w:t>
      </w:r>
      <w:r w:rsidR="00793E56" w:rsidRPr="005A6C09">
        <w:rPr>
          <w:rFonts w:ascii="Book Antiqua" w:hAnsi="Book Antiqua"/>
        </w:rPr>
        <w:t xml:space="preserve">endoscopic submucosal dissection (ESD) </w:t>
      </w:r>
      <w:r w:rsidRPr="005A6C09">
        <w:rPr>
          <w:rFonts w:ascii="Book Antiqua" w:hAnsi="Book Antiqua"/>
        </w:rPr>
        <w:t>was performed along the outside of the marked point. ESD circumferentially peeled to the submucosa, which was thinned and unclear, indicating that the lesion was deeply infiltrated (SM3 or T2)</w:t>
      </w:r>
      <w:r w:rsidR="00793E56" w:rsidRPr="005A6C09">
        <w:rPr>
          <w:rFonts w:ascii="Book Antiqua" w:hAnsi="Book Antiqua"/>
        </w:rPr>
        <w:t>;</w:t>
      </w:r>
      <w:r w:rsidRPr="005A6C09">
        <w:rPr>
          <w:rFonts w:ascii="Book Antiqua" w:hAnsi="Book Antiqua"/>
        </w:rPr>
        <w:t xml:space="preserve"> </w:t>
      </w:r>
      <w:r w:rsidR="00793E56" w:rsidRPr="005A6C09">
        <w:rPr>
          <w:rFonts w:ascii="Book Antiqua" w:hAnsi="Book Antiqua"/>
        </w:rPr>
        <w:t>C and D</w:t>
      </w:r>
      <w:r w:rsidRPr="005A6C09">
        <w:rPr>
          <w:rFonts w:ascii="Book Antiqua" w:hAnsi="Book Antiqua"/>
        </w:rPr>
        <w:t xml:space="preserve">: At 0.5-1.0 cm outside the unclear portion of submucosa, the lesion was </w:t>
      </w:r>
      <w:proofErr w:type="spellStart"/>
      <w:r w:rsidRPr="005A6C09">
        <w:rPr>
          <w:rFonts w:ascii="Book Antiqua" w:hAnsi="Book Antiqua"/>
        </w:rPr>
        <w:t>resected</w:t>
      </w:r>
      <w:proofErr w:type="spellEnd"/>
      <w:r w:rsidRPr="005A6C09">
        <w:rPr>
          <w:rFonts w:ascii="Book Antiqua" w:hAnsi="Book Antiqua"/>
        </w:rPr>
        <w:t xml:space="preserve"> by </w:t>
      </w:r>
      <w:r w:rsidR="00793E56" w:rsidRPr="005A6C09">
        <w:rPr>
          <w:rFonts w:ascii="Book Antiqua" w:hAnsi="Book Antiqua"/>
        </w:rPr>
        <w:t>ESD and full-thickness resection;</w:t>
      </w:r>
      <w:r w:rsidRPr="005A6C09">
        <w:rPr>
          <w:rFonts w:ascii="Book Antiqua" w:hAnsi="Book Antiqua"/>
        </w:rPr>
        <w:t xml:space="preserve"> </w:t>
      </w:r>
      <w:r w:rsidR="00793E56" w:rsidRPr="005A6C09">
        <w:rPr>
          <w:rFonts w:ascii="Book Antiqua" w:hAnsi="Book Antiqua"/>
        </w:rPr>
        <w:t>E</w:t>
      </w:r>
      <w:r w:rsidRPr="005A6C09">
        <w:rPr>
          <w:rFonts w:ascii="Book Antiqua" w:hAnsi="Book Antiqua"/>
        </w:rPr>
        <w:t>: Mucosal surface of resected lesion (3.8 cm × 4</w:t>
      </w:r>
      <w:r w:rsidR="00CA5F4B">
        <w:rPr>
          <w:rFonts w:ascii="Book Antiqua" w:hAnsi="Book Antiqua"/>
        </w:rPr>
        <w:t>.0</w:t>
      </w:r>
      <w:r w:rsidRPr="005A6C09">
        <w:rPr>
          <w:rFonts w:ascii="Book Antiqua" w:hAnsi="Book Antiqua"/>
        </w:rPr>
        <w:t xml:space="preserve"> cm)</w:t>
      </w:r>
      <w:r w:rsidR="00793E56" w:rsidRPr="005A6C09">
        <w:rPr>
          <w:rFonts w:ascii="Book Antiqua" w:hAnsi="Book Antiqua"/>
        </w:rPr>
        <w:t>;</w:t>
      </w:r>
      <w:r w:rsidRPr="005A6C09">
        <w:rPr>
          <w:rFonts w:ascii="Book Antiqua" w:hAnsi="Book Antiqua"/>
        </w:rPr>
        <w:t xml:space="preserve"> </w:t>
      </w:r>
      <w:r w:rsidR="00793E56" w:rsidRPr="005A6C09">
        <w:rPr>
          <w:rFonts w:ascii="Book Antiqua" w:hAnsi="Book Antiqua"/>
        </w:rPr>
        <w:t>F</w:t>
      </w:r>
      <w:r w:rsidRPr="005A6C09">
        <w:rPr>
          <w:rFonts w:ascii="Book Antiqua" w:hAnsi="Book Antiqua"/>
        </w:rPr>
        <w:t xml:space="preserve">: The serosa of the resected lesion showed that the area of the resected </w:t>
      </w:r>
      <w:r w:rsidRPr="005A6C09">
        <w:rPr>
          <w:rFonts w:ascii="Book Antiqua" w:hAnsi="Book Antiqua"/>
        </w:rPr>
        <w:lastRenderedPageBreak/>
        <w:t>mucosa (normal mucosa and the mucosa with shallow infiltration) was significantly larger than that of the serosa (location with deep infiltration)</w:t>
      </w:r>
      <w:r w:rsidR="00793E56" w:rsidRPr="005A6C09">
        <w:rPr>
          <w:rFonts w:ascii="Book Antiqua" w:hAnsi="Book Antiqua"/>
        </w:rPr>
        <w:t>;</w:t>
      </w:r>
      <w:r w:rsidRPr="005A6C09">
        <w:rPr>
          <w:rFonts w:ascii="Book Antiqua" w:hAnsi="Book Antiqua"/>
        </w:rPr>
        <w:t xml:space="preserve"> </w:t>
      </w:r>
      <w:r w:rsidR="00793E56" w:rsidRPr="005A6C09">
        <w:rPr>
          <w:rFonts w:ascii="Book Antiqua" w:hAnsi="Book Antiqua"/>
        </w:rPr>
        <w:t>G and H</w:t>
      </w:r>
      <w:r w:rsidRPr="005A6C09">
        <w:rPr>
          <w:rFonts w:ascii="Book Antiqua" w:hAnsi="Book Antiqua"/>
        </w:rPr>
        <w:t>: Poorly differentiated adenocarcinoma, containing signet ring cells, infiltrating into the superficial layer of muscularis propria (red box); scale bar, 500</w:t>
      </w:r>
      <w:r w:rsidR="00793E56" w:rsidRPr="005A6C09">
        <w:rPr>
          <w:rFonts w:ascii="Book Antiqua" w:hAnsi="Book Antiqua"/>
        </w:rPr>
        <w:t xml:space="preserve"> </w:t>
      </w:r>
      <w:proofErr w:type="spellStart"/>
      <w:r w:rsidRPr="005A6C09">
        <w:rPr>
          <w:rFonts w:ascii="Book Antiqua" w:hAnsi="Book Antiqua"/>
        </w:rPr>
        <w:t>μm</w:t>
      </w:r>
      <w:proofErr w:type="spellEnd"/>
      <w:r w:rsidR="00793E56" w:rsidRPr="005A6C09">
        <w:rPr>
          <w:rFonts w:ascii="Book Antiqua" w:hAnsi="Book Antiqua"/>
        </w:rPr>
        <w:t>;</w:t>
      </w:r>
      <w:r w:rsidRPr="005A6C09">
        <w:rPr>
          <w:rFonts w:ascii="Book Antiqua" w:hAnsi="Book Antiqua"/>
        </w:rPr>
        <w:t xml:space="preserve"> </w:t>
      </w:r>
      <w:r w:rsidR="00793E56" w:rsidRPr="005A6C09">
        <w:rPr>
          <w:rFonts w:ascii="Book Antiqua" w:hAnsi="Book Antiqua"/>
        </w:rPr>
        <w:t>I</w:t>
      </w:r>
      <w:r w:rsidRPr="005A6C09">
        <w:rPr>
          <w:rFonts w:ascii="Book Antiqua" w:hAnsi="Book Antiqua"/>
        </w:rPr>
        <w:t xml:space="preserve">: </w:t>
      </w:r>
      <w:proofErr w:type="spellStart"/>
      <w:r w:rsidRPr="005A6C09">
        <w:rPr>
          <w:rFonts w:ascii="Book Antiqua" w:hAnsi="Book Antiqua"/>
        </w:rPr>
        <w:t>Immunohistochemical</w:t>
      </w:r>
      <w:proofErr w:type="spellEnd"/>
      <w:r w:rsidRPr="005A6C09">
        <w:rPr>
          <w:rFonts w:ascii="Book Antiqua" w:hAnsi="Book Antiqua"/>
        </w:rPr>
        <w:t xml:space="preserve"> staining of </w:t>
      </w:r>
      <w:r w:rsidR="00793E56" w:rsidRPr="005A6C09">
        <w:rPr>
          <w:rFonts w:ascii="Book Antiqua" w:hAnsi="Book Antiqua"/>
        </w:rPr>
        <w:t xml:space="preserve">cytokeratin </w:t>
      </w:r>
      <w:r w:rsidRPr="005A6C09">
        <w:rPr>
          <w:rFonts w:ascii="Book Antiqua" w:hAnsi="Book Antiqua"/>
        </w:rPr>
        <w:t>expression at location of poorly differentiated adenocarcinoma.</w:t>
      </w:r>
    </w:p>
    <w:p w14:paraId="22A7788A" w14:textId="17470F1C" w:rsidR="00C53FE6" w:rsidRDefault="003E1133" w:rsidP="00896268">
      <w:pPr>
        <w:tabs>
          <w:tab w:val="left" w:pos="2880"/>
        </w:tabs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5BFCC82C" w14:textId="73D93D9C" w:rsidR="003721F2" w:rsidRPr="005A6C09" w:rsidRDefault="00AA12D1" w:rsidP="00583071">
      <w:pPr>
        <w:tabs>
          <w:tab w:val="left" w:pos="2880"/>
        </w:tabs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701D720B" wp14:editId="09C5A6A6">
            <wp:extent cx="5937353" cy="1766824"/>
            <wp:effectExtent l="0" t="0" r="635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353" cy="1766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830E8" w14:textId="0D36204C" w:rsidR="003721F2" w:rsidRPr="005A6C09" w:rsidRDefault="003721F2" w:rsidP="00583071">
      <w:pPr>
        <w:tabs>
          <w:tab w:val="left" w:pos="2880"/>
        </w:tabs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5A6C09">
        <w:rPr>
          <w:rFonts w:ascii="Book Antiqua" w:hAnsi="Book Antiqua"/>
          <w:b/>
          <w:bCs/>
        </w:rPr>
        <w:t>Figure</w:t>
      </w:r>
      <w:r w:rsidR="003E1133" w:rsidRPr="005A6C09">
        <w:rPr>
          <w:rFonts w:ascii="Book Antiqua" w:hAnsi="Book Antiqua"/>
          <w:b/>
          <w:bCs/>
        </w:rPr>
        <w:t xml:space="preserve"> </w:t>
      </w:r>
      <w:r w:rsidRPr="005A6C09">
        <w:rPr>
          <w:rFonts w:ascii="Book Antiqua" w:hAnsi="Book Antiqua"/>
          <w:b/>
          <w:bCs/>
        </w:rPr>
        <w:t>4</w:t>
      </w:r>
      <w:r w:rsidR="003E1133" w:rsidRPr="005A6C09">
        <w:rPr>
          <w:rFonts w:ascii="Book Antiqua" w:hAnsi="Book Antiqua"/>
          <w:b/>
          <w:bCs/>
        </w:rPr>
        <w:t xml:space="preserve"> </w:t>
      </w:r>
      <w:r w:rsidRPr="005A6C09">
        <w:rPr>
          <w:rFonts w:ascii="Book Antiqua" w:hAnsi="Book Antiqua"/>
          <w:b/>
          <w:bCs/>
        </w:rPr>
        <w:t xml:space="preserve">Novel combined endoscopic and laparoscopic surgery. </w:t>
      </w:r>
      <w:r w:rsidR="003E1133" w:rsidRPr="005A6C09">
        <w:rPr>
          <w:rFonts w:ascii="Book Antiqua" w:hAnsi="Book Antiqua"/>
        </w:rPr>
        <w:t>A</w:t>
      </w:r>
      <w:r w:rsidRPr="005A6C09">
        <w:rPr>
          <w:rFonts w:ascii="Book Antiqua" w:hAnsi="Book Antiqua"/>
        </w:rPr>
        <w:t>: Laparoscopic D2 lymphadenectomy can achieve skeletonization of common hepatic artery, proper hepatic artery and splenic artery</w:t>
      </w:r>
      <w:r w:rsidR="003E1133" w:rsidRPr="005A6C09">
        <w:rPr>
          <w:rFonts w:ascii="Book Antiqua" w:hAnsi="Book Antiqua"/>
        </w:rPr>
        <w:t>;</w:t>
      </w:r>
      <w:r w:rsidRPr="005A6C09">
        <w:rPr>
          <w:rFonts w:ascii="Book Antiqua" w:hAnsi="Book Antiqua"/>
        </w:rPr>
        <w:t xml:space="preserve"> </w:t>
      </w:r>
      <w:r w:rsidR="003E1133" w:rsidRPr="005A6C09">
        <w:rPr>
          <w:rFonts w:ascii="Book Antiqua" w:hAnsi="Book Antiqua"/>
        </w:rPr>
        <w:t>B and C</w:t>
      </w:r>
      <w:r w:rsidRPr="005A6C09">
        <w:rPr>
          <w:rFonts w:ascii="Book Antiqua" w:hAnsi="Book Antiqua"/>
        </w:rPr>
        <w:t xml:space="preserve">: Dissection of lymph nodes (red arrow) and </w:t>
      </w:r>
      <w:proofErr w:type="spellStart"/>
      <w:r w:rsidRPr="005A6C09">
        <w:rPr>
          <w:rFonts w:ascii="Book Antiqua" w:hAnsi="Book Antiqua"/>
        </w:rPr>
        <w:t>omentum</w:t>
      </w:r>
      <w:proofErr w:type="spellEnd"/>
      <w:r w:rsidRPr="005A6C09">
        <w:rPr>
          <w:rFonts w:ascii="Book Antiqua" w:hAnsi="Book Antiqua"/>
        </w:rPr>
        <w:t>.</w:t>
      </w:r>
    </w:p>
    <w:p w14:paraId="7318432E" w14:textId="6069A6DF" w:rsidR="00C53FE6" w:rsidRDefault="003E1133" w:rsidP="00896268">
      <w:pPr>
        <w:tabs>
          <w:tab w:val="left" w:pos="2880"/>
        </w:tabs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6898DD7D" w14:textId="0D4DB3BB" w:rsidR="003721F2" w:rsidRPr="005A6C09" w:rsidRDefault="00AA12D1" w:rsidP="001807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bookmarkStart w:id="1" w:name="_GoBack"/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78F4CC18" wp14:editId="06DC0D82">
            <wp:extent cx="4763728" cy="2395766"/>
            <wp:effectExtent l="0" t="0" r="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3728" cy="2395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036AEC44" w14:textId="28730432" w:rsidR="00A441B6" w:rsidRDefault="003721F2" w:rsidP="001807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5A6C09">
        <w:rPr>
          <w:rFonts w:ascii="Book Antiqua" w:hAnsi="Book Antiqua"/>
          <w:b/>
          <w:bCs/>
        </w:rPr>
        <w:t xml:space="preserve">Figure 5 Endoscopy images after </w:t>
      </w:r>
      <w:r w:rsidR="003E1133" w:rsidRPr="005A6C09">
        <w:rPr>
          <w:rFonts w:ascii="Book Antiqua" w:hAnsi="Book Antiqua"/>
          <w:b/>
          <w:bCs/>
        </w:rPr>
        <w:t>endoscopic submucosal dissection and full-thickness resection</w:t>
      </w:r>
      <w:r w:rsidRPr="00583071">
        <w:rPr>
          <w:rFonts w:ascii="Book Antiqua" w:hAnsi="Book Antiqua"/>
          <w:b/>
        </w:rPr>
        <w:t xml:space="preserve">. </w:t>
      </w:r>
      <w:r w:rsidR="003E1133" w:rsidRPr="005A6C09">
        <w:rPr>
          <w:rFonts w:ascii="Book Antiqua" w:hAnsi="Book Antiqua"/>
        </w:rPr>
        <w:t>A</w:t>
      </w:r>
      <w:r w:rsidRPr="005A6C09">
        <w:rPr>
          <w:rFonts w:ascii="Book Antiqua" w:hAnsi="Book Antiqua"/>
        </w:rPr>
        <w:t>: Case</w:t>
      </w:r>
      <w:r w:rsidR="003E1133" w:rsidRPr="005A6C09">
        <w:rPr>
          <w:rFonts w:ascii="Book Antiqua" w:hAnsi="Book Antiqua"/>
        </w:rPr>
        <w:t xml:space="preserve"> </w:t>
      </w:r>
      <w:r w:rsidRPr="005A6C09">
        <w:rPr>
          <w:rFonts w:ascii="Book Antiqua" w:hAnsi="Book Antiqua"/>
        </w:rPr>
        <w:t xml:space="preserve">1 endoscopy image after </w:t>
      </w:r>
      <w:r w:rsidR="003E1133" w:rsidRPr="005A6C09">
        <w:rPr>
          <w:rFonts w:ascii="Book Antiqua" w:hAnsi="Book Antiqua"/>
        </w:rPr>
        <w:t>endoscopic submucosal dissection and full-thickness resection (</w:t>
      </w:r>
      <w:r w:rsidRPr="005A6C09">
        <w:rPr>
          <w:rFonts w:ascii="Book Antiqua" w:hAnsi="Book Antiqua"/>
        </w:rPr>
        <w:t>ESDFTR</w:t>
      </w:r>
      <w:r w:rsidR="003E1133" w:rsidRPr="005A6C09">
        <w:rPr>
          <w:rFonts w:ascii="Book Antiqua" w:hAnsi="Book Antiqua"/>
        </w:rPr>
        <w:t>);</w:t>
      </w:r>
      <w:r w:rsidRPr="005A6C09">
        <w:rPr>
          <w:rFonts w:ascii="Book Antiqua" w:hAnsi="Book Antiqua"/>
        </w:rPr>
        <w:t xml:space="preserve"> </w:t>
      </w:r>
      <w:r w:rsidR="003E1133" w:rsidRPr="005A6C09">
        <w:rPr>
          <w:rFonts w:ascii="Book Antiqua" w:hAnsi="Book Antiqua"/>
        </w:rPr>
        <w:t>B</w:t>
      </w:r>
      <w:r w:rsidRPr="005A6C09">
        <w:rPr>
          <w:rFonts w:ascii="Book Antiqua" w:hAnsi="Book Antiqua"/>
        </w:rPr>
        <w:t>: Case 2 endoscopy image after ESDFTR.</w:t>
      </w:r>
    </w:p>
    <w:p w14:paraId="5F74C39C" w14:textId="77777777" w:rsidR="00A441B6" w:rsidRDefault="00A441B6">
      <w:pPr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70A2BF1B" w14:textId="77777777" w:rsidR="00A441B6" w:rsidRDefault="00A441B6" w:rsidP="00A441B6">
      <w:pPr>
        <w:jc w:val="center"/>
        <w:rPr>
          <w:rFonts w:ascii="Book Antiqua" w:hAnsi="Book Antiqua"/>
        </w:rPr>
      </w:pPr>
    </w:p>
    <w:p w14:paraId="2E8A69D8" w14:textId="77777777" w:rsidR="00A441B6" w:rsidRDefault="00A441B6" w:rsidP="00A441B6">
      <w:pPr>
        <w:jc w:val="center"/>
        <w:rPr>
          <w:rFonts w:ascii="Book Antiqua" w:hAnsi="Book Antiqua"/>
        </w:rPr>
      </w:pPr>
    </w:p>
    <w:p w14:paraId="0F0B40B0" w14:textId="77777777" w:rsidR="00A441B6" w:rsidRDefault="00A441B6" w:rsidP="00A441B6">
      <w:pPr>
        <w:jc w:val="center"/>
        <w:rPr>
          <w:rFonts w:ascii="Book Antiqua" w:hAnsi="Book Antiqua"/>
        </w:rPr>
      </w:pPr>
    </w:p>
    <w:p w14:paraId="3DBD62C6" w14:textId="77777777" w:rsidR="00A441B6" w:rsidRDefault="00A441B6" w:rsidP="00A441B6">
      <w:pPr>
        <w:jc w:val="center"/>
        <w:rPr>
          <w:rFonts w:ascii="Book Antiqua" w:hAnsi="Book Antiqua"/>
        </w:rPr>
      </w:pPr>
    </w:p>
    <w:p w14:paraId="258320AB" w14:textId="77777777" w:rsidR="00A441B6" w:rsidRDefault="00A441B6" w:rsidP="00A441B6">
      <w:pPr>
        <w:jc w:val="center"/>
        <w:rPr>
          <w:rFonts w:ascii="Book Antiqua" w:hAnsi="Book Antiqua"/>
        </w:rPr>
      </w:pPr>
    </w:p>
    <w:p w14:paraId="328918B0" w14:textId="7E793FBE" w:rsidR="00A441B6" w:rsidRDefault="00A441B6" w:rsidP="00A441B6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314E9414" wp14:editId="446F5769">
            <wp:extent cx="2499360" cy="1440180"/>
            <wp:effectExtent l="0" t="0" r="0" b="7620"/>
            <wp:docPr id="3" name="图片 3" descr="说明: 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说明: 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4E63D" w14:textId="77777777" w:rsidR="00A441B6" w:rsidRDefault="00A441B6" w:rsidP="00A441B6">
      <w:pPr>
        <w:jc w:val="center"/>
        <w:rPr>
          <w:rFonts w:ascii="Book Antiqua" w:hAnsi="Book Antiqua"/>
        </w:rPr>
      </w:pPr>
    </w:p>
    <w:p w14:paraId="158184E2" w14:textId="77777777" w:rsidR="00A441B6" w:rsidRDefault="00A441B6" w:rsidP="00A441B6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24D399F6" w14:textId="77777777" w:rsidR="00A441B6" w:rsidRDefault="00A441B6" w:rsidP="00A441B6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64C62D42" w14:textId="77777777" w:rsidR="00A441B6" w:rsidRDefault="00A441B6" w:rsidP="00A441B6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21C33457" w14:textId="77777777" w:rsidR="00A441B6" w:rsidRDefault="00A441B6" w:rsidP="00A441B6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58BBAEA4" w14:textId="77777777" w:rsidR="00A441B6" w:rsidRDefault="00A441B6" w:rsidP="00A441B6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3327BCE5" w14:textId="77777777" w:rsidR="00A441B6" w:rsidRDefault="00A441B6" w:rsidP="00A441B6">
      <w:pPr>
        <w:jc w:val="center"/>
        <w:rPr>
          <w:rFonts w:ascii="Book Antiqua" w:hAnsi="Book Antiqua" w:cstheme="minorBidi"/>
          <w:sz w:val="21"/>
          <w:szCs w:val="22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16866593" w14:textId="77777777" w:rsidR="00A441B6" w:rsidRDefault="00A441B6" w:rsidP="00A441B6">
      <w:pPr>
        <w:jc w:val="center"/>
        <w:rPr>
          <w:rFonts w:ascii="Book Antiqua" w:hAnsi="Book Antiqua"/>
        </w:rPr>
      </w:pPr>
    </w:p>
    <w:p w14:paraId="3CF37DB6" w14:textId="77777777" w:rsidR="00A441B6" w:rsidRDefault="00A441B6" w:rsidP="00A441B6">
      <w:pPr>
        <w:jc w:val="center"/>
        <w:rPr>
          <w:rFonts w:ascii="Book Antiqua" w:hAnsi="Book Antiqua"/>
        </w:rPr>
      </w:pPr>
    </w:p>
    <w:p w14:paraId="642A89A1" w14:textId="77777777" w:rsidR="00A441B6" w:rsidRDefault="00A441B6" w:rsidP="00A441B6">
      <w:pPr>
        <w:jc w:val="center"/>
        <w:rPr>
          <w:rFonts w:ascii="Book Antiqua" w:hAnsi="Book Antiqua"/>
        </w:rPr>
      </w:pPr>
    </w:p>
    <w:p w14:paraId="4EEECF83" w14:textId="30E39987" w:rsidR="00A441B6" w:rsidRDefault="00A441B6" w:rsidP="00A441B6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2E93A160" wp14:editId="73F59F0D">
            <wp:extent cx="1447800" cy="1440180"/>
            <wp:effectExtent l="0" t="0" r="0" b="7620"/>
            <wp:docPr id="1" name="图片 1" descr="说明: 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说明: 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BAF41" w14:textId="77777777" w:rsidR="00A441B6" w:rsidRDefault="00A441B6" w:rsidP="00A441B6">
      <w:pPr>
        <w:jc w:val="center"/>
        <w:rPr>
          <w:rFonts w:ascii="Book Antiqua" w:hAnsi="Book Antiqua"/>
        </w:rPr>
      </w:pPr>
    </w:p>
    <w:p w14:paraId="019F2237" w14:textId="77777777" w:rsidR="00A441B6" w:rsidRDefault="00A441B6" w:rsidP="00A441B6">
      <w:pPr>
        <w:jc w:val="center"/>
        <w:rPr>
          <w:rFonts w:ascii="Book Antiqua" w:hAnsi="Book Antiqua"/>
        </w:rPr>
      </w:pPr>
    </w:p>
    <w:p w14:paraId="50F0440A" w14:textId="77777777" w:rsidR="00A441B6" w:rsidRDefault="00A441B6" w:rsidP="00A441B6">
      <w:pPr>
        <w:jc w:val="center"/>
        <w:rPr>
          <w:rFonts w:ascii="Book Antiqua" w:hAnsi="Book Antiqua"/>
        </w:rPr>
      </w:pPr>
    </w:p>
    <w:p w14:paraId="2C6F05FB" w14:textId="77777777" w:rsidR="00A441B6" w:rsidRDefault="00A441B6" w:rsidP="00A441B6">
      <w:pPr>
        <w:jc w:val="center"/>
        <w:rPr>
          <w:rFonts w:ascii="Book Antiqua" w:hAnsi="Book Antiqua"/>
        </w:rPr>
      </w:pPr>
    </w:p>
    <w:p w14:paraId="3A454507" w14:textId="77777777" w:rsidR="00A441B6" w:rsidRDefault="00A441B6" w:rsidP="00A441B6">
      <w:pPr>
        <w:jc w:val="center"/>
        <w:rPr>
          <w:rFonts w:ascii="Book Antiqua" w:hAnsi="Book Antiqua"/>
        </w:rPr>
      </w:pPr>
    </w:p>
    <w:p w14:paraId="0E75E507" w14:textId="77777777" w:rsidR="00A441B6" w:rsidRDefault="00A441B6" w:rsidP="00A441B6">
      <w:pPr>
        <w:jc w:val="center"/>
        <w:rPr>
          <w:rFonts w:ascii="Book Antiqua" w:hAnsi="Book Antiqua"/>
        </w:rPr>
      </w:pPr>
    </w:p>
    <w:p w14:paraId="5BDFFBF5" w14:textId="77777777" w:rsidR="00A441B6" w:rsidRDefault="00A441B6" w:rsidP="00A441B6">
      <w:pPr>
        <w:jc w:val="center"/>
        <w:rPr>
          <w:rFonts w:ascii="Book Antiqua" w:hAnsi="Book Antiqua"/>
        </w:rPr>
      </w:pPr>
    </w:p>
    <w:p w14:paraId="3AD1CB9B" w14:textId="77777777" w:rsidR="00A441B6" w:rsidRDefault="00A441B6" w:rsidP="00A441B6">
      <w:pPr>
        <w:jc w:val="center"/>
        <w:rPr>
          <w:rFonts w:ascii="Book Antiqua" w:hAnsi="Book Antiqua"/>
        </w:rPr>
      </w:pPr>
    </w:p>
    <w:p w14:paraId="1D7CDED7" w14:textId="77777777" w:rsidR="00A441B6" w:rsidRDefault="00A441B6" w:rsidP="00A441B6">
      <w:pPr>
        <w:jc w:val="center"/>
        <w:rPr>
          <w:rFonts w:ascii="Book Antiqua" w:hAnsi="Book Antiqua"/>
        </w:rPr>
      </w:pPr>
    </w:p>
    <w:p w14:paraId="5A7D964D" w14:textId="77777777" w:rsidR="00A441B6" w:rsidRDefault="00A441B6" w:rsidP="00A441B6">
      <w:pPr>
        <w:jc w:val="right"/>
        <w:rPr>
          <w:rFonts w:ascii="Book Antiqua" w:hAnsi="Book Antiqua"/>
          <w:color w:val="000000" w:themeColor="text1"/>
        </w:rPr>
      </w:pPr>
    </w:p>
    <w:p w14:paraId="1EFBEAA8" w14:textId="77777777" w:rsidR="00A441B6" w:rsidRDefault="00A441B6" w:rsidP="00A441B6">
      <w:pPr>
        <w:jc w:val="center"/>
        <w:rPr>
          <w:rFonts w:ascii="Book Antiqua" w:hAnsi="Book Antiqua"/>
          <w:color w:val="000000" w:themeColor="text1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2023 </w:t>
      </w:r>
      <w:proofErr w:type="spellStart"/>
      <w:r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>
        <w:rPr>
          <w:rFonts w:ascii="Book Antiqua" w:hAnsi="Book Antiqua"/>
          <w:color w:val="000000" w:themeColor="text1"/>
        </w:rPr>
        <w:fldChar w:fldCharType="begin"/>
      </w:r>
      <w:r>
        <w:rPr>
          <w:rFonts w:ascii="Book Antiqua" w:hAnsi="Book Antiqua"/>
          <w:color w:val="000000" w:themeColor="text1"/>
        </w:rPr>
        <w:instrText xml:space="preserve"> ADDIN EN.REFLIST </w:instrText>
      </w:r>
      <w:r>
        <w:rPr>
          <w:rFonts w:ascii="Book Antiqua" w:hAnsi="Book Antiqua"/>
          <w:color w:val="000000" w:themeColor="text1"/>
        </w:rPr>
        <w:fldChar w:fldCharType="end"/>
      </w:r>
    </w:p>
    <w:p w14:paraId="56D4454A" w14:textId="77777777" w:rsidR="003721F2" w:rsidRPr="005A6C09" w:rsidRDefault="003721F2" w:rsidP="001807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sectPr w:rsidR="003721F2" w:rsidRPr="005A6C09"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C780D4" w14:textId="77777777" w:rsidR="00E10792" w:rsidRDefault="00E10792" w:rsidP="00953517">
      <w:r>
        <w:separator/>
      </w:r>
    </w:p>
  </w:endnote>
  <w:endnote w:type="continuationSeparator" w:id="0">
    <w:p w14:paraId="62DE218B" w14:textId="77777777" w:rsidR="00E10792" w:rsidRDefault="00E10792" w:rsidP="00953517">
      <w:r>
        <w:continuationSeparator/>
      </w:r>
    </w:p>
  </w:endnote>
  <w:endnote w:type="continuationNotice" w:id="1">
    <w:p w14:paraId="34FD07C2" w14:textId="77777777" w:rsidR="00E10792" w:rsidRDefault="00E1079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96399587"/>
      <w:docPartObj>
        <w:docPartGallery w:val="Page Numbers (Bottom of Page)"/>
        <w:docPartUnique/>
      </w:docPartObj>
    </w:sdtPr>
    <w:sdtEndPr/>
    <w:sdtContent>
      <w:sdt>
        <w:sdtPr>
          <w:id w:val="493310728"/>
          <w:docPartObj>
            <w:docPartGallery w:val="Page Numbers (Top of Page)"/>
            <w:docPartUnique/>
          </w:docPartObj>
        </w:sdtPr>
        <w:sdtEndPr/>
        <w:sdtContent>
          <w:p w14:paraId="55C20E14" w14:textId="77777777" w:rsidR="00953517" w:rsidRDefault="00953517">
            <w:pPr>
              <w:pStyle w:val="a5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D1FA7">
              <w:rPr>
                <w:b/>
                <w:bCs/>
                <w:noProof/>
              </w:rPr>
              <w:t>10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D1FA7">
              <w:rPr>
                <w:b/>
                <w:bCs/>
                <w:noProof/>
              </w:rPr>
              <w:t>20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0A2E9DD" w14:textId="77777777" w:rsidR="00953517" w:rsidRDefault="00953517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Book Antiqua" w:hAnsi="Book Antiqua"/>
        <w:sz w:val="24"/>
        <w:szCs w:val="24"/>
      </w:rPr>
      <w:id w:val="-1267384231"/>
      <w:docPartObj>
        <w:docPartGallery w:val="Page Numbers (Bottom of Page)"/>
        <w:docPartUnique/>
      </w:docPartObj>
    </w:sdtPr>
    <w:sdtEndPr/>
    <w:sdtContent>
      <w:sdt>
        <w:sdtPr>
          <w:rPr>
            <w:rFonts w:ascii="Book Antiqua" w:hAnsi="Book Antiqua"/>
            <w:sz w:val="24"/>
            <w:szCs w:val="24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779D5DE" w14:textId="459F9566" w:rsidR="00953517" w:rsidRPr="00583071" w:rsidRDefault="00953517" w:rsidP="00583071">
            <w:pPr>
              <w:pStyle w:val="a5"/>
              <w:jc w:val="right"/>
              <w:rPr>
                <w:rFonts w:ascii="Book Antiqua" w:hAnsi="Book Antiqua"/>
                <w:sz w:val="24"/>
              </w:rPr>
            </w:pPr>
            <w:r w:rsidRPr="00896268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896268">
              <w:rPr>
                <w:rFonts w:ascii="Book Antiqua" w:hAnsi="Book Antiqua"/>
                <w:sz w:val="24"/>
                <w:szCs w:val="24"/>
              </w:rPr>
              <w:instrText>PAGE</w:instrText>
            </w:r>
            <w:r w:rsidRPr="00896268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BD1FA7">
              <w:rPr>
                <w:rFonts w:ascii="Book Antiqua" w:hAnsi="Book Antiqua"/>
                <w:noProof/>
                <w:sz w:val="24"/>
                <w:szCs w:val="24"/>
              </w:rPr>
              <w:t>12</w:t>
            </w:r>
            <w:r w:rsidRPr="00896268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896268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896268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896268">
              <w:rPr>
                <w:rFonts w:ascii="Book Antiqua" w:hAnsi="Book Antiqua"/>
                <w:sz w:val="24"/>
                <w:szCs w:val="24"/>
              </w:rPr>
              <w:instrText>NUMPAGES</w:instrText>
            </w:r>
            <w:r w:rsidRPr="00896268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BD1FA7">
              <w:rPr>
                <w:rFonts w:ascii="Book Antiqua" w:hAnsi="Book Antiqua"/>
                <w:noProof/>
                <w:sz w:val="24"/>
                <w:szCs w:val="24"/>
              </w:rPr>
              <w:t>20</w:t>
            </w:r>
            <w:r w:rsidRPr="00896268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5CC460" w14:textId="77777777" w:rsidR="00E10792" w:rsidRDefault="00E10792" w:rsidP="00953517">
      <w:r>
        <w:separator/>
      </w:r>
    </w:p>
  </w:footnote>
  <w:footnote w:type="continuationSeparator" w:id="0">
    <w:p w14:paraId="07CA8458" w14:textId="77777777" w:rsidR="00E10792" w:rsidRDefault="00E10792" w:rsidP="00953517">
      <w:r>
        <w:continuationSeparator/>
      </w:r>
    </w:p>
  </w:footnote>
  <w:footnote w:type="continuationNotice" w:id="1">
    <w:p w14:paraId="68AD0215" w14:textId="77777777" w:rsidR="00E10792" w:rsidRDefault="00E10792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326CC"/>
    <w:rsid w:val="000B686D"/>
    <w:rsid w:val="000D20F5"/>
    <w:rsid w:val="000D2570"/>
    <w:rsid w:val="000E4A23"/>
    <w:rsid w:val="00180722"/>
    <w:rsid w:val="001B13D7"/>
    <w:rsid w:val="001F1EC5"/>
    <w:rsid w:val="001F2A58"/>
    <w:rsid w:val="00211DEC"/>
    <w:rsid w:val="003721F2"/>
    <w:rsid w:val="003B69FA"/>
    <w:rsid w:val="003C027F"/>
    <w:rsid w:val="003C27AB"/>
    <w:rsid w:val="003D2228"/>
    <w:rsid w:val="003E1133"/>
    <w:rsid w:val="00495E6D"/>
    <w:rsid w:val="005825E1"/>
    <w:rsid w:val="00583071"/>
    <w:rsid w:val="005A6C09"/>
    <w:rsid w:val="00646F6D"/>
    <w:rsid w:val="006C5274"/>
    <w:rsid w:val="00736243"/>
    <w:rsid w:val="00793E56"/>
    <w:rsid w:val="007D5BF1"/>
    <w:rsid w:val="007F5A84"/>
    <w:rsid w:val="00804A57"/>
    <w:rsid w:val="00825220"/>
    <w:rsid w:val="008830FC"/>
    <w:rsid w:val="00896268"/>
    <w:rsid w:val="008A38C3"/>
    <w:rsid w:val="008A4814"/>
    <w:rsid w:val="00953517"/>
    <w:rsid w:val="009826F6"/>
    <w:rsid w:val="009B5072"/>
    <w:rsid w:val="009C4104"/>
    <w:rsid w:val="00A3530D"/>
    <w:rsid w:val="00A441B6"/>
    <w:rsid w:val="00A77B3E"/>
    <w:rsid w:val="00AA120A"/>
    <w:rsid w:val="00AA12D1"/>
    <w:rsid w:val="00BD1FA7"/>
    <w:rsid w:val="00BF7508"/>
    <w:rsid w:val="00C11BDB"/>
    <w:rsid w:val="00C53FE6"/>
    <w:rsid w:val="00C7638F"/>
    <w:rsid w:val="00CA2A55"/>
    <w:rsid w:val="00CA5F4B"/>
    <w:rsid w:val="00CB4DCD"/>
    <w:rsid w:val="00CC7DF9"/>
    <w:rsid w:val="00CF247A"/>
    <w:rsid w:val="00D02995"/>
    <w:rsid w:val="00D75E1B"/>
    <w:rsid w:val="00D83029"/>
    <w:rsid w:val="00DB75C4"/>
    <w:rsid w:val="00E10792"/>
    <w:rsid w:val="00E642BD"/>
    <w:rsid w:val="00E7178E"/>
    <w:rsid w:val="00E735D9"/>
    <w:rsid w:val="00E85811"/>
    <w:rsid w:val="00EE674D"/>
    <w:rsid w:val="00F629E8"/>
    <w:rsid w:val="00FA1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FE2093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B686D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character" w:customStyle="1" w:styleId="apple-converted-space">
    <w:name w:val="apple-converted-space"/>
    <w:basedOn w:val="a0"/>
    <w:rsid w:val="000B686D"/>
  </w:style>
  <w:style w:type="paragraph" w:styleId="a4">
    <w:name w:val="header"/>
    <w:basedOn w:val="a"/>
    <w:link w:val="Char"/>
    <w:unhideWhenUsed/>
    <w:rsid w:val="009535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953517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95351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953517"/>
    <w:rPr>
      <w:sz w:val="18"/>
      <w:szCs w:val="18"/>
    </w:rPr>
  </w:style>
  <w:style w:type="paragraph" w:styleId="a6">
    <w:name w:val="Revision"/>
    <w:hidden/>
    <w:uiPriority w:val="99"/>
    <w:semiHidden/>
    <w:rsid w:val="005A6C09"/>
    <w:rPr>
      <w:sz w:val="24"/>
      <w:szCs w:val="24"/>
    </w:rPr>
  </w:style>
  <w:style w:type="character" w:styleId="a7">
    <w:name w:val="Hyperlink"/>
    <w:basedOn w:val="a0"/>
    <w:unhideWhenUsed/>
    <w:rsid w:val="00A441B6"/>
    <w:rPr>
      <w:color w:val="0000FF" w:themeColor="hyperlink"/>
      <w:u w:val="single"/>
    </w:rPr>
  </w:style>
  <w:style w:type="paragraph" w:styleId="a8">
    <w:name w:val="Balloon Text"/>
    <w:basedOn w:val="a"/>
    <w:link w:val="Char1"/>
    <w:rsid w:val="00A441B6"/>
    <w:rPr>
      <w:sz w:val="18"/>
      <w:szCs w:val="18"/>
    </w:rPr>
  </w:style>
  <w:style w:type="character" w:customStyle="1" w:styleId="Char1">
    <w:name w:val="批注框文本 Char"/>
    <w:basedOn w:val="a0"/>
    <w:link w:val="a8"/>
    <w:rsid w:val="00A441B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B686D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character" w:customStyle="1" w:styleId="apple-converted-space">
    <w:name w:val="apple-converted-space"/>
    <w:basedOn w:val="a0"/>
    <w:rsid w:val="000B686D"/>
  </w:style>
  <w:style w:type="paragraph" w:styleId="a4">
    <w:name w:val="header"/>
    <w:basedOn w:val="a"/>
    <w:link w:val="Char"/>
    <w:unhideWhenUsed/>
    <w:rsid w:val="009535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953517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95351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953517"/>
    <w:rPr>
      <w:sz w:val="18"/>
      <w:szCs w:val="18"/>
    </w:rPr>
  </w:style>
  <w:style w:type="paragraph" w:styleId="a6">
    <w:name w:val="Revision"/>
    <w:hidden/>
    <w:uiPriority w:val="99"/>
    <w:semiHidden/>
    <w:rsid w:val="005A6C09"/>
    <w:rPr>
      <w:sz w:val="24"/>
      <w:szCs w:val="24"/>
    </w:rPr>
  </w:style>
  <w:style w:type="character" w:styleId="a7">
    <w:name w:val="Hyperlink"/>
    <w:basedOn w:val="a0"/>
    <w:unhideWhenUsed/>
    <w:rsid w:val="00A441B6"/>
    <w:rPr>
      <w:color w:val="0000FF" w:themeColor="hyperlink"/>
      <w:u w:val="single"/>
    </w:rPr>
  </w:style>
  <w:style w:type="paragraph" w:styleId="a8">
    <w:name w:val="Balloon Text"/>
    <w:basedOn w:val="a"/>
    <w:link w:val="Char1"/>
    <w:rsid w:val="00A441B6"/>
    <w:rPr>
      <w:sz w:val="18"/>
      <w:szCs w:val="18"/>
    </w:rPr>
  </w:style>
  <w:style w:type="character" w:customStyle="1" w:styleId="Char1">
    <w:name w:val="批注框文本 Char"/>
    <w:basedOn w:val="a0"/>
    <w:link w:val="a8"/>
    <w:rsid w:val="00A441B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191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2771</Words>
  <Characters>15799</Characters>
  <Application>Microsoft Office Word</Application>
  <DocSecurity>0</DocSecurity>
  <Lines>131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zhanghan</dc:creator>
  <cp:lastModifiedBy>HP</cp:lastModifiedBy>
  <cp:revision>18</cp:revision>
  <dcterms:created xsi:type="dcterms:W3CDTF">2023-02-16T01:51:00Z</dcterms:created>
  <dcterms:modified xsi:type="dcterms:W3CDTF">2023-03-16T23:03:00Z</dcterms:modified>
</cp:coreProperties>
</file>