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9151" w14:textId="2960400F" w:rsidR="00A77B3E" w:rsidRPr="00146B28" w:rsidRDefault="00D8375F">
      <w:pPr>
        <w:spacing w:line="360" w:lineRule="auto"/>
        <w:jc w:val="both"/>
        <w:rPr>
          <w:rFonts w:ascii="Book Antiqua" w:hAnsi="Book Antiqua"/>
        </w:rPr>
      </w:pPr>
      <w:r w:rsidRPr="00146B28">
        <w:rPr>
          <w:rFonts w:ascii="Book Antiqua" w:eastAsia="Book Antiqua" w:hAnsi="Book Antiqua" w:cs="Book Antiqua"/>
          <w:b/>
        </w:rPr>
        <w:t xml:space="preserve">Name of Journal: </w:t>
      </w:r>
      <w:r w:rsidRPr="00146B28">
        <w:rPr>
          <w:rFonts w:ascii="Book Antiqua" w:eastAsia="Book Antiqua" w:hAnsi="Book Antiqua" w:cs="Book Antiqua"/>
          <w:i/>
        </w:rPr>
        <w:t>World</w:t>
      </w:r>
      <w:r w:rsidR="006E77E9" w:rsidRPr="00146B28">
        <w:rPr>
          <w:rFonts w:ascii="Book Antiqua" w:eastAsia="Book Antiqua" w:hAnsi="Book Antiqua" w:cs="Book Antiqua"/>
        </w:rPr>
        <w:t xml:space="preserve"> </w:t>
      </w:r>
      <w:r w:rsidRPr="00146B28">
        <w:rPr>
          <w:rFonts w:ascii="Book Antiqua" w:eastAsia="Book Antiqua" w:hAnsi="Book Antiqua" w:cs="Book Antiqua"/>
          <w:i/>
        </w:rPr>
        <w:t>Journal</w:t>
      </w:r>
      <w:r w:rsidR="006E77E9" w:rsidRPr="00146B28">
        <w:rPr>
          <w:rFonts w:ascii="Book Antiqua" w:eastAsia="Book Antiqua" w:hAnsi="Book Antiqua" w:cs="Book Antiqua"/>
        </w:rPr>
        <w:t xml:space="preserve"> </w:t>
      </w:r>
      <w:r w:rsidRPr="00146B28">
        <w:rPr>
          <w:rFonts w:ascii="Book Antiqua" w:eastAsia="Book Antiqua" w:hAnsi="Book Antiqua" w:cs="Book Antiqua"/>
          <w:i/>
        </w:rPr>
        <w:t>of</w:t>
      </w:r>
      <w:r w:rsidR="006E77E9" w:rsidRPr="00146B28">
        <w:rPr>
          <w:rFonts w:ascii="Book Antiqua" w:eastAsia="Book Antiqua" w:hAnsi="Book Antiqua" w:cs="Book Antiqua"/>
        </w:rPr>
        <w:t xml:space="preserve"> </w:t>
      </w:r>
      <w:r w:rsidRPr="00146B28">
        <w:rPr>
          <w:rFonts w:ascii="Book Antiqua" w:eastAsia="Book Antiqua" w:hAnsi="Book Antiqua" w:cs="Book Antiqua"/>
          <w:i/>
        </w:rPr>
        <w:t>Psychiatry</w:t>
      </w:r>
    </w:p>
    <w:p w14:paraId="0289C013"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b/>
        </w:rPr>
        <w:t xml:space="preserve">Manuscript NO: </w:t>
      </w:r>
      <w:r w:rsidRPr="00146B28">
        <w:rPr>
          <w:rFonts w:ascii="Book Antiqua" w:eastAsia="Book Antiqua" w:hAnsi="Book Antiqua" w:cs="Book Antiqua"/>
        </w:rPr>
        <w:t>85619</w:t>
      </w:r>
    </w:p>
    <w:p w14:paraId="799A3EBD"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b/>
        </w:rPr>
        <w:t xml:space="preserve">Manuscript Type: </w:t>
      </w:r>
      <w:r w:rsidRPr="00146B28">
        <w:rPr>
          <w:rFonts w:ascii="Book Antiqua" w:eastAsia="Book Antiqua" w:hAnsi="Book Antiqua" w:cs="Book Antiqua"/>
        </w:rPr>
        <w:t>ORIGINAL ARTICLE</w:t>
      </w:r>
    </w:p>
    <w:p w14:paraId="2D65CE74" w14:textId="77777777" w:rsidR="00A77B3E" w:rsidRPr="00146B28" w:rsidRDefault="00A77B3E">
      <w:pPr>
        <w:spacing w:line="360" w:lineRule="auto"/>
        <w:jc w:val="both"/>
        <w:rPr>
          <w:rFonts w:ascii="Book Antiqua" w:hAnsi="Book Antiqua"/>
        </w:rPr>
      </w:pPr>
    </w:p>
    <w:p w14:paraId="35ADF103" w14:textId="7508CC7F" w:rsidR="00A77B3E" w:rsidRPr="00FD1F81" w:rsidRDefault="00D8375F" w:rsidP="00FD1F81">
      <w:pPr>
        <w:adjustRightInd w:val="0"/>
        <w:snapToGrid w:val="0"/>
        <w:spacing w:line="360" w:lineRule="auto"/>
        <w:jc w:val="both"/>
        <w:rPr>
          <w:rFonts w:ascii="Book Antiqua" w:eastAsia="Book Antiqua" w:hAnsi="Book Antiqua" w:cs="Book Antiqua"/>
          <w:b/>
          <w:i/>
        </w:rPr>
      </w:pPr>
      <w:r w:rsidRPr="00146B28">
        <w:rPr>
          <w:rFonts w:ascii="Book Antiqua" w:eastAsia="Book Antiqua" w:hAnsi="Book Antiqua" w:cs="Book Antiqua"/>
          <w:b/>
          <w:i/>
        </w:rPr>
        <w:t>Observational</w:t>
      </w:r>
      <w:r w:rsidR="006E77E9" w:rsidRPr="00FD1F81">
        <w:rPr>
          <w:rFonts w:ascii="Book Antiqua" w:eastAsia="Book Antiqua" w:hAnsi="Book Antiqua" w:cs="Book Antiqua"/>
          <w:b/>
          <w:i/>
        </w:rPr>
        <w:t xml:space="preserve"> </w:t>
      </w:r>
      <w:r w:rsidRPr="00146B28">
        <w:rPr>
          <w:rFonts w:ascii="Book Antiqua" w:eastAsia="Book Antiqua" w:hAnsi="Book Antiqua" w:cs="Book Antiqua"/>
          <w:b/>
          <w:i/>
        </w:rPr>
        <w:t>Study</w:t>
      </w:r>
    </w:p>
    <w:p w14:paraId="6D03D4C2" w14:textId="77777777" w:rsidR="00A77B3E" w:rsidRPr="00FD1F81" w:rsidRDefault="00D8375F">
      <w:pPr>
        <w:spacing w:line="360" w:lineRule="auto"/>
        <w:jc w:val="both"/>
        <w:rPr>
          <w:rFonts w:ascii="Book Antiqua" w:eastAsia="Book Antiqua" w:hAnsi="Book Antiqua" w:cs="Book Antiqua"/>
          <w:b/>
          <w:bCs/>
          <w:color w:val="000000"/>
        </w:rPr>
      </w:pPr>
      <w:r w:rsidRPr="00FD1F81">
        <w:rPr>
          <w:rFonts w:ascii="Book Antiqua" w:eastAsia="Book Antiqua" w:hAnsi="Book Antiqua" w:cs="Book Antiqua"/>
          <w:b/>
          <w:bCs/>
          <w:color w:val="000000"/>
        </w:rPr>
        <w:t>Organized physical activity and sedentary behaviors in children and adolescents with autism spectrum disorder, cerebral palsy, and intellectual disability</w:t>
      </w:r>
    </w:p>
    <w:p w14:paraId="4705FA0E" w14:textId="77777777" w:rsidR="00A77B3E" w:rsidRPr="00146B28" w:rsidRDefault="00A77B3E">
      <w:pPr>
        <w:spacing w:line="360" w:lineRule="auto"/>
        <w:jc w:val="both"/>
        <w:rPr>
          <w:rFonts w:ascii="Book Antiqua" w:hAnsi="Book Antiqua"/>
        </w:rPr>
      </w:pPr>
    </w:p>
    <w:p w14:paraId="4B56D45C" w14:textId="4D59F063" w:rsidR="00A77B3E" w:rsidRPr="00FD1F81" w:rsidRDefault="004B6784">
      <w:pPr>
        <w:spacing w:line="360" w:lineRule="auto"/>
        <w:jc w:val="both"/>
        <w:rPr>
          <w:rFonts w:ascii="Book Antiqua" w:eastAsia="Book Antiqua" w:hAnsi="Book Antiqua" w:cs="Book Antiqua"/>
          <w:color w:val="000000"/>
        </w:rPr>
      </w:pPr>
      <w:r w:rsidRPr="00FD1F81">
        <w:rPr>
          <w:rFonts w:ascii="Book Antiqua" w:eastAsia="Book Antiqua" w:hAnsi="Book Antiqua" w:cs="Book Antiqua"/>
          <w:color w:val="000000"/>
        </w:rPr>
        <w:t xml:space="preserve">Nakhostin-Ansari A </w:t>
      </w:r>
      <w:r w:rsidRPr="00FD1F81">
        <w:rPr>
          <w:rFonts w:ascii="Book Antiqua" w:eastAsia="Book Antiqua" w:hAnsi="Book Antiqua" w:cs="Book Antiqua"/>
          <w:i/>
          <w:iCs/>
          <w:color w:val="000000"/>
        </w:rPr>
        <w:t>et</w:t>
      </w:r>
      <w:r w:rsidR="006E77E9" w:rsidRPr="00FD1F81">
        <w:rPr>
          <w:rFonts w:ascii="Book Antiqua" w:eastAsia="Book Antiqua" w:hAnsi="Book Antiqua" w:cs="Book Antiqua"/>
          <w:i/>
          <w:iCs/>
          <w:color w:val="000000"/>
        </w:rPr>
        <w:t xml:space="preserve"> </w:t>
      </w:r>
      <w:r w:rsidRPr="00FD1F81">
        <w:rPr>
          <w:rFonts w:ascii="Book Antiqua" w:eastAsia="Book Antiqua" w:hAnsi="Book Antiqua" w:cs="Book Antiqua"/>
          <w:i/>
          <w:iCs/>
          <w:color w:val="000000"/>
        </w:rPr>
        <w:t>al.</w:t>
      </w:r>
      <w:r w:rsidRPr="00FD1F81">
        <w:rPr>
          <w:rFonts w:ascii="Book Antiqua" w:eastAsia="Book Antiqua" w:hAnsi="Book Antiqua" w:cs="Book Antiqua"/>
          <w:color w:val="000000"/>
        </w:rPr>
        <w:t xml:space="preserve"> Physical activity in children with neurodevelopmental disorders</w:t>
      </w:r>
    </w:p>
    <w:p w14:paraId="5D1DAF20" w14:textId="77777777" w:rsidR="00A77B3E" w:rsidRPr="00146B28" w:rsidRDefault="00A77B3E">
      <w:pPr>
        <w:spacing w:line="360" w:lineRule="auto"/>
        <w:jc w:val="both"/>
        <w:rPr>
          <w:rFonts w:ascii="Book Antiqua" w:hAnsi="Book Antiqua"/>
        </w:rPr>
      </w:pPr>
    </w:p>
    <w:p w14:paraId="56D4596E" w14:textId="77777777" w:rsidR="00A77B3E" w:rsidRPr="00146B28" w:rsidRDefault="00D8375F">
      <w:pPr>
        <w:spacing w:line="360" w:lineRule="auto"/>
        <w:jc w:val="both"/>
        <w:rPr>
          <w:rFonts w:ascii="Book Antiqua" w:hAnsi="Book Antiqua"/>
        </w:rPr>
      </w:pPr>
      <w:r w:rsidRPr="00FD1F81">
        <w:rPr>
          <w:rFonts w:ascii="Book Antiqua" w:eastAsia="Book Antiqua" w:hAnsi="Book Antiqua" w:cs="Book Antiqua"/>
          <w:color w:val="000000"/>
        </w:rPr>
        <w:t>Amin Nakhostin-Ansari, Monir Shayestehfar, Alireza Hasanzadeh, Fateme Gorgani, Amirhossein Memari</w:t>
      </w:r>
    </w:p>
    <w:p w14:paraId="2B77C600" w14:textId="77777777" w:rsidR="00A77B3E" w:rsidRPr="00146B28" w:rsidRDefault="00A77B3E">
      <w:pPr>
        <w:spacing w:line="360" w:lineRule="auto"/>
        <w:jc w:val="both"/>
        <w:rPr>
          <w:rFonts w:ascii="Book Antiqua" w:hAnsi="Book Antiqua"/>
        </w:rPr>
      </w:pPr>
    </w:p>
    <w:p w14:paraId="2CF3BD33" w14:textId="61957DC2" w:rsidR="00A77B3E" w:rsidRPr="00FD1F81" w:rsidRDefault="00D8375F">
      <w:pPr>
        <w:spacing w:line="360" w:lineRule="auto"/>
        <w:jc w:val="both"/>
        <w:rPr>
          <w:rFonts w:ascii="Book Antiqua" w:eastAsia="Book Antiqua" w:hAnsi="Book Antiqua" w:cs="Book Antiqua"/>
          <w:color w:val="000000"/>
        </w:rPr>
      </w:pPr>
      <w:r w:rsidRPr="00146B28">
        <w:rPr>
          <w:rFonts w:ascii="Book Antiqua" w:eastAsia="Book Antiqua" w:hAnsi="Book Antiqua" w:cs="Book Antiqua"/>
          <w:b/>
          <w:bCs/>
        </w:rPr>
        <w:t>A</w:t>
      </w:r>
      <w:r w:rsidRPr="00FD1F81">
        <w:rPr>
          <w:rFonts w:ascii="Book Antiqua" w:eastAsia="Book Antiqua" w:hAnsi="Book Antiqua" w:cs="Book Antiqua"/>
          <w:b/>
          <w:bCs/>
          <w:color w:val="000000"/>
        </w:rPr>
        <w:t>min Nakhostin-Ansari, Monir Shayestehfar, Amirhossein Memari,</w:t>
      </w:r>
      <w:r w:rsidRPr="00146B28">
        <w:rPr>
          <w:rFonts w:ascii="Book Antiqua" w:eastAsia="Book Antiqua" w:hAnsi="Book Antiqua" w:cs="Book Antiqua"/>
          <w:b/>
          <w:bCs/>
        </w:rPr>
        <w:t xml:space="preserve"> </w:t>
      </w:r>
      <w:r w:rsidRPr="00146B28">
        <w:rPr>
          <w:rFonts w:ascii="Book Antiqua" w:eastAsia="Book Antiqua" w:hAnsi="Book Antiqua" w:cs="Book Antiqua"/>
        </w:rPr>
        <w:t>S</w:t>
      </w:r>
      <w:r w:rsidRPr="00FD1F81">
        <w:rPr>
          <w:rFonts w:ascii="Book Antiqua" w:eastAsia="Book Antiqua" w:hAnsi="Book Antiqua" w:cs="Book Antiqua"/>
          <w:color w:val="000000"/>
        </w:rPr>
        <w:t xml:space="preserve">ports Medicine Research Center, </w:t>
      </w:r>
      <w:r w:rsidR="00603E23" w:rsidRPr="00FD1F81">
        <w:rPr>
          <w:rFonts w:ascii="Book Antiqua" w:eastAsia="Book Antiqua" w:hAnsi="Book Antiqua" w:cs="Book Antiqua"/>
          <w:color w:val="000000"/>
        </w:rPr>
        <w:t xml:space="preserve">Neuroscience Institute, </w:t>
      </w:r>
      <w:r w:rsidRPr="00FD1F81">
        <w:rPr>
          <w:rFonts w:ascii="Book Antiqua" w:eastAsia="Book Antiqua" w:hAnsi="Book Antiqua" w:cs="Book Antiqua"/>
          <w:color w:val="000000"/>
        </w:rPr>
        <w:t>Tehran University of Medical Sciences, Tehran 1417653761, Iran</w:t>
      </w:r>
    </w:p>
    <w:p w14:paraId="1DAE2725" w14:textId="77777777" w:rsidR="00A77B3E" w:rsidRPr="00146B28" w:rsidRDefault="00A77B3E">
      <w:pPr>
        <w:spacing w:line="360" w:lineRule="auto"/>
        <w:jc w:val="both"/>
        <w:rPr>
          <w:rFonts w:ascii="Book Antiqua" w:hAnsi="Book Antiqua"/>
        </w:rPr>
      </w:pPr>
    </w:p>
    <w:p w14:paraId="3D207335" w14:textId="7BEC33AA" w:rsidR="00A77B3E" w:rsidRPr="00146B28" w:rsidRDefault="00D8375F">
      <w:pPr>
        <w:spacing w:line="360" w:lineRule="auto"/>
        <w:jc w:val="both"/>
        <w:rPr>
          <w:rFonts w:ascii="Book Antiqua" w:hAnsi="Book Antiqua"/>
        </w:rPr>
      </w:pPr>
      <w:r w:rsidRPr="00146B28">
        <w:rPr>
          <w:rFonts w:ascii="Book Antiqua" w:eastAsia="Book Antiqua" w:hAnsi="Book Antiqua" w:cs="Book Antiqua"/>
          <w:b/>
          <w:bCs/>
        </w:rPr>
        <w:t xml:space="preserve">Alireza Hasanzadeh, </w:t>
      </w:r>
      <w:r w:rsidRPr="00146B28">
        <w:rPr>
          <w:rFonts w:ascii="Book Antiqua" w:eastAsia="Book Antiqua" w:hAnsi="Book Antiqua" w:cs="Book Antiqua"/>
        </w:rPr>
        <w:t>Medical School, Tehran University of Medical Sciences, Tehran 1417653761</w:t>
      </w:r>
      <w:r w:rsidR="00D53524" w:rsidRPr="00146B28">
        <w:rPr>
          <w:rFonts w:ascii="Book Antiqua" w:eastAsia="Book Antiqua" w:hAnsi="Book Antiqua" w:cs="Book Antiqua"/>
        </w:rPr>
        <w:t>,</w:t>
      </w:r>
      <w:r w:rsidRPr="00146B28">
        <w:rPr>
          <w:rFonts w:ascii="Book Antiqua" w:eastAsia="Book Antiqua" w:hAnsi="Book Antiqua" w:cs="Book Antiqua"/>
        </w:rPr>
        <w:t xml:space="preserve"> Iran</w:t>
      </w:r>
    </w:p>
    <w:p w14:paraId="20F09E02" w14:textId="77777777" w:rsidR="00A77B3E" w:rsidRPr="00146B28" w:rsidRDefault="00A77B3E">
      <w:pPr>
        <w:spacing w:line="360" w:lineRule="auto"/>
        <w:jc w:val="both"/>
        <w:rPr>
          <w:rFonts w:ascii="Book Antiqua" w:hAnsi="Book Antiqua"/>
        </w:rPr>
      </w:pPr>
    </w:p>
    <w:p w14:paraId="49EA7FD4" w14:textId="2483A815" w:rsidR="00A77B3E" w:rsidRPr="00146B28" w:rsidRDefault="00D8375F">
      <w:pPr>
        <w:spacing w:line="360" w:lineRule="auto"/>
        <w:jc w:val="both"/>
        <w:rPr>
          <w:rFonts w:ascii="Book Antiqua" w:hAnsi="Book Antiqua"/>
        </w:rPr>
      </w:pPr>
      <w:r w:rsidRPr="00146B28">
        <w:rPr>
          <w:rFonts w:ascii="Book Antiqua" w:eastAsia="Book Antiqua" w:hAnsi="Book Antiqua" w:cs="Book Antiqua"/>
          <w:b/>
          <w:bCs/>
        </w:rPr>
        <w:t xml:space="preserve">Fateme Gorgani, </w:t>
      </w:r>
      <w:r w:rsidRPr="00146B28">
        <w:rPr>
          <w:rFonts w:ascii="Book Antiqua" w:eastAsia="Book Antiqua" w:hAnsi="Book Antiqua" w:cs="Book Antiqua"/>
        </w:rPr>
        <w:t xml:space="preserve">Digestive Disease Research Institute, </w:t>
      </w:r>
      <w:r w:rsidR="00EA0291" w:rsidRPr="00146B28">
        <w:rPr>
          <w:rFonts w:ascii="Book Antiqua" w:eastAsia="Book Antiqua" w:hAnsi="Book Antiqua" w:cs="Book Antiqua"/>
        </w:rPr>
        <w:t xml:space="preserve">Shariati Hospital, </w:t>
      </w:r>
      <w:r w:rsidRPr="00146B28">
        <w:rPr>
          <w:rFonts w:ascii="Book Antiqua" w:eastAsia="Book Antiqua" w:hAnsi="Book Antiqua" w:cs="Book Antiqua"/>
        </w:rPr>
        <w:t>Tehran University of Medical Sciences, Tehran 1417653761</w:t>
      </w:r>
      <w:r w:rsidR="00D53524" w:rsidRPr="00146B28">
        <w:rPr>
          <w:rFonts w:ascii="Book Antiqua" w:eastAsia="Book Antiqua" w:hAnsi="Book Antiqua" w:cs="Book Antiqua"/>
        </w:rPr>
        <w:t>,</w:t>
      </w:r>
      <w:r w:rsidRPr="00146B28">
        <w:rPr>
          <w:rFonts w:ascii="Book Antiqua" w:eastAsia="Book Antiqua" w:hAnsi="Book Antiqua" w:cs="Book Antiqua"/>
        </w:rPr>
        <w:t xml:space="preserve"> Iran</w:t>
      </w:r>
    </w:p>
    <w:p w14:paraId="4436BE55" w14:textId="77777777" w:rsidR="00A77B3E" w:rsidRPr="00146B28" w:rsidRDefault="00A77B3E">
      <w:pPr>
        <w:spacing w:line="360" w:lineRule="auto"/>
        <w:jc w:val="both"/>
        <w:rPr>
          <w:rFonts w:ascii="Book Antiqua" w:hAnsi="Book Antiqua"/>
        </w:rPr>
      </w:pPr>
    </w:p>
    <w:p w14:paraId="0330A650" w14:textId="0C24BB3E" w:rsidR="00A77B3E" w:rsidRPr="00146B28" w:rsidRDefault="00D8375F">
      <w:pPr>
        <w:spacing w:line="360" w:lineRule="auto"/>
        <w:jc w:val="both"/>
        <w:rPr>
          <w:rFonts w:ascii="Book Antiqua" w:hAnsi="Book Antiqua"/>
        </w:rPr>
      </w:pPr>
      <w:r w:rsidRPr="00146B28">
        <w:rPr>
          <w:rFonts w:ascii="Book Antiqua" w:eastAsia="Book Antiqua" w:hAnsi="Book Antiqua" w:cs="Book Antiqua"/>
          <w:b/>
          <w:bCs/>
        </w:rPr>
        <w:t xml:space="preserve">Author contributions: </w:t>
      </w:r>
      <w:r w:rsidRPr="00146B28">
        <w:rPr>
          <w:rFonts w:ascii="Book Antiqua" w:eastAsia="Book Antiqua" w:hAnsi="Book Antiqua" w:cs="Book Antiqua"/>
        </w:rPr>
        <w:t>Memari A was the guarantor</w:t>
      </w:r>
      <w:r w:rsidR="004B6784" w:rsidRPr="00146B28">
        <w:rPr>
          <w:rFonts w:ascii="Book Antiqua" w:eastAsia="Book Antiqua" w:hAnsi="Book Antiqua" w:cs="Book Antiqua"/>
        </w:rPr>
        <w:t xml:space="preserve">; </w:t>
      </w:r>
      <w:r w:rsidRPr="00146B28">
        <w:rPr>
          <w:rFonts w:ascii="Book Antiqua" w:eastAsia="Book Antiqua" w:hAnsi="Book Antiqua" w:cs="Book Antiqua"/>
        </w:rPr>
        <w:t>Nakhostin-Ansari A, Shayestehfar M, and Memari A designed and implemented the study</w:t>
      </w:r>
      <w:r w:rsidR="004B6784" w:rsidRPr="00146B28">
        <w:rPr>
          <w:rFonts w:ascii="Book Antiqua" w:eastAsia="Book Antiqua" w:hAnsi="Book Antiqua" w:cs="Book Antiqua"/>
        </w:rPr>
        <w:t>;</w:t>
      </w:r>
      <w:r w:rsidRPr="00146B28">
        <w:rPr>
          <w:rFonts w:ascii="Book Antiqua" w:eastAsia="Book Antiqua" w:hAnsi="Book Antiqua" w:cs="Book Antiqua"/>
        </w:rPr>
        <w:t xml:space="preserve"> Nakhostin-Ansari A analyzed the data</w:t>
      </w:r>
      <w:r w:rsidR="004B6784" w:rsidRPr="00146B28">
        <w:rPr>
          <w:rFonts w:ascii="Book Antiqua" w:eastAsia="Book Antiqua" w:hAnsi="Book Antiqua" w:cs="Book Antiqua"/>
        </w:rPr>
        <w:t>;</w:t>
      </w:r>
      <w:r w:rsidRPr="00146B28">
        <w:rPr>
          <w:rFonts w:ascii="Book Antiqua" w:eastAsia="Book Antiqua" w:hAnsi="Book Antiqua" w:cs="Book Antiqua"/>
        </w:rPr>
        <w:t xml:space="preserve"> Nakhostin-Ansari A, Shayestehfar M, Gorgani F, and Hasanzadeh A wrote the initial draft of the manuscript</w:t>
      </w:r>
      <w:r w:rsidR="004B6784" w:rsidRPr="00146B28">
        <w:rPr>
          <w:rFonts w:ascii="Book Antiqua" w:eastAsia="Book Antiqua" w:hAnsi="Book Antiqua" w:cs="Book Antiqua"/>
        </w:rPr>
        <w:t>; and a</w:t>
      </w:r>
      <w:r w:rsidRPr="00146B28">
        <w:rPr>
          <w:rFonts w:ascii="Book Antiqua" w:eastAsia="Book Antiqua" w:hAnsi="Book Antiqua" w:cs="Book Antiqua"/>
        </w:rPr>
        <w:t>ll authors read and approved the final version of the manuscript.</w:t>
      </w:r>
    </w:p>
    <w:p w14:paraId="319BB485" w14:textId="77777777" w:rsidR="00FC2F5F" w:rsidRPr="00146B28" w:rsidRDefault="00FC2F5F">
      <w:pPr>
        <w:spacing w:line="360" w:lineRule="auto"/>
        <w:jc w:val="both"/>
        <w:rPr>
          <w:rFonts w:ascii="Book Antiqua" w:hAnsi="Book Antiqua"/>
          <w:b/>
          <w:bCs/>
        </w:rPr>
      </w:pPr>
    </w:p>
    <w:p w14:paraId="7C68FFF5" w14:textId="57DF6E6A" w:rsidR="00A77B3E" w:rsidRPr="00146B28" w:rsidRDefault="00FC2F5F">
      <w:pPr>
        <w:spacing w:line="360" w:lineRule="auto"/>
        <w:jc w:val="both"/>
        <w:rPr>
          <w:rFonts w:ascii="Book Antiqua" w:hAnsi="Book Antiqua"/>
        </w:rPr>
      </w:pPr>
      <w:r w:rsidRPr="00146B28">
        <w:rPr>
          <w:rFonts w:ascii="Book Antiqua" w:hAnsi="Book Antiqua"/>
          <w:b/>
          <w:bCs/>
        </w:rPr>
        <w:t>Supported by</w:t>
      </w:r>
      <w:r w:rsidRPr="00146B28">
        <w:rPr>
          <w:rFonts w:ascii="Book Antiqua" w:hAnsi="Book Antiqua"/>
        </w:rPr>
        <w:t xml:space="preserve"> the Sports Medicine Research Center, No. 57842.</w:t>
      </w:r>
    </w:p>
    <w:p w14:paraId="2F33C8A5" w14:textId="77777777" w:rsidR="00FC2F5F" w:rsidRPr="00146B28" w:rsidRDefault="00FC2F5F">
      <w:pPr>
        <w:spacing w:line="360" w:lineRule="auto"/>
        <w:jc w:val="both"/>
        <w:rPr>
          <w:rFonts w:ascii="Book Antiqua" w:eastAsia="Book Antiqua" w:hAnsi="Book Antiqua" w:cs="Book Antiqua"/>
          <w:b/>
          <w:bCs/>
        </w:rPr>
      </w:pPr>
    </w:p>
    <w:p w14:paraId="63306359" w14:textId="66E66168" w:rsidR="00A77B3E" w:rsidRPr="00146B28" w:rsidRDefault="00D8375F">
      <w:pPr>
        <w:spacing w:line="360" w:lineRule="auto"/>
        <w:jc w:val="both"/>
        <w:rPr>
          <w:rFonts w:ascii="Book Antiqua" w:hAnsi="Book Antiqua"/>
        </w:rPr>
      </w:pPr>
      <w:r w:rsidRPr="00146B28">
        <w:rPr>
          <w:rFonts w:ascii="Book Antiqua" w:eastAsia="Book Antiqua" w:hAnsi="Book Antiqua" w:cs="Book Antiqua"/>
          <w:b/>
          <w:bCs/>
        </w:rPr>
        <w:t xml:space="preserve">Corresponding author: Monir Shayestehfar, PhD, Researcher, </w:t>
      </w:r>
      <w:r w:rsidRPr="00146B28">
        <w:rPr>
          <w:rFonts w:ascii="Book Antiqua" w:eastAsia="Book Antiqua" w:hAnsi="Book Antiqua" w:cs="Book Antiqua"/>
        </w:rPr>
        <w:t>Sports Medicine Research Center, Tehran University of Medical Sciences, Jalal-e-al-e-Ahmad Expressway, Tehran 1417653761</w:t>
      </w:r>
      <w:r w:rsidR="00D53524" w:rsidRPr="00146B28">
        <w:rPr>
          <w:rFonts w:ascii="Book Antiqua" w:eastAsia="Book Antiqua" w:hAnsi="Book Antiqua" w:cs="Book Antiqua"/>
        </w:rPr>
        <w:t>,</w:t>
      </w:r>
      <w:r w:rsidRPr="00146B28">
        <w:rPr>
          <w:rFonts w:ascii="Book Antiqua" w:eastAsia="Book Antiqua" w:hAnsi="Book Antiqua" w:cs="Book Antiqua"/>
        </w:rPr>
        <w:t xml:space="preserve"> Iran. monir.shayestefar@gmail.com</w:t>
      </w:r>
    </w:p>
    <w:p w14:paraId="52603C26" w14:textId="77777777" w:rsidR="00A77B3E" w:rsidRPr="00146B28" w:rsidRDefault="00A77B3E">
      <w:pPr>
        <w:spacing w:line="360" w:lineRule="auto"/>
        <w:jc w:val="both"/>
        <w:rPr>
          <w:rFonts w:ascii="Book Antiqua" w:hAnsi="Book Antiqua"/>
        </w:rPr>
      </w:pPr>
    </w:p>
    <w:p w14:paraId="50F07072"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b/>
          <w:bCs/>
        </w:rPr>
        <w:t xml:space="preserve">Received: </w:t>
      </w:r>
      <w:r w:rsidRPr="00146B28">
        <w:rPr>
          <w:rFonts w:ascii="Book Antiqua" w:eastAsia="Book Antiqua" w:hAnsi="Book Antiqua" w:cs="Book Antiqua"/>
        </w:rPr>
        <w:t>May 7, 2023</w:t>
      </w:r>
    </w:p>
    <w:p w14:paraId="33169BCF" w14:textId="7F410DB1" w:rsidR="00A77B3E" w:rsidRPr="00146B28" w:rsidRDefault="00D8375F">
      <w:pPr>
        <w:spacing w:line="360" w:lineRule="auto"/>
        <w:jc w:val="both"/>
        <w:rPr>
          <w:rFonts w:ascii="Book Antiqua" w:hAnsi="Book Antiqua"/>
        </w:rPr>
      </w:pPr>
      <w:r w:rsidRPr="00146B28">
        <w:rPr>
          <w:rFonts w:ascii="Book Antiqua" w:eastAsia="Book Antiqua" w:hAnsi="Book Antiqua" w:cs="Book Antiqua"/>
          <w:b/>
          <w:bCs/>
        </w:rPr>
        <w:t>Revised:</w:t>
      </w:r>
      <w:r w:rsidRPr="00146B28">
        <w:rPr>
          <w:rFonts w:ascii="Book Antiqua" w:eastAsia="Book Antiqua" w:hAnsi="Book Antiqua" w:cs="Book Antiqua"/>
        </w:rPr>
        <w:t xml:space="preserve"> </w:t>
      </w:r>
      <w:r w:rsidR="00AF1565" w:rsidRPr="00146B28">
        <w:rPr>
          <w:rFonts w:ascii="Book Antiqua" w:eastAsia="Book Antiqua" w:hAnsi="Book Antiqua" w:cs="Book Antiqua"/>
        </w:rPr>
        <w:t>July 11, 2023</w:t>
      </w:r>
    </w:p>
    <w:p w14:paraId="0564183D" w14:textId="5956A794" w:rsidR="00A77B3E" w:rsidRPr="00146B28" w:rsidRDefault="00D8375F">
      <w:pPr>
        <w:spacing w:line="360" w:lineRule="auto"/>
        <w:jc w:val="both"/>
        <w:rPr>
          <w:rFonts w:ascii="Book Antiqua" w:hAnsi="Book Antiqua"/>
        </w:rPr>
      </w:pPr>
      <w:r w:rsidRPr="00146B28">
        <w:rPr>
          <w:rFonts w:ascii="Book Antiqua" w:eastAsia="Book Antiqua" w:hAnsi="Book Antiqua" w:cs="Book Antiqua"/>
          <w:b/>
          <w:bCs/>
        </w:rPr>
        <w:t xml:space="preserve">Accepted: </w:t>
      </w:r>
      <w:r w:rsidR="00B82409" w:rsidRPr="00B82409">
        <w:rPr>
          <w:rFonts w:ascii="Book Antiqua" w:eastAsia="Book Antiqua" w:hAnsi="Book Antiqua" w:cs="Book Antiqua"/>
        </w:rPr>
        <w:t>August 1, 2023</w:t>
      </w:r>
    </w:p>
    <w:p w14:paraId="6C028CF0" w14:textId="602D056D" w:rsidR="00A77B3E" w:rsidRPr="00146B28" w:rsidRDefault="00D8375F">
      <w:pPr>
        <w:spacing w:line="360" w:lineRule="auto"/>
        <w:jc w:val="both"/>
        <w:rPr>
          <w:rFonts w:ascii="Book Antiqua" w:hAnsi="Book Antiqua"/>
        </w:rPr>
      </w:pPr>
      <w:r w:rsidRPr="00146B28">
        <w:rPr>
          <w:rFonts w:ascii="Book Antiqua" w:eastAsia="Book Antiqua" w:hAnsi="Book Antiqua" w:cs="Book Antiqua"/>
          <w:b/>
          <w:bCs/>
        </w:rPr>
        <w:t xml:space="preserve">Published online: </w:t>
      </w:r>
      <w:r w:rsidR="000E6E5D">
        <w:rPr>
          <w:rFonts w:ascii="Book Antiqua" w:hAnsi="Book Antiqua"/>
          <w:color w:val="000000"/>
        </w:rPr>
        <w:t xml:space="preserve">September 19, </w:t>
      </w:r>
      <w:r w:rsidR="000E6E5D" w:rsidRPr="000E6E5D">
        <w:rPr>
          <w:rFonts w:ascii="Book Antiqua" w:hAnsi="Book Antiqua"/>
          <w:color w:val="000000"/>
        </w:rPr>
        <w:t>2023</w:t>
      </w:r>
    </w:p>
    <w:p w14:paraId="38E5B68B" w14:textId="77777777" w:rsidR="00A77B3E" w:rsidRPr="00146B28" w:rsidRDefault="00A77B3E">
      <w:pPr>
        <w:spacing w:line="360" w:lineRule="auto"/>
        <w:jc w:val="both"/>
        <w:rPr>
          <w:rFonts w:ascii="Book Antiqua" w:hAnsi="Book Antiqua"/>
        </w:rPr>
        <w:sectPr w:rsidR="00A77B3E" w:rsidRPr="00146B28" w:rsidSect="004A5CD1">
          <w:footerReference w:type="default" r:id="rId7"/>
          <w:pgSz w:w="12240" w:h="15840" w:code="119"/>
          <w:pgMar w:top="1440" w:right="1440" w:bottom="1440" w:left="1440" w:header="720" w:footer="720" w:gutter="0"/>
          <w:cols w:space="720"/>
          <w:docGrid w:linePitch="360"/>
        </w:sectPr>
      </w:pPr>
    </w:p>
    <w:p w14:paraId="5F98C6F0"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b/>
        </w:rPr>
        <w:lastRenderedPageBreak/>
        <w:t>Abstract</w:t>
      </w:r>
    </w:p>
    <w:p w14:paraId="0314DA3B"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BACKGROUND</w:t>
      </w:r>
    </w:p>
    <w:p w14:paraId="5204B245"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 xml:space="preserve">There is little data on physical activity (PA), organized PA (OPA), and sedentary behaviors in autism spectrum disorders (ASD) and other neurodevelopmental disorders in developing countries. </w:t>
      </w:r>
    </w:p>
    <w:p w14:paraId="1937DAB0" w14:textId="77777777" w:rsidR="00A77B3E" w:rsidRPr="00146B28" w:rsidRDefault="00A77B3E">
      <w:pPr>
        <w:spacing w:line="360" w:lineRule="auto"/>
        <w:jc w:val="both"/>
        <w:rPr>
          <w:rFonts w:ascii="Book Antiqua" w:hAnsi="Book Antiqua"/>
        </w:rPr>
      </w:pPr>
    </w:p>
    <w:p w14:paraId="0ECD3F59"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AIM</w:t>
      </w:r>
    </w:p>
    <w:p w14:paraId="7303EFA7" w14:textId="1649D114"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To examine OPA, non-OPA, and sedentary behaviors and their associated factors in children and adolescents with ASD, cerebral palsy (CP), and intellectual disability (ID).</w:t>
      </w:r>
    </w:p>
    <w:p w14:paraId="790DCDF4" w14:textId="77777777" w:rsidR="00A77B3E" w:rsidRPr="00146B28" w:rsidRDefault="00A77B3E">
      <w:pPr>
        <w:spacing w:line="360" w:lineRule="auto"/>
        <w:jc w:val="both"/>
        <w:rPr>
          <w:rFonts w:ascii="Book Antiqua" w:hAnsi="Book Antiqua"/>
        </w:rPr>
      </w:pPr>
    </w:p>
    <w:p w14:paraId="21A30640"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METHODS</w:t>
      </w:r>
    </w:p>
    <w:p w14:paraId="06337B6D" w14:textId="78C93768"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A total of 1020 children and adolescents with ASD, CP, and ID were assessed regarding the child and family information as well as the Children’s Leisure Activities Study Survey.</w:t>
      </w:r>
    </w:p>
    <w:p w14:paraId="0012C497" w14:textId="77777777" w:rsidR="00A77B3E" w:rsidRPr="00146B28" w:rsidRDefault="00A77B3E">
      <w:pPr>
        <w:spacing w:line="360" w:lineRule="auto"/>
        <w:jc w:val="both"/>
        <w:rPr>
          <w:rFonts w:ascii="Book Antiqua" w:hAnsi="Book Antiqua"/>
        </w:rPr>
      </w:pPr>
    </w:p>
    <w:p w14:paraId="6B0C8CF9"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RESULTS</w:t>
      </w:r>
    </w:p>
    <w:p w14:paraId="5B892E88" w14:textId="351BD412"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The results showed that the OPA level was significantly lower than non-OPA in all groups. Furthermore, the OPA level was significantly lower in the CP group compared to ASD and ID groups (</w:t>
      </w:r>
      <w:r w:rsidR="00D53524" w:rsidRPr="00146B28">
        <w:rPr>
          <w:rFonts w:ascii="Book Antiqua" w:eastAsia="Book Antiqua" w:hAnsi="Book Antiqua" w:cs="Book Antiqua"/>
          <w:i/>
          <w:iCs/>
        </w:rPr>
        <w:t>P</w:t>
      </w:r>
      <w:r w:rsidR="006E77E9" w:rsidRPr="00146B28">
        <w:rPr>
          <w:rFonts w:ascii="Book Antiqua" w:eastAsia="Book Antiqua" w:hAnsi="Book Antiqua" w:cs="Book Antiqua"/>
        </w:rPr>
        <w:t xml:space="preserve"> </w:t>
      </w:r>
      <w:r w:rsidR="00D53524" w:rsidRPr="00146B28">
        <w:rPr>
          <w:rFonts w:ascii="Book Antiqua" w:eastAsia="Book Antiqua" w:hAnsi="Book Antiqua" w:cs="Book Antiqua"/>
        </w:rPr>
        <w:t>&lt;</w:t>
      </w:r>
      <w:r w:rsidR="006E77E9" w:rsidRPr="00146B28">
        <w:rPr>
          <w:rFonts w:ascii="Book Antiqua" w:eastAsia="Book Antiqua" w:hAnsi="Book Antiqua" w:cs="Book Antiqua"/>
        </w:rPr>
        <w:t xml:space="preserve"> </w:t>
      </w:r>
      <w:r w:rsidRPr="00146B28">
        <w:rPr>
          <w:rFonts w:ascii="Book Antiqua" w:eastAsia="Book Antiqua" w:hAnsi="Book Antiqua" w:cs="Book Antiqua"/>
        </w:rPr>
        <w:t>0.001). Also, moderate (</w:t>
      </w:r>
      <w:r w:rsidR="00D53524" w:rsidRPr="00146B28">
        <w:rPr>
          <w:rFonts w:ascii="Book Antiqua" w:eastAsia="Book Antiqua" w:hAnsi="Book Antiqua" w:cs="Book Antiqua"/>
          <w:i/>
          <w:iCs/>
        </w:rPr>
        <w:t>P</w:t>
      </w:r>
      <w:r w:rsidR="006E77E9" w:rsidRPr="00146B28">
        <w:rPr>
          <w:rFonts w:ascii="Book Antiqua" w:eastAsia="Book Antiqua" w:hAnsi="Book Antiqua" w:cs="Book Antiqua"/>
        </w:rPr>
        <w:t xml:space="preserve"> </w:t>
      </w:r>
      <w:r w:rsidR="00D53524" w:rsidRPr="00146B28">
        <w:rPr>
          <w:rFonts w:ascii="Book Antiqua" w:eastAsia="Book Antiqua" w:hAnsi="Book Antiqua" w:cs="Book Antiqua"/>
        </w:rPr>
        <w:t>&lt;</w:t>
      </w:r>
      <w:r w:rsidR="006E77E9" w:rsidRPr="00146B28">
        <w:rPr>
          <w:rFonts w:ascii="Book Antiqua" w:eastAsia="Book Antiqua" w:hAnsi="Book Antiqua" w:cs="Book Antiqua"/>
        </w:rPr>
        <w:t xml:space="preserve"> </w:t>
      </w:r>
      <w:r w:rsidRPr="00146B28">
        <w:rPr>
          <w:rFonts w:ascii="Book Antiqua" w:eastAsia="Book Antiqua" w:hAnsi="Book Antiqua" w:cs="Book Antiqua"/>
        </w:rPr>
        <w:t>0.001), vigorous (</w:t>
      </w:r>
      <w:r w:rsidR="00D53524" w:rsidRPr="00146B28">
        <w:rPr>
          <w:rFonts w:ascii="Book Antiqua" w:eastAsia="Book Antiqua" w:hAnsi="Book Antiqua" w:cs="Book Antiqua"/>
          <w:i/>
          <w:iCs/>
        </w:rPr>
        <w:t>P</w:t>
      </w:r>
      <w:r w:rsidR="006E77E9" w:rsidRPr="00146B28">
        <w:rPr>
          <w:rFonts w:ascii="Book Antiqua" w:eastAsia="Book Antiqua" w:hAnsi="Book Antiqua" w:cs="Book Antiqua"/>
        </w:rPr>
        <w:t xml:space="preserve"> </w:t>
      </w:r>
      <w:r w:rsidR="00D53524" w:rsidRPr="00146B28">
        <w:rPr>
          <w:rFonts w:ascii="Book Antiqua" w:eastAsia="Book Antiqua" w:hAnsi="Book Antiqua" w:cs="Book Antiqua"/>
        </w:rPr>
        <w:t>&lt;</w:t>
      </w:r>
      <w:r w:rsidR="006E77E9" w:rsidRPr="00146B28">
        <w:rPr>
          <w:rFonts w:ascii="Book Antiqua" w:eastAsia="Book Antiqua" w:hAnsi="Book Antiqua" w:cs="Book Antiqua"/>
        </w:rPr>
        <w:t xml:space="preserve"> </w:t>
      </w:r>
      <w:r w:rsidRPr="00146B28">
        <w:rPr>
          <w:rFonts w:ascii="Book Antiqua" w:eastAsia="Book Antiqua" w:hAnsi="Book Antiqua" w:cs="Book Antiqua"/>
        </w:rPr>
        <w:t>0.05), and total (</w:t>
      </w:r>
      <w:r w:rsidR="00D53524" w:rsidRPr="00146B28">
        <w:rPr>
          <w:rFonts w:ascii="Book Antiqua" w:eastAsia="Book Antiqua" w:hAnsi="Book Antiqua" w:cs="Book Antiqua"/>
          <w:i/>
          <w:iCs/>
        </w:rPr>
        <w:t>P</w:t>
      </w:r>
      <w:r w:rsidR="006E77E9" w:rsidRPr="00146B28">
        <w:rPr>
          <w:rFonts w:ascii="Book Antiqua" w:eastAsia="Book Antiqua" w:hAnsi="Book Antiqua" w:cs="Book Antiqua"/>
        </w:rPr>
        <w:t xml:space="preserve"> </w:t>
      </w:r>
      <w:r w:rsidR="00D53524" w:rsidRPr="00146B28">
        <w:rPr>
          <w:rFonts w:ascii="Book Antiqua" w:eastAsia="Book Antiqua" w:hAnsi="Book Antiqua" w:cs="Book Antiqua"/>
        </w:rPr>
        <w:t>&lt;</w:t>
      </w:r>
      <w:r w:rsidR="006E77E9" w:rsidRPr="00146B28">
        <w:rPr>
          <w:rFonts w:ascii="Book Antiqua" w:eastAsia="Book Antiqua" w:hAnsi="Book Antiqua" w:cs="Book Antiqua"/>
        </w:rPr>
        <w:t xml:space="preserve"> </w:t>
      </w:r>
      <w:r w:rsidRPr="00146B28">
        <w:rPr>
          <w:rFonts w:ascii="Book Antiqua" w:eastAsia="Book Antiqua" w:hAnsi="Book Antiqua" w:cs="Book Antiqua"/>
        </w:rPr>
        <w:t>0.001) physical activity levels were significantly different between all three groups, with the values being higher in the ASD group compared to the other two. The mean of the total sedentary behavior duration in the ASD group (1819.4 min/week, SD: 1680) was significantly lower than in the CP group (2687 min/week, SD: 2673) (</w:t>
      </w:r>
      <w:r w:rsidRPr="00146B28">
        <w:rPr>
          <w:rFonts w:ascii="Book Antiqua" w:eastAsia="Book Antiqua" w:hAnsi="Book Antiqua" w:cs="Book Antiqua"/>
          <w:i/>
          <w:iCs/>
        </w:rPr>
        <w:t>P</w:t>
      </w:r>
      <w:r w:rsidR="007F3E4F" w:rsidRPr="00146B28">
        <w:rPr>
          <w:rFonts w:ascii="Book Antiqua" w:eastAsia="Book Antiqua" w:hAnsi="Book Antiqua" w:cs="Book Antiqua"/>
        </w:rPr>
        <w:t xml:space="preserve"> = </w:t>
      </w:r>
      <w:r w:rsidRPr="00146B28">
        <w:rPr>
          <w:rFonts w:ascii="Book Antiqua" w:eastAsia="Book Antiqua" w:hAnsi="Book Antiqua" w:cs="Book Antiqua"/>
        </w:rPr>
        <w:t>0.007) but not ID group (2176 min/week, SD: 2168.9) (</w:t>
      </w:r>
      <w:r w:rsidRPr="00146B28">
        <w:rPr>
          <w:rFonts w:ascii="Book Antiqua" w:eastAsia="Book Antiqua" w:hAnsi="Book Antiqua" w:cs="Book Antiqua"/>
          <w:i/>
          <w:iCs/>
        </w:rPr>
        <w:t>P</w:t>
      </w:r>
      <w:r w:rsidR="007F3E4F" w:rsidRPr="00146B28">
        <w:rPr>
          <w:rFonts w:ascii="Book Antiqua" w:eastAsia="Book Antiqua" w:hAnsi="Book Antiqua" w:cs="Book Antiqua"/>
        </w:rPr>
        <w:t xml:space="preserve"> = </w:t>
      </w:r>
      <w:r w:rsidRPr="00146B28">
        <w:rPr>
          <w:rFonts w:ascii="Book Antiqua" w:eastAsia="Book Antiqua" w:hAnsi="Book Antiqua" w:cs="Book Antiqua"/>
        </w:rPr>
        <w:t>0.525).</w:t>
      </w:r>
    </w:p>
    <w:p w14:paraId="38CB0B9F" w14:textId="77777777" w:rsidR="00A77B3E" w:rsidRPr="00146B28" w:rsidRDefault="00A77B3E">
      <w:pPr>
        <w:spacing w:line="360" w:lineRule="auto"/>
        <w:jc w:val="both"/>
        <w:rPr>
          <w:rFonts w:ascii="Book Antiqua" w:hAnsi="Book Antiqua"/>
        </w:rPr>
      </w:pPr>
    </w:p>
    <w:p w14:paraId="6089A209"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CONCLUSION</w:t>
      </w:r>
    </w:p>
    <w:p w14:paraId="1B1A13DB"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 xml:space="preserve">Our findings remark on the participation rate of PA, OPA, and sedentary behaviors of children and adolescents with ASD, CP, and ID in a developing country. In contrast, the </w:t>
      </w:r>
      <w:r w:rsidRPr="00146B28">
        <w:rPr>
          <w:rFonts w:ascii="Book Antiqua" w:eastAsia="Book Antiqua" w:hAnsi="Book Antiqua" w:cs="Book Antiqua"/>
        </w:rPr>
        <w:lastRenderedPageBreak/>
        <w:t>need for developing standards of PA/OPA participation in neurodevelopmental disorders is discussed.</w:t>
      </w:r>
    </w:p>
    <w:p w14:paraId="52787134" w14:textId="77777777" w:rsidR="00A77B3E" w:rsidRPr="00146B28" w:rsidRDefault="00A77B3E">
      <w:pPr>
        <w:spacing w:line="360" w:lineRule="auto"/>
        <w:jc w:val="both"/>
        <w:rPr>
          <w:rFonts w:ascii="Book Antiqua" w:hAnsi="Book Antiqua"/>
        </w:rPr>
      </w:pPr>
    </w:p>
    <w:p w14:paraId="719BBE04" w14:textId="51DD6D23" w:rsidR="00A77B3E" w:rsidRPr="00146B28" w:rsidRDefault="00D8375F">
      <w:pPr>
        <w:spacing w:line="360" w:lineRule="auto"/>
        <w:jc w:val="both"/>
        <w:rPr>
          <w:rFonts w:ascii="Book Antiqua" w:hAnsi="Book Antiqua"/>
        </w:rPr>
      </w:pPr>
      <w:r w:rsidRPr="00146B28">
        <w:rPr>
          <w:rFonts w:ascii="Book Antiqua" w:eastAsia="Book Antiqua" w:hAnsi="Book Antiqua" w:cs="Book Antiqua"/>
          <w:b/>
          <w:bCs/>
        </w:rPr>
        <w:t xml:space="preserve">Key Words: </w:t>
      </w:r>
      <w:r w:rsidR="00D53524" w:rsidRPr="00146B28">
        <w:rPr>
          <w:rFonts w:ascii="Book Antiqua" w:eastAsia="Book Antiqua" w:hAnsi="Book Antiqua" w:cs="Book Antiqua"/>
        </w:rPr>
        <w:t>N</w:t>
      </w:r>
      <w:r w:rsidRPr="00146B28">
        <w:rPr>
          <w:rFonts w:ascii="Book Antiqua" w:eastAsia="Book Antiqua" w:hAnsi="Book Antiqua" w:cs="Book Antiqua"/>
        </w:rPr>
        <w:t xml:space="preserve">eurodevelopmental disorders; </w:t>
      </w:r>
      <w:r w:rsidR="00D53524" w:rsidRPr="00146B28">
        <w:rPr>
          <w:rFonts w:ascii="Book Antiqua" w:eastAsia="Book Antiqua" w:hAnsi="Book Antiqua" w:cs="Book Antiqua"/>
        </w:rPr>
        <w:t>P</w:t>
      </w:r>
      <w:r w:rsidRPr="00146B28">
        <w:rPr>
          <w:rFonts w:ascii="Book Antiqua" w:eastAsia="Book Antiqua" w:hAnsi="Book Antiqua" w:cs="Book Antiqua"/>
        </w:rPr>
        <w:t xml:space="preserve">hysical disability; </w:t>
      </w:r>
      <w:r w:rsidR="00D53524" w:rsidRPr="00146B28">
        <w:rPr>
          <w:rFonts w:ascii="Book Antiqua" w:eastAsia="Book Antiqua" w:hAnsi="Book Antiqua" w:cs="Book Antiqua"/>
        </w:rPr>
        <w:t>M</w:t>
      </w:r>
      <w:r w:rsidRPr="00146B28">
        <w:rPr>
          <w:rFonts w:ascii="Book Antiqua" w:eastAsia="Book Antiqua" w:hAnsi="Book Antiqua" w:cs="Book Antiqua"/>
        </w:rPr>
        <w:t xml:space="preserve">ental disability; </w:t>
      </w:r>
      <w:r w:rsidR="00D53524" w:rsidRPr="00146B28">
        <w:rPr>
          <w:rFonts w:ascii="Book Antiqua" w:eastAsia="Book Antiqua" w:hAnsi="Book Antiqua" w:cs="Book Antiqua"/>
        </w:rPr>
        <w:t>A</w:t>
      </w:r>
      <w:r w:rsidRPr="00146B28">
        <w:rPr>
          <w:rFonts w:ascii="Book Antiqua" w:eastAsia="Book Antiqua" w:hAnsi="Book Antiqua" w:cs="Book Antiqua"/>
        </w:rPr>
        <w:t>ctive lifestyle</w:t>
      </w:r>
    </w:p>
    <w:p w14:paraId="1F78AB7D" w14:textId="77777777" w:rsidR="00225644" w:rsidRDefault="00225644" w:rsidP="00225644"/>
    <w:p w14:paraId="7357A27D" w14:textId="77777777" w:rsidR="00225644" w:rsidRDefault="00225644" w:rsidP="0022564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7ED58F64" w14:textId="77777777" w:rsidR="00A77B3E" w:rsidRPr="00146B28" w:rsidRDefault="00A77B3E">
      <w:pPr>
        <w:spacing w:line="360" w:lineRule="auto"/>
        <w:jc w:val="both"/>
        <w:rPr>
          <w:rFonts w:ascii="Book Antiqua" w:hAnsi="Book Antiqua"/>
        </w:rPr>
      </w:pPr>
    </w:p>
    <w:p w14:paraId="45C45772" w14:textId="4E7AB905" w:rsidR="0026737B" w:rsidRDefault="0026737B">
      <w:pPr>
        <w:spacing w:line="360" w:lineRule="auto"/>
        <w:jc w:val="both"/>
        <w:rPr>
          <w:rFonts w:ascii="Book Antiqua" w:eastAsia="Book Antiqua" w:hAnsi="Book Antiqua" w:cs="Book Antiqua"/>
        </w:rPr>
      </w:pPr>
      <w:r w:rsidRPr="00600CE9">
        <w:rPr>
          <w:rFonts w:ascii="Book Antiqua" w:eastAsia="Book Antiqua" w:hAnsi="Book Antiqua" w:cs="Book Antiqua"/>
          <w:b/>
          <w:bCs/>
          <w:lang w:val="de-DE"/>
        </w:rPr>
        <w:t>Citation</w:t>
      </w:r>
      <w:r>
        <w:rPr>
          <w:rFonts w:ascii="Book Antiqua" w:eastAsia="Book Antiqua" w:hAnsi="Book Antiqua" w:cs="Book Antiqua"/>
          <w:lang w:val="de-DE"/>
        </w:rPr>
        <w:t xml:space="preserve">: </w:t>
      </w:r>
      <w:r w:rsidR="00D8375F" w:rsidRPr="00146B28">
        <w:rPr>
          <w:rFonts w:ascii="Book Antiqua" w:eastAsia="Book Antiqua" w:hAnsi="Book Antiqua" w:cs="Book Antiqua"/>
        </w:rPr>
        <w:t xml:space="preserve">Nakhostin-Ansari A, Shayestehfar M, Hasanzadeh A, Gorgani F, Memari A. Organized physical activity and sedentary behaviors in children and adolescents with autism spectrum disorder, cerebral palsy, and intellectual disability. </w:t>
      </w:r>
      <w:r w:rsidR="00D8375F" w:rsidRPr="00146B28">
        <w:rPr>
          <w:rFonts w:ascii="Book Antiqua" w:eastAsia="Book Antiqua" w:hAnsi="Book Antiqua" w:cs="Book Antiqua"/>
          <w:i/>
          <w:iCs/>
        </w:rPr>
        <w:t>World</w:t>
      </w:r>
      <w:r w:rsidR="006E77E9" w:rsidRPr="00146B28">
        <w:rPr>
          <w:rFonts w:ascii="Book Antiqua" w:eastAsia="Book Antiqua" w:hAnsi="Book Antiqua" w:cs="Book Antiqua"/>
        </w:rPr>
        <w:t xml:space="preserve"> </w:t>
      </w:r>
      <w:r w:rsidR="00D8375F" w:rsidRPr="00146B28">
        <w:rPr>
          <w:rFonts w:ascii="Book Antiqua" w:eastAsia="Book Antiqua" w:hAnsi="Book Antiqua" w:cs="Book Antiqua"/>
          <w:i/>
          <w:iCs/>
        </w:rPr>
        <w:t>J</w:t>
      </w:r>
      <w:r w:rsidR="006E77E9" w:rsidRPr="00146B28">
        <w:rPr>
          <w:rFonts w:ascii="Book Antiqua" w:eastAsia="Book Antiqua" w:hAnsi="Book Antiqua" w:cs="Book Antiqua"/>
        </w:rPr>
        <w:t xml:space="preserve"> </w:t>
      </w:r>
      <w:r w:rsidR="00D8375F" w:rsidRPr="00146B28">
        <w:rPr>
          <w:rFonts w:ascii="Book Antiqua" w:eastAsia="Book Antiqua" w:hAnsi="Book Antiqua" w:cs="Book Antiqua"/>
          <w:i/>
          <w:iCs/>
        </w:rPr>
        <w:t>Psychiatry</w:t>
      </w:r>
      <w:r w:rsidR="00D8375F" w:rsidRPr="00146B28">
        <w:rPr>
          <w:rFonts w:ascii="Book Antiqua" w:eastAsia="Book Antiqua" w:hAnsi="Book Antiqua" w:cs="Book Antiqua"/>
        </w:rPr>
        <w:t xml:space="preserve"> 2023; </w:t>
      </w:r>
      <w:r w:rsidR="000E6E5D" w:rsidRPr="000E6E5D">
        <w:rPr>
          <w:rFonts w:ascii="Book Antiqua" w:eastAsia="Book Antiqua" w:hAnsi="Book Antiqua" w:cs="Book Antiqua"/>
        </w:rPr>
        <w:t xml:space="preserve">13(9): </w:t>
      </w:r>
      <w:r w:rsidR="005A29BB" w:rsidRPr="005A29BB">
        <w:rPr>
          <w:rFonts w:ascii="Book Antiqua" w:eastAsia="Book Antiqua" w:hAnsi="Book Antiqua" w:cs="Book Antiqua"/>
        </w:rPr>
        <w:t>685-697</w:t>
      </w:r>
    </w:p>
    <w:p w14:paraId="6C846860" w14:textId="141DF35B" w:rsidR="0026737B" w:rsidRDefault="000E6E5D">
      <w:pPr>
        <w:spacing w:line="360" w:lineRule="auto"/>
        <w:jc w:val="both"/>
        <w:rPr>
          <w:rFonts w:ascii="Book Antiqua" w:eastAsia="Book Antiqua" w:hAnsi="Book Antiqua" w:cs="Book Antiqua"/>
        </w:rPr>
      </w:pPr>
      <w:r w:rsidRPr="0026737B">
        <w:rPr>
          <w:rFonts w:ascii="Book Antiqua" w:eastAsia="Book Antiqua" w:hAnsi="Book Antiqua" w:cs="Book Antiqua"/>
          <w:b/>
          <w:bCs/>
        </w:rPr>
        <w:t>URL</w:t>
      </w:r>
      <w:r w:rsidRPr="000E6E5D">
        <w:rPr>
          <w:rFonts w:ascii="Book Antiqua" w:eastAsia="Book Antiqua" w:hAnsi="Book Antiqua" w:cs="Book Antiqua"/>
        </w:rPr>
        <w:t>: https://www.wjgnet.com/2220-3206/full/v13/i9/</w:t>
      </w:r>
      <w:r w:rsidR="005A29BB" w:rsidRPr="005A29BB">
        <w:rPr>
          <w:rFonts w:ascii="Book Antiqua" w:eastAsia="Book Antiqua" w:hAnsi="Book Antiqua" w:cs="Book Antiqua"/>
        </w:rPr>
        <w:t>685</w:t>
      </w:r>
      <w:r w:rsidRPr="000E6E5D">
        <w:rPr>
          <w:rFonts w:ascii="Book Antiqua" w:eastAsia="Book Antiqua" w:hAnsi="Book Antiqua" w:cs="Book Antiqua"/>
        </w:rPr>
        <w:t>.htm</w:t>
      </w:r>
    </w:p>
    <w:p w14:paraId="61EAFDEA" w14:textId="11D73D24" w:rsidR="00A77B3E" w:rsidRPr="00146B28" w:rsidRDefault="000E6E5D" w:rsidP="005A29BB">
      <w:pPr>
        <w:spacing w:line="360" w:lineRule="auto"/>
        <w:jc w:val="both"/>
        <w:rPr>
          <w:rFonts w:ascii="Book Antiqua" w:hAnsi="Book Antiqua"/>
        </w:rPr>
      </w:pPr>
      <w:r w:rsidRPr="0026737B">
        <w:rPr>
          <w:rFonts w:ascii="Book Antiqua" w:eastAsia="Book Antiqua" w:hAnsi="Book Antiqua" w:cs="Book Antiqua"/>
          <w:b/>
          <w:bCs/>
        </w:rPr>
        <w:t>DOI</w:t>
      </w:r>
      <w:r w:rsidRPr="000E6E5D">
        <w:rPr>
          <w:rFonts w:ascii="Book Antiqua" w:eastAsia="Book Antiqua" w:hAnsi="Book Antiqua" w:cs="Book Antiqua"/>
        </w:rPr>
        <w:t>: https://dx.doi.org/10.5498/wjp.v13.i9.</w:t>
      </w:r>
      <w:r w:rsidR="005A29BB" w:rsidRPr="005A29BB">
        <w:rPr>
          <w:rFonts w:ascii="Book Antiqua" w:eastAsia="Book Antiqua" w:hAnsi="Book Antiqua" w:cs="Book Antiqua"/>
        </w:rPr>
        <w:t>685</w:t>
      </w:r>
    </w:p>
    <w:p w14:paraId="0F1BED53" w14:textId="77777777" w:rsidR="00A77B3E" w:rsidRPr="00146B28" w:rsidRDefault="00A77B3E">
      <w:pPr>
        <w:spacing w:line="360" w:lineRule="auto"/>
        <w:jc w:val="both"/>
        <w:rPr>
          <w:rFonts w:ascii="Book Antiqua" w:hAnsi="Book Antiqua"/>
        </w:rPr>
      </w:pPr>
    </w:p>
    <w:p w14:paraId="3D6C5189" w14:textId="28345F3A" w:rsidR="00A77B3E" w:rsidRPr="00146B28" w:rsidRDefault="00D8375F">
      <w:pPr>
        <w:spacing w:line="360" w:lineRule="auto"/>
        <w:jc w:val="both"/>
        <w:rPr>
          <w:rFonts w:ascii="Book Antiqua" w:hAnsi="Book Antiqua"/>
        </w:rPr>
      </w:pPr>
      <w:r w:rsidRPr="00146B28">
        <w:rPr>
          <w:rFonts w:ascii="Book Antiqua" w:eastAsia="Book Antiqua" w:hAnsi="Book Antiqua" w:cs="Book Antiqua"/>
          <w:b/>
          <w:bCs/>
        </w:rPr>
        <w:t xml:space="preserve">Core Tip: </w:t>
      </w:r>
      <w:r w:rsidRPr="00146B28">
        <w:rPr>
          <w:rFonts w:ascii="Book Antiqua" w:eastAsia="Book Antiqua" w:hAnsi="Book Antiqua" w:cs="Book Antiqua"/>
        </w:rPr>
        <w:t xml:space="preserve">There is little data on physical activity (PA), organized PA (OPA), and sedentary behaviors in autism spectrum disorder (ASD) and in developing countries. A total of </w:t>
      </w:r>
      <w:r w:rsidR="00603E23" w:rsidRPr="00146B28">
        <w:rPr>
          <w:rFonts w:ascii="Book Antiqua" w:eastAsia="Book Antiqua" w:hAnsi="Book Antiqua" w:cs="Book Antiqua"/>
        </w:rPr>
        <w:t xml:space="preserve">1020 </w:t>
      </w:r>
      <w:r w:rsidRPr="00146B28">
        <w:rPr>
          <w:rFonts w:ascii="Book Antiqua" w:eastAsia="Book Antiqua" w:hAnsi="Book Antiqua" w:cs="Book Antiqua"/>
        </w:rPr>
        <w:t xml:space="preserve">children and adolescents with ASD, </w:t>
      </w:r>
      <w:r w:rsidR="00CF3B7D" w:rsidRPr="00146B28">
        <w:rPr>
          <w:rFonts w:ascii="Book Antiqua" w:eastAsia="Book Antiqua" w:hAnsi="Book Antiqua" w:cs="Book Antiqua"/>
        </w:rPr>
        <w:t>cerebral palsy (CP),</w:t>
      </w:r>
      <w:r w:rsidRPr="00146B28">
        <w:rPr>
          <w:rFonts w:ascii="Book Antiqua" w:eastAsia="Book Antiqua" w:hAnsi="Book Antiqua" w:cs="Book Antiqua"/>
        </w:rPr>
        <w:t xml:space="preserve"> and </w:t>
      </w:r>
      <w:r w:rsidR="00CF3B7D" w:rsidRPr="00146B28">
        <w:rPr>
          <w:rFonts w:ascii="Book Antiqua" w:eastAsia="Book Antiqua" w:hAnsi="Book Antiqua" w:cs="Book Antiqua"/>
        </w:rPr>
        <w:t>intellectual disability (ID)</w:t>
      </w:r>
      <w:r w:rsidRPr="00146B28">
        <w:rPr>
          <w:rFonts w:ascii="Book Antiqua" w:eastAsia="Book Antiqua" w:hAnsi="Book Antiqua" w:cs="Book Antiqua"/>
        </w:rPr>
        <w:t xml:space="preserve"> were assessed regarding their physical activity. Our findings remark on the participation rate of PA, OPA, and sedentary behaviors of children and adolescents with ASD, CP, and ID in a developing country.</w:t>
      </w:r>
    </w:p>
    <w:p w14:paraId="3AC34282" w14:textId="77777777" w:rsidR="00CF3B7D" w:rsidRPr="00146B28" w:rsidRDefault="00CF3B7D">
      <w:pPr>
        <w:spacing w:line="360" w:lineRule="auto"/>
        <w:jc w:val="both"/>
        <w:rPr>
          <w:rFonts w:ascii="Book Antiqua" w:eastAsia="Book Antiqua" w:hAnsi="Book Antiqua" w:cs="Book Antiqua"/>
        </w:rPr>
      </w:pPr>
    </w:p>
    <w:p w14:paraId="086F6BC8" w14:textId="007F9D54" w:rsidR="00A77B3E" w:rsidRPr="00146B28" w:rsidRDefault="00D8375F">
      <w:pPr>
        <w:spacing w:line="360" w:lineRule="auto"/>
        <w:jc w:val="both"/>
        <w:rPr>
          <w:rFonts w:ascii="Book Antiqua" w:hAnsi="Book Antiqua"/>
        </w:rPr>
      </w:pPr>
      <w:r w:rsidRPr="00146B28">
        <w:rPr>
          <w:rFonts w:ascii="Book Antiqua" w:eastAsia="Book Antiqua" w:hAnsi="Book Antiqua" w:cs="Book Antiqua"/>
          <w:b/>
          <w:caps/>
          <w:u w:val="single"/>
        </w:rPr>
        <w:t>INTRODUCTION</w:t>
      </w:r>
    </w:p>
    <w:p w14:paraId="35869B51" w14:textId="70796E94"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Sedentary behavior has been defined as any waking behavior with an energy expenditure ≤</w:t>
      </w:r>
      <w:r w:rsidR="00CF3B7D" w:rsidRPr="00146B28">
        <w:rPr>
          <w:rFonts w:ascii="Book Antiqua" w:eastAsia="Book Antiqua" w:hAnsi="Book Antiqua" w:cs="Book Antiqua"/>
        </w:rPr>
        <w:t xml:space="preserve"> </w:t>
      </w:r>
      <w:r w:rsidRPr="00146B28">
        <w:rPr>
          <w:rFonts w:ascii="Book Antiqua" w:eastAsia="Book Antiqua" w:hAnsi="Book Antiqua" w:cs="Book Antiqua"/>
        </w:rPr>
        <w:t>1.5 metabolic equivalents while in a sitting, reclining, or lying posture and is associated with chronic underlying diseases such as diabetes and cardiovascular diseases</w:t>
      </w:r>
      <w:r w:rsidRPr="00146B28">
        <w:rPr>
          <w:rFonts w:ascii="Book Antiqua" w:eastAsia="Book Antiqua" w:hAnsi="Book Antiqua" w:cs="Book Antiqua"/>
          <w:vertAlign w:val="superscript"/>
        </w:rPr>
        <w:t>[1-3]</w:t>
      </w:r>
      <w:r w:rsidRPr="00146B28">
        <w:rPr>
          <w:rFonts w:ascii="Book Antiqua" w:eastAsia="Book Antiqua" w:hAnsi="Book Antiqua" w:cs="Book Antiqua"/>
        </w:rPr>
        <w:t xml:space="preserve">. On the other hand, non-organized physical activity (PA) is defined as any bodily movement that requires energy expenditure higher than sedentary behavior </w:t>
      </w:r>
      <w:r w:rsidRPr="00146B28">
        <w:rPr>
          <w:rFonts w:ascii="Book Antiqua" w:eastAsia="Book Antiqua" w:hAnsi="Book Antiqua" w:cs="Book Antiqua"/>
        </w:rPr>
        <w:lastRenderedPageBreak/>
        <w:t>level, and organized PA (OPA) is defined as involving in regular and structured health and leisure activities with peers, coaches, and group leaders such as tennis, football, etc</w:t>
      </w:r>
      <w:r w:rsidRPr="00146B28">
        <w:rPr>
          <w:rFonts w:ascii="Book Antiqua" w:eastAsia="Book Antiqua" w:hAnsi="Book Antiqua" w:cs="Book Antiqua"/>
          <w:vertAlign w:val="superscript"/>
        </w:rPr>
        <w:t>[4]</w:t>
      </w:r>
      <w:r w:rsidRPr="00146B28">
        <w:rPr>
          <w:rFonts w:ascii="Book Antiqua" w:eastAsia="Book Antiqua" w:hAnsi="Book Antiqua" w:cs="Book Antiqua"/>
        </w:rPr>
        <w:t>.</w:t>
      </w:r>
    </w:p>
    <w:p w14:paraId="08014D18" w14:textId="350C8B74" w:rsidR="00A77B3E" w:rsidRPr="00146B28" w:rsidRDefault="00D8375F" w:rsidP="00CF3B7D">
      <w:pPr>
        <w:spacing w:line="360" w:lineRule="auto"/>
        <w:ind w:firstLineChars="100" w:firstLine="240"/>
        <w:jc w:val="both"/>
        <w:rPr>
          <w:rFonts w:ascii="Book Antiqua" w:hAnsi="Book Antiqua"/>
        </w:rPr>
      </w:pPr>
      <w:r w:rsidRPr="00146B28">
        <w:rPr>
          <w:rFonts w:ascii="Book Antiqua" w:eastAsia="Book Antiqua" w:hAnsi="Book Antiqua" w:cs="Book Antiqua"/>
        </w:rPr>
        <w:t>Plenty of literature points to the importance of PA in children; however, levels of PA are insufficient for different groups of children, particularly those with disabilities</w:t>
      </w:r>
      <w:r w:rsidRPr="00146B28">
        <w:rPr>
          <w:rFonts w:ascii="Book Antiqua" w:eastAsia="Book Antiqua" w:hAnsi="Book Antiqua" w:cs="Book Antiqua"/>
          <w:vertAlign w:val="superscript"/>
        </w:rPr>
        <w:t>[5]</w:t>
      </w:r>
      <w:r w:rsidRPr="00146B28">
        <w:rPr>
          <w:rFonts w:ascii="Book Antiqua" w:eastAsia="Book Antiqua" w:hAnsi="Book Antiqua" w:cs="Book Antiqua"/>
        </w:rPr>
        <w:t>. The optimal level of PA can increase health status and decrease the incidence of chronic disorders such as cancer, diabetes, cardiovascular disorders, and mood disorders</w:t>
      </w:r>
      <w:r w:rsidRPr="00146B28">
        <w:rPr>
          <w:rFonts w:ascii="Book Antiqua" w:eastAsia="Book Antiqua" w:hAnsi="Book Antiqua" w:cs="Book Antiqua"/>
          <w:vertAlign w:val="superscript"/>
        </w:rPr>
        <w:t>[6]</w:t>
      </w:r>
      <w:r w:rsidRPr="00146B28">
        <w:rPr>
          <w:rFonts w:ascii="Book Antiqua" w:eastAsia="Book Antiqua" w:hAnsi="Book Antiqua" w:cs="Book Antiqua"/>
        </w:rPr>
        <w:t>. Mental, intellectual, and motor disabilities negatively impact the opportunities to participate in an optimal level of PA to gain health benefits and limit sedentary behaviors consequences</w:t>
      </w:r>
      <w:r w:rsidRPr="00146B28">
        <w:rPr>
          <w:rFonts w:ascii="Book Antiqua" w:eastAsia="Book Antiqua" w:hAnsi="Book Antiqua" w:cs="Book Antiqua"/>
          <w:vertAlign w:val="superscript"/>
        </w:rPr>
        <w:t>[7]</w:t>
      </w:r>
      <w:r w:rsidRPr="00146B28">
        <w:rPr>
          <w:rFonts w:ascii="Book Antiqua" w:eastAsia="Book Antiqua" w:hAnsi="Book Antiqua" w:cs="Book Antiqua"/>
        </w:rPr>
        <w:t>. In other words, children with particular disabilities, such as neurodevelopmental disorders, may be limited regarding motor disabilities and social skills</w:t>
      </w:r>
      <w:r w:rsidRPr="00146B28">
        <w:rPr>
          <w:rFonts w:ascii="Book Antiqua" w:eastAsia="Book Antiqua" w:hAnsi="Book Antiqua" w:cs="Book Antiqua"/>
          <w:vertAlign w:val="superscript"/>
        </w:rPr>
        <w:t>[8]</w:t>
      </w:r>
      <w:r w:rsidRPr="00146B28">
        <w:rPr>
          <w:rFonts w:ascii="Book Antiqua" w:eastAsia="Book Antiqua" w:hAnsi="Book Antiqua" w:cs="Book Antiqua"/>
        </w:rPr>
        <w:t>. For example, children with autism spectrum disorders (ASD) participate in less PA</w:t>
      </w:r>
      <w:r w:rsidRPr="00146B28">
        <w:rPr>
          <w:rFonts w:ascii="Book Antiqua" w:eastAsia="Book Antiqua" w:hAnsi="Book Antiqua" w:cs="Book Antiqua"/>
          <w:vertAlign w:val="superscript"/>
        </w:rPr>
        <w:t>[9]</w:t>
      </w:r>
      <w:r w:rsidRPr="00146B28">
        <w:rPr>
          <w:rFonts w:ascii="Book Antiqua" w:eastAsia="Book Antiqua" w:hAnsi="Book Antiqua" w:cs="Book Antiqua"/>
        </w:rPr>
        <w:t xml:space="preserve"> and more sedentary behaviors than their peers leading to greater body mass index (BMI) in comparison to typically developing (TD) children</w:t>
      </w:r>
      <w:r w:rsidRPr="00146B28">
        <w:rPr>
          <w:rFonts w:ascii="Book Antiqua" w:eastAsia="Book Antiqua" w:hAnsi="Book Antiqua" w:cs="Book Antiqua"/>
          <w:vertAlign w:val="superscript"/>
        </w:rPr>
        <w:t>[10-12]</w:t>
      </w:r>
      <w:r w:rsidRPr="00146B28">
        <w:rPr>
          <w:rFonts w:ascii="Book Antiqua" w:eastAsia="Book Antiqua" w:hAnsi="Book Antiqua" w:cs="Book Antiqua"/>
        </w:rPr>
        <w:t>. In addition, according to estimates of developed countries, children with neurodevelopmental disorders such as ASD, cerebral palsy (CP), and intellectual disability (ID) also participated less in a regular and OPA than those children without a neurodevelopment disability</w:t>
      </w:r>
      <w:r w:rsidRPr="00146B28">
        <w:rPr>
          <w:rFonts w:ascii="Book Antiqua" w:eastAsia="Book Antiqua" w:hAnsi="Book Antiqua" w:cs="Book Antiqua"/>
          <w:vertAlign w:val="superscript"/>
        </w:rPr>
        <w:t>[13-17]</w:t>
      </w:r>
      <w:r w:rsidRPr="00146B28">
        <w:rPr>
          <w:rFonts w:ascii="Book Antiqua" w:eastAsia="Book Antiqua" w:hAnsi="Book Antiqua" w:cs="Book Antiqua"/>
        </w:rPr>
        <w:t>. Studies have also shown children with neurodevelopmental disabilities encounter additional personal and environmental barriers that hinder their participation in physical activities compared to TD children</w:t>
      </w:r>
      <w:r w:rsidRPr="00146B28">
        <w:rPr>
          <w:rFonts w:ascii="Book Antiqua" w:eastAsia="Book Antiqua" w:hAnsi="Book Antiqua" w:cs="Book Antiqua"/>
          <w:vertAlign w:val="superscript"/>
        </w:rPr>
        <w:t>[10,18]</w:t>
      </w:r>
      <w:r w:rsidRPr="00146B28">
        <w:rPr>
          <w:rFonts w:ascii="Book Antiqua" w:eastAsia="Book Antiqua" w:hAnsi="Book Antiqua" w:cs="Book Antiqua"/>
        </w:rPr>
        <w:t>.</w:t>
      </w:r>
    </w:p>
    <w:p w14:paraId="34F73CF4" w14:textId="29BFA663" w:rsidR="00A77B3E" w:rsidRPr="00146B28" w:rsidRDefault="00D8375F" w:rsidP="0020567E">
      <w:pPr>
        <w:spacing w:line="360" w:lineRule="auto"/>
        <w:ind w:firstLineChars="100" w:firstLine="240"/>
        <w:jc w:val="both"/>
        <w:rPr>
          <w:rFonts w:ascii="Book Antiqua" w:hAnsi="Book Antiqua"/>
        </w:rPr>
      </w:pPr>
      <w:r w:rsidRPr="00146B28">
        <w:rPr>
          <w:rFonts w:ascii="Book Antiqua" w:eastAsia="Book Antiqua" w:hAnsi="Book Antiqua" w:cs="Book Antiqua"/>
        </w:rPr>
        <w:t>Although the disability characteristics should be considered</w:t>
      </w:r>
      <w:r w:rsidRPr="00146B28">
        <w:rPr>
          <w:rFonts w:ascii="Book Antiqua" w:eastAsia="Book Antiqua" w:hAnsi="Book Antiqua" w:cs="Book Antiqua"/>
          <w:vertAlign w:val="superscript"/>
        </w:rPr>
        <w:t>[8]</w:t>
      </w:r>
      <w:r w:rsidRPr="00146B28">
        <w:rPr>
          <w:rFonts w:ascii="Book Antiqua" w:eastAsia="Book Antiqua" w:hAnsi="Book Antiqua" w:cs="Book Antiqua"/>
        </w:rPr>
        <w:t>, participation in PA, benefiting from its psychosocial and motor advantages, is of paramount importance for children with neurodevelopmental disorders</w:t>
      </w:r>
      <w:r w:rsidRPr="00146B28">
        <w:rPr>
          <w:rFonts w:ascii="Book Antiqua" w:eastAsia="Book Antiqua" w:hAnsi="Book Antiqua" w:cs="Book Antiqua"/>
          <w:vertAlign w:val="superscript"/>
        </w:rPr>
        <w:t>[8,19]</w:t>
      </w:r>
      <w:r w:rsidRPr="00146B28">
        <w:rPr>
          <w:rFonts w:ascii="Book Antiqua" w:eastAsia="Book Antiqua" w:hAnsi="Book Antiqua" w:cs="Book Antiqua"/>
        </w:rPr>
        <w:t>. PA could also enhance cognitive and meta-cognitive function and improve educational performance</w:t>
      </w:r>
      <w:r w:rsidRPr="00146B28">
        <w:rPr>
          <w:rFonts w:ascii="Book Antiqua" w:eastAsia="Book Antiqua" w:hAnsi="Book Antiqua" w:cs="Book Antiqua"/>
          <w:vertAlign w:val="superscript"/>
        </w:rPr>
        <w:t>[20-22]</w:t>
      </w:r>
      <w:r w:rsidRPr="00146B28">
        <w:rPr>
          <w:rFonts w:ascii="Book Antiqua" w:eastAsia="Book Antiqua" w:hAnsi="Book Antiqua" w:cs="Book Antiqua"/>
        </w:rPr>
        <w:t>. Moreover, OPA provides additional benefits, including promoting inclusion, facilitating social connection, improving social and emotional well-being, and reducing functional decline</w:t>
      </w:r>
      <w:r w:rsidRPr="00146B28">
        <w:rPr>
          <w:rFonts w:ascii="Book Antiqua" w:eastAsia="Book Antiqua" w:hAnsi="Book Antiqua" w:cs="Book Antiqua"/>
          <w:vertAlign w:val="superscript"/>
        </w:rPr>
        <w:t>[23]</w:t>
      </w:r>
      <w:r w:rsidRPr="00146B28">
        <w:rPr>
          <w:rFonts w:ascii="Book Antiqua" w:eastAsia="Book Antiqua" w:hAnsi="Book Antiqua" w:cs="Book Antiqua"/>
        </w:rPr>
        <w:t xml:space="preserve">. For example, Sun </w:t>
      </w:r>
      <w:r w:rsidRPr="00146B28">
        <w:rPr>
          <w:rFonts w:ascii="Book Antiqua" w:eastAsia="Book Antiqua" w:hAnsi="Book Antiqua" w:cs="Book Antiqua"/>
          <w:i/>
          <w:iCs/>
        </w:rPr>
        <w:t>et</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al</w:t>
      </w:r>
      <w:r w:rsidR="00850A2A" w:rsidRPr="00146B28">
        <w:rPr>
          <w:rFonts w:ascii="Book Antiqua" w:eastAsia="Book Antiqua" w:hAnsi="Book Antiqua" w:cs="Book Antiqua"/>
          <w:vertAlign w:val="superscript"/>
        </w:rPr>
        <w:t>[24]</w:t>
      </w:r>
      <w:r w:rsidRPr="00146B28">
        <w:rPr>
          <w:rFonts w:ascii="Book Antiqua" w:eastAsia="Book Antiqua" w:hAnsi="Book Antiqua" w:cs="Book Antiqua"/>
        </w:rPr>
        <w:t xml:space="preserve">, in a clinical trial, assessed the effects of an adapted PA consisting of moderate-intensity aerobic and resistance exercises on health-related physical fitness in adolescents with ID. The authors declared significant changes were </w:t>
      </w:r>
      <w:r w:rsidRPr="00146B28">
        <w:rPr>
          <w:rFonts w:ascii="Book Antiqua" w:eastAsia="Book Antiqua" w:hAnsi="Book Antiqua" w:cs="Book Antiqua"/>
        </w:rPr>
        <w:lastRenderedPageBreak/>
        <w:t xml:space="preserve">observed in cardiorespiratory fitness, running/walking tests, and flexibility in the intervention group compared to the control group. In addition, in a recent systematic review and meta-analysis, Howells </w:t>
      </w:r>
      <w:r w:rsidRPr="00146B28">
        <w:rPr>
          <w:rFonts w:ascii="Book Antiqua" w:eastAsia="Book Antiqua" w:hAnsi="Book Antiqua" w:cs="Book Antiqua"/>
          <w:i/>
          <w:iCs/>
        </w:rPr>
        <w:t>et</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al</w:t>
      </w:r>
      <w:r w:rsidR="00850A2A" w:rsidRPr="00146B28">
        <w:rPr>
          <w:rFonts w:ascii="Book Antiqua" w:eastAsia="Book Antiqua" w:hAnsi="Book Antiqua" w:cs="Book Antiqua"/>
          <w:vertAlign w:val="superscript"/>
        </w:rPr>
        <w:t>[23]</w:t>
      </w:r>
      <w:r w:rsidRPr="00146B28">
        <w:rPr>
          <w:rFonts w:ascii="Book Antiqua" w:eastAsia="Book Antiqua" w:hAnsi="Book Antiqua" w:cs="Book Antiqua"/>
        </w:rPr>
        <w:t xml:space="preserve"> represented that group-based OPA participation improves overall social functioning in children with ASD. Moreover, Mak </w:t>
      </w:r>
      <w:r w:rsidRPr="00146B28">
        <w:rPr>
          <w:rFonts w:ascii="Book Antiqua" w:eastAsia="Book Antiqua" w:hAnsi="Book Antiqua" w:cs="Book Antiqua"/>
          <w:i/>
          <w:iCs/>
        </w:rPr>
        <w:t>et</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al</w:t>
      </w:r>
      <w:r w:rsidR="00850A2A" w:rsidRPr="00146B28">
        <w:rPr>
          <w:rFonts w:ascii="Book Antiqua" w:eastAsia="Book Antiqua" w:hAnsi="Book Antiqua" w:cs="Book Antiqua"/>
          <w:vertAlign w:val="superscript"/>
        </w:rPr>
        <w:t>[25]</w:t>
      </w:r>
      <w:r w:rsidRPr="00146B28">
        <w:rPr>
          <w:rFonts w:ascii="Book Antiqua" w:eastAsia="Book Antiqua" w:hAnsi="Book Antiqua" w:cs="Book Antiqua"/>
        </w:rPr>
        <w:t xml:space="preserve"> reported the positive effect of a regular 8-wk mindfulness yoga program on attention outcomes of children with CP. However, due to motor skill limitations, such a positive impact was not observed in their physical skills outcomes. Given the above, OPA is a constructive and helpful context in which children and adolescents with neurodevelopmental disorders could benefit from opportunities, including social engagement, promoting social skills, enhancing mental health, and improving quality of life</w:t>
      </w:r>
      <w:r w:rsidRPr="00146B28">
        <w:rPr>
          <w:rFonts w:ascii="Book Antiqua" w:eastAsia="Book Antiqua" w:hAnsi="Book Antiqua" w:cs="Book Antiqua"/>
          <w:vertAlign w:val="superscript"/>
        </w:rPr>
        <w:t>[26,</w:t>
      </w:r>
      <w:r w:rsidR="00850A2A" w:rsidRPr="00146B28">
        <w:rPr>
          <w:rFonts w:ascii="Book Antiqua" w:eastAsia="Book Antiqua" w:hAnsi="Book Antiqua" w:cs="Book Antiqua"/>
          <w:vertAlign w:val="superscript"/>
        </w:rPr>
        <w:t>2</w:t>
      </w:r>
      <w:r w:rsidRPr="00146B28">
        <w:rPr>
          <w:rFonts w:ascii="Book Antiqua" w:eastAsia="Book Antiqua" w:hAnsi="Book Antiqua" w:cs="Book Antiqua"/>
          <w:vertAlign w:val="superscript"/>
        </w:rPr>
        <w:t>7]</w:t>
      </w:r>
      <w:r w:rsidRPr="00146B28">
        <w:rPr>
          <w:rFonts w:ascii="Book Antiqua" w:eastAsia="Book Antiqua" w:hAnsi="Book Antiqua" w:cs="Book Antiqua"/>
        </w:rPr>
        <w:t>.</w:t>
      </w:r>
    </w:p>
    <w:p w14:paraId="0BEA2F11" w14:textId="2CD4752F" w:rsidR="00A77B3E" w:rsidRPr="00146B28" w:rsidRDefault="00D8375F" w:rsidP="00850A2A">
      <w:pPr>
        <w:spacing w:line="360" w:lineRule="auto"/>
        <w:ind w:firstLineChars="100" w:firstLine="240"/>
        <w:jc w:val="both"/>
        <w:rPr>
          <w:rFonts w:ascii="Book Antiqua" w:hAnsi="Book Antiqua"/>
        </w:rPr>
      </w:pPr>
      <w:r w:rsidRPr="00146B28">
        <w:rPr>
          <w:rFonts w:ascii="Book Antiqua" w:eastAsia="Book Antiqua" w:hAnsi="Book Antiqua" w:cs="Book Antiqua"/>
        </w:rPr>
        <w:t xml:space="preserve">Despite valuable research in terms of the effect of PA and OPA on different aspects of neurodevelopmental disorders, there are few studies assessing the rate of OPA participation in children with ASD in comparison to other neurodevelopmental groups and not TD children. Arim </w:t>
      </w:r>
      <w:r w:rsidRPr="00146B28">
        <w:rPr>
          <w:rFonts w:ascii="Book Antiqua" w:eastAsia="Book Antiqua" w:hAnsi="Book Antiqua" w:cs="Book Antiqua"/>
          <w:i/>
          <w:iCs/>
        </w:rPr>
        <w:t>et</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al</w:t>
      </w:r>
      <w:r w:rsidR="0097119D" w:rsidRPr="00146B28">
        <w:rPr>
          <w:rFonts w:ascii="Book Antiqua" w:eastAsia="Book Antiqua" w:hAnsi="Book Antiqua" w:cs="Book Antiqua"/>
          <w:vertAlign w:val="superscript"/>
        </w:rPr>
        <w:t>[8]</w:t>
      </w:r>
      <w:r w:rsidRPr="00146B28">
        <w:rPr>
          <w:rFonts w:ascii="Book Antiqua" w:eastAsia="Book Antiqua" w:hAnsi="Book Antiqua" w:cs="Book Antiqua"/>
        </w:rPr>
        <w:t xml:space="preserve"> assessed the PA/OPA participation rate in 4-9 years old Canadian children with neurodevelopmental disorders (including epilepsy, CP, ID, and learning disability) compared to TD children. Their results represented that although the frequency of OPA participation in this population varied depending on the child’s health condition, there was no significant difference in general PA participation among different neurodevelopmental groups.</w:t>
      </w:r>
    </w:p>
    <w:p w14:paraId="321C4B29" w14:textId="072E9A71" w:rsidR="00A77B3E" w:rsidRPr="00146B28" w:rsidRDefault="00D8375F" w:rsidP="00542711">
      <w:pPr>
        <w:spacing w:line="360" w:lineRule="auto"/>
        <w:ind w:firstLineChars="100" w:firstLine="240"/>
        <w:jc w:val="both"/>
        <w:rPr>
          <w:rFonts w:ascii="Book Antiqua" w:hAnsi="Book Antiqua"/>
        </w:rPr>
      </w:pPr>
      <w:r w:rsidRPr="00146B28">
        <w:rPr>
          <w:rFonts w:ascii="Book Antiqua" w:eastAsia="Book Antiqua" w:hAnsi="Book Antiqua" w:cs="Book Antiqua"/>
        </w:rPr>
        <w:t>Thus, the current study aimed to assess and compare sedentary behavior, OPA, and non-OPA levels, as primary outcomes in children and adolescents with ASD, ID, and CP. We also aimed to determine the personal and familial factors associated with PA and sedentary behavior among these children. This is one of the few studies on PA levels among children with neurodevelopmental disorders in the context of a developing country, utilizing a large sample size. The findings of this study may help to identify the groups which benefit the most from the interventions to improve PA levels and can be a basis for future studies in the context of developing countries.</w:t>
      </w:r>
    </w:p>
    <w:p w14:paraId="027C2F47" w14:textId="77777777" w:rsidR="00A77B3E" w:rsidRPr="00146B28" w:rsidRDefault="00A77B3E">
      <w:pPr>
        <w:spacing w:line="360" w:lineRule="auto"/>
        <w:jc w:val="both"/>
        <w:rPr>
          <w:rFonts w:ascii="Book Antiqua" w:hAnsi="Book Antiqua"/>
        </w:rPr>
      </w:pPr>
    </w:p>
    <w:p w14:paraId="712E5FED"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b/>
          <w:caps/>
          <w:u w:val="single"/>
        </w:rPr>
        <w:lastRenderedPageBreak/>
        <w:t>MATERIALS AND METHODS</w:t>
      </w:r>
    </w:p>
    <w:p w14:paraId="1B22FC97" w14:textId="768BA42A" w:rsidR="00A77B3E" w:rsidRPr="00146B28" w:rsidRDefault="00D8375F">
      <w:pPr>
        <w:spacing w:line="360" w:lineRule="auto"/>
        <w:jc w:val="both"/>
        <w:rPr>
          <w:rFonts w:ascii="Book Antiqua" w:hAnsi="Book Antiqua"/>
        </w:rPr>
      </w:pPr>
      <w:r w:rsidRPr="00146B28">
        <w:rPr>
          <w:rFonts w:ascii="Book Antiqua" w:eastAsia="Book Antiqua" w:hAnsi="Book Antiqua" w:cs="Book Antiqua"/>
          <w:b/>
          <w:bCs/>
          <w:i/>
          <w:iCs/>
        </w:rPr>
        <w:t>Study</w:t>
      </w:r>
      <w:r w:rsidR="006E77E9" w:rsidRPr="00146B28">
        <w:rPr>
          <w:rFonts w:ascii="Book Antiqua" w:eastAsia="Book Antiqua" w:hAnsi="Book Antiqua" w:cs="Book Antiqua"/>
          <w:b/>
          <w:bCs/>
        </w:rPr>
        <w:t xml:space="preserve"> </w:t>
      </w:r>
      <w:r w:rsidRPr="00146B28">
        <w:rPr>
          <w:rFonts w:ascii="Book Antiqua" w:eastAsia="Book Antiqua" w:hAnsi="Book Antiqua" w:cs="Book Antiqua"/>
          <w:b/>
          <w:bCs/>
          <w:i/>
          <w:iCs/>
        </w:rPr>
        <w:t>design</w:t>
      </w:r>
      <w:r w:rsidR="006E77E9" w:rsidRPr="00146B28">
        <w:rPr>
          <w:rFonts w:ascii="Book Antiqua" w:eastAsia="Book Antiqua" w:hAnsi="Book Antiqua" w:cs="Book Antiqua"/>
          <w:b/>
          <w:bCs/>
        </w:rPr>
        <w:t xml:space="preserve"> </w:t>
      </w:r>
      <w:r w:rsidRPr="00146B28">
        <w:rPr>
          <w:rFonts w:ascii="Book Antiqua" w:eastAsia="Book Antiqua" w:hAnsi="Book Antiqua" w:cs="Book Antiqua"/>
          <w:b/>
          <w:bCs/>
          <w:i/>
          <w:iCs/>
        </w:rPr>
        <w:t>and</w:t>
      </w:r>
      <w:r w:rsidR="006E77E9" w:rsidRPr="00146B28">
        <w:rPr>
          <w:rFonts w:ascii="Book Antiqua" w:eastAsia="Book Antiqua" w:hAnsi="Book Antiqua" w:cs="Book Antiqua"/>
          <w:b/>
          <w:bCs/>
        </w:rPr>
        <w:t xml:space="preserve"> </w:t>
      </w:r>
      <w:r w:rsidRPr="00146B28">
        <w:rPr>
          <w:rFonts w:ascii="Book Antiqua" w:eastAsia="Book Antiqua" w:hAnsi="Book Antiqua" w:cs="Book Antiqua"/>
          <w:b/>
          <w:bCs/>
          <w:i/>
          <w:iCs/>
        </w:rPr>
        <w:t>setting</w:t>
      </w:r>
    </w:p>
    <w:p w14:paraId="2840F038" w14:textId="4232BB45"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 xml:space="preserve">The data for the current cross-sectional study were drawn from a longitudinal survey of </w:t>
      </w:r>
      <w:r w:rsidR="00DB17A3" w:rsidRPr="00146B28">
        <w:rPr>
          <w:rFonts w:ascii="Book Antiqua" w:eastAsia="Book Antiqua" w:hAnsi="Book Antiqua" w:cs="Book Antiqua"/>
        </w:rPr>
        <w:t>“</w:t>
      </w:r>
      <w:r w:rsidRPr="00146B28">
        <w:rPr>
          <w:rFonts w:ascii="Book Antiqua" w:eastAsia="Book Antiqua" w:hAnsi="Book Antiqua" w:cs="Book Antiqua"/>
        </w:rPr>
        <w:t>Quality of life and psycho-physical function in children and adolescents with developmental disabilities; evaluating risk factors and developmental trend</w:t>
      </w:r>
      <w:r w:rsidR="00DB17A3" w:rsidRPr="00146B28">
        <w:rPr>
          <w:rFonts w:ascii="Book Antiqua" w:eastAsia="Book Antiqua" w:hAnsi="Book Antiqua" w:cs="Book Antiqua"/>
        </w:rPr>
        <w:t>”</w:t>
      </w:r>
      <w:r w:rsidRPr="00146B28">
        <w:rPr>
          <w:rFonts w:ascii="Book Antiqua" w:eastAsia="Book Antiqua" w:hAnsi="Book Antiqua" w:cs="Book Antiqua"/>
        </w:rPr>
        <w:t>, which was conducted from 2011 to 2021 with a sample size of 1850 participants (1040 boys and 810 girls) aged 6-18 years from special schools in Tehran, Iran. Participants were included in the study by stratified random sampling. The population was stratified into different strata by disorders; each stratum was divided into different clusters (schools), respectively. Then five schools were included for each stratum (disorder). Afterward, children’s parents/caregivers responded to the Children’s Leisure Activities Study Survey (CLASS questionnaire) to examine the children’s non-OPA (</w:t>
      </w:r>
      <w:r w:rsidR="00DB17A3" w:rsidRPr="00146B28">
        <w:rPr>
          <w:rFonts w:ascii="Book Antiqua" w:eastAsia="Book Antiqua" w:hAnsi="Book Antiqua" w:cs="Book Antiqua"/>
          <w:i/>
          <w:iCs/>
        </w:rPr>
        <w:t>i.e.</w:t>
      </w:r>
      <w:r w:rsidRPr="00146B28">
        <w:rPr>
          <w:rFonts w:ascii="Book Antiqua" w:eastAsia="Book Antiqua" w:hAnsi="Book Antiqua" w:cs="Book Antiqua"/>
        </w:rPr>
        <w:t>, general routine PA), OPA, and sedentary behavior activities. The study was approved by the ethics committee of Tehran University of medical sciences (ethics code: IR.TUMS.NI.REC.1401.031), and written consent was obtained from participants’ parents/caregivers before entering the study.</w:t>
      </w:r>
    </w:p>
    <w:p w14:paraId="5E4C5322" w14:textId="77777777" w:rsidR="00A77B3E" w:rsidRPr="00146B28" w:rsidRDefault="00A77B3E">
      <w:pPr>
        <w:spacing w:line="360" w:lineRule="auto"/>
        <w:jc w:val="both"/>
        <w:rPr>
          <w:rFonts w:ascii="Book Antiqua" w:hAnsi="Book Antiqua"/>
        </w:rPr>
      </w:pPr>
    </w:p>
    <w:p w14:paraId="311E216F"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b/>
          <w:bCs/>
          <w:i/>
          <w:iCs/>
        </w:rPr>
        <w:t>Participants</w:t>
      </w:r>
    </w:p>
    <w:p w14:paraId="6BF5703F" w14:textId="711ABBD2" w:rsidR="00A77B3E" w:rsidRPr="00146B28" w:rsidRDefault="00D8375F">
      <w:pPr>
        <w:spacing w:line="360" w:lineRule="auto"/>
        <w:jc w:val="both"/>
        <w:rPr>
          <w:rFonts w:ascii="Book Antiqua" w:eastAsia="Book Antiqua" w:hAnsi="Book Antiqua" w:cs="Book Antiqua"/>
        </w:rPr>
      </w:pPr>
      <w:r w:rsidRPr="00146B28">
        <w:rPr>
          <w:rFonts w:ascii="Book Antiqua" w:eastAsia="Book Antiqua" w:hAnsi="Book Antiqua" w:cs="Book Antiqua"/>
        </w:rPr>
        <w:t>Children and adolescents with neurodevelopmental disorders were included in the current study. The diagnosis of ASD was confirmed by DSM-IV, and the autism diagnostic inventory-revised by a professional child psychiatrist. The participants were excluded if they had two or three of the conditions (</w:t>
      </w:r>
      <w:r w:rsidR="00DB17A3" w:rsidRPr="00146B28">
        <w:rPr>
          <w:rFonts w:ascii="Book Antiqua" w:eastAsia="Book Antiqua" w:hAnsi="Book Antiqua" w:cs="Book Antiqua"/>
          <w:i/>
          <w:iCs/>
        </w:rPr>
        <w:t>i.e.</w:t>
      </w:r>
      <w:r w:rsidRPr="00146B28">
        <w:rPr>
          <w:rFonts w:ascii="Book Antiqua" w:eastAsia="Book Antiqua" w:hAnsi="Book Antiqua" w:cs="Book Antiqua"/>
        </w:rPr>
        <w:t>, ASD, CP, or ID) together and being less than six years of age.</w:t>
      </w:r>
    </w:p>
    <w:p w14:paraId="71B969BF" w14:textId="77777777" w:rsidR="00DB17A3" w:rsidRPr="00146B28" w:rsidRDefault="00DB17A3">
      <w:pPr>
        <w:spacing w:line="360" w:lineRule="auto"/>
        <w:jc w:val="both"/>
        <w:rPr>
          <w:rFonts w:ascii="Book Antiqua" w:hAnsi="Book Antiqua"/>
        </w:rPr>
      </w:pPr>
    </w:p>
    <w:p w14:paraId="41E00152"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b/>
          <w:bCs/>
          <w:i/>
          <w:iCs/>
        </w:rPr>
        <w:t>Measurements</w:t>
      </w:r>
    </w:p>
    <w:p w14:paraId="05C9012A" w14:textId="2B1132AE" w:rsidR="00A77B3E" w:rsidRPr="00146B28" w:rsidRDefault="00D8375F">
      <w:pPr>
        <w:spacing w:line="360" w:lineRule="auto"/>
        <w:jc w:val="both"/>
        <w:rPr>
          <w:rFonts w:ascii="Book Antiqua" w:eastAsia="Book Antiqua" w:hAnsi="Book Antiqua" w:cs="Book Antiqua"/>
        </w:rPr>
      </w:pPr>
      <w:r w:rsidRPr="00146B28">
        <w:rPr>
          <w:rFonts w:ascii="Book Antiqua" w:eastAsia="Book Antiqua" w:hAnsi="Book Antiqua" w:cs="Book Antiqua"/>
          <w:b/>
          <w:bCs/>
        </w:rPr>
        <w:t>Basic and sociodemographic data</w:t>
      </w:r>
      <w:r w:rsidR="00DB17A3" w:rsidRPr="00146B28">
        <w:rPr>
          <w:rFonts w:ascii="Book Antiqua" w:eastAsia="Book Antiqua" w:hAnsi="Book Antiqua" w:cs="Book Antiqua"/>
          <w:b/>
          <w:bCs/>
        </w:rPr>
        <w:t>:</w:t>
      </w:r>
      <w:r w:rsidR="00DB17A3" w:rsidRPr="00146B28">
        <w:rPr>
          <w:rFonts w:ascii="Book Antiqua" w:hAnsi="Book Antiqua"/>
          <w:b/>
          <w:bCs/>
          <w:lang w:eastAsia="zh-CN"/>
        </w:rPr>
        <w:t xml:space="preserve"> </w:t>
      </w:r>
      <w:r w:rsidRPr="00146B28">
        <w:rPr>
          <w:rFonts w:ascii="Book Antiqua" w:eastAsia="Book Antiqua" w:hAnsi="Book Antiqua" w:cs="Book Antiqua"/>
        </w:rPr>
        <w:t>Parents/caregivers of the participants were asked to fill the items of a questionnaire containing child and family basic and sociodemographic information, including the child’s age, gender, childcare status (two parents, single parent, and other), household status (owner, tenant</w:t>
      </w:r>
      <w:r w:rsidR="00E47FB7" w:rsidRPr="00146B28">
        <w:rPr>
          <w:rFonts w:ascii="Book Antiqua" w:eastAsia="Book Antiqua" w:hAnsi="Book Antiqua" w:cs="Book Antiqua"/>
        </w:rPr>
        <w:t>, and</w:t>
      </w:r>
      <w:r w:rsidRPr="00146B28">
        <w:rPr>
          <w:rFonts w:ascii="Book Antiqua" w:eastAsia="Book Antiqua" w:hAnsi="Book Antiqua" w:cs="Book Antiqua"/>
        </w:rPr>
        <w:t xml:space="preserve"> other), parents’ age, and </w:t>
      </w:r>
      <w:r w:rsidRPr="00146B28">
        <w:rPr>
          <w:rFonts w:ascii="Book Antiqua" w:eastAsia="Book Antiqua" w:hAnsi="Book Antiqua" w:cs="Book Antiqua"/>
        </w:rPr>
        <w:lastRenderedPageBreak/>
        <w:t>parents’ educational level. Physical therapists also conducted a physical examination to measure participants’ height, weight, waist circumference, and hip circumference. Moreover, the existence of any musculoskeletal disorder preventing physical movements was assessed based on physical examination as well as the participants’ medical history by a physical therapist.</w:t>
      </w:r>
    </w:p>
    <w:p w14:paraId="0EE249E0" w14:textId="77777777" w:rsidR="0093618C" w:rsidRPr="00146B28" w:rsidRDefault="0093618C">
      <w:pPr>
        <w:spacing w:line="360" w:lineRule="auto"/>
        <w:jc w:val="both"/>
        <w:rPr>
          <w:rFonts w:ascii="Book Antiqua" w:hAnsi="Book Antiqua"/>
          <w:b/>
          <w:bCs/>
        </w:rPr>
      </w:pPr>
    </w:p>
    <w:p w14:paraId="74E72F39" w14:textId="6499284F" w:rsidR="00A77B3E" w:rsidRPr="00146B28" w:rsidRDefault="00D8375F">
      <w:pPr>
        <w:spacing w:line="360" w:lineRule="auto"/>
        <w:jc w:val="both"/>
        <w:rPr>
          <w:rFonts w:ascii="Book Antiqua" w:eastAsia="Book Antiqua" w:hAnsi="Book Antiqua" w:cs="Book Antiqua"/>
        </w:rPr>
      </w:pPr>
      <w:r w:rsidRPr="00146B28">
        <w:rPr>
          <w:rFonts w:ascii="Book Antiqua" w:eastAsia="Book Antiqua" w:hAnsi="Book Antiqua" w:cs="Book Antiqua"/>
          <w:b/>
          <w:bCs/>
        </w:rPr>
        <w:t>Non-OPA/OPA and sedentary behavior data</w:t>
      </w:r>
      <w:r w:rsidR="0093618C" w:rsidRPr="00146B28">
        <w:rPr>
          <w:rFonts w:ascii="Book Antiqua" w:eastAsia="Book Antiqua" w:hAnsi="Book Antiqua" w:cs="Book Antiqua"/>
          <w:b/>
          <w:bCs/>
        </w:rPr>
        <w:t xml:space="preserve">: </w:t>
      </w:r>
      <w:r w:rsidRPr="00146B28">
        <w:rPr>
          <w:rFonts w:ascii="Book Antiqua" w:eastAsia="Book Antiqua" w:hAnsi="Book Antiqua" w:cs="Book Antiqua"/>
        </w:rPr>
        <w:t xml:space="preserve">We used the Persian version of the CLASS to assess non-OPA/OPA and sedentary behavior. This survey measures the type, frequency, and duration of different types of PA, including non-OPA and OPA as well as sedentary behavior among children. The CLASS checklist contains items for both non-OPA (such as playing indoors with toys, walking the dog, </w:t>
      </w:r>
      <w:r w:rsidRPr="00146B28">
        <w:rPr>
          <w:rFonts w:ascii="Book Antiqua" w:eastAsia="Book Antiqua" w:hAnsi="Book Antiqua" w:cs="Book Antiqua"/>
          <w:i/>
          <w:iCs/>
        </w:rPr>
        <w:t>etc</w:t>
      </w:r>
      <w:r w:rsidR="0093618C" w:rsidRPr="00146B28">
        <w:rPr>
          <w:rFonts w:ascii="Book Antiqua" w:eastAsia="Book Antiqua" w:hAnsi="Book Antiqua" w:cs="Book Antiqua"/>
          <w:i/>
          <w:iCs/>
        </w:rPr>
        <w:t>.</w:t>
      </w:r>
      <w:r w:rsidRPr="00146B28">
        <w:rPr>
          <w:rFonts w:ascii="Book Antiqua" w:eastAsia="Book Antiqua" w:hAnsi="Book Antiqua" w:cs="Book Antiqua"/>
        </w:rPr>
        <w:t xml:space="preserve">) and OPA (such as football, basketball, aerobics, </w:t>
      </w:r>
      <w:r w:rsidRPr="00146B28">
        <w:rPr>
          <w:rFonts w:ascii="Book Antiqua" w:eastAsia="Book Antiqua" w:hAnsi="Book Antiqua" w:cs="Book Antiqua"/>
          <w:i/>
          <w:iCs/>
        </w:rPr>
        <w:t>etc.</w:t>
      </w:r>
      <w:r w:rsidRPr="00146B28">
        <w:rPr>
          <w:rFonts w:ascii="Book Antiqua" w:eastAsia="Book Antiqua" w:hAnsi="Book Antiqua" w:cs="Book Antiqua"/>
        </w:rPr>
        <w:t>), as well as items for sedentary behaviors (such as sitting, talking, listening to music, and reading). Previous studies have demonstrated test-retest reliability (ICC &gt; 0.58 across different domains) and criterion validity CLASS</w:t>
      </w:r>
      <w:r w:rsidRPr="00146B28">
        <w:rPr>
          <w:rFonts w:ascii="Book Antiqua" w:eastAsia="Book Antiqua" w:hAnsi="Book Antiqua" w:cs="Book Antiqua"/>
          <w:vertAlign w:val="superscript"/>
        </w:rPr>
        <w:t>[28]</w:t>
      </w:r>
      <w:r w:rsidRPr="00146B28">
        <w:rPr>
          <w:rFonts w:ascii="Book Antiqua" w:eastAsia="Book Antiqua" w:hAnsi="Book Antiqua" w:cs="Book Antiqua"/>
        </w:rPr>
        <w:t>.</w:t>
      </w:r>
    </w:p>
    <w:p w14:paraId="0945FB28" w14:textId="77777777" w:rsidR="0093618C" w:rsidRPr="00146B28" w:rsidRDefault="0093618C">
      <w:pPr>
        <w:spacing w:line="360" w:lineRule="auto"/>
        <w:jc w:val="both"/>
        <w:rPr>
          <w:rFonts w:ascii="Book Antiqua" w:hAnsi="Book Antiqua"/>
          <w:b/>
          <w:bCs/>
        </w:rPr>
      </w:pPr>
    </w:p>
    <w:p w14:paraId="640B8255" w14:textId="529C2A69" w:rsidR="00A77B3E" w:rsidRPr="00146B28" w:rsidRDefault="00D8375F">
      <w:pPr>
        <w:spacing w:line="360" w:lineRule="auto"/>
        <w:jc w:val="both"/>
        <w:rPr>
          <w:rFonts w:ascii="Book Antiqua" w:hAnsi="Book Antiqua"/>
        </w:rPr>
      </w:pPr>
      <w:r w:rsidRPr="00146B28">
        <w:rPr>
          <w:rFonts w:ascii="Book Antiqua" w:eastAsia="Book Antiqua" w:hAnsi="Book Antiqua" w:cs="Book Antiqua"/>
          <w:b/>
          <w:bCs/>
          <w:i/>
          <w:iCs/>
        </w:rPr>
        <w:t>Statistical</w:t>
      </w:r>
      <w:r w:rsidR="006E77E9" w:rsidRPr="00146B28">
        <w:rPr>
          <w:rFonts w:ascii="Book Antiqua" w:eastAsia="Book Antiqua" w:hAnsi="Book Antiqua" w:cs="Book Antiqua"/>
          <w:b/>
          <w:bCs/>
        </w:rPr>
        <w:t xml:space="preserve"> </w:t>
      </w:r>
      <w:r w:rsidRPr="00146B28">
        <w:rPr>
          <w:rFonts w:ascii="Book Antiqua" w:eastAsia="Book Antiqua" w:hAnsi="Book Antiqua" w:cs="Book Antiqua"/>
          <w:b/>
          <w:bCs/>
          <w:i/>
          <w:iCs/>
        </w:rPr>
        <w:t>methods</w:t>
      </w:r>
    </w:p>
    <w:p w14:paraId="2893F4FC" w14:textId="329935F7"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 xml:space="preserve">First, descriptive statistics for basic, demographic, and sociodemographic variables, PA/OPA, and sedentary behavior data were calculated for each group. We used the chi-square test to compare the categorical variables between groups. We also used the Kolmogorov-Smirnov test to test if the continuous variables are distributed normally. As none of the continuous variables had normal distribution, we used non-parametric tests, such as the Kruskal-Wallis test, to compare them between groups. Moreover, the Mann-Whitney </w:t>
      </w:r>
      <w:r w:rsidRPr="00146B28">
        <w:rPr>
          <w:rFonts w:ascii="Book Antiqua" w:eastAsia="Book Antiqua" w:hAnsi="Book Antiqua" w:cs="Book Antiqua"/>
          <w:i/>
          <w:iCs/>
        </w:rPr>
        <w:t>U</w:t>
      </w:r>
      <w:r w:rsidRPr="00146B28">
        <w:rPr>
          <w:rFonts w:ascii="Book Antiqua" w:eastAsia="Book Antiqua" w:hAnsi="Book Antiqua" w:cs="Book Antiqua"/>
        </w:rPr>
        <w:t xml:space="preserve"> test was also conducted to compare two individual groups whenever the difference between the three groups was significant. Finally, the Wilcoxon test was used to compare OPA and non-OPA levels in all groups. All analyses were conducted using SPSS version 26, while a </w:t>
      </w:r>
      <w:r w:rsidR="0093618C" w:rsidRPr="00146B28">
        <w:rPr>
          <w:rFonts w:ascii="Book Antiqua" w:eastAsia="Book Antiqua" w:hAnsi="Book Antiqua" w:cs="Book Antiqua"/>
          <w:i/>
          <w:iCs/>
        </w:rPr>
        <w:t>P</w:t>
      </w:r>
      <w:r w:rsidR="006E77E9" w:rsidRPr="00146B28">
        <w:rPr>
          <w:rFonts w:ascii="Book Antiqua" w:eastAsia="Book Antiqua" w:hAnsi="Book Antiqua" w:cs="Book Antiqua"/>
        </w:rPr>
        <w:t xml:space="preserve"> </w:t>
      </w:r>
      <w:r w:rsidRPr="00146B28">
        <w:rPr>
          <w:rFonts w:ascii="Book Antiqua" w:eastAsia="Book Antiqua" w:hAnsi="Book Antiqua" w:cs="Book Antiqua"/>
        </w:rPr>
        <w:t>value of less than 0.05 was considered significant.</w:t>
      </w:r>
    </w:p>
    <w:p w14:paraId="4F2A35EC" w14:textId="77777777" w:rsidR="00A77B3E" w:rsidRPr="00146B28" w:rsidRDefault="00A77B3E">
      <w:pPr>
        <w:spacing w:line="360" w:lineRule="auto"/>
        <w:jc w:val="both"/>
        <w:rPr>
          <w:rFonts w:ascii="Book Antiqua" w:hAnsi="Book Antiqua"/>
        </w:rPr>
      </w:pPr>
    </w:p>
    <w:p w14:paraId="2163786D"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b/>
          <w:caps/>
          <w:u w:val="single"/>
        </w:rPr>
        <w:t>RESULTS</w:t>
      </w:r>
    </w:p>
    <w:p w14:paraId="000FB156" w14:textId="4584ECAF" w:rsidR="00A77B3E" w:rsidRPr="00146B28" w:rsidRDefault="00D8375F">
      <w:pPr>
        <w:spacing w:line="360" w:lineRule="auto"/>
        <w:jc w:val="both"/>
        <w:rPr>
          <w:rFonts w:ascii="Book Antiqua" w:hAnsi="Book Antiqua"/>
        </w:rPr>
      </w:pPr>
      <w:r w:rsidRPr="00146B28">
        <w:rPr>
          <w:rFonts w:ascii="Book Antiqua" w:eastAsia="Book Antiqua" w:hAnsi="Book Antiqua" w:cs="Book Antiqua"/>
          <w:b/>
          <w:bCs/>
          <w:i/>
          <w:iCs/>
        </w:rPr>
        <w:lastRenderedPageBreak/>
        <w:t>Descriptive</w:t>
      </w:r>
      <w:r w:rsidR="006E77E9" w:rsidRPr="00146B28">
        <w:rPr>
          <w:rFonts w:ascii="Book Antiqua" w:eastAsia="Book Antiqua" w:hAnsi="Book Antiqua" w:cs="Book Antiqua"/>
          <w:b/>
          <w:bCs/>
        </w:rPr>
        <w:t xml:space="preserve"> </w:t>
      </w:r>
      <w:r w:rsidRPr="00146B28">
        <w:rPr>
          <w:rFonts w:ascii="Book Antiqua" w:eastAsia="Book Antiqua" w:hAnsi="Book Antiqua" w:cs="Book Antiqua"/>
          <w:b/>
          <w:bCs/>
          <w:i/>
          <w:iCs/>
        </w:rPr>
        <w:t>statistics</w:t>
      </w:r>
    </w:p>
    <w:p w14:paraId="7512EB82" w14:textId="5551F768" w:rsidR="00A77B3E" w:rsidRPr="00146B28" w:rsidRDefault="00D8375F">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In the current study, 1020 participants (ASD: 248, CP: 306, ID: 466) were included in the final analysis (Table 1 shows the descriptive statistics). In the ASD group, 3.6% of participants were female, which is significantly lower than the ID and CP groups (53% and 52.3%, respectively; </w:t>
      </w:r>
      <w:r w:rsidR="00D53524" w:rsidRPr="00146B28">
        <w:rPr>
          <w:rFonts w:ascii="Book Antiqua" w:eastAsia="Book Antiqua" w:hAnsi="Book Antiqua" w:cs="Book Antiqua"/>
          <w:i/>
          <w:iCs/>
        </w:rPr>
        <w:t>P</w:t>
      </w:r>
      <w:r w:rsidR="006E77E9" w:rsidRPr="00146B28">
        <w:rPr>
          <w:rFonts w:ascii="Book Antiqua" w:eastAsia="Book Antiqua" w:hAnsi="Book Antiqua" w:cs="Book Antiqua"/>
        </w:rPr>
        <w:t xml:space="preserve"> </w:t>
      </w:r>
      <w:r w:rsidR="00D53524" w:rsidRPr="00146B28">
        <w:rPr>
          <w:rFonts w:ascii="Book Antiqua" w:eastAsia="Book Antiqua" w:hAnsi="Book Antiqua" w:cs="Book Antiqua"/>
        </w:rPr>
        <w:t>&lt;</w:t>
      </w:r>
      <w:r w:rsidR="006E77E9" w:rsidRPr="00146B28">
        <w:rPr>
          <w:rFonts w:ascii="Book Antiqua" w:eastAsia="Book Antiqua" w:hAnsi="Book Antiqua" w:cs="Book Antiqua"/>
        </w:rPr>
        <w:t xml:space="preserve"> </w:t>
      </w:r>
      <w:r w:rsidRPr="00146B28">
        <w:rPr>
          <w:rFonts w:ascii="Book Antiqua" w:eastAsia="Book Antiqua" w:hAnsi="Book Antiqua" w:cs="Book Antiqua"/>
        </w:rPr>
        <w:t>0.001). In pairwise comparison, there were significant differences between groups regarding their ages (</w:t>
      </w:r>
      <w:r w:rsidR="00D53524" w:rsidRPr="00146B28">
        <w:rPr>
          <w:rFonts w:ascii="Book Antiqua" w:eastAsia="Book Antiqua" w:hAnsi="Book Antiqua" w:cs="Book Antiqua"/>
          <w:i/>
          <w:iCs/>
        </w:rPr>
        <w:t>P</w:t>
      </w:r>
      <w:r w:rsidR="006E77E9" w:rsidRPr="00146B28">
        <w:rPr>
          <w:rFonts w:ascii="Book Antiqua" w:eastAsia="Book Antiqua" w:hAnsi="Book Antiqua" w:cs="Book Antiqua"/>
        </w:rPr>
        <w:t xml:space="preserve"> </w:t>
      </w:r>
      <w:r w:rsidR="00D53524" w:rsidRPr="00146B28">
        <w:rPr>
          <w:rFonts w:ascii="Book Antiqua" w:eastAsia="Book Antiqua" w:hAnsi="Book Antiqua" w:cs="Book Antiqua"/>
        </w:rPr>
        <w:t>&lt;</w:t>
      </w:r>
      <w:r w:rsidR="006E77E9" w:rsidRPr="00146B28">
        <w:rPr>
          <w:rFonts w:ascii="Book Antiqua" w:eastAsia="Book Antiqua" w:hAnsi="Book Antiqua" w:cs="Book Antiqua"/>
        </w:rPr>
        <w:t xml:space="preserve"> </w:t>
      </w:r>
      <w:r w:rsidRPr="00146B28">
        <w:rPr>
          <w:rFonts w:ascii="Book Antiqua" w:eastAsia="Book Antiqua" w:hAnsi="Book Antiqua" w:cs="Book Antiqua"/>
        </w:rPr>
        <w:t>0.05), with the ASD group being the youngest (mea</w:t>
      </w:r>
      <w:r w:rsidR="006E77E9" w:rsidRPr="00146B28">
        <w:rPr>
          <w:rFonts w:ascii="Book Antiqua" w:eastAsia="Book Antiqua" w:hAnsi="Book Antiqua" w:cs="Book Antiqua"/>
          <w:i/>
          <w:iCs/>
        </w:rPr>
        <w:t>n</w:t>
      </w:r>
      <w:r w:rsidR="006E77E9" w:rsidRPr="00146B28">
        <w:rPr>
          <w:rFonts w:ascii="Book Antiqua" w:eastAsia="Book Antiqua" w:hAnsi="Book Antiqua" w:cs="Book Antiqua"/>
        </w:rPr>
        <w:t xml:space="preserve"> = </w:t>
      </w:r>
      <w:r w:rsidRPr="00146B28">
        <w:rPr>
          <w:rFonts w:ascii="Book Antiqua" w:eastAsia="Book Antiqua" w:hAnsi="Book Antiqua" w:cs="Book Antiqua"/>
        </w:rPr>
        <w:t>11.15, SD</w:t>
      </w:r>
      <w:r w:rsidR="007F3E4F" w:rsidRPr="00146B28">
        <w:rPr>
          <w:rFonts w:ascii="Book Antiqua" w:eastAsia="Book Antiqua" w:hAnsi="Book Antiqua" w:cs="Book Antiqua"/>
        </w:rPr>
        <w:t xml:space="preserve"> = </w:t>
      </w:r>
      <w:r w:rsidRPr="00146B28">
        <w:rPr>
          <w:rFonts w:ascii="Book Antiqua" w:eastAsia="Book Antiqua" w:hAnsi="Book Antiqua" w:cs="Book Antiqua"/>
        </w:rPr>
        <w:t>2.66) and the ID group being the oldest (mea</w:t>
      </w:r>
      <w:r w:rsidR="006E77E9" w:rsidRPr="00146B28">
        <w:rPr>
          <w:rFonts w:ascii="Book Antiqua" w:eastAsia="Book Antiqua" w:hAnsi="Book Antiqua" w:cs="Book Antiqua"/>
          <w:i/>
          <w:iCs/>
        </w:rPr>
        <w:t>n</w:t>
      </w:r>
      <w:r w:rsidR="006E77E9" w:rsidRPr="00146B28">
        <w:rPr>
          <w:rFonts w:ascii="Book Antiqua" w:eastAsia="Book Antiqua" w:hAnsi="Book Antiqua" w:cs="Book Antiqua"/>
        </w:rPr>
        <w:t xml:space="preserve"> = </w:t>
      </w:r>
      <w:r w:rsidRPr="00146B28">
        <w:rPr>
          <w:rFonts w:ascii="Book Antiqua" w:eastAsia="Book Antiqua" w:hAnsi="Book Antiqua" w:cs="Book Antiqua"/>
        </w:rPr>
        <w:t>12.69, SD</w:t>
      </w:r>
      <w:r w:rsidR="007F3E4F" w:rsidRPr="00146B28">
        <w:rPr>
          <w:rFonts w:ascii="Book Antiqua" w:eastAsia="Book Antiqua" w:hAnsi="Book Antiqua" w:cs="Book Antiqua"/>
        </w:rPr>
        <w:t xml:space="preserve"> = </w:t>
      </w:r>
      <w:r w:rsidRPr="00146B28">
        <w:rPr>
          <w:rFonts w:ascii="Book Antiqua" w:eastAsia="Book Antiqua" w:hAnsi="Book Antiqua" w:cs="Book Antiqua"/>
        </w:rPr>
        <w:t>3.15). Similarly, height was significantly different between all three groups (</w:t>
      </w:r>
      <w:r w:rsidR="00D53524" w:rsidRPr="00146B28">
        <w:rPr>
          <w:rFonts w:ascii="Book Antiqua" w:eastAsia="Book Antiqua" w:hAnsi="Book Antiqua" w:cs="Book Antiqua"/>
          <w:i/>
          <w:iCs/>
        </w:rPr>
        <w:t>P</w:t>
      </w:r>
      <w:r w:rsidR="006E77E9" w:rsidRPr="00146B28">
        <w:rPr>
          <w:rFonts w:ascii="Book Antiqua" w:eastAsia="Book Antiqua" w:hAnsi="Book Antiqua" w:cs="Book Antiqua"/>
        </w:rPr>
        <w:t xml:space="preserve"> </w:t>
      </w:r>
      <w:r w:rsidR="00D53524" w:rsidRPr="00146B28">
        <w:rPr>
          <w:rFonts w:ascii="Book Antiqua" w:eastAsia="Book Antiqua" w:hAnsi="Book Antiqua" w:cs="Book Antiqua"/>
        </w:rPr>
        <w:t>&lt;</w:t>
      </w:r>
      <w:r w:rsidR="006E77E9" w:rsidRPr="00146B28">
        <w:rPr>
          <w:rFonts w:ascii="Book Antiqua" w:eastAsia="Book Antiqua" w:hAnsi="Book Antiqua" w:cs="Book Antiqua"/>
        </w:rPr>
        <w:t xml:space="preserve"> </w:t>
      </w:r>
      <w:r w:rsidRPr="00146B28">
        <w:rPr>
          <w:rFonts w:ascii="Book Antiqua" w:eastAsia="Book Antiqua" w:hAnsi="Book Antiqua" w:cs="Book Antiqua"/>
        </w:rPr>
        <w:t>0.05). Also, children with CP had lower weights (</w:t>
      </w:r>
      <w:r w:rsidR="00D53524" w:rsidRPr="00146B28">
        <w:rPr>
          <w:rFonts w:ascii="Book Antiqua" w:eastAsia="Book Antiqua" w:hAnsi="Book Antiqua" w:cs="Book Antiqua"/>
          <w:i/>
          <w:iCs/>
        </w:rPr>
        <w:t>P</w:t>
      </w:r>
      <w:r w:rsidR="006E77E9" w:rsidRPr="00146B28">
        <w:rPr>
          <w:rFonts w:ascii="Book Antiqua" w:eastAsia="Book Antiqua" w:hAnsi="Book Antiqua" w:cs="Book Antiqua"/>
        </w:rPr>
        <w:t xml:space="preserve"> </w:t>
      </w:r>
      <w:r w:rsidR="00D53524" w:rsidRPr="00146B28">
        <w:rPr>
          <w:rFonts w:ascii="Book Antiqua" w:eastAsia="Book Antiqua" w:hAnsi="Book Antiqua" w:cs="Book Antiqua"/>
        </w:rPr>
        <w:t>&lt;</w:t>
      </w:r>
      <w:r w:rsidR="006E77E9" w:rsidRPr="00146B28">
        <w:rPr>
          <w:rFonts w:ascii="Book Antiqua" w:eastAsia="Book Antiqua" w:hAnsi="Book Antiqua" w:cs="Book Antiqua"/>
        </w:rPr>
        <w:t xml:space="preserve"> </w:t>
      </w:r>
      <w:r w:rsidRPr="00146B28">
        <w:rPr>
          <w:rFonts w:ascii="Book Antiqua" w:eastAsia="Book Antiqua" w:hAnsi="Book Antiqua" w:cs="Book Antiqua"/>
        </w:rPr>
        <w:t>0.01), smaller waist circumferences (</w:t>
      </w:r>
      <w:r w:rsidR="00D53524" w:rsidRPr="00146B28">
        <w:rPr>
          <w:rFonts w:ascii="Book Antiqua" w:eastAsia="Book Antiqua" w:hAnsi="Book Antiqua" w:cs="Book Antiqua"/>
          <w:i/>
          <w:iCs/>
        </w:rPr>
        <w:t>P</w:t>
      </w:r>
      <w:r w:rsidR="006E77E9" w:rsidRPr="00146B28">
        <w:rPr>
          <w:rFonts w:ascii="Book Antiqua" w:eastAsia="Book Antiqua" w:hAnsi="Book Antiqua" w:cs="Book Antiqua"/>
        </w:rPr>
        <w:t xml:space="preserve"> </w:t>
      </w:r>
      <w:r w:rsidR="00D53524" w:rsidRPr="00146B28">
        <w:rPr>
          <w:rFonts w:ascii="Book Antiqua" w:eastAsia="Book Antiqua" w:hAnsi="Book Antiqua" w:cs="Book Antiqua"/>
        </w:rPr>
        <w:t>&lt;</w:t>
      </w:r>
      <w:r w:rsidR="006E77E9" w:rsidRPr="00146B28">
        <w:rPr>
          <w:rFonts w:ascii="Book Antiqua" w:eastAsia="Book Antiqua" w:hAnsi="Book Antiqua" w:cs="Book Antiqua"/>
        </w:rPr>
        <w:t xml:space="preserve"> </w:t>
      </w:r>
      <w:r w:rsidRPr="00146B28">
        <w:rPr>
          <w:rFonts w:ascii="Book Antiqua" w:eastAsia="Book Antiqua" w:hAnsi="Book Antiqua" w:cs="Book Antiqua"/>
        </w:rPr>
        <w:t>0.01), and smaller hip circumferences (</w:t>
      </w:r>
      <w:r w:rsidR="007F3E4F" w:rsidRPr="00146B28">
        <w:rPr>
          <w:rFonts w:ascii="Book Antiqua" w:eastAsia="Book Antiqua" w:hAnsi="Book Antiqua" w:cs="Book Antiqua"/>
          <w:i/>
          <w:iCs/>
        </w:rPr>
        <w:t>P</w:t>
      </w:r>
      <w:r w:rsidR="007F3E4F" w:rsidRPr="00146B28">
        <w:rPr>
          <w:rFonts w:ascii="Book Antiqua" w:eastAsia="Book Antiqua" w:hAnsi="Book Antiqua" w:cs="Book Antiqua"/>
        </w:rPr>
        <w:t xml:space="preserve"> </w:t>
      </w:r>
      <w:r w:rsidRPr="00146B28">
        <w:rPr>
          <w:rFonts w:ascii="Book Antiqua" w:eastAsia="Book Antiqua" w:hAnsi="Book Antiqua" w:cs="Book Antiqua"/>
        </w:rPr>
        <w:t>≤ 0.001) than the other groups. In addition, the prevalence of musculoskeletal disorders was significantly higher in the CP group compared to both ASD and ID groups (</w:t>
      </w:r>
      <w:r w:rsidR="00D53524" w:rsidRPr="00146B28">
        <w:rPr>
          <w:rFonts w:ascii="Book Antiqua" w:eastAsia="Book Antiqua" w:hAnsi="Book Antiqua" w:cs="Book Antiqua"/>
          <w:i/>
          <w:iCs/>
        </w:rPr>
        <w:t>P</w:t>
      </w:r>
      <w:r w:rsidR="006E77E9" w:rsidRPr="00146B28">
        <w:rPr>
          <w:rFonts w:ascii="Book Antiqua" w:eastAsia="Book Antiqua" w:hAnsi="Book Antiqua" w:cs="Book Antiqua"/>
        </w:rPr>
        <w:t xml:space="preserve"> </w:t>
      </w:r>
      <w:r w:rsidR="00D53524" w:rsidRPr="00146B28">
        <w:rPr>
          <w:rFonts w:ascii="Book Antiqua" w:eastAsia="Book Antiqua" w:hAnsi="Book Antiqua" w:cs="Book Antiqua"/>
        </w:rPr>
        <w:t>&lt;</w:t>
      </w:r>
      <w:r w:rsidR="006E77E9" w:rsidRPr="00146B28">
        <w:rPr>
          <w:rFonts w:ascii="Book Antiqua" w:eastAsia="Book Antiqua" w:hAnsi="Book Antiqua" w:cs="Book Antiqua"/>
        </w:rPr>
        <w:t xml:space="preserve"> </w:t>
      </w:r>
      <w:r w:rsidRPr="00146B28">
        <w:rPr>
          <w:rFonts w:ascii="Book Antiqua" w:eastAsia="Book Antiqua" w:hAnsi="Book Antiqua" w:cs="Book Antiqua"/>
        </w:rPr>
        <w:t>0.001). The parents in the ASD group were more educated than both CP and ID groups (</w:t>
      </w:r>
      <w:r w:rsidR="00D53524" w:rsidRPr="00146B28">
        <w:rPr>
          <w:rFonts w:ascii="Book Antiqua" w:eastAsia="Book Antiqua" w:hAnsi="Book Antiqua" w:cs="Book Antiqua"/>
          <w:i/>
          <w:iCs/>
        </w:rPr>
        <w:t>P</w:t>
      </w:r>
      <w:r w:rsidR="006E77E9" w:rsidRPr="00146B28">
        <w:rPr>
          <w:rFonts w:ascii="Book Antiqua" w:eastAsia="Book Antiqua" w:hAnsi="Book Antiqua" w:cs="Book Antiqua"/>
        </w:rPr>
        <w:t xml:space="preserve"> </w:t>
      </w:r>
      <w:r w:rsidR="00D53524" w:rsidRPr="00146B28">
        <w:rPr>
          <w:rFonts w:ascii="Book Antiqua" w:eastAsia="Book Antiqua" w:hAnsi="Book Antiqua" w:cs="Book Antiqua"/>
        </w:rPr>
        <w:t>&lt;</w:t>
      </w:r>
      <w:r w:rsidR="006E77E9" w:rsidRPr="00146B28">
        <w:rPr>
          <w:rFonts w:ascii="Book Antiqua" w:eastAsia="Book Antiqua" w:hAnsi="Book Antiqua" w:cs="Book Antiqua"/>
        </w:rPr>
        <w:t xml:space="preserve"> </w:t>
      </w:r>
      <w:r w:rsidRPr="00146B28">
        <w:rPr>
          <w:rFonts w:ascii="Book Antiqua" w:eastAsia="Book Antiqua" w:hAnsi="Book Antiqua" w:cs="Book Antiqua"/>
        </w:rPr>
        <w:t>0.001). Parents of children with ID were significantly older than the parents of the other two groups (</w:t>
      </w:r>
      <w:r w:rsidR="00E347C2" w:rsidRPr="00146B28">
        <w:rPr>
          <w:rFonts w:ascii="Book Antiqua" w:eastAsia="Book Antiqua" w:hAnsi="Book Antiqua" w:cs="Book Antiqua"/>
          <w:i/>
          <w:iCs/>
        </w:rPr>
        <w:t>P</w:t>
      </w:r>
      <w:r w:rsidR="006E77E9" w:rsidRPr="00146B28">
        <w:rPr>
          <w:rFonts w:ascii="Book Antiqua" w:eastAsia="Book Antiqua" w:hAnsi="Book Antiqua" w:cs="Book Antiqua"/>
        </w:rPr>
        <w:t xml:space="preserve"> </w:t>
      </w:r>
      <w:r w:rsidRPr="00146B28">
        <w:rPr>
          <w:rFonts w:ascii="Book Antiqua" w:eastAsia="Book Antiqua" w:hAnsi="Book Antiqua" w:cs="Book Antiqua"/>
        </w:rPr>
        <w:t>≤</w:t>
      </w:r>
      <w:r w:rsidR="00E347C2" w:rsidRPr="00146B28">
        <w:rPr>
          <w:rFonts w:ascii="Book Antiqua" w:eastAsia="Book Antiqua" w:hAnsi="Book Antiqua" w:cs="Book Antiqua"/>
        </w:rPr>
        <w:t xml:space="preserve"> </w:t>
      </w:r>
      <w:r w:rsidRPr="00146B28">
        <w:rPr>
          <w:rFonts w:ascii="Book Antiqua" w:eastAsia="Book Antiqua" w:hAnsi="Book Antiqua" w:cs="Book Antiqua"/>
        </w:rPr>
        <w:t>0.001).</w:t>
      </w:r>
    </w:p>
    <w:p w14:paraId="5DB56614" w14:textId="77777777" w:rsidR="00E347C2" w:rsidRPr="00146B28" w:rsidRDefault="00E347C2">
      <w:pPr>
        <w:spacing w:line="360" w:lineRule="auto"/>
        <w:jc w:val="both"/>
        <w:rPr>
          <w:rFonts w:ascii="Book Antiqua" w:hAnsi="Book Antiqua"/>
        </w:rPr>
      </w:pPr>
    </w:p>
    <w:p w14:paraId="71E1CE10" w14:textId="11F99879" w:rsidR="00A77B3E" w:rsidRPr="00146B28" w:rsidRDefault="00D8375F">
      <w:pPr>
        <w:spacing w:line="360" w:lineRule="auto"/>
        <w:jc w:val="both"/>
        <w:rPr>
          <w:rFonts w:ascii="Book Antiqua" w:hAnsi="Book Antiqua"/>
        </w:rPr>
      </w:pPr>
      <w:r w:rsidRPr="00146B28">
        <w:rPr>
          <w:rFonts w:ascii="Book Antiqua" w:eastAsia="Book Antiqua" w:hAnsi="Book Antiqua" w:cs="Book Antiqua"/>
          <w:b/>
          <w:bCs/>
          <w:i/>
          <w:iCs/>
        </w:rPr>
        <w:t>Non-OPA/OPA</w:t>
      </w:r>
      <w:r w:rsidR="006E77E9" w:rsidRPr="00146B28">
        <w:rPr>
          <w:rFonts w:ascii="Book Antiqua" w:eastAsia="Book Antiqua" w:hAnsi="Book Antiqua" w:cs="Book Antiqua"/>
          <w:b/>
          <w:bCs/>
        </w:rPr>
        <w:t xml:space="preserve"> </w:t>
      </w:r>
      <w:r w:rsidRPr="00146B28">
        <w:rPr>
          <w:rFonts w:ascii="Book Antiqua" w:eastAsia="Book Antiqua" w:hAnsi="Book Antiqua" w:cs="Book Antiqua"/>
          <w:b/>
          <w:bCs/>
          <w:i/>
          <w:iCs/>
        </w:rPr>
        <w:t>and</w:t>
      </w:r>
      <w:r w:rsidR="006E77E9" w:rsidRPr="00146B28">
        <w:rPr>
          <w:rFonts w:ascii="Book Antiqua" w:eastAsia="Book Antiqua" w:hAnsi="Book Antiqua" w:cs="Book Antiqua"/>
          <w:b/>
          <w:bCs/>
        </w:rPr>
        <w:t xml:space="preserve"> </w:t>
      </w:r>
      <w:r w:rsidRPr="00146B28">
        <w:rPr>
          <w:rFonts w:ascii="Book Antiqua" w:eastAsia="Book Antiqua" w:hAnsi="Book Antiqua" w:cs="Book Antiqua"/>
          <w:b/>
          <w:bCs/>
          <w:i/>
          <w:iCs/>
        </w:rPr>
        <w:t>sedentary</w:t>
      </w:r>
      <w:r w:rsidR="006E77E9" w:rsidRPr="00146B28">
        <w:rPr>
          <w:rFonts w:ascii="Book Antiqua" w:eastAsia="Book Antiqua" w:hAnsi="Book Antiqua" w:cs="Book Antiqua"/>
          <w:b/>
          <w:bCs/>
        </w:rPr>
        <w:t xml:space="preserve"> </w:t>
      </w:r>
      <w:r w:rsidRPr="00146B28">
        <w:rPr>
          <w:rFonts w:ascii="Book Antiqua" w:eastAsia="Book Antiqua" w:hAnsi="Book Antiqua" w:cs="Book Antiqua"/>
          <w:b/>
          <w:bCs/>
          <w:i/>
          <w:iCs/>
        </w:rPr>
        <w:t>behavior</w:t>
      </w:r>
      <w:r w:rsidR="006E77E9" w:rsidRPr="00146B28">
        <w:rPr>
          <w:rFonts w:ascii="Book Antiqua" w:eastAsia="Book Antiqua" w:hAnsi="Book Antiqua" w:cs="Book Antiqua"/>
          <w:b/>
          <w:bCs/>
        </w:rPr>
        <w:t xml:space="preserve"> </w:t>
      </w:r>
      <w:r w:rsidRPr="00146B28">
        <w:rPr>
          <w:rFonts w:ascii="Book Antiqua" w:eastAsia="Book Antiqua" w:hAnsi="Book Antiqua" w:cs="Book Antiqua"/>
          <w:b/>
          <w:bCs/>
          <w:i/>
          <w:iCs/>
        </w:rPr>
        <w:t>results</w:t>
      </w:r>
    </w:p>
    <w:p w14:paraId="7EAB42C1" w14:textId="3E198E15"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Table 2 presents and compares the physical activity levels of children with ASD, ID, and CP. Our results showed that the level of OPA is significantly lower in comparison to non-OPA in ASD (</w:t>
      </w:r>
      <w:r w:rsidR="009C0F57" w:rsidRPr="00146B28">
        <w:rPr>
          <w:rFonts w:ascii="Book Antiqua" w:eastAsia="Book Antiqua" w:hAnsi="Book Antiqua" w:cs="Book Antiqua"/>
          <w:i/>
          <w:iCs/>
        </w:rPr>
        <w:t>P</w:t>
      </w:r>
      <w:r w:rsidRPr="00146B28">
        <w:rPr>
          <w:rFonts w:ascii="Book Antiqua" w:eastAsia="Book Antiqua" w:hAnsi="Book Antiqua" w:cs="Book Antiqua"/>
        </w:rPr>
        <w:t xml:space="preserve"> &lt;</w:t>
      </w:r>
      <w:r w:rsidR="009C0F57" w:rsidRPr="00146B28">
        <w:rPr>
          <w:rFonts w:ascii="Book Antiqua" w:eastAsia="Book Antiqua" w:hAnsi="Book Antiqua" w:cs="Book Antiqua"/>
        </w:rPr>
        <w:t xml:space="preserve"> </w:t>
      </w:r>
      <w:r w:rsidRPr="00146B28">
        <w:rPr>
          <w:rFonts w:ascii="Book Antiqua" w:eastAsia="Book Antiqua" w:hAnsi="Book Antiqua" w:cs="Book Antiqua"/>
        </w:rPr>
        <w:t>0.001), CP (</w:t>
      </w:r>
      <w:r w:rsidR="009C0F57" w:rsidRPr="00146B28">
        <w:rPr>
          <w:rFonts w:ascii="Book Antiqua" w:eastAsia="Book Antiqua" w:hAnsi="Book Antiqua" w:cs="Book Antiqua"/>
          <w:i/>
          <w:iCs/>
        </w:rPr>
        <w:t>P</w:t>
      </w:r>
      <w:r w:rsidR="009C0F57" w:rsidRPr="00146B28">
        <w:rPr>
          <w:rFonts w:ascii="Book Antiqua" w:eastAsia="Book Antiqua" w:hAnsi="Book Antiqua" w:cs="Book Antiqua"/>
        </w:rPr>
        <w:t xml:space="preserve"> &lt; </w:t>
      </w:r>
      <w:r w:rsidRPr="00146B28">
        <w:rPr>
          <w:rFonts w:ascii="Book Antiqua" w:eastAsia="Book Antiqua" w:hAnsi="Book Antiqua" w:cs="Book Antiqua"/>
        </w:rPr>
        <w:t>0.001), and ID (</w:t>
      </w:r>
      <w:r w:rsidR="009C0F57" w:rsidRPr="00146B28">
        <w:rPr>
          <w:rFonts w:ascii="Book Antiqua" w:eastAsia="Book Antiqua" w:hAnsi="Book Antiqua" w:cs="Book Antiqua"/>
          <w:i/>
          <w:iCs/>
        </w:rPr>
        <w:t>P</w:t>
      </w:r>
      <w:r w:rsidR="009C0F57" w:rsidRPr="00146B28">
        <w:rPr>
          <w:rFonts w:ascii="Book Antiqua" w:eastAsia="Book Antiqua" w:hAnsi="Book Antiqua" w:cs="Book Antiqua"/>
        </w:rPr>
        <w:t xml:space="preserve"> &lt; </w:t>
      </w:r>
      <w:r w:rsidRPr="00146B28">
        <w:rPr>
          <w:rFonts w:ascii="Book Antiqua" w:eastAsia="Book Antiqua" w:hAnsi="Book Antiqua" w:cs="Book Antiqua"/>
        </w:rPr>
        <w:t>0.001) groups (Table 2). Furthermore, the OPA level was significantly lower in the CP group compared to ASD and ID groups (</w:t>
      </w:r>
      <w:r w:rsidR="00D53524" w:rsidRPr="00146B28">
        <w:rPr>
          <w:rFonts w:ascii="Book Antiqua" w:eastAsia="Book Antiqua" w:hAnsi="Book Antiqua" w:cs="Book Antiqua"/>
          <w:i/>
          <w:iCs/>
        </w:rPr>
        <w:t>P</w:t>
      </w:r>
      <w:r w:rsidR="006E77E9" w:rsidRPr="00146B28">
        <w:rPr>
          <w:rFonts w:ascii="Book Antiqua" w:eastAsia="Book Antiqua" w:hAnsi="Book Antiqua" w:cs="Book Antiqua"/>
        </w:rPr>
        <w:t xml:space="preserve"> </w:t>
      </w:r>
      <w:r w:rsidR="00D53524" w:rsidRPr="00146B28">
        <w:rPr>
          <w:rFonts w:ascii="Book Antiqua" w:eastAsia="Book Antiqua" w:hAnsi="Book Antiqua" w:cs="Book Antiqua"/>
        </w:rPr>
        <w:t>&lt;</w:t>
      </w:r>
      <w:r w:rsidR="006E77E9" w:rsidRPr="00146B28">
        <w:rPr>
          <w:rFonts w:ascii="Book Antiqua" w:eastAsia="Book Antiqua" w:hAnsi="Book Antiqua" w:cs="Book Antiqua"/>
        </w:rPr>
        <w:t xml:space="preserve"> </w:t>
      </w:r>
      <w:r w:rsidRPr="00146B28">
        <w:rPr>
          <w:rFonts w:ascii="Book Antiqua" w:eastAsia="Book Antiqua" w:hAnsi="Book Antiqua" w:cs="Book Antiqua"/>
        </w:rPr>
        <w:t>0.001). Also, non-OPA levels were significantly different between the three groups (</w:t>
      </w:r>
      <w:r w:rsidR="00D53524" w:rsidRPr="00146B28">
        <w:rPr>
          <w:rFonts w:ascii="Book Antiqua" w:eastAsia="Book Antiqua" w:hAnsi="Book Antiqua" w:cs="Book Antiqua"/>
          <w:i/>
          <w:iCs/>
        </w:rPr>
        <w:t>P</w:t>
      </w:r>
      <w:r w:rsidR="006E77E9" w:rsidRPr="00146B28">
        <w:rPr>
          <w:rFonts w:ascii="Book Antiqua" w:eastAsia="Book Antiqua" w:hAnsi="Book Antiqua" w:cs="Book Antiqua"/>
        </w:rPr>
        <w:t xml:space="preserve"> </w:t>
      </w:r>
      <w:r w:rsidR="00D53524" w:rsidRPr="00146B28">
        <w:rPr>
          <w:rFonts w:ascii="Book Antiqua" w:eastAsia="Book Antiqua" w:hAnsi="Book Antiqua" w:cs="Book Antiqua"/>
        </w:rPr>
        <w:t>&lt;</w:t>
      </w:r>
      <w:r w:rsidR="006E77E9" w:rsidRPr="00146B28">
        <w:rPr>
          <w:rFonts w:ascii="Book Antiqua" w:eastAsia="Book Antiqua" w:hAnsi="Book Antiqua" w:cs="Book Antiqua"/>
        </w:rPr>
        <w:t xml:space="preserve"> </w:t>
      </w:r>
      <w:r w:rsidRPr="00146B28">
        <w:rPr>
          <w:rFonts w:ascii="Book Antiqua" w:eastAsia="Book Antiqua" w:hAnsi="Book Antiqua" w:cs="Book Antiqua"/>
        </w:rPr>
        <w:t>0.001). Also, in pairwise comparisons, moderate (</w:t>
      </w:r>
      <w:r w:rsidR="00D53524" w:rsidRPr="00146B28">
        <w:rPr>
          <w:rFonts w:ascii="Book Antiqua" w:eastAsia="Book Antiqua" w:hAnsi="Book Antiqua" w:cs="Book Antiqua"/>
          <w:i/>
          <w:iCs/>
        </w:rPr>
        <w:t>P</w:t>
      </w:r>
      <w:r w:rsidR="006E77E9" w:rsidRPr="00146B28">
        <w:rPr>
          <w:rFonts w:ascii="Book Antiqua" w:eastAsia="Book Antiqua" w:hAnsi="Book Antiqua" w:cs="Book Antiqua"/>
        </w:rPr>
        <w:t xml:space="preserve"> </w:t>
      </w:r>
      <w:r w:rsidR="00D53524" w:rsidRPr="00146B28">
        <w:rPr>
          <w:rFonts w:ascii="Book Antiqua" w:eastAsia="Book Antiqua" w:hAnsi="Book Antiqua" w:cs="Book Antiqua"/>
        </w:rPr>
        <w:t>&lt;</w:t>
      </w:r>
      <w:r w:rsidR="006E77E9" w:rsidRPr="00146B28">
        <w:rPr>
          <w:rFonts w:ascii="Book Antiqua" w:eastAsia="Book Antiqua" w:hAnsi="Book Antiqua" w:cs="Book Antiqua"/>
        </w:rPr>
        <w:t xml:space="preserve"> </w:t>
      </w:r>
      <w:r w:rsidRPr="00146B28">
        <w:rPr>
          <w:rFonts w:ascii="Book Antiqua" w:eastAsia="Book Antiqua" w:hAnsi="Book Antiqua" w:cs="Book Antiqua"/>
        </w:rPr>
        <w:t>0.001), vigorous (</w:t>
      </w:r>
      <w:r w:rsidR="00D53524" w:rsidRPr="00146B28">
        <w:rPr>
          <w:rFonts w:ascii="Book Antiqua" w:eastAsia="Book Antiqua" w:hAnsi="Book Antiqua" w:cs="Book Antiqua"/>
          <w:i/>
          <w:iCs/>
        </w:rPr>
        <w:t>P</w:t>
      </w:r>
      <w:r w:rsidR="006E77E9" w:rsidRPr="00146B28">
        <w:rPr>
          <w:rFonts w:ascii="Book Antiqua" w:eastAsia="Book Antiqua" w:hAnsi="Book Antiqua" w:cs="Book Antiqua"/>
        </w:rPr>
        <w:t xml:space="preserve"> </w:t>
      </w:r>
      <w:r w:rsidR="00D53524" w:rsidRPr="00146B28">
        <w:rPr>
          <w:rFonts w:ascii="Book Antiqua" w:eastAsia="Book Antiqua" w:hAnsi="Book Antiqua" w:cs="Book Antiqua"/>
        </w:rPr>
        <w:t>&lt;</w:t>
      </w:r>
      <w:r w:rsidR="006E77E9" w:rsidRPr="00146B28">
        <w:rPr>
          <w:rFonts w:ascii="Book Antiqua" w:eastAsia="Book Antiqua" w:hAnsi="Book Antiqua" w:cs="Book Antiqua"/>
        </w:rPr>
        <w:t xml:space="preserve"> </w:t>
      </w:r>
      <w:r w:rsidRPr="00146B28">
        <w:rPr>
          <w:rFonts w:ascii="Book Antiqua" w:eastAsia="Book Antiqua" w:hAnsi="Book Antiqua" w:cs="Book Antiqua"/>
        </w:rPr>
        <w:t>0.05), and total (</w:t>
      </w:r>
      <w:r w:rsidR="00D53524" w:rsidRPr="00146B28">
        <w:rPr>
          <w:rFonts w:ascii="Book Antiqua" w:eastAsia="Book Antiqua" w:hAnsi="Book Antiqua" w:cs="Book Antiqua"/>
          <w:i/>
          <w:iCs/>
        </w:rPr>
        <w:t>P</w:t>
      </w:r>
      <w:r w:rsidR="006E77E9" w:rsidRPr="00146B28">
        <w:rPr>
          <w:rFonts w:ascii="Book Antiqua" w:eastAsia="Book Antiqua" w:hAnsi="Book Antiqua" w:cs="Book Antiqua"/>
        </w:rPr>
        <w:t xml:space="preserve"> </w:t>
      </w:r>
      <w:r w:rsidR="00D53524" w:rsidRPr="00146B28">
        <w:rPr>
          <w:rFonts w:ascii="Book Antiqua" w:eastAsia="Book Antiqua" w:hAnsi="Book Antiqua" w:cs="Book Antiqua"/>
        </w:rPr>
        <w:t>&lt;</w:t>
      </w:r>
      <w:r w:rsidR="006E77E9" w:rsidRPr="00146B28">
        <w:rPr>
          <w:rFonts w:ascii="Book Antiqua" w:eastAsia="Book Antiqua" w:hAnsi="Book Antiqua" w:cs="Book Antiqua"/>
        </w:rPr>
        <w:t xml:space="preserve"> </w:t>
      </w:r>
      <w:r w:rsidRPr="00146B28">
        <w:rPr>
          <w:rFonts w:ascii="Book Antiqua" w:eastAsia="Book Antiqua" w:hAnsi="Book Antiqua" w:cs="Book Antiqua"/>
        </w:rPr>
        <w:t>0.001) physical activity levels were significantly different between all three groups, with the values being higher in the ASD group compared to the other two.</w:t>
      </w:r>
    </w:p>
    <w:p w14:paraId="0B2CEB90" w14:textId="077546CE" w:rsidR="00A77B3E" w:rsidRPr="00146B28" w:rsidRDefault="00D8375F" w:rsidP="009C0F57">
      <w:pPr>
        <w:spacing w:line="360" w:lineRule="auto"/>
        <w:ind w:firstLineChars="100" w:firstLine="240"/>
        <w:jc w:val="both"/>
        <w:rPr>
          <w:rFonts w:ascii="Book Antiqua" w:hAnsi="Book Antiqua"/>
        </w:rPr>
      </w:pPr>
      <w:r w:rsidRPr="00146B28">
        <w:rPr>
          <w:rFonts w:ascii="Book Antiqua" w:eastAsia="Book Antiqua" w:hAnsi="Book Antiqua" w:cs="Book Antiqua"/>
        </w:rPr>
        <w:t>Table 3 represents the sedentary behaviors of participants. The mean of the total sedentary behavior duration in the ASD group (1819.4 mins/week, SD: 1680) was significantly lower than in the CP group (2687 mins/week, SD: 2673</w:t>
      </w:r>
      <w:r w:rsidR="00145F8D" w:rsidRPr="00146B28">
        <w:rPr>
          <w:rFonts w:ascii="Book Antiqua" w:eastAsia="Book Antiqua" w:hAnsi="Book Antiqua" w:cs="Book Antiqua"/>
        </w:rPr>
        <w:t xml:space="preserve">; </w:t>
      </w:r>
      <w:r w:rsidRPr="00146B28">
        <w:rPr>
          <w:rFonts w:ascii="Book Antiqua" w:eastAsia="Book Antiqua" w:hAnsi="Book Antiqua" w:cs="Book Antiqua"/>
          <w:i/>
          <w:iCs/>
        </w:rPr>
        <w:t>P</w:t>
      </w:r>
      <w:r w:rsidR="007F3E4F" w:rsidRPr="00146B28">
        <w:rPr>
          <w:rFonts w:ascii="Book Antiqua" w:eastAsia="Book Antiqua" w:hAnsi="Book Antiqua" w:cs="Book Antiqua"/>
        </w:rPr>
        <w:t xml:space="preserve"> = </w:t>
      </w:r>
      <w:r w:rsidRPr="00146B28">
        <w:rPr>
          <w:rFonts w:ascii="Book Antiqua" w:eastAsia="Book Antiqua" w:hAnsi="Book Antiqua" w:cs="Book Antiqua"/>
        </w:rPr>
        <w:t>0.007) but not ID group (2176 mins/week, SD: 2168.9</w:t>
      </w:r>
      <w:r w:rsidR="00145F8D" w:rsidRPr="00146B28">
        <w:rPr>
          <w:rFonts w:ascii="Book Antiqua" w:eastAsia="Book Antiqua" w:hAnsi="Book Antiqua" w:cs="Book Antiqua"/>
        </w:rPr>
        <w:t xml:space="preserve">; </w:t>
      </w:r>
      <w:r w:rsidRPr="00146B28">
        <w:rPr>
          <w:rFonts w:ascii="Book Antiqua" w:eastAsia="Book Antiqua" w:hAnsi="Book Antiqua" w:cs="Book Antiqua"/>
          <w:i/>
          <w:iCs/>
        </w:rPr>
        <w:t>P</w:t>
      </w:r>
      <w:r w:rsidR="007F3E4F" w:rsidRPr="00146B28">
        <w:rPr>
          <w:rFonts w:ascii="Book Antiqua" w:eastAsia="Book Antiqua" w:hAnsi="Book Antiqua" w:cs="Book Antiqua"/>
        </w:rPr>
        <w:t xml:space="preserve"> = </w:t>
      </w:r>
      <w:r w:rsidRPr="00146B28">
        <w:rPr>
          <w:rFonts w:ascii="Book Antiqua" w:eastAsia="Book Antiqua" w:hAnsi="Book Antiqua" w:cs="Book Antiqua"/>
        </w:rPr>
        <w:t xml:space="preserve">0.525). There was also no significant </w:t>
      </w:r>
      <w:r w:rsidRPr="00146B28">
        <w:rPr>
          <w:rFonts w:ascii="Book Antiqua" w:eastAsia="Book Antiqua" w:hAnsi="Book Antiqua" w:cs="Book Antiqua"/>
        </w:rPr>
        <w:lastRenderedPageBreak/>
        <w:t>difference between children with CP and ID concerning the time spent on sedentary behavior (</w:t>
      </w:r>
      <w:r w:rsidRPr="00146B28">
        <w:rPr>
          <w:rFonts w:ascii="Book Antiqua" w:eastAsia="Book Antiqua" w:hAnsi="Book Antiqua" w:cs="Book Antiqua"/>
          <w:i/>
          <w:iCs/>
        </w:rPr>
        <w:t>P</w:t>
      </w:r>
      <w:r w:rsidR="007F3E4F" w:rsidRPr="00146B28">
        <w:rPr>
          <w:rFonts w:ascii="Book Antiqua" w:eastAsia="Book Antiqua" w:hAnsi="Book Antiqua" w:cs="Book Antiqua"/>
        </w:rPr>
        <w:t xml:space="preserve"> = </w:t>
      </w:r>
      <w:r w:rsidRPr="00146B28">
        <w:rPr>
          <w:rFonts w:ascii="Book Antiqua" w:eastAsia="Book Antiqua" w:hAnsi="Book Antiqua" w:cs="Book Antiqua"/>
        </w:rPr>
        <w:t>0.106).</w:t>
      </w:r>
    </w:p>
    <w:p w14:paraId="1C01873C" w14:textId="77777777" w:rsidR="00145F8D" w:rsidRPr="00146B28" w:rsidRDefault="00145F8D">
      <w:pPr>
        <w:spacing w:line="360" w:lineRule="auto"/>
        <w:jc w:val="both"/>
        <w:rPr>
          <w:rFonts w:ascii="Book Antiqua" w:eastAsia="Book Antiqua" w:hAnsi="Book Antiqua" w:cs="Book Antiqua"/>
          <w:b/>
          <w:bCs/>
          <w:i/>
          <w:iCs/>
        </w:rPr>
      </w:pPr>
    </w:p>
    <w:p w14:paraId="5555BA1E" w14:textId="4E6D0E6D" w:rsidR="00A77B3E" w:rsidRPr="00146B28" w:rsidRDefault="00D8375F">
      <w:pPr>
        <w:spacing w:line="360" w:lineRule="auto"/>
        <w:jc w:val="both"/>
        <w:rPr>
          <w:rFonts w:ascii="Book Antiqua" w:hAnsi="Book Antiqua"/>
        </w:rPr>
      </w:pPr>
      <w:r w:rsidRPr="00146B28">
        <w:rPr>
          <w:rFonts w:ascii="Book Antiqua" w:eastAsia="Book Antiqua" w:hAnsi="Book Antiqua" w:cs="Book Antiqua"/>
          <w:b/>
          <w:bCs/>
          <w:i/>
          <w:iCs/>
        </w:rPr>
        <w:t>Sociodemographic</w:t>
      </w:r>
      <w:r w:rsidR="006E77E9" w:rsidRPr="00146B28">
        <w:rPr>
          <w:rFonts w:ascii="Book Antiqua" w:eastAsia="Book Antiqua" w:hAnsi="Book Antiqua" w:cs="Book Antiqua"/>
          <w:b/>
          <w:bCs/>
        </w:rPr>
        <w:t xml:space="preserve"> </w:t>
      </w:r>
      <w:r w:rsidRPr="00146B28">
        <w:rPr>
          <w:rFonts w:ascii="Book Antiqua" w:eastAsia="Book Antiqua" w:hAnsi="Book Antiqua" w:cs="Book Antiqua"/>
          <w:b/>
          <w:bCs/>
          <w:i/>
          <w:iCs/>
        </w:rPr>
        <w:t>contributing</w:t>
      </w:r>
      <w:r w:rsidR="006E77E9" w:rsidRPr="00146B28">
        <w:rPr>
          <w:rFonts w:ascii="Book Antiqua" w:eastAsia="Book Antiqua" w:hAnsi="Book Antiqua" w:cs="Book Antiqua"/>
          <w:b/>
          <w:bCs/>
        </w:rPr>
        <w:t xml:space="preserve"> </w:t>
      </w:r>
      <w:r w:rsidRPr="00146B28">
        <w:rPr>
          <w:rFonts w:ascii="Book Antiqua" w:eastAsia="Book Antiqua" w:hAnsi="Book Antiqua" w:cs="Book Antiqua"/>
          <w:b/>
          <w:bCs/>
          <w:i/>
          <w:iCs/>
        </w:rPr>
        <w:t>factors</w:t>
      </w:r>
    </w:p>
    <w:p w14:paraId="54D203B0" w14:textId="4BAA913F"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Tables 4</w:t>
      </w:r>
      <w:r w:rsidR="00145F8D" w:rsidRPr="00146B28">
        <w:rPr>
          <w:rFonts w:ascii="Book Antiqua" w:eastAsia="Book Antiqua" w:hAnsi="Book Antiqua" w:cs="Book Antiqua"/>
        </w:rPr>
        <w:t>-</w:t>
      </w:r>
      <w:r w:rsidRPr="00146B28">
        <w:rPr>
          <w:rFonts w:ascii="Book Antiqua" w:eastAsia="Book Antiqua" w:hAnsi="Book Antiqua" w:cs="Book Antiqua"/>
        </w:rPr>
        <w:t>6 show the details of contributing factors for</w:t>
      </w:r>
      <w:r w:rsidR="006464D3" w:rsidRPr="00146B28">
        <w:rPr>
          <w:rFonts w:ascii="Book Antiqua" w:eastAsia="Book Antiqua" w:hAnsi="Book Antiqua" w:cs="Book Antiqua"/>
        </w:rPr>
        <w:t xml:space="preserve"> moderate to vigorous physical activities</w:t>
      </w:r>
      <w:r w:rsidRPr="00146B28">
        <w:rPr>
          <w:rFonts w:ascii="Book Antiqua" w:eastAsia="Book Antiqua" w:hAnsi="Book Antiqua" w:cs="Book Antiqua"/>
        </w:rPr>
        <w:t xml:space="preserve"> </w:t>
      </w:r>
      <w:r w:rsidR="006464D3" w:rsidRPr="00146B28">
        <w:rPr>
          <w:rFonts w:ascii="Book Antiqua" w:eastAsia="Book Antiqua" w:hAnsi="Book Antiqua" w:cs="Book Antiqua"/>
        </w:rPr>
        <w:t>(</w:t>
      </w:r>
      <w:r w:rsidRPr="00146B28">
        <w:rPr>
          <w:rFonts w:ascii="Book Antiqua" w:eastAsia="Book Antiqua" w:hAnsi="Book Antiqua" w:cs="Book Antiqua"/>
        </w:rPr>
        <w:t>MVPA</w:t>
      </w:r>
      <w:r w:rsidR="006464D3" w:rsidRPr="00146B28">
        <w:rPr>
          <w:rFonts w:ascii="Book Antiqua" w:eastAsia="Book Antiqua" w:hAnsi="Book Antiqua" w:cs="Book Antiqua"/>
        </w:rPr>
        <w:t>)</w:t>
      </w:r>
      <w:r w:rsidRPr="00146B28">
        <w:rPr>
          <w:rFonts w:ascii="Book Antiqua" w:eastAsia="Book Antiqua" w:hAnsi="Book Antiqua" w:cs="Book Antiqua"/>
        </w:rPr>
        <w:t xml:space="preserve"> and sedentary behaviors in the ASD, ID, and CP groups, respectively. OPA was significantly lower in females (mea</w:t>
      </w:r>
      <w:r w:rsidR="006E77E9" w:rsidRPr="00146B28">
        <w:rPr>
          <w:rFonts w:ascii="Book Antiqua" w:eastAsia="Book Antiqua" w:hAnsi="Book Antiqua" w:cs="Book Antiqua"/>
          <w:i/>
          <w:iCs/>
        </w:rPr>
        <w:t>n</w:t>
      </w:r>
      <w:r w:rsidR="006E77E9" w:rsidRPr="00146B28">
        <w:rPr>
          <w:rFonts w:ascii="Book Antiqua" w:eastAsia="Book Antiqua" w:hAnsi="Book Antiqua" w:cs="Book Antiqua"/>
        </w:rPr>
        <w:t xml:space="preserve"> = </w:t>
      </w:r>
      <w:r w:rsidRPr="00146B28">
        <w:rPr>
          <w:rFonts w:ascii="Book Antiqua" w:eastAsia="Book Antiqua" w:hAnsi="Book Antiqua" w:cs="Book Antiqua"/>
        </w:rPr>
        <w:t>5.6, SD</w:t>
      </w:r>
      <w:r w:rsidR="007F3E4F" w:rsidRPr="00146B28">
        <w:rPr>
          <w:rFonts w:ascii="Book Antiqua" w:eastAsia="Book Antiqua" w:hAnsi="Book Antiqua" w:cs="Book Antiqua"/>
        </w:rPr>
        <w:t xml:space="preserve"> = </w:t>
      </w:r>
      <w:r w:rsidRPr="00146B28">
        <w:rPr>
          <w:rFonts w:ascii="Book Antiqua" w:eastAsia="Book Antiqua" w:hAnsi="Book Antiqua" w:cs="Book Antiqua"/>
        </w:rPr>
        <w:t>11.1) than males (mea</w:t>
      </w:r>
      <w:r w:rsidR="006E77E9" w:rsidRPr="00146B28">
        <w:rPr>
          <w:rFonts w:ascii="Book Antiqua" w:eastAsia="Book Antiqua" w:hAnsi="Book Antiqua" w:cs="Book Antiqua"/>
          <w:i/>
          <w:iCs/>
        </w:rPr>
        <w:t>n</w:t>
      </w:r>
      <w:r w:rsidR="006E77E9" w:rsidRPr="00146B28">
        <w:rPr>
          <w:rFonts w:ascii="Book Antiqua" w:eastAsia="Book Antiqua" w:hAnsi="Book Antiqua" w:cs="Book Antiqua"/>
        </w:rPr>
        <w:t xml:space="preserve"> = </w:t>
      </w:r>
      <w:r w:rsidRPr="00146B28">
        <w:rPr>
          <w:rFonts w:ascii="Book Antiqua" w:eastAsia="Book Antiqua" w:hAnsi="Book Antiqua" w:cs="Book Antiqua"/>
        </w:rPr>
        <w:t>61.6, SD</w:t>
      </w:r>
      <w:r w:rsidR="007F3E4F" w:rsidRPr="00146B28">
        <w:rPr>
          <w:rFonts w:ascii="Book Antiqua" w:eastAsia="Book Antiqua" w:hAnsi="Book Antiqua" w:cs="Book Antiqua"/>
        </w:rPr>
        <w:t xml:space="preserve"> = </w:t>
      </w:r>
      <w:r w:rsidRPr="00146B28">
        <w:rPr>
          <w:rFonts w:ascii="Book Antiqua" w:eastAsia="Book Antiqua" w:hAnsi="Book Antiqua" w:cs="Book Antiqua"/>
        </w:rPr>
        <w:t>136) in children with ASD (</w:t>
      </w:r>
      <w:r w:rsidRPr="00146B28">
        <w:rPr>
          <w:rFonts w:ascii="Book Antiqua" w:eastAsia="Book Antiqua" w:hAnsi="Book Antiqua" w:cs="Book Antiqua"/>
          <w:i/>
          <w:iCs/>
        </w:rPr>
        <w:t>P</w:t>
      </w:r>
      <w:r w:rsidR="007F3E4F" w:rsidRPr="00146B28">
        <w:rPr>
          <w:rFonts w:ascii="Book Antiqua" w:eastAsia="Book Antiqua" w:hAnsi="Book Antiqua" w:cs="Book Antiqua"/>
        </w:rPr>
        <w:t xml:space="preserve"> = </w:t>
      </w:r>
      <w:r w:rsidRPr="00146B28">
        <w:rPr>
          <w:rFonts w:ascii="Book Antiqua" w:eastAsia="Book Antiqua" w:hAnsi="Book Antiqua" w:cs="Book Antiqua"/>
        </w:rPr>
        <w:t>0.045). Also, in the ASD group, non-OPA (</w:t>
      </w:r>
      <w:r w:rsidRPr="00146B28">
        <w:rPr>
          <w:rFonts w:ascii="Book Antiqua" w:eastAsia="Book Antiqua" w:hAnsi="Book Antiqua" w:cs="Book Antiqua"/>
          <w:i/>
          <w:iCs/>
        </w:rPr>
        <w:t>P</w:t>
      </w:r>
      <w:r w:rsidR="007F3E4F" w:rsidRPr="00146B28">
        <w:rPr>
          <w:rFonts w:ascii="Book Antiqua" w:eastAsia="Book Antiqua" w:hAnsi="Book Antiqua" w:cs="Book Antiqua"/>
        </w:rPr>
        <w:t xml:space="preserve"> = </w:t>
      </w:r>
      <w:r w:rsidRPr="00146B28">
        <w:rPr>
          <w:rFonts w:ascii="Book Antiqua" w:eastAsia="Book Antiqua" w:hAnsi="Book Antiqua" w:cs="Book Antiqua"/>
        </w:rPr>
        <w:t>0.032) and sedentary behavior (</w:t>
      </w:r>
      <w:r w:rsidRPr="00146B28">
        <w:rPr>
          <w:rFonts w:ascii="Book Antiqua" w:eastAsia="Book Antiqua" w:hAnsi="Book Antiqua" w:cs="Book Antiqua"/>
          <w:i/>
          <w:iCs/>
        </w:rPr>
        <w:t>P</w:t>
      </w:r>
      <w:r w:rsidR="007F3E4F" w:rsidRPr="00146B28">
        <w:rPr>
          <w:rFonts w:ascii="Book Antiqua" w:eastAsia="Book Antiqua" w:hAnsi="Book Antiqua" w:cs="Book Antiqua"/>
        </w:rPr>
        <w:t xml:space="preserve"> = </w:t>
      </w:r>
      <w:r w:rsidRPr="00146B28">
        <w:rPr>
          <w:rFonts w:ascii="Book Antiqua" w:eastAsia="Book Antiqua" w:hAnsi="Book Antiqua" w:cs="Book Antiqua"/>
        </w:rPr>
        <w:t>0.02) levels were significantly different in children of mothers with various educational levels (</w:t>
      </w:r>
      <w:r w:rsidR="00BA6A8F" w:rsidRPr="00146B28">
        <w:rPr>
          <w:rFonts w:ascii="Book Antiqua" w:eastAsia="Book Antiqua" w:hAnsi="Book Antiqua" w:cs="Book Antiqua"/>
        </w:rPr>
        <w:t>Ta</w:t>
      </w:r>
      <w:r w:rsidRPr="00146B28">
        <w:rPr>
          <w:rFonts w:ascii="Book Antiqua" w:eastAsia="Book Antiqua" w:hAnsi="Book Antiqua" w:cs="Book Antiqua"/>
        </w:rPr>
        <w:t>ble 4). Males in the ID group had higher MVPA (</w:t>
      </w:r>
      <w:r w:rsidR="00D53524" w:rsidRPr="00146B28">
        <w:rPr>
          <w:rFonts w:ascii="Book Antiqua" w:eastAsia="Book Antiqua" w:hAnsi="Book Antiqua" w:cs="Book Antiqua"/>
          <w:i/>
          <w:iCs/>
        </w:rPr>
        <w:t>P</w:t>
      </w:r>
      <w:r w:rsidR="006E77E9" w:rsidRPr="00146B28">
        <w:rPr>
          <w:rFonts w:ascii="Book Antiqua" w:eastAsia="Book Antiqua" w:hAnsi="Book Antiqua" w:cs="Book Antiqua"/>
        </w:rPr>
        <w:t xml:space="preserve"> </w:t>
      </w:r>
      <w:r w:rsidR="00D53524" w:rsidRPr="00146B28">
        <w:rPr>
          <w:rFonts w:ascii="Book Antiqua" w:eastAsia="Book Antiqua" w:hAnsi="Book Antiqua" w:cs="Book Antiqua"/>
        </w:rPr>
        <w:t>&lt;</w:t>
      </w:r>
      <w:r w:rsidR="006E77E9" w:rsidRPr="00146B28">
        <w:rPr>
          <w:rFonts w:ascii="Book Antiqua" w:eastAsia="Book Antiqua" w:hAnsi="Book Antiqua" w:cs="Book Antiqua"/>
        </w:rPr>
        <w:t xml:space="preserve"> </w:t>
      </w:r>
      <w:r w:rsidRPr="00146B28">
        <w:rPr>
          <w:rFonts w:ascii="Book Antiqua" w:eastAsia="Book Antiqua" w:hAnsi="Book Antiqua" w:cs="Book Antiqua"/>
        </w:rPr>
        <w:t>0.001), OPA (</w:t>
      </w:r>
      <w:r w:rsidR="00D53524" w:rsidRPr="00146B28">
        <w:rPr>
          <w:rFonts w:ascii="Book Antiqua" w:eastAsia="Book Antiqua" w:hAnsi="Book Antiqua" w:cs="Book Antiqua"/>
          <w:i/>
          <w:iCs/>
        </w:rPr>
        <w:t>P</w:t>
      </w:r>
      <w:r w:rsidR="006E77E9" w:rsidRPr="00146B28">
        <w:rPr>
          <w:rFonts w:ascii="Book Antiqua" w:eastAsia="Book Antiqua" w:hAnsi="Book Antiqua" w:cs="Book Antiqua"/>
        </w:rPr>
        <w:t xml:space="preserve"> </w:t>
      </w:r>
      <w:r w:rsidR="00D53524" w:rsidRPr="00146B28">
        <w:rPr>
          <w:rFonts w:ascii="Book Antiqua" w:eastAsia="Book Antiqua" w:hAnsi="Book Antiqua" w:cs="Book Antiqua"/>
        </w:rPr>
        <w:t>&lt;</w:t>
      </w:r>
      <w:r w:rsidR="006E77E9" w:rsidRPr="00146B28">
        <w:rPr>
          <w:rFonts w:ascii="Book Antiqua" w:eastAsia="Book Antiqua" w:hAnsi="Book Antiqua" w:cs="Book Antiqua"/>
        </w:rPr>
        <w:t xml:space="preserve"> </w:t>
      </w:r>
      <w:r w:rsidRPr="00146B28">
        <w:rPr>
          <w:rFonts w:ascii="Book Antiqua" w:eastAsia="Book Antiqua" w:hAnsi="Book Antiqua" w:cs="Book Antiqua"/>
        </w:rPr>
        <w:t>0.001), and non-OPA (</w:t>
      </w:r>
      <w:r w:rsidRPr="00146B28">
        <w:rPr>
          <w:rFonts w:ascii="Book Antiqua" w:eastAsia="Book Antiqua" w:hAnsi="Book Antiqua" w:cs="Book Antiqua"/>
          <w:i/>
          <w:iCs/>
        </w:rPr>
        <w:t>P</w:t>
      </w:r>
      <w:r w:rsidR="007F3E4F" w:rsidRPr="00146B28">
        <w:rPr>
          <w:rFonts w:ascii="Book Antiqua" w:eastAsia="Book Antiqua" w:hAnsi="Book Antiqua" w:cs="Book Antiqua"/>
        </w:rPr>
        <w:t xml:space="preserve"> = </w:t>
      </w:r>
      <w:r w:rsidRPr="00146B28">
        <w:rPr>
          <w:rFonts w:ascii="Book Antiqua" w:eastAsia="Book Antiqua" w:hAnsi="Book Antiqua" w:cs="Book Antiqua"/>
        </w:rPr>
        <w:t>0.001) levels than the females. Household status (</w:t>
      </w:r>
      <w:r w:rsidRPr="00146B28">
        <w:rPr>
          <w:rFonts w:ascii="Book Antiqua" w:eastAsia="Book Antiqua" w:hAnsi="Book Antiqua" w:cs="Book Antiqua"/>
          <w:i/>
          <w:iCs/>
        </w:rPr>
        <w:t>P</w:t>
      </w:r>
      <w:r w:rsidR="007F3E4F" w:rsidRPr="00146B28">
        <w:rPr>
          <w:rFonts w:ascii="Book Antiqua" w:eastAsia="Book Antiqua" w:hAnsi="Book Antiqua" w:cs="Book Antiqua"/>
        </w:rPr>
        <w:t xml:space="preserve"> = </w:t>
      </w:r>
      <w:r w:rsidRPr="00146B28">
        <w:rPr>
          <w:rFonts w:ascii="Book Antiqua" w:eastAsia="Book Antiqua" w:hAnsi="Book Antiqua" w:cs="Book Antiqua"/>
        </w:rPr>
        <w:t>0.018) and age (</w:t>
      </w:r>
      <w:r w:rsidRPr="00146B28">
        <w:rPr>
          <w:rFonts w:ascii="Book Antiqua" w:eastAsia="Book Antiqua" w:hAnsi="Book Antiqua" w:cs="Book Antiqua"/>
          <w:i/>
          <w:iCs/>
        </w:rPr>
        <w:t>P</w:t>
      </w:r>
      <w:r w:rsidR="007F3E4F" w:rsidRPr="00146B28">
        <w:rPr>
          <w:rFonts w:ascii="Book Antiqua" w:eastAsia="Book Antiqua" w:hAnsi="Book Antiqua" w:cs="Book Antiqua"/>
        </w:rPr>
        <w:t xml:space="preserve"> = </w:t>
      </w:r>
      <w:r w:rsidRPr="00146B28">
        <w:rPr>
          <w:rFonts w:ascii="Book Antiqua" w:eastAsia="Book Antiqua" w:hAnsi="Book Antiqua" w:cs="Book Antiqua"/>
        </w:rPr>
        <w:t>0.004) were associated with OPA, while the presence of musculoskeletal disorders (</w:t>
      </w:r>
      <w:r w:rsidRPr="00146B28">
        <w:rPr>
          <w:rFonts w:ascii="Book Antiqua" w:eastAsia="Book Antiqua" w:hAnsi="Book Antiqua" w:cs="Book Antiqua"/>
          <w:i/>
          <w:iCs/>
        </w:rPr>
        <w:t>P</w:t>
      </w:r>
      <w:r w:rsidR="007F3E4F" w:rsidRPr="00146B28">
        <w:rPr>
          <w:rFonts w:ascii="Book Antiqua" w:eastAsia="Book Antiqua" w:hAnsi="Book Antiqua" w:cs="Book Antiqua"/>
        </w:rPr>
        <w:t xml:space="preserve"> = </w:t>
      </w:r>
      <w:r w:rsidRPr="00146B28">
        <w:rPr>
          <w:rFonts w:ascii="Book Antiqua" w:eastAsia="Book Antiqua" w:hAnsi="Book Antiqua" w:cs="Book Antiqua"/>
        </w:rPr>
        <w:t>0.041) and household status (</w:t>
      </w:r>
      <w:r w:rsidRPr="00146B28">
        <w:rPr>
          <w:rFonts w:ascii="Book Antiqua" w:eastAsia="Book Antiqua" w:hAnsi="Book Antiqua" w:cs="Book Antiqua"/>
          <w:i/>
          <w:iCs/>
        </w:rPr>
        <w:t>P</w:t>
      </w:r>
      <w:r w:rsidR="007F3E4F" w:rsidRPr="00146B28">
        <w:rPr>
          <w:rFonts w:ascii="Book Antiqua" w:eastAsia="Book Antiqua" w:hAnsi="Book Antiqua" w:cs="Book Antiqua"/>
        </w:rPr>
        <w:t xml:space="preserve"> = </w:t>
      </w:r>
      <w:r w:rsidRPr="00146B28">
        <w:rPr>
          <w:rFonts w:ascii="Book Antiqua" w:eastAsia="Book Antiqua" w:hAnsi="Book Antiqua" w:cs="Book Antiqua"/>
        </w:rPr>
        <w:t>0.008) were associated with sedentary behavior in the ID group (</w:t>
      </w:r>
      <w:r w:rsidR="00BA6A8F" w:rsidRPr="00146B28">
        <w:rPr>
          <w:rFonts w:ascii="Book Antiqua" w:eastAsia="Book Antiqua" w:hAnsi="Book Antiqua" w:cs="Book Antiqua"/>
        </w:rPr>
        <w:t>T</w:t>
      </w:r>
      <w:r w:rsidRPr="00146B28">
        <w:rPr>
          <w:rFonts w:ascii="Book Antiqua" w:eastAsia="Book Antiqua" w:hAnsi="Book Antiqua" w:cs="Book Antiqua"/>
        </w:rPr>
        <w:t>able 5). Additionally, in this group, childcare status was associated with MVPA (</w:t>
      </w:r>
      <w:r w:rsidRPr="00146B28">
        <w:rPr>
          <w:rFonts w:ascii="Book Antiqua" w:eastAsia="Book Antiqua" w:hAnsi="Book Antiqua" w:cs="Book Antiqua"/>
          <w:i/>
          <w:iCs/>
        </w:rPr>
        <w:t>P</w:t>
      </w:r>
      <w:r w:rsidR="007F3E4F" w:rsidRPr="00146B28">
        <w:rPr>
          <w:rFonts w:ascii="Book Antiqua" w:eastAsia="Book Antiqua" w:hAnsi="Book Antiqua" w:cs="Book Antiqua"/>
        </w:rPr>
        <w:t xml:space="preserve"> = </w:t>
      </w:r>
      <w:r w:rsidRPr="00146B28">
        <w:rPr>
          <w:rFonts w:ascii="Book Antiqua" w:eastAsia="Book Antiqua" w:hAnsi="Book Antiqua" w:cs="Book Antiqua"/>
        </w:rPr>
        <w:t>0.021) and non-OPA (</w:t>
      </w:r>
      <w:r w:rsidRPr="00146B28">
        <w:rPr>
          <w:rFonts w:ascii="Book Antiqua" w:eastAsia="Book Antiqua" w:hAnsi="Book Antiqua" w:cs="Book Antiqua"/>
          <w:i/>
          <w:iCs/>
        </w:rPr>
        <w:t>P</w:t>
      </w:r>
      <w:r w:rsidR="007F3E4F" w:rsidRPr="00146B28">
        <w:rPr>
          <w:rFonts w:ascii="Book Antiqua" w:eastAsia="Book Antiqua" w:hAnsi="Book Antiqua" w:cs="Book Antiqua"/>
        </w:rPr>
        <w:t xml:space="preserve"> = </w:t>
      </w:r>
      <w:r w:rsidRPr="00146B28">
        <w:rPr>
          <w:rFonts w:ascii="Book Antiqua" w:eastAsia="Book Antiqua" w:hAnsi="Book Antiqua" w:cs="Book Antiqua"/>
        </w:rPr>
        <w:t>0.023). Gender was associated with MVPA (</w:t>
      </w:r>
      <w:r w:rsidRPr="00146B28">
        <w:rPr>
          <w:rFonts w:ascii="Book Antiqua" w:eastAsia="Book Antiqua" w:hAnsi="Book Antiqua" w:cs="Book Antiqua"/>
          <w:i/>
          <w:iCs/>
        </w:rPr>
        <w:t>P</w:t>
      </w:r>
      <w:r w:rsidR="007F3E4F" w:rsidRPr="00146B28">
        <w:rPr>
          <w:rFonts w:ascii="Book Antiqua" w:eastAsia="Book Antiqua" w:hAnsi="Book Antiqua" w:cs="Book Antiqua"/>
        </w:rPr>
        <w:t xml:space="preserve"> = </w:t>
      </w:r>
      <w:r w:rsidRPr="00146B28">
        <w:rPr>
          <w:rFonts w:ascii="Book Antiqua" w:eastAsia="Book Antiqua" w:hAnsi="Book Antiqua" w:cs="Book Antiqua"/>
        </w:rPr>
        <w:t>0.091), OPA (</w:t>
      </w:r>
      <w:r w:rsidRPr="00146B28">
        <w:rPr>
          <w:rFonts w:ascii="Book Antiqua" w:eastAsia="Book Antiqua" w:hAnsi="Book Antiqua" w:cs="Book Antiqua"/>
          <w:i/>
          <w:iCs/>
        </w:rPr>
        <w:t>P</w:t>
      </w:r>
      <w:r w:rsidR="007F3E4F" w:rsidRPr="00146B28">
        <w:rPr>
          <w:rFonts w:ascii="Book Antiqua" w:eastAsia="Book Antiqua" w:hAnsi="Book Antiqua" w:cs="Book Antiqua"/>
        </w:rPr>
        <w:t xml:space="preserve"> = </w:t>
      </w:r>
      <w:r w:rsidRPr="00146B28">
        <w:rPr>
          <w:rFonts w:ascii="Book Antiqua" w:eastAsia="Book Antiqua" w:hAnsi="Book Antiqua" w:cs="Book Antiqua"/>
        </w:rPr>
        <w:t>0.045), and sedentary behavior (</w:t>
      </w:r>
      <w:r w:rsidRPr="00146B28">
        <w:rPr>
          <w:rFonts w:ascii="Book Antiqua" w:eastAsia="Book Antiqua" w:hAnsi="Book Antiqua" w:cs="Book Antiqua"/>
          <w:i/>
          <w:iCs/>
        </w:rPr>
        <w:t>P</w:t>
      </w:r>
      <w:r w:rsidR="007F3E4F" w:rsidRPr="00146B28">
        <w:rPr>
          <w:rFonts w:ascii="Book Antiqua" w:eastAsia="Book Antiqua" w:hAnsi="Book Antiqua" w:cs="Book Antiqua"/>
        </w:rPr>
        <w:t xml:space="preserve"> = </w:t>
      </w:r>
      <w:r w:rsidRPr="00146B28">
        <w:rPr>
          <w:rFonts w:ascii="Book Antiqua" w:eastAsia="Book Antiqua" w:hAnsi="Book Antiqua" w:cs="Book Antiqua"/>
        </w:rPr>
        <w:t>0.002) in children with CP. Also, household status (</w:t>
      </w:r>
      <w:r w:rsidRPr="00146B28">
        <w:rPr>
          <w:rFonts w:ascii="Book Antiqua" w:eastAsia="Book Antiqua" w:hAnsi="Book Antiqua" w:cs="Book Antiqua"/>
          <w:i/>
          <w:iCs/>
        </w:rPr>
        <w:t>P</w:t>
      </w:r>
      <w:r w:rsidR="007F3E4F" w:rsidRPr="00146B28">
        <w:rPr>
          <w:rFonts w:ascii="Book Antiqua" w:eastAsia="Book Antiqua" w:hAnsi="Book Antiqua" w:cs="Book Antiqua"/>
        </w:rPr>
        <w:t xml:space="preserve"> = </w:t>
      </w:r>
      <w:r w:rsidRPr="00146B28">
        <w:rPr>
          <w:rFonts w:ascii="Book Antiqua" w:eastAsia="Book Antiqua" w:hAnsi="Book Antiqua" w:cs="Book Antiqua"/>
        </w:rPr>
        <w:t>0.018) and father’s education (</w:t>
      </w:r>
      <w:r w:rsidRPr="00146B28">
        <w:rPr>
          <w:rFonts w:ascii="Book Antiqua" w:eastAsia="Book Antiqua" w:hAnsi="Book Antiqua" w:cs="Book Antiqua"/>
          <w:i/>
          <w:iCs/>
        </w:rPr>
        <w:t>P</w:t>
      </w:r>
      <w:r w:rsidR="007F3E4F" w:rsidRPr="00146B28">
        <w:rPr>
          <w:rFonts w:ascii="Book Antiqua" w:eastAsia="Book Antiqua" w:hAnsi="Book Antiqua" w:cs="Book Antiqua"/>
        </w:rPr>
        <w:t xml:space="preserve"> = </w:t>
      </w:r>
      <w:r w:rsidRPr="00146B28">
        <w:rPr>
          <w:rFonts w:ascii="Book Antiqua" w:eastAsia="Book Antiqua" w:hAnsi="Book Antiqua" w:cs="Book Antiqua"/>
        </w:rPr>
        <w:t>0.029) were associated with sedentary behavior and OPA, respectively (</w:t>
      </w:r>
      <w:r w:rsidR="00BA6A8F" w:rsidRPr="00146B28">
        <w:rPr>
          <w:rFonts w:ascii="Book Antiqua" w:eastAsia="Book Antiqua" w:hAnsi="Book Antiqua" w:cs="Book Antiqua"/>
        </w:rPr>
        <w:t>T</w:t>
      </w:r>
      <w:r w:rsidRPr="00146B28">
        <w:rPr>
          <w:rFonts w:ascii="Book Antiqua" w:eastAsia="Book Antiqua" w:hAnsi="Book Antiqua" w:cs="Book Antiqua"/>
        </w:rPr>
        <w:t>able 6).</w:t>
      </w:r>
    </w:p>
    <w:p w14:paraId="17E45B45" w14:textId="77777777" w:rsidR="00A77B3E" w:rsidRPr="00146B28" w:rsidRDefault="00A77B3E">
      <w:pPr>
        <w:spacing w:line="360" w:lineRule="auto"/>
        <w:jc w:val="both"/>
        <w:rPr>
          <w:rFonts w:ascii="Book Antiqua" w:hAnsi="Book Antiqua"/>
        </w:rPr>
      </w:pPr>
    </w:p>
    <w:p w14:paraId="2E8E21DC"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b/>
          <w:caps/>
          <w:u w:val="single"/>
        </w:rPr>
        <w:t>DISCUSSION</w:t>
      </w:r>
    </w:p>
    <w:p w14:paraId="1DB5CCD1" w14:textId="075AF90F"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Regular OPA and general PA help enhance psychosocial and health outcomes</w:t>
      </w:r>
      <w:r w:rsidRPr="00146B28">
        <w:rPr>
          <w:rFonts w:ascii="Book Antiqua" w:eastAsia="Book Antiqua" w:hAnsi="Book Antiqua" w:cs="Book Antiqua"/>
          <w:vertAlign w:val="superscript"/>
        </w:rPr>
        <w:t>[29]</w:t>
      </w:r>
      <w:r w:rsidRPr="00146B28">
        <w:rPr>
          <w:rFonts w:ascii="Book Antiqua" w:eastAsia="Book Antiqua" w:hAnsi="Book Antiqua" w:cs="Book Antiqua"/>
        </w:rPr>
        <w:t>. On the other hand, sedentary behaviors can indirectly increase the risk of various health conditions. It is worth noting that children and adolescents with disabilities have a lower participation rate in PA, putting them at higher risk for complications</w:t>
      </w:r>
      <w:r w:rsidRPr="00146B28">
        <w:rPr>
          <w:rFonts w:ascii="Book Antiqua" w:eastAsia="Book Antiqua" w:hAnsi="Book Antiqua" w:cs="Book Antiqua"/>
          <w:vertAlign w:val="superscript"/>
        </w:rPr>
        <w:t>[30]</w:t>
      </w:r>
      <w:r w:rsidRPr="00146B28">
        <w:rPr>
          <w:rFonts w:ascii="Book Antiqua" w:eastAsia="Book Antiqua" w:hAnsi="Book Antiqua" w:cs="Book Antiqua"/>
        </w:rPr>
        <w:t>, which can cause significant challenges for the child, their families, and society</w:t>
      </w:r>
      <w:r w:rsidRPr="00146B28">
        <w:rPr>
          <w:rFonts w:ascii="Book Antiqua" w:eastAsia="Book Antiqua" w:hAnsi="Book Antiqua" w:cs="Book Antiqua"/>
          <w:vertAlign w:val="superscript"/>
        </w:rPr>
        <w:t>[30]</w:t>
      </w:r>
      <w:r w:rsidRPr="00146B28">
        <w:rPr>
          <w:rFonts w:ascii="Book Antiqua" w:eastAsia="Book Antiqua" w:hAnsi="Book Antiqua" w:cs="Book Antiqua"/>
        </w:rPr>
        <w:t>. Thus, we aimed to examine the participation rate of OPA, PA, and sedentary behaviors among children with neurodevelopmental disorders in a new sample from a developing country.</w:t>
      </w:r>
    </w:p>
    <w:p w14:paraId="627F23DF" w14:textId="192362FA" w:rsidR="00A77B3E" w:rsidRPr="00146B28" w:rsidRDefault="00D8375F" w:rsidP="00BA6A8F">
      <w:pPr>
        <w:spacing w:line="360" w:lineRule="auto"/>
        <w:ind w:firstLineChars="100" w:firstLine="240"/>
        <w:jc w:val="both"/>
        <w:rPr>
          <w:rFonts w:ascii="Book Antiqua" w:hAnsi="Book Antiqua"/>
        </w:rPr>
      </w:pPr>
      <w:r w:rsidRPr="00146B28">
        <w:rPr>
          <w:rFonts w:ascii="Book Antiqua" w:eastAsia="Book Antiqua" w:hAnsi="Book Antiqua" w:cs="Book Antiqua"/>
        </w:rPr>
        <w:lastRenderedPageBreak/>
        <w:t>Interestingly, our findings showed that the amount of OPA is lower than non-OPA in all ASD, CP, and ID groups. Despite the known positive effects of group-based OPA in overall social functioning in children</w:t>
      </w:r>
      <w:r w:rsidRPr="00146B28">
        <w:rPr>
          <w:rFonts w:ascii="Book Antiqua" w:eastAsia="Book Antiqua" w:hAnsi="Book Antiqua" w:cs="Book Antiqua"/>
          <w:vertAlign w:val="superscript"/>
        </w:rPr>
        <w:t>[23]</w:t>
      </w:r>
      <w:r w:rsidRPr="00146B28">
        <w:rPr>
          <w:rFonts w:ascii="Book Antiqua" w:eastAsia="Book Antiqua" w:hAnsi="Book Antiqua" w:cs="Book Antiqua"/>
        </w:rPr>
        <w:t xml:space="preserve">, it seems that the parents/caregivers of children with neurodevelopmental disorders still do not take advantage of regular OPA as a non-medical treatment for their children. Papadopoulos </w:t>
      </w:r>
      <w:r w:rsidRPr="00146B28">
        <w:rPr>
          <w:rFonts w:ascii="Book Antiqua" w:eastAsia="Book Antiqua" w:hAnsi="Book Antiqua" w:cs="Book Antiqua"/>
          <w:i/>
          <w:iCs/>
        </w:rPr>
        <w:t>et</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al</w:t>
      </w:r>
      <w:r w:rsidR="00707F2A" w:rsidRPr="00146B28">
        <w:rPr>
          <w:rFonts w:ascii="Book Antiqua" w:eastAsia="Book Antiqua" w:hAnsi="Book Antiqua" w:cs="Book Antiqua"/>
          <w:vertAlign w:val="superscript"/>
        </w:rPr>
        <w:t>[31]</w:t>
      </w:r>
      <w:r w:rsidRPr="00146B28">
        <w:rPr>
          <w:rFonts w:ascii="Book Antiqua" w:eastAsia="Book Antiqua" w:hAnsi="Book Antiqua" w:cs="Book Antiqua"/>
        </w:rPr>
        <w:t xml:space="preserve"> examined parent-reported barriers to OPA, reported </w:t>
      </w:r>
      <w:r w:rsidR="003A7243" w:rsidRPr="00146B28">
        <w:rPr>
          <w:rFonts w:ascii="Book Antiqua" w:eastAsia="Book Antiqua" w:hAnsi="Book Antiqua" w:cs="Book Antiqua"/>
        </w:rPr>
        <w:t xml:space="preserve">a </w:t>
      </w:r>
      <w:r w:rsidRPr="00146B28">
        <w:rPr>
          <w:rFonts w:ascii="Book Antiqua" w:eastAsia="Book Antiqua" w:hAnsi="Book Antiqua" w:cs="Book Antiqua"/>
        </w:rPr>
        <w:t>lack of children’s happiness and motivation during OPA as the main existing barriers to OPA among individuals with neurodevelopmental disorders. However, it seems that other hypothetical major barriers, such as the lack of appropriately adapted OPA programs and parents’ unawareness of OPA’s benefits, are also playing a role in developing societies.</w:t>
      </w:r>
    </w:p>
    <w:p w14:paraId="507B6AF3" w14:textId="77777777" w:rsidR="009429D8" w:rsidRPr="00146B28" w:rsidRDefault="00D8375F" w:rsidP="009429D8">
      <w:pPr>
        <w:spacing w:line="360" w:lineRule="auto"/>
        <w:ind w:firstLineChars="100" w:firstLine="240"/>
        <w:jc w:val="both"/>
        <w:rPr>
          <w:rFonts w:ascii="Book Antiqua" w:hAnsi="Book Antiqua"/>
        </w:rPr>
      </w:pPr>
      <w:r w:rsidRPr="00146B28">
        <w:rPr>
          <w:rFonts w:ascii="Book Antiqua" w:eastAsia="Book Antiqua" w:hAnsi="Book Antiqua" w:cs="Book Antiqua"/>
        </w:rPr>
        <w:t>In addition, our study showed that among our participants, children with ASD had the highest level of OPA, non-OPA, and total PA, followed by children with ID and then CP. Besides, our study showed that although the pattern and specific type of sedentary behaviors were different among the three groups, children with ASD were similar to ID and better than the CP group. Moreover, regarding the intensity of PA, children with ASD demonstrated the highest levels of moderate and vigorous PA compared to CP and ID groups. Although previous investigations reported a lesser amount of MVPA in children with ASD compared to their TD peers</w:t>
      </w:r>
      <w:r w:rsidRPr="00146B28">
        <w:rPr>
          <w:rFonts w:ascii="Book Antiqua" w:eastAsia="Book Antiqua" w:hAnsi="Book Antiqua" w:cs="Book Antiqua"/>
          <w:vertAlign w:val="superscript"/>
        </w:rPr>
        <w:t>[29,32]</w:t>
      </w:r>
      <w:r w:rsidRPr="00146B28">
        <w:rPr>
          <w:rFonts w:ascii="Book Antiqua" w:eastAsia="Book Antiqua" w:hAnsi="Book Antiqua" w:cs="Book Antiqua"/>
        </w:rPr>
        <w:t>, our study showed that among two other neurodevelopmental disorders, such as CP and ID, children with ASD would report better results. According to the world health organization (WHO), it is recommended 60 min per day (300 min per week) of MVPA to gain health benefits of PA for children</w:t>
      </w:r>
      <w:r w:rsidRPr="00146B28">
        <w:rPr>
          <w:rFonts w:ascii="Book Antiqua" w:eastAsia="Book Antiqua" w:hAnsi="Book Antiqua" w:cs="Book Antiqua"/>
          <w:vertAlign w:val="superscript"/>
        </w:rPr>
        <w:t>[33]</w:t>
      </w:r>
      <w:r w:rsidRPr="00146B28">
        <w:rPr>
          <w:rFonts w:ascii="Book Antiqua" w:eastAsia="Book Antiqua" w:hAnsi="Book Antiqua" w:cs="Book Antiqua"/>
        </w:rPr>
        <w:t>; thus, our study showed that all three groups of participants, on average, participated in less MVPA than what is recommended for children. However, due to the lack of a developed standard of PA or OPA participation for children and adolescents with neurodevelopmental disorders, such interpretation should be made with caution.</w:t>
      </w:r>
    </w:p>
    <w:p w14:paraId="2D3B7823" w14:textId="0928BAC9" w:rsidR="00A77B3E" w:rsidRPr="00146B28" w:rsidRDefault="00D8375F" w:rsidP="009429D8">
      <w:pPr>
        <w:spacing w:line="360" w:lineRule="auto"/>
        <w:ind w:firstLineChars="100" w:firstLine="240"/>
        <w:jc w:val="both"/>
        <w:rPr>
          <w:rFonts w:ascii="Book Antiqua" w:hAnsi="Book Antiqua"/>
        </w:rPr>
      </w:pPr>
      <w:r w:rsidRPr="00146B28">
        <w:rPr>
          <w:rFonts w:ascii="Book Antiqua" w:eastAsia="Book Antiqua" w:hAnsi="Book Antiqua" w:cs="Book Antiqua"/>
        </w:rPr>
        <w:t xml:space="preserve">To our knowledge, this is one of the first reports representing the amount of OPA/non-OPA as well as sedentary behaviors in children and adolescents with ASD in comparison to other neurodevelopmental disorders such as ID and CP. This finding </w:t>
      </w:r>
      <w:r w:rsidRPr="00146B28">
        <w:rPr>
          <w:rFonts w:ascii="Book Antiqua" w:eastAsia="Book Antiqua" w:hAnsi="Book Antiqua" w:cs="Book Antiqua"/>
        </w:rPr>
        <w:lastRenderedPageBreak/>
        <w:t>highlights the importance of considering the health conditions (</w:t>
      </w:r>
      <w:r w:rsidR="009429D8" w:rsidRPr="00146B28">
        <w:rPr>
          <w:rFonts w:ascii="Book Antiqua" w:eastAsia="Book Antiqua" w:hAnsi="Book Antiqua" w:cs="Book Antiqua"/>
          <w:i/>
          <w:iCs/>
        </w:rPr>
        <w:t>e.g.</w:t>
      </w:r>
      <w:r w:rsidRPr="00146B28">
        <w:rPr>
          <w:rFonts w:ascii="Book Antiqua" w:eastAsia="Book Antiqua" w:hAnsi="Book Antiqua" w:cs="Book Antiqua"/>
        </w:rPr>
        <w:t xml:space="preserve">, motor </w:t>
      </w:r>
      <w:r w:rsidR="009429D8" w:rsidRPr="00146B28">
        <w:rPr>
          <w:rFonts w:ascii="Book Antiqua" w:eastAsia="Book Antiqua" w:hAnsi="Book Antiqua" w:cs="Book Antiqua"/>
          <w:i/>
          <w:iCs/>
        </w:rPr>
        <w:t>vs</w:t>
      </w:r>
      <w:r w:rsidRPr="00146B28">
        <w:rPr>
          <w:rFonts w:ascii="Book Antiqua" w:eastAsia="Book Antiqua" w:hAnsi="Book Antiqua" w:cs="Book Antiqua"/>
        </w:rPr>
        <w:t xml:space="preserve"> non-motor limitation) of children with neurodevelopmental disorders in OPA participating. For example, children with CP might have more motor limitations than children with ASD and ID. Designing adapted OPA specific for each neurodevelopment disorder is of paramount importance for increasing the rate of OPA participation in these populations. As an important limitation, previous studies only examined the general PA participation in ASD and similar disorders. For example, examining ASD with TD peers, data showed an association between lower levels of PA participation and an increase in medical complications such as obesity and chronic illness</w:t>
      </w:r>
      <w:r w:rsidRPr="00146B28">
        <w:rPr>
          <w:rFonts w:ascii="Book Antiqua" w:eastAsia="Book Antiqua" w:hAnsi="Book Antiqua" w:cs="Book Antiqua"/>
          <w:vertAlign w:val="superscript"/>
        </w:rPr>
        <w:t>[11,34]</w:t>
      </w:r>
      <w:r w:rsidRPr="00146B28">
        <w:rPr>
          <w:rFonts w:ascii="Book Antiqua" w:eastAsia="Book Antiqua" w:hAnsi="Book Antiqua" w:cs="Book Antiqua"/>
        </w:rPr>
        <w:t>. Recent studies have shown that the issue has worsened because of the COVID-19 pandemic, quarantine, and social distancing</w:t>
      </w:r>
      <w:r w:rsidRPr="00146B28">
        <w:rPr>
          <w:rFonts w:ascii="Book Antiqua" w:eastAsia="Book Antiqua" w:hAnsi="Book Antiqua" w:cs="Book Antiqua"/>
          <w:vertAlign w:val="superscript"/>
        </w:rPr>
        <w:t>[35,36]</w:t>
      </w:r>
      <w:r w:rsidRPr="00146B28">
        <w:rPr>
          <w:rFonts w:ascii="Book Antiqua" w:eastAsia="Book Antiqua" w:hAnsi="Book Antiqua" w:cs="Book Antiqua"/>
        </w:rPr>
        <w:t>.</w:t>
      </w:r>
    </w:p>
    <w:p w14:paraId="5D7CB14D" w14:textId="11005A01" w:rsidR="00A77B3E" w:rsidRPr="00146B28" w:rsidRDefault="00D8375F" w:rsidP="009429D8">
      <w:pPr>
        <w:spacing w:line="360" w:lineRule="auto"/>
        <w:ind w:firstLineChars="100" w:firstLine="240"/>
        <w:jc w:val="both"/>
        <w:rPr>
          <w:rFonts w:ascii="Book Antiqua" w:hAnsi="Book Antiqua"/>
        </w:rPr>
      </w:pPr>
      <w:r w:rsidRPr="00146B28">
        <w:rPr>
          <w:rFonts w:ascii="Book Antiqua" w:eastAsia="Book Antiqua" w:hAnsi="Book Antiqua" w:cs="Book Antiqua"/>
        </w:rPr>
        <w:t>Although, according to evidence, the level of PA in children and adolescents with ASD is lower than TD ones, our study showed that, at least in part, the PA status of children and adolescents with ASD is better than other children with neurodevelopmental disorders such as children with CP and ID. It highlights the urgent need to design and develop strategies to enhance the PA and OPA levels for all children and adolescents with neurodevelopmental disorders, which might be challenging due to the lack of studies and the inefficacy of current interventions</w:t>
      </w:r>
      <w:r w:rsidRPr="00146B28">
        <w:rPr>
          <w:rFonts w:ascii="Book Antiqua" w:eastAsia="Book Antiqua" w:hAnsi="Book Antiqua" w:cs="Book Antiqua"/>
          <w:vertAlign w:val="superscript"/>
        </w:rPr>
        <w:t>[37]</w:t>
      </w:r>
      <w:r w:rsidRPr="00146B28">
        <w:rPr>
          <w:rFonts w:ascii="Book Antiqua" w:eastAsia="Book Antiqua" w:hAnsi="Book Antiqua" w:cs="Book Antiqua"/>
        </w:rPr>
        <w:t xml:space="preserve">. This issue </w:t>
      </w:r>
      <w:r w:rsidR="003A7243" w:rsidRPr="00146B28">
        <w:rPr>
          <w:rFonts w:ascii="Book Antiqua" w:eastAsia="Book Antiqua" w:hAnsi="Book Antiqua" w:cs="Book Antiqua"/>
        </w:rPr>
        <w:t>warrants</w:t>
      </w:r>
      <w:r w:rsidRPr="00146B28">
        <w:rPr>
          <w:rFonts w:ascii="Book Antiqua" w:eastAsia="Book Antiqua" w:hAnsi="Book Antiqua" w:cs="Book Antiqua"/>
        </w:rPr>
        <w:t xml:space="preserve"> much more attention in developing countries which need both increase the general awareness of people and design novel strategies for enhancing adapted PA behavior in individuals with neurodevelopmental disorders. According to theories and frameworks</w:t>
      </w:r>
      <w:r w:rsidRPr="00146B28">
        <w:rPr>
          <w:rFonts w:ascii="Book Antiqua" w:eastAsia="Book Antiqua" w:hAnsi="Book Antiqua" w:cs="Book Antiqua"/>
          <w:vertAlign w:val="superscript"/>
        </w:rPr>
        <w:t>[31]</w:t>
      </w:r>
      <w:r w:rsidRPr="00146B28">
        <w:rPr>
          <w:rFonts w:ascii="Book Antiqua" w:eastAsia="Book Antiqua" w:hAnsi="Book Antiqua" w:cs="Book Antiqua"/>
        </w:rPr>
        <w:t>, the opportunities for adapted PA/OPA must be intrinsically rewarding to encourage acquiring life skills and reassure peer relationships, parental involvement, and the sense of belonging to a bigger community</w:t>
      </w:r>
      <w:r w:rsidRPr="00146B28">
        <w:rPr>
          <w:rFonts w:ascii="Book Antiqua" w:eastAsia="Book Antiqua" w:hAnsi="Book Antiqua" w:cs="Book Antiqua"/>
          <w:vertAlign w:val="superscript"/>
        </w:rPr>
        <w:t>[38]</w:t>
      </w:r>
      <w:r w:rsidRPr="00146B28">
        <w:rPr>
          <w:rFonts w:ascii="Book Antiqua" w:eastAsia="Book Antiqua" w:hAnsi="Book Antiqua" w:cs="Book Antiqua"/>
        </w:rPr>
        <w:t>.</w:t>
      </w:r>
    </w:p>
    <w:p w14:paraId="13AAC7F8" w14:textId="07C47C24" w:rsidR="00A77B3E" w:rsidRPr="00146B28" w:rsidRDefault="00D8375F" w:rsidP="00840F3A">
      <w:pPr>
        <w:spacing w:line="360" w:lineRule="auto"/>
        <w:ind w:firstLineChars="100" w:firstLine="240"/>
        <w:jc w:val="both"/>
        <w:rPr>
          <w:rFonts w:ascii="Book Antiqua" w:hAnsi="Book Antiqua"/>
        </w:rPr>
      </w:pPr>
      <w:r w:rsidRPr="00146B28">
        <w:rPr>
          <w:rFonts w:ascii="Book Antiqua" w:eastAsia="Book Antiqua" w:hAnsi="Book Antiqua" w:cs="Book Antiqua"/>
        </w:rPr>
        <w:t xml:space="preserve">Children with CP had the least PA time compared to ASD and ID, possibly related to the higher number of physical and movement incapacities. On the other side, we recruited children and adolescents with ASD from special schools; usually, children who attend these schools are high functioning and consequently do not have the limitations of children with low-functioning ASDs (comorbid with ID and other </w:t>
      </w:r>
      <w:r w:rsidRPr="00146B28">
        <w:rPr>
          <w:rFonts w:ascii="Book Antiqua" w:eastAsia="Book Antiqua" w:hAnsi="Book Antiqua" w:cs="Book Antiqua"/>
        </w:rPr>
        <w:lastRenderedPageBreak/>
        <w:t>disabilities). Consequently, they may also have the potential to do more deliberate and regular activities, improving their PA level than more physically and mentally disabling disorders such as CP and ID. Given the above, it seems necessary to develop standards for PA/OPA participation rate in children and adolescents with neurodevelopmental disorders generally and specifically for each group based on the amount of physical and cognitive limitations.</w:t>
      </w:r>
    </w:p>
    <w:p w14:paraId="19C62546" w14:textId="13D860F1" w:rsidR="00A77B3E" w:rsidRPr="00146B28" w:rsidRDefault="00D8375F" w:rsidP="00D75B9C">
      <w:pPr>
        <w:spacing w:line="360" w:lineRule="auto"/>
        <w:ind w:firstLineChars="100" w:firstLine="240"/>
        <w:jc w:val="both"/>
        <w:rPr>
          <w:rFonts w:ascii="Book Antiqua" w:hAnsi="Book Antiqua"/>
        </w:rPr>
      </w:pPr>
      <w:r w:rsidRPr="00146B28">
        <w:rPr>
          <w:rFonts w:ascii="Book Antiqua" w:eastAsia="Book Antiqua" w:hAnsi="Book Antiqua" w:cs="Book Antiqua"/>
        </w:rPr>
        <w:t>In addition, regarding the contributing factors, our results suggest that gender, parent’s education, and childcare status might be related to PA and sedentary behaviors. Factors contributing to enhancing the amount of PA may have an adverse effect on sedentary behaviors and vice versa</w:t>
      </w:r>
      <w:r w:rsidRPr="00146B28">
        <w:rPr>
          <w:rFonts w:ascii="Book Antiqua" w:eastAsia="Book Antiqua" w:hAnsi="Book Antiqua" w:cs="Book Antiqua"/>
          <w:vertAlign w:val="superscript"/>
        </w:rPr>
        <w:t>[39,40]</w:t>
      </w:r>
      <w:r w:rsidRPr="00146B28">
        <w:rPr>
          <w:rFonts w:ascii="Book Antiqua" w:eastAsia="Book Antiqua" w:hAnsi="Book Antiqua" w:cs="Book Antiqua"/>
        </w:rPr>
        <w:t>. In the general population, individuals with older age, female gender, comorbidities, the need for movement equipment, or higher BMI are more prone to engage in less PA and more sedentary behaviors</w:t>
      </w:r>
      <w:r w:rsidRPr="00146B28">
        <w:rPr>
          <w:rFonts w:ascii="Book Antiqua" w:eastAsia="Book Antiqua" w:hAnsi="Book Antiqua" w:cs="Book Antiqua"/>
          <w:vertAlign w:val="superscript"/>
        </w:rPr>
        <w:t>[39]</w:t>
      </w:r>
      <w:r w:rsidRPr="00146B28">
        <w:rPr>
          <w:rFonts w:ascii="Book Antiqua" w:eastAsia="Book Antiqua" w:hAnsi="Book Antiqua" w:cs="Book Antiqua"/>
        </w:rPr>
        <w:t>. In previous investigations, factors such as symptom severity, gender, having other comorbidities, using mobility equipment, and household status have been reported to contribute to PA participation rate in children with ID and CP</w:t>
      </w:r>
      <w:r w:rsidRPr="00146B28">
        <w:rPr>
          <w:rFonts w:ascii="Book Antiqua" w:eastAsia="Book Antiqua" w:hAnsi="Book Antiqua" w:cs="Book Antiqua"/>
          <w:vertAlign w:val="superscript"/>
        </w:rPr>
        <w:t>[13,14]</w:t>
      </w:r>
      <w:r w:rsidRPr="00146B28">
        <w:rPr>
          <w:rFonts w:ascii="Book Antiqua" w:eastAsia="Book Antiqua" w:hAnsi="Book Antiqua" w:cs="Book Antiqua"/>
        </w:rPr>
        <w:t>.</w:t>
      </w:r>
    </w:p>
    <w:p w14:paraId="6190C066" w14:textId="77777777" w:rsidR="00A77B3E" w:rsidRPr="00146B28" w:rsidRDefault="00D8375F" w:rsidP="00CA12F5">
      <w:pPr>
        <w:spacing w:line="360" w:lineRule="auto"/>
        <w:ind w:firstLineChars="100" w:firstLine="240"/>
        <w:jc w:val="both"/>
        <w:rPr>
          <w:rFonts w:ascii="Book Antiqua" w:hAnsi="Book Antiqua"/>
        </w:rPr>
      </w:pPr>
      <w:r w:rsidRPr="00146B28">
        <w:rPr>
          <w:rFonts w:ascii="Book Antiqua" w:eastAsia="Book Antiqua" w:hAnsi="Book Antiqua" w:cs="Book Antiqua"/>
        </w:rPr>
        <w:t>The current study is unique in its sample and measures; however, it is not without limitations. The recall bias and the selection of the participants from special schools were from study limitations. In addition, we had to use cross-sectional data for physical activity behavior, and we could not scrutinize the potential effects of data changes over time. Nevertheless, the relatively sizable number of participants could be accounted as one of the important strengths of the current study. This might authenticate and increase the validity of the result in the study despite its limitation.</w:t>
      </w:r>
    </w:p>
    <w:p w14:paraId="0931FE52" w14:textId="77777777" w:rsidR="00A77B3E" w:rsidRPr="00146B28" w:rsidRDefault="00A77B3E">
      <w:pPr>
        <w:spacing w:line="360" w:lineRule="auto"/>
        <w:jc w:val="both"/>
        <w:rPr>
          <w:rFonts w:ascii="Book Antiqua" w:hAnsi="Book Antiqua"/>
        </w:rPr>
      </w:pPr>
    </w:p>
    <w:p w14:paraId="5DF64D87"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b/>
          <w:caps/>
          <w:u w:val="single"/>
        </w:rPr>
        <w:t>CONCLUSION</w:t>
      </w:r>
    </w:p>
    <w:p w14:paraId="4D0927A8" w14:textId="446DB84F"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The current study showed that PA behavior in ASD, ID, or CP groups was lower than expected, highlighting the need to support PA/OPA opportunities by designing targeted and adapted programs to decrease unhealthy sedentary behaviors in these groups.</w:t>
      </w:r>
    </w:p>
    <w:p w14:paraId="73433C48" w14:textId="77777777" w:rsidR="00A77B3E" w:rsidRPr="00146B28" w:rsidRDefault="00A77B3E">
      <w:pPr>
        <w:spacing w:line="360" w:lineRule="auto"/>
        <w:jc w:val="both"/>
        <w:rPr>
          <w:rFonts w:ascii="Book Antiqua" w:hAnsi="Book Antiqua"/>
        </w:rPr>
      </w:pPr>
    </w:p>
    <w:p w14:paraId="756C97B4"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b/>
          <w:caps/>
          <w:u w:val="single"/>
        </w:rPr>
        <w:lastRenderedPageBreak/>
        <w:t>ARTICLE HIGHLIGHTS</w:t>
      </w:r>
    </w:p>
    <w:p w14:paraId="6204D6D7" w14:textId="47753496" w:rsidR="00A77B3E" w:rsidRPr="00146B28" w:rsidRDefault="00D8375F">
      <w:pPr>
        <w:spacing w:line="360" w:lineRule="auto"/>
        <w:jc w:val="both"/>
        <w:rPr>
          <w:rFonts w:ascii="Book Antiqua" w:hAnsi="Book Antiqua"/>
        </w:rPr>
      </w:pPr>
      <w:r w:rsidRPr="00146B28">
        <w:rPr>
          <w:rFonts w:ascii="Book Antiqua" w:eastAsia="Book Antiqua" w:hAnsi="Book Antiqua" w:cs="Book Antiqua"/>
          <w:b/>
          <w:i/>
        </w:rPr>
        <w:t>Research</w:t>
      </w:r>
      <w:r w:rsidR="006E77E9" w:rsidRPr="00146B28">
        <w:rPr>
          <w:rFonts w:ascii="Book Antiqua" w:eastAsia="Book Antiqua" w:hAnsi="Book Antiqua" w:cs="Book Antiqua"/>
          <w:b/>
        </w:rPr>
        <w:t xml:space="preserve"> </w:t>
      </w:r>
      <w:r w:rsidRPr="00146B28">
        <w:rPr>
          <w:rFonts w:ascii="Book Antiqua" w:eastAsia="Book Antiqua" w:hAnsi="Book Antiqua" w:cs="Book Antiqua"/>
          <w:b/>
          <w:i/>
        </w:rPr>
        <w:t>background</w:t>
      </w:r>
    </w:p>
    <w:p w14:paraId="6EB2D915" w14:textId="40447AAD"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There is little data on physical activity (PA), organized PA (OPA), and sedentary behaviors in children with neurodevelopmental disorders in developing countries.</w:t>
      </w:r>
    </w:p>
    <w:p w14:paraId="5E3EF8CE" w14:textId="77777777" w:rsidR="00A77B3E" w:rsidRPr="00146B28" w:rsidRDefault="00A77B3E">
      <w:pPr>
        <w:spacing w:line="360" w:lineRule="auto"/>
        <w:jc w:val="both"/>
        <w:rPr>
          <w:rFonts w:ascii="Book Antiqua" w:hAnsi="Book Antiqua"/>
        </w:rPr>
      </w:pPr>
    </w:p>
    <w:p w14:paraId="30DBF28B" w14:textId="25A85158" w:rsidR="00A77B3E" w:rsidRPr="00146B28" w:rsidRDefault="00D8375F">
      <w:pPr>
        <w:spacing w:line="360" w:lineRule="auto"/>
        <w:jc w:val="both"/>
        <w:rPr>
          <w:rFonts w:ascii="Book Antiqua" w:hAnsi="Book Antiqua"/>
        </w:rPr>
      </w:pPr>
      <w:r w:rsidRPr="00146B28">
        <w:rPr>
          <w:rFonts w:ascii="Book Antiqua" w:eastAsia="Book Antiqua" w:hAnsi="Book Antiqua" w:cs="Book Antiqua"/>
          <w:b/>
          <w:i/>
        </w:rPr>
        <w:t>Research</w:t>
      </w:r>
      <w:r w:rsidR="006E77E9" w:rsidRPr="00146B28">
        <w:rPr>
          <w:rFonts w:ascii="Book Antiqua" w:eastAsia="Book Antiqua" w:hAnsi="Book Antiqua" w:cs="Book Antiqua"/>
          <w:b/>
        </w:rPr>
        <w:t xml:space="preserve"> </w:t>
      </w:r>
      <w:r w:rsidRPr="00146B28">
        <w:rPr>
          <w:rFonts w:ascii="Book Antiqua" w:eastAsia="Book Antiqua" w:hAnsi="Book Antiqua" w:cs="Book Antiqua"/>
          <w:b/>
          <w:i/>
        </w:rPr>
        <w:t>motivation</w:t>
      </w:r>
    </w:p>
    <w:p w14:paraId="00F49412"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In this large-scale study, we evaluated PA levels among children with neurodevelopmental disorders in the context of a developing country to help identify the groups which benefit the most from the interventions to improve PA levels, which can be a basis for future studies.</w:t>
      </w:r>
    </w:p>
    <w:p w14:paraId="41E11449" w14:textId="77777777" w:rsidR="00A77B3E" w:rsidRPr="00146B28" w:rsidRDefault="00A77B3E">
      <w:pPr>
        <w:spacing w:line="360" w:lineRule="auto"/>
        <w:jc w:val="both"/>
        <w:rPr>
          <w:rFonts w:ascii="Book Antiqua" w:hAnsi="Book Antiqua"/>
        </w:rPr>
      </w:pPr>
    </w:p>
    <w:p w14:paraId="72D412A1" w14:textId="1153DE42" w:rsidR="00A77B3E" w:rsidRPr="00146B28" w:rsidRDefault="00D8375F">
      <w:pPr>
        <w:spacing w:line="360" w:lineRule="auto"/>
        <w:jc w:val="both"/>
        <w:rPr>
          <w:rFonts w:ascii="Book Antiqua" w:hAnsi="Book Antiqua"/>
        </w:rPr>
      </w:pPr>
      <w:r w:rsidRPr="00146B28">
        <w:rPr>
          <w:rFonts w:ascii="Book Antiqua" w:eastAsia="Book Antiqua" w:hAnsi="Book Antiqua" w:cs="Book Antiqua"/>
          <w:b/>
          <w:i/>
        </w:rPr>
        <w:t>Research</w:t>
      </w:r>
      <w:r w:rsidR="006E77E9" w:rsidRPr="00146B28">
        <w:rPr>
          <w:rFonts w:ascii="Book Antiqua" w:eastAsia="Book Antiqua" w:hAnsi="Book Antiqua" w:cs="Book Antiqua"/>
          <w:b/>
        </w:rPr>
        <w:t xml:space="preserve"> </w:t>
      </w:r>
      <w:r w:rsidRPr="00146B28">
        <w:rPr>
          <w:rFonts w:ascii="Book Antiqua" w:eastAsia="Book Antiqua" w:hAnsi="Book Antiqua" w:cs="Book Antiqua"/>
          <w:b/>
          <w:i/>
        </w:rPr>
        <w:t>objectives</w:t>
      </w:r>
    </w:p>
    <w:p w14:paraId="4CDB9530" w14:textId="1E231FBB"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To examine OPA, non-OPA, and sedentary behaviors and their associated factors in children and adolescents with autism spectrum disorders (ASD), cerebral palsy (CP), and intellectual disability (ID).</w:t>
      </w:r>
    </w:p>
    <w:p w14:paraId="1EF71F17" w14:textId="77777777" w:rsidR="00A77B3E" w:rsidRPr="00146B28" w:rsidRDefault="00A77B3E">
      <w:pPr>
        <w:spacing w:line="360" w:lineRule="auto"/>
        <w:jc w:val="both"/>
        <w:rPr>
          <w:rFonts w:ascii="Book Antiqua" w:hAnsi="Book Antiqua"/>
        </w:rPr>
      </w:pPr>
    </w:p>
    <w:p w14:paraId="0970883B" w14:textId="769304C1" w:rsidR="00A77B3E" w:rsidRPr="00146B28" w:rsidRDefault="00D8375F">
      <w:pPr>
        <w:spacing w:line="360" w:lineRule="auto"/>
        <w:jc w:val="both"/>
        <w:rPr>
          <w:rFonts w:ascii="Book Antiqua" w:hAnsi="Book Antiqua"/>
        </w:rPr>
      </w:pPr>
      <w:r w:rsidRPr="00146B28">
        <w:rPr>
          <w:rFonts w:ascii="Book Antiqua" w:eastAsia="Book Antiqua" w:hAnsi="Book Antiqua" w:cs="Book Antiqua"/>
          <w:b/>
          <w:i/>
        </w:rPr>
        <w:t>Research</w:t>
      </w:r>
      <w:r w:rsidR="006E77E9" w:rsidRPr="00146B28">
        <w:rPr>
          <w:rFonts w:ascii="Book Antiqua" w:eastAsia="Book Antiqua" w:hAnsi="Book Antiqua" w:cs="Book Antiqua"/>
          <w:b/>
        </w:rPr>
        <w:t xml:space="preserve"> </w:t>
      </w:r>
      <w:r w:rsidRPr="00146B28">
        <w:rPr>
          <w:rFonts w:ascii="Book Antiqua" w:eastAsia="Book Antiqua" w:hAnsi="Book Antiqua" w:cs="Book Antiqua"/>
          <w:b/>
          <w:i/>
        </w:rPr>
        <w:t>methods</w:t>
      </w:r>
    </w:p>
    <w:p w14:paraId="3D26EEDD"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A total of 1020 children and adolescents with ASD, CP, and ID living in Tehran between 2011 and 2021 were assessed regarding the child and family information as well as the Children’s Leisure Activities Study Survey.</w:t>
      </w:r>
    </w:p>
    <w:p w14:paraId="19A66D4D" w14:textId="77777777" w:rsidR="00A77B3E" w:rsidRPr="00146B28" w:rsidRDefault="00A77B3E">
      <w:pPr>
        <w:spacing w:line="360" w:lineRule="auto"/>
        <w:jc w:val="both"/>
        <w:rPr>
          <w:rFonts w:ascii="Book Antiqua" w:hAnsi="Book Antiqua"/>
        </w:rPr>
      </w:pPr>
    </w:p>
    <w:p w14:paraId="20BBF4B9" w14:textId="51C954A8" w:rsidR="00A77B3E" w:rsidRPr="00146B28" w:rsidRDefault="00D8375F">
      <w:pPr>
        <w:spacing w:line="360" w:lineRule="auto"/>
        <w:jc w:val="both"/>
        <w:rPr>
          <w:rFonts w:ascii="Book Antiqua" w:hAnsi="Book Antiqua"/>
        </w:rPr>
      </w:pPr>
      <w:r w:rsidRPr="00146B28">
        <w:rPr>
          <w:rFonts w:ascii="Book Antiqua" w:eastAsia="Book Antiqua" w:hAnsi="Book Antiqua" w:cs="Book Antiqua"/>
          <w:b/>
          <w:i/>
        </w:rPr>
        <w:t>Research</w:t>
      </w:r>
      <w:r w:rsidR="006E77E9" w:rsidRPr="00146B28">
        <w:rPr>
          <w:rFonts w:ascii="Book Antiqua" w:eastAsia="Book Antiqua" w:hAnsi="Book Antiqua" w:cs="Book Antiqua"/>
          <w:b/>
        </w:rPr>
        <w:t xml:space="preserve"> </w:t>
      </w:r>
      <w:r w:rsidRPr="00146B28">
        <w:rPr>
          <w:rFonts w:ascii="Book Antiqua" w:eastAsia="Book Antiqua" w:hAnsi="Book Antiqua" w:cs="Book Antiqua"/>
          <w:b/>
          <w:i/>
        </w:rPr>
        <w:t>results</w:t>
      </w:r>
    </w:p>
    <w:p w14:paraId="7C8EEFFE" w14:textId="41C7C0C9"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The results showed that the OPA level was significantly lower than non-OPA in all groups. Moderate to vigorous PA levels were higher among children with ASD compared to children with CP and ID.</w:t>
      </w:r>
    </w:p>
    <w:p w14:paraId="1299D5C4" w14:textId="77777777" w:rsidR="00A77B3E" w:rsidRPr="00146B28" w:rsidRDefault="00A77B3E">
      <w:pPr>
        <w:spacing w:line="360" w:lineRule="auto"/>
        <w:jc w:val="both"/>
        <w:rPr>
          <w:rFonts w:ascii="Book Antiqua" w:hAnsi="Book Antiqua"/>
        </w:rPr>
      </w:pPr>
    </w:p>
    <w:p w14:paraId="32AA88A9" w14:textId="217B1B5A" w:rsidR="00A77B3E" w:rsidRPr="00146B28" w:rsidRDefault="00D8375F">
      <w:pPr>
        <w:spacing w:line="360" w:lineRule="auto"/>
        <w:jc w:val="both"/>
        <w:rPr>
          <w:rFonts w:ascii="Book Antiqua" w:hAnsi="Book Antiqua"/>
        </w:rPr>
      </w:pPr>
      <w:r w:rsidRPr="00146B28">
        <w:rPr>
          <w:rFonts w:ascii="Book Antiqua" w:eastAsia="Book Antiqua" w:hAnsi="Book Antiqua" w:cs="Book Antiqua"/>
          <w:b/>
          <w:i/>
        </w:rPr>
        <w:t>Research</w:t>
      </w:r>
      <w:r w:rsidR="006E77E9" w:rsidRPr="00146B28">
        <w:rPr>
          <w:rFonts w:ascii="Book Antiqua" w:eastAsia="Book Antiqua" w:hAnsi="Book Antiqua" w:cs="Book Antiqua"/>
          <w:b/>
        </w:rPr>
        <w:t xml:space="preserve"> </w:t>
      </w:r>
      <w:r w:rsidRPr="00146B28">
        <w:rPr>
          <w:rFonts w:ascii="Book Antiqua" w:eastAsia="Book Antiqua" w:hAnsi="Book Antiqua" w:cs="Book Antiqua"/>
          <w:b/>
          <w:i/>
        </w:rPr>
        <w:t>conclusions</w:t>
      </w:r>
    </w:p>
    <w:p w14:paraId="534987AC"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lastRenderedPageBreak/>
        <w:t>The PA levels are lower than the recommended levels in children with neurodevelopmental disabilities living in a developing country, and there is a need for interventions to improve PA levels, especially OPA, in this group.</w:t>
      </w:r>
    </w:p>
    <w:p w14:paraId="46E6A7E0" w14:textId="77777777" w:rsidR="00A77B3E" w:rsidRPr="00146B28" w:rsidRDefault="00A77B3E">
      <w:pPr>
        <w:spacing w:line="360" w:lineRule="auto"/>
        <w:jc w:val="both"/>
        <w:rPr>
          <w:rFonts w:ascii="Book Antiqua" w:hAnsi="Book Antiqua"/>
        </w:rPr>
      </w:pPr>
    </w:p>
    <w:p w14:paraId="19C326C7" w14:textId="28AFC843" w:rsidR="00A77B3E" w:rsidRPr="00146B28" w:rsidRDefault="00D8375F">
      <w:pPr>
        <w:spacing w:line="360" w:lineRule="auto"/>
        <w:jc w:val="both"/>
        <w:rPr>
          <w:rFonts w:ascii="Book Antiqua" w:hAnsi="Book Antiqua"/>
        </w:rPr>
      </w:pPr>
      <w:r w:rsidRPr="00146B28">
        <w:rPr>
          <w:rFonts w:ascii="Book Antiqua" w:eastAsia="Book Antiqua" w:hAnsi="Book Antiqua" w:cs="Book Antiqua"/>
          <w:b/>
          <w:i/>
        </w:rPr>
        <w:t>Research</w:t>
      </w:r>
      <w:r w:rsidR="006E77E9" w:rsidRPr="00146B28">
        <w:rPr>
          <w:rFonts w:ascii="Book Antiqua" w:eastAsia="Book Antiqua" w:hAnsi="Book Antiqua" w:cs="Book Antiqua"/>
          <w:b/>
        </w:rPr>
        <w:t xml:space="preserve"> </w:t>
      </w:r>
      <w:r w:rsidRPr="00146B28">
        <w:rPr>
          <w:rFonts w:ascii="Book Antiqua" w:eastAsia="Book Antiqua" w:hAnsi="Book Antiqua" w:cs="Book Antiqua"/>
          <w:b/>
          <w:i/>
        </w:rPr>
        <w:t>perspectives</w:t>
      </w:r>
    </w:p>
    <w:p w14:paraId="6EB35112" w14:textId="273BAA19"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Future studies should focus on evaluating PA levels in children with neurodevelopmental disabilities in other developing countries, and aim to design intervention to improve OPA and total PA in this group.</w:t>
      </w:r>
    </w:p>
    <w:p w14:paraId="703A02E4" w14:textId="77777777" w:rsidR="00A77B3E" w:rsidRPr="00146B28" w:rsidRDefault="00A77B3E">
      <w:pPr>
        <w:spacing w:line="360" w:lineRule="auto"/>
        <w:jc w:val="both"/>
        <w:rPr>
          <w:rFonts w:ascii="Book Antiqua" w:hAnsi="Book Antiqua"/>
        </w:rPr>
      </w:pPr>
    </w:p>
    <w:p w14:paraId="7C8DDFA2"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b/>
        </w:rPr>
        <w:t>REFERENCES</w:t>
      </w:r>
    </w:p>
    <w:p w14:paraId="43A87F8B" w14:textId="18D547CF"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1 </w:t>
      </w:r>
      <w:r w:rsidRPr="00146B28">
        <w:rPr>
          <w:rFonts w:ascii="Book Antiqua" w:eastAsia="Book Antiqua" w:hAnsi="Book Antiqua" w:cs="Book Antiqua"/>
          <w:b/>
          <w:bCs/>
        </w:rPr>
        <w:t>Sedentary Behaviour Research Network</w:t>
      </w:r>
      <w:r w:rsidRPr="00146B28">
        <w:rPr>
          <w:rFonts w:ascii="Book Antiqua" w:eastAsia="Book Antiqua" w:hAnsi="Book Antiqua" w:cs="Book Antiqua"/>
        </w:rPr>
        <w:t xml:space="preserve">. Letter to the editor: standardized use of the terms "sedentary" and "sedentary behaviours". </w:t>
      </w:r>
      <w:r w:rsidRPr="00146B28">
        <w:rPr>
          <w:rFonts w:ascii="Book Antiqua" w:eastAsia="Book Antiqua" w:hAnsi="Book Antiqua" w:cs="Book Antiqua"/>
          <w:i/>
          <w:iCs/>
        </w:rPr>
        <w:t>Appl</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Physiol</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Nutr</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Metab</w:t>
      </w:r>
      <w:r w:rsidRPr="00146B28">
        <w:rPr>
          <w:rFonts w:ascii="Book Antiqua" w:eastAsia="Book Antiqua" w:hAnsi="Book Antiqua" w:cs="Book Antiqua"/>
        </w:rPr>
        <w:t xml:space="preserve"> 2012; </w:t>
      </w:r>
      <w:r w:rsidRPr="00146B28">
        <w:rPr>
          <w:rFonts w:ascii="Book Antiqua" w:eastAsia="Book Antiqua" w:hAnsi="Book Antiqua" w:cs="Book Antiqua"/>
          <w:b/>
          <w:bCs/>
        </w:rPr>
        <w:t>37</w:t>
      </w:r>
      <w:r w:rsidRPr="00146B28">
        <w:rPr>
          <w:rFonts w:ascii="Book Antiqua" w:eastAsia="Book Antiqua" w:hAnsi="Book Antiqua" w:cs="Book Antiqua"/>
        </w:rPr>
        <w:t>: 540-542 [PMID: 22540258 DOI: 10.1139/h2012-024]</w:t>
      </w:r>
    </w:p>
    <w:p w14:paraId="3231BF47" w14:textId="41F42080"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2 </w:t>
      </w:r>
      <w:r w:rsidRPr="00146B28">
        <w:rPr>
          <w:rFonts w:ascii="Book Antiqua" w:eastAsia="Book Antiqua" w:hAnsi="Book Antiqua" w:cs="Book Antiqua"/>
          <w:b/>
          <w:bCs/>
        </w:rPr>
        <w:t>Tremblay MS</w:t>
      </w:r>
      <w:r w:rsidRPr="00146B28">
        <w:rPr>
          <w:rFonts w:ascii="Book Antiqua" w:eastAsia="Book Antiqua" w:hAnsi="Book Antiqua" w:cs="Book Antiqua"/>
        </w:rPr>
        <w:t xml:space="preserve">, Aubert S, Barnes JD, Saunders TJ, Carson V, Latimer-Cheung AE, Chastin SFM, Altenburg TM, Chinapaw MJM; SBRN Terminology Consensus Project Participants. Sedentary Behavior Research Network (SBRN) - Terminology Consensus Project process and outcome. </w:t>
      </w:r>
      <w:r w:rsidRPr="00146B28">
        <w:rPr>
          <w:rFonts w:ascii="Book Antiqua" w:eastAsia="Book Antiqua" w:hAnsi="Book Antiqua" w:cs="Book Antiqua"/>
          <w:i/>
          <w:iCs/>
        </w:rPr>
        <w:t>Int</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J</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Behav</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Nutr</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Phys</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Act</w:t>
      </w:r>
      <w:r w:rsidRPr="00146B28">
        <w:rPr>
          <w:rFonts w:ascii="Book Antiqua" w:eastAsia="Book Antiqua" w:hAnsi="Book Antiqua" w:cs="Book Antiqua"/>
        </w:rPr>
        <w:t xml:space="preserve"> 2017; </w:t>
      </w:r>
      <w:r w:rsidRPr="00146B28">
        <w:rPr>
          <w:rFonts w:ascii="Book Antiqua" w:eastAsia="Book Antiqua" w:hAnsi="Book Antiqua" w:cs="Book Antiqua"/>
          <w:b/>
          <w:bCs/>
        </w:rPr>
        <w:t>14</w:t>
      </w:r>
      <w:r w:rsidRPr="00146B28">
        <w:rPr>
          <w:rFonts w:ascii="Book Antiqua" w:eastAsia="Book Antiqua" w:hAnsi="Book Antiqua" w:cs="Book Antiqua"/>
        </w:rPr>
        <w:t>: 75 [PMID: 28599680 DOI: 10.1186/s12966-017-0525-8]</w:t>
      </w:r>
    </w:p>
    <w:p w14:paraId="3983E115" w14:textId="0B18233C"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3 </w:t>
      </w:r>
      <w:r w:rsidRPr="00146B28">
        <w:rPr>
          <w:rFonts w:ascii="Book Antiqua" w:eastAsia="Book Antiqua" w:hAnsi="Book Antiqua" w:cs="Book Antiqua"/>
          <w:b/>
          <w:bCs/>
        </w:rPr>
        <w:t>Young DR</w:t>
      </w:r>
      <w:r w:rsidRPr="00146B28">
        <w:rPr>
          <w:rFonts w:ascii="Book Antiqua" w:eastAsia="Book Antiqua" w:hAnsi="Book Antiqua" w:cs="Book Antiqua"/>
        </w:rPr>
        <w:t xml:space="preserve">, Hivert MF, Alhassan S, Camhi SM, Ferguson JF, Katzmarzyk PT, Lewis CE, Owen N, Perry CK, Siddique J, Yong CM; Physical Activity Committee of the Council on Lifestyle and Cardiometabolic Health; Council on Clinical Cardiology; Council on Epidemiology and Prevention; Council on Functional Genomics and Translational Biology; and Stroke Council. Sedentary Behavior and Cardiovascular Morbidity and Mortality: A Science Advisory From the American Heart Association. </w:t>
      </w:r>
      <w:r w:rsidRPr="00146B28">
        <w:rPr>
          <w:rFonts w:ascii="Book Antiqua" w:eastAsia="Book Antiqua" w:hAnsi="Book Antiqua" w:cs="Book Antiqua"/>
          <w:i/>
          <w:iCs/>
        </w:rPr>
        <w:t>Circulation</w:t>
      </w:r>
      <w:r w:rsidRPr="00146B28">
        <w:rPr>
          <w:rFonts w:ascii="Book Antiqua" w:eastAsia="Book Antiqua" w:hAnsi="Book Antiqua" w:cs="Book Antiqua"/>
        </w:rPr>
        <w:t xml:space="preserve"> 2016; </w:t>
      </w:r>
      <w:r w:rsidRPr="00146B28">
        <w:rPr>
          <w:rFonts w:ascii="Book Antiqua" w:eastAsia="Book Antiqua" w:hAnsi="Book Antiqua" w:cs="Book Antiqua"/>
          <w:b/>
          <w:bCs/>
        </w:rPr>
        <w:t>134</w:t>
      </w:r>
      <w:r w:rsidRPr="00146B28">
        <w:rPr>
          <w:rFonts w:ascii="Book Antiqua" w:eastAsia="Book Antiqua" w:hAnsi="Book Antiqua" w:cs="Book Antiqua"/>
        </w:rPr>
        <w:t>: e262-e279 [PMID: 27528691 DOI: 10.1161/CIR.0000000000000440]</w:t>
      </w:r>
    </w:p>
    <w:p w14:paraId="135EB7C0" w14:textId="0307340D"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4 </w:t>
      </w:r>
      <w:r w:rsidRPr="00146B28">
        <w:rPr>
          <w:rFonts w:ascii="Book Antiqua" w:eastAsia="Book Antiqua" w:hAnsi="Book Antiqua" w:cs="Book Antiqua"/>
          <w:b/>
          <w:bCs/>
        </w:rPr>
        <w:t>Rinehart NJ</w:t>
      </w:r>
      <w:r w:rsidRPr="00146B28">
        <w:rPr>
          <w:rFonts w:ascii="Book Antiqua" w:eastAsia="Book Antiqua" w:hAnsi="Book Antiqua" w:cs="Book Antiqua"/>
        </w:rPr>
        <w:t xml:space="preserve">, Jeste S, Wilson RB. Organized physical activity programs: improving motor and non-motor symptoms in neurodevelopmental disorders. </w:t>
      </w:r>
      <w:r w:rsidRPr="00146B28">
        <w:rPr>
          <w:rFonts w:ascii="Book Antiqua" w:eastAsia="Book Antiqua" w:hAnsi="Book Antiqua" w:cs="Book Antiqua"/>
          <w:i/>
          <w:iCs/>
        </w:rPr>
        <w:t>Dev</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Med</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Child</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Neurol</w:t>
      </w:r>
      <w:r w:rsidRPr="00146B28">
        <w:rPr>
          <w:rFonts w:ascii="Book Antiqua" w:eastAsia="Book Antiqua" w:hAnsi="Book Antiqua" w:cs="Book Antiqua"/>
        </w:rPr>
        <w:t xml:space="preserve"> 2018; </w:t>
      </w:r>
      <w:r w:rsidRPr="00146B28">
        <w:rPr>
          <w:rFonts w:ascii="Book Antiqua" w:eastAsia="Book Antiqua" w:hAnsi="Book Antiqua" w:cs="Book Antiqua"/>
          <w:b/>
          <w:bCs/>
        </w:rPr>
        <w:t>60</w:t>
      </w:r>
      <w:r w:rsidRPr="00146B28">
        <w:rPr>
          <w:rFonts w:ascii="Book Antiqua" w:eastAsia="Book Antiqua" w:hAnsi="Book Antiqua" w:cs="Book Antiqua"/>
        </w:rPr>
        <w:t>: 856-857 [PMID: 29963691 DOI: 10.1111/dmcn.13962]</w:t>
      </w:r>
    </w:p>
    <w:p w14:paraId="33BC016A" w14:textId="18A988A1"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lastRenderedPageBreak/>
        <w:t xml:space="preserve">5 </w:t>
      </w:r>
      <w:r w:rsidRPr="00146B28">
        <w:rPr>
          <w:rFonts w:ascii="Book Antiqua" w:eastAsia="Book Antiqua" w:hAnsi="Book Antiqua" w:cs="Book Antiqua"/>
          <w:b/>
          <w:bCs/>
        </w:rPr>
        <w:t>Rimmer JA</w:t>
      </w:r>
      <w:r w:rsidRPr="00146B28">
        <w:rPr>
          <w:rFonts w:ascii="Book Antiqua" w:eastAsia="Book Antiqua" w:hAnsi="Book Antiqua" w:cs="Book Antiqua"/>
        </w:rPr>
        <w:t xml:space="preserve">, Rowland JL. Physical activity for youth with disabilities: a critical need in an underserved population. </w:t>
      </w:r>
      <w:r w:rsidRPr="00146B28">
        <w:rPr>
          <w:rFonts w:ascii="Book Antiqua" w:eastAsia="Book Antiqua" w:hAnsi="Book Antiqua" w:cs="Book Antiqua"/>
          <w:i/>
          <w:iCs/>
        </w:rPr>
        <w:t>Dev</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Neurorehabil</w:t>
      </w:r>
      <w:r w:rsidRPr="00146B28">
        <w:rPr>
          <w:rFonts w:ascii="Book Antiqua" w:eastAsia="Book Antiqua" w:hAnsi="Book Antiqua" w:cs="Book Antiqua"/>
        </w:rPr>
        <w:t xml:space="preserve"> 2008; </w:t>
      </w:r>
      <w:r w:rsidRPr="00146B28">
        <w:rPr>
          <w:rFonts w:ascii="Book Antiqua" w:eastAsia="Book Antiqua" w:hAnsi="Book Antiqua" w:cs="Book Antiqua"/>
          <w:b/>
          <w:bCs/>
        </w:rPr>
        <w:t>11</w:t>
      </w:r>
      <w:r w:rsidRPr="00146B28">
        <w:rPr>
          <w:rFonts w:ascii="Book Antiqua" w:eastAsia="Book Antiqua" w:hAnsi="Book Antiqua" w:cs="Book Antiqua"/>
        </w:rPr>
        <w:t>: 141-148 [PMID: 18415819 DOI: 10.1080/17518420701688649]</w:t>
      </w:r>
    </w:p>
    <w:p w14:paraId="4E8F0FFB" w14:textId="77777777"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6 </w:t>
      </w:r>
      <w:r w:rsidRPr="00146B28">
        <w:rPr>
          <w:rFonts w:ascii="Book Antiqua" w:eastAsia="Book Antiqua" w:hAnsi="Book Antiqua" w:cs="Book Antiqua"/>
          <w:b/>
          <w:bCs/>
        </w:rPr>
        <w:t>Warburton DE</w:t>
      </w:r>
      <w:r w:rsidRPr="00146B28">
        <w:rPr>
          <w:rFonts w:ascii="Book Antiqua" w:eastAsia="Book Antiqua" w:hAnsi="Book Antiqua" w:cs="Book Antiqua"/>
        </w:rPr>
        <w:t xml:space="preserve">, Nicol CW, Bredin SS. Health benefits of physical activity: the evidence. </w:t>
      </w:r>
      <w:r w:rsidRPr="00146B28">
        <w:rPr>
          <w:rFonts w:ascii="Book Antiqua" w:eastAsia="Book Antiqua" w:hAnsi="Book Antiqua" w:cs="Book Antiqua"/>
          <w:i/>
          <w:iCs/>
        </w:rPr>
        <w:t>CMAJ</w:t>
      </w:r>
      <w:r w:rsidRPr="00146B28">
        <w:rPr>
          <w:rFonts w:ascii="Book Antiqua" w:eastAsia="Book Antiqua" w:hAnsi="Book Antiqua" w:cs="Book Antiqua"/>
        </w:rPr>
        <w:t xml:space="preserve"> 2006; </w:t>
      </w:r>
      <w:r w:rsidRPr="00146B28">
        <w:rPr>
          <w:rFonts w:ascii="Book Antiqua" w:eastAsia="Book Antiqua" w:hAnsi="Book Antiqua" w:cs="Book Antiqua"/>
          <w:b/>
          <w:bCs/>
        </w:rPr>
        <w:t>174</w:t>
      </w:r>
      <w:r w:rsidRPr="00146B28">
        <w:rPr>
          <w:rFonts w:ascii="Book Antiqua" w:eastAsia="Book Antiqua" w:hAnsi="Book Antiqua" w:cs="Book Antiqua"/>
        </w:rPr>
        <w:t>: 801-809 [PMID: 16534088 DOI: 10.1503/cmaj.051351]</w:t>
      </w:r>
    </w:p>
    <w:p w14:paraId="6164ED2B" w14:textId="6F771D85"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7 </w:t>
      </w:r>
      <w:r w:rsidRPr="00146B28">
        <w:rPr>
          <w:rFonts w:ascii="Book Antiqua" w:eastAsia="Book Antiqua" w:hAnsi="Book Antiqua" w:cs="Book Antiqua"/>
          <w:b/>
          <w:bCs/>
        </w:rPr>
        <w:t>Carty C</w:t>
      </w:r>
      <w:r w:rsidRPr="00146B28">
        <w:rPr>
          <w:rFonts w:ascii="Book Antiqua" w:eastAsia="Book Antiqua" w:hAnsi="Book Antiqua" w:cs="Book Antiqua"/>
        </w:rPr>
        <w:t xml:space="preserve">, van der Ploeg HP, Biddle SJH, Bull F, Willumsen J, Lee L, Kamenov K, Milton K. The First Global Physical Activity and Sedentary Behavior Guidelines for People Living With Disability. </w:t>
      </w:r>
      <w:r w:rsidRPr="00146B28">
        <w:rPr>
          <w:rFonts w:ascii="Book Antiqua" w:eastAsia="Book Antiqua" w:hAnsi="Book Antiqua" w:cs="Book Antiqua"/>
          <w:i/>
          <w:iCs/>
        </w:rPr>
        <w:t>J</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Phys</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Act</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Health</w:t>
      </w:r>
      <w:r w:rsidRPr="00146B28">
        <w:rPr>
          <w:rFonts w:ascii="Book Antiqua" w:eastAsia="Book Antiqua" w:hAnsi="Book Antiqua" w:cs="Book Antiqua"/>
        </w:rPr>
        <w:t xml:space="preserve"> 2021; </w:t>
      </w:r>
      <w:r w:rsidRPr="00146B28">
        <w:rPr>
          <w:rFonts w:ascii="Book Antiqua" w:eastAsia="Book Antiqua" w:hAnsi="Book Antiqua" w:cs="Book Antiqua"/>
          <w:b/>
          <w:bCs/>
        </w:rPr>
        <w:t>18</w:t>
      </w:r>
      <w:r w:rsidRPr="00146B28">
        <w:rPr>
          <w:rFonts w:ascii="Book Antiqua" w:eastAsia="Book Antiqua" w:hAnsi="Book Antiqua" w:cs="Book Antiqua"/>
        </w:rPr>
        <w:t>: 86-93 [PMID: 33395628 DOI: 10.1123/jpah.2020-0629]</w:t>
      </w:r>
    </w:p>
    <w:p w14:paraId="77EB746B" w14:textId="2CD744AF"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8 </w:t>
      </w:r>
      <w:r w:rsidRPr="00146B28">
        <w:rPr>
          <w:rFonts w:ascii="Book Antiqua" w:eastAsia="Book Antiqua" w:hAnsi="Book Antiqua" w:cs="Book Antiqua"/>
          <w:b/>
          <w:bCs/>
        </w:rPr>
        <w:t>Arim RG</w:t>
      </w:r>
      <w:r w:rsidRPr="00146B28">
        <w:rPr>
          <w:rFonts w:ascii="Book Antiqua" w:eastAsia="Book Antiqua" w:hAnsi="Book Antiqua" w:cs="Book Antiqua"/>
        </w:rPr>
        <w:t xml:space="preserve">, Findlay LC, Kohen DE. Participation in physical activity for children with neurodevelopmental disorders. </w:t>
      </w:r>
      <w:r w:rsidRPr="00146B28">
        <w:rPr>
          <w:rFonts w:ascii="Book Antiqua" w:eastAsia="Book Antiqua" w:hAnsi="Book Antiqua" w:cs="Book Antiqua"/>
          <w:i/>
          <w:iCs/>
        </w:rPr>
        <w:t>Int</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J</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Pediatr</w:t>
      </w:r>
      <w:r w:rsidRPr="00146B28">
        <w:rPr>
          <w:rFonts w:ascii="Book Antiqua" w:eastAsia="Book Antiqua" w:hAnsi="Book Antiqua" w:cs="Book Antiqua"/>
        </w:rPr>
        <w:t xml:space="preserve"> 2012; </w:t>
      </w:r>
      <w:r w:rsidRPr="00146B28">
        <w:rPr>
          <w:rFonts w:ascii="Book Antiqua" w:eastAsia="Book Antiqua" w:hAnsi="Book Antiqua" w:cs="Book Antiqua"/>
          <w:b/>
          <w:bCs/>
        </w:rPr>
        <w:t>2012</w:t>
      </w:r>
      <w:r w:rsidRPr="00146B28">
        <w:rPr>
          <w:rFonts w:ascii="Book Antiqua" w:eastAsia="Book Antiqua" w:hAnsi="Book Antiqua" w:cs="Book Antiqua"/>
        </w:rPr>
        <w:t>: 460384 [PMID: 22611410 DOI: 10.1155/2012/460384]</w:t>
      </w:r>
    </w:p>
    <w:p w14:paraId="1EDE18FF" w14:textId="77777777"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9 </w:t>
      </w:r>
      <w:r w:rsidRPr="00146B28">
        <w:rPr>
          <w:rFonts w:ascii="Book Antiqua" w:eastAsia="Book Antiqua" w:hAnsi="Book Antiqua" w:cs="Book Antiqua"/>
          <w:b/>
          <w:bCs/>
        </w:rPr>
        <w:t>Must A</w:t>
      </w:r>
      <w:r w:rsidRPr="00146B28">
        <w:rPr>
          <w:rFonts w:ascii="Book Antiqua" w:eastAsia="Book Antiqua" w:hAnsi="Book Antiqua" w:cs="Book Antiqua"/>
        </w:rPr>
        <w:t xml:space="preserve">, Phillips SM, Curtin C, Anderson SE, Maslin M, Lividini K, Bandini LG. Comparison of sedentary behaviors between children with autism spectrum disorders and typically developing children. </w:t>
      </w:r>
      <w:r w:rsidRPr="00146B28">
        <w:rPr>
          <w:rFonts w:ascii="Book Antiqua" w:eastAsia="Book Antiqua" w:hAnsi="Book Antiqua" w:cs="Book Antiqua"/>
          <w:i/>
          <w:iCs/>
        </w:rPr>
        <w:t>Autism</w:t>
      </w:r>
      <w:r w:rsidRPr="00146B28">
        <w:rPr>
          <w:rFonts w:ascii="Book Antiqua" w:eastAsia="Book Antiqua" w:hAnsi="Book Antiqua" w:cs="Book Antiqua"/>
        </w:rPr>
        <w:t xml:space="preserve"> 2014; </w:t>
      </w:r>
      <w:r w:rsidRPr="00146B28">
        <w:rPr>
          <w:rFonts w:ascii="Book Antiqua" w:eastAsia="Book Antiqua" w:hAnsi="Book Antiqua" w:cs="Book Antiqua"/>
          <w:b/>
          <w:bCs/>
        </w:rPr>
        <w:t>18</w:t>
      </w:r>
      <w:r w:rsidRPr="00146B28">
        <w:rPr>
          <w:rFonts w:ascii="Book Antiqua" w:eastAsia="Book Antiqua" w:hAnsi="Book Antiqua" w:cs="Book Antiqua"/>
        </w:rPr>
        <w:t>: 376-384 [PMID: 24113339 DOI: 10.1177/1362361313479039]</w:t>
      </w:r>
    </w:p>
    <w:p w14:paraId="4971A64F" w14:textId="7914C9FD"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10 </w:t>
      </w:r>
      <w:r w:rsidRPr="00146B28">
        <w:rPr>
          <w:rFonts w:ascii="Book Antiqua" w:eastAsia="Book Antiqua" w:hAnsi="Book Antiqua" w:cs="Book Antiqua"/>
          <w:b/>
          <w:bCs/>
        </w:rPr>
        <w:t>Must A</w:t>
      </w:r>
      <w:r w:rsidRPr="00146B28">
        <w:rPr>
          <w:rFonts w:ascii="Book Antiqua" w:eastAsia="Book Antiqua" w:hAnsi="Book Antiqua" w:cs="Book Antiqua"/>
        </w:rPr>
        <w:t xml:space="preserve">, Phillips S, Curtin C, Bandini LG. Barriers to Physical Activity in Children With Autism Spectrum Disorders: Relationship to Physical Activity and Screen Time. </w:t>
      </w:r>
      <w:r w:rsidRPr="00146B28">
        <w:rPr>
          <w:rFonts w:ascii="Book Antiqua" w:eastAsia="Book Antiqua" w:hAnsi="Book Antiqua" w:cs="Book Antiqua"/>
          <w:i/>
          <w:iCs/>
        </w:rPr>
        <w:t>J</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Phys</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Act</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Health</w:t>
      </w:r>
      <w:r w:rsidRPr="00146B28">
        <w:rPr>
          <w:rFonts w:ascii="Book Antiqua" w:eastAsia="Book Antiqua" w:hAnsi="Book Antiqua" w:cs="Book Antiqua"/>
        </w:rPr>
        <w:t xml:space="preserve"> 2015; </w:t>
      </w:r>
      <w:r w:rsidRPr="00146B28">
        <w:rPr>
          <w:rFonts w:ascii="Book Antiqua" w:eastAsia="Book Antiqua" w:hAnsi="Book Antiqua" w:cs="Book Antiqua"/>
          <w:b/>
          <w:bCs/>
        </w:rPr>
        <w:t>12</w:t>
      </w:r>
      <w:r w:rsidRPr="00146B28">
        <w:rPr>
          <w:rFonts w:ascii="Book Antiqua" w:eastAsia="Book Antiqua" w:hAnsi="Book Antiqua" w:cs="Book Antiqua"/>
        </w:rPr>
        <w:t>: 529-534 [PMID: 25920014 DOI: 10.1123/jpah.2013-0271]</w:t>
      </w:r>
    </w:p>
    <w:p w14:paraId="2805FCF7" w14:textId="77777777"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11 </w:t>
      </w:r>
      <w:r w:rsidRPr="00146B28">
        <w:rPr>
          <w:rFonts w:ascii="Book Antiqua" w:eastAsia="Book Antiqua" w:hAnsi="Book Antiqua" w:cs="Book Antiqua"/>
          <w:b/>
          <w:bCs/>
        </w:rPr>
        <w:t>McCoy SM</w:t>
      </w:r>
      <w:r w:rsidRPr="00146B28">
        <w:rPr>
          <w:rFonts w:ascii="Book Antiqua" w:eastAsia="Book Antiqua" w:hAnsi="Book Antiqua" w:cs="Book Antiqua"/>
        </w:rPr>
        <w:t xml:space="preserve">, Morgan K. Obesity, physical activity, and sedentary behaviors in adolescents with autism spectrum disorder compared with typically developing peers. </w:t>
      </w:r>
      <w:r w:rsidRPr="00146B28">
        <w:rPr>
          <w:rFonts w:ascii="Book Antiqua" w:eastAsia="Book Antiqua" w:hAnsi="Book Antiqua" w:cs="Book Antiqua"/>
          <w:i/>
          <w:iCs/>
        </w:rPr>
        <w:t>Autism</w:t>
      </w:r>
      <w:r w:rsidRPr="00146B28">
        <w:rPr>
          <w:rFonts w:ascii="Book Antiqua" w:eastAsia="Book Antiqua" w:hAnsi="Book Antiqua" w:cs="Book Antiqua"/>
        </w:rPr>
        <w:t xml:space="preserve"> 2020; </w:t>
      </w:r>
      <w:r w:rsidRPr="00146B28">
        <w:rPr>
          <w:rFonts w:ascii="Book Antiqua" w:eastAsia="Book Antiqua" w:hAnsi="Book Antiqua" w:cs="Book Antiqua"/>
          <w:b/>
          <w:bCs/>
        </w:rPr>
        <w:t>24</w:t>
      </w:r>
      <w:r w:rsidRPr="00146B28">
        <w:rPr>
          <w:rFonts w:ascii="Book Antiqua" w:eastAsia="Book Antiqua" w:hAnsi="Book Antiqua" w:cs="Book Antiqua"/>
        </w:rPr>
        <w:t>: 387-399 [PMID: 31364386 DOI: 10.1177/1362361319861579]</w:t>
      </w:r>
    </w:p>
    <w:p w14:paraId="08C66886" w14:textId="5E437891"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12 </w:t>
      </w:r>
      <w:r w:rsidRPr="00146B28">
        <w:rPr>
          <w:rFonts w:ascii="Book Antiqua" w:eastAsia="Book Antiqua" w:hAnsi="Book Antiqua" w:cs="Book Antiqua"/>
          <w:b/>
          <w:bCs/>
        </w:rPr>
        <w:t>Ghaheri B</w:t>
      </w:r>
      <w:r w:rsidRPr="00146B28">
        <w:rPr>
          <w:rFonts w:ascii="Book Antiqua" w:eastAsia="Book Antiqua" w:hAnsi="Book Antiqua" w:cs="Book Antiqua"/>
        </w:rPr>
        <w:t xml:space="preserve">, Sheikh M, Memari AH, Hemayat Talab R. Investigating level of daily physical activity in children with high functioning autism and its relation with age and autism severity. </w:t>
      </w:r>
      <w:r w:rsidRPr="00146B28">
        <w:rPr>
          <w:rFonts w:ascii="Book Antiqua" w:eastAsia="Book Antiqua" w:hAnsi="Book Antiqua" w:cs="Book Antiqua"/>
          <w:i/>
          <w:iCs/>
        </w:rPr>
        <w:t>J</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Arak</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Univ</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of</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Med</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Sci</w:t>
      </w:r>
      <w:r w:rsidR="006E77E9" w:rsidRPr="00146B28">
        <w:rPr>
          <w:rFonts w:ascii="Book Antiqua" w:eastAsia="Book Antiqua" w:hAnsi="Book Antiqua" w:cs="Book Antiqua"/>
        </w:rPr>
        <w:t xml:space="preserve"> </w:t>
      </w:r>
      <w:r w:rsidRPr="00146B28">
        <w:rPr>
          <w:rFonts w:ascii="Book Antiqua" w:eastAsia="Book Antiqua" w:hAnsi="Book Antiqua" w:cs="Book Antiqua"/>
        </w:rPr>
        <w:t xml:space="preserve">2013; </w:t>
      </w:r>
      <w:r w:rsidRPr="00146B28">
        <w:rPr>
          <w:rFonts w:ascii="Book Antiqua" w:eastAsia="Book Antiqua" w:hAnsi="Book Antiqua" w:cs="Book Antiqua"/>
          <w:b/>
          <w:bCs/>
        </w:rPr>
        <w:t>16</w:t>
      </w:r>
      <w:r w:rsidRPr="00146B28">
        <w:rPr>
          <w:rFonts w:ascii="Book Antiqua" w:eastAsia="Book Antiqua" w:hAnsi="Book Antiqua" w:cs="Book Antiqua"/>
        </w:rPr>
        <w:t>: 66-77</w:t>
      </w:r>
    </w:p>
    <w:p w14:paraId="3EA49986" w14:textId="0FB209AB"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13 </w:t>
      </w:r>
      <w:r w:rsidRPr="00146B28">
        <w:rPr>
          <w:rFonts w:ascii="Book Antiqua" w:eastAsia="Book Antiqua" w:hAnsi="Book Antiqua" w:cs="Book Antiqua"/>
          <w:b/>
          <w:bCs/>
        </w:rPr>
        <w:t>Aviram R</w:t>
      </w:r>
      <w:r w:rsidRPr="00146B28">
        <w:rPr>
          <w:rFonts w:ascii="Book Antiqua" w:eastAsia="Book Antiqua" w:hAnsi="Book Antiqua" w:cs="Book Antiqua"/>
        </w:rPr>
        <w:t xml:space="preserve">, Harries N, Shkedy Rabani A, Amro A, Nammourah I, Al-Jarrah M, Raanan Y, Hutzler Y, Bar-Haim S. Comparison of Habitual Physical Activity and Sedentary Behavior in Adolescents and Young Adults With and Without Cerebral Palsy. </w:t>
      </w:r>
      <w:r w:rsidRPr="00146B28">
        <w:rPr>
          <w:rFonts w:ascii="Book Antiqua" w:eastAsia="Book Antiqua" w:hAnsi="Book Antiqua" w:cs="Book Antiqua"/>
          <w:i/>
          <w:iCs/>
        </w:rPr>
        <w:t>Pediatr</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Exerc</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Sci</w:t>
      </w:r>
      <w:r w:rsidRPr="00146B28">
        <w:rPr>
          <w:rFonts w:ascii="Book Antiqua" w:eastAsia="Book Antiqua" w:hAnsi="Book Antiqua" w:cs="Book Antiqua"/>
        </w:rPr>
        <w:t xml:space="preserve"> 2019; </w:t>
      </w:r>
      <w:r w:rsidRPr="00146B28">
        <w:rPr>
          <w:rFonts w:ascii="Book Antiqua" w:eastAsia="Book Antiqua" w:hAnsi="Book Antiqua" w:cs="Book Antiqua"/>
          <w:b/>
          <w:bCs/>
        </w:rPr>
        <w:t>31</w:t>
      </w:r>
      <w:r w:rsidRPr="00146B28">
        <w:rPr>
          <w:rFonts w:ascii="Book Antiqua" w:eastAsia="Book Antiqua" w:hAnsi="Book Antiqua" w:cs="Book Antiqua"/>
        </w:rPr>
        <w:t>: 60-66 [PMID: 30272530 DOI: 10.1123/pes.2017-0285]</w:t>
      </w:r>
    </w:p>
    <w:p w14:paraId="4BA27009" w14:textId="331863ED"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lastRenderedPageBreak/>
        <w:t xml:space="preserve">14 </w:t>
      </w:r>
      <w:r w:rsidRPr="00146B28">
        <w:rPr>
          <w:rFonts w:ascii="Book Antiqua" w:eastAsia="Book Antiqua" w:hAnsi="Book Antiqua" w:cs="Book Antiqua"/>
          <w:b/>
          <w:bCs/>
        </w:rPr>
        <w:t>Hsieh K</w:t>
      </w:r>
      <w:r w:rsidRPr="00146B28">
        <w:rPr>
          <w:rFonts w:ascii="Book Antiqua" w:eastAsia="Book Antiqua" w:hAnsi="Book Antiqua" w:cs="Book Antiqua"/>
        </w:rPr>
        <w:t xml:space="preserve">, Hilgenkamp TIM, Murthy S, Heller T, Rimmer JH. Low Levels of Physical Activity and Sedentary Behavior in Adults with Intellectual Disabilities. </w:t>
      </w:r>
      <w:r w:rsidRPr="00146B28">
        <w:rPr>
          <w:rFonts w:ascii="Book Antiqua" w:eastAsia="Book Antiqua" w:hAnsi="Book Antiqua" w:cs="Book Antiqua"/>
          <w:i/>
          <w:iCs/>
        </w:rPr>
        <w:t>Int</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J</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Environ</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Res</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Public</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Health</w:t>
      </w:r>
      <w:r w:rsidRPr="00146B28">
        <w:rPr>
          <w:rFonts w:ascii="Book Antiqua" w:eastAsia="Book Antiqua" w:hAnsi="Book Antiqua" w:cs="Book Antiqua"/>
        </w:rPr>
        <w:t xml:space="preserve"> 2017; </w:t>
      </w:r>
      <w:r w:rsidRPr="00146B28">
        <w:rPr>
          <w:rFonts w:ascii="Book Antiqua" w:eastAsia="Book Antiqua" w:hAnsi="Book Antiqua" w:cs="Book Antiqua"/>
          <w:b/>
          <w:bCs/>
        </w:rPr>
        <w:t>14</w:t>
      </w:r>
      <w:r w:rsidRPr="00146B28">
        <w:rPr>
          <w:rFonts w:ascii="Book Antiqua" w:eastAsia="Book Antiqua" w:hAnsi="Book Antiqua" w:cs="Book Antiqua"/>
        </w:rPr>
        <w:t xml:space="preserve"> [PMID: 29207570 DOI: 10.3390/ijerph14121503]</w:t>
      </w:r>
    </w:p>
    <w:p w14:paraId="31B0F89D" w14:textId="22D38F22"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15 </w:t>
      </w:r>
      <w:r w:rsidRPr="00146B28">
        <w:rPr>
          <w:rFonts w:ascii="Book Antiqua" w:eastAsia="Book Antiqua" w:hAnsi="Book Antiqua" w:cs="Book Antiqua"/>
          <w:b/>
          <w:bCs/>
        </w:rPr>
        <w:t>Ryan JM</w:t>
      </w:r>
      <w:r w:rsidRPr="00146B28">
        <w:rPr>
          <w:rFonts w:ascii="Book Antiqua" w:eastAsia="Book Antiqua" w:hAnsi="Book Antiqua" w:cs="Book Antiqua"/>
        </w:rPr>
        <w:t xml:space="preserve">, Hensey O, McLoughlin B, Lyons A, Gormley J. Associations of sedentary behaviour, physical activity, blood pressure and anthropometric measures with cardiorespiratory fitness in children with cerebral palsy. </w:t>
      </w:r>
      <w:r w:rsidRPr="00146B28">
        <w:rPr>
          <w:rFonts w:ascii="Book Antiqua" w:eastAsia="Book Antiqua" w:hAnsi="Book Antiqua" w:cs="Book Antiqua"/>
          <w:i/>
          <w:iCs/>
        </w:rPr>
        <w:t>PLoS</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One</w:t>
      </w:r>
      <w:r w:rsidRPr="00146B28">
        <w:rPr>
          <w:rFonts w:ascii="Book Antiqua" w:eastAsia="Book Antiqua" w:hAnsi="Book Antiqua" w:cs="Book Antiqua"/>
        </w:rPr>
        <w:t xml:space="preserve"> 2015; </w:t>
      </w:r>
      <w:r w:rsidRPr="00146B28">
        <w:rPr>
          <w:rFonts w:ascii="Book Antiqua" w:eastAsia="Book Antiqua" w:hAnsi="Book Antiqua" w:cs="Book Antiqua"/>
          <w:b/>
          <w:bCs/>
        </w:rPr>
        <w:t>10</w:t>
      </w:r>
      <w:r w:rsidRPr="00146B28">
        <w:rPr>
          <w:rFonts w:ascii="Book Antiqua" w:eastAsia="Book Antiqua" w:hAnsi="Book Antiqua" w:cs="Book Antiqua"/>
        </w:rPr>
        <w:t>: e0123267 [PMID: 25835955 DOI: 10.1371/journal.pone.0123267]</w:t>
      </w:r>
    </w:p>
    <w:p w14:paraId="6D3E75BA" w14:textId="51115E8E"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16 </w:t>
      </w:r>
      <w:r w:rsidRPr="00146B28">
        <w:rPr>
          <w:rFonts w:ascii="Book Antiqua" w:eastAsia="Book Antiqua" w:hAnsi="Book Antiqua" w:cs="Book Antiqua"/>
          <w:b/>
          <w:bCs/>
        </w:rPr>
        <w:t>Shields N</w:t>
      </w:r>
      <w:r w:rsidRPr="00146B28">
        <w:rPr>
          <w:rFonts w:ascii="Book Antiqua" w:eastAsia="Book Antiqua" w:hAnsi="Book Antiqua" w:cs="Book Antiqua"/>
        </w:rPr>
        <w:t xml:space="preserve">, Synnot A. Perceived barriers and facilitators to participation in physical activity for children with disability: a qualitative study. </w:t>
      </w:r>
      <w:r w:rsidRPr="00146B28">
        <w:rPr>
          <w:rFonts w:ascii="Book Antiqua" w:eastAsia="Book Antiqua" w:hAnsi="Book Antiqua" w:cs="Book Antiqua"/>
          <w:i/>
          <w:iCs/>
        </w:rPr>
        <w:t>BMC</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Pediatr</w:t>
      </w:r>
      <w:r w:rsidRPr="00146B28">
        <w:rPr>
          <w:rFonts w:ascii="Book Antiqua" w:eastAsia="Book Antiqua" w:hAnsi="Book Antiqua" w:cs="Book Antiqua"/>
        </w:rPr>
        <w:t xml:space="preserve"> 2016; </w:t>
      </w:r>
      <w:r w:rsidRPr="00146B28">
        <w:rPr>
          <w:rFonts w:ascii="Book Antiqua" w:eastAsia="Book Antiqua" w:hAnsi="Book Antiqua" w:cs="Book Antiqua"/>
          <w:b/>
          <w:bCs/>
        </w:rPr>
        <w:t>16</w:t>
      </w:r>
      <w:r w:rsidRPr="00146B28">
        <w:rPr>
          <w:rFonts w:ascii="Book Antiqua" w:eastAsia="Book Antiqua" w:hAnsi="Book Antiqua" w:cs="Book Antiqua"/>
        </w:rPr>
        <w:t>: 9 [PMID: 26786677 DOI: 10.1186/s12887-016-0544-7]</w:t>
      </w:r>
    </w:p>
    <w:p w14:paraId="1037407B" w14:textId="5BC869E5"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17 </w:t>
      </w:r>
      <w:r w:rsidRPr="00146B28">
        <w:rPr>
          <w:rFonts w:ascii="Book Antiqua" w:eastAsia="Book Antiqua" w:hAnsi="Book Antiqua" w:cs="Book Antiqua"/>
          <w:b/>
          <w:bCs/>
        </w:rPr>
        <w:t>Solish A</w:t>
      </w:r>
      <w:r w:rsidRPr="00146B28">
        <w:rPr>
          <w:rFonts w:ascii="Book Antiqua" w:eastAsia="Book Antiqua" w:hAnsi="Book Antiqua" w:cs="Book Antiqua"/>
        </w:rPr>
        <w:t xml:space="preserve">, Perry A, Minnes P. Participation of children with and without disabilities in social, recreational and leisure activities. </w:t>
      </w:r>
      <w:r w:rsidRPr="00146B28">
        <w:rPr>
          <w:rFonts w:ascii="Book Antiqua" w:eastAsia="Book Antiqua" w:hAnsi="Book Antiqua" w:cs="Book Antiqua"/>
          <w:i/>
          <w:iCs/>
        </w:rPr>
        <w:t>J</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App</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Res</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in</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Intel</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Dis</w:t>
      </w:r>
      <w:r w:rsidRPr="00146B28">
        <w:rPr>
          <w:rFonts w:ascii="Book Antiqua" w:eastAsia="Book Antiqua" w:hAnsi="Book Antiqua" w:cs="Book Antiqua"/>
        </w:rPr>
        <w:t xml:space="preserve"> 2010; </w:t>
      </w:r>
      <w:r w:rsidRPr="00146B28">
        <w:rPr>
          <w:rFonts w:ascii="Book Antiqua" w:eastAsia="Book Antiqua" w:hAnsi="Book Antiqua" w:cs="Book Antiqua"/>
          <w:b/>
          <w:bCs/>
        </w:rPr>
        <w:t>23</w:t>
      </w:r>
      <w:r w:rsidRPr="00146B28">
        <w:rPr>
          <w:rFonts w:ascii="Book Antiqua" w:eastAsia="Book Antiqua" w:hAnsi="Book Antiqua" w:cs="Book Antiqua"/>
        </w:rPr>
        <w:t xml:space="preserve">: 226-236 </w:t>
      </w:r>
      <w:r w:rsidR="00954F9B" w:rsidRPr="00146B28">
        <w:rPr>
          <w:rFonts w:ascii="Book Antiqua" w:eastAsia="Book Antiqua" w:hAnsi="Book Antiqua" w:cs="Book Antiqua"/>
        </w:rPr>
        <w:t>[</w:t>
      </w:r>
      <w:r w:rsidRPr="00146B28">
        <w:rPr>
          <w:rFonts w:ascii="Book Antiqua" w:eastAsia="Book Antiqua" w:hAnsi="Book Antiqua" w:cs="Book Antiqua"/>
        </w:rPr>
        <w:t>DOI: 10.1111/j.1468-3148.2009.00525.x</w:t>
      </w:r>
      <w:r w:rsidR="00954F9B" w:rsidRPr="00146B28">
        <w:rPr>
          <w:rFonts w:ascii="Book Antiqua" w:eastAsia="Book Antiqua" w:hAnsi="Book Antiqua" w:cs="Book Antiqua"/>
        </w:rPr>
        <w:t>]</w:t>
      </w:r>
    </w:p>
    <w:p w14:paraId="32B17558" w14:textId="5AE79841"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18 </w:t>
      </w:r>
      <w:r w:rsidRPr="00146B28">
        <w:rPr>
          <w:rFonts w:ascii="Book Antiqua" w:eastAsia="Book Antiqua" w:hAnsi="Book Antiqua" w:cs="Book Antiqua"/>
          <w:b/>
          <w:bCs/>
        </w:rPr>
        <w:t>Verschuren O</w:t>
      </w:r>
      <w:r w:rsidRPr="00146B28">
        <w:rPr>
          <w:rFonts w:ascii="Book Antiqua" w:eastAsia="Book Antiqua" w:hAnsi="Book Antiqua" w:cs="Book Antiqua"/>
        </w:rPr>
        <w:t xml:space="preserve">, Wiart L, Hermans D, Ketelaar M. Identification of facilitators and barriers to physical activity in children and adolescents with cerebral palsy. </w:t>
      </w:r>
      <w:r w:rsidRPr="00146B28">
        <w:rPr>
          <w:rFonts w:ascii="Book Antiqua" w:eastAsia="Book Antiqua" w:hAnsi="Book Antiqua" w:cs="Book Antiqua"/>
          <w:i/>
          <w:iCs/>
        </w:rPr>
        <w:t>J</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Pediatr</w:t>
      </w:r>
      <w:r w:rsidRPr="00146B28">
        <w:rPr>
          <w:rFonts w:ascii="Book Antiqua" w:eastAsia="Book Antiqua" w:hAnsi="Book Antiqua" w:cs="Book Antiqua"/>
        </w:rPr>
        <w:t xml:space="preserve"> 2012; </w:t>
      </w:r>
      <w:r w:rsidRPr="00146B28">
        <w:rPr>
          <w:rFonts w:ascii="Book Antiqua" w:eastAsia="Book Antiqua" w:hAnsi="Book Antiqua" w:cs="Book Antiqua"/>
          <w:b/>
          <w:bCs/>
        </w:rPr>
        <w:t>161</w:t>
      </w:r>
      <w:r w:rsidRPr="00146B28">
        <w:rPr>
          <w:rFonts w:ascii="Book Antiqua" w:eastAsia="Book Antiqua" w:hAnsi="Book Antiqua" w:cs="Book Antiqua"/>
        </w:rPr>
        <w:t>: 488-494 [PMID: 22494875 DOI: 10.1016/j.jpeds.2012.02.042]</w:t>
      </w:r>
    </w:p>
    <w:p w14:paraId="5CEF6F75" w14:textId="369220A8"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19 </w:t>
      </w:r>
      <w:r w:rsidRPr="00146B28">
        <w:rPr>
          <w:rFonts w:ascii="Book Antiqua" w:eastAsia="Book Antiqua" w:hAnsi="Book Antiqua" w:cs="Book Antiqua"/>
          <w:b/>
          <w:bCs/>
        </w:rPr>
        <w:t>Morris PJ</w:t>
      </w:r>
      <w:r w:rsidRPr="00146B28">
        <w:rPr>
          <w:rFonts w:ascii="Book Antiqua" w:eastAsia="Book Antiqua" w:hAnsi="Book Antiqua" w:cs="Book Antiqua"/>
        </w:rPr>
        <w:t xml:space="preserve">. Physical activity recommendations for children and adolescents with chronic disease. </w:t>
      </w:r>
      <w:r w:rsidRPr="00146B28">
        <w:rPr>
          <w:rFonts w:ascii="Book Antiqua" w:eastAsia="Book Antiqua" w:hAnsi="Book Antiqua" w:cs="Book Antiqua"/>
          <w:i/>
          <w:iCs/>
        </w:rPr>
        <w:t>Curr</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Sports</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Med</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Rep</w:t>
      </w:r>
      <w:r w:rsidRPr="00146B28">
        <w:rPr>
          <w:rFonts w:ascii="Book Antiqua" w:eastAsia="Book Antiqua" w:hAnsi="Book Antiqua" w:cs="Book Antiqua"/>
        </w:rPr>
        <w:t xml:space="preserve"> 2008; </w:t>
      </w:r>
      <w:r w:rsidRPr="00146B28">
        <w:rPr>
          <w:rFonts w:ascii="Book Antiqua" w:eastAsia="Book Antiqua" w:hAnsi="Book Antiqua" w:cs="Book Antiqua"/>
          <w:b/>
          <w:bCs/>
        </w:rPr>
        <w:t>7</w:t>
      </w:r>
      <w:r w:rsidRPr="00146B28">
        <w:rPr>
          <w:rFonts w:ascii="Book Antiqua" w:eastAsia="Book Antiqua" w:hAnsi="Book Antiqua" w:cs="Book Antiqua"/>
        </w:rPr>
        <w:t>: 353-358 [PMID: 19005359 DOI: 10.1249/JSR.0b013e31818f0795]</w:t>
      </w:r>
    </w:p>
    <w:p w14:paraId="6893C813" w14:textId="0DBF5368"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20 </w:t>
      </w:r>
      <w:r w:rsidRPr="00146B28">
        <w:rPr>
          <w:rFonts w:ascii="Book Antiqua" w:eastAsia="Book Antiqua" w:hAnsi="Book Antiqua" w:cs="Book Antiqua"/>
          <w:b/>
          <w:bCs/>
        </w:rPr>
        <w:t>Álvarez-Bueno C</w:t>
      </w:r>
      <w:r w:rsidRPr="00146B28">
        <w:rPr>
          <w:rFonts w:ascii="Book Antiqua" w:eastAsia="Book Antiqua" w:hAnsi="Book Antiqua" w:cs="Book Antiqua"/>
        </w:rPr>
        <w:t xml:space="preserve">, Pesce C, Cavero-Redondo I, Sánchez-López M, Martínez-Hortelano JA, Martínez-Vizcaíno V. The Effect of Physical Activity Interventions on Children's Cognition and Metacognition: A Systematic Review and Meta-Analysis. </w:t>
      </w:r>
      <w:r w:rsidRPr="00146B28">
        <w:rPr>
          <w:rFonts w:ascii="Book Antiqua" w:eastAsia="Book Antiqua" w:hAnsi="Book Antiqua" w:cs="Book Antiqua"/>
          <w:i/>
          <w:iCs/>
        </w:rPr>
        <w:t>J</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Am</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Acad</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Child</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Adolesc</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Psychiatry</w:t>
      </w:r>
      <w:r w:rsidRPr="00146B28">
        <w:rPr>
          <w:rFonts w:ascii="Book Antiqua" w:eastAsia="Book Antiqua" w:hAnsi="Book Antiqua" w:cs="Book Antiqua"/>
        </w:rPr>
        <w:t xml:space="preserve"> 2017; </w:t>
      </w:r>
      <w:r w:rsidRPr="00146B28">
        <w:rPr>
          <w:rFonts w:ascii="Book Antiqua" w:eastAsia="Book Antiqua" w:hAnsi="Book Antiqua" w:cs="Book Antiqua"/>
          <w:b/>
          <w:bCs/>
        </w:rPr>
        <w:t>56</w:t>
      </w:r>
      <w:r w:rsidRPr="00146B28">
        <w:rPr>
          <w:rFonts w:ascii="Book Antiqua" w:eastAsia="Book Antiqua" w:hAnsi="Book Antiqua" w:cs="Book Antiqua"/>
        </w:rPr>
        <w:t>: 729-738 [PMID: 28838577 DOI: 10.1016/j.jaac.2017.06.012]</w:t>
      </w:r>
    </w:p>
    <w:p w14:paraId="086F6250" w14:textId="58F08E8A"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21 </w:t>
      </w:r>
      <w:r w:rsidRPr="00146B28">
        <w:rPr>
          <w:rFonts w:ascii="Book Antiqua" w:eastAsia="Book Antiqua" w:hAnsi="Book Antiqua" w:cs="Book Antiqua"/>
          <w:b/>
          <w:bCs/>
        </w:rPr>
        <w:t>Kramer A</w:t>
      </w:r>
      <w:r w:rsidRPr="00146B28">
        <w:rPr>
          <w:rFonts w:ascii="Book Antiqua" w:eastAsia="Book Antiqua" w:hAnsi="Book Antiqua" w:cs="Book Antiqua"/>
        </w:rPr>
        <w:t xml:space="preserve">. An Overview of the Beneficial Effects of Exercise on Health and Performance. </w:t>
      </w:r>
      <w:r w:rsidRPr="00146B28">
        <w:rPr>
          <w:rFonts w:ascii="Book Antiqua" w:eastAsia="Book Antiqua" w:hAnsi="Book Antiqua" w:cs="Book Antiqua"/>
          <w:i/>
          <w:iCs/>
        </w:rPr>
        <w:t>Adv</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Exp</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Med</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Biol</w:t>
      </w:r>
      <w:r w:rsidRPr="00146B28">
        <w:rPr>
          <w:rFonts w:ascii="Book Antiqua" w:eastAsia="Book Antiqua" w:hAnsi="Book Antiqua" w:cs="Book Antiqua"/>
        </w:rPr>
        <w:t xml:space="preserve"> 2020; </w:t>
      </w:r>
      <w:r w:rsidRPr="00146B28">
        <w:rPr>
          <w:rFonts w:ascii="Book Antiqua" w:eastAsia="Book Antiqua" w:hAnsi="Book Antiqua" w:cs="Book Antiqua"/>
          <w:b/>
          <w:bCs/>
        </w:rPr>
        <w:t>1228</w:t>
      </w:r>
      <w:r w:rsidRPr="00146B28">
        <w:rPr>
          <w:rFonts w:ascii="Book Antiqua" w:eastAsia="Book Antiqua" w:hAnsi="Book Antiqua" w:cs="Book Antiqua"/>
        </w:rPr>
        <w:t>: 3-22 [PMID: 32342447 DOI: 10.1007/978-981-15-1792-1_1]</w:t>
      </w:r>
    </w:p>
    <w:p w14:paraId="341B4FA2" w14:textId="17F25640"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22 </w:t>
      </w:r>
      <w:r w:rsidRPr="00146B28">
        <w:rPr>
          <w:rFonts w:ascii="Book Antiqua" w:eastAsia="Book Antiqua" w:hAnsi="Book Antiqua" w:cs="Book Antiqua"/>
          <w:b/>
          <w:bCs/>
        </w:rPr>
        <w:t>Memari AH</w:t>
      </w:r>
      <w:r w:rsidRPr="00146B28">
        <w:rPr>
          <w:rFonts w:ascii="Book Antiqua" w:eastAsia="Book Antiqua" w:hAnsi="Book Antiqua" w:cs="Book Antiqua"/>
        </w:rPr>
        <w:t xml:space="preserve">, Mirfazeli FS, Kordi R, Shayestehfar M, Moshayedi P, Mansournia MA. Cognitive and social functioning are connected to physical activity behavior in children </w:t>
      </w:r>
      <w:r w:rsidRPr="00146B28">
        <w:rPr>
          <w:rFonts w:ascii="Book Antiqua" w:eastAsia="Book Antiqua" w:hAnsi="Book Antiqua" w:cs="Book Antiqua"/>
        </w:rPr>
        <w:lastRenderedPageBreak/>
        <w:t xml:space="preserve">with autism spectrum disorder. </w:t>
      </w:r>
      <w:r w:rsidRPr="00146B28">
        <w:rPr>
          <w:rFonts w:ascii="Book Antiqua" w:eastAsia="Book Antiqua" w:hAnsi="Book Antiqua" w:cs="Book Antiqua"/>
          <w:i/>
          <w:iCs/>
        </w:rPr>
        <w:t>Res</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in</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Autism</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Spect</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Dis</w:t>
      </w:r>
      <w:r w:rsidR="006E77E9" w:rsidRPr="00146B28">
        <w:rPr>
          <w:rFonts w:ascii="Book Antiqua" w:eastAsia="Book Antiqua" w:hAnsi="Book Antiqua" w:cs="Book Antiqua"/>
        </w:rPr>
        <w:t xml:space="preserve"> </w:t>
      </w:r>
      <w:r w:rsidRPr="00146B28">
        <w:rPr>
          <w:rFonts w:ascii="Book Antiqua" w:eastAsia="Book Antiqua" w:hAnsi="Book Antiqua" w:cs="Book Antiqua"/>
        </w:rPr>
        <w:t xml:space="preserve">2017; </w:t>
      </w:r>
      <w:r w:rsidRPr="00146B28">
        <w:rPr>
          <w:rFonts w:ascii="Book Antiqua" w:eastAsia="Book Antiqua" w:hAnsi="Book Antiqua" w:cs="Book Antiqua"/>
          <w:b/>
          <w:bCs/>
        </w:rPr>
        <w:t>33</w:t>
      </w:r>
      <w:r w:rsidRPr="00146B28">
        <w:rPr>
          <w:rFonts w:ascii="Book Antiqua" w:eastAsia="Book Antiqua" w:hAnsi="Book Antiqua" w:cs="Book Antiqua"/>
        </w:rPr>
        <w:t xml:space="preserve">: 21-28 </w:t>
      </w:r>
      <w:r w:rsidR="001F1451" w:rsidRPr="00146B28">
        <w:rPr>
          <w:rFonts w:ascii="Book Antiqua" w:eastAsia="Book Antiqua" w:hAnsi="Book Antiqua" w:cs="Book Antiqua"/>
        </w:rPr>
        <w:t>[</w:t>
      </w:r>
      <w:r w:rsidRPr="00146B28">
        <w:rPr>
          <w:rFonts w:ascii="Book Antiqua" w:eastAsia="Book Antiqua" w:hAnsi="Book Antiqua" w:cs="Book Antiqua"/>
        </w:rPr>
        <w:t>DOI: 10.1016/j.rasd.2016.10.001</w:t>
      </w:r>
      <w:r w:rsidR="001F1451" w:rsidRPr="00146B28">
        <w:rPr>
          <w:rFonts w:ascii="Book Antiqua" w:eastAsia="Book Antiqua" w:hAnsi="Book Antiqua" w:cs="Book Antiqua"/>
        </w:rPr>
        <w:t>]</w:t>
      </w:r>
    </w:p>
    <w:p w14:paraId="16CAD903" w14:textId="7B2FE9AF"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23 </w:t>
      </w:r>
      <w:r w:rsidRPr="00146B28">
        <w:rPr>
          <w:rFonts w:ascii="Book Antiqua" w:eastAsia="Book Antiqua" w:hAnsi="Book Antiqua" w:cs="Book Antiqua"/>
          <w:b/>
          <w:bCs/>
        </w:rPr>
        <w:t>Howells K</w:t>
      </w:r>
      <w:r w:rsidRPr="00146B28">
        <w:rPr>
          <w:rFonts w:ascii="Book Antiqua" w:eastAsia="Book Antiqua" w:hAnsi="Book Antiqua" w:cs="Book Antiqua"/>
        </w:rPr>
        <w:t xml:space="preserve">, Sivaratnam C, May T, Lindor E, McGillivray J, Rinehart N. Efficacy of Group-Based Organised Physical Activity Participation for Social Outcomes in Children with Autism Spectrum Disorder: A Systematic Review and Meta-analysis. </w:t>
      </w:r>
      <w:r w:rsidRPr="00146B28">
        <w:rPr>
          <w:rFonts w:ascii="Book Antiqua" w:eastAsia="Book Antiqua" w:hAnsi="Book Antiqua" w:cs="Book Antiqua"/>
          <w:i/>
          <w:iCs/>
        </w:rPr>
        <w:t>J</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Autism</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Dev</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Disord</w:t>
      </w:r>
      <w:r w:rsidRPr="00146B28">
        <w:rPr>
          <w:rFonts w:ascii="Book Antiqua" w:eastAsia="Book Antiqua" w:hAnsi="Book Antiqua" w:cs="Book Antiqua"/>
        </w:rPr>
        <w:t xml:space="preserve"> 2019; </w:t>
      </w:r>
      <w:r w:rsidRPr="00146B28">
        <w:rPr>
          <w:rFonts w:ascii="Book Antiqua" w:eastAsia="Book Antiqua" w:hAnsi="Book Antiqua" w:cs="Book Antiqua"/>
          <w:b/>
          <w:bCs/>
        </w:rPr>
        <w:t>49</w:t>
      </w:r>
      <w:r w:rsidRPr="00146B28">
        <w:rPr>
          <w:rFonts w:ascii="Book Antiqua" w:eastAsia="Book Antiqua" w:hAnsi="Book Antiqua" w:cs="Book Antiqua"/>
        </w:rPr>
        <w:t>: 3290-3308 [PMID: 31102193 DOI: 10.1007/s10803-019-04050-9]</w:t>
      </w:r>
    </w:p>
    <w:p w14:paraId="7EF415C9" w14:textId="375E42AB"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24 </w:t>
      </w:r>
      <w:r w:rsidRPr="00146B28">
        <w:rPr>
          <w:rFonts w:ascii="Book Antiqua" w:eastAsia="Book Antiqua" w:hAnsi="Book Antiqua" w:cs="Book Antiqua"/>
          <w:b/>
          <w:bCs/>
        </w:rPr>
        <w:t>Sun Y</w:t>
      </w:r>
      <w:r w:rsidRPr="00146B28">
        <w:rPr>
          <w:rFonts w:ascii="Book Antiqua" w:eastAsia="Book Antiqua" w:hAnsi="Book Antiqua" w:cs="Book Antiqua"/>
        </w:rPr>
        <w:t xml:space="preserve">, Yu S, Wang A, Chan HC, Ou AX, Zhang D, Xie Y, Fong SSM, Gao Y. Effectiveness of an adapted physical activity intervention on health-related physical fitness in adolescents with intellectual disability: a randomized controlled trial. </w:t>
      </w:r>
      <w:r w:rsidRPr="00146B28">
        <w:rPr>
          <w:rFonts w:ascii="Book Antiqua" w:eastAsia="Book Antiqua" w:hAnsi="Book Antiqua" w:cs="Book Antiqua"/>
          <w:i/>
          <w:iCs/>
        </w:rPr>
        <w:t>Sci</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Rep</w:t>
      </w:r>
      <w:r w:rsidRPr="00146B28">
        <w:rPr>
          <w:rFonts w:ascii="Book Antiqua" w:eastAsia="Book Antiqua" w:hAnsi="Book Antiqua" w:cs="Book Antiqua"/>
        </w:rPr>
        <w:t xml:space="preserve"> 2022; </w:t>
      </w:r>
      <w:r w:rsidRPr="00146B28">
        <w:rPr>
          <w:rFonts w:ascii="Book Antiqua" w:eastAsia="Book Antiqua" w:hAnsi="Book Antiqua" w:cs="Book Antiqua"/>
          <w:b/>
          <w:bCs/>
        </w:rPr>
        <w:t>12</w:t>
      </w:r>
      <w:r w:rsidRPr="00146B28">
        <w:rPr>
          <w:rFonts w:ascii="Book Antiqua" w:eastAsia="Book Antiqua" w:hAnsi="Book Antiqua" w:cs="Book Antiqua"/>
        </w:rPr>
        <w:t>: 22583 [PMID: 36585423 DOI: 10.1038/s41598-022-26024-1]</w:t>
      </w:r>
    </w:p>
    <w:p w14:paraId="74F4CE15" w14:textId="0E336517"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25 </w:t>
      </w:r>
      <w:r w:rsidRPr="00146B28">
        <w:rPr>
          <w:rFonts w:ascii="Book Antiqua" w:eastAsia="Book Antiqua" w:hAnsi="Book Antiqua" w:cs="Book Antiqua"/>
          <w:b/>
          <w:bCs/>
        </w:rPr>
        <w:t>Mak C</w:t>
      </w:r>
      <w:r w:rsidRPr="00146B28">
        <w:rPr>
          <w:rFonts w:ascii="Book Antiqua" w:eastAsia="Book Antiqua" w:hAnsi="Book Antiqua" w:cs="Book Antiqua"/>
        </w:rPr>
        <w:t xml:space="preserve">, Whittingham K, Cunnington R, Boyd RN. Effect of mindfulness yoga programme MiYoga on attention, behaviour, and physical outcomes in cerebral palsy: a randomized controlled trial. </w:t>
      </w:r>
      <w:r w:rsidRPr="00146B28">
        <w:rPr>
          <w:rFonts w:ascii="Book Antiqua" w:eastAsia="Book Antiqua" w:hAnsi="Book Antiqua" w:cs="Book Antiqua"/>
          <w:i/>
          <w:iCs/>
        </w:rPr>
        <w:t>Dev</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Med</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Child</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Neurol</w:t>
      </w:r>
      <w:r w:rsidRPr="00146B28">
        <w:rPr>
          <w:rFonts w:ascii="Book Antiqua" w:eastAsia="Book Antiqua" w:hAnsi="Book Antiqua" w:cs="Book Antiqua"/>
        </w:rPr>
        <w:t xml:space="preserve"> 2018; </w:t>
      </w:r>
      <w:r w:rsidRPr="00146B28">
        <w:rPr>
          <w:rFonts w:ascii="Book Antiqua" w:eastAsia="Book Antiqua" w:hAnsi="Book Antiqua" w:cs="Book Antiqua"/>
          <w:b/>
          <w:bCs/>
        </w:rPr>
        <w:t>60</w:t>
      </w:r>
      <w:r w:rsidRPr="00146B28">
        <w:rPr>
          <w:rFonts w:ascii="Book Antiqua" w:eastAsia="Book Antiqua" w:hAnsi="Book Antiqua" w:cs="Book Antiqua"/>
        </w:rPr>
        <w:t>: 922-932 [PMID: 29869333 DOI: 10.1111/dmcn.13923]</w:t>
      </w:r>
    </w:p>
    <w:p w14:paraId="6E92E473" w14:textId="52C0EC3A"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26 </w:t>
      </w:r>
      <w:r w:rsidRPr="00146B28">
        <w:rPr>
          <w:rFonts w:ascii="Book Antiqua" w:eastAsia="Book Antiqua" w:hAnsi="Book Antiqua" w:cs="Book Antiqua"/>
          <w:b/>
          <w:bCs/>
        </w:rPr>
        <w:t>Eime RM</w:t>
      </w:r>
      <w:r w:rsidRPr="00146B28">
        <w:rPr>
          <w:rFonts w:ascii="Book Antiqua" w:eastAsia="Book Antiqua" w:hAnsi="Book Antiqua" w:cs="Book Antiqua"/>
        </w:rPr>
        <w:t xml:space="preserve">, Young JA, Harvey JT, Charity MJ, Payne WR. A systematic review of the psychological and social benefits of participation in sport for children and adolescents: informing development of a conceptual model of health through sport. </w:t>
      </w:r>
      <w:r w:rsidRPr="00146B28">
        <w:rPr>
          <w:rFonts w:ascii="Book Antiqua" w:eastAsia="Book Antiqua" w:hAnsi="Book Antiqua" w:cs="Book Antiqua"/>
          <w:i/>
          <w:iCs/>
        </w:rPr>
        <w:t>Int</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J</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Behav</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Nutr</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Phys</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Act</w:t>
      </w:r>
      <w:r w:rsidRPr="00146B28">
        <w:rPr>
          <w:rFonts w:ascii="Book Antiqua" w:eastAsia="Book Antiqua" w:hAnsi="Book Antiqua" w:cs="Book Antiqua"/>
        </w:rPr>
        <w:t xml:space="preserve"> 2013; </w:t>
      </w:r>
      <w:r w:rsidRPr="00146B28">
        <w:rPr>
          <w:rFonts w:ascii="Book Antiqua" w:eastAsia="Book Antiqua" w:hAnsi="Book Antiqua" w:cs="Book Antiqua"/>
          <w:b/>
          <w:bCs/>
        </w:rPr>
        <w:t>10</w:t>
      </w:r>
      <w:r w:rsidRPr="00146B28">
        <w:rPr>
          <w:rFonts w:ascii="Book Antiqua" w:eastAsia="Book Antiqua" w:hAnsi="Book Antiqua" w:cs="Book Antiqua"/>
        </w:rPr>
        <w:t>: 98 [PMID: 23945179 DOI: 10.1186/1479-5868-10-98]</w:t>
      </w:r>
    </w:p>
    <w:p w14:paraId="1453147A" w14:textId="7CE2C9C3"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27 </w:t>
      </w:r>
      <w:r w:rsidRPr="00146B28">
        <w:rPr>
          <w:rFonts w:ascii="Book Antiqua" w:eastAsia="Book Antiqua" w:hAnsi="Book Antiqua" w:cs="Book Antiqua"/>
          <w:b/>
          <w:bCs/>
        </w:rPr>
        <w:t>Moeijes J</w:t>
      </w:r>
      <w:r w:rsidRPr="00146B28">
        <w:rPr>
          <w:rFonts w:ascii="Book Antiqua" w:eastAsia="Book Antiqua" w:hAnsi="Book Antiqua" w:cs="Book Antiqua"/>
        </w:rPr>
        <w:t xml:space="preserve">, van Busschbach JT, Bosscher RJ, Twisk JWR. Sports participation and health-related quality of life: a longitudinal observational study in children. </w:t>
      </w:r>
      <w:r w:rsidRPr="00146B28">
        <w:rPr>
          <w:rFonts w:ascii="Book Antiqua" w:eastAsia="Book Antiqua" w:hAnsi="Book Antiqua" w:cs="Book Antiqua"/>
          <w:i/>
          <w:iCs/>
        </w:rPr>
        <w:t>Qual</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Life</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Res</w:t>
      </w:r>
      <w:r w:rsidRPr="00146B28">
        <w:rPr>
          <w:rFonts w:ascii="Book Antiqua" w:eastAsia="Book Antiqua" w:hAnsi="Book Antiqua" w:cs="Book Antiqua"/>
        </w:rPr>
        <w:t xml:space="preserve"> 2019; </w:t>
      </w:r>
      <w:r w:rsidRPr="00146B28">
        <w:rPr>
          <w:rFonts w:ascii="Book Antiqua" w:eastAsia="Book Antiqua" w:hAnsi="Book Antiqua" w:cs="Book Antiqua"/>
          <w:b/>
          <w:bCs/>
        </w:rPr>
        <w:t>28</w:t>
      </w:r>
      <w:r w:rsidRPr="00146B28">
        <w:rPr>
          <w:rFonts w:ascii="Book Antiqua" w:eastAsia="Book Antiqua" w:hAnsi="Book Antiqua" w:cs="Book Antiqua"/>
        </w:rPr>
        <w:t>: 2453-2469 [PMID: 31161332 DOI: 10.1007/s11136-019-02219-4]</w:t>
      </w:r>
    </w:p>
    <w:p w14:paraId="52455A2C" w14:textId="3E3ABE2D"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28 </w:t>
      </w:r>
      <w:r w:rsidRPr="00146B28">
        <w:rPr>
          <w:rFonts w:ascii="Book Antiqua" w:eastAsia="Book Antiqua" w:hAnsi="Book Antiqua" w:cs="Book Antiqua"/>
          <w:b/>
          <w:bCs/>
        </w:rPr>
        <w:t>Huang YJ</w:t>
      </w:r>
      <w:r w:rsidRPr="00146B28">
        <w:rPr>
          <w:rFonts w:ascii="Book Antiqua" w:eastAsia="Book Antiqua" w:hAnsi="Book Antiqua" w:cs="Book Antiqua"/>
        </w:rPr>
        <w:t xml:space="preserve">, Wong SH, Salmon J. Reliability and validity of the modified Chinese version of the Children's Leisure Activities Study Survey (CLASS) questionnaire in assessing physical activity among Hong Kong children. </w:t>
      </w:r>
      <w:r w:rsidRPr="00146B28">
        <w:rPr>
          <w:rFonts w:ascii="Book Antiqua" w:eastAsia="Book Antiqua" w:hAnsi="Book Antiqua" w:cs="Book Antiqua"/>
          <w:i/>
          <w:iCs/>
        </w:rPr>
        <w:t>Pediatr</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Exerc</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Sci</w:t>
      </w:r>
      <w:r w:rsidRPr="00146B28">
        <w:rPr>
          <w:rFonts w:ascii="Book Antiqua" w:eastAsia="Book Antiqua" w:hAnsi="Book Antiqua" w:cs="Book Antiqua"/>
        </w:rPr>
        <w:t xml:space="preserve"> 2009; </w:t>
      </w:r>
      <w:r w:rsidRPr="00146B28">
        <w:rPr>
          <w:rFonts w:ascii="Book Antiqua" w:eastAsia="Book Antiqua" w:hAnsi="Book Antiqua" w:cs="Book Antiqua"/>
          <w:b/>
          <w:bCs/>
        </w:rPr>
        <w:t>21</w:t>
      </w:r>
      <w:r w:rsidRPr="00146B28">
        <w:rPr>
          <w:rFonts w:ascii="Book Antiqua" w:eastAsia="Book Antiqua" w:hAnsi="Book Antiqua" w:cs="Book Antiqua"/>
        </w:rPr>
        <w:t>: 339-353 [PMID: 19827457 DOI: 10.1123/pes.21.3.339]</w:t>
      </w:r>
    </w:p>
    <w:p w14:paraId="49A11942" w14:textId="2921808A"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29 </w:t>
      </w:r>
      <w:r w:rsidRPr="00146B28">
        <w:rPr>
          <w:rFonts w:ascii="Book Antiqua" w:eastAsia="Book Antiqua" w:hAnsi="Book Antiqua" w:cs="Book Antiqua"/>
          <w:b/>
          <w:bCs/>
        </w:rPr>
        <w:t>Garcia-Pastor T</w:t>
      </w:r>
      <w:r w:rsidRPr="00146B28">
        <w:rPr>
          <w:rFonts w:ascii="Book Antiqua" w:eastAsia="Book Antiqua" w:hAnsi="Book Antiqua" w:cs="Book Antiqua"/>
        </w:rPr>
        <w:t xml:space="preserve">, Salinero JJ, Theirs CI, Ruiz-Vicente D. Obesity Status and Physical Activity Level in Children and Adults with Autism Spectrum Disorders: A Pilot Study. </w:t>
      </w:r>
      <w:r w:rsidRPr="00146B28">
        <w:rPr>
          <w:rFonts w:ascii="Book Antiqua" w:eastAsia="Book Antiqua" w:hAnsi="Book Antiqua" w:cs="Book Antiqua"/>
          <w:i/>
          <w:iCs/>
        </w:rPr>
        <w:t>J</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Autism</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Dev</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Disord</w:t>
      </w:r>
      <w:r w:rsidRPr="00146B28">
        <w:rPr>
          <w:rFonts w:ascii="Book Antiqua" w:eastAsia="Book Antiqua" w:hAnsi="Book Antiqua" w:cs="Book Antiqua"/>
        </w:rPr>
        <w:t xml:space="preserve"> 2019; </w:t>
      </w:r>
      <w:r w:rsidRPr="00146B28">
        <w:rPr>
          <w:rFonts w:ascii="Book Antiqua" w:eastAsia="Book Antiqua" w:hAnsi="Book Antiqua" w:cs="Book Antiqua"/>
          <w:b/>
          <w:bCs/>
        </w:rPr>
        <w:t>49</w:t>
      </w:r>
      <w:r w:rsidRPr="00146B28">
        <w:rPr>
          <w:rFonts w:ascii="Book Antiqua" w:eastAsia="Book Antiqua" w:hAnsi="Book Antiqua" w:cs="Book Antiqua"/>
        </w:rPr>
        <w:t>: 165-172 [PMID: 30043355 DOI: 10.1007/s10803-018-3692-9]</w:t>
      </w:r>
    </w:p>
    <w:p w14:paraId="4452D98F" w14:textId="77866D28"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lastRenderedPageBreak/>
        <w:t xml:space="preserve">30 </w:t>
      </w:r>
      <w:r w:rsidRPr="00146B28">
        <w:rPr>
          <w:rFonts w:ascii="Book Antiqua" w:eastAsia="Book Antiqua" w:hAnsi="Book Antiqua" w:cs="Book Antiqua"/>
          <w:b/>
          <w:bCs/>
        </w:rPr>
        <w:t>Rimmer JH</w:t>
      </w:r>
      <w:r w:rsidRPr="00146B28">
        <w:rPr>
          <w:rFonts w:ascii="Book Antiqua" w:eastAsia="Book Antiqua" w:hAnsi="Book Antiqua" w:cs="Book Antiqua"/>
        </w:rPr>
        <w:t xml:space="preserve">, Rowland JL, Yamaki K. Obesity and secondary conditions in adolescents with disabilities: addressing the needs of an underserved population. </w:t>
      </w:r>
      <w:r w:rsidRPr="00146B28">
        <w:rPr>
          <w:rFonts w:ascii="Book Antiqua" w:eastAsia="Book Antiqua" w:hAnsi="Book Antiqua" w:cs="Book Antiqua"/>
          <w:i/>
          <w:iCs/>
        </w:rPr>
        <w:t>J</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Adolesc</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Health</w:t>
      </w:r>
      <w:r w:rsidRPr="00146B28">
        <w:rPr>
          <w:rFonts w:ascii="Book Antiqua" w:eastAsia="Book Antiqua" w:hAnsi="Book Antiqua" w:cs="Book Antiqua"/>
        </w:rPr>
        <w:t xml:space="preserve"> 2007; </w:t>
      </w:r>
      <w:r w:rsidRPr="00146B28">
        <w:rPr>
          <w:rFonts w:ascii="Book Antiqua" w:eastAsia="Book Antiqua" w:hAnsi="Book Antiqua" w:cs="Book Antiqua"/>
          <w:b/>
          <w:bCs/>
        </w:rPr>
        <w:t>41</w:t>
      </w:r>
      <w:r w:rsidRPr="00146B28">
        <w:rPr>
          <w:rFonts w:ascii="Book Antiqua" w:eastAsia="Book Antiqua" w:hAnsi="Book Antiqua" w:cs="Book Antiqua"/>
        </w:rPr>
        <w:t>: 224-229 [PMID: 17707291 DOI: 10.1016/j.jadohealth.2007.05.005]</w:t>
      </w:r>
    </w:p>
    <w:p w14:paraId="397121F6" w14:textId="2D3DB3AB"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31 </w:t>
      </w:r>
      <w:r w:rsidRPr="00146B28">
        <w:rPr>
          <w:rFonts w:ascii="Book Antiqua" w:eastAsia="Book Antiqua" w:hAnsi="Book Antiqua" w:cs="Book Antiqua"/>
          <w:b/>
          <w:bCs/>
        </w:rPr>
        <w:t>Papadopoulos NV</w:t>
      </w:r>
      <w:r w:rsidRPr="00146B28">
        <w:rPr>
          <w:rFonts w:ascii="Book Antiqua" w:eastAsia="Book Antiqua" w:hAnsi="Book Antiqua" w:cs="Book Antiqua"/>
        </w:rPr>
        <w:t xml:space="preserve">, Whelan M, Skouteris H, Williams K, McGinley J, Shih STF, Emonson C, Moss SA, Sivaratnam C, Whitehouse AJO, Rinehart NJ. An Examination of Parent-Reported Facilitators and Barriers to Organized Physical Activity Engagement for Youth With Neurodevelopmental Disorders, Physical, and Medical Conditions. </w:t>
      </w:r>
      <w:r w:rsidRPr="00146B28">
        <w:rPr>
          <w:rFonts w:ascii="Book Antiqua" w:eastAsia="Book Antiqua" w:hAnsi="Book Antiqua" w:cs="Book Antiqua"/>
          <w:i/>
          <w:iCs/>
        </w:rPr>
        <w:t>Front</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Psychol</w:t>
      </w:r>
      <w:r w:rsidRPr="00146B28">
        <w:rPr>
          <w:rFonts w:ascii="Book Antiqua" w:eastAsia="Book Antiqua" w:hAnsi="Book Antiqua" w:cs="Book Antiqua"/>
        </w:rPr>
        <w:t xml:space="preserve"> 2020; </w:t>
      </w:r>
      <w:r w:rsidRPr="00146B28">
        <w:rPr>
          <w:rFonts w:ascii="Book Antiqua" w:eastAsia="Book Antiqua" w:hAnsi="Book Antiqua" w:cs="Book Antiqua"/>
          <w:b/>
          <w:bCs/>
        </w:rPr>
        <w:t>11</w:t>
      </w:r>
      <w:r w:rsidRPr="00146B28">
        <w:rPr>
          <w:rFonts w:ascii="Book Antiqua" w:eastAsia="Book Antiqua" w:hAnsi="Book Antiqua" w:cs="Book Antiqua"/>
        </w:rPr>
        <w:t>: 568723 [PMID: 33132976 DOI: 10.3389/fpsyg.2020.568723]</w:t>
      </w:r>
    </w:p>
    <w:p w14:paraId="44309A22" w14:textId="33869895"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32 </w:t>
      </w:r>
      <w:r w:rsidRPr="00146B28">
        <w:rPr>
          <w:rFonts w:ascii="Book Antiqua" w:eastAsia="Book Antiqua" w:hAnsi="Book Antiqua" w:cs="Book Antiqua"/>
          <w:b/>
          <w:bCs/>
        </w:rPr>
        <w:t>Becerra LA</w:t>
      </w:r>
      <w:r w:rsidRPr="00146B28">
        <w:rPr>
          <w:rFonts w:ascii="Book Antiqua" w:eastAsia="Book Antiqua" w:hAnsi="Book Antiqua" w:cs="Book Antiqua"/>
        </w:rPr>
        <w:t xml:space="preserve">, Higbee TS, Vieira MC, Pellegrino AJ, Hobson K. The effect of photographic activity schedules on moderate-to-vigorous physical activity in children with autism spectrum disorder. </w:t>
      </w:r>
      <w:r w:rsidRPr="00146B28">
        <w:rPr>
          <w:rFonts w:ascii="Book Antiqua" w:eastAsia="Book Antiqua" w:hAnsi="Book Antiqua" w:cs="Book Antiqua"/>
          <w:i/>
          <w:iCs/>
        </w:rPr>
        <w:t>J</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Appl</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Behav</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Anal</w:t>
      </w:r>
      <w:r w:rsidRPr="00146B28">
        <w:rPr>
          <w:rFonts w:ascii="Book Antiqua" w:eastAsia="Book Antiqua" w:hAnsi="Book Antiqua" w:cs="Book Antiqua"/>
        </w:rPr>
        <w:t xml:space="preserve"> 2021; </w:t>
      </w:r>
      <w:r w:rsidRPr="00146B28">
        <w:rPr>
          <w:rFonts w:ascii="Book Antiqua" w:eastAsia="Book Antiqua" w:hAnsi="Book Antiqua" w:cs="Book Antiqua"/>
          <w:b/>
          <w:bCs/>
        </w:rPr>
        <w:t>54</w:t>
      </w:r>
      <w:r w:rsidRPr="00146B28">
        <w:rPr>
          <w:rFonts w:ascii="Book Antiqua" w:eastAsia="Book Antiqua" w:hAnsi="Book Antiqua" w:cs="Book Antiqua"/>
        </w:rPr>
        <w:t>: 744-759 [PMID: 33164227 DOI: 10.1002/jaba.796]</w:t>
      </w:r>
    </w:p>
    <w:p w14:paraId="1795D3EF" w14:textId="3C07DAE3"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33 </w:t>
      </w:r>
      <w:r w:rsidRPr="00146B28">
        <w:rPr>
          <w:rFonts w:ascii="Book Antiqua" w:eastAsia="Book Antiqua" w:hAnsi="Book Antiqua" w:cs="Book Antiqua"/>
          <w:b/>
          <w:bCs/>
        </w:rPr>
        <w:t>World Health Organization</w:t>
      </w:r>
      <w:r w:rsidRPr="00146B28">
        <w:rPr>
          <w:rFonts w:ascii="Book Antiqua" w:eastAsia="Book Antiqua" w:hAnsi="Book Antiqua" w:cs="Book Antiqua"/>
        </w:rPr>
        <w:t>. Global recommendations on physical activity for health</w:t>
      </w:r>
      <w:r w:rsidR="001F1451" w:rsidRPr="00146B28">
        <w:rPr>
          <w:rFonts w:ascii="Book Antiqua" w:eastAsia="Book Antiqua" w:hAnsi="Book Antiqua" w:cs="Book Antiqua"/>
        </w:rPr>
        <w:t>.</w:t>
      </w:r>
      <w:r w:rsidRPr="00146B28">
        <w:rPr>
          <w:rFonts w:ascii="Book Antiqua" w:eastAsia="Book Antiqua" w:hAnsi="Book Antiqua" w:cs="Book Antiqua"/>
        </w:rPr>
        <w:t xml:space="preserve"> 2010</w:t>
      </w:r>
      <w:r w:rsidR="001F1451" w:rsidRPr="00146B28">
        <w:rPr>
          <w:rFonts w:ascii="Book Antiqua" w:eastAsia="Book Antiqua" w:hAnsi="Book Antiqua" w:cs="Book Antiqua"/>
        </w:rPr>
        <w:t>.</w:t>
      </w:r>
      <w:r w:rsidR="001F1451" w:rsidRPr="00146B28">
        <w:rPr>
          <w:rFonts w:ascii="Book Antiqua" w:hAnsi="Book Antiqua"/>
        </w:rPr>
        <w:t xml:space="preserve"> [cited 10 July 2023]. Available from: </w:t>
      </w:r>
      <w:r w:rsidR="001F1451" w:rsidRPr="00146B28">
        <w:rPr>
          <w:rFonts w:ascii="Book Antiqua" w:eastAsia="Book Antiqua" w:hAnsi="Book Antiqua" w:cs="Book Antiqua"/>
        </w:rPr>
        <w:t>https://www.who.int/publications-detail-redirect/9789241599979</w:t>
      </w:r>
    </w:p>
    <w:p w14:paraId="69F03989" w14:textId="23569E75"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34 </w:t>
      </w:r>
      <w:r w:rsidRPr="00146B28">
        <w:rPr>
          <w:rFonts w:ascii="Book Antiqua" w:eastAsia="Book Antiqua" w:hAnsi="Book Antiqua" w:cs="Book Antiqua"/>
          <w:b/>
          <w:bCs/>
        </w:rPr>
        <w:t>McCoy SM</w:t>
      </w:r>
      <w:r w:rsidRPr="00146B28">
        <w:rPr>
          <w:rFonts w:ascii="Book Antiqua" w:eastAsia="Book Antiqua" w:hAnsi="Book Antiqua" w:cs="Book Antiqua"/>
        </w:rPr>
        <w:t xml:space="preserve">, Jakicic JM, Gibbs BB. Comparison of Obesity, Physical Activity, and Sedentary Behaviors Between Adolescents With Autism Spectrum Disorders and Without. </w:t>
      </w:r>
      <w:r w:rsidRPr="00146B28">
        <w:rPr>
          <w:rFonts w:ascii="Book Antiqua" w:eastAsia="Book Antiqua" w:hAnsi="Book Antiqua" w:cs="Book Antiqua"/>
          <w:i/>
          <w:iCs/>
        </w:rPr>
        <w:t>J</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Autism</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Dev</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Disord</w:t>
      </w:r>
      <w:r w:rsidRPr="00146B28">
        <w:rPr>
          <w:rFonts w:ascii="Book Antiqua" w:eastAsia="Book Antiqua" w:hAnsi="Book Antiqua" w:cs="Book Antiqua"/>
        </w:rPr>
        <w:t xml:space="preserve"> 2016; </w:t>
      </w:r>
      <w:r w:rsidRPr="00146B28">
        <w:rPr>
          <w:rFonts w:ascii="Book Antiqua" w:eastAsia="Book Antiqua" w:hAnsi="Book Antiqua" w:cs="Book Antiqua"/>
          <w:b/>
          <w:bCs/>
        </w:rPr>
        <w:t>46</w:t>
      </w:r>
      <w:r w:rsidRPr="00146B28">
        <w:rPr>
          <w:rFonts w:ascii="Book Antiqua" w:eastAsia="Book Antiqua" w:hAnsi="Book Antiqua" w:cs="Book Antiqua"/>
        </w:rPr>
        <w:t>: 2317-2326 [PMID: 26936162 DOI: 10.1007/s10803-016-2762-0]</w:t>
      </w:r>
    </w:p>
    <w:p w14:paraId="3FDC2213" w14:textId="12B1ACF5"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35 </w:t>
      </w:r>
      <w:r w:rsidRPr="00146B28">
        <w:rPr>
          <w:rFonts w:ascii="Book Antiqua" w:eastAsia="Book Antiqua" w:hAnsi="Book Antiqua" w:cs="Book Antiqua"/>
          <w:b/>
          <w:bCs/>
        </w:rPr>
        <w:t>Demirci N</w:t>
      </w:r>
      <w:r w:rsidRPr="00146B28">
        <w:rPr>
          <w:rFonts w:ascii="Book Antiqua" w:eastAsia="Book Antiqua" w:hAnsi="Book Antiqua" w:cs="Book Antiqua"/>
        </w:rPr>
        <w:t xml:space="preserve">, Phytanza DTP. Investigation of Obesity, Physical Activity and Sedentary Behaviors of Individuals with and Without Autism Spectrum Disorder during the Covid-19 Pandemic Process. </w:t>
      </w:r>
      <w:r w:rsidRPr="00146B28">
        <w:rPr>
          <w:rFonts w:ascii="Book Antiqua" w:eastAsia="Book Antiqua" w:hAnsi="Book Antiqua" w:cs="Book Antiqua"/>
          <w:i/>
          <w:iCs/>
        </w:rPr>
        <w:t>JUMORA</w:t>
      </w:r>
      <w:r w:rsidRPr="00146B28">
        <w:rPr>
          <w:rFonts w:ascii="Book Antiqua" w:eastAsia="Book Antiqua" w:hAnsi="Book Antiqua" w:cs="Book Antiqua"/>
        </w:rPr>
        <w:t xml:space="preserve"> 2021; </w:t>
      </w:r>
      <w:r w:rsidRPr="00146B28">
        <w:rPr>
          <w:rFonts w:ascii="Book Antiqua" w:eastAsia="Book Antiqua" w:hAnsi="Book Antiqua" w:cs="Book Antiqua"/>
          <w:b/>
          <w:bCs/>
        </w:rPr>
        <w:t>1</w:t>
      </w:r>
      <w:r w:rsidRPr="00146B28">
        <w:rPr>
          <w:rFonts w:ascii="Book Antiqua" w:eastAsia="Book Antiqua" w:hAnsi="Book Antiqua" w:cs="Book Antiqua"/>
        </w:rPr>
        <w:t xml:space="preserve">: 45-55 </w:t>
      </w:r>
      <w:r w:rsidR="000E2966" w:rsidRPr="00146B28">
        <w:rPr>
          <w:rFonts w:ascii="Book Antiqua" w:eastAsia="宋体" w:hAnsi="Book Antiqua" w:cs="宋体"/>
          <w:lang w:eastAsia="zh-CN"/>
        </w:rPr>
        <w:t>[</w:t>
      </w:r>
      <w:r w:rsidRPr="00146B28">
        <w:rPr>
          <w:rFonts w:ascii="Book Antiqua" w:eastAsia="Book Antiqua" w:hAnsi="Book Antiqua" w:cs="Book Antiqua"/>
        </w:rPr>
        <w:t>DOI: 10.53863/mor.v1i02.220</w:t>
      </w:r>
      <w:r w:rsidR="000E2966" w:rsidRPr="00146B28">
        <w:rPr>
          <w:rFonts w:ascii="Book Antiqua" w:eastAsia="Book Antiqua" w:hAnsi="Book Antiqua" w:cs="Book Antiqua"/>
        </w:rPr>
        <w:t>]</w:t>
      </w:r>
    </w:p>
    <w:p w14:paraId="7B13FC8E" w14:textId="2C1DB23E"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36 </w:t>
      </w:r>
      <w:r w:rsidRPr="00146B28">
        <w:rPr>
          <w:rFonts w:ascii="Book Antiqua" w:eastAsia="Book Antiqua" w:hAnsi="Book Antiqua" w:cs="Book Antiqua"/>
          <w:b/>
          <w:bCs/>
        </w:rPr>
        <w:t>Yomoda K</w:t>
      </w:r>
      <w:r w:rsidRPr="00146B28">
        <w:rPr>
          <w:rFonts w:ascii="Book Antiqua" w:eastAsia="Book Antiqua" w:hAnsi="Book Antiqua" w:cs="Book Antiqua"/>
        </w:rPr>
        <w:t xml:space="preserve">, Kurita S. Influence of social distancing during the COVID-19 pandemic on physical activity in children: A scoping review of the literature. </w:t>
      </w:r>
      <w:r w:rsidRPr="00146B28">
        <w:rPr>
          <w:rFonts w:ascii="Book Antiqua" w:eastAsia="Book Antiqua" w:hAnsi="Book Antiqua" w:cs="Book Antiqua"/>
          <w:i/>
          <w:iCs/>
        </w:rPr>
        <w:t>J</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Exerc</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Sci</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Fit</w:t>
      </w:r>
      <w:r w:rsidRPr="00146B28">
        <w:rPr>
          <w:rFonts w:ascii="Book Antiqua" w:eastAsia="Book Antiqua" w:hAnsi="Book Antiqua" w:cs="Book Antiqua"/>
        </w:rPr>
        <w:t xml:space="preserve"> 2021; </w:t>
      </w:r>
      <w:r w:rsidRPr="00146B28">
        <w:rPr>
          <w:rFonts w:ascii="Book Antiqua" w:eastAsia="Book Antiqua" w:hAnsi="Book Antiqua" w:cs="Book Antiqua"/>
          <w:b/>
          <w:bCs/>
        </w:rPr>
        <w:t>19</w:t>
      </w:r>
      <w:r w:rsidRPr="00146B28">
        <w:rPr>
          <w:rFonts w:ascii="Book Antiqua" w:eastAsia="Book Antiqua" w:hAnsi="Book Antiqua" w:cs="Book Antiqua"/>
        </w:rPr>
        <w:t>: 195-203 [PMID: 34135976 DOI: 10.1016/j.jesf.2021.04.002]</w:t>
      </w:r>
    </w:p>
    <w:p w14:paraId="48CCC2A1" w14:textId="37528A50"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37 </w:t>
      </w:r>
      <w:r w:rsidRPr="00146B28">
        <w:rPr>
          <w:rFonts w:ascii="Book Antiqua" w:eastAsia="Book Antiqua" w:hAnsi="Book Antiqua" w:cs="Book Antiqua"/>
          <w:b/>
          <w:bCs/>
        </w:rPr>
        <w:t>McGarty AM</w:t>
      </w:r>
      <w:r w:rsidRPr="00146B28">
        <w:rPr>
          <w:rFonts w:ascii="Book Antiqua" w:eastAsia="Book Antiqua" w:hAnsi="Book Antiqua" w:cs="Book Antiqua"/>
        </w:rPr>
        <w:t xml:space="preserve">, Downs SJ, Melville CA, Harris L. A systematic review and meta-analysis of interventions to increase physical activity in children and adolescents with intellectual disabilities. </w:t>
      </w:r>
      <w:r w:rsidRPr="00146B28">
        <w:rPr>
          <w:rFonts w:ascii="Book Antiqua" w:eastAsia="Book Antiqua" w:hAnsi="Book Antiqua" w:cs="Book Antiqua"/>
          <w:i/>
          <w:iCs/>
        </w:rPr>
        <w:t>J</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Intellect</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Disabil</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Res</w:t>
      </w:r>
      <w:r w:rsidRPr="00146B28">
        <w:rPr>
          <w:rFonts w:ascii="Book Antiqua" w:eastAsia="Book Antiqua" w:hAnsi="Book Antiqua" w:cs="Book Antiqua"/>
        </w:rPr>
        <w:t xml:space="preserve"> 2018; </w:t>
      </w:r>
      <w:r w:rsidRPr="00146B28">
        <w:rPr>
          <w:rFonts w:ascii="Book Antiqua" w:eastAsia="Book Antiqua" w:hAnsi="Book Antiqua" w:cs="Book Antiqua"/>
          <w:b/>
          <w:bCs/>
        </w:rPr>
        <w:t>62</w:t>
      </w:r>
      <w:r w:rsidRPr="00146B28">
        <w:rPr>
          <w:rFonts w:ascii="Book Antiqua" w:eastAsia="Book Antiqua" w:hAnsi="Book Antiqua" w:cs="Book Antiqua"/>
        </w:rPr>
        <w:t>: 312-329 [PMID: 29277930 DOI: 10.1111/jir.12467]</w:t>
      </w:r>
    </w:p>
    <w:p w14:paraId="72537BD1" w14:textId="5ABD412B"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lastRenderedPageBreak/>
        <w:t xml:space="preserve">38 </w:t>
      </w:r>
      <w:r w:rsidRPr="00146B28">
        <w:rPr>
          <w:rFonts w:ascii="Book Antiqua" w:eastAsia="Book Antiqua" w:hAnsi="Book Antiqua" w:cs="Book Antiqua"/>
          <w:b/>
          <w:bCs/>
        </w:rPr>
        <w:t>Holt NL</w:t>
      </w:r>
      <w:r w:rsidRPr="00146B28">
        <w:rPr>
          <w:rFonts w:ascii="Book Antiqua" w:eastAsia="Book Antiqua" w:hAnsi="Book Antiqua" w:cs="Book Antiqua"/>
        </w:rPr>
        <w:t xml:space="preserve">, Neely KC, Slater LG, Camiré M, Côté J, Fraser-Thomas J, MacDonald D, Strachan L, Tamminen KA. A grounded theory of positive youth development through sport based on results from a qualitative meta-study. </w:t>
      </w:r>
      <w:r w:rsidRPr="00146B28">
        <w:rPr>
          <w:rFonts w:ascii="Book Antiqua" w:eastAsia="Book Antiqua" w:hAnsi="Book Antiqua" w:cs="Book Antiqua"/>
          <w:i/>
          <w:iCs/>
        </w:rPr>
        <w:t>Int</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Rev</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Sport</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Exerc</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Psychol</w:t>
      </w:r>
      <w:r w:rsidRPr="00146B28">
        <w:rPr>
          <w:rFonts w:ascii="Book Antiqua" w:eastAsia="Book Antiqua" w:hAnsi="Book Antiqua" w:cs="Book Antiqua"/>
        </w:rPr>
        <w:t xml:space="preserve"> 2017; </w:t>
      </w:r>
      <w:r w:rsidRPr="00146B28">
        <w:rPr>
          <w:rFonts w:ascii="Book Antiqua" w:eastAsia="Book Antiqua" w:hAnsi="Book Antiqua" w:cs="Book Antiqua"/>
          <w:b/>
          <w:bCs/>
        </w:rPr>
        <w:t>10</w:t>
      </w:r>
      <w:r w:rsidRPr="00146B28">
        <w:rPr>
          <w:rFonts w:ascii="Book Antiqua" w:eastAsia="Book Antiqua" w:hAnsi="Book Antiqua" w:cs="Book Antiqua"/>
        </w:rPr>
        <w:t>: 1-49 [PMID: 27695511 DOI: 10.1080/1750984X.2016.1180704]</w:t>
      </w:r>
    </w:p>
    <w:p w14:paraId="07C1FF42" w14:textId="6147BD9C"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39 </w:t>
      </w:r>
      <w:r w:rsidRPr="00146B28">
        <w:rPr>
          <w:rFonts w:ascii="Book Antiqua" w:eastAsia="Book Antiqua" w:hAnsi="Book Antiqua" w:cs="Book Antiqua"/>
          <w:b/>
          <w:bCs/>
        </w:rPr>
        <w:t>Jones SA</w:t>
      </w:r>
      <w:r w:rsidRPr="00146B28">
        <w:rPr>
          <w:rFonts w:ascii="Book Antiqua" w:eastAsia="Book Antiqua" w:hAnsi="Book Antiqua" w:cs="Book Antiqua"/>
        </w:rPr>
        <w:t xml:space="preserve">, Wen F, Herring AH, Evenson KR. Correlates of US adult physical activity and sedentary behavior patterns. </w:t>
      </w:r>
      <w:r w:rsidRPr="00146B28">
        <w:rPr>
          <w:rFonts w:ascii="Book Antiqua" w:eastAsia="Book Antiqua" w:hAnsi="Book Antiqua" w:cs="Book Antiqua"/>
          <w:i/>
          <w:iCs/>
        </w:rPr>
        <w:t>J</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Sci</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Med</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Sport</w:t>
      </w:r>
      <w:r w:rsidRPr="00146B28">
        <w:rPr>
          <w:rFonts w:ascii="Book Antiqua" w:eastAsia="Book Antiqua" w:hAnsi="Book Antiqua" w:cs="Book Antiqua"/>
        </w:rPr>
        <w:t xml:space="preserve"> 2016; </w:t>
      </w:r>
      <w:r w:rsidRPr="00146B28">
        <w:rPr>
          <w:rFonts w:ascii="Book Antiqua" w:eastAsia="Book Antiqua" w:hAnsi="Book Antiqua" w:cs="Book Antiqua"/>
          <w:b/>
          <w:bCs/>
        </w:rPr>
        <w:t>19</w:t>
      </w:r>
      <w:r w:rsidRPr="00146B28">
        <w:rPr>
          <w:rFonts w:ascii="Book Antiqua" w:eastAsia="Book Antiqua" w:hAnsi="Book Antiqua" w:cs="Book Antiqua"/>
        </w:rPr>
        <w:t>: 1020-1027 [PMID: 27053434 DOI: 10.1016/j.jsams.2016.03.009]</w:t>
      </w:r>
    </w:p>
    <w:p w14:paraId="386A440B" w14:textId="59AC2B42" w:rsidR="006F1F80" w:rsidRPr="00146B28" w:rsidRDefault="006F1F80" w:rsidP="006F1F80">
      <w:pPr>
        <w:spacing w:line="360" w:lineRule="auto"/>
        <w:jc w:val="both"/>
        <w:rPr>
          <w:rFonts w:ascii="Book Antiqua" w:eastAsia="Book Antiqua" w:hAnsi="Book Antiqua" w:cs="Book Antiqua"/>
        </w:rPr>
      </w:pPr>
      <w:r w:rsidRPr="00146B28">
        <w:rPr>
          <w:rFonts w:ascii="Book Antiqua" w:eastAsia="Book Antiqua" w:hAnsi="Book Antiqua" w:cs="Book Antiqua"/>
        </w:rPr>
        <w:t xml:space="preserve">40 </w:t>
      </w:r>
      <w:r w:rsidRPr="00146B28">
        <w:rPr>
          <w:rFonts w:ascii="Book Antiqua" w:eastAsia="Book Antiqua" w:hAnsi="Book Antiqua" w:cs="Book Antiqua"/>
          <w:b/>
          <w:bCs/>
        </w:rPr>
        <w:t>Memari AH</w:t>
      </w:r>
      <w:r w:rsidRPr="00146B28">
        <w:rPr>
          <w:rFonts w:ascii="Book Antiqua" w:eastAsia="Book Antiqua" w:hAnsi="Book Antiqua" w:cs="Book Antiqua"/>
        </w:rPr>
        <w:t xml:space="preserve">, Panahi N, Ranjbar E, Moshayedi P, Shafiei M, Kordi R, Ziaee V. Children with Autism Spectrum Disorder and Patterns of Participation in Daily Physical and Play Activities. </w:t>
      </w:r>
      <w:r w:rsidRPr="00146B28">
        <w:rPr>
          <w:rFonts w:ascii="Book Antiqua" w:eastAsia="Book Antiqua" w:hAnsi="Book Antiqua" w:cs="Book Antiqua"/>
          <w:i/>
          <w:iCs/>
        </w:rPr>
        <w:t>Neurol</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Res</w:t>
      </w:r>
      <w:r w:rsidR="006E77E9" w:rsidRPr="00146B28">
        <w:rPr>
          <w:rFonts w:ascii="Book Antiqua" w:eastAsia="Book Antiqua" w:hAnsi="Book Antiqua" w:cs="Book Antiqua"/>
        </w:rPr>
        <w:t xml:space="preserve"> </w:t>
      </w:r>
      <w:r w:rsidRPr="00146B28">
        <w:rPr>
          <w:rFonts w:ascii="Book Antiqua" w:eastAsia="Book Antiqua" w:hAnsi="Book Antiqua" w:cs="Book Antiqua"/>
          <w:i/>
          <w:iCs/>
        </w:rPr>
        <w:t>Int</w:t>
      </w:r>
      <w:r w:rsidRPr="00146B28">
        <w:rPr>
          <w:rFonts w:ascii="Book Antiqua" w:eastAsia="Book Antiqua" w:hAnsi="Book Antiqua" w:cs="Book Antiqua"/>
        </w:rPr>
        <w:t xml:space="preserve"> 2015; </w:t>
      </w:r>
      <w:r w:rsidRPr="00146B28">
        <w:rPr>
          <w:rFonts w:ascii="Book Antiqua" w:eastAsia="Book Antiqua" w:hAnsi="Book Antiqua" w:cs="Book Antiqua"/>
          <w:b/>
          <w:bCs/>
        </w:rPr>
        <w:t>2015</w:t>
      </w:r>
      <w:r w:rsidRPr="00146B28">
        <w:rPr>
          <w:rFonts w:ascii="Book Antiqua" w:eastAsia="Book Antiqua" w:hAnsi="Book Antiqua" w:cs="Book Antiqua"/>
        </w:rPr>
        <w:t>: 531906 [PMID: 26171247 DOI: 10.1155/2015/531906]</w:t>
      </w:r>
    </w:p>
    <w:p w14:paraId="78AEC0CD" w14:textId="77777777" w:rsidR="00A77B3E" w:rsidRPr="00146B28" w:rsidRDefault="00A77B3E">
      <w:pPr>
        <w:spacing w:line="360" w:lineRule="auto"/>
        <w:jc w:val="both"/>
        <w:rPr>
          <w:rFonts w:ascii="Book Antiqua" w:hAnsi="Book Antiqua"/>
        </w:rPr>
        <w:sectPr w:rsidR="00A77B3E" w:rsidRPr="00146B28">
          <w:pgSz w:w="12240" w:h="15840"/>
          <w:pgMar w:top="1440" w:right="1440" w:bottom="1440" w:left="1440" w:header="720" w:footer="720" w:gutter="0"/>
          <w:cols w:space="720"/>
          <w:docGrid w:linePitch="360"/>
        </w:sectPr>
      </w:pPr>
    </w:p>
    <w:p w14:paraId="63277394"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b/>
        </w:rPr>
        <w:lastRenderedPageBreak/>
        <w:t>Footnotes</w:t>
      </w:r>
    </w:p>
    <w:p w14:paraId="7B89DF63" w14:textId="291EE76C" w:rsidR="00A77B3E" w:rsidRPr="00146B28" w:rsidRDefault="00D8375F" w:rsidP="000A38C6">
      <w:pPr>
        <w:spacing w:line="360" w:lineRule="auto"/>
        <w:jc w:val="both"/>
        <w:rPr>
          <w:rFonts w:ascii="Book Antiqua" w:eastAsia="Book Antiqua" w:hAnsi="Book Antiqua" w:cs="Book Antiqua"/>
        </w:rPr>
      </w:pPr>
      <w:r w:rsidRPr="00146B28">
        <w:rPr>
          <w:rFonts w:ascii="Book Antiqua" w:eastAsia="Book Antiqua" w:hAnsi="Book Antiqua" w:cs="Book Antiqua"/>
          <w:b/>
          <w:bCs/>
        </w:rPr>
        <w:t xml:space="preserve">Institutional review board statement: </w:t>
      </w:r>
      <w:r w:rsidRPr="00146B28">
        <w:rPr>
          <w:rFonts w:ascii="Book Antiqua" w:eastAsia="Book Antiqua" w:hAnsi="Book Antiqua" w:cs="Book Antiqua"/>
        </w:rPr>
        <w:t xml:space="preserve">The </w:t>
      </w:r>
      <w:r w:rsidR="000A38C6" w:rsidRPr="00146B28">
        <w:rPr>
          <w:rFonts w:ascii="Book Antiqua" w:eastAsia="Book Antiqua" w:hAnsi="Book Antiqua" w:cs="Book Antiqua"/>
        </w:rPr>
        <w:t>study was reviewed and approved by the Ethics Comm</w:t>
      </w:r>
      <w:r w:rsidRPr="00146B28">
        <w:rPr>
          <w:rFonts w:ascii="Book Antiqua" w:eastAsia="Book Antiqua" w:hAnsi="Book Antiqua" w:cs="Book Antiqua"/>
        </w:rPr>
        <w:t>ittee of Tehran University of Medical Sciences</w:t>
      </w:r>
      <w:r w:rsidR="000A38C6" w:rsidRPr="00146B28">
        <w:rPr>
          <w:rFonts w:ascii="Book Antiqua" w:eastAsia="Book Antiqua" w:hAnsi="Book Antiqua" w:cs="Book Antiqua"/>
        </w:rPr>
        <w:t xml:space="preserve"> (Approval No.</w:t>
      </w:r>
      <w:r w:rsidRPr="00146B28">
        <w:rPr>
          <w:rFonts w:ascii="Book Antiqua" w:eastAsia="Book Antiqua" w:hAnsi="Book Antiqua" w:cs="Book Antiqua"/>
        </w:rPr>
        <w:t xml:space="preserve"> IR.TUMS.NI.REC.1401.031</w:t>
      </w:r>
      <w:r w:rsidR="000A38C6" w:rsidRPr="00146B28">
        <w:rPr>
          <w:rFonts w:ascii="Book Antiqua" w:eastAsia="Book Antiqua" w:hAnsi="Book Antiqua" w:cs="Book Antiqua"/>
        </w:rPr>
        <w:t>)</w:t>
      </w:r>
      <w:r w:rsidRPr="00146B28">
        <w:rPr>
          <w:rFonts w:ascii="Book Antiqua" w:eastAsia="Book Antiqua" w:hAnsi="Book Antiqua" w:cs="Book Antiqua"/>
        </w:rPr>
        <w:t>.</w:t>
      </w:r>
    </w:p>
    <w:p w14:paraId="33FDACD6" w14:textId="77777777" w:rsidR="005C66F4" w:rsidRPr="00146B28" w:rsidRDefault="005C66F4" w:rsidP="000A38C6">
      <w:pPr>
        <w:spacing w:line="360" w:lineRule="auto"/>
        <w:jc w:val="both"/>
        <w:rPr>
          <w:rFonts w:ascii="Book Antiqua" w:hAnsi="Book Antiqua"/>
        </w:rPr>
      </w:pPr>
    </w:p>
    <w:p w14:paraId="734BC502" w14:textId="1C8CE094" w:rsidR="00A77B3E" w:rsidRPr="00146B28" w:rsidRDefault="005C66F4">
      <w:pPr>
        <w:spacing w:line="360" w:lineRule="auto"/>
        <w:jc w:val="both"/>
        <w:rPr>
          <w:rFonts w:ascii="Book Antiqua" w:eastAsia="Book Antiqua" w:hAnsi="Book Antiqua" w:cs="Book Antiqua"/>
        </w:rPr>
      </w:pPr>
      <w:r w:rsidRPr="00146B28">
        <w:rPr>
          <w:rFonts w:ascii="Book Antiqua" w:hAnsi="Book Antiqua" w:cs="Book Antiqua"/>
          <w:b/>
          <w:bCs/>
        </w:rPr>
        <w:t>Informed consent statement:</w:t>
      </w:r>
      <w:r w:rsidRPr="00146B28">
        <w:rPr>
          <w:rFonts w:ascii="Book Antiqua" w:hAnsi="Book Antiqua" w:cs="Book Antiqua"/>
          <w:lang w:eastAsia="zh-CN"/>
        </w:rPr>
        <w:t xml:space="preserve"> </w:t>
      </w:r>
      <w:r w:rsidR="000A38C6" w:rsidRPr="00146B28">
        <w:rPr>
          <w:rFonts w:ascii="Book Antiqua" w:eastAsia="Book Antiqua" w:hAnsi="Book Antiqua" w:cs="Book Antiqua"/>
        </w:rPr>
        <w:t>Written consent was obtained from the participant’s parents/caregivers before entering the study.</w:t>
      </w:r>
    </w:p>
    <w:p w14:paraId="1B2BFC69" w14:textId="77777777" w:rsidR="000A38C6" w:rsidRPr="00146B28" w:rsidRDefault="000A38C6">
      <w:pPr>
        <w:spacing w:line="360" w:lineRule="auto"/>
        <w:jc w:val="both"/>
        <w:rPr>
          <w:rFonts w:ascii="Book Antiqua" w:hAnsi="Book Antiqua"/>
        </w:rPr>
      </w:pPr>
    </w:p>
    <w:p w14:paraId="3CD1DB3B"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b/>
          <w:bCs/>
        </w:rPr>
        <w:t xml:space="preserve">Conflict-of-interest statement: </w:t>
      </w:r>
      <w:r w:rsidRPr="00146B28">
        <w:rPr>
          <w:rFonts w:ascii="Book Antiqua" w:eastAsia="Book Antiqua" w:hAnsi="Book Antiqua" w:cs="Book Antiqua"/>
        </w:rPr>
        <w:t>Authors have no conflict of interest to declare</w:t>
      </w:r>
    </w:p>
    <w:p w14:paraId="59D449DD" w14:textId="77777777" w:rsidR="00A77B3E" w:rsidRPr="00146B28" w:rsidRDefault="00A77B3E">
      <w:pPr>
        <w:spacing w:line="360" w:lineRule="auto"/>
        <w:jc w:val="both"/>
        <w:rPr>
          <w:rFonts w:ascii="Book Antiqua" w:eastAsia="Book Antiqua" w:hAnsi="Book Antiqua" w:cs="Book Antiqua"/>
          <w:b/>
          <w:bCs/>
        </w:rPr>
      </w:pPr>
    </w:p>
    <w:p w14:paraId="40227E8C" w14:textId="7D352E3D" w:rsidR="00A77B3E" w:rsidRPr="00146B28" w:rsidRDefault="00D8375F">
      <w:pPr>
        <w:spacing w:line="360" w:lineRule="auto"/>
        <w:jc w:val="both"/>
        <w:rPr>
          <w:rFonts w:ascii="Book Antiqua" w:hAnsi="Book Antiqua"/>
        </w:rPr>
      </w:pPr>
      <w:r w:rsidRPr="00146B28">
        <w:rPr>
          <w:rFonts w:ascii="Book Antiqua" w:eastAsia="Book Antiqua" w:hAnsi="Book Antiqua" w:cs="Book Antiqua"/>
          <w:b/>
          <w:bCs/>
        </w:rPr>
        <w:t xml:space="preserve">Data sharing statement: </w:t>
      </w:r>
      <w:r w:rsidRPr="00146B28">
        <w:rPr>
          <w:rFonts w:ascii="Book Antiqua" w:eastAsia="Book Antiqua" w:hAnsi="Book Antiqua" w:cs="Book Antiqua"/>
        </w:rPr>
        <w:t>Dataset is available from the corresponding author at monir.shayestefar@gmail.com. Consent was not obtained but presented data are anonymized, and the risk of identification is low.</w:t>
      </w:r>
    </w:p>
    <w:p w14:paraId="0A5BA6E1" w14:textId="77777777" w:rsidR="008C5F16" w:rsidRPr="00146B28" w:rsidRDefault="008C5F16" w:rsidP="008C5F16">
      <w:pPr>
        <w:spacing w:line="360" w:lineRule="auto"/>
        <w:jc w:val="both"/>
        <w:rPr>
          <w:rFonts w:ascii="Book Antiqua" w:eastAsia="Book Antiqua" w:hAnsi="Book Antiqua" w:cs="Book Antiqua"/>
          <w:b/>
          <w:bCs/>
        </w:rPr>
      </w:pPr>
    </w:p>
    <w:p w14:paraId="6B3016A3" w14:textId="16D1D16B" w:rsidR="008C5F16" w:rsidRPr="00146B28" w:rsidRDefault="008C5F16" w:rsidP="008C5F16">
      <w:pPr>
        <w:spacing w:line="360" w:lineRule="auto"/>
        <w:jc w:val="both"/>
        <w:rPr>
          <w:rFonts w:ascii="Book Antiqua" w:eastAsia="Book Antiqua" w:hAnsi="Book Antiqua" w:cs="Book Antiqua"/>
        </w:rPr>
      </w:pPr>
      <w:r w:rsidRPr="00146B28">
        <w:rPr>
          <w:rFonts w:ascii="Book Antiqua" w:eastAsia="Book Antiqua" w:hAnsi="Book Antiqua" w:cs="Book Antiqua"/>
          <w:b/>
          <w:bCs/>
        </w:rPr>
        <w:t xml:space="preserve">STROBE statement: </w:t>
      </w:r>
      <w:r w:rsidRPr="00146B28">
        <w:rPr>
          <w:rFonts w:ascii="Book Antiqua" w:eastAsia="Book Antiqua" w:hAnsi="Book Antiqua" w:cs="Book Antiqua"/>
        </w:rPr>
        <w:t>The authors have read the STROBE Statement—checklist of items, and the manuscript was prepared and revised according to the STROBE Statement—checklist of items.</w:t>
      </w:r>
    </w:p>
    <w:p w14:paraId="065DA3D8" w14:textId="77777777" w:rsidR="00A77B3E" w:rsidRPr="00146B28" w:rsidRDefault="00A77B3E">
      <w:pPr>
        <w:spacing w:line="360" w:lineRule="auto"/>
        <w:jc w:val="both"/>
        <w:rPr>
          <w:rFonts w:ascii="Book Antiqua" w:hAnsi="Book Antiqua"/>
        </w:rPr>
      </w:pPr>
    </w:p>
    <w:p w14:paraId="516346EC"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b/>
          <w:bCs/>
        </w:rPr>
        <w:t xml:space="preserve">Open-Access: </w:t>
      </w:r>
      <w:r w:rsidRPr="00146B2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A4A113" w14:textId="77777777" w:rsidR="00A77B3E" w:rsidRPr="00146B28" w:rsidRDefault="00A77B3E">
      <w:pPr>
        <w:spacing w:line="360" w:lineRule="auto"/>
        <w:jc w:val="both"/>
        <w:rPr>
          <w:rFonts w:ascii="Book Antiqua" w:hAnsi="Book Antiqua"/>
        </w:rPr>
      </w:pPr>
    </w:p>
    <w:p w14:paraId="0EC451D6"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b/>
        </w:rPr>
        <w:t xml:space="preserve">Provenance and peer review: </w:t>
      </w:r>
      <w:r w:rsidRPr="00146B28">
        <w:rPr>
          <w:rFonts w:ascii="Book Antiqua" w:eastAsia="Book Antiqua" w:hAnsi="Book Antiqua" w:cs="Book Antiqua"/>
        </w:rPr>
        <w:t>Invited article; Externally peer reviewed.</w:t>
      </w:r>
    </w:p>
    <w:p w14:paraId="1C8442DB"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b/>
        </w:rPr>
        <w:t xml:space="preserve">Peer-review model: </w:t>
      </w:r>
      <w:r w:rsidRPr="00146B28">
        <w:rPr>
          <w:rFonts w:ascii="Book Antiqua" w:eastAsia="Book Antiqua" w:hAnsi="Book Antiqua" w:cs="Book Antiqua"/>
        </w:rPr>
        <w:t>Single blind</w:t>
      </w:r>
    </w:p>
    <w:p w14:paraId="1905834F" w14:textId="77777777" w:rsidR="00A77B3E" w:rsidRPr="00146B28" w:rsidRDefault="00A77B3E">
      <w:pPr>
        <w:spacing w:line="360" w:lineRule="auto"/>
        <w:jc w:val="both"/>
        <w:rPr>
          <w:rFonts w:ascii="Book Antiqua" w:hAnsi="Book Antiqua"/>
        </w:rPr>
      </w:pPr>
    </w:p>
    <w:p w14:paraId="038B2693"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b/>
        </w:rPr>
        <w:lastRenderedPageBreak/>
        <w:t xml:space="preserve">Peer-review started: </w:t>
      </w:r>
      <w:r w:rsidRPr="00146B28">
        <w:rPr>
          <w:rFonts w:ascii="Book Antiqua" w:eastAsia="Book Antiqua" w:hAnsi="Book Antiqua" w:cs="Book Antiqua"/>
        </w:rPr>
        <w:t>May 7, 2023</w:t>
      </w:r>
    </w:p>
    <w:p w14:paraId="0C5383B6"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b/>
        </w:rPr>
        <w:t xml:space="preserve">First decision: </w:t>
      </w:r>
      <w:r w:rsidRPr="00146B28">
        <w:rPr>
          <w:rFonts w:ascii="Book Antiqua" w:eastAsia="Book Antiqua" w:hAnsi="Book Antiqua" w:cs="Book Antiqua"/>
        </w:rPr>
        <w:t>June 21, 2023</w:t>
      </w:r>
    </w:p>
    <w:p w14:paraId="7AF09A55" w14:textId="3B26261B" w:rsidR="00A77B3E" w:rsidRPr="00146B28" w:rsidRDefault="00D8375F">
      <w:pPr>
        <w:spacing w:line="360" w:lineRule="auto"/>
        <w:jc w:val="both"/>
        <w:rPr>
          <w:rFonts w:ascii="Book Antiqua" w:hAnsi="Book Antiqua"/>
        </w:rPr>
      </w:pPr>
      <w:r w:rsidRPr="00146B28">
        <w:rPr>
          <w:rFonts w:ascii="Book Antiqua" w:eastAsia="Book Antiqua" w:hAnsi="Book Antiqua" w:cs="Book Antiqua"/>
          <w:b/>
        </w:rPr>
        <w:t xml:space="preserve">Article in press: </w:t>
      </w:r>
      <w:r w:rsidR="000E6E5D" w:rsidRPr="00B82409">
        <w:rPr>
          <w:rFonts w:ascii="Book Antiqua" w:eastAsia="Book Antiqua" w:hAnsi="Book Antiqua" w:cs="Book Antiqua"/>
        </w:rPr>
        <w:t>August 1, 2023</w:t>
      </w:r>
    </w:p>
    <w:p w14:paraId="7B5D9813" w14:textId="77777777" w:rsidR="00A77B3E" w:rsidRPr="00146B28" w:rsidRDefault="00A77B3E">
      <w:pPr>
        <w:spacing w:line="360" w:lineRule="auto"/>
        <w:jc w:val="both"/>
        <w:rPr>
          <w:rFonts w:ascii="Book Antiqua" w:hAnsi="Book Antiqua"/>
        </w:rPr>
      </w:pPr>
    </w:p>
    <w:p w14:paraId="50A01201"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b/>
        </w:rPr>
        <w:t xml:space="preserve">Specialty type: </w:t>
      </w:r>
      <w:r w:rsidRPr="00146B28">
        <w:rPr>
          <w:rFonts w:ascii="Book Antiqua" w:eastAsia="Book Antiqua" w:hAnsi="Book Antiqua" w:cs="Book Antiqua"/>
        </w:rPr>
        <w:t>Psychiatry</w:t>
      </w:r>
    </w:p>
    <w:p w14:paraId="27DF8901"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b/>
        </w:rPr>
        <w:t xml:space="preserve">Country/Territory of origin: </w:t>
      </w:r>
      <w:r w:rsidRPr="00146B28">
        <w:rPr>
          <w:rFonts w:ascii="Book Antiqua" w:eastAsia="Book Antiqua" w:hAnsi="Book Antiqua" w:cs="Book Antiqua"/>
        </w:rPr>
        <w:t>Iran</w:t>
      </w:r>
    </w:p>
    <w:p w14:paraId="4597C0A2"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b/>
        </w:rPr>
        <w:t>Peer-review report’s scientific quality classification</w:t>
      </w:r>
    </w:p>
    <w:p w14:paraId="69C5D573"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Grade A (Excellent): 0</w:t>
      </w:r>
    </w:p>
    <w:p w14:paraId="659A8B5F"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Grade B (Very good): 0</w:t>
      </w:r>
    </w:p>
    <w:p w14:paraId="74E1993E"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Grade C (Good): C, C, C</w:t>
      </w:r>
    </w:p>
    <w:p w14:paraId="0DC0E8A5"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Grade D (Fair): 0</w:t>
      </w:r>
    </w:p>
    <w:p w14:paraId="3CA9C501" w14:textId="77777777" w:rsidR="00A77B3E" w:rsidRPr="00146B28" w:rsidRDefault="00D8375F">
      <w:pPr>
        <w:spacing w:line="360" w:lineRule="auto"/>
        <w:jc w:val="both"/>
        <w:rPr>
          <w:rFonts w:ascii="Book Antiqua" w:hAnsi="Book Antiqua"/>
        </w:rPr>
      </w:pPr>
      <w:r w:rsidRPr="00146B28">
        <w:rPr>
          <w:rFonts w:ascii="Book Antiqua" w:eastAsia="Book Antiqua" w:hAnsi="Book Antiqua" w:cs="Book Antiqua"/>
        </w:rPr>
        <w:t>Grade E (Poor): 0</w:t>
      </w:r>
    </w:p>
    <w:p w14:paraId="57F780A4" w14:textId="77777777" w:rsidR="00A77B3E" w:rsidRPr="00146B28" w:rsidRDefault="00A77B3E">
      <w:pPr>
        <w:spacing w:line="360" w:lineRule="auto"/>
        <w:jc w:val="both"/>
        <w:rPr>
          <w:rFonts w:ascii="Book Antiqua" w:hAnsi="Book Antiqua"/>
        </w:rPr>
      </w:pPr>
    </w:p>
    <w:p w14:paraId="4D0F0625" w14:textId="113D2D5F" w:rsidR="00A77B3E" w:rsidRPr="00146B28" w:rsidRDefault="00D8375F">
      <w:pPr>
        <w:spacing w:line="360" w:lineRule="auto"/>
        <w:jc w:val="both"/>
        <w:rPr>
          <w:rFonts w:ascii="Book Antiqua" w:eastAsia="Book Antiqua" w:hAnsi="Book Antiqua" w:cs="Book Antiqua"/>
          <w:b/>
        </w:rPr>
      </w:pPr>
      <w:r w:rsidRPr="00146B28">
        <w:rPr>
          <w:rFonts w:ascii="Book Antiqua" w:eastAsia="Book Antiqua" w:hAnsi="Book Antiqua" w:cs="Book Antiqua"/>
          <w:b/>
        </w:rPr>
        <w:t xml:space="preserve">P-Reviewer: </w:t>
      </w:r>
      <w:r w:rsidRPr="00146B28">
        <w:rPr>
          <w:rFonts w:ascii="Book Antiqua" w:eastAsia="Book Antiqua" w:hAnsi="Book Antiqua" w:cs="Book Antiqua"/>
        </w:rPr>
        <w:t>Chen IH, China; Lee S, South Korea; Maia N, Portugal</w:t>
      </w:r>
      <w:r w:rsidRPr="00146B28">
        <w:rPr>
          <w:rFonts w:ascii="Book Antiqua" w:eastAsia="Book Antiqua" w:hAnsi="Book Antiqua" w:cs="Book Antiqua"/>
          <w:b/>
        </w:rPr>
        <w:t xml:space="preserve"> S-Editor:</w:t>
      </w:r>
      <w:r w:rsidR="007F3E4F" w:rsidRPr="00146B28">
        <w:rPr>
          <w:rFonts w:ascii="Book Antiqua" w:eastAsia="Book Antiqua" w:hAnsi="Book Antiqua" w:cs="Book Antiqua"/>
          <w:b/>
        </w:rPr>
        <w:t xml:space="preserve"> </w:t>
      </w:r>
      <w:r w:rsidR="00442F55" w:rsidRPr="00146B28">
        <w:rPr>
          <w:rFonts w:ascii="Book Antiqua" w:eastAsia="Book Antiqua" w:hAnsi="Book Antiqua" w:cs="Book Antiqua"/>
          <w:bCs/>
        </w:rPr>
        <w:t xml:space="preserve">Chen YL </w:t>
      </w:r>
      <w:r w:rsidRPr="00146B28">
        <w:rPr>
          <w:rFonts w:ascii="Book Antiqua" w:eastAsia="Book Antiqua" w:hAnsi="Book Antiqua" w:cs="Book Antiqua"/>
          <w:b/>
        </w:rPr>
        <w:t>L-Editor:</w:t>
      </w:r>
      <w:r w:rsidR="007F3E4F" w:rsidRPr="00146B28">
        <w:rPr>
          <w:rFonts w:ascii="Book Antiqua" w:eastAsia="Book Antiqua" w:hAnsi="Book Antiqua" w:cs="Book Antiqua"/>
          <w:b/>
        </w:rPr>
        <w:t xml:space="preserve"> </w:t>
      </w:r>
      <w:r w:rsidR="00442F55" w:rsidRPr="00146B28">
        <w:rPr>
          <w:rFonts w:ascii="Book Antiqua" w:eastAsia="Book Antiqua" w:hAnsi="Book Antiqua" w:cs="Book Antiqua"/>
          <w:bCs/>
        </w:rPr>
        <w:t xml:space="preserve">A </w:t>
      </w:r>
      <w:r w:rsidRPr="00146B28">
        <w:rPr>
          <w:rFonts w:ascii="Book Antiqua" w:eastAsia="Book Antiqua" w:hAnsi="Book Antiqua" w:cs="Book Antiqua"/>
          <w:b/>
        </w:rPr>
        <w:t xml:space="preserve">P-Editor: </w:t>
      </w:r>
      <w:r w:rsidR="000E6E5D" w:rsidRPr="000E6E5D">
        <w:rPr>
          <w:rFonts w:ascii="Book Antiqua" w:eastAsia="Book Antiqua" w:hAnsi="Book Antiqua" w:cs="Book Antiqua"/>
          <w:bCs/>
        </w:rPr>
        <w:t>Zhang XD</w:t>
      </w:r>
    </w:p>
    <w:p w14:paraId="0F08EE18" w14:textId="77777777" w:rsidR="00C0711F" w:rsidRPr="00146B28" w:rsidRDefault="00C0711F">
      <w:pPr>
        <w:spacing w:line="360" w:lineRule="auto"/>
        <w:jc w:val="both"/>
        <w:rPr>
          <w:rFonts w:ascii="Book Antiqua" w:hAnsi="Book Antiqua"/>
        </w:rPr>
        <w:sectPr w:rsidR="00C0711F" w:rsidRPr="00146B28">
          <w:pgSz w:w="12240" w:h="15840"/>
          <w:pgMar w:top="1440" w:right="1440" w:bottom="1440" w:left="1440" w:header="720" w:footer="720" w:gutter="0"/>
          <w:cols w:space="720"/>
          <w:docGrid w:linePitch="360"/>
        </w:sectPr>
      </w:pPr>
    </w:p>
    <w:p w14:paraId="7308EAC2" w14:textId="2157B667" w:rsidR="00C0711F" w:rsidRPr="00075297" w:rsidRDefault="00C0711F" w:rsidP="00075297">
      <w:pPr>
        <w:spacing w:line="360" w:lineRule="auto"/>
        <w:jc w:val="both"/>
        <w:rPr>
          <w:rFonts w:ascii="Book Antiqua" w:hAnsi="Book Antiqua" w:cstheme="majorBidi"/>
          <w:b/>
          <w:bCs/>
        </w:rPr>
      </w:pPr>
      <w:r w:rsidRPr="00075297">
        <w:rPr>
          <w:rFonts w:ascii="Book Antiqua" w:hAnsi="Book Antiqua" w:cstheme="majorBidi"/>
          <w:b/>
          <w:bCs/>
        </w:rPr>
        <w:lastRenderedPageBreak/>
        <w:t xml:space="preserve">Table 1 Basic and demographic data of participants in </w:t>
      </w:r>
      <w:r w:rsidR="00D97429" w:rsidRPr="00075297">
        <w:rPr>
          <w:rFonts w:ascii="Book Antiqua" w:hAnsi="Book Antiqua" w:cstheme="majorBidi"/>
          <w:b/>
          <w:bCs/>
        </w:rPr>
        <w:t>autism spectrum disorders</w:t>
      </w:r>
      <w:r w:rsidRPr="00075297">
        <w:rPr>
          <w:rFonts w:ascii="Book Antiqua" w:hAnsi="Book Antiqua" w:cstheme="majorBidi"/>
          <w:b/>
          <w:bCs/>
        </w:rPr>
        <w:t xml:space="preserve">, </w:t>
      </w:r>
      <w:r w:rsidR="00D97429" w:rsidRPr="00075297">
        <w:rPr>
          <w:rFonts w:ascii="Book Antiqua" w:hAnsi="Book Antiqua" w:cstheme="majorBidi"/>
          <w:b/>
          <w:bCs/>
        </w:rPr>
        <w:t>intellectual disability</w:t>
      </w:r>
      <w:r w:rsidRPr="00075297">
        <w:rPr>
          <w:rFonts w:ascii="Book Antiqua" w:hAnsi="Book Antiqua" w:cstheme="majorBidi"/>
          <w:b/>
          <w:bCs/>
        </w:rPr>
        <w:t xml:space="preserve">, and </w:t>
      </w:r>
      <w:r w:rsidR="000B346F" w:rsidRPr="00075297">
        <w:rPr>
          <w:rFonts w:ascii="Book Antiqua" w:hAnsi="Book Antiqua" w:cstheme="majorBidi"/>
          <w:b/>
          <w:bCs/>
        </w:rPr>
        <w:t>cerebral palsy</w:t>
      </w:r>
      <w:r w:rsidRPr="00075297">
        <w:rPr>
          <w:rFonts w:ascii="Book Antiqua" w:hAnsi="Book Antiqua" w:cstheme="majorBidi"/>
          <w:b/>
          <w:bCs/>
        </w:rPr>
        <w:t xml:space="preserve"> groups</w:t>
      </w:r>
      <w:r w:rsidR="00D97429" w:rsidRPr="00075297">
        <w:rPr>
          <w:rFonts w:ascii="Book Antiqua" w:hAnsi="Book Antiqua" w:cstheme="majorBidi"/>
          <w:b/>
          <w:bCs/>
        </w:rPr>
        <w:t xml:space="preserve">, </w:t>
      </w:r>
      <w:r w:rsidR="00D97429" w:rsidRPr="00075297">
        <w:rPr>
          <w:rFonts w:ascii="Book Antiqua" w:hAnsi="Book Antiqua" w:cstheme="majorBidi"/>
          <w:b/>
          <w:bCs/>
          <w:i/>
          <w:iCs/>
        </w:rPr>
        <w:t>n</w:t>
      </w:r>
      <w:r w:rsidR="00D97429" w:rsidRPr="00075297">
        <w:rPr>
          <w:rFonts w:ascii="Book Antiqua" w:hAnsi="Book Antiqua" w:cstheme="majorBidi"/>
          <w:b/>
          <w:bCs/>
        </w:rPr>
        <w:t xml:space="preserve"> (%)</w:t>
      </w:r>
    </w:p>
    <w:tbl>
      <w:tblPr>
        <w:tblW w:w="9560" w:type="dxa"/>
        <w:tblInd w:w="108" w:type="dxa"/>
        <w:tblLook w:val="04A0" w:firstRow="1" w:lastRow="0" w:firstColumn="1" w:lastColumn="0" w:noHBand="0" w:noVBand="1"/>
      </w:tblPr>
      <w:tblGrid>
        <w:gridCol w:w="3280"/>
        <w:gridCol w:w="1760"/>
        <w:gridCol w:w="1600"/>
        <w:gridCol w:w="1620"/>
        <w:gridCol w:w="1300"/>
      </w:tblGrid>
      <w:tr w:rsidR="008D538C" w:rsidRPr="008D538C" w14:paraId="0C95890A" w14:textId="77777777" w:rsidTr="008D538C">
        <w:trPr>
          <w:trHeight w:val="340"/>
        </w:trPr>
        <w:tc>
          <w:tcPr>
            <w:tcW w:w="3280" w:type="dxa"/>
            <w:tcBorders>
              <w:top w:val="single" w:sz="4" w:space="0" w:color="auto"/>
              <w:left w:val="nil"/>
              <w:bottom w:val="single" w:sz="4" w:space="0" w:color="auto"/>
              <w:right w:val="nil"/>
            </w:tcBorders>
            <w:shd w:val="clear" w:color="auto" w:fill="auto"/>
            <w:noWrap/>
            <w:vAlign w:val="center"/>
            <w:hideMark/>
          </w:tcPr>
          <w:p w14:paraId="458B6143" w14:textId="77777777" w:rsidR="008D538C" w:rsidRPr="00075297" w:rsidRDefault="008D538C" w:rsidP="00075297">
            <w:pPr>
              <w:spacing w:line="360" w:lineRule="auto"/>
              <w:jc w:val="both"/>
              <w:rPr>
                <w:rFonts w:ascii="Book Antiqua" w:hAnsi="Book Antiqua" w:cstheme="majorBidi"/>
                <w:b/>
                <w:bCs/>
              </w:rPr>
            </w:pPr>
            <w:r w:rsidRPr="00075297">
              <w:rPr>
                <w:rFonts w:ascii="Book Antiqua" w:hAnsi="Book Antiqua" w:cstheme="majorBidi"/>
                <w:b/>
                <w:bCs/>
              </w:rPr>
              <w:t>Variables</w:t>
            </w:r>
          </w:p>
        </w:tc>
        <w:tc>
          <w:tcPr>
            <w:tcW w:w="1760" w:type="dxa"/>
            <w:tcBorders>
              <w:top w:val="single" w:sz="4" w:space="0" w:color="auto"/>
              <w:left w:val="nil"/>
              <w:bottom w:val="single" w:sz="4" w:space="0" w:color="auto"/>
              <w:right w:val="nil"/>
            </w:tcBorders>
            <w:shd w:val="clear" w:color="auto" w:fill="auto"/>
            <w:noWrap/>
            <w:vAlign w:val="center"/>
            <w:hideMark/>
          </w:tcPr>
          <w:p w14:paraId="0F1F12B9" w14:textId="77777777" w:rsidR="008D538C" w:rsidRPr="00075297" w:rsidRDefault="008D538C" w:rsidP="00075297">
            <w:pPr>
              <w:spacing w:line="360" w:lineRule="auto"/>
              <w:jc w:val="both"/>
              <w:rPr>
                <w:rFonts w:ascii="Book Antiqua" w:hAnsi="Book Antiqua" w:cstheme="majorBidi"/>
                <w:b/>
                <w:bCs/>
              </w:rPr>
            </w:pPr>
            <w:r w:rsidRPr="00075297">
              <w:rPr>
                <w:rFonts w:ascii="Book Antiqua" w:hAnsi="Book Antiqua" w:cstheme="majorBidi"/>
                <w:b/>
                <w:bCs/>
              </w:rPr>
              <w:t>ASD</w:t>
            </w:r>
          </w:p>
        </w:tc>
        <w:tc>
          <w:tcPr>
            <w:tcW w:w="1600" w:type="dxa"/>
            <w:tcBorders>
              <w:top w:val="single" w:sz="4" w:space="0" w:color="auto"/>
              <w:left w:val="nil"/>
              <w:bottom w:val="single" w:sz="4" w:space="0" w:color="auto"/>
              <w:right w:val="nil"/>
            </w:tcBorders>
            <w:shd w:val="clear" w:color="auto" w:fill="auto"/>
            <w:noWrap/>
            <w:vAlign w:val="center"/>
            <w:hideMark/>
          </w:tcPr>
          <w:p w14:paraId="361DEC58" w14:textId="77777777" w:rsidR="008D538C" w:rsidRPr="00075297" w:rsidRDefault="008D538C" w:rsidP="00075297">
            <w:pPr>
              <w:spacing w:line="360" w:lineRule="auto"/>
              <w:jc w:val="both"/>
              <w:rPr>
                <w:rFonts w:ascii="Book Antiqua" w:hAnsi="Book Antiqua" w:cstheme="majorBidi"/>
                <w:b/>
                <w:bCs/>
              </w:rPr>
            </w:pPr>
            <w:r w:rsidRPr="00075297">
              <w:rPr>
                <w:rFonts w:ascii="Book Antiqua" w:hAnsi="Book Antiqua" w:cstheme="majorBidi"/>
                <w:b/>
                <w:bCs/>
              </w:rPr>
              <w:t>ID</w:t>
            </w:r>
          </w:p>
        </w:tc>
        <w:tc>
          <w:tcPr>
            <w:tcW w:w="1620" w:type="dxa"/>
            <w:tcBorders>
              <w:top w:val="single" w:sz="4" w:space="0" w:color="auto"/>
              <w:left w:val="nil"/>
              <w:bottom w:val="single" w:sz="4" w:space="0" w:color="auto"/>
              <w:right w:val="nil"/>
            </w:tcBorders>
            <w:shd w:val="clear" w:color="auto" w:fill="auto"/>
            <w:noWrap/>
            <w:vAlign w:val="center"/>
            <w:hideMark/>
          </w:tcPr>
          <w:p w14:paraId="3500BB18" w14:textId="77777777" w:rsidR="008D538C" w:rsidRPr="00075297" w:rsidRDefault="008D538C" w:rsidP="00075297">
            <w:pPr>
              <w:spacing w:line="360" w:lineRule="auto"/>
              <w:jc w:val="both"/>
              <w:rPr>
                <w:rFonts w:ascii="Book Antiqua" w:hAnsi="Book Antiqua" w:cstheme="majorBidi"/>
                <w:b/>
                <w:bCs/>
              </w:rPr>
            </w:pPr>
            <w:r w:rsidRPr="00075297">
              <w:rPr>
                <w:rFonts w:ascii="Book Antiqua" w:hAnsi="Book Antiqua" w:cstheme="majorBidi"/>
                <w:b/>
                <w:bCs/>
              </w:rPr>
              <w:t>CP</w:t>
            </w:r>
          </w:p>
        </w:tc>
        <w:tc>
          <w:tcPr>
            <w:tcW w:w="1300" w:type="dxa"/>
            <w:tcBorders>
              <w:top w:val="single" w:sz="4" w:space="0" w:color="auto"/>
              <w:left w:val="nil"/>
              <w:bottom w:val="single" w:sz="4" w:space="0" w:color="auto"/>
              <w:right w:val="nil"/>
            </w:tcBorders>
            <w:shd w:val="clear" w:color="auto" w:fill="auto"/>
            <w:noWrap/>
            <w:vAlign w:val="center"/>
            <w:hideMark/>
          </w:tcPr>
          <w:p w14:paraId="78165A5D" w14:textId="77777777" w:rsidR="008D538C" w:rsidRPr="00075297" w:rsidRDefault="008D538C" w:rsidP="00075297">
            <w:pPr>
              <w:spacing w:line="360" w:lineRule="auto"/>
              <w:jc w:val="both"/>
              <w:rPr>
                <w:rFonts w:ascii="Book Antiqua" w:hAnsi="Book Antiqua" w:cstheme="majorBidi"/>
                <w:b/>
                <w:bCs/>
              </w:rPr>
            </w:pPr>
            <w:r w:rsidRPr="00075297">
              <w:rPr>
                <w:rFonts w:ascii="Book Antiqua" w:hAnsi="Book Antiqua" w:cstheme="majorBidi"/>
                <w:b/>
                <w:bCs/>
                <w:i/>
                <w:iCs/>
              </w:rPr>
              <w:t>P</w:t>
            </w:r>
            <w:r w:rsidRPr="00075297">
              <w:rPr>
                <w:rFonts w:ascii="Book Antiqua" w:hAnsi="Book Antiqua" w:cstheme="majorBidi"/>
                <w:b/>
                <w:bCs/>
              </w:rPr>
              <w:t xml:space="preserve"> value</w:t>
            </w:r>
          </w:p>
        </w:tc>
      </w:tr>
      <w:tr w:rsidR="008D538C" w:rsidRPr="008D538C" w14:paraId="24807698" w14:textId="77777777" w:rsidTr="008D538C">
        <w:trPr>
          <w:trHeight w:val="680"/>
        </w:trPr>
        <w:tc>
          <w:tcPr>
            <w:tcW w:w="3280" w:type="dxa"/>
            <w:tcBorders>
              <w:top w:val="nil"/>
              <w:left w:val="nil"/>
              <w:bottom w:val="nil"/>
              <w:right w:val="nil"/>
            </w:tcBorders>
            <w:shd w:val="clear" w:color="auto" w:fill="auto"/>
            <w:noWrap/>
            <w:vAlign w:val="center"/>
            <w:hideMark/>
          </w:tcPr>
          <w:p w14:paraId="5FB703A5"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Gender; Female</w:t>
            </w:r>
          </w:p>
        </w:tc>
        <w:tc>
          <w:tcPr>
            <w:tcW w:w="1760" w:type="dxa"/>
            <w:tcBorders>
              <w:top w:val="nil"/>
              <w:left w:val="nil"/>
              <w:bottom w:val="nil"/>
              <w:right w:val="nil"/>
            </w:tcBorders>
            <w:shd w:val="clear" w:color="auto" w:fill="auto"/>
            <w:noWrap/>
            <w:vAlign w:val="center"/>
            <w:hideMark/>
          </w:tcPr>
          <w:p w14:paraId="0B13C7EE"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9 (3.6)</w:t>
            </w:r>
          </w:p>
        </w:tc>
        <w:tc>
          <w:tcPr>
            <w:tcW w:w="1600" w:type="dxa"/>
            <w:tcBorders>
              <w:top w:val="nil"/>
              <w:left w:val="nil"/>
              <w:bottom w:val="nil"/>
              <w:right w:val="nil"/>
            </w:tcBorders>
            <w:shd w:val="clear" w:color="auto" w:fill="auto"/>
            <w:noWrap/>
            <w:vAlign w:val="center"/>
            <w:hideMark/>
          </w:tcPr>
          <w:p w14:paraId="10E9BA06"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247 (53.0)</w:t>
            </w:r>
          </w:p>
        </w:tc>
        <w:tc>
          <w:tcPr>
            <w:tcW w:w="1620" w:type="dxa"/>
            <w:tcBorders>
              <w:top w:val="nil"/>
              <w:left w:val="nil"/>
              <w:bottom w:val="nil"/>
              <w:right w:val="nil"/>
            </w:tcBorders>
            <w:shd w:val="clear" w:color="auto" w:fill="auto"/>
            <w:noWrap/>
            <w:vAlign w:val="center"/>
            <w:hideMark/>
          </w:tcPr>
          <w:p w14:paraId="7192335F"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160 (52.3)</w:t>
            </w:r>
          </w:p>
        </w:tc>
        <w:tc>
          <w:tcPr>
            <w:tcW w:w="1300" w:type="dxa"/>
            <w:tcBorders>
              <w:top w:val="nil"/>
              <w:left w:val="nil"/>
              <w:bottom w:val="nil"/>
              <w:right w:val="nil"/>
            </w:tcBorders>
            <w:shd w:val="clear" w:color="auto" w:fill="auto"/>
            <w:noWrap/>
            <w:vAlign w:val="center"/>
            <w:hideMark/>
          </w:tcPr>
          <w:p w14:paraId="10C9B063" w14:textId="77777777" w:rsidR="008D538C" w:rsidRPr="00075297" w:rsidRDefault="008D538C" w:rsidP="00075297">
            <w:pPr>
              <w:spacing w:line="360" w:lineRule="auto"/>
              <w:jc w:val="both"/>
              <w:rPr>
                <w:rFonts w:ascii="Book Antiqua" w:hAnsi="Book Antiqua"/>
                <w:b/>
                <w:bCs/>
              </w:rPr>
            </w:pPr>
            <w:r w:rsidRPr="00075297">
              <w:rPr>
                <w:rFonts w:ascii="Book Antiqua" w:hAnsi="Book Antiqua"/>
                <w:b/>
                <w:bCs/>
              </w:rPr>
              <w:t>&lt; 0.001</w:t>
            </w:r>
          </w:p>
        </w:tc>
      </w:tr>
      <w:tr w:rsidR="008D538C" w:rsidRPr="008D538C" w14:paraId="00F77E9E" w14:textId="77777777" w:rsidTr="008D538C">
        <w:trPr>
          <w:trHeight w:val="680"/>
        </w:trPr>
        <w:tc>
          <w:tcPr>
            <w:tcW w:w="3280" w:type="dxa"/>
            <w:tcBorders>
              <w:top w:val="nil"/>
              <w:left w:val="nil"/>
              <w:bottom w:val="nil"/>
              <w:right w:val="nil"/>
            </w:tcBorders>
            <w:shd w:val="clear" w:color="auto" w:fill="auto"/>
            <w:noWrap/>
            <w:vAlign w:val="center"/>
            <w:hideMark/>
          </w:tcPr>
          <w:p w14:paraId="6F527AA2"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Age (yr); mean (SD)</w:t>
            </w:r>
          </w:p>
        </w:tc>
        <w:tc>
          <w:tcPr>
            <w:tcW w:w="1760" w:type="dxa"/>
            <w:tcBorders>
              <w:top w:val="nil"/>
              <w:left w:val="nil"/>
              <w:bottom w:val="nil"/>
              <w:right w:val="nil"/>
            </w:tcBorders>
            <w:shd w:val="clear" w:color="auto" w:fill="auto"/>
            <w:noWrap/>
            <w:vAlign w:val="center"/>
            <w:hideMark/>
          </w:tcPr>
          <w:p w14:paraId="4A379BC0"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11.15 (2.7)</w:t>
            </w:r>
          </w:p>
        </w:tc>
        <w:tc>
          <w:tcPr>
            <w:tcW w:w="1600" w:type="dxa"/>
            <w:tcBorders>
              <w:top w:val="nil"/>
              <w:left w:val="nil"/>
              <w:bottom w:val="nil"/>
              <w:right w:val="nil"/>
            </w:tcBorders>
            <w:shd w:val="clear" w:color="auto" w:fill="auto"/>
            <w:noWrap/>
            <w:vAlign w:val="center"/>
            <w:hideMark/>
          </w:tcPr>
          <w:p w14:paraId="525EFB2D"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12.69 (3.0)</w:t>
            </w:r>
          </w:p>
        </w:tc>
        <w:tc>
          <w:tcPr>
            <w:tcW w:w="1620" w:type="dxa"/>
            <w:tcBorders>
              <w:top w:val="nil"/>
              <w:left w:val="nil"/>
              <w:bottom w:val="nil"/>
              <w:right w:val="nil"/>
            </w:tcBorders>
            <w:shd w:val="clear" w:color="auto" w:fill="auto"/>
            <w:noWrap/>
            <w:vAlign w:val="center"/>
            <w:hideMark/>
          </w:tcPr>
          <w:p w14:paraId="20D6D2CE"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12.11 (3.2)</w:t>
            </w:r>
          </w:p>
        </w:tc>
        <w:tc>
          <w:tcPr>
            <w:tcW w:w="1300" w:type="dxa"/>
            <w:tcBorders>
              <w:top w:val="nil"/>
              <w:left w:val="nil"/>
              <w:bottom w:val="nil"/>
              <w:right w:val="nil"/>
            </w:tcBorders>
            <w:shd w:val="clear" w:color="auto" w:fill="auto"/>
            <w:noWrap/>
            <w:vAlign w:val="center"/>
            <w:hideMark/>
          </w:tcPr>
          <w:p w14:paraId="6C61DA10" w14:textId="77777777" w:rsidR="008D538C" w:rsidRPr="00075297" w:rsidRDefault="008D538C" w:rsidP="00075297">
            <w:pPr>
              <w:spacing w:line="360" w:lineRule="auto"/>
              <w:jc w:val="both"/>
              <w:rPr>
                <w:rFonts w:ascii="Book Antiqua" w:hAnsi="Book Antiqua"/>
                <w:b/>
                <w:bCs/>
              </w:rPr>
            </w:pPr>
            <w:r w:rsidRPr="00075297">
              <w:rPr>
                <w:rFonts w:ascii="Book Antiqua" w:hAnsi="Book Antiqua"/>
                <w:b/>
                <w:bCs/>
              </w:rPr>
              <w:t>&lt; 0.001</w:t>
            </w:r>
          </w:p>
        </w:tc>
      </w:tr>
      <w:tr w:rsidR="008D538C" w:rsidRPr="008D538C" w14:paraId="0E82F859" w14:textId="77777777" w:rsidTr="008D538C">
        <w:trPr>
          <w:trHeight w:val="1020"/>
        </w:trPr>
        <w:tc>
          <w:tcPr>
            <w:tcW w:w="3280" w:type="dxa"/>
            <w:tcBorders>
              <w:top w:val="nil"/>
              <w:left w:val="nil"/>
              <w:bottom w:val="nil"/>
              <w:right w:val="nil"/>
            </w:tcBorders>
            <w:shd w:val="clear" w:color="auto" w:fill="auto"/>
            <w:noWrap/>
            <w:vAlign w:val="center"/>
            <w:hideMark/>
          </w:tcPr>
          <w:p w14:paraId="31C12EF8"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Height (cm); mean (SD)</w:t>
            </w:r>
          </w:p>
        </w:tc>
        <w:tc>
          <w:tcPr>
            <w:tcW w:w="1760" w:type="dxa"/>
            <w:tcBorders>
              <w:top w:val="nil"/>
              <w:left w:val="nil"/>
              <w:bottom w:val="nil"/>
              <w:right w:val="nil"/>
            </w:tcBorders>
            <w:shd w:val="clear" w:color="auto" w:fill="auto"/>
            <w:noWrap/>
            <w:vAlign w:val="center"/>
            <w:hideMark/>
          </w:tcPr>
          <w:p w14:paraId="5B33A314"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145.51 (16.20)</w:t>
            </w:r>
          </w:p>
        </w:tc>
        <w:tc>
          <w:tcPr>
            <w:tcW w:w="1600" w:type="dxa"/>
            <w:tcBorders>
              <w:top w:val="nil"/>
              <w:left w:val="nil"/>
              <w:bottom w:val="nil"/>
              <w:right w:val="nil"/>
            </w:tcBorders>
            <w:shd w:val="clear" w:color="auto" w:fill="auto"/>
            <w:noWrap/>
            <w:vAlign w:val="center"/>
            <w:hideMark/>
          </w:tcPr>
          <w:p w14:paraId="67042A71"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141.55 (17.30)</w:t>
            </w:r>
          </w:p>
        </w:tc>
        <w:tc>
          <w:tcPr>
            <w:tcW w:w="1620" w:type="dxa"/>
            <w:tcBorders>
              <w:top w:val="nil"/>
              <w:left w:val="nil"/>
              <w:bottom w:val="nil"/>
              <w:right w:val="nil"/>
            </w:tcBorders>
            <w:shd w:val="clear" w:color="auto" w:fill="auto"/>
            <w:noWrap/>
            <w:vAlign w:val="center"/>
            <w:hideMark/>
          </w:tcPr>
          <w:p w14:paraId="25DD1010"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137.01 (18.70)</w:t>
            </w:r>
          </w:p>
        </w:tc>
        <w:tc>
          <w:tcPr>
            <w:tcW w:w="1300" w:type="dxa"/>
            <w:tcBorders>
              <w:top w:val="nil"/>
              <w:left w:val="nil"/>
              <w:bottom w:val="nil"/>
              <w:right w:val="nil"/>
            </w:tcBorders>
            <w:shd w:val="clear" w:color="auto" w:fill="auto"/>
            <w:noWrap/>
            <w:vAlign w:val="center"/>
            <w:hideMark/>
          </w:tcPr>
          <w:p w14:paraId="2CBDF594" w14:textId="77777777" w:rsidR="008D538C" w:rsidRPr="00075297" w:rsidRDefault="008D538C" w:rsidP="00075297">
            <w:pPr>
              <w:spacing w:line="360" w:lineRule="auto"/>
              <w:jc w:val="both"/>
              <w:rPr>
                <w:rFonts w:ascii="Book Antiqua" w:hAnsi="Book Antiqua"/>
                <w:b/>
                <w:bCs/>
              </w:rPr>
            </w:pPr>
            <w:r w:rsidRPr="00075297">
              <w:rPr>
                <w:rFonts w:ascii="Book Antiqua" w:hAnsi="Book Antiqua"/>
                <w:b/>
                <w:bCs/>
              </w:rPr>
              <w:t>&lt; 0.001</w:t>
            </w:r>
          </w:p>
        </w:tc>
      </w:tr>
      <w:tr w:rsidR="008D538C" w:rsidRPr="008D538C" w14:paraId="23D357C2" w14:textId="77777777" w:rsidTr="008D538C">
        <w:trPr>
          <w:trHeight w:val="1020"/>
        </w:trPr>
        <w:tc>
          <w:tcPr>
            <w:tcW w:w="3280" w:type="dxa"/>
            <w:tcBorders>
              <w:top w:val="nil"/>
              <w:left w:val="nil"/>
              <w:bottom w:val="nil"/>
              <w:right w:val="nil"/>
            </w:tcBorders>
            <w:shd w:val="clear" w:color="auto" w:fill="auto"/>
            <w:noWrap/>
            <w:vAlign w:val="center"/>
            <w:hideMark/>
          </w:tcPr>
          <w:p w14:paraId="517E300B"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Weight (kg); mean (SD)</w:t>
            </w:r>
          </w:p>
        </w:tc>
        <w:tc>
          <w:tcPr>
            <w:tcW w:w="1760" w:type="dxa"/>
            <w:tcBorders>
              <w:top w:val="nil"/>
              <w:left w:val="nil"/>
              <w:bottom w:val="nil"/>
              <w:right w:val="nil"/>
            </w:tcBorders>
            <w:shd w:val="clear" w:color="auto" w:fill="auto"/>
            <w:noWrap/>
            <w:vAlign w:val="center"/>
            <w:hideMark/>
          </w:tcPr>
          <w:p w14:paraId="7105FB4C"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44.98 (19.10)</w:t>
            </w:r>
          </w:p>
        </w:tc>
        <w:tc>
          <w:tcPr>
            <w:tcW w:w="1600" w:type="dxa"/>
            <w:tcBorders>
              <w:top w:val="nil"/>
              <w:left w:val="nil"/>
              <w:bottom w:val="nil"/>
              <w:right w:val="nil"/>
            </w:tcBorders>
            <w:shd w:val="clear" w:color="auto" w:fill="auto"/>
            <w:noWrap/>
            <w:vAlign w:val="center"/>
            <w:hideMark/>
          </w:tcPr>
          <w:p w14:paraId="0D8682A1"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42.70 (18.10)</w:t>
            </w:r>
          </w:p>
        </w:tc>
        <w:tc>
          <w:tcPr>
            <w:tcW w:w="1620" w:type="dxa"/>
            <w:tcBorders>
              <w:top w:val="nil"/>
              <w:left w:val="nil"/>
              <w:bottom w:val="nil"/>
              <w:right w:val="nil"/>
            </w:tcBorders>
            <w:shd w:val="clear" w:color="auto" w:fill="auto"/>
            <w:noWrap/>
            <w:vAlign w:val="center"/>
            <w:hideMark/>
          </w:tcPr>
          <w:p w14:paraId="7C4E233E"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38.73 (20.70)</w:t>
            </w:r>
          </w:p>
        </w:tc>
        <w:tc>
          <w:tcPr>
            <w:tcW w:w="1300" w:type="dxa"/>
            <w:tcBorders>
              <w:top w:val="nil"/>
              <w:left w:val="nil"/>
              <w:bottom w:val="nil"/>
              <w:right w:val="nil"/>
            </w:tcBorders>
            <w:shd w:val="clear" w:color="auto" w:fill="auto"/>
            <w:noWrap/>
            <w:vAlign w:val="center"/>
            <w:hideMark/>
          </w:tcPr>
          <w:p w14:paraId="5CAAE9AC" w14:textId="77777777" w:rsidR="008D538C" w:rsidRPr="00075297" w:rsidRDefault="008D538C" w:rsidP="00075297">
            <w:pPr>
              <w:spacing w:line="360" w:lineRule="auto"/>
              <w:jc w:val="both"/>
              <w:rPr>
                <w:rFonts w:ascii="Book Antiqua" w:hAnsi="Book Antiqua"/>
                <w:b/>
                <w:bCs/>
              </w:rPr>
            </w:pPr>
            <w:r w:rsidRPr="00075297">
              <w:rPr>
                <w:rFonts w:ascii="Book Antiqua" w:hAnsi="Book Antiqua"/>
                <w:b/>
                <w:bCs/>
              </w:rPr>
              <w:t>&lt; 0.001</w:t>
            </w:r>
          </w:p>
        </w:tc>
      </w:tr>
      <w:tr w:rsidR="008D538C" w:rsidRPr="008D538C" w14:paraId="4524338D" w14:textId="77777777" w:rsidTr="008D538C">
        <w:trPr>
          <w:trHeight w:val="680"/>
        </w:trPr>
        <w:tc>
          <w:tcPr>
            <w:tcW w:w="3280" w:type="dxa"/>
            <w:tcBorders>
              <w:top w:val="nil"/>
              <w:left w:val="nil"/>
              <w:bottom w:val="nil"/>
              <w:right w:val="nil"/>
            </w:tcBorders>
            <w:shd w:val="clear" w:color="auto" w:fill="auto"/>
            <w:noWrap/>
            <w:vAlign w:val="center"/>
            <w:hideMark/>
          </w:tcPr>
          <w:p w14:paraId="7DDA7302"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WC (cm); mean (SD)</w:t>
            </w:r>
          </w:p>
        </w:tc>
        <w:tc>
          <w:tcPr>
            <w:tcW w:w="1760" w:type="dxa"/>
            <w:tcBorders>
              <w:top w:val="nil"/>
              <w:left w:val="nil"/>
              <w:bottom w:val="nil"/>
              <w:right w:val="nil"/>
            </w:tcBorders>
            <w:shd w:val="clear" w:color="auto" w:fill="auto"/>
            <w:noWrap/>
            <w:vAlign w:val="center"/>
            <w:hideMark/>
          </w:tcPr>
          <w:p w14:paraId="407B0325"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70.90 (13.60)</w:t>
            </w:r>
          </w:p>
        </w:tc>
        <w:tc>
          <w:tcPr>
            <w:tcW w:w="1600" w:type="dxa"/>
            <w:tcBorders>
              <w:top w:val="nil"/>
              <w:left w:val="nil"/>
              <w:bottom w:val="nil"/>
              <w:right w:val="nil"/>
            </w:tcBorders>
            <w:shd w:val="clear" w:color="auto" w:fill="auto"/>
            <w:noWrap/>
            <w:vAlign w:val="center"/>
            <w:hideMark/>
          </w:tcPr>
          <w:p w14:paraId="4A34802D"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72.19 (15.10)</w:t>
            </w:r>
          </w:p>
        </w:tc>
        <w:tc>
          <w:tcPr>
            <w:tcW w:w="1620" w:type="dxa"/>
            <w:tcBorders>
              <w:top w:val="nil"/>
              <w:left w:val="nil"/>
              <w:bottom w:val="nil"/>
              <w:right w:val="nil"/>
            </w:tcBorders>
            <w:shd w:val="clear" w:color="auto" w:fill="auto"/>
            <w:noWrap/>
            <w:vAlign w:val="center"/>
            <w:hideMark/>
          </w:tcPr>
          <w:p w14:paraId="5B26211A"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66.53 (11.80)</w:t>
            </w:r>
          </w:p>
        </w:tc>
        <w:tc>
          <w:tcPr>
            <w:tcW w:w="1300" w:type="dxa"/>
            <w:tcBorders>
              <w:top w:val="nil"/>
              <w:left w:val="nil"/>
              <w:bottom w:val="nil"/>
              <w:right w:val="nil"/>
            </w:tcBorders>
            <w:shd w:val="clear" w:color="auto" w:fill="auto"/>
            <w:noWrap/>
            <w:vAlign w:val="center"/>
            <w:hideMark/>
          </w:tcPr>
          <w:p w14:paraId="60D0CBB8" w14:textId="77777777" w:rsidR="008D538C" w:rsidRPr="00075297" w:rsidRDefault="008D538C" w:rsidP="00075297">
            <w:pPr>
              <w:spacing w:line="360" w:lineRule="auto"/>
              <w:jc w:val="both"/>
              <w:rPr>
                <w:rFonts w:ascii="Book Antiqua" w:hAnsi="Book Antiqua"/>
                <w:b/>
                <w:bCs/>
              </w:rPr>
            </w:pPr>
            <w:r w:rsidRPr="00075297">
              <w:rPr>
                <w:rFonts w:ascii="Book Antiqua" w:hAnsi="Book Antiqua"/>
                <w:b/>
                <w:bCs/>
              </w:rPr>
              <w:t>&lt; 0.001</w:t>
            </w:r>
          </w:p>
        </w:tc>
      </w:tr>
      <w:tr w:rsidR="008D538C" w:rsidRPr="008D538C" w14:paraId="7147580D" w14:textId="77777777" w:rsidTr="008D538C">
        <w:trPr>
          <w:trHeight w:val="680"/>
        </w:trPr>
        <w:tc>
          <w:tcPr>
            <w:tcW w:w="3280" w:type="dxa"/>
            <w:tcBorders>
              <w:top w:val="nil"/>
              <w:left w:val="nil"/>
              <w:bottom w:val="nil"/>
              <w:right w:val="nil"/>
            </w:tcBorders>
            <w:shd w:val="clear" w:color="auto" w:fill="auto"/>
            <w:noWrap/>
            <w:vAlign w:val="center"/>
            <w:hideMark/>
          </w:tcPr>
          <w:p w14:paraId="18DA7CAB"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HC (cm); mean (SD)</w:t>
            </w:r>
          </w:p>
        </w:tc>
        <w:tc>
          <w:tcPr>
            <w:tcW w:w="1760" w:type="dxa"/>
            <w:tcBorders>
              <w:top w:val="nil"/>
              <w:left w:val="nil"/>
              <w:bottom w:val="nil"/>
              <w:right w:val="nil"/>
            </w:tcBorders>
            <w:shd w:val="clear" w:color="auto" w:fill="auto"/>
            <w:noWrap/>
            <w:vAlign w:val="center"/>
            <w:hideMark/>
          </w:tcPr>
          <w:p w14:paraId="10ED7ACD"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81.16 (12.60)</w:t>
            </w:r>
          </w:p>
        </w:tc>
        <w:tc>
          <w:tcPr>
            <w:tcW w:w="1600" w:type="dxa"/>
            <w:tcBorders>
              <w:top w:val="nil"/>
              <w:left w:val="nil"/>
              <w:bottom w:val="nil"/>
              <w:right w:val="nil"/>
            </w:tcBorders>
            <w:shd w:val="clear" w:color="auto" w:fill="auto"/>
            <w:noWrap/>
            <w:vAlign w:val="center"/>
            <w:hideMark/>
          </w:tcPr>
          <w:p w14:paraId="018CB350"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82.72 (15.40)</w:t>
            </w:r>
          </w:p>
        </w:tc>
        <w:tc>
          <w:tcPr>
            <w:tcW w:w="1620" w:type="dxa"/>
            <w:tcBorders>
              <w:top w:val="nil"/>
              <w:left w:val="nil"/>
              <w:bottom w:val="nil"/>
              <w:right w:val="nil"/>
            </w:tcBorders>
            <w:shd w:val="clear" w:color="auto" w:fill="auto"/>
            <w:noWrap/>
            <w:vAlign w:val="center"/>
            <w:hideMark/>
          </w:tcPr>
          <w:p w14:paraId="0DC7B751"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76.23 (12.80)</w:t>
            </w:r>
          </w:p>
        </w:tc>
        <w:tc>
          <w:tcPr>
            <w:tcW w:w="1300" w:type="dxa"/>
            <w:tcBorders>
              <w:top w:val="nil"/>
              <w:left w:val="nil"/>
              <w:bottom w:val="nil"/>
              <w:right w:val="nil"/>
            </w:tcBorders>
            <w:shd w:val="clear" w:color="auto" w:fill="auto"/>
            <w:noWrap/>
            <w:vAlign w:val="center"/>
            <w:hideMark/>
          </w:tcPr>
          <w:p w14:paraId="41D05B32" w14:textId="77777777" w:rsidR="008D538C" w:rsidRPr="00075297" w:rsidRDefault="008D538C" w:rsidP="00075297">
            <w:pPr>
              <w:spacing w:line="360" w:lineRule="auto"/>
              <w:jc w:val="both"/>
              <w:rPr>
                <w:rFonts w:ascii="Book Antiqua" w:hAnsi="Book Antiqua"/>
                <w:b/>
                <w:bCs/>
              </w:rPr>
            </w:pPr>
            <w:r w:rsidRPr="00075297">
              <w:rPr>
                <w:rFonts w:ascii="Book Antiqua" w:hAnsi="Book Antiqua"/>
                <w:b/>
                <w:bCs/>
              </w:rPr>
              <w:t>&lt; 0.001</w:t>
            </w:r>
          </w:p>
        </w:tc>
      </w:tr>
      <w:tr w:rsidR="008D538C" w:rsidRPr="008D538C" w14:paraId="4F2A215A" w14:textId="77777777" w:rsidTr="008D538C">
        <w:trPr>
          <w:trHeight w:val="680"/>
        </w:trPr>
        <w:tc>
          <w:tcPr>
            <w:tcW w:w="3280" w:type="dxa"/>
            <w:tcBorders>
              <w:top w:val="nil"/>
              <w:left w:val="nil"/>
              <w:bottom w:val="nil"/>
              <w:right w:val="nil"/>
            </w:tcBorders>
            <w:shd w:val="clear" w:color="auto" w:fill="auto"/>
            <w:noWrap/>
            <w:vAlign w:val="center"/>
            <w:hideMark/>
          </w:tcPr>
          <w:p w14:paraId="5909ECDF"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WHR; mean (SD)</w:t>
            </w:r>
          </w:p>
        </w:tc>
        <w:tc>
          <w:tcPr>
            <w:tcW w:w="1760" w:type="dxa"/>
            <w:tcBorders>
              <w:top w:val="nil"/>
              <w:left w:val="nil"/>
              <w:bottom w:val="nil"/>
              <w:right w:val="nil"/>
            </w:tcBorders>
            <w:shd w:val="clear" w:color="auto" w:fill="auto"/>
            <w:noWrap/>
            <w:vAlign w:val="center"/>
            <w:hideMark/>
          </w:tcPr>
          <w:p w14:paraId="6CD1147B"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0.86 (0.10)</w:t>
            </w:r>
          </w:p>
        </w:tc>
        <w:tc>
          <w:tcPr>
            <w:tcW w:w="1600" w:type="dxa"/>
            <w:tcBorders>
              <w:top w:val="nil"/>
              <w:left w:val="nil"/>
              <w:bottom w:val="nil"/>
              <w:right w:val="nil"/>
            </w:tcBorders>
            <w:shd w:val="clear" w:color="auto" w:fill="auto"/>
            <w:noWrap/>
            <w:vAlign w:val="center"/>
            <w:hideMark/>
          </w:tcPr>
          <w:p w14:paraId="2C0B9AFC"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0.87 (0.20)</w:t>
            </w:r>
          </w:p>
        </w:tc>
        <w:tc>
          <w:tcPr>
            <w:tcW w:w="1620" w:type="dxa"/>
            <w:tcBorders>
              <w:top w:val="nil"/>
              <w:left w:val="nil"/>
              <w:bottom w:val="nil"/>
              <w:right w:val="nil"/>
            </w:tcBorders>
            <w:shd w:val="clear" w:color="auto" w:fill="auto"/>
            <w:noWrap/>
            <w:vAlign w:val="center"/>
            <w:hideMark/>
          </w:tcPr>
          <w:p w14:paraId="54458964"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0.87 (0.10)</w:t>
            </w:r>
          </w:p>
        </w:tc>
        <w:tc>
          <w:tcPr>
            <w:tcW w:w="1300" w:type="dxa"/>
            <w:tcBorders>
              <w:top w:val="nil"/>
              <w:left w:val="nil"/>
              <w:bottom w:val="nil"/>
              <w:right w:val="nil"/>
            </w:tcBorders>
            <w:shd w:val="clear" w:color="auto" w:fill="auto"/>
            <w:noWrap/>
            <w:vAlign w:val="center"/>
            <w:hideMark/>
          </w:tcPr>
          <w:p w14:paraId="0AB4A4FD"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0.691</w:t>
            </w:r>
          </w:p>
        </w:tc>
      </w:tr>
      <w:tr w:rsidR="008D538C" w:rsidRPr="008D538C" w14:paraId="582B89BB" w14:textId="77777777" w:rsidTr="008D538C">
        <w:trPr>
          <w:trHeight w:val="1020"/>
        </w:trPr>
        <w:tc>
          <w:tcPr>
            <w:tcW w:w="3280" w:type="dxa"/>
            <w:tcBorders>
              <w:top w:val="nil"/>
              <w:left w:val="nil"/>
              <w:bottom w:val="nil"/>
              <w:right w:val="nil"/>
            </w:tcBorders>
            <w:shd w:val="clear" w:color="auto" w:fill="auto"/>
            <w:noWrap/>
            <w:vAlign w:val="center"/>
            <w:hideMark/>
          </w:tcPr>
          <w:p w14:paraId="1E4E5051"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Musculoskeletal disorder</w:t>
            </w:r>
          </w:p>
        </w:tc>
        <w:tc>
          <w:tcPr>
            <w:tcW w:w="1760" w:type="dxa"/>
            <w:tcBorders>
              <w:top w:val="nil"/>
              <w:left w:val="nil"/>
              <w:bottom w:val="nil"/>
              <w:right w:val="nil"/>
            </w:tcBorders>
            <w:shd w:val="clear" w:color="auto" w:fill="auto"/>
            <w:noWrap/>
            <w:vAlign w:val="center"/>
            <w:hideMark/>
          </w:tcPr>
          <w:p w14:paraId="3D6BE601"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27 (10.9)</w:t>
            </w:r>
          </w:p>
        </w:tc>
        <w:tc>
          <w:tcPr>
            <w:tcW w:w="1600" w:type="dxa"/>
            <w:tcBorders>
              <w:top w:val="nil"/>
              <w:left w:val="nil"/>
              <w:bottom w:val="nil"/>
              <w:right w:val="nil"/>
            </w:tcBorders>
            <w:shd w:val="clear" w:color="auto" w:fill="auto"/>
            <w:noWrap/>
            <w:vAlign w:val="center"/>
            <w:hideMark/>
          </w:tcPr>
          <w:p w14:paraId="6F637F24"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70 (15.0)</w:t>
            </w:r>
          </w:p>
        </w:tc>
        <w:tc>
          <w:tcPr>
            <w:tcW w:w="1620" w:type="dxa"/>
            <w:tcBorders>
              <w:top w:val="nil"/>
              <w:left w:val="nil"/>
              <w:bottom w:val="nil"/>
              <w:right w:val="nil"/>
            </w:tcBorders>
            <w:shd w:val="clear" w:color="auto" w:fill="auto"/>
            <w:noWrap/>
            <w:vAlign w:val="center"/>
            <w:hideMark/>
          </w:tcPr>
          <w:p w14:paraId="57116C8E"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78 (25.5)</w:t>
            </w:r>
          </w:p>
        </w:tc>
        <w:tc>
          <w:tcPr>
            <w:tcW w:w="1300" w:type="dxa"/>
            <w:tcBorders>
              <w:top w:val="nil"/>
              <w:left w:val="nil"/>
              <w:bottom w:val="nil"/>
              <w:right w:val="nil"/>
            </w:tcBorders>
            <w:shd w:val="clear" w:color="auto" w:fill="auto"/>
            <w:noWrap/>
            <w:vAlign w:val="center"/>
            <w:hideMark/>
          </w:tcPr>
          <w:p w14:paraId="527E73C1" w14:textId="77777777" w:rsidR="008D538C" w:rsidRPr="00075297" w:rsidRDefault="008D538C" w:rsidP="00075297">
            <w:pPr>
              <w:spacing w:line="360" w:lineRule="auto"/>
              <w:jc w:val="both"/>
              <w:rPr>
                <w:rFonts w:ascii="Book Antiqua" w:hAnsi="Book Antiqua"/>
                <w:b/>
                <w:bCs/>
              </w:rPr>
            </w:pPr>
            <w:r w:rsidRPr="00075297">
              <w:rPr>
                <w:rFonts w:ascii="Book Antiqua" w:hAnsi="Book Antiqua"/>
                <w:b/>
                <w:bCs/>
              </w:rPr>
              <w:t>&lt; 0.001</w:t>
            </w:r>
          </w:p>
        </w:tc>
      </w:tr>
      <w:tr w:rsidR="008D538C" w:rsidRPr="008D538C" w14:paraId="1F4E9328" w14:textId="77777777" w:rsidTr="008D538C">
        <w:trPr>
          <w:trHeight w:val="320"/>
        </w:trPr>
        <w:tc>
          <w:tcPr>
            <w:tcW w:w="9560" w:type="dxa"/>
            <w:gridSpan w:val="5"/>
            <w:tcBorders>
              <w:top w:val="nil"/>
              <w:left w:val="nil"/>
              <w:bottom w:val="nil"/>
              <w:right w:val="nil"/>
            </w:tcBorders>
            <w:shd w:val="clear" w:color="auto" w:fill="auto"/>
            <w:noWrap/>
            <w:vAlign w:val="center"/>
            <w:hideMark/>
          </w:tcPr>
          <w:p w14:paraId="194FA3E0" w14:textId="77777777" w:rsidR="008D538C" w:rsidRPr="008D538C" w:rsidRDefault="008D538C" w:rsidP="00075297">
            <w:pPr>
              <w:spacing w:line="360" w:lineRule="auto"/>
              <w:jc w:val="both"/>
              <w:rPr>
                <w:rFonts w:ascii="Book Antiqua" w:eastAsia="等线" w:hAnsi="Book Antiqua" w:cs="宋体"/>
                <w:b/>
                <w:bCs/>
                <w:color w:val="000000"/>
                <w:lang w:eastAsia="zh-CN"/>
              </w:rPr>
            </w:pPr>
            <w:r w:rsidRPr="00075297">
              <w:rPr>
                <w:rFonts w:ascii="Book Antiqua" w:hAnsi="Book Antiqua"/>
                <w:b/>
                <w:bCs/>
              </w:rPr>
              <w:t>Household</w:t>
            </w:r>
          </w:p>
        </w:tc>
      </w:tr>
      <w:tr w:rsidR="008D538C" w:rsidRPr="008D538C" w14:paraId="03DC1A77" w14:textId="77777777" w:rsidTr="008D538C">
        <w:trPr>
          <w:trHeight w:val="340"/>
        </w:trPr>
        <w:tc>
          <w:tcPr>
            <w:tcW w:w="3280" w:type="dxa"/>
            <w:tcBorders>
              <w:top w:val="nil"/>
              <w:left w:val="nil"/>
              <w:bottom w:val="nil"/>
              <w:right w:val="nil"/>
            </w:tcBorders>
            <w:shd w:val="clear" w:color="auto" w:fill="auto"/>
            <w:noWrap/>
            <w:vAlign w:val="center"/>
            <w:hideMark/>
          </w:tcPr>
          <w:p w14:paraId="247023A6"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Owner</w:t>
            </w:r>
          </w:p>
        </w:tc>
        <w:tc>
          <w:tcPr>
            <w:tcW w:w="1760" w:type="dxa"/>
            <w:tcBorders>
              <w:top w:val="nil"/>
              <w:left w:val="nil"/>
              <w:bottom w:val="nil"/>
              <w:right w:val="nil"/>
            </w:tcBorders>
            <w:shd w:val="clear" w:color="auto" w:fill="auto"/>
            <w:noWrap/>
            <w:vAlign w:val="center"/>
            <w:hideMark/>
          </w:tcPr>
          <w:p w14:paraId="7D146108"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131 (55.0)</w:t>
            </w:r>
          </w:p>
        </w:tc>
        <w:tc>
          <w:tcPr>
            <w:tcW w:w="1600" w:type="dxa"/>
            <w:tcBorders>
              <w:top w:val="nil"/>
              <w:left w:val="nil"/>
              <w:bottom w:val="nil"/>
              <w:right w:val="nil"/>
            </w:tcBorders>
            <w:shd w:val="clear" w:color="auto" w:fill="auto"/>
            <w:noWrap/>
            <w:vAlign w:val="center"/>
            <w:hideMark/>
          </w:tcPr>
          <w:p w14:paraId="11DB65EC"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239 (54.2)</w:t>
            </w:r>
          </w:p>
        </w:tc>
        <w:tc>
          <w:tcPr>
            <w:tcW w:w="1620" w:type="dxa"/>
            <w:tcBorders>
              <w:top w:val="nil"/>
              <w:left w:val="nil"/>
              <w:bottom w:val="nil"/>
              <w:right w:val="nil"/>
            </w:tcBorders>
            <w:shd w:val="clear" w:color="auto" w:fill="auto"/>
            <w:noWrap/>
            <w:vAlign w:val="center"/>
            <w:hideMark/>
          </w:tcPr>
          <w:p w14:paraId="28E1C582"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108 (37.9)</w:t>
            </w:r>
          </w:p>
        </w:tc>
        <w:tc>
          <w:tcPr>
            <w:tcW w:w="1300" w:type="dxa"/>
            <w:vMerge w:val="restart"/>
            <w:tcBorders>
              <w:top w:val="nil"/>
              <w:left w:val="nil"/>
              <w:bottom w:val="nil"/>
              <w:right w:val="nil"/>
            </w:tcBorders>
            <w:shd w:val="clear" w:color="auto" w:fill="auto"/>
            <w:noWrap/>
            <w:vAlign w:val="center"/>
            <w:hideMark/>
          </w:tcPr>
          <w:p w14:paraId="7862DD98" w14:textId="77777777" w:rsidR="008D538C" w:rsidRPr="008D538C" w:rsidRDefault="008D538C" w:rsidP="00075297">
            <w:pPr>
              <w:spacing w:line="360" w:lineRule="auto"/>
              <w:jc w:val="both"/>
              <w:rPr>
                <w:rFonts w:ascii="Book Antiqua" w:eastAsia="等线" w:hAnsi="Book Antiqua" w:cs="宋体"/>
                <w:b/>
                <w:bCs/>
                <w:color w:val="000000"/>
                <w:lang w:eastAsia="zh-CN"/>
              </w:rPr>
            </w:pPr>
            <w:r w:rsidRPr="00075297">
              <w:rPr>
                <w:rFonts w:ascii="Book Antiqua" w:hAnsi="Book Antiqua"/>
                <w:b/>
                <w:bCs/>
              </w:rPr>
              <w:t>&lt; 0.001</w:t>
            </w:r>
          </w:p>
        </w:tc>
      </w:tr>
      <w:tr w:rsidR="008D538C" w:rsidRPr="008D538C" w14:paraId="154DA44A" w14:textId="77777777" w:rsidTr="008D538C">
        <w:trPr>
          <w:trHeight w:val="340"/>
        </w:trPr>
        <w:tc>
          <w:tcPr>
            <w:tcW w:w="3280" w:type="dxa"/>
            <w:tcBorders>
              <w:top w:val="nil"/>
              <w:left w:val="nil"/>
              <w:bottom w:val="nil"/>
              <w:right w:val="nil"/>
            </w:tcBorders>
            <w:shd w:val="clear" w:color="auto" w:fill="auto"/>
            <w:noWrap/>
            <w:vAlign w:val="center"/>
            <w:hideMark/>
          </w:tcPr>
          <w:p w14:paraId="2DEFFFA7"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Tenant</w:t>
            </w:r>
          </w:p>
        </w:tc>
        <w:tc>
          <w:tcPr>
            <w:tcW w:w="1760" w:type="dxa"/>
            <w:tcBorders>
              <w:top w:val="nil"/>
              <w:left w:val="nil"/>
              <w:bottom w:val="nil"/>
              <w:right w:val="nil"/>
            </w:tcBorders>
            <w:shd w:val="clear" w:color="auto" w:fill="auto"/>
            <w:noWrap/>
            <w:vAlign w:val="center"/>
            <w:hideMark/>
          </w:tcPr>
          <w:p w14:paraId="6B2F7AE3"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92 (38.7)</w:t>
            </w:r>
          </w:p>
        </w:tc>
        <w:tc>
          <w:tcPr>
            <w:tcW w:w="1600" w:type="dxa"/>
            <w:tcBorders>
              <w:top w:val="nil"/>
              <w:left w:val="nil"/>
              <w:bottom w:val="nil"/>
              <w:right w:val="nil"/>
            </w:tcBorders>
            <w:shd w:val="clear" w:color="auto" w:fill="auto"/>
            <w:noWrap/>
            <w:vAlign w:val="center"/>
            <w:hideMark/>
          </w:tcPr>
          <w:p w14:paraId="178A52C6"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178 (40.4)</w:t>
            </w:r>
          </w:p>
        </w:tc>
        <w:tc>
          <w:tcPr>
            <w:tcW w:w="1620" w:type="dxa"/>
            <w:tcBorders>
              <w:top w:val="nil"/>
              <w:left w:val="nil"/>
              <w:bottom w:val="nil"/>
              <w:right w:val="nil"/>
            </w:tcBorders>
            <w:shd w:val="clear" w:color="auto" w:fill="auto"/>
            <w:noWrap/>
            <w:vAlign w:val="center"/>
            <w:hideMark/>
          </w:tcPr>
          <w:p w14:paraId="30963698"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141 (49.5)</w:t>
            </w:r>
          </w:p>
        </w:tc>
        <w:tc>
          <w:tcPr>
            <w:tcW w:w="1300" w:type="dxa"/>
            <w:vMerge/>
            <w:tcBorders>
              <w:top w:val="nil"/>
              <w:left w:val="nil"/>
              <w:bottom w:val="nil"/>
              <w:right w:val="nil"/>
            </w:tcBorders>
            <w:vAlign w:val="center"/>
            <w:hideMark/>
          </w:tcPr>
          <w:p w14:paraId="0DB935B2" w14:textId="77777777" w:rsidR="008D538C" w:rsidRPr="008D538C" w:rsidRDefault="008D538C" w:rsidP="008D538C">
            <w:pPr>
              <w:rPr>
                <w:rFonts w:ascii="Book Antiqua" w:eastAsia="等线" w:hAnsi="Book Antiqua" w:cs="宋体"/>
                <w:b/>
                <w:bCs/>
                <w:color w:val="000000"/>
                <w:lang w:eastAsia="zh-CN"/>
              </w:rPr>
            </w:pPr>
          </w:p>
        </w:tc>
      </w:tr>
      <w:tr w:rsidR="008D538C" w:rsidRPr="008D538C" w14:paraId="6C736B31" w14:textId="77777777" w:rsidTr="008D538C">
        <w:trPr>
          <w:trHeight w:val="340"/>
        </w:trPr>
        <w:tc>
          <w:tcPr>
            <w:tcW w:w="3280" w:type="dxa"/>
            <w:tcBorders>
              <w:top w:val="nil"/>
              <w:left w:val="nil"/>
              <w:bottom w:val="nil"/>
              <w:right w:val="nil"/>
            </w:tcBorders>
            <w:shd w:val="clear" w:color="auto" w:fill="auto"/>
            <w:noWrap/>
            <w:vAlign w:val="center"/>
            <w:hideMark/>
          </w:tcPr>
          <w:p w14:paraId="5EA46E51"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Other</w:t>
            </w:r>
          </w:p>
        </w:tc>
        <w:tc>
          <w:tcPr>
            <w:tcW w:w="1760" w:type="dxa"/>
            <w:tcBorders>
              <w:top w:val="nil"/>
              <w:left w:val="nil"/>
              <w:bottom w:val="nil"/>
              <w:right w:val="nil"/>
            </w:tcBorders>
            <w:shd w:val="clear" w:color="auto" w:fill="auto"/>
            <w:noWrap/>
            <w:vAlign w:val="center"/>
            <w:hideMark/>
          </w:tcPr>
          <w:p w14:paraId="6529058C"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15 (6.3)</w:t>
            </w:r>
          </w:p>
        </w:tc>
        <w:tc>
          <w:tcPr>
            <w:tcW w:w="1600" w:type="dxa"/>
            <w:tcBorders>
              <w:top w:val="nil"/>
              <w:left w:val="nil"/>
              <w:bottom w:val="nil"/>
              <w:right w:val="nil"/>
            </w:tcBorders>
            <w:shd w:val="clear" w:color="auto" w:fill="auto"/>
            <w:noWrap/>
            <w:vAlign w:val="center"/>
            <w:hideMark/>
          </w:tcPr>
          <w:p w14:paraId="71C6A9D1"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24 (5.4)</w:t>
            </w:r>
          </w:p>
        </w:tc>
        <w:tc>
          <w:tcPr>
            <w:tcW w:w="1620" w:type="dxa"/>
            <w:tcBorders>
              <w:top w:val="nil"/>
              <w:left w:val="nil"/>
              <w:bottom w:val="nil"/>
              <w:right w:val="nil"/>
            </w:tcBorders>
            <w:shd w:val="clear" w:color="auto" w:fill="auto"/>
            <w:noWrap/>
            <w:vAlign w:val="center"/>
            <w:hideMark/>
          </w:tcPr>
          <w:p w14:paraId="6D6DAE95"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36 (12.6)</w:t>
            </w:r>
          </w:p>
        </w:tc>
        <w:tc>
          <w:tcPr>
            <w:tcW w:w="1300" w:type="dxa"/>
            <w:vMerge/>
            <w:tcBorders>
              <w:top w:val="nil"/>
              <w:left w:val="nil"/>
              <w:bottom w:val="nil"/>
              <w:right w:val="nil"/>
            </w:tcBorders>
            <w:vAlign w:val="center"/>
            <w:hideMark/>
          </w:tcPr>
          <w:p w14:paraId="23CF8D7B" w14:textId="77777777" w:rsidR="008D538C" w:rsidRPr="008D538C" w:rsidRDefault="008D538C" w:rsidP="008D538C">
            <w:pPr>
              <w:rPr>
                <w:rFonts w:ascii="Book Antiqua" w:eastAsia="等线" w:hAnsi="Book Antiqua" w:cs="宋体"/>
                <w:b/>
                <w:bCs/>
                <w:color w:val="000000"/>
                <w:lang w:eastAsia="zh-CN"/>
              </w:rPr>
            </w:pPr>
          </w:p>
        </w:tc>
      </w:tr>
      <w:tr w:rsidR="008D538C" w:rsidRPr="008D538C" w14:paraId="2627E9AB" w14:textId="77777777" w:rsidTr="008D538C">
        <w:trPr>
          <w:trHeight w:val="320"/>
        </w:trPr>
        <w:tc>
          <w:tcPr>
            <w:tcW w:w="9560" w:type="dxa"/>
            <w:gridSpan w:val="5"/>
            <w:tcBorders>
              <w:top w:val="nil"/>
              <w:left w:val="nil"/>
              <w:bottom w:val="nil"/>
              <w:right w:val="nil"/>
            </w:tcBorders>
            <w:shd w:val="clear" w:color="auto" w:fill="auto"/>
            <w:noWrap/>
            <w:vAlign w:val="center"/>
            <w:hideMark/>
          </w:tcPr>
          <w:p w14:paraId="22E429E5" w14:textId="77777777" w:rsidR="008D538C" w:rsidRPr="008D538C" w:rsidRDefault="008D538C" w:rsidP="00075297">
            <w:pPr>
              <w:spacing w:line="360" w:lineRule="auto"/>
              <w:jc w:val="both"/>
              <w:rPr>
                <w:rFonts w:ascii="Book Antiqua" w:eastAsia="等线" w:hAnsi="Book Antiqua" w:cs="宋体"/>
                <w:b/>
                <w:bCs/>
                <w:color w:val="000000"/>
                <w:lang w:eastAsia="zh-CN"/>
              </w:rPr>
            </w:pPr>
            <w:r w:rsidRPr="00075297">
              <w:rPr>
                <w:rFonts w:ascii="Book Antiqua" w:hAnsi="Book Antiqua"/>
                <w:b/>
                <w:bCs/>
              </w:rPr>
              <w:t>Childcare</w:t>
            </w:r>
          </w:p>
        </w:tc>
      </w:tr>
      <w:tr w:rsidR="008D538C" w:rsidRPr="00075297" w14:paraId="7D6AC9F1" w14:textId="77777777" w:rsidTr="008D538C">
        <w:trPr>
          <w:trHeight w:val="680"/>
        </w:trPr>
        <w:tc>
          <w:tcPr>
            <w:tcW w:w="3280" w:type="dxa"/>
            <w:tcBorders>
              <w:top w:val="nil"/>
              <w:left w:val="nil"/>
              <w:bottom w:val="nil"/>
              <w:right w:val="nil"/>
            </w:tcBorders>
            <w:shd w:val="clear" w:color="auto" w:fill="auto"/>
            <w:noWrap/>
            <w:vAlign w:val="center"/>
            <w:hideMark/>
          </w:tcPr>
          <w:p w14:paraId="643C16CB"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Two parents</w:t>
            </w:r>
          </w:p>
        </w:tc>
        <w:tc>
          <w:tcPr>
            <w:tcW w:w="1760" w:type="dxa"/>
            <w:tcBorders>
              <w:top w:val="nil"/>
              <w:left w:val="nil"/>
              <w:bottom w:val="nil"/>
              <w:right w:val="nil"/>
            </w:tcBorders>
            <w:shd w:val="clear" w:color="auto" w:fill="auto"/>
            <w:noWrap/>
            <w:vAlign w:val="center"/>
            <w:hideMark/>
          </w:tcPr>
          <w:p w14:paraId="70434322"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201 (91.8)</w:t>
            </w:r>
          </w:p>
        </w:tc>
        <w:tc>
          <w:tcPr>
            <w:tcW w:w="1600" w:type="dxa"/>
            <w:tcBorders>
              <w:top w:val="nil"/>
              <w:left w:val="nil"/>
              <w:bottom w:val="nil"/>
              <w:right w:val="nil"/>
            </w:tcBorders>
            <w:shd w:val="clear" w:color="auto" w:fill="auto"/>
            <w:noWrap/>
            <w:vAlign w:val="center"/>
            <w:hideMark/>
          </w:tcPr>
          <w:p w14:paraId="5F7363F0"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350 (85.8)</w:t>
            </w:r>
          </w:p>
        </w:tc>
        <w:tc>
          <w:tcPr>
            <w:tcW w:w="1620" w:type="dxa"/>
            <w:tcBorders>
              <w:top w:val="nil"/>
              <w:left w:val="nil"/>
              <w:bottom w:val="nil"/>
              <w:right w:val="nil"/>
            </w:tcBorders>
            <w:shd w:val="clear" w:color="auto" w:fill="auto"/>
            <w:noWrap/>
            <w:vAlign w:val="center"/>
            <w:hideMark/>
          </w:tcPr>
          <w:p w14:paraId="68CDE04D"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242 (89.3)</w:t>
            </w:r>
          </w:p>
        </w:tc>
        <w:tc>
          <w:tcPr>
            <w:tcW w:w="1300" w:type="dxa"/>
            <w:vMerge w:val="restart"/>
            <w:tcBorders>
              <w:top w:val="nil"/>
              <w:left w:val="nil"/>
              <w:bottom w:val="nil"/>
              <w:right w:val="nil"/>
            </w:tcBorders>
            <w:shd w:val="clear" w:color="auto" w:fill="auto"/>
            <w:noWrap/>
            <w:vAlign w:val="center"/>
            <w:hideMark/>
          </w:tcPr>
          <w:p w14:paraId="3D22DC50"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0.157</w:t>
            </w:r>
          </w:p>
        </w:tc>
      </w:tr>
      <w:tr w:rsidR="008D538C" w:rsidRPr="00075297" w14:paraId="313D4F53" w14:textId="77777777" w:rsidTr="008D538C">
        <w:trPr>
          <w:trHeight w:val="680"/>
        </w:trPr>
        <w:tc>
          <w:tcPr>
            <w:tcW w:w="3280" w:type="dxa"/>
            <w:tcBorders>
              <w:top w:val="nil"/>
              <w:left w:val="nil"/>
              <w:bottom w:val="nil"/>
              <w:right w:val="nil"/>
            </w:tcBorders>
            <w:shd w:val="clear" w:color="auto" w:fill="auto"/>
            <w:noWrap/>
            <w:vAlign w:val="center"/>
            <w:hideMark/>
          </w:tcPr>
          <w:p w14:paraId="04D21D70"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Single parent</w:t>
            </w:r>
          </w:p>
        </w:tc>
        <w:tc>
          <w:tcPr>
            <w:tcW w:w="1760" w:type="dxa"/>
            <w:tcBorders>
              <w:top w:val="nil"/>
              <w:left w:val="nil"/>
              <w:bottom w:val="nil"/>
              <w:right w:val="nil"/>
            </w:tcBorders>
            <w:shd w:val="clear" w:color="auto" w:fill="auto"/>
            <w:noWrap/>
            <w:vAlign w:val="center"/>
            <w:hideMark/>
          </w:tcPr>
          <w:p w14:paraId="0BC000F9"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17 (7.8)</w:t>
            </w:r>
          </w:p>
        </w:tc>
        <w:tc>
          <w:tcPr>
            <w:tcW w:w="1600" w:type="dxa"/>
            <w:tcBorders>
              <w:top w:val="nil"/>
              <w:left w:val="nil"/>
              <w:bottom w:val="nil"/>
              <w:right w:val="nil"/>
            </w:tcBorders>
            <w:shd w:val="clear" w:color="auto" w:fill="auto"/>
            <w:noWrap/>
            <w:vAlign w:val="center"/>
            <w:hideMark/>
          </w:tcPr>
          <w:p w14:paraId="5FF1F52C"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48 (11.8)</w:t>
            </w:r>
          </w:p>
        </w:tc>
        <w:tc>
          <w:tcPr>
            <w:tcW w:w="1620" w:type="dxa"/>
            <w:tcBorders>
              <w:top w:val="nil"/>
              <w:left w:val="nil"/>
              <w:bottom w:val="nil"/>
              <w:right w:val="nil"/>
            </w:tcBorders>
            <w:shd w:val="clear" w:color="auto" w:fill="auto"/>
            <w:noWrap/>
            <w:vAlign w:val="center"/>
            <w:hideMark/>
          </w:tcPr>
          <w:p w14:paraId="605772F9"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25 (9.2)</w:t>
            </w:r>
          </w:p>
        </w:tc>
        <w:tc>
          <w:tcPr>
            <w:tcW w:w="1300" w:type="dxa"/>
            <w:vMerge/>
            <w:tcBorders>
              <w:top w:val="nil"/>
              <w:left w:val="nil"/>
              <w:bottom w:val="nil"/>
              <w:right w:val="nil"/>
            </w:tcBorders>
            <w:vAlign w:val="center"/>
            <w:hideMark/>
          </w:tcPr>
          <w:p w14:paraId="15E29A12" w14:textId="77777777" w:rsidR="008D538C" w:rsidRPr="00075297" w:rsidRDefault="008D538C" w:rsidP="00075297">
            <w:pPr>
              <w:spacing w:line="360" w:lineRule="auto"/>
              <w:jc w:val="both"/>
              <w:rPr>
                <w:rFonts w:ascii="Book Antiqua" w:hAnsi="Book Antiqua" w:cstheme="majorBidi"/>
              </w:rPr>
            </w:pPr>
          </w:p>
        </w:tc>
      </w:tr>
      <w:tr w:rsidR="008D538C" w:rsidRPr="008D538C" w14:paraId="7703AE96" w14:textId="77777777" w:rsidTr="008D538C">
        <w:trPr>
          <w:trHeight w:val="340"/>
        </w:trPr>
        <w:tc>
          <w:tcPr>
            <w:tcW w:w="3280" w:type="dxa"/>
            <w:tcBorders>
              <w:top w:val="nil"/>
              <w:left w:val="nil"/>
              <w:bottom w:val="nil"/>
              <w:right w:val="nil"/>
            </w:tcBorders>
            <w:shd w:val="clear" w:color="auto" w:fill="auto"/>
            <w:noWrap/>
            <w:vAlign w:val="center"/>
            <w:hideMark/>
          </w:tcPr>
          <w:p w14:paraId="1818F221"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Other</w:t>
            </w:r>
          </w:p>
        </w:tc>
        <w:tc>
          <w:tcPr>
            <w:tcW w:w="1760" w:type="dxa"/>
            <w:tcBorders>
              <w:top w:val="nil"/>
              <w:left w:val="nil"/>
              <w:bottom w:val="nil"/>
              <w:right w:val="nil"/>
            </w:tcBorders>
            <w:shd w:val="clear" w:color="auto" w:fill="auto"/>
            <w:noWrap/>
            <w:vAlign w:val="center"/>
            <w:hideMark/>
          </w:tcPr>
          <w:p w14:paraId="100DA0B3"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1 (0.5)</w:t>
            </w:r>
          </w:p>
        </w:tc>
        <w:tc>
          <w:tcPr>
            <w:tcW w:w="1600" w:type="dxa"/>
            <w:tcBorders>
              <w:top w:val="nil"/>
              <w:left w:val="nil"/>
              <w:bottom w:val="nil"/>
              <w:right w:val="nil"/>
            </w:tcBorders>
            <w:shd w:val="clear" w:color="auto" w:fill="auto"/>
            <w:noWrap/>
            <w:vAlign w:val="center"/>
            <w:hideMark/>
          </w:tcPr>
          <w:p w14:paraId="75DABC28"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10 (2.5)</w:t>
            </w:r>
          </w:p>
        </w:tc>
        <w:tc>
          <w:tcPr>
            <w:tcW w:w="1620" w:type="dxa"/>
            <w:tcBorders>
              <w:top w:val="nil"/>
              <w:left w:val="nil"/>
              <w:bottom w:val="nil"/>
              <w:right w:val="nil"/>
            </w:tcBorders>
            <w:shd w:val="clear" w:color="auto" w:fill="auto"/>
            <w:noWrap/>
            <w:vAlign w:val="center"/>
            <w:hideMark/>
          </w:tcPr>
          <w:p w14:paraId="63712F28"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4 (1.5)</w:t>
            </w:r>
          </w:p>
        </w:tc>
        <w:tc>
          <w:tcPr>
            <w:tcW w:w="1300" w:type="dxa"/>
            <w:vMerge/>
            <w:tcBorders>
              <w:top w:val="nil"/>
              <w:left w:val="nil"/>
              <w:bottom w:val="nil"/>
              <w:right w:val="nil"/>
            </w:tcBorders>
            <w:vAlign w:val="center"/>
            <w:hideMark/>
          </w:tcPr>
          <w:p w14:paraId="082B0FA4" w14:textId="77777777" w:rsidR="008D538C" w:rsidRPr="008D538C" w:rsidRDefault="008D538C" w:rsidP="008D538C">
            <w:pPr>
              <w:rPr>
                <w:rFonts w:ascii="Book Antiqua" w:eastAsia="等线" w:hAnsi="Book Antiqua" w:cs="宋体"/>
                <w:color w:val="000000"/>
                <w:lang w:eastAsia="zh-CN"/>
              </w:rPr>
            </w:pPr>
          </w:p>
        </w:tc>
      </w:tr>
      <w:tr w:rsidR="008D538C" w:rsidRPr="008D538C" w14:paraId="367AAEAC" w14:textId="77777777" w:rsidTr="008D538C">
        <w:trPr>
          <w:trHeight w:val="320"/>
        </w:trPr>
        <w:tc>
          <w:tcPr>
            <w:tcW w:w="9560" w:type="dxa"/>
            <w:gridSpan w:val="5"/>
            <w:tcBorders>
              <w:top w:val="nil"/>
              <w:left w:val="nil"/>
              <w:bottom w:val="nil"/>
              <w:right w:val="nil"/>
            </w:tcBorders>
            <w:shd w:val="clear" w:color="auto" w:fill="auto"/>
            <w:noWrap/>
            <w:vAlign w:val="center"/>
            <w:hideMark/>
          </w:tcPr>
          <w:p w14:paraId="634DB08B" w14:textId="77777777" w:rsidR="008D538C" w:rsidRPr="008D538C" w:rsidRDefault="008D538C" w:rsidP="00075297">
            <w:pPr>
              <w:spacing w:line="360" w:lineRule="auto"/>
              <w:jc w:val="both"/>
              <w:rPr>
                <w:rFonts w:ascii="Book Antiqua" w:eastAsia="等线" w:hAnsi="Book Antiqua" w:cs="宋体"/>
                <w:b/>
                <w:bCs/>
                <w:color w:val="000000"/>
                <w:lang w:eastAsia="zh-CN"/>
              </w:rPr>
            </w:pPr>
            <w:r w:rsidRPr="00075297">
              <w:rPr>
                <w:rFonts w:ascii="Book Antiqua" w:hAnsi="Book Antiqua"/>
                <w:b/>
                <w:bCs/>
              </w:rPr>
              <w:t>Father’s education</w:t>
            </w:r>
          </w:p>
        </w:tc>
      </w:tr>
      <w:tr w:rsidR="008D538C" w:rsidRPr="008D538C" w14:paraId="38CC0051" w14:textId="77777777" w:rsidTr="008D538C">
        <w:trPr>
          <w:trHeight w:val="1020"/>
        </w:trPr>
        <w:tc>
          <w:tcPr>
            <w:tcW w:w="3280" w:type="dxa"/>
            <w:tcBorders>
              <w:top w:val="nil"/>
              <w:left w:val="nil"/>
              <w:bottom w:val="nil"/>
              <w:right w:val="nil"/>
            </w:tcBorders>
            <w:shd w:val="clear" w:color="auto" w:fill="auto"/>
            <w:noWrap/>
            <w:vAlign w:val="center"/>
            <w:hideMark/>
          </w:tcPr>
          <w:p w14:paraId="1B8BBEB9"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Lower than diploma</w:t>
            </w:r>
          </w:p>
        </w:tc>
        <w:tc>
          <w:tcPr>
            <w:tcW w:w="1760" w:type="dxa"/>
            <w:tcBorders>
              <w:top w:val="nil"/>
              <w:left w:val="nil"/>
              <w:bottom w:val="nil"/>
              <w:right w:val="nil"/>
            </w:tcBorders>
            <w:shd w:val="clear" w:color="auto" w:fill="auto"/>
            <w:noWrap/>
            <w:vAlign w:val="center"/>
            <w:hideMark/>
          </w:tcPr>
          <w:p w14:paraId="5B20888F"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39 (16.5)</w:t>
            </w:r>
          </w:p>
        </w:tc>
        <w:tc>
          <w:tcPr>
            <w:tcW w:w="1600" w:type="dxa"/>
            <w:tcBorders>
              <w:top w:val="nil"/>
              <w:left w:val="nil"/>
              <w:bottom w:val="nil"/>
              <w:right w:val="nil"/>
            </w:tcBorders>
            <w:shd w:val="clear" w:color="auto" w:fill="auto"/>
            <w:noWrap/>
            <w:vAlign w:val="center"/>
            <w:hideMark/>
          </w:tcPr>
          <w:p w14:paraId="0A23CF7D"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217 (48.5)</w:t>
            </w:r>
          </w:p>
        </w:tc>
        <w:tc>
          <w:tcPr>
            <w:tcW w:w="1620" w:type="dxa"/>
            <w:tcBorders>
              <w:top w:val="nil"/>
              <w:left w:val="nil"/>
              <w:bottom w:val="nil"/>
              <w:right w:val="nil"/>
            </w:tcBorders>
            <w:shd w:val="clear" w:color="auto" w:fill="auto"/>
            <w:noWrap/>
            <w:vAlign w:val="center"/>
            <w:hideMark/>
          </w:tcPr>
          <w:p w14:paraId="1ADB935A"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122 (43.9)</w:t>
            </w:r>
          </w:p>
        </w:tc>
        <w:tc>
          <w:tcPr>
            <w:tcW w:w="1300" w:type="dxa"/>
            <w:vMerge w:val="restart"/>
            <w:tcBorders>
              <w:top w:val="nil"/>
              <w:left w:val="nil"/>
              <w:bottom w:val="nil"/>
              <w:right w:val="nil"/>
            </w:tcBorders>
            <w:shd w:val="clear" w:color="auto" w:fill="auto"/>
            <w:noWrap/>
            <w:vAlign w:val="center"/>
            <w:hideMark/>
          </w:tcPr>
          <w:p w14:paraId="74B0AC39" w14:textId="77777777" w:rsidR="008D538C" w:rsidRPr="00075297" w:rsidRDefault="008D538C" w:rsidP="00075297">
            <w:pPr>
              <w:spacing w:line="360" w:lineRule="auto"/>
              <w:jc w:val="both"/>
              <w:rPr>
                <w:rFonts w:ascii="Book Antiqua" w:hAnsi="Book Antiqua"/>
                <w:b/>
                <w:bCs/>
              </w:rPr>
            </w:pPr>
            <w:r w:rsidRPr="00075297">
              <w:rPr>
                <w:rFonts w:ascii="Book Antiqua" w:hAnsi="Book Antiqua"/>
                <w:b/>
                <w:bCs/>
              </w:rPr>
              <w:t>&lt; 0.001</w:t>
            </w:r>
          </w:p>
        </w:tc>
      </w:tr>
      <w:tr w:rsidR="008D538C" w:rsidRPr="008D538C" w14:paraId="39AE3A64" w14:textId="77777777" w:rsidTr="008D538C">
        <w:trPr>
          <w:trHeight w:val="1020"/>
        </w:trPr>
        <w:tc>
          <w:tcPr>
            <w:tcW w:w="3280" w:type="dxa"/>
            <w:tcBorders>
              <w:top w:val="nil"/>
              <w:left w:val="nil"/>
              <w:bottom w:val="nil"/>
              <w:right w:val="nil"/>
            </w:tcBorders>
            <w:shd w:val="clear" w:color="auto" w:fill="auto"/>
            <w:noWrap/>
            <w:vAlign w:val="center"/>
            <w:hideMark/>
          </w:tcPr>
          <w:p w14:paraId="0534F5C7"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lastRenderedPageBreak/>
              <w:t>Diploma (11 yr of education)</w:t>
            </w:r>
          </w:p>
        </w:tc>
        <w:tc>
          <w:tcPr>
            <w:tcW w:w="1760" w:type="dxa"/>
            <w:tcBorders>
              <w:top w:val="nil"/>
              <w:left w:val="nil"/>
              <w:bottom w:val="nil"/>
              <w:right w:val="nil"/>
            </w:tcBorders>
            <w:shd w:val="clear" w:color="auto" w:fill="auto"/>
            <w:noWrap/>
            <w:vAlign w:val="center"/>
            <w:hideMark/>
          </w:tcPr>
          <w:p w14:paraId="5BC5784E"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70 (29.5)</w:t>
            </w:r>
          </w:p>
        </w:tc>
        <w:tc>
          <w:tcPr>
            <w:tcW w:w="1600" w:type="dxa"/>
            <w:tcBorders>
              <w:top w:val="nil"/>
              <w:left w:val="nil"/>
              <w:bottom w:val="nil"/>
              <w:right w:val="nil"/>
            </w:tcBorders>
            <w:shd w:val="clear" w:color="auto" w:fill="auto"/>
            <w:noWrap/>
            <w:vAlign w:val="center"/>
            <w:hideMark/>
          </w:tcPr>
          <w:p w14:paraId="41A53E33"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134 (30.0)</w:t>
            </w:r>
          </w:p>
        </w:tc>
        <w:tc>
          <w:tcPr>
            <w:tcW w:w="1620" w:type="dxa"/>
            <w:tcBorders>
              <w:top w:val="nil"/>
              <w:left w:val="nil"/>
              <w:bottom w:val="nil"/>
              <w:right w:val="nil"/>
            </w:tcBorders>
            <w:shd w:val="clear" w:color="auto" w:fill="auto"/>
            <w:noWrap/>
            <w:vAlign w:val="center"/>
            <w:hideMark/>
          </w:tcPr>
          <w:p w14:paraId="7B4FF9A6"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89 (32.0)</w:t>
            </w:r>
          </w:p>
        </w:tc>
        <w:tc>
          <w:tcPr>
            <w:tcW w:w="1300" w:type="dxa"/>
            <w:vMerge/>
            <w:tcBorders>
              <w:top w:val="nil"/>
              <w:left w:val="nil"/>
              <w:bottom w:val="nil"/>
              <w:right w:val="nil"/>
            </w:tcBorders>
            <w:vAlign w:val="center"/>
            <w:hideMark/>
          </w:tcPr>
          <w:p w14:paraId="46294E50" w14:textId="77777777" w:rsidR="008D538C" w:rsidRPr="008D538C" w:rsidRDefault="008D538C" w:rsidP="008D538C">
            <w:pPr>
              <w:rPr>
                <w:rFonts w:ascii="Book Antiqua" w:eastAsia="等线" w:hAnsi="Book Antiqua" w:cs="宋体"/>
                <w:b/>
                <w:bCs/>
                <w:color w:val="000000"/>
                <w:lang w:eastAsia="zh-CN"/>
              </w:rPr>
            </w:pPr>
          </w:p>
        </w:tc>
      </w:tr>
      <w:tr w:rsidR="008D538C" w:rsidRPr="008D538C" w14:paraId="483786CF" w14:textId="77777777" w:rsidTr="008D538C">
        <w:trPr>
          <w:trHeight w:val="1020"/>
        </w:trPr>
        <w:tc>
          <w:tcPr>
            <w:tcW w:w="3280" w:type="dxa"/>
            <w:tcBorders>
              <w:top w:val="nil"/>
              <w:left w:val="nil"/>
              <w:bottom w:val="nil"/>
              <w:right w:val="nil"/>
            </w:tcBorders>
            <w:shd w:val="clear" w:color="auto" w:fill="auto"/>
            <w:noWrap/>
            <w:vAlign w:val="center"/>
            <w:hideMark/>
          </w:tcPr>
          <w:p w14:paraId="6C02D44F"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Higher than diploma</w:t>
            </w:r>
          </w:p>
        </w:tc>
        <w:tc>
          <w:tcPr>
            <w:tcW w:w="1760" w:type="dxa"/>
            <w:tcBorders>
              <w:top w:val="nil"/>
              <w:left w:val="nil"/>
              <w:bottom w:val="nil"/>
              <w:right w:val="nil"/>
            </w:tcBorders>
            <w:shd w:val="clear" w:color="auto" w:fill="auto"/>
            <w:noWrap/>
            <w:vAlign w:val="center"/>
            <w:hideMark/>
          </w:tcPr>
          <w:p w14:paraId="4397CD90"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128 (54.0)</w:t>
            </w:r>
          </w:p>
        </w:tc>
        <w:tc>
          <w:tcPr>
            <w:tcW w:w="1600" w:type="dxa"/>
            <w:tcBorders>
              <w:top w:val="nil"/>
              <w:left w:val="nil"/>
              <w:bottom w:val="nil"/>
              <w:right w:val="nil"/>
            </w:tcBorders>
            <w:shd w:val="clear" w:color="auto" w:fill="auto"/>
            <w:noWrap/>
            <w:vAlign w:val="center"/>
            <w:hideMark/>
          </w:tcPr>
          <w:p w14:paraId="31B5F8B0"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96 (21.5)</w:t>
            </w:r>
          </w:p>
        </w:tc>
        <w:tc>
          <w:tcPr>
            <w:tcW w:w="1620" w:type="dxa"/>
            <w:tcBorders>
              <w:top w:val="nil"/>
              <w:left w:val="nil"/>
              <w:bottom w:val="nil"/>
              <w:right w:val="nil"/>
            </w:tcBorders>
            <w:shd w:val="clear" w:color="auto" w:fill="auto"/>
            <w:noWrap/>
            <w:vAlign w:val="center"/>
            <w:hideMark/>
          </w:tcPr>
          <w:p w14:paraId="2D123694"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67 (24.1)</w:t>
            </w:r>
          </w:p>
        </w:tc>
        <w:tc>
          <w:tcPr>
            <w:tcW w:w="1300" w:type="dxa"/>
            <w:vMerge/>
            <w:tcBorders>
              <w:top w:val="nil"/>
              <w:left w:val="nil"/>
              <w:bottom w:val="nil"/>
              <w:right w:val="nil"/>
            </w:tcBorders>
            <w:vAlign w:val="center"/>
            <w:hideMark/>
          </w:tcPr>
          <w:p w14:paraId="2EC49FE9" w14:textId="77777777" w:rsidR="008D538C" w:rsidRPr="008D538C" w:rsidRDefault="008D538C" w:rsidP="008D538C">
            <w:pPr>
              <w:rPr>
                <w:rFonts w:ascii="Book Antiqua" w:eastAsia="等线" w:hAnsi="Book Antiqua" w:cs="宋体"/>
                <w:b/>
                <w:bCs/>
                <w:color w:val="000000"/>
                <w:lang w:eastAsia="zh-CN"/>
              </w:rPr>
            </w:pPr>
          </w:p>
        </w:tc>
      </w:tr>
      <w:tr w:rsidR="008D538C" w:rsidRPr="008D538C" w14:paraId="297EC038" w14:textId="77777777" w:rsidTr="008D538C">
        <w:trPr>
          <w:trHeight w:val="320"/>
        </w:trPr>
        <w:tc>
          <w:tcPr>
            <w:tcW w:w="9560" w:type="dxa"/>
            <w:gridSpan w:val="5"/>
            <w:tcBorders>
              <w:top w:val="nil"/>
              <w:left w:val="nil"/>
              <w:bottom w:val="nil"/>
              <w:right w:val="nil"/>
            </w:tcBorders>
            <w:shd w:val="clear" w:color="auto" w:fill="auto"/>
            <w:noWrap/>
            <w:vAlign w:val="center"/>
            <w:hideMark/>
          </w:tcPr>
          <w:p w14:paraId="153B92E3" w14:textId="77777777" w:rsidR="008D538C" w:rsidRPr="008D538C" w:rsidRDefault="008D538C" w:rsidP="00075297">
            <w:pPr>
              <w:spacing w:line="360" w:lineRule="auto"/>
              <w:jc w:val="both"/>
              <w:rPr>
                <w:rFonts w:ascii="Book Antiqua" w:eastAsia="等线" w:hAnsi="Book Antiqua" w:cs="宋体"/>
                <w:b/>
                <w:bCs/>
                <w:color w:val="000000"/>
                <w:lang w:eastAsia="zh-CN"/>
              </w:rPr>
            </w:pPr>
            <w:r w:rsidRPr="00075297">
              <w:rPr>
                <w:rFonts w:ascii="Book Antiqua" w:hAnsi="Book Antiqua"/>
                <w:b/>
                <w:bCs/>
              </w:rPr>
              <w:t>Mother’s education</w:t>
            </w:r>
          </w:p>
        </w:tc>
      </w:tr>
      <w:tr w:rsidR="008D538C" w:rsidRPr="008D538C" w14:paraId="6465EF1E" w14:textId="77777777" w:rsidTr="008D538C">
        <w:trPr>
          <w:trHeight w:val="1020"/>
        </w:trPr>
        <w:tc>
          <w:tcPr>
            <w:tcW w:w="3280" w:type="dxa"/>
            <w:tcBorders>
              <w:top w:val="nil"/>
              <w:left w:val="nil"/>
              <w:bottom w:val="nil"/>
              <w:right w:val="nil"/>
            </w:tcBorders>
            <w:shd w:val="clear" w:color="auto" w:fill="auto"/>
            <w:noWrap/>
            <w:vAlign w:val="center"/>
            <w:hideMark/>
          </w:tcPr>
          <w:p w14:paraId="7EA0EF32"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Lower than diploma</w:t>
            </w:r>
          </w:p>
        </w:tc>
        <w:tc>
          <w:tcPr>
            <w:tcW w:w="1760" w:type="dxa"/>
            <w:tcBorders>
              <w:top w:val="nil"/>
              <w:left w:val="nil"/>
              <w:bottom w:val="nil"/>
              <w:right w:val="nil"/>
            </w:tcBorders>
            <w:shd w:val="clear" w:color="auto" w:fill="auto"/>
            <w:noWrap/>
            <w:vAlign w:val="center"/>
            <w:hideMark/>
          </w:tcPr>
          <w:p w14:paraId="7F053C9C"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37 (15.3)</w:t>
            </w:r>
          </w:p>
        </w:tc>
        <w:tc>
          <w:tcPr>
            <w:tcW w:w="1600" w:type="dxa"/>
            <w:tcBorders>
              <w:top w:val="nil"/>
              <w:left w:val="nil"/>
              <w:bottom w:val="nil"/>
              <w:right w:val="nil"/>
            </w:tcBorders>
            <w:shd w:val="clear" w:color="auto" w:fill="auto"/>
            <w:noWrap/>
            <w:vAlign w:val="center"/>
            <w:hideMark/>
          </w:tcPr>
          <w:p w14:paraId="06F318A6"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215 (48.4)</w:t>
            </w:r>
          </w:p>
        </w:tc>
        <w:tc>
          <w:tcPr>
            <w:tcW w:w="1620" w:type="dxa"/>
            <w:tcBorders>
              <w:top w:val="nil"/>
              <w:left w:val="nil"/>
              <w:bottom w:val="nil"/>
              <w:right w:val="nil"/>
            </w:tcBorders>
            <w:shd w:val="clear" w:color="auto" w:fill="auto"/>
            <w:noWrap/>
            <w:vAlign w:val="center"/>
            <w:hideMark/>
          </w:tcPr>
          <w:p w14:paraId="3705420A"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105 (36.1)</w:t>
            </w:r>
          </w:p>
        </w:tc>
        <w:tc>
          <w:tcPr>
            <w:tcW w:w="1300" w:type="dxa"/>
            <w:vMerge w:val="restart"/>
            <w:tcBorders>
              <w:top w:val="nil"/>
              <w:left w:val="nil"/>
              <w:bottom w:val="nil"/>
              <w:right w:val="nil"/>
            </w:tcBorders>
            <w:shd w:val="clear" w:color="auto" w:fill="auto"/>
            <w:noWrap/>
            <w:vAlign w:val="center"/>
            <w:hideMark/>
          </w:tcPr>
          <w:p w14:paraId="5FC35A24" w14:textId="77777777" w:rsidR="008D538C" w:rsidRPr="00075297" w:rsidRDefault="008D538C" w:rsidP="00075297">
            <w:pPr>
              <w:spacing w:line="360" w:lineRule="auto"/>
              <w:jc w:val="both"/>
              <w:rPr>
                <w:rFonts w:ascii="Book Antiqua" w:hAnsi="Book Antiqua"/>
                <w:b/>
                <w:bCs/>
              </w:rPr>
            </w:pPr>
            <w:r w:rsidRPr="00075297">
              <w:rPr>
                <w:rFonts w:ascii="Book Antiqua" w:hAnsi="Book Antiqua"/>
                <w:b/>
                <w:bCs/>
              </w:rPr>
              <w:t>&lt; 0.001</w:t>
            </w:r>
          </w:p>
        </w:tc>
      </w:tr>
      <w:tr w:rsidR="008D538C" w:rsidRPr="008D538C" w14:paraId="31AB7B7D" w14:textId="77777777" w:rsidTr="008D538C">
        <w:trPr>
          <w:trHeight w:val="1020"/>
        </w:trPr>
        <w:tc>
          <w:tcPr>
            <w:tcW w:w="3280" w:type="dxa"/>
            <w:tcBorders>
              <w:top w:val="nil"/>
              <w:left w:val="nil"/>
              <w:bottom w:val="nil"/>
              <w:right w:val="nil"/>
            </w:tcBorders>
            <w:shd w:val="clear" w:color="auto" w:fill="auto"/>
            <w:noWrap/>
            <w:vAlign w:val="center"/>
            <w:hideMark/>
          </w:tcPr>
          <w:p w14:paraId="35933C26"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Diploma (11 yr of education)</w:t>
            </w:r>
          </w:p>
        </w:tc>
        <w:tc>
          <w:tcPr>
            <w:tcW w:w="1760" w:type="dxa"/>
            <w:tcBorders>
              <w:top w:val="nil"/>
              <w:left w:val="nil"/>
              <w:bottom w:val="nil"/>
              <w:right w:val="nil"/>
            </w:tcBorders>
            <w:shd w:val="clear" w:color="auto" w:fill="auto"/>
            <w:noWrap/>
            <w:vAlign w:val="center"/>
            <w:hideMark/>
          </w:tcPr>
          <w:p w14:paraId="6C774702"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85 (35.1)</w:t>
            </w:r>
          </w:p>
        </w:tc>
        <w:tc>
          <w:tcPr>
            <w:tcW w:w="1600" w:type="dxa"/>
            <w:tcBorders>
              <w:top w:val="nil"/>
              <w:left w:val="nil"/>
              <w:bottom w:val="nil"/>
              <w:right w:val="nil"/>
            </w:tcBorders>
            <w:shd w:val="clear" w:color="auto" w:fill="auto"/>
            <w:noWrap/>
            <w:vAlign w:val="center"/>
            <w:hideMark/>
          </w:tcPr>
          <w:p w14:paraId="36EC0353"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159 (35.8)</w:t>
            </w:r>
          </w:p>
        </w:tc>
        <w:tc>
          <w:tcPr>
            <w:tcW w:w="1620" w:type="dxa"/>
            <w:tcBorders>
              <w:top w:val="nil"/>
              <w:left w:val="nil"/>
              <w:bottom w:val="nil"/>
              <w:right w:val="nil"/>
            </w:tcBorders>
            <w:shd w:val="clear" w:color="auto" w:fill="auto"/>
            <w:noWrap/>
            <w:vAlign w:val="center"/>
            <w:hideMark/>
          </w:tcPr>
          <w:p w14:paraId="17485AB3"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132 (45.4)</w:t>
            </w:r>
          </w:p>
        </w:tc>
        <w:tc>
          <w:tcPr>
            <w:tcW w:w="1300" w:type="dxa"/>
            <w:vMerge/>
            <w:tcBorders>
              <w:top w:val="nil"/>
              <w:left w:val="nil"/>
              <w:bottom w:val="nil"/>
              <w:right w:val="nil"/>
            </w:tcBorders>
            <w:vAlign w:val="center"/>
            <w:hideMark/>
          </w:tcPr>
          <w:p w14:paraId="4DCC4CCF" w14:textId="77777777" w:rsidR="008D538C" w:rsidRPr="00075297" w:rsidRDefault="008D538C" w:rsidP="00075297">
            <w:pPr>
              <w:spacing w:line="360" w:lineRule="auto"/>
              <w:jc w:val="both"/>
              <w:rPr>
                <w:rFonts w:ascii="Book Antiqua" w:hAnsi="Book Antiqua"/>
                <w:b/>
                <w:bCs/>
              </w:rPr>
            </w:pPr>
          </w:p>
        </w:tc>
      </w:tr>
      <w:tr w:rsidR="008D538C" w:rsidRPr="008D538C" w14:paraId="2038AD27" w14:textId="77777777" w:rsidTr="008D538C">
        <w:trPr>
          <w:trHeight w:val="1020"/>
        </w:trPr>
        <w:tc>
          <w:tcPr>
            <w:tcW w:w="3280" w:type="dxa"/>
            <w:tcBorders>
              <w:top w:val="nil"/>
              <w:left w:val="nil"/>
              <w:bottom w:val="nil"/>
              <w:right w:val="nil"/>
            </w:tcBorders>
            <w:shd w:val="clear" w:color="auto" w:fill="auto"/>
            <w:noWrap/>
            <w:vAlign w:val="center"/>
            <w:hideMark/>
          </w:tcPr>
          <w:p w14:paraId="1AAD3F88"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Higher than diploma</w:t>
            </w:r>
          </w:p>
        </w:tc>
        <w:tc>
          <w:tcPr>
            <w:tcW w:w="1760" w:type="dxa"/>
            <w:tcBorders>
              <w:top w:val="nil"/>
              <w:left w:val="nil"/>
              <w:bottom w:val="nil"/>
              <w:right w:val="nil"/>
            </w:tcBorders>
            <w:shd w:val="clear" w:color="auto" w:fill="auto"/>
            <w:noWrap/>
            <w:vAlign w:val="center"/>
            <w:hideMark/>
          </w:tcPr>
          <w:p w14:paraId="036B0513"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120 (49.6)</w:t>
            </w:r>
          </w:p>
        </w:tc>
        <w:tc>
          <w:tcPr>
            <w:tcW w:w="1600" w:type="dxa"/>
            <w:tcBorders>
              <w:top w:val="nil"/>
              <w:left w:val="nil"/>
              <w:bottom w:val="nil"/>
              <w:right w:val="nil"/>
            </w:tcBorders>
            <w:shd w:val="clear" w:color="auto" w:fill="auto"/>
            <w:noWrap/>
            <w:vAlign w:val="center"/>
            <w:hideMark/>
          </w:tcPr>
          <w:p w14:paraId="3BAE5403"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70 (15.8)</w:t>
            </w:r>
          </w:p>
        </w:tc>
        <w:tc>
          <w:tcPr>
            <w:tcW w:w="1620" w:type="dxa"/>
            <w:tcBorders>
              <w:top w:val="nil"/>
              <w:left w:val="nil"/>
              <w:bottom w:val="nil"/>
              <w:right w:val="nil"/>
            </w:tcBorders>
            <w:shd w:val="clear" w:color="auto" w:fill="auto"/>
            <w:noWrap/>
            <w:vAlign w:val="center"/>
            <w:hideMark/>
          </w:tcPr>
          <w:p w14:paraId="29D9D414"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54 (18.6)</w:t>
            </w:r>
          </w:p>
        </w:tc>
        <w:tc>
          <w:tcPr>
            <w:tcW w:w="1300" w:type="dxa"/>
            <w:vMerge/>
            <w:tcBorders>
              <w:top w:val="nil"/>
              <w:left w:val="nil"/>
              <w:bottom w:val="nil"/>
              <w:right w:val="nil"/>
            </w:tcBorders>
            <w:vAlign w:val="center"/>
            <w:hideMark/>
          </w:tcPr>
          <w:p w14:paraId="24A9C6B4" w14:textId="77777777" w:rsidR="008D538C" w:rsidRPr="00075297" w:rsidRDefault="008D538C" w:rsidP="00075297">
            <w:pPr>
              <w:spacing w:line="360" w:lineRule="auto"/>
              <w:jc w:val="both"/>
              <w:rPr>
                <w:rFonts w:ascii="Book Antiqua" w:hAnsi="Book Antiqua"/>
                <w:b/>
                <w:bCs/>
              </w:rPr>
            </w:pPr>
          </w:p>
        </w:tc>
      </w:tr>
      <w:tr w:rsidR="008D538C" w:rsidRPr="008D538C" w14:paraId="7C4BAD9C" w14:textId="77777777" w:rsidTr="008D538C">
        <w:trPr>
          <w:trHeight w:val="1020"/>
        </w:trPr>
        <w:tc>
          <w:tcPr>
            <w:tcW w:w="3280" w:type="dxa"/>
            <w:tcBorders>
              <w:top w:val="nil"/>
              <w:left w:val="nil"/>
              <w:bottom w:val="nil"/>
              <w:right w:val="nil"/>
            </w:tcBorders>
            <w:shd w:val="clear" w:color="auto" w:fill="auto"/>
            <w:noWrap/>
            <w:vAlign w:val="center"/>
            <w:hideMark/>
          </w:tcPr>
          <w:p w14:paraId="395768C4"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Father’s age (yr); mean (SD)</w:t>
            </w:r>
          </w:p>
        </w:tc>
        <w:tc>
          <w:tcPr>
            <w:tcW w:w="1760" w:type="dxa"/>
            <w:tcBorders>
              <w:top w:val="nil"/>
              <w:left w:val="nil"/>
              <w:bottom w:val="nil"/>
              <w:right w:val="nil"/>
            </w:tcBorders>
            <w:shd w:val="clear" w:color="auto" w:fill="auto"/>
            <w:noWrap/>
            <w:vAlign w:val="center"/>
            <w:hideMark/>
          </w:tcPr>
          <w:p w14:paraId="695AF880"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43.98 (6.70)</w:t>
            </w:r>
          </w:p>
        </w:tc>
        <w:tc>
          <w:tcPr>
            <w:tcW w:w="1600" w:type="dxa"/>
            <w:tcBorders>
              <w:top w:val="nil"/>
              <w:left w:val="nil"/>
              <w:bottom w:val="nil"/>
              <w:right w:val="nil"/>
            </w:tcBorders>
            <w:shd w:val="clear" w:color="auto" w:fill="auto"/>
            <w:noWrap/>
            <w:vAlign w:val="center"/>
            <w:hideMark/>
          </w:tcPr>
          <w:p w14:paraId="61FC2369"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46.2 (7.7)</w:t>
            </w:r>
          </w:p>
        </w:tc>
        <w:tc>
          <w:tcPr>
            <w:tcW w:w="1620" w:type="dxa"/>
            <w:tcBorders>
              <w:top w:val="nil"/>
              <w:left w:val="nil"/>
              <w:bottom w:val="nil"/>
              <w:right w:val="nil"/>
            </w:tcBorders>
            <w:shd w:val="clear" w:color="auto" w:fill="auto"/>
            <w:noWrap/>
            <w:vAlign w:val="center"/>
            <w:hideMark/>
          </w:tcPr>
          <w:p w14:paraId="20E755FA"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43.2 (6.9)</w:t>
            </w:r>
          </w:p>
        </w:tc>
        <w:tc>
          <w:tcPr>
            <w:tcW w:w="1300" w:type="dxa"/>
            <w:tcBorders>
              <w:top w:val="nil"/>
              <w:left w:val="nil"/>
              <w:bottom w:val="nil"/>
              <w:right w:val="nil"/>
            </w:tcBorders>
            <w:shd w:val="clear" w:color="auto" w:fill="auto"/>
            <w:noWrap/>
            <w:vAlign w:val="center"/>
            <w:hideMark/>
          </w:tcPr>
          <w:p w14:paraId="65DA21B3" w14:textId="77777777" w:rsidR="008D538C" w:rsidRPr="00075297" w:rsidRDefault="008D538C" w:rsidP="00075297">
            <w:pPr>
              <w:spacing w:line="360" w:lineRule="auto"/>
              <w:jc w:val="both"/>
              <w:rPr>
                <w:rFonts w:ascii="Book Antiqua" w:hAnsi="Book Antiqua"/>
                <w:b/>
                <w:bCs/>
              </w:rPr>
            </w:pPr>
            <w:r w:rsidRPr="00075297">
              <w:rPr>
                <w:rFonts w:ascii="Book Antiqua" w:hAnsi="Book Antiqua"/>
                <w:b/>
                <w:bCs/>
              </w:rPr>
              <w:t>&lt; 0.001</w:t>
            </w:r>
          </w:p>
        </w:tc>
      </w:tr>
      <w:tr w:rsidR="008D538C" w:rsidRPr="008D538C" w14:paraId="7EEAD6D9" w14:textId="77777777" w:rsidTr="008D538C">
        <w:trPr>
          <w:trHeight w:val="1020"/>
        </w:trPr>
        <w:tc>
          <w:tcPr>
            <w:tcW w:w="3280" w:type="dxa"/>
            <w:tcBorders>
              <w:top w:val="nil"/>
              <w:left w:val="nil"/>
              <w:bottom w:val="single" w:sz="4" w:space="0" w:color="auto"/>
              <w:right w:val="nil"/>
            </w:tcBorders>
            <w:shd w:val="clear" w:color="auto" w:fill="auto"/>
            <w:noWrap/>
            <w:vAlign w:val="center"/>
            <w:hideMark/>
          </w:tcPr>
          <w:p w14:paraId="7E5034DA"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Mother’s age (yr); mean (SD)</w:t>
            </w:r>
          </w:p>
        </w:tc>
        <w:tc>
          <w:tcPr>
            <w:tcW w:w="1760" w:type="dxa"/>
            <w:tcBorders>
              <w:top w:val="nil"/>
              <w:left w:val="nil"/>
              <w:bottom w:val="single" w:sz="4" w:space="0" w:color="auto"/>
              <w:right w:val="nil"/>
            </w:tcBorders>
            <w:shd w:val="clear" w:color="auto" w:fill="auto"/>
            <w:noWrap/>
            <w:vAlign w:val="center"/>
            <w:hideMark/>
          </w:tcPr>
          <w:p w14:paraId="660880B6"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38.30 (6.50)</w:t>
            </w:r>
          </w:p>
        </w:tc>
        <w:tc>
          <w:tcPr>
            <w:tcW w:w="1600" w:type="dxa"/>
            <w:tcBorders>
              <w:top w:val="nil"/>
              <w:left w:val="nil"/>
              <w:bottom w:val="single" w:sz="4" w:space="0" w:color="auto"/>
              <w:right w:val="nil"/>
            </w:tcBorders>
            <w:shd w:val="clear" w:color="auto" w:fill="auto"/>
            <w:noWrap/>
            <w:vAlign w:val="center"/>
            <w:hideMark/>
          </w:tcPr>
          <w:p w14:paraId="6F3EA726"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41.2 (7.1)</w:t>
            </w:r>
          </w:p>
        </w:tc>
        <w:tc>
          <w:tcPr>
            <w:tcW w:w="1620" w:type="dxa"/>
            <w:tcBorders>
              <w:top w:val="nil"/>
              <w:left w:val="nil"/>
              <w:bottom w:val="single" w:sz="4" w:space="0" w:color="auto"/>
              <w:right w:val="nil"/>
            </w:tcBorders>
            <w:shd w:val="clear" w:color="auto" w:fill="auto"/>
            <w:noWrap/>
            <w:vAlign w:val="center"/>
            <w:hideMark/>
          </w:tcPr>
          <w:p w14:paraId="519F3F42" w14:textId="77777777" w:rsidR="008D538C" w:rsidRPr="00075297" w:rsidRDefault="008D538C" w:rsidP="00075297">
            <w:pPr>
              <w:spacing w:line="360" w:lineRule="auto"/>
              <w:jc w:val="both"/>
              <w:rPr>
                <w:rFonts w:ascii="Book Antiqua" w:hAnsi="Book Antiqua" w:cstheme="majorBidi"/>
              </w:rPr>
            </w:pPr>
            <w:r w:rsidRPr="00075297">
              <w:rPr>
                <w:rFonts w:ascii="Book Antiqua" w:hAnsi="Book Antiqua" w:cstheme="majorBidi"/>
              </w:rPr>
              <w:t>38.1 (6.7)</w:t>
            </w:r>
          </w:p>
        </w:tc>
        <w:tc>
          <w:tcPr>
            <w:tcW w:w="1300" w:type="dxa"/>
            <w:tcBorders>
              <w:top w:val="nil"/>
              <w:left w:val="nil"/>
              <w:bottom w:val="single" w:sz="4" w:space="0" w:color="auto"/>
              <w:right w:val="nil"/>
            </w:tcBorders>
            <w:shd w:val="clear" w:color="auto" w:fill="auto"/>
            <w:noWrap/>
            <w:vAlign w:val="center"/>
            <w:hideMark/>
          </w:tcPr>
          <w:p w14:paraId="654ABABD" w14:textId="77777777" w:rsidR="008D538C" w:rsidRPr="00075297" w:rsidRDefault="008D538C" w:rsidP="00075297">
            <w:pPr>
              <w:spacing w:line="360" w:lineRule="auto"/>
              <w:jc w:val="both"/>
              <w:rPr>
                <w:rFonts w:ascii="Book Antiqua" w:hAnsi="Book Antiqua"/>
                <w:b/>
                <w:bCs/>
              </w:rPr>
            </w:pPr>
            <w:r w:rsidRPr="00075297">
              <w:rPr>
                <w:rFonts w:ascii="Book Antiqua" w:hAnsi="Book Antiqua"/>
                <w:b/>
                <w:bCs/>
              </w:rPr>
              <w:t>&lt; 0.001</w:t>
            </w:r>
          </w:p>
        </w:tc>
      </w:tr>
    </w:tbl>
    <w:p w14:paraId="2E33930A" w14:textId="77777777" w:rsidR="002F23E8" w:rsidRPr="00146B28" w:rsidRDefault="00C0711F" w:rsidP="00C0711F">
      <w:pPr>
        <w:spacing w:line="360" w:lineRule="auto"/>
        <w:jc w:val="both"/>
        <w:rPr>
          <w:rFonts w:ascii="Book Antiqua" w:hAnsi="Book Antiqua" w:cstheme="majorBidi"/>
        </w:rPr>
      </w:pPr>
      <w:r w:rsidRPr="00146B28">
        <w:rPr>
          <w:rFonts w:ascii="Book Antiqua" w:hAnsi="Book Antiqua" w:cstheme="majorBidi"/>
        </w:rPr>
        <w:t>ASD</w:t>
      </w:r>
      <w:r w:rsidR="002F23E8" w:rsidRPr="00146B28">
        <w:rPr>
          <w:rFonts w:ascii="Book Antiqua" w:hAnsi="Book Antiqua" w:cstheme="majorBidi"/>
        </w:rPr>
        <w:t>:</w:t>
      </w:r>
      <w:r w:rsidRPr="00146B28">
        <w:rPr>
          <w:rFonts w:ascii="Book Antiqua" w:hAnsi="Book Antiqua" w:cstheme="majorBidi"/>
        </w:rPr>
        <w:t xml:space="preserve"> </w:t>
      </w:r>
      <w:r w:rsidR="002F23E8" w:rsidRPr="00146B28">
        <w:rPr>
          <w:rFonts w:ascii="Book Antiqua" w:hAnsi="Book Antiqua" w:cstheme="majorBidi"/>
        </w:rPr>
        <w:t>Autis</w:t>
      </w:r>
      <w:r w:rsidRPr="00146B28">
        <w:rPr>
          <w:rFonts w:ascii="Book Antiqua" w:hAnsi="Book Antiqua" w:cstheme="majorBidi"/>
        </w:rPr>
        <w:t>m spectrum disorders; CP</w:t>
      </w:r>
      <w:r w:rsidR="002F23E8" w:rsidRPr="00146B28">
        <w:rPr>
          <w:rFonts w:ascii="Book Antiqua" w:hAnsi="Book Antiqua" w:cstheme="majorBidi"/>
        </w:rPr>
        <w:t>:</w:t>
      </w:r>
      <w:r w:rsidRPr="00146B28">
        <w:rPr>
          <w:rFonts w:ascii="Book Antiqua" w:hAnsi="Book Antiqua" w:cstheme="majorBidi"/>
        </w:rPr>
        <w:t xml:space="preserve"> </w:t>
      </w:r>
      <w:r w:rsidR="002F23E8" w:rsidRPr="00146B28">
        <w:rPr>
          <w:rFonts w:ascii="Book Antiqua" w:hAnsi="Book Antiqua" w:cstheme="majorBidi"/>
        </w:rPr>
        <w:t>Cereb</w:t>
      </w:r>
      <w:r w:rsidRPr="00146B28">
        <w:rPr>
          <w:rFonts w:ascii="Book Antiqua" w:hAnsi="Book Antiqua" w:cstheme="majorBidi"/>
        </w:rPr>
        <w:t>ral palsy; HC</w:t>
      </w:r>
      <w:r w:rsidR="002F23E8" w:rsidRPr="00146B28">
        <w:rPr>
          <w:rFonts w:ascii="Book Antiqua" w:hAnsi="Book Antiqua" w:cstheme="majorBidi"/>
        </w:rPr>
        <w:t>:</w:t>
      </w:r>
      <w:r w:rsidRPr="00146B28">
        <w:rPr>
          <w:rFonts w:ascii="Book Antiqua" w:hAnsi="Book Antiqua" w:cstheme="majorBidi"/>
        </w:rPr>
        <w:t xml:space="preserve"> </w:t>
      </w:r>
      <w:r w:rsidR="002F23E8" w:rsidRPr="00146B28">
        <w:rPr>
          <w:rFonts w:ascii="Book Antiqua" w:hAnsi="Book Antiqua" w:cstheme="majorBidi"/>
        </w:rPr>
        <w:t xml:space="preserve">Hip </w:t>
      </w:r>
      <w:r w:rsidRPr="00146B28">
        <w:rPr>
          <w:rFonts w:ascii="Book Antiqua" w:hAnsi="Book Antiqua" w:cstheme="majorBidi"/>
        </w:rPr>
        <w:t>circumference; ID</w:t>
      </w:r>
      <w:r w:rsidR="002F23E8" w:rsidRPr="00146B28">
        <w:rPr>
          <w:rFonts w:ascii="Book Antiqua" w:hAnsi="Book Antiqua" w:cstheme="majorBidi"/>
        </w:rPr>
        <w:t>:</w:t>
      </w:r>
      <w:r w:rsidRPr="00146B28">
        <w:rPr>
          <w:rFonts w:ascii="Book Antiqua" w:hAnsi="Book Antiqua" w:cstheme="majorBidi"/>
        </w:rPr>
        <w:t xml:space="preserve"> </w:t>
      </w:r>
      <w:bookmarkStart w:id="0" w:name="_Hlk141649887"/>
      <w:r w:rsidR="002F23E8" w:rsidRPr="00146B28">
        <w:rPr>
          <w:rFonts w:ascii="Book Antiqua" w:hAnsi="Book Antiqua" w:cstheme="majorBidi"/>
        </w:rPr>
        <w:t>Intelle</w:t>
      </w:r>
      <w:r w:rsidRPr="00146B28">
        <w:rPr>
          <w:rFonts w:ascii="Book Antiqua" w:hAnsi="Book Antiqua" w:cstheme="majorBidi"/>
        </w:rPr>
        <w:t>ctual disability</w:t>
      </w:r>
      <w:bookmarkEnd w:id="0"/>
      <w:r w:rsidRPr="00146B28">
        <w:rPr>
          <w:rFonts w:ascii="Book Antiqua" w:hAnsi="Book Antiqua" w:cstheme="majorBidi"/>
        </w:rPr>
        <w:t>; SD</w:t>
      </w:r>
      <w:r w:rsidR="002F23E8" w:rsidRPr="00146B28">
        <w:rPr>
          <w:rFonts w:ascii="Book Antiqua" w:hAnsi="Book Antiqua" w:cstheme="majorBidi"/>
        </w:rPr>
        <w:t>:</w:t>
      </w:r>
      <w:r w:rsidRPr="00146B28">
        <w:rPr>
          <w:rFonts w:ascii="Book Antiqua" w:hAnsi="Book Antiqua" w:cstheme="majorBidi"/>
        </w:rPr>
        <w:t xml:space="preserve"> </w:t>
      </w:r>
      <w:r w:rsidR="002F23E8" w:rsidRPr="00146B28">
        <w:rPr>
          <w:rFonts w:ascii="Book Antiqua" w:hAnsi="Book Antiqua" w:cstheme="majorBidi"/>
        </w:rPr>
        <w:t>Stand</w:t>
      </w:r>
      <w:r w:rsidRPr="00146B28">
        <w:rPr>
          <w:rFonts w:ascii="Book Antiqua" w:hAnsi="Book Antiqua" w:cstheme="majorBidi"/>
        </w:rPr>
        <w:t>ard deviation; WC</w:t>
      </w:r>
      <w:r w:rsidR="002F23E8" w:rsidRPr="00146B28">
        <w:rPr>
          <w:rFonts w:ascii="Book Antiqua" w:hAnsi="Book Antiqua" w:cstheme="majorBidi"/>
        </w:rPr>
        <w:t>: Wais</w:t>
      </w:r>
      <w:r w:rsidRPr="00146B28">
        <w:rPr>
          <w:rFonts w:ascii="Book Antiqua" w:hAnsi="Book Antiqua" w:cstheme="majorBidi"/>
        </w:rPr>
        <w:t>t circumference; WHR</w:t>
      </w:r>
      <w:r w:rsidR="002F23E8" w:rsidRPr="00146B28">
        <w:rPr>
          <w:rFonts w:ascii="Book Antiqua" w:hAnsi="Book Antiqua" w:cstheme="majorBidi"/>
        </w:rPr>
        <w:t>:</w:t>
      </w:r>
      <w:r w:rsidRPr="00146B28">
        <w:rPr>
          <w:rFonts w:ascii="Book Antiqua" w:hAnsi="Book Antiqua" w:cstheme="majorBidi"/>
        </w:rPr>
        <w:t xml:space="preserve"> </w:t>
      </w:r>
      <w:r w:rsidR="002F23E8" w:rsidRPr="00146B28">
        <w:rPr>
          <w:rFonts w:ascii="Book Antiqua" w:hAnsi="Book Antiqua" w:cstheme="majorBidi"/>
        </w:rPr>
        <w:t>Wai</w:t>
      </w:r>
      <w:r w:rsidRPr="00146B28">
        <w:rPr>
          <w:rFonts w:ascii="Book Antiqua" w:hAnsi="Book Antiqua" w:cstheme="majorBidi"/>
        </w:rPr>
        <w:t>st to hip ratio</w:t>
      </w:r>
      <w:r w:rsidR="002F23E8" w:rsidRPr="00146B28">
        <w:rPr>
          <w:rFonts w:ascii="Book Antiqua" w:hAnsi="Book Antiqua" w:cstheme="majorBidi"/>
        </w:rPr>
        <w:t>.</w:t>
      </w:r>
    </w:p>
    <w:p w14:paraId="0925C849" w14:textId="06DEDD5F" w:rsidR="00E7034B" w:rsidRPr="00146B28" w:rsidRDefault="00C0711F" w:rsidP="00C0711F">
      <w:pPr>
        <w:spacing w:line="360" w:lineRule="auto"/>
        <w:jc w:val="both"/>
        <w:rPr>
          <w:rFonts w:ascii="Book Antiqua" w:hAnsi="Book Antiqua" w:cstheme="majorBidi"/>
          <w:b/>
          <w:bCs/>
          <w:rtl/>
        </w:rPr>
      </w:pPr>
      <w:r w:rsidRPr="00146B28">
        <w:rPr>
          <w:rFonts w:ascii="Book Antiqua" w:hAnsi="Book Antiqua" w:cstheme="majorBidi"/>
        </w:rPr>
        <w:br w:type="page"/>
      </w:r>
      <w:r w:rsidRPr="00146B28">
        <w:rPr>
          <w:rFonts w:ascii="Book Antiqua" w:hAnsi="Book Antiqua" w:cstheme="majorBidi"/>
          <w:b/>
          <w:bCs/>
        </w:rPr>
        <w:lastRenderedPageBreak/>
        <w:t xml:space="preserve">Table 2 The amount of </w:t>
      </w:r>
      <w:r w:rsidR="00697D31" w:rsidRPr="00146B28">
        <w:rPr>
          <w:rFonts w:ascii="Book Antiqua" w:hAnsi="Book Antiqua" w:cstheme="majorBidi"/>
          <w:b/>
          <w:bCs/>
        </w:rPr>
        <w:t>physical activity/organized</w:t>
      </w:r>
      <w:r w:rsidR="00697D31" w:rsidRPr="00146B28">
        <w:rPr>
          <w:rFonts w:ascii="Book Antiqua" w:hAnsi="Book Antiqua"/>
        </w:rPr>
        <w:t xml:space="preserve"> </w:t>
      </w:r>
      <w:r w:rsidR="00697D31" w:rsidRPr="00146B28">
        <w:rPr>
          <w:rFonts w:ascii="Book Antiqua" w:hAnsi="Book Antiqua" w:cstheme="majorBidi"/>
          <w:b/>
          <w:bCs/>
        </w:rPr>
        <w:t>physical activity</w:t>
      </w:r>
      <w:r w:rsidRPr="00146B28">
        <w:rPr>
          <w:rFonts w:ascii="Book Antiqua" w:hAnsi="Book Antiqua" w:cstheme="majorBidi"/>
          <w:b/>
          <w:bCs/>
        </w:rPr>
        <w:t xml:space="preserve"> (minutes per week) and level of </w:t>
      </w:r>
      <w:r w:rsidR="00697D31" w:rsidRPr="00146B28">
        <w:rPr>
          <w:rFonts w:ascii="Book Antiqua" w:hAnsi="Book Antiqua" w:cstheme="majorBidi"/>
          <w:b/>
          <w:bCs/>
        </w:rPr>
        <w:t>physical activity</w:t>
      </w:r>
      <w:r w:rsidRPr="00146B28">
        <w:rPr>
          <w:rFonts w:ascii="Book Antiqua" w:hAnsi="Book Antiqua" w:cstheme="majorBidi"/>
          <w:b/>
          <w:bCs/>
        </w:rPr>
        <w:t xml:space="preserve"> in </w:t>
      </w:r>
      <w:r w:rsidR="00E7034B" w:rsidRPr="00146B28">
        <w:rPr>
          <w:rFonts w:ascii="Book Antiqua" w:hAnsi="Book Antiqua" w:cstheme="majorBidi"/>
          <w:b/>
          <w:bCs/>
        </w:rPr>
        <w:t>autism spectrum disorders</w:t>
      </w:r>
      <w:r w:rsidRPr="00146B28">
        <w:rPr>
          <w:rFonts w:ascii="Book Antiqua" w:hAnsi="Book Antiqua" w:cstheme="majorBidi"/>
          <w:b/>
          <w:bCs/>
        </w:rPr>
        <w:t xml:space="preserve"> in comparison to control </w:t>
      </w:r>
      <w:r w:rsidR="00E7034B" w:rsidRPr="00146B28">
        <w:rPr>
          <w:rFonts w:ascii="Book Antiqua" w:hAnsi="Book Antiqua" w:cstheme="majorBidi"/>
          <w:b/>
          <w:bCs/>
        </w:rPr>
        <w:t>intellectual disability</w:t>
      </w:r>
      <w:r w:rsidRPr="00146B28">
        <w:rPr>
          <w:rFonts w:ascii="Book Antiqua" w:hAnsi="Book Antiqua" w:cstheme="majorBidi"/>
          <w:b/>
          <w:bCs/>
        </w:rPr>
        <w:t xml:space="preserve">, and </w:t>
      </w:r>
      <w:r w:rsidR="00E7034B" w:rsidRPr="00146B28">
        <w:rPr>
          <w:rFonts w:ascii="Book Antiqua" w:hAnsi="Book Antiqua" w:cstheme="majorBidi"/>
          <w:b/>
          <w:bCs/>
        </w:rPr>
        <w:t>cerebral palsy</w:t>
      </w:r>
      <w:r w:rsidRPr="00146B28">
        <w:rPr>
          <w:rFonts w:ascii="Book Antiqua" w:hAnsi="Book Antiqua" w:cstheme="majorBidi"/>
          <w:b/>
          <w:bCs/>
        </w:rPr>
        <w:t xml:space="preserve"> groups</w:t>
      </w:r>
    </w:p>
    <w:tbl>
      <w:tblPr>
        <w:tblStyle w:val="af3"/>
        <w:tblW w:w="5000" w:type="pct"/>
        <w:tblLook w:val="04A0" w:firstRow="1" w:lastRow="0" w:firstColumn="1" w:lastColumn="0" w:noHBand="0" w:noVBand="1"/>
      </w:tblPr>
      <w:tblGrid>
        <w:gridCol w:w="2677"/>
        <w:gridCol w:w="1642"/>
        <w:gridCol w:w="1641"/>
        <w:gridCol w:w="1641"/>
        <w:gridCol w:w="1641"/>
      </w:tblGrid>
      <w:tr w:rsidR="00146B28" w:rsidRPr="00146B28" w14:paraId="2C536A10" w14:textId="77777777" w:rsidTr="003A2295">
        <w:tc>
          <w:tcPr>
            <w:tcW w:w="1448" w:type="pct"/>
            <w:tcBorders>
              <w:top w:val="single" w:sz="4" w:space="0" w:color="auto"/>
              <w:left w:val="nil"/>
              <w:bottom w:val="single" w:sz="4" w:space="0" w:color="auto"/>
              <w:right w:val="nil"/>
            </w:tcBorders>
          </w:tcPr>
          <w:p w14:paraId="7A908772" w14:textId="5CBBD51F" w:rsidR="00C0711F" w:rsidRPr="00146B28" w:rsidRDefault="00697D31" w:rsidP="00E80B2D">
            <w:pPr>
              <w:spacing w:line="360" w:lineRule="auto"/>
              <w:jc w:val="both"/>
              <w:rPr>
                <w:rFonts w:ascii="Book Antiqua" w:hAnsi="Book Antiqua" w:cstheme="majorBidi"/>
                <w:b/>
                <w:bCs/>
                <w:lang w:eastAsia="zh-CN"/>
              </w:rPr>
            </w:pPr>
            <w:r w:rsidRPr="00146B28">
              <w:rPr>
                <w:rFonts w:ascii="Book Antiqua" w:hAnsi="Book Antiqua" w:cstheme="majorBidi"/>
                <w:b/>
                <w:bCs/>
              </w:rPr>
              <w:t>M</w:t>
            </w:r>
            <w:r w:rsidR="002F23E8" w:rsidRPr="00146B28">
              <w:rPr>
                <w:rFonts w:ascii="Book Antiqua" w:hAnsi="Book Antiqua" w:cstheme="majorBidi"/>
                <w:b/>
                <w:bCs/>
              </w:rPr>
              <w:t>in</w:t>
            </w:r>
            <w:r w:rsidR="00C0711F" w:rsidRPr="00146B28">
              <w:rPr>
                <w:rFonts w:ascii="Book Antiqua" w:hAnsi="Book Antiqua" w:cstheme="majorBidi"/>
                <w:b/>
                <w:bCs/>
              </w:rPr>
              <w:t>/week</w:t>
            </w:r>
          </w:p>
        </w:tc>
        <w:tc>
          <w:tcPr>
            <w:tcW w:w="888" w:type="pct"/>
            <w:tcBorders>
              <w:top w:val="single" w:sz="4" w:space="0" w:color="auto"/>
              <w:left w:val="nil"/>
              <w:bottom w:val="single" w:sz="4" w:space="0" w:color="auto"/>
              <w:right w:val="nil"/>
            </w:tcBorders>
          </w:tcPr>
          <w:p w14:paraId="14665E5F" w14:textId="16E708E7" w:rsidR="00C0711F" w:rsidRPr="00146B28" w:rsidRDefault="00C0711F" w:rsidP="00E80B2D">
            <w:pPr>
              <w:spacing w:line="360" w:lineRule="auto"/>
              <w:jc w:val="both"/>
              <w:rPr>
                <w:rFonts w:ascii="Book Antiqua" w:hAnsi="Book Antiqua" w:cstheme="majorBidi"/>
                <w:b/>
                <w:bCs/>
              </w:rPr>
            </w:pPr>
            <w:r w:rsidRPr="00146B28">
              <w:rPr>
                <w:rFonts w:ascii="Book Antiqua" w:hAnsi="Book Antiqua" w:cstheme="majorBidi"/>
                <w:b/>
                <w:bCs/>
              </w:rPr>
              <w:t>ASD</w:t>
            </w:r>
            <w:r w:rsidR="002F23E8" w:rsidRPr="00146B28">
              <w:rPr>
                <w:rFonts w:ascii="Book Antiqua" w:hAnsi="Book Antiqua" w:cstheme="majorBidi"/>
                <w:b/>
                <w:bCs/>
                <w:lang w:eastAsia="zh-CN"/>
              </w:rPr>
              <w:t>, m</w:t>
            </w:r>
            <w:r w:rsidRPr="00146B28">
              <w:rPr>
                <w:rFonts w:ascii="Book Antiqua" w:hAnsi="Book Antiqua" w:cstheme="majorBidi"/>
                <w:b/>
                <w:bCs/>
              </w:rPr>
              <w:t>ean (SD)</w:t>
            </w:r>
          </w:p>
        </w:tc>
        <w:tc>
          <w:tcPr>
            <w:tcW w:w="888" w:type="pct"/>
            <w:tcBorders>
              <w:top w:val="single" w:sz="4" w:space="0" w:color="auto"/>
              <w:left w:val="nil"/>
              <w:bottom w:val="single" w:sz="4" w:space="0" w:color="auto"/>
              <w:right w:val="nil"/>
            </w:tcBorders>
          </w:tcPr>
          <w:p w14:paraId="304099CB" w14:textId="2C0C15F2" w:rsidR="00C0711F" w:rsidRPr="00146B28" w:rsidRDefault="00C0711F" w:rsidP="00E80B2D">
            <w:pPr>
              <w:spacing w:line="360" w:lineRule="auto"/>
              <w:jc w:val="both"/>
              <w:rPr>
                <w:rFonts w:ascii="Book Antiqua" w:hAnsi="Book Antiqua" w:cstheme="majorBidi"/>
                <w:b/>
                <w:bCs/>
              </w:rPr>
            </w:pPr>
            <w:r w:rsidRPr="00146B28">
              <w:rPr>
                <w:rFonts w:ascii="Book Antiqua" w:hAnsi="Book Antiqua" w:cstheme="majorBidi"/>
                <w:b/>
                <w:bCs/>
              </w:rPr>
              <w:t>ID</w:t>
            </w:r>
            <w:r w:rsidR="002F23E8" w:rsidRPr="00146B28">
              <w:rPr>
                <w:rFonts w:ascii="Book Antiqua" w:hAnsi="Book Antiqua" w:cstheme="majorBidi"/>
                <w:b/>
                <w:bCs/>
                <w:lang w:eastAsia="zh-CN"/>
              </w:rPr>
              <w:t>, m</w:t>
            </w:r>
            <w:r w:rsidRPr="00146B28">
              <w:rPr>
                <w:rFonts w:ascii="Book Antiqua" w:hAnsi="Book Antiqua" w:cstheme="majorBidi"/>
                <w:b/>
                <w:bCs/>
              </w:rPr>
              <w:t>ean (SD)</w:t>
            </w:r>
          </w:p>
        </w:tc>
        <w:tc>
          <w:tcPr>
            <w:tcW w:w="888" w:type="pct"/>
            <w:tcBorders>
              <w:top w:val="single" w:sz="4" w:space="0" w:color="auto"/>
              <w:left w:val="nil"/>
              <w:bottom w:val="single" w:sz="4" w:space="0" w:color="auto"/>
              <w:right w:val="nil"/>
            </w:tcBorders>
          </w:tcPr>
          <w:p w14:paraId="214D9817" w14:textId="6ABE2FF2" w:rsidR="00C0711F" w:rsidRPr="00146B28" w:rsidRDefault="00C0711F" w:rsidP="00E80B2D">
            <w:pPr>
              <w:spacing w:line="360" w:lineRule="auto"/>
              <w:jc w:val="both"/>
              <w:rPr>
                <w:rFonts w:ascii="Book Antiqua" w:hAnsi="Book Antiqua" w:cstheme="majorBidi"/>
                <w:b/>
                <w:bCs/>
              </w:rPr>
            </w:pPr>
            <w:r w:rsidRPr="00146B28">
              <w:rPr>
                <w:rFonts w:ascii="Book Antiqua" w:hAnsi="Book Antiqua" w:cstheme="majorBidi"/>
                <w:b/>
                <w:bCs/>
              </w:rPr>
              <w:t>CP</w:t>
            </w:r>
            <w:r w:rsidR="002F23E8" w:rsidRPr="00146B28">
              <w:rPr>
                <w:rFonts w:ascii="Book Antiqua" w:hAnsi="Book Antiqua" w:cstheme="majorBidi"/>
                <w:b/>
                <w:bCs/>
                <w:lang w:eastAsia="zh-CN"/>
              </w:rPr>
              <w:t>, m</w:t>
            </w:r>
            <w:r w:rsidRPr="00146B28">
              <w:rPr>
                <w:rFonts w:ascii="Book Antiqua" w:hAnsi="Book Antiqua" w:cstheme="majorBidi"/>
                <w:b/>
                <w:bCs/>
              </w:rPr>
              <w:t>ean (SD)</w:t>
            </w:r>
          </w:p>
        </w:tc>
        <w:tc>
          <w:tcPr>
            <w:tcW w:w="888" w:type="pct"/>
            <w:tcBorders>
              <w:top w:val="single" w:sz="4" w:space="0" w:color="auto"/>
              <w:left w:val="nil"/>
              <w:bottom w:val="single" w:sz="4" w:space="0" w:color="auto"/>
              <w:right w:val="nil"/>
            </w:tcBorders>
          </w:tcPr>
          <w:p w14:paraId="38D05B82" w14:textId="113DD7CE" w:rsidR="00C0711F" w:rsidRPr="00146B28" w:rsidRDefault="00C0711F" w:rsidP="00E80B2D">
            <w:pPr>
              <w:spacing w:line="360" w:lineRule="auto"/>
              <w:jc w:val="both"/>
              <w:rPr>
                <w:rFonts w:ascii="Book Antiqua" w:hAnsi="Book Antiqua" w:cstheme="majorBidi"/>
                <w:b/>
                <w:bCs/>
              </w:rPr>
            </w:pPr>
            <w:r w:rsidRPr="00146B28">
              <w:rPr>
                <w:rFonts w:ascii="Book Antiqua" w:hAnsi="Book Antiqua" w:cstheme="majorBidi"/>
                <w:b/>
                <w:bCs/>
                <w:i/>
                <w:iCs/>
              </w:rPr>
              <w:t>P</w:t>
            </w:r>
            <w:r w:rsidR="002F23E8" w:rsidRPr="00146B28">
              <w:rPr>
                <w:rFonts w:ascii="Book Antiqua" w:hAnsi="Book Antiqua" w:cstheme="majorBidi"/>
                <w:b/>
                <w:bCs/>
              </w:rPr>
              <w:t xml:space="preserve"> </w:t>
            </w:r>
            <w:r w:rsidRPr="00146B28">
              <w:rPr>
                <w:rFonts w:ascii="Book Antiqua" w:hAnsi="Book Antiqua" w:cstheme="majorBidi"/>
                <w:b/>
                <w:bCs/>
              </w:rPr>
              <w:t>value</w:t>
            </w:r>
          </w:p>
        </w:tc>
      </w:tr>
      <w:tr w:rsidR="00146B28" w:rsidRPr="00146B28" w14:paraId="280E4E6F" w14:textId="77777777" w:rsidTr="003A2295">
        <w:tc>
          <w:tcPr>
            <w:tcW w:w="1448" w:type="pct"/>
            <w:tcBorders>
              <w:top w:val="single" w:sz="4" w:space="0" w:color="auto"/>
              <w:left w:val="nil"/>
              <w:bottom w:val="nil"/>
              <w:right w:val="nil"/>
            </w:tcBorders>
          </w:tcPr>
          <w:p w14:paraId="71ADE665" w14:textId="2D1A2568" w:rsidR="00697D31" w:rsidRPr="000D37DB" w:rsidRDefault="00697D31" w:rsidP="00E80B2D">
            <w:pPr>
              <w:spacing w:line="360" w:lineRule="auto"/>
              <w:jc w:val="both"/>
              <w:rPr>
                <w:rFonts w:ascii="Book Antiqua" w:hAnsi="Book Antiqua" w:cstheme="majorBidi"/>
                <w:b/>
                <w:bCs/>
              </w:rPr>
            </w:pPr>
            <w:r w:rsidRPr="000D37DB">
              <w:rPr>
                <w:rFonts w:ascii="Book Antiqua" w:hAnsi="Book Antiqua" w:cstheme="majorBidi"/>
                <w:b/>
                <w:bCs/>
              </w:rPr>
              <w:t>OPA</w:t>
            </w:r>
          </w:p>
        </w:tc>
        <w:tc>
          <w:tcPr>
            <w:tcW w:w="888" w:type="pct"/>
            <w:tcBorders>
              <w:top w:val="single" w:sz="4" w:space="0" w:color="auto"/>
              <w:left w:val="nil"/>
              <w:bottom w:val="nil"/>
              <w:right w:val="nil"/>
            </w:tcBorders>
          </w:tcPr>
          <w:p w14:paraId="376C99D1" w14:textId="77777777" w:rsidR="00697D31" w:rsidRPr="00146B28" w:rsidRDefault="00697D31" w:rsidP="00E80B2D">
            <w:pPr>
              <w:spacing w:line="360" w:lineRule="auto"/>
              <w:jc w:val="both"/>
              <w:rPr>
                <w:rFonts w:ascii="Book Antiqua" w:hAnsi="Book Antiqua" w:cstheme="majorBidi"/>
                <w:b/>
                <w:bCs/>
              </w:rPr>
            </w:pPr>
          </w:p>
        </w:tc>
        <w:tc>
          <w:tcPr>
            <w:tcW w:w="888" w:type="pct"/>
            <w:tcBorders>
              <w:top w:val="single" w:sz="4" w:space="0" w:color="auto"/>
              <w:left w:val="nil"/>
              <w:bottom w:val="nil"/>
              <w:right w:val="nil"/>
            </w:tcBorders>
          </w:tcPr>
          <w:p w14:paraId="5C55C64F" w14:textId="77777777" w:rsidR="00697D31" w:rsidRPr="00146B28" w:rsidRDefault="00697D31" w:rsidP="00E80B2D">
            <w:pPr>
              <w:spacing w:line="360" w:lineRule="auto"/>
              <w:jc w:val="both"/>
              <w:rPr>
                <w:rFonts w:ascii="Book Antiqua" w:hAnsi="Book Antiqua" w:cstheme="majorBidi"/>
                <w:b/>
                <w:bCs/>
              </w:rPr>
            </w:pPr>
          </w:p>
        </w:tc>
        <w:tc>
          <w:tcPr>
            <w:tcW w:w="888" w:type="pct"/>
            <w:tcBorders>
              <w:top w:val="single" w:sz="4" w:space="0" w:color="auto"/>
              <w:left w:val="nil"/>
              <w:bottom w:val="nil"/>
              <w:right w:val="nil"/>
            </w:tcBorders>
          </w:tcPr>
          <w:p w14:paraId="61A5A74E" w14:textId="77777777" w:rsidR="00697D31" w:rsidRPr="00146B28" w:rsidRDefault="00697D31" w:rsidP="00E80B2D">
            <w:pPr>
              <w:spacing w:line="360" w:lineRule="auto"/>
              <w:jc w:val="both"/>
              <w:rPr>
                <w:rFonts w:ascii="Book Antiqua" w:hAnsi="Book Antiqua" w:cstheme="majorBidi"/>
                <w:b/>
                <w:bCs/>
              </w:rPr>
            </w:pPr>
          </w:p>
        </w:tc>
        <w:tc>
          <w:tcPr>
            <w:tcW w:w="888" w:type="pct"/>
            <w:tcBorders>
              <w:top w:val="single" w:sz="4" w:space="0" w:color="auto"/>
              <w:left w:val="nil"/>
              <w:bottom w:val="nil"/>
              <w:right w:val="nil"/>
            </w:tcBorders>
          </w:tcPr>
          <w:p w14:paraId="2B1036AD" w14:textId="77777777" w:rsidR="00697D31" w:rsidRPr="00146B28" w:rsidRDefault="00697D31" w:rsidP="00E80B2D">
            <w:pPr>
              <w:spacing w:line="360" w:lineRule="auto"/>
              <w:jc w:val="both"/>
              <w:rPr>
                <w:rFonts w:ascii="Book Antiqua" w:hAnsi="Book Antiqua" w:cstheme="majorBidi"/>
                <w:b/>
                <w:bCs/>
              </w:rPr>
            </w:pPr>
          </w:p>
        </w:tc>
      </w:tr>
      <w:tr w:rsidR="00146B28" w:rsidRPr="00146B28" w14:paraId="4096AA43" w14:textId="77777777" w:rsidTr="003A2295">
        <w:tc>
          <w:tcPr>
            <w:tcW w:w="1448" w:type="pct"/>
            <w:tcBorders>
              <w:top w:val="nil"/>
              <w:left w:val="nil"/>
              <w:bottom w:val="nil"/>
              <w:right w:val="nil"/>
            </w:tcBorders>
            <w:hideMark/>
          </w:tcPr>
          <w:p w14:paraId="1718A781" w14:textId="77185830"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Aerobic exercise</w:t>
            </w:r>
          </w:p>
        </w:tc>
        <w:tc>
          <w:tcPr>
            <w:tcW w:w="888" w:type="pct"/>
            <w:tcBorders>
              <w:top w:val="nil"/>
              <w:left w:val="nil"/>
              <w:bottom w:val="nil"/>
              <w:right w:val="nil"/>
            </w:tcBorders>
            <w:hideMark/>
          </w:tcPr>
          <w:p w14:paraId="27DEC27A" w14:textId="17751781"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w:t>
            </w:r>
            <w:r w:rsidR="003A2295" w:rsidRPr="00146B28">
              <w:rPr>
                <w:rFonts w:ascii="Book Antiqua" w:hAnsi="Book Antiqua" w:cstheme="majorBidi"/>
              </w:rPr>
              <w:t>.0</w:t>
            </w:r>
            <w:r w:rsidRPr="00146B28">
              <w:rPr>
                <w:rFonts w:ascii="Book Antiqua" w:hAnsi="Book Antiqua" w:cstheme="majorBidi"/>
              </w:rPr>
              <w:t xml:space="preserve"> (8.7)</w:t>
            </w:r>
          </w:p>
        </w:tc>
        <w:tc>
          <w:tcPr>
            <w:tcW w:w="888" w:type="pct"/>
            <w:tcBorders>
              <w:top w:val="nil"/>
              <w:left w:val="nil"/>
              <w:bottom w:val="nil"/>
              <w:right w:val="nil"/>
            </w:tcBorders>
            <w:hideMark/>
          </w:tcPr>
          <w:p w14:paraId="27D78828"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1.1 (10.2)</w:t>
            </w:r>
          </w:p>
        </w:tc>
        <w:tc>
          <w:tcPr>
            <w:tcW w:w="888" w:type="pct"/>
            <w:tcBorders>
              <w:top w:val="nil"/>
              <w:left w:val="nil"/>
              <w:bottom w:val="nil"/>
              <w:right w:val="nil"/>
            </w:tcBorders>
            <w:hideMark/>
          </w:tcPr>
          <w:p w14:paraId="128F2519"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0.6 (6.5)</w:t>
            </w:r>
          </w:p>
        </w:tc>
        <w:tc>
          <w:tcPr>
            <w:tcW w:w="888" w:type="pct"/>
            <w:tcBorders>
              <w:top w:val="nil"/>
              <w:left w:val="nil"/>
              <w:bottom w:val="nil"/>
              <w:right w:val="nil"/>
            </w:tcBorders>
            <w:hideMark/>
          </w:tcPr>
          <w:p w14:paraId="188EFD43"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0.938</w:t>
            </w:r>
          </w:p>
        </w:tc>
      </w:tr>
      <w:tr w:rsidR="00146B28" w:rsidRPr="00146B28" w14:paraId="39AEF9F7" w14:textId="77777777" w:rsidTr="00E7034B">
        <w:tc>
          <w:tcPr>
            <w:tcW w:w="1448" w:type="pct"/>
            <w:tcBorders>
              <w:top w:val="nil"/>
              <w:left w:val="nil"/>
              <w:bottom w:val="nil"/>
              <w:right w:val="nil"/>
            </w:tcBorders>
            <w:hideMark/>
          </w:tcPr>
          <w:p w14:paraId="6F0EABA5" w14:textId="7ADB0B4B"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Dancing</w:t>
            </w:r>
          </w:p>
        </w:tc>
        <w:tc>
          <w:tcPr>
            <w:tcW w:w="888" w:type="pct"/>
            <w:tcBorders>
              <w:top w:val="nil"/>
              <w:left w:val="nil"/>
              <w:bottom w:val="nil"/>
              <w:right w:val="nil"/>
            </w:tcBorders>
            <w:hideMark/>
          </w:tcPr>
          <w:p w14:paraId="20DBDAF2"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7.3 (30.7)</w:t>
            </w:r>
          </w:p>
        </w:tc>
        <w:tc>
          <w:tcPr>
            <w:tcW w:w="888" w:type="pct"/>
            <w:tcBorders>
              <w:top w:val="nil"/>
              <w:left w:val="nil"/>
              <w:bottom w:val="nil"/>
              <w:right w:val="nil"/>
            </w:tcBorders>
            <w:hideMark/>
          </w:tcPr>
          <w:p w14:paraId="2D6B2F16"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14.2 (44.6)</w:t>
            </w:r>
          </w:p>
        </w:tc>
        <w:tc>
          <w:tcPr>
            <w:tcW w:w="888" w:type="pct"/>
            <w:tcBorders>
              <w:top w:val="nil"/>
              <w:left w:val="nil"/>
              <w:bottom w:val="nil"/>
              <w:right w:val="nil"/>
            </w:tcBorders>
            <w:hideMark/>
          </w:tcPr>
          <w:p w14:paraId="03FA292D"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6.9 (38.3)</w:t>
            </w:r>
          </w:p>
        </w:tc>
        <w:tc>
          <w:tcPr>
            <w:tcW w:w="888" w:type="pct"/>
            <w:tcBorders>
              <w:top w:val="nil"/>
              <w:left w:val="nil"/>
              <w:bottom w:val="nil"/>
              <w:right w:val="nil"/>
            </w:tcBorders>
            <w:hideMark/>
          </w:tcPr>
          <w:p w14:paraId="2F0A5015" w14:textId="47B32E71" w:rsidR="00C0711F" w:rsidRPr="00146B28" w:rsidRDefault="00D53524" w:rsidP="00E80B2D">
            <w:pPr>
              <w:spacing w:line="360" w:lineRule="auto"/>
              <w:jc w:val="both"/>
              <w:rPr>
                <w:rFonts w:ascii="Book Antiqua" w:hAnsi="Book Antiqua" w:cs="Times New Roman"/>
                <w:b/>
                <w:bCs/>
                <w:vertAlign w:val="superscript"/>
              </w:rPr>
            </w:pPr>
            <w:r w:rsidRPr="00146B28">
              <w:rPr>
                <w:rFonts w:ascii="Book Antiqua" w:hAnsi="Book Antiqua" w:cs="Times New Roman"/>
                <w:b/>
                <w:bCs/>
              </w:rPr>
              <w:t xml:space="preserve">&lt; </w:t>
            </w:r>
            <w:r w:rsidR="00C0711F" w:rsidRPr="00146B28">
              <w:rPr>
                <w:rFonts w:ascii="Book Antiqua" w:hAnsi="Book Antiqua" w:cs="Times New Roman"/>
                <w:b/>
                <w:bCs/>
              </w:rPr>
              <w:t>0.001</w:t>
            </w:r>
          </w:p>
        </w:tc>
      </w:tr>
      <w:tr w:rsidR="00146B28" w:rsidRPr="00146B28" w14:paraId="37919EA3" w14:textId="77777777" w:rsidTr="00E7034B">
        <w:tc>
          <w:tcPr>
            <w:tcW w:w="1448" w:type="pct"/>
            <w:tcBorders>
              <w:top w:val="nil"/>
              <w:left w:val="nil"/>
              <w:bottom w:val="nil"/>
              <w:right w:val="nil"/>
            </w:tcBorders>
            <w:hideMark/>
          </w:tcPr>
          <w:p w14:paraId="08B84563" w14:textId="04563926"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Gymnastic</w:t>
            </w:r>
          </w:p>
        </w:tc>
        <w:tc>
          <w:tcPr>
            <w:tcW w:w="888" w:type="pct"/>
            <w:tcBorders>
              <w:top w:val="nil"/>
              <w:left w:val="nil"/>
              <w:bottom w:val="nil"/>
              <w:right w:val="nil"/>
            </w:tcBorders>
            <w:hideMark/>
          </w:tcPr>
          <w:p w14:paraId="204A9379"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2.2 (24)</w:t>
            </w:r>
          </w:p>
        </w:tc>
        <w:tc>
          <w:tcPr>
            <w:tcW w:w="888" w:type="pct"/>
            <w:tcBorders>
              <w:top w:val="nil"/>
              <w:left w:val="nil"/>
              <w:bottom w:val="nil"/>
              <w:right w:val="nil"/>
            </w:tcBorders>
            <w:hideMark/>
          </w:tcPr>
          <w:p w14:paraId="68085EBF"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0.6 (8.1)</w:t>
            </w:r>
          </w:p>
        </w:tc>
        <w:tc>
          <w:tcPr>
            <w:tcW w:w="888" w:type="pct"/>
            <w:tcBorders>
              <w:top w:val="nil"/>
              <w:left w:val="nil"/>
              <w:bottom w:val="nil"/>
              <w:right w:val="nil"/>
            </w:tcBorders>
            <w:hideMark/>
          </w:tcPr>
          <w:p w14:paraId="2427C4C4"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0.2 (3.1)</w:t>
            </w:r>
          </w:p>
        </w:tc>
        <w:tc>
          <w:tcPr>
            <w:tcW w:w="888" w:type="pct"/>
            <w:tcBorders>
              <w:top w:val="nil"/>
              <w:left w:val="nil"/>
              <w:bottom w:val="nil"/>
              <w:right w:val="nil"/>
            </w:tcBorders>
            <w:hideMark/>
          </w:tcPr>
          <w:p w14:paraId="24B464F4" w14:textId="77777777" w:rsidR="00C0711F" w:rsidRPr="00146B28" w:rsidRDefault="00C0711F" w:rsidP="00E80B2D">
            <w:pPr>
              <w:spacing w:line="360" w:lineRule="auto"/>
              <w:jc w:val="both"/>
              <w:rPr>
                <w:rFonts w:ascii="Book Antiqua" w:hAnsi="Book Antiqua" w:cs="Times New Roman"/>
                <w:vertAlign w:val="superscript"/>
              </w:rPr>
            </w:pPr>
            <w:r w:rsidRPr="00146B28">
              <w:rPr>
                <w:rFonts w:ascii="Book Antiqua" w:hAnsi="Book Antiqua" w:cs="Times New Roman"/>
              </w:rPr>
              <w:t>0.367</w:t>
            </w:r>
          </w:p>
        </w:tc>
      </w:tr>
      <w:tr w:rsidR="00146B28" w:rsidRPr="00146B28" w14:paraId="2BB908E9" w14:textId="77777777" w:rsidTr="00E7034B">
        <w:tc>
          <w:tcPr>
            <w:tcW w:w="1448" w:type="pct"/>
            <w:tcBorders>
              <w:top w:val="nil"/>
              <w:left w:val="nil"/>
              <w:bottom w:val="nil"/>
              <w:right w:val="nil"/>
            </w:tcBorders>
            <w:hideMark/>
          </w:tcPr>
          <w:p w14:paraId="687F9D51" w14:textId="2823E6B3"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Tennis</w:t>
            </w:r>
          </w:p>
        </w:tc>
        <w:tc>
          <w:tcPr>
            <w:tcW w:w="888" w:type="pct"/>
            <w:tcBorders>
              <w:top w:val="nil"/>
              <w:left w:val="nil"/>
              <w:bottom w:val="nil"/>
              <w:right w:val="nil"/>
            </w:tcBorders>
            <w:hideMark/>
          </w:tcPr>
          <w:p w14:paraId="02C31EEC"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0.4 (3.9)</w:t>
            </w:r>
          </w:p>
        </w:tc>
        <w:tc>
          <w:tcPr>
            <w:tcW w:w="888" w:type="pct"/>
            <w:tcBorders>
              <w:top w:val="nil"/>
              <w:left w:val="nil"/>
              <w:bottom w:val="nil"/>
              <w:right w:val="nil"/>
            </w:tcBorders>
            <w:hideMark/>
          </w:tcPr>
          <w:p w14:paraId="1285E5D4" w14:textId="63332358"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2</w:t>
            </w:r>
            <w:r w:rsidR="003A2295" w:rsidRPr="00146B28">
              <w:rPr>
                <w:rFonts w:ascii="Book Antiqua" w:hAnsi="Book Antiqua" w:cstheme="majorBidi"/>
              </w:rPr>
              <w:t>.0</w:t>
            </w:r>
            <w:r w:rsidRPr="00146B28">
              <w:rPr>
                <w:rFonts w:ascii="Book Antiqua" w:hAnsi="Book Antiqua" w:cstheme="majorBidi"/>
              </w:rPr>
              <w:t xml:space="preserve"> (16.9)</w:t>
            </w:r>
          </w:p>
        </w:tc>
        <w:tc>
          <w:tcPr>
            <w:tcW w:w="888" w:type="pct"/>
            <w:tcBorders>
              <w:top w:val="nil"/>
              <w:left w:val="nil"/>
              <w:bottom w:val="nil"/>
              <w:right w:val="nil"/>
            </w:tcBorders>
            <w:hideMark/>
          </w:tcPr>
          <w:p w14:paraId="35CEC24C"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4.7 (51.5)</w:t>
            </w:r>
          </w:p>
        </w:tc>
        <w:tc>
          <w:tcPr>
            <w:tcW w:w="888" w:type="pct"/>
            <w:tcBorders>
              <w:top w:val="nil"/>
              <w:left w:val="nil"/>
              <w:bottom w:val="nil"/>
              <w:right w:val="nil"/>
            </w:tcBorders>
            <w:hideMark/>
          </w:tcPr>
          <w:p w14:paraId="5800A4A4"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0.323</w:t>
            </w:r>
          </w:p>
        </w:tc>
      </w:tr>
      <w:tr w:rsidR="00146B28" w:rsidRPr="00146B28" w14:paraId="484FE53C" w14:textId="77777777" w:rsidTr="00E7034B">
        <w:tc>
          <w:tcPr>
            <w:tcW w:w="1448" w:type="pct"/>
            <w:tcBorders>
              <w:top w:val="nil"/>
              <w:left w:val="nil"/>
              <w:bottom w:val="nil"/>
              <w:right w:val="nil"/>
            </w:tcBorders>
            <w:hideMark/>
          </w:tcPr>
          <w:p w14:paraId="7497AA9C" w14:textId="5E9C2AD4"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Football</w:t>
            </w:r>
          </w:p>
        </w:tc>
        <w:tc>
          <w:tcPr>
            <w:tcW w:w="888" w:type="pct"/>
            <w:tcBorders>
              <w:top w:val="nil"/>
              <w:left w:val="nil"/>
              <w:bottom w:val="nil"/>
              <w:right w:val="nil"/>
            </w:tcBorders>
            <w:hideMark/>
          </w:tcPr>
          <w:p w14:paraId="797905F3"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10.5 (59.4)</w:t>
            </w:r>
          </w:p>
        </w:tc>
        <w:tc>
          <w:tcPr>
            <w:tcW w:w="888" w:type="pct"/>
            <w:tcBorders>
              <w:top w:val="nil"/>
              <w:left w:val="nil"/>
              <w:bottom w:val="nil"/>
              <w:right w:val="nil"/>
            </w:tcBorders>
            <w:hideMark/>
          </w:tcPr>
          <w:p w14:paraId="32E62F0B"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9.2 (34.4)</w:t>
            </w:r>
          </w:p>
        </w:tc>
        <w:tc>
          <w:tcPr>
            <w:tcW w:w="888" w:type="pct"/>
            <w:tcBorders>
              <w:top w:val="nil"/>
              <w:left w:val="nil"/>
              <w:bottom w:val="nil"/>
              <w:right w:val="nil"/>
            </w:tcBorders>
            <w:hideMark/>
          </w:tcPr>
          <w:p w14:paraId="43A784E6"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3.7 (28.2)</w:t>
            </w:r>
          </w:p>
        </w:tc>
        <w:tc>
          <w:tcPr>
            <w:tcW w:w="888" w:type="pct"/>
            <w:tcBorders>
              <w:top w:val="nil"/>
              <w:left w:val="nil"/>
              <w:bottom w:val="nil"/>
              <w:right w:val="nil"/>
            </w:tcBorders>
            <w:hideMark/>
          </w:tcPr>
          <w:p w14:paraId="0CA24579" w14:textId="77777777" w:rsidR="00C0711F" w:rsidRPr="00146B28" w:rsidRDefault="00C0711F" w:rsidP="00E80B2D">
            <w:pPr>
              <w:spacing w:line="360" w:lineRule="auto"/>
              <w:jc w:val="both"/>
              <w:rPr>
                <w:rFonts w:ascii="Book Antiqua" w:hAnsi="Book Antiqua" w:cs="Times New Roman"/>
                <w:b/>
                <w:bCs/>
                <w:vertAlign w:val="superscript"/>
              </w:rPr>
            </w:pPr>
            <w:r w:rsidRPr="00146B28">
              <w:rPr>
                <w:rFonts w:ascii="Book Antiqua" w:hAnsi="Book Antiqua" w:cs="Times New Roman"/>
                <w:b/>
                <w:bCs/>
              </w:rPr>
              <w:t>0.003</w:t>
            </w:r>
          </w:p>
        </w:tc>
      </w:tr>
      <w:tr w:rsidR="00146B28" w:rsidRPr="00146B28" w14:paraId="2139B69E" w14:textId="77777777" w:rsidTr="00E7034B">
        <w:tc>
          <w:tcPr>
            <w:tcW w:w="1448" w:type="pct"/>
            <w:tcBorders>
              <w:top w:val="nil"/>
              <w:left w:val="nil"/>
              <w:bottom w:val="nil"/>
              <w:right w:val="nil"/>
            </w:tcBorders>
            <w:hideMark/>
          </w:tcPr>
          <w:p w14:paraId="3C1A0411" w14:textId="4612E9B2"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Volleyball</w:t>
            </w:r>
          </w:p>
        </w:tc>
        <w:tc>
          <w:tcPr>
            <w:tcW w:w="888" w:type="pct"/>
            <w:tcBorders>
              <w:top w:val="nil"/>
              <w:left w:val="nil"/>
              <w:bottom w:val="nil"/>
              <w:right w:val="nil"/>
            </w:tcBorders>
            <w:hideMark/>
          </w:tcPr>
          <w:p w14:paraId="4D1ACEC6"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2.6 (29.2)</w:t>
            </w:r>
          </w:p>
        </w:tc>
        <w:tc>
          <w:tcPr>
            <w:tcW w:w="888" w:type="pct"/>
            <w:tcBorders>
              <w:top w:val="nil"/>
              <w:left w:val="nil"/>
              <w:bottom w:val="nil"/>
              <w:right w:val="nil"/>
            </w:tcBorders>
            <w:hideMark/>
          </w:tcPr>
          <w:p w14:paraId="187B7087"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1.3 (9.4)</w:t>
            </w:r>
          </w:p>
        </w:tc>
        <w:tc>
          <w:tcPr>
            <w:tcW w:w="888" w:type="pct"/>
            <w:tcBorders>
              <w:top w:val="nil"/>
              <w:left w:val="nil"/>
              <w:bottom w:val="nil"/>
              <w:right w:val="nil"/>
            </w:tcBorders>
            <w:hideMark/>
          </w:tcPr>
          <w:p w14:paraId="5298A26A"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0.4 (4.3)</w:t>
            </w:r>
          </w:p>
        </w:tc>
        <w:tc>
          <w:tcPr>
            <w:tcW w:w="888" w:type="pct"/>
            <w:tcBorders>
              <w:top w:val="nil"/>
              <w:left w:val="nil"/>
              <w:bottom w:val="nil"/>
              <w:right w:val="nil"/>
            </w:tcBorders>
            <w:hideMark/>
          </w:tcPr>
          <w:p w14:paraId="449B9F43"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0.246</w:t>
            </w:r>
          </w:p>
        </w:tc>
      </w:tr>
      <w:tr w:rsidR="00146B28" w:rsidRPr="00146B28" w14:paraId="4FE25B8E" w14:textId="77777777" w:rsidTr="00E7034B">
        <w:tc>
          <w:tcPr>
            <w:tcW w:w="1448" w:type="pct"/>
            <w:tcBorders>
              <w:top w:val="nil"/>
              <w:left w:val="nil"/>
              <w:bottom w:val="nil"/>
              <w:right w:val="nil"/>
            </w:tcBorders>
            <w:hideMark/>
          </w:tcPr>
          <w:p w14:paraId="3E1F86BE" w14:textId="7BFC33C0"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Basketball</w:t>
            </w:r>
          </w:p>
        </w:tc>
        <w:tc>
          <w:tcPr>
            <w:tcW w:w="888" w:type="pct"/>
            <w:tcBorders>
              <w:top w:val="nil"/>
              <w:left w:val="nil"/>
              <w:bottom w:val="nil"/>
              <w:right w:val="nil"/>
            </w:tcBorders>
            <w:hideMark/>
          </w:tcPr>
          <w:p w14:paraId="5A80FB77"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0.8 (12.1)</w:t>
            </w:r>
          </w:p>
        </w:tc>
        <w:tc>
          <w:tcPr>
            <w:tcW w:w="888" w:type="pct"/>
            <w:tcBorders>
              <w:top w:val="nil"/>
              <w:left w:val="nil"/>
              <w:bottom w:val="nil"/>
              <w:right w:val="nil"/>
            </w:tcBorders>
            <w:hideMark/>
          </w:tcPr>
          <w:p w14:paraId="213BF945"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2.3 (26.7)</w:t>
            </w:r>
          </w:p>
        </w:tc>
        <w:tc>
          <w:tcPr>
            <w:tcW w:w="888" w:type="pct"/>
            <w:tcBorders>
              <w:top w:val="nil"/>
              <w:left w:val="nil"/>
              <w:bottom w:val="nil"/>
              <w:right w:val="nil"/>
            </w:tcBorders>
            <w:hideMark/>
          </w:tcPr>
          <w:p w14:paraId="14D69B45"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0.3 (4.2)</w:t>
            </w:r>
          </w:p>
        </w:tc>
        <w:tc>
          <w:tcPr>
            <w:tcW w:w="888" w:type="pct"/>
            <w:tcBorders>
              <w:top w:val="nil"/>
              <w:left w:val="nil"/>
              <w:bottom w:val="nil"/>
              <w:right w:val="nil"/>
            </w:tcBorders>
            <w:hideMark/>
          </w:tcPr>
          <w:p w14:paraId="080F5952"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0.475</w:t>
            </w:r>
          </w:p>
        </w:tc>
      </w:tr>
      <w:tr w:rsidR="00146B28" w:rsidRPr="00146B28" w14:paraId="67256409" w14:textId="77777777" w:rsidTr="00E7034B">
        <w:tc>
          <w:tcPr>
            <w:tcW w:w="1448" w:type="pct"/>
            <w:tcBorders>
              <w:top w:val="nil"/>
              <w:left w:val="nil"/>
              <w:bottom w:val="nil"/>
              <w:right w:val="nil"/>
            </w:tcBorders>
            <w:hideMark/>
          </w:tcPr>
          <w:p w14:paraId="39DF3C57" w14:textId="155A58F2"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Handball</w:t>
            </w:r>
          </w:p>
        </w:tc>
        <w:tc>
          <w:tcPr>
            <w:tcW w:w="888" w:type="pct"/>
            <w:tcBorders>
              <w:top w:val="nil"/>
              <w:left w:val="nil"/>
              <w:bottom w:val="nil"/>
              <w:right w:val="nil"/>
            </w:tcBorders>
            <w:hideMark/>
          </w:tcPr>
          <w:p w14:paraId="441AA2B5"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 (0)</w:t>
            </w:r>
          </w:p>
        </w:tc>
        <w:tc>
          <w:tcPr>
            <w:tcW w:w="888" w:type="pct"/>
            <w:tcBorders>
              <w:top w:val="nil"/>
              <w:left w:val="nil"/>
              <w:bottom w:val="nil"/>
              <w:right w:val="nil"/>
            </w:tcBorders>
            <w:hideMark/>
          </w:tcPr>
          <w:p w14:paraId="4CE0D012"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0.1 (2.5)</w:t>
            </w:r>
          </w:p>
        </w:tc>
        <w:tc>
          <w:tcPr>
            <w:tcW w:w="888" w:type="pct"/>
            <w:tcBorders>
              <w:top w:val="nil"/>
              <w:left w:val="nil"/>
              <w:bottom w:val="nil"/>
              <w:right w:val="nil"/>
            </w:tcBorders>
            <w:hideMark/>
          </w:tcPr>
          <w:p w14:paraId="679B25F8"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0.3 (3.3)</w:t>
            </w:r>
          </w:p>
        </w:tc>
        <w:tc>
          <w:tcPr>
            <w:tcW w:w="888" w:type="pct"/>
            <w:tcBorders>
              <w:top w:val="nil"/>
              <w:left w:val="nil"/>
              <w:bottom w:val="nil"/>
              <w:right w:val="nil"/>
            </w:tcBorders>
            <w:hideMark/>
          </w:tcPr>
          <w:p w14:paraId="460C765B"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0.132</w:t>
            </w:r>
          </w:p>
        </w:tc>
      </w:tr>
      <w:tr w:rsidR="00146B28" w:rsidRPr="00146B28" w14:paraId="41B55B8D" w14:textId="77777777" w:rsidTr="00E7034B">
        <w:tc>
          <w:tcPr>
            <w:tcW w:w="1448" w:type="pct"/>
            <w:tcBorders>
              <w:top w:val="nil"/>
              <w:left w:val="nil"/>
              <w:bottom w:val="nil"/>
              <w:right w:val="nil"/>
            </w:tcBorders>
            <w:hideMark/>
          </w:tcPr>
          <w:p w14:paraId="207BAB73" w14:textId="404D27B2"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Swimming laps</w:t>
            </w:r>
          </w:p>
        </w:tc>
        <w:tc>
          <w:tcPr>
            <w:tcW w:w="888" w:type="pct"/>
            <w:tcBorders>
              <w:top w:val="nil"/>
              <w:left w:val="nil"/>
              <w:bottom w:val="nil"/>
              <w:right w:val="nil"/>
            </w:tcBorders>
            <w:hideMark/>
          </w:tcPr>
          <w:p w14:paraId="436D301F"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11.1 (58.2)</w:t>
            </w:r>
          </w:p>
        </w:tc>
        <w:tc>
          <w:tcPr>
            <w:tcW w:w="888" w:type="pct"/>
            <w:tcBorders>
              <w:top w:val="nil"/>
              <w:left w:val="nil"/>
              <w:bottom w:val="nil"/>
              <w:right w:val="nil"/>
            </w:tcBorders>
            <w:hideMark/>
          </w:tcPr>
          <w:p w14:paraId="4EDBEAD4"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2.6 (17.4)</w:t>
            </w:r>
          </w:p>
        </w:tc>
        <w:tc>
          <w:tcPr>
            <w:tcW w:w="888" w:type="pct"/>
            <w:tcBorders>
              <w:top w:val="nil"/>
              <w:left w:val="nil"/>
              <w:bottom w:val="nil"/>
              <w:right w:val="nil"/>
            </w:tcBorders>
            <w:hideMark/>
          </w:tcPr>
          <w:p w14:paraId="65CCB17D"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1.2 (10.2)</w:t>
            </w:r>
          </w:p>
        </w:tc>
        <w:tc>
          <w:tcPr>
            <w:tcW w:w="888" w:type="pct"/>
            <w:tcBorders>
              <w:top w:val="nil"/>
              <w:left w:val="nil"/>
              <w:bottom w:val="nil"/>
              <w:right w:val="nil"/>
            </w:tcBorders>
            <w:hideMark/>
          </w:tcPr>
          <w:p w14:paraId="78C1E684" w14:textId="77777777" w:rsidR="00C0711F" w:rsidRPr="00146B28" w:rsidRDefault="00C0711F" w:rsidP="00E80B2D">
            <w:pPr>
              <w:spacing w:line="360" w:lineRule="auto"/>
              <w:jc w:val="both"/>
              <w:rPr>
                <w:rFonts w:ascii="Book Antiqua" w:hAnsi="Book Antiqua" w:cs="Times New Roman"/>
                <w:b/>
                <w:bCs/>
                <w:vertAlign w:val="superscript"/>
              </w:rPr>
            </w:pPr>
            <w:r w:rsidRPr="00146B28">
              <w:rPr>
                <w:rFonts w:ascii="Book Antiqua" w:hAnsi="Book Antiqua" w:cs="Times New Roman"/>
                <w:b/>
                <w:bCs/>
              </w:rPr>
              <w:t>0.008</w:t>
            </w:r>
          </w:p>
        </w:tc>
      </w:tr>
      <w:tr w:rsidR="00146B28" w:rsidRPr="00146B28" w14:paraId="758D402D" w14:textId="77777777" w:rsidTr="00E7034B">
        <w:tc>
          <w:tcPr>
            <w:tcW w:w="1448" w:type="pct"/>
            <w:tcBorders>
              <w:top w:val="nil"/>
              <w:left w:val="nil"/>
              <w:bottom w:val="nil"/>
              <w:right w:val="nil"/>
            </w:tcBorders>
            <w:hideMark/>
          </w:tcPr>
          <w:p w14:paraId="658604F7" w14:textId="6AF89D6C"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Rollerblading</w:t>
            </w:r>
          </w:p>
        </w:tc>
        <w:tc>
          <w:tcPr>
            <w:tcW w:w="888" w:type="pct"/>
            <w:tcBorders>
              <w:top w:val="nil"/>
              <w:left w:val="nil"/>
              <w:bottom w:val="nil"/>
              <w:right w:val="nil"/>
            </w:tcBorders>
            <w:hideMark/>
          </w:tcPr>
          <w:p w14:paraId="61796247"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4.2 (24.7)</w:t>
            </w:r>
          </w:p>
        </w:tc>
        <w:tc>
          <w:tcPr>
            <w:tcW w:w="888" w:type="pct"/>
            <w:tcBorders>
              <w:top w:val="nil"/>
              <w:left w:val="nil"/>
              <w:bottom w:val="nil"/>
              <w:right w:val="nil"/>
            </w:tcBorders>
            <w:hideMark/>
          </w:tcPr>
          <w:p w14:paraId="08BC22E0"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3.6 (37.7)</w:t>
            </w:r>
          </w:p>
        </w:tc>
        <w:tc>
          <w:tcPr>
            <w:tcW w:w="888" w:type="pct"/>
            <w:tcBorders>
              <w:top w:val="nil"/>
              <w:left w:val="nil"/>
              <w:bottom w:val="nil"/>
              <w:right w:val="nil"/>
            </w:tcBorders>
            <w:hideMark/>
          </w:tcPr>
          <w:p w14:paraId="3492A020"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0.2 (2.9)</w:t>
            </w:r>
          </w:p>
        </w:tc>
        <w:tc>
          <w:tcPr>
            <w:tcW w:w="888" w:type="pct"/>
            <w:tcBorders>
              <w:top w:val="nil"/>
              <w:left w:val="nil"/>
              <w:bottom w:val="nil"/>
              <w:right w:val="nil"/>
            </w:tcBorders>
            <w:hideMark/>
          </w:tcPr>
          <w:p w14:paraId="7815C0AA" w14:textId="77777777" w:rsidR="00C0711F" w:rsidRPr="00146B28" w:rsidRDefault="00C0711F" w:rsidP="00E80B2D">
            <w:pPr>
              <w:spacing w:line="360" w:lineRule="auto"/>
              <w:jc w:val="both"/>
              <w:rPr>
                <w:rFonts w:ascii="Book Antiqua" w:hAnsi="Book Antiqua" w:cs="Times New Roman"/>
                <w:b/>
                <w:bCs/>
                <w:vertAlign w:val="superscript"/>
              </w:rPr>
            </w:pPr>
            <w:r w:rsidRPr="00146B28">
              <w:rPr>
                <w:rFonts w:ascii="Book Antiqua" w:hAnsi="Book Antiqua" w:cs="Times New Roman"/>
                <w:b/>
                <w:bCs/>
              </w:rPr>
              <w:t>0.017</w:t>
            </w:r>
          </w:p>
        </w:tc>
      </w:tr>
      <w:tr w:rsidR="00146B28" w:rsidRPr="00146B28" w14:paraId="09AB3B46" w14:textId="77777777" w:rsidTr="00E7034B">
        <w:tc>
          <w:tcPr>
            <w:tcW w:w="1448" w:type="pct"/>
            <w:tcBorders>
              <w:top w:val="nil"/>
              <w:left w:val="nil"/>
              <w:bottom w:val="nil"/>
              <w:right w:val="nil"/>
            </w:tcBorders>
            <w:hideMark/>
          </w:tcPr>
          <w:p w14:paraId="46E3F974" w14:textId="5EBC1631"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Skateboarding</w:t>
            </w:r>
          </w:p>
        </w:tc>
        <w:tc>
          <w:tcPr>
            <w:tcW w:w="888" w:type="pct"/>
            <w:tcBorders>
              <w:top w:val="nil"/>
              <w:left w:val="nil"/>
              <w:bottom w:val="nil"/>
              <w:right w:val="nil"/>
            </w:tcBorders>
            <w:hideMark/>
          </w:tcPr>
          <w:p w14:paraId="32E5C1C4"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0.7 (8.3)</w:t>
            </w:r>
          </w:p>
        </w:tc>
        <w:tc>
          <w:tcPr>
            <w:tcW w:w="888" w:type="pct"/>
            <w:tcBorders>
              <w:top w:val="nil"/>
              <w:left w:val="nil"/>
              <w:bottom w:val="nil"/>
              <w:right w:val="nil"/>
            </w:tcBorders>
            <w:hideMark/>
          </w:tcPr>
          <w:p w14:paraId="334741E3"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0.9 (15.4)</w:t>
            </w:r>
          </w:p>
        </w:tc>
        <w:tc>
          <w:tcPr>
            <w:tcW w:w="888" w:type="pct"/>
            <w:tcBorders>
              <w:top w:val="nil"/>
              <w:left w:val="nil"/>
              <w:bottom w:val="nil"/>
              <w:right w:val="nil"/>
            </w:tcBorders>
            <w:hideMark/>
          </w:tcPr>
          <w:p w14:paraId="4FB77875"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0.3 (4.2)</w:t>
            </w:r>
          </w:p>
        </w:tc>
        <w:tc>
          <w:tcPr>
            <w:tcW w:w="888" w:type="pct"/>
            <w:tcBorders>
              <w:top w:val="nil"/>
              <w:left w:val="nil"/>
              <w:bottom w:val="nil"/>
              <w:right w:val="nil"/>
            </w:tcBorders>
            <w:hideMark/>
          </w:tcPr>
          <w:p w14:paraId="4C94F5EC" w14:textId="3DC7AF90"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0.69</w:t>
            </w:r>
            <w:r w:rsidR="003A2295" w:rsidRPr="00146B28">
              <w:rPr>
                <w:rFonts w:ascii="Book Antiqua" w:hAnsi="Book Antiqua" w:cs="Times New Roman"/>
              </w:rPr>
              <w:t>0</w:t>
            </w:r>
          </w:p>
        </w:tc>
      </w:tr>
      <w:tr w:rsidR="00146B28" w:rsidRPr="00146B28" w14:paraId="12CD0450" w14:textId="77777777" w:rsidTr="00E7034B">
        <w:tc>
          <w:tcPr>
            <w:tcW w:w="1448" w:type="pct"/>
            <w:tcBorders>
              <w:top w:val="nil"/>
              <w:left w:val="nil"/>
              <w:bottom w:val="nil"/>
              <w:right w:val="nil"/>
            </w:tcBorders>
            <w:hideMark/>
          </w:tcPr>
          <w:p w14:paraId="090DAC6C"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Physical education class</w:t>
            </w:r>
          </w:p>
        </w:tc>
        <w:tc>
          <w:tcPr>
            <w:tcW w:w="888" w:type="pct"/>
            <w:tcBorders>
              <w:top w:val="nil"/>
              <w:left w:val="nil"/>
              <w:bottom w:val="nil"/>
              <w:right w:val="nil"/>
            </w:tcBorders>
            <w:hideMark/>
          </w:tcPr>
          <w:p w14:paraId="6C9C635A"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2.3 (14.7)</w:t>
            </w:r>
          </w:p>
        </w:tc>
        <w:tc>
          <w:tcPr>
            <w:tcW w:w="888" w:type="pct"/>
            <w:tcBorders>
              <w:top w:val="nil"/>
              <w:left w:val="nil"/>
              <w:bottom w:val="nil"/>
              <w:right w:val="nil"/>
            </w:tcBorders>
            <w:hideMark/>
          </w:tcPr>
          <w:p w14:paraId="469C75C5"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1.9 (11.5)</w:t>
            </w:r>
          </w:p>
        </w:tc>
        <w:tc>
          <w:tcPr>
            <w:tcW w:w="888" w:type="pct"/>
            <w:tcBorders>
              <w:top w:val="nil"/>
              <w:left w:val="nil"/>
              <w:bottom w:val="nil"/>
              <w:right w:val="nil"/>
            </w:tcBorders>
            <w:hideMark/>
          </w:tcPr>
          <w:p w14:paraId="7B5EECFD"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1.1 (8.6)</w:t>
            </w:r>
          </w:p>
        </w:tc>
        <w:tc>
          <w:tcPr>
            <w:tcW w:w="888" w:type="pct"/>
            <w:tcBorders>
              <w:top w:val="nil"/>
              <w:left w:val="nil"/>
              <w:bottom w:val="nil"/>
              <w:right w:val="nil"/>
            </w:tcBorders>
            <w:hideMark/>
          </w:tcPr>
          <w:p w14:paraId="03B6B1BB" w14:textId="77777777" w:rsidR="00C0711F" w:rsidRPr="00146B28" w:rsidRDefault="00C0711F" w:rsidP="00E80B2D">
            <w:pPr>
              <w:spacing w:line="360" w:lineRule="auto"/>
              <w:jc w:val="both"/>
              <w:rPr>
                <w:rFonts w:ascii="Book Antiqua" w:hAnsi="Book Antiqua" w:cs="Times New Roman"/>
                <w:vertAlign w:val="superscript"/>
              </w:rPr>
            </w:pPr>
            <w:r w:rsidRPr="00146B28">
              <w:rPr>
                <w:rFonts w:ascii="Book Antiqua" w:hAnsi="Book Antiqua" w:cs="Times New Roman"/>
              </w:rPr>
              <w:t>0.567</w:t>
            </w:r>
          </w:p>
        </w:tc>
      </w:tr>
      <w:tr w:rsidR="00146B28" w:rsidRPr="00146B28" w14:paraId="2155F42D" w14:textId="77777777" w:rsidTr="00E7034B">
        <w:tc>
          <w:tcPr>
            <w:tcW w:w="1448" w:type="pct"/>
            <w:tcBorders>
              <w:top w:val="nil"/>
              <w:left w:val="nil"/>
              <w:bottom w:val="nil"/>
              <w:right w:val="nil"/>
            </w:tcBorders>
            <w:hideMark/>
          </w:tcPr>
          <w:p w14:paraId="5E2B3F70"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Sport class at school</w:t>
            </w:r>
          </w:p>
        </w:tc>
        <w:tc>
          <w:tcPr>
            <w:tcW w:w="888" w:type="pct"/>
            <w:tcBorders>
              <w:top w:val="nil"/>
              <w:left w:val="nil"/>
              <w:bottom w:val="nil"/>
              <w:right w:val="nil"/>
            </w:tcBorders>
            <w:hideMark/>
          </w:tcPr>
          <w:p w14:paraId="3C2D8561"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16.4 (25.1)</w:t>
            </w:r>
          </w:p>
        </w:tc>
        <w:tc>
          <w:tcPr>
            <w:tcW w:w="888" w:type="pct"/>
            <w:tcBorders>
              <w:top w:val="nil"/>
              <w:left w:val="nil"/>
              <w:bottom w:val="nil"/>
              <w:right w:val="nil"/>
            </w:tcBorders>
            <w:hideMark/>
          </w:tcPr>
          <w:p w14:paraId="39629DF9"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10.5 (24.9)</w:t>
            </w:r>
          </w:p>
        </w:tc>
        <w:tc>
          <w:tcPr>
            <w:tcW w:w="888" w:type="pct"/>
            <w:tcBorders>
              <w:top w:val="nil"/>
              <w:left w:val="nil"/>
              <w:bottom w:val="nil"/>
              <w:right w:val="nil"/>
            </w:tcBorders>
            <w:hideMark/>
          </w:tcPr>
          <w:p w14:paraId="17533B17"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6.6 (17.1)</w:t>
            </w:r>
          </w:p>
        </w:tc>
        <w:tc>
          <w:tcPr>
            <w:tcW w:w="888" w:type="pct"/>
            <w:tcBorders>
              <w:top w:val="nil"/>
              <w:left w:val="nil"/>
              <w:bottom w:val="nil"/>
              <w:right w:val="nil"/>
            </w:tcBorders>
            <w:hideMark/>
          </w:tcPr>
          <w:p w14:paraId="6F0EAED4" w14:textId="48EDF023" w:rsidR="00C0711F" w:rsidRPr="00146B28" w:rsidRDefault="00D53524" w:rsidP="00E80B2D">
            <w:pPr>
              <w:spacing w:line="360" w:lineRule="auto"/>
              <w:jc w:val="both"/>
              <w:rPr>
                <w:rFonts w:ascii="Book Antiqua" w:hAnsi="Book Antiqua" w:cs="Times New Roman"/>
                <w:b/>
                <w:bCs/>
                <w:vertAlign w:val="superscript"/>
              </w:rPr>
            </w:pPr>
            <w:r w:rsidRPr="00146B28">
              <w:rPr>
                <w:rFonts w:ascii="Book Antiqua" w:hAnsi="Book Antiqua" w:cs="Times New Roman"/>
                <w:b/>
                <w:bCs/>
              </w:rPr>
              <w:t xml:space="preserve">&lt; </w:t>
            </w:r>
            <w:r w:rsidR="00C0711F" w:rsidRPr="00146B28">
              <w:rPr>
                <w:rFonts w:ascii="Book Antiqua" w:hAnsi="Book Antiqua" w:cs="Times New Roman"/>
                <w:b/>
                <w:bCs/>
              </w:rPr>
              <w:t>0.001</w:t>
            </w:r>
          </w:p>
        </w:tc>
      </w:tr>
      <w:tr w:rsidR="00146B28" w:rsidRPr="00146B28" w14:paraId="0435C51B" w14:textId="77777777" w:rsidTr="00E7034B">
        <w:tc>
          <w:tcPr>
            <w:tcW w:w="1448" w:type="pct"/>
            <w:tcBorders>
              <w:top w:val="nil"/>
              <w:left w:val="nil"/>
              <w:bottom w:val="nil"/>
              <w:right w:val="nil"/>
            </w:tcBorders>
          </w:tcPr>
          <w:p w14:paraId="7985313E"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Total OPA</w:t>
            </w:r>
          </w:p>
        </w:tc>
        <w:tc>
          <w:tcPr>
            <w:tcW w:w="888" w:type="pct"/>
            <w:tcBorders>
              <w:top w:val="nil"/>
              <w:left w:val="nil"/>
              <w:bottom w:val="nil"/>
              <w:right w:val="nil"/>
            </w:tcBorders>
          </w:tcPr>
          <w:p w14:paraId="05BF21FF" w14:textId="076F299F"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59.5 (134</w:t>
            </w:r>
            <w:r w:rsidR="003A2295" w:rsidRPr="00146B28">
              <w:rPr>
                <w:rFonts w:ascii="Book Antiqua" w:hAnsi="Book Antiqua" w:cstheme="majorBidi"/>
              </w:rPr>
              <w:t>.0</w:t>
            </w:r>
            <w:r w:rsidRPr="00146B28">
              <w:rPr>
                <w:rFonts w:ascii="Book Antiqua" w:hAnsi="Book Antiqua" w:cstheme="majorBidi"/>
              </w:rPr>
              <w:t>)</w:t>
            </w:r>
          </w:p>
        </w:tc>
        <w:tc>
          <w:tcPr>
            <w:tcW w:w="888" w:type="pct"/>
            <w:tcBorders>
              <w:top w:val="nil"/>
              <w:left w:val="nil"/>
              <w:bottom w:val="nil"/>
              <w:right w:val="nil"/>
            </w:tcBorders>
          </w:tcPr>
          <w:p w14:paraId="1087DA87"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50.4 (101.3)</w:t>
            </w:r>
          </w:p>
        </w:tc>
        <w:tc>
          <w:tcPr>
            <w:tcW w:w="888" w:type="pct"/>
            <w:tcBorders>
              <w:top w:val="nil"/>
              <w:left w:val="nil"/>
              <w:bottom w:val="nil"/>
              <w:right w:val="nil"/>
            </w:tcBorders>
          </w:tcPr>
          <w:p w14:paraId="46D72AEF"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26.6 (85.1)</w:t>
            </w:r>
          </w:p>
        </w:tc>
        <w:tc>
          <w:tcPr>
            <w:tcW w:w="888" w:type="pct"/>
            <w:tcBorders>
              <w:top w:val="nil"/>
              <w:left w:val="nil"/>
              <w:bottom w:val="nil"/>
              <w:right w:val="nil"/>
            </w:tcBorders>
          </w:tcPr>
          <w:p w14:paraId="4796EE03" w14:textId="1BBF52D9" w:rsidR="00C0711F" w:rsidRPr="00146B28" w:rsidRDefault="00D53524" w:rsidP="00E80B2D">
            <w:pPr>
              <w:spacing w:line="360" w:lineRule="auto"/>
              <w:jc w:val="both"/>
              <w:rPr>
                <w:rFonts w:ascii="Book Antiqua" w:hAnsi="Book Antiqua" w:cs="Times New Roman"/>
                <w:b/>
                <w:bCs/>
              </w:rPr>
            </w:pPr>
            <w:r w:rsidRPr="00146B28">
              <w:rPr>
                <w:rFonts w:ascii="Book Antiqua" w:hAnsi="Book Antiqua" w:cs="Times New Roman"/>
                <w:b/>
                <w:bCs/>
              </w:rPr>
              <w:t xml:space="preserve">&lt; </w:t>
            </w:r>
            <w:r w:rsidR="00C0711F" w:rsidRPr="00146B28">
              <w:rPr>
                <w:rFonts w:ascii="Book Antiqua" w:hAnsi="Book Antiqua" w:cs="Times New Roman"/>
                <w:b/>
                <w:bCs/>
              </w:rPr>
              <w:t>0.001</w:t>
            </w:r>
            <w:r w:rsidR="00C0711F" w:rsidRPr="00146B28">
              <w:rPr>
                <w:rFonts w:ascii="Book Antiqua" w:hAnsi="Book Antiqua" w:cs="Times New Roman"/>
                <w:b/>
                <w:bCs/>
                <w:vertAlign w:val="superscript"/>
              </w:rPr>
              <w:t xml:space="preserve"> </w:t>
            </w:r>
          </w:p>
        </w:tc>
      </w:tr>
      <w:tr w:rsidR="00146B28" w:rsidRPr="00146B28" w14:paraId="1F1E3FF4" w14:textId="77777777" w:rsidTr="00E7034B">
        <w:tc>
          <w:tcPr>
            <w:tcW w:w="1448" w:type="pct"/>
            <w:tcBorders>
              <w:top w:val="nil"/>
              <w:left w:val="nil"/>
              <w:bottom w:val="nil"/>
              <w:right w:val="nil"/>
            </w:tcBorders>
          </w:tcPr>
          <w:p w14:paraId="1D531022" w14:textId="1D2A4486" w:rsidR="00C0711F" w:rsidRPr="00146B28" w:rsidRDefault="00C0711F" w:rsidP="00E80B2D">
            <w:pPr>
              <w:spacing w:line="360" w:lineRule="auto"/>
              <w:jc w:val="both"/>
              <w:rPr>
                <w:rFonts w:ascii="Book Antiqua" w:hAnsi="Book Antiqua" w:cstheme="majorBidi"/>
                <w:b/>
                <w:bCs/>
              </w:rPr>
            </w:pPr>
            <w:r w:rsidRPr="00146B28">
              <w:rPr>
                <w:rFonts w:ascii="Book Antiqua" w:hAnsi="Book Antiqua" w:cstheme="majorBidi"/>
                <w:b/>
                <w:bCs/>
              </w:rPr>
              <w:t>Non-OPA (</w:t>
            </w:r>
            <w:r w:rsidR="003A2295" w:rsidRPr="00146B28">
              <w:rPr>
                <w:rFonts w:ascii="Book Antiqua" w:hAnsi="Book Antiqua" w:cstheme="majorBidi"/>
                <w:b/>
                <w:bCs/>
              </w:rPr>
              <w:t>m</w:t>
            </w:r>
            <w:r w:rsidRPr="00146B28">
              <w:rPr>
                <w:rFonts w:ascii="Book Antiqua" w:hAnsi="Book Antiqua" w:cstheme="majorBidi"/>
                <w:b/>
                <w:bCs/>
              </w:rPr>
              <w:t>ins/week)</w:t>
            </w:r>
          </w:p>
        </w:tc>
        <w:tc>
          <w:tcPr>
            <w:tcW w:w="888" w:type="pct"/>
            <w:tcBorders>
              <w:top w:val="nil"/>
              <w:left w:val="nil"/>
              <w:bottom w:val="nil"/>
              <w:right w:val="nil"/>
            </w:tcBorders>
          </w:tcPr>
          <w:p w14:paraId="5DA1C7A0" w14:textId="4B9F6A8E" w:rsidR="00C0711F" w:rsidRPr="00146B28" w:rsidRDefault="00C0711F" w:rsidP="00E80B2D">
            <w:pPr>
              <w:spacing w:line="360" w:lineRule="auto"/>
              <w:jc w:val="both"/>
              <w:rPr>
                <w:rFonts w:ascii="Book Antiqua" w:hAnsi="Book Antiqua" w:cstheme="majorBidi"/>
              </w:rPr>
            </w:pPr>
          </w:p>
        </w:tc>
        <w:tc>
          <w:tcPr>
            <w:tcW w:w="888" w:type="pct"/>
            <w:tcBorders>
              <w:top w:val="nil"/>
              <w:left w:val="nil"/>
              <w:bottom w:val="nil"/>
              <w:right w:val="nil"/>
            </w:tcBorders>
          </w:tcPr>
          <w:p w14:paraId="5F4733B3" w14:textId="426F871E" w:rsidR="00C0711F" w:rsidRPr="00146B28" w:rsidRDefault="00C0711F" w:rsidP="00E80B2D">
            <w:pPr>
              <w:spacing w:line="360" w:lineRule="auto"/>
              <w:jc w:val="both"/>
              <w:rPr>
                <w:rFonts w:ascii="Book Antiqua" w:hAnsi="Book Antiqua" w:cstheme="majorBidi"/>
              </w:rPr>
            </w:pPr>
          </w:p>
        </w:tc>
        <w:tc>
          <w:tcPr>
            <w:tcW w:w="888" w:type="pct"/>
            <w:tcBorders>
              <w:top w:val="nil"/>
              <w:left w:val="nil"/>
              <w:bottom w:val="nil"/>
              <w:right w:val="nil"/>
            </w:tcBorders>
          </w:tcPr>
          <w:p w14:paraId="48BBFCAC" w14:textId="2A315AA7" w:rsidR="00C0711F" w:rsidRPr="00146B28" w:rsidRDefault="00C0711F" w:rsidP="00E80B2D">
            <w:pPr>
              <w:spacing w:line="360" w:lineRule="auto"/>
              <w:jc w:val="both"/>
              <w:rPr>
                <w:rFonts w:ascii="Book Antiqua" w:hAnsi="Book Antiqua" w:cstheme="majorBidi"/>
              </w:rPr>
            </w:pPr>
          </w:p>
        </w:tc>
        <w:tc>
          <w:tcPr>
            <w:tcW w:w="888" w:type="pct"/>
            <w:tcBorders>
              <w:top w:val="nil"/>
              <w:left w:val="nil"/>
              <w:bottom w:val="nil"/>
              <w:right w:val="nil"/>
            </w:tcBorders>
          </w:tcPr>
          <w:p w14:paraId="6ED93DA1" w14:textId="79937D0D" w:rsidR="00C0711F" w:rsidRPr="00146B28" w:rsidRDefault="00C0711F" w:rsidP="00E80B2D">
            <w:pPr>
              <w:spacing w:line="360" w:lineRule="auto"/>
              <w:jc w:val="both"/>
              <w:rPr>
                <w:rFonts w:ascii="Book Antiqua" w:hAnsi="Book Antiqua" w:cstheme="majorBidi"/>
              </w:rPr>
            </w:pPr>
          </w:p>
        </w:tc>
      </w:tr>
      <w:tr w:rsidR="00146B28" w:rsidRPr="00146B28" w14:paraId="6E79B95B" w14:textId="77777777" w:rsidTr="00E7034B">
        <w:tc>
          <w:tcPr>
            <w:tcW w:w="1448" w:type="pct"/>
            <w:tcBorders>
              <w:top w:val="nil"/>
              <w:left w:val="nil"/>
              <w:bottom w:val="nil"/>
              <w:right w:val="nil"/>
            </w:tcBorders>
          </w:tcPr>
          <w:p w14:paraId="66882DDC" w14:textId="77777777" w:rsidR="00C0711F" w:rsidRPr="00146B28" w:rsidRDefault="00C0711F" w:rsidP="00E80B2D">
            <w:pPr>
              <w:spacing w:line="360" w:lineRule="auto"/>
              <w:jc w:val="both"/>
              <w:rPr>
                <w:rFonts w:ascii="Book Antiqua" w:hAnsi="Book Antiqua" w:cstheme="majorBidi"/>
                <w:b/>
                <w:bCs/>
              </w:rPr>
            </w:pPr>
            <w:r w:rsidRPr="00146B28">
              <w:rPr>
                <w:rFonts w:ascii="Book Antiqua" w:hAnsi="Book Antiqua" w:cstheme="majorBidi"/>
              </w:rPr>
              <w:t>Bicycling</w:t>
            </w:r>
          </w:p>
        </w:tc>
        <w:tc>
          <w:tcPr>
            <w:tcW w:w="888" w:type="pct"/>
            <w:tcBorders>
              <w:top w:val="nil"/>
              <w:left w:val="nil"/>
              <w:bottom w:val="nil"/>
              <w:right w:val="nil"/>
            </w:tcBorders>
          </w:tcPr>
          <w:p w14:paraId="11542FEF"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27.4 (95.7)</w:t>
            </w:r>
          </w:p>
        </w:tc>
        <w:tc>
          <w:tcPr>
            <w:tcW w:w="888" w:type="pct"/>
            <w:tcBorders>
              <w:top w:val="nil"/>
              <w:left w:val="nil"/>
              <w:bottom w:val="nil"/>
              <w:right w:val="nil"/>
            </w:tcBorders>
          </w:tcPr>
          <w:p w14:paraId="65BFA396"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11.7 (49.8)</w:t>
            </w:r>
          </w:p>
        </w:tc>
        <w:tc>
          <w:tcPr>
            <w:tcW w:w="888" w:type="pct"/>
            <w:tcBorders>
              <w:top w:val="nil"/>
              <w:left w:val="nil"/>
              <w:bottom w:val="nil"/>
              <w:right w:val="nil"/>
            </w:tcBorders>
          </w:tcPr>
          <w:p w14:paraId="03F3A170"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9.4 (76.6)</w:t>
            </w:r>
          </w:p>
        </w:tc>
        <w:tc>
          <w:tcPr>
            <w:tcW w:w="888" w:type="pct"/>
            <w:tcBorders>
              <w:top w:val="nil"/>
              <w:left w:val="nil"/>
              <w:bottom w:val="nil"/>
              <w:right w:val="nil"/>
            </w:tcBorders>
          </w:tcPr>
          <w:p w14:paraId="34850767" w14:textId="6B0CBA89" w:rsidR="00C0711F" w:rsidRPr="00146B28" w:rsidRDefault="00D53524" w:rsidP="00E80B2D">
            <w:pPr>
              <w:spacing w:line="360" w:lineRule="auto"/>
              <w:jc w:val="both"/>
              <w:rPr>
                <w:rFonts w:ascii="Book Antiqua" w:hAnsi="Book Antiqua" w:cstheme="majorBidi"/>
                <w:b/>
                <w:bCs/>
              </w:rPr>
            </w:pPr>
            <w:r w:rsidRPr="00146B28">
              <w:rPr>
                <w:rFonts w:ascii="Book Antiqua" w:hAnsi="Book Antiqua" w:cstheme="majorBidi"/>
                <w:b/>
                <w:bCs/>
              </w:rPr>
              <w:t xml:space="preserve">&lt; </w:t>
            </w:r>
            <w:r w:rsidR="00C0711F" w:rsidRPr="00146B28">
              <w:rPr>
                <w:rFonts w:ascii="Book Antiqua" w:hAnsi="Book Antiqua" w:cstheme="majorBidi"/>
                <w:b/>
                <w:bCs/>
              </w:rPr>
              <w:t>0.001</w:t>
            </w:r>
          </w:p>
        </w:tc>
      </w:tr>
      <w:tr w:rsidR="00146B28" w:rsidRPr="00146B28" w14:paraId="3CFFC29C" w14:textId="77777777" w:rsidTr="00E7034B">
        <w:tc>
          <w:tcPr>
            <w:tcW w:w="1448" w:type="pct"/>
            <w:tcBorders>
              <w:top w:val="nil"/>
              <w:left w:val="nil"/>
              <w:bottom w:val="nil"/>
              <w:right w:val="nil"/>
            </w:tcBorders>
          </w:tcPr>
          <w:p w14:paraId="4EC8C813"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Scooter</w:t>
            </w:r>
          </w:p>
        </w:tc>
        <w:tc>
          <w:tcPr>
            <w:tcW w:w="888" w:type="pct"/>
            <w:tcBorders>
              <w:top w:val="nil"/>
              <w:left w:val="nil"/>
              <w:bottom w:val="nil"/>
              <w:right w:val="nil"/>
            </w:tcBorders>
          </w:tcPr>
          <w:p w14:paraId="07B07006"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6.9 (37)</w:t>
            </w:r>
          </w:p>
        </w:tc>
        <w:tc>
          <w:tcPr>
            <w:tcW w:w="888" w:type="pct"/>
            <w:tcBorders>
              <w:top w:val="nil"/>
              <w:left w:val="nil"/>
              <w:bottom w:val="nil"/>
              <w:right w:val="nil"/>
            </w:tcBorders>
          </w:tcPr>
          <w:p w14:paraId="16C657F8" w14:textId="07B3C820"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4</w:t>
            </w:r>
            <w:r w:rsidR="003A2295" w:rsidRPr="00146B28">
              <w:rPr>
                <w:rFonts w:ascii="Book Antiqua" w:hAnsi="Book Antiqua" w:cstheme="majorBidi"/>
              </w:rPr>
              <w:t>.0</w:t>
            </w:r>
            <w:r w:rsidRPr="00146B28">
              <w:rPr>
                <w:rFonts w:ascii="Book Antiqua" w:hAnsi="Book Antiqua" w:cstheme="majorBidi"/>
              </w:rPr>
              <w:t xml:space="preserve"> (29.3)</w:t>
            </w:r>
          </w:p>
        </w:tc>
        <w:tc>
          <w:tcPr>
            <w:tcW w:w="888" w:type="pct"/>
            <w:tcBorders>
              <w:top w:val="nil"/>
              <w:left w:val="nil"/>
              <w:bottom w:val="nil"/>
              <w:right w:val="nil"/>
            </w:tcBorders>
          </w:tcPr>
          <w:p w14:paraId="52298B00"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0.5 (4.6)</w:t>
            </w:r>
          </w:p>
        </w:tc>
        <w:tc>
          <w:tcPr>
            <w:tcW w:w="888" w:type="pct"/>
            <w:tcBorders>
              <w:top w:val="nil"/>
              <w:left w:val="nil"/>
              <w:bottom w:val="nil"/>
              <w:right w:val="nil"/>
            </w:tcBorders>
          </w:tcPr>
          <w:p w14:paraId="1EC66AE6" w14:textId="77777777" w:rsidR="00C0711F" w:rsidRPr="00146B28" w:rsidRDefault="00C0711F" w:rsidP="00E80B2D">
            <w:pPr>
              <w:spacing w:line="360" w:lineRule="auto"/>
              <w:jc w:val="both"/>
              <w:rPr>
                <w:rFonts w:ascii="Book Antiqua" w:hAnsi="Book Antiqua" w:cstheme="majorBidi"/>
                <w:b/>
                <w:bCs/>
              </w:rPr>
            </w:pPr>
            <w:r w:rsidRPr="00146B28">
              <w:rPr>
                <w:rFonts w:ascii="Book Antiqua" w:hAnsi="Book Antiqua" w:cstheme="majorBidi"/>
                <w:b/>
                <w:bCs/>
              </w:rPr>
              <w:t>0.008</w:t>
            </w:r>
          </w:p>
        </w:tc>
      </w:tr>
      <w:tr w:rsidR="00146B28" w:rsidRPr="00146B28" w14:paraId="19E47A62" w14:textId="77777777" w:rsidTr="00E7034B">
        <w:tc>
          <w:tcPr>
            <w:tcW w:w="1448" w:type="pct"/>
            <w:tcBorders>
              <w:top w:val="nil"/>
              <w:left w:val="nil"/>
              <w:bottom w:val="nil"/>
              <w:right w:val="nil"/>
            </w:tcBorders>
          </w:tcPr>
          <w:p w14:paraId="3AD9B855"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Skipping rope</w:t>
            </w:r>
          </w:p>
        </w:tc>
        <w:tc>
          <w:tcPr>
            <w:tcW w:w="888" w:type="pct"/>
            <w:tcBorders>
              <w:top w:val="nil"/>
              <w:left w:val="nil"/>
              <w:bottom w:val="nil"/>
              <w:right w:val="nil"/>
            </w:tcBorders>
          </w:tcPr>
          <w:p w14:paraId="4D8170AA"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1.6 (17.2)</w:t>
            </w:r>
          </w:p>
        </w:tc>
        <w:tc>
          <w:tcPr>
            <w:tcW w:w="888" w:type="pct"/>
            <w:tcBorders>
              <w:top w:val="nil"/>
              <w:left w:val="nil"/>
              <w:bottom w:val="nil"/>
              <w:right w:val="nil"/>
            </w:tcBorders>
          </w:tcPr>
          <w:p w14:paraId="79CC1726"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0.8 (5.8)</w:t>
            </w:r>
          </w:p>
        </w:tc>
        <w:tc>
          <w:tcPr>
            <w:tcW w:w="888" w:type="pct"/>
            <w:tcBorders>
              <w:top w:val="nil"/>
              <w:left w:val="nil"/>
              <w:bottom w:val="nil"/>
              <w:right w:val="nil"/>
            </w:tcBorders>
          </w:tcPr>
          <w:p w14:paraId="25A11480"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0.3 (3.6)</w:t>
            </w:r>
          </w:p>
        </w:tc>
        <w:tc>
          <w:tcPr>
            <w:tcW w:w="888" w:type="pct"/>
            <w:tcBorders>
              <w:top w:val="nil"/>
              <w:left w:val="nil"/>
              <w:bottom w:val="nil"/>
              <w:right w:val="nil"/>
            </w:tcBorders>
          </w:tcPr>
          <w:p w14:paraId="2F9C4A8B" w14:textId="77777777" w:rsidR="00C0711F" w:rsidRPr="00146B28" w:rsidRDefault="00C0711F" w:rsidP="00E80B2D">
            <w:pPr>
              <w:spacing w:line="360" w:lineRule="auto"/>
              <w:jc w:val="both"/>
              <w:rPr>
                <w:rFonts w:ascii="Book Antiqua" w:hAnsi="Book Antiqua" w:cstheme="majorBidi"/>
                <w:b/>
                <w:bCs/>
              </w:rPr>
            </w:pPr>
            <w:r w:rsidRPr="00146B28">
              <w:rPr>
                <w:rFonts w:ascii="Book Antiqua" w:hAnsi="Book Antiqua" w:cstheme="majorBidi"/>
                <w:b/>
                <w:bCs/>
              </w:rPr>
              <w:t>0.047</w:t>
            </w:r>
          </w:p>
        </w:tc>
      </w:tr>
      <w:tr w:rsidR="00146B28" w:rsidRPr="00146B28" w14:paraId="0E591364" w14:textId="77777777" w:rsidTr="00E7034B">
        <w:tc>
          <w:tcPr>
            <w:tcW w:w="1448" w:type="pct"/>
            <w:tcBorders>
              <w:top w:val="nil"/>
              <w:left w:val="nil"/>
              <w:bottom w:val="nil"/>
              <w:right w:val="nil"/>
            </w:tcBorders>
          </w:tcPr>
          <w:p w14:paraId="6D37CACE"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lang w:bidi="fa-IR"/>
              </w:rPr>
              <w:t>Playing with the ball</w:t>
            </w:r>
          </w:p>
        </w:tc>
        <w:tc>
          <w:tcPr>
            <w:tcW w:w="888" w:type="pct"/>
            <w:tcBorders>
              <w:top w:val="nil"/>
              <w:left w:val="nil"/>
              <w:bottom w:val="nil"/>
              <w:right w:val="nil"/>
            </w:tcBorders>
          </w:tcPr>
          <w:p w14:paraId="106C2C70"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0.7 (7.9)</w:t>
            </w:r>
          </w:p>
        </w:tc>
        <w:tc>
          <w:tcPr>
            <w:tcW w:w="888" w:type="pct"/>
            <w:tcBorders>
              <w:top w:val="nil"/>
              <w:left w:val="nil"/>
              <w:bottom w:val="nil"/>
              <w:right w:val="nil"/>
            </w:tcBorders>
          </w:tcPr>
          <w:p w14:paraId="20F171DF"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1.7 (29.4)</w:t>
            </w:r>
          </w:p>
        </w:tc>
        <w:tc>
          <w:tcPr>
            <w:tcW w:w="888" w:type="pct"/>
            <w:tcBorders>
              <w:top w:val="nil"/>
              <w:left w:val="nil"/>
              <w:bottom w:val="nil"/>
              <w:right w:val="nil"/>
            </w:tcBorders>
          </w:tcPr>
          <w:p w14:paraId="69AA3FCA"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0.3 (5.1)</w:t>
            </w:r>
          </w:p>
        </w:tc>
        <w:tc>
          <w:tcPr>
            <w:tcW w:w="888" w:type="pct"/>
            <w:tcBorders>
              <w:top w:val="nil"/>
              <w:left w:val="nil"/>
              <w:bottom w:val="nil"/>
              <w:right w:val="nil"/>
            </w:tcBorders>
          </w:tcPr>
          <w:p w14:paraId="435E2909"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0.377</w:t>
            </w:r>
          </w:p>
        </w:tc>
      </w:tr>
      <w:tr w:rsidR="00146B28" w:rsidRPr="00146B28" w14:paraId="028DD941" w14:textId="77777777" w:rsidTr="00E7034B">
        <w:tc>
          <w:tcPr>
            <w:tcW w:w="1448" w:type="pct"/>
            <w:tcBorders>
              <w:top w:val="nil"/>
              <w:left w:val="nil"/>
              <w:bottom w:val="nil"/>
              <w:right w:val="nil"/>
            </w:tcBorders>
          </w:tcPr>
          <w:p w14:paraId="0A49A3FF" w14:textId="77777777" w:rsidR="00C0711F" w:rsidRPr="00146B28" w:rsidRDefault="00C0711F" w:rsidP="00E80B2D">
            <w:pPr>
              <w:spacing w:line="360" w:lineRule="auto"/>
              <w:jc w:val="both"/>
              <w:rPr>
                <w:rFonts w:ascii="Book Antiqua" w:hAnsi="Book Antiqua" w:cstheme="majorBidi"/>
                <w:b/>
                <w:bCs/>
              </w:rPr>
            </w:pPr>
            <w:r w:rsidRPr="00146B28">
              <w:rPr>
                <w:rFonts w:ascii="Book Antiqua" w:hAnsi="Book Antiqua" w:cstheme="majorBidi"/>
              </w:rPr>
              <w:t>Tag/chasey</w:t>
            </w:r>
          </w:p>
        </w:tc>
        <w:tc>
          <w:tcPr>
            <w:tcW w:w="888" w:type="pct"/>
            <w:tcBorders>
              <w:top w:val="nil"/>
              <w:left w:val="nil"/>
              <w:bottom w:val="nil"/>
              <w:right w:val="nil"/>
            </w:tcBorders>
          </w:tcPr>
          <w:p w14:paraId="462517BF"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2.1 (20.8)</w:t>
            </w:r>
          </w:p>
        </w:tc>
        <w:tc>
          <w:tcPr>
            <w:tcW w:w="888" w:type="pct"/>
            <w:tcBorders>
              <w:top w:val="nil"/>
              <w:left w:val="nil"/>
              <w:bottom w:val="nil"/>
              <w:right w:val="nil"/>
            </w:tcBorders>
          </w:tcPr>
          <w:p w14:paraId="180CD760"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3.8 (20.8)</w:t>
            </w:r>
          </w:p>
        </w:tc>
        <w:tc>
          <w:tcPr>
            <w:tcW w:w="888" w:type="pct"/>
            <w:tcBorders>
              <w:top w:val="nil"/>
              <w:left w:val="nil"/>
              <w:bottom w:val="nil"/>
              <w:right w:val="nil"/>
            </w:tcBorders>
          </w:tcPr>
          <w:p w14:paraId="3FAF4150"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0.6 (7.3)</w:t>
            </w:r>
          </w:p>
        </w:tc>
        <w:tc>
          <w:tcPr>
            <w:tcW w:w="888" w:type="pct"/>
            <w:tcBorders>
              <w:top w:val="nil"/>
              <w:left w:val="nil"/>
              <w:bottom w:val="nil"/>
              <w:right w:val="nil"/>
            </w:tcBorders>
          </w:tcPr>
          <w:p w14:paraId="41695FD2" w14:textId="282A7DAC" w:rsidR="00C0711F" w:rsidRPr="00146B28" w:rsidRDefault="00D53524" w:rsidP="00E80B2D">
            <w:pPr>
              <w:spacing w:line="360" w:lineRule="auto"/>
              <w:jc w:val="both"/>
              <w:rPr>
                <w:rFonts w:ascii="Book Antiqua" w:hAnsi="Book Antiqua" w:cstheme="majorBidi"/>
                <w:b/>
                <w:bCs/>
              </w:rPr>
            </w:pPr>
            <w:r w:rsidRPr="00146B28">
              <w:rPr>
                <w:rFonts w:ascii="Book Antiqua" w:hAnsi="Book Antiqua" w:cstheme="majorBidi"/>
                <w:b/>
                <w:bCs/>
              </w:rPr>
              <w:t xml:space="preserve">&lt; </w:t>
            </w:r>
            <w:r w:rsidR="00C0711F" w:rsidRPr="00146B28">
              <w:rPr>
                <w:rFonts w:ascii="Book Antiqua" w:hAnsi="Book Antiqua" w:cstheme="majorBidi"/>
                <w:b/>
                <w:bCs/>
              </w:rPr>
              <w:t>0.001</w:t>
            </w:r>
          </w:p>
        </w:tc>
      </w:tr>
      <w:tr w:rsidR="00146B28" w:rsidRPr="00146B28" w14:paraId="14F61F37" w14:textId="77777777" w:rsidTr="00E7034B">
        <w:tc>
          <w:tcPr>
            <w:tcW w:w="1448" w:type="pct"/>
            <w:tcBorders>
              <w:top w:val="nil"/>
              <w:left w:val="nil"/>
              <w:bottom w:val="nil"/>
              <w:right w:val="nil"/>
            </w:tcBorders>
          </w:tcPr>
          <w:p w14:paraId="16D43D8D" w14:textId="77777777" w:rsidR="00C0711F" w:rsidRPr="00146B28" w:rsidRDefault="00C0711F" w:rsidP="00E80B2D">
            <w:pPr>
              <w:spacing w:line="360" w:lineRule="auto"/>
              <w:jc w:val="both"/>
              <w:rPr>
                <w:rFonts w:ascii="Book Antiqua" w:hAnsi="Book Antiqua" w:cstheme="majorBidi"/>
                <w:b/>
                <w:bCs/>
              </w:rPr>
            </w:pPr>
            <w:r w:rsidRPr="00146B28">
              <w:rPr>
                <w:rFonts w:ascii="Book Antiqua" w:hAnsi="Book Antiqua" w:cstheme="majorBidi"/>
              </w:rPr>
              <w:t>Household chores</w:t>
            </w:r>
          </w:p>
        </w:tc>
        <w:tc>
          <w:tcPr>
            <w:tcW w:w="888" w:type="pct"/>
            <w:tcBorders>
              <w:top w:val="nil"/>
              <w:left w:val="nil"/>
              <w:bottom w:val="nil"/>
              <w:right w:val="nil"/>
            </w:tcBorders>
          </w:tcPr>
          <w:p w14:paraId="674A00C5"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23.5 (70.7)</w:t>
            </w:r>
          </w:p>
        </w:tc>
        <w:tc>
          <w:tcPr>
            <w:tcW w:w="888" w:type="pct"/>
            <w:tcBorders>
              <w:top w:val="nil"/>
              <w:left w:val="nil"/>
              <w:bottom w:val="nil"/>
              <w:right w:val="nil"/>
            </w:tcBorders>
          </w:tcPr>
          <w:p w14:paraId="1D0C7F67"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26.3 (94.8)</w:t>
            </w:r>
          </w:p>
        </w:tc>
        <w:tc>
          <w:tcPr>
            <w:tcW w:w="888" w:type="pct"/>
            <w:tcBorders>
              <w:top w:val="nil"/>
              <w:left w:val="nil"/>
              <w:bottom w:val="nil"/>
              <w:right w:val="nil"/>
            </w:tcBorders>
          </w:tcPr>
          <w:p w14:paraId="0380533C"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10.6 (53)</w:t>
            </w:r>
          </w:p>
        </w:tc>
        <w:tc>
          <w:tcPr>
            <w:tcW w:w="888" w:type="pct"/>
            <w:tcBorders>
              <w:top w:val="nil"/>
              <w:left w:val="nil"/>
              <w:bottom w:val="nil"/>
              <w:right w:val="nil"/>
            </w:tcBorders>
          </w:tcPr>
          <w:p w14:paraId="6D05DCD7" w14:textId="5BE30537" w:rsidR="00C0711F" w:rsidRPr="00146B28" w:rsidRDefault="00D53524" w:rsidP="00E80B2D">
            <w:pPr>
              <w:spacing w:line="360" w:lineRule="auto"/>
              <w:jc w:val="both"/>
              <w:rPr>
                <w:rFonts w:ascii="Book Antiqua" w:hAnsi="Book Antiqua" w:cstheme="majorBidi"/>
                <w:b/>
                <w:bCs/>
              </w:rPr>
            </w:pPr>
            <w:r w:rsidRPr="00146B28">
              <w:rPr>
                <w:rFonts w:ascii="Book Antiqua" w:hAnsi="Book Antiqua" w:cstheme="majorBidi"/>
                <w:b/>
                <w:bCs/>
              </w:rPr>
              <w:t xml:space="preserve">&lt; </w:t>
            </w:r>
            <w:r w:rsidR="00C0711F" w:rsidRPr="00146B28">
              <w:rPr>
                <w:rFonts w:ascii="Book Antiqua" w:hAnsi="Book Antiqua" w:cstheme="majorBidi"/>
                <w:b/>
                <w:bCs/>
              </w:rPr>
              <w:t>0.001</w:t>
            </w:r>
          </w:p>
        </w:tc>
      </w:tr>
      <w:tr w:rsidR="00146B28" w:rsidRPr="00146B28" w14:paraId="1D4AFC5E" w14:textId="77777777" w:rsidTr="00E7034B">
        <w:tc>
          <w:tcPr>
            <w:tcW w:w="1448" w:type="pct"/>
            <w:tcBorders>
              <w:top w:val="nil"/>
              <w:left w:val="nil"/>
              <w:bottom w:val="nil"/>
              <w:right w:val="nil"/>
            </w:tcBorders>
          </w:tcPr>
          <w:p w14:paraId="4118453E" w14:textId="77777777" w:rsidR="00C0711F" w:rsidRPr="00146B28" w:rsidRDefault="00C0711F" w:rsidP="00E80B2D">
            <w:pPr>
              <w:spacing w:line="360" w:lineRule="auto"/>
              <w:jc w:val="both"/>
              <w:rPr>
                <w:rFonts w:ascii="Book Antiqua" w:hAnsi="Book Antiqua" w:cstheme="majorBidi"/>
                <w:b/>
                <w:bCs/>
              </w:rPr>
            </w:pPr>
            <w:r w:rsidRPr="00146B28">
              <w:rPr>
                <w:rFonts w:ascii="Book Antiqua" w:hAnsi="Book Antiqua" w:cstheme="majorBidi"/>
              </w:rPr>
              <w:t>Walk for exercise</w:t>
            </w:r>
          </w:p>
        </w:tc>
        <w:tc>
          <w:tcPr>
            <w:tcW w:w="888" w:type="pct"/>
            <w:tcBorders>
              <w:top w:val="nil"/>
              <w:left w:val="nil"/>
              <w:bottom w:val="nil"/>
              <w:right w:val="nil"/>
            </w:tcBorders>
          </w:tcPr>
          <w:p w14:paraId="5B252135"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49.7 (103.5)</w:t>
            </w:r>
          </w:p>
        </w:tc>
        <w:tc>
          <w:tcPr>
            <w:tcW w:w="888" w:type="pct"/>
            <w:tcBorders>
              <w:top w:val="nil"/>
              <w:left w:val="nil"/>
              <w:bottom w:val="nil"/>
              <w:right w:val="nil"/>
            </w:tcBorders>
          </w:tcPr>
          <w:p w14:paraId="3A77C53F"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23.7 (55.9)</w:t>
            </w:r>
          </w:p>
        </w:tc>
        <w:tc>
          <w:tcPr>
            <w:tcW w:w="888" w:type="pct"/>
            <w:tcBorders>
              <w:top w:val="nil"/>
              <w:left w:val="nil"/>
              <w:bottom w:val="nil"/>
              <w:right w:val="nil"/>
            </w:tcBorders>
          </w:tcPr>
          <w:p w14:paraId="1FD6D74F"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22.7 (135.6)</w:t>
            </w:r>
          </w:p>
        </w:tc>
        <w:tc>
          <w:tcPr>
            <w:tcW w:w="888" w:type="pct"/>
            <w:tcBorders>
              <w:top w:val="nil"/>
              <w:left w:val="nil"/>
              <w:bottom w:val="nil"/>
              <w:right w:val="nil"/>
            </w:tcBorders>
          </w:tcPr>
          <w:p w14:paraId="100EA7E0" w14:textId="0F85AE0A" w:rsidR="00C0711F" w:rsidRPr="00146B28" w:rsidRDefault="00D53524" w:rsidP="00E80B2D">
            <w:pPr>
              <w:spacing w:line="360" w:lineRule="auto"/>
              <w:jc w:val="both"/>
              <w:rPr>
                <w:rFonts w:ascii="Book Antiqua" w:hAnsi="Book Antiqua" w:cstheme="majorBidi"/>
                <w:b/>
                <w:bCs/>
              </w:rPr>
            </w:pPr>
            <w:r w:rsidRPr="00146B28">
              <w:rPr>
                <w:rFonts w:ascii="Book Antiqua" w:hAnsi="Book Antiqua" w:cstheme="majorBidi"/>
                <w:b/>
                <w:bCs/>
              </w:rPr>
              <w:t xml:space="preserve">&lt; </w:t>
            </w:r>
            <w:r w:rsidR="00C0711F" w:rsidRPr="00146B28">
              <w:rPr>
                <w:rFonts w:ascii="Book Antiqua" w:hAnsi="Book Antiqua" w:cstheme="majorBidi"/>
                <w:b/>
                <w:bCs/>
              </w:rPr>
              <w:t>0.001</w:t>
            </w:r>
          </w:p>
        </w:tc>
      </w:tr>
      <w:tr w:rsidR="00146B28" w:rsidRPr="00146B28" w14:paraId="09D0EE55" w14:textId="77777777" w:rsidTr="00E7034B">
        <w:tc>
          <w:tcPr>
            <w:tcW w:w="1448" w:type="pct"/>
            <w:tcBorders>
              <w:top w:val="nil"/>
              <w:left w:val="nil"/>
              <w:bottom w:val="nil"/>
              <w:right w:val="nil"/>
            </w:tcBorders>
          </w:tcPr>
          <w:p w14:paraId="60C05A45" w14:textId="77777777" w:rsidR="00C0711F" w:rsidRPr="00146B28" w:rsidRDefault="00C0711F" w:rsidP="00E80B2D">
            <w:pPr>
              <w:spacing w:line="360" w:lineRule="auto"/>
              <w:jc w:val="both"/>
              <w:rPr>
                <w:rFonts w:ascii="Book Antiqua" w:hAnsi="Book Antiqua" w:cstheme="majorBidi"/>
                <w:b/>
                <w:bCs/>
              </w:rPr>
            </w:pPr>
            <w:r w:rsidRPr="00146B28">
              <w:rPr>
                <w:rFonts w:ascii="Book Antiqua" w:hAnsi="Book Antiqua" w:cstheme="majorBidi"/>
              </w:rPr>
              <w:t xml:space="preserve">Play on playground </w:t>
            </w:r>
            <w:r w:rsidRPr="00146B28">
              <w:rPr>
                <w:rFonts w:ascii="Book Antiqua" w:hAnsi="Book Antiqua" w:cstheme="majorBidi"/>
              </w:rPr>
              <w:lastRenderedPageBreak/>
              <w:t>equipment</w:t>
            </w:r>
          </w:p>
        </w:tc>
        <w:tc>
          <w:tcPr>
            <w:tcW w:w="888" w:type="pct"/>
            <w:tcBorders>
              <w:top w:val="nil"/>
              <w:left w:val="nil"/>
              <w:bottom w:val="nil"/>
              <w:right w:val="nil"/>
            </w:tcBorders>
          </w:tcPr>
          <w:p w14:paraId="4E53E4C7"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lastRenderedPageBreak/>
              <w:t>48.2 (95.7)</w:t>
            </w:r>
          </w:p>
        </w:tc>
        <w:tc>
          <w:tcPr>
            <w:tcW w:w="888" w:type="pct"/>
            <w:tcBorders>
              <w:top w:val="nil"/>
              <w:left w:val="nil"/>
              <w:bottom w:val="nil"/>
              <w:right w:val="nil"/>
            </w:tcBorders>
          </w:tcPr>
          <w:p w14:paraId="037C8CB9"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22.7 (53.9)</w:t>
            </w:r>
          </w:p>
        </w:tc>
        <w:tc>
          <w:tcPr>
            <w:tcW w:w="888" w:type="pct"/>
            <w:tcBorders>
              <w:top w:val="nil"/>
              <w:left w:val="nil"/>
              <w:bottom w:val="nil"/>
              <w:right w:val="nil"/>
            </w:tcBorders>
          </w:tcPr>
          <w:p w14:paraId="5C2F544C"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13.6 (43.5)</w:t>
            </w:r>
          </w:p>
        </w:tc>
        <w:tc>
          <w:tcPr>
            <w:tcW w:w="888" w:type="pct"/>
            <w:tcBorders>
              <w:top w:val="nil"/>
              <w:left w:val="nil"/>
              <w:bottom w:val="nil"/>
              <w:right w:val="nil"/>
            </w:tcBorders>
          </w:tcPr>
          <w:p w14:paraId="1EC1BF34" w14:textId="3E31691A" w:rsidR="00C0711F" w:rsidRPr="00146B28" w:rsidRDefault="00D53524" w:rsidP="00E80B2D">
            <w:pPr>
              <w:spacing w:line="360" w:lineRule="auto"/>
              <w:jc w:val="both"/>
              <w:rPr>
                <w:rFonts w:ascii="Book Antiqua" w:hAnsi="Book Antiqua" w:cstheme="majorBidi"/>
                <w:b/>
                <w:bCs/>
              </w:rPr>
            </w:pPr>
            <w:r w:rsidRPr="00146B28">
              <w:rPr>
                <w:rFonts w:ascii="Book Antiqua" w:hAnsi="Book Antiqua" w:cstheme="majorBidi"/>
                <w:b/>
                <w:bCs/>
              </w:rPr>
              <w:t xml:space="preserve">&lt; </w:t>
            </w:r>
            <w:r w:rsidR="00C0711F" w:rsidRPr="00146B28">
              <w:rPr>
                <w:rFonts w:ascii="Book Antiqua" w:hAnsi="Book Antiqua" w:cstheme="majorBidi"/>
                <w:b/>
                <w:bCs/>
              </w:rPr>
              <w:t>0.001</w:t>
            </w:r>
          </w:p>
        </w:tc>
      </w:tr>
      <w:tr w:rsidR="00146B28" w:rsidRPr="00146B28" w14:paraId="03314526" w14:textId="77777777" w:rsidTr="00E7034B">
        <w:tc>
          <w:tcPr>
            <w:tcW w:w="1448" w:type="pct"/>
            <w:tcBorders>
              <w:top w:val="nil"/>
              <w:left w:val="nil"/>
              <w:bottom w:val="nil"/>
              <w:right w:val="nil"/>
            </w:tcBorders>
            <w:hideMark/>
          </w:tcPr>
          <w:p w14:paraId="2F53EE73" w14:textId="30A70952"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Jogging or running</w:t>
            </w:r>
          </w:p>
        </w:tc>
        <w:tc>
          <w:tcPr>
            <w:tcW w:w="888" w:type="pct"/>
            <w:tcBorders>
              <w:top w:val="nil"/>
              <w:left w:val="nil"/>
              <w:bottom w:val="nil"/>
              <w:right w:val="nil"/>
            </w:tcBorders>
            <w:hideMark/>
          </w:tcPr>
          <w:p w14:paraId="41EF74C3"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17.4 (82.6)</w:t>
            </w:r>
          </w:p>
        </w:tc>
        <w:tc>
          <w:tcPr>
            <w:tcW w:w="888" w:type="pct"/>
            <w:tcBorders>
              <w:top w:val="nil"/>
              <w:left w:val="nil"/>
              <w:bottom w:val="nil"/>
              <w:right w:val="nil"/>
            </w:tcBorders>
            <w:hideMark/>
          </w:tcPr>
          <w:p w14:paraId="1A5F4584" w14:textId="183FAE94"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9.2 (35</w:t>
            </w:r>
            <w:r w:rsidR="003A2295" w:rsidRPr="00146B28">
              <w:rPr>
                <w:rFonts w:ascii="Book Antiqua" w:hAnsi="Book Antiqua" w:cstheme="majorBidi"/>
              </w:rPr>
              <w:t>.0</w:t>
            </w:r>
            <w:r w:rsidRPr="00146B28">
              <w:rPr>
                <w:rFonts w:ascii="Book Antiqua" w:hAnsi="Book Antiqua" w:cstheme="majorBidi"/>
              </w:rPr>
              <w:t>)</w:t>
            </w:r>
          </w:p>
        </w:tc>
        <w:tc>
          <w:tcPr>
            <w:tcW w:w="888" w:type="pct"/>
            <w:tcBorders>
              <w:top w:val="nil"/>
              <w:left w:val="nil"/>
              <w:bottom w:val="nil"/>
              <w:right w:val="nil"/>
            </w:tcBorders>
            <w:hideMark/>
          </w:tcPr>
          <w:p w14:paraId="53FAA946"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4.1 (22.1)</w:t>
            </w:r>
          </w:p>
        </w:tc>
        <w:tc>
          <w:tcPr>
            <w:tcW w:w="888" w:type="pct"/>
            <w:tcBorders>
              <w:top w:val="nil"/>
              <w:left w:val="nil"/>
              <w:bottom w:val="nil"/>
              <w:right w:val="nil"/>
            </w:tcBorders>
            <w:hideMark/>
          </w:tcPr>
          <w:p w14:paraId="523CD7D7" w14:textId="140288BF" w:rsidR="00C0711F" w:rsidRPr="00146B28" w:rsidRDefault="00D53524" w:rsidP="00E80B2D">
            <w:pPr>
              <w:spacing w:line="360" w:lineRule="auto"/>
              <w:jc w:val="both"/>
              <w:rPr>
                <w:rFonts w:ascii="Book Antiqua" w:hAnsi="Book Antiqua" w:cstheme="majorBidi"/>
                <w:b/>
                <w:bCs/>
                <w:vertAlign w:val="superscript"/>
              </w:rPr>
            </w:pPr>
            <w:r w:rsidRPr="00146B28">
              <w:rPr>
                <w:rFonts w:ascii="Book Antiqua" w:hAnsi="Book Antiqua" w:cstheme="majorBidi"/>
                <w:b/>
                <w:bCs/>
              </w:rPr>
              <w:t xml:space="preserve">&lt; </w:t>
            </w:r>
            <w:r w:rsidR="00C0711F" w:rsidRPr="00146B28">
              <w:rPr>
                <w:rFonts w:ascii="Book Antiqua" w:hAnsi="Book Antiqua" w:cstheme="majorBidi"/>
                <w:b/>
                <w:bCs/>
              </w:rPr>
              <w:t>0.001</w:t>
            </w:r>
          </w:p>
        </w:tc>
      </w:tr>
      <w:tr w:rsidR="00146B28" w:rsidRPr="00146B28" w14:paraId="6191AC04" w14:textId="77777777" w:rsidTr="00E7034B">
        <w:tc>
          <w:tcPr>
            <w:tcW w:w="1448" w:type="pct"/>
            <w:tcBorders>
              <w:top w:val="nil"/>
              <w:left w:val="nil"/>
              <w:bottom w:val="nil"/>
              <w:right w:val="nil"/>
            </w:tcBorders>
            <w:hideMark/>
          </w:tcPr>
          <w:p w14:paraId="143687D1"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Swimming for fun</w:t>
            </w:r>
          </w:p>
        </w:tc>
        <w:tc>
          <w:tcPr>
            <w:tcW w:w="888" w:type="pct"/>
            <w:tcBorders>
              <w:top w:val="nil"/>
              <w:left w:val="nil"/>
              <w:bottom w:val="nil"/>
              <w:right w:val="nil"/>
            </w:tcBorders>
            <w:hideMark/>
          </w:tcPr>
          <w:p w14:paraId="0B051B92"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21.8 (48.6)</w:t>
            </w:r>
          </w:p>
        </w:tc>
        <w:tc>
          <w:tcPr>
            <w:tcW w:w="888" w:type="pct"/>
            <w:tcBorders>
              <w:top w:val="nil"/>
              <w:left w:val="nil"/>
              <w:bottom w:val="nil"/>
              <w:right w:val="nil"/>
            </w:tcBorders>
            <w:hideMark/>
          </w:tcPr>
          <w:p w14:paraId="5DFF74D2"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6.6 (25.1)</w:t>
            </w:r>
          </w:p>
        </w:tc>
        <w:tc>
          <w:tcPr>
            <w:tcW w:w="888" w:type="pct"/>
            <w:tcBorders>
              <w:top w:val="nil"/>
              <w:left w:val="nil"/>
              <w:bottom w:val="nil"/>
              <w:right w:val="nil"/>
            </w:tcBorders>
            <w:hideMark/>
          </w:tcPr>
          <w:p w14:paraId="2C3192C1"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9.8 (34.5)</w:t>
            </w:r>
          </w:p>
        </w:tc>
        <w:tc>
          <w:tcPr>
            <w:tcW w:w="888" w:type="pct"/>
            <w:tcBorders>
              <w:top w:val="nil"/>
              <w:left w:val="nil"/>
              <w:bottom w:val="nil"/>
              <w:right w:val="nil"/>
            </w:tcBorders>
            <w:hideMark/>
          </w:tcPr>
          <w:p w14:paraId="04D7B043" w14:textId="26B34E1E" w:rsidR="00C0711F" w:rsidRPr="00146B28" w:rsidRDefault="00D53524" w:rsidP="00E80B2D">
            <w:pPr>
              <w:spacing w:line="360" w:lineRule="auto"/>
              <w:jc w:val="both"/>
              <w:rPr>
                <w:rFonts w:ascii="Book Antiqua" w:hAnsi="Book Antiqua" w:cstheme="majorBidi"/>
                <w:b/>
                <w:bCs/>
              </w:rPr>
            </w:pPr>
            <w:r w:rsidRPr="00146B28">
              <w:rPr>
                <w:rFonts w:ascii="Book Antiqua" w:hAnsi="Book Antiqua" w:cstheme="majorBidi"/>
                <w:b/>
                <w:bCs/>
              </w:rPr>
              <w:t xml:space="preserve">&lt; </w:t>
            </w:r>
            <w:r w:rsidR="00C0711F" w:rsidRPr="00146B28">
              <w:rPr>
                <w:rFonts w:ascii="Book Antiqua" w:hAnsi="Book Antiqua" w:cstheme="majorBidi"/>
                <w:b/>
                <w:bCs/>
              </w:rPr>
              <w:t>0.001</w:t>
            </w:r>
          </w:p>
        </w:tc>
      </w:tr>
      <w:tr w:rsidR="00146B28" w:rsidRPr="00146B28" w14:paraId="5FE9CDF3" w14:textId="77777777" w:rsidTr="00E7034B">
        <w:tc>
          <w:tcPr>
            <w:tcW w:w="1448" w:type="pct"/>
            <w:tcBorders>
              <w:top w:val="nil"/>
              <w:left w:val="nil"/>
              <w:bottom w:val="nil"/>
              <w:right w:val="nil"/>
            </w:tcBorders>
            <w:hideMark/>
          </w:tcPr>
          <w:p w14:paraId="2C80FFB4" w14:textId="131D58BF"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Bounce on the trampoline</w:t>
            </w:r>
          </w:p>
        </w:tc>
        <w:tc>
          <w:tcPr>
            <w:tcW w:w="888" w:type="pct"/>
            <w:tcBorders>
              <w:top w:val="nil"/>
              <w:left w:val="nil"/>
              <w:bottom w:val="nil"/>
              <w:right w:val="nil"/>
            </w:tcBorders>
            <w:hideMark/>
          </w:tcPr>
          <w:p w14:paraId="6BDE6598"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4.9 (30.1)</w:t>
            </w:r>
          </w:p>
        </w:tc>
        <w:tc>
          <w:tcPr>
            <w:tcW w:w="888" w:type="pct"/>
            <w:tcBorders>
              <w:top w:val="nil"/>
              <w:left w:val="nil"/>
              <w:bottom w:val="nil"/>
              <w:right w:val="nil"/>
            </w:tcBorders>
            <w:hideMark/>
          </w:tcPr>
          <w:p w14:paraId="4DEC63D1"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1.5 (15.3)</w:t>
            </w:r>
          </w:p>
        </w:tc>
        <w:tc>
          <w:tcPr>
            <w:tcW w:w="888" w:type="pct"/>
            <w:tcBorders>
              <w:top w:val="nil"/>
              <w:left w:val="nil"/>
              <w:bottom w:val="nil"/>
              <w:right w:val="nil"/>
            </w:tcBorders>
            <w:hideMark/>
          </w:tcPr>
          <w:p w14:paraId="00BE1C7A"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0.5 (4.9)</w:t>
            </w:r>
          </w:p>
        </w:tc>
        <w:tc>
          <w:tcPr>
            <w:tcW w:w="888" w:type="pct"/>
            <w:tcBorders>
              <w:top w:val="nil"/>
              <w:left w:val="nil"/>
              <w:bottom w:val="nil"/>
              <w:right w:val="nil"/>
            </w:tcBorders>
            <w:hideMark/>
          </w:tcPr>
          <w:p w14:paraId="185715BE" w14:textId="73A316DB" w:rsidR="00C0711F" w:rsidRPr="00146B28" w:rsidRDefault="00D53524" w:rsidP="00E80B2D">
            <w:pPr>
              <w:spacing w:line="360" w:lineRule="auto"/>
              <w:jc w:val="both"/>
              <w:rPr>
                <w:rFonts w:ascii="Book Antiqua" w:hAnsi="Book Antiqua" w:cstheme="majorBidi"/>
                <w:b/>
                <w:bCs/>
                <w:vertAlign w:val="superscript"/>
              </w:rPr>
            </w:pPr>
            <w:r w:rsidRPr="00146B28">
              <w:rPr>
                <w:rFonts w:ascii="Book Antiqua" w:hAnsi="Book Antiqua" w:cstheme="majorBidi"/>
                <w:b/>
                <w:bCs/>
              </w:rPr>
              <w:t xml:space="preserve">&lt; </w:t>
            </w:r>
            <w:r w:rsidR="00C0711F" w:rsidRPr="00146B28">
              <w:rPr>
                <w:rFonts w:ascii="Book Antiqua" w:hAnsi="Book Antiqua" w:cstheme="majorBidi"/>
                <w:b/>
                <w:bCs/>
              </w:rPr>
              <w:t>0.001</w:t>
            </w:r>
          </w:p>
        </w:tc>
      </w:tr>
      <w:tr w:rsidR="00146B28" w:rsidRPr="00146B28" w14:paraId="0C9D4D21" w14:textId="77777777" w:rsidTr="00E7034B">
        <w:tc>
          <w:tcPr>
            <w:tcW w:w="1448" w:type="pct"/>
            <w:tcBorders>
              <w:top w:val="nil"/>
              <w:left w:val="nil"/>
              <w:bottom w:val="nil"/>
              <w:right w:val="nil"/>
            </w:tcBorders>
          </w:tcPr>
          <w:p w14:paraId="278EC3E6"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Play with pet</w:t>
            </w:r>
          </w:p>
        </w:tc>
        <w:tc>
          <w:tcPr>
            <w:tcW w:w="888" w:type="pct"/>
            <w:tcBorders>
              <w:top w:val="nil"/>
              <w:left w:val="nil"/>
              <w:bottom w:val="nil"/>
              <w:right w:val="nil"/>
            </w:tcBorders>
          </w:tcPr>
          <w:p w14:paraId="2AFE1DD5" w14:textId="77777777" w:rsidR="00C0711F" w:rsidRPr="00146B28" w:rsidRDefault="00C0711F" w:rsidP="00E80B2D">
            <w:pPr>
              <w:spacing w:line="360" w:lineRule="auto"/>
              <w:jc w:val="both"/>
              <w:rPr>
                <w:rFonts w:ascii="Book Antiqua" w:hAnsi="Book Antiqua" w:cstheme="majorBidi"/>
                <w:lang w:bidi="fa-IR"/>
              </w:rPr>
            </w:pPr>
            <w:r w:rsidRPr="00146B28">
              <w:rPr>
                <w:rFonts w:ascii="Book Antiqua" w:hAnsi="Book Antiqua" w:cstheme="majorBidi"/>
              </w:rPr>
              <w:t>2.3 (</w:t>
            </w:r>
            <w:r w:rsidRPr="00146B28">
              <w:rPr>
                <w:rFonts w:ascii="Book Antiqua" w:hAnsi="Book Antiqua" w:cstheme="majorBidi"/>
                <w:lang w:bidi="fa-IR"/>
              </w:rPr>
              <w:t>18.6)</w:t>
            </w:r>
          </w:p>
        </w:tc>
        <w:tc>
          <w:tcPr>
            <w:tcW w:w="888" w:type="pct"/>
            <w:tcBorders>
              <w:top w:val="nil"/>
              <w:left w:val="nil"/>
              <w:bottom w:val="nil"/>
              <w:right w:val="nil"/>
            </w:tcBorders>
          </w:tcPr>
          <w:p w14:paraId="71CB2E98"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3.7 (24)</w:t>
            </w:r>
          </w:p>
        </w:tc>
        <w:tc>
          <w:tcPr>
            <w:tcW w:w="888" w:type="pct"/>
            <w:tcBorders>
              <w:top w:val="nil"/>
              <w:left w:val="nil"/>
              <w:bottom w:val="nil"/>
              <w:right w:val="nil"/>
            </w:tcBorders>
          </w:tcPr>
          <w:p w14:paraId="1AC78298"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5.5 (41.9)</w:t>
            </w:r>
          </w:p>
        </w:tc>
        <w:tc>
          <w:tcPr>
            <w:tcW w:w="888" w:type="pct"/>
            <w:tcBorders>
              <w:top w:val="nil"/>
              <w:left w:val="nil"/>
              <w:bottom w:val="nil"/>
              <w:right w:val="nil"/>
            </w:tcBorders>
          </w:tcPr>
          <w:p w14:paraId="72E9C0FB"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0.471</w:t>
            </w:r>
          </w:p>
        </w:tc>
      </w:tr>
      <w:tr w:rsidR="00146B28" w:rsidRPr="00146B28" w14:paraId="67B63B35" w14:textId="77777777" w:rsidTr="00E7034B">
        <w:tc>
          <w:tcPr>
            <w:tcW w:w="1448" w:type="pct"/>
            <w:tcBorders>
              <w:top w:val="nil"/>
              <w:left w:val="nil"/>
              <w:bottom w:val="nil"/>
              <w:right w:val="nil"/>
            </w:tcBorders>
            <w:hideMark/>
          </w:tcPr>
          <w:p w14:paraId="09A4ACDB"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Travel to school by walking</w:t>
            </w:r>
          </w:p>
        </w:tc>
        <w:tc>
          <w:tcPr>
            <w:tcW w:w="888" w:type="pct"/>
            <w:tcBorders>
              <w:top w:val="nil"/>
              <w:left w:val="nil"/>
              <w:bottom w:val="nil"/>
              <w:right w:val="nil"/>
            </w:tcBorders>
            <w:hideMark/>
          </w:tcPr>
          <w:p w14:paraId="0D87F413" w14:textId="6F283DEA"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4</w:t>
            </w:r>
            <w:r w:rsidR="003A2295" w:rsidRPr="00146B28">
              <w:rPr>
                <w:rFonts w:ascii="Book Antiqua" w:hAnsi="Book Antiqua" w:cstheme="majorBidi"/>
              </w:rPr>
              <w:t>.0</w:t>
            </w:r>
            <w:r w:rsidRPr="00146B28">
              <w:rPr>
                <w:rFonts w:ascii="Book Antiqua" w:hAnsi="Book Antiqua" w:cstheme="majorBidi"/>
              </w:rPr>
              <w:t xml:space="preserve"> (21.3)</w:t>
            </w:r>
          </w:p>
        </w:tc>
        <w:tc>
          <w:tcPr>
            <w:tcW w:w="888" w:type="pct"/>
            <w:tcBorders>
              <w:top w:val="nil"/>
              <w:left w:val="nil"/>
              <w:bottom w:val="nil"/>
              <w:right w:val="nil"/>
            </w:tcBorders>
            <w:hideMark/>
          </w:tcPr>
          <w:p w14:paraId="33AB3E51"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6.1 (31.9)</w:t>
            </w:r>
          </w:p>
        </w:tc>
        <w:tc>
          <w:tcPr>
            <w:tcW w:w="888" w:type="pct"/>
            <w:tcBorders>
              <w:top w:val="nil"/>
              <w:left w:val="nil"/>
              <w:bottom w:val="nil"/>
              <w:right w:val="nil"/>
            </w:tcBorders>
            <w:hideMark/>
          </w:tcPr>
          <w:p w14:paraId="4B8272DB"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1.2 (9.8)</w:t>
            </w:r>
          </w:p>
        </w:tc>
        <w:tc>
          <w:tcPr>
            <w:tcW w:w="888" w:type="pct"/>
            <w:tcBorders>
              <w:top w:val="nil"/>
              <w:left w:val="nil"/>
              <w:bottom w:val="nil"/>
              <w:right w:val="nil"/>
            </w:tcBorders>
            <w:hideMark/>
          </w:tcPr>
          <w:p w14:paraId="667D15B2" w14:textId="5FE0AE78" w:rsidR="00C0711F" w:rsidRPr="00146B28" w:rsidRDefault="00D53524" w:rsidP="00E80B2D">
            <w:pPr>
              <w:spacing w:line="360" w:lineRule="auto"/>
              <w:jc w:val="both"/>
              <w:rPr>
                <w:rFonts w:ascii="Book Antiqua" w:hAnsi="Book Antiqua" w:cstheme="majorBidi"/>
                <w:b/>
                <w:bCs/>
                <w:vertAlign w:val="superscript"/>
              </w:rPr>
            </w:pPr>
            <w:r w:rsidRPr="00146B28">
              <w:rPr>
                <w:rFonts w:ascii="Book Antiqua" w:hAnsi="Book Antiqua" w:cstheme="majorBidi"/>
                <w:b/>
                <w:bCs/>
              </w:rPr>
              <w:t xml:space="preserve">&lt; </w:t>
            </w:r>
            <w:r w:rsidR="00C0711F" w:rsidRPr="00146B28">
              <w:rPr>
                <w:rFonts w:ascii="Book Antiqua" w:hAnsi="Book Antiqua" w:cstheme="majorBidi"/>
                <w:b/>
                <w:bCs/>
              </w:rPr>
              <w:t>0.001</w:t>
            </w:r>
          </w:p>
        </w:tc>
      </w:tr>
      <w:tr w:rsidR="00146B28" w:rsidRPr="00146B28" w14:paraId="110C1C78" w14:textId="77777777" w:rsidTr="00E7034B">
        <w:tc>
          <w:tcPr>
            <w:tcW w:w="1448" w:type="pct"/>
            <w:tcBorders>
              <w:top w:val="nil"/>
              <w:left w:val="nil"/>
              <w:bottom w:val="nil"/>
              <w:right w:val="nil"/>
            </w:tcBorders>
            <w:hideMark/>
          </w:tcPr>
          <w:p w14:paraId="550A4F85" w14:textId="67E25593"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Travel to school by bicycling</w:t>
            </w:r>
          </w:p>
        </w:tc>
        <w:tc>
          <w:tcPr>
            <w:tcW w:w="888" w:type="pct"/>
            <w:tcBorders>
              <w:top w:val="nil"/>
              <w:left w:val="nil"/>
              <w:bottom w:val="nil"/>
              <w:right w:val="nil"/>
            </w:tcBorders>
            <w:hideMark/>
          </w:tcPr>
          <w:p w14:paraId="07999768"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0.2 (3.8)</w:t>
            </w:r>
          </w:p>
        </w:tc>
        <w:tc>
          <w:tcPr>
            <w:tcW w:w="888" w:type="pct"/>
            <w:tcBorders>
              <w:top w:val="nil"/>
              <w:left w:val="nil"/>
              <w:bottom w:val="nil"/>
              <w:right w:val="nil"/>
            </w:tcBorders>
            <w:hideMark/>
          </w:tcPr>
          <w:p w14:paraId="2A522E73"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0.2 (2.4)</w:t>
            </w:r>
          </w:p>
        </w:tc>
        <w:tc>
          <w:tcPr>
            <w:tcW w:w="888" w:type="pct"/>
            <w:tcBorders>
              <w:top w:val="nil"/>
              <w:left w:val="nil"/>
              <w:bottom w:val="nil"/>
              <w:right w:val="nil"/>
            </w:tcBorders>
            <w:hideMark/>
          </w:tcPr>
          <w:p w14:paraId="2DCCB810"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0.1 (2.3)</w:t>
            </w:r>
          </w:p>
        </w:tc>
        <w:tc>
          <w:tcPr>
            <w:tcW w:w="888" w:type="pct"/>
            <w:tcBorders>
              <w:top w:val="nil"/>
              <w:left w:val="nil"/>
              <w:bottom w:val="nil"/>
              <w:right w:val="nil"/>
            </w:tcBorders>
            <w:hideMark/>
          </w:tcPr>
          <w:p w14:paraId="21BDFFD4"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0.822</w:t>
            </w:r>
          </w:p>
        </w:tc>
      </w:tr>
      <w:tr w:rsidR="00146B28" w:rsidRPr="00146B28" w14:paraId="1CDBD990" w14:textId="77777777" w:rsidTr="00E7034B">
        <w:tc>
          <w:tcPr>
            <w:tcW w:w="1448" w:type="pct"/>
            <w:tcBorders>
              <w:top w:val="nil"/>
              <w:left w:val="nil"/>
              <w:bottom w:val="nil"/>
              <w:right w:val="nil"/>
            </w:tcBorders>
          </w:tcPr>
          <w:p w14:paraId="18ACE0C4"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Total non-OPA</w:t>
            </w:r>
          </w:p>
        </w:tc>
        <w:tc>
          <w:tcPr>
            <w:tcW w:w="888" w:type="pct"/>
            <w:tcBorders>
              <w:top w:val="nil"/>
              <w:left w:val="nil"/>
              <w:bottom w:val="nil"/>
              <w:right w:val="nil"/>
            </w:tcBorders>
          </w:tcPr>
          <w:p w14:paraId="3B378962"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210.8 (295.3)</w:t>
            </w:r>
          </w:p>
        </w:tc>
        <w:tc>
          <w:tcPr>
            <w:tcW w:w="888" w:type="pct"/>
            <w:tcBorders>
              <w:top w:val="nil"/>
              <w:left w:val="nil"/>
              <w:bottom w:val="nil"/>
              <w:right w:val="nil"/>
            </w:tcBorders>
          </w:tcPr>
          <w:p w14:paraId="5C9E47B2"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122.1 (210.1)</w:t>
            </w:r>
          </w:p>
        </w:tc>
        <w:tc>
          <w:tcPr>
            <w:tcW w:w="888" w:type="pct"/>
            <w:tcBorders>
              <w:top w:val="nil"/>
              <w:left w:val="nil"/>
              <w:bottom w:val="nil"/>
              <w:right w:val="nil"/>
            </w:tcBorders>
          </w:tcPr>
          <w:p w14:paraId="3F31625D"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79.4 (207.5)</w:t>
            </w:r>
          </w:p>
        </w:tc>
        <w:tc>
          <w:tcPr>
            <w:tcW w:w="888" w:type="pct"/>
            <w:tcBorders>
              <w:top w:val="nil"/>
              <w:left w:val="nil"/>
              <w:bottom w:val="nil"/>
              <w:right w:val="nil"/>
            </w:tcBorders>
          </w:tcPr>
          <w:p w14:paraId="6497566F" w14:textId="07429FA8" w:rsidR="00C0711F" w:rsidRPr="00146B28" w:rsidRDefault="00D53524" w:rsidP="00E80B2D">
            <w:pPr>
              <w:spacing w:line="360" w:lineRule="auto"/>
              <w:jc w:val="both"/>
              <w:rPr>
                <w:rFonts w:ascii="Book Antiqua" w:hAnsi="Book Antiqua" w:cstheme="majorBidi"/>
                <w:b/>
                <w:bCs/>
              </w:rPr>
            </w:pPr>
            <w:r w:rsidRPr="00146B28">
              <w:rPr>
                <w:rFonts w:ascii="Book Antiqua" w:hAnsi="Book Antiqua" w:cstheme="majorBidi"/>
                <w:b/>
                <w:bCs/>
              </w:rPr>
              <w:t xml:space="preserve">&lt; </w:t>
            </w:r>
            <w:r w:rsidR="00C0711F" w:rsidRPr="00146B28">
              <w:rPr>
                <w:rFonts w:ascii="Book Antiqua" w:hAnsi="Book Antiqua" w:cstheme="majorBidi"/>
                <w:b/>
                <w:bCs/>
              </w:rPr>
              <w:t>0.001</w:t>
            </w:r>
            <w:r w:rsidR="00C0711F" w:rsidRPr="00146B28">
              <w:rPr>
                <w:rFonts w:ascii="Book Antiqua" w:hAnsi="Book Antiqua" w:cstheme="majorBidi"/>
                <w:b/>
                <w:bCs/>
                <w:vertAlign w:val="superscript"/>
              </w:rPr>
              <w:t xml:space="preserve"> </w:t>
            </w:r>
          </w:p>
        </w:tc>
      </w:tr>
      <w:tr w:rsidR="00146B28" w:rsidRPr="00146B28" w14:paraId="3553BE48" w14:textId="77777777" w:rsidTr="00E7034B">
        <w:tc>
          <w:tcPr>
            <w:tcW w:w="1448" w:type="pct"/>
            <w:tcBorders>
              <w:top w:val="nil"/>
              <w:left w:val="nil"/>
              <w:bottom w:val="nil"/>
              <w:right w:val="nil"/>
            </w:tcBorders>
          </w:tcPr>
          <w:p w14:paraId="5E6DF361" w14:textId="5DFA20DE" w:rsidR="00C0711F" w:rsidRPr="00146B28" w:rsidRDefault="00C0711F" w:rsidP="00E80B2D">
            <w:pPr>
              <w:spacing w:line="360" w:lineRule="auto"/>
              <w:jc w:val="both"/>
              <w:rPr>
                <w:rFonts w:ascii="Book Antiqua" w:hAnsi="Book Antiqua" w:cstheme="majorBidi"/>
                <w:b/>
                <w:bCs/>
              </w:rPr>
            </w:pPr>
            <w:r w:rsidRPr="00146B28">
              <w:rPr>
                <w:rFonts w:ascii="Book Antiqua" w:hAnsi="Book Antiqua" w:cstheme="majorBidi"/>
                <w:b/>
                <w:bCs/>
              </w:rPr>
              <w:t>Level of PA/OPA</w:t>
            </w:r>
          </w:p>
        </w:tc>
        <w:tc>
          <w:tcPr>
            <w:tcW w:w="888" w:type="pct"/>
            <w:tcBorders>
              <w:top w:val="nil"/>
              <w:left w:val="nil"/>
              <w:bottom w:val="nil"/>
              <w:right w:val="nil"/>
            </w:tcBorders>
          </w:tcPr>
          <w:p w14:paraId="236C878F" w14:textId="322AA5E4" w:rsidR="00C0711F" w:rsidRPr="00146B28" w:rsidRDefault="00C0711F" w:rsidP="00E80B2D">
            <w:pPr>
              <w:spacing w:line="360" w:lineRule="auto"/>
              <w:jc w:val="both"/>
              <w:rPr>
                <w:rFonts w:ascii="Book Antiqua" w:hAnsi="Book Antiqua" w:cstheme="majorBidi"/>
                <w:b/>
                <w:bCs/>
              </w:rPr>
            </w:pPr>
          </w:p>
        </w:tc>
        <w:tc>
          <w:tcPr>
            <w:tcW w:w="888" w:type="pct"/>
            <w:tcBorders>
              <w:top w:val="nil"/>
              <w:left w:val="nil"/>
              <w:bottom w:val="nil"/>
              <w:right w:val="nil"/>
            </w:tcBorders>
          </w:tcPr>
          <w:p w14:paraId="335DBFD6" w14:textId="0FDD26EA" w:rsidR="00C0711F" w:rsidRPr="00146B28" w:rsidRDefault="00C0711F" w:rsidP="00E80B2D">
            <w:pPr>
              <w:spacing w:line="360" w:lineRule="auto"/>
              <w:jc w:val="both"/>
              <w:rPr>
                <w:rFonts w:ascii="Book Antiqua" w:hAnsi="Book Antiqua" w:cstheme="majorBidi"/>
                <w:b/>
                <w:bCs/>
              </w:rPr>
            </w:pPr>
          </w:p>
        </w:tc>
        <w:tc>
          <w:tcPr>
            <w:tcW w:w="888" w:type="pct"/>
            <w:tcBorders>
              <w:top w:val="nil"/>
              <w:left w:val="nil"/>
              <w:bottom w:val="nil"/>
              <w:right w:val="nil"/>
            </w:tcBorders>
          </w:tcPr>
          <w:p w14:paraId="2E65194A" w14:textId="3CFEA3C2" w:rsidR="00C0711F" w:rsidRPr="00146B28" w:rsidRDefault="00C0711F" w:rsidP="00E80B2D">
            <w:pPr>
              <w:spacing w:line="360" w:lineRule="auto"/>
              <w:jc w:val="both"/>
              <w:rPr>
                <w:rFonts w:ascii="Book Antiqua" w:hAnsi="Book Antiqua" w:cstheme="majorBidi"/>
                <w:b/>
                <w:bCs/>
              </w:rPr>
            </w:pPr>
          </w:p>
        </w:tc>
        <w:tc>
          <w:tcPr>
            <w:tcW w:w="888" w:type="pct"/>
            <w:tcBorders>
              <w:top w:val="nil"/>
              <w:left w:val="nil"/>
              <w:bottom w:val="nil"/>
              <w:right w:val="nil"/>
            </w:tcBorders>
          </w:tcPr>
          <w:p w14:paraId="7787F1CA" w14:textId="70F9DF76" w:rsidR="00C0711F" w:rsidRPr="00146B28" w:rsidRDefault="00C0711F" w:rsidP="00E80B2D">
            <w:pPr>
              <w:spacing w:line="360" w:lineRule="auto"/>
              <w:jc w:val="both"/>
              <w:rPr>
                <w:rFonts w:ascii="Book Antiqua" w:hAnsi="Book Antiqua" w:cstheme="majorBidi"/>
              </w:rPr>
            </w:pPr>
          </w:p>
        </w:tc>
      </w:tr>
      <w:tr w:rsidR="00146B28" w:rsidRPr="00146B28" w14:paraId="21130F0A" w14:textId="77777777" w:rsidTr="00E7034B">
        <w:tc>
          <w:tcPr>
            <w:tcW w:w="1448" w:type="pct"/>
            <w:tcBorders>
              <w:top w:val="nil"/>
              <w:left w:val="nil"/>
              <w:bottom w:val="nil"/>
              <w:right w:val="nil"/>
            </w:tcBorders>
            <w:hideMark/>
          </w:tcPr>
          <w:p w14:paraId="68B79936" w14:textId="60094071"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Moderate physical activity</w:t>
            </w:r>
          </w:p>
        </w:tc>
        <w:tc>
          <w:tcPr>
            <w:tcW w:w="888" w:type="pct"/>
            <w:tcBorders>
              <w:top w:val="nil"/>
              <w:left w:val="nil"/>
              <w:bottom w:val="nil"/>
              <w:right w:val="nil"/>
            </w:tcBorders>
            <w:hideMark/>
          </w:tcPr>
          <w:p w14:paraId="667D8A47"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198.7 (277.1)</w:t>
            </w:r>
          </w:p>
        </w:tc>
        <w:tc>
          <w:tcPr>
            <w:tcW w:w="888" w:type="pct"/>
            <w:tcBorders>
              <w:top w:val="nil"/>
              <w:left w:val="nil"/>
              <w:bottom w:val="nil"/>
              <w:right w:val="nil"/>
            </w:tcBorders>
            <w:hideMark/>
          </w:tcPr>
          <w:p w14:paraId="792EA194"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129.4 (206.9)</w:t>
            </w:r>
          </w:p>
        </w:tc>
        <w:tc>
          <w:tcPr>
            <w:tcW w:w="888" w:type="pct"/>
            <w:tcBorders>
              <w:top w:val="nil"/>
              <w:left w:val="nil"/>
              <w:bottom w:val="nil"/>
              <w:right w:val="nil"/>
            </w:tcBorders>
            <w:hideMark/>
          </w:tcPr>
          <w:p w14:paraId="0CF9982A"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79.8 (207.2)</w:t>
            </w:r>
          </w:p>
        </w:tc>
        <w:tc>
          <w:tcPr>
            <w:tcW w:w="888" w:type="pct"/>
            <w:tcBorders>
              <w:top w:val="nil"/>
              <w:left w:val="nil"/>
              <w:bottom w:val="nil"/>
              <w:right w:val="nil"/>
            </w:tcBorders>
            <w:hideMark/>
          </w:tcPr>
          <w:p w14:paraId="5E4F3E3A" w14:textId="1CCB8D45" w:rsidR="00C0711F" w:rsidRPr="00146B28" w:rsidRDefault="00D53524" w:rsidP="00E80B2D">
            <w:pPr>
              <w:spacing w:line="360" w:lineRule="auto"/>
              <w:jc w:val="both"/>
              <w:rPr>
                <w:rFonts w:ascii="Book Antiqua" w:hAnsi="Book Antiqua" w:cstheme="majorBidi"/>
                <w:vertAlign w:val="superscript"/>
              </w:rPr>
            </w:pPr>
            <w:r w:rsidRPr="00146B28">
              <w:rPr>
                <w:rFonts w:ascii="Book Antiqua" w:hAnsi="Book Antiqua" w:cstheme="majorBidi"/>
              </w:rPr>
              <w:t xml:space="preserve">&lt; </w:t>
            </w:r>
            <w:r w:rsidR="00C0711F" w:rsidRPr="00146B28">
              <w:rPr>
                <w:rFonts w:ascii="Book Antiqua" w:hAnsi="Book Antiqua" w:cstheme="majorBidi"/>
              </w:rPr>
              <w:t>0.001</w:t>
            </w:r>
          </w:p>
        </w:tc>
      </w:tr>
      <w:tr w:rsidR="00146B28" w:rsidRPr="00146B28" w14:paraId="54733B23" w14:textId="77777777" w:rsidTr="00E7034B">
        <w:tc>
          <w:tcPr>
            <w:tcW w:w="1448" w:type="pct"/>
            <w:tcBorders>
              <w:top w:val="nil"/>
              <w:left w:val="nil"/>
              <w:bottom w:val="nil"/>
              <w:right w:val="nil"/>
            </w:tcBorders>
            <w:hideMark/>
          </w:tcPr>
          <w:p w14:paraId="7334AF8C" w14:textId="72C3E3DB"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Vigorous physical activity</w:t>
            </w:r>
          </w:p>
        </w:tc>
        <w:tc>
          <w:tcPr>
            <w:tcW w:w="888" w:type="pct"/>
            <w:tcBorders>
              <w:top w:val="nil"/>
              <w:left w:val="nil"/>
              <w:bottom w:val="nil"/>
              <w:right w:val="nil"/>
            </w:tcBorders>
            <w:hideMark/>
          </w:tcPr>
          <w:p w14:paraId="473F818C"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71.5 (159.4)</w:t>
            </w:r>
          </w:p>
        </w:tc>
        <w:tc>
          <w:tcPr>
            <w:tcW w:w="888" w:type="pct"/>
            <w:tcBorders>
              <w:top w:val="nil"/>
              <w:left w:val="nil"/>
              <w:bottom w:val="nil"/>
              <w:right w:val="nil"/>
            </w:tcBorders>
            <w:hideMark/>
          </w:tcPr>
          <w:p w14:paraId="6A59C314"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43.1 (111.9)</w:t>
            </w:r>
          </w:p>
        </w:tc>
        <w:tc>
          <w:tcPr>
            <w:tcW w:w="888" w:type="pct"/>
            <w:tcBorders>
              <w:top w:val="nil"/>
              <w:left w:val="nil"/>
              <w:bottom w:val="nil"/>
              <w:right w:val="nil"/>
            </w:tcBorders>
            <w:hideMark/>
          </w:tcPr>
          <w:p w14:paraId="109DD3B3"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26.1 (84.2)</w:t>
            </w:r>
          </w:p>
        </w:tc>
        <w:tc>
          <w:tcPr>
            <w:tcW w:w="888" w:type="pct"/>
            <w:tcBorders>
              <w:top w:val="nil"/>
              <w:left w:val="nil"/>
              <w:bottom w:val="nil"/>
              <w:right w:val="nil"/>
            </w:tcBorders>
            <w:hideMark/>
          </w:tcPr>
          <w:p w14:paraId="11CF300E" w14:textId="74FDD09F" w:rsidR="00C0711F" w:rsidRPr="00146B28" w:rsidRDefault="00D53524" w:rsidP="00E80B2D">
            <w:pPr>
              <w:spacing w:line="360" w:lineRule="auto"/>
              <w:jc w:val="both"/>
              <w:rPr>
                <w:rFonts w:ascii="Book Antiqua" w:hAnsi="Book Antiqua" w:cstheme="majorBidi"/>
                <w:vertAlign w:val="superscript"/>
              </w:rPr>
            </w:pPr>
            <w:r w:rsidRPr="00146B28">
              <w:rPr>
                <w:rFonts w:ascii="Book Antiqua" w:hAnsi="Book Antiqua" w:cstheme="majorBidi"/>
              </w:rPr>
              <w:t xml:space="preserve">&lt; </w:t>
            </w:r>
            <w:r w:rsidR="00C0711F" w:rsidRPr="00146B28">
              <w:rPr>
                <w:rFonts w:ascii="Book Antiqua" w:hAnsi="Book Antiqua" w:cstheme="majorBidi"/>
              </w:rPr>
              <w:t>0.001</w:t>
            </w:r>
          </w:p>
        </w:tc>
      </w:tr>
      <w:tr w:rsidR="00146B28" w:rsidRPr="00146B28" w14:paraId="208EAF60" w14:textId="77777777" w:rsidTr="00E7034B">
        <w:tc>
          <w:tcPr>
            <w:tcW w:w="1448" w:type="pct"/>
            <w:tcBorders>
              <w:top w:val="nil"/>
              <w:left w:val="nil"/>
              <w:bottom w:val="single" w:sz="4" w:space="0" w:color="auto"/>
              <w:right w:val="nil"/>
            </w:tcBorders>
            <w:hideMark/>
          </w:tcPr>
          <w:p w14:paraId="63B09471" w14:textId="1CE405EC"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Total physical activity</w:t>
            </w:r>
          </w:p>
        </w:tc>
        <w:tc>
          <w:tcPr>
            <w:tcW w:w="888" w:type="pct"/>
            <w:tcBorders>
              <w:top w:val="nil"/>
              <w:left w:val="nil"/>
              <w:bottom w:val="single" w:sz="4" w:space="0" w:color="auto"/>
              <w:right w:val="nil"/>
            </w:tcBorders>
            <w:hideMark/>
          </w:tcPr>
          <w:p w14:paraId="083B8E04"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270.3 (372.9)</w:t>
            </w:r>
          </w:p>
        </w:tc>
        <w:tc>
          <w:tcPr>
            <w:tcW w:w="888" w:type="pct"/>
            <w:tcBorders>
              <w:top w:val="nil"/>
              <w:left w:val="nil"/>
              <w:bottom w:val="single" w:sz="4" w:space="0" w:color="auto"/>
              <w:right w:val="nil"/>
            </w:tcBorders>
            <w:hideMark/>
          </w:tcPr>
          <w:p w14:paraId="6FC3F68F"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172.4 (275.3)</w:t>
            </w:r>
          </w:p>
        </w:tc>
        <w:tc>
          <w:tcPr>
            <w:tcW w:w="888" w:type="pct"/>
            <w:tcBorders>
              <w:top w:val="nil"/>
              <w:left w:val="nil"/>
              <w:bottom w:val="single" w:sz="4" w:space="0" w:color="auto"/>
              <w:right w:val="nil"/>
            </w:tcBorders>
            <w:hideMark/>
          </w:tcPr>
          <w:p w14:paraId="4BD6B440"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105.9 (241.8)</w:t>
            </w:r>
          </w:p>
        </w:tc>
        <w:tc>
          <w:tcPr>
            <w:tcW w:w="888" w:type="pct"/>
            <w:tcBorders>
              <w:top w:val="nil"/>
              <w:left w:val="nil"/>
              <w:bottom w:val="single" w:sz="4" w:space="0" w:color="auto"/>
              <w:right w:val="nil"/>
            </w:tcBorders>
            <w:hideMark/>
          </w:tcPr>
          <w:p w14:paraId="06CDCF19" w14:textId="5A418922" w:rsidR="00C0711F" w:rsidRPr="00146B28" w:rsidRDefault="00D53524" w:rsidP="00E80B2D">
            <w:pPr>
              <w:spacing w:line="360" w:lineRule="auto"/>
              <w:jc w:val="both"/>
              <w:rPr>
                <w:rFonts w:ascii="Book Antiqua" w:hAnsi="Book Antiqua" w:cstheme="majorBidi"/>
                <w:vertAlign w:val="superscript"/>
              </w:rPr>
            </w:pPr>
            <w:r w:rsidRPr="00146B28">
              <w:rPr>
                <w:rFonts w:ascii="Book Antiqua" w:hAnsi="Book Antiqua" w:cstheme="majorBidi"/>
              </w:rPr>
              <w:t xml:space="preserve">&lt; </w:t>
            </w:r>
            <w:r w:rsidR="00C0711F" w:rsidRPr="00146B28">
              <w:rPr>
                <w:rFonts w:ascii="Book Antiqua" w:hAnsi="Book Antiqua" w:cstheme="majorBidi"/>
              </w:rPr>
              <w:t>0.001</w:t>
            </w:r>
          </w:p>
        </w:tc>
      </w:tr>
    </w:tbl>
    <w:p w14:paraId="1CEABFAF" w14:textId="4994AC3A" w:rsidR="00C0711F" w:rsidRPr="00146B28" w:rsidRDefault="00E7034B" w:rsidP="00C0711F">
      <w:pPr>
        <w:spacing w:line="360" w:lineRule="auto"/>
        <w:jc w:val="both"/>
        <w:rPr>
          <w:rFonts w:ascii="Book Antiqua" w:hAnsi="Book Antiqua" w:cstheme="majorBidi"/>
        </w:rPr>
      </w:pPr>
      <w:r w:rsidRPr="00146B28">
        <w:rPr>
          <w:rFonts w:ascii="Book Antiqua" w:hAnsi="Book Antiqua" w:cstheme="majorBidi"/>
        </w:rPr>
        <w:t xml:space="preserve">PA: Physical activity; OPA: Organized physical activity; </w:t>
      </w:r>
      <w:r w:rsidR="00C0711F" w:rsidRPr="00146B28">
        <w:rPr>
          <w:rFonts w:ascii="Book Antiqua" w:hAnsi="Book Antiqua" w:cstheme="majorBidi"/>
        </w:rPr>
        <w:t>ASD</w:t>
      </w:r>
      <w:r w:rsidR="002F23E8" w:rsidRPr="00146B28">
        <w:rPr>
          <w:rFonts w:ascii="Book Antiqua" w:hAnsi="Book Antiqua" w:cstheme="majorBidi"/>
        </w:rPr>
        <w:t>: A</w:t>
      </w:r>
      <w:r w:rsidR="00C0711F" w:rsidRPr="00146B28">
        <w:rPr>
          <w:rFonts w:ascii="Book Antiqua" w:hAnsi="Book Antiqua" w:cstheme="majorBidi"/>
        </w:rPr>
        <w:t>utism spectrum disorders; CP</w:t>
      </w:r>
      <w:r w:rsidR="002F23E8" w:rsidRPr="00146B28">
        <w:rPr>
          <w:rFonts w:ascii="Book Antiqua" w:hAnsi="Book Antiqua" w:cstheme="majorBidi"/>
        </w:rPr>
        <w:t>: C</w:t>
      </w:r>
      <w:r w:rsidR="00C0711F" w:rsidRPr="00146B28">
        <w:rPr>
          <w:rFonts w:ascii="Book Antiqua" w:hAnsi="Book Antiqua" w:cstheme="majorBidi"/>
        </w:rPr>
        <w:t>erebral palsy; ID</w:t>
      </w:r>
      <w:r w:rsidR="002F23E8" w:rsidRPr="00146B28">
        <w:rPr>
          <w:rFonts w:ascii="Book Antiqua" w:hAnsi="Book Antiqua" w:cstheme="majorBidi"/>
        </w:rPr>
        <w:t>: I</w:t>
      </w:r>
      <w:r w:rsidR="00C0711F" w:rsidRPr="00146B28">
        <w:rPr>
          <w:rFonts w:ascii="Book Antiqua" w:hAnsi="Book Antiqua" w:cstheme="majorBidi"/>
        </w:rPr>
        <w:t>ntellectual disability; SD</w:t>
      </w:r>
      <w:r w:rsidR="002F23E8" w:rsidRPr="00146B28">
        <w:rPr>
          <w:rFonts w:ascii="Book Antiqua" w:hAnsi="Book Antiqua" w:cstheme="majorBidi"/>
        </w:rPr>
        <w:t>:</w:t>
      </w:r>
      <w:r w:rsidR="00C0711F" w:rsidRPr="00146B28">
        <w:rPr>
          <w:rFonts w:ascii="Book Antiqua" w:hAnsi="Book Antiqua" w:cstheme="majorBidi"/>
        </w:rPr>
        <w:t xml:space="preserve"> </w:t>
      </w:r>
      <w:r w:rsidR="002F23E8" w:rsidRPr="00146B28">
        <w:rPr>
          <w:rFonts w:ascii="Book Antiqua" w:hAnsi="Book Antiqua" w:cstheme="majorBidi"/>
        </w:rPr>
        <w:t>S</w:t>
      </w:r>
      <w:r w:rsidR="00C0711F" w:rsidRPr="00146B28">
        <w:rPr>
          <w:rFonts w:ascii="Book Antiqua" w:hAnsi="Book Antiqua" w:cstheme="majorBidi"/>
        </w:rPr>
        <w:t>tandard deviation.</w:t>
      </w:r>
    </w:p>
    <w:p w14:paraId="74C84CD3" w14:textId="77777777" w:rsidR="00C0711F" w:rsidRPr="00146B28" w:rsidRDefault="00C0711F" w:rsidP="00C0711F">
      <w:pPr>
        <w:spacing w:line="360" w:lineRule="auto"/>
        <w:jc w:val="both"/>
        <w:rPr>
          <w:rFonts w:ascii="Book Antiqua" w:hAnsi="Book Antiqua" w:cstheme="majorBidi"/>
        </w:rPr>
        <w:sectPr w:rsidR="00C0711F" w:rsidRPr="00146B28" w:rsidSect="00D731DD">
          <w:footerReference w:type="default" r:id="rId8"/>
          <w:pgSz w:w="11906" w:h="16838"/>
          <w:pgMar w:top="1440" w:right="1440" w:bottom="1440" w:left="1440" w:header="708" w:footer="708" w:gutter="0"/>
          <w:cols w:space="708"/>
          <w:bidi/>
          <w:rtlGutter/>
          <w:docGrid w:linePitch="360"/>
        </w:sectPr>
      </w:pPr>
    </w:p>
    <w:p w14:paraId="433839F5" w14:textId="2195B3E2" w:rsidR="00C0711F" w:rsidRPr="00146B28" w:rsidRDefault="00C0711F" w:rsidP="00C0711F">
      <w:pPr>
        <w:spacing w:line="360" w:lineRule="auto"/>
        <w:jc w:val="both"/>
        <w:rPr>
          <w:rFonts w:ascii="Book Antiqua" w:hAnsi="Book Antiqua" w:cstheme="majorBidi"/>
          <w:b/>
          <w:bCs/>
        </w:rPr>
      </w:pPr>
      <w:r w:rsidRPr="00146B28">
        <w:rPr>
          <w:rFonts w:ascii="Book Antiqua" w:hAnsi="Book Antiqua" w:cstheme="majorBidi"/>
          <w:b/>
          <w:bCs/>
        </w:rPr>
        <w:lastRenderedPageBreak/>
        <w:t xml:space="preserve">Table 3 The amount of sedentary behavior </w:t>
      </w:r>
      <w:r w:rsidR="003A2295" w:rsidRPr="00146B28">
        <w:rPr>
          <w:rFonts w:ascii="Book Antiqua" w:hAnsi="Book Antiqua" w:cstheme="majorBidi"/>
          <w:b/>
          <w:bCs/>
        </w:rPr>
        <w:t>(minutes per week) in autism spectrum disorders in comparison to control intellectual disability, and cerebral palsy groups</w:t>
      </w: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1641"/>
        <w:gridCol w:w="1641"/>
        <w:gridCol w:w="1641"/>
        <w:gridCol w:w="1643"/>
      </w:tblGrid>
      <w:tr w:rsidR="00146B28" w:rsidRPr="00146B28" w14:paraId="4E389AF9" w14:textId="77777777" w:rsidTr="00032C67">
        <w:tc>
          <w:tcPr>
            <w:tcW w:w="1447" w:type="pct"/>
            <w:tcBorders>
              <w:top w:val="single" w:sz="4" w:space="0" w:color="auto"/>
              <w:bottom w:val="single" w:sz="4" w:space="0" w:color="auto"/>
            </w:tcBorders>
          </w:tcPr>
          <w:p w14:paraId="21752156" w14:textId="205532C8" w:rsidR="00C0711F" w:rsidRPr="00146B28" w:rsidRDefault="00C0711F" w:rsidP="00E80B2D">
            <w:pPr>
              <w:spacing w:line="360" w:lineRule="auto"/>
              <w:jc w:val="both"/>
              <w:rPr>
                <w:rFonts w:ascii="Book Antiqua" w:hAnsi="Book Antiqua" w:cstheme="majorBidi"/>
                <w:b/>
                <w:bCs/>
              </w:rPr>
            </w:pPr>
            <w:r w:rsidRPr="00146B28">
              <w:rPr>
                <w:rFonts w:ascii="Book Antiqua" w:hAnsi="Book Antiqua" w:cstheme="majorBidi"/>
                <w:b/>
                <w:bCs/>
              </w:rPr>
              <w:t>Variables (</w:t>
            </w:r>
            <w:r w:rsidR="004C67C6" w:rsidRPr="00146B28">
              <w:rPr>
                <w:rFonts w:ascii="Book Antiqua" w:hAnsi="Book Antiqua" w:cstheme="majorBidi"/>
                <w:b/>
                <w:bCs/>
              </w:rPr>
              <w:t>m</w:t>
            </w:r>
            <w:r w:rsidRPr="00146B28">
              <w:rPr>
                <w:rFonts w:ascii="Book Antiqua" w:hAnsi="Book Antiqua" w:cstheme="majorBidi"/>
                <w:b/>
                <w:bCs/>
              </w:rPr>
              <w:t>ins/week)</w:t>
            </w:r>
          </w:p>
        </w:tc>
        <w:tc>
          <w:tcPr>
            <w:tcW w:w="888" w:type="pct"/>
            <w:tcBorders>
              <w:top w:val="single" w:sz="4" w:space="0" w:color="auto"/>
              <w:bottom w:val="single" w:sz="4" w:space="0" w:color="auto"/>
            </w:tcBorders>
            <w:hideMark/>
          </w:tcPr>
          <w:p w14:paraId="0756F8B0" w14:textId="26FB39C9" w:rsidR="00C0711F" w:rsidRPr="00146B28" w:rsidRDefault="00C0711F" w:rsidP="00E80B2D">
            <w:pPr>
              <w:spacing w:line="360" w:lineRule="auto"/>
              <w:jc w:val="both"/>
              <w:rPr>
                <w:rFonts w:ascii="Book Antiqua" w:hAnsi="Book Antiqua" w:cstheme="majorBidi"/>
                <w:b/>
                <w:bCs/>
              </w:rPr>
            </w:pPr>
            <w:r w:rsidRPr="00146B28">
              <w:rPr>
                <w:rFonts w:ascii="Book Antiqua" w:hAnsi="Book Antiqua" w:cstheme="majorBidi"/>
                <w:b/>
                <w:bCs/>
              </w:rPr>
              <w:t>ASD</w:t>
            </w:r>
            <w:r w:rsidR="00032C67" w:rsidRPr="00146B28">
              <w:rPr>
                <w:rFonts w:ascii="Book Antiqua" w:hAnsi="Book Antiqua" w:cstheme="majorBidi"/>
                <w:b/>
                <w:bCs/>
                <w:lang w:eastAsia="zh-CN"/>
              </w:rPr>
              <w:t>, m</w:t>
            </w:r>
            <w:r w:rsidRPr="00146B28">
              <w:rPr>
                <w:rFonts w:ascii="Book Antiqua" w:hAnsi="Book Antiqua" w:cstheme="majorBidi"/>
                <w:b/>
                <w:bCs/>
              </w:rPr>
              <w:t>ean (SD)</w:t>
            </w:r>
          </w:p>
        </w:tc>
        <w:tc>
          <w:tcPr>
            <w:tcW w:w="888" w:type="pct"/>
            <w:tcBorders>
              <w:top w:val="single" w:sz="4" w:space="0" w:color="auto"/>
              <w:bottom w:val="single" w:sz="4" w:space="0" w:color="auto"/>
            </w:tcBorders>
            <w:hideMark/>
          </w:tcPr>
          <w:p w14:paraId="3C3D69B4" w14:textId="2BA07A55" w:rsidR="00C0711F" w:rsidRPr="00146B28" w:rsidRDefault="00C0711F" w:rsidP="00E80B2D">
            <w:pPr>
              <w:spacing w:line="360" w:lineRule="auto"/>
              <w:jc w:val="both"/>
              <w:rPr>
                <w:rFonts w:ascii="Book Antiqua" w:hAnsi="Book Antiqua" w:cstheme="majorBidi"/>
                <w:b/>
                <w:bCs/>
              </w:rPr>
            </w:pPr>
            <w:r w:rsidRPr="00146B28">
              <w:rPr>
                <w:rFonts w:ascii="Book Antiqua" w:hAnsi="Book Antiqua" w:cstheme="majorBidi"/>
                <w:b/>
                <w:bCs/>
              </w:rPr>
              <w:t>ID</w:t>
            </w:r>
            <w:r w:rsidR="00032C67" w:rsidRPr="00146B28">
              <w:rPr>
                <w:rFonts w:ascii="Book Antiqua" w:hAnsi="Book Antiqua" w:cstheme="majorBidi"/>
                <w:b/>
                <w:bCs/>
                <w:lang w:eastAsia="zh-CN"/>
              </w:rPr>
              <w:t>, m</w:t>
            </w:r>
            <w:r w:rsidRPr="00146B28">
              <w:rPr>
                <w:rFonts w:ascii="Book Antiqua" w:hAnsi="Book Antiqua" w:cstheme="majorBidi"/>
                <w:b/>
                <w:bCs/>
              </w:rPr>
              <w:t>ean (SD)</w:t>
            </w:r>
          </w:p>
        </w:tc>
        <w:tc>
          <w:tcPr>
            <w:tcW w:w="888" w:type="pct"/>
            <w:tcBorders>
              <w:top w:val="single" w:sz="4" w:space="0" w:color="auto"/>
              <w:bottom w:val="single" w:sz="4" w:space="0" w:color="auto"/>
            </w:tcBorders>
            <w:hideMark/>
          </w:tcPr>
          <w:p w14:paraId="0D50EC1F" w14:textId="713E4C4D" w:rsidR="00C0711F" w:rsidRPr="00146B28" w:rsidRDefault="00C0711F" w:rsidP="00E80B2D">
            <w:pPr>
              <w:spacing w:line="360" w:lineRule="auto"/>
              <w:jc w:val="both"/>
              <w:rPr>
                <w:rFonts w:ascii="Book Antiqua" w:hAnsi="Book Antiqua" w:cstheme="majorBidi"/>
                <w:b/>
                <w:bCs/>
              </w:rPr>
            </w:pPr>
            <w:r w:rsidRPr="00146B28">
              <w:rPr>
                <w:rFonts w:ascii="Book Antiqua" w:hAnsi="Book Antiqua" w:cstheme="majorBidi"/>
                <w:b/>
                <w:bCs/>
              </w:rPr>
              <w:t>CP</w:t>
            </w:r>
            <w:r w:rsidR="00032C67" w:rsidRPr="00146B28">
              <w:rPr>
                <w:rFonts w:ascii="Book Antiqua" w:hAnsi="Book Antiqua" w:cstheme="majorBidi"/>
                <w:b/>
                <w:bCs/>
                <w:lang w:eastAsia="zh-CN"/>
              </w:rPr>
              <w:t>, m</w:t>
            </w:r>
            <w:r w:rsidRPr="00146B28">
              <w:rPr>
                <w:rFonts w:ascii="Book Antiqua" w:hAnsi="Book Antiqua" w:cstheme="majorBidi"/>
                <w:b/>
                <w:bCs/>
              </w:rPr>
              <w:t>ean (SD)</w:t>
            </w:r>
          </w:p>
        </w:tc>
        <w:tc>
          <w:tcPr>
            <w:tcW w:w="889" w:type="pct"/>
            <w:tcBorders>
              <w:top w:val="single" w:sz="4" w:space="0" w:color="auto"/>
              <w:bottom w:val="single" w:sz="4" w:space="0" w:color="auto"/>
            </w:tcBorders>
            <w:hideMark/>
          </w:tcPr>
          <w:p w14:paraId="482F00A5" w14:textId="314ED73D" w:rsidR="00C0711F" w:rsidRPr="00146B28" w:rsidRDefault="00C0711F" w:rsidP="00E80B2D">
            <w:pPr>
              <w:spacing w:line="360" w:lineRule="auto"/>
              <w:jc w:val="both"/>
              <w:rPr>
                <w:rFonts w:ascii="Book Antiqua" w:hAnsi="Book Antiqua" w:cstheme="majorBidi"/>
                <w:b/>
                <w:bCs/>
              </w:rPr>
            </w:pPr>
            <w:r w:rsidRPr="00146B28">
              <w:rPr>
                <w:rFonts w:ascii="Book Antiqua" w:hAnsi="Book Antiqua" w:cstheme="majorBidi"/>
                <w:b/>
                <w:bCs/>
                <w:i/>
                <w:iCs/>
              </w:rPr>
              <w:t>P</w:t>
            </w:r>
            <w:r w:rsidR="00032C67" w:rsidRPr="00146B28">
              <w:rPr>
                <w:rFonts w:ascii="Book Antiqua" w:hAnsi="Book Antiqua" w:cstheme="majorBidi"/>
                <w:b/>
                <w:bCs/>
              </w:rPr>
              <w:t xml:space="preserve"> </w:t>
            </w:r>
            <w:r w:rsidRPr="00146B28">
              <w:rPr>
                <w:rFonts w:ascii="Book Antiqua" w:hAnsi="Book Antiqua" w:cstheme="majorBidi"/>
                <w:b/>
                <w:bCs/>
              </w:rPr>
              <w:t>value</w:t>
            </w:r>
          </w:p>
        </w:tc>
      </w:tr>
      <w:tr w:rsidR="00146B28" w:rsidRPr="00146B28" w14:paraId="196855CF" w14:textId="77777777" w:rsidTr="00032C67">
        <w:tc>
          <w:tcPr>
            <w:tcW w:w="1447" w:type="pct"/>
            <w:tcBorders>
              <w:top w:val="single" w:sz="4" w:space="0" w:color="auto"/>
            </w:tcBorders>
            <w:hideMark/>
          </w:tcPr>
          <w:p w14:paraId="6C9E24E9" w14:textId="554296D4"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Watching TV</w:t>
            </w:r>
          </w:p>
        </w:tc>
        <w:tc>
          <w:tcPr>
            <w:tcW w:w="888" w:type="pct"/>
            <w:tcBorders>
              <w:top w:val="single" w:sz="4" w:space="0" w:color="auto"/>
            </w:tcBorders>
            <w:hideMark/>
          </w:tcPr>
          <w:p w14:paraId="09FAF26A"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465.8 (628.1)</w:t>
            </w:r>
          </w:p>
        </w:tc>
        <w:tc>
          <w:tcPr>
            <w:tcW w:w="888" w:type="pct"/>
            <w:tcBorders>
              <w:top w:val="single" w:sz="4" w:space="0" w:color="auto"/>
            </w:tcBorders>
            <w:hideMark/>
          </w:tcPr>
          <w:p w14:paraId="7B32720B" w14:textId="7733939A"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709.8 (810</w:t>
            </w:r>
            <w:r w:rsidR="00627429" w:rsidRPr="00146B28">
              <w:rPr>
                <w:rFonts w:ascii="Book Antiqua" w:hAnsi="Book Antiqua" w:cstheme="majorBidi"/>
              </w:rPr>
              <w:t>.0</w:t>
            </w:r>
            <w:r w:rsidRPr="00146B28">
              <w:rPr>
                <w:rFonts w:ascii="Book Antiqua" w:hAnsi="Book Antiqua" w:cstheme="majorBidi"/>
              </w:rPr>
              <w:t>)</w:t>
            </w:r>
          </w:p>
        </w:tc>
        <w:tc>
          <w:tcPr>
            <w:tcW w:w="888" w:type="pct"/>
            <w:tcBorders>
              <w:top w:val="single" w:sz="4" w:space="0" w:color="auto"/>
            </w:tcBorders>
            <w:hideMark/>
          </w:tcPr>
          <w:p w14:paraId="594E1046"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747.3 (788.9)</w:t>
            </w:r>
          </w:p>
        </w:tc>
        <w:tc>
          <w:tcPr>
            <w:tcW w:w="889" w:type="pct"/>
            <w:tcBorders>
              <w:top w:val="single" w:sz="4" w:space="0" w:color="auto"/>
            </w:tcBorders>
            <w:hideMark/>
          </w:tcPr>
          <w:p w14:paraId="22D32612" w14:textId="15C2D117" w:rsidR="00C0711F" w:rsidRPr="00146B28" w:rsidRDefault="00D53524" w:rsidP="00E80B2D">
            <w:pPr>
              <w:spacing w:line="360" w:lineRule="auto"/>
              <w:jc w:val="both"/>
              <w:rPr>
                <w:rFonts w:ascii="Book Antiqua" w:hAnsi="Book Antiqua" w:cstheme="majorBidi"/>
                <w:b/>
                <w:bCs/>
                <w:vertAlign w:val="superscript"/>
              </w:rPr>
            </w:pPr>
            <w:r w:rsidRPr="00146B28">
              <w:rPr>
                <w:rFonts w:ascii="Book Antiqua" w:hAnsi="Book Antiqua" w:cstheme="majorBidi"/>
                <w:b/>
                <w:bCs/>
              </w:rPr>
              <w:t xml:space="preserve">&lt; </w:t>
            </w:r>
            <w:r w:rsidR="00C0711F" w:rsidRPr="00146B28">
              <w:rPr>
                <w:rFonts w:ascii="Book Antiqua" w:hAnsi="Book Antiqua" w:cstheme="majorBidi"/>
                <w:b/>
                <w:bCs/>
              </w:rPr>
              <w:t>0.001</w:t>
            </w:r>
          </w:p>
        </w:tc>
      </w:tr>
      <w:tr w:rsidR="00146B28" w:rsidRPr="00146B28" w14:paraId="5CE5E24B" w14:textId="77777777" w:rsidTr="00032C67">
        <w:tc>
          <w:tcPr>
            <w:tcW w:w="1447" w:type="pct"/>
            <w:hideMark/>
          </w:tcPr>
          <w:p w14:paraId="52B0B4CC" w14:textId="6FA4E9F2"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Play</w:t>
            </w:r>
            <w:r w:rsidR="00E4146E" w:rsidRPr="00146B28">
              <w:rPr>
                <w:rFonts w:ascii="Book Antiqua" w:hAnsi="Book Antiqua" w:cstheme="majorBidi"/>
              </w:rPr>
              <w:t xml:space="preserve"> s</w:t>
            </w:r>
            <w:r w:rsidRPr="00146B28">
              <w:rPr>
                <w:rFonts w:ascii="Book Antiqua" w:hAnsi="Book Antiqua" w:cstheme="majorBidi"/>
              </w:rPr>
              <w:t>tation/computer games</w:t>
            </w:r>
          </w:p>
        </w:tc>
        <w:tc>
          <w:tcPr>
            <w:tcW w:w="888" w:type="pct"/>
            <w:hideMark/>
          </w:tcPr>
          <w:p w14:paraId="6014E4B4"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131.7 (306.9)</w:t>
            </w:r>
          </w:p>
        </w:tc>
        <w:tc>
          <w:tcPr>
            <w:tcW w:w="888" w:type="pct"/>
            <w:hideMark/>
          </w:tcPr>
          <w:p w14:paraId="1C96AB21"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96.2 (281.8)</w:t>
            </w:r>
          </w:p>
        </w:tc>
        <w:tc>
          <w:tcPr>
            <w:tcW w:w="888" w:type="pct"/>
            <w:hideMark/>
          </w:tcPr>
          <w:p w14:paraId="5B2FCD61"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103.1 (309.4)</w:t>
            </w:r>
          </w:p>
        </w:tc>
        <w:tc>
          <w:tcPr>
            <w:tcW w:w="889" w:type="pct"/>
            <w:hideMark/>
          </w:tcPr>
          <w:p w14:paraId="53E6EB83"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0.061</w:t>
            </w:r>
          </w:p>
        </w:tc>
      </w:tr>
      <w:tr w:rsidR="00146B28" w:rsidRPr="00146B28" w14:paraId="25002DB0" w14:textId="77777777" w:rsidTr="00032C67">
        <w:tc>
          <w:tcPr>
            <w:tcW w:w="1447" w:type="pct"/>
            <w:hideMark/>
          </w:tcPr>
          <w:p w14:paraId="7A27520D" w14:textId="728729F5"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Computer/</w:t>
            </w:r>
            <w:r w:rsidR="00E4146E" w:rsidRPr="00146B28">
              <w:rPr>
                <w:rFonts w:ascii="Book Antiqua" w:hAnsi="Book Antiqua" w:cstheme="majorBidi"/>
              </w:rPr>
              <w:t>int</w:t>
            </w:r>
            <w:r w:rsidRPr="00146B28">
              <w:rPr>
                <w:rFonts w:ascii="Book Antiqua" w:hAnsi="Book Antiqua" w:cstheme="majorBidi"/>
              </w:rPr>
              <w:t>ernet</w:t>
            </w:r>
          </w:p>
        </w:tc>
        <w:tc>
          <w:tcPr>
            <w:tcW w:w="888" w:type="pct"/>
            <w:hideMark/>
          </w:tcPr>
          <w:p w14:paraId="5183B1C3"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74.9 (215.7)</w:t>
            </w:r>
          </w:p>
        </w:tc>
        <w:tc>
          <w:tcPr>
            <w:tcW w:w="888" w:type="pct"/>
            <w:hideMark/>
          </w:tcPr>
          <w:p w14:paraId="44475530"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70.5 (229.9)</w:t>
            </w:r>
          </w:p>
        </w:tc>
        <w:tc>
          <w:tcPr>
            <w:tcW w:w="888" w:type="pct"/>
            <w:hideMark/>
          </w:tcPr>
          <w:p w14:paraId="7F9BF9FC" w14:textId="35C269C1"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69</w:t>
            </w:r>
            <w:r w:rsidR="00627429" w:rsidRPr="00146B28">
              <w:rPr>
                <w:rFonts w:ascii="Book Antiqua" w:hAnsi="Book Antiqua" w:cstheme="majorBidi"/>
              </w:rPr>
              <w:t>.0</w:t>
            </w:r>
            <w:r w:rsidRPr="00146B28">
              <w:rPr>
                <w:rFonts w:ascii="Book Antiqua" w:hAnsi="Book Antiqua" w:cstheme="majorBidi"/>
              </w:rPr>
              <w:t xml:space="preserve"> (270.1)</w:t>
            </w:r>
          </w:p>
        </w:tc>
        <w:tc>
          <w:tcPr>
            <w:tcW w:w="889" w:type="pct"/>
            <w:hideMark/>
          </w:tcPr>
          <w:p w14:paraId="1DD239CD"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0.185</w:t>
            </w:r>
          </w:p>
        </w:tc>
      </w:tr>
      <w:tr w:rsidR="00146B28" w:rsidRPr="00146B28" w14:paraId="61A24A3B" w14:textId="77777777" w:rsidTr="00032C67">
        <w:tc>
          <w:tcPr>
            <w:tcW w:w="1447" w:type="pct"/>
            <w:hideMark/>
          </w:tcPr>
          <w:p w14:paraId="12E585F8" w14:textId="14107CE5"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Homework</w:t>
            </w:r>
          </w:p>
        </w:tc>
        <w:tc>
          <w:tcPr>
            <w:tcW w:w="888" w:type="pct"/>
            <w:hideMark/>
          </w:tcPr>
          <w:p w14:paraId="0A512415"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363.1 (410.6)</w:t>
            </w:r>
          </w:p>
        </w:tc>
        <w:tc>
          <w:tcPr>
            <w:tcW w:w="888" w:type="pct"/>
            <w:hideMark/>
          </w:tcPr>
          <w:p w14:paraId="65E1FAD1" w14:textId="0F49A033"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415.2 (489</w:t>
            </w:r>
            <w:r w:rsidR="00627429" w:rsidRPr="00146B28">
              <w:rPr>
                <w:rFonts w:ascii="Book Antiqua" w:hAnsi="Book Antiqua" w:cstheme="majorBidi"/>
              </w:rPr>
              <w:t>.0</w:t>
            </w:r>
            <w:r w:rsidRPr="00146B28">
              <w:rPr>
                <w:rFonts w:ascii="Book Antiqua" w:hAnsi="Book Antiqua" w:cstheme="majorBidi"/>
              </w:rPr>
              <w:t>)</w:t>
            </w:r>
          </w:p>
        </w:tc>
        <w:tc>
          <w:tcPr>
            <w:tcW w:w="888" w:type="pct"/>
            <w:hideMark/>
          </w:tcPr>
          <w:p w14:paraId="295FFED1" w14:textId="41DF17A4"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516.6 (717</w:t>
            </w:r>
            <w:r w:rsidR="00627429" w:rsidRPr="00146B28">
              <w:rPr>
                <w:rFonts w:ascii="Book Antiqua" w:hAnsi="Book Antiqua" w:cstheme="majorBidi"/>
              </w:rPr>
              <w:t>.0</w:t>
            </w:r>
            <w:r w:rsidRPr="00146B28">
              <w:rPr>
                <w:rFonts w:ascii="Book Antiqua" w:hAnsi="Book Antiqua" w:cstheme="majorBidi"/>
              </w:rPr>
              <w:t>)</w:t>
            </w:r>
          </w:p>
        </w:tc>
        <w:tc>
          <w:tcPr>
            <w:tcW w:w="889" w:type="pct"/>
            <w:hideMark/>
          </w:tcPr>
          <w:p w14:paraId="62BF5810"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0.392</w:t>
            </w:r>
          </w:p>
        </w:tc>
      </w:tr>
      <w:tr w:rsidR="00146B28" w:rsidRPr="00146B28" w14:paraId="3BBF4E03" w14:textId="77777777" w:rsidTr="00032C67">
        <w:tc>
          <w:tcPr>
            <w:tcW w:w="1447" w:type="pct"/>
            <w:hideMark/>
          </w:tcPr>
          <w:p w14:paraId="2A06B345" w14:textId="3738AB4D"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Play indoors with toys</w:t>
            </w:r>
          </w:p>
        </w:tc>
        <w:tc>
          <w:tcPr>
            <w:tcW w:w="888" w:type="pct"/>
            <w:hideMark/>
          </w:tcPr>
          <w:p w14:paraId="5E181EE1"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136.7 (277.4)</w:t>
            </w:r>
          </w:p>
        </w:tc>
        <w:tc>
          <w:tcPr>
            <w:tcW w:w="888" w:type="pct"/>
            <w:hideMark/>
          </w:tcPr>
          <w:p w14:paraId="5E657C25"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164.1 (315.4)</w:t>
            </w:r>
          </w:p>
        </w:tc>
        <w:tc>
          <w:tcPr>
            <w:tcW w:w="888" w:type="pct"/>
            <w:hideMark/>
          </w:tcPr>
          <w:p w14:paraId="7658928C" w14:textId="17EE263D"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193.7 (359</w:t>
            </w:r>
            <w:r w:rsidR="00627429" w:rsidRPr="00146B28">
              <w:rPr>
                <w:rFonts w:ascii="Book Antiqua" w:hAnsi="Book Antiqua" w:cstheme="majorBidi"/>
              </w:rPr>
              <w:t>.0</w:t>
            </w:r>
            <w:r w:rsidRPr="00146B28">
              <w:rPr>
                <w:rFonts w:ascii="Book Antiqua" w:hAnsi="Book Antiqua" w:cstheme="majorBidi"/>
              </w:rPr>
              <w:t>)</w:t>
            </w:r>
          </w:p>
        </w:tc>
        <w:tc>
          <w:tcPr>
            <w:tcW w:w="889" w:type="pct"/>
            <w:hideMark/>
          </w:tcPr>
          <w:p w14:paraId="3EFAEF68"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0.742</w:t>
            </w:r>
          </w:p>
        </w:tc>
      </w:tr>
      <w:tr w:rsidR="00146B28" w:rsidRPr="00146B28" w14:paraId="4C8ED140" w14:textId="77777777" w:rsidTr="00032C67">
        <w:tc>
          <w:tcPr>
            <w:tcW w:w="1447" w:type="pct"/>
            <w:hideMark/>
          </w:tcPr>
          <w:p w14:paraId="35208BC7" w14:textId="43628FEF"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Sitting talking</w:t>
            </w:r>
          </w:p>
        </w:tc>
        <w:tc>
          <w:tcPr>
            <w:tcW w:w="888" w:type="pct"/>
            <w:hideMark/>
          </w:tcPr>
          <w:p w14:paraId="3C9F1E18"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112.7 (296.5)</w:t>
            </w:r>
          </w:p>
        </w:tc>
        <w:tc>
          <w:tcPr>
            <w:tcW w:w="888" w:type="pct"/>
            <w:hideMark/>
          </w:tcPr>
          <w:p w14:paraId="3F525F87"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170.3 (400.2)</w:t>
            </w:r>
          </w:p>
        </w:tc>
        <w:tc>
          <w:tcPr>
            <w:tcW w:w="888" w:type="pct"/>
            <w:hideMark/>
          </w:tcPr>
          <w:p w14:paraId="56278B98"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293 (757.4)</w:t>
            </w:r>
          </w:p>
        </w:tc>
        <w:tc>
          <w:tcPr>
            <w:tcW w:w="889" w:type="pct"/>
            <w:hideMark/>
          </w:tcPr>
          <w:p w14:paraId="46231FFC" w14:textId="77777777" w:rsidR="00C0711F" w:rsidRPr="00146B28" w:rsidRDefault="00C0711F" w:rsidP="00E80B2D">
            <w:pPr>
              <w:spacing w:line="360" w:lineRule="auto"/>
              <w:jc w:val="both"/>
              <w:rPr>
                <w:rFonts w:ascii="Book Antiqua" w:hAnsi="Book Antiqua" w:cstheme="majorBidi"/>
                <w:vertAlign w:val="superscript"/>
              </w:rPr>
            </w:pPr>
            <w:r w:rsidRPr="00146B28">
              <w:rPr>
                <w:rFonts w:ascii="Book Antiqua" w:hAnsi="Book Antiqua" w:cstheme="majorBidi"/>
              </w:rPr>
              <w:t>0.052</w:t>
            </w:r>
          </w:p>
        </w:tc>
      </w:tr>
      <w:tr w:rsidR="00146B28" w:rsidRPr="00146B28" w14:paraId="1529A296" w14:textId="77777777" w:rsidTr="00032C67">
        <w:tc>
          <w:tcPr>
            <w:tcW w:w="1447" w:type="pct"/>
            <w:hideMark/>
          </w:tcPr>
          <w:p w14:paraId="1DFE61C3" w14:textId="63FEDC9E"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Talk on the phone</w:t>
            </w:r>
          </w:p>
        </w:tc>
        <w:tc>
          <w:tcPr>
            <w:tcW w:w="888" w:type="pct"/>
            <w:hideMark/>
          </w:tcPr>
          <w:p w14:paraId="42F943B1" w14:textId="2884A57D"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16.8 (60</w:t>
            </w:r>
            <w:r w:rsidR="00627429" w:rsidRPr="00146B28">
              <w:rPr>
                <w:rFonts w:ascii="Book Antiqua" w:hAnsi="Book Antiqua" w:cstheme="majorBidi"/>
              </w:rPr>
              <w:t>.0</w:t>
            </w:r>
            <w:r w:rsidRPr="00146B28">
              <w:rPr>
                <w:rFonts w:ascii="Book Antiqua" w:hAnsi="Book Antiqua" w:cstheme="majorBidi"/>
              </w:rPr>
              <w:t>)</w:t>
            </w:r>
          </w:p>
        </w:tc>
        <w:tc>
          <w:tcPr>
            <w:tcW w:w="888" w:type="pct"/>
            <w:hideMark/>
          </w:tcPr>
          <w:p w14:paraId="6FA6AC93"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38.2 (175.5)</w:t>
            </w:r>
          </w:p>
        </w:tc>
        <w:tc>
          <w:tcPr>
            <w:tcW w:w="888" w:type="pct"/>
            <w:hideMark/>
          </w:tcPr>
          <w:p w14:paraId="683763FC"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67.1 (231.9)</w:t>
            </w:r>
          </w:p>
        </w:tc>
        <w:tc>
          <w:tcPr>
            <w:tcW w:w="889" w:type="pct"/>
            <w:hideMark/>
          </w:tcPr>
          <w:p w14:paraId="300399A2" w14:textId="77777777" w:rsidR="00C0711F" w:rsidRPr="00146B28" w:rsidRDefault="00C0711F" w:rsidP="00E80B2D">
            <w:pPr>
              <w:spacing w:line="360" w:lineRule="auto"/>
              <w:jc w:val="both"/>
              <w:rPr>
                <w:rFonts w:ascii="Book Antiqua" w:hAnsi="Book Antiqua" w:cstheme="majorBidi"/>
                <w:b/>
                <w:bCs/>
                <w:vertAlign w:val="superscript"/>
              </w:rPr>
            </w:pPr>
            <w:r w:rsidRPr="00146B28">
              <w:rPr>
                <w:rFonts w:ascii="Book Antiqua" w:hAnsi="Book Antiqua" w:cstheme="majorBidi"/>
                <w:b/>
                <w:bCs/>
              </w:rPr>
              <w:t>0.001</w:t>
            </w:r>
          </w:p>
        </w:tc>
      </w:tr>
      <w:tr w:rsidR="00146B28" w:rsidRPr="00146B28" w14:paraId="7E67CF8C" w14:textId="77777777" w:rsidTr="00032C67">
        <w:tc>
          <w:tcPr>
            <w:tcW w:w="1447" w:type="pct"/>
            <w:hideMark/>
          </w:tcPr>
          <w:p w14:paraId="794F19F3" w14:textId="46847EBC"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Listen to music</w:t>
            </w:r>
          </w:p>
        </w:tc>
        <w:tc>
          <w:tcPr>
            <w:tcW w:w="888" w:type="pct"/>
            <w:hideMark/>
          </w:tcPr>
          <w:p w14:paraId="6AA367BA"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177.4 (402.3)</w:t>
            </w:r>
          </w:p>
        </w:tc>
        <w:tc>
          <w:tcPr>
            <w:tcW w:w="888" w:type="pct"/>
            <w:hideMark/>
          </w:tcPr>
          <w:p w14:paraId="19CF2C81"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121.9 (258.1)</w:t>
            </w:r>
          </w:p>
        </w:tc>
        <w:tc>
          <w:tcPr>
            <w:tcW w:w="888" w:type="pct"/>
            <w:hideMark/>
          </w:tcPr>
          <w:p w14:paraId="3BEB13DA"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118.3 (253.2)</w:t>
            </w:r>
          </w:p>
        </w:tc>
        <w:tc>
          <w:tcPr>
            <w:tcW w:w="889" w:type="pct"/>
            <w:hideMark/>
          </w:tcPr>
          <w:p w14:paraId="44655482"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0.118</w:t>
            </w:r>
          </w:p>
        </w:tc>
      </w:tr>
      <w:tr w:rsidR="00146B28" w:rsidRPr="00146B28" w14:paraId="30CBF5DC" w14:textId="77777777" w:rsidTr="00032C67">
        <w:tc>
          <w:tcPr>
            <w:tcW w:w="1447" w:type="pct"/>
            <w:hideMark/>
          </w:tcPr>
          <w:p w14:paraId="6F922345" w14:textId="79B2416A"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Playing musical instrument</w:t>
            </w:r>
          </w:p>
        </w:tc>
        <w:tc>
          <w:tcPr>
            <w:tcW w:w="888" w:type="pct"/>
            <w:hideMark/>
          </w:tcPr>
          <w:p w14:paraId="5460002E"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7.6 (37.4)</w:t>
            </w:r>
          </w:p>
        </w:tc>
        <w:tc>
          <w:tcPr>
            <w:tcW w:w="888" w:type="pct"/>
            <w:hideMark/>
          </w:tcPr>
          <w:p w14:paraId="01F3D721"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5.1 (62.3)</w:t>
            </w:r>
          </w:p>
        </w:tc>
        <w:tc>
          <w:tcPr>
            <w:tcW w:w="888" w:type="pct"/>
            <w:hideMark/>
          </w:tcPr>
          <w:p w14:paraId="0290CE7B"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2.9 (27.9)</w:t>
            </w:r>
          </w:p>
        </w:tc>
        <w:tc>
          <w:tcPr>
            <w:tcW w:w="889" w:type="pct"/>
            <w:hideMark/>
          </w:tcPr>
          <w:p w14:paraId="084DEEB9" w14:textId="77777777" w:rsidR="00C0711F" w:rsidRPr="00146B28" w:rsidRDefault="00C0711F" w:rsidP="00E80B2D">
            <w:pPr>
              <w:spacing w:line="360" w:lineRule="auto"/>
              <w:jc w:val="both"/>
              <w:rPr>
                <w:rFonts w:ascii="Book Antiqua" w:hAnsi="Book Antiqua" w:cstheme="majorBidi"/>
                <w:b/>
                <w:bCs/>
                <w:vertAlign w:val="superscript"/>
              </w:rPr>
            </w:pPr>
            <w:r w:rsidRPr="00146B28">
              <w:rPr>
                <w:rFonts w:ascii="Book Antiqua" w:hAnsi="Book Antiqua" w:cstheme="majorBidi"/>
                <w:b/>
                <w:bCs/>
              </w:rPr>
              <w:t>0.005</w:t>
            </w:r>
          </w:p>
        </w:tc>
      </w:tr>
      <w:tr w:rsidR="00146B28" w:rsidRPr="00146B28" w14:paraId="3F08CF19" w14:textId="77777777" w:rsidTr="00032C67">
        <w:tc>
          <w:tcPr>
            <w:tcW w:w="1447" w:type="pct"/>
            <w:hideMark/>
          </w:tcPr>
          <w:p w14:paraId="1BA3D627" w14:textId="13853E43"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Playing board games/cards</w:t>
            </w:r>
          </w:p>
        </w:tc>
        <w:tc>
          <w:tcPr>
            <w:tcW w:w="888" w:type="pct"/>
            <w:hideMark/>
          </w:tcPr>
          <w:p w14:paraId="775B66A3" w14:textId="56DCB175"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15.7 (88</w:t>
            </w:r>
            <w:r w:rsidR="00627429" w:rsidRPr="00146B28">
              <w:rPr>
                <w:rFonts w:ascii="Book Antiqua" w:hAnsi="Book Antiqua" w:cstheme="majorBidi"/>
              </w:rPr>
              <w:t>.0</w:t>
            </w:r>
            <w:r w:rsidRPr="00146B28">
              <w:rPr>
                <w:rFonts w:ascii="Book Antiqua" w:hAnsi="Book Antiqua" w:cstheme="majorBidi"/>
              </w:rPr>
              <w:t>)</w:t>
            </w:r>
          </w:p>
        </w:tc>
        <w:tc>
          <w:tcPr>
            <w:tcW w:w="888" w:type="pct"/>
            <w:hideMark/>
          </w:tcPr>
          <w:p w14:paraId="087D7E91"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15.9 (75.9)</w:t>
            </w:r>
          </w:p>
        </w:tc>
        <w:tc>
          <w:tcPr>
            <w:tcW w:w="888" w:type="pct"/>
            <w:hideMark/>
          </w:tcPr>
          <w:p w14:paraId="516D442F"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27.4 (129.3)</w:t>
            </w:r>
          </w:p>
        </w:tc>
        <w:tc>
          <w:tcPr>
            <w:tcW w:w="889" w:type="pct"/>
            <w:hideMark/>
          </w:tcPr>
          <w:p w14:paraId="67DDB229"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0.249</w:t>
            </w:r>
          </w:p>
        </w:tc>
      </w:tr>
      <w:tr w:rsidR="00146B28" w:rsidRPr="00146B28" w14:paraId="7FF091AF" w14:textId="77777777" w:rsidTr="00032C67">
        <w:tc>
          <w:tcPr>
            <w:tcW w:w="1447" w:type="pct"/>
            <w:hideMark/>
          </w:tcPr>
          <w:p w14:paraId="4FFDC3C1" w14:textId="77777777" w:rsidR="00C0711F" w:rsidRPr="00146B28" w:rsidRDefault="00C0711F" w:rsidP="00E80B2D">
            <w:pPr>
              <w:spacing w:line="360" w:lineRule="auto"/>
              <w:jc w:val="both"/>
              <w:rPr>
                <w:rFonts w:ascii="Book Antiqua" w:hAnsi="Book Antiqua" w:cstheme="majorBidi"/>
                <w:lang w:bidi="fa-IR"/>
              </w:rPr>
            </w:pPr>
            <w:r w:rsidRPr="00146B28">
              <w:rPr>
                <w:rFonts w:ascii="Book Antiqua" w:hAnsi="Book Antiqua" w:cstheme="majorBidi"/>
              </w:rPr>
              <w:t>Reading</w:t>
            </w:r>
          </w:p>
        </w:tc>
        <w:tc>
          <w:tcPr>
            <w:tcW w:w="888" w:type="pct"/>
            <w:hideMark/>
          </w:tcPr>
          <w:p w14:paraId="554B9C80"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98.1 (222.4)</w:t>
            </w:r>
          </w:p>
        </w:tc>
        <w:tc>
          <w:tcPr>
            <w:tcW w:w="888" w:type="pct"/>
            <w:hideMark/>
          </w:tcPr>
          <w:p w14:paraId="50BFCF16"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146.6 (294.2)</w:t>
            </w:r>
          </w:p>
        </w:tc>
        <w:tc>
          <w:tcPr>
            <w:tcW w:w="888" w:type="pct"/>
            <w:hideMark/>
          </w:tcPr>
          <w:p w14:paraId="6978711B"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250.2 (420.4)</w:t>
            </w:r>
          </w:p>
        </w:tc>
        <w:tc>
          <w:tcPr>
            <w:tcW w:w="889" w:type="pct"/>
            <w:hideMark/>
          </w:tcPr>
          <w:p w14:paraId="4C980B26" w14:textId="77777777" w:rsidR="00C0711F" w:rsidRPr="00146B28" w:rsidRDefault="00C0711F" w:rsidP="00E80B2D">
            <w:pPr>
              <w:spacing w:line="360" w:lineRule="auto"/>
              <w:jc w:val="both"/>
              <w:rPr>
                <w:rFonts w:ascii="Book Antiqua" w:hAnsi="Book Antiqua" w:cstheme="majorBidi"/>
                <w:b/>
                <w:bCs/>
                <w:vertAlign w:val="superscript"/>
              </w:rPr>
            </w:pPr>
            <w:r w:rsidRPr="00146B28">
              <w:rPr>
                <w:rFonts w:ascii="Book Antiqua" w:hAnsi="Book Antiqua" w:cstheme="majorBidi"/>
                <w:b/>
                <w:bCs/>
              </w:rPr>
              <w:t>0.001</w:t>
            </w:r>
          </w:p>
        </w:tc>
      </w:tr>
      <w:tr w:rsidR="00146B28" w:rsidRPr="00146B28" w14:paraId="505110BF" w14:textId="77777777" w:rsidTr="00032C67">
        <w:tc>
          <w:tcPr>
            <w:tcW w:w="1447" w:type="pct"/>
            <w:hideMark/>
          </w:tcPr>
          <w:p w14:paraId="4B11E175" w14:textId="7A3D0F6A"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Art</w:t>
            </w:r>
          </w:p>
        </w:tc>
        <w:tc>
          <w:tcPr>
            <w:tcW w:w="888" w:type="pct"/>
            <w:hideMark/>
          </w:tcPr>
          <w:p w14:paraId="08031B27"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40.2 (128.3)</w:t>
            </w:r>
          </w:p>
        </w:tc>
        <w:tc>
          <w:tcPr>
            <w:tcW w:w="888" w:type="pct"/>
            <w:hideMark/>
          </w:tcPr>
          <w:p w14:paraId="7A354BE1"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44.7 (169.5)</w:t>
            </w:r>
          </w:p>
        </w:tc>
        <w:tc>
          <w:tcPr>
            <w:tcW w:w="888" w:type="pct"/>
            <w:hideMark/>
          </w:tcPr>
          <w:p w14:paraId="69ACF717"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49.1 (234.6)</w:t>
            </w:r>
          </w:p>
        </w:tc>
        <w:tc>
          <w:tcPr>
            <w:tcW w:w="889" w:type="pct"/>
            <w:hideMark/>
          </w:tcPr>
          <w:p w14:paraId="2B900D0A"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0.187</w:t>
            </w:r>
          </w:p>
        </w:tc>
      </w:tr>
      <w:tr w:rsidR="00146B28" w:rsidRPr="00146B28" w14:paraId="47064C66" w14:textId="77777777" w:rsidTr="00032C67">
        <w:tc>
          <w:tcPr>
            <w:tcW w:w="1447" w:type="pct"/>
            <w:hideMark/>
          </w:tcPr>
          <w:p w14:paraId="50FC609A" w14:textId="450C0C34"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Imaginary play</w:t>
            </w:r>
          </w:p>
        </w:tc>
        <w:tc>
          <w:tcPr>
            <w:tcW w:w="888" w:type="pct"/>
            <w:hideMark/>
          </w:tcPr>
          <w:p w14:paraId="7D12DF64" w14:textId="2CAE6616"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24</w:t>
            </w:r>
            <w:r w:rsidR="00627429" w:rsidRPr="00146B28">
              <w:rPr>
                <w:rFonts w:ascii="Book Antiqua" w:hAnsi="Book Antiqua" w:cstheme="majorBidi"/>
              </w:rPr>
              <w:t>.0</w:t>
            </w:r>
            <w:r w:rsidRPr="00146B28">
              <w:rPr>
                <w:rFonts w:ascii="Book Antiqua" w:hAnsi="Book Antiqua" w:cstheme="majorBidi"/>
              </w:rPr>
              <w:t xml:space="preserve"> (115.5)</w:t>
            </w:r>
          </w:p>
        </w:tc>
        <w:tc>
          <w:tcPr>
            <w:tcW w:w="888" w:type="pct"/>
            <w:hideMark/>
          </w:tcPr>
          <w:p w14:paraId="5810EB4C"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72.3 (197.2)</w:t>
            </w:r>
          </w:p>
        </w:tc>
        <w:tc>
          <w:tcPr>
            <w:tcW w:w="888" w:type="pct"/>
            <w:hideMark/>
          </w:tcPr>
          <w:p w14:paraId="1C1FB913"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89.1 (279.9)</w:t>
            </w:r>
          </w:p>
        </w:tc>
        <w:tc>
          <w:tcPr>
            <w:tcW w:w="889" w:type="pct"/>
            <w:hideMark/>
          </w:tcPr>
          <w:p w14:paraId="080BC80D" w14:textId="77777777" w:rsidR="00C0711F" w:rsidRPr="00146B28" w:rsidRDefault="00C0711F" w:rsidP="00E80B2D">
            <w:pPr>
              <w:spacing w:line="360" w:lineRule="auto"/>
              <w:jc w:val="both"/>
              <w:rPr>
                <w:rFonts w:ascii="Book Antiqua" w:hAnsi="Book Antiqua" w:cstheme="majorBidi"/>
                <w:b/>
                <w:bCs/>
                <w:vertAlign w:val="superscript"/>
              </w:rPr>
            </w:pPr>
            <w:r w:rsidRPr="00146B28">
              <w:rPr>
                <w:rFonts w:ascii="Book Antiqua" w:hAnsi="Book Antiqua" w:cstheme="majorBidi"/>
                <w:b/>
                <w:bCs/>
              </w:rPr>
              <w:t>0.001</w:t>
            </w:r>
          </w:p>
        </w:tc>
      </w:tr>
      <w:tr w:rsidR="00146B28" w:rsidRPr="00146B28" w14:paraId="75871784" w14:textId="77777777" w:rsidTr="004C67C6">
        <w:tc>
          <w:tcPr>
            <w:tcW w:w="1447" w:type="pct"/>
            <w:hideMark/>
          </w:tcPr>
          <w:p w14:paraId="57ADCF4D" w14:textId="4F6A88B9"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Travel by car/bus</w:t>
            </w:r>
          </w:p>
        </w:tc>
        <w:tc>
          <w:tcPr>
            <w:tcW w:w="888" w:type="pct"/>
            <w:hideMark/>
          </w:tcPr>
          <w:p w14:paraId="41F6AC8B"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154.7 (357.6)</w:t>
            </w:r>
          </w:p>
        </w:tc>
        <w:tc>
          <w:tcPr>
            <w:tcW w:w="888" w:type="pct"/>
            <w:hideMark/>
          </w:tcPr>
          <w:p w14:paraId="2F4615BB"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105.7 (296.1)</w:t>
            </w:r>
          </w:p>
        </w:tc>
        <w:tc>
          <w:tcPr>
            <w:tcW w:w="888" w:type="pct"/>
            <w:hideMark/>
          </w:tcPr>
          <w:p w14:paraId="2EBC7A7B"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160.3 (372.4)</w:t>
            </w:r>
          </w:p>
        </w:tc>
        <w:tc>
          <w:tcPr>
            <w:tcW w:w="889" w:type="pct"/>
            <w:hideMark/>
          </w:tcPr>
          <w:p w14:paraId="0FB38878" w14:textId="77777777" w:rsidR="00C0711F" w:rsidRPr="00146B28" w:rsidRDefault="00C0711F" w:rsidP="00E80B2D">
            <w:pPr>
              <w:spacing w:line="360" w:lineRule="auto"/>
              <w:jc w:val="both"/>
              <w:rPr>
                <w:rFonts w:ascii="Book Antiqua" w:hAnsi="Book Antiqua" w:cstheme="majorBidi"/>
                <w:b/>
                <w:bCs/>
              </w:rPr>
            </w:pPr>
            <w:r w:rsidRPr="00146B28">
              <w:rPr>
                <w:rFonts w:ascii="Book Antiqua" w:hAnsi="Book Antiqua" w:cstheme="majorBidi"/>
                <w:b/>
                <w:bCs/>
              </w:rPr>
              <w:t>0.032</w:t>
            </w:r>
          </w:p>
        </w:tc>
      </w:tr>
      <w:tr w:rsidR="00146B28" w:rsidRPr="00146B28" w14:paraId="7C263DB5" w14:textId="77777777" w:rsidTr="004C67C6">
        <w:tc>
          <w:tcPr>
            <w:tcW w:w="1447" w:type="pct"/>
            <w:tcBorders>
              <w:bottom w:val="single" w:sz="4" w:space="0" w:color="auto"/>
            </w:tcBorders>
            <w:hideMark/>
          </w:tcPr>
          <w:p w14:paraId="5A9E1E6F" w14:textId="65A393D0"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Total sedentary behavior</w:t>
            </w:r>
          </w:p>
        </w:tc>
        <w:tc>
          <w:tcPr>
            <w:tcW w:w="888" w:type="pct"/>
            <w:tcBorders>
              <w:bottom w:val="single" w:sz="4" w:space="0" w:color="auto"/>
            </w:tcBorders>
            <w:hideMark/>
          </w:tcPr>
          <w:p w14:paraId="7F026F59" w14:textId="41DBF10E"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1819.4 (1680</w:t>
            </w:r>
            <w:r w:rsidR="00627429" w:rsidRPr="00146B28">
              <w:rPr>
                <w:rFonts w:ascii="Book Antiqua" w:hAnsi="Book Antiqua" w:cstheme="majorBidi"/>
              </w:rPr>
              <w:t>.0</w:t>
            </w:r>
            <w:r w:rsidRPr="00146B28">
              <w:rPr>
                <w:rFonts w:ascii="Book Antiqua" w:hAnsi="Book Antiqua" w:cstheme="majorBidi"/>
              </w:rPr>
              <w:t>)</w:t>
            </w:r>
          </w:p>
        </w:tc>
        <w:tc>
          <w:tcPr>
            <w:tcW w:w="888" w:type="pct"/>
            <w:tcBorders>
              <w:bottom w:val="single" w:sz="4" w:space="0" w:color="auto"/>
            </w:tcBorders>
            <w:hideMark/>
          </w:tcPr>
          <w:p w14:paraId="1B76A02C" w14:textId="77777777"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2176.5 (2168.9)</w:t>
            </w:r>
          </w:p>
        </w:tc>
        <w:tc>
          <w:tcPr>
            <w:tcW w:w="888" w:type="pct"/>
            <w:tcBorders>
              <w:bottom w:val="single" w:sz="4" w:space="0" w:color="auto"/>
            </w:tcBorders>
            <w:hideMark/>
          </w:tcPr>
          <w:p w14:paraId="30EB6EC2" w14:textId="29B145BA" w:rsidR="00C0711F" w:rsidRPr="00146B28" w:rsidRDefault="00C0711F" w:rsidP="00E80B2D">
            <w:pPr>
              <w:spacing w:line="360" w:lineRule="auto"/>
              <w:jc w:val="both"/>
              <w:rPr>
                <w:rFonts w:ascii="Book Antiqua" w:hAnsi="Book Antiqua" w:cstheme="majorBidi"/>
              </w:rPr>
            </w:pPr>
            <w:r w:rsidRPr="00146B28">
              <w:rPr>
                <w:rFonts w:ascii="Book Antiqua" w:hAnsi="Book Antiqua" w:cstheme="majorBidi"/>
              </w:rPr>
              <w:t>2687</w:t>
            </w:r>
            <w:r w:rsidR="00627429" w:rsidRPr="00146B28">
              <w:rPr>
                <w:rFonts w:ascii="Book Antiqua" w:hAnsi="Book Antiqua" w:cstheme="majorBidi"/>
              </w:rPr>
              <w:t>.0</w:t>
            </w:r>
            <w:r w:rsidRPr="00146B28">
              <w:rPr>
                <w:rFonts w:ascii="Book Antiqua" w:hAnsi="Book Antiqua" w:cstheme="majorBidi"/>
              </w:rPr>
              <w:t xml:space="preserve"> (2673.5)</w:t>
            </w:r>
          </w:p>
        </w:tc>
        <w:tc>
          <w:tcPr>
            <w:tcW w:w="889" w:type="pct"/>
            <w:tcBorders>
              <w:bottom w:val="single" w:sz="4" w:space="0" w:color="auto"/>
            </w:tcBorders>
            <w:hideMark/>
          </w:tcPr>
          <w:p w14:paraId="5304D9D9" w14:textId="77777777" w:rsidR="00C0711F" w:rsidRPr="00146B28" w:rsidRDefault="00C0711F" w:rsidP="00E80B2D">
            <w:pPr>
              <w:spacing w:line="360" w:lineRule="auto"/>
              <w:jc w:val="both"/>
              <w:rPr>
                <w:rFonts w:ascii="Book Antiqua" w:hAnsi="Book Antiqua" w:cstheme="majorBidi"/>
                <w:vertAlign w:val="superscript"/>
              </w:rPr>
            </w:pPr>
            <w:r w:rsidRPr="00146B28">
              <w:rPr>
                <w:rFonts w:ascii="Book Antiqua" w:hAnsi="Book Antiqua" w:cstheme="majorBidi"/>
              </w:rPr>
              <w:t>0.008</w:t>
            </w:r>
          </w:p>
        </w:tc>
      </w:tr>
    </w:tbl>
    <w:p w14:paraId="621A4DD3" w14:textId="690BCED5" w:rsidR="00C0711F" w:rsidRPr="00146B28" w:rsidRDefault="00C0711F" w:rsidP="00C0711F">
      <w:pPr>
        <w:spacing w:line="360" w:lineRule="auto"/>
        <w:jc w:val="both"/>
        <w:rPr>
          <w:rFonts w:ascii="Book Antiqua" w:hAnsi="Book Antiqua"/>
          <w:lang w:eastAsia="zh-CN"/>
        </w:rPr>
      </w:pPr>
      <w:r w:rsidRPr="00146B28">
        <w:rPr>
          <w:rFonts w:ascii="Book Antiqua" w:hAnsi="Book Antiqua" w:cstheme="majorBidi"/>
        </w:rPr>
        <w:t>ASD</w:t>
      </w:r>
      <w:r w:rsidR="004C67C6" w:rsidRPr="00146B28">
        <w:rPr>
          <w:rFonts w:ascii="Book Antiqua" w:hAnsi="Book Antiqua" w:cstheme="majorBidi"/>
        </w:rPr>
        <w:t>: A</w:t>
      </w:r>
      <w:r w:rsidRPr="00146B28">
        <w:rPr>
          <w:rFonts w:ascii="Book Antiqua" w:hAnsi="Book Antiqua" w:cstheme="majorBidi"/>
        </w:rPr>
        <w:t>utism spectrum disorders; CP</w:t>
      </w:r>
      <w:r w:rsidR="004C67C6" w:rsidRPr="00146B28">
        <w:rPr>
          <w:rFonts w:ascii="Book Antiqua" w:hAnsi="Book Antiqua" w:cstheme="majorBidi"/>
        </w:rPr>
        <w:t>: C</w:t>
      </w:r>
      <w:r w:rsidRPr="00146B28">
        <w:rPr>
          <w:rFonts w:ascii="Book Antiqua" w:hAnsi="Book Antiqua" w:cstheme="majorBidi"/>
        </w:rPr>
        <w:t>erebral palsy; ID</w:t>
      </w:r>
      <w:r w:rsidR="004C67C6" w:rsidRPr="00146B28">
        <w:rPr>
          <w:rFonts w:ascii="Book Antiqua" w:hAnsi="Book Antiqua" w:cstheme="majorBidi"/>
        </w:rPr>
        <w:t>: I</w:t>
      </w:r>
      <w:r w:rsidRPr="00146B28">
        <w:rPr>
          <w:rFonts w:ascii="Book Antiqua" w:hAnsi="Book Antiqua" w:cstheme="majorBidi"/>
        </w:rPr>
        <w:t>ntellectual disability; SD</w:t>
      </w:r>
      <w:r w:rsidR="004C67C6" w:rsidRPr="00146B28">
        <w:rPr>
          <w:rFonts w:ascii="Book Antiqua" w:hAnsi="Book Antiqua" w:cstheme="majorBidi"/>
        </w:rPr>
        <w:t>:</w:t>
      </w:r>
      <w:r w:rsidRPr="00146B28">
        <w:rPr>
          <w:rFonts w:ascii="Book Antiqua" w:hAnsi="Book Antiqua" w:cstheme="majorBidi"/>
        </w:rPr>
        <w:t xml:space="preserve"> </w:t>
      </w:r>
      <w:r w:rsidR="004C67C6" w:rsidRPr="00146B28">
        <w:rPr>
          <w:rFonts w:ascii="Book Antiqua" w:hAnsi="Book Antiqua" w:cstheme="majorBidi"/>
        </w:rPr>
        <w:t>S</w:t>
      </w:r>
      <w:r w:rsidRPr="00146B28">
        <w:rPr>
          <w:rFonts w:ascii="Book Antiqua" w:hAnsi="Book Antiqua" w:cstheme="majorBidi"/>
        </w:rPr>
        <w:t>tandard deviation</w:t>
      </w:r>
      <w:r w:rsidRPr="00146B28">
        <w:rPr>
          <w:rFonts w:ascii="Book Antiqua" w:hAnsi="Book Antiqua" w:cstheme="majorBidi"/>
          <w:lang w:eastAsia="zh-CN"/>
        </w:rPr>
        <w:t>.</w:t>
      </w:r>
    </w:p>
    <w:p w14:paraId="26288845" w14:textId="77777777" w:rsidR="00C0711F" w:rsidRPr="00146B28" w:rsidRDefault="00C0711F" w:rsidP="00C0711F">
      <w:pPr>
        <w:spacing w:line="360" w:lineRule="auto"/>
        <w:jc w:val="both"/>
        <w:rPr>
          <w:rFonts w:ascii="Book Antiqua" w:hAnsi="Book Antiqua" w:cstheme="majorBidi"/>
        </w:rPr>
        <w:sectPr w:rsidR="00C0711F" w:rsidRPr="00146B28" w:rsidSect="00D731DD">
          <w:pgSz w:w="11906" w:h="16838"/>
          <w:pgMar w:top="1440" w:right="1440" w:bottom="1440" w:left="1440" w:header="708" w:footer="708" w:gutter="0"/>
          <w:cols w:space="708"/>
          <w:bidi/>
          <w:rtlGutter/>
          <w:docGrid w:linePitch="360"/>
        </w:sectPr>
      </w:pPr>
    </w:p>
    <w:p w14:paraId="7C009920" w14:textId="1F02892D" w:rsidR="00C0711F" w:rsidRPr="00146B28" w:rsidRDefault="00C0711F" w:rsidP="00C0711F">
      <w:pPr>
        <w:spacing w:line="360" w:lineRule="auto"/>
        <w:jc w:val="both"/>
        <w:rPr>
          <w:rFonts w:ascii="Book Antiqua" w:hAnsi="Book Antiqua" w:cstheme="majorBidi"/>
          <w:b/>
          <w:bCs/>
        </w:rPr>
      </w:pPr>
      <w:r w:rsidRPr="00146B28">
        <w:rPr>
          <w:rFonts w:ascii="Book Antiqua" w:hAnsi="Book Antiqua" w:cstheme="majorBidi"/>
          <w:b/>
          <w:bCs/>
        </w:rPr>
        <w:lastRenderedPageBreak/>
        <w:t xml:space="preserve">Table 4 Associations between contributing factors, </w:t>
      </w:r>
      <w:r w:rsidR="006464D3" w:rsidRPr="00146B28">
        <w:rPr>
          <w:rFonts w:ascii="Book Antiqua" w:hAnsi="Book Antiqua" w:cstheme="majorBidi"/>
          <w:b/>
          <w:bCs/>
        </w:rPr>
        <w:t>moderate to vigorous physical activities</w:t>
      </w:r>
      <w:r w:rsidR="003A7243" w:rsidRPr="00146B28">
        <w:rPr>
          <w:rFonts w:ascii="Book Antiqua" w:hAnsi="Book Antiqua" w:cstheme="majorBidi"/>
          <w:b/>
          <w:bCs/>
        </w:rPr>
        <w:t>,</w:t>
      </w:r>
      <w:r w:rsidRPr="00146B28">
        <w:rPr>
          <w:rFonts w:ascii="Book Antiqua" w:hAnsi="Book Antiqua" w:cstheme="majorBidi"/>
          <w:b/>
          <w:bCs/>
        </w:rPr>
        <w:t>and sedentary behavior</w:t>
      </w:r>
      <w:r w:rsidR="003A7243" w:rsidRPr="00146B28">
        <w:rPr>
          <w:rFonts w:ascii="Book Antiqua" w:hAnsi="Book Antiqua" w:cstheme="majorBidi"/>
          <w:b/>
          <w:bCs/>
        </w:rPr>
        <w:t>s</w:t>
      </w:r>
      <w:r w:rsidRPr="00146B28">
        <w:rPr>
          <w:rFonts w:ascii="Book Antiqua" w:hAnsi="Book Antiqua" w:cstheme="majorBidi"/>
          <w:b/>
          <w:bCs/>
        </w:rPr>
        <w:t xml:space="preserve"> in </w:t>
      </w:r>
      <w:r w:rsidR="00627429" w:rsidRPr="00146B28">
        <w:rPr>
          <w:rFonts w:ascii="Book Antiqua" w:hAnsi="Book Antiqua" w:cstheme="majorBidi"/>
          <w:b/>
          <w:bCs/>
        </w:rPr>
        <w:t>autism spectrum disorders</w:t>
      </w:r>
      <w:r w:rsidRPr="00146B28">
        <w:rPr>
          <w:rFonts w:ascii="Book Antiqua" w:hAnsi="Book Antiqua" w:cstheme="majorBidi"/>
          <w:b/>
          <w:bCs/>
        </w:rPr>
        <w:t xml:space="preserve"> group</w:t>
      </w:r>
    </w:p>
    <w:tbl>
      <w:tblPr>
        <w:tblStyle w:val="af3"/>
        <w:tblW w:w="51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6"/>
        <w:gridCol w:w="1945"/>
        <w:gridCol w:w="1149"/>
        <w:gridCol w:w="1580"/>
        <w:gridCol w:w="816"/>
        <w:gridCol w:w="1580"/>
        <w:gridCol w:w="816"/>
        <w:gridCol w:w="1580"/>
        <w:gridCol w:w="816"/>
        <w:gridCol w:w="1580"/>
        <w:gridCol w:w="816"/>
      </w:tblGrid>
      <w:tr w:rsidR="00146B28" w:rsidRPr="00146B28" w14:paraId="68331503" w14:textId="77777777" w:rsidTr="004D3416">
        <w:trPr>
          <w:trHeight w:val="575"/>
        </w:trPr>
        <w:tc>
          <w:tcPr>
            <w:tcW w:w="629" w:type="pct"/>
            <w:tcBorders>
              <w:top w:val="single" w:sz="4" w:space="0" w:color="auto"/>
              <w:bottom w:val="single" w:sz="4" w:space="0" w:color="auto"/>
            </w:tcBorders>
            <w:hideMark/>
          </w:tcPr>
          <w:p w14:paraId="3DFF6D91" w14:textId="77777777" w:rsidR="004D3416" w:rsidRPr="00146B28" w:rsidRDefault="004D3416" w:rsidP="004D3416">
            <w:pPr>
              <w:spacing w:line="360" w:lineRule="auto"/>
              <w:jc w:val="both"/>
              <w:rPr>
                <w:rFonts w:ascii="Book Antiqua" w:hAnsi="Book Antiqua" w:cs="Times New Roman"/>
                <w:b/>
                <w:bCs/>
              </w:rPr>
            </w:pPr>
            <w:r w:rsidRPr="00146B28">
              <w:rPr>
                <w:rFonts w:ascii="Book Antiqua" w:hAnsi="Book Antiqua" w:cs="Times New Roman"/>
                <w:b/>
                <w:bCs/>
              </w:rPr>
              <w:t>Domain</w:t>
            </w:r>
          </w:p>
        </w:tc>
        <w:tc>
          <w:tcPr>
            <w:tcW w:w="1067" w:type="pct"/>
            <w:gridSpan w:val="2"/>
            <w:tcBorders>
              <w:top w:val="single" w:sz="4" w:space="0" w:color="auto"/>
              <w:bottom w:val="single" w:sz="4" w:space="0" w:color="auto"/>
            </w:tcBorders>
            <w:hideMark/>
          </w:tcPr>
          <w:p w14:paraId="0B1B20C8" w14:textId="77777777" w:rsidR="004D3416" w:rsidRPr="00146B28" w:rsidRDefault="004D3416" w:rsidP="004D3416">
            <w:pPr>
              <w:spacing w:line="360" w:lineRule="auto"/>
              <w:jc w:val="both"/>
              <w:rPr>
                <w:rFonts w:ascii="Book Antiqua" w:hAnsi="Book Antiqua" w:cs="Times New Roman"/>
                <w:b/>
                <w:bCs/>
              </w:rPr>
            </w:pPr>
            <w:r w:rsidRPr="00146B28">
              <w:rPr>
                <w:rFonts w:ascii="Book Antiqua" w:hAnsi="Book Antiqua" w:cs="Times New Roman"/>
                <w:b/>
                <w:bCs/>
              </w:rPr>
              <w:t>Variable</w:t>
            </w:r>
          </w:p>
        </w:tc>
        <w:tc>
          <w:tcPr>
            <w:tcW w:w="545" w:type="pct"/>
            <w:tcBorders>
              <w:top w:val="single" w:sz="4" w:space="0" w:color="auto"/>
              <w:bottom w:val="single" w:sz="4" w:space="0" w:color="auto"/>
            </w:tcBorders>
            <w:hideMark/>
          </w:tcPr>
          <w:p w14:paraId="2AC5489D" w14:textId="77777777" w:rsidR="004D3416" w:rsidRPr="00146B28" w:rsidRDefault="004D3416" w:rsidP="004D3416">
            <w:pPr>
              <w:spacing w:line="360" w:lineRule="auto"/>
              <w:jc w:val="both"/>
              <w:rPr>
                <w:rFonts w:ascii="Book Antiqua" w:hAnsi="Book Antiqua" w:cs="Times New Roman"/>
                <w:b/>
                <w:bCs/>
              </w:rPr>
            </w:pPr>
            <w:r w:rsidRPr="00146B28">
              <w:rPr>
                <w:rFonts w:ascii="Book Antiqua" w:hAnsi="Book Antiqua" w:cs="Times New Roman"/>
                <w:b/>
                <w:bCs/>
              </w:rPr>
              <w:t>MVPA (mins/week)</w:t>
            </w:r>
          </w:p>
        </w:tc>
        <w:tc>
          <w:tcPr>
            <w:tcW w:w="281" w:type="pct"/>
            <w:tcBorders>
              <w:top w:val="single" w:sz="4" w:space="0" w:color="auto"/>
              <w:bottom w:val="single" w:sz="4" w:space="0" w:color="auto"/>
            </w:tcBorders>
            <w:hideMark/>
          </w:tcPr>
          <w:p w14:paraId="6D7F6C19" w14:textId="095315AE" w:rsidR="004D3416" w:rsidRPr="00146B28" w:rsidRDefault="004D3416" w:rsidP="004D3416">
            <w:pPr>
              <w:spacing w:line="360" w:lineRule="auto"/>
              <w:jc w:val="both"/>
              <w:rPr>
                <w:rFonts w:ascii="Book Antiqua" w:hAnsi="Book Antiqua" w:cs="Times New Roman"/>
                <w:b/>
                <w:bCs/>
              </w:rPr>
            </w:pPr>
            <w:r w:rsidRPr="00146B28">
              <w:rPr>
                <w:rFonts w:ascii="Book Antiqua" w:hAnsi="Book Antiqua" w:cs="Times New Roman"/>
                <w:b/>
                <w:bCs/>
                <w:i/>
                <w:iCs/>
              </w:rPr>
              <w:t>P</w:t>
            </w:r>
            <w:r w:rsidRPr="00146B28">
              <w:rPr>
                <w:rFonts w:ascii="Book Antiqua" w:hAnsi="Book Antiqua" w:cs="Times New Roman"/>
                <w:b/>
                <w:bCs/>
              </w:rPr>
              <w:t xml:space="preserve"> value</w:t>
            </w:r>
          </w:p>
        </w:tc>
        <w:tc>
          <w:tcPr>
            <w:tcW w:w="545" w:type="pct"/>
            <w:tcBorders>
              <w:top w:val="single" w:sz="4" w:space="0" w:color="auto"/>
              <w:bottom w:val="single" w:sz="4" w:space="0" w:color="auto"/>
            </w:tcBorders>
          </w:tcPr>
          <w:p w14:paraId="4C62FCB5" w14:textId="77777777" w:rsidR="004D3416" w:rsidRPr="00146B28" w:rsidRDefault="004D3416" w:rsidP="004D3416">
            <w:pPr>
              <w:spacing w:line="360" w:lineRule="auto"/>
              <w:jc w:val="both"/>
              <w:rPr>
                <w:rFonts w:ascii="Book Antiqua" w:hAnsi="Book Antiqua" w:cs="Times New Roman"/>
                <w:b/>
                <w:bCs/>
              </w:rPr>
            </w:pPr>
            <w:r w:rsidRPr="00146B28">
              <w:rPr>
                <w:rFonts w:ascii="Book Antiqua" w:hAnsi="Book Antiqua" w:cs="Times New Roman"/>
                <w:b/>
                <w:bCs/>
              </w:rPr>
              <w:t>OPA (mins/week)</w:t>
            </w:r>
          </w:p>
        </w:tc>
        <w:tc>
          <w:tcPr>
            <w:tcW w:w="281" w:type="pct"/>
            <w:tcBorders>
              <w:top w:val="single" w:sz="4" w:space="0" w:color="auto"/>
              <w:bottom w:val="single" w:sz="4" w:space="0" w:color="auto"/>
            </w:tcBorders>
          </w:tcPr>
          <w:p w14:paraId="0C858EE3" w14:textId="13BEFD03" w:rsidR="004D3416" w:rsidRPr="00146B28" w:rsidRDefault="004D3416" w:rsidP="004D3416">
            <w:pPr>
              <w:spacing w:line="360" w:lineRule="auto"/>
              <w:jc w:val="both"/>
              <w:rPr>
                <w:rFonts w:ascii="Book Antiqua" w:hAnsi="Book Antiqua" w:cs="Times New Roman"/>
                <w:b/>
                <w:bCs/>
              </w:rPr>
            </w:pPr>
            <w:r w:rsidRPr="00146B28">
              <w:rPr>
                <w:rFonts w:ascii="Book Antiqua" w:hAnsi="Book Antiqua" w:cs="Times New Roman"/>
                <w:b/>
                <w:bCs/>
                <w:i/>
                <w:iCs/>
              </w:rPr>
              <w:t>P</w:t>
            </w:r>
            <w:r w:rsidRPr="00146B28">
              <w:rPr>
                <w:rFonts w:ascii="Book Antiqua" w:hAnsi="Book Antiqua" w:cs="Times New Roman"/>
                <w:b/>
                <w:bCs/>
              </w:rPr>
              <w:t xml:space="preserve"> value</w:t>
            </w:r>
          </w:p>
        </w:tc>
        <w:tc>
          <w:tcPr>
            <w:tcW w:w="545" w:type="pct"/>
            <w:tcBorders>
              <w:top w:val="single" w:sz="4" w:space="0" w:color="auto"/>
              <w:bottom w:val="single" w:sz="4" w:space="0" w:color="auto"/>
            </w:tcBorders>
          </w:tcPr>
          <w:p w14:paraId="7AC759DA" w14:textId="77777777" w:rsidR="004D3416" w:rsidRPr="00146B28" w:rsidRDefault="004D3416" w:rsidP="004D3416">
            <w:pPr>
              <w:spacing w:line="360" w:lineRule="auto"/>
              <w:jc w:val="both"/>
              <w:rPr>
                <w:rFonts w:ascii="Book Antiqua" w:hAnsi="Book Antiqua" w:cs="Times New Roman"/>
                <w:b/>
                <w:bCs/>
              </w:rPr>
            </w:pPr>
            <w:r w:rsidRPr="00146B28">
              <w:rPr>
                <w:rFonts w:ascii="Book Antiqua" w:hAnsi="Book Antiqua" w:cs="Times New Roman"/>
                <w:b/>
                <w:bCs/>
              </w:rPr>
              <w:t>Non-OPA (mins/week)</w:t>
            </w:r>
          </w:p>
        </w:tc>
        <w:tc>
          <w:tcPr>
            <w:tcW w:w="281" w:type="pct"/>
            <w:tcBorders>
              <w:top w:val="single" w:sz="4" w:space="0" w:color="auto"/>
              <w:bottom w:val="single" w:sz="4" w:space="0" w:color="auto"/>
            </w:tcBorders>
          </w:tcPr>
          <w:p w14:paraId="4CCEF3A9" w14:textId="5DDF1088" w:rsidR="004D3416" w:rsidRPr="00146B28" w:rsidRDefault="004D3416" w:rsidP="004D3416">
            <w:pPr>
              <w:spacing w:line="360" w:lineRule="auto"/>
              <w:jc w:val="both"/>
              <w:rPr>
                <w:rFonts w:ascii="Book Antiqua" w:hAnsi="Book Antiqua" w:cs="Times New Roman"/>
                <w:b/>
                <w:bCs/>
              </w:rPr>
            </w:pPr>
            <w:r w:rsidRPr="00146B28">
              <w:rPr>
                <w:rFonts w:ascii="Book Antiqua" w:hAnsi="Book Antiqua" w:cs="Times New Roman"/>
                <w:b/>
                <w:bCs/>
                <w:i/>
                <w:iCs/>
              </w:rPr>
              <w:t>P</w:t>
            </w:r>
            <w:r w:rsidRPr="00146B28">
              <w:rPr>
                <w:rFonts w:ascii="Book Antiqua" w:hAnsi="Book Antiqua" w:cs="Times New Roman"/>
                <w:b/>
                <w:bCs/>
              </w:rPr>
              <w:t xml:space="preserve"> value</w:t>
            </w:r>
          </w:p>
        </w:tc>
        <w:tc>
          <w:tcPr>
            <w:tcW w:w="545" w:type="pct"/>
            <w:tcBorders>
              <w:top w:val="single" w:sz="4" w:space="0" w:color="auto"/>
              <w:bottom w:val="single" w:sz="4" w:space="0" w:color="auto"/>
            </w:tcBorders>
            <w:hideMark/>
          </w:tcPr>
          <w:p w14:paraId="3A6670CA" w14:textId="77777777" w:rsidR="004D3416" w:rsidRPr="00146B28" w:rsidRDefault="004D3416" w:rsidP="004D3416">
            <w:pPr>
              <w:spacing w:line="360" w:lineRule="auto"/>
              <w:jc w:val="both"/>
              <w:rPr>
                <w:rFonts w:ascii="Book Antiqua" w:hAnsi="Book Antiqua" w:cs="Times New Roman"/>
                <w:b/>
                <w:bCs/>
              </w:rPr>
            </w:pPr>
            <w:r w:rsidRPr="00146B28">
              <w:rPr>
                <w:rFonts w:ascii="Book Antiqua" w:hAnsi="Book Antiqua" w:cs="Times New Roman"/>
                <w:b/>
                <w:bCs/>
              </w:rPr>
              <w:t>SB (mins/week)</w:t>
            </w:r>
          </w:p>
        </w:tc>
        <w:tc>
          <w:tcPr>
            <w:tcW w:w="281" w:type="pct"/>
            <w:tcBorders>
              <w:top w:val="single" w:sz="4" w:space="0" w:color="auto"/>
              <w:bottom w:val="single" w:sz="4" w:space="0" w:color="auto"/>
            </w:tcBorders>
            <w:hideMark/>
          </w:tcPr>
          <w:p w14:paraId="0701B96C" w14:textId="6F092824" w:rsidR="004D3416" w:rsidRPr="00146B28" w:rsidRDefault="004D3416" w:rsidP="004D3416">
            <w:pPr>
              <w:spacing w:line="360" w:lineRule="auto"/>
              <w:jc w:val="both"/>
              <w:rPr>
                <w:rFonts w:ascii="Book Antiqua" w:hAnsi="Book Antiqua" w:cs="Times New Roman"/>
                <w:b/>
                <w:bCs/>
              </w:rPr>
            </w:pPr>
            <w:r w:rsidRPr="00146B28">
              <w:rPr>
                <w:rFonts w:ascii="Book Antiqua" w:hAnsi="Book Antiqua" w:cs="Times New Roman"/>
                <w:b/>
                <w:bCs/>
                <w:i/>
                <w:iCs/>
              </w:rPr>
              <w:t xml:space="preserve">P </w:t>
            </w:r>
            <w:r w:rsidRPr="00146B28">
              <w:rPr>
                <w:rFonts w:ascii="Book Antiqua" w:hAnsi="Book Antiqua" w:cs="Times New Roman"/>
                <w:b/>
                <w:bCs/>
              </w:rPr>
              <w:t>value</w:t>
            </w:r>
          </w:p>
        </w:tc>
      </w:tr>
      <w:tr w:rsidR="00146B28" w:rsidRPr="00146B28" w14:paraId="4637C4D7" w14:textId="77777777" w:rsidTr="004D3416">
        <w:trPr>
          <w:trHeight w:val="287"/>
        </w:trPr>
        <w:tc>
          <w:tcPr>
            <w:tcW w:w="629" w:type="pct"/>
            <w:vMerge w:val="restart"/>
            <w:tcBorders>
              <w:top w:val="single" w:sz="4" w:space="0" w:color="auto"/>
            </w:tcBorders>
            <w:hideMark/>
          </w:tcPr>
          <w:p w14:paraId="0AB9F773"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Individual</w:t>
            </w:r>
          </w:p>
        </w:tc>
        <w:tc>
          <w:tcPr>
            <w:tcW w:w="671" w:type="pct"/>
            <w:vMerge w:val="restart"/>
            <w:tcBorders>
              <w:top w:val="single" w:sz="4" w:space="0" w:color="auto"/>
            </w:tcBorders>
            <w:hideMark/>
          </w:tcPr>
          <w:p w14:paraId="1B56A4B6"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Gender</w:t>
            </w:r>
          </w:p>
        </w:tc>
        <w:tc>
          <w:tcPr>
            <w:tcW w:w="396" w:type="pct"/>
            <w:tcBorders>
              <w:top w:val="single" w:sz="4" w:space="0" w:color="auto"/>
            </w:tcBorders>
            <w:hideMark/>
          </w:tcPr>
          <w:p w14:paraId="65F99ADA" w14:textId="77901990"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Male (</w:t>
            </w:r>
            <w:r w:rsidRPr="00146B28">
              <w:rPr>
                <w:rFonts w:ascii="Book Antiqua" w:hAnsi="Book Antiqua" w:cs="Times New Roman"/>
                <w:i/>
                <w:iCs/>
              </w:rPr>
              <w:t>n</w:t>
            </w:r>
            <w:r w:rsidRPr="00146B28">
              <w:rPr>
                <w:rFonts w:ascii="Book Antiqua" w:hAnsi="Book Antiqua" w:cs="Times New Roman"/>
              </w:rPr>
              <w:t xml:space="preserve"> = 239)</w:t>
            </w:r>
          </w:p>
        </w:tc>
        <w:tc>
          <w:tcPr>
            <w:tcW w:w="545" w:type="pct"/>
            <w:tcBorders>
              <w:top w:val="single" w:sz="4" w:space="0" w:color="auto"/>
            </w:tcBorders>
            <w:hideMark/>
          </w:tcPr>
          <w:p w14:paraId="33B69B00"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276.7 (377.9)</w:t>
            </w:r>
          </w:p>
        </w:tc>
        <w:tc>
          <w:tcPr>
            <w:tcW w:w="281" w:type="pct"/>
            <w:vMerge w:val="restart"/>
            <w:tcBorders>
              <w:top w:val="single" w:sz="4" w:space="0" w:color="auto"/>
            </w:tcBorders>
            <w:hideMark/>
          </w:tcPr>
          <w:p w14:paraId="7F6527DD"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0.127</w:t>
            </w:r>
          </w:p>
        </w:tc>
        <w:tc>
          <w:tcPr>
            <w:tcW w:w="545" w:type="pct"/>
            <w:tcBorders>
              <w:top w:val="single" w:sz="4" w:space="0" w:color="auto"/>
            </w:tcBorders>
          </w:tcPr>
          <w:p w14:paraId="66B73375" w14:textId="0FB04D9E"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61.6 (136</w:t>
            </w:r>
            <w:r w:rsidR="00353967" w:rsidRPr="00146B28">
              <w:rPr>
                <w:rFonts w:ascii="Book Antiqua" w:hAnsi="Book Antiqua" w:cs="Times New Roman"/>
              </w:rPr>
              <w:t>.0</w:t>
            </w:r>
            <w:r w:rsidRPr="00146B28">
              <w:rPr>
                <w:rFonts w:ascii="Book Antiqua" w:hAnsi="Book Antiqua" w:cs="Times New Roman"/>
              </w:rPr>
              <w:t>)</w:t>
            </w:r>
          </w:p>
        </w:tc>
        <w:tc>
          <w:tcPr>
            <w:tcW w:w="281" w:type="pct"/>
            <w:vMerge w:val="restart"/>
            <w:tcBorders>
              <w:top w:val="single" w:sz="4" w:space="0" w:color="auto"/>
            </w:tcBorders>
          </w:tcPr>
          <w:p w14:paraId="1D3DF82E" w14:textId="77777777" w:rsidR="004D3416" w:rsidRPr="00146B28" w:rsidRDefault="004D3416" w:rsidP="004D3416">
            <w:pPr>
              <w:spacing w:line="360" w:lineRule="auto"/>
              <w:jc w:val="both"/>
              <w:rPr>
                <w:rFonts w:ascii="Book Antiqua" w:hAnsi="Book Antiqua" w:cs="Times New Roman"/>
                <w:b/>
                <w:bCs/>
              </w:rPr>
            </w:pPr>
            <w:r w:rsidRPr="00146B28">
              <w:rPr>
                <w:rFonts w:ascii="Book Antiqua" w:hAnsi="Book Antiqua" w:cs="Times New Roman"/>
                <w:b/>
                <w:bCs/>
              </w:rPr>
              <w:t>0.045</w:t>
            </w:r>
          </w:p>
        </w:tc>
        <w:tc>
          <w:tcPr>
            <w:tcW w:w="545" w:type="pct"/>
            <w:tcBorders>
              <w:top w:val="single" w:sz="4" w:space="0" w:color="auto"/>
            </w:tcBorders>
          </w:tcPr>
          <w:p w14:paraId="6D66CD08"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215.1 (299.3)</w:t>
            </w:r>
          </w:p>
        </w:tc>
        <w:tc>
          <w:tcPr>
            <w:tcW w:w="281" w:type="pct"/>
            <w:vMerge w:val="restart"/>
            <w:tcBorders>
              <w:top w:val="single" w:sz="4" w:space="0" w:color="auto"/>
            </w:tcBorders>
          </w:tcPr>
          <w:p w14:paraId="1BD4A152" w14:textId="2721083A"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0.31</w:t>
            </w:r>
            <w:r w:rsidR="00353967" w:rsidRPr="00146B28">
              <w:rPr>
                <w:rFonts w:ascii="Book Antiqua" w:hAnsi="Book Antiqua" w:cs="Times New Roman"/>
              </w:rPr>
              <w:t>0</w:t>
            </w:r>
          </w:p>
        </w:tc>
        <w:tc>
          <w:tcPr>
            <w:tcW w:w="545" w:type="pct"/>
            <w:tcBorders>
              <w:top w:val="single" w:sz="4" w:space="0" w:color="auto"/>
            </w:tcBorders>
            <w:hideMark/>
          </w:tcPr>
          <w:p w14:paraId="473D928B" w14:textId="369E5A1B"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1835.6 (1686</w:t>
            </w:r>
            <w:r w:rsidR="00353967" w:rsidRPr="00146B28">
              <w:rPr>
                <w:rFonts w:ascii="Book Antiqua" w:hAnsi="Book Antiqua" w:cs="Times New Roman"/>
              </w:rPr>
              <w:t>.0</w:t>
            </w:r>
            <w:r w:rsidRPr="00146B28">
              <w:rPr>
                <w:rFonts w:ascii="Book Antiqua" w:hAnsi="Book Antiqua" w:cs="Times New Roman"/>
              </w:rPr>
              <w:t>)</w:t>
            </w:r>
          </w:p>
        </w:tc>
        <w:tc>
          <w:tcPr>
            <w:tcW w:w="281" w:type="pct"/>
            <w:vMerge w:val="restart"/>
            <w:tcBorders>
              <w:top w:val="single" w:sz="4" w:space="0" w:color="auto"/>
            </w:tcBorders>
            <w:hideMark/>
          </w:tcPr>
          <w:p w14:paraId="202BAA7A"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0.418</w:t>
            </w:r>
          </w:p>
        </w:tc>
      </w:tr>
      <w:tr w:rsidR="00146B28" w:rsidRPr="00146B28" w14:paraId="34BA24BA" w14:textId="77777777" w:rsidTr="004D3416">
        <w:trPr>
          <w:trHeight w:val="268"/>
        </w:trPr>
        <w:tc>
          <w:tcPr>
            <w:tcW w:w="629" w:type="pct"/>
            <w:vMerge/>
            <w:hideMark/>
          </w:tcPr>
          <w:p w14:paraId="6487409F" w14:textId="77777777" w:rsidR="004D3416" w:rsidRPr="00146B28" w:rsidRDefault="004D3416" w:rsidP="004D3416">
            <w:pPr>
              <w:spacing w:line="360" w:lineRule="auto"/>
              <w:jc w:val="both"/>
              <w:rPr>
                <w:rFonts w:ascii="Book Antiqua" w:hAnsi="Book Antiqua" w:cs="Times New Roman"/>
              </w:rPr>
            </w:pPr>
          </w:p>
        </w:tc>
        <w:tc>
          <w:tcPr>
            <w:tcW w:w="671" w:type="pct"/>
            <w:vMerge/>
            <w:hideMark/>
          </w:tcPr>
          <w:p w14:paraId="33C70FC5" w14:textId="77777777" w:rsidR="004D3416" w:rsidRPr="00146B28" w:rsidRDefault="004D3416" w:rsidP="004D3416">
            <w:pPr>
              <w:spacing w:line="360" w:lineRule="auto"/>
              <w:jc w:val="both"/>
              <w:rPr>
                <w:rFonts w:ascii="Book Antiqua" w:hAnsi="Book Antiqua" w:cs="Times New Roman"/>
              </w:rPr>
            </w:pPr>
          </w:p>
        </w:tc>
        <w:tc>
          <w:tcPr>
            <w:tcW w:w="396" w:type="pct"/>
            <w:hideMark/>
          </w:tcPr>
          <w:p w14:paraId="76B4C3A4" w14:textId="037A5088"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Female (</w:t>
            </w:r>
            <w:r w:rsidRPr="00146B28">
              <w:rPr>
                <w:rFonts w:ascii="Book Antiqua" w:hAnsi="Book Antiqua" w:cs="Times New Roman"/>
                <w:i/>
                <w:iCs/>
              </w:rPr>
              <w:t>n</w:t>
            </w:r>
            <w:r w:rsidRPr="00146B28">
              <w:rPr>
                <w:rFonts w:ascii="Book Antiqua" w:hAnsi="Book Antiqua" w:cs="Times New Roman"/>
              </w:rPr>
              <w:t xml:space="preserve"> = 9)</w:t>
            </w:r>
          </w:p>
        </w:tc>
        <w:tc>
          <w:tcPr>
            <w:tcW w:w="545" w:type="pct"/>
            <w:hideMark/>
          </w:tcPr>
          <w:p w14:paraId="0FC26AEF"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100.6 (105.8)</w:t>
            </w:r>
          </w:p>
        </w:tc>
        <w:tc>
          <w:tcPr>
            <w:tcW w:w="281" w:type="pct"/>
            <w:vMerge/>
            <w:hideMark/>
          </w:tcPr>
          <w:p w14:paraId="308D0C25" w14:textId="77777777" w:rsidR="004D3416" w:rsidRPr="00146B28" w:rsidRDefault="004D3416" w:rsidP="004D3416">
            <w:pPr>
              <w:spacing w:line="360" w:lineRule="auto"/>
              <w:jc w:val="both"/>
              <w:rPr>
                <w:rFonts w:ascii="Book Antiqua" w:hAnsi="Book Antiqua" w:cs="Times New Roman"/>
              </w:rPr>
            </w:pPr>
          </w:p>
        </w:tc>
        <w:tc>
          <w:tcPr>
            <w:tcW w:w="545" w:type="pct"/>
          </w:tcPr>
          <w:p w14:paraId="2E17BF8F"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5.6 (11.1)</w:t>
            </w:r>
          </w:p>
        </w:tc>
        <w:tc>
          <w:tcPr>
            <w:tcW w:w="281" w:type="pct"/>
            <w:vMerge/>
          </w:tcPr>
          <w:p w14:paraId="601C9BCD" w14:textId="77777777" w:rsidR="004D3416" w:rsidRPr="00146B28" w:rsidRDefault="004D3416" w:rsidP="004D3416">
            <w:pPr>
              <w:spacing w:line="360" w:lineRule="auto"/>
              <w:jc w:val="both"/>
              <w:rPr>
                <w:rFonts w:ascii="Book Antiqua" w:hAnsi="Book Antiqua" w:cs="Times New Roman"/>
              </w:rPr>
            </w:pPr>
          </w:p>
        </w:tc>
        <w:tc>
          <w:tcPr>
            <w:tcW w:w="545" w:type="pct"/>
          </w:tcPr>
          <w:p w14:paraId="4491F2EB" w14:textId="4E2972AC"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95</w:t>
            </w:r>
            <w:r w:rsidR="00353967" w:rsidRPr="00146B28">
              <w:rPr>
                <w:rFonts w:ascii="Book Antiqua" w:hAnsi="Book Antiqua" w:cs="Times New Roman"/>
              </w:rPr>
              <w:t>.0</w:t>
            </w:r>
            <w:r w:rsidRPr="00146B28">
              <w:rPr>
                <w:rFonts w:ascii="Book Antiqua" w:hAnsi="Book Antiqua" w:cs="Times New Roman"/>
              </w:rPr>
              <w:t xml:space="preserve"> (105.2)</w:t>
            </w:r>
          </w:p>
        </w:tc>
        <w:tc>
          <w:tcPr>
            <w:tcW w:w="281" w:type="pct"/>
            <w:vMerge/>
          </w:tcPr>
          <w:p w14:paraId="2E210D58" w14:textId="77777777" w:rsidR="004D3416" w:rsidRPr="00146B28" w:rsidRDefault="004D3416" w:rsidP="004D3416">
            <w:pPr>
              <w:spacing w:line="360" w:lineRule="auto"/>
              <w:jc w:val="both"/>
              <w:rPr>
                <w:rFonts w:ascii="Book Antiqua" w:hAnsi="Book Antiqua" w:cs="Times New Roman"/>
              </w:rPr>
            </w:pPr>
          </w:p>
        </w:tc>
        <w:tc>
          <w:tcPr>
            <w:tcW w:w="545" w:type="pct"/>
            <w:hideMark/>
          </w:tcPr>
          <w:p w14:paraId="4509B8FE"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1388.7 (1536.3)</w:t>
            </w:r>
          </w:p>
        </w:tc>
        <w:tc>
          <w:tcPr>
            <w:tcW w:w="281" w:type="pct"/>
            <w:vMerge/>
            <w:hideMark/>
          </w:tcPr>
          <w:p w14:paraId="210AC1D1" w14:textId="77777777" w:rsidR="004D3416" w:rsidRPr="00146B28" w:rsidRDefault="004D3416" w:rsidP="004D3416">
            <w:pPr>
              <w:spacing w:line="360" w:lineRule="auto"/>
              <w:jc w:val="both"/>
              <w:rPr>
                <w:rFonts w:ascii="Book Antiqua" w:hAnsi="Book Antiqua" w:cs="Times New Roman"/>
              </w:rPr>
            </w:pPr>
          </w:p>
        </w:tc>
      </w:tr>
      <w:tr w:rsidR="00146B28" w:rsidRPr="00146B28" w14:paraId="49E00110" w14:textId="77777777" w:rsidTr="004D3416">
        <w:trPr>
          <w:trHeight w:val="287"/>
        </w:trPr>
        <w:tc>
          <w:tcPr>
            <w:tcW w:w="629" w:type="pct"/>
            <w:vMerge/>
            <w:hideMark/>
          </w:tcPr>
          <w:p w14:paraId="641FB714" w14:textId="77777777" w:rsidR="004D3416" w:rsidRPr="00146B28" w:rsidRDefault="004D3416" w:rsidP="004D3416">
            <w:pPr>
              <w:spacing w:line="360" w:lineRule="auto"/>
              <w:jc w:val="both"/>
              <w:rPr>
                <w:rFonts w:ascii="Book Antiqua" w:hAnsi="Book Antiqua" w:cs="Times New Roman"/>
              </w:rPr>
            </w:pPr>
          </w:p>
        </w:tc>
        <w:tc>
          <w:tcPr>
            <w:tcW w:w="671" w:type="pct"/>
            <w:vMerge w:val="restart"/>
            <w:hideMark/>
          </w:tcPr>
          <w:p w14:paraId="2FBF6D5B"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Age</w:t>
            </w:r>
          </w:p>
        </w:tc>
        <w:tc>
          <w:tcPr>
            <w:tcW w:w="396" w:type="pct"/>
            <w:hideMark/>
          </w:tcPr>
          <w:p w14:paraId="5DD315E5" w14:textId="06C2268B"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6-11 y</w:t>
            </w:r>
            <w:r w:rsidR="00353967" w:rsidRPr="00146B28">
              <w:rPr>
                <w:rFonts w:ascii="Book Antiqua" w:hAnsi="Book Antiqua" w:cs="Times New Roman"/>
              </w:rPr>
              <w:t>r</w:t>
            </w:r>
            <w:r w:rsidRPr="00146B28">
              <w:rPr>
                <w:rFonts w:ascii="Book Antiqua" w:hAnsi="Book Antiqua" w:cs="Times New Roman"/>
              </w:rPr>
              <w:t xml:space="preserve"> (</w:t>
            </w:r>
            <w:r w:rsidRPr="00146B28">
              <w:rPr>
                <w:rFonts w:ascii="Book Antiqua" w:hAnsi="Book Antiqua" w:cs="Times New Roman"/>
                <w:i/>
                <w:iCs/>
              </w:rPr>
              <w:t>n</w:t>
            </w:r>
            <w:r w:rsidRPr="00146B28">
              <w:rPr>
                <w:rFonts w:ascii="Book Antiqua" w:hAnsi="Book Antiqua" w:cs="Times New Roman"/>
              </w:rPr>
              <w:t xml:space="preserve"> = 143)</w:t>
            </w:r>
          </w:p>
        </w:tc>
        <w:tc>
          <w:tcPr>
            <w:tcW w:w="545" w:type="pct"/>
            <w:hideMark/>
          </w:tcPr>
          <w:p w14:paraId="05FBEA3B"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308.1 (423.1)</w:t>
            </w:r>
          </w:p>
        </w:tc>
        <w:tc>
          <w:tcPr>
            <w:tcW w:w="281" w:type="pct"/>
            <w:vMerge w:val="restart"/>
            <w:hideMark/>
          </w:tcPr>
          <w:p w14:paraId="2C558C76"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0.381</w:t>
            </w:r>
          </w:p>
        </w:tc>
        <w:tc>
          <w:tcPr>
            <w:tcW w:w="545" w:type="pct"/>
          </w:tcPr>
          <w:p w14:paraId="68FA5917"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64.3 (148.7)</w:t>
            </w:r>
          </w:p>
        </w:tc>
        <w:tc>
          <w:tcPr>
            <w:tcW w:w="281" w:type="pct"/>
            <w:vMerge w:val="restart"/>
          </w:tcPr>
          <w:p w14:paraId="013B9A14"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0.484</w:t>
            </w:r>
          </w:p>
        </w:tc>
        <w:tc>
          <w:tcPr>
            <w:tcW w:w="545" w:type="pct"/>
          </w:tcPr>
          <w:p w14:paraId="6692960E"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243.8 (345.4)</w:t>
            </w:r>
          </w:p>
        </w:tc>
        <w:tc>
          <w:tcPr>
            <w:tcW w:w="281" w:type="pct"/>
            <w:vMerge w:val="restart"/>
          </w:tcPr>
          <w:p w14:paraId="458EB644"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0.313</w:t>
            </w:r>
          </w:p>
        </w:tc>
        <w:tc>
          <w:tcPr>
            <w:tcW w:w="545" w:type="pct"/>
            <w:hideMark/>
          </w:tcPr>
          <w:p w14:paraId="0EF31810" w14:textId="73F3818A"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1897.7</w:t>
            </w:r>
            <w:r w:rsidR="00353967" w:rsidRPr="00146B28">
              <w:rPr>
                <w:rFonts w:ascii="Book Antiqua" w:hAnsi="Book Antiqua" w:cs="Times New Roman"/>
              </w:rPr>
              <w:t>0</w:t>
            </w:r>
            <w:r w:rsidRPr="00146B28">
              <w:rPr>
                <w:rFonts w:ascii="Book Antiqua" w:hAnsi="Book Antiqua" w:cs="Times New Roman"/>
              </w:rPr>
              <w:t xml:space="preserve"> (1738.69)</w:t>
            </w:r>
          </w:p>
        </w:tc>
        <w:tc>
          <w:tcPr>
            <w:tcW w:w="281" w:type="pct"/>
            <w:vMerge w:val="restart"/>
          </w:tcPr>
          <w:p w14:paraId="1EEECA9F"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0.733</w:t>
            </w:r>
          </w:p>
        </w:tc>
      </w:tr>
      <w:tr w:rsidR="00146B28" w:rsidRPr="00146B28" w14:paraId="5D849D60" w14:textId="77777777" w:rsidTr="004D3416">
        <w:trPr>
          <w:trHeight w:val="287"/>
        </w:trPr>
        <w:tc>
          <w:tcPr>
            <w:tcW w:w="629" w:type="pct"/>
            <w:vMerge/>
            <w:hideMark/>
          </w:tcPr>
          <w:p w14:paraId="3195B1B5" w14:textId="77777777" w:rsidR="004D3416" w:rsidRPr="00146B28" w:rsidRDefault="004D3416" w:rsidP="004D3416">
            <w:pPr>
              <w:spacing w:line="360" w:lineRule="auto"/>
              <w:jc w:val="both"/>
              <w:rPr>
                <w:rFonts w:ascii="Book Antiqua" w:hAnsi="Book Antiqua" w:cs="Times New Roman"/>
              </w:rPr>
            </w:pPr>
          </w:p>
        </w:tc>
        <w:tc>
          <w:tcPr>
            <w:tcW w:w="671" w:type="pct"/>
            <w:vMerge/>
            <w:hideMark/>
          </w:tcPr>
          <w:p w14:paraId="56CF4000" w14:textId="77777777" w:rsidR="004D3416" w:rsidRPr="00146B28" w:rsidRDefault="004D3416" w:rsidP="004D3416">
            <w:pPr>
              <w:spacing w:line="360" w:lineRule="auto"/>
              <w:jc w:val="both"/>
              <w:rPr>
                <w:rFonts w:ascii="Book Antiqua" w:hAnsi="Book Antiqua" w:cs="Times New Roman"/>
              </w:rPr>
            </w:pPr>
          </w:p>
        </w:tc>
        <w:tc>
          <w:tcPr>
            <w:tcW w:w="396" w:type="pct"/>
            <w:hideMark/>
          </w:tcPr>
          <w:p w14:paraId="67D71245" w14:textId="6EE52341"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12-14 y</w:t>
            </w:r>
            <w:r w:rsidR="00353967" w:rsidRPr="00146B28">
              <w:rPr>
                <w:rFonts w:ascii="Book Antiqua" w:hAnsi="Book Antiqua" w:cs="Times New Roman"/>
              </w:rPr>
              <w:t>r</w:t>
            </w:r>
            <w:r w:rsidRPr="00146B28">
              <w:rPr>
                <w:rFonts w:ascii="Book Antiqua" w:hAnsi="Book Antiqua" w:cs="Times New Roman"/>
              </w:rPr>
              <w:t xml:space="preserve"> (</w:t>
            </w:r>
            <w:r w:rsidRPr="00146B28">
              <w:rPr>
                <w:rFonts w:ascii="Book Antiqua" w:hAnsi="Book Antiqua" w:cs="Times New Roman"/>
                <w:i/>
                <w:iCs/>
              </w:rPr>
              <w:t>n</w:t>
            </w:r>
            <w:r w:rsidRPr="00146B28">
              <w:rPr>
                <w:rFonts w:ascii="Book Antiqua" w:hAnsi="Book Antiqua" w:cs="Times New Roman"/>
              </w:rPr>
              <w:t xml:space="preserve"> = 72)</w:t>
            </w:r>
          </w:p>
        </w:tc>
        <w:tc>
          <w:tcPr>
            <w:tcW w:w="545" w:type="pct"/>
            <w:hideMark/>
          </w:tcPr>
          <w:p w14:paraId="40E4CBD7"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200.1 (237.5)</w:t>
            </w:r>
          </w:p>
        </w:tc>
        <w:tc>
          <w:tcPr>
            <w:tcW w:w="281" w:type="pct"/>
            <w:vMerge/>
            <w:hideMark/>
          </w:tcPr>
          <w:p w14:paraId="246CCABA" w14:textId="77777777" w:rsidR="004D3416" w:rsidRPr="00146B28" w:rsidRDefault="004D3416" w:rsidP="004D3416">
            <w:pPr>
              <w:spacing w:line="360" w:lineRule="auto"/>
              <w:jc w:val="both"/>
              <w:rPr>
                <w:rFonts w:ascii="Book Antiqua" w:hAnsi="Book Antiqua" w:cs="Times New Roman"/>
              </w:rPr>
            </w:pPr>
          </w:p>
        </w:tc>
        <w:tc>
          <w:tcPr>
            <w:tcW w:w="545" w:type="pct"/>
          </w:tcPr>
          <w:p w14:paraId="7CAA1051" w14:textId="1CEF259F"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48.5 (81</w:t>
            </w:r>
            <w:r w:rsidR="00353967" w:rsidRPr="00146B28">
              <w:rPr>
                <w:rFonts w:ascii="Book Antiqua" w:hAnsi="Book Antiqua" w:cs="Times New Roman"/>
              </w:rPr>
              <w:t>.0</w:t>
            </w:r>
            <w:r w:rsidRPr="00146B28">
              <w:rPr>
                <w:rFonts w:ascii="Book Antiqua" w:hAnsi="Book Antiqua" w:cs="Times New Roman"/>
              </w:rPr>
              <w:t>)</w:t>
            </w:r>
          </w:p>
        </w:tc>
        <w:tc>
          <w:tcPr>
            <w:tcW w:w="281" w:type="pct"/>
            <w:vMerge/>
          </w:tcPr>
          <w:p w14:paraId="2340EFF5" w14:textId="77777777" w:rsidR="004D3416" w:rsidRPr="00146B28" w:rsidRDefault="004D3416" w:rsidP="004D3416">
            <w:pPr>
              <w:spacing w:line="360" w:lineRule="auto"/>
              <w:jc w:val="both"/>
              <w:rPr>
                <w:rFonts w:ascii="Book Antiqua" w:hAnsi="Book Antiqua" w:cs="Times New Roman"/>
              </w:rPr>
            </w:pPr>
          </w:p>
        </w:tc>
        <w:tc>
          <w:tcPr>
            <w:tcW w:w="545" w:type="pct"/>
          </w:tcPr>
          <w:p w14:paraId="0D425FA6"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151.5 (193.4)</w:t>
            </w:r>
          </w:p>
        </w:tc>
        <w:tc>
          <w:tcPr>
            <w:tcW w:w="281" w:type="pct"/>
            <w:vMerge/>
          </w:tcPr>
          <w:p w14:paraId="465C2E62" w14:textId="77777777" w:rsidR="004D3416" w:rsidRPr="00146B28" w:rsidRDefault="004D3416" w:rsidP="004D3416">
            <w:pPr>
              <w:spacing w:line="360" w:lineRule="auto"/>
              <w:jc w:val="both"/>
              <w:rPr>
                <w:rFonts w:ascii="Book Antiqua" w:hAnsi="Book Antiqua" w:cs="Times New Roman"/>
              </w:rPr>
            </w:pPr>
          </w:p>
        </w:tc>
        <w:tc>
          <w:tcPr>
            <w:tcW w:w="545" w:type="pct"/>
            <w:hideMark/>
          </w:tcPr>
          <w:p w14:paraId="596C3F97"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1728.3 (1538.7)</w:t>
            </w:r>
          </w:p>
        </w:tc>
        <w:tc>
          <w:tcPr>
            <w:tcW w:w="281" w:type="pct"/>
            <w:vMerge/>
            <w:hideMark/>
          </w:tcPr>
          <w:p w14:paraId="28D06377" w14:textId="77777777" w:rsidR="004D3416" w:rsidRPr="00146B28" w:rsidRDefault="004D3416" w:rsidP="004D3416">
            <w:pPr>
              <w:spacing w:line="360" w:lineRule="auto"/>
              <w:jc w:val="both"/>
              <w:rPr>
                <w:rFonts w:ascii="Book Antiqua" w:hAnsi="Book Antiqua" w:cs="Times New Roman"/>
              </w:rPr>
            </w:pPr>
          </w:p>
        </w:tc>
      </w:tr>
      <w:tr w:rsidR="00146B28" w:rsidRPr="00146B28" w14:paraId="5AEF5962" w14:textId="77777777" w:rsidTr="004D3416">
        <w:trPr>
          <w:trHeight w:val="287"/>
        </w:trPr>
        <w:tc>
          <w:tcPr>
            <w:tcW w:w="629" w:type="pct"/>
            <w:vMerge/>
            <w:hideMark/>
          </w:tcPr>
          <w:p w14:paraId="43966136" w14:textId="77777777" w:rsidR="004D3416" w:rsidRPr="00146B28" w:rsidRDefault="004D3416" w:rsidP="004D3416">
            <w:pPr>
              <w:spacing w:line="360" w:lineRule="auto"/>
              <w:jc w:val="both"/>
              <w:rPr>
                <w:rFonts w:ascii="Book Antiqua" w:hAnsi="Book Antiqua" w:cs="Times New Roman"/>
              </w:rPr>
            </w:pPr>
          </w:p>
        </w:tc>
        <w:tc>
          <w:tcPr>
            <w:tcW w:w="671" w:type="pct"/>
            <w:vMerge/>
            <w:hideMark/>
          </w:tcPr>
          <w:p w14:paraId="7B1C3FB0" w14:textId="77777777" w:rsidR="004D3416" w:rsidRPr="00146B28" w:rsidRDefault="004D3416" w:rsidP="004D3416">
            <w:pPr>
              <w:spacing w:line="360" w:lineRule="auto"/>
              <w:jc w:val="both"/>
              <w:rPr>
                <w:rFonts w:ascii="Book Antiqua" w:hAnsi="Book Antiqua" w:cs="Times New Roman"/>
              </w:rPr>
            </w:pPr>
          </w:p>
        </w:tc>
        <w:tc>
          <w:tcPr>
            <w:tcW w:w="396" w:type="pct"/>
            <w:hideMark/>
          </w:tcPr>
          <w:p w14:paraId="05C4326F" w14:textId="2CC92143"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15-18 y</w:t>
            </w:r>
            <w:r w:rsidR="00353967" w:rsidRPr="00146B28">
              <w:rPr>
                <w:rFonts w:ascii="Book Antiqua" w:hAnsi="Book Antiqua" w:cs="Times New Roman"/>
              </w:rPr>
              <w:t>r</w:t>
            </w:r>
            <w:r w:rsidRPr="00146B28">
              <w:rPr>
                <w:rFonts w:ascii="Book Antiqua" w:hAnsi="Book Antiqua" w:cs="Times New Roman"/>
              </w:rPr>
              <w:t xml:space="preserve"> (</w:t>
            </w:r>
            <w:r w:rsidRPr="00146B28">
              <w:rPr>
                <w:rFonts w:ascii="Book Antiqua" w:hAnsi="Book Antiqua" w:cs="Times New Roman"/>
                <w:i/>
                <w:iCs/>
              </w:rPr>
              <w:t>n</w:t>
            </w:r>
            <w:r w:rsidRPr="00146B28">
              <w:rPr>
                <w:rFonts w:ascii="Book Antiqua" w:hAnsi="Book Antiqua" w:cs="Times New Roman"/>
              </w:rPr>
              <w:t xml:space="preserve"> = 33)</w:t>
            </w:r>
          </w:p>
        </w:tc>
        <w:tc>
          <w:tcPr>
            <w:tcW w:w="545" w:type="pct"/>
            <w:hideMark/>
          </w:tcPr>
          <w:p w14:paraId="52CF8A97"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259.7 (319.3)</w:t>
            </w:r>
          </w:p>
        </w:tc>
        <w:tc>
          <w:tcPr>
            <w:tcW w:w="281" w:type="pct"/>
            <w:vMerge/>
            <w:hideMark/>
          </w:tcPr>
          <w:p w14:paraId="7F049A85" w14:textId="77777777" w:rsidR="004D3416" w:rsidRPr="00146B28" w:rsidRDefault="004D3416" w:rsidP="004D3416">
            <w:pPr>
              <w:spacing w:line="360" w:lineRule="auto"/>
              <w:jc w:val="both"/>
              <w:rPr>
                <w:rFonts w:ascii="Book Antiqua" w:hAnsi="Book Antiqua" w:cs="Times New Roman"/>
              </w:rPr>
            </w:pPr>
          </w:p>
        </w:tc>
        <w:tc>
          <w:tcPr>
            <w:tcW w:w="545" w:type="pct"/>
          </w:tcPr>
          <w:p w14:paraId="6EA8CE15"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62.9 (159.4)</w:t>
            </w:r>
          </w:p>
        </w:tc>
        <w:tc>
          <w:tcPr>
            <w:tcW w:w="281" w:type="pct"/>
            <w:vMerge/>
          </w:tcPr>
          <w:p w14:paraId="5CF6FFE0" w14:textId="77777777" w:rsidR="004D3416" w:rsidRPr="00146B28" w:rsidRDefault="004D3416" w:rsidP="004D3416">
            <w:pPr>
              <w:spacing w:line="360" w:lineRule="auto"/>
              <w:jc w:val="both"/>
              <w:rPr>
                <w:rFonts w:ascii="Book Antiqua" w:hAnsi="Book Antiqua" w:cs="Times New Roman"/>
              </w:rPr>
            </w:pPr>
          </w:p>
        </w:tc>
        <w:tc>
          <w:tcPr>
            <w:tcW w:w="545" w:type="pct"/>
          </w:tcPr>
          <w:p w14:paraId="0AC32525"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196.8 (218.6)</w:t>
            </w:r>
          </w:p>
        </w:tc>
        <w:tc>
          <w:tcPr>
            <w:tcW w:w="281" w:type="pct"/>
            <w:vMerge/>
          </w:tcPr>
          <w:p w14:paraId="7B74BE13" w14:textId="77777777" w:rsidR="004D3416" w:rsidRPr="00146B28" w:rsidRDefault="004D3416" w:rsidP="004D3416">
            <w:pPr>
              <w:spacing w:line="360" w:lineRule="auto"/>
              <w:jc w:val="both"/>
              <w:rPr>
                <w:rFonts w:ascii="Book Antiqua" w:hAnsi="Book Antiqua" w:cs="Times New Roman"/>
              </w:rPr>
            </w:pPr>
          </w:p>
        </w:tc>
        <w:tc>
          <w:tcPr>
            <w:tcW w:w="545" w:type="pct"/>
            <w:hideMark/>
          </w:tcPr>
          <w:p w14:paraId="48ACE39A"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1679.1 (1747.5)</w:t>
            </w:r>
          </w:p>
        </w:tc>
        <w:tc>
          <w:tcPr>
            <w:tcW w:w="281" w:type="pct"/>
            <w:vMerge/>
            <w:hideMark/>
          </w:tcPr>
          <w:p w14:paraId="2BA458CC" w14:textId="77777777" w:rsidR="004D3416" w:rsidRPr="00146B28" w:rsidRDefault="004D3416" w:rsidP="004D3416">
            <w:pPr>
              <w:spacing w:line="360" w:lineRule="auto"/>
              <w:jc w:val="both"/>
              <w:rPr>
                <w:rFonts w:ascii="Book Antiqua" w:hAnsi="Book Antiqua" w:cs="Times New Roman"/>
              </w:rPr>
            </w:pPr>
          </w:p>
        </w:tc>
      </w:tr>
      <w:tr w:rsidR="00146B28" w:rsidRPr="00146B28" w14:paraId="6581633C" w14:textId="77777777" w:rsidTr="004D3416">
        <w:trPr>
          <w:trHeight w:val="287"/>
        </w:trPr>
        <w:tc>
          <w:tcPr>
            <w:tcW w:w="629" w:type="pct"/>
            <w:vMerge/>
            <w:hideMark/>
          </w:tcPr>
          <w:p w14:paraId="2B44E530" w14:textId="77777777" w:rsidR="004D3416" w:rsidRPr="00146B28" w:rsidRDefault="004D3416" w:rsidP="004D3416">
            <w:pPr>
              <w:spacing w:line="360" w:lineRule="auto"/>
              <w:jc w:val="both"/>
              <w:rPr>
                <w:rFonts w:ascii="Book Antiqua" w:hAnsi="Book Antiqua" w:cs="Times New Roman"/>
              </w:rPr>
            </w:pPr>
          </w:p>
        </w:tc>
        <w:tc>
          <w:tcPr>
            <w:tcW w:w="671" w:type="pct"/>
            <w:vMerge w:val="restart"/>
            <w:hideMark/>
          </w:tcPr>
          <w:p w14:paraId="0D191B16"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Musculoskeletal disorder</w:t>
            </w:r>
          </w:p>
        </w:tc>
        <w:tc>
          <w:tcPr>
            <w:tcW w:w="396" w:type="pct"/>
            <w:hideMark/>
          </w:tcPr>
          <w:p w14:paraId="1730DAC2" w14:textId="72FA8FCE"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No (</w:t>
            </w:r>
            <w:r w:rsidRPr="00146B28">
              <w:rPr>
                <w:rFonts w:ascii="Book Antiqua" w:hAnsi="Book Antiqua" w:cs="Times New Roman"/>
                <w:i/>
                <w:iCs/>
              </w:rPr>
              <w:t>n</w:t>
            </w:r>
            <w:r w:rsidRPr="00146B28">
              <w:rPr>
                <w:rFonts w:ascii="Book Antiqua" w:hAnsi="Book Antiqua" w:cs="Times New Roman"/>
              </w:rPr>
              <w:t xml:space="preserve"> = 221) </w:t>
            </w:r>
          </w:p>
        </w:tc>
        <w:tc>
          <w:tcPr>
            <w:tcW w:w="545" w:type="pct"/>
            <w:hideMark/>
          </w:tcPr>
          <w:p w14:paraId="48450E0E"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264.4 (380.2)</w:t>
            </w:r>
          </w:p>
        </w:tc>
        <w:tc>
          <w:tcPr>
            <w:tcW w:w="281" w:type="pct"/>
            <w:vMerge w:val="restart"/>
            <w:hideMark/>
          </w:tcPr>
          <w:p w14:paraId="1C39172A"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0.094</w:t>
            </w:r>
          </w:p>
        </w:tc>
        <w:tc>
          <w:tcPr>
            <w:tcW w:w="545" w:type="pct"/>
          </w:tcPr>
          <w:p w14:paraId="553A6532"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57.7 (136.1)</w:t>
            </w:r>
          </w:p>
        </w:tc>
        <w:tc>
          <w:tcPr>
            <w:tcW w:w="281" w:type="pct"/>
            <w:vMerge w:val="restart"/>
          </w:tcPr>
          <w:p w14:paraId="3C491F2F"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0.054</w:t>
            </w:r>
          </w:p>
        </w:tc>
        <w:tc>
          <w:tcPr>
            <w:tcW w:w="545" w:type="pct"/>
          </w:tcPr>
          <w:p w14:paraId="5C3E16C1"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206.7 (301.6)</w:t>
            </w:r>
          </w:p>
        </w:tc>
        <w:tc>
          <w:tcPr>
            <w:tcW w:w="281" w:type="pct"/>
            <w:vMerge w:val="restart"/>
          </w:tcPr>
          <w:p w14:paraId="54FBCB4B" w14:textId="1D82FD69"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0.14</w:t>
            </w:r>
            <w:r w:rsidR="00353967" w:rsidRPr="00146B28">
              <w:rPr>
                <w:rFonts w:ascii="Book Antiqua" w:hAnsi="Book Antiqua" w:cs="Times New Roman"/>
              </w:rPr>
              <w:t>0</w:t>
            </w:r>
          </w:p>
        </w:tc>
        <w:tc>
          <w:tcPr>
            <w:tcW w:w="545" w:type="pct"/>
            <w:hideMark/>
          </w:tcPr>
          <w:p w14:paraId="5AB2ECA3"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1774.4 (1666.3)</w:t>
            </w:r>
          </w:p>
        </w:tc>
        <w:tc>
          <w:tcPr>
            <w:tcW w:w="281" w:type="pct"/>
            <w:vMerge w:val="restart"/>
            <w:hideMark/>
          </w:tcPr>
          <w:p w14:paraId="1D2D14BD"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0.242</w:t>
            </w:r>
          </w:p>
        </w:tc>
      </w:tr>
      <w:tr w:rsidR="00146B28" w:rsidRPr="00146B28" w14:paraId="2A0247BF" w14:textId="77777777" w:rsidTr="004D3416">
        <w:trPr>
          <w:trHeight w:val="287"/>
        </w:trPr>
        <w:tc>
          <w:tcPr>
            <w:tcW w:w="629" w:type="pct"/>
            <w:vMerge/>
            <w:hideMark/>
          </w:tcPr>
          <w:p w14:paraId="2FC8E710" w14:textId="77777777" w:rsidR="004D3416" w:rsidRPr="00146B28" w:rsidRDefault="004D3416" w:rsidP="004D3416">
            <w:pPr>
              <w:spacing w:line="360" w:lineRule="auto"/>
              <w:jc w:val="both"/>
              <w:rPr>
                <w:rFonts w:ascii="Book Antiqua" w:hAnsi="Book Antiqua" w:cs="Times New Roman"/>
              </w:rPr>
            </w:pPr>
          </w:p>
        </w:tc>
        <w:tc>
          <w:tcPr>
            <w:tcW w:w="671" w:type="pct"/>
            <w:vMerge/>
            <w:hideMark/>
          </w:tcPr>
          <w:p w14:paraId="49552ABA" w14:textId="77777777" w:rsidR="004D3416" w:rsidRPr="00146B28" w:rsidRDefault="004D3416" w:rsidP="004D3416">
            <w:pPr>
              <w:spacing w:line="360" w:lineRule="auto"/>
              <w:jc w:val="both"/>
              <w:rPr>
                <w:rFonts w:ascii="Book Antiqua" w:hAnsi="Book Antiqua" w:cs="Times New Roman"/>
              </w:rPr>
            </w:pPr>
          </w:p>
        </w:tc>
        <w:tc>
          <w:tcPr>
            <w:tcW w:w="396" w:type="pct"/>
            <w:hideMark/>
          </w:tcPr>
          <w:p w14:paraId="6354FA35" w14:textId="6D57BE8E"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Yes (</w:t>
            </w:r>
            <w:r w:rsidRPr="00146B28">
              <w:rPr>
                <w:rFonts w:ascii="Book Antiqua" w:hAnsi="Book Antiqua" w:cs="Times New Roman"/>
                <w:i/>
                <w:iCs/>
              </w:rPr>
              <w:t>n</w:t>
            </w:r>
            <w:r w:rsidRPr="00146B28">
              <w:rPr>
                <w:rFonts w:ascii="Book Antiqua" w:hAnsi="Book Antiqua" w:cs="Times New Roman"/>
              </w:rPr>
              <w:t xml:space="preserve"> = 27)</w:t>
            </w:r>
          </w:p>
        </w:tc>
        <w:tc>
          <w:tcPr>
            <w:tcW w:w="545" w:type="pct"/>
            <w:hideMark/>
          </w:tcPr>
          <w:p w14:paraId="4E0FBEE3"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318.9 (307.8)</w:t>
            </w:r>
          </w:p>
        </w:tc>
        <w:tc>
          <w:tcPr>
            <w:tcW w:w="281" w:type="pct"/>
            <w:vMerge/>
            <w:hideMark/>
          </w:tcPr>
          <w:p w14:paraId="4D1AD910" w14:textId="77777777" w:rsidR="004D3416" w:rsidRPr="00146B28" w:rsidRDefault="004D3416" w:rsidP="004D3416">
            <w:pPr>
              <w:spacing w:line="360" w:lineRule="auto"/>
              <w:jc w:val="both"/>
              <w:rPr>
                <w:rFonts w:ascii="Book Antiqua" w:hAnsi="Book Antiqua" w:cs="Times New Roman"/>
              </w:rPr>
            </w:pPr>
          </w:p>
        </w:tc>
        <w:tc>
          <w:tcPr>
            <w:tcW w:w="545" w:type="pct"/>
          </w:tcPr>
          <w:p w14:paraId="1A062969"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74.6 (115.9)</w:t>
            </w:r>
          </w:p>
        </w:tc>
        <w:tc>
          <w:tcPr>
            <w:tcW w:w="281" w:type="pct"/>
            <w:vMerge/>
          </w:tcPr>
          <w:p w14:paraId="796F5883" w14:textId="77777777" w:rsidR="004D3416" w:rsidRPr="00146B28" w:rsidRDefault="004D3416" w:rsidP="004D3416">
            <w:pPr>
              <w:spacing w:line="360" w:lineRule="auto"/>
              <w:jc w:val="both"/>
              <w:rPr>
                <w:rFonts w:ascii="Book Antiqua" w:hAnsi="Book Antiqua" w:cs="Times New Roman"/>
              </w:rPr>
            </w:pPr>
          </w:p>
        </w:tc>
        <w:tc>
          <w:tcPr>
            <w:tcW w:w="545" w:type="pct"/>
          </w:tcPr>
          <w:p w14:paraId="3FA3A2B5"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244.2 (239.1)</w:t>
            </w:r>
          </w:p>
        </w:tc>
        <w:tc>
          <w:tcPr>
            <w:tcW w:w="281" w:type="pct"/>
            <w:vMerge/>
          </w:tcPr>
          <w:p w14:paraId="03A5E32F" w14:textId="77777777" w:rsidR="004D3416" w:rsidRPr="00146B28" w:rsidRDefault="004D3416" w:rsidP="004D3416">
            <w:pPr>
              <w:spacing w:line="360" w:lineRule="auto"/>
              <w:jc w:val="both"/>
              <w:rPr>
                <w:rFonts w:ascii="Book Antiqua" w:hAnsi="Book Antiqua" w:cs="Times New Roman"/>
              </w:rPr>
            </w:pPr>
          </w:p>
        </w:tc>
        <w:tc>
          <w:tcPr>
            <w:tcW w:w="545" w:type="pct"/>
            <w:hideMark/>
          </w:tcPr>
          <w:p w14:paraId="0E0924FF"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2187.7 (1778.6)</w:t>
            </w:r>
          </w:p>
        </w:tc>
        <w:tc>
          <w:tcPr>
            <w:tcW w:w="281" w:type="pct"/>
            <w:vMerge/>
            <w:hideMark/>
          </w:tcPr>
          <w:p w14:paraId="0FDCF07B" w14:textId="77777777" w:rsidR="004D3416" w:rsidRPr="00146B28" w:rsidRDefault="004D3416" w:rsidP="004D3416">
            <w:pPr>
              <w:spacing w:line="360" w:lineRule="auto"/>
              <w:jc w:val="both"/>
              <w:rPr>
                <w:rFonts w:ascii="Book Antiqua" w:hAnsi="Book Antiqua" w:cs="Times New Roman"/>
              </w:rPr>
            </w:pPr>
          </w:p>
        </w:tc>
      </w:tr>
      <w:tr w:rsidR="00146B28" w:rsidRPr="00146B28" w14:paraId="17FB2704" w14:textId="77777777" w:rsidTr="004D3416">
        <w:trPr>
          <w:trHeight w:val="268"/>
        </w:trPr>
        <w:tc>
          <w:tcPr>
            <w:tcW w:w="629" w:type="pct"/>
            <w:vMerge w:val="restart"/>
            <w:tcBorders>
              <w:bottom w:val="single" w:sz="4" w:space="0" w:color="auto"/>
            </w:tcBorders>
            <w:hideMark/>
          </w:tcPr>
          <w:p w14:paraId="3487328B"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Familial/social</w:t>
            </w:r>
          </w:p>
        </w:tc>
        <w:tc>
          <w:tcPr>
            <w:tcW w:w="671" w:type="pct"/>
            <w:vMerge w:val="restart"/>
            <w:hideMark/>
          </w:tcPr>
          <w:p w14:paraId="41AAD543"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Household</w:t>
            </w:r>
          </w:p>
        </w:tc>
        <w:tc>
          <w:tcPr>
            <w:tcW w:w="396" w:type="pct"/>
            <w:hideMark/>
          </w:tcPr>
          <w:p w14:paraId="51C45237" w14:textId="6CCF58AE"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Owner (</w:t>
            </w:r>
            <w:r w:rsidRPr="00146B28">
              <w:rPr>
                <w:rFonts w:ascii="Book Antiqua" w:hAnsi="Book Antiqua" w:cs="Times New Roman"/>
                <w:i/>
                <w:iCs/>
              </w:rPr>
              <w:t>n</w:t>
            </w:r>
            <w:r w:rsidRPr="00146B28">
              <w:rPr>
                <w:rFonts w:ascii="Book Antiqua" w:hAnsi="Book Antiqua" w:cs="Times New Roman"/>
              </w:rPr>
              <w:t xml:space="preserve"> = 131)</w:t>
            </w:r>
          </w:p>
        </w:tc>
        <w:tc>
          <w:tcPr>
            <w:tcW w:w="545" w:type="pct"/>
            <w:hideMark/>
          </w:tcPr>
          <w:p w14:paraId="7392F0E1"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252.2 (362.2)</w:t>
            </w:r>
          </w:p>
        </w:tc>
        <w:tc>
          <w:tcPr>
            <w:tcW w:w="281" w:type="pct"/>
            <w:vMerge w:val="restart"/>
            <w:hideMark/>
          </w:tcPr>
          <w:p w14:paraId="672FCCF7"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0.897</w:t>
            </w:r>
          </w:p>
        </w:tc>
        <w:tc>
          <w:tcPr>
            <w:tcW w:w="545" w:type="pct"/>
          </w:tcPr>
          <w:p w14:paraId="2FD708DB" w14:textId="15845AC9"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59.1 (142</w:t>
            </w:r>
            <w:r w:rsidR="00353967" w:rsidRPr="00146B28">
              <w:rPr>
                <w:rFonts w:ascii="Book Antiqua" w:hAnsi="Book Antiqua" w:cs="Times New Roman"/>
              </w:rPr>
              <w:t>.0</w:t>
            </w:r>
            <w:r w:rsidRPr="00146B28">
              <w:rPr>
                <w:rFonts w:ascii="Book Antiqua" w:hAnsi="Book Antiqua" w:cs="Times New Roman"/>
              </w:rPr>
              <w:t>)</w:t>
            </w:r>
          </w:p>
        </w:tc>
        <w:tc>
          <w:tcPr>
            <w:tcW w:w="281" w:type="pct"/>
            <w:vMerge w:val="restart"/>
          </w:tcPr>
          <w:p w14:paraId="677B8D54" w14:textId="454064E9"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0.88</w:t>
            </w:r>
            <w:r w:rsidR="00353967" w:rsidRPr="00146B28">
              <w:rPr>
                <w:rFonts w:ascii="Book Antiqua" w:hAnsi="Book Antiqua" w:cs="Times New Roman"/>
              </w:rPr>
              <w:t>0</w:t>
            </w:r>
          </w:p>
        </w:tc>
        <w:tc>
          <w:tcPr>
            <w:tcW w:w="545" w:type="pct"/>
          </w:tcPr>
          <w:p w14:paraId="09E9AC35"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193.1 (262.6)</w:t>
            </w:r>
          </w:p>
        </w:tc>
        <w:tc>
          <w:tcPr>
            <w:tcW w:w="281" w:type="pct"/>
            <w:vMerge w:val="restart"/>
          </w:tcPr>
          <w:p w14:paraId="648014D0"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0.985</w:t>
            </w:r>
          </w:p>
        </w:tc>
        <w:tc>
          <w:tcPr>
            <w:tcW w:w="545" w:type="pct"/>
            <w:hideMark/>
          </w:tcPr>
          <w:p w14:paraId="20AB6C2C" w14:textId="3C739636"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1803</w:t>
            </w:r>
            <w:r w:rsidR="00353967" w:rsidRPr="00146B28">
              <w:rPr>
                <w:rFonts w:ascii="Book Antiqua" w:hAnsi="Book Antiqua" w:cs="Times New Roman"/>
              </w:rPr>
              <w:t>.0</w:t>
            </w:r>
            <w:r w:rsidRPr="00146B28">
              <w:rPr>
                <w:rFonts w:ascii="Book Antiqua" w:hAnsi="Book Antiqua" w:cs="Times New Roman"/>
              </w:rPr>
              <w:t xml:space="preserve"> (1625.8)</w:t>
            </w:r>
          </w:p>
        </w:tc>
        <w:tc>
          <w:tcPr>
            <w:tcW w:w="281" w:type="pct"/>
            <w:vMerge w:val="restart"/>
            <w:hideMark/>
          </w:tcPr>
          <w:p w14:paraId="6B618A15"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0.986</w:t>
            </w:r>
          </w:p>
        </w:tc>
      </w:tr>
      <w:tr w:rsidR="00146B28" w:rsidRPr="00146B28" w14:paraId="6C6215C2" w14:textId="77777777" w:rsidTr="004D3416">
        <w:trPr>
          <w:trHeight w:val="287"/>
        </w:trPr>
        <w:tc>
          <w:tcPr>
            <w:tcW w:w="629" w:type="pct"/>
            <w:vMerge/>
            <w:tcBorders>
              <w:bottom w:val="single" w:sz="4" w:space="0" w:color="auto"/>
            </w:tcBorders>
            <w:hideMark/>
          </w:tcPr>
          <w:p w14:paraId="191480C6" w14:textId="77777777" w:rsidR="004D3416" w:rsidRPr="00146B28" w:rsidRDefault="004D3416" w:rsidP="004D3416">
            <w:pPr>
              <w:spacing w:line="360" w:lineRule="auto"/>
              <w:jc w:val="both"/>
              <w:rPr>
                <w:rFonts w:ascii="Book Antiqua" w:hAnsi="Book Antiqua" w:cs="Times New Roman"/>
              </w:rPr>
            </w:pPr>
          </w:p>
        </w:tc>
        <w:tc>
          <w:tcPr>
            <w:tcW w:w="671" w:type="pct"/>
            <w:vMerge/>
            <w:hideMark/>
          </w:tcPr>
          <w:p w14:paraId="429CE7DF" w14:textId="77777777" w:rsidR="004D3416" w:rsidRPr="00146B28" w:rsidRDefault="004D3416" w:rsidP="004D3416">
            <w:pPr>
              <w:spacing w:line="360" w:lineRule="auto"/>
              <w:jc w:val="both"/>
              <w:rPr>
                <w:rFonts w:ascii="Book Antiqua" w:hAnsi="Book Antiqua" w:cs="Times New Roman"/>
              </w:rPr>
            </w:pPr>
          </w:p>
        </w:tc>
        <w:tc>
          <w:tcPr>
            <w:tcW w:w="396" w:type="pct"/>
            <w:hideMark/>
          </w:tcPr>
          <w:p w14:paraId="18783BD8" w14:textId="6FBF5502"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Tenant (</w:t>
            </w:r>
            <w:r w:rsidRPr="00146B28">
              <w:rPr>
                <w:rFonts w:ascii="Book Antiqua" w:hAnsi="Book Antiqua" w:cs="Times New Roman"/>
                <w:i/>
                <w:iCs/>
              </w:rPr>
              <w:t>n</w:t>
            </w:r>
            <w:r w:rsidRPr="00146B28">
              <w:rPr>
                <w:rFonts w:ascii="Book Antiqua" w:hAnsi="Book Antiqua" w:cs="Times New Roman"/>
              </w:rPr>
              <w:t xml:space="preserve"> = 92)</w:t>
            </w:r>
          </w:p>
        </w:tc>
        <w:tc>
          <w:tcPr>
            <w:tcW w:w="545" w:type="pct"/>
            <w:hideMark/>
          </w:tcPr>
          <w:p w14:paraId="579C7B2D"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288.3 (397.6)</w:t>
            </w:r>
          </w:p>
        </w:tc>
        <w:tc>
          <w:tcPr>
            <w:tcW w:w="281" w:type="pct"/>
            <w:vMerge/>
            <w:hideMark/>
          </w:tcPr>
          <w:p w14:paraId="292E3F8C" w14:textId="77777777" w:rsidR="004D3416" w:rsidRPr="00146B28" w:rsidRDefault="004D3416" w:rsidP="004D3416">
            <w:pPr>
              <w:spacing w:line="360" w:lineRule="auto"/>
              <w:jc w:val="both"/>
              <w:rPr>
                <w:rFonts w:ascii="Book Antiqua" w:hAnsi="Book Antiqua" w:cs="Times New Roman"/>
              </w:rPr>
            </w:pPr>
          </w:p>
        </w:tc>
        <w:tc>
          <w:tcPr>
            <w:tcW w:w="545" w:type="pct"/>
          </w:tcPr>
          <w:p w14:paraId="6E489B4C" w14:textId="17EE9A06"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65.7 (137</w:t>
            </w:r>
            <w:r w:rsidR="00353967" w:rsidRPr="00146B28">
              <w:rPr>
                <w:rFonts w:ascii="Book Antiqua" w:hAnsi="Book Antiqua" w:cs="Times New Roman"/>
              </w:rPr>
              <w:t>.0</w:t>
            </w:r>
            <w:r w:rsidRPr="00146B28">
              <w:rPr>
                <w:rFonts w:ascii="Book Antiqua" w:hAnsi="Book Antiqua" w:cs="Times New Roman"/>
              </w:rPr>
              <w:t>)</w:t>
            </w:r>
          </w:p>
        </w:tc>
        <w:tc>
          <w:tcPr>
            <w:tcW w:w="281" w:type="pct"/>
            <w:vMerge/>
          </w:tcPr>
          <w:p w14:paraId="727AB0B6" w14:textId="77777777" w:rsidR="004D3416" w:rsidRPr="00146B28" w:rsidRDefault="004D3416" w:rsidP="004D3416">
            <w:pPr>
              <w:spacing w:line="360" w:lineRule="auto"/>
              <w:jc w:val="both"/>
              <w:rPr>
                <w:rFonts w:ascii="Book Antiqua" w:hAnsi="Book Antiqua" w:cs="Times New Roman"/>
              </w:rPr>
            </w:pPr>
          </w:p>
        </w:tc>
        <w:tc>
          <w:tcPr>
            <w:tcW w:w="545" w:type="pct"/>
          </w:tcPr>
          <w:p w14:paraId="67DA2AEE"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222.7 (324.9)</w:t>
            </w:r>
          </w:p>
        </w:tc>
        <w:tc>
          <w:tcPr>
            <w:tcW w:w="281" w:type="pct"/>
            <w:vMerge/>
          </w:tcPr>
          <w:p w14:paraId="37ADCD32" w14:textId="77777777" w:rsidR="004D3416" w:rsidRPr="00146B28" w:rsidRDefault="004D3416" w:rsidP="004D3416">
            <w:pPr>
              <w:spacing w:line="360" w:lineRule="auto"/>
              <w:jc w:val="both"/>
              <w:rPr>
                <w:rFonts w:ascii="Book Antiqua" w:hAnsi="Book Antiqua" w:cs="Times New Roman"/>
              </w:rPr>
            </w:pPr>
          </w:p>
        </w:tc>
        <w:tc>
          <w:tcPr>
            <w:tcW w:w="545" w:type="pct"/>
            <w:hideMark/>
          </w:tcPr>
          <w:p w14:paraId="21A5BDC0"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1832.8 (1801.9)</w:t>
            </w:r>
          </w:p>
        </w:tc>
        <w:tc>
          <w:tcPr>
            <w:tcW w:w="281" w:type="pct"/>
            <w:vMerge/>
            <w:hideMark/>
          </w:tcPr>
          <w:p w14:paraId="6E6D2645" w14:textId="77777777" w:rsidR="004D3416" w:rsidRPr="00146B28" w:rsidRDefault="004D3416" w:rsidP="004D3416">
            <w:pPr>
              <w:spacing w:line="360" w:lineRule="auto"/>
              <w:jc w:val="both"/>
              <w:rPr>
                <w:rFonts w:ascii="Book Antiqua" w:hAnsi="Book Antiqua" w:cs="Times New Roman"/>
              </w:rPr>
            </w:pPr>
          </w:p>
        </w:tc>
      </w:tr>
      <w:tr w:rsidR="00146B28" w:rsidRPr="00146B28" w14:paraId="2D800A86" w14:textId="77777777" w:rsidTr="004D3416">
        <w:trPr>
          <w:trHeight w:val="287"/>
        </w:trPr>
        <w:tc>
          <w:tcPr>
            <w:tcW w:w="629" w:type="pct"/>
            <w:vMerge/>
            <w:tcBorders>
              <w:bottom w:val="single" w:sz="4" w:space="0" w:color="auto"/>
            </w:tcBorders>
            <w:hideMark/>
          </w:tcPr>
          <w:p w14:paraId="09E99483" w14:textId="77777777" w:rsidR="004D3416" w:rsidRPr="00146B28" w:rsidRDefault="004D3416" w:rsidP="004D3416">
            <w:pPr>
              <w:spacing w:line="360" w:lineRule="auto"/>
              <w:jc w:val="both"/>
              <w:rPr>
                <w:rFonts w:ascii="Book Antiqua" w:hAnsi="Book Antiqua" w:cs="Times New Roman"/>
              </w:rPr>
            </w:pPr>
          </w:p>
        </w:tc>
        <w:tc>
          <w:tcPr>
            <w:tcW w:w="671" w:type="pct"/>
            <w:vMerge/>
            <w:hideMark/>
          </w:tcPr>
          <w:p w14:paraId="60F321C1" w14:textId="77777777" w:rsidR="004D3416" w:rsidRPr="00146B28" w:rsidRDefault="004D3416" w:rsidP="004D3416">
            <w:pPr>
              <w:spacing w:line="360" w:lineRule="auto"/>
              <w:jc w:val="both"/>
              <w:rPr>
                <w:rFonts w:ascii="Book Antiqua" w:hAnsi="Book Antiqua" w:cs="Times New Roman"/>
              </w:rPr>
            </w:pPr>
          </w:p>
        </w:tc>
        <w:tc>
          <w:tcPr>
            <w:tcW w:w="396" w:type="pct"/>
            <w:hideMark/>
          </w:tcPr>
          <w:p w14:paraId="6A62E3D8" w14:textId="50D505F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Other (</w:t>
            </w:r>
            <w:r w:rsidRPr="00146B28">
              <w:rPr>
                <w:rFonts w:ascii="Book Antiqua" w:hAnsi="Book Antiqua" w:cs="Times New Roman"/>
                <w:i/>
                <w:iCs/>
              </w:rPr>
              <w:t>n</w:t>
            </w:r>
            <w:r w:rsidRPr="00146B28">
              <w:rPr>
                <w:rFonts w:ascii="Book Antiqua" w:hAnsi="Book Antiqua" w:cs="Times New Roman"/>
              </w:rPr>
              <w:t xml:space="preserve"> = 15)</w:t>
            </w:r>
          </w:p>
        </w:tc>
        <w:tc>
          <w:tcPr>
            <w:tcW w:w="545" w:type="pct"/>
            <w:hideMark/>
          </w:tcPr>
          <w:p w14:paraId="6ECBC389"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234.4 (223.1)</w:t>
            </w:r>
          </w:p>
        </w:tc>
        <w:tc>
          <w:tcPr>
            <w:tcW w:w="281" w:type="pct"/>
            <w:vMerge/>
            <w:hideMark/>
          </w:tcPr>
          <w:p w14:paraId="1A195875" w14:textId="77777777" w:rsidR="004D3416" w:rsidRPr="00146B28" w:rsidRDefault="004D3416" w:rsidP="004D3416">
            <w:pPr>
              <w:spacing w:line="360" w:lineRule="auto"/>
              <w:jc w:val="both"/>
              <w:rPr>
                <w:rFonts w:ascii="Book Antiqua" w:hAnsi="Book Antiqua" w:cs="Times New Roman"/>
              </w:rPr>
            </w:pPr>
          </w:p>
        </w:tc>
        <w:tc>
          <w:tcPr>
            <w:tcW w:w="545" w:type="pct"/>
          </w:tcPr>
          <w:p w14:paraId="59633361" w14:textId="4F02F91A"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52</w:t>
            </w:r>
            <w:r w:rsidR="00353967" w:rsidRPr="00146B28">
              <w:rPr>
                <w:rFonts w:ascii="Book Antiqua" w:hAnsi="Book Antiqua" w:cs="Times New Roman"/>
              </w:rPr>
              <w:t>.0</w:t>
            </w:r>
            <w:r w:rsidRPr="00146B28">
              <w:rPr>
                <w:rFonts w:ascii="Book Antiqua" w:hAnsi="Book Antiqua" w:cs="Times New Roman"/>
              </w:rPr>
              <w:t xml:space="preserve"> (74.8)</w:t>
            </w:r>
          </w:p>
        </w:tc>
        <w:tc>
          <w:tcPr>
            <w:tcW w:w="281" w:type="pct"/>
            <w:vMerge/>
          </w:tcPr>
          <w:p w14:paraId="4DB6F6E4" w14:textId="77777777" w:rsidR="004D3416" w:rsidRPr="00146B28" w:rsidRDefault="004D3416" w:rsidP="004D3416">
            <w:pPr>
              <w:spacing w:line="360" w:lineRule="auto"/>
              <w:jc w:val="both"/>
              <w:rPr>
                <w:rFonts w:ascii="Book Antiqua" w:hAnsi="Book Antiqua" w:cs="Times New Roman"/>
              </w:rPr>
            </w:pPr>
          </w:p>
        </w:tc>
        <w:tc>
          <w:tcPr>
            <w:tcW w:w="545" w:type="pct"/>
          </w:tcPr>
          <w:p w14:paraId="7F2A5CD2"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182.4 (206.6)</w:t>
            </w:r>
          </w:p>
        </w:tc>
        <w:tc>
          <w:tcPr>
            <w:tcW w:w="281" w:type="pct"/>
            <w:vMerge/>
          </w:tcPr>
          <w:p w14:paraId="1737D5E2" w14:textId="77777777" w:rsidR="004D3416" w:rsidRPr="00146B28" w:rsidRDefault="004D3416" w:rsidP="004D3416">
            <w:pPr>
              <w:spacing w:line="360" w:lineRule="auto"/>
              <w:jc w:val="both"/>
              <w:rPr>
                <w:rFonts w:ascii="Book Antiqua" w:hAnsi="Book Antiqua" w:cs="Times New Roman"/>
              </w:rPr>
            </w:pPr>
          </w:p>
        </w:tc>
        <w:tc>
          <w:tcPr>
            <w:tcW w:w="545" w:type="pct"/>
            <w:hideMark/>
          </w:tcPr>
          <w:p w14:paraId="541500AA" w14:textId="7212DF43"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1846</w:t>
            </w:r>
            <w:r w:rsidR="00353967" w:rsidRPr="00146B28">
              <w:rPr>
                <w:rFonts w:ascii="Book Antiqua" w:hAnsi="Book Antiqua" w:cs="Times New Roman"/>
              </w:rPr>
              <w:t>.0</w:t>
            </w:r>
            <w:r w:rsidRPr="00146B28">
              <w:rPr>
                <w:rFonts w:ascii="Book Antiqua" w:hAnsi="Book Antiqua" w:cs="Times New Roman"/>
              </w:rPr>
              <w:t xml:space="preserve"> (1729.3)</w:t>
            </w:r>
          </w:p>
        </w:tc>
        <w:tc>
          <w:tcPr>
            <w:tcW w:w="281" w:type="pct"/>
            <w:vMerge/>
            <w:hideMark/>
          </w:tcPr>
          <w:p w14:paraId="44C75120" w14:textId="77777777" w:rsidR="004D3416" w:rsidRPr="00146B28" w:rsidRDefault="004D3416" w:rsidP="004D3416">
            <w:pPr>
              <w:spacing w:line="360" w:lineRule="auto"/>
              <w:jc w:val="both"/>
              <w:rPr>
                <w:rFonts w:ascii="Book Antiqua" w:hAnsi="Book Antiqua" w:cs="Times New Roman"/>
              </w:rPr>
            </w:pPr>
          </w:p>
        </w:tc>
      </w:tr>
      <w:tr w:rsidR="00146B28" w:rsidRPr="00146B28" w14:paraId="61809ABF" w14:textId="77777777" w:rsidTr="004D3416">
        <w:trPr>
          <w:trHeight w:val="268"/>
        </w:trPr>
        <w:tc>
          <w:tcPr>
            <w:tcW w:w="629" w:type="pct"/>
            <w:vMerge/>
            <w:tcBorders>
              <w:bottom w:val="single" w:sz="4" w:space="0" w:color="auto"/>
            </w:tcBorders>
            <w:hideMark/>
          </w:tcPr>
          <w:p w14:paraId="24207E9D" w14:textId="77777777" w:rsidR="004D3416" w:rsidRPr="00146B28" w:rsidRDefault="004D3416" w:rsidP="004D3416">
            <w:pPr>
              <w:spacing w:line="360" w:lineRule="auto"/>
              <w:jc w:val="both"/>
              <w:rPr>
                <w:rFonts w:ascii="Book Antiqua" w:hAnsi="Book Antiqua" w:cs="Times New Roman"/>
              </w:rPr>
            </w:pPr>
          </w:p>
        </w:tc>
        <w:tc>
          <w:tcPr>
            <w:tcW w:w="671" w:type="pct"/>
            <w:vMerge w:val="restart"/>
            <w:hideMark/>
          </w:tcPr>
          <w:p w14:paraId="0DA60EE7"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Child care</w:t>
            </w:r>
          </w:p>
        </w:tc>
        <w:tc>
          <w:tcPr>
            <w:tcW w:w="396" w:type="pct"/>
            <w:hideMark/>
          </w:tcPr>
          <w:p w14:paraId="36965A6F" w14:textId="5B337ADF"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Two parents (</w:t>
            </w:r>
            <w:r w:rsidRPr="00146B28">
              <w:rPr>
                <w:rFonts w:ascii="Book Antiqua" w:hAnsi="Book Antiqua" w:cs="Times New Roman"/>
                <w:i/>
                <w:iCs/>
              </w:rPr>
              <w:t>n</w:t>
            </w:r>
            <w:r w:rsidRPr="00146B28">
              <w:rPr>
                <w:rFonts w:ascii="Book Antiqua" w:hAnsi="Book Antiqua" w:cs="Times New Roman"/>
              </w:rPr>
              <w:t xml:space="preserve"> = 207)</w:t>
            </w:r>
          </w:p>
        </w:tc>
        <w:tc>
          <w:tcPr>
            <w:tcW w:w="545" w:type="pct"/>
            <w:hideMark/>
          </w:tcPr>
          <w:p w14:paraId="411815BD"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285.5 (389.1)</w:t>
            </w:r>
          </w:p>
        </w:tc>
        <w:tc>
          <w:tcPr>
            <w:tcW w:w="281" w:type="pct"/>
            <w:vMerge w:val="restart"/>
            <w:hideMark/>
          </w:tcPr>
          <w:p w14:paraId="5406BD17"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0.258</w:t>
            </w:r>
          </w:p>
        </w:tc>
        <w:tc>
          <w:tcPr>
            <w:tcW w:w="545" w:type="pct"/>
          </w:tcPr>
          <w:p w14:paraId="2190F57F"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63.8 (144.5)</w:t>
            </w:r>
          </w:p>
        </w:tc>
        <w:tc>
          <w:tcPr>
            <w:tcW w:w="281" w:type="pct"/>
            <w:vMerge w:val="restart"/>
          </w:tcPr>
          <w:p w14:paraId="5126D051"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0.624</w:t>
            </w:r>
          </w:p>
        </w:tc>
        <w:tc>
          <w:tcPr>
            <w:tcW w:w="545" w:type="pct"/>
          </w:tcPr>
          <w:p w14:paraId="5912A2B1" w14:textId="40587735"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221.8 (304</w:t>
            </w:r>
            <w:r w:rsidR="00353967" w:rsidRPr="00146B28">
              <w:rPr>
                <w:rFonts w:ascii="Book Antiqua" w:hAnsi="Book Antiqua" w:cs="Times New Roman"/>
              </w:rPr>
              <w:t>.0</w:t>
            </w:r>
            <w:r w:rsidRPr="00146B28">
              <w:rPr>
                <w:rFonts w:ascii="Book Antiqua" w:hAnsi="Book Antiqua" w:cs="Times New Roman"/>
              </w:rPr>
              <w:t>)</w:t>
            </w:r>
          </w:p>
        </w:tc>
        <w:tc>
          <w:tcPr>
            <w:tcW w:w="281" w:type="pct"/>
            <w:vMerge w:val="restart"/>
          </w:tcPr>
          <w:p w14:paraId="3AF85663"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0.325</w:t>
            </w:r>
          </w:p>
        </w:tc>
        <w:tc>
          <w:tcPr>
            <w:tcW w:w="545" w:type="pct"/>
            <w:hideMark/>
          </w:tcPr>
          <w:p w14:paraId="6416F7FE"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1906.3 (1698.4)</w:t>
            </w:r>
          </w:p>
        </w:tc>
        <w:tc>
          <w:tcPr>
            <w:tcW w:w="281" w:type="pct"/>
            <w:vMerge w:val="restart"/>
            <w:hideMark/>
          </w:tcPr>
          <w:p w14:paraId="6034B7EB"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0.493</w:t>
            </w:r>
          </w:p>
        </w:tc>
      </w:tr>
      <w:tr w:rsidR="00146B28" w:rsidRPr="00146B28" w14:paraId="65B441CD" w14:textId="77777777" w:rsidTr="004D3416">
        <w:trPr>
          <w:trHeight w:val="287"/>
        </w:trPr>
        <w:tc>
          <w:tcPr>
            <w:tcW w:w="629" w:type="pct"/>
            <w:vMerge/>
            <w:tcBorders>
              <w:bottom w:val="single" w:sz="4" w:space="0" w:color="auto"/>
            </w:tcBorders>
            <w:hideMark/>
          </w:tcPr>
          <w:p w14:paraId="1DBD6C34" w14:textId="77777777" w:rsidR="004D3416" w:rsidRPr="00146B28" w:rsidRDefault="004D3416" w:rsidP="004D3416">
            <w:pPr>
              <w:spacing w:line="360" w:lineRule="auto"/>
              <w:jc w:val="both"/>
              <w:rPr>
                <w:rFonts w:ascii="Book Antiqua" w:hAnsi="Book Antiqua" w:cs="Times New Roman"/>
              </w:rPr>
            </w:pPr>
          </w:p>
        </w:tc>
        <w:tc>
          <w:tcPr>
            <w:tcW w:w="671" w:type="pct"/>
            <w:vMerge/>
            <w:hideMark/>
          </w:tcPr>
          <w:p w14:paraId="06ECC011" w14:textId="77777777" w:rsidR="004D3416" w:rsidRPr="00146B28" w:rsidRDefault="004D3416" w:rsidP="004D3416">
            <w:pPr>
              <w:spacing w:line="360" w:lineRule="auto"/>
              <w:jc w:val="both"/>
              <w:rPr>
                <w:rFonts w:ascii="Book Antiqua" w:hAnsi="Book Antiqua" w:cs="Times New Roman"/>
              </w:rPr>
            </w:pPr>
          </w:p>
        </w:tc>
        <w:tc>
          <w:tcPr>
            <w:tcW w:w="396" w:type="pct"/>
            <w:hideMark/>
          </w:tcPr>
          <w:p w14:paraId="4390EFFE" w14:textId="7E683A25"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Single parent (</w:t>
            </w:r>
            <w:r w:rsidRPr="00146B28">
              <w:rPr>
                <w:rFonts w:ascii="Book Antiqua" w:hAnsi="Book Antiqua" w:cs="Times New Roman"/>
                <w:i/>
                <w:iCs/>
              </w:rPr>
              <w:t>n</w:t>
            </w:r>
            <w:r w:rsidRPr="00146B28">
              <w:rPr>
                <w:rFonts w:ascii="Book Antiqua" w:hAnsi="Book Antiqua" w:cs="Times New Roman"/>
              </w:rPr>
              <w:t xml:space="preserve"> = 17)</w:t>
            </w:r>
          </w:p>
        </w:tc>
        <w:tc>
          <w:tcPr>
            <w:tcW w:w="545" w:type="pct"/>
            <w:hideMark/>
          </w:tcPr>
          <w:p w14:paraId="2A53B65F"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202.9 (296.8)</w:t>
            </w:r>
          </w:p>
        </w:tc>
        <w:tc>
          <w:tcPr>
            <w:tcW w:w="281" w:type="pct"/>
            <w:vMerge/>
            <w:hideMark/>
          </w:tcPr>
          <w:p w14:paraId="68881ED8" w14:textId="77777777" w:rsidR="004D3416" w:rsidRPr="00146B28" w:rsidRDefault="004D3416" w:rsidP="004D3416">
            <w:pPr>
              <w:spacing w:line="360" w:lineRule="auto"/>
              <w:jc w:val="both"/>
              <w:rPr>
                <w:rFonts w:ascii="Book Antiqua" w:hAnsi="Book Antiqua" w:cs="Times New Roman"/>
              </w:rPr>
            </w:pPr>
          </w:p>
        </w:tc>
        <w:tc>
          <w:tcPr>
            <w:tcW w:w="545" w:type="pct"/>
          </w:tcPr>
          <w:p w14:paraId="4914377C"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29.4 (35.6)</w:t>
            </w:r>
          </w:p>
        </w:tc>
        <w:tc>
          <w:tcPr>
            <w:tcW w:w="281" w:type="pct"/>
            <w:vMerge/>
          </w:tcPr>
          <w:p w14:paraId="27A162EB" w14:textId="77777777" w:rsidR="004D3416" w:rsidRPr="00146B28" w:rsidRDefault="004D3416" w:rsidP="004D3416">
            <w:pPr>
              <w:spacing w:line="360" w:lineRule="auto"/>
              <w:jc w:val="both"/>
              <w:rPr>
                <w:rFonts w:ascii="Book Antiqua" w:hAnsi="Book Antiqua" w:cs="Times New Roman"/>
              </w:rPr>
            </w:pPr>
          </w:p>
        </w:tc>
        <w:tc>
          <w:tcPr>
            <w:tcW w:w="545" w:type="pct"/>
          </w:tcPr>
          <w:p w14:paraId="755CA729"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173.5 (297.9)</w:t>
            </w:r>
          </w:p>
        </w:tc>
        <w:tc>
          <w:tcPr>
            <w:tcW w:w="281" w:type="pct"/>
            <w:vMerge/>
          </w:tcPr>
          <w:p w14:paraId="7E85CF45" w14:textId="77777777" w:rsidR="004D3416" w:rsidRPr="00146B28" w:rsidRDefault="004D3416" w:rsidP="004D3416">
            <w:pPr>
              <w:spacing w:line="360" w:lineRule="auto"/>
              <w:jc w:val="both"/>
              <w:rPr>
                <w:rFonts w:ascii="Book Antiqua" w:hAnsi="Book Antiqua" w:cs="Times New Roman"/>
              </w:rPr>
            </w:pPr>
          </w:p>
        </w:tc>
        <w:tc>
          <w:tcPr>
            <w:tcW w:w="545" w:type="pct"/>
            <w:hideMark/>
          </w:tcPr>
          <w:p w14:paraId="6E6D822D" w14:textId="257DFEFD"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1415</w:t>
            </w:r>
            <w:r w:rsidR="00353967" w:rsidRPr="00146B28">
              <w:rPr>
                <w:rFonts w:ascii="Book Antiqua" w:hAnsi="Book Antiqua" w:cs="Times New Roman"/>
              </w:rPr>
              <w:t>.0</w:t>
            </w:r>
            <w:r w:rsidRPr="00146B28">
              <w:rPr>
                <w:rFonts w:ascii="Book Antiqua" w:hAnsi="Book Antiqua" w:cs="Times New Roman"/>
              </w:rPr>
              <w:t xml:space="preserve"> (1399.3)</w:t>
            </w:r>
          </w:p>
        </w:tc>
        <w:tc>
          <w:tcPr>
            <w:tcW w:w="281" w:type="pct"/>
            <w:vMerge/>
            <w:hideMark/>
          </w:tcPr>
          <w:p w14:paraId="7A27D8C7" w14:textId="77777777" w:rsidR="004D3416" w:rsidRPr="00146B28" w:rsidRDefault="004D3416" w:rsidP="004D3416">
            <w:pPr>
              <w:spacing w:line="360" w:lineRule="auto"/>
              <w:jc w:val="both"/>
              <w:rPr>
                <w:rFonts w:ascii="Book Antiqua" w:hAnsi="Book Antiqua" w:cs="Times New Roman"/>
              </w:rPr>
            </w:pPr>
          </w:p>
        </w:tc>
      </w:tr>
      <w:tr w:rsidR="00146B28" w:rsidRPr="00146B28" w14:paraId="15D5ACEC" w14:textId="77777777" w:rsidTr="004D3416">
        <w:trPr>
          <w:trHeight w:val="287"/>
        </w:trPr>
        <w:tc>
          <w:tcPr>
            <w:tcW w:w="629" w:type="pct"/>
            <w:vMerge/>
            <w:tcBorders>
              <w:bottom w:val="single" w:sz="4" w:space="0" w:color="auto"/>
            </w:tcBorders>
            <w:hideMark/>
          </w:tcPr>
          <w:p w14:paraId="4F4D4AE2" w14:textId="77777777" w:rsidR="004D3416" w:rsidRPr="00146B28" w:rsidRDefault="004D3416" w:rsidP="004D3416">
            <w:pPr>
              <w:spacing w:line="360" w:lineRule="auto"/>
              <w:jc w:val="both"/>
              <w:rPr>
                <w:rFonts w:ascii="Book Antiqua" w:hAnsi="Book Antiqua" w:cs="Times New Roman"/>
              </w:rPr>
            </w:pPr>
          </w:p>
        </w:tc>
        <w:tc>
          <w:tcPr>
            <w:tcW w:w="671" w:type="pct"/>
            <w:vMerge/>
            <w:hideMark/>
          </w:tcPr>
          <w:p w14:paraId="633EB224" w14:textId="77777777" w:rsidR="004D3416" w:rsidRPr="00146B28" w:rsidRDefault="004D3416" w:rsidP="004D3416">
            <w:pPr>
              <w:spacing w:line="360" w:lineRule="auto"/>
              <w:jc w:val="both"/>
              <w:rPr>
                <w:rFonts w:ascii="Book Antiqua" w:hAnsi="Book Antiqua" w:cs="Times New Roman"/>
              </w:rPr>
            </w:pPr>
          </w:p>
        </w:tc>
        <w:tc>
          <w:tcPr>
            <w:tcW w:w="396" w:type="pct"/>
            <w:hideMark/>
          </w:tcPr>
          <w:p w14:paraId="7744FA73" w14:textId="2914C14F"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Other (</w:t>
            </w:r>
            <w:r w:rsidRPr="00146B28">
              <w:rPr>
                <w:rFonts w:ascii="Book Antiqua" w:hAnsi="Book Antiqua" w:cs="Times New Roman"/>
                <w:i/>
                <w:iCs/>
              </w:rPr>
              <w:t>n</w:t>
            </w:r>
            <w:r w:rsidRPr="00146B28">
              <w:rPr>
                <w:rFonts w:ascii="Book Antiqua" w:hAnsi="Book Antiqua" w:cs="Times New Roman"/>
              </w:rPr>
              <w:t xml:space="preserve"> = 1)</w:t>
            </w:r>
          </w:p>
        </w:tc>
        <w:tc>
          <w:tcPr>
            <w:tcW w:w="545" w:type="pct"/>
            <w:hideMark/>
          </w:tcPr>
          <w:p w14:paraId="2C48F2C8"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w:t>
            </w:r>
          </w:p>
        </w:tc>
        <w:tc>
          <w:tcPr>
            <w:tcW w:w="281" w:type="pct"/>
            <w:vMerge/>
            <w:hideMark/>
          </w:tcPr>
          <w:p w14:paraId="0596B6CE" w14:textId="77777777" w:rsidR="004D3416" w:rsidRPr="00146B28" w:rsidRDefault="004D3416" w:rsidP="004D3416">
            <w:pPr>
              <w:spacing w:line="360" w:lineRule="auto"/>
              <w:jc w:val="both"/>
              <w:rPr>
                <w:rFonts w:ascii="Book Antiqua" w:hAnsi="Book Antiqua" w:cs="Times New Roman"/>
              </w:rPr>
            </w:pPr>
          </w:p>
        </w:tc>
        <w:tc>
          <w:tcPr>
            <w:tcW w:w="545" w:type="pct"/>
          </w:tcPr>
          <w:p w14:paraId="01EFAFA4"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w:t>
            </w:r>
          </w:p>
        </w:tc>
        <w:tc>
          <w:tcPr>
            <w:tcW w:w="281" w:type="pct"/>
            <w:vMerge/>
          </w:tcPr>
          <w:p w14:paraId="6331DFE5" w14:textId="77777777" w:rsidR="004D3416" w:rsidRPr="00146B28" w:rsidRDefault="004D3416" w:rsidP="004D3416">
            <w:pPr>
              <w:spacing w:line="360" w:lineRule="auto"/>
              <w:jc w:val="both"/>
              <w:rPr>
                <w:rFonts w:ascii="Book Antiqua" w:hAnsi="Book Antiqua" w:cs="Times New Roman"/>
              </w:rPr>
            </w:pPr>
          </w:p>
        </w:tc>
        <w:tc>
          <w:tcPr>
            <w:tcW w:w="545" w:type="pct"/>
          </w:tcPr>
          <w:p w14:paraId="0B6752AD"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w:t>
            </w:r>
          </w:p>
        </w:tc>
        <w:tc>
          <w:tcPr>
            <w:tcW w:w="281" w:type="pct"/>
            <w:vMerge/>
          </w:tcPr>
          <w:p w14:paraId="15DB7258" w14:textId="77777777" w:rsidR="004D3416" w:rsidRPr="00146B28" w:rsidRDefault="004D3416" w:rsidP="004D3416">
            <w:pPr>
              <w:spacing w:line="360" w:lineRule="auto"/>
              <w:jc w:val="both"/>
              <w:rPr>
                <w:rFonts w:ascii="Book Antiqua" w:hAnsi="Book Antiqua" w:cs="Times New Roman"/>
              </w:rPr>
            </w:pPr>
          </w:p>
        </w:tc>
        <w:tc>
          <w:tcPr>
            <w:tcW w:w="545" w:type="pct"/>
          </w:tcPr>
          <w:p w14:paraId="1EBE55FD"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w:t>
            </w:r>
          </w:p>
        </w:tc>
        <w:tc>
          <w:tcPr>
            <w:tcW w:w="281" w:type="pct"/>
            <w:vMerge/>
            <w:hideMark/>
          </w:tcPr>
          <w:p w14:paraId="06F59159" w14:textId="77777777" w:rsidR="004D3416" w:rsidRPr="00146B28" w:rsidRDefault="004D3416" w:rsidP="004D3416">
            <w:pPr>
              <w:spacing w:line="360" w:lineRule="auto"/>
              <w:jc w:val="both"/>
              <w:rPr>
                <w:rFonts w:ascii="Book Antiqua" w:hAnsi="Book Antiqua" w:cs="Times New Roman"/>
              </w:rPr>
            </w:pPr>
          </w:p>
        </w:tc>
      </w:tr>
      <w:tr w:rsidR="00146B28" w:rsidRPr="00146B28" w14:paraId="718285D5" w14:textId="77777777" w:rsidTr="004D3416">
        <w:trPr>
          <w:trHeight w:val="287"/>
        </w:trPr>
        <w:tc>
          <w:tcPr>
            <w:tcW w:w="629" w:type="pct"/>
            <w:vMerge/>
            <w:tcBorders>
              <w:bottom w:val="single" w:sz="4" w:space="0" w:color="auto"/>
            </w:tcBorders>
            <w:hideMark/>
          </w:tcPr>
          <w:p w14:paraId="415785F1" w14:textId="77777777" w:rsidR="004D3416" w:rsidRPr="00146B28" w:rsidRDefault="004D3416" w:rsidP="004D3416">
            <w:pPr>
              <w:spacing w:line="360" w:lineRule="auto"/>
              <w:jc w:val="both"/>
              <w:rPr>
                <w:rFonts w:ascii="Book Antiqua" w:hAnsi="Book Antiqua" w:cs="Times New Roman"/>
              </w:rPr>
            </w:pPr>
          </w:p>
        </w:tc>
        <w:tc>
          <w:tcPr>
            <w:tcW w:w="671" w:type="pct"/>
            <w:vMerge w:val="restart"/>
            <w:hideMark/>
          </w:tcPr>
          <w:p w14:paraId="55BA4ED5"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Father’s education</w:t>
            </w:r>
          </w:p>
        </w:tc>
        <w:tc>
          <w:tcPr>
            <w:tcW w:w="396" w:type="pct"/>
            <w:hideMark/>
          </w:tcPr>
          <w:p w14:paraId="676F2AE0" w14:textId="7BA0DA6D"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Lower than diploma (</w:t>
            </w:r>
            <w:r w:rsidRPr="00146B28">
              <w:rPr>
                <w:rFonts w:ascii="Book Antiqua" w:hAnsi="Book Antiqua" w:cs="Times New Roman"/>
                <w:i/>
                <w:iCs/>
              </w:rPr>
              <w:t>n</w:t>
            </w:r>
            <w:r w:rsidRPr="00146B28">
              <w:rPr>
                <w:rFonts w:ascii="Book Antiqua" w:hAnsi="Book Antiqua" w:cs="Times New Roman"/>
              </w:rPr>
              <w:t xml:space="preserve"> = 39)</w:t>
            </w:r>
          </w:p>
        </w:tc>
        <w:tc>
          <w:tcPr>
            <w:tcW w:w="545" w:type="pct"/>
          </w:tcPr>
          <w:p w14:paraId="2ECCC9FD" w14:textId="78EE1FBA"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309.3 (426</w:t>
            </w:r>
            <w:r w:rsidR="00353967" w:rsidRPr="00146B28">
              <w:rPr>
                <w:rFonts w:ascii="Book Antiqua" w:hAnsi="Book Antiqua" w:cs="Times New Roman"/>
              </w:rPr>
              <w:t>.0</w:t>
            </w:r>
            <w:r w:rsidRPr="00146B28">
              <w:rPr>
                <w:rFonts w:ascii="Book Antiqua" w:hAnsi="Book Antiqua" w:cs="Times New Roman"/>
              </w:rPr>
              <w:t>)</w:t>
            </w:r>
          </w:p>
        </w:tc>
        <w:tc>
          <w:tcPr>
            <w:tcW w:w="281" w:type="pct"/>
            <w:vMerge w:val="restart"/>
          </w:tcPr>
          <w:p w14:paraId="016DB6FF"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0.335</w:t>
            </w:r>
          </w:p>
        </w:tc>
        <w:tc>
          <w:tcPr>
            <w:tcW w:w="545" w:type="pct"/>
          </w:tcPr>
          <w:p w14:paraId="6911FE12"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58.5 (144.6)</w:t>
            </w:r>
          </w:p>
        </w:tc>
        <w:tc>
          <w:tcPr>
            <w:tcW w:w="281" w:type="pct"/>
            <w:vMerge w:val="restart"/>
          </w:tcPr>
          <w:p w14:paraId="724CE389" w14:textId="6244088C"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0.06</w:t>
            </w:r>
            <w:r w:rsidR="00353967" w:rsidRPr="00146B28">
              <w:rPr>
                <w:rFonts w:ascii="Book Antiqua" w:hAnsi="Book Antiqua" w:cs="Times New Roman"/>
              </w:rPr>
              <w:t>0</w:t>
            </w:r>
          </w:p>
        </w:tc>
        <w:tc>
          <w:tcPr>
            <w:tcW w:w="545" w:type="pct"/>
          </w:tcPr>
          <w:p w14:paraId="0AC1F2C3"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250.8 (367.3)</w:t>
            </w:r>
          </w:p>
        </w:tc>
        <w:tc>
          <w:tcPr>
            <w:tcW w:w="281" w:type="pct"/>
            <w:vMerge w:val="restart"/>
          </w:tcPr>
          <w:p w14:paraId="4D8ADD35"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0.672</w:t>
            </w:r>
          </w:p>
        </w:tc>
        <w:tc>
          <w:tcPr>
            <w:tcW w:w="545" w:type="pct"/>
            <w:hideMark/>
          </w:tcPr>
          <w:p w14:paraId="63552733"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1782.3 (1637.1)</w:t>
            </w:r>
          </w:p>
        </w:tc>
        <w:tc>
          <w:tcPr>
            <w:tcW w:w="281" w:type="pct"/>
            <w:vMerge w:val="restart"/>
            <w:hideMark/>
          </w:tcPr>
          <w:p w14:paraId="54CDAD69"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0.099</w:t>
            </w:r>
          </w:p>
        </w:tc>
      </w:tr>
      <w:tr w:rsidR="00146B28" w:rsidRPr="00146B28" w14:paraId="33AB788E" w14:textId="77777777" w:rsidTr="004D3416">
        <w:trPr>
          <w:trHeight w:val="268"/>
        </w:trPr>
        <w:tc>
          <w:tcPr>
            <w:tcW w:w="629" w:type="pct"/>
            <w:vMerge/>
            <w:tcBorders>
              <w:bottom w:val="single" w:sz="4" w:space="0" w:color="auto"/>
            </w:tcBorders>
            <w:hideMark/>
          </w:tcPr>
          <w:p w14:paraId="375543C6" w14:textId="77777777" w:rsidR="004D3416" w:rsidRPr="00146B28" w:rsidRDefault="004D3416" w:rsidP="004D3416">
            <w:pPr>
              <w:spacing w:line="360" w:lineRule="auto"/>
              <w:jc w:val="both"/>
              <w:rPr>
                <w:rFonts w:ascii="Book Antiqua" w:hAnsi="Book Antiqua" w:cs="Times New Roman"/>
              </w:rPr>
            </w:pPr>
          </w:p>
        </w:tc>
        <w:tc>
          <w:tcPr>
            <w:tcW w:w="671" w:type="pct"/>
            <w:vMerge/>
            <w:hideMark/>
          </w:tcPr>
          <w:p w14:paraId="5D15E575" w14:textId="77777777" w:rsidR="004D3416" w:rsidRPr="00146B28" w:rsidRDefault="004D3416" w:rsidP="004D3416">
            <w:pPr>
              <w:spacing w:line="360" w:lineRule="auto"/>
              <w:jc w:val="both"/>
              <w:rPr>
                <w:rFonts w:ascii="Book Antiqua" w:hAnsi="Book Antiqua" w:cs="Times New Roman"/>
              </w:rPr>
            </w:pPr>
          </w:p>
        </w:tc>
        <w:tc>
          <w:tcPr>
            <w:tcW w:w="396" w:type="pct"/>
            <w:hideMark/>
          </w:tcPr>
          <w:p w14:paraId="2C10B43D" w14:textId="535EEC6C"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Diploma (</w:t>
            </w:r>
            <w:r w:rsidRPr="00146B28">
              <w:rPr>
                <w:rFonts w:ascii="Book Antiqua" w:hAnsi="Book Antiqua" w:cs="Times New Roman"/>
                <w:i/>
                <w:iCs/>
              </w:rPr>
              <w:t>n</w:t>
            </w:r>
            <w:r w:rsidRPr="00146B28">
              <w:rPr>
                <w:rFonts w:ascii="Book Antiqua" w:hAnsi="Book Antiqua" w:cs="Times New Roman"/>
              </w:rPr>
              <w:t xml:space="preserve"> = 70)</w:t>
            </w:r>
          </w:p>
        </w:tc>
        <w:tc>
          <w:tcPr>
            <w:tcW w:w="545" w:type="pct"/>
          </w:tcPr>
          <w:p w14:paraId="17DF4FDF"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264.2 (439.7)</w:t>
            </w:r>
          </w:p>
        </w:tc>
        <w:tc>
          <w:tcPr>
            <w:tcW w:w="281" w:type="pct"/>
            <w:vMerge/>
            <w:hideMark/>
          </w:tcPr>
          <w:p w14:paraId="6D07CAF7" w14:textId="77777777" w:rsidR="004D3416" w:rsidRPr="00146B28" w:rsidRDefault="004D3416" w:rsidP="004D3416">
            <w:pPr>
              <w:spacing w:line="360" w:lineRule="auto"/>
              <w:jc w:val="both"/>
              <w:rPr>
                <w:rFonts w:ascii="Book Antiqua" w:hAnsi="Book Antiqua" w:cs="Times New Roman"/>
              </w:rPr>
            </w:pPr>
          </w:p>
        </w:tc>
        <w:tc>
          <w:tcPr>
            <w:tcW w:w="545" w:type="pct"/>
          </w:tcPr>
          <w:p w14:paraId="5F026555"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62.4 (189.2)</w:t>
            </w:r>
          </w:p>
        </w:tc>
        <w:tc>
          <w:tcPr>
            <w:tcW w:w="281" w:type="pct"/>
            <w:vMerge/>
          </w:tcPr>
          <w:p w14:paraId="79F6549A" w14:textId="77777777" w:rsidR="004D3416" w:rsidRPr="00146B28" w:rsidRDefault="004D3416" w:rsidP="004D3416">
            <w:pPr>
              <w:spacing w:line="360" w:lineRule="auto"/>
              <w:jc w:val="both"/>
              <w:rPr>
                <w:rFonts w:ascii="Book Antiqua" w:hAnsi="Book Antiqua" w:cs="Times New Roman"/>
              </w:rPr>
            </w:pPr>
          </w:p>
        </w:tc>
        <w:tc>
          <w:tcPr>
            <w:tcW w:w="545" w:type="pct"/>
          </w:tcPr>
          <w:p w14:paraId="7A189945"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201.8 (295.2)</w:t>
            </w:r>
          </w:p>
        </w:tc>
        <w:tc>
          <w:tcPr>
            <w:tcW w:w="281" w:type="pct"/>
            <w:vMerge/>
          </w:tcPr>
          <w:p w14:paraId="1CBCD9B0" w14:textId="77777777" w:rsidR="004D3416" w:rsidRPr="00146B28" w:rsidRDefault="004D3416" w:rsidP="004D3416">
            <w:pPr>
              <w:spacing w:line="360" w:lineRule="auto"/>
              <w:jc w:val="both"/>
              <w:rPr>
                <w:rFonts w:ascii="Book Antiqua" w:hAnsi="Book Antiqua" w:cs="Times New Roman"/>
              </w:rPr>
            </w:pPr>
          </w:p>
        </w:tc>
        <w:tc>
          <w:tcPr>
            <w:tcW w:w="545" w:type="pct"/>
            <w:hideMark/>
          </w:tcPr>
          <w:p w14:paraId="13F804E4"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1526.7 (1584.9)</w:t>
            </w:r>
          </w:p>
        </w:tc>
        <w:tc>
          <w:tcPr>
            <w:tcW w:w="281" w:type="pct"/>
            <w:vMerge/>
            <w:hideMark/>
          </w:tcPr>
          <w:p w14:paraId="2CE04B0A" w14:textId="77777777" w:rsidR="004D3416" w:rsidRPr="00146B28" w:rsidRDefault="004D3416" w:rsidP="004D3416">
            <w:pPr>
              <w:spacing w:line="360" w:lineRule="auto"/>
              <w:jc w:val="both"/>
              <w:rPr>
                <w:rFonts w:ascii="Book Antiqua" w:hAnsi="Book Antiqua" w:cs="Times New Roman"/>
              </w:rPr>
            </w:pPr>
          </w:p>
        </w:tc>
      </w:tr>
      <w:tr w:rsidR="00146B28" w:rsidRPr="00146B28" w14:paraId="613D7694" w14:textId="77777777" w:rsidTr="004D3416">
        <w:trPr>
          <w:trHeight w:val="287"/>
        </w:trPr>
        <w:tc>
          <w:tcPr>
            <w:tcW w:w="629" w:type="pct"/>
            <w:vMerge/>
            <w:tcBorders>
              <w:bottom w:val="single" w:sz="4" w:space="0" w:color="auto"/>
            </w:tcBorders>
            <w:hideMark/>
          </w:tcPr>
          <w:p w14:paraId="543CA2B9" w14:textId="77777777" w:rsidR="004D3416" w:rsidRPr="00146B28" w:rsidRDefault="004D3416" w:rsidP="004D3416">
            <w:pPr>
              <w:spacing w:line="360" w:lineRule="auto"/>
              <w:jc w:val="both"/>
              <w:rPr>
                <w:rFonts w:ascii="Book Antiqua" w:hAnsi="Book Antiqua" w:cs="Times New Roman"/>
              </w:rPr>
            </w:pPr>
          </w:p>
        </w:tc>
        <w:tc>
          <w:tcPr>
            <w:tcW w:w="671" w:type="pct"/>
            <w:vMerge/>
            <w:hideMark/>
          </w:tcPr>
          <w:p w14:paraId="353B6375" w14:textId="77777777" w:rsidR="004D3416" w:rsidRPr="00146B28" w:rsidRDefault="004D3416" w:rsidP="004D3416">
            <w:pPr>
              <w:spacing w:line="360" w:lineRule="auto"/>
              <w:jc w:val="both"/>
              <w:rPr>
                <w:rFonts w:ascii="Book Antiqua" w:hAnsi="Book Antiqua" w:cs="Times New Roman"/>
              </w:rPr>
            </w:pPr>
          </w:p>
        </w:tc>
        <w:tc>
          <w:tcPr>
            <w:tcW w:w="396" w:type="pct"/>
            <w:hideMark/>
          </w:tcPr>
          <w:p w14:paraId="42634796" w14:textId="7329449D"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 xml:space="preserve">Higher </w:t>
            </w:r>
            <w:r w:rsidRPr="00146B28">
              <w:rPr>
                <w:rFonts w:ascii="Book Antiqua" w:hAnsi="Book Antiqua" w:cs="Times New Roman"/>
              </w:rPr>
              <w:lastRenderedPageBreak/>
              <w:t>than diploma (</w:t>
            </w:r>
            <w:r w:rsidRPr="00146B28">
              <w:rPr>
                <w:rFonts w:ascii="Book Antiqua" w:hAnsi="Book Antiqua" w:cs="Times New Roman"/>
                <w:i/>
                <w:iCs/>
              </w:rPr>
              <w:t>n</w:t>
            </w:r>
            <w:r w:rsidRPr="00146B28">
              <w:rPr>
                <w:rFonts w:ascii="Book Antiqua" w:hAnsi="Book Antiqua" w:cs="Times New Roman"/>
              </w:rPr>
              <w:t xml:space="preserve"> = 128)</w:t>
            </w:r>
          </w:p>
        </w:tc>
        <w:tc>
          <w:tcPr>
            <w:tcW w:w="545" w:type="pct"/>
          </w:tcPr>
          <w:p w14:paraId="75BE154A" w14:textId="03183968"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lastRenderedPageBreak/>
              <w:t>269</w:t>
            </w:r>
            <w:r w:rsidR="00353967" w:rsidRPr="00146B28">
              <w:rPr>
                <w:rFonts w:ascii="Book Antiqua" w:hAnsi="Book Antiqua" w:cs="Times New Roman"/>
              </w:rPr>
              <w:t>.0</w:t>
            </w:r>
            <w:r w:rsidRPr="00146B28">
              <w:rPr>
                <w:rFonts w:ascii="Book Antiqua" w:hAnsi="Book Antiqua" w:cs="Times New Roman"/>
              </w:rPr>
              <w:t xml:space="preserve"> (324.6)</w:t>
            </w:r>
          </w:p>
        </w:tc>
        <w:tc>
          <w:tcPr>
            <w:tcW w:w="281" w:type="pct"/>
            <w:vMerge/>
            <w:hideMark/>
          </w:tcPr>
          <w:p w14:paraId="1843A2E2" w14:textId="77777777" w:rsidR="004D3416" w:rsidRPr="00146B28" w:rsidRDefault="004D3416" w:rsidP="004D3416">
            <w:pPr>
              <w:spacing w:line="360" w:lineRule="auto"/>
              <w:jc w:val="both"/>
              <w:rPr>
                <w:rFonts w:ascii="Book Antiqua" w:hAnsi="Book Antiqua" w:cs="Times New Roman"/>
              </w:rPr>
            </w:pPr>
          </w:p>
        </w:tc>
        <w:tc>
          <w:tcPr>
            <w:tcW w:w="545" w:type="pct"/>
          </w:tcPr>
          <w:p w14:paraId="75CC7A43"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60.7 (93.9)</w:t>
            </w:r>
          </w:p>
        </w:tc>
        <w:tc>
          <w:tcPr>
            <w:tcW w:w="281" w:type="pct"/>
            <w:vMerge/>
          </w:tcPr>
          <w:p w14:paraId="407B4517" w14:textId="77777777" w:rsidR="004D3416" w:rsidRPr="00146B28" w:rsidRDefault="004D3416" w:rsidP="004D3416">
            <w:pPr>
              <w:spacing w:line="360" w:lineRule="auto"/>
              <w:jc w:val="both"/>
              <w:rPr>
                <w:rFonts w:ascii="Book Antiqua" w:hAnsi="Book Antiqua" w:cs="Times New Roman"/>
              </w:rPr>
            </w:pPr>
          </w:p>
        </w:tc>
        <w:tc>
          <w:tcPr>
            <w:tcW w:w="545" w:type="pct"/>
          </w:tcPr>
          <w:p w14:paraId="54165ACC" w14:textId="56782279"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208.3 (277</w:t>
            </w:r>
            <w:r w:rsidR="00353967" w:rsidRPr="00146B28">
              <w:rPr>
                <w:rFonts w:ascii="Book Antiqua" w:hAnsi="Book Antiqua" w:cs="Times New Roman"/>
              </w:rPr>
              <w:t>.0</w:t>
            </w:r>
            <w:r w:rsidRPr="00146B28">
              <w:rPr>
                <w:rFonts w:ascii="Book Antiqua" w:hAnsi="Book Antiqua" w:cs="Times New Roman"/>
              </w:rPr>
              <w:t>)</w:t>
            </w:r>
          </w:p>
        </w:tc>
        <w:tc>
          <w:tcPr>
            <w:tcW w:w="281" w:type="pct"/>
            <w:vMerge/>
          </w:tcPr>
          <w:p w14:paraId="78A61CF9" w14:textId="77777777" w:rsidR="004D3416" w:rsidRPr="00146B28" w:rsidRDefault="004D3416" w:rsidP="004D3416">
            <w:pPr>
              <w:spacing w:line="360" w:lineRule="auto"/>
              <w:jc w:val="both"/>
              <w:rPr>
                <w:rFonts w:ascii="Book Antiqua" w:hAnsi="Book Antiqua" w:cs="Times New Roman"/>
              </w:rPr>
            </w:pPr>
          </w:p>
        </w:tc>
        <w:tc>
          <w:tcPr>
            <w:tcW w:w="545" w:type="pct"/>
            <w:hideMark/>
          </w:tcPr>
          <w:p w14:paraId="17B266A2"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 xml:space="preserve">2012.8 </w:t>
            </w:r>
            <w:r w:rsidRPr="00146B28">
              <w:rPr>
                <w:rFonts w:ascii="Book Antiqua" w:hAnsi="Book Antiqua" w:cs="Times New Roman"/>
              </w:rPr>
              <w:lastRenderedPageBreak/>
              <w:t>(1637.1)</w:t>
            </w:r>
          </w:p>
        </w:tc>
        <w:tc>
          <w:tcPr>
            <w:tcW w:w="281" w:type="pct"/>
            <w:vMerge/>
            <w:hideMark/>
          </w:tcPr>
          <w:p w14:paraId="3218172A" w14:textId="77777777" w:rsidR="004D3416" w:rsidRPr="00146B28" w:rsidRDefault="004D3416" w:rsidP="004D3416">
            <w:pPr>
              <w:spacing w:line="360" w:lineRule="auto"/>
              <w:jc w:val="both"/>
              <w:rPr>
                <w:rFonts w:ascii="Book Antiqua" w:hAnsi="Book Antiqua" w:cs="Times New Roman"/>
              </w:rPr>
            </w:pPr>
          </w:p>
        </w:tc>
      </w:tr>
      <w:tr w:rsidR="00146B28" w:rsidRPr="00146B28" w14:paraId="5DE120F9" w14:textId="77777777" w:rsidTr="004D3416">
        <w:trPr>
          <w:trHeight w:val="287"/>
        </w:trPr>
        <w:tc>
          <w:tcPr>
            <w:tcW w:w="629" w:type="pct"/>
            <w:vMerge/>
            <w:tcBorders>
              <w:bottom w:val="single" w:sz="4" w:space="0" w:color="auto"/>
            </w:tcBorders>
            <w:hideMark/>
          </w:tcPr>
          <w:p w14:paraId="0DFB012E" w14:textId="77777777" w:rsidR="004D3416" w:rsidRPr="00146B28" w:rsidRDefault="004D3416" w:rsidP="004D3416">
            <w:pPr>
              <w:spacing w:line="360" w:lineRule="auto"/>
              <w:jc w:val="both"/>
              <w:rPr>
                <w:rFonts w:ascii="Book Antiqua" w:hAnsi="Book Antiqua" w:cs="Times New Roman"/>
              </w:rPr>
            </w:pPr>
          </w:p>
        </w:tc>
        <w:tc>
          <w:tcPr>
            <w:tcW w:w="671" w:type="pct"/>
            <w:vMerge w:val="restart"/>
            <w:hideMark/>
          </w:tcPr>
          <w:p w14:paraId="71690D63"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Mother’s education</w:t>
            </w:r>
          </w:p>
        </w:tc>
        <w:tc>
          <w:tcPr>
            <w:tcW w:w="396" w:type="pct"/>
            <w:hideMark/>
          </w:tcPr>
          <w:p w14:paraId="66337A56" w14:textId="7F3C44B8"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Lower than diploma (</w:t>
            </w:r>
            <w:r w:rsidRPr="00146B28">
              <w:rPr>
                <w:rFonts w:ascii="Book Antiqua" w:hAnsi="Book Antiqua" w:cs="Times New Roman"/>
                <w:i/>
                <w:iCs/>
              </w:rPr>
              <w:t>n</w:t>
            </w:r>
            <w:r w:rsidRPr="00146B28">
              <w:rPr>
                <w:rFonts w:ascii="Book Antiqua" w:hAnsi="Book Antiqua" w:cs="Times New Roman"/>
              </w:rPr>
              <w:t xml:space="preserve"> = 37)</w:t>
            </w:r>
          </w:p>
        </w:tc>
        <w:tc>
          <w:tcPr>
            <w:tcW w:w="545" w:type="pct"/>
            <w:hideMark/>
          </w:tcPr>
          <w:p w14:paraId="5FE91A52"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229.9 (352.3)</w:t>
            </w:r>
          </w:p>
        </w:tc>
        <w:tc>
          <w:tcPr>
            <w:tcW w:w="281" w:type="pct"/>
            <w:vMerge w:val="restart"/>
            <w:hideMark/>
          </w:tcPr>
          <w:p w14:paraId="0CA396E8"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0.076</w:t>
            </w:r>
          </w:p>
        </w:tc>
        <w:tc>
          <w:tcPr>
            <w:tcW w:w="545" w:type="pct"/>
          </w:tcPr>
          <w:p w14:paraId="7AE0F0F5"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37.8 (75.8)</w:t>
            </w:r>
          </w:p>
        </w:tc>
        <w:tc>
          <w:tcPr>
            <w:tcW w:w="281" w:type="pct"/>
            <w:vMerge w:val="restart"/>
          </w:tcPr>
          <w:p w14:paraId="2288ED6D"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0.443</w:t>
            </w:r>
          </w:p>
        </w:tc>
        <w:tc>
          <w:tcPr>
            <w:tcW w:w="545" w:type="pct"/>
          </w:tcPr>
          <w:p w14:paraId="7A094357" w14:textId="4891AB14"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192</w:t>
            </w:r>
            <w:r w:rsidR="00353967" w:rsidRPr="00146B28">
              <w:rPr>
                <w:rFonts w:ascii="Book Antiqua" w:hAnsi="Book Antiqua" w:cs="Times New Roman"/>
              </w:rPr>
              <w:t>.0</w:t>
            </w:r>
            <w:r w:rsidRPr="00146B28">
              <w:rPr>
                <w:rFonts w:ascii="Book Antiqua" w:hAnsi="Book Antiqua" w:cs="Times New Roman"/>
              </w:rPr>
              <w:t xml:space="preserve"> (342.8)</w:t>
            </w:r>
          </w:p>
        </w:tc>
        <w:tc>
          <w:tcPr>
            <w:tcW w:w="281" w:type="pct"/>
            <w:vMerge w:val="restart"/>
          </w:tcPr>
          <w:p w14:paraId="50694B27" w14:textId="77777777" w:rsidR="004D3416" w:rsidRPr="00146B28" w:rsidRDefault="004D3416" w:rsidP="004D3416">
            <w:pPr>
              <w:spacing w:line="360" w:lineRule="auto"/>
              <w:jc w:val="both"/>
              <w:rPr>
                <w:rFonts w:ascii="Book Antiqua" w:hAnsi="Book Antiqua" w:cs="Times New Roman"/>
                <w:b/>
                <w:bCs/>
              </w:rPr>
            </w:pPr>
            <w:r w:rsidRPr="00146B28">
              <w:rPr>
                <w:rFonts w:ascii="Book Antiqua" w:hAnsi="Book Antiqua" w:cs="Times New Roman"/>
                <w:b/>
                <w:bCs/>
              </w:rPr>
              <w:t>0.032</w:t>
            </w:r>
          </w:p>
        </w:tc>
        <w:tc>
          <w:tcPr>
            <w:tcW w:w="545" w:type="pct"/>
            <w:hideMark/>
          </w:tcPr>
          <w:p w14:paraId="7274FC65"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1218.8 (1694.3)</w:t>
            </w:r>
          </w:p>
        </w:tc>
        <w:tc>
          <w:tcPr>
            <w:tcW w:w="281" w:type="pct"/>
            <w:vMerge w:val="restart"/>
            <w:hideMark/>
          </w:tcPr>
          <w:p w14:paraId="0D0397BF" w14:textId="175CF2F0" w:rsidR="004D3416" w:rsidRPr="00146B28" w:rsidRDefault="004D3416" w:rsidP="004D3416">
            <w:pPr>
              <w:spacing w:line="360" w:lineRule="auto"/>
              <w:jc w:val="both"/>
              <w:rPr>
                <w:rFonts w:ascii="Book Antiqua" w:hAnsi="Book Antiqua" w:cs="Times New Roman"/>
                <w:b/>
                <w:bCs/>
              </w:rPr>
            </w:pPr>
            <w:r w:rsidRPr="00146B28">
              <w:rPr>
                <w:rFonts w:ascii="Book Antiqua" w:hAnsi="Book Antiqua" w:cs="Times New Roman"/>
                <w:b/>
                <w:bCs/>
              </w:rPr>
              <w:t>0.02</w:t>
            </w:r>
            <w:r w:rsidR="00353967" w:rsidRPr="00146B28">
              <w:rPr>
                <w:rFonts w:ascii="Book Antiqua" w:hAnsi="Book Antiqua" w:cs="Times New Roman"/>
                <w:b/>
                <w:bCs/>
              </w:rPr>
              <w:t>0</w:t>
            </w:r>
          </w:p>
        </w:tc>
      </w:tr>
      <w:tr w:rsidR="00146B28" w:rsidRPr="00146B28" w14:paraId="1476A422" w14:textId="77777777" w:rsidTr="004D3416">
        <w:trPr>
          <w:trHeight w:val="268"/>
        </w:trPr>
        <w:tc>
          <w:tcPr>
            <w:tcW w:w="629" w:type="pct"/>
            <w:vMerge/>
            <w:tcBorders>
              <w:bottom w:val="single" w:sz="4" w:space="0" w:color="auto"/>
            </w:tcBorders>
            <w:hideMark/>
          </w:tcPr>
          <w:p w14:paraId="20BADF34" w14:textId="77777777" w:rsidR="004D3416" w:rsidRPr="00146B28" w:rsidRDefault="004D3416" w:rsidP="004D3416">
            <w:pPr>
              <w:spacing w:line="360" w:lineRule="auto"/>
              <w:jc w:val="both"/>
              <w:rPr>
                <w:rFonts w:ascii="Book Antiqua" w:hAnsi="Book Antiqua" w:cs="Times New Roman"/>
              </w:rPr>
            </w:pPr>
          </w:p>
        </w:tc>
        <w:tc>
          <w:tcPr>
            <w:tcW w:w="671" w:type="pct"/>
            <w:vMerge/>
            <w:hideMark/>
          </w:tcPr>
          <w:p w14:paraId="3C119333" w14:textId="77777777" w:rsidR="004D3416" w:rsidRPr="00146B28" w:rsidRDefault="004D3416" w:rsidP="004D3416">
            <w:pPr>
              <w:spacing w:line="360" w:lineRule="auto"/>
              <w:jc w:val="both"/>
              <w:rPr>
                <w:rFonts w:ascii="Book Antiqua" w:hAnsi="Book Antiqua" w:cs="Times New Roman"/>
              </w:rPr>
            </w:pPr>
          </w:p>
        </w:tc>
        <w:tc>
          <w:tcPr>
            <w:tcW w:w="396" w:type="pct"/>
            <w:hideMark/>
          </w:tcPr>
          <w:p w14:paraId="0948E60B" w14:textId="63E09E6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Diploma (</w:t>
            </w:r>
            <w:r w:rsidRPr="00146B28">
              <w:rPr>
                <w:rFonts w:ascii="Book Antiqua" w:hAnsi="Book Antiqua" w:cs="Times New Roman"/>
                <w:i/>
                <w:iCs/>
              </w:rPr>
              <w:t>n</w:t>
            </w:r>
            <w:r w:rsidRPr="00146B28">
              <w:rPr>
                <w:rFonts w:ascii="Book Antiqua" w:hAnsi="Book Antiqua" w:cs="Times New Roman"/>
              </w:rPr>
              <w:t xml:space="preserve"> = 85)</w:t>
            </w:r>
          </w:p>
        </w:tc>
        <w:tc>
          <w:tcPr>
            <w:tcW w:w="545" w:type="pct"/>
            <w:hideMark/>
          </w:tcPr>
          <w:p w14:paraId="4CADF7A8"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323.1 (433.6)</w:t>
            </w:r>
          </w:p>
        </w:tc>
        <w:tc>
          <w:tcPr>
            <w:tcW w:w="281" w:type="pct"/>
            <w:vMerge/>
            <w:hideMark/>
          </w:tcPr>
          <w:p w14:paraId="4902C2B2" w14:textId="77777777" w:rsidR="004D3416" w:rsidRPr="00146B28" w:rsidRDefault="004D3416" w:rsidP="004D3416">
            <w:pPr>
              <w:spacing w:line="360" w:lineRule="auto"/>
              <w:jc w:val="both"/>
              <w:rPr>
                <w:rFonts w:ascii="Book Antiqua" w:hAnsi="Book Antiqua" w:cs="Times New Roman"/>
              </w:rPr>
            </w:pPr>
          </w:p>
        </w:tc>
        <w:tc>
          <w:tcPr>
            <w:tcW w:w="545" w:type="pct"/>
          </w:tcPr>
          <w:p w14:paraId="09F3F844" w14:textId="6A93AD4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70</w:t>
            </w:r>
            <w:r w:rsidR="00353967" w:rsidRPr="00146B28">
              <w:rPr>
                <w:rFonts w:ascii="Book Antiqua" w:hAnsi="Book Antiqua" w:cs="Times New Roman"/>
              </w:rPr>
              <w:t>.0</w:t>
            </w:r>
            <w:r w:rsidRPr="00146B28">
              <w:rPr>
                <w:rFonts w:ascii="Book Antiqua" w:hAnsi="Book Antiqua" w:cs="Times New Roman"/>
              </w:rPr>
              <w:t xml:space="preserve"> (177.3)</w:t>
            </w:r>
          </w:p>
        </w:tc>
        <w:tc>
          <w:tcPr>
            <w:tcW w:w="281" w:type="pct"/>
            <w:vMerge/>
          </w:tcPr>
          <w:p w14:paraId="6F87F4C2" w14:textId="77777777" w:rsidR="004D3416" w:rsidRPr="00146B28" w:rsidRDefault="004D3416" w:rsidP="004D3416">
            <w:pPr>
              <w:spacing w:line="360" w:lineRule="auto"/>
              <w:jc w:val="both"/>
              <w:rPr>
                <w:rFonts w:ascii="Book Antiqua" w:hAnsi="Book Antiqua" w:cs="Times New Roman"/>
              </w:rPr>
            </w:pPr>
          </w:p>
        </w:tc>
        <w:tc>
          <w:tcPr>
            <w:tcW w:w="545" w:type="pct"/>
          </w:tcPr>
          <w:p w14:paraId="4DC5AF2F"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253.1 (306.6)</w:t>
            </w:r>
          </w:p>
        </w:tc>
        <w:tc>
          <w:tcPr>
            <w:tcW w:w="281" w:type="pct"/>
            <w:vMerge/>
          </w:tcPr>
          <w:p w14:paraId="33DE8FE4" w14:textId="77777777" w:rsidR="004D3416" w:rsidRPr="00146B28" w:rsidRDefault="004D3416" w:rsidP="004D3416">
            <w:pPr>
              <w:spacing w:line="360" w:lineRule="auto"/>
              <w:jc w:val="both"/>
              <w:rPr>
                <w:rFonts w:ascii="Book Antiqua" w:hAnsi="Book Antiqua" w:cs="Times New Roman"/>
              </w:rPr>
            </w:pPr>
          </w:p>
        </w:tc>
        <w:tc>
          <w:tcPr>
            <w:tcW w:w="545" w:type="pct"/>
            <w:hideMark/>
          </w:tcPr>
          <w:p w14:paraId="7C42F44B"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1696.5 (1708.2)</w:t>
            </w:r>
          </w:p>
        </w:tc>
        <w:tc>
          <w:tcPr>
            <w:tcW w:w="281" w:type="pct"/>
            <w:vMerge/>
            <w:hideMark/>
          </w:tcPr>
          <w:p w14:paraId="2FA2D29D" w14:textId="77777777" w:rsidR="004D3416" w:rsidRPr="00146B28" w:rsidRDefault="004D3416" w:rsidP="004D3416">
            <w:pPr>
              <w:spacing w:line="360" w:lineRule="auto"/>
              <w:jc w:val="both"/>
              <w:rPr>
                <w:rFonts w:ascii="Book Antiqua" w:hAnsi="Book Antiqua" w:cs="Times New Roman"/>
              </w:rPr>
            </w:pPr>
          </w:p>
        </w:tc>
      </w:tr>
      <w:tr w:rsidR="00146B28" w:rsidRPr="00146B28" w14:paraId="52BBE160" w14:textId="77777777" w:rsidTr="004D3416">
        <w:trPr>
          <w:trHeight w:val="287"/>
        </w:trPr>
        <w:tc>
          <w:tcPr>
            <w:tcW w:w="629" w:type="pct"/>
            <w:vMerge/>
            <w:tcBorders>
              <w:bottom w:val="single" w:sz="4" w:space="0" w:color="auto"/>
            </w:tcBorders>
            <w:hideMark/>
          </w:tcPr>
          <w:p w14:paraId="268370B0" w14:textId="77777777" w:rsidR="004D3416" w:rsidRPr="00146B28" w:rsidRDefault="004D3416" w:rsidP="004D3416">
            <w:pPr>
              <w:spacing w:line="360" w:lineRule="auto"/>
              <w:jc w:val="both"/>
              <w:rPr>
                <w:rFonts w:ascii="Book Antiqua" w:hAnsi="Book Antiqua" w:cs="Times New Roman"/>
              </w:rPr>
            </w:pPr>
          </w:p>
        </w:tc>
        <w:tc>
          <w:tcPr>
            <w:tcW w:w="671" w:type="pct"/>
            <w:vMerge/>
            <w:hideMark/>
          </w:tcPr>
          <w:p w14:paraId="1B86DC97" w14:textId="77777777" w:rsidR="004D3416" w:rsidRPr="00146B28" w:rsidRDefault="004D3416" w:rsidP="004D3416">
            <w:pPr>
              <w:spacing w:line="360" w:lineRule="auto"/>
              <w:jc w:val="both"/>
              <w:rPr>
                <w:rFonts w:ascii="Book Antiqua" w:hAnsi="Book Antiqua" w:cs="Times New Roman"/>
              </w:rPr>
            </w:pPr>
          </w:p>
        </w:tc>
        <w:tc>
          <w:tcPr>
            <w:tcW w:w="396" w:type="pct"/>
            <w:hideMark/>
          </w:tcPr>
          <w:p w14:paraId="1FC95FBA" w14:textId="3B29BE9E"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Higher than diploma (</w:t>
            </w:r>
            <w:r w:rsidRPr="00146B28">
              <w:rPr>
                <w:rFonts w:ascii="Book Antiqua" w:hAnsi="Book Antiqua" w:cs="Times New Roman"/>
                <w:i/>
                <w:iCs/>
              </w:rPr>
              <w:t>n</w:t>
            </w:r>
            <w:r w:rsidRPr="00146B28">
              <w:rPr>
                <w:rFonts w:ascii="Book Antiqua" w:hAnsi="Book Antiqua" w:cs="Times New Roman"/>
              </w:rPr>
              <w:t xml:space="preserve"> = 120)</w:t>
            </w:r>
          </w:p>
        </w:tc>
        <w:tc>
          <w:tcPr>
            <w:tcW w:w="545" w:type="pct"/>
            <w:hideMark/>
          </w:tcPr>
          <w:p w14:paraId="0B6A385E"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251.5 (337.2)</w:t>
            </w:r>
          </w:p>
        </w:tc>
        <w:tc>
          <w:tcPr>
            <w:tcW w:w="281" w:type="pct"/>
            <w:vMerge/>
            <w:hideMark/>
          </w:tcPr>
          <w:p w14:paraId="050120CE" w14:textId="77777777" w:rsidR="004D3416" w:rsidRPr="00146B28" w:rsidRDefault="004D3416" w:rsidP="004D3416">
            <w:pPr>
              <w:spacing w:line="360" w:lineRule="auto"/>
              <w:jc w:val="both"/>
              <w:rPr>
                <w:rFonts w:ascii="Book Antiqua" w:hAnsi="Book Antiqua" w:cs="Times New Roman"/>
              </w:rPr>
            </w:pPr>
          </w:p>
        </w:tc>
        <w:tc>
          <w:tcPr>
            <w:tcW w:w="545" w:type="pct"/>
          </w:tcPr>
          <w:p w14:paraId="17542A39"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59.9 (113.4)</w:t>
            </w:r>
          </w:p>
        </w:tc>
        <w:tc>
          <w:tcPr>
            <w:tcW w:w="281" w:type="pct"/>
            <w:vMerge/>
          </w:tcPr>
          <w:p w14:paraId="12E486B4" w14:textId="77777777" w:rsidR="004D3416" w:rsidRPr="00146B28" w:rsidRDefault="004D3416" w:rsidP="004D3416">
            <w:pPr>
              <w:spacing w:line="360" w:lineRule="auto"/>
              <w:jc w:val="both"/>
              <w:rPr>
                <w:rFonts w:ascii="Book Antiqua" w:hAnsi="Book Antiqua" w:cs="Times New Roman"/>
              </w:rPr>
            </w:pPr>
          </w:p>
        </w:tc>
        <w:tc>
          <w:tcPr>
            <w:tcW w:w="545" w:type="pct"/>
          </w:tcPr>
          <w:p w14:paraId="6410717E"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191.6 (275.1)</w:t>
            </w:r>
          </w:p>
        </w:tc>
        <w:tc>
          <w:tcPr>
            <w:tcW w:w="281" w:type="pct"/>
            <w:vMerge/>
          </w:tcPr>
          <w:p w14:paraId="65DEE143" w14:textId="77777777" w:rsidR="004D3416" w:rsidRPr="00146B28" w:rsidRDefault="004D3416" w:rsidP="004D3416">
            <w:pPr>
              <w:spacing w:line="360" w:lineRule="auto"/>
              <w:jc w:val="both"/>
              <w:rPr>
                <w:rFonts w:ascii="Book Antiqua" w:hAnsi="Book Antiqua" w:cs="Times New Roman"/>
              </w:rPr>
            </w:pPr>
          </w:p>
        </w:tc>
        <w:tc>
          <w:tcPr>
            <w:tcW w:w="545" w:type="pct"/>
            <w:hideMark/>
          </w:tcPr>
          <w:p w14:paraId="3274B629"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1898.4 (1607.9)</w:t>
            </w:r>
          </w:p>
        </w:tc>
        <w:tc>
          <w:tcPr>
            <w:tcW w:w="281" w:type="pct"/>
            <w:vMerge/>
            <w:hideMark/>
          </w:tcPr>
          <w:p w14:paraId="427D0F2C" w14:textId="77777777" w:rsidR="004D3416" w:rsidRPr="00146B28" w:rsidRDefault="004D3416" w:rsidP="004D3416">
            <w:pPr>
              <w:spacing w:line="360" w:lineRule="auto"/>
              <w:jc w:val="both"/>
              <w:rPr>
                <w:rFonts w:ascii="Book Antiqua" w:hAnsi="Book Antiqua" w:cs="Times New Roman"/>
              </w:rPr>
            </w:pPr>
          </w:p>
        </w:tc>
      </w:tr>
      <w:tr w:rsidR="00146B28" w:rsidRPr="00146B28" w14:paraId="53F582EA" w14:textId="77777777" w:rsidTr="004D3416">
        <w:trPr>
          <w:trHeight w:val="287"/>
        </w:trPr>
        <w:tc>
          <w:tcPr>
            <w:tcW w:w="629" w:type="pct"/>
            <w:vMerge/>
            <w:tcBorders>
              <w:bottom w:val="single" w:sz="4" w:space="0" w:color="auto"/>
            </w:tcBorders>
            <w:hideMark/>
          </w:tcPr>
          <w:p w14:paraId="0CC20A47" w14:textId="77777777" w:rsidR="004D3416" w:rsidRPr="00146B28" w:rsidRDefault="004D3416" w:rsidP="004D3416">
            <w:pPr>
              <w:spacing w:line="360" w:lineRule="auto"/>
              <w:jc w:val="both"/>
              <w:rPr>
                <w:rFonts w:ascii="Book Antiqua" w:hAnsi="Book Antiqua" w:cs="Times New Roman"/>
              </w:rPr>
            </w:pPr>
          </w:p>
        </w:tc>
        <w:tc>
          <w:tcPr>
            <w:tcW w:w="671" w:type="pct"/>
            <w:vMerge w:val="restart"/>
            <w:hideMark/>
          </w:tcPr>
          <w:p w14:paraId="0B10F693"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Father’s age</w:t>
            </w:r>
          </w:p>
        </w:tc>
        <w:tc>
          <w:tcPr>
            <w:tcW w:w="396" w:type="pct"/>
            <w:hideMark/>
          </w:tcPr>
          <w:p w14:paraId="24D02265" w14:textId="1A6740EE"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&lt;</w:t>
            </w:r>
            <w:r w:rsidR="00353967" w:rsidRPr="00146B28">
              <w:rPr>
                <w:rFonts w:ascii="Book Antiqua" w:hAnsi="Book Antiqua" w:cs="Times New Roman"/>
              </w:rPr>
              <w:t xml:space="preserve"> </w:t>
            </w:r>
            <w:r w:rsidRPr="00146B28">
              <w:rPr>
                <w:rFonts w:ascii="Book Antiqua" w:hAnsi="Book Antiqua" w:cs="Times New Roman"/>
              </w:rPr>
              <w:t>35 y</w:t>
            </w:r>
            <w:r w:rsidR="00353967" w:rsidRPr="00146B28">
              <w:rPr>
                <w:rFonts w:ascii="Book Antiqua" w:hAnsi="Book Antiqua" w:cs="Times New Roman"/>
              </w:rPr>
              <w:t>r</w:t>
            </w:r>
            <w:r w:rsidRPr="00146B28">
              <w:rPr>
                <w:rFonts w:ascii="Book Antiqua" w:hAnsi="Book Antiqua" w:cs="Times New Roman"/>
              </w:rPr>
              <w:t xml:space="preserve"> (</w:t>
            </w:r>
            <w:r w:rsidRPr="00146B28">
              <w:rPr>
                <w:rFonts w:ascii="Book Antiqua" w:hAnsi="Book Antiqua" w:cs="Times New Roman"/>
                <w:i/>
                <w:iCs/>
              </w:rPr>
              <w:t>n</w:t>
            </w:r>
            <w:r w:rsidRPr="00146B28">
              <w:rPr>
                <w:rFonts w:ascii="Book Antiqua" w:hAnsi="Book Antiqua" w:cs="Times New Roman"/>
              </w:rPr>
              <w:t xml:space="preserve"> = 13)</w:t>
            </w:r>
          </w:p>
        </w:tc>
        <w:tc>
          <w:tcPr>
            <w:tcW w:w="545" w:type="pct"/>
            <w:hideMark/>
          </w:tcPr>
          <w:p w14:paraId="5FC450FC"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204.2 (222.6)</w:t>
            </w:r>
          </w:p>
        </w:tc>
        <w:tc>
          <w:tcPr>
            <w:tcW w:w="281" w:type="pct"/>
            <w:vMerge w:val="restart"/>
          </w:tcPr>
          <w:p w14:paraId="0963BAA7"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0.484</w:t>
            </w:r>
          </w:p>
        </w:tc>
        <w:tc>
          <w:tcPr>
            <w:tcW w:w="545" w:type="pct"/>
          </w:tcPr>
          <w:p w14:paraId="51FC49BF"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36.9 (46.1)</w:t>
            </w:r>
          </w:p>
        </w:tc>
        <w:tc>
          <w:tcPr>
            <w:tcW w:w="281" w:type="pct"/>
            <w:vMerge w:val="restart"/>
          </w:tcPr>
          <w:p w14:paraId="56A5FD40"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0.496</w:t>
            </w:r>
          </w:p>
        </w:tc>
        <w:tc>
          <w:tcPr>
            <w:tcW w:w="545" w:type="pct"/>
          </w:tcPr>
          <w:p w14:paraId="38F16A6D"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167.3 (217.1)</w:t>
            </w:r>
          </w:p>
        </w:tc>
        <w:tc>
          <w:tcPr>
            <w:tcW w:w="281" w:type="pct"/>
            <w:vMerge w:val="restart"/>
          </w:tcPr>
          <w:p w14:paraId="208C99D6"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0.538</w:t>
            </w:r>
          </w:p>
        </w:tc>
        <w:tc>
          <w:tcPr>
            <w:tcW w:w="545" w:type="pct"/>
            <w:hideMark/>
          </w:tcPr>
          <w:p w14:paraId="4CF67019" w14:textId="69E4117A"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1656</w:t>
            </w:r>
            <w:r w:rsidR="00353967" w:rsidRPr="00146B28">
              <w:rPr>
                <w:rFonts w:ascii="Book Antiqua" w:hAnsi="Book Antiqua" w:cs="Times New Roman"/>
              </w:rPr>
              <w:t>.0</w:t>
            </w:r>
            <w:r w:rsidRPr="00146B28">
              <w:rPr>
                <w:rFonts w:ascii="Book Antiqua" w:hAnsi="Book Antiqua" w:cs="Times New Roman"/>
              </w:rPr>
              <w:t xml:space="preserve"> (2499.9)</w:t>
            </w:r>
          </w:p>
        </w:tc>
        <w:tc>
          <w:tcPr>
            <w:tcW w:w="281" w:type="pct"/>
            <w:vMerge w:val="restart"/>
            <w:hideMark/>
          </w:tcPr>
          <w:p w14:paraId="25374241"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0.223</w:t>
            </w:r>
          </w:p>
        </w:tc>
      </w:tr>
      <w:tr w:rsidR="00146B28" w:rsidRPr="00146B28" w14:paraId="602D8424" w14:textId="77777777" w:rsidTr="004D3416">
        <w:trPr>
          <w:trHeight w:val="287"/>
        </w:trPr>
        <w:tc>
          <w:tcPr>
            <w:tcW w:w="629" w:type="pct"/>
            <w:vMerge/>
            <w:tcBorders>
              <w:bottom w:val="single" w:sz="4" w:space="0" w:color="auto"/>
            </w:tcBorders>
            <w:hideMark/>
          </w:tcPr>
          <w:p w14:paraId="0CAC39E8" w14:textId="77777777" w:rsidR="004D3416" w:rsidRPr="00146B28" w:rsidRDefault="004D3416" w:rsidP="004D3416">
            <w:pPr>
              <w:spacing w:line="360" w:lineRule="auto"/>
              <w:jc w:val="both"/>
              <w:rPr>
                <w:rFonts w:ascii="Book Antiqua" w:hAnsi="Book Antiqua" w:cs="Times New Roman"/>
              </w:rPr>
            </w:pPr>
          </w:p>
        </w:tc>
        <w:tc>
          <w:tcPr>
            <w:tcW w:w="671" w:type="pct"/>
            <w:vMerge/>
            <w:hideMark/>
          </w:tcPr>
          <w:p w14:paraId="4636262A" w14:textId="77777777" w:rsidR="004D3416" w:rsidRPr="00146B28" w:rsidRDefault="004D3416" w:rsidP="004D3416">
            <w:pPr>
              <w:spacing w:line="360" w:lineRule="auto"/>
              <w:jc w:val="both"/>
              <w:rPr>
                <w:rFonts w:ascii="Book Antiqua" w:hAnsi="Book Antiqua" w:cs="Times New Roman"/>
              </w:rPr>
            </w:pPr>
          </w:p>
        </w:tc>
        <w:tc>
          <w:tcPr>
            <w:tcW w:w="396" w:type="pct"/>
            <w:hideMark/>
          </w:tcPr>
          <w:p w14:paraId="2662EB88" w14:textId="5FFE650E"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35-49 y</w:t>
            </w:r>
            <w:r w:rsidR="00353967" w:rsidRPr="00146B28">
              <w:rPr>
                <w:rFonts w:ascii="Book Antiqua" w:hAnsi="Book Antiqua" w:cs="Times New Roman"/>
              </w:rPr>
              <w:t>r</w:t>
            </w:r>
            <w:r w:rsidRPr="00146B28">
              <w:rPr>
                <w:rFonts w:ascii="Book Antiqua" w:hAnsi="Book Antiqua" w:cs="Times New Roman"/>
              </w:rPr>
              <w:t xml:space="preserve"> (</w:t>
            </w:r>
            <w:r w:rsidRPr="00146B28">
              <w:rPr>
                <w:rFonts w:ascii="Book Antiqua" w:hAnsi="Book Antiqua" w:cs="Times New Roman"/>
                <w:i/>
                <w:iCs/>
              </w:rPr>
              <w:t>n</w:t>
            </w:r>
            <w:r w:rsidRPr="00146B28">
              <w:rPr>
                <w:rFonts w:ascii="Book Antiqua" w:hAnsi="Book Antiqua" w:cs="Times New Roman"/>
              </w:rPr>
              <w:t xml:space="preserve"> = 182)</w:t>
            </w:r>
          </w:p>
        </w:tc>
        <w:tc>
          <w:tcPr>
            <w:tcW w:w="545" w:type="pct"/>
            <w:hideMark/>
          </w:tcPr>
          <w:p w14:paraId="3BF284D1" w14:textId="0EE04BEF"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297</w:t>
            </w:r>
            <w:r w:rsidR="00353967" w:rsidRPr="00146B28">
              <w:rPr>
                <w:rFonts w:ascii="Book Antiqua" w:hAnsi="Book Antiqua" w:cs="Times New Roman"/>
              </w:rPr>
              <w:t>.0</w:t>
            </w:r>
            <w:r w:rsidRPr="00146B28">
              <w:rPr>
                <w:rFonts w:ascii="Book Antiqua" w:hAnsi="Book Antiqua" w:cs="Times New Roman"/>
              </w:rPr>
              <w:t xml:space="preserve"> (403.1)</w:t>
            </w:r>
          </w:p>
        </w:tc>
        <w:tc>
          <w:tcPr>
            <w:tcW w:w="281" w:type="pct"/>
            <w:vMerge/>
            <w:hideMark/>
          </w:tcPr>
          <w:p w14:paraId="61DE198B" w14:textId="77777777" w:rsidR="004D3416" w:rsidRPr="00146B28" w:rsidRDefault="004D3416" w:rsidP="004D3416">
            <w:pPr>
              <w:spacing w:line="360" w:lineRule="auto"/>
              <w:jc w:val="both"/>
              <w:rPr>
                <w:rFonts w:ascii="Book Antiqua" w:hAnsi="Book Antiqua" w:cs="Times New Roman"/>
              </w:rPr>
            </w:pPr>
          </w:p>
        </w:tc>
        <w:tc>
          <w:tcPr>
            <w:tcW w:w="545" w:type="pct"/>
          </w:tcPr>
          <w:p w14:paraId="2086DE9C"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64.7 (144.8)</w:t>
            </w:r>
          </w:p>
        </w:tc>
        <w:tc>
          <w:tcPr>
            <w:tcW w:w="281" w:type="pct"/>
            <w:vMerge/>
          </w:tcPr>
          <w:p w14:paraId="7116DCD6" w14:textId="77777777" w:rsidR="004D3416" w:rsidRPr="00146B28" w:rsidRDefault="004D3416" w:rsidP="004D3416">
            <w:pPr>
              <w:spacing w:line="360" w:lineRule="auto"/>
              <w:jc w:val="both"/>
              <w:rPr>
                <w:rFonts w:ascii="Book Antiqua" w:hAnsi="Book Antiqua" w:cs="Times New Roman"/>
              </w:rPr>
            </w:pPr>
          </w:p>
        </w:tc>
        <w:tc>
          <w:tcPr>
            <w:tcW w:w="545" w:type="pct"/>
          </w:tcPr>
          <w:p w14:paraId="1522F99A"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232.3 (320.8)</w:t>
            </w:r>
          </w:p>
        </w:tc>
        <w:tc>
          <w:tcPr>
            <w:tcW w:w="281" w:type="pct"/>
            <w:vMerge/>
          </w:tcPr>
          <w:p w14:paraId="79CE4629" w14:textId="77777777" w:rsidR="004D3416" w:rsidRPr="00146B28" w:rsidRDefault="004D3416" w:rsidP="004D3416">
            <w:pPr>
              <w:spacing w:line="360" w:lineRule="auto"/>
              <w:jc w:val="both"/>
              <w:rPr>
                <w:rFonts w:ascii="Book Antiqua" w:hAnsi="Book Antiqua" w:cs="Times New Roman"/>
              </w:rPr>
            </w:pPr>
          </w:p>
        </w:tc>
        <w:tc>
          <w:tcPr>
            <w:tcW w:w="545" w:type="pct"/>
            <w:hideMark/>
          </w:tcPr>
          <w:p w14:paraId="79667C17"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1912.5 (1690.2)</w:t>
            </w:r>
          </w:p>
        </w:tc>
        <w:tc>
          <w:tcPr>
            <w:tcW w:w="281" w:type="pct"/>
            <w:vMerge/>
            <w:hideMark/>
          </w:tcPr>
          <w:p w14:paraId="6BB37F74" w14:textId="77777777" w:rsidR="004D3416" w:rsidRPr="00146B28" w:rsidRDefault="004D3416" w:rsidP="004D3416">
            <w:pPr>
              <w:spacing w:line="360" w:lineRule="auto"/>
              <w:jc w:val="both"/>
              <w:rPr>
                <w:rFonts w:ascii="Book Antiqua" w:hAnsi="Book Antiqua" w:cs="Times New Roman"/>
              </w:rPr>
            </w:pPr>
          </w:p>
        </w:tc>
      </w:tr>
      <w:tr w:rsidR="00146B28" w:rsidRPr="00146B28" w14:paraId="421483B9" w14:textId="77777777" w:rsidTr="004D3416">
        <w:trPr>
          <w:trHeight w:val="287"/>
        </w:trPr>
        <w:tc>
          <w:tcPr>
            <w:tcW w:w="629" w:type="pct"/>
            <w:vMerge/>
            <w:tcBorders>
              <w:bottom w:val="single" w:sz="4" w:space="0" w:color="auto"/>
            </w:tcBorders>
            <w:hideMark/>
          </w:tcPr>
          <w:p w14:paraId="4D3354C9" w14:textId="77777777" w:rsidR="004D3416" w:rsidRPr="00146B28" w:rsidRDefault="004D3416" w:rsidP="004D3416">
            <w:pPr>
              <w:spacing w:line="360" w:lineRule="auto"/>
              <w:jc w:val="both"/>
              <w:rPr>
                <w:rFonts w:ascii="Book Antiqua" w:hAnsi="Book Antiqua" w:cs="Times New Roman"/>
              </w:rPr>
            </w:pPr>
          </w:p>
        </w:tc>
        <w:tc>
          <w:tcPr>
            <w:tcW w:w="671" w:type="pct"/>
            <w:vMerge/>
            <w:hideMark/>
          </w:tcPr>
          <w:p w14:paraId="45487896" w14:textId="77777777" w:rsidR="004D3416" w:rsidRPr="00146B28" w:rsidRDefault="004D3416" w:rsidP="004D3416">
            <w:pPr>
              <w:spacing w:line="360" w:lineRule="auto"/>
              <w:jc w:val="both"/>
              <w:rPr>
                <w:rFonts w:ascii="Book Antiqua" w:hAnsi="Book Antiqua" w:cs="Times New Roman"/>
              </w:rPr>
            </w:pPr>
          </w:p>
        </w:tc>
        <w:tc>
          <w:tcPr>
            <w:tcW w:w="396" w:type="pct"/>
            <w:hideMark/>
          </w:tcPr>
          <w:p w14:paraId="0846FCF8" w14:textId="33E0D55D"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 50 y</w:t>
            </w:r>
            <w:r w:rsidR="00353967" w:rsidRPr="00146B28">
              <w:rPr>
                <w:rFonts w:ascii="Book Antiqua" w:hAnsi="Book Antiqua" w:cs="Times New Roman"/>
              </w:rPr>
              <w:t>r</w:t>
            </w:r>
            <w:r w:rsidRPr="00146B28">
              <w:rPr>
                <w:rFonts w:ascii="Book Antiqua" w:hAnsi="Book Antiqua" w:cs="Times New Roman"/>
              </w:rPr>
              <w:t xml:space="preserve"> (</w:t>
            </w:r>
            <w:r w:rsidRPr="00146B28">
              <w:rPr>
                <w:rFonts w:ascii="Book Antiqua" w:hAnsi="Book Antiqua" w:cs="Times New Roman"/>
                <w:i/>
                <w:iCs/>
              </w:rPr>
              <w:t>n</w:t>
            </w:r>
            <w:r w:rsidRPr="00146B28">
              <w:rPr>
                <w:rFonts w:ascii="Book Antiqua" w:hAnsi="Book Antiqua" w:cs="Times New Roman"/>
              </w:rPr>
              <w:t xml:space="preserve"> = 40)</w:t>
            </w:r>
          </w:p>
        </w:tc>
        <w:tc>
          <w:tcPr>
            <w:tcW w:w="545" w:type="pct"/>
            <w:hideMark/>
          </w:tcPr>
          <w:p w14:paraId="26636DD8"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202.6 (244.1)</w:t>
            </w:r>
          </w:p>
        </w:tc>
        <w:tc>
          <w:tcPr>
            <w:tcW w:w="281" w:type="pct"/>
            <w:vMerge/>
            <w:hideMark/>
          </w:tcPr>
          <w:p w14:paraId="4F79B057" w14:textId="77777777" w:rsidR="004D3416" w:rsidRPr="00146B28" w:rsidRDefault="004D3416" w:rsidP="004D3416">
            <w:pPr>
              <w:spacing w:line="360" w:lineRule="auto"/>
              <w:jc w:val="both"/>
              <w:rPr>
                <w:rFonts w:ascii="Book Antiqua" w:hAnsi="Book Antiqua" w:cs="Times New Roman"/>
              </w:rPr>
            </w:pPr>
          </w:p>
        </w:tc>
        <w:tc>
          <w:tcPr>
            <w:tcW w:w="545" w:type="pct"/>
          </w:tcPr>
          <w:p w14:paraId="0A6ECE47"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44.5 (93.9)</w:t>
            </w:r>
          </w:p>
        </w:tc>
        <w:tc>
          <w:tcPr>
            <w:tcW w:w="281" w:type="pct"/>
            <w:vMerge/>
          </w:tcPr>
          <w:p w14:paraId="57EC3702" w14:textId="77777777" w:rsidR="004D3416" w:rsidRPr="00146B28" w:rsidRDefault="004D3416" w:rsidP="004D3416">
            <w:pPr>
              <w:spacing w:line="360" w:lineRule="auto"/>
              <w:jc w:val="both"/>
              <w:rPr>
                <w:rFonts w:ascii="Book Antiqua" w:hAnsi="Book Antiqua" w:cs="Times New Roman"/>
              </w:rPr>
            </w:pPr>
          </w:p>
        </w:tc>
        <w:tc>
          <w:tcPr>
            <w:tcW w:w="545" w:type="pct"/>
          </w:tcPr>
          <w:p w14:paraId="1C0730EE"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158.1 (190.8)</w:t>
            </w:r>
          </w:p>
        </w:tc>
        <w:tc>
          <w:tcPr>
            <w:tcW w:w="281" w:type="pct"/>
            <w:vMerge/>
          </w:tcPr>
          <w:p w14:paraId="5AECCED6" w14:textId="77777777" w:rsidR="004D3416" w:rsidRPr="00146B28" w:rsidRDefault="004D3416" w:rsidP="004D3416">
            <w:pPr>
              <w:spacing w:line="360" w:lineRule="auto"/>
              <w:jc w:val="both"/>
              <w:rPr>
                <w:rFonts w:ascii="Book Antiqua" w:hAnsi="Book Antiqua" w:cs="Times New Roman"/>
              </w:rPr>
            </w:pPr>
          </w:p>
        </w:tc>
        <w:tc>
          <w:tcPr>
            <w:tcW w:w="545" w:type="pct"/>
            <w:hideMark/>
          </w:tcPr>
          <w:p w14:paraId="49C7C04F" w14:textId="4DEC05EE"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1472</w:t>
            </w:r>
            <w:r w:rsidR="00353967" w:rsidRPr="00146B28">
              <w:rPr>
                <w:rFonts w:ascii="Book Antiqua" w:hAnsi="Book Antiqua" w:cs="Times New Roman"/>
              </w:rPr>
              <w:t>.0</w:t>
            </w:r>
            <w:r w:rsidRPr="00146B28">
              <w:rPr>
                <w:rFonts w:ascii="Book Antiqua" w:hAnsi="Book Antiqua" w:cs="Times New Roman"/>
              </w:rPr>
              <w:t xml:space="preserve"> (1329.6)</w:t>
            </w:r>
          </w:p>
        </w:tc>
        <w:tc>
          <w:tcPr>
            <w:tcW w:w="281" w:type="pct"/>
            <w:vMerge/>
            <w:hideMark/>
          </w:tcPr>
          <w:p w14:paraId="0F296501" w14:textId="77777777" w:rsidR="004D3416" w:rsidRPr="00146B28" w:rsidRDefault="004D3416" w:rsidP="004D3416">
            <w:pPr>
              <w:spacing w:line="360" w:lineRule="auto"/>
              <w:jc w:val="both"/>
              <w:rPr>
                <w:rFonts w:ascii="Book Antiqua" w:hAnsi="Book Antiqua" w:cs="Times New Roman"/>
              </w:rPr>
            </w:pPr>
          </w:p>
        </w:tc>
      </w:tr>
      <w:tr w:rsidR="00146B28" w:rsidRPr="00146B28" w14:paraId="68A4CEF0" w14:textId="77777777" w:rsidTr="004D3416">
        <w:trPr>
          <w:trHeight w:val="287"/>
        </w:trPr>
        <w:tc>
          <w:tcPr>
            <w:tcW w:w="629" w:type="pct"/>
            <w:vMerge/>
            <w:tcBorders>
              <w:bottom w:val="single" w:sz="4" w:space="0" w:color="auto"/>
            </w:tcBorders>
            <w:hideMark/>
          </w:tcPr>
          <w:p w14:paraId="280E1811" w14:textId="77777777" w:rsidR="004D3416" w:rsidRPr="00146B28" w:rsidRDefault="004D3416" w:rsidP="004D3416">
            <w:pPr>
              <w:spacing w:line="360" w:lineRule="auto"/>
              <w:jc w:val="both"/>
              <w:rPr>
                <w:rFonts w:ascii="Book Antiqua" w:hAnsi="Book Antiqua" w:cs="Times New Roman"/>
              </w:rPr>
            </w:pPr>
          </w:p>
        </w:tc>
        <w:tc>
          <w:tcPr>
            <w:tcW w:w="671" w:type="pct"/>
            <w:vMerge w:val="restart"/>
            <w:tcBorders>
              <w:bottom w:val="single" w:sz="4" w:space="0" w:color="auto"/>
            </w:tcBorders>
            <w:hideMark/>
          </w:tcPr>
          <w:p w14:paraId="3FBDFF12"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Mother’s age</w:t>
            </w:r>
          </w:p>
        </w:tc>
        <w:tc>
          <w:tcPr>
            <w:tcW w:w="396" w:type="pct"/>
            <w:hideMark/>
          </w:tcPr>
          <w:p w14:paraId="76EF2689" w14:textId="089BD60D"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&lt;</w:t>
            </w:r>
            <w:r w:rsidR="00353967" w:rsidRPr="00146B28">
              <w:rPr>
                <w:rFonts w:ascii="Book Antiqua" w:hAnsi="Book Antiqua" w:cs="Times New Roman"/>
              </w:rPr>
              <w:t xml:space="preserve"> </w:t>
            </w:r>
            <w:r w:rsidRPr="00146B28">
              <w:rPr>
                <w:rFonts w:ascii="Book Antiqua" w:hAnsi="Book Antiqua" w:cs="Times New Roman"/>
              </w:rPr>
              <w:t>35 y</w:t>
            </w:r>
            <w:r w:rsidR="00353967" w:rsidRPr="00146B28">
              <w:rPr>
                <w:rFonts w:ascii="Book Antiqua" w:hAnsi="Book Antiqua" w:cs="Times New Roman"/>
              </w:rPr>
              <w:t>r</w:t>
            </w:r>
            <w:r w:rsidRPr="00146B28">
              <w:rPr>
                <w:rFonts w:ascii="Book Antiqua" w:hAnsi="Book Antiqua" w:cs="Times New Roman"/>
              </w:rPr>
              <w:t xml:space="preserve"> (</w:t>
            </w:r>
            <w:r w:rsidRPr="00146B28">
              <w:rPr>
                <w:rFonts w:ascii="Book Antiqua" w:hAnsi="Book Antiqua" w:cs="Times New Roman"/>
                <w:i/>
                <w:iCs/>
              </w:rPr>
              <w:t>n</w:t>
            </w:r>
            <w:r w:rsidRPr="00146B28">
              <w:rPr>
                <w:rFonts w:ascii="Book Antiqua" w:hAnsi="Book Antiqua" w:cs="Times New Roman"/>
              </w:rPr>
              <w:t xml:space="preserve"> = 81)</w:t>
            </w:r>
          </w:p>
        </w:tc>
        <w:tc>
          <w:tcPr>
            <w:tcW w:w="545" w:type="pct"/>
            <w:hideMark/>
          </w:tcPr>
          <w:p w14:paraId="4FA63D2C"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327 (456.6)</w:t>
            </w:r>
          </w:p>
        </w:tc>
        <w:tc>
          <w:tcPr>
            <w:tcW w:w="281" w:type="pct"/>
            <w:vMerge w:val="restart"/>
            <w:hideMark/>
          </w:tcPr>
          <w:p w14:paraId="37858DF0"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0.168</w:t>
            </w:r>
          </w:p>
        </w:tc>
        <w:tc>
          <w:tcPr>
            <w:tcW w:w="545" w:type="pct"/>
          </w:tcPr>
          <w:p w14:paraId="19A2F892"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71.7 (181.7)</w:t>
            </w:r>
          </w:p>
        </w:tc>
        <w:tc>
          <w:tcPr>
            <w:tcW w:w="281" w:type="pct"/>
            <w:vMerge w:val="restart"/>
          </w:tcPr>
          <w:p w14:paraId="1C26BE5A"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0.544</w:t>
            </w:r>
          </w:p>
        </w:tc>
        <w:tc>
          <w:tcPr>
            <w:tcW w:w="545" w:type="pct"/>
          </w:tcPr>
          <w:p w14:paraId="156136D9"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255.4 (334.3)</w:t>
            </w:r>
          </w:p>
        </w:tc>
        <w:tc>
          <w:tcPr>
            <w:tcW w:w="281" w:type="pct"/>
            <w:vMerge w:val="restart"/>
          </w:tcPr>
          <w:p w14:paraId="4D81E67E"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0.228</w:t>
            </w:r>
          </w:p>
        </w:tc>
        <w:tc>
          <w:tcPr>
            <w:tcW w:w="545" w:type="pct"/>
            <w:hideMark/>
          </w:tcPr>
          <w:p w14:paraId="0B744A71"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1822.7 (1935.8)</w:t>
            </w:r>
          </w:p>
        </w:tc>
        <w:tc>
          <w:tcPr>
            <w:tcW w:w="281" w:type="pct"/>
            <w:vMerge w:val="restart"/>
            <w:tcBorders>
              <w:bottom w:val="single" w:sz="4" w:space="0" w:color="auto"/>
            </w:tcBorders>
            <w:hideMark/>
          </w:tcPr>
          <w:p w14:paraId="07587C4A"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0.218</w:t>
            </w:r>
          </w:p>
        </w:tc>
      </w:tr>
      <w:tr w:rsidR="00146B28" w:rsidRPr="00146B28" w14:paraId="6C8AEB13" w14:textId="77777777" w:rsidTr="004D3416">
        <w:trPr>
          <w:trHeight w:val="287"/>
        </w:trPr>
        <w:tc>
          <w:tcPr>
            <w:tcW w:w="629" w:type="pct"/>
            <w:vMerge/>
            <w:tcBorders>
              <w:bottom w:val="single" w:sz="4" w:space="0" w:color="auto"/>
            </w:tcBorders>
            <w:hideMark/>
          </w:tcPr>
          <w:p w14:paraId="15A3C5E6" w14:textId="77777777" w:rsidR="004D3416" w:rsidRPr="00146B28" w:rsidRDefault="004D3416" w:rsidP="004D3416">
            <w:pPr>
              <w:spacing w:line="360" w:lineRule="auto"/>
              <w:jc w:val="both"/>
              <w:rPr>
                <w:rFonts w:ascii="Book Antiqua" w:hAnsi="Book Antiqua" w:cs="Times New Roman"/>
              </w:rPr>
            </w:pPr>
          </w:p>
        </w:tc>
        <w:tc>
          <w:tcPr>
            <w:tcW w:w="671" w:type="pct"/>
            <w:vMerge/>
            <w:tcBorders>
              <w:bottom w:val="single" w:sz="4" w:space="0" w:color="auto"/>
            </w:tcBorders>
            <w:hideMark/>
          </w:tcPr>
          <w:p w14:paraId="46EBD3EF" w14:textId="77777777" w:rsidR="004D3416" w:rsidRPr="00146B28" w:rsidRDefault="004D3416" w:rsidP="004D3416">
            <w:pPr>
              <w:spacing w:line="360" w:lineRule="auto"/>
              <w:jc w:val="both"/>
              <w:rPr>
                <w:rFonts w:ascii="Book Antiqua" w:hAnsi="Book Antiqua" w:cs="Times New Roman"/>
              </w:rPr>
            </w:pPr>
          </w:p>
        </w:tc>
        <w:tc>
          <w:tcPr>
            <w:tcW w:w="396" w:type="pct"/>
            <w:hideMark/>
          </w:tcPr>
          <w:p w14:paraId="602E4752" w14:textId="13E57B6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35-49 y</w:t>
            </w:r>
            <w:r w:rsidR="00353967" w:rsidRPr="00146B28">
              <w:rPr>
                <w:rFonts w:ascii="Book Antiqua" w:hAnsi="Book Antiqua" w:cs="Times New Roman"/>
              </w:rPr>
              <w:t>r</w:t>
            </w:r>
            <w:r w:rsidRPr="00146B28">
              <w:rPr>
                <w:rFonts w:ascii="Book Antiqua" w:hAnsi="Book Antiqua" w:cs="Times New Roman"/>
              </w:rPr>
              <w:t xml:space="preserve"> (</w:t>
            </w:r>
            <w:r w:rsidRPr="00146B28">
              <w:rPr>
                <w:rFonts w:ascii="Book Antiqua" w:hAnsi="Book Antiqua" w:cs="Times New Roman"/>
                <w:i/>
                <w:iCs/>
              </w:rPr>
              <w:t>n</w:t>
            </w:r>
            <w:r w:rsidRPr="00146B28">
              <w:rPr>
                <w:rFonts w:ascii="Book Antiqua" w:hAnsi="Book Antiqua" w:cs="Times New Roman"/>
              </w:rPr>
              <w:t xml:space="preserve"> = 149)</w:t>
            </w:r>
          </w:p>
        </w:tc>
        <w:tc>
          <w:tcPr>
            <w:tcW w:w="545" w:type="pct"/>
            <w:hideMark/>
          </w:tcPr>
          <w:p w14:paraId="6A730A46"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258.2 (334.1)</w:t>
            </w:r>
          </w:p>
        </w:tc>
        <w:tc>
          <w:tcPr>
            <w:tcW w:w="281" w:type="pct"/>
            <w:vMerge/>
            <w:hideMark/>
          </w:tcPr>
          <w:p w14:paraId="5A5E1870" w14:textId="77777777" w:rsidR="004D3416" w:rsidRPr="00146B28" w:rsidRDefault="004D3416" w:rsidP="004D3416">
            <w:pPr>
              <w:spacing w:line="360" w:lineRule="auto"/>
              <w:jc w:val="both"/>
              <w:rPr>
                <w:rFonts w:ascii="Book Antiqua" w:hAnsi="Book Antiqua" w:cs="Times New Roman"/>
              </w:rPr>
            </w:pPr>
          </w:p>
        </w:tc>
        <w:tc>
          <w:tcPr>
            <w:tcW w:w="545" w:type="pct"/>
          </w:tcPr>
          <w:p w14:paraId="66DC67F0"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56.3 (107.4)</w:t>
            </w:r>
          </w:p>
        </w:tc>
        <w:tc>
          <w:tcPr>
            <w:tcW w:w="281" w:type="pct"/>
            <w:vMerge/>
          </w:tcPr>
          <w:p w14:paraId="308C4791" w14:textId="77777777" w:rsidR="004D3416" w:rsidRPr="00146B28" w:rsidRDefault="004D3416" w:rsidP="004D3416">
            <w:pPr>
              <w:spacing w:line="360" w:lineRule="auto"/>
              <w:jc w:val="both"/>
              <w:rPr>
                <w:rFonts w:ascii="Book Antiqua" w:hAnsi="Book Antiqua" w:cs="Times New Roman"/>
              </w:rPr>
            </w:pPr>
          </w:p>
        </w:tc>
        <w:tc>
          <w:tcPr>
            <w:tcW w:w="545" w:type="pct"/>
          </w:tcPr>
          <w:p w14:paraId="10A2564D" w14:textId="1B9A69D1"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202</w:t>
            </w:r>
            <w:r w:rsidR="00353967" w:rsidRPr="00146B28">
              <w:rPr>
                <w:rFonts w:ascii="Book Antiqua" w:hAnsi="Book Antiqua" w:cs="Times New Roman"/>
              </w:rPr>
              <w:t>.0</w:t>
            </w:r>
            <w:r w:rsidRPr="00146B28">
              <w:rPr>
                <w:rFonts w:ascii="Book Antiqua" w:hAnsi="Book Antiqua" w:cs="Times New Roman"/>
              </w:rPr>
              <w:t xml:space="preserve"> (283.3)</w:t>
            </w:r>
          </w:p>
        </w:tc>
        <w:tc>
          <w:tcPr>
            <w:tcW w:w="281" w:type="pct"/>
            <w:vMerge/>
          </w:tcPr>
          <w:p w14:paraId="3ED58C88" w14:textId="77777777" w:rsidR="004D3416" w:rsidRPr="00146B28" w:rsidRDefault="004D3416" w:rsidP="004D3416">
            <w:pPr>
              <w:spacing w:line="360" w:lineRule="auto"/>
              <w:jc w:val="both"/>
              <w:rPr>
                <w:rFonts w:ascii="Book Antiqua" w:hAnsi="Book Antiqua" w:cs="Times New Roman"/>
              </w:rPr>
            </w:pPr>
          </w:p>
        </w:tc>
        <w:tc>
          <w:tcPr>
            <w:tcW w:w="545" w:type="pct"/>
            <w:hideMark/>
          </w:tcPr>
          <w:p w14:paraId="217D1EF7"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1866.2 (1545.9)</w:t>
            </w:r>
          </w:p>
        </w:tc>
        <w:tc>
          <w:tcPr>
            <w:tcW w:w="281" w:type="pct"/>
            <w:vMerge/>
            <w:tcBorders>
              <w:bottom w:val="single" w:sz="4" w:space="0" w:color="auto"/>
            </w:tcBorders>
            <w:hideMark/>
          </w:tcPr>
          <w:p w14:paraId="5819B03D" w14:textId="77777777" w:rsidR="004D3416" w:rsidRPr="00146B28" w:rsidRDefault="004D3416" w:rsidP="004D3416">
            <w:pPr>
              <w:spacing w:line="360" w:lineRule="auto"/>
              <w:jc w:val="both"/>
              <w:rPr>
                <w:rFonts w:ascii="Book Antiqua" w:hAnsi="Book Antiqua" w:cs="Times New Roman"/>
              </w:rPr>
            </w:pPr>
          </w:p>
        </w:tc>
      </w:tr>
      <w:tr w:rsidR="00146B28" w:rsidRPr="00146B28" w14:paraId="4C560B21" w14:textId="77777777" w:rsidTr="004D3416">
        <w:trPr>
          <w:trHeight w:val="287"/>
        </w:trPr>
        <w:tc>
          <w:tcPr>
            <w:tcW w:w="629" w:type="pct"/>
            <w:vMerge/>
            <w:tcBorders>
              <w:bottom w:val="single" w:sz="4" w:space="0" w:color="auto"/>
            </w:tcBorders>
            <w:hideMark/>
          </w:tcPr>
          <w:p w14:paraId="28692CB8" w14:textId="77777777" w:rsidR="004D3416" w:rsidRPr="00146B28" w:rsidRDefault="004D3416" w:rsidP="004D3416">
            <w:pPr>
              <w:spacing w:line="360" w:lineRule="auto"/>
              <w:jc w:val="both"/>
              <w:rPr>
                <w:rFonts w:ascii="Book Antiqua" w:hAnsi="Book Antiqua" w:cs="Times New Roman"/>
              </w:rPr>
            </w:pPr>
          </w:p>
        </w:tc>
        <w:tc>
          <w:tcPr>
            <w:tcW w:w="671" w:type="pct"/>
            <w:vMerge/>
            <w:tcBorders>
              <w:bottom w:val="single" w:sz="4" w:space="0" w:color="auto"/>
            </w:tcBorders>
            <w:hideMark/>
          </w:tcPr>
          <w:p w14:paraId="65E54936" w14:textId="77777777" w:rsidR="004D3416" w:rsidRPr="00146B28" w:rsidRDefault="004D3416" w:rsidP="004D3416">
            <w:pPr>
              <w:spacing w:line="360" w:lineRule="auto"/>
              <w:jc w:val="both"/>
              <w:rPr>
                <w:rFonts w:ascii="Book Antiqua" w:hAnsi="Book Antiqua" w:cs="Times New Roman"/>
              </w:rPr>
            </w:pPr>
          </w:p>
        </w:tc>
        <w:tc>
          <w:tcPr>
            <w:tcW w:w="396" w:type="pct"/>
            <w:tcBorders>
              <w:bottom w:val="single" w:sz="4" w:space="0" w:color="auto"/>
            </w:tcBorders>
            <w:hideMark/>
          </w:tcPr>
          <w:p w14:paraId="28368991" w14:textId="73055DA0"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 50 y</w:t>
            </w:r>
            <w:r w:rsidR="00353967" w:rsidRPr="00146B28">
              <w:rPr>
                <w:rFonts w:ascii="Book Antiqua" w:hAnsi="Book Antiqua" w:cs="Times New Roman"/>
              </w:rPr>
              <w:t>r</w:t>
            </w:r>
            <w:r w:rsidRPr="00146B28">
              <w:rPr>
                <w:rFonts w:ascii="Book Antiqua" w:hAnsi="Book Antiqua" w:cs="Times New Roman"/>
              </w:rPr>
              <w:t xml:space="preserve"> (</w:t>
            </w:r>
            <w:r w:rsidRPr="00146B28">
              <w:rPr>
                <w:rFonts w:ascii="Book Antiqua" w:hAnsi="Book Antiqua" w:cs="Times New Roman"/>
                <w:i/>
                <w:iCs/>
              </w:rPr>
              <w:t>n</w:t>
            </w:r>
            <w:r w:rsidRPr="00146B28">
              <w:rPr>
                <w:rFonts w:ascii="Book Antiqua" w:hAnsi="Book Antiqua" w:cs="Times New Roman"/>
              </w:rPr>
              <w:t xml:space="preserve"> = 13)</w:t>
            </w:r>
          </w:p>
        </w:tc>
        <w:tc>
          <w:tcPr>
            <w:tcW w:w="545" w:type="pct"/>
            <w:tcBorders>
              <w:bottom w:val="single" w:sz="4" w:space="0" w:color="auto"/>
            </w:tcBorders>
            <w:hideMark/>
          </w:tcPr>
          <w:p w14:paraId="4F483732"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132.7 (177.1)</w:t>
            </w:r>
          </w:p>
        </w:tc>
        <w:tc>
          <w:tcPr>
            <w:tcW w:w="281" w:type="pct"/>
            <w:vMerge/>
            <w:tcBorders>
              <w:bottom w:val="single" w:sz="4" w:space="0" w:color="auto"/>
            </w:tcBorders>
            <w:hideMark/>
          </w:tcPr>
          <w:p w14:paraId="207A69DC" w14:textId="77777777" w:rsidR="004D3416" w:rsidRPr="00146B28" w:rsidRDefault="004D3416" w:rsidP="004D3416">
            <w:pPr>
              <w:spacing w:line="360" w:lineRule="auto"/>
              <w:jc w:val="both"/>
              <w:rPr>
                <w:rFonts w:ascii="Book Antiqua" w:hAnsi="Book Antiqua" w:cs="Times New Roman"/>
              </w:rPr>
            </w:pPr>
          </w:p>
        </w:tc>
        <w:tc>
          <w:tcPr>
            <w:tcW w:w="545" w:type="pct"/>
            <w:tcBorders>
              <w:bottom w:val="single" w:sz="4" w:space="0" w:color="auto"/>
            </w:tcBorders>
          </w:tcPr>
          <w:p w14:paraId="133BD798"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27.3 (53.4)</w:t>
            </w:r>
          </w:p>
        </w:tc>
        <w:tc>
          <w:tcPr>
            <w:tcW w:w="281" w:type="pct"/>
            <w:vMerge/>
            <w:tcBorders>
              <w:bottom w:val="single" w:sz="4" w:space="0" w:color="auto"/>
            </w:tcBorders>
          </w:tcPr>
          <w:p w14:paraId="79CA9E4F" w14:textId="77777777" w:rsidR="004D3416" w:rsidRPr="00146B28" w:rsidRDefault="004D3416" w:rsidP="004D3416">
            <w:pPr>
              <w:spacing w:line="360" w:lineRule="auto"/>
              <w:jc w:val="both"/>
              <w:rPr>
                <w:rFonts w:ascii="Book Antiqua" w:hAnsi="Book Antiqua" w:cs="Times New Roman"/>
              </w:rPr>
            </w:pPr>
          </w:p>
        </w:tc>
        <w:tc>
          <w:tcPr>
            <w:tcW w:w="545" w:type="pct"/>
            <w:tcBorders>
              <w:bottom w:val="single" w:sz="4" w:space="0" w:color="auto"/>
            </w:tcBorders>
          </w:tcPr>
          <w:p w14:paraId="6D283076" w14:textId="77777777"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105.4 (132.2)</w:t>
            </w:r>
          </w:p>
        </w:tc>
        <w:tc>
          <w:tcPr>
            <w:tcW w:w="281" w:type="pct"/>
            <w:vMerge/>
            <w:tcBorders>
              <w:bottom w:val="single" w:sz="4" w:space="0" w:color="auto"/>
            </w:tcBorders>
          </w:tcPr>
          <w:p w14:paraId="39D81122" w14:textId="77777777" w:rsidR="004D3416" w:rsidRPr="00146B28" w:rsidRDefault="004D3416" w:rsidP="004D3416">
            <w:pPr>
              <w:spacing w:line="360" w:lineRule="auto"/>
              <w:jc w:val="both"/>
              <w:rPr>
                <w:rFonts w:ascii="Book Antiqua" w:hAnsi="Book Antiqua" w:cs="Times New Roman"/>
              </w:rPr>
            </w:pPr>
          </w:p>
        </w:tc>
        <w:tc>
          <w:tcPr>
            <w:tcW w:w="545" w:type="pct"/>
            <w:tcBorders>
              <w:bottom w:val="single" w:sz="4" w:space="0" w:color="auto"/>
            </w:tcBorders>
            <w:hideMark/>
          </w:tcPr>
          <w:p w14:paraId="31161F57" w14:textId="6A3A1C9B" w:rsidR="004D3416" w:rsidRPr="00146B28" w:rsidRDefault="004D3416" w:rsidP="004D3416">
            <w:pPr>
              <w:spacing w:line="360" w:lineRule="auto"/>
              <w:jc w:val="both"/>
              <w:rPr>
                <w:rFonts w:ascii="Book Antiqua" w:hAnsi="Book Antiqua" w:cs="Times New Roman"/>
              </w:rPr>
            </w:pPr>
            <w:r w:rsidRPr="00146B28">
              <w:rPr>
                <w:rFonts w:ascii="Book Antiqua" w:hAnsi="Book Antiqua" w:cs="Times New Roman"/>
              </w:rPr>
              <w:t>1123.5 (1129</w:t>
            </w:r>
            <w:r w:rsidR="001D00C5" w:rsidRPr="00146B28">
              <w:rPr>
                <w:rFonts w:ascii="Book Antiqua" w:hAnsi="Book Antiqua" w:cs="Times New Roman"/>
              </w:rPr>
              <w:t>.0</w:t>
            </w:r>
            <w:r w:rsidRPr="00146B28">
              <w:rPr>
                <w:rFonts w:ascii="Book Antiqua" w:hAnsi="Book Antiqua" w:cs="Times New Roman"/>
              </w:rPr>
              <w:t>)</w:t>
            </w:r>
          </w:p>
        </w:tc>
        <w:tc>
          <w:tcPr>
            <w:tcW w:w="281" w:type="pct"/>
            <w:vMerge/>
            <w:tcBorders>
              <w:bottom w:val="single" w:sz="4" w:space="0" w:color="auto"/>
            </w:tcBorders>
            <w:hideMark/>
          </w:tcPr>
          <w:p w14:paraId="38BD2C37" w14:textId="77777777" w:rsidR="004D3416" w:rsidRPr="00146B28" w:rsidRDefault="004D3416" w:rsidP="004D3416">
            <w:pPr>
              <w:spacing w:line="360" w:lineRule="auto"/>
              <w:jc w:val="both"/>
              <w:rPr>
                <w:rFonts w:ascii="Book Antiqua" w:hAnsi="Book Antiqua" w:cs="Times New Roman"/>
              </w:rPr>
            </w:pPr>
          </w:p>
        </w:tc>
      </w:tr>
    </w:tbl>
    <w:p w14:paraId="06E93DE4" w14:textId="23D2AC5E" w:rsidR="00C0711F" w:rsidRPr="00146B28" w:rsidRDefault="00A43BE9" w:rsidP="00C0711F">
      <w:pPr>
        <w:spacing w:line="360" w:lineRule="auto"/>
        <w:jc w:val="both"/>
        <w:rPr>
          <w:rFonts w:ascii="Book Antiqua" w:hAnsi="Book Antiqua" w:cstheme="majorBidi"/>
        </w:rPr>
      </w:pPr>
      <w:r w:rsidRPr="00146B28">
        <w:rPr>
          <w:rFonts w:ascii="Book Antiqua" w:hAnsi="Book Antiqua" w:cstheme="majorBidi"/>
        </w:rPr>
        <w:t>OPA: Organized physical activity</w:t>
      </w:r>
      <w:r w:rsidR="009A7B9F" w:rsidRPr="00146B28">
        <w:rPr>
          <w:rFonts w:ascii="Book Antiqua" w:hAnsi="Book Antiqua" w:cstheme="majorBidi"/>
        </w:rPr>
        <w:t>; SB:</w:t>
      </w:r>
      <w:r w:rsidR="006464D3" w:rsidRPr="00146B28">
        <w:rPr>
          <w:rFonts w:ascii="Book Antiqua" w:hAnsi="Book Antiqua" w:cstheme="majorBidi"/>
        </w:rPr>
        <w:t xml:space="preserve"> Sedentary behavior</w:t>
      </w:r>
      <w:r w:rsidR="003A7243" w:rsidRPr="00146B28">
        <w:rPr>
          <w:rFonts w:ascii="Book Antiqua" w:hAnsi="Book Antiqua" w:cstheme="majorBidi"/>
        </w:rPr>
        <w:t>s</w:t>
      </w:r>
      <w:r w:rsidR="009A7B9F" w:rsidRPr="00146B28">
        <w:rPr>
          <w:rFonts w:ascii="Book Antiqua" w:hAnsi="Book Antiqua" w:cstheme="majorBidi"/>
        </w:rPr>
        <w:t xml:space="preserve"> MVPA: </w:t>
      </w:r>
      <w:r w:rsidR="006464D3" w:rsidRPr="00146B28">
        <w:rPr>
          <w:rFonts w:ascii="Book Antiqua" w:hAnsi="Book Antiqua" w:cstheme="majorBidi"/>
        </w:rPr>
        <w:t>Moderate to vigorous physical activities</w:t>
      </w:r>
    </w:p>
    <w:p w14:paraId="42D9572E" w14:textId="77777777" w:rsidR="00A43BE9" w:rsidRPr="00146B28" w:rsidRDefault="00A43BE9" w:rsidP="00C0711F">
      <w:pPr>
        <w:spacing w:line="360" w:lineRule="auto"/>
        <w:jc w:val="both"/>
        <w:rPr>
          <w:rFonts w:ascii="Book Antiqua" w:hAnsi="Book Antiqua" w:cstheme="majorBidi"/>
        </w:rPr>
        <w:sectPr w:rsidR="00A43BE9" w:rsidRPr="00146B28" w:rsidSect="006E77E9">
          <w:pgSz w:w="16838" w:h="11906" w:orient="landscape" w:code="9"/>
          <w:pgMar w:top="1440" w:right="1440" w:bottom="1440" w:left="1440" w:header="720" w:footer="720" w:gutter="0"/>
          <w:cols w:space="720"/>
          <w:docGrid w:linePitch="360"/>
        </w:sectPr>
      </w:pPr>
    </w:p>
    <w:p w14:paraId="26F26457" w14:textId="442202F2" w:rsidR="00C0711F" w:rsidRPr="00146B28" w:rsidRDefault="00C0711F" w:rsidP="00C0711F">
      <w:pPr>
        <w:spacing w:line="360" w:lineRule="auto"/>
        <w:jc w:val="both"/>
        <w:rPr>
          <w:rFonts w:ascii="Book Antiqua" w:hAnsi="Book Antiqua" w:cstheme="majorBidi"/>
          <w:b/>
          <w:bCs/>
        </w:rPr>
      </w:pPr>
      <w:r w:rsidRPr="00146B28">
        <w:rPr>
          <w:rFonts w:ascii="Book Antiqua" w:hAnsi="Book Antiqua" w:cstheme="majorBidi"/>
          <w:b/>
          <w:bCs/>
        </w:rPr>
        <w:lastRenderedPageBreak/>
        <w:t xml:space="preserve">Table 5 Associations between contributing factors, </w:t>
      </w:r>
      <w:r w:rsidR="003A7243" w:rsidRPr="00146B28">
        <w:rPr>
          <w:rFonts w:ascii="Book Antiqua" w:hAnsi="Book Antiqua" w:cstheme="majorBidi"/>
          <w:b/>
          <w:bCs/>
        </w:rPr>
        <w:t>moderate to vigorous physical activities,</w:t>
      </w:r>
      <w:r w:rsidRPr="00146B28">
        <w:rPr>
          <w:rFonts w:ascii="Book Antiqua" w:hAnsi="Book Antiqua" w:cstheme="majorBidi"/>
          <w:b/>
          <w:bCs/>
        </w:rPr>
        <w:t>and sedentary behavior</w:t>
      </w:r>
      <w:r w:rsidR="003A7243" w:rsidRPr="00146B28">
        <w:rPr>
          <w:rFonts w:ascii="Book Antiqua" w:hAnsi="Book Antiqua" w:cstheme="majorBidi"/>
          <w:b/>
          <w:bCs/>
        </w:rPr>
        <w:t>s</w:t>
      </w:r>
      <w:r w:rsidRPr="00146B28">
        <w:rPr>
          <w:rFonts w:ascii="Book Antiqua" w:hAnsi="Book Antiqua" w:cstheme="majorBidi"/>
          <w:b/>
          <w:bCs/>
        </w:rPr>
        <w:t xml:space="preserve"> in </w:t>
      </w:r>
      <w:r w:rsidR="009A7B9F" w:rsidRPr="00146B28">
        <w:rPr>
          <w:rFonts w:ascii="Book Antiqua" w:hAnsi="Book Antiqua" w:cstheme="majorBidi"/>
          <w:b/>
          <w:bCs/>
        </w:rPr>
        <w:t>intellectual disability</w:t>
      </w:r>
      <w:r w:rsidRPr="00146B28">
        <w:rPr>
          <w:rFonts w:ascii="Book Antiqua" w:hAnsi="Book Antiqua" w:cstheme="majorBidi"/>
          <w:b/>
          <w:bCs/>
        </w:rPr>
        <w:t xml:space="preserve"> group</w:t>
      </w: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1445"/>
        <w:gridCol w:w="1579"/>
        <w:gridCol w:w="1545"/>
        <w:gridCol w:w="797"/>
        <w:gridCol w:w="1545"/>
        <w:gridCol w:w="797"/>
        <w:gridCol w:w="1545"/>
        <w:gridCol w:w="797"/>
        <w:gridCol w:w="1545"/>
        <w:gridCol w:w="797"/>
      </w:tblGrid>
      <w:tr w:rsidR="00146B28" w:rsidRPr="00146B28" w14:paraId="5B09946C" w14:textId="77777777" w:rsidTr="007F77BC">
        <w:trPr>
          <w:trHeight w:val="575"/>
        </w:trPr>
        <w:tc>
          <w:tcPr>
            <w:tcW w:w="629" w:type="pct"/>
            <w:tcBorders>
              <w:top w:val="single" w:sz="4" w:space="0" w:color="auto"/>
              <w:bottom w:val="single" w:sz="4" w:space="0" w:color="auto"/>
            </w:tcBorders>
            <w:hideMark/>
          </w:tcPr>
          <w:p w14:paraId="3C003546" w14:textId="77777777" w:rsidR="00C0711F" w:rsidRPr="00146B28" w:rsidRDefault="00C0711F" w:rsidP="00E80B2D">
            <w:pPr>
              <w:spacing w:line="360" w:lineRule="auto"/>
              <w:jc w:val="both"/>
              <w:rPr>
                <w:rFonts w:ascii="Book Antiqua" w:hAnsi="Book Antiqua" w:cs="Times New Roman"/>
                <w:b/>
                <w:bCs/>
              </w:rPr>
            </w:pPr>
            <w:r w:rsidRPr="00146B28">
              <w:rPr>
                <w:rFonts w:ascii="Book Antiqua" w:hAnsi="Book Antiqua" w:cs="Times New Roman"/>
                <w:b/>
                <w:bCs/>
              </w:rPr>
              <w:t>Domain</w:t>
            </w:r>
          </w:p>
        </w:tc>
        <w:tc>
          <w:tcPr>
            <w:tcW w:w="1067" w:type="pct"/>
            <w:gridSpan w:val="2"/>
            <w:tcBorders>
              <w:top w:val="single" w:sz="4" w:space="0" w:color="auto"/>
              <w:bottom w:val="single" w:sz="4" w:space="0" w:color="auto"/>
            </w:tcBorders>
            <w:hideMark/>
          </w:tcPr>
          <w:p w14:paraId="6F0885D5" w14:textId="77777777" w:rsidR="00C0711F" w:rsidRPr="00146B28" w:rsidRDefault="00C0711F" w:rsidP="00E80B2D">
            <w:pPr>
              <w:spacing w:line="360" w:lineRule="auto"/>
              <w:jc w:val="both"/>
              <w:rPr>
                <w:rFonts w:ascii="Book Antiqua" w:hAnsi="Book Antiqua" w:cs="Times New Roman"/>
                <w:b/>
                <w:bCs/>
              </w:rPr>
            </w:pPr>
            <w:r w:rsidRPr="00146B28">
              <w:rPr>
                <w:rFonts w:ascii="Book Antiqua" w:hAnsi="Book Antiqua" w:cs="Times New Roman"/>
                <w:b/>
                <w:bCs/>
              </w:rPr>
              <w:t>Variable</w:t>
            </w:r>
          </w:p>
        </w:tc>
        <w:tc>
          <w:tcPr>
            <w:tcW w:w="545" w:type="pct"/>
            <w:tcBorders>
              <w:top w:val="single" w:sz="4" w:space="0" w:color="auto"/>
              <w:bottom w:val="single" w:sz="4" w:space="0" w:color="auto"/>
            </w:tcBorders>
            <w:hideMark/>
          </w:tcPr>
          <w:p w14:paraId="3503408E" w14:textId="77777777" w:rsidR="00C0711F" w:rsidRPr="00146B28" w:rsidRDefault="00C0711F" w:rsidP="00E80B2D">
            <w:pPr>
              <w:spacing w:line="360" w:lineRule="auto"/>
              <w:jc w:val="both"/>
              <w:rPr>
                <w:rFonts w:ascii="Book Antiqua" w:hAnsi="Book Antiqua" w:cs="Times New Roman"/>
                <w:b/>
                <w:bCs/>
              </w:rPr>
            </w:pPr>
            <w:r w:rsidRPr="00146B28">
              <w:rPr>
                <w:rFonts w:ascii="Book Antiqua" w:hAnsi="Book Antiqua" w:cs="Times New Roman"/>
                <w:b/>
                <w:bCs/>
              </w:rPr>
              <w:t>MVPA (mins/week)</w:t>
            </w:r>
          </w:p>
        </w:tc>
        <w:tc>
          <w:tcPr>
            <w:tcW w:w="281" w:type="pct"/>
            <w:tcBorders>
              <w:top w:val="single" w:sz="4" w:space="0" w:color="auto"/>
              <w:bottom w:val="single" w:sz="4" w:space="0" w:color="auto"/>
            </w:tcBorders>
            <w:hideMark/>
          </w:tcPr>
          <w:p w14:paraId="58D04AF2" w14:textId="1E4ADFFA" w:rsidR="00C0711F" w:rsidRPr="00146B28" w:rsidRDefault="00C0711F" w:rsidP="00E80B2D">
            <w:pPr>
              <w:spacing w:line="360" w:lineRule="auto"/>
              <w:jc w:val="both"/>
              <w:rPr>
                <w:rFonts w:ascii="Book Antiqua" w:hAnsi="Book Antiqua" w:cs="Times New Roman"/>
                <w:b/>
                <w:bCs/>
              </w:rPr>
            </w:pPr>
            <w:r w:rsidRPr="00146B28">
              <w:rPr>
                <w:rFonts w:ascii="Book Antiqua" w:hAnsi="Book Antiqua" w:cs="Times New Roman"/>
                <w:b/>
                <w:bCs/>
                <w:i/>
                <w:iCs/>
              </w:rPr>
              <w:t>P</w:t>
            </w:r>
            <w:r w:rsidR="007F77BC" w:rsidRPr="00146B28">
              <w:rPr>
                <w:rFonts w:ascii="Book Antiqua" w:hAnsi="Book Antiqua" w:cs="Times New Roman"/>
                <w:b/>
                <w:bCs/>
                <w:i/>
                <w:iCs/>
              </w:rPr>
              <w:t xml:space="preserve"> </w:t>
            </w:r>
            <w:r w:rsidRPr="00146B28">
              <w:rPr>
                <w:rFonts w:ascii="Book Antiqua" w:hAnsi="Book Antiqua" w:cs="Times New Roman"/>
                <w:b/>
                <w:bCs/>
              </w:rPr>
              <w:t>value</w:t>
            </w:r>
          </w:p>
        </w:tc>
        <w:tc>
          <w:tcPr>
            <w:tcW w:w="545" w:type="pct"/>
            <w:tcBorders>
              <w:top w:val="single" w:sz="4" w:space="0" w:color="auto"/>
              <w:bottom w:val="single" w:sz="4" w:space="0" w:color="auto"/>
            </w:tcBorders>
          </w:tcPr>
          <w:p w14:paraId="49D80B11" w14:textId="77777777" w:rsidR="00C0711F" w:rsidRPr="00146B28" w:rsidRDefault="00C0711F" w:rsidP="00E80B2D">
            <w:pPr>
              <w:spacing w:line="360" w:lineRule="auto"/>
              <w:jc w:val="both"/>
              <w:rPr>
                <w:rFonts w:ascii="Book Antiqua" w:hAnsi="Book Antiqua" w:cs="Times New Roman"/>
                <w:b/>
                <w:bCs/>
              </w:rPr>
            </w:pPr>
            <w:r w:rsidRPr="00146B28">
              <w:rPr>
                <w:rFonts w:ascii="Book Antiqua" w:hAnsi="Book Antiqua" w:cs="Times New Roman"/>
                <w:b/>
                <w:bCs/>
              </w:rPr>
              <w:t>OPA (mins/week)</w:t>
            </w:r>
          </w:p>
        </w:tc>
        <w:tc>
          <w:tcPr>
            <w:tcW w:w="281" w:type="pct"/>
            <w:tcBorders>
              <w:top w:val="single" w:sz="4" w:space="0" w:color="auto"/>
              <w:bottom w:val="single" w:sz="4" w:space="0" w:color="auto"/>
            </w:tcBorders>
          </w:tcPr>
          <w:p w14:paraId="002D6D43" w14:textId="7B52DA6E" w:rsidR="00C0711F" w:rsidRPr="00146B28" w:rsidRDefault="007F77BC" w:rsidP="00E80B2D">
            <w:pPr>
              <w:spacing w:line="360" w:lineRule="auto"/>
              <w:jc w:val="both"/>
              <w:rPr>
                <w:rFonts w:ascii="Book Antiqua" w:hAnsi="Book Antiqua" w:cs="Times New Roman"/>
                <w:b/>
                <w:bCs/>
              </w:rPr>
            </w:pPr>
            <w:r w:rsidRPr="00146B28">
              <w:rPr>
                <w:rFonts w:ascii="Book Antiqua" w:hAnsi="Book Antiqua" w:cs="Times New Roman"/>
                <w:b/>
                <w:bCs/>
                <w:i/>
                <w:iCs/>
              </w:rPr>
              <w:t xml:space="preserve">P </w:t>
            </w:r>
            <w:r w:rsidRPr="00146B28">
              <w:rPr>
                <w:rFonts w:ascii="Book Antiqua" w:hAnsi="Book Antiqua" w:cs="Times New Roman"/>
                <w:b/>
                <w:bCs/>
              </w:rPr>
              <w:t>value</w:t>
            </w:r>
          </w:p>
        </w:tc>
        <w:tc>
          <w:tcPr>
            <w:tcW w:w="545" w:type="pct"/>
            <w:tcBorders>
              <w:top w:val="single" w:sz="4" w:space="0" w:color="auto"/>
              <w:bottom w:val="single" w:sz="4" w:space="0" w:color="auto"/>
            </w:tcBorders>
          </w:tcPr>
          <w:p w14:paraId="69C54DE6" w14:textId="77777777" w:rsidR="00C0711F" w:rsidRPr="00146B28" w:rsidRDefault="00C0711F" w:rsidP="00E80B2D">
            <w:pPr>
              <w:spacing w:line="360" w:lineRule="auto"/>
              <w:jc w:val="both"/>
              <w:rPr>
                <w:rFonts w:ascii="Book Antiqua" w:hAnsi="Book Antiqua" w:cs="Times New Roman"/>
                <w:b/>
                <w:bCs/>
              </w:rPr>
            </w:pPr>
            <w:r w:rsidRPr="00146B28">
              <w:rPr>
                <w:rFonts w:ascii="Book Antiqua" w:hAnsi="Book Antiqua" w:cs="Times New Roman"/>
                <w:b/>
                <w:bCs/>
              </w:rPr>
              <w:t>Non-OPA (mins/week)</w:t>
            </w:r>
          </w:p>
        </w:tc>
        <w:tc>
          <w:tcPr>
            <w:tcW w:w="281" w:type="pct"/>
            <w:tcBorders>
              <w:top w:val="single" w:sz="4" w:space="0" w:color="auto"/>
              <w:bottom w:val="single" w:sz="4" w:space="0" w:color="auto"/>
            </w:tcBorders>
          </w:tcPr>
          <w:p w14:paraId="514A50FD" w14:textId="7BD4001F" w:rsidR="00C0711F" w:rsidRPr="00146B28" w:rsidRDefault="007F77BC" w:rsidP="00E80B2D">
            <w:pPr>
              <w:spacing w:line="360" w:lineRule="auto"/>
              <w:jc w:val="both"/>
              <w:rPr>
                <w:rFonts w:ascii="Book Antiqua" w:hAnsi="Book Antiqua" w:cs="Times New Roman"/>
                <w:b/>
                <w:bCs/>
              </w:rPr>
            </w:pPr>
            <w:r w:rsidRPr="00146B28">
              <w:rPr>
                <w:rFonts w:ascii="Book Antiqua" w:hAnsi="Book Antiqua" w:cs="Times New Roman"/>
                <w:b/>
                <w:bCs/>
                <w:i/>
                <w:iCs/>
              </w:rPr>
              <w:t xml:space="preserve">P </w:t>
            </w:r>
            <w:r w:rsidRPr="00146B28">
              <w:rPr>
                <w:rFonts w:ascii="Book Antiqua" w:hAnsi="Book Antiqua" w:cs="Times New Roman"/>
                <w:b/>
                <w:bCs/>
              </w:rPr>
              <w:t>value</w:t>
            </w:r>
          </w:p>
        </w:tc>
        <w:tc>
          <w:tcPr>
            <w:tcW w:w="545" w:type="pct"/>
            <w:tcBorders>
              <w:top w:val="single" w:sz="4" w:space="0" w:color="auto"/>
              <w:bottom w:val="single" w:sz="4" w:space="0" w:color="auto"/>
            </w:tcBorders>
            <w:hideMark/>
          </w:tcPr>
          <w:p w14:paraId="2B11D95F" w14:textId="77777777" w:rsidR="00C0711F" w:rsidRPr="00146B28" w:rsidRDefault="00C0711F" w:rsidP="00E80B2D">
            <w:pPr>
              <w:spacing w:line="360" w:lineRule="auto"/>
              <w:jc w:val="both"/>
              <w:rPr>
                <w:rFonts w:ascii="Book Antiqua" w:hAnsi="Book Antiqua" w:cs="Times New Roman"/>
                <w:b/>
                <w:bCs/>
              </w:rPr>
            </w:pPr>
            <w:r w:rsidRPr="00146B28">
              <w:rPr>
                <w:rFonts w:ascii="Book Antiqua" w:hAnsi="Book Antiqua" w:cs="Times New Roman"/>
                <w:b/>
                <w:bCs/>
              </w:rPr>
              <w:t>SB (mins/week)</w:t>
            </w:r>
          </w:p>
        </w:tc>
        <w:tc>
          <w:tcPr>
            <w:tcW w:w="281" w:type="pct"/>
            <w:tcBorders>
              <w:top w:val="single" w:sz="4" w:space="0" w:color="auto"/>
              <w:bottom w:val="single" w:sz="4" w:space="0" w:color="auto"/>
            </w:tcBorders>
            <w:hideMark/>
          </w:tcPr>
          <w:p w14:paraId="66CCD4B8" w14:textId="498599EA" w:rsidR="00C0711F" w:rsidRPr="00146B28" w:rsidRDefault="007F77BC" w:rsidP="00E80B2D">
            <w:pPr>
              <w:spacing w:line="360" w:lineRule="auto"/>
              <w:jc w:val="both"/>
              <w:rPr>
                <w:rFonts w:ascii="Book Antiqua" w:hAnsi="Book Antiqua" w:cs="Times New Roman"/>
                <w:b/>
                <w:bCs/>
              </w:rPr>
            </w:pPr>
            <w:r w:rsidRPr="00146B28">
              <w:rPr>
                <w:rFonts w:ascii="Book Antiqua" w:hAnsi="Book Antiqua" w:cs="Times New Roman"/>
                <w:b/>
                <w:bCs/>
                <w:i/>
                <w:iCs/>
              </w:rPr>
              <w:t xml:space="preserve">P </w:t>
            </w:r>
            <w:r w:rsidRPr="00146B28">
              <w:rPr>
                <w:rFonts w:ascii="Book Antiqua" w:hAnsi="Book Antiqua" w:cs="Times New Roman"/>
                <w:b/>
                <w:bCs/>
              </w:rPr>
              <w:t>value</w:t>
            </w:r>
          </w:p>
        </w:tc>
      </w:tr>
      <w:tr w:rsidR="00146B28" w:rsidRPr="00146B28" w14:paraId="2B2AB71C" w14:textId="77777777" w:rsidTr="007F77BC">
        <w:trPr>
          <w:trHeight w:val="287"/>
        </w:trPr>
        <w:tc>
          <w:tcPr>
            <w:tcW w:w="629" w:type="pct"/>
            <w:vMerge w:val="restart"/>
            <w:tcBorders>
              <w:top w:val="single" w:sz="4" w:space="0" w:color="auto"/>
            </w:tcBorders>
            <w:hideMark/>
          </w:tcPr>
          <w:p w14:paraId="198FDD8F"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Individual</w:t>
            </w:r>
          </w:p>
        </w:tc>
        <w:tc>
          <w:tcPr>
            <w:tcW w:w="510" w:type="pct"/>
            <w:vMerge w:val="restart"/>
            <w:tcBorders>
              <w:top w:val="single" w:sz="4" w:space="0" w:color="auto"/>
            </w:tcBorders>
            <w:hideMark/>
          </w:tcPr>
          <w:p w14:paraId="3F33871F"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Gender</w:t>
            </w:r>
          </w:p>
        </w:tc>
        <w:tc>
          <w:tcPr>
            <w:tcW w:w="557" w:type="pct"/>
            <w:tcBorders>
              <w:top w:val="single" w:sz="4" w:space="0" w:color="auto"/>
            </w:tcBorders>
            <w:hideMark/>
          </w:tcPr>
          <w:p w14:paraId="36D397BD" w14:textId="05AB1F8A"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Male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219)</w:t>
            </w:r>
          </w:p>
        </w:tc>
        <w:tc>
          <w:tcPr>
            <w:tcW w:w="545" w:type="pct"/>
            <w:tcBorders>
              <w:top w:val="single" w:sz="4" w:space="0" w:color="auto"/>
            </w:tcBorders>
            <w:hideMark/>
          </w:tcPr>
          <w:p w14:paraId="6E710194"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208.2 (295.8)</w:t>
            </w:r>
          </w:p>
        </w:tc>
        <w:tc>
          <w:tcPr>
            <w:tcW w:w="281" w:type="pct"/>
            <w:vMerge w:val="restart"/>
            <w:tcBorders>
              <w:top w:val="single" w:sz="4" w:space="0" w:color="auto"/>
            </w:tcBorders>
            <w:hideMark/>
          </w:tcPr>
          <w:p w14:paraId="00567565" w14:textId="309FD1F9" w:rsidR="00C0711F" w:rsidRPr="00146B28" w:rsidRDefault="00D53524" w:rsidP="00E80B2D">
            <w:pPr>
              <w:spacing w:line="360" w:lineRule="auto"/>
              <w:jc w:val="both"/>
              <w:rPr>
                <w:rFonts w:ascii="Book Antiqua" w:hAnsi="Book Antiqua" w:cs="Times New Roman"/>
                <w:b/>
                <w:bCs/>
              </w:rPr>
            </w:pPr>
            <w:r w:rsidRPr="00146B28">
              <w:rPr>
                <w:rFonts w:ascii="Book Antiqua" w:hAnsi="Book Antiqua" w:cs="Times New Roman"/>
                <w:b/>
                <w:bCs/>
              </w:rPr>
              <w:t xml:space="preserve">&lt; </w:t>
            </w:r>
            <w:r w:rsidR="00C0711F" w:rsidRPr="00146B28">
              <w:rPr>
                <w:rFonts w:ascii="Book Antiqua" w:hAnsi="Book Antiqua" w:cs="Times New Roman"/>
                <w:b/>
                <w:bCs/>
              </w:rPr>
              <w:t>0.001</w:t>
            </w:r>
          </w:p>
        </w:tc>
        <w:tc>
          <w:tcPr>
            <w:tcW w:w="545" w:type="pct"/>
            <w:tcBorders>
              <w:top w:val="single" w:sz="4" w:space="0" w:color="auto"/>
            </w:tcBorders>
          </w:tcPr>
          <w:p w14:paraId="0FE24317"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63.7 (114.2)</w:t>
            </w:r>
          </w:p>
        </w:tc>
        <w:tc>
          <w:tcPr>
            <w:tcW w:w="281" w:type="pct"/>
            <w:vMerge w:val="restart"/>
            <w:tcBorders>
              <w:top w:val="single" w:sz="4" w:space="0" w:color="auto"/>
            </w:tcBorders>
          </w:tcPr>
          <w:p w14:paraId="763480F3" w14:textId="0558F2B0" w:rsidR="00C0711F" w:rsidRPr="00146B28" w:rsidRDefault="00D53524" w:rsidP="00E80B2D">
            <w:pPr>
              <w:spacing w:line="360" w:lineRule="auto"/>
              <w:jc w:val="both"/>
              <w:rPr>
                <w:rFonts w:ascii="Book Antiqua" w:hAnsi="Book Antiqua" w:cs="Times New Roman"/>
              </w:rPr>
            </w:pPr>
            <w:r w:rsidRPr="00146B28">
              <w:rPr>
                <w:rFonts w:ascii="Book Antiqua" w:hAnsi="Book Antiqua" w:cs="Times New Roman"/>
                <w:b/>
                <w:bCs/>
              </w:rPr>
              <w:t xml:space="preserve">&lt; </w:t>
            </w:r>
            <w:r w:rsidR="00C0711F" w:rsidRPr="00146B28">
              <w:rPr>
                <w:rFonts w:ascii="Book Antiqua" w:hAnsi="Book Antiqua" w:cs="Times New Roman"/>
                <w:b/>
                <w:bCs/>
              </w:rPr>
              <w:t>0.001</w:t>
            </w:r>
          </w:p>
        </w:tc>
        <w:tc>
          <w:tcPr>
            <w:tcW w:w="545" w:type="pct"/>
            <w:tcBorders>
              <w:top w:val="single" w:sz="4" w:space="0" w:color="auto"/>
            </w:tcBorders>
          </w:tcPr>
          <w:p w14:paraId="5743F04E"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144.5 (224)</w:t>
            </w:r>
          </w:p>
        </w:tc>
        <w:tc>
          <w:tcPr>
            <w:tcW w:w="281" w:type="pct"/>
            <w:vMerge w:val="restart"/>
            <w:tcBorders>
              <w:top w:val="single" w:sz="4" w:space="0" w:color="auto"/>
            </w:tcBorders>
          </w:tcPr>
          <w:p w14:paraId="6466C051" w14:textId="77777777" w:rsidR="00C0711F" w:rsidRPr="00146B28" w:rsidRDefault="00C0711F" w:rsidP="00E80B2D">
            <w:pPr>
              <w:spacing w:line="360" w:lineRule="auto"/>
              <w:jc w:val="both"/>
              <w:rPr>
                <w:rFonts w:ascii="Book Antiqua" w:hAnsi="Book Antiqua" w:cs="Times New Roman"/>
                <w:b/>
                <w:bCs/>
              </w:rPr>
            </w:pPr>
            <w:r w:rsidRPr="00146B28">
              <w:rPr>
                <w:rFonts w:ascii="Book Antiqua" w:hAnsi="Book Antiqua" w:cs="Times New Roman"/>
                <w:b/>
                <w:bCs/>
              </w:rPr>
              <w:t>0.001</w:t>
            </w:r>
          </w:p>
        </w:tc>
        <w:tc>
          <w:tcPr>
            <w:tcW w:w="545" w:type="pct"/>
            <w:tcBorders>
              <w:top w:val="single" w:sz="4" w:space="0" w:color="auto"/>
            </w:tcBorders>
            <w:hideMark/>
          </w:tcPr>
          <w:p w14:paraId="54ECD76A"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2183 (1916.7)</w:t>
            </w:r>
          </w:p>
        </w:tc>
        <w:tc>
          <w:tcPr>
            <w:tcW w:w="281" w:type="pct"/>
            <w:vMerge w:val="restart"/>
            <w:tcBorders>
              <w:top w:val="single" w:sz="4" w:space="0" w:color="auto"/>
            </w:tcBorders>
            <w:hideMark/>
          </w:tcPr>
          <w:p w14:paraId="1D10DE3E"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0.248</w:t>
            </w:r>
          </w:p>
        </w:tc>
      </w:tr>
      <w:tr w:rsidR="00146B28" w:rsidRPr="00146B28" w14:paraId="7D8DBE51" w14:textId="77777777" w:rsidTr="007F77BC">
        <w:trPr>
          <w:trHeight w:val="268"/>
        </w:trPr>
        <w:tc>
          <w:tcPr>
            <w:tcW w:w="629" w:type="pct"/>
            <w:vMerge/>
            <w:hideMark/>
          </w:tcPr>
          <w:p w14:paraId="20BF64B2" w14:textId="77777777" w:rsidR="00C0711F" w:rsidRPr="00146B28" w:rsidRDefault="00C0711F" w:rsidP="00E80B2D">
            <w:pPr>
              <w:spacing w:line="360" w:lineRule="auto"/>
              <w:jc w:val="both"/>
              <w:rPr>
                <w:rFonts w:ascii="Book Antiqua" w:hAnsi="Book Antiqua" w:cs="Times New Roman"/>
              </w:rPr>
            </w:pPr>
          </w:p>
        </w:tc>
        <w:tc>
          <w:tcPr>
            <w:tcW w:w="510" w:type="pct"/>
            <w:vMerge/>
            <w:hideMark/>
          </w:tcPr>
          <w:p w14:paraId="6986CAFE" w14:textId="77777777" w:rsidR="00C0711F" w:rsidRPr="00146B28" w:rsidRDefault="00C0711F" w:rsidP="00E80B2D">
            <w:pPr>
              <w:spacing w:line="360" w:lineRule="auto"/>
              <w:jc w:val="both"/>
              <w:rPr>
                <w:rFonts w:ascii="Book Antiqua" w:hAnsi="Book Antiqua" w:cs="Times New Roman"/>
              </w:rPr>
            </w:pPr>
          </w:p>
        </w:tc>
        <w:tc>
          <w:tcPr>
            <w:tcW w:w="557" w:type="pct"/>
            <w:hideMark/>
          </w:tcPr>
          <w:p w14:paraId="7326534E" w14:textId="5622183F"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Female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247)</w:t>
            </w:r>
          </w:p>
        </w:tc>
        <w:tc>
          <w:tcPr>
            <w:tcW w:w="545" w:type="pct"/>
            <w:hideMark/>
          </w:tcPr>
          <w:p w14:paraId="2056B9CB"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140.7 (252.1)</w:t>
            </w:r>
          </w:p>
        </w:tc>
        <w:tc>
          <w:tcPr>
            <w:tcW w:w="281" w:type="pct"/>
            <w:vMerge/>
            <w:hideMark/>
          </w:tcPr>
          <w:p w14:paraId="3A226E4C" w14:textId="77777777" w:rsidR="00C0711F" w:rsidRPr="00146B28" w:rsidRDefault="00C0711F" w:rsidP="00E80B2D">
            <w:pPr>
              <w:spacing w:line="360" w:lineRule="auto"/>
              <w:jc w:val="both"/>
              <w:rPr>
                <w:rFonts w:ascii="Book Antiqua" w:hAnsi="Book Antiqua" w:cs="Times New Roman"/>
              </w:rPr>
            </w:pPr>
          </w:p>
        </w:tc>
        <w:tc>
          <w:tcPr>
            <w:tcW w:w="545" w:type="pct"/>
          </w:tcPr>
          <w:p w14:paraId="55EE335F"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38.5 (86.9)</w:t>
            </w:r>
          </w:p>
        </w:tc>
        <w:tc>
          <w:tcPr>
            <w:tcW w:w="281" w:type="pct"/>
            <w:vMerge/>
          </w:tcPr>
          <w:p w14:paraId="2E35B494" w14:textId="77777777" w:rsidR="00C0711F" w:rsidRPr="00146B28" w:rsidRDefault="00C0711F" w:rsidP="00E80B2D">
            <w:pPr>
              <w:spacing w:line="360" w:lineRule="auto"/>
              <w:jc w:val="both"/>
              <w:rPr>
                <w:rFonts w:ascii="Book Antiqua" w:hAnsi="Book Antiqua" w:cs="Times New Roman"/>
              </w:rPr>
            </w:pPr>
          </w:p>
        </w:tc>
        <w:tc>
          <w:tcPr>
            <w:tcW w:w="545" w:type="pct"/>
          </w:tcPr>
          <w:p w14:paraId="5D5D6F46"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102.2 (195.2)</w:t>
            </w:r>
          </w:p>
        </w:tc>
        <w:tc>
          <w:tcPr>
            <w:tcW w:w="281" w:type="pct"/>
            <w:vMerge/>
          </w:tcPr>
          <w:p w14:paraId="6482C4A4" w14:textId="77777777" w:rsidR="00C0711F" w:rsidRPr="00146B28" w:rsidRDefault="00C0711F" w:rsidP="00E80B2D">
            <w:pPr>
              <w:spacing w:line="360" w:lineRule="auto"/>
              <w:jc w:val="both"/>
              <w:rPr>
                <w:rFonts w:ascii="Book Antiqua" w:hAnsi="Book Antiqua" w:cs="Times New Roman"/>
              </w:rPr>
            </w:pPr>
          </w:p>
        </w:tc>
        <w:tc>
          <w:tcPr>
            <w:tcW w:w="545" w:type="pct"/>
            <w:hideMark/>
          </w:tcPr>
          <w:p w14:paraId="07BEBD38"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2170.7 (2374.1)</w:t>
            </w:r>
          </w:p>
        </w:tc>
        <w:tc>
          <w:tcPr>
            <w:tcW w:w="281" w:type="pct"/>
            <w:vMerge/>
            <w:hideMark/>
          </w:tcPr>
          <w:p w14:paraId="3B6DC790" w14:textId="77777777" w:rsidR="00C0711F" w:rsidRPr="00146B28" w:rsidRDefault="00C0711F" w:rsidP="00E80B2D">
            <w:pPr>
              <w:spacing w:line="360" w:lineRule="auto"/>
              <w:jc w:val="both"/>
              <w:rPr>
                <w:rFonts w:ascii="Book Antiqua" w:hAnsi="Book Antiqua" w:cs="Times New Roman"/>
              </w:rPr>
            </w:pPr>
          </w:p>
        </w:tc>
      </w:tr>
      <w:tr w:rsidR="00146B28" w:rsidRPr="00146B28" w14:paraId="77DE0CDC" w14:textId="77777777" w:rsidTr="007F77BC">
        <w:trPr>
          <w:trHeight w:val="287"/>
        </w:trPr>
        <w:tc>
          <w:tcPr>
            <w:tcW w:w="629" w:type="pct"/>
            <w:vMerge/>
            <w:hideMark/>
          </w:tcPr>
          <w:p w14:paraId="41CB35EB" w14:textId="77777777" w:rsidR="00C0711F" w:rsidRPr="00146B28" w:rsidRDefault="00C0711F" w:rsidP="00E80B2D">
            <w:pPr>
              <w:spacing w:line="360" w:lineRule="auto"/>
              <w:jc w:val="both"/>
              <w:rPr>
                <w:rFonts w:ascii="Book Antiqua" w:hAnsi="Book Antiqua" w:cs="Times New Roman"/>
              </w:rPr>
            </w:pPr>
          </w:p>
        </w:tc>
        <w:tc>
          <w:tcPr>
            <w:tcW w:w="510" w:type="pct"/>
            <w:vMerge w:val="restart"/>
            <w:hideMark/>
          </w:tcPr>
          <w:p w14:paraId="2BE04207"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Age</w:t>
            </w:r>
          </w:p>
        </w:tc>
        <w:tc>
          <w:tcPr>
            <w:tcW w:w="557" w:type="pct"/>
            <w:hideMark/>
          </w:tcPr>
          <w:p w14:paraId="5551CF39" w14:textId="1C29BECC"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6-11 y</w:t>
            </w:r>
            <w:r w:rsidR="004E4D17" w:rsidRPr="00146B28">
              <w:rPr>
                <w:rFonts w:ascii="Book Antiqua" w:hAnsi="Book Antiqua" w:cs="Times New Roman"/>
              </w:rPr>
              <w:t>r</w:t>
            </w:r>
            <w:r w:rsidRPr="00146B28">
              <w:rPr>
                <w:rFonts w:ascii="Book Antiqua" w:hAnsi="Book Antiqua" w:cs="Times New Roman"/>
              </w:rPr>
              <w:t xml:space="preserve">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176)</w:t>
            </w:r>
          </w:p>
        </w:tc>
        <w:tc>
          <w:tcPr>
            <w:tcW w:w="545" w:type="pct"/>
            <w:hideMark/>
          </w:tcPr>
          <w:p w14:paraId="3E879EE4"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179.1 (276.2)</w:t>
            </w:r>
          </w:p>
        </w:tc>
        <w:tc>
          <w:tcPr>
            <w:tcW w:w="281" w:type="pct"/>
            <w:vMerge w:val="restart"/>
            <w:hideMark/>
          </w:tcPr>
          <w:p w14:paraId="73E75ADB"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0.355</w:t>
            </w:r>
          </w:p>
        </w:tc>
        <w:tc>
          <w:tcPr>
            <w:tcW w:w="545" w:type="pct"/>
          </w:tcPr>
          <w:p w14:paraId="0D956F16"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43.6 (104)</w:t>
            </w:r>
          </w:p>
        </w:tc>
        <w:tc>
          <w:tcPr>
            <w:tcW w:w="281" w:type="pct"/>
            <w:vMerge w:val="restart"/>
          </w:tcPr>
          <w:p w14:paraId="4774D9B9" w14:textId="77777777" w:rsidR="00C0711F" w:rsidRPr="00146B28" w:rsidRDefault="00C0711F" w:rsidP="00E80B2D">
            <w:pPr>
              <w:spacing w:line="360" w:lineRule="auto"/>
              <w:jc w:val="both"/>
              <w:rPr>
                <w:rFonts w:ascii="Book Antiqua" w:hAnsi="Book Antiqua" w:cs="Times New Roman"/>
                <w:b/>
                <w:bCs/>
              </w:rPr>
            </w:pPr>
            <w:r w:rsidRPr="00146B28">
              <w:rPr>
                <w:rFonts w:ascii="Book Antiqua" w:hAnsi="Book Antiqua" w:cs="Times New Roman"/>
                <w:b/>
                <w:bCs/>
              </w:rPr>
              <w:t>0.004</w:t>
            </w:r>
          </w:p>
        </w:tc>
        <w:tc>
          <w:tcPr>
            <w:tcW w:w="545" w:type="pct"/>
          </w:tcPr>
          <w:p w14:paraId="68D16E90"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135.5 (212.8)</w:t>
            </w:r>
          </w:p>
        </w:tc>
        <w:tc>
          <w:tcPr>
            <w:tcW w:w="281" w:type="pct"/>
            <w:vMerge w:val="restart"/>
          </w:tcPr>
          <w:p w14:paraId="0E8AD521"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0.248</w:t>
            </w:r>
          </w:p>
        </w:tc>
        <w:tc>
          <w:tcPr>
            <w:tcW w:w="545" w:type="pct"/>
            <w:hideMark/>
          </w:tcPr>
          <w:p w14:paraId="7F1EFE98"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2200.6 (2193.2)</w:t>
            </w:r>
          </w:p>
        </w:tc>
        <w:tc>
          <w:tcPr>
            <w:tcW w:w="281" w:type="pct"/>
            <w:vMerge w:val="restart"/>
            <w:hideMark/>
          </w:tcPr>
          <w:p w14:paraId="631A027B"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0.831</w:t>
            </w:r>
          </w:p>
        </w:tc>
      </w:tr>
      <w:tr w:rsidR="00146B28" w:rsidRPr="00146B28" w14:paraId="0CF9C92F" w14:textId="77777777" w:rsidTr="007F77BC">
        <w:trPr>
          <w:trHeight w:val="287"/>
        </w:trPr>
        <w:tc>
          <w:tcPr>
            <w:tcW w:w="629" w:type="pct"/>
            <w:vMerge/>
            <w:hideMark/>
          </w:tcPr>
          <w:p w14:paraId="1CA04E82" w14:textId="77777777" w:rsidR="00C0711F" w:rsidRPr="00146B28" w:rsidRDefault="00C0711F" w:rsidP="00E80B2D">
            <w:pPr>
              <w:spacing w:line="360" w:lineRule="auto"/>
              <w:jc w:val="both"/>
              <w:rPr>
                <w:rFonts w:ascii="Book Antiqua" w:hAnsi="Book Antiqua" w:cs="Times New Roman"/>
              </w:rPr>
            </w:pPr>
          </w:p>
        </w:tc>
        <w:tc>
          <w:tcPr>
            <w:tcW w:w="510" w:type="pct"/>
            <w:vMerge/>
            <w:hideMark/>
          </w:tcPr>
          <w:p w14:paraId="4CF08AFF" w14:textId="77777777" w:rsidR="00C0711F" w:rsidRPr="00146B28" w:rsidRDefault="00C0711F" w:rsidP="00E80B2D">
            <w:pPr>
              <w:spacing w:line="360" w:lineRule="auto"/>
              <w:jc w:val="both"/>
              <w:rPr>
                <w:rFonts w:ascii="Book Antiqua" w:hAnsi="Book Antiqua" w:cs="Times New Roman"/>
              </w:rPr>
            </w:pPr>
          </w:p>
        </w:tc>
        <w:tc>
          <w:tcPr>
            <w:tcW w:w="557" w:type="pct"/>
            <w:hideMark/>
          </w:tcPr>
          <w:p w14:paraId="43113433" w14:textId="18813002"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12-14 y</w:t>
            </w:r>
            <w:r w:rsidR="004E4D17" w:rsidRPr="00146B28">
              <w:rPr>
                <w:rFonts w:ascii="Book Antiqua" w:hAnsi="Book Antiqua" w:cs="Times New Roman"/>
              </w:rPr>
              <w:t>r</w:t>
            </w:r>
            <w:r w:rsidRPr="00146B28">
              <w:rPr>
                <w:rFonts w:ascii="Book Antiqua" w:hAnsi="Book Antiqua" w:cs="Times New Roman"/>
              </w:rPr>
              <w:t xml:space="preserve">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147)</w:t>
            </w:r>
          </w:p>
        </w:tc>
        <w:tc>
          <w:tcPr>
            <w:tcW w:w="545" w:type="pct"/>
            <w:hideMark/>
          </w:tcPr>
          <w:p w14:paraId="060C6106" w14:textId="71CFF939"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164</w:t>
            </w:r>
            <w:r w:rsidR="004E4D17" w:rsidRPr="00146B28">
              <w:rPr>
                <w:rFonts w:ascii="Book Antiqua" w:hAnsi="Book Antiqua" w:cs="Times New Roman"/>
              </w:rPr>
              <w:t>.0</w:t>
            </w:r>
            <w:r w:rsidRPr="00146B28">
              <w:rPr>
                <w:rFonts w:ascii="Book Antiqua" w:hAnsi="Book Antiqua" w:cs="Times New Roman"/>
              </w:rPr>
              <w:t xml:space="preserve"> (299.1)</w:t>
            </w:r>
          </w:p>
        </w:tc>
        <w:tc>
          <w:tcPr>
            <w:tcW w:w="281" w:type="pct"/>
            <w:vMerge/>
            <w:hideMark/>
          </w:tcPr>
          <w:p w14:paraId="23F2C426" w14:textId="77777777" w:rsidR="00C0711F" w:rsidRPr="00146B28" w:rsidRDefault="00C0711F" w:rsidP="00E80B2D">
            <w:pPr>
              <w:spacing w:line="360" w:lineRule="auto"/>
              <w:jc w:val="both"/>
              <w:rPr>
                <w:rFonts w:ascii="Book Antiqua" w:hAnsi="Book Antiqua" w:cs="Times New Roman"/>
              </w:rPr>
            </w:pPr>
          </w:p>
        </w:tc>
        <w:tc>
          <w:tcPr>
            <w:tcW w:w="545" w:type="pct"/>
          </w:tcPr>
          <w:p w14:paraId="335BBCA6" w14:textId="4F6284A3"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47</w:t>
            </w:r>
            <w:r w:rsidR="004E4D17" w:rsidRPr="00146B28">
              <w:rPr>
                <w:rFonts w:ascii="Book Antiqua" w:hAnsi="Book Antiqua" w:cs="Times New Roman"/>
              </w:rPr>
              <w:t>.0</w:t>
            </w:r>
            <w:r w:rsidRPr="00146B28">
              <w:rPr>
                <w:rFonts w:ascii="Book Antiqua" w:hAnsi="Book Antiqua" w:cs="Times New Roman"/>
              </w:rPr>
              <w:t xml:space="preserve"> (101.6)</w:t>
            </w:r>
          </w:p>
        </w:tc>
        <w:tc>
          <w:tcPr>
            <w:tcW w:w="281" w:type="pct"/>
            <w:vMerge/>
          </w:tcPr>
          <w:p w14:paraId="6160F3C9" w14:textId="77777777" w:rsidR="00C0711F" w:rsidRPr="00146B28" w:rsidRDefault="00C0711F" w:rsidP="00E80B2D">
            <w:pPr>
              <w:spacing w:line="360" w:lineRule="auto"/>
              <w:jc w:val="both"/>
              <w:rPr>
                <w:rFonts w:ascii="Book Antiqua" w:hAnsi="Book Antiqua" w:cs="Times New Roman"/>
              </w:rPr>
            </w:pPr>
          </w:p>
        </w:tc>
        <w:tc>
          <w:tcPr>
            <w:tcW w:w="545" w:type="pct"/>
          </w:tcPr>
          <w:p w14:paraId="5F754ACC" w14:textId="5DE38E06"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117</w:t>
            </w:r>
            <w:r w:rsidR="004E4D17" w:rsidRPr="00146B28">
              <w:rPr>
                <w:rFonts w:ascii="Book Antiqua" w:hAnsi="Book Antiqua" w:cs="Times New Roman"/>
              </w:rPr>
              <w:t>.0</w:t>
            </w:r>
            <w:r w:rsidRPr="00146B28">
              <w:rPr>
                <w:rFonts w:ascii="Book Antiqua" w:hAnsi="Book Antiqua" w:cs="Times New Roman"/>
              </w:rPr>
              <w:t xml:space="preserve"> (237.6)</w:t>
            </w:r>
          </w:p>
        </w:tc>
        <w:tc>
          <w:tcPr>
            <w:tcW w:w="281" w:type="pct"/>
            <w:vMerge/>
          </w:tcPr>
          <w:p w14:paraId="31C359B7" w14:textId="77777777" w:rsidR="00C0711F" w:rsidRPr="00146B28" w:rsidRDefault="00C0711F" w:rsidP="00E80B2D">
            <w:pPr>
              <w:spacing w:line="360" w:lineRule="auto"/>
              <w:jc w:val="both"/>
              <w:rPr>
                <w:rFonts w:ascii="Book Antiqua" w:hAnsi="Book Antiqua" w:cs="Times New Roman"/>
              </w:rPr>
            </w:pPr>
          </w:p>
        </w:tc>
        <w:tc>
          <w:tcPr>
            <w:tcW w:w="545" w:type="pct"/>
            <w:hideMark/>
          </w:tcPr>
          <w:p w14:paraId="2E5580A5"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2090.5 (2149.9)</w:t>
            </w:r>
          </w:p>
        </w:tc>
        <w:tc>
          <w:tcPr>
            <w:tcW w:w="281" w:type="pct"/>
            <w:vMerge/>
            <w:hideMark/>
          </w:tcPr>
          <w:p w14:paraId="21351881" w14:textId="77777777" w:rsidR="00C0711F" w:rsidRPr="00146B28" w:rsidRDefault="00C0711F" w:rsidP="00E80B2D">
            <w:pPr>
              <w:spacing w:line="360" w:lineRule="auto"/>
              <w:jc w:val="both"/>
              <w:rPr>
                <w:rFonts w:ascii="Book Antiqua" w:hAnsi="Book Antiqua" w:cs="Times New Roman"/>
              </w:rPr>
            </w:pPr>
          </w:p>
        </w:tc>
      </w:tr>
      <w:tr w:rsidR="00146B28" w:rsidRPr="00146B28" w14:paraId="46B3BD4C" w14:textId="77777777" w:rsidTr="007F77BC">
        <w:trPr>
          <w:trHeight w:val="287"/>
        </w:trPr>
        <w:tc>
          <w:tcPr>
            <w:tcW w:w="629" w:type="pct"/>
            <w:vMerge/>
            <w:hideMark/>
          </w:tcPr>
          <w:p w14:paraId="65A7CC04" w14:textId="77777777" w:rsidR="00C0711F" w:rsidRPr="00146B28" w:rsidRDefault="00C0711F" w:rsidP="00E80B2D">
            <w:pPr>
              <w:spacing w:line="360" w:lineRule="auto"/>
              <w:jc w:val="both"/>
              <w:rPr>
                <w:rFonts w:ascii="Book Antiqua" w:hAnsi="Book Antiqua" w:cs="Times New Roman"/>
              </w:rPr>
            </w:pPr>
          </w:p>
        </w:tc>
        <w:tc>
          <w:tcPr>
            <w:tcW w:w="510" w:type="pct"/>
            <w:vMerge/>
            <w:hideMark/>
          </w:tcPr>
          <w:p w14:paraId="714A9B47" w14:textId="77777777" w:rsidR="00C0711F" w:rsidRPr="00146B28" w:rsidRDefault="00C0711F" w:rsidP="00E80B2D">
            <w:pPr>
              <w:spacing w:line="360" w:lineRule="auto"/>
              <w:jc w:val="both"/>
              <w:rPr>
                <w:rFonts w:ascii="Book Antiqua" w:hAnsi="Book Antiqua" w:cs="Times New Roman"/>
              </w:rPr>
            </w:pPr>
          </w:p>
        </w:tc>
        <w:tc>
          <w:tcPr>
            <w:tcW w:w="557" w:type="pct"/>
            <w:hideMark/>
          </w:tcPr>
          <w:p w14:paraId="5633ED3A" w14:textId="4D24B01C"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15-18 y</w:t>
            </w:r>
            <w:r w:rsidR="004E4D17" w:rsidRPr="00146B28">
              <w:rPr>
                <w:rFonts w:ascii="Book Antiqua" w:hAnsi="Book Antiqua" w:cs="Times New Roman"/>
              </w:rPr>
              <w:t>r</w:t>
            </w:r>
            <w:r w:rsidRPr="00146B28">
              <w:rPr>
                <w:rFonts w:ascii="Book Antiqua" w:hAnsi="Book Antiqua" w:cs="Times New Roman"/>
              </w:rPr>
              <w:t xml:space="preserve">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143)</w:t>
            </w:r>
          </w:p>
        </w:tc>
        <w:tc>
          <w:tcPr>
            <w:tcW w:w="545" w:type="pct"/>
            <w:hideMark/>
          </w:tcPr>
          <w:p w14:paraId="21209C6B"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172.9 (249.1)</w:t>
            </w:r>
          </w:p>
        </w:tc>
        <w:tc>
          <w:tcPr>
            <w:tcW w:w="281" w:type="pct"/>
            <w:vMerge/>
            <w:hideMark/>
          </w:tcPr>
          <w:p w14:paraId="7B1D803F" w14:textId="77777777" w:rsidR="00C0711F" w:rsidRPr="00146B28" w:rsidRDefault="00C0711F" w:rsidP="00E80B2D">
            <w:pPr>
              <w:spacing w:line="360" w:lineRule="auto"/>
              <w:jc w:val="both"/>
              <w:rPr>
                <w:rFonts w:ascii="Book Antiqua" w:hAnsi="Book Antiqua" w:cs="Times New Roman"/>
              </w:rPr>
            </w:pPr>
          </w:p>
        </w:tc>
        <w:tc>
          <w:tcPr>
            <w:tcW w:w="545" w:type="pct"/>
          </w:tcPr>
          <w:p w14:paraId="35CDE6C0"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62.2 (97.2)</w:t>
            </w:r>
          </w:p>
        </w:tc>
        <w:tc>
          <w:tcPr>
            <w:tcW w:w="281" w:type="pct"/>
            <w:vMerge/>
          </w:tcPr>
          <w:p w14:paraId="371A22F3" w14:textId="77777777" w:rsidR="00C0711F" w:rsidRPr="00146B28" w:rsidRDefault="00C0711F" w:rsidP="00E80B2D">
            <w:pPr>
              <w:spacing w:line="360" w:lineRule="auto"/>
              <w:jc w:val="both"/>
              <w:rPr>
                <w:rFonts w:ascii="Book Antiqua" w:hAnsi="Book Antiqua" w:cs="Times New Roman"/>
              </w:rPr>
            </w:pPr>
          </w:p>
        </w:tc>
        <w:tc>
          <w:tcPr>
            <w:tcW w:w="545" w:type="pct"/>
          </w:tcPr>
          <w:p w14:paraId="00BB9DE5" w14:textId="381D88E3"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110.7 (174</w:t>
            </w:r>
            <w:r w:rsidR="00617665" w:rsidRPr="00146B28">
              <w:rPr>
                <w:rFonts w:ascii="Book Antiqua" w:hAnsi="Book Antiqua" w:cs="Times New Roman"/>
              </w:rPr>
              <w:t>.0</w:t>
            </w:r>
            <w:r w:rsidRPr="00146B28">
              <w:rPr>
                <w:rFonts w:ascii="Book Antiqua" w:hAnsi="Book Antiqua" w:cs="Times New Roman"/>
              </w:rPr>
              <w:t>)</w:t>
            </w:r>
          </w:p>
        </w:tc>
        <w:tc>
          <w:tcPr>
            <w:tcW w:w="281" w:type="pct"/>
            <w:vMerge/>
          </w:tcPr>
          <w:p w14:paraId="38A516F6" w14:textId="77777777" w:rsidR="00C0711F" w:rsidRPr="00146B28" w:rsidRDefault="00C0711F" w:rsidP="00E80B2D">
            <w:pPr>
              <w:spacing w:line="360" w:lineRule="auto"/>
              <w:jc w:val="both"/>
              <w:rPr>
                <w:rFonts w:ascii="Book Antiqua" w:hAnsi="Book Antiqua" w:cs="Times New Roman"/>
              </w:rPr>
            </w:pPr>
          </w:p>
        </w:tc>
        <w:tc>
          <w:tcPr>
            <w:tcW w:w="545" w:type="pct"/>
            <w:hideMark/>
          </w:tcPr>
          <w:p w14:paraId="306E9AC2" w14:textId="266B28B1"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2235</w:t>
            </w:r>
            <w:r w:rsidR="004E4D17" w:rsidRPr="00146B28">
              <w:rPr>
                <w:rFonts w:ascii="Book Antiqua" w:hAnsi="Book Antiqua" w:cs="Times New Roman"/>
              </w:rPr>
              <w:t>.0</w:t>
            </w:r>
            <w:r w:rsidRPr="00146B28">
              <w:rPr>
                <w:rFonts w:ascii="Book Antiqua" w:hAnsi="Book Antiqua" w:cs="Times New Roman"/>
              </w:rPr>
              <w:t xml:space="preserve"> (2170.9)</w:t>
            </w:r>
          </w:p>
        </w:tc>
        <w:tc>
          <w:tcPr>
            <w:tcW w:w="281" w:type="pct"/>
            <w:vMerge/>
            <w:hideMark/>
          </w:tcPr>
          <w:p w14:paraId="1E33DD0B" w14:textId="77777777" w:rsidR="00C0711F" w:rsidRPr="00146B28" w:rsidRDefault="00C0711F" w:rsidP="00E80B2D">
            <w:pPr>
              <w:spacing w:line="360" w:lineRule="auto"/>
              <w:jc w:val="both"/>
              <w:rPr>
                <w:rFonts w:ascii="Book Antiqua" w:hAnsi="Book Antiqua" w:cs="Times New Roman"/>
              </w:rPr>
            </w:pPr>
          </w:p>
        </w:tc>
      </w:tr>
      <w:tr w:rsidR="00146B28" w:rsidRPr="00146B28" w14:paraId="5C6B0575" w14:textId="77777777" w:rsidTr="007F77BC">
        <w:trPr>
          <w:trHeight w:val="287"/>
        </w:trPr>
        <w:tc>
          <w:tcPr>
            <w:tcW w:w="629" w:type="pct"/>
            <w:vMerge/>
            <w:hideMark/>
          </w:tcPr>
          <w:p w14:paraId="7871DF54" w14:textId="77777777" w:rsidR="00C0711F" w:rsidRPr="00146B28" w:rsidRDefault="00C0711F" w:rsidP="00E80B2D">
            <w:pPr>
              <w:spacing w:line="360" w:lineRule="auto"/>
              <w:jc w:val="both"/>
              <w:rPr>
                <w:rFonts w:ascii="Book Antiqua" w:hAnsi="Book Antiqua" w:cs="Times New Roman"/>
              </w:rPr>
            </w:pPr>
          </w:p>
        </w:tc>
        <w:tc>
          <w:tcPr>
            <w:tcW w:w="510" w:type="pct"/>
            <w:vMerge w:val="restart"/>
            <w:hideMark/>
          </w:tcPr>
          <w:p w14:paraId="439187BC"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Musculoskeletal disorder</w:t>
            </w:r>
          </w:p>
        </w:tc>
        <w:tc>
          <w:tcPr>
            <w:tcW w:w="557" w:type="pct"/>
            <w:hideMark/>
          </w:tcPr>
          <w:p w14:paraId="411118A1" w14:textId="1F4D7EF2"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No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396)</w:t>
            </w:r>
          </w:p>
        </w:tc>
        <w:tc>
          <w:tcPr>
            <w:tcW w:w="545" w:type="pct"/>
            <w:hideMark/>
          </w:tcPr>
          <w:p w14:paraId="47EAB074"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171.2 (263.1)</w:t>
            </w:r>
          </w:p>
        </w:tc>
        <w:tc>
          <w:tcPr>
            <w:tcW w:w="281" w:type="pct"/>
            <w:vMerge w:val="restart"/>
            <w:hideMark/>
          </w:tcPr>
          <w:p w14:paraId="1180356C"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0.676</w:t>
            </w:r>
          </w:p>
        </w:tc>
        <w:tc>
          <w:tcPr>
            <w:tcW w:w="545" w:type="pct"/>
          </w:tcPr>
          <w:p w14:paraId="7E8E3D8F"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49.4 (101.4)</w:t>
            </w:r>
          </w:p>
        </w:tc>
        <w:tc>
          <w:tcPr>
            <w:tcW w:w="281" w:type="pct"/>
            <w:vMerge w:val="restart"/>
          </w:tcPr>
          <w:p w14:paraId="31DC822C"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0.775</w:t>
            </w:r>
          </w:p>
        </w:tc>
        <w:tc>
          <w:tcPr>
            <w:tcW w:w="545" w:type="pct"/>
          </w:tcPr>
          <w:p w14:paraId="737AA920"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121.8 (200.8)</w:t>
            </w:r>
          </w:p>
        </w:tc>
        <w:tc>
          <w:tcPr>
            <w:tcW w:w="281" w:type="pct"/>
            <w:vMerge w:val="restart"/>
          </w:tcPr>
          <w:p w14:paraId="43B713FB"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0.421</w:t>
            </w:r>
          </w:p>
        </w:tc>
        <w:tc>
          <w:tcPr>
            <w:tcW w:w="545" w:type="pct"/>
            <w:hideMark/>
          </w:tcPr>
          <w:p w14:paraId="618658A0"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2249.2 (2170.2)</w:t>
            </w:r>
          </w:p>
        </w:tc>
        <w:tc>
          <w:tcPr>
            <w:tcW w:w="281" w:type="pct"/>
            <w:vMerge w:val="restart"/>
            <w:hideMark/>
          </w:tcPr>
          <w:p w14:paraId="7A02E729" w14:textId="77777777" w:rsidR="00C0711F" w:rsidRPr="00146B28" w:rsidRDefault="00C0711F" w:rsidP="00E80B2D">
            <w:pPr>
              <w:spacing w:line="360" w:lineRule="auto"/>
              <w:jc w:val="both"/>
              <w:rPr>
                <w:rFonts w:ascii="Book Antiqua" w:hAnsi="Book Antiqua" w:cs="Times New Roman"/>
                <w:b/>
                <w:bCs/>
              </w:rPr>
            </w:pPr>
            <w:r w:rsidRPr="00146B28">
              <w:rPr>
                <w:rFonts w:ascii="Book Antiqua" w:hAnsi="Book Antiqua" w:cs="Times New Roman"/>
                <w:b/>
                <w:bCs/>
              </w:rPr>
              <w:t>0.041</w:t>
            </w:r>
          </w:p>
        </w:tc>
      </w:tr>
      <w:tr w:rsidR="00146B28" w:rsidRPr="00146B28" w14:paraId="3282FBCE" w14:textId="77777777" w:rsidTr="00617665">
        <w:trPr>
          <w:trHeight w:val="287"/>
        </w:trPr>
        <w:tc>
          <w:tcPr>
            <w:tcW w:w="629" w:type="pct"/>
            <w:vMerge/>
            <w:hideMark/>
          </w:tcPr>
          <w:p w14:paraId="10BD3332" w14:textId="77777777" w:rsidR="00C0711F" w:rsidRPr="00146B28" w:rsidRDefault="00C0711F" w:rsidP="00E80B2D">
            <w:pPr>
              <w:spacing w:line="360" w:lineRule="auto"/>
              <w:jc w:val="both"/>
              <w:rPr>
                <w:rFonts w:ascii="Book Antiqua" w:hAnsi="Book Antiqua" w:cs="Times New Roman"/>
              </w:rPr>
            </w:pPr>
          </w:p>
        </w:tc>
        <w:tc>
          <w:tcPr>
            <w:tcW w:w="510" w:type="pct"/>
            <w:vMerge/>
            <w:hideMark/>
          </w:tcPr>
          <w:p w14:paraId="4561C8E6" w14:textId="77777777" w:rsidR="00C0711F" w:rsidRPr="00146B28" w:rsidRDefault="00C0711F" w:rsidP="00E80B2D">
            <w:pPr>
              <w:spacing w:line="360" w:lineRule="auto"/>
              <w:jc w:val="both"/>
              <w:rPr>
                <w:rFonts w:ascii="Book Antiqua" w:hAnsi="Book Antiqua" w:cs="Times New Roman"/>
              </w:rPr>
            </w:pPr>
          </w:p>
        </w:tc>
        <w:tc>
          <w:tcPr>
            <w:tcW w:w="557" w:type="pct"/>
            <w:hideMark/>
          </w:tcPr>
          <w:p w14:paraId="5365012F" w14:textId="0E8CBE90"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Yes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70)</w:t>
            </w:r>
          </w:p>
        </w:tc>
        <w:tc>
          <w:tcPr>
            <w:tcW w:w="545" w:type="pct"/>
            <w:hideMark/>
          </w:tcPr>
          <w:p w14:paraId="64EB5BE9"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179.6 (338.2)</w:t>
            </w:r>
          </w:p>
        </w:tc>
        <w:tc>
          <w:tcPr>
            <w:tcW w:w="281" w:type="pct"/>
            <w:vMerge/>
            <w:hideMark/>
          </w:tcPr>
          <w:p w14:paraId="3431F2CE" w14:textId="77777777" w:rsidR="00C0711F" w:rsidRPr="00146B28" w:rsidRDefault="00C0711F" w:rsidP="00E80B2D">
            <w:pPr>
              <w:spacing w:line="360" w:lineRule="auto"/>
              <w:jc w:val="both"/>
              <w:rPr>
                <w:rFonts w:ascii="Book Antiqua" w:hAnsi="Book Antiqua" w:cs="Times New Roman"/>
              </w:rPr>
            </w:pPr>
          </w:p>
        </w:tc>
        <w:tc>
          <w:tcPr>
            <w:tcW w:w="545" w:type="pct"/>
          </w:tcPr>
          <w:p w14:paraId="7B3C97A8" w14:textId="0C8F72A6"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56</w:t>
            </w:r>
            <w:r w:rsidR="004E4D17" w:rsidRPr="00146B28">
              <w:rPr>
                <w:rFonts w:ascii="Book Antiqua" w:hAnsi="Book Antiqua" w:cs="Times New Roman"/>
              </w:rPr>
              <w:t>.0</w:t>
            </w:r>
            <w:r w:rsidRPr="00146B28">
              <w:rPr>
                <w:rFonts w:ascii="Book Antiqua" w:hAnsi="Book Antiqua" w:cs="Times New Roman"/>
              </w:rPr>
              <w:t xml:space="preserve"> (101.2)</w:t>
            </w:r>
          </w:p>
        </w:tc>
        <w:tc>
          <w:tcPr>
            <w:tcW w:w="281" w:type="pct"/>
            <w:vMerge/>
          </w:tcPr>
          <w:p w14:paraId="5E930B87" w14:textId="77777777" w:rsidR="00C0711F" w:rsidRPr="00146B28" w:rsidRDefault="00C0711F" w:rsidP="00E80B2D">
            <w:pPr>
              <w:spacing w:line="360" w:lineRule="auto"/>
              <w:jc w:val="both"/>
              <w:rPr>
                <w:rFonts w:ascii="Book Antiqua" w:hAnsi="Book Antiqua" w:cs="Times New Roman"/>
              </w:rPr>
            </w:pPr>
          </w:p>
        </w:tc>
        <w:tc>
          <w:tcPr>
            <w:tcW w:w="545" w:type="pct"/>
          </w:tcPr>
          <w:p w14:paraId="4A2E31DA"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123.6 (258.1)</w:t>
            </w:r>
          </w:p>
        </w:tc>
        <w:tc>
          <w:tcPr>
            <w:tcW w:w="281" w:type="pct"/>
            <w:vMerge/>
          </w:tcPr>
          <w:p w14:paraId="693B630A" w14:textId="77777777" w:rsidR="00C0711F" w:rsidRPr="00146B28" w:rsidRDefault="00C0711F" w:rsidP="00E80B2D">
            <w:pPr>
              <w:spacing w:line="360" w:lineRule="auto"/>
              <w:jc w:val="both"/>
              <w:rPr>
                <w:rFonts w:ascii="Book Antiqua" w:hAnsi="Book Antiqua" w:cs="Times New Roman"/>
              </w:rPr>
            </w:pPr>
          </w:p>
        </w:tc>
        <w:tc>
          <w:tcPr>
            <w:tcW w:w="545" w:type="pct"/>
            <w:hideMark/>
          </w:tcPr>
          <w:p w14:paraId="26537796"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1764.9 (2130.5)</w:t>
            </w:r>
          </w:p>
        </w:tc>
        <w:tc>
          <w:tcPr>
            <w:tcW w:w="281" w:type="pct"/>
            <w:vMerge/>
            <w:hideMark/>
          </w:tcPr>
          <w:p w14:paraId="6B1F801E" w14:textId="77777777" w:rsidR="00C0711F" w:rsidRPr="00146B28" w:rsidRDefault="00C0711F" w:rsidP="00E80B2D">
            <w:pPr>
              <w:spacing w:line="360" w:lineRule="auto"/>
              <w:jc w:val="both"/>
              <w:rPr>
                <w:rFonts w:ascii="Book Antiqua" w:hAnsi="Book Antiqua" w:cs="Times New Roman"/>
              </w:rPr>
            </w:pPr>
          </w:p>
        </w:tc>
      </w:tr>
      <w:tr w:rsidR="00146B28" w:rsidRPr="00146B28" w14:paraId="2D8CD3BB" w14:textId="77777777" w:rsidTr="00617665">
        <w:trPr>
          <w:trHeight w:val="268"/>
        </w:trPr>
        <w:tc>
          <w:tcPr>
            <w:tcW w:w="629" w:type="pct"/>
            <w:vMerge w:val="restart"/>
            <w:tcBorders>
              <w:bottom w:val="single" w:sz="4" w:space="0" w:color="auto"/>
            </w:tcBorders>
            <w:hideMark/>
          </w:tcPr>
          <w:p w14:paraId="6602DFE1"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Familial/socia</w:t>
            </w:r>
            <w:r w:rsidRPr="00146B28">
              <w:rPr>
                <w:rFonts w:ascii="Book Antiqua" w:hAnsi="Book Antiqua" w:cs="Times New Roman"/>
              </w:rPr>
              <w:lastRenderedPageBreak/>
              <w:t>l</w:t>
            </w:r>
          </w:p>
        </w:tc>
        <w:tc>
          <w:tcPr>
            <w:tcW w:w="510" w:type="pct"/>
            <w:vMerge w:val="restart"/>
            <w:hideMark/>
          </w:tcPr>
          <w:p w14:paraId="1753B6F9"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lastRenderedPageBreak/>
              <w:t>Household</w:t>
            </w:r>
          </w:p>
        </w:tc>
        <w:tc>
          <w:tcPr>
            <w:tcW w:w="557" w:type="pct"/>
            <w:hideMark/>
          </w:tcPr>
          <w:p w14:paraId="019F2815" w14:textId="222424C0"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Owner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lastRenderedPageBreak/>
              <w:t>239)</w:t>
            </w:r>
          </w:p>
        </w:tc>
        <w:tc>
          <w:tcPr>
            <w:tcW w:w="545" w:type="pct"/>
            <w:hideMark/>
          </w:tcPr>
          <w:p w14:paraId="51D154E4"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lastRenderedPageBreak/>
              <w:t>179.7 (250.7)</w:t>
            </w:r>
          </w:p>
        </w:tc>
        <w:tc>
          <w:tcPr>
            <w:tcW w:w="281" w:type="pct"/>
            <w:vMerge w:val="restart"/>
            <w:hideMark/>
          </w:tcPr>
          <w:p w14:paraId="66B28F8F"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0.054</w:t>
            </w:r>
          </w:p>
        </w:tc>
        <w:tc>
          <w:tcPr>
            <w:tcW w:w="545" w:type="pct"/>
          </w:tcPr>
          <w:p w14:paraId="6B3A595B"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57.4 (106.3)</w:t>
            </w:r>
          </w:p>
        </w:tc>
        <w:tc>
          <w:tcPr>
            <w:tcW w:w="281" w:type="pct"/>
            <w:vMerge w:val="restart"/>
          </w:tcPr>
          <w:p w14:paraId="3882F44A" w14:textId="77777777" w:rsidR="00C0711F" w:rsidRPr="00146B28" w:rsidRDefault="00C0711F" w:rsidP="00E80B2D">
            <w:pPr>
              <w:spacing w:line="360" w:lineRule="auto"/>
              <w:jc w:val="both"/>
              <w:rPr>
                <w:rFonts w:ascii="Book Antiqua" w:hAnsi="Book Antiqua" w:cs="Times New Roman"/>
                <w:b/>
                <w:bCs/>
              </w:rPr>
            </w:pPr>
            <w:r w:rsidRPr="00146B28">
              <w:rPr>
                <w:rFonts w:ascii="Book Antiqua" w:hAnsi="Book Antiqua" w:cs="Times New Roman"/>
                <w:b/>
                <w:bCs/>
              </w:rPr>
              <w:t>0.018</w:t>
            </w:r>
          </w:p>
        </w:tc>
        <w:tc>
          <w:tcPr>
            <w:tcW w:w="545" w:type="pct"/>
          </w:tcPr>
          <w:p w14:paraId="12E29B05"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122.2 (185.4)</w:t>
            </w:r>
          </w:p>
        </w:tc>
        <w:tc>
          <w:tcPr>
            <w:tcW w:w="281" w:type="pct"/>
            <w:vMerge w:val="restart"/>
          </w:tcPr>
          <w:p w14:paraId="1A61C405"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0.075</w:t>
            </w:r>
          </w:p>
        </w:tc>
        <w:tc>
          <w:tcPr>
            <w:tcW w:w="545" w:type="pct"/>
            <w:hideMark/>
          </w:tcPr>
          <w:p w14:paraId="33A9A5F2"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 xml:space="preserve">2413.6 </w:t>
            </w:r>
            <w:r w:rsidRPr="00146B28">
              <w:rPr>
                <w:rFonts w:ascii="Book Antiqua" w:hAnsi="Book Antiqua" w:cs="Times New Roman"/>
              </w:rPr>
              <w:lastRenderedPageBreak/>
              <w:t>(1994.4)</w:t>
            </w:r>
          </w:p>
        </w:tc>
        <w:tc>
          <w:tcPr>
            <w:tcW w:w="281" w:type="pct"/>
            <w:vMerge w:val="restart"/>
            <w:hideMark/>
          </w:tcPr>
          <w:p w14:paraId="0E4FFC40" w14:textId="77777777" w:rsidR="00C0711F" w:rsidRPr="00146B28" w:rsidRDefault="00C0711F" w:rsidP="00E80B2D">
            <w:pPr>
              <w:spacing w:line="360" w:lineRule="auto"/>
              <w:jc w:val="both"/>
              <w:rPr>
                <w:rFonts w:ascii="Book Antiqua" w:hAnsi="Book Antiqua" w:cs="Times New Roman"/>
                <w:b/>
                <w:bCs/>
              </w:rPr>
            </w:pPr>
            <w:r w:rsidRPr="00146B28">
              <w:rPr>
                <w:rFonts w:ascii="Book Antiqua" w:hAnsi="Book Antiqua" w:cs="Times New Roman"/>
                <w:b/>
                <w:bCs/>
              </w:rPr>
              <w:lastRenderedPageBreak/>
              <w:t>0.008</w:t>
            </w:r>
          </w:p>
        </w:tc>
      </w:tr>
      <w:tr w:rsidR="00146B28" w:rsidRPr="00146B28" w14:paraId="0C613A2A" w14:textId="77777777" w:rsidTr="00617665">
        <w:trPr>
          <w:trHeight w:val="287"/>
        </w:trPr>
        <w:tc>
          <w:tcPr>
            <w:tcW w:w="629" w:type="pct"/>
            <w:vMerge/>
            <w:tcBorders>
              <w:bottom w:val="single" w:sz="4" w:space="0" w:color="auto"/>
            </w:tcBorders>
            <w:hideMark/>
          </w:tcPr>
          <w:p w14:paraId="0EA3746B" w14:textId="77777777" w:rsidR="00C0711F" w:rsidRPr="00146B28" w:rsidRDefault="00C0711F" w:rsidP="00E80B2D">
            <w:pPr>
              <w:spacing w:line="360" w:lineRule="auto"/>
              <w:jc w:val="both"/>
              <w:rPr>
                <w:rFonts w:ascii="Book Antiqua" w:hAnsi="Book Antiqua" w:cs="Times New Roman"/>
              </w:rPr>
            </w:pPr>
          </w:p>
        </w:tc>
        <w:tc>
          <w:tcPr>
            <w:tcW w:w="510" w:type="pct"/>
            <w:vMerge/>
            <w:hideMark/>
          </w:tcPr>
          <w:p w14:paraId="2FB5EB4A" w14:textId="77777777" w:rsidR="00C0711F" w:rsidRPr="00146B28" w:rsidRDefault="00C0711F" w:rsidP="00E80B2D">
            <w:pPr>
              <w:spacing w:line="360" w:lineRule="auto"/>
              <w:jc w:val="both"/>
              <w:rPr>
                <w:rFonts w:ascii="Book Antiqua" w:hAnsi="Book Antiqua" w:cs="Times New Roman"/>
              </w:rPr>
            </w:pPr>
          </w:p>
        </w:tc>
        <w:tc>
          <w:tcPr>
            <w:tcW w:w="557" w:type="pct"/>
            <w:hideMark/>
          </w:tcPr>
          <w:p w14:paraId="7110351F" w14:textId="7B137019"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Tenant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178)</w:t>
            </w:r>
          </w:p>
        </w:tc>
        <w:tc>
          <w:tcPr>
            <w:tcW w:w="545" w:type="pct"/>
            <w:hideMark/>
          </w:tcPr>
          <w:p w14:paraId="15D2CBCB"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161.5 (295.1)</w:t>
            </w:r>
          </w:p>
        </w:tc>
        <w:tc>
          <w:tcPr>
            <w:tcW w:w="281" w:type="pct"/>
            <w:vMerge/>
            <w:hideMark/>
          </w:tcPr>
          <w:p w14:paraId="52E0E304" w14:textId="77777777" w:rsidR="00C0711F" w:rsidRPr="00146B28" w:rsidRDefault="00C0711F" w:rsidP="00E80B2D">
            <w:pPr>
              <w:spacing w:line="360" w:lineRule="auto"/>
              <w:jc w:val="both"/>
              <w:rPr>
                <w:rFonts w:ascii="Book Antiqua" w:hAnsi="Book Antiqua" w:cs="Times New Roman"/>
              </w:rPr>
            </w:pPr>
          </w:p>
        </w:tc>
        <w:tc>
          <w:tcPr>
            <w:tcW w:w="545" w:type="pct"/>
          </w:tcPr>
          <w:p w14:paraId="1871FA1B" w14:textId="6DF18E44"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42</w:t>
            </w:r>
            <w:r w:rsidR="004E4D17" w:rsidRPr="00146B28">
              <w:rPr>
                <w:rFonts w:ascii="Book Antiqua" w:hAnsi="Book Antiqua" w:cs="Times New Roman"/>
              </w:rPr>
              <w:t>.0</w:t>
            </w:r>
            <w:r w:rsidRPr="00146B28">
              <w:rPr>
                <w:rFonts w:ascii="Book Antiqua" w:hAnsi="Book Antiqua" w:cs="Times New Roman"/>
              </w:rPr>
              <w:t xml:space="preserve"> (96.9)</w:t>
            </w:r>
          </w:p>
        </w:tc>
        <w:tc>
          <w:tcPr>
            <w:tcW w:w="281" w:type="pct"/>
            <w:vMerge/>
          </w:tcPr>
          <w:p w14:paraId="679495A1" w14:textId="77777777" w:rsidR="00C0711F" w:rsidRPr="00146B28" w:rsidRDefault="00C0711F" w:rsidP="00E80B2D">
            <w:pPr>
              <w:spacing w:line="360" w:lineRule="auto"/>
              <w:jc w:val="both"/>
              <w:rPr>
                <w:rFonts w:ascii="Book Antiqua" w:hAnsi="Book Antiqua" w:cs="Times New Roman"/>
              </w:rPr>
            </w:pPr>
          </w:p>
        </w:tc>
        <w:tc>
          <w:tcPr>
            <w:tcW w:w="545" w:type="pct"/>
          </w:tcPr>
          <w:p w14:paraId="4A3D27B1"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119.5 (225.7)</w:t>
            </w:r>
          </w:p>
        </w:tc>
        <w:tc>
          <w:tcPr>
            <w:tcW w:w="281" w:type="pct"/>
            <w:vMerge/>
          </w:tcPr>
          <w:p w14:paraId="272881DA" w14:textId="77777777" w:rsidR="00C0711F" w:rsidRPr="00146B28" w:rsidRDefault="00C0711F" w:rsidP="00E80B2D">
            <w:pPr>
              <w:spacing w:line="360" w:lineRule="auto"/>
              <w:jc w:val="both"/>
              <w:rPr>
                <w:rFonts w:ascii="Book Antiqua" w:hAnsi="Book Antiqua" w:cs="Times New Roman"/>
              </w:rPr>
            </w:pPr>
          </w:p>
        </w:tc>
        <w:tc>
          <w:tcPr>
            <w:tcW w:w="545" w:type="pct"/>
            <w:hideMark/>
          </w:tcPr>
          <w:p w14:paraId="580A45C9"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1994.7 (2415.6)</w:t>
            </w:r>
          </w:p>
        </w:tc>
        <w:tc>
          <w:tcPr>
            <w:tcW w:w="281" w:type="pct"/>
            <w:vMerge/>
            <w:hideMark/>
          </w:tcPr>
          <w:p w14:paraId="1D2415B3" w14:textId="77777777" w:rsidR="00C0711F" w:rsidRPr="00146B28" w:rsidRDefault="00C0711F" w:rsidP="00E80B2D">
            <w:pPr>
              <w:spacing w:line="360" w:lineRule="auto"/>
              <w:jc w:val="both"/>
              <w:rPr>
                <w:rFonts w:ascii="Book Antiqua" w:hAnsi="Book Antiqua" w:cs="Times New Roman"/>
              </w:rPr>
            </w:pPr>
          </w:p>
        </w:tc>
      </w:tr>
      <w:tr w:rsidR="00146B28" w:rsidRPr="00146B28" w14:paraId="4178FD23" w14:textId="77777777" w:rsidTr="00617665">
        <w:trPr>
          <w:trHeight w:val="287"/>
        </w:trPr>
        <w:tc>
          <w:tcPr>
            <w:tcW w:w="629" w:type="pct"/>
            <w:vMerge/>
            <w:tcBorders>
              <w:bottom w:val="single" w:sz="4" w:space="0" w:color="auto"/>
            </w:tcBorders>
            <w:hideMark/>
          </w:tcPr>
          <w:p w14:paraId="09011156" w14:textId="77777777" w:rsidR="00C0711F" w:rsidRPr="00146B28" w:rsidRDefault="00C0711F" w:rsidP="00E80B2D">
            <w:pPr>
              <w:spacing w:line="360" w:lineRule="auto"/>
              <w:jc w:val="both"/>
              <w:rPr>
                <w:rFonts w:ascii="Book Antiqua" w:hAnsi="Book Antiqua" w:cs="Times New Roman"/>
              </w:rPr>
            </w:pPr>
          </w:p>
        </w:tc>
        <w:tc>
          <w:tcPr>
            <w:tcW w:w="510" w:type="pct"/>
            <w:vMerge/>
            <w:hideMark/>
          </w:tcPr>
          <w:p w14:paraId="0902CCF0" w14:textId="77777777" w:rsidR="00C0711F" w:rsidRPr="00146B28" w:rsidRDefault="00C0711F" w:rsidP="00E80B2D">
            <w:pPr>
              <w:spacing w:line="360" w:lineRule="auto"/>
              <w:jc w:val="both"/>
              <w:rPr>
                <w:rFonts w:ascii="Book Antiqua" w:hAnsi="Book Antiqua" w:cs="Times New Roman"/>
              </w:rPr>
            </w:pPr>
          </w:p>
        </w:tc>
        <w:tc>
          <w:tcPr>
            <w:tcW w:w="557" w:type="pct"/>
            <w:hideMark/>
          </w:tcPr>
          <w:p w14:paraId="4B7CCB9C" w14:textId="7A51800E"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Other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24)</w:t>
            </w:r>
          </w:p>
        </w:tc>
        <w:tc>
          <w:tcPr>
            <w:tcW w:w="545" w:type="pct"/>
            <w:hideMark/>
          </w:tcPr>
          <w:p w14:paraId="0D9BF0E6"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138.6 (170.1)</w:t>
            </w:r>
          </w:p>
        </w:tc>
        <w:tc>
          <w:tcPr>
            <w:tcW w:w="281" w:type="pct"/>
            <w:vMerge/>
            <w:hideMark/>
          </w:tcPr>
          <w:p w14:paraId="32755723" w14:textId="77777777" w:rsidR="00C0711F" w:rsidRPr="00146B28" w:rsidRDefault="00C0711F" w:rsidP="00E80B2D">
            <w:pPr>
              <w:spacing w:line="360" w:lineRule="auto"/>
              <w:jc w:val="both"/>
              <w:rPr>
                <w:rFonts w:ascii="Book Antiqua" w:hAnsi="Book Antiqua" w:cs="Times New Roman"/>
              </w:rPr>
            </w:pPr>
          </w:p>
        </w:tc>
        <w:tc>
          <w:tcPr>
            <w:tcW w:w="545" w:type="pct"/>
          </w:tcPr>
          <w:p w14:paraId="5A9C9A4D"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39.2 (59.5)</w:t>
            </w:r>
          </w:p>
        </w:tc>
        <w:tc>
          <w:tcPr>
            <w:tcW w:w="281" w:type="pct"/>
            <w:vMerge/>
          </w:tcPr>
          <w:p w14:paraId="44D86BD7" w14:textId="77777777" w:rsidR="00C0711F" w:rsidRPr="00146B28" w:rsidRDefault="00C0711F" w:rsidP="00E80B2D">
            <w:pPr>
              <w:spacing w:line="360" w:lineRule="auto"/>
              <w:jc w:val="both"/>
              <w:rPr>
                <w:rFonts w:ascii="Book Antiqua" w:hAnsi="Book Antiqua" w:cs="Times New Roman"/>
              </w:rPr>
            </w:pPr>
          </w:p>
        </w:tc>
        <w:tc>
          <w:tcPr>
            <w:tcW w:w="545" w:type="pct"/>
          </w:tcPr>
          <w:p w14:paraId="3DADF837"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99.4 (159.7)</w:t>
            </w:r>
          </w:p>
        </w:tc>
        <w:tc>
          <w:tcPr>
            <w:tcW w:w="281" w:type="pct"/>
            <w:vMerge/>
          </w:tcPr>
          <w:p w14:paraId="5618190A" w14:textId="77777777" w:rsidR="00C0711F" w:rsidRPr="00146B28" w:rsidRDefault="00C0711F" w:rsidP="00E80B2D">
            <w:pPr>
              <w:spacing w:line="360" w:lineRule="auto"/>
              <w:jc w:val="both"/>
              <w:rPr>
                <w:rFonts w:ascii="Book Antiqua" w:hAnsi="Book Antiqua" w:cs="Times New Roman"/>
              </w:rPr>
            </w:pPr>
          </w:p>
        </w:tc>
        <w:tc>
          <w:tcPr>
            <w:tcW w:w="545" w:type="pct"/>
            <w:hideMark/>
          </w:tcPr>
          <w:p w14:paraId="75858446"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2346.2 (2007.6)</w:t>
            </w:r>
          </w:p>
        </w:tc>
        <w:tc>
          <w:tcPr>
            <w:tcW w:w="281" w:type="pct"/>
            <w:vMerge/>
            <w:hideMark/>
          </w:tcPr>
          <w:p w14:paraId="1E3063FF" w14:textId="77777777" w:rsidR="00C0711F" w:rsidRPr="00146B28" w:rsidRDefault="00C0711F" w:rsidP="00E80B2D">
            <w:pPr>
              <w:spacing w:line="360" w:lineRule="auto"/>
              <w:jc w:val="both"/>
              <w:rPr>
                <w:rFonts w:ascii="Book Antiqua" w:hAnsi="Book Antiqua" w:cs="Times New Roman"/>
              </w:rPr>
            </w:pPr>
          </w:p>
        </w:tc>
      </w:tr>
      <w:tr w:rsidR="00146B28" w:rsidRPr="00146B28" w14:paraId="76DB8A80" w14:textId="77777777" w:rsidTr="00617665">
        <w:trPr>
          <w:trHeight w:val="268"/>
        </w:trPr>
        <w:tc>
          <w:tcPr>
            <w:tcW w:w="629" w:type="pct"/>
            <w:vMerge/>
            <w:tcBorders>
              <w:bottom w:val="single" w:sz="4" w:space="0" w:color="auto"/>
            </w:tcBorders>
            <w:hideMark/>
          </w:tcPr>
          <w:p w14:paraId="5993F6D6" w14:textId="77777777" w:rsidR="00C0711F" w:rsidRPr="00146B28" w:rsidRDefault="00C0711F" w:rsidP="00E80B2D">
            <w:pPr>
              <w:spacing w:line="360" w:lineRule="auto"/>
              <w:jc w:val="both"/>
              <w:rPr>
                <w:rFonts w:ascii="Book Antiqua" w:hAnsi="Book Antiqua" w:cs="Times New Roman"/>
              </w:rPr>
            </w:pPr>
          </w:p>
        </w:tc>
        <w:tc>
          <w:tcPr>
            <w:tcW w:w="510" w:type="pct"/>
            <w:vMerge w:val="restart"/>
            <w:hideMark/>
          </w:tcPr>
          <w:p w14:paraId="1C7168C1"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Child care</w:t>
            </w:r>
          </w:p>
        </w:tc>
        <w:tc>
          <w:tcPr>
            <w:tcW w:w="557" w:type="pct"/>
            <w:hideMark/>
          </w:tcPr>
          <w:p w14:paraId="45CC7500" w14:textId="60353B52"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Two parents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350)</w:t>
            </w:r>
          </w:p>
        </w:tc>
        <w:tc>
          <w:tcPr>
            <w:tcW w:w="545" w:type="pct"/>
            <w:hideMark/>
          </w:tcPr>
          <w:p w14:paraId="4FB16661" w14:textId="7D8E0BC9"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183.7 (286</w:t>
            </w:r>
            <w:r w:rsidR="004E4D17" w:rsidRPr="00146B28">
              <w:rPr>
                <w:rFonts w:ascii="Book Antiqua" w:hAnsi="Book Antiqua" w:cs="Times New Roman"/>
              </w:rPr>
              <w:t>.0</w:t>
            </w:r>
            <w:r w:rsidRPr="00146B28">
              <w:rPr>
                <w:rFonts w:ascii="Book Antiqua" w:hAnsi="Book Antiqua" w:cs="Times New Roman"/>
              </w:rPr>
              <w:t>)</w:t>
            </w:r>
          </w:p>
        </w:tc>
        <w:tc>
          <w:tcPr>
            <w:tcW w:w="281" w:type="pct"/>
            <w:vMerge w:val="restart"/>
            <w:hideMark/>
          </w:tcPr>
          <w:p w14:paraId="63B167DC" w14:textId="77777777" w:rsidR="00C0711F" w:rsidRPr="00146B28" w:rsidRDefault="00C0711F" w:rsidP="00E80B2D">
            <w:pPr>
              <w:spacing w:line="360" w:lineRule="auto"/>
              <w:jc w:val="both"/>
              <w:rPr>
                <w:rFonts w:ascii="Book Antiqua" w:hAnsi="Book Antiqua" w:cs="Times New Roman"/>
                <w:b/>
                <w:bCs/>
              </w:rPr>
            </w:pPr>
            <w:r w:rsidRPr="00146B28">
              <w:rPr>
                <w:rFonts w:ascii="Book Antiqua" w:hAnsi="Book Antiqua" w:cs="Times New Roman"/>
                <w:b/>
                <w:bCs/>
              </w:rPr>
              <w:t>0.021</w:t>
            </w:r>
          </w:p>
        </w:tc>
        <w:tc>
          <w:tcPr>
            <w:tcW w:w="545" w:type="pct"/>
          </w:tcPr>
          <w:p w14:paraId="27EA4DD9"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52.9 (108.3)</w:t>
            </w:r>
          </w:p>
        </w:tc>
        <w:tc>
          <w:tcPr>
            <w:tcW w:w="281" w:type="pct"/>
            <w:vMerge w:val="restart"/>
          </w:tcPr>
          <w:p w14:paraId="62B93906"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0.282</w:t>
            </w:r>
          </w:p>
        </w:tc>
        <w:tc>
          <w:tcPr>
            <w:tcW w:w="545" w:type="pct"/>
          </w:tcPr>
          <w:p w14:paraId="76CD880C"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130.8 (216.6)</w:t>
            </w:r>
          </w:p>
        </w:tc>
        <w:tc>
          <w:tcPr>
            <w:tcW w:w="281" w:type="pct"/>
            <w:vMerge w:val="restart"/>
          </w:tcPr>
          <w:p w14:paraId="45E931A4" w14:textId="77777777" w:rsidR="00C0711F" w:rsidRPr="00146B28" w:rsidRDefault="00C0711F" w:rsidP="00E80B2D">
            <w:pPr>
              <w:spacing w:line="360" w:lineRule="auto"/>
              <w:jc w:val="both"/>
              <w:rPr>
                <w:rFonts w:ascii="Book Antiqua" w:hAnsi="Book Antiqua" w:cs="Times New Roman"/>
                <w:b/>
                <w:bCs/>
              </w:rPr>
            </w:pPr>
            <w:r w:rsidRPr="00146B28">
              <w:rPr>
                <w:rFonts w:ascii="Book Antiqua" w:hAnsi="Book Antiqua" w:cs="Times New Roman"/>
                <w:b/>
                <w:bCs/>
              </w:rPr>
              <w:t>0.023</w:t>
            </w:r>
          </w:p>
        </w:tc>
        <w:tc>
          <w:tcPr>
            <w:tcW w:w="545" w:type="pct"/>
            <w:hideMark/>
          </w:tcPr>
          <w:p w14:paraId="1E222F08"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2205.3 (2121.6)</w:t>
            </w:r>
          </w:p>
        </w:tc>
        <w:tc>
          <w:tcPr>
            <w:tcW w:w="281" w:type="pct"/>
            <w:vMerge w:val="restart"/>
            <w:hideMark/>
          </w:tcPr>
          <w:p w14:paraId="20730034"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0.144</w:t>
            </w:r>
          </w:p>
        </w:tc>
      </w:tr>
      <w:tr w:rsidR="00146B28" w:rsidRPr="00146B28" w14:paraId="3F687919" w14:textId="77777777" w:rsidTr="00617665">
        <w:trPr>
          <w:trHeight w:val="287"/>
        </w:trPr>
        <w:tc>
          <w:tcPr>
            <w:tcW w:w="629" w:type="pct"/>
            <w:vMerge/>
            <w:tcBorders>
              <w:bottom w:val="single" w:sz="4" w:space="0" w:color="auto"/>
            </w:tcBorders>
            <w:hideMark/>
          </w:tcPr>
          <w:p w14:paraId="5F5D58DE" w14:textId="77777777" w:rsidR="00C0711F" w:rsidRPr="00146B28" w:rsidRDefault="00C0711F" w:rsidP="00E80B2D">
            <w:pPr>
              <w:spacing w:line="360" w:lineRule="auto"/>
              <w:jc w:val="both"/>
              <w:rPr>
                <w:rFonts w:ascii="Book Antiqua" w:hAnsi="Book Antiqua" w:cs="Times New Roman"/>
              </w:rPr>
            </w:pPr>
          </w:p>
        </w:tc>
        <w:tc>
          <w:tcPr>
            <w:tcW w:w="510" w:type="pct"/>
            <w:vMerge/>
            <w:hideMark/>
          </w:tcPr>
          <w:p w14:paraId="1B272CF8" w14:textId="77777777" w:rsidR="00C0711F" w:rsidRPr="00146B28" w:rsidRDefault="00C0711F" w:rsidP="00E80B2D">
            <w:pPr>
              <w:spacing w:line="360" w:lineRule="auto"/>
              <w:jc w:val="both"/>
              <w:rPr>
                <w:rFonts w:ascii="Book Antiqua" w:hAnsi="Book Antiqua" w:cs="Times New Roman"/>
              </w:rPr>
            </w:pPr>
          </w:p>
        </w:tc>
        <w:tc>
          <w:tcPr>
            <w:tcW w:w="557" w:type="pct"/>
            <w:hideMark/>
          </w:tcPr>
          <w:p w14:paraId="48F4E449" w14:textId="098B1F66"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Single parent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48)</w:t>
            </w:r>
          </w:p>
        </w:tc>
        <w:tc>
          <w:tcPr>
            <w:tcW w:w="545" w:type="pct"/>
            <w:hideMark/>
          </w:tcPr>
          <w:p w14:paraId="75E69537"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130.2 (216.1)</w:t>
            </w:r>
          </w:p>
        </w:tc>
        <w:tc>
          <w:tcPr>
            <w:tcW w:w="281" w:type="pct"/>
            <w:vMerge/>
            <w:hideMark/>
          </w:tcPr>
          <w:p w14:paraId="29F750E0" w14:textId="77777777" w:rsidR="00C0711F" w:rsidRPr="00146B28" w:rsidRDefault="00C0711F" w:rsidP="00E80B2D">
            <w:pPr>
              <w:spacing w:line="360" w:lineRule="auto"/>
              <w:jc w:val="both"/>
              <w:rPr>
                <w:rFonts w:ascii="Book Antiqua" w:hAnsi="Book Antiqua" w:cs="Times New Roman"/>
              </w:rPr>
            </w:pPr>
          </w:p>
        </w:tc>
        <w:tc>
          <w:tcPr>
            <w:tcW w:w="545" w:type="pct"/>
          </w:tcPr>
          <w:p w14:paraId="0FE65873" w14:textId="509B768D"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41.8 (74</w:t>
            </w:r>
            <w:r w:rsidR="004E4D17" w:rsidRPr="00146B28">
              <w:rPr>
                <w:rFonts w:ascii="Book Antiqua" w:hAnsi="Book Antiqua" w:cs="Times New Roman"/>
              </w:rPr>
              <w:t>.0</w:t>
            </w:r>
            <w:r w:rsidRPr="00146B28">
              <w:rPr>
                <w:rFonts w:ascii="Book Antiqua" w:hAnsi="Book Antiqua" w:cs="Times New Roman"/>
              </w:rPr>
              <w:t>)</w:t>
            </w:r>
          </w:p>
        </w:tc>
        <w:tc>
          <w:tcPr>
            <w:tcW w:w="281" w:type="pct"/>
            <w:vMerge/>
          </w:tcPr>
          <w:p w14:paraId="12DBFAAA" w14:textId="77777777" w:rsidR="00C0711F" w:rsidRPr="00146B28" w:rsidRDefault="00C0711F" w:rsidP="00E80B2D">
            <w:pPr>
              <w:spacing w:line="360" w:lineRule="auto"/>
              <w:jc w:val="both"/>
              <w:rPr>
                <w:rFonts w:ascii="Book Antiqua" w:hAnsi="Book Antiqua" w:cs="Times New Roman"/>
              </w:rPr>
            </w:pPr>
          </w:p>
        </w:tc>
        <w:tc>
          <w:tcPr>
            <w:tcW w:w="545" w:type="pct"/>
          </w:tcPr>
          <w:p w14:paraId="1C2BF8CB"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88.4 (172.9)</w:t>
            </w:r>
          </w:p>
        </w:tc>
        <w:tc>
          <w:tcPr>
            <w:tcW w:w="281" w:type="pct"/>
            <w:vMerge/>
          </w:tcPr>
          <w:p w14:paraId="5DF43D97" w14:textId="77777777" w:rsidR="00C0711F" w:rsidRPr="00146B28" w:rsidRDefault="00C0711F" w:rsidP="00E80B2D">
            <w:pPr>
              <w:spacing w:line="360" w:lineRule="auto"/>
              <w:jc w:val="both"/>
              <w:rPr>
                <w:rFonts w:ascii="Book Antiqua" w:hAnsi="Book Antiqua" w:cs="Times New Roman"/>
              </w:rPr>
            </w:pPr>
          </w:p>
        </w:tc>
        <w:tc>
          <w:tcPr>
            <w:tcW w:w="545" w:type="pct"/>
            <w:hideMark/>
          </w:tcPr>
          <w:p w14:paraId="7DEBAC62"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2093.1 (2189.2)</w:t>
            </w:r>
          </w:p>
        </w:tc>
        <w:tc>
          <w:tcPr>
            <w:tcW w:w="281" w:type="pct"/>
            <w:vMerge/>
            <w:hideMark/>
          </w:tcPr>
          <w:p w14:paraId="55412655" w14:textId="77777777" w:rsidR="00C0711F" w:rsidRPr="00146B28" w:rsidRDefault="00C0711F" w:rsidP="00E80B2D">
            <w:pPr>
              <w:spacing w:line="360" w:lineRule="auto"/>
              <w:jc w:val="both"/>
              <w:rPr>
                <w:rFonts w:ascii="Book Antiqua" w:hAnsi="Book Antiqua" w:cs="Times New Roman"/>
              </w:rPr>
            </w:pPr>
          </w:p>
        </w:tc>
      </w:tr>
      <w:tr w:rsidR="00146B28" w:rsidRPr="00146B28" w14:paraId="0C224CE0" w14:textId="77777777" w:rsidTr="00617665">
        <w:trPr>
          <w:trHeight w:val="287"/>
        </w:trPr>
        <w:tc>
          <w:tcPr>
            <w:tcW w:w="629" w:type="pct"/>
            <w:vMerge/>
            <w:tcBorders>
              <w:bottom w:val="single" w:sz="4" w:space="0" w:color="auto"/>
            </w:tcBorders>
            <w:hideMark/>
          </w:tcPr>
          <w:p w14:paraId="25FA9557" w14:textId="77777777" w:rsidR="00C0711F" w:rsidRPr="00146B28" w:rsidRDefault="00C0711F" w:rsidP="00E80B2D">
            <w:pPr>
              <w:spacing w:line="360" w:lineRule="auto"/>
              <w:jc w:val="both"/>
              <w:rPr>
                <w:rFonts w:ascii="Book Antiqua" w:hAnsi="Book Antiqua" w:cs="Times New Roman"/>
              </w:rPr>
            </w:pPr>
          </w:p>
        </w:tc>
        <w:tc>
          <w:tcPr>
            <w:tcW w:w="510" w:type="pct"/>
            <w:vMerge/>
            <w:hideMark/>
          </w:tcPr>
          <w:p w14:paraId="193FFB9B" w14:textId="77777777" w:rsidR="00C0711F" w:rsidRPr="00146B28" w:rsidRDefault="00C0711F" w:rsidP="00E80B2D">
            <w:pPr>
              <w:spacing w:line="360" w:lineRule="auto"/>
              <w:jc w:val="both"/>
              <w:rPr>
                <w:rFonts w:ascii="Book Antiqua" w:hAnsi="Book Antiqua" w:cs="Times New Roman"/>
              </w:rPr>
            </w:pPr>
          </w:p>
        </w:tc>
        <w:tc>
          <w:tcPr>
            <w:tcW w:w="557" w:type="pct"/>
            <w:hideMark/>
          </w:tcPr>
          <w:p w14:paraId="46A42A59" w14:textId="6EF4EB8B"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Other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10)</w:t>
            </w:r>
          </w:p>
        </w:tc>
        <w:tc>
          <w:tcPr>
            <w:tcW w:w="545" w:type="pct"/>
            <w:hideMark/>
          </w:tcPr>
          <w:p w14:paraId="22F96549"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53.6 (125.9)</w:t>
            </w:r>
          </w:p>
        </w:tc>
        <w:tc>
          <w:tcPr>
            <w:tcW w:w="281" w:type="pct"/>
            <w:vMerge/>
            <w:hideMark/>
          </w:tcPr>
          <w:p w14:paraId="54AF69E6" w14:textId="77777777" w:rsidR="00C0711F" w:rsidRPr="00146B28" w:rsidRDefault="00C0711F" w:rsidP="00E80B2D">
            <w:pPr>
              <w:spacing w:line="360" w:lineRule="auto"/>
              <w:jc w:val="both"/>
              <w:rPr>
                <w:rFonts w:ascii="Book Antiqua" w:hAnsi="Book Antiqua" w:cs="Times New Roman"/>
              </w:rPr>
            </w:pPr>
          </w:p>
        </w:tc>
        <w:tc>
          <w:tcPr>
            <w:tcW w:w="545" w:type="pct"/>
          </w:tcPr>
          <w:p w14:paraId="687E8839" w14:textId="05C8FC03"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20</w:t>
            </w:r>
            <w:r w:rsidR="004E4D17" w:rsidRPr="00146B28">
              <w:rPr>
                <w:rFonts w:ascii="Book Antiqua" w:hAnsi="Book Antiqua" w:cs="Times New Roman"/>
              </w:rPr>
              <w:t>.0</w:t>
            </w:r>
            <w:r w:rsidRPr="00146B28">
              <w:rPr>
                <w:rFonts w:ascii="Book Antiqua" w:hAnsi="Book Antiqua" w:cs="Times New Roman"/>
              </w:rPr>
              <w:t xml:space="preserve"> (43.2)</w:t>
            </w:r>
          </w:p>
        </w:tc>
        <w:tc>
          <w:tcPr>
            <w:tcW w:w="281" w:type="pct"/>
            <w:vMerge/>
          </w:tcPr>
          <w:p w14:paraId="593CF395" w14:textId="77777777" w:rsidR="00C0711F" w:rsidRPr="00146B28" w:rsidRDefault="00C0711F" w:rsidP="00E80B2D">
            <w:pPr>
              <w:spacing w:line="360" w:lineRule="auto"/>
              <w:jc w:val="both"/>
              <w:rPr>
                <w:rFonts w:ascii="Book Antiqua" w:hAnsi="Book Antiqua" w:cs="Times New Roman"/>
              </w:rPr>
            </w:pPr>
          </w:p>
        </w:tc>
        <w:tc>
          <w:tcPr>
            <w:tcW w:w="545" w:type="pct"/>
          </w:tcPr>
          <w:p w14:paraId="12598528"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33.6 (96.2)</w:t>
            </w:r>
          </w:p>
        </w:tc>
        <w:tc>
          <w:tcPr>
            <w:tcW w:w="281" w:type="pct"/>
            <w:vMerge/>
          </w:tcPr>
          <w:p w14:paraId="0F5603D6" w14:textId="77777777" w:rsidR="00C0711F" w:rsidRPr="00146B28" w:rsidRDefault="00C0711F" w:rsidP="00E80B2D">
            <w:pPr>
              <w:spacing w:line="360" w:lineRule="auto"/>
              <w:jc w:val="both"/>
              <w:rPr>
                <w:rFonts w:ascii="Book Antiqua" w:hAnsi="Book Antiqua" w:cs="Times New Roman"/>
              </w:rPr>
            </w:pPr>
          </w:p>
        </w:tc>
        <w:tc>
          <w:tcPr>
            <w:tcW w:w="545" w:type="pct"/>
            <w:hideMark/>
          </w:tcPr>
          <w:p w14:paraId="71DDD3F9" w14:textId="1A52FDF2"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1282</w:t>
            </w:r>
            <w:r w:rsidR="004E4D17" w:rsidRPr="00146B28">
              <w:rPr>
                <w:rFonts w:ascii="Book Antiqua" w:hAnsi="Book Antiqua" w:cs="Times New Roman"/>
              </w:rPr>
              <w:t>.0</w:t>
            </w:r>
            <w:r w:rsidRPr="00146B28">
              <w:rPr>
                <w:rFonts w:ascii="Book Antiqua" w:hAnsi="Book Antiqua" w:cs="Times New Roman"/>
              </w:rPr>
              <w:t xml:space="preserve"> (2451.6)</w:t>
            </w:r>
          </w:p>
        </w:tc>
        <w:tc>
          <w:tcPr>
            <w:tcW w:w="281" w:type="pct"/>
            <w:vMerge/>
            <w:hideMark/>
          </w:tcPr>
          <w:p w14:paraId="6619F03D" w14:textId="77777777" w:rsidR="00C0711F" w:rsidRPr="00146B28" w:rsidRDefault="00C0711F" w:rsidP="00E80B2D">
            <w:pPr>
              <w:spacing w:line="360" w:lineRule="auto"/>
              <w:jc w:val="both"/>
              <w:rPr>
                <w:rFonts w:ascii="Book Antiqua" w:hAnsi="Book Antiqua" w:cs="Times New Roman"/>
              </w:rPr>
            </w:pPr>
          </w:p>
        </w:tc>
      </w:tr>
      <w:tr w:rsidR="00146B28" w:rsidRPr="00146B28" w14:paraId="339A8570" w14:textId="77777777" w:rsidTr="00617665">
        <w:trPr>
          <w:trHeight w:val="287"/>
        </w:trPr>
        <w:tc>
          <w:tcPr>
            <w:tcW w:w="629" w:type="pct"/>
            <w:vMerge/>
            <w:tcBorders>
              <w:bottom w:val="single" w:sz="4" w:space="0" w:color="auto"/>
            </w:tcBorders>
            <w:hideMark/>
          </w:tcPr>
          <w:p w14:paraId="1AEBD264" w14:textId="77777777" w:rsidR="00C0711F" w:rsidRPr="00146B28" w:rsidRDefault="00C0711F" w:rsidP="00E80B2D">
            <w:pPr>
              <w:spacing w:line="360" w:lineRule="auto"/>
              <w:jc w:val="both"/>
              <w:rPr>
                <w:rFonts w:ascii="Book Antiqua" w:hAnsi="Book Antiqua" w:cs="Times New Roman"/>
              </w:rPr>
            </w:pPr>
          </w:p>
        </w:tc>
        <w:tc>
          <w:tcPr>
            <w:tcW w:w="510" w:type="pct"/>
            <w:vMerge w:val="restart"/>
            <w:hideMark/>
          </w:tcPr>
          <w:p w14:paraId="63F315D3"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Father’s education</w:t>
            </w:r>
          </w:p>
        </w:tc>
        <w:tc>
          <w:tcPr>
            <w:tcW w:w="557" w:type="pct"/>
            <w:hideMark/>
          </w:tcPr>
          <w:p w14:paraId="7F993523" w14:textId="3FACB7AC"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Lower than diploma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217)</w:t>
            </w:r>
          </w:p>
        </w:tc>
        <w:tc>
          <w:tcPr>
            <w:tcW w:w="545" w:type="pct"/>
            <w:hideMark/>
          </w:tcPr>
          <w:p w14:paraId="339878BA"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177.7 (298.1)</w:t>
            </w:r>
          </w:p>
        </w:tc>
        <w:tc>
          <w:tcPr>
            <w:tcW w:w="281" w:type="pct"/>
            <w:vMerge w:val="restart"/>
            <w:hideMark/>
          </w:tcPr>
          <w:p w14:paraId="7B5C3888"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0.446</w:t>
            </w:r>
          </w:p>
        </w:tc>
        <w:tc>
          <w:tcPr>
            <w:tcW w:w="545" w:type="pct"/>
          </w:tcPr>
          <w:p w14:paraId="1BF1A5C1"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51.5 (104.6)</w:t>
            </w:r>
          </w:p>
        </w:tc>
        <w:tc>
          <w:tcPr>
            <w:tcW w:w="281" w:type="pct"/>
            <w:vMerge w:val="restart"/>
          </w:tcPr>
          <w:p w14:paraId="2070A9C4"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0.633</w:t>
            </w:r>
          </w:p>
        </w:tc>
        <w:tc>
          <w:tcPr>
            <w:tcW w:w="545" w:type="pct"/>
          </w:tcPr>
          <w:p w14:paraId="1D2D9714"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126.2 (231.8)</w:t>
            </w:r>
          </w:p>
        </w:tc>
        <w:tc>
          <w:tcPr>
            <w:tcW w:w="281" w:type="pct"/>
            <w:vMerge w:val="restart"/>
          </w:tcPr>
          <w:p w14:paraId="790989B1"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0.233</w:t>
            </w:r>
          </w:p>
        </w:tc>
        <w:tc>
          <w:tcPr>
            <w:tcW w:w="545" w:type="pct"/>
            <w:hideMark/>
          </w:tcPr>
          <w:p w14:paraId="7DF44AAD"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2098.5 (2151.7)</w:t>
            </w:r>
          </w:p>
        </w:tc>
        <w:tc>
          <w:tcPr>
            <w:tcW w:w="281" w:type="pct"/>
            <w:vMerge w:val="restart"/>
            <w:hideMark/>
          </w:tcPr>
          <w:p w14:paraId="1FE1C6F6"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0.421</w:t>
            </w:r>
          </w:p>
        </w:tc>
      </w:tr>
      <w:tr w:rsidR="00146B28" w:rsidRPr="00146B28" w14:paraId="57A430BE" w14:textId="77777777" w:rsidTr="00617665">
        <w:trPr>
          <w:trHeight w:val="268"/>
        </w:trPr>
        <w:tc>
          <w:tcPr>
            <w:tcW w:w="629" w:type="pct"/>
            <w:vMerge/>
            <w:tcBorders>
              <w:bottom w:val="single" w:sz="4" w:space="0" w:color="auto"/>
            </w:tcBorders>
            <w:hideMark/>
          </w:tcPr>
          <w:p w14:paraId="49FDEAC2" w14:textId="77777777" w:rsidR="00C0711F" w:rsidRPr="00146B28" w:rsidRDefault="00C0711F" w:rsidP="00E80B2D">
            <w:pPr>
              <w:spacing w:line="360" w:lineRule="auto"/>
              <w:jc w:val="both"/>
              <w:rPr>
                <w:rFonts w:ascii="Book Antiqua" w:hAnsi="Book Antiqua" w:cs="Times New Roman"/>
              </w:rPr>
            </w:pPr>
          </w:p>
        </w:tc>
        <w:tc>
          <w:tcPr>
            <w:tcW w:w="510" w:type="pct"/>
            <w:vMerge/>
            <w:hideMark/>
          </w:tcPr>
          <w:p w14:paraId="2D2402D9" w14:textId="77777777" w:rsidR="00C0711F" w:rsidRPr="00146B28" w:rsidRDefault="00C0711F" w:rsidP="00E80B2D">
            <w:pPr>
              <w:spacing w:line="360" w:lineRule="auto"/>
              <w:jc w:val="both"/>
              <w:rPr>
                <w:rFonts w:ascii="Book Antiqua" w:hAnsi="Book Antiqua" w:cs="Times New Roman"/>
              </w:rPr>
            </w:pPr>
          </w:p>
        </w:tc>
        <w:tc>
          <w:tcPr>
            <w:tcW w:w="557" w:type="pct"/>
            <w:hideMark/>
          </w:tcPr>
          <w:p w14:paraId="598E07A9" w14:textId="3EE5AD55"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Diploma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134)</w:t>
            </w:r>
          </w:p>
        </w:tc>
        <w:tc>
          <w:tcPr>
            <w:tcW w:w="545" w:type="pct"/>
            <w:hideMark/>
          </w:tcPr>
          <w:p w14:paraId="38C8CD84"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171.4 (237.4)</w:t>
            </w:r>
          </w:p>
        </w:tc>
        <w:tc>
          <w:tcPr>
            <w:tcW w:w="281" w:type="pct"/>
            <w:vMerge/>
            <w:hideMark/>
          </w:tcPr>
          <w:p w14:paraId="0A8102BE" w14:textId="77777777" w:rsidR="00C0711F" w:rsidRPr="00146B28" w:rsidRDefault="00C0711F" w:rsidP="00E80B2D">
            <w:pPr>
              <w:spacing w:line="360" w:lineRule="auto"/>
              <w:jc w:val="both"/>
              <w:rPr>
                <w:rFonts w:ascii="Book Antiqua" w:hAnsi="Book Antiqua" w:cs="Times New Roman"/>
              </w:rPr>
            </w:pPr>
          </w:p>
        </w:tc>
        <w:tc>
          <w:tcPr>
            <w:tcW w:w="545" w:type="pct"/>
          </w:tcPr>
          <w:p w14:paraId="1252F8EF"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39.2 (64.7)</w:t>
            </w:r>
          </w:p>
        </w:tc>
        <w:tc>
          <w:tcPr>
            <w:tcW w:w="281" w:type="pct"/>
            <w:vMerge/>
          </w:tcPr>
          <w:p w14:paraId="1424AE5C" w14:textId="77777777" w:rsidR="00C0711F" w:rsidRPr="00146B28" w:rsidRDefault="00C0711F" w:rsidP="00E80B2D">
            <w:pPr>
              <w:spacing w:line="360" w:lineRule="auto"/>
              <w:jc w:val="both"/>
              <w:rPr>
                <w:rFonts w:ascii="Book Antiqua" w:hAnsi="Book Antiqua" w:cs="Times New Roman"/>
              </w:rPr>
            </w:pPr>
          </w:p>
        </w:tc>
        <w:tc>
          <w:tcPr>
            <w:tcW w:w="545" w:type="pct"/>
          </w:tcPr>
          <w:p w14:paraId="5E41C87A" w14:textId="4B1ECBFC"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132.23 (194.4</w:t>
            </w:r>
            <w:r w:rsidR="004E4D17" w:rsidRPr="00146B28">
              <w:rPr>
                <w:rFonts w:ascii="Book Antiqua" w:hAnsi="Book Antiqua" w:cs="Times New Roman"/>
              </w:rPr>
              <w:t>0</w:t>
            </w:r>
            <w:r w:rsidRPr="00146B28">
              <w:rPr>
                <w:rFonts w:ascii="Book Antiqua" w:hAnsi="Book Antiqua" w:cs="Times New Roman"/>
              </w:rPr>
              <w:t>)</w:t>
            </w:r>
          </w:p>
        </w:tc>
        <w:tc>
          <w:tcPr>
            <w:tcW w:w="281" w:type="pct"/>
            <w:vMerge/>
          </w:tcPr>
          <w:p w14:paraId="1CB4CDFC" w14:textId="77777777" w:rsidR="00C0711F" w:rsidRPr="00146B28" w:rsidRDefault="00C0711F" w:rsidP="00E80B2D">
            <w:pPr>
              <w:spacing w:line="360" w:lineRule="auto"/>
              <w:jc w:val="both"/>
              <w:rPr>
                <w:rFonts w:ascii="Book Antiqua" w:hAnsi="Book Antiqua" w:cs="Times New Roman"/>
              </w:rPr>
            </w:pPr>
          </w:p>
        </w:tc>
        <w:tc>
          <w:tcPr>
            <w:tcW w:w="545" w:type="pct"/>
            <w:hideMark/>
          </w:tcPr>
          <w:p w14:paraId="5F4EF1F8"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2442.4 (2266.8)</w:t>
            </w:r>
          </w:p>
        </w:tc>
        <w:tc>
          <w:tcPr>
            <w:tcW w:w="281" w:type="pct"/>
            <w:vMerge/>
            <w:hideMark/>
          </w:tcPr>
          <w:p w14:paraId="72A5A47C" w14:textId="77777777" w:rsidR="00C0711F" w:rsidRPr="00146B28" w:rsidRDefault="00C0711F" w:rsidP="00E80B2D">
            <w:pPr>
              <w:spacing w:line="360" w:lineRule="auto"/>
              <w:jc w:val="both"/>
              <w:rPr>
                <w:rFonts w:ascii="Book Antiqua" w:hAnsi="Book Antiqua" w:cs="Times New Roman"/>
              </w:rPr>
            </w:pPr>
          </w:p>
        </w:tc>
      </w:tr>
      <w:tr w:rsidR="00146B28" w:rsidRPr="00146B28" w14:paraId="6D86DA79" w14:textId="77777777" w:rsidTr="00617665">
        <w:trPr>
          <w:trHeight w:val="287"/>
        </w:trPr>
        <w:tc>
          <w:tcPr>
            <w:tcW w:w="629" w:type="pct"/>
            <w:vMerge/>
            <w:tcBorders>
              <w:bottom w:val="single" w:sz="4" w:space="0" w:color="auto"/>
            </w:tcBorders>
            <w:hideMark/>
          </w:tcPr>
          <w:p w14:paraId="50EEC110" w14:textId="77777777" w:rsidR="00C0711F" w:rsidRPr="00146B28" w:rsidRDefault="00C0711F" w:rsidP="00E80B2D">
            <w:pPr>
              <w:spacing w:line="360" w:lineRule="auto"/>
              <w:jc w:val="both"/>
              <w:rPr>
                <w:rFonts w:ascii="Book Antiqua" w:hAnsi="Book Antiqua" w:cs="Times New Roman"/>
              </w:rPr>
            </w:pPr>
          </w:p>
        </w:tc>
        <w:tc>
          <w:tcPr>
            <w:tcW w:w="510" w:type="pct"/>
            <w:vMerge/>
            <w:hideMark/>
          </w:tcPr>
          <w:p w14:paraId="72716D0F" w14:textId="77777777" w:rsidR="00C0711F" w:rsidRPr="00146B28" w:rsidRDefault="00C0711F" w:rsidP="00E80B2D">
            <w:pPr>
              <w:spacing w:line="360" w:lineRule="auto"/>
              <w:jc w:val="both"/>
              <w:rPr>
                <w:rFonts w:ascii="Book Antiqua" w:hAnsi="Book Antiqua" w:cs="Times New Roman"/>
              </w:rPr>
            </w:pPr>
          </w:p>
        </w:tc>
        <w:tc>
          <w:tcPr>
            <w:tcW w:w="557" w:type="pct"/>
            <w:hideMark/>
          </w:tcPr>
          <w:p w14:paraId="0471C805" w14:textId="464711B2"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Higher than diploma (</w:t>
            </w:r>
            <w:r w:rsidR="006E77E9" w:rsidRPr="00146B28">
              <w:rPr>
                <w:rFonts w:ascii="Book Antiqua" w:hAnsi="Book Antiqua" w:cs="Times New Roman"/>
                <w:i/>
                <w:iCs/>
              </w:rPr>
              <w:t>n</w:t>
            </w:r>
            <w:r w:rsidR="006E77E9" w:rsidRPr="00146B28">
              <w:rPr>
                <w:rFonts w:ascii="Book Antiqua" w:hAnsi="Book Antiqua" w:cs="Times New Roman"/>
              </w:rPr>
              <w:t xml:space="preserve"> </w:t>
            </w:r>
            <w:r w:rsidR="006E77E9" w:rsidRPr="00146B28">
              <w:rPr>
                <w:rFonts w:ascii="Book Antiqua" w:hAnsi="Book Antiqua" w:cs="Times New Roman"/>
              </w:rPr>
              <w:lastRenderedPageBreak/>
              <w:t xml:space="preserve">= </w:t>
            </w:r>
            <w:r w:rsidRPr="00146B28">
              <w:rPr>
                <w:rFonts w:ascii="Book Antiqua" w:hAnsi="Book Antiqua" w:cs="Times New Roman"/>
              </w:rPr>
              <w:t>96)</w:t>
            </w:r>
          </w:p>
        </w:tc>
        <w:tc>
          <w:tcPr>
            <w:tcW w:w="545" w:type="pct"/>
            <w:hideMark/>
          </w:tcPr>
          <w:p w14:paraId="1C132D21"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lastRenderedPageBreak/>
              <w:t>175.9 (286.8)</w:t>
            </w:r>
          </w:p>
        </w:tc>
        <w:tc>
          <w:tcPr>
            <w:tcW w:w="281" w:type="pct"/>
            <w:vMerge/>
            <w:hideMark/>
          </w:tcPr>
          <w:p w14:paraId="26B6FF24" w14:textId="77777777" w:rsidR="00C0711F" w:rsidRPr="00146B28" w:rsidRDefault="00C0711F" w:rsidP="00E80B2D">
            <w:pPr>
              <w:spacing w:line="360" w:lineRule="auto"/>
              <w:jc w:val="both"/>
              <w:rPr>
                <w:rFonts w:ascii="Book Antiqua" w:hAnsi="Book Antiqua" w:cs="Times New Roman"/>
              </w:rPr>
            </w:pPr>
          </w:p>
        </w:tc>
        <w:tc>
          <w:tcPr>
            <w:tcW w:w="545" w:type="pct"/>
          </w:tcPr>
          <w:p w14:paraId="5566CBBD" w14:textId="76558D68"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68</w:t>
            </w:r>
            <w:r w:rsidR="004E4D17" w:rsidRPr="00146B28">
              <w:rPr>
                <w:rFonts w:ascii="Book Antiqua" w:hAnsi="Book Antiqua" w:cs="Times New Roman"/>
              </w:rPr>
              <w:t>.0</w:t>
            </w:r>
            <w:r w:rsidRPr="00146B28">
              <w:rPr>
                <w:rFonts w:ascii="Book Antiqua" w:hAnsi="Book Antiqua" w:cs="Times New Roman"/>
              </w:rPr>
              <w:t xml:space="preserve"> (136.5)</w:t>
            </w:r>
          </w:p>
        </w:tc>
        <w:tc>
          <w:tcPr>
            <w:tcW w:w="281" w:type="pct"/>
            <w:vMerge/>
          </w:tcPr>
          <w:p w14:paraId="63A2EC52" w14:textId="77777777" w:rsidR="00C0711F" w:rsidRPr="00146B28" w:rsidRDefault="00C0711F" w:rsidP="00E80B2D">
            <w:pPr>
              <w:spacing w:line="360" w:lineRule="auto"/>
              <w:jc w:val="both"/>
              <w:rPr>
                <w:rFonts w:ascii="Book Antiqua" w:hAnsi="Book Antiqua" w:cs="Times New Roman"/>
              </w:rPr>
            </w:pPr>
          </w:p>
        </w:tc>
        <w:tc>
          <w:tcPr>
            <w:tcW w:w="545" w:type="pct"/>
          </w:tcPr>
          <w:p w14:paraId="7C50FDBF"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107.9 (185.7)</w:t>
            </w:r>
          </w:p>
        </w:tc>
        <w:tc>
          <w:tcPr>
            <w:tcW w:w="281" w:type="pct"/>
            <w:vMerge/>
          </w:tcPr>
          <w:p w14:paraId="4A23812C" w14:textId="77777777" w:rsidR="00C0711F" w:rsidRPr="00146B28" w:rsidRDefault="00C0711F" w:rsidP="00E80B2D">
            <w:pPr>
              <w:spacing w:line="360" w:lineRule="auto"/>
              <w:jc w:val="both"/>
              <w:rPr>
                <w:rFonts w:ascii="Book Antiqua" w:hAnsi="Book Antiqua" w:cs="Times New Roman"/>
              </w:rPr>
            </w:pPr>
          </w:p>
        </w:tc>
        <w:tc>
          <w:tcPr>
            <w:tcW w:w="545" w:type="pct"/>
            <w:hideMark/>
          </w:tcPr>
          <w:p w14:paraId="4F1F4754"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2215.7 (2104.4)</w:t>
            </w:r>
          </w:p>
        </w:tc>
        <w:tc>
          <w:tcPr>
            <w:tcW w:w="281" w:type="pct"/>
            <w:vMerge/>
            <w:hideMark/>
          </w:tcPr>
          <w:p w14:paraId="7E005341" w14:textId="77777777" w:rsidR="00C0711F" w:rsidRPr="00146B28" w:rsidRDefault="00C0711F" w:rsidP="00E80B2D">
            <w:pPr>
              <w:spacing w:line="360" w:lineRule="auto"/>
              <w:jc w:val="both"/>
              <w:rPr>
                <w:rFonts w:ascii="Book Antiqua" w:hAnsi="Book Antiqua" w:cs="Times New Roman"/>
              </w:rPr>
            </w:pPr>
          </w:p>
        </w:tc>
      </w:tr>
      <w:tr w:rsidR="00146B28" w:rsidRPr="00146B28" w14:paraId="6E107922" w14:textId="77777777" w:rsidTr="00617665">
        <w:trPr>
          <w:trHeight w:val="287"/>
        </w:trPr>
        <w:tc>
          <w:tcPr>
            <w:tcW w:w="629" w:type="pct"/>
            <w:vMerge/>
            <w:tcBorders>
              <w:bottom w:val="single" w:sz="4" w:space="0" w:color="auto"/>
            </w:tcBorders>
            <w:hideMark/>
          </w:tcPr>
          <w:p w14:paraId="69784984" w14:textId="77777777" w:rsidR="00C0711F" w:rsidRPr="00146B28" w:rsidRDefault="00C0711F" w:rsidP="00E80B2D">
            <w:pPr>
              <w:spacing w:line="360" w:lineRule="auto"/>
              <w:jc w:val="both"/>
              <w:rPr>
                <w:rFonts w:ascii="Book Antiqua" w:hAnsi="Book Antiqua" w:cs="Times New Roman"/>
              </w:rPr>
            </w:pPr>
          </w:p>
        </w:tc>
        <w:tc>
          <w:tcPr>
            <w:tcW w:w="510" w:type="pct"/>
            <w:vMerge w:val="restart"/>
            <w:hideMark/>
          </w:tcPr>
          <w:p w14:paraId="46A94D01"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Mother’s education</w:t>
            </w:r>
          </w:p>
        </w:tc>
        <w:tc>
          <w:tcPr>
            <w:tcW w:w="557" w:type="pct"/>
            <w:hideMark/>
          </w:tcPr>
          <w:p w14:paraId="67FC0976" w14:textId="2B9C4352"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Lower than diploma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215)</w:t>
            </w:r>
          </w:p>
        </w:tc>
        <w:tc>
          <w:tcPr>
            <w:tcW w:w="545" w:type="pct"/>
            <w:hideMark/>
          </w:tcPr>
          <w:p w14:paraId="4B03D580"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185.7 (307.1)</w:t>
            </w:r>
          </w:p>
        </w:tc>
        <w:tc>
          <w:tcPr>
            <w:tcW w:w="281" w:type="pct"/>
            <w:vMerge w:val="restart"/>
            <w:hideMark/>
          </w:tcPr>
          <w:p w14:paraId="6D225CF9"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0.575</w:t>
            </w:r>
          </w:p>
        </w:tc>
        <w:tc>
          <w:tcPr>
            <w:tcW w:w="545" w:type="pct"/>
          </w:tcPr>
          <w:p w14:paraId="5A55B59D"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52.9 (112.4)</w:t>
            </w:r>
          </w:p>
        </w:tc>
        <w:tc>
          <w:tcPr>
            <w:tcW w:w="281" w:type="pct"/>
            <w:vMerge w:val="restart"/>
          </w:tcPr>
          <w:p w14:paraId="25253D4D"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0.575</w:t>
            </w:r>
          </w:p>
        </w:tc>
        <w:tc>
          <w:tcPr>
            <w:tcW w:w="545" w:type="pct"/>
          </w:tcPr>
          <w:p w14:paraId="20AD70B7"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132.8 (235.9)</w:t>
            </w:r>
          </w:p>
        </w:tc>
        <w:tc>
          <w:tcPr>
            <w:tcW w:w="281" w:type="pct"/>
            <w:vMerge w:val="restart"/>
          </w:tcPr>
          <w:p w14:paraId="38C9E9BB"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0.552</w:t>
            </w:r>
          </w:p>
        </w:tc>
        <w:tc>
          <w:tcPr>
            <w:tcW w:w="545" w:type="pct"/>
            <w:hideMark/>
          </w:tcPr>
          <w:p w14:paraId="35188F30"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2175.8 (2399.6)</w:t>
            </w:r>
          </w:p>
        </w:tc>
        <w:tc>
          <w:tcPr>
            <w:tcW w:w="281" w:type="pct"/>
            <w:vMerge w:val="restart"/>
            <w:hideMark/>
          </w:tcPr>
          <w:p w14:paraId="0A39FFA1"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0.6</w:t>
            </w:r>
          </w:p>
        </w:tc>
      </w:tr>
      <w:tr w:rsidR="00146B28" w:rsidRPr="00146B28" w14:paraId="5A215C3B" w14:textId="77777777" w:rsidTr="00617665">
        <w:trPr>
          <w:trHeight w:val="268"/>
        </w:trPr>
        <w:tc>
          <w:tcPr>
            <w:tcW w:w="629" w:type="pct"/>
            <w:vMerge/>
            <w:tcBorders>
              <w:bottom w:val="single" w:sz="4" w:space="0" w:color="auto"/>
            </w:tcBorders>
            <w:hideMark/>
          </w:tcPr>
          <w:p w14:paraId="09040FA8" w14:textId="77777777" w:rsidR="00C0711F" w:rsidRPr="00146B28" w:rsidRDefault="00C0711F" w:rsidP="00E80B2D">
            <w:pPr>
              <w:spacing w:line="360" w:lineRule="auto"/>
              <w:jc w:val="both"/>
              <w:rPr>
                <w:rFonts w:ascii="Book Antiqua" w:hAnsi="Book Antiqua" w:cs="Times New Roman"/>
              </w:rPr>
            </w:pPr>
          </w:p>
        </w:tc>
        <w:tc>
          <w:tcPr>
            <w:tcW w:w="510" w:type="pct"/>
            <w:vMerge/>
            <w:hideMark/>
          </w:tcPr>
          <w:p w14:paraId="7BD94EB5" w14:textId="77777777" w:rsidR="00C0711F" w:rsidRPr="00146B28" w:rsidRDefault="00C0711F" w:rsidP="00E80B2D">
            <w:pPr>
              <w:spacing w:line="360" w:lineRule="auto"/>
              <w:jc w:val="both"/>
              <w:rPr>
                <w:rFonts w:ascii="Book Antiqua" w:hAnsi="Book Antiqua" w:cs="Times New Roman"/>
              </w:rPr>
            </w:pPr>
          </w:p>
        </w:tc>
        <w:tc>
          <w:tcPr>
            <w:tcW w:w="557" w:type="pct"/>
            <w:hideMark/>
          </w:tcPr>
          <w:p w14:paraId="5AAD7C2D" w14:textId="43C34523"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Diploma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159)</w:t>
            </w:r>
          </w:p>
        </w:tc>
        <w:tc>
          <w:tcPr>
            <w:tcW w:w="545" w:type="pct"/>
            <w:hideMark/>
          </w:tcPr>
          <w:p w14:paraId="4C819F17" w14:textId="12915974"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157</w:t>
            </w:r>
            <w:r w:rsidR="004E4D17" w:rsidRPr="00146B28">
              <w:rPr>
                <w:rFonts w:ascii="Book Antiqua" w:hAnsi="Book Antiqua" w:cs="Times New Roman"/>
              </w:rPr>
              <w:t xml:space="preserve">.0 </w:t>
            </w:r>
            <w:r w:rsidRPr="00146B28">
              <w:rPr>
                <w:rFonts w:ascii="Book Antiqua" w:hAnsi="Book Antiqua" w:cs="Times New Roman"/>
              </w:rPr>
              <w:t>(215</w:t>
            </w:r>
            <w:r w:rsidR="00617665" w:rsidRPr="00146B28">
              <w:rPr>
                <w:rFonts w:ascii="Book Antiqua" w:hAnsi="Book Antiqua" w:cs="Times New Roman"/>
              </w:rPr>
              <w:t>.0</w:t>
            </w:r>
            <w:r w:rsidRPr="00146B28">
              <w:rPr>
                <w:rFonts w:ascii="Book Antiqua" w:hAnsi="Book Antiqua" w:cs="Times New Roman"/>
              </w:rPr>
              <w:t>)</w:t>
            </w:r>
          </w:p>
        </w:tc>
        <w:tc>
          <w:tcPr>
            <w:tcW w:w="281" w:type="pct"/>
            <w:vMerge/>
            <w:hideMark/>
          </w:tcPr>
          <w:p w14:paraId="23C11FE8" w14:textId="77777777" w:rsidR="00C0711F" w:rsidRPr="00146B28" w:rsidRDefault="00C0711F" w:rsidP="00E80B2D">
            <w:pPr>
              <w:spacing w:line="360" w:lineRule="auto"/>
              <w:jc w:val="both"/>
              <w:rPr>
                <w:rFonts w:ascii="Book Antiqua" w:hAnsi="Book Antiqua" w:cs="Times New Roman"/>
              </w:rPr>
            </w:pPr>
          </w:p>
        </w:tc>
        <w:tc>
          <w:tcPr>
            <w:tcW w:w="545" w:type="pct"/>
          </w:tcPr>
          <w:p w14:paraId="42F1C5FF"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41.4 (74.7)</w:t>
            </w:r>
          </w:p>
        </w:tc>
        <w:tc>
          <w:tcPr>
            <w:tcW w:w="281" w:type="pct"/>
            <w:vMerge/>
          </w:tcPr>
          <w:p w14:paraId="5045A2C0" w14:textId="77777777" w:rsidR="00C0711F" w:rsidRPr="00146B28" w:rsidRDefault="00C0711F" w:rsidP="00E80B2D">
            <w:pPr>
              <w:spacing w:line="360" w:lineRule="auto"/>
              <w:jc w:val="both"/>
              <w:rPr>
                <w:rFonts w:ascii="Book Antiqua" w:hAnsi="Book Antiqua" w:cs="Times New Roman"/>
              </w:rPr>
            </w:pPr>
          </w:p>
        </w:tc>
        <w:tc>
          <w:tcPr>
            <w:tcW w:w="545" w:type="pct"/>
          </w:tcPr>
          <w:p w14:paraId="1A8174CC"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115.6 (173.2)</w:t>
            </w:r>
          </w:p>
        </w:tc>
        <w:tc>
          <w:tcPr>
            <w:tcW w:w="281" w:type="pct"/>
            <w:vMerge/>
          </w:tcPr>
          <w:p w14:paraId="736A6FCD" w14:textId="77777777" w:rsidR="00C0711F" w:rsidRPr="00146B28" w:rsidRDefault="00C0711F" w:rsidP="00E80B2D">
            <w:pPr>
              <w:spacing w:line="360" w:lineRule="auto"/>
              <w:jc w:val="both"/>
              <w:rPr>
                <w:rFonts w:ascii="Book Antiqua" w:hAnsi="Book Antiqua" w:cs="Times New Roman"/>
              </w:rPr>
            </w:pPr>
          </w:p>
        </w:tc>
        <w:tc>
          <w:tcPr>
            <w:tcW w:w="545" w:type="pct"/>
            <w:hideMark/>
          </w:tcPr>
          <w:p w14:paraId="5550066E"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2215.3 (1901.2)</w:t>
            </w:r>
          </w:p>
        </w:tc>
        <w:tc>
          <w:tcPr>
            <w:tcW w:w="281" w:type="pct"/>
            <w:vMerge/>
            <w:hideMark/>
          </w:tcPr>
          <w:p w14:paraId="7A1386A5" w14:textId="77777777" w:rsidR="00C0711F" w:rsidRPr="00146B28" w:rsidRDefault="00C0711F" w:rsidP="00E80B2D">
            <w:pPr>
              <w:spacing w:line="360" w:lineRule="auto"/>
              <w:jc w:val="both"/>
              <w:rPr>
                <w:rFonts w:ascii="Book Antiqua" w:hAnsi="Book Antiqua" w:cs="Times New Roman"/>
              </w:rPr>
            </w:pPr>
          </w:p>
        </w:tc>
      </w:tr>
      <w:tr w:rsidR="00146B28" w:rsidRPr="00146B28" w14:paraId="04C3A151" w14:textId="77777777" w:rsidTr="00617665">
        <w:trPr>
          <w:trHeight w:val="287"/>
        </w:trPr>
        <w:tc>
          <w:tcPr>
            <w:tcW w:w="629" w:type="pct"/>
            <w:vMerge/>
            <w:tcBorders>
              <w:bottom w:val="single" w:sz="4" w:space="0" w:color="auto"/>
            </w:tcBorders>
            <w:hideMark/>
          </w:tcPr>
          <w:p w14:paraId="4CDC19AD" w14:textId="77777777" w:rsidR="00C0711F" w:rsidRPr="00146B28" w:rsidRDefault="00C0711F" w:rsidP="00E80B2D">
            <w:pPr>
              <w:spacing w:line="360" w:lineRule="auto"/>
              <w:jc w:val="both"/>
              <w:rPr>
                <w:rFonts w:ascii="Book Antiqua" w:hAnsi="Book Antiqua" w:cs="Times New Roman"/>
              </w:rPr>
            </w:pPr>
          </w:p>
        </w:tc>
        <w:tc>
          <w:tcPr>
            <w:tcW w:w="510" w:type="pct"/>
            <w:vMerge/>
            <w:hideMark/>
          </w:tcPr>
          <w:p w14:paraId="32D1DE4F" w14:textId="77777777" w:rsidR="00C0711F" w:rsidRPr="00146B28" w:rsidRDefault="00C0711F" w:rsidP="00E80B2D">
            <w:pPr>
              <w:spacing w:line="360" w:lineRule="auto"/>
              <w:jc w:val="both"/>
              <w:rPr>
                <w:rFonts w:ascii="Book Antiqua" w:hAnsi="Book Antiqua" w:cs="Times New Roman"/>
              </w:rPr>
            </w:pPr>
          </w:p>
        </w:tc>
        <w:tc>
          <w:tcPr>
            <w:tcW w:w="557" w:type="pct"/>
            <w:hideMark/>
          </w:tcPr>
          <w:p w14:paraId="384A5C15" w14:textId="7BB78509"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Higher than diploma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70)</w:t>
            </w:r>
          </w:p>
        </w:tc>
        <w:tc>
          <w:tcPr>
            <w:tcW w:w="545" w:type="pct"/>
            <w:hideMark/>
          </w:tcPr>
          <w:p w14:paraId="17BB743D"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178.9 (315.7)</w:t>
            </w:r>
          </w:p>
        </w:tc>
        <w:tc>
          <w:tcPr>
            <w:tcW w:w="281" w:type="pct"/>
            <w:vMerge/>
            <w:hideMark/>
          </w:tcPr>
          <w:p w14:paraId="0D66FD23" w14:textId="77777777" w:rsidR="00C0711F" w:rsidRPr="00146B28" w:rsidRDefault="00C0711F" w:rsidP="00E80B2D">
            <w:pPr>
              <w:spacing w:line="360" w:lineRule="auto"/>
              <w:jc w:val="both"/>
              <w:rPr>
                <w:rFonts w:ascii="Book Antiqua" w:hAnsi="Book Antiqua" w:cs="Times New Roman"/>
              </w:rPr>
            </w:pPr>
          </w:p>
        </w:tc>
        <w:tc>
          <w:tcPr>
            <w:tcW w:w="545" w:type="pct"/>
          </w:tcPr>
          <w:p w14:paraId="4309EB4D" w14:textId="2EDB70FB"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64</w:t>
            </w:r>
            <w:r w:rsidR="004E4D17" w:rsidRPr="00146B28">
              <w:rPr>
                <w:rFonts w:ascii="Book Antiqua" w:hAnsi="Book Antiqua" w:cs="Times New Roman"/>
              </w:rPr>
              <w:t>.0</w:t>
            </w:r>
            <w:r w:rsidRPr="00146B28">
              <w:rPr>
                <w:rFonts w:ascii="Book Antiqua" w:hAnsi="Book Antiqua" w:cs="Times New Roman"/>
              </w:rPr>
              <w:t xml:space="preserve"> (124.5)</w:t>
            </w:r>
          </w:p>
        </w:tc>
        <w:tc>
          <w:tcPr>
            <w:tcW w:w="281" w:type="pct"/>
            <w:vMerge/>
          </w:tcPr>
          <w:p w14:paraId="6E94BCAA" w14:textId="77777777" w:rsidR="00C0711F" w:rsidRPr="00146B28" w:rsidRDefault="00C0711F" w:rsidP="00E80B2D">
            <w:pPr>
              <w:spacing w:line="360" w:lineRule="auto"/>
              <w:jc w:val="both"/>
              <w:rPr>
                <w:rFonts w:ascii="Book Antiqua" w:hAnsi="Book Antiqua" w:cs="Times New Roman"/>
              </w:rPr>
            </w:pPr>
          </w:p>
        </w:tc>
        <w:tc>
          <w:tcPr>
            <w:tcW w:w="545" w:type="pct"/>
          </w:tcPr>
          <w:p w14:paraId="5B16C1D6"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114.8 (217.4)</w:t>
            </w:r>
          </w:p>
        </w:tc>
        <w:tc>
          <w:tcPr>
            <w:tcW w:w="281" w:type="pct"/>
            <w:vMerge/>
          </w:tcPr>
          <w:p w14:paraId="13172728" w14:textId="77777777" w:rsidR="00C0711F" w:rsidRPr="00146B28" w:rsidRDefault="00C0711F" w:rsidP="00E80B2D">
            <w:pPr>
              <w:spacing w:line="360" w:lineRule="auto"/>
              <w:jc w:val="both"/>
              <w:rPr>
                <w:rFonts w:ascii="Book Antiqua" w:hAnsi="Book Antiqua" w:cs="Times New Roman"/>
              </w:rPr>
            </w:pPr>
          </w:p>
        </w:tc>
        <w:tc>
          <w:tcPr>
            <w:tcW w:w="545" w:type="pct"/>
            <w:hideMark/>
          </w:tcPr>
          <w:p w14:paraId="7A45D908"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2256.5 (2108.8)</w:t>
            </w:r>
          </w:p>
        </w:tc>
        <w:tc>
          <w:tcPr>
            <w:tcW w:w="281" w:type="pct"/>
            <w:vMerge/>
            <w:hideMark/>
          </w:tcPr>
          <w:p w14:paraId="64A40E40" w14:textId="77777777" w:rsidR="00C0711F" w:rsidRPr="00146B28" w:rsidRDefault="00C0711F" w:rsidP="00E80B2D">
            <w:pPr>
              <w:spacing w:line="360" w:lineRule="auto"/>
              <w:jc w:val="both"/>
              <w:rPr>
                <w:rFonts w:ascii="Book Antiqua" w:hAnsi="Book Antiqua" w:cs="Times New Roman"/>
              </w:rPr>
            </w:pPr>
          </w:p>
        </w:tc>
      </w:tr>
      <w:tr w:rsidR="00146B28" w:rsidRPr="00146B28" w14:paraId="3D38B6E2" w14:textId="77777777" w:rsidTr="00617665">
        <w:trPr>
          <w:trHeight w:val="287"/>
        </w:trPr>
        <w:tc>
          <w:tcPr>
            <w:tcW w:w="629" w:type="pct"/>
            <w:vMerge/>
            <w:tcBorders>
              <w:bottom w:val="single" w:sz="4" w:space="0" w:color="auto"/>
            </w:tcBorders>
            <w:hideMark/>
          </w:tcPr>
          <w:p w14:paraId="601061C3" w14:textId="77777777" w:rsidR="00C0711F" w:rsidRPr="00146B28" w:rsidRDefault="00C0711F" w:rsidP="00E80B2D">
            <w:pPr>
              <w:spacing w:line="360" w:lineRule="auto"/>
              <w:jc w:val="both"/>
              <w:rPr>
                <w:rFonts w:ascii="Book Antiqua" w:hAnsi="Book Antiqua" w:cs="Times New Roman"/>
              </w:rPr>
            </w:pPr>
          </w:p>
        </w:tc>
        <w:tc>
          <w:tcPr>
            <w:tcW w:w="510" w:type="pct"/>
            <w:vMerge w:val="restart"/>
            <w:hideMark/>
          </w:tcPr>
          <w:p w14:paraId="6F835EA9"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Father’s age</w:t>
            </w:r>
          </w:p>
        </w:tc>
        <w:tc>
          <w:tcPr>
            <w:tcW w:w="557" w:type="pct"/>
            <w:hideMark/>
          </w:tcPr>
          <w:p w14:paraId="1DD37E05" w14:textId="309E8749"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&lt;</w:t>
            </w:r>
            <w:r w:rsidR="00617665" w:rsidRPr="00146B28">
              <w:rPr>
                <w:rFonts w:ascii="Book Antiqua" w:hAnsi="Book Antiqua" w:cs="Times New Roman"/>
              </w:rPr>
              <w:t xml:space="preserve"> </w:t>
            </w:r>
            <w:r w:rsidRPr="00146B28">
              <w:rPr>
                <w:rFonts w:ascii="Book Antiqua" w:hAnsi="Book Antiqua" w:cs="Times New Roman"/>
              </w:rPr>
              <w:t>35 y</w:t>
            </w:r>
            <w:r w:rsidR="00617665" w:rsidRPr="00146B28">
              <w:rPr>
                <w:rFonts w:ascii="Book Antiqua" w:hAnsi="Book Antiqua" w:cs="Times New Roman"/>
              </w:rPr>
              <w:t>r</w:t>
            </w:r>
            <w:r w:rsidRPr="00146B28">
              <w:rPr>
                <w:rFonts w:ascii="Book Antiqua" w:hAnsi="Book Antiqua" w:cs="Times New Roman"/>
              </w:rPr>
              <w:t xml:space="preserve">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22)</w:t>
            </w:r>
          </w:p>
        </w:tc>
        <w:tc>
          <w:tcPr>
            <w:tcW w:w="545" w:type="pct"/>
            <w:hideMark/>
          </w:tcPr>
          <w:p w14:paraId="55964CC6"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140.2 (173.3)</w:t>
            </w:r>
          </w:p>
        </w:tc>
        <w:tc>
          <w:tcPr>
            <w:tcW w:w="281" w:type="pct"/>
            <w:vMerge w:val="restart"/>
            <w:hideMark/>
          </w:tcPr>
          <w:p w14:paraId="020C224C"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0.367</w:t>
            </w:r>
          </w:p>
        </w:tc>
        <w:tc>
          <w:tcPr>
            <w:tcW w:w="545" w:type="pct"/>
          </w:tcPr>
          <w:p w14:paraId="268C7356" w14:textId="6D1FE6FE"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36</w:t>
            </w:r>
            <w:r w:rsidR="00617665" w:rsidRPr="00146B28">
              <w:rPr>
                <w:rFonts w:ascii="Book Antiqua" w:hAnsi="Book Antiqua" w:cs="Times New Roman"/>
              </w:rPr>
              <w:t>.0</w:t>
            </w:r>
            <w:r w:rsidRPr="00146B28">
              <w:rPr>
                <w:rFonts w:ascii="Book Antiqua" w:hAnsi="Book Antiqua" w:cs="Times New Roman"/>
              </w:rPr>
              <w:t xml:space="preserve"> (53.8)</w:t>
            </w:r>
          </w:p>
        </w:tc>
        <w:tc>
          <w:tcPr>
            <w:tcW w:w="281" w:type="pct"/>
            <w:vMerge w:val="restart"/>
          </w:tcPr>
          <w:p w14:paraId="753166C9"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0.927</w:t>
            </w:r>
          </w:p>
        </w:tc>
        <w:tc>
          <w:tcPr>
            <w:tcW w:w="545" w:type="pct"/>
          </w:tcPr>
          <w:p w14:paraId="034114E0"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104.1 (151.5)</w:t>
            </w:r>
          </w:p>
        </w:tc>
        <w:tc>
          <w:tcPr>
            <w:tcW w:w="281" w:type="pct"/>
            <w:vMerge w:val="restart"/>
          </w:tcPr>
          <w:p w14:paraId="72CA7F8F"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0.059</w:t>
            </w:r>
          </w:p>
        </w:tc>
        <w:tc>
          <w:tcPr>
            <w:tcW w:w="545" w:type="pct"/>
            <w:hideMark/>
          </w:tcPr>
          <w:p w14:paraId="5D8C74E8"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1894.1 (1841.9)</w:t>
            </w:r>
          </w:p>
        </w:tc>
        <w:tc>
          <w:tcPr>
            <w:tcW w:w="281" w:type="pct"/>
            <w:vMerge w:val="restart"/>
            <w:hideMark/>
          </w:tcPr>
          <w:p w14:paraId="706DBEAC"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0.756</w:t>
            </w:r>
          </w:p>
        </w:tc>
      </w:tr>
      <w:tr w:rsidR="00146B28" w:rsidRPr="00146B28" w14:paraId="71A1FA21" w14:textId="77777777" w:rsidTr="00617665">
        <w:trPr>
          <w:trHeight w:val="287"/>
        </w:trPr>
        <w:tc>
          <w:tcPr>
            <w:tcW w:w="629" w:type="pct"/>
            <w:vMerge/>
            <w:tcBorders>
              <w:bottom w:val="single" w:sz="4" w:space="0" w:color="auto"/>
            </w:tcBorders>
            <w:hideMark/>
          </w:tcPr>
          <w:p w14:paraId="43CCD33E" w14:textId="77777777" w:rsidR="00C0711F" w:rsidRPr="00146B28" w:rsidRDefault="00C0711F" w:rsidP="00E80B2D">
            <w:pPr>
              <w:spacing w:line="360" w:lineRule="auto"/>
              <w:jc w:val="both"/>
              <w:rPr>
                <w:rFonts w:ascii="Book Antiqua" w:hAnsi="Book Antiqua" w:cs="Times New Roman"/>
              </w:rPr>
            </w:pPr>
          </w:p>
        </w:tc>
        <w:tc>
          <w:tcPr>
            <w:tcW w:w="510" w:type="pct"/>
            <w:vMerge/>
            <w:hideMark/>
          </w:tcPr>
          <w:p w14:paraId="23D0D4E1" w14:textId="77777777" w:rsidR="00C0711F" w:rsidRPr="00146B28" w:rsidRDefault="00C0711F" w:rsidP="00E80B2D">
            <w:pPr>
              <w:spacing w:line="360" w:lineRule="auto"/>
              <w:jc w:val="both"/>
              <w:rPr>
                <w:rFonts w:ascii="Book Antiqua" w:hAnsi="Book Antiqua" w:cs="Times New Roman"/>
              </w:rPr>
            </w:pPr>
          </w:p>
        </w:tc>
        <w:tc>
          <w:tcPr>
            <w:tcW w:w="557" w:type="pct"/>
            <w:hideMark/>
          </w:tcPr>
          <w:p w14:paraId="1D839009" w14:textId="6765988B"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35-49 y</w:t>
            </w:r>
            <w:r w:rsidR="00617665" w:rsidRPr="00146B28">
              <w:rPr>
                <w:rFonts w:ascii="Book Antiqua" w:hAnsi="Book Antiqua" w:cs="Times New Roman"/>
              </w:rPr>
              <w:t>r</w:t>
            </w:r>
            <w:r w:rsidRPr="00146B28">
              <w:rPr>
                <w:rFonts w:ascii="Book Antiqua" w:hAnsi="Book Antiqua" w:cs="Times New Roman"/>
              </w:rPr>
              <w:t xml:space="preserve">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289)</w:t>
            </w:r>
          </w:p>
        </w:tc>
        <w:tc>
          <w:tcPr>
            <w:tcW w:w="545" w:type="pct"/>
            <w:hideMark/>
          </w:tcPr>
          <w:p w14:paraId="5B396A02"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176.2 (256.7)</w:t>
            </w:r>
          </w:p>
        </w:tc>
        <w:tc>
          <w:tcPr>
            <w:tcW w:w="281" w:type="pct"/>
            <w:vMerge/>
            <w:hideMark/>
          </w:tcPr>
          <w:p w14:paraId="44A4A62B" w14:textId="77777777" w:rsidR="00C0711F" w:rsidRPr="00146B28" w:rsidRDefault="00C0711F" w:rsidP="00E80B2D">
            <w:pPr>
              <w:spacing w:line="360" w:lineRule="auto"/>
              <w:jc w:val="both"/>
              <w:rPr>
                <w:rFonts w:ascii="Book Antiqua" w:hAnsi="Book Antiqua" w:cs="Times New Roman"/>
              </w:rPr>
            </w:pPr>
          </w:p>
        </w:tc>
        <w:tc>
          <w:tcPr>
            <w:tcW w:w="545" w:type="pct"/>
          </w:tcPr>
          <w:p w14:paraId="7B87987C"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49.5 (100.2)</w:t>
            </w:r>
          </w:p>
        </w:tc>
        <w:tc>
          <w:tcPr>
            <w:tcW w:w="281" w:type="pct"/>
            <w:vMerge/>
          </w:tcPr>
          <w:p w14:paraId="1BF1B739" w14:textId="77777777" w:rsidR="00C0711F" w:rsidRPr="00146B28" w:rsidRDefault="00C0711F" w:rsidP="00E80B2D">
            <w:pPr>
              <w:spacing w:line="360" w:lineRule="auto"/>
              <w:jc w:val="both"/>
              <w:rPr>
                <w:rFonts w:ascii="Book Antiqua" w:hAnsi="Book Antiqua" w:cs="Times New Roman"/>
              </w:rPr>
            </w:pPr>
          </w:p>
        </w:tc>
        <w:tc>
          <w:tcPr>
            <w:tcW w:w="545" w:type="pct"/>
          </w:tcPr>
          <w:p w14:paraId="230EC805"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126.7 (198.5)</w:t>
            </w:r>
          </w:p>
        </w:tc>
        <w:tc>
          <w:tcPr>
            <w:tcW w:w="281" w:type="pct"/>
            <w:vMerge/>
          </w:tcPr>
          <w:p w14:paraId="091C3825" w14:textId="77777777" w:rsidR="00C0711F" w:rsidRPr="00146B28" w:rsidRDefault="00C0711F" w:rsidP="00E80B2D">
            <w:pPr>
              <w:spacing w:line="360" w:lineRule="auto"/>
              <w:jc w:val="both"/>
              <w:rPr>
                <w:rFonts w:ascii="Book Antiqua" w:hAnsi="Book Antiqua" w:cs="Times New Roman"/>
              </w:rPr>
            </w:pPr>
          </w:p>
        </w:tc>
        <w:tc>
          <w:tcPr>
            <w:tcW w:w="545" w:type="pct"/>
            <w:hideMark/>
          </w:tcPr>
          <w:p w14:paraId="1AA28C21" w14:textId="620F00E4"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2239.32 (2106</w:t>
            </w:r>
            <w:r w:rsidR="00617665" w:rsidRPr="00146B28">
              <w:rPr>
                <w:rFonts w:ascii="Book Antiqua" w:hAnsi="Book Antiqua" w:cs="Times New Roman"/>
              </w:rPr>
              <w:t>.00</w:t>
            </w:r>
            <w:r w:rsidRPr="00146B28">
              <w:rPr>
                <w:rFonts w:ascii="Book Antiqua" w:hAnsi="Book Antiqua" w:cs="Times New Roman"/>
              </w:rPr>
              <w:t>)</w:t>
            </w:r>
          </w:p>
        </w:tc>
        <w:tc>
          <w:tcPr>
            <w:tcW w:w="281" w:type="pct"/>
            <w:vMerge/>
            <w:hideMark/>
          </w:tcPr>
          <w:p w14:paraId="68E699AA" w14:textId="77777777" w:rsidR="00C0711F" w:rsidRPr="00146B28" w:rsidRDefault="00C0711F" w:rsidP="00E80B2D">
            <w:pPr>
              <w:spacing w:line="360" w:lineRule="auto"/>
              <w:jc w:val="both"/>
              <w:rPr>
                <w:rFonts w:ascii="Book Antiqua" w:hAnsi="Book Antiqua" w:cs="Times New Roman"/>
              </w:rPr>
            </w:pPr>
          </w:p>
        </w:tc>
      </w:tr>
      <w:tr w:rsidR="00146B28" w:rsidRPr="00146B28" w14:paraId="61C3437A" w14:textId="77777777" w:rsidTr="00617665">
        <w:trPr>
          <w:trHeight w:val="287"/>
        </w:trPr>
        <w:tc>
          <w:tcPr>
            <w:tcW w:w="629" w:type="pct"/>
            <w:vMerge/>
            <w:tcBorders>
              <w:bottom w:val="single" w:sz="4" w:space="0" w:color="auto"/>
            </w:tcBorders>
            <w:hideMark/>
          </w:tcPr>
          <w:p w14:paraId="6E05A8FD" w14:textId="77777777" w:rsidR="00C0711F" w:rsidRPr="00146B28" w:rsidRDefault="00C0711F" w:rsidP="00E80B2D">
            <w:pPr>
              <w:spacing w:line="360" w:lineRule="auto"/>
              <w:jc w:val="both"/>
              <w:rPr>
                <w:rFonts w:ascii="Book Antiqua" w:hAnsi="Book Antiqua" w:cs="Times New Roman"/>
              </w:rPr>
            </w:pPr>
          </w:p>
        </w:tc>
        <w:tc>
          <w:tcPr>
            <w:tcW w:w="510" w:type="pct"/>
            <w:vMerge/>
            <w:hideMark/>
          </w:tcPr>
          <w:p w14:paraId="6A30EC6A" w14:textId="77777777" w:rsidR="00C0711F" w:rsidRPr="00146B28" w:rsidRDefault="00C0711F" w:rsidP="00E80B2D">
            <w:pPr>
              <w:spacing w:line="360" w:lineRule="auto"/>
              <w:jc w:val="both"/>
              <w:rPr>
                <w:rFonts w:ascii="Book Antiqua" w:hAnsi="Book Antiqua" w:cs="Times New Roman"/>
              </w:rPr>
            </w:pPr>
          </w:p>
        </w:tc>
        <w:tc>
          <w:tcPr>
            <w:tcW w:w="557" w:type="pct"/>
            <w:hideMark/>
          </w:tcPr>
          <w:p w14:paraId="71EA9E1C" w14:textId="11B859CB"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 50 y</w:t>
            </w:r>
            <w:r w:rsidR="00617665" w:rsidRPr="00146B28">
              <w:rPr>
                <w:rFonts w:ascii="Book Antiqua" w:hAnsi="Book Antiqua" w:cs="Times New Roman"/>
              </w:rPr>
              <w:t>r</w:t>
            </w:r>
            <w:r w:rsidRPr="00146B28">
              <w:rPr>
                <w:rFonts w:ascii="Book Antiqua" w:hAnsi="Book Antiqua" w:cs="Times New Roman"/>
              </w:rPr>
              <w:t xml:space="preserve">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135)</w:t>
            </w:r>
          </w:p>
        </w:tc>
        <w:tc>
          <w:tcPr>
            <w:tcW w:w="545" w:type="pct"/>
            <w:hideMark/>
          </w:tcPr>
          <w:p w14:paraId="50C07ED3" w14:textId="62C1316F"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179.1 (333</w:t>
            </w:r>
            <w:r w:rsidR="00617665" w:rsidRPr="00146B28">
              <w:rPr>
                <w:rFonts w:ascii="Book Antiqua" w:hAnsi="Book Antiqua" w:cs="Times New Roman"/>
              </w:rPr>
              <w:t>.0</w:t>
            </w:r>
            <w:r w:rsidRPr="00146B28">
              <w:rPr>
                <w:rFonts w:ascii="Book Antiqua" w:hAnsi="Book Antiqua" w:cs="Times New Roman"/>
              </w:rPr>
              <w:t>)</w:t>
            </w:r>
          </w:p>
        </w:tc>
        <w:tc>
          <w:tcPr>
            <w:tcW w:w="281" w:type="pct"/>
            <w:vMerge/>
            <w:hideMark/>
          </w:tcPr>
          <w:p w14:paraId="03CE38CD" w14:textId="77777777" w:rsidR="00C0711F" w:rsidRPr="00146B28" w:rsidRDefault="00C0711F" w:rsidP="00E80B2D">
            <w:pPr>
              <w:spacing w:line="360" w:lineRule="auto"/>
              <w:jc w:val="both"/>
              <w:rPr>
                <w:rFonts w:ascii="Book Antiqua" w:hAnsi="Book Antiqua" w:cs="Times New Roman"/>
              </w:rPr>
            </w:pPr>
          </w:p>
        </w:tc>
        <w:tc>
          <w:tcPr>
            <w:tcW w:w="545" w:type="pct"/>
          </w:tcPr>
          <w:p w14:paraId="1965C347"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57.1 (115.1)</w:t>
            </w:r>
          </w:p>
        </w:tc>
        <w:tc>
          <w:tcPr>
            <w:tcW w:w="281" w:type="pct"/>
            <w:vMerge/>
          </w:tcPr>
          <w:p w14:paraId="7001341C" w14:textId="77777777" w:rsidR="00C0711F" w:rsidRPr="00146B28" w:rsidRDefault="00C0711F" w:rsidP="00E80B2D">
            <w:pPr>
              <w:spacing w:line="360" w:lineRule="auto"/>
              <w:jc w:val="both"/>
              <w:rPr>
                <w:rFonts w:ascii="Book Antiqua" w:hAnsi="Book Antiqua" w:cs="Times New Roman"/>
              </w:rPr>
            </w:pPr>
          </w:p>
        </w:tc>
        <w:tc>
          <w:tcPr>
            <w:tcW w:w="545" w:type="pct"/>
          </w:tcPr>
          <w:p w14:paraId="793914A6" w14:textId="0A6859F4"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122</w:t>
            </w:r>
            <w:r w:rsidR="00617665" w:rsidRPr="00146B28">
              <w:rPr>
                <w:rFonts w:ascii="Book Antiqua" w:hAnsi="Book Antiqua" w:cs="Times New Roman"/>
              </w:rPr>
              <w:t>.0</w:t>
            </w:r>
            <w:r w:rsidRPr="00146B28">
              <w:rPr>
                <w:rFonts w:ascii="Book Antiqua" w:hAnsi="Book Antiqua" w:cs="Times New Roman"/>
              </w:rPr>
              <w:t xml:space="preserve"> (245.7)</w:t>
            </w:r>
          </w:p>
        </w:tc>
        <w:tc>
          <w:tcPr>
            <w:tcW w:w="281" w:type="pct"/>
            <w:vMerge/>
          </w:tcPr>
          <w:p w14:paraId="1DDA1586" w14:textId="77777777" w:rsidR="00C0711F" w:rsidRPr="00146B28" w:rsidRDefault="00C0711F" w:rsidP="00E80B2D">
            <w:pPr>
              <w:spacing w:line="360" w:lineRule="auto"/>
              <w:jc w:val="both"/>
              <w:rPr>
                <w:rFonts w:ascii="Book Antiqua" w:hAnsi="Book Antiqua" w:cs="Times New Roman"/>
              </w:rPr>
            </w:pPr>
          </w:p>
        </w:tc>
        <w:tc>
          <w:tcPr>
            <w:tcW w:w="545" w:type="pct"/>
            <w:hideMark/>
          </w:tcPr>
          <w:p w14:paraId="52787AD6"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2237.8 (2381.8)</w:t>
            </w:r>
          </w:p>
        </w:tc>
        <w:tc>
          <w:tcPr>
            <w:tcW w:w="281" w:type="pct"/>
            <w:vMerge/>
            <w:hideMark/>
          </w:tcPr>
          <w:p w14:paraId="730D56AE" w14:textId="77777777" w:rsidR="00C0711F" w:rsidRPr="00146B28" w:rsidRDefault="00C0711F" w:rsidP="00E80B2D">
            <w:pPr>
              <w:spacing w:line="360" w:lineRule="auto"/>
              <w:jc w:val="both"/>
              <w:rPr>
                <w:rFonts w:ascii="Book Antiqua" w:hAnsi="Book Antiqua" w:cs="Times New Roman"/>
              </w:rPr>
            </w:pPr>
          </w:p>
        </w:tc>
      </w:tr>
      <w:tr w:rsidR="00146B28" w:rsidRPr="00146B28" w14:paraId="0D9BB799" w14:textId="77777777" w:rsidTr="00617665">
        <w:trPr>
          <w:trHeight w:val="287"/>
        </w:trPr>
        <w:tc>
          <w:tcPr>
            <w:tcW w:w="629" w:type="pct"/>
            <w:vMerge/>
            <w:tcBorders>
              <w:bottom w:val="single" w:sz="4" w:space="0" w:color="auto"/>
            </w:tcBorders>
            <w:hideMark/>
          </w:tcPr>
          <w:p w14:paraId="1B007950" w14:textId="77777777" w:rsidR="00C0711F" w:rsidRPr="00146B28" w:rsidRDefault="00C0711F" w:rsidP="00E80B2D">
            <w:pPr>
              <w:spacing w:line="360" w:lineRule="auto"/>
              <w:jc w:val="both"/>
              <w:rPr>
                <w:rFonts w:ascii="Book Antiqua" w:hAnsi="Book Antiqua" w:cs="Times New Roman"/>
              </w:rPr>
            </w:pPr>
          </w:p>
        </w:tc>
        <w:tc>
          <w:tcPr>
            <w:tcW w:w="510" w:type="pct"/>
            <w:vMerge w:val="restart"/>
            <w:tcBorders>
              <w:bottom w:val="single" w:sz="4" w:space="0" w:color="auto"/>
            </w:tcBorders>
            <w:hideMark/>
          </w:tcPr>
          <w:p w14:paraId="7C3AAB4E"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Mother’s age</w:t>
            </w:r>
          </w:p>
        </w:tc>
        <w:tc>
          <w:tcPr>
            <w:tcW w:w="557" w:type="pct"/>
            <w:hideMark/>
          </w:tcPr>
          <w:p w14:paraId="71CAC6D8" w14:textId="3A317C40"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&lt;</w:t>
            </w:r>
            <w:r w:rsidR="00617665" w:rsidRPr="00146B28">
              <w:rPr>
                <w:rFonts w:ascii="Book Antiqua" w:hAnsi="Book Antiqua" w:cs="Times New Roman"/>
              </w:rPr>
              <w:t xml:space="preserve"> </w:t>
            </w:r>
            <w:r w:rsidRPr="00146B28">
              <w:rPr>
                <w:rFonts w:ascii="Book Antiqua" w:hAnsi="Book Antiqua" w:cs="Times New Roman"/>
              </w:rPr>
              <w:t>35 y</w:t>
            </w:r>
            <w:r w:rsidR="00617665" w:rsidRPr="00146B28">
              <w:rPr>
                <w:rFonts w:ascii="Book Antiqua" w:hAnsi="Book Antiqua" w:cs="Times New Roman"/>
              </w:rPr>
              <w:t>r</w:t>
            </w:r>
            <w:r w:rsidRPr="00146B28">
              <w:rPr>
                <w:rFonts w:ascii="Book Antiqua" w:hAnsi="Book Antiqua" w:cs="Times New Roman"/>
              </w:rPr>
              <w:t xml:space="preserve">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90)</w:t>
            </w:r>
          </w:p>
        </w:tc>
        <w:tc>
          <w:tcPr>
            <w:tcW w:w="545" w:type="pct"/>
            <w:hideMark/>
          </w:tcPr>
          <w:p w14:paraId="0B3B41E3"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169.5 (248.4)</w:t>
            </w:r>
          </w:p>
        </w:tc>
        <w:tc>
          <w:tcPr>
            <w:tcW w:w="281" w:type="pct"/>
            <w:vMerge w:val="restart"/>
            <w:hideMark/>
          </w:tcPr>
          <w:p w14:paraId="7B5B46DA"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0.953</w:t>
            </w:r>
          </w:p>
        </w:tc>
        <w:tc>
          <w:tcPr>
            <w:tcW w:w="545" w:type="pct"/>
          </w:tcPr>
          <w:p w14:paraId="77BA0B88" w14:textId="4572A2BF"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42</w:t>
            </w:r>
            <w:r w:rsidR="00617665" w:rsidRPr="00146B28">
              <w:rPr>
                <w:rFonts w:ascii="Book Antiqua" w:hAnsi="Book Antiqua" w:cs="Times New Roman"/>
              </w:rPr>
              <w:t>.0</w:t>
            </w:r>
            <w:r w:rsidRPr="00146B28">
              <w:rPr>
                <w:rFonts w:ascii="Book Antiqua" w:hAnsi="Book Antiqua" w:cs="Times New Roman"/>
              </w:rPr>
              <w:t xml:space="preserve"> (80.7)</w:t>
            </w:r>
          </w:p>
        </w:tc>
        <w:tc>
          <w:tcPr>
            <w:tcW w:w="281" w:type="pct"/>
            <w:vMerge w:val="restart"/>
          </w:tcPr>
          <w:p w14:paraId="375967CD"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0.542</w:t>
            </w:r>
          </w:p>
        </w:tc>
        <w:tc>
          <w:tcPr>
            <w:tcW w:w="545" w:type="pct"/>
          </w:tcPr>
          <w:p w14:paraId="7BF00600"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127.5 (202.5)</w:t>
            </w:r>
          </w:p>
        </w:tc>
        <w:tc>
          <w:tcPr>
            <w:tcW w:w="281" w:type="pct"/>
            <w:vMerge w:val="restart"/>
          </w:tcPr>
          <w:p w14:paraId="422328BC"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0.759</w:t>
            </w:r>
          </w:p>
        </w:tc>
        <w:tc>
          <w:tcPr>
            <w:tcW w:w="545" w:type="pct"/>
            <w:hideMark/>
          </w:tcPr>
          <w:p w14:paraId="59DE7C27"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1863.4 (1888.8)</w:t>
            </w:r>
          </w:p>
        </w:tc>
        <w:tc>
          <w:tcPr>
            <w:tcW w:w="281" w:type="pct"/>
            <w:vMerge w:val="restart"/>
            <w:tcBorders>
              <w:bottom w:val="single" w:sz="4" w:space="0" w:color="auto"/>
            </w:tcBorders>
            <w:hideMark/>
          </w:tcPr>
          <w:p w14:paraId="474DC56D"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0.326</w:t>
            </w:r>
          </w:p>
        </w:tc>
      </w:tr>
      <w:tr w:rsidR="00146B28" w:rsidRPr="00146B28" w14:paraId="7FDD988A" w14:textId="77777777" w:rsidTr="00617665">
        <w:trPr>
          <w:trHeight w:val="287"/>
        </w:trPr>
        <w:tc>
          <w:tcPr>
            <w:tcW w:w="629" w:type="pct"/>
            <w:vMerge/>
            <w:tcBorders>
              <w:bottom w:val="single" w:sz="4" w:space="0" w:color="auto"/>
            </w:tcBorders>
            <w:hideMark/>
          </w:tcPr>
          <w:p w14:paraId="29DF299F" w14:textId="77777777" w:rsidR="00C0711F" w:rsidRPr="00146B28" w:rsidRDefault="00C0711F" w:rsidP="00E80B2D">
            <w:pPr>
              <w:spacing w:line="360" w:lineRule="auto"/>
              <w:jc w:val="both"/>
              <w:rPr>
                <w:rFonts w:ascii="Book Antiqua" w:hAnsi="Book Antiqua" w:cs="Times New Roman"/>
              </w:rPr>
            </w:pPr>
          </w:p>
        </w:tc>
        <w:tc>
          <w:tcPr>
            <w:tcW w:w="510" w:type="pct"/>
            <w:vMerge/>
            <w:tcBorders>
              <w:top w:val="single" w:sz="4" w:space="0" w:color="auto"/>
              <w:bottom w:val="single" w:sz="4" w:space="0" w:color="auto"/>
            </w:tcBorders>
            <w:hideMark/>
          </w:tcPr>
          <w:p w14:paraId="714C85B6" w14:textId="77777777" w:rsidR="00C0711F" w:rsidRPr="00146B28" w:rsidRDefault="00C0711F" w:rsidP="00E80B2D">
            <w:pPr>
              <w:spacing w:line="360" w:lineRule="auto"/>
              <w:jc w:val="both"/>
              <w:rPr>
                <w:rFonts w:ascii="Book Antiqua" w:hAnsi="Book Antiqua" w:cs="Times New Roman"/>
              </w:rPr>
            </w:pPr>
          </w:p>
        </w:tc>
        <w:tc>
          <w:tcPr>
            <w:tcW w:w="557" w:type="pct"/>
            <w:hideMark/>
          </w:tcPr>
          <w:p w14:paraId="1FB285DD" w14:textId="037517C4"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35-49 y</w:t>
            </w:r>
            <w:r w:rsidR="00617665" w:rsidRPr="00146B28">
              <w:rPr>
                <w:rFonts w:ascii="Book Antiqua" w:hAnsi="Book Antiqua" w:cs="Times New Roman"/>
              </w:rPr>
              <w:t>r</w:t>
            </w:r>
            <w:r w:rsidRPr="00146B28">
              <w:rPr>
                <w:rFonts w:ascii="Book Antiqua" w:hAnsi="Book Antiqua" w:cs="Times New Roman"/>
              </w:rPr>
              <w:t xml:space="preserve">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297)</w:t>
            </w:r>
          </w:p>
        </w:tc>
        <w:tc>
          <w:tcPr>
            <w:tcW w:w="545" w:type="pct"/>
            <w:hideMark/>
          </w:tcPr>
          <w:p w14:paraId="1EC634BF"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165.6 (252.1)</w:t>
            </w:r>
          </w:p>
        </w:tc>
        <w:tc>
          <w:tcPr>
            <w:tcW w:w="281" w:type="pct"/>
            <w:vMerge/>
            <w:hideMark/>
          </w:tcPr>
          <w:p w14:paraId="34E24579" w14:textId="77777777" w:rsidR="00C0711F" w:rsidRPr="00146B28" w:rsidRDefault="00C0711F" w:rsidP="00E80B2D">
            <w:pPr>
              <w:spacing w:line="360" w:lineRule="auto"/>
              <w:jc w:val="both"/>
              <w:rPr>
                <w:rFonts w:ascii="Book Antiqua" w:hAnsi="Book Antiqua" w:cs="Times New Roman"/>
              </w:rPr>
            </w:pPr>
          </w:p>
        </w:tc>
        <w:tc>
          <w:tcPr>
            <w:tcW w:w="545" w:type="pct"/>
          </w:tcPr>
          <w:p w14:paraId="679014BD" w14:textId="7D9B2B05"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49.5 (100</w:t>
            </w:r>
            <w:r w:rsidR="00617665" w:rsidRPr="00146B28">
              <w:rPr>
                <w:rFonts w:ascii="Book Antiqua" w:hAnsi="Book Antiqua" w:cs="Times New Roman"/>
              </w:rPr>
              <w:t>.0</w:t>
            </w:r>
            <w:r w:rsidRPr="00146B28">
              <w:rPr>
                <w:rFonts w:ascii="Book Antiqua" w:hAnsi="Book Antiqua" w:cs="Times New Roman"/>
              </w:rPr>
              <w:t>)</w:t>
            </w:r>
          </w:p>
        </w:tc>
        <w:tc>
          <w:tcPr>
            <w:tcW w:w="281" w:type="pct"/>
            <w:vMerge/>
          </w:tcPr>
          <w:p w14:paraId="1D787213" w14:textId="77777777" w:rsidR="00C0711F" w:rsidRPr="00146B28" w:rsidRDefault="00C0711F" w:rsidP="00E80B2D">
            <w:pPr>
              <w:spacing w:line="360" w:lineRule="auto"/>
              <w:jc w:val="both"/>
              <w:rPr>
                <w:rFonts w:ascii="Book Antiqua" w:hAnsi="Book Antiqua" w:cs="Times New Roman"/>
              </w:rPr>
            </w:pPr>
          </w:p>
        </w:tc>
        <w:tc>
          <w:tcPr>
            <w:tcW w:w="545" w:type="pct"/>
          </w:tcPr>
          <w:p w14:paraId="30BD0D75"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116.1 (191.6)</w:t>
            </w:r>
          </w:p>
        </w:tc>
        <w:tc>
          <w:tcPr>
            <w:tcW w:w="281" w:type="pct"/>
            <w:vMerge/>
          </w:tcPr>
          <w:p w14:paraId="5FBA1113" w14:textId="77777777" w:rsidR="00C0711F" w:rsidRPr="00146B28" w:rsidRDefault="00C0711F" w:rsidP="00E80B2D">
            <w:pPr>
              <w:spacing w:line="360" w:lineRule="auto"/>
              <w:jc w:val="both"/>
              <w:rPr>
                <w:rFonts w:ascii="Book Antiqua" w:hAnsi="Book Antiqua" w:cs="Times New Roman"/>
              </w:rPr>
            </w:pPr>
          </w:p>
        </w:tc>
        <w:tc>
          <w:tcPr>
            <w:tcW w:w="545" w:type="pct"/>
            <w:hideMark/>
          </w:tcPr>
          <w:p w14:paraId="002E025D"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2272.5 (2211.1)</w:t>
            </w:r>
          </w:p>
        </w:tc>
        <w:tc>
          <w:tcPr>
            <w:tcW w:w="281" w:type="pct"/>
            <w:vMerge/>
            <w:tcBorders>
              <w:bottom w:val="single" w:sz="4" w:space="0" w:color="auto"/>
            </w:tcBorders>
            <w:hideMark/>
          </w:tcPr>
          <w:p w14:paraId="001D51F3" w14:textId="77777777" w:rsidR="00C0711F" w:rsidRPr="00146B28" w:rsidRDefault="00C0711F" w:rsidP="00E80B2D">
            <w:pPr>
              <w:spacing w:line="360" w:lineRule="auto"/>
              <w:jc w:val="both"/>
              <w:rPr>
                <w:rFonts w:ascii="Book Antiqua" w:hAnsi="Book Antiqua" w:cs="Times New Roman"/>
              </w:rPr>
            </w:pPr>
          </w:p>
        </w:tc>
      </w:tr>
      <w:tr w:rsidR="00146B28" w:rsidRPr="00146B28" w14:paraId="045CE033" w14:textId="77777777" w:rsidTr="00617665">
        <w:trPr>
          <w:trHeight w:val="287"/>
        </w:trPr>
        <w:tc>
          <w:tcPr>
            <w:tcW w:w="629" w:type="pct"/>
            <w:vMerge/>
            <w:tcBorders>
              <w:bottom w:val="single" w:sz="4" w:space="0" w:color="auto"/>
            </w:tcBorders>
            <w:hideMark/>
          </w:tcPr>
          <w:p w14:paraId="7331D65C" w14:textId="77777777" w:rsidR="00C0711F" w:rsidRPr="00146B28" w:rsidRDefault="00C0711F" w:rsidP="00E80B2D">
            <w:pPr>
              <w:spacing w:line="360" w:lineRule="auto"/>
              <w:jc w:val="both"/>
              <w:rPr>
                <w:rFonts w:ascii="Book Antiqua" w:hAnsi="Book Antiqua" w:cs="Times New Roman"/>
              </w:rPr>
            </w:pPr>
          </w:p>
        </w:tc>
        <w:tc>
          <w:tcPr>
            <w:tcW w:w="510" w:type="pct"/>
            <w:vMerge/>
            <w:tcBorders>
              <w:top w:val="single" w:sz="4" w:space="0" w:color="auto"/>
              <w:bottom w:val="single" w:sz="4" w:space="0" w:color="auto"/>
            </w:tcBorders>
            <w:hideMark/>
          </w:tcPr>
          <w:p w14:paraId="59F985D3" w14:textId="77777777" w:rsidR="00C0711F" w:rsidRPr="00146B28" w:rsidRDefault="00C0711F" w:rsidP="00E80B2D">
            <w:pPr>
              <w:spacing w:line="360" w:lineRule="auto"/>
              <w:jc w:val="both"/>
              <w:rPr>
                <w:rFonts w:ascii="Book Antiqua" w:hAnsi="Book Antiqua" w:cs="Times New Roman"/>
              </w:rPr>
            </w:pPr>
          </w:p>
        </w:tc>
        <w:tc>
          <w:tcPr>
            <w:tcW w:w="557" w:type="pct"/>
            <w:tcBorders>
              <w:bottom w:val="single" w:sz="4" w:space="0" w:color="auto"/>
            </w:tcBorders>
            <w:hideMark/>
          </w:tcPr>
          <w:p w14:paraId="548FD9FA" w14:textId="7440DBD8"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 xml:space="preserve">≥ 50 </w:t>
            </w:r>
            <w:r w:rsidR="00617665" w:rsidRPr="00146B28">
              <w:rPr>
                <w:rFonts w:ascii="Book Antiqua" w:hAnsi="Book Antiqua" w:cs="Times New Roman"/>
              </w:rPr>
              <w:t>yr</w:t>
            </w:r>
            <w:r w:rsidRPr="00146B28">
              <w:rPr>
                <w:rFonts w:ascii="Book Antiqua" w:hAnsi="Book Antiqua" w:cs="Times New Roman"/>
              </w:rPr>
              <w:t xml:space="preserve">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62)</w:t>
            </w:r>
          </w:p>
        </w:tc>
        <w:tc>
          <w:tcPr>
            <w:tcW w:w="545" w:type="pct"/>
            <w:tcBorders>
              <w:bottom w:val="single" w:sz="4" w:space="0" w:color="auto"/>
            </w:tcBorders>
            <w:hideMark/>
          </w:tcPr>
          <w:p w14:paraId="2DAA1BFF"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218.9 (406.3)</w:t>
            </w:r>
          </w:p>
        </w:tc>
        <w:tc>
          <w:tcPr>
            <w:tcW w:w="281" w:type="pct"/>
            <w:vMerge/>
            <w:tcBorders>
              <w:bottom w:val="single" w:sz="4" w:space="0" w:color="auto"/>
            </w:tcBorders>
            <w:hideMark/>
          </w:tcPr>
          <w:p w14:paraId="7200C6BF" w14:textId="77777777" w:rsidR="00C0711F" w:rsidRPr="00146B28" w:rsidRDefault="00C0711F" w:rsidP="00E80B2D">
            <w:pPr>
              <w:spacing w:line="360" w:lineRule="auto"/>
              <w:jc w:val="both"/>
              <w:rPr>
                <w:rFonts w:ascii="Book Antiqua" w:hAnsi="Book Antiqua" w:cs="Times New Roman"/>
              </w:rPr>
            </w:pPr>
          </w:p>
        </w:tc>
        <w:tc>
          <w:tcPr>
            <w:tcW w:w="545" w:type="pct"/>
            <w:tcBorders>
              <w:bottom w:val="single" w:sz="4" w:space="0" w:color="auto"/>
            </w:tcBorders>
          </w:tcPr>
          <w:p w14:paraId="22D587AC" w14:textId="391237BE"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69.4 (139</w:t>
            </w:r>
            <w:r w:rsidR="00617665" w:rsidRPr="00146B28">
              <w:rPr>
                <w:rFonts w:ascii="Book Antiqua" w:hAnsi="Book Antiqua" w:cs="Times New Roman"/>
              </w:rPr>
              <w:t>.0</w:t>
            </w:r>
            <w:r w:rsidRPr="00146B28">
              <w:rPr>
                <w:rFonts w:ascii="Book Antiqua" w:hAnsi="Book Antiqua" w:cs="Times New Roman"/>
              </w:rPr>
              <w:t>)</w:t>
            </w:r>
          </w:p>
        </w:tc>
        <w:tc>
          <w:tcPr>
            <w:tcW w:w="281" w:type="pct"/>
            <w:vMerge/>
            <w:tcBorders>
              <w:bottom w:val="single" w:sz="4" w:space="0" w:color="auto"/>
            </w:tcBorders>
          </w:tcPr>
          <w:p w14:paraId="74C295BE" w14:textId="77777777" w:rsidR="00C0711F" w:rsidRPr="00146B28" w:rsidRDefault="00C0711F" w:rsidP="00E80B2D">
            <w:pPr>
              <w:spacing w:line="360" w:lineRule="auto"/>
              <w:jc w:val="both"/>
              <w:rPr>
                <w:rFonts w:ascii="Book Antiqua" w:hAnsi="Book Antiqua" w:cs="Times New Roman"/>
              </w:rPr>
            </w:pPr>
          </w:p>
        </w:tc>
        <w:tc>
          <w:tcPr>
            <w:tcW w:w="545" w:type="pct"/>
            <w:tcBorders>
              <w:bottom w:val="single" w:sz="4" w:space="0" w:color="auto"/>
            </w:tcBorders>
          </w:tcPr>
          <w:p w14:paraId="67F78611"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149.5 (297.4)</w:t>
            </w:r>
          </w:p>
        </w:tc>
        <w:tc>
          <w:tcPr>
            <w:tcW w:w="281" w:type="pct"/>
            <w:vMerge/>
            <w:tcBorders>
              <w:bottom w:val="single" w:sz="4" w:space="0" w:color="auto"/>
            </w:tcBorders>
          </w:tcPr>
          <w:p w14:paraId="1DDF37AF" w14:textId="77777777" w:rsidR="00C0711F" w:rsidRPr="00146B28" w:rsidRDefault="00C0711F" w:rsidP="00E80B2D">
            <w:pPr>
              <w:spacing w:line="360" w:lineRule="auto"/>
              <w:jc w:val="both"/>
              <w:rPr>
                <w:rFonts w:ascii="Book Antiqua" w:hAnsi="Book Antiqua" w:cs="Times New Roman"/>
              </w:rPr>
            </w:pPr>
          </w:p>
        </w:tc>
        <w:tc>
          <w:tcPr>
            <w:tcW w:w="545" w:type="pct"/>
            <w:tcBorders>
              <w:bottom w:val="single" w:sz="4" w:space="0" w:color="auto"/>
            </w:tcBorders>
            <w:hideMark/>
          </w:tcPr>
          <w:p w14:paraId="1767F192"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2278.8 (2403)</w:t>
            </w:r>
          </w:p>
        </w:tc>
        <w:tc>
          <w:tcPr>
            <w:tcW w:w="281" w:type="pct"/>
            <w:vMerge/>
            <w:tcBorders>
              <w:bottom w:val="single" w:sz="4" w:space="0" w:color="auto"/>
            </w:tcBorders>
            <w:hideMark/>
          </w:tcPr>
          <w:p w14:paraId="09AB1BF9" w14:textId="77777777" w:rsidR="00C0711F" w:rsidRPr="00146B28" w:rsidRDefault="00C0711F" w:rsidP="00E80B2D">
            <w:pPr>
              <w:spacing w:line="360" w:lineRule="auto"/>
              <w:jc w:val="both"/>
              <w:rPr>
                <w:rFonts w:ascii="Book Antiqua" w:hAnsi="Book Antiqua" w:cs="Times New Roman"/>
              </w:rPr>
            </w:pPr>
          </w:p>
        </w:tc>
      </w:tr>
    </w:tbl>
    <w:p w14:paraId="43833D9B" w14:textId="0AFCEB11" w:rsidR="00FA1900" w:rsidRPr="00146B28" w:rsidRDefault="00FA1900" w:rsidP="00FA1900">
      <w:pPr>
        <w:spacing w:line="360" w:lineRule="auto"/>
        <w:jc w:val="both"/>
        <w:rPr>
          <w:rFonts w:ascii="Book Antiqua" w:hAnsi="Book Antiqua" w:cstheme="majorBidi"/>
        </w:rPr>
      </w:pPr>
      <w:r w:rsidRPr="00146B28">
        <w:rPr>
          <w:rFonts w:ascii="Book Antiqua" w:hAnsi="Book Antiqua" w:cstheme="majorBidi"/>
        </w:rPr>
        <w:t>OPA: Organized physical activity; SB:</w:t>
      </w:r>
      <w:r w:rsidR="006464D3" w:rsidRPr="00146B28">
        <w:rPr>
          <w:rFonts w:ascii="Book Antiqua" w:hAnsi="Book Antiqua" w:cstheme="majorBidi"/>
        </w:rPr>
        <w:t xml:space="preserve"> Sedentary behavior</w:t>
      </w:r>
      <w:r w:rsidR="003A7243" w:rsidRPr="00146B28">
        <w:rPr>
          <w:rFonts w:ascii="Book Antiqua" w:hAnsi="Book Antiqua" w:cstheme="majorBidi"/>
        </w:rPr>
        <w:t>s</w:t>
      </w:r>
      <w:r w:rsidRPr="00146B28">
        <w:rPr>
          <w:rFonts w:ascii="Book Antiqua" w:hAnsi="Book Antiqua" w:cstheme="majorBidi"/>
        </w:rPr>
        <w:t xml:space="preserve"> MVPA: </w:t>
      </w:r>
      <w:r w:rsidR="006464D3" w:rsidRPr="00146B28">
        <w:rPr>
          <w:rFonts w:ascii="Book Antiqua" w:hAnsi="Book Antiqua" w:cstheme="majorBidi"/>
        </w:rPr>
        <w:t>Moderate to vigorous physical activities</w:t>
      </w:r>
    </w:p>
    <w:p w14:paraId="1CDF47F1" w14:textId="77777777" w:rsidR="00FA1900" w:rsidRPr="00146B28" w:rsidRDefault="00FA1900" w:rsidP="00FA1900">
      <w:pPr>
        <w:spacing w:line="360" w:lineRule="auto"/>
        <w:jc w:val="both"/>
        <w:rPr>
          <w:rFonts w:ascii="Book Antiqua" w:hAnsi="Book Antiqua" w:cstheme="majorBidi"/>
        </w:rPr>
        <w:sectPr w:rsidR="00FA1900" w:rsidRPr="00146B28" w:rsidSect="006E77E9">
          <w:pgSz w:w="16838" w:h="11906" w:orient="landscape" w:code="9"/>
          <w:pgMar w:top="1440" w:right="1440" w:bottom="1440" w:left="1440" w:header="720" w:footer="720" w:gutter="0"/>
          <w:cols w:space="720"/>
          <w:docGrid w:linePitch="360"/>
        </w:sectPr>
      </w:pPr>
    </w:p>
    <w:p w14:paraId="4788864F" w14:textId="5BD0B790" w:rsidR="00C0711F" w:rsidRPr="00146B28" w:rsidRDefault="00C0711F" w:rsidP="00C0711F">
      <w:pPr>
        <w:spacing w:line="360" w:lineRule="auto"/>
        <w:jc w:val="both"/>
        <w:rPr>
          <w:rFonts w:ascii="Book Antiqua" w:hAnsi="Book Antiqua" w:cstheme="majorBidi"/>
          <w:b/>
          <w:bCs/>
        </w:rPr>
      </w:pPr>
      <w:r w:rsidRPr="00146B28">
        <w:rPr>
          <w:rFonts w:ascii="Book Antiqua" w:hAnsi="Book Antiqua" w:cstheme="majorBidi"/>
          <w:b/>
          <w:bCs/>
        </w:rPr>
        <w:lastRenderedPageBreak/>
        <w:t xml:space="preserve">Table 6 Associations between contributing factors, </w:t>
      </w:r>
      <w:r w:rsidR="003A7243" w:rsidRPr="00146B28">
        <w:rPr>
          <w:rFonts w:ascii="Book Antiqua" w:hAnsi="Book Antiqua" w:cstheme="majorBidi"/>
          <w:b/>
          <w:bCs/>
        </w:rPr>
        <w:t>moderate to vigorous physical activities,</w:t>
      </w:r>
      <w:r w:rsidRPr="00146B28">
        <w:rPr>
          <w:rFonts w:ascii="Book Antiqua" w:hAnsi="Book Antiqua" w:cstheme="majorBidi"/>
          <w:b/>
          <w:bCs/>
        </w:rPr>
        <w:t>and sedentary behavior</w:t>
      </w:r>
      <w:r w:rsidR="003A7243" w:rsidRPr="00146B28">
        <w:rPr>
          <w:rFonts w:ascii="Book Antiqua" w:hAnsi="Book Antiqua" w:cstheme="majorBidi"/>
          <w:b/>
          <w:bCs/>
        </w:rPr>
        <w:t>s</w:t>
      </w:r>
      <w:r w:rsidRPr="00146B28">
        <w:rPr>
          <w:rFonts w:ascii="Book Antiqua" w:hAnsi="Book Antiqua" w:cstheme="majorBidi"/>
          <w:b/>
          <w:bCs/>
        </w:rPr>
        <w:t xml:space="preserve"> in </w:t>
      </w:r>
      <w:r w:rsidR="006056CA" w:rsidRPr="00146B28">
        <w:rPr>
          <w:rFonts w:ascii="Book Antiqua" w:hAnsi="Book Antiqua" w:cstheme="majorBidi"/>
          <w:b/>
          <w:bCs/>
        </w:rPr>
        <w:t>cerebral palsy</w:t>
      </w:r>
      <w:r w:rsidRPr="00146B28">
        <w:rPr>
          <w:rFonts w:ascii="Book Antiqua" w:hAnsi="Book Antiqua" w:cstheme="majorBidi"/>
          <w:b/>
          <w:bCs/>
        </w:rPr>
        <w:t xml:space="preserve"> group</w:t>
      </w:r>
    </w:p>
    <w:tbl>
      <w:tblPr>
        <w:tblStyle w:val="af3"/>
        <w:tblW w:w="49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
        <w:gridCol w:w="761"/>
        <w:gridCol w:w="1621"/>
        <w:gridCol w:w="1519"/>
        <w:gridCol w:w="809"/>
        <w:gridCol w:w="1417"/>
        <w:gridCol w:w="851"/>
        <w:gridCol w:w="1700"/>
        <w:gridCol w:w="1134"/>
        <w:gridCol w:w="2269"/>
        <w:gridCol w:w="1134"/>
      </w:tblGrid>
      <w:tr w:rsidR="00146B28" w:rsidRPr="00146B28" w14:paraId="3CB4411C" w14:textId="77777777" w:rsidTr="00763883">
        <w:trPr>
          <w:trHeight w:val="575"/>
        </w:trPr>
        <w:tc>
          <w:tcPr>
            <w:tcW w:w="328" w:type="pct"/>
            <w:tcBorders>
              <w:top w:val="single" w:sz="4" w:space="0" w:color="auto"/>
              <w:bottom w:val="single" w:sz="4" w:space="0" w:color="auto"/>
            </w:tcBorders>
            <w:hideMark/>
          </w:tcPr>
          <w:p w14:paraId="5B9554DF" w14:textId="77777777" w:rsidR="00C0711F" w:rsidRPr="00146B28" w:rsidRDefault="00C0711F" w:rsidP="00E80B2D">
            <w:pPr>
              <w:spacing w:line="360" w:lineRule="auto"/>
              <w:jc w:val="both"/>
              <w:rPr>
                <w:rFonts w:ascii="Book Antiqua" w:hAnsi="Book Antiqua" w:cs="Times New Roman"/>
                <w:b/>
                <w:bCs/>
              </w:rPr>
            </w:pPr>
            <w:r w:rsidRPr="00146B28">
              <w:rPr>
                <w:rFonts w:ascii="Book Antiqua" w:hAnsi="Book Antiqua" w:cs="Times New Roman"/>
                <w:b/>
                <w:bCs/>
              </w:rPr>
              <w:t>Domain</w:t>
            </w:r>
          </w:p>
        </w:tc>
        <w:tc>
          <w:tcPr>
            <w:tcW w:w="842" w:type="pct"/>
            <w:gridSpan w:val="2"/>
            <w:tcBorders>
              <w:top w:val="single" w:sz="4" w:space="0" w:color="auto"/>
              <w:bottom w:val="single" w:sz="4" w:space="0" w:color="auto"/>
            </w:tcBorders>
            <w:hideMark/>
          </w:tcPr>
          <w:p w14:paraId="0AE5D67E" w14:textId="77777777" w:rsidR="00C0711F" w:rsidRPr="00146B28" w:rsidRDefault="00C0711F" w:rsidP="00E80B2D">
            <w:pPr>
              <w:spacing w:line="360" w:lineRule="auto"/>
              <w:jc w:val="both"/>
              <w:rPr>
                <w:rFonts w:ascii="Book Antiqua" w:hAnsi="Book Antiqua" w:cs="Times New Roman"/>
                <w:b/>
                <w:bCs/>
              </w:rPr>
            </w:pPr>
            <w:r w:rsidRPr="00146B28">
              <w:rPr>
                <w:rFonts w:ascii="Book Antiqua" w:hAnsi="Book Antiqua" w:cs="Times New Roman"/>
                <w:b/>
                <w:bCs/>
              </w:rPr>
              <w:t>Variable</w:t>
            </w:r>
          </w:p>
        </w:tc>
        <w:tc>
          <w:tcPr>
            <w:tcW w:w="537" w:type="pct"/>
            <w:tcBorders>
              <w:top w:val="single" w:sz="4" w:space="0" w:color="auto"/>
              <w:bottom w:val="single" w:sz="4" w:space="0" w:color="auto"/>
            </w:tcBorders>
            <w:hideMark/>
          </w:tcPr>
          <w:p w14:paraId="2E624D55" w14:textId="77777777" w:rsidR="00C0711F" w:rsidRPr="00146B28" w:rsidRDefault="00C0711F" w:rsidP="00E80B2D">
            <w:pPr>
              <w:spacing w:line="360" w:lineRule="auto"/>
              <w:jc w:val="both"/>
              <w:rPr>
                <w:rFonts w:ascii="Book Antiqua" w:hAnsi="Book Antiqua" w:cs="Times New Roman"/>
                <w:b/>
                <w:bCs/>
              </w:rPr>
            </w:pPr>
            <w:r w:rsidRPr="00146B28">
              <w:rPr>
                <w:rFonts w:ascii="Book Antiqua" w:hAnsi="Book Antiqua" w:cs="Times New Roman"/>
                <w:b/>
                <w:bCs/>
              </w:rPr>
              <w:t>MVPA (mins/week)</w:t>
            </w:r>
          </w:p>
        </w:tc>
        <w:tc>
          <w:tcPr>
            <w:tcW w:w="286" w:type="pct"/>
            <w:tcBorders>
              <w:top w:val="single" w:sz="4" w:space="0" w:color="auto"/>
              <w:bottom w:val="single" w:sz="4" w:space="0" w:color="auto"/>
            </w:tcBorders>
            <w:hideMark/>
          </w:tcPr>
          <w:p w14:paraId="0C3D7A24" w14:textId="39F4EE35" w:rsidR="00C0711F" w:rsidRPr="00146B28" w:rsidRDefault="00C0711F" w:rsidP="00E80B2D">
            <w:pPr>
              <w:spacing w:line="360" w:lineRule="auto"/>
              <w:jc w:val="both"/>
              <w:rPr>
                <w:rFonts w:ascii="Book Antiqua" w:hAnsi="Book Antiqua" w:cs="Times New Roman"/>
                <w:b/>
                <w:bCs/>
              </w:rPr>
            </w:pPr>
            <w:r w:rsidRPr="00146B28">
              <w:rPr>
                <w:rFonts w:ascii="Book Antiqua" w:hAnsi="Book Antiqua" w:cs="Times New Roman"/>
                <w:b/>
                <w:bCs/>
                <w:i/>
                <w:iCs/>
              </w:rPr>
              <w:t>P</w:t>
            </w:r>
            <w:r w:rsidR="005B78D2" w:rsidRPr="00146B28">
              <w:rPr>
                <w:rFonts w:ascii="Book Antiqua" w:hAnsi="Book Antiqua" w:cs="Times New Roman"/>
                <w:b/>
                <w:bCs/>
              </w:rPr>
              <w:t xml:space="preserve"> </w:t>
            </w:r>
            <w:r w:rsidRPr="00146B28">
              <w:rPr>
                <w:rFonts w:ascii="Book Antiqua" w:hAnsi="Book Antiqua" w:cs="Times New Roman"/>
                <w:b/>
                <w:bCs/>
              </w:rPr>
              <w:t>value</w:t>
            </w:r>
          </w:p>
        </w:tc>
        <w:tc>
          <w:tcPr>
            <w:tcW w:w="501" w:type="pct"/>
            <w:tcBorders>
              <w:top w:val="single" w:sz="4" w:space="0" w:color="auto"/>
              <w:bottom w:val="single" w:sz="4" w:space="0" w:color="auto"/>
            </w:tcBorders>
          </w:tcPr>
          <w:p w14:paraId="2D837CC3" w14:textId="77777777" w:rsidR="00C0711F" w:rsidRPr="00146B28" w:rsidRDefault="00C0711F" w:rsidP="00E80B2D">
            <w:pPr>
              <w:spacing w:line="360" w:lineRule="auto"/>
              <w:jc w:val="both"/>
              <w:rPr>
                <w:rFonts w:ascii="Book Antiqua" w:hAnsi="Book Antiqua" w:cs="Times New Roman"/>
                <w:b/>
                <w:bCs/>
              </w:rPr>
            </w:pPr>
            <w:r w:rsidRPr="00146B28">
              <w:rPr>
                <w:rFonts w:ascii="Book Antiqua" w:hAnsi="Book Antiqua" w:cs="Times New Roman"/>
                <w:b/>
                <w:bCs/>
              </w:rPr>
              <w:t>OPA (mins/week)</w:t>
            </w:r>
          </w:p>
        </w:tc>
        <w:tc>
          <w:tcPr>
            <w:tcW w:w="301" w:type="pct"/>
            <w:tcBorders>
              <w:top w:val="single" w:sz="4" w:space="0" w:color="auto"/>
              <w:bottom w:val="single" w:sz="4" w:space="0" w:color="auto"/>
            </w:tcBorders>
          </w:tcPr>
          <w:p w14:paraId="28561BD5" w14:textId="028F59CE" w:rsidR="00C0711F" w:rsidRPr="00146B28" w:rsidRDefault="005B78D2" w:rsidP="00E80B2D">
            <w:pPr>
              <w:spacing w:line="360" w:lineRule="auto"/>
              <w:jc w:val="both"/>
              <w:rPr>
                <w:rFonts w:ascii="Book Antiqua" w:hAnsi="Book Antiqua" w:cs="Times New Roman"/>
                <w:b/>
                <w:bCs/>
              </w:rPr>
            </w:pPr>
            <w:r w:rsidRPr="00146B28">
              <w:rPr>
                <w:rFonts w:ascii="Book Antiqua" w:hAnsi="Book Antiqua" w:cs="Times New Roman"/>
                <w:b/>
                <w:bCs/>
                <w:i/>
                <w:iCs/>
              </w:rPr>
              <w:t>P</w:t>
            </w:r>
            <w:r w:rsidRPr="00146B28">
              <w:rPr>
                <w:rFonts w:ascii="Book Antiqua" w:hAnsi="Book Antiqua" w:cs="Times New Roman"/>
                <w:b/>
                <w:bCs/>
              </w:rPr>
              <w:t xml:space="preserve"> value</w:t>
            </w:r>
          </w:p>
        </w:tc>
        <w:tc>
          <w:tcPr>
            <w:tcW w:w="601" w:type="pct"/>
            <w:tcBorders>
              <w:top w:val="single" w:sz="4" w:space="0" w:color="auto"/>
              <w:bottom w:val="single" w:sz="4" w:space="0" w:color="auto"/>
            </w:tcBorders>
          </w:tcPr>
          <w:p w14:paraId="0A768FCD" w14:textId="77777777" w:rsidR="00C0711F" w:rsidRPr="00146B28" w:rsidRDefault="00C0711F" w:rsidP="00E80B2D">
            <w:pPr>
              <w:spacing w:line="360" w:lineRule="auto"/>
              <w:jc w:val="both"/>
              <w:rPr>
                <w:rFonts w:ascii="Book Antiqua" w:hAnsi="Book Antiqua" w:cs="Times New Roman"/>
                <w:b/>
                <w:bCs/>
              </w:rPr>
            </w:pPr>
            <w:r w:rsidRPr="00146B28">
              <w:rPr>
                <w:rFonts w:ascii="Book Antiqua" w:hAnsi="Book Antiqua" w:cs="Times New Roman"/>
                <w:b/>
                <w:bCs/>
              </w:rPr>
              <w:t>Non-OPA (mins/week)</w:t>
            </w:r>
          </w:p>
        </w:tc>
        <w:tc>
          <w:tcPr>
            <w:tcW w:w="401" w:type="pct"/>
            <w:tcBorders>
              <w:top w:val="single" w:sz="4" w:space="0" w:color="auto"/>
              <w:bottom w:val="single" w:sz="4" w:space="0" w:color="auto"/>
            </w:tcBorders>
          </w:tcPr>
          <w:p w14:paraId="017761A6" w14:textId="30703303" w:rsidR="00C0711F" w:rsidRPr="00146B28" w:rsidRDefault="005B78D2" w:rsidP="00E80B2D">
            <w:pPr>
              <w:spacing w:line="360" w:lineRule="auto"/>
              <w:jc w:val="both"/>
              <w:rPr>
                <w:rFonts w:ascii="Book Antiqua" w:hAnsi="Book Antiqua" w:cs="Times New Roman"/>
                <w:b/>
                <w:bCs/>
              </w:rPr>
            </w:pPr>
            <w:r w:rsidRPr="00146B28">
              <w:rPr>
                <w:rFonts w:ascii="Book Antiqua" w:hAnsi="Book Antiqua" w:cs="Times New Roman"/>
                <w:b/>
                <w:bCs/>
                <w:i/>
                <w:iCs/>
              </w:rPr>
              <w:t>P</w:t>
            </w:r>
            <w:r w:rsidRPr="00146B28">
              <w:rPr>
                <w:rFonts w:ascii="Book Antiqua" w:hAnsi="Book Antiqua" w:cs="Times New Roman"/>
                <w:b/>
                <w:bCs/>
              </w:rPr>
              <w:t xml:space="preserve"> value</w:t>
            </w:r>
          </w:p>
        </w:tc>
        <w:tc>
          <w:tcPr>
            <w:tcW w:w="802" w:type="pct"/>
            <w:tcBorders>
              <w:top w:val="single" w:sz="4" w:space="0" w:color="auto"/>
              <w:bottom w:val="single" w:sz="4" w:space="0" w:color="auto"/>
            </w:tcBorders>
            <w:hideMark/>
          </w:tcPr>
          <w:p w14:paraId="5BE9DD4B" w14:textId="77777777" w:rsidR="00C0711F" w:rsidRPr="00146B28" w:rsidRDefault="00C0711F" w:rsidP="00E80B2D">
            <w:pPr>
              <w:spacing w:line="360" w:lineRule="auto"/>
              <w:jc w:val="both"/>
              <w:rPr>
                <w:rFonts w:ascii="Book Antiqua" w:hAnsi="Book Antiqua" w:cs="Times New Roman"/>
                <w:b/>
                <w:bCs/>
              </w:rPr>
            </w:pPr>
            <w:r w:rsidRPr="00146B28">
              <w:rPr>
                <w:rFonts w:ascii="Book Antiqua" w:hAnsi="Book Antiqua" w:cs="Times New Roman"/>
                <w:b/>
                <w:bCs/>
              </w:rPr>
              <w:t>SB (mins/week)</w:t>
            </w:r>
          </w:p>
        </w:tc>
        <w:tc>
          <w:tcPr>
            <w:tcW w:w="401" w:type="pct"/>
            <w:tcBorders>
              <w:top w:val="single" w:sz="4" w:space="0" w:color="auto"/>
              <w:bottom w:val="single" w:sz="4" w:space="0" w:color="auto"/>
            </w:tcBorders>
            <w:hideMark/>
          </w:tcPr>
          <w:p w14:paraId="35DB64BC" w14:textId="530F0301" w:rsidR="00C0711F" w:rsidRPr="00146B28" w:rsidRDefault="005B78D2" w:rsidP="00E80B2D">
            <w:pPr>
              <w:spacing w:line="360" w:lineRule="auto"/>
              <w:jc w:val="both"/>
              <w:rPr>
                <w:rFonts w:ascii="Book Antiqua" w:hAnsi="Book Antiqua" w:cs="Times New Roman"/>
                <w:b/>
                <w:bCs/>
              </w:rPr>
            </w:pPr>
            <w:r w:rsidRPr="00146B28">
              <w:rPr>
                <w:rFonts w:ascii="Book Antiqua" w:hAnsi="Book Antiqua" w:cs="Times New Roman"/>
                <w:b/>
                <w:bCs/>
                <w:i/>
                <w:iCs/>
              </w:rPr>
              <w:t>P</w:t>
            </w:r>
            <w:r w:rsidRPr="00146B28">
              <w:rPr>
                <w:rFonts w:ascii="Book Antiqua" w:hAnsi="Book Antiqua" w:cs="Times New Roman"/>
                <w:b/>
                <w:bCs/>
              </w:rPr>
              <w:t xml:space="preserve"> value</w:t>
            </w:r>
          </w:p>
        </w:tc>
      </w:tr>
      <w:tr w:rsidR="00146B28" w:rsidRPr="00146B28" w14:paraId="47A9EA23" w14:textId="77777777" w:rsidTr="00763883">
        <w:trPr>
          <w:trHeight w:val="287"/>
        </w:trPr>
        <w:tc>
          <w:tcPr>
            <w:tcW w:w="328" w:type="pct"/>
            <w:vMerge w:val="restart"/>
            <w:tcBorders>
              <w:top w:val="single" w:sz="4" w:space="0" w:color="auto"/>
            </w:tcBorders>
            <w:hideMark/>
          </w:tcPr>
          <w:p w14:paraId="6A32AD94"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Individual</w:t>
            </w:r>
          </w:p>
        </w:tc>
        <w:tc>
          <w:tcPr>
            <w:tcW w:w="269" w:type="pct"/>
            <w:vMerge w:val="restart"/>
            <w:tcBorders>
              <w:top w:val="single" w:sz="4" w:space="0" w:color="auto"/>
            </w:tcBorders>
            <w:hideMark/>
          </w:tcPr>
          <w:p w14:paraId="353A01E0"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Gender</w:t>
            </w:r>
          </w:p>
        </w:tc>
        <w:tc>
          <w:tcPr>
            <w:tcW w:w="572" w:type="pct"/>
            <w:tcBorders>
              <w:top w:val="single" w:sz="4" w:space="0" w:color="auto"/>
            </w:tcBorders>
            <w:hideMark/>
          </w:tcPr>
          <w:p w14:paraId="0D66B290" w14:textId="0D81685F"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Male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146)</w:t>
            </w:r>
          </w:p>
        </w:tc>
        <w:tc>
          <w:tcPr>
            <w:tcW w:w="537" w:type="pct"/>
            <w:tcBorders>
              <w:top w:val="single" w:sz="4" w:space="0" w:color="auto"/>
            </w:tcBorders>
            <w:hideMark/>
          </w:tcPr>
          <w:p w14:paraId="37DCFD07"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80.9 (163.5)</w:t>
            </w:r>
          </w:p>
        </w:tc>
        <w:tc>
          <w:tcPr>
            <w:tcW w:w="286" w:type="pct"/>
            <w:vMerge w:val="restart"/>
            <w:tcBorders>
              <w:top w:val="single" w:sz="4" w:space="0" w:color="auto"/>
            </w:tcBorders>
            <w:hideMark/>
          </w:tcPr>
          <w:p w14:paraId="33E3D0A8" w14:textId="77777777" w:rsidR="00C0711F" w:rsidRPr="00146B28" w:rsidRDefault="00C0711F" w:rsidP="00E80B2D">
            <w:pPr>
              <w:spacing w:line="360" w:lineRule="auto"/>
              <w:jc w:val="both"/>
              <w:rPr>
                <w:rFonts w:ascii="Book Antiqua" w:hAnsi="Book Antiqua" w:cs="Times New Roman"/>
                <w:b/>
                <w:bCs/>
              </w:rPr>
            </w:pPr>
            <w:r w:rsidRPr="00146B28">
              <w:rPr>
                <w:rFonts w:ascii="Book Antiqua" w:hAnsi="Book Antiqua" w:cs="Times New Roman"/>
                <w:b/>
                <w:bCs/>
              </w:rPr>
              <w:t>0.019</w:t>
            </w:r>
          </w:p>
        </w:tc>
        <w:tc>
          <w:tcPr>
            <w:tcW w:w="501" w:type="pct"/>
            <w:tcBorders>
              <w:top w:val="single" w:sz="4" w:space="0" w:color="auto"/>
            </w:tcBorders>
          </w:tcPr>
          <w:p w14:paraId="45C89213"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19.1 (53.5)</w:t>
            </w:r>
          </w:p>
        </w:tc>
        <w:tc>
          <w:tcPr>
            <w:tcW w:w="301" w:type="pct"/>
            <w:vMerge w:val="restart"/>
            <w:tcBorders>
              <w:top w:val="single" w:sz="4" w:space="0" w:color="auto"/>
            </w:tcBorders>
          </w:tcPr>
          <w:p w14:paraId="3A98C2F6" w14:textId="3D1CD987" w:rsidR="00C0711F" w:rsidRPr="00146B28" w:rsidRDefault="00763883" w:rsidP="00E80B2D">
            <w:pPr>
              <w:spacing w:line="360" w:lineRule="auto"/>
              <w:jc w:val="both"/>
              <w:rPr>
                <w:rFonts w:ascii="Book Antiqua" w:hAnsi="Book Antiqua" w:cs="Times New Roman"/>
                <w:b/>
                <w:bCs/>
              </w:rPr>
            </w:pPr>
            <w:r w:rsidRPr="00146B28">
              <w:rPr>
                <w:rFonts w:ascii="Book Antiqua" w:hAnsi="Book Antiqua" w:cs="Times New Roman"/>
                <w:b/>
                <w:bCs/>
              </w:rPr>
              <w:t>0</w:t>
            </w:r>
            <w:r w:rsidR="00C0711F" w:rsidRPr="00146B28">
              <w:rPr>
                <w:rFonts w:ascii="Book Antiqua" w:hAnsi="Book Antiqua" w:cs="Times New Roman"/>
                <w:b/>
                <w:bCs/>
              </w:rPr>
              <w:t>.045</w:t>
            </w:r>
          </w:p>
        </w:tc>
        <w:tc>
          <w:tcPr>
            <w:tcW w:w="601" w:type="pct"/>
            <w:tcBorders>
              <w:top w:val="single" w:sz="4" w:space="0" w:color="auto"/>
            </w:tcBorders>
          </w:tcPr>
          <w:p w14:paraId="117C2BF7"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61.9 (125.1)</w:t>
            </w:r>
          </w:p>
        </w:tc>
        <w:tc>
          <w:tcPr>
            <w:tcW w:w="401" w:type="pct"/>
            <w:vMerge w:val="restart"/>
            <w:tcBorders>
              <w:top w:val="single" w:sz="4" w:space="0" w:color="auto"/>
            </w:tcBorders>
          </w:tcPr>
          <w:p w14:paraId="63AF58FA"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0.107</w:t>
            </w:r>
          </w:p>
        </w:tc>
        <w:tc>
          <w:tcPr>
            <w:tcW w:w="802" w:type="pct"/>
            <w:tcBorders>
              <w:top w:val="single" w:sz="4" w:space="0" w:color="auto"/>
            </w:tcBorders>
            <w:hideMark/>
          </w:tcPr>
          <w:p w14:paraId="58F55C24"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2236.2 (2531.7)</w:t>
            </w:r>
          </w:p>
        </w:tc>
        <w:tc>
          <w:tcPr>
            <w:tcW w:w="401" w:type="pct"/>
            <w:vMerge w:val="restart"/>
            <w:tcBorders>
              <w:top w:val="single" w:sz="4" w:space="0" w:color="auto"/>
            </w:tcBorders>
            <w:hideMark/>
          </w:tcPr>
          <w:p w14:paraId="57DCAB71" w14:textId="77777777" w:rsidR="00C0711F" w:rsidRPr="00146B28" w:rsidRDefault="00C0711F" w:rsidP="00E80B2D">
            <w:pPr>
              <w:spacing w:line="360" w:lineRule="auto"/>
              <w:jc w:val="both"/>
              <w:rPr>
                <w:rFonts w:ascii="Book Antiqua" w:hAnsi="Book Antiqua" w:cs="Times New Roman"/>
                <w:b/>
                <w:bCs/>
              </w:rPr>
            </w:pPr>
            <w:r w:rsidRPr="00146B28">
              <w:rPr>
                <w:rFonts w:ascii="Book Antiqua" w:hAnsi="Book Antiqua" w:cs="Times New Roman"/>
                <w:b/>
                <w:bCs/>
              </w:rPr>
              <w:t>0.002</w:t>
            </w:r>
          </w:p>
        </w:tc>
      </w:tr>
      <w:tr w:rsidR="00146B28" w:rsidRPr="00146B28" w14:paraId="4E527BA8" w14:textId="77777777" w:rsidTr="00763883">
        <w:trPr>
          <w:trHeight w:val="268"/>
        </w:trPr>
        <w:tc>
          <w:tcPr>
            <w:tcW w:w="328" w:type="pct"/>
            <w:vMerge/>
            <w:hideMark/>
          </w:tcPr>
          <w:p w14:paraId="5C88239E" w14:textId="77777777" w:rsidR="00C0711F" w:rsidRPr="00146B28" w:rsidRDefault="00C0711F" w:rsidP="00E80B2D">
            <w:pPr>
              <w:spacing w:line="360" w:lineRule="auto"/>
              <w:jc w:val="both"/>
              <w:rPr>
                <w:rFonts w:ascii="Book Antiqua" w:hAnsi="Book Antiqua" w:cs="Times New Roman"/>
              </w:rPr>
            </w:pPr>
          </w:p>
        </w:tc>
        <w:tc>
          <w:tcPr>
            <w:tcW w:w="269" w:type="pct"/>
            <w:vMerge/>
            <w:hideMark/>
          </w:tcPr>
          <w:p w14:paraId="6DCB5B9B" w14:textId="77777777" w:rsidR="00C0711F" w:rsidRPr="00146B28" w:rsidRDefault="00C0711F" w:rsidP="00E80B2D">
            <w:pPr>
              <w:spacing w:line="360" w:lineRule="auto"/>
              <w:jc w:val="both"/>
              <w:rPr>
                <w:rFonts w:ascii="Book Antiqua" w:hAnsi="Book Antiqua" w:cs="Times New Roman"/>
              </w:rPr>
            </w:pPr>
          </w:p>
        </w:tc>
        <w:tc>
          <w:tcPr>
            <w:tcW w:w="572" w:type="pct"/>
            <w:hideMark/>
          </w:tcPr>
          <w:p w14:paraId="2D864923" w14:textId="31B840FC"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Female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160)</w:t>
            </w:r>
          </w:p>
        </w:tc>
        <w:tc>
          <w:tcPr>
            <w:tcW w:w="537" w:type="pct"/>
            <w:hideMark/>
          </w:tcPr>
          <w:p w14:paraId="13B09910"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128.7 (294.4)</w:t>
            </w:r>
          </w:p>
        </w:tc>
        <w:tc>
          <w:tcPr>
            <w:tcW w:w="286" w:type="pct"/>
            <w:vMerge/>
            <w:hideMark/>
          </w:tcPr>
          <w:p w14:paraId="78ECAA04" w14:textId="77777777" w:rsidR="00C0711F" w:rsidRPr="00146B28" w:rsidRDefault="00C0711F" w:rsidP="00E80B2D">
            <w:pPr>
              <w:spacing w:line="360" w:lineRule="auto"/>
              <w:jc w:val="both"/>
              <w:rPr>
                <w:rFonts w:ascii="Book Antiqua" w:hAnsi="Book Antiqua" w:cs="Times New Roman"/>
              </w:rPr>
            </w:pPr>
          </w:p>
        </w:tc>
        <w:tc>
          <w:tcPr>
            <w:tcW w:w="501" w:type="pct"/>
          </w:tcPr>
          <w:p w14:paraId="2A4345EE"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33.4 (105.7)</w:t>
            </w:r>
          </w:p>
        </w:tc>
        <w:tc>
          <w:tcPr>
            <w:tcW w:w="301" w:type="pct"/>
            <w:vMerge/>
          </w:tcPr>
          <w:p w14:paraId="71DE7348" w14:textId="77777777" w:rsidR="00C0711F" w:rsidRPr="00146B28" w:rsidRDefault="00C0711F" w:rsidP="00E80B2D">
            <w:pPr>
              <w:spacing w:line="360" w:lineRule="auto"/>
              <w:jc w:val="both"/>
              <w:rPr>
                <w:rFonts w:ascii="Book Antiqua" w:hAnsi="Book Antiqua" w:cs="Times New Roman"/>
              </w:rPr>
            </w:pPr>
          </w:p>
        </w:tc>
        <w:tc>
          <w:tcPr>
            <w:tcW w:w="601" w:type="pct"/>
          </w:tcPr>
          <w:p w14:paraId="7DF9775B"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95.3 (260.3)</w:t>
            </w:r>
          </w:p>
        </w:tc>
        <w:tc>
          <w:tcPr>
            <w:tcW w:w="401" w:type="pct"/>
            <w:vMerge/>
          </w:tcPr>
          <w:p w14:paraId="6664D4F8" w14:textId="77777777" w:rsidR="00C0711F" w:rsidRPr="00146B28" w:rsidRDefault="00C0711F" w:rsidP="00E80B2D">
            <w:pPr>
              <w:spacing w:line="360" w:lineRule="auto"/>
              <w:jc w:val="both"/>
              <w:rPr>
                <w:rFonts w:ascii="Book Antiqua" w:hAnsi="Book Antiqua" w:cs="Times New Roman"/>
              </w:rPr>
            </w:pPr>
          </w:p>
        </w:tc>
        <w:tc>
          <w:tcPr>
            <w:tcW w:w="802" w:type="pct"/>
            <w:hideMark/>
          </w:tcPr>
          <w:p w14:paraId="454B121F"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3098.2 (2740.2)</w:t>
            </w:r>
          </w:p>
        </w:tc>
        <w:tc>
          <w:tcPr>
            <w:tcW w:w="401" w:type="pct"/>
            <w:vMerge/>
            <w:hideMark/>
          </w:tcPr>
          <w:p w14:paraId="6C031BE8" w14:textId="77777777" w:rsidR="00C0711F" w:rsidRPr="00146B28" w:rsidRDefault="00C0711F" w:rsidP="00E80B2D">
            <w:pPr>
              <w:spacing w:line="360" w:lineRule="auto"/>
              <w:jc w:val="both"/>
              <w:rPr>
                <w:rFonts w:ascii="Book Antiqua" w:hAnsi="Book Antiqua" w:cs="Times New Roman"/>
              </w:rPr>
            </w:pPr>
          </w:p>
        </w:tc>
      </w:tr>
      <w:tr w:rsidR="00146B28" w:rsidRPr="00146B28" w14:paraId="4F8D5C33" w14:textId="77777777" w:rsidTr="00763883">
        <w:trPr>
          <w:trHeight w:val="287"/>
        </w:trPr>
        <w:tc>
          <w:tcPr>
            <w:tcW w:w="328" w:type="pct"/>
            <w:vMerge/>
            <w:hideMark/>
          </w:tcPr>
          <w:p w14:paraId="4D5EB6EB" w14:textId="77777777" w:rsidR="00C0711F" w:rsidRPr="00146B28" w:rsidRDefault="00C0711F" w:rsidP="00E80B2D">
            <w:pPr>
              <w:spacing w:line="360" w:lineRule="auto"/>
              <w:jc w:val="both"/>
              <w:rPr>
                <w:rFonts w:ascii="Book Antiqua" w:hAnsi="Book Antiqua" w:cs="Times New Roman"/>
              </w:rPr>
            </w:pPr>
          </w:p>
        </w:tc>
        <w:tc>
          <w:tcPr>
            <w:tcW w:w="269" w:type="pct"/>
            <w:vMerge w:val="restart"/>
            <w:hideMark/>
          </w:tcPr>
          <w:p w14:paraId="459C3BDF"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Age</w:t>
            </w:r>
          </w:p>
        </w:tc>
        <w:tc>
          <w:tcPr>
            <w:tcW w:w="572" w:type="pct"/>
            <w:hideMark/>
          </w:tcPr>
          <w:p w14:paraId="15B1C670" w14:textId="0B011791"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6-11 y</w:t>
            </w:r>
            <w:r w:rsidR="00763883" w:rsidRPr="00146B28">
              <w:rPr>
                <w:rFonts w:ascii="Book Antiqua" w:hAnsi="Book Antiqua" w:cs="Times New Roman"/>
              </w:rPr>
              <w:t>r</w:t>
            </w:r>
            <w:r w:rsidRPr="00146B28">
              <w:rPr>
                <w:rFonts w:ascii="Book Antiqua" w:hAnsi="Book Antiqua" w:cs="Times New Roman"/>
              </w:rPr>
              <w:t xml:space="preserve">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143)</w:t>
            </w:r>
          </w:p>
        </w:tc>
        <w:tc>
          <w:tcPr>
            <w:tcW w:w="537" w:type="pct"/>
            <w:hideMark/>
          </w:tcPr>
          <w:p w14:paraId="601663CB" w14:textId="43DC66A1"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126.4 (288</w:t>
            </w:r>
            <w:r w:rsidR="00763883" w:rsidRPr="00146B28">
              <w:rPr>
                <w:rFonts w:ascii="Book Antiqua" w:hAnsi="Book Antiqua" w:cs="Times New Roman"/>
              </w:rPr>
              <w:t>.0</w:t>
            </w:r>
            <w:r w:rsidRPr="00146B28">
              <w:rPr>
                <w:rFonts w:ascii="Book Antiqua" w:hAnsi="Book Antiqua" w:cs="Times New Roman"/>
              </w:rPr>
              <w:t>)</w:t>
            </w:r>
          </w:p>
        </w:tc>
        <w:tc>
          <w:tcPr>
            <w:tcW w:w="286" w:type="pct"/>
            <w:vMerge w:val="restart"/>
            <w:hideMark/>
          </w:tcPr>
          <w:p w14:paraId="55FF49EC"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0.665</w:t>
            </w:r>
          </w:p>
        </w:tc>
        <w:tc>
          <w:tcPr>
            <w:tcW w:w="501" w:type="pct"/>
          </w:tcPr>
          <w:p w14:paraId="3DC3C125"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23.9 (70.6)</w:t>
            </w:r>
          </w:p>
        </w:tc>
        <w:tc>
          <w:tcPr>
            <w:tcW w:w="301" w:type="pct"/>
            <w:vMerge w:val="restart"/>
          </w:tcPr>
          <w:p w14:paraId="09556E64"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0.681</w:t>
            </w:r>
          </w:p>
        </w:tc>
        <w:tc>
          <w:tcPr>
            <w:tcW w:w="601" w:type="pct"/>
          </w:tcPr>
          <w:p w14:paraId="2D78AC06"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102.6 (267.5)</w:t>
            </w:r>
          </w:p>
        </w:tc>
        <w:tc>
          <w:tcPr>
            <w:tcW w:w="401" w:type="pct"/>
            <w:vMerge w:val="restart"/>
          </w:tcPr>
          <w:p w14:paraId="08FC6DF4"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0.471</w:t>
            </w:r>
          </w:p>
        </w:tc>
        <w:tc>
          <w:tcPr>
            <w:tcW w:w="802" w:type="pct"/>
            <w:hideMark/>
          </w:tcPr>
          <w:p w14:paraId="5712E62E"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2250.8 (2326.4)</w:t>
            </w:r>
          </w:p>
        </w:tc>
        <w:tc>
          <w:tcPr>
            <w:tcW w:w="401" w:type="pct"/>
            <w:vMerge w:val="restart"/>
            <w:hideMark/>
          </w:tcPr>
          <w:p w14:paraId="0B1569ED"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0.076</w:t>
            </w:r>
          </w:p>
        </w:tc>
      </w:tr>
      <w:tr w:rsidR="00146B28" w:rsidRPr="00146B28" w14:paraId="22BDEE25" w14:textId="77777777" w:rsidTr="00763883">
        <w:trPr>
          <w:trHeight w:val="287"/>
        </w:trPr>
        <w:tc>
          <w:tcPr>
            <w:tcW w:w="328" w:type="pct"/>
            <w:vMerge/>
            <w:hideMark/>
          </w:tcPr>
          <w:p w14:paraId="7D16E5B8" w14:textId="77777777" w:rsidR="00C0711F" w:rsidRPr="00146B28" w:rsidRDefault="00C0711F" w:rsidP="00E80B2D">
            <w:pPr>
              <w:spacing w:line="360" w:lineRule="auto"/>
              <w:jc w:val="both"/>
              <w:rPr>
                <w:rFonts w:ascii="Book Antiqua" w:hAnsi="Book Antiqua" w:cs="Times New Roman"/>
              </w:rPr>
            </w:pPr>
          </w:p>
        </w:tc>
        <w:tc>
          <w:tcPr>
            <w:tcW w:w="269" w:type="pct"/>
            <w:vMerge/>
            <w:hideMark/>
          </w:tcPr>
          <w:p w14:paraId="7277B1D6" w14:textId="77777777" w:rsidR="00C0711F" w:rsidRPr="00146B28" w:rsidRDefault="00C0711F" w:rsidP="00E80B2D">
            <w:pPr>
              <w:spacing w:line="360" w:lineRule="auto"/>
              <w:jc w:val="both"/>
              <w:rPr>
                <w:rFonts w:ascii="Book Antiqua" w:hAnsi="Book Antiqua" w:cs="Times New Roman"/>
              </w:rPr>
            </w:pPr>
          </w:p>
        </w:tc>
        <w:tc>
          <w:tcPr>
            <w:tcW w:w="572" w:type="pct"/>
            <w:hideMark/>
          </w:tcPr>
          <w:p w14:paraId="74EE5174" w14:textId="2D151679"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12-14 y</w:t>
            </w:r>
            <w:r w:rsidR="00763883" w:rsidRPr="00146B28">
              <w:rPr>
                <w:rFonts w:ascii="Book Antiqua" w:hAnsi="Book Antiqua" w:cs="Times New Roman"/>
              </w:rPr>
              <w:t>r</w:t>
            </w:r>
            <w:r w:rsidRPr="00146B28">
              <w:rPr>
                <w:rFonts w:ascii="Book Antiqua" w:hAnsi="Book Antiqua" w:cs="Times New Roman"/>
              </w:rPr>
              <w:t xml:space="preserve">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82)</w:t>
            </w:r>
          </w:p>
        </w:tc>
        <w:tc>
          <w:tcPr>
            <w:tcW w:w="537" w:type="pct"/>
            <w:hideMark/>
          </w:tcPr>
          <w:p w14:paraId="75B7D2F0"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98.8 (229.7)</w:t>
            </w:r>
          </w:p>
        </w:tc>
        <w:tc>
          <w:tcPr>
            <w:tcW w:w="286" w:type="pct"/>
            <w:vMerge/>
            <w:hideMark/>
          </w:tcPr>
          <w:p w14:paraId="28242E82" w14:textId="77777777" w:rsidR="00C0711F" w:rsidRPr="00146B28" w:rsidRDefault="00C0711F" w:rsidP="00E80B2D">
            <w:pPr>
              <w:spacing w:line="360" w:lineRule="auto"/>
              <w:jc w:val="both"/>
              <w:rPr>
                <w:rFonts w:ascii="Book Antiqua" w:hAnsi="Book Antiqua" w:cs="Times New Roman"/>
              </w:rPr>
            </w:pPr>
          </w:p>
        </w:tc>
        <w:tc>
          <w:tcPr>
            <w:tcW w:w="501" w:type="pct"/>
          </w:tcPr>
          <w:p w14:paraId="0F190BAB"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40.5 (130.7)</w:t>
            </w:r>
          </w:p>
        </w:tc>
        <w:tc>
          <w:tcPr>
            <w:tcW w:w="301" w:type="pct"/>
            <w:vMerge/>
          </w:tcPr>
          <w:p w14:paraId="4EE15BD0" w14:textId="77777777" w:rsidR="00C0711F" w:rsidRPr="00146B28" w:rsidRDefault="00C0711F" w:rsidP="00E80B2D">
            <w:pPr>
              <w:spacing w:line="360" w:lineRule="auto"/>
              <w:jc w:val="both"/>
              <w:rPr>
                <w:rFonts w:ascii="Book Antiqua" w:hAnsi="Book Antiqua" w:cs="Times New Roman"/>
              </w:rPr>
            </w:pPr>
          </w:p>
        </w:tc>
        <w:tc>
          <w:tcPr>
            <w:tcW w:w="601" w:type="pct"/>
          </w:tcPr>
          <w:p w14:paraId="368C1959"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58.3 (137.6)</w:t>
            </w:r>
          </w:p>
        </w:tc>
        <w:tc>
          <w:tcPr>
            <w:tcW w:w="401" w:type="pct"/>
            <w:vMerge/>
          </w:tcPr>
          <w:p w14:paraId="37B53C8E" w14:textId="77777777" w:rsidR="00C0711F" w:rsidRPr="00146B28" w:rsidRDefault="00C0711F" w:rsidP="00E80B2D">
            <w:pPr>
              <w:spacing w:line="360" w:lineRule="auto"/>
              <w:jc w:val="both"/>
              <w:rPr>
                <w:rFonts w:ascii="Book Antiqua" w:hAnsi="Book Antiqua" w:cs="Times New Roman"/>
              </w:rPr>
            </w:pPr>
          </w:p>
        </w:tc>
        <w:tc>
          <w:tcPr>
            <w:tcW w:w="802" w:type="pct"/>
            <w:hideMark/>
          </w:tcPr>
          <w:p w14:paraId="3EE0E987"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3061.3 (2850.2)</w:t>
            </w:r>
          </w:p>
        </w:tc>
        <w:tc>
          <w:tcPr>
            <w:tcW w:w="401" w:type="pct"/>
            <w:vMerge/>
            <w:hideMark/>
          </w:tcPr>
          <w:p w14:paraId="556BC6FE" w14:textId="77777777" w:rsidR="00C0711F" w:rsidRPr="00146B28" w:rsidRDefault="00C0711F" w:rsidP="00E80B2D">
            <w:pPr>
              <w:spacing w:line="360" w:lineRule="auto"/>
              <w:jc w:val="both"/>
              <w:rPr>
                <w:rFonts w:ascii="Book Antiqua" w:hAnsi="Book Antiqua" w:cs="Times New Roman"/>
              </w:rPr>
            </w:pPr>
          </w:p>
        </w:tc>
      </w:tr>
      <w:tr w:rsidR="00146B28" w:rsidRPr="00146B28" w14:paraId="77829690" w14:textId="77777777" w:rsidTr="00763883">
        <w:trPr>
          <w:trHeight w:val="287"/>
        </w:trPr>
        <w:tc>
          <w:tcPr>
            <w:tcW w:w="328" w:type="pct"/>
            <w:vMerge/>
            <w:hideMark/>
          </w:tcPr>
          <w:p w14:paraId="6B65BC2F" w14:textId="77777777" w:rsidR="00C0711F" w:rsidRPr="00146B28" w:rsidRDefault="00C0711F" w:rsidP="00E80B2D">
            <w:pPr>
              <w:spacing w:line="360" w:lineRule="auto"/>
              <w:jc w:val="both"/>
              <w:rPr>
                <w:rFonts w:ascii="Book Antiqua" w:hAnsi="Book Antiqua" w:cs="Times New Roman"/>
              </w:rPr>
            </w:pPr>
          </w:p>
        </w:tc>
        <w:tc>
          <w:tcPr>
            <w:tcW w:w="269" w:type="pct"/>
            <w:vMerge/>
            <w:hideMark/>
          </w:tcPr>
          <w:p w14:paraId="38F14080" w14:textId="77777777" w:rsidR="00C0711F" w:rsidRPr="00146B28" w:rsidRDefault="00C0711F" w:rsidP="00E80B2D">
            <w:pPr>
              <w:spacing w:line="360" w:lineRule="auto"/>
              <w:jc w:val="both"/>
              <w:rPr>
                <w:rFonts w:ascii="Book Antiqua" w:hAnsi="Book Antiqua" w:cs="Times New Roman"/>
              </w:rPr>
            </w:pPr>
          </w:p>
        </w:tc>
        <w:tc>
          <w:tcPr>
            <w:tcW w:w="572" w:type="pct"/>
            <w:hideMark/>
          </w:tcPr>
          <w:p w14:paraId="1A4437DC" w14:textId="6B9B2565"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15-18 y</w:t>
            </w:r>
            <w:r w:rsidR="00763883" w:rsidRPr="00146B28">
              <w:rPr>
                <w:rFonts w:ascii="Book Antiqua" w:hAnsi="Book Antiqua" w:cs="Times New Roman"/>
              </w:rPr>
              <w:t>r</w:t>
            </w:r>
            <w:r w:rsidRPr="00146B28">
              <w:rPr>
                <w:rFonts w:ascii="Book Antiqua" w:hAnsi="Book Antiqua" w:cs="Times New Roman"/>
              </w:rPr>
              <w:t xml:space="preserve">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81)</w:t>
            </w:r>
          </w:p>
        </w:tc>
        <w:tc>
          <w:tcPr>
            <w:tcW w:w="537" w:type="pct"/>
            <w:hideMark/>
          </w:tcPr>
          <w:p w14:paraId="461F9FBB"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76.9 (143.5)</w:t>
            </w:r>
          </w:p>
        </w:tc>
        <w:tc>
          <w:tcPr>
            <w:tcW w:w="286" w:type="pct"/>
            <w:vMerge/>
            <w:hideMark/>
          </w:tcPr>
          <w:p w14:paraId="463F943D" w14:textId="77777777" w:rsidR="00C0711F" w:rsidRPr="00146B28" w:rsidRDefault="00C0711F" w:rsidP="00E80B2D">
            <w:pPr>
              <w:spacing w:line="360" w:lineRule="auto"/>
              <w:jc w:val="both"/>
              <w:rPr>
                <w:rFonts w:ascii="Book Antiqua" w:hAnsi="Book Antiqua" w:cs="Times New Roman"/>
              </w:rPr>
            </w:pPr>
          </w:p>
        </w:tc>
        <w:tc>
          <w:tcPr>
            <w:tcW w:w="501" w:type="pct"/>
          </w:tcPr>
          <w:p w14:paraId="1026B0B2"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17.2 (33.9)</w:t>
            </w:r>
          </w:p>
        </w:tc>
        <w:tc>
          <w:tcPr>
            <w:tcW w:w="301" w:type="pct"/>
            <w:vMerge/>
          </w:tcPr>
          <w:p w14:paraId="3755498C" w14:textId="77777777" w:rsidR="00C0711F" w:rsidRPr="00146B28" w:rsidRDefault="00C0711F" w:rsidP="00E80B2D">
            <w:pPr>
              <w:spacing w:line="360" w:lineRule="auto"/>
              <w:jc w:val="both"/>
              <w:rPr>
                <w:rFonts w:ascii="Book Antiqua" w:hAnsi="Book Antiqua" w:cs="Times New Roman"/>
              </w:rPr>
            </w:pPr>
          </w:p>
        </w:tc>
        <w:tc>
          <w:tcPr>
            <w:tcW w:w="601" w:type="pct"/>
          </w:tcPr>
          <w:p w14:paraId="5DF35221"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59.7 (127.1)</w:t>
            </w:r>
          </w:p>
        </w:tc>
        <w:tc>
          <w:tcPr>
            <w:tcW w:w="401" w:type="pct"/>
            <w:vMerge/>
          </w:tcPr>
          <w:p w14:paraId="5AA2A6C3" w14:textId="77777777" w:rsidR="00C0711F" w:rsidRPr="00146B28" w:rsidRDefault="00C0711F" w:rsidP="00E80B2D">
            <w:pPr>
              <w:spacing w:line="360" w:lineRule="auto"/>
              <w:jc w:val="both"/>
              <w:rPr>
                <w:rFonts w:ascii="Book Antiqua" w:hAnsi="Book Antiqua" w:cs="Times New Roman"/>
              </w:rPr>
            </w:pPr>
          </w:p>
        </w:tc>
        <w:tc>
          <w:tcPr>
            <w:tcW w:w="802" w:type="pct"/>
            <w:hideMark/>
          </w:tcPr>
          <w:p w14:paraId="2CE45A76" w14:textId="2A222D79"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3078</w:t>
            </w:r>
            <w:r w:rsidR="00763883" w:rsidRPr="00146B28">
              <w:rPr>
                <w:rFonts w:ascii="Book Antiqua" w:hAnsi="Book Antiqua" w:cs="Times New Roman"/>
              </w:rPr>
              <w:t>.0</w:t>
            </w:r>
            <w:r w:rsidRPr="00146B28">
              <w:rPr>
                <w:rFonts w:ascii="Book Antiqua" w:hAnsi="Book Antiqua" w:cs="Times New Roman"/>
              </w:rPr>
              <w:t xml:space="preserve"> (2963.1)</w:t>
            </w:r>
          </w:p>
        </w:tc>
        <w:tc>
          <w:tcPr>
            <w:tcW w:w="401" w:type="pct"/>
            <w:vMerge/>
            <w:hideMark/>
          </w:tcPr>
          <w:p w14:paraId="4F6F2F9E" w14:textId="77777777" w:rsidR="00C0711F" w:rsidRPr="00146B28" w:rsidRDefault="00C0711F" w:rsidP="00E80B2D">
            <w:pPr>
              <w:spacing w:line="360" w:lineRule="auto"/>
              <w:jc w:val="both"/>
              <w:rPr>
                <w:rFonts w:ascii="Book Antiqua" w:hAnsi="Book Antiqua" w:cs="Times New Roman"/>
              </w:rPr>
            </w:pPr>
          </w:p>
        </w:tc>
      </w:tr>
      <w:tr w:rsidR="00146B28" w:rsidRPr="00146B28" w14:paraId="1B907909" w14:textId="77777777" w:rsidTr="00763883">
        <w:trPr>
          <w:trHeight w:val="287"/>
        </w:trPr>
        <w:tc>
          <w:tcPr>
            <w:tcW w:w="328" w:type="pct"/>
            <w:vMerge/>
            <w:hideMark/>
          </w:tcPr>
          <w:p w14:paraId="67D70E2B" w14:textId="77777777" w:rsidR="00C0711F" w:rsidRPr="00146B28" w:rsidRDefault="00C0711F" w:rsidP="00E80B2D">
            <w:pPr>
              <w:spacing w:line="360" w:lineRule="auto"/>
              <w:jc w:val="both"/>
              <w:rPr>
                <w:rFonts w:ascii="Book Antiqua" w:hAnsi="Book Antiqua" w:cs="Times New Roman"/>
              </w:rPr>
            </w:pPr>
          </w:p>
        </w:tc>
        <w:tc>
          <w:tcPr>
            <w:tcW w:w="269" w:type="pct"/>
            <w:vMerge w:val="restart"/>
            <w:hideMark/>
          </w:tcPr>
          <w:p w14:paraId="40476B33"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Musculoskeletal disor</w:t>
            </w:r>
            <w:r w:rsidRPr="00146B28">
              <w:rPr>
                <w:rFonts w:ascii="Book Antiqua" w:hAnsi="Book Antiqua" w:cs="Times New Roman"/>
              </w:rPr>
              <w:lastRenderedPageBreak/>
              <w:t>der</w:t>
            </w:r>
          </w:p>
        </w:tc>
        <w:tc>
          <w:tcPr>
            <w:tcW w:w="572" w:type="pct"/>
            <w:hideMark/>
          </w:tcPr>
          <w:p w14:paraId="0EE86CBB" w14:textId="0F90C69C"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lastRenderedPageBreak/>
              <w:t>No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228)</w:t>
            </w:r>
          </w:p>
        </w:tc>
        <w:tc>
          <w:tcPr>
            <w:tcW w:w="537" w:type="pct"/>
            <w:hideMark/>
          </w:tcPr>
          <w:p w14:paraId="059FF650"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113.9 (269.2)</w:t>
            </w:r>
          </w:p>
        </w:tc>
        <w:tc>
          <w:tcPr>
            <w:tcW w:w="286" w:type="pct"/>
            <w:vMerge w:val="restart"/>
            <w:hideMark/>
          </w:tcPr>
          <w:p w14:paraId="64B90D43"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0.907</w:t>
            </w:r>
          </w:p>
        </w:tc>
        <w:tc>
          <w:tcPr>
            <w:tcW w:w="501" w:type="pct"/>
          </w:tcPr>
          <w:p w14:paraId="2A3EB801"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26.8 (83.9)</w:t>
            </w:r>
          </w:p>
        </w:tc>
        <w:tc>
          <w:tcPr>
            <w:tcW w:w="301" w:type="pct"/>
            <w:vMerge w:val="restart"/>
          </w:tcPr>
          <w:p w14:paraId="4325D116"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0.633</w:t>
            </w:r>
          </w:p>
        </w:tc>
        <w:tc>
          <w:tcPr>
            <w:tcW w:w="601" w:type="pct"/>
          </w:tcPr>
          <w:p w14:paraId="1CD300DA" w14:textId="6FCE7E06"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87</w:t>
            </w:r>
            <w:r w:rsidR="00763883" w:rsidRPr="00146B28">
              <w:rPr>
                <w:rFonts w:ascii="Book Antiqua" w:hAnsi="Book Antiqua" w:cs="Times New Roman"/>
              </w:rPr>
              <w:t>.0</w:t>
            </w:r>
            <w:r w:rsidRPr="00146B28">
              <w:rPr>
                <w:rFonts w:ascii="Book Antiqua" w:hAnsi="Book Antiqua" w:cs="Times New Roman"/>
              </w:rPr>
              <w:t xml:space="preserve"> (233.1)</w:t>
            </w:r>
          </w:p>
        </w:tc>
        <w:tc>
          <w:tcPr>
            <w:tcW w:w="401" w:type="pct"/>
            <w:vMerge w:val="restart"/>
          </w:tcPr>
          <w:p w14:paraId="65D46616"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0.976</w:t>
            </w:r>
          </w:p>
        </w:tc>
        <w:tc>
          <w:tcPr>
            <w:tcW w:w="802" w:type="pct"/>
            <w:hideMark/>
          </w:tcPr>
          <w:p w14:paraId="205D515B"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1771.6 (2807.1)</w:t>
            </w:r>
          </w:p>
        </w:tc>
        <w:tc>
          <w:tcPr>
            <w:tcW w:w="401" w:type="pct"/>
            <w:vMerge w:val="restart"/>
            <w:hideMark/>
          </w:tcPr>
          <w:p w14:paraId="3706D119"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0.623</w:t>
            </w:r>
          </w:p>
        </w:tc>
      </w:tr>
      <w:tr w:rsidR="00146B28" w:rsidRPr="00146B28" w14:paraId="022A1FE5" w14:textId="77777777" w:rsidTr="00763883">
        <w:trPr>
          <w:trHeight w:val="287"/>
        </w:trPr>
        <w:tc>
          <w:tcPr>
            <w:tcW w:w="328" w:type="pct"/>
            <w:vMerge/>
            <w:hideMark/>
          </w:tcPr>
          <w:p w14:paraId="108016A7" w14:textId="77777777" w:rsidR="00C0711F" w:rsidRPr="00146B28" w:rsidRDefault="00C0711F" w:rsidP="00E80B2D">
            <w:pPr>
              <w:spacing w:line="360" w:lineRule="auto"/>
              <w:jc w:val="both"/>
              <w:rPr>
                <w:rFonts w:ascii="Book Antiqua" w:hAnsi="Book Antiqua" w:cs="Times New Roman"/>
              </w:rPr>
            </w:pPr>
          </w:p>
        </w:tc>
        <w:tc>
          <w:tcPr>
            <w:tcW w:w="269" w:type="pct"/>
            <w:vMerge/>
            <w:hideMark/>
          </w:tcPr>
          <w:p w14:paraId="1CF1C9FB" w14:textId="77777777" w:rsidR="00C0711F" w:rsidRPr="00146B28" w:rsidRDefault="00C0711F" w:rsidP="00E80B2D">
            <w:pPr>
              <w:spacing w:line="360" w:lineRule="auto"/>
              <w:jc w:val="both"/>
              <w:rPr>
                <w:rFonts w:ascii="Book Antiqua" w:hAnsi="Book Antiqua" w:cs="Times New Roman"/>
              </w:rPr>
            </w:pPr>
          </w:p>
        </w:tc>
        <w:tc>
          <w:tcPr>
            <w:tcW w:w="572" w:type="pct"/>
            <w:hideMark/>
          </w:tcPr>
          <w:p w14:paraId="02DE5656" w14:textId="25922DE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Yes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78)</w:t>
            </w:r>
          </w:p>
        </w:tc>
        <w:tc>
          <w:tcPr>
            <w:tcW w:w="537" w:type="pct"/>
            <w:hideMark/>
          </w:tcPr>
          <w:p w14:paraId="26A2E4E8"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82.7 (131.1)</w:t>
            </w:r>
          </w:p>
        </w:tc>
        <w:tc>
          <w:tcPr>
            <w:tcW w:w="286" w:type="pct"/>
            <w:vMerge/>
            <w:hideMark/>
          </w:tcPr>
          <w:p w14:paraId="52344C95" w14:textId="77777777" w:rsidR="00C0711F" w:rsidRPr="00146B28" w:rsidRDefault="00C0711F" w:rsidP="00E80B2D">
            <w:pPr>
              <w:spacing w:line="360" w:lineRule="auto"/>
              <w:jc w:val="both"/>
              <w:rPr>
                <w:rFonts w:ascii="Book Antiqua" w:hAnsi="Book Antiqua" w:cs="Times New Roman"/>
              </w:rPr>
            </w:pPr>
          </w:p>
        </w:tc>
        <w:tc>
          <w:tcPr>
            <w:tcW w:w="501" w:type="pct"/>
          </w:tcPr>
          <w:p w14:paraId="3B6AD8BB"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25.8 (89.1)</w:t>
            </w:r>
          </w:p>
        </w:tc>
        <w:tc>
          <w:tcPr>
            <w:tcW w:w="301" w:type="pct"/>
            <w:vMerge/>
          </w:tcPr>
          <w:p w14:paraId="0D09474B" w14:textId="77777777" w:rsidR="00C0711F" w:rsidRPr="00146B28" w:rsidRDefault="00C0711F" w:rsidP="00E80B2D">
            <w:pPr>
              <w:spacing w:line="360" w:lineRule="auto"/>
              <w:jc w:val="both"/>
              <w:rPr>
                <w:rFonts w:ascii="Book Antiqua" w:hAnsi="Book Antiqua" w:cs="Times New Roman"/>
              </w:rPr>
            </w:pPr>
          </w:p>
        </w:tc>
        <w:tc>
          <w:tcPr>
            <w:tcW w:w="601" w:type="pct"/>
          </w:tcPr>
          <w:p w14:paraId="3800B50E"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56.9 (98.4)</w:t>
            </w:r>
          </w:p>
        </w:tc>
        <w:tc>
          <w:tcPr>
            <w:tcW w:w="401" w:type="pct"/>
            <w:vMerge/>
          </w:tcPr>
          <w:p w14:paraId="0E2EA564" w14:textId="77777777" w:rsidR="00C0711F" w:rsidRPr="00146B28" w:rsidRDefault="00C0711F" w:rsidP="00E80B2D">
            <w:pPr>
              <w:spacing w:line="360" w:lineRule="auto"/>
              <w:jc w:val="both"/>
              <w:rPr>
                <w:rFonts w:ascii="Book Antiqua" w:hAnsi="Book Antiqua" w:cs="Times New Roman"/>
              </w:rPr>
            </w:pPr>
          </w:p>
        </w:tc>
        <w:tc>
          <w:tcPr>
            <w:tcW w:w="802" w:type="pct"/>
            <w:hideMark/>
          </w:tcPr>
          <w:p w14:paraId="2E8BB5DC"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2439.5 (2235.6)</w:t>
            </w:r>
          </w:p>
        </w:tc>
        <w:tc>
          <w:tcPr>
            <w:tcW w:w="401" w:type="pct"/>
            <w:vMerge/>
            <w:hideMark/>
          </w:tcPr>
          <w:p w14:paraId="40CC8C2B" w14:textId="77777777" w:rsidR="00C0711F" w:rsidRPr="00146B28" w:rsidRDefault="00C0711F" w:rsidP="00E80B2D">
            <w:pPr>
              <w:spacing w:line="360" w:lineRule="auto"/>
              <w:jc w:val="both"/>
              <w:rPr>
                <w:rFonts w:ascii="Book Antiqua" w:hAnsi="Book Antiqua" w:cs="Times New Roman"/>
              </w:rPr>
            </w:pPr>
          </w:p>
        </w:tc>
      </w:tr>
      <w:tr w:rsidR="00146B28" w:rsidRPr="00146B28" w14:paraId="2ADF3839" w14:textId="77777777" w:rsidTr="00763883">
        <w:trPr>
          <w:trHeight w:val="268"/>
        </w:trPr>
        <w:tc>
          <w:tcPr>
            <w:tcW w:w="328" w:type="pct"/>
            <w:vMerge w:val="restart"/>
            <w:tcBorders>
              <w:bottom w:val="single" w:sz="4" w:space="0" w:color="auto"/>
            </w:tcBorders>
            <w:hideMark/>
          </w:tcPr>
          <w:p w14:paraId="2516589A"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Familial/social</w:t>
            </w:r>
          </w:p>
        </w:tc>
        <w:tc>
          <w:tcPr>
            <w:tcW w:w="269" w:type="pct"/>
            <w:vMerge w:val="restart"/>
            <w:hideMark/>
          </w:tcPr>
          <w:p w14:paraId="6551DF91"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Household</w:t>
            </w:r>
          </w:p>
        </w:tc>
        <w:tc>
          <w:tcPr>
            <w:tcW w:w="572" w:type="pct"/>
            <w:hideMark/>
          </w:tcPr>
          <w:p w14:paraId="10FAA36E" w14:textId="02F12C98"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Owner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108)</w:t>
            </w:r>
          </w:p>
        </w:tc>
        <w:tc>
          <w:tcPr>
            <w:tcW w:w="537" w:type="pct"/>
            <w:hideMark/>
          </w:tcPr>
          <w:p w14:paraId="7A5C800F"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98.5 (203.5)</w:t>
            </w:r>
          </w:p>
        </w:tc>
        <w:tc>
          <w:tcPr>
            <w:tcW w:w="286" w:type="pct"/>
            <w:vMerge w:val="restart"/>
            <w:hideMark/>
          </w:tcPr>
          <w:p w14:paraId="49A9BC21"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0.586</w:t>
            </w:r>
          </w:p>
        </w:tc>
        <w:tc>
          <w:tcPr>
            <w:tcW w:w="501" w:type="pct"/>
          </w:tcPr>
          <w:p w14:paraId="0FA3216C" w14:textId="3A65208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28</w:t>
            </w:r>
            <w:r w:rsidR="00763883" w:rsidRPr="00146B28">
              <w:rPr>
                <w:rFonts w:ascii="Book Antiqua" w:hAnsi="Book Antiqua" w:cs="Times New Roman"/>
              </w:rPr>
              <w:t>.0</w:t>
            </w:r>
            <w:r w:rsidRPr="00146B28">
              <w:rPr>
                <w:rFonts w:ascii="Book Antiqua" w:hAnsi="Book Antiqua" w:cs="Times New Roman"/>
              </w:rPr>
              <w:t xml:space="preserve"> (85.8)</w:t>
            </w:r>
          </w:p>
        </w:tc>
        <w:tc>
          <w:tcPr>
            <w:tcW w:w="301" w:type="pct"/>
            <w:vMerge w:val="restart"/>
          </w:tcPr>
          <w:p w14:paraId="0045E123"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0.543</w:t>
            </w:r>
          </w:p>
        </w:tc>
        <w:tc>
          <w:tcPr>
            <w:tcW w:w="601" w:type="pct"/>
          </w:tcPr>
          <w:p w14:paraId="13DAB856"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70.5 (173.3)</w:t>
            </w:r>
          </w:p>
        </w:tc>
        <w:tc>
          <w:tcPr>
            <w:tcW w:w="401" w:type="pct"/>
            <w:vMerge w:val="restart"/>
          </w:tcPr>
          <w:p w14:paraId="48DE6CB2"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0.418</w:t>
            </w:r>
          </w:p>
        </w:tc>
        <w:tc>
          <w:tcPr>
            <w:tcW w:w="802" w:type="pct"/>
            <w:hideMark/>
          </w:tcPr>
          <w:p w14:paraId="17FCCC61"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2411.4 (2769.4)</w:t>
            </w:r>
          </w:p>
        </w:tc>
        <w:tc>
          <w:tcPr>
            <w:tcW w:w="401" w:type="pct"/>
            <w:vMerge w:val="restart"/>
            <w:hideMark/>
          </w:tcPr>
          <w:p w14:paraId="58395784" w14:textId="77777777" w:rsidR="00C0711F" w:rsidRPr="00146B28" w:rsidRDefault="00C0711F" w:rsidP="00E80B2D">
            <w:pPr>
              <w:spacing w:line="360" w:lineRule="auto"/>
              <w:jc w:val="both"/>
              <w:rPr>
                <w:rFonts w:ascii="Book Antiqua" w:hAnsi="Book Antiqua" w:cs="Times New Roman"/>
                <w:b/>
                <w:bCs/>
              </w:rPr>
            </w:pPr>
            <w:r w:rsidRPr="00146B28">
              <w:rPr>
                <w:rFonts w:ascii="Book Antiqua" w:hAnsi="Book Antiqua" w:cs="Times New Roman"/>
                <w:b/>
                <w:bCs/>
              </w:rPr>
              <w:t>0.018</w:t>
            </w:r>
          </w:p>
        </w:tc>
      </w:tr>
      <w:tr w:rsidR="00146B28" w:rsidRPr="00146B28" w14:paraId="0F3C9200" w14:textId="77777777" w:rsidTr="00763883">
        <w:trPr>
          <w:trHeight w:val="287"/>
        </w:trPr>
        <w:tc>
          <w:tcPr>
            <w:tcW w:w="328" w:type="pct"/>
            <w:vMerge/>
            <w:tcBorders>
              <w:bottom w:val="single" w:sz="4" w:space="0" w:color="auto"/>
            </w:tcBorders>
            <w:hideMark/>
          </w:tcPr>
          <w:p w14:paraId="507CB14E" w14:textId="77777777" w:rsidR="00C0711F" w:rsidRPr="00146B28" w:rsidRDefault="00C0711F" w:rsidP="00E80B2D">
            <w:pPr>
              <w:spacing w:line="360" w:lineRule="auto"/>
              <w:jc w:val="both"/>
              <w:rPr>
                <w:rFonts w:ascii="Book Antiqua" w:hAnsi="Book Antiqua" w:cs="Times New Roman"/>
              </w:rPr>
            </w:pPr>
          </w:p>
        </w:tc>
        <w:tc>
          <w:tcPr>
            <w:tcW w:w="269" w:type="pct"/>
            <w:vMerge/>
            <w:hideMark/>
          </w:tcPr>
          <w:p w14:paraId="5AAAEBEE" w14:textId="77777777" w:rsidR="00C0711F" w:rsidRPr="00146B28" w:rsidRDefault="00C0711F" w:rsidP="00E80B2D">
            <w:pPr>
              <w:spacing w:line="360" w:lineRule="auto"/>
              <w:jc w:val="both"/>
              <w:rPr>
                <w:rFonts w:ascii="Book Antiqua" w:hAnsi="Book Antiqua" w:cs="Times New Roman"/>
              </w:rPr>
            </w:pPr>
          </w:p>
        </w:tc>
        <w:tc>
          <w:tcPr>
            <w:tcW w:w="572" w:type="pct"/>
            <w:hideMark/>
          </w:tcPr>
          <w:p w14:paraId="6A29E732" w14:textId="6DAD88F0"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Tenant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141)</w:t>
            </w:r>
          </w:p>
        </w:tc>
        <w:tc>
          <w:tcPr>
            <w:tcW w:w="537" w:type="pct"/>
            <w:hideMark/>
          </w:tcPr>
          <w:p w14:paraId="64974BEB"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106.8 (248.9)</w:t>
            </w:r>
          </w:p>
        </w:tc>
        <w:tc>
          <w:tcPr>
            <w:tcW w:w="286" w:type="pct"/>
            <w:vMerge/>
            <w:hideMark/>
          </w:tcPr>
          <w:p w14:paraId="1B485FA6" w14:textId="77777777" w:rsidR="00C0711F" w:rsidRPr="00146B28" w:rsidRDefault="00C0711F" w:rsidP="00E80B2D">
            <w:pPr>
              <w:spacing w:line="360" w:lineRule="auto"/>
              <w:jc w:val="both"/>
              <w:rPr>
                <w:rFonts w:ascii="Book Antiqua" w:hAnsi="Book Antiqua" w:cs="Times New Roman"/>
              </w:rPr>
            </w:pPr>
          </w:p>
        </w:tc>
        <w:tc>
          <w:tcPr>
            <w:tcW w:w="501" w:type="pct"/>
          </w:tcPr>
          <w:p w14:paraId="428A1EA6"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18.4 (53.4)</w:t>
            </w:r>
          </w:p>
        </w:tc>
        <w:tc>
          <w:tcPr>
            <w:tcW w:w="301" w:type="pct"/>
            <w:vMerge/>
          </w:tcPr>
          <w:p w14:paraId="47C69AC0" w14:textId="77777777" w:rsidR="00C0711F" w:rsidRPr="00146B28" w:rsidRDefault="00C0711F" w:rsidP="00E80B2D">
            <w:pPr>
              <w:spacing w:line="360" w:lineRule="auto"/>
              <w:jc w:val="both"/>
              <w:rPr>
                <w:rFonts w:ascii="Book Antiqua" w:hAnsi="Book Antiqua" w:cs="Times New Roman"/>
              </w:rPr>
            </w:pPr>
          </w:p>
        </w:tc>
        <w:tc>
          <w:tcPr>
            <w:tcW w:w="601" w:type="pct"/>
          </w:tcPr>
          <w:p w14:paraId="292B866D"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88.4 (241.6)</w:t>
            </w:r>
          </w:p>
        </w:tc>
        <w:tc>
          <w:tcPr>
            <w:tcW w:w="401" w:type="pct"/>
            <w:vMerge/>
          </w:tcPr>
          <w:p w14:paraId="05D0D2CD" w14:textId="77777777" w:rsidR="00C0711F" w:rsidRPr="00146B28" w:rsidRDefault="00C0711F" w:rsidP="00E80B2D">
            <w:pPr>
              <w:spacing w:line="360" w:lineRule="auto"/>
              <w:jc w:val="both"/>
              <w:rPr>
                <w:rFonts w:ascii="Book Antiqua" w:hAnsi="Book Antiqua" w:cs="Times New Roman"/>
              </w:rPr>
            </w:pPr>
          </w:p>
        </w:tc>
        <w:tc>
          <w:tcPr>
            <w:tcW w:w="802" w:type="pct"/>
            <w:hideMark/>
          </w:tcPr>
          <w:p w14:paraId="3733B5B9" w14:textId="3DAD5C41"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3060</w:t>
            </w:r>
            <w:r w:rsidR="00763883" w:rsidRPr="00146B28">
              <w:rPr>
                <w:rFonts w:ascii="Book Antiqua" w:hAnsi="Book Antiqua" w:cs="Times New Roman"/>
              </w:rPr>
              <w:t>.0</w:t>
            </w:r>
            <w:r w:rsidRPr="00146B28">
              <w:rPr>
                <w:rFonts w:ascii="Book Antiqua" w:hAnsi="Book Antiqua" w:cs="Times New Roman"/>
              </w:rPr>
              <w:t xml:space="preserve"> (2509.6)</w:t>
            </w:r>
          </w:p>
        </w:tc>
        <w:tc>
          <w:tcPr>
            <w:tcW w:w="401" w:type="pct"/>
            <w:vMerge/>
            <w:hideMark/>
          </w:tcPr>
          <w:p w14:paraId="55CF5D56" w14:textId="77777777" w:rsidR="00C0711F" w:rsidRPr="00146B28" w:rsidRDefault="00C0711F" w:rsidP="00E80B2D">
            <w:pPr>
              <w:spacing w:line="360" w:lineRule="auto"/>
              <w:jc w:val="both"/>
              <w:rPr>
                <w:rFonts w:ascii="Book Antiqua" w:hAnsi="Book Antiqua" w:cs="Times New Roman"/>
              </w:rPr>
            </w:pPr>
          </w:p>
        </w:tc>
      </w:tr>
      <w:tr w:rsidR="00146B28" w:rsidRPr="00146B28" w14:paraId="1FA9B6C5" w14:textId="77777777" w:rsidTr="00763883">
        <w:trPr>
          <w:trHeight w:val="287"/>
        </w:trPr>
        <w:tc>
          <w:tcPr>
            <w:tcW w:w="328" w:type="pct"/>
            <w:vMerge/>
            <w:tcBorders>
              <w:bottom w:val="single" w:sz="4" w:space="0" w:color="auto"/>
            </w:tcBorders>
            <w:hideMark/>
          </w:tcPr>
          <w:p w14:paraId="21B9B0BD" w14:textId="77777777" w:rsidR="00C0711F" w:rsidRPr="00146B28" w:rsidRDefault="00C0711F" w:rsidP="00E80B2D">
            <w:pPr>
              <w:spacing w:line="360" w:lineRule="auto"/>
              <w:jc w:val="both"/>
              <w:rPr>
                <w:rFonts w:ascii="Book Antiqua" w:hAnsi="Book Antiqua" w:cs="Times New Roman"/>
              </w:rPr>
            </w:pPr>
          </w:p>
        </w:tc>
        <w:tc>
          <w:tcPr>
            <w:tcW w:w="269" w:type="pct"/>
            <w:vMerge/>
            <w:hideMark/>
          </w:tcPr>
          <w:p w14:paraId="6BBE18FA" w14:textId="77777777" w:rsidR="00C0711F" w:rsidRPr="00146B28" w:rsidRDefault="00C0711F" w:rsidP="00E80B2D">
            <w:pPr>
              <w:spacing w:line="360" w:lineRule="auto"/>
              <w:jc w:val="both"/>
              <w:rPr>
                <w:rFonts w:ascii="Book Antiqua" w:hAnsi="Book Antiqua" w:cs="Times New Roman"/>
              </w:rPr>
            </w:pPr>
          </w:p>
        </w:tc>
        <w:tc>
          <w:tcPr>
            <w:tcW w:w="572" w:type="pct"/>
            <w:hideMark/>
          </w:tcPr>
          <w:p w14:paraId="76D1123F" w14:textId="7034F3BB"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Other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36)</w:t>
            </w:r>
          </w:p>
        </w:tc>
        <w:tc>
          <w:tcPr>
            <w:tcW w:w="537" w:type="pct"/>
            <w:hideMark/>
          </w:tcPr>
          <w:p w14:paraId="4DB5FC96"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108.1 (308)</w:t>
            </w:r>
          </w:p>
        </w:tc>
        <w:tc>
          <w:tcPr>
            <w:tcW w:w="286" w:type="pct"/>
            <w:vMerge/>
            <w:hideMark/>
          </w:tcPr>
          <w:p w14:paraId="59A7F084" w14:textId="77777777" w:rsidR="00C0711F" w:rsidRPr="00146B28" w:rsidRDefault="00C0711F" w:rsidP="00E80B2D">
            <w:pPr>
              <w:spacing w:line="360" w:lineRule="auto"/>
              <w:jc w:val="both"/>
              <w:rPr>
                <w:rFonts w:ascii="Book Antiqua" w:hAnsi="Book Antiqua" w:cs="Times New Roman"/>
              </w:rPr>
            </w:pPr>
          </w:p>
        </w:tc>
        <w:tc>
          <w:tcPr>
            <w:tcW w:w="501" w:type="pct"/>
          </w:tcPr>
          <w:p w14:paraId="1AC2D29E"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47.1 (150.1)</w:t>
            </w:r>
          </w:p>
        </w:tc>
        <w:tc>
          <w:tcPr>
            <w:tcW w:w="301" w:type="pct"/>
            <w:vMerge/>
          </w:tcPr>
          <w:p w14:paraId="3F16C8FF" w14:textId="77777777" w:rsidR="00C0711F" w:rsidRPr="00146B28" w:rsidRDefault="00C0711F" w:rsidP="00E80B2D">
            <w:pPr>
              <w:spacing w:line="360" w:lineRule="auto"/>
              <w:jc w:val="both"/>
              <w:rPr>
                <w:rFonts w:ascii="Book Antiqua" w:hAnsi="Book Antiqua" w:cs="Times New Roman"/>
              </w:rPr>
            </w:pPr>
          </w:p>
        </w:tc>
        <w:tc>
          <w:tcPr>
            <w:tcW w:w="601" w:type="pct"/>
          </w:tcPr>
          <w:p w14:paraId="6829B10E"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61.1 (179.3)</w:t>
            </w:r>
          </w:p>
        </w:tc>
        <w:tc>
          <w:tcPr>
            <w:tcW w:w="401" w:type="pct"/>
            <w:vMerge/>
          </w:tcPr>
          <w:p w14:paraId="227A5ECC" w14:textId="77777777" w:rsidR="00C0711F" w:rsidRPr="00146B28" w:rsidRDefault="00C0711F" w:rsidP="00E80B2D">
            <w:pPr>
              <w:spacing w:line="360" w:lineRule="auto"/>
              <w:jc w:val="both"/>
              <w:rPr>
                <w:rFonts w:ascii="Book Antiqua" w:hAnsi="Book Antiqua" w:cs="Times New Roman"/>
              </w:rPr>
            </w:pPr>
          </w:p>
        </w:tc>
        <w:tc>
          <w:tcPr>
            <w:tcW w:w="802" w:type="pct"/>
            <w:hideMark/>
          </w:tcPr>
          <w:p w14:paraId="4B93837D"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221.3 (2841.7)</w:t>
            </w:r>
          </w:p>
        </w:tc>
        <w:tc>
          <w:tcPr>
            <w:tcW w:w="401" w:type="pct"/>
            <w:vMerge/>
            <w:hideMark/>
          </w:tcPr>
          <w:p w14:paraId="752821E8" w14:textId="77777777" w:rsidR="00C0711F" w:rsidRPr="00146B28" w:rsidRDefault="00C0711F" w:rsidP="00E80B2D">
            <w:pPr>
              <w:spacing w:line="360" w:lineRule="auto"/>
              <w:jc w:val="both"/>
              <w:rPr>
                <w:rFonts w:ascii="Book Antiqua" w:hAnsi="Book Antiqua" w:cs="Times New Roman"/>
              </w:rPr>
            </w:pPr>
          </w:p>
        </w:tc>
      </w:tr>
      <w:tr w:rsidR="00146B28" w:rsidRPr="00146B28" w14:paraId="287B893B" w14:textId="77777777" w:rsidTr="00763883">
        <w:trPr>
          <w:trHeight w:val="268"/>
        </w:trPr>
        <w:tc>
          <w:tcPr>
            <w:tcW w:w="328" w:type="pct"/>
            <w:vMerge/>
            <w:tcBorders>
              <w:bottom w:val="single" w:sz="4" w:space="0" w:color="auto"/>
            </w:tcBorders>
            <w:hideMark/>
          </w:tcPr>
          <w:p w14:paraId="4CD57636" w14:textId="77777777" w:rsidR="00C0711F" w:rsidRPr="00146B28" w:rsidRDefault="00C0711F" w:rsidP="00E80B2D">
            <w:pPr>
              <w:spacing w:line="360" w:lineRule="auto"/>
              <w:jc w:val="both"/>
              <w:rPr>
                <w:rFonts w:ascii="Book Antiqua" w:hAnsi="Book Antiqua" w:cs="Times New Roman"/>
              </w:rPr>
            </w:pPr>
          </w:p>
        </w:tc>
        <w:tc>
          <w:tcPr>
            <w:tcW w:w="269" w:type="pct"/>
            <w:vMerge w:val="restart"/>
            <w:hideMark/>
          </w:tcPr>
          <w:p w14:paraId="3424DCDF"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Child care</w:t>
            </w:r>
          </w:p>
        </w:tc>
        <w:tc>
          <w:tcPr>
            <w:tcW w:w="572" w:type="pct"/>
            <w:hideMark/>
          </w:tcPr>
          <w:p w14:paraId="053A1608" w14:textId="0D9AAC41"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Two parents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242)</w:t>
            </w:r>
          </w:p>
        </w:tc>
        <w:tc>
          <w:tcPr>
            <w:tcW w:w="537" w:type="pct"/>
            <w:hideMark/>
          </w:tcPr>
          <w:p w14:paraId="206BDB2B"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115.3 (260.2)</w:t>
            </w:r>
          </w:p>
        </w:tc>
        <w:tc>
          <w:tcPr>
            <w:tcW w:w="286" w:type="pct"/>
            <w:vMerge w:val="restart"/>
            <w:hideMark/>
          </w:tcPr>
          <w:p w14:paraId="64C3C52E"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0.828</w:t>
            </w:r>
          </w:p>
        </w:tc>
        <w:tc>
          <w:tcPr>
            <w:tcW w:w="501" w:type="pct"/>
          </w:tcPr>
          <w:p w14:paraId="45705744" w14:textId="0BFED63A"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28.7 (91</w:t>
            </w:r>
            <w:r w:rsidR="00763883" w:rsidRPr="00146B28">
              <w:rPr>
                <w:rFonts w:ascii="Book Antiqua" w:hAnsi="Book Antiqua" w:cs="Times New Roman"/>
              </w:rPr>
              <w:t>.0</w:t>
            </w:r>
            <w:r w:rsidRPr="00146B28">
              <w:rPr>
                <w:rFonts w:ascii="Book Antiqua" w:hAnsi="Book Antiqua" w:cs="Times New Roman"/>
              </w:rPr>
              <w:t>)</w:t>
            </w:r>
          </w:p>
        </w:tc>
        <w:tc>
          <w:tcPr>
            <w:tcW w:w="301" w:type="pct"/>
            <w:vMerge w:val="restart"/>
          </w:tcPr>
          <w:p w14:paraId="01D0B894"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0.901</w:t>
            </w:r>
          </w:p>
        </w:tc>
        <w:tc>
          <w:tcPr>
            <w:tcW w:w="601" w:type="pct"/>
          </w:tcPr>
          <w:p w14:paraId="3F45B652"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88.6 (227.2)</w:t>
            </w:r>
          </w:p>
        </w:tc>
        <w:tc>
          <w:tcPr>
            <w:tcW w:w="401" w:type="pct"/>
            <w:vMerge w:val="restart"/>
          </w:tcPr>
          <w:p w14:paraId="7070363D"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0.972</w:t>
            </w:r>
          </w:p>
        </w:tc>
        <w:tc>
          <w:tcPr>
            <w:tcW w:w="802" w:type="pct"/>
            <w:hideMark/>
          </w:tcPr>
          <w:p w14:paraId="1BDDB9D3"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2686.2 (2707.5)</w:t>
            </w:r>
          </w:p>
        </w:tc>
        <w:tc>
          <w:tcPr>
            <w:tcW w:w="401" w:type="pct"/>
            <w:vMerge w:val="restart"/>
            <w:hideMark/>
          </w:tcPr>
          <w:p w14:paraId="242E8A47"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0.429</w:t>
            </w:r>
          </w:p>
        </w:tc>
      </w:tr>
      <w:tr w:rsidR="00146B28" w:rsidRPr="00146B28" w14:paraId="56A29C70" w14:textId="77777777" w:rsidTr="00763883">
        <w:trPr>
          <w:trHeight w:val="287"/>
        </w:trPr>
        <w:tc>
          <w:tcPr>
            <w:tcW w:w="328" w:type="pct"/>
            <w:vMerge/>
            <w:tcBorders>
              <w:bottom w:val="single" w:sz="4" w:space="0" w:color="auto"/>
            </w:tcBorders>
            <w:hideMark/>
          </w:tcPr>
          <w:p w14:paraId="264C6232" w14:textId="77777777" w:rsidR="00C0711F" w:rsidRPr="00146B28" w:rsidRDefault="00C0711F" w:rsidP="00E80B2D">
            <w:pPr>
              <w:spacing w:line="360" w:lineRule="auto"/>
              <w:jc w:val="both"/>
              <w:rPr>
                <w:rFonts w:ascii="Book Antiqua" w:hAnsi="Book Antiqua" w:cs="Times New Roman"/>
              </w:rPr>
            </w:pPr>
          </w:p>
        </w:tc>
        <w:tc>
          <w:tcPr>
            <w:tcW w:w="269" w:type="pct"/>
            <w:vMerge/>
            <w:hideMark/>
          </w:tcPr>
          <w:p w14:paraId="5B5FCFC2" w14:textId="77777777" w:rsidR="00C0711F" w:rsidRPr="00146B28" w:rsidRDefault="00C0711F" w:rsidP="00E80B2D">
            <w:pPr>
              <w:spacing w:line="360" w:lineRule="auto"/>
              <w:jc w:val="both"/>
              <w:rPr>
                <w:rFonts w:ascii="Book Antiqua" w:hAnsi="Book Antiqua" w:cs="Times New Roman"/>
              </w:rPr>
            </w:pPr>
          </w:p>
        </w:tc>
        <w:tc>
          <w:tcPr>
            <w:tcW w:w="572" w:type="pct"/>
            <w:hideMark/>
          </w:tcPr>
          <w:p w14:paraId="05B23D24" w14:textId="7DE854CE"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Single parent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25)</w:t>
            </w:r>
          </w:p>
        </w:tc>
        <w:tc>
          <w:tcPr>
            <w:tcW w:w="537" w:type="pct"/>
            <w:hideMark/>
          </w:tcPr>
          <w:p w14:paraId="21E044A1" w14:textId="588A448C"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60</w:t>
            </w:r>
            <w:r w:rsidR="00763883" w:rsidRPr="00146B28">
              <w:rPr>
                <w:rFonts w:ascii="Book Antiqua" w:hAnsi="Book Antiqua" w:cs="Times New Roman"/>
              </w:rPr>
              <w:t>.0</w:t>
            </w:r>
            <w:r w:rsidRPr="00146B28">
              <w:rPr>
                <w:rFonts w:ascii="Book Antiqua" w:hAnsi="Book Antiqua" w:cs="Times New Roman"/>
              </w:rPr>
              <w:t xml:space="preserve"> (85.1)</w:t>
            </w:r>
          </w:p>
        </w:tc>
        <w:tc>
          <w:tcPr>
            <w:tcW w:w="286" w:type="pct"/>
            <w:vMerge/>
            <w:hideMark/>
          </w:tcPr>
          <w:p w14:paraId="33B590F5" w14:textId="77777777" w:rsidR="00C0711F" w:rsidRPr="00146B28" w:rsidRDefault="00C0711F" w:rsidP="00E80B2D">
            <w:pPr>
              <w:spacing w:line="360" w:lineRule="auto"/>
              <w:jc w:val="both"/>
              <w:rPr>
                <w:rFonts w:ascii="Book Antiqua" w:hAnsi="Book Antiqua" w:cs="Times New Roman"/>
              </w:rPr>
            </w:pPr>
          </w:p>
        </w:tc>
        <w:tc>
          <w:tcPr>
            <w:tcW w:w="501" w:type="pct"/>
          </w:tcPr>
          <w:p w14:paraId="5786D0E2" w14:textId="52875503"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11.6 (21</w:t>
            </w:r>
            <w:r w:rsidR="00763883" w:rsidRPr="00146B28">
              <w:rPr>
                <w:rFonts w:ascii="Book Antiqua" w:hAnsi="Book Antiqua" w:cs="Times New Roman"/>
              </w:rPr>
              <w:t>.0</w:t>
            </w:r>
            <w:r w:rsidRPr="00146B28">
              <w:rPr>
                <w:rFonts w:ascii="Book Antiqua" w:hAnsi="Book Antiqua" w:cs="Times New Roman"/>
              </w:rPr>
              <w:t>)</w:t>
            </w:r>
          </w:p>
        </w:tc>
        <w:tc>
          <w:tcPr>
            <w:tcW w:w="301" w:type="pct"/>
            <w:vMerge/>
          </w:tcPr>
          <w:p w14:paraId="6A084BAF" w14:textId="77777777" w:rsidR="00C0711F" w:rsidRPr="00146B28" w:rsidRDefault="00C0711F" w:rsidP="00E80B2D">
            <w:pPr>
              <w:spacing w:line="360" w:lineRule="auto"/>
              <w:jc w:val="both"/>
              <w:rPr>
                <w:rFonts w:ascii="Book Antiqua" w:hAnsi="Book Antiqua" w:cs="Times New Roman"/>
              </w:rPr>
            </w:pPr>
          </w:p>
        </w:tc>
        <w:tc>
          <w:tcPr>
            <w:tcW w:w="601" w:type="pct"/>
          </w:tcPr>
          <w:p w14:paraId="5B4C73C1" w14:textId="52C69484"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48.4 (72</w:t>
            </w:r>
            <w:r w:rsidR="00763883" w:rsidRPr="00146B28">
              <w:rPr>
                <w:rFonts w:ascii="Book Antiqua" w:hAnsi="Book Antiqua" w:cs="Times New Roman"/>
              </w:rPr>
              <w:t>.0</w:t>
            </w:r>
            <w:r w:rsidRPr="00146B28">
              <w:rPr>
                <w:rFonts w:ascii="Book Antiqua" w:hAnsi="Book Antiqua" w:cs="Times New Roman"/>
              </w:rPr>
              <w:t>)</w:t>
            </w:r>
          </w:p>
        </w:tc>
        <w:tc>
          <w:tcPr>
            <w:tcW w:w="401" w:type="pct"/>
            <w:vMerge/>
          </w:tcPr>
          <w:p w14:paraId="1F01A4A2" w14:textId="77777777" w:rsidR="00C0711F" w:rsidRPr="00146B28" w:rsidRDefault="00C0711F" w:rsidP="00E80B2D">
            <w:pPr>
              <w:spacing w:line="360" w:lineRule="auto"/>
              <w:jc w:val="both"/>
              <w:rPr>
                <w:rFonts w:ascii="Book Antiqua" w:hAnsi="Book Antiqua" w:cs="Times New Roman"/>
              </w:rPr>
            </w:pPr>
          </w:p>
        </w:tc>
        <w:tc>
          <w:tcPr>
            <w:tcW w:w="802" w:type="pct"/>
            <w:hideMark/>
          </w:tcPr>
          <w:p w14:paraId="1D159573"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3329.4 (2927.9)</w:t>
            </w:r>
          </w:p>
        </w:tc>
        <w:tc>
          <w:tcPr>
            <w:tcW w:w="401" w:type="pct"/>
            <w:vMerge/>
            <w:hideMark/>
          </w:tcPr>
          <w:p w14:paraId="601311E6" w14:textId="77777777" w:rsidR="00C0711F" w:rsidRPr="00146B28" w:rsidRDefault="00C0711F" w:rsidP="00E80B2D">
            <w:pPr>
              <w:spacing w:line="360" w:lineRule="auto"/>
              <w:jc w:val="both"/>
              <w:rPr>
                <w:rFonts w:ascii="Book Antiqua" w:hAnsi="Book Antiqua" w:cs="Times New Roman"/>
              </w:rPr>
            </w:pPr>
          </w:p>
        </w:tc>
      </w:tr>
      <w:tr w:rsidR="00146B28" w:rsidRPr="00146B28" w14:paraId="00FD6764" w14:textId="77777777" w:rsidTr="00763883">
        <w:trPr>
          <w:trHeight w:val="287"/>
        </w:trPr>
        <w:tc>
          <w:tcPr>
            <w:tcW w:w="328" w:type="pct"/>
            <w:vMerge/>
            <w:tcBorders>
              <w:bottom w:val="single" w:sz="4" w:space="0" w:color="auto"/>
            </w:tcBorders>
            <w:hideMark/>
          </w:tcPr>
          <w:p w14:paraId="37586681" w14:textId="77777777" w:rsidR="00C0711F" w:rsidRPr="00146B28" w:rsidRDefault="00C0711F" w:rsidP="00E80B2D">
            <w:pPr>
              <w:spacing w:line="360" w:lineRule="auto"/>
              <w:jc w:val="both"/>
              <w:rPr>
                <w:rFonts w:ascii="Book Antiqua" w:hAnsi="Book Antiqua" w:cs="Times New Roman"/>
              </w:rPr>
            </w:pPr>
          </w:p>
        </w:tc>
        <w:tc>
          <w:tcPr>
            <w:tcW w:w="269" w:type="pct"/>
            <w:vMerge/>
            <w:hideMark/>
          </w:tcPr>
          <w:p w14:paraId="55613954" w14:textId="77777777" w:rsidR="00C0711F" w:rsidRPr="00146B28" w:rsidRDefault="00C0711F" w:rsidP="00E80B2D">
            <w:pPr>
              <w:spacing w:line="360" w:lineRule="auto"/>
              <w:jc w:val="both"/>
              <w:rPr>
                <w:rFonts w:ascii="Book Antiqua" w:hAnsi="Book Antiqua" w:cs="Times New Roman"/>
              </w:rPr>
            </w:pPr>
          </w:p>
        </w:tc>
        <w:tc>
          <w:tcPr>
            <w:tcW w:w="572" w:type="pct"/>
            <w:hideMark/>
          </w:tcPr>
          <w:p w14:paraId="0DE13CE3" w14:textId="081C5B31"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Other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4)</w:t>
            </w:r>
          </w:p>
        </w:tc>
        <w:tc>
          <w:tcPr>
            <w:tcW w:w="537" w:type="pct"/>
            <w:hideMark/>
          </w:tcPr>
          <w:p w14:paraId="14E97D20" w14:textId="29AEB8FB"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36.3 (66</w:t>
            </w:r>
            <w:r w:rsidR="00763883" w:rsidRPr="00146B28">
              <w:rPr>
                <w:rFonts w:ascii="Book Antiqua" w:hAnsi="Book Antiqua" w:cs="Times New Roman"/>
              </w:rPr>
              <w:t>.0</w:t>
            </w:r>
            <w:r w:rsidRPr="00146B28">
              <w:rPr>
                <w:rFonts w:ascii="Book Antiqua" w:hAnsi="Book Antiqua" w:cs="Times New Roman"/>
              </w:rPr>
              <w:t>)</w:t>
            </w:r>
          </w:p>
        </w:tc>
        <w:tc>
          <w:tcPr>
            <w:tcW w:w="286" w:type="pct"/>
            <w:vMerge/>
            <w:hideMark/>
          </w:tcPr>
          <w:p w14:paraId="5C71F1FD" w14:textId="77777777" w:rsidR="00C0711F" w:rsidRPr="00146B28" w:rsidRDefault="00C0711F" w:rsidP="00E80B2D">
            <w:pPr>
              <w:spacing w:line="360" w:lineRule="auto"/>
              <w:jc w:val="both"/>
              <w:rPr>
                <w:rFonts w:ascii="Book Antiqua" w:hAnsi="Book Antiqua" w:cs="Times New Roman"/>
              </w:rPr>
            </w:pPr>
          </w:p>
        </w:tc>
        <w:tc>
          <w:tcPr>
            <w:tcW w:w="501" w:type="pct"/>
          </w:tcPr>
          <w:p w14:paraId="1A5D6E0C"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11.3 (22.5)</w:t>
            </w:r>
          </w:p>
        </w:tc>
        <w:tc>
          <w:tcPr>
            <w:tcW w:w="301" w:type="pct"/>
            <w:vMerge/>
          </w:tcPr>
          <w:p w14:paraId="0D5394DC" w14:textId="77777777" w:rsidR="00C0711F" w:rsidRPr="00146B28" w:rsidRDefault="00C0711F" w:rsidP="00E80B2D">
            <w:pPr>
              <w:spacing w:line="360" w:lineRule="auto"/>
              <w:jc w:val="both"/>
              <w:rPr>
                <w:rFonts w:ascii="Book Antiqua" w:hAnsi="Book Antiqua" w:cs="Times New Roman"/>
              </w:rPr>
            </w:pPr>
          </w:p>
        </w:tc>
        <w:tc>
          <w:tcPr>
            <w:tcW w:w="601" w:type="pct"/>
          </w:tcPr>
          <w:p w14:paraId="5A826EDF" w14:textId="59A1F1B5"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25</w:t>
            </w:r>
            <w:r w:rsidR="00763883" w:rsidRPr="00146B28">
              <w:rPr>
                <w:rFonts w:ascii="Book Antiqua" w:hAnsi="Book Antiqua" w:cs="Times New Roman"/>
              </w:rPr>
              <w:t>.0</w:t>
            </w:r>
            <w:r w:rsidRPr="00146B28">
              <w:rPr>
                <w:rFonts w:ascii="Book Antiqua" w:hAnsi="Book Antiqua" w:cs="Times New Roman"/>
              </w:rPr>
              <w:t xml:space="preserve"> (43.6)</w:t>
            </w:r>
          </w:p>
        </w:tc>
        <w:tc>
          <w:tcPr>
            <w:tcW w:w="401" w:type="pct"/>
            <w:vMerge/>
          </w:tcPr>
          <w:p w14:paraId="58E44EA1" w14:textId="77777777" w:rsidR="00C0711F" w:rsidRPr="00146B28" w:rsidRDefault="00C0711F" w:rsidP="00E80B2D">
            <w:pPr>
              <w:spacing w:line="360" w:lineRule="auto"/>
              <w:jc w:val="both"/>
              <w:rPr>
                <w:rFonts w:ascii="Book Antiqua" w:hAnsi="Book Antiqua" w:cs="Times New Roman"/>
              </w:rPr>
            </w:pPr>
          </w:p>
        </w:tc>
        <w:tc>
          <w:tcPr>
            <w:tcW w:w="802" w:type="pct"/>
            <w:hideMark/>
          </w:tcPr>
          <w:p w14:paraId="49A96CBA"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3147.5 (2116.5)</w:t>
            </w:r>
          </w:p>
        </w:tc>
        <w:tc>
          <w:tcPr>
            <w:tcW w:w="401" w:type="pct"/>
            <w:vMerge/>
            <w:hideMark/>
          </w:tcPr>
          <w:p w14:paraId="03BCE72D" w14:textId="77777777" w:rsidR="00C0711F" w:rsidRPr="00146B28" w:rsidRDefault="00C0711F" w:rsidP="00E80B2D">
            <w:pPr>
              <w:spacing w:line="360" w:lineRule="auto"/>
              <w:jc w:val="both"/>
              <w:rPr>
                <w:rFonts w:ascii="Book Antiqua" w:hAnsi="Book Antiqua" w:cs="Times New Roman"/>
              </w:rPr>
            </w:pPr>
          </w:p>
        </w:tc>
      </w:tr>
      <w:tr w:rsidR="00146B28" w:rsidRPr="00146B28" w14:paraId="619D2D7F" w14:textId="77777777" w:rsidTr="00763883">
        <w:trPr>
          <w:trHeight w:val="287"/>
        </w:trPr>
        <w:tc>
          <w:tcPr>
            <w:tcW w:w="328" w:type="pct"/>
            <w:vMerge/>
            <w:tcBorders>
              <w:bottom w:val="single" w:sz="4" w:space="0" w:color="auto"/>
            </w:tcBorders>
            <w:hideMark/>
          </w:tcPr>
          <w:p w14:paraId="14742A18" w14:textId="77777777" w:rsidR="00C0711F" w:rsidRPr="00146B28" w:rsidRDefault="00C0711F" w:rsidP="00E80B2D">
            <w:pPr>
              <w:spacing w:line="360" w:lineRule="auto"/>
              <w:jc w:val="both"/>
              <w:rPr>
                <w:rFonts w:ascii="Book Antiqua" w:hAnsi="Book Antiqua" w:cs="Times New Roman"/>
              </w:rPr>
            </w:pPr>
          </w:p>
        </w:tc>
        <w:tc>
          <w:tcPr>
            <w:tcW w:w="269" w:type="pct"/>
            <w:vMerge w:val="restart"/>
            <w:hideMark/>
          </w:tcPr>
          <w:p w14:paraId="477F8820"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Father’s education</w:t>
            </w:r>
          </w:p>
        </w:tc>
        <w:tc>
          <w:tcPr>
            <w:tcW w:w="572" w:type="pct"/>
            <w:hideMark/>
          </w:tcPr>
          <w:p w14:paraId="02961BD1" w14:textId="1D9F058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Lower than diploma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122)</w:t>
            </w:r>
          </w:p>
        </w:tc>
        <w:tc>
          <w:tcPr>
            <w:tcW w:w="537" w:type="pct"/>
            <w:hideMark/>
          </w:tcPr>
          <w:p w14:paraId="53B5D72C"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114.3 (231.1)</w:t>
            </w:r>
          </w:p>
        </w:tc>
        <w:tc>
          <w:tcPr>
            <w:tcW w:w="286" w:type="pct"/>
            <w:vMerge w:val="restart"/>
            <w:hideMark/>
          </w:tcPr>
          <w:p w14:paraId="020CA050"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0.182</w:t>
            </w:r>
          </w:p>
        </w:tc>
        <w:tc>
          <w:tcPr>
            <w:tcW w:w="501" w:type="pct"/>
          </w:tcPr>
          <w:p w14:paraId="396EC1B4"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36.5 (110.3)</w:t>
            </w:r>
          </w:p>
        </w:tc>
        <w:tc>
          <w:tcPr>
            <w:tcW w:w="301" w:type="pct"/>
            <w:vMerge w:val="restart"/>
          </w:tcPr>
          <w:p w14:paraId="6909E969" w14:textId="77777777" w:rsidR="00C0711F" w:rsidRPr="00146B28" w:rsidRDefault="00C0711F" w:rsidP="00E80B2D">
            <w:pPr>
              <w:spacing w:line="360" w:lineRule="auto"/>
              <w:jc w:val="both"/>
              <w:rPr>
                <w:rFonts w:ascii="Book Antiqua" w:hAnsi="Book Antiqua" w:cs="Times New Roman"/>
                <w:b/>
                <w:bCs/>
              </w:rPr>
            </w:pPr>
            <w:r w:rsidRPr="00146B28">
              <w:rPr>
                <w:rFonts w:ascii="Book Antiqua" w:hAnsi="Book Antiqua" w:cs="Times New Roman"/>
                <w:b/>
                <w:bCs/>
              </w:rPr>
              <w:t>0.029</w:t>
            </w:r>
          </w:p>
        </w:tc>
        <w:tc>
          <w:tcPr>
            <w:tcW w:w="601" w:type="pct"/>
          </w:tcPr>
          <w:p w14:paraId="3C4C5BE1"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77.8 (168.6)</w:t>
            </w:r>
          </w:p>
        </w:tc>
        <w:tc>
          <w:tcPr>
            <w:tcW w:w="401" w:type="pct"/>
            <w:vMerge w:val="restart"/>
          </w:tcPr>
          <w:p w14:paraId="586D8E72"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0.257</w:t>
            </w:r>
          </w:p>
        </w:tc>
        <w:tc>
          <w:tcPr>
            <w:tcW w:w="802" w:type="pct"/>
            <w:hideMark/>
          </w:tcPr>
          <w:p w14:paraId="7DFE7EBB"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2879.7 (2684.7)</w:t>
            </w:r>
          </w:p>
        </w:tc>
        <w:tc>
          <w:tcPr>
            <w:tcW w:w="401" w:type="pct"/>
            <w:vMerge w:val="restart"/>
            <w:hideMark/>
          </w:tcPr>
          <w:p w14:paraId="2750CB8A"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0.261</w:t>
            </w:r>
          </w:p>
        </w:tc>
      </w:tr>
      <w:tr w:rsidR="00146B28" w:rsidRPr="00146B28" w14:paraId="74904B8C" w14:textId="77777777" w:rsidTr="00763883">
        <w:trPr>
          <w:trHeight w:val="268"/>
        </w:trPr>
        <w:tc>
          <w:tcPr>
            <w:tcW w:w="328" w:type="pct"/>
            <w:vMerge/>
            <w:tcBorders>
              <w:bottom w:val="single" w:sz="4" w:space="0" w:color="auto"/>
            </w:tcBorders>
            <w:hideMark/>
          </w:tcPr>
          <w:p w14:paraId="65E73C19" w14:textId="77777777" w:rsidR="00C0711F" w:rsidRPr="00146B28" w:rsidRDefault="00C0711F" w:rsidP="00E80B2D">
            <w:pPr>
              <w:spacing w:line="360" w:lineRule="auto"/>
              <w:jc w:val="both"/>
              <w:rPr>
                <w:rFonts w:ascii="Book Antiqua" w:hAnsi="Book Antiqua" w:cs="Times New Roman"/>
              </w:rPr>
            </w:pPr>
          </w:p>
        </w:tc>
        <w:tc>
          <w:tcPr>
            <w:tcW w:w="269" w:type="pct"/>
            <w:vMerge/>
            <w:hideMark/>
          </w:tcPr>
          <w:p w14:paraId="72F9788D" w14:textId="77777777" w:rsidR="00C0711F" w:rsidRPr="00146B28" w:rsidRDefault="00C0711F" w:rsidP="00E80B2D">
            <w:pPr>
              <w:spacing w:line="360" w:lineRule="auto"/>
              <w:jc w:val="both"/>
              <w:rPr>
                <w:rFonts w:ascii="Book Antiqua" w:hAnsi="Book Antiqua" w:cs="Times New Roman"/>
              </w:rPr>
            </w:pPr>
          </w:p>
        </w:tc>
        <w:tc>
          <w:tcPr>
            <w:tcW w:w="572" w:type="pct"/>
            <w:hideMark/>
          </w:tcPr>
          <w:p w14:paraId="6792A185" w14:textId="3F21EA0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Diploma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 xml:space="preserve">89) </w:t>
            </w:r>
          </w:p>
        </w:tc>
        <w:tc>
          <w:tcPr>
            <w:tcW w:w="537" w:type="pct"/>
            <w:hideMark/>
          </w:tcPr>
          <w:p w14:paraId="7F4B6585" w14:textId="0968F7AA"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127</w:t>
            </w:r>
            <w:r w:rsidR="00763883" w:rsidRPr="00146B28">
              <w:rPr>
                <w:rFonts w:ascii="Book Antiqua" w:hAnsi="Book Antiqua" w:cs="Times New Roman"/>
              </w:rPr>
              <w:t>.0</w:t>
            </w:r>
            <w:r w:rsidRPr="00146B28">
              <w:rPr>
                <w:rFonts w:ascii="Book Antiqua" w:hAnsi="Book Antiqua" w:cs="Times New Roman"/>
              </w:rPr>
              <w:t xml:space="preserve"> (324.4)</w:t>
            </w:r>
          </w:p>
        </w:tc>
        <w:tc>
          <w:tcPr>
            <w:tcW w:w="286" w:type="pct"/>
            <w:vMerge/>
            <w:hideMark/>
          </w:tcPr>
          <w:p w14:paraId="0A82A957" w14:textId="77777777" w:rsidR="00C0711F" w:rsidRPr="00146B28" w:rsidRDefault="00C0711F" w:rsidP="00E80B2D">
            <w:pPr>
              <w:spacing w:line="360" w:lineRule="auto"/>
              <w:jc w:val="both"/>
              <w:rPr>
                <w:rFonts w:ascii="Book Antiqua" w:hAnsi="Book Antiqua" w:cs="Times New Roman"/>
              </w:rPr>
            </w:pPr>
          </w:p>
        </w:tc>
        <w:tc>
          <w:tcPr>
            <w:tcW w:w="501" w:type="pct"/>
          </w:tcPr>
          <w:p w14:paraId="51A71232" w14:textId="4CB7BF5B"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21.1 (68</w:t>
            </w:r>
            <w:r w:rsidR="00763883" w:rsidRPr="00146B28">
              <w:rPr>
                <w:rFonts w:ascii="Book Antiqua" w:hAnsi="Book Antiqua" w:cs="Times New Roman"/>
              </w:rPr>
              <w:t>.0</w:t>
            </w:r>
            <w:r w:rsidRPr="00146B28">
              <w:rPr>
                <w:rFonts w:ascii="Book Antiqua" w:hAnsi="Book Antiqua" w:cs="Times New Roman"/>
              </w:rPr>
              <w:t>)</w:t>
            </w:r>
          </w:p>
        </w:tc>
        <w:tc>
          <w:tcPr>
            <w:tcW w:w="301" w:type="pct"/>
            <w:vMerge/>
          </w:tcPr>
          <w:p w14:paraId="1171ECB9" w14:textId="77777777" w:rsidR="00C0711F" w:rsidRPr="00146B28" w:rsidRDefault="00C0711F" w:rsidP="00E80B2D">
            <w:pPr>
              <w:spacing w:line="360" w:lineRule="auto"/>
              <w:jc w:val="both"/>
              <w:rPr>
                <w:rFonts w:ascii="Book Antiqua" w:hAnsi="Book Antiqua" w:cs="Times New Roman"/>
              </w:rPr>
            </w:pPr>
          </w:p>
        </w:tc>
        <w:tc>
          <w:tcPr>
            <w:tcW w:w="601" w:type="pct"/>
          </w:tcPr>
          <w:p w14:paraId="5A931F8A"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105.9 (311.7)</w:t>
            </w:r>
          </w:p>
        </w:tc>
        <w:tc>
          <w:tcPr>
            <w:tcW w:w="401" w:type="pct"/>
            <w:vMerge/>
          </w:tcPr>
          <w:p w14:paraId="592DE306" w14:textId="77777777" w:rsidR="00C0711F" w:rsidRPr="00146B28" w:rsidRDefault="00C0711F" w:rsidP="00E80B2D">
            <w:pPr>
              <w:spacing w:line="360" w:lineRule="auto"/>
              <w:jc w:val="both"/>
              <w:rPr>
                <w:rFonts w:ascii="Book Antiqua" w:hAnsi="Book Antiqua" w:cs="Times New Roman"/>
              </w:rPr>
            </w:pPr>
          </w:p>
        </w:tc>
        <w:tc>
          <w:tcPr>
            <w:tcW w:w="802" w:type="pct"/>
            <w:hideMark/>
          </w:tcPr>
          <w:p w14:paraId="506B3A9D"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2847.8 (3060.3)</w:t>
            </w:r>
          </w:p>
        </w:tc>
        <w:tc>
          <w:tcPr>
            <w:tcW w:w="401" w:type="pct"/>
            <w:vMerge/>
            <w:hideMark/>
          </w:tcPr>
          <w:p w14:paraId="3CB48648" w14:textId="77777777" w:rsidR="00C0711F" w:rsidRPr="00146B28" w:rsidRDefault="00C0711F" w:rsidP="00E80B2D">
            <w:pPr>
              <w:spacing w:line="360" w:lineRule="auto"/>
              <w:jc w:val="both"/>
              <w:rPr>
                <w:rFonts w:ascii="Book Antiqua" w:hAnsi="Book Antiqua" w:cs="Times New Roman"/>
              </w:rPr>
            </w:pPr>
          </w:p>
        </w:tc>
      </w:tr>
      <w:tr w:rsidR="00146B28" w:rsidRPr="00146B28" w14:paraId="1993EA9D" w14:textId="77777777" w:rsidTr="00763883">
        <w:trPr>
          <w:trHeight w:val="287"/>
        </w:trPr>
        <w:tc>
          <w:tcPr>
            <w:tcW w:w="328" w:type="pct"/>
            <w:vMerge/>
            <w:tcBorders>
              <w:bottom w:val="single" w:sz="4" w:space="0" w:color="auto"/>
            </w:tcBorders>
            <w:hideMark/>
          </w:tcPr>
          <w:p w14:paraId="5EAF406E" w14:textId="77777777" w:rsidR="00C0711F" w:rsidRPr="00146B28" w:rsidRDefault="00C0711F" w:rsidP="00E80B2D">
            <w:pPr>
              <w:spacing w:line="360" w:lineRule="auto"/>
              <w:jc w:val="both"/>
              <w:rPr>
                <w:rFonts w:ascii="Book Antiqua" w:hAnsi="Book Antiqua" w:cs="Times New Roman"/>
              </w:rPr>
            </w:pPr>
          </w:p>
        </w:tc>
        <w:tc>
          <w:tcPr>
            <w:tcW w:w="269" w:type="pct"/>
            <w:vMerge/>
            <w:hideMark/>
          </w:tcPr>
          <w:p w14:paraId="04479E7F" w14:textId="77777777" w:rsidR="00C0711F" w:rsidRPr="00146B28" w:rsidRDefault="00C0711F" w:rsidP="00E80B2D">
            <w:pPr>
              <w:spacing w:line="360" w:lineRule="auto"/>
              <w:jc w:val="both"/>
              <w:rPr>
                <w:rFonts w:ascii="Book Antiqua" w:hAnsi="Book Antiqua" w:cs="Times New Roman"/>
              </w:rPr>
            </w:pPr>
          </w:p>
        </w:tc>
        <w:tc>
          <w:tcPr>
            <w:tcW w:w="572" w:type="pct"/>
            <w:hideMark/>
          </w:tcPr>
          <w:p w14:paraId="4A981C24" w14:textId="322A3834"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 xml:space="preserve">Higher than </w:t>
            </w:r>
            <w:r w:rsidRPr="00146B28">
              <w:rPr>
                <w:rFonts w:ascii="Book Antiqua" w:hAnsi="Book Antiqua" w:cs="Times New Roman"/>
              </w:rPr>
              <w:lastRenderedPageBreak/>
              <w:t>diploma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67)</w:t>
            </w:r>
          </w:p>
        </w:tc>
        <w:tc>
          <w:tcPr>
            <w:tcW w:w="537" w:type="pct"/>
            <w:hideMark/>
          </w:tcPr>
          <w:p w14:paraId="487C7F26"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lastRenderedPageBreak/>
              <w:t>60.6 (108.2)</w:t>
            </w:r>
          </w:p>
        </w:tc>
        <w:tc>
          <w:tcPr>
            <w:tcW w:w="286" w:type="pct"/>
            <w:vMerge/>
            <w:hideMark/>
          </w:tcPr>
          <w:p w14:paraId="6B26A81F" w14:textId="77777777" w:rsidR="00C0711F" w:rsidRPr="00146B28" w:rsidRDefault="00C0711F" w:rsidP="00E80B2D">
            <w:pPr>
              <w:spacing w:line="360" w:lineRule="auto"/>
              <w:jc w:val="both"/>
              <w:rPr>
                <w:rFonts w:ascii="Book Antiqua" w:hAnsi="Book Antiqua" w:cs="Times New Roman"/>
              </w:rPr>
            </w:pPr>
          </w:p>
        </w:tc>
        <w:tc>
          <w:tcPr>
            <w:tcW w:w="501" w:type="pct"/>
          </w:tcPr>
          <w:p w14:paraId="450CACDD"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14.8 (41.7)</w:t>
            </w:r>
          </w:p>
        </w:tc>
        <w:tc>
          <w:tcPr>
            <w:tcW w:w="301" w:type="pct"/>
            <w:vMerge/>
          </w:tcPr>
          <w:p w14:paraId="12508104" w14:textId="77777777" w:rsidR="00C0711F" w:rsidRPr="00146B28" w:rsidRDefault="00C0711F" w:rsidP="00E80B2D">
            <w:pPr>
              <w:spacing w:line="360" w:lineRule="auto"/>
              <w:jc w:val="both"/>
              <w:rPr>
                <w:rFonts w:ascii="Book Antiqua" w:hAnsi="Book Antiqua" w:cs="Times New Roman"/>
              </w:rPr>
            </w:pPr>
          </w:p>
        </w:tc>
        <w:tc>
          <w:tcPr>
            <w:tcW w:w="601" w:type="pct"/>
          </w:tcPr>
          <w:p w14:paraId="35722B0E"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45.8 (89.6)</w:t>
            </w:r>
          </w:p>
        </w:tc>
        <w:tc>
          <w:tcPr>
            <w:tcW w:w="401" w:type="pct"/>
            <w:vMerge/>
          </w:tcPr>
          <w:p w14:paraId="77EA7F31" w14:textId="77777777" w:rsidR="00C0711F" w:rsidRPr="00146B28" w:rsidRDefault="00C0711F" w:rsidP="00E80B2D">
            <w:pPr>
              <w:spacing w:line="360" w:lineRule="auto"/>
              <w:jc w:val="both"/>
              <w:rPr>
                <w:rFonts w:ascii="Book Antiqua" w:hAnsi="Book Antiqua" w:cs="Times New Roman"/>
              </w:rPr>
            </w:pPr>
          </w:p>
        </w:tc>
        <w:tc>
          <w:tcPr>
            <w:tcW w:w="802" w:type="pct"/>
            <w:hideMark/>
          </w:tcPr>
          <w:p w14:paraId="7A1E6319"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2199.7 (2229.7)</w:t>
            </w:r>
          </w:p>
        </w:tc>
        <w:tc>
          <w:tcPr>
            <w:tcW w:w="401" w:type="pct"/>
            <w:vMerge/>
            <w:hideMark/>
          </w:tcPr>
          <w:p w14:paraId="7ACCB049" w14:textId="77777777" w:rsidR="00C0711F" w:rsidRPr="00146B28" w:rsidRDefault="00C0711F" w:rsidP="00E80B2D">
            <w:pPr>
              <w:spacing w:line="360" w:lineRule="auto"/>
              <w:jc w:val="both"/>
              <w:rPr>
                <w:rFonts w:ascii="Book Antiqua" w:hAnsi="Book Antiqua" w:cs="Times New Roman"/>
              </w:rPr>
            </w:pPr>
          </w:p>
        </w:tc>
      </w:tr>
      <w:tr w:rsidR="00146B28" w:rsidRPr="00146B28" w14:paraId="65275F65" w14:textId="77777777" w:rsidTr="00763883">
        <w:trPr>
          <w:trHeight w:val="287"/>
        </w:trPr>
        <w:tc>
          <w:tcPr>
            <w:tcW w:w="328" w:type="pct"/>
            <w:vMerge/>
            <w:tcBorders>
              <w:bottom w:val="single" w:sz="4" w:space="0" w:color="auto"/>
            </w:tcBorders>
            <w:hideMark/>
          </w:tcPr>
          <w:p w14:paraId="5A9C59E2" w14:textId="77777777" w:rsidR="00C0711F" w:rsidRPr="00146B28" w:rsidRDefault="00C0711F" w:rsidP="00E80B2D">
            <w:pPr>
              <w:spacing w:line="360" w:lineRule="auto"/>
              <w:jc w:val="both"/>
              <w:rPr>
                <w:rFonts w:ascii="Book Antiqua" w:hAnsi="Book Antiqua" w:cs="Times New Roman"/>
              </w:rPr>
            </w:pPr>
          </w:p>
        </w:tc>
        <w:tc>
          <w:tcPr>
            <w:tcW w:w="269" w:type="pct"/>
            <w:vMerge w:val="restart"/>
            <w:hideMark/>
          </w:tcPr>
          <w:p w14:paraId="3B310C91"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Mother’s education</w:t>
            </w:r>
          </w:p>
        </w:tc>
        <w:tc>
          <w:tcPr>
            <w:tcW w:w="572" w:type="pct"/>
            <w:hideMark/>
          </w:tcPr>
          <w:p w14:paraId="63BBEBDE" w14:textId="5764B04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Lower than diploma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105)</w:t>
            </w:r>
          </w:p>
        </w:tc>
        <w:tc>
          <w:tcPr>
            <w:tcW w:w="537" w:type="pct"/>
            <w:hideMark/>
          </w:tcPr>
          <w:p w14:paraId="3B5491A5" w14:textId="4A9A886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103</w:t>
            </w:r>
            <w:r w:rsidR="00763883" w:rsidRPr="00146B28">
              <w:rPr>
                <w:rFonts w:ascii="Book Antiqua" w:hAnsi="Book Antiqua" w:cs="Times New Roman"/>
              </w:rPr>
              <w:t>.0</w:t>
            </w:r>
            <w:r w:rsidRPr="00146B28">
              <w:rPr>
                <w:rFonts w:ascii="Book Antiqua" w:hAnsi="Book Antiqua" w:cs="Times New Roman"/>
              </w:rPr>
              <w:t xml:space="preserve"> (183.5)</w:t>
            </w:r>
          </w:p>
        </w:tc>
        <w:tc>
          <w:tcPr>
            <w:tcW w:w="286" w:type="pct"/>
            <w:vMerge w:val="restart"/>
            <w:hideMark/>
          </w:tcPr>
          <w:p w14:paraId="3664334B"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0.604</w:t>
            </w:r>
          </w:p>
        </w:tc>
        <w:tc>
          <w:tcPr>
            <w:tcW w:w="501" w:type="pct"/>
          </w:tcPr>
          <w:p w14:paraId="3D10A19B" w14:textId="7E62C7F2"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34.7 (99</w:t>
            </w:r>
            <w:r w:rsidR="00763883" w:rsidRPr="00146B28">
              <w:rPr>
                <w:rFonts w:ascii="Book Antiqua" w:hAnsi="Book Antiqua" w:cs="Times New Roman"/>
              </w:rPr>
              <w:t>.0</w:t>
            </w:r>
            <w:r w:rsidRPr="00146B28">
              <w:rPr>
                <w:rFonts w:ascii="Book Antiqua" w:hAnsi="Book Antiqua" w:cs="Times New Roman"/>
              </w:rPr>
              <w:t>)</w:t>
            </w:r>
          </w:p>
        </w:tc>
        <w:tc>
          <w:tcPr>
            <w:tcW w:w="301" w:type="pct"/>
            <w:vMerge w:val="restart"/>
          </w:tcPr>
          <w:p w14:paraId="42149D96"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0.059</w:t>
            </w:r>
          </w:p>
        </w:tc>
        <w:tc>
          <w:tcPr>
            <w:tcW w:w="601" w:type="pct"/>
          </w:tcPr>
          <w:p w14:paraId="2BEE5B03"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68.2 (137.7)</w:t>
            </w:r>
          </w:p>
        </w:tc>
        <w:tc>
          <w:tcPr>
            <w:tcW w:w="401" w:type="pct"/>
            <w:vMerge w:val="restart"/>
          </w:tcPr>
          <w:p w14:paraId="72263B8F"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0.908</w:t>
            </w:r>
          </w:p>
        </w:tc>
        <w:tc>
          <w:tcPr>
            <w:tcW w:w="802" w:type="pct"/>
            <w:hideMark/>
          </w:tcPr>
          <w:p w14:paraId="3FC7C300"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2514.6 (2757.7)</w:t>
            </w:r>
          </w:p>
        </w:tc>
        <w:tc>
          <w:tcPr>
            <w:tcW w:w="401" w:type="pct"/>
            <w:vMerge w:val="restart"/>
            <w:hideMark/>
          </w:tcPr>
          <w:p w14:paraId="6D90C01F"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0.423</w:t>
            </w:r>
          </w:p>
        </w:tc>
      </w:tr>
      <w:tr w:rsidR="00146B28" w:rsidRPr="00146B28" w14:paraId="4E86747F" w14:textId="77777777" w:rsidTr="00763883">
        <w:trPr>
          <w:trHeight w:val="268"/>
        </w:trPr>
        <w:tc>
          <w:tcPr>
            <w:tcW w:w="328" w:type="pct"/>
            <w:vMerge/>
            <w:tcBorders>
              <w:bottom w:val="single" w:sz="4" w:space="0" w:color="auto"/>
            </w:tcBorders>
            <w:hideMark/>
          </w:tcPr>
          <w:p w14:paraId="32838287" w14:textId="77777777" w:rsidR="00C0711F" w:rsidRPr="00146B28" w:rsidRDefault="00C0711F" w:rsidP="00E80B2D">
            <w:pPr>
              <w:spacing w:line="360" w:lineRule="auto"/>
              <w:jc w:val="both"/>
              <w:rPr>
                <w:rFonts w:ascii="Book Antiqua" w:hAnsi="Book Antiqua" w:cs="Times New Roman"/>
              </w:rPr>
            </w:pPr>
          </w:p>
        </w:tc>
        <w:tc>
          <w:tcPr>
            <w:tcW w:w="269" w:type="pct"/>
            <w:vMerge/>
            <w:hideMark/>
          </w:tcPr>
          <w:p w14:paraId="7A3350E7" w14:textId="77777777" w:rsidR="00C0711F" w:rsidRPr="00146B28" w:rsidRDefault="00C0711F" w:rsidP="00E80B2D">
            <w:pPr>
              <w:spacing w:line="360" w:lineRule="auto"/>
              <w:jc w:val="both"/>
              <w:rPr>
                <w:rFonts w:ascii="Book Antiqua" w:hAnsi="Book Antiqua" w:cs="Times New Roman"/>
              </w:rPr>
            </w:pPr>
          </w:p>
        </w:tc>
        <w:tc>
          <w:tcPr>
            <w:tcW w:w="572" w:type="pct"/>
            <w:hideMark/>
          </w:tcPr>
          <w:p w14:paraId="1DB3A249" w14:textId="36308F62"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Diploma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132)</w:t>
            </w:r>
          </w:p>
        </w:tc>
        <w:tc>
          <w:tcPr>
            <w:tcW w:w="537" w:type="pct"/>
            <w:hideMark/>
          </w:tcPr>
          <w:p w14:paraId="0F658172"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116.2 (309.6)</w:t>
            </w:r>
          </w:p>
        </w:tc>
        <w:tc>
          <w:tcPr>
            <w:tcW w:w="286" w:type="pct"/>
            <w:vMerge/>
            <w:hideMark/>
          </w:tcPr>
          <w:p w14:paraId="4423AB5C" w14:textId="77777777" w:rsidR="00C0711F" w:rsidRPr="00146B28" w:rsidRDefault="00C0711F" w:rsidP="00E80B2D">
            <w:pPr>
              <w:spacing w:line="360" w:lineRule="auto"/>
              <w:jc w:val="both"/>
              <w:rPr>
                <w:rFonts w:ascii="Book Antiqua" w:hAnsi="Book Antiqua" w:cs="Times New Roman"/>
              </w:rPr>
            </w:pPr>
          </w:p>
        </w:tc>
        <w:tc>
          <w:tcPr>
            <w:tcW w:w="501" w:type="pct"/>
          </w:tcPr>
          <w:p w14:paraId="2771C410" w14:textId="705780D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22</w:t>
            </w:r>
            <w:r w:rsidR="00763883" w:rsidRPr="00146B28">
              <w:rPr>
                <w:rFonts w:ascii="Book Antiqua" w:hAnsi="Book Antiqua" w:cs="Times New Roman"/>
              </w:rPr>
              <w:t>.0</w:t>
            </w:r>
            <w:r w:rsidRPr="00146B28">
              <w:rPr>
                <w:rFonts w:ascii="Book Antiqua" w:hAnsi="Book Antiqua" w:cs="Times New Roman"/>
              </w:rPr>
              <w:t xml:space="preserve"> (82.3)</w:t>
            </w:r>
          </w:p>
        </w:tc>
        <w:tc>
          <w:tcPr>
            <w:tcW w:w="301" w:type="pct"/>
            <w:vMerge/>
          </w:tcPr>
          <w:p w14:paraId="527B52E8" w14:textId="77777777" w:rsidR="00C0711F" w:rsidRPr="00146B28" w:rsidRDefault="00C0711F" w:rsidP="00E80B2D">
            <w:pPr>
              <w:spacing w:line="360" w:lineRule="auto"/>
              <w:jc w:val="both"/>
              <w:rPr>
                <w:rFonts w:ascii="Book Antiqua" w:hAnsi="Book Antiqua" w:cs="Times New Roman"/>
              </w:rPr>
            </w:pPr>
          </w:p>
        </w:tc>
        <w:tc>
          <w:tcPr>
            <w:tcW w:w="601" w:type="pct"/>
          </w:tcPr>
          <w:p w14:paraId="602877DB"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94.2 (279.2)</w:t>
            </w:r>
          </w:p>
        </w:tc>
        <w:tc>
          <w:tcPr>
            <w:tcW w:w="401" w:type="pct"/>
            <w:vMerge/>
          </w:tcPr>
          <w:p w14:paraId="0B8AE3C7" w14:textId="77777777" w:rsidR="00C0711F" w:rsidRPr="00146B28" w:rsidRDefault="00C0711F" w:rsidP="00E80B2D">
            <w:pPr>
              <w:spacing w:line="360" w:lineRule="auto"/>
              <w:jc w:val="both"/>
              <w:rPr>
                <w:rFonts w:ascii="Book Antiqua" w:hAnsi="Book Antiqua" w:cs="Times New Roman"/>
              </w:rPr>
            </w:pPr>
          </w:p>
        </w:tc>
        <w:tc>
          <w:tcPr>
            <w:tcW w:w="802" w:type="pct"/>
            <w:hideMark/>
          </w:tcPr>
          <w:p w14:paraId="6A510D40"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2967.4 (2822.2)</w:t>
            </w:r>
          </w:p>
        </w:tc>
        <w:tc>
          <w:tcPr>
            <w:tcW w:w="401" w:type="pct"/>
            <w:vMerge/>
            <w:hideMark/>
          </w:tcPr>
          <w:p w14:paraId="427646C9" w14:textId="77777777" w:rsidR="00C0711F" w:rsidRPr="00146B28" w:rsidRDefault="00C0711F" w:rsidP="00E80B2D">
            <w:pPr>
              <w:spacing w:line="360" w:lineRule="auto"/>
              <w:jc w:val="both"/>
              <w:rPr>
                <w:rFonts w:ascii="Book Antiqua" w:hAnsi="Book Antiqua" w:cs="Times New Roman"/>
              </w:rPr>
            </w:pPr>
          </w:p>
        </w:tc>
      </w:tr>
      <w:tr w:rsidR="00146B28" w:rsidRPr="00146B28" w14:paraId="6958E7C4" w14:textId="77777777" w:rsidTr="00763883">
        <w:trPr>
          <w:trHeight w:val="287"/>
        </w:trPr>
        <w:tc>
          <w:tcPr>
            <w:tcW w:w="328" w:type="pct"/>
            <w:vMerge/>
            <w:tcBorders>
              <w:bottom w:val="single" w:sz="4" w:space="0" w:color="auto"/>
            </w:tcBorders>
            <w:hideMark/>
          </w:tcPr>
          <w:p w14:paraId="1730000F" w14:textId="77777777" w:rsidR="00C0711F" w:rsidRPr="00146B28" w:rsidRDefault="00C0711F" w:rsidP="00E80B2D">
            <w:pPr>
              <w:spacing w:line="360" w:lineRule="auto"/>
              <w:jc w:val="both"/>
              <w:rPr>
                <w:rFonts w:ascii="Book Antiqua" w:hAnsi="Book Antiqua" w:cs="Times New Roman"/>
              </w:rPr>
            </w:pPr>
          </w:p>
        </w:tc>
        <w:tc>
          <w:tcPr>
            <w:tcW w:w="269" w:type="pct"/>
            <w:vMerge/>
            <w:hideMark/>
          </w:tcPr>
          <w:p w14:paraId="277F03B6" w14:textId="77777777" w:rsidR="00C0711F" w:rsidRPr="00146B28" w:rsidRDefault="00C0711F" w:rsidP="00E80B2D">
            <w:pPr>
              <w:spacing w:line="360" w:lineRule="auto"/>
              <w:jc w:val="both"/>
              <w:rPr>
                <w:rFonts w:ascii="Book Antiqua" w:hAnsi="Book Antiqua" w:cs="Times New Roman"/>
              </w:rPr>
            </w:pPr>
          </w:p>
        </w:tc>
        <w:tc>
          <w:tcPr>
            <w:tcW w:w="572" w:type="pct"/>
            <w:hideMark/>
          </w:tcPr>
          <w:p w14:paraId="4EBE22CD" w14:textId="1F05A54C"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Higher than diploma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54)</w:t>
            </w:r>
          </w:p>
        </w:tc>
        <w:tc>
          <w:tcPr>
            <w:tcW w:w="537" w:type="pct"/>
            <w:hideMark/>
          </w:tcPr>
          <w:p w14:paraId="6F49E976"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65.5 (104.8)</w:t>
            </w:r>
          </w:p>
        </w:tc>
        <w:tc>
          <w:tcPr>
            <w:tcW w:w="286" w:type="pct"/>
            <w:vMerge/>
            <w:hideMark/>
          </w:tcPr>
          <w:p w14:paraId="018E4FA7" w14:textId="77777777" w:rsidR="00C0711F" w:rsidRPr="00146B28" w:rsidRDefault="00C0711F" w:rsidP="00E80B2D">
            <w:pPr>
              <w:spacing w:line="360" w:lineRule="auto"/>
              <w:jc w:val="both"/>
              <w:rPr>
                <w:rFonts w:ascii="Book Antiqua" w:hAnsi="Book Antiqua" w:cs="Times New Roman"/>
              </w:rPr>
            </w:pPr>
          </w:p>
        </w:tc>
        <w:tc>
          <w:tcPr>
            <w:tcW w:w="501" w:type="pct"/>
          </w:tcPr>
          <w:p w14:paraId="4B926FD7" w14:textId="0DB68A06"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17</w:t>
            </w:r>
            <w:r w:rsidR="00763883" w:rsidRPr="00146B28">
              <w:rPr>
                <w:rFonts w:ascii="Book Antiqua" w:hAnsi="Book Antiqua" w:cs="Times New Roman"/>
              </w:rPr>
              <w:t xml:space="preserve">.0 </w:t>
            </w:r>
            <w:r w:rsidRPr="00146B28">
              <w:rPr>
                <w:rFonts w:ascii="Book Antiqua" w:hAnsi="Book Antiqua" w:cs="Times New Roman"/>
              </w:rPr>
              <w:t>(44.8)</w:t>
            </w:r>
          </w:p>
        </w:tc>
        <w:tc>
          <w:tcPr>
            <w:tcW w:w="301" w:type="pct"/>
            <w:vMerge/>
          </w:tcPr>
          <w:p w14:paraId="4BD97175" w14:textId="77777777" w:rsidR="00C0711F" w:rsidRPr="00146B28" w:rsidRDefault="00C0711F" w:rsidP="00E80B2D">
            <w:pPr>
              <w:spacing w:line="360" w:lineRule="auto"/>
              <w:jc w:val="both"/>
              <w:rPr>
                <w:rFonts w:ascii="Book Antiqua" w:hAnsi="Book Antiqua" w:cs="Times New Roman"/>
              </w:rPr>
            </w:pPr>
          </w:p>
        </w:tc>
        <w:tc>
          <w:tcPr>
            <w:tcW w:w="601" w:type="pct"/>
          </w:tcPr>
          <w:p w14:paraId="6FE27F73"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48.5 (86.8)</w:t>
            </w:r>
          </w:p>
        </w:tc>
        <w:tc>
          <w:tcPr>
            <w:tcW w:w="401" w:type="pct"/>
            <w:vMerge/>
          </w:tcPr>
          <w:p w14:paraId="5F4058D5" w14:textId="77777777" w:rsidR="00C0711F" w:rsidRPr="00146B28" w:rsidRDefault="00C0711F" w:rsidP="00E80B2D">
            <w:pPr>
              <w:spacing w:line="360" w:lineRule="auto"/>
              <w:jc w:val="both"/>
              <w:rPr>
                <w:rFonts w:ascii="Book Antiqua" w:hAnsi="Book Antiqua" w:cs="Times New Roman"/>
              </w:rPr>
            </w:pPr>
          </w:p>
        </w:tc>
        <w:tc>
          <w:tcPr>
            <w:tcW w:w="802" w:type="pct"/>
            <w:hideMark/>
          </w:tcPr>
          <w:p w14:paraId="429CDF89"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2642.4 (2291.8)</w:t>
            </w:r>
          </w:p>
        </w:tc>
        <w:tc>
          <w:tcPr>
            <w:tcW w:w="401" w:type="pct"/>
            <w:vMerge/>
            <w:hideMark/>
          </w:tcPr>
          <w:p w14:paraId="173863CA" w14:textId="77777777" w:rsidR="00C0711F" w:rsidRPr="00146B28" w:rsidRDefault="00C0711F" w:rsidP="00E80B2D">
            <w:pPr>
              <w:spacing w:line="360" w:lineRule="auto"/>
              <w:jc w:val="both"/>
              <w:rPr>
                <w:rFonts w:ascii="Book Antiqua" w:hAnsi="Book Antiqua" w:cs="Times New Roman"/>
              </w:rPr>
            </w:pPr>
          </w:p>
        </w:tc>
      </w:tr>
      <w:tr w:rsidR="00146B28" w:rsidRPr="00146B28" w14:paraId="2FF4BA70" w14:textId="77777777" w:rsidTr="00763883">
        <w:trPr>
          <w:trHeight w:val="287"/>
        </w:trPr>
        <w:tc>
          <w:tcPr>
            <w:tcW w:w="328" w:type="pct"/>
            <w:vMerge/>
            <w:tcBorders>
              <w:bottom w:val="single" w:sz="4" w:space="0" w:color="auto"/>
            </w:tcBorders>
            <w:hideMark/>
          </w:tcPr>
          <w:p w14:paraId="12C02A90" w14:textId="77777777" w:rsidR="00C0711F" w:rsidRPr="00146B28" w:rsidRDefault="00C0711F" w:rsidP="00E80B2D">
            <w:pPr>
              <w:spacing w:line="360" w:lineRule="auto"/>
              <w:jc w:val="both"/>
              <w:rPr>
                <w:rFonts w:ascii="Book Antiqua" w:hAnsi="Book Antiqua" w:cs="Times New Roman"/>
              </w:rPr>
            </w:pPr>
          </w:p>
        </w:tc>
        <w:tc>
          <w:tcPr>
            <w:tcW w:w="269" w:type="pct"/>
            <w:vMerge w:val="restart"/>
            <w:hideMark/>
          </w:tcPr>
          <w:p w14:paraId="712DA06A"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Father’s age</w:t>
            </w:r>
          </w:p>
        </w:tc>
        <w:tc>
          <w:tcPr>
            <w:tcW w:w="572" w:type="pct"/>
            <w:hideMark/>
          </w:tcPr>
          <w:p w14:paraId="7E6FF4FF" w14:textId="612414FE"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&lt;</w:t>
            </w:r>
            <w:r w:rsidR="00763883" w:rsidRPr="00146B28">
              <w:rPr>
                <w:rFonts w:ascii="Book Antiqua" w:hAnsi="Book Antiqua" w:cs="Times New Roman"/>
              </w:rPr>
              <w:t xml:space="preserve"> </w:t>
            </w:r>
            <w:r w:rsidRPr="00146B28">
              <w:rPr>
                <w:rFonts w:ascii="Book Antiqua" w:hAnsi="Book Antiqua" w:cs="Times New Roman"/>
              </w:rPr>
              <w:t>35 y</w:t>
            </w:r>
            <w:r w:rsidR="00763883" w:rsidRPr="00146B28">
              <w:rPr>
                <w:rFonts w:ascii="Book Antiqua" w:hAnsi="Book Antiqua" w:cs="Times New Roman"/>
              </w:rPr>
              <w:t>r</w:t>
            </w:r>
            <w:r w:rsidRPr="00146B28">
              <w:rPr>
                <w:rFonts w:ascii="Book Antiqua" w:hAnsi="Book Antiqua" w:cs="Times New Roman"/>
              </w:rPr>
              <w:t xml:space="preserve">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24)</w:t>
            </w:r>
          </w:p>
        </w:tc>
        <w:tc>
          <w:tcPr>
            <w:tcW w:w="537" w:type="pct"/>
            <w:hideMark/>
          </w:tcPr>
          <w:p w14:paraId="2816C975"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99.8 (133.8)</w:t>
            </w:r>
          </w:p>
        </w:tc>
        <w:tc>
          <w:tcPr>
            <w:tcW w:w="286" w:type="pct"/>
            <w:vMerge w:val="restart"/>
            <w:hideMark/>
          </w:tcPr>
          <w:p w14:paraId="0D3B59DC"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0.117</w:t>
            </w:r>
          </w:p>
        </w:tc>
        <w:tc>
          <w:tcPr>
            <w:tcW w:w="501" w:type="pct"/>
          </w:tcPr>
          <w:p w14:paraId="38F303EC" w14:textId="3723814C"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45</w:t>
            </w:r>
            <w:r w:rsidR="00D25936" w:rsidRPr="00146B28">
              <w:rPr>
                <w:rFonts w:ascii="Book Antiqua" w:hAnsi="Book Antiqua" w:cs="Times New Roman"/>
              </w:rPr>
              <w:t>.0</w:t>
            </w:r>
            <w:r w:rsidRPr="00146B28">
              <w:rPr>
                <w:rFonts w:ascii="Book Antiqua" w:hAnsi="Book Antiqua" w:cs="Times New Roman"/>
              </w:rPr>
              <w:t xml:space="preserve"> (114.2)</w:t>
            </w:r>
          </w:p>
        </w:tc>
        <w:tc>
          <w:tcPr>
            <w:tcW w:w="301" w:type="pct"/>
            <w:vMerge w:val="restart"/>
          </w:tcPr>
          <w:p w14:paraId="5DEA34A6"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0.33</w:t>
            </w:r>
          </w:p>
        </w:tc>
        <w:tc>
          <w:tcPr>
            <w:tcW w:w="601" w:type="pct"/>
          </w:tcPr>
          <w:p w14:paraId="7CF29BD1"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54.8 (73.4)</w:t>
            </w:r>
          </w:p>
        </w:tc>
        <w:tc>
          <w:tcPr>
            <w:tcW w:w="401" w:type="pct"/>
            <w:vMerge w:val="restart"/>
          </w:tcPr>
          <w:p w14:paraId="0250A720"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0.245</w:t>
            </w:r>
          </w:p>
        </w:tc>
        <w:tc>
          <w:tcPr>
            <w:tcW w:w="802" w:type="pct"/>
            <w:hideMark/>
          </w:tcPr>
          <w:p w14:paraId="6B283663"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2598.5 (2184.7)</w:t>
            </w:r>
          </w:p>
        </w:tc>
        <w:tc>
          <w:tcPr>
            <w:tcW w:w="401" w:type="pct"/>
            <w:vMerge w:val="restart"/>
            <w:hideMark/>
          </w:tcPr>
          <w:p w14:paraId="00BB63EA"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0.966</w:t>
            </w:r>
          </w:p>
        </w:tc>
      </w:tr>
      <w:tr w:rsidR="00146B28" w:rsidRPr="00146B28" w14:paraId="49CEB623" w14:textId="77777777" w:rsidTr="00763883">
        <w:trPr>
          <w:trHeight w:val="287"/>
        </w:trPr>
        <w:tc>
          <w:tcPr>
            <w:tcW w:w="328" w:type="pct"/>
            <w:vMerge/>
            <w:tcBorders>
              <w:bottom w:val="single" w:sz="4" w:space="0" w:color="auto"/>
            </w:tcBorders>
            <w:hideMark/>
          </w:tcPr>
          <w:p w14:paraId="5AA11787" w14:textId="77777777" w:rsidR="00C0711F" w:rsidRPr="00146B28" w:rsidRDefault="00C0711F" w:rsidP="00E80B2D">
            <w:pPr>
              <w:spacing w:line="360" w:lineRule="auto"/>
              <w:jc w:val="both"/>
              <w:rPr>
                <w:rFonts w:ascii="Book Antiqua" w:hAnsi="Book Antiqua" w:cs="Times New Roman"/>
              </w:rPr>
            </w:pPr>
          </w:p>
        </w:tc>
        <w:tc>
          <w:tcPr>
            <w:tcW w:w="269" w:type="pct"/>
            <w:vMerge/>
            <w:hideMark/>
          </w:tcPr>
          <w:p w14:paraId="71108E43" w14:textId="77777777" w:rsidR="00C0711F" w:rsidRPr="00146B28" w:rsidRDefault="00C0711F" w:rsidP="00E80B2D">
            <w:pPr>
              <w:spacing w:line="360" w:lineRule="auto"/>
              <w:jc w:val="both"/>
              <w:rPr>
                <w:rFonts w:ascii="Book Antiqua" w:hAnsi="Book Antiqua" w:cs="Times New Roman"/>
              </w:rPr>
            </w:pPr>
          </w:p>
        </w:tc>
        <w:tc>
          <w:tcPr>
            <w:tcW w:w="572" w:type="pct"/>
            <w:hideMark/>
          </w:tcPr>
          <w:p w14:paraId="232E9E5F" w14:textId="6368F1E8"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35-49 y</w:t>
            </w:r>
            <w:r w:rsidR="00763883" w:rsidRPr="00146B28">
              <w:rPr>
                <w:rFonts w:ascii="Book Antiqua" w:hAnsi="Book Antiqua" w:cs="Times New Roman"/>
              </w:rPr>
              <w:t>r</w:t>
            </w:r>
            <w:r w:rsidRPr="00146B28">
              <w:rPr>
                <w:rFonts w:ascii="Book Antiqua" w:hAnsi="Book Antiqua" w:cs="Times New Roman"/>
              </w:rPr>
              <w:t xml:space="preserve">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206)</w:t>
            </w:r>
          </w:p>
        </w:tc>
        <w:tc>
          <w:tcPr>
            <w:tcW w:w="537" w:type="pct"/>
            <w:hideMark/>
          </w:tcPr>
          <w:p w14:paraId="4E7E6A11"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106.7 (271.1)</w:t>
            </w:r>
          </w:p>
        </w:tc>
        <w:tc>
          <w:tcPr>
            <w:tcW w:w="286" w:type="pct"/>
            <w:vMerge/>
            <w:hideMark/>
          </w:tcPr>
          <w:p w14:paraId="62B7F9EC" w14:textId="77777777" w:rsidR="00C0711F" w:rsidRPr="00146B28" w:rsidRDefault="00C0711F" w:rsidP="00E80B2D">
            <w:pPr>
              <w:spacing w:line="360" w:lineRule="auto"/>
              <w:jc w:val="both"/>
              <w:rPr>
                <w:rFonts w:ascii="Book Antiqua" w:hAnsi="Book Antiqua" w:cs="Times New Roman"/>
              </w:rPr>
            </w:pPr>
          </w:p>
        </w:tc>
        <w:tc>
          <w:tcPr>
            <w:tcW w:w="501" w:type="pct"/>
          </w:tcPr>
          <w:p w14:paraId="46FBB437"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22.7 (73.8)</w:t>
            </w:r>
          </w:p>
        </w:tc>
        <w:tc>
          <w:tcPr>
            <w:tcW w:w="301" w:type="pct"/>
            <w:vMerge/>
          </w:tcPr>
          <w:p w14:paraId="413D87E2" w14:textId="77777777" w:rsidR="00C0711F" w:rsidRPr="00146B28" w:rsidRDefault="00C0711F" w:rsidP="00E80B2D">
            <w:pPr>
              <w:spacing w:line="360" w:lineRule="auto"/>
              <w:jc w:val="both"/>
              <w:rPr>
                <w:rFonts w:ascii="Book Antiqua" w:hAnsi="Book Antiqua" w:cs="Times New Roman"/>
              </w:rPr>
            </w:pPr>
          </w:p>
        </w:tc>
        <w:tc>
          <w:tcPr>
            <w:tcW w:w="601" w:type="pct"/>
          </w:tcPr>
          <w:p w14:paraId="7092C423" w14:textId="48012E86"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84</w:t>
            </w:r>
            <w:r w:rsidR="00D25936" w:rsidRPr="00146B28">
              <w:rPr>
                <w:rFonts w:ascii="Book Antiqua" w:hAnsi="Book Antiqua" w:cs="Times New Roman"/>
              </w:rPr>
              <w:t>.0</w:t>
            </w:r>
            <w:r w:rsidRPr="00146B28">
              <w:rPr>
                <w:rFonts w:ascii="Book Antiqua" w:hAnsi="Book Antiqua" w:cs="Times New Roman"/>
              </w:rPr>
              <w:t xml:space="preserve"> (240.2)</w:t>
            </w:r>
          </w:p>
        </w:tc>
        <w:tc>
          <w:tcPr>
            <w:tcW w:w="401" w:type="pct"/>
            <w:vMerge/>
          </w:tcPr>
          <w:p w14:paraId="497B6727" w14:textId="77777777" w:rsidR="00C0711F" w:rsidRPr="00146B28" w:rsidRDefault="00C0711F" w:rsidP="00E80B2D">
            <w:pPr>
              <w:spacing w:line="360" w:lineRule="auto"/>
              <w:jc w:val="both"/>
              <w:rPr>
                <w:rFonts w:ascii="Book Antiqua" w:hAnsi="Book Antiqua" w:cs="Times New Roman"/>
              </w:rPr>
            </w:pPr>
          </w:p>
        </w:tc>
        <w:tc>
          <w:tcPr>
            <w:tcW w:w="802" w:type="pct"/>
            <w:hideMark/>
          </w:tcPr>
          <w:p w14:paraId="1E312780"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2711.8 (2839.5)</w:t>
            </w:r>
          </w:p>
        </w:tc>
        <w:tc>
          <w:tcPr>
            <w:tcW w:w="401" w:type="pct"/>
            <w:vMerge/>
            <w:hideMark/>
          </w:tcPr>
          <w:p w14:paraId="5EC5154B" w14:textId="77777777" w:rsidR="00C0711F" w:rsidRPr="00146B28" w:rsidRDefault="00C0711F" w:rsidP="00E80B2D">
            <w:pPr>
              <w:spacing w:line="360" w:lineRule="auto"/>
              <w:jc w:val="both"/>
              <w:rPr>
                <w:rFonts w:ascii="Book Antiqua" w:hAnsi="Book Antiqua" w:cs="Times New Roman"/>
              </w:rPr>
            </w:pPr>
          </w:p>
        </w:tc>
      </w:tr>
      <w:tr w:rsidR="00146B28" w:rsidRPr="00146B28" w14:paraId="74FB673F" w14:textId="77777777" w:rsidTr="00763883">
        <w:trPr>
          <w:trHeight w:val="287"/>
        </w:trPr>
        <w:tc>
          <w:tcPr>
            <w:tcW w:w="328" w:type="pct"/>
            <w:vMerge/>
            <w:tcBorders>
              <w:bottom w:val="single" w:sz="4" w:space="0" w:color="auto"/>
            </w:tcBorders>
            <w:hideMark/>
          </w:tcPr>
          <w:p w14:paraId="1A2E3907" w14:textId="77777777" w:rsidR="00C0711F" w:rsidRPr="00146B28" w:rsidRDefault="00C0711F" w:rsidP="00E80B2D">
            <w:pPr>
              <w:spacing w:line="360" w:lineRule="auto"/>
              <w:jc w:val="both"/>
              <w:rPr>
                <w:rFonts w:ascii="Book Antiqua" w:hAnsi="Book Antiqua" w:cs="Times New Roman"/>
              </w:rPr>
            </w:pPr>
          </w:p>
        </w:tc>
        <w:tc>
          <w:tcPr>
            <w:tcW w:w="269" w:type="pct"/>
            <w:vMerge/>
            <w:hideMark/>
          </w:tcPr>
          <w:p w14:paraId="7A4E92FD" w14:textId="77777777" w:rsidR="00C0711F" w:rsidRPr="00146B28" w:rsidRDefault="00C0711F" w:rsidP="00E80B2D">
            <w:pPr>
              <w:spacing w:line="360" w:lineRule="auto"/>
              <w:jc w:val="both"/>
              <w:rPr>
                <w:rFonts w:ascii="Book Antiqua" w:hAnsi="Book Antiqua" w:cs="Times New Roman"/>
              </w:rPr>
            </w:pPr>
          </w:p>
        </w:tc>
        <w:tc>
          <w:tcPr>
            <w:tcW w:w="572" w:type="pct"/>
            <w:hideMark/>
          </w:tcPr>
          <w:p w14:paraId="3369DEC2" w14:textId="6631F2C1"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 50 y</w:t>
            </w:r>
            <w:r w:rsidR="00763883" w:rsidRPr="00146B28">
              <w:rPr>
                <w:rFonts w:ascii="Book Antiqua" w:hAnsi="Book Antiqua" w:cs="Times New Roman"/>
              </w:rPr>
              <w:t>r</w:t>
            </w:r>
            <w:r w:rsidRPr="00146B28">
              <w:rPr>
                <w:rFonts w:ascii="Book Antiqua" w:hAnsi="Book Antiqua" w:cs="Times New Roman"/>
              </w:rPr>
              <w:t xml:space="preserve">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51)</w:t>
            </w:r>
          </w:p>
        </w:tc>
        <w:tc>
          <w:tcPr>
            <w:tcW w:w="537" w:type="pct"/>
            <w:hideMark/>
          </w:tcPr>
          <w:p w14:paraId="7F939336"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103.4 (150.2)</w:t>
            </w:r>
          </w:p>
        </w:tc>
        <w:tc>
          <w:tcPr>
            <w:tcW w:w="286" w:type="pct"/>
            <w:vMerge/>
            <w:hideMark/>
          </w:tcPr>
          <w:p w14:paraId="5B837D8B" w14:textId="77777777" w:rsidR="00C0711F" w:rsidRPr="00146B28" w:rsidRDefault="00C0711F" w:rsidP="00E80B2D">
            <w:pPr>
              <w:spacing w:line="360" w:lineRule="auto"/>
              <w:jc w:val="both"/>
              <w:rPr>
                <w:rFonts w:ascii="Book Antiqua" w:hAnsi="Book Antiqua" w:cs="Times New Roman"/>
              </w:rPr>
            </w:pPr>
          </w:p>
        </w:tc>
        <w:tc>
          <w:tcPr>
            <w:tcW w:w="501" w:type="pct"/>
          </w:tcPr>
          <w:p w14:paraId="5E74324F"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30.7 (108.7)</w:t>
            </w:r>
          </w:p>
        </w:tc>
        <w:tc>
          <w:tcPr>
            <w:tcW w:w="301" w:type="pct"/>
            <w:vMerge/>
          </w:tcPr>
          <w:p w14:paraId="2ABAE15C" w14:textId="77777777" w:rsidR="00C0711F" w:rsidRPr="00146B28" w:rsidRDefault="00C0711F" w:rsidP="00E80B2D">
            <w:pPr>
              <w:spacing w:line="360" w:lineRule="auto"/>
              <w:jc w:val="both"/>
              <w:rPr>
                <w:rFonts w:ascii="Book Antiqua" w:hAnsi="Book Antiqua" w:cs="Times New Roman"/>
              </w:rPr>
            </w:pPr>
          </w:p>
        </w:tc>
        <w:tc>
          <w:tcPr>
            <w:tcW w:w="601" w:type="pct"/>
          </w:tcPr>
          <w:p w14:paraId="5E644609"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72.7 (110.4)</w:t>
            </w:r>
          </w:p>
        </w:tc>
        <w:tc>
          <w:tcPr>
            <w:tcW w:w="401" w:type="pct"/>
            <w:vMerge/>
          </w:tcPr>
          <w:p w14:paraId="47DFA947" w14:textId="77777777" w:rsidR="00C0711F" w:rsidRPr="00146B28" w:rsidRDefault="00C0711F" w:rsidP="00E80B2D">
            <w:pPr>
              <w:spacing w:line="360" w:lineRule="auto"/>
              <w:jc w:val="both"/>
              <w:rPr>
                <w:rFonts w:ascii="Book Antiqua" w:hAnsi="Book Antiqua" w:cs="Times New Roman"/>
              </w:rPr>
            </w:pPr>
          </w:p>
        </w:tc>
        <w:tc>
          <w:tcPr>
            <w:tcW w:w="802" w:type="pct"/>
            <w:hideMark/>
          </w:tcPr>
          <w:p w14:paraId="6A6DD2BF"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2593.2 (2488.7)</w:t>
            </w:r>
          </w:p>
        </w:tc>
        <w:tc>
          <w:tcPr>
            <w:tcW w:w="401" w:type="pct"/>
            <w:vMerge/>
            <w:hideMark/>
          </w:tcPr>
          <w:p w14:paraId="123ACDF2" w14:textId="77777777" w:rsidR="00C0711F" w:rsidRPr="00146B28" w:rsidRDefault="00C0711F" w:rsidP="00E80B2D">
            <w:pPr>
              <w:spacing w:line="360" w:lineRule="auto"/>
              <w:jc w:val="both"/>
              <w:rPr>
                <w:rFonts w:ascii="Book Antiqua" w:hAnsi="Book Antiqua" w:cs="Times New Roman"/>
              </w:rPr>
            </w:pPr>
          </w:p>
        </w:tc>
      </w:tr>
      <w:tr w:rsidR="00146B28" w:rsidRPr="00146B28" w14:paraId="5784BE68" w14:textId="77777777" w:rsidTr="00763883">
        <w:trPr>
          <w:trHeight w:val="287"/>
        </w:trPr>
        <w:tc>
          <w:tcPr>
            <w:tcW w:w="328" w:type="pct"/>
            <w:vMerge/>
            <w:tcBorders>
              <w:bottom w:val="single" w:sz="4" w:space="0" w:color="auto"/>
            </w:tcBorders>
            <w:hideMark/>
          </w:tcPr>
          <w:p w14:paraId="6BB4CDC6" w14:textId="77777777" w:rsidR="00C0711F" w:rsidRPr="00146B28" w:rsidRDefault="00C0711F" w:rsidP="00E80B2D">
            <w:pPr>
              <w:spacing w:line="360" w:lineRule="auto"/>
              <w:jc w:val="both"/>
              <w:rPr>
                <w:rFonts w:ascii="Book Antiqua" w:hAnsi="Book Antiqua" w:cs="Times New Roman"/>
              </w:rPr>
            </w:pPr>
          </w:p>
        </w:tc>
        <w:tc>
          <w:tcPr>
            <w:tcW w:w="269" w:type="pct"/>
            <w:vMerge w:val="restart"/>
            <w:tcBorders>
              <w:bottom w:val="single" w:sz="4" w:space="0" w:color="auto"/>
            </w:tcBorders>
            <w:hideMark/>
          </w:tcPr>
          <w:p w14:paraId="124728BB"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Mother’s age</w:t>
            </w:r>
          </w:p>
        </w:tc>
        <w:tc>
          <w:tcPr>
            <w:tcW w:w="572" w:type="pct"/>
            <w:hideMark/>
          </w:tcPr>
          <w:p w14:paraId="4EF254E4" w14:textId="283AD060"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&lt;</w:t>
            </w:r>
            <w:r w:rsidR="00763883" w:rsidRPr="00146B28">
              <w:rPr>
                <w:rFonts w:ascii="Book Antiqua" w:hAnsi="Book Antiqua" w:cs="Times New Roman"/>
              </w:rPr>
              <w:t xml:space="preserve"> </w:t>
            </w:r>
            <w:r w:rsidRPr="00146B28">
              <w:rPr>
                <w:rFonts w:ascii="Book Antiqua" w:hAnsi="Book Antiqua" w:cs="Times New Roman"/>
              </w:rPr>
              <w:t>35 y</w:t>
            </w:r>
            <w:r w:rsidR="00763883" w:rsidRPr="00146B28">
              <w:rPr>
                <w:rFonts w:ascii="Book Antiqua" w:hAnsi="Book Antiqua" w:cs="Times New Roman"/>
              </w:rPr>
              <w:t>r</w:t>
            </w:r>
            <w:r w:rsidRPr="00146B28">
              <w:rPr>
                <w:rFonts w:ascii="Book Antiqua" w:hAnsi="Book Antiqua" w:cs="Times New Roman"/>
              </w:rPr>
              <w:t xml:space="preserve">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99)</w:t>
            </w:r>
          </w:p>
        </w:tc>
        <w:tc>
          <w:tcPr>
            <w:tcW w:w="537" w:type="pct"/>
            <w:hideMark/>
          </w:tcPr>
          <w:p w14:paraId="41AF8931"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102.8 (205.7)</w:t>
            </w:r>
          </w:p>
        </w:tc>
        <w:tc>
          <w:tcPr>
            <w:tcW w:w="286" w:type="pct"/>
            <w:vMerge w:val="restart"/>
            <w:hideMark/>
          </w:tcPr>
          <w:p w14:paraId="062EF8E4" w14:textId="25569985"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0.74</w:t>
            </w:r>
            <w:r w:rsidR="00D25936" w:rsidRPr="00146B28">
              <w:rPr>
                <w:rFonts w:ascii="Book Antiqua" w:hAnsi="Book Antiqua" w:cs="Times New Roman"/>
              </w:rPr>
              <w:t>0</w:t>
            </w:r>
          </w:p>
        </w:tc>
        <w:tc>
          <w:tcPr>
            <w:tcW w:w="501" w:type="pct"/>
          </w:tcPr>
          <w:p w14:paraId="530EFF5F"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27.4 (84.1)</w:t>
            </w:r>
          </w:p>
        </w:tc>
        <w:tc>
          <w:tcPr>
            <w:tcW w:w="301" w:type="pct"/>
            <w:vMerge w:val="restart"/>
          </w:tcPr>
          <w:p w14:paraId="0167B05D"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0.978</w:t>
            </w:r>
          </w:p>
        </w:tc>
        <w:tc>
          <w:tcPr>
            <w:tcW w:w="601" w:type="pct"/>
          </w:tcPr>
          <w:p w14:paraId="01E592E4"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75.3 (188.3)</w:t>
            </w:r>
          </w:p>
        </w:tc>
        <w:tc>
          <w:tcPr>
            <w:tcW w:w="401" w:type="pct"/>
            <w:vMerge w:val="restart"/>
            <w:tcBorders>
              <w:bottom w:val="single" w:sz="4" w:space="0" w:color="auto"/>
            </w:tcBorders>
          </w:tcPr>
          <w:p w14:paraId="5F40E3A8"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0.802</w:t>
            </w:r>
          </w:p>
        </w:tc>
        <w:tc>
          <w:tcPr>
            <w:tcW w:w="802" w:type="pct"/>
            <w:hideMark/>
          </w:tcPr>
          <w:p w14:paraId="576A9D86"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2829.4 (2773.4)</w:t>
            </w:r>
          </w:p>
        </w:tc>
        <w:tc>
          <w:tcPr>
            <w:tcW w:w="401" w:type="pct"/>
            <w:vMerge w:val="restart"/>
            <w:tcBorders>
              <w:bottom w:val="single" w:sz="4" w:space="0" w:color="auto"/>
            </w:tcBorders>
            <w:hideMark/>
          </w:tcPr>
          <w:p w14:paraId="302A0814"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0.595</w:t>
            </w:r>
          </w:p>
        </w:tc>
      </w:tr>
      <w:tr w:rsidR="00146B28" w:rsidRPr="00146B28" w14:paraId="02BF9B69" w14:textId="77777777" w:rsidTr="00763883">
        <w:trPr>
          <w:trHeight w:val="287"/>
        </w:trPr>
        <w:tc>
          <w:tcPr>
            <w:tcW w:w="328" w:type="pct"/>
            <w:vMerge/>
            <w:tcBorders>
              <w:bottom w:val="single" w:sz="4" w:space="0" w:color="auto"/>
            </w:tcBorders>
            <w:hideMark/>
          </w:tcPr>
          <w:p w14:paraId="1A897F24" w14:textId="77777777" w:rsidR="00C0711F" w:rsidRPr="00146B28" w:rsidRDefault="00C0711F" w:rsidP="00E80B2D">
            <w:pPr>
              <w:spacing w:line="360" w:lineRule="auto"/>
              <w:jc w:val="both"/>
              <w:rPr>
                <w:rFonts w:ascii="Book Antiqua" w:hAnsi="Book Antiqua" w:cs="Times New Roman"/>
              </w:rPr>
            </w:pPr>
          </w:p>
        </w:tc>
        <w:tc>
          <w:tcPr>
            <w:tcW w:w="269" w:type="pct"/>
            <w:vMerge/>
            <w:tcBorders>
              <w:bottom w:val="single" w:sz="4" w:space="0" w:color="auto"/>
            </w:tcBorders>
            <w:hideMark/>
          </w:tcPr>
          <w:p w14:paraId="27DF3603" w14:textId="77777777" w:rsidR="00C0711F" w:rsidRPr="00146B28" w:rsidRDefault="00C0711F" w:rsidP="00E80B2D">
            <w:pPr>
              <w:spacing w:line="360" w:lineRule="auto"/>
              <w:jc w:val="both"/>
              <w:rPr>
                <w:rFonts w:ascii="Book Antiqua" w:hAnsi="Book Antiqua" w:cs="Times New Roman"/>
              </w:rPr>
            </w:pPr>
          </w:p>
        </w:tc>
        <w:tc>
          <w:tcPr>
            <w:tcW w:w="572" w:type="pct"/>
            <w:hideMark/>
          </w:tcPr>
          <w:p w14:paraId="3927D1D4" w14:textId="2E149849"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35-49 y</w:t>
            </w:r>
            <w:r w:rsidR="00763883" w:rsidRPr="00146B28">
              <w:rPr>
                <w:rFonts w:ascii="Book Antiqua" w:hAnsi="Book Antiqua" w:cs="Times New Roman"/>
              </w:rPr>
              <w:t>r</w:t>
            </w:r>
            <w:r w:rsidRPr="00146B28">
              <w:rPr>
                <w:rFonts w:ascii="Book Antiqua" w:hAnsi="Book Antiqua" w:cs="Times New Roman"/>
              </w:rPr>
              <w:t xml:space="preserve">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lastRenderedPageBreak/>
              <w:t>179)</w:t>
            </w:r>
          </w:p>
        </w:tc>
        <w:tc>
          <w:tcPr>
            <w:tcW w:w="537" w:type="pct"/>
          </w:tcPr>
          <w:p w14:paraId="47A98975"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lastRenderedPageBreak/>
              <w:t>108.2 (264.9)</w:t>
            </w:r>
          </w:p>
        </w:tc>
        <w:tc>
          <w:tcPr>
            <w:tcW w:w="286" w:type="pct"/>
            <w:vMerge/>
            <w:hideMark/>
          </w:tcPr>
          <w:p w14:paraId="4E0B265E" w14:textId="77777777" w:rsidR="00C0711F" w:rsidRPr="00146B28" w:rsidRDefault="00C0711F" w:rsidP="00E80B2D">
            <w:pPr>
              <w:spacing w:line="360" w:lineRule="auto"/>
              <w:jc w:val="both"/>
              <w:rPr>
                <w:rFonts w:ascii="Book Antiqua" w:hAnsi="Book Antiqua" w:cs="Times New Roman"/>
              </w:rPr>
            </w:pPr>
          </w:p>
        </w:tc>
        <w:tc>
          <w:tcPr>
            <w:tcW w:w="501" w:type="pct"/>
          </w:tcPr>
          <w:p w14:paraId="1CCBCE53"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25 (85.9)</w:t>
            </w:r>
          </w:p>
        </w:tc>
        <w:tc>
          <w:tcPr>
            <w:tcW w:w="301" w:type="pct"/>
            <w:vMerge/>
          </w:tcPr>
          <w:p w14:paraId="51B70863" w14:textId="77777777" w:rsidR="00C0711F" w:rsidRPr="00146B28" w:rsidRDefault="00C0711F" w:rsidP="00E80B2D">
            <w:pPr>
              <w:spacing w:line="360" w:lineRule="auto"/>
              <w:jc w:val="both"/>
              <w:rPr>
                <w:rFonts w:ascii="Book Antiqua" w:hAnsi="Book Antiqua" w:cs="Times New Roman"/>
              </w:rPr>
            </w:pPr>
          </w:p>
        </w:tc>
        <w:tc>
          <w:tcPr>
            <w:tcW w:w="601" w:type="pct"/>
          </w:tcPr>
          <w:p w14:paraId="75C9ADAE"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83.1 (226.5)</w:t>
            </w:r>
          </w:p>
        </w:tc>
        <w:tc>
          <w:tcPr>
            <w:tcW w:w="401" w:type="pct"/>
            <w:vMerge/>
            <w:tcBorders>
              <w:bottom w:val="single" w:sz="4" w:space="0" w:color="auto"/>
            </w:tcBorders>
          </w:tcPr>
          <w:p w14:paraId="5518E5BE" w14:textId="77777777" w:rsidR="00C0711F" w:rsidRPr="00146B28" w:rsidRDefault="00C0711F" w:rsidP="00E80B2D">
            <w:pPr>
              <w:spacing w:line="360" w:lineRule="auto"/>
              <w:jc w:val="both"/>
              <w:rPr>
                <w:rFonts w:ascii="Book Antiqua" w:hAnsi="Book Antiqua" w:cs="Times New Roman"/>
              </w:rPr>
            </w:pPr>
          </w:p>
        </w:tc>
        <w:tc>
          <w:tcPr>
            <w:tcW w:w="802" w:type="pct"/>
            <w:hideMark/>
          </w:tcPr>
          <w:p w14:paraId="37329BD7"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2639.1 (2696.7)</w:t>
            </w:r>
          </w:p>
        </w:tc>
        <w:tc>
          <w:tcPr>
            <w:tcW w:w="401" w:type="pct"/>
            <w:vMerge/>
            <w:tcBorders>
              <w:bottom w:val="single" w:sz="4" w:space="0" w:color="auto"/>
            </w:tcBorders>
            <w:hideMark/>
          </w:tcPr>
          <w:p w14:paraId="2B915D93" w14:textId="77777777" w:rsidR="00C0711F" w:rsidRPr="00146B28" w:rsidRDefault="00C0711F" w:rsidP="00E80B2D">
            <w:pPr>
              <w:spacing w:line="360" w:lineRule="auto"/>
              <w:jc w:val="both"/>
              <w:rPr>
                <w:rFonts w:ascii="Book Antiqua" w:hAnsi="Book Antiqua" w:cs="Times New Roman"/>
              </w:rPr>
            </w:pPr>
          </w:p>
        </w:tc>
      </w:tr>
      <w:tr w:rsidR="005B78D2" w:rsidRPr="00146B28" w14:paraId="7BB24158" w14:textId="77777777" w:rsidTr="00763883">
        <w:trPr>
          <w:trHeight w:val="287"/>
        </w:trPr>
        <w:tc>
          <w:tcPr>
            <w:tcW w:w="328" w:type="pct"/>
            <w:vMerge/>
            <w:tcBorders>
              <w:bottom w:val="single" w:sz="4" w:space="0" w:color="auto"/>
            </w:tcBorders>
            <w:hideMark/>
          </w:tcPr>
          <w:p w14:paraId="0BB9B7CE" w14:textId="77777777" w:rsidR="00C0711F" w:rsidRPr="00146B28" w:rsidRDefault="00C0711F" w:rsidP="00E80B2D">
            <w:pPr>
              <w:spacing w:line="360" w:lineRule="auto"/>
              <w:jc w:val="both"/>
              <w:rPr>
                <w:rFonts w:ascii="Book Antiqua" w:hAnsi="Book Antiqua" w:cs="Times New Roman"/>
              </w:rPr>
            </w:pPr>
          </w:p>
        </w:tc>
        <w:tc>
          <w:tcPr>
            <w:tcW w:w="269" w:type="pct"/>
            <w:vMerge/>
            <w:tcBorders>
              <w:bottom w:val="single" w:sz="4" w:space="0" w:color="auto"/>
            </w:tcBorders>
            <w:hideMark/>
          </w:tcPr>
          <w:p w14:paraId="6ECD1734" w14:textId="77777777" w:rsidR="00C0711F" w:rsidRPr="00146B28" w:rsidRDefault="00C0711F" w:rsidP="00E80B2D">
            <w:pPr>
              <w:spacing w:line="360" w:lineRule="auto"/>
              <w:jc w:val="both"/>
              <w:rPr>
                <w:rFonts w:ascii="Book Antiqua" w:hAnsi="Book Antiqua" w:cs="Times New Roman"/>
              </w:rPr>
            </w:pPr>
          </w:p>
        </w:tc>
        <w:tc>
          <w:tcPr>
            <w:tcW w:w="572" w:type="pct"/>
            <w:tcBorders>
              <w:bottom w:val="single" w:sz="4" w:space="0" w:color="auto"/>
            </w:tcBorders>
            <w:hideMark/>
          </w:tcPr>
          <w:p w14:paraId="4D000DA8" w14:textId="453B13CD"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 50 y</w:t>
            </w:r>
            <w:r w:rsidR="00763883" w:rsidRPr="00146B28">
              <w:rPr>
                <w:rFonts w:ascii="Book Antiqua" w:hAnsi="Book Antiqua" w:cs="Times New Roman"/>
              </w:rPr>
              <w:t>r</w:t>
            </w:r>
            <w:r w:rsidRPr="00146B28">
              <w:rPr>
                <w:rFonts w:ascii="Book Antiqua" w:hAnsi="Book Antiqua" w:cs="Times New Roman"/>
              </w:rPr>
              <w:t xml:space="preserve"> (</w:t>
            </w:r>
            <w:r w:rsidR="006E77E9" w:rsidRPr="00146B28">
              <w:rPr>
                <w:rFonts w:ascii="Book Antiqua" w:hAnsi="Book Antiqua" w:cs="Times New Roman"/>
                <w:i/>
                <w:iCs/>
              </w:rPr>
              <w:t>n</w:t>
            </w:r>
            <w:r w:rsidR="006E77E9" w:rsidRPr="00146B28">
              <w:rPr>
                <w:rFonts w:ascii="Book Antiqua" w:hAnsi="Book Antiqua" w:cs="Times New Roman"/>
              </w:rPr>
              <w:t xml:space="preserve"> = </w:t>
            </w:r>
            <w:r w:rsidRPr="00146B28">
              <w:rPr>
                <w:rFonts w:ascii="Book Antiqua" w:hAnsi="Book Antiqua" w:cs="Times New Roman"/>
              </w:rPr>
              <w:t>16)</w:t>
            </w:r>
          </w:p>
        </w:tc>
        <w:tc>
          <w:tcPr>
            <w:tcW w:w="537" w:type="pct"/>
            <w:tcBorders>
              <w:bottom w:val="single" w:sz="4" w:space="0" w:color="auto"/>
            </w:tcBorders>
            <w:hideMark/>
          </w:tcPr>
          <w:p w14:paraId="1618C69E"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40.9 (56.1)</w:t>
            </w:r>
          </w:p>
        </w:tc>
        <w:tc>
          <w:tcPr>
            <w:tcW w:w="286" w:type="pct"/>
            <w:vMerge/>
            <w:tcBorders>
              <w:bottom w:val="single" w:sz="4" w:space="0" w:color="auto"/>
            </w:tcBorders>
            <w:hideMark/>
          </w:tcPr>
          <w:p w14:paraId="4F88540B" w14:textId="77777777" w:rsidR="00C0711F" w:rsidRPr="00146B28" w:rsidRDefault="00C0711F" w:rsidP="00E80B2D">
            <w:pPr>
              <w:spacing w:line="360" w:lineRule="auto"/>
              <w:jc w:val="both"/>
              <w:rPr>
                <w:rFonts w:ascii="Book Antiqua" w:hAnsi="Book Antiqua" w:cs="Times New Roman"/>
              </w:rPr>
            </w:pPr>
          </w:p>
        </w:tc>
        <w:tc>
          <w:tcPr>
            <w:tcW w:w="501" w:type="pct"/>
            <w:tcBorders>
              <w:bottom w:val="single" w:sz="4" w:space="0" w:color="auto"/>
            </w:tcBorders>
          </w:tcPr>
          <w:p w14:paraId="3C0D1020" w14:textId="77777777"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18.4 (35.3)</w:t>
            </w:r>
          </w:p>
        </w:tc>
        <w:tc>
          <w:tcPr>
            <w:tcW w:w="301" w:type="pct"/>
            <w:vMerge/>
            <w:tcBorders>
              <w:bottom w:val="single" w:sz="4" w:space="0" w:color="auto"/>
            </w:tcBorders>
          </w:tcPr>
          <w:p w14:paraId="5C306534" w14:textId="77777777" w:rsidR="00C0711F" w:rsidRPr="00146B28" w:rsidRDefault="00C0711F" w:rsidP="00E80B2D">
            <w:pPr>
              <w:spacing w:line="360" w:lineRule="auto"/>
              <w:jc w:val="both"/>
              <w:rPr>
                <w:rFonts w:ascii="Book Antiqua" w:hAnsi="Book Antiqua" w:cs="Times New Roman"/>
              </w:rPr>
            </w:pPr>
          </w:p>
        </w:tc>
        <w:tc>
          <w:tcPr>
            <w:tcW w:w="601" w:type="pct"/>
            <w:tcBorders>
              <w:bottom w:val="single" w:sz="4" w:space="0" w:color="auto"/>
            </w:tcBorders>
          </w:tcPr>
          <w:p w14:paraId="47A763F7" w14:textId="13D28E0B"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22.5 (32</w:t>
            </w:r>
            <w:r w:rsidR="00D25936" w:rsidRPr="00146B28">
              <w:rPr>
                <w:rFonts w:ascii="Book Antiqua" w:hAnsi="Book Antiqua" w:cs="Times New Roman"/>
              </w:rPr>
              <w:t>.0</w:t>
            </w:r>
            <w:r w:rsidRPr="00146B28">
              <w:rPr>
                <w:rFonts w:ascii="Book Antiqua" w:hAnsi="Book Antiqua" w:cs="Times New Roman"/>
              </w:rPr>
              <w:t>)</w:t>
            </w:r>
          </w:p>
        </w:tc>
        <w:tc>
          <w:tcPr>
            <w:tcW w:w="401" w:type="pct"/>
            <w:vMerge/>
            <w:tcBorders>
              <w:bottom w:val="single" w:sz="4" w:space="0" w:color="auto"/>
            </w:tcBorders>
          </w:tcPr>
          <w:p w14:paraId="7BB2E008" w14:textId="77777777" w:rsidR="00C0711F" w:rsidRPr="00146B28" w:rsidRDefault="00C0711F" w:rsidP="00E80B2D">
            <w:pPr>
              <w:spacing w:line="360" w:lineRule="auto"/>
              <w:jc w:val="both"/>
              <w:rPr>
                <w:rFonts w:ascii="Book Antiqua" w:hAnsi="Book Antiqua" w:cs="Times New Roman"/>
              </w:rPr>
            </w:pPr>
          </w:p>
        </w:tc>
        <w:tc>
          <w:tcPr>
            <w:tcW w:w="802" w:type="pct"/>
            <w:tcBorders>
              <w:bottom w:val="single" w:sz="4" w:space="0" w:color="auto"/>
            </w:tcBorders>
            <w:hideMark/>
          </w:tcPr>
          <w:p w14:paraId="184982ED" w14:textId="711EFE6E" w:rsidR="00C0711F" w:rsidRPr="00146B28" w:rsidRDefault="00C0711F" w:rsidP="00E80B2D">
            <w:pPr>
              <w:spacing w:line="360" w:lineRule="auto"/>
              <w:jc w:val="both"/>
              <w:rPr>
                <w:rFonts w:ascii="Book Antiqua" w:hAnsi="Book Antiqua" w:cs="Times New Roman"/>
              </w:rPr>
            </w:pPr>
            <w:r w:rsidRPr="00146B28">
              <w:rPr>
                <w:rFonts w:ascii="Book Antiqua" w:hAnsi="Book Antiqua" w:cs="Times New Roman"/>
              </w:rPr>
              <w:t>3098.4 (2400.9)</w:t>
            </w:r>
          </w:p>
        </w:tc>
        <w:tc>
          <w:tcPr>
            <w:tcW w:w="401" w:type="pct"/>
            <w:vMerge/>
            <w:tcBorders>
              <w:bottom w:val="single" w:sz="4" w:space="0" w:color="auto"/>
            </w:tcBorders>
            <w:hideMark/>
          </w:tcPr>
          <w:p w14:paraId="573086DA" w14:textId="77777777" w:rsidR="00C0711F" w:rsidRPr="00146B28" w:rsidRDefault="00C0711F" w:rsidP="00E80B2D">
            <w:pPr>
              <w:spacing w:line="360" w:lineRule="auto"/>
              <w:jc w:val="both"/>
              <w:rPr>
                <w:rFonts w:ascii="Book Antiqua" w:hAnsi="Book Antiqua" w:cs="Times New Roman"/>
              </w:rPr>
            </w:pPr>
          </w:p>
        </w:tc>
      </w:tr>
    </w:tbl>
    <w:p w14:paraId="51F5B0A3" w14:textId="4D13AA1C" w:rsidR="00C0711F" w:rsidRPr="00146B28" w:rsidRDefault="00C0711F">
      <w:pPr>
        <w:spacing w:line="360" w:lineRule="auto"/>
        <w:jc w:val="both"/>
        <w:rPr>
          <w:rFonts w:ascii="Book Antiqua" w:hAnsi="Book Antiqua"/>
          <w:lang w:eastAsia="zh-CN"/>
        </w:rPr>
      </w:pPr>
    </w:p>
    <w:p w14:paraId="343CBD98" w14:textId="77777777" w:rsidR="00A637A5" w:rsidRDefault="00D25936">
      <w:pPr>
        <w:spacing w:line="360" w:lineRule="auto"/>
        <w:jc w:val="both"/>
        <w:rPr>
          <w:rFonts w:ascii="Book Antiqua" w:hAnsi="Book Antiqua" w:cstheme="majorBidi"/>
        </w:rPr>
        <w:sectPr w:rsidR="00A637A5" w:rsidSect="005B78D2">
          <w:pgSz w:w="16838" w:h="11906" w:orient="landscape" w:code="9"/>
          <w:pgMar w:top="1440" w:right="1440" w:bottom="1440" w:left="1440" w:header="720" w:footer="720" w:gutter="0"/>
          <w:cols w:space="720"/>
          <w:docGrid w:linePitch="360"/>
        </w:sectPr>
      </w:pPr>
      <w:r w:rsidRPr="00146B28">
        <w:rPr>
          <w:rFonts w:ascii="Book Antiqua" w:hAnsi="Book Antiqua" w:cstheme="majorBidi"/>
        </w:rPr>
        <w:t>OPA: Organized physical activity; SB:</w:t>
      </w:r>
      <w:r w:rsidR="003A7243" w:rsidRPr="00146B28">
        <w:rPr>
          <w:rFonts w:ascii="Book Antiqua" w:hAnsi="Book Antiqua" w:cstheme="majorBidi"/>
        </w:rPr>
        <w:t xml:space="preserve"> Sedentary behaviors</w:t>
      </w:r>
      <w:r w:rsidRPr="00146B28">
        <w:rPr>
          <w:rFonts w:ascii="Book Antiqua" w:hAnsi="Book Antiqua" w:cstheme="majorBidi"/>
        </w:rPr>
        <w:t xml:space="preserve"> MVPA: </w:t>
      </w:r>
      <w:r w:rsidR="003A7243" w:rsidRPr="00146B28">
        <w:rPr>
          <w:rFonts w:ascii="Book Antiqua" w:hAnsi="Book Antiqua" w:cstheme="majorBidi"/>
        </w:rPr>
        <w:t>Moderate to vigorous physical activities</w:t>
      </w:r>
    </w:p>
    <w:p w14:paraId="194244BE" w14:textId="77777777" w:rsidR="00A637A5" w:rsidRDefault="00A637A5" w:rsidP="00A637A5">
      <w:pPr>
        <w:snapToGrid w:val="0"/>
        <w:ind w:leftChars="100" w:left="240"/>
        <w:jc w:val="center"/>
        <w:rPr>
          <w:rFonts w:ascii="Book Antiqua" w:hAnsi="Book Antiqua"/>
        </w:rPr>
      </w:pPr>
    </w:p>
    <w:p w14:paraId="1E53DC4E" w14:textId="77777777" w:rsidR="00A637A5" w:rsidRDefault="00A637A5" w:rsidP="00A637A5">
      <w:pPr>
        <w:snapToGrid w:val="0"/>
        <w:ind w:leftChars="100" w:left="240"/>
        <w:jc w:val="center"/>
        <w:rPr>
          <w:rFonts w:ascii="Book Antiqua" w:hAnsi="Book Antiqua"/>
        </w:rPr>
      </w:pPr>
    </w:p>
    <w:p w14:paraId="1237676B" w14:textId="77777777" w:rsidR="00A637A5" w:rsidRDefault="00A637A5" w:rsidP="00A637A5">
      <w:pPr>
        <w:snapToGrid w:val="0"/>
        <w:ind w:leftChars="100" w:left="240"/>
        <w:jc w:val="center"/>
        <w:rPr>
          <w:rFonts w:ascii="Book Antiqua" w:hAnsi="Book Antiqua"/>
        </w:rPr>
      </w:pPr>
    </w:p>
    <w:p w14:paraId="7287277E" w14:textId="77777777" w:rsidR="00A637A5" w:rsidRDefault="00A637A5" w:rsidP="00A637A5">
      <w:pPr>
        <w:snapToGrid w:val="0"/>
        <w:ind w:leftChars="100" w:left="240"/>
        <w:jc w:val="center"/>
        <w:rPr>
          <w:rFonts w:ascii="Book Antiqua" w:hAnsi="Book Antiqua"/>
        </w:rPr>
      </w:pPr>
    </w:p>
    <w:p w14:paraId="460312BF" w14:textId="77777777" w:rsidR="00A637A5" w:rsidRDefault="00A637A5" w:rsidP="00A637A5">
      <w:pPr>
        <w:snapToGrid w:val="0"/>
        <w:ind w:leftChars="100" w:left="240"/>
        <w:jc w:val="center"/>
        <w:rPr>
          <w:rFonts w:ascii="Book Antiqua" w:hAnsi="Book Antiqua"/>
        </w:rPr>
      </w:pPr>
      <w:r>
        <w:rPr>
          <w:rFonts w:ascii="Book Antiqua" w:hAnsi="Book Antiqua"/>
          <w:noProof/>
        </w:rPr>
        <w:drawing>
          <wp:inline distT="0" distB="0" distL="0" distR="0" wp14:anchorId="57B6A69D" wp14:editId="1522BB1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EF2FA88" w14:textId="77777777" w:rsidR="00A637A5" w:rsidRDefault="00A637A5" w:rsidP="00A637A5">
      <w:pPr>
        <w:snapToGrid w:val="0"/>
        <w:ind w:leftChars="100" w:left="240"/>
        <w:jc w:val="center"/>
        <w:rPr>
          <w:rFonts w:ascii="Book Antiqua" w:hAnsi="Book Antiqua"/>
        </w:rPr>
      </w:pPr>
    </w:p>
    <w:p w14:paraId="4A8228BE" w14:textId="77777777" w:rsidR="00A637A5" w:rsidRDefault="00A637A5" w:rsidP="00A637A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E61EC3E" w14:textId="77777777" w:rsidR="00A637A5" w:rsidRDefault="00A637A5" w:rsidP="00A637A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DB103F5" w14:textId="77777777" w:rsidR="00A637A5" w:rsidRDefault="00A637A5" w:rsidP="00A637A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AF1842D" w14:textId="77777777" w:rsidR="00A637A5" w:rsidRDefault="00A637A5" w:rsidP="00A637A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E6898B2" w14:textId="77777777" w:rsidR="00A637A5" w:rsidRDefault="00A637A5" w:rsidP="00A637A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DB6E984" w14:textId="77777777" w:rsidR="00A637A5" w:rsidRDefault="00A637A5" w:rsidP="00A637A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D292261" w14:textId="77777777" w:rsidR="00A637A5" w:rsidRDefault="00A637A5" w:rsidP="00A637A5">
      <w:pPr>
        <w:snapToGrid w:val="0"/>
        <w:ind w:leftChars="100" w:left="240"/>
        <w:jc w:val="center"/>
        <w:rPr>
          <w:rFonts w:ascii="Book Antiqua" w:hAnsi="Book Antiqua"/>
        </w:rPr>
      </w:pPr>
    </w:p>
    <w:p w14:paraId="6E18AA45" w14:textId="77777777" w:rsidR="00A637A5" w:rsidRDefault="00A637A5" w:rsidP="00A637A5">
      <w:pPr>
        <w:snapToGrid w:val="0"/>
        <w:ind w:leftChars="100" w:left="240"/>
        <w:jc w:val="center"/>
        <w:rPr>
          <w:rFonts w:ascii="Book Antiqua" w:hAnsi="Book Antiqua"/>
        </w:rPr>
      </w:pPr>
    </w:p>
    <w:p w14:paraId="4348FA66" w14:textId="77777777" w:rsidR="00A637A5" w:rsidRDefault="00A637A5" w:rsidP="00A637A5">
      <w:pPr>
        <w:snapToGrid w:val="0"/>
        <w:ind w:leftChars="100" w:left="240"/>
        <w:jc w:val="center"/>
        <w:rPr>
          <w:rFonts w:ascii="Book Antiqua" w:hAnsi="Book Antiqua"/>
        </w:rPr>
      </w:pPr>
    </w:p>
    <w:p w14:paraId="61BAF318" w14:textId="77777777" w:rsidR="00A637A5" w:rsidRDefault="00A637A5" w:rsidP="00A637A5">
      <w:pPr>
        <w:snapToGrid w:val="0"/>
        <w:ind w:leftChars="100" w:left="240"/>
        <w:jc w:val="center"/>
        <w:rPr>
          <w:rFonts w:ascii="Book Antiqua" w:hAnsi="Book Antiqua"/>
        </w:rPr>
      </w:pPr>
      <w:r>
        <w:rPr>
          <w:rFonts w:ascii="Book Antiqua" w:hAnsi="Book Antiqua"/>
          <w:noProof/>
        </w:rPr>
        <w:drawing>
          <wp:inline distT="0" distB="0" distL="0" distR="0" wp14:anchorId="707023F7" wp14:editId="1920A6E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C0CC9F7" w14:textId="77777777" w:rsidR="00A637A5" w:rsidRDefault="00A637A5" w:rsidP="00A637A5">
      <w:pPr>
        <w:snapToGrid w:val="0"/>
        <w:ind w:leftChars="100" w:left="240"/>
        <w:jc w:val="center"/>
        <w:rPr>
          <w:rFonts w:ascii="Book Antiqua" w:hAnsi="Book Antiqua"/>
        </w:rPr>
      </w:pPr>
    </w:p>
    <w:p w14:paraId="71ACF84C" w14:textId="77777777" w:rsidR="00A637A5" w:rsidRDefault="00A637A5" w:rsidP="00A637A5">
      <w:pPr>
        <w:snapToGrid w:val="0"/>
        <w:ind w:leftChars="100" w:left="240"/>
        <w:jc w:val="center"/>
        <w:rPr>
          <w:rFonts w:ascii="Book Antiqua" w:hAnsi="Book Antiqua"/>
        </w:rPr>
      </w:pPr>
    </w:p>
    <w:p w14:paraId="13BE6736" w14:textId="77777777" w:rsidR="00A637A5" w:rsidRDefault="00A637A5" w:rsidP="00A637A5">
      <w:pPr>
        <w:snapToGrid w:val="0"/>
        <w:ind w:leftChars="100" w:left="240"/>
        <w:jc w:val="center"/>
        <w:rPr>
          <w:rFonts w:ascii="Book Antiqua" w:hAnsi="Book Antiqua"/>
        </w:rPr>
      </w:pPr>
    </w:p>
    <w:p w14:paraId="0A8A2FCD" w14:textId="77777777" w:rsidR="00A637A5" w:rsidRDefault="00A637A5" w:rsidP="00A637A5">
      <w:pPr>
        <w:snapToGrid w:val="0"/>
        <w:ind w:leftChars="100" w:left="240"/>
        <w:jc w:val="center"/>
        <w:rPr>
          <w:rFonts w:ascii="Book Antiqua" w:hAnsi="Book Antiqua"/>
        </w:rPr>
      </w:pPr>
    </w:p>
    <w:p w14:paraId="72589340" w14:textId="77777777" w:rsidR="00A637A5" w:rsidRDefault="00A637A5" w:rsidP="00A637A5">
      <w:pPr>
        <w:snapToGrid w:val="0"/>
        <w:ind w:leftChars="100" w:left="240"/>
        <w:jc w:val="center"/>
        <w:rPr>
          <w:rFonts w:ascii="Book Antiqua" w:hAnsi="Book Antiqua"/>
        </w:rPr>
      </w:pPr>
    </w:p>
    <w:p w14:paraId="4B15FEE7" w14:textId="77777777" w:rsidR="00A637A5" w:rsidRDefault="00A637A5" w:rsidP="00A637A5">
      <w:pPr>
        <w:snapToGrid w:val="0"/>
        <w:ind w:leftChars="100" w:left="240"/>
        <w:jc w:val="center"/>
        <w:rPr>
          <w:rFonts w:ascii="Book Antiqua" w:hAnsi="Book Antiqua"/>
        </w:rPr>
      </w:pPr>
    </w:p>
    <w:p w14:paraId="25E0B91D" w14:textId="77777777" w:rsidR="00A637A5" w:rsidRDefault="00A637A5" w:rsidP="00A637A5">
      <w:pPr>
        <w:snapToGrid w:val="0"/>
        <w:ind w:leftChars="100" w:left="240"/>
        <w:jc w:val="center"/>
        <w:rPr>
          <w:rFonts w:ascii="Book Antiqua" w:hAnsi="Book Antiqua"/>
        </w:rPr>
      </w:pPr>
    </w:p>
    <w:p w14:paraId="392A552B" w14:textId="77777777" w:rsidR="00A637A5" w:rsidRDefault="00A637A5" w:rsidP="00A637A5">
      <w:pPr>
        <w:snapToGrid w:val="0"/>
        <w:ind w:leftChars="100" w:left="240"/>
        <w:jc w:val="center"/>
        <w:rPr>
          <w:rFonts w:ascii="Book Antiqua" w:hAnsi="Book Antiqua"/>
        </w:rPr>
      </w:pPr>
    </w:p>
    <w:p w14:paraId="28121EFA" w14:textId="77777777" w:rsidR="00A637A5" w:rsidRDefault="00A637A5" w:rsidP="00A637A5">
      <w:pPr>
        <w:snapToGrid w:val="0"/>
        <w:ind w:leftChars="100" w:left="240"/>
        <w:jc w:val="center"/>
        <w:rPr>
          <w:rFonts w:ascii="Book Antiqua" w:hAnsi="Book Antiqua"/>
        </w:rPr>
      </w:pPr>
    </w:p>
    <w:p w14:paraId="5A3B13D1" w14:textId="77777777" w:rsidR="00A637A5" w:rsidRDefault="00A637A5" w:rsidP="00A637A5">
      <w:pPr>
        <w:snapToGrid w:val="0"/>
        <w:ind w:leftChars="100" w:left="240"/>
        <w:jc w:val="right"/>
        <w:rPr>
          <w:rFonts w:ascii="Book Antiqua" w:hAnsi="Book Antiqua"/>
          <w:color w:val="000000" w:themeColor="text1"/>
        </w:rPr>
      </w:pPr>
    </w:p>
    <w:p w14:paraId="27741F34" w14:textId="77777777" w:rsidR="00A637A5" w:rsidRDefault="00A637A5" w:rsidP="00A637A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2CDDE569" w14:textId="77777777" w:rsidR="00A637A5" w:rsidRDefault="00A637A5" w:rsidP="00A637A5">
      <w:pPr>
        <w:rPr>
          <w:rFonts w:ascii="Book Antiqua" w:hAnsi="Book Antiqua" w:cs="Book Antiqua"/>
          <w:b/>
          <w:bCs/>
          <w:color w:val="000000"/>
        </w:rPr>
      </w:pPr>
    </w:p>
    <w:p w14:paraId="63489665" w14:textId="634F5CEB" w:rsidR="00D25936" w:rsidRPr="00146B28" w:rsidRDefault="00D25936">
      <w:pPr>
        <w:spacing w:line="360" w:lineRule="auto"/>
        <w:jc w:val="both"/>
        <w:rPr>
          <w:rFonts w:ascii="Book Antiqua" w:hAnsi="Book Antiqua" w:cstheme="majorBidi"/>
        </w:rPr>
      </w:pPr>
    </w:p>
    <w:sectPr w:rsidR="00D25936" w:rsidRPr="00146B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C44A" w14:textId="77777777" w:rsidR="00A555AD" w:rsidRDefault="00A555AD" w:rsidP="00C0711F">
      <w:r>
        <w:separator/>
      </w:r>
    </w:p>
  </w:endnote>
  <w:endnote w:type="continuationSeparator" w:id="0">
    <w:p w14:paraId="0ADAB376" w14:textId="77777777" w:rsidR="00A555AD" w:rsidRDefault="00A555AD" w:rsidP="00C0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273543"/>
      <w:docPartObj>
        <w:docPartGallery w:val="Page Numbers (Bottom of Page)"/>
        <w:docPartUnique/>
      </w:docPartObj>
    </w:sdtPr>
    <w:sdtContent>
      <w:sdt>
        <w:sdtPr>
          <w:id w:val="-1769616900"/>
          <w:docPartObj>
            <w:docPartGallery w:val="Page Numbers (Top of Page)"/>
            <w:docPartUnique/>
          </w:docPartObj>
        </w:sdtPr>
        <w:sdtContent>
          <w:p w14:paraId="498AEDA4" w14:textId="25FC5F0C" w:rsidR="00C0711F" w:rsidRDefault="00C0711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2DD67F6" w14:textId="77777777" w:rsidR="00C0711F" w:rsidRDefault="00C071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606386"/>
      <w:docPartObj>
        <w:docPartGallery w:val="Page Numbers (Bottom of Page)"/>
        <w:docPartUnique/>
      </w:docPartObj>
    </w:sdtPr>
    <w:sdtContent>
      <w:sdt>
        <w:sdtPr>
          <w:id w:val="1214380981"/>
          <w:docPartObj>
            <w:docPartGallery w:val="Page Numbers (Top of Page)"/>
            <w:docPartUnique/>
          </w:docPartObj>
        </w:sdtPr>
        <w:sdtContent>
          <w:p w14:paraId="5BCC8D38" w14:textId="674AEE5C" w:rsidR="00627429" w:rsidRDefault="0062742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AE4F960" w14:textId="77777777" w:rsidR="00C0711F" w:rsidRDefault="00C071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3D60" w14:textId="77777777" w:rsidR="00A555AD" w:rsidRDefault="00A555AD" w:rsidP="00C0711F">
      <w:r>
        <w:separator/>
      </w:r>
    </w:p>
  </w:footnote>
  <w:footnote w:type="continuationSeparator" w:id="0">
    <w:p w14:paraId="38999E2C" w14:textId="77777777" w:rsidR="00A555AD" w:rsidRDefault="00A555AD" w:rsidP="00C07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2C67"/>
    <w:rsid w:val="00053F22"/>
    <w:rsid w:val="00075297"/>
    <w:rsid w:val="000A38C6"/>
    <w:rsid w:val="000B346F"/>
    <w:rsid w:val="000C17A2"/>
    <w:rsid w:val="000D37DB"/>
    <w:rsid w:val="000E2966"/>
    <w:rsid w:val="000E6E5D"/>
    <w:rsid w:val="00130428"/>
    <w:rsid w:val="00145F8D"/>
    <w:rsid w:val="00146B28"/>
    <w:rsid w:val="001D00C5"/>
    <w:rsid w:val="001F1451"/>
    <w:rsid w:val="0020567E"/>
    <w:rsid w:val="00206437"/>
    <w:rsid w:val="00225644"/>
    <w:rsid w:val="0026737B"/>
    <w:rsid w:val="002C03AD"/>
    <w:rsid w:val="002D3896"/>
    <w:rsid w:val="002F23E8"/>
    <w:rsid w:val="00353967"/>
    <w:rsid w:val="00387095"/>
    <w:rsid w:val="003A2295"/>
    <w:rsid w:val="003A7243"/>
    <w:rsid w:val="00401B9D"/>
    <w:rsid w:val="00442F55"/>
    <w:rsid w:val="004A5CD1"/>
    <w:rsid w:val="004B6784"/>
    <w:rsid w:val="004C67C6"/>
    <w:rsid w:val="004D3416"/>
    <w:rsid w:val="004E4D17"/>
    <w:rsid w:val="004F4300"/>
    <w:rsid w:val="00542711"/>
    <w:rsid w:val="005840C4"/>
    <w:rsid w:val="005A29BB"/>
    <w:rsid w:val="005B78D2"/>
    <w:rsid w:val="005C66F4"/>
    <w:rsid w:val="00603E23"/>
    <w:rsid w:val="006056CA"/>
    <w:rsid w:val="00617665"/>
    <w:rsid w:val="00627429"/>
    <w:rsid w:val="00631271"/>
    <w:rsid w:val="006464D3"/>
    <w:rsid w:val="00667E5F"/>
    <w:rsid w:val="00673136"/>
    <w:rsid w:val="00697D31"/>
    <w:rsid w:val="006E1EC7"/>
    <w:rsid w:val="006E77E9"/>
    <w:rsid w:val="006F1F80"/>
    <w:rsid w:val="006F24FF"/>
    <w:rsid w:val="006F2E50"/>
    <w:rsid w:val="00707F2A"/>
    <w:rsid w:val="0072364B"/>
    <w:rsid w:val="00735DEA"/>
    <w:rsid w:val="00763883"/>
    <w:rsid w:val="007F3E4F"/>
    <w:rsid w:val="007F77BC"/>
    <w:rsid w:val="008118DA"/>
    <w:rsid w:val="00840F3A"/>
    <w:rsid w:val="00850A2A"/>
    <w:rsid w:val="00867458"/>
    <w:rsid w:val="00895BE9"/>
    <w:rsid w:val="008C2E75"/>
    <w:rsid w:val="008C5F16"/>
    <w:rsid w:val="008D538C"/>
    <w:rsid w:val="008E3869"/>
    <w:rsid w:val="00907A3E"/>
    <w:rsid w:val="0093618C"/>
    <w:rsid w:val="009429D8"/>
    <w:rsid w:val="00954F9B"/>
    <w:rsid w:val="0097119D"/>
    <w:rsid w:val="009A7B9F"/>
    <w:rsid w:val="009C0F57"/>
    <w:rsid w:val="00A10411"/>
    <w:rsid w:val="00A367D5"/>
    <w:rsid w:val="00A43BE9"/>
    <w:rsid w:val="00A555AD"/>
    <w:rsid w:val="00A637A5"/>
    <w:rsid w:val="00A77B3E"/>
    <w:rsid w:val="00A80C86"/>
    <w:rsid w:val="00AC546E"/>
    <w:rsid w:val="00AD341F"/>
    <w:rsid w:val="00AF1565"/>
    <w:rsid w:val="00B5538C"/>
    <w:rsid w:val="00B82409"/>
    <w:rsid w:val="00B8515F"/>
    <w:rsid w:val="00BA6A8F"/>
    <w:rsid w:val="00C0711F"/>
    <w:rsid w:val="00C108A0"/>
    <w:rsid w:val="00C20EE1"/>
    <w:rsid w:val="00C50813"/>
    <w:rsid w:val="00C74B3D"/>
    <w:rsid w:val="00CA12F5"/>
    <w:rsid w:val="00CA2A55"/>
    <w:rsid w:val="00CF3B7D"/>
    <w:rsid w:val="00CF4BFB"/>
    <w:rsid w:val="00CF7879"/>
    <w:rsid w:val="00D25936"/>
    <w:rsid w:val="00D35387"/>
    <w:rsid w:val="00D53524"/>
    <w:rsid w:val="00D75B9C"/>
    <w:rsid w:val="00D8375F"/>
    <w:rsid w:val="00D93C04"/>
    <w:rsid w:val="00D97429"/>
    <w:rsid w:val="00DB17A3"/>
    <w:rsid w:val="00E347C2"/>
    <w:rsid w:val="00E40F75"/>
    <w:rsid w:val="00E4146E"/>
    <w:rsid w:val="00E47FB7"/>
    <w:rsid w:val="00E7034B"/>
    <w:rsid w:val="00EA0291"/>
    <w:rsid w:val="00EC2AAA"/>
    <w:rsid w:val="00FA1900"/>
    <w:rsid w:val="00FB54B8"/>
    <w:rsid w:val="00FC2F5F"/>
    <w:rsid w:val="00FD1F81"/>
    <w:rsid w:val="00FE37B5"/>
    <w:rsid w:val="00FE4D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165DC"/>
  <w15:docId w15:val="{27E9AD75-50A7-4663-B3FA-1341117C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C0711F"/>
    <w:pPr>
      <w:spacing w:before="100" w:beforeAutospacing="1" w:after="100" w:afterAutospacing="1"/>
      <w:outlineLvl w:val="0"/>
    </w:pPr>
    <w:rPr>
      <w:rFonts w:eastAsia="Times New Roman"/>
      <w:b/>
      <w:bCs/>
      <w:kern w:val="36"/>
      <w:sz w:val="48"/>
      <w:szCs w:val="48"/>
    </w:rPr>
  </w:style>
  <w:style w:type="paragraph" w:styleId="3">
    <w:name w:val="heading 3"/>
    <w:basedOn w:val="a"/>
    <w:next w:val="a"/>
    <w:link w:val="30"/>
    <w:uiPriority w:val="9"/>
    <w:semiHidden/>
    <w:unhideWhenUsed/>
    <w:qFormat/>
    <w:rsid w:val="00C0711F"/>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0711F"/>
    <w:pPr>
      <w:tabs>
        <w:tab w:val="center" w:pos="4153"/>
        <w:tab w:val="right" w:pos="8306"/>
      </w:tabs>
      <w:snapToGrid w:val="0"/>
      <w:jc w:val="center"/>
    </w:pPr>
    <w:rPr>
      <w:sz w:val="18"/>
      <w:szCs w:val="18"/>
    </w:rPr>
  </w:style>
  <w:style w:type="character" w:customStyle="1" w:styleId="a4">
    <w:name w:val="页眉 字符"/>
    <w:basedOn w:val="a0"/>
    <w:link w:val="a3"/>
    <w:uiPriority w:val="99"/>
    <w:rsid w:val="00C0711F"/>
    <w:rPr>
      <w:sz w:val="18"/>
      <w:szCs w:val="18"/>
    </w:rPr>
  </w:style>
  <w:style w:type="paragraph" w:styleId="a5">
    <w:name w:val="footer"/>
    <w:basedOn w:val="a"/>
    <w:link w:val="a6"/>
    <w:uiPriority w:val="99"/>
    <w:rsid w:val="00C0711F"/>
    <w:pPr>
      <w:tabs>
        <w:tab w:val="center" w:pos="4153"/>
        <w:tab w:val="right" w:pos="8306"/>
      </w:tabs>
      <w:snapToGrid w:val="0"/>
    </w:pPr>
    <w:rPr>
      <w:sz w:val="18"/>
      <w:szCs w:val="18"/>
    </w:rPr>
  </w:style>
  <w:style w:type="character" w:customStyle="1" w:styleId="a6">
    <w:name w:val="页脚 字符"/>
    <w:basedOn w:val="a0"/>
    <w:link w:val="a5"/>
    <w:uiPriority w:val="99"/>
    <w:rsid w:val="00C0711F"/>
    <w:rPr>
      <w:sz w:val="18"/>
      <w:szCs w:val="18"/>
    </w:rPr>
  </w:style>
  <w:style w:type="character" w:customStyle="1" w:styleId="10">
    <w:name w:val="标题 1 字符"/>
    <w:basedOn w:val="a0"/>
    <w:link w:val="1"/>
    <w:uiPriority w:val="9"/>
    <w:rsid w:val="00C0711F"/>
    <w:rPr>
      <w:rFonts w:eastAsia="Times New Roman"/>
      <w:b/>
      <w:bCs/>
      <w:kern w:val="36"/>
      <w:sz w:val="48"/>
      <w:szCs w:val="48"/>
    </w:rPr>
  </w:style>
  <w:style w:type="character" w:customStyle="1" w:styleId="30">
    <w:name w:val="标题 3 字符"/>
    <w:basedOn w:val="a0"/>
    <w:link w:val="3"/>
    <w:uiPriority w:val="9"/>
    <w:semiHidden/>
    <w:rsid w:val="00C0711F"/>
    <w:rPr>
      <w:rFonts w:asciiTheme="majorHAnsi" w:eastAsiaTheme="majorEastAsia" w:hAnsiTheme="majorHAnsi" w:cstheme="majorBidi"/>
      <w:color w:val="243F60" w:themeColor="accent1" w:themeShade="7F"/>
      <w:sz w:val="24"/>
      <w:szCs w:val="24"/>
    </w:rPr>
  </w:style>
  <w:style w:type="paragraph" w:customStyle="1" w:styleId="EndNoteBibliographyTitle">
    <w:name w:val="EndNote Bibliography Title"/>
    <w:basedOn w:val="a"/>
    <w:link w:val="EndNoteBibliographyTitleChar"/>
    <w:rsid w:val="00C0711F"/>
    <w:pPr>
      <w:spacing w:line="259" w:lineRule="auto"/>
      <w:jc w:val="center"/>
    </w:pPr>
    <w:rPr>
      <w:rFonts w:ascii="Calibri" w:hAnsi="Calibri" w:cs="Calibri"/>
      <w:noProof/>
      <w:sz w:val="22"/>
      <w:szCs w:val="22"/>
    </w:rPr>
  </w:style>
  <w:style w:type="character" w:customStyle="1" w:styleId="EndNoteBibliographyTitleChar">
    <w:name w:val="EndNote Bibliography Title Char"/>
    <w:basedOn w:val="a0"/>
    <w:link w:val="EndNoteBibliographyTitle"/>
    <w:rsid w:val="00C0711F"/>
    <w:rPr>
      <w:rFonts w:ascii="Calibri" w:hAnsi="Calibri" w:cs="Calibri"/>
      <w:noProof/>
      <w:sz w:val="22"/>
      <w:szCs w:val="22"/>
    </w:rPr>
  </w:style>
  <w:style w:type="paragraph" w:customStyle="1" w:styleId="EndNoteBibliography">
    <w:name w:val="EndNote Bibliography"/>
    <w:basedOn w:val="a"/>
    <w:link w:val="EndNoteBibliographyChar"/>
    <w:rsid w:val="00C0711F"/>
    <w:pPr>
      <w:spacing w:after="160"/>
      <w:jc w:val="both"/>
    </w:pPr>
    <w:rPr>
      <w:rFonts w:ascii="Calibri" w:hAnsi="Calibri" w:cs="Calibri"/>
      <w:noProof/>
      <w:sz w:val="22"/>
      <w:szCs w:val="22"/>
    </w:rPr>
  </w:style>
  <w:style w:type="character" w:customStyle="1" w:styleId="EndNoteBibliographyChar">
    <w:name w:val="EndNote Bibliography Char"/>
    <w:basedOn w:val="a0"/>
    <w:link w:val="EndNoteBibliography"/>
    <w:rsid w:val="00C0711F"/>
    <w:rPr>
      <w:rFonts w:ascii="Calibri" w:hAnsi="Calibri" w:cs="Calibri"/>
      <w:noProof/>
      <w:sz w:val="22"/>
      <w:szCs w:val="22"/>
    </w:rPr>
  </w:style>
  <w:style w:type="character" w:styleId="a7">
    <w:name w:val="annotation reference"/>
    <w:basedOn w:val="a0"/>
    <w:uiPriority w:val="99"/>
    <w:unhideWhenUsed/>
    <w:rsid w:val="00C0711F"/>
    <w:rPr>
      <w:sz w:val="16"/>
      <w:szCs w:val="16"/>
    </w:rPr>
  </w:style>
  <w:style w:type="paragraph" w:styleId="a8">
    <w:name w:val="annotation text"/>
    <w:basedOn w:val="a"/>
    <w:link w:val="a9"/>
    <w:uiPriority w:val="99"/>
    <w:unhideWhenUsed/>
    <w:rsid w:val="00C0711F"/>
    <w:pPr>
      <w:spacing w:after="160"/>
    </w:pPr>
    <w:rPr>
      <w:rFonts w:asciiTheme="minorHAnsi" w:hAnsiTheme="minorHAnsi" w:cstheme="minorBidi"/>
      <w:sz w:val="20"/>
      <w:szCs w:val="20"/>
    </w:rPr>
  </w:style>
  <w:style w:type="character" w:customStyle="1" w:styleId="a9">
    <w:name w:val="批注文字 字符"/>
    <w:basedOn w:val="a0"/>
    <w:link w:val="a8"/>
    <w:uiPriority w:val="99"/>
    <w:rsid w:val="00C0711F"/>
    <w:rPr>
      <w:rFonts w:asciiTheme="minorHAnsi" w:hAnsiTheme="minorHAnsi" w:cstheme="minorBidi"/>
    </w:rPr>
  </w:style>
  <w:style w:type="paragraph" w:styleId="aa">
    <w:name w:val="annotation subject"/>
    <w:basedOn w:val="a8"/>
    <w:next w:val="a8"/>
    <w:link w:val="ab"/>
    <w:uiPriority w:val="99"/>
    <w:unhideWhenUsed/>
    <w:rsid w:val="00C0711F"/>
    <w:rPr>
      <w:b/>
      <w:bCs/>
    </w:rPr>
  </w:style>
  <w:style w:type="character" w:customStyle="1" w:styleId="ab">
    <w:name w:val="批注主题 字符"/>
    <w:basedOn w:val="a9"/>
    <w:link w:val="aa"/>
    <w:uiPriority w:val="99"/>
    <w:rsid w:val="00C0711F"/>
    <w:rPr>
      <w:rFonts w:asciiTheme="minorHAnsi" w:hAnsiTheme="minorHAnsi" w:cstheme="minorBidi"/>
      <w:b/>
      <w:bCs/>
    </w:rPr>
  </w:style>
  <w:style w:type="paragraph" w:styleId="ac">
    <w:name w:val="Balloon Text"/>
    <w:basedOn w:val="a"/>
    <w:link w:val="ad"/>
    <w:uiPriority w:val="99"/>
    <w:unhideWhenUsed/>
    <w:rsid w:val="00C0711F"/>
    <w:rPr>
      <w:rFonts w:ascii="Segoe UI" w:hAnsi="Segoe UI" w:cs="Segoe UI"/>
      <w:sz w:val="18"/>
      <w:szCs w:val="18"/>
    </w:rPr>
  </w:style>
  <w:style w:type="character" w:customStyle="1" w:styleId="ad">
    <w:name w:val="批注框文本 字符"/>
    <w:basedOn w:val="a0"/>
    <w:link w:val="ac"/>
    <w:uiPriority w:val="99"/>
    <w:rsid w:val="00C0711F"/>
    <w:rPr>
      <w:rFonts w:ascii="Segoe UI" w:hAnsi="Segoe UI" w:cs="Segoe UI"/>
      <w:sz w:val="18"/>
      <w:szCs w:val="18"/>
    </w:rPr>
  </w:style>
  <w:style w:type="paragraph" w:styleId="ae">
    <w:name w:val="Revision"/>
    <w:hidden/>
    <w:uiPriority w:val="99"/>
    <w:semiHidden/>
    <w:rsid w:val="00C0711F"/>
    <w:rPr>
      <w:rFonts w:asciiTheme="minorHAnsi" w:hAnsiTheme="minorHAnsi" w:cstheme="minorBidi"/>
      <w:sz w:val="22"/>
      <w:szCs w:val="22"/>
    </w:rPr>
  </w:style>
  <w:style w:type="character" w:styleId="af">
    <w:name w:val="Hyperlink"/>
    <w:basedOn w:val="a0"/>
    <w:uiPriority w:val="99"/>
    <w:unhideWhenUsed/>
    <w:rsid w:val="00C0711F"/>
    <w:rPr>
      <w:color w:val="0000FF"/>
      <w:u w:val="single"/>
    </w:rPr>
  </w:style>
  <w:style w:type="character" w:customStyle="1" w:styleId="issue-heading">
    <w:name w:val="issue-heading"/>
    <w:basedOn w:val="a0"/>
    <w:rsid w:val="00C0711F"/>
  </w:style>
  <w:style w:type="paragraph" w:styleId="af0">
    <w:name w:val="endnote text"/>
    <w:basedOn w:val="a"/>
    <w:link w:val="af1"/>
    <w:uiPriority w:val="99"/>
    <w:unhideWhenUsed/>
    <w:rsid w:val="00C0711F"/>
    <w:rPr>
      <w:rFonts w:asciiTheme="minorHAnsi" w:hAnsiTheme="minorHAnsi" w:cstheme="minorBidi"/>
      <w:sz w:val="20"/>
      <w:szCs w:val="20"/>
    </w:rPr>
  </w:style>
  <w:style w:type="character" w:customStyle="1" w:styleId="af1">
    <w:name w:val="尾注文本 字符"/>
    <w:basedOn w:val="a0"/>
    <w:link w:val="af0"/>
    <w:uiPriority w:val="99"/>
    <w:rsid w:val="00C0711F"/>
    <w:rPr>
      <w:rFonts w:asciiTheme="minorHAnsi" w:hAnsiTheme="minorHAnsi" w:cstheme="minorBidi"/>
    </w:rPr>
  </w:style>
  <w:style w:type="character" w:styleId="af2">
    <w:name w:val="endnote reference"/>
    <w:basedOn w:val="a0"/>
    <w:uiPriority w:val="99"/>
    <w:unhideWhenUsed/>
    <w:rsid w:val="00C0711F"/>
    <w:rPr>
      <w:vertAlign w:val="superscript"/>
    </w:rPr>
  </w:style>
  <w:style w:type="table" w:styleId="af3">
    <w:name w:val="Table Grid"/>
    <w:basedOn w:val="a1"/>
    <w:uiPriority w:val="39"/>
    <w:rsid w:val="00C0711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aption"/>
    <w:basedOn w:val="a"/>
    <w:next w:val="a"/>
    <w:uiPriority w:val="35"/>
    <w:unhideWhenUsed/>
    <w:qFormat/>
    <w:rsid w:val="00C0711F"/>
    <w:pPr>
      <w:spacing w:after="200"/>
    </w:pPr>
    <w:rPr>
      <w:rFonts w:asciiTheme="minorHAnsi" w:hAnsiTheme="minorHAnsi" w:cstheme="minorBidi"/>
      <w:i/>
      <w:iCs/>
      <w:color w:val="1F497D" w:themeColor="text2"/>
      <w:sz w:val="18"/>
      <w:szCs w:val="18"/>
    </w:rPr>
  </w:style>
  <w:style w:type="paragraph" w:styleId="af5">
    <w:name w:val="Title"/>
    <w:basedOn w:val="a"/>
    <w:next w:val="a"/>
    <w:link w:val="af6"/>
    <w:uiPriority w:val="10"/>
    <w:qFormat/>
    <w:rsid w:val="00C0711F"/>
    <w:pPr>
      <w:contextualSpacing/>
    </w:pPr>
    <w:rPr>
      <w:rFonts w:asciiTheme="majorBidi" w:eastAsiaTheme="majorEastAsia" w:hAnsiTheme="majorBidi" w:cstheme="majorBidi"/>
      <w:b/>
      <w:spacing w:val="-10"/>
      <w:kern w:val="28"/>
      <w:sz w:val="32"/>
      <w:szCs w:val="56"/>
      <w:lang w:bidi="fa-IR"/>
    </w:rPr>
  </w:style>
  <w:style w:type="character" w:customStyle="1" w:styleId="af6">
    <w:name w:val="标题 字符"/>
    <w:basedOn w:val="a0"/>
    <w:link w:val="af5"/>
    <w:uiPriority w:val="10"/>
    <w:rsid w:val="00C0711F"/>
    <w:rPr>
      <w:rFonts w:asciiTheme="majorBidi" w:eastAsiaTheme="majorEastAsia" w:hAnsiTheme="majorBidi" w:cstheme="majorBidi"/>
      <w:b/>
      <w:spacing w:val="-10"/>
      <w:kern w:val="28"/>
      <w:sz w:val="32"/>
      <w:szCs w:val="56"/>
      <w:lang w:bidi="fa-IR"/>
    </w:rPr>
  </w:style>
  <w:style w:type="character" w:styleId="af7">
    <w:name w:val="Unresolved Mention"/>
    <w:basedOn w:val="a0"/>
    <w:uiPriority w:val="99"/>
    <w:semiHidden/>
    <w:unhideWhenUsed/>
    <w:rsid w:val="00C07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574">
      <w:bodyDiv w:val="1"/>
      <w:marLeft w:val="0"/>
      <w:marRight w:val="0"/>
      <w:marTop w:val="0"/>
      <w:marBottom w:val="0"/>
      <w:divBdr>
        <w:top w:val="none" w:sz="0" w:space="0" w:color="auto"/>
        <w:left w:val="none" w:sz="0" w:space="0" w:color="auto"/>
        <w:bottom w:val="none" w:sz="0" w:space="0" w:color="auto"/>
        <w:right w:val="none" w:sz="0" w:space="0" w:color="auto"/>
      </w:divBdr>
    </w:div>
    <w:div w:id="652753427">
      <w:bodyDiv w:val="1"/>
      <w:marLeft w:val="0"/>
      <w:marRight w:val="0"/>
      <w:marTop w:val="0"/>
      <w:marBottom w:val="0"/>
      <w:divBdr>
        <w:top w:val="none" w:sz="0" w:space="0" w:color="auto"/>
        <w:left w:val="none" w:sz="0" w:space="0" w:color="auto"/>
        <w:bottom w:val="none" w:sz="0" w:space="0" w:color="auto"/>
        <w:right w:val="none" w:sz="0" w:space="0" w:color="auto"/>
      </w:divBdr>
    </w:div>
    <w:div w:id="1710303715">
      <w:bodyDiv w:val="1"/>
      <w:marLeft w:val="0"/>
      <w:marRight w:val="0"/>
      <w:marTop w:val="0"/>
      <w:marBottom w:val="0"/>
      <w:divBdr>
        <w:top w:val="none" w:sz="0" w:space="0" w:color="auto"/>
        <w:left w:val="none" w:sz="0" w:space="0" w:color="auto"/>
        <w:bottom w:val="none" w:sz="0" w:space="0" w:color="auto"/>
        <w:right w:val="none" w:sz="0" w:space="0" w:color="auto"/>
      </w:divBdr>
    </w:div>
    <w:div w:id="195220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1429F-B9E8-460E-BC5F-A609DEE1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40</Pages>
  <Words>7742</Words>
  <Characters>44134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104</cp:revision>
  <dcterms:created xsi:type="dcterms:W3CDTF">2023-07-30T11:17:00Z</dcterms:created>
  <dcterms:modified xsi:type="dcterms:W3CDTF">2023-09-10T10:01:00Z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e26cc78aa78690718ea50bb4e4a4779140e1ae1457dc87137e1bf4a32188c85a</vt:lpwstr>
  </property>
</Properties>
</file>