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F7" w:rsidRDefault="00991F1E">
      <w:r>
        <w:t>Clinical trials registration statement not required for this</w:t>
      </w:r>
      <w:bookmarkStart w:id="0" w:name="_GoBack"/>
      <w:bookmarkEnd w:id="0"/>
      <w:r w:rsidR="00A51DF7">
        <w:t xml:space="preserve"> manuscript</w:t>
      </w:r>
    </w:p>
    <w:p w:rsidR="003323B2" w:rsidRDefault="003323B2">
      <w:r>
        <w:t>Corresponding author</w:t>
      </w:r>
    </w:p>
    <w:sectPr w:rsidR="0033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73"/>
    <w:rsid w:val="003323B2"/>
    <w:rsid w:val="007E75F7"/>
    <w:rsid w:val="008F2873"/>
    <w:rsid w:val="0098509F"/>
    <w:rsid w:val="00991F1E"/>
    <w:rsid w:val="00A51DF7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4DFC-356F-4471-9E76-5E84E8C3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Moole</dc:creator>
  <cp:keywords/>
  <dc:description/>
  <cp:lastModifiedBy>Harsha Moole</cp:lastModifiedBy>
  <cp:revision>6</cp:revision>
  <dcterms:created xsi:type="dcterms:W3CDTF">2016-07-10T17:30:00Z</dcterms:created>
  <dcterms:modified xsi:type="dcterms:W3CDTF">2016-07-10T17:36:00Z</dcterms:modified>
</cp:coreProperties>
</file>