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1A" w:rsidRPr="00545B8F" w:rsidRDefault="00501D1A" w:rsidP="00545B8F">
      <w:pPr>
        <w:spacing w:line="360" w:lineRule="auto"/>
        <w:jc w:val="both"/>
        <w:rPr>
          <w:rFonts w:ascii="Book Antiqua" w:hAnsi="Book Antiqua"/>
          <w:sz w:val="24"/>
          <w:szCs w:val="24"/>
        </w:rPr>
      </w:pPr>
      <w:bookmarkStart w:id="0" w:name="OLE_LINK1"/>
      <w:r w:rsidRPr="00545B8F">
        <w:rPr>
          <w:rFonts w:ascii="Book Antiqua" w:hAnsi="Book Antiqua"/>
          <w:b/>
          <w:sz w:val="24"/>
          <w:szCs w:val="24"/>
        </w:rPr>
        <w:t>Name of Journal:</w:t>
      </w:r>
      <w:r w:rsidRPr="00545B8F">
        <w:rPr>
          <w:rFonts w:ascii="Book Antiqua" w:hAnsi="Book Antiqua"/>
          <w:sz w:val="24"/>
          <w:szCs w:val="24"/>
        </w:rPr>
        <w:t xml:space="preserve"> </w:t>
      </w:r>
      <w:r w:rsidRPr="00545B8F">
        <w:rPr>
          <w:rFonts w:ascii="Book Antiqua" w:hAnsi="Book Antiqua"/>
          <w:i/>
          <w:sz w:val="24"/>
          <w:szCs w:val="24"/>
        </w:rPr>
        <w:t>World Journal of Clinical Cases</w:t>
      </w:r>
    </w:p>
    <w:p w:rsidR="00501D1A" w:rsidRPr="00545B8F" w:rsidRDefault="00501D1A" w:rsidP="00545B8F">
      <w:pPr>
        <w:pStyle w:val="10"/>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1" w:name="OLE_LINK486"/>
      <w:bookmarkStart w:id="2" w:name="OLE_LINK768"/>
      <w:bookmarkStart w:id="3" w:name="OLE_LINK485"/>
      <w:bookmarkStart w:id="4" w:name="OLE_LINK661"/>
      <w:bookmarkStart w:id="5" w:name="OLE_LINK515"/>
      <w:bookmarkStart w:id="6" w:name="OLE_LINK514"/>
      <w:r w:rsidRPr="00545B8F">
        <w:rPr>
          <w:rFonts w:ascii="Book Antiqua" w:hAnsi="Book Antiqua" w:cs="Times New Roman"/>
          <w:b/>
          <w:color w:val="auto"/>
          <w:sz w:val="24"/>
          <w:szCs w:val="24"/>
          <w:lang w:val="en-US" w:eastAsia="zh-CN"/>
        </w:rPr>
        <w:t>Manuscript NO:</w:t>
      </w:r>
      <w:bookmarkEnd w:id="1"/>
      <w:bookmarkEnd w:id="2"/>
      <w:bookmarkEnd w:id="3"/>
      <w:bookmarkEnd w:id="4"/>
      <w:bookmarkEnd w:id="5"/>
      <w:bookmarkEnd w:id="6"/>
      <w:r w:rsidRPr="00545B8F">
        <w:rPr>
          <w:rFonts w:ascii="Book Antiqua" w:hAnsi="Book Antiqua" w:cs="Times New Roman"/>
          <w:color w:val="auto"/>
          <w:sz w:val="24"/>
          <w:szCs w:val="24"/>
          <w:lang w:val="en-US" w:eastAsia="zh-CN"/>
        </w:rPr>
        <w:t xml:space="preserve"> 44561</w:t>
      </w:r>
    </w:p>
    <w:p w:rsidR="00501D1A" w:rsidRPr="00545B8F" w:rsidRDefault="00501D1A" w:rsidP="00545B8F">
      <w:pPr>
        <w:spacing w:line="360" w:lineRule="auto"/>
        <w:jc w:val="both"/>
        <w:rPr>
          <w:rFonts w:ascii="Book Antiqua" w:hAnsi="Book Antiqua"/>
          <w:sz w:val="24"/>
          <w:szCs w:val="24"/>
        </w:rPr>
      </w:pPr>
      <w:r w:rsidRPr="00545B8F">
        <w:rPr>
          <w:rFonts w:ascii="Book Antiqua" w:hAnsi="Book Antiqua"/>
          <w:b/>
          <w:sz w:val="24"/>
          <w:szCs w:val="24"/>
        </w:rPr>
        <w:t xml:space="preserve">Manuscript Type: </w:t>
      </w:r>
      <w:r w:rsidRPr="00545B8F">
        <w:rPr>
          <w:rFonts w:ascii="Book Antiqua" w:hAnsi="Book Antiqua"/>
          <w:sz w:val="24"/>
          <w:szCs w:val="24"/>
        </w:rPr>
        <w:t>CASE REPORT</w:t>
      </w:r>
    </w:p>
    <w:p w:rsidR="00501D1A" w:rsidRPr="00F76B4C" w:rsidRDefault="00501D1A" w:rsidP="00F76B4C">
      <w:pPr>
        <w:pStyle w:val="a4"/>
        <w:kinsoku w:val="0"/>
        <w:overflowPunct w:val="0"/>
        <w:spacing w:line="360" w:lineRule="auto"/>
        <w:jc w:val="both"/>
        <w:rPr>
          <w:rFonts w:ascii="Book Antiqua" w:hAnsi="Book Antiqua"/>
          <w:b/>
          <w:bCs/>
        </w:rPr>
      </w:pPr>
    </w:p>
    <w:p w:rsidR="005A6BB4" w:rsidRPr="00545B8F" w:rsidRDefault="005A6BB4" w:rsidP="00545B8F">
      <w:pPr>
        <w:pStyle w:val="a4"/>
        <w:kinsoku w:val="0"/>
        <w:overflowPunct w:val="0"/>
        <w:spacing w:line="360" w:lineRule="auto"/>
        <w:jc w:val="both"/>
        <w:rPr>
          <w:rFonts w:ascii="Book Antiqua" w:hAnsi="Book Antiqua"/>
          <w:b/>
          <w:bCs/>
        </w:rPr>
      </w:pPr>
      <w:proofErr w:type="spellStart"/>
      <w:r w:rsidRPr="00545B8F">
        <w:rPr>
          <w:rFonts w:ascii="Book Antiqua" w:hAnsi="Book Antiqua"/>
          <w:b/>
          <w:bCs/>
        </w:rPr>
        <w:t>Melanotic</w:t>
      </w:r>
      <w:proofErr w:type="spellEnd"/>
      <w:r w:rsidRPr="00545B8F">
        <w:rPr>
          <w:rFonts w:ascii="Book Antiqua" w:hAnsi="Book Antiqua"/>
          <w:b/>
          <w:bCs/>
        </w:rPr>
        <w:t xml:space="preserve"> Xp11</w:t>
      </w:r>
      <w:r w:rsidR="0038499C">
        <w:rPr>
          <w:rFonts w:ascii="Book Antiqua" w:hAnsi="Book Antiqua"/>
          <w:b/>
          <w:bCs/>
        </w:rPr>
        <w:t xml:space="preserve">-associated </w:t>
      </w:r>
      <w:r w:rsidR="00FE2074" w:rsidRPr="00545B8F">
        <w:rPr>
          <w:rFonts w:ascii="Book Antiqua" w:hAnsi="Book Antiqua"/>
          <w:b/>
          <w:bCs/>
        </w:rPr>
        <w:t xml:space="preserve">tumor </w:t>
      </w:r>
      <w:r w:rsidRPr="00545B8F">
        <w:rPr>
          <w:rFonts w:ascii="Book Antiqua" w:hAnsi="Book Antiqua"/>
          <w:b/>
          <w:bCs/>
        </w:rPr>
        <w:t xml:space="preserve">of the </w:t>
      </w:r>
      <w:r w:rsidR="00FE2074" w:rsidRPr="00545B8F">
        <w:rPr>
          <w:rFonts w:ascii="Book Antiqua" w:hAnsi="Book Antiqua"/>
          <w:b/>
          <w:bCs/>
        </w:rPr>
        <w:t>sigmoid colon</w:t>
      </w:r>
      <w:r w:rsidRPr="00545B8F">
        <w:rPr>
          <w:rFonts w:ascii="Book Antiqua" w:hAnsi="Book Antiqua"/>
          <w:b/>
          <w:bCs/>
        </w:rPr>
        <w:t xml:space="preserve">: A </w:t>
      </w:r>
      <w:r w:rsidR="00FE2074" w:rsidRPr="00545B8F">
        <w:rPr>
          <w:rFonts w:ascii="Book Antiqua" w:hAnsi="Book Antiqua"/>
          <w:b/>
          <w:bCs/>
        </w:rPr>
        <w:t>case report</w:t>
      </w:r>
    </w:p>
    <w:p w:rsidR="00FE2074" w:rsidRPr="00545B8F" w:rsidRDefault="00FE2074" w:rsidP="00545B8F">
      <w:pPr>
        <w:pStyle w:val="a4"/>
        <w:kinsoku w:val="0"/>
        <w:overflowPunct w:val="0"/>
        <w:spacing w:line="360" w:lineRule="auto"/>
        <w:jc w:val="both"/>
        <w:rPr>
          <w:rFonts w:ascii="Book Antiqua" w:hAnsi="Book Antiqua"/>
          <w:b/>
          <w:bCs/>
        </w:rPr>
      </w:pPr>
    </w:p>
    <w:p w:rsidR="00201618" w:rsidRPr="00545B8F" w:rsidRDefault="00201618" w:rsidP="00545B8F">
      <w:pPr>
        <w:pStyle w:val="a4"/>
        <w:kinsoku w:val="0"/>
        <w:overflowPunct w:val="0"/>
        <w:spacing w:line="360" w:lineRule="auto"/>
        <w:jc w:val="both"/>
        <w:rPr>
          <w:rFonts w:ascii="Book Antiqua" w:hAnsi="Book Antiqua"/>
          <w:bCs/>
        </w:rPr>
      </w:pPr>
      <w:r w:rsidRPr="00545B8F">
        <w:rPr>
          <w:rFonts w:ascii="Book Antiqua" w:hAnsi="Book Antiqua"/>
          <w:bCs/>
        </w:rPr>
        <w:t xml:space="preserve">Wang G </w:t>
      </w:r>
      <w:r w:rsidRPr="00545B8F">
        <w:rPr>
          <w:rFonts w:ascii="Book Antiqua" w:hAnsi="Book Antiqua"/>
          <w:bCs/>
          <w:i/>
        </w:rPr>
        <w:t>et al</w:t>
      </w:r>
      <w:r w:rsidRPr="00545B8F">
        <w:rPr>
          <w:rFonts w:ascii="Book Antiqua" w:hAnsi="Book Antiqua"/>
          <w:bCs/>
        </w:rPr>
        <w:t xml:space="preserve">. </w:t>
      </w:r>
      <w:proofErr w:type="spellStart"/>
      <w:r w:rsidRPr="00545B8F">
        <w:rPr>
          <w:rFonts w:ascii="Book Antiqua" w:hAnsi="Book Antiqua"/>
          <w:bCs/>
        </w:rPr>
        <w:t>Melanotic</w:t>
      </w:r>
      <w:proofErr w:type="spellEnd"/>
      <w:r w:rsidRPr="00545B8F">
        <w:rPr>
          <w:rFonts w:ascii="Book Antiqua" w:hAnsi="Book Antiqua"/>
          <w:bCs/>
        </w:rPr>
        <w:t xml:space="preserve"> Xp11</w:t>
      </w:r>
      <w:r w:rsidR="0038499C" w:rsidRPr="0038499C">
        <w:rPr>
          <w:rFonts w:ascii="Book Antiqua" w:hAnsi="Book Antiqua"/>
          <w:bCs/>
        </w:rPr>
        <w:t>-associated</w:t>
      </w:r>
      <w:r w:rsidRPr="00545B8F">
        <w:rPr>
          <w:rFonts w:ascii="Book Antiqua" w:hAnsi="Book Antiqua"/>
          <w:bCs/>
        </w:rPr>
        <w:t xml:space="preserve"> tumor of the sigmoid colon</w:t>
      </w:r>
    </w:p>
    <w:p w:rsidR="00201618" w:rsidRPr="000219DA" w:rsidRDefault="00201618" w:rsidP="00545B8F">
      <w:pPr>
        <w:pStyle w:val="a4"/>
        <w:kinsoku w:val="0"/>
        <w:overflowPunct w:val="0"/>
        <w:spacing w:line="360" w:lineRule="auto"/>
        <w:jc w:val="both"/>
        <w:rPr>
          <w:rFonts w:ascii="Book Antiqua" w:hAnsi="Book Antiqua"/>
          <w:b/>
          <w:bCs/>
        </w:rPr>
      </w:pPr>
    </w:p>
    <w:bookmarkEnd w:id="0"/>
    <w:p w:rsidR="005A6BB4" w:rsidRPr="00545B8F" w:rsidRDefault="005A6BB4" w:rsidP="00545B8F">
      <w:pPr>
        <w:pStyle w:val="a4"/>
        <w:kinsoku w:val="0"/>
        <w:overflowPunct w:val="0"/>
        <w:spacing w:line="360" w:lineRule="auto"/>
        <w:jc w:val="both"/>
        <w:rPr>
          <w:rFonts w:ascii="Book Antiqua" w:hAnsi="Book Antiqua"/>
        </w:rPr>
      </w:pPr>
      <w:r w:rsidRPr="00545B8F">
        <w:rPr>
          <w:rFonts w:ascii="Book Antiqua" w:hAnsi="Book Antiqua"/>
        </w:rPr>
        <w:t>Gang Wang, Gang</w:t>
      </w:r>
      <w:r w:rsidR="00FE2074" w:rsidRPr="00545B8F">
        <w:rPr>
          <w:rFonts w:ascii="Book Antiqua" w:hAnsi="Book Antiqua"/>
        </w:rPr>
        <w:t xml:space="preserve">-Gang </w:t>
      </w:r>
      <w:r w:rsidRPr="00545B8F">
        <w:rPr>
          <w:rFonts w:ascii="Book Antiqua" w:hAnsi="Book Antiqua"/>
        </w:rPr>
        <w:t>Li, Sheng</w:t>
      </w:r>
      <w:r w:rsidR="00FE2074" w:rsidRPr="00545B8F">
        <w:rPr>
          <w:rFonts w:ascii="Book Antiqua" w:hAnsi="Book Antiqua"/>
        </w:rPr>
        <w:t xml:space="preserve">-Mao </w:t>
      </w:r>
      <w:r w:rsidRPr="00545B8F">
        <w:rPr>
          <w:rFonts w:ascii="Book Antiqua" w:hAnsi="Book Antiqua"/>
        </w:rPr>
        <w:t xml:space="preserve">Zhu, </w:t>
      </w:r>
      <w:proofErr w:type="spellStart"/>
      <w:r w:rsidRPr="00545B8F">
        <w:rPr>
          <w:rFonts w:ascii="Book Antiqua" w:hAnsi="Book Antiqua"/>
        </w:rPr>
        <w:t>Bao</w:t>
      </w:r>
      <w:r w:rsidR="00BB3A2F" w:rsidRPr="00545B8F">
        <w:rPr>
          <w:rFonts w:ascii="Book Antiqua" w:hAnsi="Book Antiqua"/>
        </w:rPr>
        <w:t>-Jia</w:t>
      </w:r>
      <w:proofErr w:type="spellEnd"/>
      <w:r w:rsidR="00BB3A2F" w:rsidRPr="00545B8F">
        <w:rPr>
          <w:rFonts w:ascii="Book Antiqua" w:hAnsi="Book Antiqua"/>
        </w:rPr>
        <w:t xml:space="preserve"> </w:t>
      </w:r>
      <w:proofErr w:type="spellStart"/>
      <w:proofErr w:type="gramStart"/>
      <w:r w:rsidRPr="00545B8F">
        <w:rPr>
          <w:rFonts w:ascii="Book Antiqua" w:hAnsi="Book Antiqua"/>
        </w:rPr>
        <w:t>Cai</w:t>
      </w:r>
      <w:proofErr w:type="spellEnd"/>
      <w:proofErr w:type="gramEnd"/>
      <w:r w:rsidR="00C81A5B" w:rsidRPr="00545B8F">
        <w:rPr>
          <w:rFonts w:ascii="Book Antiqua" w:hAnsi="Book Antiqua"/>
        </w:rPr>
        <w:t>,</w:t>
      </w:r>
      <w:r w:rsidR="00FE2074" w:rsidRPr="00545B8F">
        <w:rPr>
          <w:rFonts w:ascii="Book Antiqua" w:hAnsi="Book Antiqua"/>
        </w:rPr>
        <w:t xml:space="preserve"> </w:t>
      </w:r>
      <w:proofErr w:type="spellStart"/>
      <w:r w:rsidR="00C81A5B" w:rsidRPr="00545B8F">
        <w:rPr>
          <w:rFonts w:ascii="Book Antiqua" w:hAnsi="Book Antiqua"/>
        </w:rPr>
        <w:t>Peng</w:t>
      </w:r>
      <w:r w:rsidR="00FE2074" w:rsidRPr="00545B8F">
        <w:rPr>
          <w:rFonts w:ascii="Book Antiqua" w:hAnsi="Book Antiqua"/>
        </w:rPr>
        <w:t>-Jie</w:t>
      </w:r>
      <w:proofErr w:type="spellEnd"/>
      <w:r w:rsidR="00FE2074" w:rsidRPr="00545B8F">
        <w:rPr>
          <w:rFonts w:ascii="Book Antiqua" w:hAnsi="Book Antiqua"/>
        </w:rPr>
        <w:t xml:space="preserve"> </w:t>
      </w:r>
      <w:r w:rsidR="00C81A5B" w:rsidRPr="00545B8F">
        <w:rPr>
          <w:rFonts w:ascii="Book Antiqua" w:hAnsi="Book Antiqua"/>
        </w:rPr>
        <w:t xml:space="preserve">Yu, </w:t>
      </w:r>
      <w:r w:rsidR="00744558" w:rsidRPr="00545B8F">
        <w:rPr>
          <w:rFonts w:ascii="Book Antiqua" w:hAnsi="Book Antiqua"/>
        </w:rPr>
        <w:t>Cheng</w:t>
      </w:r>
      <w:r w:rsidR="00FE2074" w:rsidRPr="00545B8F">
        <w:rPr>
          <w:rFonts w:ascii="Book Antiqua" w:hAnsi="Book Antiqua"/>
        </w:rPr>
        <w:t xml:space="preserve">-Wu </w:t>
      </w:r>
      <w:r w:rsidR="00744558" w:rsidRPr="00545B8F">
        <w:rPr>
          <w:rFonts w:ascii="Book Antiqua" w:hAnsi="Book Antiqua"/>
        </w:rPr>
        <w:t>Zhang</w:t>
      </w:r>
    </w:p>
    <w:p w:rsidR="00FE2074" w:rsidRPr="00545B8F" w:rsidRDefault="00FE2074" w:rsidP="00545B8F">
      <w:pPr>
        <w:pStyle w:val="a4"/>
        <w:kinsoku w:val="0"/>
        <w:overflowPunct w:val="0"/>
        <w:spacing w:line="360" w:lineRule="auto"/>
        <w:jc w:val="both"/>
        <w:rPr>
          <w:rFonts w:ascii="Book Antiqua" w:hAnsi="Book Antiqua"/>
        </w:rPr>
      </w:pPr>
    </w:p>
    <w:p w:rsidR="00FE2074" w:rsidRPr="00545B8F" w:rsidRDefault="00FE2074" w:rsidP="00545B8F">
      <w:pPr>
        <w:pStyle w:val="a4"/>
        <w:kinsoku w:val="0"/>
        <w:overflowPunct w:val="0"/>
        <w:spacing w:line="360" w:lineRule="auto"/>
        <w:ind w:right="21"/>
        <w:jc w:val="both"/>
        <w:rPr>
          <w:rFonts w:ascii="Book Antiqua" w:hAnsi="Book Antiqua"/>
          <w:iCs/>
        </w:rPr>
      </w:pPr>
      <w:r w:rsidRPr="00545B8F">
        <w:rPr>
          <w:rFonts w:ascii="Book Antiqua" w:hAnsi="Book Antiqua"/>
          <w:b/>
        </w:rPr>
        <w:t>Gang Wang,</w:t>
      </w:r>
      <w:r w:rsidRPr="00545B8F">
        <w:rPr>
          <w:rFonts w:ascii="Book Antiqua" w:hAnsi="Book Antiqua"/>
          <w:iCs/>
        </w:rPr>
        <w:t xml:space="preserve"> </w:t>
      </w:r>
      <w:r w:rsidR="00201618" w:rsidRPr="00545B8F">
        <w:rPr>
          <w:rFonts w:ascii="Book Antiqua" w:hAnsi="Book Antiqua"/>
          <w:iCs/>
        </w:rPr>
        <w:t xml:space="preserve">the </w:t>
      </w:r>
      <w:r w:rsidR="005A6BB4" w:rsidRPr="00545B8F">
        <w:rPr>
          <w:rFonts w:ascii="Book Antiqua" w:hAnsi="Book Antiqua"/>
          <w:iCs/>
        </w:rPr>
        <w:t xml:space="preserve">Graduate School </w:t>
      </w:r>
      <w:r w:rsidR="00201618" w:rsidRPr="00545B8F">
        <w:rPr>
          <w:rFonts w:ascii="Book Antiqua" w:hAnsi="Book Antiqua"/>
          <w:iCs/>
        </w:rPr>
        <w:t xml:space="preserve">of </w:t>
      </w:r>
      <w:r w:rsidR="005A6BB4" w:rsidRPr="00545B8F">
        <w:rPr>
          <w:rFonts w:ascii="Book Antiqua" w:hAnsi="Book Antiqua"/>
          <w:iCs/>
        </w:rPr>
        <w:t>Qinghai University, Xining 810016,</w:t>
      </w:r>
      <w:r w:rsidRPr="00545B8F">
        <w:rPr>
          <w:rFonts w:ascii="Book Antiqua" w:hAnsi="Book Antiqua"/>
          <w:iCs/>
        </w:rPr>
        <w:t xml:space="preserve"> Qinghai Province, China</w:t>
      </w:r>
    </w:p>
    <w:p w:rsidR="00FE2074" w:rsidRPr="00545B8F" w:rsidRDefault="00FE2074" w:rsidP="00545B8F">
      <w:pPr>
        <w:pStyle w:val="a4"/>
        <w:kinsoku w:val="0"/>
        <w:overflowPunct w:val="0"/>
        <w:spacing w:line="360" w:lineRule="auto"/>
        <w:ind w:right="1056"/>
        <w:jc w:val="both"/>
        <w:rPr>
          <w:rFonts w:ascii="Book Antiqua" w:hAnsi="Book Antiqua"/>
          <w:iCs/>
        </w:rPr>
      </w:pPr>
    </w:p>
    <w:p w:rsidR="005A6BB4" w:rsidRPr="00545B8F" w:rsidRDefault="00FE2074" w:rsidP="00545B8F">
      <w:pPr>
        <w:pStyle w:val="a4"/>
        <w:kinsoku w:val="0"/>
        <w:overflowPunct w:val="0"/>
        <w:spacing w:line="360" w:lineRule="auto"/>
        <w:jc w:val="both"/>
        <w:rPr>
          <w:rFonts w:ascii="Book Antiqua" w:hAnsi="Book Antiqua"/>
          <w:iCs/>
        </w:rPr>
      </w:pPr>
      <w:r w:rsidRPr="00545B8F">
        <w:rPr>
          <w:rFonts w:ascii="Book Antiqua" w:hAnsi="Book Antiqua"/>
          <w:b/>
        </w:rPr>
        <w:t xml:space="preserve">Gang-Gang Li, Sheng-Mao Zhu, </w:t>
      </w:r>
      <w:proofErr w:type="spellStart"/>
      <w:r w:rsidRPr="00545B8F">
        <w:rPr>
          <w:rFonts w:ascii="Book Antiqua" w:hAnsi="Book Antiqua"/>
          <w:b/>
        </w:rPr>
        <w:t>Bao</w:t>
      </w:r>
      <w:r w:rsidR="00BB3A2F" w:rsidRPr="00545B8F">
        <w:rPr>
          <w:rFonts w:ascii="Book Antiqua" w:hAnsi="Book Antiqua"/>
          <w:b/>
        </w:rPr>
        <w:t>-Jia</w:t>
      </w:r>
      <w:proofErr w:type="spellEnd"/>
      <w:r w:rsidR="00BB3A2F" w:rsidRPr="00545B8F">
        <w:rPr>
          <w:rFonts w:ascii="Book Antiqua" w:hAnsi="Book Antiqua"/>
          <w:b/>
        </w:rPr>
        <w:t xml:space="preserve"> </w:t>
      </w:r>
      <w:proofErr w:type="spellStart"/>
      <w:proofErr w:type="gramStart"/>
      <w:r w:rsidRPr="00545B8F">
        <w:rPr>
          <w:rFonts w:ascii="Book Antiqua" w:hAnsi="Book Antiqua"/>
          <w:b/>
        </w:rPr>
        <w:t>Cai</w:t>
      </w:r>
      <w:proofErr w:type="spellEnd"/>
      <w:proofErr w:type="gramEnd"/>
      <w:r w:rsidRPr="00545B8F">
        <w:rPr>
          <w:rFonts w:ascii="Book Antiqua" w:hAnsi="Book Antiqua"/>
          <w:b/>
        </w:rPr>
        <w:t xml:space="preserve">, </w:t>
      </w:r>
      <w:proofErr w:type="spellStart"/>
      <w:r w:rsidRPr="00545B8F">
        <w:rPr>
          <w:rFonts w:ascii="Book Antiqua" w:hAnsi="Book Antiqua"/>
          <w:b/>
        </w:rPr>
        <w:t>Peng-Jie</w:t>
      </w:r>
      <w:proofErr w:type="spellEnd"/>
      <w:r w:rsidRPr="00545B8F">
        <w:rPr>
          <w:rFonts w:ascii="Book Antiqua" w:hAnsi="Book Antiqua"/>
          <w:b/>
        </w:rPr>
        <w:t xml:space="preserve"> Yu, Cheng-Wu Zhang,</w:t>
      </w:r>
      <w:r w:rsidRPr="00545B8F">
        <w:rPr>
          <w:rFonts w:ascii="Book Antiqua" w:hAnsi="Book Antiqua"/>
        </w:rPr>
        <w:t xml:space="preserve"> </w:t>
      </w:r>
      <w:r w:rsidR="005A6BB4" w:rsidRPr="00545B8F">
        <w:rPr>
          <w:rFonts w:ascii="Book Antiqua" w:hAnsi="Book Antiqua"/>
          <w:iCs/>
        </w:rPr>
        <w:t xml:space="preserve">Department of Gastrointestinal </w:t>
      </w:r>
      <w:r w:rsidR="005A6BB4" w:rsidRPr="00545B8F">
        <w:rPr>
          <w:rFonts w:ascii="Book Antiqua" w:hAnsi="Book Antiqua"/>
          <w:iCs/>
          <w:spacing w:val="-3"/>
        </w:rPr>
        <w:t xml:space="preserve">Surgery, </w:t>
      </w:r>
      <w:r w:rsidR="005A6BB4" w:rsidRPr="00545B8F">
        <w:rPr>
          <w:rFonts w:ascii="Book Antiqua" w:hAnsi="Book Antiqua"/>
          <w:iCs/>
        </w:rPr>
        <w:t xml:space="preserve">Affiliated </w:t>
      </w:r>
      <w:r w:rsidRPr="00545B8F">
        <w:rPr>
          <w:rFonts w:ascii="Book Antiqua" w:hAnsi="Book Antiqua"/>
          <w:iCs/>
        </w:rPr>
        <w:t>Hospital of Qinghai University</w:t>
      </w:r>
      <w:r w:rsidR="005A6BB4" w:rsidRPr="00545B8F">
        <w:rPr>
          <w:rFonts w:ascii="Book Antiqua" w:hAnsi="Book Antiqua"/>
          <w:iCs/>
        </w:rPr>
        <w:t>, Xining</w:t>
      </w:r>
      <w:r w:rsidR="00201618" w:rsidRPr="00545B8F">
        <w:rPr>
          <w:rFonts w:ascii="Book Antiqua" w:hAnsi="Book Antiqua"/>
          <w:iCs/>
        </w:rPr>
        <w:t xml:space="preserve"> </w:t>
      </w:r>
      <w:r w:rsidR="005A6BB4" w:rsidRPr="00545B8F">
        <w:rPr>
          <w:rFonts w:ascii="Book Antiqua" w:hAnsi="Book Antiqua"/>
          <w:iCs/>
        </w:rPr>
        <w:t>810000,</w:t>
      </w:r>
      <w:r w:rsidRPr="00545B8F">
        <w:rPr>
          <w:rFonts w:ascii="Book Antiqua" w:hAnsi="Book Antiqua"/>
          <w:iCs/>
        </w:rPr>
        <w:t xml:space="preserve"> Qinghai Province, China</w:t>
      </w:r>
    </w:p>
    <w:p w:rsidR="00BB3A2F" w:rsidRPr="00545B8F" w:rsidRDefault="00BB3A2F" w:rsidP="00545B8F">
      <w:pPr>
        <w:pStyle w:val="a4"/>
        <w:kinsoku w:val="0"/>
        <w:overflowPunct w:val="0"/>
        <w:spacing w:line="360" w:lineRule="auto"/>
        <w:jc w:val="both"/>
        <w:rPr>
          <w:rFonts w:ascii="Book Antiqua" w:hAnsi="Book Antiqua"/>
          <w:iCs/>
        </w:rPr>
      </w:pPr>
    </w:p>
    <w:p w:rsidR="00BB3A2F" w:rsidRPr="00545B8F" w:rsidRDefault="00BB3A2F" w:rsidP="00545B8F">
      <w:pPr>
        <w:pStyle w:val="a4"/>
        <w:kinsoku w:val="0"/>
        <w:overflowPunct w:val="0"/>
        <w:spacing w:line="360" w:lineRule="auto"/>
        <w:jc w:val="both"/>
        <w:rPr>
          <w:rFonts w:ascii="Book Antiqua" w:hAnsi="Book Antiqua"/>
        </w:rPr>
      </w:pPr>
      <w:r w:rsidRPr="00545B8F">
        <w:rPr>
          <w:rFonts w:ascii="Book Antiqua" w:hAnsi="Book Antiqua"/>
          <w:b/>
        </w:rPr>
        <w:t xml:space="preserve">ORCID number: </w:t>
      </w:r>
      <w:r w:rsidRPr="00545B8F">
        <w:rPr>
          <w:rFonts w:ascii="Book Antiqua" w:hAnsi="Book Antiqua"/>
        </w:rPr>
        <w:t xml:space="preserve">Gang Wang (0000-0002-8111-0118); Gang-Gang Li (0000-0001-5465-7284); Sheng-Mao Zhu (0000-0002-1329-5026); </w:t>
      </w:r>
      <w:proofErr w:type="spellStart"/>
      <w:r w:rsidRPr="00545B8F">
        <w:rPr>
          <w:rFonts w:ascii="Book Antiqua" w:hAnsi="Book Antiqua"/>
        </w:rPr>
        <w:t>Bao-Jia</w:t>
      </w:r>
      <w:proofErr w:type="spellEnd"/>
      <w:r w:rsidRPr="00545B8F">
        <w:rPr>
          <w:rFonts w:ascii="Book Antiqua" w:hAnsi="Book Antiqua"/>
        </w:rPr>
        <w:t xml:space="preserve"> </w:t>
      </w:r>
      <w:proofErr w:type="spellStart"/>
      <w:r w:rsidRPr="00545B8F">
        <w:rPr>
          <w:rFonts w:ascii="Book Antiqua" w:hAnsi="Book Antiqua"/>
        </w:rPr>
        <w:t>Cai</w:t>
      </w:r>
      <w:proofErr w:type="spellEnd"/>
      <w:r w:rsidRPr="00545B8F">
        <w:rPr>
          <w:rFonts w:ascii="Book Antiqua" w:hAnsi="Book Antiqua"/>
        </w:rPr>
        <w:t xml:space="preserve"> (0000-0002-7970-2667); </w:t>
      </w:r>
      <w:proofErr w:type="spellStart"/>
      <w:r w:rsidRPr="00545B8F">
        <w:rPr>
          <w:rFonts w:ascii="Book Antiqua" w:hAnsi="Book Antiqua"/>
        </w:rPr>
        <w:t>Peng-Jie</w:t>
      </w:r>
      <w:proofErr w:type="spellEnd"/>
      <w:r w:rsidRPr="00545B8F">
        <w:rPr>
          <w:rFonts w:ascii="Book Antiqua" w:hAnsi="Book Antiqua"/>
        </w:rPr>
        <w:t xml:space="preserve"> Yu (0000-0001-7372-6919); Cheng-Wu Zhang (0000-0003-4078-2767).</w:t>
      </w:r>
    </w:p>
    <w:p w:rsidR="00BB3A2F" w:rsidRPr="00545B8F" w:rsidRDefault="00BB3A2F" w:rsidP="00545B8F">
      <w:pPr>
        <w:pStyle w:val="a4"/>
        <w:kinsoku w:val="0"/>
        <w:overflowPunct w:val="0"/>
        <w:spacing w:line="360" w:lineRule="auto"/>
        <w:jc w:val="both"/>
        <w:rPr>
          <w:rFonts w:ascii="Book Antiqua" w:hAnsi="Book Antiqua"/>
          <w:iCs/>
        </w:rPr>
      </w:pPr>
    </w:p>
    <w:p w:rsidR="00BB3A2F" w:rsidRPr="00545B8F" w:rsidRDefault="00BB3A2F" w:rsidP="00545B8F">
      <w:pPr>
        <w:spacing w:line="360" w:lineRule="auto"/>
        <w:jc w:val="both"/>
        <w:rPr>
          <w:rFonts w:ascii="Book Antiqua" w:hAnsi="Book Antiqua"/>
          <w:sz w:val="24"/>
          <w:szCs w:val="24"/>
        </w:rPr>
      </w:pPr>
      <w:r w:rsidRPr="00545B8F">
        <w:rPr>
          <w:rFonts w:ascii="Book Antiqua" w:eastAsia="黑体" w:hAnsi="Book Antiqua"/>
          <w:b/>
          <w:sz w:val="24"/>
          <w:szCs w:val="24"/>
        </w:rPr>
        <w:t>Author contributions:</w:t>
      </w:r>
      <w:r w:rsidR="003F2D9F">
        <w:rPr>
          <w:rFonts w:ascii="Book Antiqua" w:hAnsi="Book Antiqua"/>
          <w:sz w:val="24"/>
          <w:szCs w:val="24"/>
        </w:rPr>
        <w:t xml:space="preserve"> Li GG</w:t>
      </w:r>
      <w:r w:rsidRPr="00545B8F">
        <w:rPr>
          <w:rFonts w:ascii="Book Antiqua" w:hAnsi="Book Antiqua"/>
          <w:sz w:val="24"/>
          <w:szCs w:val="24"/>
        </w:rPr>
        <w:t xml:space="preserve"> and Zhu SM designed the study; Zhang</w:t>
      </w:r>
      <w:r w:rsidR="00652D57" w:rsidRPr="00545B8F">
        <w:rPr>
          <w:rFonts w:ascii="Book Antiqua" w:hAnsi="Book Antiqua"/>
          <w:sz w:val="24"/>
          <w:szCs w:val="24"/>
        </w:rPr>
        <w:t xml:space="preserve"> CW</w:t>
      </w:r>
      <w:r w:rsidRPr="00545B8F">
        <w:rPr>
          <w:rFonts w:ascii="Book Antiqua" w:hAnsi="Book Antiqua"/>
          <w:sz w:val="24"/>
          <w:szCs w:val="24"/>
        </w:rPr>
        <w:t xml:space="preserve">, </w:t>
      </w:r>
      <w:proofErr w:type="spellStart"/>
      <w:r w:rsidRPr="00545B8F">
        <w:rPr>
          <w:rFonts w:ascii="Book Antiqua" w:hAnsi="Book Antiqua"/>
          <w:sz w:val="24"/>
          <w:szCs w:val="24"/>
        </w:rPr>
        <w:t>Bao</w:t>
      </w:r>
      <w:proofErr w:type="spellEnd"/>
      <w:r w:rsidRPr="00545B8F">
        <w:rPr>
          <w:rFonts w:ascii="Book Antiqua" w:hAnsi="Book Antiqua"/>
          <w:sz w:val="24"/>
          <w:szCs w:val="24"/>
        </w:rPr>
        <w:t xml:space="preserve"> </w:t>
      </w:r>
      <w:r w:rsidR="00652D57" w:rsidRPr="00545B8F">
        <w:rPr>
          <w:rFonts w:ascii="Book Antiqua" w:hAnsi="Book Antiqua"/>
          <w:sz w:val="24"/>
          <w:szCs w:val="24"/>
        </w:rPr>
        <w:t>JC</w:t>
      </w:r>
      <w:r w:rsidR="0038499C">
        <w:rPr>
          <w:rFonts w:ascii="Book Antiqua" w:hAnsi="Book Antiqua"/>
          <w:sz w:val="24"/>
          <w:szCs w:val="24"/>
        </w:rPr>
        <w:t>,</w:t>
      </w:r>
      <w:r w:rsidRPr="00545B8F">
        <w:rPr>
          <w:rFonts w:ascii="Book Antiqua" w:hAnsi="Book Antiqua"/>
          <w:sz w:val="24"/>
          <w:szCs w:val="24"/>
        </w:rPr>
        <w:t xml:space="preserve"> and </w:t>
      </w:r>
      <w:proofErr w:type="spellStart"/>
      <w:r w:rsidRPr="00545B8F">
        <w:rPr>
          <w:rFonts w:ascii="Book Antiqua" w:hAnsi="Book Antiqua"/>
          <w:sz w:val="24"/>
          <w:szCs w:val="24"/>
        </w:rPr>
        <w:t>Peng</w:t>
      </w:r>
      <w:proofErr w:type="spellEnd"/>
      <w:r w:rsidRPr="00545B8F">
        <w:rPr>
          <w:rFonts w:ascii="Book Antiqua" w:hAnsi="Book Antiqua"/>
          <w:sz w:val="24"/>
          <w:szCs w:val="24"/>
        </w:rPr>
        <w:t xml:space="preserve"> </w:t>
      </w:r>
      <w:r w:rsidR="00652D57" w:rsidRPr="00545B8F">
        <w:rPr>
          <w:rFonts w:ascii="Book Antiqua" w:hAnsi="Book Antiqua"/>
          <w:sz w:val="24"/>
          <w:szCs w:val="24"/>
        </w:rPr>
        <w:t>JY</w:t>
      </w:r>
      <w:r w:rsidRPr="00545B8F">
        <w:rPr>
          <w:rFonts w:ascii="Book Antiqua" w:hAnsi="Book Antiqua"/>
          <w:sz w:val="24"/>
          <w:szCs w:val="24"/>
        </w:rPr>
        <w:t xml:space="preserve"> performed the operation</w:t>
      </w:r>
      <w:r w:rsidR="00652D57" w:rsidRPr="00545B8F">
        <w:rPr>
          <w:rFonts w:ascii="Book Antiqua" w:hAnsi="Book Antiqua"/>
          <w:sz w:val="24"/>
          <w:szCs w:val="24"/>
        </w:rPr>
        <w:t>;</w:t>
      </w:r>
      <w:r w:rsidRPr="00545B8F">
        <w:rPr>
          <w:rFonts w:ascii="Book Antiqua" w:hAnsi="Book Antiqua"/>
          <w:sz w:val="24"/>
          <w:szCs w:val="24"/>
        </w:rPr>
        <w:t xml:space="preserve"> Wang</w:t>
      </w:r>
      <w:r w:rsidR="00652D57" w:rsidRPr="00545B8F">
        <w:rPr>
          <w:rFonts w:ascii="Book Antiqua" w:hAnsi="Book Antiqua"/>
          <w:sz w:val="24"/>
          <w:szCs w:val="24"/>
        </w:rPr>
        <w:t xml:space="preserve"> G</w:t>
      </w:r>
      <w:r w:rsidRPr="00545B8F">
        <w:rPr>
          <w:rFonts w:ascii="Book Antiqua" w:hAnsi="Book Antiqua"/>
          <w:sz w:val="24"/>
          <w:szCs w:val="24"/>
        </w:rPr>
        <w:t xml:space="preserve"> wrote the paper</w:t>
      </w:r>
      <w:r w:rsidR="00652D57" w:rsidRPr="00545B8F">
        <w:rPr>
          <w:rFonts w:ascii="Book Antiqua" w:hAnsi="Book Antiqua"/>
          <w:sz w:val="24"/>
          <w:szCs w:val="24"/>
        </w:rPr>
        <w:t>;</w:t>
      </w:r>
      <w:r w:rsidRPr="00545B8F">
        <w:rPr>
          <w:rFonts w:ascii="Book Antiqua" w:hAnsi="Book Antiqua"/>
          <w:sz w:val="24"/>
          <w:szCs w:val="24"/>
        </w:rPr>
        <w:t xml:space="preserve"> </w:t>
      </w:r>
      <w:r w:rsidR="00DC5CF6" w:rsidRPr="00545B8F">
        <w:rPr>
          <w:rFonts w:ascii="Book Antiqua" w:hAnsi="Book Antiqua"/>
          <w:sz w:val="24"/>
          <w:szCs w:val="24"/>
        </w:rPr>
        <w:t xml:space="preserve">all </w:t>
      </w:r>
      <w:r w:rsidRPr="00545B8F">
        <w:rPr>
          <w:rFonts w:ascii="Book Antiqua" w:hAnsi="Book Antiqua"/>
          <w:sz w:val="24"/>
          <w:szCs w:val="24"/>
        </w:rPr>
        <w:t>authors read and approved the final manuscript.</w:t>
      </w:r>
    </w:p>
    <w:p w:rsidR="00FE2074" w:rsidRPr="00545B8F" w:rsidRDefault="00FE2074" w:rsidP="00545B8F">
      <w:pPr>
        <w:pStyle w:val="a4"/>
        <w:kinsoku w:val="0"/>
        <w:overflowPunct w:val="0"/>
        <w:spacing w:line="360" w:lineRule="auto"/>
        <w:jc w:val="both"/>
        <w:rPr>
          <w:rFonts w:ascii="Book Antiqua" w:hAnsi="Book Antiqua"/>
        </w:rPr>
      </w:pPr>
    </w:p>
    <w:p w:rsidR="00652D57" w:rsidRPr="00545B8F" w:rsidRDefault="00652D57" w:rsidP="00545B8F">
      <w:pPr>
        <w:pStyle w:val="a4"/>
        <w:kinsoku w:val="0"/>
        <w:overflowPunct w:val="0"/>
        <w:spacing w:line="360" w:lineRule="auto"/>
        <w:ind w:right="-121"/>
        <w:jc w:val="both"/>
        <w:rPr>
          <w:rFonts w:ascii="Book Antiqua" w:hAnsi="Book Antiqua"/>
        </w:rPr>
      </w:pPr>
      <w:r w:rsidRPr="00545B8F">
        <w:rPr>
          <w:rFonts w:ascii="Book Antiqua" w:hAnsi="Book Antiqua" w:cs="Arial"/>
          <w:b/>
        </w:rPr>
        <w:t>Supported by</w:t>
      </w:r>
      <w:r w:rsidRPr="00545B8F">
        <w:rPr>
          <w:rFonts w:ascii="Book Antiqua" w:hAnsi="Book Antiqua"/>
        </w:rPr>
        <w:t xml:space="preserve"> </w:t>
      </w:r>
      <w:r w:rsidR="006D0E1F" w:rsidRPr="006D0E1F">
        <w:rPr>
          <w:rFonts w:ascii="Book Antiqua" w:hAnsi="Book Antiqua" w:hint="eastAsia"/>
        </w:rPr>
        <w:t>The Key Research &amp; Development and Transformation Project of Qinghai Province for 2018 (</w:t>
      </w:r>
      <w:r w:rsidR="001014C3">
        <w:rPr>
          <w:rFonts w:ascii="Book Antiqua" w:hAnsi="Book Antiqua"/>
        </w:rPr>
        <w:t xml:space="preserve">No. </w:t>
      </w:r>
      <w:r w:rsidR="006D0E1F" w:rsidRPr="006D0E1F">
        <w:rPr>
          <w:rFonts w:ascii="Book Antiqua" w:hAnsi="Book Antiqua" w:hint="eastAsia"/>
        </w:rPr>
        <w:t>2018-SF-113)</w:t>
      </w:r>
      <w:r w:rsidR="006D0E1F">
        <w:rPr>
          <w:rFonts w:ascii="Book Antiqua" w:hAnsi="Book Antiqua" w:hint="eastAsia"/>
        </w:rPr>
        <w:t>.</w:t>
      </w:r>
    </w:p>
    <w:p w:rsidR="00652D57" w:rsidRPr="00545B8F" w:rsidRDefault="00652D57" w:rsidP="00545B8F">
      <w:pPr>
        <w:pStyle w:val="a4"/>
        <w:kinsoku w:val="0"/>
        <w:overflowPunct w:val="0"/>
        <w:spacing w:line="360" w:lineRule="auto"/>
        <w:jc w:val="both"/>
        <w:rPr>
          <w:rFonts w:ascii="Book Antiqua" w:hAnsi="Book Antiqua" w:cs="Arial"/>
          <w:b/>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 xml:space="preserve">Informed consent statement: </w:t>
      </w:r>
      <w:r w:rsidRPr="00545B8F">
        <w:rPr>
          <w:rFonts w:ascii="Book Antiqua" w:hAnsi="Book Antiqua"/>
          <w:sz w:val="24"/>
          <w:szCs w:val="24"/>
        </w:rPr>
        <w:t>Informed consent was obtained from the patient for this publication.</w:t>
      </w:r>
    </w:p>
    <w:p w:rsidR="00652D57" w:rsidRPr="00545B8F" w:rsidRDefault="00652D57" w:rsidP="00545B8F">
      <w:pPr>
        <w:pStyle w:val="a4"/>
        <w:kinsoku w:val="0"/>
        <w:overflowPunct w:val="0"/>
        <w:spacing w:line="360" w:lineRule="auto"/>
        <w:jc w:val="both"/>
        <w:rPr>
          <w:rFonts w:ascii="Book Antiqua" w:hAnsi="Book Antiqua"/>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lang w:val="it-IT"/>
        </w:rPr>
        <w:t>Conflict-of-interest statement</w:t>
      </w:r>
      <w:r w:rsidRPr="00545B8F">
        <w:rPr>
          <w:rFonts w:ascii="Book Antiqua" w:hAnsi="Book Antiqua"/>
          <w:b/>
          <w:sz w:val="24"/>
          <w:szCs w:val="24"/>
        </w:rPr>
        <w:t xml:space="preserve">: </w:t>
      </w:r>
      <w:r w:rsidRPr="00545B8F">
        <w:rPr>
          <w:rFonts w:ascii="Book Antiqua" w:hAnsi="Book Antiqua"/>
          <w:sz w:val="24"/>
          <w:szCs w:val="24"/>
        </w:rPr>
        <w:t xml:space="preserve">The authors declare that they have no competing </w:t>
      </w:r>
      <w:r w:rsidRPr="00545B8F">
        <w:rPr>
          <w:rFonts w:ascii="Book Antiqua" w:hAnsi="Book Antiqua"/>
          <w:sz w:val="24"/>
          <w:szCs w:val="24"/>
        </w:rPr>
        <w:lastRenderedPageBreak/>
        <w:t>interests.</w:t>
      </w:r>
    </w:p>
    <w:p w:rsidR="00652D57" w:rsidRPr="00545B8F" w:rsidRDefault="00652D57" w:rsidP="00545B8F">
      <w:pPr>
        <w:pStyle w:val="a4"/>
        <w:kinsoku w:val="0"/>
        <w:overflowPunct w:val="0"/>
        <w:spacing w:line="360" w:lineRule="auto"/>
        <w:jc w:val="both"/>
        <w:rPr>
          <w:rFonts w:ascii="Book Antiqua" w:hAnsi="Book Antiqua"/>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CARE Checklist (201</w:t>
      </w:r>
      <w:r w:rsidRPr="00545B8F">
        <w:rPr>
          <w:rFonts w:ascii="Book Antiqua" w:eastAsia="宋体" w:hAnsi="Book Antiqua"/>
          <w:b/>
          <w:sz w:val="24"/>
          <w:szCs w:val="24"/>
        </w:rPr>
        <w:t>6</w:t>
      </w:r>
      <w:r w:rsidRPr="00545B8F">
        <w:rPr>
          <w:rFonts w:ascii="Book Antiqua" w:hAnsi="Book Antiqua"/>
          <w:b/>
          <w:sz w:val="24"/>
          <w:szCs w:val="24"/>
        </w:rPr>
        <w:t>) statement:</w:t>
      </w:r>
      <w:r w:rsidRPr="00545B8F">
        <w:rPr>
          <w:rFonts w:ascii="Book Antiqua" w:hAnsi="Book Antiqua" w:cs="Arial"/>
          <w:bCs/>
          <w:sz w:val="24"/>
          <w:szCs w:val="24"/>
        </w:rPr>
        <w:t xml:space="preserve"> </w:t>
      </w:r>
      <w:r w:rsidRPr="00545B8F">
        <w:rPr>
          <w:rFonts w:ascii="Book Antiqua" w:hAnsi="Book Antiqua"/>
          <w:sz w:val="24"/>
          <w:szCs w:val="24"/>
          <w:shd w:val="clear" w:color="auto" w:fill="FFFFFF"/>
        </w:rPr>
        <w:t xml:space="preserve">The guidelines of the “CARE Checklist </w:t>
      </w:r>
      <w:r w:rsidRPr="00545B8F">
        <w:rPr>
          <w:rFonts w:ascii="Book Antiqua" w:eastAsia="宋体" w:hAnsi="Book Antiqua"/>
          <w:sz w:val="24"/>
          <w:szCs w:val="24"/>
          <w:shd w:val="clear" w:color="auto" w:fill="FFFFFF"/>
        </w:rPr>
        <w:t>-</w:t>
      </w:r>
      <w:r w:rsidRPr="00545B8F">
        <w:rPr>
          <w:rFonts w:ascii="Book Antiqua" w:hAnsi="Book Antiqua"/>
          <w:sz w:val="24"/>
          <w:szCs w:val="24"/>
          <w:shd w:val="clear" w:color="auto" w:fill="FFFFFF"/>
        </w:rPr>
        <w:t xml:space="preserve"> 2016: Information for writing a case report” have been adopted.</w:t>
      </w:r>
    </w:p>
    <w:p w:rsidR="00652D57" w:rsidRPr="00545B8F" w:rsidRDefault="00652D57" w:rsidP="00545B8F">
      <w:pPr>
        <w:spacing w:line="360" w:lineRule="auto"/>
        <w:jc w:val="both"/>
        <w:rPr>
          <w:rFonts w:ascii="Book Antiqua" w:hAnsi="Book Antiqua"/>
          <w:b/>
          <w:sz w:val="24"/>
          <w:szCs w:val="24"/>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 xml:space="preserve">Open-Access: </w:t>
      </w:r>
      <w:r w:rsidRPr="00545B8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52D57" w:rsidRPr="00545B8F" w:rsidRDefault="00652D57" w:rsidP="00545B8F">
      <w:pPr>
        <w:spacing w:line="360" w:lineRule="auto"/>
        <w:jc w:val="both"/>
        <w:rPr>
          <w:rFonts w:ascii="Book Antiqua" w:hAnsi="Book Antiqua"/>
          <w:sz w:val="24"/>
          <w:szCs w:val="24"/>
        </w:rPr>
      </w:pPr>
    </w:p>
    <w:p w:rsidR="00652D57" w:rsidRPr="00545B8F" w:rsidRDefault="00652D57" w:rsidP="00545B8F">
      <w:pPr>
        <w:spacing w:line="360" w:lineRule="auto"/>
        <w:jc w:val="both"/>
        <w:rPr>
          <w:rFonts w:ascii="Book Antiqua" w:hAnsi="Book Antiqua"/>
          <w:bCs/>
          <w:iCs/>
          <w:sz w:val="24"/>
          <w:szCs w:val="24"/>
        </w:rPr>
      </w:pPr>
      <w:r w:rsidRPr="00545B8F">
        <w:rPr>
          <w:rFonts w:ascii="Book Antiqua" w:hAnsi="Book Antiqua"/>
          <w:b/>
          <w:bCs/>
          <w:iCs/>
          <w:sz w:val="24"/>
          <w:szCs w:val="24"/>
        </w:rPr>
        <w:t>Manuscript source:</w:t>
      </w:r>
      <w:r w:rsidRPr="00545B8F">
        <w:rPr>
          <w:rFonts w:ascii="Book Antiqua" w:hAnsi="Book Antiqua"/>
          <w:bCs/>
          <w:iCs/>
          <w:sz w:val="24"/>
          <w:szCs w:val="24"/>
        </w:rPr>
        <w:t xml:space="preserve"> Unsolicited manuscript</w:t>
      </w:r>
    </w:p>
    <w:p w:rsidR="00652D57" w:rsidRPr="00545B8F" w:rsidRDefault="00652D57" w:rsidP="00545B8F">
      <w:pPr>
        <w:spacing w:line="360" w:lineRule="auto"/>
        <w:jc w:val="both"/>
        <w:rPr>
          <w:rFonts w:ascii="Book Antiqua" w:eastAsia="宋体" w:hAnsi="Book Antiqua"/>
          <w:sz w:val="24"/>
          <w:szCs w:val="24"/>
        </w:rPr>
      </w:pPr>
    </w:p>
    <w:p w:rsidR="005A6BB4" w:rsidRPr="00545B8F" w:rsidRDefault="00652D57" w:rsidP="00545B8F">
      <w:pPr>
        <w:pStyle w:val="a4"/>
        <w:kinsoku w:val="0"/>
        <w:overflowPunct w:val="0"/>
        <w:spacing w:line="360" w:lineRule="auto"/>
        <w:jc w:val="both"/>
        <w:rPr>
          <w:rFonts w:ascii="Book Antiqua" w:hAnsi="Book Antiqua"/>
        </w:rPr>
      </w:pPr>
      <w:r w:rsidRPr="00545B8F">
        <w:rPr>
          <w:rFonts w:ascii="Book Antiqua" w:hAnsi="Book Antiqua" w:cs="Arial"/>
          <w:b/>
        </w:rPr>
        <w:t>Corresponding author</w:t>
      </w:r>
      <w:r w:rsidR="005A6BB4" w:rsidRPr="00545B8F">
        <w:rPr>
          <w:rFonts w:ascii="Book Antiqua" w:hAnsi="Book Antiqua"/>
          <w:b/>
          <w:iCs/>
        </w:rPr>
        <w:t xml:space="preserve">: </w:t>
      </w:r>
      <w:r w:rsidR="00FE2074" w:rsidRPr="00545B8F">
        <w:rPr>
          <w:rFonts w:ascii="Book Antiqua" w:hAnsi="Book Antiqua"/>
          <w:b/>
        </w:rPr>
        <w:t>Cheng-Wu Zhang</w:t>
      </w:r>
      <w:r w:rsidR="005A6BB4" w:rsidRPr="00545B8F">
        <w:rPr>
          <w:rFonts w:ascii="Book Antiqua" w:hAnsi="Book Antiqua"/>
          <w:b/>
          <w:iCs/>
        </w:rPr>
        <w:t>,</w:t>
      </w:r>
      <w:r w:rsidR="00FE2074" w:rsidRPr="00545B8F">
        <w:rPr>
          <w:rFonts w:ascii="Book Antiqua" w:hAnsi="Book Antiqua"/>
          <w:b/>
        </w:rPr>
        <w:t xml:space="preserve"> </w:t>
      </w:r>
      <w:r w:rsidR="00FE2074" w:rsidRPr="00545B8F">
        <w:rPr>
          <w:rFonts w:ascii="Book Antiqua" w:hAnsi="Book Antiqua"/>
          <w:b/>
          <w:iCs/>
        </w:rPr>
        <w:t>MD, Chief Doctor, Professor,</w:t>
      </w:r>
      <w:r w:rsidR="005A6BB4" w:rsidRPr="00545B8F">
        <w:rPr>
          <w:rFonts w:ascii="Book Antiqua" w:hAnsi="Book Antiqua"/>
          <w:b/>
          <w:iCs/>
        </w:rPr>
        <w:t xml:space="preserve"> </w:t>
      </w:r>
      <w:r w:rsidR="00FE2074" w:rsidRPr="00545B8F">
        <w:rPr>
          <w:rFonts w:ascii="Book Antiqua" w:hAnsi="Book Antiqua"/>
          <w:iCs/>
        </w:rPr>
        <w:t xml:space="preserve">Department of Gastrointestinal </w:t>
      </w:r>
      <w:r w:rsidR="00FE2074" w:rsidRPr="00545B8F">
        <w:rPr>
          <w:rFonts w:ascii="Book Antiqua" w:hAnsi="Book Antiqua"/>
          <w:iCs/>
          <w:spacing w:val="-3"/>
        </w:rPr>
        <w:t xml:space="preserve">Surgery, </w:t>
      </w:r>
      <w:r w:rsidR="00FE2074" w:rsidRPr="00545B8F">
        <w:rPr>
          <w:rFonts w:ascii="Book Antiqua" w:hAnsi="Book Antiqua"/>
          <w:iCs/>
        </w:rPr>
        <w:t>Affiliated Hospital of Qinghai University, No. 29</w:t>
      </w:r>
      <w:r w:rsidR="0038499C">
        <w:rPr>
          <w:rFonts w:ascii="Book Antiqua" w:hAnsi="Book Antiqua"/>
          <w:iCs/>
        </w:rPr>
        <w:t>,</w:t>
      </w:r>
      <w:r w:rsidR="00FE2074" w:rsidRPr="00545B8F">
        <w:rPr>
          <w:rFonts w:ascii="Book Antiqua" w:hAnsi="Book Antiqua"/>
          <w:iCs/>
        </w:rPr>
        <w:t xml:space="preserve"> </w:t>
      </w:r>
      <w:proofErr w:type="spellStart"/>
      <w:r w:rsidR="00FE2074" w:rsidRPr="00545B8F">
        <w:rPr>
          <w:rFonts w:ascii="Book Antiqua" w:hAnsi="Book Antiqua"/>
          <w:iCs/>
          <w:spacing w:val="-4"/>
        </w:rPr>
        <w:t>Tongren</w:t>
      </w:r>
      <w:proofErr w:type="spellEnd"/>
      <w:r w:rsidR="00FE2074" w:rsidRPr="00545B8F">
        <w:rPr>
          <w:rFonts w:ascii="Book Antiqua" w:hAnsi="Book Antiqua"/>
          <w:iCs/>
          <w:spacing w:val="-4"/>
        </w:rPr>
        <w:t xml:space="preserve"> </w:t>
      </w:r>
      <w:r w:rsidR="00FE2074" w:rsidRPr="00545B8F">
        <w:rPr>
          <w:rFonts w:ascii="Book Antiqua" w:hAnsi="Book Antiqua"/>
          <w:iCs/>
        </w:rPr>
        <w:t>Road, Xining</w:t>
      </w:r>
      <w:r w:rsidR="001135B4">
        <w:rPr>
          <w:rFonts w:ascii="Book Antiqua" w:hAnsi="Book Antiqua"/>
          <w:iCs/>
        </w:rPr>
        <w:t xml:space="preserve"> </w:t>
      </w:r>
      <w:r w:rsidR="00FE2074" w:rsidRPr="00545B8F">
        <w:rPr>
          <w:rFonts w:ascii="Book Antiqua" w:hAnsi="Book Antiqua"/>
          <w:iCs/>
        </w:rPr>
        <w:t xml:space="preserve">810000, Qinghai Province, China. </w:t>
      </w:r>
      <w:hyperlink r:id="rId8" w:history="1">
        <w:r w:rsidR="00342F8B" w:rsidRPr="00545B8F">
          <w:rPr>
            <w:rStyle w:val="ac"/>
            <w:rFonts w:ascii="Book Antiqua" w:hAnsi="Book Antiqua"/>
            <w:iCs/>
          </w:rPr>
          <w:t>861072284@qq.com</w:t>
        </w:r>
      </w:hyperlink>
    </w:p>
    <w:p w:rsidR="00342F8B" w:rsidRPr="00545B8F" w:rsidRDefault="00FE2074" w:rsidP="00545B8F">
      <w:pPr>
        <w:pStyle w:val="a4"/>
        <w:kinsoku w:val="0"/>
        <w:overflowPunct w:val="0"/>
        <w:spacing w:line="360" w:lineRule="auto"/>
        <w:jc w:val="both"/>
        <w:rPr>
          <w:rFonts w:ascii="Book Antiqua" w:hAnsi="Book Antiqua"/>
          <w:iCs/>
        </w:rPr>
      </w:pPr>
      <w:r w:rsidRPr="00545B8F">
        <w:rPr>
          <w:rFonts w:ascii="Book Antiqua" w:hAnsi="Book Antiqua"/>
          <w:b/>
          <w:iCs/>
        </w:rPr>
        <w:t>Telephone:</w:t>
      </w:r>
      <w:r w:rsidRPr="00545B8F">
        <w:rPr>
          <w:rFonts w:ascii="Book Antiqua" w:hAnsi="Book Antiqua"/>
        </w:rPr>
        <w:t xml:space="preserve"> +</w:t>
      </w:r>
      <w:r w:rsidR="00BB3A2F" w:rsidRPr="00545B8F">
        <w:rPr>
          <w:rFonts w:ascii="Book Antiqua" w:hAnsi="Book Antiqua"/>
        </w:rPr>
        <w:t>86-</w:t>
      </w:r>
      <w:r w:rsidRPr="00545B8F">
        <w:rPr>
          <w:rFonts w:ascii="Book Antiqua" w:hAnsi="Book Antiqua"/>
          <w:iCs/>
        </w:rPr>
        <w:t>153</w:t>
      </w:r>
      <w:r w:rsidR="00BB3A2F" w:rsidRPr="00545B8F">
        <w:rPr>
          <w:rFonts w:ascii="Book Antiqua" w:hAnsi="Book Antiqua"/>
          <w:iCs/>
        </w:rPr>
        <w:t>-</w:t>
      </w:r>
      <w:r w:rsidRPr="00545B8F">
        <w:rPr>
          <w:rFonts w:ascii="Book Antiqua" w:hAnsi="Book Antiqua"/>
          <w:iCs/>
        </w:rPr>
        <w:t>4973630</w:t>
      </w:r>
    </w:p>
    <w:p w:rsidR="00342F8B" w:rsidRPr="00545B8F" w:rsidRDefault="00342F8B" w:rsidP="00545B8F">
      <w:pPr>
        <w:pStyle w:val="a4"/>
        <w:kinsoku w:val="0"/>
        <w:overflowPunct w:val="0"/>
        <w:spacing w:line="360" w:lineRule="auto"/>
        <w:jc w:val="both"/>
        <w:rPr>
          <w:rFonts w:ascii="Book Antiqua" w:hAnsi="Book Antiqua"/>
          <w:i/>
          <w:iCs/>
        </w:rPr>
      </w:pP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 xml:space="preserve">Received: </w:t>
      </w:r>
      <w:r w:rsidRPr="00545B8F">
        <w:rPr>
          <w:rFonts w:ascii="Book Antiqua" w:eastAsia="宋体" w:hAnsi="Book Antiqua"/>
          <w:sz w:val="24"/>
          <w:szCs w:val="24"/>
        </w:rPr>
        <w:t>November</w:t>
      </w:r>
      <w:r w:rsidRPr="00545B8F">
        <w:rPr>
          <w:rFonts w:ascii="Book Antiqua" w:hAnsi="Book Antiqua"/>
          <w:sz w:val="24"/>
          <w:szCs w:val="24"/>
        </w:rPr>
        <w:t xml:space="preserve"> 1</w:t>
      </w:r>
      <w:r w:rsidRPr="00545B8F">
        <w:rPr>
          <w:rFonts w:ascii="Book Antiqua" w:eastAsia="宋体" w:hAnsi="Book Antiqua"/>
          <w:sz w:val="24"/>
          <w:szCs w:val="24"/>
        </w:rPr>
        <w:t>6</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Peer-review started:</w:t>
      </w:r>
      <w:r w:rsidRPr="00545B8F">
        <w:rPr>
          <w:rFonts w:ascii="Book Antiqua" w:hAnsi="Book Antiqua"/>
          <w:sz w:val="24"/>
          <w:szCs w:val="24"/>
        </w:rPr>
        <w:t xml:space="preserve"> </w:t>
      </w:r>
      <w:r w:rsidRPr="00545B8F">
        <w:rPr>
          <w:rFonts w:ascii="Book Antiqua" w:eastAsia="宋体" w:hAnsi="Book Antiqua"/>
          <w:sz w:val="24"/>
          <w:szCs w:val="24"/>
        </w:rPr>
        <w:t>November</w:t>
      </w:r>
      <w:r w:rsidRPr="00545B8F">
        <w:rPr>
          <w:rFonts w:ascii="Book Antiqua" w:hAnsi="Book Antiqua"/>
          <w:sz w:val="24"/>
          <w:szCs w:val="24"/>
        </w:rPr>
        <w:t xml:space="preserve"> 1</w:t>
      </w:r>
      <w:r w:rsidRPr="00545B8F">
        <w:rPr>
          <w:rFonts w:ascii="Book Antiqua" w:eastAsia="宋体" w:hAnsi="Book Antiqua"/>
          <w:sz w:val="24"/>
          <w:szCs w:val="24"/>
        </w:rPr>
        <w:t>6</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First decision:</w:t>
      </w:r>
      <w:r w:rsidRPr="00545B8F">
        <w:rPr>
          <w:rFonts w:ascii="Book Antiqua" w:hAnsi="Book Antiqua"/>
          <w:sz w:val="24"/>
          <w:szCs w:val="24"/>
        </w:rPr>
        <w:t xml:space="preserve"> </w:t>
      </w:r>
      <w:r w:rsidRPr="00545B8F">
        <w:rPr>
          <w:rFonts w:ascii="Book Antiqua" w:eastAsia="宋体" w:hAnsi="Book Antiqua"/>
          <w:sz w:val="24"/>
          <w:szCs w:val="24"/>
        </w:rPr>
        <w:t>December</w:t>
      </w:r>
      <w:r w:rsidRPr="00545B8F">
        <w:rPr>
          <w:rFonts w:ascii="Book Antiqua" w:hAnsi="Book Antiqua"/>
          <w:sz w:val="24"/>
          <w:szCs w:val="24"/>
        </w:rPr>
        <w:t xml:space="preserve"> </w:t>
      </w:r>
      <w:r w:rsidRPr="00545B8F">
        <w:rPr>
          <w:rFonts w:ascii="Book Antiqua" w:eastAsia="宋体" w:hAnsi="Book Antiqua"/>
          <w:sz w:val="24"/>
          <w:szCs w:val="24"/>
        </w:rPr>
        <w:t>9</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 xml:space="preserve">Revised: </w:t>
      </w:r>
      <w:r w:rsidRPr="00545B8F">
        <w:rPr>
          <w:rFonts w:ascii="Book Antiqua" w:eastAsia="宋体" w:hAnsi="Book Antiqua"/>
          <w:sz w:val="24"/>
          <w:szCs w:val="24"/>
        </w:rPr>
        <w:t>December</w:t>
      </w:r>
      <w:r w:rsidRPr="00545B8F">
        <w:rPr>
          <w:rFonts w:ascii="Book Antiqua" w:hAnsi="Book Antiqua"/>
          <w:sz w:val="24"/>
          <w:szCs w:val="24"/>
        </w:rPr>
        <w:t xml:space="preserve"> </w:t>
      </w:r>
      <w:r w:rsidRPr="00545B8F">
        <w:rPr>
          <w:rFonts w:ascii="Book Antiqua" w:eastAsia="宋体" w:hAnsi="Book Antiqua"/>
          <w:sz w:val="24"/>
          <w:szCs w:val="24"/>
        </w:rPr>
        <w:t>30</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b/>
          <w:sz w:val="24"/>
          <w:szCs w:val="24"/>
        </w:rPr>
      </w:pPr>
      <w:r w:rsidRPr="00545B8F">
        <w:rPr>
          <w:rFonts w:ascii="Book Antiqua" w:hAnsi="Book Antiqua"/>
          <w:b/>
          <w:sz w:val="24"/>
          <w:szCs w:val="24"/>
        </w:rPr>
        <w:t>Accepted:</w:t>
      </w:r>
      <w:r w:rsidR="00BA3C64" w:rsidRPr="00BA3C64">
        <w:t xml:space="preserve"> </w:t>
      </w:r>
      <w:r w:rsidR="00BA3C64" w:rsidRPr="00BA3C64">
        <w:rPr>
          <w:rFonts w:ascii="Book Antiqua" w:hAnsi="Book Antiqua"/>
          <w:sz w:val="24"/>
          <w:szCs w:val="24"/>
        </w:rPr>
        <w:t>January 30, 2019</w:t>
      </w:r>
      <w:r w:rsidR="00BA3C64" w:rsidRPr="00BA3C64">
        <w:rPr>
          <w:rFonts w:ascii="Book Antiqua" w:hAnsi="Book Antiqua"/>
          <w:b/>
          <w:sz w:val="24"/>
          <w:szCs w:val="24"/>
        </w:rPr>
        <w:t xml:space="preserve"> </w:t>
      </w:r>
      <w:r w:rsidRPr="00545B8F">
        <w:rPr>
          <w:rFonts w:ascii="Book Antiqua" w:hAnsi="Book Antiqua"/>
          <w:b/>
          <w:sz w:val="24"/>
          <w:szCs w:val="24"/>
        </w:rPr>
        <w:t xml:space="preserve"> </w:t>
      </w:r>
    </w:p>
    <w:p w:rsidR="00201618" w:rsidRPr="00545B8F" w:rsidRDefault="00201618" w:rsidP="00545B8F">
      <w:pPr>
        <w:spacing w:line="360" w:lineRule="auto"/>
        <w:jc w:val="both"/>
        <w:rPr>
          <w:rFonts w:ascii="Book Antiqua" w:hAnsi="Book Antiqua"/>
          <w:b/>
          <w:sz w:val="24"/>
          <w:szCs w:val="24"/>
        </w:rPr>
      </w:pPr>
      <w:r w:rsidRPr="00545B8F">
        <w:rPr>
          <w:rFonts w:ascii="Book Antiqua" w:hAnsi="Book Antiqua"/>
          <w:b/>
          <w:sz w:val="24"/>
          <w:szCs w:val="24"/>
        </w:rPr>
        <w:t xml:space="preserve">Article in press: </w:t>
      </w:r>
      <w:r w:rsidR="000B309C" w:rsidRPr="00BA3C64">
        <w:rPr>
          <w:rFonts w:ascii="Book Antiqua" w:hAnsi="Book Antiqua"/>
          <w:sz w:val="24"/>
          <w:szCs w:val="24"/>
        </w:rPr>
        <w:t>January 30, 2019</w:t>
      </w:r>
    </w:p>
    <w:p w:rsidR="00201618" w:rsidRPr="00545B8F" w:rsidRDefault="00201618" w:rsidP="00545B8F">
      <w:pPr>
        <w:spacing w:line="360" w:lineRule="auto"/>
        <w:jc w:val="both"/>
        <w:rPr>
          <w:rStyle w:val="ac"/>
          <w:rFonts w:ascii="Book Antiqua" w:eastAsia="宋体" w:hAnsi="Book Antiqua"/>
          <w:b/>
          <w:sz w:val="24"/>
          <w:szCs w:val="24"/>
        </w:rPr>
      </w:pPr>
      <w:r w:rsidRPr="00545B8F">
        <w:rPr>
          <w:rFonts w:ascii="Book Antiqua" w:hAnsi="Book Antiqua"/>
          <w:b/>
          <w:sz w:val="24"/>
          <w:szCs w:val="24"/>
        </w:rPr>
        <w:t>Published online:</w:t>
      </w:r>
      <w:r w:rsidR="000B309C">
        <w:rPr>
          <w:rFonts w:ascii="Book Antiqua" w:hAnsi="Book Antiqua" w:hint="eastAsia"/>
          <w:b/>
          <w:sz w:val="24"/>
          <w:szCs w:val="24"/>
        </w:rPr>
        <w:t xml:space="preserve"> </w:t>
      </w:r>
      <w:r w:rsidR="000B309C">
        <w:rPr>
          <w:rFonts w:ascii="Book Antiqua" w:hAnsi="Book Antiqua" w:hint="eastAsia"/>
          <w:sz w:val="24"/>
          <w:szCs w:val="24"/>
        </w:rPr>
        <w:t>March</w:t>
      </w:r>
      <w:r w:rsidR="000B309C">
        <w:rPr>
          <w:rFonts w:ascii="Book Antiqua" w:hAnsi="Book Antiqua"/>
          <w:sz w:val="24"/>
          <w:szCs w:val="24"/>
        </w:rPr>
        <w:t xml:space="preserve"> </w:t>
      </w:r>
      <w:r w:rsidR="000B309C">
        <w:rPr>
          <w:rFonts w:ascii="Book Antiqua" w:hAnsi="Book Antiqua" w:hint="eastAsia"/>
          <w:sz w:val="24"/>
          <w:szCs w:val="24"/>
        </w:rPr>
        <w:t>6</w:t>
      </w:r>
      <w:r w:rsidR="000B309C" w:rsidRPr="00BA3C64">
        <w:rPr>
          <w:rFonts w:ascii="Book Antiqua" w:hAnsi="Book Antiqua"/>
          <w:sz w:val="24"/>
          <w:szCs w:val="24"/>
        </w:rPr>
        <w:t>, 2019</w:t>
      </w:r>
    </w:p>
    <w:p w:rsidR="003772F4" w:rsidRPr="00545B8F" w:rsidRDefault="003772F4" w:rsidP="00545B8F">
      <w:pPr>
        <w:spacing w:line="360" w:lineRule="auto"/>
        <w:jc w:val="both"/>
        <w:rPr>
          <w:rFonts w:ascii="Book Antiqua" w:hAnsi="Book Antiqua"/>
          <w:sz w:val="24"/>
          <w:szCs w:val="24"/>
        </w:rPr>
      </w:pPr>
    </w:p>
    <w:p w:rsidR="005A6BB4" w:rsidRPr="00545B8F" w:rsidRDefault="00D04B36" w:rsidP="00545B8F">
      <w:pPr>
        <w:pStyle w:val="1"/>
        <w:kinsoku w:val="0"/>
        <w:overflowPunct w:val="0"/>
        <w:spacing w:before="0" w:line="360" w:lineRule="auto"/>
        <w:ind w:left="0"/>
        <w:jc w:val="both"/>
        <w:rPr>
          <w:rFonts w:ascii="Book Antiqua" w:hAnsi="Book Antiqua"/>
          <w:sz w:val="24"/>
          <w:szCs w:val="24"/>
        </w:rPr>
      </w:pPr>
      <w:r w:rsidRPr="00545B8F">
        <w:rPr>
          <w:rFonts w:ascii="Book Antiqua" w:hAnsi="Book Antiqua"/>
          <w:sz w:val="24"/>
          <w:szCs w:val="24"/>
        </w:rPr>
        <w:br w:type="page"/>
      </w:r>
      <w:r w:rsidR="005A6BB4" w:rsidRPr="00545B8F">
        <w:rPr>
          <w:rFonts w:ascii="Book Antiqua" w:hAnsi="Book Antiqua"/>
          <w:sz w:val="24"/>
          <w:szCs w:val="24"/>
        </w:rPr>
        <w:lastRenderedPageBreak/>
        <w:t>Abstract</w:t>
      </w:r>
    </w:p>
    <w:p w:rsidR="00201618" w:rsidRPr="00545B8F" w:rsidRDefault="00201618" w:rsidP="00545B8F">
      <w:pPr>
        <w:spacing w:line="360" w:lineRule="auto"/>
        <w:jc w:val="both"/>
        <w:rPr>
          <w:rFonts w:ascii="Book Antiqua" w:eastAsia="宋体" w:hAnsi="Book Antiqua"/>
          <w:b/>
          <w:i/>
          <w:sz w:val="24"/>
          <w:szCs w:val="24"/>
        </w:rPr>
      </w:pPr>
      <w:r w:rsidRPr="00545B8F">
        <w:rPr>
          <w:rFonts w:ascii="Book Antiqua" w:hAnsi="Book Antiqua"/>
          <w:b/>
          <w:i/>
          <w:sz w:val="24"/>
          <w:szCs w:val="24"/>
          <w:lang w:eastAsia="es-ES"/>
        </w:rPr>
        <w:t>BACKGROUND</w:t>
      </w:r>
    </w:p>
    <w:p w:rsidR="003238AC" w:rsidRPr="00545B8F" w:rsidRDefault="003238AC" w:rsidP="00545B8F">
      <w:pPr>
        <w:pStyle w:val="a4"/>
        <w:spacing w:line="360" w:lineRule="auto"/>
        <w:jc w:val="both"/>
        <w:rPr>
          <w:rFonts w:ascii="Book Antiqua" w:hAnsi="Book Antiqua"/>
        </w:rPr>
      </w:pPr>
      <w:proofErr w:type="spellStart"/>
      <w:r w:rsidRPr="00545B8F">
        <w:rPr>
          <w:rFonts w:ascii="Book Antiqua" w:hAnsi="Book Antiqua"/>
        </w:rPr>
        <w:t>Melanotic</w:t>
      </w:r>
      <w:proofErr w:type="spellEnd"/>
      <w:r w:rsidRPr="00545B8F">
        <w:rPr>
          <w:rFonts w:ascii="Book Antiqua" w:hAnsi="Book Antiqua"/>
        </w:rPr>
        <w:t xml:space="preserve"> Xp11-associated tumors are rare </w:t>
      </w:r>
      <w:proofErr w:type="spellStart"/>
      <w:r w:rsidRPr="00545B8F">
        <w:rPr>
          <w:rFonts w:ascii="Book Antiqua" w:hAnsi="Book Antiqua"/>
        </w:rPr>
        <w:t>mesenchymal</w:t>
      </w:r>
      <w:proofErr w:type="spellEnd"/>
      <w:r w:rsidRPr="00545B8F">
        <w:rPr>
          <w:rFonts w:ascii="Book Antiqua" w:hAnsi="Book Antiqua"/>
        </w:rPr>
        <w:t xml:space="preserve">-derived tumors. So far, most primary </w:t>
      </w:r>
      <w:proofErr w:type="spellStart"/>
      <w:r w:rsidRPr="00545B8F">
        <w:rPr>
          <w:rFonts w:ascii="Book Antiqua" w:hAnsi="Book Antiqua"/>
        </w:rPr>
        <w:t>melanotic</w:t>
      </w:r>
      <w:proofErr w:type="spellEnd"/>
      <w:r w:rsidRPr="00545B8F">
        <w:rPr>
          <w:rFonts w:ascii="Book Antiqua" w:hAnsi="Book Antiqua"/>
        </w:rPr>
        <w:t xml:space="preserve"> Xp11-associated tumors have been reported in the kidney, and reports of this tumor in the gastrointestinal tract are rare.</w:t>
      </w:r>
    </w:p>
    <w:p w:rsidR="00D04B36" w:rsidRPr="00545B8F" w:rsidRDefault="00D04B36" w:rsidP="00545B8F">
      <w:pPr>
        <w:pStyle w:val="a4"/>
        <w:spacing w:line="360" w:lineRule="auto"/>
        <w:jc w:val="both"/>
        <w:rPr>
          <w:rFonts w:ascii="Book Antiqua" w:hAnsi="Book Antiqua"/>
        </w:rPr>
      </w:pPr>
    </w:p>
    <w:p w:rsidR="00201618" w:rsidRPr="00545B8F" w:rsidRDefault="00201618" w:rsidP="001014C3">
      <w:pPr>
        <w:tabs>
          <w:tab w:val="left" w:pos="1701"/>
        </w:tabs>
        <w:spacing w:line="360" w:lineRule="auto"/>
        <w:jc w:val="both"/>
        <w:rPr>
          <w:rFonts w:ascii="Book Antiqua" w:eastAsia="宋体" w:hAnsi="Book Antiqua"/>
          <w:sz w:val="24"/>
          <w:szCs w:val="24"/>
        </w:rPr>
      </w:pPr>
      <w:bookmarkStart w:id="7" w:name="OLE_LINK4"/>
      <w:r w:rsidRPr="00545B8F">
        <w:rPr>
          <w:rFonts w:ascii="Book Antiqua" w:hAnsi="Book Antiqua"/>
          <w:b/>
          <w:i/>
          <w:sz w:val="24"/>
          <w:szCs w:val="24"/>
          <w:lang w:eastAsia="es-ES"/>
        </w:rPr>
        <w:t>CASE SUMMARY</w:t>
      </w:r>
    </w:p>
    <w:p w:rsidR="005A6BB4" w:rsidRPr="00545B8F" w:rsidRDefault="005A6BB4" w:rsidP="00545B8F">
      <w:pPr>
        <w:pStyle w:val="Default"/>
        <w:spacing w:line="360" w:lineRule="auto"/>
        <w:jc w:val="both"/>
        <w:rPr>
          <w:rFonts w:ascii="Book Antiqua" w:hAnsi="Book Antiqua"/>
        </w:rPr>
      </w:pPr>
      <w:r w:rsidRPr="00545B8F">
        <w:rPr>
          <w:rFonts w:ascii="Book Antiqua" w:hAnsi="Book Antiqua"/>
        </w:rPr>
        <w:t xml:space="preserve">Here we describe the case of a 25-year-old woman who presented with a </w:t>
      </w:r>
      <w:proofErr w:type="spellStart"/>
      <w:r w:rsidRPr="00545B8F">
        <w:rPr>
          <w:rFonts w:ascii="Book Antiqua" w:hAnsi="Book Antiqua"/>
        </w:rPr>
        <w:t>melanotic</w:t>
      </w:r>
      <w:proofErr w:type="spellEnd"/>
      <w:r w:rsidRPr="00545B8F">
        <w:rPr>
          <w:rFonts w:ascii="Book Antiqua" w:hAnsi="Book Antiqua"/>
        </w:rPr>
        <w:t xml:space="preserve"> Xp11</w:t>
      </w:r>
      <w:r w:rsidR="0038499C" w:rsidRPr="00545B8F">
        <w:rPr>
          <w:rFonts w:ascii="Book Antiqua" w:hAnsi="Book Antiqua"/>
        </w:rPr>
        <w:t>-associated</w:t>
      </w:r>
      <w:r w:rsidRPr="00545B8F">
        <w:rPr>
          <w:rFonts w:ascii="Book Antiqua" w:hAnsi="Book Antiqua"/>
        </w:rPr>
        <w:t xml:space="preserve"> tumor in the sigmoid colon. Colonoscopy revealed a large mucosal bulge in the sigmoid colon, approximately 32</w:t>
      </w:r>
      <w:r w:rsidRPr="00545B8F">
        <w:rPr>
          <w:rFonts w:ascii="Cambria Math" w:hAnsi="Cambria Math" w:cs="Cambria Math"/>
        </w:rPr>
        <w:t> </w:t>
      </w:r>
      <w:r w:rsidRPr="00545B8F">
        <w:rPr>
          <w:rFonts w:ascii="Book Antiqua" w:hAnsi="Book Antiqua"/>
        </w:rPr>
        <w:t xml:space="preserve">cm inside the anus. The surface was rough with local erosion. The tumor was brittle on biopsy and bled easily. Computed tomography revealed thickening of the rectal wall with edema. Postoperative pathology indicated the likelihood of a perivascular </w:t>
      </w:r>
      <w:proofErr w:type="spellStart"/>
      <w:r w:rsidRPr="00545B8F">
        <w:rPr>
          <w:rFonts w:ascii="Book Antiqua" w:hAnsi="Book Antiqua"/>
        </w:rPr>
        <w:t>epithelioid</w:t>
      </w:r>
      <w:proofErr w:type="spellEnd"/>
      <w:r w:rsidRPr="00545B8F">
        <w:rPr>
          <w:rFonts w:ascii="Book Antiqua" w:hAnsi="Book Antiqua"/>
        </w:rPr>
        <w:t xml:space="preserve"> cell tumor. Histologically, the tumor comprised plump </w:t>
      </w:r>
      <w:proofErr w:type="spellStart"/>
      <w:r w:rsidRPr="00545B8F">
        <w:rPr>
          <w:rFonts w:ascii="Book Antiqua" w:hAnsi="Book Antiqua"/>
        </w:rPr>
        <w:t>epithelioid</w:t>
      </w:r>
      <w:proofErr w:type="spellEnd"/>
      <w:r w:rsidRPr="00545B8F">
        <w:rPr>
          <w:rFonts w:ascii="Book Antiqua" w:hAnsi="Book Antiqua"/>
        </w:rPr>
        <w:t xml:space="preserve"> cells with abundant clear to lightly </w:t>
      </w:r>
      <w:proofErr w:type="spellStart"/>
      <w:r w:rsidRPr="00545B8F">
        <w:rPr>
          <w:rFonts w:ascii="Book Antiqua" w:hAnsi="Book Antiqua"/>
        </w:rPr>
        <w:t>eosinophilic</w:t>
      </w:r>
      <w:proofErr w:type="spellEnd"/>
      <w:r w:rsidRPr="00545B8F">
        <w:rPr>
          <w:rFonts w:ascii="Book Antiqua" w:hAnsi="Book Antiqua"/>
        </w:rPr>
        <w:t xml:space="preserve"> cytoplasm and round nuclei arranged in an alveolar or trabecular pattern. The tumor cells were strongly positive for HMB-45, </w:t>
      </w:r>
      <w:proofErr w:type="spellStart"/>
      <w:r w:rsidRPr="00545B8F">
        <w:rPr>
          <w:rFonts w:ascii="Book Antiqua" w:hAnsi="Book Antiqua"/>
        </w:rPr>
        <w:t>Melan</w:t>
      </w:r>
      <w:proofErr w:type="spellEnd"/>
      <w:r w:rsidRPr="00545B8F">
        <w:rPr>
          <w:rFonts w:ascii="Book Antiqua" w:hAnsi="Book Antiqua"/>
        </w:rPr>
        <w:t xml:space="preserve">-A, </w:t>
      </w:r>
      <w:proofErr w:type="spellStart"/>
      <w:r w:rsidRPr="00545B8F">
        <w:rPr>
          <w:rFonts w:ascii="Book Antiqua" w:hAnsi="Book Antiqua"/>
        </w:rPr>
        <w:t>Cathepsin</w:t>
      </w:r>
      <w:proofErr w:type="spellEnd"/>
      <w:r w:rsidRPr="00545B8F">
        <w:rPr>
          <w:rFonts w:ascii="Book Antiqua" w:hAnsi="Book Antiqua"/>
        </w:rPr>
        <w:t xml:space="preserve"> K, and TFE3 but negative for </w:t>
      </w:r>
      <w:proofErr w:type="spellStart"/>
      <w:r w:rsidRPr="00545B8F">
        <w:rPr>
          <w:rFonts w:ascii="Book Antiqua" w:hAnsi="Book Antiqua"/>
        </w:rPr>
        <w:t>vimentin</w:t>
      </w:r>
      <w:proofErr w:type="spellEnd"/>
      <w:r w:rsidRPr="00545B8F">
        <w:rPr>
          <w:rFonts w:ascii="Book Antiqua" w:hAnsi="Book Antiqua"/>
        </w:rPr>
        <w:t xml:space="preserve">, smooth muscle actin, S100 protein, CD10, CK20, and </w:t>
      </w:r>
      <w:proofErr w:type="spellStart"/>
      <w:r w:rsidRPr="00545B8F">
        <w:rPr>
          <w:rFonts w:ascii="Book Antiqua" w:hAnsi="Book Antiqua"/>
        </w:rPr>
        <w:t>desmin</w:t>
      </w:r>
      <w:proofErr w:type="spellEnd"/>
      <w:r w:rsidRPr="00545B8F">
        <w:rPr>
          <w:rFonts w:ascii="Book Antiqua" w:hAnsi="Book Antiqua"/>
        </w:rPr>
        <w:t xml:space="preserve">. The tumor cells had a low Ki-67 labeling index (approximately 2%). Fluorescence </w:t>
      </w:r>
      <w:r w:rsidRPr="00545B8F">
        <w:rPr>
          <w:rFonts w:ascii="Book Antiqua" w:hAnsi="Book Antiqua"/>
          <w:i/>
        </w:rPr>
        <w:t>in situ</w:t>
      </w:r>
      <w:r w:rsidRPr="00545B8F">
        <w:rPr>
          <w:rFonts w:ascii="Book Antiqua" w:hAnsi="Book Antiqua"/>
        </w:rPr>
        <w:t xml:space="preserve"> </w:t>
      </w:r>
      <w:r w:rsidR="002219B4" w:rsidRPr="00545B8F">
        <w:rPr>
          <w:rFonts w:ascii="Book Antiqua" w:hAnsi="Book Antiqua"/>
        </w:rPr>
        <w:t>hybridization</w:t>
      </w:r>
      <w:r w:rsidRPr="00545B8F">
        <w:rPr>
          <w:rFonts w:ascii="Book Antiqua" w:hAnsi="Book Antiqua"/>
        </w:rPr>
        <w:t xml:space="preserve"> revealed TFE3 fracture. Based on these histologic and </w:t>
      </w:r>
      <w:proofErr w:type="spellStart"/>
      <w:r w:rsidRPr="00545B8F">
        <w:rPr>
          <w:rFonts w:ascii="Book Antiqua" w:hAnsi="Book Antiqua"/>
        </w:rPr>
        <w:t>immunohistochemical</w:t>
      </w:r>
      <w:proofErr w:type="spellEnd"/>
      <w:r w:rsidRPr="00545B8F">
        <w:rPr>
          <w:rFonts w:ascii="Book Antiqua" w:hAnsi="Book Antiqua"/>
        </w:rPr>
        <w:t xml:space="preserve"> features, a diagnosis of </w:t>
      </w:r>
      <w:proofErr w:type="spellStart"/>
      <w:r w:rsidRPr="00545B8F">
        <w:rPr>
          <w:rFonts w:ascii="Book Antiqua" w:hAnsi="Book Antiqua"/>
        </w:rPr>
        <w:t>melanotic</w:t>
      </w:r>
      <w:proofErr w:type="spellEnd"/>
      <w:r w:rsidRPr="00545B8F">
        <w:rPr>
          <w:rFonts w:ascii="Book Antiqua" w:hAnsi="Book Antiqua"/>
        </w:rPr>
        <w:t xml:space="preserve"> Xp11-associated tumor of the sigmoid colon was made.</w:t>
      </w:r>
    </w:p>
    <w:p w:rsidR="00D04B36" w:rsidRPr="00545B8F" w:rsidRDefault="00D04B36" w:rsidP="00545B8F">
      <w:pPr>
        <w:pStyle w:val="Default"/>
        <w:spacing w:line="360" w:lineRule="auto"/>
        <w:jc w:val="both"/>
        <w:rPr>
          <w:rFonts w:ascii="Book Antiqua" w:hAnsi="Book Antiqua"/>
        </w:rPr>
      </w:pPr>
    </w:p>
    <w:p w:rsidR="00201618" w:rsidRPr="00545B8F" w:rsidRDefault="00201618" w:rsidP="00545B8F">
      <w:pPr>
        <w:spacing w:line="360" w:lineRule="auto"/>
        <w:jc w:val="both"/>
        <w:rPr>
          <w:rFonts w:ascii="Book Antiqua" w:hAnsi="Book Antiqua"/>
          <w:b/>
          <w:i/>
          <w:sz w:val="24"/>
          <w:szCs w:val="24"/>
          <w:lang w:eastAsia="es-ES"/>
        </w:rPr>
      </w:pPr>
      <w:r w:rsidRPr="00545B8F">
        <w:rPr>
          <w:rFonts w:ascii="Book Antiqua" w:hAnsi="Book Antiqua"/>
          <w:b/>
          <w:i/>
          <w:sz w:val="24"/>
          <w:szCs w:val="24"/>
          <w:lang w:eastAsia="es-ES"/>
        </w:rPr>
        <w:t>CONCLUSION</w:t>
      </w:r>
    </w:p>
    <w:p w:rsidR="001F0DD2" w:rsidRPr="00545B8F" w:rsidRDefault="001F0DD2" w:rsidP="00545B8F">
      <w:pPr>
        <w:spacing w:line="360" w:lineRule="auto"/>
        <w:jc w:val="both"/>
        <w:rPr>
          <w:rFonts w:ascii="Book Antiqua" w:hAnsi="Book Antiqua"/>
          <w:sz w:val="24"/>
          <w:szCs w:val="24"/>
        </w:rPr>
      </w:pPr>
      <w:r w:rsidRPr="00545B8F">
        <w:rPr>
          <w:rFonts w:ascii="Book Antiqua" w:hAnsi="Book Antiqua"/>
          <w:sz w:val="24"/>
          <w:szCs w:val="24"/>
        </w:rPr>
        <w:t xml:space="preserve">In summary, we </w:t>
      </w:r>
      <w:r w:rsidR="0038499C" w:rsidRPr="00545B8F">
        <w:rPr>
          <w:rFonts w:ascii="Book Antiqua" w:hAnsi="Book Antiqua"/>
          <w:sz w:val="24"/>
          <w:szCs w:val="24"/>
        </w:rPr>
        <w:t>report</w:t>
      </w:r>
      <w:r w:rsidR="0038499C">
        <w:rPr>
          <w:rFonts w:ascii="Book Antiqua" w:hAnsi="Book Antiqua"/>
          <w:sz w:val="24"/>
          <w:szCs w:val="24"/>
        </w:rPr>
        <w:t xml:space="preserve"> </w:t>
      </w:r>
      <w:r w:rsidRPr="00545B8F">
        <w:rPr>
          <w:rFonts w:ascii="Book Antiqua" w:hAnsi="Book Antiqua"/>
          <w:sz w:val="24"/>
          <w:szCs w:val="24"/>
        </w:rPr>
        <w:t xml:space="preserve">the </w:t>
      </w:r>
      <w:proofErr w:type="spellStart"/>
      <w:r w:rsidRPr="00545B8F">
        <w:rPr>
          <w:rFonts w:ascii="Book Antiqua" w:hAnsi="Book Antiqua"/>
          <w:sz w:val="24"/>
          <w:szCs w:val="24"/>
        </w:rPr>
        <w:t>clinicopathological</w:t>
      </w:r>
      <w:proofErr w:type="spellEnd"/>
      <w:r w:rsidRPr="00545B8F">
        <w:rPr>
          <w:rFonts w:ascii="Book Antiqua" w:hAnsi="Book Antiqua"/>
          <w:sz w:val="24"/>
          <w:szCs w:val="24"/>
        </w:rPr>
        <w:t xml:space="preserve"> features of </w:t>
      </w:r>
      <w:r w:rsidR="0038499C">
        <w:rPr>
          <w:rFonts w:ascii="Book Antiqua" w:hAnsi="Book Antiqua"/>
          <w:sz w:val="24"/>
          <w:szCs w:val="24"/>
        </w:rPr>
        <w:t xml:space="preserve">a </w:t>
      </w:r>
      <w:r w:rsidRPr="00545B8F">
        <w:rPr>
          <w:rFonts w:ascii="Book Antiqua" w:hAnsi="Book Antiqua"/>
          <w:sz w:val="24"/>
          <w:szCs w:val="24"/>
        </w:rPr>
        <w:t xml:space="preserve">primary tumor that </w:t>
      </w:r>
      <w:r w:rsidR="00CB1B08">
        <w:rPr>
          <w:rFonts w:ascii="Book Antiqua" w:hAnsi="Book Antiqua"/>
          <w:sz w:val="24"/>
          <w:szCs w:val="24"/>
        </w:rPr>
        <w:t>is</w:t>
      </w:r>
      <w:r w:rsidR="00CB1B08" w:rsidRPr="00545B8F">
        <w:rPr>
          <w:rFonts w:ascii="Book Antiqua" w:hAnsi="Book Antiqua"/>
          <w:sz w:val="24"/>
          <w:szCs w:val="24"/>
        </w:rPr>
        <w:t xml:space="preserve"> </w:t>
      </w:r>
      <w:r w:rsidRPr="00545B8F">
        <w:rPr>
          <w:rFonts w:ascii="Book Antiqua" w:hAnsi="Book Antiqua"/>
          <w:sz w:val="24"/>
          <w:szCs w:val="24"/>
        </w:rPr>
        <w:t xml:space="preserve">extremely rare in the sigmoid colon and </w:t>
      </w:r>
      <w:r w:rsidR="00CB1B08" w:rsidRPr="00545B8F">
        <w:rPr>
          <w:rFonts w:ascii="Book Antiqua" w:hAnsi="Book Antiqua"/>
          <w:sz w:val="24"/>
          <w:szCs w:val="24"/>
        </w:rPr>
        <w:t>review</w:t>
      </w:r>
      <w:r w:rsidR="00CB1B08">
        <w:rPr>
          <w:rFonts w:ascii="Book Antiqua" w:hAnsi="Book Antiqua"/>
          <w:sz w:val="24"/>
          <w:szCs w:val="24"/>
        </w:rPr>
        <w:t xml:space="preserve"> </w:t>
      </w:r>
      <w:r w:rsidRPr="00545B8F">
        <w:rPr>
          <w:rFonts w:ascii="Book Antiqua" w:hAnsi="Book Antiqua"/>
          <w:sz w:val="24"/>
          <w:szCs w:val="24"/>
        </w:rPr>
        <w:t xml:space="preserve">the </w:t>
      </w:r>
      <w:proofErr w:type="spellStart"/>
      <w:r w:rsidRPr="00545B8F">
        <w:rPr>
          <w:rFonts w:ascii="Book Antiqua" w:hAnsi="Book Antiqua"/>
          <w:sz w:val="24"/>
          <w:szCs w:val="24"/>
        </w:rPr>
        <w:t>clinicopathological</w:t>
      </w:r>
      <w:proofErr w:type="spellEnd"/>
      <w:r w:rsidRPr="00545B8F">
        <w:rPr>
          <w:rFonts w:ascii="Book Antiqua" w:hAnsi="Book Antiqua"/>
          <w:sz w:val="24"/>
          <w:szCs w:val="24"/>
        </w:rPr>
        <w:t xml:space="preserve"> characteristics of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Xp11-associated tumors, compatible with the very rare tumor termed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 translocation renal cancer” in all aspects</w:t>
      </w:r>
      <w:bookmarkEnd w:id="7"/>
      <w:r w:rsidR="0087694B" w:rsidRPr="00545B8F">
        <w:rPr>
          <w:rFonts w:ascii="Book Antiqua" w:hAnsi="Book Antiqua"/>
          <w:sz w:val="24"/>
          <w:szCs w:val="24"/>
        </w:rPr>
        <w:t>.</w:t>
      </w:r>
    </w:p>
    <w:p w:rsidR="00D04B36" w:rsidRPr="00545B8F" w:rsidRDefault="00D04B36" w:rsidP="00545B8F">
      <w:pPr>
        <w:spacing w:line="360" w:lineRule="auto"/>
        <w:jc w:val="both"/>
        <w:rPr>
          <w:rFonts w:ascii="Book Antiqua" w:hAnsi="Book Antiqua"/>
          <w:sz w:val="24"/>
          <w:szCs w:val="24"/>
        </w:rPr>
      </w:pPr>
    </w:p>
    <w:p w:rsidR="005A6BB4" w:rsidRPr="00545B8F" w:rsidRDefault="005A6BB4" w:rsidP="00545B8F">
      <w:pPr>
        <w:spacing w:line="360" w:lineRule="auto"/>
        <w:jc w:val="both"/>
        <w:rPr>
          <w:rFonts w:ascii="Book Antiqua" w:hAnsi="Book Antiqua"/>
          <w:sz w:val="24"/>
          <w:szCs w:val="24"/>
        </w:rPr>
      </w:pPr>
      <w:r w:rsidRPr="00545B8F">
        <w:rPr>
          <w:rFonts w:ascii="Book Antiqua" w:hAnsi="Book Antiqua"/>
          <w:b/>
          <w:bCs/>
          <w:sz w:val="24"/>
          <w:szCs w:val="24"/>
        </w:rPr>
        <w:t>Key words</w:t>
      </w:r>
      <w:r w:rsidRPr="00545B8F">
        <w:rPr>
          <w:rFonts w:ascii="Book Antiqua" w:hAnsi="Book Antiqua"/>
          <w:sz w:val="24"/>
          <w:szCs w:val="24"/>
        </w:rPr>
        <w:t xml:space="preserve">: </w:t>
      </w:r>
      <w:bookmarkStart w:id="8" w:name="OLE_LINK5"/>
      <w:bookmarkStart w:id="9" w:name="OLE_LINK6"/>
      <w:bookmarkStart w:id="10" w:name="OLE_LINK9"/>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w:t>
      </w:r>
      <w:r w:rsidR="000219DA">
        <w:rPr>
          <w:rFonts w:ascii="Book Antiqua" w:hAnsi="Book Antiqua"/>
          <w:sz w:val="24"/>
          <w:szCs w:val="24"/>
        </w:rPr>
        <w:t>-associated</w:t>
      </w:r>
      <w:r w:rsidRPr="00545B8F">
        <w:rPr>
          <w:rFonts w:ascii="Book Antiqua" w:hAnsi="Book Antiqua"/>
          <w:sz w:val="24"/>
          <w:szCs w:val="24"/>
        </w:rPr>
        <w:t xml:space="preserve"> tumor; </w:t>
      </w:r>
      <w:r w:rsidR="002219B4" w:rsidRPr="00545B8F">
        <w:rPr>
          <w:rFonts w:ascii="Book Antiqua" w:hAnsi="Book Antiqua"/>
          <w:sz w:val="24"/>
          <w:szCs w:val="24"/>
        </w:rPr>
        <w:t xml:space="preserve">Perivascular </w:t>
      </w:r>
      <w:proofErr w:type="spellStart"/>
      <w:r w:rsidR="002219B4" w:rsidRPr="00545B8F">
        <w:rPr>
          <w:rFonts w:ascii="Book Antiqua" w:hAnsi="Book Antiqua"/>
          <w:sz w:val="24"/>
          <w:szCs w:val="24"/>
        </w:rPr>
        <w:t>epithelioid</w:t>
      </w:r>
      <w:proofErr w:type="spellEnd"/>
      <w:r w:rsidR="002219B4" w:rsidRPr="00545B8F">
        <w:rPr>
          <w:rFonts w:ascii="Book Antiqua" w:hAnsi="Book Antiqua"/>
          <w:sz w:val="24"/>
          <w:szCs w:val="24"/>
        </w:rPr>
        <w:t xml:space="preserve"> cell tumor</w:t>
      </w:r>
      <w:r w:rsidRPr="00545B8F">
        <w:rPr>
          <w:rFonts w:ascii="Book Antiqua" w:hAnsi="Book Antiqua"/>
          <w:sz w:val="24"/>
          <w:szCs w:val="24"/>
        </w:rPr>
        <w:t xml:space="preserve">; </w:t>
      </w:r>
      <w:proofErr w:type="spellStart"/>
      <w:r w:rsidRPr="00545B8F">
        <w:rPr>
          <w:rFonts w:ascii="Book Antiqua" w:hAnsi="Book Antiqua"/>
          <w:sz w:val="24"/>
          <w:szCs w:val="24"/>
        </w:rPr>
        <w:t>Melan</w:t>
      </w:r>
      <w:proofErr w:type="spellEnd"/>
      <w:r w:rsidRPr="00545B8F">
        <w:rPr>
          <w:rFonts w:ascii="Book Antiqua" w:hAnsi="Book Antiqua"/>
          <w:sz w:val="24"/>
          <w:szCs w:val="24"/>
        </w:rPr>
        <w:t>-A;</w:t>
      </w:r>
      <w:r w:rsidR="002219B4" w:rsidRPr="00545B8F">
        <w:rPr>
          <w:rFonts w:ascii="Book Antiqua" w:hAnsi="Book Antiqua"/>
          <w:sz w:val="24"/>
          <w:szCs w:val="24"/>
        </w:rPr>
        <w:t xml:space="preserve"> </w:t>
      </w:r>
      <w:r w:rsidRPr="00545B8F">
        <w:rPr>
          <w:rFonts w:ascii="Book Antiqua" w:hAnsi="Book Antiqua"/>
          <w:sz w:val="24"/>
          <w:szCs w:val="24"/>
        </w:rPr>
        <w:t xml:space="preserve">Sigmoid </w:t>
      </w:r>
      <w:r w:rsidR="00314FD4" w:rsidRPr="00545B8F">
        <w:rPr>
          <w:rFonts w:ascii="Book Antiqua" w:hAnsi="Book Antiqua"/>
          <w:sz w:val="24"/>
          <w:szCs w:val="24"/>
        </w:rPr>
        <w:t>colon</w:t>
      </w:r>
      <w:bookmarkEnd w:id="8"/>
      <w:bookmarkEnd w:id="9"/>
      <w:bookmarkEnd w:id="10"/>
      <w:r w:rsidR="00201618" w:rsidRPr="00545B8F">
        <w:rPr>
          <w:rFonts w:ascii="Book Antiqua" w:hAnsi="Book Antiqua"/>
          <w:sz w:val="24"/>
          <w:szCs w:val="24"/>
        </w:rPr>
        <w:t>; Case report</w:t>
      </w:r>
    </w:p>
    <w:p w:rsidR="00201618" w:rsidRPr="00545B8F" w:rsidRDefault="00201618" w:rsidP="00545B8F">
      <w:pPr>
        <w:spacing w:line="360" w:lineRule="auto"/>
        <w:jc w:val="both"/>
        <w:rPr>
          <w:rFonts w:ascii="Book Antiqua" w:hAnsi="Book Antiqua"/>
          <w:sz w:val="24"/>
          <w:szCs w:val="24"/>
        </w:rPr>
      </w:pPr>
    </w:p>
    <w:p w:rsidR="00201618" w:rsidRPr="00545B8F" w:rsidRDefault="00201618" w:rsidP="005A456F">
      <w:pPr>
        <w:spacing w:line="360" w:lineRule="auto"/>
        <w:ind w:right="21"/>
        <w:jc w:val="both"/>
        <w:rPr>
          <w:rFonts w:ascii="Book Antiqua" w:hAnsi="Book Antiqua" w:cs="Arial"/>
          <w:sz w:val="24"/>
          <w:szCs w:val="24"/>
        </w:rPr>
      </w:pPr>
      <w:proofErr w:type="gramStart"/>
      <w:r w:rsidRPr="00545B8F">
        <w:rPr>
          <w:rFonts w:ascii="Book Antiqua" w:hAnsi="Book Antiqua" w:cs="Arial"/>
          <w:b/>
          <w:sz w:val="24"/>
          <w:szCs w:val="24"/>
        </w:rPr>
        <w:t>© The Author(s) 2019.</w:t>
      </w:r>
      <w:proofErr w:type="gramEnd"/>
      <w:r w:rsidRPr="00545B8F">
        <w:rPr>
          <w:rFonts w:ascii="Book Antiqua" w:hAnsi="Book Antiqua" w:cs="Arial"/>
          <w:sz w:val="24"/>
          <w:szCs w:val="24"/>
        </w:rPr>
        <w:t xml:space="preserve"> </w:t>
      </w:r>
      <w:proofErr w:type="gramStart"/>
      <w:r w:rsidRPr="00545B8F">
        <w:rPr>
          <w:rFonts w:ascii="Book Antiqua" w:hAnsi="Book Antiqua" w:cs="Arial"/>
          <w:sz w:val="24"/>
          <w:szCs w:val="24"/>
        </w:rPr>
        <w:t xml:space="preserve">Published by </w:t>
      </w:r>
      <w:proofErr w:type="spellStart"/>
      <w:r w:rsidRPr="00545B8F">
        <w:rPr>
          <w:rFonts w:ascii="Book Antiqua" w:hAnsi="Book Antiqua" w:cs="Arial"/>
          <w:sz w:val="24"/>
          <w:szCs w:val="24"/>
        </w:rPr>
        <w:t>Baishideng</w:t>
      </w:r>
      <w:proofErr w:type="spellEnd"/>
      <w:r w:rsidRPr="00545B8F">
        <w:rPr>
          <w:rFonts w:ascii="Book Antiqua" w:hAnsi="Book Antiqua" w:cs="Arial"/>
          <w:sz w:val="24"/>
          <w:szCs w:val="24"/>
        </w:rPr>
        <w:t xml:space="preserve"> Publishing Group Inc.</w:t>
      </w:r>
      <w:proofErr w:type="gramEnd"/>
      <w:r w:rsidRPr="00545B8F">
        <w:rPr>
          <w:rFonts w:ascii="Book Antiqua" w:hAnsi="Book Antiqua" w:cs="Arial"/>
          <w:sz w:val="24"/>
          <w:szCs w:val="24"/>
        </w:rPr>
        <w:t xml:space="preserve"> All rights reserved.</w:t>
      </w:r>
    </w:p>
    <w:p w:rsidR="00201618" w:rsidRPr="00545B8F" w:rsidRDefault="00201618" w:rsidP="00545B8F">
      <w:pPr>
        <w:spacing w:line="360" w:lineRule="auto"/>
        <w:ind w:right="-565"/>
        <w:jc w:val="both"/>
        <w:rPr>
          <w:rFonts w:ascii="Book Antiqua" w:hAnsi="Book Antiqua" w:cs="Arial"/>
          <w:b/>
          <w:sz w:val="24"/>
          <w:szCs w:val="24"/>
        </w:rPr>
      </w:pP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cs="Arial"/>
          <w:b/>
          <w:sz w:val="24"/>
          <w:szCs w:val="24"/>
        </w:rPr>
        <w:t>Core tip:</w:t>
      </w:r>
      <w:r w:rsidRPr="00545B8F">
        <w:rPr>
          <w:rFonts w:ascii="Book Antiqua" w:hAnsi="Book Antiqua" w:cs="Arial"/>
          <w:sz w:val="24"/>
          <w:szCs w:val="24"/>
        </w:rPr>
        <w:t xml:space="preserve">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Xp11-associated tumors can occur at all ages; children and young adults are particularly prone whereas it is rare in middl</w:t>
      </w:r>
      <w:r w:rsidR="002219B4" w:rsidRPr="00545B8F">
        <w:rPr>
          <w:rFonts w:ascii="Book Antiqua" w:hAnsi="Book Antiqua"/>
          <w:sz w:val="24"/>
          <w:szCs w:val="24"/>
        </w:rPr>
        <w:t xml:space="preserve">e-aged and elderly individuals. </w:t>
      </w:r>
      <w:r w:rsidRPr="00545B8F">
        <w:rPr>
          <w:rFonts w:ascii="Book Antiqua" w:hAnsi="Book Antiqua"/>
          <w:sz w:val="24"/>
          <w:szCs w:val="24"/>
        </w:rPr>
        <w:t xml:space="preserve">So far, most primary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Xp11-associated tumors have been reported in the kidney, and reports of this tumor in the gastrointestinal tract are rare. Therefore, data regarding the clinical features and biologic behavior of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Xp11-associated tumors are limited.</w:t>
      </w:r>
    </w:p>
    <w:p w:rsidR="00201618" w:rsidRPr="00545B8F" w:rsidRDefault="00201618" w:rsidP="00545B8F">
      <w:pPr>
        <w:spacing w:line="360" w:lineRule="auto"/>
        <w:jc w:val="both"/>
        <w:rPr>
          <w:rFonts w:ascii="Book Antiqua" w:hAnsi="Book Antiqua"/>
          <w:sz w:val="24"/>
          <w:szCs w:val="24"/>
        </w:rPr>
      </w:pPr>
    </w:p>
    <w:p w:rsidR="00D80D00" w:rsidRDefault="00D80D00" w:rsidP="00545B8F">
      <w:pPr>
        <w:spacing w:line="360" w:lineRule="auto"/>
        <w:jc w:val="both"/>
        <w:rPr>
          <w:rFonts w:ascii="Book Antiqua" w:eastAsia="宋体" w:hAnsi="Book Antiqua" w:hint="eastAsia"/>
          <w:iCs/>
          <w:sz w:val="24"/>
          <w:szCs w:val="24"/>
        </w:rPr>
      </w:pPr>
      <w:proofErr w:type="spellStart"/>
      <w:r w:rsidRPr="00D80D00">
        <w:rPr>
          <w:rFonts w:ascii="Book Antiqua" w:hAnsi="Book Antiqua" w:hint="eastAsia"/>
          <w:b/>
          <w:sz w:val="24"/>
          <w:szCs w:val="24"/>
        </w:rPr>
        <w:t>Citaiton</w:t>
      </w:r>
      <w:proofErr w:type="spellEnd"/>
      <w:r w:rsidRPr="00D80D00">
        <w:rPr>
          <w:rFonts w:ascii="Book Antiqua" w:hAnsi="Book Antiqua" w:hint="eastAsia"/>
          <w:b/>
          <w:sz w:val="24"/>
          <w:szCs w:val="24"/>
        </w:rPr>
        <w:t>:</w:t>
      </w:r>
      <w:r>
        <w:rPr>
          <w:rFonts w:ascii="Book Antiqua" w:hAnsi="Book Antiqua" w:hint="eastAsia"/>
          <w:sz w:val="24"/>
          <w:szCs w:val="24"/>
        </w:rPr>
        <w:t xml:space="preserve"> </w:t>
      </w:r>
      <w:r w:rsidR="00201618" w:rsidRPr="00545B8F">
        <w:rPr>
          <w:rFonts w:ascii="Book Antiqua" w:hAnsi="Book Antiqua"/>
          <w:sz w:val="24"/>
          <w:szCs w:val="24"/>
        </w:rPr>
        <w:t>Wang G, Li GG, Zhu</w:t>
      </w:r>
      <w:r w:rsidR="004A1981" w:rsidRPr="00545B8F">
        <w:rPr>
          <w:rFonts w:ascii="Book Antiqua" w:hAnsi="Book Antiqua"/>
          <w:sz w:val="24"/>
          <w:szCs w:val="24"/>
        </w:rPr>
        <w:t xml:space="preserve"> SM</w:t>
      </w:r>
      <w:r w:rsidR="00201618" w:rsidRPr="00545B8F">
        <w:rPr>
          <w:rFonts w:ascii="Book Antiqua" w:hAnsi="Book Antiqua"/>
          <w:sz w:val="24"/>
          <w:szCs w:val="24"/>
        </w:rPr>
        <w:t xml:space="preserve">, </w:t>
      </w:r>
      <w:proofErr w:type="spellStart"/>
      <w:r w:rsidR="00201618" w:rsidRPr="00545B8F">
        <w:rPr>
          <w:rFonts w:ascii="Book Antiqua" w:hAnsi="Book Antiqua"/>
          <w:sz w:val="24"/>
          <w:szCs w:val="24"/>
        </w:rPr>
        <w:t>Cai</w:t>
      </w:r>
      <w:proofErr w:type="spellEnd"/>
      <w:r w:rsidR="004A1981" w:rsidRPr="00545B8F">
        <w:rPr>
          <w:rFonts w:ascii="Book Antiqua" w:hAnsi="Book Antiqua"/>
          <w:sz w:val="24"/>
          <w:szCs w:val="24"/>
        </w:rPr>
        <w:t xml:space="preserve"> BJ</w:t>
      </w:r>
      <w:r w:rsidR="00201618" w:rsidRPr="00545B8F">
        <w:rPr>
          <w:rFonts w:ascii="Book Antiqua" w:hAnsi="Book Antiqua"/>
          <w:sz w:val="24"/>
          <w:szCs w:val="24"/>
        </w:rPr>
        <w:t xml:space="preserve">, </w:t>
      </w:r>
      <w:proofErr w:type="gramStart"/>
      <w:r w:rsidR="00201618" w:rsidRPr="00545B8F">
        <w:rPr>
          <w:rFonts w:ascii="Book Antiqua" w:hAnsi="Book Antiqua"/>
          <w:sz w:val="24"/>
          <w:szCs w:val="24"/>
        </w:rPr>
        <w:t>Yu</w:t>
      </w:r>
      <w:proofErr w:type="gramEnd"/>
      <w:r w:rsidR="004A1981" w:rsidRPr="00545B8F">
        <w:rPr>
          <w:rFonts w:ascii="Book Antiqua" w:hAnsi="Book Antiqua"/>
          <w:sz w:val="24"/>
          <w:szCs w:val="24"/>
        </w:rPr>
        <w:t xml:space="preserve"> PJ</w:t>
      </w:r>
      <w:r w:rsidR="00201618" w:rsidRPr="00545B8F">
        <w:rPr>
          <w:rFonts w:ascii="Book Antiqua" w:hAnsi="Book Antiqua"/>
          <w:sz w:val="24"/>
          <w:szCs w:val="24"/>
        </w:rPr>
        <w:t>, Zhang</w:t>
      </w:r>
      <w:r w:rsidR="004A1981" w:rsidRPr="00545B8F">
        <w:rPr>
          <w:rFonts w:ascii="Book Antiqua" w:hAnsi="Book Antiqua"/>
          <w:sz w:val="24"/>
          <w:szCs w:val="24"/>
        </w:rPr>
        <w:t xml:space="preserve"> CW</w:t>
      </w:r>
      <w:r w:rsidR="00201618" w:rsidRPr="00545B8F">
        <w:rPr>
          <w:rFonts w:ascii="Book Antiqua" w:hAnsi="Book Antiqua"/>
          <w:sz w:val="24"/>
          <w:szCs w:val="24"/>
        </w:rPr>
        <w:t xml:space="preserve">. </w:t>
      </w:r>
      <w:proofErr w:type="spellStart"/>
      <w:r w:rsidR="00201618" w:rsidRPr="00545B8F">
        <w:rPr>
          <w:rFonts w:ascii="Book Antiqua" w:hAnsi="Book Antiqua"/>
          <w:bCs/>
          <w:sz w:val="24"/>
          <w:szCs w:val="24"/>
        </w:rPr>
        <w:t>Melanotic</w:t>
      </w:r>
      <w:proofErr w:type="spellEnd"/>
      <w:r w:rsidR="00201618" w:rsidRPr="00545B8F">
        <w:rPr>
          <w:rFonts w:ascii="Book Antiqua" w:hAnsi="Book Antiqua"/>
          <w:bCs/>
          <w:sz w:val="24"/>
          <w:szCs w:val="24"/>
        </w:rPr>
        <w:t xml:space="preserve"> Xp11</w:t>
      </w:r>
      <w:r w:rsidR="000219DA" w:rsidRPr="00545B8F">
        <w:rPr>
          <w:rFonts w:ascii="Book Antiqua" w:hAnsi="Book Antiqua"/>
          <w:sz w:val="24"/>
          <w:szCs w:val="24"/>
        </w:rPr>
        <w:t>-associated</w:t>
      </w:r>
      <w:r w:rsidR="00201618" w:rsidRPr="00545B8F">
        <w:rPr>
          <w:rFonts w:ascii="Book Antiqua" w:hAnsi="Book Antiqua"/>
          <w:bCs/>
          <w:sz w:val="24"/>
          <w:szCs w:val="24"/>
        </w:rPr>
        <w:t xml:space="preserve"> tumor of the sigmoid colon: A case report</w:t>
      </w:r>
      <w:r w:rsidR="004A1981" w:rsidRPr="00545B8F">
        <w:rPr>
          <w:rFonts w:ascii="Book Antiqua" w:hAnsi="Book Antiqua"/>
          <w:bCs/>
          <w:sz w:val="24"/>
          <w:szCs w:val="24"/>
        </w:rPr>
        <w:t xml:space="preserve">. </w:t>
      </w:r>
      <w:r w:rsidR="004A1981" w:rsidRPr="00545B8F">
        <w:rPr>
          <w:rFonts w:ascii="Book Antiqua" w:hAnsi="Book Antiqua"/>
          <w:i/>
          <w:iCs/>
          <w:sz w:val="24"/>
          <w:szCs w:val="24"/>
        </w:rPr>
        <w:t xml:space="preserve">World J </w:t>
      </w:r>
      <w:proofErr w:type="spellStart"/>
      <w:r w:rsidR="004A1981" w:rsidRPr="00545B8F">
        <w:rPr>
          <w:rFonts w:ascii="Book Antiqua" w:hAnsi="Book Antiqua"/>
          <w:i/>
          <w:iCs/>
          <w:sz w:val="24"/>
          <w:szCs w:val="24"/>
        </w:rPr>
        <w:t>Clin</w:t>
      </w:r>
      <w:proofErr w:type="spellEnd"/>
      <w:r w:rsidR="004A1981" w:rsidRPr="00545B8F">
        <w:rPr>
          <w:rFonts w:ascii="Book Antiqua" w:hAnsi="Book Antiqua"/>
          <w:i/>
          <w:iCs/>
          <w:sz w:val="24"/>
          <w:szCs w:val="24"/>
        </w:rPr>
        <w:t xml:space="preserve"> Cases </w:t>
      </w:r>
      <w:r w:rsidR="004A1981" w:rsidRPr="00545B8F">
        <w:rPr>
          <w:rFonts w:ascii="Book Antiqua" w:hAnsi="Book Antiqua"/>
          <w:iCs/>
          <w:sz w:val="24"/>
          <w:szCs w:val="24"/>
        </w:rPr>
        <w:t>201</w:t>
      </w:r>
      <w:r w:rsidR="00E15439">
        <w:rPr>
          <w:rFonts w:ascii="Book Antiqua" w:hAnsi="Book Antiqua"/>
          <w:iCs/>
          <w:sz w:val="24"/>
          <w:szCs w:val="24"/>
        </w:rPr>
        <w:t>9</w:t>
      </w:r>
      <w:r w:rsidR="004A1981" w:rsidRPr="00545B8F">
        <w:rPr>
          <w:rFonts w:ascii="Book Antiqua" w:hAnsi="Book Antiqua"/>
          <w:iCs/>
          <w:sz w:val="24"/>
          <w:szCs w:val="24"/>
        </w:rPr>
        <w:t>;</w:t>
      </w:r>
      <w:r w:rsidR="004A1981" w:rsidRPr="00545B8F">
        <w:rPr>
          <w:rFonts w:ascii="Book Antiqua" w:eastAsia="宋体" w:hAnsi="Book Antiqua"/>
          <w:iCs/>
          <w:sz w:val="24"/>
          <w:szCs w:val="24"/>
        </w:rPr>
        <w:t xml:space="preserve"> </w:t>
      </w:r>
      <w:r w:rsidRPr="00D80D00">
        <w:rPr>
          <w:rFonts w:ascii="Book Antiqua" w:eastAsia="宋体" w:hAnsi="Book Antiqua"/>
          <w:iCs/>
          <w:sz w:val="24"/>
          <w:szCs w:val="24"/>
        </w:rPr>
        <w:t xml:space="preserve">7(5): 684-690  </w:t>
      </w:r>
    </w:p>
    <w:p w:rsidR="00D80D00" w:rsidRDefault="00D80D00" w:rsidP="00545B8F">
      <w:pPr>
        <w:spacing w:line="360" w:lineRule="auto"/>
        <w:jc w:val="both"/>
        <w:rPr>
          <w:rFonts w:ascii="Book Antiqua" w:eastAsia="宋体" w:hAnsi="Book Antiqua" w:hint="eastAsia"/>
          <w:iCs/>
          <w:sz w:val="24"/>
          <w:szCs w:val="24"/>
        </w:rPr>
      </w:pPr>
      <w:r w:rsidRPr="00D80D00">
        <w:rPr>
          <w:rFonts w:ascii="Book Antiqua" w:eastAsia="宋体" w:hAnsi="Book Antiqua"/>
          <w:b/>
          <w:iCs/>
          <w:sz w:val="24"/>
          <w:szCs w:val="24"/>
        </w:rPr>
        <w:t>URL:</w:t>
      </w:r>
      <w:r w:rsidRPr="00D80D00">
        <w:rPr>
          <w:rFonts w:ascii="Book Antiqua" w:eastAsia="宋体" w:hAnsi="Book Antiqua"/>
          <w:iCs/>
          <w:sz w:val="24"/>
          <w:szCs w:val="24"/>
        </w:rPr>
        <w:t xml:space="preserve"> https://www.wjgnet.com/2307-8960/full/v7/i5/684.htm  </w:t>
      </w:r>
    </w:p>
    <w:p w:rsidR="00201618" w:rsidRPr="00545B8F" w:rsidRDefault="00D80D00" w:rsidP="00545B8F">
      <w:pPr>
        <w:spacing w:line="360" w:lineRule="auto"/>
        <w:jc w:val="both"/>
        <w:rPr>
          <w:rFonts w:ascii="Book Antiqua" w:eastAsia="宋体" w:hAnsi="Book Antiqua"/>
          <w:b/>
          <w:sz w:val="24"/>
          <w:szCs w:val="24"/>
        </w:rPr>
      </w:pPr>
      <w:r w:rsidRPr="00D80D00">
        <w:rPr>
          <w:rFonts w:ascii="Book Antiqua" w:eastAsia="宋体" w:hAnsi="Book Antiqua"/>
          <w:b/>
          <w:iCs/>
          <w:sz w:val="24"/>
          <w:szCs w:val="24"/>
        </w:rPr>
        <w:t>DOI:</w:t>
      </w:r>
      <w:r w:rsidRPr="00D80D00">
        <w:rPr>
          <w:rFonts w:ascii="Book Antiqua" w:eastAsia="宋体" w:hAnsi="Book Antiqua"/>
          <w:iCs/>
          <w:sz w:val="24"/>
          <w:szCs w:val="24"/>
        </w:rPr>
        <w:t xml:space="preserve"> https://dx.doi.org/10.12998/wjcc.v7.i5.684</w:t>
      </w:r>
    </w:p>
    <w:p w:rsidR="004A1981" w:rsidRPr="00545B8F" w:rsidRDefault="00D04B36" w:rsidP="00545B8F">
      <w:pPr>
        <w:spacing w:line="360" w:lineRule="auto"/>
        <w:jc w:val="both"/>
        <w:rPr>
          <w:rFonts w:ascii="Book Antiqua" w:hAnsi="Book Antiqua"/>
          <w:b/>
          <w:sz w:val="24"/>
          <w:szCs w:val="24"/>
        </w:rPr>
      </w:pPr>
      <w:r w:rsidRPr="00545B8F">
        <w:rPr>
          <w:rFonts w:ascii="Book Antiqua" w:hAnsi="Book Antiqua"/>
          <w:sz w:val="24"/>
          <w:szCs w:val="24"/>
        </w:rPr>
        <w:br w:type="page"/>
      </w:r>
      <w:r w:rsidR="004A1981" w:rsidRPr="00545B8F">
        <w:rPr>
          <w:rFonts w:ascii="Book Antiqua" w:hAnsi="Book Antiqua"/>
          <w:b/>
          <w:sz w:val="24"/>
          <w:szCs w:val="24"/>
        </w:rPr>
        <w:lastRenderedPageBreak/>
        <w:t>INTRODUCTION</w:t>
      </w:r>
    </w:p>
    <w:p w:rsidR="00635EB3" w:rsidRPr="00545B8F" w:rsidRDefault="005A6BB4" w:rsidP="00545B8F">
      <w:pPr>
        <w:pStyle w:val="TableParagraph"/>
        <w:spacing w:before="0" w:line="360" w:lineRule="auto"/>
        <w:ind w:left="0"/>
        <w:jc w:val="both"/>
        <w:rPr>
          <w:rFonts w:ascii="Book Antiqua" w:hAnsi="Book Antiqua"/>
        </w:rPr>
      </w:pPr>
      <w:proofErr w:type="spellStart"/>
      <w:r w:rsidRPr="00545B8F">
        <w:rPr>
          <w:rFonts w:ascii="Book Antiqua" w:hAnsi="Book Antiqua"/>
        </w:rPr>
        <w:t>Melanotic</w:t>
      </w:r>
      <w:proofErr w:type="spellEnd"/>
      <w:r w:rsidRPr="00545B8F">
        <w:rPr>
          <w:rFonts w:ascii="Book Antiqua" w:hAnsi="Book Antiqua"/>
        </w:rPr>
        <w:t xml:space="preserve"> Xp11-associated tumors are rare</w:t>
      </w:r>
      <w:r w:rsidRPr="00545B8F">
        <w:rPr>
          <w:rFonts w:ascii="Book Antiqua" w:hAnsi="Book Antiqua"/>
          <w:spacing w:val="-44"/>
        </w:rPr>
        <w:t xml:space="preserve"> </w:t>
      </w:r>
      <w:proofErr w:type="spellStart"/>
      <w:r w:rsidRPr="00545B8F">
        <w:rPr>
          <w:rFonts w:ascii="Book Antiqua" w:hAnsi="Book Antiqua"/>
        </w:rPr>
        <w:t>mesenchymal</w:t>
      </w:r>
      <w:proofErr w:type="spellEnd"/>
      <w:r w:rsidRPr="00545B8F">
        <w:rPr>
          <w:rFonts w:ascii="Book Antiqua" w:hAnsi="Book Antiqua"/>
        </w:rPr>
        <w:t xml:space="preserve">-derived tumors. In 2009, </w:t>
      </w:r>
      <w:proofErr w:type="spellStart"/>
      <w:r w:rsidRPr="00545B8F">
        <w:rPr>
          <w:rFonts w:ascii="Book Antiqua" w:hAnsi="Book Antiqua"/>
        </w:rPr>
        <w:t>Argani</w:t>
      </w:r>
      <w:proofErr w:type="spellEnd"/>
      <w:r w:rsidRPr="00FA26C2">
        <w:rPr>
          <w:rFonts w:ascii="Book Antiqua" w:hAnsi="Book Antiqua"/>
          <w:i/>
        </w:rPr>
        <w:t xml:space="preserve"> </w:t>
      </w:r>
      <w:r w:rsidR="00FA26C2" w:rsidRPr="00FA26C2">
        <w:rPr>
          <w:rFonts w:ascii="Book Antiqua" w:hAnsi="Book Antiqua"/>
          <w:i/>
        </w:rPr>
        <w:t xml:space="preserve">et </w:t>
      </w:r>
      <w:proofErr w:type="gramStart"/>
      <w:r w:rsidR="00FA26C2" w:rsidRPr="00FA26C2">
        <w:rPr>
          <w:rFonts w:ascii="Book Antiqua" w:hAnsi="Book Antiqua"/>
          <w:i/>
        </w:rPr>
        <w:t>al</w:t>
      </w:r>
      <w:r w:rsidR="004A1981" w:rsidRPr="00545B8F">
        <w:rPr>
          <w:rFonts w:ascii="Book Antiqua" w:hAnsi="Book Antiqua"/>
          <w:vertAlign w:val="superscript"/>
        </w:rPr>
        <w:t>[</w:t>
      </w:r>
      <w:proofErr w:type="gramEnd"/>
      <w:r w:rsidR="004A1981" w:rsidRPr="00545B8F">
        <w:rPr>
          <w:rFonts w:ascii="Book Antiqua" w:hAnsi="Book Antiqua"/>
          <w:vertAlign w:val="superscript"/>
        </w:rPr>
        <w:t>1]</w:t>
      </w:r>
      <w:r w:rsidRPr="00545B8F">
        <w:rPr>
          <w:rFonts w:ascii="Book Antiqua" w:hAnsi="Book Antiqua"/>
          <w:position w:val="9"/>
        </w:rPr>
        <w:t xml:space="preserve"> </w:t>
      </w:r>
      <w:r w:rsidRPr="00545B8F">
        <w:rPr>
          <w:rFonts w:ascii="Book Antiqua" w:hAnsi="Book Antiqua"/>
        </w:rPr>
        <w:t xml:space="preserve">reported the </w:t>
      </w:r>
      <w:proofErr w:type="spellStart"/>
      <w:r w:rsidRPr="00545B8F">
        <w:rPr>
          <w:rFonts w:ascii="Book Antiqua" w:hAnsi="Book Antiqua"/>
        </w:rPr>
        <w:t>clinicopathological</w:t>
      </w:r>
      <w:proofErr w:type="spellEnd"/>
      <w:r w:rsidRPr="00545B8F">
        <w:rPr>
          <w:rFonts w:ascii="Book Antiqua" w:hAnsi="Book Antiqua"/>
        </w:rPr>
        <w:t xml:space="preserve"> features of a distinctive renal cell </w:t>
      </w:r>
      <w:r w:rsidR="007C52B4" w:rsidRPr="00545B8F">
        <w:rPr>
          <w:rFonts w:ascii="Book Antiqua" w:hAnsi="Book Antiqua"/>
        </w:rPr>
        <w:t>cancer</w:t>
      </w:r>
      <w:r w:rsidRPr="00545B8F">
        <w:rPr>
          <w:rFonts w:ascii="Book Antiqua" w:hAnsi="Book Antiqua"/>
        </w:rPr>
        <w:t xml:space="preserve"> (RCC</w:t>
      </w:r>
      <w:r w:rsidR="00290246" w:rsidRPr="00545B8F">
        <w:rPr>
          <w:rFonts w:ascii="Book Antiqua" w:hAnsi="Book Antiqua"/>
        </w:rPr>
        <w:t>)</w:t>
      </w:r>
      <w:r w:rsidR="00290246">
        <w:rPr>
          <w:rFonts w:ascii="Book Antiqua" w:hAnsi="Book Antiqua"/>
        </w:rPr>
        <w:t xml:space="preserve"> </w:t>
      </w:r>
      <w:r w:rsidRPr="00545B8F">
        <w:rPr>
          <w:rFonts w:ascii="Book Antiqua" w:hAnsi="Book Antiqua"/>
        </w:rPr>
        <w:t>termed “</w:t>
      </w:r>
      <w:proofErr w:type="spellStart"/>
      <w:r w:rsidRPr="00545B8F">
        <w:rPr>
          <w:rFonts w:ascii="Book Antiqua" w:hAnsi="Book Antiqua"/>
        </w:rPr>
        <w:t>melanotic</w:t>
      </w:r>
      <w:proofErr w:type="spellEnd"/>
      <w:r w:rsidRPr="00545B8F">
        <w:rPr>
          <w:rFonts w:ascii="Book Antiqua" w:hAnsi="Book Antiqua"/>
        </w:rPr>
        <w:t xml:space="preserve"> </w:t>
      </w:r>
      <w:r w:rsidRPr="00545B8F">
        <w:rPr>
          <w:rFonts w:ascii="Book Antiqua" w:hAnsi="Book Antiqua"/>
          <w:spacing w:val="-3"/>
        </w:rPr>
        <w:t xml:space="preserve">Xp11 </w:t>
      </w:r>
      <w:r w:rsidRPr="00545B8F">
        <w:rPr>
          <w:rFonts w:ascii="Book Antiqua" w:hAnsi="Book Antiqua"/>
        </w:rPr>
        <w:t xml:space="preserve">translocation renal </w:t>
      </w:r>
      <w:r w:rsidRPr="00545B8F">
        <w:rPr>
          <w:rFonts w:ascii="Book Antiqua" w:hAnsi="Book Antiqua"/>
          <w:spacing w:val="-3"/>
        </w:rPr>
        <w:t>cancer”</w:t>
      </w:r>
      <w:r w:rsidR="002219B4" w:rsidRPr="00545B8F">
        <w:rPr>
          <w:rFonts w:ascii="Book Antiqua" w:hAnsi="Book Antiqua"/>
          <w:spacing w:val="-3"/>
        </w:rPr>
        <w:t>.</w:t>
      </w:r>
      <w:r w:rsidRPr="00545B8F">
        <w:rPr>
          <w:rFonts w:ascii="Book Antiqua" w:hAnsi="Book Antiqua"/>
          <w:spacing w:val="-3"/>
        </w:rPr>
        <w:t xml:space="preserve"> </w:t>
      </w:r>
      <w:r w:rsidR="002219B4" w:rsidRPr="00545B8F">
        <w:rPr>
          <w:rFonts w:ascii="Book Antiqua" w:hAnsi="Book Antiqua"/>
        </w:rPr>
        <w:t xml:space="preserve">In 2012, </w:t>
      </w:r>
      <w:proofErr w:type="spellStart"/>
      <w:r w:rsidR="00BA1FD5" w:rsidRPr="00BA1FD5">
        <w:rPr>
          <w:rFonts w:ascii="Book Antiqua" w:hAnsi="Book Antiqua"/>
        </w:rPr>
        <w:t>LeGallo</w:t>
      </w:r>
      <w:proofErr w:type="spellEnd"/>
      <w:r w:rsidR="00BA1FD5" w:rsidRPr="00BA1FD5">
        <w:rPr>
          <w:rFonts w:ascii="Book Antiqua" w:hAnsi="Book Antiqua"/>
        </w:rPr>
        <w:t xml:space="preserve"> </w:t>
      </w:r>
      <w:r w:rsidR="00BA1FD5" w:rsidRPr="00BA1FD5">
        <w:rPr>
          <w:rFonts w:ascii="Book Antiqua" w:hAnsi="Book Antiqua"/>
          <w:i/>
        </w:rPr>
        <w:t xml:space="preserve">et </w:t>
      </w:r>
      <w:proofErr w:type="gramStart"/>
      <w:r w:rsidR="00BA1FD5" w:rsidRPr="00BA1FD5">
        <w:rPr>
          <w:rFonts w:ascii="Book Antiqua" w:hAnsi="Book Antiqua"/>
          <w:i/>
        </w:rPr>
        <w:t>al</w:t>
      </w:r>
      <w:r w:rsidRPr="00545B8F">
        <w:rPr>
          <w:rFonts w:ascii="Book Antiqua" w:hAnsi="Book Antiqua"/>
          <w:vertAlign w:val="superscript"/>
        </w:rPr>
        <w:t>[</w:t>
      </w:r>
      <w:proofErr w:type="gramEnd"/>
      <w:r w:rsidRPr="00545B8F">
        <w:rPr>
          <w:rFonts w:ascii="Book Antiqua" w:hAnsi="Book Antiqua"/>
          <w:vertAlign w:val="superscript"/>
        </w:rPr>
        <w:t>2]</w:t>
      </w:r>
      <w:r w:rsidRPr="00545B8F">
        <w:rPr>
          <w:rFonts w:ascii="Book Antiqua" w:hAnsi="Book Antiqua"/>
          <w:position w:val="9"/>
        </w:rPr>
        <w:t xml:space="preserve"> </w:t>
      </w:r>
      <w:r w:rsidRPr="00545B8F">
        <w:rPr>
          <w:rFonts w:ascii="Book Antiqua" w:hAnsi="Book Antiqua"/>
        </w:rPr>
        <w:t xml:space="preserve">reported the first case of primary </w:t>
      </w:r>
      <w:proofErr w:type="spellStart"/>
      <w:r w:rsidRPr="00545B8F">
        <w:rPr>
          <w:rFonts w:ascii="Book Antiqua" w:hAnsi="Book Antiqua"/>
        </w:rPr>
        <w:t>melanotic</w:t>
      </w:r>
      <w:proofErr w:type="spellEnd"/>
      <w:r w:rsidRPr="00545B8F">
        <w:rPr>
          <w:rFonts w:ascii="Book Antiqua" w:hAnsi="Book Antiqua"/>
        </w:rPr>
        <w:t xml:space="preserve"> Xp11-associated tumor in the </w:t>
      </w:r>
      <w:r w:rsidRPr="00545B8F">
        <w:rPr>
          <w:rFonts w:ascii="Book Antiqua" w:hAnsi="Book Antiqua"/>
          <w:spacing w:val="-4"/>
        </w:rPr>
        <w:t xml:space="preserve">ovary, </w:t>
      </w:r>
      <w:r w:rsidRPr="00545B8F">
        <w:rPr>
          <w:rFonts w:ascii="Book Antiqua" w:hAnsi="Book Antiqua"/>
        </w:rPr>
        <w:t>for which</w:t>
      </w:r>
      <w:r w:rsidRPr="00545B8F">
        <w:rPr>
          <w:rFonts w:ascii="Book Antiqua" w:hAnsi="Book Antiqua"/>
          <w:spacing w:val="-11"/>
        </w:rPr>
        <w:t xml:space="preserve"> </w:t>
      </w:r>
      <w:r w:rsidRPr="00545B8F">
        <w:rPr>
          <w:rFonts w:ascii="Book Antiqua" w:hAnsi="Book Antiqua"/>
        </w:rPr>
        <w:t>the</w:t>
      </w:r>
      <w:r w:rsidRPr="00545B8F">
        <w:rPr>
          <w:rFonts w:ascii="Book Antiqua" w:hAnsi="Book Antiqua"/>
          <w:spacing w:val="-12"/>
        </w:rPr>
        <w:t xml:space="preserve"> </w:t>
      </w:r>
      <w:proofErr w:type="spellStart"/>
      <w:r w:rsidRPr="00545B8F">
        <w:rPr>
          <w:rFonts w:ascii="Book Antiqua" w:hAnsi="Book Antiqua"/>
        </w:rPr>
        <w:t>immunohistochemical</w:t>
      </w:r>
      <w:proofErr w:type="spellEnd"/>
      <w:r w:rsidRPr="00545B8F">
        <w:rPr>
          <w:rFonts w:ascii="Book Antiqua" w:hAnsi="Book Antiqua"/>
          <w:spacing w:val="-11"/>
        </w:rPr>
        <w:t xml:space="preserve"> </w:t>
      </w:r>
      <w:r w:rsidRPr="00545B8F">
        <w:rPr>
          <w:rFonts w:ascii="Book Antiqua" w:hAnsi="Book Antiqua"/>
        </w:rPr>
        <w:t>markers</w:t>
      </w:r>
      <w:r w:rsidRPr="00545B8F">
        <w:rPr>
          <w:rFonts w:ascii="Book Antiqua" w:hAnsi="Book Antiqua"/>
          <w:spacing w:val="-11"/>
        </w:rPr>
        <w:t xml:space="preserve"> </w:t>
      </w:r>
      <w:r w:rsidRPr="00545B8F">
        <w:rPr>
          <w:rFonts w:ascii="Book Antiqua" w:hAnsi="Book Antiqua"/>
        </w:rPr>
        <w:t>were</w:t>
      </w:r>
      <w:r w:rsidRPr="00545B8F">
        <w:rPr>
          <w:rFonts w:ascii="Book Antiqua" w:hAnsi="Book Antiqua"/>
          <w:spacing w:val="-12"/>
        </w:rPr>
        <w:t xml:space="preserve"> </w:t>
      </w:r>
      <w:r w:rsidRPr="00545B8F">
        <w:rPr>
          <w:rFonts w:ascii="Book Antiqua" w:hAnsi="Book Antiqua"/>
        </w:rPr>
        <w:t>very</w:t>
      </w:r>
      <w:r w:rsidRPr="00545B8F">
        <w:rPr>
          <w:rFonts w:ascii="Book Antiqua" w:hAnsi="Book Antiqua"/>
          <w:spacing w:val="-16"/>
        </w:rPr>
        <w:t xml:space="preserve"> </w:t>
      </w:r>
      <w:r w:rsidRPr="00545B8F">
        <w:rPr>
          <w:rFonts w:ascii="Book Antiqua" w:hAnsi="Book Antiqua"/>
        </w:rPr>
        <w:t>similar</w:t>
      </w:r>
      <w:r w:rsidRPr="00545B8F">
        <w:rPr>
          <w:rFonts w:ascii="Book Antiqua" w:hAnsi="Book Antiqua"/>
          <w:spacing w:val="-12"/>
        </w:rPr>
        <w:t xml:space="preserve"> </w:t>
      </w:r>
      <w:r w:rsidRPr="00545B8F">
        <w:rPr>
          <w:rFonts w:ascii="Book Antiqua" w:hAnsi="Book Antiqua"/>
        </w:rPr>
        <w:t>to</w:t>
      </w:r>
      <w:r w:rsidRPr="00545B8F">
        <w:rPr>
          <w:rFonts w:ascii="Book Antiqua" w:hAnsi="Book Antiqua"/>
          <w:spacing w:val="-11"/>
        </w:rPr>
        <w:t xml:space="preserve"> </w:t>
      </w:r>
      <w:r w:rsidRPr="00545B8F">
        <w:rPr>
          <w:rFonts w:ascii="Book Antiqua" w:hAnsi="Book Antiqua"/>
        </w:rPr>
        <w:t>those</w:t>
      </w:r>
      <w:r w:rsidRPr="00545B8F">
        <w:rPr>
          <w:rFonts w:ascii="Book Antiqua" w:hAnsi="Book Antiqua"/>
          <w:spacing w:val="-12"/>
        </w:rPr>
        <w:t xml:space="preserve"> </w:t>
      </w:r>
      <w:r w:rsidRPr="00545B8F">
        <w:rPr>
          <w:rFonts w:ascii="Book Antiqua" w:hAnsi="Book Antiqua"/>
        </w:rPr>
        <w:t>of</w:t>
      </w:r>
      <w:r w:rsidRPr="00545B8F">
        <w:rPr>
          <w:rFonts w:ascii="Book Antiqua" w:hAnsi="Book Antiqua"/>
          <w:spacing w:val="-12"/>
        </w:rPr>
        <w:t xml:space="preserve"> </w:t>
      </w:r>
      <w:r w:rsidRPr="00545B8F">
        <w:rPr>
          <w:rFonts w:ascii="Book Antiqua" w:hAnsi="Book Antiqua"/>
        </w:rPr>
        <w:t>RCC.</w:t>
      </w:r>
      <w:r w:rsidRPr="00545B8F">
        <w:rPr>
          <w:rFonts w:ascii="Book Antiqua" w:hAnsi="Book Antiqua"/>
          <w:spacing w:val="-11"/>
        </w:rPr>
        <w:t xml:space="preserve"> </w:t>
      </w:r>
      <w:proofErr w:type="spellStart"/>
      <w:r w:rsidRPr="00545B8F">
        <w:rPr>
          <w:rFonts w:ascii="Book Antiqua" w:hAnsi="Book Antiqua"/>
        </w:rPr>
        <w:t>Melanotic</w:t>
      </w:r>
      <w:proofErr w:type="spellEnd"/>
      <w:r w:rsidRPr="00545B8F">
        <w:rPr>
          <w:rFonts w:ascii="Book Antiqua" w:hAnsi="Book Antiqua"/>
        </w:rPr>
        <w:t xml:space="preserve"> Xp11-associated</w:t>
      </w:r>
      <w:r w:rsidRPr="00545B8F">
        <w:rPr>
          <w:rFonts w:ascii="Book Antiqua" w:hAnsi="Book Antiqua"/>
          <w:spacing w:val="-15"/>
        </w:rPr>
        <w:t xml:space="preserve"> </w:t>
      </w:r>
      <w:r w:rsidRPr="00545B8F">
        <w:rPr>
          <w:rFonts w:ascii="Book Antiqua" w:hAnsi="Book Antiqua"/>
        </w:rPr>
        <w:t>tumors</w:t>
      </w:r>
      <w:r w:rsidRPr="00545B8F">
        <w:rPr>
          <w:rFonts w:ascii="Book Antiqua" w:hAnsi="Book Antiqua"/>
          <w:spacing w:val="-15"/>
        </w:rPr>
        <w:t xml:space="preserve"> </w:t>
      </w:r>
      <w:r w:rsidRPr="00545B8F">
        <w:rPr>
          <w:rFonts w:ascii="Book Antiqua" w:hAnsi="Book Antiqua"/>
        </w:rPr>
        <w:t>can</w:t>
      </w:r>
      <w:r w:rsidRPr="00545B8F">
        <w:rPr>
          <w:rFonts w:ascii="Book Antiqua" w:hAnsi="Book Antiqua"/>
          <w:spacing w:val="-15"/>
        </w:rPr>
        <w:t xml:space="preserve"> </w:t>
      </w:r>
      <w:r w:rsidRPr="00545B8F">
        <w:rPr>
          <w:rFonts w:ascii="Book Antiqua" w:hAnsi="Book Antiqua"/>
        </w:rPr>
        <w:t>occur</w:t>
      </w:r>
      <w:r w:rsidRPr="00545B8F">
        <w:rPr>
          <w:rFonts w:ascii="Book Antiqua" w:hAnsi="Book Antiqua"/>
          <w:spacing w:val="-16"/>
        </w:rPr>
        <w:t xml:space="preserve"> </w:t>
      </w:r>
      <w:r w:rsidRPr="00545B8F">
        <w:rPr>
          <w:rFonts w:ascii="Book Antiqua" w:hAnsi="Book Antiqua"/>
        </w:rPr>
        <w:t>at</w:t>
      </w:r>
      <w:r w:rsidRPr="00545B8F">
        <w:rPr>
          <w:rFonts w:ascii="Book Antiqua" w:hAnsi="Book Antiqua"/>
          <w:spacing w:val="-15"/>
        </w:rPr>
        <w:t xml:space="preserve"> </w:t>
      </w:r>
      <w:r w:rsidRPr="00545B8F">
        <w:rPr>
          <w:rFonts w:ascii="Book Antiqua" w:hAnsi="Book Antiqua"/>
        </w:rPr>
        <w:t>all</w:t>
      </w:r>
      <w:r w:rsidRPr="00545B8F">
        <w:rPr>
          <w:rFonts w:ascii="Book Antiqua" w:hAnsi="Book Antiqua"/>
          <w:spacing w:val="-15"/>
        </w:rPr>
        <w:t xml:space="preserve"> </w:t>
      </w:r>
      <w:r w:rsidRPr="00545B8F">
        <w:rPr>
          <w:rFonts w:ascii="Book Antiqua" w:hAnsi="Book Antiqua"/>
        </w:rPr>
        <w:t>ages;</w:t>
      </w:r>
      <w:r w:rsidRPr="00545B8F">
        <w:rPr>
          <w:rFonts w:ascii="Book Antiqua" w:hAnsi="Book Antiqua"/>
          <w:spacing w:val="-15"/>
        </w:rPr>
        <w:t xml:space="preserve"> </w:t>
      </w:r>
      <w:r w:rsidRPr="00545B8F">
        <w:rPr>
          <w:rFonts w:ascii="Book Antiqua" w:hAnsi="Book Antiqua"/>
        </w:rPr>
        <w:t>children</w:t>
      </w:r>
      <w:r w:rsidRPr="00545B8F">
        <w:rPr>
          <w:rFonts w:ascii="Book Antiqua" w:hAnsi="Book Antiqua"/>
          <w:spacing w:val="-15"/>
        </w:rPr>
        <w:t xml:space="preserve"> </w:t>
      </w:r>
      <w:r w:rsidRPr="00545B8F">
        <w:rPr>
          <w:rFonts w:ascii="Book Antiqua" w:hAnsi="Book Antiqua"/>
        </w:rPr>
        <w:t>and</w:t>
      </w:r>
      <w:r w:rsidRPr="00545B8F">
        <w:rPr>
          <w:rFonts w:ascii="Book Antiqua" w:hAnsi="Book Antiqua"/>
          <w:spacing w:val="-11"/>
        </w:rPr>
        <w:t xml:space="preserve"> </w:t>
      </w:r>
      <w:r w:rsidRPr="00545B8F">
        <w:rPr>
          <w:rFonts w:ascii="Book Antiqua" w:hAnsi="Book Antiqua"/>
        </w:rPr>
        <w:t>young</w:t>
      </w:r>
      <w:r w:rsidRPr="00545B8F">
        <w:rPr>
          <w:rFonts w:ascii="Book Antiqua" w:hAnsi="Book Antiqua"/>
          <w:spacing w:val="-18"/>
        </w:rPr>
        <w:t xml:space="preserve"> </w:t>
      </w:r>
      <w:r w:rsidRPr="00545B8F">
        <w:rPr>
          <w:rFonts w:ascii="Book Antiqua" w:hAnsi="Book Antiqua"/>
        </w:rPr>
        <w:t>adults</w:t>
      </w:r>
      <w:r w:rsidRPr="00545B8F">
        <w:rPr>
          <w:rFonts w:ascii="Book Antiqua" w:hAnsi="Book Antiqua"/>
          <w:spacing w:val="-15"/>
        </w:rPr>
        <w:t xml:space="preserve"> </w:t>
      </w:r>
      <w:r w:rsidRPr="00545B8F">
        <w:rPr>
          <w:rFonts w:ascii="Book Antiqua" w:hAnsi="Book Antiqua"/>
        </w:rPr>
        <w:t>are</w:t>
      </w:r>
      <w:r w:rsidRPr="00545B8F">
        <w:rPr>
          <w:rFonts w:ascii="Book Antiqua" w:hAnsi="Book Antiqua"/>
          <w:spacing w:val="-14"/>
        </w:rPr>
        <w:t xml:space="preserve"> </w:t>
      </w:r>
      <w:r w:rsidRPr="00545B8F">
        <w:rPr>
          <w:rFonts w:ascii="Book Antiqua" w:hAnsi="Book Antiqua"/>
        </w:rPr>
        <w:t>particularly prone</w:t>
      </w:r>
      <w:r w:rsidRPr="00545B8F">
        <w:rPr>
          <w:rFonts w:ascii="Book Antiqua" w:hAnsi="Book Antiqua"/>
          <w:spacing w:val="13"/>
        </w:rPr>
        <w:t xml:space="preserve"> </w:t>
      </w:r>
      <w:r w:rsidRPr="00545B8F">
        <w:rPr>
          <w:rFonts w:ascii="Book Antiqua" w:hAnsi="Book Antiqua"/>
        </w:rPr>
        <w:t>whereas</w:t>
      </w:r>
      <w:r w:rsidRPr="00545B8F">
        <w:rPr>
          <w:rFonts w:ascii="Book Antiqua" w:hAnsi="Book Antiqua"/>
          <w:spacing w:val="15"/>
        </w:rPr>
        <w:t xml:space="preserve"> </w:t>
      </w:r>
      <w:r w:rsidRPr="00545B8F">
        <w:rPr>
          <w:rFonts w:ascii="Book Antiqua" w:hAnsi="Book Antiqua"/>
        </w:rPr>
        <w:t>it</w:t>
      </w:r>
      <w:r w:rsidRPr="00545B8F">
        <w:rPr>
          <w:rFonts w:ascii="Book Antiqua" w:hAnsi="Book Antiqua"/>
          <w:spacing w:val="15"/>
        </w:rPr>
        <w:t xml:space="preserve"> </w:t>
      </w:r>
      <w:r w:rsidRPr="00545B8F">
        <w:rPr>
          <w:rFonts w:ascii="Book Antiqua" w:hAnsi="Book Antiqua"/>
        </w:rPr>
        <w:t>is</w:t>
      </w:r>
      <w:r w:rsidRPr="00545B8F">
        <w:rPr>
          <w:rFonts w:ascii="Book Antiqua" w:hAnsi="Book Antiqua"/>
          <w:spacing w:val="15"/>
        </w:rPr>
        <w:t xml:space="preserve"> </w:t>
      </w:r>
      <w:r w:rsidRPr="00545B8F">
        <w:rPr>
          <w:rFonts w:ascii="Book Antiqua" w:hAnsi="Book Antiqua"/>
        </w:rPr>
        <w:t>rare</w:t>
      </w:r>
      <w:r w:rsidRPr="00545B8F">
        <w:rPr>
          <w:rFonts w:ascii="Book Antiqua" w:hAnsi="Book Antiqua"/>
          <w:spacing w:val="13"/>
        </w:rPr>
        <w:t xml:space="preserve"> </w:t>
      </w:r>
      <w:r w:rsidRPr="00545B8F">
        <w:rPr>
          <w:rFonts w:ascii="Book Antiqua" w:hAnsi="Book Antiqua"/>
        </w:rPr>
        <w:t>in</w:t>
      </w:r>
      <w:r w:rsidRPr="00545B8F">
        <w:rPr>
          <w:rFonts w:ascii="Book Antiqua" w:hAnsi="Book Antiqua"/>
          <w:spacing w:val="15"/>
        </w:rPr>
        <w:t xml:space="preserve"> </w:t>
      </w:r>
      <w:r w:rsidRPr="00545B8F">
        <w:rPr>
          <w:rFonts w:ascii="Book Antiqua" w:hAnsi="Book Antiqua"/>
        </w:rPr>
        <w:t>middle-aged</w:t>
      </w:r>
      <w:r w:rsidRPr="00545B8F">
        <w:rPr>
          <w:rFonts w:ascii="Book Antiqua" w:hAnsi="Book Antiqua"/>
          <w:spacing w:val="15"/>
        </w:rPr>
        <w:t xml:space="preserve"> </w:t>
      </w:r>
      <w:r w:rsidRPr="00545B8F">
        <w:rPr>
          <w:rFonts w:ascii="Book Antiqua" w:hAnsi="Book Antiqua"/>
        </w:rPr>
        <w:t>and</w:t>
      </w:r>
      <w:r w:rsidRPr="00545B8F">
        <w:rPr>
          <w:rFonts w:ascii="Book Antiqua" w:hAnsi="Book Antiqua"/>
          <w:spacing w:val="15"/>
        </w:rPr>
        <w:t xml:space="preserve"> </w:t>
      </w:r>
      <w:r w:rsidRPr="00545B8F">
        <w:rPr>
          <w:rFonts w:ascii="Book Antiqua" w:hAnsi="Book Antiqua"/>
        </w:rPr>
        <w:t>elderly</w:t>
      </w:r>
      <w:r w:rsidRPr="00545B8F">
        <w:rPr>
          <w:rFonts w:ascii="Book Antiqua" w:hAnsi="Book Antiqua"/>
          <w:spacing w:val="10"/>
        </w:rPr>
        <w:t xml:space="preserve"> </w:t>
      </w:r>
      <w:r w:rsidRPr="00545B8F">
        <w:rPr>
          <w:rFonts w:ascii="Book Antiqua" w:hAnsi="Book Antiqua"/>
        </w:rPr>
        <w:t>individuals.</w:t>
      </w:r>
      <w:r w:rsidRPr="00545B8F">
        <w:rPr>
          <w:rFonts w:ascii="Book Antiqua" w:hAnsi="Book Antiqua"/>
          <w:spacing w:val="15"/>
        </w:rPr>
        <w:t xml:space="preserve"> </w:t>
      </w:r>
      <w:r w:rsidR="00635EB3" w:rsidRPr="00545B8F">
        <w:rPr>
          <w:rFonts w:ascii="Book Antiqua" w:hAnsi="Book Antiqua"/>
        </w:rPr>
        <w:t>The common pathological feature</w:t>
      </w:r>
      <w:r w:rsidR="0061373B">
        <w:rPr>
          <w:rFonts w:ascii="Book Antiqua" w:hAnsi="Book Antiqua"/>
        </w:rPr>
        <w:t>s</w:t>
      </w:r>
      <w:r w:rsidR="00635EB3" w:rsidRPr="00545B8F">
        <w:rPr>
          <w:rFonts w:ascii="Book Antiqua" w:hAnsi="Book Antiqua"/>
          <w:spacing w:val="-12"/>
        </w:rPr>
        <w:t xml:space="preserve"> </w:t>
      </w:r>
      <w:r w:rsidR="00D346DF">
        <w:rPr>
          <w:rFonts w:ascii="Book Antiqua" w:hAnsi="Book Antiqua"/>
        </w:rPr>
        <w:t xml:space="preserve">are: (1) </w:t>
      </w:r>
      <w:r w:rsidR="00222703" w:rsidRPr="00545B8F">
        <w:rPr>
          <w:rFonts w:ascii="Book Antiqua" w:hAnsi="Book Antiqua"/>
        </w:rPr>
        <w:t>the</w:t>
      </w:r>
      <w:r w:rsidR="00222703" w:rsidRPr="00545B8F">
        <w:rPr>
          <w:rFonts w:ascii="Book Antiqua" w:hAnsi="Book Antiqua"/>
          <w:spacing w:val="27"/>
        </w:rPr>
        <w:t xml:space="preserve"> </w:t>
      </w:r>
      <w:r w:rsidR="00222703" w:rsidRPr="00545B8F">
        <w:rPr>
          <w:rFonts w:ascii="Book Antiqua" w:hAnsi="Book Antiqua"/>
        </w:rPr>
        <w:t>pigments</w:t>
      </w:r>
      <w:r w:rsidR="00222703" w:rsidRPr="00545B8F">
        <w:rPr>
          <w:rFonts w:ascii="Book Antiqua" w:hAnsi="Book Antiqua"/>
          <w:spacing w:val="30"/>
        </w:rPr>
        <w:t xml:space="preserve"> </w:t>
      </w:r>
      <w:r w:rsidR="00222703" w:rsidRPr="00545B8F">
        <w:rPr>
          <w:rFonts w:ascii="Book Antiqua" w:hAnsi="Book Antiqua"/>
        </w:rPr>
        <w:t>are</w:t>
      </w:r>
      <w:r w:rsidR="00222703" w:rsidRPr="00545B8F">
        <w:rPr>
          <w:rFonts w:ascii="Book Antiqua" w:hAnsi="Book Antiqua"/>
          <w:spacing w:val="30"/>
        </w:rPr>
        <w:t xml:space="preserve"> </w:t>
      </w:r>
      <w:r w:rsidR="00222703" w:rsidRPr="00545B8F">
        <w:rPr>
          <w:rFonts w:ascii="Book Antiqua" w:hAnsi="Book Antiqua"/>
        </w:rPr>
        <w:t>visible</w:t>
      </w:r>
      <w:r w:rsidR="00D346DF">
        <w:rPr>
          <w:rFonts w:ascii="Book Antiqua" w:hAnsi="Book Antiqua"/>
        </w:rPr>
        <w:t>;</w:t>
      </w:r>
      <w:r w:rsidR="00222703" w:rsidRPr="00545B8F">
        <w:rPr>
          <w:rFonts w:ascii="Book Antiqua" w:hAnsi="Book Antiqua"/>
        </w:rPr>
        <w:t xml:space="preserve"> </w:t>
      </w:r>
      <w:r w:rsidR="00D346DF">
        <w:rPr>
          <w:rFonts w:ascii="Book Antiqua" w:hAnsi="Book Antiqua"/>
        </w:rPr>
        <w:t xml:space="preserve">(2) </w:t>
      </w:r>
      <w:r w:rsidR="00635EB3" w:rsidRPr="00545B8F">
        <w:rPr>
          <w:rFonts w:ascii="Book Antiqua" w:hAnsi="Book Antiqua"/>
        </w:rPr>
        <w:t>the</w:t>
      </w:r>
      <w:r w:rsidR="00635EB3" w:rsidRPr="00545B8F">
        <w:rPr>
          <w:rFonts w:ascii="Book Antiqua" w:hAnsi="Book Antiqua"/>
          <w:spacing w:val="-12"/>
        </w:rPr>
        <w:t xml:space="preserve"> </w:t>
      </w:r>
      <w:r w:rsidR="00635EB3" w:rsidRPr="00545B8F">
        <w:rPr>
          <w:rFonts w:ascii="Book Antiqua" w:hAnsi="Book Antiqua"/>
        </w:rPr>
        <w:t>tumor</w:t>
      </w:r>
      <w:r w:rsidR="00635EB3" w:rsidRPr="00545B8F">
        <w:rPr>
          <w:rFonts w:ascii="Book Antiqua" w:hAnsi="Book Antiqua"/>
          <w:spacing w:val="-12"/>
        </w:rPr>
        <w:t xml:space="preserve"> </w:t>
      </w:r>
      <w:r w:rsidR="00635EB3" w:rsidRPr="00545B8F">
        <w:rPr>
          <w:rFonts w:ascii="Book Antiqua" w:hAnsi="Book Antiqua"/>
        </w:rPr>
        <w:t>cells</w:t>
      </w:r>
      <w:r w:rsidR="00635EB3" w:rsidRPr="00545B8F">
        <w:rPr>
          <w:rFonts w:ascii="Book Antiqua" w:hAnsi="Book Antiqua"/>
          <w:spacing w:val="-11"/>
        </w:rPr>
        <w:t xml:space="preserve"> </w:t>
      </w:r>
      <w:r w:rsidR="00635EB3" w:rsidRPr="00545B8F">
        <w:rPr>
          <w:rFonts w:ascii="Book Antiqua" w:hAnsi="Book Antiqua"/>
        </w:rPr>
        <w:t>are</w:t>
      </w:r>
      <w:r w:rsidR="00635EB3" w:rsidRPr="00545B8F">
        <w:rPr>
          <w:rFonts w:ascii="Book Antiqua" w:hAnsi="Book Antiqua"/>
          <w:spacing w:val="-12"/>
        </w:rPr>
        <w:t xml:space="preserve"> </w:t>
      </w:r>
      <w:r w:rsidR="00635EB3" w:rsidRPr="00545B8F">
        <w:rPr>
          <w:rFonts w:ascii="Book Antiqua" w:hAnsi="Book Antiqua"/>
        </w:rPr>
        <w:t>nested,</w:t>
      </w:r>
      <w:r w:rsidR="00635EB3" w:rsidRPr="00545B8F">
        <w:rPr>
          <w:rFonts w:ascii="Book Antiqua" w:hAnsi="Book Antiqua"/>
          <w:spacing w:val="-11"/>
        </w:rPr>
        <w:t xml:space="preserve"> </w:t>
      </w:r>
      <w:r w:rsidR="00635EB3" w:rsidRPr="00545B8F">
        <w:rPr>
          <w:rFonts w:ascii="Book Antiqua" w:hAnsi="Book Antiqua"/>
        </w:rPr>
        <w:t>have</w:t>
      </w:r>
      <w:r w:rsidR="00635EB3" w:rsidRPr="00545B8F">
        <w:rPr>
          <w:rFonts w:ascii="Book Antiqua" w:hAnsi="Book Antiqua"/>
          <w:spacing w:val="-12"/>
        </w:rPr>
        <w:t xml:space="preserve"> </w:t>
      </w:r>
      <w:r w:rsidR="00635EB3" w:rsidRPr="00545B8F">
        <w:rPr>
          <w:rFonts w:ascii="Book Antiqua" w:hAnsi="Book Antiqua"/>
        </w:rPr>
        <w:t>highly</w:t>
      </w:r>
      <w:r w:rsidR="00635EB3" w:rsidRPr="00545B8F">
        <w:rPr>
          <w:rFonts w:ascii="Book Antiqua" w:hAnsi="Book Antiqua"/>
          <w:spacing w:val="-16"/>
        </w:rPr>
        <w:t xml:space="preserve"> </w:t>
      </w:r>
      <w:r w:rsidR="00635EB3" w:rsidRPr="00545B8F">
        <w:rPr>
          <w:rFonts w:ascii="Book Antiqua" w:hAnsi="Book Antiqua"/>
        </w:rPr>
        <w:t>developed</w:t>
      </w:r>
      <w:r w:rsidR="00635EB3" w:rsidRPr="00545B8F">
        <w:rPr>
          <w:rFonts w:ascii="Book Antiqua" w:hAnsi="Book Antiqua"/>
          <w:spacing w:val="-11"/>
        </w:rPr>
        <w:t xml:space="preserve"> </w:t>
      </w:r>
      <w:r w:rsidR="00635EB3" w:rsidRPr="00545B8F">
        <w:rPr>
          <w:rFonts w:ascii="Book Antiqua" w:hAnsi="Book Antiqua"/>
        </w:rPr>
        <w:t>capillary</w:t>
      </w:r>
      <w:r w:rsidR="00635EB3" w:rsidRPr="00545B8F">
        <w:rPr>
          <w:rFonts w:ascii="Book Antiqua" w:hAnsi="Book Antiqua"/>
          <w:spacing w:val="-13"/>
        </w:rPr>
        <w:t xml:space="preserve"> </w:t>
      </w:r>
      <w:r w:rsidR="00635EB3" w:rsidRPr="00545B8F">
        <w:rPr>
          <w:rFonts w:ascii="Book Antiqua" w:hAnsi="Book Antiqua"/>
        </w:rPr>
        <w:t>vessels,</w:t>
      </w:r>
      <w:r w:rsidR="00635EB3" w:rsidRPr="00545B8F">
        <w:rPr>
          <w:rFonts w:ascii="Book Antiqua" w:hAnsi="Book Antiqua"/>
          <w:spacing w:val="-11"/>
        </w:rPr>
        <w:t xml:space="preserve"> </w:t>
      </w:r>
      <w:r w:rsidR="00635EB3" w:rsidRPr="00545B8F">
        <w:rPr>
          <w:rFonts w:ascii="Book Antiqua" w:hAnsi="Book Antiqua"/>
        </w:rPr>
        <w:t>are</w:t>
      </w:r>
      <w:r w:rsidR="00635EB3" w:rsidRPr="00545B8F">
        <w:rPr>
          <w:rFonts w:ascii="Book Antiqua" w:hAnsi="Book Antiqua"/>
          <w:spacing w:val="30"/>
        </w:rPr>
        <w:t xml:space="preserve"> </w:t>
      </w:r>
      <w:r w:rsidR="00635EB3" w:rsidRPr="00545B8F">
        <w:rPr>
          <w:rFonts w:ascii="Book Antiqua" w:hAnsi="Book Antiqua"/>
        </w:rPr>
        <w:t>rich</w:t>
      </w:r>
      <w:r w:rsidR="00635EB3" w:rsidRPr="00545B8F">
        <w:rPr>
          <w:rFonts w:ascii="Book Antiqua" w:hAnsi="Book Antiqua"/>
          <w:spacing w:val="28"/>
        </w:rPr>
        <w:t xml:space="preserve"> </w:t>
      </w:r>
      <w:r w:rsidR="00635EB3" w:rsidRPr="00545B8F">
        <w:rPr>
          <w:rFonts w:ascii="Book Antiqua" w:hAnsi="Book Antiqua"/>
        </w:rPr>
        <w:t>in</w:t>
      </w:r>
      <w:r w:rsidR="00635EB3" w:rsidRPr="00545B8F">
        <w:rPr>
          <w:rFonts w:ascii="Book Antiqua" w:hAnsi="Book Antiqua"/>
          <w:spacing w:val="28"/>
        </w:rPr>
        <w:t xml:space="preserve"> </w:t>
      </w:r>
      <w:r w:rsidR="00635EB3" w:rsidRPr="00545B8F">
        <w:rPr>
          <w:rFonts w:ascii="Book Antiqua" w:hAnsi="Book Antiqua"/>
        </w:rPr>
        <w:t>cytoplasm,</w:t>
      </w:r>
      <w:r w:rsidR="00635EB3" w:rsidRPr="00545B8F">
        <w:rPr>
          <w:rFonts w:ascii="Book Antiqua" w:hAnsi="Book Antiqua"/>
          <w:spacing w:val="28"/>
        </w:rPr>
        <w:t xml:space="preserve"> </w:t>
      </w:r>
      <w:r w:rsidR="00635EB3" w:rsidRPr="00545B8F">
        <w:rPr>
          <w:rFonts w:ascii="Book Antiqua" w:hAnsi="Book Antiqua"/>
        </w:rPr>
        <w:t xml:space="preserve">and can </w:t>
      </w:r>
      <w:proofErr w:type="spellStart"/>
      <w:r w:rsidR="00635EB3" w:rsidRPr="00545B8F">
        <w:rPr>
          <w:rFonts w:ascii="Book Antiqua" w:hAnsi="Book Antiqua"/>
        </w:rPr>
        <w:t>coexpress</w:t>
      </w:r>
      <w:proofErr w:type="spellEnd"/>
      <w:r w:rsidR="00635EB3" w:rsidRPr="00545B8F">
        <w:rPr>
          <w:rFonts w:ascii="Book Antiqua" w:hAnsi="Book Antiqua"/>
        </w:rPr>
        <w:t xml:space="preserve"> melanocyte markers HMB45</w:t>
      </w:r>
      <w:r w:rsidR="00222703">
        <w:rPr>
          <w:rFonts w:ascii="Book Antiqua" w:hAnsi="Book Antiqua"/>
        </w:rPr>
        <w:t xml:space="preserve"> and</w:t>
      </w:r>
      <w:r w:rsidR="00222703" w:rsidRPr="00545B8F">
        <w:rPr>
          <w:rFonts w:ascii="Book Antiqua" w:hAnsi="Book Antiqua"/>
        </w:rPr>
        <w:t xml:space="preserve"> </w:t>
      </w:r>
      <w:proofErr w:type="spellStart"/>
      <w:r w:rsidR="00635EB3" w:rsidRPr="00545B8F">
        <w:rPr>
          <w:rFonts w:ascii="Book Antiqua" w:hAnsi="Book Antiqua"/>
        </w:rPr>
        <w:t>Melan</w:t>
      </w:r>
      <w:proofErr w:type="spellEnd"/>
      <w:r w:rsidR="00635EB3" w:rsidRPr="00545B8F">
        <w:rPr>
          <w:rFonts w:ascii="Book Antiqua" w:hAnsi="Book Antiqua"/>
        </w:rPr>
        <w:t>-A</w:t>
      </w:r>
      <w:r w:rsidR="00222703" w:rsidRPr="00222703">
        <w:rPr>
          <w:rFonts w:ascii="Book Antiqua" w:hAnsi="Book Antiqua"/>
        </w:rPr>
        <w:t xml:space="preserve"> </w:t>
      </w:r>
      <w:r w:rsidR="00222703" w:rsidRPr="00545B8F">
        <w:rPr>
          <w:rFonts w:ascii="Book Antiqua" w:hAnsi="Book Antiqua"/>
        </w:rPr>
        <w:t>but not epithelial markers</w:t>
      </w:r>
      <w:r w:rsidR="00D346DF">
        <w:rPr>
          <w:rFonts w:ascii="Book Antiqua" w:hAnsi="Book Antiqua"/>
        </w:rPr>
        <w:t>;</w:t>
      </w:r>
      <w:r w:rsidR="00D346DF" w:rsidRPr="00545B8F">
        <w:rPr>
          <w:rFonts w:ascii="Book Antiqua" w:hAnsi="Book Antiqua"/>
        </w:rPr>
        <w:t xml:space="preserve"> </w:t>
      </w:r>
      <w:r w:rsidR="00635EB3" w:rsidRPr="00545B8F">
        <w:rPr>
          <w:rFonts w:ascii="Book Antiqua" w:hAnsi="Book Antiqua"/>
        </w:rPr>
        <w:t xml:space="preserve">and </w:t>
      </w:r>
      <w:r w:rsidR="00D346DF">
        <w:rPr>
          <w:rFonts w:ascii="Book Antiqua" w:hAnsi="Book Antiqua"/>
        </w:rPr>
        <w:t xml:space="preserve">(3) there are </w:t>
      </w:r>
      <w:r w:rsidR="00635EB3" w:rsidRPr="00545B8F">
        <w:rPr>
          <w:rFonts w:ascii="Book Antiqua" w:hAnsi="Book Antiqua"/>
          <w:i/>
        </w:rPr>
        <w:t>TFE3</w:t>
      </w:r>
      <w:r w:rsidR="00635EB3" w:rsidRPr="00545B8F">
        <w:rPr>
          <w:rFonts w:ascii="Book Antiqua" w:hAnsi="Book Antiqua"/>
        </w:rPr>
        <w:t xml:space="preserve"> gene rearrangement</w:t>
      </w:r>
      <w:r w:rsidR="00D346DF">
        <w:rPr>
          <w:rFonts w:ascii="Book Antiqua" w:hAnsi="Book Antiqua"/>
        </w:rPr>
        <w:t xml:space="preserve"> and</w:t>
      </w:r>
      <w:r w:rsidR="00D346DF" w:rsidRPr="00545B8F">
        <w:rPr>
          <w:rFonts w:ascii="Book Antiqua" w:hAnsi="Book Antiqua"/>
        </w:rPr>
        <w:t xml:space="preserve"> </w:t>
      </w:r>
      <w:r w:rsidR="00635EB3" w:rsidRPr="00545B8F">
        <w:rPr>
          <w:rFonts w:ascii="Book Antiqua" w:hAnsi="Book Antiqua"/>
        </w:rPr>
        <w:t>Xp11 translocation.</w:t>
      </w:r>
      <w:r w:rsidR="004A1981" w:rsidRPr="00545B8F">
        <w:rPr>
          <w:rFonts w:ascii="Book Antiqua" w:hAnsi="Book Antiqua"/>
        </w:rPr>
        <w:t xml:space="preserve"> </w:t>
      </w:r>
      <w:r w:rsidRPr="00545B8F">
        <w:rPr>
          <w:rFonts w:ascii="Book Antiqua" w:hAnsi="Book Antiqua"/>
        </w:rPr>
        <w:t>So</w:t>
      </w:r>
      <w:r w:rsidRPr="00545B8F">
        <w:rPr>
          <w:rFonts w:ascii="Book Antiqua" w:hAnsi="Book Antiqua"/>
          <w:spacing w:val="15"/>
        </w:rPr>
        <w:t xml:space="preserve"> </w:t>
      </w:r>
      <w:r w:rsidRPr="00545B8F">
        <w:rPr>
          <w:rFonts w:ascii="Book Antiqua" w:hAnsi="Book Antiqua"/>
          <w:spacing w:val="-4"/>
        </w:rPr>
        <w:t>far,</w:t>
      </w:r>
      <w:r w:rsidRPr="00545B8F">
        <w:rPr>
          <w:rFonts w:ascii="Book Antiqua" w:hAnsi="Book Antiqua"/>
          <w:spacing w:val="15"/>
        </w:rPr>
        <w:t xml:space="preserve"> </w:t>
      </w:r>
      <w:r w:rsidRPr="00545B8F">
        <w:rPr>
          <w:rFonts w:ascii="Book Antiqua" w:hAnsi="Book Antiqua"/>
        </w:rPr>
        <w:t>most</w:t>
      </w:r>
      <w:r w:rsidRPr="00545B8F">
        <w:rPr>
          <w:rFonts w:ascii="Book Antiqua" w:hAnsi="Book Antiqua"/>
          <w:spacing w:val="15"/>
        </w:rPr>
        <w:t xml:space="preserve"> </w:t>
      </w:r>
      <w:r w:rsidRPr="00545B8F">
        <w:rPr>
          <w:rFonts w:ascii="Book Antiqua" w:hAnsi="Book Antiqua"/>
        </w:rPr>
        <w:t>primary</w:t>
      </w:r>
      <w:r w:rsidR="001235AE" w:rsidRPr="00545B8F">
        <w:rPr>
          <w:rFonts w:ascii="Book Antiqua" w:hAnsi="Book Antiqua"/>
        </w:rPr>
        <w:t xml:space="preserve"> </w:t>
      </w:r>
      <w:proofErr w:type="spellStart"/>
      <w:r w:rsidR="001F0DD2" w:rsidRPr="00545B8F">
        <w:rPr>
          <w:rFonts w:ascii="Book Antiqua" w:hAnsi="Book Antiqua"/>
        </w:rPr>
        <w:t>melanotic</w:t>
      </w:r>
      <w:proofErr w:type="spellEnd"/>
      <w:r w:rsidR="001F0DD2" w:rsidRPr="00545B8F">
        <w:rPr>
          <w:rFonts w:ascii="Book Antiqua" w:hAnsi="Book Antiqua"/>
          <w:spacing w:val="-8"/>
        </w:rPr>
        <w:t xml:space="preserve"> </w:t>
      </w:r>
      <w:r w:rsidR="001F0DD2" w:rsidRPr="00545B8F">
        <w:rPr>
          <w:rFonts w:ascii="Book Antiqua" w:hAnsi="Book Antiqua"/>
        </w:rPr>
        <w:t>Xp11-associated</w:t>
      </w:r>
      <w:r w:rsidR="001F0DD2" w:rsidRPr="00545B8F">
        <w:rPr>
          <w:rFonts w:ascii="Book Antiqua" w:hAnsi="Book Antiqua"/>
          <w:spacing w:val="-7"/>
        </w:rPr>
        <w:t xml:space="preserve"> </w:t>
      </w:r>
      <w:r w:rsidR="001F0DD2" w:rsidRPr="00545B8F">
        <w:rPr>
          <w:rFonts w:ascii="Book Antiqua" w:hAnsi="Book Antiqua"/>
        </w:rPr>
        <w:t>tumors</w:t>
      </w:r>
      <w:r w:rsidR="001F0DD2" w:rsidRPr="00545B8F">
        <w:rPr>
          <w:rFonts w:ascii="Book Antiqua" w:hAnsi="Book Antiqua"/>
          <w:spacing w:val="-7"/>
        </w:rPr>
        <w:t xml:space="preserve"> </w:t>
      </w:r>
      <w:r w:rsidR="001F0DD2" w:rsidRPr="00545B8F">
        <w:rPr>
          <w:rFonts w:ascii="Book Antiqua" w:hAnsi="Book Antiqua"/>
        </w:rPr>
        <w:t>have</w:t>
      </w:r>
      <w:r w:rsidR="001F0DD2" w:rsidRPr="00545B8F">
        <w:rPr>
          <w:rFonts w:ascii="Book Antiqua" w:hAnsi="Book Antiqua"/>
          <w:spacing w:val="-8"/>
        </w:rPr>
        <w:t xml:space="preserve"> </w:t>
      </w:r>
      <w:r w:rsidR="001F0DD2" w:rsidRPr="00545B8F">
        <w:rPr>
          <w:rFonts w:ascii="Book Antiqua" w:hAnsi="Book Antiqua"/>
        </w:rPr>
        <w:t>been</w:t>
      </w:r>
      <w:r w:rsidR="001F0DD2" w:rsidRPr="00545B8F">
        <w:rPr>
          <w:rFonts w:ascii="Book Antiqua" w:hAnsi="Book Antiqua"/>
          <w:spacing w:val="-5"/>
        </w:rPr>
        <w:t xml:space="preserve"> </w:t>
      </w:r>
      <w:r w:rsidR="001F0DD2" w:rsidRPr="00545B8F">
        <w:rPr>
          <w:rFonts w:ascii="Book Antiqua" w:hAnsi="Book Antiqua"/>
        </w:rPr>
        <w:t>reported</w:t>
      </w:r>
      <w:r w:rsidR="001F0DD2" w:rsidRPr="00545B8F">
        <w:rPr>
          <w:rFonts w:ascii="Book Antiqua" w:hAnsi="Book Antiqua"/>
          <w:spacing w:val="-7"/>
        </w:rPr>
        <w:t xml:space="preserve"> </w:t>
      </w:r>
      <w:r w:rsidR="001F0DD2" w:rsidRPr="00545B8F">
        <w:rPr>
          <w:rFonts w:ascii="Book Antiqua" w:hAnsi="Book Antiqua"/>
        </w:rPr>
        <w:t>in</w:t>
      </w:r>
      <w:r w:rsidR="001F0DD2" w:rsidRPr="00545B8F">
        <w:rPr>
          <w:rFonts w:ascii="Book Antiqua" w:hAnsi="Book Antiqua"/>
          <w:spacing w:val="-7"/>
        </w:rPr>
        <w:t xml:space="preserve"> </w:t>
      </w:r>
      <w:r w:rsidR="001F0DD2" w:rsidRPr="00545B8F">
        <w:rPr>
          <w:rFonts w:ascii="Book Antiqua" w:hAnsi="Book Antiqua"/>
        </w:rPr>
        <w:t>the</w:t>
      </w:r>
      <w:r w:rsidR="001F0DD2" w:rsidRPr="00545B8F">
        <w:rPr>
          <w:rFonts w:ascii="Book Antiqua" w:hAnsi="Book Antiqua"/>
          <w:spacing w:val="-8"/>
        </w:rPr>
        <w:t xml:space="preserve"> </w:t>
      </w:r>
      <w:r w:rsidR="001F0DD2" w:rsidRPr="00545B8F">
        <w:rPr>
          <w:rFonts w:ascii="Book Antiqua" w:hAnsi="Book Antiqua"/>
          <w:spacing w:val="-3"/>
        </w:rPr>
        <w:t>kidney,</w:t>
      </w:r>
      <w:r w:rsidR="001F0DD2" w:rsidRPr="00545B8F">
        <w:rPr>
          <w:rFonts w:ascii="Book Antiqua" w:hAnsi="Book Antiqua"/>
          <w:spacing w:val="-7"/>
        </w:rPr>
        <w:t xml:space="preserve"> </w:t>
      </w:r>
      <w:r w:rsidR="001F0DD2" w:rsidRPr="00545B8F">
        <w:rPr>
          <w:rFonts w:ascii="Book Antiqua" w:hAnsi="Book Antiqua"/>
        </w:rPr>
        <w:t>and</w:t>
      </w:r>
      <w:r w:rsidR="001F0DD2" w:rsidRPr="00545B8F">
        <w:rPr>
          <w:rFonts w:ascii="Book Antiqua" w:hAnsi="Book Antiqua"/>
          <w:spacing w:val="-7"/>
        </w:rPr>
        <w:t xml:space="preserve"> </w:t>
      </w:r>
      <w:r w:rsidR="001F0DD2" w:rsidRPr="00545B8F">
        <w:rPr>
          <w:rFonts w:ascii="Book Antiqua" w:hAnsi="Book Antiqua"/>
        </w:rPr>
        <w:t>reports</w:t>
      </w:r>
      <w:r w:rsidR="001F0DD2" w:rsidRPr="00545B8F">
        <w:rPr>
          <w:rFonts w:ascii="Book Antiqua" w:hAnsi="Book Antiqua"/>
          <w:spacing w:val="-7"/>
        </w:rPr>
        <w:t xml:space="preserve"> </w:t>
      </w:r>
      <w:r w:rsidR="001F0DD2" w:rsidRPr="00545B8F">
        <w:rPr>
          <w:rFonts w:ascii="Book Antiqua" w:hAnsi="Book Antiqua"/>
        </w:rPr>
        <w:t>of</w:t>
      </w:r>
      <w:r w:rsidR="001F0DD2" w:rsidRPr="00545B8F">
        <w:rPr>
          <w:rFonts w:ascii="Book Antiqua" w:hAnsi="Book Antiqua"/>
          <w:spacing w:val="-8"/>
        </w:rPr>
        <w:t xml:space="preserve"> </w:t>
      </w:r>
      <w:r w:rsidR="001F0DD2" w:rsidRPr="00545B8F">
        <w:rPr>
          <w:rFonts w:ascii="Book Antiqua" w:hAnsi="Book Antiqua"/>
        </w:rPr>
        <w:t>this tumor</w:t>
      </w:r>
      <w:r w:rsidR="001F0DD2" w:rsidRPr="00545B8F">
        <w:rPr>
          <w:rFonts w:ascii="Book Antiqua" w:hAnsi="Book Antiqua"/>
          <w:spacing w:val="-18"/>
        </w:rPr>
        <w:t xml:space="preserve"> </w:t>
      </w:r>
      <w:r w:rsidR="001F0DD2" w:rsidRPr="00545B8F">
        <w:rPr>
          <w:rFonts w:ascii="Book Antiqua" w:hAnsi="Book Antiqua"/>
        </w:rPr>
        <w:t>in</w:t>
      </w:r>
      <w:r w:rsidR="001F0DD2" w:rsidRPr="00545B8F">
        <w:rPr>
          <w:rFonts w:ascii="Book Antiqua" w:hAnsi="Book Antiqua"/>
          <w:spacing w:val="-17"/>
        </w:rPr>
        <w:t xml:space="preserve"> </w:t>
      </w:r>
      <w:r w:rsidR="001F0DD2" w:rsidRPr="00545B8F">
        <w:rPr>
          <w:rFonts w:ascii="Book Antiqua" w:hAnsi="Book Antiqua"/>
        </w:rPr>
        <w:t>the</w:t>
      </w:r>
      <w:r w:rsidR="001F0DD2" w:rsidRPr="00545B8F">
        <w:rPr>
          <w:rFonts w:ascii="Book Antiqua" w:hAnsi="Book Antiqua"/>
          <w:spacing w:val="-15"/>
        </w:rPr>
        <w:t xml:space="preserve"> </w:t>
      </w:r>
      <w:r w:rsidR="001F0DD2" w:rsidRPr="00545B8F">
        <w:rPr>
          <w:rFonts w:ascii="Book Antiqua" w:hAnsi="Book Antiqua"/>
        </w:rPr>
        <w:t>gastrointestinal</w:t>
      </w:r>
      <w:r w:rsidR="001F0DD2" w:rsidRPr="00545B8F">
        <w:rPr>
          <w:rFonts w:ascii="Book Antiqua" w:hAnsi="Book Antiqua"/>
          <w:spacing w:val="-16"/>
        </w:rPr>
        <w:t xml:space="preserve"> </w:t>
      </w:r>
      <w:r w:rsidR="001F0DD2" w:rsidRPr="00545B8F">
        <w:rPr>
          <w:rFonts w:ascii="Book Antiqua" w:hAnsi="Book Antiqua"/>
        </w:rPr>
        <w:t>tract</w:t>
      </w:r>
      <w:r w:rsidR="001F0DD2" w:rsidRPr="00545B8F">
        <w:rPr>
          <w:rFonts w:ascii="Book Antiqua" w:hAnsi="Book Antiqua"/>
          <w:spacing w:val="-14"/>
        </w:rPr>
        <w:t xml:space="preserve"> </w:t>
      </w:r>
      <w:r w:rsidR="001F0DD2" w:rsidRPr="00545B8F">
        <w:rPr>
          <w:rFonts w:ascii="Book Antiqua" w:hAnsi="Book Antiqua"/>
        </w:rPr>
        <w:t>are</w:t>
      </w:r>
      <w:r w:rsidR="001F0DD2" w:rsidRPr="00545B8F">
        <w:rPr>
          <w:rFonts w:ascii="Book Antiqua" w:hAnsi="Book Antiqua"/>
          <w:spacing w:val="-15"/>
        </w:rPr>
        <w:t xml:space="preserve"> </w:t>
      </w:r>
      <w:r w:rsidR="001F0DD2" w:rsidRPr="00545B8F">
        <w:rPr>
          <w:rFonts w:ascii="Book Antiqua" w:hAnsi="Book Antiqua"/>
        </w:rPr>
        <w:t>rare.</w:t>
      </w:r>
      <w:r w:rsidR="001F0DD2" w:rsidRPr="00545B8F">
        <w:rPr>
          <w:rFonts w:ascii="Book Antiqua" w:hAnsi="Book Antiqua"/>
          <w:spacing w:val="-19"/>
        </w:rPr>
        <w:t xml:space="preserve"> </w:t>
      </w:r>
      <w:r w:rsidR="001F0DD2" w:rsidRPr="00545B8F">
        <w:rPr>
          <w:rFonts w:ascii="Book Antiqua" w:hAnsi="Book Antiqua"/>
        </w:rPr>
        <w:t>Therefore,</w:t>
      </w:r>
      <w:r w:rsidR="001F0DD2" w:rsidRPr="00545B8F">
        <w:rPr>
          <w:rFonts w:ascii="Book Antiqua" w:hAnsi="Book Antiqua"/>
          <w:spacing w:val="-17"/>
        </w:rPr>
        <w:t xml:space="preserve"> </w:t>
      </w:r>
      <w:r w:rsidR="001F0DD2" w:rsidRPr="00545B8F">
        <w:rPr>
          <w:rFonts w:ascii="Book Antiqua" w:hAnsi="Book Antiqua"/>
        </w:rPr>
        <w:t>data</w:t>
      </w:r>
      <w:r w:rsidR="001F0DD2" w:rsidRPr="00545B8F">
        <w:rPr>
          <w:rFonts w:ascii="Book Antiqua" w:hAnsi="Book Antiqua"/>
          <w:spacing w:val="-15"/>
        </w:rPr>
        <w:t xml:space="preserve"> </w:t>
      </w:r>
      <w:r w:rsidR="001F0DD2" w:rsidRPr="00545B8F">
        <w:rPr>
          <w:rFonts w:ascii="Book Antiqua" w:hAnsi="Book Antiqua"/>
        </w:rPr>
        <w:t>regarding</w:t>
      </w:r>
      <w:r w:rsidR="001F0DD2" w:rsidRPr="00545B8F">
        <w:rPr>
          <w:rFonts w:ascii="Book Antiqua" w:hAnsi="Book Antiqua"/>
          <w:spacing w:val="-19"/>
        </w:rPr>
        <w:t xml:space="preserve"> </w:t>
      </w:r>
      <w:r w:rsidR="001F0DD2" w:rsidRPr="00545B8F">
        <w:rPr>
          <w:rFonts w:ascii="Book Antiqua" w:hAnsi="Book Antiqua"/>
        </w:rPr>
        <w:t>the</w:t>
      </w:r>
      <w:r w:rsidR="001F0DD2" w:rsidRPr="00545B8F">
        <w:rPr>
          <w:rFonts w:ascii="Book Antiqua" w:hAnsi="Book Antiqua"/>
          <w:spacing w:val="-15"/>
        </w:rPr>
        <w:t xml:space="preserve"> </w:t>
      </w:r>
      <w:r w:rsidR="001F0DD2" w:rsidRPr="00545B8F">
        <w:rPr>
          <w:rFonts w:ascii="Book Antiqua" w:hAnsi="Book Antiqua"/>
        </w:rPr>
        <w:t>clinical</w:t>
      </w:r>
      <w:r w:rsidR="001F0DD2" w:rsidRPr="00545B8F">
        <w:rPr>
          <w:rFonts w:ascii="Book Antiqua" w:hAnsi="Book Antiqua"/>
          <w:spacing w:val="-16"/>
        </w:rPr>
        <w:t xml:space="preserve"> </w:t>
      </w:r>
      <w:r w:rsidR="001F0DD2" w:rsidRPr="00545B8F">
        <w:rPr>
          <w:rFonts w:ascii="Book Antiqua" w:hAnsi="Book Antiqua"/>
        </w:rPr>
        <w:t>features and</w:t>
      </w:r>
      <w:r w:rsidR="001F0DD2" w:rsidRPr="00545B8F">
        <w:rPr>
          <w:rFonts w:ascii="Book Antiqua" w:hAnsi="Book Antiqua"/>
          <w:spacing w:val="-11"/>
        </w:rPr>
        <w:t xml:space="preserve"> </w:t>
      </w:r>
      <w:r w:rsidR="001F0DD2" w:rsidRPr="00545B8F">
        <w:rPr>
          <w:rFonts w:ascii="Book Antiqua" w:hAnsi="Book Antiqua"/>
        </w:rPr>
        <w:t>biologic</w:t>
      </w:r>
      <w:r w:rsidR="001F0DD2" w:rsidRPr="00545B8F">
        <w:rPr>
          <w:rFonts w:ascii="Book Antiqua" w:hAnsi="Book Antiqua"/>
          <w:spacing w:val="-12"/>
        </w:rPr>
        <w:t xml:space="preserve"> </w:t>
      </w:r>
      <w:r w:rsidR="001F0DD2" w:rsidRPr="00545B8F">
        <w:rPr>
          <w:rFonts w:ascii="Book Antiqua" w:hAnsi="Book Antiqua"/>
        </w:rPr>
        <w:t>behavior</w:t>
      </w:r>
      <w:r w:rsidR="001F0DD2" w:rsidRPr="00545B8F">
        <w:rPr>
          <w:rFonts w:ascii="Book Antiqua" w:hAnsi="Book Antiqua"/>
          <w:spacing w:val="-11"/>
        </w:rPr>
        <w:t xml:space="preserve"> </w:t>
      </w:r>
      <w:r w:rsidR="001F0DD2" w:rsidRPr="00545B8F">
        <w:rPr>
          <w:rFonts w:ascii="Book Antiqua" w:hAnsi="Book Antiqua"/>
        </w:rPr>
        <w:t>of</w:t>
      </w:r>
      <w:r w:rsidR="001F0DD2" w:rsidRPr="00545B8F">
        <w:rPr>
          <w:rFonts w:ascii="Book Antiqua" w:hAnsi="Book Antiqua"/>
          <w:spacing w:val="-9"/>
        </w:rPr>
        <w:t xml:space="preserve"> </w:t>
      </w:r>
      <w:proofErr w:type="spellStart"/>
      <w:r w:rsidR="001F0DD2" w:rsidRPr="00545B8F">
        <w:rPr>
          <w:rFonts w:ascii="Book Antiqua" w:hAnsi="Book Antiqua"/>
        </w:rPr>
        <w:t>melanotic</w:t>
      </w:r>
      <w:proofErr w:type="spellEnd"/>
      <w:r w:rsidR="001F0DD2" w:rsidRPr="00545B8F">
        <w:rPr>
          <w:rFonts w:ascii="Book Antiqua" w:hAnsi="Book Antiqua"/>
          <w:spacing w:val="-12"/>
        </w:rPr>
        <w:t xml:space="preserve"> </w:t>
      </w:r>
      <w:r w:rsidR="001F0DD2" w:rsidRPr="00545B8F">
        <w:rPr>
          <w:rFonts w:ascii="Book Antiqua" w:hAnsi="Book Antiqua"/>
        </w:rPr>
        <w:t>Xp11-associated</w:t>
      </w:r>
      <w:r w:rsidR="001F0DD2" w:rsidRPr="00545B8F">
        <w:rPr>
          <w:rFonts w:ascii="Book Antiqua" w:hAnsi="Book Antiqua"/>
          <w:spacing w:val="-11"/>
        </w:rPr>
        <w:t xml:space="preserve"> </w:t>
      </w:r>
      <w:r w:rsidR="001F0DD2" w:rsidRPr="00545B8F">
        <w:rPr>
          <w:rFonts w:ascii="Book Antiqua" w:hAnsi="Book Antiqua"/>
        </w:rPr>
        <w:t>tumors</w:t>
      </w:r>
      <w:r w:rsidR="001F0DD2" w:rsidRPr="00545B8F">
        <w:rPr>
          <w:rFonts w:ascii="Book Antiqua" w:hAnsi="Book Antiqua"/>
          <w:spacing w:val="-10"/>
        </w:rPr>
        <w:t xml:space="preserve"> </w:t>
      </w:r>
      <w:r w:rsidR="001F0DD2" w:rsidRPr="00545B8F">
        <w:rPr>
          <w:rFonts w:ascii="Book Antiqua" w:hAnsi="Book Antiqua"/>
        </w:rPr>
        <w:t>are</w:t>
      </w:r>
      <w:r w:rsidR="001F0DD2" w:rsidRPr="00545B8F">
        <w:rPr>
          <w:rFonts w:ascii="Book Antiqua" w:hAnsi="Book Antiqua"/>
          <w:spacing w:val="-12"/>
        </w:rPr>
        <w:t xml:space="preserve"> </w:t>
      </w:r>
      <w:r w:rsidR="001F0DD2" w:rsidRPr="00545B8F">
        <w:rPr>
          <w:rFonts w:ascii="Book Antiqua" w:hAnsi="Book Antiqua"/>
        </w:rPr>
        <w:t>limited.</w:t>
      </w:r>
      <w:r w:rsidR="00635EB3" w:rsidRPr="00545B8F">
        <w:rPr>
          <w:rFonts w:ascii="Book Antiqua" w:hAnsi="Book Antiqua"/>
          <w:spacing w:val="-11"/>
        </w:rPr>
        <w:t xml:space="preserve"> </w:t>
      </w:r>
      <w:r w:rsidR="00635EB3" w:rsidRPr="00545B8F">
        <w:rPr>
          <w:rFonts w:ascii="Book Antiqua" w:hAnsi="Book Antiqua"/>
        </w:rPr>
        <w:t>Here</w:t>
      </w:r>
      <w:r w:rsidR="00635EB3" w:rsidRPr="00545B8F">
        <w:rPr>
          <w:rFonts w:ascii="Book Antiqua" w:hAnsi="Book Antiqua"/>
          <w:spacing w:val="-12"/>
        </w:rPr>
        <w:t xml:space="preserve"> </w:t>
      </w:r>
      <w:r w:rsidR="00635EB3" w:rsidRPr="00545B8F">
        <w:rPr>
          <w:rFonts w:ascii="Book Antiqua" w:hAnsi="Book Antiqua"/>
        </w:rPr>
        <w:t xml:space="preserve">we report the </w:t>
      </w:r>
      <w:proofErr w:type="spellStart"/>
      <w:r w:rsidR="00635EB3" w:rsidRPr="00545B8F">
        <w:rPr>
          <w:rFonts w:ascii="Book Antiqua" w:hAnsi="Book Antiqua"/>
        </w:rPr>
        <w:t>clinicopathologic</w:t>
      </w:r>
      <w:proofErr w:type="spellEnd"/>
      <w:r w:rsidR="00635EB3" w:rsidRPr="00545B8F">
        <w:rPr>
          <w:rFonts w:ascii="Book Antiqua" w:hAnsi="Book Antiqua"/>
        </w:rPr>
        <w:t xml:space="preserve"> features of a</w:t>
      </w:r>
      <w:r w:rsidR="00635EB3" w:rsidRPr="00545B8F">
        <w:rPr>
          <w:rFonts w:ascii="Book Antiqua" w:hAnsi="Book Antiqua"/>
          <w:bCs/>
        </w:rPr>
        <w:t xml:space="preserve"> </w:t>
      </w:r>
      <w:r w:rsidR="00290246">
        <w:rPr>
          <w:rFonts w:ascii="Book Antiqua" w:hAnsi="Book Antiqua"/>
          <w:bCs/>
        </w:rPr>
        <w:t>s</w:t>
      </w:r>
      <w:r w:rsidR="00290246" w:rsidRPr="00545B8F">
        <w:rPr>
          <w:rFonts w:ascii="Book Antiqua" w:hAnsi="Book Antiqua"/>
          <w:bCs/>
        </w:rPr>
        <w:t xml:space="preserve">igmoid </w:t>
      </w:r>
      <w:r w:rsidR="00290246">
        <w:rPr>
          <w:rFonts w:ascii="Book Antiqua" w:hAnsi="Book Antiqua"/>
          <w:bCs/>
        </w:rPr>
        <w:t>c</w:t>
      </w:r>
      <w:r w:rsidR="00290246" w:rsidRPr="00545B8F">
        <w:rPr>
          <w:rFonts w:ascii="Book Antiqua" w:hAnsi="Book Antiqua"/>
          <w:bCs/>
        </w:rPr>
        <w:t>olon</w:t>
      </w:r>
      <w:r w:rsidR="00290246" w:rsidRPr="00545B8F">
        <w:rPr>
          <w:rFonts w:ascii="Book Antiqua" w:hAnsi="Book Antiqua"/>
        </w:rPr>
        <w:t xml:space="preserve"> </w:t>
      </w:r>
      <w:r w:rsidR="00635EB3" w:rsidRPr="00545B8F">
        <w:rPr>
          <w:rFonts w:ascii="Book Antiqua" w:hAnsi="Book Antiqua"/>
        </w:rPr>
        <w:t xml:space="preserve">tumor in a 25-year-old woman showing morphologic, </w:t>
      </w:r>
      <w:proofErr w:type="spellStart"/>
      <w:r w:rsidR="00635EB3" w:rsidRPr="00545B8F">
        <w:rPr>
          <w:rFonts w:ascii="Book Antiqua" w:hAnsi="Book Antiqua"/>
        </w:rPr>
        <w:t>immunohistochemical</w:t>
      </w:r>
      <w:proofErr w:type="spellEnd"/>
      <w:r w:rsidR="00635EB3" w:rsidRPr="00545B8F">
        <w:rPr>
          <w:rFonts w:ascii="Book Antiqua" w:hAnsi="Book Antiqua"/>
        </w:rPr>
        <w:t xml:space="preserve">, and molecular genetic features identical to those of </w:t>
      </w:r>
      <w:proofErr w:type="spellStart"/>
      <w:r w:rsidR="00635EB3" w:rsidRPr="00545B8F">
        <w:rPr>
          <w:rFonts w:ascii="Book Antiqua" w:hAnsi="Book Antiqua"/>
        </w:rPr>
        <w:t>melanotic</w:t>
      </w:r>
      <w:proofErr w:type="spellEnd"/>
      <w:r w:rsidR="00635EB3" w:rsidRPr="00545B8F">
        <w:rPr>
          <w:rFonts w:ascii="Book Antiqua" w:hAnsi="Book Antiqua"/>
        </w:rPr>
        <w:t xml:space="preserve"> Xp11 translocation renal cancer, and </w:t>
      </w:r>
      <w:r w:rsidR="00290246">
        <w:rPr>
          <w:rFonts w:ascii="Book Antiqua" w:hAnsi="Book Antiqua"/>
        </w:rPr>
        <w:t>performed</w:t>
      </w:r>
      <w:r w:rsidR="00635EB3" w:rsidRPr="00545B8F">
        <w:rPr>
          <w:rFonts w:ascii="Book Antiqua" w:hAnsi="Book Antiqua"/>
        </w:rPr>
        <w:t xml:space="preserve"> a review of </w:t>
      </w:r>
      <w:r w:rsidR="00290246">
        <w:rPr>
          <w:rFonts w:ascii="Book Antiqua" w:hAnsi="Book Antiqua"/>
        </w:rPr>
        <w:t xml:space="preserve">the </w:t>
      </w:r>
      <w:r w:rsidR="00635EB3" w:rsidRPr="00545B8F">
        <w:rPr>
          <w:rFonts w:ascii="Book Antiqua" w:hAnsi="Book Antiqua"/>
        </w:rPr>
        <w:t>published</w:t>
      </w:r>
      <w:r w:rsidR="00635EB3" w:rsidRPr="00545B8F">
        <w:rPr>
          <w:rFonts w:ascii="Book Antiqua" w:hAnsi="Book Antiqua"/>
          <w:spacing w:val="-4"/>
        </w:rPr>
        <w:t xml:space="preserve"> </w:t>
      </w:r>
      <w:r w:rsidR="00635EB3" w:rsidRPr="00545B8F">
        <w:rPr>
          <w:rFonts w:ascii="Book Antiqua" w:hAnsi="Book Antiqua"/>
        </w:rPr>
        <w:t>literature.</w:t>
      </w:r>
    </w:p>
    <w:p w:rsidR="004A1981" w:rsidRPr="00545B8F" w:rsidRDefault="004A1981" w:rsidP="00545B8F">
      <w:pPr>
        <w:pStyle w:val="TableParagraph"/>
        <w:spacing w:before="0" w:line="360" w:lineRule="auto"/>
        <w:ind w:left="0"/>
        <w:jc w:val="both"/>
        <w:rPr>
          <w:rFonts w:ascii="Book Antiqua" w:hAnsi="Book Antiqua"/>
        </w:rPr>
      </w:pPr>
    </w:p>
    <w:p w:rsidR="00501D1A" w:rsidRPr="00545B8F" w:rsidRDefault="00501D1A" w:rsidP="00545B8F">
      <w:pPr>
        <w:pStyle w:val="a4"/>
        <w:kinsoku w:val="0"/>
        <w:overflowPunct w:val="0"/>
        <w:spacing w:line="360" w:lineRule="auto"/>
        <w:ind w:right="433"/>
        <w:jc w:val="both"/>
        <w:rPr>
          <w:rFonts w:ascii="Book Antiqua" w:hAnsi="Book Antiqua"/>
          <w:b/>
        </w:rPr>
      </w:pPr>
      <w:r w:rsidRPr="00545B8F">
        <w:rPr>
          <w:rFonts w:ascii="Book Antiqua" w:hAnsi="Book Antiqua"/>
          <w:b/>
        </w:rPr>
        <w:t>CASE PRESENTATION</w:t>
      </w:r>
    </w:p>
    <w:p w:rsidR="00501D1A" w:rsidRPr="00545B8F" w:rsidRDefault="00501D1A" w:rsidP="00545B8F">
      <w:pPr>
        <w:spacing w:line="360" w:lineRule="auto"/>
        <w:jc w:val="both"/>
        <w:rPr>
          <w:rFonts w:ascii="Book Antiqua" w:hAnsi="Book Antiqua"/>
          <w:b/>
          <w:i/>
          <w:color w:val="000000"/>
          <w:sz w:val="24"/>
          <w:szCs w:val="24"/>
        </w:rPr>
      </w:pPr>
      <w:r w:rsidRPr="00545B8F">
        <w:rPr>
          <w:rFonts w:ascii="Book Antiqua" w:hAnsi="Book Antiqua"/>
          <w:b/>
          <w:i/>
          <w:color w:val="000000"/>
          <w:sz w:val="24"/>
          <w:szCs w:val="24"/>
        </w:rPr>
        <w:t>Chief complaints</w:t>
      </w:r>
    </w:p>
    <w:p w:rsidR="00501D1A" w:rsidRPr="00545B8F" w:rsidRDefault="005779FE" w:rsidP="00545B8F">
      <w:pPr>
        <w:spacing w:line="360" w:lineRule="auto"/>
        <w:jc w:val="both"/>
        <w:rPr>
          <w:rFonts w:ascii="Book Antiqua" w:hAnsi="Book Antiqua"/>
          <w:b/>
          <w:sz w:val="24"/>
          <w:szCs w:val="24"/>
        </w:rPr>
      </w:pPr>
      <w:r w:rsidRPr="00545B8F">
        <w:rPr>
          <w:rFonts w:ascii="Book Antiqua" w:hAnsi="Book Antiqua"/>
          <w:sz w:val="24"/>
          <w:szCs w:val="24"/>
        </w:rPr>
        <w:t>A 25-year-old woman presented with a 4</w:t>
      </w:r>
      <w:r w:rsidR="004A1981" w:rsidRPr="00545B8F">
        <w:rPr>
          <w:rFonts w:ascii="Book Antiqua" w:hAnsi="Book Antiqua"/>
          <w:sz w:val="24"/>
          <w:szCs w:val="24"/>
        </w:rPr>
        <w:t>-</w:t>
      </w:r>
      <w:r w:rsidRPr="00545B8F">
        <w:rPr>
          <w:rFonts w:ascii="Book Antiqua" w:hAnsi="Book Antiqua"/>
          <w:sz w:val="24"/>
          <w:szCs w:val="24"/>
        </w:rPr>
        <w:t xml:space="preserve">d history of abdominal pain, melena, and nausea that </w:t>
      </w:r>
      <w:r w:rsidR="001E030A">
        <w:rPr>
          <w:rFonts w:ascii="Book Antiqua" w:hAnsi="Book Antiqua"/>
          <w:sz w:val="24"/>
          <w:szCs w:val="24"/>
        </w:rPr>
        <w:t>were</w:t>
      </w:r>
      <w:r w:rsidRPr="00545B8F">
        <w:rPr>
          <w:rFonts w:ascii="Book Antiqua" w:hAnsi="Book Antiqua"/>
          <w:sz w:val="24"/>
          <w:szCs w:val="24"/>
        </w:rPr>
        <w:t xml:space="preserve"> aggravated 1 d prior to admission.</w:t>
      </w:r>
      <w:r w:rsidR="001E030A" w:rsidRPr="001E030A">
        <w:rPr>
          <w:rFonts w:ascii="Book Antiqua" w:hAnsi="Book Antiqua"/>
          <w:sz w:val="24"/>
          <w:szCs w:val="24"/>
        </w:rPr>
        <w:t xml:space="preserve"> </w:t>
      </w:r>
      <w:r w:rsidR="001E030A" w:rsidRPr="00545B8F">
        <w:rPr>
          <w:rFonts w:ascii="Book Antiqua" w:hAnsi="Book Antiqua"/>
          <w:sz w:val="24"/>
          <w:szCs w:val="24"/>
        </w:rPr>
        <w:t xml:space="preserve">She had diarrhea approximately four times a </w:t>
      </w:r>
      <w:r w:rsidR="001E030A" w:rsidRPr="00545B8F">
        <w:rPr>
          <w:rFonts w:ascii="Book Antiqua" w:hAnsi="Book Antiqua"/>
          <w:spacing w:val="-5"/>
          <w:sz w:val="24"/>
          <w:szCs w:val="24"/>
        </w:rPr>
        <w:t>day.</w:t>
      </w:r>
    </w:p>
    <w:p w:rsidR="00501D1A" w:rsidRPr="001E030A" w:rsidRDefault="00501D1A"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History of present illness</w:t>
      </w:r>
    </w:p>
    <w:p w:rsidR="00501D1A" w:rsidRPr="00545B8F" w:rsidRDefault="001014C3" w:rsidP="00545B8F">
      <w:pPr>
        <w:spacing w:line="360" w:lineRule="auto"/>
        <w:jc w:val="both"/>
        <w:rPr>
          <w:rFonts w:ascii="Book Antiqua" w:hAnsi="Book Antiqua"/>
          <w:sz w:val="24"/>
          <w:szCs w:val="24"/>
        </w:rPr>
      </w:pPr>
      <w:r>
        <w:rPr>
          <w:rFonts w:ascii="Book Antiqua" w:hAnsi="Book Antiqua"/>
          <w:sz w:val="24"/>
          <w:szCs w:val="24"/>
        </w:rPr>
        <w:t>The patient</w:t>
      </w:r>
      <w:r w:rsidR="001332BA" w:rsidRPr="00545B8F">
        <w:rPr>
          <w:rFonts w:ascii="Book Antiqua" w:hAnsi="Book Antiqua"/>
          <w:sz w:val="24"/>
          <w:szCs w:val="24"/>
        </w:rPr>
        <w:t xml:space="preserve"> presented to </w:t>
      </w:r>
      <w:r w:rsidR="001E030A">
        <w:rPr>
          <w:rFonts w:ascii="Book Antiqua" w:hAnsi="Book Antiqua"/>
          <w:sz w:val="24"/>
          <w:szCs w:val="24"/>
        </w:rPr>
        <w:t>a</w:t>
      </w:r>
      <w:r w:rsidR="001E030A" w:rsidRPr="00545B8F">
        <w:rPr>
          <w:rFonts w:ascii="Book Antiqua" w:hAnsi="Book Antiqua"/>
          <w:sz w:val="24"/>
          <w:szCs w:val="24"/>
        </w:rPr>
        <w:t xml:space="preserve"> </w:t>
      </w:r>
      <w:r w:rsidR="001332BA" w:rsidRPr="00545B8F">
        <w:rPr>
          <w:rFonts w:ascii="Book Antiqua" w:hAnsi="Book Antiqua"/>
          <w:sz w:val="24"/>
          <w:szCs w:val="24"/>
        </w:rPr>
        <w:t xml:space="preserve">local Chinese Medicine Hospital and was diagnosed with </w:t>
      </w:r>
      <w:hyperlink r:id="rId9" w:history="1">
        <w:r w:rsidR="001332BA" w:rsidRPr="00545B8F">
          <w:rPr>
            <w:rFonts w:ascii="Book Antiqua" w:hAnsi="Book Antiqua"/>
            <w:sz w:val="24"/>
            <w:szCs w:val="24"/>
          </w:rPr>
          <w:t xml:space="preserve">hemorrhoids. </w:t>
        </w:r>
      </w:hyperlink>
      <w:r w:rsidR="001332BA" w:rsidRPr="00545B8F">
        <w:rPr>
          <w:rFonts w:ascii="Book Antiqua" w:hAnsi="Book Antiqua"/>
          <w:sz w:val="24"/>
          <w:szCs w:val="24"/>
        </w:rPr>
        <w:t xml:space="preserve">Her condition did not improve after the medical treatment, so she presented to our hospital for further evaluation. </w:t>
      </w:r>
    </w:p>
    <w:p w:rsidR="00D04B36" w:rsidRPr="00545B8F" w:rsidRDefault="00D04B36"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History of past illness</w:t>
      </w:r>
    </w:p>
    <w:p w:rsidR="00501D1A" w:rsidRPr="00545B8F" w:rsidRDefault="001332BA" w:rsidP="00545B8F">
      <w:pPr>
        <w:spacing w:line="360" w:lineRule="auto"/>
        <w:jc w:val="both"/>
        <w:rPr>
          <w:rFonts w:ascii="Book Antiqua" w:hAnsi="Book Antiqua"/>
          <w:sz w:val="24"/>
          <w:szCs w:val="24"/>
        </w:rPr>
      </w:pPr>
      <w:r w:rsidRPr="00545B8F">
        <w:rPr>
          <w:rFonts w:ascii="Book Antiqua" w:hAnsi="Book Antiqua"/>
          <w:sz w:val="24"/>
          <w:szCs w:val="24"/>
        </w:rPr>
        <w:t>There was no obvious abnormality in the past illness.</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Personal and family history</w:t>
      </w:r>
    </w:p>
    <w:p w:rsidR="00501D1A" w:rsidRPr="00545B8F" w:rsidRDefault="001E030A" w:rsidP="00545B8F">
      <w:pPr>
        <w:spacing w:line="360" w:lineRule="auto"/>
        <w:jc w:val="both"/>
        <w:rPr>
          <w:rFonts w:ascii="Book Antiqua" w:hAnsi="Book Antiqua"/>
          <w:sz w:val="24"/>
          <w:szCs w:val="24"/>
        </w:rPr>
      </w:pPr>
      <w:r>
        <w:rPr>
          <w:rFonts w:ascii="Book Antiqua" w:hAnsi="Book Antiqua"/>
          <w:sz w:val="24"/>
          <w:szCs w:val="24"/>
        </w:rPr>
        <w:t>She d</w:t>
      </w:r>
      <w:r w:rsidRPr="00545B8F">
        <w:rPr>
          <w:rFonts w:ascii="Book Antiqua" w:hAnsi="Book Antiqua"/>
          <w:sz w:val="24"/>
          <w:szCs w:val="24"/>
        </w:rPr>
        <w:t>en</w:t>
      </w:r>
      <w:r>
        <w:rPr>
          <w:rFonts w:ascii="Book Antiqua" w:hAnsi="Book Antiqua"/>
          <w:sz w:val="24"/>
          <w:szCs w:val="24"/>
        </w:rPr>
        <w:t>ied</w:t>
      </w:r>
      <w:r w:rsidRPr="00545B8F">
        <w:rPr>
          <w:rFonts w:ascii="Book Antiqua" w:hAnsi="Book Antiqua"/>
          <w:sz w:val="24"/>
          <w:szCs w:val="24"/>
        </w:rPr>
        <w:t xml:space="preserve"> </w:t>
      </w:r>
      <w:r>
        <w:rPr>
          <w:rFonts w:ascii="Book Antiqua" w:hAnsi="Book Antiqua"/>
          <w:sz w:val="24"/>
          <w:szCs w:val="24"/>
        </w:rPr>
        <w:t>any</w:t>
      </w:r>
      <w:r w:rsidRPr="00545B8F">
        <w:rPr>
          <w:rFonts w:ascii="Book Antiqua" w:hAnsi="Book Antiqua"/>
          <w:sz w:val="24"/>
          <w:szCs w:val="24"/>
        </w:rPr>
        <w:t xml:space="preserve"> </w:t>
      </w:r>
      <w:r w:rsidR="001332BA" w:rsidRPr="00545B8F">
        <w:rPr>
          <w:rFonts w:ascii="Book Antiqua" w:hAnsi="Book Antiqua"/>
          <w:sz w:val="24"/>
          <w:szCs w:val="24"/>
        </w:rPr>
        <w:t>family history of related diseases.</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Physical examination upon admission</w:t>
      </w:r>
    </w:p>
    <w:p w:rsidR="00501D1A" w:rsidRPr="00545B8F" w:rsidRDefault="001332BA" w:rsidP="00545B8F">
      <w:pPr>
        <w:spacing w:line="360" w:lineRule="auto"/>
        <w:jc w:val="both"/>
        <w:rPr>
          <w:rFonts w:ascii="Book Antiqua" w:hAnsi="Book Antiqua"/>
          <w:sz w:val="24"/>
          <w:szCs w:val="24"/>
        </w:rPr>
      </w:pPr>
      <w:r w:rsidRPr="00545B8F">
        <w:rPr>
          <w:rFonts w:ascii="Book Antiqua" w:hAnsi="Book Antiqua"/>
          <w:sz w:val="24"/>
          <w:szCs w:val="24"/>
        </w:rPr>
        <w:t>No obvious positive signs were found in the abdomen.</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Laboratory examinations</w:t>
      </w:r>
    </w:p>
    <w:p w:rsidR="00FA1F73" w:rsidRPr="00545B8F" w:rsidRDefault="001332BA" w:rsidP="00545B8F">
      <w:pPr>
        <w:pStyle w:val="a4"/>
        <w:kinsoku w:val="0"/>
        <w:overflowPunct w:val="0"/>
        <w:spacing w:line="360" w:lineRule="auto"/>
        <w:ind w:right="435"/>
        <w:jc w:val="both"/>
        <w:rPr>
          <w:rFonts w:ascii="Book Antiqua" w:hAnsi="Book Antiqua"/>
        </w:rPr>
      </w:pPr>
      <w:r w:rsidRPr="00545B8F">
        <w:rPr>
          <w:rFonts w:ascii="Book Antiqua" w:hAnsi="Book Antiqua"/>
        </w:rPr>
        <w:t>The laboratory findings revealed normal routine blood</w:t>
      </w:r>
      <w:r w:rsidR="001E030A">
        <w:rPr>
          <w:rFonts w:ascii="Book Antiqua" w:hAnsi="Book Antiqua"/>
        </w:rPr>
        <w:t xml:space="preserve"> parameters</w:t>
      </w:r>
      <w:r w:rsidRPr="00545B8F">
        <w:rPr>
          <w:rFonts w:ascii="Book Antiqua" w:hAnsi="Book Antiqua"/>
        </w:rPr>
        <w:t>, coagulation function, tumor markers, and biochemistry results. Blood pressure was 90/70</w:t>
      </w:r>
      <w:r w:rsidRPr="00545B8F">
        <w:rPr>
          <w:rFonts w:ascii="Cambria Math" w:hAnsi="Cambria Math" w:cs="Cambria Math"/>
        </w:rPr>
        <w:t> </w:t>
      </w:r>
      <w:r w:rsidRPr="00545B8F">
        <w:rPr>
          <w:rFonts w:ascii="Book Antiqua" w:hAnsi="Book Antiqua"/>
        </w:rPr>
        <w:t xml:space="preserve">mmHg, heart rate was </w:t>
      </w:r>
      <w:proofErr w:type="gramStart"/>
      <w:r w:rsidRPr="00545B8F">
        <w:rPr>
          <w:rFonts w:ascii="Book Antiqua" w:hAnsi="Book Antiqua"/>
        </w:rPr>
        <w:t>90 beats/min,</w:t>
      </w:r>
      <w:proofErr w:type="gramEnd"/>
      <w:r w:rsidRPr="00545B8F">
        <w:rPr>
          <w:rFonts w:ascii="Book Antiqua" w:hAnsi="Book Antiqua"/>
        </w:rPr>
        <w:t xml:space="preserve"> and the heart rhythm was normal.</w:t>
      </w:r>
      <w:r w:rsidR="00FA1F73" w:rsidRPr="00545B8F">
        <w:rPr>
          <w:rFonts w:ascii="Book Antiqua" w:hAnsi="Book Antiqua"/>
        </w:rPr>
        <w:t xml:space="preserve"> </w:t>
      </w:r>
      <w:proofErr w:type="spellStart"/>
      <w:r w:rsidR="001E030A" w:rsidRPr="00545B8F">
        <w:rPr>
          <w:rFonts w:ascii="Book Antiqua" w:hAnsi="Book Antiqua"/>
        </w:rPr>
        <w:t>Immuno</w:t>
      </w:r>
      <w:r w:rsidR="001E030A">
        <w:rPr>
          <w:rFonts w:ascii="Book Antiqua" w:hAnsi="Book Antiqua"/>
        </w:rPr>
        <w:t>histochemi</w:t>
      </w:r>
      <w:r w:rsidR="001E030A" w:rsidRPr="00545B8F">
        <w:rPr>
          <w:rFonts w:ascii="Book Antiqua" w:hAnsi="Book Antiqua"/>
        </w:rPr>
        <w:t>cally</w:t>
      </w:r>
      <w:proofErr w:type="spellEnd"/>
      <w:r w:rsidR="00FA1F73" w:rsidRPr="00545B8F">
        <w:rPr>
          <w:rFonts w:ascii="Book Antiqua" w:hAnsi="Book Antiqua"/>
        </w:rPr>
        <w:t>,</w:t>
      </w:r>
      <w:r w:rsidR="00FA1F73" w:rsidRPr="00545B8F">
        <w:rPr>
          <w:rFonts w:ascii="Book Antiqua" w:hAnsi="Book Antiqua"/>
          <w:spacing w:val="-14"/>
        </w:rPr>
        <w:t xml:space="preserve"> </w:t>
      </w:r>
      <w:r w:rsidR="00FA1F73" w:rsidRPr="00545B8F">
        <w:rPr>
          <w:rFonts w:ascii="Book Antiqua" w:hAnsi="Book Antiqua"/>
        </w:rPr>
        <w:t>the</w:t>
      </w:r>
      <w:r w:rsidR="00FA1F73" w:rsidRPr="00545B8F">
        <w:rPr>
          <w:rFonts w:ascii="Book Antiqua" w:hAnsi="Book Antiqua"/>
          <w:spacing w:val="-15"/>
        </w:rPr>
        <w:t xml:space="preserve"> </w:t>
      </w:r>
      <w:r w:rsidR="00FA1F73" w:rsidRPr="00545B8F">
        <w:rPr>
          <w:rFonts w:ascii="Book Antiqua" w:hAnsi="Book Antiqua"/>
        </w:rPr>
        <w:t>tumor</w:t>
      </w:r>
      <w:r w:rsidR="00FA1F73" w:rsidRPr="00545B8F">
        <w:rPr>
          <w:rFonts w:ascii="Book Antiqua" w:hAnsi="Book Antiqua"/>
          <w:spacing w:val="-15"/>
        </w:rPr>
        <w:t xml:space="preserve"> </w:t>
      </w:r>
      <w:r w:rsidR="00FA1F73" w:rsidRPr="00545B8F">
        <w:rPr>
          <w:rFonts w:ascii="Book Antiqua" w:hAnsi="Book Antiqua"/>
        </w:rPr>
        <w:t>cells</w:t>
      </w:r>
      <w:r w:rsidR="00FA1F73" w:rsidRPr="00545B8F">
        <w:rPr>
          <w:rFonts w:ascii="Book Antiqua" w:hAnsi="Book Antiqua"/>
          <w:spacing w:val="-14"/>
        </w:rPr>
        <w:t xml:space="preserve"> </w:t>
      </w:r>
      <w:r w:rsidR="00FA1F73" w:rsidRPr="00545B8F">
        <w:rPr>
          <w:rFonts w:ascii="Book Antiqua" w:hAnsi="Book Antiqua"/>
        </w:rPr>
        <w:t>were</w:t>
      </w:r>
      <w:r w:rsidR="00FA1F73" w:rsidRPr="00545B8F">
        <w:rPr>
          <w:rFonts w:ascii="Book Antiqua" w:hAnsi="Book Antiqua"/>
          <w:spacing w:val="-15"/>
        </w:rPr>
        <w:t xml:space="preserve"> </w:t>
      </w:r>
      <w:r w:rsidR="00FA1F73" w:rsidRPr="00545B8F">
        <w:rPr>
          <w:rFonts w:ascii="Book Antiqua" w:hAnsi="Book Antiqua"/>
        </w:rPr>
        <w:t>strongly</w:t>
      </w:r>
      <w:r w:rsidR="00FA1F73" w:rsidRPr="00545B8F">
        <w:rPr>
          <w:rFonts w:ascii="Book Antiqua" w:hAnsi="Book Antiqua"/>
          <w:spacing w:val="-19"/>
        </w:rPr>
        <w:t xml:space="preserve"> </w:t>
      </w:r>
      <w:r w:rsidR="00FA1F73" w:rsidRPr="00545B8F">
        <w:rPr>
          <w:rFonts w:ascii="Book Antiqua" w:hAnsi="Book Antiqua"/>
        </w:rPr>
        <w:t>positive</w:t>
      </w:r>
      <w:r w:rsidR="00FA1F73" w:rsidRPr="00545B8F">
        <w:rPr>
          <w:rFonts w:ascii="Book Antiqua" w:hAnsi="Book Antiqua"/>
          <w:spacing w:val="-15"/>
        </w:rPr>
        <w:t xml:space="preserve"> </w:t>
      </w:r>
      <w:r w:rsidR="00FA1F73" w:rsidRPr="00545B8F">
        <w:rPr>
          <w:rFonts w:ascii="Book Antiqua" w:hAnsi="Book Antiqua"/>
        </w:rPr>
        <w:t>for</w:t>
      </w:r>
      <w:r w:rsidR="00FA1F73" w:rsidRPr="00545B8F">
        <w:rPr>
          <w:rFonts w:ascii="Book Antiqua" w:hAnsi="Book Antiqua"/>
          <w:spacing w:val="-15"/>
        </w:rPr>
        <w:t xml:space="preserve"> </w:t>
      </w:r>
      <w:r w:rsidR="00FA1F73" w:rsidRPr="00545B8F">
        <w:rPr>
          <w:rFonts w:ascii="Book Antiqua" w:hAnsi="Book Antiqua"/>
        </w:rPr>
        <w:t>HMB45,</w:t>
      </w:r>
      <w:r w:rsidR="00FA1F73" w:rsidRPr="00545B8F">
        <w:rPr>
          <w:rFonts w:ascii="Book Antiqua" w:hAnsi="Book Antiqua"/>
          <w:spacing w:val="-14"/>
        </w:rPr>
        <w:t xml:space="preserve"> </w:t>
      </w:r>
      <w:r w:rsidR="00FA1F73" w:rsidRPr="00545B8F">
        <w:rPr>
          <w:rFonts w:ascii="Book Antiqua" w:hAnsi="Book Antiqua"/>
        </w:rPr>
        <w:t>CD34</w:t>
      </w:r>
      <w:r w:rsidR="00FA1F73" w:rsidRPr="00545B8F">
        <w:rPr>
          <w:rFonts w:ascii="Book Antiqua" w:hAnsi="Book Antiqua"/>
          <w:spacing w:val="-14"/>
        </w:rPr>
        <w:t xml:space="preserve"> </w:t>
      </w:r>
      <w:r w:rsidR="00FA1F73" w:rsidRPr="00545B8F">
        <w:rPr>
          <w:rFonts w:ascii="Book Antiqua" w:hAnsi="Book Antiqua"/>
        </w:rPr>
        <w:t>(vascular+), CD117,</w:t>
      </w:r>
      <w:r w:rsidR="00FA1F73" w:rsidRPr="00545B8F">
        <w:rPr>
          <w:rFonts w:ascii="Book Antiqua" w:hAnsi="Book Antiqua"/>
          <w:spacing w:val="-19"/>
        </w:rPr>
        <w:t xml:space="preserve"> </w:t>
      </w:r>
      <w:r w:rsidR="00FA1F73" w:rsidRPr="00545B8F">
        <w:rPr>
          <w:rFonts w:ascii="Book Antiqua" w:hAnsi="Book Antiqua"/>
        </w:rPr>
        <w:t>CD163,</w:t>
      </w:r>
      <w:r w:rsidR="00FA1F73" w:rsidRPr="00545B8F">
        <w:rPr>
          <w:rFonts w:ascii="Book Antiqua" w:hAnsi="Book Antiqua"/>
          <w:spacing w:val="-19"/>
        </w:rPr>
        <w:t xml:space="preserve"> </w:t>
      </w:r>
      <w:r w:rsidR="00FA1F73" w:rsidRPr="00545B8F">
        <w:rPr>
          <w:rFonts w:ascii="Book Antiqua" w:hAnsi="Book Antiqua"/>
        </w:rPr>
        <w:t>CD68,</w:t>
      </w:r>
      <w:r w:rsidR="00FA1F73" w:rsidRPr="00545B8F">
        <w:rPr>
          <w:rFonts w:ascii="Book Antiqua" w:hAnsi="Book Antiqua"/>
          <w:spacing w:val="-19"/>
        </w:rPr>
        <w:t xml:space="preserve"> </w:t>
      </w:r>
      <w:r w:rsidR="00FA1F73" w:rsidRPr="00545B8F">
        <w:rPr>
          <w:rFonts w:ascii="Book Antiqua" w:hAnsi="Book Antiqua"/>
        </w:rPr>
        <w:t>and</w:t>
      </w:r>
      <w:r w:rsidR="00FA1F73" w:rsidRPr="00545B8F">
        <w:rPr>
          <w:rFonts w:ascii="Book Antiqua" w:hAnsi="Book Antiqua"/>
          <w:spacing w:val="-19"/>
        </w:rPr>
        <w:t xml:space="preserve"> </w:t>
      </w:r>
      <w:proofErr w:type="spellStart"/>
      <w:r w:rsidR="00FA1F73" w:rsidRPr="00545B8F">
        <w:rPr>
          <w:rFonts w:ascii="Book Antiqua" w:hAnsi="Book Antiqua"/>
        </w:rPr>
        <w:t>Melan</w:t>
      </w:r>
      <w:proofErr w:type="spellEnd"/>
      <w:r w:rsidR="00FA1F73" w:rsidRPr="00545B8F">
        <w:rPr>
          <w:rFonts w:ascii="Book Antiqua" w:hAnsi="Book Antiqua"/>
        </w:rPr>
        <w:t>-A</w:t>
      </w:r>
      <w:r w:rsidR="00FA1F73" w:rsidRPr="00545B8F">
        <w:rPr>
          <w:rFonts w:ascii="Book Antiqua" w:hAnsi="Book Antiqua"/>
          <w:spacing w:val="-33"/>
        </w:rPr>
        <w:t xml:space="preserve"> </w:t>
      </w:r>
      <w:r w:rsidR="00FA1F73" w:rsidRPr="00545B8F">
        <w:rPr>
          <w:rFonts w:ascii="Book Antiqua" w:hAnsi="Book Antiqua"/>
        </w:rPr>
        <w:t>and</w:t>
      </w:r>
      <w:r w:rsidR="00FA1F73" w:rsidRPr="00545B8F">
        <w:rPr>
          <w:rFonts w:ascii="Book Antiqua" w:hAnsi="Book Antiqua"/>
          <w:spacing w:val="-16"/>
        </w:rPr>
        <w:t xml:space="preserve"> </w:t>
      </w:r>
      <w:r w:rsidR="00FA1F73" w:rsidRPr="00545B8F">
        <w:rPr>
          <w:rFonts w:ascii="Book Antiqua" w:hAnsi="Book Antiqua"/>
        </w:rPr>
        <w:t>negative</w:t>
      </w:r>
      <w:r w:rsidR="00FA1F73" w:rsidRPr="00545B8F">
        <w:rPr>
          <w:rFonts w:ascii="Book Antiqua" w:hAnsi="Book Antiqua"/>
          <w:spacing w:val="-17"/>
        </w:rPr>
        <w:t xml:space="preserve"> </w:t>
      </w:r>
      <w:r w:rsidR="00FA1F73" w:rsidRPr="00545B8F">
        <w:rPr>
          <w:rFonts w:ascii="Book Antiqua" w:hAnsi="Book Antiqua"/>
        </w:rPr>
        <w:t>for</w:t>
      </w:r>
      <w:r w:rsidR="00FA1F73" w:rsidRPr="00545B8F">
        <w:rPr>
          <w:rFonts w:ascii="Book Antiqua" w:hAnsi="Book Antiqua"/>
          <w:spacing w:val="-19"/>
        </w:rPr>
        <w:t xml:space="preserve"> </w:t>
      </w:r>
      <w:r w:rsidR="00FA1F73" w:rsidRPr="00545B8F">
        <w:rPr>
          <w:rFonts w:ascii="Book Antiqua" w:hAnsi="Book Antiqua"/>
        </w:rPr>
        <w:t>CK,</w:t>
      </w:r>
      <w:r w:rsidR="00FA1F73" w:rsidRPr="00545B8F">
        <w:rPr>
          <w:rFonts w:ascii="Book Antiqua" w:hAnsi="Book Antiqua"/>
          <w:spacing w:val="-20"/>
        </w:rPr>
        <w:t xml:space="preserve"> </w:t>
      </w:r>
      <w:proofErr w:type="spellStart"/>
      <w:r w:rsidR="00FA1F73" w:rsidRPr="00545B8F">
        <w:rPr>
          <w:rFonts w:ascii="Book Antiqua" w:hAnsi="Book Antiqua"/>
        </w:rPr>
        <w:t>Vimentin</w:t>
      </w:r>
      <w:proofErr w:type="spellEnd"/>
      <w:r w:rsidR="00FA1F73" w:rsidRPr="00545B8F">
        <w:rPr>
          <w:rFonts w:ascii="Book Antiqua" w:hAnsi="Book Antiqua"/>
        </w:rPr>
        <w:t>,</w:t>
      </w:r>
      <w:r w:rsidR="00FA1F73" w:rsidRPr="00545B8F">
        <w:rPr>
          <w:rFonts w:ascii="Book Antiqua" w:hAnsi="Book Antiqua"/>
          <w:spacing w:val="-19"/>
        </w:rPr>
        <w:t xml:space="preserve"> </w:t>
      </w:r>
      <w:r w:rsidR="00FA1F73" w:rsidRPr="00545B8F">
        <w:rPr>
          <w:rFonts w:ascii="Book Antiqua" w:hAnsi="Book Antiqua"/>
        </w:rPr>
        <w:t>S100,</w:t>
      </w:r>
      <w:r w:rsidR="00FA1F73" w:rsidRPr="00545B8F">
        <w:rPr>
          <w:rFonts w:ascii="Book Antiqua" w:hAnsi="Book Antiqua"/>
          <w:spacing w:val="-19"/>
        </w:rPr>
        <w:t xml:space="preserve"> </w:t>
      </w:r>
      <w:r w:rsidR="00FA1F73" w:rsidRPr="00545B8F">
        <w:rPr>
          <w:rFonts w:ascii="Book Antiqua" w:hAnsi="Book Antiqua"/>
        </w:rPr>
        <w:t>CK7,</w:t>
      </w:r>
      <w:r w:rsidR="00FA1F73" w:rsidRPr="00545B8F">
        <w:rPr>
          <w:rFonts w:ascii="Book Antiqua" w:hAnsi="Book Antiqua"/>
          <w:spacing w:val="-19"/>
        </w:rPr>
        <w:t xml:space="preserve"> </w:t>
      </w:r>
      <w:r w:rsidR="00FA1F73" w:rsidRPr="00545B8F">
        <w:rPr>
          <w:rFonts w:ascii="Book Antiqua" w:hAnsi="Book Antiqua"/>
        </w:rPr>
        <w:t>CK20, CD10,</w:t>
      </w:r>
      <w:r w:rsidR="00FA1F73" w:rsidRPr="00545B8F">
        <w:rPr>
          <w:rFonts w:ascii="Book Antiqua" w:hAnsi="Book Antiqua"/>
          <w:spacing w:val="10"/>
        </w:rPr>
        <w:t xml:space="preserve"> </w:t>
      </w:r>
      <w:r w:rsidR="00FA1F73" w:rsidRPr="00545B8F">
        <w:rPr>
          <w:rFonts w:ascii="Book Antiqua" w:hAnsi="Book Antiqua"/>
        </w:rPr>
        <w:t>Dog-1,</w:t>
      </w:r>
      <w:r w:rsidR="00FA1F73" w:rsidRPr="00545B8F">
        <w:rPr>
          <w:rFonts w:ascii="Book Antiqua" w:hAnsi="Book Antiqua"/>
          <w:spacing w:val="10"/>
        </w:rPr>
        <w:t xml:space="preserve"> </w:t>
      </w:r>
      <w:r w:rsidR="00FA1F73" w:rsidRPr="00545B8F">
        <w:rPr>
          <w:rFonts w:ascii="Book Antiqua" w:hAnsi="Book Antiqua"/>
        </w:rPr>
        <w:t>Des,</w:t>
      </w:r>
      <w:r w:rsidR="00FA1F73" w:rsidRPr="00545B8F">
        <w:rPr>
          <w:rFonts w:ascii="Book Antiqua" w:hAnsi="Book Antiqua"/>
          <w:spacing w:val="10"/>
        </w:rPr>
        <w:t xml:space="preserve"> </w:t>
      </w:r>
      <w:proofErr w:type="spellStart"/>
      <w:r w:rsidR="00FA1F73" w:rsidRPr="00545B8F">
        <w:rPr>
          <w:rFonts w:ascii="Book Antiqua" w:hAnsi="Book Antiqua"/>
        </w:rPr>
        <w:t>CgA</w:t>
      </w:r>
      <w:proofErr w:type="spellEnd"/>
      <w:r w:rsidR="00FA1F73" w:rsidRPr="00545B8F">
        <w:rPr>
          <w:rFonts w:ascii="Book Antiqua" w:hAnsi="Book Antiqua"/>
        </w:rPr>
        <w:t>,</w:t>
      </w:r>
      <w:r w:rsidR="00FA1F73" w:rsidRPr="00545B8F">
        <w:rPr>
          <w:rFonts w:ascii="Book Antiqua" w:hAnsi="Book Antiqua"/>
          <w:spacing w:val="10"/>
        </w:rPr>
        <w:t xml:space="preserve"> </w:t>
      </w:r>
      <w:r w:rsidR="00FA1F73" w:rsidRPr="00545B8F">
        <w:rPr>
          <w:rFonts w:ascii="Book Antiqua" w:hAnsi="Book Antiqua"/>
        </w:rPr>
        <w:t>SYN,</w:t>
      </w:r>
      <w:r w:rsidR="00FA1F73" w:rsidRPr="00545B8F">
        <w:rPr>
          <w:rFonts w:ascii="Book Antiqua" w:hAnsi="Book Antiqua"/>
          <w:spacing w:val="10"/>
        </w:rPr>
        <w:t xml:space="preserve"> </w:t>
      </w:r>
      <w:r w:rsidR="00FA1F73" w:rsidRPr="00545B8F">
        <w:rPr>
          <w:rFonts w:ascii="Book Antiqua" w:hAnsi="Book Antiqua"/>
        </w:rPr>
        <w:t>LCA,</w:t>
      </w:r>
      <w:r w:rsidR="00FA1F73" w:rsidRPr="00545B8F">
        <w:rPr>
          <w:rFonts w:ascii="Book Antiqua" w:hAnsi="Book Antiqua"/>
          <w:spacing w:val="10"/>
        </w:rPr>
        <w:t xml:space="preserve"> </w:t>
      </w:r>
      <w:r w:rsidR="00FA1F73" w:rsidRPr="00545B8F">
        <w:rPr>
          <w:rFonts w:ascii="Book Antiqua" w:hAnsi="Book Antiqua"/>
        </w:rPr>
        <w:t>EMA,</w:t>
      </w:r>
      <w:r w:rsidR="00FA1F73" w:rsidRPr="00545B8F">
        <w:rPr>
          <w:rFonts w:ascii="Book Antiqua" w:hAnsi="Book Antiqua"/>
          <w:spacing w:val="10"/>
        </w:rPr>
        <w:t xml:space="preserve"> </w:t>
      </w:r>
      <w:r w:rsidR="00FA1F73" w:rsidRPr="00545B8F">
        <w:rPr>
          <w:rFonts w:ascii="Book Antiqua" w:hAnsi="Book Antiqua"/>
        </w:rPr>
        <w:t>smooth</w:t>
      </w:r>
      <w:r w:rsidR="00FA1F73" w:rsidRPr="00545B8F">
        <w:rPr>
          <w:rFonts w:ascii="Book Antiqua" w:hAnsi="Book Antiqua"/>
          <w:spacing w:val="10"/>
        </w:rPr>
        <w:t xml:space="preserve"> </w:t>
      </w:r>
      <w:r w:rsidR="00FA1F73" w:rsidRPr="00545B8F">
        <w:rPr>
          <w:rFonts w:ascii="Book Antiqua" w:hAnsi="Book Antiqua"/>
        </w:rPr>
        <w:t>muscle</w:t>
      </w:r>
      <w:r w:rsidR="00FA1F73" w:rsidRPr="00545B8F">
        <w:rPr>
          <w:rFonts w:ascii="Book Antiqua" w:hAnsi="Book Antiqua"/>
          <w:spacing w:val="10"/>
        </w:rPr>
        <w:t xml:space="preserve"> </w:t>
      </w:r>
      <w:r w:rsidR="00FA1F73" w:rsidRPr="00545B8F">
        <w:rPr>
          <w:rFonts w:ascii="Book Antiqua" w:hAnsi="Book Antiqua"/>
        </w:rPr>
        <w:t>actin</w:t>
      </w:r>
      <w:r w:rsidR="00FA1F73" w:rsidRPr="00545B8F">
        <w:rPr>
          <w:rFonts w:ascii="Book Antiqua" w:hAnsi="Book Antiqua"/>
          <w:spacing w:val="10"/>
        </w:rPr>
        <w:t xml:space="preserve"> </w:t>
      </w:r>
      <w:r w:rsidR="00FA1F73" w:rsidRPr="00545B8F">
        <w:rPr>
          <w:rFonts w:ascii="Book Antiqua" w:hAnsi="Book Antiqua"/>
        </w:rPr>
        <w:t>(SMA),</w:t>
      </w:r>
      <w:r w:rsidR="00FA1F73" w:rsidRPr="00545B8F">
        <w:rPr>
          <w:rFonts w:ascii="Book Antiqua" w:hAnsi="Book Antiqua"/>
          <w:spacing w:val="8"/>
        </w:rPr>
        <w:t xml:space="preserve"> </w:t>
      </w:r>
      <w:r w:rsidR="00FA1F73" w:rsidRPr="00545B8F">
        <w:rPr>
          <w:rFonts w:ascii="Book Antiqua" w:hAnsi="Book Antiqua"/>
        </w:rPr>
        <w:t>and</w:t>
      </w:r>
      <w:r w:rsidR="00FA1F73" w:rsidRPr="00545B8F">
        <w:rPr>
          <w:rFonts w:ascii="Book Antiqua" w:hAnsi="Book Antiqua"/>
          <w:spacing w:val="10"/>
        </w:rPr>
        <w:t xml:space="preserve"> </w:t>
      </w:r>
      <w:r w:rsidR="00FA1F73" w:rsidRPr="00545B8F">
        <w:rPr>
          <w:rFonts w:ascii="Book Antiqua" w:hAnsi="Book Antiqua"/>
        </w:rPr>
        <w:t xml:space="preserve">SOX-10. Mitotic figures were approximately ≥ 2/5 per high power field, Ki-67 </w:t>
      </w:r>
      <w:r w:rsidR="001E030A" w:rsidRPr="00545B8F">
        <w:rPr>
          <w:rFonts w:ascii="Book Antiqua" w:hAnsi="Book Antiqua"/>
        </w:rPr>
        <w:t xml:space="preserve">labeling index </w:t>
      </w:r>
      <w:r w:rsidR="00FA1F73" w:rsidRPr="00545B8F">
        <w:rPr>
          <w:rFonts w:ascii="Book Antiqua" w:hAnsi="Book Antiqua"/>
        </w:rPr>
        <w:t>was approximately 2%, and there was a partially invasive boundary. The initial diagnosis was a gastrointestinal tract malignancy with</w:t>
      </w:r>
      <w:r w:rsidR="001014C3">
        <w:rPr>
          <w:rFonts w:ascii="Book Antiqua" w:hAnsi="Book Antiqua"/>
        </w:rPr>
        <w:t xml:space="preserve"> </w:t>
      </w:r>
      <w:r w:rsidR="00E52471" w:rsidRPr="00545B8F">
        <w:rPr>
          <w:rFonts w:ascii="Book Antiqua" w:hAnsi="Book Antiqua"/>
        </w:rPr>
        <w:t xml:space="preserve">perivascular </w:t>
      </w:r>
      <w:proofErr w:type="spellStart"/>
      <w:r w:rsidR="00E52471" w:rsidRPr="00545B8F">
        <w:rPr>
          <w:rFonts w:ascii="Book Antiqua" w:hAnsi="Book Antiqua"/>
        </w:rPr>
        <w:t>epithelioid</w:t>
      </w:r>
      <w:proofErr w:type="spellEnd"/>
      <w:r w:rsidR="00E52471" w:rsidRPr="00545B8F">
        <w:rPr>
          <w:rFonts w:ascii="Book Antiqua" w:hAnsi="Book Antiqua"/>
        </w:rPr>
        <w:t xml:space="preserve"> cell tumor </w:t>
      </w:r>
      <w:r w:rsidR="00E52471">
        <w:rPr>
          <w:rFonts w:ascii="Book Antiqua" w:hAnsi="Book Antiqua"/>
        </w:rPr>
        <w:t>(</w:t>
      </w:r>
      <w:proofErr w:type="spellStart"/>
      <w:r w:rsidR="00FA1F73" w:rsidRPr="00545B8F">
        <w:rPr>
          <w:rFonts w:ascii="Book Antiqua" w:hAnsi="Book Antiqua"/>
        </w:rPr>
        <w:t>PEComa</w:t>
      </w:r>
      <w:proofErr w:type="spellEnd"/>
      <w:r w:rsidR="00E52471">
        <w:rPr>
          <w:rFonts w:ascii="Book Antiqua" w:hAnsi="Book Antiqua"/>
        </w:rPr>
        <w:t>)</w:t>
      </w:r>
      <w:r w:rsidR="00FA1F73" w:rsidRPr="00545B8F">
        <w:rPr>
          <w:rFonts w:ascii="Book Antiqua" w:hAnsi="Book Antiqua"/>
        </w:rPr>
        <w:t xml:space="preserve">. However, we excluded primary melanoma and primary clear-cell sarcoma of the gastrointestinal tract. The patient was advised to have a genetic test or pathological consultation. Pathological consultation and a fluorescence </w:t>
      </w:r>
      <w:r w:rsidR="00FA1F73" w:rsidRPr="00545B8F">
        <w:rPr>
          <w:rFonts w:ascii="Book Antiqua" w:hAnsi="Book Antiqua"/>
          <w:i/>
          <w:iCs/>
        </w:rPr>
        <w:t xml:space="preserve">in situ </w:t>
      </w:r>
      <w:r w:rsidR="00FA1F73" w:rsidRPr="00545B8F">
        <w:rPr>
          <w:rFonts w:ascii="Book Antiqua" w:hAnsi="Book Antiqua"/>
        </w:rPr>
        <w:t xml:space="preserve">hybridization (FISH) test were subsequently performed at </w:t>
      </w:r>
      <w:proofErr w:type="spellStart"/>
      <w:r w:rsidR="00FA1F73" w:rsidRPr="00545B8F">
        <w:rPr>
          <w:rFonts w:ascii="Book Antiqua" w:hAnsi="Book Antiqua"/>
        </w:rPr>
        <w:t>Xijing</w:t>
      </w:r>
      <w:proofErr w:type="spellEnd"/>
      <w:r w:rsidR="00FA1F73" w:rsidRPr="00545B8F">
        <w:rPr>
          <w:rFonts w:ascii="Book Antiqua" w:hAnsi="Book Antiqua"/>
        </w:rPr>
        <w:t xml:space="preserve"> Hospital, Fourth Military Medical University; </w:t>
      </w:r>
      <w:r w:rsidR="00FA1F73" w:rsidRPr="00545B8F">
        <w:rPr>
          <w:rFonts w:ascii="Book Antiqua" w:hAnsi="Book Antiqua"/>
          <w:iCs/>
        </w:rPr>
        <w:t xml:space="preserve">immunohistochemistry showed that the tumor cells expressed a melanin marker and TFE3, accompanied by </w:t>
      </w:r>
      <w:r w:rsidR="00FA1F73" w:rsidRPr="00545B8F">
        <w:rPr>
          <w:rFonts w:ascii="Book Antiqua" w:hAnsi="Book Antiqua"/>
          <w:i/>
          <w:iCs/>
        </w:rPr>
        <w:t>TFE3</w:t>
      </w:r>
      <w:r w:rsidR="00FA1F73" w:rsidRPr="00545B8F">
        <w:rPr>
          <w:rFonts w:ascii="Book Antiqua" w:hAnsi="Book Antiqua"/>
          <w:iCs/>
        </w:rPr>
        <w:t xml:space="preserve"> gene translocation (Figure 1). FISH for </w:t>
      </w:r>
      <w:r w:rsidR="00FA1F73" w:rsidRPr="001014C3">
        <w:rPr>
          <w:rFonts w:ascii="Book Antiqua" w:hAnsi="Book Antiqua"/>
          <w:i/>
          <w:iCs/>
        </w:rPr>
        <w:t>TFE3</w:t>
      </w:r>
      <w:r w:rsidR="00FA1F73" w:rsidRPr="00545B8F">
        <w:rPr>
          <w:rFonts w:ascii="Book Antiqua" w:hAnsi="Book Antiqua"/>
          <w:iCs/>
        </w:rPr>
        <w:t xml:space="preserve"> rearrangement </w:t>
      </w:r>
      <w:r w:rsidR="001E030A" w:rsidRPr="00545B8F">
        <w:rPr>
          <w:rFonts w:ascii="Book Antiqua" w:hAnsi="Book Antiqua"/>
          <w:iCs/>
        </w:rPr>
        <w:t>show</w:t>
      </w:r>
      <w:r w:rsidR="001E030A">
        <w:rPr>
          <w:rFonts w:ascii="Book Antiqua" w:hAnsi="Book Antiqua"/>
          <w:iCs/>
        </w:rPr>
        <w:t>ed</w:t>
      </w:r>
      <w:r w:rsidR="001E030A" w:rsidRPr="00545B8F">
        <w:rPr>
          <w:rFonts w:ascii="Book Antiqua" w:hAnsi="Book Antiqua"/>
          <w:iCs/>
        </w:rPr>
        <w:t xml:space="preserve"> </w:t>
      </w:r>
      <w:r w:rsidR="00FA1F73" w:rsidRPr="00545B8F">
        <w:rPr>
          <w:rFonts w:ascii="Book Antiqua" w:hAnsi="Book Antiqua"/>
          <w:iCs/>
        </w:rPr>
        <w:t xml:space="preserve">that the </w:t>
      </w:r>
      <w:r w:rsidR="00FA1F73" w:rsidRPr="00545B8F">
        <w:rPr>
          <w:rFonts w:ascii="Book Antiqua" w:hAnsi="Book Antiqua"/>
          <w:i/>
          <w:iCs/>
        </w:rPr>
        <w:t>TFE3</w:t>
      </w:r>
      <w:r w:rsidR="00FA1F73" w:rsidRPr="00545B8F">
        <w:rPr>
          <w:rFonts w:ascii="Book Antiqua" w:hAnsi="Book Antiqua"/>
          <w:iCs/>
        </w:rPr>
        <w:t xml:space="preserve"> gene </w:t>
      </w:r>
      <w:r w:rsidR="001E030A">
        <w:rPr>
          <w:rFonts w:ascii="Book Antiqua" w:hAnsi="Book Antiqua"/>
          <w:iCs/>
        </w:rPr>
        <w:t>was</w:t>
      </w:r>
      <w:r w:rsidR="001E030A" w:rsidRPr="00545B8F">
        <w:rPr>
          <w:rFonts w:ascii="Book Antiqua" w:hAnsi="Book Antiqua"/>
          <w:iCs/>
        </w:rPr>
        <w:t xml:space="preserve"> </w:t>
      </w:r>
      <w:r w:rsidR="00FA1F73" w:rsidRPr="00545B8F">
        <w:rPr>
          <w:rFonts w:ascii="Book Antiqua" w:hAnsi="Book Antiqua"/>
          <w:iCs/>
        </w:rPr>
        <w:t>fractured (Figure 1).</w:t>
      </w:r>
      <w:r w:rsidR="001E030A">
        <w:rPr>
          <w:rFonts w:ascii="Book Antiqua" w:hAnsi="Book Antiqua"/>
          <w:iCs/>
        </w:rPr>
        <w:t xml:space="preserve"> </w:t>
      </w:r>
      <w:r w:rsidR="00FA1F73" w:rsidRPr="00545B8F">
        <w:rPr>
          <w:rFonts w:ascii="Book Antiqua" w:hAnsi="Book Antiqua"/>
          <w:iCs/>
        </w:rPr>
        <w:t xml:space="preserve">The tumor showed an abnormal signal pattern consistent with rearrangement of the </w:t>
      </w:r>
      <w:r w:rsidR="00FA1F73" w:rsidRPr="001014C3">
        <w:rPr>
          <w:rFonts w:ascii="Book Antiqua" w:hAnsi="Book Antiqua"/>
          <w:i/>
          <w:iCs/>
        </w:rPr>
        <w:t>TFE3</w:t>
      </w:r>
      <w:r w:rsidR="00FA1F73" w:rsidRPr="00545B8F">
        <w:rPr>
          <w:rFonts w:ascii="Book Antiqua" w:hAnsi="Book Antiqua"/>
          <w:iCs/>
        </w:rPr>
        <w:t xml:space="preserve"> locus in 52% of the cells. Taking into account</w:t>
      </w:r>
      <w:r w:rsidR="00437C2A" w:rsidRPr="00545B8F">
        <w:rPr>
          <w:rFonts w:ascii="Book Antiqua" w:hAnsi="Book Antiqua"/>
          <w:iCs/>
        </w:rPr>
        <w:t xml:space="preserve"> </w:t>
      </w:r>
      <w:r w:rsidR="00FA1F73" w:rsidRPr="00545B8F">
        <w:rPr>
          <w:rFonts w:ascii="Book Antiqua" w:hAnsi="Book Antiqua"/>
          <w:iCs/>
        </w:rPr>
        <w:t>all</w:t>
      </w:r>
      <w:r w:rsidR="00437C2A" w:rsidRPr="00545B8F">
        <w:rPr>
          <w:rFonts w:ascii="Book Antiqua" w:hAnsi="Book Antiqua"/>
          <w:iCs/>
        </w:rPr>
        <w:t xml:space="preserve"> </w:t>
      </w:r>
      <w:proofErr w:type="gramStart"/>
      <w:r w:rsidR="00FA1F73" w:rsidRPr="00545B8F">
        <w:rPr>
          <w:rFonts w:ascii="Book Antiqua" w:hAnsi="Book Antiqua"/>
          <w:iCs/>
        </w:rPr>
        <w:t>these immunohistochemistry and FISH test</w:t>
      </w:r>
      <w:r w:rsidR="001E030A">
        <w:rPr>
          <w:rFonts w:ascii="Book Antiqua" w:hAnsi="Book Antiqua"/>
          <w:iCs/>
        </w:rPr>
        <w:t>s</w:t>
      </w:r>
      <w:r w:rsidR="00FA1F73" w:rsidRPr="00545B8F">
        <w:rPr>
          <w:rFonts w:ascii="Book Antiqua" w:hAnsi="Book Antiqua"/>
          <w:iCs/>
        </w:rPr>
        <w:t xml:space="preserve">, </w:t>
      </w:r>
      <w:r w:rsidR="00FA1F73" w:rsidRPr="00545B8F">
        <w:rPr>
          <w:rFonts w:ascii="Book Antiqua" w:hAnsi="Book Antiqua"/>
        </w:rPr>
        <w:t>the final diagnosis was</w:t>
      </w:r>
      <w:proofErr w:type="gramEnd"/>
      <w:r w:rsidR="00FA1F73" w:rsidRPr="00545B8F">
        <w:rPr>
          <w:rFonts w:ascii="Book Antiqua" w:hAnsi="Book Antiqua"/>
        </w:rPr>
        <w:t xml:space="preserve"> a </w:t>
      </w:r>
      <w:proofErr w:type="spellStart"/>
      <w:r w:rsidR="00FA1F73" w:rsidRPr="00545B8F">
        <w:rPr>
          <w:rFonts w:ascii="Book Antiqua" w:hAnsi="Book Antiqua"/>
        </w:rPr>
        <w:t>melanotic</w:t>
      </w:r>
      <w:proofErr w:type="spellEnd"/>
      <w:r w:rsidR="00FA1F73" w:rsidRPr="00545B8F">
        <w:rPr>
          <w:rFonts w:ascii="Book Antiqua" w:hAnsi="Book Antiqua"/>
        </w:rPr>
        <w:t xml:space="preserve"> Xp11-associated tumor. There was no intraoperative evidence of metastasis or involvement of other abdominal organs. Moreover, subsequent staging studies showed no </w:t>
      </w:r>
      <w:r w:rsidR="00437C2A" w:rsidRPr="00545B8F">
        <w:rPr>
          <w:rFonts w:ascii="Book Antiqua" w:hAnsi="Book Antiqua"/>
        </w:rPr>
        <w:t>evidence of metastatic disease.</w:t>
      </w:r>
    </w:p>
    <w:p w:rsidR="004A1981" w:rsidRPr="00545B8F" w:rsidRDefault="004A1981"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Imaging examinations</w:t>
      </w:r>
    </w:p>
    <w:p w:rsidR="00501D1A" w:rsidRPr="00545B8F" w:rsidRDefault="001332BA" w:rsidP="00545B8F">
      <w:pPr>
        <w:pStyle w:val="a4"/>
        <w:kinsoku w:val="0"/>
        <w:overflowPunct w:val="0"/>
        <w:spacing w:line="360" w:lineRule="auto"/>
        <w:ind w:right="435"/>
        <w:jc w:val="both"/>
        <w:rPr>
          <w:rFonts w:ascii="Book Antiqua" w:hAnsi="Book Antiqua"/>
        </w:rPr>
      </w:pPr>
      <w:r w:rsidRPr="00545B8F">
        <w:rPr>
          <w:rFonts w:ascii="Book Antiqua" w:hAnsi="Book Antiqua"/>
        </w:rPr>
        <w:lastRenderedPageBreak/>
        <w:t>Colonoscopy revealed a large mucosal bulge in the sigmoid colon, approximately 32</w:t>
      </w:r>
      <w:r w:rsidRPr="00545B8F">
        <w:rPr>
          <w:rFonts w:ascii="Cambria Math" w:hAnsi="Cambria Math" w:cs="Cambria Math"/>
        </w:rPr>
        <w:t> </w:t>
      </w:r>
      <w:r w:rsidRPr="00545B8F">
        <w:rPr>
          <w:rFonts w:ascii="Book Antiqua" w:hAnsi="Book Antiqua"/>
        </w:rPr>
        <w:t xml:space="preserve">cm inside the anus. The surface was rough with local erosion. The tumor was brittle on biopsy and bled </w:t>
      </w:r>
      <w:r w:rsidRPr="00545B8F">
        <w:rPr>
          <w:rFonts w:ascii="Book Antiqua" w:hAnsi="Book Antiqua"/>
          <w:spacing w:val="-3"/>
        </w:rPr>
        <w:t xml:space="preserve">easily. </w:t>
      </w:r>
      <w:r w:rsidR="00437C2A" w:rsidRPr="00545B8F">
        <w:rPr>
          <w:rFonts w:ascii="Book Antiqua" w:hAnsi="Book Antiqua"/>
        </w:rPr>
        <w:t>Computed tomography</w:t>
      </w:r>
      <w:r w:rsidRPr="00545B8F">
        <w:rPr>
          <w:rFonts w:ascii="Book Antiqua" w:hAnsi="Book Antiqua"/>
        </w:rPr>
        <w:t xml:space="preserve"> revealed</w:t>
      </w:r>
      <w:r w:rsidRPr="00545B8F">
        <w:rPr>
          <w:rFonts w:ascii="Book Antiqua" w:hAnsi="Book Antiqua"/>
          <w:spacing w:val="-14"/>
        </w:rPr>
        <w:t xml:space="preserve"> </w:t>
      </w:r>
      <w:r w:rsidRPr="00545B8F">
        <w:rPr>
          <w:rFonts w:ascii="Book Antiqua" w:hAnsi="Book Antiqua"/>
        </w:rPr>
        <w:t>thickening</w:t>
      </w:r>
      <w:r w:rsidRPr="00545B8F">
        <w:rPr>
          <w:rFonts w:ascii="Book Antiqua" w:hAnsi="Book Antiqua"/>
          <w:spacing w:val="-17"/>
        </w:rPr>
        <w:t xml:space="preserve"> </w:t>
      </w:r>
      <w:r w:rsidRPr="00545B8F">
        <w:rPr>
          <w:rFonts w:ascii="Book Antiqua" w:hAnsi="Book Antiqua"/>
        </w:rPr>
        <w:t>of</w:t>
      </w:r>
      <w:r w:rsidRPr="00545B8F">
        <w:rPr>
          <w:rFonts w:ascii="Book Antiqua" w:hAnsi="Book Antiqua"/>
          <w:spacing w:val="-15"/>
        </w:rPr>
        <w:t xml:space="preserve"> </w:t>
      </w:r>
      <w:r w:rsidRPr="00545B8F">
        <w:rPr>
          <w:rFonts w:ascii="Book Antiqua" w:hAnsi="Book Antiqua"/>
        </w:rPr>
        <w:t>the</w:t>
      </w:r>
      <w:r w:rsidRPr="00545B8F">
        <w:rPr>
          <w:rFonts w:ascii="Book Antiqua" w:hAnsi="Book Antiqua"/>
          <w:spacing w:val="-15"/>
        </w:rPr>
        <w:t xml:space="preserve"> </w:t>
      </w:r>
      <w:r w:rsidRPr="00545B8F">
        <w:rPr>
          <w:rFonts w:ascii="Book Antiqua" w:hAnsi="Book Antiqua"/>
        </w:rPr>
        <w:t>rectal</w:t>
      </w:r>
      <w:r w:rsidRPr="00545B8F">
        <w:rPr>
          <w:rFonts w:ascii="Book Antiqua" w:hAnsi="Book Antiqua"/>
          <w:spacing w:val="-14"/>
        </w:rPr>
        <w:t xml:space="preserve"> </w:t>
      </w:r>
      <w:r w:rsidRPr="00545B8F">
        <w:rPr>
          <w:rFonts w:ascii="Book Antiqua" w:hAnsi="Book Antiqua"/>
        </w:rPr>
        <w:t>wall</w:t>
      </w:r>
      <w:r w:rsidRPr="00545B8F">
        <w:rPr>
          <w:rFonts w:ascii="Book Antiqua" w:hAnsi="Book Antiqua"/>
          <w:spacing w:val="-14"/>
        </w:rPr>
        <w:t xml:space="preserve"> </w:t>
      </w:r>
      <w:r w:rsidRPr="00545B8F">
        <w:rPr>
          <w:rFonts w:ascii="Book Antiqua" w:hAnsi="Book Antiqua"/>
        </w:rPr>
        <w:t>with</w:t>
      </w:r>
      <w:r w:rsidRPr="00545B8F">
        <w:rPr>
          <w:rFonts w:ascii="Book Antiqua" w:hAnsi="Book Antiqua"/>
          <w:spacing w:val="-14"/>
        </w:rPr>
        <w:t xml:space="preserve"> </w:t>
      </w:r>
      <w:r w:rsidRPr="00545B8F">
        <w:rPr>
          <w:rFonts w:ascii="Book Antiqua" w:hAnsi="Book Antiqua"/>
        </w:rPr>
        <w:t>edema.</w:t>
      </w:r>
      <w:r w:rsidRPr="00545B8F">
        <w:rPr>
          <w:rFonts w:ascii="Book Antiqua" w:hAnsi="Book Antiqua"/>
          <w:spacing w:val="-14"/>
        </w:rPr>
        <w:t xml:space="preserve"> </w:t>
      </w:r>
      <w:proofErr w:type="spellStart"/>
      <w:r w:rsidRPr="00545B8F">
        <w:rPr>
          <w:rFonts w:ascii="Book Antiqua" w:hAnsi="Book Antiqua"/>
        </w:rPr>
        <w:t>Gastroenterography</w:t>
      </w:r>
      <w:proofErr w:type="spellEnd"/>
      <w:r w:rsidRPr="00545B8F">
        <w:rPr>
          <w:rFonts w:ascii="Book Antiqua" w:hAnsi="Book Antiqua"/>
          <w:spacing w:val="-19"/>
        </w:rPr>
        <w:t xml:space="preserve"> </w:t>
      </w:r>
      <w:r w:rsidRPr="00545B8F">
        <w:rPr>
          <w:rFonts w:ascii="Book Antiqua" w:hAnsi="Book Antiqua"/>
        </w:rPr>
        <w:t>revealed</w:t>
      </w:r>
      <w:r w:rsidRPr="00545B8F">
        <w:rPr>
          <w:rFonts w:ascii="Book Antiqua" w:hAnsi="Book Antiqua"/>
          <w:spacing w:val="-15"/>
        </w:rPr>
        <w:t xml:space="preserve"> </w:t>
      </w:r>
      <w:r w:rsidRPr="00545B8F">
        <w:rPr>
          <w:rFonts w:ascii="Book Antiqua" w:hAnsi="Book Antiqua"/>
        </w:rPr>
        <w:t>a</w:t>
      </w:r>
      <w:r w:rsidRPr="00545B8F">
        <w:rPr>
          <w:rFonts w:ascii="Book Antiqua" w:hAnsi="Book Antiqua"/>
          <w:spacing w:val="-15"/>
        </w:rPr>
        <w:t xml:space="preserve"> </w:t>
      </w:r>
      <w:r w:rsidRPr="00545B8F">
        <w:rPr>
          <w:rFonts w:ascii="Book Antiqua" w:hAnsi="Book Antiqua"/>
        </w:rPr>
        <w:t>filling defect</w:t>
      </w:r>
      <w:r w:rsidRPr="00545B8F">
        <w:rPr>
          <w:rFonts w:ascii="Book Antiqua" w:hAnsi="Book Antiqua"/>
          <w:spacing w:val="-13"/>
        </w:rPr>
        <w:t xml:space="preserve"> </w:t>
      </w:r>
      <w:r w:rsidRPr="00545B8F">
        <w:rPr>
          <w:rFonts w:ascii="Book Antiqua" w:hAnsi="Book Antiqua"/>
        </w:rPr>
        <w:t>at</w:t>
      </w:r>
      <w:r w:rsidRPr="00545B8F">
        <w:rPr>
          <w:rFonts w:ascii="Book Antiqua" w:hAnsi="Book Antiqua"/>
          <w:spacing w:val="-15"/>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junction</w:t>
      </w:r>
      <w:r w:rsidRPr="00545B8F">
        <w:rPr>
          <w:rFonts w:ascii="Book Antiqua" w:hAnsi="Book Antiqua"/>
          <w:spacing w:val="-16"/>
        </w:rPr>
        <w:t xml:space="preserve"> </w:t>
      </w:r>
      <w:r w:rsidRPr="00545B8F">
        <w:rPr>
          <w:rFonts w:ascii="Book Antiqua" w:hAnsi="Book Antiqua"/>
        </w:rPr>
        <w:t>of</w:t>
      </w:r>
      <w:r w:rsidRPr="00545B8F">
        <w:rPr>
          <w:rFonts w:ascii="Book Antiqua" w:hAnsi="Book Antiqua"/>
          <w:spacing w:val="-17"/>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sigmoid</w:t>
      </w:r>
      <w:r w:rsidRPr="00545B8F">
        <w:rPr>
          <w:rFonts w:ascii="Book Antiqua" w:hAnsi="Book Antiqua"/>
          <w:spacing w:val="-13"/>
        </w:rPr>
        <w:t xml:space="preserve"> </w:t>
      </w:r>
      <w:r w:rsidRPr="00545B8F">
        <w:rPr>
          <w:rFonts w:ascii="Book Antiqua" w:hAnsi="Book Antiqua"/>
        </w:rPr>
        <w:t>and</w:t>
      </w:r>
      <w:r w:rsidRPr="00545B8F">
        <w:rPr>
          <w:rFonts w:ascii="Book Antiqua" w:hAnsi="Book Antiqua"/>
          <w:spacing w:val="-16"/>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descending</w:t>
      </w:r>
      <w:r w:rsidRPr="00545B8F">
        <w:rPr>
          <w:rFonts w:ascii="Book Antiqua" w:hAnsi="Book Antiqua"/>
          <w:spacing w:val="-18"/>
        </w:rPr>
        <w:t xml:space="preserve"> </w:t>
      </w:r>
      <w:r w:rsidRPr="00545B8F">
        <w:rPr>
          <w:rFonts w:ascii="Book Antiqua" w:hAnsi="Book Antiqua"/>
        </w:rPr>
        <w:t>colon.</w:t>
      </w:r>
      <w:r w:rsidRPr="00545B8F">
        <w:rPr>
          <w:rFonts w:ascii="Book Antiqua" w:hAnsi="Book Antiqua"/>
          <w:spacing w:val="-16"/>
        </w:rPr>
        <w:t xml:space="preserve"> </w:t>
      </w:r>
      <w:r w:rsidRPr="00545B8F">
        <w:rPr>
          <w:rFonts w:ascii="Book Antiqua" w:hAnsi="Book Antiqua"/>
        </w:rPr>
        <w:t>Sputum</w:t>
      </w:r>
      <w:r w:rsidRPr="00545B8F">
        <w:rPr>
          <w:rFonts w:ascii="Book Antiqua" w:hAnsi="Book Antiqua"/>
          <w:spacing w:val="-15"/>
        </w:rPr>
        <w:t xml:space="preserve"> </w:t>
      </w:r>
      <w:r w:rsidRPr="00545B8F">
        <w:rPr>
          <w:rFonts w:ascii="Book Antiqua" w:hAnsi="Book Antiqua"/>
        </w:rPr>
        <w:t>passed</w:t>
      </w:r>
      <w:r w:rsidRPr="00545B8F">
        <w:rPr>
          <w:rFonts w:ascii="Book Antiqua" w:hAnsi="Book Antiqua"/>
          <w:spacing w:val="-16"/>
        </w:rPr>
        <w:t xml:space="preserve"> </w:t>
      </w:r>
      <w:r w:rsidRPr="00545B8F">
        <w:rPr>
          <w:rFonts w:ascii="Book Antiqua" w:hAnsi="Book Antiqua"/>
        </w:rPr>
        <w:t>through, the</w:t>
      </w:r>
      <w:r w:rsidRPr="00545B8F">
        <w:rPr>
          <w:rFonts w:ascii="Book Antiqua" w:hAnsi="Book Antiqua"/>
          <w:spacing w:val="-13"/>
        </w:rPr>
        <w:t xml:space="preserve"> </w:t>
      </w:r>
      <w:r w:rsidRPr="00545B8F">
        <w:rPr>
          <w:rFonts w:ascii="Book Antiqua" w:hAnsi="Book Antiqua"/>
        </w:rPr>
        <w:t>local</w:t>
      </w:r>
      <w:r w:rsidRPr="00545B8F">
        <w:rPr>
          <w:rFonts w:ascii="Book Antiqua" w:hAnsi="Book Antiqua"/>
          <w:spacing w:val="-12"/>
        </w:rPr>
        <w:t xml:space="preserve"> </w:t>
      </w:r>
      <w:r w:rsidRPr="00545B8F">
        <w:rPr>
          <w:rFonts w:ascii="Book Antiqua" w:hAnsi="Book Antiqua"/>
        </w:rPr>
        <w:t>wall</w:t>
      </w:r>
      <w:r w:rsidRPr="00545B8F">
        <w:rPr>
          <w:rFonts w:ascii="Book Antiqua" w:hAnsi="Book Antiqua"/>
          <w:spacing w:val="-12"/>
        </w:rPr>
        <w:t xml:space="preserve"> </w:t>
      </w:r>
      <w:r w:rsidRPr="00545B8F">
        <w:rPr>
          <w:rFonts w:ascii="Book Antiqua" w:hAnsi="Book Antiqua"/>
        </w:rPr>
        <w:t>was</w:t>
      </w:r>
      <w:r w:rsidRPr="00545B8F">
        <w:rPr>
          <w:rFonts w:ascii="Book Antiqua" w:hAnsi="Book Antiqua"/>
          <w:spacing w:val="-12"/>
        </w:rPr>
        <w:t xml:space="preserve"> </w:t>
      </w:r>
      <w:r w:rsidRPr="00545B8F">
        <w:rPr>
          <w:rFonts w:ascii="Book Antiqua" w:hAnsi="Book Antiqua"/>
        </w:rPr>
        <w:t>stiff,</w:t>
      </w:r>
      <w:r w:rsidRPr="00545B8F">
        <w:rPr>
          <w:rFonts w:ascii="Book Antiqua" w:hAnsi="Book Antiqua"/>
          <w:spacing w:val="-12"/>
        </w:rPr>
        <w:t xml:space="preserve"> </w:t>
      </w:r>
      <w:r w:rsidRPr="00545B8F">
        <w:rPr>
          <w:rFonts w:ascii="Book Antiqua" w:hAnsi="Book Antiqua"/>
        </w:rPr>
        <w:t>and</w:t>
      </w:r>
      <w:r w:rsidRPr="00545B8F">
        <w:rPr>
          <w:rFonts w:ascii="Book Antiqua" w:hAnsi="Book Antiqua"/>
          <w:spacing w:val="-12"/>
        </w:rPr>
        <w:t xml:space="preserve"> </w:t>
      </w:r>
      <w:r w:rsidRPr="00545B8F">
        <w:rPr>
          <w:rFonts w:ascii="Book Antiqua" w:hAnsi="Book Antiqua"/>
        </w:rPr>
        <w:t>the</w:t>
      </w:r>
      <w:r w:rsidRPr="00545B8F">
        <w:rPr>
          <w:rFonts w:ascii="Book Antiqua" w:hAnsi="Book Antiqua"/>
          <w:spacing w:val="-13"/>
        </w:rPr>
        <w:t xml:space="preserve"> </w:t>
      </w:r>
      <w:r w:rsidRPr="00545B8F">
        <w:rPr>
          <w:rFonts w:ascii="Book Antiqua" w:hAnsi="Book Antiqua"/>
        </w:rPr>
        <w:t>mucosal</w:t>
      </w:r>
      <w:r w:rsidRPr="00545B8F">
        <w:rPr>
          <w:rFonts w:ascii="Book Antiqua" w:hAnsi="Book Antiqua"/>
          <w:spacing w:val="-12"/>
        </w:rPr>
        <w:t xml:space="preserve"> </w:t>
      </w:r>
      <w:r w:rsidRPr="00545B8F">
        <w:rPr>
          <w:rFonts w:ascii="Book Antiqua" w:hAnsi="Book Antiqua"/>
        </w:rPr>
        <w:t>destruction</w:t>
      </w:r>
      <w:r w:rsidRPr="00545B8F">
        <w:rPr>
          <w:rFonts w:ascii="Book Antiqua" w:hAnsi="Book Antiqua"/>
          <w:spacing w:val="-12"/>
        </w:rPr>
        <w:t xml:space="preserve"> </w:t>
      </w:r>
      <w:r w:rsidRPr="00545B8F">
        <w:rPr>
          <w:rFonts w:ascii="Book Antiqua" w:hAnsi="Book Antiqua"/>
        </w:rPr>
        <w:t>was</w:t>
      </w:r>
      <w:r w:rsidRPr="00545B8F">
        <w:rPr>
          <w:rFonts w:ascii="Book Antiqua" w:hAnsi="Book Antiqua"/>
          <w:spacing w:val="-12"/>
        </w:rPr>
        <w:t xml:space="preserve"> </w:t>
      </w:r>
      <w:r w:rsidRPr="00545B8F">
        <w:rPr>
          <w:rFonts w:ascii="Book Antiqua" w:hAnsi="Book Antiqua"/>
        </w:rPr>
        <w:t>interrupted.</w:t>
      </w:r>
      <w:r w:rsidR="00CF1CB0" w:rsidRPr="00545B8F">
        <w:rPr>
          <w:rFonts w:ascii="Book Antiqua" w:hAnsi="Book Antiqua"/>
        </w:rPr>
        <w:t xml:space="preserve"> </w:t>
      </w:r>
      <w:r w:rsidRPr="00545B8F">
        <w:rPr>
          <w:rFonts w:ascii="Book Antiqua" w:hAnsi="Book Antiqua"/>
        </w:rPr>
        <w:t>Barium sulfate</w:t>
      </w:r>
      <w:r w:rsidR="001F0DD2" w:rsidRPr="00545B8F">
        <w:rPr>
          <w:rFonts w:ascii="Book Antiqua" w:hAnsi="Book Antiqua"/>
          <w:spacing w:val="-15"/>
        </w:rPr>
        <w:t xml:space="preserve"> </w:t>
      </w:r>
      <w:r w:rsidR="001F0DD2" w:rsidRPr="00545B8F">
        <w:rPr>
          <w:rFonts w:ascii="Book Antiqua" w:hAnsi="Book Antiqua"/>
        </w:rPr>
        <w:t>passed</w:t>
      </w:r>
      <w:r w:rsidR="001F0DD2" w:rsidRPr="00545B8F">
        <w:rPr>
          <w:rFonts w:ascii="Book Antiqua" w:hAnsi="Book Antiqua"/>
          <w:spacing w:val="-16"/>
        </w:rPr>
        <w:t xml:space="preserve"> </w:t>
      </w:r>
      <w:r w:rsidR="001F0DD2" w:rsidRPr="00545B8F">
        <w:rPr>
          <w:rFonts w:ascii="Book Antiqua" w:hAnsi="Book Antiqua"/>
        </w:rPr>
        <w:t>through, the</w:t>
      </w:r>
      <w:r w:rsidR="001F0DD2" w:rsidRPr="00545B8F">
        <w:rPr>
          <w:rFonts w:ascii="Book Antiqua" w:hAnsi="Book Antiqua"/>
          <w:spacing w:val="-13"/>
        </w:rPr>
        <w:t xml:space="preserve"> </w:t>
      </w:r>
      <w:r w:rsidR="001F0DD2" w:rsidRPr="00545B8F">
        <w:rPr>
          <w:rFonts w:ascii="Book Antiqua" w:hAnsi="Book Antiqua"/>
        </w:rPr>
        <w:t>local</w:t>
      </w:r>
      <w:r w:rsidR="001F0DD2" w:rsidRPr="00545B8F">
        <w:rPr>
          <w:rFonts w:ascii="Book Antiqua" w:hAnsi="Book Antiqua"/>
          <w:spacing w:val="-12"/>
        </w:rPr>
        <w:t xml:space="preserve"> </w:t>
      </w:r>
      <w:r w:rsidR="001F0DD2" w:rsidRPr="00545B8F">
        <w:rPr>
          <w:rFonts w:ascii="Book Antiqua" w:hAnsi="Book Antiqua"/>
        </w:rPr>
        <w:t>wall</w:t>
      </w:r>
      <w:r w:rsidR="001F0DD2" w:rsidRPr="00545B8F">
        <w:rPr>
          <w:rFonts w:ascii="Book Antiqua" w:hAnsi="Book Antiqua"/>
          <w:spacing w:val="-12"/>
        </w:rPr>
        <w:t xml:space="preserve"> </w:t>
      </w:r>
      <w:r w:rsidR="001F0DD2" w:rsidRPr="00545B8F">
        <w:rPr>
          <w:rFonts w:ascii="Book Antiqua" w:hAnsi="Book Antiqua"/>
        </w:rPr>
        <w:t>was</w:t>
      </w:r>
      <w:r w:rsidR="001F0DD2" w:rsidRPr="00545B8F">
        <w:rPr>
          <w:rFonts w:ascii="Book Antiqua" w:hAnsi="Book Antiqua"/>
          <w:spacing w:val="-12"/>
        </w:rPr>
        <w:t xml:space="preserve"> </w:t>
      </w:r>
      <w:r w:rsidR="001F0DD2" w:rsidRPr="00545B8F">
        <w:rPr>
          <w:rFonts w:ascii="Book Antiqua" w:hAnsi="Book Antiqua"/>
        </w:rPr>
        <w:t>stiff,</w:t>
      </w:r>
      <w:r w:rsidR="001F0DD2" w:rsidRPr="00545B8F">
        <w:rPr>
          <w:rFonts w:ascii="Book Antiqua" w:hAnsi="Book Antiqua"/>
          <w:spacing w:val="-12"/>
        </w:rPr>
        <w:t xml:space="preserve"> </w:t>
      </w:r>
      <w:r w:rsidR="001F0DD2" w:rsidRPr="00545B8F">
        <w:rPr>
          <w:rFonts w:ascii="Book Antiqua" w:hAnsi="Book Antiqua"/>
        </w:rPr>
        <w:t>and</w:t>
      </w:r>
      <w:r w:rsidR="001F0DD2" w:rsidRPr="00545B8F">
        <w:rPr>
          <w:rFonts w:ascii="Book Antiqua" w:hAnsi="Book Antiqua"/>
          <w:spacing w:val="-12"/>
        </w:rPr>
        <w:t xml:space="preserve"> </w:t>
      </w:r>
      <w:r w:rsidR="001F0DD2" w:rsidRPr="00545B8F">
        <w:rPr>
          <w:rFonts w:ascii="Book Antiqua" w:hAnsi="Book Antiqua"/>
        </w:rPr>
        <w:t>the</w:t>
      </w:r>
      <w:r w:rsidR="001F0DD2" w:rsidRPr="00545B8F">
        <w:rPr>
          <w:rFonts w:ascii="Book Antiqua" w:hAnsi="Book Antiqua"/>
          <w:spacing w:val="-13"/>
        </w:rPr>
        <w:t xml:space="preserve"> </w:t>
      </w:r>
      <w:r w:rsidR="001F0DD2" w:rsidRPr="00545B8F">
        <w:rPr>
          <w:rFonts w:ascii="Book Antiqua" w:hAnsi="Book Antiqua"/>
        </w:rPr>
        <w:t>mucosal</w:t>
      </w:r>
      <w:r w:rsidR="001F0DD2" w:rsidRPr="00545B8F">
        <w:rPr>
          <w:rFonts w:ascii="Book Antiqua" w:hAnsi="Book Antiqua"/>
          <w:spacing w:val="-12"/>
        </w:rPr>
        <w:t xml:space="preserve"> </w:t>
      </w:r>
      <w:r w:rsidR="001F0DD2" w:rsidRPr="00545B8F">
        <w:rPr>
          <w:rFonts w:ascii="Book Antiqua" w:hAnsi="Book Antiqua"/>
        </w:rPr>
        <w:t>destruction</w:t>
      </w:r>
      <w:r w:rsidR="001F0DD2" w:rsidRPr="00545B8F">
        <w:rPr>
          <w:rFonts w:ascii="Book Antiqua" w:hAnsi="Book Antiqua"/>
          <w:spacing w:val="-12"/>
        </w:rPr>
        <w:t xml:space="preserve"> </w:t>
      </w:r>
      <w:r w:rsidR="001F0DD2" w:rsidRPr="00545B8F">
        <w:rPr>
          <w:rFonts w:ascii="Book Antiqua" w:hAnsi="Book Antiqua"/>
        </w:rPr>
        <w:t>was</w:t>
      </w:r>
      <w:r w:rsidR="001F0DD2" w:rsidRPr="00545B8F">
        <w:rPr>
          <w:rFonts w:ascii="Book Antiqua" w:hAnsi="Book Antiqua"/>
          <w:spacing w:val="-12"/>
        </w:rPr>
        <w:t xml:space="preserve"> </w:t>
      </w:r>
      <w:r w:rsidR="001F0DD2" w:rsidRPr="00545B8F">
        <w:rPr>
          <w:rFonts w:ascii="Book Antiqua" w:hAnsi="Book Antiqua"/>
        </w:rPr>
        <w:t>interrupted.</w:t>
      </w:r>
      <w:r w:rsidR="001F0DD2" w:rsidRPr="00545B8F">
        <w:rPr>
          <w:rFonts w:ascii="Book Antiqua" w:hAnsi="Book Antiqua"/>
          <w:spacing w:val="-24"/>
        </w:rPr>
        <w:t xml:space="preserve"> </w:t>
      </w:r>
      <w:r w:rsidR="001F0DD2" w:rsidRPr="00545B8F">
        <w:rPr>
          <w:rFonts w:ascii="Book Antiqua" w:hAnsi="Book Antiqua"/>
        </w:rPr>
        <w:t>A</w:t>
      </w:r>
      <w:r w:rsidR="001F0DD2" w:rsidRPr="00545B8F">
        <w:rPr>
          <w:rFonts w:ascii="Book Antiqua" w:hAnsi="Book Antiqua"/>
          <w:spacing w:val="-27"/>
        </w:rPr>
        <w:t xml:space="preserve"> </w:t>
      </w:r>
      <w:r w:rsidR="001F0DD2" w:rsidRPr="00545B8F">
        <w:rPr>
          <w:rFonts w:ascii="Book Antiqua" w:hAnsi="Book Antiqua"/>
        </w:rPr>
        <w:t>malignant</w:t>
      </w:r>
      <w:r w:rsidR="001F0DD2" w:rsidRPr="00545B8F">
        <w:rPr>
          <w:rFonts w:ascii="Book Antiqua" w:hAnsi="Book Antiqua"/>
          <w:spacing w:val="-12"/>
        </w:rPr>
        <w:t xml:space="preserve"> </w:t>
      </w:r>
      <w:r w:rsidR="001F0DD2" w:rsidRPr="00545B8F">
        <w:rPr>
          <w:rFonts w:ascii="Book Antiqua" w:hAnsi="Book Antiqua"/>
        </w:rPr>
        <w:t>tumor was suspected after we completed the relevant examinations. Laparoscopic-assisted resection of the large sigmoid colon mass</w:t>
      </w:r>
      <w:r w:rsidR="00635EB3" w:rsidRPr="00545B8F">
        <w:rPr>
          <w:rFonts w:ascii="Book Antiqua" w:hAnsi="Book Antiqua"/>
        </w:rPr>
        <w:t xml:space="preserve"> (about 10</w:t>
      </w:r>
      <w:r w:rsidR="00CF1CB0" w:rsidRPr="00545B8F">
        <w:rPr>
          <w:rFonts w:ascii="Book Antiqua" w:hAnsi="Book Antiqua"/>
        </w:rPr>
        <w:t xml:space="preserve"> </w:t>
      </w:r>
      <w:r w:rsidR="00E52471" w:rsidRPr="00545B8F">
        <w:rPr>
          <w:rFonts w:ascii="Book Antiqua" w:hAnsi="Book Antiqua"/>
        </w:rPr>
        <w:t>cm</w:t>
      </w:r>
      <w:r w:rsidR="00E52471">
        <w:rPr>
          <w:rFonts w:ascii="Book Antiqua" w:hAnsi="Book Antiqua"/>
        </w:rPr>
        <w:t xml:space="preserve"> </w:t>
      </w:r>
      <w:r w:rsidR="00635EB3" w:rsidRPr="00545B8F">
        <w:rPr>
          <w:rFonts w:ascii="Book Antiqua" w:hAnsi="Book Antiqua"/>
        </w:rPr>
        <w:t>×</w:t>
      </w:r>
      <w:r w:rsidR="00CF1CB0" w:rsidRPr="00545B8F">
        <w:rPr>
          <w:rFonts w:ascii="Book Antiqua" w:hAnsi="Book Antiqua"/>
        </w:rPr>
        <w:t xml:space="preserve"> </w:t>
      </w:r>
      <w:r w:rsidR="00635EB3" w:rsidRPr="00545B8F">
        <w:rPr>
          <w:rFonts w:ascii="Book Antiqua" w:hAnsi="Book Antiqua"/>
        </w:rPr>
        <w:t>2.1</w:t>
      </w:r>
      <w:r w:rsidR="00CF1CB0" w:rsidRPr="00545B8F">
        <w:rPr>
          <w:rFonts w:ascii="Book Antiqua" w:hAnsi="Book Antiqua"/>
        </w:rPr>
        <w:t xml:space="preserve"> </w:t>
      </w:r>
      <w:r w:rsidR="00635EB3" w:rsidRPr="00545B8F">
        <w:rPr>
          <w:rFonts w:ascii="Book Antiqua" w:hAnsi="Book Antiqua"/>
        </w:rPr>
        <w:t>cm)</w:t>
      </w:r>
      <w:r w:rsidR="001F0DD2" w:rsidRPr="00545B8F">
        <w:rPr>
          <w:rFonts w:ascii="Book Antiqua" w:hAnsi="Book Antiqua"/>
        </w:rPr>
        <w:t xml:space="preserve"> was performed. Postoperative pathology indicated the likelihood of a </w:t>
      </w:r>
      <w:proofErr w:type="spellStart"/>
      <w:r w:rsidR="00E52471">
        <w:rPr>
          <w:rFonts w:ascii="Book Antiqua" w:hAnsi="Book Antiqua"/>
        </w:rPr>
        <w:t>PEComa</w:t>
      </w:r>
      <w:proofErr w:type="spellEnd"/>
      <w:r w:rsidR="001F0DD2" w:rsidRPr="00545B8F">
        <w:rPr>
          <w:rFonts w:ascii="Book Antiqua" w:hAnsi="Book Antiqua"/>
        </w:rPr>
        <w:t xml:space="preserve">. </w:t>
      </w:r>
    </w:p>
    <w:p w:rsidR="00501D1A" w:rsidRPr="00545B8F" w:rsidRDefault="00501D1A" w:rsidP="00545B8F">
      <w:pPr>
        <w:spacing w:line="360" w:lineRule="auto"/>
        <w:jc w:val="both"/>
        <w:rPr>
          <w:rFonts w:ascii="Book Antiqua" w:hAnsi="Book Antiqua"/>
          <w:b/>
          <w:i/>
          <w:color w:val="000000"/>
          <w:sz w:val="24"/>
          <w:szCs w:val="24"/>
        </w:rPr>
      </w:pPr>
    </w:p>
    <w:p w:rsidR="00501D1A" w:rsidRPr="00545B8F" w:rsidRDefault="00501D1A" w:rsidP="00545B8F">
      <w:pPr>
        <w:spacing w:line="360" w:lineRule="auto"/>
        <w:jc w:val="both"/>
        <w:rPr>
          <w:rFonts w:ascii="Book Antiqua" w:hAnsi="Book Antiqua"/>
          <w:b/>
          <w:color w:val="000000"/>
          <w:sz w:val="24"/>
          <w:szCs w:val="24"/>
        </w:rPr>
      </w:pPr>
      <w:r w:rsidRPr="00545B8F">
        <w:rPr>
          <w:rFonts w:ascii="Book Antiqua" w:hAnsi="Book Antiqua"/>
          <w:b/>
          <w:color w:val="000000"/>
          <w:sz w:val="24"/>
          <w:szCs w:val="24"/>
        </w:rPr>
        <w:t>FINAL DIAGNOSIS</w:t>
      </w:r>
    </w:p>
    <w:p w:rsidR="00501D1A" w:rsidRPr="00545B8F" w:rsidRDefault="0021369B" w:rsidP="00545B8F">
      <w:pPr>
        <w:spacing w:line="360" w:lineRule="auto"/>
        <w:jc w:val="both"/>
        <w:rPr>
          <w:rFonts w:ascii="Book Antiqua" w:hAnsi="Book Antiqua"/>
          <w:sz w:val="24"/>
          <w:szCs w:val="24"/>
        </w:rPr>
      </w:pPr>
      <w:proofErr w:type="spellStart"/>
      <w:proofErr w:type="gramStart"/>
      <w:r w:rsidRPr="00545B8F">
        <w:rPr>
          <w:rFonts w:ascii="Book Antiqua" w:hAnsi="Book Antiqua"/>
          <w:sz w:val="24"/>
          <w:szCs w:val="24"/>
        </w:rPr>
        <w:t>Melanotic</w:t>
      </w:r>
      <w:proofErr w:type="spellEnd"/>
      <w:r w:rsidRPr="00545B8F">
        <w:rPr>
          <w:rFonts w:ascii="Book Antiqua" w:hAnsi="Book Antiqua"/>
          <w:sz w:val="24"/>
          <w:szCs w:val="24"/>
        </w:rPr>
        <w:t xml:space="preserve"> Xp11-associated tumor of the </w:t>
      </w:r>
      <w:r w:rsidR="00437C2A" w:rsidRPr="00545B8F">
        <w:rPr>
          <w:rFonts w:ascii="Book Antiqua" w:hAnsi="Book Antiqua"/>
          <w:sz w:val="24"/>
          <w:szCs w:val="24"/>
        </w:rPr>
        <w:t>sigmoid colon</w:t>
      </w:r>
      <w:r w:rsidR="00FA1F73" w:rsidRPr="00545B8F">
        <w:rPr>
          <w:rFonts w:ascii="Book Antiqua" w:hAnsi="Book Antiqua"/>
          <w:sz w:val="24"/>
          <w:szCs w:val="24"/>
        </w:rPr>
        <w:t>.</w:t>
      </w:r>
      <w:proofErr w:type="gramEnd"/>
    </w:p>
    <w:p w:rsidR="0021369B" w:rsidRPr="00545B8F" w:rsidRDefault="0021369B"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color w:val="000000"/>
          <w:sz w:val="24"/>
          <w:szCs w:val="24"/>
        </w:rPr>
      </w:pPr>
      <w:r w:rsidRPr="00545B8F">
        <w:rPr>
          <w:rFonts w:ascii="Book Antiqua" w:hAnsi="Book Antiqua"/>
          <w:b/>
          <w:color w:val="000000"/>
          <w:sz w:val="24"/>
          <w:szCs w:val="24"/>
        </w:rPr>
        <w:t>TREATMENT</w:t>
      </w:r>
    </w:p>
    <w:p w:rsidR="00501D1A" w:rsidRPr="00545B8F" w:rsidRDefault="0021369B" w:rsidP="00545B8F">
      <w:pPr>
        <w:spacing w:line="360" w:lineRule="auto"/>
        <w:jc w:val="both"/>
        <w:rPr>
          <w:rFonts w:ascii="Book Antiqua" w:hAnsi="Book Antiqua"/>
          <w:sz w:val="24"/>
          <w:szCs w:val="24"/>
        </w:rPr>
      </w:pPr>
      <w:proofErr w:type="gramStart"/>
      <w:r w:rsidRPr="00545B8F">
        <w:rPr>
          <w:rFonts w:ascii="Book Antiqua" w:hAnsi="Book Antiqua"/>
          <w:sz w:val="24"/>
          <w:szCs w:val="24"/>
        </w:rPr>
        <w:t>Laparoscopic-assisted resec</w:t>
      </w:r>
      <w:r w:rsidR="00437C2A" w:rsidRPr="00545B8F">
        <w:rPr>
          <w:rFonts w:ascii="Book Antiqua" w:hAnsi="Book Antiqua"/>
          <w:sz w:val="24"/>
          <w:szCs w:val="24"/>
        </w:rPr>
        <w:t>tion of the large sigmoid colon.</w:t>
      </w:r>
      <w:proofErr w:type="gramEnd"/>
    </w:p>
    <w:p w:rsidR="0021369B" w:rsidRPr="00545B8F" w:rsidRDefault="0021369B" w:rsidP="00545B8F">
      <w:pPr>
        <w:spacing w:line="360" w:lineRule="auto"/>
        <w:jc w:val="both"/>
        <w:rPr>
          <w:rFonts w:ascii="Book Antiqua" w:hAnsi="Book Antiqua"/>
          <w:b/>
          <w:color w:val="000000"/>
          <w:sz w:val="24"/>
          <w:szCs w:val="24"/>
        </w:rPr>
      </w:pPr>
    </w:p>
    <w:p w:rsidR="00501D1A" w:rsidRPr="00545B8F" w:rsidRDefault="00545B8F" w:rsidP="00545B8F">
      <w:pPr>
        <w:spacing w:line="360" w:lineRule="auto"/>
        <w:jc w:val="both"/>
        <w:rPr>
          <w:rFonts w:ascii="Book Antiqua" w:hAnsi="Book Antiqua"/>
          <w:sz w:val="24"/>
          <w:szCs w:val="24"/>
        </w:rPr>
      </w:pPr>
      <w:r>
        <w:rPr>
          <w:rFonts w:ascii="Book Antiqua" w:hAnsi="Book Antiqua"/>
          <w:b/>
          <w:color w:val="000000"/>
          <w:sz w:val="24"/>
          <w:szCs w:val="24"/>
        </w:rPr>
        <w:t>OUTCOME AND FOLLOW-UP</w:t>
      </w:r>
    </w:p>
    <w:p w:rsidR="00501D1A" w:rsidRPr="00545B8F" w:rsidRDefault="0021369B" w:rsidP="00545B8F">
      <w:pPr>
        <w:pStyle w:val="a4"/>
        <w:kinsoku w:val="0"/>
        <w:overflowPunct w:val="0"/>
        <w:spacing w:line="360" w:lineRule="auto"/>
        <w:ind w:right="435"/>
        <w:jc w:val="both"/>
        <w:rPr>
          <w:rFonts w:ascii="Book Antiqua" w:hAnsi="Book Antiqua"/>
        </w:rPr>
      </w:pPr>
      <w:r w:rsidRPr="00545B8F">
        <w:rPr>
          <w:rFonts w:ascii="Book Antiqua" w:hAnsi="Book Antiqua"/>
        </w:rPr>
        <w:t xml:space="preserve">She was followed </w:t>
      </w:r>
      <w:r w:rsidR="0061373B">
        <w:rPr>
          <w:rFonts w:ascii="Book Antiqua" w:hAnsi="Book Antiqua"/>
        </w:rPr>
        <w:t>by</w:t>
      </w:r>
      <w:r w:rsidRPr="00545B8F">
        <w:rPr>
          <w:rFonts w:ascii="Book Antiqua" w:hAnsi="Book Antiqua"/>
        </w:rPr>
        <w:t xml:space="preserve"> imaging studies of the chest, abdomen, </w:t>
      </w:r>
      <w:r w:rsidR="0061373B">
        <w:rPr>
          <w:rFonts w:ascii="Book Antiqua" w:hAnsi="Book Antiqua"/>
        </w:rPr>
        <w:t xml:space="preserve">and </w:t>
      </w:r>
      <w:r w:rsidRPr="00545B8F">
        <w:rPr>
          <w:rFonts w:ascii="Book Antiqua" w:hAnsi="Book Antiqua"/>
        </w:rPr>
        <w:t>pelvis</w:t>
      </w:r>
      <w:r w:rsidR="0061373B">
        <w:rPr>
          <w:rFonts w:ascii="Book Antiqua" w:hAnsi="Book Antiqua"/>
        </w:rPr>
        <w:t xml:space="preserve"> as well as</w:t>
      </w:r>
      <w:r w:rsidRPr="00545B8F">
        <w:rPr>
          <w:rFonts w:ascii="Book Antiqua" w:hAnsi="Book Antiqua"/>
        </w:rPr>
        <w:t xml:space="preserve"> colonoscopy every 3 mo. At 6 </w:t>
      </w:r>
      <w:proofErr w:type="spellStart"/>
      <w:proofErr w:type="gramStart"/>
      <w:r w:rsidRPr="00545B8F">
        <w:rPr>
          <w:rFonts w:ascii="Book Antiqua" w:hAnsi="Book Antiqua"/>
        </w:rPr>
        <w:t>mo</w:t>
      </w:r>
      <w:proofErr w:type="spellEnd"/>
      <w:proofErr w:type="gramEnd"/>
      <w:r w:rsidRPr="00545B8F">
        <w:rPr>
          <w:rFonts w:ascii="Book Antiqua" w:hAnsi="Book Antiqua"/>
        </w:rPr>
        <w:t xml:space="preserve"> after the initial diagnosis, she</w:t>
      </w:r>
      <w:r w:rsidR="0061373B">
        <w:rPr>
          <w:rFonts w:ascii="Book Antiqua" w:hAnsi="Book Antiqua"/>
        </w:rPr>
        <w:t xml:space="preserve"> was</w:t>
      </w:r>
      <w:r w:rsidRPr="00545B8F">
        <w:rPr>
          <w:rFonts w:ascii="Book Antiqua" w:hAnsi="Book Antiqua"/>
        </w:rPr>
        <w:t xml:space="preserve"> disease-free</w:t>
      </w:r>
      <w:r w:rsidR="00CF1CB0" w:rsidRPr="00545B8F">
        <w:rPr>
          <w:rFonts w:ascii="Book Antiqua" w:hAnsi="Book Antiqua"/>
        </w:rPr>
        <w:t>.</w:t>
      </w:r>
    </w:p>
    <w:p w:rsidR="00D04B36" w:rsidRPr="00545B8F" w:rsidRDefault="00D04B36" w:rsidP="00545B8F">
      <w:pPr>
        <w:pStyle w:val="a4"/>
        <w:kinsoku w:val="0"/>
        <w:overflowPunct w:val="0"/>
        <w:spacing w:line="360" w:lineRule="auto"/>
        <w:ind w:right="435"/>
        <w:jc w:val="both"/>
        <w:rPr>
          <w:rFonts w:ascii="Book Antiqua" w:hAnsi="Book Antiqua"/>
        </w:rPr>
      </w:pPr>
    </w:p>
    <w:p w:rsidR="005A6BB4" w:rsidRPr="00545B8F" w:rsidRDefault="00342F8B" w:rsidP="00545B8F">
      <w:pPr>
        <w:pStyle w:val="a4"/>
        <w:kinsoku w:val="0"/>
        <w:overflowPunct w:val="0"/>
        <w:spacing w:line="360" w:lineRule="auto"/>
        <w:ind w:right="435"/>
        <w:jc w:val="both"/>
        <w:rPr>
          <w:rFonts w:ascii="Book Antiqua" w:hAnsi="Book Antiqua"/>
          <w:b/>
        </w:rPr>
      </w:pPr>
      <w:r w:rsidRPr="00545B8F">
        <w:rPr>
          <w:rFonts w:ascii="Book Antiqua" w:hAnsi="Book Antiqua"/>
          <w:b/>
        </w:rPr>
        <w:t>DISCUSSION</w:t>
      </w:r>
    </w:p>
    <w:p w:rsidR="006E3E46" w:rsidRPr="00545B8F" w:rsidRDefault="00CF1CB0" w:rsidP="00545B8F">
      <w:pPr>
        <w:pStyle w:val="a4"/>
        <w:kinsoku w:val="0"/>
        <w:overflowPunct w:val="0"/>
        <w:spacing w:line="360" w:lineRule="auto"/>
        <w:ind w:right="438"/>
        <w:jc w:val="both"/>
        <w:rPr>
          <w:rFonts w:ascii="Book Antiqua" w:hAnsi="Book Antiqua"/>
        </w:rPr>
      </w:pPr>
      <w:r w:rsidRPr="00545B8F">
        <w:rPr>
          <w:rFonts w:ascii="Book Antiqua" w:hAnsi="Book Antiqua"/>
        </w:rPr>
        <w:t xml:space="preserve">Since </w:t>
      </w:r>
      <w:proofErr w:type="spellStart"/>
      <w:r w:rsidRPr="00545B8F">
        <w:rPr>
          <w:rFonts w:ascii="Book Antiqua" w:hAnsi="Book Antiqua"/>
        </w:rPr>
        <w:t>Argan</w:t>
      </w:r>
      <w:proofErr w:type="spellEnd"/>
      <w:r w:rsidRPr="00545B8F">
        <w:rPr>
          <w:rFonts w:ascii="Book Antiqua" w:hAnsi="Book Antiqua"/>
        </w:rPr>
        <w:t xml:space="preserve"> </w:t>
      </w:r>
      <w:r w:rsidRPr="00545B8F">
        <w:rPr>
          <w:rFonts w:ascii="Book Antiqua" w:hAnsi="Book Antiqua"/>
          <w:i/>
        </w:rPr>
        <w:t xml:space="preserve">et </w:t>
      </w:r>
      <w:proofErr w:type="gramStart"/>
      <w:r w:rsidRPr="00545B8F">
        <w:rPr>
          <w:rFonts w:ascii="Book Antiqua" w:hAnsi="Book Antiqua"/>
          <w:i/>
        </w:rPr>
        <w:t>al</w:t>
      </w:r>
      <w:r w:rsidR="005A6BB4" w:rsidRPr="00545B8F">
        <w:rPr>
          <w:rFonts w:ascii="Book Antiqua" w:hAnsi="Book Antiqua"/>
          <w:vertAlign w:val="superscript"/>
        </w:rPr>
        <w:t>[</w:t>
      </w:r>
      <w:proofErr w:type="gramEnd"/>
      <w:r w:rsidR="005A6BB4" w:rsidRPr="00545B8F">
        <w:rPr>
          <w:rFonts w:ascii="Book Antiqua" w:hAnsi="Book Antiqua"/>
          <w:vertAlign w:val="superscript"/>
        </w:rPr>
        <w:t>1]</w:t>
      </w:r>
      <w:r w:rsidR="005A6BB4" w:rsidRPr="00545B8F">
        <w:rPr>
          <w:rFonts w:ascii="Book Antiqua" w:hAnsi="Book Antiqua"/>
          <w:position w:val="9"/>
        </w:rPr>
        <w:t xml:space="preserve"> </w:t>
      </w:r>
      <w:r w:rsidR="005A6BB4" w:rsidRPr="00545B8F">
        <w:rPr>
          <w:rFonts w:ascii="Book Antiqua" w:hAnsi="Book Antiqua"/>
        </w:rPr>
        <w:t xml:space="preserve">first reported </w:t>
      </w:r>
      <w:r w:rsidR="005A6BB4" w:rsidRPr="00545B8F">
        <w:rPr>
          <w:rFonts w:ascii="Book Antiqua" w:hAnsi="Book Antiqua"/>
          <w:spacing w:val="-3"/>
        </w:rPr>
        <w:t xml:space="preserve">Xp11 </w:t>
      </w:r>
      <w:r w:rsidR="005A6BB4" w:rsidRPr="00545B8F">
        <w:rPr>
          <w:rFonts w:ascii="Book Antiqua" w:hAnsi="Book Antiqua"/>
        </w:rPr>
        <w:t xml:space="preserve">translocation RCC in 2009, increasing numbers of </w:t>
      </w:r>
      <w:proofErr w:type="spellStart"/>
      <w:r w:rsidR="005A6BB4" w:rsidRPr="00545B8F">
        <w:rPr>
          <w:rFonts w:ascii="Book Antiqua" w:hAnsi="Book Antiqua"/>
        </w:rPr>
        <w:t>melanotic</w:t>
      </w:r>
      <w:proofErr w:type="spellEnd"/>
      <w:r w:rsidR="005A6BB4" w:rsidRPr="00545B8F">
        <w:rPr>
          <w:rFonts w:ascii="Book Antiqua" w:hAnsi="Book Antiqua"/>
        </w:rPr>
        <w:t xml:space="preserve"> tumors have been reported. In 2012, </w:t>
      </w:r>
      <w:proofErr w:type="spellStart"/>
      <w:r w:rsidR="004478C2" w:rsidRPr="004478C2">
        <w:rPr>
          <w:rFonts w:ascii="Book Antiqua" w:hAnsi="Book Antiqua"/>
        </w:rPr>
        <w:t>LeGallo</w:t>
      </w:r>
      <w:proofErr w:type="spellEnd"/>
      <w:r w:rsidR="004478C2">
        <w:rPr>
          <w:rFonts w:ascii="Book Antiqua" w:hAnsi="Book Antiqua"/>
        </w:rPr>
        <w:t xml:space="preserve"> </w:t>
      </w:r>
      <w:r w:rsidR="004478C2" w:rsidRPr="004478C2">
        <w:rPr>
          <w:rFonts w:ascii="Book Antiqua" w:hAnsi="Book Antiqua"/>
          <w:i/>
        </w:rPr>
        <w:t xml:space="preserve">et </w:t>
      </w:r>
      <w:proofErr w:type="gramStart"/>
      <w:r w:rsidR="004478C2" w:rsidRPr="004478C2">
        <w:rPr>
          <w:rFonts w:ascii="Book Antiqua" w:hAnsi="Book Antiqua"/>
          <w:i/>
        </w:rPr>
        <w:t>al</w:t>
      </w:r>
      <w:r w:rsidR="004478C2" w:rsidRPr="004478C2">
        <w:rPr>
          <w:rFonts w:ascii="Book Antiqua" w:hAnsi="Book Antiqua"/>
          <w:vertAlign w:val="superscript"/>
        </w:rPr>
        <w:t>[</w:t>
      </w:r>
      <w:proofErr w:type="gramEnd"/>
      <w:r w:rsidR="004478C2" w:rsidRPr="004478C2">
        <w:rPr>
          <w:rFonts w:ascii="Book Antiqua" w:hAnsi="Book Antiqua"/>
          <w:vertAlign w:val="superscript"/>
        </w:rPr>
        <w:t>2]</w:t>
      </w:r>
      <w:r w:rsidR="005A6BB4" w:rsidRPr="004478C2">
        <w:rPr>
          <w:rFonts w:ascii="Book Antiqua" w:hAnsi="Book Antiqua"/>
          <w:vertAlign w:val="superscript"/>
        </w:rPr>
        <w:t xml:space="preserve"> </w:t>
      </w:r>
      <w:r w:rsidR="005A6BB4" w:rsidRPr="00545B8F">
        <w:rPr>
          <w:rFonts w:ascii="Book Antiqua" w:hAnsi="Book Antiqua"/>
        </w:rPr>
        <w:t xml:space="preserve">first reported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tumor originating in the </w:t>
      </w:r>
      <w:r w:rsidR="005A6BB4" w:rsidRPr="00545B8F">
        <w:rPr>
          <w:rFonts w:ascii="Book Antiqua" w:hAnsi="Book Antiqua"/>
          <w:spacing w:val="-3"/>
        </w:rPr>
        <w:t xml:space="preserve">ovary. </w:t>
      </w:r>
      <w:r w:rsidR="005A6BB4" w:rsidRPr="00545B8F">
        <w:rPr>
          <w:rFonts w:ascii="Book Antiqua" w:hAnsi="Book Antiqua"/>
        </w:rPr>
        <w:t>The common pathological feature</w:t>
      </w:r>
      <w:r w:rsidR="005A6BB4" w:rsidRPr="00545B8F">
        <w:rPr>
          <w:rFonts w:ascii="Book Antiqua" w:hAnsi="Book Antiqua"/>
          <w:spacing w:val="-12"/>
        </w:rPr>
        <w:t xml:space="preserve"> </w:t>
      </w:r>
      <w:r w:rsidR="0061373B">
        <w:rPr>
          <w:rFonts w:ascii="Book Antiqua" w:hAnsi="Book Antiqua"/>
        </w:rPr>
        <w:t>are</w:t>
      </w:r>
      <w:r w:rsidR="0061373B" w:rsidRPr="00545B8F">
        <w:rPr>
          <w:rFonts w:ascii="Book Antiqua" w:hAnsi="Book Antiqua"/>
          <w:spacing w:val="-11"/>
        </w:rPr>
        <w:t xml:space="preserve"> </w:t>
      </w:r>
      <w:r w:rsidR="005A6BB4" w:rsidRPr="00545B8F">
        <w:rPr>
          <w:rFonts w:ascii="Book Antiqua" w:hAnsi="Book Antiqua"/>
        </w:rPr>
        <w:t>that</w:t>
      </w:r>
      <w:r w:rsidR="005A6BB4" w:rsidRPr="00545B8F">
        <w:rPr>
          <w:rFonts w:ascii="Book Antiqua" w:hAnsi="Book Antiqua"/>
          <w:spacing w:val="-11"/>
        </w:rPr>
        <w:t xml:space="preserve"> </w:t>
      </w:r>
      <w:r w:rsidR="005A6BB4" w:rsidRPr="00545B8F">
        <w:rPr>
          <w:rFonts w:ascii="Book Antiqua" w:hAnsi="Book Antiqua"/>
        </w:rPr>
        <w:t>the</w:t>
      </w:r>
      <w:r w:rsidR="005A6BB4" w:rsidRPr="00545B8F">
        <w:rPr>
          <w:rFonts w:ascii="Book Antiqua" w:hAnsi="Book Antiqua"/>
          <w:spacing w:val="-12"/>
        </w:rPr>
        <w:t xml:space="preserve"> </w:t>
      </w:r>
      <w:r w:rsidR="005A6BB4" w:rsidRPr="00545B8F">
        <w:rPr>
          <w:rFonts w:ascii="Book Antiqua" w:hAnsi="Book Antiqua"/>
        </w:rPr>
        <w:t>tumor</w:t>
      </w:r>
      <w:r w:rsidR="005A6BB4" w:rsidRPr="00545B8F">
        <w:rPr>
          <w:rFonts w:ascii="Book Antiqua" w:hAnsi="Book Antiqua"/>
          <w:spacing w:val="-12"/>
        </w:rPr>
        <w:t xml:space="preserve"> </w:t>
      </w:r>
      <w:r w:rsidR="005A6BB4" w:rsidRPr="00545B8F">
        <w:rPr>
          <w:rFonts w:ascii="Book Antiqua" w:hAnsi="Book Antiqua"/>
        </w:rPr>
        <w:t>cells</w:t>
      </w:r>
      <w:r w:rsidR="005A6BB4" w:rsidRPr="00545B8F">
        <w:rPr>
          <w:rFonts w:ascii="Book Antiqua" w:hAnsi="Book Antiqua"/>
          <w:spacing w:val="-11"/>
        </w:rPr>
        <w:t xml:space="preserve"> </w:t>
      </w:r>
      <w:r w:rsidR="005A6BB4" w:rsidRPr="00545B8F">
        <w:rPr>
          <w:rFonts w:ascii="Book Antiqua" w:hAnsi="Book Antiqua"/>
        </w:rPr>
        <w:t>are</w:t>
      </w:r>
      <w:r w:rsidR="005A6BB4" w:rsidRPr="00545B8F">
        <w:rPr>
          <w:rFonts w:ascii="Book Antiqua" w:hAnsi="Book Antiqua"/>
          <w:spacing w:val="-12"/>
        </w:rPr>
        <w:t xml:space="preserve"> </w:t>
      </w:r>
      <w:r w:rsidR="005A6BB4" w:rsidRPr="00545B8F">
        <w:rPr>
          <w:rFonts w:ascii="Book Antiqua" w:hAnsi="Book Antiqua"/>
        </w:rPr>
        <w:t>nested,</w:t>
      </w:r>
      <w:r w:rsidR="005A6BB4" w:rsidRPr="00545B8F">
        <w:rPr>
          <w:rFonts w:ascii="Book Antiqua" w:hAnsi="Book Antiqua"/>
          <w:spacing w:val="-11"/>
        </w:rPr>
        <w:t xml:space="preserve"> </w:t>
      </w:r>
      <w:r w:rsidR="005A6BB4" w:rsidRPr="00545B8F">
        <w:rPr>
          <w:rFonts w:ascii="Book Antiqua" w:hAnsi="Book Antiqua"/>
        </w:rPr>
        <w:t>have</w:t>
      </w:r>
      <w:r w:rsidR="005A6BB4" w:rsidRPr="00545B8F">
        <w:rPr>
          <w:rFonts w:ascii="Book Antiqua" w:hAnsi="Book Antiqua"/>
          <w:spacing w:val="-12"/>
        </w:rPr>
        <w:t xml:space="preserve"> </w:t>
      </w:r>
      <w:r w:rsidR="005A6BB4" w:rsidRPr="00545B8F">
        <w:rPr>
          <w:rFonts w:ascii="Book Antiqua" w:hAnsi="Book Antiqua"/>
        </w:rPr>
        <w:t>highly</w:t>
      </w:r>
      <w:r w:rsidR="005A6BB4" w:rsidRPr="00545B8F">
        <w:rPr>
          <w:rFonts w:ascii="Book Antiqua" w:hAnsi="Book Antiqua"/>
          <w:spacing w:val="-16"/>
        </w:rPr>
        <w:t xml:space="preserve"> </w:t>
      </w:r>
      <w:r w:rsidR="005A6BB4" w:rsidRPr="00545B8F">
        <w:rPr>
          <w:rFonts w:ascii="Book Antiqua" w:hAnsi="Book Antiqua"/>
        </w:rPr>
        <w:t>developed</w:t>
      </w:r>
      <w:r w:rsidR="005A6BB4" w:rsidRPr="00545B8F">
        <w:rPr>
          <w:rFonts w:ascii="Book Antiqua" w:hAnsi="Book Antiqua"/>
          <w:spacing w:val="-11"/>
        </w:rPr>
        <w:t xml:space="preserve"> </w:t>
      </w:r>
      <w:r w:rsidR="005A6BB4" w:rsidRPr="00545B8F">
        <w:rPr>
          <w:rFonts w:ascii="Book Antiqua" w:hAnsi="Book Antiqua"/>
        </w:rPr>
        <w:t>capillary</w:t>
      </w:r>
      <w:r w:rsidR="005A6BB4" w:rsidRPr="00545B8F">
        <w:rPr>
          <w:rFonts w:ascii="Book Antiqua" w:hAnsi="Book Antiqua"/>
          <w:spacing w:val="-13"/>
        </w:rPr>
        <w:t xml:space="preserve"> </w:t>
      </w:r>
      <w:r w:rsidR="005A6BB4" w:rsidRPr="00545B8F">
        <w:rPr>
          <w:rFonts w:ascii="Book Antiqua" w:hAnsi="Book Antiqua"/>
        </w:rPr>
        <w:t>vessels,</w:t>
      </w:r>
      <w:r w:rsidR="005A6BB4" w:rsidRPr="00545B8F">
        <w:rPr>
          <w:rFonts w:ascii="Book Antiqua" w:hAnsi="Book Antiqua"/>
          <w:spacing w:val="-11"/>
        </w:rPr>
        <w:t xml:space="preserve"> </w:t>
      </w:r>
      <w:r w:rsidR="005A6BB4" w:rsidRPr="00545B8F">
        <w:rPr>
          <w:rFonts w:ascii="Book Antiqua" w:hAnsi="Book Antiqua"/>
        </w:rPr>
        <w:t>and are</w:t>
      </w:r>
      <w:r w:rsidR="005A6BB4" w:rsidRPr="00545B8F">
        <w:rPr>
          <w:rFonts w:ascii="Book Antiqua" w:hAnsi="Book Antiqua"/>
          <w:spacing w:val="30"/>
        </w:rPr>
        <w:t xml:space="preserve"> </w:t>
      </w:r>
      <w:r w:rsidR="005A6BB4" w:rsidRPr="00545B8F">
        <w:rPr>
          <w:rFonts w:ascii="Book Antiqua" w:hAnsi="Book Antiqua"/>
        </w:rPr>
        <w:t>rich</w:t>
      </w:r>
      <w:r w:rsidR="005A6BB4" w:rsidRPr="00545B8F">
        <w:rPr>
          <w:rFonts w:ascii="Book Antiqua" w:hAnsi="Book Antiqua"/>
          <w:spacing w:val="28"/>
        </w:rPr>
        <w:t xml:space="preserve"> </w:t>
      </w:r>
      <w:r w:rsidR="005A6BB4" w:rsidRPr="00545B8F">
        <w:rPr>
          <w:rFonts w:ascii="Book Antiqua" w:hAnsi="Book Antiqua"/>
        </w:rPr>
        <w:t>in</w:t>
      </w:r>
      <w:r w:rsidR="005A6BB4" w:rsidRPr="00545B8F">
        <w:rPr>
          <w:rFonts w:ascii="Book Antiqua" w:hAnsi="Book Antiqua"/>
          <w:spacing w:val="28"/>
        </w:rPr>
        <w:t xml:space="preserve"> </w:t>
      </w:r>
      <w:r w:rsidR="005A6BB4" w:rsidRPr="00545B8F">
        <w:rPr>
          <w:rFonts w:ascii="Book Antiqua" w:hAnsi="Book Antiqua"/>
        </w:rPr>
        <w:t>cytoplasm,</w:t>
      </w:r>
      <w:r w:rsidR="005A6BB4" w:rsidRPr="00545B8F">
        <w:rPr>
          <w:rFonts w:ascii="Book Antiqua" w:hAnsi="Book Antiqua"/>
          <w:spacing w:val="28"/>
        </w:rPr>
        <w:t xml:space="preserve"> </w:t>
      </w:r>
      <w:r w:rsidR="005A6BB4" w:rsidRPr="00545B8F">
        <w:rPr>
          <w:rFonts w:ascii="Book Antiqua" w:hAnsi="Book Antiqua"/>
        </w:rPr>
        <w:t>and</w:t>
      </w:r>
      <w:r w:rsidR="005A6BB4" w:rsidRPr="00545B8F">
        <w:rPr>
          <w:rFonts w:ascii="Book Antiqua" w:hAnsi="Book Antiqua"/>
          <w:spacing w:val="28"/>
        </w:rPr>
        <w:t xml:space="preserve"> </w:t>
      </w:r>
      <w:r w:rsidR="005A6BB4" w:rsidRPr="00545B8F">
        <w:rPr>
          <w:rFonts w:ascii="Book Antiqua" w:hAnsi="Book Antiqua"/>
        </w:rPr>
        <w:t>the</w:t>
      </w:r>
      <w:r w:rsidR="005A6BB4" w:rsidRPr="00545B8F">
        <w:rPr>
          <w:rFonts w:ascii="Book Antiqua" w:hAnsi="Book Antiqua"/>
          <w:spacing w:val="27"/>
        </w:rPr>
        <w:t xml:space="preserve"> </w:t>
      </w:r>
      <w:r w:rsidR="005A6BB4" w:rsidRPr="00545B8F">
        <w:rPr>
          <w:rFonts w:ascii="Book Antiqua" w:hAnsi="Book Antiqua"/>
        </w:rPr>
        <w:t>pigments</w:t>
      </w:r>
      <w:r w:rsidR="005A6BB4" w:rsidRPr="00545B8F">
        <w:rPr>
          <w:rFonts w:ascii="Book Antiqua" w:hAnsi="Book Antiqua"/>
          <w:spacing w:val="30"/>
        </w:rPr>
        <w:t xml:space="preserve"> </w:t>
      </w:r>
      <w:r w:rsidR="005A6BB4" w:rsidRPr="00545B8F">
        <w:rPr>
          <w:rFonts w:ascii="Book Antiqua" w:hAnsi="Book Antiqua"/>
        </w:rPr>
        <w:t>are</w:t>
      </w:r>
      <w:r w:rsidR="005A6BB4" w:rsidRPr="00545B8F">
        <w:rPr>
          <w:rFonts w:ascii="Book Antiqua" w:hAnsi="Book Antiqua"/>
          <w:spacing w:val="30"/>
        </w:rPr>
        <w:t xml:space="preserve"> </w:t>
      </w:r>
      <w:r w:rsidR="005A6BB4" w:rsidRPr="00545B8F">
        <w:rPr>
          <w:rFonts w:ascii="Book Antiqua" w:hAnsi="Book Antiqua"/>
        </w:rPr>
        <w:t>visible,</w:t>
      </w:r>
      <w:r w:rsidR="005A6BB4" w:rsidRPr="00545B8F">
        <w:rPr>
          <w:rFonts w:ascii="Book Antiqua" w:hAnsi="Book Antiqua"/>
          <w:spacing w:val="28"/>
        </w:rPr>
        <w:t xml:space="preserve"> </w:t>
      </w:r>
      <w:r w:rsidR="005A6BB4" w:rsidRPr="00545B8F">
        <w:rPr>
          <w:rFonts w:ascii="Book Antiqua" w:hAnsi="Book Antiqua"/>
        </w:rPr>
        <w:t>which</w:t>
      </w:r>
      <w:r w:rsidR="005A6BB4" w:rsidRPr="00545B8F">
        <w:rPr>
          <w:rFonts w:ascii="Book Antiqua" w:hAnsi="Book Antiqua"/>
          <w:spacing w:val="28"/>
        </w:rPr>
        <w:t xml:space="preserve"> </w:t>
      </w:r>
      <w:r w:rsidR="005A6BB4" w:rsidRPr="00545B8F">
        <w:rPr>
          <w:rFonts w:ascii="Book Antiqua" w:hAnsi="Book Antiqua"/>
        </w:rPr>
        <w:t>makes</w:t>
      </w:r>
      <w:r w:rsidR="005A6BB4" w:rsidRPr="00545B8F">
        <w:rPr>
          <w:rFonts w:ascii="Book Antiqua" w:hAnsi="Book Antiqua"/>
          <w:spacing w:val="28"/>
        </w:rPr>
        <w:t xml:space="preserve"> </w:t>
      </w:r>
      <w:r w:rsidR="005A6BB4" w:rsidRPr="00545B8F">
        <w:rPr>
          <w:rFonts w:ascii="Book Antiqua" w:hAnsi="Book Antiqua"/>
        </w:rPr>
        <w:t>it</w:t>
      </w:r>
      <w:r w:rsidR="005A6BB4" w:rsidRPr="00545B8F">
        <w:rPr>
          <w:rFonts w:ascii="Book Antiqua" w:hAnsi="Book Antiqua"/>
          <w:spacing w:val="28"/>
        </w:rPr>
        <w:t xml:space="preserve"> </w:t>
      </w:r>
      <w:r w:rsidR="005A6BB4" w:rsidRPr="00545B8F">
        <w:rPr>
          <w:rFonts w:ascii="Book Antiqua" w:hAnsi="Book Antiqua"/>
        </w:rPr>
        <w:t>very</w:t>
      </w:r>
      <w:r w:rsidR="005A6BB4" w:rsidRPr="00545B8F">
        <w:rPr>
          <w:rFonts w:ascii="Book Antiqua" w:hAnsi="Book Antiqua"/>
          <w:spacing w:val="25"/>
        </w:rPr>
        <w:t xml:space="preserve"> </w:t>
      </w:r>
      <w:r w:rsidR="005A6BB4" w:rsidRPr="00545B8F">
        <w:rPr>
          <w:rFonts w:ascii="Book Antiqua" w:hAnsi="Book Antiqua"/>
        </w:rPr>
        <w:t>similar</w:t>
      </w:r>
      <w:r w:rsidR="005A6BB4" w:rsidRPr="00545B8F">
        <w:rPr>
          <w:rFonts w:ascii="Book Antiqua" w:hAnsi="Book Antiqua"/>
          <w:spacing w:val="27"/>
        </w:rPr>
        <w:t xml:space="preserve"> </w:t>
      </w:r>
      <w:r w:rsidR="005A6BB4" w:rsidRPr="00545B8F">
        <w:rPr>
          <w:rFonts w:ascii="Book Antiqua" w:hAnsi="Book Antiqua"/>
        </w:rPr>
        <w:t>to</w:t>
      </w:r>
      <w:r w:rsidR="00281005" w:rsidRPr="00545B8F">
        <w:rPr>
          <w:rFonts w:ascii="Book Antiqua" w:hAnsi="Book Antiqua"/>
        </w:rPr>
        <w:t xml:space="preserve"> </w:t>
      </w:r>
      <w:proofErr w:type="spellStart"/>
      <w:r w:rsidR="005A6BB4" w:rsidRPr="00545B8F">
        <w:rPr>
          <w:rFonts w:ascii="Book Antiqua" w:hAnsi="Book Antiqua"/>
        </w:rPr>
        <w:t>PEComa</w:t>
      </w:r>
      <w:proofErr w:type="spellEnd"/>
      <w:r w:rsidR="005A6BB4" w:rsidRPr="00545B8F">
        <w:rPr>
          <w:rFonts w:ascii="Book Antiqua" w:hAnsi="Book Antiqua"/>
        </w:rPr>
        <w:t xml:space="preserve">, and </w:t>
      </w:r>
      <w:r w:rsidR="0061373B">
        <w:rPr>
          <w:rFonts w:ascii="Book Antiqua" w:hAnsi="Book Antiqua"/>
        </w:rPr>
        <w:t xml:space="preserve">tumor cells </w:t>
      </w:r>
      <w:r w:rsidR="005A6BB4" w:rsidRPr="00545B8F">
        <w:rPr>
          <w:rFonts w:ascii="Book Antiqua" w:hAnsi="Book Antiqua"/>
        </w:rPr>
        <w:t xml:space="preserve">can </w:t>
      </w:r>
      <w:proofErr w:type="spellStart"/>
      <w:r w:rsidR="005A6BB4" w:rsidRPr="00545B8F">
        <w:rPr>
          <w:rFonts w:ascii="Book Antiqua" w:hAnsi="Book Antiqua"/>
        </w:rPr>
        <w:t>coexpress</w:t>
      </w:r>
      <w:proofErr w:type="spellEnd"/>
      <w:r w:rsidR="005A6BB4" w:rsidRPr="00545B8F">
        <w:rPr>
          <w:rFonts w:ascii="Book Antiqua" w:hAnsi="Book Antiqua"/>
        </w:rPr>
        <w:t xml:space="preserve"> melanocyte markers HMB45 and </w:t>
      </w:r>
      <w:proofErr w:type="spellStart"/>
      <w:r w:rsidR="005A6BB4" w:rsidRPr="00545B8F">
        <w:rPr>
          <w:rFonts w:ascii="Book Antiqua" w:hAnsi="Book Antiqua"/>
        </w:rPr>
        <w:t>Melan</w:t>
      </w:r>
      <w:proofErr w:type="spellEnd"/>
      <w:r w:rsidR="005A6BB4" w:rsidRPr="00545B8F">
        <w:rPr>
          <w:rFonts w:ascii="Book Antiqua" w:hAnsi="Book Antiqua"/>
        </w:rPr>
        <w:t>-A</w:t>
      </w:r>
      <w:r w:rsidR="00EA0538">
        <w:rPr>
          <w:rFonts w:ascii="Book Antiqua" w:hAnsi="Book Antiqua"/>
          <w:vertAlign w:val="superscript"/>
        </w:rPr>
        <w:t>[3,</w:t>
      </w:r>
      <w:r w:rsidR="005A6BB4" w:rsidRPr="00545B8F">
        <w:rPr>
          <w:rFonts w:ascii="Book Antiqua" w:hAnsi="Book Antiqua"/>
          <w:vertAlign w:val="superscript"/>
        </w:rPr>
        <w:t>4]</w:t>
      </w:r>
      <w:r w:rsidR="005A6BB4" w:rsidRPr="00545B8F">
        <w:rPr>
          <w:rFonts w:ascii="Book Antiqua" w:hAnsi="Book Antiqua"/>
        </w:rPr>
        <w:t xml:space="preserve">.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tumors originating in the digestive system are rare. Therefore, most previous reports on this disease</w:t>
      </w:r>
      <w:r w:rsidR="001014C3">
        <w:rPr>
          <w:rFonts w:ascii="Book Antiqua" w:hAnsi="Book Antiqua"/>
        </w:rPr>
        <w:t xml:space="preserve"> </w:t>
      </w:r>
      <w:r w:rsidR="0061373B">
        <w:rPr>
          <w:rFonts w:ascii="Book Antiqua" w:hAnsi="Book Antiqua"/>
        </w:rPr>
        <w:t>mis</w:t>
      </w:r>
      <w:r w:rsidR="005A6BB4" w:rsidRPr="00545B8F">
        <w:rPr>
          <w:rFonts w:ascii="Book Antiqua" w:hAnsi="Book Antiqua"/>
        </w:rPr>
        <w:t xml:space="preserve">diagnosed </w:t>
      </w:r>
      <w:r w:rsidR="0061373B">
        <w:rPr>
          <w:rFonts w:ascii="Book Antiqua" w:hAnsi="Book Antiqua"/>
        </w:rPr>
        <w:t xml:space="preserve">it as a </w:t>
      </w:r>
      <w:proofErr w:type="spellStart"/>
      <w:r w:rsidR="005A6BB4" w:rsidRPr="00545B8F">
        <w:rPr>
          <w:rFonts w:ascii="Book Antiqua" w:hAnsi="Book Antiqua"/>
        </w:rPr>
        <w:t>PEComa</w:t>
      </w:r>
      <w:proofErr w:type="spellEnd"/>
      <w:r w:rsidR="005A6BB4" w:rsidRPr="00545B8F">
        <w:rPr>
          <w:rFonts w:ascii="Book Antiqua" w:hAnsi="Book Antiqua"/>
        </w:rPr>
        <w:t xml:space="preserve">. So </w:t>
      </w:r>
      <w:r w:rsidR="005A6BB4" w:rsidRPr="00545B8F">
        <w:rPr>
          <w:rFonts w:ascii="Book Antiqua" w:hAnsi="Book Antiqua"/>
          <w:spacing w:val="-4"/>
        </w:rPr>
        <w:t xml:space="preserve">far, </w:t>
      </w:r>
      <w:r w:rsidR="005A6BB4" w:rsidRPr="00545B8F">
        <w:rPr>
          <w:rFonts w:ascii="Book Antiqua" w:hAnsi="Book Antiqua"/>
        </w:rPr>
        <w:lastRenderedPageBreak/>
        <w:t xml:space="preserve">no relevant clinical data can predict the prognosis of these rare postoperative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w:t>
      </w:r>
      <w:proofErr w:type="gramStart"/>
      <w:r w:rsidR="005A6BB4" w:rsidRPr="00545B8F">
        <w:rPr>
          <w:rFonts w:ascii="Book Antiqua" w:hAnsi="Book Antiqua"/>
        </w:rPr>
        <w:t>tumors</w:t>
      </w:r>
      <w:r w:rsidR="005A6BB4" w:rsidRPr="00545B8F">
        <w:rPr>
          <w:rFonts w:ascii="Book Antiqua" w:hAnsi="Book Antiqua"/>
          <w:vertAlign w:val="superscript"/>
        </w:rPr>
        <w:t>[</w:t>
      </w:r>
      <w:proofErr w:type="gramEnd"/>
      <w:r w:rsidR="003772F4" w:rsidRPr="00545B8F">
        <w:rPr>
          <w:rFonts w:ascii="Book Antiqua" w:hAnsi="Book Antiqua"/>
          <w:vertAlign w:val="superscript"/>
        </w:rPr>
        <w:t>2</w:t>
      </w:r>
      <w:r w:rsidR="005A6BB4" w:rsidRPr="00545B8F">
        <w:rPr>
          <w:rFonts w:ascii="Book Antiqua" w:hAnsi="Book Antiqua"/>
          <w:vertAlign w:val="superscript"/>
        </w:rPr>
        <w:t>]</w:t>
      </w:r>
      <w:r w:rsidR="005A6BB4" w:rsidRPr="00545B8F">
        <w:rPr>
          <w:rFonts w:ascii="Book Antiqua" w:hAnsi="Book Antiqua"/>
        </w:rPr>
        <w:t>.</w:t>
      </w:r>
      <w:r w:rsidR="005A6BB4" w:rsidRPr="00545B8F">
        <w:rPr>
          <w:rFonts w:ascii="Book Antiqua" w:hAnsi="Book Antiqua"/>
          <w:spacing w:val="-12"/>
        </w:rPr>
        <w:t xml:space="preserve"> </w:t>
      </w:r>
      <w:r w:rsidR="005A6BB4" w:rsidRPr="00545B8F">
        <w:rPr>
          <w:rFonts w:ascii="Book Antiqua" w:hAnsi="Book Antiqua"/>
        </w:rPr>
        <w:t>Due</w:t>
      </w:r>
      <w:r w:rsidR="005A6BB4" w:rsidRPr="00545B8F">
        <w:rPr>
          <w:rFonts w:ascii="Book Antiqua" w:hAnsi="Book Antiqua"/>
          <w:spacing w:val="-13"/>
        </w:rPr>
        <w:t xml:space="preserve"> </w:t>
      </w:r>
      <w:r w:rsidR="005A6BB4" w:rsidRPr="00545B8F">
        <w:rPr>
          <w:rFonts w:ascii="Book Antiqua" w:hAnsi="Book Antiqua"/>
        </w:rPr>
        <w:t>to</w:t>
      </w:r>
      <w:r w:rsidR="005A6BB4" w:rsidRPr="00545B8F">
        <w:rPr>
          <w:rFonts w:ascii="Book Antiqua" w:hAnsi="Book Antiqua"/>
          <w:spacing w:val="-12"/>
        </w:rPr>
        <w:t xml:space="preserve"> </w:t>
      </w:r>
      <w:r w:rsidR="005A6BB4" w:rsidRPr="00545B8F">
        <w:rPr>
          <w:rFonts w:ascii="Book Antiqua" w:hAnsi="Book Antiqua"/>
        </w:rPr>
        <w:t>the</w:t>
      </w:r>
      <w:r w:rsidR="005A6BB4" w:rsidRPr="00545B8F">
        <w:rPr>
          <w:rFonts w:ascii="Book Antiqua" w:hAnsi="Book Antiqua"/>
          <w:spacing w:val="-13"/>
        </w:rPr>
        <w:t xml:space="preserve"> </w:t>
      </w:r>
      <w:r w:rsidR="005A6BB4" w:rsidRPr="00545B8F">
        <w:rPr>
          <w:rFonts w:ascii="Book Antiqua" w:hAnsi="Book Antiqua"/>
        </w:rPr>
        <w:t>fact</w:t>
      </w:r>
      <w:r w:rsidR="005A6BB4" w:rsidRPr="00545B8F">
        <w:rPr>
          <w:rFonts w:ascii="Book Antiqua" w:hAnsi="Book Antiqua"/>
          <w:spacing w:val="-9"/>
        </w:rPr>
        <w:t xml:space="preserve"> </w:t>
      </w:r>
      <w:r w:rsidR="005A6BB4" w:rsidRPr="00545B8F">
        <w:rPr>
          <w:rFonts w:ascii="Book Antiqua" w:hAnsi="Book Antiqua"/>
        </w:rPr>
        <w:t>that</w:t>
      </w:r>
      <w:r w:rsidR="005A6BB4" w:rsidRPr="00545B8F">
        <w:rPr>
          <w:rFonts w:ascii="Book Antiqua" w:hAnsi="Book Antiqua"/>
          <w:spacing w:val="-11"/>
        </w:rPr>
        <w:t xml:space="preserve"> </w:t>
      </w:r>
      <w:proofErr w:type="spellStart"/>
      <w:r w:rsidR="005A6BB4" w:rsidRPr="00545B8F">
        <w:rPr>
          <w:rFonts w:ascii="Book Antiqua" w:hAnsi="Book Antiqua"/>
        </w:rPr>
        <w:t>melanotic</w:t>
      </w:r>
      <w:proofErr w:type="spellEnd"/>
      <w:r w:rsidR="005A6BB4" w:rsidRPr="00545B8F">
        <w:rPr>
          <w:rFonts w:ascii="Book Antiqua" w:hAnsi="Book Antiqua"/>
          <w:spacing w:val="-13"/>
        </w:rPr>
        <w:t xml:space="preserve"> </w:t>
      </w:r>
      <w:r w:rsidR="005A6BB4" w:rsidRPr="00545B8F">
        <w:rPr>
          <w:rFonts w:ascii="Book Antiqua" w:hAnsi="Book Antiqua"/>
        </w:rPr>
        <w:t>Xp11-associated</w:t>
      </w:r>
      <w:r w:rsidR="005A6BB4" w:rsidRPr="00545B8F">
        <w:rPr>
          <w:rFonts w:ascii="Book Antiqua" w:hAnsi="Book Antiqua"/>
          <w:spacing w:val="-12"/>
        </w:rPr>
        <w:t xml:space="preserve"> </w:t>
      </w:r>
      <w:r w:rsidR="005A6BB4" w:rsidRPr="00545B8F">
        <w:rPr>
          <w:rFonts w:ascii="Book Antiqua" w:hAnsi="Book Antiqua"/>
        </w:rPr>
        <w:t>tumors</w:t>
      </w:r>
      <w:r w:rsidR="005A6BB4" w:rsidRPr="00545B8F">
        <w:rPr>
          <w:rFonts w:ascii="Book Antiqua" w:hAnsi="Book Antiqua"/>
          <w:spacing w:val="-9"/>
        </w:rPr>
        <w:t xml:space="preserve"> </w:t>
      </w:r>
      <w:r w:rsidR="005A6BB4" w:rsidRPr="00545B8F">
        <w:rPr>
          <w:rFonts w:ascii="Book Antiqua" w:hAnsi="Book Antiqua"/>
        </w:rPr>
        <w:t>are</w:t>
      </w:r>
      <w:r w:rsidR="005A6BB4" w:rsidRPr="00545B8F">
        <w:rPr>
          <w:rFonts w:ascii="Book Antiqua" w:hAnsi="Book Antiqua"/>
          <w:spacing w:val="-13"/>
        </w:rPr>
        <w:t xml:space="preserve"> </w:t>
      </w:r>
      <w:r w:rsidR="005A6BB4" w:rsidRPr="00545B8F">
        <w:rPr>
          <w:rFonts w:ascii="Book Antiqua" w:hAnsi="Book Antiqua"/>
        </w:rPr>
        <w:t>extremely</w:t>
      </w:r>
      <w:r w:rsidR="005A6BB4" w:rsidRPr="00545B8F">
        <w:rPr>
          <w:rFonts w:ascii="Book Antiqua" w:hAnsi="Book Antiqua"/>
          <w:spacing w:val="-14"/>
        </w:rPr>
        <w:t xml:space="preserve"> </w:t>
      </w:r>
      <w:r w:rsidR="005A6BB4" w:rsidRPr="00545B8F">
        <w:rPr>
          <w:rFonts w:ascii="Book Antiqua" w:hAnsi="Book Antiqua"/>
        </w:rPr>
        <w:t>rare</w:t>
      </w:r>
      <w:r w:rsidR="005A6BB4" w:rsidRPr="00545B8F">
        <w:rPr>
          <w:rFonts w:ascii="Book Antiqua" w:hAnsi="Book Antiqua"/>
          <w:spacing w:val="-11"/>
        </w:rPr>
        <w:t xml:space="preserve"> </w:t>
      </w:r>
      <w:r w:rsidR="005A6BB4" w:rsidRPr="00545B8F">
        <w:rPr>
          <w:rFonts w:ascii="Book Antiqua" w:hAnsi="Book Antiqua"/>
        </w:rPr>
        <w:t xml:space="preserve">and their histologic features </w:t>
      </w:r>
      <w:r w:rsidR="005A6BB4" w:rsidRPr="00545B8F">
        <w:rPr>
          <w:rFonts w:ascii="Book Antiqua" w:hAnsi="Book Antiqua"/>
          <w:spacing w:val="-5"/>
        </w:rPr>
        <w:t xml:space="preserve">vary, </w:t>
      </w:r>
      <w:r w:rsidR="005A6BB4" w:rsidRPr="00545B8F">
        <w:rPr>
          <w:rFonts w:ascii="Book Antiqua" w:hAnsi="Book Antiqua"/>
        </w:rPr>
        <w:t xml:space="preserve">a differential diagnosis to exclude other tumors is important. The differential diagnosis of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tumors includes various types of epithelial and </w:t>
      </w:r>
      <w:proofErr w:type="spellStart"/>
      <w:r w:rsidR="005A6BB4" w:rsidRPr="00545B8F">
        <w:rPr>
          <w:rFonts w:ascii="Book Antiqua" w:hAnsi="Book Antiqua"/>
        </w:rPr>
        <w:t>mesenchymal</w:t>
      </w:r>
      <w:proofErr w:type="spellEnd"/>
      <w:r w:rsidR="005A6BB4" w:rsidRPr="00545B8F">
        <w:rPr>
          <w:rFonts w:ascii="Book Antiqua" w:hAnsi="Book Antiqua"/>
        </w:rPr>
        <w:t xml:space="preserve"> tumors, including </w:t>
      </w:r>
      <w:proofErr w:type="spellStart"/>
      <w:r w:rsidR="005A6BB4" w:rsidRPr="00545B8F">
        <w:rPr>
          <w:rFonts w:ascii="Book Antiqua" w:hAnsi="Book Antiqua"/>
        </w:rPr>
        <w:t>PEComa</w:t>
      </w:r>
      <w:proofErr w:type="spellEnd"/>
      <w:r w:rsidR="005A6BB4" w:rsidRPr="00545B8F">
        <w:rPr>
          <w:rFonts w:ascii="Book Antiqua" w:hAnsi="Book Antiqua"/>
        </w:rPr>
        <w:t xml:space="preserve">, malignant melanoma, clear-cell sarcoma, gastrointestinal stromal tumor (GIST), metastatic RCC, and </w:t>
      </w:r>
      <w:proofErr w:type="spellStart"/>
      <w:r w:rsidR="005A6BB4" w:rsidRPr="00545B8F">
        <w:rPr>
          <w:rFonts w:ascii="Book Antiqua" w:hAnsi="Book Antiqua"/>
        </w:rPr>
        <w:t>epithelioid</w:t>
      </w:r>
      <w:proofErr w:type="spellEnd"/>
      <w:r w:rsidR="005A6BB4" w:rsidRPr="00545B8F">
        <w:rPr>
          <w:rFonts w:ascii="Book Antiqua" w:hAnsi="Book Antiqua"/>
        </w:rPr>
        <w:t xml:space="preserve"> </w:t>
      </w:r>
      <w:proofErr w:type="spellStart"/>
      <w:r w:rsidR="005A6BB4" w:rsidRPr="00545B8F">
        <w:rPr>
          <w:rFonts w:ascii="Book Antiqua" w:hAnsi="Book Antiqua"/>
        </w:rPr>
        <w:t>leiomyosarcoma</w:t>
      </w:r>
      <w:proofErr w:type="spellEnd"/>
      <w:r w:rsidR="005A6BB4" w:rsidRPr="00545B8F">
        <w:rPr>
          <w:rFonts w:ascii="Book Antiqua" w:hAnsi="Book Antiqua"/>
        </w:rPr>
        <w:t xml:space="preserve">. It is well known that the morphology and </w:t>
      </w:r>
      <w:proofErr w:type="spellStart"/>
      <w:r w:rsidR="005A6BB4" w:rsidRPr="00545B8F">
        <w:rPr>
          <w:rFonts w:ascii="Book Antiqua" w:hAnsi="Book Antiqua"/>
        </w:rPr>
        <w:t>immunohistochemical</w:t>
      </w:r>
      <w:proofErr w:type="spellEnd"/>
      <w:r w:rsidR="005A6BB4" w:rsidRPr="00545B8F">
        <w:rPr>
          <w:rFonts w:ascii="Book Antiqua" w:hAnsi="Book Antiqua"/>
        </w:rPr>
        <w:t xml:space="preserve"> features of these unique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tumors overlap with the morphologic and </w:t>
      </w:r>
      <w:proofErr w:type="spellStart"/>
      <w:r w:rsidR="005A6BB4" w:rsidRPr="00545B8F">
        <w:rPr>
          <w:rFonts w:ascii="Book Antiqua" w:hAnsi="Book Antiqua"/>
        </w:rPr>
        <w:t>immunohistochemical</w:t>
      </w:r>
      <w:proofErr w:type="spellEnd"/>
      <w:r w:rsidR="005A6BB4" w:rsidRPr="00545B8F">
        <w:rPr>
          <w:rFonts w:ascii="Book Antiqua" w:hAnsi="Book Antiqua"/>
        </w:rPr>
        <w:t xml:space="preserve"> features of </w:t>
      </w:r>
      <w:proofErr w:type="spellStart"/>
      <w:r w:rsidR="005A6BB4" w:rsidRPr="00545B8F">
        <w:rPr>
          <w:rFonts w:ascii="Book Antiqua" w:hAnsi="Book Antiqua"/>
        </w:rPr>
        <w:t>PEComa</w:t>
      </w:r>
      <w:proofErr w:type="spellEnd"/>
      <w:r w:rsidR="005A6BB4" w:rsidRPr="00545B8F">
        <w:rPr>
          <w:rFonts w:ascii="Book Antiqua" w:hAnsi="Book Antiqua"/>
        </w:rPr>
        <w:t xml:space="preserve">. Although the distinction of </w:t>
      </w:r>
      <w:proofErr w:type="spellStart"/>
      <w:r w:rsidR="005A6BB4" w:rsidRPr="00545B8F">
        <w:rPr>
          <w:rFonts w:ascii="Book Antiqua" w:hAnsi="Book Antiqua"/>
        </w:rPr>
        <w:t>melanotic</w:t>
      </w:r>
      <w:proofErr w:type="spellEnd"/>
      <w:r w:rsidR="005A6BB4" w:rsidRPr="00545B8F">
        <w:rPr>
          <w:rFonts w:ascii="Book Antiqua" w:hAnsi="Book Antiqua"/>
        </w:rPr>
        <w:t xml:space="preserve"> Xp11-associated tumors from </w:t>
      </w:r>
      <w:proofErr w:type="spellStart"/>
      <w:r w:rsidR="005A6BB4" w:rsidRPr="00545B8F">
        <w:rPr>
          <w:rFonts w:ascii="Book Antiqua" w:hAnsi="Book Antiqua"/>
        </w:rPr>
        <w:t>PEComas</w:t>
      </w:r>
      <w:proofErr w:type="spellEnd"/>
      <w:r w:rsidR="005A6BB4" w:rsidRPr="00545B8F">
        <w:rPr>
          <w:rFonts w:ascii="Book Antiqua" w:hAnsi="Book Antiqua"/>
        </w:rPr>
        <w:t xml:space="preserve"> is difficult, we believe that the overall morphologic features of the current tumor, particularly the presence of large amounts of melanin, the absence of SMA expression, the lack of the tuberous sclerosis complex gene mutation, and the </w:t>
      </w:r>
      <w:r w:rsidR="0061373B">
        <w:rPr>
          <w:rFonts w:ascii="Book Antiqua" w:hAnsi="Book Antiqua"/>
        </w:rPr>
        <w:t>presence</w:t>
      </w:r>
      <w:r w:rsidR="0061373B" w:rsidRPr="00545B8F">
        <w:rPr>
          <w:rFonts w:ascii="Book Antiqua" w:hAnsi="Book Antiqua"/>
        </w:rPr>
        <w:t xml:space="preserve"> </w:t>
      </w:r>
      <w:r w:rsidR="005A6BB4" w:rsidRPr="00545B8F">
        <w:rPr>
          <w:rFonts w:ascii="Book Antiqua" w:hAnsi="Book Antiqua"/>
        </w:rPr>
        <w:t xml:space="preserve">of </w:t>
      </w:r>
      <w:r w:rsidR="005A6BB4" w:rsidRPr="00545B8F">
        <w:rPr>
          <w:rFonts w:ascii="Book Antiqua" w:hAnsi="Book Antiqua"/>
          <w:i/>
          <w:iCs/>
        </w:rPr>
        <w:t>SFPQ</w:t>
      </w:r>
      <w:r w:rsidR="005A6BB4" w:rsidRPr="00545B8F">
        <w:rPr>
          <w:rFonts w:ascii="Book Antiqua" w:hAnsi="Book Antiqua"/>
        </w:rPr>
        <w:t>/</w:t>
      </w:r>
      <w:r w:rsidR="005A6BB4" w:rsidRPr="00545B8F">
        <w:rPr>
          <w:rFonts w:ascii="Book Antiqua" w:hAnsi="Book Antiqua"/>
          <w:i/>
        </w:rPr>
        <w:t>TFE3</w:t>
      </w:r>
      <w:r w:rsidR="005A6BB4" w:rsidRPr="00545B8F">
        <w:rPr>
          <w:rFonts w:ascii="Book Antiqua" w:hAnsi="Book Antiqua"/>
        </w:rPr>
        <w:t xml:space="preserve"> </w:t>
      </w:r>
      <w:proofErr w:type="gramStart"/>
      <w:r w:rsidR="005A6BB4" w:rsidRPr="00545B8F">
        <w:rPr>
          <w:rFonts w:ascii="Book Antiqua" w:hAnsi="Book Antiqua"/>
        </w:rPr>
        <w:t>fusion</w:t>
      </w:r>
      <w:r w:rsidR="005A6BB4" w:rsidRPr="00545B8F">
        <w:rPr>
          <w:rFonts w:ascii="Book Antiqua" w:hAnsi="Book Antiqua"/>
          <w:vertAlign w:val="superscript"/>
        </w:rPr>
        <w:t>[</w:t>
      </w:r>
      <w:proofErr w:type="gramEnd"/>
      <w:r w:rsidR="005A6BB4" w:rsidRPr="00545B8F">
        <w:rPr>
          <w:rFonts w:ascii="Book Antiqua" w:hAnsi="Book Antiqua"/>
          <w:vertAlign w:val="superscript"/>
        </w:rPr>
        <w:t>3,</w:t>
      </w:r>
      <w:r w:rsidR="003772F4" w:rsidRPr="00545B8F">
        <w:rPr>
          <w:rFonts w:ascii="Book Antiqua" w:hAnsi="Book Antiqua"/>
          <w:vertAlign w:val="superscript"/>
        </w:rPr>
        <w:t>5</w:t>
      </w:r>
      <w:r w:rsidR="005A6BB4" w:rsidRPr="00545B8F">
        <w:rPr>
          <w:rFonts w:ascii="Book Antiqua" w:hAnsi="Book Antiqua"/>
          <w:vertAlign w:val="superscript"/>
        </w:rPr>
        <w:t>-</w:t>
      </w:r>
      <w:r w:rsidR="003772F4" w:rsidRPr="00545B8F">
        <w:rPr>
          <w:rFonts w:ascii="Book Antiqua" w:hAnsi="Book Antiqua"/>
          <w:vertAlign w:val="superscript"/>
        </w:rPr>
        <w:t>8</w:t>
      </w:r>
      <w:r w:rsidR="005A6BB4" w:rsidRPr="00545B8F">
        <w:rPr>
          <w:rFonts w:ascii="Book Antiqua" w:hAnsi="Book Antiqua"/>
          <w:vertAlign w:val="superscript"/>
        </w:rPr>
        <w:t>]</w:t>
      </w:r>
      <w:r w:rsidR="005A6BB4" w:rsidRPr="00545B8F">
        <w:rPr>
          <w:rFonts w:ascii="Book Antiqua" w:hAnsi="Book Antiqua"/>
        </w:rPr>
        <w:t xml:space="preserve">, encouraged us to interpret this lesion as a </w:t>
      </w:r>
      <w:proofErr w:type="spellStart"/>
      <w:r w:rsidR="005A6BB4" w:rsidRPr="00545B8F">
        <w:rPr>
          <w:rFonts w:ascii="Book Antiqua" w:hAnsi="Book Antiqua"/>
        </w:rPr>
        <w:t>melanotic</w:t>
      </w:r>
      <w:proofErr w:type="spellEnd"/>
      <w:r w:rsidR="005A6BB4" w:rsidRPr="00545B8F">
        <w:rPr>
          <w:rFonts w:ascii="Book Antiqua" w:hAnsi="Book Antiqua"/>
        </w:rPr>
        <w:t xml:space="preserve"> </w:t>
      </w:r>
      <w:r w:rsidR="005A6BB4" w:rsidRPr="00545B8F">
        <w:rPr>
          <w:rFonts w:ascii="Book Antiqua" w:hAnsi="Book Antiqua"/>
          <w:spacing w:val="-3"/>
        </w:rPr>
        <w:t>Xp11-</w:t>
      </w:r>
      <w:r w:rsidR="005A6BB4" w:rsidRPr="00545B8F">
        <w:rPr>
          <w:rFonts w:ascii="Book Antiqua" w:hAnsi="Book Antiqua"/>
        </w:rPr>
        <w:t>associated</w:t>
      </w:r>
      <w:r w:rsidR="005A6BB4" w:rsidRPr="00545B8F">
        <w:rPr>
          <w:rFonts w:ascii="Book Antiqua" w:hAnsi="Book Antiqua"/>
          <w:spacing w:val="-10"/>
        </w:rPr>
        <w:t xml:space="preserve"> </w:t>
      </w:r>
      <w:r w:rsidR="005A6BB4" w:rsidRPr="00545B8F">
        <w:rPr>
          <w:rFonts w:ascii="Book Antiqua" w:hAnsi="Book Antiqua"/>
        </w:rPr>
        <w:t>tumor</w:t>
      </w:r>
      <w:r w:rsidR="005A6BB4" w:rsidRPr="00545B8F">
        <w:rPr>
          <w:rFonts w:ascii="Book Antiqua" w:hAnsi="Book Antiqua"/>
          <w:spacing w:val="-10"/>
        </w:rPr>
        <w:t xml:space="preserve"> </w:t>
      </w:r>
      <w:r w:rsidR="005A6BB4" w:rsidRPr="00545B8F">
        <w:rPr>
          <w:rFonts w:ascii="Book Antiqua" w:hAnsi="Book Antiqua"/>
          <w:spacing w:val="-3"/>
        </w:rPr>
        <w:t>(Table</w:t>
      </w:r>
      <w:r w:rsidR="005A6BB4" w:rsidRPr="00545B8F">
        <w:rPr>
          <w:rFonts w:ascii="Book Antiqua" w:hAnsi="Book Antiqua"/>
          <w:spacing w:val="-11"/>
        </w:rPr>
        <w:t xml:space="preserve"> </w:t>
      </w:r>
      <w:r w:rsidR="00437C2A" w:rsidRPr="00545B8F">
        <w:rPr>
          <w:rFonts w:ascii="Book Antiqua" w:hAnsi="Book Antiqua"/>
        </w:rPr>
        <w:t>1</w:t>
      </w:r>
      <w:r w:rsidR="005A6BB4" w:rsidRPr="00545B8F">
        <w:rPr>
          <w:rFonts w:ascii="Book Antiqua" w:hAnsi="Book Antiqua"/>
        </w:rPr>
        <w:t>),</w:t>
      </w:r>
      <w:r w:rsidR="005A6BB4" w:rsidRPr="00545B8F">
        <w:rPr>
          <w:rFonts w:ascii="Book Antiqua" w:hAnsi="Book Antiqua"/>
          <w:spacing w:val="-10"/>
        </w:rPr>
        <w:t xml:space="preserve"> </w:t>
      </w:r>
      <w:r w:rsidR="005A6BB4" w:rsidRPr="00545B8F">
        <w:rPr>
          <w:rFonts w:ascii="Book Antiqua" w:hAnsi="Book Antiqua"/>
        </w:rPr>
        <w:t>thereby</w:t>
      </w:r>
      <w:r w:rsidR="005A6BB4" w:rsidRPr="00545B8F">
        <w:rPr>
          <w:rFonts w:ascii="Book Antiqua" w:hAnsi="Book Antiqua"/>
          <w:spacing w:val="-14"/>
        </w:rPr>
        <w:t xml:space="preserve"> </w:t>
      </w:r>
      <w:r w:rsidR="005A6BB4" w:rsidRPr="00545B8F">
        <w:rPr>
          <w:rFonts w:ascii="Book Antiqua" w:hAnsi="Book Antiqua"/>
        </w:rPr>
        <w:t>making</w:t>
      </w:r>
      <w:r w:rsidR="005A6BB4" w:rsidRPr="00545B8F">
        <w:rPr>
          <w:rFonts w:ascii="Book Antiqua" w:hAnsi="Book Antiqua"/>
          <w:spacing w:val="-12"/>
        </w:rPr>
        <w:t xml:space="preserve"> </w:t>
      </w:r>
      <w:r w:rsidR="005A6BB4" w:rsidRPr="00545B8F">
        <w:rPr>
          <w:rFonts w:ascii="Book Antiqua" w:hAnsi="Book Antiqua"/>
        </w:rPr>
        <w:t>it</w:t>
      </w:r>
      <w:r w:rsidR="005A6BB4" w:rsidRPr="00545B8F">
        <w:rPr>
          <w:rFonts w:ascii="Book Antiqua" w:hAnsi="Book Antiqua"/>
          <w:spacing w:val="-9"/>
        </w:rPr>
        <w:t xml:space="preserve"> </w:t>
      </w:r>
      <w:r w:rsidR="005A6BB4" w:rsidRPr="00545B8F">
        <w:rPr>
          <w:rFonts w:ascii="Book Antiqua" w:hAnsi="Book Antiqua"/>
        </w:rPr>
        <w:t>less</w:t>
      </w:r>
      <w:r w:rsidR="005A6BB4" w:rsidRPr="00545B8F">
        <w:rPr>
          <w:rFonts w:ascii="Book Antiqua" w:hAnsi="Book Antiqua"/>
          <w:spacing w:val="-9"/>
        </w:rPr>
        <w:t xml:space="preserve"> </w:t>
      </w:r>
      <w:r w:rsidR="005A6BB4" w:rsidRPr="00545B8F">
        <w:rPr>
          <w:rFonts w:ascii="Book Antiqua" w:hAnsi="Book Antiqua"/>
        </w:rPr>
        <w:t>difficult</w:t>
      </w:r>
      <w:r w:rsidR="005A6BB4" w:rsidRPr="00545B8F">
        <w:rPr>
          <w:rFonts w:ascii="Book Antiqua" w:hAnsi="Book Antiqua"/>
          <w:spacing w:val="-9"/>
        </w:rPr>
        <w:t xml:space="preserve"> </w:t>
      </w:r>
      <w:r w:rsidR="005A6BB4" w:rsidRPr="00545B8F">
        <w:rPr>
          <w:rFonts w:ascii="Book Antiqua" w:hAnsi="Book Antiqua"/>
        </w:rPr>
        <w:t>to</w:t>
      </w:r>
      <w:r w:rsidR="005A6BB4" w:rsidRPr="00545B8F">
        <w:rPr>
          <w:rFonts w:ascii="Book Antiqua" w:hAnsi="Book Antiqua"/>
          <w:spacing w:val="-10"/>
        </w:rPr>
        <w:t xml:space="preserve"> </w:t>
      </w:r>
      <w:r w:rsidR="005A6BB4" w:rsidRPr="00545B8F">
        <w:rPr>
          <w:rFonts w:ascii="Book Antiqua" w:hAnsi="Book Antiqua"/>
        </w:rPr>
        <w:t>differentiate.</w:t>
      </w:r>
      <w:r w:rsidR="005A6BB4" w:rsidRPr="00545B8F">
        <w:rPr>
          <w:rFonts w:ascii="Book Antiqua" w:hAnsi="Book Antiqua"/>
          <w:spacing w:val="-14"/>
        </w:rPr>
        <w:t xml:space="preserve"> </w:t>
      </w:r>
      <w:r w:rsidR="005A6BB4" w:rsidRPr="00545B8F">
        <w:rPr>
          <w:rFonts w:ascii="Book Antiqua" w:hAnsi="Book Antiqua"/>
        </w:rPr>
        <w:t>The</w:t>
      </w:r>
      <w:r w:rsidR="005A6BB4" w:rsidRPr="00545B8F">
        <w:rPr>
          <w:rFonts w:ascii="Book Antiqua" w:hAnsi="Book Antiqua"/>
          <w:spacing w:val="-11"/>
        </w:rPr>
        <w:t xml:space="preserve"> </w:t>
      </w:r>
      <w:r w:rsidR="005A6BB4" w:rsidRPr="00545B8F">
        <w:rPr>
          <w:rFonts w:ascii="Book Antiqua" w:hAnsi="Book Antiqua"/>
        </w:rPr>
        <w:t xml:space="preserve">detailed differences are shown in </w:t>
      </w:r>
      <w:r w:rsidR="005A6BB4" w:rsidRPr="00545B8F">
        <w:rPr>
          <w:rFonts w:ascii="Book Antiqua" w:hAnsi="Book Antiqua"/>
          <w:spacing w:val="-4"/>
        </w:rPr>
        <w:t xml:space="preserve">Table </w:t>
      </w:r>
      <w:r w:rsidR="00437C2A" w:rsidRPr="00545B8F">
        <w:rPr>
          <w:rFonts w:ascii="Book Antiqua" w:hAnsi="Book Antiqua"/>
        </w:rPr>
        <w:t>1</w:t>
      </w:r>
      <w:r w:rsidR="005A6BB4" w:rsidRPr="00545B8F">
        <w:rPr>
          <w:rFonts w:ascii="Book Antiqua" w:hAnsi="Book Antiqua"/>
        </w:rPr>
        <w:t xml:space="preserve">. FISH is the most commonly used method for gene </w:t>
      </w:r>
      <w:proofErr w:type="gramStart"/>
      <w:r w:rsidR="005A6BB4" w:rsidRPr="00545B8F">
        <w:rPr>
          <w:rFonts w:ascii="Book Antiqua" w:hAnsi="Book Antiqua"/>
        </w:rPr>
        <w:t>detection</w:t>
      </w:r>
      <w:r w:rsidR="005A6BB4" w:rsidRPr="00545B8F">
        <w:rPr>
          <w:rFonts w:ascii="Book Antiqua" w:hAnsi="Book Antiqua"/>
          <w:vertAlign w:val="superscript"/>
        </w:rPr>
        <w:t>[</w:t>
      </w:r>
      <w:proofErr w:type="gramEnd"/>
      <w:r w:rsidR="003772F4" w:rsidRPr="00545B8F">
        <w:rPr>
          <w:rFonts w:ascii="Book Antiqua" w:hAnsi="Book Antiqua"/>
          <w:vertAlign w:val="superscript"/>
        </w:rPr>
        <w:t>9</w:t>
      </w:r>
      <w:r w:rsidR="005A6BB4" w:rsidRPr="00545B8F">
        <w:rPr>
          <w:rFonts w:ascii="Book Antiqua" w:hAnsi="Book Antiqua"/>
          <w:vertAlign w:val="superscript"/>
        </w:rPr>
        <w:t>]</w:t>
      </w:r>
      <w:r w:rsidR="005A6BB4" w:rsidRPr="00545B8F">
        <w:rPr>
          <w:rFonts w:ascii="Book Antiqua" w:hAnsi="Book Antiqua"/>
        </w:rPr>
        <w:t>. Malignant melanoma and clear-cell sarcoma have a high positive rate of S100</w:t>
      </w:r>
      <w:r w:rsidR="005A6BB4" w:rsidRPr="00545B8F">
        <w:rPr>
          <w:rFonts w:ascii="Book Antiqua" w:hAnsi="Book Antiqua"/>
          <w:spacing w:val="-10"/>
        </w:rPr>
        <w:t xml:space="preserve"> </w:t>
      </w:r>
      <w:r w:rsidR="005A6BB4" w:rsidRPr="00545B8F">
        <w:rPr>
          <w:rFonts w:ascii="Book Antiqua" w:hAnsi="Book Antiqua"/>
        </w:rPr>
        <w:t>protein</w:t>
      </w:r>
      <w:r w:rsidR="005A6BB4" w:rsidRPr="00545B8F">
        <w:rPr>
          <w:rFonts w:ascii="Book Antiqua" w:hAnsi="Book Antiqua"/>
          <w:spacing w:val="-10"/>
        </w:rPr>
        <w:t xml:space="preserve"> </w:t>
      </w:r>
      <w:r w:rsidR="005A6BB4" w:rsidRPr="00545B8F">
        <w:rPr>
          <w:rFonts w:ascii="Book Antiqua" w:hAnsi="Book Antiqua"/>
        </w:rPr>
        <w:t>and</w:t>
      </w:r>
      <w:r w:rsidR="005A6BB4" w:rsidRPr="00545B8F">
        <w:rPr>
          <w:rFonts w:ascii="Book Antiqua" w:hAnsi="Book Antiqua"/>
          <w:spacing w:val="-10"/>
        </w:rPr>
        <w:t xml:space="preserve"> </w:t>
      </w:r>
      <w:r w:rsidR="005A6BB4" w:rsidRPr="00545B8F">
        <w:rPr>
          <w:rFonts w:ascii="Book Antiqua" w:hAnsi="Book Antiqua"/>
          <w:i/>
          <w:iCs/>
        </w:rPr>
        <w:t>TFE3</w:t>
      </w:r>
      <w:r w:rsidR="005A6BB4" w:rsidRPr="00545B8F">
        <w:rPr>
          <w:rFonts w:ascii="Book Antiqua" w:hAnsi="Book Antiqua"/>
          <w:i/>
          <w:iCs/>
          <w:spacing w:val="-10"/>
        </w:rPr>
        <w:t xml:space="preserve"> </w:t>
      </w:r>
      <w:r w:rsidR="005A6BB4" w:rsidRPr="00545B8F">
        <w:rPr>
          <w:rFonts w:ascii="Book Antiqua" w:hAnsi="Book Antiqua"/>
        </w:rPr>
        <w:t>recombination</w:t>
      </w:r>
      <w:r w:rsidR="005A6BB4" w:rsidRPr="00545B8F">
        <w:rPr>
          <w:rFonts w:ascii="Book Antiqua" w:hAnsi="Book Antiqua"/>
          <w:spacing w:val="-10"/>
        </w:rPr>
        <w:t xml:space="preserve"> </w:t>
      </w:r>
      <w:r w:rsidR="005A6BB4" w:rsidRPr="00545B8F">
        <w:rPr>
          <w:rFonts w:ascii="Book Antiqua" w:hAnsi="Book Antiqua"/>
        </w:rPr>
        <w:t>but</w:t>
      </w:r>
      <w:r w:rsidR="005A6BB4" w:rsidRPr="00545B8F">
        <w:rPr>
          <w:rFonts w:ascii="Book Antiqua" w:hAnsi="Book Antiqua"/>
          <w:spacing w:val="-9"/>
        </w:rPr>
        <w:t xml:space="preserve"> </w:t>
      </w:r>
      <w:r w:rsidR="005A6BB4" w:rsidRPr="00545B8F">
        <w:rPr>
          <w:rFonts w:ascii="Book Antiqua" w:hAnsi="Book Antiqua"/>
        </w:rPr>
        <w:t>a</w:t>
      </w:r>
      <w:r w:rsidR="005A6BB4" w:rsidRPr="00545B8F">
        <w:rPr>
          <w:rFonts w:ascii="Book Antiqua" w:hAnsi="Book Antiqua"/>
          <w:spacing w:val="-11"/>
        </w:rPr>
        <w:t xml:space="preserve"> </w:t>
      </w:r>
      <w:r w:rsidR="005A6BB4" w:rsidRPr="00545B8F">
        <w:rPr>
          <w:rFonts w:ascii="Book Antiqua" w:hAnsi="Book Antiqua"/>
        </w:rPr>
        <w:t>lack</w:t>
      </w:r>
      <w:r w:rsidR="005A6BB4" w:rsidRPr="00545B8F">
        <w:rPr>
          <w:rFonts w:ascii="Book Antiqua" w:hAnsi="Book Antiqua"/>
          <w:spacing w:val="-10"/>
        </w:rPr>
        <w:t xml:space="preserve"> </w:t>
      </w:r>
      <w:r w:rsidR="005A6BB4" w:rsidRPr="00545B8F">
        <w:rPr>
          <w:rFonts w:ascii="Book Antiqua" w:hAnsi="Book Antiqua"/>
        </w:rPr>
        <w:t>of</w:t>
      </w:r>
      <w:r w:rsidR="005A6BB4" w:rsidRPr="00545B8F">
        <w:rPr>
          <w:rFonts w:ascii="Book Antiqua" w:hAnsi="Book Antiqua"/>
          <w:spacing w:val="-10"/>
        </w:rPr>
        <w:t xml:space="preserve"> </w:t>
      </w:r>
      <w:r w:rsidR="005A6BB4" w:rsidRPr="00545B8F">
        <w:rPr>
          <w:rFonts w:ascii="Book Antiqua" w:hAnsi="Book Antiqua"/>
        </w:rPr>
        <w:t>expression</w:t>
      </w:r>
      <w:r w:rsidR="005A6BB4" w:rsidRPr="00545B8F">
        <w:rPr>
          <w:rFonts w:ascii="Book Antiqua" w:hAnsi="Book Antiqua"/>
          <w:spacing w:val="-10"/>
        </w:rPr>
        <w:t xml:space="preserve"> </w:t>
      </w:r>
      <w:r w:rsidR="005A6BB4" w:rsidRPr="00545B8F">
        <w:rPr>
          <w:rFonts w:ascii="Book Antiqua" w:hAnsi="Book Antiqua"/>
        </w:rPr>
        <w:t>of</w:t>
      </w:r>
      <w:r w:rsidR="005A6BB4" w:rsidRPr="00545B8F">
        <w:rPr>
          <w:rFonts w:ascii="Book Antiqua" w:hAnsi="Book Antiqua"/>
          <w:spacing w:val="-10"/>
        </w:rPr>
        <w:t xml:space="preserve"> </w:t>
      </w:r>
      <w:r w:rsidR="005A6BB4" w:rsidRPr="00545B8F">
        <w:rPr>
          <w:rFonts w:ascii="Book Antiqua" w:hAnsi="Book Antiqua"/>
        </w:rPr>
        <w:t>myogenic</w:t>
      </w:r>
      <w:r w:rsidR="005A6BB4" w:rsidRPr="00545B8F">
        <w:rPr>
          <w:rFonts w:ascii="Book Antiqua" w:hAnsi="Book Antiqua"/>
          <w:spacing w:val="-8"/>
        </w:rPr>
        <w:t xml:space="preserve"> </w:t>
      </w:r>
      <w:proofErr w:type="gramStart"/>
      <w:r w:rsidR="005A6BB4" w:rsidRPr="00545B8F">
        <w:rPr>
          <w:rFonts w:ascii="Book Antiqua" w:hAnsi="Book Antiqua"/>
        </w:rPr>
        <w:t>markers</w:t>
      </w:r>
      <w:r w:rsidR="005A6BB4" w:rsidRPr="00545B8F">
        <w:rPr>
          <w:rFonts w:ascii="Book Antiqua" w:hAnsi="Book Antiqua"/>
          <w:vertAlign w:val="superscript"/>
        </w:rPr>
        <w:t>[</w:t>
      </w:r>
      <w:proofErr w:type="gramEnd"/>
      <w:r w:rsidR="005A6BB4" w:rsidRPr="00545B8F">
        <w:rPr>
          <w:rFonts w:ascii="Book Antiqua" w:hAnsi="Book Antiqua"/>
          <w:vertAlign w:val="superscript"/>
        </w:rPr>
        <w:t>1</w:t>
      </w:r>
      <w:r w:rsidR="003772F4" w:rsidRPr="00545B8F">
        <w:rPr>
          <w:rFonts w:ascii="Book Antiqua" w:hAnsi="Book Antiqua"/>
          <w:vertAlign w:val="superscript"/>
        </w:rPr>
        <w:t>0,11</w:t>
      </w:r>
      <w:r w:rsidR="005A6BB4" w:rsidRPr="00545B8F">
        <w:rPr>
          <w:rFonts w:ascii="Book Antiqua" w:hAnsi="Book Antiqua"/>
          <w:vertAlign w:val="superscript"/>
        </w:rPr>
        <w:t>]</w:t>
      </w:r>
      <w:r w:rsidR="005A6BB4" w:rsidRPr="00545B8F">
        <w:rPr>
          <w:rFonts w:ascii="Book Antiqua" w:hAnsi="Book Antiqua"/>
        </w:rPr>
        <w:t>.</w:t>
      </w:r>
      <w:r w:rsidR="005A6BB4" w:rsidRPr="00545B8F">
        <w:rPr>
          <w:rFonts w:ascii="Book Antiqua" w:hAnsi="Book Antiqua"/>
          <w:spacing w:val="-19"/>
        </w:rPr>
        <w:t xml:space="preserve"> </w:t>
      </w:r>
      <w:r w:rsidR="005A6BB4" w:rsidRPr="00545B8F">
        <w:rPr>
          <w:rFonts w:ascii="Book Antiqua" w:hAnsi="Book Antiqua"/>
        </w:rPr>
        <w:t>Therefore,</w:t>
      </w:r>
      <w:r w:rsidR="005A6BB4" w:rsidRPr="00545B8F">
        <w:rPr>
          <w:rFonts w:ascii="Book Antiqua" w:hAnsi="Book Antiqua"/>
          <w:spacing w:val="-17"/>
        </w:rPr>
        <w:t xml:space="preserve"> </w:t>
      </w:r>
      <w:r w:rsidR="005A6BB4" w:rsidRPr="00545B8F">
        <w:rPr>
          <w:rFonts w:ascii="Book Antiqua" w:hAnsi="Book Antiqua"/>
        </w:rPr>
        <w:t>the</w:t>
      </w:r>
      <w:r w:rsidR="005A6BB4" w:rsidRPr="00545B8F">
        <w:rPr>
          <w:rFonts w:ascii="Book Antiqua" w:hAnsi="Book Antiqua"/>
          <w:spacing w:val="-15"/>
        </w:rPr>
        <w:t xml:space="preserve"> </w:t>
      </w:r>
      <w:r w:rsidR="005A6BB4" w:rsidRPr="00545B8F">
        <w:rPr>
          <w:rFonts w:ascii="Book Antiqua" w:hAnsi="Book Antiqua"/>
        </w:rPr>
        <w:t>melanin</w:t>
      </w:r>
      <w:r w:rsidR="005A6BB4" w:rsidRPr="00545B8F">
        <w:rPr>
          <w:rFonts w:ascii="Book Antiqua" w:hAnsi="Book Antiqua"/>
          <w:spacing w:val="-17"/>
        </w:rPr>
        <w:t xml:space="preserve"> </w:t>
      </w:r>
      <w:r w:rsidR="005A6BB4" w:rsidRPr="00545B8F">
        <w:rPr>
          <w:rFonts w:ascii="Book Antiqua" w:hAnsi="Book Antiqua"/>
        </w:rPr>
        <w:t>and</w:t>
      </w:r>
      <w:r w:rsidR="005A6BB4" w:rsidRPr="00545B8F">
        <w:rPr>
          <w:rFonts w:ascii="Book Antiqua" w:hAnsi="Book Antiqua"/>
          <w:spacing w:val="-17"/>
        </w:rPr>
        <w:t xml:space="preserve"> </w:t>
      </w:r>
      <w:r w:rsidR="005A6BB4" w:rsidRPr="00545B8F">
        <w:rPr>
          <w:rFonts w:ascii="Book Antiqua" w:hAnsi="Book Antiqua"/>
        </w:rPr>
        <w:t>myogenic</w:t>
      </w:r>
      <w:r w:rsidR="005A6BB4" w:rsidRPr="00545B8F">
        <w:rPr>
          <w:rFonts w:ascii="Book Antiqua" w:hAnsi="Book Antiqua"/>
          <w:spacing w:val="-18"/>
        </w:rPr>
        <w:t xml:space="preserve"> </w:t>
      </w:r>
      <w:r w:rsidR="005A6BB4" w:rsidRPr="00545B8F">
        <w:rPr>
          <w:rFonts w:ascii="Book Antiqua" w:hAnsi="Book Antiqua"/>
        </w:rPr>
        <w:t>immune</w:t>
      </w:r>
      <w:r w:rsidR="005A6BB4" w:rsidRPr="00545B8F">
        <w:rPr>
          <w:rFonts w:ascii="Book Antiqua" w:hAnsi="Book Antiqua"/>
          <w:spacing w:val="-15"/>
        </w:rPr>
        <w:t xml:space="preserve"> </w:t>
      </w:r>
      <w:r w:rsidR="005A6BB4" w:rsidRPr="00545B8F">
        <w:rPr>
          <w:rFonts w:ascii="Book Antiqua" w:hAnsi="Book Antiqua"/>
        </w:rPr>
        <w:t>markers</w:t>
      </w:r>
      <w:r w:rsidR="005A6BB4" w:rsidRPr="00545B8F">
        <w:rPr>
          <w:rFonts w:ascii="Book Antiqua" w:hAnsi="Book Antiqua"/>
          <w:spacing w:val="-14"/>
        </w:rPr>
        <w:t xml:space="preserve"> </w:t>
      </w:r>
      <w:r w:rsidR="005A6BB4" w:rsidRPr="00545B8F">
        <w:rPr>
          <w:rFonts w:ascii="Book Antiqua" w:hAnsi="Book Antiqua"/>
        </w:rPr>
        <w:t>can</w:t>
      </w:r>
      <w:r w:rsidR="005A6BB4" w:rsidRPr="00545B8F">
        <w:rPr>
          <w:rFonts w:ascii="Book Antiqua" w:hAnsi="Book Antiqua"/>
          <w:spacing w:val="-14"/>
        </w:rPr>
        <w:t xml:space="preserve"> </w:t>
      </w:r>
      <w:r w:rsidR="005A6BB4" w:rsidRPr="00545B8F">
        <w:rPr>
          <w:rFonts w:ascii="Book Antiqua" w:hAnsi="Book Antiqua"/>
        </w:rPr>
        <w:t>be</w:t>
      </w:r>
      <w:r w:rsidR="005A6BB4" w:rsidRPr="00545B8F">
        <w:rPr>
          <w:rFonts w:ascii="Book Antiqua" w:hAnsi="Book Antiqua"/>
          <w:spacing w:val="-18"/>
        </w:rPr>
        <w:t xml:space="preserve"> </w:t>
      </w:r>
      <w:r w:rsidR="005A6BB4" w:rsidRPr="00545B8F">
        <w:rPr>
          <w:rFonts w:ascii="Book Antiqua" w:hAnsi="Book Antiqua"/>
        </w:rPr>
        <w:t>used</w:t>
      </w:r>
      <w:r w:rsidR="005A6BB4" w:rsidRPr="00545B8F">
        <w:rPr>
          <w:rFonts w:ascii="Book Antiqua" w:hAnsi="Book Antiqua"/>
          <w:spacing w:val="-17"/>
        </w:rPr>
        <w:t xml:space="preserve"> </w:t>
      </w:r>
      <w:r w:rsidR="005A6BB4" w:rsidRPr="00545B8F">
        <w:rPr>
          <w:rFonts w:ascii="Book Antiqua" w:hAnsi="Book Antiqua"/>
        </w:rPr>
        <w:t>for</w:t>
      </w:r>
      <w:r w:rsidR="005A6BB4" w:rsidRPr="00545B8F">
        <w:rPr>
          <w:rFonts w:ascii="Book Antiqua" w:hAnsi="Book Antiqua"/>
          <w:spacing w:val="-17"/>
        </w:rPr>
        <w:t xml:space="preserve"> </w:t>
      </w:r>
      <w:r w:rsidR="005A6BB4" w:rsidRPr="00545B8F">
        <w:rPr>
          <w:rFonts w:ascii="Book Antiqua" w:hAnsi="Book Antiqua"/>
        </w:rPr>
        <w:t>identification. GIST</w:t>
      </w:r>
      <w:r w:rsidR="005A6BB4" w:rsidRPr="00545B8F">
        <w:rPr>
          <w:rFonts w:ascii="Book Antiqua" w:hAnsi="Book Antiqua"/>
          <w:spacing w:val="-12"/>
        </w:rPr>
        <w:t xml:space="preserve"> </w:t>
      </w:r>
      <w:r w:rsidR="005A6BB4" w:rsidRPr="00545B8F">
        <w:rPr>
          <w:rFonts w:ascii="Book Antiqua" w:hAnsi="Book Antiqua"/>
        </w:rPr>
        <w:t>is</w:t>
      </w:r>
      <w:r w:rsidR="005A6BB4" w:rsidRPr="00545B8F">
        <w:rPr>
          <w:rFonts w:ascii="Book Antiqua" w:hAnsi="Book Antiqua"/>
          <w:spacing w:val="-7"/>
        </w:rPr>
        <w:t xml:space="preserve"> </w:t>
      </w:r>
      <w:r w:rsidR="005A6BB4" w:rsidRPr="00545B8F">
        <w:rPr>
          <w:rFonts w:ascii="Book Antiqua" w:hAnsi="Book Antiqua"/>
        </w:rPr>
        <w:t>the</w:t>
      </w:r>
      <w:r w:rsidR="005A6BB4" w:rsidRPr="00545B8F">
        <w:rPr>
          <w:rFonts w:ascii="Book Antiqua" w:hAnsi="Book Antiqua"/>
          <w:spacing w:val="-8"/>
        </w:rPr>
        <w:t xml:space="preserve"> </w:t>
      </w:r>
      <w:r w:rsidR="005A6BB4" w:rsidRPr="00545B8F">
        <w:rPr>
          <w:rFonts w:ascii="Book Antiqua" w:hAnsi="Book Antiqua"/>
        </w:rPr>
        <w:t>most</w:t>
      </w:r>
      <w:r w:rsidR="005A6BB4" w:rsidRPr="00545B8F">
        <w:rPr>
          <w:rFonts w:ascii="Book Antiqua" w:hAnsi="Book Antiqua"/>
          <w:spacing w:val="-7"/>
        </w:rPr>
        <w:t xml:space="preserve"> </w:t>
      </w:r>
      <w:r w:rsidR="005A6BB4" w:rsidRPr="00545B8F">
        <w:rPr>
          <w:rFonts w:ascii="Book Antiqua" w:hAnsi="Book Antiqua"/>
        </w:rPr>
        <w:t>common</w:t>
      </w:r>
      <w:r w:rsidR="005A6BB4" w:rsidRPr="00545B8F">
        <w:rPr>
          <w:rFonts w:ascii="Book Antiqua" w:hAnsi="Book Antiqua"/>
          <w:spacing w:val="-7"/>
        </w:rPr>
        <w:t xml:space="preserve"> </w:t>
      </w:r>
      <w:r w:rsidR="005A6BB4" w:rsidRPr="00545B8F">
        <w:rPr>
          <w:rFonts w:ascii="Book Antiqua" w:hAnsi="Book Antiqua"/>
        </w:rPr>
        <w:t>tumor</w:t>
      </w:r>
      <w:r w:rsidR="005A6BB4" w:rsidRPr="00545B8F">
        <w:rPr>
          <w:rFonts w:ascii="Book Antiqua" w:hAnsi="Book Antiqua"/>
          <w:spacing w:val="-8"/>
        </w:rPr>
        <w:t xml:space="preserve"> </w:t>
      </w:r>
      <w:r w:rsidR="005A6BB4" w:rsidRPr="00545B8F">
        <w:rPr>
          <w:rFonts w:ascii="Book Antiqua" w:hAnsi="Book Antiqua"/>
        </w:rPr>
        <w:t>of</w:t>
      </w:r>
      <w:r w:rsidR="005A6BB4" w:rsidRPr="00545B8F">
        <w:rPr>
          <w:rFonts w:ascii="Book Antiqua" w:hAnsi="Book Antiqua"/>
          <w:spacing w:val="-8"/>
        </w:rPr>
        <w:t xml:space="preserve"> </w:t>
      </w:r>
      <w:r w:rsidR="005A6BB4" w:rsidRPr="00545B8F">
        <w:rPr>
          <w:rFonts w:ascii="Book Antiqua" w:hAnsi="Book Antiqua"/>
        </w:rPr>
        <w:t>the</w:t>
      </w:r>
      <w:r w:rsidR="005A6BB4" w:rsidRPr="00545B8F">
        <w:rPr>
          <w:rFonts w:ascii="Book Antiqua" w:hAnsi="Book Antiqua"/>
          <w:spacing w:val="-8"/>
        </w:rPr>
        <w:t xml:space="preserve"> </w:t>
      </w:r>
      <w:r w:rsidR="005A6BB4" w:rsidRPr="00545B8F">
        <w:rPr>
          <w:rFonts w:ascii="Book Antiqua" w:hAnsi="Book Antiqua"/>
        </w:rPr>
        <w:t>gastrointestinal</w:t>
      </w:r>
      <w:r w:rsidR="005A6BB4" w:rsidRPr="00545B8F">
        <w:rPr>
          <w:rFonts w:ascii="Book Antiqua" w:hAnsi="Book Antiqua"/>
          <w:spacing w:val="-7"/>
        </w:rPr>
        <w:t xml:space="preserve"> </w:t>
      </w:r>
      <w:proofErr w:type="spellStart"/>
      <w:r w:rsidR="005A6BB4" w:rsidRPr="00545B8F">
        <w:rPr>
          <w:rFonts w:ascii="Book Antiqua" w:hAnsi="Book Antiqua"/>
        </w:rPr>
        <w:t>mesenchymal</w:t>
      </w:r>
      <w:proofErr w:type="spellEnd"/>
      <w:r w:rsidR="005A6BB4" w:rsidRPr="00545B8F">
        <w:rPr>
          <w:rFonts w:ascii="Book Antiqua" w:hAnsi="Book Antiqua"/>
          <w:spacing w:val="-7"/>
        </w:rPr>
        <w:t xml:space="preserve"> </w:t>
      </w:r>
      <w:r w:rsidR="005A6BB4" w:rsidRPr="00545B8F">
        <w:rPr>
          <w:rFonts w:ascii="Book Antiqua" w:hAnsi="Book Antiqua"/>
        </w:rPr>
        <w:t>tissue,</w:t>
      </w:r>
      <w:r w:rsidR="005A6BB4" w:rsidRPr="00545B8F">
        <w:rPr>
          <w:rFonts w:ascii="Book Antiqua" w:hAnsi="Book Antiqua"/>
          <w:spacing w:val="-7"/>
        </w:rPr>
        <w:t xml:space="preserve"> </w:t>
      </w:r>
      <w:r w:rsidR="005A6BB4" w:rsidRPr="00545B8F">
        <w:rPr>
          <w:rFonts w:ascii="Book Antiqua" w:hAnsi="Book Antiqua"/>
        </w:rPr>
        <w:t>which</w:t>
      </w:r>
      <w:r w:rsidR="005A6BB4" w:rsidRPr="00545B8F">
        <w:rPr>
          <w:rFonts w:ascii="Book Antiqua" w:hAnsi="Book Antiqua"/>
          <w:spacing w:val="-7"/>
        </w:rPr>
        <w:t xml:space="preserve"> </w:t>
      </w:r>
      <w:r w:rsidR="005A6BB4" w:rsidRPr="00545B8F">
        <w:rPr>
          <w:rFonts w:ascii="Book Antiqua" w:hAnsi="Book Antiqua"/>
        </w:rPr>
        <w:t xml:space="preserve">has </w:t>
      </w:r>
      <w:proofErr w:type="gramStart"/>
      <w:r w:rsidR="0061373B">
        <w:rPr>
          <w:rFonts w:ascii="Book Antiqua" w:hAnsi="Book Antiqua"/>
        </w:rPr>
        <w:t xml:space="preserve">a </w:t>
      </w:r>
      <w:r w:rsidR="004A1981" w:rsidRPr="00545B8F">
        <w:rPr>
          <w:rFonts w:ascii="Book Antiqua" w:hAnsi="Book Antiqua"/>
        </w:rPr>
        <w:t>morphology</w:t>
      </w:r>
      <w:proofErr w:type="gramEnd"/>
      <w:r w:rsidR="005A6BB4" w:rsidRPr="00545B8F">
        <w:rPr>
          <w:rFonts w:ascii="Book Antiqua" w:hAnsi="Book Antiqua"/>
        </w:rPr>
        <w:t xml:space="preserve"> very similar to that of gastrointestinal </w:t>
      </w:r>
      <w:proofErr w:type="spellStart"/>
      <w:r w:rsidR="005A6BB4" w:rsidRPr="00545B8F">
        <w:rPr>
          <w:rFonts w:ascii="Book Antiqua" w:hAnsi="Book Antiqua"/>
        </w:rPr>
        <w:t>PEComa</w:t>
      </w:r>
      <w:proofErr w:type="spellEnd"/>
      <w:r w:rsidR="005A6BB4" w:rsidRPr="00545B8F">
        <w:rPr>
          <w:rFonts w:ascii="Book Antiqua" w:hAnsi="Book Antiqua"/>
        </w:rPr>
        <w:t xml:space="preserve">, and can also </w:t>
      </w:r>
      <w:proofErr w:type="spellStart"/>
      <w:r w:rsidR="005A6BB4" w:rsidRPr="00545B8F">
        <w:rPr>
          <w:rFonts w:ascii="Book Antiqua" w:hAnsi="Book Antiqua"/>
        </w:rPr>
        <w:t>coexpress</w:t>
      </w:r>
      <w:proofErr w:type="spellEnd"/>
      <w:r w:rsidR="005A6BB4" w:rsidRPr="00545B8F">
        <w:rPr>
          <w:rFonts w:ascii="Book Antiqua" w:hAnsi="Book Antiqua"/>
        </w:rPr>
        <w:t xml:space="preserve"> the </w:t>
      </w:r>
      <w:r w:rsidR="005A6BB4" w:rsidRPr="00545B8F">
        <w:rPr>
          <w:rFonts w:ascii="Book Antiqua" w:hAnsi="Book Antiqua"/>
          <w:spacing w:val="-3"/>
        </w:rPr>
        <w:t xml:space="preserve">CD117 </w:t>
      </w:r>
      <w:r w:rsidR="005A6BB4" w:rsidRPr="00545B8F">
        <w:rPr>
          <w:rFonts w:ascii="Book Antiqua" w:hAnsi="Book Antiqua"/>
        </w:rPr>
        <w:t xml:space="preserve">tumor marker, which increases the </w:t>
      </w:r>
      <w:r w:rsidR="0061373B">
        <w:rPr>
          <w:rFonts w:ascii="Book Antiqua" w:hAnsi="Book Antiqua"/>
        </w:rPr>
        <w:t xml:space="preserve">difficulty in </w:t>
      </w:r>
      <w:r w:rsidR="005A6BB4" w:rsidRPr="00545B8F">
        <w:rPr>
          <w:rFonts w:ascii="Book Antiqua" w:hAnsi="Book Antiqua"/>
        </w:rPr>
        <w:t>differentiation of this disease. However, GIST does not have the characteristic of expressing the melanin marker; hence, we can use the melanin marker to distinguish</w:t>
      </w:r>
      <w:r w:rsidR="005A6BB4" w:rsidRPr="00545B8F">
        <w:rPr>
          <w:rFonts w:ascii="Book Antiqua" w:hAnsi="Book Antiqua"/>
          <w:spacing w:val="-4"/>
        </w:rPr>
        <w:t xml:space="preserve"> </w:t>
      </w:r>
      <w:proofErr w:type="gramStart"/>
      <w:r w:rsidR="005A6BB4" w:rsidRPr="00545B8F">
        <w:rPr>
          <w:rFonts w:ascii="Book Antiqua" w:hAnsi="Book Antiqua"/>
        </w:rPr>
        <w:t>it</w:t>
      </w:r>
      <w:r w:rsidR="005A6BB4" w:rsidRPr="00545B8F">
        <w:rPr>
          <w:rFonts w:ascii="Book Antiqua" w:hAnsi="Book Antiqua"/>
          <w:vertAlign w:val="superscript"/>
        </w:rPr>
        <w:t>[</w:t>
      </w:r>
      <w:proofErr w:type="gramEnd"/>
      <w:r w:rsidR="005A6BB4" w:rsidRPr="00545B8F">
        <w:rPr>
          <w:rFonts w:ascii="Book Antiqua" w:hAnsi="Book Antiqua"/>
          <w:vertAlign w:val="superscript"/>
        </w:rPr>
        <w:t>1</w:t>
      </w:r>
      <w:r w:rsidR="003772F4" w:rsidRPr="00545B8F">
        <w:rPr>
          <w:rFonts w:ascii="Book Antiqua" w:hAnsi="Book Antiqua"/>
          <w:vertAlign w:val="superscript"/>
        </w:rPr>
        <w:t>2</w:t>
      </w:r>
      <w:r w:rsidR="005A6BB4" w:rsidRPr="00545B8F">
        <w:rPr>
          <w:rFonts w:ascii="Book Antiqua" w:hAnsi="Book Antiqua"/>
          <w:vertAlign w:val="superscript"/>
        </w:rPr>
        <w:t>-1</w:t>
      </w:r>
      <w:r w:rsidR="003772F4" w:rsidRPr="00545B8F">
        <w:rPr>
          <w:rFonts w:ascii="Book Antiqua" w:hAnsi="Book Antiqua"/>
          <w:vertAlign w:val="superscript"/>
        </w:rPr>
        <w:t>5</w:t>
      </w:r>
      <w:r w:rsidR="005A6BB4" w:rsidRPr="00545B8F">
        <w:rPr>
          <w:rFonts w:ascii="Book Antiqua" w:hAnsi="Book Antiqua"/>
          <w:vertAlign w:val="superscript"/>
        </w:rPr>
        <w:t>]</w:t>
      </w:r>
      <w:r w:rsidR="005A6BB4" w:rsidRPr="00545B8F">
        <w:rPr>
          <w:rFonts w:ascii="Book Antiqua" w:hAnsi="Book Antiqua"/>
        </w:rPr>
        <w:t>.</w:t>
      </w:r>
    </w:p>
    <w:p w:rsidR="00342F8B" w:rsidRPr="00545B8F" w:rsidRDefault="00342F8B" w:rsidP="00545B8F">
      <w:pPr>
        <w:pStyle w:val="a4"/>
        <w:kinsoku w:val="0"/>
        <w:overflowPunct w:val="0"/>
        <w:spacing w:line="360" w:lineRule="auto"/>
        <w:ind w:right="438"/>
        <w:jc w:val="both"/>
        <w:rPr>
          <w:rFonts w:ascii="Book Antiqua" w:hAnsi="Book Antiqua"/>
        </w:rPr>
      </w:pPr>
    </w:p>
    <w:p w:rsidR="005A6BB4" w:rsidRPr="00545B8F" w:rsidRDefault="00342F8B" w:rsidP="00545B8F">
      <w:pPr>
        <w:pStyle w:val="1"/>
        <w:kinsoku w:val="0"/>
        <w:overflowPunct w:val="0"/>
        <w:spacing w:before="0" w:line="360" w:lineRule="auto"/>
        <w:ind w:left="0"/>
        <w:jc w:val="both"/>
        <w:rPr>
          <w:rFonts w:ascii="Book Antiqua" w:hAnsi="Book Antiqua"/>
          <w:color w:val="231F20"/>
          <w:sz w:val="24"/>
          <w:szCs w:val="24"/>
        </w:rPr>
      </w:pPr>
      <w:r w:rsidRPr="00545B8F">
        <w:rPr>
          <w:rFonts w:ascii="Book Antiqua" w:hAnsi="Book Antiqua"/>
          <w:color w:val="231F20"/>
          <w:sz w:val="24"/>
          <w:szCs w:val="24"/>
        </w:rPr>
        <w:t>CONCLUSION</w:t>
      </w:r>
    </w:p>
    <w:p w:rsidR="00C17E3E" w:rsidRDefault="005A6BB4" w:rsidP="00C17E3E">
      <w:pPr>
        <w:pStyle w:val="a4"/>
        <w:kinsoku w:val="0"/>
        <w:overflowPunct w:val="0"/>
        <w:spacing w:line="360" w:lineRule="auto"/>
        <w:ind w:right="435"/>
        <w:jc w:val="both"/>
        <w:rPr>
          <w:rFonts w:ascii="Book Antiqua" w:hAnsi="Book Antiqua"/>
          <w:color w:val="000000"/>
        </w:rPr>
      </w:pPr>
      <w:r w:rsidRPr="00545B8F">
        <w:rPr>
          <w:rFonts w:ascii="Book Antiqua" w:hAnsi="Book Antiqua"/>
          <w:color w:val="231F20"/>
        </w:rPr>
        <w:t>In</w:t>
      </w:r>
      <w:r w:rsidRPr="00545B8F">
        <w:rPr>
          <w:rFonts w:ascii="Book Antiqua" w:hAnsi="Book Antiqua"/>
          <w:color w:val="231F20"/>
          <w:spacing w:val="-11"/>
        </w:rPr>
        <w:t xml:space="preserve"> </w:t>
      </w:r>
      <w:r w:rsidRPr="00545B8F">
        <w:rPr>
          <w:rFonts w:ascii="Book Antiqua" w:hAnsi="Book Antiqua"/>
          <w:color w:val="231F20"/>
          <w:spacing w:val="-3"/>
        </w:rPr>
        <w:t>summary,</w:t>
      </w:r>
      <w:bookmarkStart w:id="11" w:name="OLE_LINK7"/>
      <w:bookmarkStart w:id="12" w:name="OLE_LINK8"/>
      <w:r w:rsidRPr="00545B8F">
        <w:rPr>
          <w:rFonts w:ascii="Book Antiqua" w:hAnsi="Book Antiqua"/>
          <w:color w:val="231F20"/>
          <w:spacing w:val="-11"/>
        </w:rPr>
        <w:t xml:space="preserve"> </w:t>
      </w:r>
      <w:r w:rsidRPr="00545B8F">
        <w:rPr>
          <w:rFonts w:ascii="Book Antiqua" w:hAnsi="Book Antiqua"/>
          <w:color w:val="231F20"/>
        </w:rPr>
        <w:t>we</w:t>
      </w:r>
      <w:r w:rsidRPr="00545B8F">
        <w:rPr>
          <w:rFonts w:ascii="Book Antiqua" w:hAnsi="Book Antiqua"/>
          <w:color w:val="231F20"/>
          <w:spacing w:val="-12"/>
        </w:rPr>
        <w:t xml:space="preserve"> </w:t>
      </w:r>
      <w:r w:rsidR="0061373B" w:rsidRPr="00545B8F">
        <w:rPr>
          <w:rFonts w:ascii="Book Antiqua" w:hAnsi="Book Antiqua"/>
          <w:color w:val="231F20"/>
        </w:rPr>
        <w:t>report</w:t>
      </w:r>
      <w:r w:rsidR="0061373B">
        <w:rPr>
          <w:rFonts w:ascii="Book Antiqua" w:hAnsi="Book Antiqua"/>
          <w:color w:val="231F20"/>
        </w:rPr>
        <w:t xml:space="preserve"> </w:t>
      </w:r>
      <w:r w:rsidRPr="00545B8F">
        <w:rPr>
          <w:rFonts w:ascii="Book Antiqua" w:hAnsi="Book Antiqua"/>
          <w:color w:val="231F20"/>
        </w:rPr>
        <w:t>the</w:t>
      </w:r>
      <w:r w:rsidRPr="00545B8F">
        <w:rPr>
          <w:rFonts w:ascii="Book Antiqua" w:hAnsi="Book Antiqua"/>
          <w:color w:val="231F20"/>
          <w:spacing w:val="-12"/>
        </w:rPr>
        <w:t xml:space="preserve"> </w:t>
      </w:r>
      <w:proofErr w:type="spellStart"/>
      <w:r w:rsidRPr="00545B8F">
        <w:rPr>
          <w:rFonts w:ascii="Book Antiqua" w:hAnsi="Book Antiqua"/>
          <w:color w:val="231F20"/>
        </w:rPr>
        <w:t>clinicopathological</w:t>
      </w:r>
      <w:proofErr w:type="spellEnd"/>
      <w:r w:rsidRPr="00545B8F">
        <w:rPr>
          <w:rFonts w:ascii="Book Antiqua" w:hAnsi="Book Antiqua"/>
          <w:color w:val="231F20"/>
          <w:spacing w:val="-11"/>
        </w:rPr>
        <w:t xml:space="preserve"> </w:t>
      </w:r>
      <w:r w:rsidRPr="00545B8F">
        <w:rPr>
          <w:rFonts w:ascii="Book Antiqua" w:hAnsi="Book Antiqua"/>
          <w:color w:val="231F20"/>
        </w:rPr>
        <w:t>features</w:t>
      </w:r>
      <w:r w:rsidRPr="00545B8F">
        <w:rPr>
          <w:rFonts w:ascii="Book Antiqua" w:hAnsi="Book Antiqua"/>
          <w:color w:val="231F20"/>
          <w:spacing w:val="-11"/>
        </w:rPr>
        <w:t xml:space="preserve"> </w:t>
      </w:r>
      <w:r w:rsidRPr="00545B8F">
        <w:rPr>
          <w:rFonts w:ascii="Book Antiqua" w:hAnsi="Book Antiqua"/>
          <w:color w:val="231F20"/>
        </w:rPr>
        <w:t>of</w:t>
      </w:r>
      <w:r w:rsidRPr="00545B8F">
        <w:rPr>
          <w:rFonts w:ascii="Book Antiqua" w:hAnsi="Book Antiqua"/>
          <w:color w:val="231F20"/>
          <w:spacing w:val="-12"/>
        </w:rPr>
        <w:t xml:space="preserve"> </w:t>
      </w:r>
      <w:r w:rsidR="0061373B">
        <w:rPr>
          <w:rFonts w:ascii="Book Antiqua" w:hAnsi="Book Antiqua"/>
          <w:color w:val="231F20"/>
          <w:spacing w:val="-12"/>
        </w:rPr>
        <w:t xml:space="preserve">a </w:t>
      </w:r>
      <w:r w:rsidRPr="00545B8F">
        <w:rPr>
          <w:rFonts w:ascii="Book Antiqua" w:hAnsi="Book Antiqua"/>
          <w:color w:val="231F20"/>
        </w:rPr>
        <w:t>primary</w:t>
      </w:r>
      <w:r w:rsidRPr="00545B8F">
        <w:rPr>
          <w:rFonts w:ascii="Book Antiqua" w:hAnsi="Book Antiqua"/>
          <w:color w:val="231F20"/>
          <w:spacing w:val="-16"/>
        </w:rPr>
        <w:t xml:space="preserve"> </w:t>
      </w:r>
      <w:r w:rsidRPr="00545B8F">
        <w:rPr>
          <w:rFonts w:ascii="Book Antiqua" w:hAnsi="Book Antiqua"/>
          <w:color w:val="231F20"/>
        </w:rPr>
        <w:t>tumor</w:t>
      </w:r>
      <w:r w:rsidRPr="00545B8F">
        <w:rPr>
          <w:rFonts w:ascii="Book Antiqua" w:hAnsi="Book Antiqua"/>
          <w:color w:val="231F20"/>
          <w:spacing w:val="-8"/>
        </w:rPr>
        <w:t xml:space="preserve"> </w:t>
      </w:r>
      <w:r w:rsidRPr="00545B8F">
        <w:rPr>
          <w:rFonts w:ascii="Book Antiqua" w:hAnsi="Book Antiqua"/>
          <w:color w:val="231F20"/>
        </w:rPr>
        <w:t>that</w:t>
      </w:r>
      <w:r w:rsidRPr="00545B8F">
        <w:rPr>
          <w:rFonts w:ascii="Book Antiqua" w:hAnsi="Book Antiqua"/>
          <w:color w:val="231F20"/>
          <w:spacing w:val="-11"/>
        </w:rPr>
        <w:t xml:space="preserve"> </w:t>
      </w:r>
      <w:r w:rsidR="0061373B">
        <w:rPr>
          <w:rFonts w:ascii="Book Antiqua" w:hAnsi="Book Antiqua"/>
          <w:color w:val="231F20"/>
        </w:rPr>
        <w:t>is</w:t>
      </w:r>
      <w:r w:rsidR="0061373B" w:rsidRPr="00545B8F">
        <w:rPr>
          <w:rFonts w:ascii="Book Antiqua" w:hAnsi="Book Antiqua"/>
          <w:color w:val="231F20"/>
        </w:rPr>
        <w:t xml:space="preserve"> </w:t>
      </w:r>
      <w:r w:rsidRPr="00545B8F">
        <w:rPr>
          <w:rFonts w:ascii="Book Antiqua" w:hAnsi="Book Antiqua"/>
          <w:color w:val="231F20"/>
        </w:rPr>
        <w:t>extremely</w:t>
      </w:r>
      <w:r w:rsidRPr="00545B8F">
        <w:rPr>
          <w:rFonts w:ascii="Book Antiqua" w:hAnsi="Book Antiqua"/>
          <w:color w:val="231F20"/>
          <w:spacing w:val="-22"/>
        </w:rPr>
        <w:t xml:space="preserve"> </w:t>
      </w:r>
      <w:r w:rsidRPr="00545B8F">
        <w:rPr>
          <w:rFonts w:ascii="Book Antiqua" w:hAnsi="Book Antiqua"/>
          <w:color w:val="231F20"/>
        </w:rPr>
        <w:t>rare</w:t>
      </w:r>
      <w:r w:rsidRPr="00545B8F">
        <w:rPr>
          <w:rFonts w:ascii="Book Antiqua" w:hAnsi="Book Antiqua"/>
          <w:color w:val="231F20"/>
          <w:spacing w:val="-18"/>
        </w:rPr>
        <w:t xml:space="preserve"> </w:t>
      </w:r>
      <w:r w:rsidRPr="00545B8F">
        <w:rPr>
          <w:rFonts w:ascii="Book Antiqua" w:hAnsi="Book Antiqua"/>
          <w:color w:val="231F20"/>
        </w:rPr>
        <w:t>in</w:t>
      </w:r>
      <w:r w:rsidRPr="00545B8F">
        <w:rPr>
          <w:rFonts w:ascii="Book Antiqua" w:hAnsi="Book Antiqua"/>
          <w:color w:val="231F20"/>
          <w:spacing w:val="-17"/>
        </w:rPr>
        <w:t xml:space="preserve"> </w:t>
      </w:r>
      <w:r w:rsidRPr="00545B8F">
        <w:rPr>
          <w:rFonts w:ascii="Book Antiqua" w:hAnsi="Book Antiqua"/>
          <w:color w:val="231F20"/>
        </w:rPr>
        <w:t>the</w:t>
      </w:r>
      <w:r w:rsidRPr="00545B8F">
        <w:rPr>
          <w:rFonts w:ascii="Book Antiqua" w:hAnsi="Book Antiqua"/>
          <w:color w:val="231F20"/>
          <w:spacing w:val="-18"/>
        </w:rPr>
        <w:t xml:space="preserve"> </w:t>
      </w:r>
      <w:r w:rsidRPr="00545B8F">
        <w:rPr>
          <w:rFonts w:ascii="Book Antiqua" w:hAnsi="Book Antiqua"/>
          <w:color w:val="231F20"/>
        </w:rPr>
        <w:t>sigmoid</w:t>
      </w:r>
      <w:r w:rsidRPr="00545B8F">
        <w:rPr>
          <w:rFonts w:ascii="Book Antiqua" w:hAnsi="Book Antiqua"/>
          <w:color w:val="231F20"/>
          <w:spacing w:val="-17"/>
        </w:rPr>
        <w:t xml:space="preserve"> </w:t>
      </w:r>
      <w:r w:rsidRPr="00545B8F">
        <w:rPr>
          <w:rFonts w:ascii="Book Antiqua" w:hAnsi="Book Antiqua"/>
          <w:color w:val="231F20"/>
        </w:rPr>
        <w:t>colon</w:t>
      </w:r>
      <w:r w:rsidRPr="00545B8F">
        <w:rPr>
          <w:rFonts w:ascii="Book Antiqua" w:hAnsi="Book Antiqua"/>
          <w:color w:val="231F20"/>
          <w:spacing w:val="-17"/>
        </w:rPr>
        <w:t xml:space="preserve"> </w:t>
      </w:r>
      <w:r w:rsidRPr="00545B8F">
        <w:rPr>
          <w:rFonts w:ascii="Book Antiqua" w:hAnsi="Book Antiqua"/>
          <w:color w:val="000000"/>
        </w:rPr>
        <w:t>and</w:t>
      </w:r>
      <w:r w:rsidRPr="00545B8F">
        <w:rPr>
          <w:rFonts w:ascii="Book Antiqua" w:hAnsi="Book Antiqua"/>
          <w:color w:val="000000"/>
          <w:spacing w:val="-17"/>
        </w:rPr>
        <w:t xml:space="preserve"> </w:t>
      </w:r>
      <w:r w:rsidR="0061373B" w:rsidRPr="00545B8F">
        <w:rPr>
          <w:rFonts w:ascii="Book Antiqua" w:hAnsi="Book Antiqua"/>
          <w:color w:val="000000"/>
        </w:rPr>
        <w:t>review</w:t>
      </w:r>
      <w:r w:rsidR="0061373B">
        <w:rPr>
          <w:rFonts w:ascii="Book Antiqua" w:hAnsi="Book Antiqua"/>
          <w:color w:val="000000"/>
        </w:rPr>
        <w:t xml:space="preserve"> </w:t>
      </w:r>
      <w:r w:rsidRPr="00545B8F">
        <w:rPr>
          <w:rFonts w:ascii="Book Antiqua" w:hAnsi="Book Antiqua"/>
          <w:color w:val="000000"/>
        </w:rPr>
        <w:t>the</w:t>
      </w:r>
      <w:r w:rsidRPr="00545B8F">
        <w:rPr>
          <w:rFonts w:ascii="Book Antiqua" w:hAnsi="Book Antiqua"/>
          <w:color w:val="000000"/>
          <w:spacing w:val="-18"/>
        </w:rPr>
        <w:t xml:space="preserve"> </w:t>
      </w:r>
      <w:proofErr w:type="spellStart"/>
      <w:r w:rsidRPr="00545B8F">
        <w:rPr>
          <w:rFonts w:ascii="Book Antiqua" w:hAnsi="Book Antiqua"/>
          <w:color w:val="000000"/>
        </w:rPr>
        <w:t>clinicopathological</w:t>
      </w:r>
      <w:proofErr w:type="spellEnd"/>
      <w:r w:rsidRPr="00545B8F">
        <w:rPr>
          <w:rFonts w:ascii="Book Antiqua" w:hAnsi="Book Antiqua"/>
          <w:color w:val="000000"/>
          <w:spacing w:val="-16"/>
        </w:rPr>
        <w:t xml:space="preserve"> </w:t>
      </w:r>
      <w:r w:rsidRPr="00545B8F">
        <w:rPr>
          <w:rFonts w:ascii="Book Antiqua" w:hAnsi="Book Antiqua"/>
          <w:color w:val="000000"/>
        </w:rPr>
        <w:t xml:space="preserve">characteristics of </w:t>
      </w:r>
      <w:proofErr w:type="spellStart"/>
      <w:r w:rsidRPr="00545B8F">
        <w:rPr>
          <w:rFonts w:ascii="Book Antiqua" w:hAnsi="Book Antiqua"/>
          <w:color w:val="000000"/>
        </w:rPr>
        <w:t>melanotic</w:t>
      </w:r>
      <w:proofErr w:type="spellEnd"/>
      <w:r w:rsidRPr="00545B8F">
        <w:rPr>
          <w:rFonts w:ascii="Book Antiqua" w:hAnsi="Book Antiqua"/>
          <w:color w:val="000000"/>
        </w:rPr>
        <w:t xml:space="preserve"> Xp11-associated tumors, compatible with the very rare tumor termed “</w:t>
      </w:r>
      <w:proofErr w:type="spellStart"/>
      <w:r w:rsidRPr="00545B8F">
        <w:rPr>
          <w:rFonts w:ascii="Book Antiqua" w:hAnsi="Book Antiqua"/>
          <w:color w:val="000000"/>
        </w:rPr>
        <w:t>melanotic</w:t>
      </w:r>
      <w:proofErr w:type="spellEnd"/>
      <w:r w:rsidRPr="00545B8F">
        <w:rPr>
          <w:rFonts w:ascii="Book Antiqua" w:hAnsi="Book Antiqua"/>
          <w:color w:val="000000"/>
        </w:rPr>
        <w:t xml:space="preserve"> </w:t>
      </w:r>
      <w:r w:rsidRPr="00545B8F">
        <w:rPr>
          <w:rFonts w:ascii="Book Antiqua" w:hAnsi="Book Antiqua"/>
          <w:color w:val="000000"/>
          <w:spacing w:val="-3"/>
        </w:rPr>
        <w:t xml:space="preserve">Xp11 </w:t>
      </w:r>
      <w:r w:rsidRPr="00545B8F">
        <w:rPr>
          <w:rFonts w:ascii="Book Antiqua" w:hAnsi="Book Antiqua"/>
          <w:color w:val="000000"/>
        </w:rPr>
        <w:t xml:space="preserve">translocation renal cancer” in all </w:t>
      </w:r>
      <w:r w:rsidRPr="00545B8F">
        <w:rPr>
          <w:rFonts w:ascii="Book Antiqua" w:hAnsi="Book Antiqua"/>
          <w:color w:val="000000"/>
        </w:rPr>
        <w:lastRenderedPageBreak/>
        <w:t>aspects.</w:t>
      </w:r>
      <w:bookmarkEnd w:id="11"/>
      <w:bookmarkEnd w:id="12"/>
      <w:r w:rsidRPr="00545B8F">
        <w:rPr>
          <w:rFonts w:ascii="Book Antiqua" w:hAnsi="Book Antiqua"/>
          <w:color w:val="000000"/>
        </w:rPr>
        <w:t xml:space="preserve"> </w:t>
      </w:r>
      <w:r w:rsidRPr="00545B8F">
        <w:rPr>
          <w:rFonts w:ascii="Book Antiqua" w:hAnsi="Book Antiqua"/>
          <w:color w:val="000000"/>
          <w:spacing w:val="-3"/>
        </w:rPr>
        <w:t xml:space="preserve">Xp11 </w:t>
      </w:r>
      <w:r w:rsidRPr="00545B8F">
        <w:rPr>
          <w:rFonts w:ascii="Book Antiqua" w:hAnsi="Book Antiqua"/>
          <w:color w:val="000000"/>
        </w:rPr>
        <w:t>melanoma should be considered in the differential diagnosis of abnormal melanomas, particularly in cases involving</w:t>
      </w:r>
      <w:r w:rsidRPr="00545B8F">
        <w:rPr>
          <w:rFonts w:ascii="Book Antiqua" w:hAnsi="Book Antiqua"/>
          <w:color w:val="000000"/>
          <w:spacing w:val="-10"/>
        </w:rPr>
        <w:t xml:space="preserve"> </w:t>
      </w:r>
      <w:proofErr w:type="spellStart"/>
      <w:r w:rsidRPr="00545B8F">
        <w:rPr>
          <w:rFonts w:ascii="Book Antiqua" w:hAnsi="Book Antiqua"/>
          <w:color w:val="000000"/>
        </w:rPr>
        <w:t>PEComas</w:t>
      </w:r>
      <w:proofErr w:type="spellEnd"/>
      <w:r w:rsidRPr="00545B8F">
        <w:rPr>
          <w:rFonts w:ascii="Book Antiqua" w:hAnsi="Book Antiqua"/>
          <w:color w:val="000000"/>
          <w:spacing w:val="-7"/>
        </w:rPr>
        <w:t xml:space="preserve"> </w:t>
      </w:r>
      <w:r w:rsidRPr="00545B8F">
        <w:rPr>
          <w:rFonts w:ascii="Book Antiqua" w:hAnsi="Book Antiqua"/>
          <w:color w:val="000000"/>
        </w:rPr>
        <w:t>or</w:t>
      </w:r>
      <w:r w:rsidRPr="00545B8F">
        <w:rPr>
          <w:rFonts w:ascii="Book Antiqua" w:hAnsi="Book Antiqua"/>
          <w:color w:val="000000"/>
          <w:spacing w:val="-8"/>
        </w:rPr>
        <w:t xml:space="preserve"> </w:t>
      </w:r>
      <w:r w:rsidRPr="00545B8F">
        <w:rPr>
          <w:rFonts w:ascii="Book Antiqua" w:hAnsi="Book Antiqua"/>
          <w:color w:val="000000"/>
        </w:rPr>
        <w:t>unusual</w:t>
      </w:r>
      <w:r w:rsidRPr="00545B8F">
        <w:rPr>
          <w:rFonts w:ascii="Book Antiqua" w:hAnsi="Book Antiqua"/>
          <w:color w:val="000000"/>
          <w:spacing w:val="-7"/>
        </w:rPr>
        <w:t xml:space="preserve"> </w:t>
      </w:r>
      <w:r w:rsidRPr="00545B8F">
        <w:rPr>
          <w:rFonts w:ascii="Book Antiqua" w:hAnsi="Book Antiqua"/>
          <w:color w:val="000000"/>
        </w:rPr>
        <w:t>primary</w:t>
      </w:r>
      <w:r w:rsidRPr="00545B8F">
        <w:rPr>
          <w:rFonts w:ascii="Book Antiqua" w:hAnsi="Book Antiqua"/>
          <w:color w:val="000000"/>
          <w:spacing w:val="-12"/>
        </w:rPr>
        <w:t xml:space="preserve"> </w:t>
      </w:r>
      <w:r w:rsidRPr="00545B8F">
        <w:rPr>
          <w:rFonts w:ascii="Book Antiqua" w:hAnsi="Book Antiqua"/>
          <w:color w:val="000000"/>
        </w:rPr>
        <w:t>melanoma</w:t>
      </w:r>
      <w:r w:rsidRPr="00545B8F">
        <w:rPr>
          <w:rFonts w:ascii="Book Antiqua" w:hAnsi="Book Antiqua"/>
          <w:color w:val="000000"/>
          <w:spacing w:val="-8"/>
        </w:rPr>
        <w:t xml:space="preserve"> </w:t>
      </w:r>
      <w:r w:rsidRPr="00545B8F">
        <w:rPr>
          <w:rFonts w:ascii="Book Antiqua" w:hAnsi="Book Antiqua"/>
          <w:color w:val="000000"/>
        </w:rPr>
        <w:t>tumor</w:t>
      </w:r>
      <w:r w:rsidR="001014C3">
        <w:rPr>
          <w:rFonts w:ascii="Book Antiqua" w:hAnsi="Book Antiqua"/>
          <w:color w:val="000000"/>
        </w:rPr>
        <w:t>s</w:t>
      </w:r>
      <w:r w:rsidRPr="00545B8F">
        <w:rPr>
          <w:rFonts w:ascii="Book Antiqua" w:hAnsi="Book Antiqua"/>
          <w:color w:val="000000"/>
        </w:rPr>
        <w:t>.</w:t>
      </w:r>
      <w:r w:rsidRPr="00545B8F">
        <w:rPr>
          <w:rFonts w:ascii="Book Antiqua" w:hAnsi="Book Antiqua"/>
          <w:color w:val="000000"/>
          <w:spacing w:val="-7"/>
        </w:rPr>
        <w:t xml:space="preserve"> </w:t>
      </w:r>
      <w:proofErr w:type="spellStart"/>
      <w:r w:rsidRPr="00545B8F">
        <w:rPr>
          <w:rFonts w:ascii="Book Antiqua" w:hAnsi="Book Antiqua"/>
          <w:color w:val="000000"/>
        </w:rPr>
        <w:t>Melanotic</w:t>
      </w:r>
      <w:proofErr w:type="spellEnd"/>
      <w:r w:rsidRPr="00545B8F">
        <w:rPr>
          <w:rFonts w:ascii="Book Antiqua" w:hAnsi="Book Antiqua"/>
          <w:color w:val="000000"/>
          <w:spacing w:val="-8"/>
        </w:rPr>
        <w:t xml:space="preserve"> </w:t>
      </w:r>
      <w:r w:rsidRPr="00545B8F">
        <w:rPr>
          <w:rFonts w:ascii="Book Antiqua" w:hAnsi="Book Antiqua"/>
          <w:color w:val="000000"/>
        </w:rPr>
        <w:t xml:space="preserve">Xp11-associated tumors are a special type of tumor with a low incidence, especially for tumors originating in the gastrointestinal tract. The </w:t>
      </w:r>
      <w:r w:rsidRPr="00545B8F">
        <w:rPr>
          <w:rFonts w:ascii="Book Antiqua" w:hAnsi="Book Antiqua"/>
          <w:color w:val="000000"/>
          <w:spacing w:val="-3"/>
        </w:rPr>
        <w:t xml:space="preserve">etiology, </w:t>
      </w:r>
      <w:r w:rsidRPr="00545B8F">
        <w:rPr>
          <w:rFonts w:ascii="Book Antiqua" w:hAnsi="Book Antiqua"/>
          <w:color w:val="000000"/>
        </w:rPr>
        <w:t xml:space="preserve">pathogenesis, and related biological behaviors of this disease remain </w:t>
      </w:r>
      <w:r w:rsidRPr="00545B8F">
        <w:rPr>
          <w:rFonts w:ascii="Book Antiqua" w:hAnsi="Book Antiqua"/>
          <w:color w:val="000000"/>
          <w:spacing w:val="-3"/>
        </w:rPr>
        <w:t xml:space="preserve">unclear. </w:t>
      </w:r>
      <w:r w:rsidRPr="00545B8F">
        <w:rPr>
          <w:rFonts w:ascii="Book Antiqua" w:hAnsi="Book Antiqua"/>
          <w:color w:val="000000"/>
        </w:rPr>
        <w:t>Postoperative management, including</w:t>
      </w:r>
      <w:r w:rsidRPr="00545B8F">
        <w:rPr>
          <w:rFonts w:ascii="Book Antiqua" w:hAnsi="Book Antiqua"/>
          <w:color w:val="000000"/>
          <w:spacing w:val="-11"/>
        </w:rPr>
        <w:t xml:space="preserve"> </w:t>
      </w:r>
      <w:r w:rsidRPr="00545B8F">
        <w:rPr>
          <w:rFonts w:ascii="Book Antiqua" w:hAnsi="Book Antiqua"/>
          <w:color w:val="000000"/>
        </w:rPr>
        <w:t>adjuvant</w:t>
      </w:r>
      <w:r w:rsidRPr="00545B8F">
        <w:rPr>
          <w:rFonts w:ascii="Book Antiqua" w:hAnsi="Book Antiqua"/>
          <w:color w:val="000000"/>
          <w:spacing w:val="-8"/>
        </w:rPr>
        <w:t xml:space="preserve"> </w:t>
      </w:r>
      <w:r w:rsidRPr="00545B8F">
        <w:rPr>
          <w:rFonts w:ascii="Book Antiqua" w:hAnsi="Book Antiqua"/>
          <w:color w:val="000000"/>
        </w:rPr>
        <w:t>chemotherapy,</w:t>
      </w:r>
      <w:r w:rsidRPr="00545B8F">
        <w:rPr>
          <w:rFonts w:ascii="Book Antiqua" w:hAnsi="Book Antiqua"/>
          <w:color w:val="000000"/>
          <w:spacing w:val="-8"/>
        </w:rPr>
        <w:t xml:space="preserve"> </w:t>
      </w:r>
      <w:r w:rsidRPr="00545B8F">
        <w:rPr>
          <w:rFonts w:ascii="Book Antiqua" w:hAnsi="Book Antiqua"/>
          <w:color w:val="000000"/>
        </w:rPr>
        <w:t>has</w:t>
      </w:r>
      <w:r w:rsidRPr="00545B8F">
        <w:rPr>
          <w:rFonts w:ascii="Book Antiqua" w:hAnsi="Book Antiqua"/>
          <w:color w:val="000000"/>
          <w:spacing w:val="-8"/>
        </w:rPr>
        <w:t xml:space="preserve"> </w:t>
      </w:r>
      <w:r w:rsidRPr="00545B8F">
        <w:rPr>
          <w:rFonts w:ascii="Book Antiqua" w:hAnsi="Book Antiqua"/>
          <w:color w:val="000000"/>
        </w:rPr>
        <w:t>not</w:t>
      </w:r>
      <w:r w:rsidRPr="00545B8F">
        <w:rPr>
          <w:rFonts w:ascii="Book Antiqua" w:hAnsi="Book Antiqua"/>
          <w:color w:val="000000"/>
          <w:spacing w:val="-8"/>
        </w:rPr>
        <w:t xml:space="preserve"> </w:t>
      </w:r>
      <w:r w:rsidRPr="00545B8F">
        <w:rPr>
          <w:rFonts w:ascii="Book Antiqua" w:hAnsi="Book Antiqua"/>
          <w:color w:val="000000"/>
        </w:rPr>
        <w:t>been</w:t>
      </w:r>
      <w:r w:rsidRPr="00545B8F">
        <w:rPr>
          <w:rFonts w:ascii="Book Antiqua" w:hAnsi="Book Antiqua"/>
          <w:color w:val="000000"/>
          <w:spacing w:val="-8"/>
        </w:rPr>
        <w:t xml:space="preserve"> </w:t>
      </w:r>
      <w:r w:rsidRPr="00545B8F">
        <w:rPr>
          <w:rFonts w:ascii="Book Antiqua" w:hAnsi="Book Antiqua"/>
          <w:color w:val="000000"/>
        </w:rPr>
        <w:t>established</w:t>
      </w:r>
      <w:r w:rsidRPr="00545B8F">
        <w:rPr>
          <w:rFonts w:ascii="Book Antiqua" w:hAnsi="Book Antiqua"/>
          <w:color w:val="000000"/>
          <w:spacing w:val="-6"/>
        </w:rPr>
        <w:t xml:space="preserve"> </w:t>
      </w:r>
      <w:r w:rsidRPr="00545B8F">
        <w:rPr>
          <w:rFonts w:ascii="Book Antiqua" w:hAnsi="Book Antiqua"/>
          <w:color w:val="000000"/>
        </w:rPr>
        <w:t>yet.</w:t>
      </w:r>
      <w:r w:rsidRPr="00545B8F">
        <w:rPr>
          <w:rFonts w:ascii="Book Antiqua" w:hAnsi="Book Antiqua"/>
          <w:color w:val="000000"/>
          <w:spacing w:val="-18"/>
        </w:rPr>
        <w:t xml:space="preserve"> </w:t>
      </w:r>
      <w:r w:rsidRPr="00545B8F">
        <w:rPr>
          <w:rFonts w:ascii="Book Antiqua" w:hAnsi="Book Antiqua"/>
          <w:color w:val="000000"/>
        </w:rPr>
        <w:t>A</w:t>
      </w:r>
      <w:r w:rsidRPr="00545B8F">
        <w:rPr>
          <w:rFonts w:ascii="Book Antiqua" w:hAnsi="Book Antiqua"/>
          <w:color w:val="000000"/>
          <w:spacing w:val="-22"/>
        </w:rPr>
        <w:t xml:space="preserve"> </w:t>
      </w:r>
      <w:r w:rsidRPr="00545B8F">
        <w:rPr>
          <w:rFonts w:ascii="Book Antiqua" w:hAnsi="Book Antiqua"/>
          <w:color w:val="000000"/>
        </w:rPr>
        <w:t>further</w:t>
      </w:r>
      <w:r w:rsidRPr="00545B8F">
        <w:rPr>
          <w:rFonts w:ascii="Book Antiqua" w:hAnsi="Book Antiqua"/>
          <w:color w:val="000000"/>
          <w:spacing w:val="-9"/>
        </w:rPr>
        <w:t xml:space="preserve"> </w:t>
      </w:r>
      <w:r w:rsidRPr="00545B8F">
        <w:rPr>
          <w:rFonts w:ascii="Book Antiqua" w:hAnsi="Book Antiqua"/>
          <w:color w:val="000000"/>
        </w:rPr>
        <w:t>study</w:t>
      </w:r>
      <w:r w:rsidRPr="00545B8F">
        <w:rPr>
          <w:rFonts w:ascii="Book Antiqua" w:hAnsi="Book Antiqua"/>
          <w:color w:val="000000"/>
          <w:spacing w:val="-13"/>
        </w:rPr>
        <w:t xml:space="preserve"> </w:t>
      </w:r>
      <w:r w:rsidRPr="00545B8F">
        <w:rPr>
          <w:rFonts w:ascii="Book Antiqua" w:hAnsi="Book Antiqua"/>
          <w:color w:val="000000"/>
        </w:rPr>
        <w:t>of</w:t>
      </w:r>
      <w:r w:rsidRPr="00545B8F">
        <w:rPr>
          <w:rFonts w:ascii="Book Antiqua" w:hAnsi="Book Antiqua"/>
          <w:color w:val="000000"/>
          <w:spacing w:val="-9"/>
        </w:rPr>
        <w:t xml:space="preserve"> </w:t>
      </w:r>
      <w:r w:rsidRPr="00545B8F">
        <w:rPr>
          <w:rFonts w:ascii="Book Antiqua" w:hAnsi="Book Antiqua"/>
          <w:color w:val="000000"/>
        </w:rPr>
        <w:t>these particularly rare tumors is necessary to understand their biological behavior and pathogenesis.</w:t>
      </w:r>
      <w:r w:rsidRPr="00545B8F">
        <w:rPr>
          <w:rFonts w:ascii="Book Antiqua" w:hAnsi="Book Antiqua"/>
          <w:color w:val="000000"/>
          <w:spacing w:val="-21"/>
        </w:rPr>
        <w:t xml:space="preserve"> </w:t>
      </w:r>
      <w:r w:rsidRPr="00545B8F">
        <w:rPr>
          <w:rFonts w:ascii="Book Antiqua" w:hAnsi="Book Antiqua"/>
          <w:color w:val="000000"/>
        </w:rPr>
        <w:t>Therefore,</w:t>
      </w:r>
      <w:r w:rsidRPr="00545B8F">
        <w:rPr>
          <w:rFonts w:ascii="Book Antiqua" w:hAnsi="Book Antiqua"/>
          <w:color w:val="000000"/>
          <w:spacing w:val="-14"/>
        </w:rPr>
        <w:t xml:space="preserve"> </w:t>
      </w:r>
      <w:r w:rsidRPr="00545B8F">
        <w:rPr>
          <w:rFonts w:ascii="Book Antiqua" w:hAnsi="Book Antiqua"/>
          <w:color w:val="000000"/>
        </w:rPr>
        <w:t>patients</w:t>
      </w:r>
      <w:r w:rsidRPr="00545B8F">
        <w:rPr>
          <w:rFonts w:ascii="Book Antiqua" w:hAnsi="Book Antiqua"/>
          <w:color w:val="000000"/>
          <w:spacing w:val="-16"/>
        </w:rPr>
        <w:t xml:space="preserve"> </w:t>
      </w:r>
      <w:r w:rsidRPr="00545B8F">
        <w:rPr>
          <w:rFonts w:ascii="Book Antiqua" w:hAnsi="Book Antiqua"/>
          <w:color w:val="000000"/>
        </w:rPr>
        <w:t>with</w:t>
      </w:r>
      <w:r w:rsidRPr="00545B8F">
        <w:rPr>
          <w:rFonts w:ascii="Book Antiqua" w:hAnsi="Book Antiqua"/>
          <w:color w:val="000000"/>
          <w:spacing w:val="-16"/>
        </w:rPr>
        <w:t xml:space="preserve"> </w:t>
      </w:r>
      <w:r w:rsidRPr="00545B8F">
        <w:rPr>
          <w:rFonts w:ascii="Book Antiqua" w:hAnsi="Book Antiqua"/>
          <w:color w:val="000000"/>
        </w:rPr>
        <w:t>postoperative</w:t>
      </w:r>
      <w:r w:rsidRPr="00545B8F">
        <w:rPr>
          <w:rFonts w:ascii="Book Antiqua" w:hAnsi="Book Antiqua"/>
          <w:color w:val="000000"/>
          <w:spacing w:val="-17"/>
        </w:rPr>
        <w:t xml:space="preserve"> </w:t>
      </w:r>
      <w:proofErr w:type="spellStart"/>
      <w:r w:rsidRPr="00545B8F">
        <w:rPr>
          <w:rFonts w:ascii="Book Antiqua" w:hAnsi="Book Antiqua"/>
          <w:color w:val="000000"/>
        </w:rPr>
        <w:t>melanotic</w:t>
      </w:r>
      <w:proofErr w:type="spellEnd"/>
      <w:r w:rsidRPr="00545B8F">
        <w:rPr>
          <w:rFonts w:ascii="Book Antiqua" w:hAnsi="Book Antiqua"/>
          <w:color w:val="000000"/>
          <w:spacing w:val="-17"/>
        </w:rPr>
        <w:t xml:space="preserve"> </w:t>
      </w:r>
      <w:r w:rsidRPr="00545B8F">
        <w:rPr>
          <w:rFonts w:ascii="Book Antiqua" w:hAnsi="Book Antiqua"/>
          <w:color w:val="000000"/>
        </w:rPr>
        <w:t>Xp11-associated</w:t>
      </w:r>
      <w:r w:rsidRPr="00545B8F">
        <w:rPr>
          <w:rFonts w:ascii="Book Antiqua" w:hAnsi="Book Antiqua"/>
          <w:color w:val="000000"/>
          <w:spacing w:val="-16"/>
        </w:rPr>
        <w:t xml:space="preserve"> </w:t>
      </w:r>
      <w:r w:rsidRPr="00545B8F">
        <w:rPr>
          <w:rFonts w:ascii="Book Antiqua" w:hAnsi="Book Antiqua"/>
          <w:color w:val="000000"/>
        </w:rPr>
        <w:t>tumors should be carefully followed.</w:t>
      </w:r>
    </w:p>
    <w:p w:rsidR="00C17E3E" w:rsidRDefault="00C17E3E" w:rsidP="00C17E3E">
      <w:pPr>
        <w:pStyle w:val="a4"/>
        <w:kinsoku w:val="0"/>
        <w:overflowPunct w:val="0"/>
        <w:spacing w:line="360" w:lineRule="auto"/>
        <w:ind w:right="435"/>
        <w:jc w:val="both"/>
        <w:rPr>
          <w:rFonts w:ascii="Book Antiqua" w:hAnsi="Book Antiqua"/>
          <w:color w:val="000000"/>
        </w:rPr>
      </w:pPr>
    </w:p>
    <w:p w:rsidR="005A6BB4" w:rsidRPr="00C17E3E" w:rsidRDefault="00342F8B" w:rsidP="00C17E3E">
      <w:pPr>
        <w:pStyle w:val="a4"/>
        <w:kinsoku w:val="0"/>
        <w:overflowPunct w:val="0"/>
        <w:spacing w:line="360" w:lineRule="auto"/>
        <w:ind w:right="435"/>
        <w:jc w:val="both"/>
        <w:rPr>
          <w:rFonts w:ascii="Book Antiqua" w:hAnsi="Book Antiqua"/>
          <w:b/>
        </w:rPr>
      </w:pPr>
      <w:r w:rsidRPr="00C17E3E">
        <w:rPr>
          <w:rFonts w:ascii="Book Antiqua" w:hAnsi="Book Antiqua"/>
          <w:b/>
        </w:rPr>
        <w:t>REFERENCES</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 </w:t>
      </w:r>
      <w:proofErr w:type="spellStart"/>
      <w:r w:rsidRPr="00545B8F">
        <w:rPr>
          <w:rFonts w:ascii="Book Antiqua" w:hAnsi="Book Antiqua"/>
          <w:b/>
          <w:sz w:val="24"/>
          <w:szCs w:val="24"/>
        </w:rPr>
        <w:t>Argani</w:t>
      </w:r>
      <w:proofErr w:type="spellEnd"/>
      <w:r w:rsidRPr="00545B8F">
        <w:rPr>
          <w:rFonts w:ascii="Book Antiqua" w:hAnsi="Book Antiqua"/>
          <w:b/>
          <w:sz w:val="24"/>
          <w:szCs w:val="24"/>
        </w:rPr>
        <w:t xml:space="preserve"> P</w:t>
      </w:r>
      <w:r w:rsidRPr="00545B8F">
        <w:rPr>
          <w:rFonts w:ascii="Book Antiqua" w:hAnsi="Book Antiqua"/>
          <w:sz w:val="24"/>
          <w:szCs w:val="24"/>
        </w:rPr>
        <w:t xml:space="preserve">, </w:t>
      </w:r>
      <w:proofErr w:type="spellStart"/>
      <w:r w:rsidRPr="00545B8F">
        <w:rPr>
          <w:rFonts w:ascii="Book Antiqua" w:hAnsi="Book Antiqua"/>
          <w:sz w:val="24"/>
          <w:szCs w:val="24"/>
        </w:rPr>
        <w:t>Aulmann</w:t>
      </w:r>
      <w:proofErr w:type="spellEnd"/>
      <w:r w:rsidRPr="00545B8F">
        <w:rPr>
          <w:rFonts w:ascii="Book Antiqua" w:hAnsi="Book Antiqua"/>
          <w:sz w:val="24"/>
          <w:szCs w:val="24"/>
        </w:rPr>
        <w:t xml:space="preserve"> S, </w:t>
      </w:r>
      <w:proofErr w:type="spellStart"/>
      <w:r w:rsidRPr="00545B8F">
        <w:rPr>
          <w:rFonts w:ascii="Book Antiqua" w:hAnsi="Book Antiqua"/>
          <w:sz w:val="24"/>
          <w:szCs w:val="24"/>
        </w:rPr>
        <w:t>Karanjawala</w:t>
      </w:r>
      <w:proofErr w:type="spellEnd"/>
      <w:r w:rsidRPr="00545B8F">
        <w:rPr>
          <w:rFonts w:ascii="Book Antiqua" w:hAnsi="Book Antiqua"/>
          <w:sz w:val="24"/>
          <w:szCs w:val="24"/>
        </w:rPr>
        <w:t xml:space="preserve"> Z, Fraser RB, </w:t>
      </w:r>
      <w:proofErr w:type="spellStart"/>
      <w:r w:rsidRPr="00545B8F">
        <w:rPr>
          <w:rFonts w:ascii="Book Antiqua" w:hAnsi="Book Antiqua"/>
          <w:sz w:val="24"/>
          <w:szCs w:val="24"/>
        </w:rPr>
        <w:t>Ladanyi</w:t>
      </w:r>
      <w:proofErr w:type="spellEnd"/>
      <w:r w:rsidRPr="00545B8F">
        <w:rPr>
          <w:rFonts w:ascii="Book Antiqua" w:hAnsi="Book Antiqua"/>
          <w:sz w:val="24"/>
          <w:szCs w:val="24"/>
        </w:rPr>
        <w:t xml:space="preserve"> M, Rodriguez MM.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 translocation renal cancers: a distinctive neoplasm with overlapping features of </w:t>
      </w:r>
      <w:proofErr w:type="spellStart"/>
      <w:r w:rsidRPr="00545B8F">
        <w:rPr>
          <w:rFonts w:ascii="Book Antiqua" w:hAnsi="Book Antiqua"/>
          <w:sz w:val="24"/>
          <w:szCs w:val="24"/>
        </w:rPr>
        <w:t>PEComa</w:t>
      </w:r>
      <w:proofErr w:type="spellEnd"/>
      <w:r w:rsidRPr="00545B8F">
        <w:rPr>
          <w:rFonts w:ascii="Book Antiqua" w:hAnsi="Book Antiqua"/>
          <w:sz w:val="24"/>
          <w:szCs w:val="24"/>
        </w:rPr>
        <w:t xml:space="preserve">, carcinoma, and melanoma. </w:t>
      </w:r>
      <w:r w:rsidRPr="00545B8F">
        <w:rPr>
          <w:rFonts w:ascii="Book Antiqua" w:hAnsi="Book Antiqua"/>
          <w:i/>
          <w:sz w:val="24"/>
          <w:szCs w:val="24"/>
        </w:rPr>
        <w:t xml:space="preserve">Am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2009; </w:t>
      </w:r>
      <w:r w:rsidRPr="00545B8F">
        <w:rPr>
          <w:rFonts w:ascii="Book Antiqua" w:hAnsi="Book Antiqua"/>
          <w:b/>
          <w:sz w:val="24"/>
          <w:szCs w:val="24"/>
        </w:rPr>
        <w:t>33</w:t>
      </w:r>
      <w:r w:rsidRPr="00545B8F">
        <w:rPr>
          <w:rFonts w:ascii="Book Antiqua" w:hAnsi="Book Antiqua"/>
          <w:sz w:val="24"/>
          <w:szCs w:val="24"/>
        </w:rPr>
        <w:t>: 609-619 [PMID: 19065101 DOI: 10.1097/PAS.0b013e31818fbdff]</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2 </w:t>
      </w:r>
      <w:proofErr w:type="spellStart"/>
      <w:r w:rsidRPr="00545B8F">
        <w:rPr>
          <w:rFonts w:ascii="Book Antiqua" w:hAnsi="Book Antiqua"/>
          <w:b/>
          <w:sz w:val="24"/>
          <w:szCs w:val="24"/>
        </w:rPr>
        <w:t>LeGallo</w:t>
      </w:r>
      <w:proofErr w:type="spellEnd"/>
      <w:r w:rsidRPr="00545B8F">
        <w:rPr>
          <w:rFonts w:ascii="Book Antiqua" w:hAnsi="Book Antiqua"/>
          <w:b/>
          <w:sz w:val="24"/>
          <w:szCs w:val="24"/>
        </w:rPr>
        <w:t xml:space="preserve"> RD</w:t>
      </w:r>
      <w:r w:rsidRPr="00545B8F">
        <w:rPr>
          <w:rFonts w:ascii="Book Antiqua" w:hAnsi="Book Antiqua"/>
          <w:sz w:val="24"/>
          <w:szCs w:val="24"/>
        </w:rPr>
        <w:t xml:space="preserve">, </w:t>
      </w:r>
      <w:proofErr w:type="spellStart"/>
      <w:r w:rsidRPr="00545B8F">
        <w:rPr>
          <w:rFonts w:ascii="Book Antiqua" w:hAnsi="Book Antiqua"/>
          <w:sz w:val="24"/>
          <w:szCs w:val="24"/>
        </w:rPr>
        <w:t>Stelow</w:t>
      </w:r>
      <w:proofErr w:type="spellEnd"/>
      <w:r w:rsidRPr="00545B8F">
        <w:rPr>
          <w:rFonts w:ascii="Book Antiqua" w:hAnsi="Book Antiqua"/>
          <w:sz w:val="24"/>
          <w:szCs w:val="24"/>
        </w:rPr>
        <w:t xml:space="preserve"> EB, </w:t>
      </w:r>
      <w:proofErr w:type="spellStart"/>
      <w:r w:rsidRPr="00545B8F">
        <w:rPr>
          <w:rFonts w:ascii="Book Antiqua" w:hAnsi="Book Antiqua"/>
          <w:sz w:val="24"/>
          <w:szCs w:val="24"/>
        </w:rPr>
        <w:t>Sukov</w:t>
      </w:r>
      <w:proofErr w:type="spellEnd"/>
      <w:r w:rsidRPr="00545B8F">
        <w:rPr>
          <w:rFonts w:ascii="Book Antiqua" w:hAnsi="Book Antiqua"/>
          <w:sz w:val="24"/>
          <w:szCs w:val="24"/>
        </w:rPr>
        <w:t xml:space="preserve"> WR, </w:t>
      </w:r>
      <w:proofErr w:type="spellStart"/>
      <w:r w:rsidRPr="00545B8F">
        <w:rPr>
          <w:rFonts w:ascii="Book Antiqua" w:hAnsi="Book Antiqua"/>
          <w:sz w:val="24"/>
          <w:szCs w:val="24"/>
        </w:rPr>
        <w:t>Duska</w:t>
      </w:r>
      <w:proofErr w:type="spellEnd"/>
      <w:r w:rsidRPr="00545B8F">
        <w:rPr>
          <w:rFonts w:ascii="Book Antiqua" w:hAnsi="Book Antiqua"/>
          <w:sz w:val="24"/>
          <w:szCs w:val="24"/>
        </w:rPr>
        <w:t xml:space="preserve"> LR, </w:t>
      </w:r>
      <w:proofErr w:type="spellStart"/>
      <w:r w:rsidRPr="00545B8F">
        <w:rPr>
          <w:rFonts w:ascii="Book Antiqua" w:hAnsi="Book Antiqua"/>
          <w:sz w:val="24"/>
          <w:szCs w:val="24"/>
        </w:rPr>
        <w:t>Alisanski</w:t>
      </w:r>
      <w:proofErr w:type="spellEnd"/>
      <w:r w:rsidRPr="00545B8F">
        <w:rPr>
          <w:rFonts w:ascii="Book Antiqua" w:hAnsi="Book Antiqua"/>
          <w:sz w:val="24"/>
          <w:szCs w:val="24"/>
        </w:rPr>
        <w:t xml:space="preserve"> SB, </w:t>
      </w:r>
      <w:proofErr w:type="spellStart"/>
      <w:r w:rsidRPr="00545B8F">
        <w:rPr>
          <w:rFonts w:ascii="Book Antiqua" w:hAnsi="Book Antiqua"/>
          <w:sz w:val="24"/>
          <w:szCs w:val="24"/>
        </w:rPr>
        <w:t>Folpe</w:t>
      </w:r>
      <w:proofErr w:type="spellEnd"/>
      <w:r w:rsidRPr="00545B8F">
        <w:rPr>
          <w:rFonts w:ascii="Book Antiqua" w:hAnsi="Book Antiqua"/>
          <w:sz w:val="24"/>
          <w:szCs w:val="24"/>
        </w:rPr>
        <w:t xml:space="preserve"> AL.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xp11.2 neoplasm of the ovary: report of a unique case. </w:t>
      </w:r>
      <w:r w:rsidRPr="00545B8F">
        <w:rPr>
          <w:rFonts w:ascii="Book Antiqua" w:hAnsi="Book Antiqua"/>
          <w:i/>
          <w:sz w:val="24"/>
          <w:szCs w:val="24"/>
        </w:rPr>
        <w:t xml:space="preserve">Am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2012; </w:t>
      </w:r>
      <w:r w:rsidRPr="00545B8F">
        <w:rPr>
          <w:rFonts w:ascii="Book Antiqua" w:hAnsi="Book Antiqua"/>
          <w:b/>
          <w:sz w:val="24"/>
          <w:szCs w:val="24"/>
        </w:rPr>
        <w:t>36</w:t>
      </w:r>
      <w:r w:rsidRPr="00545B8F">
        <w:rPr>
          <w:rFonts w:ascii="Book Antiqua" w:hAnsi="Book Antiqua"/>
          <w:sz w:val="24"/>
          <w:szCs w:val="24"/>
        </w:rPr>
        <w:t>: 1410-1414 [PMID: 22895274 DOI: 10.1097/PAS.0b013e31826277a9]</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3 </w:t>
      </w:r>
      <w:r w:rsidRPr="00545B8F">
        <w:rPr>
          <w:rFonts w:ascii="Book Antiqua" w:hAnsi="Book Antiqua"/>
          <w:b/>
          <w:sz w:val="24"/>
          <w:szCs w:val="24"/>
        </w:rPr>
        <w:t>Wang XT</w:t>
      </w:r>
      <w:r w:rsidRPr="00545B8F">
        <w:rPr>
          <w:rFonts w:ascii="Book Antiqua" w:hAnsi="Book Antiqua"/>
          <w:sz w:val="24"/>
          <w:szCs w:val="24"/>
        </w:rPr>
        <w:t xml:space="preserve">, Xia QY, Ni H, Ye SB, Li R, Wang X, Shi SS, Zhou XJ, </w:t>
      </w:r>
      <w:proofErr w:type="spellStart"/>
      <w:r w:rsidRPr="00545B8F">
        <w:rPr>
          <w:rFonts w:ascii="Book Antiqua" w:hAnsi="Book Antiqua"/>
          <w:sz w:val="24"/>
          <w:szCs w:val="24"/>
        </w:rPr>
        <w:t>Rao</w:t>
      </w:r>
      <w:proofErr w:type="spellEnd"/>
      <w:r w:rsidRPr="00545B8F">
        <w:rPr>
          <w:rFonts w:ascii="Book Antiqua" w:hAnsi="Book Antiqua"/>
          <w:sz w:val="24"/>
          <w:szCs w:val="24"/>
        </w:rPr>
        <w:t xml:space="preserve"> Q. SFPQ/PSF-TFE3 renal cell carcinoma: a </w:t>
      </w:r>
      <w:proofErr w:type="spellStart"/>
      <w:r w:rsidRPr="00545B8F">
        <w:rPr>
          <w:rFonts w:ascii="Book Antiqua" w:hAnsi="Book Antiqua"/>
          <w:sz w:val="24"/>
          <w:szCs w:val="24"/>
        </w:rPr>
        <w:t>clinicopathologic</w:t>
      </w:r>
      <w:proofErr w:type="spellEnd"/>
      <w:r w:rsidRPr="00545B8F">
        <w:rPr>
          <w:rFonts w:ascii="Book Antiqua" w:hAnsi="Book Antiqua"/>
          <w:sz w:val="24"/>
          <w:szCs w:val="24"/>
        </w:rPr>
        <w:t xml:space="preserve"> study emphasizing extended morphology and reviewing the differences between SFPQ-TFE3 RCC and the corresponding </w:t>
      </w:r>
      <w:proofErr w:type="spellStart"/>
      <w:r w:rsidRPr="00545B8F">
        <w:rPr>
          <w:rFonts w:ascii="Book Antiqua" w:hAnsi="Book Antiqua"/>
          <w:sz w:val="24"/>
          <w:szCs w:val="24"/>
        </w:rPr>
        <w:t>mesenchymal</w:t>
      </w:r>
      <w:proofErr w:type="spellEnd"/>
      <w:r w:rsidRPr="00545B8F">
        <w:rPr>
          <w:rFonts w:ascii="Book Antiqua" w:hAnsi="Book Antiqua"/>
          <w:sz w:val="24"/>
          <w:szCs w:val="24"/>
        </w:rPr>
        <w:t xml:space="preserve"> neoplasm despite an identical gene fusion. </w:t>
      </w:r>
      <w:r w:rsidRPr="00545B8F">
        <w:rPr>
          <w:rFonts w:ascii="Book Antiqua" w:hAnsi="Book Antiqua"/>
          <w:i/>
          <w:sz w:val="24"/>
          <w:szCs w:val="24"/>
        </w:rPr>
        <w:t xml:space="preserve">Hum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2017; </w:t>
      </w:r>
      <w:r w:rsidRPr="00545B8F">
        <w:rPr>
          <w:rFonts w:ascii="Book Antiqua" w:hAnsi="Book Antiqua"/>
          <w:b/>
          <w:sz w:val="24"/>
          <w:szCs w:val="24"/>
        </w:rPr>
        <w:t>63</w:t>
      </w:r>
      <w:r w:rsidRPr="00545B8F">
        <w:rPr>
          <w:rFonts w:ascii="Book Antiqua" w:hAnsi="Book Antiqua"/>
          <w:sz w:val="24"/>
          <w:szCs w:val="24"/>
        </w:rPr>
        <w:t>: 190-200 [PMID: 28315422 DOI: 10.1016/j.humpath.2017.02.022]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4 </w:t>
      </w:r>
      <w:proofErr w:type="spellStart"/>
      <w:r w:rsidRPr="00545B8F">
        <w:rPr>
          <w:rFonts w:ascii="Book Antiqua" w:hAnsi="Book Antiqua"/>
          <w:b/>
          <w:sz w:val="24"/>
          <w:szCs w:val="24"/>
        </w:rPr>
        <w:t>Saleeb</w:t>
      </w:r>
      <w:proofErr w:type="spellEnd"/>
      <w:r w:rsidRPr="00545B8F">
        <w:rPr>
          <w:rFonts w:ascii="Book Antiqua" w:hAnsi="Book Antiqua"/>
          <w:b/>
          <w:sz w:val="24"/>
          <w:szCs w:val="24"/>
        </w:rPr>
        <w:t xml:space="preserve"> RM</w:t>
      </w:r>
      <w:r w:rsidRPr="00545B8F">
        <w:rPr>
          <w:rFonts w:ascii="Book Antiqua" w:hAnsi="Book Antiqua"/>
          <w:sz w:val="24"/>
          <w:szCs w:val="24"/>
        </w:rPr>
        <w:t xml:space="preserve">, </w:t>
      </w:r>
      <w:proofErr w:type="spellStart"/>
      <w:r w:rsidRPr="00545B8F">
        <w:rPr>
          <w:rFonts w:ascii="Book Antiqua" w:hAnsi="Book Antiqua"/>
          <w:sz w:val="24"/>
          <w:szCs w:val="24"/>
        </w:rPr>
        <w:t>Srigley</w:t>
      </w:r>
      <w:proofErr w:type="spellEnd"/>
      <w:r w:rsidRPr="00545B8F">
        <w:rPr>
          <w:rFonts w:ascii="Book Antiqua" w:hAnsi="Book Antiqua"/>
          <w:sz w:val="24"/>
          <w:szCs w:val="24"/>
        </w:rPr>
        <w:t xml:space="preserve"> JR, Sweet J, </w:t>
      </w:r>
      <w:proofErr w:type="spellStart"/>
      <w:r w:rsidRPr="00545B8F">
        <w:rPr>
          <w:rFonts w:ascii="Book Antiqua" w:hAnsi="Book Antiqua"/>
          <w:sz w:val="24"/>
          <w:szCs w:val="24"/>
        </w:rPr>
        <w:t>Doucet</w:t>
      </w:r>
      <w:proofErr w:type="spellEnd"/>
      <w:r w:rsidRPr="00545B8F">
        <w:rPr>
          <w:rFonts w:ascii="Book Antiqua" w:hAnsi="Book Antiqua"/>
          <w:sz w:val="24"/>
          <w:szCs w:val="24"/>
        </w:rPr>
        <w:t xml:space="preserve"> C, Royal V, Chen YB, </w:t>
      </w:r>
      <w:proofErr w:type="spellStart"/>
      <w:r w:rsidRPr="00545B8F">
        <w:rPr>
          <w:rFonts w:ascii="Book Antiqua" w:hAnsi="Book Antiqua"/>
          <w:sz w:val="24"/>
          <w:szCs w:val="24"/>
        </w:rPr>
        <w:t>Brimo</w:t>
      </w:r>
      <w:proofErr w:type="spellEnd"/>
      <w:r w:rsidRPr="00545B8F">
        <w:rPr>
          <w:rFonts w:ascii="Book Antiqua" w:hAnsi="Book Antiqua"/>
          <w:sz w:val="24"/>
          <w:szCs w:val="24"/>
        </w:rPr>
        <w:t xml:space="preserve"> F, Evans A.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w:t>
      </w:r>
      <w:proofErr w:type="spellStart"/>
      <w:r w:rsidRPr="00545B8F">
        <w:rPr>
          <w:rFonts w:ascii="Book Antiqua" w:hAnsi="Book Antiqua"/>
          <w:sz w:val="24"/>
          <w:szCs w:val="24"/>
        </w:rPr>
        <w:t>MiT</w:t>
      </w:r>
      <w:proofErr w:type="spellEnd"/>
      <w:r w:rsidRPr="00545B8F">
        <w:rPr>
          <w:rFonts w:ascii="Book Antiqua" w:hAnsi="Book Antiqua"/>
          <w:sz w:val="24"/>
          <w:szCs w:val="24"/>
        </w:rPr>
        <w:t xml:space="preserve"> family translocation neoplasms: Expanding the clinical and molecular spectrum of this unique entity of tumors. </w:t>
      </w:r>
      <w:proofErr w:type="spellStart"/>
      <w:r w:rsidRPr="00545B8F">
        <w:rPr>
          <w:rFonts w:ascii="Book Antiqua" w:hAnsi="Book Antiqua"/>
          <w:i/>
          <w:sz w:val="24"/>
          <w:szCs w:val="24"/>
        </w:rPr>
        <w:t>Pathol</w:t>
      </w:r>
      <w:proofErr w:type="spellEnd"/>
      <w:r w:rsidRPr="00545B8F">
        <w:rPr>
          <w:rFonts w:ascii="Book Antiqua" w:hAnsi="Book Antiqua"/>
          <w:i/>
          <w:sz w:val="24"/>
          <w:szCs w:val="24"/>
        </w:rPr>
        <w:t xml:space="preserve"> Res </w:t>
      </w:r>
      <w:proofErr w:type="spellStart"/>
      <w:r w:rsidRPr="00545B8F">
        <w:rPr>
          <w:rFonts w:ascii="Book Antiqua" w:hAnsi="Book Antiqua"/>
          <w:i/>
          <w:sz w:val="24"/>
          <w:szCs w:val="24"/>
        </w:rPr>
        <w:t>Pract</w:t>
      </w:r>
      <w:proofErr w:type="spellEnd"/>
      <w:r w:rsidRPr="00545B8F">
        <w:rPr>
          <w:rFonts w:ascii="Book Antiqua" w:hAnsi="Book Antiqua"/>
          <w:sz w:val="24"/>
          <w:szCs w:val="24"/>
        </w:rPr>
        <w:t xml:space="preserve"> 2017; </w:t>
      </w:r>
      <w:r w:rsidRPr="00545B8F">
        <w:rPr>
          <w:rFonts w:ascii="Book Antiqua" w:hAnsi="Book Antiqua"/>
          <w:b/>
          <w:sz w:val="24"/>
          <w:szCs w:val="24"/>
        </w:rPr>
        <w:t>213</w:t>
      </w:r>
      <w:r w:rsidRPr="00545B8F">
        <w:rPr>
          <w:rFonts w:ascii="Book Antiqua" w:hAnsi="Book Antiqua"/>
          <w:sz w:val="24"/>
          <w:szCs w:val="24"/>
        </w:rPr>
        <w:t>: 1412-1418 [PMID: 28969862 DOI: 10.1016/j.prp.2017.08.004]</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5 </w:t>
      </w:r>
      <w:proofErr w:type="spellStart"/>
      <w:r w:rsidRPr="00545B8F">
        <w:rPr>
          <w:rFonts w:ascii="Book Antiqua" w:hAnsi="Book Antiqua"/>
          <w:b/>
          <w:sz w:val="24"/>
          <w:szCs w:val="24"/>
        </w:rPr>
        <w:t>Rao</w:t>
      </w:r>
      <w:proofErr w:type="spellEnd"/>
      <w:r w:rsidRPr="00545B8F">
        <w:rPr>
          <w:rFonts w:ascii="Book Antiqua" w:hAnsi="Book Antiqua"/>
          <w:b/>
          <w:sz w:val="24"/>
          <w:szCs w:val="24"/>
        </w:rPr>
        <w:t xml:space="preserve"> Q</w:t>
      </w:r>
      <w:r w:rsidRPr="00545B8F">
        <w:rPr>
          <w:rFonts w:ascii="Book Antiqua" w:hAnsi="Book Antiqua"/>
          <w:sz w:val="24"/>
          <w:szCs w:val="24"/>
        </w:rPr>
        <w:t xml:space="preserve">, </w:t>
      </w:r>
      <w:proofErr w:type="spellStart"/>
      <w:r w:rsidRPr="00545B8F">
        <w:rPr>
          <w:rFonts w:ascii="Book Antiqua" w:hAnsi="Book Antiqua"/>
          <w:sz w:val="24"/>
          <w:szCs w:val="24"/>
        </w:rPr>
        <w:t>Shen</w:t>
      </w:r>
      <w:proofErr w:type="spellEnd"/>
      <w:r w:rsidRPr="00545B8F">
        <w:rPr>
          <w:rFonts w:ascii="Book Antiqua" w:hAnsi="Book Antiqua"/>
          <w:sz w:val="24"/>
          <w:szCs w:val="24"/>
        </w:rPr>
        <w:t xml:space="preserve"> Q, Xia QY, Wang ZY, Liu B, Shi SS, Shi QL, Yin HL, Wu B, Ye SB, Li L, Chen JY, Pan MH, Li Q, Li R, Wang X, Zhang RS, Yu B, Ma HH, Lu ZF, Zhou XJ. PSF/SFPQ is a very common gene fusion partner in TFE3 rearrangement-associated perivascular </w:t>
      </w:r>
      <w:proofErr w:type="spellStart"/>
      <w:r w:rsidRPr="00545B8F">
        <w:rPr>
          <w:rFonts w:ascii="Book Antiqua" w:hAnsi="Book Antiqua"/>
          <w:sz w:val="24"/>
          <w:szCs w:val="24"/>
        </w:rPr>
        <w:t>epithelioid</w:t>
      </w:r>
      <w:proofErr w:type="spellEnd"/>
      <w:r w:rsidRPr="00545B8F">
        <w:rPr>
          <w:rFonts w:ascii="Book Antiqua" w:hAnsi="Book Antiqua"/>
          <w:sz w:val="24"/>
          <w:szCs w:val="24"/>
        </w:rPr>
        <w:t xml:space="preserve"> cell tumors (</w:t>
      </w:r>
      <w:proofErr w:type="spellStart"/>
      <w:r w:rsidRPr="00545B8F">
        <w:rPr>
          <w:rFonts w:ascii="Book Antiqua" w:hAnsi="Book Antiqua"/>
          <w:sz w:val="24"/>
          <w:szCs w:val="24"/>
        </w:rPr>
        <w:t>PEComas</w:t>
      </w:r>
      <w:proofErr w:type="spellEnd"/>
      <w:r w:rsidRPr="00545B8F">
        <w:rPr>
          <w:rFonts w:ascii="Book Antiqua" w:hAnsi="Book Antiqua"/>
          <w:sz w:val="24"/>
          <w:szCs w:val="24"/>
        </w:rPr>
        <w:t xml:space="preserve">) and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Xp11 translocation renal cancers: </w:t>
      </w:r>
      <w:proofErr w:type="spellStart"/>
      <w:r w:rsidRPr="00545B8F">
        <w:rPr>
          <w:rFonts w:ascii="Book Antiqua" w:hAnsi="Book Antiqua"/>
          <w:sz w:val="24"/>
          <w:szCs w:val="24"/>
        </w:rPr>
        <w:t>clinicopathologic</w:t>
      </w:r>
      <w:proofErr w:type="spellEnd"/>
      <w:r w:rsidRPr="00545B8F">
        <w:rPr>
          <w:rFonts w:ascii="Book Antiqua" w:hAnsi="Book Antiqua"/>
          <w:sz w:val="24"/>
          <w:szCs w:val="24"/>
        </w:rPr>
        <w:t xml:space="preserve">, </w:t>
      </w:r>
      <w:proofErr w:type="spellStart"/>
      <w:r w:rsidRPr="00545B8F">
        <w:rPr>
          <w:rFonts w:ascii="Book Antiqua" w:hAnsi="Book Antiqua"/>
          <w:sz w:val="24"/>
          <w:szCs w:val="24"/>
        </w:rPr>
        <w:lastRenderedPageBreak/>
        <w:t>immunohistochemical</w:t>
      </w:r>
      <w:proofErr w:type="spellEnd"/>
      <w:r w:rsidRPr="00545B8F">
        <w:rPr>
          <w:rFonts w:ascii="Book Antiqua" w:hAnsi="Book Antiqua"/>
          <w:sz w:val="24"/>
          <w:szCs w:val="24"/>
        </w:rPr>
        <w:t xml:space="preserve">, and molecular characteristics suggesting classification as a distinct entity. </w:t>
      </w:r>
      <w:r w:rsidRPr="00545B8F">
        <w:rPr>
          <w:rFonts w:ascii="Book Antiqua" w:hAnsi="Book Antiqua"/>
          <w:i/>
          <w:sz w:val="24"/>
          <w:szCs w:val="24"/>
        </w:rPr>
        <w:t xml:space="preserve">Am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2015; </w:t>
      </w:r>
      <w:r w:rsidRPr="00545B8F">
        <w:rPr>
          <w:rFonts w:ascii="Book Antiqua" w:hAnsi="Book Antiqua"/>
          <w:b/>
          <w:sz w:val="24"/>
          <w:szCs w:val="24"/>
        </w:rPr>
        <w:t>39</w:t>
      </w:r>
      <w:r w:rsidRPr="00545B8F">
        <w:rPr>
          <w:rFonts w:ascii="Book Antiqua" w:hAnsi="Book Antiqua"/>
          <w:sz w:val="24"/>
          <w:szCs w:val="24"/>
        </w:rPr>
        <w:t>: 1181-1196 [PMID: 26274027 DOI: 10.1097/PAS.0000000000000502]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6 </w:t>
      </w:r>
      <w:proofErr w:type="spellStart"/>
      <w:r w:rsidRPr="00545B8F">
        <w:rPr>
          <w:rFonts w:ascii="Book Antiqua" w:hAnsi="Book Antiqua"/>
          <w:b/>
          <w:sz w:val="24"/>
          <w:szCs w:val="24"/>
        </w:rPr>
        <w:t>Argani</w:t>
      </w:r>
      <w:proofErr w:type="spellEnd"/>
      <w:r w:rsidRPr="00545B8F">
        <w:rPr>
          <w:rFonts w:ascii="Book Antiqua" w:hAnsi="Book Antiqua"/>
          <w:b/>
          <w:sz w:val="24"/>
          <w:szCs w:val="24"/>
        </w:rPr>
        <w:t xml:space="preserve"> P</w:t>
      </w:r>
      <w:r w:rsidRPr="00545B8F">
        <w:rPr>
          <w:rFonts w:ascii="Book Antiqua" w:hAnsi="Book Antiqua"/>
          <w:sz w:val="24"/>
          <w:szCs w:val="24"/>
        </w:rPr>
        <w:t xml:space="preserve">, </w:t>
      </w:r>
      <w:proofErr w:type="spellStart"/>
      <w:r w:rsidRPr="00545B8F">
        <w:rPr>
          <w:rFonts w:ascii="Book Antiqua" w:hAnsi="Book Antiqua"/>
          <w:sz w:val="24"/>
          <w:szCs w:val="24"/>
        </w:rPr>
        <w:t>Zhong</w:t>
      </w:r>
      <w:proofErr w:type="spellEnd"/>
      <w:r w:rsidRPr="00545B8F">
        <w:rPr>
          <w:rFonts w:ascii="Book Antiqua" w:hAnsi="Book Antiqua"/>
          <w:sz w:val="24"/>
          <w:szCs w:val="24"/>
        </w:rPr>
        <w:t xml:space="preserve"> M, Reuter VE, Fallon JT, Epstein JI, </w:t>
      </w:r>
      <w:proofErr w:type="spellStart"/>
      <w:r w:rsidRPr="00545B8F">
        <w:rPr>
          <w:rFonts w:ascii="Book Antiqua" w:hAnsi="Book Antiqua"/>
          <w:sz w:val="24"/>
          <w:szCs w:val="24"/>
        </w:rPr>
        <w:t>Netto</w:t>
      </w:r>
      <w:proofErr w:type="spellEnd"/>
      <w:r w:rsidRPr="00545B8F">
        <w:rPr>
          <w:rFonts w:ascii="Book Antiqua" w:hAnsi="Book Antiqua"/>
          <w:sz w:val="24"/>
          <w:szCs w:val="24"/>
        </w:rPr>
        <w:t xml:space="preserve"> GJ, </w:t>
      </w:r>
      <w:proofErr w:type="spellStart"/>
      <w:r w:rsidRPr="00545B8F">
        <w:rPr>
          <w:rFonts w:ascii="Book Antiqua" w:hAnsi="Book Antiqua"/>
          <w:sz w:val="24"/>
          <w:szCs w:val="24"/>
        </w:rPr>
        <w:t>Antonescu</w:t>
      </w:r>
      <w:proofErr w:type="spellEnd"/>
      <w:r w:rsidRPr="00545B8F">
        <w:rPr>
          <w:rFonts w:ascii="Book Antiqua" w:hAnsi="Book Antiqua"/>
          <w:sz w:val="24"/>
          <w:szCs w:val="24"/>
        </w:rPr>
        <w:t xml:space="preserve"> CR. TFE3-Fusion Variant Analysis Defines Specific </w:t>
      </w:r>
      <w:proofErr w:type="spellStart"/>
      <w:r w:rsidRPr="00545B8F">
        <w:rPr>
          <w:rFonts w:ascii="Book Antiqua" w:hAnsi="Book Antiqua"/>
          <w:sz w:val="24"/>
          <w:szCs w:val="24"/>
        </w:rPr>
        <w:t>Clinicopathologic</w:t>
      </w:r>
      <w:proofErr w:type="spellEnd"/>
      <w:r w:rsidRPr="00545B8F">
        <w:rPr>
          <w:rFonts w:ascii="Book Antiqua" w:hAnsi="Book Antiqua"/>
          <w:sz w:val="24"/>
          <w:szCs w:val="24"/>
        </w:rPr>
        <w:t xml:space="preserve"> Associations Among Xp11 Translocation Cancers. </w:t>
      </w:r>
      <w:r w:rsidRPr="00545B8F">
        <w:rPr>
          <w:rFonts w:ascii="Book Antiqua" w:hAnsi="Book Antiqua"/>
          <w:i/>
          <w:sz w:val="24"/>
          <w:szCs w:val="24"/>
        </w:rPr>
        <w:t xml:space="preserve">Am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2016; </w:t>
      </w:r>
      <w:r w:rsidRPr="00545B8F">
        <w:rPr>
          <w:rFonts w:ascii="Book Antiqua" w:hAnsi="Book Antiqua"/>
          <w:b/>
          <w:sz w:val="24"/>
          <w:szCs w:val="24"/>
        </w:rPr>
        <w:t>40</w:t>
      </w:r>
      <w:r w:rsidRPr="00545B8F">
        <w:rPr>
          <w:rFonts w:ascii="Book Antiqua" w:hAnsi="Book Antiqua"/>
          <w:sz w:val="24"/>
          <w:szCs w:val="24"/>
        </w:rPr>
        <w:t>: 723-737 [PMID: 26975036 DOI: 10.1097/PAS.0000000000000631]</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7 </w:t>
      </w:r>
      <w:r w:rsidRPr="00545B8F">
        <w:rPr>
          <w:rFonts w:ascii="Book Antiqua" w:hAnsi="Book Antiqua"/>
          <w:b/>
          <w:sz w:val="24"/>
          <w:szCs w:val="24"/>
        </w:rPr>
        <w:t>Zhan HQ</w:t>
      </w:r>
      <w:r w:rsidRPr="00545B8F">
        <w:rPr>
          <w:rFonts w:ascii="Book Antiqua" w:hAnsi="Book Antiqua"/>
          <w:sz w:val="24"/>
          <w:szCs w:val="24"/>
        </w:rPr>
        <w:t xml:space="preserve">, Chen H, Wang CF, Zhu XZ. </w:t>
      </w:r>
      <w:proofErr w:type="gramStart"/>
      <w:r w:rsidRPr="00545B8F">
        <w:rPr>
          <w:rFonts w:ascii="Book Antiqua" w:hAnsi="Book Antiqua"/>
          <w:sz w:val="24"/>
          <w:szCs w:val="24"/>
        </w:rPr>
        <w:t xml:space="preserve">A case of PSF-TFE3 gene fusion in Xp11.2 renal cell carcinoma with </w:t>
      </w:r>
      <w:proofErr w:type="spellStart"/>
      <w:r w:rsidRPr="00545B8F">
        <w:rPr>
          <w:rFonts w:ascii="Book Antiqua" w:hAnsi="Book Antiqua"/>
          <w:sz w:val="24"/>
          <w:szCs w:val="24"/>
        </w:rPr>
        <w:t>melanotic</w:t>
      </w:r>
      <w:proofErr w:type="spellEnd"/>
      <w:r w:rsidRPr="00545B8F">
        <w:rPr>
          <w:rFonts w:ascii="Book Antiqua" w:hAnsi="Book Antiqua"/>
          <w:sz w:val="24"/>
          <w:szCs w:val="24"/>
        </w:rPr>
        <w:t xml:space="preserve"> features.</w:t>
      </w:r>
      <w:proofErr w:type="gramEnd"/>
      <w:r w:rsidRPr="00545B8F">
        <w:rPr>
          <w:rFonts w:ascii="Book Antiqua" w:hAnsi="Book Antiqua"/>
          <w:sz w:val="24"/>
          <w:szCs w:val="24"/>
        </w:rPr>
        <w:t xml:space="preserve"> </w:t>
      </w:r>
      <w:r w:rsidRPr="00545B8F">
        <w:rPr>
          <w:rFonts w:ascii="Book Antiqua" w:hAnsi="Book Antiqua"/>
          <w:i/>
          <w:sz w:val="24"/>
          <w:szCs w:val="24"/>
        </w:rPr>
        <w:t xml:space="preserve">Hum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2015; </w:t>
      </w:r>
      <w:r w:rsidRPr="00545B8F">
        <w:rPr>
          <w:rFonts w:ascii="Book Antiqua" w:hAnsi="Book Antiqua"/>
          <w:b/>
          <w:sz w:val="24"/>
          <w:szCs w:val="24"/>
        </w:rPr>
        <w:t>46</w:t>
      </w:r>
      <w:r w:rsidRPr="00545B8F">
        <w:rPr>
          <w:rFonts w:ascii="Book Antiqua" w:hAnsi="Book Antiqua"/>
          <w:sz w:val="24"/>
          <w:szCs w:val="24"/>
        </w:rPr>
        <w:t>: 476-481 [PMID: 25582502 DOI: 10.1016/j.humpath.2014.11.013]</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8 </w:t>
      </w:r>
      <w:proofErr w:type="spellStart"/>
      <w:r w:rsidRPr="00545B8F">
        <w:rPr>
          <w:rFonts w:ascii="Book Antiqua" w:hAnsi="Book Antiqua"/>
          <w:b/>
          <w:sz w:val="24"/>
          <w:szCs w:val="24"/>
        </w:rPr>
        <w:t>Rao</w:t>
      </w:r>
      <w:proofErr w:type="spellEnd"/>
      <w:r w:rsidRPr="00545B8F">
        <w:rPr>
          <w:rFonts w:ascii="Book Antiqua" w:hAnsi="Book Antiqua"/>
          <w:b/>
          <w:sz w:val="24"/>
          <w:szCs w:val="24"/>
        </w:rPr>
        <w:t xml:space="preserve"> Q</w:t>
      </w:r>
      <w:r w:rsidRPr="00545B8F">
        <w:rPr>
          <w:rFonts w:ascii="Book Antiqua" w:hAnsi="Book Antiqua"/>
          <w:sz w:val="24"/>
          <w:szCs w:val="24"/>
        </w:rPr>
        <w:t xml:space="preserve">, Williamson SR, Zhang S, </w:t>
      </w:r>
      <w:proofErr w:type="spellStart"/>
      <w:r w:rsidRPr="00545B8F">
        <w:rPr>
          <w:rFonts w:ascii="Book Antiqua" w:hAnsi="Book Antiqua"/>
          <w:sz w:val="24"/>
          <w:szCs w:val="24"/>
        </w:rPr>
        <w:t>Eble</w:t>
      </w:r>
      <w:proofErr w:type="spellEnd"/>
      <w:r w:rsidRPr="00545B8F">
        <w:rPr>
          <w:rFonts w:ascii="Book Antiqua" w:hAnsi="Book Antiqua"/>
          <w:sz w:val="24"/>
          <w:szCs w:val="24"/>
        </w:rPr>
        <w:t xml:space="preserve"> JN, </w:t>
      </w:r>
      <w:proofErr w:type="spellStart"/>
      <w:r w:rsidRPr="00545B8F">
        <w:rPr>
          <w:rFonts w:ascii="Book Antiqua" w:hAnsi="Book Antiqua"/>
          <w:sz w:val="24"/>
          <w:szCs w:val="24"/>
        </w:rPr>
        <w:t>Grignon</w:t>
      </w:r>
      <w:proofErr w:type="spellEnd"/>
      <w:r w:rsidRPr="00545B8F">
        <w:rPr>
          <w:rFonts w:ascii="Book Antiqua" w:hAnsi="Book Antiqua"/>
          <w:sz w:val="24"/>
          <w:szCs w:val="24"/>
        </w:rPr>
        <w:t xml:space="preserve"> DJ, Wang M, Zhou XJ, Huang W, Tan PH, </w:t>
      </w:r>
      <w:proofErr w:type="spellStart"/>
      <w:r w:rsidRPr="00545B8F">
        <w:rPr>
          <w:rFonts w:ascii="Book Antiqua" w:hAnsi="Book Antiqua"/>
          <w:sz w:val="24"/>
          <w:szCs w:val="24"/>
        </w:rPr>
        <w:t>Maclennan</w:t>
      </w:r>
      <w:proofErr w:type="spellEnd"/>
      <w:r w:rsidRPr="00545B8F">
        <w:rPr>
          <w:rFonts w:ascii="Book Antiqua" w:hAnsi="Book Antiqua"/>
          <w:sz w:val="24"/>
          <w:szCs w:val="24"/>
        </w:rPr>
        <w:t xml:space="preserve"> GT, Cheng L. TFE3 break-apart FISH has a higher sensitivity for Xp11.2 translocation-associated renal cell carcinoma compared with TFE3 or </w:t>
      </w:r>
      <w:proofErr w:type="spellStart"/>
      <w:r w:rsidRPr="00545B8F">
        <w:rPr>
          <w:rFonts w:ascii="Book Antiqua" w:hAnsi="Book Antiqua"/>
          <w:sz w:val="24"/>
          <w:szCs w:val="24"/>
        </w:rPr>
        <w:t>cathepsin</w:t>
      </w:r>
      <w:proofErr w:type="spellEnd"/>
      <w:r w:rsidRPr="00545B8F">
        <w:rPr>
          <w:rFonts w:ascii="Book Antiqua" w:hAnsi="Book Antiqua"/>
          <w:sz w:val="24"/>
          <w:szCs w:val="24"/>
        </w:rPr>
        <w:t xml:space="preserve"> K </w:t>
      </w:r>
      <w:proofErr w:type="spellStart"/>
      <w:r w:rsidRPr="00545B8F">
        <w:rPr>
          <w:rFonts w:ascii="Book Antiqua" w:hAnsi="Book Antiqua"/>
          <w:sz w:val="24"/>
          <w:szCs w:val="24"/>
        </w:rPr>
        <w:t>immunohistochemical</w:t>
      </w:r>
      <w:proofErr w:type="spellEnd"/>
      <w:r w:rsidRPr="00545B8F">
        <w:rPr>
          <w:rFonts w:ascii="Book Antiqua" w:hAnsi="Book Antiqua"/>
          <w:sz w:val="24"/>
          <w:szCs w:val="24"/>
        </w:rPr>
        <w:t xml:space="preserve"> staining alone: expanding the morphologic spectrum. </w:t>
      </w:r>
      <w:r w:rsidRPr="00545B8F">
        <w:rPr>
          <w:rFonts w:ascii="Book Antiqua" w:hAnsi="Book Antiqua"/>
          <w:i/>
          <w:sz w:val="24"/>
          <w:szCs w:val="24"/>
        </w:rPr>
        <w:t xml:space="preserve">Am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2013; </w:t>
      </w:r>
      <w:r w:rsidRPr="00545B8F">
        <w:rPr>
          <w:rFonts w:ascii="Book Antiqua" w:hAnsi="Book Antiqua"/>
          <w:b/>
          <w:sz w:val="24"/>
          <w:szCs w:val="24"/>
        </w:rPr>
        <w:t>37</w:t>
      </w:r>
      <w:r w:rsidRPr="00545B8F">
        <w:rPr>
          <w:rFonts w:ascii="Book Antiqua" w:hAnsi="Book Antiqua"/>
          <w:sz w:val="24"/>
          <w:szCs w:val="24"/>
        </w:rPr>
        <w:t>: 804-815 [PMID: 23598965 DOI: 10.1097/PAS.0b013e31827e17cb]</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9 </w:t>
      </w:r>
      <w:proofErr w:type="spellStart"/>
      <w:r w:rsidRPr="00545B8F">
        <w:rPr>
          <w:rFonts w:ascii="Book Antiqua" w:hAnsi="Book Antiqua"/>
          <w:b/>
          <w:sz w:val="24"/>
          <w:szCs w:val="24"/>
        </w:rPr>
        <w:t>Manucha</w:t>
      </w:r>
      <w:proofErr w:type="spellEnd"/>
      <w:r w:rsidRPr="00545B8F">
        <w:rPr>
          <w:rFonts w:ascii="Book Antiqua" w:hAnsi="Book Antiqua"/>
          <w:b/>
          <w:sz w:val="24"/>
          <w:szCs w:val="24"/>
        </w:rPr>
        <w:t xml:space="preserve"> V</w:t>
      </w:r>
      <w:r w:rsidRPr="00545B8F">
        <w:rPr>
          <w:rFonts w:ascii="Book Antiqua" w:hAnsi="Book Antiqua"/>
          <w:sz w:val="24"/>
          <w:szCs w:val="24"/>
        </w:rPr>
        <w:t xml:space="preserve">, </w:t>
      </w:r>
      <w:proofErr w:type="spellStart"/>
      <w:r w:rsidRPr="00545B8F">
        <w:rPr>
          <w:rFonts w:ascii="Book Antiqua" w:hAnsi="Book Antiqua"/>
          <w:sz w:val="24"/>
          <w:szCs w:val="24"/>
        </w:rPr>
        <w:t>Sessums</w:t>
      </w:r>
      <w:proofErr w:type="spellEnd"/>
      <w:r w:rsidRPr="00545B8F">
        <w:rPr>
          <w:rFonts w:ascii="Book Antiqua" w:hAnsi="Book Antiqua"/>
          <w:sz w:val="24"/>
          <w:szCs w:val="24"/>
        </w:rPr>
        <w:t xml:space="preserve"> MT, </w:t>
      </w:r>
      <w:proofErr w:type="spellStart"/>
      <w:r w:rsidRPr="00545B8F">
        <w:rPr>
          <w:rFonts w:ascii="Book Antiqua" w:hAnsi="Book Antiqua"/>
          <w:sz w:val="24"/>
          <w:szCs w:val="24"/>
        </w:rPr>
        <w:t>Lewin</w:t>
      </w:r>
      <w:proofErr w:type="spellEnd"/>
      <w:r w:rsidRPr="00545B8F">
        <w:rPr>
          <w:rFonts w:ascii="Book Antiqua" w:hAnsi="Book Antiqua"/>
          <w:sz w:val="24"/>
          <w:szCs w:val="24"/>
        </w:rPr>
        <w:t xml:space="preserve"> J, </w:t>
      </w:r>
      <w:proofErr w:type="spellStart"/>
      <w:r w:rsidRPr="00545B8F">
        <w:rPr>
          <w:rFonts w:ascii="Book Antiqua" w:hAnsi="Book Antiqua"/>
          <w:sz w:val="24"/>
          <w:szCs w:val="24"/>
        </w:rPr>
        <w:t>Akhtar</w:t>
      </w:r>
      <w:proofErr w:type="spellEnd"/>
      <w:r w:rsidRPr="00545B8F">
        <w:rPr>
          <w:rFonts w:ascii="Book Antiqua" w:hAnsi="Book Antiqua"/>
          <w:sz w:val="24"/>
          <w:szCs w:val="24"/>
        </w:rPr>
        <w:t xml:space="preserve"> I. </w:t>
      </w:r>
      <w:proofErr w:type="spellStart"/>
      <w:r w:rsidRPr="00545B8F">
        <w:rPr>
          <w:rFonts w:ascii="Book Antiqua" w:hAnsi="Book Antiqua"/>
          <w:sz w:val="24"/>
          <w:szCs w:val="24"/>
        </w:rPr>
        <w:t>Cyto</w:t>
      </w:r>
      <w:proofErr w:type="spellEnd"/>
      <w:r w:rsidRPr="00545B8F">
        <w:rPr>
          <w:rFonts w:ascii="Book Antiqua" w:hAnsi="Book Antiqua"/>
          <w:sz w:val="24"/>
          <w:szCs w:val="24"/>
        </w:rPr>
        <w:t xml:space="preserve">-histological correlation of Xp11.2 translocation/TFE3 gene fusion associated renal cell carcinoma: Report of a case with review of literature. </w:t>
      </w:r>
      <w:proofErr w:type="spellStart"/>
      <w:r w:rsidRPr="00545B8F">
        <w:rPr>
          <w:rFonts w:ascii="Book Antiqua" w:hAnsi="Book Antiqua"/>
          <w:i/>
          <w:sz w:val="24"/>
          <w:szCs w:val="24"/>
        </w:rPr>
        <w:t>Diagn</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Cytopathol</w:t>
      </w:r>
      <w:proofErr w:type="spellEnd"/>
      <w:r w:rsidRPr="00545B8F">
        <w:rPr>
          <w:rFonts w:ascii="Book Antiqua" w:hAnsi="Book Antiqua"/>
          <w:sz w:val="24"/>
          <w:szCs w:val="24"/>
        </w:rPr>
        <w:t xml:space="preserve"> 2018; </w:t>
      </w:r>
      <w:r w:rsidRPr="00545B8F">
        <w:rPr>
          <w:rFonts w:ascii="Book Antiqua" w:hAnsi="Book Antiqua"/>
          <w:b/>
          <w:sz w:val="24"/>
          <w:szCs w:val="24"/>
        </w:rPr>
        <w:t>46</w:t>
      </w:r>
      <w:r w:rsidRPr="00545B8F">
        <w:rPr>
          <w:rFonts w:ascii="Book Antiqua" w:hAnsi="Book Antiqua"/>
          <w:sz w:val="24"/>
          <w:szCs w:val="24"/>
        </w:rPr>
        <w:t>: 267-270 [PMID: 29024535 DOI: 10.1002/dc.23839]</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10 </w:t>
      </w:r>
      <w:r w:rsidRPr="00545B8F">
        <w:rPr>
          <w:rFonts w:ascii="Book Antiqua" w:hAnsi="Book Antiqua"/>
          <w:b/>
          <w:sz w:val="24"/>
          <w:szCs w:val="24"/>
        </w:rPr>
        <w:t>Wang XT</w:t>
      </w:r>
      <w:r w:rsidRPr="00545B8F">
        <w:rPr>
          <w:rFonts w:ascii="Book Antiqua" w:hAnsi="Book Antiqua"/>
          <w:sz w:val="24"/>
          <w:szCs w:val="24"/>
        </w:rPr>
        <w:t xml:space="preserve">, Xia QY, Ni H, Wang ZY, Ye SB, Li R, Wang X, </w:t>
      </w:r>
      <w:proofErr w:type="spellStart"/>
      <w:r w:rsidRPr="00545B8F">
        <w:rPr>
          <w:rFonts w:ascii="Book Antiqua" w:hAnsi="Book Antiqua"/>
          <w:sz w:val="24"/>
          <w:szCs w:val="24"/>
        </w:rPr>
        <w:t>Lv</w:t>
      </w:r>
      <w:proofErr w:type="spellEnd"/>
      <w:r w:rsidRPr="00545B8F">
        <w:rPr>
          <w:rFonts w:ascii="Book Antiqua" w:hAnsi="Book Antiqua"/>
          <w:sz w:val="24"/>
          <w:szCs w:val="24"/>
        </w:rPr>
        <w:t xml:space="preserve"> JH, Shi SS, Ma HH, Lu ZF, </w:t>
      </w:r>
      <w:proofErr w:type="spellStart"/>
      <w:r w:rsidRPr="00545B8F">
        <w:rPr>
          <w:rFonts w:ascii="Book Antiqua" w:hAnsi="Book Antiqua"/>
          <w:sz w:val="24"/>
          <w:szCs w:val="24"/>
        </w:rPr>
        <w:t>Shen</w:t>
      </w:r>
      <w:proofErr w:type="spellEnd"/>
      <w:r w:rsidRPr="00545B8F">
        <w:rPr>
          <w:rFonts w:ascii="Book Antiqua" w:hAnsi="Book Antiqua"/>
          <w:sz w:val="24"/>
          <w:szCs w:val="24"/>
        </w:rPr>
        <w:t xml:space="preserve"> Q, Zhou XJ, </w:t>
      </w:r>
      <w:proofErr w:type="spellStart"/>
      <w:r w:rsidRPr="00545B8F">
        <w:rPr>
          <w:rFonts w:ascii="Book Antiqua" w:hAnsi="Book Antiqua"/>
          <w:sz w:val="24"/>
          <w:szCs w:val="24"/>
        </w:rPr>
        <w:t>Rao</w:t>
      </w:r>
      <w:proofErr w:type="spellEnd"/>
      <w:r w:rsidRPr="00545B8F">
        <w:rPr>
          <w:rFonts w:ascii="Book Antiqua" w:hAnsi="Book Antiqua"/>
          <w:sz w:val="24"/>
          <w:szCs w:val="24"/>
        </w:rPr>
        <w:t xml:space="preserve"> Q. Xp11 neoplasm with melanocytic differentiation of the prostate </w:t>
      </w:r>
      <w:proofErr w:type="spellStart"/>
      <w:r w:rsidRPr="00545B8F">
        <w:rPr>
          <w:rFonts w:ascii="Book Antiqua" w:hAnsi="Book Antiqua"/>
          <w:sz w:val="24"/>
          <w:szCs w:val="24"/>
        </w:rPr>
        <w:t>harbouring</w:t>
      </w:r>
      <w:proofErr w:type="spellEnd"/>
      <w:r w:rsidRPr="00545B8F">
        <w:rPr>
          <w:rFonts w:ascii="Book Antiqua" w:hAnsi="Book Antiqua"/>
          <w:sz w:val="24"/>
          <w:szCs w:val="24"/>
        </w:rPr>
        <w:t xml:space="preserve"> the novel NONO-TFE3 gene fusion: report of a unique case expanding the gene fusion spectrum. </w:t>
      </w:r>
      <w:r w:rsidRPr="00545B8F">
        <w:rPr>
          <w:rFonts w:ascii="Book Antiqua" w:hAnsi="Book Antiqua"/>
          <w:i/>
          <w:sz w:val="24"/>
          <w:szCs w:val="24"/>
        </w:rPr>
        <w:t>Histopathology</w:t>
      </w:r>
      <w:r w:rsidRPr="00545B8F">
        <w:rPr>
          <w:rFonts w:ascii="Book Antiqua" w:hAnsi="Book Antiqua"/>
          <w:sz w:val="24"/>
          <w:szCs w:val="24"/>
        </w:rPr>
        <w:t xml:space="preserve"> 2016; </w:t>
      </w:r>
      <w:r w:rsidRPr="00545B8F">
        <w:rPr>
          <w:rFonts w:ascii="Book Antiqua" w:hAnsi="Book Antiqua"/>
          <w:b/>
          <w:sz w:val="24"/>
          <w:szCs w:val="24"/>
        </w:rPr>
        <w:t>69</w:t>
      </w:r>
      <w:r w:rsidRPr="00545B8F">
        <w:rPr>
          <w:rFonts w:ascii="Book Antiqua" w:hAnsi="Book Antiqua"/>
          <w:sz w:val="24"/>
          <w:szCs w:val="24"/>
        </w:rPr>
        <w:t>: 450-458 [PMID: 26844676 DOI: 10.1111/his.12949]</w:t>
      </w:r>
    </w:p>
    <w:p w:rsidR="00D04B36" w:rsidRPr="00545B8F" w:rsidRDefault="00D04B36" w:rsidP="00545B8F">
      <w:pPr>
        <w:spacing w:line="360" w:lineRule="auto"/>
        <w:jc w:val="both"/>
        <w:rPr>
          <w:rFonts w:ascii="Book Antiqua" w:hAnsi="Book Antiqua"/>
          <w:sz w:val="24"/>
          <w:szCs w:val="24"/>
        </w:rPr>
      </w:pPr>
      <w:proofErr w:type="gramStart"/>
      <w:r w:rsidRPr="00545B8F">
        <w:rPr>
          <w:rFonts w:ascii="Book Antiqua" w:hAnsi="Book Antiqua"/>
          <w:sz w:val="24"/>
          <w:szCs w:val="24"/>
        </w:rPr>
        <w:t xml:space="preserve">11 </w:t>
      </w:r>
      <w:r w:rsidRPr="00545B8F">
        <w:rPr>
          <w:rFonts w:ascii="Book Antiqua" w:hAnsi="Book Antiqua"/>
          <w:b/>
          <w:sz w:val="24"/>
          <w:szCs w:val="24"/>
        </w:rPr>
        <w:t>Dickson BC</w:t>
      </w:r>
      <w:r w:rsidRPr="00545B8F">
        <w:rPr>
          <w:rFonts w:ascii="Book Antiqua" w:hAnsi="Book Antiqua"/>
          <w:sz w:val="24"/>
          <w:szCs w:val="24"/>
        </w:rPr>
        <w:t>, Brooks JS, Pasha TL, Zhang PJ.</w:t>
      </w:r>
      <w:proofErr w:type="gramEnd"/>
      <w:r w:rsidRPr="00545B8F">
        <w:rPr>
          <w:rFonts w:ascii="Book Antiqua" w:hAnsi="Book Antiqua"/>
          <w:sz w:val="24"/>
          <w:szCs w:val="24"/>
        </w:rPr>
        <w:t xml:space="preserve"> </w:t>
      </w:r>
      <w:proofErr w:type="gramStart"/>
      <w:r w:rsidRPr="00545B8F">
        <w:rPr>
          <w:rFonts w:ascii="Book Antiqua" w:hAnsi="Book Antiqua"/>
          <w:sz w:val="24"/>
          <w:szCs w:val="24"/>
        </w:rPr>
        <w:t xml:space="preserve">TFE3 expression in tumors of the </w:t>
      </w:r>
      <w:proofErr w:type="spellStart"/>
      <w:r w:rsidRPr="00545B8F">
        <w:rPr>
          <w:rFonts w:ascii="Book Antiqua" w:hAnsi="Book Antiqua"/>
          <w:sz w:val="24"/>
          <w:szCs w:val="24"/>
        </w:rPr>
        <w:t>microphthalmia</w:t>
      </w:r>
      <w:proofErr w:type="spellEnd"/>
      <w:r w:rsidRPr="00545B8F">
        <w:rPr>
          <w:rFonts w:ascii="Book Antiqua" w:hAnsi="Book Antiqua"/>
          <w:sz w:val="24"/>
          <w:szCs w:val="24"/>
        </w:rPr>
        <w:t>-associated transcription factor (</w:t>
      </w:r>
      <w:proofErr w:type="spellStart"/>
      <w:r w:rsidRPr="00545B8F">
        <w:rPr>
          <w:rFonts w:ascii="Book Antiqua" w:hAnsi="Book Antiqua"/>
          <w:sz w:val="24"/>
          <w:szCs w:val="24"/>
        </w:rPr>
        <w:t>MiTF</w:t>
      </w:r>
      <w:proofErr w:type="spellEnd"/>
      <w:r w:rsidRPr="00545B8F">
        <w:rPr>
          <w:rFonts w:ascii="Book Antiqua" w:hAnsi="Book Antiqua"/>
          <w:sz w:val="24"/>
          <w:szCs w:val="24"/>
        </w:rPr>
        <w:t>) family.</w:t>
      </w:r>
      <w:proofErr w:type="gramEnd"/>
      <w:r w:rsidRPr="00545B8F">
        <w:rPr>
          <w:rFonts w:ascii="Book Antiqua" w:hAnsi="Book Antiqua"/>
          <w:sz w:val="24"/>
          <w:szCs w:val="24"/>
        </w:rPr>
        <w:t xml:space="preserve"> </w:t>
      </w:r>
      <w:proofErr w:type="spellStart"/>
      <w:r w:rsidRPr="00545B8F">
        <w:rPr>
          <w:rFonts w:ascii="Book Antiqua" w:hAnsi="Book Antiqua"/>
          <w:i/>
          <w:sz w:val="24"/>
          <w:szCs w:val="24"/>
        </w:rPr>
        <w:t>Int</w:t>
      </w:r>
      <w:proofErr w:type="spellEnd"/>
      <w:r w:rsidRPr="00545B8F">
        <w:rPr>
          <w:rFonts w:ascii="Book Antiqua" w:hAnsi="Book Antiqua"/>
          <w:i/>
          <w:sz w:val="24"/>
          <w:szCs w:val="24"/>
        </w:rPr>
        <w:t xml:space="preserve">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2011; </w:t>
      </w:r>
      <w:r w:rsidRPr="00545B8F">
        <w:rPr>
          <w:rFonts w:ascii="Book Antiqua" w:hAnsi="Book Antiqua"/>
          <w:b/>
          <w:sz w:val="24"/>
          <w:szCs w:val="24"/>
        </w:rPr>
        <w:t>19</w:t>
      </w:r>
      <w:r w:rsidRPr="00545B8F">
        <w:rPr>
          <w:rFonts w:ascii="Book Antiqua" w:hAnsi="Book Antiqua"/>
          <w:sz w:val="24"/>
          <w:szCs w:val="24"/>
        </w:rPr>
        <w:t>: 26-30 [PMID: 20164056 DOI: 10.1177/1066896909352861]</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12 </w:t>
      </w:r>
      <w:r w:rsidRPr="00545B8F">
        <w:rPr>
          <w:rFonts w:ascii="Book Antiqua" w:hAnsi="Book Antiqua"/>
          <w:b/>
          <w:sz w:val="24"/>
          <w:szCs w:val="24"/>
        </w:rPr>
        <w:t>Kanazawa A</w:t>
      </w:r>
      <w:r w:rsidRPr="00545B8F">
        <w:rPr>
          <w:rFonts w:ascii="Book Antiqua" w:hAnsi="Book Antiqua"/>
          <w:sz w:val="24"/>
          <w:szCs w:val="24"/>
        </w:rPr>
        <w:t xml:space="preserve">, </w:t>
      </w:r>
      <w:proofErr w:type="spellStart"/>
      <w:r w:rsidRPr="00545B8F">
        <w:rPr>
          <w:rFonts w:ascii="Book Antiqua" w:hAnsi="Book Antiqua"/>
          <w:sz w:val="24"/>
          <w:szCs w:val="24"/>
        </w:rPr>
        <w:t>Fujii</w:t>
      </w:r>
      <w:proofErr w:type="spellEnd"/>
      <w:r w:rsidRPr="00545B8F">
        <w:rPr>
          <w:rFonts w:ascii="Book Antiqua" w:hAnsi="Book Antiqua"/>
          <w:sz w:val="24"/>
          <w:szCs w:val="24"/>
        </w:rPr>
        <w:t xml:space="preserve"> S, </w:t>
      </w:r>
      <w:proofErr w:type="spellStart"/>
      <w:r w:rsidRPr="00545B8F">
        <w:rPr>
          <w:rFonts w:ascii="Book Antiqua" w:hAnsi="Book Antiqua"/>
          <w:sz w:val="24"/>
          <w:szCs w:val="24"/>
        </w:rPr>
        <w:t>Godai</w:t>
      </w:r>
      <w:proofErr w:type="spellEnd"/>
      <w:r w:rsidRPr="00545B8F">
        <w:rPr>
          <w:rFonts w:ascii="Book Antiqua" w:hAnsi="Book Antiqua"/>
          <w:sz w:val="24"/>
          <w:szCs w:val="24"/>
        </w:rPr>
        <w:t xml:space="preserve"> TI, </w:t>
      </w:r>
      <w:proofErr w:type="spellStart"/>
      <w:r w:rsidRPr="00545B8F">
        <w:rPr>
          <w:rFonts w:ascii="Book Antiqua" w:hAnsi="Book Antiqua"/>
          <w:sz w:val="24"/>
          <w:szCs w:val="24"/>
        </w:rPr>
        <w:t>Ishibe</w:t>
      </w:r>
      <w:proofErr w:type="spellEnd"/>
      <w:r w:rsidRPr="00545B8F">
        <w:rPr>
          <w:rFonts w:ascii="Book Antiqua" w:hAnsi="Book Antiqua"/>
          <w:sz w:val="24"/>
          <w:szCs w:val="24"/>
        </w:rPr>
        <w:t xml:space="preserve"> A, </w:t>
      </w:r>
      <w:proofErr w:type="spellStart"/>
      <w:r w:rsidRPr="00545B8F">
        <w:rPr>
          <w:rFonts w:ascii="Book Antiqua" w:hAnsi="Book Antiqua"/>
          <w:sz w:val="24"/>
          <w:szCs w:val="24"/>
        </w:rPr>
        <w:t>Oshima</w:t>
      </w:r>
      <w:proofErr w:type="spellEnd"/>
      <w:r w:rsidRPr="00545B8F">
        <w:rPr>
          <w:rFonts w:ascii="Book Antiqua" w:hAnsi="Book Antiqua"/>
          <w:sz w:val="24"/>
          <w:szCs w:val="24"/>
        </w:rPr>
        <w:t xml:space="preserve"> T, Fukushima T, Ota M, Yukawa N, </w:t>
      </w:r>
      <w:proofErr w:type="spellStart"/>
      <w:r w:rsidRPr="00545B8F">
        <w:rPr>
          <w:rFonts w:ascii="Book Antiqua" w:hAnsi="Book Antiqua"/>
          <w:sz w:val="24"/>
          <w:szCs w:val="24"/>
        </w:rPr>
        <w:t>Rino</w:t>
      </w:r>
      <w:proofErr w:type="spellEnd"/>
      <w:r w:rsidRPr="00545B8F">
        <w:rPr>
          <w:rFonts w:ascii="Book Antiqua" w:hAnsi="Book Antiqua"/>
          <w:sz w:val="24"/>
          <w:szCs w:val="24"/>
        </w:rPr>
        <w:t xml:space="preserve"> Y, </w:t>
      </w:r>
      <w:proofErr w:type="spellStart"/>
      <w:r w:rsidRPr="00545B8F">
        <w:rPr>
          <w:rFonts w:ascii="Book Antiqua" w:hAnsi="Book Antiqua"/>
          <w:sz w:val="24"/>
          <w:szCs w:val="24"/>
        </w:rPr>
        <w:t>Imada</w:t>
      </w:r>
      <w:proofErr w:type="spellEnd"/>
      <w:r w:rsidRPr="00545B8F">
        <w:rPr>
          <w:rFonts w:ascii="Book Antiqua" w:hAnsi="Book Antiqua"/>
          <w:sz w:val="24"/>
          <w:szCs w:val="24"/>
        </w:rPr>
        <w:t xml:space="preserve"> T, Ito J, </w:t>
      </w:r>
      <w:proofErr w:type="spellStart"/>
      <w:r w:rsidRPr="00545B8F">
        <w:rPr>
          <w:rFonts w:ascii="Book Antiqua" w:hAnsi="Book Antiqua"/>
          <w:sz w:val="24"/>
          <w:szCs w:val="24"/>
        </w:rPr>
        <w:t>Nozawa</w:t>
      </w:r>
      <w:proofErr w:type="spellEnd"/>
      <w:r w:rsidRPr="00545B8F">
        <w:rPr>
          <w:rFonts w:ascii="Book Antiqua" w:hAnsi="Book Antiqua"/>
          <w:sz w:val="24"/>
          <w:szCs w:val="24"/>
        </w:rPr>
        <w:t xml:space="preserve"> A, Masuda M, </w:t>
      </w:r>
      <w:proofErr w:type="spellStart"/>
      <w:r w:rsidRPr="00545B8F">
        <w:rPr>
          <w:rFonts w:ascii="Book Antiqua" w:hAnsi="Book Antiqua"/>
          <w:sz w:val="24"/>
          <w:szCs w:val="24"/>
        </w:rPr>
        <w:t>Kunisaki</w:t>
      </w:r>
      <w:proofErr w:type="spellEnd"/>
      <w:r w:rsidRPr="00545B8F">
        <w:rPr>
          <w:rFonts w:ascii="Book Antiqua" w:hAnsi="Book Antiqua"/>
          <w:sz w:val="24"/>
          <w:szCs w:val="24"/>
        </w:rPr>
        <w:t xml:space="preserve"> C. Perivascular </w:t>
      </w:r>
      <w:proofErr w:type="spellStart"/>
      <w:r w:rsidRPr="00545B8F">
        <w:rPr>
          <w:rFonts w:ascii="Book Antiqua" w:hAnsi="Book Antiqua"/>
          <w:sz w:val="24"/>
          <w:szCs w:val="24"/>
        </w:rPr>
        <w:t>epithelioid</w:t>
      </w:r>
      <w:proofErr w:type="spellEnd"/>
      <w:r w:rsidRPr="00545B8F">
        <w:rPr>
          <w:rFonts w:ascii="Book Antiqua" w:hAnsi="Book Antiqua"/>
          <w:sz w:val="24"/>
          <w:szCs w:val="24"/>
        </w:rPr>
        <w:t xml:space="preserve"> cell tumor of the rectum: report of a case and review of the literature. </w:t>
      </w:r>
      <w:r w:rsidRPr="00545B8F">
        <w:rPr>
          <w:rFonts w:ascii="Book Antiqua" w:hAnsi="Book Antiqua"/>
          <w:i/>
          <w:sz w:val="24"/>
          <w:szCs w:val="24"/>
        </w:rPr>
        <w:t xml:space="preserve">World J </w:t>
      </w:r>
      <w:proofErr w:type="spellStart"/>
      <w:r w:rsidRPr="00545B8F">
        <w:rPr>
          <w:rFonts w:ascii="Book Antiqua" w:hAnsi="Book Antiqua"/>
          <w:i/>
          <w:sz w:val="24"/>
          <w:szCs w:val="24"/>
        </w:rPr>
        <w:t>Surg</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Oncol</w:t>
      </w:r>
      <w:proofErr w:type="spellEnd"/>
      <w:r w:rsidRPr="00545B8F">
        <w:rPr>
          <w:rFonts w:ascii="Book Antiqua" w:hAnsi="Book Antiqua"/>
          <w:sz w:val="24"/>
          <w:szCs w:val="24"/>
        </w:rPr>
        <w:t xml:space="preserve"> 2014; </w:t>
      </w:r>
      <w:r w:rsidRPr="00545B8F">
        <w:rPr>
          <w:rFonts w:ascii="Book Antiqua" w:hAnsi="Book Antiqua"/>
          <w:b/>
          <w:sz w:val="24"/>
          <w:szCs w:val="24"/>
        </w:rPr>
        <w:t>12</w:t>
      </w:r>
      <w:r w:rsidRPr="00545B8F">
        <w:rPr>
          <w:rFonts w:ascii="Book Antiqua" w:hAnsi="Book Antiqua"/>
          <w:sz w:val="24"/>
          <w:szCs w:val="24"/>
        </w:rPr>
        <w:t>: 12 [PMID: 24410788 DOI: 10.1186/1477-7819-12-12]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13 </w:t>
      </w:r>
      <w:r w:rsidRPr="00545B8F">
        <w:rPr>
          <w:rFonts w:ascii="Book Antiqua" w:hAnsi="Book Antiqua"/>
          <w:b/>
          <w:sz w:val="24"/>
          <w:szCs w:val="24"/>
        </w:rPr>
        <w:t>Alvarado-</w:t>
      </w:r>
      <w:proofErr w:type="spellStart"/>
      <w:r w:rsidRPr="00545B8F">
        <w:rPr>
          <w:rFonts w:ascii="Book Antiqua" w:hAnsi="Book Antiqua"/>
          <w:b/>
          <w:sz w:val="24"/>
          <w:szCs w:val="24"/>
        </w:rPr>
        <w:t>Cabrero</w:t>
      </w:r>
      <w:proofErr w:type="spellEnd"/>
      <w:r w:rsidRPr="00545B8F">
        <w:rPr>
          <w:rFonts w:ascii="Book Antiqua" w:hAnsi="Book Antiqua"/>
          <w:b/>
          <w:sz w:val="24"/>
          <w:szCs w:val="24"/>
        </w:rPr>
        <w:t xml:space="preserve"> I</w:t>
      </w:r>
      <w:r w:rsidRPr="00545B8F">
        <w:rPr>
          <w:rFonts w:ascii="Book Antiqua" w:hAnsi="Book Antiqua"/>
          <w:sz w:val="24"/>
          <w:szCs w:val="24"/>
        </w:rPr>
        <w:t xml:space="preserve">, </w:t>
      </w:r>
      <w:proofErr w:type="spellStart"/>
      <w:r w:rsidRPr="00545B8F">
        <w:rPr>
          <w:rFonts w:ascii="Book Antiqua" w:hAnsi="Book Antiqua"/>
          <w:sz w:val="24"/>
          <w:szCs w:val="24"/>
        </w:rPr>
        <w:t>Vázquez</w:t>
      </w:r>
      <w:proofErr w:type="spellEnd"/>
      <w:r w:rsidRPr="00545B8F">
        <w:rPr>
          <w:rFonts w:ascii="Book Antiqua" w:hAnsi="Book Antiqua"/>
          <w:sz w:val="24"/>
          <w:szCs w:val="24"/>
        </w:rPr>
        <w:t xml:space="preserve"> G, Sierra </w:t>
      </w:r>
      <w:proofErr w:type="spellStart"/>
      <w:r w:rsidRPr="00545B8F">
        <w:rPr>
          <w:rFonts w:ascii="Book Antiqua" w:hAnsi="Book Antiqua"/>
          <w:sz w:val="24"/>
          <w:szCs w:val="24"/>
        </w:rPr>
        <w:t>Santiesteban</w:t>
      </w:r>
      <w:proofErr w:type="spellEnd"/>
      <w:r w:rsidRPr="00545B8F">
        <w:rPr>
          <w:rFonts w:ascii="Book Antiqua" w:hAnsi="Book Antiqua"/>
          <w:sz w:val="24"/>
          <w:szCs w:val="24"/>
        </w:rPr>
        <w:t xml:space="preserve"> FI, Hernández-</w:t>
      </w:r>
      <w:r w:rsidRPr="00545B8F">
        <w:rPr>
          <w:rFonts w:ascii="Book Antiqua" w:hAnsi="Book Antiqua"/>
          <w:sz w:val="24"/>
          <w:szCs w:val="24"/>
        </w:rPr>
        <w:lastRenderedPageBreak/>
        <w:t xml:space="preserve">Hernández DM, </w:t>
      </w:r>
      <w:proofErr w:type="spellStart"/>
      <w:r w:rsidRPr="00545B8F">
        <w:rPr>
          <w:rFonts w:ascii="Book Antiqua" w:hAnsi="Book Antiqua"/>
          <w:sz w:val="24"/>
          <w:szCs w:val="24"/>
        </w:rPr>
        <w:t>Pompa</w:t>
      </w:r>
      <w:proofErr w:type="spellEnd"/>
      <w:r w:rsidRPr="00545B8F">
        <w:rPr>
          <w:rFonts w:ascii="Book Antiqua" w:hAnsi="Book Antiqua"/>
          <w:sz w:val="24"/>
          <w:szCs w:val="24"/>
        </w:rPr>
        <w:t xml:space="preserve"> AZ. </w:t>
      </w:r>
      <w:proofErr w:type="spellStart"/>
      <w:r w:rsidRPr="00545B8F">
        <w:rPr>
          <w:rFonts w:ascii="Book Antiqua" w:hAnsi="Book Antiqua"/>
          <w:sz w:val="24"/>
          <w:szCs w:val="24"/>
        </w:rPr>
        <w:t>Clinicopathologic</w:t>
      </w:r>
      <w:proofErr w:type="spellEnd"/>
      <w:r w:rsidRPr="00545B8F">
        <w:rPr>
          <w:rFonts w:ascii="Book Antiqua" w:hAnsi="Book Antiqua"/>
          <w:sz w:val="24"/>
          <w:szCs w:val="24"/>
        </w:rPr>
        <w:t xml:space="preserve"> study of 275 cases of gastrointestinal stromal tumors: the experience at 3 large medical centers in Mexico. </w:t>
      </w:r>
      <w:r w:rsidRPr="00545B8F">
        <w:rPr>
          <w:rFonts w:ascii="Book Antiqua" w:hAnsi="Book Antiqua"/>
          <w:i/>
          <w:sz w:val="24"/>
          <w:szCs w:val="24"/>
        </w:rPr>
        <w:t xml:space="preserve">Ann </w:t>
      </w:r>
      <w:proofErr w:type="spellStart"/>
      <w:r w:rsidRPr="00545B8F">
        <w:rPr>
          <w:rFonts w:ascii="Book Antiqua" w:hAnsi="Book Antiqua"/>
          <w:i/>
          <w:sz w:val="24"/>
          <w:szCs w:val="24"/>
        </w:rPr>
        <w:t>Diagn</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2007; </w:t>
      </w:r>
      <w:r w:rsidRPr="00545B8F">
        <w:rPr>
          <w:rFonts w:ascii="Book Antiqua" w:hAnsi="Book Antiqua"/>
          <w:b/>
          <w:sz w:val="24"/>
          <w:szCs w:val="24"/>
        </w:rPr>
        <w:t>11</w:t>
      </w:r>
      <w:r w:rsidRPr="00545B8F">
        <w:rPr>
          <w:rFonts w:ascii="Book Antiqua" w:hAnsi="Book Antiqua"/>
          <w:sz w:val="24"/>
          <w:szCs w:val="24"/>
        </w:rPr>
        <w:t>: 39-45 [PMID: 17240306 DOI: 10.1016/j.anndiagpath.2006.03.014]</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14 </w:t>
      </w:r>
      <w:r w:rsidRPr="00545B8F">
        <w:rPr>
          <w:rFonts w:ascii="Book Antiqua" w:hAnsi="Book Antiqua"/>
          <w:b/>
          <w:sz w:val="24"/>
          <w:szCs w:val="24"/>
        </w:rPr>
        <w:t>Torii I</w:t>
      </w:r>
      <w:r w:rsidRPr="00545B8F">
        <w:rPr>
          <w:rFonts w:ascii="Book Antiqua" w:hAnsi="Book Antiqua"/>
          <w:sz w:val="24"/>
          <w:szCs w:val="24"/>
        </w:rPr>
        <w:t xml:space="preserve">, Kondo N, </w:t>
      </w:r>
      <w:proofErr w:type="spellStart"/>
      <w:r w:rsidRPr="00545B8F">
        <w:rPr>
          <w:rFonts w:ascii="Book Antiqua" w:hAnsi="Book Antiqua"/>
          <w:sz w:val="24"/>
          <w:szCs w:val="24"/>
        </w:rPr>
        <w:t>Takuwa</w:t>
      </w:r>
      <w:proofErr w:type="spellEnd"/>
      <w:r w:rsidRPr="00545B8F">
        <w:rPr>
          <w:rFonts w:ascii="Book Antiqua" w:hAnsi="Book Antiqua"/>
          <w:sz w:val="24"/>
          <w:szCs w:val="24"/>
        </w:rPr>
        <w:t xml:space="preserve"> T, Matsumoto S, Okumura Y, Sato A, Tanaka F, </w:t>
      </w:r>
      <w:proofErr w:type="spellStart"/>
      <w:r w:rsidRPr="00545B8F">
        <w:rPr>
          <w:rFonts w:ascii="Book Antiqua" w:hAnsi="Book Antiqua"/>
          <w:sz w:val="24"/>
          <w:szCs w:val="24"/>
        </w:rPr>
        <w:t>Nishigami</w:t>
      </w:r>
      <w:proofErr w:type="spellEnd"/>
      <w:r w:rsidRPr="00545B8F">
        <w:rPr>
          <w:rFonts w:ascii="Book Antiqua" w:hAnsi="Book Antiqua"/>
          <w:sz w:val="24"/>
          <w:szCs w:val="24"/>
        </w:rPr>
        <w:t xml:space="preserve"> T, Hasegawa S, </w:t>
      </w:r>
      <w:proofErr w:type="spellStart"/>
      <w:r w:rsidRPr="00545B8F">
        <w:rPr>
          <w:rFonts w:ascii="Book Antiqua" w:hAnsi="Book Antiqua"/>
          <w:sz w:val="24"/>
          <w:szCs w:val="24"/>
        </w:rPr>
        <w:t>Tsujimura</w:t>
      </w:r>
      <w:proofErr w:type="spellEnd"/>
      <w:r w:rsidRPr="00545B8F">
        <w:rPr>
          <w:rFonts w:ascii="Book Antiqua" w:hAnsi="Book Antiqua"/>
          <w:sz w:val="24"/>
          <w:szCs w:val="24"/>
        </w:rPr>
        <w:t xml:space="preserve"> T. Perivascular </w:t>
      </w:r>
      <w:proofErr w:type="spellStart"/>
      <w:r w:rsidRPr="00545B8F">
        <w:rPr>
          <w:rFonts w:ascii="Book Antiqua" w:hAnsi="Book Antiqua"/>
          <w:sz w:val="24"/>
          <w:szCs w:val="24"/>
        </w:rPr>
        <w:t>epithelioid</w:t>
      </w:r>
      <w:proofErr w:type="spellEnd"/>
      <w:r w:rsidRPr="00545B8F">
        <w:rPr>
          <w:rFonts w:ascii="Book Antiqua" w:hAnsi="Book Antiqua"/>
          <w:sz w:val="24"/>
          <w:szCs w:val="24"/>
        </w:rPr>
        <w:t xml:space="preserve"> cell tumor of the rib. </w:t>
      </w:r>
      <w:proofErr w:type="spellStart"/>
      <w:r w:rsidRPr="00545B8F">
        <w:rPr>
          <w:rFonts w:ascii="Book Antiqua" w:hAnsi="Book Antiqua"/>
          <w:i/>
          <w:sz w:val="24"/>
          <w:szCs w:val="24"/>
        </w:rPr>
        <w:t>Virchows</w:t>
      </w:r>
      <w:proofErr w:type="spellEnd"/>
      <w:r w:rsidRPr="00545B8F">
        <w:rPr>
          <w:rFonts w:ascii="Book Antiqua" w:hAnsi="Book Antiqua"/>
          <w:i/>
          <w:sz w:val="24"/>
          <w:szCs w:val="24"/>
        </w:rPr>
        <w:t xml:space="preserve"> Arch</w:t>
      </w:r>
      <w:r w:rsidRPr="00545B8F">
        <w:rPr>
          <w:rFonts w:ascii="Book Antiqua" w:hAnsi="Book Antiqua"/>
          <w:sz w:val="24"/>
          <w:szCs w:val="24"/>
        </w:rPr>
        <w:t xml:space="preserve"> 2008; </w:t>
      </w:r>
      <w:r w:rsidRPr="00545B8F">
        <w:rPr>
          <w:rFonts w:ascii="Book Antiqua" w:hAnsi="Book Antiqua"/>
          <w:b/>
          <w:sz w:val="24"/>
          <w:szCs w:val="24"/>
        </w:rPr>
        <w:t>452</w:t>
      </w:r>
      <w:r w:rsidRPr="00545B8F">
        <w:rPr>
          <w:rFonts w:ascii="Book Antiqua" w:hAnsi="Book Antiqua"/>
          <w:sz w:val="24"/>
          <w:szCs w:val="24"/>
        </w:rPr>
        <w:t>: 697-702 [PMID: 18437415 DOI: 10.1007/s00428-008-0612-y]</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15 </w:t>
      </w:r>
      <w:r w:rsidRPr="00545B8F">
        <w:rPr>
          <w:rFonts w:ascii="Book Antiqua" w:hAnsi="Book Antiqua"/>
          <w:b/>
          <w:sz w:val="24"/>
          <w:szCs w:val="24"/>
        </w:rPr>
        <w:t>Lee M</w:t>
      </w:r>
      <w:r w:rsidRPr="00545B8F">
        <w:rPr>
          <w:rFonts w:ascii="Book Antiqua" w:hAnsi="Book Antiqua"/>
          <w:sz w:val="24"/>
          <w:szCs w:val="24"/>
        </w:rPr>
        <w:t xml:space="preserve">, Cho KJ, Yu C, Park Y, Kim JC, Kim J, Yu E, Kim MJ. </w:t>
      </w:r>
      <w:proofErr w:type="gramStart"/>
      <w:r w:rsidRPr="00545B8F">
        <w:rPr>
          <w:rFonts w:ascii="Book Antiqua" w:hAnsi="Book Antiqua"/>
          <w:sz w:val="24"/>
          <w:szCs w:val="24"/>
        </w:rPr>
        <w:t xml:space="preserve">Perivascular </w:t>
      </w:r>
      <w:proofErr w:type="spellStart"/>
      <w:r w:rsidRPr="00545B8F">
        <w:rPr>
          <w:rFonts w:ascii="Book Antiqua" w:hAnsi="Book Antiqua"/>
          <w:sz w:val="24"/>
          <w:szCs w:val="24"/>
        </w:rPr>
        <w:t>epithelioid</w:t>
      </w:r>
      <w:proofErr w:type="spellEnd"/>
      <w:r w:rsidRPr="00545B8F">
        <w:rPr>
          <w:rFonts w:ascii="Book Antiqua" w:hAnsi="Book Antiqua"/>
          <w:sz w:val="24"/>
          <w:szCs w:val="24"/>
        </w:rPr>
        <w:t xml:space="preserve"> cell tumor of the sigmoid colon with transcription factor E3 expression.</w:t>
      </w:r>
      <w:proofErr w:type="gramEnd"/>
      <w:r w:rsidRPr="00545B8F">
        <w:rPr>
          <w:rFonts w:ascii="Book Antiqua" w:hAnsi="Book Antiqua"/>
          <w:sz w:val="24"/>
          <w:szCs w:val="24"/>
        </w:rPr>
        <w:t xml:space="preserve"> </w:t>
      </w:r>
      <w:r w:rsidRPr="00545B8F">
        <w:rPr>
          <w:rFonts w:ascii="Book Antiqua" w:hAnsi="Book Antiqua"/>
          <w:i/>
          <w:sz w:val="24"/>
          <w:szCs w:val="24"/>
        </w:rPr>
        <w:t xml:space="preserve">Ann </w:t>
      </w:r>
      <w:proofErr w:type="spellStart"/>
      <w:r w:rsidRPr="00545B8F">
        <w:rPr>
          <w:rFonts w:ascii="Book Antiqua" w:hAnsi="Book Antiqua"/>
          <w:i/>
          <w:sz w:val="24"/>
          <w:szCs w:val="24"/>
        </w:rPr>
        <w:t>Diagn</w:t>
      </w:r>
      <w:proofErr w:type="spellEnd"/>
      <w:r w:rsidRPr="00545B8F">
        <w:rPr>
          <w:rFonts w:ascii="Book Antiqua" w:hAnsi="Book Antiqua"/>
          <w:i/>
          <w:sz w:val="24"/>
          <w:szCs w:val="24"/>
        </w:rPr>
        <w:t xml:space="preserve"> </w:t>
      </w:r>
      <w:proofErr w:type="spellStart"/>
      <w:r w:rsidRPr="00545B8F">
        <w:rPr>
          <w:rFonts w:ascii="Book Antiqua" w:hAnsi="Book Antiqua"/>
          <w:i/>
          <w:sz w:val="24"/>
          <w:szCs w:val="24"/>
        </w:rPr>
        <w:t>Pathol</w:t>
      </w:r>
      <w:proofErr w:type="spellEnd"/>
      <w:r w:rsidRPr="00545B8F">
        <w:rPr>
          <w:rFonts w:ascii="Book Antiqua" w:hAnsi="Book Antiqua"/>
          <w:sz w:val="24"/>
          <w:szCs w:val="24"/>
        </w:rPr>
        <w:t xml:space="preserve"> 2012; </w:t>
      </w:r>
      <w:r w:rsidRPr="00545B8F">
        <w:rPr>
          <w:rFonts w:ascii="Book Antiqua" w:hAnsi="Book Antiqua"/>
          <w:b/>
          <w:sz w:val="24"/>
          <w:szCs w:val="24"/>
        </w:rPr>
        <w:t>16</w:t>
      </w:r>
      <w:r w:rsidRPr="00545B8F">
        <w:rPr>
          <w:rFonts w:ascii="Book Antiqua" w:hAnsi="Book Antiqua"/>
          <w:sz w:val="24"/>
          <w:szCs w:val="24"/>
        </w:rPr>
        <w:t>: 306-311 [PMID: 21546294 DOI: 10.1016/j.anndiagpath.2011.01.007]</w:t>
      </w:r>
    </w:p>
    <w:p w:rsidR="007F6206" w:rsidRPr="00545B8F" w:rsidRDefault="007F6206" w:rsidP="00545B8F">
      <w:pPr>
        <w:spacing w:line="360" w:lineRule="auto"/>
        <w:jc w:val="both"/>
        <w:rPr>
          <w:rFonts w:ascii="Book Antiqua" w:hAnsi="Book Antiqua"/>
          <w:sz w:val="24"/>
          <w:szCs w:val="24"/>
        </w:rPr>
      </w:pPr>
    </w:p>
    <w:p w:rsidR="00ED18AA" w:rsidRDefault="00FA1F73" w:rsidP="00ED18AA">
      <w:pPr>
        <w:pStyle w:val="a3"/>
        <w:suppressAutoHyphens/>
        <w:spacing w:line="360" w:lineRule="auto"/>
        <w:ind w:left="-60" w:right="230" w:firstLine="0"/>
        <w:jc w:val="right"/>
        <w:rPr>
          <w:rFonts w:ascii="Book Antiqua" w:hAnsi="Book Antiqua" w:cs="Mangal" w:hint="eastAsia"/>
          <w:bCs/>
          <w:lang w:val="it-IT" w:bidi="hi-IN"/>
        </w:rPr>
      </w:pPr>
      <w:r w:rsidRPr="00545B8F">
        <w:rPr>
          <w:rFonts w:ascii="Book Antiqua" w:hAnsi="Book Antiqua" w:cs="Arial"/>
          <w:b/>
          <w:noProof/>
          <w:lang w:val="it-IT" w:eastAsia="hi-IN" w:bidi="hi-IN"/>
        </w:rPr>
        <w:t>P-Reviewer</w:t>
      </w:r>
      <w:r w:rsidRPr="00545B8F">
        <w:rPr>
          <w:rFonts w:ascii="Book Antiqua" w:hAnsi="Book Antiqua" w:cs="Arial"/>
          <w:b/>
          <w:noProof/>
          <w:lang w:val="it-IT" w:bidi="hi-IN"/>
        </w:rPr>
        <w:t>:</w:t>
      </w:r>
      <w:r w:rsidRPr="00545B8F">
        <w:rPr>
          <w:rFonts w:ascii="Book Antiqua" w:hAnsi="Book Antiqua"/>
        </w:rPr>
        <w:t xml:space="preserve"> </w:t>
      </w:r>
      <w:proofErr w:type="spellStart"/>
      <w:r w:rsidRPr="00545B8F">
        <w:rPr>
          <w:rFonts w:ascii="Book Antiqua" w:hAnsi="Book Antiqua"/>
        </w:rPr>
        <w:t>Parellada</w:t>
      </w:r>
      <w:proofErr w:type="spellEnd"/>
      <w:r w:rsidRPr="00545B8F">
        <w:rPr>
          <w:rFonts w:ascii="Book Antiqua" w:hAnsi="Book Antiqua"/>
        </w:rPr>
        <w:t xml:space="preserve"> CM, </w:t>
      </w:r>
      <w:proofErr w:type="spellStart"/>
      <w:r w:rsidRPr="00545B8F">
        <w:rPr>
          <w:rFonts w:ascii="Book Antiqua" w:hAnsi="Book Antiqua"/>
        </w:rPr>
        <w:t>Rubbini</w:t>
      </w:r>
      <w:proofErr w:type="spellEnd"/>
      <w:r w:rsidRPr="00545B8F">
        <w:rPr>
          <w:rFonts w:ascii="Book Antiqua" w:hAnsi="Book Antiqua"/>
        </w:rPr>
        <w:t xml:space="preserve"> M, Fukuda S </w:t>
      </w:r>
      <w:r w:rsidRPr="00545B8F">
        <w:rPr>
          <w:rFonts w:ascii="Book Antiqua" w:hAnsi="Book Antiqua" w:cs="Mangal"/>
          <w:b/>
          <w:bCs/>
          <w:lang w:val="it-IT" w:eastAsia="hi-IN" w:bidi="hi-IN"/>
        </w:rPr>
        <w:t>S-Editor</w:t>
      </w:r>
      <w:r w:rsidRPr="00545B8F">
        <w:rPr>
          <w:rFonts w:ascii="Book Antiqua" w:hAnsi="Book Antiqua" w:cs="Mangal"/>
          <w:b/>
          <w:bCs/>
          <w:lang w:val="it-IT" w:bidi="hi-IN"/>
        </w:rPr>
        <w:t>:</w:t>
      </w:r>
      <w:r w:rsidRPr="00545B8F">
        <w:rPr>
          <w:rFonts w:ascii="Book Antiqua" w:hAnsi="Book Antiqua" w:cs="Mangal"/>
          <w:bCs/>
          <w:lang w:val="it-IT" w:eastAsia="hi-IN" w:bidi="hi-IN"/>
        </w:rPr>
        <w:t xml:space="preserve"> </w:t>
      </w:r>
      <w:r w:rsidRPr="00545B8F">
        <w:rPr>
          <w:rFonts w:ascii="Book Antiqua" w:hAnsi="Book Antiqua" w:cs="Mangal"/>
          <w:bCs/>
          <w:lang w:val="it-IT" w:bidi="hi-IN"/>
        </w:rPr>
        <w:t>Dou Y</w:t>
      </w:r>
    </w:p>
    <w:p w:rsidR="00FA1F73" w:rsidRPr="000F0257" w:rsidRDefault="00FA1F73" w:rsidP="00ED18AA">
      <w:pPr>
        <w:pStyle w:val="a3"/>
        <w:suppressAutoHyphens/>
        <w:spacing w:line="360" w:lineRule="auto"/>
        <w:ind w:left="-60" w:right="230" w:firstLine="0"/>
        <w:jc w:val="right"/>
        <w:rPr>
          <w:rFonts w:ascii="Book Antiqua" w:hAnsi="Book Antiqua" w:cs="Mangal"/>
          <w:bCs/>
          <w:lang w:val="it-IT" w:bidi="hi-IN"/>
        </w:rPr>
      </w:pPr>
      <w:r w:rsidRPr="00545B8F">
        <w:rPr>
          <w:rFonts w:ascii="Book Antiqua" w:hAnsi="Book Antiqua" w:cs="Mangal"/>
          <w:b/>
          <w:bCs/>
          <w:lang w:val="it-IT" w:eastAsia="hi-IN" w:bidi="hi-IN"/>
        </w:rPr>
        <w:t xml:space="preserve"> L-Editor</w:t>
      </w:r>
      <w:r w:rsidRPr="00545B8F">
        <w:rPr>
          <w:rFonts w:ascii="Book Antiqua" w:hAnsi="Book Antiqua" w:cs="Mangal"/>
          <w:b/>
          <w:bCs/>
          <w:lang w:val="it-IT" w:bidi="hi-IN"/>
        </w:rPr>
        <w:t>:</w:t>
      </w:r>
      <w:r w:rsidRPr="00545B8F">
        <w:rPr>
          <w:rFonts w:ascii="Book Antiqua" w:hAnsi="Book Antiqua" w:cs="Mangal"/>
          <w:b/>
          <w:bCs/>
          <w:lang w:val="it-IT" w:eastAsia="hi-IN" w:bidi="hi-IN"/>
        </w:rPr>
        <w:t xml:space="preserve"> </w:t>
      </w:r>
      <w:r w:rsidR="003C6067" w:rsidRPr="001014C3">
        <w:rPr>
          <w:rFonts w:ascii="Book Antiqua" w:hAnsi="Book Antiqua" w:cs="Mangal"/>
          <w:bCs/>
          <w:lang w:val="it-IT" w:eastAsia="hi-IN" w:bidi="hi-IN"/>
        </w:rPr>
        <w:t>Wang TQ</w:t>
      </w:r>
      <w:r w:rsidR="003C6067">
        <w:rPr>
          <w:rFonts w:ascii="Book Antiqua" w:hAnsi="Book Antiqua" w:cs="Mangal"/>
          <w:b/>
          <w:bCs/>
          <w:lang w:val="it-IT" w:eastAsia="hi-IN" w:bidi="hi-IN"/>
        </w:rPr>
        <w:t xml:space="preserve"> </w:t>
      </w:r>
      <w:r w:rsidRPr="00545B8F">
        <w:rPr>
          <w:rFonts w:ascii="Book Antiqua" w:hAnsi="Book Antiqua" w:cs="Mangal"/>
          <w:b/>
          <w:bCs/>
          <w:lang w:val="it-IT" w:eastAsia="hi-IN" w:bidi="hi-IN"/>
        </w:rPr>
        <w:t>E-Editor</w:t>
      </w:r>
      <w:r w:rsidRPr="00545B8F">
        <w:rPr>
          <w:rFonts w:ascii="Book Antiqua" w:hAnsi="Book Antiqua" w:cs="Mangal"/>
          <w:b/>
          <w:bCs/>
          <w:lang w:val="it-IT" w:bidi="hi-IN"/>
        </w:rPr>
        <w:t>:</w:t>
      </w:r>
      <w:r w:rsidR="000F0257">
        <w:rPr>
          <w:rFonts w:ascii="Book Antiqua" w:hAnsi="Book Antiqua" w:cs="Mangal" w:hint="eastAsia"/>
          <w:b/>
          <w:bCs/>
          <w:lang w:val="it-IT" w:bidi="hi-IN"/>
        </w:rPr>
        <w:t xml:space="preserve"> </w:t>
      </w:r>
      <w:bookmarkStart w:id="13" w:name="_GoBack"/>
      <w:bookmarkEnd w:id="13"/>
      <w:r w:rsidR="000F0257">
        <w:rPr>
          <w:rFonts w:ascii="Book Antiqua" w:hAnsi="Book Antiqua" w:cs="Mangal" w:hint="eastAsia"/>
          <w:bCs/>
          <w:lang w:val="it-IT" w:bidi="hi-IN"/>
        </w:rPr>
        <w:t>Bian YN</w:t>
      </w:r>
    </w:p>
    <w:p w:rsidR="00FA1F73" w:rsidRPr="00545B8F" w:rsidRDefault="00FA1F73" w:rsidP="00545B8F">
      <w:pPr>
        <w:pStyle w:val="a3"/>
        <w:suppressAutoHyphens/>
        <w:spacing w:line="360" w:lineRule="auto"/>
        <w:ind w:left="360" w:right="120"/>
        <w:rPr>
          <w:rFonts w:ascii="Book Antiqua" w:hAnsi="Book Antiqua" w:cs="Mangal"/>
          <w:b/>
          <w:bCs/>
          <w:lang w:val="it-IT" w:bidi="hi-IN"/>
        </w:rPr>
      </w:pP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 xml:space="preserve">Specialty type: </w:t>
      </w:r>
      <w:r w:rsidRPr="00545B8F">
        <w:rPr>
          <w:rFonts w:ascii="Book Antiqua" w:eastAsia="微软雅黑" w:hAnsi="Book Antiqua" w:cs="宋体"/>
          <w:sz w:val="24"/>
          <w:szCs w:val="24"/>
        </w:rPr>
        <w:t>Medicine, Research and Experimental</w:t>
      </w: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 xml:space="preserve">Country of origin: </w:t>
      </w:r>
      <w:r w:rsidRPr="00545B8F">
        <w:rPr>
          <w:rFonts w:ascii="Book Antiqua" w:hAnsi="Book Antiqua" w:cs="Helvetica"/>
          <w:sz w:val="24"/>
          <w:szCs w:val="24"/>
        </w:rPr>
        <w:t>China</w:t>
      </w: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Peer-review report classification</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w:t>
      </w:r>
      <w:proofErr w:type="gramStart"/>
      <w:r w:rsidRPr="00545B8F">
        <w:rPr>
          <w:rFonts w:ascii="Book Antiqua" w:hAnsi="Book Antiqua" w:cs="Helvetica"/>
          <w:sz w:val="24"/>
          <w:szCs w:val="24"/>
        </w:rPr>
        <w:t>A</w:t>
      </w:r>
      <w:proofErr w:type="gramEnd"/>
      <w:r w:rsidRPr="00545B8F">
        <w:rPr>
          <w:rFonts w:ascii="Book Antiqua" w:hAnsi="Book Antiqua" w:cs="Helvetica"/>
          <w:sz w:val="24"/>
          <w:szCs w:val="24"/>
        </w:rPr>
        <w:t xml:space="preserve"> (Excellent): </w:t>
      </w:r>
      <w:r w:rsidRPr="00545B8F">
        <w:rPr>
          <w:rFonts w:ascii="Book Antiqua" w:eastAsia="宋体" w:hAnsi="Book Antiqua" w:cs="Helvetica"/>
          <w:sz w:val="24"/>
          <w:szCs w:val="24"/>
        </w:rPr>
        <w:t>A</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B (Very good): </w:t>
      </w:r>
      <w:r w:rsidRPr="00545B8F">
        <w:rPr>
          <w:rFonts w:ascii="Book Antiqua" w:eastAsia="宋体" w:hAnsi="Book Antiqua" w:cs="Helvetica"/>
          <w:sz w:val="24"/>
          <w:szCs w:val="24"/>
        </w:rPr>
        <w:t>0</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C (Good): </w:t>
      </w:r>
      <w:r w:rsidRPr="00545B8F">
        <w:rPr>
          <w:rFonts w:ascii="Book Antiqua" w:eastAsia="宋体" w:hAnsi="Book Antiqua" w:cs="Helvetica"/>
          <w:sz w:val="24"/>
          <w:szCs w:val="24"/>
        </w:rPr>
        <w:t>C, C</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D (Fair): </w:t>
      </w:r>
      <w:r w:rsidRPr="00545B8F">
        <w:rPr>
          <w:rFonts w:ascii="Book Antiqua" w:eastAsia="宋体" w:hAnsi="Book Antiqua" w:cs="Helvetica"/>
          <w:sz w:val="24"/>
          <w:szCs w:val="24"/>
        </w:rPr>
        <w:t>0</w:t>
      </w:r>
    </w:p>
    <w:p w:rsidR="00FA1F73" w:rsidRPr="00545B8F" w:rsidRDefault="00FA1F73" w:rsidP="00545B8F">
      <w:pPr>
        <w:shd w:val="clear" w:color="auto" w:fill="FFFFFF"/>
        <w:snapToGrid w:val="0"/>
        <w:spacing w:line="360" w:lineRule="auto"/>
        <w:jc w:val="both"/>
        <w:rPr>
          <w:rFonts w:ascii="Book Antiqua" w:hAnsi="Book Antiqua" w:cs="Helvetica"/>
          <w:sz w:val="24"/>
          <w:szCs w:val="24"/>
        </w:rPr>
      </w:pPr>
      <w:r w:rsidRPr="00545B8F">
        <w:rPr>
          <w:rFonts w:ascii="Book Antiqua" w:hAnsi="Book Antiqua" w:cs="Helvetica"/>
          <w:sz w:val="24"/>
          <w:szCs w:val="24"/>
        </w:rPr>
        <w:t>Grade E (Poor): 0</w:t>
      </w:r>
    </w:p>
    <w:p w:rsidR="007F6206" w:rsidRPr="00545B8F" w:rsidRDefault="007F6206" w:rsidP="00545B8F">
      <w:pPr>
        <w:spacing w:line="360" w:lineRule="auto"/>
        <w:jc w:val="both"/>
        <w:rPr>
          <w:rFonts w:ascii="Book Antiqua" w:hAnsi="Book Antiqua"/>
          <w:sz w:val="24"/>
          <w:szCs w:val="24"/>
        </w:rPr>
      </w:pPr>
    </w:p>
    <w:p w:rsidR="00501D1A" w:rsidRPr="00545B8F" w:rsidRDefault="00D04B36" w:rsidP="00545B8F">
      <w:pPr>
        <w:pStyle w:val="a4"/>
        <w:kinsoku w:val="0"/>
        <w:overflowPunct w:val="0"/>
        <w:spacing w:line="360" w:lineRule="auto"/>
        <w:ind w:left="119" w:right="435"/>
        <w:jc w:val="both"/>
        <w:rPr>
          <w:rFonts w:ascii="Book Antiqua" w:hAnsi="Book Antiqua"/>
        </w:rPr>
      </w:pPr>
      <w:r w:rsidRPr="00545B8F">
        <w:rPr>
          <w:rFonts w:ascii="Book Antiqua" w:hAnsi="Book Antiqua"/>
        </w:rPr>
        <w:br w:type="page"/>
      </w:r>
    </w:p>
    <w:p w:rsidR="00501D1A" w:rsidRPr="00545B8F" w:rsidRDefault="00792644" w:rsidP="00545B8F">
      <w:pPr>
        <w:pStyle w:val="a4"/>
        <w:kinsoku w:val="0"/>
        <w:overflowPunct w:val="0"/>
        <w:spacing w:line="360" w:lineRule="auto"/>
        <w:jc w:val="both"/>
        <w:rPr>
          <w:rFonts w:ascii="Book Antiqua" w:hAnsi="Book Antiqua"/>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1151890</wp:posOffset>
                </wp:positionH>
                <wp:positionV relativeFrom="paragraph">
                  <wp:posOffset>97790</wp:posOffset>
                </wp:positionV>
                <wp:extent cx="5245100" cy="113030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1A" w:rsidRDefault="00792644" w:rsidP="00501D1A">
                            <w:pPr>
                              <w:widowControl/>
                              <w:autoSpaceDE/>
                              <w:autoSpaceDN/>
                              <w:adjustRightInd/>
                              <w:spacing w:line="1780" w:lineRule="atLeast"/>
                              <w:rPr>
                                <w:sz w:val="24"/>
                                <w:szCs w:val="24"/>
                              </w:rPr>
                            </w:pPr>
                            <w:r>
                              <w:rPr>
                                <w:noProof/>
                              </w:rPr>
                              <w:drawing>
                                <wp:inline distT="0" distB="0" distL="0" distR="0">
                                  <wp:extent cx="5240020" cy="1137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1137285"/>
                                          </a:xfrm>
                                          <a:prstGeom prst="rect">
                                            <a:avLst/>
                                          </a:prstGeom>
                                          <a:noFill/>
                                          <a:ln>
                                            <a:noFill/>
                                          </a:ln>
                                        </pic:spPr>
                                      </pic:pic>
                                    </a:graphicData>
                                  </a:graphic>
                                </wp:inline>
                              </w:drawing>
                            </w:r>
                          </w:p>
                          <w:p w:rsidR="00501D1A" w:rsidRDefault="00501D1A" w:rsidP="00501D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7pt;margin-top:7.7pt;width:413pt;height:8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VqgIAAKEFAAAOAAAAZHJzL2Uyb0RvYy54bWysVG1v0zAQ/o7Ef7D8PctL066Jlk5b0yCk&#10;ARODH+AmTmPh2MF2mw7Ef+fsNF3bfUFAPlhn+/zcPXdP7uZ233K0o0ozKTIcXgUYUVHKiolNhr9+&#10;Kbw5RtoQUREuBc3wM9X4dvH2zU3fpTSSjeQVVQhAhE77LsONMV3q+7psaEv0leyogMtaqpYY2KqN&#10;XynSA3rL/SgIZn4vVdUpWVKt4TQfLvHC4dc1Lc2nutbUIJ5hyM24Vbl1bVd/cUPSjSJdw8pDGuQv&#10;smgJExD0CJUTQ9BWsVdQLSuV1LI2V6VsfVnXrKSOA7AJgws2Tw3pqOMCxdHdsUz6/8GWH3ePCrEq&#10;wxOMBGmhRZ+haERsOEWRLU/f6RS8nrpHZQnq7kGW3zQSctmAF71TSvYNJRUkFVp//+yB3Wh4itb9&#10;B1kBOtka6Sq1r1VrAaEGaO8a8nxsCN0bVMLhNIqnYQB9K+EuDCfBBDY2BknH553S5h2VLbJGhhUk&#10;7+DJ7kGbwXV0sdGELBjncE5SLs4OAHM4geDw1N7ZNFwTfyZBspqv5rEXR7OVFwd57t0Vy9ibFeH1&#10;NJ/ky2Ue/rJxwzhtWFVRYcOMggrjP2vYQdqDFI6S0pKzysLZlLTarJdcoR0BQRfuOxTkxM0/T8PV&#10;C7hcUAqjOLiPEq+Yza+9uIinXnIdzL0gTO6TWRAncV6cU3pggv47JdRnOJlGU9elk6QvuAXue82N&#10;pC0zMDI4azM8PzqR1GpwJSrXWkMYH+yTUtj0X0oB7R4b7RRrRTqI3ezXe0Cxyl3L6hm0qyQoC1QI&#10;cw6MRqofGPUwMzKsv2+Johjx9wL0bwfMaKjRWI8GESU8zbDBaDCXZhhE206xTQPIoauJkHfwj9TM&#10;qfcli8OfBXPAkTjMLDtoTvfO62WyLn4DAAD//wMAUEsDBBQABgAIAAAAIQBF4rCu4AAAAAsBAAAP&#10;AAAAZHJzL2Rvd25yZXYueG1sTI/NTsMwEITvSLyDtUjcqFMokIQ4VcWPyhHaSi03N16SCHsdxW4T&#10;eHq2JzjtjHY0+20xH50VR+xD60nBdJKAQKq8aalWsFm/XKUgQtRktPWECr4xwLw8Pyt0bvxA73hc&#10;xVpwCYVcK2hi7HIpQ9Wg02HiOyTeffre6ci2r6Xp9cDlzsrrJLmTTrfEFxrd4WOD1dfq4BQs026x&#10;e/U/Q22fP5bbt232tM6iUpcX4+IBRMQx/oXhhM/oUDLT3h/IBGHZp9MZR1nc8jwFkuSe1Z5VdjMD&#10;WRby/w/lLwAAAP//AwBQSwECLQAUAAYACAAAACEAtoM4kv4AAADhAQAAEwAAAAAAAAAAAAAAAAAA&#10;AAAAW0NvbnRlbnRfVHlwZXNdLnhtbFBLAQItABQABgAIAAAAIQA4/SH/1gAAAJQBAAALAAAAAAAA&#10;AAAAAAAAAC8BAABfcmVscy8ucmVsc1BLAQItABQABgAIAAAAIQCaRnAVqgIAAKEFAAAOAAAAAAAA&#10;AAAAAAAAAC4CAABkcnMvZTJvRG9jLnhtbFBLAQItABQABgAIAAAAIQBF4rCu4AAAAAsBAAAPAAAA&#10;AAAAAAAAAAAAAAQFAABkcnMvZG93bnJldi54bWxQSwUGAAAAAAQABADzAAAAEQYAAAAA&#10;" o:allowincell="f" filled="f" stroked="f">
                <v:textbox inset="0,0,0,0">
                  <w:txbxContent>
                    <w:p w:rsidR="00501D1A" w:rsidRDefault="00792644" w:rsidP="00501D1A">
                      <w:pPr>
                        <w:widowControl/>
                        <w:autoSpaceDE/>
                        <w:autoSpaceDN/>
                        <w:adjustRightInd/>
                        <w:spacing w:line="1780" w:lineRule="atLeast"/>
                        <w:rPr>
                          <w:sz w:val="24"/>
                          <w:szCs w:val="24"/>
                        </w:rPr>
                      </w:pPr>
                      <w:r>
                        <w:rPr>
                          <w:noProof/>
                        </w:rPr>
                        <w:drawing>
                          <wp:inline distT="0" distB="0" distL="0" distR="0">
                            <wp:extent cx="5240020" cy="1137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1137285"/>
                                    </a:xfrm>
                                    <a:prstGeom prst="rect">
                                      <a:avLst/>
                                    </a:prstGeom>
                                    <a:noFill/>
                                    <a:ln>
                                      <a:noFill/>
                                    </a:ln>
                                  </pic:spPr>
                                </pic:pic>
                              </a:graphicData>
                            </a:graphic>
                          </wp:inline>
                        </w:drawing>
                      </w:r>
                    </w:p>
                    <w:p w:rsidR="00501D1A" w:rsidRDefault="00501D1A" w:rsidP="00501D1A">
                      <w:pPr>
                        <w:rPr>
                          <w:sz w:val="24"/>
                          <w:szCs w:val="24"/>
                        </w:rPr>
                      </w:pPr>
                    </w:p>
                  </w:txbxContent>
                </v:textbox>
                <w10:wrap type="topAndBottom" anchorx="page"/>
              </v:rect>
            </w:pict>
          </mc:Fallback>
        </mc:AlternateContent>
      </w:r>
    </w:p>
    <w:p w:rsidR="00501D1A" w:rsidRPr="00545B8F" w:rsidRDefault="00792644" w:rsidP="00545B8F">
      <w:pPr>
        <w:pStyle w:val="a4"/>
        <w:kinsoku w:val="0"/>
        <w:overflowPunct w:val="0"/>
        <w:spacing w:line="360" w:lineRule="auto"/>
        <w:jc w:val="both"/>
        <w:rPr>
          <w:rFonts w:ascii="Book Antiqua" w:hAnsi="Book Antiqua"/>
          <w:i/>
          <w:iCs/>
        </w:rPr>
      </w:pPr>
      <w:r>
        <w:rPr>
          <w:noProof/>
        </w:rPr>
        <mc:AlternateContent>
          <mc:Choice Requires="wps">
            <w:drawing>
              <wp:anchor distT="0" distB="0" distL="0" distR="0" simplePos="0" relativeHeight="251660288" behindDoc="0" locked="0" layoutInCell="0" allowOverlap="1">
                <wp:simplePos x="0" y="0"/>
                <wp:positionH relativeFrom="page">
                  <wp:posOffset>1143000</wp:posOffset>
                </wp:positionH>
                <wp:positionV relativeFrom="paragraph">
                  <wp:posOffset>111125</wp:posOffset>
                </wp:positionV>
                <wp:extent cx="5295900" cy="1993900"/>
                <wp:effectExtent l="0" t="0" r="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1A" w:rsidRDefault="00792644" w:rsidP="00501D1A">
                            <w:pPr>
                              <w:widowControl/>
                              <w:autoSpaceDE/>
                              <w:autoSpaceDN/>
                              <w:adjustRightInd/>
                              <w:spacing w:line="3140" w:lineRule="atLeast"/>
                              <w:rPr>
                                <w:sz w:val="24"/>
                                <w:szCs w:val="24"/>
                              </w:rPr>
                            </w:pPr>
                            <w:r>
                              <w:rPr>
                                <w:noProof/>
                              </w:rPr>
                              <w:drawing>
                                <wp:inline distT="0" distB="0" distL="0" distR="0">
                                  <wp:extent cx="5295265" cy="1995805"/>
                                  <wp:effectExtent l="0" t="0" r="63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1995805"/>
                                          </a:xfrm>
                                          <a:prstGeom prst="rect">
                                            <a:avLst/>
                                          </a:prstGeom>
                                          <a:noFill/>
                                          <a:ln>
                                            <a:noFill/>
                                          </a:ln>
                                        </pic:spPr>
                                      </pic:pic>
                                    </a:graphicData>
                                  </a:graphic>
                                </wp:inline>
                              </w:drawing>
                            </w:r>
                          </w:p>
                          <w:p w:rsidR="00501D1A" w:rsidRDefault="00501D1A" w:rsidP="00501D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0pt;margin-top:8.75pt;width:417pt;height:15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WrAIAAKgFAAAOAAAAZHJzL2Uyb0RvYy54bWysVG1v0zAQ/o7Ef7D8PctL066Jmk5b0yCk&#10;ARODH+AmTmPh2MF2mw7Ef+fsNF27fUFAPkRn+/zcPXePb3FzaDnaU6WZFBkOrwKMqChlxcQ2w1+/&#10;FN4cI22IqAiXgmb4iWp8s3z7ZtF3KY1kI3lFFQIQodO+y3BjTJf6vi4b2hJ9JTsq4LCWqiUGlmrr&#10;V4r0gN5yPwqCmd9LVXVKllRr2M2HQ7x0+HVNS/OprjU1iGcYcjPur9x/Y//+ckHSrSJdw8pjGuQv&#10;smgJExD0BJUTQ9BOsVdQLSuV1LI2V6VsfVnXrKSOA7AJgxdsHhvSUccFiqO7U5n0/4MtP+4fFGIV&#10;9A4jQVpo0WcoGhFbTtHElqfvdApej92DsgR1dy/LbxoJuWrAi94qJfuGkgqSCq2/f3HBLjRcRZv+&#10;g6wAneyMdJU61Kq1gFADdHANeTo1hB4MKmFzGiXTJIC+lXAWJsnELmwMko7XO6XNOypbZI0MK0je&#10;wZP9vTaD6+hiowlZMM5hn6RcXGwA5rADweGqPbNpuCb+TIJkPV/PYy+OZmsvDvLcuy1WsTcrwutp&#10;PslXqzz8ZeOGcdqwqqLChhkFFcZ/1rCjtAcpnCSlJWeVhbMpabXdrLhCewKCLtx3LMiZm3+ZhqsX&#10;cHlBKYzi4C5KvGI2v/biIp56yXUw94IwuUtmQZzEeXFJ6Z4J+u+UUJ/hZBpNXZfOkn7BLXDfa24k&#10;bZmBkcFZm+H5yYmkVoNrUbnWGsL4YJ+Vwqb/XApo99hop1gr0kHs5rA5HF8EgFkBb2T1BBJWEgQG&#10;YoRxB0Yj1Q+MehgdGdbfd0RRjPh7Ac/AzpnRUKOxGQ0iSriaYYPRYK7MMI92nWLbBpBDVxohb+Gp&#10;1MyJ+DmL4wODceC4HEeXnTfna+f1PGCXvwEAAP//AwBQSwMEFAAGAAgAAAAhANIg8Z7hAAAACwEA&#10;AA8AAABkcnMvZG93bnJldi54bWxMj81OwzAQhO9IvIO1SNyoHUohDXGqih+1R2iRCjc3WZIIex3F&#10;bhN4erYnuO3sjma/yRejs+KIfWg9aUgmCgRS6auWag1v2+erFESIhipjPaGGbwywKM7PcpNVfqBX&#10;PG5iLTiEQmY0NDF2mZShbNCZMPEdEt8+fe9MZNnXsurNwOHOymulbqUzLfGHxnT40GD5tTk4Dau0&#10;W76v/c9Q26eP1e5lN3/czqPWlxfj8h5ExDH+meGEz+hQMNPeH6gKwrJOFXeJPNzNQJwMKrnhzV7D&#10;dJrMQBa5/N+h+AUAAP//AwBQSwECLQAUAAYACAAAACEAtoM4kv4AAADhAQAAEwAAAAAAAAAAAAAA&#10;AAAAAAAAW0NvbnRlbnRfVHlwZXNdLnhtbFBLAQItABQABgAIAAAAIQA4/SH/1gAAAJQBAAALAAAA&#10;AAAAAAAAAAAAAC8BAABfcmVscy8ucmVsc1BLAQItABQABgAIAAAAIQDSNRnWrAIAAKgFAAAOAAAA&#10;AAAAAAAAAAAAAC4CAABkcnMvZTJvRG9jLnhtbFBLAQItABQABgAIAAAAIQDSIPGe4QAAAAsBAAAP&#10;AAAAAAAAAAAAAAAAAAYFAABkcnMvZG93bnJldi54bWxQSwUGAAAAAAQABADzAAAAFAYAAAAA&#10;" o:allowincell="f" filled="f" stroked="f">
                <v:textbox inset="0,0,0,0">
                  <w:txbxContent>
                    <w:p w:rsidR="00501D1A" w:rsidRDefault="00792644" w:rsidP="00501D1A">
                      <w:pPr>
                        <w:widowControl/>
                        <w:autoSpaceDE/>
                        <w:autoSpaceDN/>
                        <w:adjustRightInd/>
                        <w:spacing w:line="3140" w:lineRule="atLeast"/>
                        <w:rPr>
                          <w:sz w:val="24"/>
                          <w:szCs w:val="24"/>
                        </w:rPr>
                      </w:pPr>
                      <w:r>
                        <w:rPr>
                          <w:noProof/>
                        </w:rPr>
                        <w:drawing>
                          <wp:inline distT="0" distB="0" distL="0" distR="0">
                            <wp:extent cx="5295265" cy="1995805"/>
                            <wp:effectExtent l="0" t="0" r="63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1995805"/>
                                    </a:xfrm>
                                    <a:prstGeom prst="rect">
                                      <a:avLst/>
                                    </a:prstGeom>
                                    <a:noFill/>
                                    <a:ln>
                                      <a:noFill/>
                                    </a:ln>
                                  </pic:spPr>
                                </pic:pic>
                              </a:graphicData>
                            </a:graphic>
                          </wp:inline>
                        </w:drawing>
                      </w:r>
                    </w:p>
                    <w:p w:rsidR="00501D1A" w:rsidRDefault="00501D1A" w:rsidP="00501D1A">
                      <w:pPr>
                        <w:rPr>
                          <w:sz w:val="24"/>
                          <w:szCs w:val="24"/>
                        </w:rPr>
                      </w:pPr>
                    </w:p>
                  </w:txbxContent>
                </v:textbox>
                <w10:wrap type="topAndBottom" anchorx="page"/>
              </v:rect>
            </w:pict>
          </mc:Fallback>
        </mc:AlternateContent>
      </w:r>
    </w:p>
    <w:p w:rsidR="00501D1A" w:rsidRPr="00545B8F" w:rsidRDefault="00792644" w:rsidP="00545B8F">
      <w:pPr>
        <w:pStyle w:val="a4"/>
        <w:kinsoku w:val="0"/>
        <w:overflowPunct w:val="0"/>
        <w:spacing w:line="360" w:lineRule="auto"/>
        <w:ind w:left="120"/>
        <w:jc w:val="both"/>
        <w:rPr>
          <w:rFonts w:ascii="Book Antiqua" w:hAnsi="Book Antiqua"/>
        </w:rPr>
      </w:pPr>
      <w:r>
        <w:rPr>
          <w:rFonts w:ascii="Book Antiqua" w:hAnsi="Book Antiqua"/>
          <w:noProof/>
        </w:rPr>
        <w:drawing>
          <wp:inline distT="0" distB="0" distL="0" distR="0">
            <wp:extent cx="5287645" cy="1614170"/>
            <wp:effectExtent l="0" t="0" r="825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1614170"/>
                    </a:xfrm>
                    <a:prstGeom prst="rect">
                      <a:avLst/>
                    </a:prstGeom>
                    <a:noFill/>
                    <a:ln>
                      <a:noFill/>
                    </a:ln>
                  </pic:spPr>
                </pic:pic>
              </a:graphicData>
            </a:graphic>
          </wp:inline>
        </w:drawing>
      </w:r>
    </w:p>
    <w:p w:rsidR="00501D1A" w:rsidRPr="00545B8F" w:rsidRDefault="00501D1A" w:rsidP="00545B8F">
      <w:pPr>
        <w:pStyle w:val="a4"/>
        <w:kinsoku w:val="0"/>
        <w:overflowPunct w:val="0"/>
        <w:spacing w:line="360" w:lineRule="auto"/>
        <w:jc w:val="both"/>
        <w:rPr>
          <w:rFonts w:ascii="Book Antiqua" w:hAnsi="Book Antiqua"/>
          <w:i/>
          <w:iCs/>
        </w:rPr>
      </w:pPr>
    </w:p>
    <w:p w:rsidR="00501D1A" w:rsidRPr="00545B8F" w:rsidRDefault="00342F8B" w:rsidP="00545B8F">
      <w:pPr>
        <w:pStyle w:val="a4"/>
        <w:kinsoku w:val="0"/>
        <w:overflowPunct w:val="0"/>
        <w:spacing w:line="360" w:lineRule="auto"/>
        <w:jc w:val="both"/>
        <w:rPr>
          <w:rFonts w:ascii="Book Antiqua" w:hAnsi="Book Antiqua"/>
          <w:iCs/>
        </w:rPr>
      </w:pPr>
      <w:r w:rsidRPr="00545B8F">
        <w:rPr>
          <w:rFonts w:ascii="Book Antiqua" w:hAnsi="Book Antiqua"/>
          <w:b/>
          <w:iCs/>
        </w:rPr>
        <w:t xml:space="preserve">Figure 1 </w:t>
      </w:r>
      <w:proofErr w:type="gramStart"/>
      <w:r w:rsidR="00184886" w:rsidRPr="00545B8F">
        <w:rPr>
          <w:rFonts w:ascii="Book Antiqua" w:hAnsi="Book Antiqua"/>
          <w:b/>
          <w:iCs/>
        </w:rPr>
        <w:t>The</w:t>
      </w:r>
      <w:proofErr w:type="gramEnd"/>
      <w:r w:rsidR="00184886" w:rsidRPr="00545B8F">
        <w:rPr>
          <w:rFonts w:ascii="Book Antiqua" w:hAnsi="Book Antiqua"/>
          <w:b/>
          <w:iCs/>
        </w:rPr>
        <w:t xml:space="preserve"> </w:t>
      </w:r>
      <w:r w:rsidR="00FE645C" w:rsidRPr="00545B8F">
        <w:rPr>
          <w:rFonts w:ascii="Book Antiqua" w:hAnsi="Book Antiqua"/>
          <w:b/>
          <w:iCs/>
        </w:rPr>
        <w:t>examination</w:t>
      </w:r>
      <w:r w:rsidR="00437C2A" w:rsidRPr="00545B8F">
        <w:rPr>
          <w:rFonts w:ascii="Book Antiqua" w:hAnsi="Book Antiqua"/>
          <w:b/>
          <w:iCs/>
        </w:rPr>
        <w:t xml:space="preserve"> result</w:t>
      </w:r>
      <w:r w:rsidR="003C6067">
        <w:rPr>
          <w:rFonts w:ascii="Book Antiqua" w:hAnsi="Book Antiqua"/>
          <w:b/>
          <w:iCs/>
        </w:rPr>
        <w:t>s</w:t>
      </w:r>
      <w:r w:rsidR="00FE645C" w:rsidRPr="00545B8F">
        <w:rPr>
          <w:rFonts w:ascii="Book Antiqua" w:hAnsi="Book Antiqua"/>
          <w:b/>
          <w:iCs/>
        </w:rPr>
        <w:t xml:space="preserve"> of the patient. </w:t>
      </w:r>
      <w:r w:rsidRPr="00545B8F">
        <w:rPr>
          <w:rFonts w:ascii="Book Antiqua" w:hAnsi="Book Antiqua"/>
          <w:iCs/>
        </w:rPr>
        <w:t>A</w:t>
      </w:r>
      <w:r w:rsidR="003C6067">
        <w:rPr>
          <w:rFonts w:ascii="Book Antiqua" w:hAnsi="Book Antiqua"/>
          <w:iCs/>
        </w:rPr>
        <w:t xml:space="preserve"> and</w:t>
      </w:r>
      <w:r w:rsidR="003C6067" w:rsidRPr="00545B8F">
        <w:rPr>
          <w:rFonts w:ascii="Book Antiqua" w:hAnsi="Book Antiqua"/>
          <w:iCs/>
        </w:rPr>
        <w:t xml:space="preserve"> </w:t>
      </w:r>
      <w:r w:rsidRPr="00545B8F">
        <w:rPr>
          <w:rFonts w:ascii="Book Antiqua" w:hAnsi="Book Antiqua"/>
          <w:iCs/>
        </w:rPr>
        <w:t>B:</w:t>
      </w:r>
      <w:r w:rsidR="00682540" w:rsidRPr="00545B8F">
        <w:rPr>
          <w:rFonts w:ascii="Book Antiqua" w:hAnsi="Book Antiqua"/>
          <w:iCs/>
        </w:rPr>
        <w:t xml:space="preserve"> Preoperative computed tomography (CT) showing thickening of the rectal wall with edema</w:t>
      </w:r>
      <w:r w:rsidRPr="00545B8F">
        <w:rPr>
          <w:rFonts w:ascii="Book Antiqua" w:hAnsi="Book Antiqua"/>
          <w:iCs/>
        </w:rPr>
        <w:t xml:space="preserve">; C: </w:t>
      </w:r>
      <w:r w:rsidR="00682540" w:rsidRPr="00545B8F">
        <w:rPr>
          <w:rFonts w:ascii="Book Antiqua" w:hAnsi="Book Antiqua"/>
          <w:iCs/>
        </w:rPr>
        <w:t>Postoperative CT showing a high-density suture shadow in the operation</w:t>
      </w:r>
      <w:r w:rsidR="00682540" w:rsidRPr="00545B8F">
        <w:rPr>
          <w:rFonts w:ascii="Book Antiqua" w:hAnsi="Book Antiqua"/>
          <w:iCs/>
          <w:spacing w:val="-13"/>
        </w:rPr>
        <w:t xml:space="preserve"> </w:t>
      </w:r>
      <w:r w:rsidR="00682540" w:rsidRPr="00545B8F">
        <w:rPr>
          <w:rFonts w:ascii="Book Antiqua" w:hAnsi="Book Antiqua"/>
          <w:iCs/>
          <w:spacing w:val="-3"/>
        </w:rPr>
        <w:t>area</w:t>
      </w:r>
      <w:r w:rsidRPr="00545B8F">
        <w:rPr>
          <w:rFonts w:ascii="Book Antiqua" w:hAnsi="Book Antiqua"/>
          <w:iCs/>
          <w:spacing w:val="-3"/>
        </w:rPr>
        <w:t xml:space="preserve">; </w:t>
      </w:r>
      <w:r w:rsidRPr="00545B8F">
        <w:rPr>
          <w:rFonts w:ascii="Book Antiqua" w:hAnsi="Book Antiqua"/>
          <w:iCs/>
        </w:rPr>
        <w:t xml:space="preserve">D: </w:t>
      </w:r>
      <w:r w:rsidR="00682540" w:rsidRPr="00545B8F">
        <w:rPr>
          <w:rFonts w:ascii="Book Antiqua" w:hAnsi="Book Antiqua"/>
          <w:iCs/>
        </w:rPr>
        <w:t>Approximately 32</w:t>
      </w:r>
      <w:r w:rsidR="00682540" w:rsidRPr="00545B8F">
        <w:rPr>
          <w:rFonts w:ascii="Cambria Math" w:hAnsi="Cambria Math" w:cs="Cambria Math"/>
          <w:iCs/>
        </w:rPr>
        <w:t> </w:t>
      </w:r>
      <w:r w:rsidR="00682540" w:rsidRPr="00545B8F">
        <w:rPr>
          <w:rFonts w:ascii="Book Antiqua" w:hAnsi="Book Antiqua"/>
          <w:iCs/>
        </w:rPr>
        <w:t xml:space="preserve">cm inside the anus, a </w:t>
      </w:r>
      <w:r w:rsidR="00682540" w:rsidRPr="00545B8F">
        <w:rPr>
          <w:rFonts w:ascii="Book Antiqua" w:hAnsi="Book Antiqua"/>
          <w:iCs/>
          <w:spacing w:val="-3"/>
        </w:rPr>
        <w:t xml:space="preserve">large </w:t>
      </w:r>
      <w:r w:rsidR="00682540" w:rsidRPr="00545B8F">
        <w:rPr>
          <w:rFonts w:ascii="Book Antiqua" w:hAnsi="Book Antiqua"/>
          <w:iCs/>
        </w:rPr>
        <w:t xml:space="preserve">mucosal bulge can be seen in the sigmoid colon. The surface was </w:t>
      </w:r>
      <w:r w:rsidR="00682540" w:rsidRPr="00545B8F">
        <w:rPr>
          <w:rFonts w:ascii="Book Antiqua" w:hAnsi="Book Antiqua"/>
          <w:iCs/>
          <w:spacing w:val="-3"/>
        </w:rPr>
        <w:t xml:space="preserve">rough </w:t>
      </w:r>
      <w:r w:rsidR="00682540" w:rsidRPr="00545B8F">
        <w:rPr>
          <w:rFonts w:ascii="Book Antiqua" w:hAnsi="Book Antiqua"/>
          <w:iCs/>
        </w:rPr>
        <w:t xml:space="preserve">with local erosion. The tumor was brittle on biopsy and bled </w:t>
      </w:r>
      <w:r w:rsidR="00682540" w:rsidRPr="00545B8F">
        <w:rPr>
          <w:rFonts w:ascii="Book Antiqua" w:hAnsi="Book Antiqua"/>
          <w:iCs/>
          <w:spacing w:val="-3"/>
        </w:rPr>
        <w:t>easily</w:t>
      </w:r>
      <w:r w:rsidRPr="00545B8F">
        <w:rPr>
          <w:rFonts w:ascii="Book Antiqua" w:hAnsi="Book Antiqua"/>
          <w:iCs/>
          <w:spacing w:val="-3"/>
        </w:rPr>
        <w:t xml:space="preserve">; </w:t>
      </w:r>
      <w:r w:rsidR="00682540" w:rsidRPr="00545B8F">
        <w:rPr>
          <w:rFonts w:ascii="Book Antiqua" w:hAnsi="Book Antiqua"/>
          <w:iCs/>
        </w:rPr>
        <w:t>E</w:t>
      </w:r>
      <w:r w:rsidRPr="00545B8F">
        <w:rPr>
          <w:rFonts w:ascii="Book Antiqua" w:hAnsi="Book Antiqua"/>
          <w:iCs/>
        </w:rPr>
        <w:t>:</w:t>
      </w:r>
      <w:r w:rsidR="00682540" w:rsidRPr="00545B8F">
        <w:rPr>
          <w:rFonts w:ascii="Book Antiqua" w:hAnsi="Book Antiqua"/>
          <w:iCs/>
        </w:rPr>
        <w:t xml:space="preserve"> Preoperative gastrointestinal angiography showing a filling defect at the junction of the sigmoid and the descending colon. The </w:t>
      </w:r>
      <w:r w:rsidR="00682540" w:rsidRPr="00545B8F">
        <w:rPr>
          <w:rFonts w:ascii="Book Antiqua" w:hAnsi="Book Antiqua"/>
        </w:rPr>
        <w:t>barium sulfate</w:t>
      </w:r>
      <w:r w:rsidR="00682540" w:rsidRPr="00545B8F">
        <w:rPr>
          <w:rFonts w:ascii="Book Antiqua" w:hAnsi="Book Antiqua"/>
          <w:iCs/>
        </w:rPr>
        <w:t xml:space="preserve"> passed through, the local wall was stiff, and the mucosal destruction was</w:t>
      </w:r>
      <w:r w:rsidR="00682540" w:rsidRPr="00545B8F">
        <w:rPr>
          <w:rFonts w:ascii="Book Antiqua" w:hAnsi="Book Antiqua"/>
          <w:iCs/>
          <w:spacing w:val="-2"/>
        </w:rPr>
        <w:t xml:space="preserve"> </w:t>
      </w:r>
      <w:r w:rsidR="00682540" w:rsidRPr="00545B8F">
        <w:rPr>
          <w:rFonts w:ascii="Book Antiqua" w:hAnsi="Book Antiqua"/>
          <w:iCs/>
        </w:rPr>
        <w:t>interrupted</w:t>
      </w:r>
      <w:r w:rsidRPr="00545B8F">
        <w:rPr>
          <w:rFonts w:ascii="Book Antiqua" w:hAnsi="Book Antiqua"/>
          <w:iCs/>
        </w:rPr>
        <w:t xml:space="preserve">; </w:t>
      </w:r>
      <w:r w:rsidR="00501D1A" w:rsidRPr="00545B8F">
        <w:rPr>
          <w:rFonts w:ascii="Book Antiqua" w:hAnsi="Book Antiqua"/>
          <w:iCs/>
        </w:rPr>
        <w:t>F</w:t>
      </w:r>
      <w:r w:rsidRPr="00545B8F">
        <w:rPr>
          <w:rFonts w:ascii="Book Antiqua" w:hAnsi="Book Antiqua"/>
          <w:iCs/>
        </w:rPr>
        <w:t>:</w:t>
      </w:r>
      <w:r w:rsidR="00501D1A" w:rsidRPr="00545B8F">
        <w:rPr>
          <w:rFonts w:ascii="Book Antiqua" w:hAnsi="Book Antiqua"/>
          <w:iCs/>
          <w:spacing w:val="-6"/>
        </w:rPr>
        <w:t xml:space="preserve"> </w:t>
      </w:r>
      <w:r w:rsidR="00501D1A" w:rsidRPr="00545B8F">
        <w:rPr>
          <w:rFonts w:ascii="Book Antiqua" w:hAnsi="Book Antiqua"/>
          <w:iCs/>
        </w:rPr>
        <w:t>Pathological</w:t>
      </w:r>
      <w:r w:rsidR="00501D1A" w:rsidRPr="00545B8F">
        <w:rPr>
          <w:rFonts w:ascii="Book Antiqua" w:hAnsi="Book Antiqua"/>
          <w:iCs/>
          <w:spacing w:val="-7"/>
        </w:rPr>
        <w:t xml:space="preserve"> </w:t>
      </w:r>
      <w:r w:rsidR="00501D1A" w:rsidRPr="00545B8F">
        <w:rPr>
          <w:rFonts w:ascii="Book Antiqua" w:hAnsi="Book Antiqua"/>
          <w:iCs/>
        </w:rPr>
        <w:t>consultation</w:t>
      </w:r>
      <w:r w:rsidR="00501D1A" w:rsidRPr="00545B8F">
        <w:rPr>
          <w:rFonts w:ascii="Book Antiqua" w:hAnsi="Book Antiqua"/>
          <w:iCs/>
          <w:spacing w:val="-6"/>
        </w:rPr>
        <w:t xml:space="preserve"> </w:t>
      </w:r>
      <w:r w:rsidR="00501D1A" w:rsidRPr="00545B8F">
        <w:rPr>
          <w:rFonts w:ascii="Book Antiqua" w:hAnsi="Book Antiqua"/>
          <w:iCs/>
        </w:rPr>
        <w:t>at</w:t>
      </w:r>
      <w:r w:rsidR="00501D1A" w:rsidRPr="00545B8F">
        <w:rPr>
          <w:rFonts w:ascii="Book Antiqua" w:hAnsi="Book Antiqua"/>
          <w:iCs/>
          <w:spacing w:val="-9"/>
        </w:rPr>
        <w:t xml:space="preserve"> </w:t>
      </w:r>
      <w:proofErr w:type="spellStart"/>
      <w:r w:rsidR="00501D1A" w:rsidRPr="00545B8F">
        <w:rPr>
          <w:rFonts w:ascii="Book Antiqua" w:hAnsi="Book Antiqua"/>
          <w:iCs/>
        </w:rPr>
        <w:t>Xijing</w:t>
      </w:r>
      <w:proofErr w:type="spellEnd"/>
      <w:r w:rsidR="00501D1A" w:rsidRPr="00545B8F">
        <w:rPr>
          <w:rFonts w:ascii="Book Antiqua" w:hAnsi="Book Antiqua"/>
          <w:iCs/>
          <w:spacing w:val="-6"/>
        </w:rPr>
        <w:t xml:space="preserve"> </w:t>
      </w:r>
      <w:r w:rsidR="00501D1A" w:rsidRPr="00545B8F">
        <w:rPr>
          <w:rFonts w:ascii="Book Antiqua" w:hAnsi="Book Antiqua"/>
          <w:iCs/>
        </w:rPr>
        <w:t>Hospital.</w:t>
      </w:r>
      <w:r w:rsidR="00501D1A" w:rsidRPr="00545B8F">
        <w:rPr>
          <w:rFonts w:ascii="Book Antiqua" w:hAnsi="Book Antiqua"/>
          <w:iCs/>
          <w:spacing w:val="-6"/>
        </w:rPr>
        <w:t xml:space="preserve"> </w:t>
      </w:r>
      <w:r w:rsidR="00501D1A" w:rsidRPr="00545B8F">
        <w:rPr>
          <w:rFonts w:ascii="Book Antiqua" w:hAnsi="Book Antiqua"/>
          <w:iCs/>
        </w:rPr>
        <w:t>The</w:t>
      </w:r>
      <w:r w:rsidR="00501D1A" w:rsidRPr="00545B8F">
        <w:rPr>
          <w:rFonts w:ascii="Book Antiqua" w:hAnsi="Book Antiqua"/>
          <w:iCs/>
          <w:spacing w:val="-8"/>
        </w:rPr>
        <w:t xml:space="preserve"> </w:t>
      </w:r>
      <w:r w:rsidR="00501D1A" w:rsidRPr="00545B8F">
        <w:rPr>
          <w:rFonts w:ascii="Book Antiqua" w:hAnsi="Book Antiqua"/>
          <w:iCs/>
        </w:rPr>
        <w:t>tumor</w:t>
      </w:r>
      <w:r w:rsidR="00501D1A" w:rsidRPr="00545B8F">
        <w:rPr>
          <w:rFonts w:ascii="Book Antiqua" w:hAnsi="Book Antiqua"/>
          <w:iCs/>
          <w:spacing w:val="-6"/>
        </w:rPr>
        <w:t xml:space="preserve"> </w:t>
      </w:r>
      <w:r w:rsidR="00501D1A" w:rsidRPr="00545B8F">
        <w:rPr>
          <w:rFonts w:ascii="Book Antiqua" w:hAnsi="Book Antiqua"/>
          <w:iCs/>
        </w:rPr>
        <w:t>cells</w:t>
      </w:r>
      <w:r w:rsidR="00501D1A" w:rsidRPr="00545B8F">
        <w:rPr>
          <w:rFonts w:ascii="Book Antiqua" w:hAnsi="Book Antiqua"/>
          <w:iCs/>
          <w:spacing w:val="-6"/>
        </w:rPr>
        <w:t xml:space="preserve"> </w:t>
      </w:r>
      <w:r w:rsidR="00501D1A" w:rsidRPr="00545B8F">
        <w:rPr>
          <w:rFonts w:ascii="Book Antiqua" w:hAnsi="Book Antiqua"/>
          <w:iCs/>
        </w:rPr>
        <w:t>in</w:t>
      </w:r>
      <w:r w:rsidR="00501D1A" w:rsidRPr="00545B8F">
        <w:rPr>
          <w:rFonts w:ascii="Book Antiqua" w:hAnsi="Book Antiqua"/>
          <w:iCs/>
          <w:spacing w:val="-6"/>
        </w:rPr>
        <w:t xml:space="preserve"> </w:t>
      </w:r>
      <w:r w:rsidR="00501D1A" w:rsidRPr="00545B8F">
        <w:rPr>
          <w:rFonts w:ascii="Book Antiqua" w:hAnsi="Book Antiqua"/>
          <w:iCs/>
        </w:rPr>
        <w:t>the</w:t>
      </w:r>
      <w:r w:rsidR="00501D1A" w:rsidRPr="00545B8F">
        <w:rPr>
          <w:rFonts w:ascii="Book Antiqua" w:hAnsi="Book Antiqua"/>
          <w:iCs/>
          <w:spacing w:val="-8"/>
        </w:rPr>
        <w:t xml:space="preserve"> </w:t>
      </w:r>
      <w:r w:rsidR="00501D1A" w:rsidRPr="00545B8F">
        <w:rPr>
          <w:rFonts w:ascii="Book Antiqua" w:hAnsi="Book Antiqua"/>
          <w:iCs/>
        </w:rPr>
        <w:t>muscle</w:t>
      </w:r>
      <w:r w:rsidR="00501D1A" w:rsidRPr="00545B8F">
        <w:rPr>
          <w:rFonts w:ascii="Book Antiqua" w:hAnsi="Book Antiqua"/>
          <w:iCs/>
          <w:spacing w:val="-6"/>
        </w:rPr>
        <w:t xml:space="preserve"> </w:t>
      </w:r>
      <w:r w:rsidR="00501D1A" w:rsidRPr="00545B8F">
        <w:rPr>
          <w:rFonts w:ascii="Book Antiqua" w:hAnsi="Book Antiqua"/>
          <w:iCs/>
        </w:rPr>
        <w:t>layer</w:t>
      </w:r>
      <w:r w:rsidR="00501D1A" w:rsidRPr="00545B8F">
        <w:rPr>
          <w:rFonts w:ascii="Book Antiqua" w:hAnsi="Book Antiqua"/>
          <w:iCs/>
          <w:spacing w:val="-8"/>
        </w:rPr>
        <w:t xml:space="preserve"> </w:t>
      </w:r>
      <w:r w:rsidR="00501D1A" w:rsidRPr="00545B8F">
        <w:rPr>
          <w:rFonts w:ascii="Book Antiqua" w:hAnsi="Book Antiqua"/>
          <w:iCs/>
        </w:rPr>
        <w:t>of</w:t>
      </w:r>
      <w:r w:rsidR="00501D1A" w:rsidRPr="00545B8F">
        <w:rPr>
          <w:rFonts w:ascii="Book Antiqua" w:hAnsi="Book Antiqua"/>
          <w:iCs/>
          <w:spacing w:val="-7"/>
        </w:rPr>
        <w:t xml:space="preserve"> </w:t>
      </w:r>
      <w:r w:rsidR="00501D1A" w:rsidRPr="00545B8F">
        <w:rPr>
          <w:rFonts w:ascii="Book Antiqua" w:hAnsi="Book Antiqua"/>
          <w:iCs/>
        </w:rPr>
        <w:t>the</w:t>
      </w:r>
      <w:r w:rsidR="00501D1A" w:rsidRPr="00545B8F">
        <w:rPr>
          <w:rFonts w:ascii="Book Antiqua" w:hAnsi="Book Antiqua"/>
          <w:iCs/>
          <w:spacing w:val="-6"/>
        </w:rPr>
        <w:t xml:space="preserve"> </w:t>
      </w:r>
      <w:r w:rsidR="00501D1A" w:rsidRPr="00545B8F">
        <w:rPr>
          <w:rFonts w:ascii="Book Antiqua" w:hAnsi="Book Antiqua"/>
          <w:iCs/>
        </w:rPr>
        <w:t xml:space="preserve">sigmoid colon </w:t>
      </w:r>
      <w:r w:rsidR="00501D1A" w:rsidRPr="00545B8F">
        <w:rPr>
          <w:rFonts w:ascii="Book Antiqua" w:hAnsi="Book Antiqua"/>
          <w:iCs/>
          <w:spacing w:val="-3"/>
        </w:rPr>
        <w:t xml:space="preserve">were </w:t>
      </w:r>
      <w:r w:rsidR="00501D1A" w:rsidRPr="00545B8F">
        <w:rPr>
          <w:rFonts w:ascii="Book Antiqua" w:hAnsi="Book Antiqua"/>
          <w:iCs/>
        </w:rPr>
        <w:t xml:space="preserve">scattered in the nest, and capillaries </w:t>
      </w:r>
      <w:r w:rsidR="00501D1A" w:rsidRPr="00545B8F">
        <w:rPr>
          <w:rFonts w:ascii="Book Antiqua" w:hAnsi="Book Antiqua"/>
          <w:iCs/>
          <w:spacing w:val="-3"/>
        </w:rPr>
        <w:t xml:space="preserve">were </w:t>
      </w:r>
      <w:r w:rsidR="00501D1A" w:rsidRPr="00545B8F">
        <w:rPr>
          <w:rFonts w:ascii="Book Antiqua" w:hAnsi="Book Antiqua"/>
          <w:iCs/>
        </w:rPr>
        <w:t xml:space="preserve">separated. The </w:t>
      </w:r>
      <w:r w:rsidR="003C6067" w:rsidRPr="00545B8F">
        <w:rPr>
          <w:rFonts w:ascii="Book Antiqua" w:hAnsi="Book Antiqua"/>
          <w:iCs/>
        </w:rPr>
        <w:t xml:space="preserve">cytoplasm </w:t>
      </w:r>
      <w:r w:rsidR="003C6067">
        <w:rPr>
          <w:rFonts w:ascii="Book Antiqua" w:hAnsi="Book Antiqua"/>
          <w:iCs/>
        </w:rPr>
        <w:t xml:space="preserve">of </w:t>
      </w:r>
      <w:r w:rsidR="00501D1A" w:rsidRPr="00545B8F">
        <w:rPr>
          <w:rFonts w:ascii="Book Antiqua" w:hAnsi="Book Antiqua"/>
          <w:iCs/>
        </w:rPr>
        <w:t>tumor cell</w:t>
      </w:r>
      <w:r w:rsidR="003C6067">
        <w:rPr>
          <w:rFonts w:ascii="Book Antiqua" w:hAnsi="Book Antiqua"/>
          <w:iCs/>
        </w:rPr>
        <w:t>s</w:t>
      </w:r>
      <w:r w:rsidR="00501D1A" w:rsidRPr="00545B8F">
        <w:rPr>
          <w:rFonts w:ascii="Book Antiqua" w:hAnsi="Book Antiqua"/>
          <w:iCs/>
        </w:rPr>
        <w:t xml:space="preserve"> was rich and lightly stained. The nucleus was medium-sized</w:t>
      </w:r>
      <w:r w:rsidR="003C6067">
        <w:rPr>
          <w:rFonts w:ascii="Book Antiqua" w:hAnsi="Book Antiqua"/>
          <w:iCs/>
        </w:rPr>
        <w:t xml:space="preserve"> and</w:t>
      </w:r>
      <w:r w:rsidR="003C6067" w:rsidRPr="00545B8F">
        <w:rPr>
          <w:rFonts w:ascii="Book Antiqua" w:hAnsi="Book Antiqua"/>
          <w:iCs/>
        </w:rPr>
        <w:t xml:space="preserve"> </w:t>
      </w:r>
      <w:r w:rsidR="00501D1A" w:rsidRPr="00545B8F">
        <w:rPr>
          <w:rFonts w:ascii="Book Antiqua" w:hAnsi="Book Antiqua"/>
          <w:iCs/>
          <w:spacing w:val="-3"/>
        </w:rPr>
        <w:t xml:space="preserve">round </w:t>
      </w:r>
      <w:r w:rsidR="00501D1A" w:rsidRPr="00545B8F">
        <w:rPr>
          <w:rFonts w:ascii="Book Antiqua" w:hAnsi="Book Antiqua"/>
          <w:iCs/>
        </w:rPr>
        <w:t xml:space="preserve">or oval (note the nucleolus). The nuclear division was rare, and a small amount of pigment was visible. </w:t>
      </w:r>
      <w:r w:rsidR="00501D1A" w:rsidRPr="00545B8F">
        <w:rPr>
          <w:rFonts w:ascii="Book Antiqua" w:hAnsi="Book Antiqua"/>
          <w:iCs/>
        </w:rPr>
        <w:lastRenderedPageBreak/>
        <w:t>Immunohistochemistry showed that the tumor cells expressed a melanin marke</w:t>
      </w:r>
      <w:r w:rsidR="00437C2A" w:rsidRPr="00545B8F">
        <w:rPr>
          <w:rFonts w:ascii="Book Antiqua" w:hAnsi="Book Antiqua"/>
          <w:iCs/>
        </w:rPr>
        <w:t>r and TFE</w:t>
      </w:r>
      <w:r w:rsidR="00501D1A" w:rsidRPr="00545B8F">
        <w:rPr>
          <w:rFonts w:ascii="Book Antiqua" w:hAnsi="Book Antiqua"/>
          <w:iCs/>
        </w:rPr>
        <w:t xml:space="preserve">3, accompanied by </w:t>
      </w:r>
      <w:r w:rsidR="00501D1A" w:rsidRPr="00545B8F">
        <w:rPr>
          <w:rFonts w:ascii="Book Antiqua" w:hAnsi="Book Antiqua"/>
          <w:i/>
          <w:iCs/>
        </w:rPr>
        <w:t>TFE3</w:t>
      </w:r>
      <w:r w:rsidR="00501D1A" w:rsidRPr="00545B8F">
        <w:rPr>
          <w:rFonts w:ascii="Book Antiqua" w:hAnsi="Book Antiqua"/>
          <w:iCs/>
        </w:rPr>
        <w:t xml:space="preserve"> gene translocation, consistent with pigmented </w:t>
      </w:r>
      <w:r w:rsidR="00501D1A" w:rsidRPr="00545B8F">
        <w:rPr>
          <w:rFonts w:ascii="Book Antiqua" w:hAnsi="Book Antiqua"/>
          <w:iCs/>
          <w:spacing w:val="-3"/>
        </w:rPr>
        <w:t xml:space="preserve">Xp11-related </w:t>
      </w:r>
      <w:r w:rsidR="00501D1A" w:rsidRPr="00545B8F">
        <w:rPr>
          <w:rFonts w:ascii="Book Antiqua" w:hAnsi="Book Antiqua"/>
          <w:iCs/>
        </w:rPr>
        <w:t>tumors.</w:t>
      </w:r>
      <w:r w:rsidR="003C6067">
        <w:rPr>
          <w:rFonts w:ascii="Book Antiqua" w:hAnsi="Book Antiqua"/>
          <w:iCs/>
        </w:rPr>
        <w:t xml:space="preserve"> </w:t>
      </w:r>
      <w:r w:rsidR="00501D1A" w:rsidRPr="00545B8F">
        <w:rPr>
          <w:rFonts w:ascii="Book Antiqua" w:hAnsi="Book Antiqua"/>
          <w:iCs/>
          <w:spacing w:val="-3"/>
        </w:rPr>
        <w:t xml:space="preserve">Tumor </w:t>
      </w:r>
      <w:r w:rsidR="00501D1A" w:rsidRPr="00545B8F">
        <w:rPr>
          <w:rFonts w:ascii="Book Antiqua" w:hAnsi="Book Antiqua"/>
          <w:iCs/>
        </w:rPr>
        <w:t xml:space="preserve">cells </w:t>
      </w:r>
      <w:r w:rsidR="003C6067">
        <w:rPr>
          <w:rFonts w:ascii="Book Antiqua" w:hAnsi="Book Antiqua"/>
          <w:iCs/>
        </w:rPr>
        <w:t xml:space="preserve">were positive for </w:t>
      </w:r>
      <w:r w:rsidR="00501D1A" w:rsidRPr="00545B8F">
        <w:rPr>
          <w:rFonts w:ascii="Book Antiqua" w:hAnsi="Book Antiqua"/>
          <w:iCs/>
        </w:rPr>
        <w:t>TFE3</w:t>
      </w:r>
      <w:r w:rsidR="003C6067">
        <w:rPr>
          <w:rFonts w:ascii="Book Antiqua" w:hAnsi="Book Antiqua"/>
          <w:iCs/>
        </w:rPr>
        <w:t xml:space="preserve"> and </w:t>
      </w:r>
      <w:proofErr w:type="spellStart"/>
      <w:r w:rsidR="00501D1A" w:rsidRPr="00545B8F">
        <w:rPr>
          <w:rFonts w:ascii="Book Antiqua" w:hAnsi="Book Antiqua"/>
          <w:iCs/>
        </w:rPr>
        <w:t>Cathepsin</w:t>
      </w:r>
      <w:proofErr w:type="spellEnd"/>
      <w:r w:rsidR="00501D1A" w:rsidRPr="00545B8F">
        <w:rPr>
          <w:rFonts w:ascii="Book Antiqua" w:hAnsi="Book Antiqua"/>
          <w:iCs/>
        </w:rPr>
        <w:t xml:space="preserve">, and </w:t>
      </w:r>
      <w:r w:rsidR="00437C2A" w:rsidRPr="00545B8F">
        <w:rPr>
          <w:rFonts w:ascii="Book Antiqua" w:hAnsi="Book Antiqua"/>
        </w:rPr>
        <w:t xml:space="preserve">fluorescence </w:t>
      </w:r>
      <w:r w:rsidR="00437C2A" w:rsidRPr="00545B8F">
        <w:rPr>
          <w:rFonts w:ascii="Book Antiqua" w:hAnsi="Book Antiqua"/>
          <w:i/>
          <w:iCs/>
        </w:rPr>
        <w:t xml:space="preserve">in situ </w:t>
      </w:r>
      <w:r w:rsidR="00437C2A" w:rsidRPr="00545B8F">
        <w:rPr>
          <w:rFonts w:ascii="Book Antiqua" w:hAnsi="Book Antiqua"/>
        </w:rPr>
        <w:t>hybridization (FISH)</w:t>
      </w:r>
      <w:r w:rsidR="00501D1A" w:rsidRPr="00545B8F">
        <w:rPr>
          <w:rFonts w:ascii="Book Antiqua" w:hAnsi="Book Antiqua"/>
          <w:iCs/>
        </w:rPr>
        <w:t xml:space="preserve"> </w:t>
      </w:r>
      <w:r w:rsidR="00501D1A" w:rsidRPr="00545B8F">
        <w:rPr>
          <w:rFonts w:ascii="Book Antiqua" w:hAnsi="Book Antiqua"/>
          <w:iCs/>
          <w:spacing w:val="-3"/>
        </w:rPr>
        <w:t xml:space="preserve">results </w:t>
      </w:r>
      <w:r w:rsidR="00437C2A" w:rsidRPr="00545B8F">
        <w:rPr>
          <w:rFonts w:ascii="Book Antiqua" w:hAnsi="Book Antiqua"/>
          <w:iCs/>
        </w:rPr>
        <w:t xml:space="preserve">showed </w:t>
      </w:r>
      <w:r w:rsidR="00437C2A" w:rsidRPr="00545B8F">
        <w:rPr>
          <w:rFonts w:ascii="Book Antiqua" w:hAnsi="Book Antiqua"/>
          <w:i/>
          <w:iCs/>
        </w:rPr>
        <w:t>TFE</w:t>
      </w:r>
      <w:r w:rsidR="00501D1A" w:rsidRPr="00545B8F">
        <w:rPr>
          <w:rFonts w:ascii="Book Antiqua" w:hAnsi="Book Antiqua"/>
          <w:i/>
          <w:iCs/>
        </w:rPr>
        <w:t>3</w:t>
      </w:r>
      <w:r w:rsidR="00501D1A" w:rsidRPr="00545B8F">
        <w:rPr>
          <w:rFonts w:ascii="Book Antiqua" w:hAnsi="Book Antiqua"/>
          <w:iCs/>
        </w:rPr>
        <w:t xml:space="preserve"> gene fragmentation (see the FISH </w:t>
      </w:r>
      <w:r w:rsidR="00501D1A" w:rsidRPr="00545B8F">
        <w:rPr>
          <w:rFonts w:ascii="Book Antiqua" w:hAnsi="Book Antiqua"/>
          <w:iCs/>
          <w:spacing w:val="-2"/>
        </w:rPr>
        <w:t xml:space="preserve">report). </w:t>
      </w:r>
      <w:r w:rsidR="00501D1A" w:rsidRPr="00545B8F">
        <w:rPr>
          <w:rFonts w:ascii="Book Antiqua" w:hAnsi="Book Antiqua"/>
          <w:iCs/>
        </w:rPr>
        <w:t>Original</w:t>
      </w:r>
      <w:r w:rsidR="003C6067">
        <w:rPr>
          <w:rFonts w:ascii="Book Antiqua" w:hAnsi="Book Antiqua"/>
          <w:iCs/>
        </w:rPr>
        <w:t xml:space="preserve"> </w:t>
      </w:r>
      <w:r w:rsidR="00501D1A" w:rsidRPr="00545B8F">
        <w:rPr>
          <w:rFonts w:ascii="Book Antiqua" w:hAnsi="Book Antiqua"/>
          <w:iCs/>
        </w:rPr>
        <w:t>immunohistochemistry results</w:t>
      </w:r>
      <w:r w:rsidR="00D20B31">
        <w:rPr>
          <w:rFonts w:ascii="Book Antiqua" w:hAnsi="Book Antiqua"/>
          <w:iCs/>
        </w:rPr>
        <w:t xml:space="preserve"> showed </w:t>
      </w:r>
      <w:r w:rsidR="00501D1A" w:rsidRPr="00545B8F">
        <w:rPr>
          <w:rFonts w:ascii="Book Antiqua" w:hAnsi="Book Antiqua"/>
          <w:iCs/>
        </w:rPr>
        <w:t xml:space="preserve">HMB45 (+), </w:t>
      </w:r>
      <w:proofErr w:type="spellStart"/>
      <w:r w:rsidR="00501D1A" w:rsidRPr="00545B8F">
        <w:rPr>
          <w:rFonts w:ascii="Book Antiqua" w:hAnsi="Book Antiqua"/>
          <w:iCs/>
        </w:rPr>
        <w:t>Melan</w:t>
      </w:r>
      <w:proofErr w:type="spellEnd"/>
      <w:r w:rsidR="00501D1A" w:rsidRPr="00545B8F">
        <w:rPr>
          <w:rFonts w:ascii="Book Antiqua" w:hAnsi="Book Antiqua"/>
          <w:iCs/>
        </w:rPr>
        <w:t xml:space="preserve">-A (+), Ki-67 (+, approximately 5%), </w:t>
      </w:r>
      <w:r w:rsidR="00C9222E" w:rsidRPr="00C9222E">
        <w:rPr>
          <w:rFonts w:ascii="Book Antiqua" w:hAnsi="Book Antiqua"/>
          <w:iCs/>
        </w:rPr>
        <w:t>smooth muscle actin</w:t>
      </w:r>
      <w:r w:rsidR="00501D1A" w:rsidRPr="00545B8F">
        <w:rPr>
          <w:rFonts w:ascii="Book Antiqua" w:hAnsi="Book Antiqua"/>
          <w:iCs/>
        </w:rPr>
        <w:t xml:space="preserve"> (−), CK (−), and EMA (−)</w:t>
      </w:r>
      <w:r w:rsidRPr="00545B8F">
        <w:rPr>
          <w:rFonts w:ascii="Book Antiqua" w:hAnsi="Book Antiqua"/>
          <w:iCs/>
        </w:rPr>
        <w:t xml:space="preserve">; </w:t>
      </w:r>
      <w:r w:rsidR="00501D1A" w:rsidRPr="00545B8F">
        <w:rPr>
          <w:rFonts w:ascii="Book Antiqua" w:hAnsi="Book Antiqua"/>
          <w:iCs/>
        </w:rPr>
        <w:t>G</w:t>
      </w:r>
      <w:r w:rsidRPr="00545B8F">
        <w:rPr>
          <w:rFonts w:ascii="Book Antiqua" w:hAnsi="Book Antiqua"/>
          <w:iCs/>
        </w:rPr>
        <w:t>:</w:t>
      </w:r>
      <w:r w:rsidR="00501D1A" w:rsidRPr="00545B8F">
        <w:rPr>
          <w:rFonts w:ascii="Book Antiqua" w:hAnsi="Book Antiqua"/>
          <w:iCs/>
        </w:rPr>
        <w:t xml:space="preserve"> </w:t>
      </w:r>
      <w:r w:rsidR="00AC2488" w:rsidRPr="00545B8F">
        <w:rPr>
          <w:rFonts w:ascii="Book Antiqua" w:hAnsi="Book Antiqua"/>
          <w:iCs/>
        </w:rPr>
        <w:t>Results of FISH test</w:t>
      </w:r>
      <w:r w:rsidR="00437C2A" w:rsidRPr="00545B8F">
        <w:rPr>
          <w:rFonts w:ascii="Book Antiqua" w:hAnsi="Book Antiqua"/>
          <w:iCs/>
        </w:rPr>
        <w:t xml:space="preserve"> at </w:t>
      </w:r>
      <w:proofErr w:type="spellStart"/>
      <w:r w:rsidR="00437C2A" w:rsidRPr="00545B8F">
        <w:rPr>
          <w:rFonts w:ascii="Book Antiqua" w:hAnsi="Book Antiqua"/>
          <w:iCs/>
        </w:rPr>
        <w:t>Xijing</w:t>
      </w:r>
      <w:proofErr w:type="spellEnd"/>
      <w:r w:rsidR="00437C2A" w:rsidRPr="00545B8F">
        <w:rPr>
          <w:rFonts w:ascii="Book Antiqua" w:hAnsi="Book Antiqua"/>
          <w:iCs/>
        </w:rPr>
        <w:t xml:space="preserve"> Hospital shown that </w:t>
      </w:r>
      <w:r w:rsidR="00AC2488" w:rsidRPr="00545B8F">
        <w:rPr>
          <w:rFonts w:ascii="Book Antiqua" w:hAnsi="Book Antiqua"/>
          <w:iCs/>
        </w:rPr>
        <w:t xml:space="preserve">the </w:t>
      </w:r>
      <w:r w:rsidR="00AC2488" w:rsidRPr="00545B8F">
        <w:rPr>
          <w:rFonts w:ascii="Book Antiqua" w:hAnsi="Book Antiqua"/>
          <w:i/>
          <w:iCs/>
        </w:rPr>
        <w:t>TFE3</w:t>
      </w:r>
      <w:r w:rsidR="00AC2488" w:rsidRPr="00545B8F">
        <w:rPr>
          <w:rFonts w:ascii="Book Antiqua" w:hAnsi="Book Antiqua"/>
          <w:iCs/>
        </w:rPr>
        <w:t xml:space="preserve"> is fractured.</w:t>
      </w:r>
    </w:p>
    <w:p w:rsidR="00501D1A" w:rsidRPr="00545B8F" w:rsidRDefault="00501D1A" w:rsidP="00545B8F">
      <w:pPr>
        <w:pStyle w:val="a4"/>
        <w:kinsoku w:val="0"/>
        <w:overflowPunct w:val="0"/>
        <w:spacing w:line="360" w:lineRule="auto"/>
        <w:jc w:val="both"/>
        <w:rPr>
          <w:rFonts w:ascii="Book Antiqua" w:hAnsi="Book Antiqua"/>
          <w:i/>
          <w:iCs/>
        </w:rPr>
      </w:pPr>
    </w:p>
    <w:p w:rsidR="00501D1A" w:rsidRPr="00545B8F" w:rsidRDefault="00D04B36" w:rsidP="00545B8F">
      <w:pPr>
        <w:pStyle w:val="a4"/>
        <w:tabs>
          <w:tab w:val="left" w:pos="2044"/>
        </w:tabs>
        <w:kinsoku w:val="0"/>
        <w:overflowPunct w:val="0"/>
        <w:spacing w:line="360" w:lineRule="auto"/>
        <w:ind w:left="228"/>
        <w:jc w:val="both"/>
        <w:rPr>
          <w:rFonts w:ascii="Book Antiqua" w:hAnsi="Book Antiqua"/>
          <w:b/>
        </w:rPr>
      </w:pPr>
      <w:r w:rsidRPr="00545B8F">
        <w:rPr>
          <w:rFonts w:ascii="Book Antiqua" w:hAnsi="Book Antiqua"/>
        </w:rPr>
        <w:br w:type="page"/>
      </w:r>
      <w:r w:rsidR="00682540" w:rsidRPr="00545B8F">
        <w:rPr>
          <w:rFonts w:ascii="Book Antiqua" w:hAnsi="Book Antiqua"/>
          <w:b/>
        </w:rPr>
        <w:lastRenderedPageBreak/>
        <w:t>Table</w:t>
      </w:r>
      <w:r w:rsidR="00682540" w:rsidRPr="00545B8F">
        <w:rPr>
          <w:rFonts w:ascii="Book Antiqua" w:hAnsi="Book Antiqua"/>
          <w:b/>
          <w:spacing w:val="-1"/>
        </w:rPr>
        <w:t xml:space="preserve"> </w:t>
      </w:r>
      <w:r w:rsidR="0098423A" w:rsidRPr="00545B8F">
        <w:rPr>
          <w:rFonts w:ascii="Book Antiqua" w:hAnsi="Book Antiqua"/>
          <w:b/>
        </w:rPr>
        <w:t>1</w:t>
      </w:r>
      <w:r w:rsidRPr="00545B8F">
        <w:rPr>
          <w:rFonts w:ascii="Book Antiqua" w:hAnsi="Book Antiqua"/>
          <w:b/>
        </w:rPr>
        <w:t xml:space="preserve"> </w:t>
      </w:r>
      <w:r w:rsidR="00501D1A" w:rsidRPr="00545B8F">
        <w:rPr>
          <w:rFonts w:ascii="Book Antiqua" w:hAnsi="Book Antiqua"/>
          <w:b/>
        </w:rPr>
        <w:t xml:space="preserve">Comparative </w:t>
      </w:r>
      <w:proofErr w:type="gramStart"/>
      <w:r w:rsidR="00B524E3" w:rsidRPr="00545B8F">
        <w:rPr>
          <w:rFonts w:ascii="Book Antiqua" w:hAnsi="Book Antiqua"/>
          <w:b/>
        </w:rPr>
        <w:t>features</w:t>
      </w:r>
      <w:proofErr w:type="gramEnd"/>
      <w:r w:rsidR="00FE645C" w:rsidRPr="00545B8F">
        <w:rPr>
          <w:rFonts w:ascii="Book Antiqua" w:hAnsi="Book Antiqua"/>
          <w:b/>
        </w:rPr>
        <w:t xml:space="preserve"> </w:t>
      </w:r>
      <w:r w:rsidR="00501D1A" w:rsidRPr="00545B8F">
        <w:rPr>
          <w:rFonts w:ascii="Book Antiqua" w:hAnsi="Book Antiqua"/>
          <w:b/>
        </w:rPr>
        <w:t xml:space="preserve">of </w:t>
      </w:r>
      <w:proofErr w:type="spellStart"/>
      <w:r w:rsidR="00FE645C" w:rsidRPr="00545B8F">
        <w:rPr>
          <w:rFonts w:ascii="Book Antiqua" w:hAnsi="Book Antiqua"/>
          <w:b/>
        </w:rPr>
        <w:t>melanotic</w:t>
      </w:r>
      <w:proofErr w:type="spellEnd"/>
      <w:r w:rsidR="00FE645C" w:rsidRPr="00545B8F">
        <w:rPr>
          <w:rFonts w:ascii="Book Antiqua" w:hAnsi="Book Antiqua"/>
          <w:b/>
        </w:rPr>
        <w:t xml:space="preserve"> </w:t>
      </w:r>
      <w:r w:rsidR="00501D1A" w:rsidRPr="00545B8F">
        <w:rPr>
          <w:rFonts w:ascii="Book Antiqua" w:hAnsi="Book Antiqua"/>
          <w:b/>
        </w:rPr>
        <w:t xml:space="preserve">Xp11 </w:t>
      </w:r>
      <w:r w:rsidR="00FE645C" w:rsidRPr="00545B8F">
        <w:rPr>
          <w:rFonts w:ascii="Book Antiqua" w:hAnsi="Book Antiqua"/>
          <w:b/>
        </w:rPr>
        <w:t xml:space="preserve">tumors </w:t>
      </w:r>
      <w:r w:rsidR="00501D1A" w:rsidRPr="00545B8F">
        <w:rPr>
          <w:rFonts w:ascii="Book Antiqua" w:hAnsi="Book Antiqua"/>
          <w:b/>
        </w:rPr>
        <w:t>and</w:t>
      </w:r>
      <w:r w:rsidR="00501D1A" w:rsidRPr="00545B8F">
        <w:rPr>
          <w:rFonts w:ascii="Book Antiqua" w:hAnsi="Book Antiqua"/>
          <w:b/>
          <w:spacing w:val="-9"/>
        </w:rPr>
        <w:t xml:space="preserve"> </w:t>
      </w:r>
      <w:r w:rsidR="00B524E3" w:rsidRPr="00545B8F">
        <w:rPr>
          <w:rFonts w:ascii="Book Antiqua" w:hAnsi="Book Antiqua"/>
          <w:b/>
        </w:rPr>
        <w:t xml:space="preserve">perivascular </w:t>
      </w:r>
      <w:proofErr w:type="spellStart"/>
      <w:r w:rsidR="00B524E3" w:rsidRPr="00545B8F">
        <w:rPr>
          <w:rFonts w:ascii="Book Antiqua" w:hAnsi="Book Antiqua"/>
          <w:b/>
        </w:rPr>
        <w:t>epithelioid</w:t>
      </w:r>
      <w:proofErr w:type="spellEnd"/>
      <w:r w:rsidR="00B524E3" w:rsidRPr="00545B8F">
        <w:rPr>
          <w:rFonts w:ascii="Book Antiqua" w:hAnsi="Book Antiqua"/>
          <w:b/>
        </w:rPr>
        <w:t xml:space="preserve"> cell tumor</w:t>
      </w:r>
      <w:r w:rsidR="003C6067">
        <w:rPr>
          <w:rFonts w:ascii="Book Antiqua" w:hAnsi="Book Antiqua"/>
          <w:b/>
        </w:rPr>
        <w:t>s</w:t>
      </w:r>
    </w:p>
    <w:tbl>
      <w:tblPr>
        <w:tblW w:w="8562" w:type="dxa"/>
        <w:tblInd w:w="1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502"/>
        <w:gridCol w:w="3252"/>
        <w:gridCol w:w="2808"/>
      </w:tblGrid>
      <w:tr w:rsidR="00501D1A" w:rsidRPr="00545B8F" w:rsidTr="006B0508">
        <w:trPr>
          <w:trHeight w:val="268"/>
        </w:trPr>
        <w:tc>
          <w:tcPr>
            <w:tcW w:w="2502"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ind w:left="0"/>
              <w:jc w:val="both"/>
              <w:rPr>
                <w:rFonts w:ascii="Book Antiqua" w:hAnsi="Book Antiqua"/>
                <w:b/>
              </w:rPr>
            </w:pPr>
          </w:p>
        </w:tc>
        <w:tc>
          <w:tcPr>
            <w:tcW w:w="3252"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b/>
              </w:rPr>
            </w:pPr>
            <w:proofErr w:type="spellStart"/>
            <w:r w:rsidRPr="00545B8F">
              <w:rPr>
                <w:rFonts w:ascii="Book Antiqua" w:hAnsi="Book Antiqua"/>
                <w:b/>
              </w:rPr>
              <w:t>Melanotic</w:t>
            </w:r>
            <w:proofErr w:type="spellEnd"/>
            <w:r w:rsidRPr="00545B8F">
              <w:rPr>
                <w:rFonts w:ascii="Book Antiqua" w:hAnsi="Book Antiqua"/>
                <w:b/>
              </w:rPr>
              <w:t xml:space="preserve"> Xp11 tumor</w:t>
            </w:r>
            <w:r w:rsidR="003C6067">
              <w:rPr>
                <w:rFonts w:ascii="Book Antiqua" w:hAnsi="Book Antiqua"/>
                <w:b/>
              </w:rPr>
              <w:t>s</w:t>
            </w:r>
          </w:p>
        </w:tc>
        <w:tc>
          <w:tcPr>
            <w:tcW w:w="2808"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jc w:val="both"/>
              <w:rPr>
                <w:rFonts w:ascii="Book Antiqua" w:hAnsi="Book Antiqua"/>
                <w:b/>
              </w:rPr>
            </w:pPr>
            <w:proofErr w:type="spellStart"/>
            <w:r w:rsidRPr="00545B8F">
              <w:rPr>
                <w:rFonts w:ascii="Book Antiqua" w:hAnsi="Book Antiqua"/>
                <w:b/>
              </w:rPr>
              <w:t>PEComa</w:t>
            </w:r>
            <w:r w:rsidR="003C6067">
              <w:rPr>
                <w:rFonts w:ascii="Book Antiqua" w:hAnsi="Book Antiqua"/>
                <w:b/>
              </w:rPr>
              <w:t>s</w:t>
            </w:r>
            <w:proofErr w:type="spellEnd"/>
          </w:p>
        </w:tc>
      </w:tr>
      <w:tr w:rsidR="00501D1A" w:rsidRPr="00545B8F" w:rsidTr="006B0508">
        <w:trPr>
          <w:trHeight w:val="272"/>
        </w:trPr>
        <w:tc>
          <w:tcPr>
            <w:tcW w:w="2502" w:type="dxa"/>
            <w:tcBorders>
              <w:top w:val="single" w:sz="4" w:space="0" w:color="auto"/>
            </w:tcBorders>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Sex predilection</w:t>
            </w:r>
          </w:p>
        </w:tc>
        <w:tc>
          <w:tcPr>
            <w:tcW w:w="3252" w:type="dxa"/>
            <w:tcBorders>
              <w:top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Females &gt; males</w:t>
            </w:r>
          </w:p>
        </w:tc>
        <w:tc>
          <w:tcPr>
            <w:tcW w:w="2808" w:type="dxa"/>
            <w:tcBorders>
              <w:top w:val="single" w:sz="4" w:space="0" w:color="auto"/>
            </w:tcBorders>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Females &gt; males</w:t>
            </w:r>
          </w:p>
        </w:tc>
      </w:tr>
      <w:tr w:rsidR="00501D1A" w:rsidRPr="00545B8F" w:rsidTr="006B0508">
        <w:trPr>
          <w:trHeight w:val="53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Age</w:t>
            </w:r>
          </w:p>
        </w:tc>
        <w:tc>
          <w:tcPr>
            <w:tcW w:w="3252" w:type="dxa"/>
          </w:tcPr>
          <w:p w:rsidR="00501D1A" w:rsidRPr="00545B8F" w:rsidRDefault="00501D1A" w:rsidP="00202BDB">
            <w:pPr>
              <w:pStyle w:val="TableParagraph"/>
              <w:kinsoku w:val="0"/>
              <w:overflowPunct w:val="0"/>
              <w:spacing w:before="0" w:line="360" w:lineRule="auto"/>
              <w:ind w:left="141"/>
              <w:jc w:val="both"/>
              <w:rPr>
                <w:rFonts w:ascii="Book Antiqua" w:hAnsi="Book Antiqua"/>
              </w:rPr>
            </w:pPr>
            <w:r w:rsidRPr="00545B8F">
              <w:rPr>
                <w:rFonts w:ascii="Book Antiqua" w:hAnsi="Book Antiqua"/>
              </w:rPr>
              <w:t>Children and young adults, but may affect</w:t>
            </w:r>
            <w:r w:rsidR="00202BDB">
              <w:rPr>
                <w:rFonts w:ascii="Book Antiqua" w:hAnsi="Book Antiqua"/>
              </w:rPr>
              <w:t xml:space="preserve"> </w:t>
            </w:r>
            <w:r w:rsidRPr="00545B8F">
              <w:rPr>
                <w:rFonts w:ascii="Book Antiqua" w:hAnsi="Book Antiqua"/>
              </w:rPr>
              <w:t>older adults</w:t>
            </w:r>
          </w:p>
        </w:tc>
        <w:tc>
          <w:tcPr>
            <w:tcW w:w="2808" w:type="dxa"/>
          </w:tcPr>
          <w:p w:rsidR="00501D1A" w:rsidRPr="00545B8F" w:rsidRDefault="00501D1A">
            <w:pPr>
              <w:pStyle w:val="TableParagraph"/>
              <w:kinsoku w:val="0"/>
              <w:overflowPunct w:val="0"/>
              <w:spacing w:before="0" w:line="360" w:lineRule="auto"/>
              <w:jc w:val="both"/>
              <w:rPr>
                <w:rFonts w:ascii="Book Antiqua" w:hAnsi="Book Antiqua"/>
              </w:rPr>
            </w:pPr>
            <w:r w:rsidRPr="00545B8F">
              <w:rPr>
                <w:rFonts w:ascii="Book Antiqua" w:hAnsi="Book Antiqua"/>
              </w:rPr>
              <w:t>Middle age, but may affect children</w:t>
            </w:r>
            <w:r w:rsidR="003C6067">
              <w:rPr>
                <w:rFonts w:ascii="Book Antiqua" w:hAnsi="Book Antiqua"/>
              </w:rPr>
              <w:t xml:space="preserve"> </w:t>
            </w:r>
            <w:r w:rsidRPr="00545B8F">
              <w:rPr>
                <w:rFonts w:ascii="Book Antiqua" w:hAnsi="Book Antiqua"/>
              </w:rPr>
              <w:t>and older adults</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Family history</w:t>
            </w:r>
          </w:p>
        </w:tc>
        <w:tc>
          <w:tcPr>
            <w:tcW w:w="3252" w:type="dxa"/>
          </w:tcPr>
          <w:p w:rsidR="00501D1A" w:rsidRPr="00545B8F" w:rsidRDefault="00501D1A" w:rsidP="00545B8F">
            <w:pPr>
              <w:pStyle w:val="TableParagraph"/>
              <w:kinsoku w:val="0"/>
              <w:overflowPunct w:val="0"/>
              <w:spacing w:before="0" w:line="360" w:lineRule="auto"/>
              <w:ind w:left="0"/>
              <w:jc w:val="both"/>
              <w:rPr>
                <w:rFonts w:ascii="Book Antiqua" w:hAnsi="Book Antiqua"/>
              </w:rPr>
            </w:pP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Tuberous sclerosis</w:t>
            </w:r>
          </w:p>
        </w:tc>
      </w:tr>
      <w:tr w:rsidR="00501D1A" w:rsidRPr="00545B8F" w:rsidTr="006B0508">
        <w:trPr>
          <w:trHeight w:val="53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Site</w:t>
            </w:r>
          </w:p>
        </w:tc>
        <w:tc>
          <w:tcPr>
            <w:tcW w:w="3252" w:type="dxa"/>
          </w:tcPr>
          <w:p w:rsidR="00501D1A" w:rsidRPr="00545B8F" w:rsidRDefault="00501D1A" w:rsidP="00202BDB">
            <w:pPr>
              <w:pStyle w:val="TableParagraph"/>
              <w:kinsoku w:val="0"/>
              <w:overflowPunct w:val="0"/>
              <w:spacing w:before="0" w:line="360" w:lineRule="auto"/>
              <w:ind w:left="141"/>
              <w:jc w:val="both"/>
              <w:rPr>
                <w:rFonts w:ascii="Book Antiqua" w:hAnsi="Book Antiqua"/>
              </w:rPr>
            </w:pPr>
            <w:r w:rsidRPr="00545B8F">
              <w:rPr>
                <w:rFonts w:ascii="Book Antiqua" w:hAnsi="Book Antiqua"/>
              </w:rPr>
              <w:t>Kidneys, uterus, ovaries, cervix, colon,</w:t>
            </w:r>
            <w:r w:rsidR="00202BDB">
              <w:rPr>
                <w:rFonts w:ascii="Book Antiqua" w:hAnsi="Book Antiqua"/>
              </w:rPr>
              <w:t xml:space="preserve"> </w:t>
            </w:r>
            <w:r w:rsidRPr="00545B8F">
              <w:rPr>
                <w:rFonts w:ascii="Book Antiqua" w:hAnsi="Book Antiqua"/>
              </w:rPr>
              <w:t xml:space="preserve">pancreas, bladder, </w:t>
            </w:r>
            <w:r w:rsidR="003C6067">
              <w:rPr>
                <w:rFonts w:ascii="Book Antiqua" w:hAnsi="Book Antiqua"/>
              </w:rPr>
              <w:t xml:space="preserve">and </w:t>
            </w:r>
            <w:r w:rsidRPr="00545B8F">
              <w:rPr>
                <w:rFonts w:ascii="Book Antiqua" w:hAnsi="Book Antiqua"/>
              </w:rPr>
              <w:t>pelvis</w:t>
            </w:r>
          </w:p>
        </w:tc>
        <w:tc>
          <w:tcPr>
            <w:tcW w:w="2808" w:type="dxa"/>
          </w:tcPr>
          <w:p w:rsidR="00501D1A" w:rsidRPr="00545B8F" w:rsidRDefault="00501D1A" w:rsidP="00A86428">
            <w:pPr>
              <w:pStyle w:val="TableParagraph"/>
              <w:kinsoku w:val="0"/>
              <w:overflowPunct w:val="0"/>
              <w:spacing w:before="0" w:line="360" w:lineRule="auto"/>
              <w:jc w:val="both"/>
              <w:rPr>
                <w:rFonts w:ascii="Book Antiqua" w:hAnsi="Book Antiqua"/>
              </w:rPr>
            </w:pPr>
            <w:r w:rsidRPr="00545B8F">
              <w:rPr>
                <w:rFonts w:ascii="Book Antiqua" w:hAnsi="Book Antiqua"/>
              </w:rPr>
              <w:t>Genitourinary tract, viscera, skin,</w:t>
            </w:r>
            <w:r w:rsidR="00A86428">
              <w:rPr>
                <w:rFonts w:ascii="Book Antiqua" w:hAnsi="Book Antiqua"/>
              </w:rPr>
              <w:t xml:space="preserve"> </w:t>
            </w:r>
            <w:r w:rsidRPr="00545B8F">
              <w:rPr>
                <w:rFonts w:ascii="Book Antiqua" w:hAnsi="Book Antiqua"/>
              </w:rPr>
              <w:t xml:space="preserve">soft tissue, </w:t>
            </w:r>
            <w:r w:rsidR="003C6067">
              <w:rPr>
                <w:rFonts w:ascii="Book Antiqua" w:hAnsi="Book Antiqua"/>
              </w:rPr>
              <w:t xml:space="preserve">and </w:t>
            </w:r>
            <w:r w:rsidRPr="00545B8F">
              <w:rPr>
                <w:rFonts w:ascii="Book Antiqua" w:hAnsi="Book Antiqua"/>
              </w:rPr>
              <w:t>bone</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Histology</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proofErr w:type="spellStart"/>
            <w:r w:rsidRPr="00545B8F">
              <w:rPr>
                <w:rFonts w:ascii="Book Antiqua" w:hAnsi="Book Antiqua"/>
              </w:rPr>
              <w:t>Epithelioid</w:t>
            </w:r>
            <w:proofErr w:type="spellEnd"/>
            <w:r w:rsidRPr="00545B8F">
              <w:rPr>
                <w:rFonts w:ascii="Book Antiqua" w:hAnsi="Book Antiqua"/>
              </w:rPr>
              <w:t xml:space="preserve"> with clear cytoplasm</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 xml:space="preserve">Spindled, </w:t>
            </w:r>
            <w:proofErr w:type="spellStart"/>
            <w:r w:rsidRPr="00545B8F">
              <w:rPr>
                <w:rFonts w:ascii="Book Antiqua" w:hAnsi="Book Antiqua"/>
              </w:rPr>
              <w:t>epithelioid</w:t>
            </w:r>
            <w:proofErr w:type="spellEnd"/>
            <w:r w:rsidRPr="00545B8F">
              <w:rPr>
                <w:rFonts w:ascii="Book Antiqua" w:hAnsi="Book Antiqua"/>
              </w:rPr>
              <w:t xml:space="preserve">, or </w:t>
            </w:r>
            <w:proofErr w:type="spellStart"/>
            <w:r w:rsidRPr="00545B8F">
              <w:rPr>
                <w:rFonts w:ascii="Book Antiqua" w:hAnsi="Book Antiqua"/>
              </w:rPr>
              <w:t>sclerosing</w:t>
            </w:r>
            <w:proofErr w:type="spellEnd"/>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Melanin pigment</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Usually present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Usually absent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Muscle marker expression</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Usually absent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Usually present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Melanocytic marker expression</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Present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Present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Epithelial marker expression</w:t>
            </w:r>
          </w:p>
        </w:tc>
        <w:tc>
          <w:tcPr>
            <w:tcW w:w="3252" w:type="dxa"/>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Absent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Absent</w:t>
            </w:r>
          </w:p>
        </w:tc>
      </w:tr>
      <w:tr w:rsidR="00501D1A" w:rsidRPr="00545B8F" w:rsidTr="006B0508">
        <w:trPr>
          <w:trHeight w:val="268"/>
        </w:trPr>
        <w:tc>
          <w:tcPr>
            <w:tcW w:w="2502" w:type="dxa"/>
            <w:tcBorders>
              <w:bottom w:val="single" w:sz="4" w:space="0" w:color="auto"/>
            </w:tcBorders>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Molecular genetic alteration</w:t>
            </w:r>
          </w:p>
        </w:tc>
        <w:tc>
          <w:tcPr>
            <w:tcW w:w="3252" w:type="dxa"/>
            <w:tcBorders>
              <w:bottom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 xml:space="preserve">Xp11 translocation; </w:t>
            </w:r>
            <w:r w:rsidRPr="00545B8F">
              <w:rPr>
                <w:rFonts w:ascii="Book Antiqua" w:hAnsi="Book Antiqua"/>
                <w:i/>
                <w:iCs/>
              </w:rPr>
              <w:t xml:space="preserve">PSF-TFE3 </w:t>
            </w:r>
            <w:r w:rsidRPr="00545B8F">
              <w:rPr>
                <w:rFonts w:ascii="Book Antiqua" w:hAnsi="Book Antiqua"/>
              </w:rPr>
              <w:t>fusion</w:t>
            </w:r>
          </w:p>
        </w:tc>
        <w:tc>
          <w:tcPr>
            <w:tcW w:w="2808" w:type="dxa"/>
            <w:tcBorders>
              <w:bottom w:val="single" w:sz="4" w:space="0" w:color="auto"/>
            </w:tcBorders>
          </w:tcPr>
          <w:p w:rsidR="00501D1A" w:rsidRPr="00545B8F" w:rsidRDefault="00501D1A" w:rsidP="00DE5C6F">
            <w:pPr>
              <w:pStyle w:val="TableParagraph"/>
              <w:kinsoku w:val="0"/>
              <w:overflowPunct w:val="0"/>
              <w:spacing w:before="0" w:line="360" w:lineRule="auto"/>
              <w:jc w:val="both"/>
              <w:rPr>
                <w:rFonts w:ascii="Book Antiqua" w:hAnsi="Book Antiqua"/>
              </w:rPr>
            </w:pPr>
            <w:r w:rsidRPr="00545B8F">
              <w:rPr>
                <w:rFonts w:ascii="Book Antiqua" w:hAnsi="Book Antiqua"/>
              </w:rPr>
              <w:t xml:space="preserve">Loss of </w:t>
            </w:r>
            <w:r w:rsidRPr="00545B8F">
              <w:rPr>
                <w:rFonts w:ascii="Book Antiqua" w:hAnsi="Book Antiqua"/>
                <w:i/>
                <w:iCs/>
              </w:rPr>
              <w:t xml:space="preserve">TSC1 </w:t>
            </w:r>
            <w:r w:rsidRPr="00545B8F">
              <w:rPr>
                <w:rFonts w:ascii="Book Antiqua" w:hAnsi="Book Antiqua"/>
              </w:rPr>
              <w:t xml:space="preserve">(9q34) or </w:t>
            </w:r>
            <w:r w:rsidRPr="00545B8F">
              <w:rPr>
                <w:rFonts w:ascii="Book Antiqua" w:hAnsi="Book Antiqua"/>
                <w:i/>
                <w:iCs/>
              </w:rPr>
              <w:t>TSC2</w:t>
            </w:r>
            <w:r w:rsidR="00DE5C6F">
              <w:rPr>
                <w:rFonts w:ascii="Book Antiqua" w:hAnsi="Book Antiqua"/>
                <w:i/>
                <w:iCs/>
              </w:rPr>
              <w:t xml:space="preserve"> </w:t>
            </w:r>
            <w:r w:rsidRPr="00545B8F">
              <w:rPr>
                <w:rFonts w:ascii="Book Antiqua" w:hAnsi="Book Antiqua"/>
              </w:rPr>
              <w:t>(16p13.3) gene</w:t>
            </w:r>
          </w:p>
        </w:tc>
      </w:tr>
    </w:tbl>
    <w:p w:rsidR="00501D1A" w:rsidRPr="00545B8F" w:rsidRDefault="00B524E3" w:rsidP="00545B8F">
      <w:pPr>
        <w:pStyle w:val="a3"/>
        <w:tabs>
          <w:tab w:val="left" w:pos="543"/>
        </w:tabs>
        <w:kinsoku w:val="0"/>
        <w:overflowPunct w:val="0"/>
        <w:spacing w:line="360" w:lineRule="auto"/>
        <w:ind w:left="120" w:right="440" w:firstLine="0"/>
        <w:rPr>
          <w:rFonts w:ascii="Book Antiqua" w:hAnsi="Book Antiqua"/>
        </w:rPr>
      </w:pPr>
      <w:proofErr w:type="spellStart"/>
      <w:r w:rsidRPr="00545B8F">
        <w:rPr>
          <w:rFonts w:ascii="Book Antiqua" w:hAnsi="Book Antiqua"/>
        </w:rPr>
        <w:t>PEComa</w:t>
      </w:r>
      <w:proofErr w:type="spellEnd"/>
      <w:r w:rsidRPr="00545B8F">
        <w:rPr>
          <w:rFonts w:ascii="Book Antiqua" w:hAnsi="Book Antiqua"/>
        </w:rPr>
        <w:t xml:space="preserve">: Perivascular </w:t>
      </w:r>
      <w:proofErr w:type="spellStart"/>
      <w:r w:rsidRPr="00545B8F">
        <w:rPr>
          <w:rFonts w:ascii="Book Antiqua" w:hAnsi="Book Antiqua"/>
        </w:rPr>
        <w:t>epithelioid</w:t>
      </w:r>
      <w:proofErr w:type="spellEnd"/>
      <w:r w:rsidRPr="00545B8F">
        <w:rPr>
          <w:rFonts w:ascii="Book Antiqua" w:hAnsi="Book Antiqua"/>
        </w:rPr>
        <w:t xml:space="preserve"> cell tumor.</w:t>
      </w:r>
    </w:p>
    <w:sectPr w:rsidR="00501D1A" w:rsidRPr="00545B8F" w:rsidSect="00BE5320">
      <w:pgSz w:w="11910" w:h="16840"/>
      <w:pgMar w:top="1380" w:right="1562" w:bottom="280"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B2" w:rsidRDefault="00F21DB2" w:rsidP="00A41040">
      <w:r>
        <w:separator/>
      </w:r>
    </w:p>
  </w:endnote>
  <w:endnote w:type="continuationSeparator" w:id="0">
    <w:p w:rsidR="00F21DB2" w:rsidRDefault="00F21DB2" w:rsidP="00A4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B2" w:rsidRDefault="00F21DB2" w:rsidP="00A41040">
      <w:r>
        <w:separator/>
      </w:r>
    </w:p>
  </w:footnote>
  <w:footnote w:type="continuationSeparator" w:id="0">
    <w:p w:rsidR="00F21DB2" w:rsidRDefault="00F21DB2" w:rsidP="00A4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Letter"/>
      <w:lvlText w:val="(%1)"/>
      <w:lvlJc w:val="left"/>
      <w:pPr>
        <w:ind w:left="119" w:hanging="334"/>
      </w:pPr>
      <w:rPr>
        <w:rFonts w:ascii="Times New Roman" w:hAnsi="Times New Roman" w:cs="Times New Roman"/>
        <w:b w:val="0"/>
        <w:bCs w:val="0"/>
        <w:i/>
        <w:iCs/>
        <w:spacing w:val="-1"/>
        <w:w w:val="100"/>
        <w:sz w:val="21"/>
        <w:szCs w:val="21"/>
      </w:rPr>
    </w:lvl>
    <w:lvl w:ilvl="1">
      <w:numFmt w:val="bullet"/>
      <w:lvlText w:val="•"/>
      <w:lvlJc w:val="left"/>
      <w:pPr>
        <w:ind w:left="994" w:hanging="334"/>
      </w:pPr>
    </w:lvl>
    <w:lvl w:ilvl="2">
      <w:numFmt w:val="bullet"/>
      <w:lvlText w:val="•"/>
      <w:lvlJc w:val="left"/>
      <w:pPr>
        <w:ind w:left="1869" w:hanging="334"/>
      </w:pPr>
    </w:lvl>
    <w:lvl w:ilvl="3">
      <w:numFmt w:val="bullet"/>
      <w:lvlText w:val="•"/>
      <w:lvlJc w:val="left"/>
      <w:pPr>
        <w:ind w:left="2743" w:hanging="334"/>
      </w:pPr>
    </w:lvl>
    <w:lvl w:ilvl="4">
      <w:numFmt w:val="bullet"/>
      <w:lvlText w:val="•"/>
      <w:lvlJc w:val="left"/>
      <w:pPr>
        <w:ind w:left="3618" w:hanging="334"/>
      </w:pPr>
    </w:lvl>
    <w:lvl w:ilvl="5">
      <w:numFmt w:val="bullet"/>
      <w:lvlText w:val="•"/>
      <w:lvlJc w:val="left"/>
      <w:pPr>
        <w:ind w:left="4493" w:hanging="334"/>
      </w:pPr>
    </w:lvl>
    <w:lvl w:ilvl="6">
      <w:numFmt w:val="bullet"/>
      <w:lvlText w:val="•"/>
      <w:lvlJc w:val="left"/>
      <w:pPr>
        <w:ind w:left="5367" w:hanging="334"/>
      </w:pPr>
    </w:lvl>
    <w:lvl w:ilvl="7">
      <w:numFmt w:val="bullet"/>
      <w:lvlText w:val="•"/>
      <w:lvlJc w:val="left"/>
      <w:pPr>
        <w:ind w:left="6242" w:hanging="334"/>
      </w:pPr>
    </w:lvl>
    <w:lvl w:ilvl="8">
      <w:numFmt w:val="bullet"/>
      <w:lvlText w:val="•"/>
      <w:lvlJc w:val="left"/>
      <w:pPr>
        <w:ind w:left="7117" w:hanging="334"/>
      </w:pPr>
    </w:lvl>
  </w:abstractNum>
  <w:abstractNum w:abstractNumId="1">
    <w:nsid w:val="00000403"/>
    <w:multiLevelType w:val="multilevel"/>
    <w:tmpl w:val="D9029A1A"/>
    <w:lvl w:ilvl="0">
      <w:start w:val="1"/>
      <w:numFmt w:val="decimal"/>
      <w:lvlText w:val="%1."/>
      <w:lvlJc w:val="left"/>
      <w:pPr>
        <w:ind w:left="434" w:hanging="315"/>
      </w:pPr>
      <w:rPr>
        <w:rFonts w:ascii="Times New Roman" w:eastAsiaTheme="minorEastAsia" w:hAnsi="Times New Roman" w:cs="Times New Roman"/>
        <w:b w:val="0"/>
        <w:bCs w:val="0"/>
        <w:spacing w:val="-1"/>
        <w:w w:val="100"/>
        <w:sz w:val="21"/>
        <w:szCs w:val="21"/>
      </w:rPr>
    </w:lvl>
    <w:lvl w:ilvl="1">
      <w:numFmt w:val="bullet"/>
      <w:lvlText w:val="•"/>
      <w:lvlJc w:val="left"/>
      <w:pPr>
        <w:ind w:left="1282" w:hanging="315"/>
      </w:pPr>
    </w:lvl>
    <w:lvl w:ilvl="2">
      <w:numFmt w:val="bullet"/>
      <w:lvlText w:val="•"/>
      <w:lvlJc w:val="left"/>
      <w:pPr>
        <w:ind w:left="2125" w:hanging="315"/>
      </w:pPr>
    </w:lvl>
    <w:lvl w:ilvl="3">
      <w:numFmt w:val="bullet"/>
      <w:lvlText w:val="•"/>
      <w:lvlJc w:val="left"/>
      <w:pPr>
        <w:ind w:left="2967" w:hanging="315"/>
      </w:pPr>
    </w:lvl>
    <w:lvl w:ilvl="4">
      <w:numFmt w:val="bullet"/>
      <w:lvlText w:val="•"/>
      <w:lvlJc w:val="left"/>
      <w:pPr>
        <w:ind w:left="3810" w:hanging="315"/>
      </w:pPr>
    </w:lvl>
    <w:lvl w:ilvl="5">
      <w:numFmt w:val="bullet"/>
      <w:lvlText w:val="•"/>
      <w:lvlJc w:val="left"/>
      <w:pPr>
        <w:ind w:left="4653" w:hanging="315"/>
      </w:pPr>
    </w:lvl>
    <w:lvl w:ilvl="6">
      <w:numFmt w:val="bullet"/>
      <w:lvlText w:val="•"/>
      <w:lvlJc w:val="left"/>
      <w:pPr>
        <w:ind w:left="5495" w:hanging="315"/>
      </w:pPr>
    </w:lvl>
    <w:lvl w:ilvl="7">
      <w:numFmt w:val="bullet"/>
      <w:lvlText w:val="•"/>
      <w:lvlJc w:val="left"/>
      <w:pPr>
        <w:ind w:left="6338" w:hanging="315"/>
      </w:pPr>
    </w:lvl>
    <w:lvl w:ilvl="8">
      <w:numFmt w:val="bullet"/>
      <w:lvlText w:val="•"/>
      <w:lvlJc w:val="left"/>
      <w:pPr>
        <w:ind w:left="7181" w:hanging="31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58"/>
    <w:rsid w:val="00015DC3"/>
    <w:rsid w:val="000219DA"/>
    <w:rsid w:val="00026F3B"/>
    <w:rsid w:val="00075DB7"/>
    <w:rsid w:val="000B309C"/>
    <w:rsid w:val="000B6737"/>
    <w:rsid w:val="000F0257"/>
    <w:rsid w:val="001014C3"/>
    <w:rsid w:val="0010788F"/>
    <w:rsid w:val="001135B4"/>
    <w:rsid w:val="001235AE"/>
    <w:rsid w:val="001332BA"/>
    <w:rsid w:val="00142936"/>
    <w:rsid w:val="00142F5C"/>
    <w:rsid w:val="00146D0B"/>
    <w:rsid w:val="00184886"/>
    <w:rsid w:val="001D5F20"/>
    <w:rsid w:val="001E030A"/>
    <w:rsid w:val="001F0DD2"/>
    <w:rsid w:val="00201618"/>
    <w:rsid w:val="00202BDB"/>
    <w:rsid w:val="00205288"/>
    <w:rsid w:val="0021369B"/>
    <w:rsid w:val="002219B4"/>
    <w:rsid w:val="00222703"/>
    <w:rsid w:val="00252CEB"/>
    <w:rsid w:val="00264A90"/>
    <w:rsid w:val="0026743E"/>
    <w:rsid w:val="00281005"/>
    <w:rsid w:val="00282D1A"/>
    <w:rsid w:val="00290246"/>
    <w:rsid w:val="00314FD4"/>
    <w:rsid w:val="003238AC"/>
    <w:rsid w:val="00342F8B"/>
    <w:rsid w:val="0035264B"/>
    <w:rsid w:val="00364720"/>
    <w:rsid w:val="003772F4"/>
    <w:rsid w:val="0038499C"/>
    <w:rsid w:val="003C6067"/>
    <w:rsid w:val="003F2D9F"/>
    <w:rsid w:val="00437C2A"/>
    <w:rsid w:val="004478C2"/>
    <w:rsid w:val="00456E26"/>
    <w:rsid w:val="004A1981"/>
    <w:rsid w:val="004B4670"/>
    <w:rsid w:val="004D3CC3"/>
    <w:rsid w:val="00501D1A"/>
    <w:rsid w:val="00545B8F"/>
    <w:rsid w:val="005779FE"/>
    <w:rsid w:val="005849A0"/>
    <w:rsid w:val="00591D87"/>
    <w:rsid w:val="00594F29"/>
    <w:rsid w:val="005A456F"/>
    <w:rsid w:val="005A6BB4"/>
    <w:rsid w:val="005E2ED4"/>
    <w:rsid w:val="00600F5C"/>
    <w:rsid w:val="0061373B"/>
    <w:rsid w:val="00635EB3"/>
    <w:rsid w:val="00652D57"/>
    <w:rsid w:val="00661E2C"/>
    <w:rsid w:val="00672FF9"/>
    <w:rsid w:val="00682540"/>
    <w:rsid w:val="0069219B"/>
    <w:rsid w:val="006B0508"/>
    <w:rsid w:val="006D0E1F"/>
    <w:rsid w:val="006E3E46"/>
    <w:rsid w:val="006E6121"/>
    <w:rsid w:val="006F58F0"/>
    <w:rsid w:val="00704BCD"/>
    <w:rsid w:val="0072717B"/>
    <w:rsid w:val="00744558"/>
    <w:rsid w:val="00792644"/>
    <w:rsid w:val="007946B5"/>
    <w:rsid w:val="007B7EE2"/>
    <w:rsid w:val="007C52B4"/>
    <w:rsid w:val="007F6206"/>
    <w:rsid w:val="007F74C2"/>
    <w:rsid w:val="00816D70"/>
    <w:rsid w:val="0087694B"/>
    <w:rsid w:val="008C3C38"/>
    <w:rsid w:val="00904034"/>
    <w:rsid w:val="0096699F"/>
    <w:rsid w:val="0098423A"/>
    <w:rsid w:val="009C6CC5"/>
    <w:rsid w:val="009D47FC"/>
    <w:rsid w:val="009E1DDE"/>
    <w:rsid w:val="00A22438"/>
    <w:rsid w:val="00A41040"/>
    <w:rsid w:val="00A86428"/>
    <w:rsid w:val="00AC2194"/>
    <w:rsid w:val="00AC2488"/>
    <w:rsid w:val="00AE293A"/>
    <w:rsid w:val="00AE406A"/>
    <w:rsid w:val="00B3444E"/>
    <w:rsid w:val="00B524E3"/>
    <w:rsid w:val="00B91207"/>
    <w:rsid w:val="00B973A6"/>
    <w:rsid w:val="00BA1FD5"/>
    <w:rsid w:val="00BA3C64"/>
    <w:rsid w:val="00BB3A2F"/>
    <w:rsid w:val="00BB5854"/>
    <w:rsid w:val="00BE5320"/>
    <w:rsid w:val="00C17E3E"/>
    <w:rsid w:val="00C81A5B"/>
    <w:rsid w:val="00C9222E"/>
    <w:rsid w:val="00CB1B08"/>
    <w:rsid w:val="00CD09F8"/>
    <w:rsid w:val="00CE2670"/>
    <w:rsid w:val="00CF1CB0"/>
    <w:rsid w:val="00D04B36"/>
    <w:rsid w:val="00D20B31"/>
    <w:rsid w:val="00D346DF"/>
    <w:rsid w:val="00D80D00"/>
    <w:rsid w:val="00DA4BC7"/>
    <w:rsid w:val="00DC16F9"/>
    <w:rsid w:val="00DC26F9"/>
    <w:rsid w:val="00DC5CF6"/>
    <w:rsid w:val="00DE5C6F"/>
    <w:rsid w:val="00E01EB6"/>
    <w:rsid w:val="00E15439"/>
    <w:rsid w:val="00E41869"/>
    <w:rsid w:val="00E52471"/>
    <w:rsid w:val="00E571A3"/>
    <w:rsid w:val="00E577B6"/>
    <w:rsid w:val="00EA0538"/>
    <w:rsid w:val="00EA3E2C"/>
    <w:rsid w:val="00ED18AA"/>
    <w:rsid w:val="00EE16D3"/>
    <w:rsid w:val="00F21DB2"/>
    <w:rsid w:val="00F76B4C"/>
    <w:rsid w:val="00FA1F73"/>
    <w:rsid w:val="00FA26C2"/>
    <w:rsid w:val="00FD2763"/>
    <w:rsid w:val="00FE2074"/>
    <w:rsid w:val="00FE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2"/>
      <w:szCs w:val="22"/>
    </w:rPr>
  </w:style>
  <w:style w:type="paragraph" w:styleId="1">
    <w:name w:val="heading 1"/>
    <w:basedOn w:val="a"/>
    <w:next w:val="a"/>
    <w:link w:val="1Char"/>
    <w:uiPriority w:val="1"/>
    <w:qFormat/>
    <w:pPr>
      <w:spacing w:before="128"/>
      <w:ind w:left="120"/>
      <w:outlineLvl w:val="0"/>
    </w:pPr>
    <w:rPr>
      <w:b/>
      <w:bCs/>
      <w:sz w:val="32"/>
      <w:szCs w:val="32"/>
    </w:rPr>
  </w:style>
  <w:style w:type="paragraph" w:styleId="2">
    <w:name w:val="heading 2"/>
    <w:basedOn w:val="a"/>
    <w:next w:val="a"/>
    <w:link w:val="2Char"/>
    <w:uiPriority w:val="1"/>
    <w:qFormat/>
    <w:pPr>
      <w:ind w:left="120"/>
      <w:outlineLvl w:val="1"/>
    </w:pPr>
    <w:rPr>
      <w:b/>
      <w:bCs/>
      <w:sz w:val="24"/>
      <w:szCs w:val="24"/>
    </w:rPr>
  </w:style>
  <w:style w:type="paragraph" w:styleId="3">
    <w:name w:val="heading 3"/>
    <w:basedOn w:val="a"/>
    <w:next w:val="a"/>
    <w:link w:val="3Char"/>
    <w:uiPriority w:val="9"/>
    <w:unhideWhenUsed/>
    <w:qFormat/>
    <w:rsid w:val="00142936"/>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652D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imes New Roman" w:hAnsi="Times New Roman"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kern w:val="0"/>
      <w:sz w:val="32"/>
      <w:szCs w:val="32"/>
    </w:rPr>
  </w:style>
  <w:style w:type="character" w:customStyle="1" w:styleId="3Char">
    <w:name w:val="标题 3 Char"/>
    <w:basedOn w:val="a0"/>
    <w:link w:val="3"/>
    <w:uiPriority w:val="9"/>
    <w:locked/>
    <w:rsid w:val="00142936"/>
    <w:rPr>
      <w:rFonts w:ascii="Times New Roman" w:hAnsi="Times New Roman" w:cs="Times New Roman"/>
      <w:b/>
      <w:bCs/>
      <w:kern w:val="0"/>
      <w:sz w:val="32"/>
      <w:szCs w:val="32"/>
    </w:rPr>
  </w:style>
  <w:style w:type="character" w:customStyle="1" w:styleId="5Char">
    <w:name w:val="标题 5 Char"/>
    <w:basedOn w:val="a0"/>
    <w:link w:val="5"/>
    <w:uiPriority w:val="9"/>
    <w:locked/>
    <w:rsid w:val="00652D57"/>
    <w:rPr>
      <w:rFonts w:ascii="Times New Roman" w:hAnsi="Times New Roman" w:cs="Times New Roman"/>
      <w:b/>
      <w:bCs/>
      <w:kern w:val="0"/>
      <w:sz w:val="28"/>
      <w:szCs w:val="28"/>
    </w:rPr>
  </w:style>
  <w:style w:type="paragraph" w:styleId="a3">
    <w:name w:val="List Paragraph"/>
    <w:basedOn w:val="a"/>
    <w:uiPriority w:val="34"/>
    <w:qFormat/>
    <w:pPr>
      <w:ind w:left="434" w:right="437" w:hanging="420"/>
      <w:jc w:val="both"/>
    </w:pPr>
    <w:rPr>
      <w:sz w:val="24"/>
      <w:szCs w:val="24"/>
    </w:rPr>
  </w:style>
  <w:style w:type="paragraph" w:styleId="a4">
    <w:name w:val="Body Text"/>
    <w:basedOn w:val="a"/>
    <w:link w:val="Char"/>
    <w:uiPriority w:val="1"/>
    <w:qFormat/>
    <w:rPr>
      <w:sz w:val="24"/>
      <w:szCs w:val="24"/>
    </w:rPr>
  </w:style>
  <w:style w:type="character" w:customStyle="1" w:styleId="Char">
    <w:name w:val="正文文本 Char"/>
    <w:basedOn w:val="a0"/>
    <w:link w:val="a4"/>
    <w:uiPriority w:val="99"/>
    <w:semiHidden/>
    <w:locked/>
    <w:rPr>
      <w:rFonts w:ascii="Times New Roman" w:hAnsi="Times New Roman" w:cs="Times New Roman"/>
      <w:kern w:val="0"/>
      <w:sz w:val="22"/>
    </w:rPr>
  </w:style>
  <w:style w:type="paragraph" w:customStyle="1" w:styleId="TableParagraph">
    <w:name w:val="Table Paragraph"/>
    <w:basedOn w:val="a"/>
    <w:uiPriority w:val="1"/>
    <w:qFormat/>
    <w:pPr>
      <w:spacing w:before="48"/>
      <w:ind w:left="115"/>
    </w:pPr>
    <w:rPr>
      <w:sz w:val="24"/>
      <w:szCs w:val="24"/>
    </w:rPr>
  </w:style>
  <w:style w:type="paragraph" w:styleId="a5">
    <w:name w:val="header"/>
    <w:basedOn w:val="a"/>
    <w:link w:val="Char0"/>
    <w:uiPriority w:val="99"/>
    <w:unhideWhenUsed/>
    <w:rsid w:val="00A410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41040"/>
    <w:rPr>
      <w:rFonts w:ascii="Times New Roman" w:hAnsi="Times New Roman" w:cs="Times New Roman"/>
      <w:kern w:val="0"/>
      <w:sz w:val="18"/>
      <w:szCs w:val="18"/>
    </w:rPr>
  </w:style>
  <w:style w:type="paragraph" w:styleId="a6">
    <w:name w:val="No Spacing"/>
    <w:uiPriority w:val="1"/>
    <w:qFormat/>
    <w:rsid w:val="003238AC"/>
    <w:pPr>
      <w:widowControl w:val="0"/>
      <w:autoSpaceDE w:val="0"/>
      <w:autoSpaceDN w:val="0"/>
      <w:adjustRightInd w:val="0"/>
    </w:pPr>
    <w:rPr>
      <w:rFonts w:ascii="Times New Roman" w:hAnsi="Times New Roman"/>
      <w:kern w:val="0"/>
      <w:sz w:val="22"/>
      <w:szCs w:val="22"/>
    </w:rPr>
  </w:style>
  <w:style w:type="paragraph" w:styleId="a7">
    <w:name w:val="footer"/>
    <w:basedOn w:val="a"/>
    <w:link w:val="Char1"/>
    <w:uiPriority w:val="99"/>
    <w:unhideWhenUsed/>
    <w:rsid w:val="00A41040"/>
    <w:pPr>
      <w:tabs>
        <w:tab w:val="center" w:pos="4153"/>
        <w:tab w:val="right" w:pos="8306"/>
      </w:tabs>
      <w:snapToGrid w:val="0"/>
    </w:pPr>
    <w:rPr>
      <w:sz w:val="18"/>
      <w:szCs w:val="18"/>
    </w:rPr>
  </w:style>
  <w:style w:type="character" w:customStyle="1" w:styleId="Char1">
    <w:name w:val="页脚 Char"/>
    <w:basedOn w:val="a0"/>
    <w:link w:val="a7"/>
    <w:uiPriority w:val="99"/>
    <w:locked/>
    <w:rsid w:val="00A41040"/>
    <w:rPr>
      <w:rFonts w:ascii="Times New Roman" w:hAnsi="Times New Roman" w:cs="Times New Roman"/>
      <w:kern w:val="0"/>
      <w:sz w:val="18"/>
      <w:szCs w:val="18"/>
    </w:rPr>
  </w:style>
  <w:style w:type="paragraph" w:customStyle="1" w:styleId="simplepara">
    <w:name w:val="simple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para">
    <w:name w:val="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Default">
    <w:name w:val="Default"/>
    <w:rsid w:val="001D5F20"/>
    <w:pPr>
      <w:widowControl w:val="0"/>
      <w:autoSpaceDE w:val="0"/>
      <w:autoSpaceDN w:val="0"/>
      <w:adjustRightInd w:val="0"/>
    </w:pPr>
    <w:rPr>
      <w:rFonts w:ascii="Cambria" w:hAnsi="Cambria" w:cs="Cambria"/>
      <w:color w:val="000000"/>
      <w:kern w:val="0"/>
      <w:sz w:val="24"/>
      <w:szCs w:val="24"/>
    </w:rPr>
  </w:style>
  <w:style w:type="character" w:styleId="a8">
    <w:name w:val="annotation reference"/>
    <w:basedOn w:val="a0"/>
    <w:uiPriority w:val="99"/>
    <w:semiHidden/>
    <w:unhideWhenUsed/>
    <w:rsid w:val="00501D1A"/>
    <w:rPr>
      <w:rFonts w:cs="Times New Roman"/>
      <w:sz w:val="18"/>
    </w:rPr>
  </w:style>
  <w:style w:type="paragraph" w:styleId="a9">
    <w:name w:val="annotation text"/>
    <w:basedOn w:val="a"/>
    <w:link w:val="Char2"/>
    <w:uiPriority w:val="99"/>
    <w:unhideWhenUsed/>
    <w:qFormat/>
    <w:rsid w:val="00501D1A"/>
    <w:pPr>
      <w:autoSpaceDE/>
      <w:autoSpaceDN/>
      <w:adjustRightInd/>
      <w:spacing w:after="200"/>
      <w:jc w:val="both"/>
    </w:pPr>
    <w:rPr>
      <w:rFonts w:ascii="等线" w:hAnsi="等线"/>
      <w:kern w:val="2"/>
      <w:sz w:val="24"/>
      <w:szCs w:val="24"/>
    </w:rPr>
  </w:style>
  <w:style w:type="character" w:customStyle="1" w:styleId="Char2">
    <w:name w:val="批注文字 Char"/>
    <w:basedOn w:val="a0"/>
    <w:link w:val="a9"/>
    <w:uiPriority w:val="99"/>
    <w:qFormat/>
    <w:locked/>
    <w:rsid w:val="00501D1A"/>
    <w:rPr>
      <w:rFonts w:ascii="等线" w:eastAsia="等线" w:cs="Times New Roman"/>
      <w:sz w:val="24"/>
      <w:szCs w:val="24"/>
    </w:rPr>
  </w:style>
  <w:style w:type="paragraph" w:customStyle="1" w:styleId="10">
    <w:name w:val="正文1"/>
    <w:uiPriority w:val="99"/>
    <w:rsid w:val="00501D1A"/>
    <w:pPr>
      <w:spacing w:after="160" w:line="276" w:lineRule="auto"/>
    </w:pPr>
    <w:rPr>
      <w:rFonts w:ascii="Arial" w:eastAsia="宋体" w:hAnsi="Arial" w:cs="Arial"/>
      <w:color w:val="000000"/>
      <w:kern w:val="0"/>
      <w:sz w:val="22"/>
      <w:szCs w:val="20"/>
      <w:lang w:val="pl-PL" w:eastAsia="pl-PL"/>
    </w:rPr>
  </w:style>
  <w:style w:type="paragraph" w:styleId="aa">
    <w:name w:val="Balloon Text"/>
    <w:basedOn w:val="a"/>
    <w:link w:val="Char3"/>
    <w:uiPriority w:val="99"/>
    <w:semiHidden/>
    <w:unhideWhenUsed/>
    <w:rsid w:val="00501D1A"/>
    <w:rPr>
      <w:sz w:val="18"/>
      <w:szCs w:val="18"/>
    </w:rPr>
  </w:style>
  <w:style w:type="character" w:customStyle="1" w:styleId="Char3">
    <w:name w:val="批注框文本 Char"/>
    <w:basedOn w:val="a0"/>
    <w:link w:val="aa"/>
    <w:uiPriority w:val="99"/>
    <w:semiHidden/>
    <w:locked/>
    <w:rsid w:val="00501D1A"/>
    <w:rPr>
      <w:rFonts w:ascii="Times New Roman" w:hAnsi="Times New Roman" w:cs="Times New Roman"/>
      <w:kern w:val="0"/>
      <w:sz w:val="18"/>
      <w:szCs w:val="18"/>
    </w:rPr>
  </w:style>
  <w:style w:type="paragraph" w:styleId="ab">
    <w:name w:val="annotation subject"/>
    <w:basedOn w:val="a9"/>
    <w:next w:val="a9"/>
    <w:link w:val="Char4"/>
    <w:uiPriority w:val="99"/>
    <w:semiHidden/>
    <w:unhideWhenUsed/>
    <w:rsid w:val="00501D1A"/>
    <w:pPr>
      <w:autoSpaceDE w:val="0"/>
      <w:autoSpaceDN w:val="0"/>
      <w:adjustRightInd w:val="0"/>
      <w:spacing w:after="0"/>
      <w:jc w:val="left"/>
    </w:pPr>
    <w:rPr>
      <w:rFonts w:ascii="Times New Roman" w:hAnsi="Times New Roman"/>
      <w:b/>
      <w:bCs/>
      <w:kern w:val="0"/>
      <w:sz w:val="22"/>
      <w:szCs w:val="22"/>
    </w:rPr>
  </w:style>
  <w:style w:type="character" w:customStyle="1" w:styleId="Char4">
    <w:name w:val="批注主题 Char"/>
    <w:basedOn w:val="Char2"/>
    <w:link w:val="ab"/>
    <w:uiPriority w:val="99"/>
    <w:semiHidden/>
    <w:locked/>
    <w:rsid w:val="00501D1A"/>
    <w:rPr>
      <w:rFonts w:ascii="Times New Roman" w:eastAsia="等线" w:hAnsi="Times New Roman" w:cs="Times New Roman"/>
      <w:b/>
      <w:bCs/>
      <w:kern w:val="0"/>
      <w:sz w:val="22"/>
      <w:szCs w:val="22"/>
    </w:rPr>
  </w:style>
  <w:style w:type="character" w:styleId="ac">
    <w:name w:val="Hyperlink"/>
    <w:basedOn w:val="a0"/>
    <w:uiPriority w:val="99"/>
    <w:rsid w:val="00501D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2"/>
      <w:szCs w:val="22"/>
    </w:rPr>
  </w:style>
  <w:style w:type="paragraph" w:styleId="1">
    <w:name w:val="heading 1"/>
    <w:basedOn w:val="a"/>
    <w:next w:val="a"/>
    <w:link w:val="1Char"/>
    <w:uiPriority w:val="1"/>
    <w:qFormat/>
    <w:pPr>
      <w:spacing w:before="128"/>
      <w:ind w:left="120"/>
      <w:outlineLvl w:val="0"/>
    </w:pPr>
    <w:rPr>
      <w:b/>
      <w:bCs/>
      <w:sz w:val="32"/>
      <w:szCs w:val="32"/>
    </w:rPr>
  </w:style>
  <w:style w:type="paragraph" w:styleId="2">
    <w:name w:val="heading 2"/>
    <w:basedOn w:val="a"/>
    <w:next w:val="a"/>
    <w:link w:val="2Char"/>
    <w:uiPriority w:val="1"/>
    <w:qFormat/>
    <w:pPr>
      <w:ind w:left="120"/>
      <w:outlineLvl w:val="1"/>
    </w:pPr>
    <w:rPr>
      <w:b/>
      <w:bCs/>
      <w:sz w:val="24"/>
      <w:szCs w:val="24"/>
    </w:rPr>
  </w:style>
  <w:style w:type="paragraph" w:styleId="3">
    <w:name w:val="heading 3"/>
    <w:basedOn w:val="a"/>
    <w:next w:val="a"/>
    <w:link w:val="3Char"/>
    <w:uiPriority w:val="9"/>
    <w:unhideWhenUsed/>
    <w:qFormat/>
    <w:rsid w:val="00142936"/>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652D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imes New Roman" w:hAnsi="Times New Roman"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kern w:val="0"/>
      <w:sz w:val="32"/>
      <w:szCs w:val="32"/>
    </w:rPr>
  </w:style>
  <w:style w:type="character" w:customStyle="1" w:styleId="3Char">
    <w:name w:val="标题 3 Char"/>
    <w:basedOn w:val="a0"/>
    <w:link w:val="3"/>
    <w:uiPriority w:val="9"/>
    <w:locked/>
    <w:rsid w:val="00142936"/>
    <w:rPr>
      <w:rFonts w:ascii="Times New Roman" w:hAnsi="Times New Roman" w:cs="Times New Roman"/>
      <w:b/>
      <w:bCs/>
      <w:kern w:val="0"/>
      <w:sz w:val="32"/>
      <w:szCs w:val="32"/>
    </w:rPr>
  </w:style>
  <w:style w:type="character" w:customStyle="1" w:styleId="5Char">
    <w:name w:val="标题 5 Char"/>
    <w:basedOn w:val="a0"/>
    <w:link w:val="5"/>
    <w:uiPriority w:val="9"/>
    <w:locked/>
    <w:rsid w:val="00652D57"/>
    <w:rPr>
      <w:rFonts w:ascii="Times New Roman" w:hAnsi="Times New Roman" w:cs="Times New Roman"/>
      <w:b/>
      <w:bCs/>
      <w:kern w:val="0"/>
      <w:sz w:val="28"/>
      <w:szCs w:val="28"/>
    </w:rPr>
  </w:style>
  <w:style w:type="paragraph" w:styleId="a3">
    <w:name w:val="List Paragraph"/>
    <w:basedOn w:val="a"/>
    <w:uiPriority w:val="34"/>
    <w:qFormat/>
    <w:pPr>
      <w:ind w:left="434" w:right="437" w:hanging="420"/>
      <w:jc w:val="both"/>
    </w:pPr>
    <w:rPr>
      <w:sz w:val="24"/>
      <w:szCs w:val="24"/>
    </w:rPr>
  </w:style>
  <w:style w:type="paragraph" w:styleId="a4">
    <w:name w:val="Body Text"/>
    <w:basedOn w:val="a"/>
    <w:link w:val="Char"/>
    <w:uiPriority w:val="1"/>
    <w:qFormat/>
    <w:rPr>
      <w:sz w:val="24"/>
      <w:szCs w:val="24"/>
    </w:rPr>
  </w:style>
  <w:style w:type="character" w:customStyle="1" w:styleId="Char">
    <w:name w:val="正文文本 Char"/>
    <w:basedOn w:val="a0"/>
    <w:link w:val="a4"/>
    <w:uiPriority w:val="99"/>
    <w:semiHidden/>
    <w:locked/>
    <w:rPr>
      <w:rFonts w:ascii="Times New Roman" w:hAnsi="Times New Roman" w:cs="Times New Roman"/>
      <w:kern w:val="0"/>
      <w:sz w:val="22"/>
    </w:rPr>
  </w:style>
  <w:style w:type="paragraph" w:customStyle="1" w:styleId="TableParagraph">
    <w:name w:val="Table Paragraph"/>
    <w:basedOn w:val="a"/>
    <w:uiPriority w:val="1"/>
    <w:qFormat/>
    <w:pPr>
      <w:spacing w:before="48"/>
      <w:ind w:left="115"/>
    </w:pPr>
    <w:rPr>
      <w:sz w:val="24"/>
      <w:szCs w:val="24"/>
    </w:rPr>
  </w:style>
  <w:style w:type="paragraph" w:styleId="a5">
    <w:name w:val="header"/>
    <w:basedOn w:val="a"/>
    <w:link w:val="Char0"/>
    <w:uiPriority w:val="99"/>
    <w:unhideWhenUsed/>
    <w:rsid w:val="00A410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41040"/>
    <w:rPr>
      <w:rFonts w:ascii="Times New Roman" w:hAnsi="Times New Roman" w:cs="Times New Roman"/>
      <w:kern w:val="0"/>
      <w:sz w:val="18"/>
      <w:szCs w:val="18"/>
    </w:rPr>
  </w:style>
  <w:style w:type="paragraph" w:styleId="a6">
    <w:name w:val="No Spacing"/>
    <w:uiPriority w:val="1"/>
    <w:qFormat/>
    <w:rsid w:val="003238AC"/>
    <w:pPr>
      <w:widowControl w:val="0"/>
      <w:autoSpaceDE w:val="0"/>
      <w:autoSpaceDN w:val="0"/>
      <w:adjustRightInd w:val="0"/>
    </w:pPr>
    <w:rPr>
      <w:rFonts w:ascii="Times New Roman" w:hAnsi="Times New Roman"/>
      <w:kern w:val="0"/>
      <w:sz w:val="22"/>
      <w:szCs w:val="22"/>
    </w:rPr>
  </w:style>
  <w:style w:type="paragraph" w:styleId="a7">
    <w:name w:val="footer"/>
    <w:basedOn w:val="a"/>
    <w:link w:val="Char1"/>
    <w:uiPriority w:val="99"/>
    <w:unhideWhenUsed/>
    <w:rsid w:val="00A41040"/>
    <w:pPr>
      <w:tabs>
        <w:tab w:val="center" w:pos="4153"/>
        <w:tab w:val="right" w:pos="8306"/>
      </w:tabs>
      <w:snapToGrid w:val="0"/>
    </w:pPr>
    <w:rPr>
      <w:sz w:val="18"/>
      <w:szCs w:val="18"/>
    </w:rPr>
  </w:style>
  <w:style w:type="character" w:customStyle="1" w:styleId="Char1">
    <w:name w:val="页脚 Char"/>
    <w:basedOn w:val="a0"/>
    <w:link w:val="a7"/>
    <w:uiPriority w:val="99"/>
    <w:locked/>
    <w:rsid w:val="00A41040"/>
    <w:rPr>
      <w:rFonts w:ascii="Times New Roman" w:hAnsi="Times New Roman" w:cs="Times New Roman"/>
      <w:kern w:val="0"/>
      <w:sz w:val="18"/>
      <w:szCs w:val="18"/>
    </w:rPr>
  </w:style>
  <w:style w:type="paragraph" w:customStyle="1" w:styleId="simplepara">
    <w:name w:val="simple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para">
    <w:name w:val="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Default">
    <w:name w:val="Default"/>
    <w:rsid w:val="001D5F20"/>
    <w:pPr>
      <w:widowControl w:val="0"/>
      <w:autoSpaceDE w:val="0"/>
      <w:autoSpaceDN w:val="0"/>
      <w:adjustRightInd w:val="0"/>
    </w:pPr>
    <w:rPr>
      <w:rFonts w:ascii="Cambria" w:hAnsi="Cambria" w:cs="Cambria"/>
      <w:color w:val="000000"/>
      <w:kern w:val="0"/>
      <w:sz w:val="24"/>
      <w:szCs w:val="24"/>
    </w:rPr>
  </w:style>
  <w:style w:type="character" w:styleId="a8">
    <w:name w:val="annotation reference"/>
    <w:basedOn w:val="a0"/>
    <w:uiPriority w:val="99"/>
    <w:semiHidden/>
    <w:unhideWhenUsed/>
    <w:rsid w:val="00501D1A"/>
    <w:rPr>
      <w:rFonts w:cs="Times New Roman"/>
      <w:sz w:val="18"/>
    </w:rPr>
  </w:style>
  <w:style w:type="paragraph" w:styleId="a9">
    <w:name w:val="annotation text"/>
    <w:basedOn w:val="a"/>
    <w:link w:val="Char2"/>
    <w:uiPriority w:val="99"/>
    <w:unhideWhenUsed/>
    <w:qFormat/>
    <w:rsid w:val="00501D1A"/>
    <w:pPr>
      <w:autoSpaceDE/>
      <w:autoSpaceDN/>
      <w:adjustRightInd/>
      <w:spacing w:after="200"/>
      <w:jc w:val="both"/>
    </w:pPr>
    <w:rPr>
      <w:rFonts w:ascii="等线" w:hAnsi="等线"/>
      <w:kern w:val="2"/>
      <w:sz w:val="24"/>
      <w:szCs w:val="24"/>
    </w:rPr>
  </w:style>
  <w:style w:type="character" w:customStyle="1" w:styleId="Char2">
    <w:name w:val="批注文字 Char"/>
    <w:basedOn w:val="a0"/>
    <w:link w:val="a9"/>
    <w:uiPriority w:val="99"/>
    <w:qFormat/>
    <w:locked/>
    <w:rsid w:val="00501D1A"/>
    <w:rPr>
      <w:rFonts w:ascii="等线" w:eastAsia="等线" w:cs="Times New Roman"/>
      <w:sz w:val="24"/>
      <w:szCs w:val="24"/>
    </w:rPr>
  </w:style>
  <w:style w:type="paragraph" w:customStyle="1" w:styleId="10">
    <w:name w:val="正文1"/>
    <w:uiPriority w:val="99"/>
    <w:rsid w:val="00501D1A"/>
    <w:pPr>
      <w:spacing w:after="160" w:line="276" w:lineRule="auto"/>
    </w:pPr>
    <w:rPr>
      <w:rFonts w:ascii="Arial" w:eastAsia="宋体" w:hAnsi="Arial" w:cs="Arial"/>
      <w:color w:val="000000"/>
      <w:kern w:val="0"/>
      <w:sz w:val="22"/>
      <w:szCs w:val="20"/>
      <w:lang w:val="pl-PL" w:eastAsia="pl-PL"/>
    </w:rPr>
  </w:style>
  <w:style w:type="paragraph" w:styleId="aa">
    <w:name w:val="Balloon Text"/>
    <w:basedOn w:val="a"/>
    <w:link w:val="Char3"/>
    <w:uiPriority w:val="99"/>
    <w:semiHidden/>
    <w:unhideWhenUsed/>
    <w:rsid w:val="00501D1A"/>
    <w:rPr>
      <w:sz w:val="18"/>
      <w:szCs w:val="18"/>
    </w:rPr>
  </w:style>
  <w:style w:type="character" w:customStyle="1" w:styleId="Char3">
    <w:name w:val="批注框文本 Char"/>
    <w:basedOn w:val="a0"/>
    <w:link w:val="aa"/>
    <w:uiPriority w:val="99"/>
    <w:semiHidden/>
    <w:locked/>
    <w:rsid w:val="00501D1A"/>
    <w:rPr>
      <w:rFonts w:ascii="Times New Roman" w:hAnsi="Times New Roman" w:cs="Times New Roman"/>
      <w:kern w:val="0"/>
      <w:sz w:val="18"/>
      <w:szCs w:val="18"/>
    </w:rPr>
  </w:style>
  <w:style w:type="paragraph" w:styleId="ab">
    <w:name w:val="annotation subject"/>
    <w:basedOn w:val="a9"/>
    <w:next w:val="a9"/>
    <w:link w:val="Char4"/>
    <w:uiPriority w:val="99"/>
    <w:semiHidden/>
    <w:unhideWhenUsed/>
    <w:rsid w:val="00501D1A"/>
    <w:pPr>
      <w:autoSpaceDE w:val="0"/>
      <w:autoSpaceDN w:val="0"/>
      <w:adjustRightInd w:val="0"/>
      <w:spacing w:after="0"/>
      <w:jc w:val="left"/>
    </w:pPr>
    <w:rPr>
      <w:rFonts w:ascii="Times New Roman" w:hAnsi="Times New Roman"/>
      <w:b/>
      <w:bCs/>
      <w:kern w:val="0"/>
      <w:sz w:val="22"/>
      <w:szCs w:val="22"/>
    </w:rPr>
  </w:style>
  <w:style w:type="character" w:customStyle="1" w:styleId="Char4">
    <w:name w:val="批注主题 Char"/>
    <w:basedOn w:val="Char2"/>
    <w:link w:val="ab"/>
    <w:uiPriority w:val="99"/>
    <w:semiHidden/>
    <w:locked/>
    <w:rsid w:val="00501D1A"/>
    <w:rPr>
      <w:rFonts w:ascii="Times New Roman" w:eastAsia="等线" w:hAnsi="Times New Roman" w:cs="Times New Roman"/>
      <w:b/>
      <w:bCs/>
      <w:kern w:val="0"/>
      <w:sz w:val="22"/>
      <w:szCs w:val="22"/>
    </w:rPr>
  </w:style>
  <w:style w:type="character" w:styleId="ac">
    <w:name w:val="Hyperlink"/>
    <w:basedOn w:val="a0"/>
    <w:uiPriority w:val="99"/>
    <w:rsid w:val="00501D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84968">
      <w:marLeft w:val="0"/>
      <w:marRight w:val="0"/>
      <w:marTop w:val="0"/>
      <w:marBottom w:val="0"/>
      <w:divBdr>
        <w:top w:val="none" w:sz="0" w:space="0" w:color="auto"/>
        <w:left w:val="none" w:sz="0" w:space="0" w:color="auto"/>
        <w:bottom w:val="none" w:sz="0" w:space="0" w:color="auto"/>
        <w:right w:val="none" w:sz="0" w:space="0" w:color="auto"/>
      </w:divBdr>
      <w:divsChild>
        <w:div w:id="1492284966">
          <w:marLeft w:val="0"/>
          <w:marRight w:val="0"/>
          <w:marTop w:val="0"/>
          <w:marBottom w:val="0"/>
          <w:divBdr>
            <w:top w:val="none" w:sz="0" w:space="0" w:color="auto"/>
            <w:left w:val="none" w:sz="0" w:space="0" w:color="auto"/>
            <w:bottom w:val="none" w:sz="0" w:space="0" w:color="auto"/>
            <w:right w:val="none" w:sz="0" w:space="0" w:color="auto"/>
          </w:divBdr>
          <w:divsChild>
            <w:div w:id="1492284970">
              <w:marLeft w:val="0"/>
              <w:marRight w:val="0"/>
              <w:marTop w:val="0"/>
              <w:marBottom w:val="384"/>
              <w:divBdr>
                <w:top w:val="none" w:sz="0" w:space="0" w:color="auto"/>
                <w:left w:val="none" w:sz="0" w:space="0" w:color="auto"/>
                <w:bottom w:val="none" w:sz="0" w:space="0" w:color="auto"/>
                <w:right w:val="none" w:sz="0" w:space="0" w:color="auto"/>
              </w:divBdr>
            </w:div>
            <w:div w:id="1492284972">
              <w:marLeft w:val="0"/>
              <w:marRight w:val="0"/>
              <w:marTop w:val="0"/>
              <w:marBottom w:val="384"/>
              <w:divBdr>
                <w:top w:val="none" w:sz="0" w:space="0" w:color="auto"/>
                <w:left w:val="none" w:sz="0" w:space="0" w:color="auto"/>
                <w:bottom w:val="none" w:sz="0" w:space="0" w:color="auto"/>
                <w:right w:val="none" w:sz="0" w:space="0" w:color="auto"/>
              </w:divBdr>
            </w:div>
            <w:div w:id="1492284982">
              <w:marLeft w:val="0"/>
              <w:marRight w:val="0"/>
              <w:marTop w:val="0"/>
              <w:marBottom w:val="384"/>
              <w:divBdr>
                <w:top w:val="none" w:sz="0" w:space="0" w:color="auto"/>
                <w:left w:val="none" w:sz="0" w:space="0" w:color="auto"/>
                <w:bottom w:val="none" w:sz="0" w:space="0" w:color="auto"/>
                <w:right w:val="none" w:sz="0" w:space="0" w:color="auto"/>
              </w:divBdr>
            </w:div>
            <w:div w:id="1492284989">
              <w:marLeft w:val="0"/>
              <w:marRight w:val="0"/>
              <w:marTop w:val="0"/>
              <w:marBottom w:val="384"/>
              <w:divBdr>
                <w:top w:val="none" w:sz="0" w:space="0" w:color="auto"/>
                <w:left w:val="none" w:sz="0" w:space="0" w:color="auto"/>
                <w:bottom w:val="none" w:sz="0" w:space="0" w:color="auto"/>
                <w:right w:val="none" w:sz="0" w:space="0" w:color="auto"/>
              </w:divBdr>
            </w:div>
          </w:divsChild>
        </w:div>
        <w:div w:id="1492284976">
          <w:marLeft w:val="0"/>
          <w:marRight w:val="0"/>
          <w:marTop w:val="0"/>
          <w:marBottom w:val="384"/>
          <w:divBdr>
            <w:top w:val="none" w:sz="0" w:space="0" w:color="auto"/>
            <w:left w:val="none" w:sz="0" w:space="0" w:color="auto"/>
            <w:bottom w:val="none" w:sz="0" w:space="0" w:color="auto"/>
            <w:right w:val="none" w:sz="0" w:space="0" w:color="auto"/>
          </w:divBdr>
        </w:div>
        <w:div w:id="1492284977">
          <w:marLeft w:val="0"/>
          <w:marRight w:val="0"/>
          <w:marTop w:val="0"/>
          <w:marBottom w:val="0"/>
          <w:divBdr>
            <w:top w:val="none" w:sz="0" w:space="0" w:color="auto"/>
            <w:left w:val="none" w:sz="0" w:space="0" w:color="auto"/>
            <w:bottom w:val="none" w:sz="0" w:space="0" w:color="auto"/>
            <w:right w:val="none" w:sz="0" w:space="0" w:color="auto"/>
          </w:divBdr>
          <w:divsChild>
            <w:div w:id="149228497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492284980">
      <w:marLeft w:val="0"/>
      <w:marRight w:val="0"/>
      <w:marTop w:val="0"/>
      <w:marBottom w:val="0"/>
      <w:divBdr>
        <w:top w:val="none" w:sz="0" w:space="0" w:color="auto"/>
        <w:left w:val="none" w:sz="0" w:space="0" w:color="auto"/>
        <w:bottom w:val="none" w:sz="0" w:space="0" w:color="auto"/>
        <w:right w:val="none" w:sz="0" w:space="0" w:color="auto"/>
      </w:divBdr>
      <w:divsChild>
        <w:div w:id="1492284973">
          <w:marLeft w:val="0"/>
          <w:marRight w:val="0"/>
          <w:marTop w:val="0"/>
          <w:marBottom w:val="0"/>
          <w:divBdr>
            <w:top w:val="none" w:sz="0" w:space="0" w:color="auto"/>
            <w:left w:val="none" w:sz="0" w:space="0" w:color="auto"/>
            <w:bottom w:val="none" w:sz="0" w:space="0" w:color="auto"/>
            <w:right w:val="none" w:sz="0" w:space="0" w:color="auto"/>
          </w:divBdr>
          <w:divsChild>
            <w:div w:id="1492284967">
              <w:marLeft w:val="0"/>
              <w:marRight w:val="0"/>
              <w:marTop w:val="0"/>
              <w:marBottom w:val="384"/>
              <w:divBdr>
                <w:top w:val="none" w:sz="0" w:space="0" w:color="auto"/>
                <w:left w:val="none" w:sz="0" w:space="0" w:color="auto"/>
                <w:bottom w:val="none" w:sz="0" w:space="0" w:color="auto"/>
                <w:right w:val="none" w:sz="0" w:space="0" w:color="auto"/>
              </w:divBdr>
            </w:div>
            <w:div w:id="1492284974">
              <w:marLeft w:val="0"/>
              <w:marRight w:val="0"/>
              <w:marTop w:val="0"/>
              <w:marBottom w:val="384"/>
              <w:divBdr>
                <w:top w:val="none" w:sz="0" w:space="0" w:color="auto"/>
                <w:left w:val="none" w:sz="0" w:space="0" w:color="auto"/>
                <w:bottom w:val="none" w:sz="0" w:space="0" w:color="auto"/>
                <w:right w:val="none" w:sz="0" w:space="0" w:color="auto"/>
              </w:divBdr>
            </w:div>
          </w:divsChild>
        </w:div>
        <w:div w:id="1492284981">
          <w:marLeft w:val="0"/>
          <w:marRight w:val="0"/>
          <w:marTop w:val="0"/>
          <w:marBottom w:val="0"/>
          <w:divBdr>
            <w:top w:val="none" w:sz="0" w:space="0" w:color="auto"/>
            <w:left w:val="none" w:sz="0" w:space="0" w:color="auto"/>
            <w:bottom w:val="none" w:sz="0" w:space="0" w:color="auto"/>
            <w:right w:val="none" w:sz="0" w:space="0" w:color="auto"/>
          </w:divBdr>
          <w:divsChild>
            <w:div w:id="1492284969">
              <w:marLeft w:val="0"/>
              <w:marRight w:val="0"/>
              <w:marTop w:val="0"/>
              <w:marBottom w:val="384"/>
              <w:divBdr>
                <w:top w:val="none" w:sz="0" w:space="0" w:color="auto"/>
                <w:left w:val="none" w:sz="0" w:space="0" w:color="auto"/>
                <w:bottom w:val="none" w:sz="0" w:space="0" w:color="auto"/>
                <w:right w:val="none" w:sz="0" w:space="0" w:color="auto"/>
              </w:divBdr>
            </w:div>
            <w:div w:id="1492284975">
              <w:marLeft w:val="0"/>
              <w:marRight w:val="0"/>
              <w:marTop w:val="0"/>
              <w:marBottom w:val="384"/>
              <w:divBdr>
                <w:top w:val="none" w:sz="0" w:space="0" w:color="auto"/>
                <w:left w:val="none" w:sz="0" w:space="0" w:color="auto"/>
                <w:bottom w:val="none" w:sz="0" w:space="0" w:color="auto"/>
                <w:right w:val="none" w:sz="0" w:space="0" w:color="auto"/>
              </w:divBdr>
            </w:div>
            <w:div w:id="1492284978">
              <w:marLeft w:val="0"/>
              <w:marRight w:val="0"/>
              <w:marTop w:val="0"/>
              <w:marBottom w:val="384"/>
              <w:divBdr>
                <w:top w:val="none" w:sz="0" w:space="0" w:color="auto"/>
                <w:left w:val="none" w:sz="0" w:space="0" w:color="auto"/>
                <w:bottom w:val="none" w:sz="0" w:space="0" w:color="auto"/>
                <w:right w:val="none" w:sz="0" w:space="0" w:color="auto"/>
              </w:divBdr>
            </w:div>
            <w:div w:id="1492284979">
              <w:marLeft w:val="0"/>
              <w:marRight w:val="0"/>
              <w:marTop w:val="0"/>
              <w:marBottom w:val="384"/>
              <w:divBdr>
                <w:top w:val="none" w:sz="0" w:space="0" w:color="auto"/>
                <w:left w:val="none" w:sz="0" w:space="0" w:color="auto"/>
                <w:bottom w:val="none" w:sz="0" w:space="0" w:color="auto"/>
                <w:right w:val="none" w:sz="0" w:space="0" w:color="auto"/>
              </w:divBdr>
            </w:div>
          </w:divsChild>
        </w:div>
        <w:div w:id="1492284983">
          <w:marLeft w:val="0"/>
          <w:marRight w:val="0"/>
          <w:marTop w:val="0"/>
          <w:marBottom w:val="384"/>
          <w:divBdr>
            <w:top w:val="none" w:sz="0" w:space="0" w:color="auto"/>
            <w:left w:val="none" w:sz="0" w:space="0" w:color="auto"/>
            <w:bottom w:val="none" w:sz="0" w:space="0" w:color="auto"/>
            <w:right w:val="none" w:sz="0" w:space="0" w:color="auto"/>
          </w:divBdr>
        </w:div>
      </w:divsChild>
    </w:div>
    <w:div w:id="1492284984">
      <w:marLeft w:val="0"/>
      <w:marRight w:val="0"/>
      <w:marTop w:val="0"/>
      <w:marBottom w:val="0"/>
      <w:divBdr>
        <w:top w:val="none" w:sz="0" w:space="0" w:color="auto"/>
        <w:left w:val="none" w:sz="0" w:space="0" w:color="auto"/>
        <w:bottom w:val="none" w:sz="0" w:space="0" w:color="auto"/>
        <w:right w:val="none" w:sz="0" w:space="0" w:color="auto"/>
      </w:divBdr>
    </w:div>
    <w:div w:id="1492284985">
      <w:marLeft w:val="0"/>
      <w:marRight w:val="0"/>
      <w:marTop w:val="0"/>
      <w:marBottom w:val="0"/>
      <w:divBdr>
        <w:top w:val="none" w:sz="0" w:space="0" w:color="auto"/>
        <w:left w:val="none" w:sz="0" w:space="0" w:color="auto"/>
        <w:bottom w:val="none" w:sz="0" w:space="0" w:color="auto"/>
        <w:right w:val="none" w:sz="0" w:space="0" w:color="auto"/>
      </w:divBdr>
    </w:div>
    <w:div w:id="1492284986">
      <w:marLeft w:val="0"/>
      <w:marRight w:val="0"/>
      <w:marTop w:val="0"/>
      <w:marBottom w:val="0"/>
      <w:divBdr>
        <w:top w:val="none" w:sz="0" w:space="0" w:color="auto"/>
        <w:left w:val="none" w:sz="0" w:space="0" w:color="auto"/>
        <w:bottom w:val="none" w:sz="0" w:space="0" w:color="auto"/>
        <w:right w:val="none" w:sz="0" w:space="0" w:color="auto"/>
      </w:divBdr>
    </w:div>
    <w:div w:id="1492284987">
      <w:marLeft w:val="0"/>
      <w:marRight w:val="0"/>
      <w:marTop w:val="0"/>
      <w:marBottom w:val="0"/>
      <w:divBdr>
        <w:top w:val="none" w:sz="0" w:space="0" w:color="auto"/>
        <w:left w:val="none" w:sz="0" w:space="0" w:color="auto"/>
        <w:bottom w:val="none" w:sz="0" w:space="0" w:color="auto"/>
        <w:right w:val="none" w:sz="0" w:space="0" w:color="auto"/>
      </w:divBdr>
    </w:div>
    <w:div w:id="1492284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61072284@qq.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idu.com/link?url=q10x9PS0C8fgKXXoVmTDsuxmQkVFqPatiQnOTcl9UyCSn8k0ECmpdkjJVKYRYBb_ECRZkE5xlkyxkEI121mTZzFgLz_6xgvzXxqWEFjDek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WHL</cp:lastModifiedBy>
  <cp:revision>7</cp:revision>
  <cp:lastPrinted>2018-11-14T06:24:00Z</cp:lastPrinted>
  <dcterms:created xsi:type="dcterms:W3CDTF">2019-02-03T08:47:00Z</dcterms:created>
  <dcterms:modified xsi:type="dcterms:W3CDTF">2019-03-06T01:51:00Z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vt:lpwstr>
  </property>
</Properties>
</file>