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DA06" w14:textId="77777777"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 xml:space="preserve">Name of Journal: </w:t>
      </w:r>
      <w:r w:rsidRPr="0056229A">
        <w:rPr>
          <w:rFonts w:ascii="Book Antiqua" w:hAnsi="Book Antiqua"/>
          <w:i/>
          <w:sz w:val="24"/>
          <w:szCs w:val="24"/>
        </w:rPr>
        <w:t>World Journal of Clinical Cases</w:t>
      </w:r>
    </w:p>
    <w:p w14:paraId="3831E2CF" w14:textId="77777777"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Manuscript NO:</w:t>
      </w:r>
      <w:r w:rsidRPr="0056229A">
        <w:rPr>
          <w:rFonts w:ascii="Book Antiqua" w:hAnsi="Book Antiqua"/>
          <w:sz w:val="24"/>
          <w:szCs w:val="24"/>
        </w:rPr>
        <w:t xml:space="preserve"> 47402</w:t>
      </w:r>
    </w:p>
    <w:p w14:paraId="6CD6F5BD" w14:textId="596D9615"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Manuscript type:</w:t>
      </w:r>
      <w:r w:rsidRPr="0056229A">
        <w:rPr>
          <w:rFonts w:ascii="Book Antiqua" w:hAnsi="Book Antiqua"/>
          <w:sz w:val="24"/>
          <w:szCs w:val="24"/>
        </w:rPr>
        <w:t xml:space="preserve"> </w:t>
      </w:r>
      <w:r w:rsidR="00251FC6" w:rsidRPr="0056229A">
        <w:rPr>
          <w:rFonts w:ascii="Book Antiqua" w:hAnsi="Book Antiqua"/>
          <w:sz w:val="24"/>
          <w:szCs w:val="24"/>
        </w:rPr>
        <w:t>MINIREVIEWS</w:t>
      </w:r>
    </w:p>
    <w:p w14:paraId="5C238436" w14:textId="5993EAA0" w:rsidR="00251FC6" w:rsidRPr="0056229A" w:rsidRDefault="00251FC6" w:rsidP="00AE4081">
      <w:pPr>
        <w:spacing w:after="0" w:line="360" w:lineRule="auto"/>
        <w:jc w:val="both"/>
        <w:rPr>
          <w:rFonts w:ascii="Book Antiqua" w:hAnsi="Book Antiqua"/>
          <w:sz w:val="24"/>
          <w:szCs w:val="24"/>
        </w:rPr>
      </w:pPr>
    </w:p>
    <w:p w14:paraId="1A9CE241" w14:textId="5842A8B1" w:rsidR="00251FC6" w:rsidRPr="0056229A" w:rsidRDefault="00251FC6" w:rsidP="00AE4081">
      <w:pPr>
        <w:spacing w:after="0" w:line="360" w:lineRule="auto"/>
        <w:jc w:val="both"/>
        <w:rPr>
          <w:rFonts w:ascii="Book Antiqua" w:hAnsi="Book Antiqua"/>
          <w:b/>
          <w:sz w:val="24"/>
          <w:szCs w:val="24"/>
        </w:rPr>
      </w:pPr>
      <w:bookmarkStart w:id="0" w:name="OLE_LINK13"/>
      <w:r w:rsidRPr="0056229A">
        <w:rPr>
          <w:rFonts w:ascii="Book Antiqua" w:hAnsi="Book Antiqua"/>
          <w:b/>
          <w:sz w:val="24"/>
          <w:szCs w:val="24"/>
        </w:rPr>
        <w:t xml:space="preserve">New treatment modalities in Alzheimer's </w:t>
      </w:r>
      <w:r w:rsidR="002D0E24" w:rsidRPr="0056229A">
        <w:rPr>
          <w:rFonts w:ascii="Book Antiqua" w:hAnsi="Book Antiqua"/>
          <w:b/>
          <w:sz w:val="24"/>
          <w:szCs w:val="24"/>
        </w:rPr>
        <w:t>disease</w:t>
      </w:r>
    </w:p>
    <w:bookmarkEnd w:id="0"/>
    <w:p w14:paraId="576B7D63" w14:textId="77777777" w:rsidR="00251FC6" w:rsidRPr="0056229A" w:rsidRDefault="00251FC6" w:rsidP="00AE4081">
      <w:pPr>
        <w:spacing w:after="0" w:line="360" w:lineRule="auto"/>
        <w:jc w:val="both"/>
        <w:rPr>
          <w:rFonts w:ascii="Book Antiqua" w:hAnsi="Book Antiqua"/>
          <w:sz w:val="24"/>
          <w:szCs w:val="24"/>
        </w:rPr>
      </w:pPr>
    </w:p>
    <w:p w14:paraId="0D9E4C00" w14:textId="22F89076" w:rsidR="0041680E" w:rsidRPr="0056229A" w:rsidRDefault="00251FC6" w:rsidP="00AE4081">
      <w:pPr>
        <w:spacing w:after="0" w:line="360" w:lineRule="auto"/>
        <w:jc w:val="both"/>
        <w:rPr>
          <w:rFonts w:ascii="Book Antiqua" w:hAnsi="Book Antiqua"/>
          <w:sz w:val="24"/>
          <w:szCs w:val="24"/>
        </w:rPr>
      </w:pPr>
      <w:r w:rsidRPr="0056229A">
        <w:rPr>
          <w:rFonts w:ascii="Book Antiqua" w:hAnsi="Book Antiqua"/>
          <w:sz w:val="24"/>
          <w:szCs w:val="24"/>
        </w:rPr>
        <w:t>Koseoglu E.</w:t>
      </w:r>
      <w:r w:rsidR="0041680E" w:rsidRPr="0056229A">
        <w:rPr>
          <w:rFonts w:ascii="Book Antiqua" w:hAnsi="Book Antiqua"/>
          <w:b/>
          <w:sz w:val="24"/>
          <w:szCs w:val="24"/>
        </w:rPr>
        <w:t xml:space="preserve"> </w:t>
      </w:r>
      <w:bookmarkStart w:id="1" w:name="OLE_LINK14"/>
      <w:r w:rsidR="0041680E" w:rsidRPr="0056229A">
        <w:rPr>
          <w:rFonts w:ascii="Book Antiqua" w:hAnsi="Book Antiqua"/>
          <w:sz w:val="24"/>
          <w:szCs w:val="24"/>
        </w:rPr>
        <w:t xml:space="preserve">New treatments in </w:t>
      </w:r>
      <w:r w:rsidR="00240213" w:rsidRPr="0056229A">
        <w:rPr>
          <w:rFonts w:ascii="Book Antiqua" w:hAnsi="Book Antiqua"/>
          <w:sz w:val="24"/>
          <w:szCs w:val="24"/>
        </w:rPr>
        <w:t>AD</w:t>
      </w:r>
    </w:p>
    <w:bookmarkEnd w:id="1"/>
    <w:p w14:paraId="0CD644B1" w14:textId="51B613EF" w:rsidR="0041680E" w:rsidRPr="0056229A" w:rsidRDefault="0041680E" w:rsidP="00AE4081">
      <w:pPr>
        <w:spacing w:after="0" w:line="360" w:lineRule="auto"/>
        <w:jc w:val="both"/>
        <w:rPr>
          <w:rFonts w:ascii="Book Antiqua" w:hAnsi="Book Antiqua"/>
          <w:sz w:val="24"/>
          <w:szCs w:val="24"/>
        </w:rPr>
      </w:pPr>
    </w:p>
    <w:p w14:paraId="1315DF9E" w14:textId="512790EA"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sz w:val="24"/>
          <w:szCs w:val="24"/>
        </w:rPr>
        <w:t>Emel Koseoglu</w:t>
      </w:r>
    </w:p>
    <w:p w14:paraId="75864A71" w14:textId="77777777" w:rsidR="00251FC6" w:rsidRPr="0056229A" w:rsidRDefault="00251FC6" w:rsidP="00AE4081">
      <w:pPr>
        <w:spacing w:after="0" w:line="360" w:lineRule="auto"/>
        <w:jc w:val="both"/>
        <w:rPr>
          <w:rFonts w:ascii="Book Antiqua" w:hAnsi="Book Antiqua"/>
          <w:b/>
          <w:sz w:val="24"/>
          <w:szCs w:val="24"/>
        </w:rPr>
      </w:pPr>
    </w:p>
    <w:p w14:paraId="6314FBC8" w14:textId="77E68435"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Emel Koseoglu,</w:t>
      </w:r>
      <w:r w:rsidRPr="0056229A">
        <w:rPr>
          <w:rFonts w:ascii="Book Antiqua" w:hAnsi="Book Antiqua"/>
          <w:sz w:val="24"/>
          <w:szCs w:val="24"/>
        </w:rPr>
        <w:t xml:space="preserve"> Department of Neurology, Faculty of Medicine, Erciyes University, Kayseri 38039, Turkey</w:t>
      </w:r>
    </w:p>
    <w:p w14:paraId="616AE228" w14:textId="77777777" w:rsidR="00251FC6" w:rsidRPr="0056229A" w:rsidRDefault="00251FC6" w:rsidP="00AE4081">
      <w:pPr>
        <w:spacing w:after="0" w:line="360" w:lineRule="auto"/>
        <w:jc w:val="both"/>
        <w:rPr>
          <w:rFonts w:ascii="Book Antiqua" w:hAnsi="Book Antiqua"/>
          <w:sz w:val="24"/>
          <w:szCs w:val="24"/>
        </w:rPr>
      </w:pPr>
    </w:p>
    <w:p w14:paraId="370C222A" w14:textId="176ACE67" w:rsidR="006D6263" w:rsidRPr="0056229A" w:rsidRDefault="00251FC6" w:rsidP="00AE4081">
      <w:pPr>
        <w:spacing w:after="0" w:line="360" w:lineRule="auto"/>
        <w:jc w:val="both"/>
        <w:rPr>
          <w:rFonts w:ascii="Book Antiqua" w:hAnsi="Book Antiqua"/>
          <w:sz w:val="24"/>
          <w:szCs w:val="24"/>
        </w:rPr>
      </w:pPr>
      <w:r w:rsidRPr="00464003">
        <w:rPr>
          <w:rFonts w:ascii="Book Antiqua" w:hAnsi="Book Antiqua"/>
          <w:b/>
          <w:bCs/>
          <w:sz w:val="24"/>
          <w:szCs w:val="24"/>
        </w:rPr>
        <w:t>ORCID number</w:t>
      </w:r>
      <w:r w:rsidRPr="0056229A">
        <w:rPr>
          <w:rFonts w:ascii="Book Antiqua" w:hAnsi="Book Antiqua"/>
          <w:b/>
          <w:sz w:val="24"/>
          <w:szCs w:val="24"/>
          <w:lang w:val="en-GB"/>
        </w:rPr>
        <w:t>:</w:t>
      </w:r>
      <w:r w:rsidR="0041680E" w:rsidRPr="0056229A">
        <w:rPr>
          <w:rFonts w:ascii="Book Antiqua" w:hAnsi="Book Antiqua"/>
          <w:b/>
          <w:sz w:val="24"/>
          <w:szCs w:val="24"/>
        </w:rPr>
        <w:t xml:space="preserve"> </w:t>
      </w:r>
      <w:r w:rsidRPr="0056229A">
        <w:rPr>
          <w:rFonts w:ascii="Book Antiqua" w:hAnsi="Book Antiqua"/>
          <w:sz w:val="24"/>
          <w:szCs w:val="24"/>
        </w:rPr>
        <w:t>Emel Koseoglu (</w:t>
      </w:r>
      <w:r w:rsidR="006D6263" w:rsidRPr="0056229A">
        <w:rPr>
          <w:rFonts w:ascii="Book Antiqua" w:hAnsi="Book Antiqua"/>
          <w:sz w:val="24"/>
          <w:szCs w:val="24"/>
        </w:rPr>
        <w:t>0000-0001-9620-9949</w:t>
      </w:r>
      <w:r w:rsidRPr="0056229A">
        <w:rPr>
          <w:rFonts w:ascii="Book Antiqua" w:hAnsi="Book Antiqua"/>
          <w:sz w:val="24"/>
          <w:szCs w:val="24"/>
        </w:rPr>
        <w:t>).</w:t>
      </w:r>
    </w:p>
    <w:p w14:paraId="455DC36B" w14:textId="77777777" w:rsidR="00251FC6" w:rsidRPr="0056229A" w:rsidRDefault="00251FC6" w:rsidP="00AE4081">
      <w:pPr>
        <w:spacing w:after="0" w:line="360" w:lineRule="auto"/>
        <w:jc w:val="both"/>
        <w:rPr>
          <w:rFonts w:ascii="Book Antiqua" w:hAnsi="Book Antiqua"/>
          <w:b/>
          <w:sz w:val="24"/>
          <w:szCs w:val="24"/>
        </w:rPr>
      </w:pPr>
    </w:p>
    <w:p w14:paraId="67877E6C" w14:textId="741B5AD5" w:rsidR="0041680E" w:rsidRPr="0056229A" w:rsidRDefault="00251FC6" w:rsidP="00AE4081">
      <w:pPr>
        <w:spacing w:after="0" w:line="360" w:lineRule="auto"/>
        <w:jc w:val="both"/>
        <w:rPr>
          <w:rFonts w:ascii="Book Antiqua" w:hAnsi="Book Antiqua"/>
          <w:sz w:val="24"/>
          <w:szCs w:val="24"/>
        </w:rPr>
      </w:pPr>
      <w:r w:rsidRPr="0056229A">
        <w:rPr>
          <w:rFonts w:ascii="Book Antiqua" w:hAnsi="Book Antiqua"/>
          <w:b/>
          <w:sz w:val="24"/>
          <w:szCs w:val="24"/>
          <w:lang w:val="en-GB"/>
        </w:rPr>
        <w:t>Author contributions:</w:t>
      </w:r>
      <w:r w:rsidR="006D6263" w:rsidRPr="0056229A">
        <w:rPr>
          <w:rFonts w:ascii="Book Antiqua" w:hAnsi="Book Antiqua"/>
          <w:b/>
          <w:sz w:val="24"/>
          <w:szCs w:val="24"/>
        </w:rPr>
        <w:t xml:space="preserve"> </w:t>
      </w:r>
      <w:r w:rsidR="0041680E" w:rsidRPr="0056229A">
        <w:rPr>
          <w:rFonts w:ascii="Book Antiqua" w:hAnsi="Book Antiqua"/>
          <w:sz w:val="24"/>
          <w:szCs w:val="24"/>
        </w:rPr>
        <w:t>Koseoglu E designed and wrote this review.</w:t>
      </w:r>
    </w:p>
    <w:p w14:paraId="587889F3" w14:textId="77777777" w:rsidR="00251FC6" w:rsidRPr="0056229A" w:rsidRDefault="00251FC6" w:rsidP="00AE4081">
      <w:pPr>
        <w:spacing w:after="0" w:line="360" w:lineRule="auto"/>
        <w:jc w:val="both"/>
        <w:rPr>
          <w:rFonts w:ascii="Book Antiqua" w:hAnsi="Book Antiqua"/>
          <w:b/>
          <w:sz w:val="24"/>
          <w:szCs w:val="24"/>
        </w:rPr>
      </w:pPr>
    </w:p>
    <w:p w14:paraId="28B265FD" w14:textId="6F5D49FC" w:rsidR="00251FC6" w:rsidRPr="0056229A" w:rsidRDefault="00251FC6" w:rsidP="00AE4081">
      <w:pPr>
        <w:spacing w:after="0" w:line="360" w:lineRule="auto"/>
        <w:jc w:val="both"/>
        <w:rPr>
          <w:rFonts w:ascii="Book Antiqua" w:hAnsi="Book Antiqua"/>
          <w:sz w:val="24"/>
          <w:szCs w:val="24"/>
        </w:rPr>
      </w:pPr>
      <w:r w:rsidRPr="0056229A">
        <w:rPr>
          <w:rFonts w:ascii="Book Antiqua" w:hAnsi="Book Antiqua"/>
          <w:b/>
          <w:sz w:val="24"/>
          <w:szCs w:val="24"/>
        </w:rPr>
        <w:t>Conflict-of-interest statement:</w:t>
      </w:r>
      <w:r w:rsidRPr="0056229A">
        <w:rPr>
          <w:rFonts w:ascii="Book Antiqua" w:hAnsi="Book Antiqua"/>
          <w:sz w:val="24"/>
          <w:szCs w:val="24"/>
        </w:rPr>
        <w:t xml:space="preserve"> The author declare</w:t>
      </w:r>
      <w:r w:rsidR="00063EDD">
        <w:rPr>
          <w:rFonts w:ascii="Book Antiqua" w:hAnsi="Book Antiqua" w:hint="eastAsia"/>
          <w:sz w:val="24"/>
          <w:szCs w:val="24"/>
          <w:lang w:eastAsia="zh-CN"/>
        </w:rPr>
        <w:t>s</w:t>
      </w:r>
      <w:r w:rsidRPr="0056229A">
        <w:rPr>
          <w:rFonts w:ascii="Book Antiqua" w:hAnsi="Book Antiqua"/>
          <w:sz w:val="24"/>
          <w:szCs w:val="24"/>
        </w:rPr>
        <w:t xml:space="preserve"> no conflict of interest.</w:t>
      </w:r>
    </w:p>
    <w:p w14:paraId="77FCC860" w14:textId="77777777" w:rsidR="00251FC6" w:rsidRPr="0056229A" w:rsidRDefault="00251FC6" w:rsidP="00AE4081">
      <w:pPr>
        <w:spacing w:after="0" w:line="360" w:lineRule="auto"/>
        <w:jc w:val="both"/>
        <w:rPr>
          <w:rFonts w:ascii="Book Antiqua" w:hAnsi="Book Antiqua"/>
          <w:sz w:val="24"/>
          <w:szCs w:val="24"/>
        </w:rPr>
      </w:pPr>
    </w:p>
    <w:p w14:paraId="0AB2177A" w14:textId="77777777" w:rsidR="00251FC6" w:rsidRPr="0056229A" w:rsidRDefault="00251FC6" w:rsidP="00AE4081">
      <w:pPr>
        <w:adjustRightInd w:val="0"/>
        <w:snapToGrid w:val="0"/>
        <w:spacing w:after="0" w:line="360" w:lineRule="auto"/>
        <w:jc w:val="both"/>
        <w:rPr>
          <w:rFonts w:ascii="Book Antiqua" w:eastAsia="PMingLiU" w:hAnsi="Book Antiqua"/>
          <w:sz w:val="24"/>
          <w:szCs w:val="24"/>
          <w:lang w:eastAsia="zh-TW"/>
        </w:rPr>
      </w:pPr>
      <w:r w:rsidRPr="0056229A">
        <w:rPr>
          <w:rFonts w:ascii="Book Antiqua" w:hAnsi="Book Antiqua"/>
          <w:b/>
          <w:sz w:val="24"/>
          <w:szCs w:val="24"/>
        </w:rPr>
        <w:t>Open-Access:</w:t>
      </w:r>
      <w:r w:rsidRPr="0056229A">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3B6003" w14:textId="77777777" w:rsidR="00251FC6" w:rsidRPr="0056229A" w:rsidRDefault="00251FC6" w:rsidP="00AE4081">
      <w:pPr>
        <w:adjustRightInd w:val="0"/>
        <w:snapToGrid w:val="0"/>
        <w:spacing w:after="0" w:line="360" w:lineRule="auto"/>
        <w:jc w:val="both"/>
        <w:rPr>
          <w:rFonts w:ascii="Book Antiqua" w:hAnsi="Book Antiqua"/>
          <w:sz w:val="24"/>
          <w:szCs w:val="24"/>
          <w:lang w:eastAsia="zh-CN"/>
        </w:rPr>
      </w:pPr>
    </w:p>
    <w:p w14:paraId="19DF31E0" w14:textId="54FC0170" w:rsidR="00251FC6" w:rsidRPr="0056229A" w:rsidRDefault="00251FC6" w:rsidP="00AE4081">
      <w:pPr>
        <w:pStyle w:val="1"/>
        <w:snapToGrid w:val="0"/>
        <w:spacing w:line="360" w:lineRule="auto"/>
        <w:jc w:val="both"/>
        <w:rPr>
          <w:rFonts w:ascii="Book Antiqua" w:hAnsi="Book Antiqua" w:cs="Times New Roman"/>
          <w:b/>
          <w:bCs/>
          <w:color w:val="auto"/>
          <w:sz w:val="24"/>
          <w:szCs w:val="24"/>
          <w:lang w:val="en-US" w:eastAsia="zh-CN"/>
        </w:rPr>
      </w:pPr>
      <w:r w:rsidRPr="0056229A">
        <w:rPr>
          <w:rFonts w:ascii="Book Antiqua" w:hAnsi="Book Antiqua" w:cs="Times New Roman"/>
          <w:b/>
          <w:bCs/>
          <w:color w:val="auto"/>
          <w:sz w:val="24"/>
          <w:szCs w:val="24"/>
          <w:lang w:val="en-US"/>
        </w:rPr>
        <w:t>Manuscript</w:t>
      </w:r>
      <w:r w:rsidRPr="0056229A">
        <w:rPr>
          <w:rFonts w:ascii="Book Antiqua" w:hAnsi="Book Antiqua" w:cs="Times New Roman"/>
          <w:b/>
          <w:bCs/>
          <w:color w:val="auto"/>
          <w:sz w:val="24"/>
          <w:szCs w:val="24"/>
          <w:lang w:val="en-US" w:eastAsia="zh-CN"/>
        </w:rPr>
        <w:t xml:space="preserve"> </w:t>
      </w:r>
      <w:r w:rsidRPr="0056229A">
        <w:rPr>
          <w:rFonts w:ascii="Book Antiqua" w:hAnsi="Book Antiqua" w:cs="Times New Roman"/>
          <w:b/>
          <w:bCs/>
          <w:color w:val="auto"/>
          <w:sz w:val="24"/>
          <w:szCs w:val="24"/>
          <w:lang w:val="en-US"/>
        </w:rPr>
        <w:t>source:</w:t>
      </w:r>
      <w:r w:rsidRPr="0056229A">
        <w:rPr>
          <w:rFonts w:ascii="Book Antiqua" w:hAnsi="Book Antiqua" w:cs="Times New Roman"/>
          <w:b/>
          <w:bCs/>
          <w:color w:val="auto"/>
          <w:sz w:val="24"/>
          <w:szCs w:val="24"/>
          <w:lang w:val="en-US" w:eastAsia="zh-CN"/>
        </w:rPr>
        <w:t xml:space="preserve"> </w:t>
      </w:r>
      <w:r w:rsidR="002D0E24" w:rsidRPr="002D0E24">
        <w:rPr>
          <w:rFonts w:ascii="Book Antiqua" w:hAnsi="Book Antiqua" w:cs="Times New Roman"/>
          <w:bCs/>
          <w:color w:val="auto"/>
          <w:sz w:val="24"/>
          <w:szCs w:val="24"/>
          <w:lang w:val="en-US"/>
        </w:rPr>
        <w:t xml:space="preserve">Invited </w:t>
      </w:r>
      <w:r w:rsidRPr="0056229A">
        <w:rPr>
          <w:rFonts w:ascii="Book Antiqua" w:hAnsi="Book Antiqua" w:cs="Times New Roman"/>
          <w:bCs/>
          <w:color w:val="auto"/>
          <w:sz w:val="24"/>
          <w:szCs w:val="24"/>
          <w:lang w:val="en-US"/>
        </w:rPr>
        <w:t>manuscript</w:t>
      </w:r>
    </w:p>
    <w:p w14:paraId="22892FAD" w14:textId="77777777" w:rsidR="00251FC6" w:rsidRPr="0056229A" w:rsidRDefault="00251FC6" w:rsidP="00AE4081">
      <w:pPr>
        <w:adjustRightInd w:val="0"/>
        <w:snapToGrid w:val="0"/>
        <w:spacing w:after="0" w:line="360" w:lineRule="auto"/>
        <w:jc w:val="both"/>
        <w:rPr>
          <w:rFonts w:ascii="Book Antiqua" w:hAnsi="Book Antiqua" w:cs="Times New Roman"/>
          <w:b/>
          <w:sz w:val="24"/>
          <w:szCs w:val="24"/>
          <w:lang w:val="en-US" w:eastAsia="zh-CN"/>
        </w:rPr>
      </w:pPr>
    </w:p>
    <w:p w14:paraId="070A6D44" w14:textId="482147CB" w:rsidR="0041680E" w:rsidRPr="0056229A" w:rsidRDefault="00251FC6" w:rsidP="00AE4081">
      <w:pPr>
        <w:spacing w:after="0" w:line="360" w:lineRule="auto"/>
        <w:jc w:val="both"/>
        <w:rPr>
          <w:rFonts w:ascii="Book Antiqua" w:hAnsi="Book Antiqua"/>
          <w:sz w:val="24"/>
          <w:szCs w:val="24"/>
          <w:lang w:eastAsia="zh-CN"/>
        </w:rPr>
      </w:pPr>
      <w:r w:rsidRPr="0056229A">
        <w:rPr>
          <w:rFonts w:ascii="Book Antiqua" w:hAnsi="Book Antiqua"/>
          <w:b/>
          <w:sz w:val="24"/>
          <w:szCs w:val="24"/>
        </w:rPr>
        <w:t>Corresponding author:</w:t>
      </w:r>
      <w:r w:rsidRPr="0056229A">
        <w:rPr>
          <w:rFonts w:ascii="Book Antiqua" w:hAnsi="Book Antiqua"/>
          <w:sz w:val="24"/>
          <w:szCs w:val="24"/>
        </w:rPr>
        <w:t xml:space="preserve"> </w:t>
      </w:r>
      <w:r w:rsidR="0041680E" w:rsidRPr="0056229A">
        <w:rPr>
          <w:rFonts w:ascii="Book Antiqua" w:hAnsi="Book Antiqua"/>
          <w:b/>
          <w:sz w:val="24"/>
          <w:szCs w:val="24"/>
        </w:rPr>
        <w:t xml:space="preserve">Emel Koseoglu, </w:t>
      </w:r>
      <w:r w:rsidRPr="0056229A">
        <w:rPr>
          <w:rFonts w:ascii="Book Antiqua" w:hAnsi="Book Antiqua"/>
          <w:b/>
          <w:sz w:val="24"/>
          <w:szCs w:val="24"/>
        </w:rPr>
        <w:t>MD, Professor,</w:t>
      </w:r>
      <w:r w:rsidR="0041680E" w:rsidRPr="0056229A">
        <w:rPr>
          <w:rFonts w:ascii="Book Antiqua" w:hAnsi="Book Antiqua"/>
          <w:sz w:val="24"/>
          <w:szCs w:val="24"/>
        </w:rPr>
        <w:t xml:space="preserve"> </w:t>
      </w:r>
      <w:bookmarkStart w:id="2" w:name="OLE_LINK15"/>
      <w:bookmarkStart w:id="3" w:name="OLE_LINK17"/>
      <w:r w:rsidR="0041680E" w:rsidRPr="0056229A">
        <w:rPr>
          <w:rFonts w:ascii="Book Antiqua" w:hAnsi="Book Antiqua"/>
          <w:sz w:val="24"/>
          <w:szCs w:val="24"/>
        </w:rPr>
        <w:t>Department of Neurology</w:t>
      </w:r>
      <w:bookmarkEnd w:id="2"/>
      <w:bookmarkEnd w:id="3"/>
      <w:r w:rsidR="0041680E" w:rsidRPr="0056229A">
        <w:rPr>
          <w:rFonts w:ascii="Book Antiqua" w:hAnsi="Book Antiqua"/>
          <w:sz w:val="24"/>
          <w:szCs w:val="24"/>
        </w:rPr>
        <w:t xml:space="preserve">, </w:t>
      </w:r>
      <w:bookmarkStart w:id="4" w:name="OLE_LINK18"/>
      <w:r w:rsidR="0041680E" w:rsidRPr="0056229A">
        <w:rPr>
          <w:rFonts w:ascii="Book Antiqua" w:hAnsi="Book Antiqua"/>
          <w:sz w:val="24"/>
          <w:szCs w:val="24"/>
        </w:rPr>
        <w:t>Faculty of Medicine, Erciyes University</w:t>
      </w:r>
      <w:bookmarkEnd w:id="4"/>
      <w:r w:rsidR="0041680E" w:rsidRPr="0056229A">
        <w:rPr>
          <w:rFonts w:ascii="Book Antiqua" w:hAnsi="Book Antiqua"/>
          <w:sz w:val="24"/>
          <w:szCs w:val="24"/>
        </w:rPr>
        <w:t>, Kayseri 38039, Turkey</w:t>
      </w:r>
      <w:r w:rsidRPr="0056229A">
        <w:rPr>
          <w:rFonts w:ascii="Book Antiqua" w:hAnsi="Book Antiqua"/>
          <w:sz w:val="24"/>
          <w:szCs w:val="24"/>
        </w:rPr>
        <w:t>.</w:t>
      </w:r>
      <w:r w:rsidR="0041680E" w:rsidRPr="0056229A">
        <w:rPr>
          <w:rFonts w:ascii="Book Antiqua" w:hAnsi="Book Antiqua"/>
          <w:sz w:val="24"/>
          <w:szCs w:val="24"/>
        </w:rPr>
        <w:t xml:space="preserve"> </w:t>
      </w:r>
      <w:r w:rsidR="00241500" w:rsidRPr="00464003">
        <w:rPr>
          <w:rFonts w:ascii="Book Antiqua" w:hAnsi="Book Antiqua"/>
          <w:sz w:val="24"/>
          <w:szCs w:val="24"/>
        </w:rPr>
        <w:t>emelk@erciyes.edu.tr</w:t>
      </w:r>
      <w:r w:rsidR="00241500">
        <w:rPr>
          <w:rFonts w:ascii="Book Antiqua" w:hAnsi="Book Antiqua" w:hint="eastAsia"/>
          <w:sz w:val="24"/>
          <w:szCs w:val="24"/>
          <w:u w:val="single"/>
          <w:lang w:eastAsia="zh-CN"/>
        </w:rPr>
        <w:t xml:space="preserve"> </w:t>
      </w:r>
    </w:p>
    <w:p w14:paraId="360E8ECA" w14:textId="0988643E" w:rsidR="0041680E" w:rsidRPr="0056229A" w:rsidRDefault="0041680E" w:rsidP="00AE4081">
      <w:pPr>
        <w:tabs>
          <w:tab w:val="left" w:pos="5550"/>
        </w:tabs>
        <w:spacing w:after="0" w:line="360" w:lineRule="auto"/>
        <w:jc w:val="both"/>
        <w:rPr>
          <w:rFonts w:ascii="Book Antiqua" w:hAnsi="Book Antiqua"/>
          <w:sz w:val="24"/>
          <w:szCs w:val="24"/>
        </w:rPr>
      </w:pPr>
      <w:r w:rsidRPr="0056229A">
        <w:rPr>
          <w:rFonts w:ascii="Book Antiqua" w:hAnsi="Book Antiqua"/>
          <w:b/>
          <w:sz w:val="24"/>
          <w:szCs w:val="24"/>
        </w:rPr>
        <w:lastRenderedPageBreak/>
        <w:t>Telephone:</w:t>
      </w:r>
      <w:r w:rsidRPr="0056229A">
        <w:rPr>
          <w:rFonts w:ascii="Book Antiqua" w:hAnsi="Book Antiqua"/>
          <w:sz w:val="24"/>
          <w:szCs w:val="24"/>
        </w:rPr>
        <w:t xml:space="preserve"> </w:t>
      </w:r>
      <w:r w:rsidR="00251FC6" w:rsidRPr="0056229A">
        <w:rPr>
          <w:rFonts w:ascii="Book Antiqua" w:hAnsi="Book Antiqua"/>
          <w:sz w:val="24"/>
          <w:szCs w:val="24"/>
        </w:rPr>
        <w:t>+</w:t>
      </w:r>
      <w:r w:rsidRPr="0056229A">
        <w:rPr>
          <w:rFonts w:ascii="Book Antiqua" w:hAnsi="Book Antiqua"/>
          <w:sz w:val="24"/>
          <w:szCs w:val="24"/>
        </w:rPr>
        <w:t>90</w:t>
      </w:r>
      <w:r w:rsidR="00251FC6" w:rsidRPr="0056229A">
        <w:rPr>
          <w:rFonts w:ascii="Book Antiqua" w:hAnsi="Book Antiqua"/>
          <w:sz w:val="24"/>
          <w:szCs w:val="24"/>
        </w:rPr>
        <w:t>-</w:t>
      </w:r>
      <w:r w:rsidRPr="0056229A">
        <w:rPr>
          <w:rFonts w:ascii="Book Antiqua" w:hAnsi="Book Antiqua"/>
          <w:sz w:val="24"/>
          <w:szCs w:val="24"/>
        </w:rPr>
        <w:t>352</w:t>
      </w:r>
      <w:r w:rsidR="00251FC6" w:rsidRPr="0056229A">
        <w:rPr>
          <w:rFonts w:ascii="Book Antiqua" w:hAnsi="Book Antiqua"/>
          <w:sz w:val="24"/>
          <w:szCs w:val="24"/>
        </w:rPr>
        <w:t>-</w:t>
      </w:r>
      <w:r w:rsidRPr="0056229A">
        <w:rPr>
          <w:rFonts w:ascii="Book Antiqua" w:hAnsi="Book Antiqua"/>
          <w:sz w:val="24"/>
          <w:szCs w:val="24"/>
        </w:rPr>
        <w:t>2076666</w:t>
      </w:r>
      <w:r w:rsidR="00634E0B">
        <w:rPr>
          <w:rFonts w:ascii="Book Antiqua" w:hAnsi="Book Antiqua"/>
          <w:sz w:val="24"/>
          <w:szCs w:val="24"/>
        </w:rPr>
        <w:t>/21755</w:t>
      </w:r>
      <w:r w:rsidRPr="0056229A">
        <w:rPr>
          <w:rFonts w:ascii="Book Antiqua" w:hAnsi="Book Antiqua"/>
          <w:sz w:val="24"/>
          <w:szCs w:val="24"/>
        </w:rPr>
        <w:t xml:space="preserve"> </w:t>
      </w:r>
      <w:r w:rsidR="001E62DC" w:rsidRPr="0056229A">
        <w:rPr>
          <w:rFonts w:ascii="Book Antiqua" w:hAnsi="Book Antiqua"/>
          <w:sz w:val="24"/>
          <w:szCs w:val="24"/>
        </w:rPr>
        <w:tab/>
      </w:r>
    </w:p>
    <w:p w14:paraId="6788A0FD" w14:textId="4EE21DEB"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Fax:</w:t>
      </w:r>
      <w:r w:rsidRPr="0056229A">
        <w:rPr>
          <w:rFonts w:ascii="Book Antiqua" w:hAnsi="Book Antiqua"/>
          <w:sz w:val="24"/>
          <w:szCs w:val="24"/>
        </w:rPr>
        <w:t xml:space="preserve"> </w:t>
      </w:r>
      <w:r w:rsidR="00251FC6" w:rsidRPr="0056229A">
        <w:rPr>
          <w:rFonts w:ascii="Book Antiqua" w:hAnsi="Book Antiqua"/>
          <w:sz w:val="24"/>
          <w:szCs w:val="24"/>
        </w:rPr>
        <w:t>+</w:t>
      </w:r>
      <w:r w:rsidRPr="0056229A">
        <w:rPr>
          <w:rFonts w:ascii="Book Antiqua" w:hAnsi="Book Antiqua"/>
          <w:sz w:val="24"/>
          <w:szCs w:val="24"/>
        </w:rPr>
        <w:t>90</w:t>
      </w:r>
      <w:r w:rsidR="00251FC6" w:rsidRPr="0056229A">
        <w:rPr>
          <w:rFonts w:ascii="Book Antiqua" w:hAnsi="Book Antiqua"/>
          <w:sz w:val="24"/>
          <w:szCs w:val="24"/>
        </w:rPr>
        <w:t>-</w:t>
      </w:r>
      <w:r w:rsidRPr="0056229A">
        <w:rPr>
          <w:rFonts w:ascii="Book Antiqua" w:hAnsi="Book Antiqua"/>
          <w:sz w:val="24"/>
          <w:szCs w:val="24"/>
        </w:rPr>
        <w:t>352</w:t>
      </w:r>
      <w:r w:rsidR="00251FC6" w:rsidRPr="0056229A">
        <w:rPr>
          <w:rFonts w:ascii="Book Antiqua" w:hAnsi="Book Antiqua"/>
          <w:sz w:val="24"/>
          <w:szCs w:val="24"/>
        </w:rPr>
        <w:t>-</w:t>
      </w:r>
      <w:r w:rsidRPr="0056229A">
        <w:rPr>
          <w:rFonts w:ascii="Book Antiqua" w:hAnsi="Book Antiqua"/>
          <w:sz w:val="24"/>
          <w:szCs w:val="24"/>
        </w:rPr>
        <w:t>4374931</w:t>
      </w:r>
    </w:p>
    <w:p w14:paraId="7F95004B" w14:textId="77777777" w:rsidR="006D6263" w:rsidRPr="0056229A" w:rsidRDefault="006D6263" w:rsidP="00AE4081">
      <w:pPr>
        <w:spacing w:after="0" w:line="360" w:lineRule="auto"/>
        <w:jc w:val="both"/>
        <w:rPr>
          <w:rFonts w:ascii="Book Antiqua" w:hAnsi="Book Antiqua"/>
          <w:b/>
          <w:sz w:val="24"/>
          <w:szCs w:val="24"/>
        </w:rPr>
      </w:pPr>
    </w:p>
    <w:p w14:paraId="66F2E7C0" w14:textId="77777777" w:rsidR="00A32742" w:rsidRPr="0056229A" w:rsidRDefault="00A32742" w:rsidP="00AE4081">
      <w:pPr>
        <w:adjustRightInd w:val="0"/>
        <w:snapToGrid w:val="0"/>
        <w:spacing w:after="0" w:line="360" w:lineRule="auto"/>
        <w:jc w:val="both"/>
        <w:rPr>
          <w:rFonts w:ascii="Book Antiqua" w:eastAsia="宋体" w:hAnsi="Book Antiqua"/>
          <w:sz w:val="24"/>
          <w:szCs w:val="24"/>
        </w:rPr>
      </w:pPr>
      <w:r w:rsidRPr="0056229A">
        <w:rPr>
          <w:rFonts w:ascii="Book Antiqua" w:hAnsi="Book Antiqua"/>
          <w:b/>
          <w:sz w:val="24"/>
          <w:szCs w:val="24"/>
        </w:rPr>
        <w:t>Received:</w:t>
      </w:r>
      <w:r w:rsidRPr="0056229A">
        <w:rPr>
          <w:rFonts w:ascii="Book Antiqua" w:hAnsi="Book Antiqua"/>
          <w:sz w:val="24"/>
          <w:szCs w:val="24"/>
        </w:rPr>
        <w:t xml:space="preserve"> </w:t>
      </w:r>
      <w:r w:rsidRPr="0056229A">
        <w:rPr>
          <w:rFonts w:ascii="Book Antiqua" w:eastAsia="宋体" w:hAnsi="Book Antiqua"/>
          <w:sz w:val="24"/>
          <w:szCs w:val="24"/>
        </w:rPr>
        <w:t>March</w:t>
      </w:r>
      <w:r w:rsidRPr="0056229A">
        <w:rPr>
          <w:rFonts w:ascii="Book Antiqua" w:hAnsi="Book Antiqua"/>
          <w:sz w:val="24"/>
          <w:szCs w:val="24"/>
        </w:rPr>
        <w:t xml:space="preserve"> 21, 201</w:t>
      </w:r>
      <w:r w:rsidRPr="0056229A">
        <w:rPr>
          <w:rFonts w:ascii="Book Antiqua" w:eastAsia="宋体" w:hAnsi="Book Antiqua"/>
          <w:sz w:val="24"/>
          <w:szCs w:val="24"/>
        </w:rPr>
        <w:t>9</w:t>
      </w:r>
    </w:p>
    <w:p w14:paraId="0FB1947C" w14:textId="77777777" w:rsidR="00A32742" w:rsidRPr="0056229A" w:rsidRDefault="00A32742" w:rsidP="00AE4081">
      <w:pPr>
        <w:adjustRightInd w:val="0"/>
        <w:snapToGrid w:val="0"/>
        <w:spacing w:after="0" w:line="360" w:lineRule="auto"/>
        <w:jc w:val="both"/>
        <w:rPr>
          <w:rFonts w:ascii="Book Antiqua" w:eastAsia="PMingLiU" w:hAnsi="Book Antiqua"/>
          <w:sz w:val="24"/>
          <w:szCs w:val="24"/>
          <w:lang w:eastAsia="zh-TW"/>
        </w:rPr>
      </w:pPr>
      <w:r w:rsidRPr="0056229A">
        <w:rPr>
          <w:rFonts w:ascii="Book Antiqua" w:hAnsi="Book Antiqua"/>
          <w:b/>
          <w:sz w:val="24"/>
          <w:szCs w:val="24"/>
        </w:rPr>
        <w:t>Peer-review started:</w:t>
      </w:r>
      <w:r w:rsidRPr="0056229A">
        <w:rPr>
          <w:rFonts w:ascii="Book Antiqua" w:hAnsi="Book Antiqua"/>
          <w:sz w:val="24"/>
          <w:szCs w:val="24"/>
        </w:rPr>
        <w:t xml:space="preserve"> </w:t>
      </w:r>
      <w:r w:rsidRPr="0056229A">
        <w:rPr>
          <w:rFonts w:ascii="Book Antiqua" w:eastAsia="宋体" w:hAnsi="Book Antiqua"/>
          <w:sz w:val="24"/>
          <w:szCs w:val="24"/>
        </w:rPr>
        <w:t>March</w:t>
      </w:r>
      <w:r w:rsidRPr="0056229A">
        <w:rPr>
          <w:rFonts w:ascii="Book Antiqua" w:hAnsi="Book Antiqua"/>
          <w:sz w:val="24"/>
          <w:szCs w:val="24"/>
        </w:rPr>
        <w:t xml:space="preserve"> 23, 201</w:t>
      </w:r>
      <w:r w:rsidRPr="0056229A">
        <w:rPr>
          <w:rFonts w:ascii="Book Antiqua" w:eastAsia="宋体" w:hAnsi="Book Antiqua"/>
          <w:sz w:val="24"/>
          <w:szCs w:val="24"/>
        </w:rPr>
        <w:t>9</w:t>
      </w:r>
    </w:p>
    <w:p w14:paraId="2A9A0375" w14:textId="77777777" w:rsidR="00A32742" w:rsidRPr="0056229A" w:rsidRDefault="00A32742" w:rsidP="00AE4081">
      <w:pPr>
        <w:adjustRightInd w:val="0"/>
        <w:snapToGrid w:val="0"/>
        <w:spacing w:after="0" w:line="360" w:lineRule="auto"/>
        <w:jc w:val="both"/>
        <w:rPr>
          <w:rFonts w:ascii="Book Antiqua" w:eastAsia="宋体" w:hAnsi="Book Antiqua"/>
          <w:sz w:val="24"/>
          <w:szCs w:val="24"/>
          <w:lang w:eastAsia="zh-CN"/>
        </w:rPr>
      </w:pPr>
      <w:r w:rsidRPr="0056229A">
        <w:rPr>
          <w:rFonts w:ascii="Book Antiqua" w:hAnsi="Book Antiqua"/>
          <w:b/>
          <w:sz w:val="24"/>
          <w:szCs w:val="24"/>
        </w:rPr>
        <w:t>First decision:</w:t>
      </w:r>
      <w:r w:rsidRPr="0056229A">
        <w:rPr>
          <w:rFonts w:ascii="Book Antiqua" w:hAnsi="Book Antiqua"/>
          <w:sz w:val="24"/>
          <w:szCs w:val="24"/>
        </w:rPr>
        <w:t xml:space="preserve"> </w:t>
      </w:r>
      <w:r w:rsidRPr="0056229A">
        <w:rPr>
          <w:rFonts w:ascii="Book Antiqua" w:eastAsia="宋体" w:hAnsi="Book Antiqua"/>
          <w:sz w:val="24"/>
          <w:szCs w:val="24"/>
        </w:rPr>
        <w:t>April</w:t>
      </w:r>
      <w:r w:rsidRPr="0056229A">
        <w:rPr>
          <w:rFonts w:ascii="Book Antiqua" w:hAnsi="Book Antiqua"/>
          <w:sz w:val="24"/>
          <w:szCs w:val="24"/>
        </w:rPr>
        <w:t xml:space="preserve"> </w:t>
      </w:r>
      <w:r w:rsidRPr="0056229A">
        <w:rPr>
          <w:rFonts w:ascii="Book Antiqua" w:eastAsia="宋体" w:hAnsi="Book Antiqua"/>
          <w:sz w:val="24"/>
          <w:szCs w:val="24"/>
        </w:rPr>
        <w:t>18</w:t>
      </w:r>
      <w:r w:rsidRPr="0056229A">
        <w:rPr>
          <w:rFonts w:ascii="Book Antiqua" w:hAnsi="Book Antiqua"/>
          <w:sz w:val="24"/>
          <w:szCs w:val="24"/>
        </w:rPr>
        <w:t>, 201</w:t>
      </w:r>
      <w:r w:rsidRPr="0056229A">
        <w:rPr>
          <w:rFonts w:ascii="Book Antiqua" w:eastAsia="宋体" w:hAnsi="Book Antiqua"/>
          <w:sz w:val="24"/>
          <w:szCs w:val="24"/>
        </w:rPr>
        <w:t>9</w:t>
      </w:r>
    </w:p>
    <w:p w14:paraId="718371FF" w14:textId="3A3D8400" w:rsidR="00A32742" w:rsidRPr="0056229A" w:rsidRDefault="00A32742" w:rsidP="00AE4081">
      <w:pPr>
        <w:adjustRightInd w:val="0"/>
        <w:snapToGrid w:val="0"/>
        <w:spacing w:after="0" w:line="360" w:lineRule="auto"/>
        <w:jc w:val="both"/>
        <w:rPr>
          <w:rFonts w:ascii="Book Antiqua" w:eastAsia="宋体" w:hAnsi="Book Antiqua"/>
          <w:sz w:val="24"/>
          <w:szCs w:val="24"/>
        </w:rPr>
      </w:pPr>
      <w:r w:rsidRPr="0056229A">
        <w:rPr>
          <w:rFonts w:ascii="Book Antiqua" w:hAnsi="Book Antiqua"/>
          <w:b/>
          <w:sz w:val="24"/>
          <w:szCs w:val="24"/>
        </w:rPr>
        <w:t>Revised:</w:t>
      </w:r>
      <w:r w:rsidRPr="0056229A">
        <w:rPr>
          <w:rFonts w:ascii="Book Antiqua" w:hAnsi="Book Antiqua"/>
          <w:sz w:val="24"/>
          <w:szCs w:val="24"/>
        </w:rPr>
        <w:t xml:space="preserve"> </w:t>
      </w:r>
      <w:r w:rsidR="00813B71">
        <w:rPr>
          <w:rFonts w:ascii="Book Antiqua" w:eastAsia="宋体" w:hAnsi="Book Antiqua"/>
          <w:sz w:val="24"/>
          <w:szCs w:val="24"/>
        </w:rPr>
        <w:t>May</w:t>
      </w:r>
      <w:r w:rsidRPr="0056229A">
        <w:rPr>
          <w:rFonts w:ascii="Book Antiqua" w:hAnsi="Book Antiqua"/>
          <w:sz w:val="24"/>
          <w:szCs w:val="24"/>
        </w:rPr>
        <w:t xml:space="preserve"> </w:t>
      </w:r>
      <w:r w:rsidR="00813B71">
        <w:rPr>
          <w:rFonts w:ascii="Book Antiqua" w:hAnsi="Book Antiqua"/>
          <w:sz w:val="24"/>
          <w:szCs w:val="24"/>
        </w:rPr>
        <w:t>18</w:t>
      </w:r>
      <w:r w:rsidRPr="0056229A">
        <w:rPr>
          <w:rFonts w:ascii="Book Antiqua" w:hAnsi="Book Antiqua"/>
          <w:sz w:val="24"/>
          <w:szCs w:val="24"/>
        </w:rPr>
        <w:t>, 201</w:t>
      </w:r>
      <w:r w:rsidRPr="0056229A">
        <w:rPr>
          <w:rFonts w:ascii="Book Antiqua" w:eastAsia="宋体" w:hAnsi="Book Antiqua"/>
          <w:sz w:val="24"/>
          <w:szCs w:val="24"/>
        </w:rPr>
        <w:t>9</w:t>
      </w:r>
    </w:p>
    <w:p w14:paraId="5AB94350" w14:textId="5CE65917" w:rsidR="00A32742" w:rsidRPr="0056229A" w:rsidRDefault="00A32742" w:rsidP="00AE4081">
      <w:pPr>
        <w:adjustRightInd w:val="0"/>
        <w:snapToGrid w:val="0"/>
        <w:spacing w:after="0" w:line="360" w:lineRule="auto"/>
        <w:jc w:val="both"/>
        <w:rPr>
          <w:rFonts w:ascii="Book Antiqua" w:eastAsia="PMingLiU" w:hAnsi="Book Antiqua"/>
          <w:sz w:val="24"/>
          <w:szCs w:val="24"/>
          <w:lang w:eastAsia="zh-TW"/>
        </w:rPr>
      </w:pPr>
      <w:r w:rsidRPr="0056229A">
        <w:rPr>
          <w:rFonts w:ascii="Book Antiqua" w:hAnsi="Book Antiqua"/>
          <w:b/>
          <w:sz w:val="24"/>
          <w:szCs w:val="24"/>
        </w:rPr>
        <w:t>Accepted:</w:t>
      </w:r>
      <w:r w:rsidR="003235BA" w:rsidRPr="003235BA">
        <w:t xml:space="preserve"> </w:t>
      </w:r>
      <w:r w:rsidR="003235BA" w:rsidRPr="003235BA">
        <w:rPr>
          <w:rFonts w:ascii="Book Antiqua" w:hAnsi="Book Antiqua"/>
          <w:bCs/>
          <w:sz w:val="24"/>
          <w:szCs w:val="24"/>
        </w:rPr>
        <w:t>June 10, 2019</w:t>
      </w:r>
      <w:r w:rsidRPr="0056229A">
        <w:rPr>
          <w:rFonts w:ascii="Book Antiqua" w:hAnsi="Book Antiqua"/>
          <w:sz w:val="24"/>
          <w:szCs w:val="24"/>
        </w:rPr>
        <w:t xml:space="preserve"> </w:t>
      </w:r>
    </w:p>
    <w:p w14:paraId="105841B0" w14:textId="69CE7BF2" w:rsidR="00A32742" w:rsidRPr="0056229A" w:rsidRDefault="00A32742" w:rsidP="00AE4081">
      <w:pPr>
        <w:adjustRightInd w:val="0"/>
        <w:snapToGrid w:val="0"/>
        <w:spacing w:after="0" w:line="360" w:lineRule="auto"/>
        <w:jc w:val="both"/>
        <w:rPr>
          <w:rFonts w:ascii="Book Antiqua" w:hAnsi="Book Antiqua"/>
          <w:b/>
          <w:sz w:val="24"/>
          <w:szCs w:val="24"/>
          <w:lang w:eastAsia="zh-CN"/>
        </w:rPr>
      </w:pPr>
      <w:r w:rsidRPr="0056229A">
        <w:rPr>
          <w:rFonts w:ascii="Book Antiqua" w:hAnsi="Book Antiqua"/>
          <w:b/>
          <w:sz w:val="24"/>
          <w:szCs w:val="24"/>
        </w:rPr>
        <w:t>Article in press:</w:t>
      </w:r>
      <w:r w:rsidR="00464003" w:rsidRPr="00464003">
        <w:rPr>
          <w:rFonts w:ascii="Book Antiqua" w:hAnsi="Book Antiqua"/>
          <w:bCs/>
          <w:sz w:val="24"/>
          <w:szCs w:val="24"/>
        </w:rPr>
        <w:t xml:space="preserve"> </w:t>
      </w:r>
      <w:r w:rsidR="00464003" w:rsidRPr="003235BA">
        <w:rPr>
          <w:rFonts w:ascii="Book Antiqua" w:hAnsi="Book Antiqua"/>
          <w:bCs/>
          <w:sz w:val="24"/>
          <w:szCs w:val="24"/>
        </w:rPr>
        <w:t>June 10, 2019</w:t>
      </w:r>
    </w:p>
    <w:p w14:paraId="24DCA673" w14:textId="3FCC09D8" w:rsidR="00A32742" w:rsidRPr="0056229A" w:rsidRDefault="00A32742" w:rsidP="00AE4081">
      <w:pPr>
        <w:adjustRightInd w:val="0"/>
        <w:snapToGrid w:val="0"/>
        <w:spacing w:after="0" w:line="360" w:lineRule="auto"/>
        <w:jc w:val="both"/>
        <w:rPr>
          <w:rFonts w:ascii="Book Antiqua" w:eastAsia="宋体" w:hAnsi="Book Antiqua"/>
          <w:b/>
          <w:sz w:val="24"/>
          <w:szCs w:val="24"/>
        </w:rPr>
      </w:pPr>
      <w:r w:rsidRPr="0056229A">
        <w:rPr>
          <w:rFonts w:ascii="Book Antiqua" w:hAnsi="Book Antiqua"/>
          <w:b/>
          <w:sz w:val="24"/>
          <w:szCs w:val="24"/>
        </w:rPr>
        <w:t>Published online:</w:t>
      </w:r>
      <w:r w:rsidR="00464003" w:rsidRPr="00773643">
        <w:rPr>
          <w:rFonts w:ascii="Book Antiqua" w:eastAsia="宋体" w:hAnsi="Book Antiqua" w:cs="Times New Roman"/>
          <w:b/>
          <w:sz w:val="24"/>
          <w:szCs w:val="24"/>
          <w:lang w:val="en-US" w:eastAsia="zh-CN"/>
        </w:rPr>
        <w:t xml:space="preserve"> </w:t>
      </w:r>
      <w:r w:rsidR="00464003">
        <w:rPr>
          <w:rFonts w:ascii="Book Antiqua" w:eastAsia="宋体" w:hAnsi="Book Antiqua" w:cs="宋体" w:hint="eastAsia"/>
          <w:color w:val="000000" w:themeColor="text1"/>
          <w:sz w:val="24"/>
          <w:szCs w:val="24"/>
        </w:rPr>
        <w:t>July</w:t>
      </w:r>
      <w:r w:rsidR="00464003" w:rsidRPr="00654D1B">
        <w:rPr>
          <w:rFonts w:ascii="Book Antiqua" w:eastAsia="宋体" w:hAnsi="Book Antiqua" w:cs="宋体"/>
          <w:color w:val="000000" w:themeColor="text1"/>
          <w:sz w:val="24"/>
          <w:szCs w:val="24"/>
        </w:rPr>
        <w:t xml:space="preserve"> 2</w:t>
      </w:r>
      <w:r w:rsidR="00464003">
        <w:rPr>
          <w:rFonts w:ascii="Book Antiqua" w:eastAsia="宋体" w:hAnsi="Book Antiqua" w:cs="宋体" w:hint="eastAsia"/>
          <w:color w:val="000000" w:themeColor="text1"/>
          <w:sz w:val="24"/>
          <w:szCs w:val="24"/>
        </w:rPr>
        <w:t>6</w:t>
      </w:r>
      <w:r w:rsidR="00464003" w:rsidRPr="00654D1B">
        <w:rPr>
          <w:rFonts w:ascii="Book Antiqua" w:eastAsia="宋体" w:hAnsi="Book Antiqua" w:cs="宋体"/>
          <w:color w:val="000000" w:themeColor="text1"/>
          <w:sz w:val="24"/>
          <w:szCs w:val="24"/>
        </w:rPr>
        <w:t>, 2019</w:t>
      </w:r>
    </w:p>
    <w:p w14:paraId="1CEF5929" w14:textId="77777777" w:rsidR="00240213" w:rsidRPr="0056229A" w:rsidRDefault="00240213" w:rsidP="00AE4081">
      <w:pPr>
        <w:spacing w:after="0" w:line="360" w:lineRule="auto"/>
        <w:jc w:val="both"/>
        <w:rPr>
          <w:rFonts w:ascii="Book Antiqua" w:hAnsi="Book Antiqua"/>
          <w:b/>
          <w:sz w:val="24"/>
          <w:szCs w:val="24"/>
        </w:rPr>
      </w:pPr>
      <w:r w:rsidRPr="0056229A">
        <w:rPr>
          <w:rFonts w:ascii="Book Antiqua" w:hAnsi="Book Antiqua"/>
          <w:b/>
          <w:sz w:val="24"/>
          <w:szCs w:val="24"/>
        </w:rPr>
        <w:br w:type="page"/>
      </w:r>
    </w:p>
    <w:p w14:paraId="2171B150" w14:textId="495A0144" w:rsidR="00B937FD" w:rsidRPr="0056229A" w:rsidRDefault="00B937FD" w:rsidP="00AE4081">
      <w:pPr>
        <w:spacing w:after="0" w:line="360" w:lineRule="auto"/>
        <w:jc w:val="both"/>
        <w:rPr>
          <w:rFonts w:ascii="Book Antiqua" w:hAnsi="Book Antiqua"/>
          <w:b/>
          <w:sz w:val="24"/>
          <w:szCs w:val="24"/>
        </w:rPr>
      </w:pPr>
      <w:r w:rsidRPr="0056229A">
        <w:rPr>
          <w:rFonts w:ascii="Book Antiqua" w:hAnsi="Book Antiqua"/>
          <w:b/>
          <w:sz w:val="24"/>
          <w:szCs w:val="24"/>
        </w:rPr>
        <w:t>Abstract</w:t>
      </w:r>
    </w:p>
    <w:p w14:paraId="6229BAC3" w14:textId="5EC63717" w:rsidR="00B937FD"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 xml:space="preserve">Alzheimer’s </w:t>
      </w:r>
      <w:r w:rsidR="00B46A05" w:rsidRPr="0056229A">
        <w:rPr>
          <w:rFonts w:ascii="Book Antiqua" w:hAnsi="Book Antiqua"/>
          <w:sz w:val="24"/>
          <w:szCs w:val="24"/>
        </w:rPr>
        <w:t xml:space="preserve">disease </w:t>
      </w:r>
      <w:r w:rsidR="00240213" w:rsidRPr="0056229A">
        <w:rPr>
          <w:rFonts w:ascii="Book Antiqua" w:hAnsi="Book Antiqua"/>
          <w:sz w:val="24"/>
          <w:szCs w:val="24"/>
        </w:rPr>
        <w:t>(AD)</w:t>
      </w:r>
      <w:r w:rsidRPr="0056229A">
        <w:rPr>
          <w:rFonts w:ascii="Book Antiqua" w:hAnsi="Book Antiqua"/>
          <w:sz w:val="24"/>
          <w:szCs w:val="24"/>
        </w:rPr>
        <w:t xml:space="preserve"> is still a major public health challenge without an effective treatment to prevent or stop it. Routinely used acetylcholinesterase inhibi</w:t>
      </w:r>
      <w:r w:rsidR="00A61A42" w:rsidRPr="0056229A">
        <w:rPr>
          <w:rFonts w:ascii="Book Antiqua" w:hAnsi="Book Antiqua"/>
          <w:sz w:val="24"/>
          <w:szCs w:val="24"/>
        </w:rPr>
        <w:t>tors and memantine seem to slow</w:t>
      </w:r>
      <w:r w:rsidR="00C95E82" w:rsidRPr="0056229A">
        <w:rPr>
          <w:rFonts w:ascii="Book Antiqua" w:hAnsi="Book Antiqua"/>
          <w:sz w:val="24"/>
          <w:szCs w:val="24"/>
        </w:rPr>
        <w:t xml:space="preserve"> </w:t>
      </w:r>
      <w:r w:rsidRPr="0056229A">
        <w:rPr>
          <w:rFonts w:ascii="Book Antiqua" w:hAnsi="Book Antiqua"/>
          <w:sz w:val="24"/>
          <w:szCs w:val="24"/>
        </w:rPr>
        <w:t xml:space="preserve">disease progression only to a limited exten. Therefore, many </w:t>
      </w:r>
      <w:r w:rsidR="00443752" w:rsidRPr="0056229A">
        <w:rPr>
          <w:rFonts w:ascii="Book Antiqua" w:hAnsi="Book Antiqua"/>
          <w:sz w:val="24"/>
          <w:szCs w:val="24"/>
        </w:rPr>
        <w:t xml:space="preserve">investigations on new drugs and </w:t>
      </w:r>
      <w:r w:rsidRPr="0056229A">
        <w:rPr>
          <w:rFonts w:ascii="Book Antiqua" w:hAnsi="Book Antiqua"/>
          <w:sz w:val="24"/>
          <w:szCs w:val="24"/>
        </w:rPr>
        <w:t>other treatment modalities are ongoing in close association with</w:t>
      </w:r>
      <w:r w:rsidR="00443752" w:rsidRPr="0056229A">
        <w:rPr>
          <w:rFonts w:ascii="Book Antiqua" w:hAnsi="Book Antiqua"/>
          <w:sz w:val="24"/>
          <w:szCs w:val="24"/>
        </w:rPr>
        <w:t xml:space="preserve"> </w:t>
      </w:r>
      <w:r w:rsidR="00A61A42" w:rsidRPr="0056229A">
        <w:rPr>
          <w:rFonts w:ascii="Book Antiqua" w:hAnsi="Book Antiqua"/>
          <w:sz w:val="24"/>
          <w:szCs w:val="24"/>
        </w:rPr>
        <w:t xml:space="preserve">increasing knowledge </w:t>
      </w:r>
      <w:r w:rsidRPr="0056229A">
        <w:rPr>
          <w:rFonts w:ascii="Book Antiqua" w:hAnsi="Book Antiqua"/>
          <w:sz w:val="24"/>
          <w:szCs w:val="24"/>
        </w:rPr>
        <w:t>of the pathophysiology of the disease.</w:t>
      </w:r>
      <w:r w:rsidR="00120A1D" w:rsidRPr="0056229A">
        <w:rPr>
          <w:rFonts w:ascii="Book Antiqua" w:hAnsi="Book Antiqua"/>
          <w:sz w:val="24"/>
          <w:szCs w:val="24"/>
          <w:lang w:eastAsia="zh-CN"/>
        </w:rPr>
        <w:t xml:space="preserve"> </w:t>
      </w:r>
      <w:r w:rsidR="001E62DC" w:rsidRPr="0056229A">
        <w:rPr>
          <w:rFonts w:ascii="Book Antiqua" w:hAnsi="Book Antiqua"/>
          <w:sz w:val="24"/>
          <w:szCs w:val="24"/>
        </w:rPr>
        <w:t xml:space="preserve">Here, </w:t>
      </w:r>
      <w:r w:rsidRPr="0056229A">
        <w:rPr>
          <w:rFonts w:ascii="Book Antiqua" w:hAnsi="Book Antiqua"/>
          <w:sz w:val="24"/>
          <w:szCs w:val="24"/>
        </w:rPr>
        <w:t xml:space="preserve">we review the studies about the new treatment modalities in </w:t>
      </w:r>
      <w:r w:rsidR="00240213" w:rsidRPr="0056229A">
        <w:rPr>
          <w:rFonts w:ascii="Book Antiqua" w:hAnsi="Book Antiqua"/>
          <w:sz w:val="24"/>
          <w:szCs w:val="24"/>
        </w:rPr>
        <w:t>AD</w:t>
      </w:r>
      <w:r w:rsidRPr="0056229A">
        <w:rPr>
          <w:rFonts w:ascii="Book Antiqua" w:hAnsi="Book Antiqua"/>
          <w:sz w:val="24"/>
          <w:szCs w:val="24"/>
        </w:rPr>
        <w:t xml:space="preserve"> with a classification based on their main targets, specifically pathol</w:t>
      </w:r>
      <w:r w:rsidR="00A61A42" w:rsidRPr="0056229A">
        <w:rPr>
          <w:rFonts w:ascii="Book Antiqua" w:hAnsi="Book Antiqua"/>
          <w:sz w:val="24"/>
          <w:szCs w:val="24"/>
        </w:rPr>
        <w:t>ogic structures of the disease,</w:t>
      </w:r>
      <w:r w:rsidR="00C95E82" w:rsidRPr="0056229A">
        <w:rPr>
          <w:rFonts w:ascii="Book Antiqua" w:hAnsi="Book Antiqua"/>
          <w:sz w:val="24"/>
          <w:szCs w:val="24"/>
        </w:rPr>
        <w:t xml:space="preserve"> </w:t>
      </w:r>
      <w:r w:rsidR="009C1CAA" w:rsidRPr="0056229A">
        <w:rPr>
          <w:rFonts w:ascii="Book Antiqua" w:hAnsi="Book Antiqua"/>
          <w:sz w:val="24"/>
          <w:szCs w:val="24"/>
        </w:rPr>
        <w:t xml:space="preserve">amyloid and tau, </w:t>
      </w:r>
      <w:r w:rsidRPr="0056229A">
        <w:rPr>
          <w:rFonts w:ascii="Book Antiqua" w:hAnsi="Book Antiqua"/>
          <w:sz w:val="24"/>
          <w:szCs w:val="24"/>
        </w:rPr>
        <w:t>neural network dysfunction with special interest to the regulation of gamma</w:t>
      </w:r>
      <w:r w:rsidR="00A61A42" w:rsidRPr="0056229A">
        <w:rPr>
          <w:rFonts w:ascii="Book Antiqua" w:hAnsi="Book Antiqua"/>
          <w:sz w:val="24"/>
          <w:szCs w:val="24"/>
        </w:rPr>
        <w:t xml:space="preserve"> oscillations</w:t>
      </w:r>
      <w:r w:rsidR="00C95E82" w:rsidRPr="0056229A">
        <w:rPr>
          <w:rFonts w:ascii="Book Antiqua" w:hAnsi="Book Antiqua"/>
          <w:sz w:val="24"/>
          <w:szCs w:val="24"/>
        </w:rPr>
        <w:t>,</w:t>
      </w:r>
      <w:r w:rsidR="009C1CAA" w:rsidRPr="0056229A">
        <w:rPr>
          <w:rFonts w:ascii="Book Antiqua" w:hAnsi="Book Antiqua"/>
          <w:sz w:val="24"/>
          <w:szCs w:val="24"/>
        </w:rPr>
        <w:t xml:space="preserve"> and attempts for the </w:t>
      </w:r>
      <w:r w:rsidR="006119E7" w:rsidRPr="0056229A">
        <w:rPr>
          <w:rFonts w:ascii="Book Antiqua" w:eastAsia="Times New Roman" w:hAnsi="Book Antiqua" w:cstheme="minorHAnsi"/>
          <w:sz w:val="24"/>
          <w:szCs w:val="24"/>
          <w:lang w:eastAsia="tr-TR"/>
        </w:rPr>
        <w:t>r</w:t>
      </w:r>
      <w:r w:rsidR="009C1CAA" w:rsidRPr="0056229A">
        <w:rPr>
          <w:rFonts w:ascii="Book Antiqua" w:eastAsia="Times New Roman" w:hAnsi="Book Antiqua" w:cstheme="minorHAnsi"/>
          <w:sz w:val="24"/>
          <w:szCs w:val="24"/>
          <w:lang w:eastAsia="tr-TR"/>
        </w:rPr>
        <w:t>estoration of neural tissue via regenerative medicine</w:t>
      </w:r>
      <w:r w:rsidR="00A61A42" w:rsidRPr="0056229A">
        <w:rPr>
          <w:rFonts w:ascii="Book Antiqua" w:hAnsi="Book Antiqua"/>
          <w:sz w:val="24"/>
          <w:szCs w:val="24"/>
        </w:rPr>
        <w:t xml:space="preserve">. Additionally, we </w:t>
      </w:r>
      <w:r w:rsidRPr="0056229A">
        <w:rPr>
          <w:rFonts w:ascii="Book Antiqua" w:hAnsi="Book Antiqua"/>
          <w:sz w:val="24"/>
          <w:szCs w:val="24"/>
        </w:rPr>
        <w:t>describe</w:t>
      </w:r>
      <w:r w:rsidR="00A61A42" w:rsidRPr="0056229A">
        <w:rPr>
          <w:rFonts w:ascii="Book Antiqua" w:hAnsi="Book Antiqua"/>
          <w:sz w:val="24"/>
          <w:szCs w:val="24"/>
        </w:rPr>
        <w:t xml:space="preserve"> </w:t>
      </w:r>
      <w:r w:rsidRPr="0056229A">
        <w:rPr>
          <w:rFonts w:ascii="Book Antiqua" w:hAnsi="Book Antiqua"/>
          <w:sz w:val="24"/>
          <w:szCs w:val="24"/>
        </w:rPr>
        <w:t xml:space="preserve">the evolving modalities related to gut microbiota, </w:t>
      </w:r>
      <w:r w:rsidR="00A61A42" w:rsidRPr="0056229A">
        <w:rPr>
          <w:rFonts w:ascii="Book Antiqua" w:hAnsi="Book Antiqua"/>
          <w:sz w:val="24"/>
          <w:szCs w:val="24"/>
        </w:rPr>
        <w:t>modulation</w:t>
      </w:r>
      <w:r w:rsidRPr="0056229A">
        <w:rPr>
          <w:rFonts w:ascii="Book Antiqua" w:hAnsi="Book Antiqua"/>
          <w:sz w:val="24"/>
          <w:szCs w:val="24"/>
        </w:rPr>
        <w:t>, microglial function, and glucose metabolism.</w:t>
      </w:r>
    </w:p>
    <w:p w14:paraId="1084AED2" w14:textId="77777777" w:rsidR="00240213" w:rsidRPr="0056229A" w:rsidRDefault="00240213" w:rsidP="00AE4081">
      <w:pPr>
        <w:spacing w:after="0" w:line="360" w:lineRule="auto"/>
        <w:ind w:firstLineChars="100" w:firstLine="240"/>
        <w:jc w:val="both"/>
        <w:rPr>
          <w:rFonts w:ascii="Book Antiqua" w:hAnsi="Book Antiqua"/>
          <w:sz w:val="24"/>
          <w:szCs w:val="24"/>
        </w:rPr>
      </w:pPr>
    </w:p>
    <w:p w14:paraId="75EEC14C" w14:textId="48AE714F" w:rsidR="00B937FD" w:rsidRPr="0056229A" w:rsidRDefault="00240213" w:rsidP="00AE4081">
      <w:pPr>
        <w:spacing w:after="0" w:line="360" w:lineRule="auto"/>
        <w:jc w:val="both"/>
        <w:rPr>
          <w:rFonts w:ascii="Book Antiqua" w:hAnsi="Book Antiqua"/>
          <w:sz w:val="24"/>
          <w:szCs w:val="24"/>
        </w:rPr>
      </w:pPr>
      <w:r w:rsidRPr="0056229A">
        <w:rPr>
          <w:rFonts w:ascii="Book Antiqua" w:hAnsi="Book Antiqua"/>
          <w:b/>
          <w:sz w:val="24"/>
          <w:szCs w:val="24"/>
        </w:rPr>
        <w:t>Key words</w:t>
      </w:r>
      <w:r w:rsidRPr="0056229A">
        <w:rPr>
          <w:rFonts w:ascii="Book Antiqua" w:hAnsi="Book Antiqua"/>
          <w:sz w:val="24"/>
          <w:szCs w:val="24"/>
        </w:rPr>
        <w:t>:</w:t>
      </w:r>
      <w:r w:rsidR="001E62DC" w:rsidRPr="0056229A">
        <w:rPr>
          <w:rFonts w:ascii="Book Antiqua" w:hAnsi="Book Antiqua"/>
          <w:b/>
          <w:sz w:val="24"/>
          <w:szCs w:val="24"/>
        </w:rPr>
        <w:t xml:space="preserve"> </w:t>
      </w:r>
      <w:bookmarkStart w:id="5" w:name="OLE_LINK19"/>
      <w:r w:rsidR="001E62DC" w:rsidRPr="0056229A">
        <w:rPr>
          <w:rFonts w:ascii="Book Antiqua" w:hAnsi="Book Antiqua"/>
          <w:sz w:val="24"/>
          <w:szCs w:val="24"/>
        </w:rPr>
        <w:t>Alzh</w:t>
      </w:r>
      <w:r w:rsidR="006D6263" w:rsidRPr="0056229A">
        <w:rPr>
          <w:rFonts w:ascii="Book Antiqua" w:hAnsi="Book Antiqua"/>
          <w:sz w:val="24"/>
          <w:szCs w:val="24"/>
        </w:rPr>
        <w:t>eimer’s disease treatment</w:t>
      </w:r>
      <w:r w:rsidRPr="0056229A">
        <w:rPr>
          <w:rFonts w:ascii="Book Antiqua" w:hAnsi="Book Antiqua"/>
          <w:sz w:val="24"/>
          <w:szCs w:val="24"/>
        </w:rPr>
        <w:t>;</w:t>
      </w:r>
      <w:r w:rsidR="006D6263" w:rsidRPr="0056229A">
        <w:rPr>
          <w:rFonts w:ascii="Book Antiqua" w:hAnsi="Book Antiqua"/>
          <w:sz w:val="24"/>
          <w:szCs w:val="24"/>
        </w:rPr>
        <w:t xml:space="preserve"> </w:t>
      </w:r>
      <w:r w:rsidRPr="0056229A">
        <w:rPr>
          <w:rFonts w:ascii="Book Antiqua" w:hAnsi="Book Antiqua"/>
          <w:sz w:val="24"/>
          <w:szCs w:val="24"/>
        </w:rPr>
        <w:t>Anti</w:t>
      </w:r>
      <w:r w:rsidR="00634E0B">
        <w:rPr>
          <w:rFonts w:ascii="Book Antiqua" w:hAnsi="Book Antiqua"/>
          <w:sz w:val="24"/>
          <w:szCs w:val="24"/>
        </w:rPr>
        <w:t>-amyloid</w:t>
      </w:r>
      <w:r w:rsidR="00634E0B">
        <w:rPr>
          <w:rFonts w:ascii="Book Antiqua" w:hAnsi="Book Antiqua" w:hint="eastAsia"/>
          <w:sz w:val="24"/>
          <w:szCs w:val="24"/>
          <w:lang w:eastAsia="zh-CN"/>
        </w:rPr>
        <w:t>;</w:t>
      </w:r>
      <w:r w:rsidR="006D6263" w:rsidRPr="0056229A">
        <w:rPr>
          <w:rFonts w:ascii="Book Antiqua" w:hAnsi="Book Antiqua"/>
          <w:sz w:val="24"/>
          <w:szCs w:val="24"/>
        </w:rPr>
        <w:t xml:space="preserve"> </w:t>
      </w:r>
      <w:r w:rsidR="00634E0B">
        <w:rPr>
          <w:rFonts w:ascii="Book Antiqua" w:hAnsi="Book Antiqua" w:hint="eastAsia"/>
          <w:sz w:val="24"/>
          <w:szCs w:val="24"/>
          <w:lang w:eastAsia="zh-CN"/>
        </w:rPr>
        <w:t>A</w:t>
      </w:r>
      <w:r w:rsidR="006D6263" w:rsidRPr="0056229A">
        <w:rPr>
          <w:rFonts w:ascii="Book Antiqua" w:hAnsi="Book Antiqua"/>
          <w:sz w:val="24"/>
          <w:szCs w:val="24"/>
        </w:rPr>
        <w:t>nti-</w:t>
      </w:r>
      <w:r w:rsidR="001E62DC" w:rsidRPr="0056229A">
        <w:rPr>
          <w:rFonts w:ascii="Book Antiqua" w:hAnsi="Book Antiqua"/>
          <w:sz w:val="24"/>
          <w:szCs w:val="24"/>
        </w:rPr>
        <w:t>tau</w:t>
      </w:r>
      <w:r w:rsidRPr="0056229A">
        <w:rPr>
          <w:rFonts w:ascii="Book Antiqua" w:hAnsi="Book Antiqua"/>
          <w:sz w:val="24"/>
          <w:szCs w:val="24"/>
        </w:rPr>
        <w:t>;</w:t>
      </w:r>
      <w:r w:rsidR="001E62DC" w:rsidRPr="0056229A">
        <w:rPr>
          <w:rFonts w:ascii="Book Antiqua" w:hAnsi="Book Antiqua"/>
          <w:sz w:val="24"/>
          <w:szCs w:val="24"/>
        </w:rPr>
        <w:t xml:space="preserve"> </w:t>
      </w:r>
      <w:r w:rsidRPr="0056229A">
        <w:rPr>
          <w:rFonts w:ascii="Book Antiqua" w:hAnsi="Book Antiqua"/>
          <w:sz w:val="24"/>
          <w:szCs w:val="24"/>
        </w:rPr>
        <w:t xml:space="preserve">Gamma </w:t>
      </w:r>
      <w:r w:rsidR="001E62DC" w:rsidRPr="0056229A">
        <w:rPr>
          <w:rFonts w:ascii="Book Antiqua" w:hAnsi="Book Antiqua"/>
          <w:sz w:val="24"/>
          <w:szCs w:val="24"/>
        </w:rPr>
        <w:t>oscillations</w:t>
      </w:r>
      <w:r w:rsidRPr="0056229A">
        <w:rPr>
          <w:rFonts w:ascii="Book Antiqua" w:hAnsi="Book Antiqua"/>
          <w:sz w:val="24"/>
          <w:szCs w:val="24"/>
        </w:rPr>
        <w:t>;</w:t>
      </w:r>
      <w:r w:rsidR="001E62DC" w:rsidRPr="0056229A">
        <w:rPr>
          <w:rFonts w:ascii="Book Antiqua" w:hAnsi="Book Antiqua"/>
          <w:sz w:val="24"/>
          <w:szCs w:val="24"/>
        </w:rPr>
        <w:t xml:space="preserve"> </w:t>
      </w:r>
      <w:r w:rsidRPr="0056229A">
        <w:rPr>
          <w:rFonts w:ascii="Book Antiqua" w:hAnsi="Book Antiqua"/>
          <w:sz w:val="24"/>
          <w:szCs w:val="24"/>
        </w:rPr>
        <w:t xml:space="preserve">Stem </w:t>
      </w:r>
      <w:r w:rsidR="001E62DC" w:rsidRPr="0056229A">
        <w:rPr>
          <w:rFonts w:ascii="Book Antiqua" w:hAnsi="Book Antiqua"/>
          <w:sz w:val="24"/>
          <w:szCs w:val="24"/>
        </w:rPr>
        <w:t>cell therapy</w:t>
      </w:r>
    </w:p>
    <w:bookmarkEnd w:id="5"/>
    <w:p w14:paraId="7E0BC3B9" w14:textId="77777777" w:rsidR="00240213" w:rsidRPr="0056229A" w:rsidRDefault="00240213" w:rsidP="00AE4081">
      <w:pPr>
        <w:spacing w:after="0" w:line="360" w:lineRule="auto"/>
        <w:jc w:val="both"/>
        <w:rPr>
          <w:rFonts w:ascii="Book Antiqua" w:hAnsi="Book Antiqua"/>
          <w:sz w:val="24"/>
          <w:szCs w:val="24"/>
        </w:rPr>
      </w:pPr>
    </w:p>
    <w:p w14:paraId="6FC6A365" w14:textId="77777777" w:rsidR="00240213" w:rsidRPr="0056229A" w:rsidRDefault="00240213" w:rsidP="00AE4081">
      <w:pPr>
        <w:adjustRightInd w:val="0"/>
        <w:snapToGrid w:val="0"/>
        <w:spacing w:after="0" w:line="360" w:lineRule="auto"/>
        <w:jc w:val="both"/>
        <w:rPr>
          <w:rFonts w:ascii="Book Antiqua" w:hAnsi="Book Antiqua" w:cs="Tahoma"/>
          <w:sz w:val="24"/>
          <w:szCs w:val="24"/>
        </w:rPr>
      </w:pPr>
      <w:bookmarkStart w:id="6" w:name="OLE_LINK148"/>
      <w:bookmarkStart w:id="7" w:name="OLE_LINK149"/>
      <w:bookmarkStart w:id="8" w:name="OLE_LINK200"/>
      <w:bookmarkStart w:id="9" w:name="OLE_LINK288"/>
      <w:bookmarkStart w:id="10" w:name="OLE_LINK1864"/>
      <w:bookmarkStart w:id="11" w:name="OLE_LINK16"/>
      <w:bookmarkStart w:id="12" w:name="OLE_LINK382"/>
      <w:bookmarkStart w:id="13" w:name="OLE_LINK306"/>
      <w:bookmarkStart w:id="14" w:name="OLE_LINK569"/>
      <w:bookmarkStart w:id="15" w:name="OLE_LINK682"/>
      <w:r w:rsidRPr="0056229A">
        <w:rPr>
          <w:rFonts w:ascii="Book Antiqua" w:hAnsi="Book Antiqua" w:cs="Tahoma"/>
          <w:b/>
          <w:sz w:val="24"/>
          <w:szCs w:val="24"/>
          <w:lang w:eastAsia="ja-JP"/>
        </w:rPr>
        <w:t>© The Author(s) 201</w:t>
      </w:r>
      <w:r w:rsidRPr="0056229A">
        <w:rPr>
          <w:rFonts w:ascii="Book Antiqua" w:eastAsia="宋体" w:hAnsi="Book Antiqua" w:cs="Tahoma"/>
          <w:b/>
          <w:sz w:val="24"/>
          <w:szCs w:val="24"/>
        </w:rPr>
        <w:t>9</w:t>
      </w:r>
      <w:r w:rsidRPr="0056229A">
        <w:rPr>
          <w:rFonts w:ascii="Book Antiqua" w:hAnsi="Book Antiqua" w:cs="Tahoma"/>
          <w:b/>
          <w:sz w:val="24"/>
          <w:szCs w:val="24"/>
          <w:lang w:eastAsia="ja-JP"/>
        </w:rPr>
        <w:t>.</w:t>
      </w:r>
      <w:r w:rsidRPr="0056229A">
        <w:rPr>
          <w:rFonts w:ascii="Book Antiqua" w:hAnsi="Book Antiqua" w:cs="Tahoma"/>
          <w:sz w:val="24"/>
          <w:szCs w:val="24"/>
          <w:lang w:eastAsia="ja-JP"/>
        </w:rPr>
        <w:t xml:space="preserve"> Published by Baishideng Publishing Group Inc. All rights reserved.</w:t>
      </w:r>
      <w:bookmarkEnd w:id="6"/>
      <w:bookmarkEnd w:id="7"/>
      <w:bookmarkEnd w:id="8"/>
      <w:bookmarkEnd w:id="9"/>
      <w:bookmarkEnd w:id="10"/>
      <w:bookmarkEnd w:id="11"/>
      <w:bookmarkEnd w:id="12"/>
      <w:bookmarkEnd w:id="13"/>
      <w:bookmarkEnd w:id="14"/>
      <w:bookmarkEnd w:id="15"/>
    </w:p>
    <w:p w14:paraId="3277425E" w14:textId="77777777" w:rsidR="00240213" w:rsidRPr="0056229A" w:rsidRDefault="00240213" w:rsidP="00AE4081">
      <w:pPr>
        <w:adjustRightInd w:val="0"/>
        <w:snapToGrid w:val="0"/>
        <w:spacing w:after="0" w:line="360" w:lineRule="auto"/>
        <w:jc w:val="both"/>
        <w:rPr>
          <w:rFonts w:ascii="Book Antiqua" w:hAnsi="Book Antiqua" w:cs="Times New Roman"/>
          <w:b/>
          <w:sz w:val="24"/>
          <w:szCs w:val="24"/>
        </w:rPr>
      </w:pPr>
    </w:p>
    <w:p w14:paraId="6EAC51B9" w14:textId="171391B4" w:rsidR="00E141A8" w:rsidRPr="0056229A" w:rsidRDefault="00240213" w:rsidP="00AE4081">
      <w:pPr>
        <w:spacing w:after="0" w:line="360" w:lineRule="auto"/>
        <w:jc w:val="both"/>
        <w:rPr>
          <w:rFonts w:ascii="Book Antiqua" w:hAnsi="Book Antiqua"/>
          <w:sz w:val="24"/>
          <w:szCs w:val="24"/>
        </w:rPr>
      </w:pPr>
      <w:r w:rsidRPr="0056229A">
        <w:rPr>
          <w:rFonts w:ascii="Book Antiqua" w:hAnsi="Book Antiqua"/>
          <w:b/>
          <w:sz w:val="24"/>
          <w:szCs w:val="24"/>
        </w:rPr>
        <w:t>Core tip:</w:t>
      </w:r>
      <w:r w:rsidRPr="0056229A">
        <w:rPr>
          <w:rFonts w:ascii="Book Antiqua" w:eastAsia="宋体" w:hAnsi="Book Antiqua"/>
          <w:b/>
          <w:sz w:val="24"/>
          <w:szCs w:val="24"/>
        </w:rPr>
        <w:t xml:space="preserve"> </w:t>
      </w:r>
      <w:bookmarkStart w:id="16" w:name="OLE_LINK20"/>
      <w:r w:rsidR="00E141A8" w:rsidRPr="0056229A">
        <w:rPr>
          <w:rFonts w:ascii="Book Antiqua" w:hAnsi="Book Antiqua"/>
          <w:sz w:val="24"/>
          <w:szCs w:val="24"/>
        </w:rPr>
        <w:t xml:space="preserve">This review discusses various new treatment modalities </w:t>
      </w:r>
      <w:r w:rsidR="00E81D76" w:rsidRPr="0056229A">
        <w:rPr>
          <w:rFonts w:ascii="Book Antiqua" w:hAnsi="Book Antiqua"/>
          <w:sz w:val="24"/>
          <w:szCs w:val="24"/>
        </w:rPr>
        <w:t>in Alzheimer’s disease</w:t>
      </w:r>
      <w:r w:rsidRPr="0056229A">
        <w:rPr>
          <w:rFonts w:ascii="Book Antiqua" w:hAnsi="Book Antiqua"/>
          <w:sz w:val="24"/>
          <w:szCs w:val="24"/>
        </w:rPr>
        <w:t xml:space="preserve"> (AD)</w:t>
      </w:r>
      <w:r w:rsidR="00E81D76" w:rsidRPr="0056229A">
        <w:rPr>
          <w:rFonts w:ascii="Book Antiqua" w:hAnsi="Book Antiqua"/>
          <w:sz w:val="24"/>
          <w:szCs w:val="24"/>
        </w:rPr>
        <w:t xml:space="preserve"> based on the classification of their mechanism of action. </w:t>
      </w:r>
      <w:r w:rsidR="00DC383B" w:rsidRPr="0056229A">
        <w:rPr>
          <w:rFonts w:ascii="Book Antiqua" w:hAnsi="Book Antiqua"/>
          <w:sz w:val="24"/>
          <w:szCs w:val="24"/>
        </w:rPr>
        <w:t>New a</w:t>
      </w:r>
      <w:r w:rsidR="00E81D76" w:rsidRPr="0056229A">
        <w:rPr>
          <w:rFonts w:ascii="Book Antiqua" w:hAnsi="Book Antiqua"/>
          <w:sz w:val="24"/>
          <w:szCs w:val="24"/>
        </w:rPr>
        <w:t>nti</w:t>
      </w:r>
      <w:r w:rsidR="00C95E82" w:rsidRPr="0056229A">
        <w:rPr>
          <w:rFonts w:ascii="Book Antiqua" w:hAnsi="Book Antiqua"/>
          <w:sz w:val="24"/>
          <w:szCs w:val="24"/>
        </w:rPr>
        <w:t>-</w:t>
      </w:r>
      <w:r w:rsidR="00E81D76" w:rsidRPr="0056229A">
        <w:rPr>
          <w:rFonts w:ascii="Book Antiqua" w:hAnsi="Book Antiqua"/>
          <w:sz w:val="24"/>
          <w:szCs w:val="24"/>
        </w:rPr>
        <w:t>amyloid, anti</w:t>
      </w:r>
      <w:r w:rsidR="00C95E82" w:rsidRPr="0056229A">
        <w:rPr>
          <w:rFonts w:ascii="Book Antiqua" w:hAnsi="Book Antiqua"/>
          <w:sz w:val="24"/>
          <w:szCs w:val="24"/>
        </w:rPr>
        <w:t>-</w:t>
      </w:r>
      <w:r w:rsidR="00E81D76" w:rsidRPr="0056229A">
        <w:rPr>
          <w:rFonts w:ascii="Book Antiqua" w:hAnsi="Book Antiqua"/>
          <w:sz w:val="24"/>
          <w:szCs w:val="24"/>
        </w:rPr>
        <w:t>tau</w:t>
      </w:r>
      <w:r w:rsidR="00C95E82" w:rsidRPr="0056229A">
        <w:rPr>
          <w:rFonts w:ascii="Book Antiqua" w:hAnsi="Book Antiqua"/>
          <w:sz w:val="24"/>
          <w:szCs w:val="24"/>
        </w:rPr>
        <w:t>,</w:t>
      </w:r>
      <w:r w:rsidR="00DC383B" w:rsidRPr="0056229A">
        <w:rPr>
          <w:rFonts w:ascii="Book Antiqua" w:hAnsi="Book Antiqua"/>
          <w:sz w:val="24"/>
          <w:szCs w:val="24"/>
        </w:rPr>
        <w:t xml:space="preserve"> and</w:t>
      </w:r>
      <w:r w:rsidR="00E81D76" w:rsidRPr="0056229A">
        <w:rPr>
          <w:rFonts w:ascii="Book Antiqua" w:hAnsi="Book Antiqua"/>
          <w:sz w:val="24"/>
          <w:szCs w:val="24"/>
        </w:rPr>
        <w:t xml:space="preserve"> </w:t>
      </w:r>
      <w:r w:rsidR="00DC383B" w:rsidRPr="0056229A">
        <w:rPr>
          <w:rFonts w:ascii="Book Antiqua" w:hAnsi="Book Antiqua"/>
          <w:sz w:val="24"/>
          <w:szCs w:val="24"/>
        </w:rPr>
        <w:t xml:space="preserve">treatments targeting network dysfunction with particular attention to deep brain stimulation to modulate gamma oscillations in the brain are evaluated. Moreover exciting developments in stem cell therapy </w:t>
      </w:r>
      <w:r w:rsidR="00F345F9" w:rsidRPr="0056229A">
        <w:rPr>
          <w:rFonts w:ascii="Book Antiqua" w:hAnsi="Book Antiqua"/>
          <w:sz w:val="24"/>
          <w:szCs w:val="24"/>
        </w:rPr>
        <w:t>especially combined with tissue engineering techniques</w:t>
      </w:r>
      <w:r w:rsidR="00B02127" w:rsidRPr="0056229A">
        <w:rPr>
          <w:rFonts w:ascii="Book Antiqua" w:hAnsi="Book Antiqua"/>
          <w:sz w:val="24"/>
          <w:szCs w:val="24"/>
        </w:rPr>
        <w:t xml:space="preserve"> </w:t>
      </w:r>
      <w:r w:rsidR="00F345F9" w:rsidRPr="0056229A">
        <w:rPr>
          <w:rFonts w:ascii="Book Antiqua" w:hAnsi="Book Antiqua"/>
          <w:sz w:val="24"/>
          <w:szCs w:val="24"/>
        </w:rPr>
        <w:t xml:space="preserve">are presented. Lastly some other modalities </w:t>
      </w:r>
      <w:r w:rsidR="00C95E82" w:rsidRPr="0056229A">
        <w:rPr>
          <w:rFonts w:ascii="Book Antiqua" w:hAnsi="Book Antiqua"/>
          <w:sz w:val="24"/>
          <w:szCs w:val="24"/>
        </w:rPr>
        <w:t xml:space="preserve">including </w:t>
      </w:r>
      <w:r w:rsidR="00F345F9" w:rsidRPr="0056229A">
        <w:rPr>
          <w:rFonts w:ascii="Book Antiqua" w:hAnsi="Book Antiqua"/>
          <w:sz w:val="24"/>
          <w:szCs w:val="24"/>
        </w:rPr>
        <w:t>microglial function modulators</w:t>
      </w:r>
      <w:r w:rsidR="00B02127" w:rsidRPr="0056229A">
        <w:rPr>
          <w:rFonts w:ascii="Book Antiqua" w:hAnsi="Book Antiqua"/>
          <w:sz w:val="24"/>
          <w:szCs w:val="24"/>
        </w:rPr>
        <w:t>, gut microbiome transplant</w:t>
      </w:r>
      <w:r w:rsidR="00C95E82" w:rsidRPr="0056229A">
        <w:rPr>
          <w:rFonts w:ascii="Book Antiqua" w:hAnsi="Book Antiqua"/>
          <w:sz w:val="24"/>
          <w:szCs w:val="24"/>
        </w:rPr>
        <w:t>ation</w:t>
      </w:r>
      <w:r w:rsidR="00B02127" w:rsidRPr="0056229A">
        <w:rPr>
          <w:rFonts w:ascii="Book Antiqua" w:hAnsi="Book Antiqua"/>
          <w:sz w:val="24"/>
          <w:szCs w:val="24"/>
        </w:rPr>
        <w:t>, modulation of vagus nerve and metabolic arrangements</w:t>
      </w:r>
      <w:r w:rsidR="00F345F9" w:rsidRPr="0056229A">
        <w:rPr>
          <w:rFonts w:ascii="Book Antiqua" w:hAnsi="Book Antiqua"/>
          <w:sz w:val="24"/>
          <w:szCs w:val="24"/>
        </w:rPr>
        <w:t xml:space="preserve"> are mentioned</w:t>
      </w:r>
      <w:r w:rsidR="0018076E" w:rsidRPr="0056229A">
        <w:rPr>
          <w:rFonts w:ascii="Book Antiqua" w:hAnsi="Book Antiqua"/>
          <w:sz w:val="24"/>
          <w:szCs w:val="24"/>
        </w:rPr>
        <w:t xml:space="preserve">. It seems that new treatments in </w:t>
      </w:r>
      <w:r w:rsidRPr="0056229A">
        <w:rPr>
          <w:rFonts w:ascii="Book Antiqua" w:hAnsi="Book Antiqua"/>
          <w:sz w:val="24"/>
          <w:szCs w:val="24"/>
        </w:rPr>
        <w:t xml:space="preserve">AD </w:t>
      </w:r>
      <w:r w:rsidR="00C95E82" w:rsidRPr="0056229A">
        <w:rPr>
          <w:rFonts w:ascii="Book Antiqua" w:hAnsi="Book Antiqua"/>
          <w:sz w:val="24"/>
          <w:szCs w:val="24"/>
        </w:rPr>
        <w:t xml:space="preserve">will </w:t>
      </w:r>
      <w:r w:rsidR="0018076E" w:rsidRPr="0056229A">
        <w:rPr>
          <w:rFonts w:ascii="Book Antiqua" w:hAnsi="Book Antiqua"/>
          <w:sz w:val="24"/>
          <w:szCs w:val="24"/>
        </w:rPr>
        <w:t>involve each of them individually or in combin</w:t>
      </w:r>
      <w:r w:rsidR="00C95E82" w:rsidRPr="0056229A">
        <w:rPr>
          <w:rFonts w:ascii="Book Antiqua" w:hAnsi="Book Antiqua"/>
          <w:sz w:val="24"/>
          <w:szCs w:val="24"/>
        </w:rPr>
        <w:t>ation</w:t>
      </w:r>
      <w:r w:rsidR="0018076E" w:rsidRPr="0056229A">
        <w:rPr>
          <w:rFonts w:ascii="Book Antiqua" w:hAnsi="Book Antiqua"/>
          <w:sz w:val="24"/>
          <w:szCs w:val="24"/>
        </w:rPr>
        <w:t>.</w:t>
      </w:r>
    </w:p>
    <w:bookmarkEnd w:id="16"/>
    <w:p w14:paraId="63C81074" w14:textId="77777777" w:rsidR="006D6263" w:rsidRPr="0056229A" w:rsidRDefault="006D6263" w:rsidP="00AE4081">
      <w:pPr>
        <w:spacing w:after="0" w:line="360" w:lineRule="auto"/>
        <w:jc w:val="both"/>
        <w:rPr>
          <w:rFonts w:ascii="Book Antiqua" w:hAnsi="Book Antiqua"/>
          <w:b/>
          <w:sz w:val="24"/>
          <w:szCs w:val="24"/>
        </w:rPr>
      </w:pPr>
    </w:p>
    <w:p w14:paraId="58C2F1CC" w14:textId="115168B2" w:rsidR="00835F7A" w:rsidRPr="0018688C" w:rsidRDefault="00835F7A" w:rsidP="00835F7A">
      <w:pPr>
        <w:spacing w:line="360" w:lineRule="auto"/>
        <w:jc w:val="both"/>
        <w:rPr>
          <w:rFonts w:ascii="Book Antiqua" w:hAnsi="Book Antiqua"/>
          <w:iCs/>
          <w:sz w:val="24"/>
          <w:szCs w:val="24"/>
        </w:rPr>
      </w:pPr>
      <w:r w:rsidRPr="0018688C">
        <w:rPr>
          <w:rFonts w:ascii="Book Antiqua" w:hAnsi="Book Antiqua" w:cs="Calibri Light"/>
          <w:b/>
          <w:sz w:val="24"/>
          <w:szCs w:val="24"/>
        </w:rPr>
        <w:t>Citation:</w:t>
      </w:r>
      <w:r>
        <w:rPr>
          <w:rFonts w:ascii="Book Antiqua" w:hAnsi="Book Antiqua" w:cs="Calibri Light" w:hint="eastAsia"/>
          <w:b/>
          <w:sz w:val="24"/>
          <w:szCs w:val="24"/>
          <w:lang w:eastAsia="zh-CN"/>
        </w:rPr>
        <w:t xml:space="preserve"> </w:t>
      </w:r>
      <w:r w:rsidR="00240213" w:rsidRPr="0056229A">
        <w:rPr>
          <w:rFonts w:ascii="Book Antiqua" w:hAnsi="Book Antiqua"/>
          <w:sz w:val="24"/>
          <w:szCs w:val="24"/>
        </w:rPr>
        <w:t xml:space="preserve">Koseoglu E. New treatment modalities in Alzheimer's </w:t>
      </w:r>
      <w:r w:rsidR="00533B0B" w:rsidRPr="0056229A">
        <w:rPr>
          <w:rFonts w:ascii="Book Antiqua" w:hAnsi="Book Antiqua"/>
          <w:sz w:val="24"/>
          <w:szCs w:val="24"/>
        </w:rPr>
        <w:t>disease</w:t>
      </w:r>
      <w:r w:rsidR="00240213" w:rsidRPr="0056229A">
        <w:rPr>
          <w:rFonts w:ascii="Book Antiqua" w:hAnsi="Book Antiqua"/>
          <w:sz w:val="24"/>
          <w:szCs w:val="24"/>
          <w:lang w:eastAsia="zh-CN"/>
        </w:rPr>
        <w:t>.</w:t>
      </w:r>
      <w:r w:rsidR="00240213" w:rsidRPr="0056229A">
        <w:rPr>
          <w:rFonts w:ascii="Book Antiqua" w:hAnsi="Book Antiqua"/>
          <w:b/>
          <w:sz w:val="24"/>
          <w:szCs w:val="24"/>
          <w:lang w:eastAsia="zh-CN"/>
        </w:rPr>
        <w:t xml:space="preserve"> </w:t>
      </w:r>
      <w:r w:rsidR="00240213" w:rsidRPr="0056229A">
        <w:rPr>
          <w:rFonts w:ascii="Book Antiqua" w:hAnsi="Book Antiqua"/>
          <w:i/>
          <w:sz w:val="24"/>
          <w:szCs w:val="24"/>
        </w:rPr>
        <w:t>World J Clin Cases</w:t>
      </w:r>
      <w:r w:rsidR="00240213" w:rsidRPr="0056229A">
        <w:rPr>
          <w:rFonts w:ascii="Book Antiqua" w:hAnsi="Book Antiqua"/>
          <w:sz w:val="24"/>
          <w:szCs w:val="24"/>
        </w:rPr>
        <w:t xml:space="preserve"> </w:t>
      </w:r>
      <w:r w:rsidRPr="0018688C">
        <w:rPr>
          <w:rFonts w:ascii="Book Antiqua" w:hAnsi="Book Antiqua"/>
          <w:iCs/>
          <w:sz w:val="24"/>
          <w:szCs w:val="24"/>
        </w:rPr>
        <w:t>2019; 7(</w:t>
      </w:r>
      <w:r>
        <w:rPr>
          <w:rFonts w:ascii="Book Antiqua" w:hAnsi="Book Antiqua" w:hint="eastAsia"/>
          <w:iCs/>
          <w:sz w:val="24"/>
          <w:szCs w:val="24"/>
          <w:lang w:eastAsia="zh-CN"/>
        </w:rPr>
        <w:t>14</w:t>
      </w:r>
      <w:r w:rsidRPr="0018688C">
        <w:rPr>
          <w:rFonts w:ascii="Book Antiqua" w:hAnsi="Book Antiqua"/>
          <w:iCs/>
          <w:sz w:val="24"/>
          <w:szCs w:val="24"/>
        </w:rPr>
        <w:t xml:space="preserve">): </w:t>
      </w:r>
      <w:r>
        <w:rPr>
          <w:rFonts w:ascii="Book Antiqua" w:hAnsi="Book Antiqua" w:hint="eastAsia"/>
          <w:iCs/>
          <w:sz w:val="24"/>
          <w:szCs w:val="24"/>
          <w:lang w:eastAsia="zh-CN"/>
        </w:rPr>
        <w:t>1</w:t>
      </w:r>
      <w:r>
        <w:rPr>
          <w:rFonts w:ascii="Book Antiqua" w:hAnsi="Book Antiqua" w:hint="eastAsia"/>
          <w:iCs/>
          <w:sz w:val="24"/>
          <w:szCs w:val="24"/>
          <w:lang w:eastAsia="zh-CN"/>
        </w:rPr>
        <w:t>764</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hAnsi="Book Antiqua" w:hint="eastAsia"/>
          <w:iCs/>
          <w:sz w:val="24"/>
          <w:szCs w:val="24"/>
          <w:lang w:eastAsia="zh-CN"/>
        </w:rPr>
        <w:t>774</w:t>
      </w:r>
      <w:r w:rsidRPr="0018688C">
        <w:rPr>
          <w:rFonts w:ascii="Book Antiqua" w:hAnsi="Book Antiqua"/>
          <w:iCs/>
          <w:sz w:val="24"/>
          <w:szCs w:val="24"/>
        </w:rPr>
        <w:t xml:space="preserve"> </w:t>
      </w:r>
    </w:p>
    <w:p w14:paraId="49C2FE0B" w14:textId="79756084" w:rsidR="00835F7A" w:rsidRPr="0018688C" w:rsidRDefault="00835F7A" w:rsidP="00835F7A">
      <w:pPr>
        <w:spacing w:line="360" w:lineRule="auto"/>
        <w:jc w:val="both"/>
        <w:rPr>
          <w:rFonts w:ascii="Book Antiqua" w:hAnsi="Book Antiqua"/>
          <w:iCs/>
          <w:sz w:val="24"/>
          <w:szCs w:val="24"/>
        </w:rPr>
      </w:pPr>
      <w:r w:rsidRPr="0018688C">
        <w:rPr>
          <w:rFonts w:ascii="Book Antiqua" w:hAnsi="Book Antiqua"/>
          <w:b/>
          <w:iCs/>
          <w:sz w:val="24"/>
          <w:szCs w:val="24"/>
        </w:rPr>
        <w:t>URL:</w:t>
      </w:r>
      <w:r w:rsidRPr="0018688C">
        <w:rPr>
          <w:rFonts w:ascii="Book Antiqua" w:hAnsi="Book Antiqua"/>
          <w:iCs/>
          <w:sz w:val="24"/>
          <w:szCs w:val="24"/>
        </w:rPr>
        <w:t xml:space="preserve"> https://www.wjgnet.com/2307-8960/full/v7/i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hAnsi="Book Antiqua" w:hint="eastAsia"/>
          <w:iCs/>
          <w:sz w:val="24"/>
          <w:szCs w:val="24"/>
          <w:lang w:eastAsia="zh-CN"/>
        </w:rPr>
        <w:t>764</w:t>
      </w:r>
      <w:r w:rsidRPr="0018688C">
        <w:rPr>
          <w:rFonts w:ascii="Book Antiqua" w:hAnsi="Book Antiqua"/>
          <w:iCs/>
          <w:sz w:val="24"/>
          <w:szCs w:val="24"/>
        </w:rPr>
        <w:t xml:space="preserve">.htm  </w:t>
      </w:r>
    </w:p>
    <w:p w14:paraId="33B720C2" w14:textId="24F08F8A" w:rsidR="00240213" w:rsidRPr="0056229A" w:rsidRDefault="00835F7A" w:rsidP="00835F7A">
      <w:pPr>
        <w:spacing w:after="0" w:line="360" w:lineRule="auto"/>
        <w:jc w:val="both"/>
        <w:rPr>
          <w:rFonts w:ascii="Book Antiqua" w:hAnsi="Book Antiqua"/>
          <w:b/>
          <w:sz w:val="24"/>
          <w:szCs w:val="24"/>
        </w:rPr>
      </w:pPr>
      <w:r w:rsidRPr="0018688C">
        <w:rPr>
          <w:rFonts w:ascii="Book Antiqua" w:hAnsi="Book Antiqua"/>
          <w:b/>
          <w:iCs/>
          <w:sz w:val="24"/>
          <w:szCs w:val="24"/>
        </w:rPr>
        <w:t>DOI:</w:t>
      </w:r>
      <w:r w:rsidRPr="0018688C">
        <w:rPr>
          <w:rFonts w:ascii="Book Antiqua" w:hAnsi="Book Antiqua"/>
          <w:iCs/>
          <w:sz w:val="24"/>
          <w:szCs w:val="24"/>
        </w:rPr>
        <w:t xml:space="preserve"> https://dx.doi.org/10.12998/wjcc.v7.i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hAnsi="Book Antiqua" w:hint="eastAsia"/>
          <w:iCs/>
          <w:sz w:val="24"/>
          <w:szCs w:val="24"/>
          <w:lang w:eastAsia="zh-CN"/>
        </w:rPr>
        <w:t>764</w:t>
      </w:r>
      <w:bookmarkStart w:id="17" w:name="_GoBack"/>
      <w:bookmarkEnd w:id="17"/>
      <w:r w:rsidR="00240213" w:rsidRPr="0056229A">
        <w:rPr>
          <w:rFonts w:ascii="Book Antiqua" w:hAnsi="Book Antiqua"/>
          <w:b/>
          <w:sz w:val="24"/>
          <w:szCs w:val="24"/>
        </w:rPr>
        <w:br w:type="page"/>
      </w:r>
    </w:p>
    <w:p w14:paraId="3CEFC12F" w14:textId="77777777" w:rsidR="00120A1D" w:rsidRPr="0056229A" w:rsidRDefault="00120A1D" w:rsidP="00AE4081">
      <w:pPr>
        <w:spacing w:after="0" w:line="360" w:lineRule="auto"/>
        <w:jc w:val="both"/>
        <w:rPr>
          <w:rFonts w:ascii="Book Antiqua" w:hAnsi="Book Antiqua"/>
          <w:b/>
          <w:sz w:val="24"/>
          <w:szCs w:val="24"/>
        </w:rPr>
      </w:pPr>
      <w:r w:rsidRPr="0056229A">
        <w:rPr>
          <w:rFonts w:ascii="Book Antiqua" w:hAnsi="Book Antiqua"/>
          <w:b/>
          <w:sz w:val="24"/>
          <w:szCs w:val="24"/>
        </w:rPr>
        <w:t>INTRODUCTION</w:t>
      </w:r>
    </w:p>
    <w:p w14:paraId="2E749B3C" w14:textId="17A8F41D" w:rsidR="00B937FD"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Alzheimer’s</w:t>
      </w:r>
      <w:r w:rsidR="00024FB6" w:rsidRPr="0056229A">
        <w:rPr>
          <w:rFonts w:ascii="Book Antiqua" w:hAnsi="Book Antiqua"/>
          <w:sz w:val="24"/>
          <w:szCs w:val="24"/>
        </w:rPr>
        <w:t xml:space="preserve"> </w:t>
      </w:r>
      <w:r w:rsidR="00314B80" w:rsidRPr="0056229A">
        <w:rPr>
          <w:rFonts w:ascii="Book Antiqua" w:hAnsi="Book Antiqua"/>
          <w:sz w:val="24"/>
          <w:szCs w:val="24"/>
        </w:rPr>
        <w:t xml:space="preserve">disease </w:t>
      </w:r>
      <w:r w:rsidR="00024FB6" w:rsidRPr="0056229A">
        <w:rPr>
          <w:rFonts w:ascii="Book Antiqua" w:hAnsi="Book Antiqua"/>
          <w:sz w:val="24"/>
          <w:szCs w:val="24"/>
        </w:rPr>
        <w:t xml:space="preserve">(AD) is </w:t>
      </w:r>
      <w:r w:rsidRPr="0056229A">
        <w:rPr>
          <w:rFonts w:ascii="Book Antiqua" w:hAnsi="Book Antiqua"/>
          <w:sz w:val="24"/>
          <w:szCs w:val="24"/>
        </w:rPr>
        <w:t>a major public health challenge</w:t>
      </w:r>
      <w:r w:rsidR="00024FB6" w:rsidRPr="0056229A">
        <w:rPr>
          <w:rFonts w:ascii="Book Antiqua" w:hAnsi="Book Antiqua"/>
          <w:sz w:val="24"/>
          <w:szCs w:val="24"/>
        </w:rPr>
        <w:t xml:space="preserve"> </w:t>
      </w:r>
      <w:r w:rsidRPr="0056229A">
        <w:rPr>
          <w:rFonts w:ascii="Book Antiqua" w:hAnsi="Book Antiqua"/>
          <w:sz w:val="24"/>
          <w:szCs w:val="24"/>
        </w:rPr>
        <w:t>in the 21</w:t>
      </w:r>
      <w:r w:rsidR="00024FB6" w:rsidRPr="0056229A">
        <w:rPr>
          <w:rFonts w:ascii="Book Antiqua" w:hAnsi="Book Antiqua"/>
          <w:sz w:val="24"/>
          <w:szCs w:val="24"/>
        </w:rPr>
        <w:t xml:space="preserve">st century. For this </w:t>
      </w:r>
      <w:r w:rsidR="00A152D7" w:rsidRPr="0056229A">
        <w:rPr>
          <w:rFonts w:ascii="Book Antiqua" w:hAnsi="Book Antiqua"/>
          <w:sz w:val="24"/>
          <w:szCs w:val="24"/>
        </w:rPr>
        <w:t>reason, near to 5</w:t>
      </w:r>
      <w:r w:rsidRPr="0056229A">
        <w:rPr>
          <w:rFonts w:ascii="Book Antiqua" w:hAnsi="Book Antiqua"/>
          <w:sz w:val="24"/>
          <w:szCs w:val="24"/>
        </w:rPr>
        <w:t xml:space="preserve">00 clinical trials have been conducted </w:t>
      </w:r>
      <w:r w:rsidR="00443752" w:rsidRPr="0056229A">
        <w:rPr>
          <w:rFonts w:ascii="Book Antiqua" w:hAnsi="Book Antiqua"/>
          <w:sz w:val="24"/>
          <w:szCs w:val="24"/>
        </w:rPr>
        <w:t xml:space="preserve">and </w:t>
      </w:r>
      <w:r w:rsidR="00A152D7" w:rsidRPr="0056229A">
        <w:rPr>
          <w:rFonts w:ascii="Book Antiqua" w:hAnsi="Book Antiqua"/>
          <w:sz w:val="24"/>
          <w:szCs w:val="24"/>
        </w:rPr>
        <w:t>huge amounts of money</w:t>
      </w:r>
      <w:r w:rsidR="00443752" w:rsidRPr="0056229A">
        <w:rPr>
          <w:rFonts w:ascii="Book Antiqua" w:hAnsi="Book Antiqua"/>
          <w:sz w:val="24"/>
          <w:szCs w:val="24"/>
        </w:rPr>
        <w:t xml:space="preserve"> </w:t>
      </w:r>
      <w:r w:rsidR="00A152D7" w:rsidRPr="0056229A">
        <w:rPr>
          <w:rFonts w:ascii="Book Antiqua" w:hAnsi="Book Antiqua"/>
          <w:sz w:val="24"/>
          <w:szCs w:val="24"/>
        </w:rPr>
        <w:t xml:space="preserve">have been spent in an effort </w:t>
      </w:r>
      <w:r w:rsidRPr="0056229A">
        <w:rPr>
          <w:rFonts w:ascii="Book Antiqua" w:hAnsi="Book Antiqua"/>
          <w:sz w:val="24"/>
          <w:szCs w:val="24"/>
        </w:rPr>
        <w:t>to handle the disease</w:t>
      </w:r>
      <w:r w:rsidR="008D78FF" w:rsidRPr="0056229A">
        <w:rPr>
          <w:rFonts w:ascii="Book Antiqua" w:hAnsi="Book Antiqua"/>
          <w:noProof/>
          <w:sz w:val="24"/>
          <w:szCs w:val="24"/>
          <w:vertAlign w:val="superscript"/>
        </w:rPr>
        <w:t>[1]</w:t>
      </w:r>
      <w:r w:rsidRPr="0056229A">
        <w:rPr>
          <w:rFonts w:ascii="Book Antiqua" w:hAnsi="Book Antiqua"/>
          <w:sz w:val="24"/>
          <w:szCs w:val="24"/>
        </w:rPr>
        <w:t>. At present, cholinesterase inhibitors donepezil, rivastigmine, and galantamine and,</w:t>
      </w:r>
      <w:r w:rsidR="00A152D7" w:rsidRPr="0056229A">
        <w:rPr>
          <w:rFonts w:ascii="Book Antiqua" w:hAnsi="Book Antiqua"/>
          <w:sz w:val="24"/>
          <w:szCs w:val="24"/>
        </w:rPr>
        <w:t xml:space="preserve"> memantine, which acts as</w:t>
      </w:r>
      <w:r w:rsidRPr="0056229A">
        <w:rPr>
          <w:rFonts w:ascii="Book Antiqua" w:hAnsi="Book Antiqua"/>
          <w:sz w:val="24"/>
          <w:szCs w:val="24"/>
        </w:rPr>
        <w:t xml:space="preserve"> a N-methyl D-aspartate receptor </w:t>
      </w:r>
      <w:r w:rsidR="00A152D7" w:rsidRPr="0056229A">
        <w:rPr>
          <w:rFonts w:ascii="Book Antiqua" w:hAnsi="Book Antiqua"/>
          <w:sz w:val="24"/>
          <w:szCs w:val="24"/>
        </w:rPr>
        <w:t xml:space="preserve">antagonist </w:t>
      </w:r>
      <w:r w:rsidRPr="0056229A">
        <w:rPr>
          <w:rFonts w:ascii="Book Antiqua" w:hAnsi="Book Antiqua"/>
          <w:sz w:val="24"/>
          <w:szCs w:val="24"/>
        </w:rPr>
        <w:t xml:space="preserve">and </w:t>
      </w:r>
      <w:r w:rsidR="00A152D7" w:rsidRPr="0056229A">
        <w:rPr>
          <w:rFonts w:ascii="Book Antiqua" w:hAnsi="Book Antiqua"/>
          <w:sz w:val="24"/>
          <w:szCs w:val="24"/>
        </w:rPr>
        <w:t xml:space="preserve">also as </w:t>
      </w:r>
      <w:r w:rsidRPr="0056229A">
        <w:rPr>
          <w:rFonts w:ascii="Book Antiqua" w:hAnsi="Book Antiqua"/>
          <w:sz w:val="24"/>
          <w:szCs w:val="24"/>
        </w:rPr>
        <w:t>a dopamine antagonist, are approved as symptomatic treatments for use in AD</w:t>
      </w:r>
      <w:r w:rsidR="008D78FF" w:rsidRPr="0056229A">
        <w:rPr>
          <w:rFonts w:ascii="Book Antiqua" w:hAnsi="Book Antiqua"/>
          <w:noProof/>
          <w:sz w:val="24"/>
          <w:szCs w:val="24"/>
          <w:vertAlign w:val="superscript"/>
        </w:rPr>
        <w:t>[2,3]</w:t>
      </w:r>
      <w:r w:rsidRPr="0056229A">
        <w:rPr>
          <w:rFonts w:ascii="Book Antiqua" w:hAnsi="Book Antiqua"/>
          <w:sz w:val="24"/>
          <w:szCs w:val="24"/>
        </w:rPr>
        <w:t xml:space="preserve">. </w:t>
      </w:r>
      <w:r w:rsidR="00024FB6" w:rsidRPr="0056229A">
        <w:rPr>
          <w:rFonts w:ascii="Book Antiqua" w:hAnsi="Book Antiqua"/>
          <w:sz w:val="24"/>
          <w:szCs w:val="24"/>
        </w:rPr>
        <w:t>O</w:t>
      </w:r>
      <w:r w:rsidRPr="0056229A">
        <w:rPr>
          <w:rFonts w:ascii="Book Antiqua" w:hAnsi="Book Antiqua"/>
          <w:sz w:val="24"/>
          <w:szCs w:val="24"/>
        </w:rPr>
        <w:t>ther alternative treatments and measures include nutraceutical huperzine A, correction of Vitamin D deficiency, use of non-steroidal anti-inflammatory drugs, omega 3 fatty acid supplements, management of cardiovascular risk factors, and aerobic physical exercise</w:t>
      </w:r>
      <w:r w:rsidR="008D78FF" w:rsidRPr="0056229A">
        <w:rPr>
          <w:rFonts w:ascii="Book Antiqua" w:hAnsi="Book Antiqua"/>
          <w:noProof/>
          <w:sz w:val="24"/>
          <w:szCs w:val="24"/>
          <w:vertAlign w:val="superscript"/>
        </w:rPr>
        <w:t>[4-8]</w:t>
      </w:r>
      <w:r w:rsidRPr="0056229A">
        <w:rPr>
          <w:rFonts w:ascii="Book Antiqua" w:hAnsi="Book Antiqua"/>
          <w:sz w:val="24"/>
          <w:szCs w:val="24"/>
        </w:rPr>
        <w:t>. The benefi</w:t>
      </w:r>
      <w:r w:rsidR="00024FB6" w:rsidRPr="0056229A">
        <w:rPr>
          <w:rFonts w:ascii="Book Antiqua" w:hAnsi="Book Antiqua"/>
          <w:sz w:val="24"/>
          <w:szCs w:val="24"/>
        </w:rPr>
        <w:t xml:space="preserve">ts of these options are limited </w:t>
      </w:r>
      <w:r w:rsidRPr="0056229A">
        <w:rPr>
          <w:rFonts w:ascii="Book Antiqua" w:hAnsi="Book Antiqua"/>
          <w:sz w:val="24"/>
          <w:szCs w:val="24"/>
        </w:rPr>
        <w:t xml:space="preserve">to slowing the disease, not matching the </w:t>
      </w:r>
      <w:r w:rsidRPr="009104F7">
        <w:rPr>
          <w:rFonts w:ascii="Book Antiqua" w:hAnsi="Book Antiqua"/>
          <w:sz w:val="24"/>
          <w:szCs w:val="24"/>
        </w:rPr>
        <w:t>expec</w:t>
      </w:r>
      <w:r w:rsidRPr="0056229A">
        <w:rPr>
          <w:rFonts w:ascii="Book Antiqua" w:hAnsi="Book Antiqua"/>
          <w:sz w:val="24"/>
          <w:szCs w:val="24"/>
        </w:rPr>
        <w:t>tation of stopping it.</w:t>
      </w:r>
    </w:p>
    <w:p w14:paraId="4A741AF2" w14:textId="7EF3DA75" w:rsidR="00B937FD" w:rsidRPr="0056229A" w:rsidRDefault="00024FB6"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 xml:space="preserve">With </w:t>
      </w:r>
      <w:r w:rsidR="00B937FD" w:rsidRPr="0056229A">
        <w:rPr>
          <w:rFonts w:ascii="Book Antiqua" w:hAnsi="Book Antiqua"/>
          <w:sz w:val="24"/>
          <w:szCs w:val="24"/>
        </w:rPr>
        <w:t>advances in molecular biology and pharmacology, some new treatment modalities related to</w:t>
      </w:r>
      <w:r w:rsidRPr="0056229A">
        <w:rPr>
          <w:rFonts w:ascii="Book Antiqua" w:hAnsi="Book Antiqua"/>
          <w:sz w:val="24"/>
          <w:szCs w:val="24"/>
        </w:rPr>
        <w:t xml:space="preserve"> the pathognomonic </w:t>
      </w:r>
      <w:r w:rsidR="009C27EA" w:rsidRPr="0056229A">
        <w:rPr>
          <w:rFonts w:ascii="Book Antiqua" w:hAnsi="Book Antiqua"/>
          <w:sz w:val="24"/>
          <w:szCs w:val="24"/>
        </w:rPr>
        <w:t xml:space="preserve">pathological </w:t>
      </w:r>
      <w:r w:rsidR="00B937FD" w:rsidRPr="0056229A">
        <w:rPr>
          <w:rFonts w:ascii="Book Antiqua" w:hAnsi="Book Antiqua"/>
          <w:sz w:val="24"/>
          <w:szCs w:val="24"/>
        </w:rPr>
        <w:t>features of the disease have come o</w:t>
      </w:r>
      <w:r w:rsidRPr="0056229A">
        <w:rPr>
          <w:rFonts w:ascii="Book Antiqua" w:hAnsi="Book Antiqua"/>
          <w:sz w:val="24"/>
          <w:szCs w:val="24"/>
        </w:rPr>
        <w:t xml:space="preserve">nto the scene. Additionally, </w:t>
      </w:r>
      <w:r w:rsidR="00B937FD" w:rsidRPr="0056229A">
        <w:rPr>
          <w:rFonts w:ascii="Book Antiqua" w:hAnsi="Book Antiqua"/>
          <w:sz w:val="24"/>
          <w:szCs w:val="24"/>
        </w:rPr>
        <w:t xml:space="preserve">new therapeutic neurophysiological interventions have aimed to resolve the neural network dysfunction that emerge through </w:t>
      </w:r>
      <w:r w:rsidR="00B937FD" w:rsidRPr="009104F7">
        <w:rPr>
          <w:rFonts w:ascii="Book Antiqua" w:hAnsi="Book Antiqua"/>
          <w:sz w:val="24"/>
          <w:szCs w:val="24"/>
        </w:rPr>
        <w:t>progressi</w:t>
      </w:r>
      <w:r w:rsidR="00B937FD" w:rsidRPr="0056229A">
        <w:rPr>
          <w:rFonts w:ascii="Book Antiqua" w:hAnsi="Book Antiqua"/>
          <w:sz w:val="24"/>
          <w:szCs w:val="24"/>
        </w:rPr>
        <w:t>on of the disease</w:t>
      </w:r>
      <w:r w:rsidR="00E141A8" w:rsidRPr="0056229A">
        <w:rPr>
          <w:rFonts w:ascii="Book Antiqua" w:hAnsi="Book Antiqua"/>
          <w:sz w:val="24"/>
          <w:szCs w:val="24"/>
        </w:rPr>
        <w:t>, and trials of stem cell therapy have been initiated.</w:t>
      </w:r>
      <w:r w:rsidR="00B937FD" w:rsidRPr="0056229A">
        <w:rPr>
          <w:rFonts w:ascii="Book Antiqua" w:hAnsi="Book Antiqua"/>
          <w:sz w:val="24"/>
          <w:szCs w:val="24"/>
        </w:rPr>
        <w:t xml:space="preserve"> Early therapeutic intervention is an important factor for the success of treatment. Moreover, some environmental regulations can be considered as measures of prevention</w:t>
      </w:r>
      <w:r w:rsidRPr="0056229A">
        <w:rPr>
          <w:rFonts w:ascii="Book Antiqua" w:hAnsi="Book Antiqua"/>
          <w:sz w:val="24"/>
          <w:szCs w:val="24"/>
        </w:rPr>
        <w:t xml:space="preserve">, especially in persons who are </w:t>
      </w:r>
      <w:r w:rsidR="00B937FD" w:rsidRPr="0056229A">
        <w:rPr>
          <w:rFonts w:ascii="Book Antiqua" w:hAnsi="Book Antiqua"/>
          <w:sz w:val="24"/>
          <w:szCs w:val="24"/>
        </w:rPr>
        <w:t>at high risk of developing AD.</w:t>
      </w:r>
    </w:p>
    <w:p w14:paraId="633AA10F" w14:textId="027B16F2" w:rsidR="00B937FD" w:rsidRPr="0056229A" w:rsidRDefault="00024FB6"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 xml:space="preserve">Here, we review investigations </w:t>
      </w:r>
      <w:r w:rsidR="00B937FD" w:rsidRPr="0056229A">
        <w:rPr>
          <w:rFonts w:ascii="Book Antiqua" w:hAnsi="Book Antiqua"/>
          <w:sz w:val="24"/>
          <w:szCs w:val="24"/>
        </w:rPr>
        <w:t>on the new treatment modalities in AD with a classification based on their main targets, specifically pathologic structures of the disease (</w:t>
      </w:r>
      <w:r w:rsidR="00B937FD" w:rsidRPr="0056229A">
        <w:rPr>
          <w:rFonts w:ascii="Book Antiqua" w:hAnsi="Book Antiqua"/>
          <w:i/>
          <w:sz w:val="24"/>
          <w:szCs w:val="24"/>
        </w:rPr>
        <w:t>i.e.</w:t>
      </w:r>
      <w:r w:rsidR="00B937FD" w:rsidRPr="0056229A">
        <w:rPr>
          <w:rFonts w:ascii="Book Antiqua" w:hAnsi="Book Antiqua"/>
          <w:sz w:val="24"/>
          <w:szCs w:val="24"/>
        </w:rPr>
        <w:t>,</w:t>
      </w:r>
      <w:r w:rsidRPr="0056229A">
        <w:rPr>
          <w:rFonts w:ascii="Book Antiqua" w:hAnsi="Book Antiqua"/>
          <w:sz w:val="24"/>
          <w:szCs w:val="24"/>
        </w:rPr>
        <w:t xml:space="preserve"> </w:t>
      </w:r>
      <w:r w:rsidR="00B937FD" w:rsidRPr="0056229A">
        <w:rPr>
          <w:rFonts w:ascii="Book Antiqua" w:hAnsi="Book Antiqua"/>
          <w:sz w:val="24"/>
          <w:szCs w:val="24"/>
        </w:rPr>
        <w:t>amyloid and tau)</w:t>
      </w:r>
      <w:r w:rsidR="006119E7" w:rsidRPr="0056229A">
        <w:rPr>
          <w:rFonts w:ascii="Book Antiqua" w:hAnsi="Book Antiqua"/>
          <w:sz w:val="24"/>
          <w:szCs w:val="24"/>
        </w:rPr>
        <w:t xml:space="preserve">, </w:t>
      </w:r>
      <w:r w:rsidR="00B937FD" w:rsidRPr="0056229A">
        <w:rPr>
          <w:rFonts w:ascii="Book Antiqua" w:hAnsi="Book Antiqua"/>
          <w:sz w:val="24"/>
          <w:szCs w:val="24"/>
        </w:rPr>
        <w:t>neural network dysfunction with special attention to the regulation of gamma oscillations</w:t>
      </w:r>
      <w:r w:rsidR="006119E7" w:rsidRPr="0056229A">
        <w:rPr>
          <w:rFonts w:ascii="Book Antiqua" w:hAnsi="Book Antiqua"/>
          <w:sz w:val="24"/>
          <w:szCs w:val="24"/>
        </w:rPr>
        <w:t xml:space="preserve"> and attempts for the </w:t>
      </w:r>
      <w:r w:rsidR="006119E7" w:rsidRPr="0056229A">
        <w:rPr>
          <w:rFonts w:ascii="Book Antiqua" w:eastAsia="Times New Roman" w:hAnsi="Book Antiqua" w:cstheme="minorHAnsi"/>
          <w:sz w:val="24"/>
          <w:szCs w:val="24"/>
          <w:lang w:eastAsia="tr-TR"/>
        </w:rPr>
        <w:t xml:space="preserve">restoration of neural tissue </w:t>
      </w:r>
      <w:r w:rsidR="006119E7" w:rsidRPr="0056229A">
        <w:rPr>
          <w:rFonts w:ascii="Book Antiqua" w:eastAsia="Times New Roman" w:hAnsi="Book Antiqua" w:cstheme="minorHAnsi"/>
          <w:i/>
          <w:sz w:val="24"/>
          <w:szCs w:val="24"/>
          <w:lang w:eastAsia="tr-TR"/>
        </w:rPr>
        <w:t>via</w:t>
      </w:r>
      <w:r w:rsidR="006119E7" w:rsidRPr="0056229A">
        <w:rPr>
          <w:rFonts w:ascii="Book Antiqua" w:eastAsia="Times New Roman" w:hAnsi="Book Antiqua" w:cstheme="minorHAnsi"/>
          <w:sz w:val="24"/>
          <w:szCs w:val="24"/>
          <w:lang w:eastAsia="tr-TR"/>
        </w:rPr>
        <w:t xml:space="preserve"> regenerative medicine</w:t>
      </w:r>
      <w:r w:rsidR="00B937FD" w:rsidRPr="0056229A">
        <w:rPr>
          <w:rFonts w:ascii="Book Antiqua" w:hAnsi="Book Antiqua"/>
          <w:sz w:val="24"/>
          <w:szCs w:val="24"/>
        </w:rPr>
        <w:t xml:space="preserve">. Additionally, we </w:t>
      </w:r>
      <w:r w:rsidRPr="0056229A">
        <w:rPr>
          <w:rFonts w:ascii="Book Antiqua" w:hAnsi="Book Antiqua"/>
          <w:sz w:val="24"/>
          <w:szCs w:val="24"/>
        </w:rPr>
        <w:t xml:space="preserve">describe the evolving </w:t>
      </w:r>
      <w:r w:rsidR="00B937FD" w:rsidRPr="0056229A">
        <w:rPr>
          <w:rFonts w:ascii="Book Antiqua" w:hAnsi="Book Antiqua"/>
          <w:sz w:val="24"/>
          <w:szCs w:val="24"/>
        </w:rPr>
        <w:t xml:space="preserve">modalities related to gut microbiota, </w:t>
      </w:r>
      <w:r w:rsidRPr="0056229A">
        <w:rPr>
          <w:rFonts w:ascii="Book Antiqua" w:hAnsi="Book Antiqua"/>
          <w:sz w:val="24"/>
          <w:szCs w:val="24"/>
        </w:rPr>
        <w:t>modulation</w:t>
      </w:r>
      <w:r w:rsidR="00B937FD" w:rsidRPr="0056229A">
        <w:rPr>
          <w:rFonts w:ascii="Book Antiqua" w:hAnsi="Book Antiqua"/>
          <w:sz w:val="24"/>
          <w:szCs w:val="24"/>
        </w:rPr>
        <w:t>, microglial function, and glucose metabolism.</w:t>
      </w:r>
    </w:p>
    <w:p w14:paraId="5B41B2E9" w14:textId="77777777" w:rsidR="00C53E16" w:rsidRPr="0056229A" w:rsidRDefault="00C53E16" w:rsidP="00AE4081">
      <w:pPr>
        <w:spacing w:after="0" w:line="360" w:lineRule="auto"/>
        <w:jc w:val="both"/>
        <w:rPr>
          <w:rFonts w:ascii="Book Antiqua" w:hAnsi="Book Antiqua"/>
          <w:b/>
          <w:sz w:val="24"/>
          <w:szCs w:val="24"/>
        </w:rPr>
      </w:pPr>
    </w:p>
    <w:p w14:paraId="08903136" w14:textId="25D04897" w:rsidR="00B937FD" w:rsidRPr="0056229A" w:rsidRDefault="00240213" w:rsidP="00AE4081">
      <w:pPr>
        <w:spacing w:after="0" w:line="360" w:lineRule="auto"/>
        <w:jc w:val="both"/>
        <w:rPr>
          <w:rFonts w:ascii="Book Antiqua" w:hAnsi="Book Antiqua"/>
          <w:b/>
          <w:sz w:val="24"/>
          <w:szCs w:val="24"/>
        </w:rPr>
      </w:pPr>
      <w:r w:rsidRPr="0056229A">
        <w:rPr>
          <w:rFonts w:ascii="Book Antiqua" w:hAnsi="Book Antiqua"/>
          <w:b/>
          <w:sz w:val="24"/>
          <w:szCs w:val="24"/>
        </w:rPr>
        <w:t>ANTI-AMYLOID</w:t>
      </w:r>
    </w:p>
    <w:p w14:paraId="1EBCA882" w14:textId="5D40681A" w:rsidR="00B937FD" w:rsidRPr="0056229A" w:rsidRDefault="00B937FD" w:rsidP="00AE4081">
      <w:pPr>
        <w:spacing w:after="0" w:line="360" w:lineRule="auto"/>
        <w:jc w:val="both"/>
        <w:rPr>
          <w:rFonts w:ascii="Book Antiqua" w:hAnsi="Book Antiqua" w:cstheme="minorHAnsi"/>
          <w:sz w:val="24"/>
          <w:szCs w:val="24"/>
        </w:rPr>
      </w:pPr>
      <w:r w:rsidRPr="0056229A">
        <w:rPr>
          <w:rFonts w:ascii="Book Antiqua" w:hAnsi="Book Antiqua"/>
          <w:sz w:val="24"/>
          <w:szCs w:val="24"/>
        </w:rPr>
        <w:t>Amyloid plaques ar</w:t>
      </w:r>
      <w:r w:rsidR="00937420" w:rsidRPr="0056229A">
        <w:rPr>
          <w:rFonts w:ascii="Book Antiqua" w:hAnsi="Book Antiqua"/>
          <w:sz w:val="24"/>
          <w:szCs w:val="24"/>
        </w:rPr>
        <w:t xml:space="preserve">e the earliest manifestation of </w:t>
      </w:r>
      <w:r w:rsidR="00240213" w:rsidRPr="0056229A">
        <w:rPr>
          <w:rFonts w:ascii="Book Antiqua" w:hAnsi="Book Antiqua"/>
          <w:sz w:val="24"/>
          <w:szCs w:val="24"/>
        </w:rPr>
        <w:t>AD</w:t>
      </w:r>
      <w:r w:rsidRPr="0056229A">
        <w:rPr>
          <w:rFonts w:ascii="Book Antiqua" w:hAnsi="Book Antiqua"/>
          <w:sz w:val="24"/>
          <w:szCs w:val="24"/>
        </w:rPr>
        <w:t>, and can</w:t>
      </w:r>
      <w:r w:rsidR="00937420" w:rsidRPr="0056229A">
        <w:rPr>
          <w:rFonts w:ascii="Book Antiqua" w:hAnsi="Book Antiqua"/>
          <w:sz w:val="24"/>
          <w:szCs w:val="24"/>
        </w:rPr>
        <w:t xml:space="preserve"> </w:t>
      </w:r>
      <w:r w:rsidRPr="0056229A">
        <w:rPr>
          <w:rFonts w:ascii="Book Antiqua" w:hAnsi="Book Antiqua"/>
          <w:sz w:val="24"/>
          <w:szCs w:val="24"/>
        </w:rPr>
        <w:t>be detected 20 years prior to the onset of symptoms</w:t>
      </w:r>
      <w:r w:rsidR="008D78FF" w:rsidRPr="0056229A">
        <w:rPr>
          <w:rFonts w:ascii="Book Antiqua" w:hAnsi="Book Antiqua"/>
          <w:noProof/>
          <w:sz w:val="24"/>
          <w:szCs w:val="24"/>
          <w:vertAlign w:val="superscript"/>
        </w:rPr>
        <w:t>[9]</w:t>
      </w:r>
      <w:r w:rsidRPr="0056229A">
        <w:rPr>
          <w:rFonts w:ascii="Book Antiqua" w:hAnsi="Book Antiqua"/>
          <w:sz w:val="24"/>
          <w:szCs w:val="24"/>
        </w:rPr>
        <w:t>. The most direct a</w:t>
      </w:r>
      <w:r w:rsidR="00937420" w:rsidRPr="0056229A">
        <w:rPr>
          <w:rFonts w:ascii="Book Antiqua" w:hAnsi="Book Antiqua"/>
          <w:sz w:val="24"/>
          <w:szCs w:val="24"/>
        </w:rPr>
        <w:t xml:space="preserve">ction in anti-Amyloid treatment </w:t>
      </w:r>
      <w:r w:rsidRPr="0056229A">
        <w:rPr>
          <w:rFonts w:ascii="Book Antiqua" w:hAnsi="Book Antiqua"/>
          <w:sz w:val="24"/>
          <w:szCs w:val="24"/>
        </w:rPr>
        <w:t>is</w:t>
      </w:r>
      <w:r w:rsidR="00937420" w:rsidRPr="0056229A">
        <w:rPr>
          <w:rFonts w:ascii="Book Antiqua" w:hAnsi="Book Antiqua"/>
          <w:sz w:val="24"/>
          <w:szCs w:val="24"/>
        </w:rPr>
        <w:t xml:space="preserve"> to </w:t>
      </w:r>
      <w:r w:rsidRPr="0056229A">
        <w:rPr>
          <w:rFonts w:ascii="Book Antiqua" w:hAnsi="Book Antiqua"/>
          <w:sz w:val="24"/>
          <w:szCs w:val="24"/>
        </w:rPr>
        <w:t>reduce Amyloid-</w:t>
      </w:r>
      <w:r w:rsidRPr="0056229A">
        <w:rPr>
          <w:rFonts w:ascii="Book Antiqua" w:hAnsi="Book Antiqua" w:cstheme="minorHAnsi"/>
          <w:sz w:val="24"/>
          <w:szCs w:val="24"/>
        </w:rPr>
        <w:t>β</w:t>
      </w:r>
      <w:r w:rsidRPr="0056229A">
        <w:rPr>
          <w:rFonts w:ascii="Book Antiqua" w:hAnsi="Book Antiqua"/>
          <w:sz w:val="24"/>
          <w:szCs w:val="24"/>
        </w:rPr>
        <w:t xml:space="preserve"> (A</w:t>
      </w:r>
      <w:r w:rsidRPr="0056229A">
        <w:rPr>
          <w:rFonts w:ascii="Book Antiqua" w:hAnsi="Book Antiqua" w:cstheme="minorHAnsi"/>
          <w:sz w:val="24"/>
          <w:szCs w:val="24"/>
        </w:rPr>
        <w:t>β) production from its precursor, Amyloid precursor protein (APP), by targeting β and γ-secretases, but some safety problems exist for these drugs. For γ-secretas</w:t>
      </w:r>
      <w:r w:rsidR="00A152D7" w:rsidRPr="0056229A">
        <w:rPr>
          <w:rFonts w:ascii="Book Antiqua" w:hAnsi="Book Antiqua" w:cstheme="minorHAnsi"/>
          <w:sz w:val="24"/>
          <w:szCs w:val="24"/>
        </w:rPr>
        <w:t>e inhibitors, unwanted</w:t>
      </w:r>
      <w:r w:rsidR="00C82C8E" w:rsidRPr="0056229A">
        <w:rPr>
          <w:rFonts w:ascii="Book Antiqua" w:hAnsi="Book Antiqua" w:cstheme="minorHAnsi"/>
          <w:sz w:val="24"/>
          <w:szCs w:val="24"/>
        </w:rPr>
        <w:t xml:space="preserve"> side effects are unavoid</w:t>
      </w:r>
      <w:r w:rsidRPr="0056229A">
        <w:rPr>
          <w:rFonts w:ascii="Book Antiqua" w:hAnsi="Book Antiqua" w:cstheme="minorHAnsi"/>
          <w:sz w:val="24"/>
          <w:szCs w:val="24"/>
        </w:rPr>
        <w:t xml:space="preserve">able due to its </w:t>
      </w:r>
      <w:r w:rsidRPr="009104F7">
        <w:rPr>
          <w:rFonts w:ascii="Book Antiqua" w:hAnsi="Book Antiqua" w:cstheme="minorHAnsi"/>
          <w:sz w:val="24"/>
          <w:szCs w:val="24"/>
        </w:rPr>
        <w:t>physiolo</w:t>
      </w:r>
      <w:r w:rsidRPr="0056229A">
        <w:rPr>
          <w:rFonts w:ascii="Book Antiqua" w:hAnsi="Book Antiqua" w:cstheme="minorHAnsi"/>
          <w:sz w:val="24"/>
          <w:szCs w:val="24"/>
        </w:rPr>
        <w:t>gical substrates, which are essential in normal biological processes, such as the Notch signaling protein</w:t>
      </w:r>
      <w:r w:rsidR="008D78FF" w:rsidRPr="0056229A">
        <w:rPr>
          <w:rFonts w:ascii="Book Antiqua" w:hAnsi="Book Antiqua" w:cstheme="minorHAnsi"/>
          <w:noProof/>
          <w:sz w:val="24"/>
          <w:szCs w:val="24"/>
          <w:vertAlign w:val="superscript"/>
        </w:rPr>
        <w:t>[10]</w:t>
      </w:r>
      <w:r w:rsidR="00937420"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β-Amyloid secretase inhibitors (β-site </w:t>
      </w:r>
      <w:r w:rsidR="00135F14" w:rsidRPr="0056229A">
        <w:rPr>
          <w:rFonts w:ascii="Book Antiqua" w:hAnsi="Book Antiqua" w:cstheme="minorHAnsi"/>
          <w:sz w:val="24"/>
          <w:szCs w:val="24"/>
        </w:rPr>
        <w:t>APP</w:t>
      </w:r>
      <w:r w:rsidRPr="0056229A">
        <w:rPr>
          <w:rFonts w:ascii="Book Antiqua" w:hAnsi="Book Antiqua" w:cstheme="minorHAnsi"/>
          <w:sz w:val="24"/>
          <w:szCs w:val="24"/>
        </w:rPr>
        <w:t xml:space="preserve"> cleaving enzyme 1: BACE1) have some challenges such as the large catalytic pocket and adverse </w:t>
      </w:r>
      <w:r w:rsidR="00937420" w:rsidRPr="0056229A">
        <w:rPr>
          <w:rFonts w:ascii="Book Antiqua" w:hAnsi="Book Antiqua" w:cstheme="minorHAnsi"/>
          <w:sz w:val="24"/>
          <w:szCs w:val="24"/>
        </w:rPr>
        <w:t xml:space="preserve">side effects </w:t>
      </w:r>
      <w:r w:rsidRPr="0056229A">
        <w:rPr>
          <w:rFonts w:ascii="Book Antiqua" w:hAnsi="Book Antiqua" w:cstheme="minorHAnsi"/>
          <w:sz w:val="24"/>
          <w:szCs w:val="24"/>
        </w:rPr>
        <w:t>including blindness</w:t>
      </w:r>
      <w:r w:rsidR="008D78FF" w:rsidRPr="0056229A">
        <w:rPr>
          <w:rFonts w:ascii="Book Antiqua" w:hAnsi="Book Antiqua" w:cstheme="minorHAnsi"/>
          <w:noProof/>
          <w:sz w:val="24"/>
          <w:szCs w:val="24"/>
          <w:vertAlign w:val="superscript"/>
        </w:rPr>
        <w:t>[11]</w:t>
      </w:r>
      <w:r w:rsidRPr="0056229A">
        <w:rPr>
          <w:rFonts w:ascii="Book Antiqua" w:hAnsi="Book Antiqua" w:cstheme="minorHAnsi"/>
          <w:sz w:val="24"/>
          <w:szCs w:val="24"/>
        </w:rPr>
        <w:t xml:space="preserve">. Additionally, there are some handicaps with the use of these drugs, because the majority of </w:t>
      </w:r>
      <w:r w:rsidRPr="0056229A">
        <w:rPr>
          <w:rFonts w:ascii="Book Antiqua" w:hAnsi="Book Antiqua"/>
          <w:sz w:val="24"/>
          <w:szCs w:val="24"/>
        </w:rPr>
        <w:t>AD patients do not have over-produced APP and some A</w:t>
      </w:r>
      <w:r w:rsidR="00D720A3" w:rsidRPr="0056229A">
        <w:rPr>
          <w:rFonts w:ascii="Book Antiqua" w:hAnsi="Book Antiqua" w:cstheme="minorHAnsi"/>
          <w:sz w:val="24"/>
          <w:szCs w:val="24"/>
        </w:rPr>
        <w:t>β isoforms can increase</w:t>
      </w:r>
      <w:r w:rsidRPr="0056229A">
        <w:rPr>
          <w:rFonts w:ascii="Book Antiqua" w:hAnsi="Book Antiqua" w:cstheme="minorHAnsi"/>
          <w:sz w:val="24"/>
          <w:szCs w:val="24"/>
        </w:rPr>
        <w:t xml:space="preserve"> neurotransmitter release at hippocampal synapses</w:t>
      </w:r>
      <w:r w:rsidR="00D720A3" w:rsidRPr="0056229A">
        <w:rPr>
          <w:rFonts w:ascii="Book Antiqua" w:hAnsi="Book Antiqua" w:cstheme="minorHAnsi"/>
          <w:sz w:val="24"/>
          <w:szCs w:val="24"/>
        </w:rPr>
        <w:t xml:space="preserve"> by some regulatory mechanims </w:t>
      </w:r>
      <w:r w:rsidR="008D78FF" w:rsidRPr="0056229A">
        <w:rPr>
          <w:rFonts w:ascii="Book Antiqua" w:hAnsi="Book Antiqua" w:cstheme="minorHAnsi"/>
          <w:noProof/>
          <w:sz w:val="24"/>
          <w:szCs w:val="24"/>
          <w:vertAlign w:val="superscript"/>
        </w:rPr>
        <w:t>[12]</w:t>
      </w:r>
      <w:r w:rsidRPr="0056229A">
        <w:rPr>
          <w:rFonts w:ascii="Book Antiqua" w:hAnsi="Book Antiqua" w:cstheme="minorHAnsi"/>
          <w:sz w:val="24"/>
          <w:szCs w:val="24"/>
        </w:rPr>
        <w:t>.</w:t>
      </w:r>
    </w:p>
    <w:p w14:paraId="46993D10" w14:textId="4A6338AC" w:rsidR="00B937FD" w:rsidRPr="0056229A" w:rsidRDefault="00850047"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Though early investigations</w:t>
      </w:r>
      <w:r w:rsidR="00B937FD" w:rsidRPr="0056229A">
        <w:rPr>
          <w:rFonts w:ascii="Book Antiqua" w:hAnsi="Book Antiqua" w:cstheme="minorHAnsi"/>
          <w:sz w:val="24"/>
          <w:szCs w:val="24"/>
        </w:rPr>
        <w:t xml:space="preserve"> of BACE1 </w:t>
      </w:r>
      <w:r w:rsidR="00B937FD" w:rsidRPr="0056229A">
        <w:rPr>
          <w:rFonts w:ascii="Book Antiqua" w:hAnsi="Book Antiqua"/>
          <w:sz w:val="24"/>
          <w:szCs w:val="24"/>
        </w:rPr>
        <w:t>inhibitors failed to show meaningful results in human subjects, a recent s</w:t>
      </w:r>
      <w:r w:rsidRPr="0056229A">
        <w:rPr>
          <w:rFonts w:ascii="Book Antiqua" w:hAnsi="Book Antiqua"/>
          <w:sz w:val="24"/>
          <w:szCs w:val="24"/>
        </w:rPr>
        <w:t>tudy declared that the novel medication</w:t>
      </w:r>
      <w:r w:rsidR="00B937FD" w:rsidRPr="0056229A">
        <w:rPr>
          <w:rFonts w:ascii="Book Antiqua" w:hAnsi="Book Antiqua"/>
          <w:sz w:val="24"/>
          <w:szCs w:val="24"/>
        </w:rPr>
        <w:t xml:space="preserve"> verubece</w:t>
      </w:r>
      <w:r w:rsidRPr="0056229A">
        <w:rPr>
          <w:rFonts w:ascii="Book Antiqua" w:hAnsi="Book Antiqua"/>
          <w:sz w:val="24"/>
          <w:szCs w:val="24"/>
        </w:rPr>
        <w:t>stat caused a decrease</w:t>
      </w:r>
      <w:r w:rsidR="00B937FD" w:rsidRPr="0056229A">
        <w:rPr>
          <w:rFonts w:ascii="Book Antiqua" w:hAnsi="Book Antiqua"/>
          <w:sz w:val="24"/>
          <w:szCs w:val="24"/>
        </w:rPr>
        <w:t xml:space="preserve"> </w:t>
      </w:r>
      <w:r w:rsidR="00BF5F7C" w:rsidRPr="0056229A">
        <w:rPr>
          <w:rFonts w:ascii="Book Antiqua" w:hAnsi="Book Antiqua"/>
          <w:sz w:val="24"/>
          <w:szCs w:val="24"/>
        </w:rPr>
        <w:t>in A</w:t>
      </w:r>
      <w:r w:rsidR="00BF5F7C" w:rsidRPr="0056229A">
        <w:rPr>
          <w:rFonts w:ascii="Book Antiqua" w:hAnsi="Book Antiqua" w:cstheme="minorHAnsi"/>
          <w:sz w:val="24"/>
          <w:szCs w:val="24"/>
        </w:rPr>
        <w:t xml:space="preserve">β levels </w:t>
      </w:r>
      <w:r w:rsidR="00C70818" w:rsidRPr="0056229A">
        <w:rPr>
          <w:rFonts w:ascii="Book Antiqua" w:hAnsi="Book Antiqua" w:cstheme="minorHAnsi"/>
          <w:sz w:val="24"/>
          <w:szCs w:val="24"/>
        </w:rPr>
        <w:t xml:space="preserve">at a level of more than 40 fold </w:t>
      </w:r>
      <w:r w:rsidRPr="0056229A">
        <w:rPr>
          <w:rFonts w:ascii="Book Antiqua" w:hAnsi="Book Antiqua" w:cstheme="minorHAnsi"/>
          <w:sz w:val="24"/>
          <w:szCs w:val="24"/>
        </w:rPr>
        <w:t xml:space="preserve">in animals </w:t>
      </w:r>
      <w:r w:rsidR="00B937FD" w:rsidRPr="0056229A">
        <w:rPr>
          <w:rFonts w:ascii="Book Antiqua" w:hAnsi="Book Antiqua" w:cstheme="minorHAnsi"/>
          <w:sz w:val="24"/>
          <w:szCs w:val="24"/>
        </w:rPr>
        <w:t>and showed good safety profile in early human trials</w:t>
      </w:r>
      <w:r w:rsidR="008D78FF" w:rsidRPr="0056229A">
        <w:rPr>
          <w:rFonts w:ascii="Book Antiqua" w:hAnsi="Book Antiqua" w:cstheme="minorHAnsi"/>
          <w:noProof/>
          <w:sz w:val="24"/>
          <w:szCs w:val="24"/>
          <w:vertAlign w:val="superscript"/>
        </w:rPr>
        <w:t>[13]</w:t>
      </w:r>
      <w:r w:rsidR="00B937FD" w:rsidRPr="0056229A">
        <w:rPr>
          <w:rFonts w:ascii="Book Antiqua" w:hAnsi="Book Antiqua" w:cstheme="minorHAnsi"/>
          <w:sz w:val="24"/>
          <w:szCs w:val="24"/>
        </w:rPr>
        <w:t xml:space="preserve"> (Table 1).</w:t>
      </w:r>
    </w:p>
    <w:p w14:paraId="7FC86217" w14:textId="462288DB" w:rsidR="00B937FD" w:rsidRPr="0056229A" w:rsidRDefault="00B937FD"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Another approach for decreasing A</w:t>
      </w:r>
      <w:r w:rsidRPr="0056229A">
        <w:rPr>
          <w:rFonts w:ascii="Book Antiqua" w:hAnsi="Book Antiqua" w:cstheme="minorHAnsi"/>
          <w:sz w:val="24"/>
          <w:szCs w:val="24"/>
        </w:rPr>
        <w:t>β plaque deposition is immunotherapy. Although active Aβ-immunotherapeutic agents showed some beneficial clinical effects, the</w:t>
      </w:r>
      <w:r w:rsidR="00937420"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studies were suspended due to serious side effects such as </w:t>
      </w:r>
      <w:r w:rsidRPr="009104F7">
        <w:rPr>
          <w:rFonts w:ascii="Book Antiqua" w:hAnsi="Book Antiqua" w:cstheme="minorHAnsi"/>
          <w:sz w:val="24"/>
          <w:szCs w:val="24"/>
        </w:rPr>
        <w:t>meningoencep</w:t>
      </w:r>
      <w:r w:rsidRPr="0056229A">
        <w:rPr>
          <w:rFonts w:ascii="Book Antiqua" w:hAnsi="Book Antiqua" w:cstheme="minorHAnsi"/>
          <w:sz w:val="24"/>
          <w:szCs w:val="24"/>
        </w:rPr>
        <w:t>halitis</w:t>
      </w:r>
      <w:r w:rsidR="008D78FF" w:rsidRPr="0056229A">
        <w:rPr>
          <w:rFonts w:ascii="Book Antiqua" w:hAnsi="Book Antiqua" w:cstheme="minorHAnsi"/>
          <w:noProof/>
          <w:sz w:val="24"/>
          <w:szCs w:val="24"/>
          <w:vertAlign w:val="superscript"/>
        </w:rPr>
        <w:t>[14-16]</w:t>
      </w:r>
      <w:r w:rsidR="00937420" w:rsidRPr="0056229A">
        <w:rPr>
          <w:rFonts w:ascii="Book Antiqua" w:hAnsi="Book Antiqua" w:cstheme="minorHAnsi"/>
          <w:sz w:val="24"/>
          <w:szCs w:val="24"/>
        </w:rPr>
        <w:t xml:space="preserve">. </w:t>
      </w:r>
      <w:r w:rsidRPr="0056229A">
        <w:rPr>
          <w:rFonts w:ascii="Book Antiqua" w:hAnsi="Book Antiqua" w:cstheme="minorHAnsi"/>
          <w:sz w:val="24"/>
          <w:szCs w:val="24"/>
        </w:rPr>
        <w:t>Monoclonal antibodies initially developed as passive immunotherapy agents rem</w:t>
      </w:r>
      <w:r w:rsidR="00937420" w:rsidRPr="0056229A">
        <w:rPr>
          <w:rFonts w:ascii="Book Antiqua" w:hAnsi="Book Antiqua" w:cstheme="minorHAnsi"/>
          <w:sz w:val="24"/>
          <w:szCs w:val="24"/>
        </w:rPr>
        <w:t xml:space="preserve">oved plaques from the brains of </w:t>
      </w:r>
      <w:r w:rsidRPr="0056229A">
        <w:rPr>
          <w:rFonts w:ascii="Book Antiqua" w:hAnsi="Book Antiqua" w:cstheme="minorHAnsi"/>
          <w:sz w:val="24"/>
          <w:szCs w:val="24"/>
        </w:rPr>
        <w:t>patients, but did not improve cognitive scores in patients with mild to moderate disease</w:t>
      </w:r>
      <w:r w:rsidR="008D78FF" w:rsidRPr="0056229A">
        <w:rPr>
          <w:rFonts w:ascii="Book Antiqua" w:hAnsi="Book Antiqua" w:cstheme="minorHAnsi"/>
          <w:noProof/>
          <w:sz w:val="24"/>
          <w:szCs w:val="24"/>
          <w:vertAlign w:val="superscript"/>
        </w:rPr>
        <w:t>[17-25]</w:t>
      </w:r>
      <w:r w:rsidRPr="0056229A">
        <w:rPr>
          <w:rFonts w:ascii="Book Antiqua" w:hAnsi="Book Antiqua" w:cstheme="minorHAnsi"/>
          <w:sz w:val="24"/>
          <w:szCs w:val="24"/>
        </w:rPr>
        <w:t>. These results have led</w:t>
      </w:r>
      <w:r w:rsidR="00C70818" w:rsidRPr="0056229A">
        <w:rPr>
          <w:rFonts w:ascii="Book Antiqua" w:hAnsi="Book Antiqua" w:cstheme="minorHAnsi"/>
          <w:sz w:val="24"/>
          <w:szCs w:val="24"/>
        </w:rPr>
        <w:t xml:space="preserve"> </w:t>
      </w:r>
      <w:r w:rsidR="00C70818" w:rsidRPr="00CD1AA1">
        <w:rPr>
          <w:rFonts w:ascii="Book Antiqua" w:hAnsi="Book Antiqua" w:cstheme="minorHAnsi"/>
          <w:sz w:val="24"/>
          <w:szCs w:val="24"/>
        </w:rPr>
        <w:t>investi</w:t>
      </w:r>
      <w:r w:rsidR="00C70818" w:rsidRPr="0056229A">
        <w:rPr>
          <w:rFonts w:ascii="Book Antiqua" w:hAnsi="Book Antiqua" w:cstheme="minorHAnsi"/>
          <w:sz w:val="24"/>
          <w:szCs w:val="24"/>
        </w:rPr>
        <w:t>gator</w:t>
      </w:r>
      <w:r w:rsidR="00937420" w:rsidRPr="0056229A">
        <w:rPr>
          <w:rFonts w:ascii="Book Antiqua" w:hAnsi="Book Antiqua" w:cstheme="minorHAnsi"/>
          <w:sz w:val="24"/>
          <w:szCs w:val="24"/>
        </w:rPr>
        <w:t xml:space="preserve">s </w:t>
      </w:r>
      <w:r w:rsidR="00C70818" w:rsidRPr="0056229A">
        <w:rPr>
          <w:rFonts w:ascii="Book Antiqua" w:hAnsi="Book Antiqua" w:cstheme="minorHAnsi"/>
          <w:sz w:val="24"/>
          <w:szCs w:val="24"/>
        </w:rPr>
        <w:t>to believe that these agent</w:t>
      </w:r>
      <w:r w:rsidRPr="0056229A">
        <w:rPr>
          <w:rFonts w:ascii="Book Antiqua" w:hAnsi="Book Antiqua" w:cstheme="minorHAnsi"/>
          <w:sz w:val="24"/>
          <w:szCs w:val="24"/>
        </w:rPr>
        <w:t>s may be ben</w:t>
      </w:r>
      <w:r w:rsidR="00C70818" w:rsidRPr="0056229A">
        <w:rPr>
          <w:rFonts w:ascii="Book Antiqua" w:hAnsi="Book Antiqua" w:cstheme="minorHAnsi"/>
          <w:sz w:val="24"/>
          <w:szCs w:val="24"/>
        </w:rPr>
        <w:t>eficial solely in the early phases</w:t>
      </w:r>
      <w:r w:rsidRPr="0056229A">
        <w:rPr>
          <w:rFonts w:ascii="Book Antiqua" w:hAnsi="Book Antiqua" w:cstheme="minorHAnsi"/>
          <w:sz w:val="24"/>
          <w:szCs w:val="24"/>
        </w:rPr>
        <w:t xml:space="preserve"> of mild co</w:t>
      </w:r>
      <w:r w:rsidR="00ED75F8" w:rsidRPr="0056229A">
        <w:rPr>
          <w:rFonts w:ascii="Book Antiqua" w:hAnsi="Book Antiqua" w:cstheme="minorHAnsi"/>
          <w:sz w:val="24"/>
          <w:szCs w:val="24"/>
        </w:rPr>
        <w:t xml:space="preserve">gnitive impairment. Solanezumab </w:t>
      </w:r>
      <w:r w:rsidRPr="0056229A">
        <w:rPr>
          <w:rFonts w:ascii="Book Antiqua" w:hAnsi="Book Antiqua" w:cstheme="minorHAnsi"/>
          <w:sz w:val="24"/>
          <w:szCs w:val="24"/>
        </w:rPr>
        <w:t>did not yield beneficial clinical effects</w:t>
      </w:r>
      <w:r w:rsidR="00937420" w:rsidRPr="0056229A">
        <w:rPr>
          <w:rFonts w:ascii="Book Antiqua" w:hAnsi="Book Antiqua" w:cstheme="minorHAnsi"/>
          <w:sz w:val="24"/>
          <w:szCs w:val="24"/>
        </w:rPr>
        <w:t xml:space="preserve"> in </w:t>
      </w:r>
      <w:r w:rsidRPr="0056229A">
        <w:rPr>
          <w:rFonts w:ascii="Book Antiqua" w:hAnsi="Book Antiqua" w:cstheme="minorHAnsi"/>
          <w:sz w:val="24"/>
          <w:szCs w:val="24"/>
        </w:rPr>
        <w:t>patients with few symptoms, de</w:t>
      </w:r>
      <w:r w:rsidR="00937420" w:rsidRPr="0056229A">
        <w:rPr>
          <w:rFonts w:ascii="Book Antiqua" w:hAnsi="Book Antiqua" w:cstheme="minorHAnsi"/>
          <w:sz w:val="24"/>
          <w:szCs w:val="24"/>
        </w:rPr>
        <w:t xml:space="preserve">spite </w:t>
      </w:r>
      <w:r w:rsidRPr="0056229A">
        <w:rPr>
          <w:rFonts w:ascii="Book Antiqua" w:hAnsi="Book Antiqua" w:cstheme="minorHAnsi"/>
          <w:sz w:val="24"/>
          <w:szCs w:val="24"/>
        </w:rPr>
        <w:t>some improvement</w:t>
      </w:r>
      <w:r w:rsidR="00937420" w:rsidRPr="0056229A">
        <w:rPr>
          <w:rFonts w:ascii="Book Antiqua" w:hAnsi="Book Antiqua" w:cstheme="minorHAnsi"/>
          <w:sz w:val="24"/>
          <w:szCs w:val="24"/>
        </w:rPr>
        <w:t xml:space="preserve">s in amyloid PET imaging and in </w:t>
      </w:r>
      <w:r w:rsidRPr="0056229A">
        <w:rPr>
          <w:rFonts w:ascii="Book Antiqua" w:hAnsi="Book Antiqua" w:cstheme="minorHAnsi"/>
          <w:sz w:val="24"/>
          <w:szCs w:val="24"/>
        </w:rPr>
        <w:t>assessments of Mini Mental State Examination</w:t>
      </w:r>
      <w:r w:rsidR="008D78FF" w:rsidRPr="0056229A">
        <w:rPr>
          <w:rFonts w:ascii="Book Antiqua" w:hAnsi="Book Antiqua"/>
          <w:noProof/>
          <w:sz w:val="24"/>
          <w:szCs w:val="24"/>
          <w:vertAlign w:val="superscript"/>
        </w:rPr>
        <w:t>[21,22,26-30]</w:t>
      </w:r>
      <w:r w:rsidR="00ED75F8" w:rsidRPr="0056229A">
        <w:rPr>
          <w:rFonts w:ascii="Book Antiqua" w:hAnsi="Book Antiqua" w:cstheme="minorHAnsi"/>
          <w:sz w:val="24"/>
          <w:szCs w:val="24"/>
        </w:rPr>
        <w:t>.</w:t>
      </w:r>
      <w:r w:rsidR="00135F14" w:rsidRPr="0056229A">
        <w:rPr>
          <w:rFonts w:ascii="Book Antiqua" w:hAnsi="Book Antiqua" w:cstheme="minorHAnsi"/>
          <w:sz w:val="24"/>
          <w:szCs w:val="24"/>
        </w:rPr>
        <w:t xml:space="preserve"> </w:t>
      </w:r>
      <w:r w:rsidR="00ED75F8" w:rsidRPr="0056229A">
        <w:rPr>
          <w:rFonts w:ascii="Book Antiqua" w:hAnsi="Book Antiqua" w:cstheme="minorHAnsi"/>
          <w:sz w:val="24"/>
          <w:szCs w:val="24"/>
        </w:rPr>
        <w:t>A</w:t>
      </w:r>
      <w:r w:rsidRPr="0056229A">
        <w:rPr>
          <w:rFonts w:ascii="Book Antiqua" w:hAnsi="Book Antiqua" w:cstheme="minorHAnsi"/>
          <w:sz w:val="24"/>
          <w:szCs w:val="24"/>
        </w:rPr>
        <w:t xml:space="preserve">nother agent named </w:t>
      </w:r>
      <w:r w:rsidR="00937420" w:rsidRPr="0056229A">
        <w:rPr>
          <w:rFonts w:ascii="Book Antiqua" w:hAnsi="Book Antiqua"/>
          <w:sz w:val="24"/>
          <w:szCs w:val="24"/>
        </w:rPr>
        <w:t xml:space="preserve">aducanumab </w:t>
      </w:r>
      <w:r w:rsidRPr="0056229A">
        <w:rPr>
          <w:rFonts w:ascii="Book Antiqua" w:hAnsi="Book Antiqua"/>
          <w:sz w:val="24"/>
          <w:szCs w:val="24"/>
        </w:rPr>
        <w:t>is currently under investigation (EARLY stu</w:t>
      </w:r>
      <w:r w:rsidR="00937420" w:rsidRPr="0056229A">
        <w:rPr>
          <w:rFonts w:ascii="Book Antiqua" w:hAnsi="Book Antiqua"/>
          <w:sz w:val="24"/>
          <w:szCs w:val="24"/>
        </w:rPr>
        <w:t xml:space="preserve">dy) for its clinical effects in </w:t>
      </w:r>
      <w:r w:rsidRPr="0056229A">
        <w:rPr>
          <w:rFonts w:ascii="Book Antiqua" w:hAnsi="Book Antiqua"/>
          <w:sz w:val="24"/>
          <w:szCs w:val="24"/>
        </w:rPr>
        <w:t>elderly persons with positive biomarkers or family history of AD, and has promising initial results</w:t>
      </w:r>
      <w:r w:rsidR="008D78FF" w:rsidRPr="0056229A">
        <w:rPr>
          <w:rFonts w:ascii="Book Antiqua" w:hAnsi="Book Antiqua"/>
          <w:noProof/>
          <w:sz w:val="24"/>
          <w:szCs w:val="24"/>
          <w:vertAlign w:val="superscript"/>
        </w:rPr>
        <w:t>[21,22,26-30]</w:t>
      </w:r>
      <w:r w:rsidRPr="0056229A">
        <w:rPr>
          <w:rFonts w:ascii="Book Antiqua" w:hAnsi="Book Antiqua"/>
          <w:sz w:val="24"/>
          <w:szCs w:val="24"/>
        </w:rPr>
        <w:t>.</w:t>
      </w:r>
    </w:p>
    <w:p w14:paraId="45681B9E" w14:textId="7B84A890"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sz w:val="24"/>
          <w:szCs w:val="24"/>
        </w:rPr>
        <w:t xml:space="preserve">To overcome the failures with monoclonal antibodies, multiple functional </w:t>
      </w:r>
      <w:r w:rsidRPr="00CD1AA1">
        <w:rPr>
          <w:rFonts w:ascii="Book Antiqua" w:hAnsi="Book Antiqua"/>
          <w:sz w:val="24"/>
          <w:szCs w:val="24"/>
        </w:rPr>
        <w:t>subregi</w:t>
      </w:r>
      <w:r w:rsidRPr="0056229A">
        <w:rPr>
          <w:rFonts w:ascii="Book Antiqua" w:hAnsi="Book Antiqua"/>
          <w:sz w:val="24"/>
          <w:szCs w:val="24"/>
        </w:rPr>
        <w:t>ons of A</w:t>
      </w:r>
      <w:r w:rsidRPr="0056229A">
        <w:rPr>
          <w:rFonts w:ascii="Book Antiqua" w:hAnsi="Book Antiqua" w:cstheme="minorHAnsi"/>
          <w:sz w:val="24"/>
          <w:szCs w:val="24"/>
        </w:rPr>
        <w:t>β may be targeted</w:t>
      </w:r>
      <w:r w:rsidR="008D78FF" w:rsidRPr="0056229A">
        <w:rPr>
          <w:rFonts w:ascii="Book Antiqua" w:hAnsi="Book Antiqua" w:cstheme="minorHAnsi"/>
          <w:noProof/>
          <w:sz w:val="24"/>
          <w:szCs w:val="24"/>
          <w:vertAlign w:val="superscript"/>
        </w:rPr>
        <w:t>[31]</w:t>
      </w:r>
      <w:r w:rsidRPr="0056229A">
        <w:rPr>
          <w:rFonts w:ascii="Book Antiqua" w:hAnsi="Book Antiqua" w:cstheme="minorHAnsi"/>
          <w:sz w:val="24"/>
          <w:szCs w:val="24"/>
        </w:rPr>
        <w:t>. Moreover, combination therapy with a monoclonal antibody and BACE1 inhibitor may be more promising, because it has been shown to reduce the amount of amyloid plaques in mice significantly</w:t>
      </w:r>
      <w:r w:rsidR="008D78FF" w:rsidRPr="0056229A">
        <w:rPr>
          <w:rFonts w:ascii="Book Antiqua" w:hAnsi="Book Antiqua" w:cstheme="minorHAnsi"/>
          <w:noProof/>
          <w:sz w:val="24"/>
          <w:szCs w:val="24"/>
          <w:vertAlign w:val="superscript"/>
        </w:rPr>
        <w:t>[32]</w:t>
      </w:r>
      <w:r w:rsidRPr="0056229A">
        <w:rPr>
          <w:rFonts w:ascii="Book Antiqua" w:hAnsi="Book Antiqua" w:cstheme="minorHAnsi"/>
          <w:sz w:val="24"/>
          <w:szCs w:val="24"/>
        </w:rPr>
        <w:t>. Despite many</w:t>
      </w:r>
      <w:r w:rsidR="00937420" w:rsidRPr="0056229A">
        <w:rPr>
          <w:rFonts w:ascii="Book Antiqua" w:hAnsi="Book Antiqua" w:cstheme="minorHAnsi"/>
          <w:sz w:val="24"/>
          <w:szCs w:val="24"/>
        </w:rPr>
        <w:t xml:space="preserve"> problems, immunotherapy </w:t>
      </w:r>
      <w:r w:rsidRPr="0056229A">
        <w:rPr>
          <w:rFonts w:ascii="Book Antiqua" w:hAnsi="Book Antiqua" w:cstheme="minorHAnsi"/>
          <w:sz w:val="24"/>
          <w:szCs w:val="24"/>
        </w:rPr>
        <w:t xml:space="preserve">is still </w:t>
      </w:r>
      <w:r w:rsidR="00937420" w:rsidRPr="0056229A">
        <w:rPr>
          <w:rFonts w:ascii="Book Antiqua" w:hAnsi="Book Antiqua" w:cstheme="minorHAnsi"/>
          <w:sz w:val="24"/>
          <w:szCs w:val="24"/>
        </w:rPr>
        <w:t xml:space="preserve">a </w:t>
      </w:r>
      <w:r w:rsidRPr="0056229A">
        <w:rPr>
          <w:rFonts w:ascii="Book Antiqua" w:hAnsi="Book Antiqua" w:cstheme="minorHAnsi"/>
          <w:sz w:val="24"/>
          <w:szCs w:val="24"/>
        </w:rPr>
        <w:t xml:space="preserve">promising approach to modify the exten of </w:t>
      </w:r>
      <w:r w:rsidRPr="000A5AA0">
        <w:rPr>
          <w:rFonts w:ascii="Book Antiqua" w:hAnsi="Book Antiqua" w:cstheme="minorHAnsi"/>
          <w:sz w:val="24"/>
          <w:szCs w:val="24"/>
        </w:rPr>
        <w:t>neuro</w:t>
      </w:r>
      <w:r w:rsidRPr="00CD1AA1">
        <w:rPr>
          <w:rFonts w:ascii="Book Antiqua" w:hAnsi="Book Antiqua" w:cstheme="minorHAnsi"/>
          <w:sz w:val="24"/>
          <w:szCs w:val="24"/>
        </w:rPr>
        <w:t>dege</w:t>
      </w:r>
      <w:r w:rsidRPr="0056229A">
        <w:rPr>
          <w:rFonts w:ascii="Book Antiqua" w:hAnsi="Book Antiqua" w:cstheme="minorHAnsi"/>
          <w:sz w:val="24"/>
          <w:szCs w:val="24"/>
        </w:rPr>
        <w:t>neration in AD</w:t>
      </w:r>
      <w:r w:rsidR="008D78FF" w:rsidRPr="0056229A">
        <w:rPr>
          <w:rFonts w:ascii="Book Antiqua" w:hAnsi="Book Antiqua" w:cstheme="minorHAnsi"/>
          <w:noProof/>
          <w:sz w:val="24"/>
          <w:szCs w:val="24"/>
          <w:vertAlign w:val="superscript"/>
        </w:rPr>
        <w:t>[33]</w:t>
      </w:r>
      <w:r w:rsidRPr="0056229A">
        <w:rPr>
          <w:rFonts w:ascii="Book Antiqua" w:hAnsi="Book Antiqua" w:cstheme="minorHAnsi"/>
          <w:sz w:val="24"/>
          <w:szCs w:val="24"/>
        </w:rPr>
        <w:t>.</w:t>
      </w:r>
    </w:p>
    <w:p w14:paraId="2B925422" w14:textId="77777777" w:rsidR="00135F14" w:rsidRPr="0056229A" w:rsidRDefault="00135F14" w:rsidP="00AE4081">
      <w:pPr>
        <w:spacing w:after="0" w:line="360" w:lineRule="auto"/>
        <w:ind w:firstLineChars="100" w:firstLine="240"/>
        <w:jc w:val="both"/>
        <w:rPr>
          <w:rFonts w:ascii="Book Antiqua" w:hAnsi="Book Antiqua" w:cstheme="minorHAnsi"/>
          <w:sz w:val="24"/>
          <w:szCs w:val="24"/>
        </w:rPr>
      </w:pPr>
    </w:p>
    <w:p w14:paraId="45F861A0" w14:textId="07A7F071" w:rsidR="00B937FD" w:rsidRPr="0056229A" w:rsidRDefault="00135F14" w:rsidP="00AE4081">
      <w:pPr>
        <w:spacing w:after="0" w:line="360" w:lineRule="auto"/>
        <w:jc w:val="both"/>
        <w:rPr>
          <w:rFonts w:ascii="Book Antiqua" w:hAnsi="Book Antiqua" w:cstheme="minorHAnsi"/>
          <w:sz w:val="24"/>
          <w:szCs w:val="24"/>
        </w:rPr>
      </w:pPr>
      <w:r w:rsidRPr="0056229A">
        <w:rPr>
          <w:rFonts w:ascii="Book Antiqua" w:hAnsi="Book Antiqua"/>
          <w:b/>
          <w:sz w:val="24"/>
          <w:szCs w:val="24"/>
        </w:rPr>
        <w:t>ANTI-TAU</w:t>
      </w:r>
    </w:p>
    <w:p w14:paraId="64C6202C" w14:textId="5F712981" w:rsidR="00B937FD"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Since the anti-amyloid treatment measures have not been as successful as expected so far, some other targets are starting to being investigated. Tau-targeted trials are the major new interest for this aim,</w:t>
      </w:r>
      <w:r w:rsidR="00E160BF" w:rsidRPr="0056229A">
        <w:rPr>
          <w:rFonts w:ascii="Book Antiqua" w:hAnsi="Book Antiqua"/>
          <w:sz w:val="24"/>
          <w:szCs w:val="24"/>
        </w:rPr>
        <w:t xml:space="preserve"> since biomarker studies propose</w:t>
      </w:r>
      <w:r w:rsidRPr="0056229A">
        <w:rPr>
          <w:rFonts w:ascii="Book Antiqua" w:hAnsi="Book Antiqua"/>
          <w:sz w:val="24"/>
          <w:szCs w:val="24"/>
        </w:rPr>
        <w:t xml:space="preserve"> that</w:t>
      </w:r>
      <w:r w:rsidR="00E160BF" w:rsidRPr="0056229A">
        <w:rPr>
          <w:rFonts w:ascii="Book Antiqua" w:hAnsi="Book Antiqua"/>
          <w:sz w:val="24"/>
          <w:szCs w:val="24"/>
        </w:rPr>
        <w:t xml:space="preserve"> tau pathology is closely correlated </w:t>
      </w:r>
      <w:r w:rsidR="00F96EE0" w:rsidRPr="0056229A">
        <w:rPr>
          <w:rFonts w:ascii="Book Antiqua" w:hAnsi="Book Antiqua"/>
          <w:sz w:val="24"/>
          <w:szCs w:val="24"/>
        </w:rPr>
        <w:t xml:space="preserve">to the clinical follow up </w:t>
      </w:r>
      <w:r w:rsidRPr="0056229A">
        <w:rPr>
          <w:rFonts w:ascii="Book Antiqua" w:hAnsi="Book Antiqua"/>
          <w:sz w:val="24"/>
          <w:szCs w:val="24"/>
        </w:rPr>
        <w:t>of AD</w:t>
      </w:r>
      <w:r w:rsidR="008D78FF" w:rsidRPr="0056229A">
        <w:rPr>
          <w:rFonts w:ascii="Book Antiqua" w:hAnsi="Book Antiqua"/>
          <w:noProof/>
          <w:sz w:val="24"/>
          <w:szCs w:val="24"/>
          <w:vertAlign w:val="superscript"/>
        </w:rPr>
        <w:t>[34]</w:t>
      </w:r>
      <w:r w:rsidRPr="0056229A">
        <w:rPr>
          <w:rFonts w:ascii="Book Antiqua" w:hAnsi="Book Antiqua"/>
          <w:sz w:val="24"/>
          <w:szCs w:val="24"/>
        </w:rPr>
        <w:t>. Initially,</w:t>
      </w:r>
      <w:r w:rsidR="00DA0F86" w:rsidRPr="0056229A">
        <w:rPr>
          <w:rFonts w:ascii="Book Antiqua" w:hAnsi="Book Antiqua"/>
          <w:sz w:val="24"/>
          <w:szCs w:val="24"/>
        </w:rPr>
        <w:t xml:space="preserve"> inhibitors of kinases and tau aggregation or stabiliz</w:t>
      </w:r>
      <w:r w:rsidR="00BF5F7C" w:rsidRPr="0056229A">
        <w:rPr>
          <w:rFonts w:ascii="Book Antiqua" w:hAnsi="Book Antiqua"/>
          <w:sz w:val="24"/>
          <w:szCs w:val="24"/>
        </w:rPr>
        <w:t>ators of microtubule</w:t>
      </w:r>
      <w:r w:rsidR="00DA0F86" w:rsidRPr="0056229A">
        <w:rPr>
          <w:rFonts w:ascii="Book Antiqua" w:hAnsi="Book Antiqua"/>
          <w:sz w:val="24"/>
          <w:szCs w:val="24"/>
        </w:rPr>
        <w:t xml:space="preserve">s were tried as potential anti-tau therapies. </w:t>
      </w:r>
      <w:r w:rsidRPr="0056229A">
        <w:rPr>
          <w:rFonts w:ascii="Book Antiqua" w:hAnsi="Book Antiqua"/>
          <w:sz w:val="24"/>
          <w:szCs w:val="24"/>
        </w:rPr>
        <w:t>However,</w:t>
      </w:r>
      <w:r w:rsidR="00DA0F86" w:rsidRPr="0056229A">
        <w:rPr>
          <w:rFonts w:ascii="Book Antiqua" w:hAnsi="Book Antiqua"/>
          <w:sz w:val="24"/>
          <w:szCs w:val="24"/>
        </w:rPr>
        <w:t xml:space="preserve"> </w:t>
      </w:r>
      <w:r w:rsidRPr="0056229A">
        <w:rPr>
          <w:rFonts w:ascii="Book Antiqua" w:hAnsi="Book Antiqua"/>
          <w:sz w:val="24"/>
          <w:szCs w:val="24"/>
        </w:rPr>
        <w:t>most of these a</w:t>
      </w:r>
      <w:r w:rsidR="00DA0F86" w:rsidRPr="0056229A">
        <w:rPr>
          <w:rFonts w:ascii="Book Antiqua" w:hAnsi="Book Antiqua"/>
          <w:sz w:val="24"/>
          <w:szCs w:val="24"/>
        </w:rPr>
        <w:t xml:space="preserve">pproaches have failed </w:t>
      </w:r>
      <w:r w:rsidRPr="0056229A">
        <w:rPr>
          <w:rFonts w:ascii="Book Antiqua" w:hAnsi="Book Antiqua"/>
          <w:sz w:val="24"/>
          <w:szCs w:val="24"/>
        </w:rPr>
        <w:t>because of their toxicity and/or lack of e</w:t>
      </w:r>
      <w:r w:rsidR="00DA0F86" w:rsidRPr="0056229A">
        <w:rPr>
          <w:rFonts w:ascii="Book Antiqua" w:hAnsi="Book Antiqua"/>
          <w:sz w:val="24"/>
          <w:szCs w:val="24"/>
        </w:rPr>
        <w:t xml:space="preserve">fficacy. Recently, most of the </w:t>
      </w:r>
      <w:r w:rsidR="007B7556" w:rsidRPr="0056229A">
        <w:rPr>
          <w:rFonts w:ascii="Book Antiqua" w:hAnsi="Book Antiqua"/>
          <w:sz w:val="24"/>
          <w:szCs w:val="24"/>
        </w:rPr>
        <w:t xml:space="preserve">anti-tau </w:t>
      </w:r>
      <w:r w:rsidRPr="0056229A">
        <w:rPr>
          <w:rFonts w:ascii="Book Antiqua" w:hAnsi="Book Antiqua"/>
          <w:sz w:val="24"/>
          <w:szCs w:val="24"/>
        </w:rPr>
        <w:t>clinical investigations are based on immunotherapeutic approaches. There are 8 ongoing clinical trials, (in Phase I, Phase II) and several preclinical studies on tau immunotherapies. TRx0237 as a tau aggregation blocker failed to yield beneficial treatment effects in a phase III trial</w:t>
      </w:r>
      <w:r w:rsidR="008D78FF" w:rsidRPr="0056229A">
        <w:rPr>
          <w:rFonts w:ascii="Book Antiqua" w:hAnsi="Book Antiqua"/>
          <w:noProof/>
          <w:sz w:val="24"/>
          <w:szCs w:val="24"/>
          <w:vertAlign w:val="superscript"/>
        </w:rPr>
        <w:t>[35]</w:t>
      </w:r>
      <w:r w:rsidRPr="0056229A">
        <w:rPr>
          <w:rFonts w:ascii="Book Antiqua" w:hAnsi="Book Antiqua"/>
          <w:sz w:val="24"/>
          <w:szCs w:val="24"/>
        </w:rPr>
        <w:t>. Intra</w:t>
      </w:r>
      <w:r w:rsidR="00FA5D2F" w:rsidRPr="0056229A">
        <w:rPr>
          <w:rFonts w:ascii="Book Antiqua" w:hAnsi="Book Antiqua"/>
          <w:sz w:val="24"/>
          <w:szCs w:val="24"/>
        </w:rPr>
        <w:t xml:space="preserve">venous immunoglobulin, the </w:t>
      </w:r>
      <w:r w:rsidRPr="0056229A">
        <w:rPr>
          <w:rFonts w:ascii="Book Antiqua" w:hAnsi="Book Antiqua"/>
          <w:sz w:val="24"/>
          <w:szCs w:val="24"/>
        </w:rPr>
        <w:t>passive immunotherapy among Phase I</w:t>
      </w:r>
      <w:r w:rsidR="00FA5D2F" w:rsidRPr="0056229A">
        <w:rPr>
          <w:rFonts w:ascii="Book Antiqua" w:hAnsi="Book Antiqua"/>
          <w:sz w:val="24"/>
          <w:szCs w:val="24"/>
        </w:rPr>
        <w:t xml:space="preserve">II clinical trials, did not </w:t>
      </w:r>
      <w:r w:rsidR="008F5DB5" w:rsidRPr="0056229A">
        <w:rPr>
          <w:rFonts w:ascii="Book Antiqua" w:hAnsi="Book Antiqua"/>
          <w:sz w:val="24"/>
          <w:szCs w:val="24"/>
        </w:rPr>
        <w:t>fu</w:t>
      </w:r>
      <w:r w:rsidR="00FA5D2F" w:rsidRPr="0056229A">
        <w:rPr>
          <w:rFonts w:ascii="Book Antiqua" w:hAnsi="Book Antiqua"/>
          <w:sz w:val="24"/>
          <w:szCs w:val="24"/>
        </w:rPr>
        <w:t xml:space="preserve">lfill </w:t>
      </w:r>
      <w:r w:rsidRPr="0056229A">
        <w:rPr>
          <w:rFonts w:ascii="Book Antiqua" w:hAnsi="Book Antiqua"/>
          <w:sz w:val="24"/>
          <w:szCs w:val="24"/>
        </w:rPr>
        <w:t>primary end points in mild to moderate AD</w:t>
      </w:r>
      <w:r w:rsidR="008D78FF" w:rsidRPr="0056229A">
        <w:rPr>
          <w:rFonts w:ascii="Book Antiqua" w:hAnsi="Book Antiqua"/>
          <w:noProof/>
          <w:sz w:val="24"/>
          <w:szCs w:val="24"/>
          <w:vertAlign w:val="superscript"/>
        </w:rPr>
        <w:t>[36]</w:t>
      </w:r>
      <w:r w:rsidRPr="0056229A">
        <w:rPr>
          <w:rFonts w:ascii="Book Antiqua" w:hAnsi="Book Antiqua"/>
          <w:sz w:val="24"/>
          <w:szCs w:val="24"/>
        </w:rPr>
        <w:t xml:space="preserve">. AADvac1 as a tau vaccine showed good results in terms of </w:t>
      </w:r>
      <w:r w:rsidR="003F2295" w:rsidRPr="0056229A">
        <w:rPr>
          <w:rFonts w:ascii="Book Antiqua" w:hAnsi="Book Antiqua"/>
          <w:sz w:val="24"/>
          <w:szCs w:val="24"/>
        </w:rPr>
        <w:t xml:space="preserve">both </w:t>
      </w:r>
      <w:r w:rsidRPr="0056229A">
        <w:rPr>
          <w:rFonts w:ascii="Book Antiqua" w:hAnsi="Book Antiqua"/>
          <w:sz w:val="24"/>
          <w:szCs w:val="24"/>
        </w:rPr>
        <w:t>safety and immunological response in Alzheimer patients. Further studies are needed to prove its clinical efficacy</w:t>
      </w:r>
      <w:r w:rsidR="008D78FF" w:rsidRPr="0056229A">
        <w:rPr>
          <w:rFonts w:ascii="Book Antiqua" w:hAnsi="Book Antiqua"/>
          <w:noProof/>
          <w:sz w:val="24"/>
          <w:szCs w:val="24"/>
          <w:vertAlign w:val="superscript"/>
        </w:rPr>
        <w:t>[37]</w:t>
      </w:r>
      <w:r w:rsidRPr="0056229A">
        <w:rPr>
          <w:rFonts w:ascii="Book Antiqua" w:hAnsi="Book Antiqua"/>
          <w:sz w:val="24"/>
          <w:szCs w:val="24"/>
        </w:rPr>
        <w:t xml:space="preserve"> (Table 1).</w:t>
      </w:r>
    </w:p>
    <w:p w14:paraId="1FCD2B27" w14:textId="6D617C2C"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sz w:val="24"/>
          <w:szCs w:val="24"/>
        </w:rPr>
        <w:t xml:space="preserve">Goldstein </w:t>
      </w:r>
      <w:r w:rsidRPr="0056229A">
        <w:rPr>
          <w:rFonts w:ascii="Book Antiqua" w:hAnsi="Book Antiqua"/>
          <w:i/>
          <w:sz w:val="24"/>
          <w:szCs w:val="24"/>
        </w:rPr>
        <w:t>et al</w:t>
      </w:r>
      <w:r w:rsidR="008D78FF" w:rsidRPr="0056229A">
        <w:rPr>
          <w:rFonts w:ascii="Book Antiqua" w:hAnsi="Book Antiqua"/>
          <w:noProof/>
          <w:sz w:val="24"/>
          <w:szCs w:val="24"/>
          <w:vertAlign w:val="superscript"/>
        </w:rPr>
        <w:t>[38]</w:t>
      </w:r>
      <w:r w:rsidRPr="0056229A">
        <w:rPr>
          <w:rFonts w:ascii="Book Antiqua" w:hAnsi="Book Antiqua"/>
          <w:sz w:val="24"/>
          <w:szCs w:val="24"/>
        </w:rPr>
        <w:t xml:space="preserve"> reported that cholesterol e</w:t>
      </w:r>
      <w:r w:rsidR="00FA5D2F" w:rsidRPr="0056229A">
        <w:rPr>
          <w:rFonts w:ascii="Book Antiqua" w:hAnsi="Book Antiqua"/>
          <w:sz w:val="24"/>
          <w:szCs w:val="24"/>
        </w:rPr>
        <w:t xml:space="preserve">sters (CE), the storage </w:t>
      </w:r>
      <w:r w:rsidRPr="0056229A">
        <w:rPr>
          <w:rFonts w:ascii="Book Antiqua" w:hAnsi="Book Antiqua"/>
          <w:sz w:val="24"/>
          <w:szCs w:val="24"/>
        </w:rPr>
        <w:t>for</w:t>
      </w:r>
      <w:r w:rsidR="00FA5D2F" w:rsidRPr="0056229A">
        <w:rPr>
          <w:rFonts w:ascii="Book Antiqua" w:hAnsi="Book Antiqua"/>
          <w:sz w:val="24"/>
          <w:szCs w:val="24"/>
        </w:rPr>
        <w:t>m of</w:t>
      </w:r>
      <w:r w:rsidRPr="0056229A">
        <w:rPr>
          <w:rFonts w:ascii="Book Antiqua" w:hAnsi="Book Antiqua"/>
          <w:sz w:val="24"/>
          <w:szCs w:val="24"/>
        </w:rPr>
        <w:t xml:space="preserve"> excess cholesterol</w:t>
      </w:r>
      <w:r w:rsidR="008F5DB5" w:rsidRPr="0056229A">
        <w:rPr>
          <w:rFonts w:ascii="Book Antiqua" w:hAnsi="Book Antiqua"/>
          <w:sz w:val="24"/>
          <w:szCs w:val="24"/>
        </w:rPr>
        <w:t xml:space="preserve"> within cells, regulate </w:t>
      </w:r>
      <w:r w:rsidRPr="0056229A">
        <w:rPr>
          <w:rFonts w:ascii="Book Antiqua" w:hAnsi="Book Antiqua"/>
          <w:sz w:val="24"/>
          <w:szCs w:val="24"/>
        </w:rPr>
        <w:t>tau</w:t>
      </w:r>
      <w:r w:rsidR="008F5DB5" w:rsidRPr="0056229A">
        <w:rPr>
          <w:rFonts w:ascii="Book Antiqua" w:hAnsi="Book Antiqua"/>
          <w:sz w:val="24"/>
          <w:szCs w:val="24"/>
        </w:rPr>
        <w:t xml:space="preserve"> activity</w:t>
      </w:r>
      <w:r w:rsidRPr="0056229A">
        <w:rPr>
          <w:rFonts w:ascii="Book Antiqua" w:hAnsi="Book Antiqua"/>
          <w:sz w:val="24"/>
          <w:szCs w:val="24"/>
        </w:rPr>
        <w:t>. Moreover, they found that the anti-HIV d</w:t>
      </w:r>
      <w:r w:rsidR="008F5DB5" w:rsidRPr="0056229A">
        <w:rPr>
          <w:rFonts w:ascii="Book Antiqua" w:hAnsi="Book Antiqua"/>
          <w:sz w:val="24"/>
          <w:szCs w:val="24"/>
        </w:rPr>
        <w:t xml:space="preserve">rug efavirenz decreased CE by activating </w:t>
      </w:r>
      <w:r w:rsidRPr="0056229A">
        <w:rPr>
          <w:rFonts w:ascii="Book Antiqua" w:hAnsi="Book Antiqua"/>
          <w:sz w:val="24"/>
          <w:szCs w:val="24"/>
        </w:rPr>
        <w:t>the neuronal enzyme “CYP46A1”</w:t>
      </w:r>
      <w:r w:rsidR="003F2295" w:rsidRPr="0056229A">
        <w:rPr>
          <w:rFonts w:ascii="Book Antiqua" w:hAnsi="Book Antiqua"/>
          <w:sz w:val="24"/>
          <w:szCs w:val="24"/>
        </w:rPr>
        <w:t xml:space="preserve"> </w:t>
      </w:r>
      <w:r w:rsidRPr="0056229A">
        <w:rPr>
          <w:rFonts w:ascii="Book Antiqua" w:hAnsi="Book Antiqua"/>
          <w:sz w:val="24"/>
          <w:szCs w:val="24"/>
        </w:rPr>
        <w:t>and thereby reduced</w:t>
      </w:r>
      <w:r w:rsidR="008F5DB5" w:rsidRPr="0056229A">
        <w:rPr>
          <w:rFonts w:ascii="Book Antiqua" w:hAnsi="Book Antiqua"/>
          <w:sz w:val="24"/>
          <w:szCs w:val="24"/>
        </w:rPr>
        <w:t xml:space="preserve"> phosphorylated tau </w:t>
      </w:r>
      <w:r w:rsidR="00E570A2" w:rsidRPr="0056229A">
        <w:rPr>
          <w:rFonts w:ascii="Book Antiqua" w:hAnsi="Book Antiqua"/>
          <w:sz w:val="24"/>
          <w:szCs w:val="24"/>
        </w:rPr>
        <w:t>with</w:t>
      </w:r>
      <w:r w:rsidR="008F5DB5" w:rsidRPr="0056229A">
        <w:rPr>
          <w:rFonts w:ascii="Book Antiqua" w:hAnsi="Book Antiqua"/>
          <w:sz w:val="24"/>
          <w:szCs w:val="24"/>
        </w:rPr>
        <w:t>in neurons of patients</w:t>
      </w:r>
      <w:r w:rsidR="00E570A2" w:rsidRPr="0056229A">
        <w:rPr>
          <w:rFonts w:ascii="Book Antiqua" w:hAnsi="Book Antiqua"/>
          <w:sz w:val="24"/>
          <w:szCs w:val="24"/>
        </w:rPr>
        <w:t xml:space="preserve"> with AD</w:t>
      </w:r>
      <w:r w:rsidRPr="0056229A">
        <w:rPr>
          <w:rFonts w:ascii="Book Antiqua" w:hAnsi="Book Antiqua"/>
          <w:sz w:val="24"/>
          <w:szCs w:val="24"/>
        </w:rPr>
        <w:t xml:space="preserve">. </w:t>
      </w:r>
      <w:r w:rsidRPr="00CD1AA1">
        <w:rPr>
          <w:rFonts w:ascii="Book Antiqua" w:hAnsi="Book Antiqua"/>
          <w:sz w:val="24"/>
          <w:szCs w:val="24"/>
        </w:rPr>
        <w:t>Furth</w:t>
      </w:r>
      <w:r w:rsidRPr="0056229A">
        <w:rPr>
          <w:rFonts w:ascii="Book Antiqua" w:hAnsi="Book Antiqua"/>
          <w:sz w:val="24"/>
          <w:szCs w:val="24"/>
        </w:rPr>
        <w:t>ermor</w:t>
      </w:r>
      <w:r w:rsidR="00E570A2" w:rsidRPr="0056229A">
        <w:rPr>
          <w:rFonts w:ascii="Book Antiqua" w:hAnsi="Book Antiqua"/>
          <w:sz w:val="24"/>
          <w:szCs w:val="24"/>
        </w:rPr>
        <w:t>e, they observed that CE promotes formation</w:t>
      </w:r>
      <w:r w:rsidRPr="0056229A">
        <w:rPr>
          <w:rFonts w:ascii="Book Antiqua" w:hAnsi="Book Antiqua"/>
          <w:sz w:val="24"/>
          <w:szCs w:val="24"/>
        </w:rPr>
        <w:t xml:space="preserve"> of tau even in the absence of A</w:t>
      </w:r>
      <w:r w:rsidRPr="0056229A">
        <w:rPr>
          <w:rFonts w:ascii="Book Antiqua" w:hAnsi="Book Antiqua" w:cstheme="minorHAnsi"/>
          <w:sz w:val="24"/>
          <w:szCs w:val="24"/>
        </w:rPr>
        <w:t xml:space="preserve">β, indicating that simply removing </w:t>
      </w:r>
      <w:r w:rsidRPr="0056229A">
        <w:rPr>
          <w:rFonts w:ascii="Book Antiqua" w:hAnsi="Book Antiqua"/>
          <w:sz w:val="24"/>
          <w:szCs w:val="24"/>
        </w:rPr>
        <w:t>A</w:t>
      </w:r>
      <w:r w:rsidRPr="0056229A">
        <w:rPr>
          <w:rFonts w:ascii="Book Antiqua" w:hAnsi="Book Antiqua" w:cstheme="minorHAnsi"/>
          <w:sz w:val="24"/>
          <w:szCs w:val="24"/>
        </w:rPr>
        <w:t xml:space="preserve">β from the brain, </w:t>
      </w:r>
      <w:r w:rsidR="00E570A2" w:rsidRPr="0056229A">
        <w:rPr>
          <w:rFonts w:ascii="Book Antiqua" w:hAnsi="Book Antiqua" w:cstheme="minorHAnsi"/>
          <w:sz w:val="24"/>
          <w:szCs w:val="24"/>
        </w:rPr>
        <w:t xml:space="preserve">which was the target of many candidate </w:t>
      </w:r>
      <w:r w:rsidRPr="0056229A">
        <w:rPr>
          <w:rFonts w:ascii="Book Antiqua" w:hAnsi="Book Antiqua" w:cstheme="minorHAnsi"/>
          <w:sz w:val="24"/>
          <w:szCs w:val="24"/>
        </w:rPr>
        <w:t>drug</w:t>
      </w:r>
      <w:r w:rsidR="00E570A2" w:rsidRPr="0056229A">
        <w:rPr>
          <w:rFonts w:ascii="Book Antiqua" w:hAnsi="Book Antiqua" w:cstheme="minorHAnsi"/>
          <w:sz w:val="24"/>
          <w:szCs w:val="24"/>
        </w:rPr>
        <w:t>s for AD</w:t>
      </w:r>
      <w:r w:rsidR="00625B15" w:rsidRPr="0056229A">
        <w:rPr>
          <w:rFonts w:ascii="Book Antiqua" w:hAnsi="Book Antiqua" w:cstheme="minorHAnsi"/>
          <w:sz w:val="24"/>
          <w:szCs w:val="24"/>
        </w:rPr>
        <w:t xml:space="preserve"> treatment</w:t>
      </w:r>
      <w:r w:rsidRPr="0056229A">
        <w:rPr>
          <w:rFonts w:ascii="Book Antiqua" w:hAnsi="Book Antiqua" w:cstheme="minorHAnsi"/>
          <w:sz w:val="24"/>
          <w:szCs w:val="24"/>
        </w:rPr>
        <w:t xml:space="preserve">, </w:t>
      </w:r>
      <w:r w:rsidR="00625B15" w:rsidRPr="0056229A">
        <w:rPr>
          <w:rFonts w:ascii="Book Antiqua" w:hAnsi="Book Antiqua" w:cstheme="minorHAnsi"/>
          <w:sz w:val="24"/>
          <w:szCs w:val="24"/>
        </w:rPr>
        <w:t>would not be adequate</w:t>
      </w:r>
      <w:r w:rsidRPr="0056229A">
        <w:rPr>
          <w:rFonts w:ascii="Book Antiqua" w:hAnsi="Book Antiqua" w:cstheme="minorHAnsi"/>
          <w:sz w:val="24"/>
          <w:szCs w:val="24"/>
        </w:rPr>
        <w:t xml:space="preserve"> to halt the disease. They thought that the CYP4</w:t>
      </w:r>
      <w:r w:rsidR="00625B15" w:rsidRPr="0056229A">
        <w:rPr>
          <w:rFonts w:ascii="Book Antiqua" w:hAnsi="Book Antiqua" w:cstheme="minorHAnsi"/>
          <w:sz w:val="24"/>
          <w:szCs w:val="24"/>
        </w:rPr>
        <w:t xml:space="preserve">6A1-CE-tau axis was a </w:t>
      </w:r>
      <w:r w:rsidRPr="0056229A">
        <w:rPr>
          <w:rFonts w:ascii="Book Antiqua" w:hAnsi="Book Antiqua" w:cstheme="minorHAnsi"/>
          <w:sz w:val="24"/>
          <w:szCs w:val="24"/>
        </w:rPr>
        <w:t>target</w:t>
      </w:r>
      <w:r w:rsidR="00625B15" w:rsidRPr="0056229A">
        <w:rPr>
          <w:rFonts w:ascii="Book Antiqua" w:hAnsi="Book Antiqua" w:cstheme="minorHAnsi"/>
          <w:sz w:val="24"/>
          <w:szCs w:val="24"/>
        </w:rPr>
        <w:t xml:space="preserve"> </w:t>
      </w:r>
      <w:r w:rsidR="00540DBB" w:rsidRPr="0056229A">
        <w:rPr>
          <w:rFonts w:ascii="Book Antiqua" w:hAnsi="Book Antiqua" w:cstheme="minorHAnsi"/>
          <w:sz w:val="24"/>
          <w:szCs w:val="24"/>
        </w:rPr>
        <w:t xml:space="preserve">and a potential mechanism </w:t>
      </w:r>
      <w:r w:rsidR="00625B15" w:rsidRPr="0056229A">
        <w:rPr>
          <w:rFonts w:ascii="Book Antiqua" w:hAnsi="Book Antiqua" w:cstheme="minorHAnsi"/>
          <w:sz w:val="24"/>
          <w:szCs w:val="24"/>
        </w:rPr>
        <w:t xml:space="preserve">against which new drugs could be developed </w:t>
      </w:r>
      <w:r w:rsidRPr="0056229A">
        <w:rPr>
          <w:rFonts w:ascii="Book Antiqua" w:hAnsi="Book Antiqua" w:cstheme="minorHAnsi"/>
          <w:sz w:val="24"/>
          <w:szCs w:val="24"/>
        </w:rPr>
        <w:t xml:space="preserve">in </w:t>
      </w:r>
      <w:r w:rsidR="00625B15" w:rsidRPr="0056229A">
        <w:rPr>
          <w:rFonts w:ascii="Book Antiqua" w:hAnsi="Book Antiqua" w:cstheme="minorHAnsi"/>
          <w:sz w:val="24"/>
          <w:szCs w:val="24"/>
        </w:rPr>
        <w:t xml:space="preserve">the treatment of </w:t>
      </w:r>
      <w:r w:rsidRPr="0056229A">
        <w:rPr>
          <w:rFonts w:ascii="Book Antiqua" w:hAnsi="Book Antiqua" w:cstheme="minorHAnsi"/>
          <w:sz w:val="24"/>
          <w:szCs w:val="24"/>
        </w:rPr>
        <w:t>early AD. The researchers also confirmed previ</w:t>
      </w:r>
      <w:r w:rsidR="0029262A" w:rsidRPr="0056229A">
        <w:rPr>
          <w:rFonts w:ascii="Book Antiqua" w:hAnsi="Book Antiqua" w:cstheme="minorHAnsi"/>
          <w:sz w:val="24"/>
          <w:szCs w:val="24"/>
        </w:rPr>
        <w:t>ous reports declaring that reducing CE prevented</w:t>
      </w:r>
      <w:r w:rsidR="00540DBB" w:rsidRPr="0056229A">
        <w:rPr>
          <w:rFonts w:ascii="Book Antiqua" w:hAnsi="Book Antiqua" w:cstheme="minorHAnsi"/>
          <w:sz w:val="24"/>
          <w:szCs w:val="24"/>
        </w:rPr>
        <w:t xml:space="preserve"> </w:t>
      </w:r>
      <w:r w:rsidRPr="0056229A">
        <w:rPr>
          <w:rFonts w:ascii="Book Antiqua" w:hAnsi="Book Antiqua" w:cstheme="minorHAnsi"/>
          <w:sz w:val="24"/>
          <w:szCs w:val="24"/>
        </w:rPr>
        <w:t>amyloid</w:t>
      </w:r>
      <w:r w:rsidR="0029262A" w:rsidRPr="0056229A">
        <w:rPr>
          <w:rFonts w:ascii="Book Antiqua" w:hAnsi="Book Antiqua" w:cstheme="minorHAnsi"/>
          <w:sz w:val="24"/>
          <w:szCs w:val="24"/>
        </w:rPr>
        <w:t xml:space="preserve"> formation</w:t>
      </w:r>
      <w:r w:rsidR="00540DBB" w:rsidRPr="0056229A">
        <w:rPr>
          <w:rFonts w:ascii="Book Antiqua" w:hAnsi="Book Antiqua" w:cstheme="minorHAnsi"/>
          <w:sz w:val="24"/>
          <w:szCs w:val="24"/>
        </w:rPr>
        <w:t xml:space="preserve"> additionally</w:t>
      </w:r>
      <w:r w:rsidRPr="0056229A">
        <w:rPr>
          <w:rFonts w:ascii="Book Antiqua" w:hAnsi="Book Antiqua" w:cstheme="minorHAnsi"/>
          <w:sz w:val="24"/>
          <w:szCs w:val="24"/>
        </w:rPr>
        <w:t xml:space="preserve">. </w:t>
      </w:r>
      <w:r w:rsidR="00B80740" w:rsidRPr="0056229A">
        <w:rPr>
          <w:rFonts w:ascii="Book Antiqua" w:hAnsi="Book Antiqua" w:cstheme="minorHAnsi"/>
          <w:sz w:val="24"/>
          <w:szCs w:val="24"/>
        </w:rPr>
        <w:t>T</w:t>
      </w:r>
      <w:r w:rsidRPr="0056229A">
        <w:rPr>
          <w:rFonts w:ascii="Book Antiqua" w:hAnsi="Book Antiqua" w:cstheme="minorHAnsi"/>
          <w:sz w:val="24"/>
          <w:szCs w:val="24"/>
        </w:rPr>
        <w:t>hey stated that CE were up</w:t>
      </w:r>
      <w:r w:rsidR="0029262A" w:rsidRPr="0056229A">
        <w:rPr>
          <w:rFonts w:ascii="Book Antiqua" w:hAnsi="Book Antiqua" w:cstheme="minorHAnsi"/>
          <w:sz w:val="24"/>
          <w:szCs w:val="24"/>
        </w:rPr>
        <w:t>stream of both Aβ and tau</w:t>
      </w:r>
      <w:r w:rsidR="001C5457" w:rsidRPr="0056229A">
        <w:rPr>
          <w:rFonts w:ascii="Book Antiqua" w:hAnsi="Book Antiqua" w:cstheme="minorHAnsi"/>
          <w:sz w:val="24"/>
          <w:szCs w:val="24"/>
        </w:rPr>
        <w:t xml:space="preserve">, presenting a way to </w:t>
      </w:r>
      <w:r w:rsidRPr="0056229A">
        <w:rPr>
          <w:rFonts w:ascii="Book Antiqua" w:hAnsi="Book Antiqua" w:cstheme="minorHAnsi"/>
          <w:sz w:val="24"/>
          <w:szCs w:val="24"/>
        </w:rPr>
        <w:t>prevent</w:t>
      </w:r>
      <w:r w:rsidR="00BF5F7C" w:rsidRPr="0056229A">
        <w:rPr>
          <w:rFonts w:ascii="Book Antiqua" w:hAnsi="Book Antiqua" w:cstheme="minorHAnsi"/>
          <w:sz w:val="24"/>
          <w:szCs w:val="24"/>
        </w:rPr>
        <w:t xml:space="preserve"> </w:t>
      </w:r>
      <w:r w:rsidR="001C5457" w:rsidRPr="0056229A">
        <w:rPr>
          <w:rFonts w:ascii="Book Antiqua" w:hAnsi="Book Antiqua" w:cstheme="minorHAnsi"/>
          <w:sz w:val="24"/>
          <w:szCs w:val="24"/>
        </w:rPr>
        <w:t>abnormal deposition of these</w:t>
      </w:r>
      <w:r w:rsidRPr="0056229A">
        <w:rPr>
          <w:rFonts w:ascii="Book Antiqua" w:hAnsi="Book Antiqua" w:cstheme="minorHAnsi"/>
          <w:sz w:val="24"/>
          <w:szCs w:val="24"/>
        </w:rPr>
        <w:t xml:space="preserve"> proteins.</w:t>
      </w:r>
    </w:p>
    <w:p w14:paraId="1CFD319D" w14:textId="470AF261"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 xml:space="preserve">Key opinion leaders believe that the research field of tau therapies is still </w:t>
      </w:r>
      <w:r w:rsidR="00E176F3" w:rsidRPr="0056229A">
        <w:rPr>
          <w:rFonts w:ascii="Book Antiqua" w:hAnsi="Book Antiqua" w:cstheme="minorHAnsi"/>
          <w:sz w:val="24"/>
          <w:szCs w:val="24"/>
        </w:rPr>
        <w:t>prematu</w:t>
      </w:r>
      <w:r w:rsidR="001C5457" w:rsidRPr="0056229A">
        <w:rPr>
          <w:rFonts w:ascii="Book Antiqua" w:hAnsi="Book Antiqua" w:cstheme="minorHAnsi"/>
          <w:sz w:val="24"/>
          <w:szCs w:val="24"/>
        </w:rPr>
        <w:t>re and trials may face the similar difficulties as in</w:t>
      </w:r>
      <w:r w:rsidRPr="0056229A">
        <w:rPr>
          <w:rFonts w:ascii="Book Antiqua" w:hAnsi="Book Antiqua" w:cstheme="minorHAnsi"/>
          <w:sz w:val="24"/>
          <w:szCs w:val="24"/>
        </w:rPr>
        <w:t xml:space="preserve"> amyloid therapies</w:t>
      </w:r>
      <w:r w:rsidR="008D78FF" w:rsidRPr="0056229A">
        <w:rPr>
          <w:rFonts w:ascii="Book Antiqua" w:hAnsi="Book Antiqua" w:cstheme="minorHAnsi"/>
          <w:noProof/>
          <w:sz w:val="24"/>
          <w:szCs w:val="24"/>
          <w:vertAlign w:val="superscript"/>
        </w:rPr>
        <w:t>[1]</w:t>
      </w:r>
      <w:r w:rsidRPr="0056229A">
        <w:rPr>
          <w:rFonts w:ascii="Book Antiqua" w:hAnsi="Book Antiqua" w:cstheme="minorHAnsi"/>
          <w:sz w:val="24"/>
          <w:szCs w:val="24"/>
        </w:rPr>
        <w:t xml:space="preserve">. However, if these trials become successful, they may cause </w:t>
      </w:r>
      <w:r w:rsidR="00794C98" w:rsidRPr="0056229A">
        <w:rPr>
          <w:rFonts w:ascii="Book Antiqua" w:hAnsi="Book Antiqua" w:cstheme="minorHAnsi"/>
          <w:sz w:val="24"/>
          <w:szCs w:val="24"/>
        </w:rPr>
        <w:t xml:space="preserve">enrichment in </w:t>
      </w:r>
      <w:r w:rsidRPr="0056229A">
        <w:rPr>
          <w:rFonts w:ascii="Book Antiqua" w:hAnsi="Book Antiqua" w:cstheme="minorHAnsi"/>
          <w:sz w:val="24"/>
          <w:szCs w:val="24"/>
        </w:rPr>
        <w:t xml:space="preserve">the </w:t>
      </w:r>
      <w:r w:rsidR="00794C98" w:rsidRPr="0056229A">
        <w:rPr>
          <w:rFonts w:ascii="Book Antiqua" w:hAnsi="Book Antiqua" w:cstheme="minorHAnsi"/>
          <w:sz w:val="24"/>
          <w:szCs w:val="24"/>
        </w:rPr>
        <w:t>alternative choices including combination therapies against accumulation of pathologic amyloid and tau proteins, in the early</w:t>
      </w:r>
      <w:r w:rsidRPr="0056229A">
        <w:rPr>
          <w:rFonts w:ascii="Book Antiqua" w:hAnsi="Book Antiqua" w:cstheme="minorHAnsi"/>
          <w:sz w:val="24"/>
          <w:szCs w:val="24"/>
        </w:rPr>
        <w:t xml:space="preserve"> stages of the disease.</w:t>
      </w:r>
    </w:p>
    <w:p w14:paraId="6B4F175B" w14:textId="77777777" w:rsidR="00135F14" w:rsidRPr="0056229A" w:rsidRDefault="00135F14" w:rsidP="00AE4081">
      <w:pPr>
        <w:spacing w:after="0" w:line="360" w:lineRule="auto"/>
        <w:ind w:firstLineChars="100" w:firstLine="240"/>
        <w:jc w:val="both"/>
        <w:rPr>
          <w:rFonts w:ascii="Book Antiqua" w:hAnsi="Book Antiqua" w:cstheme="minorHAnsi"/>
          <w:sz w:val="24"/>
          <w:szCs w:val="24"/>
        </w:rPr>
      </w:pPr>
    </w:p>
    <w:p w14:paraId="38652196" w14:textId="7AFB5CF5" w:rsidR="00B937FD" w:rsidRPr="0056229A" w:rsidRDefault="00135F14" w:rsidP="00AE4081">
      <w:pPr>
        <w:spacing w:after="0" w:line="360" w:lineRule="auto"/>
        <w:jc w:val="both"/>
        <w:rPr>
          <w:rFonts w:ascii="Book Antiqua" w:hAnsi="Book Antiqua"/>
          <w:b/>
          <w:sz w:val="24"/>
          <w:szCs w:val="24"/>
        </w:rPr>
      </w:pPr>
      <w:r w:rsidRPr="0056229A">
        <w:rPr>
          <w:rFonts w:ascii="Book Antiqua" w:hAnsi="Book Antiqua"/>
          <w:b/>
          <w:sz w:val="24"/>
          <w:szCs w:val="24"/>
        </w:rPr>
        <w:t>TARGETING</w:t>
      </w:r>
      <w:r w:rsidR="00143D82" w:rsidRPr="0056229A">
        <w:rPr>
          <w:rFonts w:ascii="Book Antiqua" w:hAnsi="Book Antiqua"/>
          <w:b/>
          <w:sz w:val="24"/>
          <w:szCs w:val="24"/>
        </w:rPr>
        <w:t xml:space="preserve"> </w:t>
      </w:r>
      <w:r w:rsidRPr="0056229A">
        <w:rPr>
          <w:rFonts w:ascii="Book Antiqua" w:hAnsi="Book Antiqua"/>
          <w:b/>
          <w:sz w:val="24"/>
          <w:szCs w:val="24"/>
        </w:rPr>
        <w:t>NEURAL NETWORK DYSFUNCTION</w:t>
      </w:r>
    </w:p>
    <w:p w14:paraId="1AC65142" w14:textId="13D4A271" w:rsidR="003F2295"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In recent years, it has been discovered that alterations at the genetic and cellular levels initiate neural network dysfunction which causes further deterioriation in cognition. Additionally, a novel hypothesis has been proposed, stating that AD patients are able to encode memories but unable to retrieve them</w:t>
      </w:r>
      <w:r w:rsidR="008D78FF" w:rsidRPr="0056229A">
        <w:rPr>
          <w:rFonts w:ascii="Book Antiqua" w:hAnsi="Book Antiqua"/>
          <w:noProof/>
          <w:sz w:val="24"/>
          <w:szCs w:val="24"/>
          <w:vertAlign w:val="superscript"/>
        </w:rPr>
        <w:t>[39]</w:t>
      </w:r>
      <w:r w:rsidRPr="0056229A">
        <w:rPr>
          <w:rFonts w:ascii="Book Antiqua" w:hAnsi="Book Antiqua"/>
          <w:sz w:val="24"/>
          <w:szCs w:val="24"/>
        </w:rPr>
        <w:t xml:space="preserve">. Therefore, in addition to </w:t>
      </w:r>
      <w:r w:rsidRPr="00CD1AA1">
        <w:rPr>
          <w:rFonts w:ascii="Book Antiqua" w:hAnsi="Book Antiqua"/>
          <w:sz w:val="24"/>
          <w:szCs w:val="24"/>
        </w:rPr>
        <w:t>tre</w:t>
      </w:r>
      <w:r w:rsidRPr="0056229A">
        <w:rPr>
          <w:rFonts w:ascii="Book Antiqua" w:hAnsi="Book Antiqua"/>
          <w:sz w:val="24"/>
          <w:szCs w:val="24"/>
        </w:rPr>
        <w:t>atments targeting the pathological structures, strategies restoring neural network connectivity may be directly useful in reversing memory loss</w:t>
      </w:r>
      <w:r w:rsidR="008D78FF" w:rsidRPr="0056229A">
        <w:rPr>
          <w:rFonts w:ascii="Book Antiqua" w:hAnsi="Book Antiqua"/>
          <w:noProof/>
          <w:sz w:val="24"/>
          <w:szCs w:val="24"/>
          <w:vertAlign w:val="superscript"/>
        </w:rPr>
        <w:t>[40-45]</w:t>
      </w:r>
      <w:r w:rsidRPr="0056229A">
        <w:rPr>
          <w:rFonts w:ascii="Book Antiqua" w:hAnsi="Book Antiqua"/>
          <w:sz w:val="24"/>
          <w:szCs w:val="24"/>
        </w:rPr>
        <w:t>. These therapeutic drugs and interventions also have positive feedback effects on molecular processes to re-establish cellular health</w:t>
      </w:r>
      <w:r w:rsidR="008D78FF" w:rsidRPr="0056229A">
        <w:rPr>
          <w:rFonts w:ascii="Book Antiqua" w:hAnsi="Book Antiqua"/>
          <w:noProof/>
          <w:sz w:val="24"/>
          <w:szCs w:val="24"/>
          <w:vertAlign w:val="superscript"/>
        </w:rPr>
        <w:t>[46]</w:t>
      </w:r>
      <w:r w:rsidRPr="0056229A">
        <w:rPr>
          <w:rFonts w:ascii="Book Antiqua" w:hAnsi="Book Antiqua"/>
          <w:sz w:val="24"/>
          <w:szCs w:val="24"/>
        </w:rPr>
        <w:t>.</w:t>
      </w:r>
    </w:p>
    <w:p w14:paraId="45281BAE" w14:textId="501F47D8" w:rsidR="00B937FD" w:rsidRPr="0056229A" w:rsidRDefault="003F2295"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D</w:t>
      </w:r>
      <w:r w:rsidR="00B937FD" w:rsidRPr="0056229A">
        <w:rPr>
          <w:rFonts w:ascii="Book Antiqua" w:hAnsi="Book Antiqua"/>
          <w:sz w:val="24"/>
          <w:szCs w:val="24"/>
        </w:rPr>
        <w:t>eep brain stimulation techniques used in Phase 1 studies to directly target the activity of brain networks ended with positive results</w:t>
      </w:r>
      <w:r w:rsidR="008D78FF" w:rsidRPr="0056229A">
        <w:rPr>
          <w:rFonts w:ascii="Book Antiqua" w:hAnsi="Book Antiqua"/>
          <w:noProof/>
          <w:sz w:val="24"/>
          <w:szCs w:val="24"/>
          <w:vertAlign w:val="superscript"/>
        </w:rPr>
        <w:t>[47,48]</w:t>
      </w:r>
      <w:r w:rsidR="00B937FD" w:rsidRPr="0056229A">
        <w:rPr>
          <w:rFonts w:ascii="Book Antiqua" w:hAnsi="Book Antiqua"/>
          <w:sz w:val="24"/>
          <w:szCs w:val="24"/>
        </w:rPr>
        <w:t>. Stimulation of the fornix in animal models changed protein expression and in turn</w:t>
      </w:r>
      <w:r w:rsidRPr="0056229A">
        <w:rPr>
          <w:rFonts w:ascii="Book Antiqua" w:hAnsi="Book Antiqua"/>
          <w:sz w:val="24"/>
          <w:szCs w:val="24"/>
        </w:rPr>
        <w:t xml:space="preserve"> restored </w:t>
      </w:r>
      <w:r w:rsidR="00B937FD" w:rsidRPr="0056229A">
        <w:rPr>
          <w:rFonts w:ascii="Book Antiqua" w:hAnsi="Book Antiqua"/>
          <w:sz w:val="24"/>
          <w:szCs w:val="24"/>
        </w:rPr>
        <w:t>cellular health and network function</w:t>
      </w:r>
      <w:r w:rsidR="008D78FF" w:rsidRPr="0056229A">
        <w:rPr>
          <w:rFonts w:ascii="Book Antiqua" w:hAnsi="Book Antiqua"/>
          <w:noProof/>
          <w:sz w:val="24"/>
          <w:szCs w:val="24"/>
          <w:vertAlign w:val="superscript"/>
        </w:rPr>
        <w:t>[49]</w:t>
      </w:r>
      <w:r w:rsidR="00B937FD" w:rsidRPr="0056229A">
        <w:rPr>
          <w:rFonts w:ascii="Book Antiqua" w:hAnsi="Book Antiqua"/>
          <w:sz w:val="24"/>
          <w:szCs w:val="24"/>
        </w:rPr>
        <w:t>. Likewise,</w:t>
      </w:r>
      <w:r w:rsidR="00B937FD" w:rsidRPr="00464003">
        <w:rPr>
          <w:rFonts w:ascii="Book Antiqua" w:hAnsi="Book Antiqua"/>
          <w:spacing w:val="3"/>
          <w:sz w:val="24"/>
          <w:szCs w:val="24"/>
        </w:rPr>
        <w:t xml:space="preserve"> i</w:t>
      </w:r>
      <w:r w:rsidRPr="00464003">
        <w:rPr>
          <w:rFonts w:ascii="Book Antiqua" w:hAnsi="Book Antiqua"/>
          <w:spacing w:val="3"/>
          <w:sz w:val="24"/>
          <w:szCs w:val="24"/>
        </w:rPr>
        <w:t xml:space="preserve">ncreased histone acetylation </w:t>
      </w:r>
      <w:r w:rsidR="00B937FD" w:rsidRPr="00464003">
        <w:rPr>
          <w:rFonts w:ascii="Book Antiqua" w:hAnsi="Book Antiqua"/>
          <w:spacing w:val="3"/>
          <w:sz w:val="24"/>
          <w:szCs w:val="24"/>
        </w:rPr>
        <w:t>using inhibitors of histone deacetylases in a mouse model caused the sprouting of dendrites and increased number of synapses, thereby inducing repair</w:t>
      </w:r>
      <w:r w:rsidRPr="00464003">
        <w:rPr>
          <w:rFonts w:ascii="Book Antiqua" w:hAnsi="Book Antiqua"/>
          <w:spacing w:val="3"/>
          <w:sz w:val="24"/>
          <w:szCs w:val="24"/>
        </w:rPr>
        <w:t xml:space="preserve"> </w:t>
      </w:r>
      <w:r w:rsidR="00B937FD" w:rsidRPr="00464003">
        <w:rPr>
          <w:rFonts w:ascii="Book Antiqua" w:hAnsi="Book Antiqua"/>
          <w:spacing w:val="3"/>
          <w:sz w:val="24"/>
          <w:szCs w:val="24"/>
        </w:rPr>
        <w:t>of</w:t>
      </w:r>
      <w:r w:rsidRPr="00464003">
        <w:rPr>
          <w:rFonts w:ascii="Book Antiqua" w:hAnsi="Book Antiqua"/>
          <w:spacing w:val="3"/>
          <w:sz w:val="24"/>
          <w:szCs w:val="24"/>
        </w:rPr>
        <w:t xml:space="preserve"> </w:t>
      </w:r>
      <w:r w:rsidR="00B937FD" w:rsidRPr="00464003">
        <w:rPr>
          <w:rFonts w:ascii="Book Antiqua" w:hAnsi="Book Antiqua"/>
          <w:spacing w:val="3"/>
          <w:sz w:val="24"/>
          <w:szCs w:val="24"/>
        </w:rPr>
        <w:t>neural networks and leading to recovery of learning behaviour and access to long-term memories</w:t>
      </w:r>
      <w:r w:rsidR="008D78FF" w:rsidRPr="00464003">
        <w:rPr>
          <w:rFonts w:ascii="Book Antiqua" w:hAnsi="Book Antiqua"/>
          <w:noProof/>
          <w:spacing w:val="3"/>
          <w:sz w:val="24"/>
          <w:szCs w:val="24"/>
          <w:vertAlign w:val="superscript"/>
        </w:rPr>
        <w:t>[50]</w:t>
      </w:r>
      <w:r w:rsidR="00B937FD" w:rsidRPr="00464003">
        <w:rPr>
          <w:rFonts w:ascii="Book Antiqua" w:hAnsi="Book Antiqua"/>
          <w:spacing w:val="3"/>
          <w:sz w:val="24"/>
          <w:szCs w:val="24"/>
        </w:rPr>
        <w:t xml:space="preserve">. </w:t>
      </w:r>
      <w:r w:rsidR="00B937FD" w:rsidRPr="00CD1AA1">
        <w:rPr>
          <w:rFonts w:ascii="Book Antiqua" w:hAnsi="Book Antiqua"/>
          <w:spacing w:val="3"/>
          <w:sz w:val="24"/>
          <w:szCs w:val="24"/>
        </w:rPr>
        <w:t>Excita</w:t>
      </w:r>
      <w:r w:rsidR="00B937FD" w:rsidRPr="00464003">
        <w:rPr>
          <w:rFonts w:ascii="Book Antiqua" w:hAnsi="Book Antiqua"/>
          <w:spacing w:val="3"/>
          <w:sz w:val="24"/>
          <w:szCs w:val="24"/>
        </w:rPr>
        <w:t xml:space="preserve">tion of hippocampal </w:t>
      </w:r>
      <w:r w:rsidRPr="00464003">
        <w:rPr>
          <w:rFonts w:ascii="Book Antiqua" w:hAnsi="Book Antiqua"/>
          <w:spacing w:val="3"/>
          <w:sz w:val="24"/>
          <w:szCs w:val="24"/>
        </w:rPr>
        <w:t xml:space="preserve">engram cells </w:t>
      </w:r>
      <w:r w:rsidR="00B937FD" w:rsidRPr="00464003">
        <w:rPr>
          <w:rFonts w:ascii="Book Antiqua" w:hAnsi="Book Antiqua"/>
          <w:spacing w:val="3"/>
          <w:sz w:val="24"/>
          <w:szCs w:val="24"/>
        </w:rPr>
        <w:t>using</w:t>
      </w:r>
      <w:r w:rsidRPr="00464003">
        <w:rPr>
          <w:rFonts w:ascii="Book Antiqua" w:hAnsi="Book Antiqua"/>
          <w:spacing w:val="3"/>
          <w:sz w:val="24"/>
          <w:szCs w:val="24"/>
        </w:rPr>
        <w:t xml:space="preserve"> </w:t>
      </w:r>
      <w:r w:rsidR="00B937FD" w:rsidRPr="00464003">
        <w:rPr>
          <w:rFonts w:ascii="Book Antiqua" w:hAnsi="Book Antiqua"/>
          <w:spacing w:val="3"/>
          <w:sz w:val="24"/>
          <w:szCs w:val="24"/>
        </w:rPr>
        <w:t>optogenetic techniques</w:t>
      </w:r>
      <w:r w:rsidR="00B80740" w:rsidRPr="00464003">
        <w:rPr>
          <w:rFonts w:ascii="Book Antiqua" w:hAnsi="Book Antiqua"/>
          <w:spacing w:val="3"/>
          <w:sz w:val="24"/>
          <w:szCs w:val="24"/>
        </w:rPr>
        <w:t xml:space="preserve"> </w:t>
      </w:r>
      <w:r w:rsidR="00B937FD" w:rsidRPr="00464003">
        <w:rPr>
          <w:rFonts w:ascii="Book Antiqua" w:hAnsi="Book Antiqua"/>
          <w:spacing w:val="3"/>
          <w:sz w:val="24"/>
          <w:szCs w:val="24"/>
        </w:rPr>
        <w:t>in a transgenic mouse model of early AD increased the number of dendritic cells and recovered learning and memory</w:t>
      </w:r>
      <w:r w:rsidR="008D78FF" w:rsidRPr="00464003">
        <w:rPr>
          <w:rFonts w:ascii="Book Antiqua" w:hAnsi="Book Antiqua"/>
          <w:noProof/>
          <w:spacing w:val="3"/>
          <w:sz w:val="24"/>
          <w:szCs w:val="24"/>
          <w:vertAlign w:val="superscript"/>
        </w:rPr>
        <w:t>[39]</w:t>
      </w:r>
      <w:r w:rsidR="00B937FD" w:rsidRPr="00464003">
        <w:rPr>
          <w:rFonts w:ascii="Book Antiqua" w:hAnsi="Book Antiqua"/>
          <w:spacing w:val="3"/>
          <w:sz w:val="24"/>
          <w:szCs w:val="24"/>
        </w:rPr>
        <w:t>. Arran</w:t>
      </w:r>
      <w:r w:rsidRPr="00464003">
        <w:rPr>
          <w:rFonts w:ascii="Book Antiqua" w:hAnsi="Book Antiqua"/>
          <w:spacing w:val="3"/>
          <w:sz w:val="24"/>
          <w:szCs w:val="24"/>
        </w:rPr>
        <w:t xml:space="preserve">gement of gamma oscillations in </w:t>
      </w:r>
      <w:r w:rsidR="00B80740" w:rsidRPr="00464003">
        <w:rPr>
          <w:rFonts w:ascii="Book Antiqua" w:hAnsi="Book Antiqua"/>
          <w:spacing w:val="3"/>
          <w:sz w:val="24"/>
          <w:szCs w:val="24"/>
        </w:rPr>
        <w:t xml:space="preserve">the </w:t>
      </w:r>
      <w:r w:rsidR="00B937FD" w:rsidRPr="00464003">
        <w:rPr>
          <w:rFonts w:ascii="Book Antiqua" w:hAnsi="Book Antiqua"/>
          <w:spacing w:val="3"/>
          <w:sz w:val="24"/>
          <w:szCs w:val="24"/>
        </w:rPr>
        <w:t>hippocampus is also a new technique that has been shown to have</w:t>
      </w:r>
      <w:r w:rsidRPr="00464003">
        <w:rPr>
          <w:rFonts w:ascii="Book Antiqua" w:hAnsi="Book Antiqua"/>
          <w:spacing w:val="3"/>
          <w:sz w:val="24"/>
          <w:szCs w:val="24"/>
        </w:rPr>
        <w:t xml:space="preserve"> </w:t>
      </w:r>
      <w:r w:rsidR="00B937FD" w:rsidRPr="00464003">
        <w:rPr>
          <w:rFonts w:ascii="Book Antiqua" w:hAnsi="Book Antiqua"/>
          <w:spacing w:val="3"/>
          <w:sz w:val="24"/>
          <w:szCs w:val="24"/>
        </w:rPr>
        <w:t>positive effects on cognitive activity by restoring interneuron ac</w:t>
      </w:r>
      <w:r w:rsidRPr="00464003">
        <w:rPr>
          <w:rFonts w:ascii="Book Antiqua" w:hAnsi="Book Antiqua"/>
          <w:spacing w:val="3"/>
          <w:sz w:val="24"/>
          <w:szCs w:val="24"/>
        </w:rPr>
        <w:t xml:space="preserve">tivity and by some non-neuronal </w:t>
      </w:r>
      <w:r w:rsidR="00B937FD" w:rsidRPr="00464003">
        <w:rPr>
          <w:rFonts w:ascii="Book Antiqua" w:hAnsi="Book Antiqua"/>
          <w:spacing w:val="3"/>
          <w:sz w:val="24"/>
          <w:szCs w:val="24"/>
        </w:rPr>
        <w:t>effects</w:t>
      </w:r>
      <w:r w:rsidR="008D78FF" w:rsidRPr="00464003">
        <w:rPr>
          <w:rFonts w:ascii="Book Antiqua" w:hAnsi="Book Antiqua"/>
          <w:noProof/>
          <w:spacing w:val="3"/>
          <w:sz w:val="24"/>
          <w:szCs w:val="24"/>
          <w:vertAlign w:val="superscript"/>
        </w:rPr>
        <w:t>[42]</w:t>
      </w:r>
      <w:r w:rsidR="00B937FD" w:rsidRPr="00464003">
        <w:rPr>
          <w:rFonts w:ascii="Book Antiqua" w:hAnsi="Book Antiqua"/>
          <w:spacing w:val="3"/>
          <w:sz w:val="24"/>
          <w:szCs w:val="24"/>
        </w:rPr>
        <w:t>.</w:t>
      </w:r>
    </w:p>
    <w:p w14:paraId="2EBABFB9" w14:textId="09DE8568"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sz w:val="24"/>
          <w:szCs w:val="24"/>
        </w:rPr>
        <w:t>Gamma oscillations are rthymic fluctuations of brain waves in local field potentials with a wide range of high frequencies (</w:t>
      </w:r>
      <w:r w:rsidR="00476CA8" w:rsidRPr="0056229A">
        <w:rPr>
          <w:rFonts w:ascii="Book Antiqua" w:hAnsi="Book Antiqua" w:cstheme="minorHAnsi"/>
          <w:sz w:val="24"/>
          <w:szCs w:val="24"/>
        </w:rPr>
        <w:t xml:space="preserve">approximately </w:t>
      </w:r>
      <w:r w:rsidRPr="0056229A">
        <w:rPr>
          <w:rFonts w:ascii="Book Antiqua" w:hAnsi="Book Antiqua"/>
          <w:sz w:val="24"/>
          <w:szCs w:val="24"/>
        </w:rPr>
        <w:t>25-100 Hz) and are associated with inter-neuronal communication in virtually all brain networks. These oscillations may actually be two functionally distinct rhythms, slow (</w:t>
      </w:r>
      <w:r w:rsidR="00476CA8" w:rsidRPr="0056229A">
        <w:rPr>
          <w:rFonts w:ascii="Book Antiqua" w:hAnsi="Book Antiqua" w:cstheme="minorHAnsi"/>
          <w:sz w:val="24"/>
          <w:szCs w:val="24"/>
        </w:rPr>
        <w:t xml:space="preserve">approximately </w:t>
      </w:r>
      <w:r w:rsidRPr="0056229A">
        <w:rPr>
          <w:rFonts w:ascii="Book Antiqua" w:hAnsi="Book Antiqua"/>
          <w:sz w:val="24"/>
          <w:szCs w:val="24"/>
        </w:rPr>
        <w:t>25-50 Hz) and fast (</w:t>
      </w:r>
      <w:r w:rsidR="00476CA8" w:rsidRPr="0056229A">
        <w:rPr>
          <w:rFonts w:ascii="Book Antiqua" w:hAnsi="Book Antiqua" w:cstheme="minorHAnsi"/>
          <w:sz w:val="24"/>
          <w:szCs w:val="24"/>
        </w:rPr>
        <w:t xml:space="preserve">approximately </w:t>
      </w:r>
      <w:r w:rsidRPr="0056229A">
        <w:rPr>
          <w:rFonts w:ascii="Book Antiqua" w:hAnsi="Book Antiqua"/>
          <w:sz w:val="24"/>
          <w:szCs w:val="24"/>
        </w:rPr>
        <w:t>55-100 Hz)</w:t>
      </w:r>
      <w:r w:rsidRPr="0056229A">
        <w:rPr>
          <w:rFonts w:ascii="Book Antiqua" w:hAnsi="Book Antiqua" w:cstheme="minorHAnsi"/>
          <w:sz w:val="24"/>
          <w:szCs w:val="24"/>
        </w:rPr>
        <w:t xml:space="preserve"> gamma</w:t>
      </w:r>
      <w:r w:rsidR="008D78FF" w:rsidRPr="0056229A">
        <w:rPr>
          <w:rFonts w:ascii="Book Antiqua" w:hAnsi="Book Antiqua" w:cstheme="minorHAnsi"/>
          <w:noProof/>
          <w:sz w:val="24"/>
          <w:szCs w:val="24"/>
          <w:vertAlign w:val="superscript"/>
        </w:rPr>
        <w:t>[51]</w:t>
      </w:r>
      <w:r w:rsidRPr="0056229A">
        <w:rPr>
          <w:rFonts w:ascii="Book Antiqua" w:hAnsi="Book Antiqua" w:cstheme="minorHAnsi"/>
          <w:sz w:val="24"/>
          <w:szCs w:val="24"/>
        </w:rPr>
        <w:t xml:space="preserve">. Although slow </w:t>
      </w:r>
      <w:r w:rsidR="00606416" w:rsidRPr="0056229A">
        <w:rPr>
          <w:rFonts w:ascii="Book Antiqua" w:hAnsi="Book Antiqua" w:cstheme="minorHAnsi"/>
          <w:sz w:val="24"/>
          <w:szCs w:val="24"/>
        </w:rPr>
        <w:t>and fast gamma waves are found</w:t>
      </w:r>
      <w:r w:rsidRPr="0056229A">
        <w:rPr>
          <w:rFonts w:ascii="Book Antiqua" w:hAnsi="Book Antiqua" w:cstheme="minorHAnsi"/>
          <w:sz w:val="24"/>
          <w:szCs w:val="24"/>
        </w:rPr>
        <w:t xml:space="preserve"> to be generated</w:t>
      </w:r>
      <w:r w:rsidR="00606416" w:rsidRPr="0056229A">
        <w:rPr>
          <w:rFonts w:ascii="Book Antiqua" w:hAnsi="Book Antiqua" w:cstheme="minorHAnsi"/>
          <w:sz w:val="24"/>
          <w:szCs w:val="24"/>
        </w:rPr>
        <w:t xml:space="preserve"> locally, gamma oscillators with similar frequencies in various brain regions can be synchronized through</w:t>
      </w:r>
      <w:r w:rsidRPr="0056229A">
        <w:rPr>
          <w:rFonts w:ascii="Book Antiqua" w:hAnsi="Book Antiqua" w:cstheme="minorHAnsi"/>
          <w:sz w:val="24"/>
          <w:szCs w:val="24"/>
        </w:rPr>
        <w:t xml:space="preserve"> anatomical connections</w:t>
      </w:r>
      <w:r w:rsidR="008D78FF" w:rsidRPr="0056229A">
        <w:rPr>
          <w:rFonts w:ascii="Book Antiqua" w:hAnsi="Book Antiqua" w:cstheme="minorHAnsi"/>
          <w:noProof/>
          <w:sz w:val="24"/>
          <w:szCs w:val="24"/>
          <w:vertAlign w:val="superscript"/>
        </w:rPr>
        <w:t>[51]</w:t>
      </w:r>
      <w:r w:rsidRPr="0056229A">
        <w:rPr>
          <w:rFonts w:ascii="Book Antiqua" w:hAnsi="Book Antiqua" w:cstheme="minorHAnsi"/>
          <w:sz w:val="24"/>
          <w:szCs w:val="24"/>
        </w:rPr>
        <w:t>.</w:t>
      </w:r>
      <w:r w:rsidR="0043126E" w:rsidRPr="0056229A">
        <w:rPr>
          <w:rFonts w:ascii="Book Antiqua" w:hAnsi="Book Antiqua" w:cstheme="minorHAnsi"/>
          <w:sz w:val="24"/>
          <w:szCs w:val="24"/>
        </w:rPr>
        <w:t xml:space="preserve"> There is </w:t>
      </w:r>
      <w:r w:rsidRPr="0056229A">
        <w:rPr>
          <w:rFonts w:ascii="Book Antiqua" w:hAnsi="Book Antiqua" w:cstheme="minorHAnsi"/>
          <w:sz w:val="24"/>
          <w:szCs w:val="24"/>
        </w:rPr>
        <w:t xml:space="preserve">growing evidence that gamma rhythms are important for hippocampal memory processing, as fast gamma </w:t>
      </w:r>
      <w:r w:rsidR="00EC2D6A" w:rsidRPr="0056229A">
        <w:rPr>
          <w:rFonts w:ascii="Book Antiqua" w:hAnsi="Book Antiqua" w:cstheme="minorHAnsi"/>
          <w:sz w:val="24"/>
          <w:szCs w:val="24"/>
        </w:rPr>
        <w:t>stimulates new memory encoding by conveying</w:t>
      </w:r>
      <w:r w:rsidR="00B20840" w:rsidRPr="0056229A">
        <w:rPr>
          <w:rFonts w:ascii="Book Antiqua" w:hAnsi="Book Antiqua" w:cstheme="minorHAnsi"/>
          <w:sz w:val="24"/>
          <w:szCs w:val="24"/>
        </w:rPr>
        <w:t xml:space="preserve"> </w:t>
      </w:r>
      <w:r w:rsidRPr="0056229A">
        <w:rPr>
          <w:rFonts w:ascii="Book Antiqua" w:hAnsi="Book Antiqua" w:cstheme="minorHAnsi"/>
          <w:sz w:val="24"/>
          <w:szCs w:val="24"/>
        </w:rPr>
        <w:t>current sensory infor</w:t>
      </w:r>
      <w:r w:rsidR="00EC2D6A" w:rsidRPr="0056229A">
        <w:rPr>
          <w:rFonts w:ascii="Book Antiqua" w:hAnsi="Book Antiqua" w:cstheme="minorHAnsi"/>
          <w:sz w:val="24"/>
          <w:szCs w:val="24"/>
        </w:rPr>
        <w:t xml:space="preserve">mation to </w:t>
      </w:r>
      <w:r w:rsidR="00747E89" w:rsidRPr="0056229A">
        <w:rPr>
          <w:rFonts w:ascii="Book Antiqua" w:hAnsi="Book Antiqua" w:cstheme="minorHAnsi"/>
          <w:sz w:val="24"/>
          <w:szCs w:val="24"/>
        </w:rPr>
        <w:t xml:space="preserve">the hippocampus </w:t>
      </w:r>
      <w:r w:rsidR="008D78FF" w:rsidRPr="0056229A">
        <w:rPr>
          <w:rFonts w:ascii="Book Antiqua" w:hAnsi="Book Antiqua" w:cstheme="minorHAnsi"/>
          <w:noProof/>
          <w:sz w:val="24"/>
          <w:szCs w:val="24"/>
          <w:vertAlign w:val="superscript"/>
        </w:rPr>
        <w:t>[52,53]</w:t>
      </w:r>
      <w:r w:rsidRPr="0056229A">
        <w:rPr>
          <w:rFonts w:ascii="Book Antiqua" w:hAnsi="Book Antiqua" w:cstheme="minorHAnsi"/>
          <w:sz w:val="24"/>
          <w:szCs w:val="24"/>
        </w:rPr>
        <w:t xml:space="preserve"> and slow gamma plays a role in memory retrieval by facilitating hippocampal CA3 inputs to CA1</w:t>
      </w:r>
      <w:r w:rsidR="008D78FF" w:rsidRPr="0056229A">
        <w:rPr>
          <w:rFonts w:ascii="Book Antiqua" w:hAnsi="Book Antiqua" w:cstheme="minorHAnsi"/>
          <w:noProof/>
          <w:sz w:val="24"/>
          <w:szCs w:val="24"/>
          <w:vertAlign w:val="superscript"/>
        </w:rPr>
        <w:t>[51,52,54,55]</w:t>
      </w:r>
      <w:r w:rsidRPr="0056229A">
        <w:rPr>
          <w:rFonts w:ascii="Book Antiqua" w:hAnsi="Book Antiqua" w:cstheme="minorHAnsi"/>
          <w:sz w:val="24"/>
          <w:szCs w:val="24"/>
        </w:rPr>
        <w:t xml:space="preserve">. </w:t>
      </w:r>
      <w:r w:rsidR="005046FA" w:rsidRPr="0056229A">
        <w:rPr>
          <w:rFonts w:ascii="Book Antiqua" w:hAnsi="Book Antiqua" w:cstheme="minorHAnsi"/>
          <w:sz w:val="24"/>
          <w:szCs w:val="24"/>
        </w:rPr>
        <w:t>S</w:t>
      </w:r>
      <w:r w:rsidRPr="0056229A">
        <w:rPr>
          <w:rFonts w:ascii="Book Antiqua" w:hAnsi="Book Antiqua" w:cstheme="minorHAnsi"/>
          <w:sz w:val="24"/>
          <w:szCs w:val="24"/>
        </w:rPr>
        <w:t>harp wave-ripples (SWRs)</w:t>
      </w:r>
      <w:r w:rsidR="008D78FF" w:rsidRPr="0056229A">
        <w:rPr>
          <w:rFonts w:ascii="Book Antiqua" w:hAnsi="Book Antiqua" w:cstheme="minorHAnsi"/>
          <w:noProof/>
          <w:sz w:val="24"/>
          <w:szCs w:val="24"/>
          <w:vertAlign w:val="superscript"/>
        </w:rPr>
        <w:t>[54]</w:t>
      </w:r>
      <w:r w:rsidR="00C26F95" w:rsidRPr="0056229A">
        <w:rPr>
          <w:rFonts w:ascii="Book Antiqua" w:hAnsi="Book Antiqua" w:cstheme="minorHAnsi"/>
          <w:sz w:val="24"/>
          <w:szCs w:val="24"/>
        </w:rPr>
        <w:t xml:space="preserve"> are also important </w:t>
      </w:r>
      <w:r w:rsidRPr="0056229A">
        <w:rPr>
          <w:rFonts w:ascii="Book Antiqua" w:hAnsi="Book Antiqua" w:cstheme="minorHAnsi"/>
          <w:sz w:val="24"/>
          <w:szCs w:val="24"/>
        </w:rPr>
        <w:t>in memory retrieval</w:t>
      </w:r>
      <w:r w:rsidR="00540DBB" w:rsidRPr="0056229A">
        <w:rPr>
          <w:rFonts w:ascii="Book Antiqua" w:hAnsi="Book Antiqua" w:cstheme="minorHAnsi"/>
          <w:sz w:val="24"/>
          <w:szCs w:val="24"/>
        </w:rPr>
        <w:t xml:space="preserve">, </w:t>
      </w:r>
      <w:r w:rsidR="005046FA" w:rsidRPr="0056229A">
        <w:rPr>
          <w:rFonts w:ascii="Book Antiqua" w:hAnsi="Book Antiqua" w:cstheme="minorHAnsi"/>
          <w:sz w:val="24"/>
          <w:szCs w:val="24"/>
        </w:rPr>
        <w:t>because slow gamma power and harmony between CA3 and CA1 increases during them</w:t>
      </w:r>
      <w:r w:rsidR="005046FA" w:rsidRPr="0056229A">
        <w:rPr>
          <w:rFonts w:ascii="Book Antiqua" w:hAnsi="Book Antiqua" w:cstheme="minorHAnsi"/>
          <w:noProof/>
          <w:sz w:val="24"/>
          <w:szCs w:val="24"/>
          <w:vertAlign w:val="superscript"/>
        </w:rPr>
        <w:t>[56,57]</w:t>
      </w:r>
      <w:r w:rsidR="005046FA"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 </w:t>
      </w:r>
    </w:p>
    <w:p w14:paraId="4D59EA0F" w14:textId="1E162832"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A decrease in SWR-associated slow gamma was demonstrated in AD mouse models. The rescue of slow gamma rhyth</w:t>
      </w:r>
      <w:r w:rsidR="003F2295" w:rsidRPr="0056229A">
        <w:rPr>
          <w:rFonts w:ascii="Book Antiqua" w:hAnsi="Book Antiqua" w:cstheme="minorHAnsi"/>
          <w:sz w:val="24"/>
          <w:szCs w:val="24"/>
        </w:rPr>
        <w:t xml:space="preserve">ms resulted in </w:t>
      </w:r>
      <w:r w:rsidRPr="0056229A">
        <w:rPr>
          <w:rFonts w:ascii="Book Antiqua" w:hAnsi="Book Antiqua" w:cstheme="minorHAnsi"/>
          <w:sz w:val="24"/>
          <w:szCs w:val="24"/>
        </w:rPr>
        <w:t xml:space="preserve">alleviation of </w:t>
      </w:r>
      <w:r w:rsidR="003F2295" w:rsidRPr="0056229A">
        <w:rPr>
          <w:rFonts w:ascii="Book Antiqua" w:hAnsi="Book Antiqua" w:cstheme="minorHAnsi"/>
          <w:sz w:val="24"/>
          <w:szCs w:val="24"/>
        </w:rPr>
        <w:t xml:space="preserve">deficits in learning-memory and </w:t>
      </w:r>
      <w:r w:rsidRPr="0056229A">
        <w:rPr>
          <w:rFonts w:ascii="Book Antiqua" w:hAnsi="Book Antiqua" w:cstheme="minorHAnsi"/>
          <w:sz w:val="24"/>
          <w:szCs w:val="24"/>
        </w:rPr>
        <w:t>mitigation of AD pathology by the modulation of gamma oscillations</w:t>
      </w:r>
      <w:r w:rsidR="008D78FF" w:rsidRPr="0056229A">
        <w:rPr>
          <w:rFonts w:ascii="Book Antiqua" w:hAnsi="Book Antiqua" w:cstheme="minorHAnsi"/>
          <w:noProof/>
          <w:sz w:val="24"/>
          <w:szCs w:val="24"/>
          <w:vertAlign w:val="superscript"/>
        </w:rPr>
        <w:t>[40-43]</w:t>
      </w:r>
      <w:r w:rsidRPr="0056229A">
        <w:rPr>
          <w:rFonts w:ascii="Book Antiqua" w:hAnsi="Book Antiqua" w:cstheme="minorHAnsi"/>
          <w:sz w:val="24"/>
          <w:szCs w:val="24"/>
        </w:rPr>
        <w:t>.</w:t>
      </w:r>
      <w:r w:rsidR="00476CA8" w:rsidRPr="0056229A">
        <w:rPr>
          <w:rFonts w:ascii="Book Antiqua" w:hAnsi="Book Antiqua" w:cstheme="minorHAnsi"/>
          <w:sz w:val="24"/>
          <w:szCs w:val="24"/>
        </w:rPr>
        <w:t xml:space="preserve"> </w:t>
      </w:r>
      <w:r w:rsidR="00487B99" w:rsidRPr="0056229A">
        <w:rPr>
          <w:rFonts w:ascii="Book Antiqua" w:hAnsi="Book Antiqua" w:cstheme="minorHAnsi"/>
          <w:sz w:val="24"/>
          <w:szCs w:val="24"/>
        </w:rPr>
        <w:t xml:space="preserve">Hippocampal fast-spiking parvalbumin-positive interneurons were excited optogenetically by using a non-invasive 40 Hz photic stimulator. </w:t>
      </w:r>
      <w:r w:rsidRPr="0056229A">
        <w:rPr>
          <w:rFonts w:ascii="Book Antiqua" w:hAnsi="Book Antiqua" w:cstheme="minorHAnsi"/>
          <w:sz w:val="24"/>
          <w:szCs w:val="24"/>
        </w:rPr>
        <w:t>This technique also decreased Aβ production and stimulated its attenuation by increasing microglial engulfment</w:t>
      </w:r>
      <w:r w:rsidR="008D78FF" w:rsidRPr="0056229A">
        <w:rPr>
          <w:rFonts w:ascii="Book Antiqua" w:hAnsi="Book Antiqua" w:cstheme="minorHAnsi"/>
          <w:noProof/>
          <w:sz w:val="24"/>
          <w:szCs w:val="24"/>
          <w:vertAlign w:val="superscript"/>
        </w:rPr>
        <w:t>[42]</w:t>
      </w:r>
      <w:r w:rsidRPr="0056229A">
        <w:rPr>
          <w:rFonts w:ascii="Book Antiqua" w:hAnsi="Book Antiqua" w:cstheme="minorHAnsi"/>
          <w:sz w:val="24"/>
          <w:szCs w:val="24"/>
        </w:rPr>
        <w:t>.</w:t>
      </w:r>
    </w:p>
    <w:p w14:paraId="6818329F" w14:textId="77777777" w:rsidR="00476CA8" w:rsidRPr="0056229A" w:rsidRDefault="00476CA8" w:rsidP="00AE4081">
      <w:pPr>
        <w:spacing w:after="0" w:line="360" w:lineRule="auto"/>
        <w:jc w:val="both"/>
        <w:rPr>
          <w:rFonts w:ascii="Book Antiqua" w:hAnsi="Book Antiqua" w:cstheme="minorHAnsi"/>
          <w:sz w:val="24"/>
          <w:szCs w:val="24"/>
        </w:rPr>
      </w:pPr>
    </w:p>
    <w:p w14:paraId="3BBE6775" w14:textId="046A3EE4" w:rsidR="009F79B2" w:rsidRPr="0056229A" w:rsidRDefault="00143D82" w:rsidP="00AE4081">
      <w:pPr>
        <w:spacing w:after="0" w:line="360" w:lineRule="auto"/>
        <w:jc w:val="both"/>
        <w:rPr>
          <w:rFonts w:ascii="Book Antiqua" w:eastAsia="Times New Roman" w:hAnsi="Book Antiqua" w:cstheme="minorHAnsi"/>
          <w:b/>
          <w:sz w:val="24"/>
          <w:szCs w:val="24"/>
          <w:lang w:eastAsia="tr-TR"/>
        </w:rPr>
      </w:pPr>
      <w:r w:rsidRPr="0056229A">
        <w:rPr>
          <w:rFonts w:ascii="Book Antiqua" w:eastAsia="Times New Roman" w:hAnsi="Book Antiqua" w:cstheme="minorHAnsi"/>
          <w:b/>
          <w:sz w:val="24"/>
          <w:szCs w:val="24"/>
          <w:lang w:eastAsia="tr-TR"/>
        </w:rPr>
        <w:t>RESTORATION OF NEURAL TI</w:t>
      </w:r>
      <w:r w:rsidR="00476CA8" w:rsidRPr="0056229A">
        <w:rPr>
          <w:rFonts w:ascii="Book Antiqua" w:eastAsia="Times New Roman" w:hAnsi="Book Antiqua" w:cstheme="minorHAnsi"/>
          <w:b/>
          <w:sz w:val="24"/>
          <w:szCs w:val="24"/>
          <w:lang w:eastAsia="tr-TR"/>
        </w:rPr>
        <w:t xml:space="preserve">SSUE </w:t>
      </w:r>
      <w:r w:rsidR="00476CA8" w:rsidRPr="0056229A">
        <w:rPr>
          <w:rFonts w:ascii="Book Antiqua" w:eastAsia="Times New Roman" w:hAnsi="Book Antiqua" w:cstheme="minorHAnsi"/>
          <w:b/>
          <w:i/>
          <w:sz w:val="24"/>
          <w:szCs w:val="24"/>
          <w:lang w:eastAsia="tr-TR"/>
        </w:rPr>
        <w:t xml:space="preserve">VIA </w:t>
      </w:r>
      <w:r w:rsidR="00476CA8" w:rsidRPr="0056229A">
        <w:rPr>
          <w:rFonts w:ascii="Book Antiqua" w:eastAsia="Times New Roman" w:hAnsi="Book Antiqua" w:cstheme="minorHAnsi"/>
          <w:b/>
          <w:sz w:val="24"/>
          <w:szCs w:val="24"/>
          <w:lang w:eastAsia="tr-TR"/>
        </w:rPr>
        <w:t>REGENERATIVE MEDICINE</w:t>
      </w:r>
    </w:p>
    <w:p w14:paraId="1293BD29" w14:textId="11AF6C1B" w:rsidR="009F79B2" w:rsidRPr="0056229A" w:rsidRDefault="009F79B2" w:rsidP="00AE4081">
      <w:pPr>
        <w:spacing w:after="0" w:line="360" w:lineRule="auto"/>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Elimination or block</w:t>
      </w:r>
      <w:r w:rsidR="008B1C62" w:rsidRPr="0056229A">
        <w:rPr>
          <w:rFonts w:ascii="Book Antiqua" w:eastAsia="Times New Roman" w:hAnsi="Book Antiqua" w:cstheme="minorHAnsi"/>
          <w:sz w:val="24"/>
          <w:szCs w:val="24"/>
          <w:lang w:eastAsia="tr-TR"/>
        </w:rPr>
        <w:t>ing</w:t>
      </w:r>
      <w:r w:rsidRPr="0056229A">
        <w:rPr>
          <w:rFonts w:ascii="Book Antiqua" w:eastAsia="Times New Roman" w:hAnsi="Book Antiqua" w:cstheme="minorHAnsi"/>
          <w:sz w:val="24"/>
          <w:szCs w:val="24"/>
          <w:lang w:eastAsia="tr-TR"/>
        </w:rPr>
        <w:t xml:space="preserve"> of amyloid or hyperphosphorylated tau protein cannot restore or replace the degenerated neurons in AD. Stem cell therapy seems to be a convenient candidate for repopulation and regeneration of degenerating neuronal networks in the disease. The designs of stem cell therapies target two theoretical aims. One of these is designed to </w:t>
      </w:r>
      <w:r w:rsidR="005A05FA" w:rsidRPr="0056229A">
        <w:rPr>
          <w:rFonts w:ascii="Book Antiqua" w:eastAsia="Times New Roman" w:hAnsi="Book Antiqua" w:cstheme="minorHAnsi"/>
          <w:sz w:val="24"/>
          <w:szCs w:val="24"/>
          <w:lang w:eastAsia="tr-TR"/>
        </w:rPr>
        <w:t xml:space="preserve">induce </w:t>
      </w:r>
      <w:r w:rsidRPr="0056229A">
        <w:rPr>
          <w:rFonts w:ascii="Book Antiqua" w:eastAsia="Times New Roman" w:hAnsi="Book Antiqua" w:cstheme="minorHAnsi"/>
          <w:sz w:val="24"/>
          <w:szCs w:val="24"/>
          <w:lang w:eastAsia="tr-TR"/>
        </w:rPr>
        <w:t xml:space="preserve">endogenous repair </w:t>
      </w:r>
      <w:r w:rsidR="005A05FA" w:rsidRPr="0056229A">
        <w:rPr>
          <w:rFonts w:ascii="Book Antiqua" w:eastAsia="Times New Roman" w:hAnsi="Book Antiqua" w:cstheme="minorHAnsi"/>
          <w:sz w:val="24"/>
          <w:szCs w:val="24"/>
          <w:lang w:eastAsia="tr-TR"/>
        </w:rPr>
        <w:t xml:space="preserve">by </w:t>
      </w:r>
      <w:r w:rsidRPr="0056229A">
        <w:rPr>
          <w:rFonts w:ascii="Book Antiqua" w:eastAsia="Times New Roman" w:hAnsi="Book Antiqua" w:cstheme="minorHAnsi"/>
          <w:sz w:val="24"/>
          <w:szCs w:val="24"/>
          <w:lang w:eastAsia="tr-TR"/>
        </w:rPr>
        <w:t>upregulating resident brain</w:t>
      </w:r>
      <w:r w:rsidR="005A05FA"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derived neural stem cell (NSC) niches within the adult brain and stimulating adult hippocampal neurogenesis, which is particularly important in the early stages of the disease. Nevertheless</w:t>
      </w:r>
      <w:r w:rsidR="005A05FA"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this approach failed </w:t>
      </w:r>
      <w:r w:rsidR="005A05FA" w:rsidRPr="0056229A">
        <w:rPr>
          <w:rFonts w:ascii="Book Antiqua" w:eastAsia="Times New Roman" w:hAnsi="Book Antiqua" w:cstheme="minorHAnsi"/>
          <w:sz w:val="24"/>
          <w:szCs w:val="24"/>
          <w:lang w:eastAsia="tr-TR"/>
        </w:rPr>
        <w:t xml:space="preserve">in clinical trials </w:t>
      </w:r>
      <w:r w:rsidRPr="0056229A">
        <w:rPr>
          <w:rFonts w:ascii="Book Antiqua" w:eastAsia="Times New Roman" w:hAnsi="Book Antiqua" w:cstheme="minorHAnsi"/>
          <w:sz w:val="24"/>
          <w:szCs w:val="24"/>
          <w:lang w:eastAsia="tr-TR"/>
        </w:rPr>
        <w:t xml:space="preserve">probably due to the ineffectiveness of the procedure to </w:t>
      </w:r>
      <w:r w:rsidR="005A05FA" w:rsidRPr="0056229A">
        <w:rPr>
          <w:rFonts w:ascii="Book Antiqua" w:eastAsia="Times New Roman" w:hAnsi="Book Antiqua" w:cstheme="minorHAnsi"/>
          <w:sz w:val="24"/>
          <w:szCs w:val="24"/>
          <w:lang w:eastAsia="tr-TR"/>
        </w:rPr>
        <w:t xml:space="preserve">functionally </w:t>
      </w:r>
      <w:r w:rsidRPr="0056229A">
        <w:rPr>
          <w:rFonts w:ascii="Book Antiqua" w:eastAsia="Times New Roman" w:hAnsi="Book Antiqua" w:cstheme="minorHAnsi"/>
          <w:sz w:val="24"/>
          <w:szCs w:val="24"/>
          <w:lang w:eastAsia="tr-TR"/>
        </w:rPr>
        <w:t xml:space="preserve">compensate for the lost hippocampal neurons or </w:t>
      </w:r>
      <w:r w:rsidR="005A05FA" w:rsidRPr="0056229A">
        <w:rPr>
          <w:rFonts w:ascii="Book Antiqua" w:eastAsia="Times New Roman" w:hAnsi="Book Antiqua" w:cstheme="minorHAnsi"/>
          <w:sz w:val="24"/>
          <w:szCs w:val="24"/>
          <w:lang w:eastAsia="tr-TR"/>
        </w:rPr>
        <w:t>because the method does not adequately address other features of the disease</w:t>
      </w:r>
      <w:r w:rsidR="008D78FF" w:rsidRPr="0056229A">
        <w:rPr>
          <w:rFonts w:ascii="Book Antiqua" w:eastAsia="Times New Roman" w:hAnsi="Book Antiqua" w:cstheme="minorHAnsi"/>
          <w:noProof/>
          <w:sz w:val="24"/>
          <w:szCs w:val="24"/>
          <w:vertAlign w:val="superscript"/>
          <w:lang w:eastAsia="tr-TR"/>
        </w:rPr>
        <w:t>[58-60]</w:t>
      </w:r>
      <w:r w:rsidR="00374F79" w:rsidRPr="0056229A">
        <w:rPr>
          <w:rFonts w:ascii="Book Antiqua" w:eastAsia="Times New Roman" w:hAnsi="Book Antiqua" w:cstheme="minorHAnsi"/>
          <w:sz w:val="24"/>
          <w:szCs w:val="24"/>
          <w:lang w:eastAsia="tr-TR"/>
        </w:rPr>
        <w:t>.</w:t>
      </w:r>
    </w:p>
    <w:p w14:paraId="48CC9693" w14:textId="5E2F2B66" w:rsidR="009F79B2" w:rsidRPr="0056229A" w:rsidRDefault="009F79B2" w:rsidP="00AE4081">
      <w:pPr>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The other de</w:t>
      </w:r>
      <w:r w:rsidR="009C1CAA" w:rsidRPr="0056229A">
        <w:rPr>
          <w:rFonts w:ascii="Book Antiqua" w:eastAsia="Times New Roman" w:hAnsi="Book Antiqua" w:cstheme="minorHAnsi"/>
          <w:sz w:val="24"/>
          <w:szCs w:val="24"/>
          <w:lang w:eastAsia="tr-TR"/>
        </w:rPr>
        <w:t xml:space="preserve">sign </w:t>
      </w:r>
      <w:r w:rsidRPr="0056229A">
        <w:rPr>
          <w:rFonts w:ascii="Book Antiqua" w:eastAsia="Times New Roman" w:hAnsi="Book Antiqua" w:cstheme="minorHAnsi"/>
          <w:sz w:val="24"/>
          <w:szCs w:val="24"/>
          <w:lang w:eastAsia="tr-TR"/>
        </w:rPr>
        <w:t>is exogenous cell therapy, aiming to r</w:t>
      </w:r>
      <w:r w:rsidR="005C6DAC" w:rsidRPr="0056229A">
        <w:rPr>
          <w:rFonts w:ascii="Book Antiqua" w:eastAsia="Times New Roman" w:hAnsi="Book Antiqua" w:cstheme="minorHAnsi"/>
          <w:sz w:val="24"/>
          <w:szCs w:val="24"/>
          <w:lang w:eastAsia="tr-TR"/>
        </w:rPr>
        <w:t>estore the neuronal networks usi</w:t>
      </w:r>
      <w:r w:rsidR="002C0C51" w:rsidRPr="0056229A">
        <w:rPr>
          <w:rFonts w:ascii="Book Antiqua" w:eastAsia="Times New Roman" w:hAnsi="Book Antiqua" w:cstheme="minorHAnsi"/>
          <w:sz w:val="24"/>
          <w:szCs w:val="24"/>
          <w:lang w:eastAsia="tr-TR"/>
        </w:rPr>
        <w:t>ng</w:t>
      </w:r>
      <w:r w:rsidRPr="0056229A">
        <w:rPr>
          <w:rFonts w:ascii="Book Antiqua" w:eastAsia="Times New Roman" w:hAnsi="Book Antiqua" w:cstheme="minorHAnsi"/>
          <w:sz w:val="24"/>
          <w:szCs w:val="24"/>
          <w:lang w:eastAsia="tr-TR"/>
        </w:rPr>
        <w:t xml:space="preserve"> native or induced production of neuroprotective growth factors</w:t>
      </w:r>
      <w:r w:rsidR="002C0C51" w:rsidRPr="0056229A">
        <w:rPr>
          <w:rFonts w:ascii="Book Antiqua" w:eastAsia="Times New Roman" w:hAnsi="Book Antiqua" w:cstheme="minorHAnsi"/>
          <w:sz w:val="24"/>
          <w:szCs w:val="24"/>
          <w:lang w:eastAsia="tr-TR"/>
        </w:rPr>
        <w:t xml:space="preserve"> as contributers</w:t>
      </w:r>
      <w:r w:rsidRPr="0056229A">
        <w:rPr>
          <w:rFonts w:ascii="Book Antiqua" w:eastAsia="Times New Roman" w:hAnsi="Book Antiqua" w:cstheme="minorHAnsi"/>
          <w:sz w:val="24"/>
          <w:szCs w:val="24"/>
          <w:lang w:eastAsia="tr-TR"/>
        </w:rPr>
        <w:t xml:space="preserve">, </w:t>
      </w:r>
      <w:r w:rsidR="006119E7" w:rsidRPr="0056229A">
        <w:rPr>
          <w:rFonts w:ascii="Book Antiqua" w:eastAsia="Times New Roman" w:hAnsi="Book Antiqua" w:cstheme="minorHAnsi"/>
          <w:sz w:val="24"/>
          <w:szCs w:val="24"/>
          <w:lang w:eastAsia="tr-TR"/>
        </w:rPr>
        <w:t xml:space="preserve">based on </w:t>
      </w:r>
      <w:r w:rsidRPr="0056229A">
        <w:rPr>
          <w:rFonts w:ascii="Book Antiqua" w:eastAsia="Times New Roman" w:hAnsi="Book Antiqua" w:cstheme="minorHAnsi"/>
          <w:sz w:val="24"/>
          <w:szCs w:val="24"/>
          <w:lang w:eastAsia="tr-TR"/>
        </w:rPr>
        <w:t>the fact that the production of neurotrophins, which are factors supporting the growth and survival of neurons, is low in AD patients. Moreover, differentiation and participation of the stem cells in repopulati</w:t>
      </w:r>
      <w:r w:rsidR="00F85F04" w:rsidRPr="0056229A">
        <w:rPr>
          <w:rFonts w:ascii="Book Antiqua" w:eastAsia="Times New Roman" w:hAnsi="Book Antiqua" w:cstheme="minorHAnsi"/>
          <w:sz w:val="24"/>
          <w:szCs w:val="24"/>
          <w:lang w:eastAsia="tr-TR"/>
        </w:rPr>
        <w:t>ng regions of</w:t>
      </w:r>
      <w:r w:rsidRPr="0056229A">
        <w:rPr>
          <w:rFonts w:ascii="Book Antiqua" w:eastAsia="Times New Roman" w:hAnsi="Book Antiqua" w:cstheme="minorHAnsi"/>
          <w:sz w:val="24"/>
          <w:szCs w:val="24"/>
          <w:lang w:eastAsia="tr-TR"/>
        </w:rPr>
        <w:t xml:space="preserve"> degenerated neuron</w:t>
      </w:r>
      <w:r w:rsidR="00F85F04" w:rsidRPr="0056229A">
        <w:rPr>
          <w:rFonts w:ascii="Book Antiqua" w:eastAsia="Times New Roman" w:hAnsi="Book Antiqua" w:cstheme="minorHAnsi"/>
          <w:sz w:val="24"/>
          <w:szCs w:val="24"/>
          <w:lang w:eastAsia="tr-TR"/>
        </w:rPr>
        <w:t xml:space="preserve">s </w:t>
      </w:r>
      <w:r w:rsidRPr="0056229A">
        <w:rPr>
          <w:rFonts w:ascii="Book Antiqua" w:eastAsia="Times New Roman" w:hAnsi="Book Antiqua" w:cstheme="minorHAnsi"/>
          <w:sz w:val="24"/>
          <w:szCs w:val="24"/>
          <w:lang w:eastAsia="tr-TR"/>
        </w:rPr>
        <w:t>can lead to therapeutic restoration</w:t>
      </w:r>
      <w:r w:rsidR="008D78FF" w:rsidRPr="0056229A">
        <w:rPr>
          <w:rFonts w:ascii="Book Antiqua" w:eastAsia="Times New Roman" w:hAnsi="Book Antiqua" w:cstheme="minorHAnsi"/>
          <w:noProof/>
          <w:sz w:val="24"/>
          <w:szCs w:val="24"/>
          <w:vertAlign w:val="superscript"/>
          <w:lang w:eastAsia="tr-TR"/>
        </w:rPr>
        <w:t>[58]</w:t>
      </w:r>
      <w:r w:rsidR="00374F79" w:rsidRPr="0056229A">
        <w:rPr>
          <w:rFonts w:ascii="Book Antiqua" w:eastAsia="Times New Roman" w:hAnsi="Book Antiqua" w:cstheme="minorHAnsi"/>
          <w:sz w:val="24"/>
          <w:szCs w:val="24"/>
          <w:lang w:eastAsia="tr-TR"/>
        </w:rPr>
        <w:t>.</w:t>
      </w:r>
    </w:p>
    <w:p w14:paraId="6BB96695" w14:textId="24CA2254" w:rsidR="009F79B2" w:rsidRPr="0056229A" w:rsidRDefault="009F79B2" w:rsidP="00AE4081">
      <w:pPr>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The types of stem cells used in cell therapy are highly</w:t>
      </w:r>
      <w:r w:rsidR="005C6DAC" w:rsidRPr="0056229A">
        <w:rPr>
          <w:rFonts w:ascii="Book Antiqua" w:eastAsia="Times New Roman" w:hAnsi="Book Antiqua" w:cstheme="minorHAnsi"/>
          <w:sz w:val="24"/>
          <w:szCs w:val="24"/>
          <w:lang w:eastAsia="tr-TR"/>
        </w:rPr>
        <w:t xml:space="preserve"> important from the points of providing unique distinctive cells </w:t>
      </w:r>
      <w:r w:rsidRPr="0056229A">
        <w:rPr>
          <w:rFonts w:ascii="Book Antiqua" w:eastAsia="Times New Roman" w:hAnsi="Book Antiqua" w:cstheme="minorHAnsi"/>
          <w:sz w:val="24"/>
          <w:szCs w:val="24"/>
          <w:lang w:eastAsia="tr-TR"/>
        </w:rPr>
        <w:t xml:space="preserve">required and for their </w:t>
      </w:r>
      <w:r w:rsidR="00845A9C" w:rsidRPr="0056229A">
        <w:rPr>
          <w:rFonts w:ascii="Book Antiqua" w:eastAsia="Times New Roman" w:hAnsi="Book Antiqua" w:cstheme="minorHAnsi"/>
          <w:sz w:val="24"/>
          <w:szCs w:val="24"/>
          <w:lang w:eastAsia="tr-TR"/>
        </w:rPr>
        <w:t xml:space="preserve">different abilities to promote </w:t>
      </w:r>
      <w:r w:rsidRPr="0056229A">
        <w:rPr>
          <w:rFonts w:ascii="Book Antiqua" w:eastAsia="Times New Roman" w:hAnsi="Book Antiqua" w:cstheme="minorHAnsi"/>
          <w:sz w:val="24"/>
          <w:szCs w:val="24"/>
          <w:lang w:eastAsia="tr-TR"/>
        </w:rPr>
        <w:t>neurotrophic factors. In general two major stem cell types exist. One type i</w:t>
      </w:r>
      <w:r w:rsidR="002C0C51" w:rsidRPr="0056229A">
        <w:rPr>
          <w:rFonts w:ascii="Book Antiqua" w:eastAsia="Times New Roman" w:hAnsi="Book Antiqua" w:cstheme="minorHAnsi"/>
          <w:sz w:val="24"/>
          <w:szCs w:val="24"/>
          <w:lang w:eastAsia="tr-TR"/>
        </w:rPr>
        <w:t>s pluripotent stem cells includ</w:t>
      </w:r>
      <w:r w:rsidRPr="0056229A">
        <w:rPr>
          <w:rFonts w:ascii="Book Antiqua" w:eastAsia="Times New Roman" w:hAnsi="Book Antiqua" w:cstheme="minorHAnsi"/>
          <w:sz w:val="24"/>
          <w:szCs w:val="24"/>
          <w:lang w:eastAsia="tr-TR"/>
        </w:rPr>
        <w:t>ing embr</w:t>
      </w:r>
      <w:r w:rsidR="006A62B6" w:rsidRPr="0056229A">
        <w:rPr>
          <w:rFonts w:ascii="Book Antiqua" w:eastAsia="Times New Roman" w:hAnsi="Book Antiqua" w:cstheme="minorHAnsi"/>
          <w:sz w:val="24"/>
          <w:szCs w:val="24"/>
          <w:lang w:eastAsia="tr-TR"/>
        </w:rPr>
        <w:t>y</w:t>
      </w:r>
      <w:r w:rsidRPr="0056229A">
        <w:rPr>
          <w:rFonts w:ascii="Book Antiqua" w:eastAsia="Times New Roman" w:hAnsi="Book Antiqua" w:cstheme="minorHAnsi"/>
          <w:sz w:val="24"/>
          <w:szCs w:val="24"/>
          <w:lang w:eastAsia="tr-TR"/>
        </w:rPr>
        <w:t>onic stem cells (ESCs) and induced pluripotent stem cells (iPSCs). The other type i</w:t>
      </w:r>
      <w:r w:rsidR="002C0C51" w:rsidRPr="0056229A">
        <w:rPr>
          <w:rFonts w:ascii="Book Antiqua" w:eastAsia="Times New Roman" w:hAnsi="Book Antiqua" w:cstheme="minorHAnsi"/>
          <w:sz w:val="24"/>
          <w:szCs w:val="24"/>
          <w:lang w:eastAsia="tr-TR"/>
        </w:rPr>
        <w:t>s adult stem cells which comprise</w:t>
      </w:r>
      <w:r w:rsidR="00476CA8" w:rsidRPr="0056229A">
        <w:rPr>
          <w:rFonts w:ascii="Book Antiqua" w:eastAsia="Times New Roman" w:hAnsi="Book Antiqua" w:cstheme="minorHAnsi"/>
          <w:sz w:val="24"/>
          <w:szCs w:val="24"/>
          <w:lang w:eastAsia="tr-TR"/>
        </w:rPr>
        <w:t xml:space="preserve"> </w:t>
      </w:r>
      <w:r w:rsidRPr="0056229A">
        <w:rPr>
          <w:rFonts w:ascii="Book Antiqua" w:eastAsia="Times New Roman" w:hAnsi="Book Antiqua" w:cstheme="minorHAnsi"/>
          <w:sz w:val="24"/>
          <w:szCs w:val="24"/>
          <w:lang w:eastAsia="tr-TR"/>
        </w:rPr>
        <w:t>NSC</w:t>
      </w:r>
      <w:r w:rsidR="00476CA8" w:rsidRPr="0056229A">
        <w:rPr>
          <w:rFonts w:ascii="Book Antiqua" w:eastAsia="Times New Roman" w:hAnsi="Book Antiqua" w:cstheme="minorHAnsi"/>
          <w:sz w:val="24"/>
          <w:szCs w:val="24"/>
          <w:lang w:eastAsia="tr-TR"/>
        </w:rPr>
        <w:t>s</w:t>
      </w:r>
      <w:r w:rsidRPr="0056229A">
        <w:rPr>
          <w:rFonts w:ascii="Book Antiqua" w:eastAsia="Times New Roman" w:hAnsi="Book Antiqua" w:cstheme="minorHAnsi"/>
          <w:sz w:val="24"/>
          <w:szCs w:val="24"/>
          <w:lang w:eastAsia="tr-TR"/>
        </w:rPr>
        <w:t xml:space="preserve">, </w:t>
      </w:r>
      <w:r w:rsidRPr="00CD1AA1">
        <w:rPr>
          <w:rFonts w:ascii="Book Antiqua" w:eastAsia="Times New Roman" w:hAnsi="Book Antiqua" w:cstheme="minorHAnsi"/>
          <w:sz w:val="24"/>
          <w:szCs w:val="24"/>
          <w:lang w:eastAsia="tr-TR"/>
        </w:rPr>
        <w:t>hematopo</w:t>
      </w:r>
      <w:r w:rsidRPr="0056229A">
        <w:rPr>
          <w:rFonts w:ascii="Book Antiqua" w:eastAsia="Times New Roman" w:hAnsi="Book Antiqua" w:cstheme="minorHAnsi"/>
          <w:sz w:val="24"/>
          <w:szCs w:val="24"/>
          <w:lang w:eastAsia="tr-TR"/>
        </w:rPr>
        <w:t>ietic stem cells (HSC), mesenchymal stem cells (MSCs)</w:t>
      </w:r>
      <w:r w:rsidR="006A62B6"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and olfactory ensheathing cells (OECs)</w:t>
      </w:r>
      <w:r w:rsidR="008D78FF" w:rsidRPr="0056229A">
        <w:rPr>
          <w:rFonts w:ascii="Book Antiqua" w:eastAsia="Times New Roman" w:hAnsi="Book Antiqua" w:cstheme="minorHAnsi"/>
          <w:noProof/>
          <w:sz w:val="24"/>
          <w:szCs w:val="24"/>
          <w:vertAlign w:val="superscript"/>
          <w:lang w:eastAsia="tr-TR"/>
        </w:rPr>
        <w:t>[61]</w:t>
      </w:r>
      <w:r w:rsidR="00374F79" w:rsidRPr="0056229A">
        <w:rPr>
          <w:rFonts w:ascii="Book Antiqua" w:eastAsia="Times New Roman" w:hAnsi="Book Antiqua" w:cstheme="minorHAnsi"/>
          <w:sz w:val="24"/>
          <w:szCs w:val="24"/>
          <w:lang w:eastAsia="tr-TR"/>
        </w:rPr>
        <w:t>.</w:t>
      </w:r>
    </w:p>
    <w:p w14:paraId="42A15286" w14:textId="33CE24E2" w:rsidR="009F79B2" w:rsidRPr="0056229A" w:rsidRDefault="00476CA8"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ESC</w:t>
      </w:r>
      <w:r w:rsidR="009F79B2" w:rsidRPr="0056229A">
        <w:rPr>
          <w:rFonts w:ascii="Book Antiqua" w:eastAsia="Times New Roman" w:hAnsi="Book Antiqua" w:cstheme="minorHAnsi"/>
          <w:sz w:val="24"/>
          <w:szCs w:val="24"/>
          <w:lang w:eastAsia="tr-TR"/>
        </w:rPr>
        <w:t xml:space="preserve">s are capable of </w:t>
      </w:r>
      <w:r w:rsidR="006A62B6" w:rsidRPr="0056229A">
        <w:rPr>
          <w:rFonts w:ascii="Book Antiqua" w:eastAsia="Times New Roman" w:hAnsi="Book Antiqua" w:cstheme="minorHAnsi"/>
          <w:sz w:val="24"/>
          <w:szCs w:val="24"/>
          <w:lang w:eastAsia="tr-TR"/>
        </w:rPr>
        <w:t xml:space="preserve">unlimited </w:t>
      </w:r>
      <w:r w:rsidR="009F79B2" w:rsidRPr="0056229A">
        <w:rPr>
          <w:rFonts w:ascii="Book Antiqua" w:eastAsia="Times New Roman" w:hAnsi="Book Antiqua" w:cstheme="minorHAnsi"/>
          <w:sz w:val="24"/>
          <w:szCs w:val="24"/>
          <w:lang w:eastAsia="tr-TR"/>
        </w:rPr>
        <w:t>self</w:t>
      </w:r>
      <w:r w:rsidR="006A62B6"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renew</w:t>
      </w:r>
      <w:r w:rsidR="006A62B6" w:rsidRPr="0056229A">
        <w:rPr>
          <w:rFonts w:ascii="Book Antiqua" w:eastAsia="Times New Roman" w:hAnsi="Book Antiqua" w:cstheme="minorHAnsi"/>
          <w:sz w:val="24"/>
          <w:szCs w:val="24"/>
          <w:lang w:eastAsia="tr-TR"/>
        </w:rPr>
        <w:t>al</w:t>
      </w:r>
      <w:r w:rsidR="009F79B2" w:rsidRPr="0056229A">
        <w:rPr>
          <w:rFonts w:ascii="Book Antiqua" w:eastAsia="Times New Roman" w:hAnsi="Book Antiqua" w:cstheme="minorHAnsi"/>
          <w:sz w:val="24"/>
          <w:szCs w:val="24"/>
          <w:lang w:eastAsia="tr-TR"/>
        </w:rPr>
        <w:t xml:space="preserve">. They are </w:t>
      </w:r>
      <w:r w:rsidR="002D4A03" w:rsidRPr="0056229A">
        <w:rPr>
          <w:rFonts w:ascii="Book Antiqua" w:eastAsia="Times New Roman" w:hAnsi="Book Antiqua" w:cstheme="minorHAnsi"/>
          <w:sz w:val="24"/>
          <w:szCs w:val="24"/>
          <w:lang w:eastAsia="tr-TR"/>
        </w:rPr>
        <w:t>a perfect</w:t>
      </w:r>
      <w:r w:rsidR="009F79B2" w:rsidRPr="0056229A">
        <w:rPr>
          <w:rFonts w:ascii="Book Antiqua" w:eastAsia="Times New Roman" w:hAnsi="Book Antiqua" w:cstheme="minorHAnsi"/>
          <w:sz w:val="24"/>
          <w:szCs w:val="24"/>
          <w:lang w:eastAsia="tr-TR"/>
        </w:rPr>
        <w:t xml:space="preserve"> choice for c</w:t>
      </w:r>
      <w:r w:rsidR="00D24995" w:rsidRPr="0056229A">
        <w:rPr>
          <w:rFonts w:ascii="Book Antiqua" w:eastAsia="Times New Roman" w:hAnsi="Book Antiqua" w:cstheme="minorHAnsi"/>
          <w:sz w:val="24"/>
          <w:szCs w:val="24"/>
          <w:lang w:eastAsia="tr-TR"/>
        </w:rPr>
        <w:t>ell replacement therapy, when</w:t>
      </w:r>
      <w:r w:rsidR="009F79B2" w:rsidRPr="0056229A">
        <w:rPr>
          <w:rFonts w:ascii="Book Antiqua" w:eastAsia="Times New Roman" w:hAnsi="Book Antiqua" w:cstheme="minorHAnsi"/>
          <w:sz w:val="24"/>
          <w:szCs w:val="24"/>
          <w:lang w:eastAsia="tr-TR"/>
        </w:rPr>
        <w:t xml:space="preserve"> their pluiropotency is preci</w:t>
      </w:r>
      <w:r w:rsidR="00D24995" w:rsidRPr="0056229A">
        <w:rPr>
          <w:rFonts w:ascii="Book Antiqua" w:eastAsia="Times New Roman" w:hAnsi="Book Antiqua" w:cstheme="minorHAnsi"/>
          <w:sz w:val="24"/>
          <w:szCs w:val="24"/>
          <w:lang w:eastAsia="tr-TR"/>
        </w:rPr>
        <w:t xml:space="preserve">sely </w:t>
      </w:r>
      <w:r w:rsidR="002D4A03" w:rsidRPr="0056229A">
        <w:rPr>
          <w:rFonts w:ascii="Book Antiqua" w:eastAsia="Times New Roman" w:hAnsi="Book Antiqua" w:cstheme="minorHAnsi"/>
          <w:sz w:val="24"/>
          <w:szCs w:val="24"/>
          <w:lang w:eastAsia="tr-TR"/>
        </w:rPr>
        <w:t>arra</w:t>
      </w:r>
      <w:r w:rsidR="00D24995" w:rsidRPr="0056229A">
        <w:rPr>
          <w:rFonts w:ascii="Book Antiqua" w:eastAsia="Times New Roman" w:hAnsi="Book Antiqua" w:cstheme="minorHAnsi"/>
          <w:sz w:val="24"/>
          <w:szCs w:val="24"/>
          <w:lang w:eastAsia="tr-TR"/>
        </w:rPr>
        <w:t xml:space="preserve">nged </w:t>
      </w:r>
      <w:r w:rsidR="008810E8" w:rsidRPr="0056229A">
        <w:rPr>
          <w:rFonts w:ascii="Book Antiqua" w:eastAsia="Times New Roman" w:hAnsi="Book Antiqua" w:cstheme="minorHAnsi"/>
          <w:sz w:val="24"/>
          <w:szCs w:val="24"/>
          <w:lang w:eastAsia="tr-TR"/>
        </w:rPr>
        <w:t xml:space="preserve">into </w:t>
      </w:r>
      <w:r w:rsidR="002D4A03" w:rsidRPr="0056229A">
        <w:rPr>
          <w:rFonts w:ascii="Book Antiqua" w:eastAsia="Times New Roman" w:hAnsi="Book Antiqua" w:cstheme="minorHAnsi"/>
          <w:sz w:val="24"/>
          <w:szCs w:val="24"/>
          <w:lang w:eastAsia="tr-TR"/>
        </w:rPr>
        <w:t xml:space="preserve">necessary </w:t>
      </w:r>
      <w:r w:rsidR="009F79B2" w:rsidRPr="0056229A">
        <w:rPr>
          <w:rFonts w:ascii="Book Antiqua" w:eastAsia="Times New Roman" w:hAnsi="Book Antiqua" w:cstheme="minorHAnsi"/>
          <w:sz w:val="24"/>
          <w:szCs w:val="24"/>
          <w:lang w:eastAsia="tr-TR"/>
        </w:rPr>
        <w:t>neuron</w:t>
      </w:r>
      <w:r w:rsidR="006A62B6" w:rsidRPr="0056229A">
        <w:rPr>
          <w:rFonts w:ascii="Book Antiqua" w:eastAsia="Times New Roman" w:hAnsi="Book Antiqua" w:cstheme="minorHAnsi"/>
          <w:sz w:val="24"/>
          <w:szCs w:val="24"/>
          <w:lang w:eastAsia="tr-TR"/>
        </w:rPr>
        <w:t>al</w:t>
      </w:r>
      <w:r w:rsidR="009F79B2" w:rsidRPr="0056229A">
        <w:rPr>
          <w:rFonts w:ascii="Book Antiqua" w:eastAsia="Times New Roman" w:hAnsi="Book Antiqua" w:cstheme="minorHAnsi"/>
          <w:sz w:val="24"/>
          <w:szCs w:val="24"/>
          <w:lang w:eastAsia="tr-TR"/>
        </w:rPr>
        <w:t xml:space="preserve"> </w:t>
      </w:r>
      <w:r w:rsidR="006A62B6" w:rsidRPr="0056229A">
        <w:rPr>
          <w:rFonts w:ascii="Book Antiqua" w:eastAsia="Times New Roman" w:hAnsi="Book Antiqua" w:cstheme="minorHAnsi"/>
          <w:sz w:val="24"/>
          <w:szCs w:val="24"/>
          <w:lang w:eastAsia="tr-TR"/>
        </w:rPr>
        <w:t>types</w:t>
      </w:r>
      <w:r w:rsidR="009F79B2" w:rsidRPr="0056229A">
        <w:rPr>
          <w:rFonts w:ascii="Book Antiqua" w:eastAsia="Times New Roman" w:hAnsi="Book Antiqua" w:cstheme="minorHAnsi"/>
          <w:sz w:val="24"/>
          <w:szCs w:val="24"/>
          <w:lang w:eastAsia="tr-TR"/>
        </w:rPr>
        <w:t xml:space="preserve">. Nevertheless their use is largely limited </w:t>
      </w:r>
      <w:r w:rsidR="006A62B6" w:rsidRPr="0056229A">
        <w:rPr>
          <w:rFonts w:ascii="Book Antiqua" w:eastAsia="Times New Roman" w:hAnsi="Book Antiqua" w:cstheme="minorHAnsi"/>
          <w:sz w:val="24"/>
          <w:szCs w:val="24"/>
          <w:lang w:eastAsia="tr-TR"/>
        </w:rPr>
        <w:t>due to</w:t>
      </w:r>
      <w:r w:rsidR="009F79B2" w:rsidRPr="0056229A">
        <w:rPr>
          <w:rFonts w:ascii="Book Antiqua" w:eastAsia="Times New Roman" w:hAnsi="Book Antiqua" w:cstheme="minorHAnsi"/>
          <w:sz w:val="24"/>
          <w:szCs w:val="24"/>
          <w:lang w:eastAsia="tr-TR"/>
        </w:rPr>
        <w:t xml:space="preserve"> ethical concerns. Induced PSCs produced from fully differentiated somatic cells</w:t>
      </w:r>
      <w:r w:rsidR="0052055B" w:rsidRPr="0056229A">
        <w:rPr>
          <w:rFonts w:ascii="Book Antiqua" w:eastAsia="Times New Roman" w:hAnsi="Book Antiqua" w:cstheme="minorHAnsi"/>
          <w:sz w:val="24"/>
          <w:szCs w:val="24"/>
          <w:lang w:eastAsia="tr-TR"/>
        </w:rPr>
        <w:t xml:space="preserve"> provide an opportunity to </w:t>
      </w:r>
      <w:r w:rsidR="008D7DD5" w:rsidRPr="0056229A">
        <w:rPr>
          <w:rFonts w:ascii="Book Antiqua" w:eastAsia="Times New Roman" w:hAnsi="Book Antiqua" w:cstheme="minorHAnsi"/>
          <w:sz w:val="24"/>
          <w:szCs w:val="24"/>
          <w:lang w:eastAsia="tr-TR"/>
        </w:rPr>
        <w:t xml:space="preserve">deliver </w:t>
      </w:r>
      <w:r w:rsidR="009F79B2" w:rsidRPr="0056229A">
        <w:rPr>
          <w:rFonts w:ascii="Book Antiqua" w:eastAsia="Times New Roman" w:hAnsi="Book Antiqua" w:cstheme="minorHAnsi"/>
          <w:sz w:val="24"/>
          <w:szCs w:val="24"/>
          <w:lang w:eastAsia="tr-TR"/>
        </w:rPr>
        <w:t>patient</w:t>
      </w:r>
      <w:r w:rsidR="0052055B" w:rsidRPr="0056229A">
        <w:rPr>
          <w:rFonts w:ascii="Book Antiqua" w:eastAsia="Times New Roman" w:hAnsi="Book Antiqua" w:cstheme="minorHAnsi"/>
          <w:sz w:val="24"/>
          <w:szCs w:val="24"/>
          <w:lang w:eastAsia="tr-TR"/>
        </w:rPr>
        <w:t>s</w:t>
      </w:r>
      <w:r w:rsidR="009F79B2" w:rsidRPr="0056229A">
        <w:rPr>
          <w:rFonts w:ascii="Book Antiqua" w:eastAsia="Times New Roman" w:hAnsi="Book Antiqua" w:cstheme="minorHAnsi"/>
          <w:sz w:val="24"/>
          <w:szCs w:val="24"/>
          <w:lang w:eastAsia="tr-TR"/>
        </w:rPr>
        <w:t xml:space="preserve"> spe</w:t>
      </w:r>
      <w:r w:rsidR="006A62B6" w:rsidRPr="0056229A">
        <w:rPr>
          <w:rFonts w:ascii="Book Antiqua" w:eastAsia="Times New Roman" w:hAnsi="Book Antiqua" w:cstheme="minorHAnsi"/>
          <w:sz w:val="24"/>
          <w:szCs w:val="24"/>
          <w:lang w:eastAsia="tr-TR"/>
        </w:rPr>
        <w:t>c</w:t>
      </w:r>
      <w:r w:rsidR="009F79B2" w:rsidRPr="0056229A">
        <w:rPr>
          <w:rFonts w:ascii="Book Antiqua" w:eastAsia="Times New Roman" w:hAnsi="Book Antiqua" w:cstheme="minorHAnsi"/>
          <w:sz w:val="24"/>
          <w:szCs w:val="24"/>
          <w:lang w:eastAsia="tr-TR"/>
        </w:rPr>
        <w:t>ific pluiropotent cells suitable for autologous transplantation</w:t>
      </w:r>
      <w:r w:rsidR="008D78FF" w:rsidRPr="0056229A">
        <w:rPr>
          <w:rFonts w:ascii="Book Antiqua" w:eastAsia="Times New Roman" w:hAnsi="Book Antiqua" w:cstheme="minorHAnsi"/>
          <w:noProof/>
          <w:sz w:val="24"/>
          <w:szCs w:val="24"/>
          <w:vertAlign w:val="superscript"/>
          <w:lang w:eastAsia="tr-TR"/>
        </w:rPr>
        <w:t>[62]</w:t>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There </w:t>
      </w:r>
      <w:r w:rsidR="003E5952" w:rsidRPr="0056229A">
        <w:rPr>
          <w:rFonts w:ascii="Book Antiqua" w:eastAsia="Times New Roman" w:hAnsi="Book Antiqua" w:cstheme="minorHAnsi"/>
          <w:sz w:val="24"/>
          <w:szCs w:val="24"/>
          <w:lang w:eastAsia="tr-TR"/>
        </w:rPr>
        <w:t>have been</w:t>
      </w:r>
      <w:r w:rsidR="009F79B2" w:rsidRPr="0056229A">
        <w:rPr>
          <w:rFonts w:ascii="Book Antiqua" w:eastAsia="Times New Roman" w:hAnsi="Book Antiqua" w:cstheme="minorHAnsi"/>
          <w:sz w:val="24"/>
          <w:szCs w:val="24"/>
          <w:lang w:eastAsia="tr-TR"/>
        </w:rPr>
        <w:t xml:space="preserve"> successful trials with iPSC</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derived cholinergic neuronal precursor</w:t>
      </w:r>
      <w:r w:rsidR="003E5952" w:rsidRPr="0056229A">
        <w:rPr>
          <w:rFonts w:ascii="Book Antiqua" w:eastAsia="Times New Roman" w:hAnsi="Book Antiqua" w:cstheme="minorHAnsi"/>
          <w:sz w:val="24"/>
          <w:szCs w:val="24"/>
          <w:lang w:eastAsia="tr-TR"/>
        </w:rPr>
        <w:t>s</w:t>
      </w:r>
      <w:r w:rsidR="009F79B2" w:rsidRPr="0056229A">
        <w:rPr>
          <w:rFonts w:ascii="Book Antiqua" w:eastAsia="Times New Roman" w:hAnsi="Book Antiqua" w:cstheme="minorHAnsi"/>
          <w:sz w:val="24"/>
          <w:szCs w:val="24"/>
          <w:lang w:eastAsia="tr-TR"/>
        </w:rPr>
        <w:t>, iPSC</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derived macrophage-like cells</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and iPSC</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derived NSCs</w:t>
      </w:r>
      <w:r w:rsidR="008D78FF" w:rsidRPr="0056229A">
        <w:rPr>
          <w:rFonts w:ascii="Book Antiqua" w:eastAsia="Times New Roman" w:hAnsi="Book Antiqua" w:cstheme="minorHAnsi"/>
          <w:noProof/>
          <w:sz w:val="24"/>
          <w:szCs w:val="24"/>
          <w:vertAlign w:val="superscript"/>
          <w:lang w:eastAsia="tr-TR"/>
        </w:rPr>
        <w:t>[63-65]</w:t>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It seems that </w:t>
      </w:r>
      <w:r w:rsidR="003E5952" w:rsidRPr="0056229A">
        <w:rPr>
          <w:rFonts w:ascii="Book Antiqua" w:eastAsia="Times New Roman" w:hAnsi="Book Antiqua" w:cstheme="minorHAnsi"/>
          <w:sz w:val="24"/>
          <w:szCs w:val="24"/>
          <w:lang w:eastAsia="tr-TR"/>
        </w:rPr>
        <w:t xml:space="preserve">the </w:t>
      </w:r>
      <w:r w:rsidR="002D4A03" w:rsidRPr="0056229A">
        <w:rPr>
          <w:rFonts w:ascii="Book Antiqua" w:eastAsia="Times New Roman" w:hAnsi="Book Antiqua" w:cstheme="minorHAnsi"/>
          <w:sz w:val="24"/>
          <w:szCs w:val="24"/>
          <w:lang w:eastAsia="tr-TR"/>
        </w:rPr>
        <w:t xml:space="preserve">niche of </w:t>
      </w:r>
      <w:r w:rsidR="009F79B2" w:rsidRPr="0056229A">
        <w:rPr>
          <w:rFonts w:ascii="Book Antiqua" w:eastAsia="Times New Roman" w:hAnsi="Book Antiqua" w:cstheme="minorHAnsi"/>
          <w:sz w:val="24"/>
          <w:szCs w:val="24"/>
          <w:lang w:eastAsia="tr-TR"/>
        </w:rPr>
        <w:t xml:space="preserve">stem cell </w:t>
      </w:r>
      <w:r w:rsidR="003E5952" w:rsidRPr="0056229A">
        <w:rPr>
          <w:rFonts w:ascii="Book Antiqua" w:eastAsia="Times New Roman" w:hAnsi="Book Antiqua" w:cstheme="minorHAnsi"/>
          <w:sz w:val="24"/>
          <w:szCs w:val="24"/>
          <w:lang w:eastAsia="tr-TR"/>
        </w:rPr>
        <w:t xml:space="preserve">is very important </w:t>
      </w:r>
      <w:r w:rsidR="001E0F2F" w:rsidRPr="0056229A">
        <w:rPr>
          <w:rFonts w:ascii="Book Antiqua" w:eastAsia="Times New Roman" w:hAnsi="Book Antiqua" w:cstheme="minorHAnsi"/>
          <w:sz w:val="24"/>
          <w:szCs w:val="24"/>
          <w:lang w:eastAsia="tr-TR"/>
        </w:rPr>
        <w:t>in stimulating</w:t>
      </w:r>
      <w:r w:rsidR="009F79B2" w:rsidRPr="0056229A">
        <w:rPr>
          <w:rFonts w:ascii="Book Antiqua" w:eastAsia="Times New Roman" w:hAnsi="Book Antiqua" w:cstheme="minorHAnsi"/>
          <w:sz w:val="24"/>
          <w:szCs w:val="24"/>
          <w:lang w:eastAsia="tr-TR"/>
        </w:rPr>
        <w:t xml:space="preserve"> the differentiation of tran</w:t>
      </w:r>
      <w:r w:rsidR="001E0F2F" w:rsidRPr="0056229A">
        <w:rPr>
          <w:rFonts w:ascii="Book Antiqua" w:eastAsia="Times New Roman" w:hAnsi="Book Antiqua" w:cstheme="minorHAnsi"/>
          <w:sz w:val="24"/>
          <w:szCs w:val="24"/>
          <w:lang w:eastAsia="tr-TR"/>
        </w:rPr>
        <w:t>splanted cells toward a special type</w:t>
      </w:r>
      <w:r w:rsidR="009F79B2" w:rsidRPr="0056229A">
        <w:rPr>
          <w:rFonts w:ascii="Book Antiqua" w:eastAsia="Times New Roman" w:hAnsi="Book Antiqua" w:cstheme="minorHAnsi"/>
          <w:sz w:val="24"/>
          <w:szCs w:val="24"/>
          <w:lang w:eastAsia="tr-TR"/>
        </w:rPr>
        <w:t xml:space="preserve"> from the point that some beneficial immunological </w:t>
      </w:r>
      <w:r w:rsidR="0052055B" w:rsidRPr="0056229A">
        <w:rPr>
          <w:rFonts w:ascii="Book Antiqua" w:eastAsia="Times New Roman" w:hAnsi="Book Antiqua" w:cstheme="minorHAnsi"/>
          <w:sz w:val="24"/>
          <w:szCs w:val="24"/>
          <w:lang w:eastAsia="tr-TR"/>
        </w:rPr>
        <w:t>or biochemical effects become possible</w:t>
      </w:r>
      <w:r w:rsidR="000A51C4"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w:t>
      </w:r>
      <w:r w:rsidR="000A51C4" w:rsidRPr="0056229A">
        <w:rPr>
          <w:rFonts w:ascii="Book Antiqua" w:eastAsia="Times New Roman" w:hAnsi="Book Antiqua" w:cstheme="minorHAnsi"/>
          <w:sz w:val="24"/>
          <w:szCs w:val="24"/>
          <w:lang w:eastAsia="tr-TR"/>
        </w:rPr>
        <w:t>Use of neurotrophins leading</w:t>
      </w:r>
      <w:r w:rsidR="009F79B2" w:rsidRPr="0056229A">
        <w:rPr>
          <w:rFonts w:ascii="Book Antiqua" w:eastAsia="Times New Roman" w:hAnsi="Book Antiqua" w:cstheme="minorHAnsi"/>
          <w:sz w:val="24"/>
          <w:szCs w:val="24"/>
          <w:lang w:eastAsia="tr-TR"/>
        </w:rPr>
        <w:t xml:space="preserve"> </w:t>
      </w:r>
      <w:r w:rsidR="003E5952" w:rsidRPr="0056229A">
        <w:rPr>
          <w:rFonts w:ascii="Book Antiqua" w:eastAsia="Times New Roman" w:hAnsi="Book Antiqua" w:cstheme="minorHAnsi"/>
          <w:sz w:val="24"/>
          <w:szCs w:val="24"/>
          <w:lang w:eastAsia="tr-TR"/>
        </w:rPr>
        <w:t xml:space="preserve">to </w:t>
      </w:r>
      <w:r w:rsidR="009F79B2" w:rsidRPr="0056229A">
        <w:rPr>
          <w:rFonts w:ascii="Book Antiqua" w:eastAsia="Times New Roman" w:hAnsi="Book Antiqua" w:cstheme="minorHAnsi"/>
          <w:sz w:val="24"/>
          <w:szCs w:val="24"/>
          <w:lang w:eastAsia="tr-TR"/>
        </w:rPr>
        <w:t>a shift from proinflammatory to anti-</w:t>
      </w:r>
      <w:r w:rsidR="000A51C4" w:rsidRPr="0056229A">
        <w:rPr>
          <w:rFonts w:ascii="Book Antiqua" w:eastAsia="Times New Roman" w:hAnsi="Book Antiqua" w:cstheme="minorHAnsi"/>
          <w:sz w:val="24"/>
          <w:szCs w:val="24"/>
          <w:lang w:eastAsia="tr-TR"/>
        </w:rPr>
        <w:t>inflammatory cytokine reaction</w:t>
      </w:r>
      <w:r w:rsidR="003E5952" w:rsidRPr="0056229A">
        <w:rPr>
          <w:rFonts w:ascii="Book Antiqua" w:eastAsia="Times New Roman" w:hAnsi="Book Antiqua" w:cstheme="minorHAnsi"/>
          <w:sz w:val="24"/>
          <w:szCs w:val="24"/>
          <w:lang w:eastAsia="tr-TR"/>
        </w:rPr>
        <w:t>s</w:t>
      </w:r>
      <w:r w:rsidR="000A51C4" w:rsidRPr="0056229A">
        <w:rPr>
          <w:rFonts w:ascii="Book Antiqua" w:eastAsia="Times New Roman" w:hAnsi="Book Antiqua" w:cstheme="minorHAnsi"/>
          <w:sz w:val="24"/>
          <w:szCs w:val="24"/>
          <w:lang w:eastAsia="tr-TR"/>
        </w:rPr>
        <w:t xml:space="preserve"> and use of proteins causing </w:t>
      </w:r>
      <w:r w:rsidR="009F79B2" w:rsidRPr="0056229A">
        <w:rPr>
          <w:rFonts w:ascii="Book Antiqua" w:eastAsia="Times New Roman" w:hAnsi="Book Antiqua" w:cstheme="minorHAnsi"/>
          <w:sz w:val="24"/>
          <w:szCs w:val="24"/>
          <w:lang w:eastAsia="tr-TR"/>
        </w:rPr>
        <w:t>apotransferrin release from the cells are good examples of this phenomenon</w:t>
      </w:r>
      <w:r w:rsidR="008D78FF" w:rsidRPr="0056229A">
        <w:rPr>
          <w:rFonts w:ascii="Book Antiqua" w:eastAsia="Times New Roman" w:hAnsi="Book Antiqua" w:cstheme="minorHAnsi"/>
          <w:noProof/>
          <w:sz w:val="24"/>
          <w:szCs w:val="24"/>
          <w:vertAlign w:val="superscript"/>
          <w:lang w:eastAsia="tr-TR"/>
        </w:rPr>
        <w:t>[64,66]</w:t>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Both adult NSCs and adult MSCs can be affected and </w:t>
      </w:r>
      <w:r w:rsidR="003E5952" w:rsidRPr="0056229A">
        <w:rPr>
          <w:rFonts w:ascii="Book Antiqua" w:eastAsia="Times New Roman" w:hAnsi="Book Antiqua" w:cstheme="minorHAnsi"/>
          <w:sz w:val="24"/>
          <w:szCs w:val="24"/>
          <w:lang w:eastAsia="tr-TR"/>
        </w:rPr>
        <w:t xml:space="preserve">expanded </w:t>
      </w:r>
      <w:r w:rsidR="009F79B2" w:rsidRPr="0056229A">
        <w:rPr>
          <w:rFonts w:ascii="Book Antiqua" w:eastAsia="Times New Roman" w:hAnsi="Book Antiqua" w:cstheme="minorHAnsi"/>
          <w:sz w:val="24"/>
          <w:szCs w:val="24"/>
          <w:lang w:eastAsia="tr-TR"/>
        </w:rPr>
        <w:t>with extrinsic chemical agents and growth factors</w:t>
      </w:r>
      <w:r w:rsidR="008D78FF" w:rsidRPr="0056229A">
        <w:rPr>
          <w:rFonts w:ascii="Book Antiqua" w:eastAsia="Times New Roman" w:hAnsi="Book Antiqua" w:cstheme="minorHAnsi"/>
          <w:noProof/>
          <w:sz w:val="24"/>
          <w:szCs w:val="24"/>
          <w:vertAlign w:val="superscript"/>
          <w:lang w:eastAsia="tr-TR"/>
        </w:rPr>
        <w:t>[61,67]</w:t>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Both are effective through replacement of degenerated cells and release of neurotrophic factors enhancing neurogenesis, such as vascular endothelial growth factor, brain</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derived </w:t>
      </w:r>
      <w:r w:rsidR="00B904B4" w:rsidRPr="0056229A">
        <w:rPr>
          <w:rFonts w:ascii="Book Antiqua" w:eastAsia="Times New Roman" w:hAnsi="Book Antiqua" w:cstheme="minorHAnsi"/>
          <w:sz w:val="24"/>
          <w:szCs w:val="24"/>
          <w:lang w:eastAsia="tr-TR"/>
        </w:rPr>
        <w:t>neurotrophic factor (BDNF), insu</w:t>
      </w:r>
      <w:r w:rsidR="009F79B2" w:rsidRPr="0056229A">
        <w:rPr>
          <w:rFonts w:ascii="Book Antiqua" w:eastAsia="Times New Roman" w:hAnsi="Book Antiqua" w:cstheme="minorHAnsi"/>
          <w:sz w:val="24"/>
          <w:szCs w:val="24"/>
          <w:lang w:eastAsia="tr-TR"/>
        </w:rPr>
        <w:t xml:space="preserve">lin growth factor-1, nerve growth factor (NGF), </w:t>
      </w:r>
      <w:r w:rsidR="003E5952" w:rsidRPr="0056229A">
        <w:rPr>
          <w:rFonts w:ascii="Book Antiqua" w:eastAsia="Times New Roman" w:hAnsi="Book Antiqua" w:cstheme="minorHAnsi"/>
          <w:sz w:val="24"/>
          <w:szCs w:val="24"/>
          <w:lang w:eastAsia="tr-TR"/>
        </w:rPr>
        <w:t xml:space="preserve">and </w:t>
      </w:r>
      <w:r w:rsidR="009F79B2" w:rsidRPr="0056229A">
        <w:rPr>
          <w:rFonts w:ascii="Book Antiqua" w:eastAsia="Times New Roman" w:hAnsi="Book Antiqua" w:cstheme="minorHAnsi"/>
          <w:sz w:val="24"/>
          <w:szCs w:val="24"/>
          <w:lang w:eastAsia="tr-TR"/>
        </w:rPr>
        <w:t xml:space="preserve">fibroblast factor 2. </w:t>
      </w:r>
      <w:r w:rsidR="004D193C" w:rsidRPr="0056229A">
        <w:rPr>
          <w:rFonts w:ascii="Book Antiqua" w:eastAsia="Times New Roman" w:hAnsi="Book Antiqua" w:cstheme="minorHAnsi"/>
          <w:sz w:val="24"/>
          <w:szCs w:val="24"/>
          <w:lang w:eastAsia="tr-TR"/>
        </w:rPr>
        <w:t>In addition to enhancing neurogenesis, t</w:t>
      </w:r>
      <w:r w:rsidR="009F79B2" w:rsidRPr="0056229A">
        <w:rPr>
          <w:rFonts w:ascii="Book Antiqua" w:eastAsia="Times New Roman" w:hAnsi="Book Antiqua" w:cstheme="minorHAnsi"/>
          <w:sz w:val="24"/>
          <w:szCs w:val="24"/>
          <w:lang w:eastAsia="tr-TR"/>
        </w:rPr>
        <w:t xml:space="preserve">hese secreted neurotrophic factors promote Aβ clearance, reduce tau hyperphoshorylation, enhance synaptogenesis, modify innate and adaptive immune cell responses </w:t>
      </w:r>
      <w:r w:rsidR="003E5952" w:rsidRPr="0056229A">
        <w:rPr>
          <w:rFonts w:ascii="Book Antiqua" w:eastAsia="Times New Roman" w:hAnsi="Book Antiqua" w:cstheme="minorHAnsi"/>
          <w:sz w:val="24"/>
          <w:szCs w:val="24"/>
          <w:lang w:eastAsia="tr-TR"/>
        </w:rPr>
        <w:t xml:space="preserve">by </w:t>
      </w:r>
      <w:r w:rsidR="009F79B2" w:rsidRPr="0056229A">
        <w:rPr>
          <w:rFonts w:ascii="Book Antiqua" w:eastAsia="Times New Roman" w:hAnsi="Book Antiqua" w:cstheme="minorHAnsi"/>
          <w:sz w:val="24"/>
          <w:szCs w:val="24"/>
          <w:lang w:eastAsia="tr-TR"/>
        </w:rPr>
        <w:t>upregulating neuroprotective cytokines and decreasing proinflammatory cytokines, increase microglial phagocytic activity, enhance neovascularization</w:t>
      </w:r>
      <w:r w:rsidR="00C53E16"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and</w:t>
      </w:r>
      <w:r w:rsidR="00C53E16" w:rsidRPr="0056229A">
        <w:rPr>
          <w:rFonts w:ascii="Book Antiqua" w:eastAsia="Times New Roman" w:hAnsi="Book Antiqua" w:cstheme="minorHAnsi"/>
          <w:sz w:val="24"/>
          <w:szCs w:val="24"/>
          <w:lang w:eastAsia="tr-TR"/>
        </w:rPr>
        <w:t xml:space="preserve"> modulate</w:t>
      </w:r>
      <w:r w:rsidR="009F79B2" w:rsidRPr="0056229A">
        <w:rPr>
          <w:rFonts w:ascii="Book Antiqua" w:eastAsia="Times New Roman" w:hAnsi="Book Antiqua" w:cstheme="minorHAnsi"/>
          <w:sz w:val="24"/>
          <w:szCs w:val="24"/>
          <w:lang w:eastAsia="tr-TR"/>
        </w:rPr>
        <w:t xml:space="preserve"> autophagy pathways</w:t>
      </w:r>
      <w:r w:rsidR="008D78FF" w:rsidRPr="0056229A">
        <w:rPr>
          <w:rFonts w:ascii="Book Antiqua" w:eastAsia="Times New Roman" w:hAnsi="Book Antiqua" w:cstheme="minorHAnsi"/>
          <w:noProof/>
          <w:sz w:val="24"/>
          <w:szCs w:val="24"/>
          <w:vertAlign w:val="superscript"/>
          <w:lang w:eastAsia="tr-TR"/>
        </w:rPr>
        <w:t>[68-74]</w:t>
      </w:r>
      <w:r w:rsidR="004A3450"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Both NSCs and MSCs ca</w:t>
      </w:r>
      <w:r w:rsidR="00024B9C" w:rsidRPr="0056229A">
        <w:rPr>
          <w:rFonts w:ascii="Book Antiqua" w:eastAsia="Times New Roman" w:hAnsi="Book Antiqua" w:cstheme="minorHAnsi"/>
          <w:sz w:val="24"/>
          <w:szCs w:val="24"/>
          <w:lang w:eastAsia="tr-TR"/>
        </w:rPr>
        <w:t xml:space="preserve">n be genetically </w:t>
      </w:r>
      <w:r w:rsidR="009F79B2" w:rsidRPr="0056229A">
        <w:rPr>
          <w:rFonts w:ascii="Book Antiqua" w:eastAsia="Times New Roman" w:hAnsi="Book Antiqua" w:cstheme="minorHAnsi"/>
          <w:sz w:val="24"/>
          <w:szCs w:val="24"/>
          <w:lang w:eastAsia="tr-TR"/>
        </w:rPr>
        <w:t>improve</w:t>
      </w:r>
      <w:r w:rsidR="00024B9C" w:rsidRPr="0056229A">
        <w:rPr>
          <w:rFonts w:ascii="Book Antiqua" w:eastAsia="Times New Roman" w:hAnsi="Book Antiqua" w:cstheme="minorHAnsi"/>
          <w:sz w:val="24"/>
          <w:szCs w:val="24"/>
          <w:lang w:eastAsia="tr-TR"/>
        </w:rPr>
        <w:t>d to increase the success</w:t>
      </w:r>
      <w:r w:rsidR="009F79B2" w:rsidRPr="0056229A">
        <w:rPr>
          <w:rFonts w:ascii="Book Antiqua" w:eastAsia="Times New Roman" w:hAnsi="Book Antiqua" w:cstheme="minorHAnsi"/>
          <w:sz w:val="24"/>
          <w:szCs w:val="24"/>
          <w:lang w:eastAsia="tr-TR"/>
        </w:rPr>
        <w:t xml:space="preserve"> of </w:t>
      </w:r>
      <w:r w:rsidR="009F79B2" w:rsidRPr="00CD1AA1">
        <w:rPr>
          <w:rFonts w:ascii="Book Antiqua" w:eastAsia="Times New Roman" w:hAnsi="Book Antiqua" w:cstheme="minorHAnsi"/>
          <w:sz w:val="24"/>
          <w:szCs w:val="24"/>
          <w:lang w:eastAsia="tr-TR"/>
        </w:rPr>
        <w:t>transplanta</w:t>
      </w:r>
      <w:r w:rsidR="009F79B2" w:rsidRPr="0056229A">
        <w:rPr>
          <w:rFonts w:ascii="Book Antiqua" w:eastAsia="Times New Roman" w:hAnsi="Book Antiqua" w:cstheme="minorHAnsi"/>
          <w:sz w:val="24"/>
          <w:szCs w:val="24"/>
          <w:lang w:eastAsia="tr-TR"/>
        </w:rPr>
        <w:t>tion and</w:t>
      </w:r>
      <w:r w:rsidR="003E5952" w:rsidRPr="0056229A">
        <w:rPr>
          <w:rFonts w:ascii="Book Antiqua" w:eastAsia="Times New Roman" w:hAnsi="Book Antiqua" w:cstheme="minorHAnsi"/>
          <w:sz w:val="24"/>
          <w:szCs w:val="24"/>
          <w:lang w:eastAsia="tr-TR"/>
        </w:rPr>
        <w:t xml:space="preserve"> to</w:t>
      </w:r>
      <w:r w:rsidR="00024B9C" w:rsidRPr="0056229A">
        <w:rPr>
          <w:rFonts w:ascii="Book Antiqua" w:eastAsia="Times New Roman" w:hAnsi="Book Antiqua" w:cstheme="minorHAnsi"/>
          <w:sz w:val="24"/>
          <w:szCs w:val="24"/>
          <w:lang w:eastAsia="tr-TR"/>
        </w:rPr>
        <w:t xml:space="preserve"> enable </w:t>
      </w:r>
      <w:r w:rsidR="009F79B2" w:rsidRPr="0056229A">
        <w:rPr>
          <w:rFonts w:ascii="Book Antiqua" w:eastAsia="Times New Roman" w:hAnsi="Book Antiqua" w:cstheme="minorHAnsi"/>
          <w:sz w:val="24"/>
          <w:szCs w:val="24"/>
          <w:lang w:eastAsia="tr-TR"/>
        </w:rPr>
        <w:t>deliver</w:t>
      </w:r>
      <w:r w:rsidR="00024B9C" w:rsidRPr="0056229A">
        <w:rPr>
          <w:rFonts w:ascii="Book Antiqua" w:eastAsia="Times New Roman" w:hAnsi="Book Antiqua" w:cstheme="minorHAnsi"/>
          <w:sz w:val="24"/>
          <w:szCs w:val="24"/>
          <w:lang w:eastAsia="tr-TR"/>
        </w:rPr>
        <w:t xml:space="preserve">y of more efficient </w:t>
      </w:r>
      <w:r w:rsidR="009F79B2" w:rsidRPr="0056229A">
        <w:rPr>
          <w:rFonts w:ascii="Book Antiqua" w:eastAsia="Times New Roman" w:hAnsi="Book Antiqua" w:cstheme="minorHAnsi"/>
          <w:sz w:val="24"/>
          <w:szCs w:val="24"/>
          <w:lang w:eastAsia="tr-TR"/>
        </w:rPr>
        <w:t>therapeutic and neurotrophic factors</w:t>
      </w:r>
      <w:r w:rsidR="008D78FF" w:rsidRPr="0056229A">
        <w:rPr>
          <w:rFonts w:ascii="Book Antiqua" w:eastAsia="Times New Roman" w:hAnsi="Book Antiqua" w:cstheme="minorHAnsi"/>
          <w:noProof/>
          <w:sz w:val="24"/>
          <w:szCs w:val="24"/>
          <w:vertAlign w:val="superscript"/>
          <w:lang w:eastAsia="tr-TR"/>
        </w:rPr>
        <w:t>[75,76]</w:t>
      </w:r>
      <w:r w:rsidR="00024B9C" w:rsidRPr="0056229A">
        <w:rPr>
          <w:rFonts w:ascii="Book Antiqua" w:eastAsia="Times New Roman" w:hAnsi="Book Antiqua" w:cstheme="minorHAnsi"/>
          <w:sz w:val="24"/>
          <w:szCs w:val="24"/>
          <w:lang w:eastAsia="tr-TR"/>
        </w:rPr>
        <w:t>. Several investigations</w:t>
      </w:r>
      <w:r w:rsidR="0052055B" w:rsidRPr="0056229A">
        <w:rPr>
          <w:rFonts w:ascii="Book Antiqua" w:eastAsia="Times New Roman" w:hAnsi="Book Antiqua" w:cstheme="minorHAnsi"/>
          <w:sz w:val="24"/>
          <w:szCs w:val="24"/>
          <w:lang w:eastAsia="tr-TR"/>
        </w:rPr>
        <w:t xml:space="preserve"> have clearly show</w:t>
      </w:r>
      <w:r w:rsidR="004D193C" w:rsidRPr="0056229A">
        <w:rPr>
          <w:rFonts w:ascii="Book Antiqua" w:eastAsia="Times New Roman" w:hAnsi="Book Antiqua" w:cstheme="minorHAnsi"/>
          <w:sz w:val="24"/>
          <w:szCs w:val="24"/>
          <w:lang w:eastAsia="tr-TR"/>
        </w:rPr>
        <w:t>n</w:t>
      </w:r>
      <w:r w:rsidR="009F79B2" w:rsidRPr="0056229A">
        <w:rPr>
          <w:rFonts w:ascii="Book Antiqua" w:eastAsia="Times New Roman" w:hAnsi="Book Antiqua" w:cstheme="minorHAnsi"/>
          <w:sz w:val="24"/>
          <w:szCs w:val="24"/>
          <w:lang w:eastAsia="tr-TR"/>
        </w:rPr>
        <w:t xml:space="preserve"> that exogenous transplanted NSCs migrate precisely and</w:t>
      </w:r>
      <w:r w:rsidR="00024B9C" w:rsidRPr="0056229A">
        <w:rPr>
          <w:rFonts w:ascii="Book Antiqua" w:eastAsia="Times New Roman" w:hAnsi="Book Antiqua" w:cstheme="minorHAnsi"/>
          <w:sz w:val="24"/>
          <w:szCs w:val="24"/>
          <w:lang w:eastAsia="tr-TR"/>
        </w:rPr>
        <w:t xml:space="preserve"> may differentiate into various </w:t>
      </w:r>
      <w:r w:rsidR="008810E8" w:rsidRPr="0056229A">
        <w:rPr>
          <w:rFonts w:ascii="Book Antiqua" w:eastAsia="Times New Roman" w:hAnsi="Book Antiqua" w:cstheme="minorHAnsi"/>
          <w:sz w:val="24"/>
          <w:szCs w:val="24"/>
          <w:lang w:eastAsia="tr-TR"/>
        </w:rPr>
        <w:t xml:space="preserve">types </w:t>
      </w:r>
      <w:r w:rsidR="00024B9C" w:rsidRPr="0056229A">
        <w:rPr>
          <w:rFonts w:ascii="Book Antiqua" w:eastAsia="Times New Roman" w:hAnsi="Book Antiqua" w:cstheme="minorHAnsi"/>
          <w:sz w:val="24"/>
          <w:szCs w:val="24"/>
          <w:lang w:eastAsia="tr-TR"/>
        </w:rPr>
        <w:t>nerve cell</w:t>
      </w:r>
      <w:r w:rsidR="008810E8" w:rsidRPr="0056229A">
        <w:rPr>
          <w:rFonts w:ascii="Book Antiqua" w:eastAsia="Times New Roman" w:hAnsi="Book Antiqua" w:cstheme="minorHAnsi"/>
          <w:sz w:val="24"/>
          <w:szCs w:val="24"/>
          <w:lang w:eastAsia="tr-TR"/>
        </w:rPr>
        <w:t>s</w:t>
      </w:r>
      <w:r w:rsidR="009F79B2" w:rsidRPr="0056229A">
        <w:rPr>
          <w:rFonts w:ascii="Book Antiqua" w:eastAsia="Times New Roman" w:hAnsi="Book Antiqua" w:cstheme="minorHAnsi"/>
          <w:sz w:val="24"/>
          <w:szCs w:val="24"/>
          <w:lang w:eastAsia="tr-TR"/>
        </w:rPr>
        <w:t xml:space="preserve"> </w:t>
      </w:r>
      <w:r w:rsidR="008D78FF" w:rsidRPr="0056229A">
        <w:rPr>
          <w:rFonts w:ascii="Book Antiqua" w:eastAsia="Times New Roman" w:hAnsi="Book Antiqua" w:cstheme="minorHAnsi"/>
          <w:noProof/>
          <w:sz w:val="24"/>
          <w:szCs w:val="24"/>
          <w:vertAlign w:val="superscript"/>
          <w:lang w:eastAsia="tr-TR"/>
        </w:rPr>
        <w:t>[61]</w:t>
      </w:r>
      <w:r w:rsidR="00C104A1" w:rsidRPr="0056229A">
        <w:rPr>
          <w:rFonts w:ascii="Book Antiqua" w:eastAsia="Times New Roman" w:hAnsi="Book Antiqua" w:cstheme="minorHAnsi"/>
          <w:sz w:val="24"/>
          <w:szCs w:val="24"/>
          <w:lang w:eastAsia="tr-TR"/>
        </w:rPr>
        <w:t xml:space="preserve">. </w:t>
      </w:r>
      <w:r w:rsidR="0052055B" w:rsidRPr="0056229A">
        <w:rPr>
          <w:rFonts w:ascii="Book Antiqua" w:eastAsia="Times New Roman" w:hAnsi="Book Antiqua" w:cstheme="minorHAnsi"/>
          <w:sz w:val="24"/>
          <w:szCs w:val="24"/>
          <w:lang w:eastAsia="tr-TR"/>
        </w:rPr>
        <w:t>MSCs can be derived</w:t>
      </w:r>
      <w:r w:rsidR="009F79B2" w:rsidRPr="0056229A">
        <w:rPr>
          <w:rFonts w:ascii="Book Antiqua" w:eastAsia="Times New Roman" w:hAnsi="Book Antiqua" w:cstheme="minorHAnsi"/>
          <w:sz w:val="24"/>
          <w:szCs w:val="24"/>
          <w:lang w:eastAsia="tr-TR"/>
        </w:rPr>
        <w:t xml:space="preserve"> from a variety of </w:t>
      </w:r>
      <w:r w:rsidR="00024B9C" w:rsidRPr="0056229A">
        <w:rPr>
          <w:rFonts w:ascii="Book Antiqua" w:eastAsia="Times New Roman" w:hAnsi="Book Antiqua" w:cstheme="minorHAnsi"/>
          <w:sz w:val="24"/>
          <w:szCs w:val="24"/>
          <w:lang w:eastAsia="tr-TR"/>
        </w:rPr>
        <w:t>adult tissues and organs, compris</w:t>
      </w:r>
      <w:r w:rsidR="009F79B2" w:rsidRPr="0056229A">
        <w:rPr>
          <w:rFonts w:ascii="Book Antiqua" w:eastAsia="Times New Roman" w:hAnsi="Book Antiqua" w:cstheme="minorHAnsi"/>
          <w:sz w:val="24"/>
          <w:szCs w:val="24"/>
          <w:lang w:eastAsia="tr-TR"/>
        </w:rPr>
        <w:t xml:space="preserve">ing peripheral blood, bone marrow, umbilical cord, </w:t>
      </w:r>
      <w:r w:rsidR="00024B9C" w:rsidRPr="0056229A">
        <w:rPr>
          <w:rFonts w:ascii="Book Antiqua" w:eastAsia="Times New Roman" w:hAnsi="Book Antiqua" w:cstheme="minorHAnsi"/>
          <w:sz w:val="24"/>
          <w:szCs w:val="24"/>
          <w:lang w:eastAsia="tr-TR"/>
        </w:rPr>
        <w:t>amniotic fluid, Wharton jelly, fetal liver, muscle, lung and adipose tissue</w:t>
      </w:r>
      <w:r w:rsidR="008D78FF" w:rsidRPr="0056229A">
        <w:rPr>
          <w:rFonts w:ascii="Book Antiqua" w:eastAsia="Times New Roman" w:hAnsi="Book Antiqua" w:cstheme="minorHAnsi"/>
          <w:noProof/>
          <w:sz w:val="24"/>
          <w:szCs w:val="24"/>
          <w:vertAlign w:val="superscript"/>
          <w:lang w:eastAsia="tr-TR"/>
        </w:rPr>
        <w:t>[77]</w:t>
      </w:r>
      <w:r w:rsidR="00C104A1" w:rsidRPr="0056229A">
        <w:rPr>
          <w:rFonts w:ascii="Book Antiqua" w:eastAsia="Times New Roman" w:hAnsi="Book Antiqua" w:cstheme="minorHAnsi"/>
          <w:sz w:val="24"/>
          <w:szCs w:val="24"/>
          <w:lang w:eastAsia="tr-TR"/>
        </w:rPr>
        <w:t xml:space="preserve">. </w:t>
      </w:r>
      <w:r w:rsidR="000A51C4" w:rsidRPr="0056229A">
        <w:rPr>
          <w:rFonts w:ascii="Book Antiqua" w:eastAsia="Times New Roman" w:hAnsi="Book Antiqua" w:cstheme="minorHAnsi"/>
          <w:sz w:val="24"/>
          <w:szCs w:val="24"/>
          <w:lang w:eastAsia="tr-TR"/>
        </w:rPr>
        <w:t>MSCs</w:t>
      </w:r>
      <w:r w:rsidR="009F79B2" w:rsidRPr="0056229A">
        <w:rPr>
          <w:rFonts w:ascii="Book Antiqua" w:eastAsia="Times New Roman" w:hAnsi="Book Antiqua" w:cstheme="minorHAnsi"/>
          <w:sz w:val="24"/>
          <w:szCs w:val="24"/>
          <w:lang w:eastAsia="tr-TR"/>
        </w:rPr>
        <w:t xml:space="preserve"> </w:t>
      </w:r>
      <w:r w:rsidR="0052055B" w:rsidRPr="0056229A">
        <w:rPr>
          <w:rFonts w:ascii="Book Antiqua" w:eastAsia="Times New Roman" w:hAnsi="Book Antiqua" w:cstheme="minorHAnsi"/>
          <w:sz w:val="24"/>
          <w:szCs w:val="24"/>
          <w:lang w:eastAsia="tr-TR"/>
        </w:rPr>
        <w:t>ha</w:t>
      </w:r>
      <w:r w:rsidR="00E479C6" w:rsidRPr="0056229A">
        <w:rPr>
          <w:rFonts w:ascii="Book Antiqua" w:eastAsia="Times New Roman" w:hAnsi="Book Antiqua" w:cstheme="minorHAnsi"/>
          <w:sz w:val="24"/>
          <w:szCs w:val="24"/>
          <w:lang w:eastAsia="tr-TR"/>
        </w:rPr>
        <w:t>ve</w:t>
      </w:r>
      <w:r w:rsidR="0052055B" w:rsidRPr="0056229A">
        <w:rPr>
          <w:rFonts w:ascii="Book Antiqua" w:eastAsia="Times New Roman" w:hAnsi="Book Antiqua" w:cstheme="minorHAnsi"/>
          <w:sz w:val="24"/>
          <w:szCs w:val="24"/>
          <w:lang w:eastAsia="tr-TR"/>
        </w:rPr>
        <w:t xml:space="preserve"> been a good </w:t>
      </w:r>
      <w:r w:rsidR="009F79B2" w:rsidRPr="0056229A">
        <w:rPr>
          <w:rFonts w:ascii="Book Antiqua" w:eastAsia="Times New Roman" w:hAnsi="Book Antiqua" w:cstheme="minorHAnsi"/>
          <w:sz w:val="24"/>
          <w:szCs w:val="24"/>
          <w:lang w:eastAsia="tr-TR"/>
        </w:rPr>
        <w:t xml:space="preserve">option </w:t>
      </w:r>
      <w:r w:rsidR="0052055B" w:rsidRPr="0056229A">
        <w:rPr>
          <w:rFonts w:ascii="Book Antiqua" w:eastAsia="Times New Roman" w:hAnsi="Book Antiqua" w:cstheme="minorHAnsi"/>
          <w:sz w:val="24"/>
          <w:szCs w:val="24"/>
          <w:lang w:eastAsia="tr-TR"/>
        </w:rPr>
        <w:t xml:space="preserve">in practice </w:t>
      </w:r>
      <w:r w:rsidR="00E479C6" w:rsidRPr="0056229A">
        <w:rPr>
          <w:rFonts w:ascii="Book Antiqua" w:eastAsia="Times New Roman" w:hAnsi="Book Antiqua" w:cstheme="minorHAnsi"/>
          <w:sz w:val="24"/>
          <w:szCs w:val="24"/>
          <w:lang w:eastAsia="tr-TR"/>
        </w:rPr>
        <w:t xml:space="preserve">due to </w:t>
      </w:r>
      <w:r w:rsidR="00AE114F" w:rsidRPr="0056229A">
        <w:rPr>
          <w:rFonts w:ascii="Book Antiqua" w:eastAsia="Times New Roman" w:hAnsi="Book Antiqua" w:cstheme="minorHAnsi"/>
          <w:sz w:val="24"/>
          <w:szCs w:val="24"/>
          <w:lang w:eastAsia="tr-TR"/>
        </w:rPr>
        <w:t xml:space="preserve">their high </w:t>
      </w:r>
      <w:r w:rsidR="002B47EF" w:rsidRPr="0056229A">
        <w:rPr>
          <w:rFonts w:ascii="Book Antiqua" w:eastAsia="Times New Roman" w:hAnsi="Book Antiqua" w:cstheme="minorHAnsi"/>
          <w:sz w:val="24"/>
          <w:szCs w:val="24"/>
          <w:lang w:eastAsia="tr-TR"/>
        </w:rPr>
        <w:t>potency of proliferation, anti-inflammatory featur</w:t>
      </w:r>
      <w:r w:rsidR="009F79B2" w:rsidRPr="0056229A">
        <w:rPr>
          <w:rFonts w:ascii="Book Antiqua" w:eastAsia="Times New Roman" w:hAnsi="Book Antiqua" w:cstheme="minorHAnsi"/>
          <w:sz w:val="24"/>
          <w:szCs w:val="24"/>
          <w:lang w:eastAsia="tr-TR"/>
        </w:rPr>
        <w:t xml:space="preserve">es, </w:t>
      </w:r>
      <w:r w:rsidR="0052055B" w:rsidRPr="0056229A">
        <w:rPr>
          <w:rFonts w:ascii="Book Antiqua" w:eastAsia="Times New Roman" w:hAnsi="Book Antiqua" w:cstheme="minorHAnsi"/>
          <w:sz w:val="24"/>
          <w:szCs w:val="24"/>
          <w:lang w:eastAsia="tr-TR"/>
        </w:rPr>
        <w:t xml:space="preserve">easy </w:t>
      </w:r>
      <w:r w:rsidR="009F79B2" w:rsidRPr="0056229A">
        <w:rPr>
          <w:rFonts w:ascii="Book Antiqua" w:eastAsia="Times New Roman" w:hAnsi="Book Antiqua" w:cstheme="minorHAnsi"/>
          <w:sz w:val="24"/>
          <w:szCs w:val="24"/>
          <w:lang w:eastAsia="tr-TR"/>
        </w:rPr>
        <w:t xml:space="preserve">accessibility, </w:t>
      </w:r>
      <w:r w:rsidR="0052055B" w:rsidRPr="0056229A">
        <w:rPr>
          <w:rFonts w:ascii="Book Antiqua" w:eastAsia="Times New Roman" w:hAnsi="Book Antiqua" w:cstheme="minorHAnsi"/>
          <w:sz w:val="24"/>
          <w:szCs w:val="24"/>
          <w:lang w:eastAsia="tr-TR"/>
        </w:rPr>
        <w:t>high</w:t>
      </w:r>
      <w:r w:rsidR="002B47EF" w:rsidRPr="0056229A">
        <w:rPr>
          <w:rFonts w:ascii="Book Antiqua" w:eastAsia="Times New Roman" w:hAnsi="Book Antiqua" w:cstheme="minorHAnsi"/>
          <w:sz w:val="24"/>
          <w:szCs w:val="24"/>
          <w:lang w:eastAsia="tr-TR"/>
        </w:rPr>
        <w:t xml:space="preserve"> capability of</w:t>
      </w:r>
      <w:r w:rsidR="0052055B" w:rsidRPr="0056229A">
        <w:rPr>
          <w:rFonts w:ascii="Book Antiqua" w:eastAsia="Times New Roman" w:hAnsi="Book Antiqua" w:cstheme="minorHAnsi"/>
          <w:sz w:val="24"/>
          <w:szCs w:val="24"/>
          <w:lang w:eastAsia="tr-TR"/>
        </w:rPr>
        <w:t xml:space="preserve"> </w:t>
      </w:r>
      <w:r w:rsidR="009F79B2" w:rsidRPr="0056229A">
        <w:rPr>
          <w:rFonts w:ascii="Book Antiqua" w:eastAsia="Times New Roman" w:hAnsi="Book Antiqua" w:cstheme="minorHAnsi"/>
          <w:sz w:val="24"/>
          <w:szCs w:val="24"/>
          <w:lang w:eastAsia="tr-TR"/>
        </w:rPr>
        <w:t>propagation</w:t>
      </w:r>
      <w:r w:rsidR="0052055B" w:rsidRPr="0056229A">
        <w:rPr>
          <w:rFonts w:ascii="Book Antiqua" w:eastAsia="Times New Roman" w:hAnsi="Book Antiqua" w:cstheme="minorHAnsi"/>
          <w:sz w:val="24"/>
          <w:szCs w:val="24"/>
          <w:lang w:eastAsia="tr-TR"/>
        </w:rPr>
        <w:t xml:space="preserve"> </w:t>
      </w:r>
      <w:r w:rsidR="0052055B" w:rsidRPr="0056229A">
        <w:rPr>
          <w:rFonts w:ascii="Book Antiqua" w:eastAsia="Times New Roman" w:hAnsi="Book Antiqua" w:cstheme="minorHAnsi"/>
          <w:i/>
          <w:sz w:val="24"/>
          <w:szCs w:val="24"/>
          <w:lang w:eastAsia="tr-TR"/>
        </w:rPr>
        <w:t>in vitro</w:t>
      </w:r>
      <w:r w:rsidR="002B47EF" w:rsidRPr="0056229A">
        <w:rPr>
          <w:rFonts w:ascii="Book Antiqua" w:eastAsia="Times New Roman" w:hAnsi="Book Antiqua" w:cstheme="minorHAnsi"/>
          <w:sz w:val="24"/>
          <w:szCs w:val="24"/>
          <w:lang w:eastAsia="tr-TR"/>
        </w:rPr>
        <w:t>, secretion of a extensive range of cytokines, and absence</w:t>
      </w:r>
      <w:r w:rsidR="009F79B2" w:rsidRPr="0056229A">
        <w:rPr>
          <w:rFonts w:ascii="Book Antiqua" w:eastAsia="Times New Roman" w:hAnsi="Book Antiqua" w:cstheme="minorHAnsi"/>
          <w:sz w:val="24"/>
          <w:szCs w:val="24"/>
          <w:lang w:eastAsia="tr-TR"/>
        </w:rPr>
        <w:t xml:space="preserve"> </w:t>
      </w:r>
      <w:r w:rsidR="00141B64" w:rsidRPr="0056229A">
        <w:rPr>
          <w:rFonts w:ascii="Book Antiqua" w:eastAsia="Times New Roman" w:hAnsi="Book Antiqua" w:cstheme="minorHAnsi"/>
          <w:sz w:val="24"/>
          <w:szCs w:val="24"/>
          <w:lang w:eastAsia="tr-TR"/>
        </w:rPr>
        <w:t xml:space="preserve">of </w:t>
      </w:r>
      <w:r w:rsidR="002B47EF" w:rsidRPr="0056229A">
        <w:rPr>
          <w:rFonts w:ascii="Book Antiqua" w:eastAsia="Times New Roman" w:hAnsi="Book Antiqua" w:cstheme="minorHAnsi"/>
          <w:sz w:val="24"/>
          <w:szCs w:val="24"/>
          <w:lang w:eastAsia="tr-TR"/>
        </w:rPr>
        <w:t xml:space="preserve">ethical </w:t>
      </w:r>
      <w:r w:rsidR="00865F44" w:rsidRPr="0056229A">
        <w:rPr>
          <w:rFonts w:ascii="Book Antiqua" w:eastAsia="Times New Roman" w:hAnsi="Book Antiqua" w:cstheme="minorHAnsi"/>
          <w:sz w:val="24"/>
          <w:szCs w:val="24"/>
          <w:lang w:eastAsia="tr-TR"/>
        </w:rPr>
        <w:t>problems</w:t>
      </w:r>
      <w:r w:rsidR="00C104A1" w:rsidRPr="0056229A">
        <w:rPr>
          <w:rFonts w:ascii="Book Antiqua" w:eastAsia="Times New Roman" w:hAnsi="Book Antiqua" w:cstheme="minorHAnsi"/>
          <w:sz w:val="24"/>
          <w:szCs w:val="24"/>
          <w:lang w:eastAsia="tr-TR"/>
        </w:rPr>
        <w:t>.</w:t>
      </w:r>
      <w:r w:rsidR="000A51C4" w:rsidRPr="0056229A">
        <w:rPr>
          <w:rFonts w:ascii="Book Antiqua" w:eastAsia="Times New Roman" w:hAnsi="Book Antiqua" w:cstheme="minorHAnsi"/>
          <w:sz w:val="24"/>
          <w:szCs w:val="24"/>
          <w:lang w:eastAsia="tr-TR"/>
        </w:rPr>
        <w:t xml:space="preserve"> They</w:t>
      </w:r>
      <w:r w:rsidR="009F79B2" w:rsidRPr="0056229A">
        <w:rPr>
          <w:rFonts w:ascii="Book Antiqua" w:eastAsia="Times New Roman" w:hAnsi="Book Antiqua" w:cstheme="minorHAnsi"/>
          <w:sz w:val="24"/>
          <w:szCs w:val="24"/>
          <w:lang w:eastAsia="tr-TR"/>
        </w:rPr>
        <w:t xml:space="preserve"> can be administ</w:t>
      </w:r>
      <w:r w:rsidR="00E479C6" w:rsidRPr="0056229A">
        <w:rPr>
          <w:rFonts w:ascii="Book Antiqua" w:eastAsia="Times New Roman" w:hAnsi="Book Antiqua" w:cstheme="minorHAnsi"/>
          <w:sz w:val="24"/>
          <w:szCs w:val="24"/>
          <w:lang w:eastAsia="tr-TR"/>
        </w:rPr>
        <w:t>ered</w:t>
      </w:r>
      <w:r w:rsidR="009F79B2" w:rsidRPr="0056229A">
        <w:rPr>
          <w:rFonts w:ascii="Book Antiqua" w:eastAsia="Times New Roman" w:hAnsi="Book Antiqua" w:cstheme="minorHAnsi"/>
          <w:sz w:val="24"/>
          <w:szCs w:val="24"/>
          <w:lang w:eastAsia="tr-TR"/>
        </w:rPr>
        <w:t xml:space="preserve"> intravenously, which i</w:t>
      </w:r>
      <w:r w:rsidR="0052055B" w:rsidRPr="0056229A">
        <w:rPr>
          <w:rFonts w:ascii="Book Antiqua" w:eastAsia="Times New Roman" w:hAnsi="Book Antiqua" w:cstheme="minorHAnsi"/>
          <w:sz w:val="24"/>
          <w:szCs w:val="24"/>
          <w:lang w:eastAsia="tr-TR"/>
        </w:rPr>
        <w:t>s the least invasive method making</w:t>
      </w:r>
      <w:r w:rsidR="007B68E4" w:rsidRPr="0056229A">
        <w:rPr>
          <w:rFonts w:ascii="Book Antiqua" w:eastAsia="Times New Roman" w:hAnsi="Book Antiqua" w:cstheme="minorHAnsi"/>
          <w:sz w:val="24"/>
          <w:szCs w:val="24"/>
          <w:lang w:eastAsia="tr-TR"/>
        </w:rPr>
        <w:t xml:space="preserve"> multiple injections possible</w:t>
      </w:r>
      <w:r w:rsidR="008D78FF" w:rsidRPr="0056229A">
        <w:rPr>
          <w:rFonts w:ascii="Book Antiqua" w:eastAsia="Times New Roman" w:hAnsi="Book Antiqua" w:cstheme="minorHAnsi"/>
          <w:noProof/>
          <w:sz w:val="24"/>
          <w:szCs w:val="24"/>
          <w:vertAlign w:val="superscript"/>
          <w:lang w:eastAsia="tr-TR"/>
        </w:rPr>
        <w:t>[61]</w:t>
      </w:r>
      <w:r w:rsidR="00C104A1"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Additionally, MSC-extracellular vesicles (MSC-EVs), </w:t>
      </w:r>
      <w:r w:rsidR="00E479C6" w:rsidRPr="0056229A">
        <w:rPr>
          <w:rFonts w:ascii="Book Antiqua" w:eastAsia="Times New Roman" w:hAnsi="Book Antiqua" w:cstheme="minorHAnsi"/>
          <w:sz w:val="24"/>
          <w:szCs w:val="24"/>
          <w:lang w:eastAsia="tr-TR"/>
        </w:rPr>
        <w:t>e</w:t>
      </w:r>
      <w:r w:rsidR="009F79B2" w:rsidRPr="0056229A">
        <w:rPr>
          <w:rFonts w:ascii="Book Antiqua" w:eastAsia="Times New Roman" w:hAnsi="Book Antiqua" w:cstheme="minorHAnsi"/>
          <w:sz w:val="24"/>
          <w:szCs w:val="24"/>
          <w:lang w:eastAsia="tr-TR"/>
        </w:rPr>
        <w:t xml:space="preserve">specially genetically modified ones, </w:t>
      </w:r>
      <w:r w:rsidR="00E479C6" w:rsidRPr="0056229A">
        <w:rPr>
          <w:rFonts w:ascii="Book Antiqua" w:eastAsia="Times New Roman" w:hAnsi="Book Antiqua" w:cstheme="minorHAnsi"/>
          <w:sz w:val="24"/>
          <w:szCs w:val="24"/>
          <w:lang w:eastAsia="tr-TR"/>
        </w:rPr>
        <w:t xml:space="preserve">may </w:t>
      </w:r>
      <w:r w:rsidR="009F79B2" w:rsidRPr="0056229A">
        <w:rPr>
          <w:rFonts w:ascii="Book Antiqua" w:eastAsia="Times New Roman" w:hAnsi="Book Antiqua" w:cstheme="minorHAnsi"/>
          <w:sz w:val="24"/>
          <w:szCs w:val="24"/>
          <w:lang w:eastAsia="tr-TR"/>
        </w:rPr>
        <w:t>be a new horizon in the treatment of AD. EVs are membrane vesicles t</w:t>
      </w:r>
      <w:r w:rsidR="00865F44" w:rsidRPr="0056229A">
        <w:rPr>
          <w:rFonts w:ascii="Book Antiqua" w:eastAsia="Times New Roman" w:hAnsi="Book Antiqua" w:cstheme="minorHAnsi"/>
          <w:sz w:val="24"/>
          <w:szCs w:val="24"/>
          <w:lang w:eastAsia="tr-TR"/>
        </w:rPr>
        <w:t>hat are secreted by various</w:t>
      </w:r>
      <w:r w:rsidR="009F79B2" w:rsidRPr="0056229A">
        <w:rPr>
          <w:rFonts w:ascii="Book Antiqua" w:eastAsia="Times New Roman" w:hAnsi="Book Antiqua" w:cstheme="minorHAnsi"/>
          <w:sz w:val="24"/>
          <w:szCs w:val="24"/>
          <w:lang w:eastAsia="tr-TR"/>
        </w:rPr>
        <w:t xml:space="preserve"> mammalian cell types,</w:t>
      </w:r>
      <w:r w:rsidR="002A444B" w:rsidRPr="0056229A">
        <w:rPr>
          <w:rFonts w:ascii="Book Antiqua" w:eastAsia="Times New Roman" w:hAnsi="Book Antiqua" w:cstheme="minorHAnsi"/>
          <w:sz w:val="24"/>
          <w:szCs w:val="24"/>
          <w:lang w:eastAsia="tr-TR"/>
        </w:rPr>
        <w:t xml:space="preserve"> </w:t>
      </w:r>
      <w:r w:rsidR="00E479C6" w:rsidRPr="0056229A">
        <w:rPr>
          <w:rFonts w:ascii="Book Antiqua" w:eastAsia="Times New Roman" w:hAnsi="Book Antiqua" w:cstheme="minorHAnsi"/>
          <w:sz w:val="24"/>
          <w:szCs w:val="24"/>
          <w:lang w:eastAsia="tr-TR"/>
        </w:rPr>
        <w:t xml:space="preserve">and </w:t>
      </w:r>
      <w:r w:rsidR="00865F44" w:rsidRPr="0056229A">
        <w:rPr>
          <w:rFonts w:ascii="Book Antiqua" w:eastAsia="Times New Roman" w:hAnsi="Book Antiqua" w:cstheme="minorHAnsi"/>
          <w:sz w:val="24"/>
          <w:szCs w:val="24"/>
          <w:lang w:eastAsia="tr-TR"/>
        </w:rPr>
        <w:t xml:space="preserve">have been demonstrated </w:t>
      </w:r>
      <w:r w:rsidR="002A444B" w:rsidRPr="0056229A">
        <w:rPr>
          <w:rFonts w:ascii="Book Antiqua" w:eastAsia="Times New Roman" w:hAnsi="Book Antiqua" w:cstheme="minorHAnsi"/>
          <w:sz w:val="24"/>
          <w:szCs w:val="24"/>
          <w:lang w:eastAsia="tr-TR"/>
        </w:rPr>
        <w:t xml:space="preserve">to deliver biologically </w:t>
      </w:r>
      <w:r w:rsidR="00270474" w:rsidRPr="0056229A">
        <w:rPr>
          <w:rFonts w:ascii="Book Antiqua" w:eastAsia="Times New Roman" w:hAnsi="Book Antiqua" w:cstheme="minorHAnsi"/>
          <w:sz w:val="24"/>
          <w:szCs w:val="24"/>
          <w:lang w:eastAsia="tr-TR"/>
        </w:rPr>
        <w:t>effecti</w:t>
      </w:r>
      <w:r w:rsidR="002A444B" w:rsidRPr="0056229A">
        <w:rPr>
          <w:rFonts w:ascii="Book Antiqua" w:eastAsia="Times New Roman" w:hAnsi="Book Antiqua" w:cstheme="minorHAnsi"/>
          <w:sz w:val="24"/>
          <w:szCs w:val="24"/>
          <w:lang w:eastAsia="tr-TR"/>
        </w:rPr>
        <w:t>ve molecules</w:t>
      </w:r>
      <w:r w:rsidR="000A51C4" w:rsidRPr="0056229A">
        <w:rPr>
          <w:rFonts w:ascii="Book Antiqua" w:eastAsia="Times New Roman" w:hAnsi="Book Antiqua" w:cstheme="minorHAnsi"/>
          <w:sz w:val="24"/>
          <w:szCs w:val="24"/>
          <w:lang w:eastAsia="tr-TR"/>
        </w:rPr>
        <w:t xml:space="preserve"> to n</w:t>
      </w:r>
      <w:r w:rsidR="00270474" w:rsidRPr="0056229A">
        <w:rPr>
          <w:rFonts w:ascii="Book Antiqua" w:eastAsia="Times New Roman" w:hAnsi="Book Antiqua" w:cstheme="minorHAnsi"/>
          <w:sz w:val="24"/>
          <w:szCs w:val="24"/>
          <w:lang w:eastAsia="tr-TR"/>
        </w:rPr>
        <w:t>eighbouring</w:t>
      </w:r>
      <w:r w:rsidR="009F79B2" w:rsidRPr="0056229A">
        <w:rPr>
          <w:rFonts w:ascii="Book Antiqua" w:eastAsia="Times New Roman" w:hAnsi="Book Antiqua" w:cstheme="minorHAnsi"/>
          <w:sz w:val="24"/>
          <w:szCs w:val="24"/>
          <w:lang w:eastAsia="tr-TR"/>
        </w:rPr>
        <w:t xml:space="preserve"> dise</w:t>
      </w:r>
      <w:r w:rsidR="00270474" w:rsidRPr="0056229A">
        <w:rPr>
          <w:rFonts w:ascii="Book Antiqua" w:eastAsia="Times New Roman" w:hAnsi="Book Antiqua" w:cstheme="minorHAnsi"/>
          <w:sz w:val="24"/>
          <w:szCs w:val="24"/>
          <w:lang w:eastAsia="tr-TR"/>
        </w:rPr>
        <w:t>ased or harm</w:t>
      </w:r>
      <w:r w:rsidR="002A444B" w:rsidRPr="0056229A">
        <w:rPr>
          <w:rFonts w:ascii="Book Antiqua" w:eastAsia="Times New Roman" w:hAnsi="Book Antiqua" w:cstheme="minorHAnsi"/>
          <w:sz w:val="24"/>
          <w:szCs w:val="24"/>
          <w:lang w:eastAsia="tr-TR"/>
        </w:rPr>
        <w:t>e</w:t>
      </w:r>
      <w:r w:rsidR="00E479C6" w:rsidRPr="0056229A">
        <w:rPr>
          <w:rFonts w:ascii="Book Antiqua" w:eastAsia="Times New Roman" w:hAnsi="Book Antiqua" w:cstheme="minorHAnsi"/>
          <w:sz w:val="24"/>
          <w:szCs w:val="24"/>
          <w:lang w:eastAsia="tr-TR"/>
        </w:rPr>
        <w:t>d</w:t>
      </w:r>
      <w:r w:rsidR="00B904B4" w:rsidRPr="0056229A">
        <w:rPr>
          <w:rFonts w:ascii="Book Antiqua" w:eastAsia="Times New Roman" w:hAnsi="Book Antiqua" w:cstheme="minorHAnsi"/>
          <w:sz w:val="24"/>
          <w:szCs w:val="24"/>
          <w:lang w:eastAsia="tr-TR"/>
        </w:rPr>
        <w:t xml:space="preserve"> </w:t>
      </w:r>
      <w:r w:rsidR="002A444B" w:rsidRPr="0056229A">
        <w:rPr>
          <w:rFonts w:ascii="Book Antiqua" w:eastAsia="Times New Roman" w:hAnsi="Book Antiqua" w:cstheme="minorHAnsi"/>
          <w:sz w:val="24"/>
          <w:szCs w:val="24"/>
          <w:lang w:eastAsia="tr-TR"/>
        </w:rPr>
        <w:t>cells, stimulating</w:t>
      </w:r>
      <w:r w:rsidR="009F79B2" w:rsidRPr="0056229A">
        <w:rPr>
          <w:rFonts w:ascii="Book Antiqua" w:eastAsia="Times New Roman" w:hAnsi="Book Antiqua" w:cstheme="minorHAnsi"/>
          <w:sz w:val="24"/>
          <w:szCs w:val="24"/>
          <w:lang w:eastAsia="tr-TR"/>
        </w:rPr>
        <w:t xml:space="preserve"> immune modulation, </w:t>
      </w:r>
      <w:r w:rsidR="009F79B2" w:rsidRPr="00CD1AA1">
        <w:rPr>
          <w:rFonts w:ascii="Book Antiqua" w:eastAsia="Times New Roman" w:hAnsi="Book Antiqua" w:cstheme="minorHAnsi"/>
          <w:sz w:val="24"/>
          <w:szCs w:val="24"/>
          <w:lang w:eastAsia="tr-TR"/>
        </w:rPr>
        <w:t>angiogene</w:t>
      </w:r>
      <w:r w:rsidR="009F79B2" w:rsidRPr="0056229A">
        <w:rPr>
          <w:rFonts w:ascii="Book Antiqua" w:eastAsia="Times New Roman" w:hAnsi="Book Antiqua" w:cstheme="minorHAnsi"/>
          <w:sz w:val="24"/>
          <w:szCs w:val="24"/>
          <w:lang w:eastAsia="tr-TR"/>
        </w:rPr>
        <w:t>sis, neurogenesis</w:t>
      </w:r>
      <w:r w:rsidR="00E479C6"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and synaptogenesis. They </w:t>
      </w:r>
      <w:r w:rsidR="002A444B" w:rsidRPr="0056229A">
        <w:rPr>
          <w:rFonts w:ascii="Book Antiqua" w:eastAsia="Times New Roman" w:hAnsi="Book Antiqua" w:cstheme="minorHAnsi"/>
          <w:sz w:val="24"/>
          <w:szCs w:val="24"/>
          <w:lang w:eastAsia="tr-TR"/>
        </w:rPr>
        <w:t>also modulate physiological or pathological proce</w:t>
      </w:r>
      <w:r w:rsidR="00E479C6" w:rsidRPr="0056229A">
        <w:rPr>
          <w:rFonts w:ascii="Book Antiqua" w:eastAsia="Times New Roman" w:hAnsi="Book Antiqua" w:cstheme="minorHAnsi"/>
          <w:sz w:val="24"/>
          <w:szCs w:val="24"/>
          <w:lang w:eastAsia="tr-TR"/>
        </w:rPr>
        <w:t>sses</w:t>
      </w:r>
      <w:r w:rsidR="002A444B" w:rsidRPr="0056229A">
        <w:rPr>
          <w:rFonts w:ascii="Book Antiqua" w:eastAsia="Times New Roman" w:hAnsi="Book Antiqua" w:cstheme="minorHAnsi"/>
          <w:sz w:val="24"/>
          <w:szCs w:val="24"/>
          <w:lang w:eastAsia="tr-TR"/>
        </w:rPr>
        <w:t xml:space="preserve"> by </w:t>
      </w:r>
      <w:r w:rsidR="009F79B2" w:rsidRPr="0056229A">
        <w:rPr>
          <w:rFonts w:ascii="Book Antiqua" w:eastAsia="Times New Roman" w:hAnsi="Book Antiqua" w:cstheme="minorHAnsi"/>
          <w:sz w:val="24"/>
          <w:szCs w:val="24"/>
          <w:lang w:eastAsia="tr-TR"/>
        </w:rPr>
        <w:t>echo</w:t>
      </w:r>
      <w:r w:rsidR="002A444B" w:rsidRPr="0056229A">
        <w:rPr>
          <w:rFonts w:ascii="Book Antiqua" w:eastAsia="Times New Roman" w:hAnsi="Book Antiqua" w:cstheme="minorHAnsi"/>
          <w:sz w:val="24"/>
          <w:szCs w:val="24"/>
          <w:lang w:eastAsia="tr-TR"/>
        </w:rPr>
        <w:t>ing</w:t>
      </w:r>
      <w:r w:rsidR="009F79B2" w:rsidRPr="0056229A">
        <w:rPr>
          <w:rFonts w:ascii="Book Antiqua" w:eastAsia="Times New Roman" w:hAnsi="Book Antiqua" w:cstheme="minorHAnsi"/>
          <w:sz w:val="24"/>
          <w:szCs w:val="24"/>
          <w:lang w:eastAsia="tr-TR"/>
        </w:rPr>
        <w:t xml:space="preserve"> the genetic profil</w:t>
      </w:r>
      <w:r w:rsidR="002A444B" w:rsidRPr="0056229A">
        <w:rPr>
          <w:rFonts w:ascii="Book Antiqua" w:eastAsia="Times New Roman" w:hAnsi="Book Antiqua" w:cstheme="minorHAnsi"/>
          <w:sz w:val="24"/>
          <w:szCs w:val="24"/>
          <w:lang w:eastAsia="tr-TR"/>
        </w:rPr>
        <w:t>e of their parent cell to recipient cells</w:t>
      </w:r>
      <w:r w:rsidR="008D78FF" w:rsidRPr="0056229A">
        <w:rPr>
          <w:rFonts w:ascii="Book Antiqua" w:eastAsia="Times New Roman" w:hAnsi="Book Antiqua" w:cstheme="minorHAnsi"/>
          <w:noProof/>
          <w:sz w:val="24"/>
          <w:szCs w:val="24"/>
          <w:vertAlign w:val="superscript"/>
          <w:lang w:eastAsia="tr-TR"/>
        </w:rPr>
        <w:t>[78]</w:t>
      </w:r>
      <w:r w:rsidR="00C104A1" w:rsidRPr="0056229A">
        <w:rPr>
          <w:rFonts w:ascii="Book Antiqua" w:eastAsia="Times New Roman" w:hAnsi="Book Antiqua" w:cstheme="minorHAnsi"/>
          <w:sz w:val="24"/>
          <w:szCs w:val="24"/>
          <w:lang w:eastAsia="tr-TR"/>
        </w:rPr>
        <w:t>.</w:t>
      </w:r>
      <w:r w:rsidR="00270474" w:rsidRPr="0056229A">
        <w:rPr>
          <w:rFonts w:ascii="Book Antiqua" w:eastAsia="Times New Roman" w:hAnsi="Book Antiqua" w:cstheme="minorHAnsi"/>
          <w:sz w:val="24"/>
          <w:szCs w:val="24"/>
          <w:lang w:eastAsia="tr-TR"/>
        </w:rPr>
        <w:t xml:space="preserve"> MSCs can be genetically modified to secret EVs suppli</w:t>
      </w:r>
      <w:r w:rsidR="009F79B2" w:rsidRPr="0056229A">
        <w:rPr>
          <w:rFonts w:ascii="Book Antiqua" w:eastAsia="Times New Roman" w:hAnsi="Book Antiqua" w:cstheme="minorHAnsi"/>
          <w:sz w:val="24"/>
          <w:szCs w:val="24"/>
          <w:lang w:eastAsia="tr-TR"/>
        </w:rPr>
        <w:t>ed with therapeutic agents like growth factors</w:t>
      </w:r>
      <w:r w:rsidR="00E479C6" w:rsidRPr="0056229A">
        <w:rPr>
          <w:rFonts w:ascii="Book Antiqua" w:eastAsia="Times New Roman" w:hAnsi="Book Antiqua" w:cstheme="minorHAnsi"/>
          <w:sz w:val="24"/>
          <w:szCs w:val="24"/>
          <w:lang w:eastAsia="tr-TR"/>
        </w:rPr>
        <w:t xml:space="preserve"> and</w:t>
      </w:r>
      <w:r w:rsidR="009F79B2" w:rsidRPr="0056229A">
        <w:rPr>
          <w:rFonts w:ascii="Book Antiqua" w:eastAsia="Times New Roman" w:hAnsi="Book Antiqua" w:cstheme="minorHAnsi"/>
          <w:sz w:val="24"/>
          <w:szCs w:val="24"/>
          <w:lang w:eastAsia="tr-TR"/>
        </w:rPr>
        <w:t xml:space="preserve"> small interfering RNA (siRNAs) that target useful enzymes to the brain</w:t>
      </w:r>
      <w:r w:rsidR="008D78FF" w:rsidRPr="0056229A">
        <w:rPr>
          <w:rFonts w:ascii="Book Antiqua" w:eastAsia="Times New Roman" w:hAnsi="Book Antiqua" w:cstheme="minorHAnsi"/>
          <w:noProof/>
          <w:sz w:val="24"/>
          <w:szCs w:val="24"/>
          <w:vertAlign w:val="superscript"/>
          <w:lang w:eastAsia="tr-TR"/>
        </w:rPr>
        <w:t>[79,80]</w:t>
      </w:r>
      <w:r w:rsidR="00C104A1"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OECs are another source o</w:t>
      </w:r>
      <w:r w:rsidR="00270474" w:rsidRPr="0056229A">
        <w:rPr>
          <w:rFonts w:ascii="Book Antiqua" w:eastAsia="Times New Roman" w:hAnsi="Book Antiqua" w:cstheme="minorHAnsi"/>
          <w:sz w:val="24"/>
          <w:szCs w:val="24"/>
          <w:lang w:eastAsia="tr-TR"/>
        </w:rPr>
        <w:t>f multipotent stem cells found</w:t>
      </w:r>
      <w:r w:rsidR="009F79B2" w:rsidRPr="0056229A">
        <w:rPr>
          <w:rFonts w:ascii="Book Antiqua" w:eastAsia="Times New Roman" w:hAnsi="Book Antiqua" w:cstheme="minorHAnsi"/>
          <w:sz w:val="24"/>
          <w:szCs w:val="24"/>
          <w:lang w:eastAsia="tr-TR"/>
        </w:rPr>
        <w:t xml:space="preserve"> in the lam</w:t>
      </w:r>
      <w:r w:rsidR="00270474" w:rsidRPr="0056229A">
        <w:rPr>
          <w:rFonts w:ascii="Book Antiqua" w:eastAsia="Times New Roman" w:hAnsi="Book Antiqua" w:cstheme="minorHAnsi"/>
          <w:sz w:val="24"/>
          <w:szCs w:val="24"/>
          <w:lang w:eastAsia="tr-TR"/>
        </w:rPr>
        <w:t xml:space="preserve">ina propria, </w:t>
      </w:r>
      <w:r w:rsidR="00464A93" w:rsidRPr="0056229A">
        <w:rPr>
          <w:rFonts w:ascii="Book Antiqua" w:eastAsia="Times New Roman" w:hAnsi="Book Antiqua" w:cstheme="minorHAnsi"/>
          <w:sz w:val="24"/>
          <w:szCs w:val="24"/>
          <w:lang w:eastAsia="tr-TR"/>
        </w:rPr>
        <w:t xml:space="preserve">generally </w:t>
      </w:r>
      <w:r w:rsidR="00E154E7" w:rsidRPr="0056229A">
        <w:rPr>
          <w:rFonts w:ascii="Book Antiqua" w:eastAsia="Times New Roman" w:hAnsi="Book Antiqua" w:cstheme="minorHAnsi"/>
          <w:sz w:val="24"/>
          <w:szCs w:val="24"/>
          <w:lang w:eastAsia="tr-TR"/>
        </w:rPr>
        <w:t>support</w:t>
      </w:r>
      <w:r w:rsidR="00270474" w:rsidRPr="0056229A">
        <w:rPr>
          <w:rFonts w:ascii="Book Antiqua" w:eastAsia="Times New Roman" w:hAnsi="Book Antiqua" w:cstheme="minorHAnsi"/>
          <w:sz w:val="24"/>
          <w:szCs w:val="24"/>
          <w:lang w:eastAsia="tr-TR"/>
        </w:rPr>
        <w:t>ing</w:t>
      </w:r>
      <w:r w:rsidR="00E154E7" w:rsidRPr="0056229A">
        <w:rPr>
          <w:rFonts w:ascii="Book Antiqua" w:eastAsia="Times New Roman" w:hAnsi="Book Antiqua" w:cstheme="minorHAnsi"/>
          <w:sz w:val="24"/>
          <w:szCs w:val="24"/>
          <w:lang w:eastAsia="tr-TR"/>
        </w:rPr>
        <w:t xml:space="preserve"> neurons </w:t>
      </w:r>
      <w:r w:rsidR="00A572C1" w:rsidRPr="0056229A">
        <w:rPr>
          <w:rFonts w:ascii="Book Antiqua" w:eastAsia="Times New Roman" w:hAnsi="Book Antiqua" w:cstheme="minorHAnsi"/>
          <w:sz w:val="24"/>
          <w:szCs w:val="24"/>
          <w:lang w:eastAsia="tr-TR"/>
        </w:rPr>
        <w:t xml:space="preserve">in </w:t>
      </w:r>
      <w:r w:rsidR="009F79B2" w:rsidRPr="0056229A">
        <w:rPr>
          <w:rFonts w:ascii="Book Antiqua" w:eastAsia="Times New Roman" w:hAnsi="Book Antiqua" w:cstheme="minorHAnsi"/>
          <w:sz w:val="24"/>
          <w:szCs w:val="24"/>
          <w:lang w:eastAsia="tr-TR"/>
        </w:rPr>
        <w:t>structural, m</w:t>
      </w:r>
      <w:r w:rsidR="00E154E7" w:rsidRPr="0056229A">
        <w:rPr>
          <w:rFonts w:ascii="Book Antiqua" w:eastAsia="Times New Roman" w:hAnsi="Book Antiqua" w:cstheme="minorHAnsi"/>
          <w:sz w:val="24"/>
          <w:szCs w:val="24"/>
          <w:lang w:eastAsia="tr-TR"/>
        </w:rPr>
        <w:t>etabolic</w:t>
      </w:r>
      <w:r w:rsidR="00302689" w:rsidRPr="0056229A">
        <w:rPr>
          <w:rFonts w:ascii="Book Antiqua" w:eastAsia="Times New Roman" w:hAnsi="Book Antiqua" w:cstheme="minorHAnsi"/>
          <w:sz w:val="24"/>
          <w:szCs w:val="24"/>
          <w:lang w:eastAsia="tr-TR"/>
        </w:rPr>
        <w:t>,</w:t>
      </w:r>
      <w:r w:rsidR="00E154E7" w:rsidRPr="0056229A">
        <w:rPr>
          <w:rFonts w:ascii="Book Antiqua" w:eastAsia="Times New Roman" w:hAnsi="Book Antiqua" w:cstheme="minorHAnsi"/>
          <w:sz w:val="24"/>
          <w:szCs w:val="24"/>
          <w:lang w:eastAsia="tr-TR"/>
        </w:rPr>
        <w:t xml:space="preserve"> and trophic </w:t>
      </w:r>
      <w:r w:rsidR="00A572C1" w:rsidRPr="0056229A">
        <w:rPr>
          <w:rFonts w:ascii="Book Antiqua" w:eastAsia="Times New Roman" w:hAnsi="Book Antiqua" w:cstheme="minorHAnsi"/>
          <w:sz w:val="24"/>
          <w:szCs w:val="24"/>
          <w:lang w:eastAsia="tr-TR"/>
        </w:rPr>
        <w:t>aspects</w:t>
      </w:r>
      <w:r w:rsidR="00E154E7" w:rsidRPr="0056229A">
        <w:rPr>
          <w:rFonts w:ascii="Book Antiqua" w:eastAsia="Times New Roman" w:hAnsi="Book Antiqua" w:cstheme="minorHAnsi"/>
          <w:sz w:val="24"/>
          <w:szCs w:val="24"/>
          <w:lang w:eastAsia="tr-TR"/>
        </w:rPr>
        <w:t xml:space="preserve"> </w:t>
      </w:r>
      <w:r w:rsidR="009F79B2" w:rsidRPr="0056229A">
        <w:rPr>
          <w:rFonts w:ascii="Book Antiqua" w:eastAsia="Times New Roman" w:hAnsi="Book Antiqua" w:cstheme="minorHAnsi"/>
          <w:sz w:val="24"/>
          <w:szCs w:val="24"/>
          <w:lang w:eastAsia="tr-TR"/>
        </w:rPr>
        <w:t>through secreti</w:t>
      </w:r>
      <w:r w:rsidR="00302689" w:rsidRPr="0056229A">
        <w:rPr>
          <w:rFonts w:ascii="Book Antiqua" w:eastAsia="Times New Roman" w:hAnsi="Book Antiqua" w:cstheme="minorHAnsi"/>
          <w:sz w:val="24"/>
          <w:szCs w:val="24"/>
          <w:lang w:eastAsia="tr-TR"/>
        </w:rPr>
        <w:t>on of</w:t>
      </w:r>
      <w:r w:rsidR="009F79B2" w:rsidRPr="0056229A">
        <w:rPr>
          <w:rFonts w:ascii="Book Antiqua" w:eastAsia="Times New Roman" w:hAnsi="Book Antiqua" w:cstheme="minorHAnsi"/>
          <w:sz w:val="24"/>
          <w:szCs w:val="24"/>
          <w:lang w:eastAsia="tr-TR"/>
        </w:rPr>
        <w:t xml:space="preserve"> neurotrophic growth factors</w:t>
      </w:r>
      <w:r w:rsidR="00302689" w:rsidRPr="0056229A">
        <w:rPr>
          <w:rFonts w:ascii="Book Antiqua" w:eastAsia="Times New Roman" w:hAnsi="Book Antiqua" w:cstheme="minorHAnsi"/>
          <w:sz w:val="24"/>
          <w:szCs w:val="24"/>
          <w:lang w:eastAsia="tr-TR"/>
        </w:rPr>
        <w:t xml:space="preserve"> (</w:t>
      </w:r>
      <w:r w:rsidR="00302689" w:rsidRPr="0056229A">
        <w:rPr>
          <w:rFonts w:ascii="Book Antiqua" w:eastAsia="Times New Roman" w:hAnsi="Book Antiqua" w:cstheme="minorHAnsi"/>
          <w:i/>
          <w:sz w:val="24"/>
          <w:szCs w:val="24"/>
          <w:lang w:eastAsia="tr-TR"/>
        </w:rPr>
        <w:t>e.g.</w:t>
      </w:r>
      <w:r w:rsidR="008450B7" w:rsidRPr="0056229A">
        <w:rPr>
          <w:rFonts w:ascii="Book Antiqua" w:eastAsia="Times New Roman" w:hAnsi="Book Antiqua" w:cstheme="minorHAnsi"/>
          <w:sz w:val="24"/>
          <w:szCs w:val="24"/>
          <w:lang w:eastAsia="tr-TR"/>
        </w:rPr>
        <w:t>,</w:t>
      </w:r>
      <w:r w:rsidR="00302689" w:rsidRPr="0056229A">
        <w:rPr>
          <w:rFonts w:ascii="Book Antiqua" w:eastAsia="Times New Roman" w:hAnsi="Book Antiqua" w:cstheme="minorHAnsi"/>
          <w:sz w:val="24"/>
          <w:szCs w:val="24"/>
          <w:lang w:eastAsia="tr-TR"/>
        </w:rPr>
        <w:t xml:space="preserve"> </w:t>
      </w:r>
      <w:r w:rsidR="009F79B2" w:rsidRPr="0056229A">
        <w:rPr>
          <w:rFonts w:ascii="Book Antiqua" w:eastAsia="Times New Roman" w:hAnsi="Book Antiqua" w:cstheme="minorHAnsi"/>
          <w:sz w:val="24"/>
          <w:szCs w:val="24"/>
          <w:lang w:eastAsia="tr-TR"/>
        </w:rPr>
        <w:t>NGF, BDNF</w:t>
      </w:r>
      <w:r w:rsidR="0030268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along with extracellular matrix molecules like fibronectin</w:t>
      </w:r>
      <w:r w:rsidR="00E154E7" w:rsidRPr="0056229A">
        <w:rPr>
          <w:rFonts w:ascii="Book Antiqua" w:eastAsia="Times New Roman" w:hAnsi="Book Antiqua" w:cstheme="minorHAnsi"/>
          <w:sz w:val="24"/>
          <w:szCs w:val="24"/>
          <w:lang w:eastAsia="tr-TR"/>
        </w:rPr>
        <w:t xml:space="preserve">. </w:t>
      </w:r>
      <w:r w:rsidR="00510803" w:rsidRPr="0056229A">
        <w:rPr>
          <w:rFonts w:ascii="Book Antiqua" w:eastAsia="Times New Roman" w:hAnsi="Book Antiqua" w:cstheme="minorHAnsi"/>
          <w:sz w:val="24"/>
          <w:szCs w:val="24"/>
          <w:lang w:eastAsia="tr-TR"/>
        </w:rPr>
        <w:t>By this way</w:t>
      </w:r>
      <w:r w:rsidR="009F79B2" w:rsidRPr="0056229A">
        <w:rPr>
          <w:rFonts w:ascii="Book Antiqua" w:eastAsia="Times New Roman" w:hAnsi="Book Antiqua" w:cstheme="minorHAnsi"/>
          <w:sz w:val="24"/>
          <w:szCs w:val="24"/>
          <w:lang w:eastAsia="tr-TR"/>
        </w:rPr>
        <w:t>, O</w:t>
      </w:r>
      <w:r w:rsidR="00510803" w:rsidRPr="0056229A">
        <w:rPr>
          <w:rFonts w:ascii="Book Antiqua" w:eastAsia="Times New Roman" w:hAnsi="Book Antiqua" w:cstheme="minorHAnsi"/>
          <w:sz w:val="24"/>
          <w:szCs w:val="24"/>
          <w:lang w:eastAsia="tr-TR"/>
        </w:rPr>
        <w:t>ECs causes a synergistic effect for other transplanted</w:t>
      </w:r>
      <w:r w:rsidR="009F79B2" w:rsidRPr="0056229A">
        <w:rPr>
          <w:rFonts w:ascii="Book Antiqua" w:eastAsia="Times New Roman" w:hAnsi="Book Antiqua" w:cstheme="minorHAnsi"/>
          <w:sz w:val="24"/>
          <w:szCs w:val="24"/>
          <w:lang w:eastAsia="tr-TR"/>
        </w:rPr>
        <w:t xml:space="preserve"> ste</w:t>
      </w:r>
      <w:r w:rsidR="00464A93" w:rsidRPr="0056229A">
        <w:rPr>
          <w:rFonts w:ascii="Book Antiqua" w:eastAsia="Times New Roman" w:hAnsi="Book Antiqua" w:cstheme="minorHAnsi"/>
          <w:sz w:val="24"/>
          <w:szCs w:val="24"/>
          <w:lang w:eastAsia="tr-TR"/>
        </w:rPr>
        <w:t>m cells. Genetically modified olfactory bulb-</w:t>
      </w:r>
      <w:r w:rsidR="009F79B2" w:rsidRPr="0056229A">
        <w:rPr>
          <w:rFonts w:ascii="Book Antiqua" w:eastAsia="Times New Roman" w:hAnsi="Book Antiqua" w:cstheme="minorHAnsi"/>
          <w:sz w:val="24"/>
          <w:szCs w:val="24"/>
          <w:lang w:eastAsia="tr-TR"/>
        </w:rPr>
        <w:t>NSC/N</w:t>
      </w:r>
      <w:r w:rsidR="00510803" w:rsidRPr="0056229A">
        <w:rPr>
          <w:rFonts w:ascii="Book Antiqua" w:eastAsia="Times New Roman" w:hAnsi="Book Antiqua" w:cstheme="minorHAnsi"/>
          <w:sz w:val="24"/>
          <w:szCs w:val="24"/>
          <w:lang w:eastAsia="tr-TR"/>
        </w:rPr>
        <w:t>PCs expressing hNGF showed</w:t>
      </w:r>
      <w:r w:rsidR="005A49A1" w:rsidRPr="0056229A">
        <w:rPr>
          <w:rFonts w:ascii="Book Antiqua" w:eastAsia="Times New Roman" w:hAnsi="Book Antiqua" w:cstheme="minorHAnsi"/>
          <w:sz w:val="24"/>
          <w:szCs w:val="24"/>
          <w:lang w:eastAsia="tr-TR"/>
        </w:rPr>
        <w:t xml:space="preserve"> beneficial</w:t>
      </w:r>
      <w:r w:rsidR="00510803" w:rsidRPr="0056229A">
        <w:rPr>
          <w:rFonts w:ascii="Book Antiqua" w:eastAsia="Times New Roman" w:hAnsi="Book Antiqua" w:cstheme="minorHAnsi"/>
          <w:sz w:val="24"/>
          <w:szCs w:val="24"/>
          <w:lang w:eastAsia="tr-TR"/>
        </w:rPr>
        <w:t xml:space="preserve"> effects on cognitive decline caused by</w:t>
      </w:r>
      <w:r w:rsidR="009F79B2" w:rsidRPr="0056229A">
        <w:rPr>
          <w:rFonts w:ascii="Book Antiqua" w:eastAsia="Times New Roman" w:hAnsi="Book Antiqua" w:cstheme="minorHAnsi"/>
          <w:sz w:val="24"/>
          <w:szCs w:val="24"/>
          <w:lang w:eastAsia="tr-TR"/>
        </w:rPr>
        <w:t xml:space="preserve"> ibotenic acid</w:t>
      </w:r>
      <w:r w:rsidR="0030268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induced lesions</w:t>
      </w:r>
      <w:r w:rsidR="008D78FF" w:rsidRPr="0056229A">
        <w:rPr>
          <w:rFonts w:ascii="Book Antiqua" w:eastAsia="Times New Roman" w:hAnsi="Book Antiqua" w:cstheme="minorHAnsi"/>
          <w:noProof/>
          <w:sz w:val="24"/>
          <w:szCs w:val="24"/>
          <w:vertAlign w:val="superscript"/>
          <w:lang w:eastAsia="tr-TR"/>
        </w:rPr>
        <w:t>[81]</w:t>
      </w:r>
      <w:r w:rsidR="00C104A1" w:rsidRPr="0056229A">
        <w:rPr>
          <w:rFonts w:ascii="Book Antiqua" w:eastAsia="Times New Roman" w:hAnsi="Book Antiqua" w:cstheme="minorHAnsi"/>
          <w:sz w:val="24"/>
          <w:szCs w:val="24"/>
          <w:lang w:eastAsia="tr-TR"/>
        </w:rPr>
        <w:t>.</w:t>
      </w:r>
    </w:p>
    <w:p w14:paraId="41E7A3D7" w14:textId="01C92A0E" w:rsidR="009F79B2" w:rsidRPr="0056229A" w:rsidRDefault="009F79B2"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To increase the efficacy of stem cells and to pr</w:t>
      </w:r>
      <w:r w:rsidR="00302689" w:rsidRPr="0056229A">
        <w:rPr>
          <w:rFonts w:ascii="Book Antiqua" w:eastAsia="Times New Roman" w:hAnsi="Book Antiqua" w:cstheme="minorHAnsi"/>
          <w:sz w:val="24"/>
          <w:szCs w:val="24"/>
          <w:lang w:eastAsia="tr-TR"/>
        </w:rPr>
        <w:t>otect</w:t>
      </w:r>
      <w:r w:rsidRPr="0056229A">
        <w:rPr>
          <w:rFonts w:ascii="Book Antiqua" w:eastAsia="Times New Roman" w:hAnsi="Book Antiqua" w:cstheme="minorHAnsi"/>
          <w:sz w:val="24"/>
          <w:szCs w:val="24"/>
          <w:lang w:eastAsia="tr-TR"/>
        </w:rPr>
        <w:t xml:space="preserve"> them from </w:t>
      </w:r>
      <w:r w:rsidR="00302689" w:rsidRPr="0056229A">
        <w:rPr>
          <w:rFonts w:ascii="Book Antiqua" w:eastAsia="Times New Roman" w:hAnsi="Book Antiqua" w:cstheme="minorHAnsi"/>
          <w:sz w:val="24"/>
          <w:szCs w:val="24"/>
          <w:lang w:eastAsia="tr-TR"/>
        </w:rPr>
        <w:t xml:space="preserve">the </w:t>
      </w:r>
      <w:r w:rsidRPr="0056229A">
        <w:rPr>
          <w:rFonts w:ascii="Book Antiqua" w:eastAsia="Times New Roman" w:hAnsi="Book Antiqua" w:cstheme="minorHAnsi"/>
          <w:sz w:val="24"/>
          <w:szCs w:val="24"/>
          <w:lang w:eastAsia="tr-TR"/>
        </w:rPr>
        <w:t xml:space="preserve">hostile </w:t>
      </w:r>
      <w:r w:rsidRPr="00CD1AA1">
        <w:rPr>
          <w:rFonts w:ascii="Book Antiqua" w:eastAsia="Times New Roman" w:hAnsi="Book Antiqua" w:cstheme="minorHAnsi"/>
          <w:sz w:val="24"/>
          <w:szCs w:val="24"/>
          <w:lang w:eastAsia="tr-TR"/>
        </w:rPr>
        <w:t>microen</w:t>
      </w:r>
      <w:r w:rsidRPr="0056229A">
        <w:rPr>
          <w:rFonts w:ascii="Book Antiqua" w:eastAsia="Times New Roman" w:hAnsi="Book Antiqua" w:cstheme="minorHAnsi"/>
          <w:sz w:val="24"/>
          <w:szCs w:val="24"/>
          <w:lang w:eastAsia="tr-TR"/>
        </w:rPr>
        <w:t>vironment in AD, transplanting self</w:t>
      </w:r>
      <w:r w:rsidR="00302689"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assembling proteins as three dimensional scaffolds or optimising structures for encapsulating stem cells using the techniques of tissue engineering and nanotechnology are highly recommended for the treatment of AD. Likewise there are some successful trials of these methods in animals and humans</w:t>
      </w:r>
      <w:r w:rsidR="008D78FF" w:rsidRPr="0056229A">
        <w:rPr>
          <w:rFonts w:ascii="Book Antiqua" w:eastAsia="Times New Roman" w:hAnsi="Book Antiqua" w:cstheme="minorHAnsi"/>
          <w:noProof/>
          <w:sz w:val="24"/>
          <w:szCs w:val="24"/>
          <w:vertAlign w:val="superscript"/>
          <w:lang w:eastAsia="tr-TR"/>
        </w:rPr>
        <w:t>[82-89]</w:t>
      </w:r>
      <w:r w:rsidR="00C104A1" w:rsidRPr="0056229A">
        <w:rPr>
          <w:rFonts w:ascii="Book Antiqua" w:eastAsia="Times New Roman" w:hAnsi="Book Antiqua" w:cstheme="minorHAnsi"/>
          <w:sz w:val="24"/>
          <w:szCs w:val="24"/>
          <w:lang w:eastAsia="tr-TR"/>
        </w:rPr>
        <w:t>.</w:t>
      </w:r>
    </w:p>
    <w:p w14:paraId="6E853BAE" w14:textId="6063AC79" w:rsidR="009F79B2" w:rsidRPr="0056229A" w:rsidRDefault="009F79B2"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There are several phase 1 or phase 1/1b clinical trial studies with positive results using various methods such as transplantation of microencapsulated implants of genetically modified retinal pigment epithelial cells</w:t>
      </w:r>
      <w:r w:rsidR="00302689" w:rsidRPr="0056229A">
        <w:rPr>
          <w:rFonts w:ascii="Book Antiqua" w:eastAsia="Times New Roman" w:hAnsi="Book Antiqua" w:cstheme="minorHAnsi"/>
          <w:sz w:val="24"/>
          <w:szCs w:val="24"/>
          <w:lang w:eastAsia="tr-TR"/>
        </w:rPr>
        <w:t xml:space="preserve"> and</w:t>
      </w:r>
      <w:r w:rsidRPr="0056229A">
        <w:rPr>
          <w:rFonts w:ascii="Book Antiqua" w:eastAsia="Times New Roman" w:hAnsi="Book Antiqua" w:cstheme="minorHAnsi"/>
          <w:sz w:val="24"/>
          <w:szCs w:val="24"/>
          <w:lang w:eastAsia="tr-TR"/>
        </w:rPr>
        <w:t xml:space="preserve"> </w:t>
      </w:r>
      <w:r w:rsidR="00F6051E" w:rsidRPr="0056229A">
        <w:rPr>
          <w:rFonts w:ascii="Book Antiqua" w:eastAsia="Times New Roman" w:hAnsi="Book Antiqua" w:cstheme="minorHAnsi"/>
          <w:sz w:val="24"/>
          <w:szCs w:val="24"/>
          <w:lang w:eastAsia="tr-TR"/>
        </w:rPr>
        <w:t xml:space="preserve">autologous fibroblasts </w:t>
      </w:r>
      <w:r w:rsidRPr="0056229A">
        <w:rPr>
          <w:rFonts w:ascii="Book Antiqua" w:eastAsia="Times New Roman" w:hAnsi="Book Antiqua" w:cstheme="minorHAnsi"/>
          <w:sz w:val="24"/>
          <w:szCs w:val="24"/>
          <w:lang w:eastAsia="tr-TR"/>
        </w:rPr>
        <w:t xml:space="preserve">genetically programmed to </w:t>
      </w:r>
      <w:r w:rsidR="00F6051E" w:rsidRPr="0056229A">
        <w:rPr>
          <w:rFonts w:ascii="Book Antiqua" w:eastAsia="Times New Roman" w:hAnsi="Book Antiqua" w:cstheme="minorHAnsi"/>
          <w:sz w:val="24"/>
          <w:szCs w:val="24"/>
          <w:lang w:eastAsia="tr-TR"/>
        </w:rPr>
        <w:t xml:space="preserve">produce </w:t>
      </w:r>
      <w:r w:rsidRPr="0056229A">
        <w:rPr>
          <w:rFonts w:ascii="Book Antiqua" w:eastAsia="Times New Roman" w:hAnsi="Book Antiqua" w:cstheme="minorHAnsi"/>
          <w:sz w:val="24"/>
          <w:szCs w:val="24"/>
          <w:lang w:eastAsia="tr-TR"/>
        </w:rPr>
        <w:t>NGF</w:t>
      </w:r>
      <w:r w:rsidR="008D78FF" w:rsidRPr="0056229A">
        <w:rPr>
          <w:rFonts w:ascii="Book Antiqua" w:eastAsia="Times New Roman" w:hAnsi="Book Antiqua" w:cstheme="minorHAnsi"/>
          <w:noProof/>
          <w:sz w:val="24"/>
          <w:szCs w:val="24"/>
          <w:vertAlign w:val="superscript"/>
          <w:lang w:eastAsia="tr-TR"/>
        </w:rPr>
        <w:t>[86,87,90]</w:t>
      </w:r>
      <w:r w:rsidRPr="0056229A">
        <w:rPr>
          <w:rFonts w:ascii="Book Antiqua" w:eastAsia="Times New Roman" w:hAnsi="Book Antiqua" w:cstheme="minorHAnsi"/>
          <w:sz w:val="24"/>
          <w:szCs w:val="24"/>
          <w:lang w:eastAsia="tr-TR"/>
        </w:rPr>
        <w:t>. A recent study performed with human umbilical cord blood (hUCB)- derived MSCs on nine mild-moderate AD patients showed no adverse effects no significant clinical efficacy or neuroprotective effect</w:t>
      </w:r>
      <w:r w:rsidR="008D78FF" w:rsidRPr="0056229A">
        <w:rPr>
          <w:rFonts w:ascii="Book Antiqua" w:eastAsia="Times New Roman" w:hAnsi="Book Antiqua" w:cstheme="minorHAnsi"/>
          <w:noProof/>
          <w:sz w:val="24"/>
          <w:szCs w:val="24"/>
          <w:vertAlign w:val="superscript"/>
          <w:lang w:eastAsia="tr-TR"/>
        </w:rPr>
        <w:t>[91]</w:t>
      </w:r>
      <w:r w:rsidR="00C104A1"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Currently, several </w:t>
      </w:r>
      <w:r w:rsidR="004411DE" w:rsidRPr="0056229A">
        <w:rPr>
          <w:rFonts w:ascii="Book Antiqua" w:eastAsia="Times New Roman" w:hAnsi="Book Antiqua" w:cstheme="minorHAnsi"/>
          <w:sz w:val="24"/>
          <w:szCs w:val="24"/>
          <w:lang w:eastAsia="tr-TR"/>
        </w:rPr>
        <w:t xml:space="preserve">phase 1 or 2 </w:t>
      </w:r>
      <w:r w:rsidR="00302689" w:rsidRPr="0056229A">
        <w:rPr>
          <w:rFonts w:ascii="Book Antiqua" w:eastAsia="Times New Roman" w:hAnsi="Book Antiqua" w:cstheme="minorHAnsi"/>
          <w:sz w:val="24"/>
          <w:szCs w:val="24"/>
          <w:lang w:eastAsia="tr-TR"/>
        </w:rPr>
        <w:t>studies i</w:t>
      </w:r>
      <w:r w:rsidRPr="0056229A">
        <w:rPr>
          <w:rFonts w:ascii="Book Antiqua" w:eastAsia="Times New Roman" w:hAnsi="Book Antiqua" w:cstheme="minorHAnsi"/>
          <w:sz w:val="24"/>
          <w:szCs w:val="24"/>
          <w:lang w:eastAsia="tr-TR"/>
        </w:rPr>
        <w:t>n humans are ongoing (Table 2).</w:t>
      </w:r>
      <w:r w:rsidR="00141738" w:rsidRPr="0056229A">
        <w:rPr>
          <w:rFonts w:ascii="Book Antiqua" w:eastAsia="Times New Roman" w:hAnsi="Book Antiqua" w:cstheme="minorHAnsi"/>
          <w:sz w:val="24"/>
          <w:szCs w:val="24"/>
          <w:lang w:eastAsia="tr-TR"/>
        </w:rPr>
        <w:t xml:space="preserve"> Stem cell treatment seems promising especiall</w:t>
      </w:r>
      <w:r w:rsidR="00700E8C" w:rsidRPr="0056229A">
        <w:rPr>
          <w:rFonts w:ascii="Book Antiqua" w:eastAsia="Times New Roman" w:hAnsi="Book Antiqua" w:cstheme="minorHAnsi"/>
          <w:sz w:val="24"/>
          <w:szCs w:val="24"/>
          <w:lang w:eastAsia="tr-TR"/>
        </w:rPr>
        <w:t>y</w:t>
      </w:r>
      <w:r w:rsidR="00141738" w:rsidRPr="0056229A">
        <w:rPr>
          <w:rFonts w:ascii="Book Antiqua" w:eastAsia="Times New Roman" w:hAnsi="Book Antiqua" w:cstheme="minorHAnsi"/>
          <w:sz w:val="24"/>
          <w:szCs w:val="24"/>
          <w:lang w:eastAsia="tr-TR"/>
        </w:rPr>
        <w:t xml:space="preserve"> with th</w:t>
      </w:r>
      <w:r w:rsidR="00700E8C" w:rsidRPr="0056229A">
        <w:rPr>
          <w:rFonts w:ascii="Book Antiqua" w:eastAsia="Times New Roman" w:hAnsi="Book Antiqua" w:cstheme="minorHAnsi"/>
          <w:sz w:val="24"/>
          <w:szCs w:val="24"/>
          <w:lang w:eastAsia="tr-TR"/>
        </w:rPr>
        <w:t>e</w:t>
      </w:r>
      <w:r w:rsidR="00141738" w:rsidRPr="0056229A">
        <w:rPr>
          <w:rFonts w:ascii="Book Antiqua" w:eastAsia="Times New Roman" w:hAnsi="Book Antiqua" w:cstheme="minorHAnsi"/>
          <w:sz w:val="24"/>
          <w:szCs w:val="24"/>
          <w:lang w:eastAsia="tr-TR"/>
        </w:rPr>
        <w:t xml:space="preserve"> possible use of genetical</w:t>
      </w:r>
      <w:r w:rsidR="00700E8C" w:rsidRPr="0056229A">
        <w:rPr>
          <w:rFonts w:ascii="Book Antiqua" w:eastAsia="Times New Roman" w:hAnsi="Book Antiqua" w:cstheme="minorHAnsi"/>
          <w:sz w:val="24"/>
          <w:szCs w:val="24"/>
          <w:lang w:eastAsia="tr-TR"/>
        </w:rPr>
        <w:t>ly modified stem cells and application of different tissue enginering</w:t>
      </w:r>
      <w:r w:rsidR="00302689" w:rsidRPr="0056229A">
        <w:rPr>
          <w:rFonts w:ascii="Book Antiqua" w:eastAsia="Times New Roman" w:hAnsi="Book Antiqua" w:cstheme="minorHAnsi"/>
          <w:sz w:val="24"/>
          <w:szCs w:val="24"/>
          <w:lang w:eastAsia="tr-TR"/>
        </w:rPr>
        <w:t xml:space="preserve"> techniques</w:t>
      </w:r>
      <w:r w:rsidR="00700E8C" w:rsidRPr="0056229A">
        <w:rPr>
          <w:rFonts w:ascii="Book Antiqua" w:eastAsia="Times New Roman" w:hAnsi="Book Antiqua" w:cstheme="minorHAnsi"/>
          <w:sz w:val="24"/>
          <w:szCs w:val="24"/>
          <w:lang w:eastAsia="tr-TR"/>
        </w:rPr>
        <w:t>.</w:t>
      </w:r>
    </w:p>
    <w:p w14:paraId="28F60ED7" w14:textId="77777777" w:rsidR="00EA6B6E" w:rsidRPr="0056229A" w:rsidRDefault="00EA6B6E"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p>
    <w:p w14:paraId="084F747B" w14:textId="12D2AB47" w:rsidR="00B937FD" w:rsidRPr="0056229A" w:rsidRDefault="00EA6B6E" w:rsidP="00AE4081">
      <w:pPr>
        <w:spacing w:after="0" w:line="360" w:lineRule="auto"/>
        <w:jc w:val="both"/>
        <w:rPr>
          <w:rFonts w:ascii="Book Antiqua" w:hAnsi="Book Antiqua" w:cstheme="minorHAnsi"/>
          <w:b/>
          <w:sz w:val="24"/>
          <w:szCs w:val="24"/>
        </w:rPr>
      </w:pPr>
      <w:r w:rsidRPr="0056229A">
        <w:rPr>
          <w:rFonts w:ascii="Book Antiqua" w:hAnsi="Book Antiqua" w:cstheme="minorHAnsi"/>
          <w:b/>
          <w:sz w:val="24"/>
          <w:szCs w:val="24"/>
        </w:rPr>
        <w:t>ADDITIONAL MODALITIES ON THE WAY</w:t>
      </w:r>
    </w:p>
    <w:p w14:paraId="6B34464F" w14:textId="22F599C4" w:rsidR="00B937FD" w:rsidRPr="0056229A" w:rsidRDefault="00B937FD" w:rsidP="00AE4081">
      <w:pPr>
        <w:spacing w:after="0" w:line="360" w:lineRule="auto"/>
        <w:jc w:val="both"/>
        <w:rPr>
          <w:rFonts w:ascii="Book Antiqua" w:hAnsi="Book Antiqua" w:cstheme="minorHAnsi"/>
          <w:sz w:val="24"/>
          <w:szCs w:val="24"/>
        </w:rPr>
      </w:pPr>
      <w:r w:rsidRPr="0056229A">
        <w:rPr>
          <w:rFonts w:ascii="Book Antiqua" w:hAnsi="Book Antiqua" w:cstheme="minorHAnsi"/>
          <w:sz w:val="24"/>
          <w:szCs w:val="24"/>
        </w:rPr>
        <w:t>With the increase i</w:t>
      </w:r>
      <w:r w:rsidR="005A49A1" w:rsidRPr="0056229A">
        <w:rPr>
          <w:rFonts w:ascii="Book Antiqua" w:hAnsi="Book Antiqua" w:cstheme="minorHAnsi"/>
          <w:sz w:val="24"/>
          <w:szCs w:val="24"/>
        </w:rPr>
        <w:t>n knowledge about the fundamental</w:t>
      </w:r>
      <w:r w:rsidRPr="0056229A">
        <w:rPr>
          <w:rFonts w:ascii="Book Antiqua" w:hAnsi="Book Antiqua" w:cstheme="minorHAnsi"/>
          <w:sz w:val="24"/>
          <w:szCs w:val="24"/>
        </w:rPr>
        <w:t xml:space="preserve"> mechanisms</w:t>
      </w:r>
      <w:r w:rsidR="005A49A1" w:rsidRPr="0056229A">
        <w:rPr>
          <w:rFonts w:ascii="Book Antiqua" w:hAnsi="Book Antiqua" w:cstheme="minorHAnsi"/>
          <w:sz w:val="24"/>
          <w:szCs w:val="24"/>
        </w:rPr>
        <w:t xml:space="preserve"> of gut microbiota affect</w:t>
      </w:r>
      <w:r w:rsidRPr="0056229A">
        <w:rPr>
          <w:rFonts w:ascii="Book Antiqua" w:hAnsi="Book Antiqua" w:cstheme="minorHAnsi"/>
          <w:sz w:val="24"/>
          <w:szCs w:val="24"/>
        </w:rPr>
        <w:t xml:space="preserve">ing the brain through the </w:t>
      </w:r>
      <w:r w:rsidR="00EB7D8C" w:rsidRPr="0056229A">
        <w:rPr>
          <w:rFonts w:ascii="Book Antiqua" w:hAnsi="Book Antiqua" w:cstheme="minorHAnsi"/>
          <w:sz w:val="24"/>
          <w:szCs w:val="24"/>
        </w:rPr>
        <w:t xml:space="preserve">immune system, endocrine system, </w:t>
      </w:r>
      <w:r w:rsidRPr="0056229A">
        <w:rPr>
          <w:rFonts w:ascii="Book Antiqua" w:hAnsi="Book Antiqua" w:cstheme="minorHAnsi"/>
          <w:sz w:val="24"/>
          <w:szCs w:val="24"/>
        </w:rPr>
        <w:t>vagus nerve,</w:t>
      </w:r>
      <w:r w:rsidR="00EB7D8C" w:rsidRPr="0056229A">
        <w:rPr>
          <w:rFonts w:ascii="Book Antiqua" w:hAnsi="Book Antiqua" w:cstheme="minorHAnsi"/>
          <w:sz w:val="24"/>
          <w:szCs w:val="24"/>
        </w:rPr>
        <w:t xml:space="preserve"> and </w:t>
      </w:r>
      <w:r w:rsidRPr="0056229A">
        <w:rPr>
          <w:rFonts w:ascii="Book Antiqua" w:hAnsi="Book Antiqua" w:cstheme="minorHAnsi"/>
          <w:sz w:val="24"/>
          <w:szCs w:val="24"/>
        </w:rPr>
        <w:t>bacteria-derived metabolites, so</w:t>
      </w:r>
      <w:r w:rsidR="00EB7D8C" w:rsidRPr="0056229A">
        <w:rPr>
          <w:rFonts w:ascii="Book Antiqua" w:hAnsi="Book Antiqua" w:cstheme="minorHAnsi"/>
          <w:sz w:val="24"/>
          <w:szCs w:val="24"/>
        </w:rPr>
        <w:t xml:space="preserve">me newer therapeutic approaches </w:t>
      </w:r>
      <w:r w:rsidRPr="0056229A">
        <w:rPr>
          <w:rFonts w:ascii="Book Antiqua" w:hAnsi="Book Antiqua" w:cstheme="minorHAnsi"/>
          <w:sz w:val="24"/>
          <w:szCs w:val="24"/>
        </w:rPr>
        <w:t>such as microbiome transplant can be developed</w:t>
      </w:r>
      <w:r w:rsidR="008D78FF" w:rsidRPr="0056229A">
        <w:rPr>
          <w:rFonts w:ascii="Book Antiqua" w:hAnsi="Book Antiqua" w:cstheme="minorHAnsi"/>
          <w:noProof/>
          <w:sz w:val="24"/>
          <w:szCs w:val="24"/>
          <w:vertAlign w:val="superscript"/>
        </w:rPr>
        <w:t>[92-94]</w:t>
      </w:r>
      <w:r w:rsidRPr="0056229A">
        <w:rPr>
          <w:rFonts w:ascii="Book Antiqua" w:hAnsi="Book Antiqua" w:cstheme="minorHAnsi"/>
          <w:sz w:val="24"/>
          <w:szCs w:val="24"/>
        </w:rPr>
        <w:t xml:space="preserve">. </w:t>
      </w:r>
      <w:r w:rsidR="00EB7D8C" w:rsidRPr="0056229A">
        <w:rPr>
          <w:rFonts w:ascii="Book Antiqua" w:hAnsi="Book Antiqua" w:cstheme="minorHAnsi"/>
          <w:sz w:val="24"/>
          <w:szCs w:val="24"/>
        </w:rPr>
        <w:t>M</w:t>
      </w:r>
      <w:r w:rsidRPr="0056229A">
        <w:rPr>
          <w:rFonts w:ascii="Book Antiqua" w:hAnsi="Book Antiqua" w:cstheme="minorHAnsi"/>
          <w:sz w:val="24"/>
          <w:szCs w:val="24"/>
        </w:rPr>
        <w:t xml:space="preserve">odulation of the vagus nerve, being in close contact with the gastrointestinal tract, has the ability to regulate mood and the </w:t>
      </w:r>
      <w:r w:rsidRPr="00CD1AA1">
        <w:rPr>
          <w:rFonts w:ascii="Book Antiqua" w:hAnsi="Book Antiqua" w:cstheme="minorHAnsi"/>
          <w:sz w:val="24"/>
          <w:szCs w:val="24"/>
        </w:rPr>
        <w:t>imm</w:t>
      </w:r>
      <w:r w:rsidRPr="0056229A">
        <w:rPr>
          <w:rFonts w:ascii="Book Antiqua" w:hAnsi="Book Antiqua" w:cstheme="minorHAnsi"/>
          <w:sz w:val="24"/>
          <w:szCs w:val="24"/>
        </w:rPr>
        <w:t>une system andmay be another possible therapeutic modality</w:t>
      </w:r>
      <w:r w:rsidR="008D78FF" w:rsidRPr="0056229A">
        <w:rPr>
          <w:rFonts w:ascii="Book Antiqua" w:hAnsi="Book Antiqua" w:cstheme="minorHAnsi"/>
          <w:noProof/>
          <w:sz w:val="24"/>
          <w:szCs w:val="24"/>
          <w:vertAlign w:val="superscript"/>
        </w:rPr>
        <w:t>[95,96]</w:t>
      </w:r>
      <w:r w:rsidRPr="0056229A">
        <w:rPr>
          <w:rFonts w:ascii="Book Antiqua" w:hAnsi="Book Antiqua" w:cstheme="minorHAnsi"/>
          <w:sz w:val="24"/>
          <w:szCs w:val="24"/>
        </w:rPr>
        <w:t>.</w:t>
      </w:r>
    </w:p>
    <w:p w14:paraId="4F7A244F" w14:textId="7A0A1A77"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Microglia-related pathways are also found to be re</w:t>
      </w:r>
      <w:r w:rsidR="00EB7D8C" w:rsidRPr="0056229A">
        <w:rPr>
          <w:rFonts w:ascii="Book Antiqua" w:hAnsi="Book Antiqua" w:cstheme="minorHAnsi"/>
          <w:sz w:val="24"/>
          <w:szCs w:val="24"/>
        </w:rPr>
        <w:t xml:space="preserve">lated to the pathogenesis of AD </w:t>
      </w:r>
      <w:r w:rsidRPr="0056229A">
        <w:rPr>
          <w:rFonts w:ascii="Book Antiqua" w:hAnsi="Book Antiqua" w:cstheme="minorHAnsi"/>
          <w:sz w:val="24"/>
          <w:szCs w:val="24"/>
        </w:rPr>
        <w:t>based on emerging genetic and transcriptomic studies</w:t>
      </w:r>
      <w:r w:rsidR="008D78FF" w:rsidRPr="0056229A">
        <w:rPr>
          <w:rFonts w:ascii="Book Antiqua" w:hAnsi="Book Antiqua" w:cstheme="minorHAnsi"/>
          <w:noProof/>
          <w:sz w:val="24"/>
          <w:szCs w:val="24"/>
          <w:vertAlign w:val="superscript"/>
        </w:rPr>
        <w:t>[97-101]</w:t>
      </w:r>
      <w:r w:rsidRPr="0056229A">
        <w:rPr>
          <w:rFonts w:ascii="Book Antiqua" w:hAnsi="Book Antiqua" w:cstheme="minorHAnsi"/>
          <w:sz w:val="24"/>
          <w:szCs w:val="24"/>
        </w:rPr>
        <w:t xml:space="preserve">. In the very early stages of the disease, microglia are active in synaptic pruning and in the regulation of </w:t>
      </w:r>
      <w:r w:rsidRPr="00CD1AA1">
        <w:rPr>
          <w:rFonts w:ascii="Book Antiqua" w:hAnsi="Book Antiqua" w:cstheme="minorHAnsi"/>
          <w:sz w:val="24"/>
          <w:szCs w:val="24"/>
        </w:rPr>
        <w:t>neuropla</w:t>
      </w:r>
      <w:r w:rsidRPr="0056229A">
        <w:rPr>
          <w:rFonts w:ascii="Book Antiqua" w:hAnsi="Book Antiqua" w:cstheme="minorHAnsi"/>
          <w:sz w:val="24"/>
          <w:szCs w:val="24"/>
        </w:rPr>
        <w:t>sticity</w:t>
      </w:r>
      <w:r w:rsidR="008D78FF" w:rsidRPr="0056229A">
        <w:rPr>
          <w:rFonts w:ascii="Book Antiqua" w:hAnsi="Book Antiqua" w:cstheme="minorHAnsi"/>
          <w:noProof/>
          <w:sz w:val="24"/>
          <w:szCs w:val="24"/>
          <w:vertAlign w:val="superscript"/>
        </w:rPr>
        <w:t>[102,103]</w:t>
      </w:r>
      <w:r w:rsidRPr="0056229A">
        <w:rPr>
          <w:rFonts w:ascii="Book Antiqua" w:hAnsi="Book Antiqua" w:cstheme="minorHAnsi"/>
          <w:sz w:val="24"/>
          <w:szCs w:val="24"/>
        </w:rPr>
        <w:t xml:space="preserve">. In the advanced stages, reactive microglia and astrocytes engulf amyloid plaques and secrete some pro-inflammatory cytokines. The recent </w:t>
      </w:r>
      <w:r w:rsidRPr="00CD1AA1">
        <w:rPr>
          <w:rFonts w:ascii="Book Antiqua" w:hAnsi="Book Antiqua" w:cstheme="minorHAnsi"/>
          <w:sz w:val="24"/>
          <w:szCs w:val="24"/>
        </w:rPr>
        <w:t>obser</w:t>
      </w:r>
      <w:r w:rsidRPr="0056229A">
        <w:rPr>
          <w:rFonts w:ascii="Book Antiqua" w:hAnsi="Book Antiqua" w:cstheme="minorHAnsi"/>
          <w:sz w:val="24"/>
          <w:szCs w:val="24"/>
        </w:rPr>
        <w:t>vations that</w:t>
      </w:r>
      <w:r w:rsidR="00D05015" w:rsidRPr="0056229A">
        <w:rPr>
          <w:rFonts w:ascii="Book Antiqua" w:hAnsi="Book Antiqua" w:cstheme="minorHAnsi"/>
          <w:sz w:val="24"/>
          <w:szCs w:val="24"/>
        </w:rPr>
        <w:t xml:space="preserve"> the</w:t>
      </w:r>
      <w:r w:rsidRPr="0056229A">
        <w:rPr>
          <w:rFonts w:ascii="Book Antiqua" w:hAnsi="Book Antiqua" w:cstheme="minorHAnsi"/>
          <w:sz w:val="24"/>
          <w:szCs w:val="24"/>
        </w:rPr>
        <w:t xml:space="preserve"> </w:t>
      </w:r>
      <w:r w:rsidR="00D05015" w:rsidRPr="0056229A">
        <w:rPr>
          <w:rFonts w:ascii="Book Antiqua" w:hAnsi="Book Antiqua" w:cstheme="minorHAnsi"/>
          <w:sz w:val="24"/>
          <w:szCs w:val="24"/>
        </w:rPr>
        <w:t xml:space="preserve">blockade of </w:t>
      </w:r>
      <w:r w:rsidRPr="0056229A">
        <w:rPr>
          <w:rFonts w:ascii="Book Antiqua" w:hAnsi="Book Antiqua" w:cstheme="minorHAnsi"/>
          <w:sz w:val="24"/>
          <w:szCs w:val="24"/>
        </w:rPr>
        <w:t xml:space="preserve">PD-1 immune checkpoint </w:t>
      </w:r>
      <w:r w:rsidR="00D05015" w:rsidRPr="0056229A">
        <w:rPr>
          <w:rFonts w:ascii="Book Antiqua" w:hAnsi="Book Antiqua" w:cstheme="minorHAnsi"/>
          <w:sz w:val="24"/>
          <w:szCs w:val="24"/>
        </w:rPr>
        <w:t>decreases</w:t>
      </w:r>
      <w:r w:rsidRPr="0056229A">
        <w:rPr>
          <w:rFonts w:ascii="Book Antiqua" w:hAnsi="Book Antiqua" w:cstheme="minorHAnsi"/>
          <w:sz w:val="24"/>
          <w:szCs w:val="24"/>
        </w:rPr>
        <w:t xml:space="preserve"> the pathology of AD and improves memory in mouse models of AD are promising and inspiring for the future </w:t>
      </w:r>
      <w:r w:rsidR="008D78FF" w:rsidRPr="0056229A">
        <w:rPr>
          <w:rFonts w:ascii="Book Antiqua" w:hAnsi="Book Antiqua" w:cstheme="minorHAnsi"/>
          <w:noProof/>
          <w:sz w:val="24"/>
          <w:szCs w:val="24"/>
          <w:vertAlign w:val="superscript"/>
        </w:rPr>
        <w:t>[104-106]</w:t>
      </w:r>
      <w:r w:rsidRPr="0056229A">
        <w:rPr>
          <w:rFonts w:ascii="Book Antiqua" w:hAnsi="Book Antiqua" w:cstheme="minorHAnsi"/>
          <w:sz w:val="24"/>
          <w:szCs w:val="24"/>
        </w:rPr>
        <w:t>. New opportunities in the treatment of AD will arise with more studies, leading to better understanding of the role of microglial dysfunction as related to immunity, synaptic prunning, and neuroplasticity</w:t>
      </w:r>
      <w:r w:rsidR="008D78FF" w:rsidRPr="0056229A">
        <w:rPr>
          <w:rFonts w:ascii="Book Antiqua" w:hAnsi="Book Antiqua" w:cstheme="minorHAnsi"/>
          <w:noProof/>
          <w:sz w:val="24"/>
          <w:szCs w:val="24"/>
          <w:vertAlign w:val="superscript"/>
        </w:rPr>
        <w:t>[104-109]</w:t>
      </w:r>
      <w:r w:rsidRPr="0056229A">
        <w:rPr>
          <w:rFonts w:ascii="Book Antiqua" w:hAnsi="Book Antiqua" w:cstheme="minorHAnsi"/>
          <w:sz w:val="24"/>
          <w:szCs w:val="24"/>
        </w:rPr>
        <w:t>.</w:t>
      </w:r>
    </w:p>
    <w:p w14:paraId="1BCFBBD9" w14:textId="30D84E5E"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The early studies targeting mitochondria and bioenergetics as related to glucose hypometabolism of the brain in AD have shown promise in preclinical stages, but have not been successful in clinical trials</w:t>
      </w:r>
      <w:r w:rsidR="008D78FF" w:rsidRPr="0056229A">
        <w:rPr>
          <w:rFonts w:ascii="Book Antiqua" w:hAnsi="Book Antiqua" w:cstheme="minorHAnsi"/>
          <w:noProof/>
          <w:sz w:val="24"/>
          <w:szCs w:val="24"/>
          <w:vertAlign w:val="superscript"/>
        </w:rPr>
        <w:t>[110,111]</w:t>
      </w:r>
      <w:r w:rsidRPr="0056229A">
        <w:rPr>
          <w:rFonts w:ascii="Book Antiqua" w:hAnsi="Book Antiqua" w:cstheme="minorHAnsi"/>
          <w:sz w:val="24"/>
          <w:szCs w:val="24"/>
        </w:rPr>
        <w:t>. However, this is still an important area of investigation aiming to develop new treatment measures.</w:t>
      </w:r>
    </w:p>
    <w:p w14:paraId="06FA6069" w14:textId="77777777" w:rsidR="00EA6B6E" w:rsidRPr="0056229A" w:rsidRDefault="00EA6B6E" w:rsidP="00AE4081">
      <w:pPr>
        <w:spacing w:after="0" w:line="360" w:lineRule="auto"/>
        <w:ind w:firstLineChars="100" w:firstLine="240"/>
        <w:jc w:val="both"/>
        <w:rPr>
          <w:rFonts w:ascii="Book Antiqua" w:hAnsi="Book Antiqua" w:cstheme="minorHAnsi"/>
          <w:sz w:val="24"/>
          <w:szCs w:val="24"/>
        </w:rPr>
      </w:pPr>
    </w:p>
    <w:p w14:paraId="0B6642CF" w14:textId="5FC781C2" w:rsidR="00B937FD" w:rsidRPr="0056229A" w:rsidRDefault="00063EDD" w:rsidP="00AE4081">
      <w:pPr>
        <w:spacing w:after="0" w:line="360" w:lineRule="auto"/>
        <w:jc w:val="both"/>
        <w:rPr>
          <w:rFonts w:ascii="Book Antiqua" w:hAnsi="Book Antiqua" w:cstheme="minorHAnsi"/>
          <w:b/>
          <w:sz w:val="24"/>
          <w:szCs w:val="24"/>
          <w:lang w:eastAsia="zh-CN"/>
        </w:rPr>
      </w:pPr>
      <w:r>
        <w:rPr>
          <w:rFonts w:ascii="Book Antiqua" w:hAnsi="Book Antiqua" w:cstheme="minorHAnsi"/>
          <w:b/>
          <w:sz w:val="24"/>
          <w:szCs w:val="24"/>
        </w:rPr>
        <w:t>CONCLUSION</w:t>
      </w:r>
    </w:p>
    <w:p w14:paraId="6D1DC3E8" w14:textId="2ED92FC1" w:rsidR="00B937FD" w:rsidRPr="0056229A" w:rsidRDefault="00B937FD" w:rsidP="00AE4081">
      <w:pPr>
        <w:spacing w:after="0" w:line="360" w:lineRule="auto"/>
        <w:jc w:val="both"/>
        <w:rPr>
          <w:rFonts w:ascii="Book Antiqua" w:hAnsi="Book Antiqua" w:cstheme="minorHAnsi"/>
          <w:sz w:val="24"/>
          <w:szCs w:val="24"/>
        </w:rPr>
      </w:pPr>
      <w:r w:rsidRPr="0056229A">
        <w:rPr>
          <w:rFonts w:ascii="Book Antiqua" w:hAnsi="Book Antiqua" w:cstheme="minorHAnsi"/>
          <w:sz w:val="24"/>
          <w:szCs w:val="24"/>
        </w:rPr>
        <w:t>It is accepted that there is need f</w:t>
      </w:r>
      <w:r w:rsidR="00EB7D8C" w:rsidRPr="0056229A">
        <w:rPr>
          <w:rFonts w:ascii="Book Antiqua" w:hAnsi="Book Antiqua" w:cstheme="minorHAnsi"/>
          <w:sz w:val="24"/>
          <w:szCs w:val="24"/>
        </w:rPr>
        <w:t xml:space="preserve">or new treatment modalities and </w:t>
      </w:r>
      <w:r w:rsidRPr="0056229A">
        <w:rPr>
          <w:rFonts w:ascii="Book Antiqua" w:hAnsi="Book Antiqua" w:cstheme="minorHAnsi"/>
          <w:sz w:val="24"/>
          <w:szCs w:val="24"/>
        </w:rPr>
        <w:t xml:space="preserve">effective </w:t>
      </w:r>
      <w:r w:rsidRPr="00CD1AA1">
        <w:rPr>
          <w:rFonts w:ascii="Book Antiqua" w:hAnsi="Book Antiqua" w:cstheme="minorHAnsi"/>
          <w:sz w:val="24"/>
          <w:szCs w:val="24"/>
        </w:rPr>
        <w:t>combi</w:t>
      </w:r>
      <w:r w:rsidRPr="0056229A">
        <w:rPr>
          <w:rFonts w:ascii="Book Antiqua" w:hAnsi="Book Antiqua" w:cstheme="minorHAnsi"/>
          <w:sz w:val="24"/>
          <w:szCs w:val="24"/>
        </w:rPr>
        <w:t>nations of these modalities. A</w:t>
      </w:r>
      <w:r w:rsidR="00DE50B3"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foundation for effective approaches seems to be only possible with better understanding of the pathophysiology in relation to the stages of the disease and accurate follow-up of the disease with sensitive and comprehensive biomarkers. Using different biomarkers related to different aspects and stages of the disease </w:t>
      </w:r>
      <w:r w:rsidR="00EB7D8C" w:rsidRPr="0056229A">
        <w:rPr>
          <w:rFonts w:ascii="Book Antiqua" w:hAnsi="Book Antiqua" w:cstheme="minorHAnsi"/>
          <w:sz w:val="24"/>
          <w:szCs w:val="24"/>
        </w:rPr>
        <w:t xml:space="preserve">will </w:t>
      </w:r>
      <w:r w:rsidRPr="0056229A">
        <w:rPr>
          <w:rFonts w:ascii="Book Antiqua" w:hAnsi="Book Antiqua" w:cstheme="minorHAnsi"/>
          <w:sz w:val="24"/>
          <w:szCs w:val="24"/>
        </w:rPr>
        <w:t>foster more plausible therapeutic strategies and assessment of outcomes.</w:t>
      </w:r>
    </w:p>
    <w:p w14:paraId="29F18AC7" w14:textId="77777777"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 xml:space="preserve">While performing trials based on different therapeutic modalities, it will continue to be important to give careful attention to the relationships among cells within the brain and to the relationships between the brain and other organ systems. </w:t>
      </w:r>
    </w:p>
    <w:p w14:paraId="47D2B89E" w14:textId="77777777" w:rsidR="007F1231" w:rsidRPr="0056229A" w:rsidRDefault="007F1231" w:rsidP="00AE4081">
      <w:pPr>
        <w:spacing w:after="0" w:line="360" w:lineRule="auto"/>
        <w:jc w:val="both"/>
        <w:rPr>
          <w:rFonts w:ascii="Book Antiqua" w:hAnsi="Book Antiqua" w:cstheme="minorHAnsi"/>
          <w:b/>
          <w:sz w:val="24"/>
          <w:szCs w:val="24"/>
        </w:rPr>
      </w:pPr>
    </w:p>
    <w:p w14:paraId="5CC9F479" w14:textId="3E93D156" w:rsidR="00EA6B6E" w:rsidRPr="0056229A" w:rsidRDefault="00EA6B6E" w:rsidP="00AE4081">
      <w:pPr>
        <w:spacing w:after="0" w:line="360" w:lineRule="auto"/>
        <w:jc w:val="both"/>
        <w:rPr>
          <w:rFonts w:ascii="Book Antiqua" w:hAnsi="Book Antiqua" w:cstheme="minorHAnsi"/>
          <w:b/>
          <w:sz w:val="24"/>
          <w:szCs w:val="24"/>
        </w:rPr>
      </w:pPr>
      <w:r w:rsidRPr="0056229A">
        <w:rPr>
          <w:rFonts w:ascii="Book Antiqua" w:hAnsi="Book Antiqua" w:cstheme="minorHAnsi"/>
          <w:b/>
          <w:sz w:val="24"/>
          <w:szCs w:val="24"/>
        </w:rPr>
        <w:t>ACKNOWLEDGEMENT</w:t>
      </w:r>
    </w:p>
    <w:p w14:paraId="7B290C92" w14:textId="419938FC" w:rsidR="00A36978" w:rsidRPr="0056229A" w:rsidRDefault="00A36978" w:rsidP="00AE4081">
      <w:pPr>
        <w:spacing w:after="0" w:line="360" w:lineRule="auto"/>
        <w:jc w:val="both"/>
        <w:rPr>
          <w:rFonts w:ascii="Book Antiqua" w:hAnsi="Book Antiqua" w:cs="Helvetica"/>
          <w:sz w:val="24"/>
          <w:szCs w:val="24"/>
          <w:shd w:val="clear" w:color="auto" w:fill="FFFFFF"/>
        </w:rPr>
      </w:pPr>
      <w:r w:rsidRPr="00464003">
        <w:rPr>
          <w:rFonts w:ascii="Book Antiqua" w:hAnsi="Book Antiqua" w:cs="Helvetica"/>
          <w:sz w:val="24"/>
          <w:szCs w:val="24"/>
        </w:rPr>
        <w:t>I specially thank Dr. Jeffrey Ehmsen, MD, PhD, a postdoctoral fellow at Johns Hopkins University, for his careful language editing.</w:t>
      </w:r>
    </w:p>
    <w:p w14:paraId="2E2BFB9B" w14:textId="77777777" w:rsidR="00EA6B6E" w:rsidRPr="0056229A" w:rsidRDefault="00EA6B6E" w:rsidP="00AE4081">
      <w:pPr>
        <w:spacing w:after="0" w:line="360" w:lineRule="auto"/>
        <w:jc w:val="both"/>
        <w:rPr>
          <w:rFonts w:ascii="Book Antiqua" w:hAnsi="Book Antiqua" w:cs="Helvetica"/>
          <w:sz w:val="24"/>
          <w:szCs w:val="24"/>
          <w:shd w:val="clear" w:color="auto" w:fill="FFFFFF"/>
        </w:rPr>
      </w:pPr>
    </w:p>
    <w:p w14:paraId="70D42E8E" w14:textId="77777777" w:rsidR="00B937FD" w:rsidRPr="0056229A" w:rsidRDefault="00FE4850" w:rsidP="00AE4081">
      <w:pPr>
        <w:spacing w:after="0" w:line="360" w:lineRule="auto"/>
        <w:jc w:val="both"/>
        <w:rPr>
          <w:rFonts w:ascii="Book Antiqua" w:hAnsi="Book Antiqua"/>
          <w:b/>
          <w:sz w:val="24"/>
          <w:szCs w:val="24"/>
        </w:rPr>
      </w:pPr>
      <w:r w:rsidRPr="0056229A">
        <w:rPr>
          <w:rFonts w:ascii="Book Antiqua" w:hAnsi="Book Antiqua"/>
          <w:b/>
          <w:sz w:val="24"/>
          <w:szCs w:val="24"/>
        </w:rPr>
        <w:t>REFERENCES</w:t>
      </w:r>
    </w:p>
    <w:p w14:paraId="53E357A0" w14:textId="5E63B8A2" w:rsidR="007F1231" w:rsidRPr="0056229A" w:rsidRDefault="007F1231" w:rsidP="00AE4081">
      <w:pPr>
        <w:spacing w:after="0" w:line="360" w:lineRule="auto"/>
        <w:jc w:val="both"/>
        <w:rPr>
          <w:rFonts w:ascii="Book Antiqua" w:hAnsi="Book Antiqua"/>
          <w:sz w:val="24"/>
          <w:szCs w:val="24"/>
        </w:rPr>
      </w:pPr>
      <w:r w:rsidRPr="003B4887">
        <w:rPr>
          <w:rFonts w:ascii="Book Antiqua" w:hAnsi="Book Antiqua"/>
          <w:sz w:val="24"/>
          <w:szCs w:val="24"/>
          <w:highlight w:val="yellow"/>
        </w:rPr>
        <w:t>1</w:t>
      </w:r>
      <w:r w:rsidR="00120A1D" w:rsidRPr="003B4887">
        <w:rPr>
          <w:rFonts w:ascii="Book Antiqua" w:hAnsi="Book Antiqua"/>
          <w:sz w:val="24"/>
          <w:szCs w:val="24"/>
          <w:highlight w:val="yellow"/>
        </w:rPr>
        <w:t xml:space="preserve"> </w:t>
      </w:r>
      <w:r w:rsidR="00AE4081" w:rsidRPr="003B4887">
        <w:rPr>
          <w:rFonts w:ascii="Book Antiqua" w:hAnsi="Book Antiqua"/>
          <w:sz w:val="24"/>
          <w:szCs w:val="24"/>
          <w:highlight w:val="yellow"/>
        </w:rPr>
        <w:t xml:space="preserve">The industry shift to anti-tau therapies to treat Alzheimer’s. </w:t>
      </w:r>
      <w:r w:rsidR="00120A1D" w:rsidRPr="003B4887">
        <w:rPr>
          <w:rFonts w:ascii="Book Antiqua" w:hAnsi="Book Antiqua"/>
          <w:sz w:val="24"/>
          <w:szCs w:val="24"/>
          <w:highlight w:val="yellow"/>
        </w:rPr>
        <w:t>Available from:</w:t>
      </w:r>
      <w:r w:rsidRPr="003B4887">
        <w:rPr>
          <w:rFonts w:ascii="Book Antiqua" w:hAnsi="Book Antiqua"/>
          <w:sz w:val="24"/>
          <w:szCs w:val="24"/>
          <w:highlight w:val="yellow"/>
        </w:rPr>
        <w:t xml:space="preserve"> </w:t>
      </w:r>
      <w:bookmarkStart w:id="18" w:name="OLE_LINK21"/>
      <w:bookmarkStart w:id="19" w:name="OLE_LINK22"/>
      <w:r w:rsidRPr="003B4887">
        <w:rPr>
          <w:rFonts w:ascii="Book Antiqua" w:hAnsi="Book Antiqua"/>
          <w:sz w:val="24"/>
          <w:szCs w:val="24"/>
          <w:highlight w:val="yellow"/>
        </w:rPr>
        <w:t>https://www.pharmaceutical-technology.com/comment/anti-tau-immunotherapies-to-treat-alzheimers/</w:t>
      </w:r>
      <w:bookmarkEnd w:id="18"/>
      <w:bookmarkEnd w:id="19"/>
    </w:p>
    <w:p w14:paraId="53A57B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 </w:t>
      </w:r>
      <w:r w:rsidRPr="0056229A">
        <w:rPr>
          <w:rFonts w:ascii="Book Antiqua" w:hAnsi="Book Antiqua"/>
          <w:b/>
          <w:sz w:val="24"/>
          <w:szCs w:val="24"/>
        </w:rPr>
        <w:t>Howard R</w:t>
      </w:r>
      <w:r w:rsidRPr="0056229A">
        <w:rPr>
          <w:rFonts w:ascii="Book Antiqua" w:hAnsi="Book Antiqua"/>
          <w:sz w:val="24"/>
          <w:szCs w:val="24"/>
        </w:rPr>
        <w:t xml:space="preserve">, McShane R, Lindesay J, Ritchie C, Baldwin A, Barber R, Burns A, Dening T, Findlay D, Holmes C, Hughes A, Jacoby R, Jones R, Jones R, McKeith I, Macharouthu A, O'Brien J, Passmore P, Sheehan B, Juszczak E, Katona C, Hills R, Knapp M, Ballard C, Brown R, Banerjee S, Onions C, Griffin M, Adams J, Gray R, Johnson T, Bentham P, Phillips P. Donepezil and memantine for moderate-to-severe Alzheimer's disease. </w:t>
      </w:r>
      <w:r w:rsidRPr="0056229A">
        <w:rPr>
          <w:rFonts w:ascii="Book Antiqua" w:hAnsi="Book Antiqua"/>
          <w:i/>
          <w:sz w:val="24"/>
          <w:szCs w:val="24"/>
        </w:rPr>
        <w:t>N Engl J Med</w:t>
      </w:r>
      <w:r w:rsidRPr="0056229A">
        <w:rPr>
          <w:rFonts w:ascii="Book Antiqua" w:hAnsi="Book Antiqua"/>
          <w:sz w:val="24"/>
          <w:szCs w:val="24"/>
        </w:rPr>
        <w:t xml:space="preserve"> 2012; </w:t>
      </w:r>
      <w:r w:rsidRPr="0056229A">
        <w:rPr>
          <w:rFonts w:ascii="Book Antiqua" w:hAnsi="Book Antiqua"/>
          <w:b/>
          <w:sz w:val="24"/>
          <w:szCs w:val="24"/>
        </w:rPr>
        <w:t>366</w:t>
      </w:r>
      <w:r w:rsidRPr="0056229A">
        <w:rPr>
          <w:rFonts w:ascii="Book Antiqua" w:hAnsi="Book Antiqua"/>
          <w:sz w:val="24"/>
          <w:szCs w:val="24"/>
        </w:rPr>
        <w:t>: 893-903 [PMID: 22397651 DOI: 10.1056/NEJMoa1106668]</w:t>
      </w:r>
    </w:p>
    <w:p w14:paraId="0E73565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 </w:t>
      </w:r>
      <w:r w:rsidRPr="0056229A">
        <w:rPr>
          <w:rFonts w:ascii="Book Antiqua" w:hAnsi="Book Antiqua"/>
          <w:b/>
          <w:sz w:val="24"/>
          <w:szCs w:val="24"/>
        </w:rPr>
        <w:t>Grossberg GT</w:t>
      </w:r>
      <w:r w:rsidRPr="0056229A">
        <w:rPr>
          <w:rFonts w:ascii="Book Antiqua" w:hAnsi="Book Antiqua"/>
          <w:sz w:val="24"/>
          <w:szCs w:val="24"/>
        </w:rPr>
        <w:t>, Manes F, Allegri RF, Gutiérrez-Robledo LM, Gloger S, Xie L, Jia XD, Pejovi</w:t>
      </w:r>
      <w:r w:rsidRPr="0056229A">
        <w:rPr>
          <w:rFonts w:ascii="Book Antiqua" w:hAnsi="Book Antiqua" w:cs="Cambria"/>
          <w:sz w:val="24"/>
          <w:szCs w:val="24"/>
        </w:rPr>
        <w:t>ć</w:t>
      </w:r>
      <w:r w:rsidRPr="0056229A">
        <w:rPr>
          <w:rFonts w:ascii="Book Antiqua" w:hAnsi="Book Antiqua"/>
          <w:sz w:val="24"/>
          <w:szCs w:val="24"/>
        </w:rPr>
        <w:t xml:space="preserve"> V, Miller ML, Perhach JL, Graham SM. The safety, tolerability, and efficacy of once-daily memantine (28 mg): a multinational, randomized, double-blind, placebo-controlled trial in patients with moderate-to-severe Alzheimer's disease taking cholinesterase inhibitors. </w:t>
      </w:r>
      <w:r w:rsidRPr="0056229A">
        <w:rPr>
          <w:rFonts w:ascii="Book Antiqua" w:hAnsi="Book Antiqua"/>
          <w:i/>
          <w:sz w:val="24"/>
          <w:szCs w:val="24"/>
        </w:rPr>
        <w:t>CNS Drugs</w:t>
      </w:r>
      <w:r w:rsidRPr="0056229A">
        <w:rPr>
          <w:rFonts w:ascii="Book Antiqua" w:hAnsi="Book Antiqua"/>
          <w:sz w:val="24"/>
          <w:szCs w:val="24"/>
        </w:rPr>
        <w:t xml:space="preserve"> 2013; </w:t>
      </w:r>
      <w:r w:rsidRPr="0056229A">
        <w:rPr>
          <w:rFonts w:ascii="Book Antiqua" w:hAnsi="Book Antiqua"/>
          <w:b/>
          <w:sz w:val="24"/>
          <w:szCs w:val="24"/>
        </w:rPr>
        <w:t>27</w:t>
      </w:r>
      <w:r w:rsidRPr="0056229A">
        <w:rPr>
          <w:rFonts w:ascii="Book Antiqua" w:hAnsi="Book Antiqua"/>
          <w:sz w:val="24"/>
          <w:szCs w:val="24"/>
        </w:rPr>
        <w:t>: 469-478 [PMID: 23733403 DOI: 10.1007/s40263-013-0077-7]</w:t>
      </w:r>
    </w:p>
    <w:p w14:paraId="79C373F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 </w:t>
      </w:r>
      <w:r w:rsidRPr="0056229A">
        <w:rPr>
          <w:rFonts w:ascii="Book Antiqua" w:hAnsi="Book Antiqua"/>
          <w:b/>
          <w:sz w:val="24"/>
          <w:szCs w:val="24"/>
        </w:rPr>
        <w:t>Xing SH</w:t>
      </w:r>
      <w:r w:rsidRPr="0056229A">
        <w:rPr>
          <w:rFonts w:ascii="Book Antiqua" w:hAnsi="Book Antiqua"/>
          <w:sz w:val="24"/>
          <w:szCs w:val="24"/>
        </w:rPr>
        <w:t xml:space="preserve">, Zhu CX, Zhang R, An L. Huperzine a in the treatment of Alzheimer's disease and vascular dementia: a meta-analysis. </w:t>
      </w:r>
      <w:r w:rsidRPr="0056229A">
        <w:rPr>
          <w:rFonts w:ascii="Book Antiqua" w:hAnsi="Book Antiqua"/>
          <w:i/>
          <w:sz w:val="24"/>
          <w:szCs w:val="24"/>
        </w:rPr>
        <w:t>Evid Based Complement Alternat Med</w:t>
      </w:r>
      <w:r w:rsidRPr="0056229A">
        <w:rPr>
          <w:rFonts w:ascii="Book Antiqua" w:hAnsi="Book Antiqua"/>
          <w:sz w:val="24"/>
          <w:szCs w:val="24"/>
        </w:rPr>
        <w:t xml:space="preserve"> 2014; </w:t>
      </w:r>
      <w:r w:rsidRPr="0056229A">
        <w:rPr>
          <w:rFonts w:ascii="Book Antiqua" w:hAnsi="Book Antiqua"/>
          <w:b/>
          <w:sz w:val="24"/>
          <w:szCs w:val="24"/>
        </w:rPr>
        <w:t>2014</w:t>
      </w:r>
      <w:r w:rsidRPr="0056229A">
        <w:rPr>
          <w:rFonts w:ascii="Book Antiqua" w:hAnsi="Book Antiqua"/>
          <w:sz w:val="24"/>
          <w:szCs w:val="24"/>
        </w:rPr>
        <w:t>: 363985 [PMID: 24639880 DOI: 10.1155/2014/363985]</w:t>
      </w:r>
    </w:p>
    <w:p w14:paraId="5A456F79"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 </w:t>
      </w:r>
      <w:r w:rsidRPr="0056229A">
        <w:rPr>
          <w:rFonts w:ascii="Book Antiqua" w:hAnsi="Book Antiqua"/>
          <w:b/>
          <w:sz w:val="24"/>
          <w:szCs w:val="24"/>
        </w:rPr>
        <w:t>Littlejohns TJ</w:t>
      </w:r>
      <w:r w:rsidRPr="0056229A">
        <w:rPr>
          <w:rFonts w:ascii="Book Antiqua" w:hAnsi="Book Antiqua"/>
          <w:sz w:val="24"/>
          <w:szCs w:val="24"/>
        </w:rPr>
        <w:t xml:space="preserve">, Henley WE, Lang IA, Annweiler C, Beauchet O, Chaves PH, Fried L, Kestenbaum BR, Kuller LH, Langa KM, Lopez OL, Kos K, Soni M, Llewellyn DJ. Vitamin D and the risk of dementia and Alzheimer disease. </w:t>
      </w:r>
      <w:r w:rsidRPr="0056229A">
        <w:rPr>
          <w:rFonts w:ascii="Book Antiqua" w:hAnsi="Book Antiqua"/>
          <w:i/>
          <w:sz w:val="24"/>
          <w:szCs w:val="24"/>
        </w:rPr>
        <w:t>Neurology</w:t>
      </w:r>
      <w:r w:rsidRPr="0056229A">
        <w:rPr>
          <w:rFonts w:ascii="Book Antiqua" w:hAnsi="Book Antiqua"/>
          <w:sz w:val="24"/>
          <w:szCs w:val="24"/>
        </w:rPr>
        <w:t xml:space="preserve"> 2014; </w:t>
      </w:r>
      <w:r w:rsidRPr="0056229A">
        <w:rPr>
          <w:rFonts w:ascii="Book Antiqua" w:hAnsi="Book Antiqua"/>
          <w:b/>
          <w:sz w:val="24"/>
          <w:szCs w:val="24"/>
        </w:rPr>
        <w:t>83</w:t>
      </w:r>
      <w:r w:rsidRPr="0056229A">
        <w:rPr>
          <w:rFonts w:ascii="Book Antiqua" w:hAnsi="Book Antiqua"/>
          <w:sz w:val="24"/>
          <w:szCs w:val="24"/>
        </w:rPr>
        <w:t>: 920-928 [PMID: 25098535 DOI: 10.1212/WNL.0000000000000755]</w:t>
      </w:r>
    </w:p>
    <w:p w14:paraId="34D2689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 </w:t>
      </w:r>
      <w:r w:rsidRPr="0056229A">
        <w:rPr>
          <w:rFonts w:ascii="Book Antiqua" w:hAnsi="Book Antiqua"/>
          <w:b/>
          <w:sz w:val="24"/>
          <w:szCs w:val="24"/>
        </w:rPr>
        <w:t>Gupta PP</w:t>
      </w:r>
      <w:r w:rsidRPr="0056229A">
        <w:rPr>
          <w:rFonts w:ascii="Book Antiqua" w:hAnsi="Book Antiqua"/>
          <w:sz w:val="24"/>
          <w:szCs w:val="24"/>
        </w:rPr>
        <w:t xml:space="preserve">, Pandey RD, Jha D, Shrivastav V, Kumar S. Role of traditional nonsteroidal anti-inflammatory drugs in Alzheimer's disease: a meta-analysis of randomized clinical trials. </w:t>
      </w:r>
      <w:r w:rsidRPr="0056229A">
        <w:rPr>
          <w:rFonts w:ascii="Book Antiqua" w:hAnsi="Book Antiqua"/>
          <w:i/>
          <w:sz w:val="24"/>
          <w:szCs w:val="24"/>
        </w:rPr>
        <w:t>Am J Alzheimers Dis Other Demen</w:t>
      </w:r>
      <w:r w:rsidRPr="0056229A">
        <w:rPr>
          <w:rFonts w:ascii="Book Antiqua" w:hAnsi="Book Antiqua"/>
          <w:sz w:val="24"/>
          <w:szCs w:val="24"/>
        </w:rPr>
        <w:t xml:space="preserve"> 2015; </w:t>
      </w:r>
      <w:r w:rsidRPr="0056229A">
        <w:rPr>
          <w:rFonts w:ascii="Book Antiqua" w:hAnsi="Book Antiqua"/>
          <w:b/>
          <w:sz w:val="24"/>
          <w:szCs w:val="24"/>
        </w:rPr>
        <w:t>30</w:t>
      </w:r>
      <w:r w:rsidRPr="0056229A">
        <w:rPr>
          <w:rFonts w:ascii="Book Antiqua" w:hAnsi="Book Antiqua"/>
          <w:sz w:val="24"/>
          <w:szCs w:val="24"/>
        </w:rPr>
        <w:t>: 178-182 [PMID: 25024454 DOI: 10.1177/1533317514542644]</w:t>
      </w:r>
    </w:p>
    <w:p w14:paraId="07028D4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 </w:t>
      </w:r>
      <w:r w:rsidRPr="0056229A">
        <w:rPr>
          <w:rFonts w:ascii="Book Antiqua" w:hAnsi="Book Antiqua"/>
          <w:b/>
          <w:sz w:val="24"/>
          <w:szCs w:val="24"/>
        </w:rPr>
        <w:t>Lee LK</w:t>
      </w:r>
      <w:r w:rsidRPr="0056229A">
        <w:rPr>
          <w:rFonts w:ascii="Book Antiqua" w:hAnsi="Book Antiqua"/>
          <w:sz w:val="24"/>
          <w:szCs w:val="24"/>
        </w:rPr>
        <w:t xml:space="preserve">, Shahar S, Chin AV, Yusoff NA. Docosahexaenoic acid-concentrated fish oil supplementation in subjects with mild cognitive impairment (MCI): a 12-month randomised, double-blind, placebo-controlled trial. </w:t>
      </w:r>
      <w:r w:rsidRPr="0056229A">
        <w:rPr>
          <w:rFonts w:ascii="Book Antiqua" w:hAnsi="Book Antiqua"/>
          <w:i/>
          <w:sz w:val="24"/>
          <w:szCs w:val="24"/>
        </w:rPr>
        <w:t>Psychopharmacology (Berl)</w:t>
      </w:r>
      <w:r w:rsidRPr="0056229A">
        <w:rPr>
          <w:rFonts w:ascii="Book Antiqua" w:hAnsi="Book Antiqua"/>
          <w:sz w:val="24"/>
          <w:szCs w:val="24"/>
        </w:rPr>
        <w:t xml:space="preserve"> 2013; </w:t>
      </w:r>
      <w:r w:rsidRPr="0056229A">
        <w:rPr>
          <w:rFonts w:ascii="Book Antiqua" w:hAnsi="Book Antiqua"/>
          <w:b/>
          <w:sz w:val="24"/>
          <w:szCs w:val="24"/>
        </w:rPr>
        <w:t>225</w:t>
      </w:r>
      <w:r w:rsidRPr="0056229A">
        <w:rPr>
          <w:rFonts w:ascii="Book Antiqua" w:hAnsi="Book Antiqua"/>
          <w:sz w:val="24"/>
          <w:szCs w:val="24"/>
        </w:rPr>
        <w:t>: 605-612 [PMID: 22932777 DOI: 10.1007/s00213-012-2848-0]</w:t>
      </w:r>
    </w:p>
    <w:p w14:paraId="07F35170" w14:textId="58EFA6EE"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 </w:t>
      </w:r>
      <w:r w:rsidRPr="0056229A">
        <w:rPr>
          <w:rFonts w:ascii="Book Antiqua" w:hAnsi="Book Antiqua"/>
          <w:b/>
          <w:sz w:val="24"/>
          <w:szCs w:val="24"/>
        </w:rPr>
        <w:t>Bo Y</w:t>
      </w:r>
      <w:r w:rsidRPr="0056229A">
        <w:rPr>
          <w:rFonts w:ascii="Book Antiqua" w:hAnsi="Book Antiqua"/>
          <w:sz w:val="24"/>
          <w:szCs w:val="24"/>
        </w:rPr>
        <w:t xml:space="preserve">, Zhang X, Wang Y, You J, Cui H, Zhu Y, Pang W, Liu W, Jiang Y, Lu Q. The n-3 Polyunsaturated Fatty Acids Supplementation Improved the Cognitive Function in the Chinese Elderly with Mild Cognitive Impairment: A Double-Blind Randomized Controlled Trial. </w:t>
      </w:r>
      <w:r w:rsidRPr="0056229A">
        <w:rPr>
          <w:rFonts w:ascii="Book Antiqua" w:hAnsi="Book Antiqua"/>
          <w:i/>
          <w:sz w:val="24"/>
          <w:szCs w:val="24"/>
        </w:rPr>
        <w:t>Nutrients</w:t>
      </w:r>
      <w:r w:rsidRPr="0056229A">
        <w:rPr>
          <w:rFonts w:ascii="Book Antiqua" w:hAnsi="Book Antiqua"/>
          <w:sz w:val="24"/>
          <w:szCs w:val="24"/>
        </w:rPr>
        <w:t xml:space="preserve"> 2017; </w:t>
      </w:r>
      <w:r w:rsidRPr="0056229A">
        <w:rPr>
          <w:rFonts w:ascii="Book Antiqua" w:hAnsi="Book Antiqua"/>
          <w:b/>
          <w:sz w:val="24"/>
          <w:szCs w:val="24"/>
        </w:rPr>
        <w:t>9</w:t>
      </w:r>
      <w:r w:rsidRPr="0056229A">
        <w:rPr>
          <w:rFonts w:ascii="Book Antiqua" w:hAnsi="Book Antiqua"/>
          <w:sz w:val="24"/>
          <w:szCs w:val="24"/>
        </w:rPr>
        <w:t xml:space="preserve"> [PMID: 28075381 DOI: 10.3390/nu9010054]</w:t>
      </w:r>
    </w:p>
    <w:p w14:paraId="1C87EB5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 </w:t>
      </w:r>
      <w:r w:rsidRPr="0056229A">
        <w:rPr>
          <w:rFonts w:ascii="Book Antiqua" w:hAnsi="Book Antiqua"/>
          <w:b/>
          <w:sz w:val="24"/>
          <w:szCs w:val="24"/>
        </w:rPr>
        <w:t>Bateman RJ</w:t>
      </w:r>
      <w:r w:rsidRPr="0056229A">
        <w:rPr>
          <w:rFonts w:ascii="Book Antiqua" w:hAnsi="Book Antiqua"/>
          <w:sz w:val="24"/>
          <w:szCs w:val="24"/>
        </w:rPr>
        <w:t xml:space="preserve">, Xiong C, Benzinger TL, Fagan AM, Goate A, Fox NC, Marcus DS, Cairns NJ, Xie X, Blazey TM, Holtzman DM, Santacruz A, Buckles V, Oliver A, Moulder K, Aisen PS, Ghetti B, Klunk WE, McDade E, Martins RN, Masters CL, Mayeux R, Ringman JM, Rossor MN, Schofield PR, Sperling RA, Salloway S, Morris JC; Dominantly Inherited Alzheimer Network. Clinical and biomarker changes in dominantly inherited Alzheimer's disease. </w:t>
      </w:r>
      <w:r w:rsidRPr="0056229A">
        <w:rPr>
          <w:rFonts w:ascii="Book Antiqua" w:hAnsi="Book Antiqua"/>
          <w:i/>
          <w:sz w:val="24"/>
          <w:szCs w:val="24"/>
        </w:rPr>
        <w:t>N Engl J Med</w:t>
      </w:r>
      <w:r w:rsidRPr="0056229A">
        <w:rPr>
          <w:rFonts w:ascii="Book Antiqua" w:hAnsi="Book Antiqua"/>
          <w:sz w:val="24"/>
          <w:szCs w:val="24"/>
        </w:rPr>
        <w:t xml:space="preserve"> 2012; </w:t>
      </w:r>
      <w:r w:rsidRPr="0056229A">
        <w:rPr>
          <w:rFonts w:ascii="Book Antiqua" w:hAnsi="Book Antiqua"/>
          <w:b/>
          <w:sz w:val="24"/>
          <w:szCs w:val="24"/>
        </w:rPr>
        <w:t>367</w:t>
      </w:r>
      <w:r w:rsidRPr="0056229A">
        <w:rPr>
          <w:rFonts w:ascii="Book Antiqua" w:hAnsi="Book Antiqua"/>
          <w:sz w:val="24"/>
          <w:szCs w:val="24"/>
        </w:rPr>
        <w:t>: 795-804 [PMID: 22784036 DOI: 10.1056/NEJMoa1202753]</w:t>
      </w:r>
    </w:p>
    <w:p w14:paraId="255C1E2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 </w:t>
      </w:r>
      <w:r w:rsidRPr="0056229A">
        <w:rPr>
          <w:rFonts w:ascii="Book Antiqua" w:hAnsi="Book Antiqua"/>
          <w:b/>
          <w:sz w:val="24"/>
          <w:szCs w:val="24"/>
        </w:rPr>
        <w:t>Tarassishin L</w:t>
      </w:r>
      <w:r w:rsidRPr="0056229A">
        <w:rPr>
          <w:rFonts w:ascii="Book Antiqua" w:hAnsi="Book Antiqua"/>
          <w:sz w:val="24"/>
          <w:szCs w:val="24"/>
        </w:rPr>
        <w:t xml:space="preserve">, Yin YI, Bassit B, Li YM. Processing of Notch and amyloid precursor protein by gamma-secretase is spatially distinct. </w:t>
      </w:r>
      <w:r w:rsidRPr="0056229A">
        <w:rPr>
          <w:rFonts w:ascii="Book Antiqua" w:hAnsi="Book Antiqua"/>
          <w:i/>
          <w:sz w:val="24"/>
          <w:szCs w:val="24"/>
        </w:rPr>
        <w:t>Proc Natl Acad Sci U S A</w:t>
      </w:r>
      <w:r w:rsidRPr="0056229A">
        <w:rPr>
          <w:rFonts w:ascii="Book Antiqua" w:hAnsi="Book Antiqua"/>
          <w:sz w:val="24"/>
          <w:szCs w:val="24"/>
        </w:rPr>
        <w:t xml:space="preserve"> 2004; </w:t>
      </w:r>
      <w:r w:rsidRPr="0056229A">
        <w:rPr>
          <w:rFonts w:ascii="Book Antiqua" w:hAnsi="Book Antiqua"/>
          <w:b/>
          <w:sz w:val="24"/>
          <w:szCs w:val="24"/>
        </w:rPr>
        <w:t>101</w:t>
      </w:r>
      <w:r w:rsidRPr="0056229A">
        <w:rPr>
          <w:rFonts w:ascii="Book Antiqua" w:hAnsi="Book Antiqua"/>
          <w:sz w:val="24"/>
          <w:szCs w:val="24"/>
        </w:rPr>
        <w:t>: 17050-17055 [PMID: 15563588 DOI: 10.1073/pnas.0408007101]</w:t>
      </w:r>
    </w:p>
    <w:p w14:paraId="59FE9FA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11 </w:t>
      </w:r>
      <w:r w:rsidRPr="0056229A">
        <w:rPr>
          <w:rFonts w:ascii="Book Antiqua" w:hAnsi="Book Antiqua"/>
          <w:b/>
          <w:sz w:val="24"/>
          <w:szCs w:val="24"/>
        </w:rPr>
        <w:t>Klaver DW</w:t>
      </w:r>
      <w:r w:rsidRPr="0056229A">
        <w:rPr>
          <w:rFonts w:ascii="Book Antiqua" w:hAnsi="Book Antiqua"/>
          <w:sz w:val="24"/>
          <w:szCs w:val="24"/>
        </w:rPr>
        <w:t xml:space="preserve">, Wilce MC, Cui H, Hung AC, Gasperini R, Foa L, Small DH. Is BACE1 a suitable therapeutic target for the treatment of Alzheimer's disease? Current strategies and future directions. </w:t>
      </w:r>
      <w:r w:rsidRPr="0056229A">
        <w:rPr>
          <w:rFonts w:ascii="Book Antiqua" w:hAnsi="Book Antiqua"/>
          <w:i/>
          <w:sz w:val="24"/>
          <w:szCs w:val="24"/>
        </w:rPr>
        <w:t>Biol Chem</w:t>
      </w:r>
      <w:r w:rsidRPr="0056229A">
        <w:rPr>
          <w:rFonts w:ascii="Book Antiqua" w:hAnsi="Book Antiqua"/>
          <w:sz w:val="24"/>
          <w:szCs w:val="24"/>
        </w:rPr>
        <w:t xml:space="preserve"> 2010; </w:t>
      </w:r>
      <w:r w:rsidRPr="0056229A">
        <w:rPr>
          <w:rFonts w:ascii="Book Antiqua" w:hAnsi="Book Antiqua"/>
          <w:b/>
          <w:sz w:val="24"/>
          <w:szCs w:val="24"/>
        </w:rPr>
        <w:t>391</w:t>
      </w:r>
      <w:r w:rsidRPr="0056229A">
        <w:rPr>
          <w:rFonts w:ascii="Book Antiqua" w:hAnsi="Book Antiqua"/>
          <w:sz w:val="24"/>
          <w:szCs w:val="24"/>
        </w:rPr>
        <w:t>: 849-859 [PMID: 20731541 DOI: 10.1515/BC.2010.089]</w:t>
      </w:r>
    </w:p>
    <w:p w14:paraId="1840AF4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12 </w:t>
      </w:r>
      <w:r w:rsidRPr="0056229A">
        <w:rPr>
          <w:rFonts w:ascii="Book Antiqua" w:hAnsi="Book Antiqua"/>
          <w:b/>
          <w:sz w:val="24"/>
          <w:szCs w:val="24"/>
        </w:rPr>
        <w:t>Abramov E</w:t>
      </w:r>
      <w:r w:rsidRPr="0056229A">
        <w:rPr>
          <w:rFonts w:ascii="Book Antiqua" w:hAnsi="Book Antiqua"/>
          <w:sz w:val="24"/>
          <w:szCs w:val="24"/>
        </w:rPr>
        <w:t xml:space="preserve">, Dolev I, Fogel H, Ciccotosto GD, Ruff E, Slutsky I. Amyloid-beta as a positive endogenous regulator of release probability at hippocampal synapses. </w:t>
      </w:r>
      <w:r w:rsidRPr="0056229A">
        <w:rPr>
          <w:rFonts w:ascii="Book Antiqua" w:hAnsi="Book Antiqua"/>
          <w:i/>
          <w:sz w:val="24"/>
          <w:szCs w:val="24"/>
        </w:rPr>
        <w:t>Nat Neurosci</w:t>
      </w:r>
      <w:r w:rsidRPr="0056229A">
        <w:rPr>
          <w:rFonts w:ascii="Book Antiqua" w:hAnsi="Book Antiqua"/>
          <w:sz w:val="24"/>
          <w:szCs w:val="24"/>
        </w:rPr>
        <w:t xml:space="preserve"> 2009; </w:t>
      </w:r>
      <w:r w:rsidRPr="0056229A">
        <w:rPr>
          <w:rFonts w:ascii="Book Antiqua" w:hAnsi="Book Antiqua"/>
          <w:b/>
          <w:sz w:val="24"/>
          <w:szCs w:val="24"/>
        </w:rPr>
        <w:t>12</w:t>
      </w:r>
      <w:r w:rsidRPr="0056229A">
        <w:rPr>
          <w:rFonts w:ascii="Book Antiqua" w:hAnsi="Book Antiqua"/>
          <w:sz w:val="24"/>
          <w:szCs w:val="24"/>
        </w:rPr>
        <w:t>: 1567-1576 [PMID: 19935655 DOI: 10.1038/nn.2433]</w:t>
      </w:r>
    </w:p>
    <w:p w14:paraId="0491F5B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13 </w:t>
      </w:r>
      <w:r w:rsidRPr="0056229A">
        <w:rPr>
          <w:rFonts w:ascii="Book Antiqua" w:hAnsi="Book Antiqua"/>
          <w:b/>
          <w:sz w:val="24"/>
          <w:szCs w:val="24"/>
        </w:rPr>
        <w:t>Kennedy ME</w:t>
      </w:r>
      <w:r w:rsidRPr="0056229A">
        <w:rPr>
          <w:rFonts w:ascii="Book Antiqua" w:hAnsi="Book Antiqua"/>
          <w:sz w:val="24"/>
          <w:szCs w:val="24"/>
        </w:rPr>
        <w:t xml:space="preserve">, Stamford AW, Chen X, Cox K, Cumming JN, Dockendorf MF, Egan M, Ereshefsky L, Hodgson RA, Hyde LA, Jhee S, Kleijn HJ, Kuvelkar R, Li W, Mattson BA, Mei H, Palcza J, Scott JD, Tanen M, Troyer MD, Tseng JL, Stone JA, Parker EM, Forman MS. The BACE1 inhibitor verubecestat (MK-8931) reduces CNS β-amyloid in animal models and in Alzheimer's disease patients. </w:t>
      </w:r>
      <w:r w:rsidRPr="0056229A">
        <w:rPr>
          <w:rFonts w:ascii="Book Antiqua" w:hAnsi="Book Antiqua"/>
          <w:i/>
          <w:sz w:val="24"/>
          <w:szCs w:val="24"/>
        </w:rPr>
        <w:t>Sci Transl Med</w:t>
      </w:r>
      <w:r w:rsidRPr="0056229A">
        <w:rPr>
          <w:rFonts w:ascii="Book Antiqua" w:hAnsi="Book Antiqua"/>
          <w:sz w:val="24"/>
          <w:szCs w:val="24"/>
        </w:rPr>
        <w:t xml:space="preserve"> 2016; </w:t>
      </w:r>
      <w:r w:rsidRPr="0056229A">
        <w:rPr>
          <w:rFonts w:ascii="Book Antiqua" w:hAnsi="Book Antiqua"/>
          <w:b/>
          <w:sz w:val="24"/>
          <w:szCs w:val="24"/>
        </w:rPr>
        <w:t>8</w:t>
      </w:r>
      <w:r w:rsidRPr="0056229A">
        <w:rPr>
          <w:rFonts w:ascii="Book Antiqua" w:hAnsi="Book Antiqua"/>
          <w:sz w:val="24"/>
          <w:szCs w:val="24"/>
        </w:rPr>
        <w:t>: 363ra150 [PMID: 27807285 DOI: 10.1126/scitranslmed.aad9704]</w:t>
      </w:r>
    </w:p>
    <w:p w14:paraId="6E8B3D2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14 </w:t>
      </w:r>
      <w:r w:rsidRPr="0056229A">
        <w:rPr>
          <w:rFonts w:ascii="Book Antiqua" w:hAnsi="Book Antiqua"/>
          <w:b/>
          <w:sz w:val="24"/>
          <w:szCs w:val="24"/>
        </w:rPr>
        <w:t>Gilman S</w:t>
      </w:r>
      <w:r w:rsidRPr="0056229A">
        <w:rPr>
          <w:rFonts w:ascii="Book Antiqua" w:hAnsi="Book Antiqua"/>
          <w:sz w:val="24"/>
          <w:szCs w:val="24"/>
        </w:rPr>
        <w:t xml:space="preserve">, Koller M, Black RS, Jenkins L, Griffith SG, Fox NC, Eisner L, Kirby L, Rovira MB, Forette F, Orgogozo JM; AN1792(QS-21)-201 Study Team. Clinical effects of Abeta immunization (AN1792) in patients with AD in an interrupted trial. </w:t>
      </w:r>
      <w:r w:rsidRPr="0056229A">
        <w:rPr>
          <w:rFonts w:ascii="Book Antiqua" w:hAnsi="Book Antiqua"/>
          <w:i/>
          <w:sz w:val="24"/>
          <w:szCs w:val="24"/>
        </w:rPr>
        <w:t>Neurology</w:t>
      </w:r>
      <w:r w:rsidRPr="0056229A">
        <w:rPr>
          <w:rFonts w:ascii="Book Antiqua" w:hAnsi="Book Antiqua"/>
          <w:sz w:val="24"/>
          <w:szCs w:val="24"/>
        </w:rPr>
        <w:t xml:space="preserve"> 2005; </w:t>
      </w:r>
      <w:r w:rsidRPr="0056229A">
        <w:rPr>
          <w:rFonts w:ascii="Book Antiqua" w:hAnsi="Book Antiqua"/>
          <w:b/>
          <w:sz w:val="24"/>
          <w:szCs w:val="24"/>
        </w:rPr>
        <w:t>64</w:t>
      </w:r>
      <w:r w:rsidRPr="0056229A">
        <w:rPr>
          <w:rFonts w:ascii="Book Antiqua" w:hAnsi="Book Antiqua"/>
          <w:sz w:val="24"/>
          <w:szCs w:val="24"/>
        </w:rPr>
        <w:t>: 1553-1562 [PMID: 15883316 DOI: 10.1212/01.WNL.0000159740.16984.3C]</w:t>
      </w:r>
    </w:p>
    <w:p w14:paraId="6EB6B1D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15 </w:t>
      </w:r>
      <w:r w:rsidRPr="0056229A">
        <w:rPr>
          <w:rFonts w:ascii="Book Antiqua" w:hAnsi="Book Antiqua"/>
          <w:b/>
          <w:sz w:val="24"/>
          <w:szCs w:val="24"/>
        </w:rPr>
        <w:t>Bayer AJ</w:t>
      </w:r>
      <w:r w:rsidRPr="0056229A">
        <w:rPr>
          <w:rFonts w:ascii="Book Antiqua" w:hAnsi="Book Antiqua"/>
          <w:sz w:val="24"/>
          <w:szCs w:val="24"/>
        </w:rPr>
        <w:t xml:space="preserve">, Bullock R, Jones RW, Wilkinson D, Paterson KR, Jenkins L, Millais SB, Donoghue S. Evaluation of the safety and immunogenicity of synthetic Abeta42 (AN1792) in patients with AD. </w:t>
      </w:r>
      <w:r w:rsidRPr="0056229A">
        <w:rPr>
          <w:rFonts w:ascii="Book Antiqua" w:hAnsi="Book Antiqua"/>
          <w:i/>
          <w:sz w:val="24"/>
          <w:szCs w:val="24"/>
        </w:rPr>
        <w:t>Neurology</w:t>
      </w:r>
      <w:r w:rsidRPr="0056229A">
        <w:rPr>
          <w:rFonts w:ascii="Book Antiqua" w:hAnsi="Book Antiqua"/>
          <w:sz w:val="24"/>
          <w:szCs w:val="24"/>
        </w:rPr>
        <w:t xml:space="preserve"> 2005; </w:t>
      </w:r>
      <w:r w:rsidRPr="0056229A">
        <w:rPr>
          <w:rFonts w:ascii="Book Antiqua" w:hAnsi="Book Antiqua"/>
          <w:b/>
          <w:sz w:val="24"/>
          <w:szCs w:val="24"/>
        </w:rPr>
        <w:t>64</w:t>
      </w:r>
      <w:r w:rsidRPr="0056229A">
        <w:rPr>
          <w:rFonts w:ascii="Book Antiqua" w:hAnsi="Book Antiqua"/>
          <w:sz w:val="24"/>
          <w:szCs w:val="24"/>
        </w:rPr>
        <w:t>: 94-101 [PMID: 15642910 DOI: 10.1212/01.WNL.0000148604.77591.67]</w:t>
      </w:r>
    </w:p>
    <w:p w14:paraId="71D0DAC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16 </w:t>
      </w:r>
      <w:r w:rsidRPr="0056229A">
        <w:rPr>
          <w:rFonts w:ascii="Book Antiqua" w:hAnsi="Book Antiqua"/>
          <w:b/>
          <w:sz w:val="24"/>
          <w:szCs w:val="24"/>
        </w:rPr>
        <w:t>Holmes C</w:t>
      </w:r>
      <w:r w:rsidRPr="0056229A">
        <w:rPr>
          <w:rFonts w:ascii="Book Antiqua" w:hAnsi="Book Antiqua"/>
          <w:sz w:val="24"/>
          <w:szCs w:val="24"/>
        </w:rPr>
        <w:t xml:space="preserve">, Boche D, Wilkinson D, Yadegarfar G, Hopkins V, Bayer A, Jones RW, Bullock R, Love S, Neal JW, Zotova E, Nicoll JA. Long-term effects of Abeta42 immunisation in Alzheimer's disease: follow-up of a randomised, placebo-controlled phase I trial. </w:t>
      </w:r>
      <w:r w:rsidRPr="0056229A">
        <w:rPr>
          <w:rFonts w:ascii="Book Antiqua" w:hAnsi="Book Antiqua"/>
          <w:i/>
          <w:sz w:val="24"/>
          <w:szCs w:val="24"/>
        </w:rPr>
        <w:t>Lancet</w:t>
      </w:r>
      <w:r w:rsidRPr="0056229A">
        <w:rPr>
          <w:rFonts w:ascii="Book Antiqua" w:hAnsi="Book Antiqua"/>
          <w:sz w:val="24"/>
          <w:szCs w:val="24"/>
        </w:rPr>
        <w:t xml:space="preserve"> 2008; </w:t>
      </w:r>
      <w:r w:rsidRPr="0056229A">
        <w:rPr>
          <w:rFonts w:ascii="Book Antiqua" w:hAnsi="Book Antiqua"/>
          <w:b/>
          <w:sz w:val="24"/>
          <w:szCs w:val="24"/>
        </w:rPr>
        <w:t>372</w:t>
      </w:r>
      <w:r w:rsidRPr="0056229A">
        <w:rPr>
          <w:rFonts w:ascii="Book Antiqua" w:hAnsi="Book Antiqua"/>
          <w:sz w:val="24"/>
          <w:szCs w:val="24"/>
        </w:rPr>
        <w:t>: 216-223 [PMID: 18640458 DOI: 10.1016/S0140-6736(08)61075-2]</w:t>
      </w:r>
    </w:p>
    <w:p w14:paraId="74659FC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17 </w:t>
      </w:r>
      <w:r w:rsidRPr="0056229A">
        <w:rPr>
          <w:rFonts w:ascii="Book Antiqua" w:hAnsi="Book Antiqua"/>
          <w:b/>
          <w:sz w:val="24"/>
          <w:szCs w:val="24"/>
        </w:rPr>
        <w:t>Laskowitz DT</w:t>
      </w:r>
      <w:r w:rsidRPr="0056229A">
        <w:rPr>
          <w:rFonts w:ascii="Book Antiqua" w:hAnsi="Book Antiqua"/>
          <w:sz w:val="24"/>
          <w:szCs w:val="24"/>
        </w:rPr>
        <w:t xml:space="preserve">, Kolls BJ. A phase 2 multiple ascending dose trial of bapineuzumab in mild to moderate Alzheimer disease. </w:t>
      </w:r>
      <w:r w:rsidRPr="0056229A">
        <w:rPr>
          <w:rFonts w:ascii="Book Antiqua" w:hAnsi="Book Antiqua"/>
          <w:i/>
          <w:sz w:val="24"/>
          <w:szCs w:val="24"/>
        </w:rPr>
        <w:t>Neurology</w:t>
      </w:r>
      <w:r w:rsidRPr="0056229A">
        <w:rPr>
          <w:rFonts w:ascii="Book Antiqua" w:hAnsi="Book Antiqua"/>
          <w:sz w:val="24"/>
          <w:szCs w:val="24"/>
        </w:rPr>
        <w:t xml:space="preserve"> 2010; </w:t>
      </w:r>
      <w:r w:rsidRPr="0056229A">
        <w:rPr>
          <w:rFonts w:ascii="Book Antiqua" w:hAnsi="Book Antiqua"/>
          <w:b/>
          <w:sz w:val="24"/>
          <w:szCs w:val="24"/>
        </w:rPr>
        <w:t>74</w:t>
      </w:r>
      <w:r w:rsidRPr="0056229A">
        <w:rPr>
          <w:rFonts w:ascii="Book Antiqua" w:hAnsi="Book Antiqua"/>
          <w:sz w:val="24"/>
          <w:szCs w:val="24"/>
        </w:rPr>
        <w:t>: 2026; author reply 2026-2026; author reply 2027 [PMID: 20548049 DOI: 10.1212/WNL.0b013e3181e03844]</w:t>
      </w:r>
    </w:p>
    <w:p w14:paraId="79AFFBB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18 </w:t>
      </w:r>
      <w:r w:rsidRPr="0056229A">
        <w:rPr>
          <w:rFonts w:ascii="Book Antiqua" w:hAnsi="Book Antiqua"/>
          <w:b/>
          <w:sz w:val="24"/>
          <w:szCs w:val="24"/>
        </w:rPr>
        <w:t>Salloway S</w:t>
      </w:r>
      <w:r w:rsidRPr="0056229A">
        <w:rPr>
          <w:rFonts w:ascii="Book Antiqua" w:hAnsi="Book Antiqua"/>
          <w:sz w:val="24"/>
          <w:szCs w:val="24"/>
        </w:rPr>
        <w:t xml:space="preserve">, Sperling R, Gilman S, Fox NC, Blennow K, Raskind M, Sabbagh M, Honig LS, Doody R, van Dyck CH, Mulnard R, Barakos J, Gregg KM, Liu E, Lieberburg I, Schenk D, Black R, Grundman M; Bapineuzumab 201 Clinical Trial Investigators. A phase 2 multiple ascending dose trial of bapineuzumab in mild to moderate Alzheimer disease. </w:t>
      </w:r>
      <w:r w:rsidRPr="0056229A">
        <w:rPr>
          <w:rFonts w:ascii="Book Antiqua" w:hAnsi="Book Antiqua"/>
          <w:i/>
          <w:sz w:val="24"/>
          <w:szCs w:val="24"/>
        </w:rPr>
        <w:t>Neurology</w:t>
      </w:r>
      <w:r w:rsidRPr="0056229A">
        <w:rPr>
          <w:rFonts w:ascii="Book Antiqua" w:hAnsi="Book Antiqua"/>
          <w:sz w:val="24"/>
          <w:szCs w:val="24"/>
        </w:rPr>
        <w:t xml:space="preserve"> 2009; </w:t>
      </w:r>
      <w:r w:rsidRPr="0056229A">
        <w:rPr>
          <w:rFonts w:ascii="Book Antiqua" w:hAnsi="Book Antiqua"/>
          <w:b/>
          <w:sz w:val="24"/>
          <w:szCs w:val="24"/>
        </w:rPr>
        <w:t>73</w:t>
      </w:r>
      <w:r w:rsidRPr="0056229A">
        <w:rPr>
          <w:rFonts w:ascii="Book Antiqua" w:hAnsi="Book Antiqua"/>
          <w:sz w:val="24"/>
          <w:szCs w:val="24"/>
        </w:rPr>
        <w:t>: 2061-2070 [PMID: 19923550 DOI: 10.1212/WNL.0b013e3181c67808]</w:t>
      </w:r>
    </w:p>
    <w:p w14:paraId="6F57CA7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19 </w:t>
      </w:r>
      <w:r w:rsidRPr="0056229A">
        <w:rPr>
          <w:rFonts w:ascii="Book Antiqua" w:hAnsi="Book Antiqua"/>
          <w:b/>
          <w:sz w:val="24"/>
          <w:szCs w:val="24"/>
        </w:rPr>
        <w:t>Ultsch M</w:t>
      </w:r>
      <w:r w:rsidRPr="0056229A">
        <w:rPr>
          <w:rFonts w:ascii="Book Antiqua" w:hAnsi="Book Antiqua"/>
          <w:sz w:val="24"/>
          <w:szCs w:val="24"/>
        </w:rPr>
        <w:t xml:space="preserve">, Li B, Maurer T, Mathieu M, Adolfsson O, Muhs A, Pfeifer A, Pihlgren M, Bainbridge TW, Reichelt M, Ernst JA, Eigenbrot C, Fuh G, Atwal JK, Watts RJ, Wang W. Structure of Crenezumab Complex with Aβ Shows Loss of β-Hairpin. </w:t>
      </w:r>
      <w:r w:rsidRPr="0056229A">
        <w:rPr>
          <w:rFonts w:ascii="Book Antiqua" w:hAnsi="Book Antiqua"/>
          <w:i/>
          <w:sz w:val="24"/>
          <w:szCs w:val="24"/>
        </w:rPr>
        <w:t>Sci Rep</w:t>
      </w:r>
      <w:r w:rsidRPr="0056229A">
        <w:rPr>
          <w:rFonts w:ascii="Book Antiqua" w:hAnsi="Book Antiqua"/>
          <w:sz w:val="24"/>
          <w:szCs w:val="24"/>
        </w:rPr>
        <w:t xml:space="preserve"> 2016; </w:t>
      </w:r>
      <w:r w:rsidRPr="0056229A">
        <w:rPr>
          <w:rFonts w:ascii="Book Antiqua" w:hAnsi="Book Antiqua"/>
          <w:b/>
          <w:sz w:val="24"/>
          <w:szCs w:val="24"/>
        </w:rPr>
        <w:t>6</w:t>
      </w:r>
      <w:r w:rsidRPr="0056229A">
        <w:rPr>
          <w:rFonts w:ascii="Book Antiqua" w:hAnsi="Book Antiqua"/>
          <w:sz w:val="24"/>
          <w:szCs w:val="24"/>
        </w:rPr>
        <w:t>: 39374 [PMID: 27996029 DOI: 10.1038/srep39374]</w:t>
      </w:r>
    </w:p>
    <w:p w14:paraId="15FFC367" w14:textId="6354AE4D"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20 </w:t>
      </w:r>
      <w:r w:rsidRPr="0056229A">
        <w:rPr>
          <w:rFonts w:ascii="Book Antiqua" w:hAnsi="Book Antiqua"/>
          <w:b/>
          <w:sz w:val="24"/>
          <w:szCs w:val="24"/>
        </w:rPr>
        <w:t>Bouter Y</w:t>
      </w:r>
      <w:r w:rsidRPr="0056229A">
        <w:rPr>
          <w:rFonts w:ascii="Book Antiqua" w:hAnsi="Book Antiqua"/>
          <w:sz w:val="24"/>
          <w:szCs w:val="24"/>
        </w:rPr>
        <w:t>, Lopez Noguerola JS, Tucholla P, Crespi GA, Parker MW, Wiltfang J, Miles LA, Bayer TA. Abeta targets of the biosimilar antibodies of Bapineuzumab, Crenezumab, Solanezumab in comparison to an antibody against N</w:t>
      </w:r>
      <w:r w:rsidRPr="0056229A">
        <w:rPr>
          <w:rFonts w:ascii="Book Antiqua" w:hAnsi="Book Antiqua"/>
          <w:sz w:val="24"/>
          <w:szCs w:val="24"/>
        </w:rPr>
        <w:noBreakHyphen/>
        <w:t xml:space="preserve">truncated Abeta in sporadic Alzheimer disease cases and mouse models. </w:t>
      </w:r>
      <w:r w:rsidRPr="0056229A">
        <w:rPr>
          <w:rFonts w:ascii="Book Antiqua" w:hAnsi="Book Antiqua"/>
          <w:i/>
          <w:sz w:val="24"/>
          <w:szCs w:val="24"/>
        </w:rPr>
        <w:t>Acta Neuropathol</w:t>
      </w:r>
      <w:r w:rsidRPr="0056229A">
        <w:rPr>
          <w:rFonts w:ascii="Book Antiqua" w:hAnsi="Book Antiqua"/>
          <w:sz w:val="24"/>
          <w:szCs w:val="24"/>
        </w:rPr>
        <w:t xml:space="preserve"> 2015; </w:t>
      </w:r>
      <w:r w:rsidRPr="0056229A">
        <w:rPr>
          <w:rFonts w:ascii="Book Antiqua" w:hAnsi="Book Antiqua"/>
          <w:b/>
          <w:sz w:val="24"/>
          <w:szCs w:val="24"/>
        </w:rPr>
        <w:t>130</w:t>
      </w:r>
      <w:r w:rsidRPr="0056229A">
        <w:rPr>
          <w:rFonts w:ascii="Book Antiqua" w:hAnsi="Book Antiqua"/>
          <w:sz w:val="24"/>
          <w:szCs w:val="24"/>
        </w:rPr>
        <w:t>: 713-729 [PMID: 26467270 DOI: 10.1007/s00401-015-1489-x]</w:t>
      </w:r>
    </w:p>
    <w:p w14:paraId="0FF7FD7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21 </w:t>
      </w:r>
      <w:r w:rsidRPr="0056229A">
        <w:rPr>
          <w:rFonts w:ascii="Book Antiqua" w:hAnsi="Book Antiqua"/>
          <w:b/>
          <w:sz w:val="24"/>
          <w:szCs w:val="24"/>
        </w:rPr>
        <w:t>The Lancet Neurology</w:t>
      </w:r>
      <w:r w:rsidRPr="0056229A">
        <w:rPr>
          <w:rFonts w:ascii="Book Antiqua" w:hAnsi="Book Antiqua"/>
          <w:sz w:val="24"/>
          <w:szCs w:val="24"/>
        </w:rPr>
        <w:t xml:space="preserve">. Solanezumab: too late in mild Alzheimer's disease? </w:t>
      </w:r>
      <w:r w:rsidRPr="0056229A">
        <w:rPr>
          <w:rFonts w:ascii="Book Antiqua" w:hAnsi="Book Antiqua"/>
          <w:i/>
          <w:sz w:val="24"/>
          <w:szCs w:val="24"/>
        </w:rPr>
        <w:t>Lancet Neurol</w:t>
      </w:r>
      <w:r w:rsidRPr="0056229A">
        <w:rPr>
          <w:rFonts w:ascii="Book Antiqua" w:hAnsi="Book Antiqua"/>
          <w:sz w:val="24"/>
          <w:szCs w:val="24"/>
        </w:rPr>
        <w:t xml:space="preserve"> 2017; </w:t>
      </w:r>
      <w:r w:rsidRPr="0056229A">
        <w:rPr>
          <w:rFonts w:ascii="Book Antiqua" w:hAnsi="Book Antiqua"/>
          <w:b/>
          <w:sz w:val="24"/>
          <w:szCs w:val="24"/>
        </w:rPr>
        <w:t>16</w:t>
      </w:r>
      <w:r w:rsidRPr="0056229A">
        <w:rPr>
          <w:rFonts w:ascii="Book Antiqua" w:hAnsi="Book Antiqua"/>
          <w:sz w:val="24"/>
          <w:szCs w:val="24"/>
        </w:rPr>
        <w:t>: 97 [PMID: 28102152 DOI: 10.1016/S1474-4422(16)30395-7]</w:t>
      </w:r>
    </w:p>
    <w:p w14:paraId="37C491A8"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22 </w:t>
      </w:r>
      <w:r w:rsidRPr="0056229A">
        <w:rPr>
          <w:rFonts w:ascii="Book Antiqua" w:hAnsi="Book Antiqua"/>
          <w:b/>
          <w:sz w:val="24"/>
          <w:szCs w:val="24"/>
        </w:rPr>
        <w:t>Gandy S</w:t>
      </w:r>
      <w:r w:rsidRPr="0056229A">
        <w:rPr>
          <w:rFonts w:ascii="Book Antiqua" w:hAnsi="Book Antiqua"/>
          <w:sz w:val="24"/>
          <w:szCs w:val="24"/>
        </w:rPr>
        <w:t xml:space="preserve">, Sano M. Alzheimer disease: Solanezumab-prospects for meaningful interventions in AD? </w:t>
      </w:r>
      <w:r w:rsidRPr="0056229A">
        <w:rPr>
          <w:rFonts w:ascii="Book Antiqua" w:hAnsi="Book Antiqua"/>
          <w:i/>
          <w:sz w:val="24"/>
          <w:szCs w:val="24"/>
        </w:rPr>
        <w:t>Nat Rev Neurol</w:t>
      </w:r>
      <w:r w:rsidRPr="0056229A">
        <w:rPr>
          <w:rFonts w:ascii="Book Antiqua" w:hAnsi="Book Antiqua"/>
          <w:sz w:val="24"/>
          <w:szCs w:val="24"/>
        </w:rPr>
        <w:t xml:space="preserve"> 2015; </w:t>
      </w:r>
      <w:r w:rsidRPr="0056229A">
        <w:rPr>
          <w:rFonts w:ascii="Book Antiqua" w:hAnsi="Book Antiqua"/>
          <w:b/>
          <w:sz w:val="24"/>
          <w:szCs w:val="24"/>
        </w:rPr>
        <w:t>11</w:t>
      </w:r>
      <w:r w:rsidRPr="0056229A">
        <w:rPr>
          <w:rFonts w:ascii="Book Antiqua" w:hAnsi="Book Antiqua"/>
          <w:sz w:val="24"/>
          <w:szCs w:val="24"/>
        </w:rPr>
        <w:t>: 669-670 [PMID: 26526537 DOI: 10.1038/nrneurol.2015.218]</w:t>
      </w:r>
    </w:p>
    <w:p w14:paraId="0B14AD6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23 </w:t>
      </w:r>
      <w:r w:rsidRPr="0056229A">
        <w:rPr>
          <w:rFonts w:ascii="Book Antiqua" w:hAnsi="Book Antiqua"/>
          <w:b/>
          <w:sz w:val="24"/>
          <w:szCs w:val="24"/>
        </w:rPr>
        <w:t>Landen JW</w:t>
      </w:r>
      <w:r w:rsidRPr="0056229A">
        <w:rPr>
          <w:rFonts w:ascii="Book Antiqua" w:hAnsi="Book Antiqua"/>
          <w:sz w:val="24"/>
          <w:szCs w:val="24"/>
        </w:rPr>
        <w:t xml:space="preserve">, Zhao Q, Cohen S, Borrie M, Woodward M, Billing CB Jr, Bales K, Alvey C, McCush F, Yang J, Kupiec JW, Bednar MM. Safety and pharmacology of a single intravenous dose of ponezumab in subjects with mild-to-moderate Alzheimer disease: a phase I, randomized, placebo-controlled, double-blind, dose-escalation study. </w:t>
      </w:r>
      <w:r w:rsidRPr="0056229A">
        <w:rPr>
          <w:rFonts w:ascii="Book Antiqua" w:hAnsi="Book Antiqua"/>
          <w:i/>
          <w:sz w:val="24"/>
          <w:szCs w:val="24"/>
        </w:rPr>
        <w:t>Clin Neuropharmacol</w:t>
      </w:r>
      <w:r w:rsidRPr="0056229A">
        <w:rPr>
          <w:rFonts w:ascii="Book Antiqua" w:hAnsi="Book Antiqua"/>
          <w:sz w:val="24"/>
          <w:szCs w:val="24"/>
        </w:rPr>
        <w:t xml:space="preserve"> 2013; </w:t>
      </w:r>
      <w:r w:rsidRPr="0056229A">
        <w:rPr>
          <w:rFonts w:ascii="Book Antiqua" w:hAnsi="Book Antiqua"/>
          <w:b/>
          <w:sz w:val="24"/>
          <w:szCs w:val="24"/>
        </w:rPr>
        <w:t>36</w:t>
      </w:r>
      <w:r w:rsidRPr="0056229A">
        <w:rPr>
          <w:rFonts w:ascii="Book Antiqua" w:hAnsi="Book Antiqua"/>
          <w:sz w:val="24"/>
          <w:szCs w:val="24"/>
        </w:rPr>
        <w:t>: 14-23 [PMID: 23334070 DOI: 10.1097/WNF.0b013e31827db49b]</w:t>
      </w:r>
    </w:p>
    <w:p w14:paraId="334E0EC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24 </w:t>
      </w:r>
      <w:r w:rsidRPr="0056229A">
        <w:rPr>
          <w:rFonts w:ascii="Book Antiqua" w:hAnsi="Book Antiqua"/>
          <w:b/>
          <w:sz w:val="24"/>
          <w:szCs w:val="24"/>
        </w:rPr>
        <w:t>Burstein AH</w:t>
      </w:r>
      <w:r w:rsidRPr="0056229A">
        <w:rPr>
          <w:rFonts w:ascii="Book Antiqua" w:hAnsi="Book Antiqua"/>
          <w:sz w:val="24"/>
          <w:szCs w:val="24"/>
        </w:rPr>
        <w:t xml:space="preserve">, Zhao Q, Ross J, Styren S, Landen JW, Ma WW, McCush F, Alvey C, Kupiec JW, Bednar MM. Safety and pharmacology of ponezumab (PF-04360365) after a single 10-minute intravenous infusion in subjects with mild to moderate Alzheimer disease. </w:t>
      </w:r>
      <w:r w:rsidRPr="0056229A">
        <w:rPr>
          <w:rFonts w:ascii="Book Antiqua" w:hAnsi="Book Antiqua"/>
          <w:i/>
          <w:sz w:val="24"/>
          <w:szCs w:val="24"/>
        </w:rPr>
        <w:t>Clin Neuropharmacol</w:t>
      </w:r>
      <w:r w:rsidRPr="0056229A">
        <w:rPr>
          <w:rFonts w:ascii="Book Antiqua" w:hAnsi="Book Antiqua"/>
          <w:sz w:val="24"/>
          <w:szCs w:val="24"/>
        </w:rPr>
        <w:t xml:space="preserve"> 2013; </w:t>
      </w:r>
      <w:r w:rsidRPr="0056229A">
        <w:rPr>
          <w:rFonts w:ascii="Book Antiqua" w:hAnsi="Book Antiqua"/>
          <w:b/>
          <w:sz w:val="24"/>
          <w:szCs w:val="24"/>
        </w:rPr>
        <w:t>36</w:t>
      </w:r>
      <w:r w:rsidRPr="0056229A">
        <w:rPr>
          <w:rFonts w:ascii="Book Antiqua" w:hAnsi="Book Antiqua"/>
          <w:sz w:val="24"/>
          <w:szCs w:val="24"/>
        </w:rPr>
        <w:t>: 8-13 [PMID: 23334069 DOI: 10.1097/WNF.0b013e318279bcfa]</w:t>
      </w:r>
    </w:p>
    <w:p w14:paraId="549AD75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25 </w:t>
      </w:r>
      <w:r w:rsidRPr="0056229A">
        <w:rPr>
          <w:rFonts w:ascii="Book Antiqua" w:hAnsi="Book Antiqua"/>
          <w:b/>
          <w:sz w:val="24"/>
          <w:szCs w:val="24"/>
        </w:rPr>
        <w:t>La Porte SL</w:t>
      </w:r>
      <w:r w:rsidRPr="0056229A">
        <w:rPr>
          <w:rFonts w:ascii="Book Antiqua" w:hAnsi="Book Antiqua"/>
          <w:sz w:val="24"/>
          <w:szCs w:val="24"/>
        </w:rPr>
        <w:t xml:space="preserve">, Bollini SS, Lanz TA, Abdiche YN, Rusnak AS, Ho WH, Kobayashi D, Harrabi O, Pappas D, Mina EW, Milici AJ, Kawabe TT, Bales K, Lin JC, Pons J. Structural basis of C-terminal β-amyloid peptide binding by the antibody ponezumab for the treatment of Alzheimer's disease. </w:t>
      </w:r>
      <w:r w:rsidRPr="0056229A">
        <w:rPr>
          <w:rFonts w:ascii="Book Antiqua" w:hAnsi="Book Antiqua"/>
          <w:i/>
          <w:sz w:val="24"/>
          <w:szCs w:val="24"/>
        </w:rPr>
        <w:t>J Mol Biol</w:t>
      </w:r>
      <w:r w:rsidRPr="0056229A">
        <w:rPr>
          <w:rFonts w:ascii="Book Antiqua" w:hAnsi="Book Antiqua"/>
          <w:sz w:val="24"/>
          <w:szCs w:val="24"/>
        </w:rPr>
        <w:t xml:space="preserve"> 2012; </w:t>
      </w:r>
      <w:r w:rsidRPr="0056229A">
        <w:rPr>
          <w:rFonts w:ascii="Book Antiqua" w:hAnsi="Book Antiqua"/>
          <w:b/>
          <w:sz w:val="24"/>
          <w:szCs w:val="24"/>
        </w:rPr>
        <w:t>421</w:t>
      </w:r>
      <w:r w:rsidRPr="0056229A">
        <w:rPr>
          <w:rFonts w:ascii="Book Antiqua" w:hAnsi="Book Antiqua"/>
          <w:sz w:val="24"/>
          <w:szCs w:val="24"/>
        </w:rPr>
        <w:t>: 525-536 [PMID: 22197375 DOI: 10.1016/j.jmb.2011.11.047]</w:t>
      </w:r>
    </w:p>
    <w:p w14:paraId="5345058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26 </w:t>
      </w:r>
      <w:r w:rsidRPr="0056229A">
        <w:rPr>
          <w:rFonts w:ascii="Book Antiqua" w:hAnsi="Book Antiqua"/>
          <w:b/>
          <w:sz w:val="24"/>
          <w:szCs w:val="24"/>
        </w:rPr>
        <w:t>Sevigny J</w:t>
      </w:r>
      <w:r w:rsidRPr="0056229A">
        <w:rPr>
          <w:rFonts w:ascii="Book Antiqua" w:hAnsi="Book Antiqua"/>
          <w:sz w:val="24"/>
          <w:szCs w:val="24"/>
        </w:rPr>
        <w:t xml:space="preserve">, Chiao P, Bussière T, Weinreb PH, Williams L, Maier M, Dunstan R, Salloway S, Chen T, Ling Y, O'Gorman J, Qian F, Arastu M, Li M, Chollate S, Brennan MS, Quintero-Monzon O, Scannevin RH, Arnold HM, Engber T, Rhodes K, Ferrero J, Hang Y, Mikulskis A, Grimm J, Hock C, Nitsch RM, Sandrock A. Addendum: The antibody aducanumab reduces Aβ plaques in Alzheimer's disease. </w:t>
      </w:r>
      <w:r w:rsidRPr="0056229A">
        <w:rPr>
          <w:rFonts w:ascii="Book Antiqua" w:hAnsi="Book Antiqua"/>
          <w:i/>
          <w:sz w:val="24"/>
          <w:szCs w:val="24"/>
        </w:rPr>
        <w:t>Nature</w:t>
      </w:r>
      <w:r w:rsidRPr="0056229A">
        <w:rPr>
          <w:rFonts w:ascii="Book Antiqua" w:hAnsi="Book Antiqua"/>
          <w:sz w:val="24"/>
          <w:szCs w:val="24"/>
        </w:rPr>
        <w:t xml:space="preserve"> 2017; </w:t>
      </w:r>
      <w:r w:rsidRPr="0056229A">
        <w:rPr>
          <w:rFonts w:ascii="Book Antiqua" w:hAnsi="Book Antiqua"/>
          <w:b/>
          <w:sz w:val="24"/>
          <w:szCs w:val="24"/>
        </w:rPr>
        <w:t>546</w:t>
      </w:r>
      <w:r w:rsidRPr="0056229A">
        <w:rPr>
          <w:rFonts w:ascii="Book Antiqua" w:hAnsi="Book Antiqua"/>
          <w:sz w:val="24"/>
          <w:szCs w:val="24"/>
        </w:rPr>
        <w:t>: 564 [PMID: 28640269 DOI: 10.1038/nature22809]</w:t>
      </w:r>
    </w:p>
    <w:p w14:paraId="19F1870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27 </w:t>
      </w:r>
      <w:r w:rsidRPr="0056229A">
        <w:rPr>
          <w:rFonts w:ascii="Book Antiqua" w:hAnsi="Book Antiqua"/>
          <w:b/>
          <w:sz w:val="24"/>
          <w:szCs w:val="24"/>
        </w:rPr>
        <w:t>Sevigny J</w:t>
      </w:r>
      <w:r w:rsidRPr="0056229A">
        <w:rPr>
          <w:rFonts w:ascii="Book Antiqua" w:hAnsi="Book Antiqua"/>
          <w:sz w:val="24"/>
          <w:szCs w:val="24"/>
        </w:rPr>
        <w:t xml:space="preserve">, Chiao P, Bussière T, Weinreb PH, Williams L, Maier M, Dunstan R, Salloway S, Chen T, Ling Y, O'Gorman J, Qian F, Arastu M, Li M, Chollate S, Brennan MS, Quintero-Monzon O, Scannevin RH, Arnold HM, Engber T, Rhodes K, Ferrero J, Hang Y, Mikulskis A, Grimm J, Hock C, Nitsch RM, Sandrock A. The antibody aducanumab reduces Aβ plaques in Alzheimer's disease.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537</w:t>
      </w:r>
      <w:r w:rsidRPr="0056229A">
        <w:rPr>
          <w:rFonts w:ascii="Book Antiqua" w:hAnsi="Book Antiqua"/>
          <w:sz w:val="24"/>
          <w:szCs w:val="24"/>
        </w:rPr>
        <w:t>: 50-56 [PMID: 27582220 DOI: 10.1038/nature19323]</w:t>
      </w:r>
    </w:p>
    <w:p w14:paraId="61D5C48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28 </w:t>
      </w:r>
      <w:r w:rsidRPr="0056229A">
        <w:rPr>
          <w:rFonts w:ascii="Book Antiqua" w:hAnsi="Book Antiqua"/>
          <w:b/>
          <w:sz w:val="24"/>
          <w:szCs w:val="24"/>
        </w:rPr>
        <w:t>Patel KR</w:t>
      </w:r>
      <w:r w:rsidRPr="0056229A">
        <w:rPr>
          <w:rFonts w:ascii="Book Antiqua" w:hAnsi="Book Antiqua"/>
          <w:sz w:val="24"/>
          <w:szCs w:val="24"/>
        </w:rPr>
        <w:t xml:space="preserve">. Biogen's aducanumab raises hope that Alzheimer's can be treated at its source. </w:t>
      </w:r>
      <w:r w:rsidRPr="0056229A">
        <w:rPr>
          <w:rFonts w:ascii="Book Antiqua" w:hAnsi="Book Antiqua"/>
          <w:i/>
          <w:sz w:val="24"/>
          <w:szCs w:val="24"/>
        </w:rPr>
        <w:t>Manag Care</w:t>
      </w:r>
      <w:r w:rsidRPr="0056229A">
        <w:rPr>
          <w:rFonts w:ascii="Book Antiqua" w:hAnsi="Book Antiqua"/>
          <w:sz w:val="24"/>
          <w:szCs w:val="24"/>
        </w:rPr>
        <w:t xml:space="preserve"> 2015; </w:t>
      </w:r>
      <w:r w:rsidRPr="0056229A">
        <w:rPr>
          <w:rFonts w:ascii="Book Antiqua" w:hAnsi="Book Antiqua"/>
          <w:b/>
          <w:sz w:val="24"/>
          <w:szCs w:val="24"/>
        </w:rPr>
        <w:t>24</w:t>
      </w:r>
      <w:r w:rsidRPr="0056229A">
        <w:rPr>
          <w:rFonts w:ascii="Book Antiqua" w:hAnsi="Book Antiqua"/>
          <w:sz w:val="24"/>
          <w:szCs w:val="24"/>
        </w:rPr>
        <w:t>: 19 [PMID: 26182718]</w:t>
      </w:r>
    </w:p>
    <w:p w14:paraId="60E03BB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29 </w:t>
      </w:r>
      <w:r w:rsidRPr="0056229A">
        <w:rPr>
          <w:rFonts w:ascii="Book Antiqua" w:hAnsi="Book Antiqua"/>
          <w:b/>
          <w:sz w:val="24"/>
          <w:szCs w:val="24"/>
        </w:rPr>
        <w:t>Karran E</w:t>
      </w:r>
      <w:r w:rsidRPr="0056229A">
        <w:rPr>
          <w:rFonts w:ascii="Book Antiqua" w:hAnsi="Book Antiqua"/>
          <w:sz w:val="24"/>
          <w:szCs w:val="24"/>
        </w:rPr>
        <w:t xml:space="preserve">. Recent trial shows that solanezumab has disease modifying effects. </w:t>
      </w:r>
      <w:r w:rsidRPr="0056229A">
        <w:rPr>
          <w:rFonts w:ascii="Book Antiqua" w:hAnsi="Book Antiqua"/>
          <w:i/>
          <w:sz w:val="24"/>
          <w:szCs w:val="24"/>
        </w:rPr>
        <w:t>BMJ</w:t>
      </w:r>
      <w:r w:rsidRPr="0056229A">
        <w:rPr>
          <w:rFonts w:ascii="Book Antiqua" w:hAnsi="Book Antiqua"/>
          <w:sz w:val="24"/>
          <w:szCs w:val="24"/>
        </w:rPr>
        <w:t xml:space="preserve"> 2015; </w:t>
      </w:r>
      <w:r w:rsidRPr="0056229A">
        <w:rPr>
          <w:rFonts w:ascii="Book Antiqua" w:hAnsi="Book Antiqua"/>
          <w:b/>
          <w:sz w:val="24"/>
          <w:szCs w:val="24"/>
        </w:rPr>
        <w:t>351</w:t>
      </w:r>
      <w:r w:rsidRPr="0056229A">
        <w:rPr>
          <w:rFonts w:ascii="Book Antiqua" w:hAnsi="Book Antiqua"/>
          <w:sz w:val="24"/>
          <w:szCs w:val="24"/>
        </w:rPr>
        <w:t>: h4528 [PMID: 26318507 DOI: 10.1136/bmj.h4528]</w:t>
      </w:r>
    </w:p>
    <w:p w14:paraId="1560A85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30 </w:t>
      </w:r>
      <w:r w:rsidRPr="0056229A">
        <w:rPr>
          <w:rFonts w:ascii="Book Antiqua" w:hAnsi="Book Antiqua"/>
          <w:b/>
          <w:sz w:val="24"/>
          <w:szCs w:val="24"/>
        </w:rPr>
        <w:t>Siemers ER</w:t>
      </w:r>
      <w:r w:rsidRPr="0056229A">
        <w:rPr>
          <w:rFonts w:ascii="Book Antiqua" w:hAnsi="Book Antiqua"/>
          <w:sz w:val="24"/>
          <w:szCs w:val="24"/>
        </w:rPr>
        <w:t xml:space="preserve">, Sundell KL, Carlson C, Case M, Sethuraman G, Liu-Seifert H, Dowsett SA, Pontecorvo MJ, Dean RA, Demattos R. Phase 3 solanezumab trials: Secondary outcomes in mild Alzheimer's disease patients. </w:t>
      </w:r>
      <w:r w:rsidRPr="0056229A">
        <w:rPr>
          <w:rFonts w:ascii="Book Antiqua" w:hAnsi="Book Antiqua"/>
          <w:i/>
          <w:sz w:val="24"/>
          <w:szCs w:val="24"/>
        </w:rPr>
        <w:t>Alzheimers Dement</w:t>
      </w:r>
      <w:r w:rsidRPr="0056229A">
        <w:rPr>
          <w:rFonts w:ascii="Book Antiqua" w:hAnsi="Book Antiqua"/>
          <w:sz w:val="24"/>
          <w:szCs w:val="24"/>
        </w:rPr>
        <w:t xml:space="preserve"> 2016; </w:t>
      </w:r>
      <w:r w:rsidRPr="0056229A">
        <w:rPr>
          <w:rFonts w:ascii="Book Antiqua" w:hAnsi="Book Antiqua"/>
          <w:b/>
          <w:sz w:val="24"/>
          <w:szCs w:val="24"/>
        </w:rPr>
        <w:t>12</w:t>
      </w:r>
      <w:r w:rsidRPr="0056229A">
        <w:rPr>
          <w:rFonts w:ascii="Book Antiqua" w:hAnsi="Book Antiqua"/>
          <w:sz w:val="24"/>
          <w:szCs w:val="24"/>
        </w:rPr>
        <w:t>: 110-120 [PMID: 26238576 DOI: 10.1016/j.jalz.2015.06.1893]</w:t>
      </w:r>
    </w:p>
    <w:p w14:paraId="3825D90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31 </w:t>
      </w:r>
      <w:r w:rsidRPr="0056229A">
        <w:rPr>
          <w:rFonts w:ascii="Book Antiqua" w:hAnsi="Book Antiqua"/>
          <w:b/>
          <w:sz w:val="24"/>
          <w:szCs w:val="24"/>
        </w:rPr>
        <w:t>Karran E</w:t>
      </w:r>
      <w:r w:rsidRPr="0056229A">
        <w:rPr>
          <w:rFonts w:ascii="Book Antiqua" w:hAnsi="Book Antiqua"/>
          <w:sz w:val="24"/>
          <w:szCs w:val="24"/>
        </w:rPr>
        <w:t xml:space="preserve">, Mercken M, De Strooper B. The amyloid cascade hypothesis for Alzheimer's disease: an appraisal for the development of therapeutics. </w:t>
      </w:r>
      <w:r w:rsidRPr="0056229A">
        <w:rPr>
          <w:rFonts w:ascii="Book Antiqua" w:hAnsi="Book Antiqua"/>
          <w:i/>
          <w:sz w:val="24"/>
          <w:szCs w:val="24"/>
        </w:rPr>
        <w:t>Nat Rev Drug Discov</w:t>
      </w:r>
      <w:r w:rsidRPr="0056229A">
        <w:rPr>
          <w:rFonts w:ascii="Book Antiqua" w:hAnsi="Book Antiqua"/>
          <w:sz w:val="24"/>
          <w:szCs w:val="24"/>
        </w:rPr>
        <w:t xml:space="preserve"> 2011; </w:t>
      </w:r>
      <w:r w:rsidRPr="0056229A">
        <w:rPr>
          <w:rFonts w:ascii="Book Antiqua" w:hAnsi="Book Antiqua"/>
          <w:b/>
          <w:sz w:val="24"/>
          <w:szCs w:val="24"/>
        </w:rPr>
        <w:t>10</w:t>
      </w:r>
      <w:r w:rsidRPr="0056229A">
        <w:rPr>
          <w:rFonts w:ascii="Book Antiqua" w:hAnsi="Book Antiqua"/>
          <w:sz w:val="24"/>
          <w:szCs w:val="24"/>
        </w:rPr>
        <w:t>: 698-712 [PMID: 21852788 DOI: 10.1038/nrd3505]</w:t>
      </w:r>
    </w:p>
    <w:p w14:paraId="1F04DFA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32 </w:t>
      </w:r>
      <w:r w:rsidRPr="0056229A">
        <w:rPr>
          <w:rFonts w:ascii="Book Antiqua" w:hAnsi="Book Antiqua"/>
          <w:b/>
          <w:sz w:val="24"/>
          <w:szCs w:val="24"/>
        </w:rPr>
        <w:t>Jacobsen H</w:t>
      </w:r>
      <w:r w:rsidRPr="0056229A">
        <w:rPr>
          <w:rFonts w:ascii="Book Antiqua" w:hAnsi="Book Antiqua"/>
          <w:sz w:val="24"/>
          <w:szCs w:val="24"/>
        </w:rPr>
        <w:t xml:space="preserve">, Ozmen L, Caruso A, Narquizian R, Hilpert H, Jacobsen B, Terwel D, Tanghe A, Bohrmann B. Combined treatment with a BACE inhibitor and anti-Aβ antibody gantenerumab enhances amyloid reduction in APPLondon mice. </w:t>
      </w:r>
      <w:r w:rsidRPr="0056229A">
        <w:rPr>
          <w:rFonts w:ascii="Book Antiqua" w:hAnsi="Book Antiqua"/>
          <w:i/>
          <w:sz w:val="24"/>
          <w:szCs w:val="24"/>
        </w:rPr>
        <w:t>J Neurosci</w:t>
      </w:r>
      <w:r w:rsidRPr="0056229A">
        <w:rPr>
          <w:rFonts w:ascii="Book Antiqua" w:hAnsi="Book Antiqua"/>
          <w:sz w:val="24"/>
          <w:szCs w:val="24"/>
        </w:rPr>
        <w:t xml:space="preserve"> 2014; </w:t>
      </w:r>
      <w:r w:rsidRPr="0056229A">
        <w:rPr>
          <w:rFonts w:ascii="Book Antiqua" w:hAnsi="Book Antiqua"/>
          <w:b/>
          <w:sz w:val="24"/>
          <w:szCs w:val="24"/>
        </w:rPr>
        <w:t>34</w:t>
      </w:r>
      <w:r w:rsidRPr="0056229A">
        <w:rPr>
          <w:rFonts w:ascii="Book Antiqua" w:hAnsi="Book Antiqua"/>
          <w:sz w:val="24"/>
          <w:szCs w:val="24"/>
        </w:rPr>
        <w:t>: 11621-11630 [PMID: 25164658 DOI: 10.1523/JNEUROSCI.1405-14.2014]</w:t>
      </w:r>
    </w:p>
    <w:p w14:paraId="1905D7C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33 </w:t>
      </w:r>
      <w:r w:rsidRPr="0056229A">
        <w:rPr>
          <w:rFonts w:ascii="Book Antiqua" w:hAnsi="Book Antiqua"/>
          <w:b/>
          <w:sz w:val="24"/>
          <w:szCs w:val="24"/>
        </w:rPr>
        <w:t>Barrera-Ocampo A</w:t>
      </w:r>
      <w:r w:rsidRPr="0056229A">
        <w:rPr>
          <w:rFonts w:ascii="Book Antiqua" w:hAnsi="Book Antiqua"/>
          <w:sz w:val="24"/>
          <w:szCs w:val="24"/>
        </w:rPr>
        <w:t xml:space="preserve">, Lopera F. Amyloid-beta immunotherapy: the hope for Alzheimer disease? </w:t>
      </w:r>
      <w:r w:rsidRPr="0056229A">
        <w:rPr>
          <w:rFonts w:ascii="Book Antiqua" w:hAnsi="Book Antiqua"/>
          <w:i/>
          <w:sz w:val="24"/>
          <w:szCs w:val="24"/>
        </w:rPr>
        <w:t>Colomb Med (Cali)</w:t>
      </w:r>
      <w:r w:rsidRPr="0056229A">
        <w:rPr>
          <w:rFonts w:ascii="Book Antiqua" w:hAnsi="Book Antiqua"/>
          <w:sz w:val="24"/>
          <w:szCs w:val="24"/>
        </w:rPr>
        <w:t xml:space="preserve"> 2016; </w:t>
      </w:r>
      <w:r w:rsidRPr="0056229A">
        <w:rPr>
          <w:rFonts w:ascii="Book Antiqua" w:hAnsi="Book Antiqua"/>
          <w:b/>
          <w:sz w:val="24"/>
          <w:szCs w:val="24"/>
        </w:rPr>
        <w:t>47</w:t>
      </w:r>
      <w:r w:rsidRPr="0056229A">
        <w:rPr>
          <w:rFonts w:ascii="Book Antiqua" w:hAnsi="Book Antiqua"/>
          <w:sz w:val="24"/>
          <w:szCs w:val="24"/>
        </w:rPr>
        <w:t>: 203-212 [PMID: 28293044]</w:t>
      </w:r>
    </w:p>
    <w:p w14:paraId="10339E4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34 </w:t>
      </w:r>
      <w:r w:rsidRPr="0056229A">
        <w:rPr>
          <w:rFonts w:ascii="Book Antiqua" w:hAnsi="Book Antiqua"/>
          <w:b/>
          <w:sz w:val="24"/>
          <w:szCs w:val="24"/>
        </w:rPr>
        <w:t>Brier MR</w:t>
      </w:r>
      <w:r w:rsidRPr="0056229A">
        <w:rPr>
          <w:rFonts w:ascii="Book Antiqua" w:hAnsi="Book Antiqua"/>
          <w:sz w:val="24"/>
          <w:szCs w:val="24"/>
        </w:rPr>
        <w:t xml:space="preserve">, Gordon B, Friedrichsen K, McCarthy J, Stern A, Christensen J, Owen C, Aldea P, Su Y, Hassenstab J, Cairns NJ, Holtzman DM, Fagan AM, Morris JC, Benzinger TL, Ances BM. Tau and Aβ imaging, CSF measures, and cognition in Alzheimer's disease. </w:t>
      </w:r>
      <w:r w:rsidRPr="0056229A">
        <w:rPr>
          <w:rFonts w:ascii="Book Antiqua" w:hAnsi="Book Antiqua"/>
          <w:i/>
          <w:sz w:val="24"/>
          <w:szCs w:val="24"/>
        </w:rPr>
        <w:t>Sci Transl Med</w:t>
      </w:r>
      <w:r w:rsidRPr="0056229A">
        <w:rPr>
          <w:rFonts w:ascii="Book Antiqua" w:hAnsi="Book Antiqua"/>
          <w:sz w:val="24"/>
          <w:szCs w:val="24"/>
        </w:rPr>
        <w:t xml:space="preserve"> 2016; </w:t>
      </w:r>
      <w:r w:rsidRPr="0056229A">
        <w:rPr>
          <w:rFonts w:ascii="Book Antiqua" w:hAnsi="Book Antiqua"/>
          <w:b/>
          <w:sz w:val="24"/>
          <w:szCs w:val="24"/>
        </w:rPr>
        <w:t>8</w:t>
      </w:r>
      <w:r w:rsidRPr="0056229A">
        <w:rPr>
          <w:rFonts w:ascii="Book Antiqua" w:hAnsi="Book Antiqua"/>
          <w:sz w:val="24"/>
          <w:szCs w:val="24"/>
        </w:rPr>
        <w:t>: 338ra66 [PMID: 27169802 DOI: 10.1126/scitranslmed.aaf2362]</w:t>
      </w:r>
    </w:p>
    <w:p w14:paraId="274C9B8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35 </w:t>
      </w:r>
      <w:r w:rsidRPr="0056229A">
        <w:rPr>
          <w:rFonts w:ascii="Book Antiqua" w:hAnsi="Book Antiqua"/>
          <w:b/>
          <w:sz w:val="24"/>
          <w:szCs w:val="24"/>
        </w:rPr>
        <w:t>Gauthier S</w:t>
      </w:r>
      <w:r w:rsidRPr="0056229A">
        <w:rPr>
          <w:rFonts w:ascii="Book Antiqua" w:hAnsi="Book Antiqua"/>
          <w:sz w:val="24"/>
          <w:szCs w:val="24"/>
        </w:rPr>
        <w:t xml:space="preserve">, Feldman HH, Schneider LS, Wilcock GK, Frisoni GB, Hardlund JH, Moebius HJ, Bentham P, Kook KA, Wischik DJ, Schelter BO, Davis CS, Staff RT, Bracoud L, Shamsi K, Storey JM, Harrington CR, Wischik CM. Efficacy and safety of tau-aggregation inhibitor therapy in patients with mild or moderate Alzheimer's disease: a randomised, controlled, double-blind, parallel-arm, phase 3 trial. </w:t>
      </w:r>
      <w:r w:rsidRPr="0056229A">
        <w:rPr>
          <w:rFonts w:ascii="Book Antiqua" w:hAnsi="Book Antiqua"/>
          <w:i/>
          <w:sz w:val="24"/>
          <w:szCs w:val="24"/>
        </w:rPr>
        <w:t>Lancet</w:t>
      </w:r>
      <w:r w:rsidRPr="0056229A">
        <w:rPr>
          <w:rFonts w:ascii="Book Antiqua" w:hAnsi="Book Antiqua"/>
          <w:sz w:val="24"/>
          <w:szCs w:val="24"/>
        </w:rPr>
        <w:t xml:space="preserve"> 2016; </w:t>
      </w:r>
      <w:r w:rsidRPr="0056229A">
        <w:rPr>
          <w:rFonts w:ascii="Book Antiqua" w:hAnsi="Book Antiqua"/>
          <w:b/>
          <w:sz w:val="24"/>
          <w:szCs w:val="24"/>
        </w:rPr>
        <w:t>388</w:t>
      </w:r>
      <w:r w:rsidRPr="0056229A">
        <w:rPr>
          <w:rFonts w:ascii="Book Antiqua" w:hAnsi="Book Antiqua"/>
          <w:sz w:val="24"/>
          <w:szCs w:val="24"/>
        </w:rPr>
        <w:t>: 2873-2884 [PMID: 27863809 DOI: 10.1016/S0140-6736(16)31275-2]</w:t>
      </w:r>
    </w:p>
    <w:p w14:paraId="40F69228"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36 </w:t>
      </w:r>
      <w:r w:rsidRPr="0056229A">
        <w:rPr>
          <w:rFonts w:ascii="Book Antiqua" w:hAnsi="Book Antiqua"/>
          <w:b/>
          <w:sz w:val="24"/>
          <w:szCs w:val="24"/>
        </w:rPr>
        <w:t>Li C</w:t>
      </w:r>
      <w:r w:rsidRPr="0056229A">
        <w:rPr>
          <w:rFonts w:ascii="Book Antiqua" w:hAnsi="Book Antiqua"/>
          <w:sz w:val="24"/>
          <w:szCs w:val="24"/>
        </w:rPr>
        <w:t xml:space="preserve">, Götz J. Tau-based therapies in neurodegeneration: opportunities and challenges. </w:t>
      </w:r>
      <w:r w:rsidRPr="0056229A">
        <w:rPr>
          <w:rFonts w:ascii="Book Antiqua" w:hAnsi="Book Antiqua"/>
          <w:i/>
          <w:sz w:val="24"/>
          <w:szCs w:val="24"/>
        </w:rPr>
        <w:t>Nat Rev Drug Discov</w:t>
      </w:r>
      <w:r w:rsidRPr="0056229A">
        <w:rPr>
          <w:rFonts w:ascii="Book Antiqua" w:hAnsi="Book Antiqua"/>
          <w:sz w:val="24"/>
          <w:szCs w:val="24"/>
        </w:rPr>
        <w:t xml:space="preserve"> 2017; </w:t>
      </w:r>
      <w:r w:rsidRPr="0056229A">
        <w:rPr>
          <w:rFonts w:ascii="Book Antiqua" w:hAnsi="Book Antiqua"/>
          <w:b/>
          <w:sz w:val="24"/>
          <w:szCs w:val="24"/>
        </w:rPr>
        <w:t>16</w:t>
      </w:r>
      <w:r w:rsidRPr="0056229A">
        <w:rPr>
          <w:rFonts w:ascii="Book Antiqua" w:hAnsi="Book Antiqua"/>
          <w:sz w:val="24"/>
          <w:szCs w:val="24"/>
        </w:rPr>
        <w:t>: 863-883 [PMID: 28983098 DOI: 10.1038/nrd.2017.155]</w:t>
      </w:r>
    </w:p>
    <w:p w14:paraId="4E51F0C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37 </w:t>
      </w:r>
      <w:r w:rsidRPr="0056229A">
        <w:rPr>
          <w:rFonts w:ascii="Book Antiqua" w:hAnsi="Book Antiqua"/>
          <w:b/>
          <w:sz w:val="24"/>
          <w:szCs w:val="24"/>
        </w:rPr>
        <w:t>Novak P</w:t>
      </w:r>
      <w:r w:rsidRPr="0056229A">
        <w:rPr>
          <w:rFonts w:ascii="Book Antiqua" w:hAnsi="Book Antiqua"/>
          <w:sz w:val="24"/>
          <w:szCs w:val="24"/>
        </w:rPr>
        <w:t xml:space="preserve">, Schmidt R, Kontsekova E, Zilka N, Kovacech B, Skrabana R, Vince-Kazmerova Z, Katina S, Fialova L, Prcina M, Parrak V, Dal-Bianco P, Brunner M, Staffen W, Rainer M, Ondrus M, Ropele S, Smisek M, Sivak R, Winblad B, Novak M. Safety and immunogenicity of the tau vaccine AADvac1 in patients with Alzheimer's disease: a randomised, double-blind, placebo-controlled, phase 1 trial. </w:t>
      </w:r>
      <w:r w:rsidRPr="0056229A">
        <w:rPr>
          <w:rFonts w:ascii="Book Antiqua" w:hAnsi="Book Antiqua"/>
          <w:i/>
          <w:sz w:val="24"/>
          <w:szCs w:val="24"/>
        </w:rPr>
        <w:t>Lancet Neurol</w:t>
      </w:r>
      <w:r w:rsidRPr="0056229A">
        <w:rPr>
          <w:rFonts w:ascii="Book Antiqua" w:hAnsi="Book Antiqua"/>
          <w:sz w:val="24"/>
          <w:szCs w:val="24"/>
        </w:rPr>
        <w:t xml:space="preserve"> 2017; </w:t>
      </w:r>
      <w:r w:rsidRPr="0056229A">
        <w:rPr>
          <w:rFonts w:ascii="Book Antiqua" w:hAnsi="Book Antiqua"/>
          <w:b/>
          <w:sz w:val="24"/>
          <w:szCs w:val="24"/>
        </w:rPr>
        <w:t>16</w:t>
      </w:r>
      <w:r w:rsidRPr="0056229A">
        <w:rPr>
          <w:rFonts w:ascii="Book Antiqua" w:hAnsi="Book Antiqua"/>
          <w:sz w:val="24"/>
          <w:szCs w:val="24"/>
        </w:rPr>
        <w:t>: 123-134 [PMID: 27955995 DOI: 10.1016/S1474-4422(16)30331-3]</w:t>
      </w:r>
    </w:p>
    <w:p w14:paraId="388E0F5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38 </w:t>
      </w:r>
      <w:r w:rsidRPr="0056229A">
        <w:rPr>
          <w:rFonts w:ascii="Book Antiqua" w:hAnsi="Book Antiqua"/>
          <w:b/>
          <w:sz w:val="24"/>
          <w:szCs w:val="24"/>
        </w:rPr>
        <w:t>van der Kant R</w:t>
      </w:r>
      <w:r w:rsidRPr="0056229A">
        <w:rPr>
          <w:rFonts w:ascii="Book Antiqua" w:hAnsi="Book Antiqua"/>
          <w:sz w:val="24"/>
          <w:szCs w:val="24"/>
        </w:rPr>
        <w:t xml:space="preserve">, Langness VF, Herrera CM, Williams DA, Fong LK, Leestemaker Y, Steenvoorden E, Rynearson KD, Brouwers JF, Helms JB, Ovaa H, Giera M, Wagner SL, Bang AG, Goldstein LSB. Cholesterol Metabolism Is a Druggable Axis that Independently Regulates Tau and Amyloid-β in iPSC-Derived Alzheimer's Disease Neurons. </w:t>
      </w:r>
      <w:r w:rsidRPr="0056229A">
        <w:rPr>
          <w:rFonts w:ascii="Book Antiqua" w:hAnsi="Book Antiqua"/>
          <w:i/>
          <w:sz w:val="24"/>
          <w:szCs w:val="24"/>
        </w:rPr>
        <w:t>Cell Stem Cell</w:t>
      </w:r>
      <w:r w:rsidRPr="0056229A">
        <w:rPr>
          <w:rFonts w:ascii="Book Antiqua" w:hAnsi="Book Antiqua"/>
          <w:sz w:val="24"/>
          <w:szCs w:val="24"/>
        </w:rPr>
        <w:t xml:space="preserve"> 2019; </w:t>
      </w:r>
      <w:r w:rsidRPr="0056229A">
        <w:rPr>
          <w:rFonts w:ascii="Book Antiqua" w:hAnsi="Book Antiqua"/>
          <w:b/>
          <w:sz w:val="24"/>
          <w:szCs w:val="24"/>
        </w:rPr>
        <w:t>24</w:t>
      </w:r>
      <w:r w:rsidRPr="0056229A">
        <w:rPr>
          <w:rFonts w:ascii="Book Antiqua" w:hAnsi="Book Antiqua"/>
          <w:sz w:val="24"/>
          <w:szCs w:val="24"/>
        </w:rPr>
        <w:t>: 363-375.e9 [PMID: 30686764 DOI: 10.1016/j.stem.2018.12.013]</w:t>
      </w:r>
    </w:p>
    <w:p w14:paraId="3CEFD779"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39 </w:t>
      </w:r>
      <w:r w:rsidRPr="0056229A">
        <w:rPr>
          <w:rFonts w:ascii="Book Antiqua" w:hAnsi="Book Antiqua"/>
          <w:b/>
          <w:sz w:val="24"/>
          <w:szCs w:val="24"/>
        </w:rPr>
        <w:t>Roy DS</w:t>
      </w:r>
      <w:r w:rsidRPr="0056229A">
        <w:rPr>
          <w:rFonts w:ascii="Book Antiqua" w:hAnsi="Book Antiqua"/>
          <w:sz w:val="24"/>
          <w:szCs w:val="24"/>
        </w:rPr>
        <w:t xml:space="preserve">, Arons A, Mitchell TI, Pignatelli M, Ryan TJ, Tonegawa S. Memory retrieval by activating engram cells in mouse models of early Alzheimer's disease.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531</w:t>
      </w:r>
      <w:r w:rsidRPr="0056229A">
        <w:rPr>
          <w:rFonts w:ascii="Book Antiqua" w:hAnsi="Book Antiqua"/>
          <w:sz w:val="24"/>
          <w:szCs w:val="24"/>
        </w:rPr>
        <w:t>: 508-512 [PMID: 26982728 DOI: 10.1038/nature17172]</w:t>
      </w:r>
    </w:p>
    <w:p w14:paraId="582A066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40 </w:t>
      </w:r>
      <w:r w:rsidRPr="0056229A">
        <w:rPr>
          <w:rFonts w:ascii="Book Antiqua" w:hAnsi="Book Antiqua"/>
          <w:b/>
          <w:sz w:val="24"/>
          <w:szCs w:val="24"/>
        </w:rPr>
        <w:t>Gillespie AK</w:t>
      </w:r>
      <w:r w:rsidRPr="0056229A">
        <w:rPr>
          <w:rFonts w:ascii="Book Antiqua" w:hAnsi="Book Antiqua"/>
          <w:sz w:val="24"/>
          <w:szCs w:val="24"/>
        </w:rPr>
        <w:t xml:space="preserve">, Jones EA, Lin YH, Karlsson MP, Kay K, Yoon SY, Tong LM, Nova P, Carr JS, Frank LM, Huang Y. Apolipoprotein E4 Causes Age-Dependent Disruption of Slow Gamma Oscillations during Hippocampal Sharp-Wave Ripples. </w:t>
      </w:r>
      <w:r w:rsidRPr="0056229A">
        <w:rPr>
          <w:rFonts w:ascii="Book Antiqua" w:hAnsi="Book Antiqua"/>
          <w:i/>
          <w:sz w:val="24"/>
          <w:szCs w:val="24"/>
        </w:rPr>
        <w:t>Neuron</w:t>
      </w:r>
      <w:r w:rsidRPr="0056229A">
        <w:rPr>
          <w:rFonts w:ascii="Book Antiqua" w:hAnsi="Book Antiqua"/>
          <w:sz w:val="24"/>
          <w:szCs w:val="24"/>
        </w:rPr>
        <w:t xml:space="preserve"> 2016; </w:t>
      </w:r>
      <w:r w:rsidRPr="0056229A">
        <w:rPr>
          <w:rFonts w:ascii="Book Antiqua" w:hAnsi="Book Antiqua"/>
          <w:b/>
          <w:sz w:val="24"/>
          <w:szCs w:val="24"/>
        </w:rPr>
        <w:t>90</w:t>
      </w:r>
      <w:r w:rsidRPr="0056229A">
        <w:rPr>
          <w:rFonts w:ascii="Book Antiqua" w:hAnsi="Book Antiqua"/>
          <w:sz w:val="24"/>
          <w:szCs w:val="24"/>
        </w:rPr>
        <w:t>: 740-751 [PMID: 27161522 DOI: 10.1016/j.neuron.2016.04.009]</w:t>
      </w:r>
    </w:p>
    <w:p w14:paraId="5F43DE1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41 </w:t>
      </w:r>
      <w:r w:rsidRPr="0056229A">
        <w:rPr>
          <w:rFonts w:ascii="Book Antiqua" w:hAnsi="Book Antiqua"/>
          <w:b/>
          <w:sz w:val="24"/>
          <w:szCs w:val="24"/>
        </w:rPr>
        <w:t>Knoferle J</w:t>
      </w:r>
      <w:r w:rsidRPr="0056229A">
        <w:rPr>
          <w:rFonts w:ascii="Book Antiqua" w:hAnsi="Book Antiqua"/>
          <w:sz w:val="24"/>
          <w:szCs w:val="24"/>
        </w:rPr>
        <w:t xml:space="preserve">, Yoon SY, Walker D, Leung L, Gillespie AK, Tong LM, Bien-Ly N, Huang Y. Apolipoprotein E4 produced in GABAergic interneurons causes learning and memory deficits in mice. </w:t>
      </w:r>
      <w:r w:rsidRPr="0056229A">
        <w:rPr>
          <w:rFonts w:ascii="Book Antiqua" w:hAnsi="Book Antiqua"/>
          <w:i/>
          <w:sz w:val="24"/>
          <w:szCs w:val="24"/>
        </w:rPr>
        <w:t>J Neurosci</w:t>
      </w:r>
      <w:r w:rsidRPr="0056229A">
        <w:rPr>
          <w:rFonts w:ascii="Book Antiqua" w:hAnsi="Book Antiqua"/>
          <w:sz w:val="24"/>
          <w:szCs w:val="24"/>
        </w:rPr>
        <w:t xml:space="preserve"> 2014; </w:t>
      </w:r>
      <w:r w:rsidRPr="0056229A">
        <w:rPr>
          <w:rFonts w:ascii="Book Antiqua" w:hAnsi="Book Antiqua"/>
          <w:b/>
          <w:sz w:val="24"/>
          <w:szCs w:val="24"/>
        </w:rPr>
        <w:t>34</w:t>
      </w:r>
      <w:r w:rsidRPr="0056229A">
        <w:rPr>
          <w:rFonts w:ascii="Book Antiqua" w:hAnsi="Book Antiqua"/>
          <w:sz w:val="24"/>
          <w:szCs w:val="24"/>
        </w:rPr>
        <w:t>: 14069-14078 [PMID: 25319703 DOI: 10.1523/JNEUROSCI.2281-14.2014]</w:t>
      </w:r>
    </w:p>
    <w:p w14:paraId="49AC78F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42 </w:t>
      </w:r>
      <w:r w:rsidRPr="0056229A">
        <w:rPr>
          <w:rFonts w:ascii="Book Antiqua" w:hAnsi="Book Antiqua"/>
          <w:b/>
          <w:sz w:val="24"/>
          <w:szCs w:val="24"/>
        </w:rPr>
        <w:t>Iaccarino HF</w:t>
      </w:r>
      <w:r w:rsidRPr="0056229A">
        <w:rPr>
          <w:rFonts w:ascii="Book Antiqua" w:hAnsi="Book Antiqua"/>
          <w:sz w:val="24"/>
          <w:szCs w:val="24"/>
        </w:rPr>
        <w:t xml:space="preserve">, Singer AC, Martorell AJ, Rudenko A, Gao F, Gillingham TZ, Mathys H, Seo J, Kritskiy O, Abdurrob F, Adaikkan C, Canter RG, Rueda R, Brown EN, Boyden ES, Tsai LH. Gamma frequency entrainment attenuates amyloid load and modifies microglia.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540</w:t>
      </w:r>
      <w:r w:rsidRPr="0056229A">
        <w:rPr>
          <w:rFonts w:ascii="Book Antiqua" w:hAnsi="Book Antiqua"/>
          <w:sz w:val="24"/>
          <w:szCs w:val="24"/>
        </w:rPr>
        <w:t>: 230-235 [PMID: 27929004 DOI: 10.1038/nature20587]</w:t>
      </w:r>
    </w:p>
    <w:p w14:paraId="78AA71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43 </w:t>
      </w:r>
      <w:r w:rsidRPr="0056229A">
        <w:rPr>
          <w:rFonts w:ascii="Book Antiqua" w:hAnsi="Book Antiqua"/>
          <w:b/>
          <w:sz w:val="24"/>
          <w:szCs w:val="24"/>
        </w:rPr>
        <w:t>Oakley H</w:t>
      </w:r>
      <w:r w:rsidRPr="0056229A">
        <w:rPr>
          <w:rFonts w:ascii="Book Antiqua" w:hAnsi="Book Antiqua"/>
          <w:sz w:val="24"/>
          <w:szCs w:val="24"/>
        </w:rPr>
        <w:t xml:space="preserve">, Cole SL, Logan S, Maus E, Shao P, Craft J, Guillozet-Bongaarts A, Ohno M, Disterhoft J, Van Eldik L, Berry R, Vassar R. Intraneuronal beta-amyloid aggregates, neurodegeneration, and neuron loss in transgenic mice with five familial Alzheimer's disease mutations: potential factors in amyloid plaque formation. </w:t>
      </w:r>
      <w:r w:rsidRPr="0056229A">
        <w:rPr>
          <w:rFonts w:ascii="Book Antiqua" w:hAnsi="Book Antiqua"/>
          <w:i/>
          <w:sz w:val="24"/>
          <w:szCs w:val="24"/>
        </w:rPr>
        <w:t>J Neurosci</w:t>
      </w:r>
      <w:r w:rsidRPr="0056229A">
        <w:rPr>
          <w:rFonts w:ascii="Book Antiqua" w:hAnsi="Book Antiqua"/>
          <w:sz w:val="24"/>
          <w:szCs w:val="24"/>
        </w:rPr>
        <w:t xml:space="preserve"> 2006; </w:t>
      </w:r>
      <w:r w:rsidRPr="0056229A">
        <w:rPr>
          <w:rFonts w:ascii="Book Antiqua" w:hAnsi="Book Antiqua"/>
          <w:b/>
          <w:sz w:val="24"/>
          <w:szCs w:val="24"/>
        </w:rPr>
        <w:t>26</w:t>
      </w:r>
      <w:r w:rsidRPr="0056229A">
        <w:rPr>
          <w:rFonts w:ascii="Book Antiqua" w:hAnsi="Book Antiqua"/>
          <w:sz w:val="24"/>
          <w:szCs w:val="24"/>
        </w:rPr>
        <w:t>: 10129-10140 [PMID: 17021169 DOI: 10.1523/JNEUROSCI.1202-06.2006]</w:t>
      </w:r>
    </w:p>
    <w:p w14:paraId="3DC4C16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44 </w:t>
      </w:r>
      <w:r w:rsidRPr="0056229A">
        <w:rPr>
          <w:rFonts w:ascii="Book Antiqua" w:hAnsi="Book Antiqua"/>
          <w:b/>
          <w:sz w:val="24"/>
          <w:szCs w:val="24"/>
        </w:rPr>
        <w:t>Tong LM</w:t>
      </w:r>
      <w:r w:rsidRPr="0056229A">
        <w:rPr>
          <w:rFonts w:ascii="Book Antiqua" w:hAnsi="Book Antiqua"/>
          <w:sz w:val="24"/>
          <w:szCs w:val="24"/>
        </w:rPr>
        <w:t xml:space="preserve">, Djukic B, Arnold C, Gillespie AK, Yoon SY, Wang MM, Zhang O, Knoferle J, Rubenstein JL, Alvarez-Buylla A, Huang Y. Inhibitory interneuron progenitor transplantation restores normal learning and memory in ApoE4 knock-in mice without or with Aβ accumulation. </w:t>
      </w:r>
      <w:r w:rsidRPr="0056229A">
        <w:rPr>
          <w:rFonts w:ascii="Book Antiqua" w:hAnsi="Book Antiqua"/>
          <w:i/>
          <w:sz w:val="24"/>
          <w:szCs w:val="24"/>
        </w:rPr>
        <w:t>J Neurosci</w:t>
      </w:r>
      <w:r w:rsidRPr="0056229A">
        <w:rPr>
          <w:rFonts w:ascii="Book Antiqua" w:hAnsi="Book Antiqua"/>
          <w:sz w:val="24"/>
          <w:szCs w:val="24"/>
        </w:rPr>
        <w:t xml:space="preserve"> 2014; </w:t>
      </w:r>
      <w:r w:rsidRPr="0056229A">
        <w:rPr>
          <w:rFonts w:ascii="Book Antiqua" w:hAnsi="Book Antiqua"/>
          <w:b/>
          <w:sz w:val="24"/>
          <w:szCs w:val="24"/>
        </w:rPr>
        <w:t>34</w:t>
      </w:r>
      <w:r w:rsidRPr="0056229A">
        <w:rPr>
          <w:rFonts w:ascii="Book Antiqua" w:hAnsi="Book Antiqua"/>
          <w:sz w:val="24"/>
          <w:szCs w:val="24"/>
        </w:rPr>
        <w:t>: 9506-9515 [PMID: 25031394 DOI: 10.1523/JNEUROSCI.0693-14.2014]</w:t>
      </w:r>
    </w:p>
    <w:p w14:paraId="403DA35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45 </w:t>
      </w:r>
      <w:r w:rsidRPr="0056229A">
        <w:rPr>
          <w:rFonts w:ascii="Book Antiqua" w:hAnsi="Book Antiqua"/>
          <w:b/>
          <w:sz w:val="24"/>
          <w:szCs w:val="24"/>
        </w:rPr>
        <w:t>Martinez-Losa M</w:t>
      </w:r>
      <w:r w:rsidRPr="0056229A">
        <w:rPr>
          <w:rFonts w:ascii="Book Antiqua" w:hAnsi="Book Antiqua"/>
          <w:sz w:val="24"/>
          <w:szCs w:val="24"/>
        </w:rPr>
        <w:t xml:space="preserve">, Tracy TE, Ma K, Verret L, Clemente-Perez A, Khan AS, Cobos I, Ho K, Gan L, Mucke L, Alvarez-Dolado M, Palop JJ. Nav1.1-Overexpressing Interneuron Transplants Restore Brain Rhythms and Cognition in a Mouse Model of Alzheimer's Disease. </w:t>
      </w:r>
      <w:r w:rsidRPr="0056229A">
        <w:rPr>
          <w:rFonts w:ascii="Book Antiqua" w:hAnsi="Book Antiqua"/>
          <w:i/>
          <w:sz w:val="24"/>
          <w:szCs w:val="24"/>
        </w:rPr>
        <w:t>Neuron</w:t>
      </w:r>
      <w:r w:rsidRPr="0056229A">
        <w:rPr>
          <w:rFonts w:ascii="Book Antiqua" w:hAnsi="Book Antiqua"/>
          <w:sz w:val="24"/>
          <w:szCs w:val="24"/>
        </w:rPr>
        <w:t xml:space="preserve"> 2018; </w:t>
      </w:r>
      <w:r w:rsidRPr="0056229A">
        <w:rPr>
          <w:rFonts w:ascii="Book Antiqua" w:hAnsi="Book Antiqua"/>
          <w:b/>
          <w:sz w:val="24"/>
          <w:szCs w:val="24"/>
        </w:rPr>
        <w:t>98</w:t>
      </w:r>
      <w:r w:rsidRPr="0056229A">
        <w:rPr>
          <w:rFonts w:ascii="Book Antiqua" w:hAnsi="Book Antiqua"/>
          <w:sz w:val="24"/>
          <w:szCs w:val="24"/>
        </w:rPr>
        <w:t>: 75-89.e5 [PMID: 29551491 DOI: 10.1016/j.neuron.2018.02.029]</w:t>
      </w:r>
    </w:p>
    <w:p w14:paraId="17B0A058"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46 </w:t>
      </w:r>
      <w:r w:rsidRPr="0056229A">
        <w:rPr>
          <w:rFonts w:ascii="Book Antiqua" w:hAnsi="Book Antiqua"/>
          <w:b/>
          <w:sz w:val="24"/>
          <w:szCs w:val="24"/>
        </w:rPr>
        <w:t>Canter RG</w:t>
      </w:r>
      <w:r w:rsidRPr="0056229A">
        <w:rPr>
          <w:rFonts w:ascii="Book Antiqua" w:hAnsi="Book Antiqua"/>
          <w:sz w:val="24"/>
          <w:szCs w:val="24"/>
        </w:rPr>
        <w:t xml:space="preserve">, Penney J, Tsai LH. The road to restoring neural circuits for the treatment of Alzheimer's disease.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539</w:t>
      </w:r>
      <w:r w:rsidRPr="0056229A">
        <w:rPr>
          <w:rFonts w:ascii="Book Antiqua" w:hAnsi="Book Antiqua"/>
          <w:sz w:val="24"/>
          <w:szCs w:val="24"/>
        </w:rPr>
        <w:t>: 187-196 [PMID: 27830780 DOI: 10.1038/nature20412]</w:t>
      </w:r>
    </w:p>
    <w:p w14:paraId="6E0411F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47 </w:t>
      </w:r>
      <w:r w:rsidRPr="0056229A">
        <w:rPr>
          <w:rFonts w:ascii="Book Antiqua" w:hAnsi="Book Antiqua"/>
          <w:b/>
          <w:sz w:val="24"/>
          <w:szCs w:val="24"/>
        </w:rPr>
        <w:t>Kuhn J</w:t>
      </w:r>
      <w:r w:rsidRPr="0056229A">
        <w:rPr>
          <w:rFonts w:ascii="Book Antiqua" w:hAnsi="Book Antiqua"/>
          <w:sz w:val="24"/>
          <w:szCs w:val="24"/>
        </w:rPr>
        <w:t xml:space="preserve">, Hardenacke K, Lenartz D, Gruendler T, Ullsperger M, Bartsch C, Mai JK, Zilles K, Bauer A, Matusch A, Schulz RJ, Noreik M, Bührle CP, Maintz D, Woopen C, Häussermann P, Hellmich M, Klosterkötter J, Wiltfang J, Maarouf M, Freund HJ, Sturm V. Deep brain stimulation of the nucleus basalis of Meynert in Alzheimer's dementia. </w:t>
      </w:r>
      <w:r w:rsidRPr="0056229A">
        <w:rPr>
          <w:rFonts w:ascii="Book Antiqua" w:hAnsi="Book Antiqua"/>
          <w:i/>
          <w:sz w:val="24"/>
          <w:szCs w:val="24"/>
        </w:rPr>
        <w:t>Mol Psychiatry</w:t>
      </w:r>
      <w:r w:rsidRPr="0056229A">
        <w:rPr>
          <w:rFonts w:ascii="Book Antiqua" w:hAnsi="Book Antiqua"/>
          <w:sz w:val="24"/>
          <w:szCs w:val="24"/>
        </w:rPr>
        <w:t xml:space="preserve"> 2015; </w:t>
      </w:r>
      <w:r w:rsidRPr="0056229A">
        <w:rPr>
          <w:rFonts w:ascii="Book Antiqua" w:hAnsi="Book Antiqua"/>
          <w:b/>
          <w:sz w:val="24"/>
          <w:szCs w:val="24"/>
        </w:rPr>
        <w:t>20</w:t>
      </w:r>
      <w:r w:rsidRPr="0056229A">
        <w:rPr>
          <w:rFonts w:ascii="Book Antiqua" w:hAnsi="Book Antiqua"/>
          <w:sz w:val="24"/>
          <w:szCs w:val="24"/>
        </w:rPr>
        <w:t>: 353-360 [PMID: 24798585 DOI: 10.1038/mp.2014.32]</w:t>
      </w:r>
    </w:p>
    <w:p w14:paraId="2D32A50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48 </w:t>
      </w:r>
      <w:r w:rsidRPr="0056229A">
        <w:rPr>
          <w:rFonts w:ascii="Book Antiqua" w:hAnsi="Book Antiqua"/>
          <w:b/>
          <w:sz w:val="24"/>
          <w:szCs w:val="24"/>
        </w:rPr>
        <w:t>Laxton AW</w:t>
      </w:r>
      <w:r w:rsidRPr="0056229A">
        <w:rPr>
          <w:rFonts w:ascii="Book Antiqua" w:hAnsi="Book Antiqua"/>
          <w:sz w:val="24"/>
          <w:szCs w:val="24"/>
        </w:rPr>
        <w:t xml:space="preserve">, Tang-Wai DF, McAndrews MP, Zumsteg D, Wennberg R, Keren R, Wherrett J, Naglie G, Hamani C, Smith GS, Lozano AM. A phase I trial of deep brain stimulation of memory circuits in Alzheimer's disease. </w:t>
      </w:r>
      <w:r w:rsidRPr="0056229A">
        <w:rPr>
          <w:rFonts w:ascii="Book Antiqua" w:hAnsi="Book Antiqua"/>
          <w:i/>
          <w:sz w:val="24"/>
          <w:szCs w:val="24"/>
        </w:rPr>
        <w:t>Ann Neurol</w:t>
      </w:r>
      <w:r w:rsidRPr="0056229A">
        <w:rPr>
          <w:rFonts w:ascii="Book Antiqua" w:hAnsi="Book Antiqua"/>
          <w:sz w:val="24"/>
          <w:szCs w:val="24"/>
        </w:rPr>
        <w:t xml:space="preserve"> 2010; </w:t>
      </w:r>
      <w:r w:rsidRPr="0056229A">
        <w:rPr>
          <w:rFonts w:ascii="Book Antiqua" w:hAnsi="Book Antiqua"/>
          <w:b/>
          <w:sz w:val="24"/>
          <w:szCs w:val="24"/>
        </w:rPr>
        <w:t>68</w:t>
      </w:r>
      <w:r w:rsidRPr="0056229A">
        <w:rPr>
          <w:rFonts w:ascii="Book Antiqua" w:hAnsi="Book Antiqua"/>
          <w:sz w:val="24"/>
          <w:szCs w:val="24"/>
        </w:rPr>
        <w:t>: 521-534 [PMID: 20687206 DOI: 10.1002/ana.22089]</w:t>
      </w:r>
    </w:p>
    <w:p w14:paraId="0AF0AA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49 </w:t>
      </w:r>
      <w:r w:rsidRPr="0056229A">
        <w:rPr>
          <w:rFonts w:ascii="Book Antiqua" w:hAnsi="Book Antiqua"/>
          <w:b/>
          <w:sz w:val="24"/>
          <w:szCs w:val="24"/>
        </w:rPr>
        <w:t>Sankar T</w:t>
      </w:r>
      <w:r w:rsidRPr="0056229A">
        <w:rPr>
          <w:rFonts w:ascii="Book Antiqua" w:hAnsi="Book Antiqua"/>
          <w:sz w:val="24"/>
          <w:szCs w:val="24"/>
        </w:rPr>
        <w:t xml:space="preserve">, Chakravarty MM, Bescos A, Lara M, Obuchi T, Laxton AW, McAndrews MP, Tang-Wai DF, Workman CI, Smith GS, Lozano AM. Deep Brain Stimulation Influences Brain Structure in Alzheimer's Disease. </w:t>
      </w:r>
      <w:r w:rsidRPr="0056229A">
        <w:rPr>
          <w:rFonts w:ascii="Book Antiqua" w:hAnsi="Book Antiqua"/>
          <w:i/>
          <w:sz w:val="24"/>
          <w:szCs w:val="24"/>
        </w:rPr>
        <w:t>Brain Stimul</w:t>
      </w:r>
      <w:r w:rsidRPr="0056229A">
        <w:rPr>
          <w:rFonts w:ascii="Book Antiqua" w:hAnsi="Book Antiqua"/>
          <w:sz w:val="24"/>
          <w:szCs w:val="24"/>
        </w:rPr>
        <w:t xml:space="preserve"> 2015; </w:t>
      </w:r>
      <w:r w:rsidRPr="0056229A">
        <w:rPr>
          <w:rFonts w:ascii="Book Antiqua" w:hAnsi="Book Antiqua"/>
          <w:b/>
          <w:sz w:val="24"/>
          <w:szCs w:val="24"/>
        </w:rPr>
        <w:t>8</w:t>
      </w:r>
      <w:r w:rsidRPr="0056229A">
        <w:rPr>
          <w:rFonts w:ascii="Book Antiqua" w:hAnsi="Book Antiqua"/>
          <w:sz w:val="24"/>
          <w:szCs w:val="24"/>
        </w:rPr>
        <w:t>: 645-654 [PMID: 25814404 DOI: 10.1016/j.brs.2014.11.020]</w:t>
      </w:r>
    </w:p>
    <w:p w14:paraId="4DBD242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50 </w:t>
      </w:r>
      <w:r w:rsidRPr="0056229A">
        <w:rPr>
          <w:rFonts w:ascii="Book Antiqua" w:hAnsi="Book Antiqua"/>
          <w:b/>
          <w:sz w:val="24"/>
          <w:szCs w:val="24"/>
        </w:rPr>
        <w:t>Fischer A</w:t>
      </w:r>
      <w:r w:rsidRPr="0056229A">
        <w:rPr>
          <w:rFonts w:ascii="Book Antiqua" w:hAnsi="Book Antiqua"/>
          <w:sz w:val="24"/>
          <w:szCs w:val="24"/>
        </w:rPr>
        <w:t xml:space="preserve">, Sananbenesi F, Wang X, Dobbin M, Tsai LH. Recovery of learning and memory is associated with chromatin remodelling. </w:t>
      </w:r>
      <w:r w:rsidRPr="0056229A">
        <w:rPr>
          <w:rFonts w:ascii="Book Antiqua" w:hAnsi="Book Antiqua"/>
          <w:i/>
          <w:sz w:val="24"/>
          <w:szCs w:val="24"/>
        </w:rPr>
        <w:t>Nature</w:t>
      </w:r>
      <w:r w:rsidRPr="0056229A">
        <w:rPr>
          <w:rFonts w:ascii="Book Antiqua" w:hAnsi="Book Antiqua"/>
          <w:sz w:val="24"/>
          <w:szCs w:val="24"/>
        </w:rPr>
        <w:t xml:space="preserve"> 2007; </w:t>
      </w:r>
      <w:r w:rsidRPr="0056229A">
        <w:rPr>
          <w:rFonts w:ascii="Book Antiqua" w:hAnsi="Book Antiqua"/>
          <w:b/>
          <w:sz w:val="24"/>
          <w:szCs w:val="24"/>
        </w:rPr>
        <w:t>447</w:t>
      </w:r>
      <w:r w:rsidRPr="0056229A">
        <w:rPr>
          <w:rFonts w:ascii="Book Antiqua" w:hAnsi="Book Antiqua"/>
          <w:sz w:val="24"/>
          <w:szCs w:val="24"/>
        </w:rPr>
        <w:t>: 178-182 [PMID: 17468743 DOI: 10.1038/nature05772]</w:t>
      </w:r>
    </w:p>
    <w:p w14:paraId="6C21325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51 </w:t>
      </w:r>
      <w:r w:rsidRPr="0056229A">
        <w:rPr>
          <w:rFonts w:ascii="Book Antiqua" w:hAnsi="Book Antiqua"/>
          <w:b/>
          <w:sz w:val="24"/>
          <w:szCs w:val="24"/>
        </w:rPr>
        <w:t>Colgin LL</w:t>
      </w:r>
      <w:r w:rsidRPr="0056229A">
        <w:rPr>
          <w:rFonts w:ascii="Book Antiqua" w:hAnsi="Book Antiqua"/>
          <w:sz w:val="24"/>
          <w:szCs w:val="24"/>
        </w:rPr>
        <w:t xml:space="preserve">, Denninger T, Fyhn M, Hafting T, Bonnevie T, Jensen O, Moser MB, Moser EI. Frequency of gamma oscillations routes flow of information in the hippocampus. </w:t>
      </w:r>
      <w:r w:rsidRPr="0056229A">
        <w:rPr>
          <w:rFonts w:ascii="Book Antiqua" w:hAnsi="Book Antiqua"/>
          <w:i/>
          <w:sz w:val="24"/>
          <w:szCs w:val="24"/>
        </w:rPr>
        <w:t>Nature</w:t>
      </w:r>
      <w:r w:rsidRPr="0056229A">
        <w:rPr>
          <w:rFonts w:ascii="Book Antiqua" w:hAnsi="Book Antiqua"/>
          <w:sz w:val="24"/>
          <w:szCs w:val="24"/>
        </w:rPr>
        <w:t xml:space="preserve"> 2009; </w:t>
      </w:r>
      <w:r w:rsidRPr="0056229A">
        <w:rPr>
          <w:rFonts w:ascii="Book Antiqua" w:hAnsi="Book Antiqua"/>
          <w:b/>
          <w:sz w:val="24"/>
          <w:szCs w:val="24"/>
        </w:rPr>
        <w:t>462</w:t>
      </w:r>
      <w:r w:rsidRPr="0056229A">
        <w:rPr>
          <w:rFonts w:ascii="Book Antiqua" w:hAnsi="Book Antiqua"/>
          <w:sz w:val="24"/>
          <w:szCs w:val="24"/>
        </w:rPr>
        <w:t>: 353-357 [PMID: 19924214 DOI: 10.1038/nature08573]</w:t>
      </w:r>
    </w:p>
    <w:p w14:paraId="5095916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52 </w:t>
      </w:r>
      <w:r w:rsidRPr="0056229A">
        <w:rPr>
          <w:rFonts w:ascii="Book Antiqua" w:hAnsi="Book Antiqua"/>
          <w:b/>
          <w:sz w:val="24"/>
          <w:szCs w:val="24"/>
        </w:rPr>
        <w:t>Colgin LL</w:t>
      </w:r>
      <w:r w:rsidRPr="0056229A">
        <w:rPr>
          <w:rFonts w:ascii="Book Antiqua" w:hAnsi="Book Antiqua"/>
          <w:sz w:val="24"/>
          <w:szCs w:val="24"/>
        </w:rPr>
        <w:t xml:space="preserve">. Rhythms of the hippocampal network. </w:t>
      </w:r>
      <w:r w:rsidRPr="0056229A">
        <w:rPr>
          <w:rFonts w:ascii="Book Antiqua" w:hAnsi="Book Antiqua"/>
          <w:i/>
          <w:sz w:val="24"/>
          <w:szCs w:val="24"/>
        </w:rPr>
        <w:t>Nat Rev Neurosci</w:t>
      </w:r>
      <w:r w:rsidRPr="0056229A">
        <w:rPr>
          <w:rFonts w:ascii="Book Antiqua" w:hAnsi="Book Antiqua"/>
          <w:sz w:val="24"/>
          <w:szCs w:val="24"/>
        </w:rPr>
        <w:t xml:space="preserve"> 2016; </w:t>
      </w:r>
      <w:r w:rsidRPr="0056229A">
        <w:rPr>
          <w:rFonts w:ascii="Book Antiqua" w:hAnsi="Book Antiqua"/>
          <w:b/>
          <w:sz w:val="24"/>
          <w:szCs w:val="24"/>
        </w:rPr>
        <w:t>17</w:t>
      </w:r>
      <w:r w:rsidRPr="0056229A">
        <w:rPr>
          <w:rFonts w:ascii="Book Antiqua" w:hAnsi="Book Antiqua"/>
          <w:sz w:val="24"/>
          <w:szCs w:val="24"/>
        </w:rPr>
        <w:t>: 239-249 [PMID: 26961163 DOI: 10.1038/nrn.2016.21]</w:t>
      </w:r>
    </w:p>
    <w:p w14:paraId="14F79C59" w14:textId="6A05002F"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53 </w:t>
      </w:r>
      <w:r w:rsidRPr="0056229A">
        <w:rPr>
          <w:rFonts w:ascii="Book Antiqua" w:hAnsi="Book Antiqua"/>
          <w:b/>
          <w:sz w:val="24"/>
          <w:szCs w:val="24"/>
        </w:rPr>
        <w:t>Zheng C</w:t>
      </w:r>
      <w:r w:rsidRPr="0056229A">
        <w:rPr>
          <w:rFonts w:ascii="Book Antiqua" w:hAnsi="Book Antiqua"/>
          <w:sz w:val="24"/>
          <w:szCs w:val="24"/>
        </w:rPr>
        <w:t xml:space="preserve">, Bieri KW, Hwaun E, Colgin LL. Fast Gamma Rhythms in the Hippocampus Promote Encoding of Novel Object-Place Pairings. </w:t>
      </w:r>
      <w:r w:rsidRPr="0056229A">
        <w:rPr>
          <w:rFonts w:ascii="Book Antiqua" w:hAnsi="Book Antiqua"/>
          <w:i/>
          <w:sz w:val="24"/>
          <w:szCs w:val="24"/>
        </w:rPr>
        <w:t>eNeuro</w:t>
      </w:r>
      <w:r w:rsidRPr="0056229A">
        <w:rPr>
          <w:rFonts w:ascii="Book Antiqua" w:hAnsi="Book Antiqua"/>
          <w:sz w:val="24"/>
          <w:szCs w:val="24"/>
        </w:rPr>
        <w:t xml:space="preserve"> 2016; </w:t>
      </w:r>
      <w:r w:rsidRPr="0056229A">
        <w:rPr>
          <w:rFonts w:ascii="Book Antiqua" w:hAnsi="Book Antiqua"/>
          <w:b/>
          <w:sz w:val="24"/>
          <w:szCs w:val="24"/>
        </w:rPr>
        <w:t>3</w:t>
      </w:r>
      <w:r w:rsidRPr="0056229A">
        <w:rPr>
          <w:rFonts w:ascii="Book Antiqua" w:hAnsi="Book Antiqua"/>
          <w:sz w:val="24"/>
          <w:szCs w:val="24"/>
        </w:rPr>
        <w:t xml:space="preserve"> [PMID: 27257621 DOI: 10.1523/ENEURO.0001-16.2016]</w:t>
      </w:r>
    </w:p>
    <w:p w14:paraId="7A35AED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54 </w:t>
      </w:r>
      <w:r w:rsidRPr="0056229A">
        <w:rPr>
          <w:rFonts w:ascii="Book Antiqua" w:hAnsi="Book Antiqua"/>
          <w:b/>
          <w:sz w:val="24"/>
          <w:szCs w:val="24"/>
        </w:rPr>
        <w:t>Bieri KW</w:t>
      </w:r>
      <w:r w:rsidRPr="0056229A">
        <w:rPr>
          <w:rFonts w:ascii="Book Antiqua" w:hAnsi="Book Antiqua"/>
          <w:sz w:val="24"/>
          <w:szCs w:val="24"/>
        </w:rPr>
        <w:t xml:space="preserve">, Bobbitt KN, Colgin LL. Slow and fast γ rhythms coordinate different spatial coding modes in hippocampal place cells. </w:t>
      </w:r>
      <w:r w:rsidRPr="0056229A">
        <w:rPr>
          <w:rFonts w:ascii="Book Antiqua" w:hAnsi="Book Antiqua"/>
          <w:i/>
          <w:sz w:val="24"/>
          <w:szCs w:val="24"/>
        </w:rPr>
        <w:t>Neuron</w:t>
      </w:r>
      <w:r w:rsidRPr="0056229A">
        <w:rPr>
          <w:rFonts w:ascii="Book Antiqua" w:hAnsi="Book Antiqua"/>
          <w:sz w:val="24"/>
          <w:szCs w:val="24"/>
        </w:rPr>
        <w:t xml:space="preserve"> 2014; </w:t>
      </w:r>
      <w:r w:rsidRPr="0056229A">
        <w:rPr>
          <w:rFonts w:ascii="Book Antiqua" w:hAnsi="Book Antiqua"/>
          <w:b/>
          <w:sz w:val="24"/>
          <w:szCs w:val="24"/>
        </w:rPr>
        <w:t>82</w:t>
      </w:r>
      <w:r w:rsidRPr="0056229A">
        <w:rPr>
          <w:rFonts w:ascii="Book Antiqua" w:hAnsi="Book Antiqua"/>
          <w:sz w:val="24"/>
          <w:szCs w:val="24"/>
        </w:rPr>
        <w:t>: 670-681 [PMID: 24746420 DOI: 10.1016/j.neuron.2014.03.013]</w:t>
      </w:r>
    </w:p>
    <w:p w14:paraId="788143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55 </w:t>
      </w:r>
      <w:r w:rsidRPr="0056229A">
        <w:rPr>
          <w:rFonts w:ascii="Book Antiqua" w:hAnsi="Book Antiqua"/>
          <w:b/>
          <w:sz w:val="24"/>
          <w:szCs w:val="24"/>
        </w:rPr>
        <w:t>Nakazawa K</w:t>
      </w:r>
      <w:r w:rsidRPr="0056229A">
        <w:rPr>
          <w:rFonts w:ascii="Book Antiqua" w:hAnsi="Book Antiqua"/>
          <w:sz w:val="24"/>
          <w:szCs w:val="24"/>
        </w:rPr>
        <w:t xml:space="preserve">, Quirk MC, Chitwood RA, Watanabe M, Yeckel MF, Sun LD, Kato A, Carr CA, Johnston D, Wilson MA, Tonegawa S. Requirement for hippocampal CA3 NMDA receptors in associative memory recall. </w:t>
      </w:r>
      <w:r w:rsidRPr="0056229A">
        <w:rPr>
          <w:rFonts w:ascii="Book Antiqua" w:hAnsi="Book Antiqua"/>
          <w:i/>
          <w:sz w:val="24"/>
          <w:szCs w:val="24"/>
        </w:rPr>
        <w:t>Science</w:t>
      </w:r>
      <w:r w:rsidRPr="0056229A">
        <w:rPr>
          <w:rFonts w:ascii="Book Antiqua" w:hAnsi="Book Antiqua"/>
          <w:sz w:val="24"/>
          <w:szCs w:val="24"/>
        </w:rPr>
        <w:t xml:space="preserve"> 2002; </w:t>
      </w:r>
      <w:r w:rsidRPr="0056229A">
        <w:rPr>
          <w:rFonts w:ascii="Book Antiqua" w:hAnsi="Book Antiqua"/>
          <w:b/>
          <w:sz w:val="24"/>
          <w:szCs w:val="24"/>
        </w:rPr>
        <w:t>297</w:t>
      </w:r>
      <w:r w:rsidRPr="0056229A">
        <w:rPr>
          <w:rFonts w:ascii="Book Antiqua" w:hAnsi="Book Antiqua"/>
          <w:sz w:val="24"/>
          <w:szCs w:val="24"/>
        </w:rPr>
        <w:t>: 211-218 [PMID: 12040087 DOI: 10.1126/science.1071795]</w:t>
      </w:r>
    </w:p>
    <w:p w14:paraId="1216A7A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56 </w:t>
      </w:r>
      <w:r w:rsidRPr="0056229A">
        <w:rPr>
          <w:rFonts w:ascii="Book Antiqua" w:hAnsi="Book Antiqua"/>
          <w:b/>
          <w:sz w:val="24"/>
          <w:szCs w:val="24"/>
        </w:rPr>
        <w:t>Carr MF</w:t>
      </w:r>
      <w:r w:rsidRPr="0056229A">
        <w:rPr>
          <w:rFonts w:ascii="Book Antiqua" w:hAnsi="Book Antiqua"/>
          <w:sz w:val="24"/>
          <w:szCs w:val="24"/>
        </w:rPr>
        <w:t xml:space="preserve">, Karlsson MP, Frank LM. Transient slow gamma synchrony underlies hippocampal memory replay. </w:t>
      </w:r>
      <w:r w:rsidRPr="0056229A">
        <w:rPr>
          <w:rFonts w:ascii="Book Antiqua" w:hAnsi="Book Antiqua"/>
          <w:i/>
          <w:sz w:val="24"/>
          <w:szCs w:val="24"/>
        </w:rPr>
        <w:t>Neuron</w:t>
      </w:r>
      <w:r w:rsidRPr="0056229A">
        <w:rPr>
          <w:rFonts w:ascii="Book Antiqua" w:hAnsi="Book Antiqua"/>
          <w:sz w:val="24"/>
          <w:szCs w:val="24"/>
        </w:rPr>
        <w:t xml:space="preserve"> 2012; </w:t>
      </w:r>
      <w:r w:rsidRPr="0056229A">
        <w:rPr>
          <w:rFonts w:ascii="Book Antiqua" w:hAnsi="Book Antiqua"/>
          <w:b/>
          <w:sz w:val="24"/>
          <w:szCs w:val="24"/>
        </w:rPr>
        <w:t>75</w:t>
      </w:r>
      <w:r w:rsidRPr="0056229A">
        <w:rPr>
          <w:rFonts w:ascii="Book Antiqua" w:hAnsi="Book Antiqua"/>
          <w:sz w:val="24"/>
          <w:szCs w:val="24"/>
        </w:rPr>
        <w:t>: 700-713 [PMID: 22920260 DOI: 10.1016/j.neuron.2012.06.014]</w:t>
      </w:r>
    </w:p>
    <w:p w14:paraId="0A2A3DB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57 </w:t>
      </w:r>
      <w:r w:rsidRPr="0056229A">
        <w:rPr>
          <w:rFonts w:ascii="Book Antiqua" w:hAnsi="Book Antiqua"/>
          <w:b/>
          <w:sz w:val="24"/>
          <w:szCs w:val="24"/>
        </w:rPr>
        <w:t>Buzsáki G</w:t>
      </w:r>
      <w:r w:rsidRPr="0056229A">
        <w:rPr>
          <w:rFonts w:ascii="Book Antiqua" w:hAnsi="Book Antiqua"/>
          <w:sz w:val="24"/>
          <w:szCs w:val="24"/>
        </w:rPr>
        <w:t xml:space="preserve">. Hippocampal sharp wave-ripple: A cognitive biomarker for episodic memory and planning. </w:t>
      </w:r>
      <w:r w:rsidRPr="0056229A">
        <w:rPr>
          <w:rFonts w:ascii="Book Antiqua" w:hAnsi="Book Antiqua"/>
          <w:i/>
          <w:sz w:val="24"/>
          <w:szCs w:val="24"/>
        </w:rPr>
        <w:t>Hippocampus</w:t>
      </w:r>
      <w:r w:rsidRPr="0056229A">
        <w:rPr>
          <w:rFonts w:ascii="Book Antiqua" w:hAnsi="Book Antiqua"/>
          <w:sz w:val="24"/>
          <w:szCs w:val="24"/>
        </w:rPr>
        <w:t xml:space="preserve"> 2015; </w:t>
      </w:r>
      <w:r w:rsidRPr="0056229A">
        <w:rPr>
          <w:rFonts w:ascii="Book Antiqua" w:hAnsi="Book Antiqua"/>
          <w:b/>
          <w:sz w:val="24"/>
          <w:szCs w:val="24"/>
        </w:rPr>
        <w:t>25</w:t>
      </w:r>
      <w:r w:rsidRPr="0056229A">
        <w:rPr>
          <w:rFonts w:ascii="Book Antiqua" w:hAnsi="Book Antiqua"/>
          <w:sz w:val="24"/>
          <w:szCs w:val="24"/>
        </w:rPr>
        <w:t>: 1073-1188 [PMID: 26135716 DOI: 10.1002/hipo.22488]</w:t>
      </w:r>
    </w:p>
    <w:p w14:paraId="118F122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58 </w:t>
      </w:r>
      <w:r w:rsidRPr="0056229A">
        <w:rPr>
          <w:rFonts w:ascii="Book Antiqua" w:hAnsi="Book Antiqua"/>
          <w:b/>
          <w:sz w:val="24"/>
          <w:szCs w:val="24"/>
        </w:rPr>
        <w:t>Duncan T</w:t>
      </w:r>
      <w:r w:rsidRPr="0056229A">
        <w:rPr>
          <w:rFonts w:ascii="Book Antiqua" w:hAnsi="Book Antiqua"/>
          <w:sz w:val="24"/>
          <w:szCs w:val="24"/>
        </w:rPr>
        <w:t xml:space="preserve">, Valenzuela M. Alzheimer's disease, dementia, and stem cell therapy. </w:t>
      </w:r>
      <w:r w:rsidRPr="0056229A">
        <w:rPr>
          <w:rFonts w:ascii="Book Antiqua" w:hAnsi="Book Antiqua"/>
          <w:i/>
          <w:sz w:val="24"/>
          <w:szCs w:val="24"/>
        </w:rPr>
        <w:t>Stem Cell Res Ther</w:t>
      </w:r>
      <w:r w:rsidRPr="0056229A">
        <w:rPr>
          <w:rFonts w:ascii="Book Antiqua" w:hAnsi="Book Antiqua"/>
          <w:sz w:val="24"/>
          <w:szCs w:val="24"/>
        </w:rPr>
        <w:t xml:space="preserve"> 2017; </w:t>
      </w:r>
      <w:r w:rsidRPr="0056229A">
        <w:rPr>
          <w:rFonts w:ascii="Book Antiqua" w:hAnsi="Book Antiqua"/>
          <w:b/>
          <w:sz w:val="24"/>
          <w:szCs w:val="24"/>
        </w:rPr>
        <w:t>8</w:t>
      </w:r>
      <w:r w:rsidRPr="0056229A">
        <w:rPr>
          <w:rFonts w:ascii="Book Antiqua" w:hAnsi="Book Antiqua"/>
          <w:sz w:val="24"/>
          <w:szCs w:val="24"/>
        </w:rPr>
        <w:t>: 111 [PMID: 28494803 DOI: 10.1186/s13287-017-0567-5]</w:t>
      </w:r>
    </w:p>
    <w:p w14:paraId="38B7B57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59 </w:t>
      </w:r>
      <w:r w:rsidRPr="0056229A">
        <w:rPr>
          <w:rFonts w:ascii="Book Antiqua" w:hAnsi="Book Antiqua"/>
          <w:b/>
          <w:sz w:val="24"/>
          <w:szCs w:val="24"/>
        </w:rPr>
        <w:t>Donovan MH</w:t>
      </w:r>
      <w:r w:rsidRPr="0056229A">
        <w:rPr>
          <w:rFonts w:ascii="Book Antiqua" w:hAnsi="Book Antiqua"/>
          <w:sz w:val="24"/>
          <w:szCs w:val="24"/>
        </w:rPr>
        <w:t xml:space="preserve">, Yazdani U, Norris RD, Games D, German DC, Eisch AJ. Decreased adult hippocampal neurogenesis in the PDAPP mouse model of Alzheimer's disease. </w:t>
      </w:r>
      <w:r w:rsidRPr="0056229A">
        <w:rPr>
          <w:rFonts w:ascii="Book Antiqua" w:hAnsi="Book Antiqua"/>
          <w:i/>
          <w:sz w:val="24"/>
          <w:szCs w:val="24"/>
        </w:rPr>
        <w:t>J Comp Neurol</w:t>
      </w:r>
      <w:r w:rsidRPr="0056229A">
        <w:rPr>
          <w:rFonts w:ascii="Book Antiqua" w:hAnsi="Book Antiqua"/>
          <w:sz w:val="24"/>
          <w:szCs w:val="24"/>
        </w:rPr>
        <w:t xml:space="preserve"> 2006; </w:t>
      </w:r>
      <w:r w:rsidRPr="0056229A">
        <w:rPr>
          <w:rFonts w:ascii="Book Antiqua" w:hAnsi="Book Antiqua"/>
          <w:b/>
          <w:sz w:val="24"/>
          <w:szCs w:val="24"/>
        </w:rPr>
        <w:t>495</w:t>
      </w:r>
      <w:r w:rsidRPr="0056229A">
        <w:rPr>
          <w:rFonts w:ascii="Book Antiqua" w:hAnsi="Book Antiqua"/>
          <w:sz w:val="24"/>
          <w:szCs w:val="24"/>
        </w:rPr>
        <w:t>: 70-83 [PMID: 16432899 DOI: 10.1002/cne.20840]</w:t>
      </w:r>
    </w:p>
    <w:p w14:paraId="7AB852A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60 </w:t>
      </w:r>
      <w:r w:rsidRPr="0056229A">
        <w:rPr>
          <w:rFonts w:ascii="Book Antiqua" w:hAnsi="Book Antiqua"/>
          <w:b/>
          <w:sz w:val="24"/>
          <w:szCs w:val="24"/>
        </w:rPr>
        <w:t>López-Toledano MA</w:t>
      </w:r>
      <w:r w:rsidRPr="0056229A">
        <w:rPr>
          <w:rFonts w:ascii="Book Antiqua" w:hAnsi="Book Antiqua"/>
          <w:sz w:val="24"/>
          <w:szCs w:val="24"/>
        </w:rPr>
        <w:t xml:space="preserve">, Shelanski ML. Increased neurogenesis in young transgenic mice overexpressing human APP(Sw, Ind). </w:t>
      </w:r>
      <w:r w:rsidRPr="0056229A">
        <w:rPr>
          <w:rFonts w:ascii="Book Antiqua" w:hAnsi="Book Antiqua"/>
          <w:i/>
          <w:sz w:val="24"/>
          <w:szCs w:val="24"/>
        </w:rPr>
        <w:t>J Alzheimers Dis</w:t>
      </w:r>
      <w:r w:rsidRPr="0056229A">
        <w:rPr>
          <w:rFonts w:ascii="Book Antiqua" w:hAnsi="Book Antiqua"/>
          <w:sz w:val="24"/>
          <w:szCs w:val="24"/>
        </w:rPr>
        <w:t xml:space="preserve"> 2007; </w:t>
      </w:r>
      <w:r w:rsidRPr="0056229A">
        <w:rPr>
          <w:rFonts w:ascii="Book Antiqua" w:hAnsi="Book Antiqua"/>
          <w:b/>
          <w:sz w:val="24"/>
          <w:szCs w:val="24"/>
        </w:rPr>
        <w:t>12</w:t>
      </w:r>
      <w:r w:rsidRPr="0056229A">
        <w:rPr>
          <w:rFonts w:ascii="Book Antiqua" w:hAnsi="Book Antiqua"/>
          <w:sz w:val="24"/>
          <w:szCs w:val="24"/>
        </w:rPr>
        <w:t>: 229-240 [PMID: 18057556]</w:t>
      </w:r>
    </w:p>
    <w:p w14:paraId="0C4840D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61 </w:t>
      </w:r>
      <w:r w:rsidRPr="0056229A">
        <w:rPr>
          <w:rFonts w:ascii="Book Antiqua" w:hAnsi="Book Antiqua"/>
          <w:b/>
          <w:sz w:val="24"/>
          <w:szCs w:val="24"/>
        </w:rPr>
        <w:t>Alipour M</w:t>
      </w:r>
      <w:r w:rsidRPr="0056229A">
        <w:rPr>
          <w:rFonts w:ascii="Book Antiqua" w:hAnsi="Book Antiqua"/>
          <w:sz w:val="24"/>
          <w:szCs w:val="24"/>
        </w:rPr>
        <w:t xml:space="preserve">, Nabavi SM, Arab L, Vosough M, Pakdaman H, Ehsani E, Shahpasand K. Stem cell therapy in Alzheimer's disease: possible benefits and limiting drawbacks. </w:t>
      </w:r>
      <w:r w:rsidRPr="0056229A">
        <w:rPr>
          <w:rFonts w:ascii="Book Antiqua" w:hAnsi="Book Antiqua"/>
          <w:i/>
          <w:sz w:val="24"/>
          <w:szCs w:val="24"/>
        </w:rPr>
        <w:t>Mol Biol Rep</w:t>
      </w:r>
      <w:r w:rsidRPr="0056229A">
        <w:rPr>
          <w:rFonts w:ascii="Book Antiqua" w:hAnsi="Book Antiqua"/>
          <w:sz w:val="24"/>
          <w:szCs w:val="24"/>
        </w:rPr>
        <w:t xml:space="preserve"> 2019; </w:t>
      </w:r>
      <w:r w:rsidRPr="0056229A">
        <w:rPr>
          <w:rFonts w:ascii="Book Antiqua" w:hAnsi="Book Antiqua"/>
          <w:b/>
          <w:sz w:val="24"/>
          <w:szCs w:val="24"/>
        </w:rPr>
        <w:t>46</w:t>
      </w:r>
      <w:r w:rsidRPr="0056229A">
        <w:rPr>
          <w:rFonts w:ascii="Book Antiqua" w:hAnsi="Book Antiqua"/>
          <w:sz w:val="24"/>
          <w:szCs w:val="24"/>
        </w:rPr>
        <w:t>: 1425-1446 [PMID: 30565076 DOI: 10.1007/s11033-018-4499-7]</w:t>
      </w:r>
    </w:p>
    <w:p w14:paraId="4AEB4B8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62 </w:t>
      </w:r>
      <w:r w:rsidRPr="0056229A">
        <w:rPr>
          <w:rFonts w:ascii="Book Antiqua" w:hAnsi="Book Antiqua"/>
          <w:b/>
          <w:sz w:val="24"/>
          <w:szCs w:val="24"/>
        </w:rPr>
        <w:t>Ross CA</w:t>
      </w:r>
      <w:r w:rsidRPr="0056229A">
        <w:rPr>
          <w:rFonts w:ascii="Book Antiqua" w:hAnsi="Book Antiqua"/>
          <w:sz w:val="24"/>
          <w:szCs w:val="24"/>
        </w:rPr>
        <w:t xml:space="preserve">, Akimov SS. Human-induced pluripotent stem cells: potential for neurodegenerative diseases. </w:t>
      </w:r>
      <w:r w:rsidRPr="0056229A">
        <w:rPr>
          <w:rFonts w:ascii="Book Antiqua" w:hAnsi="Book Antiqua"/>
          <w:i/>
          <w:sz w:val="24"/>
          <w:szCs w:val="24"/>
        </w:rPr>
        <w:t>Hum Mol Genet</w:t>
      </w:r>
      <w:r w:rsidRPr="0056229A">
        <w:rPr>
          <w:rFonts w:ascii="Book Antiqua" w:hAnsi="Book Antiqua"/>
          <w:sz w:val="24"/>
          <w:szCs w:val="24"/>
        </w:rPr>
        <w:t xml:space="preserve"> 2014; </w:t>
      </w:r>
      <w:r w:rsidRPr="0056229A">
        <w:rPr>
          <w:rFonts w:ascii="Book Antiqua" w:hAnsi="Book Antiqua"/>
          <w:b/>
          <w:sz w:val="24"/>
          <w:szCs w:val="24"/>
        </w:rPr>
        <w:t>23</w:t>
      </w:r>
      <w:r w:rsidRPr="0056229A">
        <w:rPr>
          <w:rFonts w:ascii="Book Antiqua" w:hAnsi="Book Antiqua"/>
          <w:sz w:val="24"/>
          <w:szCs w:val="24"/>
        </w:rPr>
        <w:t>: R17-R26 [PMID: 24824217 DOI: 10.1093/hmg/ddu204]</w:t>
      </w:r>
    </w:p>
    <w:p w14:paraId="3FBE077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63 </w:t>
      </w:r>
      <w:r w:rsidRPr="0056229A">
        <w:rPr>
          <w:rFonts w:ascii="Book Antiqua" w:hAnsi="Book Antiqua"/>
          <w:b/>
          <w:sz w:val="24"/>
          <w:szCs w:val="24"/>
        </w:rPr>
        <w:t>Fujioka K</w:t>
      </w:r>
      <w:r w:rsidRPr="0056229A">
        <w:rPr>
          <w:rFonts w:ascii="Book Antiqua" w:hAnsi="Book Antiqua"/>
          <w:sz w:val="24"/>
          <w:szCs w:val="24"/>
        </w:rPr>
        <w:t xml:space="preserve">, Hanada S, Inoue Y, Sato K, Hirakuri K, Shiraishi K, Kanaya F, Ikeda K, Usui R, Yamamoto K, Kim SU, Manome Y. Effects of silica and titanium oxide particles on a human neural stem cell line: morphology, mitochondrial activity, and gene expression of differentiation markers. </w:t>
      </w:r>
      <w:r w:rsidRPr="0056229A">
        <w:rPr>
          <w:rFonts w:ascii="Book Antiqua" w:hAnsi="Book Antiqua"/>
          <w:i/>
          <w:sz w:val="24"/>
          <w:szCs w:val="24"/>
        </w:rPr>
        <w:t>Int J Mol Sci</w:t>
      </w:r>
      <w:r w:rsidRPr="0056229A">
        <w:rPr>
          <w:rFonts w:ascii="Book Antiqua" w:hAnsi="Book Antiqua"/>
          <w:sz w:val="24"/>
          <w:szCs w:val="24"/>
        </w:rPr>
        <w:t xml:space="preserve"> 2014; </w:t>
      </w:r>
      <w:r w:rsidRPr="0056229A">
        <w:rPr>
          <w:rFonts w:ascii="Book Antiqua" w:hAnsi="Book Antiqua"/>
          <w:b/>
          <w:sz w:val="24"/>
          <w:szCs w:val="24"/>
        </w:rPr>
        <w:t>15</w:t>
      </w:r>
      <w:r w:rsidRPr="0056229A">
        <w:rPr>
          <w:rFonts w:ascii="Book Antiqua" w:hAnsi="Book Antiqua"/>
          <w:sz w:val="24"/>
          <w:szCs w:val="24"/>
        </w:rPr>
        <w:t>: 11742-11759 [PMID: 24992594 DOI: 10.3390/ijms150711742]</w:t>
      </w:r>
    </w:p>
    <w:p w14:paraId="783200C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64 </w:t>
      </w:r>
      <w:r w:rsidRPr="0056229A">
        <w:rPr>
          <w:rFonts w:ascii="Book Antiqua" w:hAnsi="Book Antiqua"/>
          <w:b/>
          <w:sz w:val="24"/>
          <w:szCs w:val="24"/>
        </w:rPr>
        <w:t>Eckert A</w:t>
      </w:r>
      <w:r w:rsidRPr="0056229A">
        <w:rPr>
          <w:rFonts w:ascii="Book Antiqua" w:hAnsi="Book Antiqua"/>
          <w:sz w:val="24"/>
          <w:szCs w:val="24"/>
        </w:rPr>
        <w:t xml:space="preserve">, Huang L, Gonzalez R, Kim HS, Hamblin MH, Lee JP. Bystander Effect Fuels Human Induced Pluripotent Stem Cell-Derived Neural Stem Cells to Quickly Attenuate Early Stage Neurological Deficits After Stroke. </w:t>
      </w:r>
      <w:r w:rsidRPr="0056229A">
        <w:rPr>
          <w:rFonts w:ascii="Book Antiqua" w:hAnsi="Book Antiqua"/>
          <w:i/>
          <w:sz w:val="24"/>
          <w:szCs w:val="24"/>
        </w:rPr>
        <w:t>Stem Cells Transl Med</w:t>
      </w:r>
      <w:r w:rsidRPr="0056229A">
        <w:rPr>
          <w:rFonts w:ascii="Book Antiqua" w:hAnsi="Book Antiqua"/>
          <w:sz w:val="24"/>
          <w:szCs w:val="24"/>
        </w:rPr>
        <w:t xml:space="preserve"> 2015; </w:t>
      </w:r>
      <w:r w:rsidRPr="0056229A">
        <w:rPr>
          <w:rFonts w:ascii="Book Antiqua" w:hAnsi="Book Antiqua"/>
          <w:b/>
          <w:sz w:val="24"/>
          <w:szCs w:val="24"/>
        </w:rPr>
        <w:t>4</w:t>
      </w:r>
      <w:r w:rsidRPr="0056229A">
        <w:rPr>
          <w:rFonts w:ascii="Book Antiqua" w:hAnsi="Book Antiqua"/>
          <w:sz w:val="24"/>
          <w:szCs w:val="24"/>
        </w:rPr>
        <w:t>: 841-851 [PMID: 26025980 DOI: 10.5966/sctm.2014-0184]</w:t>
      </w:r>
    </w:p>
    <w:p w14:paraId="3154BF3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65 </w:t>
      </w:r>
      <w:r w:rsidRPr="0056229A">
        <w:rPr>
          <w:rFonts w:ascii="Book Antiqua" w:hAnsi="Book Antiqua"/>
          <w:b/>
          <w:sz w:val="24"/>
          <w:szCs w:val="24"/>
        </w:rPr>
        <w:t>Takamatsu K</w:t>
      </w:r>
      <w:r w:rsidRPr="0056229A">
        <w:rPr>
          <w:rFonts w:ascii="Book Antiqua" w:hAnsi="Book Antiqua"/>
          <w:sz w:val="24"/>
          <w:szCs w:val="24"/>
        </w:rPr>
        <w:t xml:space="preserve">, Ikeda T, Haruta M, Matsumura K, Ogi Y, Nakagata N, Uchino M, Ando Y, Nishimura Y, Senju S. Degradation of amyloid beta by human induced pluripotent stem cell-derived macrophages expressing Neprilysin-2. </w:t>
      </w:r>
      <w:r w:rsidRPr="0056229A">
        <w:rPr>
          <w:rFonts w:ascii="Book Antiqua" w:hAnsi="Book Antiqua"/>
          <w:i/>
          <w:sz w:val="24"/>
          <w:szCs w:val="24"/>
        </w:rPr>
        <w:t>Stem Cell Res</w:t>
      </w:r>
      <w:r w:rsidRPr="0056229A">
        <w:rPr>
          <w:rFonts w:ascii="Book Antiqua" w:hAnsi="Book Antiqua"/>
          <w:sz w:val="24"/>
          <w:szCs w:val="24"/>
        </w:rPr>
        <w:t xml:space="preserve"> 2014; </w:t>
      </w:r>
      <w:r w:rsidRPr="0056229A">
        <w:rPr>
          <w:rFonts w:ascii="Book Antiqua" w:hAnsi="Book Antiqua"/>
          <w:b/>
          <w:sz w:val="24"/>
          <w:szCs w:val="24"/>
        </w:rPr>
        <w:t>13</w:t>
      </w:r>
      <w:r w:rsidRPr="0056229A">
        <w:rPr>
          <w:rFonts w:ascii="Book Antiqua" w:hAnsi="Book Antiqua"/>
          <w:sz w:val="24"/>
          <w:szCs w:val="24"/>
        </w:rPr>
        <w:t>: 442-453 [PMID: 25460605 DOI: 10.1016/j.scr.2014.10.001]</w:t>
      </w:r>
    </w:p>
    <w:p w14:paraId="1B39653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66 </w:t>
      </w:r>
      <w:r w:rsidRPr="0056229A">
        <w:rPr>
          <w:rFonts w:ascii="Book Antiqua" w:hAnsi="Book Antiqua"/>
          <w:b/>
          <w:sz w:val="24"/>
          <w:szCs w:val="24"/>
        </w:rPr>
        <w:t>Cha MY</w:t>
      </w:r>
      <w:r w:rsidRPr="0056229A">
        <w:rPr>
          <w:rFonts w:ascii="Book Antiqua" w:hAnsi="Book Antiqua"/>
          <w:sz w:val="24"/>
          <w:szCs w:val="24"/>
        </w:rPr>
        <w:t xml:space="preserve">, Kwon YW, Ahn HS, Jeong H, Lee YY, Moon M, Baik SH, Kim DK, Song H, Yi EC, Hwang D, Kim HS, Mook-Jung I. Protein-Induced Pluripotent Stem Cells Ameliorate Cognitive Dysfunction and Reduce Aβ Deposition in a Mouse Model of Alzheimer's Disease. </w:t>
      </w:r>
      <w:r w:rsidRPr="0056229A">
        <w:rPr>
          <w:rFonts w:ascii="Book Antiqua" w:hAnsi="Book Antiqua"/>
          <w:i/>
          <w:sz w:val="24"/>
          <w:szCs w:val="24"/>
        </w:rPr>
        <w:t>Stem Cells Transl Med</w:t>
      </w:r>
      <w:r w:rsidRPr="0056229A">
        <w:rPr>
          <w:rFonts w:ascii="Book Antiqua" w:hAnsi="Book Antiqua"/>
          <w:sz w:val="24"/>
          <w:szCs w:val="24"/>
        </w:rPr>
        <w:t xml:space="preserve"> 2017; </w:t>
      </w:r>
      <w:r w:rsidRPr="0056229A">
        <w:rPr>
          <w:rFonts w:ascii="Book Antiqua" w:hAnsi="Book Antiqua"/>
          <w:b/>
          <w:sz w:val="24"/>
          <w:szCs w:val="24"/>
        </w:rPr>
        <w:t>6</w:t>
      </w:r>
      <w:r w:rsidRPr="0056229A">
        <w:rPr>
          <w:rFonts w:ascii="Book Antiqua" w:hAnsi="Book Antiqua"/>
          <w:sz w:val="24"/>
          <w:szCs w:val="24"/>
        </w:rPr>
        <w:t>: 293-305 [PMID: 28170178 DOI: 10.5966/sctm.2016-0081]</w:t>
      </w:r>
    </w:p>
    <w:p w14:paraId="03EC076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67 </w:t>
      </w:r>
      <w:r w:rsidRPr="0056229A">
        <w:rPr>
          <w:rFonts w:ascii="Book Antiqua" w:hAnsi="Book Antiqua"/>
          <w:b/>
          <w:sz w:val="24"/>
          <w:szCs w:val="24"/>
        </w:rPr>
        <w:t>Bali P</w:t>
      </w:r>
      <w:r w:rsidRPr="0056229A">
        <w:rPr>
          <w:rFonts w:ascii="Book Antiqua" w:hAnsi="Book Antiqua"/>
          <w:sz w:val="24"/>
          <w:szCs w:val="24"/>
        </w:rPr>
        <w:t xml:space="preserve">, Lahiri DK, Banik A, Nehru B, Anand A. Potential for Stem Cells Therapy in Alzheimer's Disease: Do Neurotrophic Factors Play Critical Role? </w:t>
      </w:r>
      <w:r w:rsidRPr="0056229A">
        <w:rPr>
          <w:rFonts w:ascii="Book Antiqua" w:hAnsi="Book Antiqua"/>
          <w:i/>
          <w:sz w:val="24"/>
          <w:szCs w:val="24"/>
        </w:rPr>
        <w:t>Curr Alzheimer Res</w:t>
      </w:r>
      <w:r w:rsidRPr="0056229A">
        <w:rPr>
          <w:rFonts w:ascii="Book Antiqua" w:hAnsi="Book Antiqua"/>
          <w:sz w:val="24"/>
          <w:szCs w:val="24"/>
        </w:rPr>
        <w:t xml:space="preserve"> 2017; </w:t>
      </w:r>
      <w:r w:rsidRPr="0056229A">
        <w:rPr>
          <w:rFonts w:ascii="Book Antiqua" w:hAnsi="Book Antiqua"/>
          <w:b/>
          <w:sz w:val="24"/>
          <w:szCs w:val="24"/>
        </w:rPr>
        <w:t>14</w:t>
      </w:r>
      <w:r w:rsidRPr="0056229A">
        <w:rPr>
          <w:rFonts w:ascii="Book Antiqua" w:hAnsi="Book Antiqua"/>
          <w:sz w:val="24"/>
          <w:szCs w:val="24"/>
        </w:rPr>
        <w:t>: 208-220 [PMID: 26971940]</w:t>
      </w:r>
    </w:p>
    <w:p w14:paraId="10E5DFC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68 </w:t>
      </w:r>
      <w:r w:rsidRPr="0056229A">
        <w:rPr>
          <w:rFonts w:ascii="Book Antiqua" w:hAnsi="Book Antiqua"/>
          <w:b/>
          <w:sz w:val="24"/>
          <w:szCs w:val="24"/>
        </w:rPr>
        <w:t>Cui Y</w:t>
      </w:r>
      <w:r w:rsidRPr="0056229A">
        <w:rPr>
          <w:rFonts w:ascii="Book Antiqua" w:hAnsi="Book Antiqua"/>
          <w:sz w:val="24"/>
          <w:szCs w:val="24"/>
        </w:rPr>
        <w:t xml:space="preserve">, Ma S, Zhang C, Cao W, Liu M, Li D, Lv P, Xing Q, Qu R, Yao N, Yang B, Guan F. Human umbilical cord mesenchymal stem cells transplantation improves cognitive function in Alzheimer's disease mice by decreasing oxidative stress and promoting hippocampal neurogenesis. </w:t>
      </w:r>
      <w:r w:rsidRPr="0056229A">
        <w:rPr>
          <w:rFonts w:ascii="Book Antiqua" w:hAnsi="Book Antiqua"/>
          <w:i/>
          <w:sz w:val="24"/>
          <w:szCs w:val="24"/>
        </w:rPr>
        <w:t>Behav Brain Res</w:t>
      </w:r>
      <w:r w:rsidRPr="0056229A">
        <w:rPr>
          <w:rFonts w:ascii="Book Antiqua" w:hAnsi="Book Antiqua"/>
          <w:sz w:val="24"/>
          <w:szCs w:val="24"/>
        </w:rPr>
        <w:t xml:space="preserve"> 2017; </w:t>
      </w:r>
      <w:r w:rsidRPr="0056229A">
        <w:rPr>
          <w:rFonts w:ascii="Book Antiqua" w:hAnsi="Book Antiqua"/>
          <w:b/>
          <w:sz w:val="24"/>
          <w:szCs w:val="24"/>
        </w:rPr>
        <w:t>320</w:t>
      </w:r>
      <w:r w:rsidRPr="0056229A">
        <w:rPr>
          <w:rFonts w:ascii="Book Antiqua" w:hAnsi="Book Antiqua"/>
          <w:sz w:val="24"/>
          <w:szCs w:val="24"/>
        </w:rPr>
        <w:t>: 291-301 [PMID: 28007537 DOI: 10.1016/j.bbr.2016.12.021]</w:t>
      </w:r>
    </w:p>
    <w:p w14:paraId="5DC5ABF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69 </w:t>
      </w:r>
      <w:r w:rsidRPr="0056229A">
        <w:rPr>
          <w:rFonts w:ascii="Book Antiqua" w:hAnsi="Book Antiqua"/>
          <w:b/>
          <w:sz w:val="24"/>
          <w:szCs w:val="24"/>
        </w:rPr>
        <w:t>Garcia KO</w:t>
      </w:r>
      <w:r w:rsidRPr="0056229A">
        <w:rPr>
          <w:rFonts w:ascii="Book Antiqua" w:hAnsi="Book Antiqua"/>
          <w:sz w:val="24"/>
          <w:szCs w:val="24"/>
        </w:rPr>
        <w:t xml:space="preserve">, Ornellas FL, Martin PK, Patti CL, Mello LE, Frussa-Filho R, Han SW, Longo BM. Therapeutic effects of the transplantation of VEGF overexpressing bone marrow mesenchymal stem cells in the hippocampus of murine model of Alzheimer's disease. </w:t>
      </w:r>
      <w:r w:rsidRPr="0056229A">
        <w:rPr>
          <w:rFonts w:ascii="Book Antiqua" w:hAnsi="Book Antiqua"/>
          <w:i/>
          <w:sz w:val="24"/>
          <w:szCs w:val="24"/>
        </w:rPr>
        <w:t>Front Aging Neurosci</w:t>
      </w:r>
      <w:r w:rsidRPr="0056229A">
        <w:rPr>
          <w:rFonts w:ascii="Book Antiqua" w:hAnsi="Book Antiqua"/>
          <w:sz w:val="24"/>
          <w:szCs w:val="24"/>
        </w:rPr>
        <w:t xml:space="preserve"> 2014; </w:t>
      </w:r>
      <w:r w:rsidRPr="0056229A">
        <w:rPr>
          <w:rFonts w:ascii="Book Antiqua" w:hAnsi="Book Antiqua"/>
          <w:b/>
          <w:sz w:val="24"/>
          <w:szCs w:val="24"/>
        </w:rPr>
        <w:t>6</w:t>
      </w:r>
      <w:r w:rsidRPr="0056229A">
        <w:rPr>
          <w:rFonts w:ascii="Book Antiqua" w:hAnsi="Book Antiqua"/>
          <w:sz w:val="24"/>
          <w:szCs w:val="24"/>
        </w:rPr>
        <w:t>: 30 [PMID: 24639647 DOI: 10.3389/fnagi.2014.00030]</w:t>
      </w:r>
    </w:p>
    <w:p w14:paraId="03629C5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70 </w:t>
      </w:r>
      <w:r w:rsidRPr="0056229A">
        <w:rPr>
          <w:rFonts w:ascii="Book Antiqua" w:hAnsi="Book Antiqua"/>
          <w:b/>
          <w:sz w:val="24"/>
          <w:szCs w:val="24"/>
        </w:rPr>
        <w:t>Kim S</w:t>
      </w:r>
      <w:r w:rsidRPr="0056229A">
        <w:rPr>
          <w:rFonts w:ascii="Book Antiqua" w:hAnsi="Book Antiqua"/>
          <w:sz w:val="24"/>
          <w:szCs w:val="24"/>
        </w:rPr>
        <w:t xml:space="preserve">, Chang KA, Kim Ja, Park HG, Ra JC, Kim HS, Suh YH. The preventive and therapeutic effects of intravenous human adipose-derived stem cells in Alzheimer's disease mice. </w:t>
      </w:r>
      <w:r w:rsidRPr="0056229A">
        <w:rPr>
          <w:rFonts w:ascii="Book Antiqua" w:hAnsi="Book Antiqua"/>
          <w:i/>
          <w:sz w:val="24"/>
          <w:szCs w:val="24"/>
        </w:rPr>
        <w:t>PLoS One</w:t>
      </w:r>
      <w:r w:rsidRPr="0056229A">
        <w:rPr>
          <w:rFonts w:ascii="Book Antiqua" w:hAnsi="Book Antiqua"/>
          <w:sz w:val="24"/>
          <w:szCs w:val="24"/>
        </w:rPr>
        <w:t xml:space="preserve"> 2012; </w:t>
      </w:r>
      <w:r w:rsidRPr="0056229A">
        <w:rPr>
          <w:rFonts w:ascii="Book Antiqua" w:hAnsi="Book Antiqua"/>
          <w:b/>
          <w:sz w:val="24"/>
          <w:szCs w:val="24"/>
        </w:rPr>
        <w:t>7</w:t>
      </w:r>
      <w:r w:rsidRPr="0056229A">
        <w:rPr>
          <w:rFonts w:ascii="Book Antiqua" w:hAnsi="Book Antiqua"/>
          <w:sz w:val="24"/>
          <w:szCs w:val="24"/>
        </w:rPr>
        <w:t>: e45757 [PMID: 23049854 DOI: 10.1371/journal.pone.0045757]</w:t>
      </w:r>
    </w:p>
    <w:p w14:paraId="791564C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71 </w:t>
      </w:r>
      <w:r w:rsidRPr="0056229A">
        <w:rPr>
          <w:rFonts w:ascii="Book Antiqua" w:hAnsi="Book Antiqua"/>
          <w:b/>
          <w:sz w:val="24"/>
          <w:szCs w:val="24"/>
        </w:rPr>
        <w:t>Kim KS</w:t>
      </w:r>
      <w:r w:rsidRPr="0056229A">
        <w:rPr>
          <w:rFonts w:ascii="Book Antiqua" w:hAnsi="Book Antiqua"/>
          <w:sz w:val="24"/>
          <w:szCs w:val="24"/>
        </w:rPr>
        <w:t xml:space="preserve">, Kim HS, Park JM, Kim HW, Park MK, Lee HS, Lim DS, Lee TH, Chopp M, Moon J. Long-term immunomodulatory effect of amniotic stem cells in an Alzheimer's disease model. </w:t>
      </w:r>
      <w:r w:rsidRPr="0056229A">
        <w:rPr>
          <w:rFonts w:ascii="Book Antiqua" w:hAnsi="Book Antiqua"/>
          <w:i/>
          <w:sz w:val="24"/>
          <w:szCs w:val="24"/>
        </w:rPr>
        <w:t>Neurobiol Aging</w:t>
      </w:r>
      <w:r w:rsidRPr="0056229A">
        <w:rPr>
          <w:rFonts w:ascii="Book Antiqua" w:hAnsi="Book Antiqua"/>
          <w:sz w:val="24"/>
          <w:szCs w:val="24"/>
        </w:rPr>
        <w:t xml:space="preserve"> 2013; </w:t>
      </w:r>
      <w:r w:rsidRPr="0056229A">
        <w:rPr>
          <w:rFonts w:ascii="Book Antiqua" w:hAnsi="Book Antiqua"/>
          <w:b/>
          <w:sz w:val="24"/>
          <w:szCs w:val="24"/>
        </w:rPr>
        <w:t>34</w:t>
      </w:r>
      <w:r w:rsidRPr="0056229A">
        <w:rPr>
          <w:rFonts w:ascii="Book Antiqua" w:hAnsi="Book Antiqua"/>
          <w:sz w:val="24"/>
          <w:szCs w:val="24"/>
        </w:rPr>
        <w:t>: 2408-2420 [PMID: 23623603 DOI: 10.1016/j.neurobiolaging.2013.03.029]</w:t>
      </w:r>
    </w:p>
    <w:p w14:paraId="44C789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72 </w:t>
      </w:r>
      <w:r w:rsidRPr="0056229A">
        <w:rPr>
          <w:rFonts w:ascii="Book Antiqua" w:hAnsi="Book Antiqua"/>
          <w:b/>
          <w:sz w:val="24"/>
          <w:szCs w:val="24"/>
        </w:rPr>
        <w:t>Kim DH</w:t>
      </w:r>
      <w:r w:rsidRPr="0056229A">
        <w:rPr>
          <w:rFonts w:ascii="Book Antiqua" w:hAnsi="Book Antiqua"/>
          <w:sz w:val="24"/>
          <w:szCs w:val="24"/>
        </w:rPr>
        <w:t xml:space="preserve">, Lee D, Chang EH, Kim JH, Hwang JW, Kim JY, Kyung JW, Kim SH, Oh JS, Shim SM, Na DL, Oh W, Chang JW. GDF-15 secreted from human umbilical cord blood mesenchymal stem cells delivered through the cerebrospinal fluid promotes hippocampal neurogenesis and synaptic activity in an Alzheimer's disease model. </w:t>
      </w:r>
      <w:r w:rsidRPr="0056229A">
        <w:rPr>
          <w:rFonts w:ascii="Book Antiqua" w:hAnsi="Book Antiqua"/>
          <w:i/>
          <w:sz w:val="24"/>
          <w:szCs w:val="24"/>
        </w:rPr>
        <w:t>Stem Cells Dev</w:t>
      </w:r>
      <w:r w:rsidRPr="0056229A">
        <w:rPr>
          <w:rFonts w:ascii="Book Antiqua" w:hAnsi="Book Antiqua"/>
          <w:sz w:val="24"/>
          <w:szCs w:val="24"/>
        </w:rPr>
        <w:t xml:space="preserve"> 2015; </w:t>
      </w:r>
      <w:r w:rsidRPr="0056229A">
        <w:rPr>
          <w:rFonts w:ascii="Book Antiqua" w:hAnsi="Book Antiqua"/>
          <w:b/>
          <w:sz w:val="24"/>
          <w:szCs w:val="24"/>
        </w:rPr>
        <w:t>24</w:t>
      </w:r>
      <w:r w:rsidRPr="0056229A">
        <w:rPr>
          <w:rFonts w:ascii="Book Antiqua" w:hAnsi="Book Antiqua"/>
          <w:sz w:val="24"/>
          <w:szCs w:val="24"/>
        </w:rPr>
        <w:t>: 2378-2390 [PMID: 26154268 DOI: 10.1089/scd.2014.0487]</w:t>
      </w:r>
    </w:p>
    <w:p w14:paraId="3601F6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73 </w:t>
      </w:r>
      <w:r w:rsidRPr="0056229A">
        <w:rPr>
          <w:rFonts w:ascii="Book Antiqua" w:hAnsi="Book Antiqua"/>
          <w:b/>
          <w:sz w:val="24"/>
          <w:szCs w:val="24"/>
        </w:rPr>
        <w:t>Lee HJ</w:t>
      </w:r>
      <w:r w:rsidRPr="0056229A">
        <w:rPr>
          <w:rFonts w:ascii="Book Antiqua" w:hAnsi="Book Antiqua"/>
          <w:sz w:val="24"/>
          <w:szCs w:val="24"/>
        </w:rPr>
        <w:t xml:space="preserve">, Lee JK, Lee H, Carter JE, Chang JW, Oh W, Yang YS, Suh JG, Lee BH, Jin HK, Bae JS. Human umbilical cord blood-derived mesenchymal stem cells improve neuropathology and cognitive impairment in an Alzheimer's disease mouse model through modulation of neuroinflammation. </w:t>
      </w:r>
      <w:r w:rsidRPr="0056229A">
        <w:rPr>
          <w:rFonts w:ascii="Book Antiqua" w:hAnsi="Book Antiqua"/>
          <w:i/>
          <w:sz w:val="24"/>
          <w:szCs w:val="24"/>
        </w:rPr>
        <w:t>Neurobiol Aging</w:t>
      </w:r>
      <w:r w:rsidRPr="0056229A">
        <w:rPr>
          <w:rFonts w:ascii="Book Antiqua" w:hAnsi="Book Antiqua"/>
          <w:sz w:val="24"/>
          <w:szCs w:val="24"/>
        </w:rPr>
        <w:t xml:space="preserve"> 2012; </w:t>
      </w:r>
      <w:r w:rsidRPr="0056229A">
        <w:rPr>
          <w:rFonts w:ascii="Book Antiqua" w:hAnsi="Book Antiqua"/>
          <w:b/>
          <w:sz w:val="24"/>
          <w:szCs w:val="24"/>
        </w:rPr>
        <w:t>33</w:t>
      </w:r>
      <w:r w:rsidRPr="0056229A">
        <w:rPr>
          <w:rFonts w:ascii="Book Antiqua" w:hAnsi="Book Antiqua"/>
          <w:sz w:val="24"/>
          <w:szCs w:val="24"/>
        </w:rPr>
        <w:t>: 588-602 [PMID: 20471717 DOI: 10.1016/j.neurobiolaging.2010.03.024]</w:t>
      </w:r>
    </w:p>
    <w:p w14:paraId="044DE9F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74 </w:t>
      </w:r>
      <w:r w:rsidRPr="0056229A">
        <w:rPr>
          <w:rFonts w:ascii="Book Antiqua" w:hAnsi="Book Antiqua"/>
          <w:b/>
          <w:sz w:val="24"/>
          <w:szCs w:val="24"/>
        </w:rPr>
        <w:t>Li W</w:t>
      </w:r>
      <w:r w:rsidRPr="0056229A">
        <w:rPr>
          <w:rFonts w:ascii="Book Antiqua" w:hAnsi="Book Antiqua"/>
          <w:sz w:val="24"/>
          <w:szCs w:val="24"/>
        </w:rPr>
        <w:t xml:space="preserve">, Li K, Gao J, Yang Z. Autophagy is required for human umbilical cord mesenchymal stem cells to improve spatial working memory in APP/PS1 transgenic mouse model. </w:t>
      </w:r>
      <w:r w:rsidRPr="0056229A">
        <w:rPr>
          <w:rFonts w:ascii="Book Antiqua" w:hAnsi="Book Antiqua"/>
          <w:i/>
          <w:sz w:val="24"/>
          <w:szCs w:val="24"/>
        </w:rPr>
        <w:t>Stem Cell Res Ther</w:t>
      </w:r>
      <w:r w:rsidRPr="0056229A">
        <w:rPr>
          <w:rFonts w:ascii="Book Antiqua" w:hAnsi="Book Antiqua"/>
          <w:sz w:val="24"/>
          <w:szCs w:val="24"/>
        </w:rPr>
        <w:t xml:space="preserve"> 2018; </w:t>
      </w:r>
      <w:r w:rsidRPr="0056229A">
        <w:rPr>
          <w:rFonts w:ascii="Book Antiqua" w:hAnsi="Book Antiqua"/>
          <w:b/>
          <w:sz w:val="24"/>
          <w:szCs w:val="24"/>
        </w:rPr>
        <w:t>9</w:t>
      </w:r>
      <w:r w:rsidRPr="0056229A">
        <w:rPr>
          <w:rFonts w:ascii="Book Antiqua" w:hAnsi="Book Antiqua"/>
          <w:sz w:val="24"/>
          <w:szCs w:val="24"/>
        </w:rPr>
        <w:t>: 9 [PMID: 29335016 DOI: 10.1186/s13287-017-0756-2]</w:t>
      </w:r>
    </w:p>
    <w:p w14:paraId="3C15D63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75 </w:t>
      </w:r>
      <w:r w:rsidRPr="0056229A">
        <w:rPr>
          <w:rFonts w:ascii="Book Antiqua" w:hAnsi="Book Antiqua"/>
          <w:b/>
          <w:sz w:val="24"/>
          <w:szCs w:val="24"/>
        </w:rPr>
        <w:t>Burke RM</w:t>
      </w:r>
      <w:r w:rsidRPr="0056229A">
        <w:rPr>
          <w:rFonts w:ascii="Book Antiqua" w:hAnsi="Book Antiqua"/>
          <w:sz w:val="24"/>
          <w:szCs w:val="24"/>
        </w:rPr>
        <w:t xml:space="preserve">, Norman TA, Haydar TF, Slack BE, Leeman SE, Blusztajn JK, Mellott TJ. BMP9 ameliorates amyloidosis and the cholinergic defect in a mouse model of Alzheimer's disease. </w:t>
      </w:r>
      <w:r w:rsidRPr="0056229A">
        <w:rPr>
          <w:rFonts w:ascii="Book Antiqua" w:hAnsi="Book Antiqua"/>
          <w:i/>
          <w:sz w:val="24"/>
          <w:szCs w:val="24"/>
        </w:rPr>
        <w:t>Proc Natl Acad Sci U S A</w:t>
      </w:r>
      <w:r w:rsidRPr="0056229A">
        <w:rPr>
          <w:rFonts w:ascii="Book Antiqua" w:hAnsi="Book Antiqua"/>
          <w:sz w:val="24"/>
          <w:szCs w:val="24"/>
        </w:rPr>
        <w:t xml:space="preserve"> 2013; </w:t>
      </w:r>
      <w:r w:rsidRPr="0056229A">
        <w:rPr>
          <w:rFonts w:ascii="Book Antiqua" w:hAnsi="Book Antiqua"/>
          <w:b/>
          <w:sz w:val="24"/>
          <w:szCs w:val="24"/>
        </w:rPr>
        <w:t>110</w:t>
      </w:r>
      <w:r w:rsidRPr="0056229A">
        <w:rPr>
          <w:rFonts w:ascii="Book Antiqua" w:hAnsi="Book Antiqua"/>
          <w:sz w:val="24"/>
          <w:szCs w:val="24"/>
        </w:rPr>
        <w:t>: 19567-19572 [PMID: 24218590 DOI: 10.1073/pnas.1319297110]</w:t>
      </w:r>
    </w:p>
    <w:p w14:paraId="2CC6DC6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76 </w:t>
      </w:r>
      <w:r w:rsidRPr="0056229A">
        <w:rPr>
          <w:rFonts w:ascii="Book Antiqua" w:hAnsi="Book Antiqua"/>
          <w:b/>
          <w:sz w:val="24"/>
          <w:szCs w:val="24"/>
        </w:rPr>
        <w:t>Njie eG</w:t>
      </w:r>
      <w:r w:rsidRPr="0056229A">
        <w:rPr>
          <w:rFonts w:ascii="Book Antiqua" w:hAnsi="Book Antiqua"/>
          <w:sz w:val="24"/>
          <w:szCs w:val="24"/>
        </w:rPr>
        <w:t xml:space="preserve">, Kantorovich S, Astary GW, Green C, Zheng T, Semple-Rowland SL, Steindler DA, Sarntinoranont M, Streit WJ, Borchelt DR. A preclinical assessment of neural stem cells as delivery vehicles for anti-amyloid therapeutics. </w:t>
      </w:r>
      <w:r w:rsidRPr="0056229A">
        <w:rPr>
          <w:rFonts w:ascii="Book Antiqua" w:hAnsi="Book Antiqua"/>
          <w:i/>
          <w:sz w:val="24"/>
          <w:szCs w:val="24"/>
        </w:rPr>
        <w:t>PLoS One</w:t>
      </w:r>
      <w:r w:rsidRPr="0056229A">
        <w:rPr>
          <w:rFonts w:ascii="Book Antiqua" w:hAnsi="Book Antiqua"/>
          <w:sz w:val="24"/>
          <w:szCs w:val="24"/>
        </w:rPr>
        <w:t xml:space="preserve"> 2012; </w:t>
      </w:r>
      <w:r w:rsidRPr="0056229A">
        <w:rPr>
          <w:rFonts w:ascii="Book Antiqua" w:hAnsi="Book Antiqua"/>
          <w:b/>
          <w:sz w:val="24"/>
          <w:szCs w:val="24"/>
        </w:rPr>
        <w:t>7</w:t>
      </w:r>
      <w:r w:rsidRPr="0056229A">
        <w:rPr>
          <w:rFonts w:ascii="Book Antiqua" w:hAnsi="Book Antiqua"/>
          <w:sz w:val="24"/>
          <w:szCs w:val="24"/>
        </w:rPr>
        <w:t>: e34097 [PMID: 22496779 DOI: 10.1371/journal.pone.0034097]</w:t>
      </w:r>
    </w:p>
    <w:p w14:paraId="6401797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77 </w:t>
      </w:r>
      <w:r w:rsidRPr="0056229A">
        <w:rPr>
          <w:rFonts w:ascii="Book Antiqua" w:hAnsi="Book Antiqua"/>
          <w:b/>
          <w:sz w:val="24"/>
          <w:szCs w:val="24"/>
        </w:rPr>
        <w:t>Bianco P</w:t>
      </w:r>
      <w:r w:rsidRPr="0056229A">
        <w:rPr>
          <w:rFonts w:ascii="Book Antiqua" w:hAnsi="Book Antiqua"/>
          <w:sz w:val="24"/>
          <w:szCs w:val="24"/>
        </w:rPr>
        <w:t xml:space="preserve">, Robey PG, Simmons PJ. Mesenchymal stem cells: revisiting history, concepts, and assays. </w:t>
      </w:r>
      <w:r w:rsidRPr="0056229A">
        <w:rPr>
          <w:rFonts w:ascii="Book Antiqua" w:hAnsi="Book Antiqua"/>
          <w:i/>
          <w:sz w:val="24"/>
          <w:szCs w:val="24"/>
        </w:rPr>
        <w:t>Cell Stem Cell</w:t>
      </w:r>
      <w:r w:rsidRPr="0056229A">
        <w:rPr>
          <w:rFonts w:ascii="Book Antiqua" w:hAnsi="Book Antiqua"/>
          <w:sz w:val="24"/>
          <w:szCs w:val="24"/>
        </w:rPr>
        <w:t xml:space="preserve"> 2008; </w:t>
      </w:r>
      <w:r w:rsidRPr="0056229A">
        <w:rPr>
          <w:rFonts w:ascii="Book Antiqua" w:hAnsi="Book Antiqua"/>
          <w:b/>
          <w:sz w:val="24"/>
          <w:szCs w:val="24"/>
        </w:rPr>
        <w:t>2</w:t>
      </w:r>
      <w:r w:rsidRPr="0056229A">
        <w:rPr>
          <w:rFonts w:ascii="Book Antiqua" w:hAnsi="Book Antiqua"/>
          <w:sz w:val="24"/>
          <w:szCs w:val="24"/>
        </w:rPr>
        <w:t>: 313-319 [PMID: 18397751 DOI: 10.1016/j.stem.2008.03.002]</w:t>
      </w:r>
    </w:p>
    <w:p w14:paraId="279E7AB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78 </w:t>
      </w:r>
      <w:r w:rsidRPr="0056229A">
        <w:rPr>
          <w:rFonts w:ascii="Book Antiqua" w:hAnsi="Book Antiqua"/>
          <w:b/>
          <w:sz w:val="24"/>
          <w:szCs w:val="24"/>
        </w:rPr>
        <w:t>Alvarez-Erviti L</w:t>
      </w:r>
      <w:r w:rsidRPr="0056229A">
        <w:rPr>
          <w:rFonts w:ascii="Book Antiqua" w:hAnsi="Book Antiqua"/>
          <w:sz w:val="24"/>
          <w:szCs w:val="24"/>
        </w:rPr>
        <w:t xml:space="preserve">, Seow Y, Yin H, Betts C, Lakhal S, Wood MJ. Delivery of siRNA to the mouse brain by systemic injection of targeted exosomes. </w:t>
      </w:r>
      <w:r w:rsidRPr="0056229A">
        <w:rPr>
          <w:rFonts w:ascii="Book Antiqua" w:hAnsi="Book Antiqua"/>
          <w:i/>
          <w:sz w:val="24"/>
          <w:szCs w:val="24"/>
        </w:rPr>
        <w:t>Nat Biotechnol</w:t>
      </w:r>
      <w:r w:rsidRPr="0056229A">
        <w:rPr>
          <w:rFonts w:ascii="Book Antiqua" w:hAnsi="Book Antiqua"/>
          <w:sz w:val="24"/>
          <w:szCs w:val="24"/>
        </w:rPr>
        <w:t xml:space="preserve"> 2011; </w:t>
      </w:r>
      <w:r w:rsidRPr="0056229A">
        <w:rPr>
          <w:rFonts w:ascii="Book Antiqua" w:hAnsi="Book Antiqua"/>
          <w:b/>
          <w:sz w:val="24"/>
          <w:szCs w:val="24"/>
        </w:rPr>
        <w:t>29</w:t>
      </w:r>
      <w:r w:rsidRPr="0056229A">
        <w:rPr>
          <w:rFonts w:ascii="Book Antiqua" w:hAnsi="Book Antiqua"/>
          <w:sz w:val="24"/>
          <w:szCs w:val="24"/>
        </w:rPr>
        <w:t>: 341-345 [PMID: 21423189 DOI: 10.1038/nbt.1807]</w:t>
      </w:r>
    </w:p>
    <w:p w14:paraId="05D785B2" w14:textId="2057625C"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79 </w:t>
      </w:r>
      <w:r w:rsidRPr="0056229A">
        <w:rPr>
          <w:rFonts w:ascii="Book Antiqua" w:hAnsi="Book Antiqua"/>
          <w:b/>
          <w:sz w:val="24"/>
          <w:szCs w:val="24"/>
        </w:rPr>
        <w:t>Cassar P,</w:t>
      </w:r>
      <w:r w:rsidRPr="0056229A">
        <w:rPr>
          <w:rFonts w:ascii="Book Antiqua" w:hAnsi="Book Antiqua"/>
          <w:sz w:val="24"/>
          <w:szCs w:val="24"/>
        </w:rPr>
        <w:t xml:space="preserve"> Blundell R. The use of umbilical stem cells. </w:t>
      </w:r>
      <w:r w:rsidR="00AE4081" w:rsidRPr="0056229A">
        <w:rPr>
          <w:rFonts w:ascii="Book Antiqua" w:hAnsi="Book Antiqua"/>
          <w:i/>
          <w:sz w:val="24"/>
          <w:szCs w:val="24"/>
        </w:rPr>
        <w:t>OJPathology</w:t>
      </w:r>
      <w:r w:rsidR="00AE4081" w:rsidRPr="0056229A">
        <w:rPr>
          <w:rFonts w:ascii="Book Antiqua" w:hAnsi="Book Antiqua"/>
          <w:sz w:val="24"/>
          <w:szCs w:val="24"/>
        </w:rPr>
        <w:t xml:space="preserve"> </w:t>
      </w:r>
      <w:r w:rsidRPr="0056229A">
        <w:rPr>
          <w:rFonts w:ascii="Book Antiqua" w:hAnsi="Book Antiqua"/>
          <w:sz w:val="24"/>
          <w:szCs w:val="24"/>
        </w:rPr>
        <w:t xml:space="preserve">2016; </w:t>
      </w:r>
      <w:r w:rsidRPr="0056229A">
        <w:rPr>
          <w:rFonts w:ascii="Book Antiqua" w:hAnsi="Book Antiqua"/>
          <w:b/>
          <w:sz w:val="24"/>
          <w:szCs w:val="24"/>
        </w:rPr>
        <w:t>6</w:t>
      </w:r>
      <w:r w:rsidRPr="0056229A">
        <w:rPr>
          <w:rFonts w:ascii="Book Antiqua" w:hAnsi="Book Antiqua"/>
          <w:sz w:val="24"/>
          <w:szCs w:val="24"/>
        </w:rPr>
        <w:t>:</w:t>
      </w:r>
      <w:r w:rsidR="00AE4081" w:rsidRPr="0056229A">
        <w:rPr>
          <w:rFonts w:ascii="Book Antiqua" w:hAnsi="Book Antiqua"/>
          <w:sz w:val="24"/>
          <w:szCs w:val="24"/>
        </w:rPr>
        <w:t xml:space="preserve"> </w:t>
      </w:r>
      <w:r w:rsidRPr="0056229A">
        <w:rPr>
          <w:rFonts w:ascii="Book Antiqua" w:hAnsi="Book Antiqua"/>
          <w:sz w:val="24"/>
          <w:szCs w:val="24"/>
        </w:rPr>
        <w:t>41 [</w:t>
      </w:r>
      <w:r w:rsidR="00AE4081" w:rsidRPr="0056229A">
        <w:rPr>
          <w:rFonts w:ascii="Book Antiqua" w:hAnsi="Book Antiqua"/>
          <w:sz w:val="24"/>
          <w:szCs w:val="24"/>
        </w:rPr>
        <w:t xml:space="preserve">DOI: </w:t>
      </w:r>
      <w:r w:rsidRPr="0056229A">
        <w:rPr>
          <w:rFonts w:ascii="Book Antiqua" w:hAnsi="Book Antiqua"/>
          <w:sz w:val="24"/>
          <w:szCs w:val="24"/>
        </w:rPr>
        <w:t>10.4236/ojpathology.2016.61007]</w:t>
      </w:r>
    </w:p>
    <w:p w14:paraId="3830B9C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80 </w:t>
      </w:r>
      <w:r w:rsidRPr="0056229A">
        <w:rPr>
          <w:rFonts w:ascii="Book Antiqua" w:hAnsi="Book Antiqua"/>
          <w:b/>
          <w:sz w:val="24"/>
          <w:szCs w:val="24"/>
        </w:rPr>
        <w:t>Xin H</w:t>
      </w:r>
      <w:r w:rsidRPr="0056229A">
        <w:rPr>
          <w:rFonts w:ascii="Book Antiqua" w:hAnsi="Book Antiqua"/>
          <w:sz w:val="24"/>
          <w:szCs w:val="24"/>
        </w:rPr>
        <w:t xml:space="preserve">, Li Y, Buller B, Katakowski M, Zhang Y, Wang X, Shang X, Zhang ZG, Chopp M. Exosome-mediated transfer of miR-133b from multipotent mesenchymal stromal cells to neural cells contributes to neurite outgrowth. </w:t>
      </w:r>
      <w:r w:rsidRPr="0056229A">
        <w:rPr>
          <w:rFonts w:ascii="Book Antiqua" w:hAnsi="Book Antiqua"/>
          <w:i/>
          <w:sz w:val="24"/>
          <w:szCs w:val="24"/>
        </w:rPr>
        <w:t>Stem Cells</w:t>
      </w:r>
      <w:r w:rsidRPr="0056229A">
        <w:rPr>
          <w:rFonts w:ascii="Book Antiqua" w:hAnsi="Book Antiqua"/>
          <w:sz w:val="24"/>
          <w:szCs w:val="24"/>
        </w:rPr>
        <w:t xml:space="preserve"> 2012; </w:t>
      </w:r>
      <w:r w:rsidRPr="0056229A">
        <w:rPr>
          <w:rFonts w:ascii="Book Antiqua" w:hAnsi="Book Antiqua"/>
          <w:b/>
          <w:sz w:val="24"/>
          <w:szCs w:val="24"/>
        </w:rPr>
        <w:t>30</w:t>
      </w:r>
      <w:r w:rsidRPr="0056229A">
        <w:rPr>
          <w:rFonts w:ascii="Book Antiqua" w:hAnsi="Book Antiqua"/>
          <w:sz w:val="24"/>
          <w:szCs w:val="24"/>
        </w:rPr>
        <w:t>: 1556-1564 [PMID: 22605481 DOI: 10.1002/stem.1129]</w:t>
      </w:r>
    </w:p>
    <w:p w14:paraId="405314E1" w14:textId="5692FB22"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81 </w:t>
      </w:r>
      <w:r w:rsidRPr="0056229A">
        <w:rPr>
          <w:rFonts w:ascii="Book Antiqua" w:hAnsi="Book Antiqua"/>
          <w:b/>
          <w:sz w:val="24"/>
          <w:szCs w:val="24"/>
        </w:rPr>
        <w:t>Marei HE</w:t>
      </w:r>
      <w:r w:rsidRPr="0056229A">
        <w:rPr>
          <w:rFonts w:ascii="Book Antiqua" w:hAnsi="Book Antiqua"/>
          <w:sz w:val="24"/>
          <w:szCs w:val="24"/>
        </w:rPr>
        <w:t xml:space="preserve">, Casalbore P, Althani A, Coccè V, Cenciarelli C, Alessandri G, Brini AT, Parati E, Bondiolotti G, Pessina A. Human Olfactory Bulb Neural Stem Cells (Hu-OBNSCs) Can Be Loaded with Paclitaxel and Used to Inhibit Glioblastoma Cell Growth. </w:t>
      </w:r>
      <w:r w:rsidRPr="0056229A">
        <w:rPr>
          <w:rFonts w:ascii="Book Antiqua" w:hAnsi="Book Antiqua"/>
          <w:i/>
          <w:sz w:val="24"/>
          <w:szCs w:val="24"/>
        </w:rPr>
        <w:t>Pharmaceutics</w:t>
      </w:r>
      <w:r w:rsidRPr="0056229A">
        <w:rPr>
          <w:rFonts w:ascii="Book Antiqua" w:hAnsi="Book Antiqua"/>
          <w:sz w:val="24"/>
          <w:szCs w:val="24"/>
        </w:rPr>
        <w:t xml:space="preserve"> 2019; </w:t>
      </w:r>
      <w:r w:rsidRPr="0056229A">
        <w:rPr>
          <w:rFonts w:ascii="Book Antiqua" w:hAnsi="Book Antiqua"/>
          <w:b/>
          <w:sz w:val="24"/>
          <w:szCs w:val="24"/>
        </w:rPr>
        <w:t>11</w:t>
      </w:r>
      <w:r w:rsidRPr="0056229A">
        <w:rPr>
          <w:rFonts w:ascii="Book Antiqua" w:hAnsi="Book Antiqua"/>
          <w:sz w:val="24"/>
          <w:szCs w:val="24"/>
        </w:rPr>
        <w:t xml:space="preserve"> [PMID: 30669623 DOI: 10.3390/pharmaceutics11010045]</w:t>
      </w:r>
    </w:p>
    <w:p w14:paraId="4E54C79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82 </w:t>
      </w:r>
      <w:r w:rsidRPr="0056229A">
        <w:rPr>
          <w:rFonts w:ascii="Book Antiqua" w:hAnsi="Book Antiqua"/>
          <w:b/>
          <w:sz w:val="24"/>
          <w:szCs w:val="24"/>
        </w:rPr>
        <w:t>Guan J</w:t>
      </w:r>
      <w:r w:rsidRPr="0056229A">
        <w:rPr>
          <w:rFonts w:ascii="Book Antiqua" w:hAnsi="Book Antiqua"/>
          <w:sz w:val="24"/>
          <w:szCs w:val="24"/>
        </w:rPr>
        <w:t xml:space="preserve">, Zhu Z, Zhao RC, Xiao Z, Wu C, Han Q, Chen L, Tong W, Zhang J, Han Q, Gao J, Feng M, Bao X, Dai J, Wang R. Transplantation of human mesenchymal stem cells loaded on collagen scaffolds for the treatment of traumatic brain injury in rats. </w:t>
      </w:r>
      <w:r w:rsidRPr="0056229A">
        <w:rPr>
          <w:rFonts w:ascii="Book Antiqua" w:hAnsi="Book Antiqua"/>
          <w:i/>
          <w:sz w:val="24"/>
          <w:szCs w:val="24"/>
        </w:rPr>
        <w:t>Biomaterials</w:t>
      </w:r>
      <w:r w:rsidRPr="0056229A">
        <w:rPr>
          <w:rFonts w:ascii="Book Antiqua" w:hAnsi="Book Antiqua"/>
          <w:sz w:val="24"/>
          <w:szCs w:val="24"/>
        </w:rPr>
        <w:t xml:space="preserve"> 2013; </w:t>
      </w:r>
      <w:r w:rsidRPr="0056229A">
        <w:rPr>
          <w:rFonts w:ascii="Book Antiqua" w:hAnsi="Book Antiqua"/>
          <w:b/>
          <w:sz w:val="24"/>
          <w:szCs w:val="24"/>
        </w:rPr>
        <w:t>34</w:t>
      </w:r>
      <w:r w:rsidRPr="0056229A">
        <w:rPr>
          <w:rFonts w:ascii="Book Antiqua" w:hAnsi="Book Antiqua"/>
          <w:sz w:val="24"/>
          <w:szCs w:val="24"/>
        </w:rPr>
        <w:t>: 5937-5946 [PMID: 23664090 DOI: 10.1016/j.biomaterials.2013.04.047]</w:t>
      </w:r>
    </w:p>
    <w:p w14:paraId="2578D8A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83 </w:t>
      </w:r>
      <w:r w:rsidRPr="0056229A">
        <w:rPr>
          <w:rFonts w:ascii="Book Antiqua" w:hAnsi="Book Antiqua"/>
          <w:b/>
          <w:sz w:val="24"/>
          <w:szCs w:val="24"/>
        </w:rPr>
        <w:t>Carlson AL</w:t>
      </w:r>
      <w:r w:rsidRPr="0056229A">
        <w:rPr>
          <w:rFonts w:ascii="Book Antiqua" w:hAnsi="Book Antiqua"/>
          <w:sz w:val="24"/>
          <w:szCs w:val="24"/>
        </w:rPr>
        <w:t xml:space="preserve">, Bennett NK, Francis NL, Halikere A, Clarke S, Moore JC, Hart RP, Paradiso K, Wernig M, Kohn J, Pang ZP, Moghe PV. Generation and transplantation of reprogrammed human neurons in the brain using 3D microtopographic scaffolds. </w:t>
      </w:r>
      <w:r w:rsidRPr="0056229A">
        <w:rPr>
          <w:rFonts w:ascii="Book Antiqua" w:hAnsi="Book Antiqua"/>
          <w:i/>
          <w:sz w:val="24"/>
          <w:szCs w:val="24"/>
        </w:rPr>
        <w:t>Nat Commun</w:t>
      </w:r>
      <w:r w:rsidRPr="0056229A">
        <w:rPr>
          <w:rFonts w:ascii="Book Antiqua" w:hAnsi="Book Antiqua"/>
          <w:sz w:val="24"/>
          <w:szCs w:val="24"/>
        </w:rPr>
        <w:t xml:space="preserve"> 2016; </w:t>
      </w:r>
      <w:r w:rsidRPr="0056229A">
        <w:rPr>
          <w:rFonts w:ascii="Book Antiqua" w:hAnsi="Book Antiqua"/>
          <w:b/>
          <w:sz w:val="24"/>
          <w:szCs w:val="24"/>
        </w:rPr>
        <w:t>7</w:t>
      </w:r>
      <w:r w:rsidRPr="0056229A">
        <w:rPr>
          <w:rFonts w:ascii="Book Antiqua" w:hAnsi="Book Antiqua"/>
          <w:sz w:val="24"/>
          <w:szCs w:val="24"/>
        </w:rPr>
        <w:t>: 10862 [PMID: 26983594 DOI: 10.1038/ncomms10862]</w:t>
      </w:r>
    </w:p>
    <w:p w14:paraId="281B288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84 </w:t>
      </w:r>
      <w:r w:rsidRPr="0056229A">
        <w:rPr>
          <w:rFonts w:ascii="Book Antiqua" w:hAnsi="Book Antiqua"/>
          <w:b/>
          <w:sz w:val="24"/>
          <w:szCs w:val="24"/>
        </w:rPr>
        <w:t>Spuch C</w:t>
      </w:r>
      <w:r w:rsidRPr="0056229A">
        <w:rPr>
          <w:rFonts w:ascii="Book Antiqua" w:hAnsi="Book Antiqua"/>
          <w:sz w:val="24"/>
          <w:szCs w:val="24"/>
        </w:rPr>
        <w:t xml:space="preserve">, Antequera D, Portero A, Orive G, Hernández RM, Molina JA, Bermejo-Pareja F, Pedraz JL, Carro E. The effect of encapsulated VEGF-secreting cells on brain amyloid load and behavioral impairment in a mouse model of Alzheimer's disease. </w:t>
      </w:r>
      <w:r w:rsidRPr="0056229A">
        <w:rPr>
          <w:rFonts w:ascii="Book Antiqua" w:hAnsi="Book Antiqua"/>
          <w:i/>
          <w:sz w:val="24"/>
          <w:szCs w:val="24"/>
        </w:rPr>
        <w:t>Biomaterials</w:t>
      </w:r>
      <w:r w:rsidRPr="0056229A">
        <w:rPr>
          <w:rFonts w:ascii="Book Antiqua" w:hAnsi="Book Antiqua"/>
          <w:sz w:val="24"/>
          <w:szCs w:val="24"/>
        </w:rPr>
        <w:t xml:space="preserve"> 2010; </w:t>
      </w:r>
      <w:r w:rsidRPr="0056229A">
        <w:rPr>
          <w:rFonts w:ascii="Book Antiqua" w:hAnsi="Book Antiqua"/>
          <w:b/>
          <w:sz w:val="24"/>
          <w:szCs w:val="24"/>
        </w:rPr>
        <w:t>31</w:t>
      </w:r>
      <w:r w:rsidRPr="0056229A">
        <w:rPr>
          <w:rFonts w:ascii="Book Antiqua" w:hAnsi="Book Antiqua"/>
          <w:sz w:val="24"/>
          <w:szCs w:val="24"/>
        </w:rPr>
        <w:t>: 5608-5618 [PMID: 20430437 DOI: 10.1016/j.biomaterials.2010.03.042]</w:t>
      </w:r>
    </w:p>
    <w:p w14:paraId="34EE719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85 </w:t>
      </w:r>
      <w:r w:rsidRPr="0056229A">
        <w:rPr>
          <w:rFonts w:ascii="Book Antiqua" w:hAnsi="Book Antiqua"/>
          <w:b/>
          <w:sz w:val="24"/>
          <w:szCs w:val="24"/>
        </w:rPr>
        <w:t>Garcia P</w:t>
      </w:r>
      <w:r w:rsidRPr="0056229A">
        <w:rPr>
          <w:rFonts w:ascii="Book Antiqua" w:hAnsi="Book Antiqua"/>
          <w:sz w:val="24"/>
          <w:szCs w:val="24"/>
        </w:rPr>
        <w:t xml:space="preserve">, Youssef I, Utvik JK, Florent-Béchard S, Barthélémy V, Malaplate-Armand C, Kriem B, Stenger C, Koziel V, Olivier JL, Escanye MC, Hanse M, Allouche A, Desbène C, Yen FT, Bjerkvig R, Oster T, Niclou SP, Pillot T. Ciliary neurotrophic factor cell-based delivery prevents synaptic impairment and improves memory in mouse models of Alzheimer's disease. </w:t>
      </w:r>
      <w:r w:rsidRPr="0056229A">
        <w:rPr>
          <w:rFonts w:ascii="Book Antiqua" w:hAnsi="Book Antiqua"/>
          <w:i/>
          <w:sz w:val="24"/>
          <w:szCs w:val="24"/>
        </w:rPr>
        <w:t>J Neurosci</w:t>
      </w:r>
      <w:r w:rsidRPr="0056229A">
        <w:rPr>
          <w:rFonts w:ascii="Book Antiqua" w:hAnsi="Book Antiqua"/>
          <w:sz w:val="24"/>
          <w:szCs w:val="24"/>
        </w:rPr>
        <w:t xml:space="preserve"> 2010; </w:t>
      </w:r>
      <w:r w:rsidRPr="0056229A">
        <w:rPr>
          <w:rFonts w:ascii="Book Antiqua" w:hAnsi="Book Antiqua"/>
          <w:b/>
          <w:sz w:val="24"/>
          <w:szCs w:val="24"/>
        </w:rPr>
        <w:t>30</w:t>
      </w:r>
      <w:r w:rsidRPr="0056229A">
        <w:rPr>
          <w:rFonts w:ascii="Book Antiqua" w:hAnsi="Book Antiqua"/>
          <w:sz w:val="24"/>
          <w:szCs w:val="24"/>
        </w:rPr>
        <w:t>: 7516-7527 [PMID: 20519526 DOI: 10.1523/JNEUROSCI.4182-09.2010]</w:t>
      </w:r>
    </w:p>
    <w:p w14:paraId="3A87E68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86 </w:t>
      </w:r>
      <w:r w:rsidRPr="0056229A">
        <w:rPr>
          <w:rFonts w:ascii="Book Antiqua" w:hAnsi="Book Antiqua"/>
          <w:b/>
          <w:sz w:val="24"/>
          <w:szCs w:val="24"/>
        </w:rPr>
        <w:t>Eriksdotter-Jönhagen M</w:t>
      </w:r>
      <w:r w:rsidRPr="0056229A">
        <w:rPr>
          <w:rFonts w:ascii="Book Antiqua" w:hAnsi="Book Antiqua"/>
          <w:sz w:val="24"/>
          <w:szCs w:val="24"/>
        </w:rPr>
        <w:t xml:space="preserve">, Linderoth B, Lind G, Aladellie L, Almkvist O, Andreasen N, Blennow K, Bogdanovic N, Jelic V, Kadir A, Nordberg A, Sundström E, Wahlund LO, Wall A, Wiberg M, Winblad B, Seiger A, Almqvist P, Wahlberg L. Encapsulated cell biodelivery of nerve growth factor to the Basal forebrain in patients with Alzheimer's disease. </w:t>
      </w:r>
      <w:r w:rsidRPr="0056229A">
        <w:rPr>
          <w:rFonts w:ascii="Book Antiqua" w:hAnsi="Book Antiqua"/>
          <w:i/>
          <w:sz w:val="24"/>
          <w:szCs w:val="24"/>
        </w:rPr>
        <w:t>Dement Geriatr Cogn Disord</w:t>
      </w:r>
      <w:r w:rsidRPr="0056229A">
        <w:rPr>
          <w:rFonts w:ascii="Book Antiqua" w:hAnsi="Book Antiqua"/>
          <w:sz w:val="24"/>
          <w:szCs w:val="24"/>
        </w:rPr>
        <w:t xml:space="preserve"> 2012; </w:t>
      </w:r>
      <w:r w:rsidRPr="0056229A">
        <w:rPr>
          <w:rFonts w:ascii="Book Antiqua" w:hAnsi="Book Antiqua"/>
          <w:b/>
          <w:sz w:val="24"/>
          <w:szCs w:val="24"/>
        </w:rPr>
        <w:t>33</w:t>
      </w:r>
      <w:r w:rsidRPr="0056229A">
        <w:rPr>
          <w:rFonts w:ascii="Book Antiqua" w:hAnsi="Book Antiqua"/>
          <w:sz w:val="24"/>
          <w:szCs w:val="24"/>
        </w:rPr>
        <w:t>: 18-28 [PMID: 22377499 DOI: 10.1159/000336051]</w:t>
      </w:r>
    </w:p>
    <w:p w14:paraId="0AA37F8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87 </w:t>
      </w:r>
      <w:r w:rsidRPr="0056229A">
        <w:rPr>
          <w:rFonts w:ascii="Book Antiqua" w:hAnsi="Book Antiqua"/>
          <w:b/>
          <w:sz w:val="24"/>
          <w:szCs w:val="24"/>
        </w:rPr>
        <w:t>Eyjolfsdottir H</w:t>
      </w:r>
      <w:r w:rsidRPr="0056229A">
        <w:rPr>
          <w:rFonts w:ascii="Book Antiqua" w:hAnsi="Book Antiqua"/>
          <w:sz w:val="24"/>
          <w:szCs w:val="24"/>
        </w:rPr>
        <w:t xml:space="preserve">, Eriksdotter M, Linderoth B, Lind G, Juliusson B, Kusk P, Almkvist O, Andreasen N, Blennow K, Ferreira D, Westman E, Nennesmo I, Karami A, Darreh-Shori T, Kadir A, Nordberg A, Sundström E, Wahlund LO, Wall A, Wiberg M, Winblad B, Seiger Å, Wahlberg L, Almqvist P. Targeted delivery of nerve growth factor to the cholinergic basal forebrain of Alzheimer's disease patients: application of a second-generation encapsulated cell biodelivery device. </w:t>
      </w:r>
      <w:r w:rsidRPr="0056229A">
        <w:rPr>
          <w:rFonts w:ascii="Book Antiqua" w:hAnsi="Book Antiqua"/>
          <w:i/>
          <w:sz w:val="24"/>
          <w:szCs w:val="24"/>
        </w:rPr>
        <w:t>Alzheimers Res Ther</w:t>
      </w:r>
      <w:r w:rsidRPr="0056229A">
        <w:rPr>
          <w:rFonts w:ascii="Book Antiqua" w:hAnsi="Book Antiqua"/>
          <w:sz w:val="24"/>
          <w:szCs w:val="24"/>
        </w:rPr>
        <w:t xml:space="preserve"> 2016; </w:t>
      </w:r>
      <w:r w:rsidRPr="0056229A">
        <w:rPr>
          <w:rFonts w:ascii="Book Antiqua" w:hAnsi="Book Antiqua"/>
          <w:b/>
          <w:sz w:val="24"/>
          <w:szCs w:val="24"/>
        </w:rPr>
        <w:t>8</w:t>
      </w:r>
      <w:r w:rsidRPr="0056229A">
        <w:rPr>
          <w:rFonts w:ascii="Book Antiqua" w:hAnsi="Book Antiqua"/>
          <w:sz w:val="24"/>
          <w:szCs w:val="24"/>
        </w:rPr>
        <w:t>: 30 [PMID: 27389402 DOI: 10.1186/s13195-016-0195-9]</w:t>
      </w:r>
    </w:p>
    <w:p w14:paraId="3D5FC6D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88 </w:t>
      </w:r>
      <w:r w:rsidRPr="0056229A">
        <w:rPr>
          <w:rFonts w:ascii="Book Antiqua" w:hAnsi="Book Antiqua"/>
          <w:b/>
          <w:sz w:val="24"/>
          <w:szCs w:val="24"/>
        </w:rPr>
        <w:t>Gu G</w:t>
      </w:r>
      <w:r w:rsidRPr="0056229A">
        <w:rPr>
          <w:rFonts w:ascii="Book Antiqua" w:hAnsi="Book Antiqua"/>
          <w:sz w:val="24"/>
          <w:szCs w:val="24"/>
        </w:rPr>
        <w:t xml:space="preserve">, Zhang W, Li M, Ni J, Wang P. Transplantation of NSC-derived cholinergic neuron-like cells improves cognitive function in APP/PS1 transgenic mice. </w:t>
      </w:r>
      <w:r w:rsidRPr="0056229A">
        <w:rPr>
          <w:rFonts w:ascii="Book Antiqua" w:hAnsi="Book Antiqua"/>
          <w:i/>
          <w:sz w:val="24"/>
          <w:szCs w:val="24"/>
        </w:rPr>
        <w:t>Neuroscience</w:t>
      </w:r>
      <w:r w:rsidRPr="0056229A">
        <w:rPr>
          <w:rFonts w:ascii="Book Antiqua" w:hAnsi="Book Antiqua"/>
          <w:sz w:val="24"/>
          <w:szCs w:val="24"/>
        </w:rPr>
        <w:t xml:space="preserve"> 2015; </w:t>
      </w:r>
      <w:r w:rsidRPr="0056229A">
        <w:rPr>
          <w:rFonts w:ascii="Book Antiqua" w:hAnsi="Book Antiqua"/>
          <w:b/>
          <w:sz w:val="24"/>
          <w:szCs w:val="24"/>
        </w:rPr>
        <w:t>291</w:t>
      </w:r>
      <w:r w:rsidRPr="0056229A">
        <w:rPr>
          <w:rFonts w:ascii="Book Antiqua" w:hAnsi="Book Antiqua"/>
          <w:sz w:val="24"/>
          <w:szCs w:val="24"/>
        </w:rPr>
        <w:t>: 81-92 [PMID: 25681520 DOI: 10.1016/j.neuroscience.2015.01.073]</w:t>
      </w:r>
    </w:p>
    <w:p w14:paraId="1E5B0DE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89 </w:t>
      </w:r>
      <w:r w:rsidRPr="0056229A">
        <w:rPr>
          <w:rFonts w:ascii="Book Antiqua" w:hAnsi="Book Antiqua"/>
          <w:b/>
          <w:sz w:val="24"/>
          <w:szCs w:val="24"/>
        </w:rPr>
        <w:t>Liedmann A</w:t>
      </w:r>
      <w:r w:rsidRPr="0056229A">
        <w:rPr>
          <w:rFonts w:ascii="Book Antiqua" w:hAnsi="Book Antiqua"/>
          <w:sz w:val="24"/>
          <w:szCs w:val="24"/>
        </w:rPr>
        <w:t xml:space="preserve">, Frech S, Morgan PJ, Rolfs A, Frech MJ. Differentiation of human neural progenitor cells in functionalized hydrogel matrices. </w:t>
      </w:r>
      <w:r w:rsidRPr="0056229A">
        <w:rPr>
          <w:rFonts w:ascii="Book Antiqua" w:hAnsi="Book Antiqua"/>
          <w:i/>
          <w:sz w:val="24"/>
          <w:szCs w:val="24"/>
        </w:rPr>
        <w:t>Biores Open Access</w:t>
      </w:r>
      <w:r w:rsidRPr="0056229A">
        <w:rPr>
          <w:rFonts w:ascii="Book Antiqua" w:hAnsi="Book Antiqua"/>
          <w:sz w:val="24"/>
          <w:szCs w:val="24"/>
        </w:rPr>
        <w:t xml:space="preserve"> 2012; </w:t>
      </w:r>
      <w:r w:rsidRPr="0056229A">
        <w:rPr>
          <w:rFonts w:ascii="Book Antiqua" w:hAnsi="Book Antiqua"/>
          <w:b/>
          <w:sz w:val="24"/>
          <w:szCs w:val="24"/>
        </w:rPr>
        <w:t>1</w:t>
      </w:r>
      <w:r w:rsidRPr="0056229A">
        <w:rPr>
          <w:rFonts w:ascii="Book Antiqua" w:hAnsi="Book Antiqua"/>
          <w:sz w:val="24"/>
          <w:szCs w:val="24"/>
        </w:rPr>
        <w:t>: 16-24 [PMID: 23515105 DOI: 10.1089/biores.2012.0209]</w:t>
      </w:r>
    </w:p>
    <w:p w14:paraId="26321A4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90 </w:t>
      </w:r>
      <w:r w:rsidRPr="0056229A">
        <w:rPr>
          <w:rFonts w:ascii="Book Antiqua" w:hAnsi="Book Antiqua"/>
          <w:b/>
          <w:sz w:val="24"/>
          <w:szCs w:val="24"/>
        </w:rPr>
        <w:t>Tuszynski MH</w:t>
      </w:r>
      <w:r w:rsidRPr="0056229A">
        <w:rPr>
          <w:rFonts w:ascii="Book Antiqua" w:hAnsi="Book Antiqua"/>
          <w:sz w:val="24"/>
          <w:szCs w:val="24"/>
        </w:rPr>
        <w:t xml:space="preserve">, Yang JH, Barba D, U HS, Bakay RA, Pay MM, Masliah E, Conner JM, Kobalka P, Roy S, Nagahara AH. Nerve Growth Factor Gene Therapy: Activation of Neuronal Responses in Alzheimer Disease. </w:t>
      </w:r>
      <w:r w:rsidRPr="0056229A">
        <w:rPr>
          <w:rFonts w:ascii="Book Antiqua" w:hAnsi="Book Antiqua"/>
          <w:i/>
          <w:sz w:val="24"/>
          <w:szCs w:val="24"/>
        </w:rPr>
        <w:t>JAMA Neurol</w:t>
      </w:r>
      <w:r w:rsidRPr="0056229A">
        <w:rPr>
          <w:rFonts w:ascii="Book Antiqua" w:hAnsi="Book Antiqua"/>
          <w:sz w:val="24"/>
          <w:szCs w:val="24"/>
        </w:rPr>
        <w:t xml:space="preserve"> 2015; </w:t>
      </w:r>
      <w:r w:rsidRPr="0056229A">
        <w:rPr>
          <w:rFonts w:ascii="Book Antiqua" w:hAnsi="Book Antiqua"/>
          <w:b/>
          <w:sz w:val="24"/>
          <w:szCs w:val="24"/>
        </w:rPr>
        <w:t>72</w:t>
      </w:r>
      <w:r w:rsidRPr="0056229A">
        <w:rPr>
          <w:rFonts w:ascii="Book Antiqua" w:hAnsi="Book Antiqua"/>
          <w:sz w:val="24"/>
          <w:szCs w:val="24"/>
        </w:rPr>
        <w:t>: 1139-1147 [PMID: 26302439 DOI: 10.1001/jamaneurol.2015.1807]</w:t>
      </w:r>
    </w:p>
    <w:p w14:paraId="6B28210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91 </w:t>
      </w:r>
      <w:r w:rsidRPr="0056229A">
        <w:rPr>
          <w:rFonts w:ascii="Book Antiqua" w:hAnsi="Book Antiqua"/>
          <w:b/>
          <w:sz w:val="24"/>
          <w:szCs w:val="24"/>
        </w:rPr>
        <w:t>Kim HJ</w:t>
      </w:r>
      <w:r w:rsidRPr="0056229A">
        <w:rPr>
          <w:rFonts w:ascii="Book Antiqua" w:hAnsi="Book Antiqua"/>
          <w:sz w:val="24"/>
          <w:szCs w:val="24"/>
        </w:rPr>
        <w:t xml:space="preserve">, Seo SW, Chang JW, Lee JI, Kim CH, Chin J, Choi SJ, Kwon H, Yun HJ, Lee JM, Kim ST, Choe YS, Lee KH, Na DL. Stereotactic brain injection of human umbilical cord blood mesenchymal stem cells in patients with Alzheimer's disease dementia: A phase 1 clinical trial. </w:t>
      </w:r>
      <w:r w:rsidRPr="0056229A">
        <w:rPr>
          <w:rFonts w:ascii="Book Antiqua" w:hAnsi="Book Antiqua"/>
          <w:i/>
          <w:sz w:val="24"/>
          <w:szCs w:val="24"/>
        </w:rPr>
        <w:t>Alzheimers Dement (N Y)</w:t>
      </w:r>
      <w:r w:rsidRPr="0056229A">
        <w:rPr>
          <w:rFonts w:ascii="Book Antiqua" w:hAnsi="Book Antiqua"/>
          <w:sz w:val="24"/>
          <w:szCs w:val="24"/>
        </w:rPr>
        <w:t xml:space="preserve"> 2015; </w:t>
      </w:r>
      <w:r w:rsidRPr="0056229A">
        <w:rPr>
          <w:rFonts w:ascii="Book Antiqua" w:hAnsi="Book Antiqua"/>
          <w:b/>
          <w:sz w:val="24"/>
          <w:szCs w:val="24"/>
        </w:rPr>
        <w:t>1</w:t>
      </w:r>
      <w:r w:rsidRPr="0056229A">
        <w:rPr>
          <w:rFonts w:ascii="Book Antiqua" w:hAnsi="Book Antiqua"/>
          <w:sz w:val="24"/>
          <w:szCs w:val="24"/>
        </w:rPr>
        <w:t>: 95-102 [PMID: 29854930 DOI: 10.1016/j.trci.2015.06.007]</w:t>
      </w:r>
    </w:p>
    <w:p w14:paraId="7D885C6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92 </w:t>
      </w:r>
      <w:r w:rsidRPr="0056229A">
        <w:rPr>
          <w:rFonts w:ascii="Book Antiqua" w:hAnsi="Book Antiqua"/>
          <w:b/>
          <w:sz w:val="24"/>
          <w:szCs w:val="24"/>
        </w:rPr>
        <w:t>Du X</w:t>
      </w:r>
      <w:r w:rsidRPr="0056229A">
        <w:rPr>
          <w:rFonts w:ascii="Book Antiqua" w:hAnsi="Book Antiqua"/>
          <w:sz w:val="24"/>
          <w:szCs w:val="24"/>
        </w:rPr>
        <w:t xml:space="preserve">, Wang X, Geng M. Alzheimer's disease hypothesis and related therapies. </w:t>
      </w:r>
      <w:r w:rsidRPr="0056229A">
        <w:rPr>
          <w:rFonts w:ascii="Book Antiqua" w:hAnsi="Book Antiqua"/>
          <w:i/>
          <w:sz w:val="24"/>
          <w:szCs w:val="24"/>
        </w:rPr>
        <w:t>Transl Neurodegener</w:t>
      </w:r>
      <w:r w:rsidRPr="0056229A">
        <w:rPr>
          <w:rFonts w:ascii="Book Antiqua" w:hAnsi="Book Antiqua"/>
          <w:sz w:val="24"/>
          <w:szCs w:val="24"/>
        </w:rPr>
        <w:t xml:space="preserve"> 2018; </w:t>
      </w:r>
      <w:r w:rsidRPr="0056229A">
        <w:rPr>
          <w:rFonts w:ascii="Book Antiqua" w:hAnsi="Book Antiqua"/>
          <w:b/>
          <w:sz w:val="24"/>
          <w:szCs w:val="24"/>
        </w:rPr>
        <w:t>7</w:t>
      </w:r>
      <w:r w:rsidRPr="0056229A">
        <w:rPr>
          <w:rFonts w:ascii="Book Antiqua" w:hAnsi="Book Antiqua"/>
          <w:sz w:val="24"/>
          <w:szCs w:val="24"/>
        </w:rPr>
        <w:t>: 2 [PMID: 29423193 DOI: 10.1186/s40035-018-0107-y]</w:t>
      </w:r>
    </w:p>
    <w:p w14:paraId="734D478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93 </w:t>
      </w:r>
      <w:r w:rsidRPr="0056229A">
        <w:rPr>
          <w:rFonts w:ascii="Book Antiqua" w:hAnsi="Book Antiqua"/>
          <w:b/>
          <w:sz w:val="24"/>
          <w:szCs w:val="24"/>
        </w:rPr>
        <w:t>Mitchell RW</w:t>
      </w:r>
      <w:r w:rsidRPr="0056229A">
        <w:rPr>
          <w:rFonts w:ascii="Book Antiqua" w:hAnsi="Book Antiqua"/>
          <w:sz w:val="24"/>
          <w:szCs w:val="24"/>
        </w:rPr>
        <w:t xml:space="preserve">, On NH, Del Bigio MR, Miller DW, Hatch GM. Fatty acid transport protein expression in human brain and potential role in fatty acid transport across human brain microvessel endothelial cells. </w:t>
      </w:r>
      <w:r w:rsidRPr="0056229A">
        <w:rPr>
          <w:rFonts w:ascii="Book Antiqua" w:hAnsi="Book Antiqua"/>
          <w:i/>
          <w:sz w:val="24"/>
          <w:szCs w:val="24"/>
        </w:rPr>
        <w:t>J Neurochem</w:t>
      </w:r>
      <w:r w:rsidRPr="0056229A">
        <w:rPr>
          <w:rFonts w:ascii="Book Antiqua" w:hAnsi="Book Antiqua"/>
          <w:sz w:val="24"/>
          <w:szCs w:val="24"/>
        </w:rPr>
        <w:t xml:space="preserve"> 2011; </w:t>
      </w:r>
      <w:r w:rsidRPr="0056229A">
        <w:rPr>
          <w:rFonts w:ascii="Book Antiqua" w:hAnsi="Book Antiqua"/>
          <w:b/>
          <w:sz w:val="24"/>
          <w:szCs w:val="24"/>
        </w:rPr>
        <w:t>117</w:t>
      </w:r>
      <w:r w:rsidRPr="0056229A">
        <w:rPr>
          <w:rFonts w:ascii="Book Antiqua" w:hAnsi="Book Antiqua"/>
          <w:sz w:val="24"/>
          <w:szCs w:val="24"/>
        </w:rPr>
        <w:t>: 735-746 [PMID: 21395585 DOI: 10.1111/j.1471-4159.2011.07245.x]</w:t>
      </w:r>
    </w:p>
    <w:p w14:paraId="76BF340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94 </w:t>
      </w:r>
      <w:r w:rsidRPr="0056229A">
        <w:rPr>
          <w:rFonts w:ascii="Book Antiqua" w:hAnsi="Book Antiqua"/>
          <w:b/>
          <w:sz w:val="24"/>
          <w:szCs w:val="24"/>
        </w:rPr>
        <w:t>Cattaneo A</w:t>
      </w:r>
      <w:r w:rsidRPr="0056229A">
        <w:rPr>
          <w:rFonts w:ascii="Book Antiqua" w:hAnsi="Book Antiqua"/>
          <w:sz w:val="24"/>
          <w:szCs w:val="24"/>
        </w:rPr>
        <w:t xml:space="preserve">, Cattane N, Galluzzi S, Provasi S, Lopizzo N, Festari C, Ferrari C, Guerra UP, Paghera B, Muscio C, Bianchetti A, Volta GD, Turla M, Cotelli MS, Gennuso M, Prelle A, Zanetti O, Lussignoli G, Mirabile D, Bellandi D, Gentile S, Belotti G, Villani D, Harach T, Bolmont T, Padovani A, Boccardi M, Frisoni GB; INDIA-FBP Group. Association of brain amyloidosis with pro-inflammatory gut bacterial taxa and peripheral inflammation markers in cognitively impaired elderly. </w:t>
      </w:r>
      <w:r w:rsidRPr="0056229A">
        <w:rPr>
          <w:rFonts w:ascii="Book Antiqua" w:hAnsi="Book Antiqua"/>
          <w:i/>
          <w:sz w:val="24"/>
          <w:szCs w:val="24"/>
        </w:rPr>
        <w:t>Neurobiol Aging</w:t>
      </w:r>
      <w:r w:rsidRPr="0056229A">
        <w:rPr>
          <w:rFonts w:ascii="Book Antiqua" w:hAnsi="Book Antiqua"/>
          <w:sz w:val="24"/>
          <w:szCs w:val="24"/>
        </w:rPr>
        <w:t xml:space="preserve"> 2017; </w:t>
      </w:r>
      <w:r w:rsidRPr="0056229A">
        <w:rPr>
          <w:rFonts w:ascii="Book Antiqua" w:hAnsi="Book Antiqua"/>
          <w:b/>
          <w:sz w:val="24"/>
          <w:szCs w:val="24"/>
        </w:rPr>
        <w:t>49</w:t>
      </w:r>
      <w:r w:rsidRPr="0056229A">
        <w:rPr>
          <w:rFonts w:ascii="Book Antiqua" w:hAnsi="Book Antiqua"/>
          <w:sz w:val="24"/>
          <w:szCs w:val="24"/>
        </w:rPr>
        <w:t>: 60-68 [PMID: 27776263 DOI: 10.1016/j.neurobiolaging.2016.08.019]</w:t>
      </w:r>
    </w:p>
    <w:p w14:paraId="203CE7B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95 </w:t>
      </w:r>
      <w:r w:rsidRPr="0056229A">
        <w:rPr>
          <w:rFonts w:ascii="Book Antiqua" w:hAnsi="Book Antiqua"/>
          <w:b/>
          <w:sz w:val="24"/>
          <w:szCs w:val="24"/>
        </w:rPr>
        <w:t>Das UN</w:t>
      </w:r>
      <w:r w:rsidRPr="0056229A">
        <w:rPr>
          <w:rFonts w:ascii="Book Antiqua" w:hAnsi="Book Antiqua"/>
          <w:sz w:val="24"/>
          <w:szCs w:val="24"/>
        </w:rPr>
        <w:t xml:space="preserve">. Vagus nerve stimulation, depression, and inflammation. </w:t>
      </w:r>
      <w:r w:rsidRPr="0056229A">
        <w:rPr>
          <w:rFonts w:ascii="Book Antiqua" w:hAnsi="Book Antiqua"/>
          <w:i/>
          <w:sz w:val="24"/>
          <w:szCs w:val="24"/>
        </w:rPr>
        <w:t>Neuropsychopharmacology</w:t>
      </w:r>
      <w:r w:rsidRPr="0056229A">
        <w:rPr>
          <w:rFonts w:ascii="Book Antiqua" w:hAnsi="Book Antiqua"/>
          <w:sz w:val="24"/>
          <w:szCs w:val="24"/>
        </w:rPr>
        <w:t xml:space="preserve"> 2007; </w:t>
      </w:r>
      <w:r w:rsidRPr="0056229A">
        <w:rPr>
          <w:rFonts w:ascii="Book Antiqua" w:hAnsi="Book Antiqua"/>
          <w:b/>
          <w:sz w:val="24"/>
          <w:szCs w:val="24"/>
        </w:rPr>
        <w:t>32</w:t>
      </w:r>
      <w:r w:rsidRPr="0056229A">
        <w:rPr>
          <w:rFonts w:ascii="Book Antiqua" w:hAnsi="Book Antiqua"/>
          <w:sz w:val="24"/>
          <w:szCs w:val="24"/>
        </w:rPr>
        <w:t>: 2053-2054 [PMID: 17700515 DOI: 10.1038/sj.npp.1301286]</w:t>
      </w:r>
    </w:p>
    <w:p w14:paraId="5B91F6E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96 </w:t>
      </w:r>
      <w:r w:rsidRPr="0056229A">
        <w:rPr>
          <w:rFonts w:ascii="Book Antiqua" w:hAnsi="Book Antiqua"/>
          <w:b/>
          <w:sz w:val="24"/>
          <w:szCs w:val="24"/>
        </w:rPr>
        <w:t>Browning KN</w:t>
      </w:r>
      <w:r w:rsidRPr="0056229A">
        <w:rPr>
          <w:rFonts w:ascii="Book Antiqua" w:hAnsi="Book Antiqua"/>
          <w:sz w:val="24"/>
          <w:szCs w:val="24"/>
        </w:rPr>
        <w:t xml:space="preserve">, Verheijden S, Boeckxstaens GE. The Vagus Nerve in Appetite Regulation, Mood, and Intestinal Inflammation. </w:t>
      </w:r>
      <w:r w:rsidRPr="0056229A">
        <w:rPr>
          <w:rFonts w:ascii="Book Antiqua" w:hAnsi="Book Antiqua"/>
          <w:i/>
          <w:sz w:val="24"/>
          <w:szCs w:val="24"/>
        </w:rPr>
        <w:t>Gastroenterology</w:t>
      </w:r>
      <w:r w:rsidRPr="0056229A">
        <w:rPr>
          <w:rFonts w:ascii="Book Antiqua" w:hAnsi="Book Antiqua"/>
          <w:sz w:val="24"/>
          <w:szCs w:val="24"/>
        </w:rPr>
        <w:t xml:space="preserve"> 2017; </w:t>
      </w:r>
      <w:r w:rsidRPr="0056229A">
        <w:rPr>
          <w:rFonts w:ascii="Book Antiqua" w:hAnsi="Book Antiqua"/>
          <w:b/>
          <w:sz w:val="24"/>
          <w:szCs w:val="24"/>
        </w:rPr>
        <w:t>152</w:t>
      </w:r>
      <w:r w:rsidRPr="0056229A">
        <w:rPr>
          <w:rFonts w:ascii="Book Antiqua" w:hAnsi="Book Antiqua"/>
          <w:sz w:val="24"/>
          <w:szCs w:val="24"/>
        </w:rPr>
        <w:t>: 730-744 [PMID: 27988382 DOI: 10.1053/j.gastro.2016.10.046]</w:t>
      </w:r>
    </w:p>
    <w:p w14:paraId="09B8CD5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97 </w:t>
      </w:r>
      <w:r w:rsidRPr="0056229A">
        <w:rPr>
          <w:rFonts w:ascii="Book Antiqua" w:hAnsi="Book Antiqua"/>
          <w:b/>
          <w:sz w:val="24"/>
          <w:szCs w:val="24"/>
        </w:rPr>
        <w:t>Zhang B</w:t>
      </w:r>
      <w:r w:rsidRPr="0056229A">
        <w:rPr>
          <w:rFonts w:ascii="Book Antiqua" w:hAnsi="Book Antiqua"/>
          <w:sz w:val="24"/>
          <w:szCs w:val="24"/>
        </w:rPr>
        <w:t xml:space="preserve">, Gaiteri C, Bodea LG, Wang Z, McElwee J, Podtelezhnikov AA, Zhang C, Xie T, Tran L, Dobrin R, Fluder E, Clurman B, Melquist S, Narayanan M, Suver C, Shah H, Mahajan M, Gillis T, Mysore J, MacDonald ME, Lamb JR, Bennett DA, Molony C, Stone DJ, Gudnason V, Myers AJ, Schadt EE, Neumann H, Zhu J, Emilsson V. Integrated systems approach identifies genetic nodes and networks in late-onset Alzheimer's disease. </w:t>
      </w:r>
      <w:r w:rsidRPr="0056229A">
        <w:rPr>
          <w:rFonts w:ascii="Book Antiqua" w:hAnsi="Book Antiqua"/>
          <w:i/>
          <w:sz w:val="24"/>
          <w:szCs w:val="24"/>
        </w:rPr>
        <w:t>Cell</w:t>
      </w:r>
      <w:r w:rsidRPr="0056229A">
        <w:rPr>
          <w:rFonts w:ascii="Book Antiqua" w:hAnsi="Book Antiqua"/>
          <w:sz w:val="24"/>
          <w:szCs w:val="24"/>
        </w:rPr>
        <w:t xml:space="preserve"> 2013; </w:t>
      </w:r>
      <w:r w:rsidRPr="0056229A">
        <w:rPr>
          <w:rFonts w:ascii="Book Antiqua" w:hAnsi="Book Antiqua"/>
          <w:b/>
          <w:sz w:val="24"/>
          <w:szCs w:val="24"/>
        </w:rPr>
        <w:t>153</w:t>
      </w:r>
      <w:r w:rsidRPr="0056229A">
        <w:rPr>
          <w:rFonts w:ascii="Book Antiqua" w:hAnsi="Book Antiqua"/>
          <w:sz w:val="24"/>
          <w:szCs w:val="24"/>
        </w:rPr>
        <w:t>: 707-720 [PMID: 23622250 DOI: 10.1016/j.cell.2013.03.030]</w:t>
      </w:r>
    </w:p>
    <w:p w14:paraId="11AA2D8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98 </w:t>
      </w:r>
      <w:r w:rsidRPr="0056229A">
        <w:rPr>
          <w:rFonts w:ascii="Book Antiqua" w:hAnsi="Book Antiqua"/>
          <w:b/>
          <w:sz w:val="24"/>
          <w:szCs w:val="24"/>
        </w:rPr>
        <w:t>Guerreiro R</w:t>
      </w:r>
      <w:r w:rsidRPr="0056229A">
        <w:rPr>
          <w:rFonts w:ascii="Book Antiqua" w:hAnsi="Book Antiqua"/>
          <w:sz w:val="24"/>
          <w:szCs w:val="24"/>
        </w:rPr>
        <w:t xml:space="preserve">, Wojtas A, Bras J, Carrasquillo M, Rogaeva E, Majounie E, Cruchaga C, Sassi C, Kauwe JS, Younkin S, Hazrati L, Collinge J, Pocock J, Lashley T, Williams J, Lambert JC, Amouyel P, Goate A, Rademakers R, Morgan K, Powell J, St George-Hyslop P, Singleton A, Hardy J; Alzheimer Genetic Analysis Group. TREM2 variants in Alzheimer's disease. </w:t>
      </w:r>
      <w:r w:rsidRPr="0056229A">
        <w:rPr>
          <w:rFonts w:ascii="Book Antiqua" w:hAnsi="Book Antiqua"/>
          <w:i/>
          <w:sz w:val="24"/>
          <w:szCs w:val="24"/>
        </w:rPr>
        <w:t>N Engl J Med</w:t>
      </w:r>
      <w:r w:rsidRPr="0056229A">
        <w:rPr>
          <w:rFonts w:ascii="Book Antiqua" w:hAnsi="Book Antiqua"/>
          <w:sz w:val="24"/>
          <w:szCs w:val="24"/>
        </w:rPr>
        <w:t xml:space="preserve"> 2013; </w:t>
      </w:r>
      <w:r w:rsidRPr="0056229A">
        <w:rPr>
          <w:rFonts w:ascii="Book Antiqua" w:hAnsi="Book Antiqua"/>
          <w:b/>
          <w:sz w:val="24"/>
          <w:szCs w:val="24"/>
        </w:rPr>
        <w:t>368</w:t>
      </w:r>
      <w:r w:rsidRPr="0056229A">
        <w:rPr>
          <w:rFonts w:ascii="Book Antiqua" w:hAnsi="Book Antiqua"/>
          <w:sz w:val="24"/>
          <w:szCs w:val="24"/>
        </w:rPr>
        <w:t>: 117-127 [PMID: 23150934 DOI: 10.1056/NEJMoa1211851]</w:t>
      </w:r>
    </w:p>
    <w:p w14:paraId="48A1E40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99 </w:t>
      </w:r>
      <w:r w:rsidRPr="0056229A">
        <w:rPr>
          <w:rFonts w:ascii="Book Antiqua" w:hAnsi="Book Antiqua"/>
          <w:b/>
          <w:sz w:val="24"/>
          <w:szCs w:val="24"/>
        </w:rPr>
        <w:t>Song W</w:t>
      </w:r>
      <w:r w:rsidRPr="0056229A">
        <w:rPr>
          <w:rFonts w:ascii="Book Antiqua" w:hAnsi="Book Antiqua"/>
          <w:sz w:val="24"/>
          <w:szCs w:val="24"/>
        </w:rPr>
        <w:t xml:space="preserve">, Hooli B, Mullin K, Jin SC, Cella M, Ulland TK, Wang Y, Tanzi RE, Colonna M. Alzheimer's disease-associated TREM2 variants exhibit either decreased or increased ligand-dependent activation. </w:t>
      </w:r>
      <w:r w:rsidRPr="0056229A">
        <w:rPr>
          <w:rFonts w:ascii="Book Antiqua" w:hAnsi="Book Antiqua"/>
          <w:i/>
          <w:sz w:val="24"/>
          <w:szCs w:val="24"/>
        </w:rPr>
        <w:t>Alzheimers Dement</w:t>
      </w:r>
      <w:r w:rsidRPr="0056229A">
        <w:rPr>
          <w:rFonts w:ascii="Book Antiqua" w:hAnsi="Book Antiqua"/>
          <w:sz w:val="24"/>
          <w:szCs w:val="24"/>
        </w:rPr>
        <w:t xml:space="preserve"> 2017; </w:t>
      </w:r>
      <w:r w:rsidRPr="0056229A">
        <w:rPr>
          <w:rFonts w:ascii="Book Antiqua" w:hAnsi="Book Antiqua"/>
          <w:b/>
          <w:sz w:val="24"/>
          <w:szCs w:val="24"/>
        </w:rPr>
        <w:t>13</w:t>
      </w:r>
      <w:r w:rsidRPr="0056229A">
        <w:rPr>
          <w:rFonts w:ascii="Book Antiqua" w:hAnsi="Book Antiqua"/>
          <w:sz w:val="24"/>
          <w:szCs w:val="24"/>
        </w:rPr>
        <w:t>: 381-387 [PMID: 27520774 DOI: 10.1016/j.jalz.2016.07.004]</w:t>
      </w:r>
    </w:p>
    <w:p w14:paraId="05B65CD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100 </w:t>
      </w:r>
      <w:r w:rsidRPr="0056229A">
        <w:rPr>
          <w:rFonts w:ascii="Book Antiqua" w:hAnsi="Book Antiqua"/>
          <w:b/>
          <w:sz w:val="24"/>
          <w:szCs w:val="24"/>
        </w:rPr>
        <w:t>Colonna M</w:t>
      </w:r>
      <w:r w:rsidRPr="0056229A">
        <w:rPr>
          <w:rFonts w:ascii="Book Antiqua" w:hAnsi="Book Antiqua"/>
          <w:sz w:val="24"/>
          <w:szCs w:val="24"/>
        </w:rPr>
        <w:t xml:space="preserve">, Wang Y. TREM2 variants: new keys to decipher Alzheimer disease pathogenesis. </w:t>
      </w:r>
      <w:r w:rsidRPr="0056229A">
        <w:rPr>
          <w:rFonts w:ascii="Book Antiqua" w:hAnsi="Book Antiqua"/>
          <w:i/>
          <w:sz w:val="24"/>
          <w:szCs w:val="24"/>
        </w:rPr>
        <w:t>Nat Rev Neurosci</w:t>
      </w:r>
      <w:r w:rsidRPr="0056229A">
        <w:rPr>
          <w:rFonts w:ascii="Book Antiqua" w:hAnsi="Book Antiqua"/>
          <w:sz w:val="24"/>
          <w:szCs w:val="24"/>
        </w:rPr>
        <w:t xml:space="preserve"> 2016; </w:t>
      </w:r>
      <w:r w:rsidRPr="0056229A">
        <w:rPr>
          <w:rFonts w:ascii="Book Antiqua" w:hAnsi="Book Antiqua"/>
          <w:b/>
          <w:sz w:val="24"/>
          <w:szCs w:val="24"/>
        </w:rPr>
        <w:t>17</w:t>
      </w:r>
      <w:r w:rsidRPr="0056229A">
        <w:rPr>
          <w:rFonts w:ascii="Book Antiqua" w:hAnsi="Book Antiqua"/>
          <w:sz w:val="24"/>
          <w:szCs w:val="24"/>
        </w:rPr>
        <w:t>: 201-207 [PMID: 26911435 DOI: 10.1038/nrn.2016.7]</w:t>
      </w:r>
    </w:p>
    <w:p w14:paraId="4013FA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101 </w:t>
      </w:r>
      <w:r w:rsidRPr="0056229A">
        <w:rPr>
          <w:rFonts w:ascii="Book Antiqua" w:hAnsi="Book Antiqua"/>
          <w:b/>
          <w:sz w:val="24"/>
          <w:szCs w:val="24"/>
        </w:rPr>
        <w:t>Bolós M</w:t>
      </w:r>
      <w:r w:rsidRPr="0056229A">
        <w:rPr>
          <w:rFonts w:ascii="Book Antiqua" w:hAnsi="Book Antiqua"/>
          <w:sz w:val="24"/>
          <w:szCs w:val="24"/>
        </w:rPr>
        <w:t xml:space="preserve">, Perea JR, Avila J. Alzheimer's disease as an inflammatory disease. </w:t>
      </w:r>
      <w:r w:rsidRPr="0056229A">
        <w:rPr>
          <w:rFonts w:ascii="Book Antiqua" w:hAnsi="Book Antiqua"/>
          <w:i/>
          <w:sz w:val="24"/>
          <w:szCs w:val="24"/>
        </w:rPr>
        <w:t>Biomol Concepts</w:t>
      </w:r>
      <w:r w:rsidRPr="0056229A">
        <w:rPr>
          <w:rFonts w:ascii="Book Antiqua" w:hAnsi="Book Antiqua"/>
          <w:sz w:val="24"/>
          <w:szCs w:val="24"/>
        </w:rPr>
        <w:t xml:space="preserve"> 2017; </w:t>
      </w:r>
      <w:r w:rsidRPr="0056229A">
        <w:rPr>
          <w:rFonts w:ascii="Book Antiqua" w:hAnsi="Book Antiqua"/>
          <w:b/>
          <w:sz w:val="24"/>
          <w:szCs w:val="24"/>
        </w:rPr>
        <w:t>8</w:t>
      </w:r>
      <w:r w:rsidRPr="0056229A">
        <w:rPr>
          <w:rFonts w:ascii="Book Antiqua" w:hAnsi="Book Antiqua"/>
          <w:sz w:val="24"/>
          <w:szCs w:val="24"/>
        </w:rPr>
        <w:t>: 37-43 [PMID: 28231054 DOI: 10.1515/bmc-2016-0029]</w:t>
      </w:r>
    </w:p>
    <w:p w14:paraId="598D00C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102 </w:t>
      </w:r>
      <w:r w:rsidRPr="0056229A">
        <w:rPr>
          <w:rFonts w:ascii="Book Antiqua" w:hAnsi="Book Antiqua"/>
          <w:b/>
          <w:sz w:val="24"/>
          <w:szCs w:val="24"/>
        </w:rPr>
        <w:t>Hong S</w:t>
      </w:r>
      <w:r w:rsidRPr="0056229A">
        <w:rPr>
          <w:rFonts w:ascii="Book Antiqua" w:hAnsi="Book Antiqua"/>
          <w:sz w:val="24"/>
          <w:szCs w:val="24"/>
        </w:rPr>
        <w:t xml:space="preserve">, Dissing-Olesen L, Stevens B. New insights on the role of microglia in synaptic pruning in health and disease. </w:t>
      </w:r>
      <w:r w:rsidRPr="0056229A">
        <w:rPr>
          <w:rFonts w:ascii="Book Antiqua" w:hAnsi="Book Antiqua"/>
          <w:i/>
          <w:sz w:val="24"/>
          <w:szCs w:val="24"/>
        </w:rPr>
        <w:t>Curr Opin Neurobiol</w:t>
      </w:r>
      <w:r w:rsidRPr="0056229A">
        <w:rPr>
          <w:rFonts w:ascii="Book Antiqua" w:hAnsi="Book Antiqua"/>
          <w:sz w:val="24"/>
          <w:szCs w:val="24"/>
        </w:rPr>
        <w:t xml:space="preserve"> 2016; </w:t>
      </w:r>
      <w:r w:rsidRPr="0056229A">
        <w:rPr>
          <w:rFonts w:ascii="Book Antiqua" w:hAnsi="Book Antiqua"/>
          <w:b/>
          <w:sz w:val="24"/>
          <w:szCs w:val="24"/>
        </w:rPr>
        <w:t>36</w:t>
      </w:r>
      <w:r w:rsidRPr="0056229A">
        <w:rPr>
          <w:rFonts w:ascii="Book Antiqua" w:hAnsi="Book Antiqua"/>
          <w:sz w:val="24"/>
          <w:szCs w:val="24"/>
        </w:rPr>
        <w:t>: 128-134 [PMID: 26745839 DOI: 10.1016/j.conb.2015.12.004]</w:t>
      </w:r>
    </w:p>
    <w:p w14:paraId="1163A71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103 </w:t>
      </w:r>
      <w:r w:rsidRPr="0056229A">
        <w:rPr>
          <w:rFonts w:ascii="Book Antiqua" w:hAnsi="Book Antiqua"/>
          <w:b/>
          <w:sz w:val="24"/>
          <w:szCs w:val="24"/>
        </w:rPr>
        <w:t>Paolicelli RC</w:t>
      </w:r>
      <w:r w:rsidRPr="0056229A">
        <w:rPr>
          <w:rFonts w:ascii="Book Antiqua" w:hAnsi="Book Antiqua"/>
          <w:sz w:val="24"/>
          <w:szCs w:val="24"/>
        </w:rPr>
        <w:t xml:space="preserve">, Bolasco G, Pagani F, Maggi L, Scianni M, Panzanelli P, Giustetto M, Ferreira TA, Guiducci E, Dumas L, Ragozzino D, Gross CT. Synaptic pruning by microglia is necessary for normal brain development. </w:t>
      </w:r>
      <w:r w:rsidRPr="0056229A">
        <w:rPr>
          <w:rFonts w:ascii="Book Antiqua" w:hAnsi="Book Antiqua"/>
          <w:i/>
          <w:sz w:val="24"/>
          <w:szCs w:val="24"/>
        </w:rPr>
        <w:t>Science</w:t>
      </w:r>
      <w:r w:rsidRPr="0056229A">
        <w:rPr>
          <w:rFonts w:ascii="Book Antiqua" w:hAnsi="Book Antiqua"/>
          <w:sz w:val="24"/>
          <w:szCs w:val="24"/>
        </w:rPr>
        <w:t xml:space="preserve"> 2011; </w:t>
      </w:r>
      <w:r w:rsidRPr="0056229A">
        <w:rPr>
          <w:rFonts w:ascii="Book Antiqua" w:hAnsi="Book Antiqua"/>
          <w:b/>
          <w:sz w:val="24"/>
          <w:szCs w:val="24"/>
        </w:rPr>
        <w:t>333</w:t>
      </w:r>
      <w:r w:rsidRPr="0056229A">
        <w:rPr>
          <w:rFonts w:ascii="Book Antiqua" w:hAnsi="Book Antiqua"/>
          <w:sz w:val="24"/>
          <w:szCs w:val="24"/>
        </w:rPr>
        <w:t>: 1456-1458 [PMID: 21778362 DOI: 10.1126/science.1202529]</w:t>
      </w:r>
    </w:p>
    <w:p w14:paraId="370ECEB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104 </w:t>
      </w:r>
      <w:r w:rsidRPr="0056229A">
        <w:rPr>
          <w:rFonts w:ascii="Book Antiqua" w:hAnsi="Book Antiqua"/>
          <w:b/>
          <w:sz w:val="24"/>
          <w:szCs w:val="24"/>
        </w:rPr>
        <w:t>Baruch K</w:t>
      </w:r>
      <w:r w:rsidRPr="0056229A">
        <w:rPr>
          <w:rFonts w:ascii="Book Antiqua" w:hAnsi="Book Antiqua"/>
          <w:sz w:val="24"/>
          <w:szCs w:val="24"/>
        </w:rPr>
        <w:t xml:space="preserve">, Deczkowska A, Rosenzweig N, Tsitsou-Kampeli A, Sharif AM, Matcovitch-Natan O, Kertser A, David E, Amit I, Schwartz M. PD-1 immune checkpoint blockade reduces pathology and improves memory in mouse models of Alzheimer's disease. </w:t>
      </w:r>
      <w:r w:rsidRPr="0056229A">
        <w:rPr>
          <w:rFonts w:ascii="Book Antiqua" w:hAnsi="Book Antiqua"/>
          <w:i/>
          <w:sz w:val="24"/>
          <w:szCs w:val="24"/>
        </w:rPr>
        <w:t>Nat Med</w:t>
      </w:r>
      <w:r w:rsidRPr="0056229A">
        <w:rPr>
          <w:rFonts w:ascii="Book Antiqua" w:hAnsi="Book Antiqua"/>
          <w:sz w:val="24"/>
          <w:szCs w:val="24"/>
        </w:rPr>
        <w:t xml:space="preserve"> 2016; </w:t>
      </w:r>
      <w:r w:rsidRPr="0056229A">
        <w:rPr>
          <w:rFonts w:ascii="Book Antiqua" w:hAnsi="Book Antiqua"/>
          <w:b/>
          <w:sz w:val="24"/>
          <w:szCs w:val="24"/>
        </w:rPr>
        <w:t>22</w:t>
      </w:r>
      <w:r w:rsidRPr="0056229A">
        <w:rPr>
          <w:rFonts w:ascii="Book Antiqua" w:hAnsi="Book Antiqua"/>
          <w:sz w:val="24"/>
          <w:szCs w:val="24"/>
        </w:rPr>
        <w:t>: 135-137 [PMID: 26779813 DOI: 10.1038/nm.4022]</w:t>
      </w:r>
    </w:p>
    <w:p w14:paraId="4E1C16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105 </w:t>
      </w:r>
      <w:r w:rsidRPr="0056229A">
        <w:rPr>
          <w:rFonts w:ascii="Book Antiqua" w:hAnsi="Book Antiqua"/>
          <w:b/>
          <w:sz w:val="24"/>
          <w:szCs w:val="24"/>
        </w:rPr>
        <w:t>Saresella M</w:t>
      </w:r>
      <w:r w:rsidRPr="0056229A">
        <w:rPr>
          <w:rFonts w:ascii="Book Antiqua" w:hAnsi="Book Antiqua"/>
          <w:sz w:val="24"/>
          <w:szCs w:val="24"/>
        </w:rPr>
        <w:t xml:space="preserve">, Calabrese E, Marventano I, Piancone F, Gatti A, Farina E, Alberoni M, Clerici M. A potential role for the PD1/PD-L1 pathway in the neuroinflammation of Alzheimer's disease. </w:t>
      </w:r>
      <w:r w:rsidRPr="0056229A">
        <w:rPr>
          <w:rFonts w:ascii="Book Antiqua" w:hAnsi="Book Antiqua"/>
          <w:i/>
          <w:sz w:val="24"/>
          <w:szCs w:val="24"/>
        </w:rPr>
        <w:t>Neurobiol Aging</w:t>
      </w:r>
      <w:r w:rsidRPr="0056229A">
        <w:rPr>
          <w:rFonts w:ascii="Book Antiqua" w:hAnsi="Book Antiqua"/>
          <w:sz w:val="24"/>
          <w:szCs w:val="24"/>
        </w:rPr>
        <w:t xml:space="preserve"> 2012; </w:t>
      </w:r>
      <w:r w:rsidRPr="0056229A">
        <w:rPr>
          <w:rFonts w:ascii="Book Antiqua" w:hAnsi="Book Antiqua"/>
          <w:b/>
          <w:sz w:val="24"/>
          <w:szCs w:val="24"/>
        </w:rPr>
        <w:t>33</w:t>
      </w:r>
      <w:r w:rsidRPr="0056229A">
        <w:rPr>
          <w:rFonts w:ascii="Book Antiqua" w:hAnsi="Book Antiqua"/>
          <w:sz w:val="24"/>
          <w:szCs w:val="24"/>
        </w:rPr>
        <w:t>: 624.e11-624.e22 [PMID: 21514692 DOI: 10.1016/j.neurobiolaging.2011.03.004]</w:t>
      </w:r>
    </w:p>
    <w:p w14:paraId="26A72AA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106 </w:t>
      </w:r>
      <w:r w:rsidRPr="0056229A">
        <w:rPr>
          <w:rFonts w:ascii="Book Antiqua" w:hAnsi="Book Antiqua"/>
          <w:b/>
          <w:sz w:val="24"/>
          <w:szCs w:val="24"/>
        </w:rPr>
        <w:t>Saresella M</w:t>
      </w:r>
      <w:r w:rsidRPr="0056229A">
        <w:rPr>
          <w:rFonts w:ascii="Book Antiqua" w:hAnsi="Book Antiqua"/>
          <w:sz w:val="24"/>
          <w:szCs w:val="24"/>
        </w:rPr>
        <w:t xml:space="preserve">, Calabrese E, Marventano I, Piancone F, Gatti A, Calvo MG, Nemni R, Clerici M. PD1 negative and PD1 positive CD4+ T regulatory cells in mild cognitive impairment and Alzheimer's disease. </w:t>
      </w:r>
      <w:r w:rsidRPr="0056229A">
        <w:rPr>
          <w:rFonts w:ascii="Book Antiqua" w:hAnsi="Book Antiqua"/>
          <w:i/>
          <w:sz w:val="24"/>
          <w:szCs w:val="24"/>
        </w:rPr>
        <w:t>J Alzheimers Dis</w:t>
      </w:r>
      <w:r w:rsidRPr="0056229A">
        <w:rPr>
          <w:rFonts w:ascii="Book Antiqua" w:hAnsi="Book Antiqua"/>
          <w:sz w:val="24"/>
          <w:szCs w:val="24"/>
        </w:rPr>
        <w:t xml:space="preserve"> 2010; </w:t>
      </w:r>
      <w:r w:rsidRPr="0056229A">
        <w:rPr>
          <w:rFonts w:ascii="Book Antiqua" w:hAnsi="Book Antiqua"/>
          <w:b/>
          <w:sz w:val="24"/>
          <w:szCs w:val="24"/>
        </w:rPr>
        <w:t>21</w:t>
      </w:r>
      <w:r w:rsidRPr="0056229A">
        <w:rPr>
          <w:rFonts w:ascii="Book Antiqua" w:hAnsi="Book Antiqua"/>
          <w:sz w:val="24"/>
          <w:szCs w:val="24"/>
        </w:rPr>
        <w:t>: 927-938 [PMID: 20634592 DOI: 10.3233/JAD-2010-091696]</w:t>
      </w:r>
    </w:p>
    <w:p w14:paraId="761D26B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107 </w:t>
      </w:r>
      <w:r w:rsidRPr="0056229A">
        <w:rPr>
          <w:rFonts w:ascii="Book Antiqua" w:hAnsi="Book Antiqua"/>
          <w:b/>
          <w:sz w:val="24"/>
          <w:szCs w:val="24"/>
        </w:rPr>
        <w:t>Jevtic S</w:t>
      </w:r>
      <w:r w:rsidRPr="0056229A">
        <w:rPr>
          <w:rFonts w:ascii="Book Antiqua" w:hAnsi="Book Antiqua"/>
          <w:sz w:val="24"/>
          <w:szCs w:val="24"/>
        </w:rPr>
        <w:t xml:space="preserve">, Sengar AS, Salter MW, McLaurin J. The role of the immune system in Alzheimer disease: Etiology and treatment. </w:t>
      </w:r>
      <w:r w:rsidRPr="0056229A">
        <w:rPr>
          <w:rFonts w:ascii="Book Antiqua" w:hAnsi="Book Antiqua"/>
          <w:i/>
          <w:sz w:val="24"/>
          <w:szCs w:val="24"/>
        </w:rPr>
        <w:t>Ageing Res Rev</w:t>
      </w:r>
      <w:r w:rsidRPr="0056229A">
        <w:rPr>
          <w:rFonts w:ascii="Book Antiqua" w:hAnsi="Book Antiqua"/>
          <w:sz w:val="24"/>
          <w:szCs w:val="24"/>
        </w:rPr>
        <w:t xml:space="preserve"> 2017; </w:t>
      </w:r>
      <w:r w:rsidRPr="0056229A">
        <w:rPr>
          <w:rFonts w:ascii="Book Antiqua" w:hAnsi="Book Antiqua"/>
          <w:b/>
          <w:sz w:val="24"/>
          <w:szCs w:val="24"/>
        </w:rPr>
        <w:t>40</w:t>
      </w:r>
      <w:r w:rsidRPr="0056229A">
        <w:rPr>
          <w:rFonts w:ascii="Book Antiqua" w:hAnsi="Book Antiqua"/>
          <w:sz w:val="24"/>
          <w:szCs w:val="24"/>
        </w:rPr>
        <w:t>: 84-94 [PMID: 28941639 DOI: 10.1016/j.arr.2017.08.005]</w:t>
      </w:r>
    </w:p>
    <w:p w14:paraId="5763C5C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108 </w:t>
      </w:r>
      <w:r w:rsidRPr="0056229A">
        <w:rPr>
          <w:rFonts w:ascii="Book Antiqua" w:hAnsi="Book Antiqua"/>
          <w:b/>
          <w:sz w:val="24"/>
          <w:szCs w:val="24"/>
        </w:rPr>
        <w:t>McGeer PL</w:t>
      </w:r>
      <w:r w:rsidRPr="0056229A">
        <w:rPr>
          <w:rFonts w:ascii="Book Antiqua" w:hAnsi="Book Antiqua"/>
          <w:sz w:val="24"/>
          <w:szCs w:val="24"/>
        </w:rPr>
        <w:t xml:space="preserve">, McGeer EG. Targeting microglia for the treatment of Alzheimer's disease. </w:t>
      </w:r>
      <w:r w:rsidRPr="0056229A">
        <w:rPr>
          <w:rFonts w:ascii="Book Antiqua" w:hAnsi="Book Antiqua"/>
          <w:i/>
          <w:sz w:val="24"/>
          <w:szCs w:val="24"/>
        </w:rPr>
        <w:t>Expert Opin Ther Targets</w:t>
      </w:r>
      <w:r w:rsidRPr="0056229A">
        <w:rPr>
          <w:rFonts w:ascii="Book Antiqua" w:hAnsi="Book Antiqua"/>
          <w:sz w:val="24"/>
          <w:szCs w:val="24"/>
        </w:rPr>
        <w:t xml:space="preserve"> 2015; </w:t>
      </w:r>
      <w:r w:rsidRPr="0056229A">
        <w:rPr>
          <w:rFonts w:ascii="Book Antiqua" w:hAnsi="Book Antiqua"/>
          <w:b/>
          <w:sz w:val="24"/>
          <w:szCs w:val="24"/>
        </w:rPr>
        <w:t>19</w:t>
      </w:r>
      <w:r w:rsidRPr="0056229A">
        <w:rPr>
          <w:rFonts w:ascii="Book Antiqua" w:hAnsi="Book Antiqua"/>
          <w:sz w:val="24"/>
          <w:szCs w:val="24"/>
        </w:rPr>
        <w:t>: 497-506 [PMID: 25435348 DOI: 10.1517/14728222.2014.988707]</w:t>
      </w:r>
    </w:p>
    <w:p w14:paraId="29A62D4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109 </w:t>
      </w:r>
      <w:r w:rsidRPr="0056229A">
        <w:rPr>
          <w:rFonts w:ascii="Book Antiqua" w:hAnsi="Book Antiqua"/>
          <w:b/>
          <w:sz w:val="24"/>
          <w:szCs w:val="24"/>
        </w:rPr>
        <w:t>Salter MW</w:t>
      </w:r>
      <w:r w:rsidRPr="0056229A">
        <w:rPr>
          <w:rFonts w:ascii="Book Antiqua" w:hAnsi="Book Antiqua"/>
          <w:sz w:val="24"/>
          <w:szCs w:val="24"/>
        </w:rPr>
        <w:t xml:space="preserve">, Stevens B. Microglia emerge as central players in brain disease. </w:t>
      </w:r>
      <w:r w:rsidRPr="0056229A">
        <w:rPr>
          <w:rFonts w:ascii="Book Antiqua" w:hAnsi="Book Antiqua"/>
          <w:i/>
          <w:sz w:val="24"/>
          <w:szCs w:val="24"/>
        </w:rPr>
        <w:t>Nat Med</w:t>
      </w:r>
      <w:r w:rsidRPr="0056229A">
        <w:rPr>
          <w:rFonts w:ascii="Book Antiqua" w:hAnsi="Book Antiqua"/>
          <w:sz w:val="24"/>
          <w:szCs w:val="24"/>
        </w:rPr>
        <w:t xml:space="preserve"> 2017; </w:t>
      </w:r>
      <w:r w:rsidRPr="0056229A">
        <w:rPr>
          <w:rFonts w:ascii="Book Antiqua" w:hAnsi="Book Antiqua"/>
          <w:b/>
          <w:sz w:val="24"/>
          <w:szCs w:val="24"/>
        </w:rPr>
        <w:t>23</w:t>
      </w:r>
      <w:r w:rsidRPr="0056229A">
        <w:rPr>
          <w:rFonts w:ascii="Book Antiqua" w:hAnsi="Book Antiqua"/>
          <w:sz w:val="24"/>
          <w:szCs w:val="24"/>
        </w:rPr>
        <w:t>: 1018-1027 [PMID: 28886007 DOI: 10.1038/nm.4397]</w:t>
      </w:r>
    </w:p>
    <w:p w14:paraId="6724683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110 </w:t>
      </w:r>
      <w:r w:rsidRPr="0056229A">
        <w:rPr>
          <w:rFonts w:ascii="Book Antiqua" w:hAnsi="Book Antiqua"/>
          <w:b/>
          <w:sz w:val="24"/>
          <w:szCs w:val="24"/>
        </w:rPr>
        <w:t>Caldwell CC</w:t>
      </w:r>
      <w:r w:rsidRPr="0056229A">
        <w:rPr>
          <w:rFonts w:ascii="Book Antiqua" w:hAnsi="Book Antiqua"/>
          <w:sz w:val="24"/>
          <w:szCs w:val="24"/>
        </w:rPr>
        <w:t xml:space="preserve">, Yao J, Brinton RD. Targeting the prodromal stage of Alzheimer's disease: bioenergetic and mitochondrial opportunities. </w:t>
      </w:r>
      <w:r w:rsidRPr="0056229A">
        <w:rPr>
          <w:rFonts w:ascii="Book Antiqua" w:hAnsi="Book Antiqua"/>
          <w:i/>
          <w:sz w:val="24"/>
          <w:szCs w:val="24"/>
        </w:rPr>
        <w:t>Neurotherapeutics</w:t>
      </w:r>
      <w:r w:rsidRPr="0056229A">
        <w:rPr>
          <w:rFonts w:ascii="Book Antiqua" w:hAnsi="Book Antiqua"/>
          <w:sz w:val="24"/>
          <w:szCs w:val="24"/>
        </w:rPr>
        <w:t xml:space="preserve"> 2015; </w:t>
      </w:r>
      <w:r w:rsidRPr="0056229A">
        <w:rPr>
          <w:rFonts w:ascii="Book Antiqua" w:hAnsi="Book Antiqua"/>
          <w:b/>
          <w:sz w:val="24"/>
          <w:szCs w:val="24"/>
        </w:rPr>
        <w:t>12</w:t>
      </w:r>
      <w:r w:rsidRPr="0056229A">
        <w:rPr>
          <w:rFonts w:ascii="Book Antiqua" w:hAnsi="Book Antiqua"/>
          <w:sz w:val="24"/>
          <w:szCs w:val="24"/>
        </w:rPr>
        <w:t>: 66-80 [PMID: 25534394 DOI: 10.1007/s13311-014-0324-8]</w:t>
      </w:r>
    </w:p>
    <w:p w14:paraId="7ABEFB3D" w14:textId="536537DD"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111 </w:t>
      </w:r>
      <w:r w:rsidRPr="0056229A">
        <w:rPr>
          <w:rFonts w:ascii="Book Antiqua" w:hAnsi="Book Antiqua"/>
          <w:b/>
          <w:sz w:val="24"/>
          <w:szCs w:val="24"/>
        </w:rPr>
        <w:t>Daulatzai MA</w:t>
      </w:r>
      <w:r w:rsidRPr="0056229A">
        <w:rPr>
          <w:rFonts w:ascii="Book Antiqua" w:hAnsi="Book Antiqua"/>
          <w:sz w:val="24"/>
          <w:szCs w:val="24"/>
        </w:rPr>
        <w:t xml:space="preserve">. Cerebral hypoperfusion and glucose hypometabolism: Key pathophysiological modulators promote neurodegeneration, cognitive impairment, and Alzheimer's disease. </w:t>
      </w:r>
      <w:r w:rsidRPr="0056229A">
        <w:rPr>
          <w:rFonts w:ascii="Book Antiqua" w:hAnsi="Book Antiqua"/>
          <w:i/>
          <w:sz w:val="24"/>
          <w:szCs w:val="24"/>
        </w:rPr>
        <w:t>J Neurosci Res</w:t>
      </w:r>
      <w:r w:rsidRPr="0056229A">
        <w:rPr>
          <w:rFonts w:ascii="Book Antiqua" w:hAnsi="Book Antiqua"/>
          <w:sz w:val="24"/>
          <w:szCs w:val="24"/>
        </w:rPr>
        <w:t xml:space="preserve"> 2017; </w:t>
      </w:r>
      <w:r w:rsidRPr="0056229A">
        <w:rPr>
          <w:rFonts w:ascii="Book Antiqua" w:hAnsi="Book Antiqua"/>
          <w:b/>
          <w:sz w:val="24"/>
          <w:szCs w:val="24"/>
        </w:rPr>
        <w:t>95</w:t>
      </w:r>
      <w:r w:rsidRPr="0056229A">
        <w:rPr>
          <w:rFonts w:ascii="Book Antiqua" w:hAnsi="Book Antiqua"/>
          <w:sz w:val="24"/>
          <w:szCs w:val="24"/>
        </w:rPr>
        <w:t>: 943-972 [PMID: 27350397 DOI: 10.1002/jnr.23777]</w:t>
      </w:r>
    </w:p>
    <w:p w14:paraId="6D1D0E52" w14:textId="77777777" w:rsidR="00AE4081" w:rsidRPr="0056229A" w:rsidRDefault="00AE4081" w:rsidP="00AE4081">
      <w:pPr>
        <w:spacing w:after="0" w:line="360" w:lineRule="auto"/>
        <w:jc w:val="both"/>
        <w:rPr>
          <w:rFonts w:ascii="Book Antiqua" w:hAnsi="Book Antiqua"/>
          <w:sz w:val="24"/>
          <w:szCs w:val="24"/>
        </w:rPr>
      </w:pPr>
    </w:p>
    <w:p w14:paraId="55514EB2" w14:textId="049CD7E7" w:rsidR="00AE4081" w:rsidRPr="0056229A" w:rsidRDefault="00AE4081" w:rsidP="00464003">
      <w:pPr>
        <w:pStyle w:val="ab"/>
        <w:suppressAutoHyphens/>
        <w:wordWrap w:val="0"/>
        <w:spacing w:before="0" w:beforeAutospacing="0" w:after="0" w:afterAutospacing="0" w:line="360" w:lineRule="auto"/>
        <w:ind w:left="360" w:right="230"/>
        <w:contextualSpacing/>
        <w:jc w:val="right"/>
        <w:rPr>
          <w:rFonts w:ascii="Book Antiqua" w:hAnsi="Book Antiqua" w:cs="Mangal"/>
          <w:b/>
          <w:bCs/>
          <w:lang w:val="it-IT" w:bidi="hi-IN"/>
        </w:rPr>
      </w:pPr>
      <w:r w:rsidRPr="0056229A">
        <w:rPr>
          <w:rFonts w:ascii="Book Antiqua" w:hAnsi="Book Antiqua" w:cs="Arial"/>
          <w:b/>
          <w:noProof/>
          <w:lang w:val="it-IT" w:eastAsia="hi-IN" w:bidi="hi-IN"/>
        </w:rPr>
        <w:t>P-Reviewer</w:t>
      </w:r>
      <w:r w:rsidRPr="0056229A">
        <w:rPr>
          <w:rFonts w:ascii="Book Antiqua" w:hAnsi="Book Antiqua" w:cs="Arial"/>
          <w:b/>
          <w:noProof/>
          <w:lang w:val="it-IT" w:bidi="hi-IN"/>
        </w:rPr>
        <w:t>:</w:t>
      </w:r>
      <w:r w:rsidRPr="0056229A">
        <w:rPr>
          <w:rFonts w:ascii="Book Antiqua" w:hAnsi="Book Antiqua"/>
          <w:lang w:val="it-IT"/>
        </w:rPr>
        <w:t xml:space="preserve"> </w:t>
      </w:r>
      <w:r w:rsidRPr="0056229A">
        <w:rPr>
          <w:rFonts w:ascii="Book Antiqua" w:hAnsi="Book Antiqua"/>
        </w:rPr>
        <w:t xml:space="preserve">Kim YB </w:t>
      </w:r>
      <w:r w:rsidRPr="0056229A">
        <w:rPr>
          <w:rFonts w:ascii="Book Antiqua" w:hAnsi="Book Antiqua" w:cs="Mangal"/>
          <w:b/>
          <w:bCs/>
          <w:lang w:val="it-IT" w:eastAsia="hi-IN" w:bidi="hi-IN"/>
        </w:rPr>
        <w:t>S-Editor</w:t>
      </w:r>
      <w:r w:rsidRPr="0056229A">
        <w:rPr>
          <w:rFonts w:ascii="Book Antiqua" w:hAnsi="Book Antiqua" w:cs="Mangal"/>
          <w:b/>
          <w:bCs/>
          <w:lang w:val="it-IT" w:bidi="hi-IN"/>
        </w:rPr>
        <w:t>:</w:t>
      </w:r>
      <w:r w:rsidRPr="0056229A">
        <w:rPr>
          <w:rFonts w:ascii="Book Antiqua" w:hAnsi="Book Antiqua" w:cs="Mangal"/>
          <w:bCs/>
          <w:lang w:val="it-IT" w:eastAsia="hi-IN" w:bidi="hi-IN"/>
        </w:rPr>
        <w:t xml:space="preserve"> </w:t>
      </w:r>
      <w:r w:rsidRPr="0056229A">
        <w:rPr>
          <w:rFonts w:ascii="Book Antiqua" w:hAnsi="Book Antiqua" w:cs="Mangal"/>
          <w:bCs/>
          <w:lang w:val="it-IT" w:bidi="hi-IN"/>
        </w:rPr>
        <w:t>Dou Y</w:t>
      </w:r>
      <w:r w:rsidRPr="0056229A">
        <w:rPr>
          <w:rFonts w:ascii="Book Antiqua" w:hAnsi="Book Antiqua" w:cs="Mangal"/>
          <w:b/>
          <w:bCs/>
          <w:lang w:val="it-IT" w:eastAsia="hi-IN" w:bidi="hi-IN"/>
        </w:rPr>
        <w:t xml:space="preserve"> L-Editor</w:t>
      </w:r>
      <w:r w:rsidRPr="0056229A">
        <w:rPr>
          <w:rFonts w:ascii="Book Antiqua" w:hAnsi="Book Antiqua" w:cs="Mangal"/>
          <w:b/>
          <w:bCs/>
          <w:lang w:val="it-IT" w:bidi="hi-IN"/>
        </w:rPr>
        <w:t>:</w:t>
      </w:r>
      <w:r w:rsidRPr="0056229A">
        <w:rPr>
          <w:rFonts w:ascii="Book Antiqua" w:hAnsi="Book Antiqua" w:cs="Mangal"/>
          <w:b/>
          <w:bCs/>
          <w:lang w:val="it-IT" w:eastAsia="hi-IN" w:bidi="hi-IN"/>
        </w:rPr>
        <w:t xml:space="preserve"> </w:t>
      </w:r>
      <w:r w:rsidR="00464003" w:rsidRPr="00464003">
        <w:rPr>
          <w:rFonts w:ascii="Book Antiqua" w:hAnsi="Book Antiqua" w:cs="Mangal" w:hint="eastAsia"/>
          <w:bCs/>
          <w:lang w:val="it-IT" w:bidi="hi-IN"/>
        </w:rPr>
        <w:t>A</w:t>
      </w:r>
      <w:r w:rsidR="00464003">
        <w:rPr>
          <w:rFonts w:ascii="Book Antiqua" w:hAnsi="Book Antiqua" w:cs="Mangal" w:hint="eastAsia"/>
          <w:b/>
          <w:bCs/>
          <w:lang w:val="it-IT" w:bidi="hi-IN"/>
        </w:rPr>
        <w:t xml:space="preserve"> </w:t>
      </w:r>
      <w:r w:rsidRPr="0056229A">
        <w:rPr>
          <w:rFonts w:ascii="Book Antiqua" w:hAnsi="Book Antiqua" w:cs="Mangal"/>
          <w:b/>
          <w:bCs/>
          <w:lang w:val="it-IT" w:eastAsia="hi-IN" w:bidi="hi-IN"/>
        </w:rPr>
        <w:t>E-Editor</w:t>
      </w:r>
      <w:r w:rsidRPr="0056229A">
        <w:rPr>
          <w:rFonts w:ascii="Book Antiqua" w:hAnsi="Book Antiqua" w:cs="Mangal"/>
          <w:b/>
          <w:bCs/>
          <w:lang w:val="it-IT" w:bidi="hi-IN"/>
        </w:rPr>
        <w:t>:</w:t>
      </w:r>
      <w:r w:rsidR="00464003">
        <w:rPr>
          <w:rFonts w:ascii="Book Antiqua" w:hAnsi="Book Antiqua" w:cs="Mangal" w:hint="eastAsia"/>
          <w:b/>
          <w:bCs/>
          <w:lang w:val="it-IT" w:bidi="hi-IN"/>
        </w:rPr>
        <w:t xml:space="preserve"> </w:t>
      </w:r>
      <w:r w:rsidR="00464003" w:rsidRPr="00464003">
        <w:rPr>
          <w:rFonts w:ascii="Book Antiqua" w:hAnsi="Book Antiqua" w:cs="Mangal" w:hint="eastAsia"/>
          <w:bCs/>
          <w:lang w:val="it-IT" w:bidi="hi-IN"/>
        </w:rPr>
        <w:t>Wang J</w:t>
      </w:r>
    </w:p>
    <w:p w14:paraId="2B44E87E" w14:textId="77777777" w:rsidR="00AE4081" w:rsidRPr="0056229A" w:rsidRDefault="00AE4081" w:rsidP="00AE4081">
      <w:pPr>
        <w:pStyle w:val="ab"/>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0D97FDD9" w14:textId="77777777" w:rsidR="00AE4081" w:rsidRPr="0056229A" w:rsidRDefault="00AE4081" w:rsidP="00464003">
      <w:pPr>
        <w:snapToGrid w:val="0"/>
        <w:spacing w:after="0" w:line="360" w:lineRule="auto"/>
        <w:jc w:val="both"/>
        <w:rPr>
          <w:rFonts w:ascii="Book Antiqua" w:hAnsi="Book Antiqua" w:cs="Helvetica"/>
          <w:b/>
          <w:sz w:val="24"/>
          <w:szCs w:val="24"/>
          <w:lang w:val="en-US"/>
        </w:rPr>
      </w:pPr>
      <w:r w:rsidRPr="0056229A">
        <w:rPr>
          <w:rFonts w:ascii="Book Antiqua" w:hAnsi="Book Antiqua" w:cs="Helvetica"/>
          <w:b/>
          <w:sz w:val="24"/>
          <w:szCs w:val="24"/>
        </w:rPr>
        <w:t xml:space="preserve">Specialty type: </w:t>
      </w:r>
      <w:r w:rsidRPr="0056229A">
        <w:rPr>
          <w:rFonts w:ascii="Book Antiqua" w:eastAsia="微软雅黑" w:hAnsi="Book Antiqua" w:cs="宋体"/>
          <w:sz w:val="24"/>
          <w:szCs w:val="24"/>
        </w:rPr>
        <w:t>Medicine, Research and Experimental</w:t>
      </w:r>
    </w:p>
    <w:p w14:paraId="1AF219AB" w14:textId="23242E98" w:rsidR="00AE4081" w:rsidRPr="0056229A" w:rsidRDefault="00AE4081" w:rsidP="00464003">
      <w:pPr>
        <w:snapToGrid w:val="0"/>
        <w:spacing w:after="0" w:line="360" w:lineRule="auto"/>
        <w:jc w:val="both"/>
        <w:rPr>
          <w:rFonts w:ascii="Book Antiqua" w:hAnsi="Book Antiqua" w:cs="Helvetica"/>
          <w:b/>
          <w:sz w:val="24"/>
          <w:szCs w:val="24"/>
        </w:rPr>
      </w:pPr>
      <w:r w:rsidRPr="0056229A">
        <w:rPr>
          <w:rFonts w:ascii="Book Antiqua" w:hAnsi="Book Antiqua" w:cs="Helvetica"/>
          <w:b/>
          <w:sz w:val="24"/>
          <w:szCs w:val="24"/>
        </w:rPr>
        <w:t xml:space="preserve">Country of origin: </w:t>
      </w:r>
      <w:r w:rsidRPr="0056229A">
        <w:rPr>
          <w:rFonts w:ascii="Book Antiqua" w:hAnsi="Book Antiqua"/>
          <w:sz w:val="24"/>
          <w:szCs w:val="24"/>
        </w:rPr>
        <w:t>Turkey</w:t>
      </w:r>
    </w:p>
    <w:p w14:paraId="54CF7290" w14:textId="77777777" w:rsidR="00AE4081" w:rsidRPr="0056229A" w:rsidRDefault="00AE4081" w:rsidP="00464003">
      <w:pPr>
        <w:snapToGrid w:val="0"/>
        <w:spacing w:after="0" w:line="360" w:lineRule="auto"/>
        <w:jc w:val="both"/>
        <w:rPr>
          <w:rFonts w:ascii="Book Antiqua" w:hAnsi="Book Antiqua" w:cs="Helvetica"/>
          <w:b/>
          <w:sz w:val="24"/>
          <w:szCs w:val="24"/>
        </w:rPr>
      </w:pPr>
      <w:r w:rsidRPr="0056229A">
        <w:rPr>
          <w:rFonts w:ascii="Book Antiqua" w:hAnsi="Book Antiqua" w:cs="Helvetica"/>
          <w:b/>
          <w:sz w:val="24"/>
          <w:szCs w:val="24"/>
        </w:rPr>
        <w:t>Peer-review report classification</w:t>
      </w:r>
    </w:p>
    <w:p w14:paraId="356AD60E" w14:textId="5B7C2336" w:rsidR="00AE4081" w:rsidRPr="0056229A" w:rsidRDefault="00AE4081" w:rsidP="00464003">
      <w:pPr>
        <w:snapToGrid w:val="0"/>
        <w:spacing w:after="0" w:line="360" w:lineRule="auto"/>
        <w:jc w:val="both"/>
        <w:rPr>
          <w:rFonts w:ascii="Book Antiqua" w:eastAsia="宋体" w:hAnsi="Book Antiqua" w:cs="Helvetica"/>
          <w:sz w:val="24"/>
          <w:szCs w:val="24"/>
        </w:rPr>
      </w:pPr>
      <w:r w:rsidRPr="0056229A">
        <w:rPr>
          <w:rFonts w:ascii="Book Antiqua" w:hAnsi="Book Antiqua" w:cs="Helvetica"/>
          <w:sz w:val="24"/>
          <w:szCs w:val="24"/>
        </w:rPr>
        <w:t xml:space="preserve">Grade A (Excellent): </w:t>
      </w:r>
      <w:r w:rsidRPr="0056229A">
        <w:rPr>
          <w:rFonts w:ascii="Book Antiqua" w:eastAsia="宋体" w:hAnsi="Book Antiqua" w:cs="Helvetica"/>
          <w:sz w:val="24"/>
          <w:szCs w:val="24"/>
        </w:rPr>
        <w:t>0</w:t>
      </w:r>
    </w:p>
    <w:p w14:paraId="5EA2A576" w14:textId="77777777" w:rsidR="00AE4081" w:rsidRPr="0056229A" w:rsidRDefault="00AE4081" w:rsidP="00464003">
      <w:pPr>
        <w:snapToGrid w:val="0"/>
        <w:spacing w:after="0" w:line="360" w:lineRule="auto"/>
        <w:jc w:val="both"/>
        <w:rPr>
          <w:rFonts w:ascii="Book Antiqua" w:eastAsia="宋体" w:hAnsi="Book Antiqua" w:cs="Helvetica"/>
          <w:sz w:val="24"/>
          <w:szCs w:val="24"/>
        </w:rPr>
      </w:pPr>
      <w:r w:rsidRPr="0056229A">
        <w:rPr>
          <w:rFonts w:ascii="Book Antiqua" w:hAnsi="Book Antiqua" w:cs="Helvetica"/>
          <w:sz w:val="24"/>
          <w:szCs w:val="24"/>
        </w:rPr>
        <w:t xml:space="preserve">Grade B (Very good): </w:t>
      </w:r>
      <w:r w:rsidRPr="0056229A">
        <w:rPr>
          <w:rFonts w:ascii="Book Antiqua" w:eastAsia="宋体" w:hAnsi="Book Antiqua" w:cs="Helvetica"/>
          <w:sz w:val="24"/>
          <w:szCs w:val="24"/>
        </w:rPr>
        <w:t>0</w:t>
      </w:r>
    </w:p>
    <w:p w14:paraId="20B2798F" w14:textId="291E3084" w:rsidR="00AE4081" w:rsidRPr="0056229A" w:rsidRDefault="00AE4081" w:rsidP="00464003">
      <w:pPr>
        <w:snapToGrid w:val="0"/>
        <w:spacing w:after="0" w:line="360" w:lineRule="auto"/>
        <w:jc w:val="both"/>
        <w:rPr>
          <w:rFonts w:ascii="Book Antiqua" w:eastAsia="宋体" w:hAnsi="Book Antiqua" w:cs="Helvetica"/>
          <w:sz w:val="24"/>
          <w:szCs w:val="24"/>
        </w:rPr>
      </w:pPr>
      <w:r w:rsidRPr="0056229A">
        <w:rPr>
          <w:rFonts w:ascii="Book Antiqua" w:hAnsi="Book Antiqua" w:cs="Helvetica"/>
          <w:sz w:val="24"/>
          <w:szCs w:val="24"/>
        </w:rPr>
        <w:t xml:space="preserve">Grade C (Good): </w:t>
      </w:r>
      <w:r w:rsidRPr="0056229A">
        <w:rPr>
          <w:rFonts w:ascii="Book Antiqua" w:eastAsia="宋体" w:hAnsi="Book Antiqua" w:cs="Helvetica"/>
          <w:sz w:val="24"/>
          <w:szCs w:val="24"/>
        </w:rPr>
        <w:t>C</w:t>
      </w:r>
    </w:p>
    <w:p w14:paraId="79EE26AE" w14:textId="77777777" w:rsidR="00AE4081" w:rsidRPr="0056229A" w:rsidRDefault="00AE4081" w:rsidP="00464003">
      <w:pPr>
        <w:snapToGrid w:val="0"/>
        <w:spacing w:after="0" w:line="360" w:lineRule="auto"/>
        <w:jc w:val="both"/>
        <w:rPr>
          <w:rFonts w:ascii="Book Antiqua" w:eastAsia="宋体" w:hAnsi="Book Antiqua" w:cs="Helvetica"/>
          <w:sz w:val="24"/>
          <w:szCs w:val="24"/>
        </w:rPr>
      </w:pPr>
      <w:r w:rsidRPr="0056229A">
        <w:rPr>
          <w:rFonts w:ascii="Book Antiqua" w:hAnsi="Book Antiqua" w:cs="Helvetica"/>
          <w:sz w:val="24"/>
          <w:szCs w:val="24"/>
        </w:rPr>
        <w:t xml:space="preserve">Grade D (Fair): </w:t>
      </w:r>
      <w:r w:rsidRPr="0056229A">
        <w:rPr>
          <w:rFonts w:ascii="Book Antiqua" w:eastAsia="宋体" w:hAnsi="Book Antiqua" w:cs="Helvetica"/>
          <w:sz w:val="24"/>
          <w:szCs w:val="24"/>
        </w:rPr>
        <w:t>0</w:t>
      </w:r>
    </w:p>
    <w:p w14:paraId="404EE935" w14:textId="77777777" w:rsidR="00AE4081" w:rsidRPr="0056229A" w:rsidRDefault="00AE4081" w:rsidP="00464003">
      <w:pPr>
        <w:snapToGrid w:val="0"/>
        <w:spacing w:after="0" w:line="360" w:lineRule="auto"/>
        <w:jc w:val="both"/>
        <w:rPr>
          <w:rFonts w:ascii="Book Antiqua" w:eastAsia="宋体" w:hAnsi="Book Antiqua" w:cs="Helvetica"/>
          <w:sz w:val="24"/>
          <w:szCs w:val="24"/>
        </w:rPr>
      </w:pPr>
      <w:r w:rsidRPr="0056229A">
        <w:rPr>
          <w:rFonts w:ascii="Book Antiqua" w:hAnsi="Book Antiqua" w:cs="Helvetica"/>
          <w:sz w:val="24"/>
          <w:szCs w:val="24"/>
        </w:rPr>
        <w:t xml:space="preserve">Grade E (Poor): </w:t>
      </w:r>
      <w:r w:rsidRPr="0056229A">
        <w:rPr>
          <w:rFonts w:ascii="Book Antiqua" w:eastAsia="宋体" w:hAnsi="Book Antiqua" w:cs="Helvetica"/>
          <w:sz w:val="24"/>
          <w:szCs w:val="24"/>
        </w:rPr>
        <w:t>0</w:t>
      </w:r>
    </w:p>
    <w:p w14:paraId="73818DD3" w14:textId="2515E448" w:rsidR="00B937FD" w:rsidRPr="0056229A" w:rsidRDefault="00B937FD" w:rsidP="00AE4081">
      <w:pPr>
        <w:spacing w:after="0" w:line="360" w:lineRule="auto"/>
        <w:jc w:val="both"/>
        <w:rPr>
          <w:rFonts w:ascii="Book Antiqua" w:hAnsi="Book Antiqua"/>
          <w:sz w:val="24"/>
          <w:szCs w:val="24"/>
        </w:rPr>
      </w:pPr>
    </w:p>
    <w:p w14:paraId="4C2AC918" w14:textId="7A016035"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br w:type="page"/>
      </w:r>
    </w:p>
    <w:p w14:paraId="7D4EBD6B" w14:textId="18DCF8F5" w:rsidR="007F1231" w:rsidRPr="0056229A" w:rsidRDefault="007F1231" w:rsidP="00AE4081">
      <w:pPr>
        <w:pStyle w:val="aa"/>
        <w:keepNext/>
        <w:spacing w:after="0" w:line="360" w:lineRule="auto"/>
        <w:jc w:val="both"/>
        <w:rPr>
          <w:rFonts w:ascii="Book Antiqua" w:hAnsi="Book Antiqua"/>
          <w:color w:val="auto"/>
          <w:sz w:val="24"/>
          <w:szCs w:val="24"/>
        </w:rPr>
      </w:pPr>
      <w:r w:rsidRPr="0056229A">
        <w:rPr>
          <w:rFonts w:ascii="Book Antiqua" w:hAnsi="Book Antiqua"/>
          <w:color w:val="auto"/>
          <w:sz w:val="24"/>
          <w:szCs w:val="24"/>
        </w:rPr>
        <w:t xml:space="preserve">Table </w:t>
      </w:r>
      <w:r w:rsidRPr="0056229A">
        <w:rPr>
          <w:rFonts w:ascii="Book Antiqua" w:hAnsi="Book Antiqua"/>
          <w:noProof/>
          <w:color w:val="auto"/>
          <w:sz w:val="24"/>
          <w:szCs w:val="24"/>
        </w:rPr>
        <w:t>1</w:t>
      </w:r>
      <w:r w:rsidRPr="0056229A">
        <w:rPr>
          <w:rFonts w:ascii="Book Antiqua" w:hAnsi="Book Antiqua" w:cstheme="minorHAnsi"/>
          <w:color w:val="auto"/>
          <w:sz w:val="24"/>
          <w:szCs w:val="24"/>
        </w:rPr>
        <w:t xml:space="preserve"> Potential treatments related to BACE1 and p-tau undergoing clinical trials</w:t>
      </w:r>
      <w:r w:rsidRPr="0056229A">
        <w:rPr>
          <w:rFonts w:ascii="Book Antiqua" w:hAnsi="Book Antiqua" w:cstheme="minorHAnsi"/>
          <w:b w:val="0"/>
          <w:color w:val="auto"/>
          <w:sz w:val="24"/>
          <w:szCs w:val="24"/>
        </w:rPr>
        <w:t xml:space="preserve"> </w:t>
      </w:r>
    </w:p>
    <w:tbl>
      <w:tblPr>
        <w:tblStyle w:val="a5"/>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2065"/>
        <w:gridCol w:w="1434"/>
        <w:gridCol w:w="2766"/>
        <w:gridCol w:w="1362"/>
      </w:tblGrid>
      <w:tr w:rsidR="00031588" w:rsidRPr="0056229A" w14:paraId="15863C0E" w14:textId="77777777" w:rsidTr="00031588">
        <w:trPr>
          <w:jc w:val="center"/>
        </w:trPr>
        <w:tc>
          <w:tcPr>
            <w:tcW w:w="1445" w:type="dxa"/>
            <w:tcBorders>
              <w:top w:val="single" w:sz="4" w:space="0" w:color="auto"/>
              <w:bottom w:val="single" w:sz="4" w:space="0" w:color="auto"/>
            </w:tcBorders>
            <w:shd w:val="clear" w:color="auto" w:fill="auto"/>
            <w:vAlign w:val="center"/>
          </w:tcPr>
          <w:p w14:paraId="50C5B24C"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Target</w:t>
            </w:r>
          </w:p>
        </w:tc>
        <w:tc>
          <w:tcPr>
            <w:tcW w:w="2065" w:type="dxa"/>
            <w:tcBorders>
              <w:top w:val="single" w:sz="4" w:space="0" w:color="auto"/>
              <w:bottom w:val="single" w:sz="4" w:space="0" w:color="auto"/>
            </w:tcBorders>
            <w:shd w:val="clear" w:color="auto" w:fill="auto"/>
            <w:vAlign w:val="center"/>
          </w:tcPr>
          <w:p w14:paraId="4B55F456"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Drug</w:t>
            </w:r>
          </w:p>
        </w:tc>
        <w:tc>
          <w:tcPr>
            <w:tcW w:w="1434" w:type="dxa"/>
            <w:tcBorders>
              <w:top w:val="single" w:sz="4" w:space="0" w:color="auto"/>
              <w:bottom w:val="single" w:sz="4" w:space="0" w:color="auto"/>
            </w:tcBorders>
            <w:shd w:val="clear" w:color="auto" w:fill="auto"/>
            <w:vAlign w:val="center"/>
          </w:tcPr>
          <w:p w14:paraId="3B8B6235"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Study phase</w:t>
            </w:r>
          </w:p>
        </w:tc>
        <w:tc>
          <w:tcPr>
            <w:tcW w:w="2766" w:type="dxa"/>
            <w:tcBorders>
              <w:top w:val="single" w:sz="4" w:space="0" w:color="auto"/>
              <w:bottom w:val="single" w:sz="4" w:space="0" w:color="auto"/>
            </w:tcBorders>
            <w:shd w:val="clear" w:color="auto" w:fill="auto"/>
            <w:vAlign w:val="center"/>
          </w:tcPr>
          <w:p w14:paraId="6D43525C"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Expected completion date</w:t>
            </w:r>
          </w:p>
        </w:tc>
        <w:tc>
          <w:tcPr>
            <w:tcW w:w="1362" w:type="dxa"/>
            <w:tcBorders>
              <w:top w:val="single" w:sz="4" w:space="0" w:color="auto"/>
              <w:bottom w:val="single" w:sz="4" w:space="0" w:color="auto"/>
            </w:tcBorders>
            <w:shd w:val="clear" w:color="auto" w:fill="auto"/>
            <w:vAlign w:val="center"/>
          </w:tcPr>
          <w:p w14:paraId="4ABB7BB9"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Results</w:t>
            </w:r>
          </w:p>
        </w:tc>
      </w:tr>
      <w:tr w:rsidR="00031588" w:rsidRPr="0056229A" w14:paraId="45592F10" w14:textId="77777777" w:rsidTr="00031588">
        <w:trPr>
          <w:jc w:val="center"/>
        </w:trPr>
        <w:tc>
          <w:tcPr>
            <w:tcW w:w="1445" w:type="dxa"/>
            <w:tcBorders>
              <w:top w:val="single" w:sz="4" w:space="0" w:color="auto"/>
            </w:tcBorders>
            <w:shd w:val="clear" w:color="auto" w:fill="auto"/>
            <w:vAlign w:val="center"/>
          </w:tcPr>
          <w:p w14:paraId="59BAA26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BACE1</w:t>
            </w:r>
          </w:p>
        </w:tc>
        <w:tc>
          <w:tcPr>
            <w:tcW w:w="2065" w:type="dxa"/>
            <w:tcBorders>
              <w:top w:val="single" w:sz="4" w:space="0" w:color="auto"/>
            </w:tcBorders>
            <w:shd w:val="clear" w:color="auto" w:fill="auto"/>
            <w:vAlign w:val="center"/>
          </w:tcPr>
          <w:p w14:paraId="67F42D0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Lanabecestat</w:t>
            </w:r>
          </w:p>
        </w:tc>
        <w:tc>
          <w:tcPr>
            <w:tcW w:w="1434" w:type="dxa"/>
            <w:tcBorders>
              <w:top w:val="single" w:sz="4" w:space="0" w:color="auto"/>
            </w:tcBorders>
            <w:shd w:val="clear" w:color="auto" w:fill="auto"/>
            <w:vAlign w:val="center"/>
          </w:tcPr>
          <w:p w14:paraId="1D70D59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tcBorders>
              <w:top w:val="single" w:sz="4" w:space="0" w:color="auto"/>
            </w:tcBorders>
            <w:shd w:val="clear" w:color="auto" w:fill="auto"/>
            <w:vAlign w:val="center"/>
          </w:tcPr>
          <w:p w14:paraId="0CBFC0F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September 2019</w:t>
            </w:r>
          </w:p>
        </w:tc>
        <w:tc>
          <w:tcPr>
            <w:tcW w:w="1362" w:type="dxa"/>
            <w:tcBorders>
              <w:top w:val="single" w:sz="4" w:space="0" w:color="auto"/>
            </w:tcBorders>
            <w:shd w:val="clear" w:color="auto" w:fill="auto"/>
            <w:vAlign w:val="center"/>
          </w:tcPr>
          <w:p w14:paraId="335B019A"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0BDECBA" w14:textId="77777777" w:rsidTr="00031588">
        <w:trPr>
          <w:jc w:val="center"/>
        </w:trPr>
        <w:tc>
          <w:tcPr>
            <w:tcW w:w="1445" w:type="dxa"/>
            <w:shd w:val="clear" w:color="auto" w:fill="auto"/>
            <w:vAlign w:val="center"/>
          </w:tcPr>
          <w:p w14:paraId="096F428C"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0C589E2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JNJ-54861911</w:t>
            </w:r>
          </w:p>
        </w:tc>
        <w:tc>
          <w:tcPr>
            <w:tcW w:w="1434" w:type="dxa"/>
            <w:shd w:val="clear" w:color="auto" w:fill="auto"/>
            <w:vAlign w:val="center"/>
          </w:tcPr>
          <w:p w14:paraId="3EB7CE8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2C79F545"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October 2022</w:t>
            </w:r>
          </w:p>
        </w:tc>
        <w:tc>
          <w:tcPr>
            <w:tcW w:w="1362" w:type="dxa"/>
            <w:shd w:val="clear" w:color="auto" w:fill="auto"/>
            <w:vAlign w:val="center"/>
          </w:tcPr>
          <w:p w14:paraId="5DC319B4"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320527A6" w14:textId="77777777" w:rsidTr="00031588">
        <w:trPr>
          <w:jc w:val="center"/>
        </w:trPr>
        <w:tc>
          <w:tcPr>
            <w:tcW w:w="1445" w:type="dxa"/>
            <w:shd w:val="clear" w:color="auto" w:fill="auto"/>
            <w:vAlign w:val="center"/>
          </w:tcPr>
          <w:p w14:paraId="312F6959"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02E943A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Elenbecestat</w:t>
            </w:r>
          </w:p>
        </w:tc>
        <w:tc>
          <w:tcPr>
            <w:tcW w:w="1434" w:type="dxa"/>
            <w:shd w:val="clear" w:color="auto" w:fill="auto"/>
            <w:vAlign w:val="center"/>
          </w:tcPr>
          <w:p w14:paraId="49D4A8E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7E611E0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December 2020</w:t>
            </w:r>
          </w:p>
        </w:tc>
        <w:tc>
          <w:tcPr>
            <w:tcW w:w="1362" w:type="dxa"/>
            <w:shd w:val="clear" w:color="auto" w:fill="auto"/>
            <w:vAlign w:val="center"/>
          </w:tcPr>
          <w:p w14:paraId="6EC90D03"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02A81BE8" w14:textId="77777777" w:rsidTr="00031588">
        <w:trPr>
          <w:jc w:val="center"/>
        </w:trPr>
        <w:tc>
          <w:tcPr>
            <w:tcW w:w="1445" w:type="dxa"/>
            <w:shd w:val="clear" w:color="auto" w:fill="auto"/>
            <w:vAlign w:val="center"/>
          </w:tcPr>
          <w:p w14:paraId="0ACED304"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3B81ED6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Verubecestat</w:t>
            </w:r>
          </w:p>
        </w:tc>
        <w:tc>
          <w:tcPr>
            <w:tcW w:w="1434" w:type="dxa"/>
            <w:shd w:val="clear" w:color="auto" w:fill="auto"/>
            <w:vAlign w:val="center"/>
          </w:tcPr>
          <w:p w14:paraId="027DAE6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2A97CC4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March 2021</w:t>
            </w:r>
          </w:p>
        </w:tc>
        <w:tc>
          <w:tcPr>
            <w:tcW w:w="1362" w:type="dxa"/>
            <w:shd w:val="clear" w:color="auto" w:fill="auto"/>
            <w:vAlign w:val="center"/>
          </w:tcPr>
          <w:p w14:paraId="1C83AD9D"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58FAADDA" w14:textId="77777777" w:rsidTr="00031588">
        <w:trPr>
          <w:jc w:val="center"/>
        </w:trPr>
        <w:tc>
          <w:tcPr>
            <w:tcW w:w="1445" w:type="dxa"/>
            <w:shd w:val="clear" w:color="auto" w:fill="auto"/>
            <w:vAlign w:val="center"/>
          </w:tcPr>
          <w:p w14:paraId="06434BC8"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5EBEE97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LY450139</w:t>
            </w:r>
          </w:p>
        </w:tc>
        <w:tc>
          <w:tcPr>
            <w:tcW w:w="1434" w:type="dxa"/>
            <w:shd w:val="clear" w:color="auto" w:fill="auto"/>
            <w:vAlign w:val="center"/>
          </w:tcPr>
          <w:p w14:paraId="5D1022D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4F164742"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Completed April 2011</w:t>
            </w:r>
          </w:p>
        </w:tc>
        <w:tc>
          <w:tcPr>
            <w:tcW w:w="1362" w:type="dxa"/>
            <w:shd w:val="clear" w:color="auto" w:fill="auto"/>
            <w:vAlign w:val="center"/>
          </w:tcPr>
          <w:p w14:paraId="24B89A0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Not effective</w:t>
            </w:r>
          </w:p>
        </w:tc>
      </w:tr>
      <w:tr w:rsidR="00031588" w:rsidRPr="0056229A" w14:paraId="20E141F1" w14:textId="77777777" w:rsidTr="00031588">
        <w:trPr>
          <w:jc w:val="center"/>
        </w:trPr>
        <w:tc>
          <w:tcPr>
            <w:tcW w:w="1445" w:type="dxa"/>
            <w:shd w:val="clear" w:color="auto" w:fill="auto"/>
            <w:vAlign w:val="center"/>
          </w:tcPr>
          <w:p w14:paraId="23EC68D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P-tau</w:t>
            </w:r>
          </w:p>
        </w:tc>
        <w:tc>
          <w:tcPr>
            <w:tcW w:w="2065" w:type="dxa"/>
            <w:shd w:val="clear" w:color="auto" w:fill="auto"/>
            <w:vAlign w:val="center"/>
          </w:tcPr>
          <w:p w14:paraId="3F7E3E52"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IONIS-MAPTRx</w:t>
            </w:r>
          </w:p>
        </w:tc>
        <w:tc>
          <w:tcPr>
            <w:tcW w:w="1434" w:type="dxa"/>
            <w:shd w:val="clear" w:color="auto" w:fill="auto"/>
            <w:vAlign w:val="center"/>
          </w:tcPr>
          <w:p w14:paraId="69299732" w14:textId="309BB9B8"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r w:rsidR="00AE4081" w:rsidRPr="0056229A">
              <w:rPr>
                <w:rFonts w:ascii="Book Antiqua" w:hAnsi="Book Antiqua" w:cs="Times New Roman"/>
                <w:sz w:val="24"/>
                <w:szCs w:val="24"/>
              </w:rPr>
              <w:t xml:space="preserve"> </w:t>
            </w:r>
            <w:r w:rsidRPr="0056229A">
              <w:rPr>
                <w:rFonts w:ascii="Book Antiqua" w:hAnsi="Book Antiqua" w:cs="Times New Roman"/>
                <w:sz w:val="24"/>
                <w:szCs w:val="24"/>
              </w:rPr>
              <w:t>2</w:t>
            </w:r>
          </w:p>
        </w:tc>
        <w:tc>
          <w:tcPr>
            <w:tcW w:w="2766" w:type="dxa"/>
            <w:shd w:val="clear" w:color="auto" w:fill="auto"/>
            <w:vAlign w:val="center"/>
          </w:tcPr>
          <w:p w14:paraId="7B9A36F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2020</w:t>
            </w:r>
          </w:p>
        </w:tc>
        <w:tc>
          <w:tcPr>
            <w:tcW w:w="1362" w:type="dxa"/>
            <w:shd w:val="clear" w:color="auto" w:fill="auto"/>
            <w:vAlign w:val="center"/>
          </w:tcPr>
          <w:p w14:paraId="663BD82E"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90353B2" w14:textId="77777777" w:rsidTr="00031588">
        <w:trPr>
          <w:jc w:val="center"/>
        </w:trPr>
        <w:tc>
          <w:tcPr>
            <w:tcW w:w="1445" w:type="dxa"/>
            <w:shd w:val="clear" w:color="auto" w:fill="auto"/>
            <w:vAlign w:val="center"/>
          </w:tcPr>
          <w:p w14:paraId="7CAB7D3C"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59F059F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JNJ-63733657</w:t>
            </w:r>
          </w:p>
        </w:tc>
        <w:tc>
          <w:tcPr>
            <w:tcW w:w="1434" w:type="dxa"/>
            <w:shd w:val="clear" w:color="auto" w:fill="auto"/>
            <w:vAlign w:val="center"/>
          </w:tcPr>
          <w:p w14:paraId="74B8133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54C752C5"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2019</w:t>
            </w:r>
          </w:p>
        </w:tc>
        <w:tc>
          <w:tcPr>
            <w:tcW w:w="1362" w:type="dxa"/>
            <w:shd w:val="clear" w:color="auto" w:fill="auto"/>
            <w:vAlign w:val="center"/>
          </w:tcPr>
          <w:p w14:paraId="7DBF2535"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1EA3675B" w14:textId="77777777" w:rsidTr="00031588">
        <w:trPr>
          <w:jc w:val="center"/>
        </w:trPr>
        <w:tc>
          <w:tcPr>
            <w:tcW w:w="1445" w:type="dxa"/>
            <w:shd w:val="clear" w:color="auto" w:fill="auto"/>
            <w:vAlign w:val="center"/>
          </w:tcPr>
          <w:p w14:paraId="7FAEADCD"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B4E7F0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RO7105705</w:t>
            </w:r>
          </w:p>
        </w:tc>
        <w:tc>
          <w:tcPr>
            <w:tcW w:w="1434" w:type="dxa"/>
            <w:shd w:val="clear" w:color="auto" w:fill="auto"/>
            <w:vAlign w:val="center"/>
          </w:tcPr>
          <w:p w14:paraId="3D6BABD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66AD67B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September 2022</w:t>
            </w:r>
          </w:p>
        </w:tc>
        <w:tc>
          <w:tcPr>
            <w:tcW w:w="1362" w:type="dxa"/>
            <w:shd w:val="clear" w:color="auto" w:fill="auto"/>
            <w:vAlign w:val="center"/>
          </w:tcPr>
          <w:p w14:paraId="2571ED25"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604B7E37" w14:textId="77777777" w:rsidTr="00031588">
        <w:trPr>
          <w:jc w:val="center"/>
        </w:trPr>
        <w:tc>
          <w:tcPr>
            <w:tcW w:w="1445" w:type="dxa"/>
            <w:shd w:val="clear" w:color="auto" w:fill="auto"/>
            <w:vAlign w:val="center"/>
          </w:tcPr>
          <w:p w14:paraId="7DC0C966"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7FB48D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ABBV-8E12</w:t>
            </w:r>
          </w:p>
        </w:tc>
        <w:tc>
          <w:tcPr>
            <w:tcW w:w="1434" w:type="dxa"/>
            <w:shd w:val="clear" w:color="auto" w:fill="auto"/>
            <w:vAlign w:val="center"/>
          </w:tcPr>
          <w:p w14:paraId="2E27150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2C5ED07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June 2021</w:t>
            </w:r>
          </w:p>
        </w:tc>
        <w:tc>
          <w:tcPr>
            <w:tcW w:w="1362" w:type="dxa"/>
            <w:shd w:val="clear" w:color="auto" w:fill="auto"/>
            <w:vAlign w:val="center"/>
          </w:tcPr>
          <w:p w14:paraId="4C6F2E2E"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3EE04634" w14:textId="77777777" w:rsidTr="00031588">
        <w:trPr>
          <w:jc w:val="center"/>
        </w:trPr>
        <w:tc>
          <w:tcPr>
            <w:tcW w:w="1445" w:type="dxa"/>
            <w:shd w:val="clear" w:color="auto" w:fill="auto"/>
            <w:vAlign w:val="center"/>
          </w:tcPr>
          <w:p w14:paraId="4B35E636"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DCD847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AADvac 1</w:t>
            </w:r>
          </w:p>
        </w:tc>
        <w:tc>
          <w:tcPr>
            <w:tcW w:w="1434" w:type="dxa"/>
            <w:shd w:val="clear" w:color="auto" w:fill="auto"/>
            <w:vAlign w:val="center"/>
          </w:tcPr>
          <w:p w14:paraId="0060148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00FFB77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June 2019</w:t>
            </w:r>
          </w:p>
        </w:tc>
        <w:tc>
          <w:tcPr>
            <w:tcW w:w="1362" w:type="dxa"/>
            <w:shd w:val="clear" w:color="auto" w:fill="auto"/>
            <w:vAlign w:val="center"/>
          </w:tcPr>
          <w:p w14:paraId="6D2EFE57"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56DB0899" w14:textId="77777777" w:rsidTr="00031588">
        <w:trPr>
          <w:jc w:val="center"/>
        </w:trPr>
        <w:tc>
          <w:tcPr>
            <w:tcW w:w="1445" w:type="dxa"/>
            <w:shd w:val="clear" w:color="auto" w:fill="auto"/>
            <w:vAlign w:val="center"/>
          </w:tcPr>
          <w:p w14:paraId="3CF21C05"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2F29D192"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BIIB-092</w:t>
            </w:r>
          </w:p>
        </w:tc>
        <w:tc>
          <w:tcPr>
            <w:tcW w:w="1434" w:type="dxa"/>
            <w:shd w:val="clear" w:color="auto" w:fill="auto"/>
            <w:vAlign w:val="center"/>
          </w:tcPr>
          <w:p w14:paraId="72599B2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72A18A65"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September 2020</w:t>
            </w:r>
          </w:p>
        </w:tc>
        <w:tc>
          <w:tcPr>
            <w:tcW w:w="1362" w:type="dxa"/>
            <w:shd w:val="clear" w:color="auto" w:fill="auto"/>
            <w:vAlign w:val="center"/>
          </w:tcPr>
          <w:p w14:paraId="3A47281F"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31FBCBF" w14:textId="77777777" w:rsidTr="00031588">
        <w:trPr>
          <w:jc w:val="center"/>
        </w:trPr>
        <w:tc>
          <w:tcPr>
            <w:tcW w:w="1445" w:type="dxa"/>
            <w:shd w:val="clear" w:color="auto" w:fill="auto"/>
            <w:vAlign w:val="center"/>
          </w:tcPr>
          <w:p w14:paraId="2BE5BF88"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27F1981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BIIB-080</w:t>
            </w:r>
          </w:p>
        </w:tc>
        <w:tc>
          <w:tcPr>
            <w:tcW w:w="1434" w:type="dxa"/>
            <w:shd w:val="clear" w:color="auto" w:fill="auto"/>
            <w:vAlign w:val="center"/>
          </w:tcPr>
          <w:p w14:paraId="7A64F32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DD1644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2020</w:t>
            </w:r>
          </w:p>
        </w:tc>
        <w:tc>
          <w:tcPr>
            <w:tcW w:w="1362" w:type="dxa"/>
            <w:shd w:val="clear" w:color="auto" w:fill="auto"/>
            <w:vAlign w:val="center"/>
          </w:tcPr>
          <w:p w14:paraId="3501DA48"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52F82A18" w14:textId="77777777" w:rsidTr="00031588">
        <w:trPr>
          <w:jc w:val="center"/>
        </w:trPr>
        <w:tc>
          <w:tcPr>
            <w:tcW w:w="1445" w:type="dxa"/>
            <w:shd w:val="clear" w:color="auto" w:fill="auto"/>
            <w:vAlign w:val="center"/>
          </w:tcPr>
          <w:p w14:paraId="1398B4E5"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4606FE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TPI-287</w:t>
            </w:r>
          </w:p>
        </w:tc>
        <w:tc>
          <w:tcPr>
            <w:tcW w:w="1434" w:type="dxa"/>
            <w:shd w:val="clear" w:color="auto" w:fill="auto"/>
            <w:vAlign w:val="center"/>
          </w:tcPr>
          <w:p w14:paraId="62B30D3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A10198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Completed May 2017</w:t>
            </w:r>
          </w:p>
        </w:tc>
        <w:tc>
          <w:tcPr>
            <w:tcW w:w="1362" w:type="dxa"/>
            <w:shd w:val="clear" w:color="auto" w:fill="auto"/>
            <w:vAlign w:val="center"/>
          </w:tcPr>
          <w:p w14:paraId="26B0429C"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48854392" w14:textId="77777777" w:rsidTr="00031588">
        <w:trPr>
          <w:jc w:val="center"/>
        </w:trPr>
        <w:tc>
          <w:tcPr>
            <w:tcW w:w="1445" w:type="dxa"/>
            <w:shd w:val="clear" w:color="auto" w:fill="auto"/>
            <w:vAlign w:val="center"/>
          </w:tcPr>
          <w:p w14:paraId="1573C93E"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15FBFFE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TRx0237</w:t>
            </w:r>
          </w:p>
        </w:tc>
        <w:tc>
          <w:tcPr>
            <w:tcW w:w="1434" w:type="dxa"/>
            <w:shd w:val="clear" w:color="auto" w:fill="auto"/>
            <w:vAlign w:val="center"/>
          </w:tcPr>
          <w:p w14:paraId="7F960DF8"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3AA2F25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2019</w:t>
            </w:r>
          </w:p>
        </w:tc>
        <w:tc>
          <w:tcPr>
            <w:tcW w:w="1362" w:type="dxa"/>
            <w:shd w:val="clear" w:color="auto" w:fill="auto"/>
            <w:vAlign w:val="center"/>
          </w:tcPr>
          <w:p w14:paraId="1838724A"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06E6AE7B" w14:textId="77777777" w:rsidTr="00031588">
        <w:trPr>
          <w:jc w:val="center"/>
        </w:trPr>
        <w:tc>
          <w:tcPr>
            <w:tcW w:w="1445" w:type="dxa"/>
            <w:shd w:val="clear" w:color="auto" w:fill="auto"/>
            <w:vAlign w:val="center"/>
          </w:tcPr>
          <w:p w14:paraId="3B7E04D7"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C8C8CE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LY3303560</w:t>
            </w:r>
          </w:p>
        </w:tc>
        <w:tc>
          <w:tcPr>
            <w:tcW w:w="1434" w:type="dxa"/>
            <w:shd w:val="clear" w:color="auto" w:fill="auto"/>
            <w:vAlign w:val="center"/>
          </w:tcPr>
          <w:p w14:paraId="6706BA8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82FD9C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June 2019</w:t>
            </w:r>
          </w:p>
        </w:tc>
        <w:tc>
          <w:tcPr>
            <w:tcW w:w="1362" w:type="dxa"/>
            <w:shd w:val="clear" w:color="auto" w:fill="auto"/>
            <w:vAlign w:val="center"/>
          </w:tcPr>
          <w:p w14:paraId="2EC2EC0E"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11F2C77" w14:textId="77777777" w:rsidTr="00031588">
        <w:trPr>
          <w:jc w:val="center"/>
        </w:trPr>
        <w:tc>
          <w:tcPr>
            <w:tcW w:w="1445" w:type="dxa"/>
            <w:shd w:val="clear" w:color="auto" w:fill="auto"/>
            <w:vAlign w:val="center"/>
          </w:tcPr>
          <w:p w14:paraId="5AC04C8B"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1E45629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MTAU9937A</w:t>
            </w:r>
          </w:p>
        </w:tc>
        <w:tc>
          <w:tcPr>
            <w:tcW w:w="1434" w:type="dxa"/>
            <w:shd w:val="clear" w:color="auto" w:fill="auto"/>
            <w:vAlign w:val="center"/>
          </w:tcPr>
          <w:p w14:paraId="66E4ED0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77656CF8"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 Continuing</w:t>
            </w:r>
          </w:p>
        </w:tc>
        <w:tc>
          <w:tcPr>
            <w:tcW w:w="1362" w:type="dxa"/>
            <w:shd w:val="clear" w:color="auto" w:fill="auto"/>
            <w:vAlign w:val="center"/>
          </w:tcPr>
          <w:p w14:paraId="091260FB"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46AB101A" w14:textId="77777777" w:rsidTr="00031588">
        <w:trPr>
          <w:jc w:val="center"/>
        </w:trPr>
        <w:tc>
          <w:tcPr>
            <w:tcW w:w="1445" w:type="dxa"/>
            <w:shd w:val="clear" w:color="auto" w:fill="auto"/>
            <w:vAlign w:val="center"/>
          </w:tcPr>
          <w:p w14:paraId="43F99C4F"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59EE5CB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E2814</w:t>
            </w:r>
          </w:p>
        </w:tc>
        <w:tc>
          <w:tcPr>
            <w:tcW w:w="1434" w:type="dxa"/>
            <w:shd w:val="clear" w:color="auto" w:fill="auto"/>
            <w:vAlign w:val="center"/>
          </w:tcPr>
          <w:p w14:paraId="2866AB8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5CFEB0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 Continuing</w:t>
            </w:r>
          </w:p>
        </w:tc>
        <w:tc>
          <w:tcPr>
            <w:tcW w:w="1362" w:type="dxa"/>
            <w:shd w:val="clear" w:color="auto" w:fill="auto"/>
            <w:vAlign w:val="center"/>
          </w:tcPr>
          <w:p w14:paraId="14777AB4" w14:textId="77777777" w:rsidR="007F1231" w:rsidRPr="0056229A" w:rsidRDefault="007F1231" w:rsidP="00AE4081">
            <w:pPr>
              <w:spacing w:line="360" w:lineRule="auto"/>
              <w:jc w:val="both"/>
              <w:rPr>
                <w:rFonts w:ascii="Book Antiqua" w:hAnsi="Book Antiqua" w:cs="Times New Roman"/>
                <w:sz w:val="24"/>
                <w:szCs w:val="24"/>
              </w:rPr>
            </w:pPr>
          </w:p>
        </w:tc>
      </w:tr>
    </w:tbl>
    <w:p w14:paraId="2B957E94" w14:textId="77777777" w:rsidR="007F1231" w:rsidRPr="0056229A" w:rsidRDefault="007F1231" w:rsidP="00AE4081">
      <w:pPr>
        <w:spacing w:after="0" w:line="360" w:lineRule="auto"/>
        <w:jc w:val="both"/>
        <w:rPr>
          <w:rFonts w:ascii="Book Antiqua" w:hAnsi="Book Antiqua" w:cstheme="minorHAnsi"/>
          <w:sz w:val="24"/>
          <w:szCs w:val="24"/>
        </w:rPr>
      </w:pPr>
      <w:r w:rsidRPr="0056229A">
        <w:rPr>
          <w:rFonts w:ascii="Book Antiqua" w:hAnsi="Book Antiqua" w:cstheme="minorHAnsi"/>
          <w:sz w:val="24"/>
          <w:szCs w:val="24"/>
        </w:rPr>
        <w:t>BACE1: β-site amyloid precursor protein cleaving enzyme 1; p-tau: hyperphosphorylated tau peptide.</w:t>
      </w:r>
    </w:p>
    <w:p w14:paraId="5042EFD7" w14:textId="77777777" w:rsidR="007F1231" w:rsidRPr="0056229A" w:rsidRDefault="007F1231" w:rsidP="00AE4081">
      <w:pPr>
        <w:spacing w:after="0" w:line="360" w:lineRule="auto"/>
        <w:jc w:val="both"/>
        <w:rPr>
          <w:rFonts w:ascii="Book Antiqua" w:hAnsi="Book Antiqua"/>
          <w:b/>
          <w:bCs/>
          <w:sz w:val="24"/>
          <w:szCs w:val="24"/>
        </w:rPr>
      </w:pPr>
      <w:r w:rsidRPr="0056229A">
        <w:rPr>
          <w:rFonts w:ascii="Book Antiqua" w:hAnsi="Book Antiqua"/>
          <w:sz w:val="24"/>
          <w:szCs w:val="24"/>
        </w:rPr>
        <w:br w:type="page"/>
      </w:r>
    </w:p>
    <w:p w14:paraId="2125B209" w14:textId="14DCF8FF" w:rsidR="007F1231" w:rsidRPr="0056229A" w:rsidRDefault="007F1231" w:rsidP="00AE4081">
      <w:pPr>
        <w:pStyle w:val="aa"/>
        <w:keepNext/>
        <w:spacing w:after="0" w:line="360" w:lineRule="auto"/>
        <w:jc w:val="both"/>
        <w:rPr>
          <w:rFonts w:ascii="Book Antiqua" w:hAnsi="Book Antiqua"/>
          <w:color w:val="auto"/>
          <w:sz w:val="24"/>
          <w:szCs w:val="24"/>
        </w:rPr>
      </w:pPr>
      <w:r w:rsidRPr="0056229A">
        <w:rPr>
          <w:rFonts w:ascii="Book Antiqua" w:hAnsi="Book Antiqua"/>
          <w:color w:val="auto"/>
          <w:sz w:val="24"/>
          <w:szCs w:val="24"/>
        </w:rPr>
        <w:t xml:space="preserve">Table </w:t>
      </w:r>
      <w:r w:rsidRPr="0056229A">
        <w:rPr>
          <w:rFonts w:ascii="Book Antiqua" w:hAnsi="Book Antiqua"/>
          <w:noProof/>
          <w:color w:val="auto"/>
          <w:sz w:val="24"/>
          <w:szCs w:val="24"/>
        </w:rPr>
        <w:t>2</w:t>
      </w:r>
      <w:r w:rsidRPr="0056229A">
        <w:rPr>
          <w:rFonts w:ascii="Book Antiqua" w:hAnsi="Book Antiqua"/>
          <w:color w:val="auto"/>
          <w:sz w:val="24"/>
          <w:szCs w:val="24"/>
        </w:rPr>
        <w:t xml:space="preserve"> </w:t>
      </w:r>
      <w:r w:rsidRPr="0056229A">
        <w:rPr>
          <w:rFonts w:ascii="Book Antiqua" w:eastAsia="Times New Roman" w:hAnsi="Book Antiqua" w:cs="Helvetica"/>
          <w:color w:val="auto"/>
          <w:sz w:val="24"/>
          <w:szCs w:val="24"/>
          <w:lang w:eastAsia="tr-TR"/>
        </w:rPr>
        <w:t>Current clinical trials on stem cells</w:t>
      </w:r>
    </w:p>
    <w:tbl>
      <w:tblPr>
        <w:tblStyle w:val="a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2465"/>
        <w:gridCol w:w="1352"/>
        <w:gridCol w:w="2194"/>
        <w:gridCol w:w="1368"/>
      </w:tblGrid>
      <w:tr w:rsidR="00031588" w:rsidRPr="0056229A" w14:paraId="0744DF03" w14:textId="77777777" w:rsidTr="006829CE">
        <w:trPr>
          <w:trHeight w:val="851"/>
        </w:trPr>
        <w:tc>
          <w:tcPr>
            <w:tcW w:w="1522" w:type="dxa"/>
            <w:tcBorders>
              <w:top w:val="single" w:sz="4" w:space="0" w:color="auto"/>
              <w:bottom w:val="single" w:sz="4" w:space="0" w:color="auto"/>
            </w:tcBorders>
            <w:shd w:val="clear" w:color="auto" w:fill="auto"/>
          </w:tcPr>
          <w:p w14:paraId="3E2BB493"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Clinical Trials. Gov identifier</w:t>
            </w:r>
          </w:p>
        </w:tc>
        <w:tc>
          <w:tcPr>
            <w:tcW w:w="2520" w:type="dxa"/>
            <w:tcBorders>
              <w:top w:val="single" w:sz="4" w:space="0" w:color="auto"/>
              <w:bottom w:val="single" w:sz="4" w:space="0" w:color="auto"/>
            </w:tcBorders>
            <w:shd w:val="clear" w:color="auto" w:fill="auto"/>
          </w:tcPr>
          <w:p w14:paraId="2DBB32CF" w14:textId="1D1FBAC3"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 xml:space="preserve">Type of </w:t>
            </w:r>
            <w:r w:rsidR="00EA74C8" w:rsidRPr="0056229A">
              <w:rPr>
                <w:rFonts w:ascii="Book Antiqua" w:hAnsi="Book Antiqua" w:cs="Times New Roman"/>
                <w:b/>
                <w:sz w:val="24"/>
                <w:szCs w:val="24"/>
              </w:rPr>
              <w:t>stem cell transplantation</w:t>
            </w:r>
            <w:r w:rsidRPr="0056229A">
              <w:rPr>
                <w:rFonts w:ascii="Book Antiqua" w:hAnsi="Book Antiqua" w:cs="Times New Roman"/>
                <w:b/>
                <w:sz w:val="24"/>
                <w:szCs w:val="24"/>
              </w:rPr>
              <w:t xml:space="preserve"> </w:t>
            </w:r>
          </w:p>
        </w:tc>
        <w:tc>
          <w:tcPr>
            <w:tcW w:w="1399" w:type="dxa"/>
            <w:tcBorders>
              <w:top w:val="single" w:sz="4" w:space="0" w:color="auto"/>
              <w:bottom w:val="single" w:sz="4" w:space="0" w:color="auto"/>
            </w:tcBorders>
            <w:shd w:val="clear" w:color="auto" w:fill="auto"/>
          </w:tcPr>
          <w:p w14:paraId="01990D03"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Study phase</w:t>
            </w:r>
          </w:p>
        </w:tc>
        <w:tc>
          <w:tcPr>
            <w:tcW w:w="2259" w:type="dxa"/>
            <w:tcBorders>
              <w:top w:val="single" w:sz="4" w:space="0" w:color="auto"/>
              <w:bottom w:val="single" w:sz="4" w:space="0" w:color="auto"/>
            </w:tcBorders>
            <w:shd w:val="clear" w:color="auto" w:fill="auto"/>
          </w:tcPr>
          <w:p w14:paraId="6794EF73"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Estimated number of participants</w:t>
            </w:r>
          </w:p>
        </w:tc>
        <w:tc>
          <w:tcPr>
            <w:tcW w:w="1372" w:type="dxa"/>
            <w:tcBorders>
              <w:top w:val="single" w:sz="4" w:space="0" w:color="auto"/>
              <w:bottom w:val="single" w:sz="4" w:space="0" w:color="auto"/>
            </w:tcBorders>
            <w:shd w:val="clear" w:color="auto" w:fill="auto"/>
          </w:tcPr>
          <w:p w14:paraId="57B2F3EE"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Status</w:t>
            </w:r>
          </w:p>
        </w:tc>
      </w:tr>
      <w:tr w:rsidR="00031588" w:rsidRPr="0056229A" w14:paraId="340BDB63" w14:textId="77777777" w:rsidTr="006829CE">
        <w:trPr>
          <w:trHeight w:val="851"/>
        </w:trPr>
        <w:tc>
          <w:tcPr>
            <w:tcW w:w="1522" w:type="dxa"/>
            <w:tcBorders>
              <w:top w:val="single" w:sz="4" w:space="0" w:color="auto"/>
            </w:tcBorders>
            <w:shd w:val="clear" w:color="auto" w:fill="auto"/>
          </w:tcPr>
          <w:p w14:paraId="782C18A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NCT02054208</w:t>
            </w:r>
          </w:p>
        </w:tc>
        <w:tc>
          <w:tcPr>
            <w:tcW w:w="2520" w:type="dxa"/>
            <w:tcBorders>
              <w:top w:val="single" w:sz="4" w:space="0" w:color="auto"/>
            </w:tcBorders>
            <w:shd w:val="clear" w:color="auto" w:fill="auto"/>
          </w:tcPr>
          <w:p w14:paraId="4EB9CE9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Intraventricular administration of hUCB-MSCs</w:t>
            </w:r>
          </w:p>
        </w:tc>
        <w:tc>
          <w:tcPr>
            <w:tcW w:w="1399" w:type="dxa"/>
            <w:tcBorders>
              <w:top w:val="single" w:sz="4" w:space="0" w:color="auto"/>
            </w:tcBorders>
            <w:shd w:val="clear" w:color="auto" w:fill="auto"/>
          </w:tcPr>
          <w:p w14:paraId="4936C16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1/2a</w:t>
            </w:r>
          </w:p>
        </w:tc>
        <w:tc>
          <w:tcPr>
            <w:tcW w:w="2259" w:type="dxa"/>
            <w:tcBorders>
              <w:top w:val="single" w:sz="4" w:space="0" w:color="auto"/>
            </w:tcBorders>
            <w:shd w:val="clear" w:color="auto" w:fill="auto"/>
          </w:tcPr>
          <w:p w14:paraId="54A7859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45</w:t>
            </w:r>
          </w:p>
        </w:tc>
        <w:tc>
          <w:tcPr>
            <w:tcW w:w="1372" w:type="dxa"/>
            <w:tcBorders>
              <w:top w:val="single" w:sz="4" w:space="0" w:color="auto"/>
            </w:tcBorders>
            <w:shd w:val="clear" w:color="auto" w:fill="auto"/>
          </w:tcPr>
          <w:p w14:paraId="39BD73A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r w:rsidR="00031588" w:rsidRPr="0056229A" w14:paraId="13913E9C" w14:textId="77777777" w:rsidTr="006829CE">
        <w:trPr>
          <w:trHeight w:val="851"/>
        </w:trPr>
        <w:tc>
          <w:tcPr>
            <w:tcW w:w="1522" w:type="dxa"/>
            <w:shd w:val="clear" w:color="auto" w:fill="auto"/>
          </w:tcPr>
          <w:p w14:paraId="45EC448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NCT02672306</w:t>
            </w:r>
          </w:p>
        </w:tc>
        <w:tc>
          <w:tcPr>
            <w:tcW w:w="2520" w:type="dxa"/>
            <w:shd w:val="clear" w:color="auto" w:fill="auto"/>
          </w:tcPr>
          <w:p w14:paraId="140CACA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UCMSCs</w:t>
            </w:r>
          </w:p>
        </w:tc>
        <w:tc>
          <w:tcPr>
            <w:tcW w:w="1399" w:type="dxa"/>
            <w:shd w:val="clear" w:color="auto" w:fill="auto"/>
          </w:tcPr>
          <w:p w14:paraId="4549624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1/2a</w:t>
            </w:r>
          </w:p>
        </w:tc>
        <w:tc>
          <w:tcPr>
            <w:tcW w:w="2259" w:type="dxa"/>
            <w:shd w:val="clear" w:color="auto" w:fill="auto"/>
          </w:tcPr>
          <w:p w14:paraId="2B4D350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16</w:t>
            </w:r>
          </w:p>
        </w:tc>
        <w:tc>
          <w:tcPr>
            <w:tcW w:w="1372" w:type="dxa"/>
            <w:shd w:val="clear" w:color="auto" w:fill="auto"/>
          </w:tcPr>
          <w:p w14:paraId="4BF866E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Active, not recruiting</w:t>
            </w:r>
          </w:p>
        </w:tc>
      </w:tr>
      <w:tr w:rsidR="00031588" w:rsidRPr="0056229A" w14:paraId="305F753D" w14:textId="77777777" w:rsidTr="006829CE">
        <w:trPr>
          <w:trHeight w:val="851"/>
        </w:trPr>
        <w:tc>
          <w:tcPr>
            <w:tcW w:w="1522" w:type="dxa"/>
            <w:shd w:val="clear" w:color="auto" w:fill="auto"/>
          </w:tcPr>
          <w:p w14:paraId="461B961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NCT02833792</w:t>
            </w:r>
          </w:p>
        </w:tc>
        <w:tc>
          <w:tcPr>
            <w:tcW w:w="2520" w:type="dxa"/>
            <w:shd w:val="clear" w:color="auto" w:fill="auto"/>
          </w:tcPr>
          <w:p w14:paraId="2B5A3C7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Allogeneic hMSCs</w:t>
            </w:r>
          </w:p>
        </w:tc>
        <w:tc>
          <w:tcPr>
            <w:tcW w:w="1399" w:type="dxa"/>
            <w:shd w:val="clear" w:color="auto" w:fill="auto"/>
          </w:tcPr>
          <w:p w14:paraId="3FCE4C9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2a</w:t>
            </w:r>
          </w:p>
        </w:tc>
        <w:tc>
          <w:tcPr>
            <w:tcW w:w="2259" w:type="dxa"/>
            <w:shd w:val="clear" w:color="auto" w:fill="auto"/>
          </w:tcPr>
          <w:p w14:paraId="685E036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40</w:t>
            </w:r>
          </w:p>
        </w:tc>
        <w:tc>
          <w:tcPr>
            <w:tcW w:w="1372" w:type="dxa"/>
            <w:shd w:val="clear" w:color="auto" w:fill="auto"/>
          </w:tcPr>
          <w:p w14:paraId="79B503C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r w:rsidR="00031588" w:rsidRPr="0056229A" w14:paraId="1E3C4F9A" w14:textId="77777777" w:rsidTr="006829CE">
        <w:trPr>
          <w:trHeight w:val="851"/>
        </w:trPr>
        <w:tc>
          <w:tcPr>
            <w:tcW w:w="1522" w:type="dxa"/>
            <w:shd w:val="clear" w:color="auto" w:fill="auto"/>
          </w:tcPr>
          <w:p w14:paraId="59216D9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NCT02600130</w:t>
            </w:r>
          </w:p>
        </w:tc>
        <w:tc>
          <w:tcPr>
            <w:tcW w:w="2520" w:type="dxa"/>
            <w:shd w:val="clear" w:color="auto" w:fill="auto"/>
          </w:tcPr>
          <w:p w14:paraId="727712A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Allogeneic hMSCs</w:t>
            </w:r>
          </w:p>
        </w:tc>
        <w:tc>
          <w:tcPr>
            <w:tcW w:w="1399" w:type="dxa"/>
            <w:shd w:val="clear" w:color="auto" w:fill="auto"/>
          </w:tcPr>
          <w:p w14:paraId="5D144D3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259" w:type="dxa"/>
            <w:shd w:val="clear" w:color="auto" w:fill="auto"/>
          </w:tcPr>
          <w:p w14:paraId="6EE407A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30</w:t>
            </w:r>
          </w:p>
        </w:tc>
        <w:tc>
          <w:tcPr>
            <w:tcW w:w="1372" w:type="dxa"/>
            <w:shd w:val="clear" w:color="auto" w:fill="auto"/>
          </w:tcPr>
          <w:p w14:paraId="3D05AFF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r w:rsidR="00031588" w:rsidRPr="0056229A" w14:paraId="058791C4" w14:textId="77777777" w:rsidTr="006829CE">
        <w:trPr>
          <w:trHeight w:val="851"/>
        </w:trPr>
        <w:tc>
          <w:tcPr>
            <w:tcW w:w="1522" w:type="dxa"/>
            <w:tcBorders>
              <w:bottom w:val="single" w:sz="4" w:space="0" w:color="auto"/>
            </w:tcBorders>
            <w:shd w:val="clear" w:color="auto" w:fill="auto"/>
          </w:tcPr>
          <w:p w14:paraId="0AC69B9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NCT03117738</w:t>
            </w:r>
          </w:p>
        </w:tc>
        <w:tc>
          <w:tcPr>
            <w:tcW w:w="2520" w:type="dxa"/>
            <w:tcBorders>
              <w:bottom w:val="single" w:sz="4" w:space="0" w:color="auto"/>
            </w:tcBorders>
            <w:shd w:val="clear" w:color="auto" w:fill="auto"/>
          </w:tcPr>
          <w:p w14:paraId="004CB99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Autologous adipose tissue derived MSCs</w:t>
            </w:r>
          </w:p>
        </w:tc>
        <w:tc>
          <w:tcPr>
            <w:tcW w:w="1399" w:type="dxa"/>
            <w:tcBorders>
              <w:bottom w:val="single" w:sz="4" w:space="0" w:color="auto"/>
            </w:tcBorders>
            <w:shd w:val="clear" w:color="auto" w:fill="auto"/>
          </w:tcPr>
          <w:p w14:paraId="1A79A53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1/2</w:t>
            </w:r>
          </w:p>
        </w:tc>
        <w:tc>
          <w:tcPr>
            <w:tcW w:w="2259" w:type="dxa"/>
            <w:tcBorders>
              <w:bottom w:val="single" w:sz="4" w:space="0" w:color="auto"/>
            </w:tcBorders>
            <w:shd w:val="clear" w:color="auto" w:fill="auto"/>
          </w:tcPr>
          <w:p w14:paraId="47C4C98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60</w:t>
            </w:r>
          </w:p>
        </w:tc>
        <w:tc>
          <w:tcPr>
            <w:tcW w:w="1372" w:type="dxa"/>
            <w:tcBorders>
              <w:bottom w:val="single" w:sz="4" w:space="0" w:color="auto"/>
            </w:tcBorders>
            <w:shd w:val="clear" w:color="auto" w:fill="auto"/>
          </w:tcPr>
          <w:p w14:paraId="637473B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bl>
    <w:p w14:paraId="3CEFC9B8" w14:textId="68EC406E" w:rsidR="007F1231" w:rsidRPr="00AE4081" w:rsidRDefault="00031588" w:rsidP="00AE4081">
      <w:pPr>
        <w:spacing w:after="0" w:line="360" w:lineRule="auto"/>
        <w:jc w:val="both"/>
        <w:rPr>
          <w:rFonts w:ascii="Book Antiqua" w:hAnsi="Book Antiqua" w:cstheme="minorHAnsi"/>
          <w:b/>
          <w:sz w:val="24"/>
          <w:szCs w:val="24"/>
          <w:lang w:eastAsia="zh-CN"/>
        </w:rPr>
      </w:pPr>
      <w:r w:rsidRPr="0056229A">
        <w:rPr>
          <w:rFonts w:ascii="Book Antiqua" w:hAnsi="Book Antiqua" w:cstheme="minorHAnsi"/>
          <w:sz w:val="24"/>
          <w:szCs w:val="24"/>
          <w:lang w:eastAsia="zh-CN"/>
        </w:rPr>
        <w:t>UCB-MSCs:</w:t>
      </w:r>
      <w:r w:rsidRPr="0056229A">
        <w:rPr>
          <w:rFonts w:ascii="Book Antiqua" w:hAnsi="Book Antiqua" w:cstheme="minorHAnsi"/>
          <w:b/>
          <w:sz w:val="24"/>
          <w:szCs w:val="24"/>
          <w:lang w:eastAsia="zh-CN"/>
        </w:rPr>
        <w:t xml:space="preserve"> </w:t>
      </w:r>
      <w:r w:rsidRPr="0056229A">
        <w:rPr>
          <w:rFonts w:ascii="Book Antiqua" w:eastAsia="Times New Roman" w:hAnsi="Book Antiqua" w:cstheme="minorHAnsi"/>
          <w:sz w:val="24"/>
          <w:szCs w:val="24"/>
          <w:lang w:eastAsia="tr-TR"/>
        </w:rPr>
        <w:t>Umbilical cord blood-derived mesenchymal stem cells</w:t>
      </w:r>
      <w:r w:rsidRPr="0056229A">
        <w:rPr>
          <w:rFonts w:ascii="Book Antiqua" w:hAnsi="Book Antiqua" w:cstheme="minorHAnsi"/>
          <w:b/>
          <w:sz w:val="24"/>
          <w:szCs w:val="24"/>
          <w:lang w:eastAsia="zh-CN"/>
        </w:rPr>
        <w:t xml:space="preserve">; </w:t>
      </w:r>
      <w:r w:rsidRPr="0056229A">
        <w:rPr>
          <w:rFonts w:ascii="Book Antiqua" w:hAnsi="Book Antiqua" w:cs="Times New Roman"/>
          <w:sz w:val="24"/>
          <w:szCs w:val="24"/>
        </w:rPr>
        <w:t xml:space="preserve">UCMSC: </w:t>
      </w:r>
      <w:r w:rsidRPr="0056229A">
        <w:rPr>
          <w:rFonts w:ascii="Book Antiqua" w:eastAsia="Times New Roman" w:hAnsi="Book Antiqua" w:cstheme="minorHAnsi"/>
          <w:sz w:val="24"/>
          <w:szCs w:val="24"/>
          <w:lang w:eastAsia="tr-TR"/>
        </w:rPr>
        <w:t>Umbilical cord mesenchymal stem cell</w:t>
      </w:r>
      <w:r w:rsidR="00063EDD">
        <w:rPr>
          <w:rFonts w:ascii="Book Antiqua" w:hAnsi="Book Antiqua" w:cstheme="minorHAnsi" w:hint="eastAsia"/>
          <w:sz w:val="24"/>
          <w:szCs w:val="24"/>
          <w:lang w:eastAsia="zh-CN"/>
        </w:rPr>
        <w:t>s</w:t>
      </w:r>
      <w:r w:rsidRPr="0056229A">
        <w:rPr>
          <w:rFonts w:ascii="Book Antiqua" w:eastAsia="Times New Roman" w:hAnsi="Book Antiqua" w:cstheme="minorHAnsi"/>
          <w:sz w:val="24"/>
          <w:szCs w:val="24"/>
          <w:lang w:eastAsia="tr-TR"/>
        </w:rPr>
        <w:t>.</w:t>
      </w:r>
    </w:p>
    <w:p w14:paraId="21D4D727" w14:textId="7176241D" w:rsidR="00707B9F" w:rsidRPr="00AE4081" w:rsidRDefault="00707B9F" w:rsidP="00AE4081">
      <w:pPr>
        <w:spacing w:after="0" w:line="360" w:lineRule="auto"/>
        <w:jc w:val="both"/>
        <w:rPr>
          <w:rFonts w:ascii="Book Antiqua" w:hAnsi="Book Antiqua"/>
          <w:sz w:val="24"/>
          <w:szCs w:val="24"/>
        </w:rPr>
      </w:pPr>
    </w:p>
    <w:sectPr w:rsidR="00707B9F" w:rsidRPr="00AE40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7E91E" w14:textId="77777777" w:rsidR="001037EE" w:rsidRDefault="001037EE">
      <w:pPr>
        <w:spacing w:after="0" w:line="240" w:lineRule="auto"/>
      </w:pPr>
      <w:r>
        <w:separator/>
      </w:r>
    </w:p>
  </w:endnote>
  <w:endnote w:type="continuationSeparator" w:id="0">
    <w:p w14:paraId="62CF2C5E" w14:textId="77777777" w:rsidR="001037EE" w:rsidRDefault="0010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65235"/>
      <w:docPartObj>
        <w:docPartGallery w:val="Page Numbers (Bottom of Page)"/>
        <w:docPartUnique/>
      </w:docPartObj>
    </w:sdtPr>
    <w:sdtEndPr/>
    <w:sdtContent>
      <w:p w14:paraId="3201E834" w14:textId="77777777" w:rsidR="00A152D7" w:rsidRDefault="00A152D7">
        <w:pPr>
          <w:pStyle w:val="a4"/>
          <w:jc w:val="center"/>
        </w:pPr>
        <w:r>
          <w:fldChar w:fldCharType="begin"/>
        </w:r>
        <w:r>
          <w:instrText>PAGE   \* MERGEFORMAT</w:instrText>
        </w:r>
        <w:r>
          <w:fldChar w:fldCharType="separate"/>
        </w:r>
        <w:r w:rsidR="001037EE">
          <w:rPr>
            <w:noProof/>
          </w:rPr>
          <w:t>1</w:t>
        </w:r>
        <w:r>
          <w:fldChar w:fldCharType="end"/>
        </w:r>
      </w:p>
    </w:sdtContent>
  </w:sdt>
  <w:p w14:paraId="0E35D9B4" w14:textId="77777777" w:rsidR="00A152D7" w:rsidRDefault="00A152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18E42" w14:textId="77777777" w:rsidR="001037EE" w:rsidRDefault="001037EE">
      <w:pPr>
        <w:spacing w:after="0" w:line="240" w:lineRule="auto"/>
      </w:pPr>
      <w:r>
        <w:separator/>
      </w:r>
    </w:p>
  </w:footnote>
  <w:footnote w:type="continuationSeparator" w:id="0">
    <w:p w14:paraId="444DC90C" w14:textId="77777777" w:rsidR="001037EE" w:rsidRDefault="00103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tr-TR" w:vendorID="64" w:dllVersion="409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xfse2pdrxde3eparxxavfj22spztt2r2z9&quot;&gt;My EndNote Library&lt;record-ids&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8&lt;/item&gt;&lt;item&gt;259&lt;/item&gt;&lt;item&gt;260&lt;/item&gt;&lt;item&gt;261&lt;/item&gt;&lt;item&gt;263&lt;/item&gt;&lt;item&gt;264&lt;/item&gt;&lt;item&gt;265&lt;/item&gt;&lt;item&gt;266&lt;/item&gt;&lt;item&gt;267&lt;/item&gt;&lt;item&gt;268&lt;/item&gt;&lt;item&gt;269&lt;/item&gt;&lt;item&gt;270&lt;/item&gt;&lt;item&gt;271&lt;/item&gt;&lt;item&gt;272&lt;/item&gt;&lt;item&gt;273&lt;/item&gt;&lt;item&gt;274&lt;/item&gt;&lt;item&gt;276&lt;/item&gt;&lt;item&gt;278&lt;/item&gt;&lt;item&gt;281&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record-ids&gt;&lt;/item&gt;&lt;/Libraries&gt;"/>
  </w:docVars>
  <w:rsids>
    <w:rsidRoot w:val="00B937FD"/>
    <w:rsid w:val="000056BC"/>
    <w:rsid w:val="00006EE2"/>
    <w:rsid w:val="000213D7"/>
    <w:rsid w:val="00024B9C"/>
    <w:rsid w:val="00024FB6"/>
    <w:rsid w:val="000300A9"/>
    <w:rsid w:val="00031588"/>
    <w:rsid w:val="00063EDD"/>
    <w:rsid w:val="00073E82"/>
    <w:rsid w:val="00094218"/>
    <w:rsid w:val="000A51C4"/>
    <w:rsid w:val="000A5AA0"/>
    <w:rsid w:val="000C21BF"/>
    <w:rsid w:val="000E03B2"/>
    <w:rsid w:val="00101FF8"/>
    <w:rsid w:val="001037EE"/>
    <w:rsid w:val="00120A1D"/>
    <w:rsid w:val="00122DDE"/>
    <w:rsid w:val="00135F14"/>
    <w:rsid w:val="00141738"/>
    <w:rsid w:val="00141B64"/>
    <w:rsid w:val="00143D82"/>
    <w:rsid w:val="00147CA3"/>
    <w:rsid w:val="00152C70"/>
    <w:rsid w:val="00180224"/>
    <w:rsid w:val="0018076E"/>
    <w:rsid w:val="00182D4A"/>
    <w:rsid w:val="001B2A58"/>
    <w:rsid w:val="001C1C07"/>
    <w:rsid w:val="001C5457"/>
    <w:rsid w:val="001D6519"/>
    <w:rsid w:val="001E0F2F"/>
    <w:rsid w:val="001E2E67"/>
    <w:rsid w:val="001E62DC"/>
    <w:rsid w:val="001E7089"/>
    <w:rsid w:val="001F5934"/>
    <w:rsid w:val="002032B1"/>
    <w:rsid w:val="00210DD8"/>
    <w:rsid w:val="00237C04"/>
    <w:rsid w:val="00240213"/>
    <w:rsid w:val="00241500"/>
    <w:rsid w:val="00251FC6"/>
    <w:rsid w:val="00262E69"/>
    <w:rsid w:val="00270474"/>
    <w:rsid w:val="0027466E"/>
    <w:rsid w:val="0029262A"/>
    <w:rsid w:val="002A299C"/>
    <w:rsid w:val="002A444B"/>
    <w:rsid w:val="002A5E14"/>
    <w:rsid w:val="002B081A"/>
    <w:rsid w:val="002B47EF"/>
    <w:rsid w:val="002C0C51"/>
    <w:rsid w:val="002D0E24"/>
    <w:rsid w:val="002D1E95"/>
    <w:rsid w:val="002D4A03"/>
    <w:rsid w:val="00302689"/>
    <w:rsid w:val="00314B80"/>
    <w:rsid w:val="003235BA"/>
    <w:rsid w:val="00345C1F"/>
    <w:rsid w:val="003525B7"/>
    <w:rsid w:val="00362346"/>
    <w:rsid w:val="00374F79"/>
    <w:rsid w:val="003B4887"/>
    <w:rsid w:val="003B54BF"/>
    <w:rsid w:val="003C5802"/>
    <w:rsid w:val="003D6A1A"/>
    <w:rsid w:val="003E5952"/>
    <w:rsid w:val="003F2295"/>
    <w:rsid w:val="003F6F65"/>
    <w:rsid w:val="004055BA"/>
    <w:rsid w:val="00412FF5"/>
    <w:rsid w:val="00415FEF"/>
    <w:rsid w:val="0041680E"/>
    <w:rsid w:val="00420A11"/>
    <w:rsid w:val="0043126E"/>
    <w:rsid w:val="00433F8A"/>
    <w:rsid w:val="004411DE"/>
    <w:rsid w:val="00443752"/>
    <w:rsid w:val="004479BC"/>
    <w:rsid w:val="004624B6"/>
    <w:rsid w:val="00464003"/>
    <w:rsid w:val="00464A93"/>
    <w:rsid w:val="00472C5D"/>
    <w:rsid w:val="00476CA8"/>
    <w:rsid w:val="00487B99"/>
    <w:rsid w:val="00490E56"/>
    <w:rsid w:val="004948CA"/>
    <w:rsid w:val="004A3450"/>
    <w:rsid w:val="004D193C"/>
    <w:rsid w:val="005046FA"/>
    <w:rsid w:val="00510803"/>
    <w:rsid w:val="0052055B"/>
    <w:rsid w:val="00533B0B"/>
    <w:rsid w:val="00537236"/>
    <w:rsid w:val="005404F2"/>
    <w:rsid w:val="00540DBB"/>
    <w:rsid w:val="005477FC"/>
    <w:rsid w:val="00547C21"/>
    <w:rsid w:val="005617B3"/>
    <w:rsid w:val="0056229A"/>
    <w:rsid w:val="00564036"/>
    <w:rsid w:val="00582FD3"/>
    <w:rsid w:val="005A05FA"/>
    <w:rsid w:val="005A49A1"/>
    <w:rsid w:val="005C6DAC"/>
    <w:rsid w:val="005F02BB"/>
    <w:rsid w:val="00606416"/>
    <w:rsid w:val="006119E7"/>
    <w:rsid w:val="00622853"/>
    <w:rsid w:val="00625B15"/>
    <w:rsid w:val="00634E0B"/>
    <w:rsid w:val="0064201A"/>
    <w:rsid w:val="00651C5F"/>
    <w:rsid w:val="006545AA"/>
    <w:rsid w:val="00672CC8"/>
    <w:rsid w:val="006829CE"/>
    <w:rsid w:val="006930A4"/>
    <w:rsid w:val="006A62B6"/>
    <w:rsid w:val="006D6263"/>
    <w:rsid w:val="00700E8C"/>
    <w:rsid w:val="00707B9F"/>
    <w:rsid w:val="00743387"/>
    <w:rsid w:val="00747E89"/>
    <w:rsid w:val="00767C90"/>
    <w:rsid w:val="0078158E"/>
    <w:rsid w:val="00794C98"/>
    <w:rsid w:val="007B68E4"/>
    <w:rsid w:val="007B7556"/>
    <w:rsid w:val="007D5FDD"/>
    <w:rsid w:val="007F1231"/>
    <w:rsid w:val="00813B71"/>
    <w:rsid w:val="00835F7A"/>
    <w:rsid w:val="008450B7"/>
    <w:rsid w:val="00845A9C"/>
    <w:rsid w:val="00850047"/>
    <w:rsid w:val="00854ED3"/>
    <w:rsid w:val="00865F44"/>
    <w:rsid w:val="008777D4"/>
    <w:rsid w:val="008810E8"/>
    <w:rsid w:val="00891625"/>
    <w:rsid w:val="008A08D6"/>
    <w:rsid w:val="008B1C62"/>
    <w:rsid w:val="008D3173"/>
    <w:rsid w:val="008D78FF"/>
    <w:rsid w:val="008D7DD5"/>
    <w:rsid w:val="008F5DB5"/>
    <w:rsid w:val="009104F7"/>
    <w:rsid w:val="00931D14"/>
    <w:rsid w:val="00937420"/>
    <w:rsid w:val="00967D22"/>
    <w:rsid w:val="009775C3"/>
    <w:rsid w:val="009C1CAA"/>
    <w:rsid w:val="009C27EA"/>
    <w:rsid w:val="009E2C05"/>
    <w:rsid w:val="009F43F2"/>
    <w:rsid w:val="009F79B2"/>
    <w:rsid w:val="00A152D7"/>
    <w:rsid w:val="00A32742"/>
    <w:rsid w:val="00A36978"/>
    <w:rsid w:val="00A44526"/>
    <w:rsid w:val="00A572C1"/>
    <w:rsid w:val="00A61A42"/>
    <w:rsid w:val="00A77662"/>
    <w:rsid w:val="00AB7846"/>
    <w:rsid w:val="00AE114F"/>
    <w:rsid w:val="00AE4081"/>
    <w:rsid w:val="00AF20A4"/>
    <w:rsid w:val="00B02127"/>
    <w:rsid w:val="00B05099"/>
    <w:rsid w:val="00B20840"/>
    <w:rsid w:val="00B366CF"/>
    <w:rsid w:val="00B43987"/>
    <w:rsid w:val="00B46A05"/>
    <w:rsid w:val="00B73862"/>
    <w:rsid w:val="00B80740"/>
    <w:rsid w:val="00B904B4"/>
    <w:rsid w:val="00B937FD"/>
    <w:rsid w:val="00BB0136"/>
    <w:rsid w:val="00BB22E3"/>
    <w:rsid w:val="00BB724A"/>
    <w:rsid w:val="00BF2BD4"/>
    <w:rsid w:val="00BF5F7C"/>
    <w:rsid w:val="00C033E5"/>
    <w:rsid w:val="00C104A1"/>
    <w:rsid w:val="00C10B4B"/>
    <w:rsid w:val="00C26F95"/>
    <w:rsid w:val="00C34E98"/>
    <w:rsid w:val="00C53E16"/>
    <w:rsid w:val="00C615FC"/>
    <w:rsid w:val="00C70818"/>
    <w:rsid w:val="00C725EB"/>
    <w:rsid w:val="00C82C8E"/>
    <w:rsid w:val="00C95E82"/>
    <w:rsid w:val="00CD1AA1"/>
    <w:rsid w:val="00D05015"/>
    <w:rsid w:val="00D24995"/>
    <w:rsid w:val="00D24D4E"/>
    <w:rsid w:val="00D257FC"/>
    <w:rsid w:val="00D720A3"/>
    <w:rsid w:val="00DA0F86"/>
    <w:rsid w:val="00DC383B"/>
    <w:rsid w:val="00DD0893"/>
    <w:rsid w:val="00DE50B3"/>
    <w:rsid w:val="00E141A8"/>
    <w:rsid w:val="00E154E7"/>
    <w:rsid w:val="00E160BF"/>
    <w:rsid w:val="00E176F3"/>
    <w:rsid w:val="00E360A0"/>
    <w:rsid w:val="00E479C6"/>
    <w:rsid w:val="00E570A2"/>
    <w:rsid w:val="00E61C41"/>
    <w:rsid w:val="00E75254"/>
    <w:rsid w:val="00E81D76"/>
    <w:rsid w:val="00E92E8D"/>
    <w:rsid w:val="00E962F9"/>
    <w:rsid w:val="00EA6B6E"/>
    <w:rsid w:val="00EA6D62"/>
    <w:rsid w:val="00EA74C8"/>
    <w:rsid w:val="00EB7D8C"/>
    <w:rsid w:val="00EC2D6A"/>
    <w:rsid w:val="00ED30A3"/>
    <w:rsid w:val="00ED75F8"/>
    <w:rsid w:val="00F07BAA"/>
    <w:rsid w:val="00F345F9"/>
    <w:rsid w:val="00F53835"/>
    <w:rsid w:val="00F6051E"/>
    <w:rsid w:val="00F7206E"/>
    <w:rsid w:val="00F85F04"/>
    <w:rsid w:val="00F94041"/>
    <w:rsid w:val="00F96EE0"/>
    <w:rsid w:val="00FA5D2F"/>
    <w:rsid w:val="00FB1245"/>
    <w:rsid w:val="00FB30C4"/>
    <w:rsid w:val="00FB6F3B"/>
    <w:rsid w:val="00FB7A62"/>
    <w:rsid w:val="00FE3C30"/>
    <w:rsid w:val="00FE485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7FD"/>
    <w:pPr>
      <w:tabs>
        <w:tab w:val="center" w:pos="4536"/>
        <w:tab w:val="right" w:pos="9072"/>
      </w:tabs>
      <w:spacing w:after="0" w:line="240" w:lineRule="auto"/>
    </w:pPr>
  </w:style>
  <w:style w:type="character" w:customStyle="1" w:styleId="Char">
    <w:name w:val="页眉 Char"/>
    <w:basedOn w:val="a0"/>
    <w:link w:val="a3"/>
    <w:uiPriority w:val="99"/>
    <w:rsid w:val="00B937FD"/>
  </w:style>
  <w:style w:type="paragraph" w:styleId="a4">
    <w:name w:val="footer"/>
    <w:basedOn w:val="a"/>
    <w:link w:val="Char0"/>
    <w:uiPriority w:val="99"/>
    <w:unhideWhenUsed/>
    <w:rsid w:val="00B937FD"/>
    <w:pPr>
      <w:tabs>
        <w:tab w:val="center" w:pos="4536"/>
        <w:tab w:val="right" w:pos="9072"/>
      </w:tabs>
      <w:spacing w:after="0" w:line="240" w:lineRule="auto"/>
    </w:pPr>
  </w:style>
  <w:style w:type="character" w:customStyle="1" w:styleId="Char0">
    <w:name w:val="页脚 Char"/>
    <w:basedOn w:val="a0"/>
    <w:link w:val="a4"/>
    <w:uiPriority w:val="99"/>
    <w:rsid w:val="00B937FD"/>
  </w:style>
  <w:style w:type="table" w:styleId="a5">
    <w:name w:val="Table Grid"/>
    <w:basedOn w:val="a1"/>
    <w:uiPriority w:val="59"/>
    <w:rsid w:val="00B9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B937F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937FD"/>
    <w:rPr>
      <w:rFonts w:ascii="Calibri" w:hAnsi="Calibri" w:cs="Calibri"/>
      <w:noProof/>
      <w:lang w:val="en-US"/>
    </w:rPr>
  </w:style>
  <w:style w:type="paragraph" w:customStyle="1" w:styleId="EndNoteBibliography">
    <w:name w:val="EndNote Bibliography"/>
    <w:basedOn w:val="a"/>
    <w:link w:val="EndNoteBibliographyChar"/>
    <w:rsid w:val="00B937FD"/>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B937FD"/>
    <w:rPr>
      <w:rFonts w:ascii="Calibri" w:hAnsi="Calibri" w:cs="Calibri"/>
      <w:noProof/>
      <w:lang w:val="en-US"/>
    </w:rPr>
  </w:style>
  <w:style w:type="character" w:styleId="a6">
    <w:name w:val="Hyperlink"/>
    <w:basedOn w:val="a0"/>
    <w:uiPriority w:val="99"/>
    <w:unhideWhenUsed/>
    <w:rsid w:val="00B937FD"/>
    <w:rPr>
      <w:color w:val="0000FF" w:themeColor="hyperlink"/>
      <w:u w:val="single"/>
    </w:rPr>
  </w:style>
  <w:style w:type="paragraph" w:styleId="a7">
    <w:name w:val="Balloon Text"/>
    <w:basedOn w:val="a"/>
    <w:link w:val="Char1"/>
    <w:uiPriority w:val="99"/>
    <w:semiHidden/>
    <w:unhideWhenUsed/>
    <w:rsid w:val="00B937FD"/>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B937FD"/>
    <w:rPr>
      <w:rFonts w:ascii="Times New Roman" w:hAnsi="Times New Roman" w:cs="Times New Roman"/>
      <w:sz w:val="18"/>
      <w:szCs w:val="18"/>
    </w:rPr>
  </w:style>
  <w:style w:type="character" w:styleId="a8">
    <w:name w:val="Strong"/>
    <w:basedOn w:val="a0"/>
    <w:uiPriority w:val="22"/>
    <w:qFormat/>
    <w:rsid w:val="00A36978"/>
    <w:rPr>
      <w:b/>
      <w:bCs/>
    </w:rPr>
  </w:style>
  <w:style w:type="character" w:styleId="a9">
    <w:name w:val="FollowedHyperlink"/>
    <w:basedOn w:val="a0"/>
    <w:uiPriority w:val="99"/>
    <w:semiHidden/>
    <w:unhideWhenUsed/>
    <w:rsid w:val="00B05099"/>
    <w:rPr>
      <w:color w:val="800080" w:themeColor="followedHyperlink"/>
      <w:u w:val="single"/>
    </w:rPr>
  </w:style>
  <w:style w:type="paragraph" w:styleId="aa">
    <w:name w:val="caption"/>
    <w:basedOn w:val="a"/>
    <w:next w:val="a"/>
    <w:uiPriority w:val="35"/>
    <w:unhideWhenUsed/>
    <w:qFormat/>
    <w:rsid w:val="001D6519"/>
    <w:pPr>
      <w:spacing w:line="240" w:lineRule="auto"/>
    </w:pPr>
    <w:rPr>
      <w:b/>
      <w:bCs/>
      <w:color w:val="4F81BD" w:themeColor="accent1"/>
      <w:sz w:val="18"/>
      <w:szCs w:val="18"/>
    </w:rPr>
  </w:style>
  <w:style w:type="paragraph" w:customStyle="1" w:styleId="1">
    <w:name w:val="正文1"/>
    <w:uiPriority w:val="99"/>
    <w:rsid w:val="00251FC6"/>
    <w:pPr>
      <w:spacing w:after="0"/>
    </w:pPr>
    <w:rPr>
      <w:rFonts w:ascii="Arial" w:eastAsia="宋体" w:hAnsi="Arial" w:cs="Arial"/>
      <w:color w:val="000000"/>
      <w:szCs w:val="20"/>
      <w:lang w:val="pl-PL" w:eastAsia="pl-PL"/>
    </w:rPr>
  </w:style>
  <w:style w:type="paragraph" w:styleId="ab">
    <w:name w:val="Normal (Web)"/>
    <w:basedOn w:val="a"/>
    <w:uiPriority w:val="99"/>
    <w:semiHidden/>
    <w:unhideWhenUsed/>
    <w:rsid w:val="00AE4081"/>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7FD"/>
    <w:pPr>
      <w:tabs>
        <w:tab w:val="center" w:pos="4536"/>
        <w:tab w:val="right" w:pos="9072"/>
      </w:tabs>
      <w:spacing w:after="0" w:line="240" w:lineRule="auto"/>
    </w:pPr>
  </w:style>
  <w:style w:type="character" w:customStyle="1" w:styleId="Char">
    <w:name w:val="页眉 Char"/>
    <w:basedOn w:val="a0"/>
    <w:link w:val="a3"/>
    <w:uiPriority w:val="99"/>
    <w:rsid w:val="00B937FD"/>
  </w:style>
  <w:style w:type="paragraph" w:styleId="a4">
    <w:name w:val="footer"/>
    <w:basedOn w:val="a"/>
    <w:link w:val="Char0"/>
    <w:uiPriority w:val="99"/>
    <w:unhideWhenUsed/>
    <w:rsid w:val="00B937FD"/>
    <w:pPr>
      <w:tabs>
        <w:tab w:val="center" w:pos="4536"/>
        <w:tab w:val="right" w:pos="9072"/>
      </w:tabs>
      <w:spacing w:after="0" w:line="240" w:lineRule="auto"/>
    </w:pPr>
  </w:style>
  <w:style w:type="character" w:customStyle="1" w:styleId="Char0">
    <w:name w:val="页脚 Char"/>
    <w:basedOn w:val="a0"/>
    <w:link w:val="a4"/>
    <w:uiPriority w:val="99"/>
    <w:rsid w:val="00B937FD"/>
  </w:style>
  <w:style w:type="table" w:styleId="a5">
    <w:name w:val="Table Grid"/>
    <w:basedOn w:val="a1"/>
    <w:uiPriority w:val="59"/>
    <w:rsid w:val="00B9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B937F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937FD"/>
    <w:rPr>
      <w:rFonts w:ascii="Calibri" w:hAnsi="Calibri" w:cs="Calibri"/>
      <w:noProof/>
      <w:lang w:val="en-US"/>
    </w:rPr>
  </w:style>
  <w:style w:type="paragraph" w:customStyle="1" w:styleId="EndNoteBibliography">
    <w:name w:val="EndNote Bibliography"/>
    <w:basedOn w:val="a"/>
    <w:link w:val="EndNoteBibliographyChar"/>
    <w:rsid w:val="00B937FD"/>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B937FD"/>
    <w:rPr>
      <w:rFonts w:ascii="Calibri" w:hAnsi="Calibri" w:cs="Calibri"/>
      <w:noProof/>
      <w:lang w:val="en-US"/>
    </w:rPr>
  </w:style>
  <w:style w:type="character" w:styleId="a6">
    <w:name w:val="Hyperlink"/>
    <w:basedOn w:val="a0"/>
    <w:uiPriority w:val="99"/>
    <w:unhideWhenUsed/>
    <w:rsid w:val="00B937FD"/>
    <w:rPr>
      <w:color w:val="0000FF" w:themeColor="hyperlink"/>
      <w:u w:val="single"/>
    </w:rPr>
  </w:style>
  <w:style w:type="paragraph" w:styleId="a7">
    <w:name w:val="Balloon Text"/>
    <w:basedOn w:val="a"/>
    <w:link w:val="Char1"/>
    <w:uiPriority w:val="99"/>
    <w:semiHidden/>
    <w:unhideWhenUsed/>
    <w:rsid w:val="00B937FD"/>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B937FD"/>
    <w:rPr>
      <w:rFonts w:ascii="Times New Roman" w:hAnsi="Times New Roman" w:cs="Times New Roman"/>
      <w:sz w:val="18"/>
      <w:szCs w:val="18"/>
    </w:rPr>
  </w:style>
  <w:style w:type="character" w:styleId="a8">
    <w:name w:val="Strong"/>
    <w:basedOn w:val="a0"/>
    <w:uiPriority w:val="22"/>
    <w:qFormat/>
    <w:rsid w:val="00A36978"/>
    <w:rPr>
      <w:b/>
      <w:bCs/>
    </w:rPr>
  </w:style>
  <w:style w:type="character" w:styleId="a9">
    <w:name w:val="FollowedHyperlink"/>
    <w:basedOn w:val="a0"/>
    <w:uiPriority w:val="99"/>
    <w:semiHidden/>
    <w:unhideWhenUsed/>
    <w:rsid w:val="00B05099"/>
    <w:rPr>
      <w:color w:val="800080" w:themeColor="followedHyperlink"/>
      <w:u w:val="single"/>
    </w:rPr>
  </w:style>
  <w:style w:type="paragraph" w:styleId="aa">
    <w:name w:val="caption"/>
    <w:basedOn w:val="a"/>
    <w:next w:val="a"/>
    <w:uiPriority w:val="35"/>
    <w:unhideWhenUsed/>
    <w:qFormat/>
    <w:rsid w:val="001D6519"/>
    <w:pPr>
      <w:spacing w:line="240" w:lineRule="auto"/>
    </w:pPr>
    <w:rPr>
      <w:b/>
      <w:bCs/>
      <w:color w:val="4F81BD" w:themeColor="accent1"/>
      <w:sz w:val="18"/>
      <w:szCs w:val="18"/>
    </w:rPr>
  </w:style>
  <w:style w:type="paragraph" w:customStyle="1" w:styleId="1">
    <w:name w:val="正文1"/>
    <w:uiPriority w:val="99"/>
    <w:rsid w:val="00251FC6"/>
    <w:pPr>
      <w:spacing w:after="0"/>
    </w:pPr>
    <w:rPr>
      <w:rFonts w:ascii="Arial" w:eastAsia="宋体" w:hAnsi="Arial" w:cs="Arial"/>
      <w:color w:val="000000"/>
      <w:szCs w:val="20"/>
      <w:lang w:val="pl-PL" w:eastAsia="pl-PL"/>
    </w:rPr>
  </w:style>
  <w:style w:type="paragraph" w:styleId="ab">
    <w:name w:val="Normal (Web)"/>
    <w:basedOn w:val="a"/>
    <w:uiPriority w:val="99"/>
    <w:semiHidden/>
    <w:unhideWhenUsed/>
    <w:rsid w:val="00AE4081"/>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2019">
      <w:bodyDiv w:val="1"/>
      <w:marLeft w:val="0"/>
      <w:marRight w:val="0"/>
      <w:marTop w:val="0"/>
      <w:marBottom w:val="0"/>
      <w:divBdr>
        <w:top w:val="none" w:sz="0" w:space="0" w:color="auto"/>
        <w:left w:val="none" w:sz="0" w:space="0" w:color="auto"/>
        <w:bottom w:val="none" w:sz="0" w:space="0" w:color="auto"/>
        <w:right w:val="none" w:sz="0" w:space="0" w:color="auto"/>
      </w:divBdr>
    </w:div>
    <w:div w:id="289212912">
      <w:bodyDiv w:val="1"/>
      <w:marLeft w:val="0"/>
      <w:marRight w:val="0"/>
      <w:marTop w:val="0"/>
      <w:marBottom w:val="0"/>
      <w:divBdr>
        <w:top w:val="none" w:sz="0" w:space="0" w:color="auto"/>
        <w:left w:val="none" w:sz="0" w:space="0" w:color="auto"/>
        <w:bottom w:val="none" w:sz="0" w:space="0" w:color="auto"/>
        <w:right w:val="none" w:sz="0" w:space="0" w:color="auto"/>
      </w:divBdr>
    </w:div>
    <w:div w:id="296492682">
      <w:bodyDiv w:val="1"/>
      <w:marLeft w:val="0"/>
      <w:marRight w:val="0"/>
      <w:marTop w:val="0"/>
      <w:marBottom w:val="0"/>
      <w:divBdr>
        <w:top w:val="none" w:sz="0" w:space="0" w:color="auto"/>
        <w:left w:val="none" w:sz="0" w:space="0" w:color="auto"/>
        <w:bottom w:val="none" w:sz="0" w:space="0" w:color="auto"/>
        <w:right w:val="none" w:sz="0" w:space="0" w:color="auto"/>
      </w:divBdr>
    </w:div>
    <w:div w:id="642196257">
      <w:bodyDiv w:val="1"/>
      <w:marLeft w:val="0"/>
      <w:marRight w:val="0"/>
      <w:marTop w:val="0"/>
      <w:marBottom w:val="0"/>
      <w:divBdr>
        <w:top w:val="none" w:sz="0" w:space="0" w:color="auto"/>
        <w:left w:val="none" w:sz="0" w:space="0" w:color="auto"/>
        <w:bottom w:val="none" w:sz="0" w:space="0" w:color="auto"/>
        <w:right w:val="none" w:sz="0" w:space="0" w:color="auto"/>
      </w:divBdr>
    </w:div>
    <w:div w:id="676007238">
      <w:bodyDiv w:val="1"/>
      <w:marLeft w:val="0"/>
      <w:marRight w:val="0"/>
      <w:marTop w:val="0"/>
      <w:marBottom w:val="0"/>
      <w:divBdr>
        <w:top w:val="none" w:sz="0" w:space="0" w:color="auto"/>
        <w:left w:val="none" w:sz="0" w:space="0" w:color="auto"/>
        <w:bottom w:val="none" w:sz="0" w:space="0" w:color="auto"/>
        <w:right w:val="none" w:sz="0" w:space="0" w:color="auto"/>
      </w:divBdr>
    </w:div>
    <w:div w:id="680667331">
      <w:bodyDiv w:val="1"/>
      <w:marLeft w:val="0"/>
      <w:marRight w:val="0"/>
      <w:marTop w:val="0"/>
      <w:marBottom w:val="0"/>
      <w:divBdr>
        <w:top w:val="none" w:sz="0" w:space="0" w:color="auto"/>
        <w:left w:val="none" w:sz="0" w:space="0" w:color="auto"/>
        <w:bottom w:val="none" w:sz="0" w:space="0" w:color="auto"/>
        <w:right w:val="none" w:sz="0" w:space="0" w:color="auto"/>
      </w:divBdr>
    </w:div>
    <w:div w:id="1431002960">
      <w:bodyDiv w:val="1"/>
      <w:marLeft w:val="0"/>
      <w:marRight w:val="0"/>
      <w:marTop w:val="0"/>
      <w:marBottom w:val="0"/>
      <w:divBdr>
        <w:top w:val="none" w:sz="0" w:space="0" w:color="auto"/>
        <w:left w:val="none" w:sz="0" w:space="0" w:color="auto"/>
        <w:bottom w:val="none" w:sz="0" w:space="0" w:color="auto"/>
        <w:right w:val="none" w:sz="0" w:space="0" w:color="auto"/>
      </w:divBdr>
    </w:div>
    <w:div w:id="1514105780">
      <w:bodyDiv w:val="1"/>
      <w:marLeft w:val="0"/>
      <w:marRight w:val="0"/>
      <w:marTop w:val="0"/>
      <w:marBottom w:val="0"/>
      <w:divBdr>
        <w:top w:val="none" w:sz="0" w:space="0" w:color="auto"/>
        <w:left w:val="none" w:sz="0" w:space="0" w:color="auto"/>
        <w:bottom w:val="none" w:sz="0" w:space="0" w:color="auto"/>
        <w:right w:val="none" w:sz="0" w:space="0" w:color="auto"/>
      </w:divBdr>
    </w:div>
    <w:div w:id="20872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31</Pages>
  <Words>8540</Words>
  <Characters>48679</Characters>
  <Application>Microsoft Office Word</Application>
  <DocSecurity>0</DocSecurity>
  <Lines>405</Lines>
  <Paragraphs>114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Wang Jie</cp:lastModifiedBy>
  <cp:revision>9</cp:revision>
  <cp:lastPrinted>2019-03-19T01:51:00Z</cp:lastPrinted>
  <dcterms:created xsi:type="dcterms:W3CDTF">2019-06-10T18:29:00Z</dcterms:created>
  <dcterms:modified xsi:type="dcterms:W3CDTF">2019-07-25T07:52:00Z</dcterms:modified>
</cp:coreProperties>
</file>