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05CB" w14:textId="79C956DE" w:rsidR="0001162B" w:rsidRPr="00CA42F7" w:rsidRDefault="0001162B" w:rsidP="00CA42F7">
      <w:pPr>
        <w:adjustRightInd w:val="0"/>
        <w:snapToGrid w:val="0"/>
        <w:spacing w:after="0" w:line="360" w:lineRule="auto"/>
        <w:jc w:val="both"/>
        <w:rPr>
          <w:rFonts w:ascii="Book Antiqua" w:hAnsi="Book Antiqua" w:cs="Times New Roman"/>
          <w:i/>
          <w:color w:val="000000" w:themeColor="text1"/>
          <w:sz w:val="24"/>
          <w:szCs w:val="24"/>
        </w:rPr>
      </w:pPr>
      <w:r w:rsidRPr="00CA42F7">
        <w:rPr>
          <w:rFonts w:ascii="Book Antiqua" w:hAnsi="Book Antiqua" w:cs="Times New Roman"/>
          <w:b/>
          <w:color w:val="000000" w:themeColor="text1"/>
          <w:sz w:val="24"/>
          <w:szCs w:val="24"/>
        </w:rPr>
        <w:t xml:space="preserve">Name of Journal: </w:t>
      </w:r>
      <w:r w:rsidRPr="00CA42F7">
        <w:rPr>
          <w:rFonts w:ascii="Book Antiqua" w:hAnsi="Book Antiqua" w:cs="Times New Roman"/>
          <w:i/>
          <w:color w:val="000000" w:themeColor="text1"/>
          <w:sz w:val="24"/>
          <w:szCs w:val="24"/>
        </w:rPr>
        <w:t>World Journal of Orthopedics</w:t>
      </w:r>
    </w:p>
    <w:p w14:paraId="5DD33F64" w14:textId="614D8D8B" w:rsidR="00C67959" w:rsidRPr="00CA42F7" w:rsidRDefault="00C67959" w:rsidP="00CA42F7">
      <w:pPr>
        <w:adjustRightInd w:val="0"/>
        <w:snapToGrid w:val="0"/>
        <w:spacing w:after="0" w:line="360" w:lineRule="auto"/>
        <w:jc w:val="both"/>
        <w:rPr>
          <w:rFonts w:ascii="Book Antiqua" w:eastAsia="Times New Roman" w:hAnsi="Book Antiqua"/>
          <w:b/>
          <w:i/>
          <w:color w:val="000000" w:themeColor="text1"/>
          <w:sz w:val="24"/>
          <w:szCs w:val="24"/>
          <w:lang w:eastAsia="zh-CN"/>
        </w:rPr>
      </w:pPr>
      <w:r w:rsidRPr="00CA42F7">
        <w:rPr>
          <w:rFonts w:ascii="Book Antiqua" w:hAnsi="Book Antiqua" w:cs="Arial"/>
          <w:b/>
          <w:color w:val="000000" w:themeColor="text1"/>
          <w:sz w:val="24"/>
          <w:szCs w:val="24"/>
          <w:lang w:val="en"/>
        </w:rPr>
        <w:t xml:space="preserve">Manuscript NO: </w:t>
      </w:r>
      <w:r w:rsidRPr="00CA42F7">
        <w:rPr>
          <w:rFonts w:ascii="Book Antiqua" w:hAnsi="Book Antiqua" w:cs="Arial"/>
          <w:color w:val="000000" w:themeColor="text1"/>
          <w:sz w:val="24"/>
          <w:szCs w:val="24"/>
          <w:lang w:val="en" w:eastAsia="zh-CN"/>
        </w:rPr>
        <w:t>51810</w:t>
      </w:r>
    </w:p>
    <w:p w14:paraId="0C33D844" w14:textId="77777777" w:rsidR="00C67959" w:rsidRPr="00CA42F7" w:rsidRDefault="00C67959" w:rsidP="00CA42F7">
      <w:pPr>
        <w:adjustRightInd w:val="0"/>
        <w:snapToGrid w:val="0"/>
        <w:spacing w:after="0" w:line="360" w:lineRule="auto"/>
        <w:jc w:val="both"/>
        <w:rPr>
          <w:rFonts w:ascii="Book Antiqua" w:eastAsia="YouYuan" w:hAnsi="Book Antiqua"/>
          <w:b/>
          <w:i/>
          <w:color w:val="000000" w:themeColor="text1"/>
          <w:sz w:val="24"/>
          <w:szCs w:val="24"/>
        </w:rPr>
      </w:pPr>
      <w:bookmarkStart w:id="0" w:name="OLE_LINK4"/>
      <w:r w:rsidRPr="00CA42F7">
        <w:rPr>
          <w:rFonts w:ascii="Book Antiqua" w:hAnsi="Book Antiqua"/>
          <w:b/>
          <w:color w:val="000000" w:themeColor="text1"/>
          <w:sz w:val="24"/>
          <w:szCs w:val="24"/>
          <w:shd w:val="clear" w:color="auto" w:fill="FFFFFF"/>
        </w:rPr>
        <w:t>Manuscript Type</w:t>
      </w:r>
      <w:bookmarkEnd w:id="0"/>
      <w:r w:rsidRPr="00CA42F7">
        <w:rPr>
          <w:rFonts w:ascii="Book Antiqua" w:hAnsi="Book Antiqua"/>
          <w:b/>
          <w:color w:val="000000" w:themeColor="text1"/>
          <w:sz w:val="24"/>
          <w:szCs w:val="24"/>
        </w:rPr>
        <w:t xml:space="preserve">: </w:t>
      </w:r>
      <w:r w:rsidRPr="00CA42F7">
        <w:rPr>
          <w:rFonts w:ascii="Book Antiqua" w:hAnsi="Book Antiqua" w:cs="Segoe UI"/>
          <w:bCs/>
          <w:color w:val="000000" w:themeColor="text1"/>
          <w:sz w:val="24"/>
          <w:szCs w:val="24"/>
        </w:rPr>
        <w:t>ORIGINAL ARTICLE</w:t>
      </w:r>
    </w:p>
    <w:p w14:paraId="2D136360" w14:textId="77777777" w:rsidR="00C67959" w:rsidRPr="00CA42F7" w:rsidRDefault="00C67959"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525A0691" w14:textId="77777777" w:rsidR="00C67959" w:rsidRPr="00CA42F7" w:rsidRDefault="00C67959" w:rsidP="00CA42F7">
      <w:pPr>
        <w:adjustRightInd w:val="0"/>
        <w:snapToGrid w:val="0"/>
        <w:spacing w:after="0" w:line="360" w:lineRule="auto"/>
        <w:jc w:val="both"/>
        <w:rPr>
          <w:rFonts w:ascii="Book Antiqua" w:hAnsi="Book Antiqua"/>
          <w:b/>
          <w:i/>
          <w:color w:val="000000" w:themeColor="text1"/>
          <w:sz w:val="24"/>
          <w:szCs w:val="24"/>
        </w:rPr>
      </w:pPr>
      <w:r w:rsidRPr="00CA42F7">
        <w:rPr>
          <w:rFonts w:ascii="Book Antiqua" w:eastAsia="YouYuan" w:hAnsi="Book Antiqua"/>
          <w:b/>
          <w:i/>
          <w:color w:val="000000" w:themeColor="text1"/>
          <w:sz w:val="24"/>
          <w:szCs w:val="24"/>
        </w:rPr>
        <w:t>Observational Study</w:t>
      </w:r>
    </w:p>
    <w:p w14:paraId="37DC16EE" w14:textId="792BF450" w:rsidR="0001162B" w:rsidRPr="00CA42F7" w:rsidRDefault="002D5907"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CA42F7">
        <w:rPr>
          <w:rFonts w:ascii="Book Antiqua" w:hAnsi="Book Antiqua" w:cs="Times New Roman"/>
          <w:b/>
          <w:color w:val="000000" w:themeColor="text1"/>
          <w:sz w:val="24"/>
          <w:szCs w:val="24"/>
        </w:rPr>
        <w:t>Epidemiology a</w:t>
      </w:r>
      <w:r w:rsidR="00C67959" w:rsidRPr="00CA42F7">
        <w:rPr>
          <w:rFonts w:ascii="Book Antiqua" w:hAnsi="Book Antiqua" w:cs="Times New Roman"/>
          <w:b/>
          <w:color w:val="000000" w:themeColor="text1"/>
          <w:sz w:val="24"/>
          <w:szCs w:val="24"/>
        </w:rPr>
        <w:t>nd injury patterns of aerial sports</w:t>
      </w:r>
      <w:r w:rsidRPr="00CA42F7">
        <w:rPr>
          <w:rFonts w:ascii="Book Antiqua" w:hAnsi="Book Antiqua" w:cs="Times New Roman"/>
          <w:b/>
          <w:color w:val="000000" w:themeColor="text1"/>
          <w:sz w:val="24"/>
          <w:szCs w:val="24"/>
        </w:rPr>
        <w:t xml:space="preserve"> in Switzerland</w:t>
      </w:r>
    </w:p>
    <w:p w14:paraId="70339DEA" w14:textId="77777777" w:rsidR="00C67959" w:rsidRPr="00CA42F7" w:rsidRDefault="00C67959" w:rsidP="00CA42F7">
      <w:pPr>
        <w:adjustRightInd w:val="0"/>
        <w:snapToGrid w:val="0"/>
        <w:spacing w:after="0" w:line="360" w:lineRule="auto"/>
        <w:jc w:val="both"/>
        <w:rPr>
          <w:rFonts w:ascii="Book Antiqua" w:hAnsi="Book Antiqua" w:cs="Times New Roman"/>
          <w:b/>
          <w:color w:val="000000" w:themeColor="text1"/>
          <w:sz w:val="24"/>
          <w:szCs w:val="24"/>
          <w:lang w:val="en-GB" w:eastAsia="zh-CN"/>
        </w:rPr>
      </w:pPr>
    </w:p>
    <w:p w14:paraId="264886F8" w14:textId="25454B71" w:rsidR="00C67959" w:rsidRPr="00CA42F7" w:rsidRDefault="0001162B" w:rsidP="00CA42F7">
      <w:pPr>
        <w:adjustRightInd w:val="0"/>
        <w:snapToGrid w:val="0"/>
        <w:spacing w:after="0" w:line="360" w:lineRule="auto"/>
        <w:jc w:val="both"/>
        <w:rPr>
          <w:rFonts w:ascii="Book Antiqua" w:hAnsi="Book Antiqua" w:cs="Times New Roman"/>
          <w:color w:val="000000" w:themeColor="text1"/>
          <w:sz w:val="24"/>
          <w:szCs w:val="24"/>
          <w:lang w:val="en-GB" w:eastAsia="zh-CN"/>
        </w:rPr>
      </w:pPr>
      <w:proofErr w:type="spellStart"/>
      <w:r w:rsidRPr="00CA42F7">
        <w:rPr>
          <w:rFonts w:ascii="Book Antiqua" w:hAnsi="Book Antiqua" w:cs="Times New Roman"/>
          <w:color w:val="000000" w:themeColor="text1"/>
          <w:sz w:val="24"/>
          <w:szCs w:val="24"/>
        </w:rPr>
        <w:t>Bäcker</w:t>
      </w:r>
      <w:proofErr w:type="spellEnd"/>
      <w:r w:rsidRPr="00CA42F7">
        <w:rPr>
          <w:rFonts w:ascii="Book Antiqua" w:hAnsi="Book Antiqua" w:cs="Times New Roman"/>
          <w:color w:val="000000" w:themeColor="text1"/>
          <w:sz w:val="24"/>
          <w:szCs w:val="24"/>
        </w:rPr>
        <w:t xml:space="preserve"> HC </w:t>
      </w:r>
      <w:r w:rsidRPr="00CA42F7">
        <w:rPr>
          <w:rFonts w:ascii="Book Antiqua" w:hAnsi="Book Antiqua" w:cs="Times New Roman"/>
          <w:i/>
          <w:color w:val="000000" w:themeColor="text1"/>
          <w:sz w:val="24"/>
          <w:szCs w:val="24"/>
        </w:rPr>
        <w:t>et al</w:t>
      </w:r>
      <w:r w:rsidRPr="00CA42F7">
        <w:rPr>
          <w:rFonts w:ascii="Book Antiqua" w:hAnsi="Book Antiqua" w:cs="Times New Roman"/>
          <w:color w:val="000000" w:themeColor="text1"/>
          <w:sz w:val="24"/>
          <w:szCs w:val="24"/>
        </w:rPr>
        <w:t xml:space="preserve">. </w:t>
      </w:r>
      <w:r w:rsidR="00C67959" w:rsidRPr="00CA42F7">
        <w:rPr>
          <w:rFonts w:ascii="Book Antiqua" w:hAnsi="Book Antiqua" w:cs="Times New Roman"/>
          <w:color w:val="000000" w:themeColor="text1"/>
          <w:sz w:val="24"/>
          <w:szCs w:val="24"/>
          <w:lang w:val="en-GB"/>
        </w:rPr>
        <w:t>Airborne injuries</w:t>
      </w:r>
    </w:p>
    <w:p w14:paraId="6E6C06FD" w14:textId="77777777" w:rsidR="00C67959" w:rsidRPr="00CA42F7" w:rsidRDefault="00C67959" w:rsidP="00CA42F7">
      <w:pPr>
        <w:adjustRightInd w:val="0"/>
        <w:snapToGrid w:val="0"/>
        <w:spacing w:after="0" w:line="360" w:lineRule="auto"/>
        <w:jc w:val="both"/>
        <w:rPr>
          <w:rFonts w:ascii="Book Antiqua" w:hAnsi="Book Antiqua" w:cs="Times New Roman"/>
          <w:color w:val="000000" w:themeColor="text1"/>
          <w:sz w:val="24"/>
          <w:szCs w:val="24"/>
          <w:lang w:val="en-GB" w:eastAsia="zh-CN"/>
        </w:rPr>
      </w:pPr>
    </w:p>
    <w:p w14:paraId="4ACD4A62" w14:textId="1348A739" w:rsidR="0001162B" w:rsidRPr="00CA42F7" w:rsidRDefault="0001162B"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lang w:val="de-CH"/>
        </w:rPr>
        <w:t xml:space="preserve">Henrik </w:t>
      </w:r>
      <w:r w:rsidR="00C67959" w:rsidRPr="00CA42F7">
        <w:rPr>
          <w:rFonts w:ascii="Book Antiqua" w:hAnsi="Book Antiqua" w:cs="Times New Roman"/>
          <w:color w:val="000000" w:themeColor="text1"/>
          <w:sz w:val="24"/>
          <w:szCs w:val="24"/>
          <w:lang w:val="de-CH"/>
        </w:rPr>
        <w:t xml:space="preserve">Constantin </w:t>
      </w:r>
      <w:r w:rsidRPr="00CA42F7">
        <w:rPr>
          <w:rFonts w:ascii="Book Antiqua" w:hAnsi="Book Antiqua" w:cs="Times New Roman"/>
          <w:color w:val="000000" w:themeColor="text1"/>
          <w:sz w:val="24"/>
          <w:szCs w:val="24"/>
          <w:lang w:val="de-CH"/>
        </w:rPr>
        <w:t xml:space="preserve">Bäcker, J Turner </w:t>
      </w:r>
      <w:proofErr w:type="spellStart"/>
      <w:r w:rsidRPr="00CA42F7">
        <w:rPr>
          <w:rFonts w:ascii="Book Antiqua" w:hAnsi="Book Antiqua" w:cs="Times New Roman"/>
          <w:color w:val="000000" w:themeColor="text1"/>
          <w:sz w:val="24"/>
          <w:szCs w:val="24"/>
          <w:lang w:val="de-CH"/>
        </w:rPr>
        <w:t>Vosseller</w:t>
      </w:r>
      <w:proofErr w:type="spellEnd"/>
      <w:r w:rsidRPr="00CA42F7">
        <w:rPr>
          <w:rFonts w:ascii="Book Antiqua" w:hAnsi="Book Antiqua" w:cs="Times New Roman"/>
          <w:color w:val="000000" w:themeColor="text1"/>
          <w:sz w:val="24"/>
          <w:szCs w:val="24"/>
          <w:lang w:val="de-CH"/>
        </w:rPr>
        <w:t xml:space="preserve">, </w:t>
      </w:r>
      <w:proofErr w:type="spellStart"/>
      <w:r w:rsidRPr="00CA42F7">
        <w:rPr>
          <w:rFonts w:ascii="Book Antiqua" w:hAnsi="Book Antiqua" w:cs="Times New Roman"/>
          <w:color w:val="000000" w:themeColor="text1"/>
          <w:sz w:val="24"/>
          <w:szCs w:val="24"/>
          <w:lang w:val="de-CH"/>
        </w:rPr>
        <w:t>Aristomenis</w:t>
      </w:r>
      <w:proofErr w:type="spellEnd"/>
      <w:r w:rsidRPr="00CA42F7">
        <w:rPr>
          <w:rFonts w:ascii="Book Antiqua" w:hAnsi="Book Antiqua" w:cs="Times New Roman"/>
          <w:color w:val="000000" w:themeColor="text1"/>
          <w:sz w:val="24"/>
          <w:szCs w:val="24"/>
          <w:lang w:val="de-CH"/>
        </w:rPr>
        <w:t xml:space="preserve"> K </w:t>
      </w:r>
      <w:proofErr w:type="spellStart"/>
      <w:r w:rsidRPr="00CA42F7">
        <w:rPr>
          <w:rFonts w:ascii="Book Antiqua" w:hAnsi="Book Antiqua" w:cs="Times New Roman"/>
          <w:color w:val="000000" w:themeColor="text1"/>
          <w:sz w:val="24"/>
          <w:szCs w:val="24"/>
          <w:lang w:val="de-CH"/>
        </w:rPr>
        <w:t>Exadaktylos</w:t>
      </w:r>
      <w:proofErr w:type="spellEnd"/>
      <w:r w:rsidRPr="00CA42F7">
        <w:rPr>
          <w:rFonts w:ascii="Book Antiqua" w:hAnsi="Book Antiqua" w:cs="Times New Roman"/>
          <w:color w:val="000000" w:themeColor="text1"/>
          <w:sz w:val="24"/>
          <w:szCs w:val="24"/>
          <w:lang w:val="de-CH"/>
        </w:rPr>
        <w:t xml:space="preserve">, Carsten </w:t>
      </w:r>
      <w:proofErr w:type="spellStart"/>
      <w:r w:rsidRPr="00CA42F7">
        <w:rPr>
          <w:rFonts w:ascii="Book Antiqua" w:hAnsi="Book Antiqua" w:cs="Times New Roman"/>
          <w:color w:val="000000" w:themeColor="text1"/>
          <w:sz w:val="24"/>
          <w:szCs w:val="24"/>
          <w:lang w:val="de-CH"/>
        </w:rPr>
        <w:t>Perka</w:t>
      </w:r>
      <w:proofErr w:type="spellEnd"/>
      <w:r w:rsidRPr="00CA42F7">
        <w:rPr>
          <w:rFonts w:ascii="Book Antiqua" w:hAnsi="Book Antiqua" w:cs="Times New Roman"/>
          <w:color w:val="000000" w:themeColor="text1"/>
          <w:sz w:val="24"/>
          <w:szCs w:val="24"/>
          <w:lang w:val="de-CH"/>
        </w:rPr>
        <w:t xml:space="preserve">, Lorin </w:t>
      </w:r>
      <w:r w:rsidR="00C67959" w:rsidRPr="00CA42F7">
        <w:rPr>
          <w:rFonts w:ascii="Book Antiqua" w:hAnsi="Book Antiqua" w:cs="Times New Roman"/>
          <w:color w:val="000000" w:themeColor="text1"/>
          <w:sz w:val="24"/>
          <w:szCs w:val="24"/>
          <w:lang w:val="de-CH"/>
        </w:rPr>
        <w:t xml:space="preserve">Michael </w:t>
      </w:r>
      <w:proofErr w:type="spellStart"/>
      <w:r w:rsidRPr="00CA42F7">
        <w:rPr>
          <w:rFonts w:ascii="Book Antiqua" w:hAnsi="Book Antiqua" w:cs="Times New Roman"/>
          <w:color w:val="000000" w:themeColor="text1"/>
          <w:sz w:val="24"/>
          <w:szCs w:val="24"/>
          <w:lang w:val="de-CH"/>
        </w:rPr>
        <w:t>Benneker</w:t>
      </w:r>
      <w:proofErr w:type="spellEnd"/>
      <w:r w:rsidRPr="00CA42F7">
        <w:rPr>
          <w:rFonts w:ascii="Book Antiqua" w:hAnsi="Book Antiqua" w:cs="Times New Roman"/>
          <w:color w:val="000000" w:themeColor="text1"/>
          <w:sz w:val="24"/>
          <w:szCs w:val="24"/>
          <w:lang w:val="de-CH"/>
        </w:rPr>
        <w:t xml:space="preserve">, Fabian </w:t>
      </w:r>
      <w:r w:rsidR="00C67959" w:rsidRPr="00CA42F7">
        <w:rPr>
          <w:rFonts w:ascii="Book Antiqua" w:hAnsi="Book Antiqua" w:cs="Times New Roman"/>
          <w:color w:val="000000" w:themeColor="text1"/>
          <w:sz w:val="24"/>
          <w:szCs w:val="24"/>
          <w:lang w:val="de-CH" w:eastAsia="zh-CN"/>
        </w:rPr>
        <w:t xml:space="preserve">G </w:t>
      </w:r>
      <w:r w:rsidRPr="00CA42F7">
        <w:rPr>
          <w:rFonts w:ascii="Book Antiqua" w:hAnsi="Book Antiqua" w:cs="Times New Roman"/>
          <w:color w:val="000000" w:themeColor="text1"/>
          <w:sz w:val="24"/>
          <w:szCs w:val="24"/>
          <w:lang w:val="de-CH"/>
        </w:rPr>
        <w:t>Krause</w:t>
      </w:r>
      <w:r w:rsidR="002D5907" w:rsidRPr="00CA42F7">
        <w:rPr>
          <w:rFonts w:ascii="Book Antiqua" w:hAnsi="Book Antiqua" w:cs="Times New Roman"/>
          <w:color w:val="000000" w:themeColor="text1"/>
          <w:sz w:val="24"/>
          <w:szCs w:val="24"/>
          <w:lang w:val="de-CH"/>
        </w:rPr>
        <w:t>, Moritz C</w:t>
      </w:r>
      <w:r w:rsidRPr="00CA42F7">
        <w:rPr>
          <w:rFonts w:ascii="Book Antiqua" w:hAnsi="Book Antiqua" w:cs="Times New Roman"/>
          <w:color w:val="000000" w:themeColor="text1"/>
          <w:sz w:val="24"/>
          <w:szCs w:val="24"/>
          <w:lang w:val="de-CH"/>
        </w:rPr>
        <w:t xml:space="preserve"> </w:t>
      </w:r>
      <w:proofErr w:type="spellStart"/>
      <w:r w:rsidR="00C67959" w:rsidRPr="00CA42F7">
        <w:rPr>
          <w:rFonts w:ascii="Book Antiqua" w:hAnsi="Book Antiqua" w:cs="Times New Roman"/>
          <w:color w:val="000000" w:themeColor="text1"/>
          <w:sz w:val="24"/>
          <w:szCs w:val="24"/>
        </w:rPr>
        <w:t>Deml</w:t>
      </w:r>
      <w:proofErr w:type="spellEnd"/>
    </w:p>
    <w:p w14:paraId="3CA96369" w14:textId="77777777" w:rsidR="00C67959" w:rsidRPr="00CA42F7" w:rsidRDefault="00C67959"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2B2AB99A" w14:textId="30062D57" w:rsidR="0001162B" w:rsidRPr="00CA42F7" w:rsidRDefault="00C922E1" w:rsidP="00CA42F7">
      <w:pPr>
        <w:adjustRightInd w:val="0"/>
        <w:snapToGrid w:val="0"/>
        <w:spacing w:after="0" w:line="360" w:lineRule="auto"/>
        <w:jc w:val="both"/>
        <w:rPr>
          <w:rFonts w:ascii="Book Antiqua" w:hAnsi="Book Antiqua" w:cs="Times New Roman"/>
          <w:color w:val="000000" w:themeColor="text1"/>
          <w:sz w:val="24"/>
          <w:szCs w:val="24"/>
          <w:lang w:val="en-GB" w:eastAsia="zh-CN"/>
        </w:rPr>
      </w:pPr>
      <w:r w:rsidRPr="00CA42F7">
        <w:rPr>
          <w:rFonts w:ascii="Book Antiqua" w:hAnsi="Book Antiqua" w:cs="Times New Roman"/>
          <w:b/>
          <w:color w:val="000000" w:themeColor="text1"/>
          <w:sz w:val="24"/>
          <w:szCs w:val="24"/>
          <w:lang w:val="de-CH"/>
        </w:rPr>
        <w:t>Henrik Constantin Bäcker,</w:t>
      </w:r>
      <w:r w:rsidRPr="00CA42F7">
        <w:rPr>
          <w:rFonts w:ascii="Book Antiqua" w:hAnsi="Book Antiqua" w:cs="Times New Roman"/>
          <w:b/>
          <w:color w:val="000000" w:themeColor="text1"/>
          <w:sz w:val="24"/>
          <w:szCs w:val="24"/>
          <w:lang w:val="de-CH" w:eastAsia="zh-CN"/>
        </w:rPr>
        <w:t xml:space="preserve"> </w:t>
      </w:r>
      <w:r w:rsidR="00591447" w:rsidRPr="00CA42F7">
        <w:rPr>
          <w:rFonts w:ascii="Book Antiqua" w:hAnsi="Book Antiqua" w:cs="Times New Roman"/>
          <w:b/>
          <w:color w:val="000000" w:themeColor="text1"/>
          <w:sz w:val="24"/>
          <w:szCs w:val="24"/>
          <w:lang w:val="de-CH" w:eastAsia="zh-CN"/>
        </w:rPr>
        <w:t>Lorin Michael Benneker, Fabian G Krause,</w:t>
      </w:r>
      <w:r w:rsidR="00591447" w:rsidRPr="00CA42F7">
        <w:rPr>
          <w:rFonts w:ascii="Book Antiqua" w:hAnsi="Book Antiqua"/>
          <w:color w:val="000000" w:themeColor="text1"/>
          <w:sz w:val="24"/>
          <w:szCs w:val="24"/>
        </w:rPr>
        <w:t xml:space="preserve"> </w:t>
      </w:r>
      <w:r w:rsidR="00591447" w:rsidRPr="00CA42F7">
        <w:rPr>
          <w:rFonts w:ascii="Book Antiqua" w:hAnsi="Book Antiqua" w:cs="Times New Roman"/>
          <w:b/>
          <w:color w:val="000000" w:themeColor="text1"/>
          <w:sz w:val="24"/>
          <w:szCs w:val="24"/>
          <w:lang w:val="de-CH" w:eastAsia="zh-CN"/>
        </w:rPr>
        <w:t xml:space="preserve">Moritz C Deml, </w:t>
      </w:r>
      <w:r w:rsidR="0001162B" w:rsidRPr="00CA42F7">
        <w:rPr>
          <w:rFonts w:ascii="Book Antiqua" w:hAnsi="Book Antiqua" w:cs="Times New Roman"/>
          <w:color w:val="000000" w:themeColor="text1"/>
          <w:sz w:val="24"/>
          <w:szCs w:val="24"/>
          <w:lang w:val="en-GB"/>
        </w:rPr>
        <w:t xml:space="preserve">Department of Orthopaedic Surgery and Traumatology, </w:t>
      </w:r>
      <w:proofErr w:type="spellStart"/>
      <w:r w:rsidR="0001162B" w:rsidRPr="00CA42F7">
        <w:rPr>
          <w:rFonts w:ascii="Book Antiqua" w:hAnsi="Book Antiqua" w:cs="Times New Roman"/>
          <w:color w:val="000000" w:themeColor="text1"/>
          <w:sz w:val="24"/>
          <w:szCs w:val="24"/>
          <w:lang w:val="en-GB"/>
        </w:rPr>
        <w:t>Inselspital</w:t>
      </w:r>
      <w:proofErr w:type="spellEnd"/>
      <w:r w:rsidR="0001162B" w:rsidRPr="00CA42F7">
        <w:rPr>
          <w:rFonts w:ascii="Book Antiqua" w:hAnsi="Book Antiqua" w:cs="Times New Roman"/>
          <w:color w:val="000000" w:themeColor="text1"/>
          <w:sz w:val="24"/>
          <w:szCs w:val="24"/>
          <w:lang w:val="en-GB"/>
        </w:rPr>
        <w:t>, University Hospital Bern, Bern</w:t>
      </w:r>
      <w:r w:rsidR="00DC3011" w:rsidRPr="00CA42F7">
        <w:rPr>
          <w:rFonts w:ascii="Book Antiqua" w:hAnsi="Book Antiqua" w:cs="Times New Roman"/>
          <w:color w:val="000000" w:themeColor="text1"/>
          <w:sz w:val="24"/>
          <w:szCs w:val="24"/>
          <w:lang w:val="en-GB"/>
        </w:rPr>
        <w:t xml:space="preserve"> 3010,</w:t>
      </w:r>
      <w:r w:rsidR="0001162B" w:rsidRPr="00CA42F7">
        <w:rPr>
          <w:rFonts w:ascii="Book Antiqua" w:hAnsi="Book Antiqua" w:cs="Times New Roman"/>
          <w:color w:val="000000" w:themeColor="text1"/>
          <w:sz w:val="24"/>
          <w:szCs w:val="24"/>
          <w:lang w:val="en-GB"/>
        </w:rPr>
        <w:t xml:space="preserve"> Switzerland</w:t>
      </w:r>
    </w:p>
    <w:p w14:paraId="1D8E59B1" w14:textId="77777777" w:rsidR="00953721" w:rsidRPr="00CA42F7" w:rsidRDefault="00953721" w:rsidP="00CA42F7">
      <w:pPr>
        <w:adjustRightInd w:val="0"/>
        <w:snapToGrid w:val="0"/>
        <w:spacing w:after="0" w:line="360" w:lineRule="auto"/>
        <w:jc w:val="both"/>
        <w:rPr>
          <w:rFonts w:ascii="Book Antiqua" w:hAnsi="Book Antiqua" w:cs="Times New Roman"/>
          <w:color w:val="000000" w:themeColor="text1"/>
          <w:sz w:val="24"/>
          <w:szCs w:val="24"/>
          <w:lang w:val="en-GB" w:eastAsia="zh-CN"/>
        </w:rPr>
      </w:pPr>
    </w:p>
    <w:p w14:paraId="211F14C6" w14:textId="6BED3025" w:rsidR="0001162B" w:rsidRPr="00CA42F7" w:rsidRDefault="00C922E1"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CA42F7">
        <w:rPr>
          <w:rFonts w:ascii="Book Antiqua" w:hAnsi="Book Antiqua" w:cs="Times New Roman"/>
          <w:b/>
          <w:color w:val="000000" w:themeColor="text1"/>
          <w:sz w:val="24"/>
          <w:szCs w:val="24"/>
          <w:lang w:val="de-CH"/>
        </w:rPr>
        <w:t>J Turner Vosseller,</w:t>
      </w:r>
      <w:r w:rsidRPr="00CA42F7">
        <w:rPr>
          <w:rFonts w:ascii="Book Antiqua" w:hAnsi="Book Antiqua" w:cs="Times New Roman"/>
          <w:color w:val="000000" w:themeColor="text1"/>
          <w:sz w:val="24"/>
          <w:szCs w:val="24"/>
          <w:lang w:val="de-CH" w:eastAsia="zh-CN"/>
        </w:rPr>
        <w:t xml:space="preserve"> </w:t>
      </w:r>
      <w:r w:rsidR="0001162B" w:rsidRPr="00CA42F7">
        <w:rPr>
          <w:rFonts w:ascii="Book Antiqua" w:hAnsi="Book Antiqua" w:cs="Times New Roman"/>
          <w:color w:val="000000" w:themeColor="text1"/>
          <w:sz w:val="24"/>
          <w:szCs w:val="24"/>
        </w:rPr>
        <w:t>Department of Orthopaedic Surgery, New York Presbyterian/Columbia University Medical Center, New York,</w:t>
      </w:r>
      <w:r w:rsidR="00DC3011" w:rsidRPr="00CA42F7">
        <w:rPr>
          <w:rFonts w:ascii="Book Antiqua" w:hAnsi="Book Antiqua" w:cs="Times New Roman"/>
          <w:color w:val="000000" w:themeColor="text1"/>
          <w:sz w:val="24"/>
          <w:szCs w:val="24"/>
        </w:rPr>
        <w:t xml:space="preserve"> </w:t>
      </w:r>
      <w:r w:rsidRPr="00CA42F7">
        <w:rPr>
          <w:rFonts w:ascii="Book Antiqua" w:hAnsi="Book Antiqua" w:cs="Times New Roman"/>
          <w:color w:val="000000" w:themeColor="text1"/>
          <w:sz w:val="24"/>
          <w:szCs w:val="24"/>
          <w:lang w:eastAsia="zh-CN"/>
        </w:rPr>
        <w:t xml:space="preserve">NY </w:t>
      </w:r>
      <w:r w:rsidR="00DC3011" w:rsidRPr="00CA42F7">
        <w:rPr>
          <w:rFonts w:ascii="Book Antiqua" w:hAnsi="Book Antiqua" w:cs="Times New Roman"/>
          <w:color w:val="000000" w:themeColor="text1"/>
          <w:sz w:val="24"/>
          <w:szCs w:val="24"/>
        </w:rPr>
        <w:t>10032</w:t>
      </w:r>
      <w:r w:rsidR="0001162B" w:rsidRPr="00CA42F7">
        <w:rPr>
          <w:rFonts w:ascii="Book Antiqua" w:hAnsi="Book Antiqua" w:cs="Times New Roman"/>
          <w:color w:val="000000" w:themeColor="text1"/>
          <w:sz w:val="24"/>
          <w:szCs w:val="24"/>
        </w:rPr>
        <w:t xml:space="preserve">, </w:t>
      </w:r>
      <w:r w:rsidRPr="00CA42F7">
        <w:rPr>
          <w:rFonts w:ascii="Book Antiqua" w:hAnsi="Book Antiqua" w:cs="Times New Roman"/>
          <w:color w:val="000000" w:themeColor="text1"/>
          <w:sz w:val="24"/>
          <w:szCs w:val="24"/>
          <w:lang w:eastAsia="zh-CN"/>
        </w:rPr>
        <w:t>United States</w:t>
      </w:r>
    </w:p>
    <w:p w14:paraId="791399DD" w14:textId="77777777" w:rsidR="00953721" w:rsidRPr="00CA42F7" w:rsidRDefault="00953721"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406CC2E0" w14:textId="4B0BDEBE" w:rsidR="0001162B" w:rsidRPr="00CA42F7" w:rsidRDefault="00591447"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CA42F7">
        <w:rPr>
          <w:rFonts w:ascii="Book Antiqua" w:hAnsi="Book Antiqua" w:cs="Times New Roman"/>
          <w:b/>
          <w:color w:val="000000" w:themeColor="text1"/>
          <w:sz w:val="24"/>
          <w:szCs w:val="24"/>
          <w:lang w:val="de-CH"/>
        </w:rPr>
        <w:t>Aristomenis K Exadaktylos,</w:t>
      </w:r>
      <w:r w:rsidRPr="00CA42F7">
        <w:rPr>
          <w:rFonts w:ascii="Book Antiqua" w:hAnsi="Book Antiqua" w:cs="Times New Roman"/>
          <w:b/>
          <w:color w:val="000000" w:themeColor="text1"/>
          <w:sz w:val="24"/>
          <w:szCs w:val="24"/>
          <w:lang w:val="de-CH" w:eastAsia="zh-CN"/>
        </w:rPr>
        <w:t xml:space="preserve"> </w:t>
      </w:r>
      <w:r w:rsidR="0001162B" w:rsidRPr="00CA42F7">
        <w:rPr>
          <w:rFonts w:ascii="Book Antiqua" w:hAnsi="Book Antiqua" w:cs="Times New Roman"/>
          <w:color w:val="000000" w:themeColor="text1"/>
          <w:sz w:val="24"/>
          <w:szCs w:val="24"/>
        </w:rPr>
        <w:t xml:space="preserve">Department of Emergency Medicine, </w:t>
      </w:r>
      <w:proofErr w:type="spellStart"/>
      <w:r w:rsidR="0001162B" w:rsidRPr="00CA42F7">
        <w:rPr>
          <w:rFonts w:ascii="Book Antiqua" w:hAnsi="Book Antiqua" w:cs="Times New Roman"/>
          <w:color w:val="000000" w:themeColor="text1"/>
          <w:sz w:val="24"/>
          <w:szCs w:val="24"/>
        </w:rPr>
        <w:t>Inselspital</w:t>
      </w:r>
      <w:proofErr w:type="spellEnd"/>
      <w:r w:rsidR="0001162B" w:rsidRPr="00CA42F7">
        <w:rPr>
          <w:rFonts w:ascii="Book Antiqua" w:hAnsi="Book Antiqua" w:cs="Times New Roman"/>
          <w:color w:val="000000" w:themeColor="text1"/>
          <w:sz w:val="24"/>
          <w:szCs w:val="24"/>
        </w:rPr>
        <w:t>, University Hospital Bern, Bern,</w:t>
      </w:r>
      <w:r w:rsidR="00DC3011" w:rsidRPr="00CA42F7">
        <w:rPr>
          <w:rFonts w:ascii="Book Antiqua" w:hAnsi="Book Antiqua" w:cs="Times New Roman"/>
          <w:color w:val="000000" w:themeColor="text1"/>
          <w:sz w:val="24"/>
          <w:szCs w:val="24"/>
        </w:rPr>
        <w:t xml:space="preserve"> 3010,</w:t>
      </w:r>
      <w:r w:rsidR="0001162B" w:rsidRPr="00CA42F7">
        <w:rPr>
          <w:rFonts w:ascii="Book Antiqua" w:hAnsi="Book Antiqua" w:cs="Times New Roman"/>
          <w:color w:val="000000" w:themeColor="text1"/>
          <w:sz w:val="24"/>
          <w:szCs w:val="24"/>
        </w:rPr>
        <w:t xml:space="preserve"> Switzerland</w:t>
      </w:r>
    </w:p>
    <w:p w14:paraId="0002A6D4" w14:textId="77777777" w:rsidR="00953721" w:rsidRPr="00CA42F7" w:rsidRDefault="00953721"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6EA04918" w14:textId="10013104" w:rsidR="0001162B" w:rsidRPr="00CA42F7" w:rsidRDefault="00591447" w:rsidP="00CA42F7">
      <w:pPr>
        <w:adjustRightInd w:val="0"/>
        <w:snapToGrid w:val="0"/>
        <w:spacing w:after="0" w:line="360" w:lineRule="auto"/>
        <w:jc w:val="both"/>
        <w:rPr>
          <w:rFonts w:ascii="Book Antiqua" w:hAnsi="Book Antiqua" w:cs="Times New Roman"/>
          <w:color w:val="000000" w:themeColor="text1"/>
          <w:sz w:val="24"/>
          <w:szCs w:val="24"/>
        </w:rPr>
      </w:pPr>
      <w:r w:rsidRPr="00CA42F7">
        <w:rPr>
          <w:rFonts w:ascii="Book Antiqua" w:hAnsi="Book Antiqua" w:cs="Times New Roman"/>
          <w:b/>
          <w:color w:val="000000" w:themeColor="text1"/>
          <w:sz w:val="24"/>
          <w:szCs w:val="24"/>
        </w:rPr>
        <w:t xml:space="preserve">Carsten </w:t>
      </w:r>
      <w:proofErr w:type="spellStart"/>
      <w:r w:rsidRPr="00CA42F7">
        <w:rPr>
          <w:rFonts w:ascii="Book Antiqua" w:hAnsi="Book Antiqua" w:cs="Times New Roman"/>
          <w:b/>
          <w:color w:val="000000" w:themeColor="text1"/>
          <w:sz w:val="24"/>
          <w:szCs w:val="24"/>
        </w:rPr>
        <w:t>Perka</w:t>
      </w:r>
      <w:proofErr w:type="spellEnd"/>
      <w:r w:rsidRPr="00CA42F7">
        <w:rPr>
          <w:rFonts w:ascii="Book Antiqua" w:hAnsi="Book Antiqua" w:cs="Times New Roman"/>
          <w:b/>
          <w:color w:val="000000" w:themeColor="text1"/>
          <w:sz w:val="24"/>
          <w:szCs w:val="24"/>
        </w:rPr>
        <w:t>,</w:t>
      </w:r>
      <w:r w:rsidRPr="00CA42F7">
        <w:rPr>
          <w:rFonts w:ascii="Book Antiqua" w:hAnsi="Book Antiqua" w:cs="Times New Roman"/>
          <w:color w:val="000000" w:themeColor="text1"/>
          <w:sz w:val="24"/>
          <w:szCs w:val="24"/>
          <w:lang w:eastAsia="zh-CN"/>
        </w:rPr>
        <w:t xml:space="preserve"> </w:t>
      </w:r>
      <w:r w:rsidR="0001162B" w:rsidRPr="00CA42F7">
        <w:rPr>
          <w:rFonts w:ascii="Book Antiqua" w:hAnsi="Book Antiqua" w:cs="Times New Roman"/>
          <w:color w:val="000000" w:themeColor="text1"/>
          <w:sz w:val="24"/>
          <w:szCs w:val="24"/>
        </w:rPr>
        <w:t xml:space="preserve">Department of Orthopaedic </w:t>
      </w:r>
      <w:r w:rsidRPr="00CA42F7">
        <w:rPr>
          <w:rFonts w:ascii="Book Antiqua" w:hAnsi="Book Antiqua" w:cs="Times New Roman"/>
          <w:color w:val="000000" w:themeColor="text1"/>
          <w:sz w:val="24"/>
          <w:szCs w:val="24"/>
        </w:rPr>
        <w:t xml:space="preserve">Surgery </w:t>
      </w:r>
      <w:r w:rsidR="0001162B" w:rsidRPr="00CA42F7">
        <w:rPr>
          <w:rFonts w:ascii="Book Antiqua" w:hAnsi="Book Antiqua" w:cs="Times New Roman"/>
          <w:color w:val="000000" w:themeColor="text1"/>
          <w:sz w:val="24"/>
          <w:szCs w:val="24"/>
        </w:rPr>
        <w:t xml:space="preserve">and Traumatology, University Hospital Berlin, </w:t>
      </w:r>
      <w:proofErr w:type="spellStart"/>
      <w:r w:rsidR="0001162B" w:rsidRPr="00CA42F7">
        <w:rPr>
          <w:rFonts w:ascii="Book Antiqua" w:hAnsi="Book Antiqua" w:cs="Times New Roman"/>
          <w:color w:val="000000" w:themeColor="text1"/>
          <w:sz w:val="24"/>
          <w:szCs w:val="24"/>
        </w:rPr>
        <w:t>Charité</w:t>
      </w:r>
      <w:proofErr w:type="spellEnd"/>
      <w:r w:rsidR="0001162B" w:rsidRPr="00CA42F7">
        <w:rPr>
          <w:rFonts w:ascii="Book Antiqua" w:hAnsi="Book Antiqua" w:cs="Times New Roman"/>
          <w:color w:val="000000" w:themeColor="text1"/>
          <w:sz w:val="24"/>
          <w:szCs w:val="24"/>
        </w:rPr>
        <w:t xml:space="preserve"> Berlin, Berlin,</w:t>
      </w:r>
      <w:r w:rsidR="00DC3011" w:rsidRPr="00CA42F7">
        <w:rPr>
          <w:rFonts w:ascii="Book Antiqua" w:hAnsi="Book Antiqua" w:cs="Times New Roman"/>
          <w:color w:val="000000" w:themeColor="text1"/>
          <w:sz w:val="24"/>
          <w:szCs w:val="24"/>
        </w:rPr>
        <w:t xml:space="preserve"> 10117,</w:t>
      </w:r>
      <w:r w:rsidR="0001162B" w:rsidRPr="00CA42F7">
        <w:rPr>
          <w:rFonts w:ascii="Book Antiqua" w:hAnsi="Book Antiqua" w:cs="Times New Roman"/>
          <w:color w:val="000000" w:themeColor="text1"/>
          <w:sz w:val="24"/>
          <w:szCs w:val="24"/>
        </w:rPr>
        <w:t xml:space="preserve"> Germany</w:t>
      </w:r>
    </w:p>
    <w:p w14:paraId="0A328FB6" w14:textId="77777777" w:rsidR="0001162B" w:rsidRPr="00CA42F7" w:rsidRDefault="0001162B" w:rsidP="00CA42F7">
      <w:pPr>
        <w:adjustRightInd w:val="0"/>
        <w:snapToGrid w:val="0"/>
        <w:spacing w:after="0" w:line="360" w:lineRule="auto"/>
        <w:jc w:val="both"/>
        <w:rPr>
          <w:rFonts w:ascii="Book Antiqua" w:hAnsi="Book Antiqua" w:cs="Times New Roman"/>
          <w:b/>
          <w:color w:val="000000" w:themeColor="text1"/>
          <w:sz w:val="24"/>
          <w:szCs w:val="24"/>
        </w:rPr>
      </w:pPr>
    </w:p>
    <w:p w14:paraId="50BFF79B" w14:textId="7B6E5255" w:rsidR="0001162B" w:rsidRPr="00CA42F7" w:rsidRDefault="0001162B" w:rsidP="00CA42F7">
      <w:pPr>
        <w:adjustRightInd w:val="0"/>
        <w:snapToGrid w:val="0"/>
        <w:spacing w:after="0" w:line="360" w:lineRule="auto"/>
        <w:jc w:val="both"/>
        <w:rPr>
          <w:rFonts w:ascii="Book Antiqua" w:hAnsi="Book Antiqua" w:cs="Times New Roman"/>
          <w:color w:val="000000" w:themeColor="text1"/>
          <w:sz w:val="24"/>
          <w:szCs w:val="24"/>
          <w:lang w:val="en-GB" w:eastAsia="zh-CN"/>
        </w:rPr>
      </w:pPr>
      <w:r w:rsidRPr="00CA42F7">
        <w:rPr>
          <w:rFonts w:ascii="Book Antiqua" w:hAnsi="Book Antiqua" w:cs="Times New Roman"/>
          <w:b/>
          <w:color w:val="000000" w:themeColor="text1"/>
          <w:sz w:val="24"/>
          <w:szCs w:val="24"/>
        </w:rPr>
        <w:t xml:space="preserve">ORCID number: </w:t>
      </w:r>
      <w:r w:rsidRPr="00CA42F7">
        <w:rPr>
          <w:rFonts w:ascii="Book Antiqua" w:hAnsi="Book Antiqua" w:cs="Times New Roman"/>
          <w:color w:val="000000" w:themeColor="text1"/>
          <w:sz w:val="24"/>
          <w:szCs w:val="24"/>
        </w:rPr>
        <w:t xml:space="preserve">Henrik Constantin </w:t>
      </w:r>
      <w:proofErr w:type="spellStart"/>
      <w:r w:rsidRPr="00CA42F7">
        <w:rPr>
          <w:rFonts w:ascii="Book Antiqua" w:hAnsi="Book Antiqua" w:cs="Times New Roman"/>
          <w:color w:val="000000" w:themeColor="text1"/>
          <w:sz w:val="24"/>
          <w:szCs w:val="24"/>
        </w:rPr>
        <w:t>Bäcker</w:t>
      </w:r>
      <w:proofErr w:type="spellEnd"/>
      <w:r w:rsidRPr="00CA42F7">
        <w:rPr>
          <w:rFonts w:ascii="Book Antiqua" w:hAnsi="Book Antiqua" w:cs="Times New Roman"/>
          <w:color w:val="000000" w:themeColor="text1"/>
          <w:sz w:val="24"/>
          <w:szCs w:val="24"/>
        </w:rPr>
        <w:t xml:space="preserve"> (0000-0002-4265-477X); </w:t>
      </w:r>
      <w:r w:rsidR="00591447" w:rsidRPr="00CA42F7">
        <w:rPr>
          <w:rFonts w:ascii="Book Antiqua" w:hAnsi="Book Antiqua" w:cs="Times New Roman"/>
          <w:color w:val="000000" w:themeColor="text1"/>
          <w:sz w:val="24"/>
          <w:szCs w:val="24"/>
          <w:lang w:val="en-GB"/>
        </w:rPr>
        <w:t>J</w:t>
      </w:r>
      <w:r w:rsidRPr="00CA42F7">
        <w:rPr>
          <w:rFonts w:ascii="Book Antiqua" w:hAnsi="Book Antiqua" w:cs="Times New Roman"/>
          <w:color w:val="000000" w:themeColor="text1"/>
          <w:sz w:val="24"/>
          <w:szCs w:val="24"/>
          <w:lang w:val="en-GB"/>
        </w:rPr>
        <w:t xml:space="preserve"> Turner </w:t>
      </w:r>
      <w:proofErr w:type="spellStart"/>
      <w:r w:rsidRPr="00CA42F7">
        <w:rPr>
          <w:rFonts w:ascii="Book Antiqua" w:hAnsi="Book Antiqua" w:cs="Times New Roman"/>
          <w:color w:val="000000" w:themeColor="text1"/>
          <w:sz w:val="24"/>
          <w:szCs w:val="24"/>
          <w:lang w:val="en-GB"/>
        </w:rPr>
        <w:t>Vosseller</w:t>
      </w:r>
      <w:proofErr w:type="spellEnd"/>
      <w:r w:rsidRPr="00CA42F7">
        <w:rPr>
          <w:rFonts w:ascii="Book Antiqua" w:hAnsi="Book Antiqua" w:cs="Times New Roman"/>
          <w:color w:val="000000" w:themeColor="text1"/>
          <w:sz w:val="24"/>
          <w:szCs w:val="24"/>
        </w:rPr>
        <w:t xml:space="preserve"> (0000-0002-9639-3739); </w:t>
      </w:r>
      <w:proofErr w:type="spellStart"/>
      <w:r w:rsidR="002D5907" w:rsidRPr="00CA42F7">
        <w:rPr>
          <w:rFonts w:ascii="Book Antiqua" w:hAnsi="Book Antiqua" w:cs="Times New Roman"/>
          <w:color w:val="000000" w:themeColor="text1"/>
          <w:sz w:val="24"/>
          <w:szCs w:val="24"/>
        </w:rPr>
        <w:t>Aristomenis</w:t>
      </w:r>
      <w:proofErr w:type="spellEnd"/>
      <w:r w:rsidR="002D5907" w:rsidRPr="00CA42F7">
        <w:rPr>
          <w:rFonts w:ascii="Book Antiqua" w:hAnsi="Book Antiqua" w:cs="Times New Roman"/>
          <w:color w:val="000000" w:themeColor="text1"/>
          <w:sz w:val="24"/>
          <w:szCs w:val="24"/>
        </w:rPr>
        <w:t xml:space="preserve"> K </w:t>
      </w:r>
      <w:proofErr w:type="spellStart"/>
      <w:r w:rsidR="002D5907" w:rsidRPr="00CA42F7">
        <w:rPr>
          <w:rFonts w:ascii="Book Antiqua" w:hAnsi="Book Antiqua" w:cs="Times New Roman"/>
          <w:color w:val="000000" w:themeColor="text1"/>
          <w:sz w:val="24"/>
          <w:szCs w:val="24"/>
        </w:rPr>
        <w:t>Exadaktylos</w:t>
      </w:r>
      <w:proofErr w:type="spellEnd"/>
      <w:r w:rsidR="002D5907" w:rsidRPr="00CA42F7">
        <w:rPr>
          <w:rFonts w:ascii="Book Antiqua" w:hAnsi="Book Antiqua" w:cs="Times New Roman"/>
          <w:color w:val="000000" w:themeColor="text1"/>
          <w:sz w:val="24"/>
          <w:szCs w:val="24"/>
        </w:rPr>
        <w:t xml:space="preserve"> (0000-0002-2705-5170)</w:t>
      </w:r>
      <w:r w:rsidR="00591447" w:rsidRPr="00CA42F7">
        <w:rPr>
          <w:rFonts w:ascii="Book Antiqua" w:hAnsi="Book Antiqua" w:cs="Times New Roman"/>
          <w:color w:val="000000" w:themeColor="text1"/>
          <w:sz w:val="24"/>
          <w:szCs w:val="24"/>
          <w:lang w:eastAsia="zh-CN"/>
        </w:rPr>
        <w:t>;</w:t>
      </w:r>
      <w:r w:rsidR="002D5907" w:rsidRPr="00CA42F7">
        <w:rPr>
          <w:rFonts w:ascii="Book Antiqua" w:hAnsi="Book Antiqua" w:cs="Times New Roman"/>
          <w:color w:val="000000" w:themeColor="text1"/>
          <w:sz w:val="24"/>
          <w:szCs w:val="24"/>
        </w:rPr>
        <w:t xml:space="preserve"> Carsten </w:t>
      </w:r>
      <w:proofErr w:type="spellStart"/>
      <w:r w:rsidR="002D5907" w:rsidRPr="00CA42F7">
        <w:rPr>
          <w:rFonts w:ascii="Book Antiqua" w:hAnsi="Book Antiqua" w:cs="Times New Roman"/>
          <w:color w:val="000000" w:themeColor="text1"/>
          <w:sz w:val="24"/>
          <w:szCs w:val="24"/>
        </w:rPr>
        <w:t>Perka</w:t>
      </w:r>
      <w:proofErr w:type="spellEnd"/>
      <w:r w:rsidR="002D5907" w:rsidRPr="00CA42F7">
        <w:rPr>
          <w:rFonts w:ascii="Book Antiqua" w:hAnsi="Book Antiqua" w:cs="Times New Roman"/>
          <w:color w:val="000000" w:themeColor="text1"/>
          <w:sz w:val="24"/>
          <w:szCs w:val="24"/>
        </w:rPr>
        <w:t xml:space="preserve"> (0000-0002-0993-581X)</w:t>
      </w:r>
      <w:r w:rsidR="00591447" w:rsidRPr="00CA42F7">
        <w:rPr>
          <w:rFonts w:ascii="Book Antiqua" w:hAnsi="Book Antiqua" w:cs="Times New Roman"/>
          <w:color w:val="000000" w:themeColor="text1"/>
          <w:sz w:val="24"/>
          <w:szCs w:val="24"/>
          <w:lang w:eastAsia="zh-CN"/>
        </w:rPr>
        <w:t>;</w:t>
      </w:r>
      <w:r w:rsidR="002D5907" w:rsidRPr="00CA42F7">
        <w:rPr>
          <w:rFonts w:ascii="Book Antiqua" w:hAnsi="Book Antiqua" w:cs="Times New Roman"/>
          <w:color w:val="000000" w:themeColor="text1"/>
          <w:sz w:val="24"/>
          <w:szCs w:val="24"/>
        </w:rPr>
        <w:t xml:space="preserve"> </w:t>
      </w:r>
      <w:proofErr w:type="spellStart"/>
      <w:r w:rsidR="002D5907" w:rsidRPr="00CA42F7">
        <w:rPr>
          <w:rFonts w:ascii="Book Antiqua" w:hAnsi="Book Antiqua" w:cs="Times New Roman"/>
          <w:color w:val="000000" w:themeColor="text1"/>
          <w:sz w:val="24"/>
          <w:szCs w:val="24"/>
        </w:rPr>
        <w:t>Lorin</w:t>
      </w:r>
      <w:proofErr w:type="spellEnd"/>
      <w:r w:rsidR="002D5907" w:rsidRPr="00CA42F7">
        <w:rPr>
          <w:rFonts w:ascii="Book Antiqua" w:hAnsi="Book Antiqua" w:cs="Times New Roman"/>
          <w:color w:val="000000" w:themeColor="text1"/>
          <w:sz w:val="24"/>
          <w:szCs w:val="24"/>
        </w:rPr>
        <w:t xml:space="preserve"> </w:t>
      </w:r>
      <w:r w:rsidR="00591447" w:rsidRPr="00CA42F7">
        <w:rPr>
          <w:rFonts w:ascii="Book Antiqua" w:hAnsi="Book Antiqua" w:cs="Times New Roman"/>
          <w:color w:val="000000" w:themeColor="text1"/>
          <w:sz w:val="24"/>
          <w:szCs w:val="24"/>
          <w:lang w:val="de-CH"/>
        </w:rPr>
        <w:t>Michael</w:t>
      </w:r>
      <w:r w:rsidR="00591447" w:rsidRPr="00CA42F7">
        <w:rPr>
          <w:rFonts w:ascii="Book Antiqua" w:hAnsi="Book Antiqua" w:cs="Times New Roman"/>
          <w:color w:val="000000" w:themeColor="text1"/>
          <w:sz w:val="24"/>
          <w:szCs w:val="24"/>
          <w:lang w:val="de-CH" w:eastAsia="zh-CN"/>
        </w:rPr>
        <w:t xml:space="preserve"> </w:t>
      </w:r>
      <w:proofErr w:type="spellStart"/>
      <w:r w:rsidR="002D5907" w:rsidRPr="00CA42F7">
        <w:rPr>
          <w:rFonts w:ascii="Book Antiqua" w:hAnsi="Book Antiqua" w:cs="Times New Roman"/>
          <w:color w:val="000000" w:themeColor="text1"/>
          <w:sz w:val="24"/>
          <w:szCs w:val="24"/>
        </w:rPr>
        <w:t>Benneker</w:t>
      </w:r>
      <w:proofErr w:type="spellEnd"/>
      <w:r w:rsidR="002D5907" w:rsidRPr="00CA42F7">
        <w:rPr>
          <w:rFonts w:ascii="Book Antiqua" w:hAnsi="Book Antiqua" w:cs="Times New Roman"/>
          <w:color w:val="000000" w:themeColor="text1"/>
          <w:sz w:val="24"/>
          <w:szCs w:val="24"/>
        </w:rPr>
        <w:t xml:space="preserve"> (0000-0002-5320-5638)</w:t>
      </w:r>
      <w:r w:rsidR="00591447" w:rsidRPr="00CA42F7">
        <w:rPr>
          <w:rFonts w:ascii="Book Antiqua" w:hAnsi="Book Antiqua" w:cs="Times New Roman"/>
          <w:color w:val="000000" w:themeColor="text1"/>
          <w:sz w:val="24"/>
          <w:szCs w:val="24"/>
          <w:lang w:eastAsia="zh-CN"/>
        </w:rPr>
        <w:t>;</w:t>
      </w:r>
      <w:r w:rsidR="002D5907" w:rsidRPr="00CA42F7">
        <w:rPr>
          <w:rFonts w:ascii="Book Antiqua" w:hAnsi="Book Antiqua" w:cs="Times New Roman"/>
          <w:color w:val="000000" w:themeColor="text1"/>
          <w:sz w:val="24"/>
          <w:szCs w:val="24"/>
        </w:rPr>
        <w:t xml:space="preserve"> Fabian </w:t>
      </w:r>
      <w:r w:rsidR="00591447" w:rsidRPr="00CA42F7">
        <w:rPr>
          <w:rFonts w:ascii="Book Antiqua" w:hAnsi="Book Antiqua" w:cs="Times New Roman"/>
          <w:color w:val="000000" w:themeColor="text1"/>
          <w:sz w:val="24"/>
          <w:szCs w:val="24"/>
          <w:lang w:eastAsia="zh-CN"/>
        </w:rPr>
        <w:t xml:space="preserve">G </w:t>
      </w:r>
      <w:r w:rsidR="002D5907" w:rsidRPr="00CA42F7">
        <w:rPr>
          <w:rFonts w:ascii="Book Antiqua" w:hAnsi="Book Antiqua" w:cs="Times New Roman"/>
          <w:color w:val="000000" w:themeColor="text1"/>
          <w:sz w:val="24"/>
          <w:szCs w:val="24"/>
        </w:rPr>
        <w:t>Krause (0000-0002-5668-0733)</w:t>
      </w:r>
      <w:r w:rsidR="00591447" w:rsidRPr="00CA42F7">
        <w:rPr>
          <w:rFonts w:ascii="Book Antiqua" w:hAnsi="Book Antiqua" w:cs="Times New Roman"/>
          <w:color w:val="000000" w:themeColor="text1"/>
          <w:sz w:val="24"/>
          <w:szCs w:val="24"/>
          <w:lang w:eastAsia="zh-CN"/>
        </w:rPr>
        <w:t>;</w:t>
      </w:r>
      <w:r w:rsidR="002D5907" w:rsidRPr="00CA42F7">
        <w:rPr>
          <w:rFonts w:ascii="Book Antiqua" w:hAnsi="Book Antiqua" w:cs="Times New Roman"/>
          <w:color w:val="000000" w:themeColor="text1"/>
          <w:sz w:val="24"/>
          <w:szCs w:val="24"/>
        </w:rPr>
        <w:t xml:space="preserve"> Moritz C </w:t>
      </w:r>
      <w:proofErr w:type="spellStart"/>
      <w:r w:rsidR="002D5907" w:rsidRPr="00CA42F7">
        <w:rPr>
          <w:rFonts w:ascii="Book Antiqua" w:hAnsi="Book Antiqua" w:cs="Times New Roman"/>
          <w:color w:val="000000" w:themeColor="text1"/>
          <w:sz w:val="24"/>
          <w:szCs w:val="24"/>
        </w:rPr>
        <w:t>Deml</w:t>
      </w:r>
      <w:proofErr w:type="spellEnd"/>
      <w:r w:rsidR="002D5907" w:rsidRPr="00CA42F7">
        <w:rPr>
          <w:rFonts w:ascii="Book Antiqua" w:hAnsi="Book Antiqua" w:cs="Times New Roman"/>
          <w:color w:val="000000" w:themeColor="text1"/>
          <w:sz w:val="24"/>
          <w:szCs w:val="24"/>
        </w:rPr>
        <w:t xml:space="preserve"> (0000-0003-1829-4820)</w:t>
      </w:r>
      <w:r w:rsidR="00591447" w:rsidRPr="00CA42F7">
        <w:rPr>
          <w:rFonts w:ascii="Book Antiqua" w:hAnsi="Book Antiqua" w:cs="Times New Roman"/>
          <w:color w:val="000000" w:themeColor="text1"/>
          <w:sz w:val="24"/>
          <w:szCs w:val="24"/>
          <w:lang w:eastAsia="zh-CN"/>
        </w:rPr>
        <w:t>.</w:t>
      </w:r>
    </w:p>
    <w:p w14:paraId="6F8AE1E1" w14:textId="77777777" w:rsidR="0001162B" w:rsidRPr="00CA42F7" w:rsidRDefault="0001162B" w:rsidP="00CA42F7">
      <w:pPr>
        <w:adjustRightInd w:val="0"/>
        <w:snapToGrid w:val="0"/>
        <w:spacing w:after="0" w:line="360" w:lineRule="auto"/>
        <w:jc w:val="both"/>
        <w:rPr>
          <w:rFonts w:ascii="Book Antiqua" w:hAnsi="Book Antiqua" w:cs="Times New Roman"/>
          <w:b/>
          <w:color w:val="000000" w:themeColor="text1"/>
          <w:sz w:val="24"/>
          <w:szCs w:val="24"/>
        </w:rPr>
      </w:pPr>
    </w:p>
    <w:p w14:paraId="3E085625" w14:textId="60AB5870" w:rsidR="0001162B" w:rsidRPr="00CA42F7" w:rsidRDefault="0001162B" w:rsidP="00CA42F7">
      <w:pPr>
        <w:adjustRightInd w:val="0"/>
        <w:snapToGrid w:val="0"/>
        <w:spacing w:after="0" w:line="360" w:lineRule="auto"/>
        <w:jc w:val="both"/>
        <w:rPr>
          <w:rFonts w:ascii="Book Antiqua" w:hAnsi="Book Antiqua" w:cs="Times New Roman"/>
          <w:color w:val="000000" w:themeColor="text1"/>
          <w:sz w:val="24"/>
          <w:szCs w:val="24"/>
        </w:rPr>
      </w:pPr>
      <w:r w:rsidRPr="00CA42F7">
        <w:rPr>
          <w:rFonts w:ascii="Book Antiqua" w:hAnsi="Book Antiqua" w:cs="Times New Roman"/>
          <w:b/>
          <w:color w:val="000000" w:themeColor="text1"/>
          <w:sz w:val="24"/>
          <w:szCs w:val="24"/>
        </w:rPr>
        <w:lastRenderedPageBreak/>
        <w:t xml:space="preserve">Author contributions: </w:t>
      </w:r>
      <w:r w:rsidRPr="00CA42F7">
        <w:rPr>
          <w:rFonts w:ascii="Book Antiqua" w:hAnsi="Book Antiqua" w:cs="Times New Roman"/>
          <w:color w:val="000000" w:themeColor="text1"/>
          <w:sz w:val="24"/>
          <w:szCs w:val="24"/>
        </w:rPr>
        <w:t>All authors equally contributed to this paper with conception and design of the study, literature review and analysis, drafting and critical revision and editing, and final approval of the final version.</w:t>
      </w:r>
    </w:p>
    <w:p w14:paraId="045C5C35" w14:textId="77777777" w:rsidR="008278AE" w:rsidRPr="00CA42F7" w:rsidRDefault="008278AE" w:rsidP="00CA42F7">
      <w:pPr>
        <w:pStyle w:val="1"/>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bookmarkStart w:id="1" w:name="OLE_LINK361"/>
      <w:bookmarkStart w:id="2" w:name="OLE_LINK362"/>
    </w:p>
    <w:p w14:paraId="664A20B0" w14:textId="6F86FB11" w:rsidR="008278AE" w:rsidRPr="00CA42F7" w:rsidRDefault="008278AE" w:rsidP="00CA42F7">
      <w:pPr>
        <w:pStyle w:val="1"/>
        <w:adjustRightInd w:val="0"/>
        <w:snapToGrid w:val="0"/>
        <w:spacing w:line="360" w:lineRule="auto"/>
        <w:jc w:val="both"/>
        <w:rPr>
          <w:rFonts w:ascii="Book Antiqua" w:hAnsi="Book Antiqua" w:cs="Times New Roman"/>
          <w:bCs/>
          <w:iCs/>
          <w:color w:val="000000" w:themeColor="text1"/>
          <w:sz w:val="24"/>
          <w:szCs w:val="24"/>
          <w:highlight w:val="white"/>
          <w:lang w:val="en-US" w:eastAsia="zh-CN"/>
        </w:rPr>
      </w:pPr>
      <w:bookmarkStart w:id="3" w:name="OLE_LINK815"/>
      <w:bookmarkStart w:id="4" w:name="OLE_LINK863"/>
      <w:bookmarkStart w:id="5" w:name="OLE_LINK960"/>
      <w:bookmarkStart w:id="6" w:name="OLE_LINK657"/>
      <w:bookmarkStart w:id="7" w:name="OLE_LINK433"/>
      <w:bookmarkStart w:id="8" w:name="OLE_LINK434"/>
      <w:bookmarkStart w:id="9" w:name="OLE_LINK1104"/>
      <w:bookmarkStart w:id="10" w:name="OLE_LINK270"/>
      <w:r w:rsidRPr="00CA42F7">
        <w:rPr>
          <w:rFonts w:ascii="Book Antiqua" w:hAnsi="Book Antiqua" w:cs="Times New Roman"/>
          <w:b/>
          <w:bCs/>
          <w:iCs/>
          <w:color w:val="000000" w:themeColor="text1"/>
          <w:sz w:val="24"/>
          <w:szCs w:val="24"/>
          <w:highlight w:val="white"/>
          <w:lang w:val="en-US" w:eastAsia="zh-CN"/>
        </w:rPr>
        <w:t>Institutional review board statement:</w:t>
      </w:r>
      <w:bookmarkEnd w:id="3"/>
      <w:bookmarkEnd w:id="4"/>
      <w:bookmarkEnd w:id="5"/>
      <w:r w:rsidRPr="00CA42F7">
        <w:rPr>
          <w:rFonts w:ascii="Book Antiqua" w:hAnsi="Book Antiqua" w:cs="Times New Roman"/>
          <w:b/>
          <w:bCs/>
          <w:iCs/>
          <w:color w:val="000000" w:themeColor="text1"/>
          <w:sz w:val="24"/>
          <w:szCs w:val="24"/>
          <w:highlight w:val="white"/>
          <w:lang w:val="en-US" w:eastAsia="zh-CN"/>
        </w:rPr>
        <w:t xml:space="preserve"> </w:t>
      </w:r>
      <w:bookmarkEnd w:id="1"/>
      <w:bookmarkEnd w:id="2"/>
      <w:bookmarkEnd w:id="6"/>
      <w:bookmarkEnd w:id="7"/>
      <w:bookmarkEnd w:id="8"/>
      <w:r w:rsidR="00DC3011" w:rsidRPr="00CA42F7">
        <w:rPr>
          <w:rFonts w:ascii="Book Antiqua" w:hAnsi="Book Antiqua" w:cs="Times New Roman"/>
          <w:bCs/>
          <w:iCs/>
          <w:color w:val="000000" w:themeColor="text1"/>
          <w:sz w:val="24"/>
          <w:szCs w:val="24"/>
          <w:lang w:val="en-US" w:eastAsia="zh-CN"/>
        </w:rPr>
        <w:t xml:space="preserve">Approval obtained from the </w:t>
      </w:r>
      <w:r w:rsidR="006F5E8F" w:rsidRPr="00CA42F7">
        <w:rPr>
          <w:rFonts w:ascii="Book Antiqua" w:hAnsi="Book Antiqua" w:cs="Times New Roman"/>
          <w:bCs/>
          <w:iCs/>
          <w:color w:val="000000" w:themeColor="text1"/>
          <w:sz w:val="24"/>
          <w:szCs w:val="24"/>
          <w:lang w:val="en-US" w:eastAsia="zh-CN"/>
        </w:rPr>
        <w:t xml:space="preserve">local </w:t>
      </w:r>
      <w:r w:rsidR="00DC3011" w:rsidRPr="00CA42F7">
        <w:rPr>
          <w:rFonts w:ascii="Book Antiqua" w:hAnsi="Book Antiqua" w:cs="Times New Roman"/>
          <w:bCs/>
          <w:iCs/>
          <w:color w:val="000000" w:themeColor="text1"/>
          <w:sz w:val="24"/>
          <w:szCs w:val="24"/>
          <w:lang w:val="en-US" w:eastAsia="zh-CN"/>
        </w:rPr>
        <w:t xml:space="preserve">ethic </w:t>
      </w:r>
      <w:r w:rsidR="006F5E8F" w:rsidRPr="00CA42F7">
        <w:rPr>
          <w:rFonts w:ascii="Book Antiqua" w:hAnsi="Book Antiqua" w:cs="Times New Roman"/>
          <w:bCs/>
          <w:iCs/>
          <w:color w:val="000000" w:themeColor="text1"/>
          <w:sz w:val="24"/>
          <w:szCs w:val="24"/>
          <w:lang w:val="en-US" w:eastAsia="zh-CN"/>
        </w:rPr>
        <w:t>board</w:t>
      </w:r>
      <w:r w:rsidR="00DC3011" w:rsidRPr="00CA42F7">
        <w:rPr>
          <w:rFonts w:ascii="Book Antiqua" w:hAnsi="Book Antiqua" w:cs="Times New Roman"/>
          <w:bCs/>
          <w:iCs/>
          <w:color w:val="000000" w:themeColor="text1"/>
          <w:sz w:val="24"/>
          <w:szCs w:val="24"/>
          <w:lang w:val="en-US" w:eastAsia="zh-CN"/>
        </w:rPr>
        <w:t xml:space="preserve"> Bern</w:t>
      </w:r>
      <w:r w:rsidR="006F5E8F" w:rsidRPr="00CA42F7">
        <w:rPr>
          <w:rFonts w:ascii="Book Antiqua" w:hAnsi="Book Antiqua" w:cs="Times New Roman"/>
          <w:bCs/>
          <w:iCs/>
          <w:color w:val="000000" w:themeColor="text1"/>
          <w:sz w:val="24"/>
          <w:szCs w:val="24"/>
          <w:lang w:val="en-US" w:eastAsia="zh-CN"/>
        </w:rPr>
        <w:t>.</w:t>
      </w:r>
    </w:p>
    <w:bookmarkEnd w:id="9"/>
    <w:bookmarkEnd w:id="10"/>
    <w:p w14:paraId="44D4EC0F" w14:textId="77777777" w:rsidR="008278AE" w:rsidRPr="00CA42F7" w:rsidRDefault="008278AE" w:rsidP="00CA42F7">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02C66DFA" w14:textId="3AFD28BD" w:rsidR="008278AE" w:rsidRPr="00CA42F7" w:rsidRDefault="008278AE" w:rsidP="00CA42F7">
      <w:pPr>
        <w:pStyle w:val="1"/>
        <w:adjustRightInd w:val="0"/>
        <w:snapToGrid w:val="0"/>
        <w:spacing w:line="360" w:lineRule="auto"/>
        <w:jc w:val="both"/>
        <w:rPr>
          <w:rFonts w:ascii="Book Antiqua" w:hAnsi="Book Antiqua" w:cs="Times New Roman"/>
          <w:bCs/>
          <w:iCs/>
          <w:color w:val="000000" w:themeColor="text1"/>
          <w:sz w:val="24"/>
          <w:szCs w:val="24"/>
          <w:highlight w:val="white"/>
          <w:lang w:val="en-US" w:eastAsia="zh-CN"/>
        </w:rPr>
      </w:pPr>
      <w:bookmarkStart w:id="11" w:name="OLE_LINK339"/>
      <w:bookmarkStart w:id="12" w:name="OLE_LINK340"/>
      <w:bookmarkStart w:id="13" w:name="OLE_LINK352"/>
      <w:bookmarkStart w:id="14" w:name="OLE_LINK365"/>
      <w:bookmarkStart w:id="15" w:name="OLE_LINK398"/>
      <w:bookmarkStart w:id="16" w:name="OLE_LINK464"/>
      <w:r w:rsidRPr="00CA42F7">
        <w:rPr>
          <w:rFonts w:ascii="Book Antiqua" w:hAnsi="Book Antiqua" w:cs="Times New Roman"/>
          <w:b/>
          <w:bCs/>
          <w:iCs/>
          <w:color w:val="000000" w:themeColor="text1"/>
          <w:sz w:val="24"/>
          <w:szCs w:val="24"/>
          <w:highlight w:val="white"/>
          <w:lang w:val="en-US" w:eastAsia="zh-CN"/>
        </w:rPr>
        <w:t>Informed consent statement:</w:t>
      </w:r>
      <w:bookmarkEnd w:id="11"/>
      <w:bookmarkEnd w:id="12"/>
      <w:bookmarkEnd w:id="13"/>
      <w:bookmarkEnd w:id="14"/>
      <w:bookmarkEnd w:id="15"/>
      <w:r w:rsidR="00DC3011" w:rsidRPr="00CA42F7">
        <w:rPr>
          <w:rFonts w:ascii="Book Antiqua" w:hAnsi="Book Antiqua" w:cs="Times New Roman"/>
          <w:b/>
          <w:bCs/>
          <w:iCs/>
          <w:color w:val="000000" w:themeColor="text1"/>
          <w:sz w:val="24"/>
          <w:szCs w:val="24"/>
          <w:lang w:val="en-US" w:eastAsia="zh-CN"/>
        </w:rPr>
        <w:t xml:space="preserve"> </w:t>
      </w:r>
      <w:r w:rsidR="00DC3011" w:rsidRPr="00CA42F7">
        <w:rPr>
          <w:rFonts w:ascii="Book Antiqua" w:hAnsi="Book Antiqua" w:cs="Times New Roman"/>
          <w:bCs/>
          <w:iCs/>
          <w:color w:val="000000" w:themeColor="text1"/>
          <w:sz w:val="24"/>
          <w:szCs w:val="24"/>
          <w:lang w:val="en-US" w:eastAsia="zh-CN"/>
        </w:rPr>
        <w:t>A waiver was obtained</w:t>
      </w:r>
      <w:r w:rsidR="00C650BE" w:rsidRPr="00CA42F7">
        <w:rPr>
          <w:rFonts w:ascii="Book Antiqua" w:hAnsi="Book Antiqua" w:cs="Times New Roman"/>
          <w:bCs/>
          <w:iCs/>
          <w:color w:val="000000" w:themeColor="text1"/>
          <w:sz w:val="24"/>
          <w:szCs w:val="24"/>
          <w:lang w:val="en-US" w:eastAsia="zh-CN"/>
        </w:rPr>
        <w:t xml:space="preserve"> as this was a retrospective trial.</w:t>
      </w:r>
    </w:p>
    <w:p w14:paraId="09BC51BC" w14:textId="77777777" w:rsidR="008278AE" w:rsidRPr="00CA42F7" w:rsidRDefault="008278AE" w:rsidP="00CA42F7">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17" w:name="OLE_LINK800"/>
      <w:bookmarkStart w:id="18" w:name="OLE_LINK804"/>
      <w:bookmarkEnd w:id="16"/>
    </w:p>
    <w:p w14:paraId="189840DD" w14:textId="558F27E3" w:rsidR="008278AE" w:rsidRPr="00CA42F7" w:rsidRDefault="008278AE" w:rsidP="00CA42F7">
      <w:pPr>
        <w:pStyle w:val="1"/>
        <w:adjustRightInd w:val="0"/>
        <w:snapToGrid w:val="0"/>
        <w:spacing w:line="360" w:lineRule="auto"/>
        <w:jc w:val="both"/>
        <w:rPr>
          <w:rFonts w:ascii="Book Antiqua" w:hAnsi="Book Antiqua" w:cs="Times New Roman"/>
          <w:bCs/>
          <w:iCs/>
          <w:color w:val="000000" w:themeColor="text1"/>
          <w:sz w:val="24"/>
          <w:szCs w:val="24"/>
          <w:highlight w:val="white"/>
          <w:lang w:val="en-US" w:eastAsia="zh-CN"/>
        </w:rPr>
      </w:pPr>
      <w:bookmarkStart w:id="19" w:name="OLE_LINK235"/>
      <w:bookmarkStart w:id="20" w:name="OLE_LINK236"/>
      <w:bookmarkStart w:id="21" w:name="OLE_LINK684"/>
      <w:bookmarkStart w:id="22" w:name="OLE_LINK771"/>
      <w:bookmarkStart w:id="23" w:name="OLE_LINK601"/>
      <w:bookmarkStart w:id="24" w:name="OLE_LINK795"/>
      <w:bookmarkStart w:id="25" w:name="OLE_LINK796"/>
      <w:r w:rsidRPr="00CA42F7">
        <w:rPr>
          <w:rFonts w:ascii="Book Antiqua" w:hAnsi="Book Antiqua" w:cs="Times New Roman"/>
          <w:b/>
          <w:bCs/>
          <w:iCs/>
          <w:color w:val="000000" w:themeColor="text1"/>
          <w:sz w:val="24"/>
          <w:szCs w:val="24"/>
          <w:highlight w:val="white"/>
          <w:lang w:val="en-US" w:eastAsia="zh-CN"/>
        </w:rPr>
        <w:t>Conflict-of-interest statement:</w:t>
      </w:r>
      <w:r w:rsidR="00D05840" w:rsidRPr="00CA42F7">
        <w:rPr>
          <w:rFonts w:ascii="Book Antiqua" w:hAnsi="Book Antiqua" w:cs="Times New Roman"/>
          <w:b/>
          <w:bCs/>
          <w:iCs/>
          <w:color w:val="000000" w:themeColor="text1"/>
          <w:sz w:val="24"/>
          <w:szCs w:val="24"/>
          <w:highlight w:val="white"/>
          <w:lang w:val="en-US" w:eastAsia="zh-CN"/>
        </w:rPr>
        <w:t xml:space="preserve"> </w:t>
      </w:r>
      <w:r w:rsidR="00D05840" w:rsidRPr="00CA42F7">
        <w:rPr>
          <w:rFonts w:ascii="Book Antiqua" w:hAnsi="Book Antiqua" w:cs="Times New Roman"/>
          <w:bCs/>
          <w:iCs/>
          <w:color w:val="000000" w:themeColor="text1"/>
          <w:sz w:val="24"/>
          <w:szCs w:val="24"/>
          <w:highlight w:val="white"/>
          <w:lang w:val="en-US" w:eastAsia="zh-CN"/>
        </w:rPr>
        <w:t>The authors declare that they have nothing to disclose related to this work.</w:t>
      </w:r>
    </w:p>
    <w:bookmarkEnd w:id="19"/>
    <w:bookmarkEnd w:id="20"/>
    <w:bookmarkEnd w:id="21"/>
    <w:bookmarkEnd w:id="22"/>
    <w:bookmarkEnd w:id="23"/>
    <w:p w14:paraId="23FD0E2B" w14:textId="77777777" w:rsidR="008278AE" w:rsidRPr="00CA42F7" w:rsidRDefault="008278AE" w:rsidP="00CA42F7">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3E153DB8" w14:textId="08FF1A1D" w:rsidR="008278AE" w:rsidRPr="00CA42F7" w:rsidRDefault="008278AE" w:rsidP="00CA42F7">
      <w:pPr>
        <w:pStyle w:val="1"/>
        <w:adjustRightInd w:val="0"/>
        <w:snapToGrid w:val="0"/>
        <w:spacing w:line="360" w:lineRule="auto"/>
        <w:jc w:val="both"/>
        <w:rPr>
          <w:rFonts w:ascii="Book Antiqua" w:hAnsi="Book Antiqua" w:cs="Times New Roman"/>
          <w:bCs/>
          <w:iCs/>
          <w:color w:val="000000" w:themeColor="text1"/>
          <w:sz w:val="24"/>
          <w:szCs w:val="24"/>
          <w:highlight w:val="white"/>
          <w:lang w:val="en-US" w:eastAsia="zh-CN"/>
        </w:rPr>
      </w:pPr>
      <w:bookmarkStart w:id="26" w:name="OLE_LINK824"/>
      <w:bookmarkStart w:id="27" w:name="OLE_LINK825"/>
      <w:bookmarkStart w:id="28" w:name="OLE_LINK2"/>
      <w:bookmarkStart w:id="29" w:name="OLE_LINK5"/>
      <w:r w:rsidRPr="00CA42F7">
        <w:rPr>
          <w:rFonts w:ascii="Book Antiqua" w:hAnsi="Book Antiqua" w:cs="Times New Roman"/>
          <w:b/>
          <w:bCs/>
          <w:iCs/>
          <w:color w:val="000000" w:themeColor="text1"/>
          <w:sz w:val="24"/>
          <w:szCs w:val="24"/>
          <w:highlight w:val="white"/>
          <w:lang w:val="en-US" w:eastAsia="zh-CN"/>
        </w:rPr>
        <w:t>Data sharing statement:</w:t>
      </w:r>
      <w:bookmarkEnd w:id="24"/>
      <w:bookmarkEnd w:id="25"/>
      <w:bookmarkEnd w:id="26"/>
      <w:bookmarkEnd w:id="27"/>
      <w:r w:rsidRPr="00CA42F7">
        <w:rPr>
          <w:rFonts w:ascii="Book Antiqua" w:hAnsi="Book Antiqua" w:cs="Times New Roman"/>
          <w:b/>
          <w:bCs/>
          <w:iCs/>
          <w:color w:val="000000" w:themeColor="text1"/>
          <w:sz w:val="24"/>
          <w:szCs w:val="24"/>
          <w:highlight w:val="white"/>
          <w:lang w:val="en-US" w:eastAsia="zh-CN"/>
        </w:rPr>
        <w:t xml:space="preserve"> </w:t>
      </w:r>
      <w:bookmarkEnd w:id="17"/>
      <w:bookmarkEnd w:id="18"/>
      <w:bookmarkEnd w:id="28"/>
      <w:bookmarkEnd w:id="29"/>
      <w:r w:rsidR="00D05840" w:rsidRPr="00CA42F7">
        <w:rPr>
          <w:rFonts w:ascii="Book Antiqua" w:hAnsi="Book Antiqua" w:cs="Times New Roman"/>
          <w:bCs/>
          <w:iCs/>
          <w:color w:val="000000" w:themeColor="text1"/>
          <w:sz w:val="24"/>
          <w:szCs w:val="24"/>
          <w:lang w:val="en-US" w:eastAsia="zh-CN"/>
        </w:rPr>
        <w:t>No additional data are available as the consent was not obtained.</w:t>
      </w:r>
    </w:p>
    <w:p w14:paraId="43040B73" w14:textId="4C8812C9" w:rsidR="008278AE" w:rsidRPr="00CA42F7" w:rsidRDefault="008278AE" w:rsidP="00CA42F7">
      <w:pPr>
        <w:adjustRightInd w:val="0"/>
        <w:snapToGrid w:val="0"/>
        <w:spacing w:after="0" w:line="360" w:lineRule="auto"/>
        <w:jc w:val="both"/>
        <w:rPr>
          <w:rFonts w:ascii="Book Antiqua" w:hAnsi="Book Antiqua" w:cs="Times New Roman"/>
          <w:color w:val="000000" w:themeColor="text1"/>
          <w:sz w:val="24"/>
          <w:szCs w:val="24"/>
          <w:lang w:val="en-GB"/>
        </w:rPr>
      </w:pPr>
    </w:p>
    <w:p w14:paraId="49B088EF" w14:textId="09E9369B" w:rsidR="008278AE" w:rsidRPr="00CA42F7" w:rsidRDefault="008278AE" w:rsidP="00CA42F7">
      <w:pPr>
        <w:adjustRightInd w:val="0"/>
        <w:snapToGrid w:val="0"/>
        <w:spacing w:after="0" w:line="360" w:lineRule="auto"/>
        <w:jc w:val="both"/>
        <w:rPr>
          <w:rFonts w:ascii="Book Antiqua" w:hAnsi="Book Antiqua"/>
          <w:color w:val="000000" w:themeColor="text1"/>
          <w:sz w:val="24"/>
          <w:szCs w:val="24"/>
          <w:lang w:eastAsia="zh-CN"/>
        </w:rPr>
      </w:pPr>
      <w:bookmarkStart w:id="30" w:name="OLE_LINK877"/>
      <w:bookmarkStart w:id="31" w:name="OLE_LINK882"/>
      <w:bookmarkStart w:id="32" w:name="OLE_LINK621"/>
      <w:r w:rsidRPr="00CA42F7">
        <w:rPr>
          <w:rFonts w:ascii="Book Antiqua" w:hAnsi="Book Antiqua"/>
          <w:b/>
          <w:color w:val="000000" w:themeColor="text1"/>
          <w:sz w:val="24"/>
          <w:szCs w:val="24"/>
        </w:rPr>
        <w:t>STROBE statement:</w:t>
      </w:r>
      <w:r w:rsidR="00D05840" w:rsidRPr="00CA42F7">
        <w:rPr>
          <w:rFonts w:ascii="Book Antiqua" w:hAnsi="Book Antiqua"/>
          <w:color w:val="000000" w:themeColor="text1"/>
          <w:sz w:val="24"/>
          <w:szCs w:val="24"/>
        </w:rPr>
        <w:t xml:space="preserve"> The guidelines of the STROBE Statement have been adopted</w:t>
      </w:r>
      <w:r w:rsidR="006F5E8F" w:rsidRPr="00CA42F7">
        <w:rPr>
          <w:rFonts w:ascii="Book Antiqua" w:hAnsi="Book Antiqua"/>
          <w:color w:val="000000" w:themeColor="text1"/>
          <w:sz w:val="24"/>
          <w:szCs w:val="24"/>
        </w:rPr>
        <w:t>.</w:t>
      </w:r>
    </w:p>
    <w:p w14:paraId="7805A3EA" w14:textId="77777777" w:rsidR="009E2C2A" w:rsidRPr="00CA42F7" w:rsidRDefault="009E2C2A" w:rsidP="00CA42F7">
      <w:pPr>
        <w:adjustRightInd w:val="0"/>
        <w:snapToGrid w:val="0"/>
        <w:spacing w:after="0" w:line="360" w:lineRule="auto"/>
        <w:jc w:val="both"/>
        <w:rPr>
          <w:rFonts w:ascii="Book Antiqua" w:hAnsi="Book Antiqua"/>
          <w:color w:val="000000" w:themeColor="text1"/>
          <w:sz w:val="24"/>
          <w:szCs w:val="24"/>
          <w:lang w:eastAsia="zh-CN"/>
        </w:rPr>
      </w:pPr>
    </w:p>
    <w:bookmarkEnd w:id="30"/>
    <w:bookmarkEnd w:id="31"/>
    <w:bookmarkEnd w:id="32"/>
    <w:p w14:paraId="73BD1717" w14:textId="77777777" w:rsidR="009E2C2A" w:rsidRPr="00CA42F7" w:rsidRDefault="009E2C2A" w:rsidP="00CA42F7">
      <w:pPr>
        <w:adjustRightInd w:val="0"/>
        <w:snapToGrid w:val="0"/>
        <w:spacing w:after="0" w:line="360" w:lineRule="auto"/>
        <w:jc w:val="both"/>
        <w:rPr>
          <w:rFonts w:ascii="Book Antiqua" w:hAnsi="Book Antiqua"/>
          <w:color w:val="000000" w:themeColor="text1"/>
          <w:sz w:val="24"/>
          <w:szCs w:val="24"/>
        </w:rPr>
      </w:pPr>
      <w:r w:rsidRPr="00CA42F7">
        <w:rPr>
          <w:rFonts w:ascii="Book Antiqua" w:hAnsi="Book Antiqua"/>
          <w:b/>
          <w:color w:val="000000" w:themeColor="text1"/>
          <w:sz w:val="24"/>
          <w:szCs w:val="24"/>
        </w:rPr>
        <w:t xml:space="preserve">Open-Access: </w:t>
      </w:r>
      <w:r w:rsidRPr="00CA42F7">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2BBB20" w14:textId="77777777" w:rsidR="009E2C2A" w:rsidRPr="00CA42F7" w:rsidRDefault="009E2C2A" w:rsidP="00CA42F7">
      <w:pPr>
        <w:autoSpaceDE w:val="0"/>
        <w:autoSpaceDN w:val="0"/>
        <w:adjustRightInd w:val="0"/>
        <w:snapToGrid w:val="0"/>
        <w:spacing w:after="0" w:line="360" w:lineRule="auto"/>
        <w:jc w:val="both"/>
        <w:rPr>
          <w:rFonts w:ascii="Book Antiqua" w:hAnsi="Book Antiqua"/>
          <w:color w:val="000000" w:themeColor="text1"/>
          <w:sz w:val="24"/>
          <w:szCs w:val="24"/>
        </w:rPr>
      </w:pPr>
    </w:p>
    <w:p w14:paraId="00B69884" w14:textId="77777777" w:rsidR="009E2C2A" w:rsidRPr="00CA42F7" w:rsidRDefault="009E2C2A" w:rsidP="00CA42F7">
      <w:pPr>
        <w:autoSpaceDE w:val="0"/>
        <w:autoSpaceDN w:val="0"/>
        <w:adjustRightInd w:val="0"/>
        <w:snapToGrid w:val="0"/>
        <w:spacing w:after="0" w:line="360" w:lineRule="auto"/>
        <w:jc w:val="both"/>
        <w:rPr>
          <w:rFonts w:ascii="Book Antiqua" w:hAnsi="Book Antiqua"/>
          <w:b/>
          <w:bCs/>
          <w:color w:val="000000" w:themeColor="text1"/>
          <w:sz w:val="24"/>
          <w:szCs w:val="24"/>
        </w:rPr>
      </w:pPr>
      <w:r w:rsidRPr="00CA42F7">
        <w:rPr>
          <w:rFonts w:ascii="Book Antiqua" w:hAnsi="Book Antiqua"/>
          <w:b/>
          <w:bCs/>
          <w:color w:val="000000" w:themeColor="text1"/>
          <w:sz w:val="24"/>
          <w:szCs w:val="24"/>
        </w:rPr>
        <w:t>Manuscript source:</w:t>
      </w:r>
      <w:r w:rsidRPr="00CA42F7">
        <w:rPr>
          <w:rFonts w:ascii="Book Antiqua" w:hAnsi="Book Antiqua"/>
          <w:color w:val="000000" w:themeColor="text1"/>
          <w:sz w:val="24"/>
          <w:szCs w:val="24"/>
        </w:rPr>
        <w:t xml:space="preserve"> </w:t>
      </w:r>
      <w:r w:rsidRPr="00CA42F7">
        <w:rPr>
          <w:rFonts w:ascii="Book Antiqua" w:hAnsi="Book Antiqua"/>
          <w:bCs/>
          <w:color w:val="000000" w:themeColor="text1"/>
          <w:sz w:val="24"/>
          <w:szCs w:val="24"/>
        </w:rPr>
        <w:t>Unsolicited manuscript</w:t>
      </w:r>
    </w:p>
    <w:p w14:paraId="1B457F44" w14:textId="6C0CE648" w:rsidR="008278AE" w:rsidRPr="00CA42F7" w:rsidRDefault="008278AE" w:rsidP="00CA42F7">
      <w:pPr>
        <w:adjustRightInd w:val="0"/>
        <w:snapToGrid w:val="0"/>
        <w:spacing w:after="0" w:line="360" w:lineRule="auto"/>
        <w:jc w:val="both"/>
        <w:rPr>
          <w:rFonts w:ascii="Book Antiqua" w:hAnsi="Book Antiqua" w:cs="Times New Roman"/>
          <w:color w:val="000000" w:themeColor="text1"/>
          <w:sz w:val="24"/>
          <w:szCs w:val="24"/>
          <w:lang w:val="en-GB"/>
        </w:rPr>
      </w:pPr>
    </w:p>
    <w:p w14:paraId="2D4973F2" w14:textId="3CD4D1A3" w:rsidR="00D05840" w:rsidRPr="00CA42F7" w:rsidRDefault="009E2C2A" w:rsidP="00CA42F7">
      <w:pPr>
        <w:adjustRightInd w:val="0"/>
        <w:snapToGrid w:val="0"/>
        <w:spacing w:after="0" w:line="360" w:lineRule="auto"/>
        <w:jc w:val="both"/>
        <w:rPr>
          <w:rFonts w:ascii="Book Antiqua" w:hAnsi="Book Antiqua" w:cs="Times New Roman"/>
          <w:color w:val="000000" w:themeColor="text1"/>
          <w:sz w:val="24"/>
          <w:szCs w:val="24"/>
          <w:lang w:val="fr-CH" w:eastAsia="zh-CN"/>
        </w:rPr>
      </w:pPr>
      <w:bookmarkStart w:id="33" w:name="OLE_LINK651"/>
      <w:bookmarkStart w:id="34" w:name="OLE_LINK652"/>
      <w:bookmarkStart w:id="35" w:name="OLE_LINK343"/>
      <w:bookmarkStart w:id="36" w:name="OLE_LINK344"/>
      <w:bookmarkStart w:id="37" w:name="OLE_LINK124"/>
      <w:bookmarkStart w:id="38" w:name="OLE_LINK135"/>
      <w:bookmarkStart w:id="39" w:name="OLE_LINK136"/>
      <w:bookmarkStart w:id="40" w:name="OLE_LINK772"/>
      <w:bookmarkStart w:id="41" w:name="OLE_LINK773"/>
      <w:bookmarkStart w:id="42" w:name="OLE_LINK204"/>
      <w:bookmarkStart w:id="43" w:name="OLE_LINK71"/>
      <w:bookmarkStart w:id="44" w:name="OLE_LINK336"/>
      <w:bookmarkStart w:id="45" w:name="OLE_LINK551"/>
      <w:r w:rsidRPr="00CA42F7">
        <w:rPr>
          <w:rFonts w:ascii="Book Antiqua" w:hAnsi="Book Antiqua"/>
          <w:b/>
          <w:bCs/>
          <w:color w:val="000000" w:themeColor="text1"/>
          <w:sz w:val="24"/>
          <w:szCs w:val="24"/>
        </w:rPr>
        <w:t>Corresponding author:</w:t>
      </w:r>
      <w:r w:rsidRPr="00CA42F7">
        <w:rPr>
          <w:rFonts w:ascii="Book Antiqua" w:hAnsi="Book Antiqua"/>
          <w:b/>
          <w:bCs/>
          <w:color w:val="000000" w:themeColor="text1"/>
          <w:sz w:val="24"/>
          <w:szCs w:val="24"/>
          <w:lang w:eastAsia="zh-CN"/>
        </w:rPr>
        <w:t xml:space="preserve"> </w:t>
      </w:r>
      <w:r w:rsidR="00D05840" w:rsidRPr="00CA42F7">
        <w:rPr>
          <w:rFonts w:ascii="Book Antiqua" w:hAnsi="Book Antiqua" w:cs="Times New Roman"/>
          <w:b/>
          <w:color w:val="000000" w:themeColor="text1"/>
          <w:sz w:val="24"/>
          <w:szCs w:val="24"/>
          <w:lang w:val="en-GB"/>
        </w:rPr>
        <w:t xml:space="preserve">Henrik </w:t>
      </w:r>
      <w:r w:rsidRPr="00CA42F7">
        <w:rPr>
          <w:rFonts w:ascii="Book Antiqua" w:hAnsi="Book Antiqua" w:cs="Times New Roman"/>
          <w:b/>
          <w:color w:val="000000" w:themeColor="text1"/>
          <w:sz w:val="24"/>
          <w:szCs w:val="24"/>
          <w:lang w:val="en-GB"/>
        </w:rPr>
        <w:t>Constantin</w:t>
      </w:r>
      <w:r w:rsidR="00D05840" w:rsidRPr="00CA42F7">
        <w:rPr>
          <w:rFonts w:ascii="Book Antiqua" w:hAnsi="Book Antiqua" w:cs="Times New Roman"/>
          <w:b/>
          <w:color w:val="000000" w:themeColor="text1"/>
          <w:sz w:val="24"/>
          <w:szCs w:val="24"/>
          <w:lang w:val="en-GB"/>
        </w:rPr>
        <w:t xml:space="preserve"> </w:t>
      </w:r>
      <w:proofErr w:type="spellStart"/>
      <w:r w:rsidR="00D05840" w:rsidRPr="00CA42F7">
        <w:rPr>
          <w:rFonts w:ascii="Book Antiqua" w:hAnsi="Book Antiqua" w:cs="Times New Roman"/>
          <w:b/>
          <w:color w:val="000000" w:themeColor="text1"/>
          <w:sz w:val="24"/>
          <w:szCs w:val="24"/>
          <w:lang w:val="en-GB"/>
        </w:rPr>
        <w:t>Bäcker</w:t>
      </w:r>
      <w:proofErr w:type="spellEnd"/>
      <w:r w:rsidR="00D05840" w:rsidRPr="00CA42F7">
        <w:rPr>
          <w:rFonts w:ascii="Book Antiqua" w:hAnsi="Book Antiqua" w:cs="Times New Roman"/>
          <w:b/>
          <w:color w:val="000000" w:themeColor="text1"/>
          <w:sz w:val="24"/>
          <w:szCs w:val="24"/>
          <w:lang w:val="en-GB"/>
        </w:rPr>
        <w:t>, MD</w:t>
      </w:r>
      <w:bookmarkEnd w:id="33"/>
      <w:bookmarkEnd w:id="34"/>
      <w:bookmarkEnd w:id="35"/>
      <w:bookmarkEnd w:id="36"/>
      <w:bookmarkEnd w:id="37"/>
      <w:r w:rsidRPr="00CA42F7">
        <w:rPr>
          <w:rFonts w:ascii="Book Antiqua" w:hAnsi="Book Antiqua" w:cs="Times New Roman"/>
          <w:b/>
          <w:color w:val="000000" w:themeColor="text1"/>
          <w:sz w:val="24"/>
          <w:szCs w:val="24"/>
          <w:lang w:val="en-GB" w:eastAsia="zh-CN"/>
        </w:rPr>
        <w:t>, Doctor, Postdoctoral Fellow, Surgeon,</w:t>
      </w:r>
      <w:bookmarkStart w:id="46" w:name="OLE_LINK21"/>
      <w:bookmarkStart w:id="47" w:name="OLE_LINK36"/>
      <w:bookmarkEnd w:id="38"/>
      <w:bookmarkEnd w:id="39"/>
      <w:r w:rsidRPr="00CA42F7">
        <w:rPr>
          <w:rFonts w:ascii="Book Antiqua" w:hAnsi="Book Antiqua" w:cs="Times New Roman"/>
          <w:b/>
          <w:color w:val="000000" w:themeColor="text1"/>
          <w:sz w:val="24"/>
          <w:szCs w:val="24"/>
          <w:lang w:val="en-GB" w:eastAsia="zh-CN"/>
        </w:rPr>
        <w:t xml:space="preserve"> </w:t>
      </w:r>
      <w:r w:rsidR="00D05840" w:rsidRPr="00CA42F7">
        <w:rPr>
          <w:rFonts w:ascii="Book Antiqua" w:hAnsi="Book Antiqua" w:cs="Times New Roman"/>
          <w:color w:val="000000" w:themeColor="text1"/>
          <w:sz w:val="24"/>
          <w:szCs w:val="24"/>
        </w:rPr>
        <w:t>Department of Orthop</w:t>
      </w:r>
      <w:r w:rsidR="006F5E8F" w:rsidRPr="00CA42F7">
        <w:rPr>
          <w:rFonts w:ascii="Book Antiqua" w:hAnsi="Book Antiqua" w:cs="Times New Roman"/>
          <w:color w:val="000000" w:themeColor="text1"/>
          <w:sz w:val="24"/>
          <w:szCs w:val="24"/>
        </w:rPr>
        <w:t>a</w:t>
      </w:r>
      <w:r w:rsidR="00D05840" w:rsidRPr="00CA42F7">
        <w:rPr>
          <w:rFonts w:ascii="Book Antiqua" w:hAnsi="Book Antiqua" w:cs="Times New Roman"/>
          <w:color w:val="000000" w:themeColor="text1"/>
          <w:sz w:val="24"/>
          <w:szCs w:val="24"/>
        </w:rPr>
        <w:t>edic Surgery and Traumatology</w:t>
      </w:r>
      <w:r w:rsidRPr="00CA42F7">
        <w:rPr>
          <w:rFonts w:ascii="Book Antiqua" w:hAnsi="Book Antiqua" w:cs="Times New Roman"/>
          <w:color w:val="000000" w:themeColor="text1"/>
          <w:sz w:val="24"/>
          <w:szCs w:val="24"/>
          <w:lang w:eastAsia="zh-CN"/>
        </w:rPr>
        <w:t xml:space="preserve">, </w:t>
      </w:r>
      <w:r w:rsidR="00D05840" w:rsidRPr="00CA42F7">
        <w:rPr>
          <w:rFonts w:ascii="Book Antiqua" w:hAnsi="Book Antiqua" w:cs="Times New Roman"/>
          <w:color w:val="000000" w:themeColor="text1"/>
          <w:sz w:val="24"/>
          <w:szCs w:val="24"/>
          <w:lang w:val="de-DE"/>
        </w:rPr>
        <w:t xml:space="preserve">Inselspital Bern, </w:t>
      </w:r>
      <w:r w:rsidR="00D05840" w:rsidRPr="00CA42F7">
        <w:rPr>
          <w:rFonts w:ascii="Book Antiqua" w:hAnsi="Book Antiqua" w:cs="Times New Roman"/>
          <w:color w:val="000000" w:themeColor="text1"/>
          <w:sz w:val="24"/>
          <w:szCs w:val="24"/>
          <w:lang w:val="de-DE"/>
        </w:rPr>
        <w:lastRenderedPageBreak/>
        <w:t>University Hospital Bern</w:t>
      </w:r>
      <w:r w:rsidRPr="00CA42F7">
        <w:rPr>
          <w:rFonts w:ascii="Book Antiqua" w:hAnsi="Book Antiqua" w:cs="Times New Roman"/>
          <w:color w:val="000000" w:themeColor="text1"/>
          <w:sz w:val="24"/>
          <w:szCs w:val="24"/>
          <w:lang w:val="de-DE" w:eastAsia="zh-CN"/>
        </w:rPr>
        <w:t xml:space="preserve">, </w:t>
      </w:r>
      <w:r w:rsidR="00D05840" w:rsidRPr="00CA42F7">
        <w:rPr>
          <w:rFonts w:ascii="Book Antiqua" w:hAnsi="Book Antiqua" w:cs="Times New Roman"/>
          <w:color w:val="000000" w:themeColor="text1"/>
          <w:sz w:val="24"/>
          <w:szCs w:val="24"/>
          <w:lang w:val="de-DE"/>
        </w:rPr>
        <w:t>Freiburgstrasse 8, Bern</w:t>
      </w:r>
      <w:r w:rsidRPr="00CA42F7">
        <w:rPr>
          <w:rFonts w:ascii="Book Antiqua" w:hAnsi="Book Antiqua" w:cs="Times New Roman"/>
          <w:color w:val="000000" w:themeColor="text1"/>
          <w:sz w:val="24"/>
          <w:szCs w:val="24"/>
          <w:lang w:val="de-DE" w:eastAsia="zh-CN"/>
        </w:rPr>
        <w:t xml:space="preserve"> </w:t>
      </w:r>
      <w:r w:rsidRPr="00CA42F7">
        <w:rPr>
          <w:rFonts w:ascii="Book Antiqua" w:hAnsi="Book Antiqua" w:cs="Times New Roman"/>
          <w:color w:val="000000" w:themeColor="text1"/>
          <w:sz w:val="24"/>
          <w:szCs w:val="24"/>
          <w:lang w:val="de-DE"/>
        </w:rPr>
        <w:t>3010</w:t>
      </w:r>
      <w:r w:rsidRPr="00CA42F7">
        <w:rPr>
          <w:rFonts w:ascii="Book Antiqua" w:hAnsi="Book Antiqua" w:cs="Times New Roman"/>
          <w:color w:val="000000" w:themeColor="text1"/>
          <w:sz w:val="24"/>
          <w:szCs w:val="24"/>
          <w:lang w:val="de-DE" w:eastAsia="zh-CN"/>
        </w:rPr>
        <w:t xml:space="preserve">, </w:t>
      </w:r>
      <w:r w:rsidRPr="00CA42F7">
        <w:rPr>
          <w:rFonts w:ascii="Book Antiqua" w:hAnsi="Book Antiqua" w:cs="Times New Roman"/>
          <w:color w:val="000000" w:themeColor="text1"/>
          <w:sz w:val="24"/>
          <w:szCs w:val="24"/>
        </w:rPr>
        <w:t>Switzerland</w:t>
      </w:r>
      <w:r w:rsidRPr="00CA42F7">
        <w:rPr>
          <w:rFonts w:ascii="Book Antiqua" w:hAnsi="Book Antiqua" w:cs="Times New Roman"/>
          <w:color w:val="000000" w:themeColor="text1"/>
          <w:sz w:val="24"/>
          <w:szCs w:val="24"/>
          <w:lang w:eastAsia="zh-CN"/>
        </w:rPr>
        <w:t>.</w:t>
      </w:r>
      <w:r w:rsidRPr="00CA42F7">
        <w:rPr>
          <w:rFonts w:ascii="Book Antiqua" w:hAnsi="Book Antiqua" w:cs="Times New Roman"/>
          <w:color w:val="000000" w:themeColor="text1"/>
          <w:sz w:val="24"/>
          <w:szCs w:val="24"/>
          <w:lang w:val="fr-CH"/>
        </w:rPr>
        <w:t xml:space="preserve"> </w:t>
      </w:r>
      <w:hyperlink r:id="rId8" w:history="1">
        <w:r w:rsidRPr="00CA42F7">
          <w:rPr>
            <w:rStyle w:val="Hyperlink"/>
            <w:rFonts w:ascii="Book Antiqua" w:hAnsi="Book Antiqua" w:cs="Times New Roman"/>
            <w:sz w:val="24"/>
            <w:szCs w:val="24"/>
            <w:lang w:val="fr-CH"/>
          </w:rPr>
          <w:t>henrik.baecker@sports-med.org</w:t>
        </w:r>
      </w:hyperlink>
    </w:p>
    <w:p w14:paraId="18F4208D" w14:textId="2279A4DF" w:rsidR="008278AE" w:rsidRPr="00CA42F7" w:rsidRDefault="00D05840" w:rsidP="00CA42F7">
      <w:pPr>
        <w:adjustRightInd w:val="0"/>
        <w:snapToGrid w:val="0"/>
        <w:spacing w:after="0" w:line="360" w:lineRule="auto"/>
        <w:jc w:val="both"/>
        <w:rPr>
          <w:rFonts w:ascii="Book Antiqua" w:hAnsi="Book Antiqua"/>
          <w:b/>
          <w:color w:val="000000" w:themeColor="text1"/>
          <w:sz w:val="24"/>
          <w:szCs w:val="24"/>
        </w:rPr>
      </w:pPr>
      <w:r w:rsidRPr="00CA42F7">
        <w:rPr>
          <w:rFonts w:ascii="Book Antiqua" w:hAnsi="Book Antiqua" w:cs="Times New Roman"/>
          <w:b/>
          <w:color w:val="000000" w:themeColor="text1"/>
          <w:sz w:val="24"/>
          <w:szCs w:val="24"/>
        </w:rPr>
        <w:t>Telephone</w:t>
      </w:r>
      <w:r w:rsidRPr="00CA42F7">
        <w:rPr>
          <w:rFonts w:ascii="Book Antiqua" w:hAnsi="Book Antiqua" w:cs="Times New Roman"/>
          <w:color w:val="000000" w:themeColor="text1"/>
          <w:sz w:val="24"/>
          <w:szCs w:val="24"/>
        </w:rPr>
        <w:t>:</w:t>
      </w:r>
      <w:r w:rsidRPr="00CA42F7">
        <w:rPr>
          <w:rFonts w:ascii="Book Antiqua" w:hAnsi="Book Antiqua" w:cs="Times New Roman"/>
          <w:b/>
          <w:color w:val="000000" w:themeColor="text1"/>
          <w:sz w:val="24"/>
          <w:szCs w:val="24"/>
        </w:rPr>
        <w:t xml:space="preserve"> </w:t>
      </w:r>
      <w:r w:rsidR="006F5E8F" w:rsidRPr="00CA42F7">
        <w:rPr>
          <w:rFonts w:ascii="Book Antiqua" w:hAnsi="Book Antiqua" w:cs="Times New Roman"/>
          <w:color w:val="000000" w:themeColor="text1"/>
          <w:sz w:val="24"/>
          <w:szCs w:val="24"/>
        </w:rPr>
        <w:t>+</w:t>
      </w:r>
      <w:r w:rsidRPr="00CA42F7">
        <w:rPr>
          <w:rFonts w:ascii="Book Antiqua" w:hAnsi="Book Antiqua" w:cs="Times New Roman"/>
          <w:color w:val="000000" w:themeColor="text1"/>
          <w:sz w:val="24"/>
          <w:szCs w:val="24"/>
        </w:rPr>
        <w:t>41</w:t>
      </w:r>
      <w:r w:rsidR="009E2C2A" w:rsidRPr="00CA42F7">
        <w:rPr>
          <w:rFonts w:ascii="Book Antiqua" w:hAnsi="Book Antiqua" w:cs="Times New Roman"/>
          <w:color w:val="000000" w:themeColor="text1"/>
          <w:sz w:val="24"/>
          <w:szCs w:val="24"/>
        </w:rPr>
        <w:t>-31-63221</w:t>
      </w:r>
      <w:r w:rsidRPr="00CA42F7">
        <w:rPr>
          <w:rFonts w:ascii="Book Antiqua" w:hAnsi="Book Antiqua" w:cs="Times New Roman"/>
          <w:color w:val="000000" w:themeColor="text1"/>
          <w:sz w:val="24"/>
          <w:szCs w:val="24"/>
        </w:rPr>
        <w:t>11</w:t>
      </w:r>
      <w:bookmarkStart w:id="48" w:name="OLE_LINK322"/>
      <w:bookmarkStart w:id="49" w:name="OLE_LINK323"/>
      <w:bookmarkStart w:id="50" w:name="OLE_LINK380"/>
      <w:bookmarkStart w:id="51" w:name="OLE_LINK388"/>
    </w:p>
    <w:p w14:paraId="2FE06112" w14:textId="1DC5C56F" w:rsidR="008278AE" w:rsidRPr="00CA42F7" w:rsidRDefault="008278AE" w:rsidP="00CA42F7">
      <w:pPr>
        <w:adjustRightInd w:val="0"/>
        <w:snapToGrid w:val="0"/>
        <w:spacing w:after="0" w:line="360" w:lineRule="auto"/>
        <w:jc w:val="both"/>
        <w:rPr>
          <w:rFonts w:ascii="Book Antiqua" w:hAnsi="Book Antiqua"/>
          <w:color w:val="000000" w:themeColor="text1"/>
          <w:sz w:val="24"/>
          <w:szCs w:val="24"/>
          <w:lang w:val="pl-PL" w:eastAsia="zh-CN"/>
        </w:rPr>
      </w:pPr>
      <w:bookmarkStart w:id="52" w:name="OLE_LINK1091"/>
      <w:bookmarkStart w:id="53" w:name="OLE_LINK1092"/>
      <w:bookmarkStart w:id="54" w:name="OLE_LINK389"/>
      <w:bookmarkStart w:id="55" w:name="OLE_LINK406"/>
      <w:bookmarkStart w:id="56" w:name="OLE_LINK658"/>
      <w:bookmarkStart w:id="57" w:name="OLE_LINK904"/>
      <w:bookmarkStart w:id="58" w:name="OLE_LINK1009"/>
      <w:bookmarkStart w:id="59" w:name="OLE_LINK1027"/>
      <w:bookmarkStart w:id="60" w:name="OLE_LINK90"/>
      <w:bookmarkStart w:id="61" w:name="OLE_LINK523"/>
      <w:bookmarkStart w:id="62" w:name="OLE_LINK778"/>
      <w:bookmarkStart w:id="63" w:name="OLE_LINK822"/>
      <w:bookmarkStart w:id="64" w:name="OLE_LINK953"/>
      <w:bookmarkEnd w:id="40"/>
      <w:bookmarkEnd w:id="41"/>
      <w:bookmarkEnd w:id="46"/>
      <w:bookmarkEnd w:id="47"/>
      <w:bookmarkEnd w:id="48"/>
      <w:bookmarkEnd w:id="49"/>
      <w:bookmarkEnd w:id="50"/>
      <w:bookmarkEnd w:id="51"/>
      <w:r w:rsidRPr="00CA42F7">
        <w:rPr>
          <w:rFonts w:ascii="Book Antiqua" w:hAnsi="Book Antiqua"/>
          <w:b/>
          <w:color w:val="000000" w:themeColor="text1"/>
          <w:sz w:val="24"/>
          <w:szCs w:val="24"/>
          <w:lang w:val="pl-PL"/>
        </w:rPr>
        <w:t>Fax</w:t>
      </w:r>
      <w:r w:rsidRPr="00CA42F7">
        <w:rPr>
          <w:rFonts w:ascii="Book Antiqua" w:hAnsi="Book Antiqua"/>
          <w:color w:val="000000" w:themeColor="text1"/>
          <w:sz w:val="24"/>
          <w:szCs w:val="24"/>
          <w:lang w:val="pl-PL"/>
        </w:rPr>
        <w:t>:</w:t>
      </w:r>
      <w:bookmarkEnd w:id="52"/>
      <w:bookmarkEnd w:id="53"/>
      <w:r w:rsidRPr="00CA42F7">
        <w:rPr>
          <w:rFonts w:ascii="Book Antiqua" w:hAnsi="Book Antiqua"/>
          <w:b/>
          <w:color w:val="000000" w:themeColor="text1"/>
          <w:sz w:val="24"/>
          <w:szCs w:val="24"/>
          <w:lang w:val="pl-PL"/>
        </w:rPr>
        <w:t xml:space="preserve"> </w:t>
      </w:r>
      <w:r w:rsidR="009E2C2A" w:rsidRPr="00CA42F7">
        <w:rPr>
          <w:rFonts w:ascii="Book Antiqua" w:hAnsi="Book Antiqua"/>
          <w:color w:val="000000" w:themeColor="text1"/>
          <w:sz w:val="24"/>
          <w:szCs w:val="24"/>
          <w:lang w:val="pl-PL"/>
        </w:rPr>
        <w:t>+41</w:t>
      </w:r>
      <w:r w:rsidR="009E2C2A" w:rsidRPr="00CA42F7">
        <w:rPr>
          <w:rFonts w:ascii="Book Antiqua" w:hAnsi="Book Antiqua"/>
          <w:color w:val="000000" w:themeColor="text1"/>
          <w:sz w:val="24"/>
          <w:szCs w:val="24"/>
          <w:lang w:val="pl-PL" w:eastAsia="zh-CN"/>
        </w:rPr>
        <w:t>-</w:t>
      </w:r>
      <w:r w:rsidR="009E2C2A" w:rsidRPr="00CA42F7">
        <w:rPr>
          <w:rFonts w:ascii="Book Antiqua" w:hAnsi="Book Antiqua"/>
          <w:color w:val="000000" w:themeColor="text1"/>
          <w:sz w:val="24"/>
          <w:szCs w:val="24"/>
          <w:lang w:val="pl-PL"/>
        </w:rPr>
        <w:t>31</w:t>
      </w:r>
      <w:r w:rsidR="009E2C2A" w:rsidRPr="00CA42F7">
        <w:rPr>
          <w:rFonts w:ascii="Book Antiqua" w:hAnsi="Book Antiqua"/>
          <w:color w:val="000000" w:themeColor="text1"/>
          <w:sz w:val="24"/>
          <w:szCs w:val="24"/>
          <w:lang w:val="pl-PL" w:eastAsia="zh-CN"/>
        </w:rPr>
        <w:t>-</w:t>
      </w:r>
      <w:r w:rsidR="009E2C2A" w:rsidRPr="00CA42F7">
        <w:rPr>
          <w:rFonts w:ascii="Book Antiqua" w:hAnsi="Book Antiqua"/>
          <w:color w:val="000000" w:themeColor="text1"/>
          <w:sz w:val="24"/>
          <w:szCs w:val="24"/>
          <w:lang w:val="pl-PL"/>
        </w:rPr>
        <w:t>63236</w:t>
      </w:r>
      <w:r w:rsidR="00D05840" w:rsidRPr="00CA42F7">
        <w:rPr>
          <w:rFonts w:ascii="Book Antiqua" w:hAnsi="Book Antiqua"/>
          <w:color w:val="000000" w:themeColor="text1"/>
          <w:sz w:val="24"/>
          <w:szCs w:val="24"/>
          <w:lang w:val="pl-PL"/>
        </w:rPr>
        <w:t>00</w:t>
      </w:r>
    </w:p>
    <w:p w14:paraId="3B4E8FC5" w14:textId="77777777" w:rsidR="009E2C2A" w:rsidRPr="00CA42F7" w:rsidRDefault="009E2C2A" w:rsidP="00CA42F7">
      <w:pPr>
        <w:adjustRightInd w:val="0"/>
        <w:snapToGrid w:val="0"/>
        <w:spacing w:after="0" w:line="360" w:lineRule="auto"/>
        <w:jc w:val="both"/>
        <w:rPr>
          <w:rFonts w:ascii="Book Antiqua" w:hAnsi="Book Antiqua"/>
          <w:color w:val="000000" w:themeColor="text1"/>
          <w:sz w:val="24"/>
          <w:szCs w:val="24"/>
          <w:lang w:val="pl-PL" w:eastAsia="zh-CN"/>
        </w:rPr>
      </w:pPr>
    </w:p>
    <w:p w14:paraId="7DFCE425" w14:textId="06758245" w:rsidR="009E2C2A" w:rsidRPr="00CA42F7" w:rsidRDefault="009E2C2A" w:rsidP="00CA42F7">
      <w:pPr>
        <w:autoSpaceDE w:val="0"/>
        <w:autoSpaceDN w:val="0"/>
        <w:adjustRightInd w:val="0"/>
        <w:snapToGrid w:val="0"/>
        <w:spacing w:after="0" w:line="360" w:lineRule="auto"/>
        <w:jc w:val="both"/>
        <w:rPr>
          <w:rFonts w:ascii="Book Antiqua" w:hAnsi="Book Antiqua" w:cs="Calibri"/>
          <w:color w:val="000000" w:themeColor="text1"/>
          <w:sz w:val="24"/>
          <w:szCs w:val="24"/>
          <w:shd w:val="clear" w:color="auto" w:fill="FFFFFF"/>
        </w:rPr>
      </w:pPr>
      <w:r w:rsidRPr="00CA42F7">
        <w:rPr>
          <w:rFonts w:ascii="Book Antiqua" w:hAnsi="Book Antiqua"/>
          <w:b/>
          <w:color w:val="000000" w:themeColor="text1"/>
          <w:sz w:val="24"/>
          <w:szCs w:val="24"/>
        </w:rPr>
        <w:t xml:space="preserve">Received: </w:t>
      </w:r>
      <w:r w:rsidRPr="00CA42F7">
        <w:rPr>
          <w:rFonts w:ascii="Book Antiqua" w:hAnsi="Book Antiqua"/>
          <w:color w:val="000000" w:themeColor="text1"/>
          <w:sz w:val="24"/>
          <w:szCs w:val="24"/>
          <w:lang w:eastAsia="zh-CN"/>
        </w:rPr>
        <w:t>October 3</w:t>
      </w:r>
      <w:r w:rsidRPr="00CA42F7">
        <w:rPr>
          <w:rFonts w:ascii="Book Antiqua" w:hAnsi="Book Antiqua"/>
          <w:color w:val="000000" w:themeColor="text1"/>
          <w:sz w:val="24"/>
          <w:szCs w:val="24"/>
        </w:rPr>
        <w:t>, 2019</w:t>
      </w:r>
    </w:p>
    <w:p w14:paraId="69C95048" w14:textId="7D77C082" w:rsidR="009E2C2A" w:rsidRPr="00CA42F7" w:rsidRDefault="009E2C2A" w:rsidP="00CA42F7">
      <w:pPr>
        <w:adjustRightInd w:val="0"/>
        <w:snapToGrid w:val="0"/>
        <w:spacing w:after="0" w:line="360" w:lineRule="auto"/>
        <w:jc w:val="both"/>
        <w:rPr>
          <w:rFonts w:ascii="Book Antiqua" w:hAnsi="Book Antiqua"/>
          <w:b/>
          <w:color w:val="000000" w:themeColor="text1"/>
          <w:sz w:val="24"/>
          <w:szCs w:val="24"/>
        </w:rPr>
      </w:pPr>
      <w:r w:rsidRPr="00CA42F7">
        <w:rPr>
          <w:rFonts w:ascii="Book Antiqua" w:hAnsi="Book Antiqua"/>
          <w:b/>
          <w:color w:val="000000" w:themeColor="text1"/>
          <w:sz w:val="24"/>
          <w:szCs w:val="24"/>
        </w:rPr>
        <w:t xml:space="preserve">Peer-review started: </w:t>
      </w:r>
      <w:r w:rsidRPr="00CA42F7">
        <w:rPr>
          <w:rFonts w:ascii="Book Antiqua" w:hAnsi="Book Antiqua"/>
          <w:color w:val="000000" w:themeColor="text1"/>
          <w:sz w:val="24"/>
          <w:szCs w:val="24"/>
          <w:lang w:eastAsia="zh-CN"/>
        </w:rPr>
        <w:t>October 3</w:t>
      </w:r>
      <w:r w:rsidRPr="00CA42F7">
        <w:rPr>
          <w:rFonts w:ascii="Book Antiqua" w:hAnsi="Book Antiqua"/>
          <w:color w:val="000000" w:themeColor="text1"/>
          <w:sz w:val="24"/>
          <w:szCs w:val="24"/>
        </w:rPr>
        <w:t>, 2019</w:t>
      </w:r>
    </w:p>
    <w:p w14:paraId="6B19C91F" w14:textId="6B3A20C1" w:rsidR="009E2C2A" w:rsidRPr="00CA42F7" w:rsidRDefault="009E2C2A" w:rsidP="00CA42F7">
      <w:pPr>
        <w:adjustRightInd w:val="0"/>
        <w:snapToGrid w:val="0"/>
        <w:spacing w:after="0" w:line="360" w:lineRule="auto"/>
        <w:jc w:val="both"/>
        <w:rPr>
          <w:rFonts w:ascii="Book Antiqua" w:hAnsi="Book Antiqua"/>
          <w:b/>
          <w:color w:val="000000" w:themeColor="text1"/>
          <w:sz w:val="24"/>
          <w:szCs w:val="24"/>
        </w:rPr>
      </w:pPr>
      <w:r w:rsidRPr="00CA42F7">
        <w:rPr>
          <w:rFonts w:ascii="Book Antiqua" w:hAnsi="Book Antiqua"/>
          <w:b/>
          <w:color w:val="000000" w:themeColor="text1"/>
          <w:sz w:val="24"/>
          <w:szCs w:val="24"/>
        </w:rPr>
        <w:t xml:space="preserve">First decision: </w:t>
      </w:r>
      <w:r w:rsidRPr="00CA42F7">
        <w:rPr>
          <w:rFonts w:ascii="Book Antiqua" w:hAnsi="Book Antiqua"/>
          <w:color w:val="000000" w:themeColor="text1"/>
          <w:sz w:val="24"/>
          <w:szCs w:val="24"/>
          <w:lang w:eastAsia="zh-CN"/>
        </w:rPr>
        <w:t>October 13</w:t>
      </w:r>
      <w:r w:rsidRPr="00CA42F7">
        <w:rPr>
          <w:rFonts w:ascii="Book Antiqua" w:hAnsi="Book Antiqua"/>
          <w:color w:val="000000" w:themeColor="text1"/>
          <w:sz w:val="24"/>
          <w:szCs w:val="24"/>
        </w:rPr>
        <w:t>, 2019</w:t>
      </w:r>
    </w:p>
    <w:p w14:paraId="5745AAD6" w14:textId="2B7F5E1B" w:rsidR="009E2C2A" w:rsidRPr="00CA42F7" w:rsidRDefault="009E2C2A" w:rsidP="00CA42F7">
      <w:pPr>
        <w:adjustRightInd w:val="0"/>
        <w:snapToGrid w:val="0"/>
        <w:spacing w:after="0" w:line="360" w:lineRule="auto"/>
        <w:jc w:val="both"/>
        <w:rPr>
          <w:rFonts w:ascii="Book Antiqua" w:hAnsi="Book Antiqua"/>
          <w:b/>
          <w:color w:val="000000" w:themeColor="text1"/>
          <w:sz w:val="24"/>
          <w:szCs w:val="24"/>
        </w:rPr>
      </w:pPr>
      <w:r w:rsidRPr="00CA42F7">
        <w:rPr>
          <w:rFonts w:ascii="Book Antiqua" w:hAnsi="Book Antiqua"/>
          <w:b/>
          <w:color w:val="000000" w:themeColor="text1"/>
          <w:sz w:val="24"/>
          <w:szCs w:val="24"/>
        </w:rPr>
        <w:t xml:space="preserve">Revised: </w:t>
      </w:r>
      <w:r w:rsidRPr="00CA42F7">
        <w:rPr>
          <w:rFonts w:ascii="Book Antiqua" w:hAnsi="Book Antiqua"/>
          <w:color w:val="000000" w:themeColor="text1"/>
          <w:sz w:val="24"/>
          <w:szCs w:val="24"/>
        </w:rPr>
        <w:t>October 1</w:t>
      </w:r>
      <w:r w:rsidRPr="00CA42F7">
        <w:rPr>
          <w:rFonts w:ascii="Book Antiqua" w:hAnsi="Book Antiqua"/>
          <w:color w:val="000000" w:themeColor="text1"/>
          <w:sz w:val="24"/>
          <w:szCs w:val="24"/>
          <w:lang w:eastAsia="zh-CN"/>
        </w:rPr>
        <w:t>5</w:t>
      </w:r>
      <w:r w:rsidRPr="00CA42F7">
        <w:rPr>
          <w:rFonts w:ascii="Book Antiqua" w:hAnsi="Book Antiqua"/>
          <w:color w:val="000000" w:themeColor="text1"/>
          <w:sz w:val="24"/>
          <w:szCs w:val="24"/>
        </w:rPr>
        <w:t>, 2019</w:t>
      </w:r>
    </w:p>
    <w:p w14:paraId="33314C17" w14:textId="78DFD425" w:rsidR="00051D3C" w:rsidRPr="00051D3C" w:rsidRDefault="009E2C2A" w:rsidP="00CA42F7">
      <w:pPr>
        <w:adjustRightInd w:val="0"/>
        <w:snapToGrid w:val="0"/>
        <w:spacing w:after="0" w:line="360" w:lineRule="auto"/>
        <w:jc w:val="both"/>
        <w:rPr>
          <w:rFonts w:ascii="Book Antiqua" w:hAnsi="Book Antiqua"/>
          <w:b/>
          <w:color w:val="000000" w:themeColor="text1"/>
          <w:sz w:val="24"/>
          <w:szCs w:val="24"/>
        </w:rPr>
      </w:pPr>
      <w:r w:rsidRPr="00CA42F7">
        <w:rPr>
          <w:rFonts w:ascii="Book Antiqua" w:hAnsi="Book Antiqua"/>
          <w:b/>
          <w:color w:val="000000" w:themeColor="text1"/>
          <w:sz w:val="24"/>
          <w:szCs w:val="24"/>
        </w:rPr>
        <w:t xml:space="preserve">Accepted: </w:t>
      </w:r>
      <w:r w:rsidR="00051D3C" w:rsidRPr="00051D3C">
        <w:rPr>
          <w:rFonts w:ascii="Book Antiqua" w:hAnsi="Book Antiqua"/>
          <w:color w:val="000000" w:themeColor="text1"/>
          <w:sz w:val="24"/>
          <w:szCs w:val="24"/>
        </w:rPr>
        <w:t>November 28, 2019</w:t>
      </w:r>
    </w:p>
    <w:p w14:paraId="738A50C2" w14:textId="77777777" w:rsidR="009E2C2A" w:rsidRPr="00CA42F7" w:rsidRDefault="009E2C2A" w:rsidP="00CA42F7">
      <w:pPr>
        <w:adjustRightInd w:val="0"/>
        <w:snapToGrid w:val="0"/>
        <w:spacing w:after="0" w:line="360" w:lineRule="auto"/>
        <w:jc w:val="both"/>
        <w:rPr>
          <w:rFonts w:ascii="Book Antiqua" w:hAnsi="Book Antiqua"/>
          <w:b/>
          <w:color w:val="000000" w:themeColor="text1"/>
          <w:sz w:val="24"/>
          <w:szCs w:val="24"/>
        </w:rPr>
      </w:pPr>
      <w:r w:rsidRPr="00CA42F7">
        <w:rPr>
          <w:rFonts w:ascii="Book Antiqua" w:hAnsi="Book Antiqua"/>
          <w:b/>
          <w:color w:val="000000" w:themeColor="text1"/>
          <w:sz w:val="24"/>
          <w:szCs w:val="24"/>
        </w:rPr>
        <w:t>Article in press:</w:t>
      </w:r>
    </w:p>
    <w:p w14:paraId="1C4918F1" w14:textId="77777777" w:rsidR="009E2C2A" w:rsidRPr="00CA42F7" w:rsidRDefault="009E2C2A" w:rsidP="00CA42F7">
      <w:pPr>
        <w:adjustRightInd w:val="0"/>
        <w:snapToGrid w:val="0"/>
        <w:spacing w:after="0" w:line="360" w:lineRule="auto"/>
        <w:jc w:val="both"/>
        <w:rPr>
          <w:rFonts w:ascii="Book Antiqua" w:hAnsi="Book Antiqua"/>
          <w:b/>
          <w:color w:val="000000" w:themeColor="text1"/>
          <w:sz w:val="24"/>
          <w:szCs w:val="24"/>
        </w:rPr>
      </w:pPr>
      <w:r w:rsidRPr="00CA42F7">
        <w:rPr>
          <w:rFonts w:ascii="Book Antiqua" w:hAnsi="Book Antiqua"/>
          <w:b/>
          <w:color w:val="000000" w:themeColor="text1"/>
          <w:sz w:val="24"/>
          <w:szCs w:val="24"/>
        </w:rPr>
        <w:t>Published online:</w:t>
      </w:r>
    </w:p>
    <w:p w14:paraId="7DDCDCD6" w14:textId="77777777" w:rsidR="009E2C2A" w:rsidRPr="00CA42F7" w:rsidRDefault="009E2C2A" w:rsidP="00CA42F7">
      <w:pPr>
        <w:adjustRightInd w:val="0"/>
        <w:snapToGrid w:val="0"/>
        <w:spacing w:after="0" w:line="360" w:lineRule="auto"/>
        <w:jc w:val="both"/>
        <w:rPr>
          <w:rFonts w:ascii="Book Antiqua" w:hAnsi="Book Antiqua"/>
          <w:b/>
          <w:color w:val="000000" w:themeColor="text1"/>
          <w:sz w:val="24"/>
          <w:szCs w:val="24"/>
          <w:lang w:eastAsia="zh-CN"/>
        </w:rPr>
      </w:pPr>
    </w:p>
    <w:bookmarkEnd w:id="42"/>
    <w:bookmarkEnd w:id="43"/>
    <w:bookmarkEnd w:id="44"/>
    <w:bookmarkEnd w:id="45"/>
    <w:bookmarkEnd w:id="54"/>
    <w:bookmarkEnd w:id="55"/>
    <w:bookmarkEnd w:id="56"/>
    <w:bookmarkEnd w:id="57"/>
    <w:bookmarkEnd w:id="58"/>
    <w:bookmarkEnd w:id="59"/>
    <w:bookmarkEnd w:id="60"/>
    <w:bookmarkEnd w:id="61"/>
    <w:bookmarkEnd w:id="62"/>
    <w:bookmarkEnd w:id="63"/>
    <w:bookmarkEnd w:id="64"/>
    <w:p w14:paraId="3631909C" w14:textId="075AB9B3" w:rsidR="00493C1C" w:rsidRPr="00CA42F7" w:rsidRDefault="00493C1C" w:rsidP="00CA42F7">
      <w:pPr>
        <w:adjustRightInd w:val="0"/>
        <w:snapToGrid w:val="0"/>
        <w:spacing w:after="0" w:line="360" w:lineRule="auto"/>
        <w:jc w:val="both"/>
        <w:rPr>
          <w:rFonts w:ascii="Book Antiqua" w:hAnsi="Book Antiqua" w:cs="Times New Roman"/>
          <w:color w:val="000000" w:themeColor="text1"/>
          <w:sz w:val="24"/>
          <w:szCs w:val="24"/>
          <w:lang w:val="en-GB"/>
        </w:rPr>
      </w:pPr>
      <w:r w:rsidRPr="00CA42F7">
        <w:rPr>
          <w:rFonts w:ascii="Book Antiqua" w:hAnsi="Book Antiqua" w:cs="Times New Roman"/>
          <w:color w:val="000000" w:themeColor="text1"/>
          <w:sz w:val="24"/>
          <w:szCs w:val="24"/>
        </w:rPr>
        <w:br w:type="page"/>
      </w:r>
    </w:p>
    <w:p w14:paraId="163B824D" w14:textId="0330F434" w:rsidR="00237256" w:rsidRPr="00CA42F7" w:rsidRDefault="00D859E9"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CA42F7">
        <w:rPr>
          <w:rFonts w:ascii="Book Antiqua" w:hAnsi="Book Antiqua" w:cs="Times New Roman"/>
          <w:b/>
          <w:color w:val="000000" w:themeColor="text1"/>
          <w:sz w:val="24"/>
          <w:szCs w:val="24"/>
        </w:rPr>
        <w:lastRenderedPageBreak/>
        <w:t>Abstract</w:t>
      </w:r>
    </w:p>
    <w:p w14:paraId="44E933C7" w14:textId="79A7F9F5" w:rsidR="00D859E9" w:rsidRPr="00CA42F7" w:rsidRDefault="00D859E9" w:rsidP="00CA42F7">
      <w:pPr>
        <w:adjustRightInd w:val="0"/>
        <w:snapToGrid w:val="0"/>
        <w:spacing w:after="0" w:line="360" w:lineRule="auto"/>
        <w:jc w:val="both"/>
        <w:rPr>
          <w:rFonts w:ascii="Book Antiqua" w:hAnsi="Book Antiqua" w:cs="Times New Roman"/>
          <w:b/>
          <w:i/>
          <w:color w:val="000000" w:themeColor="text1"/>
          <w:sz w:val="24"/>
          <w:szCs w:val="24"/>
          <w:lang w:eastAsia="zh-CN"/>
        </w:rPr>
      </w:pPr>
      <w:r w:rsidRPr="00CA42F7">
        <w:rPr>
          <w:rFonts w:ascii="Book Antiqua" w:hAnsi="Book Antiqua" w:cs="Times New Roman"/>
          <w:b/>
          <w:i/>
          <w:color w:val="000000" w:themeColor="text1"/>
          <w:sz w:val="24"/>
          <w:szCs w:val="24"/>
        </w:rPr>
        <w:t>BACKGROUND</w:t>
      </w:r>
    </w:p>
    <w:p w14:paraId="3C2D14FB" w14:textId="357F4FEF" w:rsidR="00D859E9" w:rsidRPr="00CA42F7" w:rsidRDefault="00493C1C"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rPr>
        <w:t xml:space="preserve">Airborne sports </w:t>
      </w:r>
      <w:r w:rsidR="003F447B" w:rsidRPr="00CA42F7">
        <w:rPr>
          <w:rFonts w:ascii="Book Antiqua" w:hAnsi="Book Antiqua" w:cs="Times New Roman"/>
          <w:color w:val="000000" w:themeColor="text1"/>
          <w:sz w:val="24"/>
          <w:szCs w:val="24"/>
        </w:rPr>
        <w:t>have</w:t>
      </w:r>
      <w:r w:rsidRPr="00CA42F7">
        <w:rPr>
          <w:rFonts w:ascii="Book Antiqua" w:hAnsi="Book Antiqua" w:cs="Times New Roman"/>
          <w:color w:val="000000" w:themeColor="text1"/>
          <w:sz w:val="24"/>
          <w:szCs w:val="24"/>
        </w:rPr>
        <w:t xml:space="preserve"> becom</w:t>
      </w:r>
      <w:r w:rsidR="003F447B" w:rsidRPr="00CA42F7">
        <w:rPr>
          <w:rFonts w:ascii="Book Antiqua" w:hAnsi="Book Antiqua" w:cs="Times New Roman"/>
          <w:color w:val="000000" w:themeColor="text1"/>
          <w:sz w:val="24"/>
          <w:szCs w:val="24"/>
        </w:rPr>
        <w:t>e</w:t>
      </w:r>
      <w:r w:rsidRPr="00CA42F7">
        <w:rPr>
          <w:rFonts w:ascii="Book Antiqua" w:hAnsi="Book Antiqua" w:cs="Times New Roman"/>
          <w:color w:val="000000" w:themeColor="text1"/>
          <w:sz w:val="24"/>
          <w:szCs w:val="24"/>
        </w:rPr>
        <w:t xml:space="preserve"> more popular in recent years</w:t>
      </w:r>
      <w:r w:rsidR="00D859E9" w:rsidRPr="00CA42F7">
        <w:rPr>
          <w:rFonts w:ascii="Book Antiqua" w:hAnsi="Book Antiqua" w:cs="Times New Roman"/>
          <w:color w:val="000000" w:themeColor="text1"/>
          <w:sz w:val="24"/>
          <w:szCs w:val="24"/>
        </w:rPr>
        <w:t xml:space="preserve">. </w:t>
      </w:r>
      <w:r w:rsidR="003F447B" w:rsidRPr="00CA42F7">
        <w:rPr>
          <w:rFonts w:ascii="Book Antiqua" w:hAnsi="Book Antiqua" w:cs="Times New Roman"/>
          <w:color w:val="000000" w:themeColor="text1"/>
          <w:sz w:val="24"/>
          <w:szCs w:val="24"/>
        </w:rPr>
        <w:t>T</w:t>
      </w:r>
      <w:r w:rsidRPr="00CA42F7">
        <w:rPr>
          <w:rFonts w:ascii="Book Antiqua" w:hAnsi="Book Antiqua" w:cs="Times New Roman"/>
          <w:color w:val="000000" w:themeColor="text1"/>
          <w:sz w:val="24"/>
          <w:szCs w:val="24"/>
        </w:rPr>
        <w:t>he number of accidents has increased linearly as athletes take increasingly greater risks to experien</w:t>
      </w:r>
      <w:r w:rsidR="003155F0" w:rsidRPr="00CA42F7">
        <w:rPr>
          <w:rFonts w:ascii="Book Antiqua" w:hAnsi="Book Antiqua" w:cs="Times New Roman"/>
          <w:color w:val="000000" w:themeColor="text1"/>
          <w:sz w:val="24"/>
          <w:szCs w:val="24"/>
        </w:rPr>
        <w:t>ce the adventurous spirit of this kind of</w:t>
      </w:r>
      <w:r w:rsidRPr="00CA42F7">
        <w:rPr>
          <w:rFonts w:ascii="Book Antiqua" w:hAnsi="Book Antiqua" w:cs="Times New Roman"/>
          <w:color w:val="000000" w:themeColor="text1"/>
          <w:sz w:val="24"/>
          <w:szCs w:val="24"/>
        </w:rPr>
        <w:t xml:space="preserve"> sport</w:t>
      </w:r>
      <w:r w:rsidR="003155F0" w:rsidRPr="00CA42F7">
        <w:rPr>
          <w:rFonts w:ascii="Book Antiqua" w:hAnsi="Book Antiqua" w:cs="Times New Roman"/>
          <w:color w:val="000000" w:themeColor="text1"/>
          <w:sz w:val="24"/>
          <w:szCs w:val="24"/>
        </w:rPr>
        <w:t>s</w:t>
      </w:r>
      <w:r w:rsidRPr="00CA42F7">
        <w:rPr>
          <w:rFonts w:ascii="Book Antiqua" w:hAnsi="Book Antiqua" w:cs="Times New Roman"/>
          <w:color w:val="000000" w:themeColor="text1"/>
          <w:sz w:val="24"/>
          <w:szCs w:val="24"/>
        </w:rPr>
        <w:t>.</w:t>
      </w:r>
      <w:r w:rsidR="00510494" w:rsidRPr="00CA42F7">
        <w:rPr>
          <w:rFonts w:ascii="Book Antiqua" w:hAnsi="Book Antiqua" w:cs="Times New Roman"/>
          <w:color w:val="000000" w:themeColor="text1"/>
          <w:sz w:val="24"/>
          <w:szCs w:val="24"/>
        </w:rPr>
        <w:t xml:space="preserve"> </w:t>
      </w:r>
    </w:p>
    <w:p w14:paraId="6A390940" w14:textId="77777777" w:rsidR="00D859E9" w:rsidRPr="00CA42F7" w:rsidRDefault="00D859E9"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30F5FC73" w14:textId="77777777" w:rsidR="00D859E9" w:rsidRPr="00CA42F7" w:rsidRDefault="00D859E9" w:rsidP="00CA42F7">
      <w:pPr>
        <w:adjustRightInd w:val="0"/>
        <w:snapToGrid w:val="0"/>
        <w:spacing w:after="0" w:line="360" w:lineRule="auto"/>
        <w:jc w:val="both"/>
        <w:rPr>
          <w:rFonts w:ascii="Book Antiqua" w:eastAsia="Songti SC" w:hAnsi="Book Antiqua"/>
          <w:b/>
          <w:i/>
          <w:color w:val="000000" w:themeColor="text1"/>
          <w:sz w:val="24"/>
          <w:szCs w:val="24"/>
        </w:rPr>
      </w:pPr>
      <w:r w:rsidRPr="00CA42F7">
        <w:rPr>
          <w:rFonts w:ascii="Book Antiqua" w:eastAsia="Songti SC" w:hAnsi="Book Antiqua"/>
          <w:b/>
          <w:i/>
          <w:color w:val="000000" w:themeColor="text1"/>
          <w:sz w:val="24"/>
          <w:szCs w:val="24"/>
        </w:rPr>
        <w:t>AIM</w:t>
      </w:r>
    </w:p>
    <w:p w14:paraId="119FA2E3" w14:textId="77BEB159" w:rsidR="00493C1C" w:rsidRPr="00CA42F7" w:rsidRDefault="00D859E9"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rPr>
        <w:t xml:space="preserve">To </w:t>
      </w:r>
      <w:r w:rsidR="00493C1C" w:rsidRPr="00CA42F7">
        <w:rPr>
          <w:rFonts w:ascii="Book Antiqua" w:hAnsi="Book Antiqua" w:cs="Times New Roman"/>
          <w:color w:val="000000" w:themeColor="text1"/>
          <w:sz w:val="24"/>
          <w:szCs w:val="24"/>
        </w:rPr>
        <w:t xml:space="preserve">investigate the variety of injuries in airborne sport accidents, as well as </w:t>
      </w:r>
      <w:r w:rsidR="003155F0" w:rsidRPr="00CA42F7">
        <w:rPr>
          <w:rFonts w:ascii="Book Antiqua" w:hAnsi="Book Antiqua" w:cs="Times New Roman"/>
          <w:color w:val="000000" w:themeColor="text1"/>
          <w:sz w:val="24"/>
          <w:szCs w:val="24"/>
        </w:rPr>
        <w:t xml:space="preserve">which </w:t>
      </w:r>
      <w:r w:rsidR="00493C1C" w:rsidRPr="00CA42F7">
        <w:rPr>
          <w:rFonts w:ascii="Book Antiqua" w:hAnsi="Book Antiqua" w:cs="Times New Roman"/>
          <w:color w:val="000000" w:themeColor="text1"/>
          <w:sz w:val="24"/>
          <w:szCs w:val="24"/>
        </w:rPr>
        <w:t>acute treatment these patients receive, both before and after admission to</w:t>
      </w:r>
      <w:r w:rsidR="00705270" w:rsidRPr="00CA42F7">
        <w:rPr>
          <w:rFonts w:ascii="Book Antiqua" w:hAnsi="Book Antiqua" w:cs="Times New Roman"/>
          <w:color w:val="000000" w:themeColor="text1"/>
          <w:sz w:val="24"/>
          <w:szCs w:val="24"/>
        </w:rPr>
        <w:t xml:space="preserve"> a</w:t>
      </w:r>
      <w:r w:rsidR="00493C1C" w:rsidRPr="00CA42F7">
        <w:rPr>
          <w:rFonts w:ascii="Book Antiqua" w:hAnsi="Book Antiqua" w:cs="Times New Roman"/>
          <w:color w:val="000000" w:themeColor="text1"/>
          <w:sz w:val="24"/>
          <w:szCs w:val="24"/>
        </w:rPr>
        <w:t xml:space="preserve"> </w:t>
      </w:r>
      <w:r w:rsidR="003155F0" w:rsidRPr="00CA42F7">
        <w:rPr>
          <w:rFonts w:ascii="Book Antiqua" w:hAnsi="Book Antiqua" w:cs="Times New Roman"/>
          <w:color w:val="000000" w:themeColor="text1"/>
          <w:sz w:val="24"/>
          <w:szCs w:val="24"/>
        </w:rPr>
        <w:t>level-one-</w:t>
      </w:r>
      <w:r w:rsidR="00493C1C" w:rsidRPr="00CA42F7">
        <w:rPr>
          <w:rFonts w:ascii="Book Antiqua" w:hAnsi="Book Antiqua" w:cs="Times New Roman"/>
          <w:color w:val="000000" w:themeColor="text1"/>
          <w:sz w:val="24"/>
          <w:szCs w:val="24"/>
        </w:rPr>
        <w:t>trauma center.</w:t>
      </w:r>
    </w:p>
    <w:p w14:paraId="69A6ACF9" w14:textId="77777777" w:rsidR="00D859E9" w:rsidRPr="00CA42F7" w:rsidRDefault="00D859E9"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5F39E54C" w14:textId="6C6F9976" w:rsidR="00D859E9" w:rsidRPr="00CA42F7" w:rsidRDefault="00D859E9" w:rsidP="00CA42F7">
      <w:pPr>
        <w:adjustRightInd w:val="0"/>
        <w:snapToGrid w:val="0"/>
        <w:spacing w:after="0" w:line="360" w:lineRule="auto"/>
        <w:jc w:val="both"/>
        <w:rPr>
          <w:rFonts w:ascii="Book Antiqua" w:hAnsi="Book Antiqua" w:cs="Times New Roman"/>
          <w:b/>
          <w:i/>
          <w:color w:val="000000" w:themeColor="text1"/>
          <w:sz w:val="24"/>
          <w:szCs w:val="24"/>
          <w:lang w:eastAsia="zh-CN"/>
        </w:rPr>
      </w:pPr>
      <w:r w:rsidRPr="00CA42F7">
        <w:rPr>
          <w:rFonts w:ascii="Book Antiqua" w:hAnsi="Book Antiqua" w:cs="Times New Roman"/>
          <w:b/>
          <w:i/>
          <w:color w:val="000000" w:themeColor="text1"/>
          <w:sz w:val="24"/>
          <w:szCs w:val="24"/>
        </w:rPr>
        <w:t>METHODS</w:t>
      </w:r>
    </w:p>
    <w:p w14:paraId="343886DA" w14:textId="4B1E88F9" w:rsidR="00493C1C" w:rsidRPr="00CA42F7" w:rsidRDefault="00493C1C"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rPr>
        <w:t>We performed a retrospective chart analysis at a major level-</w:t>
      </w:r>
      <w:r w:rsidR="003155F0" w:rsidRPr="00CA42F7">
        <w:rPr>
          <w:rFonts w:ascii="Book Antiqua" w:hAnsi="Book Antiqua" w:cs="Times New Roman"/>
          <w:color w:val="000000" w:themeColor="text1"/>
          <w:sz w:val="24"/>
          <w:szCs w:val="24"/>
        </w:rPr>
        <w:t>one</w:t>
      </w:r>
      <w:r w:rsidRPr="00CA42F7">
        <w:rPr>
          <w:rFonts w:ascii="Book Antiqua" w:hAnsi="Book Antiqua" w:cs="Times New Roman"/>
          <w:color w:val="000000" w:themeColor="text1"/>
          <w:sz w:val="24"/>
          <w:szCs w:val="24"/>
        </w:rPr>
        <w:t xml:space="preserve">-trauma center in Switzerland for </w:t>
      </w:r>
      <w:r w:rsidR="00DF1B44" w:rsidRPr="00CA42F7">
        <w:rPr>
          <w:rFonts w:ascii="Book Antiqua" w:hAnsi="Book Antiqua" w:cs="Times New Roman"/>
          <w:color w:val="000000" w:themeColor="text1"/>
          <w:sz w:val="24"/>
          <w:szCs w:val="24"/>
        </w:rPr>
        <w:t>235-</w:t>
      </w:r>
      <w:r w:rsidRPr="00CA42F7">
        <w:rPr>
          <w:rFonts w:ascii="Book Antiqua" w:hAnsi="Book Antiqua" w:cs="Times New Roman"/>
          <w:color w:val="000000" w:themeColor="text1"/>
          <w:sz w:val="24"/>
          <w:szCs w:val="24"/>
        </w:rPr>
        <w:t xml:space="preserve">patients who were admitted </w:t>
      </w:r>
      <w:r w:rsidR="003155F0" w:rsidRPr="00CA42F7">
        <w:rPr>
          <w:rFonts w:ascii="Book Antiqua" w:hAnsi="Book Antiqua" w:cs="Times New Roman"/>
          <w:color w:val="000000" w:themeColor="text1"/>
          <w:sz w:val="24"/>
          <w:szCs w:val="24"/>
        </w:rPr>
        <w:t>following</w:t>
      </w:r>
      <w:r w:rsidRPr="00CA42F7">
        <w:rPr>
          <w:rFonts w:ascii="Book Antiqua" w:hAnsi="Book Antiqua" w:cs="Times New Roman"/>
          <w:color w:val="000000" w:themeColor="text1"/>
          <w:sz w:val="24"/>
          <w:szCs w:val="24"/>
        </w:rPr>
        <w:t xml:space="preserve"> airborne</w:t>
      </w:r>
      <w:r w:rsidR="003155F0" w:rsidRPr="00CA42F7">
        <w:rPr>
          <w:rFonts w:ascii="Book Antiqua" w:hAnsi="Book Antiqua" w:cs="Times New Roman"/>
          <w:color w:val="000000" w:themeColor="text1"/>
          <w:sz w:val="24"/>
          <w:szCs w:val="24"/>
        </w:rPr>
        <w:t xml:space="preserve"> sports injuries</w:t>
      </w:r>
      <w:r w:rsidR="00486D4C" w:rsidRPr="00CA42F7">
        <w:rPr>
          <w:rFonts w:ascii="Book Antiqua" w:hAnsi="Book Antiqua" w:cs="Times New Roman"/>
          <w:color w:val="000000" w:themeColor="text1"/>
          <w:sz w:val="24"/>
          <w:szCs w:val="24"/>
        </w:rPr>
        <w:t xml:space="preserve"> between 2010 and 2017. </w:t>
      </w:r>
      <w:r w:rsidR="00705270" w:rsidRPr="00CA42F7">
        <w:rPr>
          <w:rFonts w:ascii="Book Antiqua" w:hAnsi="Book Antiqua" w:cs="Times New Roman"/>
          <w:color w:val="000000" w:themeColor="text1"/>
          <w:sz w:val="24"/>
          <w:szCs w:val="24"/>
        </w:rPr>
        <w:t>Patients</w:t>
      </w:r>
      <w:r w:rsidR="00586AC8" w:rsidRPr="00CA42F7">
        <w:rPr>
          <w:rFonts w:ascii="Book Antiqua" w:hAnsi="Book Antiqua" w:cs="Times New Roman"/>
          <w:color w:val="000000" w:themeColor="text1"/>
          <w:sz w:val="24"/>
          <w:szCs w:val="24"/>
        </w:rPr>
        <w:t>’</w:t>
      </w:r>
      <w:r w:rsidR="00486D4C" w:rsidRPr="00CA42F7">
        <w:rPr>
          <w:rFonts w:ascii="Book Antiqua" w:hAnsi="Book Antiqua" w:cs="Times New Roman"/>
          <w:color w:val="000000" w:themeColor="text1"/>
          <w:sz w:val="24"/>
          <w:szCs w:val="24"/>
        </w:rPr>
        <w:t xml:space="preserve"> demographic data, injury patterns, emergency primary care procedures and intra-hospital care were recorded.</w:t>
      </w:r>
    </w:p>
    <w:p w14:paraId="105F23B4" w14:textId="77777777" w:rsidR="00D859E9" w:rsidRPr="00CA42F7" w:rsidRDefault="00D859E9"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2BD72175" w14:textId="21F1A815" w:rsidR="00D859E9" w:rsidRPr="00CA42F7" w:rsidRDefault="00D859E9" w:rsidP="00CA42F7">
      <w:pPr>
        <w:adjustRightInd w:val="0"/>
        <w:snapToGrid w:val="0"/>
        <w:spacing w:after="0" w:line="360" w:lineRule="auto"/>
        <w:jc w:val="both"/>
        <w:rPr>
          <w:rFonts w:ascii="Book Antiqua" w:hAnsi="Book Antiqua" w:cs="Times New Roman"/>
          <w:b/>
          <w:i/>
          <w:color w:val="000000" w:themeColor="text1"/>
          <w:sz w:val="24"/>
          <w:szCs w:val="24"/>
          <w:lang w:eastAsia="zh-CN"/>
        </w:rPr>
      </w:pPr>
      <w:r w:rsidRPr="00CA42F7">
        <w:rPr>
          <w:rFonts w:ascii="Book Antiqua" w:hAnsi="Book Antiqua" w:cs="Times New Roman"/>
          <w:b/>
          <w:i/>
          <w:color w:val="000000" w:themeColor="text1"/>
          <w:sz w:val="24"/>
          <w:szCs w:val="24"/>
        </w:rPr>
        <w:t>RESULTS</w:t>
      </w:r>
    </w:p>
    <w:p w14:paraId="779A2F5C" w14:textId="765A0B16" w:rsidR="00493C1C" w:rsidRPr="00CA42F7" w:rsidRDefault="00493C1C"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rPr>
        <w:t>Overall, 718-injuries in 235-patients were identified; the spine was the most commonly affected region with 46.5% of injuries (</w:t>
      </w:r>
      <w:r w:rsidRPr="00CA42F7">
        <w:rPr>
          <w:rFonts w:ascii="Book Antiqua" w:hAnsi="Book Antiqua" w:cs="Times New Roman"/>
          <w:i/>
          <w:color w:val="000000" w:themeColor="text1"/>
          <w:sz w:val="24"/>
          <w:szCs w:val="24"/>
        </w:rPr>
        <w:t>n</w:t>
      </w:r>
      <w:r w:rsidR="00D859E9" w:rsidRPr="00CA42F7">
        <w:rPr>
          <w:rFonts w:ascii="Book Antiqua" w:hAnsi="Book Antiqua" w:cs="Times New Roman"/>
          <w:color w:val="000000" w:themeColor="text1"/>
          <w:sz w:val="24"/>
          <w:szCs w:val="24"/>
          <w:lang w:eastAsia="zh-CN"/>
        </w:rPr>
        <w:t xml:space="preserve"> </w:t>
      </w:r>
      <w:r w:rsidRPr="00CA42F7">
        <w:rPr>
          <w:rFonts w:ascii="Book Antiqua" w:hAnsi="Book Antiqua" w:cs="Times New Roman"/>
          <w:color w:val="000000" w:themeColor="text1"/>
          <w:sz w:val="24"/>
          <w:szCs w:val="24"/>
        </w:rPr>
        <w:t>=</w:t>
      </w:r>
      <w:r w:rsidR="00D859E9" w:rsidRPr="00CA42F7">
        <w:rPr>
          <w:rFonts w:ascii="Book Antiqua" w:hAnsi="Book Antiqua" w:cs="Times New Roman"/>
          <w:color w:val="000000" w:themeColor="text1"/>
          <w:sz w:val="24"/>
          <w:szCs w:val="24"/>
          <w:lang w:eastAsia="zh-CN"/>
        </w:rPr>
        <w:t xml:space="preserve"> </w:t>
      </w:r>
      <w:r w:rsidRPr="00CA42F7">
        <w:rPr>
          <w:rFonts w:ascii="Book Antiqua" w:hAnsi="Book Antiqua" w:cs="Times New Roman"/>
          <w:color w:val="000000" w:themeColor="text1"/>
          <w:sz w:val="24"/>
          <w:szCs w:val="24"/>
        </w:rPr>
        <w:t>334/718) in 143-patients. In 69-patients (</w:t>
      </w:r>
      <w:r w:rsidR="00486D4C" w:rsidRPr="00CA42F7">
        <w:rPr>
          <w:rFonts w:ascii="Book Antiqua" w:hAnsi="Book Antiqua" w:cs="Times New Roman"/>
          <w:color w:val="000000" w:themeColor="text1"/>
          <w:sz w:val="24"/>
          <w:szCs w:val="24"/>
        </w:rPr>
        <w:t>15.5%),</w:t>
      </w:r>
      <w:r w:rsidRPr="00CA42F7">
        <w:rPr>
          <w:rFonts w:ascii="Book Antiqua" w:hAnsi="Book Antiqua" w:cs="Times New Roman"/>
          <w:color w:val="000000" w:themeColor="text1"/>
          <w:sz w:val="24"/>
          <w:szCs w:val="24"/>
        </w:rPr>
        <w:t xml:space="preserve"> the (non-spine) thorax was affected, followed by the lower and upper extremity, pelvis, head/face and abdominal injuries. </w:t>
      </w:r>
      <w:r w:rsidR="00DF1B44" w:rsidRPr="00CA42F7">
        <w:rPr>
          <w:rFonts w:ascii="Book Antiqua" w:hAnsi="Book Antiqua" w:cs="Times New Roman"/>
          <w:color w:val="000000" w:themeColor="text1"/>
          <w:sz w:val="24"/>
          <w:szCs w:val="24"/>
        </w:rPr>
        <w:t>Eleven-</w:t>
      </w:r>
      <w:r w:rsidRPr="00CA42F7">
        <w:rPr>
          <w:rFonts w:ascii="Book Antiqua" w:hAnsi="Book Antiqua" w:cs="Times New Roman"/>
          <w:color w:val="000000" w:themeColor="text1"/>
          <w:sz w:val="24"/>
          <w:szCs w:val="24"/>
        </w:rPr>
        <w:t>patients had to be int</w:t>
      </w:r>
      <w:r w:rsidR="00486D4C" w:rsidRPr="00CA42F7">
        <w:rPr>
          <w:rFonts w:ascii="Book Antiqua" w:hAnsi="Book Antiqua" w:cs="Times New Roman"/>
          <w:color w:val="000000" w:themeColor="text1"/>
          <w:sz w:val="24"/>
          <w:szCs w:val="24"/>
        </w:rPr>
        <w:t>ubated at the trauma site. T</w:t>
      </w:r>
      <w:r w:rsidRPr="00CA42F7">
        <w:rPr>
          <w:rFonts w:ascii="Book Antiqua" w:hAnsi="Book Antiqua" w:cs="Times New Roman"/>
          <w:color w:val="000000" w:themeColor="text1"/>
          <w:sz w:val="24"/>
          <w:szCs w:val="24"/>
        </w:rPr>
        <w:t xml:space="preserve">hree patients were resuscitated after onset of pulseless-electrical-activity. Two-patients died in the resuscitation room. In 116-cases, surgery was indicated including </w:t>
      </w:r>
      <w:r w:rsidR="001B4658" w:rsidRPr="00CA42F7">
        <w:rPr>
          <w:rFonts w:ascii="Book Antiqua" w:hAnsi="Book Antiqua" w:cs="Times New Roman"/>
          <w:color w:val="000000" w:themeColor="text1"/>
          <w:sz w:val="24"/>
          <w:szCs w:val="24"/>
        </w:rPr>
        <w:t>55-</w:t>
      </w:r>
      <w:r w:rsidRPr="00CA42F7">
        <w:rPr>
          <w:rFonts w:ascii="Book Antiqua" w:hAnsi="Book Antiqua" w:cs="Times New Roman"/>
          <w:color w:val="000000" w:themeColor="text1"/>
          <w:sz w:val="24"/>
          <w:szCs w:val="24"/>
        </w:rPr>
        <w:t>emergency surgeries. Another 19</w:t>
      </w:r>
      <w:r w:rsidR="00486D4C" w:rsidRPr="00CA42F7">
        <w:rPr>
          <w:rFonts w:ascii="Book Antiqua" w:hAnsi="Book Antiqua" w:cs="Times New Roman"/>
          <w:color w:val="000000" w:themeColor="text1"/>
          <w:sz w:val="24"/>
          <w:szCs w:val="24"/>
        </w:rPr>
        <w:t xml:space="preserve"> </w:t>
      </w:r>
      <w:r w:rsidRPr="00CA42F7">
        <w:rPr>
          <w:rFonts w:ascii="Book Antiqua" w:hAnsi="Book Antiqua" w:cs="Times New Roman"/>
          <w:color w:val="000000" w:themeColor="text1"/>
          <w:sz w:val="24"/>
          <w:szCs w:val="24"/>
        </w:rPr>
        <w:t>patients (8.1%) were transfer</w:t>
      </w:r>
      <w:r w:rsidR="00D859E9" w:rsidRPr="00CA42F7">
        <w:rPr>
          <w:rFonts w:ascii="Book Antiqua" w:hAnsi="Book Antiqua" w:cs="Times New Roman"/>
          <w:color w:val="000000" w:themeColor="text1"/>
          <w:sz w:val="24"/>
          <w:szCs w:val="24"/>
        </w:rPr>
        <w:t>red to the intensive care unit.</w:t>
      </w:r>
    </w:p>
    <w:p w14:paraId="6B3E75BA" w14:textId="77777777" w:rsidR="00D859E9" w:rsidRPr="00CA42F7" w:rsidRDefault="00D859E9"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10CCFD0E" w14:textId="21219060" w:rsidR="00D859E9" w:rsidRPr="00CA42F7" w:rsidRDefault="00D859E9" w:rsidP="00CA42F7">
      <w:pPr>
        <w:adjustRightInd w:val="0"/>
        <w:snapToGrid w:val="0"/>
        <w:spacing w:after="0" w:line="360" w:lineRule="auto"/>
        <w:jc w:val="both"/>
        <w:rPr>
          <w:rFonts w:ascii="Book Antiqua" w:hAnsi="Book Antiqua" w:cs="Times New Roman"/>
          <w:b/>
          <w:i/>
          <w:color w:val="000000" w:themeColor="text1"/>
          <w:sz w:val="24"/>
          <w:szCs w:val="24"/>
          <w:lang w:eastAsia="zh-CN"/>
        </w:rPr>
      </w:pPr>
      <w:r w:rsidRPr="00CA42F7">
        <w:rPr>
          <w:rFonts w:ascii="Book Antiqua" w:hAnsi="Book Antiqua" w:cs="Times New Roman"/>
          <w:b/>
          <w:i/>
          <w:color w:val="000000" w:themeColor="text1"/>
          <w:sz w:val="24"/>
          <w:szCs w:val="24"/>
        </w:rPr>
        <w:t>CONCLUSION</w:t>
      </w:r>
    </w:p>
    <w:p w14:paraId="3C008E0E" w14:textId="1120DB1C" w:rsidR="00B4585F" w:rsidRPr="00CA42F7" w:rsidRDefault="003F447B" w:rsidP="00CA42F7">
      <w:pPr>
        <w:adjustRightInd w:val="0"/>
        <w:snapToGrid w:val="0"/>
        <w:spacing w:after="0" w:line="360" w:lineRule="auto"/>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P</w:t>
      </w:r>
      <w:r w:rsidR="00586AC8" w:rsidRPr="00CA42F7">
        <w:rPr>
          <w:rFonts w:ascii="Book Antiqua" w:hAnsi="Book Antiqua" w:cs="Times New Roman"/>
          <w:color w:val="000000" w:themeColor="text1"/>
          <w:sz w:val="24"/>
          <w:szCs w:val="24"/>
        </w:rPr>
        <w:t>aragliders are most commonly affected</w:t>
      </w:r>
      <w:r w:rsidRPr="00CA42F7">
        <w:rPr>
          <w:rFonts w:ascii="Book Antiqua" w:hAnsi="Book Antiqua" w:cs="Times New Roman"/>
          <w:color w:val="000000" w:themeColor="text1"/>
          <w:sz w:val="24"/>
          <w:szCs w:val="24"/>
        </w:rPr>
        <w:t xml:space="preserve">, </w:t>
      </w:r>
      <w:r w:rsidR="00586AC8" w:rsidRPr="00CA42F7">
        <w:rPr>
          <w:rFonts w:ascii="Book Antiqua" w:hAnsi="Book Antiqua" w:cs="Times New Roman"/>
          <w:color w:val="000000" w:themeColor="text1"/>
          <w:sz w:val="24"/>
          <w:szCs w:val="24"/>
        </w:rPr>
        <w:t>although</w:t>
      </w:r>
      <w:r w:rsidRPr="00CA42F7">
        <w:rPr>
          <w:rFonts w:ascii="Book Antiqua" w:hAnsi="Book Antiqua" w:cs="Times New Roman"/>
          <w:color w:val="000000" w:themeColor="text1"/>
          <w:sz w:val="24"/>
          <w:szCs w:val="24"/>
        </w:rPr>
        <w:t xml:space="preserve"> the</w:t>
      </w:r>
      <w:r w:rsidR="00586AC8" w:rsidRPr="00CA42F7">
        <w:rPr>
          <w:rFonts w:ascii="Book Antiqua" w:hAnsi="Book Antiqua" w:cs="Times New Roman"/>
          <w:color w:val="000000" w:themeColor="text1"/>
          <w:sz w:val="24"/>
          <w:szCs w:val="24"/>
        </w:rPr>
        <w:t xml:space="preserve"> highest injury severities were identified for </w:t>
      </w:r>
      <w:r w:rsidR="00C00D97" w:rsidRPr="00CA42F7">
        <w:rPr>
          <w:rFonts w:ascii="Book Antiqua" w:hAnsi="Book Antiqua" w:cs="Times New Roman"/>
          <w:color w:val="000000" w:themeColor="text1"/>
          <w:sz w:val="24"/>
          <w:szCs w:val="24"/>
        </w:rPr>
        <w:t>Building, Antenna, Span and Earth</w:t>
      </w:r>
      <w:r w:rsidR="00586AC8" w:rsidRPr="00CA42F7">
        <w:rPr>
          <w:rFonts w:ascii="Book Antiqua" w:hAnsi="Book Antiqua" w:cs="Times New Roman"/>
          <w:color w:val="000000" w:themeColor="text1"/>
          <w:sz w:val="24"/>
          <w:szCs w:val="24"/>
        </w:rPr>
        <w:t xml:space="preserve">-jumping athletes. First responders, </w:t>
      </w:r>
      <w:r w:rsidR="00586AC8" w:rsidRPr="00CA42F7">
        <w:rPr>
          <w:rFonts w:ascii="Book Antiqua" w:hAnsi="Book Antiqua" w:cs="Times New Roman"/>
          <w:color w:val="000000" w:themeColor="text1"/>
          <w:sz w:val="24"/>
          <w:szCs w:val="24"/>
        </w:rPr>
        <w:lastRenderedPageBreak/>
        <w:t>treating physicians and pilots should be aware of the risk for potentially serious and life-threatening injury with an in-hospital mortality of 0.9%.</w:t>
      </w:r>
    </w:p>
    <w:p w14:paraId="2A1A93AA" w14:textId="77777777" w:rsidR="00AB64F3" w:rsidRPr="00CA42F7" w:rsidRDefault="00AB64F3" w:rsidP="00CA42F7">
      <w:pPr>
        <w:adjustRightInd w:val="0"/>
        <w:snapToGrid w:val="0"/>
        <w:spacing w:after="0" w:line="360" w:lineRule="auto"/>
        <w:jc w:val="both"/>
        <w:rPr>
          <w:rFonts w:ascii="Book Antiqua" w:hAnsi="Book Antiqua" w:cs="Times New Roman"/>
          <w:color w:val="000000" w:themeColor="text1"/>
          <w:sz w:val="24"/>
          <w:szCs w:val="24"/>
          <w:u w:val="single"/>
        </w:rPr>
      </w:pPr>
    </w:p>
    <w:p w14:paraId="2CD3628A" w14:textId="64AC51C5" w:rsidR="00AB64F3" w:rsidRPr="00CA42F7" w:rsidRDefault="00AB64F3"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CA42F7">
        <w:rPr>
          <w:rFonts w:ascii="Book Antiqua" w:hAnsi="Book Antiqua" w:cs="Times New Roman"/>
          <w:b/>
          <w:color w:val="000000" w:themeColor="text1"/>
          <w:sz w:val="24"/>
          <w:szCs w:val="24"/>
        </w:rPr>
        <w:t>Key</w:t>
      </w:r>
      <w:r w:rsidR="008278AE" w:rsidRPr="00CA42F7">
        <w:rPr>
          <w:rFonts w:ascii="Book Antiqua" w:hAnsi="Book Antiqua" w:cs="Times New Roman"/>
          <w:b/>
          <w:color w:val="000000" w:themeColor="text1"/>
          <w:sz w:val="24"/>
          <w:szCs w:val="24"/>
        </w:rPr>
        <w:t xml:space="preserve"> </w:t>
      </w:r>
      <w:r w:rsidRPr="00CA42F7">
        <w:rPr>
          <w:rFonts w:ascii="Book Antiqua" w:hAnsi="Book Antiqua" w:cs="Times New Roman"/>
          <w:b/>
          <w:color w:val="000000" w:themeColor="text1"/>
          <w:sz w:val="24"/>
          <w:szCs w:val="24"/>
        </w:rPr>
        <w:t>words:</w:t>
      </w:r>
      <w:r w:rsidRPr="00CA42F7">
        <w:rPr>
          <w:rFonts w:ascii="Book Antiqua" w:hAnsi="Book Antiqua" w:cs="Times New Roman"/>
          <w:color w:val="000000" w:themeColor="text1"/>
          <w:sz w:val="24"/>
          <w:szCs w:val="24"/>
        </w:rPr>
        <w:t xml:space="preserve"> </w:t>
      </w:r>
      <w:r w:rsidR="009A5C5E" w:rsidRPr="00CA42F7">
        <w:rPr>
          <w:rFonts w:ascii="Book Antiqua" w:hAnsi="Book Antiqua" w:cs="Times New Roman"/>
          <w:color w:val="000000" w:themeColor="text1"/>
          <w:sz w:val="24"/>
          <w:szCs w:val="24"/>
        </w:rPr>
        <w:t xml:space="preserve">Airborne </w:t>
      </w:r>
      <w:r w:rsidRPr="00CA42F7">
        <w:rPr>
          <w:rFonts w:ascii="Book Antiqua" w:hAnsi="Book Antiqua" w:cs="Times New Roman"/>
          <w:color w:val="000000" w:themeColor="text1"/>
          <w:sz w:val="24"/>
          <w:szCs w:val="24"/>
        </w:rPr>
        <w:t xml:space="preserve">sport; </w:t>
      </w:r>
      <w:r w:rsidR="009A5C5E" w:rsidRPr="00CA42F7">
        <w:rPr>
          <w:rFonts w:ascii="Book Antiqua" w:hAnsi="Book Antiqua" w:cs="Times New Roman"/>
          <w:color w:val="000000" w:themeColor="text1"/>
          <w:sz w:val="24"/>
          <w:szCs w:val="24"/>
        </w:rPr>
        <w:t xml:space="preserve">Sport </w:t>
      </w:r>
      <w:r w:rsidRPr="00CA42F7">
        <w:rPr>
          <w:rFonts w:ascii="Book Antiqua" w:hAnsi="Book Antiqua" w:cs="Times New Roman"/>
          <w:color w:val="000000" w:themeColor="text1"/>
          <w:sz w:val="24"/>
          <w:szCs w:val="24"/>
        </w:rPr>
        <w:t xml:space="preserve">injuries; </w:t>
      </w:r>
      <w:r w:rsidR="009A5C5E" w:rsidRPr="00CA42F7">
        <w:rPr>
          <w:rFonts w:ascii="Book Antiqua" w:hAnsi="Book Antiqua" w:cs="Times New Roman"/>
          <w:color w:val="000000" w:themeColor="text1"/>
          <w:sz w:val="24"/>
          <w:szCs w:val="24"/>
        </w:rPr>
        <w:t>Trauma</w:t>
      </w:r>
      <w:r w:rsidRPr="00CA42F7">
        <w:rPr>
          <w:rFonts w:ascii="Book Antiqua" w:hAnsi="Book Antiqua" w:cs="Times New Roman"/>
          <w:color w:val="000000" w:themeColor="text1"/>
          <w:sz w:val="24"/>
          <w:szCs w:val="24"/>
        </w:rPr>
        <w:t xml:space="preserve">; </w:t>
      </w:r>
      <w:r w:rsidR="009A5C5E" w:rsidRPr="00CA42F7">
        <w:rPr>
          <w:rFonts w:ascii="Book Antiqua" w:hAnsi="Book Antiqua" w:cs="Times New Roman"/>
          <w:color w:val="000000" w:themeColor="text1"/>
          <w:sz w:val="24"/>
          <w:szCs w:val="24"/>
        </w:rPr>
        <w:t>Spine</w:t>
      </w:r>
      <w:r w:rsidRPr="00CA42F7">
        <w:rPr>
          <w:rFonts w:ascii="Book Antiqua" w:hAnsi="Book Antiqua" w:cs="Times New Roman"/>
          <w:color w:val="000000" w:themeColor="text1"/>
          <w:sz w:val="24"/>
          <w:szCs w:val="24"/>
        </w:rPr>
        <w:t xml:space="preserve">; </w:t>
      </w:r>
      <w:r w:rsidR="009A5C5E" w:rsidRPr="00CA42F7">
        <w:rPr>
          <w:rFonts w:ascii="Book Antiqua" w:hAnsi="Book Antiqua" w:cs="Times New Roman"/>
          <w:color w:val="000000" w:themeColor="text1"/>
          <w:sz w:val="24"/>
          <w:szCs w:val="24"/>
        </w:rPr>
        <w:t>Pelvis</w:t>
      </w:r>
      <w:r w:rsidRPr="00CA42F7">
        <w:rPr>
          <w:rFonts w:ascii="Book Antiqua" w:hAnsi="Book Antiqua" w:cs="Times New Roman"/>
          <w:color w:val="000000" w:themeColor="text1"/>
          <w:sz w:val="24"/>
          <w:szCs w:val="24"/>
        </w:rPr>
        <w:t xml:space="preserve">; </w:t>
      </w:r>
      <w:r w:rsidR="009A5C5E" w:rsidRPr="00CA42F7">
        <w:rPr>
          <w:rFonts w:ascii="Book Antiqua" w:hAnsi="Book Antiqua" w:cs="Times New Roman"/>
          <w:color w:val="000000" w:themeColor="text1"/>
          <w:sz w:val="24"/>
          <w:szCs w:val="24"/>
        </w:rPr>
        <w:t xml:space="preserve">Emergency </w:t>
      </w:r>
      <w:r w:rsidRPr="00CA42F7">
        <w:rPr>
          <w:rFonts w:ascii="Book Antiqua" w:hAnsi="Book Antiqua" w:cs="Times New Roman"/>
          <w:color w:val="000000" w:themeColor="text1"/>
          <w:sz w:val="24"/>
          <w:szCs w:val="24"/>
        </w:rPr>
        <w:t xml:space="preserve">medicine; </w:t>
      </w:r>
      <w:r w:rsidR="009A5C5E" w:rsidRPr="00CA42F7">
        <w:rPr>
          <w:rFonts w:ascii="Book Antiqua" w:hAnsi="Book Antiqua" w:cs="Times New Roman"/>
          <w:color w:val="000000" w:themeColor="text1"/>
          <w:sz w:val="24"/>
          <w:szCs w:val="24"/>
        </w:rPr>
        <w:t>Paragliding; Parachuting; Delta-flying</w:t>
      </w:r>
    </w:p>
    <w:p w14:paraId="6594F36C" w14:textId="77777777" w:rsidR="009A5C5E" w:rsidRPr="00CA42F7" w:rsidRDefault="009A5C5E"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0D613758" w14:textId="77777777" w:rsidR="009A5C5E" w:rsidRPr="00CA42F7" w:rsidRDefault="009A5C5E" w:rsidP="00CA42F7">
      <w:pPr>
        <w:autoSpaceDE w:val="0"/>
        <w:autoSpaceDN w:val="0"/>
        <w:adjustRightInd w:val="0"/>
        <w:snapToGrid w:val="0"/>
        <w:spacing w:after="0" w:line="360" w:lineRule="auto"/>
        <w:jc w:val="both"/>
        <w:rPr>
          <w:rFonts w:ascii="Book Antiqua" w:hAnsi="Book Antiqua" w:cs="Arial Unicode MS"/>
          <w:color w:val="000000" w:themeColor="text1"/>
          <w:sz w:val="24"/>
          <w:szCs w:val="24"/>
        </w:rPr>
      </w:pPr>
      <w:bookmarkStart w:id="65" w:name="OLE_LINK2582"/>
      <w:bookmarkStart w:id="66" w:name="OLE_LINK2962"/>
      <w:bookmarkStart w:id="67" w:name="OLE_LINK2762"/>
      <w:bookmarkStart w:id="68" w:name="OLE_LINK2583"/>
      <w:bookmarkStart w:id="69" w:name="OLE_LINK2643"/>
      <w:bookmarkStart w:id="70" w:name="OLE_LINK2993"/>
      <w:bookmarkStart w:id="71" w:name="OLE_LINK2856"/>
      <w:bookmarkStart w:id="72" w:name="OLE_LINK2761"/>
      <w:bookmarkStart w:id="73" w:name="OLE_LINK2663"/>
      <w:bookmarkStart w:id="74" w:name="OLE_LINK2482"/>
      <w:bookmarkStart w:id="75" w:name="OLE_LINK2627"/>
      <w:bookmarkStart w:id="76" w:name="OLE_LINK2451"/>
      <w:bookmarkStart w:id="77" w:name="OLE_LINK2348"/>
      <w:bookmarkStart w:id="78" w:name="OLE_LINK2252"/>
      <w:bookmarkStart w:id="79" w:name="OLE_LINK2221"/>
      <w:bookmarkStart w:id="80" w:name="OLE_LINK2157"/>
      <w:bookmarkStart w:id="81" w:name="OLE_LINK2484"/>
      <w:bookmarkStart w:id="82" w:name="OLE_LINK2467"/>
      <w:bookmarkStart w:id="83" w:name="OLE_LINK2345"/>
      <w:bookmarkStart w:id="84" w:name="OLE_LINK2331"/>
      <w:bookmarkStart w:id="85" w:name="OLE_LINK2190"/>
      <w:bookmarkStart w:id="86" w:name="OLE_LINK2169"/>
      <w:bookmarkStart w:id="87" w:name="OLE_LINK2446"/>
      <w:bookmarkStart w:id="88" w:name="OLE_LINK2445"/>
      <w:bookmarkStart w:id="89" w:name="OLE_LINK2110"/>
      <w:bookmarkStart w:id="90" w:name="OLE_LINK2192"/>
      <w:bookmarkStart w:id="91" w:name="OLE_LINK1923"/>
      <w:bookmarkStart w:id="92" w:name="OLE_LINK2562"/>
      <w:bookmarkStart w:id="93" w:name="OLE_LINK2265"/>
      <w:bookmarkStart w:id="94" w:name="OLE_LINK2134"/>
      <w:bookmarkStart w:id="95" w:name="OLE_LINK2071"/>
      <w:bookmarkStart w:id="96" w:name="OLE_LINK2020"/>
      <w:bookmarkStart w:id="97" w:name="OLE_LINK1964"/>
      <w:bookmarkStart w:id="98" w:name="OLE_LINK1931"/>
      <w:bookmarkStart w:id="99" w:name="OLE_LINK2292"/>
      <w:bookmarkStart w:id="100" w:name="OLE_LINK2082"/>
      <w:bookmarkStart w:id="101" w:name="OLE_LINK2081"/>
      <w:bookmarkStart w:id="102" w:name="OLE_LINK1938"/>
      <w:bookmarkStart w:id="103" w:name="OLE_LINK1995"/>
      <w:bookmarkStart w:id="104" w:name="OLE_LINK1941"/>
      <w:bookmarkStart w:id="105" w:name="OLE_LINK1929"/>
      <w:bookmarkStart w:id="106" w:name="OLE_LINK1894"/>
      <w:bookmarkStart w:id="107" w:name="OLE_LINK2013"/>
      <w:bookmarkStart w:id="108" w:name="OLE_LINK1902"/>
      <w:bookmarkStart w:id="109" w:name="OLE_LINK1901"/>
      <w:bookmarkStart w:id="110" w:name="OLE_LINK1882"/>
      <w:bookmarkStart w:id="111" w:name="OLE_LINK1866"/>
      <w:bookmarkStart w:id="112" w:name="OLE_LINK1835"/>
      <w:bookmarkStart w:id="113" w:name="OLE_LINK1817"/>
      <w:bookmarkStart w:id="114" w:name="OLE_LINK1744"/>
      <w:bookmarkStart w:id="115" w:name="OLE_LINK1868"/>
      <w:bookmarkStart w:id="116" w:name="OLE_LINK1777"/>
      <w:bookmarkStart w:id="117" w:name="OLE_LINK1776"/>
      <w:bookmarkStart w:id="118" w:name="OLE_LINK1756"/>
      <w:bookmarkStart w:id="119" w:name="OLE_LINK1778"/>
      <w:bookmarkStart w:id="120" w:name="OLE_LINK1549"/>
      <w:bookmarkStart w:id="121" w:name="OLE_LINK1543"/>
      <w:bookmarkStart w:id="122" w:name="OLE_LINK1539"/>
      <w:bookmarkStart w:id="123" w:name="OLE_LINK1538"/>
      <w:bookmarkStart w:id="124" w:name="OLE_LINK1885"/>
      <w:bookmarkStart w:id="125" w:name="OLE_LINK1884"/>
      <w:bookmarkStart w:id="126" w:name="OLE_LINK1644"/>
      <w:bookmarkStart w:id="127" w:name="OLE_LINK1478"/>
      <w:bookmarkStart w:id="128" w:name="OLE_LINK1373"/>
      <w:bookmarkStart w:id="129" w:name="OLE_LINK1265"/>
      <w:bookmarkStart w:id="130" w:name="OLE_LINK1186"/>
      <w:bookmarkStart w:id="131" w:name="OLE_LINK216"/>
      <w:bookmarkStart w:id="132" w:name="OLE_LINK1516"/>
      <w:bookmarkStart w:id="133" w:name="OLE_LINK1504"/>
      <w:bookmarkStart w:id="134" w:name="OLE_LINK1480"/>
      <w:bookmarkStart w:id="135" w:name="OLE_LINK1454"/>
      <w:bookmarkStart w:id="136" w:name="OLE_LINK1437"/>
      <w:bookmarkStart w:id="137" w:name="OLE_LINK1403"/>
      <w:bookmarkStart w:id="138" w:name="OLE_LINK1384"/>
      <w:bookmarkStart w:id="139" w:name="OLE_LINK1361"/>
      <w:bookmarkStart w:id="140" w:name="OLE_LINK1313"/>
      <w:bookmarkStart w:id="141" w:name="OLE_LINK1284"/>
      <w:bookmarkStart w:id="142" w:name="OLE_LINK1247"/>
      <w:bookmarkStart w:id="143" w:name="OLE_LINK1219"/>
      <w:bookmarkStart w:id="144" w:name="OLE_LINK1193"/>
      <w:bookmarkStart w:id="145" w:name="OLE_LINK1163"/>
      <w:bookmarkStart w:id="146" w:name="OLE_LINK1125"/>
      <w:bookmarkStart w:id="147" w:name="OLE_LINK1100"/>
      <w:bookmarkStart w:id="148" w:name="OLE_LINK1086"/>
      <w:bookmarkStart w:id="149" w:name="OLE_LINK1348"/>
      <w:bookmarkStart w:id="150" w:name="OLE_LINK1061"/>
      <w:bookmarkStart w:id="151" w:name="OLE_LINK1060"/>
      <w:bookmarkStart w:id="152" w:name="OLE_LINK1029"/>
      <w:bookmarkStart w:id="153" w:name="OLE_LINK1334"/>
      <w:bookmarkStart w:id="154" w:name="OLE_LINK983"/>
      <w:bookmarkStart w:id="155" w:name="OLE_LINK861"/>
      <w:bookmarkStart w:id="156" w:name="OLE_LINK928"/>
      <w:bookmarkStart w:id="157" w:name="OLE_LINK906"/>
      <w:bookmarkStart w:id="158" w:name="OLE_LINK879"/>
      <w:bookmarkStart w:id="159" w:name="OLE_LINK862"/>
      <w:bookmarkStart w:id="160" w:name="OLE_LINK820"/>
      <w:bookmarkStart w:id="161" w:name="OLE_LINK807"/>
      <w:bookmarkStart w:id="162" w:name="OLE_LINK787"/>
      <w:bookmarkStart w:id="163" w:name="OLE_LINK758"/>
      <w:bookmarkStart w:id="164" w:name="OLE_LINK744"/>
      <w:bookmarkStart w:id="165" w:name="OLE_LINK714"/>
      <w:bookmarkStart w:id="166" w:name="OLE_LINK672"/>
      <w:bookmarkStart w:id="167" w:name="OLE_LINK640"/>
      <w:bookmarkStart w:id="168" w:name="OLE_LINK575"/>
      <w:bookmarkStart w:id="169" w:name="OLE_LINK547"/>
      <w:bookmarkStart w:id="170" w:name="OLE_LINK546"/>
      <w:bookmarkStart w:id="171" w:name="OLE_LINK504"/>
      <w:bookmarkStart w:id="172" w:name="OLE_LINK982"/>
      <w:bookmarkStart w:id="173" w:name="OLE_LINK512"/>
      <w:bookmarkStart w:id="174" w:name="OLE_LINK474"/>
      <w:bookmarkStart w:id="175" w:name="OLE_LINK472"/>
      <w:bookmarkStart w:id="176" w:name="OLE_LINK471"/>
      <w:bookmarkStart w:id="177" w:name="OLE_LINK470"/>
      <w:bookmarkStart w:id="178" w:name="OLE_LINK466"/>
      <w:bookmarkStart w:id="179" w:name="OLE_LINK465"/>
      <w:bookmarkStart w:id="180" w:name="OLE_LINK514"/>
      <w:bookmarkStart w:id="181" w:name="OLE_LINK513"/>
      <w:bookmarkStart w:id="182" w:name="OLE_LINK330"/>
      <w:bookmarkStart w:id="183" w:name="OLE_LINK325"/>
      <w:bookmarkStart w:id="184" w:name="OLE_LINK312"/>
      <w:bookmarkStart w:id="185" w:name="OLE_LINK311"/>
      <w:bookmarkStart w:id="186" w:name="OLE_LINK247"/>
      <w:bookmarkStart w:id="187" w:name="OLE_LINK242"/>
      <w:bookmarkStart w:id="188" w:name="OLE_LINK217"/>
      <w:bookmarkStart w:id="189" w:name="OLE_LINK196"/>
      <w:bookmarkStart w:id="190" w:name="OLE_LINK98"/>
      <w:r w:rsidRPr="00CA42F7">
        <w:rPr>
          <w:rFonts w:ascii="Book Antiqua" w:hAnsi="Book Antiqua"/>
          <w:b/>
          <w:color w:val="000000" w:themeColor="text1"/>
          <w:sz w:val="24"/>
          <w:szCs w:val="24"/>
          <w:lang w:val="en-GB"/>
        </w:rPr>
        <w:t xml:space="preserve">© </w:t>
      </w:r>
      <w:r w:rsidRPr="00CA42F7">
        <w:rPr>
          <w:rFonts w:ascii="Book Antiqua" w:eastAsia="AdvTimes" w:hAnsi="Book Antiqua" w:cs="AdvTimes"/>
          <w:b/>
          <w:color w:val="000000" w:themeColor="text1"/>
          <w:sz w:val="24"/>
          <w:szCs w:val="24"/>
        </w:rPr>
        <w:t xml:space="preserve">The Author(s) </w:t>
      </w:r>
      <w:r w:rsidRPr="00CA42F7">
        <w:rPr>
          <w:rFonts w:ascii="Book Antiqua" w:hAnsi="Book Antiqua" w:cs="AdvTimes"/>
          <w:b/>
          <w:color w:val="000000" w:themeColor="text1"/>
          <w:sz w:val="24"/>
          <w:szCs w:val="24"/>
        </w:rPr>
        <w:t>2019</w:t>
      </w:r>
      <w:r w:rsidRPr="00CA42F7">
        <w:rPr>
          <w:rFonts w:ascii="Book Antiqua" w:eastAsia="AdvTimes" w:hAnsi="Book Antiqua" w:cs="AdvTimes"/>
          <w:b/>
          <w:color w:val="000000" w:themeColor="text1"/>
          <w:sz w:val="24"/>
          <w:szCs w:val="24"/>
        </w:rPr>
        <w:t>.</w:t>
      </w:r>
      <w:r w:rsidRPr="00CA42F7">
        <w:rPr>
          <w:rFonts w:ascii="Book Antiqua" w:eastAsia="AdvTimes" w:hAnsi="Book Antiqua" w:cs="AdvTimes"/>
          <w:color w:val="000000" w:themeColor="text1"/>
          <w:sz w:val="24"/>
          <w:szCs w:val="24"/>
        </w:rPr>
        <w:t xml:space="preserve"> Published by </w:t>
      </w:r>
      <w:proofErr w:type="spellStart"/>
      <w:r w:rsidRPr="00CA42F7">
        <w:rPr>
          <w:rFonts w:ascii="Book Antiqua" w:hAnsi="Book Antiqua" w:cs="Arial Unicode MS"/>
          <w:color w:val="000000" w:themeColor="text1"/>
          <w:sz w:val="24"/>
          <w:szCs w:val="24"/>
          <w:lang w:val="en-GB"/>
        </w:rPr>
        <w:t>Baishideng</w:t>
      </w:r>
      <w:proofErr w:type="spellEnd"/>
      <w:r w:rsidRPr="00CA42F7">
        <w:rPr>
          <w:rFonts w:ascii="Book Antiqua" w:hAnsi="Book Antiqua" w:cs="Arial Unicode MS"/>
          <w:color w:val="000000" w:themeColor="text1"/>
          <w:sz w:val="24"/>
          <w:szCs w:val="24"/>
          <w:lang w:val="en-GB"/>
        </w:rPr>
        <w:t xml:space="preserve"> Publishing Group Inc.</w:t>
      </w:r>
      <w:r w:rsidRPr="00CA42F7">
        <w:rPr>
          <w:rFonts w:ascii="Book Antiqua" w:hAnsi="Book Antiqua" w:cs="Arial Unicode MS"/>
          <w:color w:val="000000" w:themeColor="text1"/>
          <w:sz w:val="24"/>
          <w:szCs w:val="24"/>
        </w:rPr>
        <w:t xml:space="preserve"> All rights reserved.</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4827BFE" w14:textId="77777777" w:rsidR="00C00D97" w:rsidRPr="00CA42F7" w:rsidRDefault="00C00D97"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3C377736" w14:textId="47BBB73D" w:rsidR="00723273" w:rsidRPr="00CA42F7" w:rsidRDefault="008278AE" w:rsidP="00CA42F7">
      <w:pPr>
        <w:pStyle w:val="1"/>
        <w:adjustRightInd w:val="0"/>
        <w:snapToGrid w:val="0"/>
        <w:spacing w:line="360" w:lineRule="auto"/>
        <w:jc w:val="both"/>
        <w:rPr>
          <w:rFonts w:ascii="Book Antiqua" w:hAnsi="Book Antiqua" w:cs="Times New Roman"/>
          <w:color w:val="000000" w:themeColor="text1"/>
          <w:sz w:val="24"/>
          <w:szCs w:val="24"/>
          <w:lang w:val="en-US" w:eastAsia="zh-CN"/>
        </w:rPr>
      </w:pPr>
      <w:bookmarkStart w:id="191" w:name="OLE_LINK1196"/>
      <w:bookmarkStart w:id="192" w:name="OLE_LINK1154"/>
      <w:bookmarkStart w:id="193" w:name="OLE_LINK1155"/>
      <w:bookmarkStart w:id="194" w:name="OLE_LINK1322"/>
      <w:bookmarkStart w:id="195" w:name="OLE_LINK1044"/>
      <w:bookmarkStart w:id="196" w:name="OLE_LINK1224"/>
      <w:bookmarkStart w:id="197" w:name="OLE_LINK1225"/>
      <w:bookmarkStart w:id="198" w:name="OLE_LINK1634"/>
      <w:bookmarkStart w:id="199" w:name="OLE_LINK1635"/>
      <w:bookmarkStart w:id="200" w:name="OLE_LINK1762"/>
      <w:bookmarkStart w:id="201" w:name="OLE_LINK1763"/>
      <w:bookmarkStart w:id="202" w:name="OLE_LINK1764"/>
      <w:bookmarkStart w:id="203" w:name="OLE_LINK1939"/>
      <w:bookmarkStart w:id="204" w:name="OLE_LINK2194"/>
      <w:bookmarkStart w:id="205" w:name="OLE_LINK2878"/>
      <w:bookmarkStart w:id="206" w:name="OLE_LINK531"/>
      <w:bookmarkStart w:id="207" w:name="OLE_LINK533"/>
      <w:bookmarkStart w:id="208" w:name="OLE_LINK711"/>
      <w:bookmarkStart w:id="209" w:name="OLE_LINK742"/>
      <w:bookmarkStart w:id="210" w:name="OLE_LINK905"/>
      <w:bookmarkStart w:id="211" w:name="OLE_LINK948"/>
      <w:bookmarkStart w:id="212" w:name="OLE_LINK949"/>
      <w:bookmarkStart w:id="213" w:name="OLE_LINK607"/>
      <w:bookmarkStart w:id="214" w:name="OLE_LINK609"/>
      <w:bookmarkStart w:id="215" w:name="OLE_LINK63"/>
      <w:bookmarkStart w:id="216" w:name="OLE_LINK602"/>
      <w:bookmarkStart w:id="217" w:name="OLE_LINK659"/>
      <w:r w:rsidRPr="00CA42F7">
        <w:rPr>
          <w:rFonts w:ascii="Book Antiqua" w:hAnsi="Book Antiqua" w:cs="Times New Roman"/>
          <w:b/>
          <w:color w:val="000000" w:themeColor="text1"/>
          <w:sz w:val="24"/>
          <w:szCs w:val="24"/>
          <w:highlight w:val="white"/>
          <w:lang w:val="en-US" w:eastAsia="zh-CN"/>
        </w:rPr>
        <w:t>Core tip:</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CA42F7">
        <w:rPr>
          <w:rFonts w:ascii="Book Antiqua" w:hAnsi="Book Antiqua" w:cs="Times New Roman"/>
          <w:b/>
          <w:color w:val="000000" w:themeColor="text1"/>
          <w:sz w:val="24"/>
          <w:szCs w:val="24"/>
          <w:highlight w:val="white"/>
          <w:lang w:val="en-US" w:eastAsia="zh-CN"/>
        </w:rPr>
        <w:t xml:space="preserve"> </w:t>
      </w:r>
      <w:r w:rsidR="00D05840" w:rsidRPr="00CA42F7">
        <w:rPr>
          <w:rFonts w:ascii="Book Antiqua" w:hAnsi="Book Antiqua" w:cs="Times New Roman"/>
          <w:color w:val="000000" w:themeColor="text1"/>
          <w:sz w:val="24"/>
          <w:szCs w:val="24"/>
          <w:lang w:val="en-US" w:eastAsia="zh-CN"/>
        </w:rPr>
        <w:t>We describe the different severities and types of injuries in individual airborne sports in one cohort. This study will improve the pre- and intra-/hospital management especially in the emergency department to accelerate and simplify the diagnostics and allow prompt and early initiation of the treatment. Furthermore,</w:t>
      </w:r>
      <w:r w:rsidR="009A5C5E" w:rsidRPr="00CA42F7">
        <w:rPr>
          <w:rFonts w:ascii="Book Antiqua" w:hAnsi="Book Antiqua" w:cs="Times New Roman"/>
          <w:color w:val="000000" w:themeColor="text1"/>
          <w:sz w:val="24"/>
          <w:szCs w:val="24"/>
          <w:lang w:val="en-US" w:eastAsia="zh-CN"/>
        </w:rPr>
        <w:t xml:space="preserve"> </w:t>
      </w:r>
      <w:r w:rsidR="00D05840" w:rsidRPr="00CA42F7">
        <w:rPr>
          <w:rFonts w:ascii="Book Antiqua" w:hAnsi="Book Antiqua" w:cs="Times New Roman"/>
          <w:color w:val="000000" w:themeColor="text1"/>
          <w:sz w:val="24"/>
          <w:szCs w:val="24"/>
          <w:lang w:val="en-US" w:eastAsia="zh-CN"/>
        </w:rPr>
        <w:t>pilots will be more aware of injuries and injury patterns, which may help to develop new prevention programs.</w:t>
      </w:r>
      <w:r w:rsidR="00D05840" w:rsidRPr="00CA42F7">
        <w:rPr>
          <w:rFonts w:ascii="Book Antiqua" w:hAnsi="Book Antiqua" w:cs="Times New Roman"/>
          <w:color w:val="000000" w:themeColor="text1"/>
          <w:sz w:val="24"/>
          <w:szCs w:val="24"/>
          <w:lang w:val="en-US" w:eastAsia="zh-CN"/>
        </w:rPr>
        <w:cr/>
      </w:r>
      <w:bookmarkEnd w:id="206"/>
      <w:bookmarkEnd w:id="207"/>
      <w:bookmarkEnd w:id="208"/>
      <w:bookmarkEnd w:id="209"/>
      <w:bookmarkEnd w:id="210"/>
      <w:bookmarkEnd w:id="211"/>
      <w:bookmarkEnd w:id="212"/>
      <w:bookmarkEnd w:id="213"/>
      <w:bookmarkEnd w:id="214"/>
      <w:bookmarkEnd w:id="215"/>
      <w:bookmarkEnd w:id="216"/>
      <w:bookmarkEnd w:id="217"/>
    </w:p>
    <w:p w14:paraId="5FA1778E" w14:textId="5671FC13" w:rsidR="00B06E05" w:rsidRPr="00CA42F7" w:rsidRDefault="00776356"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lang w:val="de-DE"/>
        </w:rPr>
        <w:t>Bäcker HC, Vosseller JT, Exadaktylos AK, Perka C, Benneker L</w:t>
      </w:r>
      <w:r w:rsidR="00A94BD8" w:rsidRPr="00CA42F7">
        <w:rPr>
          <w:rFonts w:ascii="Book Antiqua" w:hAnsi="Book Antiqua" w:cs="Times New Roman"/>
          <w:color w:val="000000" w:themeColor="text1"/>
          <w:sz w:val="24"/>
          <w:szCs w:val="24"/>
          <w:lang w:val="de-DE"/>
        </w:rPr>
        <w:t>M</w:t>
      </w:r>
      <w:r w:rsidRPr="00CA42F7">
        <w:rPr>
          <w:rFonts w:ascii="Book Antiqua" w:hAnsi="Book Antiqua" w:cs="Times New Roman"/>
          <w:color w:val="000000" w:themeColor="text1"/>
          <w:sz w:val="24"/>
          <w:szCs w:val="24"/>
          <w:lang w:val="de-DE"/>
        </w:rPr>
        <w:t>, Krause F</w:t>
      </w:r>
      <w:r w:rsidR="00723273" w:rsidRPr="00CA42F7">
        <w:rPr>
          <w:rFonts w:ascii="Book Antiqua" w:hAnsi="Book Antiqua" w:cs="Times New Roman"/>
          <w:color w:val="000000" w:themeColor="text1"/>
          <w:sz w:val="24"/>
          <w:szCs w:val="24"/>
          <w:lang w:val="de-DE" w:eastAsia="zh-CN"/>
        </w:rPr>
        <w:t>G</w:t>
      </w:r>
      <w:r w:rsidRPr="00CA42F7">
        <w:rPr>
          <w:rFonts w:ascii="Book Antiqua" w:hAnsi="Book Antiqua" w:cs="Times New Roman"/>
          <w:color w:val="000000" w:themeColor="text1"/>
          <w:sz w:val="24"/>
          <w:szCs w:val="24"/>
          <w:lang w:val="de-DE"/>
        </w:rPr>
        <w:t>, Deml MC</w:t>
      </w:r>
      <w:r w:rsidR="00B06E05" w:rsidRPr="00CA42F7">
        <w:rPr>
          <w:rFonts w:ascii="Book Antiqua" w:hAnsi="Book Antiqua" w:cs="Times New Roman"/>
          <w:color w:val="000000" w:themeColor="text1"/>
          <w:sz w:val="24"/>
          <w:szCs w:val="24"/>
          <w:lang w:val="de-DE" w:eastAsia="zh-CN"/>
        </w:rPr>
        <w:t>.</w:t>
      </w:r>
      <w:r w:rsidR="00B06E05" w:rsidRPr="00CA42F7">
        <w:rPr>
          <w:rFonts w:ascii="Book Antiqua" w:hAnsi="Book Antiqua" w:cs="Times New Roman"/>
          <w:color w:val="000000" w:themeColor="text1"/>
          <w:sz w:val="24"/>
          <w:szCs w:val="24"/>
        </w:rPr>
        <w:t xml:space="preserve"> Epidemiology and injury patterns of aerial sports in Switzerland</w:t>
      </w:r>
      <w:r w:rsidR="00B06E05" w:rsidRPr="00CA42F7">
        <w:rPr>
          <w:rFonts w:ascii="Book Antiqua" w:hAnsi="Book Antiqua" w:cs="Times New Roman"/>
          <w:color w:val="000000" w:themeColor="text1"/>
          <w:sz w:val="24"/>
          <w:szCs w:val="24"/>
          <w:lang w:eastAsia="zh-CN"/>
        </w:rPr>
        <w:t>.</w:t>
      </w:r>
      <w:r w:rsidR="00723273" w:rsidRPr="00CA42F7">
        <w:rPr>
          <w:rFonts w:ascii="Book Antiqua" w:hAnsi="Book Antiqua"/>
          <w:sz w:val="24"/>
          <w:szCs w:val="24"/>
        </w:rPr>
        <w:t xml:space="preserve"> </w:t>
      </w:r>
      <w:r w:rsidR="004429C9" w:rsidRPr="00CA42F7">
        <w:rPr>
          <w:rFonts w:ascii="Book Antiqua" w:hAnsi="Book Antiqua"/>
          <w:i/>
          <w:sz w:val="24"/>
          <w:szCs w:val="24"/>
        </w:rPr>
        <w:t xml:space="preserve">World J </w:t>
      </w:r>
      <w:proofErr w:type="spellStart"/>
      <w:r w:rsidR="004429C9" w:rsidRPr="00CA42F7">
        <w:rPr>
          <w:rFonts w:ascii="Book Antiqua" w:hAnsi="Book Antiqua"/>
          <w:i/>
          <w:sz w:val="24"/>
          <w:szCs w:val="24"/>
        </w:rPr>
        <w:t>Orthop</w:t>
      </w:r>
      <w:proofErr w:type="spellEnd"/>
      <w:r w:rsidR="004429C9" w:rsidRPr="00CA42F7">
        <w:rPr>
          <w:rFonts w:ascii="Book Antiqua" w:hAnsi="Book Antiqua"/>
          <w:i/>
          <w:sz w:val="24"/>
          <w:szCs w:val="24"/>
        </w:rPr>
        <w:t xml:space="preserve"> </w:t>
      </w:r>
      <w:r w:rsidR="00723273" w:rsidRPr="00CA42F7">
        <w:rPr>
          <w:rFonts w:ascii="Book Antiqua" w:hAnsi="Book Antiqua" w:cs="Times New Roman"/>
          <w:color w:val="000000" w:themeColor="text1"/>
          <w:sz w:val="24"/>
          <w:szCs w:val="24"/>
          <w:lang w:eastAsia="zh-CN"/>
        </w:rPr>
        <w:t>2019; In press</w:t>
      </w:r>
    </w:p>
    <w:p w14:paraId="30743117" w14:textId="085C7FDA" w:rsidR="00776356" w:rsidRPr="00CA42F7" w:rsidRDefault="00776356" w:rsidP="00CA42F7">
      <w:pPr>
        <w:adjustRightInd w:val="0"/>
        <w:snapToGrid w:val="0"/>
        <w:spacing w:after="0" w:line="360" w:lineRule="auto"/>
        <w:jc w:val="both"/>
        <w:rPr>
          <w:rFonts w:ascii="Book Antiqua" w:hAnsi="Book Antiqua" w:cs="Times New Roman"/>
          <w:color w:val="000000" w:themeColor="text1"/>
          <w:sz w:val="24"/>
          <w:szCs w:val="24"/>
          <w:lang w:val="de-DE" w:eastAsia="zh-CN"/>
        </w:rPr>
      </w:pPr>
    </w:p>
    <w:p w14:paraId="0379B2CF" w14:textId="5B0921A4" w:rsidR="0001162B" w:rsidRPr="00CA42F7" w:rsidRDefault="0001162B" w:rsidP="00CA42F7">
      <w:pPr>
        <w:adjustRightInd w:val="0"/>
        <w:snapToGrid w:val="0"/>
        <w:spacing w:after="0" w:line="360" w:lineRule="auto"/>
        <w:jc w:val="both"/>
        <w:rPr>
          <w:rFonts w:ascii="Book Antiqua" w:hAnsi="Book Antiqua" w:cs="Times New Roman"/>
          <w:color w:val="000000" w:themeColor="text1"/>
          <w:sz w:val="24"/>
          <w:szCs w:val="24"/>
          <w:u w:val="single"/>
        </w:rPr>
      </w:pPr>
      <w:r w:rsidRPr="00CA42F7">
        <w:rPr>
          <w:rFonts w:ascii="Book Antiqua" w:hAnsi="Book Antiqua" w:cs="Times New Roman"/>
          <w:color w:val="000000" w:themeColor="text1"/>
          <w:sz w:val="24"/>
          <w:szCs w:val="24"/>
          <w:u w:val="single"/>
        </w:rPr>
        <w:br w:type="page"/>
      </w:r>
    </w:p>
    <w:p w14:paraId="7C5681E1" w14:textId="3582A58F" w:rsidR="00B4585F" w:rsidRPr="00CA42F7" w:rsidRDefault="00776356" w:rsidP="00CA42F7">
      <w:pPr>
        <w:adjustRightInd w:val="0"/>
        <w:snapToGrid w:val="0"/>
        <w:spacing w:after="0" w:line="360" w:lineRule="auto"/>
        <w:jc w:val="both"/>
        <w:outlineLvl w:val="0"/>
        <w:rPr>
          <w:rFonts w:ascii="Book Antiqua" w:hAnsi="Book Antiqua" w:cs="Times New Roman"/>
          <w:b/>
          <w:color w:val="000000" w:themeColor="text1"/>
          <w:sz w:val="24"/>
          <w:szCs w:val="24"/>
        </w:rPr>
      </w:pPr>
      <w:r w:rsidRPr="00CA42F7">
        <w:rPr>
          <w:rFonts w:ascii="Book Antiqua" w:hAnsi="Book Antiqua" w:cs="Times New Roman"/>
          <w:b/>
          <w:color w:val="000000" w:themeColor="text1"/>
          <w:sz w:val="24"/>
          <w:szCs w:val="24"/>
        </w:rPr>
        <w:lastRenderedPageBreak/>
        <w:t>I</w:t>
      </w:r>
      <w:r w:rsidR="00827A1F" w:rsidRPr="00CA42F7">
        <w:rPr>
          <w:rFonts w:ascii="Book Antiqua" w:hAnsi="Book Antiqua" w:cs="Times New Roman"/>
          <w:b/>
          <w:color w:val="000000" w:themeColor="text1"/>
          <w:sz w:val="24"/>
          <w:szCs w:val="24"/>
        </w:rPr>
        <w:t>NTRODUCTION</w:t>
      </w:r>
    </w:p>
    <w:p w14:paraId="1DC189EE" w14:textId="4B41B1EC" w:rsidR="00B4585F" w:rsidRPr="00CA42F7" w:rsidRDefault="00510494" w:rsidP="00CA42F7">
      <w:pPr>
        <w:adjustRightInd w:val="0"/>
        <w:snapToGrid w:val="0"/>
        <w:spacing w:after="0" w:line="360" w:lineRule="auto"/>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Due to</w:t>
      </w:r>
      <w:r w:rsidR="00B4585F" w:rsidRPr="00CA42F7">
        <w:rPr>
          <w:rFonts w:ascii="Book Antiqua" w:hAnsi="Book Antiqua" w:cs="Times New Roman"/>
          <w:color w:val="000000" w:themeColor="text1"/>
          <w:sz w:val="24"/>
          <w:szCs w:val="24"/>
        </w:rPr>
        <w:t xml:space="preserve"> Switzerland</w:t>
      </w:r>
      <w:r w:rsidR="00A90499" w:rsidRPr="00CA42F7">
        <w:rPr>
          <w:rFonts w:ascii="Book Antiqua" w:hAnsi="Book Antiqua" w:cs="Times New Roman"/>
          <w:color w:val="000000" w:themeColor="text1"/>
          <w:sz w:val="24"/>
          <w:szCs w:val="24"/>
        </w:rPr>
        <w:t xml:space="preserve">’s </w:t>
      </w:r>
      <w:r w:rsidR="00993978" w:rsidRPr="00CA42F7">
        <w:rPr>
          <w:rFonts w:ascii="Book Antiqua" w:hAnsi="Book Antiqua" w:cs="Times New Roman"/>
          <w:color w:val="000000" w:themeColor="text1"/>
          <w:sz w:val="24"/>
          <w:szCs w:val="24"/>
        </w:rPr>
        <w:t xml:space="preserve">mountainous </w:t>
      </w:r>
      <w:r w:rsidR="00B4585F" w:rsidRPr="00CA42F7">
        <w:rPr>
          <w:rFonts w:ascii="Book Antiqua" w:hAnsi="Book Antiqua" w:cs="Times New Roman"/>
          <w:color w:val="000000" w:themeColor="text1"/>
          <w:sz w:val="24"/>
          <w:szCs w:val="24"/>
        </w:rPr>
        <w:t>landscape</w:t>
      </w:r>
      <w:r w:rsidR="001D548F" w:rsidRPr="00CA42F7">
        <w:rPr>
          <w:rFonts w:ascii="Book Antiqua" w:hAnsi="Book Antiqua" w:cs="Times New Roman"/>
          <w:color w:val="000000" w:themeColor="text1"/>
          <w:sz w:val="24"/>
          <w:szCs w:val="24"/>
        </w:rPr>
        <w:t>,</w:t>
      </w:r>
      <w:r w:rsidR="00B4585F" w:rsidRPr="00CA42F7">
        <w:rPr>
          <w:rFonts w:ascii="Book Antiqua" w:hAnsi="Book Antiqua" w:cs="Times New Roman"/>
          <w:color w:val="000000" w:themeColor="text1"/>
          <w:sz w:val="24"/>
          <w:szCs w:val="24"/>
        </w:rPr>
        <w:t xml:space="preserve"> many different airborne sports </w:t>
      </w:r>
      <w:r w:rsidR="00993978" w:rsidRPr="00CA42F7">
        <w:rPr>
          <w:rFonts w:ascii="Book Antiqua" w:hAnsi="Book Antiqua" w:cs="Times New Roman"/>
          <w:color w:val="000000" w:themeColor="text1"/>
          <w:sz w:val="24"/>
          <w:szCs w:val="24"/>
        </w:rPr>
        <w:t>[</w:t>
      </w:r>
      <w:r w:rsidR="00B4585F" w:rsidRPr="00CA42F7">
        <w:rPr>
          <w:rFonts w:ascii="Book Antiqua" w:hAnsi="Book Antiqua" w:cs="Times New Roman"/>
          <w:color w:val="000000" w:themeColor="text1"/>
          <w:sz w:val="24"/>
          <w:szCs w:val="24"/>
        </w:rPr>
        <w:t xml:space="preserve">Paragliding, </w:t>
      </w:r>
      <w:r w:rsidR="006711D6" w:rsidRPr="00CA42F7">
        <w:rPr>
          <w:rFonts w:ascii="Book Antiqua" w:hAnsi="Book Antiqua" w:cs="Times New Roman"/>
          <w:color w:val="000000" w:themeColor="text1"/>
          <w:sz w:val="24"/>
          <w:szCs w:val="24"/>
        </w:rPr>
        <w:t>skydiving</w:t>
      </w:r>
      <w:r w:rsidR="00B4585F" w:rsidRPr="00CA42F7">
        <w:rPr>
          <w:rFonts w:ascii="Book Antiqua" w:hAnsi="Book Antiqua" w:cs="Times New Roman"/>
          <w:color w:val="000000" w:themeColor="text1"/>
          <w:sz w:val="24"/>
          <w:szCs w:val="24"/>
        </w:rPr>
        <w:t xml:space="preserve">, </w:t>
      </w:r>
      <w:r w:rsidR="004429C9" w:rsidRPr="00CA42F7">
        <w:rPr>
          <w:rFonts w:ascii="Book Antiqua" w:hAnsi="Book Antiqua" w:cs="Times New Roman"/>
          <w:color w:val="000000" w:themeColor="text1"/>
          <w:sz w:val="24"/>
          <w:szCs w:val="24"/>
        </w:rPr>
        <w:t xml:space="preserve">Building, Antenna, Span and Earth </w:t>
      </w:r>
      <w:r w:rsidR="004429C9" w:rsidRPr="00CA42F7">
        <w:rPr>
          <w:rFonts w:ascii="Book Antiqua" w:hAnsi="Book Antiqua" w:cs="Times New Roman"/>
          <w:color w:val="000000" w:themeColor="text1"/>
          <w:sz w:val="24"/>
          <w:szCs w:val="24"/>
          <w:lang w:eastAsia="zh-CN"/>
        </w:rPr>
        <w:t>(</w:t>
      </w:r>
      <w:r w:rsidR="00B4585F" w:rsidRPr="00CA42F7">
        <w:rPr>
          <w:rFonts w:ascii="Book Antiqua" w:hAnsi="Book Antiqua" w:cs="Times New Roman"/>
          <w:color w:val="000000" w:themeColor="text1"/>
          <w:sz w:val="24"/>
          <w:szCs w:val="24"/>
        </w:rPr>
        <w:t>BASE</w:t>
      </w:r>
      <w:r w:rsidR="004429C9" w:rsidRPr="00CA42F7">
        <w:rPr>
          <w:rFonts w:ascii="Book Antiqua" w:hAnsi="Book Antiqua" w:cs="Times New Roman"/>
          <w:color w:val="000000" w:themeColor="text1"/>
          <w:sz w:val="24"/>
          <w:szCs w:val="24"/>
          <w:lang w:eastAsia="zh-CN"/>
        </w:rPr>
        <w:t>)</w:t>
      </w:r>
      <w:r w:rsidR="004429C9" w:rsidRPr="00CA42F7">
        <w:rPr>
          <w:rFonts w:ascii="Book Antiqua" w:hAnsi="Book Antiqua" w:cs="Times New Roman"/>
          <w:color w:val="000000" w:themeColor="text1"/>
          <w:sz w:val="24"/>
          <w:szCs w:val="24"/>
        </w:rPr>
        <w:t>-jumping</w:t>
      </w:r>
      <w:r w:rsidR="00B4585F" w:rsidRPr="00CA42F7">
        <w:rPr>
          <w:rFonts w:ascii="Book Antiqua" w:hAnsi="Book Antiqua" w:cs="Times New Roman"/>
          <w:color w:val="000000" w:themeColor="text1"/>
          <w:sz w:val="24"/>
          <w:szCs w:val="24"/>
        </w:rPr>
        <w:t xml:space="preserve">, Delta flying and </w:t>
      </w:r>
      <w:r w:rsidR="006711D6" w:rsidRPr="00CA42F7">
        <w:rPr>
          <w:rFonts w:ascii="Book Antiqua" w:hAnsi="Book Antiqua" w:cs="Times New Roman"/>
          <w:color w:val="000000" w:themeColor="text1"/>
          <w:sz w:val="24"/>
          <w:szCs w:val="24"/>
        </w:rPr>
        <w:t xml:space="preserve">speed </w:t>
      </w:r>
      <w:r w:rsidR="00B4585F" w:rsidRPr="00CA42F7">
        <w:rPr>
          <w:rFonts w:ascii="Book Antiqua" w:hAnsi="Book Antiqua" w:cs="Times New Roman"/>
          <w:color w:val="000000" w:themeColor="text1"/>
          <w:sz w:val="24"/>
          <w:szCs w:val="24"/>
        </w:rPr>
        <w:t>flying</w:t>
      </w:r>
      <w:r w:rsidR="00993978" w:rsidRPr="00CA42F7">
        <w:rPr>
          <w:rFonts w:ascii="Book Antiqua" w:hAnsi="Book Antiqua" w:cs="Times New Roman"/>
          <w:color w:val="000000" w:themeColor="text1"/>
          <w:sz w:val="24"/>
          <w:szCs w:val="24"/>
        </w:rPr>
        <w:t>]</w:t>
      </w:r>
      <w:r w:rsidR="00B4585F" w:rsidRPr="00CA42F7">
        <w:rPr>
          <w:rFonts w:ascii="Book Antiqua" w:hAnsi="Book Antiqua" w:cs="Times New Roman"/>
          <w:color w:val="000000" w:themeColor="text1"/>
          <w:sz w:val="24"/>
          <w:szCs w:val="24"/>
        </w:rPr>
        <w:t xml:space="preserve"> are </w:t>
      </w:r>
      <w:r w:rsidR="001D548F" w:rsidRPr="00CA42F7">
        <w:rPr>
          <w:rFonts w:ascii="Book Antiqua" w:hAnsi="Book Antiqua" w:cs="Times New Roman"/>
          <w:color w:val="000000" w:themeColor="text1"/>
          <w:sz w:val="24"/>
          <w:szCs w:val="24"/>
        </w:rPr>
        <w:t xml:space="preserve">commonly </w:t>
      </w:r>
      <w:r w:rsidR="00B4585F" w:rsidRPr="00CA42F7">
        <w:rPr>
          <w:rFonts w:ascii="Book Antiqua" w:hAnsi="Book Antiqua" w:cs="Times New Roman"/>
          <w:color w:val="000000" w:themeColor="text1"/>
          <w:sz w:val="24"/>
          <w:szCs w:val="24"/>
        </w:rPr>
        <w:t>performed. One of the most popular and famous venue</w:t>
      </w:r>
      <w:r w:rsidR="001D548F" w:rsidRPr="00CA42F7">
        <w:rPr>
          <w:rFonts w:ascii="Book Antiqua" w:hAnsi="Book Antiqua" w:cs="Times New Roman"/>
          <w:color w:val="000000" w:themeColor="text1"/>
          <w:sz w:val="24"/>
          <w:szCs w:val="24"/>
        </w:rPr>
        <w:t>s</w:t>
      </w:r>
      <w:r w:rsidR="00B4585F" w:rsidRPr="00CA42F7">
        <w:rPr>
          <w:rFonts w:ascii="Book Antiqua" w:hAnsi="Book Antiqua" w:cs="Times New Roman"/>
          <w:color w:val="000000" w:themeColor="text1"/>
          <w:sz w:val="24"/>
          <w:szCs w:val="24"/>
        </w:rPr>
        <w:t xml:space="preserve"> </w:t>
      </w:r>
      <w:r w:rsidR="00993978" w:rsidRPr="00CA42F7">
        <w:rPr>
          <w:rFonts w:ascii="Book Antiqua" w:hAnsi="Book Antiqua" w:cs="Times New Roman"/>
          <w:color w:val="000000" w:themeColor="text1"/>
          <w:sz w:val="24"/>
          <w:szCs w:val="24"/>
        </w:rPr>
        <w:t xml:space="preserve">for these sports </w:t>
      </w:r>
      <w:r w:rsidR="00B4585F" w:rsidRPr="00CA42F7">
        <w:rPr>
          <w:rFonts w:ascii="Book Antiqua" w:hAnsi="Book Antiqua" w:cs="Times New Roman"/>
          <w:color w:val="000000" w:themeColor="text1"/>
          <w:sz w:val="24"/>
          <w:szCs w:val="24"/>
        </w:rPr>
        <w:t xml:space="preserve">is </w:t>
      </w:r>
      <w:proofErr w:type="spellStart"/>
      <w:r w:rsidR="00B4585F" w:rsidRPr="00CA42F7">
        <w:rPr>
          <w:rFonts w:ascii="Book Antiqua" w:hAnsi="Book Antiqua" w:cs="Times New Roman"/>
          <w:color w:val="000000" w:themeColor="text1"/>
          <w:sz w:val="24"/>
          <w:szCs w:val="24"/>
        </w:rPr>
        <w:t>Lauterbrunnen</w:t>
      </w:r>
      <w:proofErr w:type="spellEnd"/>
      <w:r w:rsidR="00A90499" w:rsidRPr="00CA42F7">
        <w:rPr>
          <w:rFonts w:ascii="Book Antiqua" w:hAnsi="Book Antiqua" w:cs="Times New Roman"/>
          <w:color w:val="000000" w:themeColor="text1"/>
          <w:sz w:val="24"/>
          <w:szCs w:val="24"/>
        </w:rPr>
        <w:t xml:space="preserve"> (Bern</w:t>
      </w:r>
      <w:r w:rsidR="00674EF4" w:rsidRPr="00CA42F7">
        <w:rPr>
          <w:rFonts w:ascii="Book Antiqua" w:hAnsi="Book Antiqua" w:cs="Times New Roman"/>
          <w:color w:val="000000" w:themeColor="text1"/>
          <w:sz w:val="24"/>
          <w:szCs w:val="24"/>
        </w:rPr>
        <w:t>e, Switzerland</w:t>
      </w:r>
      <w:r w:rsidR="00A90499" w:rsidRPr="00CA42F7">
        <w:rPr>
          <w:rFonts w:ascii="Book Antiqua" w:hAnsi="Book Antiqua" w:cs="Times New Roman"/>
          <w:color w:val="000000" w:themeColor="text1"/>
          <w:sz w:val="24"/>
          <w:szCs w:val="24"/>
        </w:rPr>
        <w:t>)</w:t>
      </w:r>
      <w:r w:rsidR="004429C9" w:rsidRPr="00CA42F7">
        <w:rPr>
          <w:rFonts w:ascii="Book Antiqua" w:hAnsi="Book Antiqua" w:cs="Times New Roman"/>
          <w:color w:val="000000" w:themeColor="text1"/>
          <w:sz w:val="24"/>
          <w:szCs w:val="24"/>
        </w:rPr>
        <w:t>, where about 15</w:t>
      </w:r>
      <w:r w:rsidR="00B4585F" w:rsidRPr="00CA42F7">
        <w:rPr>
          <w:rFonts w:ascii="Book Antiqua" w:hAnsi="Book Antiqua" w:cs="Times New Roman"/>
          <w:color w:val="000000" w:themeColor="text1"/>
          <w:sz w:val="24"/>
          <w:szCs w:val="24"/>
        </w:rPr>
        <w:t>000 jumps and flights are performed annually</w:t>
      </w:r>
      <w:r w:rsidR="004429C9" w:rsidRPr="00CA42F7">
        <w:rPr>
          <w:rFonts w:ascii="Book Antiqua" w:hAnsi="Book Antiqua" w:cs="Times New Roman"/>
          <w:color w:val="000000" w:themeColor="text1"/>
          <w:sz w:val="24"/>
          <w:szCs w:val="24"/>
          <w:vertAlign w:val="superscript"/>
          <w:lang w:eastAsia="zh-CN"/>
        </w:rPr>
        <w:t>[1]</w:t>
      </w:r>
      <w:r w:rsidR="00BD300B" w:rsidRPr="00CA42F7">
        <w:rPr>
          <w:rFonts w:ascii="Book Antiqua" w:hAnsi="Book Antiqua" w:cs="Times New Roman"/>
          <w:color w:val="000000" w:themeColor="text1"/>
          <w:sz w:val="24"/>
          <w:szCs w:val="24"/>
        </w:rPr>
        <w:t>.</w:t>
      </w:r>
      <w:r w:rsidR="00993978" w:rsidRPr="00CA42F7">
        <w:rPr>
          <w:rFonts w:ascii="Book Antiqua" w:hAnsi="Book Antiqua" w:cs="Times New Roman"/>
          <w:color w:val="000000" w:themeColor="text1"/>
          <w:sz w:val="24"/>
          <w:szCs w:val="24"/>
        </w:rPr>
        <w:t xml:space="preserve"> </w:t>
      </w:r>
    </w:p>
    <w:p w14:paraId="2E903336" w14:textId="1F70C278" w:rsidR="004C2275" w:rsidRPr="00CA42F7" w:rsidRDefault="009D3C55"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T</w:t>
      </w:r>
      <w:r w:rsidR="00B4585F" w:rsidRPr="00CA42F7">
        <w:rPr>
          <w:rFonts w:ascii="Book Antiqua" w:hAnsi="Book Antiqua" w:cs="Times New Roman"/>
          <w:color w:val="000000" w:themeColor="text1"/>
          <w:sz w:val="24"/>
          <w:szCs w:val="24"/>
        </w:rPr>
        <w:t xml:space="preserve">he most common airborne sport </w:t>
      </w:r>
      <w:r w:rsidRPr="00CA42F7">
        <w:rPr>
          <w:rFonts w:ascii="Book Antiqua" w:hAnsi="Book Antiqua" w:cs="Times New Roman"/>
          <w:color w:val="000000" w:themeColor="text1"/>
          <w:sz w:val="24"/>
          <w:szCs w:val="24"/>
        </w:rPr>
        <w:t xml:space="preserve">in Switzerland </w:t>
      </w:r>
      <w:r w:rsidR="00B4585F" w:rsidRPr="00CA42F7">
        <w:rPr>
          <w:rFonts w:ascii="Book Antiqua" w:hAnsi="Book Antiqua" w:cs="Times New Roman"/>
          <w:color w:val="000000" w:themeColor="text1"/>
          <w:sz w:val="24"/>
          <w:szCs w:val="24"/>
        </w:rPr>
        <w:t>is paragliding</w:t>
      </w:r>
      <w:r w:rsidR="00EF5DA6" w:rsidRPr="00CA42F7">
        <w:rPr>
          <w:rFonts w:ascii="Book Antiqua" w:hAnsi="Book Antiqua" w:cs="Times New Roman"/>
          <w:color w:val="000000" w:themeColor="text1"/>
          <w:sz w:val="24"/>
          <w:szCs w:val="24"/>
        </w:rPr>
        <w:t>,</w:t>
      </w:r>
      <w:r w:rsidR="00B4585F" w:rsidRPr="00CA42F7">
        <w:rPr>
          <w:rFonts w:ascii="Book Antiqua" w:hAnsi="Book Antiqua" w:cs="Times New Roman"/>
          <w:color w:val="000000" w:themeColor="text1"/>
          <w:sz w:val="24"/>
          <w:szCs w:val="24"/>
        </w:rPr>
        <w:t xml:space="preserve"> </w:t>
      </w:r>
      <w:r w:rsidR="00993978" w:rsidRPr="00CA42F7">
        <w:rPr>
          <w:rFonts w:ascii="Book Antiqua" w:hAnsi="Book Antiqua" w:cs="Times New Roman"/>
          <w:color w:val="000000" w:themeColor="text1"/>
          <w:sz w:val="24"/>
          <w:szCs w:val="24"/>
        </w:rPr>
        <w:t xml:space="preserve">a sport </w:t>
      </w:r>
      <w:r w:rsidR="000A65E3" w:rsidRPr="00CA42F7">
        <w:rPr>
          <w:rFonts w:ascii="Book Antiqua" w:hAnsi="Book Antiqua" w:cs="Times New Roman"/>
          <w:color w:val="000000" w:themeColor="text1"/>
          <w:sz w:val="24"/>
          <w:szCs w:val="24"/>
        </w:rPr>
        <w:t xml:space="preserve">that </w:t>
      </w:r>
      <w:r w:rsidR="00510494" w:rsidRPr="00CA42F7">
        <w:rPr>
          <w:rFonts w:ascii="Book Antiqua" w:hAnsi="Book Antiqua" w:cs="Times New Roman"/>
          <w:color w:val="000000" w:themeColor="text1"/>
          <w:sz w:val="24"/>
          <w:szCs w:val="24"/>
        </w:rPr>
        <w:t xml:space="preserve">requires </w:t>
      </w:r>
      <w:r w:rsidR="000A65E3" w:rsidRPr="00CA42F7">
        <w:rPr>
          <w:rFonts w:ascii="Book Antiqua" w:hAnsi="Book Antiqua" w:cs="Times New Roman"/>
          <w:color w:val="000000" w:themeColor="text1"/>
          <w:sz w:val="24"/>
          <w:szCs w:val="24"/>
        </w:rPr>
        <w:t xml:space="preserve">a delicate and deft touch to maintain appropriate balance even in calm conditions. Paragliding can become exponentially less safe and more difficult in more turbulent weather conditions. </w:t>
      </w:r>
      <w:r w:rsidR="003F447B" w:rsidRPr="00CA42F7">
        <w:rPr>
          <w:rFonts w:ascii="Book Antiqua" w:hAnsi="Book Antiqua" w:cs="Times New Roman"/>
          <w:color w:val="000000" w:themeColor="text1"/>
          <w:sz w:val="24"/>
          <w:szCs w:val="24"/>
        </w:rPr>
        <w:t xml:space="preserve">Due to its </w:t>
      </w:r>
      <w:r w:rsidR="00510494" w:rsidRPr="00CA42F7">
        <w:rPr>
          <w:rFonts w:ascii="Book Antiqua" w:hAnsi="Book Antiqua" w:cs="Times New Roman"/>
          <w:color w:val="000000" w:themeColor="text1"/>
          <w:sz w:val="24"/>
          <w:szCs w:val="24"/>
        </w:rPr>
        <w:t>popularity</w:t>
      </w:r>
      <w:r w:rsidR="003F447B" w:rsidRPr="00CA42F7">
        <w:rPr>
          <w:rFonts w:ascii="Book Antiqua" w:hAnsi="Book Antiqua" w:cs="Times New Roman"/>
          <w:color w:val="000000" w:themeColor="text1"/>
          <w:sz w:val="24"/>
          <w:szCs w:val="24"/>
        </w:rPr>
        <w:t xml:space="preserve"> in Switzerland</w:t>
      </w:r>
      <w:r w:rsidR="00510494" w:rsidRPr="00CA42F7">
        <w:rPr>
          <w:rFonts w:ascii="Book Antiqua" w:hAnsi="Book Antiqua" w:cs="Times New Roman"/>
          <w:color w:val="000000" w:themeColor="text1"/>
          <w:sz w:val="24"/>
          <w:szCs w:val="24"/>
        </w:rPr>
        <w:t xml:space="preserve">, </w:t>
      </w:r>
      <w:r w:rsidR="003F447B" w:rsidRPr="00CA42F7">
        <w:rPr>
          <w:rFonts w:ascii="Book Antiqua" w:hAnsi="Book Antiqua" w:cs="Times New Roman"/>
          <w:color w:val="000000" w:themeColor="text1"/>
          <w:sz w:val="24"/>
          <w:szCs w:val="24"/>
        </w:rPr>
        <w:t>the</w:t>
      </w:r>
      <w:r w:rsidR="00510494" w:rsidRPr="00CA42F7">
        <w:rPr>
          <w:rFonts w:ascii="Book Antiqua" w:hAnsi="Book Antiqua" w:cs="Times New Roman"/>
          <w:color w:val="000000" w:themeColor="text1"/>
          <w:sz w:val="24"/>
          <w:szCs w:val="24"/>
        </w:rPr>
        <w:t xml:space="preserve"> Swiss Paragliding Association was established in 1974</w:t>
      </w:r>
      <w:r w:rsidR="003F447B" w:rsidRPr="00CA42F7">
        <w:rPr>
          <w:rFonts w:ascii="Book Antiqua" w:hAnsi="Book Antiqua" w:cs="Times New Roman"/>
          <w:color w:val="000000" w:themeColor="text1"/>
          <w:sz w:val="24"/>
          <w:szCs w:val="24"/>
        </w:rPr>
        <w:t xml:space="preserve"> with</w:t>
      </w:r>
      <w:r w:rsidR="007F3AA4" w:rsidRPr="00CA42F7">
        <w:rPr>
          <w:rFonts w:ascii="Book Antiqua" w:hAnsi="Book Antiqua" w:cs="Times New Roman"/>
          <w:color w:val="000000" w:themeColor="text1"/>
          <w:sz w:val="24"/>
          <w:szCs w:val="24"/>
        </w:rPr>
        <w:t xml:space="preserve"> </w:t>
      </w:r>
      <w:r w:rsidR="00510494" w:rsidRPr="00CA42F7">
        <w:rPr>
          <w:rFonts w:ascii="Book Antiqua" w:hAnsi="Book Antiqua" w:cs="Times New Roman"/>
          <w:color w:val="000000" w:themeColor="text1"/>
          <w:sz w:val="24"/>
          <w:szCs w:val="24"/>
        </w:rPr>
        <w:t>a</w:t>
      </w:r>
      <w:r w:rsidR="004429C9" w:rsidRPr="00CA42F7">
        <w:rPr>
          <w:rFonts w:ascii="Book Antiqua" w:hAnsi="Book Antiqua" w:cs="Times New Roman"/>
          <w:color w:val="000000" w:themeColor="text1"/>
          <w:sz w:val="24"/>
          <w:szCs w:val="24"/>
        </w:rPr>
        <w:t>bout 15</w:t>
      </w:r>
      <w:r w:rsidR="00B4585F" w:rsidRPr="00CA42F7">
        <w:rPr>
          <w:rFonts w:ascii="Book Antiqua" w:hAnsi="Book Antiqua" w:cs="Times New Roman"/>
          <w:color w:val="000000" w:themeColor="text1"/>
          <w:sz w:val="24"/>
          <w:szCs w:val="24"/>
        </w:rPr>
        <w:t>200 members currently registered</w:t>
      </w:r>
      <w:r w:rsidR="004429C9" w:rsidRPr="00CA42F7">
        <w:rPr>
          <w:rFonts w:ascii="Book Antiqua" w:hAnsi="Book Antiqua" w:cs="Times New Roman"/>
          <w:color w:val="000000" w:themeColor="text1"/>
          <w:sz w:val="24"/>
          <w:szCs w:val="24"/>
          <w:vertAlign w:val="superscript"/>
          <w:lang w:eastAsia="zh-CN"/>
        </w:rPr>
        <w:t>[2]</w:t>
      </w:r>
      <w:r w:rsidR="003D4991" w:rsidRPr="00CA42F7">
        <w:rPr>
          <w:rFonts w:ascii="Book Antiqua" w:hAnsi="Book Antiqua" w:cs="Times New Roman"/>
          <w:color w:val="000000" w:themeColor="text1"/>
          <w:sz w:val="24"/>
          <w:szCs w:val="24"/>
        </w:rPr>
        <w:t>.</w:t>
      </w:r>
      <w:r w:rsidR="00B4585F" w:rsidRPr="00CA42F7">
        <w:rPr>
          <w:rFonts w:ascii="Book Antiqua" w:hAnsi="Book Antiqua" w:cs="Times New Roman"/>
          <w:color w:val="000000" w:themeColor="text1"/>
          <w:sz w:val="24"/>
          <w:szCs w:val="24"/>
        </w:rPr>
        <w:t xml:space="preserve"> </w:t>
      </w:r>
      <w:r w:rsidR="00510494" w:rsidRPr="00CA42F7">
        <w:rPr>
          <w:rFonts w:ascii="Book Antiqua" w:hAnsi="Book Antiqua" w:cs="Times New Roman"/>
          <w:color w:val="000000" w:themeColor="text1"/>
          <w:sz w:val="24"/>
          <w:szCs w:val="24"/>
        </w:rPr>
        <w:t>P</w:t>
      </w:r>
      <w:r w:rsidR="00B4585F" w:rsidRPr="00CA42F7">
        <w:rPr>
          <w:rFonts w:ascii="Book Antiqua" w:hAnsi="Book Antiqua" w:cs="Times New Roman"/>
          <w:color w:val="000000" w:themeColor="text1"/>
          <w:sz w:val="24"/>
          <w:szCs w:val="24"/>
        </w:rPr>
        <w:t xml:space="preserve">aragliding is </w:t>
      </w:r>
      <w:r w:rsidR="002F4A07" w:rsidRPr="00CA42F7">
        <w:rPr>
          <w:rFonts w:ascii="Book Antiqua" w:hAnsi="Book Antiqua" w:cs="Times New Roman"/>
          <w:color w:val="000000" w:themeColor="text1"/>
          <w:sz w:val="24"/>
          <w:szCs w:val="24"/>
        </w:rPr>
        <w:t xml:space="preserve">responsible for the highest number of injuries amongst these </w:t>
      </w:r>
      <w:r w:rsidR="003F447B" w:rsidRPr="00CA42F7">
        <w:rPr>
          <w:rFonts w:ascii="Book Antiqua" w:hAnsi="Book Antiqua" w:cs="Times New Roman"/>
          <w:color w:val="000000" w:themeColor="text1"/>
          <w:sz w:val="24"/>
          <w:szCs w:val="24"/>
        </w:rPr>
        <w:t xml:space="preserve">types of </w:t>
      </w:r>
      <w:r w:rsidR="002F4A07" w:rsidRPr="00CA42F7">
        <w:rPr>
          <w:rFonts w:ascii="Book Antiqua" w:hAnsi="Book Antiqua" w:cs="Times New Roman"/>
          <w:color w:val="000000" w:themeColor="text1"/>
          <w:sz w:val="24"/>
          <w:szCs w:val="24"/>
        </w:rPr>
        <w:t>sports</w:t>
      </w:r>
      <w:r w:rsidR="00B4585F" w:rsidRPr="00CA42F7">
        <w:rPr>
          <w:rFonts w:ascii="Book Antiqua" w:hAnsi="Book Antiqua" w:cs="Times New Roman"/>
          <w:color w:val="000000" w:themeColor="text1"/>
          <w:sz w:val="24"/>
          <w:szCs w:val="24"/>
        </w:rPr>
        <w:t>, especially during the launching and landing phase</w:t>
      </w:r>
      <w:r w:rsidR="00510494" w:rsidRPr="00CA42F7">
        <w:rPr>
          <w:rFonts w:ascii="Book Antiqua" w:hAnsi="Book Antiqua" w:cs="Times New Roman"/>
          <w:color w:val="000000" w:themeColor="text1"/>
          <w:sz w:val="24"/>
          <w:szCs w:val="24"/>
        </w:rPr>
        <w:t xml:space="preserve"> </w:t>
      </w:r>
      <w:r w:rsidR="003F447B" w:rsidRPr="00CA42F7">
        <w:rPr>
          <w:rFonts w:ascii="Book Antiqua" w:hAnsi="Book Antiqua" w:cs="Times New Roman"/>
          <w:color w:val="000000" w:themeColor="text1"/>
          <w:sz w:val="24"/>
          <w:szCs w:val="24"/>
        </w:rPr>
        <w:t>with</w:t>
      </w:r>
      <w:r w:rsidR="00510494" w:rsidRPr="00CA42F7">
        <w:rPr>
          <w:rFonts w:ascii="Book Antiqua" w:hAnsi="Book Antiqua" w:cs="Times New Roman"/>
          <w:color w:val="000000" w:themeColor="text1"/>
          <w:sz w:val="24"/>
          <w:szCs w:val="24"/>
        </w:rPr>
        <w:t xml:space="preserve"> m</w:t>
      </w:r>
      <w:r w:rsidR="00143195" w:rsidRPr="00CA42F7">
        <w:rPr>
          <w:rFonts w:ascii="Book Antiqua" w:hAnsi="Book Antiqua" w:cs="Times New Roman"/>
          <w:color w:val="000000" w:themeColor="text1"/>
          <w:sz w:val="24"/>
          <w:szCs w:val="24"/>
        </w:rPr>
        <w:t>ortality</w:t>
      </w:r>
      <w:r w:rsidR="000A65E3" w:rsidRPr="00CA42F7">
        <w:rPr>
          <w:rFonts w:ascii="Book Antiqua" w:hAnsi="Book Antiqua" w:cs="Times New Roman"/>
          <w:color w:val="000000" w:themeColor="text1"/>
          <w:sz w:val="24"/>
          <w:szCs w:val="24"/>
        </w:rPr>
        <w:t xml:space="preserve"> </w:t>
      </w:r>
      <w:r w:rsidR="00B4585F" w:rsidRPr="00CA42F7">
        <w:rPr>
          <w:rFonts w:ascii="Book Antiqua" w:hAnsi="Book Antiqua" w:cs="Times New Roman"/>
          <w:color w:val="000000" w:themeColor="text1"/>
          <w:sz w:val="24"/>
          <w:szCs w:val="24"/>
        </w:rPr>
        <w:t>rate</w:t>
      </w:r>
      <w:r w:rsidR="000A65E3" w:rsidRPr="00CA42F7">
        <w:rPr>
          <w:rFonts w:ascii="Book Antiqua" w:hAnsi="Book Antiqua" w:cs="Times New Roman"/>
          <w:color w:val="000000" w:themeColor="text1"/>
          <w:sz w:val="24"/>
          <w:szCs w:val="24"/>
        </w:rPr>
        <w:t>s</w:t>
      </w:r>
      <w:r w:rsidR="00B4585F" w:rsidRPr="00CA42F7">
        <w:rPr>
          <w:rFonts w:ascii="Book Antiqua" w:hAnsi="Book Antiqua" w:cs="Times New Roman"/>
          <w:color w:val="000000" w:themeColor="text1"/>
          <w:sz w:val="24"/>
          <w:szCs w:val="24"/>
        </w:rPr>
        <w:t xml:space="preserve"> </w:t>
      </w:r>
      <w:r w:rsidR="000A65E3" w:rsidRPr="00CA42F7">
        <w:rPr>
          <w:rFonts w:ascii="Book Antiqua" w:hAnsi="Book Antiqua" w:cs="Times New Roman"/>
          <w:color w:val="000000" w:themeColor="text1"/>
          <w:sz w:val="24"/>
          <w:szCs w:val="24"/>
        </w:rPr>
        <w:t>up to</w:t>
      </w:r>
      <w:r w:rsidR="00B4585F" w:rsidRPr="00CA42F7">
        <w:rPr>
          <w:rFonts w:ascii="Book Antiqua" w:hAnsi="Book Antiqua" w:cs="Times New Roman"/>
          <w:color w:val="000000" w:themeColor="text1"/>
          <w:sz w:val="24"/>
          <w:szCs w:val="24"/>
        </w:rPr>
        <w:t xml:space="preserve"> 22%</w:t>
      </w:r>
      <w:r w:rsidR="00C625D4" w:rsidRPr="00CA42F7">
        <w:rPr>
          <w:rFonts w:ascii="Book Antiqua" w:hAnsi="Book Antiqua" w:cs="Times New Roman"/>
          <w:color w:val="000000" w:themeColor="text1"/>
          <w:sz w:val="24"/>
          <w:szCs w:val="24"/>
        </w:rPr>
        <w:t xml:space="preserve"> </w:t>
      </w:r>
      <w:r w:rsidR="000A65E3" w:rsidRPr="00CA42F7">
        <w:rPr>
          <w:rFonts w:ascii="Book Antiqua" w:hAnsi="Book Antiqua" w:cs="Times New Roman"/>
          <w:color w:val="000000" w:themeColor="text1"/>
          <w:sz w:val="24"/>
          <w:szCs w:val="24"/>
        </w:rPr>
        <w:t>described</w:t>
      </w:r>
      <w:r w:rsidR="00143195" w:rsidRPr="00CA42F7">
        <w:rPr>
          <w:rFonts w:ascii="Book Antiqua" w:hAnsi="Book Antiqua" w:cs="Times New Roman"/>
          <w:color w:val="000000" w:themeColor="text1"/>
          <w:sz w:val="24"/>
          <w:szCs w:val="24"/>
        </w:rPr>
        <w:t xml:space="preserve">. In </w:t>
      </w:r>
      <w:r w:rsidR="0032664A" w:rsidRPr="00CA42F7">
        <w:rPr>
          <w:rFonts w:ascii="Book Antiqua" w:hAnsi="Book Antiqua" w:cs="Times New Roman"/>
          <w:color w:val="000000" w:themeColor="text1"/>
          <w:sz w:val="24"/>
          <w:szCs w:val="24"/>
        </w:rPr>
        <w:t>Switzerland,</w:t>
      </w:r>
      <w:r w:rsidR="00143195" w:rsidRPr="00CA42F7">
        <w:rPr>
          <w:rFonts w:ascii="Book Antiqua" w:hAnsi="Book Antiqua" w:cs="Times New Roman"/>
          <w:color w:val="000000" w:themeColor="text1"/>
          <w:sz w:val="24"/>
          <w:szCs w:val="24"/>
        </w:rPr>
        <w:t xml:space="preserve"> </w:t>
      </w:r>
      <w:r w:rsidR="00BD300B" w:rsidRPr="00CA42F7">
        <w:rPr>
          <w:rFonts w:ascii="Book Antiqua" w:hAnsi="Book Antiqua" w:cs="Times New Roman"/>
          <w:color w:val="000000" w:themeColor="text1"/>
          <w:sz w:val="24"/>
          <w:szCs w:val="24"/>
        </w:rPr>
        <w:t xml:space="preserve">13.7% of </w:t>
      </w:r>
      <w:r w:rsidR="00DD29B4" w:rsidRPr="00CA42F7">
        <w:rPr>
          <w:rFonts w:ascii="Book Antiqua" w:hAnsi="Book Antiqua" w:cs="Times New Roman"/>
          <w:color w:val="000000" w:themeColor="text1"/>
          <w:sz w:val="24"/>
          <w:szCs w:val="24"/>
        </w:rPr>
        <w:t>paragliding pilots</w:t>
      </w:r>
      <w:r w:rsidR="00BD300B" w:rsidRPr="00CA42F7">
        <w:rPr>
          <w:rFonts w:ascii="Book Antiqua" w:hAnsi="Book Antiqua" w:cs="Times New Roman"/>
          <w:color w:val="000000" w:themeColor="text1"/>
          <w:sz w:val="24"/>
          <w:szCs w:val="24"/>
        </w:rPr>
        <w:t xml:space="preserve"> </w:t>
      </w:r>
      <w:r w:rsidR="00EE3A05" w:rsidRPr="00CA42F7">
        <w:rPr>
          <w:rFonts w:ascii="Book Antiqua" w:hAnsi="Book Antiqua" w:cs="Times New Roman"/>
          <w:color w:val="000000" w:themeColor="text1"/>
          <w:sz w:val="24"/>
          <w:szCs w:val="24"/>
        </w:rPr>
        <w:t>were</w:t>
      </w:r>
      <w:r w:rsidR="0032664A" w:rsidRPr="00CA42F7">
        <w:rPr>
          <w:rFonts w:ascii="Book Antiqua" w:hAnsi="Book Antiqua" w:cs="Times New Roman"/>
          <w:color w:val="000000" w:themeColor="text1"/>
          <w:sz w:val="24"/>
          <w:szCs w:val="24"/>
        </w:rPr>
        <w:t xml:space="preserve"> severely </w:t>
      </w:r>
      <w:r w:rsidR="00BD300B" w:rsidRPr="00CA42F7">
        <w:rPr>
          <w:rFonts w:ascii="Book Antiqua" w:hAnsi="Book Antiqua" w:cs="Times New Roman"/>
          <w:color w:val="000000" w:themeColor="text1"/>
          <w:sz w:val="24"/>
          <w:szCs w:val="24"/>
        </w:rPr>
        <w:t>injured (54/398) when performing paragliding</w:t>
      </w:r>
      <w:r w:rsidR="00C145CD" w:rsidRPr="00CA42F7">
        <w:rPr>
          <w:rFonts w:ascii="Book Antiqua" w:hAnsi="Book Antiqua" w:cs="Times New Roman"/>
          <w:color w:val="000000" w:themeColor="text1"/>
          <w:sz w:val="24"/>
          <w:szCs w:val="24"/>
        </w:rPr>
        <w:t xml:space="preserve"> between 2013 and 2017</w:t>
      </w:r>
      <w:r w:rsidR="004429C9" w:rsidRPr="00CA42F7">
        <w:rPr>
          <w:rFonts w:ascii="Book Antiqua" w:hAnsi="Book Antiqua" w:cs="Times New Roman"/>
          <w:color w:val="000000" w:themeColor="text1"/>
          <w:sz w:val="24"/>
          <w:szCs w:val="24"/>
          <w:vertAlign w:val="superscript"/>
          <w:lang w:eastAsia="zh-CN"/>
        </w:rPr>
        <w:t>[2-4]</w:t>
      </w:r>
      <w:r w:rsidR="00BD300B" w:rsidRPr="00CA42F7">
        <w:rPr>
          <w:rFonts w:ascii="Book Antiqua" w:hAnsi="Book Antiqua" w:cs="Times New Roman"/>
          <w:color w:val="000000" w:themeColor="text1"/>
          <w:sz w:val="24"/>
          <w:szCs w:val="24"/>
        </w:rPr>
        <w:t>.</w:t>
      </w:r>
      <w:r w:rsidR="004429C9" w:rsidRPr="00CA42F7">
        <w:rPr>
          <w:rFonts w:ascii="Book Antiqua" w:hAnsi="Book Antiqua" w:cs="Times New Roman"/>
          <w:color w:val="000000" w:themeColor="text1"/>
          <w:sz w:val="24"/>
          <w:szCs w:val="24"/>
          <w:lang w:eastAsia="zh-CN"/>
        </w:rPr>
        <w:t xml:space="preserve"> </w:t>
      </w:r>
      <w:r w:rsidR="00185E67" w:rsidRPr="00CA42F7">
        <w:rPr>
          <w:rFonts w:ascii="Book Antiqua" w:hAnsi="Book Antiqua" w:cs="Times New Roman"/>
          <w:color w:val="000000" w:themeColor="text1"/>
          <w:sz w:val="24"/>
          <w:szCs w:val="24"/>
        </w:rPr>
        <w:t>S</w:t>
      </w:r>
      <w:r w:rsidR="00B4585F" w:rsidRPr="00CA42F7">
        <w:rPr>
          <w:rFonts w:ascii="Book Antiqua" w:hAnsi="Book Antiqua" w:cs="Times New Roman"/>
          <w:color w:val="000000" w:themeColor="text1"/>
          <w:sz w:val="24"/>
          <w:szCs w:val="24"/>
        </w:rPr>
        <w:t xml:space="preserve">pine injuries are </w:t>
      </w:r>
      <w:r w:rsidR="00185E67" w:rsidRPr="00CA42F7">
        <w:rPr>
          <w:rFonts w:ascii="Book Antiqua" w:hAnsi="Book Antiqua" w:cs="Times New Roman"/>
          <w:color w:val="000000" w:themeColor="text1"/>
          <w:sz w:val="24"/>
          <w:szCs w:val="24"/>
        </w:rPr>
        <w:t>the most commonly reported injuries</w:t>
      </w:r>
      <w:r w:rsidR="00B4585F" w:rsidRPr="00CA42F7">
        <w:rPr>
          <w:rFonts w:ascii="Book Antiqua" w:hAnsi="Book Antiqua" w:cs="Times New Roman"/>
          <w:color w:val="000000" w:themeColor="text1"/>
          <w:sz w:val="24"/>
          <w:szCs w:val="24"/>
        </w:rPr>
        <w:t>, followed by talus and calcaneus fractures</w:t>
      </w:r>
      <w:r w:rsidR="004429C9" w:rsidRPr="00CA42F7">
        <w:rPr>
          <w:rFonts w:ascii="Book Antiqua" w:hAnsi="Book Antiqua" w:cs="Times New Roman"/>
          <w:color w:val="000000" w:themeColor="text1"/>
          <w:sz w:val="24"/>
          <w:szCs w:val="24"/>
          <w:vertAlign w:val="superscript"/>
          <w:lang w:eastAsia="zh-CN"/>
        </w:rPr>
        <w:t>[1,5]</w:t>
      </w:r>
      <w:r w:rsidR="00B4585F" w:rsidRPr="00CA42F7">
        <w:rPr>
          <w:rFonts w:ascii="Book Antiqua" w:hAnsi="Book Antiqua" w:cs="Times New Roman"/>
          <w:color w:val="000000" w:themeColor="text1"/>
          <w:sz w:val="24"/>
          <w:szCs w:val="24"/>
        </w:rPr>
        <w:t>.</w:t>
      </w:r>
      <w:r w:rsidR="004429C9" w:rsidRPr="00CA42F7">
        <w:rPr>
          <w:rFonts w:ascii="Book Antiqua" w:hAnsi="Book Antiqua" w:cs="Times New Roman"/>
          <w:color w:val="000000" w:themeColor="text1"/>
          <w:sz w:val="24"/>
          <w:szCs w:val="24"/>
          <w:lang w:eastAsia="zh-CN"/>
        </w:rPr>
        <w:t xml:space="preserve"> </w:t>
      </w:r>
      <w:r w:rsidR="00E244A4" w:rsidRPr="00CA42F7">
        <w:rPr>
          <w:rFonts w:ascii="Book Antiqua" w:hAnsi="Book Antiqua" w:cs="Times New Roman"/>
          <w:color w:val="000000" w:themeColor="text1"/>
          <w:sz w:val="24"/>
          <w:szCs w:val="24"/>
        </w:rPr>
        <w:t xml:space="preserve">Other extreme sports include </w:t>
      </w:r>
      <w:r w:rsidR="00B4585F" w:rsidRPr="00CA42F7">
        <w:rPr>
          <w:rFonts w:ascii="Book Antiqua" w:hAnsi="Book Antiqua" w:cs="Times New Roman"/>
          <w:color w:val="000000" w:themeColor="text1"/>
          <w:sz w:val="24"/>
          <w:szCs w:val="24"/>
        </w:rPr>
        <w:t>skydiving,</w:t>
      </w:r>
      <w:r w:rsidR="0037596E" w:rsidRPr="00CA42F7">
        <w:rPr>
          <w:rFonts w:ascii="Book Antiqua" w:hAnsi="Book Antiqua" w:cs="Times New Roman"/>
          <w:color w:val="000000" w:themeColor="text1"/>
          <w:sz w:val="24"/>
          <w:szCs w:val="24"/>
        </w:rPr>
        <w:t xml:space="preserve"> BASE jumping, parachuting and Speed flying. In skydiving</w:t>
      </w:r>
      <w:r w:rsidR="00B4585F" w:rsidRPr="00CA42F7">
        <w:rPr>
          <w:rFonts w:ascii="Book Antiqua" w:hAnsi="Book Antiqua" w:cs="Times New Roman"/>
          <w:color w:val="000000" w:themeColor="text1"/>
          <w:sz w:val="24"/>
          <w:szCs w:val="24"/>
        </w:rPr>
        <w:t xml:space="preserve"> </w:t>
      </w:r>
      <w:r w:rsidR="003573DE" w:rsidRPr="00CA42F7">
        <w:rPr>
          <w:rFonts w:ascii="Book Antiqua" w:hAnsi="Book Antiqua" w:cs="Times New Roman"/>
          <w:color w:val="000000" w:themeColor="text1"/>
          <w:sz w:val="24"/>
          <w:szCs w:val="24"/>
        </w:rPr>
        <w:t>approximately</w:t>
      </w:r>
      <w:r w:rsidR="00B4585F" w:rsidRPr="00CA42F7">
        <w:rPr>
          <w:rFonts w:ascii="Book Antiqua" w:hAnsi="Book Antiqua" w:cs="Times New Roman"/>
          <w:color w:val="000000" w:themeColor="text1"/>
          <w:sz w:val="24"/>
          <w:szCs w:val="24"/>
        </w:rPr>
        <w:t xml:space="preserve"> 5.5</w:t>
      </w:r>
      <w:r w:rsidR="003573DE" w:rsidRPr="00CA42F7">
        <w:rPr>
          <w:rFonts w:ascii="Book Antiqua" w:hAnsi="Book Antiqua" w:cs="Times New Roman"/>
          <w:color w:val="000000" w:themeColor="text1"/>
          <w:sz w:val="24"/>
          <w:szCs w:val="24"/>
        </w:rPr>
        <w:t xml:space="preserve"> </w:t>
      </w:r>
      <w:r w:rsidR="00B4585F" w:rsidRPr="00CA42F7">
        <w:rPr>
          <w:rFonts w:ascii="Book Antiqua" w:hAnsi="Book Antiqua" w:cs="Times New Roman"/>
          <w:color w:val="000000" w:themeColor="text1"/>
          <w:sz w:val="24"/>
          <w:szCs w:val="24"/>
        </w:rPr>
        <w:t>million jumps in over 40 countries</w:t>
      </w:r>
      <w:r w:rsidR="003573DE" w:rsidRPr="00CA42F7">
        <w:rPr>
          <w:rFonts w:ascii="Book Antiqua" w:hAnsi="Book Antiqua" w:cs="Times New Roman"/>
          <w:color w:val="000000" w:themeColor="text1"/>
          <w:sz w:val="24"/>
          <w:szCs w:val="24"/>
        </w:rPr>
        <w:t xml:space="preserve"> </w:t>
      </w:r>
      <w:r w:rsidR="00E244A4" w:rsidRPr="00CA42F7">
        <w:rPr>
          <w:rFonts w:ascii="Book Antiqua" w:hAnsi="Book Antiqua" w:cs="Times New Roman"/>
          <w:color w:val="000000" w:themeColor="text1"/>
          <w:sz w:val="24"/>
          <w:szCs w:val="24"/>
        </w:rPr>
        <w:t>were recorded in 2009</w:t>
      </w:r>
      <w:r w:rsidR="0037596E" w:rsidRPr="00CA42F7">
        <w:rPr>
          <w:rFonts w:ascii="Book Antiqua" w:hAnsi="Book Antiqua" w:cs="Times New Roman"/>
          <w:color w:val="000000" w:themeColor="text1"/>
          <w:sz w:val="24"/>
          <w:szCs w:val="24"/>
        </w:rPr>
        <w:t xml:space="preserve">. In </w:t>
      </w:r>
      <w:r w:rsidR="00E244A4" w:rsidRPr="00CA42F7">
        <w:rPr>
          <w:rFonts w:ascii="Book Antiqua" w:hAnsi="Book Antiqua" w:cs="Times New Roman"/>
          <w:color w:val="000000" w:themeColor="text1"/>
          <w:sz w:val="24"/>
          <w:szCs w:val="24"/>
        </w:rPr>
        <w:t>BASE jumping pilots require a wingsuit, which can aerodynamically be controlled by the body, and a parachute for landing</w:t>
      </w:r>
      <w:r w:rsidR="00C55934" w:rsidRPr="00CA42F7">
        <w:rPr>
          <w:rFonts w:ascii="Book Antiqua" w:hAnsi="Book Antiqua" w:cs="Times New Roman"/>
          <w:color w:val="000000" w:themeColor="text1"/>
          <w:sz w:val="24"/>
          <w:szCs w:val="24"/>
          <w:vertAlign w:val="superscript"/>
          <w:lang w:eastAsia="zh-CN"/>
        </w:rPr>
        <w:t>[6,7]</w:t>
      </w:r>
      <w:r w:rsidR="00B4585F" w:rsidRPr="00CA42F7">
        <w:rPr>
          <w:rFonts w:ascii="Book Antiqua" w:hAnsi="Book Antiqua" w:cs="Times New Roman"/>
          <w:color w:val="000000" w:themeColor="text1"/>
          <w:sz w:val="24"/>
          <w:szCs w:val="24"/>
        </w:rPr>
        <w:t>.</w:t>
      </w:r>
      <w:r w:rsidR="0037596E" w:rsidRPr="00CA42F7">
        <w:rPr>
          <w:rFonts w:ascii="Book Antiqua" w:hAnsi="Book Antiqua" w:cs="Times New Roman"/>
          <w:color w:val="000000" w:themeColor="text1"/>
          <w:sz w:val="24"/>
          <w:szCs w:val="24"/>
        </w:rPr>
        <w:t xml:space="preserve"> Speed flying on the other hand is comparable to paragliding where pilots try to keep up in the air as long as possible</w:t>
      </w:r>
      <w:r w:rsidR="003573DE" w:rsidRPr="00CA42F7">
        <w:rPr>
          <w:rFonts w:ascii="Book Antiqua" w:hAnsi="Book Antiqua" w:cs="Times New Roman"/>
          <w:color w:val="000000" w:themeColor="text1"/>
          <w:sz w:val="24"/>
          <w:szCs w:val="24"/>
        </w:rPr>
        <w:t xml:space="preserve"> with a</w:t>
      </w:r>
      <w:r w:rsidR="00586AC8" w:rsidRPr="00CA42F7">
        <w:rPr>
          <w:rFonts w:ascii="Book Antiqua" w:hAnsi="Book Antiqua" w:cs="Times New Roman"/>
          <w:color w:val="000000" w:themeColor="text1"/>
          <w:sz w:val="24"/>
          <w:szCs w:val="24"/>
        </w:rPr>
        <w:t xml:space="preserve"> high </w:t>
      </w:r>
      <w:r w:rsidR="003573DE" w:rsidRPr="00CA42F7">
        <w:rPr>
          <w:rFonts w:ascii="Book Antiqua" w:hAnsi="Book Antiqua" w:cs="Times New Roman"/>
          <w:color w:val="000000" w:themeColor="text1"/>
          <w:sz w:val="24"/>
          <w:szCs w:val="24"/>
        </w:rPr>
        <w:t>risk of severe injuries due to higher speed</w:t>
      </w:r>
      <w:r w:rsidR="00C55934" w:rsidRPr="00CA42F7">
        <w:rPr>
          <w:rFonts w:ascii="Book Antiqua" w:hAnsi="Book Antiqua" w:cs="Times New Roman"/>
          <w:color w:val="000000" w:themeColor="text1"/>
          <w:sz w:val="24"/>
          <w:szCs w:val="24"/>
          <w:vertAlign w:val="superscript"/>
          <w:lang w:eastAsia="zh-CN"/>
        </w:rPr>
        <w:t>[8,9]</w:t>
      </w:r>
      <w:r w:rsidR="00C55934" w:rsidRPr="00CA42F7">
        <w:rPr>
          <w:rFonts w:ascii="Book Antiqua" w:hAnsi="Book Antiqua" w:cs="Times New Roman"/>
          <w:color w:val="000000" w:themeColor="text1"/>
          <w:sz w:val="24"/>
          <w:szCs w:val="24"/>
          <w:lang w:eastAsia="zh-CN"/>
        </w:rPr>
        <w:t>.</w:t>
      </w:r>
      <w:r w:rsidR="0037596E" w:rsidRPr="00CA42F7">
        <w:rPr>
          <w:rFonts w:ascii="Book Antiqua" w:hAnsi="Book Antiqua" w:cs="Times New Roman"/>
          <w:color w:val="000000" w:themeColor="text1"/>
          <w:sz w:val="24"/>
          <w:szCs w:val="24"/>
        </w:rPr>
        <w:t xml:space="preserve"> The </w:t>
      </w:r>
      <w:proofErr w:type="spellStart"/>
      <w:r w:rsidR="0037596E" w:rsidRPr="00CA42F7">
        <w:rPr>
          <w:rFonts w:ascii="Book Antiqua" w:hAnsi="Book Antiqua" w:cs="Times New Roman"/>
          <w:color w:val="000000" w:themeColor="text1"/>
          <w:sz w:val="24"/>
          <w:szCs w:val="24"/>
        </w:rPr>
        <w:t>orthopaedic</w:t>
      </w:r>
      <w:proofErr w:type="spellEnd"/>
      <w:r w:rsidR="0037596E" w:rsidRPr="00CA42F7">
        <w:rPr>
          <w:rFonts w:ascii="Book Antiqua" w:hAnsi="Book Antiqua" w:cs="Times New Roman"/>
          <w:color w:val="000000" w:themeColor="text1"/>
          <w:sz w:val="24"/>
          <w:szCs w:val="24"/>
        </w:rPr>
        <w:t xml:space="preserve"> and trauma literature have a relative dearth of information on injuries that can result from these extreme sports.</w:t>
      </w:r>
    </w:p>
    <w:p w14:paraId="6D0968DE" w14:textId="7CC90F5D" w:rsidR="00B4585F" w:rsidRPr="00CA42F7" w:rsidRDefault="0037596E"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Therefore, t</w:t>
      </w:r>
      <w:r w:rsidR="00B4585F" w:rsidRPr="00CA42F7">
        <w:rPr>
          <w:rFonts w:ascii="Book Antiqua" w:hAnsi="Book Antiqua" w:cs="Times New Roman"/>
          <w:color w:val="000000" w:themeColor="text1"/>
          <w:sz w:val="24"/>
          <w:szCs w:val="24"/>
        </w:rPr>
        <w:t xml:space="preserve">he aim of this study is to investigate (1) </w:t>
      </w:r>
      <w:r w:rsidR="0091071B" w:rsidRPr="00CA42F7">
        <w:rPr>
          <w:rFonts w:ascii="Book Antiqua" w:hAnsi="Book Antiqua" w:cs="Times New Roman"/>
          <w:color w:val="000000" w:themeColor="text1"/>
          <w:sz w:val="24"/>
          <w:szCs w:val="24"/>
        </w:rPr>
        <w:t xml:space="preserve">The </w:t>
      </w:r>
      <w:r w:rsidR="00B4585F" w:rsidRPr="00CA42F7">
        <w:rPr>
          <w:rFonts w:ascii="Book Antiqua" w:hAnsi="Book Antiqua" w:cs="Times New Roman"/>
          <w:color w:val="000000" w:themeColor="text1"/>
          <w:sz w:val="24"/>
          <w:szCs w:val="24"/>
        </w:rPr>
        <w:t xml:space="preserve">pre- and </w:t>
      </w:r>
      <w:r w:rsidR="00EF5DA6" w:rsidRPr="00CA42F7">
        <w:rPr>
          <w:rFonts w:ascii="Book Antiqua" w:hAnsi="Book Antiqua" w:cs="Times New Roman"/>
          <w:color w:val="000000" w:themeColor="text1"/>
          <w:sz w:val="24"/>
          <w:szCs w:val="24"/>
        </w:rPr>
        <w:t>in</w:t>
      </w:r>
      <w:r w:rsidR="00A874E4" w:rsidRPr="00CA42F7">
        <w:rPr>
          <w:rFonts w:ascii="Book Antiqua" w:hAnsi="Book Antiqua" w:cs="Times New Roman"/>
          <w:color w:val="000000" w:themeColor="text1"/>
          <w:sz w:val="24"/>
          <w:szCs w:val="24"/>
        </w:rPr>
        <w:t>-</w:t>
      </w:r>
      <w:r w:rsidR="00B4585F" w:rsidRPr="00CA42F7">
        <w:rPr>
          <w:rFonts w:ascii="Book Antiqua" w:hAnsi="Book Antiqua" w:cs="Times New Roman"/>
          <w:color w:val="000000" w:themeColor="text1"/>
          <w:sz w:val="24"/>
          <w:szCs w:val="24"/>
        </w:rPr>
        <w:t xml:space="preserve">trauma-center management of these </w:t>
      </w:r>
      <w:r w:rsidR="00EF5DA6" w:rsidRPr="00CA42F7">
        <w:rPr>
          <w:rFonts w:ascii="Book Antiqua" w:hAnsi="Book Antiqua" w:cs="Times New Roman"/>
          <w:color w:val="000000" w:themeColor="text1"/>
          <w:sz w:val="24"/>
          <w:szCs w:val="24"/>
        </w:rPr>
        <w:t>potential</w:t>
      </w:r>
      <w:r w:rsidR="000A65E3" w:rsidRPr="00CA42F7">
        <w:rPr>
          <w:rFonts w:ascii="Book Antiqua" w:hAnsi="Book Antiqua" w:cs="Times New Roman"/>
          <w:color w:val="000000" w:themeColor="text1"/>
          <w:sz w:val="24"/>
          <w:szCs w:val="24"/>
        </w:rPr>
        <w:t>ly</w:t>
      </w:r>
      <w:r w:rsidR="00EF5DA6" w:rsidRPr="00CA42F7">
        <w:rPr>
          <w:rFonts w:ascii="Book Antiqua" w:hAnsi="Book Antiqua" w:cs="Times New Roman"/>
          <w:color w:val="000000" w:themeColor="text1"/>
          <w:sz w:val="24"/>
          <w:szCs w:val="24"/>
        </w:rPr>
        <w:t xml:space="preserve"> </w:t>
      </w:r>
      <w:r w:rsidR="00B4585F" w:rsidRPr="00CA42F7">
        <w:rPr>
          <w:rFonts w:ascii="Book Antiqua" w:hAnsi="Book Antiqua" w:cs="Times New Roman"/>
          <w:color w:val="000000" w:themeColor="text1"/>
          <w:sz w:val="24"/>
          <w:szCs w:val="24"/>
        </w:rPr>
        <w:t>high impact injuries</w:t>
      </w:r>
      <w:r w:rsidR="00C55934" w:rsidRPr="00CA42F7">
        <w:rPr>
          <w:rFonts w:ascii="Book Antiqua" w:hAnsi="Book Antiqua" w:cs="Times New Roman"/>
          <w:color w:val="000000" w:themeColor="text1"/>
          <w:sz w:val="24"/>
          <w:szCs w:val="24"/>
          <w:lang w:eastAsia="zh-CN"/>
        </w:rPr>
        <w:t>;</w:t>
      </w:r>
      <w:r w:rsidR="00B4585F" w:rsidRPr="00CA42F7">
        <w:rPr>
          <w:rFonts w:ascii="Book Antiqua" w:hAnsi="Book Antiqua" w:cs="Times New Roman"/>
          <w:color w:val="000000" w:themeColor="text1"/>
          <w:sz w:val="24"/>
          <w:szCs w:val="24"/>
        </w:rPr>
        <w:t xml:space="preserve"> (2) </w:t>
      </w:r>
      <w:r w:rsidR="0091071B" w:rsidRPr="00CA42F7">
        <w:rPr>
          <w:rFonts w:ascii="Book Antiqua" w:hAnsi="Book Antiqua" w:cs="Times New Roman"/>
          <w:color w:val="000000" w:themeColor="text1"/>
          <w:sz w:val="24"/>
          <w:szCs w:val="24"/>
        </w:rPr>
        <w:t xml:space="preserve">The </w:t>
      </w:r>
      <w:r w:rsidR="00B4585F" w:rsidRPr="00CA42F7">
        <w:rPr>
          <w:rFonts w:ascii="Book Antiqua" w:hAnsi="Book Antiqua" w:cs="Times New Roman"/>
          <w:color w:val="000000" w:themeColor="text1"/>
          <w:sz w:val="24"/>
          <w:szCs w:val="24"/>
        </w:rPr>
        <w:t>severity of injuries based on the injury severity score</w:t>
      </w:r>
      <w:r w:rsidR="00C55934" w:rsidRPr="00CA42F7">
        <w:rPr>
          <w:rFonts w:ascii="Book Antiqua" w:hAnsi="Book Antiqua" w:cs="Times New Roman"/>
          <w:color w:val="000000" w:themeColor="text1"/>
          <w:sz w:val="24"/>
          <w:szCs w:val="24"/>
          <w:lang w:eastAsia="zh-CN"/>
        </w:rPr>
        <w:t>;</w:t>
      </w:r>
      <w:r w:rsidR="00B4585F" w:rsidRPr="00CA42F7">
        <w:rPr>
          <w:rFonts w:ascii="Book Antiqua" w:hAnsi="Book Antiqua" w:cs="Times New Roman"/>
          <w:color w:val="000000" w:themeColor="text1"/>
          <w:sz w:val="24"/>
          <w:szCs w:val="24"/>
        </w:rPr>
        <w:t xml:space="preserve"> and</w:t>
      </w:r>
      <w:r w:rsidR="00143195" w:rsidRPr="00CA42F7">
        <w:rPr>
          <w:rFonts w:ascii="Book Antiqua" w:hAnsi="Book Antiqua" w:cs="Times New Roman"/>
          <w:color w:val="000000" w:themeColor="text1"/>
          <w:sz w:val="24"/>
          <w:szCs w:val="24"/>
        </w:rPr>
        <w:t xml:space="preserve"> (3) </w:t>
      </w:r>
      <w:r w:rsidR="0091071B" w:rsidRPr="00CA42F7">
        <w:rPr>
          <w:rFonts w:ascii="Book Antiqua" w:hAnsi="Book Antiqua" w:cs="Times New Roman"/>
          <w:color w:val="000000" w:themeColor="text1"/>
          <w:sz w:val="24"/>
          <w:szCs w:val="24"/>
        </w:rPr>
        <w:t xml:space="preserve">The </w:t>
      </w:r>
      <w:r w:rsidR="00143195" w:rsidRPr="00CA42F7">
        <w:rPr>
          <w:rFonts w:ascii="Book Antiqua" w:hAnsi="Book Antiqua" w:cs="Times New Roman"/>
          <w:color w:val="000000" w:themeColor="text1"/>
          <w:sz w:val="24"/>
          <w:szCs w:val="24"/>
        </w:rPr>
        <w:t>different injury patterns according to the different types of airborne sports</w:t>
      </w:r>
      <w:r w:rsidR="00B4585F" w:rsidRPr="00CA42F7">
        <w:rPr>
          <w:rFonts w:ascii="Book Antiqua" w:hAnsi="Book Antiqua" w:cs="Times New Roman"/>
          <w:color w:val="000000" w:themeColor="text1"/>
          <w:sz w:val="24"/>
          <w:szCs w:val="24"/>
        </w:rPr>
        <w:t>.</w:t>
      </w:r>
    </w:p>
    <w:p w14:paraId="1D090D14" w14:textId="77777777" w:rsidR="00B4585F" w:rsidRPr="00CA42F7" w:rsidRDefault="00B4585F" w:rsidP="00CA42F7">
      <w:pPr>
        <w:adjustRightInd w:val="0"/>
        <w:snapToGrid w:val="0"/>
        <w:spacing w:after="0" w:line="360" w:lineRule="auto"/>
        <w:jc w:val="both"/>
        <w:rPr>
          <w:rFonts w:ascii="Book Antiqua" w:hAnsi="Book Antiqua" w:cs="Times New Roman"/>
          <w:color w:val="000000" w:themeColor="text1"/>
          <w:sz w:val="24"/>
          <w:szCs w:val="24"/>
        </w:rPr>
      </w:pPr>
    </w:p>
    <w:p w14:paraId="2F321452" w14:textId="77777777" w:rsidR="0091071B" w:rsidRPr="00CA42F7" w:rsidRDefault="00825DB8" w:rsidP="00CA42F7">
      <w:pPr>
        <w:adjustRightInd w:val="0"/>
        <w:snapToGrid w:val="0"/>
        <w:spacing w:after="0" w:line="360" w:lineRule="auto"/>
        <w:jc w:val="both"/>
        <w:rPr>
          <w:rFonts w:ascii="Book Antiqua" w:hAnsi="Book Antiqua" w:cs="Times New Roman"/>
          <w:color w:val="000000" w:themeColor="text1"/>
          <w:sz w:val="24"/>
          <w:szCs w:val="24"/>
          <w:u w:val="single"/>
          <w:lang w:eastAsia="zh-CN"/>
        </w:rPr>
      </w:pPr>
      <w:bookmarkStart w:id="218" w:name="OLE_LINK238"/>
      <w:bookmarkStart w:id="219" w:name="OLE_LINK239"/>
      <w:bookmarkStart w:id="220" w:name="OLE_LINK899"/>
      <w:bookmarkStart w:id="221" w:name="OLE_LINK679"/>
      <w:r w:rsidRPr="00CA42F7">
        <w:rPr>
          <w:rFonts w:ascii="Book Antiqua" w:hAnsi="Book Antiqua" w:cs="Times New Roman"/>
          <w:b/>
          <w:caps/>
          <w:color w:val="000000" w:themeColor="text1"/>
          <w:sz w:val="24"/>
          <w:szCs w:val="24"/>
        </w:rPr>
        <w:t>Materials and methods</w:t>
      </w:r>
      <w:bookmarkEnd w:id="218"/>
      <w:bookmarkEnd w:id="219"/>
      <w:bookmarkEnd w:id="220"/>
      <w:bookmarkEnd w:id="221"/>
    </w:p>
    <w:p w14:paraId="73EB9373" w14:textId="2F4251C0" w:rsidR="00B4585F" w:rsidRPr="00CA42F7" w:rsidRDefault="003573DE" w:rsidP="00CA42F7">
      <w:pPr>
        <w:adjustRightInd w:val="0"/>
        <w:snapToGrid w:val="0"/>
        <w:spacing w:after="0" w:line="360" w:lineRule="auto"/>
        <w:jc w:val="both"/>
        <w:rPr>
          <w:rFonts w:ascii="Book Antiqua" w:hAnsi="Book Antiqua" w:cs="Times New Roman"/>
          <w:color w:val="000000" w:themeColor="text1"/>
          <w:sz w:val="24"/>
          <w:szCs w:val="24"/>
          <w:u w:val="single"/>
          <w:lang w:eastAsia="zh-CN"/>
        </w:rPr>
      </w:pPr>
      <w:r w:rsidRPr="00CA42F7">
        <w:rPr>
          <w:rFonts w:ascii="Book Antiqua" w:hAnsi="Book Antiqua" w:cs="Times New Roman"/>
          <w:color w:val="000000" w:themeColor="text1"/>
          <w:sz w:val="24"/>
          <w:szCs w:val="24"/>
        </w:rPr>
        <w:lastRenderedPageBreak/>
        <w:t>After local ethic approval, w</w:t>
      </w:r>
      <w:r w:rsidR="00B4585F" w:rsidRPr="00CA42F7">
        <w:rPr>
          <w:rFonts w:ascii="Book Antiqua" w:hAnsi="Book Antiqua" w:cs="Times New Roman"/>
          <w:color w:val="000000" w:themeColor="text1"/>
          <w:sz w:val="24"/>
          <w:szCs w:val="24"/>
        </w:rPr>
        <w:t xml:space="preserve">e performed a retrospective </w:t>
      </w:r>
      <w:r w:rsidR="00143195" w:rsidRPr="00CA42F7">
        <w:rPr>
          <w:rFonts w:ascii="Book Antiqua" w:hAnsi="Book Antiqua" w:cs="Times New Roman"/>
          <w:color w:val="000000" w:themeColor="text1"/>
          <w:sz w:val="24"/>
          <w:szCs w:val="24"/>
        </w:rPr>
        <w:t>chart analysis</w:t>
      </w:r>
      <w:r w:rsidR="00EF5DA6" w:rsidRPr="00CA42F7">
        <w:rPr>
          <w:rFonts w:ascii="Book Antiqua" w:hAnsi="Book Antiqua" w:cs="Times New Roman"/>
          <w:color w:val="000000" w:themeColor="text1"/>
          <w:sz w:val="24"/>
          <w:szCs w:val="24"/>
        </w:rPr>
        <w:t xml:space="preserve"> </w:t>
      </w:r>
      <w:r w:rsidR="00B4585F" w:rsidRPr="00CA42F7">
        <w:rPr>
          <w:rFonts w:ascii="Book Antiqua" w:hAnsi="Book Antiqua" w:cs="Times New Roman"/>
          <w:color w:val="000000" w:themeColor="text1"/>
          <w:sz w:val="24"/>
          <w:szCs w:val="24"/>
        </w:rPr>
        <w:t xml:space="preserve">on all patients admitted to </w:t>
      </w:r>
      <w:r w:rsidR="00E244A4" w:rsidRPr="00CA42F7">
        <w:rPr>
          <w:rFonts w:ascii="Book Antiqua" w:hAnsi="Book Antiqua" w:cs="Times New Roman"/>
          <w:color w:val="000000" w:themeColor="text1"/>
          <w:sz w:val="24"/>
          <w:szCs w:val="24"/>
        </w:rPr>
        <w:t>a single</w:t>
      </w:r>
      <w:r w:rsidRPr="00CA42F7">
        <w:rPr>
          <w:rFonts w:ascii="Book Antiqua" w:hAnsi="Book Antiqua" w:cs="Times New Roman"/>
          <w:color w:val="000000" w:themeColor="text1"/>
          <w:sz w:val="24"/>
          <w:szCs w:val="24"/>
        </w:rPr>
        <w:t xml:space="preserve"> </w:t>
      </w:r>
      <w:r w:rsidR="00143195" w:rsidRPr="00CA42F7">
        <w:rPr>
          <w:rFonts w:ascii="Book Antiqua" w:hAnsi="Book Antiqua" w:cs="Times New Roman"/>
          <w:color w:val="000000" w:themeColor="text1"/>
          <w:sz w:val="24"/>
          <w:szCs w:val="24"/>
        </w:rPr>
        <w:t>trauma-center</w:t>
      </w:r>
      <w:r w:rsidR="00B4585F" w:rsidRPr="00CA42F7">
        <w:rPr>
          <w:rFonts w:ascii="Book Antiqua" w:hAnsi="Book Antiqua" w:cs="Times New Roman"/>
          <w:color w:val="000000" w:themeColor="text1"/>
          <w:sz w:val="24"/>
          <w:szCs w:val="24"/>
        </w:rPr>
        <w:t xml:space="preserve"> between February 2010 and Ma</w:t>
      </w:r>
      <w:r w:rsidR="007D3264" w:rsidRPr="00CA42F7">
        <w:rPr>
          <w:rFonts w:ascii="Book Antiqua" w:hAnsi="Book Antiqua" w:cs="Times New Roman"/>
          <w:color w:val="000000" w:themeColor="text1"/>
          <w:sz w:val="24"/>
          <w:szCs w:val="24"/>
        </w:rPr>
        <w:t>y</w:t>
      </w:r>
      <w:r w:rsidR="00B4585F" w:rsidRPr="00CA42F7">
        <w:rPr>
          <w:rFonts w:ascii="Book Antiqua" w:hAnsi="Book Antiqua" w:cs="Times New Roman"/>
          <w:color w:val="000000" w:themeColor="text1"/>
          <w:sz w:val="24"/>
          <w:szCs w:val="24"/>
        </w:rPr>
        <w:t xml:space="preserve"> 2017.</w:t>
      </w:r>
      <w:r w:rsidR="000A65E3" w:rsidRPr="00CA42F7">
        <w:rPr>
          <w:rFonts w:ascii="Book Antiqua" w:hAnsi="Book Antiqua" w:cs="Times New Roman"/>
          <w:color w:val="000000" w:themeColor="text1"/>
          <w:sz w:val="24"/>
          <w:szCs w:val="24"/>
        </w:rPr>
        <w:t xml:space="preserve"> Our</w:t>
      </w:r>
      <w:r w:rsidR="00951CB9" w:rsidRPr="00CA42F7">
        <w:rPr>
          <w:rFonts w:ascii="Book Antiqua" w:hAnsi="Book Antiqua" w:cs="Times New Roman"/>
          <w:color w:val="000000" w:themeColor="text1"/>
          <w:sz w:val="24"/>
          <w:szCs w:val="24"/>
        </w:rPr>
        <w:t xml:space="preserve"> </w:t>
      </w:r>
      <w:r w:rsidR="00C962B9" w:rsidRPr="00CA42F7">
        <w:rPr>
          <w:rFonts w:ascii="Book Antiqua" w:hAnsi="Book Antiqua" w:cs="Times New Roman"/>
          <w:color w:val="000000" w:themeColor="text1"/>
          <w:sz w:val="24"/>
          <w:szCs w:val="24"/>
        </w:rPr>
        <w:t xml:space="preserve">emergency department </w:t>
      </w:r>
      <w:r w:rsidR="00951CB9" w:rsidRPr="00CA42F7">
        <w:rPr>
          <w:rFonts w:ascii="Book Antiqua" w:hAnsi="Book Antiqua" w:cs="Times New Roman"/>
          <w:color w:val="000000" w:themeColor="text1"/>
          <w:sz w:val="24"/>
          <w:szCs w:val="24"/>
        </w:rPr>
        <w:t xml:space="preserve">database </w:t>
      </w:r>
      <w:r w:rsidR="000A65E3" w:rsidRPr="00CA42F7">
        <w:rPr>
          <w:rFonts w:ascii="Book Antiqua" w:hAnsi="Book Antiqua" w:cs="Times New Roman"/>
          <w:color w:val="000000" w:themeColor="text1"/>
          <w:sz w:val="24"/>
          <w:szCs w:val="24"/>
        </w:rPr>
        <w:t xml:space="preserve">was searched </w:t>
      </w:r>
      <w:r w:rsidR="00B4585F" w:rsidRPr="00CA42F7">
        <w:rPr>
          <w:rFonts w:ascii="Book Antiqua" w:hAnsi="Book Antiqua" w:cs="Times New Roman"/>
          <w:color w:val="000000" w:themeColor="text1"/>
          <w:sz w:val="24"/>
          <w:szCs w:val="24"/>
        </w:rPr>
        <w:t xml:space="preserve">for airborne sport injuries. Patients who got re-admitted </w:t>
      </w:r>
      <w:r w:rsidR="00E8451C" w:rsidRPr="00CA42F7">
        <w:rPr>
          <w:rFonts w:ascii="Book Antiqua" w:hAnsi="Book Antiqua" w:cs="Times New Roman"/>
          <w:color w:val="000000" w:themeColor="text1"/>
          <w:sz w:val="24"/>
          <w:szCs w:val="24"/>
        </w:rPr>
        <w:t xml:space="preserve">because of a complication </w:t>
      </w:r>
      <w:r w:rsidR="00B4585F" w:rsidRPr="00CA42F7">
        <w:rPr>
          <w:rFonts w:ascii="Book Antiqua" w:hAnsi="Book Antiqua" w:cs="Times New Roman"/>
          <w:color w:val="000000" w:themeColor="text1"/>
          <w:sz w:val="24"/>
          <w:szCs w:val="24"/>
        </w:rPr>
        <w:t>after primary treatment in another center or abroad</w:t>
      </w:r>
      <w:r w:rsidR="00143195" w:rsidRPr="00CA42F7">
        <w:rPr>
          <w:rFonts w:ascii="Book Antiqua" w:hAnsi="Book Antiqua" w:cs="Times New Roman"/>
          <w:color w:val="000000" w:themeColor="text1"/>
          <w:sz w:val="24"/>
          <w:szCs w:val="24"/>
        </w:rPr>
        <w:t xml:space="preserve"> were excluded from this study</w:t>
      </w:r>
      <w:r w:rsidR="00B4585F" w:rsidRPr="00CA42F7">
        <w:rPr>
          <w:rFonts w:ascii="Book Antiqua" w:hAnsi="Book Antiqua" w:cs="Times New Roman"/>
          <w:color w:val="000000" w:themeColor="text1"/>
          <w:sz w:val="24"/>
          <w:szCs w:val="24"/>
        </w:rPr>
        <w:t xml:space="preserve">. </w:t>
      </w:r>
    </w:p>
    <w:p w14:paraId="2F849066" w14:textId="6375CF32" w:rsidR="00B4585F" w:rsidRPr="00CA42F7" w:rsidRDefault="003D4991"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The emergency department at our university hospital is a level I trauma center with a commuter area of about 1.5</w:t>
      </w:r>
      <w:r w:rsidR="000A65E3" w:rsidRPr="00CA42F7">
        <w:rPr>
          <w:rFonts w:ascii="Book Antiqua" w:hAnsi="Book Antiqua" w:cs="Times New Roman"/>
          <w:color w:val="000000" w:themeColor="text1"/>
          <w:sz w:val="24"/>
          <w:szCs w:val="24"/>
        </w:rPr>
        <w:t xml:space="preserve"> </w:t>
      </w:r>
      <w:r w:rsidRPr="00CA42F7">
        <w:rPr>
          <w:rFonts w:ascii="Book Antiqua" w:hAnsi="Book Antiqua" w:cs="Times New Roman"/>
          <w:color w:val="000000" w:themeColor="text1"/>
          <w:sz w:val="24"/>
          <w:szCs w:val="24"/>
        </w:rPr>
        <w:t>m</w:t>
      </w:r>
      <w:r w:rsidR="0091071B" w:rsidRPr="00CA42F7">
        <w:rPr>
          <w:rFonts w:ascii="Book Antiqua" w:hAnsi="Book Antiqua" w:cs="Times New Roman"/>
          <w:color w:val="000000" w:themeColor="text1"/>
          <w:sz w:val="24"/>
          <w:szCs w:val="24"/>
        </w:rPr>
        <w:t>illion people. Approximately 45</w:t>
      </w:r>
      <w:r w:rsidRPr="00CA42F7">
        <w:rPr>
          <w:rFonts w:ascii="Book Antiqua" w:hAnsi="Book Antiqua" w:cs="Times New Roman"/>
          <w:color w:val="000000" w:themeColor="text1"/>
          <w:sz w:val="24"/>
          <w:szCs w:val="24"/>
        </w:rPr>
        <w:t xml:space="preserve">000 </w:t>
      </w:r>
      <w:r w:rsidR="000A65E3" w:rsidRPr="00CA42F7">
        <w:rPr>
          <w:rFonts w:ascii="Book Antiqua" w:hAnsi="Book Antiqua" w:cs="Times New Roman"/>
          <w:color w:val="000000" w:themeColor="text1"/>
          <w:sz w:val="24"/>
          <w:szCs w:val="24"/>
        </w:rPr>
        <w:t xml:space="preserve">trauma </w:t>
      </w:r>
      <w:r w:rsidRPr="00CA42F7">
        <w:rPr>
          <w:rFonts w:ascii="Book Antiqua" w:hAnsi="Book Antiqua" w:cs="Times New Roman"/>
          <w:color w:val="000000" w:themeColor="text1"/>
          <w:sz w:val="24"/>
          <w:szCs w:val="24"/>
        </w:rPr>
        <w:t>patients are treated there every year.</w:t>
      </w:r>
      <w:r w:rsidR="00C044BE" w:rsidRPr="00CA42F7">
        <w:rPr>
          <w:rFonts w:ascii="Book Antiqua" w:hAnsi="Book Antiqua" w:cs="Times New Roman"/>
          <w:color w:val="000000" w:themeColor="text1"/>
          <w:sz w:val="24"/>
          <w:szCs w:val="24"/>
        </w:rPr>
        <w:t xml:space="preserve"> </w:t>
      </w:r>
      <w:r w:rsidR="00B4585F" w:rsidRPr="00CA42F7">
        <w:rPr>
          <w:rFonts w:ascii="Book Antiqua" w:hAnsi="Book Antiqua" w:cs="Times New Roman"/>
          <w:color w:val="000000" w:themeColor="text1"/>
          <w:sz w:val="24"/>
          <w:szCs w:val="24"/>
        </w:rPr>
        <w:t xml:space="preserve">The database provides information </w:t>
      </w:r>
      <w:r w:rsidR="00143195" w:rsidRPr="00CA42F7">
        <w:rPr>
          <w:rFonts w:ascii="Book Antiqua" w:hAnsi="Book Antiqua" w:cs="Times New Roman"/>
          <w:color w:val="000000" w:themeColor="text1"/>
          <w:sz w:val="24"/>
          <w:szCs w:val="24"/>
        </w:rPr>
        <w:t>o</w:t>
      </w:r>
      <w:r w:rsidR="003F447B" w:rsidRPr="00CA42F7">
        <w:rPr>
          <w:rFonts w:ascii="Book Antiqua" w:hAnsi="Book Antiqua" w:cs="Times New Roman"/>
          <w:color w:val="000000" w:themeColor="text1"/>
          <w:sz w:val="24"/>
          <w:szCs w:val="24"/>
        </w:rPr>
        <w:t>n</w:t>
      </w:r>
      <w:r w:rsidR="00143195" w:rsidRPr="00CA42F7">
        <w:rPr>
          <w:rFonts w:ascii="Book Antiqua" w:hAnsi="Book Antiqua" w:cs="Times New Roman"/>
          <w:color w:val="000000" w:themeColor="text1"/>
          <w:sz w:val="24"/>
          <w:szCs w:val="24"/>
        </w:rPr>
        <w:t xml:space="preserve"> basic</w:t>
      </w:r>
      <w:r w:rsidR="00B4585F" w:rsidRPr="00CA42F7">
        <w:rPr>
          <w:rFonts w:ascii="Book Antiqua" w:hAnsi="Book Antiqua" w:cs="Times New Roman"/>
          <w:color w:val="000000" w:themeColor="text1"/>
          <w:sz w:val="24"/>
          <w:szCs w:val="24"/>
        </w:rPr>
        <w:t xml:space="preserve"> demographic</w:t>
      </w:r>
      <w:r w:rsidR="003F447B" w:rsidRPr="00CA42F7">
        <w:rPr>
          <w:rFonts w:ascii="Book Antiqua" w:hAnsi="Book Antiqua" w:cs="Times New Roman"/>
          <w:color w:val="000000" w:themeColor="text1"/>
          <w:sz w:val="24"/>
          <w:szCs w:val="24"/>
        </w:rPr>
        <w:t>s</w:t>
      </w:r>
      <w:r w:rsidR="00B4585F" w:rsidRPr="00CA42F7">
        <w:rPr>
          <w:rFonts w:ascii="Book Antiqua" w:hAnsi="Book Antiqua" w:cs="Times New Roman"/>
          <w:color w:val="000000" w:themeColor="text1"/>
          <w:sz w:val="24"/>
          <w:szCs w:val="24"/>
        </w:rPr>
        <w:t xml:space="preserve">, the </w:t>
      </w:r>
      <w:r w:rsidR="000A65E3" w:rsidRPr="00CA42F7">
        <w:rPr>
          <w:rFonts w:ascii="Book Antiqua" w:hAnsi="Book Antiqua" w:cs="Times New Roman"/>
          <w:color w:val="000000" w:themeColor="text1"/>
          <w:sz w:val="24"/>
          <w:szCs w:val="24"/>
        </w:rPr>
        <w:t>means</w:t>
      </w:r>
      <w:r w:rsidR="00B4585F" w:rsidRPr="00CA42F7">
        <w:rPr>
          <w:rFonts w:ascii="Book Antiqua" w:hAnsi="Book Antiqua" w:cs="Times New Roman"/>
          <w:color w:val="000000" w:themeColor="text1"/>
          <w:sz w:val="24"/>
          <w:szCs w:val="24"/>
        </w:rPr>
        <w:t xml:space="preserve"> of admission (</w:t>
      </w:r>
      <w:r w:rsidR="00B4585F" w:rsidRPr="00CA42F7">
        <w:rPr>
          <w:rFonts w:ascii="Book Antiqua" w:hAnsi="Book Antiqua" w:cs="Times New Roman"/>
          <w:i/>
          <w:color w:val="000000" w:themeColor="text1"/>
          <w:sz w:val="24"/>
          <w:szCs w:val="24"/>
        </w:rPr>
        <w:t>i.e.</w:t>
      </w:r>
      <w:r w:rsidR="0091071B" w:rsidRPr="00CA42F7">
        <w:rPr>
          <w:rFonts w:ascii="Book Antiqua" w:hAnsi="Book Antiqua" w:cs="Times New Roman"/>
          <w:color w:val="000000" w:themeColor="text1"/>
          <w:sz w:val="24"/>
          <w:szCs w:val="24"/>
          <w:lang w:eastAsia="zh-CN"/>
        </w:rPr>
        <w:t>,</w:t>
      </w:r>
      <w:r w:rsidR="00B4585F" w:rsidRPr="00CA42F7">
        <w:rPr>
          <w:rFonts w:ascii="Book Antiqua" w:hAnsi="Book Antiqua" w:cs="Times New Roman"/>
          <w:color w:val="000000" w:themeColor="text1"/>
          <w:sz w:val="24"/>
          <w:szCs w:val="24"/>
        </w:rPr>
        <w:t xml:space="preserve"> ambulance, air ambulance or self-admission) and in </w:t>
      </w:r>
      <w:r w:rsidR="00143195" w:rsidRPr="00CA42F7">
        <w:rPr>
          <w:rFonts w:ascii="Book Antiqua" w:hAnsi="Book Antiqua" w:cs="Times New Roman"/>
          <w:color w:val="000000" w:themeColor="text1"/>
          <w:sz w:val="24"/>
          <w:szCs w:val="24"/>
        </w:rPr>
        <w:t xml:space="preserve">hospital acute care unit </w:t>
      </w:r>
      <w:r w:rsidR="00B4585F" w:rsidRPr="00CA42F7">
        <w:rPr>
          <w:rFonts w:ascii="Book Antiqua" w:hAnsi="Book Antiqua" w:cs="Times New Roman"/>
          <w:color w:val="000000" w:themeColor="text1"/>
          <w:sz w:val="24"/>
          <w:szCs w:val="24"/>
        </w:rPr>
        <w:t xml:space="preserve">(such as resuscitation room or normal emergency department), diagnosis and co-morbidities, </w:t>
      </w:r>
      <w:r w:rsidR="00143195" w:rsidRPr="00CA42F7">
        <w:rPr>
          <w:rFonts w:ascii="Book Antiqua" w:hAnsi="Book Antiqua" w:cs="Times New Roman"/>
          <w:color w:val="000000" w:themeColor="text1"/>
          <w:sz w:val="24"/>
          <w:szCs w:val="24"/>
        </w:rPr>
        <w:t>status of</w:t>
      </w:r>
      <w:r w:rsidR="007D3264" w:rsidRPr="00CA42F7">
        <w:rPr>
          <w:rFonts w:ascii="Book Antiqua" w:hAnsi="Book Antiqua" w:cs="Times New Roman"/>
          <w:color w:val="000000" w:themeColor="text1"/>
          <w:sz w:val="24"/>
          <w:szCs w:val="24"/>
        </w:rPr>
        <w:t xml:space="preserve"> consciousness</w:t>
      </w:r>
      <w:r w:rsidR="00143195" w:rsidRPr="00CA42F7">
        <w:rPr>
          <w:rFonts w:ascii="Book Antiqua" w:hAnsi="Book Antiqua" w:cs="Times New Roman"/>
          <w:color w:val="000000" w:themeColor="text1"/>
          <w:sz w:val="24"/>
          <w:szCs w:val="24"/>
        </w:rPr>
        <w:t xml:space="preserve"> (GCS-Score)</w:t>
      </w:r>
      <w:r w:rsidR="00B4585F" w:rsidRPr="00CA42F7">
        <w:rPr>
          <w:rFonts w:ascii="Book Antiqua" w:hAnsi="Book Antiqua" w:cs="Times New Roman"/>
          <w:color w:val="000000" w:themeColor="text1"/>
          <w:sz w:val="24"/>
          <w:szCs w:val="24"/>
        </w:rPr>
        <w:t xml:space="preserve">, primary/secondary survey </w:t>
      </w:r>
      <w:r w:rsidR="00143195" w:rsidRPr="00CA42F7">
        <w:rPr>
          <w:rFonts w:ascii="Book Antiqua" w:hAnsi="Book Antiqua" w:cs="Times New Roman"/>
          <w:color w:val="000000" w:themeColor="text1"/>
          <w:sz w:val="24"/>
          <w:szCs w:val="24"/>
        </w:rPr>
        <w:t xml:space="preserve">according to </w:t>
      </w:r>
      <w:r w:rsidR="0091071B" w:rsidRPr="00CA42F7">
        <w:rPr>
          <w:rFonts w:ascii="Book Antiqua" w:hAnsi="Book Antiqua" w:cs="Times New Roman"/>
          <w:color w:val="000000" w:themeColor="text1"/>
          <w:sz w:val="24"/>
          <w:szCs w:val="24"/>
        </w:rPr>
        <w:t xml:space="preserve">advanced traumatic life support </w:t>
      </w:r>
      <w:r w:rsidR="00143195" w:rsidRPr="00CA42F7">
        <w:rPr>
          <w:rFonts w:ascii="Book Antiqua" w:hAnsi="Book Antiqua" w:cs="Times New Roman"/>
          <w:color w:val="000000" w:themeColor="text1"/>
          <w:sz w:val="24"/>
          <w:szCs w:val="24"/>
        </w:rPr>
        <w:t>protocol</w:t>
      </w:r>
      <w:r w:rsidR="000A65E3" w:rsidRPr="00CA42F7">
        <w:rPr>
          <w:rFonts w:ascii="Book Antiqua" w:hAnsi="Book Antiqua" w:cs="Times New Roman"/>
          <w:color w:val="000000" w:themeColor="text1"/>
          <w:sz w:val="24"/>
          <w:szCs w:val="24"/>
        </w:rPr>
        <w:t>,</w:t>
      </w:r>
      <w:r w:rsidR="00143195" w:rsidRPr="00CA42F7">
        <w:rPr>
          <w:rFonts w:ascii="Book Antiqua" w:hAnsi="Book Antiqua" w:cs="Times New Roman"/>
          <w:color w:val="000000" w:themeColor="text1"/>
          <w:sz w:val="24"/>
          <w:szCs w:val="24"/>
        </w:rPr>
        <w:t xml:space="preserve"> </w:t>
      </w:r>
      <w:r w:rsidR="00B4585F" w:rsidRPr="00CA42F7">
        <w:rPr>
          <w:rFonts w:ascii="Book Antiqua" w:hAnsi="Book Antiqua" w:cs="Times New Roman"/>
          <w:color w:val="000000" w:themeColor="text1"/>
          <w:sz w:val="24"/>
          <w:szCs w:val="24"/>
        </w:rPr>
        <w:t>as well as diagnostic</w:t>
      </w:r>
      <w:r w:rsidR="00143195" w:rsidRPr="00CA42F7">
        <w:rPr>
          <w:rFonts w:ascii="Book Antiqua" w:hAnsi="Book Antiqua" w:cs="Times New Roman"/>
          <w:color w:val="000000" w:themeColor="text1"/>
          <w:sz w:val="24"/>
          <w:szCs w:val="24"/>
        </w:rPr>
        <w:t xml:space="preserve">s </w:t>
      </w:r>
      <w:r w:rsidR="00B4585F" w:rsidRPr="00CA42F7">
        <w:rPr>
          <w:rFonts w:ascii="Book Antiqua" w:hAnsi="Book Antiqua" w:cs="Times New Roman"/>
          <w:color w:val="000000" w:themeColor="text1"/>
          <w:sz w:val="24"/>
          <w:szCs w:val="24"/>
        </w:rPr>
        <w:t xml:space="preserve">performed. The short-term outcome was recorded by further procedures performed (discharged/outpatient, inpatient, transferred to intensive care unit (ICU), </w:t>
      </w:r>
      <w:r w:rsidR="00143195" w:rsidRPr="00CA42F7">
        <w:rPr>
          <w:rFonts w:ascii="Book Antiqua" w:hAnsi="Book Antiqua" w:cs="Times New Roman"/>
          <w:color w:val="000000" w:themeColor="text1"/>
          <w:sz w:val="24"/>
          <w:szCs w:val="24"/>
        </w:rPr>
        <w:t xml:space="preserve">emergency </w:t>
      </w:r>
      <w:r w:rsidR="00B4585F" w:rsidRPr="00CA42F7">
        <w:rPr>
          <w:rFonts w:ascii="Book Antiqua" w:hAnsi="Book Antiqua" w:cs="Times New Roman"/>
          <w:color w:val="000000" w:themeColor="text1"/>
          <w:sz w:val="24"/>
          <w:szCs w:val="24"/>
        </w:rPr>
        <w:t>surgery</w:t>
      </w:r>
      <w:r w:rsidR="00143195" w:rsidRPr="00CA42F7">
        <w:rPr>
          <w:rFonts w:ascii="Book Antiqua" w:hAnsi="Book Antiqua" w:cs="Times New Roman"/>
          <w:color w:val="000000" w:themeColor="text1"/>
          <w:sz w:val="24"/>
          <w:szCs w:val="24"/>
        </w:rPr>
        <w:t>, early elective surgery</w:t>
      </w:r>
      <w:r w:rsidR="00B4585F" w:rsidRPr="00CA42F7">
        <w:rPr>
          <w:rFonts w:ascii="Book Antiqua" w:hAnsi="Book Antiqua" w:cs="Times New Roman"/>
          <w:color w:val="000000" w:themeColor="text1"/>
          <w:sz w:val="24"/>
          <w:szCs w:val="24"/>
        </w:rPr>
        <w:t xml:space="preserve"> or no </w:t>
      </w:r>
      <w:r w:rsidR="00143195" w:rsidRPr="00CA42F7">
        <w:rPr>
          <w:rFonts w:ascii="Book Antiqua" w:hAnsi="Book Antiqua" w:cs="Times New Roman"/>
          <w:color w:val="000000" w:themeColor="text1"/>
          <w:sz w:val="24"/>
          <w:szCs w:val="24"/>
        </w:rPr>
        <w:t>surgical procedures</w:t>
      </w:r>
      <w:r w:rsidR="00B4585F" w:rsidRPr="00CA42F7">
        <w:rPr>
          <w:rFonts w:ascii="Book Antiqua" w:hAnsi="Book Antiqua" w:cs="Times New Roman"/>
          <w:color w:val="000000" w:themeColor="text1"/>
          <w:sz w:val="24"/>
          <w:szCs w:val="24"/>
        </w:rPr>
        <w:t>).</w:t>
      </w:r>
    </w:p>
    <w:p w14:paraId="0BA46902" w14:textId="1764A9FE" w:rsidR="00B4585F" w:rsidRPr="00CA42F7" w:rsidRDefault="00B4585F"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 xml:space="preserve">To classify the </w:t>
      </w:r>
      <w:r w:rsidR="00D42421" w:rsidRPr="00CA42F7">
        <w:rPr>
          <w:rFonts w:ascii="Book Antiqua" w:hAnsi="Book Antiqua" w:cs="Times New Roman"/>
          <w:color w:val="000000" w:themeColor="text1"/>
          <w:sz w:val="24"/>
          <w:szCs w:val="24"/>
        </w:rPr>
        <w:t>injur</w:t>
      </w:r>
      <w:r w:rsidR="003573DE" w:rsidRPr="00CA42F7">
        <w:rPr>
          <w:rFonts w:ascii="Book Antiqua" w:hAnsi="Book Antiqua" w:cs="Times New Roman"/>
          <w:color w:val="000000" w:themeColor="text1"/>
          <w:sz w:val="24"/>
          <w:szCs w:val="24"/>
        </w:rPr>
        <w:t>y severit</w:t>
      </w:r>
      <w:r w:rsidR="00586AC8" w:rsidRPr="00CA42F7">
        <w:rPr>
          <w:rFonts w:ascii="Book Antiqua" w:hAnsi="Book Antiqua" w:cs="Times New Roman"/>
          <w:color w:val="000000" w:themeColor="text1"/>
          <w:sz w:val="24"/>
          <w:szCs w:val="24"/>
        </w:rPr>
        <w:t>ies</w:t>
      </w:r>
      <w:r w:rsidR="00D42421" w:rsidRPr="00CA42F7">
        <w:rPr>
          <w:rFonts w:ascii="Book Antiqua" w:hAnsi="Book Antiqua" w:cs="Times New Roman"/>
          <w:color w:val="000000" w:themeColor="text1"/>
          <w:sz w:val="24"/>
          <w:szCs w:val="24"/>
        </w:rPr>
        <w:t>,</w:t>
      </w:r>
      <w:r w:rsidRPr="00CA42F7">
        <w:rPr>
          <w:rFonts w:ascii="Book Antiqua" w:hAnsi="Book Antiqua" w:cs="Times New Roman"/>
          <w:color w:val="000000" w:themeColor="text1"/>
          <w:sz w:val="24"/>
          <w:szCs w:val="24"/>
        </w:rPr>
        <w:t xml:space="preserve"> we used the injury severity score (ISS)</w:t>
      </w:r>
      <w:r w:rsidR="004C5A5C" w:rsidRPr="00CA42F7">
        <w:rPr>
          <w:rFonts w:ascii="Book Antiqua" w:hAnsi="Book Antiqua" w:cs="Times New Roman"/>
          <w:color w:val="000000" w:themeColor="text1"/>
          <w:sz w:val="24"/>
          <w:szCs w:val="24"/>
          <w:vertAlign w:val="superscript"/>
          <w:lang w:eastAsia="zh-CN"/>
        </w:rPr>
        <w:t>[10]</w:t>
      </w:r>
      <w:r w:rsidRPr="00CA42F7">
        <w:rPr>
          <w:rFonts w:ascii="Book Antiqua" w:hAnsi="Book Antiqua" w:cs="Times New Roman"/>
          <w:color w:val="000000" w:themeColor="text1"/>
          <w:sz w:val="24"/>
          <w:szCs w:val="24"/>
        </w:rPr>
        <w:t xml:space="preserve">. </w:t>
      </w:r>
      <w:r w:rsidR="00E244A4" w:rsidRPr="00CA42F7">
        <w:rPr>
          <w:rFonts w:ascii="Book Antiqua" w:hAnsi="Book Antiqua" w:cs="Times New Roman"/>
          <w:color w:val="000000" w:themeColor="text1"/>
          <w:sz w:val="24"/>
          <w:szCs w:val="24"/>
        </w:rPr>
        <w:t>Therefore, t</w:t>
      </w:r>
      <w:r w:rsidRPr="00CA42F7">
        <w:rPr>
          <w:rFonts w:ascii="Book Antiqua" w:hAnsi="Book Antiqua" w:cs="Times New Roman"/>
          <w:color w:val="000000" w:themeColor="text1"/>
          <w:sz w:val="24"/>
          <w:szCs w:val="24"/>
        </w:rPr>
        <w:t>he injuries were summarized according their location to upper and lower extremity, thoracic, abdominal trauma, spine</w:t>
      </w:r>
      <w:r w:rsidR="002F4B0A" w:rsidRPr="00CA42F7">
        <w:rPr>
          <w:rFonts w:ascii="Book Antiqua" w:hAnsi="Book Antiqua" w:cs="Times New Roman"/>
          <w:color w:val="000000" w:themeColor="text1"/>
          <w:sz w:val="24"/>
          <w:szCs w:val="24"/>
        </w:rPr>
        <w:t>, pelvis</w:t>
      </w:r>
      <w:r w:rsidR="00451BAC" w:rsidRPr="00CA42F7">
        <w:rPr>
          <w:rFonts w:ascii="Book Antiqua" w:hAnsi="Book Antiqua" w:cs="Times New Roman"/>
          <w:color w:val="000000" w:themeColor="text1"/>
          <w:sz w:val="24"/>
          <w:szCs w:val="24"/>
        </w:rPr>
        <w:t xml:space="preserve"> and</w:t>
      </w:r>
      <w:r w:rsidRPr="00CA42F7">
        <w:rPr>
          <w:rFonts w:ascii="Book Antiqua" w:hAnsi="Book Antiqua" w:cs="Times New Roman"/>
          <w:color w:val="000000" w:themeColor="text1"/>
          <w:sz w:val="24"/>
          <w:szCs w:val="24"/>
        </w:rPr>
        <w:t xml:space="preserve"> head</w:t>
      </w:r>
      <w:r w:rsidR="00451BAC" w:rsidRPr="00CA42F7">
        <w:rPr>
          <w:rFonts w:ascii="Book Antiqua" w:hAnsi="Book Antiqua" w:cs="Times New Roman"/>
          <w:color w:val="000000" w:themeColor="text1"/>
          <w:sz w:val="24"/>
          <w:szCs w:val="24"/>
        </w:rPr>
        <w:t>/</w:t>
      </w:r>
      <w:r w:rsidRPr="00CA42F7">
        <w:rPr>
          <w:rFonts w:ascii="Book Antiqua" w:hAnsi="Book Antiqua" w:cs="Times New Roman"/>
          <w:color w:val="000000" w:themeColor="text1"/>
          <w:sz w:val="24"/>
          <w:szCs w:val="24"/>
        </w:rPr>
        <w:t>face injuries</w:t>
      </w:r>
      <w:r w:rsidR="00850F7D" w:rsidRPr="00CA42F7">
        <w:rPr>
          <w:rFonts w:ascii="Book Antiqua" w:hAnsi="Book Antiqua" w:cs="Times New Roman"/>
          <w:color w:val="000000" w:themeColor="text1"/>
          <w:sz w:val="24"/>
          <w:szCs w:val="24"/>
        </w:rPr>
        <w:t xml:space="preserve"> using the abbreviated injury codes</w:t>
      </w:r>
      <w:r w:rsidR="002F4B0A" w:rsidRPr="00CA42F7">
        <w:rPr>
          <w:rFonts w:ascii="Book Antiqua" w:hAnsi="Book Antiqua" w:cs="Times New Roman"/>
          <w:color w:val="000000" w:themeColor="text1"/>
          <w:sz w:val="24"/>
          <w:szCs w:val="24"/>
        </w:rPr>
        <w:t xml:space="preserve"> as has been done previously</w:t>
      </w:r>
      <w:r w:rsidR="004C5A5C" w:rsidRPr="00CA42F7">
        <w:rPr>
          <w:rFonts w:ascii="Book Antiqua" w:hAnsi="Book Antiqua" w:cs="Times New Roman"/>
          <w:color w:val="000000" w:themeColor="text1"/>
          <w:sz w:val="24"/>
          <w:szCs w:val="24"/>
          <w:vertAlign w:val="superscript"/>
          <w:lang w:eastAsia="zh-CN"/>
        </w:rPr>
        <w:t>[11]</w:t>
      </w:r>
      <w:r w:rsidRPr="00CA42F7">
        <w:rPr>
          <w:rFonts w:ascii="Book Antiqua" w:hAnsi="Book Antiqua" w:cs="Times New Roman"/>
          <w:color w:val="000000" w:themeColor="text1"/>
          <w:sz w:val="24"/>
          <w:szCs w:val="24"/>
        </w:rPr>
        <w:t xml:space="preserve">. All data are presented in absolute numbers and percentages. </w:t>
      </w:r>
    </w:p>
    <w:p w14:paraId="09314F6C" w14:textId="275C3852" w:rsidR="00825DB8" w:rsidRPr="00CA42F7" w:rsidRDefault="006A227B"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We used</w:t>
      </w:r>
      <w:r w:rsidR="00B4585F" w:rsidRPr="00CA42F7">
        <w:rPr>
          <w:rFonts w:ascii="Book Antiqua" w:hAnsi="Book Antiqua" w:cs="Times New Roman"/>
          <w:color w:val="000000" w:themeColor="text1"/>
          <w:sz w:val="24"/>
          <w:szCs w:val="24"/>
        </w:rPr>
        <w:t xml:space="preserve"> Microsoft Excel spreadsheet and Origin Lab, using a </w:t>
      </w:r>
      <w:r w:rsidR="004C5A5C" w:rsidRPr="00CA42F7">
        <w:rPr>
          <w:rFonts w:ascii="Book Antiqua" w:hAnsi="Book Antiqua" w:cs="Times New Roman"/>
          <w:i/>
          <w:color w:val="000000" w:themeColor="text1"/>
          <w:sz w:val="24"/>
          <w:szCs w:val="24"/>
        </w:rPr>
        <w:t>t</w:t>
      </w:r>
      <w:r w:rsidR="00B4585F" w:rsidRPr="00CA42F7">
        <w:rPr>
          <w:rFonts w:ascii="Book Antiqua" w:hAnsi="Book Antiqua" w:cs="Times New Roman"/>
          <w:color w:val="000000" w:themeColor="text1"/>
          <w:sz w:val="24"/>
          <w:szCs w:val="24"/>
        </w:rPr>
        <w:t>-</w:t>
      </w:r>
      <w:r w:rsidR="004C5A5C" w:rsidRPr="00CA42F7">
        <w:rPr>
          <w:rFonts w:ascii="Book Antiqua" w:hAnsi="Book Antiqua" w:cs="Times New Roman"/>
          <w:color w:val="000000" w:themeColor="text1"/>
          <w:sz w:val="24"/>
          <w:szCs w:val="24"/>
        </w:rPr>
        <w:t xml:space="preserve">test </w:t>
      </w:r>
      <w:r w:rsidR="00E12293" w:rsidRPr="00CA42F7">
        <w:rPr>
          <w:rFonts w:ascii="Book Antiqua" w:hAnsi="Book Antiqua" w:cs="Times New Roman"/>
          <w:color w:val="000000" w:themeColor="text1"/>
          <w:sz w:val="24"/>
          <w:szCs w:val="24"/>
        </w:rPr>
        <w:t>for mean and standard deviation</w:t>
      </w:r>
      <w:r w:rsidRPr="00CA42F7">
        <w:rPr>
          <w:rFonts w:ascii="Book Antiqua" w:hAnsi="Book Antiqua" w:cs="Times New Roman"/>
          <w:color w:val="000000" w:themeColor="text1"/>
          <w:sz w:val="24"/>
          <w:szCs w:val="24"/>
        </w:rPr>
        <w:t xml:space="preserve"> for all calculations and graphs</w:t>
      </w:r>
      <w:r w:rsidR="00B4585F" w:rsidRPr="00CA42F7">
        <w:rPr>
          <w:rFonts w:ascii="Book Antiqua" w:hAnsi="Book Antiqua" w:cs="Times New Roman"/>
          <w:color w:val="000000" w:themeColor="text1"/>
          <w:sz w:val="24"/>
          <w:szCs w:val="24"/>
        </w:rPr>
        <w:t>.</w:t>
      </w:r>
      <w:r w:rsidR="00C602AE" w:rsidRPr="00CA42F7">
        <w:rPr>
          <w:rFonts w:ascii="Book Antiqua" w:hAnsi="Book Antiqua" w:cs="Times New Roman"/>
          <w:color w:val="000000" w:themeColor="text1"/>
          <w:sz w:val="24"/>
          <w:szCs w:val="24"/>
        </w:rPr>
        <w:t xml:space="preserve"> </w:t>
      </w:r>
      <w:bookmarkStart w:id="222" w:name="OLE_LINK146"/>
      <w:bookmarkStart w:id="223" w:name="OLE_LINK150"/>
      <w:bookmarkStart w:id="224" w:name="OLE_LINK156"/>
      <w:bookmarkStart w:id="225" w:name="OLE_LINK27"/>
      <w:bookmarkStart w:id="226" w:name="OLE_LINK290"/>
      <w:bookmarkStart w:id="227" w:name="OLE_LINK306"/>
      <w:bookmarkStart w:id="228" w:name="OLE_LINK88"/>
      <w:bookmarkStart w:id="229" w:name="OLE_LINK89"/>
      <w:bookmarkStart w:id="230" w:name="OLE_LINK100"/>
      <w:bookmarkStart w:id="231" w:name="OLE_LINK309"/>
      <w:bookmarkStart w:id="232" w:name="OLE_LINK410"/>
      <w:bookmarkStart w:id="233" w:name="OLE_LINK432"/>
      <w:bookmarkStart w:id="234" w:name="OLE_LINK539"/>
      <w:bookmarkStart w:id="235" w:name="OLE_LINK838"/>
      <w:bookmarkStart w:id="236" w:name="OLE_LINK903"/>
      <w:bookmarkStart w:id="237" w:name="OLE_LINK624"/>
      <w:r w:rsidR="00825DB8" w:rsidRPr="00CA42F7">
        <w:rPr>
          <w:rFonts w:ascii="Book Antiqua" w:hAnsi="Book Antiqua" w:cs="Times New Roman"/>
          <w:bCs/>
          <w:color w:val="000000" w:themeColor="text1"/>
          <w:sz w:val="24"/>
          <w:szCs w:val="24"/>
          <w:lang w:val="pl-PL"/>
        </w:rPr>
        <w:t>Statistical significance</w:t>
      </w:r>
      <w:r w:rsidR="00827A1F" w:rsidRPr="00CA42F7">
        <w:rPr>
          <w:rFonts w:ascii="Book Antiqua" w:hAnsi="Book Antiqua" w:cs="Times New Roman"/>
          <w:bCs/>
          <w:color w:val="000000" w:themeColor="text1"/>
          <w:sz w:val="24"/>
          <w:szCs w:val="24"/>
          <w:lang w:val="pl-PL"/>
        </w:rPr>
        <w:t>s</w:t>
      </w:r>
      <w:r w:rsidR="00825DB8" w:rsidRPr="00CA42F7">
        <w:rPr>
          <w:rFonts w:ascii="Book Antiqua" w:hAnsi="Book Antiqua" w:cs="Times New Roman"/>
          <w:bCs/>
          <w:color w:val="000000" w:themeColor="text1"/>
          <w:sz w:val="24"/>
          <w:szCs w:val="24"/>
          <w:lang w:val="pl-PL"/>
        </w:rPr>
        <w:t xml:space="preserve"> </w:t>
      </w:r>
      <w:r w:rsidR="00827A1F" w:rsidRPr="00CA42F7">
        <w:rPr>
          <w:rFonts w:ascii="Book Antiqua" w:hAnsi="Book Antiqua" w:cs="Times New Roman"/>
          <w:bCs/>
          <w:color w:val="000000" w:themeColor="text1"/>
          <w:sz w:val="24"/>
          <w:szCs w:val="24"/>
          <w:lang w:val="pl-PL"/>
        </w:rPr>
        <w:t xml:space="preserve">are </w:t>
      </w:r>
      <w:r w:rsidR="00825DB8" w:rsidRPr="00CA42F7">
        <w:rPr>
          <w:rFonts w:ascii="Book Antiqua" w:hAnsi="Book Antiqua" w:cs="Times New Roman"/>
          <w:bCs/>
          <w:color w:val="000000" w:themeColor="text1"/>
          <w:sz w:val="24"/>
          <w:szCs w:val="24"/>
          <w:lang w:val="pl-PL"/>
        </w:rPr>
        <w:t>expressed as</w:t>
      </w:r>
      <w:r w:rsidR="00825DB8" w:rsidRPr="00CA42F7">
        <w:rPr>
          <w:rFonts w:ascii="Book Antiqua" w:hAnsi="Book Antiqua" w:cs="Times New Roman"/>
          <w:color w:val="000000" w:themeColor="text1"/>
          <w:sz w:val="24"/>
          <w:szCs w:val="24"/>
          <w:lang w:val="pl-PL"/>
        </w:rPr>
        <w:t xml:space="preserve"> </w:t>
      </w:r>
      <w:r w:rsidR="004C5A5C" w:rsidRPr="00CA42F7">
        <w:rPr>
          <w:rFonts w:ascii="Book Antiqua" w:hAnsi="Book Antiqua" w:cs="Times New Roman"/>
          <w:i/>
          <w:iCs/>
          <w:color w:val="000000" w:themeColor="text1"/>
          <w:sz w:val="24"/>
          <w:szCs w:val="24"/>
          <w:lang w:val="pl-PL"/>
        </w:rPr>
        <w:t>P</w:t>
      </w:r>
      <w:r w:rsidR="00825DB8" w:rsidRPr="00CA42F7">
        <w:rPr>
          <w:rFonts w:ascii="Book Antiqua" w:hAnsi="Book Antiqua" w:cs="Times New Roman"/>
          <w:i/>
          <w:iCs/>
          <w:color w:val="000000" w:themeColor="text1"/>
          <w:sz w:val="24"/>
          <w:szCs w:val="24"/>
          <w:lang w:val="pl-PL"/>
        </w:rPr>
        <w:t xml:space="preserve"> </w:t>
      </w:r>
      <w:r w:rsidR="00825DB8" w:rsidRPr="00CA42F7">
        <w:rPr>
          <w:rFonts w:ascii="Book Antiqua" w:hAnsi="Book Antiqua" w:cs="Times New Roman"/>
          <w:color w:val="000000" w:themeColor="text1"/>
          <w:sz w:val="24"/>
          <w:szCs w:val="24"/>
          <w:lang w:val="pl-PL"/>
        </w:rPr>
        <w:t xml:space="preserve">&lt; 0.05, </w:t>
      </w:r>
      <w:r w:rsidR="004C5A5C" w:rsidRPr="00CA42F7">
        <w:rPr>
          <w:rFonts w:ascii="Book Antiqua" w:hAnsi="Book Antiqua" w:cs="Times New Roman"/>
          <w:i/>
          <w:iCs/>
          <w:color w:val="000000" w:themeColor="text1"/>
          <w:sz w:val="24"/>
          <w:szCs w:val="24"/>
          <w:lang w:val="pl-PL"/>
        </w:rPr>
        <w:t>P</w:t>
      </w:r>
      <w:r w:rsidR="00825DB8" w:rsidRPr="00CA42F7">
        <w:rPr>
          <w:rFonts w:ascii="Book Antiqua" w:hAnsi="Book Antiqua" w:cs="Times New Roman"/>
          <w:i/>
          <w:iCs/>
          <w:color w:val="000000" w:themeColor="text1"/>
          <w:sz w:val="24"/>
          <w:szCs w:val="24"/>
          <w:lang w:val="pl-PL"/>
        </w:rPr>
        <w:t xml:space="preserve"> </w:t>
      </w:r>
      <w:r w:rsidR="00825DB8" w:rsidRPr="00CA42F7">
        <w:rPr>
          <w:rFonts w:ascii="Book Antiqua" w:hAnsi="Book Antiqua" w:cs="Times New Roman"/>
          <w:color w:val="000000" w:themeColor="text1"/>
          <w:sz w:val="24"/>
          <w:szCs w:val="24"/>
          <w:lang w:val="pl-PL"/>
        </w:rPr>
        <w:t xml:space="preserve">&lt; 0.01 </w:t>
      </w:r>
      <w:r w:rsidR="00827A1F" w:rsidRPr="00CA42F7">
        <w:rPr>
          <w:rFonts w:ascii="Book Antiqua" w:hAnsi="Book Antiqua" w:cs="Times New Roman"/>
          <w:color w:val="000000" w:themeColor="text1"/>
          <w:sz w:val="24"/>
          <w:szCs w:val="24"/>
          <w:lang w:val="pl-PL"/>
        </w:rPr>
        <w:t xml:space="preserve">and </w:t>
      </w:r>
      <w:r w:rsidR="00827A1F" w:rsidRPr="00CA42F7">
        <w:rPr>
          <w:rFonts w:ascii="Book Antiqua" w:hAnsi="Book Antiqua" w:cs="Times New Roman"/>
          <w:i/>
          <w:color w:val="000000" w:themeColor="text1"/>
          <w:sz w:val="24"/>
          <w:szCs w:val="24"/>
          <w:lang w:val="pl-PL"/>
        </w:rPr>
        <w:t>P</w:t>
      </w:r>
      <w:r w:rsidR="00827A1F" w:rsidRPr="00CA42F7">
        <w:rPr>
          <w:rFonts w:ascii="Book Antiqua" w:hAnsi="Book Antiqua" w:cs="Times New Roman"/>
          <w:color w:val="000000" w:themeColor="text1"/>
          <w:sz w:val="24"/>
          <w:szCs w:val="24"/>
          <w:lang w:val="pl-PL"/>
        </w:rPr>
        <w:t xml:space="preserve"> &lt; 0.005</w:t>
      </w:r>
      <w:r w:rsidR="00825DB8" w:rsidRPr="00CA42F7">
        <w:rPr>
          <w:rFonts w:ascii="Book Antiqua" w:hAnsi="Book Antiqua"/>
          <w:color w:val="000000" w:themeColor="text1"/>
          <w:sz w:val="24"/>
          <w:szCs w:val="24"/>
          <w:lang w:val="pl-PL"/>
        </w:rPr>
        <w:t xml:space="preserve">. </w:t>
      </w:r>
      <w:bookmarkEnd w:id="222"/>
      <w:bookmarkEnd w:id="223"/>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14:paraId="38523A1C" w14:textId="77777777" w:rsidR="00B4585F" w:rsidRPr="00CA42F7" w:rsidRDefault="00B4585F" w:rsidP="00CA42F7">
      <w:pPr>
        <w:adjustRightInd w:val="0"/>
        <w:snapToGrid w:val="0"/>
        <w:spacing w:after="0" w:line="360" w:lineRule="auto"/>
        <w:jc w:val="both"/>
        <w:rPr>
          <w:rFonts w:ascii="Book Antiqua" w:hAnsi="Book Antiqua" w:cs="Times New Roman"/>
          <w:color w:val="000000" w:themeColor="text1"/>
          <w:sz w:val="24"/>
          <w:szCs w:val="24"/>
        </w:rPr>
      </w:pPr>
    </w:p>
    <w:p w14:paraId="458C074F" w14:textId="3961AE00" w:rsidR="00B4585F" w:rsidRPr="00CA42F7" w:rsidRDefault="00827A1F" w:rsidP="00CA42F7">
      <w:pPr>
        <w:adjustRightInd w:val="0"/>
        <w:snapToGrid w:val="0"/>
        <w:spacing w:after="0" w:line="360" w:lineRule="auto"/>
        <w:jc w:val="both"/>
        <w:outlineLvl w:val="0"/>
        <w:rPr>
          <w:rFonts w:ascii="Book Antiqua" w:hAnsi="Book Antiqua" w:cs="Times New Roman"/>
          <w:b/>
          <w:color w:val="000000" w:themeColor="text1"/>
          <w:sz w:val="24"/>
          <w:szCs w:val="24"/>
        </w:rPr>
      </w:pPr>
      <w:r w:rsidRPr="00CA42F7">
        <w:rPr>
          <w:rFonts w:ascii="Book Antiqua" w:hAnsi="Book Antiqua" w:cs="Times New Roman"/>
          <w:b/>
          <w:color w:val="000000" w:themeColor="text1"/>
          <w:sz w:val="24"/>
          <w:szCs w:val="24"/>
        </w:rPr>
        <w:t>RESULTS</w:t>
      </w:r>
    </w:p>
    <w:p w14:paraId="036B6F25" w14:textId="735D05A5" w:rsidR="008B342B" w:rsidRPr="00CA42F7" w:rsidRDefault="00827A1F" w:rsidP="00CA42F7">
      <w:pPr>
        <w:adjustRightInd w:val="0"/>
        <w:snapToGrid w:val="0"/>
        <w:spacing w:after="0" w:line="360" w:lineRule="auto"/>
        <w:jc w:val="both"/>
        <w:outlineLvl w:val="0"/>
        <w:rPr>
          <w:rFonts w:ascii="Book Antiqua" w:hAnsi="Book Antiqua" w:cs="Times New Roman"/>
          <w:i/>
          <w:color w:val="000000" w:themeColor="text1"/>
          <w:sz w:val="24"/>
          <w:szCs w:val="24"/>
        </w:rPr>
      </w:pPr>
      <w:r w:rsidRPr="00CA42F7">
        <w:rPr>
          <w:rFonts w:ascii="Book Antiqua" w:hAnsi="Book Antiqua" w:cs="Times New Roman"/>
          <w:b/>
          <w:i/>
          <w:color w:val="000000" w:themeColor="text1"/>
          <w:sz w:val="24"/>
          <w:szCs w:val="24"/>
        </w:rPr>
        <w:t>D</w:t>
      </w:r>
      <w:r w:rsidR="00301A69" w:rsidRPr="00CA42F7">
        <w:rPr>
          <w:rFonts w:ascii="Book Antiqua" w:hAnsi="Book Antiqua" w:cs="Times New Roman"/>
          <w:b/>
          <w:i/>
          <w:color w:val="000000" w:themeColor="text1"/>
          <w:sz w:val="24"/>
          <w:szCs w:val="24"/>
        </w:rPr>
        <w:t>emographics</w:t>
      </w:r>
    </w:p>
    <w:p w14:paraId="280131F3" w14:textId="31605751" w:rsidR="00B4585F" w:rsidRPr="00CA42F7" w:rsidRDefault="00E244A4" w:rsidP="00CA42F7">
      <w:pPr>
        <w:adjustRightInd w:val="0"/>
        <w:snapToGrid w:val="0"/>
        <w:spacing w:after="0" w:line="360" w:lineRule="auto"/>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 xml:space="preserve">A total of </w:t>
      </w:r>
      <w:r w:rsidR="00B4585F" w:rsidRPr="00CA42F7">
        <w:rPr>
          <w:rFonts w:ascii="Book Antiqua" w:hAnsi="Book Antiqua" w:cs="Times New Roman"/>
          <w:color w:val="000000" w:themeColor="text1"/>
          <w:sz w:val="24"/>
          <w:szCs w:val="24"/>
        </w:rPr>
        <w:t>237</w:t>
      </w:r>
      <w:r w:rsidR="006F5E8F" w:rsidRPr="00CA42F7">
        <w:rPr>
          <w:rFonts w:ascii="Book Antiqua" w:hAnsi="Book Antiqua" w:cs="Times New Roman"/>
          <w:color w:val="000000" w:themeColor="text1"/>
          <w:sz w:val="24"/>
          <w:szCs w:val="24"/>
        </w:rPr>
        <w:t xml:space="preserve"> </w:t>
      </w:r>
      <w:r w:rsidR="00B4585F" w:rsidRPr="00CA42F7">
        <w:rPr>
          <w:rFonts w:ascii="Book Antiqua" w:hAnsi="Book Antiqua" w:cs="Times New Roman"/>
          <w:color w:val="000000" w:themeColor="text1"/>
          <w:sz w:val="24"/>
          <w:szCs w:val="24"/>
        </w:rPr>
        <w:t xml:space="preserve">patients suffering from airborne injuries were admitted to the emergency department between February 2010 and June 2017. Two patients were readmitted </w:t>
      </w:r>
      <w:r w:rsidR="00C602AE" w:rsidRPr="00CA42F7">
        <w:rPr>
          <w:rFonts w:ascii="Book Antiqua" w:hAnsi="Book Antiqua" w:cs="Times New Roman"/>
          <w:color w:val="000000" w:themeColor="text1"/>
          <w:sz w:val="24"/>
          <w:szCs w:val="24"/>
        </w:rPr>
        <w:t xml:space="preserve">due to </w:t>
      </w:r>
      <w:r w:rsidR="00B4585F" w:rsidRPr="00CA42F7">
        <w:rPr>
          <w:rFonts w:ascii="Book Antiqua" w:hAnsi="Book Antiqua" w:cs="Times New Roman"/>
          <w:color w:val="000000" w:themeColor="text1"/>
          <w:sz w:val="24"/>
          <w:szCs w:val="24"/>
        </w:rPr>
        <w:t xml:space="preserve">complications </w:t>
      </w:r>
      <w:r w:rsidR="00C602AE" w:rsidRPr="00CA42F7">
        <w:rPr>
          <w:rFonts w:ascii="Book Antiqua" w:hAnsi="Book Antiqua" w:cs="Times New Roman"/>
          <w:color w:val="000000" w:themeColor="text1"/>
          <w:sz w:val="24"/>
          <w:szCs w:val="24"/>
        </w:rPr>
        <w:t>a</w:t>
      </w:r>
      <w:r w:rsidR="005D0849" w:rsidRPr="00CA42F7">
        <w:rPr>
          <w:rFonts w:ascii="Book Antiqua" w:hAnsi="Book Antiqua" w:cs="Times New Roman"/>
          <w:color w:val="000000" w:themeColor="text1"/>
          <w:sz w:val="24"/>
          <w:szCs w:val="24"/>
        </w:rPr>
        <w:t>fter</w:t>
      </w:r>
      <w:r w:rsidR="00C602AE" w:rsidRPr="00CA42F7">
        <w:rPr>
          <w:rFonts w:ascii="Book Antiqua" w:hAnsi="Book Antiqua" w:cs="Times New Roman"/>
          <w:color w:val="000000" w:themeColor="text1"/>
          <w:sz w:val="24"/>
          <w:szCs w:val="24"/>
        </w:rPr>
        <w:t xml:space="preserve"> </w:t>
      </w:r>
      <w:r w:rsidR="00B4585F" w:rsidRPr="00CA42F7">
        <w:rPr>
          <w:rFonts w:ascii="Book Antiqua" w:hAnsi="Book Antiqua" w:cs="Times New Roman"/>
          <w:color w:val="000000" w:themeColor="text1"/>
          <w:sz w:val="24"/>
          <w:szCs w:val="24"/>
        </w:rPr>
        <w:t>the previous hospitalization</w:t>
      </w:r>
      <w:r w:rsidR="00C602AE" w:rsidRPr="00CA42F7">
        <w:rPr>
          <w:rFonts w:ascii="Book Antiqua" w:hAnsi="Book Antiqua" w:cs="Times New Roman"/>
          <w:color w:val="000000" w:themeColor="text1"/>
          <w:sz w:val="24"/>
          <w:szCs w:val="24"/>
        </w:rPr>
        <w:t>. T</w:t>
      </w:r>
      <w:r w:rsidR="00B4585F" w:rsidRPr="00CA42F7">
        <w:rPr>
          <w:rFonts w:ascii="Book Antiqua" w:hAnsi="Book Antiqua" w:cs="Times New Roman"/>
          <w:color w:val="000000" w:themeColor="text1"/>
          <w:sz w:val="24"/>
          <w:szCs w:val="24"/>
        </w:rPr>
        <w:t xml:space="preserve">hese </w:t>
      </w:r>
      <w:r w:rsidR="007D3264" w:rsidRPr="00CA42F7">
        <w:rPr>
          <w:rFonts w:ascii="Book Antiqua" w:hAnsi="Book Antiqua" w:cs="Times New Roman"/>
          <w:color w:val="000000" w:themeColor="text1"/>
          <w:sz w:val="24"/>
          <w:szCs w:val="24"/>
        </w:rPr>
        <w:t xml:space="preserve">patients </w:t>
      </w:r>
      <w:r w:rsidR="00B4585F" w:rsidRPr="00CA42F7">
        <w:rPr>
          <w:rFonts w:ascii="Book Antiqua" w:hAnsi="Book Antiqua" w:cs="Times New Roman"/>
          <w:color w:val="000000" w:themeColor="text1"/>
          <w:sz w:val="24"/>
          <w:szCs w:val="24"/>
        </w:rPr>
        <w:t>were excluded</w:t>
      </w:r>
      <w:r w:rsidR="00C602AE" w:rsidRPr="00CA42F7">
        <w:rPr>
          <w:rFonts w:ascii="Book Antiqua" w:hAnsi="Book Antiqua" w:cs="Times New Roman"/>
          <w:color w:val="000000" w:themeColor="text1"/>
          <w:sz w:val="24"/>
          <w:szCs w:val="24"/>
        </w:rPr>
        <w:t xml:space="preserve"> due to missing acute trauma care data</w:t>
      </w:r>
      <w:r w:rsidR="007D3264" w:rsidRPr="00CA42F7">
        <w:rPr>
          <w:rFonts w:ascii="Book Antiqua" w:hAnsi="Book Antiqua" w:cs="Times New Roman"/>
          <w:color w:val="000000" w:themeColor="text1"/>
          <w:sz w:val="24"/>
          <w:szCs w:val="24"/>
        </w:rPr>
        <w:t>, leaving 235</w:t>
      </w:r>
      <w:r w:rsidR="00B4585F" w:rsidRPr="00CA42F7">
        <w:rPr>
          <w:rFonts w:ascii="Book Antiqua" w:hAnsi="Book Antiqua" w:cs="Times New Roman"/>
          <w:color w:val="000000" w:themeColor="text1"/>
          <w:sz w:val="24"/>
          <w:szCs w:val="24"/>
        </w:rPr>
        <w:t>. In most cases paragliding</w:t>
      </w:r>
      <w:r w:rsidR="00C602AE" w:rsidRPr="00CA42F7">
        <w:rPr>
          <w:rFonts w:ascii="Book Antiqua" w:hAnsi="Book Antiqua" w:cs="Times New Roman"/>
          <w:color w:val="000000" w:themeColor="text1"/>
          <w:sz w:val="24"/>
          <w:szCs w:val="24"/>
        </w:rPr>
        <w:t xml:space="preserve"> (</w:t>
      </w:r>
      <w:r w:rsidR="00C602AE" w:rsidRPr="00CA42F7">
        <w:rPr>
          <w:rFonts w:ascii="Book Antiqua" w:hAnsi="Book Antiqua" w:cs="Times New Roman"/>
          <w:i/>
          <w:color w:val="000000" w:themeColor="text1"/>
          <w:sz w:val="24"/>
          <w:szCs w:val="24"/>
        </w:rPr>
        <w:t>n</w:t>
      </w:r>
      <w:r w:rsidR="004C5A5C" w:rsidRPr="00CA42F7">
        <w:rPr>
          <w:rFonts w:ascii="Book Antiqua" w:hAnsi="Book Antiqua" w:cs="Times New Roman"/>
          <w:i/>
          <w:color w:val="000000" w:themeColor="text1"/>
          <w:sz w:val="24"/>
          <w:szCs w:val="24"/>
          <w:lang w:eastAsia="zh-CN"/>
        </w:rPr>
        <w:t xml:space="preserve"> </w:t>
      </w:r>
      <w:r w:rsidR="00C602AE" w:rsidRPr="00CA42F7">
        <w:rPr>
          <w:rFonts w:ascii="Book Antiqua" w:hAnsi="Book Antiqua" w:cs="Times New Roman"/>
          <w:color w:val="000000" w:themeColor="text1"/>
          <w:sz w:val="24"/>
          <w:szCs w:val="24"/>
        </w:rPr>
        <w:t>=</w:t>
      </w:r>
      <w:r w:rsidR="004C5A5C" w:rsidRPr="00CA42F7">
        <w:rPr>
          <w:rFonts w:ascii="Book Antiqua" w:hAnsi="Book Antiqua" w:cs="Times New Roman"/>
          <w:color w:val="000000" w:themeColor="text1"/>
          <w:sz w:val="24"/>
          <w:szCs w:val="24"/>
          <w:lang w:eastAsia="zh-CN"/>
        </w:rPr>
        <w:t xml:space="preserve"> </w:t>
      </w:r>
      <w:r w:rsidR="00C602AE" w:rsidRPr="00CA42F7">
        <w:rPr>
          <w:rFonts w:ascii="Book Antiqua" w:hAnsi="Book Antiqua" w:cs="Times New Roman"/>
          <w:color w:val="000000" w:themeColor="text1"/>
          <w:sz w:val="24"/>
          <w:szCs w:val="24"/>
        </w:rPr>
        <w:t>192; 82.6%</w:t>
      </w:r>
      <w:r w:rsidR="0032664A" w:rsidRPr="00CA42F7">
        <w:rPr>
          <w:rFonts w:ascii="Book Antiqua" w:hAnsi="Book Antiqua" w:cs="Times New Roman"/>
          <w:color w:val="000000" w:themeColor="text1"/>
          <w:sz w:val="24"/>
          <w:szCs w:val="24"/>
        </w:rPr>
        <w:t xml:space="preserve">; </w:t>
      </w:r>
      <w:r w:rsidR="00B4585F" w:rsidRPr="00CA42F7">
        <w:rPr>
          <w:rFonts w:ascii="Book Antiqua" w:hAnsi="Book Antiqua" w:cs="Times New Roman"/>
          <w:color w:val="000000" w:themeColor="text1"/>
          <w:sz w:val="24"/>
          <w:szCs w:val="24"/>
        </w:rPr>
        <w:lastRenderedPageBreak/>
        <w:t xml:space="preserve">including 13 tandem-Paraglider) was </w:t>
      </w:r>
      <w:r w:rsidR="000A65E3" w:rsidRPr="00CA42F7">
        <w:rPr>
          <w:rFonts w:ascii="Book Antiqua" w:hAnsi="Book Antiqua" w:cs="Times New Roman"/>
          <w:color w:val="000000" w:themeColor="text1"/>
          <w:sz w:val="24"/>
          <w:szCs w:val="24"/>
        </w:rPr>
        <w:t>the cause of injury</w:t>
      </w:r>
      <w:r w:rsidR="00B4585F" w:rsidRPr="00CA42F7">
        <w:rPr>
          <w:rFonts w:ascii="Book Antiqua" w:hAnsi="Book Antiqua" w:cs="Times New Roman"/>
          <w:color w:val="000000" w:themeColor="text1"/>
          <w:sz w:val="24"/>
          <w:szCs w:val="24"/>
        </w:rPr>
        <w:t xml:space="preserve">, followed by </w:t>
      </w:r>
      <w:proofErr w:type="spellStart"/>
      <w:r w:rsidR="00B4585F" w:rsidRPr="00CA42F7">
        <w:rPr>
          <w:rFonts w:ascii="Book Antiqua" w:hAnsi="Book Antiqua" w:cs="Times New Roman"/>
          <w:color w:val="000000" w:themeColor="text1"/>
          <w:sz w:val="24"/>
          <w:szCs w:val="24"/>
        </w:rPr>
        <w:t>BASE-jumping</w:t>
      </w:r>
      <w:proofErr w:type="spellEnd"/>
      <w:r w:rsidRPr="00CA42F7">
        <w:rPr>
          <w:rFonts w:ascii="Book Antiqua" w:hAnsi="Book Antiqua" w:cs="Times New Roman"/>
          <w:color w:val="000000" w:themeColor="text1"/>
          <w:sz w:val="24"/>
          <w:szCs w:val="24"/>
        </w:rPr>
        <w:t xml:space="preserve"> (</w:t>
      </w:r>
      <w:r w:rsidR="004C5A5C" w:rsidRPr="00CA42F7">
        <w:rPr>
          <w:rFonts w:ascii="Book Antiqua" w:hAnsi="Book Antiqua" w:cs="Times New Roman"/>
          <w:i/>
          <w:color w:val="000000" w:themeColor="text1"/>
          <w:sz w:val="24"/>
          <w:szCs w:val="24"/>
        </w:rPr>
        <w:t>n</w:t>
      </w:r>
      <w:r w:rsidR="004C5A5C" w:rsidRPr="00CA42F7">
        <w:rPr>
          <w:rFonts w:ascii="Book Antiqua" w:hAnsi="Book Antiqua" w:cs="Times New Roman"/>
          <w:i/>
          <w:color w:val="000000" w:themeColor="text1"/>
          <w:sz w:val="24"/>
          <w:szCs w:val="24"/>
          <w:lang w:eastAsia="zh-CN"/>
        </w:rPr>
        <w:t xml:space="preserve"> </w:t>
      </w:r>
      <w:r w:rsidRPr="00CA42F7">
        <w:rPr>
          <w:rFonts w:ascii="Book Antiqua" w:hAnsi="Book Antiqua" w:cs="Times New Roman"/>
          <w:color w:val="000000" w:themeColor="text1"/>
          <w:sz w:val="24"/>
          <w:szCs w:val="24"/>
        </w:rPr>
        <w:t>=</w:t>
      </w:r>
      <w:r w:rsidR="004C5A5C" w:rsidRPr="00CA42F7">
        <w:rPr>
          <w:rFonts w:ascii="Book Antiqua" w:hAnsi="Book Antiqua" w:cs="Times New Roman"/>
          <w:color w:val="000000" w:themeColor="text1"/>
          <w:sz w:val="24"/>
          <w:szCs w:val="24"/>
          <w:lang w:eastAsia="zh-CN"/>
        </w:rPr>
        <w:t xml:space="preserve"> </w:t>
      </w:r>
      <w:r w:rsidRPr="00CA42F7">
        <w:rPr>
          <w:rFonts w:ascii="Book Antiqua" w:hAnsi="Book Antiqua" w:cs="Times New Roman"/>
          <w:color w:val="000000" w:themeColor="text1"/>
          <w:sz w:val="24"/>
          <w:szCs w:val="24"/>
        </w:rPr>
        <w:t>25)</w:t>
      </w:r>
      <w:r w:rsidR="007D3264" w:rsidRPr="00CA42F7">
        <w:rPr>
          <w:rFonts w:ascii="Book Antiqua" w:hAnsi="Book Antiqua" w:cs="Times New Roman"/>
          <w:color w:val="000000" w:themeColor="text1"/>
          <w:sz w:val="24"/>
          <w:szCs w:val="24"/>
        </w:rPr>
        <w:t xml:space="preserve">, </w:t>
      </w:r>
      <w:r w:rsidR="004C5A5C" w:rsidRPr="00CA42F7">
        <w:rPr>
          <w:rFonts w:ascii="Book Antiqua" w:hAnsi="Book Antiqua" w:cs="Times New Roman"/>
          <w:color w:val="000000" w:themeColor="text1"/>
          <w:sz w:val="24"/>
          <w:szCs w:val="24"/>
        </w:rPr>
        <w:t xml:space="preserve">skydiving </w:t>
      </w:r>
      <w:r w:rsidR="00B4585F" w:rsidRPr="00CA42F7">
        <w:rPr>
          <w:rFonts w:ascii="Book Antiqua" w:hAnsi="Book Antiqua" w:cs="Times New Roman"/>
          <w:color w:val="000000" w:themeColor="text1"/>
          <w:sz w:val="24"/>
          <w:szCs w:val="24"/>
        </w:rPr>
        <w:t>(</w:t>
      </w:r>
      <w:r w:rsidR="004C5A5C" w:rsidRPr="00CA42F7">
        <w:rPr>
          <w:rFonts w:ascii="Book Antiqua" w:hAnsi="Book Antiqua" w:cs="Times New Roman"/>
          <w:i/>
          <w:color w:val="000000" w:themeColor="text1"/>
          <w:sz w:val="24"/>
          <w:szCs w:val="24"/>
        </w:rPr>
        <w:t>n</w:t>
      </w:r>
      <w:r w:rsidR="004C5A5C" w:rsidRPr="00CA42F7">
        <w:rPr>
          <w:rFonts w:ascii="Book Antiqua" w:hAnsi="Book Antiqua" w:cs="Times New Roman"/>
          <w:i/>
          <w:color w:val="000000" w:themeColor="text1"/>
          <w:sz w:val="24"/>
          <w:szCs w:val="24"/>
          <w:lang w:eastAsia="zh-CN"/>
        </w:rPr>
        <w:t xml:space="preserve"> </w:t>
      </w:r>
      <w:r w:rsidRPr="00CA42F7">
        <w:rPr>
          <w:rFonts w:ascii="Book Antiqua" w:hAnsi="Book Antiqua" w:cs="Times New Roman"/>
          <w:color w:val="000000" w:themeColor="text1"/>
          <w:sz w:val="24"/>
          <w:szCs w:val="24"/>
        </w:rPr>
        <w:t>=</w:t>
      </w:r>
      <w:r w:rsidR="004C5A5C" w:rsidRPr="00CA42F7">
        <w:rPr>
          <w:rFonts w:ascii="Book Antiqua" w:hAnsi="Book Antiqua" w:cs="Times New Roman"/>
          <w:color w:val="000000" w:themeColor="text1"/>
          <w:sz w:val="24"/>
          <w:szCs w:val="24"/>
          <w:lang w:eastAsia="zh-CN"/>
        </w:rPr>
        <w:t xml:space="preserve"> </w:t>
      </w:r>
      <w:r w:rsidRPr="00CA42F7">
        <w:rPr>
          <w:rFonts w:ascii="Book Antiqua" w:hAnsi="Book Antiqua" w:cs="Times New Roman"/>
          <w:color w:val="000000" w:themeColor="text1"/>
          <w:sz w:val="24"/>
          <w:szCs w:val="24"/>
        </w:rPr>
        <w:t xml:space="preserve">10; </w:t>
      </w:r>
      <w:r w:rsidR="00B4585F" w:rsidRPr="00CA42F7">
        <w:rPr>
          <w:rFonts w:ascii="Book Antiqua" w:hAnsi="Book Antiqua" w:cs="Times New Roman"/>
          <w:color w:val="000000" w:themeColor="text1"/>
          <w:sz w:val="24"/>
          <w:szCs w:val="24"/>
        </w:rPr>
        <w:t>one tandem-</w:t>
      </w:r>
      <w:r w:rsidR="004C5A5C" w:rsidRPr="00CA42F7">
        <w:rPr>
          <w:rFonts w:ascii="Book Antiqua" w:hAnsi="Book Antiqua" w:cs="Times New Roman"/>
          <w:color w:val="000000" w:themeColor="text1"/>
          <w:sz w:val="24"/>
          <w:szCs w:val="24"/>
        </w:rPr>
        <w:t>skydiver</w:t>
      </w:r>
      <w:r w:rsidR="00B4585F" w:rsidRPr="00CA42F7">
        <w:rPr>
          <w:rFonts w:ascii="Book Antiqua" w:hAnsi="Book Antiqua" w:cs="Times New Roman"/>
          <w:color w:val="000000" w:themeColor="text1"/>
          <w:sz w:val="24"/>
          <w:szCs w:val="24"/>
        </w:rPr>
        <w:t xml:space="preserve">), </w:t>
      </w:r>
      <w:r w:rsidR="004C5A5C" w:rsidRPr="00CA42F7">
        <w:rPr>
          <w:rFonts w:ascii="Book Antiqua" w:hAnsi="Book Antiqua" w:cs="Times New Roman"/>
          <w:color w:val="000000" w:themeColor="text1"/>
          <w:sz w:val="24"/>
          <w:szCs w:val="24"/>
        </w:rPr>
        <w:t xml:space="preserve">speed </w:t>
      </w:r>
      <w:r w:rsidR="00B4585F" w:rsidRPr="00CA42F7">
        <w:rPr>
          <w:rFonts w:ascii="Book Antiqua" w:hAnsi="Book Antiqua" w:cs="Times New Roman"/>
          <w:color w:val="000000" w:themeColor="text1"/>
          <w:sz w:val="24"/>
          <w:szCs w:val="24"/>
        </w:rPr>
        <w:t>flying</w:t>
      </w:r>
      <w:r w:rsidRPr="00CA42F7">
        <w:rPr>
          <w:rFonts w:ascii="Book Antiqua" w:hAnsi="Book Antiqua" w:cs="Times New Roman"/>
          <w:color w:val="000000" w:themeColor="text1"/>
          <w:sz w:val="24"/>
          <w:szCs w:val="24"/>
        </w:rPr>
        <w:t xml:space="preserve"> (</w:t>
      </w:r>
      <w:r w:rsidR="004C5A5C" w:rsidRPr="00CA42F7">
        <w:rPr>
          <w:rFonts w:ascii="Book Antiqua" w:hAnsi="Book Antiqua" w:cs="Times New Roman"/>
          <w:i/>
          <w:color w:val="000000" w:themeColor="text1"/>
          <w:sz w:val="24"/>
          <w:szCs w:val="24"/>
        </w:rPr>
        <w:t>n</w:t>
      </w:r>
      <w:r w:rsidR="004C5A5C" w:rsidRPr="00CA42F7">
        <w:rPr>
          <w:rFonts w:ascii="Book Antiqua" w:hAnsi="Book Antiqua" w:cs="Times New Roman"/>
          <w:i/>
          <w:color w:val="000000" w:themeColor="text1"/>
          <w:sz w:val="24"/>
          <w:szCs w:val="24"/>
          <w:lang w:eastAsia="zh-CN"/>
        </w:rPr>
        <w:t xml:space="preserve"> </w:t>
      </w:r>
      <w:r w:rsidRPr="00CA42F7">
        <w:rPr>
          <w:rFonts w:ascii="Book Antiqua" w:hAnsi="Book Antiqua" w:cs="Times New Roman"/>
          <w:color w:val="000000" w:themeColor="text1"/>
          <w:sz w:val="24"/>
          <w:szCs w:val="24"/>
        </w:rPr>
        <w:t>=</w:t>
      </w:r>
      <w:r w:rsidR="004C5A5C" w:rsidRPr="00CA42F7">
        <w:rPr>
          <w:rFonts w:ascii="Book Antiqua" w:hAnsi="Book Antiqua" w:cs="Times New Roman"/>
          <w:color w:val="000000" w:themeColor="text1"/>
          <w:sz w:val="24"/>
          <w:szCs w:val="24"/>
          <w:lang w:eastAsia="zh-CN"/>
        </w:rPr>
        <w:t xml:space="preserve"> </w:t>
      </w:r>
      <w:r w:rsidRPr="00CA42F7">
        <w:rPr>
          <w:rFonts w:ascii="Book Antiqua" w:hAnsi="Book Antiqua" w:cs="Times New Roman"/>
          <w:color w:val="000000" w:themeColor="text1"/>
          <w:sz w:val="24"/>
          <w:szCs w:val="24"/>
        </w:rPr>
        <w:t>4)</w:t>
      </w:r>
      <w:r w:rsidR="00B4585F" w:rsidRPr="00CA42F7">
        <w:rPr>
          <w:rFonts w:ascii="Book Antiqua" w:hAnsi="Book Antiqua" w:cs="Times New Roman"/>
          <w:color w:val="000000" w:themeColor="text1"/>
          <w:sz w:val="24"/>
          <w:szCs w:val="24"/>
        </w:rPr>
        <w:t xml:space="preserve"> and finally Delta flying </w:t>
      </w:r>
      <w:r w:rsidRPr="00CA42F7">
        <w:rPr>
          <w:rFonts w:ascii="Book Antiqua" w:hAnsi="Book Antiqua" w:cs="Times New Roman"/>
          <w:color w:val="000000" w:themeColor="text1"/>
          <w:sz w:val="24"/>
          <w:szCs w:val="24"/>
        </w:rPr>
        <w:t>(</w:t>
      </w:r>
      <w:r w:rsidR="004C5A5C" w:rsidRPr="00CA42F7">
        <w:rPr>
          <w:rFonts w:ascii="Book Antiqua" w:hAnsi="Book Antiqua" w:cs="Times New Roman"/>
          <w:i/>
          <w:color w:val="000000" w:themeColor="text1"/>
          <w:sz w:val="24"/>
          <w:szCs w:val="24"/>
        </w:rPr>
        <w:t>n</w:t>
      </w:r>
      <w:r w:rsidR="004C5A5C" w:rsidRPr="00CA42F7">
        <w:rPr>
          <w:rFonts w:ascii="Book Antiqua" w:hAnsi="Book Antiqua" w:cs="Times New Roman"/>
          <w:i/>
          <w:color w:val="000000" w:themeColor="text1"/>
          <w:sz w:val="24"/>
          <w:szCs w:val="24"/>
          <w:lang w:eastAsia="zh-CN"/>
        </w:rPr>
        <w:t xml:space="preserve"> </w:t>
      </w:r>
      <w:r w:rsidRPr="00CA42F7">
        <w:rPr>
          <w:rFonts w:ascii="Book Antiqua" w:hAnsi="Book Antiqua" w:cs="Times New Roman"/>
          <w:color w:val="000000" w:themeColor="text1"/>
          <w:sz w:val="24"/>
          <w:szCs w:val="24"/>
        </w:rPr>
        <w:t>=</w:t>
      </w:r>
      <w:r w:rsidR="004C5A5C" w:rsidRPr="00CA42F7">
        <w:rPr>
          <w:rFonts w:ascii="Book Antiqua" w:hAnsi="Book Antiqua" w:cs="Times New Roman"/>
          <w:color w:val="000000" w:themeColor="text1"/>
          <w:sz w:val="24"/>
          <w:szCs w:val="24"/>
          <w:lang w:eastAsia="zh-CN"/>
        </w:rPr>
        <w:t xml:space="preserve"> </w:t>
      </w:r>
      <w:r w:rsidRPr="00CA42F7">
        <w:rPr>
          <w:rFonts w:ascii="Book Antiqua" w:hAnsi="Book Antiqua" w:cs="Times New Roman"/>
          <w:color w:val="000000" w:themeColor="text1"/>
          <w:sz w:val="24"/>
          <w:szCs w:val="24"/>
        </w:rPr>
        <w:t xml:space="preserve">2) </w:t>
      </w:r>
      <w:r w:rsidR="00B4585F" w:rsidRPr="00CA42F7">
        <w:rPr>
          <w:rFonts w:ascii="Book Antiqua" w:hAnsi="Book Antiqua" w:cs="Times New Roman"/>
          <w:color w:val="000000" w:themeColor="text1"/>
          <w:sz w:val="24"/>
          <w:szCs w:val="24"/>
        </w:rPr>
        <w:t xml:space="preserve">as shown </w:t>
      </w:r>
      <w:r w:rsidR="00443E37" w:rsidRPr="00CA42F7">
        <w:rPr>
          <w:rFonts w:ascii="Book Antiqua" w:hAnsi="Book Antiqua" w:cs="Times New Roman"/>
          <w:color w:val="000000" w:themeColor="text1"/>
          <w:sz w:val="24"/>
          <w:szCs w:val="24"/>
        </w:rPr>
        <w:t xml:space="preserve">in </w:t>
      </w:r>
      <w:r w:rsidR="00425EDE" w:rsidRPr="00CA42F7">
        <w:rPr>
          <w:rFonts w:ascii="Book Antiqua" w:hAnsi="Book Antiqua" w:cs="Times New Roman"/>
          <w:color w:val="000000" w:themeColor="text1"/>
          <w:sz w:val="24"/>
          <w:szCs w:val="24"/>
        </w:rPr>
        <w:t xml:space="preserve">Table </w:t>
      </w:r>
      <w:r w:rsidR="00443E37" w:rsidRPr="00CA42F7">
        <w:rPr>
          <w:rFonts w:ascii="Book Antiqua" w:hAnsi="Book Antiqua" w:cs="Times New Roman"/>
          <w:color w:val="000000" w:themeColor="text1"/>
          <w:sz w:val="24"/>
          <w:szCs w:val="24"/>
        </w:rPr>
        <w:t>1</w:t>
      </w:r>
      <w:r w:rsidR="00B4585F" w:rsidRPr="00CA42F7">
        <w:rPr>
          <w:rFonts w:ascii="Book Antiqua" w:hAnsi="Book Antiqua" w:cs="Times New Roman"/>
          <w:color w:val="000000" w:themeColor="text1"/>
          <w:sz w:val="24"/>
          <w:szCs w:val="24"/>
        </w:rPr>
        <w:t>. Th</w:t>
      </w:r>
      <w:r w:rsidR="004C5A5C" w:rsidRPr="00CA42F7">
        <w:rPr>
          <w:rFonts w:ascii="Book Antiqua" w:hAnsi="Book Antiqua" w:cs="Times New Roman"/>
          <w:color w:val="000000" w:themeColor="text1"/>
          <w:sz w:val="24"/>
          <w:szCs w:val="24"/>
        </w:rPr>
        <w:t>e mean age was 38.7 years (Min/</w:t>
      </w:r>
      <w:r w:rsidR="00B4585F" w:rsidRPr="00CA42F7">
        <w:rPr>
          <w:rFonts w:ascii="Book Antiqua" w:hAnsi="Book Antiqua" w:cs="Times New Roman"/>
          <w:color w:val="000000" w:themeColor="text1"/>
          <w:sz w:val="24"/>
          <w:szCs w:val="24"/>
        </w:rPr>
        <w:t>Max 18 - 74) with a predominance in male 198 (84.3%)</w:t>
      </w:r>
      <w:r w:rsidR="00A64C89" w:rsidRPr="00CA42F7">
        <w:rPr>
          <w:rFonts w:ascii="Book Antiqua" w:hAnsi="Book Antiqua" w:cs="Times New Roman"/>
          <w:color w:val="000000" w:themeColor="text1"/>
          <w:sz w:val="24"/>
          <w:szCs w:val="24"/>
        </w:rPr>
        <w:t xml:space="preserve"> </w:t>
      </w:r>
      <w:r w:rsidR="00B4585F" w:rsidRPr="00CA42F7">
        <w:rPr>
          <w:rFonts w:ascii="Book Antiqua" w:hAnsi="Book Antiqua" w:cs="Times New Roman"/>
          <w:color w:val="000000" w:themeColor="text1"/>
          <w:sz w:val="24"/>
          <w:szCs w:val="24"/>
        </w:rPr>
        <w:t>patients and a mean injury severity score of 16.5 (</w:t>
      </w:r>
      <w:r w:rsidR="00EF5DA6" w:rsidRPr="00CA42F7">
        <w:rPr>
          <w:rFonts w:ascii="Book Antiqua" w:hAnsi="Book Antiqua" w:cs="Times New Roman"/>
          <w:color w:val="000000" w:themeColor="text1"/>
          <w:sz w:val="24"/>
          <w:szCs w:val="24"/>
        </w:rPr>
        <w:t>SD 14</w:t>
      </w:r>
      <w:r w:rsidR="00610C61" w:rsidRPr="00CA42F7">
        <w:rPr>
          <w:rFonts w:ascii="Book Antiqua" w:hAnsi="Book Antiqua" w:cs="Times New Roman"/>
          <w:color w:val="000000" w:themeColor="text1"/>
          <w:sz w:val="24"/>
          <w:szCs w:val="24"/>
        </w:rPr>
        <w:t>, range from 0 to 75</w:t>
      </w:r>
      <w:r w:rsidR="00EF5DA6" w:rsidRPr="00CA42F7">
        <w:rPr>
          <w:rFonts w:ascii="Book Antiqua" w:hAnsi="Book Antiqua" w:cs="Times New Roman"/>
          <w:color w:val="000000" w:themeColor="text1"/>
          <w:sz w:val="24"/>
          <w:szCs w:val="24"/>
        </w:rPr>
        <w:t>).</w:t>
      </w:r>
      <w:r w:rsidR="00B4585F" w:rsidRPr="00CA42F7">
        <w:rPr>
          <w:rFonts w:ascii="Book Antiqua" w:hAnsi="Book Antiqua" w:cs="Times New Roman"/>
          <w:color w:val="000000" w:themeColor="text1"/>
          <w:sz w:val="24"/>
          <w:szCs w:val="24"/>
        </w:rPr>
        <w:t xml:space="preserve"> </w:t>
      </w:r>
      <w:r w:rsidR="00EF5DA6" w:rsidRPr="00CA42F7">
        <w:rPr>
          <w:rFonts w:ascii="Book Antiqua" w:hAnsi="Book Antiqua" w:cs="Times New Roman"/>
          <w:color w:val="000000" w:themeColor="text1"/>
          <w:sz w:val="24"/>
          <w:szCs w:val="24"/>
        </w:rPr>
        <w:t>H</w:t>
      </w:r>
      <w:r w:rsidR="00B4585F" w:rsidRPr="00CA42F7">
        <w:rPr>
          <w:rFonts w:ascii="Book Antiqua" w:hAnsi="Book Antiqua" w:cs="Times New Roman"/>
          <w:color w:val="000000" w:themeColor="text1"/>
          <w:sz w:val="24"/>
          <w:szCs w:val="24"/>
        </w:rPr>
        <w:t>owever</w:t>
      </w:r>
      <w:r w:rsidR="00EF5DA6" w:rsidRPr="00CA42F7">
        <w:rPr>
          <w:rFonts w:ascii="Book Antiqua" w:hAnsi="Book Antiqua" w:cs="Times New Roman"/>
          <w:color w:val="000000" w:themeColor="text1"/>
          <w:sz w:val="24"/>
          <w:szCs w:val="24"/>
        </w:rPr>
        <w:t>,</w:t>
      </w:r>
      <w:r w:rsidR="00B4585F" w:rsidRPr="00CA42F7">
        <w:rPr>
          <w:rFonts w:ascii="Book Antiqua" w:hAnsi="Book Antiqua" w:cs="Times New Roman"/>
          <w:color w:val="000000" w:themeColor="text1"/>
          <w:sz w:val="24"/>
          <w:szCs w:val="24"/>
        </w:rPr>
        <w:t xml:space="preserve"> this varied according </w:t>
      </w:r>
      <w:r w:rsidR="007D3264" w:rsidRPr="00CA42F7">
        <w:rPr>
          <w:rFonts w:ascii="Book Antiqua" w:hAnsi="Book Antiqua" w:cs="Times New Roman"/>
          <w:color w:val="000000" w:themeColor="text1"/>
          <w:sz w:val="24"/>
          <w:szCs w:val="24"/>
        </w:rPr>
        <w:t xml:space="preserve">to </w:t>
      </w:r>
      <w:r w:rsidR="00B4585F" w:rsidRPr="00CA42F7">
        <w:rPr>
          <w:rFonts w:ascii="Book Antiqua" w:hAnsi="Book Antiqua" w:cs="Times New Roman"/>
          <w:color w:val="000000" w:themeColor="text1"/>
          <w:sz w:val="24"/>
          <w:szCs w:val="24"/>
        </w:rPr>
        <w:t>the airborne sport performed</w:t>
      </w:r>
      <w:r w:rsidR="00FF1EA0" w:rsidRPr="00CA42F7">
        <w:rPr>
          <w:rFonts w:ascii="Book Antiqua" w:hAnsi="Book Antiqua" w:cs="Times New Roman"/>
          <w:color w:val="000000" w:themeColor="text1"/>
          <w:sz w:val="24"/>
          <w:szCs w:val="24"/>
        </w:rPr>
        <w:t>.</w:t>
      </w:r>
      <w:r w:rsidR="00D00499" w:rsidRPr="00CA42F7">
        <w:rPr>
          <w:rFonts w:ascii="Book Antiqua" w:hAnsi="Book Antiqua" w:cs="Times New Roman"/>
          <w:color w:val="000000" w:themeColor="text1"/>
          <w:sz w:val="24"/>
          <w:szCs w:val="24"/>
        </w:rPr>
        <w:t xml:space="preserve"> </w:t>
      </w:r>
      <w:r w:rsidR="00A04777" w:rsidRPr="00CA42F7">
        <w:rPr>
          <w:rFonts w:ascii="Book Antiqua" w:hAnsi="Book Antiqua" w:cs="Times New Roman"/>
          <w:color w:val="000000" w:themeColor="text1"/>
          <w:sz w:val="24"/>
          <w:szCs w:val="24"/>
        </w:rPr>
        <w:t xml:space="preserve">For </w:t>
      </w:r>
      <w:proofErr w:type="spellStart"/>
      <w:r w:rsidR="00A04777" w:rsidRPr="00CA42F7">
        <w:rPr>
          <w:rFonts w:ascii="Book Antiqua" w:hAnsi="Book Antiqua" w:cs="Times New Roman"/>
          <w:color w:val="000000" w:themeColor="text1"/>
          <w:sz w:val="24"/>
          <w:szCs w:val="24"/>
        </w:rPr>
        <w:t>BASE-jumping</w:t>
      </w:r>
      <w:proofErr w:type="spellEnd"/>
      <w:r w:rsidR="00A04777" w:rsidRPr="00CA42F7">
        <w:rPr>
          <w:rFonts w:ascii="Book Antiqua" w:hAnsi="Book Antiqua" w:cs="Times New Roman"/>
          <w:color w:val="000000" w:themeColor="text1"/>
          <w:sz w:val="24"/>
          <w:szCs w:val="24"/>
        </w:rPr>
        <w:t xml:space="preserve"> the ISS was higher although no significance</w:t>
      </w:r>
      <w:r w:rsidR="00D00499" w:rsidRPr="00CA42F7">
        <w:rPr>
          <w:rFonts w:ascii="Book Antiqua" w:hAnsi="Book Antiqua" w:cs="Times New Roman"/>
          <w:color w:val="000000" w:themeColor="text1"/>
          <w:sz w:val="24"/>
          <w:szCs w:val="24"/>
        </w:rPr>
        <w:t xml:space="preserve"> </w:t>
      </w:r>
      <w:r w:rsidR="00A04777" w:rsidRPr="00CA42F7">
        <w:rPr>
          <w:rFonts w:ascii="Book Antiqua" w:hAnsi="Book Antiqua" w:cs="Times New Roman"/>
          <w:color w:val="000000" w:themeColor="text1"/>
          <w:sz w:val="24"/>
          <w:szCs w:val="24"/>
        </w:rPr>
        <w:t>was identified (</w:t>
      </w:r>
      <w:r w:rsidR="004C5A5C" w:rsidRPr="00CA42F7">
        <w:rPr>
          <w:rFonts w:ascii="Book Antiqua" w:hAnsi="Book Antiqua" w:cs="Times New Roman"/>
          <w:i/>
          <w:color w:val="000000" w:themeColor="text1"/>
          <w:sz w:val="24"/>
          <w:szCs w:val="24"/>
        </w:rPr>
        <w:t>P</w:t>
      </w:r>
      <w:r w:rsidR="004C5A5C" w:rsidRPr="00CA42F7">
        <w:rPr>
          <w:rFonts w:ascii="Book Antiqua" w:hAnsi="Book Antiqua" w:cs="Times New Roman"/>
          <w:color w:val="000000" w:themeColor="text1"/>
          <w:sz w:val="24"/>
          <w:szCs w:val="24"/>
          <w:lang w:eastAsia="zh-CN"/>
        </w:rPr>
        <w:t xml:space="preserve"> </w:t>
      </w:r>
      <w:r w:rsidR="00A04777" w:rsidRPr="00CA42F7">
        <w:rPr>
          <w:rFonts w:ascii="Book Antiqua" w:hAnsi="Book Antiqua" w:cs="Times New Roman"/>
          <w:color w:val="000000" w:themeColor="text1"/>
          <w:sz w:val="24"/>
          <w:szCs w:val="24"/>
        </w:rPr>
        <w:t>=</w:t>
      </w:r>
      <w:r w:rsidR="004C5A5C" w:rsidRPr="00CA42F7">
        <w:rPr>
          <w:rFonts w:ascii="Book Antiqua" w:hAnsi="Book Antiqua" w:cs="Times New Roman"/>
          <w:color w:val="000000" w:themeColor="text1"/>
          <w:sz w:val="24"/>
          <w:szCs w:val="24"/>
          <w:lang w:eastAsia="zh-CN"/>
        </w:rPr>
        <w:t xml:space="preserve"> </w:t>
      </w:r>
      <w:r w:rsidR="00A04777" w:rsidRPr="00CA42F7">
        <w:rPr>
          <w:rFonts w:ascii="Book Antiqua" w:hAnsi="Book Antiqua" w:cs="Times New Roman"/>
          <w:color w:val="000000" w:themeColor="text1"/>
          <w:sz w:val="24"/>
          <w:szCs w:val="24"/>
        </w:rPr>
        <w:t>0.1).</w:t>
      </w:r>
    </w:p>
    <w:p w14:paraId="29F6615F" w14:textId="19ABFBCF" w:rsidR="008B342B" w:rsidRPr="00CA42F7" w:rsidRDefault="008B342B" w:rsidP="00CA42F7">
      <w:pPr>
        <w:adjustRightInd w:val="0"/>
        <w:snapToGrid w:val="0"/>
        <w:spacing w:after="0" w:line="360" w:lineRule="auto"/>
        <w:jc w:val="both"/>
        <w:rPr>
          <w:rFonts w:ascii="Book Antiqua" w:hAnsi="Book Antiqua" w:cs="Times New Roman"/>
          <w:color w:val="000000" w:themeColor="text1"/>
          <w:sz w:val="24"/>
          <w:szCs w:val="24"/>
        </w:rPr>
      </w:pPr>
    </w:p>
    <w:p w14:paraId="75E7EFEA" w14:textId="400AD900" w:rsidR="008B342B" w:rsidRPr="00CA42F7" w:rsidRDefault="00827A1F" w:rsidP="00CA42F7">
      <w:pPr>
        <w:adjustRightInd w:val="0"/>
        <w:snapToGrid w:val="0"/>
        <w:spacing w:after="0" w:line="360" w:lineRule="auto"/>
        <w:jc w:val="both"/>
        <w:rPr>
          <w:rFonts w:ascii="Book Antiqua" w:hAnsi="Book Antiqua" w:cs="Times New Roman"/>
          <w:i/>
          <w:color w:val="000000" w:themeColor="text1"/>
          <w:sz w:val="24"/>
          <w:szCs w:val="24"/>
          <w:lang w:eastAsia="zh-CN"/>
        </w:rPr>
      </w:pPr>
      <w:r w:rsidRPr="00CA42F7">
        <w:rPr>
          <w:rFonts w:ascii="Book Antiqua" w:hAnsi="Book Antiqua" w:cs="Times New Roman"/>
          <w:b/>
          <w:i/>
          <w:color w:val="000000" w:themeColor="text1"/>
          <w:sz w:val="24"/>
          <w:szCs w:val="24"/>
        </w:rPr>
        <w:t>P</w:t>
      </w:r>
      <w:r w:rsidR="00301A69" w:rsidRPr="00CA42F7">
        <w:rPr>
          <w:rFonts w:ascii="Book Antiqua" w:hAnsi="Book Antiqua" w:cs="Times New Roman"/>
          <w:b/>
          <w:i/>
          <w:color w:val="000000" w:themeColor="text1"/>
          <w:sz w:val="24"/>
          <w:szCs w:val="24"/>
        </w:rPr>
        <w:t xml:space="preserve">rehospital </w:t>
      </w:r>
      <w:r w:rsidR="004C5A5C" w:rsidRPr="00CA42F7">
        <w:rPr>
          <w:rFonts w:ascii="Book Antiqua" w:hAnsi="Book Antiqua" w:cs="Times New Roman"/>
          <w:b/>
          <w:i/>
          <w:color w:val="000000" w:themeColor="text1"/>
          <w:sz w:val="24"/>
          <w:szCs w:val="24"/>
        </w:rPr>
        <w:t>management and admission</w:t>
      </w:r>
    </w:p>
    <w:p w14:paraId="794D1B57" w14:textId="3F2C4F1E" w:rsidR="00842B38" w:rsidRPr="00CA42F7" w:rsidRDefault="009068B1" w:rsidP="00CA42F7">
      <w:pPr>
        <w:adjustRightInd w:val="0"/>
        <w:snapToGrid w:val="0"/>
        <w:spacing w:after="0" w:line="360" w:lineRule="auto"/>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In total, 11 patients had to be intubated at the trauma site by the prehospital emergency physician (4.7%).</w:t>
      </w:r>
      <w:r w:rsidR="009549B1" w:rsidRPr="00CA42F7">
        <w:rPr>
          <w:rFonts w:ascii="Book Antiqua" w:hAnsi="Book Antiqua" w:cs="Times New Roman"/>
          <w:color w:val="000000" w:themeColor="text1"/>
          <w:sz w:val="24"/>
          <w:szCs w:val="24"/>
        </w:rPr>
        <w:t xml:space="preserve"> </w:t>
      </w:r>
      <w:r w:rsidR="00510494" w:rsidRPr="00CA42F7">
        <w:rPr>
          <w:rFonts w:ascii="Book Antiqua" w:hAnsi="Book Antiqua" w:cs="Times New Roman"/>
          <w:color w:val="000000" w:themeColor="text1"/>
          <w:sz w:val="24"/>
          <w:szCs w:val="24"/>
        </w:rPr>
        <w:t xml:space="preserve">One hundred fifty-five </w:t>
      </w:r>
      <w:r w:rsidR="00C602AE" w:rsidRPr="00CA42F7">
        <w:rPr>
          <w:rFonts w:ascii="Book Antiqua" w:hAnsi="Book Antiqua" w:cs="Times New Roman"/>
          <w:color w:val="000000" w:themeColor="text1"/>
          <w:sz w:val="24"/>
          <w:szCs w:val="24"/>
        </w:rPr>
        <w:t xml:space="preserve">patients (67.0%) were </w:t>
      </w:r>
      <w:r w:rsidR="00876818" w:rsidRPr="00CA42F7">
        <w:rPr>
          <w:rFonts w:ascii="Book Antiqua" w:hAnsi="Book Antiqua" w:cs="Times New Roman"/>
          <w:color w:val="000000" w:themeColor="text1"/>
          <w:sz w:val="24"/>
          <w:szCs w:val="24"/>
        </w:rPr>
        <w:t xml:space="preserve">admitted </w:t>
      </w:r>
      <w:r w:rsidR="00C602AE" w:rsidRPr="00CA42F7">
        <w:rPr>
          <w:rFonts w:ascii="Book Antiqua" w:hAnsi="Book Antiqua" w:cs="Times New Roman"/>
          <w:color w:val="000000" w:themeColor="text1"/>
          <w:sz w:val="24"/>
          <w:szCs w:val="24"/>
        </w:rPr>
        <w:t>by</w:t>
      </w:r>
      <w:r w:rsidR="00876818" w:rsidRPr="00CA42F7">
        <w:rPr>
          <w:rFonts w:ascii="Book Antiqua" w:hAnsi="Book Antiqua" w:cs="Times New Roman"/>
          <w:color w:val="000000" w:themeColor="text1"/>
          <w:sz w:val="24"/>
          <w:szCs w:val="24"/>
        </w:rPr>
        <w:t xml:space="preserve"> air rescue</w:t>
      </w:r>
      <w:r w:rsidRPr="00CA42F7">
        <w:rPr>
          <w:rFonts w:ascii="Book Antiqua" w:hAnsi="Book Antiqua" w:cs="Times New Roman"/>
          <w:color w:val="000000" w:themeColor="text1"/>
          <w:sz w:val="24"/>
          <w:szCs w:val="24"/>
        </w:rPr>
        <w:t xml:space="preserve">. Sixty-two </w:t>
      </w:r>
      <w:r w:rsidR="005D0849" w:rsidRPr="00CA42F7">
        <w:rPr>
          <w:rFonts w:ascii="Book Antiqua" w:hAnsi="Book Antiqua" w:cs="Times New Roman"/>
          <w:color w:val="000000" w:themeColor="text1"/>
          <w:sz w:val="24"/>
          <w:szCs w:val="24"/>
        </w:rPr>
        <w:t xml:space="preserve">of these </w:t>
      </w:r>
      <w:r w:rsidR="00876818" w:rsidRPr="00CA42F7">
        <w:rPr>
          <w:rFonts w:ascii="Book Antiqua" w:hAnsi="Book Antiqua" w:cs="Times New Roman"/>
          <w:color w:val="000000" w:themeColor="text1"/>
          <w:sz w:val="24"/>
          <w:szCs w:val="24"/>
        </w:rPr>
        <w:t>patients’ (68.9%) primary diagnostics were performed in the resuscitation room</w:t>
      </w:r>
      <w:r w:rsidRPr="00CA42F7">
        <w:rPr>
          <w:rFonts w:ascii="Book Antiqua" w:hAnsi="Book Antiqua" w:cs="Times New Roman"/>
          <w:color w:val="000000" w:themeColor="text1"/>
          <w:sz w:val="24"/>
          <w:szCs w:val="24"/>
        </w:rPr>
        <w:t xml:space="preserve"> and in </w:t>
      </w:r>
      <w:r w:rsidR="00476277" w:rsidRPr="00CA42F7">
        <w:rPr>
          <w:rFonts w:ascii="Book Antiqua" w:hAnsi="Book Antiqua" w:cs="Times New Roman"/>
          <w:color w:val="000000" w:themeColor="text1"/>
          <w:sz w:val="24"/>
          <w:szCs w:val="24"/>
          <w:lang w:val="en-GB"/>
        </w:rPr>
        <w:t xml:space="preserve">three </w:t>
      </w:r>
      <w:r w:rsidRPr="00CA42F7">
        <w:rPr>
          <w:rFonts w:ascii="Book Antiqua" w:hAnsi="Book Antiqua" w:cs="Times New Roman"/>
          <w:color w:val="000000" w:themeColor="text1"/>
          <w:sz w:val="24"/>
          <w:szCs w:val="24"/>
        </w:rPr>
        <w:t xml:space="preserve">cases a </w:t>
      </w:r>
      <w:r w:rsidR="00B25C57" w:rsidRPr="00CA42F7">
        <w:rPr>
          <w:rFonts w:ascii="Book Antiqua" w:hAnsi="Book Antiqua" w:cs="Times New Roman"/>
          <w:color w:val="000000" w:themeColor="text1"/>
          <w:sz w:val="24"/>
          <w:szCs w:val="24"/>
        </w:rPr>
        <w:t>manual resuscitat</w:t>
      </w:r>
      <w:r w:rsidRPr="00CA42F7">
        <w:rPr>
          <w:rFonts w:ascii="Book Antiqua" w:hAnsi="Book Antiqua" w:cs="Times New Roman"/>
          <w:color w:val="000000" w:themeColor="text1"/>
          <w:sz w:val="24"/>
          <w:szCs w:val="24"/>
        </w:rPr>
        <w:t>ion</w:t>
      </w:r>
      <w:r w:rsidR="00B25C57" w:rsidRPr="00CA42F7">
        <w:rPr>
          <w:rFonts w:ascii="Book Antiqua" w:hAnsi="Book Antiqua" w:cs="Times New Roman"/>
          <w:color w:val="000000" w:themeColor="text1"/>
          <w:sz w:val="24"/>
          <w:szCs w:val="24"/>
        </w:rPr>
        <w:t xml:space="preserve"> </w:t>
      </w:r>
      <w:r w:rsidR="005D0849" w:rsidRPr="00CA42F7">
        <w:rPr>
          <w:rFonts w:ascii="Book Antiqua" w:hAnsi="Book Antiqua" w:cs="Times New Roman"/>
          <w:color w:val="000000" w:themeColor="text1"/>
          <w:sz w:val="24"/>
          <w:szCs w:val="24"/>
        </w:rPr>
        <w:t xml:space="preserve">was required </w:t>
      </w:r>
      <w:r w:rsidR="00B25C57" w:rsidRPr="00CA42F7">
        <w:rPr>
          <w:rFonts w:ascii="Book Antiqua" w:hAnsi="Book Antiqua" w:cs="Times New Roman"/>
          <w:color w:val="000000" w:themeColor="text1"/>
          <w:sz w:val="24"/>
          <w:szCs w:val="24"/>
        </w:rPr>
        <w:t>due to onset of a pulseless electrical activity</w:t>
      </w:r>
      <w:r w:rsidR="005D0849" w:rsidRPr="00CA42F7">
        <w:rPr>
          <w:rFonts w:ascii="Book Antiqua" w:hAnsi="Book Antiqua" w:cs="Times New Roman"/>
          <w:color w:val="000000" w:themeColor="text1"/>
          <w:sz w:val="24"/>
          <w:szCs w:val="24"/>
        </w:rPr>
        <w:t>.</w:t>
      </w:r>
      <w:r w:rsidR="004C5A5C" w:rsidRPr="00CA42F7">
        <w:rPr>
          <w:rFonts w:ascii="Book Antiqua" w:hAnsi="Book Antiqua" w:cs="Times New Roman"/>
          <w:color w:val="000000" w:themeColor="text1"/>
          <w:sz w:val="24"/>
          <w:szCs w:val="24"/>
          <w:lang w:eastAsia="zh-CN"/>
        </w:rPr>
        <w:t xml:space="preserve"> </w:t>
      </w:r>
      <w:r w:rsidR="005D0849" w:rsidRPr="00CA42F7">
        <w:rPr>
          <w:rFonts w:ascii="Book Antiqua" w:hAnsi="Book Antiqua" w:cs="Times New Roman"/>
          <w:color w:val="000000" w:themeColor="text1"/>
          <w:sz w:val="24"/>
          <w:szCs w:val="24"/>
        </w:rPr>
        <w:t>T</w:t>
      </w:r>
      <w:r w:rsidR="00B25C57" w:rsidRPr="00CA42F7">
        <w:rPr>
          <w:rFonts w:ascii="Book Antiqua" w:hAnsi="Book Antiqua" w:cs="Times New Roman"/>
          <w:color w:val="000000" w:themeColor="text1"/>
          <w:sz w:val="24"/>
          <w:szCs w:val="24"/>
        </w:rPr>
        <w:t>wo</w:t>
      </w:r>
      <w:r w:rsidR="005D0849" w:rsidRPr="00CA42F7">
        <w:rPr>
          <w:rFonts w:ascii="Book Antiqua" w:hAnsi="Book Antiqua" w:cs="Times New Roman"/>
          <w:color w:val="000000" w:themeColor="text1"/>
          <w:sz w:val="24"/>
          <w:szCs w:val="24"/>
        </w:rPr>
        <w:t xml:space="preserve"> of these patients</w:t>
      </w:r>
      <w:r w:rsidR="00B25C57" w:rsidRPr="00CA42F7">
        <w:rPr>
          <w:rFonts w:ascii="Book Antiqua" w:hAnsi="Book Antiqua" w:cs="Times New Roman"/>
          <w:color w:val="000000" w:themeColor="text1"/>
          <w:sz w:val="24"/>
          <w:szCs w:val="24"/>
        </w:rPr>
        <w:t xml:space="preserve"> </w:t>
      </w:r>
      <w:r w:rsidR="007D3264" w:rsidRPr="00CA42F7">
        <w:rPr>
          <w:rFonts w:ascii="Book Antiqua" w:hAnsi="Book Antiqua" w:cs="Times New Roman"/>
          <w:color w:val="000000" w:themeColor="text1"/>
          <w:sz w:val="24"/>
          <w:szCs w:val="24"/>
        </w:rPr>
        <w:t>died</w:t>
      </w:r>
      <w:r w:rsidR="00B25C57" w:rsidRPr="00CA42F7">
        <w:rPr>
          <w:rFonts w:ascii="Book Antiqua" w:hAnsi="Book Antiqua" w:cs="Times New Roman"/>
          <w:color w:val="000000" w:themeColor="text1"/>
          <w:sz w:val="24"/>
          <w:szCs w:val="24"/>
        </w:rPr>
        <w:t>.</w:t>
      </w:r>
      <w:r w:rsidR="000D77CC" w:rsidRPr="00CA42F7">
        <w:rPr>
          <w:rFonts w:ascii="Book Antiqua" w:hAnsi="Book Antiqua" w:cs="Times New Roman"/>
          <w:color w:val="000000" w:themeColor="text1"/>
          <w:sz w:val="24"/>
          <w:szCs w:val="24"/>
        </w:rPr>
        <w:t xml:space="preserve"> One had a severe pelvis fracture, femoral fracture with liver laceration and </w:t>
      </w:r>
      <w:proofErr w:type="spellStart"/>
      <w:r w:rsidR="000D77CC" w:rsidRPr="00CA42F7">
        <w:rPr>
          <w:rFonts w:ascii="Book Antiqua" w:hAnsi="Book Antiqua" w:cs="Times New Roman"/>
          <w:color w:val="000000" w:themeColor="text1"/>
          <w:sz w:val="24"/>
          <w:szCs w:val="24"/>
        </w:rPr>
        <w:t>h</w:t>
      </w:r>
      <w:r w:rsidR="009549B1" w:rsidRPr="00CA42F7">
        <w:rPr>
          <w:rFonts w:ascii="Book Antiqua" w:hAnsi="Book Antiqua" w:cs="Times New Roman"/>
          <w:color w:val="000000" w:themeColor="text1"/>
          <w:sz w:val="24"/>
          <w:szCs w:val="24"/>
        </w:rPr>
        <w:t>a</w:t>
      </w:r>
      <w:r w:rsidR="000D77CC" w:rsidRPr="00CA42F7">
        <w:rPr>
          <w:rFonts w:ascii="Book Antiqua" w:hAnsi="Book Antiqua" w:cs="Times New Roman"/>
          <w:color w:val="000000" w:themeColor="text1"/>
          <w:sz w:val="24"/>
          <w:szCs w:val="24"/>
        </w:rPr>
        <w:t>emo</w:t>
      </w:r>
      <w:proofErr w:type="spellEnd"/>
      <w:r w:rsidR="00301A69" w:rsidRPr="00CA42F7">
        <w:rPr>
          <w:rFonts w:ascii="Book Antiqua" w:hAnsi="Book Antiqua" w:cs="Times New Roman"/>
          <w:color w:val="000000" w:themeColor="text1"/>
          <w:sz w:val="24"/>
          <w:szCs w:val="24"/>
        </w:rPr>
        <w:t>-</w:t>
      </w:r>
      <w:r w:rsidR="000D77CC" w:rsidRPr="00CA42F7">
        <w:rPr>
          <w:rFonts w:ascii="Book Antiqua" w:hAnsi="Book Antiqua" w:cs="Times New Roman"/>
          <w:color w:val="000000" w:themeColor="text1"/>
          <w:sz w:val="24"/>
          <w:szCs w:val="24"/>
        </w:rPr>
        <w:t>pneumothorax, whereas the other patient suffered from a severe</w:t>
      </w:r>
      <w:r w:rsidR="007A7B7F" w:rsidRPr="00CA42F7">
        <w:rPr>
          <w:rFonts w:ascii="Book Antiqua" w:hAnsi="Book Antiqua" w:cs="Times New Roman"/>
          <w:color w:val="000000" w:themeColor="text1"/>
          <w:sz w:val="24"/>
          <w:szCs w:val="24"/>
        </w:rPr>
        <w:t xml:space="preserve"> cranio</w:t>
      </w:r>
      <w:r w:rsidR="005E141D" w:rsidRPr="00CA42F7">
        <w:rPr>
          <w:rFonts w:ascii="Book Antiqua" w:hAnsi="Book Antiqua" w:cs="Times New Roman"/>
          <w:color w:val="000000" w:themeColor="text1"/>
          <w:sz w:val="24"/>
          <w:szCs w:val="24"/>
        </w:rPr>
        <w:t>-</w:t>
      </w:r>
      <w:r w:rsidR="007A7B7F" w:rsidRPr="00CA42F7">
        <w:rPr>
          <w:rFonts w:ascii="Book Antiqua" w:hAnsi="Book Antiqua" w:cs="Times New Roman"/>
          <w:color w:val="000000" w:themeColor="text1"/>
          <w:sz w:val="24"/>
          <w:szCs w:val="24"/>
        </w:rPr>
        <w:t>cerebral injury.</w:t>
      </w:r>
      <w:r w:rsidR="001542FD" w:rsidRPr="00CA42F7">
        <w:rPr>
          <w:rFonts w:ascii="Book Antiqua" w:hAnsi="Book Antiqua" w:cs="Times New Roman"/>
          <w:color w:val="000000" w:themeColor="text1"/>
          <w:sz w:val="24"/>
          <w:szCs w:val="24"/>
        </w:rPr>
        <w:t xml:space="preserve"> In both cases</w:t>
      </w:r>
      <w:r w:rsidR="009549B1" w:rsidRPr="00CA42F7">
        <w:rPr>
          <w:rFonts w:ascii="Book Antiqua" w:hAnsi="Book Antiqua" w:cs="Times New Roman"/>
          <w:color w:val="000000" w:themeColor="text1"/>
          <w:sz w:val="24"/>
          <w:szCs w:val="24"/>
        </w:rPr>
        <w:t>,</w:t>
      </w:r>
      <w:r w:rsidR="001542FD" w:rsidRPr="00CA42F7">
        <w:rPr>
          <w:rFonts w:ascii="Book Antiqua" w:hAnsi="Book Antiqua" w:cs="Times New Roman"/>
          <w:color w:val="000000" w:themeColor="text1"/>
          <w:sz w:val="24"/>
          <w:szCs w:val="24"/>
        </w:rPr>
        <w:t xml:space="preserve"> only whole body low dose </w:t>
      </w:r>
      <w:r w:rsidR="004C5A5C" w:rsidRPr="00CA42F7">
        <w:rPr>
          <w:rFonts w:ascii="Book Antiqua" w:hAnsi="Book Antiqua" w:cs="Times New Roman"/>
          <w:color w:val="000000" w:themeColor="text1"/>
          <w:sz w:val="24"/>
          <w:szCs w:val="24"/>
        </w:rPr>
        <w:t>X</w:t>
      </w:r>
      <w:r w:rsidR="001542FD" w:rsidRPr="00CA42F7">
        <w:rPr>
          <w:rFonts w:ascii="Book Antiqua" w:hAnsi="Book Antiqua" w:cs="Times New Roman"/>
          <w:color w:val="000000" w:themeColor="text1"/>
          <w:sz w:val="24"/>
          <w:szCs w:val="24"/>
        </w:rPr>
        <w:t>-ray was performed without a computed tomography.</w:t>
      </w:r>
      <w:r w:rsidR="00B25C57" w:rsidRPr="00CA42F7">
        <w:rPr>
          <w:rFonts w:ascii="Book Antiqua" w:hAnsi="Book Antiqua" w:cs="Times New Roman"/>
          <w:color w:val="000000" w:themeColor="text1"/>
          <w:sz w:val="24"/>
          <w:szCs w:val="24"/>
        </w:rPr>
        <w:t xml:space="preserve"> </w:t>
      </w:r>
      <w:r w:rsidR="006C7079" w:rsidRPr="00CA42F7">
        <w:rPr>
          <w:rFonts w:ascii="Book Antiqua" w:hAnsi="Book Antiqua" w:cs="Times New Roman"/>
          <w:color w:val="000000" w:themeColor="text1"/>
          <w:sz w:val="24"/>
          <w:szCs w:val="24"/>
        </w:rPr>
        <w:t>Th</w:t>
      </w:r>
      <w:r w:rsidR="007D3264" w:rsidRPr="00CA42F7">
        <w:rPr>
          <w:rFonts w:ascii="Book Antiqua" w:hAnsi="Book Antiqua" w:cs="Times New Roman"/>
          <w:color w:val="000000" w:themeColor="text1"/>
          <w:sz w:val="24"/>
          <w:szCs w:val="24"/>
        </w:rPr>
        <w:t>e</w:t>
      </w:r>
      <w:r w:rsidR="006C7079" w:rsidRPr="00CA42F7">
        <w:rPr>
          <w:rFonts w:ascii="Book Antiqua" w:hAnsi="Book Antiqua" w:cs="Times New Roman"/>
          <w:color w:val="000000" w:themeColor="text1"/>
          <w:sz w:val="24"/>
          <w:szCs w:val="24"/>
        </w:rPr>
        <w:t xml:space="preserve"> overall </w:t>
      </w:r>
      <w:r w:rsidR="00553431" w:rsidRPr="00CA42F7">
        <w:rPr>
          <w:rFonts w:ascii="Book Antiqua" w:hAnsi="Book Antiqua" w:cs="Times New Roman"/>
          <w:color w:val="000000" w:themeColor="text1"/>
          <w:sz w:val="24"/>
          <w:szCs w:val="24"/>
        </w:rPr>
        <w:t>intra</w:t>
      </w:r>
      <w:r w:rsidR="007D3264" w:rsidRPr="00CA42F7">
        <w:rPr>
          <w:rFonts w:ascii="Book Antiqua" w:hAnsi="Book Antiqua" w:cs="Times New Roman"/>
          <w:color w:val="000000" w:themeColor="text1"/>
          <w:sz w:val="24"/>
          <w:szCs w:val="24"/>
        </w:rPr>
        <w:t>-</w:t>
      </w:r>
      <w:r w:rsidR="00553431" w:rsidRPr="00CA42F7">
        <w:rPr>
          <w:rFonts w:ascii="Book Antiqua" w:hAnsi="Book Antiqua" w:cs="Times New Roman"/>
          <w:color w:val="000000" w:themeColor="text1"/>
          <w:sz w:val="24"/>
          <w:szCs w:val="24"/>
        </w:rPr>
        <w:t xml:space="preserve">hospital </w:t>
      </w:r>
      <w:r w:rsidR="006C7079" w:rsidRPr="00CA42F7">
        <w:rPr>
          <w:rFonts w:ascii="Book Antiqua" w:hAnsi="Book Antiqua" w:cs="Times New Roman"/>
          <w:color w:val="000000" w:themeColor="text1"/>
          <w:sz w:val="24"/>
          <w:szCs w:val="24"/>
        </w:rPr>
        <w:t xml:space="preserve">mortality in our cohort </w:t>
      </w:r>
      <w:r w:rsidR="007D3264" w:rsidRPr="00CA42F7">
        <w:rPr>
          <w:rFonts w:ascii="Book Antiqua" w:hAnsi="Book Antiqua" w:cs="Times New Roman"/>
          <w:color w:val="000000" w:themeColor="text1"/>
          <w:sz w:val="24"/>
          <w:szCs w:val="24"/>
        </w:rPr>
        <w:t>was</w:t>
      </w:r>
      <w:r w:rsidR="006C7079" w:rsidRPr="00CA42F7">
        <w:rPr>
          <w:rFonts w:ascii="Book Antiqua" w:hAnsi="Book Antiqua" w:cs="Times New Roman"/>
          <w:color w:val="000000" w:themeColor="text1"/>
          <w:sz w:val="24"/>
          <w:szCs w:val="24"/>
        </w:rPr>
        <w:t xml:space="preserve"> </w:t>
      </w:r>
      <w:r w:rsidR="005160CD" w:rsidRPr="00CA42F7">
        <w:rPr>
          <w:rFonts w:ascii="Book Antiqua" w:hAnsi="Book Antiqua" w:cs="Times New Roman"/>
          <w:color w:val="000000" w:themeColor="text1"/>
          <w:sz w:val="24"/>
          <w:szCs w:val="24"/>
        </w:rPr>
        <w:t>0.9%</w:t>
      </w:r>
      <w:r w:rsidR="006C7079" w:rsidRPr="00CA42F7">
        <w:rPr>
          <w:rFonts w:ascii="Book Antiqua" w:hAnsi="Book Antiqua" w:cs="Times New Roman"/>
          <w:color w:val="000000" w:themeColor="text1"/>
          <w:sz w:val="24"/>
          <w:szCs w:val="24"/>
        </w:rPr>
        <w:t>.</w:t>
      </w:r>
      <w:r w:rsidR="00214A1F" w:rsidRPr="00CA42F7">
        <w:rPr>
          <w:rFonts w:ascii="Book Antiqua" w:hAnsi="Book Antiqua" w:cs="Times New Roman"/>
          <w:color w:val="000000" w:themeColor="text1"/>
          <w:sz w:val="24"/>
          <w:szCs w:val="24"/>
        </w:rPr>
        <w:t xml:space="preserve"> </w:t>
      </w:r>
      <w:r w:rsidR="00553431" w:rsidRPr="00CA42F7">
        <w:rPr>
          <w:rFonts w:ascii="Book Antiqua" w:hAnsi="Book Antiqua" w:cs="Times New Roman"/>
          <w:color w:val="000000" w:themeColor="text1"/>
          <w:sz w:val="24"/>
          <w:szCs w:val="24"/>
        </w:rPr>
        <w:t>Our database does not includ</w:t>
      </w:r>
      <w:r w:rsidR="007D3264" w:rsidRPr="00CA42F7">
        <w:rPr>
          <w:rFonts w:ascii="Book Antiqua" w:hAnsi="Book Antiqua" w:cs="Times New Roman"/>
          <w:color w:val="000000" w:themeColor="text1"/>
          <w:sz w:val="24"/>
          <w:szCs w:val="24"/>
        </w:rPr>
        <w:t>e</w:t>
      </w:r>
      <w:r w:rsidR="00553431" w:rsidRPr="00CA42F7">
        <w:rPr>
          <w:rFonts w:ascii="Book Antiqua" w:hAnsi="Book Antiqua" w:cs="Times New Roman"/>
          <w:color w:val="000000" w:themeColor="text1"/>
          <w:sz w:val="24"/>
          <w:szCs w:val="24"/>
        </w:rPr>
        <w:t xml:space="preserve"> the pre-hospital mortality. </w:t>
      </w:r>
      <w:r w:rsidR="00C136F5" w:rsidRPr="00CA42F7">
        <w:rPr>
          <w:rFonts w:ascii="Book Antiqua" w:hAnsi="Book Antiqua" w:cs="Times New Roman"/>
          <w:color w:val="000000" w:themeColor="text1"/>
          <w:sz w:val="24"/>
          <w:szCs w:val="24"/>
        </w:rPr>
        <w:t xml:space="preserve">All details of the type of admission and airborne sport details are summarized in Table 1.  </w:t>
      </w:r>
    </w:p>
    <w:p w14:paraId="44051480" w14:textId="44F1D168" w:rsidR="008B342B" w:rsidRPr="00CA42F7" w:rsidRDefault="008B342B" w:rsidP="00CA42F7">
      <w:pPr>
        <w:adjustRightInd w:val="0"/>
        <w:snapToGrid w:val="0"/>
        <w:spacing w:after="0" w:line="360" w:lineRule="auto"/>
        <w:jc w:val="both"/>
        <w:rPr>
          <w:rFonts w:ascii="Book Antiqua" w:hAnsi="Book Antiqua" w:cs="Times New Roman"/>
          <w:color w:val="000000" w:themeColor="text1"/>
          <w:sz w:val="24"/>
          <w:szCs w:val="24"/>
        </w:rPr>
      </w:pPr>
    </w:p>
    <w:p w14:paraId="0BFB574E" w14:textId="2DD2CED8" w:rsidR="008B342B" w:rsidRPr="00CA42F7" w:rsidRDefault="00827A1F" w:rsidP="00CA42F7">
      <w:pPr>
        <w:adjustRightInd w:val="0"/>
        <w:snapToGrid w:val="0"/>
        <w:spacing w:after="0" w:line="360" w:lineRule="auto"/>
        <w:jc w:val="both"/>
        <w:rPr>
          <w:rFonts w:ascii="Book Antiqua" w:hAnsi="Book Antiqua" w:cs="Times New Roman"/>
          <w:i/>
          <w:color w:val="000000" w:themeColor="text1"/>
          <w:sz w:val="24"/>
          <w:szCs w:val="24"/>
        </w:rPr>
      </w:pPr>
      <w:r w:rsidRPr="00CA42F7">
        <w:rPr>
          <w:rFonts w:ascii="Book Antiqua" w:hAnsi="Book Antiqua" w:cs="Times New Roman"/>
          <w:b/>
          <w:i/>
          <w:color w:val="000000" w:themeColor="text1"/>
          <w:sz w:val="24"/>
          <w:szCs w:val="24"/>
        </w:rPr>
        <w:t>E</w:t>
      </w:r>
      <w:r w:rsidR="00301A69" w:rsidRPr="00CA42F7">
        <w:rPr>
          <w:rFonts w:ascii="Book Antiqua" w:hAnsi="Book Antiqua" w:cs="Times New Roman"/>
          <w:b/>
          <w:i/>
          <w:color w:val="000000" w:themeColor="text1"/>
          <w:sz w:val="24"/>
          <w:szCs w:val="24"/>
        </w:rPr>
        <w:t xml:space="preserve">pidemiology of </w:t>
      </w:r>
      <w:r w:rsidR="004C5A5C" w:rsidRPr="00CA42F7">
        <w:rPr>
          <w:rFonts w:ascii="Book Antiqua" w:hAnsi="Book Antiqua" w:cs="Times New Roman"/>
          <w:b/>
          <w:i/>
          <w:color w:val="000000" w:themeColor="text1"/>
          <w:sz w:val="24"/>
          <w:szCs w:val="24"/>
        </w:rPr>
        <w:t>injuries</w:t>
      </w:r>
    </w:p>
    <w:p w14:paraId="70A6C4D2" w14:textId="26E137CA" w:rsidR="00B25C57" w:rsidRPr="00CA42F7" w:rsidRDefault="00510494" w:rsidP="00CA42F7">
      <w:pPr>
        <w:adjustRightInd w:val="0"/>
        <w:snapToGrid w:val="0"/>
        <w:spacing w:after="0" w:line="360" w:lineRule="auto"/>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 xml:space="preserve">Two hundred thirty-five </w:t>
      </w:r>
      <w:r w:rsidR="006C7079" w:rsidRPr="00CA42F7">
        <w:rPr>
          <w:rFonts w:ascii="Book Antiqua" w:hAnsi="Book Antiqua" w:cs="Times New Roman"/>
          <w:color w:val="000000" w:themeColor="text1"/>
          <w:sz w:val="24"/>
          <w:szCs w:val="24"/>
        </w:rPr>
        <w:t xml:space="preserve">patients suffered </w:t>
      </w:r>
      <w:r w:rsidR="00B137E0" w:rsidRPr="00CA42F7">
        <w:rPr>
          <w:rFonts w:ascii="Book Antiqua" w:hAnsi="Book Antiqua" w:cs="Times New Roman"/>
          <w:color w:val="000000" w:themeColor="text1"/>
          <w:sz w:val="24"/>
          <w:szCs w:val="24"/>
        </w:rPr>
        <w:t xml:space="preserve">718 </w:t>
      </w:r>
      <w:r w:rsidR="006C7079" w:rsidRPr="00CA42F7">
        <w:rPr>
          <w:rFonts w:ascii="Book Antiqua" w:hAnsi="Book Antiqua" w:cs="Times New Roman"/>
          <w:color w:val="000000" w:themeColor="text1"/>
          <w:sz w:val="24"/>
          <w:szCs w:val="24"/>
        </w:rPr>
        <w:t>injuries (mean 2.8 injuries/per patient). The most common</w:t>
      </w:r>
      <w:r w:rsidR="0037659E" w:rsidRPr="00CA42F7">
        <w:rPr>
          <w:rFonts w:ascii="Book Antiqua" w:hAnsi="Book Antiqua" w:cs="Times New Roman"/>
          <w:color w:val="000000" w:themeColor="text1"/>
          <w:sz w:val="24"/>
          <w:szCs w:val="24"/>
        </w:rPr>
        <w:t>ly</w:t>
      </w:r>
      <w:r w:rsidR="006C7079" w:rsidRPr="00CA42F7">
        <w:rPr>
          <w:rFonts w:ascii="Book Antiqua" w:hAnsi="Book Antiqua" w:cs="Times New Roman"/>
          <w:color w:val="000000" w:themeColor="text1"/>
          <w:sz w:val="24"/>
          <w:szCs w:val="24"/>
        </w:rPr>
        <w:t xml:space="preserve"> affected location was the spine within 143 patients (</w:t>
      </w:r>
      <w:r w:rsidR="0037659E" w:rsidRPr="00CA42F7">
        <w:rPr>
          <w:rFonts w:ascii="Book Antiqua" w:hAnsi="Book Antiqua" w:cs="Times New Roman"/>
          <w:color w:val="000000" w:themeColor="text1"/>
          <w:sz w:val="24"/>
          <w:szCs w:val="24"/>
        </w:rPr>
        <w:t>143/235</w:t>
      </w:r>
      <w:r w:rsidR="003D65D8" w:rsidRPr="00CA42F7">
        <w:rPr>
          <w:rFonts w:ascii="Book Antiqua" w:hAnsi="Book Antiqua" w:cs="Times New Roman"/>
          <w:color w:val="000000" w:themeColor="text1"/>
          <w:sz w:val="24"/>
          <w:szCs w:val="24"/>
        </w:rPr>
        <w:t>, or</w:t>
      </w:r>
      <w:r w:rsidR="0037659E" w:rsidRPr="00CA42F7">
        <w:rPr>
          <w:rFonts w:ascii="Book Antiqua" w:hAnsi="Book Antiqua" w:cs="Times New Roman"/>
          <w:color w:val="000000" w:themeColor="text1"/>
          <w:sz w:val="24"/>
          <w:szCs w:val="24"/>
        </w:rPr>
        <w:t xml:space="preserve"> </w:t>
      </w:r>
      <w:r w:rsidR="006C7079" w:rsidRPr="00CA42F7">
        <w:rPr>
          <w:rFonts w:ascii="Book Antiqua" w:hAnsi="Book Antiqua" w:cs="Times New Roman"/>
          <w:color w:val="000000" w:themeColor="text1"/>
          <w:sz w:val="24"/>
          <w:szCs w:val="24"/>
        </w:rPr>
        <w:t>60.</w:t>
      </w:r>
      <w:r w:rsidR="002F4B0A" w:rsidRPr="00CA42F7">
        <w:rPr>
          <w:rFonts w:ascii="Book Antiqua" w:hAnsi="Book Antiqua" w:cs="Times New Roman"/>
          <w:color w:val="000000" w:themeColor="text1"/>
          <w:sz w:val="24"/>
          <w:szCs w:val="24"/>
        </w:rPr>
        <w:t>9</w:t>
      </w:r>
      <w:r w:rsidR="006C7079" w:rsidRPr="00CA42F7">
        <w:rPr>
          <w:rFonts w:ascii="Book Antiqua" w:hAnsi="Book Antiqua" w:cs="Times New Roman"/>
          <w:color w:val="000000" w:themeColor="text1"/>
          <w:sz w:val="24"/>
          <w:szCs w:val="24"/>
        </w:rPr>
        <w:t xml:space="preserve">%) and in total 334 </w:t>
      </w:r>
      <w:r w:rsidR="0037659E" w:rsidRPr="00CA42F7">
        <w:rPr>
          <w:rFonts w:ascii="Book Antiqua" w:hAnsi="Book Antiqua" w:cs="Times New Roman"/>
          <w:color w:val="000000" w:themeColor="text1"/>
          <w:sz w:val="24"/>
          <w:szCs w:val="24"/>
        </w:rPr>
        <w:t>individual spine injuries (334/</w:t>
      </w:r>
      <w:r w:rsidR="00B137E0" w:rsidRPr="00CA42F7">
        <w:rPr>
          <w:rFonts w:ascii="Book Antiqua" w:hAnsi="Book Antiqua" w:cs="Times New Roman"/>
          <w:color w:val="000000" w:themeColor="text1"/>
          <w:sz w:val="24"/>
          <w:szCs w:val="24"/>
        </w:rPr>
        <w:t>718</w:t>
      </w:r>
      <w:r w:rsidR="0037659E" w:rsidRPr="00CA42F7">
        <w:rPr>
          <w:rFonts w:ascii="Book Antiqua" w:hAnsi="Book Antiqua" w:cs="Times New Roman"/>
          <w:color w:val="000000" w:themeColor="text1"/>
          <w:sz w:val="24"/>
          <w:szCs w:val="24"/>
        </w:rPr>
        <w:t xml:space="preserve">, or </w:t>
      </w:r>
      <w:r w:rsidR="00B137E0" w:rsidRPr="00CA42F7">
        <w:rPr>
          <w:rFonts w:ascii="Book Antiqua" w:hAnsi="Book Antiqua" w:cs="Times New Roman"/>
          <w:color w:val="000000" w:themeColor="text1"/>
          <w:sz w:val="24"/>
          <w:szCs w:val="24"/>
        </w:rPr>
        <w:t>46.5</w:t>
      </w:r>
      <w:r w:rsidR="0037659E" w:rsidRPr="00CA42F7">
        <w:rPr>
          <w:rFonts w:ascii="Book Antiqua" w:hAnsi="Book Antiqua" w:cs="Times New Roman"/>
          <w:color w:val="000000" w:themeColor="text1"/>
          <w:sz w:val="24"/>
          <w:szCs w:val="24"/>
        </w:rPr>
        <w:t>%)</w:t>
      </w:r>
      <w:r w:rsidR="006C7079" w:rsidRPr="00CA42F7">
        <w:rPr>
          <w:rFonts w:ascii="Book Antiqua" w:hAnsi="Book Antiqua" w:cs="Times New Roman"/>
          <w:color w:val="000000" w:themeColor="text1"/>
          <w:sz w:val="24"/>
          <w:szCs w:val="24"/>
        </w:rPr>
        <w:t xml:space="preserve">, followed </w:t>
      </w:r>
      <w:r w:rsidR="0037659E" w:rsidRPr="00CA42F7">
        <w:rPr>
          <w:rFonts w:ascii="Book Antiqua" w:hAnsi="Book Antiqua" w:cs="Times New Roman"/>
          <w:color w:val="000000" w:themeColor="text1"/>
          <w:sz w:val="24"/>
          <w:szCs w:val="24"/>
        </w:rPr>
        <w:t xml:space="preserve">in incidence </w:t>
      </w:r>
      <w:r w:rsidR="006C7079" w:rsidRPr="00CA42F7">
        <w:rPr>
          <w:rFonts w:ascii="Book Antiqua" w:hAnsi="Book Antiqua" w:cs="Times New Roman"/>
          <w:color w:val="000000" w:themeColor="text1"/>
          <w:sz w:val="24"/>
          <w:szCs w:val="24"/>
        </w:rPr>
        <w:t>by thorax injuries (</w:t>
      </w:r>
      <w:r w:rsidR="0037659E" w:rsidRPr="00CA42F7">
        <w:rPr>
          <w:rFonts w:ascii="Book Antiqua" w:hAnsi="Book Antiqua" w:cs="Times New Roman"/>
          <w:color w:val="000000" w:themeColor="text1"/>
          <w:sz w:val="24"/>
          <w:szCs w:val="24"/>
        </w:rPr>
        <w:t xml:space="preserve">69/235, or </w:t>
      </w:r>
      <w:r w:rsidR="006C7079" w:rsidRPr="00CA42F7">
        <w:rPr>
          <w:rFonts w:ascii="Book Antiqua" w:hAnsi="Book Antiqua" w:cs="Times New Roman"/>
          <w:color w:val="000000" w:themeColor="text1"/>
          <w:sz w:val="24"/>
          <w:szCs w:val="24"/>
        </w:rPr>
        <w:t>29.4%).</w:t>
      </w:r>
      <w:r w:rsidR="00B25C57" w:rsidRPr="00CA42F7">
        <w:rPr>
          <w:rFonts w:ascii="Book Antiqua" w:hAnsi="Book Antiqua" w:cs="Times New Roman"/>
          <w:color w:val="000000" w:themeColor="text1"/>
          <w:sz w:val="24"/>
          <w:szCs w:val="24"/>
        </w:rPr>
        <w:t xml:space="preserve"> The most common</w:t>
      </w:r>
      <w:r w:rsidR="0037659E" w:rsidRPr="00CA42F7">
        <w:rPr>
          <w:rFonts w:ascii="Book Antiqua" w:hAnsi="Book Antiqua" w:cs="Times New Roman"/>
          <w:color w:val="000000" w:themeColor="text1"/>
          <w:sz w:val="24"/>
          <w:szCs w:val="24"/>
        </w:rPr>
        <w:t>ly</w:t>
      </w:r>
      <w:r w:rsidR="00B25C57" w:rsidRPr="00CA42F7">
        <w:rPr>
          <w:rFonts w:ascii="Book Antiqua" w:hAnsi="Book Antiqua" w:cs="Times New Roman"/>
          <w:color w:val="000000" w:themeColor="text1"/>
          <w:sz w:val="24"/>
          <w:szCs w:val="24"/>
        </w:rPr>
        <w:t xml:space="preserve"> affected vertebral body was </w:t>
      </w:r>
      <w:r w:rsidR="0037659E" w:rsidRPr="00CA42F7">
        <w:rPr>
          <w:rFonts w:ascii="Book Antiqua" w:hAnsi="Book Antiqua" w:cs="Times New Roman"/>
          <w:color w:val="000000" w:themeColor="text1"/>
          <w:sz w:val="24"/>
          <w:szCs w:val="24"/>
        </w:rPr>
        <w:t>L1</w:t>
      </w:r>
      <w:r w:rsidR="00F747A3" w:rsidRPr="00CA42F7">
        <w:rPr>
          <w:rFonts w:ascii="Book Antiqua" w:hAnsi="Book Antiqua" w:cs="Times New Roman"/>
          <w:color w:val="000000" w:themeColor="text1"/>
          <w:sz w:val="24"/>
          <w:szCs w:val="24"/>
        </w:rPr>
        <w:t xml:space="preserve"> </w:t>
      </w:r>
      <w:r w:rsidR="00F603A8" w:rsidRPr="00CA42F7">
        <w:rPr>
          <w:rFonts w:ascii="Book Antiqua" w:hAnsi="Book Antiqua" w:cs="Times New Roman"/>
          <w:color w:val="000000" w:themeColor="text1"/>
          <w:sz w:val="24"/>
          <w:szCs w:val="24"/>
        </w:rPr>
        <w:t>(</w:t>
      </w:r>
      <w:r w:rsidR="0037659E" w:rsidRPr="00CA42F7">
        <w:rPr>
          <w:rFonts w:ascii="Book Antiqua" w:hAnsi="Book Antiqua" w:cs="Times New Roman"/>
          <w:color w:val="000000" w:themeColor="text1"/>
          <w:sz w:val="24"/>
          <w:szCs w:val="24"/>
        </w:rPr>
        <w:t xml:space="preserve">68/334, or </w:t>
      </w:r>
      <w:r w:rsidR="00F603A8" w:rsidRPr="00CA42F7">
        <w:rPr>
          <w:rFonts w:ascii="Book Antiqua" w:hAnsi="Book Antiqua" w:cs="Times New Roman"/>
          <w:color w:val="000000" w:themeColor="text1"/>
          <w:sz w:val="24"/>
          <w:szCs w:val="24"/>
        </w:rPr>
        <w:t>20.4%)</w:t>
      </w:r>
      <w:r w:rsidR="00F747A3" w:rsidRPr="00CA42F7">
        <w:rPr>
          <w:rFonts w:ascii="Book Antiqua" w:hAnsi="Book Antiqua" w:cs="Times New Roman"/>
          <w:color w:val="000000" w:themeColor="text1"/>
          <w:sz w:val="24"/>
          <w:szCs w:val="24"/>
        </w:rPr>
        <w:t xml:space="preserve">, </w:t>
      </w:r>
      <w:r w:rsidR="00B25C57" w:rsidRPr="00CA42F7">
        <w:rPr>
          <w:rFonts w:ascii="Book Antiqua" w:hAnsi="Book Antiqua" w:cs="Times New Roman"/>
          <w:color w:val="000000" w:themeColor="text1"/>
          <w:sz w:val="24"/>
          <w:szCs w:val="24"/>
        </w:rPr>
        <w:t xml:space="preserve">followed by </w:t>
      </w:r>
      <w:r w:rsidR="0037659E" w:rsidRPr="00CA42F7">
        <w:rPr>
          <w:rFonts w:ascii="Book Antiqua" w:hAnsi="Book Antiqua" w:cs="Times New Roman"/>
          <w:color w:val="000000" w:themeColor="text1"/>
          <w:sz w:val="24"/>
          <w:szCs w:val="24"/>
        </w:rPr>
        <w:t>L2</w:t>
      </w:r>
      <w:r w:rsidR="00F747A3" w:rsidRPr="00CA42F7">
        <w:rPr>
          <w:rFonts w:ascii="Book Antiqua" w:hAnsi="Book Antiqua" w:cs="Times New Roman"/>
          <w:color w:val="000000" w:themeColor="text1"/>
          <w:sz w:val="24"/>
          <w:szCs w:val="24"/>
          <w:lang w:val="en-GB"/>
        </w:rPr>
        <w:t xml:space="preserve"> </w:t>
      </w:r>
      <w:r w:rsidR="00F603A8" w:rsidRPr="00CA42F7">
        <w:rPr>
          <w:rFonts w:ascii="Book Antiqua" w:hAnsi="Book Antiqua" w:cs="Times New Roman"/>
          <w:color w:val="000000" w:themeColor="text1"/>
          <w:sz w:val="24"/>
          <w:szCs w:val="24"/>
          <w:lang w:val="en-GB"/>
        </w:rPr>
        <w:t>(</w:t>
      </w:r>
      <w:r w:rsidR="0037659E" w:rsidRPr="00CA42F7">
        <w:rPr>
          <w:rFonts w:ascii="Book Antiqua" w:hAnsi="Book Antiqua" w:cs="Times New Roman"/>
          <w:color w:val="000000" w:themeColor="text1"/>
          <w:sz w:val="24"/>
          <w:szCs w:val="24"/>
          <w:lang w:val="en-GB"/>
        </w:rPr>
        <w:t xml:space="preserve">47/334, or </w:t>
      </w:r>
      <w:r w:rsidR="00F603A8" w:rsidRPr="00CA42F7">
        <w:rPr>
          <w:rFonts w:ascii="Book Antiqua" w:hAnsi="Book Antiqua" w:cs="Times New Roman"/>
          <w:color w:val="000000" w:themeColor="text1"/>
          <w:sz w:val="24"/>
          <w:szCs w:val="24"/>
          <w:lang w:val="en-GB"/>
        </w:rPr>
        <w:t>14.1%)</w:t>
      </w:r>
      <w:r w:rsidR="00476277" w:rsidRPr="00CA42F7">
        <w:rPr>
          <w:rFonts w:ascii="Book Antiqua" w:hAnsi="Book Antiqua" w:cs="Times New Roman"/>
          <w:color w:val="000000" w:themeColor="text1"/>
          <w:sz w:val="24"/>
          <w:szCs w:val="24"/>
          <w:lang w:val="en-GB"/>
        </w:rPr>
        <w:t xml:space="preserve">. </w:t>
      </w:r>
      <w:r w:rsidR="00B25C57" w:rsidRPr="00CA42F7">
        <w:rPr>
          <w:rFonts w:ascii="Book Antiqua" w:hAnsi="Book Antiqua" w:cs="Times New Roman"/>
          <w:color w:val="000000" w:themeColor="text1"/>
          <w:sz w:val="24"/>
          <w:szCs w:val="24"/>
        </w:rPr>
        <w:t xml:space="preserve">Neurologic impairment was identified in 31 patients </w:t>
      </w:r>
      <w:r w:rsidR="00C602AE" w:rsidRPr="00CA42F7">
        <w:rPr>
          <w:rFonts w:ascii="Book Antiqua" w:hAnsi="Book Antiqua" w:cs="Times New Roman"/>
          <w:color w:val="000000" w:themeColor="text1"/>
          <w:sz w:val="24"/>
          <w:szCs w:val="24"/>
        </w:rPr>
        <w:t>accompanied by</w:t>
      </w:r>
      <w:r w:rsidR="0037659E" w:rsidRPr="00CA42F7">
        <w:rPr>
          <w:rFonts w:ascii="Book Antiqua" w:hAnsi="Book Antiqua" w:cs="Times New Roman"/>
          <w:color w:val="000000" w:themeColor="text1"/>
          <w:sz w:val="24"/>
          <w:szCs w:val="24"/>
        </w:rPr>
        <w:t xml:space="preserve"> spin</w:t>
      </w:r>
      <w:r w:rsidR="00C602AE" w:rsidRPr="00CA42F7">
        <w:rPr>
          <w:rFonts w:ascii="Book Antiqua" w:hAnsi="Book Antiqua" w:cs="Times New Roman"/>
          <w:color w:val="000000" w:themeColor="text1"/>
          <w:sz w:val="24"/>
          <w:szCs w:val="24"/>
        </w:rPr>
        <w:t>al</w:t>
      </w:r>
      <w:r w:rsidR="0037659E" w:rsidRPr="00CA42F7">
        <w:rPr>
          <w:rFonts w:ascii="Book Antiqua" w:hAnsi="Book Antiqua" w:cs="Times New Roman"/>
          <w:color w:val="000000" w:themeColor="text1"/>
          <w:sz w:val="24"/>
          <w:szCs w:val="24"/>
        </w:rPr>
        <w:t xml:space="preserve"> injury </w:t>
      </w:r>
      <w:r w:rsidR="00B25C57" w:rsidRPr="00CA42F7">
        <w:rPr>
          <w:rFonts w:ascii="Book Antiqua" w:hAnsi="Book Antiqua" w:cs="Times New Roman"/>
          <w:color w:val="000000" w:themeColor="text1"/>
          <w:sz w:val="24"/>
          <w:szCs w:val="24"/>
        </w:rPr>
        <w:t>(</w:t>
      </w:r>
      <w:r w:rsidR="0037659E" w:rsidRPr="00CA42F7">
        <w:rPr>
          <w:rFonts w:ascii="Book Antiqua" w:hAnsi="Book Antiqua" w:cs="Times New Roman"/>
          <w:color w:val="000000" w:themeColor="text1"/>
          <w:sz w:val="24"/>
          <w:szCs w:val="24"/>
        </w:rPr>
        <w:t xml:space="preserve">31/143, or </w:t>
      </w:r>
      <w:r w:rsidR="00B25C57" w:rsidRPr="00CA42F7">
        <w:rPr>
          <w:rFonts w:ascii="Book Antiqua" w:hAnsi="Book Antiqua" w:cs="Times New Roman"/>
          <w:color w:val="000000" w:themeColor="text1"/>
          <w:sz w:val="24"/>
          <w:szCs w:val="24"/>
        </w:rPr>
        <w:t xml:space="preserve">21.7%); </w:t>
      </w:r>
      <w:r w:rsidR="004B1A75" w:rsidRPr="00CA42F7">
        <w:rPr>
          <w:rFonts w:ascii="Book Antiqua" w:hAnsi="Book Antiqua" w:cs="Times New Roman"/>
          <w:color w:val="000000" w:themeColor="text1"/>
          <w:sz w:val="24"/>
          <w:szCs w:val="24"/>
        </w:rPr>
        <w:t>s</w:t>
      </w:r>
      <w:r w:rsidR="00601EF4" w:rsidRPr="00CA42F7">
        <w:rPr>
          <w:rFonts w:ascii="Book Antiqua" w:hAnsi="Book Antiqua" w:cs="Times New Roman"/>
          <w:color w:val="000000" w:themeColor="text1"/>
          <w:sz w:val="24"/>
          <w:szCs w:val="24"/>
        </w:rPr>
        <w:t>even</w:t>
      </w:r>
      <w:r w:rsidR="00B25C57" w:rsidRPr="00CA42F7">
        <w:rPr>
          <w:rFonts w:ascii="Book Antiqua" w:hAnsi="Book Antiqua" w:cs="Times New Roman"/>
          <w:color w:val="000000" w:themeColor="text1"/>
          <w:sz w:val="24"/>
          <w:szCs w:val="24"/>
        </w:rPr>
        <w:t xml:space="preserve"> type A, </w:t>
      </w:r>
      <w:r w:rsidR="00601EF4" w:rsidRPr="00CA42F7">
        <w:rPr>
          <w:rFonts w:ascii="Book Antiqua" w:hAnsi="Book Antiqua" w:cs="Times New Roman"/>
          <w:color w:val="000000" w:themeColor="text1"/>
          <w:sz w:val="24"/>
          <w:szCs w:val="24"/>
        </w:rPr>
        <w:t>two</w:t>
      </w:r>
      <w:r w:rsidR="00B25C57" w:rsidRPr="00CA42F7">
        <w:rPr>
          <w:rFonts w:ascii="Book Antiqua" w:hAnsi="Book Antiqua" w:cs="Times New Roman"/>
          <w:color w:val="000000" w:themeColor="text1"/>
          <w:sz w:val="24"/>
          <w:szCs w:val="24"/>
        </w:rPr>
        <w:t xml:space="preserve"> type B, </w:t>
      </w:r>
      <w:r w:rsidR="00601EF4" w:rsidRPr="00CA42F7">
        <w:rPr>
          <w:rFonts w:ascii="Book Antiqua" w:hAnsi="Book Antiqua" w:cs="Times New Roman"/>
          <w:color w:val="000000" w:themeColor="text1"/>
          <w:sz w:val="24"/>
          <w:szCs w:val="24"/>
        </w:rPr>
        <w:t>seven</w:t>
      </w:r>
      <w:r w:rsidR="00B25C57" w:rsidRPr="00CA42F7">
        <w:rPr>
          <w:rFonts w:ascii="Book Antiqua" w:hAnsi="Book Antiqua" w:cs="Times New Roman"/>
          <w:color w:val="000000" w:themeColor="text1"/>
          <w:sz w:val="24"/>
          <w:szCs w:val="24"/>
        </w:rPr>
        <w:t xml:space="preserve"> type C (including cauda equina syndrome), 15 type D</w:t>
      </w:r>
      <w:r w:rsidR="0037659E" w:rsidRPr="00CA42F7">
        <w:rPr>
          <w:rFonts w:ascii="Book Antiqua" w:hAnsi="Book Antiqua" w:cs="Times New Roman"/>
          <w:color w:val="000000" w:themeColor="text1"/>
          <w:sz w:val="24"/>
          <w:szCs w:val="24"/>
        </w:rPr>
        <w:t xml:space="preserve"> according to</w:t>
      </w:r>
      <w:r w:rsidR="00B25C57" w:rsidRPr="00CA42F7">
        <w:rPr>
          <w:rFonts w:ascii="Book Antiqua" w:hAnsi="Book Antiqua" w:cs="Times New Roman"/>
          <w:color w:val="000000" w:themeColor="text1"/>
          <w:sz w:val="24"/>
          <w:szCs w:val="24"/>
        </w:rPr>
        <w:t xml:space="preserve"> ASIA grading.</w:t>
      </w:r>
      <w:r w:rsidR="006A227B" w:rsidRPr="00CA42F7">
        <w:rPr>
          <w:rFonts w:ascii="Book Antiqua" w:hAnsi="Book Antiqua"/>
          <w:color w:val="000000" w:themeColor="text1"/>
          <w:sz w:val="24"/>
          <w:szCs w:val="24"/>
        </w:rPr>
        <w:t xml:space="preserve"> </w:t>
      </w:r>
      <w:r w:rsidR="006A227B" w:rsidRPr="00CA42F7">
        <w:rPr>
          <w:rFonts w:ascii="Book Antiqua" w:hAnsi="Book Antiqua" w:cs="Times New Roman"/>
          <w:color w:val="000000" w:themeColor="text1"/>
          <w:sz w:val="24"/>
          <w:szCs w:val="24"/>
        </w:rPr>
        <w:t xml:space="preserve">Most injuries were defined as serious with a mean </w:t>
      </w:r>
      <w:r w:rsidR="006A227B" w:rsidRPr="00CA42F7">
        <w:rPr>
          <w:rFonts w:ascii="Book Antiqua" w:hAnsi="Book Antiqua" w:cs="Times New Roman"/>
          <w:color w:val="000000" w:themeColor="text1"/>
          <w:sz w:val="24"/>
          <w:szCs w:val="24"/>
        </w:rPr>
        <w:lastRenderedPageBreak/>
        <w:t xml:space="preserve">abbreviated injury code of 2.77. </w:t>
      </w:r>
      <w:r w:rsidRPr="00CA42F7">
        <w:rPr>
          <w:rFonts w:ascii="Book Antiqua" w:hAnsi="Book Antiqua" w:cs="Times New Roman"/>
          <w:color w:val="000000" w:themeColor="text1"/>
          <w:sz w:val="24"/>
          <w:szCs w:val="24"/>
        </w:rPr>
        <w:t xml:space="preserve"> </w:t>
      </w:r>
      <w:r w:rsidR="00B25C57" w:rsidRPr="00CA42F7">
        <w:rPr>
          <w:rFonts w:ascii="Book Antiqua" w:hAnsi="Book Antiqua" w:cs="Times New Roman"/>
          <w:color w:val="000000" w:themeColor="text1"/>
          <w:sz w:val="24"/>
          <w:szCs w:val="24"/>
        </w:rPr>
        <w:t>In patients who suffered from thorax injuries the most common</w:t>
      </w:r>
      <w:r w:rsidR="005D0849" w:rsidRPr="00CA42F7">
        <w:rPr>
          <w:rFonts w:ascii="Book Antiqua" w:hAnsi="Book Antiqua" w:cs="Times New Roman"/>
          <w:color w:val="000000" w:themeColor="text1"/>
          <w:sz w:val="24"/>
          <w:szCs w:val="24"/>
        </w:rPr>
        <w:t>ly</w:t>
      </w:r>
      <w:r w:rsidR="00B25C57" w:rsidRPr="00CA42F7">
        <w:rPr>
          <w:rFonts w:ascii="Book Antiqua" w:hAnsi="Book Antiqua" w:cs="Times New Roman"/>
          <w:color w:val="000000" w:themeColor="text1"/>
          <w:sz w:val="24"/>
          <w:szCs w:val="24"/>
        </w:rPr>
        <w:t xml:space="preserve"> affected organ was the lung – including lung laceration, lung contusion or edema (32</w:t>
      </w:r>
      <w:r w:rsidR="0037659E" w:rsidRPr="00CA42F7">
        <w:rPr>
          <w:rFonts w:ascii="Book Antiqua" w:hAnsi="Book Antiqua" w:cs="Times New Roman"/>
          <w:color w:val="000000" w:themeColor="text1"/>
          <w:sz w:val="24"/>
          <w:szCs w:val="24"/>
        </w:rPr>
        <w:t>/69, or</w:t>
      </w:r>
      <w:r w:rsidR="00B25C57" w:rsidRPr="00CA42F7">
        <w:rPr>
          <w:rFonts w:ascii="Book Antiqua" w:hAnsi="Book Antiqua" w:cs="Times New Roman"/>
          <w:color w:val="000000" w:themeColor="text1"/>
          <w:sz w:val="24"/>
          <w:szCs w:val="24"/>
        </w:rPr>
        <w:t xml:space="preserve"> 46.4%), followed by ri</w:t>
      </w:r>
      <w:r w:rsidR="0037659E" w:rsidRPr="00CA42F7">
        <w:rPr>
          <w:rFonts w:ascii="Book Antiqua" w:hAnsi="Book Antiqua" w:cs="Times New Roman"/>
          <w:color w:val="000000" w:themeColor="text1"/>
          <w:sz w:val="24"/>
          <w:szCs w:val="24"/>
        </w:rPr>
        <w:t>b</w:t>
      </w:r>
      <w:r w:rsidR="00B25C57" w:rsidRPr="00CA42F7">
        <w:rPr>
          <w:rFonts w:ascii="Book Antiqua" w:hAnsi="Book Antiqua" w:cs="Times New Roman"/>
          <w:color w:val="000000" w:themeColor="text1"/>
          <w:sz w:val="24"/>
          <w:szCs w:val="24"/>
        </w:rPr>
        <w:t xml:space="preserve"> fractures</w:t>
      </w:r>
      <w:r w:rsidR="0037659E" w:rsidRPr="00CA42F7">
        <w:rPr>
          <w:rFonts w:ascii="Book Antiqua" w:hAnsi="Book Antiqua" w:cs="Times New Roman"/>
          <w:color w:val="000000" w:themeColor="text1"/>
          <w:sz w:val="24"/>
          <w:szCs w:val="24"/>
        </w:rPr>
        <w:t xml:space="preserve"> </w:t>
      </w:r>
      <w:r w:rsidR="00B25C57" w:rsidRPr="00CA42F7">
        <w:rPr>
          <w:rFonts w:ascii="Book Antiqua" w:hAnsi="Book Antiqua" w:cs="Times New Roman"/>
          <w:color w:val="000000" w:themeColor="text1"/>
          <w:sz w:val="24"/>
          <w:szCs w:val="24"/>
        </w:rPr>
        <w:t>(17</w:t>
      </w:r>
      <w:r w:rsidR="0037659E" w:rsidRPr="00CA42F7">
        <w:rPr>
          <w:rFonts w:ascii="Book Antiqua" w:hAnsi="Book Antiqua" w:cs="Times New Roman"/>
          <w:color w:val="000000" w:themeColor="text1"/>
          <w:sz w:val="24"/>
          <w:szCs w:val="24"/>
        </w:rPr>
        <w:t>/69, or 24.6%)</w:t>
      </w:r>
      <w:r w:rsidR="00B25C57" w:rsidRPr="00CA42F7">
        <w:rPr>
          <w:rFonts w:ascii="Book Antiqua" w:hAnsi="Book Antiqua" w:cs="Times New Roman"/>
          <w:color w:val="000000" w:themeColor="text1"/>
          <w:sz w:val="24"/>
          <w:szCs w:val="24"/>
        </w:rPr>
        <w:t>.</w:t>
      </w:r>
      <w:r w:rsidR="009549B1" w:rsidRPr="00CA42F7">
        <w:rPr>
          <w:rFonts w:ascii="Book Antiqua" w:hAnsi="Book Antiqua" w:cs="Times New Roman"/>
          <w:color w:val="000000" w:themeColor="text1"/>
          <w:sz w:val="24"/>
          <w:szCs w:val="24"/>
        </w:rPr>
        <w:t xml:space="preserve"> Fifteen</w:t>
      </w:r>
      <w:r w:rsidR="00B25C57" w:rsidRPr="00CA42F7">
        <w:rPr>
          <w:rFonts w:ascii="Book Antiqua" w:hAnsi="Book Antiqua" w:cs="Times New Roman"/>
          <w:color w:val="000000" w:themeColor="text1"/>
          <w:sz w:val="24"/>
          <w:szCs w:val="24"/>
        </w:rPr>
        <w:t xml:space="preserve"> subjects suffered from cardia</w:t>
      </w:r>
      <w:r w:rsidR="00EA6D98" w:rsidRPr="00CA42F7">
        <w:rPr>
          <w:rFonts w:ascii="Book Antiqua" w:hAnsi="Book Antiqua" w:cs="Times New Roman"/>
          <w:color w:val="000000" w:themeColor="text1"/>
          <w:sz w:val="24"/>
          <w:szCs w:val="24"/>
        </w:rPr>
        <w:t>c</w:t>
      </w:r>
      <w:r w:rsidR="00B25C57" w:rsidRPr="00CA42F7">
        <w:rPr>
          <w:rFonts w:ascii="Book Antiqua" w:hAnsi="Book Antiqua" w:cs="Times New Roman"/>
          <w:color w:val="000000" w:themeColor="text1"/>
          <w:sz w:val="24"/>
          <w:szCs w:val="24"/>
        </w:rPr>
        <w:t xml:space="preserve"> contusion, sternum fracture, or thoracic skin burning.</w:t>
      </w:r>
      <w:r w:rsidRPr="00CA42F7">
        <w:rPr>
          <w:rFonts w:ascii="Book Antiqua" w:hAnsi="Book Antiqua" w:cs="Times New Roman"/>
          <w:color w:val="000000" w:themeColor="text1"/>
          <w:sz w:val="24"/>
          <w:szCs w:val="24"/>
        </w:rPr>
        <w:t xml:space="preserve"> </w:t>
      </w:r>
      <w:r w:rsidR="00EA6D98" w:rsidRPr="00CA42F7">
        <w:rPr>
          <w:rFonts w:ascii="Book Antiqua" w:hAnsi="Book Antiqua" w:cs="Times New Roman"/>
          <w:color w:val="000000" w:themeColor="text1"/>
          <w:sz w:val="24"/>
          <w:szCs w:val="24"/>
        </w:rPr>
        <w:t>With respect to</w:t>
      </w:r>
      <w:r w:rsidR="00B25C57" w:rsidRPr="00CA42F7">
        <w:rPr>
          <w:rFonts w:ascii="Book Antiqua" w:hAnsi="Book Antiqua" w:cs="Times New Roman"/>
          <w:color w:val="000000" w:themeColor="text1"/>
          <w:sz w:val="24"/>
          <w:szCs w:val="24"/>
        </w:rPr>
        <w:t xml:space="preserve"> abdominal injuries (23</w:t>
      </w:r>
      <w:r w:rsidR="002F4B0A" w:rsidRPr="00CA42F7">
        <w:rPr>
          <w:rFonts w:ascii="Book Antiqua" w:hAnsi="Book Antiqua" w:cs="Times New Roman"/>
          <w:color w:val="000000" w:themeColor="text1"/>
          <w:sz w:val="24"/>
          <w:szCs w:val="24"/>
        </w:rPr>
        <w:t>/235</w:t>
      </w:r>
      <w:r w:rsidR="00B25C57" w:rsidRPr="00CA42F7">
        <w:rPr>
          <w:rFonts w:ascii="Book Antiqua" w:hAnsi="Book Antiqua" w:cs="Times New Roman"/>
          <w:color w:val="000000" w:themeColor="text1"/>
          <w:sz w:val="24"/>
          <w:szCs w:val="24"/>
        </w:rPr>
        <w:t xml:space="preserve">, </w:t>
      </w:r>
      <w:r w:rsidR="00292546" w:rsidRPr="00CA42F7">
        <w:rPr>
          <w:rFonts w:ascii="Book Antiqua" w:hAnsi="Book Antiqua" w:cs="Times New Roman"/>
          <w:color w:val="000000" w:themeColor="text1"/>
          <w:sz w:val="24"/>
          <w:szCs w:val="24"/>
        </w:rPr>
        <w:t xml:space="preserve">or </w:t>
      </w:r>
      <w:r w:rsidR="00B25C57" w:rsidRPr="00CA42F7">
        <w:rPr>
          <w:rFonts w:ascii="Book Antiqua" w:hAnsi="Book Antiqua" w:cs="Times New Roman"/>
          <w:color w:val="000000" w:themeColor="text1"/>
          <w:sz w:val="24"/>
          <w:szCs w:val="24"/>
        </w:rPr>
        <w:t>9.8%), the most common injured organ was the liver</w:t>
      </w:r>
      <w:r w:rsidR="002F3CB0" w:rsidRPr="00CA42F7">
        <w:rPr>
          <w:rFonts w:ascii="Book Antiqua" w:hAnsi="Book Antiqua" w:cs="Times New Roman"/>
          <w:color w:val="000000" w:themeColor="text1"/>
          <w:sz w:val="24"/>
          <w:szCs w:val="24"/>
        </w:rPr>
        <w:t xml:space="preserve"> </w:t>
      </w:r>
      <w:r w:rsidR="00C602AE" w:rsidRPr="00CA42F7">
        <w:rPr>
          <w:rFonts w:ascii="Book Antiqua" w:hAnsi="Book Antiqua" w:cs="Times New Roman"/>
          <w:color w:val="000000" w:themeColor="text1"/>
          <w:sz w:val="24"/>
          <w:szCs w:val="24"/>
        </w:rPr>
        <w:t>(</w:t>
      </w:r>
      <w:r w:rsidR="00B25C57" w:rsidRPr="00CA42F7">
        <w:rPr>
          <w:rFonts w:ascii="Book Antiqua" w:hAnsi="Book Antiqua" w:cs="Times New Roman"/>
          <w:color w:val="000000" w:themeColor="text1"/>
          <w:sz w:val="24"/>
          <w:szCs w:val="24"/>
        </w:rPr>
        <w:t xml:space="preserve">11 cases (47.8%). Other </w:t>
      </w:r>
      <w:r w:rsidR="00292546" w:rsidRPr="00CA42F7">
        <w:rPr>
          <w:rFonts w:ascii="Book Antiqua" w:hAnsi="Book Antiqua" w:cs="Times New Roman"/>
          <w:color w:val="000000" w:themeColor="text1"/>
          <w:sz w:val="24"/>
          <w:szCs w:val="24"/>
        </w:rPr>
        <w:t xml:space="preserve">abdominal </w:t>
      </w:r>
      <w:r w:rsidR="00B25C57" w:rsidRPr="00CA42F7">
        <w:rPr>
          <w:rFonts w:ascii="Book Antiqua" w:hAnsi="Book Antiqua" w:cs="Times New Roman"/>
          <w:color w:val="000000" w:themeColor="text1"/>
          <w:sz w:val="24"/>
          <w:szCs w:val="24"/>
        </w:rPr>
        <w:t xml:space="preserve">organs were </w:t>
      </w:r>
      <w:r w:rsidR="00EA6D98" w:rsidRPr="00CA42F7">
        <w:rPr>
          <w:rFonts w:ascii="Book Antiqua" w:hAnsi="Book Antiqua" w:cs="Times New Roman"/>
          <w:color w:val="000000" w:themeColor="text1"/>
          <w:sz w:val="24"/>
          <w:szCs w:val="24"/>
        </w:rPr>
        <w:t>less commonly</w:t>
      </w:r>
      <w:r w:rsidR="00B25C57" w:rsidRPr="00CA42F7">
        <w:rPr>
          <w:rFonts w:ascii="Book Antiqua" w:hAnsi="Book Antiqua" w:cs="Times New Roman"/>
          <w:color w:val="000000" w:themeColor="text1"/>
          <w:sz w:val="24"/>
          <w:szCs w:val="24"/>
        </w:rPr>
        <w:t xml:space="preserve"> damaged</w:t>
      </w:r>
      <w:r w:rsidR="00292546" w:rsidRPr="00CA42F7">
        <w:rPr>
          <w:rFonts w:ascii="Book Antiqua" w:hAnsi="Book Antiqua" w:cs="Times New Roman"/>
          <w:color w:val="000000" w:themeColor="text1"/>
          <w:sz w:val="24"/>
          <w:szCs w:val="24"/>
        </w:rPr>
        <w:t xml:space="preserve"> (Figure </w:t>
      </w:r>
      <w:r w:rsidR="00EF7910" w:rsidRPr="00CA42F7">
        <w:rPr>
          <w:rFonts w:ascii="Book Antiqua" w:hAnsi="Book Antiqua" w:cs="Times New Roman"/>
          <w:color w:val="000000" w:themeColor="text1"/>
          <w:sz w:val="24"/>
          <w:szCs w:val="24"/>
        </w:rPr>
        <w:t>1</w:t>
      </w:r>
      <w:r w:rsidR="00292546" w:rsidRPr="00CA42F7">
        <w:rPr>
          <w:rFonts w:ascii="Book Antiqua" w:hAnsi="Book Antiqua" w:cs="Times New Roman"/>
          <w:color w:val="000000" w:themeColor="text1"/>
          <w:sz w:val="24"/>
          <w:szCs w:val="24"/>
        </w:rPr>
        <w:t>)</w:t>
      </w:r>
      <w:r w:rsidR="00B25C57" w:rsidRPr="00CA42F7">
        <w:rPr>
          <w:rFonts w:ascii="Book Antiqua" w:hAnsi="Book Antiqua" w:cs="Times New Roman"/>
          <w:color w:val="000000" w:themeColor="text1"/>
          <w:sz w:val="24"/>
          <w:szCs w:val="24"/>
        </w:rPr>
        <w:t>.</w:t>
      </w:r>
      <w:r w:rsidR="006A227B" w:rsidRPr="00CA42F7">
        <w:rPr>
          <w:rFonts w:ascii="Book Antiqua" w:hAnsi="Book Antiqua"/>
          <w:color w:val="000000" w:themeColor="text1"/>
          <w:sz w:val="24"/>
          <w:szCs w:val="24"/>
        </w:rPr>
        <w:t xml:space="preserve"> </w:t>
      </w:r>
      <w:r w:rsidR="006A227B" w:rsidRPr="00CA42F7">
        <w:rPr>
          <w:rFonts w:ascii="Book Antiqua" w:hAnsi="Book Antiqua" w:cs="Times New Roman"/>
          <w:color w:val="000000" w:themeColor="text1"/>
          <w:sz w:val="24"/>
          <w:szCs w:val="24"/>
        </w:rPr>
        <w:t>For ISS both thorax and abdomen were serious, although the mean code was higher for abdomen with 3.18 than thoracic with 3.04.</w:t>
      </w:r>
    </w:p>
    <w:p w14:paraId="48D99976" w14:textId="2B3B6777" w:rsidR="00B25C57" w:rsidRPr="00CA42F7" w:rsidRDefault="00B25C5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 xml:space="preserve">The extremities were </w:t>
      </w:r>
      <w:r w:rsidR="00EA6D98" w:rsidRPr="00CA42F7">
        <w:rPr>
          <w:rFonts w:ascii="Book Antiqua" w:hAnsi="Book Antiqua" w:cs="Times New Roman"/>
          <w:color w:val="000000" w:themeColor="text1"/>
          <w:sz w:val="24"/>
          <w:szCs w:val="24"/>
        </w:rPr>
        <w:t>injured at a high rate</w:t>
      </w:r>
      <w:r w:rsidRPr="00CA42F7">
        <w:rPr>
          <w:rFonts w:ascii="Book Antiqua" w:hAnsi="Book Antiqua" w:cs="Times New Roman"/>
          <w:color w:val="000000" w:themeColor="text1"/>
          <w:sz w:val="24"/>
          <w:szCs w:val="24"/>
        </w:rPr>
        <w:t xml:space="preserve"> as well</w:t>
      </w:r>
      <w:r w:rsidR="009549B1" w:rsidRPr="00CA42F7">
        <w:rPr>
          <w:rFonts w:ascii="Book Antiqua" w:hAnsi="Book Antiqua" w:cs="Times New Roman"/>
          <w:color w:val="000000" w:themeColor="text1"/>
          <w:sz w:val="24"/>
          <w:szCs w:val="24"/>
        </w:rPr>
        <w:t>,</w:t>
      </w:r>
      <w:r w:rsidR="00D032BD" w:rsidRPr="00CA42F7">
        <w:rPr>
          <w:rFonts w:ascii="Book Antiqua" w:hAnsi="Book Antiqua" w:cs="Times New Roman"/>
          <w:color w:val="000000" w:themeColor="text1"/>
          <w:sz w:val="24"/>
          <w:szCs w:val="24"/>
        </w:rPr>
        <w:t xml:space="preserve"> with 122 </w:t>
      </w:r>
      <w:r w:rsidR="00C602AE" w:rsidRPr="00CA42F7">
        <w:rPr>
          <w:rFonts w:ascii="Book Antiqua" w:hAnsi="Book Antiqua" w:cs="Times New Roman"/>
          <w:color w:val="000000" w:themeColor="text1"/>
          <w:sz w:val="24"/>
          <w:szCs w:val="24"/>
        </w:rPr>
        <w:t>(</w:t>
      </w:r>
      <w:r w:rsidR="002F3CB0" w:rsidRPr="00CA42F7">
        <w:rPr>
          <w:rFonts w:ascii="Book Antiqua" w:hAnsi="Book Antiqua" w:cs="Times New Roman"/>
          <w:color w:val="000000" w:themeColor="text1"/>
          <w:sz w:val="24"/>
          <w:szCs w:val="24"/>
        </w:rPr>
        <w:t>51.9</w:t>
      </w:r>
      <w:r w:rsidR="00C602AE" w:rsidRPr="00CA42F7">
        <w:rPr>
          <w:rFonts w:ascii="Book Antiqua" w:hAnsi="Book Antiqua" w:cs="Times New Roman"/>
          <w:color w:val="000000" w:themeColor="text1"/>
          <w:sz w:val="24"/>
          <w:szCs w:val="24"/>
        </w:rPr>
        <w:t xml:space="preserve">%) </w:t>
      </w:r>
      <w:r w:rsidR="002C5ECC" w:rsidRPr="00CA42F7">
        <w:rPr>
          <w:rFonts w:ascii="Book Antiqua" w:hAnsi="Book Antiqua" w:cs="Times New Roman"/>
          <w:color w:val="000000" w:themeColor="text1"/>
          <w:sz w:val="24"/>
          <w:szCs w:val="24"/>
        </w:rPr>
        <w:t>patients</w:t>
      </w:r>
      <w:r w:rsidR="009549B1" w:rsidRPr="00CA42F7">
        <w:rPr>
          <w:rFonts w:ascii="Book Antiqua" w:hAnsi="Book Antiqua" w:cs="Times New Roman"/>
          <w:color w:val="000000" w:themeColor="text1"/>
          <w:sz w:val="24"/>
          <w:szCs w:val="24"/>
        </w:rPr>
        <w:t xml:space="preserve"> in total.</w:t>
      </w:r>
      <w:r w:rsidR="00D032BD" w:rsidRPr="00CA42F7">
        <w:rPr>
          <w:rFonts w:ascii="Book Antiqua" w:hAnsi="Book Antiqua" w:cs="Times New Roman"/>
          <w:color w:val="000000" w:themeColor="text1"/>
          <w:sz w:val="24"/>
          <w:szCs w:val="24"/>
        </w:rPr>
        <w:t xml:space="preserve"> </w:t>
      </w:r>
      <w:r w:rsidR="009549B1" w:rsidRPr="00CA42F7">
        <w:rPr>
          <w:rFonts w:ascii="Book Antiqua" w:hAnsi="Book Antiqua" w:cs="Times New Roman"/>
          <w:color w:val="000000" w:themeColor="text1"/>
          <w:sz w:val="24"/>
          <w:szCs w:val="24"/>
        </w:rPr>
        <w:t>T</w:t>
      </w:r>
      <w:r w:rsidRPr="00CA42F7">
        <w:rPr>
          <w:rFonts w:ascii="Book Antiqua" w:hAnsi="Book Antiqua" w:cs="Times New Roman"/>
          <w:color w:val="000000" w:themeColor="text1"/>
          <w:sz w:val="24"/>
          <w:szCs w:val="24"/>
        </w:rPr>
        <w:t>he lower extremity (</w:t>
      </w:r>
      <w:r w:rsidR="00D032BD" w:rsidRPr="00CA42F7">
        <w:rPr>
          <w:rFonts w:ascii="Book Antiqua" w:hAnsi="Book Antiqua" w:cs="Times New Roman"/>
          <w:color w:val="000000" w:themeColor="text1"/>
          <w:sz w:val="24"/>
          <w:szCs w:val="24"/>
        </w:rPr>
        <w:t xml:space="preserve">65/235, or </w:t>
      </w:r>
      <w:r w:rsidRPr="00CA42F7">
        <w:rPr>
          <w:rFonts w:ascii="Book Antiqua" w:hAnsi="Book Antiqua" w:cs="Times New Roman"/>
          <w:color w:val="000000" w:themeColor="text1"/>
          <w:sz w:val="24"/>
          <w:szCs w:val="24"/>
        </w:rPr>
        <w:t>27.7%)</w:t>
      </w:r>
      <w:r w:rsidR="00D032BD" w:rsidRPr="00CA42F7">
        <w:rPr>
          <w:rFonts w:ascii="Book Antiqua" w:hAnsi="Book Antiqua" w:cs="Times New Roman"/>
          <w:color w:val="000000" w:themeColor="text1"/>
          <w:sz w:val="24"/>
          <w:szCs w:val="24"/>
        </w:rPr>
        <w:t xml:space="preserve"> had a few more injuries than </w:t>
      </w:r>
      <w:r w:rsidRPr="00CA42F7">
        <w:rPr>
          <w:rFonts w:ascii="Book Antiqua" w:hAnsi="Book Antiqua" w:cs="Times New Roman"/>
          <w:color w:val="000000" w:themeColor="text1"/>
          <w:sz w:val="24"/>
          <w:szCs w:val="24"/>
        </w:rPr>
        <w:t>the upper extremity (</w:t>
      </w:r>
      <w:r w:rsidR="00D032BD" w:rsidRPr="00CA42F7">
        <w:rPr>
          <w:rFonts w:ascii="Book Antiqua" w:hAnsi="Book Antiqua" w:cs="Times New Roman"/>
          <w:color w:val="000000" w:themeColor="text1"/>
          <w:sz w:val="24"/>
          <w:szCs w:val="24"/>
        </w:rPr>
        <w:t xml:space="preserve">57/235, or </w:t>
      </w:r>
      <w:r w:rsidRPr="00CA42F7">
        <w:rPr>
          <w:rFonts w:ascii="Book Antiqua" w:hAnsi="Book Antiqua" w:cs="Times New Roman"/>
          <w:color w:val="000000" w:themeColor="text1"/>
          <w:sz w:val="24"/>
          <w:szCs w:val="24"/>
        </w:rPr>
        <w:t xml:space="preserve">24.3%). </w:t>
      </w:r>
      <w:r w:rsidR="00660B53" w:rsidRPr="00CA42F7">
        <w:rPr>
          <w:rFonts w:ascii="Book Antiqua" w:hAnsi="Book Antiqua" w:cs="Times New Roman"/>
          <w:color w:val="000000" w:themeColor="text1"/>
          <w:sz w:val="24"/>
          <w:szCs w:val="24"/>
        </w:rPr>
        <w:t>T</w:t>
      </w:r>
      <w:r w:rsidRPr="00CA42F7">
        <w:rPr>
          <w:rFonts w:ascii="Book Antiqua" w:hAnsi="Book Antiqua" w:cs="Times New Roman"/>
          <w:color w:val="000000" w:themeColor="text1"/>
          <w:sz w:val="24"/>
          <w:szCs w:val="24"/>
        </w:rPr>
        <w:t>he ankle</w:t>
      </w:r>
      <w:r w:rsidR="00660B53" w:rsidRPr="00CA42F7">
        <w:rPr>
          <w:rFonts w:ascii="Book Antiqua" w:hAnsi="Book Antiqua" w:cs="Times New Roman"/>
          <w:color w:val="000000" w:themeColor="text1"/>
          <w:sz w:val="24"/>
          <w:szCs w:val="24"/>
        </w:rPr>
        <w:t>s</w:t>
      </w:r>
      <w:r w:rsidRPr="00CA42F7">
        <w:rPr>
          <w:rFonts w:ascii="Book Antiqua" w:hAnsi="Book Antiqua" w:cs="Times New Roman"/>
          <w:color w:val="000000" w:themeColor="text1"/>
          <w:sz w:val="24"/>
          <w:szCs w:val="24"/>
        </w:rPr>
        <w:t xml:space="preserve"> </w:t>
      </w:r>
      <w:r w:rsidR="00660B53" w:rsidRPr="00CA42F7">
        <w:rPr>
          <w:rFonts w:ascii="Book Antiqua" w:hAnsi="Book Antiqua" w:cs="Times New Roman"/>
          <w:color w:val="000000" w:themeColor="text1"/>
          <w:sz w:val="24"/>
          <w:szCs w:val="24"/>
        </w:rPr>
        <w:t xml:space="preserve">were </w:t>
      </w:r>
      <w:r w:rsidR="00D032BD" w:rsidRPr="00CA42F7">
        <w:rPr>
          <w:rFonts w:ascii="Book Antiqua" w:hAnsi="Book Antiqua" w:cs="Times New Roman"/>
          <w:color w:val="000000" w:themeColor="text1"/>
          <w:sz w:val="24"/>
          <w:szCs w:val="24"/>
        </w:rPr>
        <w:t xml:space="preserve">the most commonly </w:t>
      </w:r>
      <w:r w:rsidRPr="00CA42F7">
        <w:rPr>
          <w:rFonts w:ascii="Book Antiqua" w:hAnsi="Book Antiqua" w:cs="Times New Roman"/>
          <w:color w:val="000000" w:themeColor="text1"/>
          <w:sz w:val="24"/>
          <w:szCs w:val="24"/>
        </w:rPr>
        <w:t xml:space="preserve">fractured </w:t>
      </w:r>
      <w:r w:rsidR="00D032BD" w:rsidRPr="00CA42F7">
        <w:rPr>
          <w:rFonts w:ascii="Book Antiqua" w:hAnsi="Book Antiqua" w:cs="Times New Roman"/>
          <w:color w:val="000000" w:themeColor="text1"/>
          <w:sz w:val="24"/>
          <w:szCs w:val="24"/>
        </w:rPr>
        <w:t>individual part of the extremities</w:t>
      </w:r>
      <w:r w:rsidR="00660B53" w:rsidRPr="00CA42F7">
        <w:rPr>
          <w:rFonts w:ascii="Book Antiqua" w:hAnsi="Book Antiqua" w:cs="Times New Roman"/>
          <w:color w:val="000000" w:themeColor="text1"/>
          <w:sz w:val="24"/>
          <w:szCs w:val="24"/>
        </w:rPr>
        <w:t xml:space="preserve"> </w:t>
      </w:r>
      <w:r w:rsidRPr="00CA42F7">
        <w:rPr>
          <w:rFonts w:ascii="Book Antiqua" w:hAnsi="Book Antiqua" w:cs="Times New Roman"/>
          <w:color w:val="000000" w:themeColor="text1"/>
          <w:sz w:val="24"/>
          <w:szCs w:val="24"/>
        </w:rPr>
        <w:t>(16</w:t>
      </w:r>
      <w:r w:rsidR="00D032BD" w:rsidRPr="00CA42F7">
        <w:rPr>
          <w:rFonts w:ascii="Book Antiqua" w:hAnsi="Book Antiqua" w:cs="Times New Roman"/>
          <w:color w:val="000000" w:themeColor="text1"/>
          <w:sz w:val="24"/>
          <w:szCs w:val="24"/>
        </w:rPr>
        <w:t>/122</w:t>
      </w:r>
      <w:r w:rsidRPr="00CA42F7">
        <w:rPr>
          <w:rFonts w:ascii="Book Antiqua" w:hAnsi="Book Antiqua" w:cs="Times New Roman"/>
          <w:color w:val="000000" w:themeColor="text1"/>
          <w:sz w:val="24"/>
          <w:szCs w:val="24"/>
        </w:rPr>
        <w:t xml:space="preserve">, </w:t>
      </w:r>
      <w:r w:rsidR="00D032BD" w:rsidRPr="00CA42F7">
        <w:rPr>
          <w:rFonts w:ascii="Book Antiqua" w:hAnsi="Book Antiqua" w:cs="Times New Roman"/>
          <w:color w:val="000000" w:themeColor="text1"/>
          <w:sz w:val="24"/>
          <w:szCs w:val="24"/>
        </w:rPr>
        <w:t xml:space="preserve">or </w:t>
      </w:r>
      <w:r w:rsidRPr="00CA42F7">
        <w:rPr>
          <w:rFonts w:ascii="Book Antiqua" w:hAnsi="Book Antiqua" w:cs="Times New Roman"/>
          <w:color w:val="000000" w:themeColor="text1"/>
          <w:sz w:val="24"/>
          <w:szCs w:val="24"/>
        </w:rPr>
        <w:t>13.</w:t>
      </w:r>
      <w:r w:rsidR="00D032BD" w:rsidRPr="00CA42F7">
        <w:rPr>
          <w:rFonts w:ascii="Book Antiqua" w:hAnsi="Book Antiqua" w:cs="Times New Roman"/>
          <w:color w:val="000000" w:themeColor="text1"/>
          <w:sz w:val="24"/>
          <w:szCs w:val="24"/>
        </w:rPr>
        <w:t>1</w:t>
      </w:r>
      <w:r w:rsidRPr="00CA42F7">
        <w:rPr>
          <w:rFonts w:ascii="Book Antiqua" w:hAnsi="Book Antiqua" w:cs="Times New Roman"/>
          <w:color w:val="000000" w:themeColor="text1"/>
          <w:sz w:val="24"/>
          <w:szCs w:val="24"/>
        </w:rPr>
        <w:t>%), followed by femo</w:t>
      </w:r>
      <w:r w:rsidR="00660B53" w:rsidRPr="00CA42F7">
        <w:rPr>
          <w:rFonts w:ascii="Book Antiqua" w:hAnsi="Book Antiqua" w:cs="Times New Roman"/>
          <w:color w:val="000000" w:themeColor="text1"/>
          <w:sz w:val="24"/>
          <w:szCs w:val="24"/>
        </w:rPr>
        <w:t>ral fractures in 1</w:t>
      </w:r>
      <w:r w:rsidR="00D032BD" w:rsidRPr="00CA42F7">
        <w:rPr>
          <w:rFonts w:ascii="Book Antiqua" w:hAnsi="Book Antiqua" w:cs="Times New Roman"/>
          <w:color w:val="000000" w:themeColor="text1"/>
          <w:sz w:val="24"/>
          <w:szCs w:val="24"/>
        </w:rPr>
        <w:t>5</w:t>
      </w:r>
      <w:r w:rsidR="00660B53" w:rsidRPr="00CA42F7">
        <w:rPr>
          <w:rFonts w:ascii="Book Antiqua" w:hAnsi="Book Antiqua" w:cs="Times New Roman"/>
          <w:color w:val="000000" w:themeColor="text1"/>
          <w:sz w:val="24"/>
          <w:szCs w:val="24"/>
        </w:rPr>
        <w:t xml:space="preserve"> </w:t>
      </w:r>
      <w:r w:rsidR="00120F74" w:rsidRPr="00CA42F7">
        <w:rPr>
          <w:rFonts w:ascii="Book Antiqua" w:hAnsi="Book Antiqua" w:cs="Times New Roman"/>
          <w:color w:val="000000" w:themeColor="text1"/>
          <w:sz w:val="24"/>
          <w:szCs w:val="24"/>
        </w:rPr>
        <w:t xml:space="preserve">(12.3%) </w:t>
      </w:r>
      <w:r w:rsidR="00660B53" w:rsidRPr="00CA42F7">
        <w:rPr>
          <w:rFonts w:ascii="Book Antiqua" w:hAnsi="Book Antiqua" w:cs="Times New Roman"/>
          <w:color w:val="000000" w:themeColor="text1"/>
          <w:sz w:val="24"/>
          <w:szCs w:val="24"/>
        </w:rPr>
        <w:t>patients</w:t>
      </w:r>
      <w:r w:rsidRPr="00CA42F7">
        <w:rPr>
          <w:rFonts w:ascii="Book Antiqua" w:hAnsi="Book Antiqua" w:cs="Times New Roman"/>
          <w:color w:val="000000" w:themeColor="text1"/>
          <w:sz w:val="24"/>
          <w:szCs w:val="24"/>
        </w:rPr>
        <w:t xml:space="preserve">. </w:t>
      </w:r>
      <w:r w:rsidR="00660B53" w:rsidRPr="00CA42F7">
        <w:rPr>
          <w:rFonts w:ascii="Book Antiqua" w:hAnsi="Book Antiqua" w:cs="Times New Roman"/>
          <w:color w:val="000000" w:themeColor="text1"/>
          <w:sz w:val="24"/>
          <w:szCs w:val="24"/>
        </w:rPr>
        <w:t>Four</w:t>
      </w:r>
      <w:r w:rsidRPr="00CA42F7">
        <w:rPr>
          <w:rFonts w:ascii="Book Antiqua" w:hAnsi="Book Antiqua" w:cs="Times New Roman"/>
          <w:color w:val="000000" w:themeColor="text1"/>
          <w:sz w:val="24"/>
          <w:szCs w:val="24"/>
        </w:rPr>
        <w:t xml:space="preserve"> </w:t>
      </w:r>
      <w:r w:rsidR="00120F74" w:rsidRPr="00CA42F7">
        <w:rPr>
          <w:rFonts w:ascii="Book Antiqua" w:hAnsi="Book Antiqua" w:cs="Times New Roman"/>
          <w:color w:val="000000" w:themeColor="text1"/>
          <w:sz w:val="24"/>
          <w:szCs w:val="24"/>
        </w:rPr>
        <w:t xml:space="preserve">(3.3%) </w:t>
      </w:r>
      <w:r w:rsidRPr="00CA42F7">
        <w:rPr>
          <w:rFonts w:ascii="Book Antiqua" w:hAnsi="Book Antiqua" w:cs="Times New Roman"/>
          <w:color w:val="000000" w:themeColor="text1"/>
          <w:sz w:val="24"/>
          <w:szCs w:val="24"/>
        </w:rPr>
        <w:t>patients suffered from combined fractures of the lower extremity. The individual type</w:t>
      </w:r>
      <w:r w:rsidR="005D0849" w:rsidRPr="00CA42F7">
        <w:rPr>
          <w:rFonts w:ascii="Book Antiqua" w:hAnsi="Book Antiqua" w:cs="Times New Roman"/>
          <w:color w:val="000000" w:themeColor="text1"/>
          <w:sz w:val="24"/>
          <w:szCs w:val="24"/>
        </w:rPr>
        <w:t>s</w:t>
      </w:r>
      <w:r w:rsidRPr="00CA42F7">
        <w:rPr>
          <w:rFonts w:ascii="Book Antiqua" w:hAnsi="Book Antiqua" w:cs="Times New Roman"/>
          <w:color w:val="000000" w:themeColor="text1"/>
          <w:sz w:val="24"/>
          <w:szCs w:val="24"/>
        </w:rPr>
        <w:t xml:space="preserve"> of injuries are summarized in </w:t>
      </w:r>
      <w:r w:rsidR="00662913" w:rsidRPr="00CA42F7">
        <w:rPr>
          <w:rFonts w:ascii="Book Antiqua" w:hAnsi="Book Antiqua" w:cs="Times New Roman"/>
          <w:color w:val="000000" w:themeColor="text1"/>
          <w:sz w:val="24"/>
          <w:szCs w:val="24"/>
        </w:rPr>
        <w:t xml:space="preserve">Figure </w:t>
      </w:r>
      <w:r w:rsidR="00EF7910" w:rsidRPr="00CA42F7">
        <w:rPr>
          <w:rFonts w:ascii="Book Antiqua" w:hAnsi="Book Antiqua" w:cs="Times New Roman"/>
          <w:color w:val="000000" w:themeColor="text1"/>
          <w:sz w:val="24"/>
          <w:szCs w:val="24"/>
        </w:rPr>
        <w:t>1</w:t>
      </w:r>
      <w:r w:rsidRPr="00CA42F7">
        <w:rPr>
          <w:rFonts w:ascii="Book Antiqua" w:hAnsi="Book Antiqua" w:cs="Times New Roman"/>
          <w:color w:val="000000" w:themeColor="text1"/>
          <w:sz w:val="24"/>
          <w:szCs w:val="24"/>
        </w:rPr>
        <w:t>.</w:t>
      </w:r>
      <w:r w:rsidR="006A227B" w:rsidRPr="00CA42F7">
        <w:rPr>
          <w:rFonts w:ascii="Book Antiqua" w:hAnsi="Book Antiqua"/>
          <w:color w:val="000000" w:themeColor="text1"/>
          <w:sz w:val="24"/>
          <w:szCs w:val="24"/>
        </w:rPr>
        <w:t xml:space="preserve"> </w:t>
      </w:r>
      <w:r w:rsidR="006A227B" w:rsidRPr="00CA42F7">
        <w:rPr>
          <w:rFonts w:ascii="Book Antiqua" w:hAnsi="Book Antiqua" w:cs="Times New Roman"/>
          <w:color w:val="000000" w:themeColor="text1"/>
          <w:sz w:val="24"/>
          <w:szCs w:val="24"/>
        </w:rPr>
        <w:t xml:space="preserve">All injuries were defined as moderate with an </w:t>
      </w:r>
      <w:r w:rsidR="00EA6150" w:rsidRPr="00CA42F7">
        <w:rPr>
          <w:rFonts w:ascii="Book Antiqua" w:hAnsi="Book Antiqua" w:cs="Times New Roman"/>
          <w:color w:val="000000" w:themeColor="text1"/>
          <w:sz w:val="24"/>
          <w:szCs w:val="24"/>
        </w:rPr>
        <w:t xml:space="preserve">abbreviated injury codes </w:t>
      </w:r>
      <w:r w:rsidR="00EA6150" w:rsidRPr="00CA42F7">
        <w:rPr>
          <w:rFonts w:ascii="Book Antiqua" w:hAnsi="Book Antiqua" w:cs="Times New Roman"/>
          <w:color w:val="000000" w:themeColor="text1"/>
          <w:sz w:val="24"/>
          <w:szCs w:val="24"/>
          <w:lang w:eastAsia="zh-CN"/>
        </w:rPr>
        <w:t>(</w:t>
      </w:r>
      <w:r w:rsidR="006A227B" w:rsidRPr="00CA42F7">
        <w:rPr>
          <w:rFonts w:ascii="Book Antiqua" w:hAnsi="Book Antiqua" w:cs="Times New Roman"/>
          <w:color w:val="000000" w:themeColor="text1"/>
          <w:sz w:val="24"/>
          <w:szCs w:val="24"/>
        </w:rPr>
        <w:t>AIC</w:t>
      </w:r>
      <w:r w:rsidR="00EA6150" w:rsidRPr="00CA42F7">
        <w:rPr>
          <w:rFonts w:ascii="Book Antiqua" w:hAnsi="Book Antiqua" w:cs="Times New Roman"/>
          <w:color w:val="000000" w:themeColor="text1"/>
          <w:sz w:val="24"/>
          <w:szCs w:val="24"/>
          <w:lang w:eastAsia="zh-CN"/>
        </w:rPr>
        <w:t>)</w:t>
      </w:r>
      <w:r w:rsidR="006A227B" w:rsidRPr="00CA42F7">
        <w:rPr>
          <w:rFonts w:ascii="Book Antiqua" w:hAnsi="Book Antiqua" w:cs="Times New Roman"/>
          <w:color w:val="000000" w:themeColor="text1"/>
          <w:sz w:val="24"/>
          <w:szCs w:val="24"/>
        </w:rPr>
        <w:t xml:space="preserve"> of 2.09 for the upper and 2.34 for the lower extremities.</w:t>
      </w:r>
    </w:p>
    <w:p w14:paraId="7B3DD171" w14:textId="1CE45963" w:rsidR="00B25C57" w:rsidRPr="00CA42F7" w:rsidRDefault="00B25C5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The sacr</w:t>
      </w:r>
      <w:r w:rsidR="00D43ABC" w:rsidRPr="00CA42F7">
        <w:rPr>
          <w:rFonts w:ascii="Book Antiqua" w:hAnsi="Book Antiqua" w:cs="Times New Roman"/>
          <w:color w:val="000000" w:themeColor="text1"/>
          <w:sz w:val="24"/>
          <w:szCs w:val="24"/>
        </w:rPr>
        <w:t>um</w:t>
      </w:r>
      <w:r w:rsidRPr="00CA42F7">
        <w:rPr>
          <w:rFonts w:ascii="Book Antiqua" w:hAnsi="Book Antiqua" w:cs="Times New Roman"/>
          <w:color w:val="000000" w:themeColor="text1"/>
          <w:sz w:val="24"/>
          <w:szCs w:val="24"/>
        </w:rPr>
        <w:t xml:space="preserve"> and pelvis </w:t>
      </w:r>
      <w:r w:rsidR="00D43ABC" w:rsidRPr="00CA42F7">
        <w:rPr>
          <w:rFonts w:ascii="Book Antiqua" w:hAnsi="Book Antiqua" w:cs="Times New Roman"/>
          <w:color w:val="000000" w:themeColor="text1"/>
          <w:sz w:val="24"/>
          <w:szCs w:val="24"/>
        </w:rPr>
        <w:t xml:space="preserve">were </w:t>
      </w:r>
      <w:r w:rsidRPr="00CA42F7">
        <w:rPr>
          <w:rFonts w:ascii="Book Antiqua" w:hAnsi="Book Antiqua" w:cs="Times New Roman"/>
          <w:color w:val="000000" w:themeColor="text1"/>
          <w:sz w:val="24"/>
          <w:szCs w:val="24"/>
        </w:rPr>
        <w:t xml:space="preserve">fractured in 52 cases. Most of the injuries were combined </w:t>
      </w:r>
      <w:proofErr w:type="spellStart"/>
      <w:r w:rsidRPr="00CA42F7">
        <w:rPr>
          <w:rFonts w:ascii="Book Antiqua" w:hAnsi="Book Antiqua" w:cs="Times New Roman"/>
          <w:color w:val="000000" w:themeColor="text1"/>
          <w:sz w:val="24"/>
          <w:szCs w:val="24"/>
        </w:rPr>
        <w:t>sacr</w:t>
      </w:r>
      <w:r w:rsidR="00120F74" w:rsidRPr="00CA42F7">
        <w:rPr>
          <w:rFonts w:ascii="Book Antiqua" w:hAnsi="Book Antiqua" w:cs="Times New Roman"/>
          <w:color w:val="000000" w:themeColor="text1"/>
          <w:sz w:val="24"/>
          <w:szCs w:val="24"/>
        </w:rPr>
        <w:t>o</w:t>
      </w:r>
      <w:proofErr w:type="spellEnd"/>
      <w:r w:rsidRPr="00CA42F7">
        <w:rPr>
          <w:rFonts w:ascii="Book Antiqua" w:hAnsi="Book Antiqua" w:cs="Times New Roman"/>
          <w:color w:val="000000" w:themeColor="text1"/>
          <w:sz w:val="24"/>
          <w:szCs w:val="24"/>
        </w:rPr>
        <w:t>-pelvic fractures (33</w:t>
      </w:r>
      <w:r w:rsidR="00D032BD" w:rsidRPr="00CA42F7">
        <w:rPr>
          <w:rFonts w:ascii="Book Antiqua" w:hAnsi="Book Antiqua" w:cs="Times New Roman"/>
          <w:color w:val="000000" w:themeColor="text1"/>
          <w:sz w:val="24"/>
          <w:szCs w:val="24"/>
        </w:rPr>
        <w:t>/52</w:t>
      </w:r>
      <w:r w:rsidRPr="00CA42F7">
        <w:rPr>
          <w:rFonts w:ascii="Book Antiqua" w:hAnsi="Book Antiqua" w:cs="Times New Roman"/>
          <w:color w:val="000000" w:themeColor="text1"/>
          <w:sz w:val="24"/>
          <w:szCs w:val="24"/>
        </w:rPr>
        <w:t xml:space="preserve">, </w:t>
      </w:r>
      <w:r w:rsidR="00D032BD" w:rsidRPr="00CA42F7">
        <w:rPr>
          <w:rFonts w:ascii="Book Antiqua" w:hAnsi="Book Antiqua" w:cs="Times New Roman"/>
          <w:color w:val="000000" w:themeColor="text1"/>
          <w:sz w:val="24"/>
          <w:szCs w:val="24"/>
        </w:rPr>
        <w:t xml:space="preserve">or </w:t>
      </w:r>
      <w:r w:rsidRPr="00CA42F7">
        <w:rPr>
          <w:rFonts w:ascii="Book Antiqua" w:hAnsi="Book Antiqua" w:cs="Times New Roman"/>
          <w:color w:val="000000" w:themeColor="text1"/>
          <w:sz w:val="24"/>
          <w:szCs w:val="24"/>
        </w:rPr>
        <w:t xml:space="preserve">63.5%), followed by isolated sacral </w:t>
      </w:r>
      <w:r w:rsidR="00D032BD" w:rsidRPr="00CA42F7">
        <w:rPr>
          <w:rFonts w:ascii="Book Antiqua" w:hAnsi="Book Antiqua" w:cs="Times New Roman"/>
          <w:color w:val="000000" w:themeColor="text1"/>
          <w:sz w:val="24"/>
          <w:szCs w:val="24"/>
        </w:rPr>
        <w:t xml:space="preserve">(11/52, or 21.2%) </w:t>
      </w:r>
      <w:r w:rsidRPr="00CA42F7">
        <w:rPr>
          <w:rFonts w:ascii="Book Antiqua" w:hAnsi="Book Antiqua" w:cs="Times New Roman"/>
          <w:color w:val="000000" w:themeColor="text1"/>
          <w:sz w:val="24"/>
          <w:szCs w:val="24"/>
        </w:rPr>
        <w:t>and pelvic fractures (</w:t>
      </w:r>
      <w:r w:rsidR="00D032BD" w:rsidRPr="00CA42F7">
        <w:rPr>
          <w:rFonts w:ascii="Book Antiqua" w:hAnsi="Book Antiqua" w:cs="Times New Roman"/>
          <w:color w:val="000000" w:themeColor="text1"/>
          <w:sz w:val="24"/>
          <w:szCs w:val="24"/>
        </w:rPr>
        <w:t xml:space="preserve">8/52, or 15.4%). </w:t>
      </w:r>
      <w:r w:rsidR="006A227B" w:rsidRPr="00CA42F7">
        <w:rPr>
          <w:rFonts w:ascii="Book Antiqua" w:hAnsi="Book Antiqua" w:cs="Times New Roman"/>
          <w:color w:val="000000" w:themeColor="text1"/>
          <w:sz w:val="24"/>
          <w:szCs w:val="24"/>
        </w:rPr>
        <w:t xml:space="preserve">Hereby, the highest AIC was observed among all locations with severe injuries and a mean AIC of 3.52.  </w:t>
      </w:r>
      <w:r w:rsidRPr="00CA42F7">
        <w:rPr>
          <w:rFonts w:ascii="Book Antiqua" w:hAnsi="Book Antiqua" w:cs="Times New Roman"/>
          <w:color w:val="000000" w:themeColor="text1"/>
          <w:sz w:val="24"/>
          <w:szCs w:val="24"/>
        </w:rPr>
        <w:t>Finally, when looking at the face and head trauma we observed 48 patients (</w:t>
      </w:r>
      <w:r w:rsidR="00D032BD" w:rsidRPr="00CA42F7">
        <w:rPr>
          <w:rFonts w:ascii="Book Antiqua" w:hAnsi="Book Antiqua" w:cs="Times New Roman"/>
          <w:color w:val="000000" w:themeColor="text1"/>
          <w:sz w:val="24"/>
          <w:szCs w:val="24"/>
        </w:rPr>
        <w:t xml:space="preserve">48/235, or </w:t>
      </w:r>
      <w:r w:rsidRPr="00CA42F7">
        <w:rPr>
          <w:rFonts w:ascii="Book Antiqua" w:hAnsi="Book Antiqua" w:cs="Times New Roman"/>
          <w:color w:val="000000" w:themeColor="text1"/>
          <w:sz w:val="24"/>
          <w:szCs w:val="24"/>
        </w:rPr>
        <w:t xml:space="preserve">20.4%) </w:t>
      </w:r>
      <w:r w:rsidR="00D43ABC" w:rsidRPr="00CA42F7">
        <w:rPr>
          <w:rFonts w:ascii="Book Antiqua" w:hAnsi="Book Antiqua" w:cs="Times New Roman"/>
          <w:color w:val="000000" w:themeColor="text1"/>
          <w:sz w:val="24"/>
          <w:szCs w:val="24"/>
        </w:rPr>
        <w:t>with</w:t>
      </w:r>
      <w:r w:rsidRPr="00CA42F7">
        <w:rPr>
          <w:rFonts w:ascii="Book Antiqua" w:hAnsi="Book Antiqua" w:cs="Times New Roman"/>
          <w:color w:val="000000" w:themeColor="text1"/>
          <w:sz w:val="24"/>
          <w:szCs w:val="24"/>
        </w:rPr>
        <w:t xml:space="preserve"> 52 </w:t>
      </w:r>
      <w:r w:rsidR="00660B53" w:rsidRPr="00CA42F7">
        <w:rPr>
          <w:rFonts w:ascii="Book Antiqua" w:hAnsi="Book Antiqua" w:cs="Times New Roman"/>
          <w:color w:val="000000" w:themeColor="text1"/>
          <w:sz w:val="24"/>
          <w:szCs w:val="24"/>
        </w:rPr>
        <w:t>injuries</w:t>
      </w:r>
      <w:r w:rsidRPr="00CA42F7">
        <w:rPr>
          <w:rFonts w:ascii="Book Antiqua" w:hAnsi="Book Antiqua" w:cs="Times New Roman"/>
          <w:color w:val="000000" w:themeColor="text1"/>
          <w:sz w:val="24"/>
          <w:szCs w:val="24"/>
        </w:rPr>
        <w:t>. The most common type of injuries were intracranial bleeds which occurred in 16 patients (</w:t>
      </w:r>
      <w:r w:rsidR="00D032BD" w:rsidRPr="00CA42F7">
        <w:rPr>
          <w:rFonts w:ascii="Book Antiqua" w:hAnsi="Book Antiqua" w:cs="Times New Roman"/>
          <w:color w:val="000000" w:themeColor="text1"/>
          <w:sz w:val="24"/>
          <w:szCs w:val="24"/>
        </w:rPr>
        <w:t>16/48</w:t>
      </w:r>
      <w:r w:rsidRPr="00CA42F7">
        <w:rPr>
          <w:rFonts w:ascii="Book Antiqua" w:hAnsi="Book Antiqua" w:cs="Times New Roman"/>
          <w:color w:val="000000" w:themeColor="text1"/>
          <w:sz w:val="24"/>
          <w:szCs w:val="24"/>
        </w:rPr>
        <w:t xml:space="preserve">, </w:t>
      </w:r>
      <w:r w:rsidR="00D032BD" w:rsidRPr="00CA42F7">
        <w:rPr>
          <w:rFonts w:ascii="Book Antiqua" w:hAnsi="Book Antiqua" w:cs="Times New Roman"/>
          <w:color w:val="000000" w:themeColor="text1"/>
          <w:sz w:val="24"/>
          <w:szCs w:val="24"/>
        </w:rPr>
        <w:t xml:space="preserve">or </w:t>
      </w:r>
      <w:r w:rsidRPr="00CA42F7">
        <w:rPr>
          <w:rFonts w:ascii="Book Antiqua" w:hAnsi="Book Antiqua" w:cs="Times New Roman"/>
          <w:color w:val="000000" w:themeColor="text1"/>
          <w:sz w:val="24"/>
          <w:szCs w:val="24"/>
        </w:rPr>
        <w:t>33.3%), followed by concussions</w:t>
      </w:r>
      <w:r w:rsidR="00660B53" w:rsidRPr="00CA42F7">
        <w:rPr>
          <w:rFonts w:ascii="Book Antiqua" w:hAnsi="Book Antiqua" w:cs="Times New Roman"/>
          <w:color w:val="000000" w:themeColor="text1"/>
          <w:sz w:val="24"/>
          <w:szCs w:val="24"/>
        </w:rPr>
        <w:t xml:space="preserve"> (15</w:t>
      </w:r>
      <w:r w:rsidR="00D032BD" w:rsidRPr="00CA42F7">
        <w:rPr>
          <w:rFonts w:ascii="Book Antiqua" w:hAnsi="Book Antiqua" w:cs="Times New Roman"/>
          <w:color w:val="000000" w:themeColor="text1"/>
          <w:sz w:val="24"/>
          <w:szCs w:val="24"/>
        </w:rPr>
        <w:t>/48</w:t>
      </w:r>
      <w:r w:rsidR="00660B53" w:rsidRPr="00CA42F7">
        <w:rPr>
          <w:rFonts w:ascii="Book Antiqua" w:hAnsi="Book Antiqua" w:cs="Times New Roman"/>
          <w:color w:val="000000" w:themeColor="text1"/>
          <w:sz w:val="24"/>
          <w:szCs w:val="24"/>
        </w:rPr>
        <w:t xml:space="preserve">, </w:t>
      </w:r>
      <w:r w:rsidR="00D032BD" w:rsidRPr="00CA42F7">
        <w:rPr>
          <w:rFonts w:ascii="Book Antiqua" w:hAnsi="Book Antiqua" w:cs="Times New Roman"/>
          <w:color w:val="000000" w:themeColor="text1"/>
          <w:sz w:val="24"/>
          <w:szCs w:val="24"/>
        </w:rPr>
        <w:t xml:space="preserve">or </w:t>
      </w:r>
      <w:r w:rsidRPr="00CA42F7">
        <w:rPr>
          <w:rFonts w:ascii="Book Antiqua" w:hAnsi="Book Antiqua" w:cs="Times New Roman"/>
          <w:color w:val="000000" w:themeColor="text1"/>
          <w:sz w:val="24"/>
          <w:szCs w:val="24"/>
        </w:rPr>
        <w:t>31.3%). S</w:t>
      </w:r>
      <w:r w:rsidR="00660B53" w:rsidRPr="00CA42F7">
        <w:rPr>
          <w:rFonts w:ascii="Book Antiqua" w:hAnsi="Book Antiqua" w:cs="Times New Roman"/>
          <w:color w:val="000000" w:themeColor="text1"/>
          <w:sz w:val="24"/>
          <w:szCs w:val="24"/>
        </w:rPr>
        <w:t>kull fractures were present in nine</w:t>
      </w:r>
      <w:r w:rsidRPr="00CA42F7">
        <w:rPr>
          <w:rFonts w:ascii="Book Antiqua" w:hAnsi="Book Antiqua" w:cs="Times New Roman"/>
          <w:color w:val="000000" w:themeColor="text1"/>
          <w:sz w:val="24"/>
          <w:szCs w:val="24"/>
        </w:rPr>
        <w:t xml:space="preserve"> patients (18.8%)</w:t>
      </w:r>
      <w:r w:rsidR="00D032BD" w:rsidRPr="00CA42F7">
        <w:rPr>
          <w:rFonts w:ascii="Book Antiqua" w:hAnsi="Book Antiqua" w:cs="Times New Roman"/>
          <w:color w:val="000000" w:themeColor="text1"/>
          <w:sz w:val="24"/>
          <w:szCs w:val="24"/>
        </w:rPr>
        <w:t xml:space="preserve">. </w:t>
      </w:r>
      <w:r w:rsidR="006A227B" w:rsidRPr="00CA42F7">
        <w:rPr>
          <w:rFonts w:ascii="Book Antiqua" w:hAnsi="Book Antiqua" w:cs="Times New Roman"/>
          <w:color w:val="000000" w:themeColor="text1"/>
          <w:sz w:val="24"/>
          <w:szCs w:val="24"/>
        </w:rPr>
        <w:t xml:space="preserve">The mean AIC was 2.57 and therefore defined as serious. </w:t>
      </w:r>
      <w:r w:rsidRPr="00CA42F7">
        <w:rPr>
          <w:rFonts w:ascii="Book Antiqua" w:hAnsi="Book Antiqua" w:cs="Times New Roman"/>
          <w:color w:val="000000" w:themeColor="text1"/>
          <w:sz w:val="24"/>
          <w:szCs w:val="24"/>
        </w:rPr>
        <w:t xml:space="preserve">All individual injuries and the percentages are summarized in </w:t>
      </w:r>
      <w:r w:rsidR="009B08A2" w:rsidRPr="00CA42F7">
        <w:rPr>
          <w:rFonts w:ascii="Book Antiqua" w:hAnsi="Book Antiqua" w:cs="Times New Roman"/>
          <w:color w:val="000000" w:themeColor="text1"/>
          <w:sz w:val="24"/>
          <w:szCs w:val="24"/>
        </w:rPr>
        <w:t xml:space="preserve">Figure </w:t>
      </w:r>
      <w:r w:rsidR="00EF7910" w:rsidRPr="00CA42F7">
        <w:rPr>
          <w:rFonts w:ascii="Book Antiqua" w:hAnsi="Book Antiqua" w:cs="Times New Roman"/>
          <w:color w:val="000000" w:themeColor="text1"/>
          <w:sz w:val="24"/>
          <w:szCs w:val="24"/>
        </w:rPr>
        <w:t>1</w:t>
      </w:r>
      <w:r w:rsidRPr="00CA42F7">
        <w:rPr>
          <w:rFonts w:ascii="Book Antiqua" w:hAnsi="Book Antiqua" w:cs="Times New Roman"/>
          <w:color w:val="000000" w:themeColor="text1"/>
          <w:sz w:val="24"/>
          <w:szCs w:val="24"/>
        </w:rPr>
        <w:t>.</w:t>
      </w:r>
      <w:r w:rsidR="005227AC" w:rsidRPr="00CA42F7">
        <w:rPr>
          <w:rFonts w:ascii="Book Antiqua" w:hAnsi="Book Antiqua" w:cs="Times New Roman"/>
          <w:color w:val="000000" w:themeColor="text1"/>
          <w:sz w:val="24"/>
          <w:szCs w:val="24"/>
        </w:rPr>
        <w:t xml:space="preserve"> Table 2 </w:t>
      </w:r>
      <w:r w:rsidR="006A227B" w:rsidRPr="00CA42F7">
        <w:rPr>
          <w:rFonts w:ascii="Book Antiqua" w:hAnsi="Book Antiqua" w:cs="Times New Roman"/>
          <w:color w:val="000000" w:themeColor="text1"/>
          <w:sz w:val="24"/>
          <w:szCs w:val="24"/>
        </w:rPr>
        <w:t xml:space="preserve">and </w:t>
      </w:r>
      <w:r w:rsidR="009B08A2" w:rsidRPr="00CA42F7">
        <w:rPr>
          <w:rFonts w:ascii="Book Antiqua" w:hAnsi="Book Antiqua" w:cs="Times New Roman"/>
          <w:color w:val="000000" w:themeColor="text1"/>
          <w:sz w:val="24"/>
          <w:szCs w:val="24"/>
        </w:rPr>
        <w:t xml:space="preserve">Table </w:t>
      </w:r>
      <w:r w:rsidR="003F2C8C" w:rsidRPr="00CA42F7">
        <w:rPr>
          <w:rFonts w:ascii="Book Antiqua" w:hAnsi="Book Antiqua" w:cs="Times New Roman"/>
          <w:color w:val="000000" w:themeColor="text1"/>
          <w:sz w:val="24"/>
          <w:szCs w:val="24"/>
          <w:lang w:eastAsia="zh-CN"/>
        </w:rPr>
        <w:t xml:space="preserve">3 </w:t>
      </w:r>
      <w:r w:rsidR="005227AC" w:rsidRPr="00CA42F7">
        <w:rPr>
          <w:rFonts w:ascii="Book Antiqua" w:hAnsi="Book Antiqua" w:cs="Times New Roman"/>
          <w:color w:val="000000" w:themeColor="text1"/>
          <w:sz w:val="24"/>
          <w:szCs w:val="24"/>
        </w:rPr>
        <w:t xml:space="preserve">gives an overview of the distribution of injuries </w:t>
      </w:r>
      <w:r w:rsidR="00120F74" w:rsidRPr="00CA42F7">
        <w:rPr>
          <w:rFonts w:ascii="Book Antiqua" w:hAnsi="Book Antiqua" w:cs="Times New Roman"/>
          <w:color w:val="000000" w:themeColor="text1"/>
          <w:sz w:val="24"/>
          <w:szCs w:val="24"/>
        </w:rPr>
        <w:t xml:space="preserve">according to </w:t>
      </w:r>
      <w:r w:rsidR="005227AC" w:rsidRPr="00CA42F7">
        <w:rPr>
          <w:rFonts w:ascii="Book Antiqua" w:hAnsi="Book Antiqua" w:cs="Times New Roman"/>
          <w:color w:val="000000" w:themeColor="text1"/>
          <w:sz w:val="24"/>
          <w:szCs w:val="24"/>
        </w:rPr>
        <w:t>the different airborne sports</w:t>
      </w:r>
      <w:r w:rsidR="006A227B" w:rsidRPr="00CA42F7">
        <w:rPr>
          <w:rFonts w:ascii="Book Antiqua" w:hAnsi="Book Antiqua" w:cs="Times New Roman"/>
          <w:color w:val="000000" w:themeColor="text1"/>
          <w:sz w:val="24"/>
          <w:szCs w:val="24"/>
        </w:rPr>
        <w:t>, respectively the abbreviated injury codes among location of injuries.</w:t>
      </w:r>
    </w:p>
    <w:p w14:paraId="6DBA74FC" w14:textId="370317A8" w:rsidR="008B342B" w:rsidRPr="00CA42F7" w:rsidRDefault="008B342B" w:rsidP="00CA42F7">
      <w:pPr>
        <w:adjustRightInd w:val="0"/>
        <w:snapToGrid w:val="0"/>
        <w:spacing w:after="0" w:line="360" w:lineRule="auto"/>
        <w:jc w:val="both"/>
        <w:rPr>
          <w:rFonts w:ascii="Book Antiqua" w:hAnsi="Book Antiqua" w:cs="Times New Roman"/>
          <w:color w:val="000000" w:themeColor="text1"/>
          <w:sz w:val="24"/>
          <w:szCs w:val="24"/>
        </w:rPr>
      </w:pPr>
    </w:p>
    <w:p w14:paraId="0CAF6253" w14:textId="22C441E7" w:rsidR="008B342B" w:rsidRPr="00CA42F7" w:rsidRDefault="00827A1F" w:rsidP="00CA42F7">
      <w:pPr>
        <w:adjustRightInd w:val="0"/>
        <w:snapToGrid w:val="0"/>
        <w:spacing w:after="0" w:line="360" w:lineRule="auto"/>
        <w:jc w:val="both"/>
        <w:rPr>
          <w:rFonts w:ascii="Book Antiqua" w:hAnsi="Book Antiqua" w:cs="Times New Roman"/>
          <w:i/>
          <w:color w:val="000000" w:themeColor="text1"/>
          <w:sz w:val="24"/>
          <w:szCs w:val="24"/>
        </w:rPr>
      </w:pPr>
      <w:r w:rsidRPr="00CA42F7">
        <w:rPr>
          <w:rFonts w:ascii="Book Antiqua" w:hAnsi="Book Antiqua" w:cs="Times New Roman"/>
          <w:b/>
          <w:i/>
          <w:color w:val="000000" w:themeColor="text1"/>
          <w:sz w:val="24"/>
          <w:szCs w:val="24"/>
        </w:rPr>
        <w:t>I</w:t>
      </w:r>
      <w:r w:rsidR="00301A69" w:rsidRPr="00CA42F7">
        <w:rPr>
          <w:rFonts w:ascii="Book Antiqua" w:hAnsi="Book Antiqua" w:cs="Times New Roman"/>
          <w:b/>
          <w:i/>
          <w:color w:val="000000" w:themeColor="text1"/>
          <w:sz w:val="24"/>
          <w:szCs w:val="24"/>
        </w:rPr>
        <w:t>nterventions</w:t>
      </w:r>
    </w:p>
    <w:p w14:paraId="03458B7B" w14:textId="38A10DA2" w:rsidR="00697A37" w:rsidRPr="00CA42F7" w:rsidRDefault="00B25C57" w:rsidP="00CA42F7">
      <w:pPr>
        <w:adjustRightInd w:val="0"/>
        <w:snapToGrid w:val="0"/>
        <w:spacing w:after="0" w:line="360" w:lineRule="auto"/>
        <w:jc w:val="both"/>
        <w:rPr>
          <w:rFonts w:ascii="Book Antiqua" w:hAnsi="Book Antiqua" w:cs="Times New Roman"/>
          <w:color w:val="000000" w:themeColor="text1"/>
          <w:sz w:val="24"/>
          <w:szCs w:val="24"/>
          <w:lang w:val="en-GB"/>
        </w:rPr>
      </w:pPr>
      <w:r w:rsidRPr="00CA42F7">
        <w:rPr>
          <w:rFonts w:ascii="Book Antiqua" w:hAnsi="Book Antiqua" w:cs="Times New Roman"/>
          <w:color w:val="000000" w:themeColor="text1"/>
          <w:sz w:val="24"/>
          <w:szCs w:val="24"/>
        </w:rPr>
        <w:lastRenderedPageBreak/>
        <w:t xml:space="preserve">After performing the primary assessment at the emergency department, </w:t>
      </w:r>
      <w:r w:rsidR="00E04D32" w:rsidRPr="00CA42F7">
        <w:rPr>
          <w:rFonts w:ascii="Book Antiqua" w:hAnsi="Book Antiqua" w:cs="Times New Roman"/>
          <w:color w:val="000000" w:themeColor="text1"/>
          <w:sz w:val="24"/>
          <w:szCs w:val="24"/>
        </w:rPr>
        <w:t xml:space="preserve">15 </w:t>
      </w:r>
      <w:r w:rsidR="005D0849" w:rsidRPr="00CA42F7">
        <w:rPr>
          <w:rFonts w:ascii="Book Antiqua" w:hAnsi="Book Antiqua" w:cs="Times New Roman"/>
          <w:color w:val="000000" w:themeColor="text1"/>
          <w:sz w:val="24"/>
          <w:szCs w:val="24"/>
        </w:rPr>
        <w:t>chest tubes</w:t>
      </w:r>
      <w:r w:rsidR="00E04D32" w:rsidRPr="00CA42F7">
        <w:rPr>
          <w:rFonts w:ascii="Book Antiqua" w:hAnsi="Book Antiqua" w:cs="Times New Roman"/>
          <w:color w:val="000000" w:themeColor="text1"/>
          <w:sz w:val="24"/>
          <w:szCs w:val="24"/>
        </w:rPr>
        <w:t xml:space="preserve"> and three</w:t>
      </w:r>
      <w:r w:rsidR="00516404" w:rsidRPr="00CA42F7">
        <w:rPr>
          <w:rFonts w:ascii="Book Antiqua" w:hAnsi="Book Antiqua" w:cs="Times New Roman"/>
          <w:color w:val="000000" w:themeColor="text1"/>
          <w:sz w:val="24"/>
          <w:szCs w:val="24"/>
        </w:rPr>
        <w:t xml:space="preserve"> invasive intracranial pressure</w:t>
      </w:r>
      <w:r w:rsidR="00E04D32" w:rsidRPr="00CA42F7">
        <w:rPr>
          <w:rFonts w:ascii="Book Antiqua" w:hAnsi="Book Antiqua" w:cs="Times New Roman"/>
          <w:color w:val="000000" w:themeColor="text1"/>
          <w:sz w:val="24"/>
          <w:szCs w:val="24"/>
        </w:rPr>
        <w:t xml:space="preserve"> sensors were inserted in the resuscitation room</w:t>
      </w:r>
      <w:r w:rsidR="00292546" w:rsidRPr="00CA42F7">
        <w:rPr>
          <w:rFonts w:ascii="Book Antiqua" w:hAnsi="Book Antiqua" w:cs="Times New Roman"/>
          <w:color w:val="000000" w:themeColor="text1"/>
          <w:sz w:val="24"/>
          <w:szCs w:val="24"/>
        </w:rPr>
        <w:t>.</w:t>
      </w:r>
      <w:r w:rsidR="00E04D32" w:rsidRPr="00CA42F7">
        <w:rPr>
          <w:rFonts w:ascii="Book Antiqua" w:hAnsi="Book Antiqua" w:cs="Times New Roman"/>
          <w:color w:val="000000" w:themeColor="text1"/>
          <w:sz w:val="24"/>
          <w:szCs w:val="24"/>
        </w:rPr>
        <w:t xml:space="preserve"> </w:t>
      </w:r>
      <w:r w:rsidR="00292546" w:rsidRPr="00CA42F7">
        <w:rPr>
          <w:rFonts w:ascii="Book Antiqua" w:hAnsi="Book Antiqua" w:cs="Times New Roman"/>
          <w:color w:val="000000" w:themeColor="text1"/>
          <w:sz w:val="24"/>
          <w:szCs w:val="24"/>
        </w:rPr>
        <w:t>E</w:t>
      </w:r>
      <w:r w:rsidRPr="00CA42F7">
        <w:rPr>
          <w:rFonts w:ascii="Book Antiqua" w:hAnsi="Book Antiqua" w:cs="Times New Roman"/>
          <w:color w:val="000000" w:themeColor="text1"/>
          <w:sz w:val="24"/>
          <w:szCs w:val="24"/>
        </w:rPr>
        <w:t xml:space="preserve">mergency surgery </w:t>
      </w:r>
      <w:r w:rsidR="00476277" w:rsidRPr="00CA42F7">
        <w:rPr>
          <w:rFonts w:ascii="Book Antiqua" w:hAnsi="Book Antiqua" w:cs="Times New Roman"/>
          <w:color w:val="000000" w:themeColor="text1"/>
          <w:sz w:val="24"/>
          <w:szCs w:val="24"/>
          <w:lang w:val="en-GB"/>
        </w:rPr>
        <w:t xml:space="preserve">was immediately indicated </w:t>
      </w:r>
      <w:r w:rsidRPr="00CA42F7">
        <w:rPr>
          <w:rFonts w:ascii="Book Antiqua" w:hAnsi="Book Antiqua" w:cs="Times New Roman"/>
          <w:color w:val="000000" w:themeColor="text1"/>
          <w:sz w:val="24"/>
          <w:szCs w:val="24"/>
        </w:rPr>
        <w:t xml:space="preserve">in 55 </w:t>
      </w:r>
      <w:r w:rsidR="00DE1F1B" w:rsidRPr="00CA42F7">
        <w:rPr>
          <w:rFonts w:ascii="Book Antiqua" w:hAnsi="Book Antiqua" w:cs="Times New Roman"/>
          <w:color w:val="000000" w:themeColor="text1"/>
          <w:sz w:val="24"/>
          <w:szCs w:val="24"/>
        </w:rPr>
        <w:t xml:space="preserve">patients </w:t>
      </w:r>
      <w:r w:rsidRPr="00CA42F7">
        <w:rPr>
          <w:rFonts w:ascii="Book Antiqua" w:hAnsi="Book Antiqua" w:cs="Times New Roman"/>
          <w:color w:val="000000" w:themeColor="text1"/>
          <w:sz w:val="24"/>
          <w:szCs w:val="24"/>
        </w:rPr>
        <w:t>(</w:t>
      </w:r>
      <w:r w:rsidR="00292546" w:rsidRPr="00CA42F7">
        <w:rPr>
          <w:rFonts w:ascii="Book Antiqua" w:hAnsi="Book Antiqua" w:cs="Times New Roman"/>
          <w:color w:val="000000" w:themeColor="text1"/>
          <w:sz w:val="24"/>
          <w:szCs w:val="24"/>
        </w:rPr>
        <w:t>55/</w:t>
      </w:r>
      <w:r w:rsidR="004C4FC9" w:rsidRPr="00CA42F7">
        <w:rPr>
          <w:rFonts w:ascii="Book Antiqua" w:hAnsi="Book Antiqua" w:cs="Times New Roman"/>
          <w:color w:val="000000" w:themeColor="text1"/>
          <w:sz w:val="24"/>
          <w:szCs w:val="24"/>
        </w:rPr>
        <w:t>235</w:t>
      </w:r>
      <w:r w:rsidR="00292546" w:rsidRPr="00CA42F7">
        <w:rPr>
          <w:rFonts w:ascii="Book Antiqua" w:hAnsi="Book Antiqua" w:cs="Times New Roman"/>
          <w:color w:val="000000" w:themeColor="text1"/>
          <w:sz w:val="24"/>
          <w:szCs w:val="24"/>
        </w:rPr>
        <w:t xml:space="preserve">, or </w:t>
      </w:r>
      <w:r w:rsidRPr="00CA42F7">
        <w:rPr>
          <w:rFonts w:ascii="Book Antiqua" w:hAnsi="Book Antiqua" w:cs="Times New Roman"/>
          <w:color w:val="000000" w:themeColor="text1"/>
          <w:sz w:val="24"/>
          <w:szCs w:val="24"/>
        </w:rPr>
        <w:t>23.4%</w:t>
      </w:r>
      <w:r w:rsidR="00516404" w:rsidRPr="00CA42F7">
        <w:rPr>
          <w:rFonts w:ascii="Book Antiqua" w:hAnsi="Book Antiqua" w:cs="Times New Roman"/>
          <w:color w:val="000000" w:themeColor="text1"/>
          <w:sz w:val="24"/>
          <w:szCs w:val="24"/>
          <w:lang w:eastAsia="zh-CN"/>
        </w:rPr>
        <w:t xml:space="preserve">, </w:t>
      </w:r>
      <w:r w:rsidR="00BD5319" w:rsidRPr="00CA42F7">
        <w:rPr>
          <w:rFonts w:ascii="Book Antiqua" w:hAnsi="Book Antiqua" w:cs="Times New Roman"/>
          <w:color w:val="000000" w:themeColor="text1"/>
          <w:sz w:val="24"/>
          <w:szCs w:val="24"/>
        </w:rPr>
        <w:t xml:space="preserve">Table </w:t>
      </w:r>
      <w:r w:rsidR="003F2C8C" w:rsidRPr="00CA42F7">
        <w:rPr>
          <w:rFonts w:ascii="Book Antiqua" w:hAnsi="Book Antiqua" w:cs="Times New Roman"/>
          <w:color w:val="000000" w:themeColor="text1"/>
          <w:sz w:val="24"/>
          <w:szCs w:val="24"/>
          <w:lang w:eastAsia="zh-CN"/>
        </w:rPr>
        <w:t>4</w:t>
      </w:r>
      <w:r w:rsidR="00BD5319" w:rsidRPr="00CA42F7">
        <w:rPr>
          <w:rFonts w:ascii="Book Antiqua" w:hAnsi="Book Antiqua" w:cs="Times New Roman"/>
          <w:color w:val="000000" w:themeColor="text1"/>
          <w:sz w:val="24"/>
          <w:szCs w:val="24"/>
        </w:rPr>
        <w:t>)</w:t>
      </w:r>
      <w:r w:rsidR="000805B5" w:rsidRPr="00CA42F7">
        <w:rPr>
          <w:rFonts w:ascii="Book Antiqua" w:hAnsi="Book Antiqua" w:cs="Times New Roman"/>
          <w:color w:val="000000" w:themeColor="text1"/>
          <w:sz w:val="24"/>
          <w:szCs w:val="24"/>
        </w:rPr>
        <w:t>.</w:t>
      </w:r>
      <w:r w:rsidRPr="00CA42F7">
        <w:rPr>
          <w:rFonts w:ascii="Book Antiqua" w:hAnsi="Book Antiqua" w:cs="Times New Roman"/>
          <w:color w:val="000000" w:themeColor="text1"/>
          <w:sz w:val="24"/>
          <w:szCs w:val="24"/>
        </w:rPr>
        <w:t xml:space="preserve"> </w:t>
      </w:r>
      <w:r w:rsidR="00120F74" w:rsidRPr="00CA42F7">
        <w:rPr>
          <w:rFonts w:ascii="Book Antiqua" w:hAnsi="Book Antiqua" w:cs="Times New Roman"/>
          <w:color w:val="000000" w:themeColor="text1"/>
          <w:sz w:val="24"/>
          <w:szCs w:val="24"/>
        </w:rPr>
        <w:t xml:space="preserve">Sixty-one </w:t>
      </w:r>
      <w:r w:rsidRPr="00CA42F7">
        <w:rPr>
          <w:rFonts w:ascii="Book Antiqua" w:hAnsi="Book Antiqua" w:cs="Times New Roman"/>
          <w:color w:val="000000" w:themeColor="text1"/>
          <w:sz w:val="24"/>
          <w:szCs w:val="24"/>
        </w:rPr>
        <w:t>patients (</w:t>
      </w:r>
      <w:r w:rsidR="004C4FC9" w:rsidRPr="00CA42F7">
        <w:rPr>
          <w:rFonts w:ascii="Book Antiqua" w:hAnsi="Book Antiqua" w:cs="Times New Roman"/>
          <w:color w:val="000000" w:themeColor="text1"/>
          <w:sz w:val="24"/>
          <w:szCs w:val="24"/>
        </w:rPr>
        <w:t xml:space="preserve">61/235, or </w:t>
      </w:r>
      <w:r w:rsidRPr="00CA42F7">
        <w:rPr>
          <w:rFonts w:ascii="Book Antiqua" w:hAnsi="Book Antiqua" w:cs="Times New Roman"/>
          <w:color w:val="000000" w:themeColor="text1"/>
          <w:sz w:val="24"/>
          <w:szCs w:val="24"/>
        </w:rPr>
        <w:t xml:space="preserve">26.0%) underwent surgery in the following days. </w:t>
      </w:r>
      <w:r w:rsidR="00120F74" w:rsidRPr="00CA42F7">
        <w:rPr>
          <w:rFonts w:ascii="Book Antiqua" w:hAnsi="Book Antiqua" w:cs="Times New Roman"/>
          <w:color w:val="000000" w:themeColor="text1"/>
          <w:sz w:val="24"/>
          <w:szCs w:val="24"/>
        </w:rPr>
        <w:t xml:space="preserve">Nineteen </w:t>
      </w:r>
      <w:r w:rsidRPr="00CA42F7">
        <w:rPr>
          <w:rFonts w:ascii="Book Antiqua" w:hAnsi="Book Antiqua" w:cs="Times New Roman"/>
          <w:color w:val="000000" w:themeColor="text1"/>
          <w:sz w:val="24"/>
          <w:szCs w:val="24"/>
        </w:rPr>
        <w:t>patients were transferred to the intensive care unit (</w:t>
      </w:r>
      <w:r w:rsidR="004C4FC9" w:rsidRPr="00CA42F7">
        <w:rPr>
          <w:rFonts w:ascii="Book Antiqua" w:hAnsi="Book Antiqua" w:cs="Times New Roman"/>
          <w:color w:val="000000" w:themeColor="text1"/>
          <w:sz w:val="24"/>
          <w:szCs w:val="24"/>
        </w:rPr>
        <w:t xml:space="preserve">19/235, or </w:t>
      </w:r>
      <w:r w:rsidRPr="00CA42F7">
        <w:rPr>
          <w:rFonts w:ascii="Book Antiqua" w:hAnsi="Book Antiqua" w:cs="Times New Roman"/>
          <w:color w:val="000000" w:themeColor="text1"/>
          <w:sz w:val="24"/>
          <w:szCs w:val="24"/>
        </w:rPr>
        <w:t>8.1%)</w:t>
      </w:r>
      <w:r w:rsidR="00745590" w:rsidRPr="00CA42F7">
        <w:rPr>
          <w:rFonts w:ascii="Book Antiqua" w:hAnsi="Book Antiqua" w:cs="Times New Roman"/>
          <w:color w:val="000000" w:themeColor="text1"/>
          <w:sz w:val="24"/>
          <w:szCs w:val="24"/>
        </w:rPr>
        <w:t xml:space="preserve">, in addition to 55 patients who underwent emergency surgery and were observed </w:t>
      </w:r>
      <w:r w:rsidR="005D0849" w:rsidRPr="00CA42F7">
        <w:rPr>
          <w:rFonts w:ascii="Book Antiqua" w:hAnsi="Book Antiqua" w:cs="Times New Roman"/>
          <w:color w:val="000000" w:themeColor="text1"/>
          <w:sz w:val="24"/>
          <w:szCs w:val="24"/>
        </w:rPr>
        <w:t>in</w:t>
      </w:r>
      <w:r w:rsidR="00745590" w:rsidRPr="00CA42F7">
        <w:rPr>
          <w:rFonts w:ascii="Book Antiqua" w:hAnsi="Book Antiqua" w:cs="Times New Roman"/>
          <w:color w:val="000000" w:themeColor="text1"/>
          <w:sz w:val="24"/>
          <w:szCs w:val="24"/>
        </w:rPr>
        <w:t xml:space="preserve"> the intensive care unit (55/235, or 23.4%). Furthermore,</w:t>
      </w:r>
      <w:r w:rsidRPr="00CA42F7">
        <w:rPr>
          <w:rFonts w:ascii="Book Antiqua" w:hAnsi="Book Antiqua" w:cs="Times New Roman"/>
          <w:color w:val="000000" w:themeColor="text1"/>
          <w:sz w:val="24"/>
          <w:szCs w:val="24"/>
        </w:rPr>
        <w:t xml:space="preserve"> 111 patients were hospitalized on the general ward (</w:t>
      </w:r>
      <w:r w:rsidR="004C4FC9" w:rsidRPr="00CA42F7">
        <w:rPr>
          <w:rFonts w:ascii="Book Antiqua" w:hAnsi="Book Antiqua" w:cs="Times New Roman"/>
          <w:color w:val="000000" w:themeColor="text1"/>
          <w:sz w:val="24"/>
          <w:szCs w:val="24"/>
        </w:rPr>
        <w:t xml:space="preserve">111/235, or </w:t>
      </w:r>
      <w:r w:rsidRPr="00CA42F7">
        <w:rPr>
          <w:rFonts w:ascii="Book Antiqua" w:hAnsi="Book Antiqua" w:cs="Times New Roman"/>
          <w:color w:val="000000" w:themeColor="text1"/>
          <w:sz w:val="24"/>
          <w:szCs w:val="24"/>
        </w:rPr>
        <w:t>47.2%)</w:t>
      </w:r>
      <w:r w:rsidR="00745590" w:rsidRPr="00CA42F7">
        <w:rPr>
          <w:rFonts w:ascii="Book Antiqua" w:hAnsi="Book Antiqua" w:cs="Times New Roman"/>
          <w:color w:val="000000" w:themeColor="text1"/>
          <w:sz w:val="24"/>
          <w:szCs w:val="24"/>
        </w:rPr>
        <w:t xml:space="preserve"> and</w:t>
      </w:r>
      <w:r w:rsidRPr="00CA42F7">
        <w:rPr>
          <w:rFonts w:ascii="Book Antiqua" w:hAnsi="Book Antiqua" w:cs="Times New Roman"/>
          <w:color w:val="000000" w:themeColor="text1"/>
          <w:sz w:val="24"/>
          <w:szCs w:val="24"/>
        </w:rPr>
        <w:t xml:space="preserve"> </w:t>
      </w:r>
      <w:r w:rsidR="00745590" w:rsidRPr="00CA42F7">
        <w:rPr>
          <w:rFonts w:ascii="Book Antiqua" w:hAnsi="Book Antiqua" w:cs="Times New Roman"/>
          <w:color w:val="000000" w:themeColor="text1"/>
          <w:sz w:val="24"/>
          <w:szCs w:val="24"/>
        </w:rPr>
        <w:t>i</w:t>
      </w:r>
      <w:r w:rsidRPr="00CA42F7">
        <w:rPr>
          <w:rFonts w:ascii="Book Antiqua" w:hAnsi="Book Antiqua" w:cs="Times New Roman"/>
          <w:color w:val="000000" w:themeColor="text1"/>
          <w:sz w:val="24"/>
          <w:szCs w:val="24"/>
        </w:rPr>
        <w:t xml:space="preserve">n total, 47 patients </w:t>
      </w:r>
      <w:r w:rsidR="00292546" w:rsidRPr="00CA42F7">
        <w:rPr>
          <w:rFonts w:ascii="Book Antiqua" w:hAnsi="Book Antiqua" w:cs="Times New Roman"/>
          <w:color w:val="000000" w:themeColor="text1"/>
          <w:sz w:val="24"/>
          <w:szCs w:val="24"/>
        </w:rPr>
        <w:t>were</w:t>
      </w:r>
      <w:r w:rsidRPr="00CA42F7">
        <w:rPr>
          <w:rFonts w:ascii="Book Antiqua" w:hAnsi="Book Antiqua" w:cs="Times New Roman"/>
          <w:color w:val="000000" w:themeColor="text1"/>
          <w:sz w:val="24"/>
          <w:szCs w:val="24"/>
        </w:rPr>
        <w:t xml:space="preserve"> treated as outpatient (</w:t>
      </w:r>
      <w:r w:rsidR="004C4FC9" w:rsidRPr="00CA42F7">
        <w:rPr>
          <w:rFonts w:ascii="Book Antiqua" w:hAnsi="Book Antiqua" w:cs="Times New Roman"/>
          <w:color w:val="000000" w:themeColor="text1"/>
          <w:sz w:val="24"/>
          <w:szCs w:val="24"/>
        </w:rPr>
        <w:t xml:space="preserve">47/235, or </w:t>
      </w:r>
      <w:r w:rsidRPr="00CA42F7">
        <w:rPr>
          <w:rFonts w:ascii="Book Antiqua" w:hAnsi="Book Antiqua" w:cs="Times New Roman"/>
          <w:color w:val="000000" w:themeColor="text1"/>
          <w:sz w:val="24"/>
          <w:szCs w:val="24"/>
        </w:rPr>
        <w:t>20%) and were discharged from the emergency department</w:t>
      </w:r>
      <w:r w:rsidR="000805B5" w:rsidRPr="00CA42F7">
        <w:rPr>
          <w:rFonts w:ascii="Book Antiqua" w:hAnsi="Book Antiqua" w:cs="Times New Roman"/>
          <w:color w:val="000000" w:themeColor="text1"/>
          <w:sz w:val="24"/>
          <w:szCs w:val="24"/>
        </w:rPr>
        <w:t xml:space="preserve"> within 24 hours</w:t>
      </w:r>
      <w:r w:rsidRPr="00CA42F7">
        <w:rPr>
          <w:rFonts w:ascii="Book Antiqua" w:hAnsi="Book Antiqua" w:cs="Times New Roman"/>
          <w:color w:val="000000" w:themeColor="text1"/>
          <w:sz w:val="24"/>
          <w:szCs w:val="24"/>
        </w:rPr>
        <w:t>.</w:t>
      </w:r>
      <w:r w:rsidR="003A36D2" w:rsidRPr="00CA42F7">
        <w:rPr>
          <w:rFonts w:ascii="Book Antiqua" w:hAnsi="Book Antiqua" w:cs="Times New Roman"/>
          <w:color w:val="000000" w:themeColor="text1"/>
          <w:sz w:val="24"/>
          <w:szCs w:val="24"/>
        </w:rPr>
        <w:t xml:space="preserve"> </w:t>
      </w:r>
      <w:r w:rsidR="00954DF4" w:rsidRPr="00CA42F7">
        <w:rPr>
          <w:rFonts w:ascii="Book Antiqua" w:hAnsi="Book Antiqua" w:cs="Times New Roman"/>
          <w:color w:val="000000" w:themeColor="text1"/>
          <w:sz w:val="24"/>
          <w:szCs w:val="24"/>
        </w:rPr>
        <w:t>In terms of injury severity score, th</w:t>
      </w:r>
      <w:r w:rsidR="00EA6D98" w:rsidRPr="00CA42F7">
        <w:rPr>
          <w:rFonts w:ascii="Book Antiqua" w:hAnsi="Book Antiqua" w:cs="Times New Roman"/>
          <w:color w:val="000000" w:themeColor="text1"/>
          <w:sz w:val="24"/>
          <w:szCs w:val="24"/>
        </w:rPr>
        <w:t>e ISS</w:t>
      </w:r>
      <w:r w:rsidR="00954DF4" w:rsidRPr="00CA42F7">
        <w:rPr>
          <w:rFonts w:ascii="Book Antiqua" w:hAnsi="Book Antiqua" w:cs="Times New Roman"/>
          <w:color w:val="000000" w:themeColor="text1"/>
          <w:sz w:val="24"/>
          <w:szCs w:val="24"/>
        </w:rPr>
        <w:t xml:space="preserve"> was significantly higher for the emergency surgery group (22.9) and the intensive care unit group (24.8) compared to all other patients (13.3; both </w:t>
      </w:r>
      <w:r w:rsidR="0013104E" w:rsidRPr="00CA42F7">
        <w:rPr>
          <w:rFonts w:ascii="Book Antiqua" w:hAnsi="Book Antiqua" w:cs="Times New Roman"/>
          <w:i/>
          <w:color w:val="000000" w:themeColor="text1"/>
          <w:sz w:val="24"/>
          <w:szCs w:val="24"/>
        </w:rPr>
        <w:t>P</w:t>
      </w:r>
      <w:r w:rsidR="0013104E" w:rsidRPr="00CA42F7">
        <w:rPr>
          <w:rFonts w:ascii="Book Antiqua" w:hAnsi="Book Antiqua" w:cs="Times New Roman"/>
          <w:color w:val="000000" w:themeColor="text1"/>
          <w:sz w:val="24"/>
          <w:szCs w:val="24"/>
          <w:lang w:eastAsia="zh-CN"/>
        </w:rPr>
        <w:t xml:space="preserve"> </w:t>
      </w:r>
      <w:r w:rsidR="00954DF4" w:rsidRPr="00CA42F7">
        <w:rPr>
          <w:rFonts w:ascii="Book Antiqua" w:hAnsi="Book Antiqua" w:cs="Times New Roman"/>
          <w:color w:val="000000" w:themeColor="text1"/>
          <w:sz w:val="24"/>
          <w:szCs w:val="24"/>
        </w:rPr>
        <w:t>&lt;</w:t>
      </w:r>
      <w:r w:rsidR="0013104E" w:rsidRPr="00CA42F7">
        <w:rPr>
          <w:rFonts w:ascii="Book Antiqua" w:hAnsi="Book Antiqua" w:cs="Times New Roman"/>
          <w:color w:val="000000" w:themeColor="text1"/>
          <w:sz w:val="24"/>
          <w:szCs w:val="24"/>
          <w:lang w:eastAsia="zh-CN"/>
        </w:rPr>
        <w:t xml:space="preserve"> </w:t>
      </w:r>
      <w:r w:rsidR="00954DF4" w:rsidRPr="00CA42F7">
        <w:rPr>
          <w:rFonts w:ascii="Book Antiqua" w:hAnsi="Book Antiqua" w:cs="Times New Roman"/>
          <w:color w:val="000000" w:themeColor="text1"/>
          <w:sz w:val="24"/>
          <w:szCs w:val="24"/>
        </w:rPr>
        <w:t>0.005).</w:t>
      </w:r>
      <w:r w:rsidR="00697A37" w:rsidRPr="00CA42F7">
        <w:rPr>
          <w:rFonts w:ascii="Book Antiqua" w:hAnsi="Book Antiqua" w:cs="Times New Roman"/>
          <w:color w:val="000000" w:themeColor="text1"/>
          <w:sz w:val="24"/>
          <w:szCs w:val="24"/>
          <w:lang w:val="en-GB"/>
        </w:rPr>
        <w:t xml:space="preserve"> </w:t>
      </w:r>
    </w:p>
    <w:p w14:paraId="165E82A9" w14:textId="7ED8C1F8" w:rsidR="00981105" w:rsidRPr="00CA42F7" w:rsidRDefault="00697A3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A42F7">
        <w:rPr>
          <w:rFonts w:ascii="Book Antiqua" w:hAnsi="Book Antiqua" w:cs="Times New Roman"/>
          <w:color w:val="000000" w:themeColor="text1"/>
          <w:sz w:val="24"/>
          <w:szCs w:val="24"/>
          <w:lang w:val="en-GB"/>
        </w:rPr>
        <w:t>For the patients who were transferred from the resuscitation room to the operating room it took 2:34</w:t>
      </w:r>
      <w:r w:rsidR="0013104E" w:rsidRPr="00CA42F7">
        <w:rPr>
          <w:rFonts w:ascii="Book Antiqua" w:hAnsi="Book Antiqua" w:cs="Times New Roman"/>
          <w:color w:val="000000" w:themeColor="text1"/>
          <w:sz w:val="24"/>
          <w:szCs w:val="24"/>
          <w:lang w:val="en-GB" w:eastAsia="zh-CN"/>
        </w:rPr>
        <w:t xml:space="preserve"> </w:t>
      </w:r>
      <w:r w:rsidRPr="00CA42F7">
        <w:rPr>
          <w:rFonts w:ascii="Book Antiqua" w:hAnsi="Book Antiqua" w:cs="Times New Roman"/>
          <w:color w:val="000000" w:themeColor="text1"/>
          <w:sz w:val="24"/>
          <w:szCs w:val="24"/>
          <w:lang w:val="en-GB"/>
        </w:rPr>
        <w:t>h in mean respectively 4:18</w:t>
      </w:r>
      <w:r w:rsidR="000A0DD7">
        <w:rPr>
          <w:rFonts w:ascii="Book Antiqua" w:hAnsi="Book Antiqua" w:cs="Times New Roman"/>
          <w:color w:val="000000" w:themeColor="text1"/>
          <w:sz w:val="24"/>
          <w:szCs w:val="24"/>
          <w:lang w:val="en-GB"/>
        </w:rPr>
        <w:t xml:space="preserve"> </w:t>
      </w:r>
      <w:r w:rsidRPr="00CA42F7">
        <w:rPr>
          <w:rFonts w:ascii="Book Antiqua" w:hAnsi="Book Antiqua" w:cs="Times New Roman"/>
          <w:color w:val="000000" w:themeColor="text1"/>
          <w:sz w:val="24"/>
          <w:szCs w:val="24"/>
          <w:lang w:val="en-GB"/>
        </w:rPr>
        <w:t>h to the ICU.</w:t>
      </w:r>
    </w:p>
    <w:p w14:paraId="71D9B3A1" w14:textId="77777777" w:rsidR="00443E37" w:rsidRPr="00CA42F7" w:rsidRDefault="00443E37" w:rsidP="00CA42F7">
      <w:pPr>
        <w:adjustRightInd w:val="0"/>
        <w:snapToGrid w:val="0"/>
        <w:spacing w:after="0" w:line="360" w:lineRule="auto"/>
        <w:jc w:val="both"/>
        <w:rPr>
          <w:rFonts w:ascii="Book Antiqua" w:hAnsi="Book Antiqua" w:cs="Times New Roman"/>
          <w:color w:val="000000" w:themeColor="text1"/>
          <w:sz w:val="24"/>
          <w:szCs w:val="24"/>
        </w:rPr>
      </w:pPr>
    </w:p>
    <w:p w14:paraId="47CD134F" w14:textId="1D24F2BD" w:rsidR="00B25C57" w:rsidRPr="00CA42F7" w:rsidRDefault="00827A1F" w:rsidP="00CA42F7">
      <w:pPr>
        <w:adjustRightInd w:val="0"/>
        <w:snapToGrid w:val="0"/>
        <w:spacing w:after="0" w:line="360" w:lineRule="auto"/>
        <w:jc w:val="both"/>
        <w:rPr>
          <w:rFonts w:ascii="Book Antiqua" w:hAnsi="Book Antiqua" w:cs="Times New Roman"/>
          <w:b/>
          <w:color w:val="000000" w:themeColor="text1"/>
          <w:sz w:val="24"/>
          <w:szCs w:val="24"/>
        </w:rPr>
      </w:pPr>
      <w:r w:rsidRPr="00CA42F7">
        <w:rPr>
          <w:rFonts w:ascii="Book Antiqua" w:hAnsi="Book Antiqua" w:cs="Times New Roman"/>
          <w:b/>
          <w:color w:val="000000" w:themeColor="text1"/>
          <w:sz w:val="24"/>
          <w:szCs w:val="24"/>
        </w:rPr>
        <w:t>DISCUSSION</w:t>
      </w:r>
    </w:p>
    <w:p w14:paraId="1377C176" w14:textId="3C781E16" w:rsidR="00A55636" w:rsidRPr="00CA42F7" w:rsidRDefault="00776356" w:rsidP="00CA42F7">
      <w:pPr>
        <w:adjustRightInd w:val="0"/>
        <w:snapToGrid w:val="0"/>
        <w:spacing w:after="0" w:line="360" w:lineRule="auto"/>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In</w:t>
      </w:r>
      <w:r w:rsidR="005D0849" w:rsidRPr="00CA42F7">
        <w:rPr>
          <w:rFonts w:ascii="Book Antiqua" w:hAnsi="Book Antiqua" w:cs="Times New Roman"/>
          <w:color w:val="000000" w:themeColor="text1"/>
          <w:sz w:val="24"/>
          <w:szCs w:val="24"/>
        </w:rPr>
        <w:t xml:space="preserve"> the</w:t>
      </w:r>
      <w:r w:rsidRPr="00CA42F7">
        <w:rPr>
          <w:rFonts w:ascii="Book Antiqua" w:hAnsi="Book Antiqua" w:cs="Times New Roman"/>
          <w:color w:val="000000" w:themeColor="text1"/>
          <w:sz w:val="24"/>
          <w:szCs w:val="24"/>
        </w:rPr>
        <w:t xml:space="preserve"> </w:t>
      </w:r>
      <w:r w:rsidR="00903CE5" w:rsidRPr="00CA42F7">
        <w:rPr>
          <w:rFonts w:ascii="Book Antiqua" w:hAnsi="Book Antiqua" w:cs="Times New Roman"/>
          <w:color w:val="000000" w:themeColor="text1"/>
          <w:sz w:val="24"/>
          <w:szCs w:val="24"/>
        </w:rPr>
        <w:t>literature, t</w:t>
      </w:r>
      <w:r w:rsidR="00B667F6" w:rsidRPr="00CA42F7">
        <w:rPr>
          <w:rFonts w:ascii="Book Antiqua" w:hAnsi="Book Antiqua" w:cs="Times New Roman"/>
          <w:color w:val="000000" w:themeColor="text1"/>
          <w:sz w:val="24"/>
          <w:szCs w:val="24"/>
        </w:rPr>
        <w:t>he mortality rate was fo</w:t>
      </w:r>
      <w:r w:rsidR="0013104E" w:rsidRPr="00CA42F7">
        <w:rPr>
          <w:rFonts w:ascii="Book Antiqua" w:hAnsi="Book Antiqua" w:cs="Times New Roman"/>
          <w:color w:val="000000" w:themeColor="text1"/>
          <w:sz w:val="24"/>
          <w:szCs w:val="24"/>
        </w:rPr>
        <w:t>und to be approximately 45/100</w:t>
      </w:r>
      <w:r w:rsidR="00B667F6" w:rsidRPr="00CA42F7">
        <w:rPr>
          <w:rFonts w:ascii="Book Antiqua" w:hAnsi="Book Antiqua" w:cs="Times New Roman"/>
          <w:color w:val="000000" w:themeColor="text1"/>
          <w:sz w:val="24"/>
          <w:szCs w:val="24"/>
        </w:rPr>
        <w:t>000 paragliding jumps</w:t>
      </w:r>
      <w:r w:rsidR="0013104E" w:rsidRPr="00CA42F7">
        <w:rPr>
          <w:rFonts w:ascii="Book Antiqua" w:hAnsi="Book Antiqua" w:cs="Times New Roman"/>
          <w:color w:val="000000" w:themeColor="text1"/>
          <w:sz w:val="24"/>
          <w:szCs w:val="24"/>
          <w:vertAlign w:val="superscript"/>
          <w:lang w:eastAsia="zh-CN"/>
        </w:rPr>
        <w:t>[12]</w:t>
      </w:r>
      <w:r w:rsidR="00484155" w:rsidRPr="00CA42F7">
        <w:rPr>
          <w:rFonts w:ascii="Book Antiqua" w:hAnsi="Book Antiqua" w:cs="Times New Roman"/>
          <w:color w:val="000000" w:themeColor="text1"/>
          <w:sz w:val="24"/>
          <w:szCs w:val="24"/>
        </w:rPr>
        <w:t xml:space="preserve"> </w:t>
      </w:r>
      <w:r w:rsidR="005D0849" w:rsidRPr="00CA42F7">
        <w:rPr>
          <w:rFonts w:ascii="Book Antiqua" w:hAnsi="Book Antiqua" w:cs="Times New Roman"/>
          <w:color w:val="000000" w:themeColor="text1"/>
          <w:sz w:val="24"/>
          <w:szCs w:val="24"/>
        </w:rPr>
        <w:t>with</w:t>
      </w:r>
      <w:r w:rsidR="00073905" w:rsidRPr="00CA42F7">
        <w:rPr>
          <w:rFonts w:ascii="Book Antiqua" w:hAnsi="Book Antiqua" w:cs="Times New Roman"/>
          <w:color w:val="000000" w:themeColor="text1"/>
          <w:sz w:val="24"/>
          <w:szCs w:val="24"/>
        </w:rPr>
        <w:t xml:space="preserve"> one fatality in every 2317</w:t>
      </w:r>
      <w:r w:rsidR="004B1A75" w:rsidRPr="00CA42F7">
        <w:rPr>
          <w:rFonts w:ascii="Book Antiqua" w:hAnsi="Book Antiqua" w:cs="Times New Roman"/>
          <w:color w:val="000000" w:themeColor="text1"/>
          <w:sz w:val="24"/>
          <w:szCs w:val="24"/>
          <w:vertAlign w:val="superscript"/>
        </w:rPr>
        <w:t xml:space="preserve"> </w:t>
      </w:r>
      <w:proofErr w:type="spellStart"/>
      <w:r w:rsidR="00484155" w:rsidRPr="00CA42F7">
        <w:rPr>
          <w:rFonts w:ascii="Book Antiqua" w:hAnsi="Book Antiqua" w:cs="Times New Roman"/>
          <w:color w:val="000000" w:themeColor="text1"/>
          <w:sz w:val="24"/>
          <w:szCs w:val="24"/>
        </w:rPr>
        <w:t>BASE</w:t>
      </w:r>
      <w:r w:rsidR="004B1A75" w:rsidRPr="00CA42F7">
        <w:rPr>
          <w:rFonts w:ascii="Book Antiqua" w:hAnsi="Book Antiqua" w:cs="Times New Roman"/>
          <w:color w:val="000000" w:themeColor="text1"/>
          <w:sz w:val="24"/>
          <w:szCs w:val="24"/>
        </w:rPr>
        <w:t>-</w:t>
      </w:r>
      <w:r w:rsidR="00073905" w:rsidRPr="00CA42F7">
        <w:rPr>
          <w:rFonts w:ascii="Book Antiqua" w:hAnsi="Book Antiqua" w:cs="Times New Roman"/>
          <w:color w:val="000000" w:themeColor="text1"/>
          <w:sz w:val="24"/>
          <w:szCs w:val="24"/>
        </w:rPr>
        <w:t>jump</w:t>
      </w:r>
      <w:r w:rsidR="004B1A75" w:rsidRPr="00CA42F7">
        <w:rPr>
          <w:rFonts w:ascii="Book Antiqua" w:hAnsi="Book Antiqua" w:cs="Times New Roman"/>
          <w:color w:val="000000" w:themeColor="text1"/>
          <w:sz w:val="24"/>
          <w:szCs w:val="24"/>
        </w:rPr>
        <w:t>s</w:t>
      </w:r>
      <w:proofErr w:type="spellEnd"/>
      <w:r w:rsidR="00073905" w:rsidRPr="00CA42F7">
        <w:rPr>
          <w:rFonts w:ascii="Book Antiqua" w:hAnsi="Book Antiqua" w:cs="Times New Roman"/>
          <w:color w:val="000000" w:themeColor="text1"/>
          <w:sz w:val="24"/>
          <w:szCs w:val="24"/>
        </w:rPr>
        <w:t xml:space="preserve"> of which all deaths occurred on </w:t>
      </w:r>
      <w:r w:rsidR="005D0849" w:rsidRPr="00CA42F7">
        <w:rPr>
          <w:rFonts w:ascii="Book Antiqua" w:hAnsi="Book Antiqua" w:cs="Times New Roman"/>
          <w:color w:val="000000" w:themeColor="text1"/>
          <w:sz w:val="24"/>
          <w:szCs w:val="24"/>
        </w:rPr>
        <w:t xml:space="preserve">the </w:t>
      </w:r>
      <w:r w:rsidR="00073905" w:rsidRPr="00CA42F7">
        <w:rPr>
          <w:rFonts w:ascii="Book Antiqua" w:hAnsi="Book Antiqua" w:cs="Times New Roman"/>
          <w:color w:val="000000" w:themeColor="text1"/>
          <w:sz w:val="24"/>
          <w:szCs w:val="24"/>
        </w:rPr>
        <w:t xml:space="preserve">scene and were not admitted to </w:t>
      </w:r>
      <w:r w:rsidR="00450062" w:rsidRPr="00CA42F7">
        <w:rPr>
          <w:rFonts w:ascii="Book Antiqua" w:hAnsi="Book Antiqua" w:cs="Times New Roman"/>
          <w:color w:val="000000" w:themeColor="text1"/>
          <w:sz w:val="24"/>
          <w:szCs w:val="24"/>
        </w:rPr>
        <w:t>a</w:t>
      </w:r>
      <w:r w:rsidR="00073905" w:rsidRPr="00CA42F7">
        <w:rPr>
          <w:rFonts w:ascii="Book Antiqua" w:hAnsi="Book Antiqua" w:cs="Times New Roman"/>
          <w:color w:val="000000" w:themeColor="text1"/>
          <w:sz w:val="24"/>
          <w:szCs w:val="24"/>
        </w:rPr>
        <w:t xml:space="preserve"> hospital</w:t>
      </w:r>
      <w:r w:rsidR="0013104E" w:rsidRPr="00CA42F7">
        <w:rPr>
          <w:rFonts w:ascii="Book Antiqua" w:hAnsi="Book Antiqua" w:cs="Times New Roman"/>
          <w:color w:val="000000" w:themeColor="text1"/>
          <w:sz w:val="24"/>
          <w:szCs w:val="24"/>
          <w:vertAlign w:val="superscript"/>
          <w:lang w:eastAsia="zh-CN"/>
        </w:rPr>
        <w:t>[13]</w:t>
      </w:r>
      <w:r w:rsidR="00073905" w:rsidRPr="00CA42F7">
        <w:rPr>
          <w:rFonts w:ascii="Book Antiqua" w:hAnsi="Book Antiqua" w:cs="Times New Roman"/>
          <w:color w:val="000000" w:themeColor="text1"/>
          <w:sz w:val="24"/>
          <w:szCs w:val="24"/>
        </w:rPr>
        <w:t>.</w:t>
      </w:r>
      <w:r w:rsidR="00B667F6" w:rsidRPr="00CA42F7">
        <w:rPr>
          <w:rFonts w:ascii="Book Antiqua" w:hAnsi="Book Antiqua" w:cs="Times New Roman"/>
          <w:color w:val="000000" w:themeColor="text1"/>
          <w:sz w:val="24"/>
          <w:szCs w:val="24"/>
        </w:rPr>
        <w:t xml:space="preserve"> </w:t>
      </w:r>
      <w:r w:rsidR="00BF424E" w:rsidRPr="00CA42F7">
        <w:rPr>
          <w:rFonts w:ascii="Book Antiqua" w:hAnsi="Book Antiqua" w:cs="Times New Roman"/>
          <w:color w:val="000000" w:themeColor="text1"/>
          <w:sz w:val="24"/>
          <w:szCs w:val="24"/>
        </w:rPr>
        <w:t xml:space="preserve">Since January 2013, all deaths of pilots who crashed during paragliding are reported to the </w:t>
      </w:r>
      <w:r w:rsidR="0064423A" w:rsidRPr="00CA42F7">
        <w:rPr>
          <w:rFonts w:ascii="Book Antiqua" w:hAnsi="Book Antiqua" w:cs="Times New Roman"/>
          <w:color w:val="000000" w:themeColor="text1"/>
          <w:sz w:val="24"/>
          <w:szCs w:val="24"/>
        </w:rPr>
        <w:t>S</w:t>
      </w:r>
      <w:r w:rsidR="00BF424E" w:rsidRPr="00CA42F7">
        <w:rPr>
          <w:rFonts w:ascii="Book Antiqua" w:hAnsi="Book Antiqua" w:cs="Times New Roman"/>
          <w:color w:val="000000" w:themeColor="text1"/>
          <w:sz w:val="24"/>
          <w:szCs w:val="24"/>
        </w:rPr>
        <w:t xml:space="preserve">wiss </w:t>
      </w:r>
      <w:r w:rsidR="0064423A" w:rsidRPr="00CA42F7">
        <w:rPr>
          <w:rFonts w:ascii="Book Antiqua" w:hAnsi="Book Antiqua" w:cs="Times New Roman"/>
          <w:color w:val="000000" w:themeColor="text1"/>
          <w:sz w:val="24"/>
          <w:szCs w:val="24"/>
        </w:rPr>
        <w:t>P</w:t>
      </w:r>
      <w:r w:rsidR="00BF424E" w:rsidRPr="00CA42F7">
        <w:rPr>
          <w:rFonts w:ascii="Book Antiqua" w:hAnsi="Book Antiqua" w:cs="Times New Roman"/>
          <w:color w:val="000000" w:themeColor="text1"/>
          <w:sz w:val="24"/>
          <w:szCs w:val="24"/>
        </w:rPr>
        <w:t xml:space="preserve">aragliding </w:t>
      </w:r>
      <w:r w:rsidR="0064423A" w:rsidRPr="00CA42F7">
        <w:rPr>
          <w:rFonts w:ascii="Book Antiqua" w:hAnsi="Book Antiqua" w:cs="Times New Roman"/>
          <w:color w:val="000000" w:themeColor="text1"/>
          <w:sz w:val="24"/>
          <w:szCs w:val="24"/>
        </w:rPr>
        <w:t>A</w:t>
      </w:r>
      <w:r w:rsidR="00BF424E" w:rsidRPr="00CA42F7">
        <w:rPr>
          <w:rFonts w:ascii="Book Antiqua" w:hAnsi="Book Antiqua" w:cs="Times New Roman"/>
          <w:color w:val="000000" w:themeColor="text1"/>
          <w:sz w:val="24"/>
          <w:szCs w:val="24"/>
        </w:rPr>
        <w:t>ssociation</w:t>
      </w:r>
      <w:r w:rsidR="00EA6D98" w:rsidRPr="00CA42F7">
        <w:rPr>
          <w:rFonts w:ascii="Book Antiqua" w:hAnsi="Book Antiqua" w:cs="Times New Roman"/>
          <w:color w:val="000000" w:themeColor="text1"/>
          <w:sz w:val="24"/>
          <w:szCs w:val="24"/>
        </w:rPr>
        <w:t>.</w:t>
      </w:r>
      <w:r w:rsidR="00F17643" w:rsidRPr="00CA42F7">
        <w:rPr>
          <w:rFonts w:ascii="Book Antiqua" w:hAnsi="Book Antiqua" w:cs="Times New Roman"/>
          <w:color w:val="000000" w:themeColor="text1"/>
          <w:sz w:val="24"/>
          <w:szCs w:val="24"/>
        </w:rPr>
        <w:t xml:space="preserve"> </w:t>
      </w:r>
      <w:r w:rsidR="00F350DD" w:rsidRPr="00CA42F7">
        <w:rPr>
          <w:rFonts w:ascii="Book Antiqua" w:hAnsi="Book Antiqua" w:cs="Times New Roman"/>
          <w:color w:val="000000" w:themeColor="text1"/>
          <w:sz w:val="24"/>
          <w:szCs w:val="24"/>
        </w:rPr>
        <w:t xml:space="preserve">Less severe </w:t>
      </w:r>
      <w:r w:rsidR="0005768C" w:rsidRPr="00CA42F7">
        <w:rPr>
          <w:rFonts w:ascii="Book Antiqua" w:hAnsi="Book Antiqua" w:cs="Times New Roman"/>
          <w:color w:val="000000" w:themeColor="text1"/>
          <w:sz w:val="24"/>
          <w:szCs w:val="24"/>
        </w:rPr>
        <w:t xml:space="preserve">injuries from paragliding incidents </w:t>
      </w:r>
      <w:r w:rsidR="00F350DD" w:rsidRPr="00CA42F7">
        <w:rPr>
          <w:rFonts w:ascii="Book Antiqua" w:hAnsi="Book Antiqua" w:cs="Times New Roman"/>
          <w:color w:val="000000" w:themeColor="text1"/>
          <w:sz w:val="24"/>
          <w:szCs w:val="24"/>
        </w:rPr>
        <w:t xml:space="preserve">are reported by the pilots on a voluntary basis, and so it is very possible that the real incidence of injury is even higher than is recognized here.  </w:t>
      </w:r>
      <w:r w:rsidR="00F17EA8" w:rsidRPr="00CA42F7">
        <w:rPr>
          <w:rFonts w:ascii="Book Antiqua" w:hAnsi="Book Antiqua" w:cs="Times New Roman"/>
          <w:color w:val="000000" w:themeColor="text1"/>
          <w:sz w:val="24"/>
          <w:szCs w:val="24"/>
        </w:rPr>
        <w:t xml:space="preserve">Furthermore, no equivalent register for skydiving, </w:t>
      </w:r>
      <w:proofErr w:type="spellStart"/>
      <w:r w:rsidR="00F17EA8" w:rsidRPr="00CA42F7">
        <w:rPr>
          <w:rFonts w:ascii="Book Antiqua" w:hAnsi="Book Antiqua" w:cs="Times New Roman"/>
          <w:color w:val="000000" w:themeColor="text1"/>
          <w:sz w:val="24"/>
          <w:szCs w:val="24"/>
        </w:rPr>
        <w:t>BASE-jumping</w:t>
      </w:r>
      <w:proofErr w:type="spellEnd"/>
      <w:r w:rsidR="00F17EA8" w:rsidRPr="00CA42F7">
        <w:rPr>
          <w:rFonts w:ascii="Book Antiqua" w:hAnsi="Book Antiqua" w:cs="Times New Roman"/>
          <w:color w:val="000000" w:themeColor="text1"/>
          <w:sz w:val="24"/>
          <w:szCs w:val="24"/>
        </w:rPr>
        <w:t>, speed</w:t>
      </w:r>
      <w:r w:rsidR="0013104E" w:rsidRPr="00CA42F7">
        <w:rPr>
          <w:rFonts w:ascii="Book Antiqua" w:hAnsi="Book Antiqua" w:cs="Times New Roman"/>
          <w:color w:val="000000" w:themeColor="text1"/>
          <w:sz w:val="24"/>
          <w:szCs w:val="24"/>
          <w:lang w:eastAsia="zh-CN"/>
        </w:rPr>
        <w:t xml:space="preserve"> </w:t>
      </w:r>
      <w:r w:rsidR="00F17EA8" w:rsidRPr="00CA42F7">
        <w:rPr>
          <w:rFonts w:ascii="Book Antiqua" w:hAnsi="Book Antiqua" w:cs="Times New Roman"/>
          <w:color w:val="000000" w:themeColor="text1"/>
          <w:sz w:val="24"/>
          <w:szCs w:val="24"/>
        </w:rPr>
        <w:t>flying or Delta flying exist</w:t>
      </w:r>
      <w:r w:rsidR="00F350DD" w:rsidRPr="00CA42F7">
        <w:rPr>
          <w:rFonts w:ascii="Book Antiqua" w:hAnsi="Book Antiqua" w:cs="Times New Roman"/>
          <w:color w:val="000000" w:themeColor="text1"/>
          <w:sz w:val="24"/>
          <w:szCs w:val="24"/>
        </w:rPr>
        <w:t>s</w:t>
      </w:r>
      <w:r w:rsidR="0013104E" w:rsidRPr="00CA42F7">
        <w:rPr>
          <w:rFonts w:ascii="Book Antiqua" w:hAnsi="Book Antiqua" w:cs="Times New Roman"/>
          <w:color w:val="000000" w:themeColor="text1"/>
          <w:sz w:val="24"/>
          <w:szCs w:val="24"/>
          <w:vertAlign w:val="superscript"/>
          <w:lang w:eastAsia="zh-CN"/>
        </w:rPr>
        <w:t>[2]</w:t>
      </w:r>
      <w:r w:rsidR="00BF424E" w:rsidRPr="00CA42F7">
        <w:rPr>
          <w:rFonts w:ascii="Book Antiqua" w:hAnsi="Book Antiqua" w:cs="Times New Roman"/>
          <w:color w:val="000000" w:themeColor="text1"/>
          <w:sz w:val="24"/>
          <w:szCs w:val="24"/>
        </w:rPr>
        <w:t xml:space="preserve">. </w:t>
      </w:r>
      <w:r w:rsidR="00A55636" w:rsidRPr="00CA42F7">
        <w:rPr>
          <w:rFonts w:ascii="Book Antiqua" w:hAnsi="Book Antiqua" w:cs="Times New Roman"/>
          <w:color w:val="000000" w:themeColor="text1"/>
          <w:sz w:val="24"/>
          <w:szCs w:val="24"/>
        </w:rPr>
        <w:t>From about 15000 members of the Swiss paragliding association only</w:t>
      </w:r>
      <w:r w:rsidR="00BF424E" w:rsidRPr="00CA42F7">
        <w:rPr>
          <w:rFonts w:ascii="Book Antiqua" w:hAnsi="Book Antiqua" w:cs="Times New Roman"/>
          <w:color w:val="000000" w:themeColor="text1"/>
          <w:sz w:val="24"/>
          <w:szCs w:val="24"/>
        </w:rPr>
        <w:t xml:space="preserve"> 398 pilots reported an accident</w:t>
      </w:r>
      <w:r w:rsidR="0064423A" w:rsidRPr="00CA42F7">
        <w:rPr>
          <w:rFonts w:ascii="Book Antiqua" w:hAnsi="Book Antiqua" w:cs="Times New Roman"/>
          <w:color w:val="000000" w:themeColor="text1"/>
          <w:sz w:val="24"/>
          <w:szCs w:val="24"/>
        </w:rPr>
        <w:t xml:space="preserve"> while paragliding</w:t>
      </w:r>
      <w:r w:rsidR="00142B52" w:rsidRPr="00CA42F7">
        <w:rPr>
          <w:rFonts w:ascii="Book Antiqua" w:hAnsi="Book Antiqua" w:cs="Times New Roman"/>
          <w:color w:val="000000" w:themeColor="text1"/>
          <w:sz w:val="24"/>
          <w:szCs w:val="24"/>
        </w:rPr>
        <w:t xml:space="preserve"> between 2013 and 2017</w:t>
      </w:r>
      <w:r w:rsidR="00BF424E" w:rsidRPr="00CA42F7">
        <w:rPr>
          <w:rFonts w:ascii="Book Antiqua" w:hAnsi="Book Antiqua" w:cs="Times New Roman"/>
          <w:color w:val="000000" w:themeColor="text1"/>
          <w:sz w:val="24"/>
          <w:szCs w:val="24"/>
        </w:rPr>
        <w:t>. Most of them had no injur</w:t>
      </w:r>
      <w:r w:rsidR="004B1A75" w:rsidRPr="00CA42F7">
        <w:rPr>
          <w:rFonts w:ascii="Book Antiqua" w:hAnsi="Book Antiqua" w:cs="Times New Roman"/>
          <w:color w:val="000000" w:themeColor="text1"/>
          <w:sz w:val="24"/>
          <w:szCs w:val="24"/>
        </w:rPr>
        <w:t>y</w:t>
      </w:r>
      <w:r w:rsidR="00BF424E" w:rsidRPr="00CA42F7">
        <w:rPr>
          <w:rFonts w:ascii="Book Antiqua" w:hAnsi="Book Antiqua" w:cs="Times New Roman"/>
          <w:color w:val="000000" w:themeColor="text1"/>
          <w:sz w:val="24"/>
          <w:szCs w:val="24"/>
        </w:rPr>
        <w:t xml:space="preserve"> (</w:t>
      </w:r>
      <w:r w:rsidR="00F17643" w:rsidRPr="00CA42F7">
        <w:rPr>
          <w:rFonts w:ascii="Book Antiqua" w:hAnsi="Book Antiqua" w:cs="Times New Roman"/>
          <w:color w:val="000000" w:themeColor="text1"/>
          <w:sz w:val="24"/>
          <w:szCs w:val="24"/>
        </w:rPr>
        <w:t xml:space="preserve">128/398, or </w:t>
      </w:r>
      <w:r w:rsidR="00BF424E" w:rsidRPr="00CA42F7">
        <w:rPr>
          <w:rFonts w:ascii="Book Antiqua" w:hAnsi="Book Antiqua" w:cs="Times New Roman"/>
          <w:color w:val="000000" w:themeColor="text1"/>
          <w:sz w:val="24"/>
          <w:szCs w:val="24"/>
        </w:rPr>
        <w:t>32</w:t>
      </w:r>
      <w:r w:rsidR="00292546" w:rsidRPr="00CA42F7">
        <w:rPr>
          <w:rFonts w:ascii="Book Antiqua" w:hAnsi="Book Antiqua" w:cs="Times New Roman"/>
          <w:color w:val="000000" w:themeColor="text1"/>
          <w:sz w:val="24"/>
          <w:szCs w:val="24"/>
        </w:rPr>
        <w:t>.</w:t>
      </w:r>
      <w:r w:rsidR="00BF424E" w:rsidRPr="00CA42F7">
        <w:rPr>
          <w:rFonts w:ascii="Book Antiqua" w:hAnsi="Book Antiqua" w:cs="Times New Roman"/>
          <w:color w:val="000000" w:themeColor="text1"/>
          <w:sz w:val="24"/>
          <w:szCs w:val="24"/>
        </w:rPr>
        <w:t xml:space="preserve">2%), </w:t>
      </w:r>
      <w:r w:rsidR="0064423A" w:rsidRPr="00CA42F7">
        <w:rPr>
          <w:rFonts w:ascii="Book Antiqua" w:hAnsi="Book Antiqua" w:cs="Times New Roman"/>
          <w:color w:val="000000" w:themeColor="text1"/>
          <w:sz w:val="24"/>
          <w:szCs w:val="24"/>
        </w:rPr>
        <w:t xml:space="preserve">while </w:t>
      </w:r>
      <w:r w:rsidR="00120F74" w:rsidRPr="00CA42F7">
        <w:rPr>
          <w:rFonts w:ascii="Book Antiqua" w:hAnsi="Book Antiqua" w:cs="Times New Roman"/>
          <w:color w:val="000000" w:themeColor="text1"/>
          <w:sz w:val="24"/>
          <w:szCs w:val="24"/>
        </w:rPr>
        <w:t xml:space="preserve">one third </w:t>
      </w:r>
      <w:r w:rsidR="0064423A" w:rsidRPr="00CA42F7">
        <w:rPr>
          <w:rFonts w:ascii="Book Antiqua" w:hAnsi="Book Antiqua" w:cs="Times New Roman"/>
          <w:color w:val="000000" w:themeColor="text1"/>
          <w:sz w:val="24"/>
          <w:szCs w:val="24"/>
        </w:rPr>
        <w:t xml:space="preserve">had </w:t>
      </w:r>
      <w:r w:rsidR="00BF424E" w:rsidRPr="00CA42F7">
        <w:rPr>
          <w:rFonts w:ascii="Book Antiqua" w:hAnsi="Book Antiqua" w:cs="Times New Roman"/>
          <w:color w:val="000000" w:themeColor="text1"/>
          <w:sz w:val="24"/>
          <w:szCs w:val="24"/>
        </w:rPr>
        <w:t xml:space="preserve">severe injuries </w:t>
      </w:r>
      <w:r w:rsidR="0064423A" w:rsidRPr="00CA42F7">
        <w:rPr>
          <w:rFonts w:ascii="Book Antiqua" w:hAnsi="Book Antiqua" w:cs="Times New Roman"/>
          <w:color w:val="000000" w:themeColor="text1"/>
          <w:sz w:val="24"/>
          <w:szCs w:val="24"/>
        </w:rPr>
        <w:t>(</w:t>
      </w:r>
      <w:r w:rsidR="00F17643" w:rsidRPr="00CA42F7">
        <w:rPr>
          <w:rFonts w:ascii="Book Antiqua" w:hAnsi="Book Antiqua" w:cs="Times New Roman"/>
          <w:color w:val="000000" w:themeColor="text1"/>
          <w:sz w:val="24"/>
          <w:szCs w:val="24"/>
        </w:rPr>
        <w:t xml:space="preserve">125/398, or </w:t>
      </w:r>
      <w:r w:rsidR="00BF424E" w:rsidRPr="00CA42F7">
        <w:rPr>
          <w:rFonts w:ascii="Book Antiqua" w:hAnsi="Book Antiqua" w:cs="Times New Roman"/>
          <w:color w:val="000000" w:themeColor="text1"/>
          <w:sz w:val="24"/>
          <w:szCs w:val="24"/>
        </w:rPr>
        <w:t>31.4%</w:t>
      </w:r>
      <w:r w:rsidR="0064423A" w:rsidRPr="00CA42F7">
        <w:rPr>
          <w:rFonts w:ascii="Book Antiqua" w:hAnsi="Book Antiqua" w:cs="Times New Roman"/>
          <w:color w:val="000000" w:themeColor="text1"/>
          <w:sz w:val="24"/>
          <w:szCs w:val="24"/>
        </w:rPr>
        <w:t>)</w:t>
      </w:r>
      <w:r w:rsidR="00BF424E" w:rsidRPr="00CA42F7">
        <w:rPr>
          <w:rFonts w:ascii="Book Antiqua" w:hAnsi="Book Antiqua" w:cs="Times New Roman"/>
          <w:color w:val="000000" w:themeColor="text1"/>
          <w:sz w:val="24"/>
          <w:szCs w:val="24"/>
        </w:rPr>
        <w:t xml:space="preserve">. Unfortunately, </w:t>
      </w:r>
      <w:r w:rsidR="00F350DD" w:rsidRPr="00CA42F7">
        <w:rPr>
          <w:rFonts w:ascii="Book Antiqua" w:hAnsi="Book Antiqua" w:cs="Times New Roman"/>
          <w:color w:val="000000" w:themeColor="text1"/>
          <w:sz w:val="24"/>
          <w:szCs w:val="24"/>
        </w:rPr>
        <w:t>there were 54 fatalities from paragliding over this time period</w:t>
      </w:r>
      <w:r w:rsidR="0013104E" w:rsidRPr="00CA42F7">
        <w:rPr>
          <w:rFonts w:ascii="Book Antiqua" w:hAnsi="Book Antiqua" w:cs="Times New Roman"/>
          <w:color w:val="000000" w:themeColor="text1"/>
          <w:sz w:val="24"/>
          <w:szCs w:val="24"/>
          <w:vertAlign w:val="superscript"/>
          <w:lang w:eastAsia="zh-CN"/>
        </w:rPr>
        <w:t>[2]</w:t>
      </w:r>
      <w:r w:rsidR="00BF424E" w:rsidRPr="00CA42F7">
        <w:rPr>
          <w:rFonts w:ascii="Book Antiqua" w:hAnsi="Book Antiqua" w:cs="Times New Roman"/>
          <w:color w:val="000000" w:themeColor="text1"/>
          <w:sz w:val="24"/>
          <w:szCs w:val="24"/>
        </w:rPr>
        <w:t xml:space="preserve">. </w:t>
      </w:r>
      <w:r w:rsidR="00F17EA8" w:rsidRPr="00CA42F7">
        <w:rPr>
          <w:rFonts w:ascii="Book Antiqua" w:hAnsi="Book Antiqua" w:cs="Times New Roman"/>
          <w:color w:val="000000" w:themeColor="text1"/>
          <w:sz w:val="24"/>
          <w:szCs w:val="24"/>
        </w:rPr>
        <w:t xml:space="preserve">The ’BFU – Swiss Council for Accident Prevention’ has given a total number of 132 flying sports related deaths from 2010 to 2016 for the whole of Switzerland with a mean of 19 patients per year. In 2015 </w:t>
      </w:r>
      <w:r w:rsidR="00292546" w:rsidRPr="00CA42F7">
        <w:rPr>
          <w:rFonts w:ascii="Book Antiqua" w:hAnsi="Book Antiqua" w:cs="Times New Roman"/>
          <w:color w:val="000000" w:themeColor="text1"/>
          <w:sz w:val="24"/>
          <w:szCs w:val="24"/>
        </w:rPr>
        <w:t>eight</w:t>
      </w:r>
      <w:r w:rsidR="00BF424E" w:rsidRPr="00CA42F7">
        <w:rPr>
          <w:rFonts w:ascii="Book Antiqua" w:hAnsi="Book Antiqua" w:cs="Times New Roman"/>
          <w:color w:val="000000" w:themeColor="text1"/>
          <w:sz w:val="24"/>
          <w:szCs w:val="24"/>
        </w:rPr>
        <w:t xml:space="preserve"> </w:t>
      </w:r>
      <w:r w:rsidR="00F350DD" w:rsidRPr="00CA42F7">
        <w:rPr>
          <w:rFonts w:ascii="Book Antiqua" w:hAnsi="Book Antiqua" w:cs="Times New Roman"/>
          <w:color w:val="000000" w:themeColor="text1"/>
          <w:sz w:val="24"/>
          <w:szCs w:val="24"/>
        </w:rPr>
        <w:t xml:space="preserve">pilots </w:t>
      </w:r>
      <w:r w:rsidR="00BF424E" w:rsidRPr="00CA42F7">
        <w:rPr>
          <w:rFonts w:ascii="Book Antiqua" w:hAnsi="Book Antiqua" w:cs="Times New Roman"/>
          <w:color w:val="000000" w:themeColor="text1"/>
          <w:sz w:val="24"/>
          <w:szCs w:val="24"/>
        </w:rPr>
        <w:t xml:space="preserve">died </w:t>
      </w:r>
      <w:r w:rsidR="00BF424E" w:rsidRPr="00CA42F7">
        <w:rPr>
          <w:rFonts w:ascii="Book Antiqua" w:hAnsi="Book Antiqua" w:cs="Times New Roman"/>
          <w:color w:val="000000" w:themeColor="text1"/>
          <w:sz w:val="24"/>
          <w:szCs w:val="24"/>
        </w:rPr>
        <w:lastRenderedPageBreak/>
        <w:t xml:space="preserve">when paragliding, and </w:t>
      </w:r>
      <w:r w:rsidR="00292546" w:rsidRPr="00CA42F7">
        <w:rPr>
          <w:rFonts w:ascii="Book Antiqua" w:hAnsi="Book Antiqua" w:cs="Times New Roman"/>
          <w:color w:val="000000" w:themeColor="text1"/>
          <w:sz w:val="24"/>
          <w:szCs w:val="24"/>
        </w:rPr>
        <w:t>three</w:t>
      </w:r>
      <w:r w:rsidR="00BF424E" w:rsidRPr="00CA42F7">
        <w:rPr>
          <w:rFonts w:ascii="Book Antiqua" w:hAnsi="Book Antiqua" w:cs="Times New Roman"/>
          <w:color w:val="000000" w:themeColor="text1"/>
          <w:sz w:val="24"/>
          <w:szCs w:val="24"/>
        </w:rPr>
        <w:t xml:space="preserve"> when skydiving</w:t>
      </w:r>
      <w:r w:rsidR="0013104E" w:rsidRPr="00CA42F7">
        <w:rPr>
          <w:rFonts w:ascii="Book Antiqua" w:hAnsi="Book Antiqua" w:cs="Times New Roman"/>
          <w:color w:val="000000" w:themeColor="text1"/>
          <w:sz w:val="24"/>
          <w:szCs w:val="24"/>
          <w:vertAlign w:val="superscript"/>
          <w:lang w:eastAsia="zh-CN"/>
        </w:rPr>
        <w:t>[14]</w:t>
      </w:r>
      <w:r w:rsidR="00BF424E" w:rsidRPr="00CA42F7">
        <w:rPr>
          <w:rFonts w:ascii="Book Antiqua" w:hAnsi="Book Antiqua" w:cs="Times New Roman"/>
          <w:color w:val="000000" w:themeColor="text1"/>
          <w:sz w:val="24"/>
          <w:szCs w:val="24"/>
        </w:rPr>
        <w:t>.</w:t>
      </w:r>
      <w:r w:rsidR="00292546" w:rsidRPr="00CA42F7">
        <w:rPr>
          <w:rFonts w:ascii="Book Antiqua" w:hAnsi="Book Antiqua" w:cs="Times New Roman"/>
          <w:color w:val="000000" w:themeColor="text1"/>
          <w:sz w:val="24"/>
          <w:szCs w:val="24"/>
        </w:rPr>
        <w:t xml:space="preserve"> </w:t>
      </w:r>
      <w:r w:rsidR="007024FC" w:rsidRPr="00CA42F7">
        <w:rPr>
          <w:rFonts w:ascii="Book Antiqua" w:hAnsi="Book Antiqua" w:cs="Times New Roman"/>
          <w:color w:val="000000" w:themeColor="text1"/>
          <w:sz w:val="24"/>
          <w:szCs w:val="24"/>
        </w:rPr>
        <w:t xml:space="preserve">However, </w:t>
      </w:r>
      <w:r w:rsidR="00F350DD" w:rsidRPr="00CA42F7">
        <w:rPr>
          <w:rFonts w:ascii="Book Antiqua" w:hAnsi="Book Antiqua" w:cs="Times New Roman"/>
          <w:color w:val="000000" w:themeColor="text1"/>
          <w:sz w:val="24"/>
          <w:szCs w:val="24"/>
        </w:rPr>
        <w:t>this data is not stratified regionally</w:t>
      </w:r>
      <w:r w:rsidR="007024FC" w:rsidRPr="00CA42F7">
        <w:rPr>
          <w:rFonts w:ascii="Book Antiqua" w:hAnsi="Book Antiqua" w:cs="Times New Roman"/>
          <w:color w:val="000000" w:themeColor="text1"/>
          <w:sz w:val="24"/>
          <w:szCs w:val="24"/>
        </w:rPr>
        <w:t>,</w:t>
      </w:r>
      <w:r w:rsidR="00292546" w:rsidRPr="00CA42F7">
        <w:rPr>
          <w:rFonts w:ascii="Book Antiqua" w:hAnsi="Book Antiqua" w:cs="Times New Roman"/>
          <w:color w:val="000000" w:themeColor="text1"/>
          <w:sz w:val="24"/>
          <w:szCs w:val="24"/>
        </w:rPr>
        <w:t xml:space="preserve"> </w:t>
      </w:r>
      <w:r w:rsidR="001772CF" w:rsidRPr="00CA42F7">
        <w:rPr>
          <w:rFonts w:ascii="Book Antiqua" w:hAnsi="Book Antiqua" w:cs="Times New Roman"/>
          <w:color w:val="000000" w:themeColor="text1"/>
          <w:sz w:val="24"/>
          <w:szCs w:val="24"/>
        </w:rPr>
        <w:t>thus</w:t>
      </w:r>
      <w:r w:rsidR="007024FC" w:rsidRPr="00CA42F7">
        <w:rPr>
          <w:rFonts w:ascii="Book Antiqua" w:hAnsi="Book Antiqua" w:cs="Times New Roman"/>
          <w:color w:val="000000" w:themeColor="text1"/>
          <w:sz w:val="24"/>
          <w:szCs w:val="24"/>
        </w:rPr>
        <w:t xml:space="preserve"> </w:t>
      </w:r>
      <w:r w:rsidR="00292546" w:rsidRPr="00CA42F7">
        <w:rPr>
          <w:rFonts w:ascii="Book Antiqua" w:hAnsi="Book Antiqua" w:cs="Times New Roman"/>
          <w:color w:val="000000" w:themeColor="text1"/>
          <w:sz w:val="24"/>
          <w:szCs w:val="24"/>
        </w:rPr>
        <w:t>we cannot correlate these data to our regional data.</w:t>
      </w:r>
      <w:r w:rsidR="00A55636" w:rsidRPr="00CA42F7">
        <w:rPr>
          <w:rFonts w:ascii="Book Antiqua" w:hAnsi="Book Antiqua" w:cs="Times New Roman"/>
          <w:color w:val="000000" w:themeColor="text1"/>
          <w:sz w:val="24"/>
          <w:szCs w:val="24"/>
        </w:rPr>
        <w:t xml:space="preserve"> In our cohort, the overall intra-hospital mortality was 0.9% (</w:t>
      </w:r>
      <w:r w:rsidR="00A55636" w:rsidRPr="00CA42F7">
        <w:rPr>
          <w:rFonts w:ascii="Book Antiqua" w:hAnsi="Book Antiqua" w:cs="Times New Roman"/>
          <w:i/>
          <w:color w:val="000000" w:themeColor="text1"/>
          <w:sz w:val="24"/>
          <w:szCs w:val="24"/>
        </w:rPr>
        <w:t>n</w:t>
      </w:r>
      <w:r w:rsidR="0013104E" w:rsidRPr="00CA42F7">
        <w:rPr>
          <w:rFonts w:ascii="Book Antiqua" w:hAnsi="Book Antiqua" w:cs="Times New Roman"/>
          <w:color w:val="000000" w:themeColor="text1"/>
          <w:sz w:val="24"/>
          <w:szCs w:val="24"/>
          <w:lang w:eastAsia="zh-CN"/>
        </w:rPr>
        <w:t xml:space="preserve"> </w:t>
      </w:r>
      <w:r w:rsidR="00A55636" w:rsidRPr="00CA42F7">
        <w:rPr>
          <w:rFonts w:ascii="Book Antiqua" w:hAnsi="Book Antiqua" w:cs="Times New Roman"/>
          <w:color w:val="000000" w:themeColor="text1"/>
          <w:sz w:val="24"/>
          <w:szCs w:val="24"/>
        </w:rPr>
        <w:t>=</w:t>
      </w:r>
      <w:r w:rsidR="0013104E" w:rsidRPr="00CA42F7">
        <w:rPr>
          <w:rFonts w:ascii="Book Antiqua" w:hAnsi="Book Antiqua" w:cs="Times New Roman"/>
          <w:color w:val="000000" w:themeColor="text1"/>
          <w:sz w:val="24"/>
          <w:szCs w:val="24"/>
          <w:lang w:eastAsia="zh-CN"/>
        </w:rPr>
        <w:t xml:space="preserve"> </w:t>
      </w:r>
      <w:r w:rsidR="000910B5" w:rsidRPr="00CA42F7">
        <w:rPr>
          <w:rFonts w:ascii="Book Antiqua" w:hAnsi="Book Antiqua" w:cs="Times New Roman"/>
          <w:color w:val="000000" w:themeColor="text1"/>
          <w:sz w:val="24"/>
          <w:szCs w:val="24"/>
        </w:rPr>
        <w:t>2</w:t>
      </w:r>
      <w:r w:rsidR="00120F74" w:rsidRPr="00CA42F7">
        <w:rPr>
          <w:rFonts w:ascii="Book Antiqua" w:hAnsi="Book Antiqua" w:cs="Times New Roman"/>
          <w:color w:val="000000" w:themeColor="text1"/>
          <w:sz w:val="24"/>
          <w:szCs w:val="24"/>
        </w:rPr>
        <w:t>;</w:t>
      </w:r>
      <w:r w:rsidR="00A55636" w:rsidRPr="00CA42F7">
        <w:rPr>
          <w:rFonts w:ascii="Book Antiqua" w:hAnsi="Book Antiqua" w:cs="Times New Roman"/>
          <w:color w:val="000000" w:themeColor="text1"/>
          <w:sz w:val="24"/>
          <w:szCs w:val="24"/>
        </w:rPr>
        <w:t xml:space="preserve"> </w:t>
      </w:r>
      <w:r w:rsidR="007A7B7F" w:rsidRPr="00CA42F7">
        <w:rPr>
          <w:rFonts w:ascii="Book Antiqua" w:hAnsi="Book Antiqua" w:cs="Times New Roman"/>
          <w:color w:val="000000" w:themeColor="text1"/>
          <w:sz w:val="24"/>
          <w:szCs w:val="24"/>
        </w:rPr>
        <w:t>both paraglider</w:t>
      </w:r>
      <w:r w:rsidR="00A55636" w:rsidRPr="00CA42F7">
        <w:rPr>
          <w:rFonts w:ascii="Book Antiqua" w:hAnsi="Book Antiqua" w:cs="Times New Roman"/>
          <w:color w:val="000000" w:themeColor="text1"/>
          <w:sz w:val="24"/>
          <w:szCs w:val="24"/>
        </w:rPr>
        <w:t>)</w:t>
      </w:r>
      <w:r w:rsidR="004B1A75" w:rsidRPr="00CA42F7">
        <w:rPr>
          <w:rFonts w:ascii="Book Antiqua" w:hAnsi="Book Antiqua" w:cs="Times New Roman"/>
          <w:color w:val="000000" w:themeColor="text1"/>
          <w:sz w:val="24"/>
          <w:szCs w:val="24"/>
        </w:rPr>
        <w:t>, although o</w:t>
      </w:r>
      <w:r w:rsidR="00A55636" w:rsidRPr="00CA42F7">
        <w:rPr>
          <w:rFonts w:ascii="Book Antiqua" w:hAnsi="Book Antiqua" w:cs="Times New Roman"/>
          <w:color w:val="000000" w:themeColor="text1"/>
          <w:sz w:val="24"/>
          <w:szCs w:val="24"/>
        </w:rPr>
        <w:t>ur database does not include the pre-hospital mortality. Three patients had to be resuscitated due to onset of a pulseless electrical activity</w:t>
      </w:r>
      <w:r w:rsidR="00F350DD" w:rsidRPr="00CA42F7">
        <w:rPr>
          <w:rFonts w:ascii="Book Antiqua" w:hAnsi="Book Antiqua" w:cs="Times New Roman"/>
          <w:color w:val="000000" w:themeColor="text1"/>
          <w:sz w:val="24"/>
          <w:szCs w:val="24"/>
        </w:rPr>
        <w:t>;</w:t>
      </w:r>
      <w:r w:rsidR="00A55636" w:rsidRPr="00CA42F7">
        <w:rPr>
          <w:rFonts w:ascii="Book Antiqua" w:hAnsi="Book Antiqua" w:cs="Times New Roman"/>
          <w:color w:val="000000" w:themeColor="text1"/>
          <w:sz w:val="24"/>
          <w:szCs w:val="24"/>
        </w:rPr>
        <w:t xml:space="preserve"> only one survived. </w:t>
      </w:r>
    </w:p>
    <w:p w14:paraId="1CA6E2AF" w14:textId="77777777" w:rsidR="0013104E" w:rsidRPr="00CA42F7" w:rsidRDefault="00A55636"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A42F7">
        <w:rPr>
          <w:rFonts w:ascii="Book Antiqua" w:hAnsi="Book Antiqua" w:cs="Times New Roman"/>
          <w:color w:val="000000" w:themeColor="text1"/>
          <w:sz w:val="24"/>
          <w:szCs w:val="24"/>
        </w:rPr>
        <w:t xml:space="preserve">Regarding the severity of injury related to the different sports, the most severe injuries were identified in </w:t>
      </w:r>
      <w:proofErr w:type="spellStart"/>
      <w:r w:rsidRPr="00CA42F7">
        <w:rPr>
          <w:rFonts w:ascii="Book Antiqua" w:hAnsi="Book Antiqua" w:cs="Times New Roman"/>
          <w:color w:val="000000" w:themeColor="text1"/>
          <w:sz w:val="24"/>
          <w:szCs w:val="24"/>
        </w:rPr>
        <w:t>BASE-jumping</w:t>
      </w:r>
      <w:proofErr w:type="spellEnd"/>
      <w:r w:rsidR="00450062" w:rsidRPr="00CA42F7">
        <w:rPr>
          <w:rFonts w:ascii="Book Antiqua" w:hAnsi="Book Antiqua" w:cs="Times New Roman"/>
          <w:color w:val="000000" w:themeColor="text1"/>
          <w:sz w:val="24"/>
          <w:szCs w:val="24"/>
        </w:rPr>
        <w:t xml:space="preserve"> athlet</w:t>
      </w:r>
      <w:r w:rsidR="004B1A75" w:rsidRPr="00CA42F7">
        <w:rPr>
          <w:rFonts w:ascii="Book Antiqua" w:hAnsi="Book Antiqua" w:cs="Times New Roman"/>
          <w:color w:val="000000" w:themeColor="text1"/>
          <w:sz w:val="24"/>
          <w:szCs w:val="24"/>
        </w:rPr>
        <w:t>e</w:t>
      </w:r>
      <w:r w:rsidR="00450062" w:rsidRPr="00CA42F7">
        <w:rPr>
          <w:rFonts w:ascii="Book Antiqua" w:hAnsi="Book Antiqua" w:cs="Times New Roman"/>
          <w:color w:val="000000" w:themeColor="text1"/>
          <w:sz w:val="24"/>
          <w:szCs w:val="24"/>
        </w:rPr>
        <w:t>s</w:t>
      </w:r>
      <w:r w:rsidRPr="00CA42F7">
        <w:rPr>
          <w:rFonts w:ascii="Book Antiqua" w:hAnsi="Book Antiqua" w:cs="Times New Roman"/>
          <w:color w:val="000000" w:themeColor="text1"/>
          <w:sz w:val="24"/>
          <w:szCs w:val="24"/>
        </w:rPr>
        <w:t xml:space="preserve"> </w:t>
      </w:r>
      <w:r w:rsidR="00F350DD" w:rsidRPr="00CA42F7">
        <w:rPr>
          <w:rFonts w:ascii="Book Antiqua" w:hAnsi="Book Antiqua" w:cs="Times New Roman"/>
          <w:color w:val="000000" w:themeColor="text1"/>
          <w:sz w:val="24"/>
          <w:szCs w:val="24"/>
        </w:rPr>
        <w:t>as assessed by</w:t>
      </w:r>
      <w:r w:rsidRPr="00CA42F7">
        <w:rPr>
          <w:rFonts w:ascii="Book Antiqua" w:hAnsi="Book Antiqua" w:cs="Times New Roman"/>
          <w:color w:val="000000" w:themeColor="text1"/>
          <w:sz w:val="24"/>
          <w:szCs w:val="24"/>
        </w:rPr>
        <w:t xml:space="preserve"> the injury severity score, followed by </w:t>
      </w:r>
      <w:r w:rsidR="0013104E" w:rsidRPr="00CA42F7">
        <w:rPr>
          <w:rFonts w:ascii="Book Antiqua" w:hAnsi="Book Antiqua" w:cs="Times New Roman"/>
          <w:color w:val="000000" w:themeColor="text1"/>
          <w:sz w:val="24"/>
          <w:szCs w:val="24"/>
        </w:rPr>
        <w:t>speed FLYING</w:t>
      </w:r>
      <w:r w:rsidRPr="00CA42F7">
        <w:rPr>
          <w:rFonts w:ascii="Book Antiqua" w:hAnsi="Book Antiqua" w:cs="Times New Roman"/>
          <w:color w:val="000000" w:themeColor="text1"/>
          <w:sz w:val="24"/>
          <w:szCs w:val="24"/>
        </w:rPr>
        <w:t xml:space="preserve">, Delta flying and </w:t>
      </w:r>
      <w:r w:rsidR="0013104E" w:rsidRPr="00CA42F7">
        <w:rPr>
          <w:rFonts w:ascii="Book Antiqua" w:hAnsi="Book Antiqua" w:cs="Times New Roman"/>
          <w:color w:val="000000" w:themeColor="text1"/>
          <w:sz w:val="24"/>
          <w:szCs w:val="24"/>
        </w:rPr>
        <w:t>paragliding</w:t>
      </w:r>
      <w:r w:rsidRPr="00CA42F7">
        <w:rPr>
          <w:rFonts w:ascii="Book Antiqua" w:hAnsi="Book Antiqua" w:cs="Times New Roman"/>
          <w:color w:val="000000" w:themeColor="text1"/>
          <w:sz w:val="24"/>
          <w:szCs w:val="24"/>
        </w:rPr>
        <w:t xml:space="preserve">. Our data show that less severe injuries are related to </w:t>
      </w:r>
      <w:r w:rsidRPr="00CA42F7">
        <w:rPr>
          <w:rFonts w:ascii="Book Antiqua" w:hAnsi="Book Antiqua" w:cs="Times New Roman"/>
          <w:color w:val="000000" w:themeColor="text1"/>
          <w:sz w:val="24"/>
          <w:szCs w:val="24"/>
          <w:lang w:val="en-GB"/>
        </w:rPr>
        <w:t xml:space="preserve">Skydiving </w:t>
      </w:r>
      <w:r w:rsidR="00F350DD" w:rsidRPr="00CA42F7">
        <w:rPr>
          <w:rFonts w:ascii="Book Antiqua" w:hAnsi="Book Antiqua" w:cs="Times New Roman"/>
          <w:color w:val="000000" w:themeColor="text1"/>
          <w:sz w:val="24"/>
          <w:szCs w:val="24"/>
          <w:lang w:val="en-GB"/>
        </w:rPr>
        <w:t>among the cohort that</w:t>
      </w:r>
      <w:r w:rsidRPr="00CA42F7">
        <w:rPr>
          <w:rFonts w:ascii="Book Antiqua" w:hAnsi="Book Antiqua" w:cs="Times New Roman"/>
          <w:color w:val="000000" w:themeColor="text1"/>
          <w:sz w:val="24"/>
          <w:szCs w:val="24"/>
          <w:lang w:val="en-GB"/>
        </w:rPr>
        <w:t xml:space="preserve"> </w:t>
      </w:r>
      <w:r w:rsidR="00450062" w:rsidRPr="00CA42F7">
        <w:rPr>
          <w:rFonts w:ascii="Book Antiqua" w:hAnsi="Book Antiqua" w:cs="Times New Roman"/>
          <w:color w:val="000000" w:themeColor="text1"/>
          <w:sz w:val="24"/>
          <w:szCs w:val="24"/>
          <w:lang w:val="en-GB"/>
        </w:rPr>
        <w:t>was</w:t>
      </w:r>
      <w:r w:rsidRPr="00CA42F7">
        <w:rPr>
          <w:rFonts w:ascii="Book Antiqua" w:hAnsi="Book Antiqua" w:cs="Times New Roman"/>
          <w:color w:val="000000" w:themeColor="text1"/>
          <w:sz w:val="24"/>
          <w:szCs w:val="24"/>
          <w:lang w:val="en-GB"/>
        </w:rPr>
        <w:t xml:space="preserve"> admitted alive to the hospital, although only ten patients were skydiving at the time of injury.</w:t>
      </w:r>
      <w:r w:rsidR="00776356" w:rsidRPr="00CA42F7">
        <w:rPr>
          <w:rFonts w:ascii="Book Antiqua" w:hAnsi="Book Antiqua" w:cs="Times New Roman"/>
          <w:color w:val="000000" w:themeColor="text1"/>
          <w:sz w:val="24"/>
          <w:szCs w:val="24"/>
          <w:lang w:val="en-GB"/>
        </w:rPr>
        <w:t xml:space="preserve"> For location, the pelvis was at greatest risk followed by the abdomen and thorax, which showed the highest abbreviated injury codes.</w:t>
      </w:r>
    </w:p>
    <w:p w14:paraId="263A8F3F" w14:textId="18BB87D9" w:rsidR="00E47CAB" w:rsidRPr="00CA42F7" w:rsidRDefault="00E47CAB"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A42F7">
        <w:rPr>
          <w:rFonts w:ascii="Book Antiqua" w:hAnsi="Book Antiqua" w:cs="Times New Roman"/>
          <w:color w:val="000000" w:themeColor="text1"/>
          <w:sz w:val="24"/>
          <w:szCs w:val="24"/>
          <w:lang w:val="en-GB"/>
        </w:rPr>
        <w:t xml:space="preserve">Emergency surgery and/or transfer to the intensive care unit was necessary in 55 cases (23.4%). In those patients who suffered from pelvis fractures, plate fixation was performed as all of them were </w:t>
      </w:r>
      <w:r w:rsidR="005D0849" w:rsidRPr="00CA42F7">
        <w:rPr>
          <w:rFonts w:ascii="Book Antiqua" w:hAnsi="Book Antiqua" w:cs="Times New Roman"/>
          <w:color w:val="000000" w:themeColor="text1"/>
          <w:sz w:val="24"/>
          <w:szCs w:val="24"/>
          <w:lang w:val="en-GB"/>
        </w:rPr>
        <w:t>medically stable</w:t>
      </w:r>
      <w:r w:rsidRPr="00CA42F7">
        <w:rPr>
          <w:rFonts w:ascii="Book Antiqua" w:hAnsi="Book Antiqua" w:cs="Times New Roman"/>
          <w:color w:val="000000" w:themeColor="text1"/>
          <w:sz w:val="24"/>
          <w:szCs w:val="24"/>
          <w:lang w:val="en-GB"/>
        </w:rPr>
        <w:t xml:space="preserve">. After adequate surveillance, 47 patients were treated as outpatient (20%) and were discharged within 24 </w:t>
      </w:r>
      <w:r w:rsidR="0013104E" w:rsidRPr="00CA42F7">
        <w:rPr>
          <w:rFonts w:ascii="Book Antiqua" w:hAnsi="Book Antiqua" w:cs="Times New Roman"/>
          <w:color w:val="000000" w:themeColor="text1"/>
          <w:sz w:val="24"/>
          <w:szCs w:val="24"/>
          <w:lang w:val="en-GB" w:eastAsia="zh-CN"/>
        </w:rPr>
        <w:t>h</w:t>
      </w:r>
      <w:r w:rsidRPr="00CA42F7">
        <w:rPr>
          <w:rFonts w:ascii="Book Antiqua" w:hAnsi="Book Antiqua" w:cs="Times New Roman"/>
          <w:color w:val="000000" w:themeColor="text1"/>
          <w:sz w:val="24"/>
          <w:szCs w:val="24"/>
          <w:lang w:val="en-GB"/>
        </w:rPr>
        <w:t xml:space="preserve">. It took </w:t>
      </w:r>
      <w:r w:rsidR="005D0849" w:rsidRPr="00CA42F7">
        <w:rPr>
          <w:rFonts w:ascii="Book Antiqua" w:hAnsi="Book Antiqua" w:cs="Times New Roman"/>
          <w:color w:val="000000" w:themeColor="text1"/>
          <w:sz w:val="24"/>
          <w:szCs w:val="24"/>
          <w:lang w:val="en-GB"/>
        </w:rPr>
        <w:t xml:space="preserve">a mean </w:t>
      </w:r>
      <w:r w:rsidRPr="00CA42F7">
        <w:rPr>
          <w:rFonts w:ascii="Book Antiqua" w:hAnsi="Book Antiqua" w:cs="Times New Roman"/>
          <w:color w:val="000000" w:themeColor="text1"/>
          <w:sz w:val="24"/>
          <w:szCs w:val="24"/>
          <w:lang w:val="en-GB"/>
        </w:rPr>
        <w:t>2:34</w:t>
      </w:r>
      <w:r w:rsidR="0013104E" w:rsidRPr="00CA42F7">
        <w:rPr>
          <w:rFonts w:ascii="Book Antiqua" w:hAnsi="Book Antiqua" w:cs="Times New Roman"/>
          <w:color w:val="000000" w:themeColor="text1"/>
          <w:sz w:val="24"/>
          <w:szCs w:val="24"/>
          <w:lang w:val="en-GB" w:eastAsia="zh-CN"/>
        </w:rPr>
        <w:t xml:space="preserve"> </w:t>
      </w:r>
      <w:r w:rsidRPr="00CA42F7">
        <w:rPr>
          <w:rFonts w:ascii="Book Antiqua" w:hAnsi="Book Antiqua" w:cs="Times New Roman"/>
          <w:color w:val="000000" w:themeColor="text1"/>
          <w:sz w:val="24"/>
          <w:szCs w:val="24"/>
          <w:lang w:val="en-GB"/>
        </w:rPr>
        <w:t xml:space="preserve">h to transfer the patients from the resuscitation room to the operating room </w:t>
      </w:r>
      <w:r w:rsidR="005D0849" w:rsidRPr="00CA42F7">
        <w:rPr>
          <w:rFonts w:ascii="Book Antiqua" w:hAnsi="Book Antiqua" w:cs="Times New Roman"/>
          <w:color w:val="000000" w:themeColor="text1"/>
          <w:sz w:val="24"/>
          <w:szCs w:val="24"/>
          <w:lang w:val="en-GB"/>
        </w:rPr>
        <w:t xml:space="preserve">versus </w:t>
      </w:r>
      <w:r w:rsidRPr="00CA42F7">
        <w:rPr>
          <w:rFonts w:ascii="Book Antiqua" w:hAnsi="Book Antiqua" w:cs="Times New Roman"/>
          <w:color w:val="000000" w:themeColor="text1"/>
          <w:sz w:val="24"/>
          <w:szCs w:val="24"/>
          <w:lang w:val="en-GB"/>
        </w:rPr>
        <w:t>4:18</w:t>
      </w:r>
      <w:r w:rsidR="0013104E" w:rsidRPr="00CA42F7">
        <w:rPr>
          <w:rFonts w:ascii="Book Antiqua" w:hAnsi="Book Antiqua" w:cs="Times New Roman"/>
          <w:color w:val="000000" w:themeColor="text1"/>
          <w:sz w:val="24"/>
          <w:szCs w:val="24"/>
          <w:lang w:val="en-GB" w:eastAsia="zh-CN"/>
        </w:rPr>
        <w:t xml:space="preserve"> </w:t>
      </w:r>
      <w:r w:rsidRPr="00CA42F7">
        <w:rPr>
          <w:rFonts w:ascii="Book Antiqua" w:hAnsi="Book Antiqua" w:cs="Times New Roman"/>
          <w:color w:val="000000" w:themeColor="text1"/>
          <w:sz w:val="24"/>
          <w:szCs w:val="24"/>
          <w:lang w:val="en-GB"/>
        </w:rPr>
        <w:t xml:space="preserve">h to the ICU. According to the German Trauma society register, in 2016, the mean time between initial assessment and emergency surgery was slightly higher in our </w:t>
      </w:r>
      <w:proofErr w:type="spellStart"/>
      <w:r w:rsidRPr="00CA42F7">
        <w:rPr>
          <w:rFonts w:ascii="Book Antiqua" w:hAnsi="Book Antiqua" w:cs="Times New Roman"/>
          <w:color w:val="000000" w:themeColor="text1"/>
          <w:sz w:val="24"/>
          <w:szCs w:val="24"/>
          <w:lang w:val="en-GB"/>
        </w:rPr>
        <w:t>center</w:t>
      </w:r>
      <w:proofErr w:type="spellEnd"/>
      <w:r w:rsidRPr="00CA42F7">
        <w:rPr>
          <w:rFonts w:ascii="Book Antiqua" w:hAnsi="Book Antiqua" w:cs="Times New Roman"/>
          <w:color w:val="000000" w:themeColor="text1"/>
          <w:sz w:val="24"/>
          <w:szCs w:val="24"/>
          <w:lang w:val="en-GB"/>
        </w:rPr>
        <w:t>, compared with the average time in German clinics (1:14 h, ± 0:59 h), likewise the transfer from the resuscitation room to the intensive care unit (1:22 h ± 1:12 h)</w:t>
      </w:r>
      <w:r w:rsidR="0013104E" w:rsidRPr="00CA42F7">
        <w:rPr>
          <w:rFonts w:ascii="Book Antiqua" w:hAnsi="Book Antiqua" w:cs="Times New Roman"/>
          <w:color w:val="000000" w:themeColor="text1"/>
          <w:sz w:val="24"/>
          <w:szCs w:val="24"/>
          <w:vertAlign w:val="superscript"/>
          <w:lang w:val="en-GB" w:eastAsia="zh-CN"/>
        </w:rPr>
        <w:t>[15]</w:t>
      </w:r>
      <w:r w:rsidRPr="00CA42F7">
        <w:rPr>
          <w:rFonts w:ascii="Book Antiqua" w:hAnsi="Book Antiqua" w:cs="Times New Roman"/>
          <w:color w:val="000000" w:themeColor="text1"/>
          <w:sz w:val="24"/>
          <w:szCs w:val="24"/>
          <w:lang w:val="en-GB"/>
        </w:rPr>
        <w:t xml:space="preserve">. </w:t>
      </w:r>
    </w:p>
    <w:p w14:paraId="39BBADAA" w14:textId="77777777" w:rsidR="0013104E" w:rsidRPr="00CA42F7" w:rsidRDefault="00B25C5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rPr>
        <w:t xml:space="preserve">This </w:t>
      </w:r>
      <w:r w:rsidR="00431741" w:rsidRPr="00CA42F7">
        <w:rPr>
          <w:rFonts w:ascii="Book Antiqua" w:hAnsi="Book Antiqua" w:cs="Times New Roman"/>
          <w:color w:val="000000" w:themeColor="text1"/>
          <w:sz w:val="24"/>
          <w:szCs w:val="24"/>
        </w:rPr>
        <w:t xml:space="preserve">study </w:t>
      </w:r>
      <w:r w:rsidRPr="00CA42F7">
        <w:rPr>
          <w:rFonts w:ascii="Book Antiqua" w:hAnsi="Book Antiqua" w:cs="Times New Roman"/>
          <w:color w:val="000000" w:themeColor="text1"/>
          <w:sz w:val="24"/>
          <w:szCs w:val="24"/>
        </w:rPr>
        <w:t xml:space="preserve">also shows the importance of the prehospital management </w:t>
      </w:r>
      <w:r w:rsidR="00431741" w:rsidRPr="00CA42F7">
        <w:rPr>
          <w:rFonts w:ascii="Book Antiqua" w:hAnsi="Book Antiqua" w:cs="Times New Roman"/>
          <w:color w:val="000000" w:themeColor="text1"/>
          <w:sz w:val="24"/>
          <w:szCs w:val="24"/>
        </w:rPr>
        <w:t>in</w:t>
      </w:r>
      <w:r w:rsidRPr="00CA42F7">
        <w:rPr>
          <w:rFonts w:ascii="Book Antiqua" w:hAnsi="Book Antiqua" w:cs="Times New Roman"/>
          <w:color w:val="000000" w:themeColor="text1"/>
          <w:sz w:val="24"/>
          <w:szCs w:val="24"/>
        </w:rPr>
        <w:t xml:space="preserve"> assess</w:t>
      </w:r>
      <w:r w:rsidR="00431741" w:rsidRPr="00CA42F7">
        <w:rPr>
          <w:rFonts w:ascii="Book Antiqua" w:hAnsi="Book Antiqua" w:cs="Times New Roman"/>
          <w:color w:val="000000" w:themeColor="text1"/>
          <w:sz w:val="24"/>
          <w:szCs w:val="24"/>
        </w:rPr>
        <w:t>ing</w:t>
      </w:r>
      <w:r w:rsidRPr="00CA42F7">
        <w:rPr>
          <w:rFonts w:ascii="Book Antiqua" w:hAnsi="Book Antiqua" w:cs="Times New Roman"/>
          <w:color w:val="000000" w:themeColor="text1"/>
          <w:sz w:val="24"/>
          <w:szCs w:val="24"/>
        </w:rPr>
        <w:t xml:space="preserve"> and treat</w:t>
      </w:r>
      <w:r w:rsidR="00431741" w:rsidRPr="00CA42F7">
        <w:rPr>
          <w:rFonts w:ascii="Book Antiqua" w:hAnsi="Book Antiqua" w:cs="Times New Roman"/>
          <w:color w:val="000000" w:themeColor="text1"/>
          <w:sz w:val="24"/>
          <w:szCs w:val="24"/>
        </w:rPr>
        <w:t>ing</w:t>
      </w:r>
      <w:r w:rsidRPr="00CA42F7">
        <w:rPr>
          <w:rFonts w:ascii="Book Antiqua" w:hAnsi="Book Antiqua" w:cs="Times New Roman"/>
          <w:color w:val="000000" w:themeColor="text1"/>
          <w:sz w:val="24"/>
          <w:szCs w:val="24"/>
        </w:rPr>
        <w:t xml:space="preserve"> the most severe, life-threatening </w:t>
      </w:r>
      <w:r w:rsidR="00431741" w:rsidRPr="00CA42F7">
        <w:rPr>
          <w:rFonts w:ascii="Book Antiqua" w:hAnsi="Book Antiqua" w:cs="Times New Roman"/>
          <w:color w:val="000000" w:themeColor="text1"/>
          <w:sz w:val="24"/>
          <w:szCs w:val="24"/>
        </w:rPr>
        <w:t>injuries</w:t>
      </w:r>
      <w:r w:rsidRPr="00CA42F7">
        <w:rPr>
          <w:rFonts w:ascii="Book Antiqua" w:hAnsi="Book Antiqua" w:cs="Times New Roman"/>
          <w:color w:val="000000" w:themeColor="text1"/>
          <w:sz w:val="24"/>
          <w:szCs w:val="24"/>
        </w:rPr>
        <w:t xml:space="preserve">. Overall, 11 patients were intubated at the </w:t>
      </w:r>
      <w:r w:rsidR="00A55636" w:rsidRPr="00CA42F7">
        <w:rPr>
          <w:rFonts w:ascii="Book Antiqua" w:hAnsi="Book Antiqua" w:cs="Times New Roman"/>
          <w:color w:val="000000" w:themeColor="text1"/>
          <w:sz w:val="24"/>
          <w:szCs w:val="24"/>
        </w:rPr>
        <w:t xml:space="preserve">site </w:t>
      </w:r>
      <w:r w:rsidRPr="00CA42F7">
        <w:rPr>
          <w:rFonts w:ascii="Book Antiqua" w:hAnsi="Book Antiqua" w:cs="Times New Roman"/>
          <w:color w:val="000000" w:themeColor="text1"/>
          <w:sz w:val="24"/>
          <w:szCs w:val="24"/>
        </w:rPr>
        <w:t xml:space="preserve">of </w:t>
      </w:r>
      <w:r w:rsidR="00431741" w:rsidRPr="00CA42F7">
        <w:rPr>
          <w:rFonts w:ascii="Book Antiqua" w:hAnsi="Book Antiqua" w:cs="Times New Roman"/>
          <w:color w:val="000000" w:themeColor="text1"/>
          <w:sz w:val="24"/>
          <w:szCs w:val="24"/>
        </w:rPr>
        <w:t xml:space="preserve">the </w:t>
      </w:r>
      <w:r w:rsidRPr="00CA42F7">
        <w:rPr>
          <w:rFonts w:ascii="Book Antiqua" w:hAnsi="Book Antiqua" w:cs="Times New Roman"/>
          <w:color w:val="000000" w:themeColor="text1"/>
          <w:sz w:val="24"/>
          <w:szCs w:val="24"/>
        </w:rPr>
        <w:t xml:space="preserve">accident. </w:t>
      </w:r>
      <w:r w:rsidR="00431741" w:rsidRPr="00CA42F7">
        <w:rPr>
          <w:rFonts w:ascii="Book Antiqua" w:hAnsi="Book Antiqua" w:cs="Times New Roman"/>
          <w:color w:val="000000" w:themeColor="text1"/>
          <w:sz w:val="24"/>
          <w:szCs w:val="24"/>
        </w:rPr>
        <w:t>T</w:t>
      </w:r>
      <w:r w:rsidRPr="00CA42F7">
        <w:rPr>
          <w:rFonts w:ascii="Book Antiqua" w:hAnsi="Book Antiqua" w:cs="Times New Roman"/>
          <w:color w:val="000000" w:themeColor="text1"/>
          <w:sz w:val="24"/>
          <w:szCs w:val="24"/>
        </w:rPr>
        <w:t xml:space="preserve">here is a well-established air rescue system with an emergency physician on board in Switzerland, which allows early rescue and admission to the hospital </w:t>
      </w:r>
      <w:r w:rsidR="00431741" w:rsidRPr="00CA42F7">
        <w:rPr>
          <w:rFonts w:ascii="Book Antiqua" w:hAnsi="Book Antiqua" w:cs="Times New Roman"/>
          <w:color w:val="000000" w:themeColor="text1"/>
          <w:sz w:val="24"/>
          <w:szCs w:val="24"/>
        </w:rPr>
        <w:t xml:space="preserve">while </w:t>
      </w:r>
      <w:r w:rsidRPr="00CA42F7">
        <w:rPr>
          <w:rFonts w:ascii="Book Antiqua" w:hAnsi="Book Antiqua" w:cs="Times New Roman"/>
          <w:color w:val="000000" w:themeColor="text1"/>
          <w:sz w:val="24"/>
          <w:szCs w:val="24"/>
        </w:rPr>
        <w:t>providing maxim</w:t>
      </w:r>
      <w:r w:rsidR="00431741" w:rsidRPr="00CA42F7">
        <w:rPr>
          <w:rFonts w:ascii="Book Antiqua" w:hAnsi="Book Antiqua" w:cs="Times New Roman"/>
          <w:color w:val="000000" w:themeColor="text1"/>
          <w:sz w:val="24"/>
          <w:szCs w:val="24"/>
        </w:rPr>
        <w:t>al</w:t>
      </w:r>
      <w:r w:rsidRPr="00CA42F7">
        <w:rPr>
          <w:rFonts w:ascii="Book Antiqua" w:hAnsi="Book Antiqua" w:cs="Times New Roman"/>
          <w:color w:val="000000" w:themeColor="text1"/>
          <w:sz w:val="24"/>
          <w:szCs w:val="24"/>
        </w:rPr>
        <w:t xml:space="preserve"> pre-hospital treatment</w:t>
      </w:r>
      <w:r w:rsidR="00EA5A31" w:rsidRPr="00CA42F7">
        <w:rPr>
          <w:rFonts w:ascii="Book Antiqua" w:hAnsi="Book Antiqua" w:cs="Times New Roman"/>
          <w:color w:val="000000" w:themeColor="text1"/>
          <w:sz w:val="24"/>
          <w:szCs w:val="24"/>
        </w:rPr>
        <w:t>,</w:t>
      </w:r>
      <w:r w:rsidRPr="00CA42F7">
        <w:rPr>
          <w:rFonts w:ascii="Book Antiqua" w:hAnsi="Book Antiqua" w:cs="Times New Roman"/>
          <w:color w:val="000000" w:themeColor="text1"/>
          <w:sz w:val="24"/>
          <w:szCs w:val="24"/>
        </w:rPr>
        <w:t xml:space="preserve"> which </w:t>
      </w:r>
      <w:r w:rsidR="00EA5A31" w:rsidRPr="00CA42F7">
        <w:rPr>
          <w:rFonts w:ascii="Book Antiqua" w:hAnsi="Book Antiqua" w:cs="Times New Roman"/>
          <w:color w:val="000000" w:themeColor="text1"/>
          <w:sz w:val="24"/>
          <w:szCs w:val="24"/>
        </w:rPr>
        <w:t>potential</w:t>
      </w:r>
      <w:r w:rsidR="00431741" w:rsidRPr="00CA42F7">
        <w:rPr>
          <w:rFonts w:ascii="Book Antiqua" w:hAnsi="Book Antiqua" w:cs="Times New Roman"/>
          <w:color w:val="000000" w:themeColor="text1"/>
          <w:sz w:val="24"/>
          <w:szCs w:val="24"/>
        </w:rPr>
        <w:t>l</w:t>
      </w:r>
      <w:r w:rsidR="00EA5A31" w:rsidRPr="00CA42F7">
        <w:rPr>
          <w:rFonts w:ascii="Book Antiqua" w:hAnsi="Book Antiqua" w:cs="Times New Roman"/>
          <w:color w:val="000000" w:themeColor="text1"/>
          <w:sz w:val="24"/>
          <w:szCs w:val="24"/>
        </w:rPr>
        <w:t>y</w:t>
      </w:r>
      <w:r w:rsidRPr="00CA42F7">
        <w:rPr>
          <w:rFonts w:ascii="Book Antiqua" w:hAnsi="Book Antiqua" w:cs="Times New Roman"/>
          <w:color w:val="000000" w:themeColor="text1"/>
          <w:sz w:val="24"/>
          <w:szCs w:val="24"/>
        </w:rPr>
        <w:t xml:space="preserve"> increase</w:t>
      </w:r>
      <w:r w:rsidR="00EA5A31" w:rsidRPr="00CA42F7">
        <w:rPr>
          <w:rFonts w:ascii="Book Antiqua" w:hAnsi="Book Antiqua" w:cs="Times New Roman"/>
          <w:color w:val="000000" w:themeColor="text1"/>
          <w:sz w:val="24"/>
          <w:szCs w:val="24"/>
        </w:rPr>
        <w:t>s</w:t>
      </w:r>
      <w:r w:rsidRPr="00CA42F7">
        <w:rPr>
          <w:rFonts w:ascii="Book Antiqua" w:hAnsi="Book Antiqua" w:cs="Times New Roman"/>
          <w:color w:val="000000" w:themeColor="text1"/>
          <w:sz w:val="24"/>
          <w:szCs w:val="24"/>
        </w:rPr>
        <w:t xml:space="preserve"> the survival rate.</w:t>
      </w:r>
      <w:r w:rsidR="006209B4" w:rsidRPr="00CA42F7">
        <w:rPr>
          <w:rFonts w:ascii="Book Antiqua" w:hAnsi="Book Antiqua" w:cs="Times New Roman"/>
          <w:color w:val="000000" w:themeColor="text1"/>
          <w:sz w:val="24"/>
          <w:szCs w:val="24"/>
        </w:rPr>
        <w:t xml:space="preserve"> </w:t>
      </w:r>
      <w:r w:rsidR="009068B1" w:rsidRPr="00CA42F7">
        <w:rPr>
          <w:rFonts w:ascii="Book Antiqua" w:hAnsi="Book Antiqua" w:cs="Times New Roman"/>
          <w:color w:val="000000" w:themeColor="text1"/>
          <w:sz w:val="24"/>
          <w:szCs w:val="24"/>
        </w:rPr>
        <w:t>However, a</w:t>
      </w:r>
      <w:r w:rsidR="00510494" w:rsidRPr="00CA42F7">
        <w:rPr>
          <w:rFonts w:ascii="Book Antiqua" w:hAnsi="Book Antiqua" w:cs="Times New Roman"/>
          <w:color w:val="000000" w:themeColor="text1"/>
          <w:sz w:val="24"/>
          <w:szCs w:val="24"/>
        </w:rPr>
        <w:t xml:space="preserve">ccording to the air rescue database, </w:t>
      </w:r>
      <w:r w:rsidR="006209B4" w:rsidRPr="00CA42F7">
        <w:rPr>
          <w:rFonts w:ascii="Book Antiqua" w:hAnsi="Book Antiqua" w:cs="Times New Roman"/>
          <w:color w:val="000000" w:themeColor="text1"/>
          <w:sz w:val="24"/>
          <w:szCs w:val="24"/>
        </w:rPr>
        <w:t xml:space="preserve">only a small percentage </w:t>
      </w:r>
      <w:r w:rsidR="00F350DD" w:rsidRPr="00CA42F7">
        <w:rPr>
          <w:rFonts w:ascii="Book Antiqua" w:hAnsi="Book Antiqua" w:cs="Times New Roman"/>
          <w:color w:val="000000" w:themeColor="text1"/>
          <w:sz w:val="24"/>
          <w:szCs w:val="24"/>
        </w:rPr>
        <w:t xml:space="preserve">(4.9%, or 544/11,055 in 2016) </w:t>
      </w:r>
      <w:r w:rsidR="006209B4" w:rsidRPr="00CA42F7">
        <w:rPr>
          <w:rFonts w:ascii="Book Antiqua" w:hAnsi="Book Antiqua" w:cs="Times New Roman"/>
          <w:color w:val="000000" w:themeColor="text1"/>
          <w:sz w:val="24"/>
          <w:szCs w:val="24"/>
        </w:rPr>
        <w:t xml:space="preserve">of </w:t>
      </w:r>
      <w:r w:rsidRPr="00CA42F7">
        <w:rPr>
          <w:rFonts w:ascii="Book Antiqua" w:hAnsi="Book Antiqua" w:cs="Times New Roman"/>
          <w:color w:val="000000" w:themeColor="text1"/>
          <w:sz w:val="24"/>
          <w:szCs w:val="24"/>
        </w:rPr>
        <w:t xml:space="preserve">helicopter missions in total </w:t>
      </w:r>
      <w:r w:rsidR="00A55636" w:rsidRPr="00CA42F7">
        <w:rPr>
          <w:rFonts w:ascii="Book Antiqua" w:hAnsi="Book Antiqua" w:cs="Times New Roman"/>
          <w:color w:val="000000" w:themeColor="text1"/>
          <w:sz w:val="24"/>
          <w:szCs w:val="24"/>
        </w:rPr>
        <w:t>are</w:t>
      </w:r>
      <w:r w:rsidR="006209B4" w:rsidRPr="00CA42F7">
        <w:rPr>
          <w:rFonts w:ascii="Book Antiqua" w:hAnsi="Book Antiqua" w:cs="Times New Roman"/>
          <w:color w:val="000000" w:themeColor="text1"/>
          <w:sz w:val="24"/>
          <w:szCs w:val="24"/>
        </w:rPr>
        <w:t xml:space="preserve"> related to traumatic injuries</w:t>
      </w:r>
      <w:r w:rsidR="00D00499" w:rsidRPr="00CA42F7">
        <w:rPr>
          <w:rFonts w:ascii="Book Antiqua" w:hAnsi="Book Antiqua" w:cs="Times New Roman"/>
          <w:color w:val="000000" w:themeColor="text1"/>
          <w:sz w:val="24"/>
          <w:szCs w:val="24"/>
        </w:rPr>
        <w:t>.</w:t>
      </w:r>
      <w:r w:rsidR="00F350DD" w:rsidRPr="00CA42F7">
        <w:rPr>
          <w:rFonts w:ascii="Book Antiqua" w:hAnsi="Book Antiqua" w:cs="Times New Roman"/>
          <w:color w:val="000000" w:themeColor="text1"/>
          <w:sz w:val="24"/>
          <w:szCs w:val="24"/>
        </w:rPr>
        <w:t xml:space="preserve"> </w:t>
      </w:r>
      <w:r w:rsidR="00A55636" w:rsidRPr="00CA42F7">
        <w:rPr>
          <w:rFonts w:ascii="Book Antiqua" w:hAnsi="Book Antiqua" w:cs="Times New Roman"/>
          <w:color w:val="000000" w:themeColor="text1"/>
          <w:sz w:val="24"/>
          <w:szCs w:val="24"/>
        </w:rPr>
        <w:t xml:space="preserve">This emergency rescue setting may also explain a </w:t>
      </w:r>
      <w:r w:rsidR="009C1A7C" w:rsidRPr="00CA42F7">
        <w:rPr>
          <w:rFonts w:ascii="Book Antiqua" w:hAnsi="Book Antiqua" w:cs="Times New Roman"/>
          <w:color w:val="000000" w:themeColor="text1"/>
          <w:sz w:val="24"/>
          <w:szCs w:val="24"/>
        </w:rPr>
        <w:t>far lower death rate</w:t>
      </w:r>
      <w:r w:rsidR="009A01CB" w:rsidRPr="00CA42F7">
        <w:rPr>
          <w:rFonts w:ascii="Book Antiqua" w:hAnsi="Book Antiqua" w:cs="Times New Roman"/>
          <w:color w:val="000000" w:themeColor="text1"/>
          <w:sz w:val="24"/>
          <w:szCs w:val="24"/>
        </w:rPr>
        <w:t xml:space="preserve"> </w:t>
      </w:r>
      <w:r w:rsidR="009C1A7C" w:rsidRPr="00CA42F7">
        <w:rPr>
          <w:rFonts w:ascii="Book Antiqua" w:hAnsi="Book Antiqua" w:cs="Times New Roman"/>
          <w:color w:val="000000" w:themeColor="text1"/>
          <w:sz w:val="24"/>
          <w:szCs w:val="24"/>
        </w:rPr>
        <w:t xml:space="preserve">compared to data </w:t>
      </w:r>
      <w:r w:rsidR="00F350DD" w:rsidRPr="00CA42F7">
        <w:rPr>
          <w:rFonts w:ascii="Book Antiqua" w:hAnsi="Book Antiqua" w:cs="Times New Roman"/>
          <w:color w:val="000000" w:themeColor="text1"/>
          <w:sz w:val="24"/>
          <w:szCs w:val="24"/>
        </w:rPr>
        <w:t>from another country</w:t>
      </w:r>
      <w:r w:rsidR="009C1A7C" w:rsidRPr="00CA42F7">
        <w:rPr>
          <w:rFonts w:ascii="Book Antiqua" w:hAnsi="Book Antiqua" w:cs="Times New Roman"/>
          <w:color w:val="000000" w:themeColor="text1"/>
          <w:sz w:val="24"/>
          <w:szCs w:val="24"/>
        </w:rPr>
        <w:t xml:space="preserve"> </w:t>
      </w:r>
      <w:r w:rsidR="009A01CB" w:rsidRPr="00CA42F7">
        <w:rPr>
          <w:rFonts w:ascii="Book Antiqua" w:hAnsi="Book Antiqua" w:cs="Times New Roman"/>
          <w:color w:val="000000" w:themeColor="text1"/>
          <w:sz w:val="24"/>
          <w:szCs w:val="24"/>
        </w:rPr>
        <w:t>(22%)</w:t>
      </w:r>
      <w:r w:rsidR="0013104E" w:rsidRPr="00CA42F7">
        <w:rPr>
          <w:rFonts w:ascii="Book Antiqua" w:hAnsi="Book Antiqua" w:cs="Times New Roman"/>
          <w:color w:val="000000" w:themeColor="text1"/>
          <w:sz w:val="24"/>
          <w:szCs w:val="24"/>
          <w:vertAlign w:val="superscript"/>
          <w:lang w:val="en-GB" w:eastAsia="zh-CN"/>
        </w:rPr>
        <w:t>[4,16]</w:t>
      </w:r>
      <w:r w:rsidR="00F350DD" w:rsidRPr="00CA42F7">
        <w:rPr>
          <w:rFonts w:ascii="Book Antiqua" w:hAnsi="Book Antiqua" w:cs="Times New Roman"/>
          <w:color w:val="000000" w:themeColor="text1"/>
          <w:sz w:val="24"/>
          <w:szCs w:val="24"/>
        </w:rPr>
        <w:t>.</w:t>
      </w:r>
      <w:r w:rsidRPr="00CA42F7">
        <w:rPr>
          <w:rFonts w:ascii="Book Antiqua" w:hAnsi="Book Antiqua" w:cs="Times New Roman"/>
          <w:color w:val="000000" w:themeColor="text1"/>
          <w:sz w:val="24"/>
          <w:szCs w:val="24"/>
        </w:rPr>
        <w:t xml:space="preserve"> In our subjects, more than </w:t>
      </w:r>
      <w:r w:rsidRPr="00CA42F7">
        <w:rPr>
          <w:rFonts w:ascii="Book Antiqua" w:hAnsi="Book Antiqua" w:cs="Times New Roman"/>
          <w:color w:val="000000" w:themeColor="text1"/>
          <w:sz w:val="24"/>
          <w:szCs w:val="24"/>
        </w:rPr>
        <w:lastRenderedPageBreak/>
        <w:t>half of the cases – 6</w:t>
      </w:r>
      <w:r w:rsidR="003A36D2" w:rsidRPr="00CA42F7">
        <w:rPr>
          <w:rFonts w:ascii="Book Antiqua" w:hAnsi="Book Antiqua" w:cs="Times New Roman"/>
          <w:color w:val="000000" w:themeColor="text1"/>
          <w:sz w:val="24"/>
          <w:szCs w:val="24"/>
        </w:rPr>
        <w:t>7.0</w:t>
      </w:r>
      <w:r w:rsidRPr="00CA42F7">
        <w:rPr>
          <w:rFonts w:ascii="Book Antiqua" w:hAnsi="Book Antiqua" w:cs="Times New Roman"/>
          <w:color w:val="000000" w:themeColor="text1"/>
          <w:sz w:val="24"/>
          <w:szCs w:val="24"/>
        </w:rPr>
        <w:t xml:space="preserve">% - were admitted </w:t>
      </w:r>
      <w:r w:rsidR="009C1A7C" w:rsidRPr="00CA42F7">
        <w:rPr>
          <w:rFonts w:ascii="Book Antiqua" w:hAnsi="Book Antiqua" w:cs="Times New Roman"/>
          <w:color w:val="000000" w:themeColor="text1"/>
          <w:sz w:val="24"/>
          <w:szCs w:val="24"/>
        </w:rPr>
        <w:t>by</w:t>
      </w:r>
      <w:r w:rsidRPr="00CA42F7">
        <w:rPr>
          <w:rFonts w:ascii="Book Antiqua" w:hAnsi="Book Antiqua" w:cs="Times New Roman"/>
          <w:color w:val="000000" w:themeColor="text1"/>
          <w:sz w:val="24"/>
          <w:szCs w:val="24"/>
        </w:rPr>
        <w:t xml:space="preserve"> air ambulance and most patients got admitted through the resuscitation room – </w:t>
      </w:r>
      <w:r w:rsidR="003A36D2" w:rsidRPr="00CA42F7">
        <w:rPr>
          <w:rFonts w:ascii="Book Antiqua" w:hAnsi="Book Antiqua" w:cs="Times New Roman"/>
          <w:color w:val="000000" w:themeColor="text1"/>
          <w:sz w:val="24"/>
          <w:szCs w:val="24"/>
        </w:rPr>
        <w:t>68.9</w:t>
      </w:r>
      <w:r w:rsidRPr="00CA42F7">
        <w:rPr>
          <w:rFonts w:ascii="Book Antiqua" w:hAnsi="Book Antiqua" w:cs="Times New Roman"/>
          <w:color w:val="000000" w:themeColor="text1"/>
          <w:sz w:val="24"/>
          <w:szCs w:val="24"/>
        </w:rPr>
        <w:t>% - to avoid any delay for primary diagnostics and early onset of treatment</w:t>
      </w:r>
      <w:r w:rsidR="009C1A7C" w:rsidRPr="00CA42F7">
        <w:rPr>
          <w:rFonts w:ascii="Book Antiqua" w:hAnsi="Book Antiqua" w:cs="Times New Roman"/>
          <w:color w:val="000000" w:themeColor="text1"/>
          <w:sz w:val="24"/>
          <w:szCs w:val="24"/>
        </w:rPr>
        <w:t xml:space="preserve"> according to </w:t>
      </w:r>
      <w:r w:rsidR="0013032D" w:rsidRPr="00CA42F7">
        <w:rPr>
          <w:rFonts w:ascii="Book Antiqua" w:hAnsi="Book Antiqua" w:cs="Times New Roman"/>
          <w:color w:val="000000" w:themeColor="text1"/>
          <w:sz w:val="24"/>
          <w:szCs w:val="24"/>
        </w:rPr>
        <w:t xml:space="preserve">advanced traumatic life support </w:t>
      </w:r>
      <w:r w:rsidR="005E18AE" w:rsidRPr="00CA42F7">
        <w:rPr>
          <w:rFonts w:ascii="Book Antiqua" w:hAnsi="Book Antiqua" w:cs="Times New Roman"/>
          <w:color w:val="000000" w:themeColor="text1"/>
          <w:sz w:val="24"/>
          <w:szCs w:val="24"/>
        </w:rPr>
        <w:t>guidelines</w:t>
      </w:r>
      <w:r w:rsidRPr="00CA42F7">
        <w:rPr>
          <w:rFonts w:ascii="Book Antiqua" w:hAnsi="Book Antiqua" w:cs="Times New Roman"/>
          <w:color w:val="000000" w:themeColor="text1"/>
          <w:sz w:val="24"/>
          <w:szCs w:val="24"/>
        </w:rPr>
        <w:t>.</w:t>
      </w:r>
    </w:p>
    <w:p w14:paraId="0C6AD16E" w14:textId="5931A578" w:rsidR="00142B52" w:rsidRPr="00CA42F7" w:rsidRDefault="009C1A7C"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C</w:t>
      </w:r>
      <w:r w:rsidR="00B25C57" w:rsidRPr="00CA42F7">
        <w:rPr>
          <w:rFonts w:ascii="Book Antiqua" w:hAnsi="Book Antiqua" w:cs="Times New Roman"/>
          <w:color w:val="000000" w:themeColor="text1"/>
          <w:sz w:val="24"/>
          <w:szCs w:val="24"/>
        </w:rPr>
        <w:t>omparing the injur</w:t>
      </w:r>
      <w:r w:rsidRPr="00CA42F7">
        <w:rPr>
          <w:rFonts w:ascii="Book Antiqua" w:hAnsi="Book Antiqua" w:cs="Times New Roman"/>
          <w:color w:val="000000" w:themeColor="text1"/>
          <w:sz w:val="24"/>
          <w:szCs w:val="24"/>
        </w:rPr>
        <w:t>y patter</w:t>
      </w:r>
      <w:r w:rsidR="00F350DD" w:rsidRPr="00CA42F7">
        <w:rPr>
          <w:rFonts w:ascii="Book Antiqua" w:hAnsi="Book Antiqua" w:cs="Times New Roman"/>
          <w:color w:val="000000" w:themeColor="text1"/>
          <w:sz w:val="24"/>
          <w:szCs w:val="24"/>
        </w:rPr>
        <w:t>n</w:t>
      </w:r>
      <w:r w:rsidRPr="00CA42F7">
        <w:rPr>
          <w:rFonts w:ascii="Book Antiqua" w:hAnsi="Book Antiqua" w:cs="Times New Roman"/>
          <w:color w:val="000000" w:themeColor="text1"/>
          <w:sz w:val="24"/>
          <w:szCs w:val="24"/>
        </w:rPr>
        <w:t>s</w:t>
      </w:r>
      <w:r w:rsidR="00B25C57" w:rsidRPr="00CA42F7">
        <w:rPr>
          <w:rFonts w:ascii="Book Antiqua" w:hAnsi="Book Antiqua" w:cs="Times New Roman"/>
          <w:color w:val="000000" w:themeColor="text1"/>
          <w:sz w:val="24"/>
          <w:szCs w:val="24"/>
        </w:rPr>
        <w:t xml:space="preserve"> with those published </w:t>
      </w:r>
      <w:r w:rsidR="00DF770E" w:rsidRPr="00CA42F7">
        <w:rPr>
          <w:rFonts w:ascii="Book Antiqua" w:hAnsi="Book Antiqua" w:cs="Times New Roman"/>
          <w:color w:val="000000" w:themeColor="text1"/>
          <w:sz w:val="24"/>
          <w:szCs w:val="24"/>
        </w:rPr>
        <w:t>in the literature</w:t>
      </w:r>
      <w:r w:rsidR="00B25C57" w:rsidRPr="00CA42F7">
        <w:rPr>
          <w:rFonts w:ascii="Book Antiqua" w:hAnsi="Book Antiqua" w:cs="Times New Roman"/>
          <w:color w:val="000000" w:themeColor="text1"/>
          <w:sz w:val="24"/>
          <w:szCs w:val="24"/>
        </w:rPr>
        <w:t>, we see that the spine is by far more often affected</w:t>
      </w:r>
      <w:r w:rsidR="00EA5A31" w:rsidRPr="00CA42F7">
        <w:rPr>
          <w:rFonts w:ascii="Book Antiqua" w:hAnsi="Book Antiqua" w:cs="Times New Roman"/>
          <w:color w:val="000000" w:themeColor="text1"/>
          <w:sz w:val="24"/>
          <w:szCs w:val="24"/>
        </w:rPr>
        <w:t xml:space="preserve"> in our cohort</w:t>
      </w:r>
      <w:r w:rsidR="00F338D2" w:rsidRPr="00CA42F7">
        <w:rPr>
          <w:rFonts w:ascii="Book Antiqua" w:hAnsi="Book Antiqua" w:cs="Times New Roman"/>
          <w:color w:val="000000" w:themeColor="text1"/>
          <w:sz w:val="24"/>
          <w:szCs w:val="24"/>
        </w:rPr>
        <w:t xml:space="preserve"> - especially </w:t>
      </w:r>
      <w:r w:rsidR="0013104E" w:rsidRPr="00CA42F7">
        <w:rPr>
          <w:rFonts w:ascii="Book Antiqua" w:hAnsi="Book Antiqua" w:cs="Times New Roman"/>
          <w:color w:val="000000" w:themeColor="text1"/>
          <w:sz w:val="24"/>
          <w:szCs w:val="24"/>
        </w:rPr>
        <w:t xml:space="preserve">paragliding </w:t>
      </w:r>
      <w:r w:rsidR="00F338D2" w:rsidRPr="00CA42F7">
        <w:rPr>
          <w:rFonts w:ascii="Book Antiqua" w:hAnsi="Book Antiqua" w:cs="Times New Roman"/>
          <w:color w:val="000000" w:themeColor="text1"/>
          <w:sz w:val="24"/>
          <w:szCs w:val="24"/>
        </w:rPr>
        <w:t xml:space="preserve">(51.5%) and </w:t>
      </w:r>
      <w:r w:rsidR="0013104E" w:rsidRPr="00CA42F7">
        <w:rPr>
          <w:rFonts w:ascii="Book Antiqua" w:hAnsi="Book Antiqua" w:cs="Times New Roman"/>
          <w:color w:val="000000" w:themeColor="text1"/>
          <w:sz w:val="24"/>
          <w:szCs w:val="24"/>
        </w:rPr>
        <w:t>speed</w:t>
      </w:r>
      <w:r w:rsidR="0013104E" w:rsidRPr="00CA42F7">
        <w:rPr>
          <w:rFonts w:ascii="Book Antiqua" w:hAnsi="Book Antiqua" w:cs="Times New Roman"/>
          <w:color w:val="000000" w:themeColor="text1"/>
          <w:sz w:val="24"/>
          <w:szCs w:val="24"/>
          <w:lang w:eastAsia="zh-CN"/>
        </w:rPr>
        <w:t xml:space="preserve"> </w:t>
      </w:r>
      <w:r w:rsidR="0013104E" w:rsidRPr="00CA42F7">
        <w:rPr>
          <w:rFonts w:ascii="Book Antiqua" w:hAnsi="Book Antiqua" w:cs="Times New Roman"/>
          <w:color w:val="000000" w:themeColor="text1"/>
          <w:sz w:val="24"/>
          <w:szCs w:val="24"/>
        </w:rPr>
        <w:t xml:space="preserve">flying </w:t>
      </w:r>
      <w:r w:rsidR="00F338D2" w:rsidRPr="00CA42F7">
        <w:rPr>
          <w:rFonts w:ascii="Book Antiqua" w:hAnsi="Book Antiqua" w:cs="Times New Roman"/>
          <w:color w:val="000000" w:themeColor="text1"/>
          <w:sz w:val="24"/>
          <w:szCs w:val="24"/>
        </w:rPr>
        <w:t>pilots (45.8%)</w:t>
      </w:r>
      <w:r w:rsidR="0013104E" w:rsidRPr="00CA42F7">
        <w:rPr>
          <w:rFonts w:ascii="Book Antiqua" w:hAnsi="Book Antiqua" w:cs="Times New Roman"/>
          <w:color w:val="000000" w:themeColor="text1"/>
          <w:sz w:val="24"/>
          <w:szCs w:val="24"/>
          <w:vertAlign w:val="superscript"/>
          <w:lang w:val="en-GB" w:eastAsia="zh-CN"/>
        </w:rPr>
        <w:t>[17,18]</w:t>
      </w:r>
      <w:r w:rsidR="00B25C57" w:rsidRPr="00CA42F7">
        <w:rPr>
          <w:rFonts w:ascii="Book Antiqua" w:hAnsi="Book Antiqua" w:cs="Times New Roman"/>
          <w:color w:val="000000" w:themeColor="text1"/>
          <w:sz w:val="24"/>
          <w:szCs w:val="24"/>
        </w:rPr>
        <w:t>.</w:t>
      </w:r>
      <w:r w:rsidR="0013104E" w:rsidRPr="00CA42F7">
        <w:rPr>
          <w:rFonts w:ascii="Book Antiqua" w:hAnsi="Book Antiqua" w:cs="Times New Roman"/>
          <w:color w:val="000000" w:themeColor="text1"/>
          <w:sz w:val="24"/>
          <w:szCs w:val="24"/>
          <w:lang w:eastAsia="zh-CN"/>
        </w:rPr>
        <w:t xml:space="preserve"> </w:t>
      </w:r>
      <w:r w:rsidR="00431741" w:rsidRPr="00CA42F7">
        <w:rPr>
          <w:rFonts w:ascii="Book Antiqua" w:hAnsi="Book Antiqua" w:cs="Times New Roman"/>
          <w:color w:val="000000" w:themeColor="text1"/>
          <w:sz w:val="24"/>
          <w:szCs w:val="24"/>
        </w:rPr>
        <w:t>The s</w:t>
      </w:r>
      <w:r w:rsidR="00B25C57" w:rsidRPr="00CA42F7">
        <w:rPr>
          <w:rFonts w:ascii="Book Antiqua" w:hAnsi="Book Antiqua" w:cs="Times New Roman"/>
          <w:color w:val="000000" w:themeColor="text1"/>
          <w:sz w:val="24"/>
          <w:szCs w:val="24"/>
        </w:rPr>
        <w:t xml:space="preserve">econd most common location was the thorax, followed by the lower extremity. </w:t>
      </w:r>
      <w:r w:rsidR="00431741" w:rsidRPr="00CA42F7">
        <w:rPr>
          <w:rFonts w:ascii="Book Antiqua" w:hAnsi="Book Antiqua" w:cs="Times New Roman"/>
          <w:color w:val="000000" w:themeColor="text1"/>
          <w:sz w:val="24"/>
          <w:szCs w:val="24"/>
        </w:rPr>
        <w:t>This difference may be related to the fact</w:t>
      </w:r>
      <w:r w:rsidR="00B25C57" w:rsidRPr="00CA42F7">
        <w:rPr>
          <w:rFonts w:ascii="Book Antiqua" w:hAnsi="Book Antiqua" w:cs="Times New Roman"/>
          <w:color w:val="000000" w:themeColor="text1"/>
          <w:sz w:val="24"/>
          <w:szCs w:val="24"/>
        </w:rPr>
        <w:t xml:space="preserve"> that skydiver</w:t>
      </w:r>
      <w:r w:rsidR="00431741" w:rsidRPr="00CA42F7">
        <w:rPr>
          <w:rFonts w:ascii="Book Antiqua" w:hAnsi="Book Antiqua" w:cs="Times New Roman"/>
          <w:color w:val="000000" w:themeColor="text1"/>
          <w:sz w:val="24"/>
          <w:szCs w:val="24"/>
        </w:rPr>
        <w:t>s</w:t>
      </w:r>
      <w:r w:rsidR="00B25C57" w:rsidRPr="00CA42F7">
        <w:rPr>
          <w:rFonts w:ascii="Book Antiqua" w:hAnsi="Book Antiqua" w:cs="Times New Roman"/>
          <w:color w:val="000000" w:themeColor="text1"/>
          <w:sz w:val="24"/>
          <w:szCs w:val="24"/>
        </w:rPr>
        <w:t xml:space="preserve"> usually hang in the parachute, whereas paraglider</w:t>
      </w:r>
      <w:r w:rsidR="00431741" w:rsidRPr="00CA42F7">
        <w:rPr>
          <w:rFonts w:ascii="Book Antiqua" w:hAnsi="Book Antiqua" w:cs="Times New Roman"/>
          <w:color w:val="000000" w:themeColor="text1"/>
          <w:sz w:val="24"/>
          <w:szCs w:val="24"/>
        </w:rPr>
        <w:t>s</w:t>
      </w:r>
      <w:r w:rsidR="00B25C57" w:rsidRPr="00CA42F7">
        <w:rPr>
          <w:rFonts w:ascii="Book Antiqua" w:hAnsi="Book Antiqua" w:cs="Times New Roman"/>
          <w:color w:val="000000" w:themeColor="text1"/>
          <w:sz w:val="24"/>
          <w:szCs w:val="24"/>
        </w:rPr>
        <w:t xml:space="preserve"> sit</w:t>
      </w:r>
      <w:r w:rsidRPr="00CA42F7">
        <w:rPr>
          <w:rFonts w:ascii="Book Antiqua" w:hAnsi="Book Antiqua" w:cs="Times New Roman"/>
          <w:color w:val="000000" w:themeColor="text1"/>
          <w:sz w:val="24"/>
          <w:szCs w:val="24"/>
        </w:rPr>
        <w:t xml:space="preserve"> and most of the cases in our cohort were paragliders (82.6%). </w:t>
      </w:r>
      <w:r w:rsidR="00DF770E" w:rsidRPr="00CA42F7">
        <w:rPr>
          <w:rFonts w:ascii="Book Antiqua" w:hAnsi="Book Antiqua" w:cs="Times New Roman"/>
          <w:color w:val="000000" w:themeColor="text1"/>
          <w:sz w:val="24"/>
          <w:szCs w:val="24"/>
        </w:rPr>
        <w:t xml:space="preserve">Ball </w:t>
      </w:r>
      <w:r w:rsidR="00DF770E" w:rsidRPr="00CA42F7">
        <w:rPr>
          <w:rFonts w:ascii="Book Antiqua" w:hAnsi="Book Antiqua" w:cs="Times New Roman"/>
          <w:i/>
          <w:color w:val="000000" w:themeColor="text1"/>
          <w:sz w:val="24"/>
          <w:szCs w:val="24"/>
        </w:rPr>
        <w:t>et al</w:t>
      </w:r>
      <w:r w:rsidR="00C42ADA" w:rsidRPr="00CA42F7">
        <w:rPr>
          <w:rFonts w:ascii="Book Antiqua" w:hAnsi="Book Antiqua" w:cs="Times New Roman"/>
          <w:color w:val="000000" w:themeColor="text1"/>
          <w:sz w:val="24"/>
          <w:szCs w:val="24"/>
          <w:vertAlign w:val="superscript"/>
          <w:lang w:eastAsia="zh-CN"/>
        </w:rPr>
        <w:t>[18]</w:t>
      </w:r>
      <w:r w:rsidR="00DF770E" w:rsidRPr="00CA42F7">
        <w:rPr>
          <w:rFonts w:ascii="Book Antiqua" w:hAnsi="Book Antiqua" w:cs="Times New Roman"/>
          <w:color w:val="000000" w:themeColor="text1"/>
          <w:sz w:val="24"/>
          <w:szCs w:val="24"/>
        </w:rPr>
        <w:t xml:space="preserve"> reported in their cohort, that the lower extremity was affected most </w:t>
      </w:r>
      <w:r w:rsidR="00763DA4" w:rsidRPr="00CA42F7">
        <w:rPr>
          <w:rFonts w:ascii="Book Antiqua" w:hAnsi="Book Antiqua" w:cs="Times New Roman"/>
          <w:color w:val="000000" w:themeColor="text1"/>
          <w:sz w:val="24"/>
          <w:szCs w:val="24"/>
        </w:rPr>
        <w:t xml:space="preserve">(65%) </w:t>
      </w:r>
      <w:r w:rsidR="00DF770E" w:rsidRPr="00CA42F7">
        <w:rPr>
          <w:rFonts w:ascii="Book Antiqua" w:hAnsi="Book Antiqua" w:cs="Times New Roman"/>
          <w:color w:val="000000" w:themeColor="text1"/>
          <w:sz w:val="24"/>
          <w:szCs w:val="24"/>
        </w:rPr>
        <w:t xml:space="preserve">followed by the head </w:t>
      </w:r>
      <w:r w:rsidR="00763DA4" w:rsidRPr="00CA42F7">
        <w:rPr>
          <w:rFonts w:ascii="Book Antiqua" w:hAnsi="Book Antiqua" w:cs="Times New Roman"/>
          <w:color w:val="000000" w:themeColor="text1"/>
          <w:sz w:val="24"/>
          <w:szCs w:val="24"/>
        </w:rPr>
        <w:t xml:space="preserve">(22%) </w:t>
      </w:r>
      <w:r w:rsidR="00DF770E" w:rsidRPr="00CA42F7">
        <w:rPr>
          <w:rFonts w:ascii="Book Antiqua" w:hAnsi="Book Antiqua" w:cs="Times New Roman"/>
          <w:color w:val="000000" w:themeColor="text1"/>
          <w:sz w:val="24"/>
          <w:szCs w:val="24"/>
        </w:rPr>
        <w:t>and spine</w:t>
      </w:r>
      <w:r w:rsidR="00763DA4" w:rsidRPr="00CA42F7">
        <w:rPr>
          <w:rFonts w:ascii="Book Antiqua" w:hAnsi="Book Antiqua" w:cs="Times New Roman"/>
          <w:color w:val="000000" w:themeColor="text1"/>
          <w:sz w:val="24"/>
          <w:szCs w:val="24"/>
        </w:rPr>
        <w:t xml:space="preserve"> (22%)</w:t>
      </w:r>
      <w:r w:rsidR="00DF770E" w:rsidRPr="00CA42F7">
        <w:rPr>
          <w:rFonts w:ascii="Book Antiqua" w:hAnsi="Book Antiqua" w:cs="Times New Roman"/>
          <w:color w:val="000000" w:themeColor="text1"/>
          <w:sz w:val="24"/>
          <w:szCs w:val="24"/>
        </w:rPr>
        <w:t xml:space="preserve">. </w:t>
      </w:r>
      <w:r w:rsidR="00B25C57" w:rsidRPr="00CA42F7">
        <w:rPr>
          <w:rFonts w:ascii="Book Antiqua" w:hAnsi="Book Antiqua" w:cs="Times New Roman"/>
          <w:color w:val="000000" w:themeColor="text1"/>
          <w:sz w:val="24"/>
          <w:szCs w:val="24"/>
        </w:rPr>
        <w:t xml:space="preserve">This </w:t>
      </w:r>
      <w:r w:rsidR="00431741" w:rsidRPr="00CA42F7">
        <w:rPr>
          <w:rFonts w:ascii="Book Antiqua" w:hAnsi="Book Antiqua" w:cs="Times New Roman"/>
          <w:color w:val="000000" w:themeColor="text1"/>
          <w:sz w:val="24"/>
          <w:szCs w:val="24"/>
        </w:rPr>
        <w:t xml:space="preserve">orientation of the body </w:t>
      </w:r>
      <w:r w:rsidR="00B25C57" w:rsidRPr="00CA42F7">
        <w:rPr>
          <w:rFonts w:ascii="Book Antiqua" w:hAnsi="Book Antiqua" w:cs="Times New Roman"/>
          <w:color w:val="000000" w:themeColor="text1"/>
          <w:sz w:val="24"/>
          <w:szCs w:val="24"/>
        </w:rPr>
        <w:t>may also explain the high incidence of sacral-pelvic injuries</w:t>
      </w:r>
      <w:r w:rsidR="00EA5A31" w:rsidRPr="00CA42F7">
        <w:rPr>
          <w:rFonts w:ascii="Book Antiqua" w:hAnsi="Book Antiqua" w:cs="Times New Roman"/>
          <w:color w:val="000000" w:themeColor="text1"/>
          <w:sz w:val="24"/>
          <w:szCs w:val="24"/>
        </w:rPr>
        <w:t xml:space="preserve"> due to the higher percentage of paragliders in our cohort compar</w:t>
      </w:r>
      <w:r w:rsidR="00431741" w:rsidRPr="00CA42F7">
        <w:rPr>
          <w:rFonts w:ascii="Book Antiqua" w:hAnsi="Book Antiqua" w:cs="Times New Roman"/>
          <w:color w:val="000000" w:themeColor="text1"/>
          <w:sz w:val="24"/>
          <w:szCs w:val="24"/>
        </w:rPr>
        <w:t>ed</w:t>
      </w:r>
      <w:r w:rsidR="00EA5A31" w:rsidRPr="00CA42F7">
        <w:rPr>
          <w:rFonts w:ascii="Book Antiqua" w:hAnsi="Book Antiqua" w:cs="Times New Roman"/>
          <w:color w:val="000000" w:themeColor="text1"/>
          <w:sz w:val="24"/>
          <w:szCs w:val="24"/>
        </w:rPr>
        <w:t xml:space="preserve"> to </w:t>
      </w:r>
      <w:r w:rsidR="00C5520D" w:rsidRPr="00CA42F7">
        <w:rPr>
          <w:rFonts w:ascii="Book Antiqua" w:hAnsi="Book Antiqua" w:cs="Times New Roman"/>
          <w:color w:val="000000" w:themeColor="text1"/>
          <w:sz w:val="24"/>
          <w:szCs w:val="24"/>
        </w:rPr>
        <w:t>others</w:t>
      </w:r>
      <w:r w:rsidR="00C42ADA" w:rsidRPr="00CA42F7">
        <w:rPr>
          <w:rFonts w:ascii="Book Antiqua" w:hAnsi="Book Antiqua" w:cs="Times New Roman"/>
          <w:color w:val="000000" w:themeColor="text1"/>
          <w:sz w:val="24"/>
          <w:szCs w:val="24"/>
          <w:vertAlign w:val="superscript"/>
          <w:lang w:eastAsia="zh-CN"/>
        </w:rPr>
        <w:t>[18]</w:t>
      </w:r>
      <w:r w:rsidR="00431741" w:rsidRPr="00CA42F7">
        <w:rPr>
          <w:rFonts w:ascii="Book Antiqua" w:hAnsi="Book Antiqua" w:cs="Times New Roman"/>
          <w:color w:val="000000" w:themeColor="text1"/>
          <w:sz w:val="24"/>
          <w:szCs w:val="24"/>
        </w:rPr>
        <w:t>.</w:t>
      </w:r>
      <w:r w:rsidR="00C42ADA" w:rsidRPr="00CA42F7">
        <w:rPr>
          <w:rFonts w:ascii="Book Antiqua" w:hAnsi="Book Antiqua" w:cs="Times New Roman"/>
          <w:color w:val="000000" w:themeColor="text1"/>
          <w:sz w:val="24"/>
          <w:szCs w:val="24"/>
          <w:lang w:eastAsia="zh-CN"/>
        </w:rPr>
        <w:t xml:space="preserve"> </w:t>
      </w:r>
      <w:r w:rsidR="00142B52" w:rsidRPr="00CA42F7">
        <w:rPr>
          <w:rFonts w:ascii="Book Antiqua" w:hAnsi="Book Antiqua" w:cs="Times New Roman"/>
          <w:color w:val="000000" w:themeColor="text1"/>
          <w:sz w:val="24"/>
          <w:szCs w:val="24"/>
        </w:rPr>
        <w:t xml:space="preserve">Interestingly, in previous reports, injuries in those who performed </w:t>
      </w:r>
      <w:proofErr w:type="spellStart"/>
      <w:r w:rsidR="00142B52" w:rsidRPr="00CA42F7">
        <w:rPr>
          <w:rFonts w:ascii="Book Antiqua" w:hAnsi="Book Antiqua" w:cs="Times New Roman"/>
          <w:color w:val="000000" w:themeColor="text1"/>
          <w:sz w:val="24"/>
          <w:szCs w:val="24"/>
        </w:rPr>
        <w:t>BASE-jumping</w:t>
      </w:r>
      <w:proofErr w:type="spellEnd"/>
      <w:r w:rsidR="00142B52" w:rsidRPr="00CA42F7">
        <w:rPr>
          <w:rFonts w:ascii="Book Antiqua" w:hAnsi="Book Antiqua" w:cs="Times New Roman"/>
          <w:color w:val="000000" w:themeColor="text1"/>
          <w:sz w:val="24"/>
          <w:szCs w:val="24"/>
        </w:rPr>
        <w:t xml:space="preserve"> and survived were generally minor from a musculoskeletal perspective, including sprained ankles or knees, with only few moderate injuries, although concussions were common</w:t>
      </w:r>
      <w:r w:rsidR="0013104E" w:rsidRPr="00CA42F7">
        <w:rPr>
          <w:rFonts w:ascii="Book Antiqua" w:hAnsi="Book Antiqua" w:cs="Times New Roman"/>
          <w:color w:val="000000" w:themeColor="text1"/>
          <w:sz w:val="24"/>
          <w:szCs w:val="24"/>
          <w:vertAlign w:val="superscript"/>
          <w:lang w:val="en-GB" w:eastAsia="zh-CN"/>
        </w:rPr>
        <w:t>[13,19]</w:t>
      </w:r>
      <w:r w:rsidR="00142B52" w:rsidRPr="00CA42F7">
        <w:rPr>
          <w:rFonts w:ascii="Book Antiqua" w:hAnsi="Book Antiqua" w:cs="Times New Roman"/>
          <w:color w:val="000000" w:themeColor="text1"/>
          <w:sz w:val="24"/>
          <w:szCs w:val="24"/>
        </w:rPr>
        <w:t>.</w:t>
      </w:r>
      <w:r w:rsidR="0013104E" w:rsidRPr="00CA42F7">
        <w:rPr>
          <w:rFonts w:ascii="Book Antiqua" w:hAnsi="Book Antiqua" w:cs="Times New Roman"/>
          <w:color w:val="000000" w:themeColor="text1"/>
          <w:sz w:val="24"/>
          <w:szCs w:val="24"/>
          <w:lang w:eastAsia="zh-CN"/>
        </w:rPr>
        <w:t xml:space="preserve"> </w:t>
      </w:r>
      <w:r w:rsidR="00F338D2" w:rsidRPr="00CA42F7">
        <w:rPr>
          <w:rFonts w:ascii="Book Antiqua" w:hAnsi="Book Antiqua" w:cs="Times New Roman"/>
          <w:color w:val="000000" w:themeColor="text1"/>
          <w:sz w:val="24"/>
          <w:szCs w:val="24"/>
        </w:rPr>
        <w:t xml:space="preserve">Delta </w:t>
      </w:r>
      <w:r w:rsidR="0013032D" w:rsidRPr="00CA42F7">
        <w:rPr>
          <w:rFonts w:ascii="Book Antiqua" w:hAnsi="Book Antiqua" w:cs="Times New Roman"/>
          <w:color w:val="000000" w:themeColor="text1"/>
          <w:sz w:val="24"/>
          <w:szCs w:val="24"/>
        </w:rPr>
        <w:t xml:space="preserve">flyers </w:t>
      </w:r>
      <w:r w:rsidR="00F338D2" w:rsidRPr="00CA42F7">
        <w:rPr>
          <w:rFonts w:ascii="Book Antiqua" w:hAnsi="Book Antiqua" w:cs="Times New Roman"/>
          <w:color w:val="000000" w:themeColor="text1"/>
          <w:sz w:val="24"/>
          <w:szCs w:val="24"/>
        </w:rPr>
        <w:t>suffer more from extremity injuries (100%). In parachuting the extremities (50%) are affected most</w:t>
      </w:r>
      <w:r w:rsidR="00BF145F" w:rsidRPr="00CA42F7">
        <w:rPr>
          <w:rFonts w:ascii="Book Antiqua" w:hAnsi="Book Antiqua" w:cs="Times New Roman"/>
          <w:color w:val="000000" w:themeColor="text1"/>
          <w:sz w:val="24"/>
          <w:szCs w:val="24"/>
        </w:rPr>
        <w:t>,</w:t>
      </w:r>
      <w:r w:rsidR="00F338D2" w:rsidRPr="00CA42F7">
        <w:rPr>
          <w:rFonts w:ascii="Book Antiqua" w:hAnsi="Book Antiqua" w:cs="Times New Roman"/>
          <w:color w:val="000000" w:themeColor="text1"/>
          <w:sz w:val="24"/>
          <w:szCs w:val="24"/>
        </w:rPr>
        <w:t xml:space="preserve"> followed by the highest percentage of head and face injuries (20%).</w:t>
      </w:r>
      <w:r w:rsidR="005701DC" w:rsidRPr="00CA42F7">
        <w:rPr>
          <w:rFonts w:ascii="Book Antiqua" w:hAnsi="Book Antiqua" w:cs="Times New Roman"/>
          <w:color w:val="000000" w:themeColor="text1"/>
          <w:sz w:val="24"/>
          <w:szCs w:val="24"/>
        </w:rPr>
        <w:t xml:space="preserve"> Our data show a shift towards more spine injuries </w:t>
      </w:r>
      <w:r w:rsidR="007B0E96" w:rsidRPr="00CA42F7">
        <w:rPr>
          <w:rFonts w:ascii="Book Antiqua" w:hAnsi="Book Antiqua" w:cs="Times New Roman"/>
          <w:color w:val="000000" w:themeColor="text1"/>
          <w:sz w:val="24"/>
          <w:szCs w:val="24"/>
        </w:rPr>
        <w:t>than</w:t>
      </w:r>
      <w:r w:rsidR="005701DC" w:rsidRPr="00CA42F7">
        <w:rPr>
          <w:rFonts w:ascii="Book Antiqua" w:hAnsi="Book Antiqua" w:cs="Times New Roman"/>
          <w:color w:val="000000" w:themeColor="text1"/>
          <w:sz w:val="24"/>
          <w:szCs w:val="24"/>
        </w:rPr>
        <w:t xml:space="preserve"> extremity injuries compared with the </w:t>
      </w:r>
      <w:r w:rsidR="00C5520D" w:rsidRPr="00CA42F7">
        <w:rPr>
          <w:rFonts w:ascii="Book Antiqua" w:hAnsi="Book Antiqua" w:cs="Times New Roman"/>
          <w:color w:val="000000" w:themeColor="text1"/>
          <w:sz w:val="24"/>
          <w:szCs w:val="24"/>
        </w:rPr>
        <w:t xml:space="preserve">pre-existing </w:t>
      </w:r>
      <w:r w:rsidR="005701DC" w:rsidRPr="00CA42F7">
        <w:rPr>
          <w:rFonts w:ascii="Book Antiqua" w:hAnsi="Book Antiqua" w:cs="Times New Roman"/>
          <w:color w:val="000000" w:themeColor="text1"/>
          <w:sz w:val="24"/>
          <w:szCs w:val="24"/>
        </w:rPr>
        <w:t>literature</w:t>
      </w:r>
      <w:r w:rsidR="0013104E" w:rsidRPr="00CA42F7">
        <w:rPr>
          <w:rFonts w:ascii="Book Antiqua" w:hAnsi="Book Antiqua" w:cs="Times New Roman"/>
          <w:color w:val="000000" w:themeColor="text1"/>
          <w:sz w:val="24"/>
          <w:szCs w:val="24"/>
          <w:vertAlign w:val="superscript"/>
          <w:lang w:val="en-GB" w:eastAsia="zh-CN"/>
        </w:rPr>
        <w:t>[1]</w:t>
      </w:r>
      <w:r w:rsidR="005701DC" w:rsidRPr="00CA42F7">
        <w:rPr>
          <w:rFonts w:ascii="Book Antiqua" w:hAnsi="Book Antiqua" w:cs="Times New Roman"/>
          <w:color w:val="000000" w:themeColor="text1"/>
          <w:sz w:val="24"/>
          <w:szCs w:val="24"/>
        </w:rPr>
        <w:t>.</w:t>
      </w:r>
      <w:r w:rsidR="00142B52" w:rsidRPr="00CA42F7">
        <w:rPr>
          <w:rFonts w:ascii="Book Antiqua" w:hAnsi="Book Antiqua" w:cs="Times New Roman"/>
          <w:color w:val="000000" w:themeColor="text1"/>
          <w:sz w:val="24"/>
          <w:szCs w:val="24"/>
        </w:rPr>
        <w:t xml:space="preserve"> </w:t>
      </w:r>
    </w:p>
    <w:p w14:paraId="5C98F729" w14:textId="77777777" w:rsidR="00FD281C" w:rsidRPr="00CA42F7" w:rsidRDefault="000E14E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rPr>
        <w:t>Compar</w:t>
      </w:r>
      <w:r w:rsidR="00C5520D" w:rsidRPr="00CA42F7">
        <w:rPr>
          <w:rFonts w:ascii="Book Antiqua" w:hAnsi="Book Antiqua" w:cs="Times New Roman"/>
          <w:color w:val="000000" w:themeColor="text1"/>
          <w:sz w:val="24"/>
          <w:szCs w:val="24"/>
        </w:rPr>
        <w:t>ed</w:t>
      </w:r>
      <w:r w:rsidRPr="00CA42F7">
        <w:rPr>
          <w:rFonts w:ascii="Book Antiqua" w:hAnsi="Book Antiqua" w:cs="Times New Roman"/>
          <w:color w:val="000000" w:themeColor="text1"/>
          <w:sz w:val="24"/>
          <w:szCs w:val="24"/>
        </w:rPr>
        <w:t xml:space="preserve"> to other high energy trauma, like motorcycl</w:t>
      </w:r>
      <w:r w:rsidR="00C5520D" w:rsidRPr="00CA42F7">
        <w:rPr>
          <w:rFonts w:ascii="Book Antiqua" w:hAnsi="Book Antiqua" w:cs="Times New Roman"/>
          <w:color w:val="000000" w:themeColor="text1"/>
          <w:sz w:val="24"/>
          <w:szCs w:val="24"/>
        </w:rPr>
        <w:t>e in</w:t>
      </w:r>
      <w:r w:rsidR="00EA3F0C" w:rsidRPr="00CA42F7">
        <w:rPr>
          <w:rFonts w:ascii="Book Antiqua" w:hAnsi="Book Antiqua" w:cs="Times New Roman"/>
          <w:color w:val="000000" w:themeColor="text1"/>
          <w:sz w:val="24"/>
          <w:szCs w:val="24"/>
        </w:rPr>
        <w:t>j</w:t>
      </w:r>
      <w:r w:rsidR="00C5520D" w:rsidRPr="00CA42F7">
        <w:rPr>
          <w:rFonts w:ascii="Book Antiqua" w:hAnsi="Book Antiqua" w:cs="Times New Roman"/>
          <w:color w:val="000000" w:themeColor="text1"/>
          <w:sz w:val="24"/>
          <w:szCs w:val="24"/>
        </w:rPr>
        <w:t>uries</w:t>
      </w:r>
      <w:r w:rsidRPr="00CA42F7">
        <w:rPr>
          <w:rFonts w:ascii="Book Antiqua" w:hAnsi="Book Antiqua" w:cs="Times New Roman"/>
          <w:color w:val="000000" w:themeColor="text1"/>
          <w:sz w:val="24"/>
          <w:szCs w:val="24"/>
        </w:rPr>
        <w:t>, the mean age in our group is slightly younger, 38.7 years versus 40.5</w:t>
      </w:r>
      <w:r w:rsidR="00C5520D" w:rsidRPr="00CA42F7">
        <w:rPr>
          <w:rFonts w:ascii="Book Antiqua" w:hAnsi="Book Antiqua" w:cs="Times New Roman"/>
          <w:color w:val="000000" w:themeColor="text1"/>
          <w:sz w:val="24"/>
          <w:szCs w:val="24"/>
        </w:rPr>
        <w:t xml:space="preserve"> years from an historical cohort</w:t>
      </w:r>
      <w:r w:rsidRPr="00CA42F7">
        <w:rPr>
          <w:rFonts w:ascii="Book Antiqua" w:hAnsi="Book Antiqua" w:cs="Times New Roman"/>
          <w:color w:val="000000" w:themeColor="text1"/>
          <w:sz w:val="24"/>
          <w:szCs w:val="24"/>
        </w:rPr>
        <w:t xml:space="preserve">. The mean ISS is by far lower in an historical motorcycle injury cohort, 7.7 </w:t>
      </w:r>
      <w:r w:rsidR="00032648" w:rsidRPr="00CA42F7">
        <w:rPr>
          <w:rFonts w:ascii="Book Antiqua" w:hAnsi="Book Antiqua" w:cs="Times New Roman"/>
          <w:color w:val="000000" w:themeColor="text1"/>
          <w:sz w:val="24"/>
          <w:szCs w:val="24"/>
          <w:lang w:eastAsia="zh-CN"/>
        </w:rPr>
        <w:t xml:space="preserve">± </w:t>
      </w:r>
      <w:r w:rsidRPr="00CA42F7">
        <w:rPr>
          <w:rFonts w:ascii="Book Antiqua" w:hAnsi="Book Antiqua" w:cs="Times New Roman"/>
          <w:color w:val="000000" w:themeColor="text1"/>
          <w:sz w:val="24"/>
          <w:szCs w:val="24"/>
        </w:rPr>
        <w:t xml:space="preserve">6.7 </w:t>
      </w:r>
      <w:r w:rsidR="00032648" w:rsidRPr="00CA42F7">
        <w:rPr>
          <w:rFonts w:ascii="Book Antiqua" w:hAnsi="Book Antiqua" w:cs="Times New Roman"/>
          <w:i/>
          <w:color w:val="000000" w:themeColor="text1"/>
          <w:sz w:val="24"/>
          <w:szCs w:val="24"/>
          <w:lang w:eastAsia="zh-CN"/>
        </w:rPr>
        <w:t>vs</w:t>
      </w:r>
      <w:r w:rsidRPr="00CA42F7">
        <w:rPr>
          <w:rFonts w:ascii="Book Antiqua" w:hAnsi="Book Antiqua" w:cs="Times New Roman"/>
          <w:color w:val="000000" w:themeColor="text1"/>
          <w:sz w:val="24"/>
          <w:szCs w:val="24"/>
        </w:rPr>
        <w:t xml:space="preserve"> 16.5 (SD 14.0) and the most common types of injuries are rib fractures and maxillofacial trauma (2.5%, respectively 11.6%) according to Liang </w:t>
      </w:r>
      <w:r w:rsidRPr="00CA42F7">
        <w:rPr>
          <w:rFonts w:ascii="Book Antiqua" w:hAnsi="Book Antiqua" w:cs="Times New Roman"/>
          <w:i/>
          <w:color w:val="000000" w:themeColor="text1"/>
          <w:sz w:val="24"/>
          <w:szCs w:val="24"/>
        </w:rPr>
        <w:t>et al</w:t>
      </w:r>
      <w:r w:rsidR="00032648" w:rsidRPr="00CA42F7">
        <w:rPr>
          <w:rFonts w:ascii="Book Antiqua" w:hAnsi="Book Antiqua" w:cs="Times New Roman"/>
          <w:color w:val="000000" w:themeColor="text1"/>
          <w:sz w:val="24"/>
          <w:szCs w:val="24"/>
          <w:vertAlign w:val="superscript"/>
          <w:lang w:val="en-GB" w:eastAsia="zh-CN"/>
        </w:rPr>
        <w:t>[20]</w:t>
      </w:r>
      <w:r w:rsidRPr="00CA42F7">
        <w:rPr>
          <w:rFonts w:ascii="Book Antiqua" w:hAnsi="Book Antiqua" w:cs="Times New Roman"/>
          <w:color w:val="000000" w:themeColor="text1"/>
          <w:sz w:val="24"/>
          <w:szCs w:val="24"/>
        </w:rPr>
        <w:t xml:space="preserve"> </w:t>
      </w:r>
      <w:r w:rsidR="00032648" w:rsidRPr="00CA42F7">
        <w:rPr>
          <w:rFonts w:ascii="Book Antiqua" w:hAnsi="Book Antiqua" w:cs="Times New Roman"/>
          <w:color w:val="000000" w:themeColor="text1"/>
          <w:sz w:val="24"/>
          <w:szCs w:val="24"/>
          <w:lang w:eastAsia="zh-CN"/>
        </w:rPr>
        <w:t xml:space="preserve">and </w:t>
      </w:r>
      <w:r w:rsidRPr="00CA42F7">
        <w:rPr>
          <w:rFonts w:ascii="Book Antiqua" w:hAnsi="Book Antiqua" w:cs="Times New Roman"/>
          <w:color w:val="000000" w:themeColor="text1"/>
          <w:sz w:val="24"/>
          <w:szCs w:val="24"/>
        </w:rPr>
        <w:t xml:space="preserve">Rust </w:t>
      </w:r>
      <w:r w:rsidRPr="00CA42F7">
        <w:rPr>
          <w:rFonts w:ascii="Book Antiqua" w:hAnsi="Book Antiqua" w:cs="Times New Roman"/>
          <w:i/>
          <w:color w:val="000000" w:themeColor="text1"/>
          <w:sz w:val="24"/>
          <w:szCs w:val="24"/>
        </w:rPr>
        <w:t>et al</w:t>
      </w:r>
      <w:r w:rsidR="00032648" w:rsidRPr="00CA42F7">
        <w:rPr>
          <w:rFonts w:ascii="Book Antiqua" w:hAnsi="Book Antiqua" w:cs="Times New Roman"/>
          <w:color w:val="000000" w:themeColor="text1"/>
          <w:sz w:val="24"/>
          <w:szCs w:val="24"/>
          <w:vertAlign w:val="superscript"/>
          <w:lang w:eastAsia="zh-CN"/>
        </w:rPr>
        <w:t>[21]</w:t>
      </w:r>
      <w:r w:rsidRPr="00CA42F7">
        <w:rPr>
          <w:rFonts w:ascii="Book Antiqua" w:hAnsi="Book Antiqua" w:cs="Times New Roman"/>
          <w:color w:val="000000" w:themeColor="text1"/>
          <w:sz w:val="24"/>
          <w:szCs w:val="24"/>
        </w:rPr>
        <w:t xml:space="preserve"> assessed the injury patter</w:t>
      </w:r>
      <w:r w:rsidR="00C5520D" w:rsidRPr="00CA42F7">
        <w:rPr>
          <w:rFonts w:ascii="Book Antiqua" w:hAnsi="Book Antiqua" w:cs="Times New Roman"/>
          <w:color w:val="000000" w:themeColor="text1"/>
          <w:sz w:val="24"/>
          <w:szCs w:val="24"/>
        </w:rPr>
        <w:t>n</w:t>
      </w:r>
      <w:r w:rsidRPr="00CA42F7">
        <w:rPr>
          <w:rFonts w:ascii="Book Antiqua" w:hAnsi="Book Antiqua" w:cs="Times New Roman"/>
          <w:color w:val="000000" w:themeColor="text1"/>
          <w:sz w:val="24"/>
          <w:szCs w:val="24"/>
        </w:rPr>
        <w:t xml:space="preserve">s of snowboarders and described that especially the lower and upper extremities are at risk, which include </w:t>
      </w:r>
      <w:r w:rsidR="00FD281C" w:rsidRPr="00CA42F7">
        <w:rPr>
          <w:rFonts w:ascii="Book Antiqua" w:hAnsi="Book Antiqua" w:cs="Times New Roman"/>
          <w:color w:val="000000" w:themeColor="text1"/>
          <w:sz w:val="24"/>
          <w:szCs w:val="24"/>
        </w:rPr>
        <w:t xml:space="preserve">anterior cruciate ligament </w:t>
      </w:r>
      <w:r w:rsidRPr="00CA42F7">
        <w:rPr>
          <w:rFonts w:ascii="Book Antiqua" w:hAnsi="Book Antiqua" w:cs="Times New Roman"/>
          <w:color w:val="000000" w:themeColor="text1"/>
          <w:sz w:val="24"/>
          <w:szCs w:val="24"/>
        </w:rPr>
        <w:t>tears, distal radius fractures and knee sprains. Closed head injur</w:t>
      </w:r>
      <w:r w:rsidR="00C5520D" w:rsidRPr="00CA42F7">
        <w:rPr>
          <w:rFonts w:ascii="Book Antiqua" w:hAnsi="Book Antiqua" w:cs="Times New Roman"/>
          <w:color w:val="000000" w:themeColor="text1"/>
          <w:sz w:val="24"/>
          <w:szCs w:val="24"/>
        </w:rPr>
        <w:t>y</w:t>
      </w:r>
      <w:r w:rsidRPr="00CA42F7">
        <w:rPr>
          <w:rFonts w:ascii="Book Antiqua" w:hAnsi="Book Antiqua" w:cs="Times New Roman"/>
          <w:color w:val="000000" w:themeColor="text1"/>
          <w:sz w:val="24"/>
          <w:szCs w:val="24"/>
        </w:rPr>
        <w:t xml:space="preserve"> is less likely, whereas only few lumbar strain</w:t>
      </w:r>
      <w:r w:rsidR="00C5520D" w:rsidRPr="00CA42F7">
        <w:rPr>
          <w:rFonts w:ascii="Book Antiqua" w:hAnsi="Book Antiqua" w:cs="Times New Roman"/>
          <w:color w:val="000000" w:themeColor="text1"/>
          <w:sz w:val="24"/>
          <w:szCs w:val="24"/>
        </w:rPr>
        <w:t>s</w:t>
      </w:r>
      <w:r w:rsidRPr="00CA42F7">
        <w:rPr>
          <w:rFonts w:ascii="Book Antiqua" w:hAnsi="Book Antiqua" w:cs="Times New Roman"/>
          <w:color w:val="000000" w:themeColor="text1"/>
          <w:sz w:val="24"/>
          <w:szCs w:val="24"/>
        </w:rPr>
        <w:t xml:space="preserve"> without fractures were reported</w:t>
      </w:r>
      <w:r w:rsidR="00032648" w:rsidRPr="00CA42F7">
        <w:rPr>
          <w:rFonts w:ascii="Book Antiqua" w:hAnsi="Book Antiqua" w:cs="Times New Roman"/>
          <w:color w:val="000000" w:themeColor="text1"/>
          <w:sz w:val="24"/>
          <w:szCs w:val="24"/>
          <w:vertAlign w:val="superscript"/>
          <w:lang w:eastAsia="zh-CN"/>
        </w:rPr>
        <w:t>[21]</w:t>
      </w:r>
      <w:r w:rsidRPr="00CA42F7">
        <w:rPr>
          <w:rFonts w:ascii="Book Antiqua" w:hAnsi="Book Antiqua" w:cs="Times New Roman"/>
          <w:color w:val="000000" w:themeColor="text1"/>
          <w:sz w:val="24"/>
          <w:szCs w:val="24"/>
        </w:rPr>
        <w:t xml:space="preserve">. </w:t>
      </w:r>
      <w:r w:rsidR="00C5520D" w:rsidRPr="00CA42F7">
        <w:rPr>
          <w:rFonts w:ascii="Book Antiqua" w:hAnsi="Book Antiqua" w:cs="Times New Roman"/>
          <w:color w:val="000000" w:themeColor="text1"/>
          <w:sz w:val="24"/>
          <w:szCs w:val="24"/>
        </w:rPr>
        <w:t>These injuries stand in contradistinction to those seen</w:t>
      </w:r>
      <w:r w:rsidRPr="00CA42F7">
        <w:rPr>
          <w:rFonts w:ascii="Book Antiqua" w:hAnsi="Book Antiqua" w:cs="Times New Roman"/>
          <w:color w:val="000000" w:themeColor="text1"/>
          <w:sz w:val="24"/>
          <w:szCs w:val="24"/>
        </w:rPr>
        <w:t xml:space="preserve"> in </w:t>
      </w:r>
      <w:r w:rsidRPr="00CA42F7">
        <w:rPr>
          <w:rFonts w:ascii="Book Antiqua" w:hAnsi="Book Antiqua" w:cs="Times New Roman"/>
          <w:color w:val="000000" w:themeColor="text1"/>
          <w:sz w:val="24"/>
          <w:szCs w:val="24"/>
        </w:rPr>
        <w:lastRenderedPageBreak/>
        <w:t xml:space="preserve">airborne sports </w:t>
      </w:r>
      <w:r w:rsidR="00C5520D" w:rsidRPr="00CA42F7">
        <w:rPr>
          <w:rFonts w:ascii="Book Antiqua" w:hAnsi="Book Antiqua" w:cs="Times New Roman"/>
          <w:color w:val="000000" w:themeColor="text1"/>
          <w:sz w:val="24"/>
          <w:szCs w:val="24"/>
        </w:rPr>
        <w:t xml:space="preserve">which </w:t>
      </w:r>
      <w:r w:rsidRPr="00CA42F7">
        <w:rPr>
          <w:rFonts w:ascii="Book Antiqua" w:hAnsi="Book Antiqua" w:cs="Times New Roman"/>
          <w:color w:val="000000" w:themeColor="text1"/>
          <w:sz w:val="24"/>
          <w:szCs w:val="24"/>
        </w:rPr>
        <w:t>affect</w:t>
      </w:r>
      <w:r w:rsidR="00C5520D" w:rsidRPr="00CA42F7">
        <w:rPr>
          <w:rFonts w:ascii="Book Antiqua" w:hAnsi="Book Antiqua" w:cs="Times New Roman"/>
          <w:color w:val="000000" w:themeColor="text1"/>
          <w:sz w:val="24"/>
          <w:szCs w:val="24"/>
        </w:rPr>
        <w:t>ed</w:t>
      </w:r>
      <w:r w:rsidRPr="00CA42F7">
        <w:rPr>
          <w:rFonts w:ascii="Book Antiqua" w:hAnsi="Book Antiqua" w:cs="Times New Roman"/>
          <w:color w:val="000000" w:themeColor="text1"/>
          <w:sz w:val="24"/>
          <w:szCs w:val="24"/>
        </w:rPr>
        <w:t xml:space="preserve"> ma</w:t>
      </w:r>
      <w:r w:rsidR="00C5520D" w:rsidRPr="00CA42F7">
        <w:rPr>
          <w:rFonts w:ascii="Book Antiqua" w:hAnsi="Book Antiqua" w:cs="Times New Roman"/>
          <w:color w:val="000000" w:themeColor="text1"/>
          <w:sz w:val="24"/>
          <w:szCs w:val="24"/>
        </w:rPr>
        <w:t>i</w:t>
      </w:r>
      <w:r w:rsidRPr="00CA42F7">
        <w:rPr>
          <w:rFonts w:ascii="Book Antiqua" w:hAnsi="Book Antiqua" w:cs="Times New Roman"/>
          <w:color w:val="000000" w:themeColor="text1"/>
          <w:sz w:val="24"/>
          <w:szCs w:val="24"/>
        </w:rPr>
        <w:t>nly the spine with pelvis and lumbosacral junction and the thorax followed by extremities.</w:t>
      </w:r>
    </w:p>
    <w:p w14:paraId="61843C5B" w14:textId="77777777" w:rsidR="00F407C2" w:rsidRPr="00CA42F7" w:rsidRDefault="00B25C5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rPr>
        <w:t xml:space="preserve">In </w:t>
      </w:r>
      <w:r w:rsidR="00431741" w:rsidRPr="00CA42F7">
        <w:rPr>
          <w:rFonts w:ascii="Book Antiqua" w:hAnsi="Book Antiqua" w:cs="Times New Roman"/>
          <w:color w:val="000000" w:themeColor="text1"/>
          <w:sz w:val="24"/>
          <w:szCs w:val="24"/>
        </w:rPr>
        <w:t xml:space="preserve">the </w:t>
      </w:r>
      <w:r w:rsidRPr="00CA42F7">
        <w:rPr>
          <w:rFonts w:ascii="Book Antiqua" w:hAnsi="Book Antiqua" w:cs="Times New Roman"/>
          <w:color w:val="000000" w:themeColor="text1"/>
          <w:sz w:val="24"/>
          <w:szCs w:val="24"/>
        </w:rPr>
        <w:t>literature few publications on vascular injuries such as rupture or dissection exist – mainly as case reports</w:t>
      </w:r>
      <w:r w:rsidR="00FD281C" w:rsidRPr="00CA42F7">
        <w:rPr>
          <w:rFonts w:ascii="Book Antiqua" w:hAnsi="Book Antiqua" w:cs="Times New Roman"/>
          <w:color w:val="000000" w:themeColor="text1"/>
          <w:sz w:val="24"/>
          <w:szCs w:val="24"/>
          <w:vertAlign w:val="superscript"/>
          <w:lang w:eastAsia="zh-CN"/>
        </w:rPr>
        <w:t>[22]</w:t>
      </w:r>
      <w:r w:rsidRPr="00CA42F7">
        <w:rPr>
          <w:rFonts w:ascii="Book Antiqua" w:hAnsi="Book Antiqua" w:cs="Times New Roman"/>
          <w:color w:val="000000" w:themeColor="text1"/>
          <w:sz w:val="24"/>
          <w:szCs w:val="24"/>
        </w:rPr>
        <w:t xml:space="preserve">, however according to our data it may be more common than suspected. In total, we identified </w:t>
      </w:r>
      <w:r w:rsidR="00EA5A31" w:rsidRPr="00CA42F7">
        <w:rPr>
          <w:rFonts w:ascii="Book Antiqua" w:hAnsi="Book Antiqua" w:cs="Times New Roman"/>
          <w:color w:val="000000" w:themeColor="text1"/>
          <w:sz w:val="24"/>
          <w:szCs w:val="24"/>
        </w:rPr>
        <w:t>eight</w:t>
      </w:r>
      <w:r w:rsidRPr="00CA42F7">
        <w:rPr>
          <w:rFonts w:ascii="Book Antiqua" w:hAnsi="Book Antiqua" w:cs="Times New Roman"/>
          <w:color w:val="000000" w:themeColor="text1"/>
          <w:sz w:val="24"/>
          <w:szCs w:val="24"/>
        </w:rPr>
        <w:t xml:space="preserve"> vascular injuries – two dissections of the cranial vessels (vertebral artery, caroti</w:t>
      </w:r>
      <w:r w:rsidR="00C5520D" w:rsidRPr="00CA42F7">
        <w:rPr>
          <w:rFonts w:ascii="Book Antiqua" w:hAnsi="Book Antiqua" w:cs="Times New Roman"/>
          <w:color w:val="000000" w:themeColor="text1"/>
          <w:sz w:val="24"/>
          <w:szCs w:val="24"/>
        </w:rPr>
        <w:t>d</w:t>
      </w:r>
      <w:r w:rsidRPr="00CA42F7">
        <w:rPr>
          <w:rFonts w:ascii="Book Antiqua" w:hAnsi="Book Antiqua" w:cs="Times New Roman"/>
          <w:color w:val="000000" w:themeColor="text1"/>
          <w:sz w:val="24"/>
          <w:szCs w:val="24"/>
        </w:rPr>
        <w:t xml:space="preserve"> artery), </w:t>
      </w:r>
      <w:r w:rsidR="00EA5A31" w:rsidRPr="00CA42F7">
        <w:rPr>
          <w:rFonts w:ascii="Book Antiqua" w:hAnsi="Book Antiqua" w:cs="Times New Roman"/>
          <w:color w:val="000000" w:themeColor="text1"/>
          <w:sz w:val="24"/>
          <w:szCs w:val="24"/>
        </w:rPr>
        <w:t>four</w:t>
      </w:r>
      <w:r w:rsidRPr="00CA42F7">
        <w:rPr>
          <w:rFonts w:ascii="Book Antiqua" w:hAnsi="Book Antiqua" w:cs="Times New Roman"/>
          <w:color w:val="000000" w:themeColor="text1"/>
          <w:sz w:val="24"/>
          <w:szCs w:val="24"/>
        </w:rPr>
        <w:t xml:space="preserve"> aortic ruptures or dissections and one coronary artery dissection</w:t>
      </w:r>
      <w:r w:rsidR="00EA5A31" w:rsidRPr="00CA42F7">
        <w:rPr>
          <w:rFonts w:ascii="Book Antiqua" w:hAnsi="Book Antiqua" w:cs="Times New Roman"/>
          <w:color w:val="000000" w:themeColor="text1"/>
          <w:sz w:val="24"/>
          <w:szCs w:val="24"/>
        </w:rPr>
        <w:t>,</w:t>
      </w:r>
      <w:r w:rsidRPr="00CA42F7">
        <w:rPr>
          <w:rFonts w:ascii="Book Antiqua" w:hAnsi="Book Antiqua" w:cs="Times New Roman"/>
          <w:color w:val="000000" w:themeColor="text1"/>
          <w:sz w:val="24"/>
          <w:szCs w:val="24"/>
        </w:rPr>
        <w:t xml:space="preserve"> </w:t>
      </w:r>
      <w:r w:rsidR="00431741" w:rsidRPr="00CA42F7">
        <w:rPr>
          <w:rFonts w:ascii="Book Antiqua" w:hAnsi="Book Antiqua" w:cs="Times New Roman"/>
          <w:color w:val="000000" w:themeColor="text1"/>
          <w:sz w:val="24"/>
          <w:szCs w:val="24"/>
        </w:rPr>
        <w:t>combining for</w:t>
      </w:r>
      <w:r w:rsidRPr="00CA42F7">
        <w:rPr>
          <w:rFonts w:ascii="Book Antiqua" w:hAnsi="Book Antiqua" w:cs="Times New Roman"/>
          <w:color w:val="000000" w:themeColor="text1"/>
          <w:sz w:val="24"/>
          <w:szCs w:val="24"/>
        </w:rPr>
        <w:t xml:space="preserve"> an incidence of 3.4%.</w:t>
      </w:r>
      <w:r w:rsidR="0043690E" w:rsidRPr="00CA42F7">
        <w:rPr>
          <w:rFonts w:ascii="Book Antiqua" w:hAnsi="Book Antiqua" w:cs="Times New Roman"/>
          <w:color w:val="000000" w:themeColor="text1"/>
          <w:sz w:val="24"/>
          <w:szCs w:val="24"/>
        </w:rPr>
        <w:t xml:space="preserve"> This </w:t>
      </w:r>
      <w:r w:rsidR="00C5520D" w:rsidRPr="00CA42F7">
        <w:rPr>
          <w:rFonts w:ascii="Book Antiqua" w:hAnsi="Book Antiqua" w:cs="Times New Roman"/>
          <w:color w:val="000000" w:themeColor="text1"/>
          <w:sz w:val="24"/>
          <w:szCs w:val="24"/>
        </w:rPr>
        <w:t xml:space="preserve">relatively high incidence </w:t>
      </w:r>
      <w:r w:rsidR="0043690E" w:rsidRPr="00CA42F7">
        <w:rPr>
          <w:rFonts w:ascii="Book Antiqua" w:hAnsi="Book Antiqua" w:cs="Times New Roman"/>
          <w:color w:val="000000" w:themeColor="text1"/>
          <w:sz w:val="24"/>
          <w:szCs w:val="24"/>
        </w:rPr>
        <w:t xml:space="preserve">may also be </w:t>
      </w:r>
      <w:r w:rsidR="00C5520D" w:rsidRPr="00CA42F7">
        <w:rPr>
          <w:rFonts w:ascii="Book Antiqua" w:hAnsi="Book Antiqua" w:cs="Times New Roman"/>
          <w:color w:val="000000" w:themeColor="text1"/>
          <w:sz w:val="24"/>
          <w:szCs w:val="24"/>
        </w:rPr>
        <w:t xml:space="preserve">due </w:t>
      </w:r>
      <w:r w:rsidR="0043690E" w:rsidRPr="00CA42F7">
        <w:rPr>
          <w:rFonts w:ascii="Book Antiqua" w:hAnsi="Book Antiqua" w:cs="Times New Roman"/>
          <w:color w:val="000000" w:themeColor="text1"/>
          <w:sz w:val="24"/>
          <w:szCs w:val="24"/>
        </w:rPr>
        <w:t xml:space="preserve">to the strict full body </w:t>
      </w:r>
      <w:r w:rsidR="00F407C2" w:rsidRPr="00CA42F7">
        <w:rPr>
          <w:rFonts w:ascii="Book Antiqua" w:hAnsi="Book Antiqua" w:cs="Times New Roman"/>
          <w:color w:val="000000" w:themeColor="text1"/>
          <w:sz w:val="24"/>
          <w:szCs w:val="24"/>
          <w:lang w:eastAsia="zh-CN"/>
        </w:rPr>
        <w:t>computed tomography</w:t>
      </w:r>
      <w:r w:rsidR="0043690E" w:rsidRPr="00CA42F7">
        <w:rPr>
          <w:rFonts w:ascii="Book Antiqua" w:hAnsi="Book Antiqua" w:cs="Times New Roman"/>
          <w:color w:val="000000" w:themeColor="text1"/>
          <w:sz w:val="24"/>
          <w:szCs w:val="24"/>
        </w:rPr>
        <w:t xml:space="preserve">-scan done in high ISS-Scores, which </w:t>
      </w:r>
      <w:r w:rsidR="00431741" w:rsidRPr="00CA42F7">
        <w:rPr>
          <w:rFonts w:ascii="Book Antiqua" w:hAnsi="Book Antiqua" w:cs="Times New Roman"/>
          <w:color w:val="000000" w:themeColor="text1"/>
          <w:sz w:val="24"/>
          <w:szCs w:val="24"/>
        </w:rPr>
        <w:t>has not historically been done</w:t>
      </w:r>
      <w:r w:rsidR="0043690E" w:rsidRPr="00CA42F7">
        <w:rPr>
          <w:rFonts w:ascii="Book Antiqua" w:hAnsi="Book Antiqua" w:cs="Times New Roman"/>
          <w:color w:val="000000" w:themeColor="text1"/>
          <w:sz w:val="24"/>
          <w:szCs w:val="24"/>
        </w:rPr>
        <w:t>.</w:t>
      </w:r>
    </w:p>
    <w:p w14:paraId="21DAD03E" w14:textId="31F53DCF" w:rsidR="0066152A" w:rsidRPr="00CA42F7" w:rsidRDefault="0066152A"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t>When looking for the causes of paragliding injuries, about 53.5% are related to pilot errors, followed by weather conditions in 10.1%</w:t>
      </w:r>
      <w:r w:rsidR="00F407C2" w:rsidRPr="00CA42F7">
        <w:rPr>
          <w:rFonts w:ascii="Book Antiqua" w:hAnsi="Book Antiqua" w:cs="Times New Roman"/>
          <w:color w:val="000000" w:themeColor="text1"/>
          <w:sz w:val="24"/>
          <w:szCs w:val="24"/>
          <w:vertAlign w:val="superscript"/>
          <w:lang w:eastAsia="zh-CN"/>
        </w:rPr>
        <w:t>[23]</w:t>
      </w:r>
      <w:r w:rsidRPr="00CA42F7">
        <w:rPr>
          <w:rFonts w:ascii="Book Antiqua" w:hAnsi="Book Antiqua" w:cs="Times New Roman"/>
          <w:color w:val="000000" w:themeColor="text1"/>
          <w:sz w:val="24"/>
          <w:szCs w:val="24"/>
        </w:rPr>
        <w:t>. As the paragliding parachute is fragile</w:t>
      </w:r>
      <w:r w:rsidR="007B0E96" w:rsidRPr="00CA42F7">
        <w:rPr>
          <w:rFonts w:ascii="Book Antiqua" w:hAnsi="Book Antiqua" w:cs="Times New Roman"/>
          <w:color w:val="000000" w:themeColor="text1"/>
          <w:sz w:val="24"/>
          <w:szCs w:val="24"/>
        </w:rPr>
        <w:t>,</w:t>
      </w:r>
      <w:r w:rsidRPr="00CA42F7">
        <w:rPr>
          <w:rFonts w:ascii="Book Antiqua" w:hAnsi="Book Antiqua" w:cs="Times New Roman"/>
          <w:color w:val="000000" w:themeColor="text1"/>
          <w:sz w:val="24"/>
          <w:szCs w:val="24"/>
        </w:rPr>
        <w:t xml:space="preserve"> it may collapse and it is difficult to re-inflate and re-balance. In paragliding most common injuries occur during take-off which includes the running and inflation phase (35.1%) or landing (48.7%)</w:t>
      </w:r>
      <w:r w:rsidR="00F407C2" w:rsidRPr="00CA42F7">
        <w:rPr>
          <w:rFonts w:ascii="Book Antiqua" w:hAnsi="Book Antiqua" w:cs="Times New Roman"/>
          <w:color w:val="000000" w:themeColor="text1"/>
          <w:sz w:val="24"/>
          <w:szCs w:val="24"/>
          <w:vertAlign w:val="superscript"/>
          <w:lang w:eastAsia="zh-CN"/>
        </w:rPr>
        <w:t>[24,25]</w:t>
      </w:r>
      <w:r w:rsidRPr="00CA42F7">
        <w:rPr>
          <w:rFonts w:ascii="Book Antiqua" w:hAnsi="Book Antiqua" w:cs="Times New Roman"/>
          <w:color w:val="000000" w:themeColor="text1"/>
          <w:sz w:val="24"/>
          <w:szCs w:val="24"/>
        </w:rPr>
        <w:t>.</w:t>
      </w:r>
      <w:r w:rsidR="00F407C2" w:rsidRPr="00CA42F7">
        <w:rPr>
          <w:rFonts w:ascii="Book Antiqua" w:hAnsi="Book Antiqua" w:cs="Times New Roman"/>
          <w:color w:val="000000" w:themeColor="text1"/>
          <w:sz w:val="24"/>
          <w:szCs w:val="24"/>
          <w:lang w:eastAsia="zh-CN"/>
        </w:rPr>
        <w:t xml:space="preserve"> </w:t>
      </w:r>
      <w:r w:rsidR="00763DA4" w:rsidRPr="00CA42F7">
        <w:rPr>
          <w:rFonts w:ascii="Book Antiqua" w:hAnsi="Book Antiqua" w:cs="Times New Roman"/>
          <w:color w:val="000000" w:themeColor="text1"/>
          <w:sz w:val="24"/>
          <w:szCs w:val="24"/>
        </w:rPr>
        <w:t>Likewise in skydiving where a proper landing technique is pivotal to avoid injuries</w:t>
      </w:r>
      <w:r w:rsidR="00F407C2" w:rsidRPr="00CA42F7">
        <w:rPr>
          <w:rFonts w:ascii="Book Antiqua" w:hAnsi="Book Antiqua" w:cs="Times New Roman"/>
          <w:color w:val="000000" w:themeColor="text1"/>
          <w:sz w:val="24"/>
          <w:szCs w:val="24"/>
          <w:vertAlign w:val="superscript"/>
          <w:lang w:eastAsia="zh-CN"/>
        </w:rPr>
        <w:t>[18]</w:t>
      </w:r>
      <w:r w:rsidR="00763DA4" w:rsidRPr="00CA42F7">
        <w:rPr>
          <w:rFonts w:ascii="Book Antiqua" w:hAnsi="Book Antiqua" w:cs="Times New Roman"/>
          <w:color w:val="000000" w:themeColor="text1"/>
          <w:sz w:val="24"/>
          <w:szCs w:val="24"/>
        </w:rPr>
        <w:t xml:space="preserve">. </w:t>
      </w:r>
    </w:p>
    <w:p w14:paraId="05686287" w14:textId="77777777" w:rsidR="001C536E" w:rsidRPr="00CA42F7" w:rsidRDefault="00B25C57"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rPr>
        <w:t>As Westman</w:t>
      </w:r>
      <w:r w:rsidRPr="00CA42F7">
        <w:rPr>
          <w:rFonts w:ascii="Book Antiqua" w:hAnsi="Book Antiqua" w:cs="Times New Roman"/>
          <w:i/>
          <w:color w:val="000000" w:themeColor="text1"/>
          <w:sz w:val="24"/>
          <w:szCs w:val="24"/>
        </w:rPr>
        <w:t xml:space="preserve"> et al</w:t>
      </w:r>
      <w:r w:rsidR="00F407C2" w:rsidRPr="00CA42F7">
        <w:rPr>
          <w:rFonts w:ascii="Book Antiqua" w:hAnsi="Book Antiqua" w:cs="Times New Roman"/>
          <w:color w:val="000000" w:themeColor="text1"/>
          <w:sz w:val="24"/>
          <w:szCs w:val="24"/>
          <w:vertAlign w:val="superscript"/>
          <w:lang w:eastAsia="zh-CN"/>
        </w:rPr>
        <w:t>[17]</w:t>
      </w:r>
      <w:r w:rsidRPr="00CA42F7">
        <w:rPr>
          <w:rFonts w:ascii="Book Antiqua" w:hAnsi="Book Antiqua" w:cs="Times New Roman"/>
          <w:color w:val="000000" w:themeColor="text1"/>
          <w:sz w:val="24"/>
          <w:szCs w:val="24"/>
        </w:rPr>
        <w:t xml:space="preserve"> stated for skydiving, general instruction</w:t>
      </w:r>
      <w:r w:rsidR="007B0E96" w:rsidRPr="00CA42F7">
        <w:rPr>
          <w:rFonts w:ascii="Book Antiqua" w:hAnsi="Book Antiqua" w:cs="Times New Roman"/>
          <w:color w:val="000000" w:themeColor="text1"/>
          <w:sz w:val="24"/>
          <w:szCs w:val="24"/>
        </w:rPr>
        <w:t>s</w:t>
      </w:r>
      <w:r w:rsidRPr="00CA42F7">
        <w:rPr>
          <w:rFonts w:ascii="Book Antiqua" w:hAnsi="Book Antiqua" w:cs="Times New Roman"/>
          <w:color w:val="000000" w:themeColor="text1"/>
          <w:sz w:val="24"/>
          <w:szCs w:val="24"/>
        </w:rPr>
        <w:t xml:space="preserve"> for students to activate reserve parachutes should be given, </w:t>
      </w:r>
      <w:r w:rsidR="00476277" w:rsidRPr="00CA42F7">
        <w:rPr>
          <w:rFonts w:ascii="Book Antiqua" w:hAnsi="Book Antiqua" w:cs="Times New Roman"/>
          <w:color w:val="000000" w:themeColor="text1"/>
          <w:sz w:val="24"/>
          <w:szCs w:val="24"/>
          <w:lang w:val="en-GB"/>
        </w:rPr>
        <w:t xml:space="preserve">even though in </w:t>
      </w:r>
      <w:r w:rsidR="00A25A7C" w:rsidRPr="00CA42F7">
        <w:rPr>
          <w:rFonts w:ascii="Book Antiqua" w:hAnsi="Book Antiqua" w:cs="Times New Roman"/>
          <w:color w:val="000000" w:themeColor="text1"/>
          <w:sz w:val="24"/>
          <w:szCs w:val="24"/>
          <w:lang w:val="en-GB"/>
        </w:rPr>
        <w:t xml:space="preserve">paragliding </w:t>
      </w:r>
      <w:r w:rsidR="00476277" w:rsidRPr="00CA42F7">
        <w:rPr>
          <w:rFonts w:ascii="Book Antiqua" w:hAnsi="Book Antiqua" w:cs="Times New Roman"/>
          <w:color w:val="000000" w:themeColor="text1"/>
          <w:sz w:val="24"/>
          <w:szCs w:val="24"/>
          <w:lang w:val="en-GB"/>
        </w:rPr>
        <w:t>this may not help in most cases</w:t>
      </w:r>
      <w:r w:rsidR="006E124C" w:rsidRPr="00CA42F7">
        <w:rPr>
          <w:rFonts w:ascii="Book Antiqua" w:hAnsi="Book Antiqua" w:cs="Times New Roman"/>
          <w:color w:val="000000" w:themeColor="text1"/>
          <w:sz w:val="24"/>
          <w:szCs w:val="24"/>
          <w:lang w:val="en-GB"/>
        </w:rPr>
        <w:t xml:space="preserve"> as most injuries occur during the start and landing phase from less height</w:t>
      </w:r>
      <w:r w:rsidR="00476277" w:rsidRPr="00CA42F7">
        <w:rPr>
          <w:rFonts w:ascii="Book Antiqua" w:hAnsi="Book Antiqua" w:cs="Times New Roman"/>
          <w:color w:val="000000" w:themeColor="text1"/>
          <w:sz w:val="24"/>
          <w:szCs w:val="24"/>
          <w:lang w:val="en-GB"/>
        </w:rPr>
        <w:t xml:space="preserve">. </w:t>
      </w:r>
      <w:r w:rsidRPr="00CA42F7">
        <w:rPr>
          <w:rFonts w:ascii="Book Antiqua" w:hAnsi="Book Antiqua" w:cs="Times New Roman"/>
          <w:color w:val="000000" w:themeColor="text1"/>
          <w:sz w:val="24"/>
          <w:szCs w:val="24"/>
        </w:rPr>
        <w:t xml:space="preserve">In addition, training courses and special gliders (wider ones, which allow more stability) should be provided for beginners and for intermediate. To reduce the </w:t>
      </w:r>
      <w:r w:rsidR="00431741" w:rsidRPr="00CA42F7">
        <w:rPr>
          <w:rFonts w:ascii="Book Antiqua" w:hAnsi="Book Antiqua" w:cs="Times New Roman"/>
          <w:color w:val="000000" w:themeColor="text1"/>
          <w:sz w:val="24"/>
          <w:szCs w:val="24"/>
        </w:rPr>
        <w:t xml:space="preserve">incidence </w:t>
      </w:r>
      <w:r w:rsidRPr="00CA42F7">
        <w:rPr>
          <w:rFonts w:ascii="Book Antiqua" w:hAnsi="Book Antiqua" w:cs="Times New Roman"/>
          <w:color w:val="000000" w:themeColor="text1"/>
          <w:sz w:val="24"/>
          <w:szCs w:val="24"/>
        </w:rPr>
        <w:t xml:space="preserve">of pelvic and sacral injuries, harnesses </w:t>
      </w:r>
      <w:r w:rsidR="00431741" w:rsidRPr="00CA42F7">
        <w:rPr>
          <w:rFonts w:ascii="Book Antiqua" w:hAnsi="Book Antiqua" w:cs="Times New Roman"/>
          <w:color w:val="000000" w:themeColor="text1"/>
          <w:sz w:val="24"/>
          <w:szCs w:val="24"/>
        </w:rPr>
        <w:t xml:space="preserve">have </w:t>
      </w:r>
      <w:r w:rsidRPr="00CA42F7">
        <w:rPr>
          <w:rFonts w:ascii="Book Antiqua" w:hAnsi="Book Antiqua" w:cs="Times New Roman"/>
          <w:color w:val="000000" w:themeColor="text1"/>
          <w:sz w:val="24"/>
          <w:szCs w:val="24"/>
        </w:rPr>
        <w:t>bec</w:t>
      </w:r>
      <w:r w:rsidR="00431741" w:rsidRPr="00CA42F7">
        <w:rPr>
          <w:rFonts w:ascii="Book Antiqua" w:hAnsi="Book Antiqua" w:cs="Times New Roman"/>
          <w:color w:val="000000" w:themeColor="text1"/>
          <w:sz w:val="24"/>
          <w:szCs w:val="24"/>
        </w:rPr>
        <w:t>o</w:t>
      </w:r>
      <w:r w:rsidRPr="00CA42F7">
        <w:rPr>
          <w:rFonts w:ascii="Book Antiqua" w:hAnsi="Book Antiqua" w:cs="Times New Roman"/>
          <w:color w:val="000000" w:themeColor="text1"/>
          <w:sz w:val="24"/>
          <w:szCs w:val="24"/>
        </w:rPr>
        <w:t>me sa</w:t>
      </w:r>
      <w:r w:rsidR="00431741" w:rsidRPr="00CA42F7">
        <w:rPr>
          <w:rFonts w:ascii="Book Antiqua" w:hAnsi="Book Antiqua" w:cs="Times New Roman"/>
          <w:color w:val="000000" w:themeColor="text1"/>
          <w:sz w:val="24"/>
          <w:szCs w:val="24"/>
        </w:rPr>
        <w:t>f</w:t>
      </w:r>
      <w:r w:rsidRPr="00CA42F7">
        <w:rPr>
          <w:rFonts w:ascii="Book Antiqua" w:hAnsi="Book Antiqua" w:cs="Times New Roman"/>
          <w:color w:val="000000" w:themeColor="text1"/>
          <w:sz w:val="24"/>
          <w:szCs w:val="24"/>
        </w:rPr>
        <w:t xml:space="preserve">er over time, due to new robust, replaceable Polyvinyl plastics as </w:t>
      </w:r>
      <w:r w:rsidR="00431741" w:rsidRPr="00CA42F7">
        <w:rPr>
          <w:rFonts w:ascii="Book Antiqua" w:hAnsi="Book Antiqua" w:cs="Times New Roman"/>
          <w:color w:val="000000" w:themeColor="text1"/>
          <w:sz w:val="24"/>
          <w:szCs w:val="24"/>
        </w:rPr>
        <w:t xml:space="preserve">a </w:t>
      </w:r>
      <w:r w:rsidRPr="00CA42F7">
        <w:rPr>
          <w:rFonts w:ascii="Book Antiqua" w:hAnsi="Book Antiqua" w:cs="Times New Roman"/>
          <w:color w:val="000000" w:themeColor="text1"/>
          <w:sz w:val="24"/>
          <w:szCs w:val="24"/>
        </w:rPr>
        <w:t xml:space="preserve">protector. Once an accident </w:t>
      </w:r>
      <w:r w:rsidR="00431741" w:rsidRPr="00CA42F7">
        <w:rPr>
          <w:rFonts w:ascii="Book Antiqua" w:hAnsi="Book Antiqua" w:cs="Times New Roman"/>
          <w:color w:val="000000" w:themeColor="text1"/>
          <w:sz w:val="24"/>
          <w:szCs w:val="24"/>
        </w:rPr>
        <w:t xml:space="preserve">has </w:t>
      </w:r>
      <w:r w:rsidRPr="00CA42F7">
        <w:rPr>
          <w:rFonts w:ascii="Book Antiqua" w:hAnsi="Book Antiqua" w:cs="Times New Roman"/>
          <w:color w:val="000000" w:themeColor="text1"/>
          <w:sz w:val="24"/>
          <w:szCs w:val="24"/>
        </w:rPr>
        <w:t xml:space="preserve">occurred, </w:t>
      </w:r>
      <w:r w:rsidR="000E14E7" w:rsidRPr="00CA42F7">
        <w:rPr>
          <w:rFonts w:ascii="Book Antiqua" w:hAnsi="Book Antiqua" w:cs="Times New Roman"/>
          <w:color w:val="000000" w:themeColor="text1"/>
          <w:sz w:val="24"/>
          <w:szCs w:val="24"/>
        </w:rPr>
        <w:t xml:space="preserve">one of the </w:t>
      </w:r>
      <w:r w:rsidRPr="00CA42F7">
        <w:rPr>
          <w:rFonts w:ascii="Book Antiqua" w:hAnsi="Book Antiqua" w:cs="Times New Roman"/>
          <w:color w:val="000000" w:themeColor="text1"/>
          <w:sz w:val="24"/>
          <w:szCs w:val="24"/>
        </w:rPr>
        <w:t xml:space="preserve">most important </w:t>
      </w:r>
      <w:r w:rsidR="00A25A7C" w:rsidRPr="00CA42F7">
        <w:rPr>
          <w:rFonts w:ascii="Book Antiqua" w:hAnsi="Book Antiqua" w:cs="Times New Roman"/>
          <w:color w:val="000000" w:themeColor="text1"/>
          <w:sz w:val="24"/>
          <w:szCs w:val="24"/>
        </w:rPr>
        <w:t>parts</w:t>
      </w:r>
      <w:r w:rsidRPr="00CA42F7">
        <w:rPr>
          <w:rFonts w:ascii="Book Antiqua" w:hAnsi="Book Antiqua" w:cs="Times New Roman"/>
          <w:color w:val="000000" w:themeColor="text1"/>
          <w:sz w:val="24"/>
          <w:szCs w:val="24"/>
        </w:rPr>
        <w:t xml:space="preserve"> </w:t>
      </w:r>
      <w:r w:rsidR="00CD027B" w:rsidRPr="00CA42F7">
        <w:rPr>
          <w:rFonts w:ascii="Book Antiqua" w:hAnsi="Book Antiqua" w:cs="Times New Roman"/>
          <w:color w:val="000000" w:themeColor="text1"/>
          <w:sz w:val="24"/>
          <w:szCs w:val="24"/>
        </w:rPr>
        <w:t xml:space="preserve">in mitigating injury </w:t>
      </w:r>
      <w:r w:rsidR="000E14E7" w:rsidRPr="00CA42F7">
        <w:rPr>
          <w:rFonts w:ascii="Book Antiqua" w:hAnsi="Book Antiqua" w:cs="Times New Roman"/>
          <w:color w:val="000000" w:themeColor="text1"/>
          <w:sz w:val="24"/>
          <w:szCs w:val="24"/>
        </w:rPr>
        <w:t xml:space="preserve">seems to be </w:t>
      </w:r>
      <w:r w:rsidRPr="00CA42F7">
        <w:rPr>
          <w:rFonts w:ascii="Book Antiqua" w:hAnsi="Book Antiqua" w:cs="Times New Roman"/>
          <w:color w:val="000000" w:themeColor="text1"/>
          <w:sz w:val="24"/>
          <w:szCs w:val="24"/>
        </w:rPr>
        <w:t>the</w:t>
      </w:r>
      <w:r w:rsidR="0096115A" w:rsidRPr="00CA42F7">
        <w:rPr>
          <w:rFonts w:ascii="Book Antiqua" w:hAnsi="Book Antiqua" w:cs="Times New Roman"/>
          <w:color w:val="000000" w:themeColor="text1"/>
          <w:sz w:val="24"/>
          <w:szCs w:val="24"/>
        </w:rPr>
        <w:t xml:space="preserve"> level </w:t>
      </w:r>
      <w:r w:rsidR="000E14E7" w:rsidRPr="00CA42F7">
        <w:rPr>
          <w:rFonts w:ascii="Book Antiqua" w:hAnsi="Book Antiqua" w:cs="Times New Roman"/>
          <w:color w:val="000000" w:themeColor="text1"/>
          <w:sz w:val="24"/>
          <w:szCs w:val="24"/>
        </w:rPr>
        <w:t xml:space="preserve">in </w:t>
      </w:r>
      <w:r w:rsidR="0096115A" w:rsidRPr="00CA42F7">
        <w:rPr>
          <w:rFonts w:ascii="Book Antiqua" w:hAnsi="Book Antiqua" w:cs="Times New Roman"/>
          <w:color w:val="000000" w:themeColor="text1"/>
          <w:sz w:val="24"/>
          <w:szCs w:val="24"/>
        </w:rPr>
        <w:t>life support</w:t>
      </w:r>
      <w:r w:rsidR="000E14E7" w:rsidRPr="00CA42F7">
        <w:rPr>
          <w:rFonts w:ascii="Book Antiqua" w:hAnsi="Book Antiqua" w:cs="Times New Roman"/>
          <w:color w:val="000000" w:themeColor="text1"/>
          <w:sz w:val="24"/>
          <w:szCs w:val="24"/>
        </w:rPr>
        <w:t xml:space="preserve"> training</w:t>
      </w:r>
      <w:r w:rsidR="0096115A" w:rsidRPr="00CA42F7">
        <w:rPr>
          <w:rFonts w:ascii="Book Antiqua" w:hAnsi="Book Antiqua" w:cs="Times New Roman"/>
          <w:color w:val="000000" w:themeColor="text1"/>
          <w:sz w:val="24"/>
          <w:szCs w:val="24"/>
        </w:rPr>
        <w:t xml:space="preserve"> </w:t>
      </w:r>
      <w:r w:rsidRPr="00CA42F7">
        <w:rPr>
          <w:rFonts w:ascii="Book Antiqua" w:hAnsi="Book Antiqua" w:cs="Times New Roman"/>
          <w:color w:val="000000" w:themeColor="text1"/>
          <w:sz w:val="24"/>
          <w:szCs w:val="24"/>
        </w:rPr>
        <w:t xml:space="preserve">of the first responder, to identify severe injuries and reduce the risk of further complications from </w:t>
      </w:r>
      <w:r w:rsidR="00431741" w:rsidRPr="00CA42F7">
        <w:rPr>
          <w:rFonts w:ascii="Book Antiqua" w:hAnsi="Book Antiqua" w:cs="Times New Roman"/>
          <w:color w:val="000000" w:themeColor="text1"/>
          <w:sz w:val="24"/>
          <w:szCs w:val="24"/>
        </w:rPr>
        <w:t xml:space="preserve">unnecessary or inappropriate </w:t>
      </w:r>
      <w:r w:rsidRPr="00CA42F7">
        <w:rPr>
          <w:rFonts w:ascii="Book Antiqua" w:hAnsi="Book Antiqua" w:cs="Times New Roman"/>
          <w:color w:val="000000" w:themeColor="text1"/>
          <w:sz w:val="24"/>
          <w:szCs w:val="24"/>
        </w:rPr>
        <w:t>movement</w:t>
      </w:r>
      <w:r w:rsidR="00BF145F" w:rsidRPr="00CA42F7">
        <w:rPr>
          <w:rFonts w:ascii="Book Antiqua" w:hAnsi="Book Antiqua" w:cs="Times New Roman"/>
          <w:color w:val="000000" w:themeColor="text1"/>
          <w:sz w:val="24"/>
          <w:szCs w:val="24"/>
        </w:rPr>
        <w:t>.</w:t>
      </w:r>
    </w:p>
    <w:p w14:paraId="473B822B" w14:textId="77777777" w:rsidR="001C536E" w:rsidRPr="00CA42F7" w:rsidRDefault="001C536E"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78BC7400" w14:textId="10988BE5" w:rsidR="007B0E96" w:rsidRPr="00CA42F7" w:rsidRDefault="00301A69" w:rsidP="00CA42F7">
      <w:pPr>
        <w:adjustRightInd w:val="0"/>
        <w:snapToGrid w:val="0"/>
        <w:spacing w:after="0" w:line="360" w:lineRule="auto"/>
        <w:jc w:val="both"/>
        <w:rPr>
          <w:rFonts w:ascii="Book Antiqua" w:hAnsi="Book Antiqua" w:cs="Times New Roman"/>
          <w:color w:val="000000" w:themeColor="text1"/>
          <w:sz w:val="24"/>
          <w:szCs w:val="24"/>
        </w:rPr>
      </w:pPr>
      <w:r w:rsidRPr="00CA42F7">
        <w:rPr>
          <w:rFonts w:ascii="Book Antiqua" w:hAnsi="Book Antiqua" w:cs="Times New Roman"/>
          <w:b/>
          <w:i/>
          <w:color w:val="000000" w:themeColor="text1"/>
          <w:sz w:val="24"/>
          <w:szCs w:val="24"/>
        </w:rPr>
        <w:t>Limitations</w:t>
      </w:r>
      <w:r w:rsidR="007B0E96" w:rsidRPr="00CA42F7">
        <w:rPr>
          <w:rFonts w:ascii="Book Antiqua" w:hAnsi="Book Antiqua" w:cs="Times New Roman"/>
          <w:b/>
          <w:i/>
          <w:color w:val="000000" w:themeColor="text1"/>
          <w:sz w:val="24"/>
          <w:szCs w:val="24"/>
        </w:rPr>
        <w:t xml:space="preserve"> </w:t>
      </w:r>
    </w:p>
    <w:p w14:paraId="7024BB12" w14:textId="5E6EEC9D" w:rsidR="00B25C57" w:rsidRPr="00CA42F7" w:rsidRDefault="007B5064"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rPr>
        <w:t>Shortcomings</w:t>
      </w:r>
      <w:r w:rsidR="00B25C57" w:rsidRPr="00CA42F7">
        <w:rPr>
          <w:rFonts w:ascii="Book Antiqua" w:hAnsi="Book Antiqua" w:cs="Times New Roman"/>
          <w:color w:val="000000" w:themeColor="text1"/>
          <w:sz w:val="24"/>
          <w:szCs w:val="24"/>
        </w:rPr>
        <w:t xml:space="preserve"> of this study </w:t>
      </w:r>
      <w:r w:rsidRPr="00CA42F7">
        <w:rPr>
          <w:rFonts w:ascii="Book Antiqua" w:hAnsi="Book Antiqua" w:cs="Times New Roman"/>
          <w:color w:val="000000" w:themeColor="text1"/>
          <w:sz w:val="24"/>
          <w:szCs w:val="24"/>
        </w:rPr>
        <w:t xml:space="preserve">are the retrospective, descriptive study design and </w:t>
      </w:r>
      <w:r w:rsidR="000E14E7" w:rsidRPr="00CA42F7">
        <w:rPr>
          <w:rFonts w:ascii="Book Antiqua" w:hAnsi="Book Antiqua" w:cs="Times New Roman"/>
          <w:color w:val="000000" w:themeColor="text1"/>
          <w:sz w:val="24"/>
          <w:szCs w:val="24"/>
        </w:rPr>
        <w:t>the</w:t>
      </w:r>
      <w:r w:rsidR="00B25C57" w:rsidRPr="00CA42F7">
        <w:rPr>
          <w:rFonts w:ascii="Book Antiqua" w:hAnsi="Book Antiqua" w:cs="Times New Roman"/>
          <w:color w:val="000000" w:themeColor="text1"/>
          <w:sz w:val="24"/>
          <w:szCs w:val="24"/>
        </w:rPr>
        <w:t xml:space="preserve"> focus on patients who </w:t>
      </w:r>
      <w:r w:rsidRPr="00CA42F7">
        <w:rPr>
          <w:rFonts w:ascii="Book Antiqua" w:hAnsi="Book Antiqua" w:cs="Times New Roman"/>
          <w:color w:val="000000" w:themeColor="text1"/>
          <w:sz w:val="24"/>
          <w:szCs w:val="24"/>
        </w:rPr>
        <w:t>were</w:t>
      </w:r>
      <w:r w:rsidR="00B25C57" w:rsidRPr="00CA42F7">
        <w:rPr>
          <w:rFonts w:ascii="Book Antiqua" w:hAnsi="Book Antiqua" w:cs="Times New Roman"/>
          <w:color w:val="000000" w:themeColor="text1"/>
          <w:sz w:val="24"/>
          <w:szCs w:val="24"/>
        </w:rPr>
        <w:t xml:space="preserve"> admitted to the emergency department of a level</w:t>
      </w:r>
      <w:r w:rsidR="00301A69" w:rsidRPr="00CA42F7">
        <w:rPr>
          <w:rFonts w:ascii="Book Antiqua" w:hAnsi="Book Antiqua" w:cs="Times New Roman"/>
          <w:color w:val="000000" w:themeColor="text1"/>
          <w:sz w:val="24"/>
          <w:szCs w:val="24"/>
        </w:rPr>
        <w:t>-one-</w:t>
      </w:r>
      <w:r w:rsidR="00B25C57" w:rsidRPr="00CA42F7">
        <w:rPr>
          <w:rFonts w:ascii="Book Antiqua" w:hAnsi="Book Antiqua" w:cs="Times New Roman"/>
          <w:color w:val="000000" w:themeColor="text1"/>
          <w:sz w:val="24"/>
          <w:szCs w:val="24"/>
        </w:rPr>
        <w:t xml:space="preserve">trauma-center. </w:t>
      </w:r>
      <w:r w:rsidR="006E124C" w:rsidRPr="00CA42F7">
        <w:rPr>
          <w:rFonts w:ascii="Book Antiqua" w:hAnsi="Book Antiqua" w:cs="Times New Roman"/>
          <w:color w:val="000000" w:themeColor="text1"/>
          <w:sz w:val="24"/>
          <w:szCs w:val="24"/>
        </w:rPr>
        <w:t>Patients with mono</w:t>
      </w:r>
      <w:r w:rsidR="00537F31" w:rsidRPr="00CA42F7">
        <w:rPr>
          <w:rFonts w:ascii="Book Antiqua" w:hAnsi="Book Antiqua" w:cs="Times New Roman"/>
          <w:color w:val="000000" w:themeColor="text1"/>
          <w:sz w:val="24"/>
          <w:szCs w:val="24"/>
        </w:rPr>
        <w:t>-</w:t>
      </w:r>
      <w:r w:rsidR="006E124C" w:rsidRPr="00CA42F7">
        <w:rPr>
          <w:rFonts w:ascii="Book Antiqua" w:hAnsi="Book Antiqua" w:cs="Times New Roman"/>
          <w:color w:val="000000" w:themeColor="text1"/>
          <w:sz w:val="24"/>
          <w:szCs w:val="24"/>
        </w:rPr>
        <w:t xml:space="preserve">trauma </w:t>
      </w:r>
      <w:r w:rsidR="000E14E7" w:rsidRPr="00CA42F7">
        <w:rPr>
          <w:rFonts w:ascii="Book Antiqua" w:hAnsi="Book Antiqua" w:cs="Times New Roman"/>
          <w:color w:val="000000" w:themeColor="text1"/>
          <w:sz w:val="24"/>
          <w:szCs w:val="24"/>
        </w:rPr>
        <w:t xml:space="preserve">or </w:t>
      </w:r>
      <w:r w:rsidR="006E124C" w:rsidRPr="00CA42F7">
        <w:rPr>
          <w:rFonts w:ascii="Book Antiqua" w:hAnsi="Book Antiqua" w:cs="Times New Roman"/>
          <w:color w:val="000000" w:themeColor="text1"/>
          <w:sz w:val="24"/>
          <w:szCs w:val="24"/>
        </w:rPr>
        <w:t>less severe injuries</w:t>
      </w:r>
      <w:r w:rsidR="00B25C57" w:rsidRPr="00CA42F7">
        <w:rPr>
          <w:rFonts w:ascii="Book Antiqua" w:hAnsi="Book Antiqua" w:cs="Times New Roman"/>
          <w:color w:val="000000" w:themeColor="text1"/>
          <w:sz w:val="24"/>
          <w:szCs w:val="24"/>
        </w:rPr>
        <w:t xml:space="preserve"> may present to the general </w:t>
      </w:r>
      <w:r w:rsidR="00B25C57" w:rsidRPr="00CA42F7">
        <w:rPr>
          <w:rFonts w:ascii="Book Antiqua" w:hAnsi="Book Antiqua" w:cs="Times New Roman"/>
          <w:color w:val="000000" w:themeColor="text1"/>
          <w:sz w:val="24"/>
          <w:szCs w:val="24"/>
        </w:rPr>
        <w:lastRenderedPageBreak/>
        <w:t>practitioner o</w:t>
      </w:r>
      <w:r w:rsidR="00DD692A" w:rsidRPr="00CA42F7">
        <w:rPr>
          <w:rFonts w:ascii="Book Antiqua" w:hAnsi="Book Antiqua" w:cs="Times New Roman"/>
          <w:color w:val="000000" w:themeColor="text1"/>
          <w:sz w:val="24"/>
          <w:szCs w:val="24"/>
        </w:rPr>
        <w:t>r</w:t>
      </w:r>
      <w:r w:rsidR="00B25C57" w:rsidRPr="00CA42F7">
        <w:rPr>
          <w:rFonts w:ascii="Book Antiqua" w:hAnsi="Book Antiqua" w:cs="Times New Roman"/>
          <w:color w:val="000000" w:themeColor="text1"/>
          <w:sz w:val="24"/>
          <w:szCs w:val="24"/>
        </w:rPr>
        <w:t xml:space="preserve"> </w:t>
      </w:r>
      <w:r w:rsidRPr="00CA42F7">
        <w:rPr>
          <w:rFonts w:ascii="Book Antiqua" w:hAnsi="Book Antiqua" w:cs="Times New Roman"/>
          <w:color w:val="000000" w:themeColor="text1"/>
          <w:sz w:val="24"/>
          <w:szCs w:val="24"/>
        </w:rPr>
        <w:t>were</w:t>
      </w:r>
      <w:r w:rsidR="00B25C57" w:rsidRPr="00CA42F7">
        <w:rPr>
          <w:rFonts w:ascii="Book Antiqua" w:hAnsi="Book Antiqua" w:cs="Times New Roman"/>
          <w:color w:val="000000" w:themeColor="text1"/>
          <w:sz w:val="24"/>
          <w:szCs w:val="24"/>
        </w:rPr>
        <w:t xml:space="preserve"> admitted to smaller hospitals</w:t>
      </w:r>
      <w:r w:rsidRPr="00CA42F7">
        <w:rPr>
          <w:rFonts w:ascii="Book Antiqua" w:hAnsi="Book Antiqua" w:cs="Times New Roman"/>
          <w:color w:val="000000" w:themeColor="text1"/>
          <w:sz w:val="24"/>
          <w:szCs w:val="24"/>
        </w:rPr>
        <w:t>,</w:t>
      </w:r>
      <w:r w:rsidR="003E48A2" w:rsidRPr="00CA42F7">
        <w:rPr>
          <w:rFonts w:ascii="Book Antiqua" w:hAnsi="Book Antiqua" w:cs="Times New Roman"/>
          <w:color w:val="000000" w:themeColor="text1"/>
          <w:sz w:val="24"/>
          <w:szCs w:val="24"/>
        </w:rPr>
        <w:t xml:space="preserve"> which therefore may be missed in our study</w:t>
      </w:r>
      <w:r w:rsidR="00B25C57" w:rsidRPr="00CA42F7">
        <w:rPr>
          <w:rFonts w:ascii="Book Antiqua" w:hAnsi="Book Antiqua" w:cs="Times New Roman"/>
          <w:color w:val="000000" w:themeColor="text1"/>
          <w:sz w:val="24"/>
          <w:szCs w:val="24"/>
        </w:rPr>
        <w:t xml:space="preserve">. </w:t>
      </w:r>
      <w:r w:rsidR="00C77E2D" w:rsidRPr="00CA42F7">
        <w:rPr>
          <w:rFonts w:ascii="Book Antiqua" w:hAnsi="Book Antiqua" w:cs="Times New Roman"/>
          <w:color w:val="000000" w:themeColor="text1"/>
          <w:sz w:val="24"/>
          <w:szCs w:val="24"/>
        </w:rPr>
        <w:t xml:space="preserve">We are also not able to report </w:t>
      </w:r>
      <w:r w:rsidR="00DD29B4" w:rsidRPr="00CA42F7">
        <w:rPr>
          <w:rFonts w:ascii="Book Antiqua" w:hAnsi="Book Antiqua" w:cs="Times New Roman"/>
          <w:color w:val="000000" w:themeColor="text1"/>
          <w:sz w:val="24"/>
          <w:szCs w:val="24"/>
        </w:rPr>
        <w:t xml:space="preserve">the </w:t>
      </w:r>
      <w:r w:rsidR="00C77E2D" w:rsidRPr="00CA42F7">
        <w:rPr>
          <w:rFonts w:ascii="Book Antiqua" w:hAnsi="Book Antiqua" w:cs="Times New Roman"/>
          <w:color w:val="000000" w:themeColor="text1"/>
          <w:sz w:val="24"/>
          <w:szCs w:val="24"/>
        </w:rPr>
        <w:t xml:space="preserve">overall mortality, </w:t>
      </w:r>
      <w:r w:rsidR="00DD29B4" w:rsidRPr="00CA42F7">
        <w:rPr>
          <w:rFonts w:ascii="Book Antiqua" w:hAnsi="Book Antiqua" w:cs="Times New Roman"/>
          <w:color w:val="000000" w:themeColor="text1"/>
          <w:sz w:val="24"/>
          <w:szCs w:val="24"/>
        </w:rPr>
        <w:t>as some patients died before admission to the hospital.</w:t>
      </w:r>
      <w:r w:rsidR="00C77E2D" w:rsidRPr="00CA42F7">
        <w:rPr>
          <w:rFonts w:ascii="Book Antiqua" w:hAnsi="Book Antiqua" w:cs="Times New Roman"/>
          <w:color w:val="000000" w:themeColor="text1"/>
          <w:sz w:val="24"/>
          <w:szCs w:val="24"/>
        </w:rPr>
        <w:t xml:space="preserve"> </w:t>
      </w:r>
      <w:r w:rsidRPr="00CA42F7">
        <w:rPr>
          <w:rFonts w:ascii="Book Antiqua" w:hAnsi="Book Antiqua" w:cs="Times New Roman"/>
          <w:color w:val="000000" w:themeColor="text1"/>
          <w:sz w:val="24"/>
          <w:szCs w:val="24"/>
        </w:rPr>
        <w:t>Furthermore</w:t>
      </w:r>
      <w:r w:rsidR="007B0E96" w:rsidRPr="00CA42F7">
        <w:rPr>
          <w:rFonts w:ascii="Book Antiqua" w:hAnsi="Book Antiqua" w:cs="Times New Roman"/>
          <w:color w:val="000000" w:themeColor="text1"/>
          <w:sz w:val="24"/>
          <w:szCs w:val="24"/>
        </w:rPr>
        <w:t>,</w:t>
      </w:r>
      <w:r w:rsidRPr="00CA42F7">
        <w:rPr>
          <w:rFonts w:ascii="Book Antiqua" w:hAnsi="Book Antiqua" w:cs="Times New Roman"/>
          <w:color w:val="000000" w:themeColor="text1"/>
          <w:sz w:val="24"/>
          <w:szCs w:val="24"/>
        </w:rPr>
        <w:t xml:space="preserve"> no information is given about the long-term survival </w:t>
      </w:r>
      <w:r w:rsidR="004B1A75" w:rsidRPr="00CA42F7">
        <w:rPr>
          <w:rFonts w:ascii="Book Antiqua" w:hAnsi="Book Antiqua" w:cs="Times New Roman"/>
          <w:color w:val="000000" w:themeColor="text1"/>
          <w:sz w:val="24"/>
          <w:szCs w:val="24"/>
        </w:rPr>
        <w:t xml:space="preserve">rate </w:t>
      </w:r>
      <w:r w:rsidRPr="00CA42F7">
        <w:rPr>
          <w:rFonts w:ascii="Book Antiqua" w:hAnsi="Book Antiqua" w:cs="Times New Roman"/>
          <w:color w:val="000000" w:themeColor="text1"/>
          <w:sz w:val="24"/>
          <w:szCs w:val="24"/>
        </w:rPr>
        <w:t xml:space="preserve">and treatment outcome of severely injured patients </w:t>
      </w:r>
      <w:r w:rsidR="004B1A75" w:rsidRPr="00CA42F7">
        <w:rPr>
          <w:rFonts w:ascii="Book Antiqua" w:hAnsi="Book Antiqua" w:cs="Times New Roman"/>
          <w:color w:val="000000" w:themeColor="text1"/>
          <w:sz w:val="24"/>
          <w:szCs w:val="24"/>
        </w:rPr>
        <w:t>presented</w:t>
      </w:r>
      <w:r w:rsidRPr="00CA42F7">
        <w:rPr>
          <w:rFonts w:ascii="Book Antiqua" w:hAnsi="Book Antiqua" w:cs="Times New Roman"/>
          <w:color w:val="000000" w:themeColor="text1"/>
          <w:sz w:val="24"/>
          <w:szCs w:val="24"/>
        </w:rPr>
        <w:t xml:space="preserve"> in this cohort. </w:t>
      </w:r>
    </w:p>
    <w:p w14:paraId="59FBE0D4" w14:textId="3601B144" w:rsidR="00FD60E3" w:rsidRPr="00CA42F7" w:rsidRDefault="001C536E" w:rsidP="00CA42F7">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lang w:eastAsia="zh-CN"/>
        </w:rPr>
        <w:t xml:space="preserve">In </w:t>
      </w:r>
      <w:r w:rsidRPr="00CA42F7">
        <w:rPr>
          <w:rFonts w:ascii="Book Antiqua" w:hAnsi="Book Antiqua" w:cs="Times New Roman"/>
          <w:color w:val="000000" w:themeColor="text1"/>
          <w:sz w:val="24"/>
          <w:szCs w:val="24"/>
        </w:rPr>
        <w:t>conclusion</w:t>
      </w:r>
      <w:r w:rsidRPr="00CA42F7">
        <w:rPr>
          <w:rFonts w:ascii="Book Antiqua" w:hAnsi="Book Antiqua" w:cs="Times New Roman"/>
          <w:color w:val="000000" w:themeColor="text1"/>
          <w:sz w:val="24"/>
          <w:szCs w:val="24"/>
          <w:lang w:eastAsia="zh-CN"/>
        </w:rPr>
        <w:t xml:space="preserve">, </w:t>
      </w:r>
      <w:r w:rsidRPr="00CA42F7">
        <w:rPr>
          <w:rFonts w:ascii="Book Antiqua" w:hAnsi="Book Antiqua" w:cs="Times New Roman"/>
          <w:color w:val="000000" w:themeColor="text1"/>
          <w:sz w:val="24"/>
          <w:szCs w:val="24"/>
        </w:rPr>
        <w:t xml:space="preserve">this </w:t>
      </w:r>
      <w:r w:rsidR="00B25C57" w:rsidRPr="00CA42F7">
        <w:rPr>
          <w:rFonts w:ascii="Book Antiqua" w:hAnsi="Book Antiqua" w:cs="Times New Roman"/>
          <w:color w:val="000000" w:themeColor="text1"/>
          <w:sz w:val="24"/>
          <w:szCs w:val="24"/>
        </w:rPr>
        <w:t xml:space="preserve">study shows the clinical impact and severity of airborne injuries. In total, 235 patients suffered from </w:t>
      </w:r>
      <w:r w:rsidRPr="00CA42F7">
        <w:rPr>
          <w:rFonts w:ascii="Book Antiqua" w:hAnsi="Book Antiqua" w:cs="Times New Roman"/>
          <w:color w:val="000000" w:themeColor="text1"/>
          <w:sz w:val="24"/>
          <w:szCs w:val="24"/>
        </w:rPr>
        <w:t>paragliding</w:t>
      </w:r>
      <w:r w:rsidR="00B25C57" w:rsidRPr="00CA42F7">
        <w:rPr>
          <w:rFonts w:ascii="Book Antiqua" w:hAnsi="Book Antiqua" w:cs="Times New Roman"/>
          <w:color w:val="000000" w:themeColor="text1"/>
          <w:sz w:val="24"/>
          <w:szCs w:val="24"/>
        </w:rPr>
        <w:t xml:space="preserve">, </w:t>
      </w:r>
      <w:r w:rsidRPr="00CA42F7">
        <w:rPr>
          <w:rFonts w:ascii="Book Antiqua" w:hAnsi="Book Antiqua" w:cs="Times New Roman"/>
          <w:color w:val="000000" w:themeColor="text1"/>
          <w:sz w:val="24"/>
          <w:szCs w:val="24"/>
        </w:rPr>
        <w:t xml:space="preserve">speed </w:t>
      </w:r>
      <w:r w:rsidR="00B25C57" w:rsidRPr="00CA42F7">
        <w:rPr>
          <w:rFonts w:ascii="Book Antiqua" w:hAnsi="Book Antiqua" w:cs="Times New Roman"/>
          <w:color w:val="000000" w:themeColor="text1"/>
          <w:sz w:val="24"/>
          <w:szCs w:val="24"/>
        </w:rPr>
        <w:t xml:space="preserve">flying, Delta flying, </w:t>
      </w:r>
      <w:r w:rsidRPr="00CA42F7">
        <w:rPr>
          <w:rFonts w:ascii="Book Antiqua" w:hAnsi="Book Antiqua" w:cs="Times New Roman"/>
          <w:color w:val="000000" w:themeColor="text1"/>
          <w:sz w:val="24"/>
          <w:szCs w:val="24"/>
        </w:rPr>
        <w:t xml:space="preserve">skydiving </w:t>
      </w:r>
      <w:r w:rsidR="00B25C57" w:rsidRPr="00CA42F7">
        <w:rPr>
          <w:rFonts w:ascii="Book Antiqua" w:hAnsi="Book Antiqua" w:cs="Times New Roman"/>
          <w:color w:val="000000" w:themeColor="text1"/>
          <w:sz w:val="24"/>
          <w:szCs w:val="24"/>
        </w:rPr>
        <w:t>or</w:t>
      </w:r>
      <w:r w:rsidR="00476277" w:rsidRPr="00CA42F7">
        <w:rPr>
          <w:rFonts w:ascii="Book Antiqua" w:hAnsi="Book Antiqua" w:cs="Times New Roman"/>
          <w:color w:val="000000" w:themeColor="text1"/>
          <w:sz w:val="24"/>
          <w:szCs w:val="24"/>
          <w:lang w:val="en-GB"/>
        </w:rPr>
        <w:t xml:space="preserve"> </w:t>
      </w:r>
      <w:proofErr w:type="spellStart"/>
      <w:r w:rsidR="00476277" w:rsidRPr="00CA42F7">
        <w:rPr>
          <w:rFonts w:ascii="Book Antiqua" w:hAnsi="Book Antiqua" w:cs="Times New Roman"/>
          <w:color w:val="000000" w:themeColor="text1"/>
          <w:sz w:val="24"/>
          <w:szCs w:val="24"/>
          <w:lang w:val="en-GB"/>
        </w:rPr>
        <w:t>BASE-jumping</w:t>
      </w:r>
      <w:proofErr w:type="spellEnd"/>
      <w:r w:rsidR="00476277" w:rsidRPr="00CA42F7">
        <w:rPr>
          <w:rFonts w:ascii="Book Antiqua" w:hAnsi="Book Antiqua" w:cs="Times New Roman"/>
          <w:color w:val="000000" w:themeColor="text1"/>
          <w:sz w:val="24"/>
          <w:szCs w:val="24"/>
          <w:lang w:val="en-GB"/>
        </w:rPr>
        <w:t xml:space="preserve"> </w:t>
      </w:r>
      <w:proofErr w:type="spellStart"/>
      <w:r w:rsidR="00476277" w:rsidRPr="00CA42F7">
        <w:rPr>
          <w:rFonts w:ascii="Book Antiqua" w:hAnsi="Book Antiqua" w:cs="Times New Roman"/>
          <w:color w:val="000000" w:themeColor="text1"/>
          <w:sz w:val="24"/>
          <w:szCs w:val="24"/>
          <w:lang w:val="en-GB"/>
        </w:rPr>
        <w:t>i</w:t>
      </w:r>
      <w:r w:rsidR="00B25C57" w:rsidRPr="00CA42F7">
        <w:rPr>
          <w:rFonts w:ascii="Book Antiqua" w:hAnsi="Book Antiqua" w:cs="Times New Roman"/>
          <w:color w:val="000000" w:themeColor="text1"/>
          <w:sz w:val="24"/>
          <w:szCs w:val="24"/>
        </w:rPr>
        <w:t>njuries</w:t>
      </w:r>
      <w:proofErr w:type="spellEnd"/>
      <w:r w:rsidR="00B25C57" w:rsidRPr="00CA42F7">
        <w:rPr>
          <w:rFonts w:ascii="Book Antiqua" w:hAnsi="Book Antiqua" w:cs="Times New Roman"/>
          <w:color w:val="000000" w:themeColor="text1"/>
          <w:sz w:val="24"/>
          <w:szCs w:val="24"/>
        </w:rPr>
        <w:t xml:space="preserve"> with a total of </w:t>
      </w:r>
      <w:r w:rsidR="00B137E0" w:rsidRPr="00CA42F7">
        <w:rPr>
          <w:rFonts w:ascii="Book Antiqua" w:hAnsi="Book Antiqua" w:cs="Times New Roman"/>
          <w:color w:val="000000" w:themeColor="text1"/>
          <w:sz w:val="24"/>
          <w:szCs w:val="24"/>
        </w:rPr>
        <w:t xml:space="preserve">718 </w:t>
      </w:r>
      <w:r w:rsidR="00B25C57" w:rsidRPr="00CA42F7">
        <w:rPr>
          <w:rFonts w:ascii="Book Antiqua" w:hAnsi="Book Antiqua" w:cs="Times New Roman"/>
          <w:color w:val="000000" w:themeColor="text1"/>
          <w:sz w:val="24"/>
          <w:szCs w:val="24"/>
        </w:rPr>
        <w:t xml:space="preserve">injuries. More than half of the patients were admitted by the air ambulance </w:t>
      </w:r>
      <w:r w:rsidR="00CD027B" w:rsidRPr="00CA42F7">
        <w:rPr>
          <w:rFonts w:ascii="Book Antiqua" w:hAnsi="Book Antiqua" w:cs="Times New Roman"/>
          <w:color w:val="000000" w:themeColor="text1"/>
          <w:sz w:val="24"/>
          <w:szCs w:val="24"/>
        </w:rPr>
        <w:t xml:space="preserve">and </w:t>
      </w:r>
      <w:r w:rsidR="00B25C57" w:rsidRPr="00CA42F7">
        <w:rPr>
          <w:rFonts w:ascii="Book Antiqua" w:hAnsi="Book Antiqua" w:cs="Times New Roman"/>
          <w:color w:val="000000" w:themeColor="text1"/>
          <w:sz w:val="24"/>
          <w:szCs w:val="24"/>
        </w:rPr>
        <w:t xml:space="preserve">through the resuscitation room. </w:t>
      </w:r>
      <w:r w:rsidR="0053001A" w:rsidRPr="00CA42F7">
        <w:rPr>
          <w:rFonts w:ascii="Book Antiqua" w:hAnsi="Book Antiqua" w:cs="Times New Roman"/>
          <w:color w:val="000000" w:themeColor="text1"/>
          <w:sz w:val="24"/>
          <w:szCs w:val="24"/>
        </w:rPr>
        <w:t>Contrary to the literature,</w:t>
      </w:r>
      <w:r w:rsidR="00DD29B4" w:rsidRPr="00CA42F7">
        <w:rPr>
          <w:rFonts w:ascii="Book Antiqua" w:hAnsi="Book Antiqua" w:cs="Times New Roman"/>
          <w:color w:val="000000" w:themeColor="text1"/>
          <w:sz w:val="24"/>
          <w:szCs w:val="24"/>
        </w:rPr>
        <w:t xml:space="preserve"> not the lower extremities</w:t>
      </w:r>
      <w:r w:rsidR="0053001A" w:rsidRPr="00CA42F7">
        <w:rPr>
          <w:rFonts w:ascii="Book Antiqua" w:hAnsi="Book Antiqua" w:cs="Times New Roman"/>
          <w:color w:val="000000" w:themeColor="text1"/>
          <w:sz w:val="24"/>
          <w:szCs w:val="24"/>
        </w:rPr>
        <w:t xml:space="preserve"> but </w:t>
      </w:r>
      <w:r w:rsidR="00B25C57" w:rsidRPr="00CA42F7">
        <w:rPr>
          <w:rFonts w:ascii="Book Antiqua" w:hAnsi="Book Antiqua" w:cs="Times New Roman"/>
          <w:color w:val="000000" w:themeColor="text1"/>
          <w:sz w:val="24"/>
          <w:szCs w:val="24"/>
        </w:rPr>
        <w:t>the spine and thorax w</w:t>
      </w:r>
      <w:r w:rsidR="00DD692A" w:rsidRPr="00CA42F7">
        <w:rPr>
          <w:rFonts w:ascii="Book Antiqua" w:hAnsi="Book Antiqua" w:cs="Times New Roman"/>
          <w:color w:val="000000" w:themeColor="text1"/>
          <w:sz w:val="24"/>
          <w:szCs w:val="24"/>
        </w:rPr>
        <w:t>ere</w:t>
      </w:r>
      <w:r w:rsidR="00B25C57" w:rsidRPr="00CA42F7">
        <w:rPr>
          <w:rFonts w:ascii="Book Antiqua" w:hAnsi="Book Antiqua" w:cs="Times New Roman"/>
          <w:color w:val="000000" w:themeColor="text1"/>
          <w:sz w:val="24"/>
          <w:szCs w:val="24"/>
        </w:rPr>
        <w:t xml:space="preserve"> </w:t>
      </w:r>
      <w:r w:rsidR="00C5520D" w:rsidRPr="00CA42F7">
        <w:rPr>
          <w:rFonts w:ascii="Book Antiqua" w:hAnsi="Book Antiqua" w:cs="Times New Roman"/>
          <w:color w:val="000000" w:themeColor="text1"/>
          <w:sz w:val="24"/>
          <w:szCs w:val="24"/>
        </w:rPr>
        <w:t xml:space="preserve">most commonly </w:t>
      </w:r>
      <w:r w:rsidR="00DD29B4" w:rsidRPr="00CA42F7">
        <w:rPr>
          <w:rFonts w:ascii="Book Antiqua" w:hAnsi="Book Antiqua" w:cs="Times New Roman"/>
          <w:color w:val="000000" w:themeColor="text1"/>
          <w:sz w:val="24"/>
          <w:szCs w:val="24"/>
        </w:rPr>
        <w:t>affected</w:t>
      </w:r>
      <w:r w:rsidR="0053001A" w:rsidRPr="00CA42F7">
        <w:rPr>
          <w:rFonts w:ascii="Book Antiqua" w:hAnsi="Book Antiqua" w:cs="Times New Roman"/>
          <w:color w:val="000000" w:themeColor="text1"/>
          <w:sz w:val="24"/>
          <w:szCs w:val="24"/>
        </w:rPr>
        <w:t xml:space="preserve"> in our cohort. The</w:t>
      </w:r>
      <w:r w:rsidR="00C4599F" w:rsidRPr="00CA42F7">
        <w:rPr>
          <w:rFonts w:ascii="Book Antiqua" w:hAnsi="Book Antiqua" w:cs="Times New Roman"/>
          <w:color w:val="000000" w:themeColor="text1"/>
          <w:sz w:val="24"/>
          <w:szCs w:val="24"/>
        </w:rPr>
        <w:t xml:space="preserve"> overall intra-hospital mortality was 0.9%. </w:t>
      </w:r>
      <w:r w:rsidR="00CD027B" w:rsidRPr="00CA42F7">
        <w:rPr>
          <w:rFonts w:ascii="Book Antiqua" w:hAnsi="Book Antiqua" w:cs="Times New Roman"/>
          <w:color w:val="000000" w:themeColor="text1"/>
          <w:sz w:val="24"/>
          <w:szCs w:val="24"/>
        </w:rPr>
        <w:t>Optimal treatment likely involves both maximizing safety on the front end to decrease the incidence of injury and continued vigilance to swiftly treat those that do get injured in order to minimize morbidity and mortality.</w:t>
      </w:r>
      <w:bookmarkStart w:id="238" w:name="OLE_LINK151"/>
      <w:bookmarkStart w:id="239" w:name="OLE_LINK259"/>
    </w:p>
    <w:p w14:paraId="3D2CE55A" w14:textId="77777777" w:rsidR="001C536E" w:rsidRPr="00CA42F7" w:rsidRDefault="001C536E" w:rsidP="00CA42F7">
      <w:pPr>
        <w:adjustRightInd w:val="0"/>
        <w:snapToGrid w:val="0"/>
        <w:spacing w:after="0" w:line="360" w:lineRule="auto"/>
        <w:jc w:val="both"/>
        <w:rPr>
          <w:rFonts w:ascii="Book Antiqua" w:hAnsi="Book Antiqua" w:cs="Segoe UI"/>
          <w:b/>
          <w:caps/>
          <w:color w:val="000000" w:themeColor="text1"/>
          <w:sz w:val="24"/>
          <w:szCs w:val="24"/>
          <w:shd w:val="clear" w:color="auto" w:fill="FFFFFF"/>
          <w:lang w:eastAsia="zh-CN"/>
        </w:rPr>
      </w:pPr>
    </w:p>
    <w:p w14:paraId="2470390F" w14:textId="13F4A18F" w:rsidR="00825DB8" w:rsidRPr="00CA42F7" w:rsidRDefault="001C536E" w:rsidP="00CA42F7">
      <w:pPr>
        <w:adjustRightInd w:val="0"/>
        <w:snapToGrid w:val="0"/>
        <w:spacing w:after="0" w:line="360" w:lineRule="auto"/>
        <w:jc w:val="both"/>
        <w:rPr>
          <w:rFonts w:ascii="Book Antiqua" w:hAnsi="Book Antiqua"/>
          <w:b/>
          <w:caps/>
          <w:color w:val="000000" w:themeColor="text1"/>
          <w:sz w:val="24"/>
          <w:szCs w:val="24"/>
          <w:lang w:eastAsia="zh-CN"/>
        </w:rPr>
      </w:pPr>
      <w:r w:rsidRPr="00CA42F7">
        <w:rPr>
          <w:rFonts w:ascii="Book Antiqua" w:hAnsi="Book Antiqua" w:cs="Segoe UI"/>
          <w:b/>
          <w:caps/>
          <w:color w:val="000000" w:themeColor="text1"/>
          <w:sz w:val="24"/>
          <w:szCs w:val="24"/>
          <w:shd w:val="clear" w:color="auto" w:fill="FFFFFF"/>
        </w:rPr>
        <w:t>Article Highlights</w:t>
      </w:r>
    </w:p>
    <w:p w14:paraId="0049CB72" w14:textId="77777777" w:rsidR="00825DB8" w:rsidRPr="00CA42F7" w:rsidRDefault="00825DB8" w:rsidP="00CA42F7">
      <w:pPr>
        <w:adjustRightInd w:val="0"/>
        <w:snapToGrid w:val="0"/>
        <w:spacing w:after="0" w:line="360" w:lineRule="auto"/>
        <w:jc w:val="both"/>
        <w:rPr>
          <w:rFonts w:ascii="Book Antiqua" w:hAnsi="Book Antiqua"/>
          <w:b/>
          <w:i/>
          <w:color w:val="000000" w:themeColor="text1"/>
          <w:sz w:val="24"/>
          <w:szCs w:val="24"/>
        </w:rPr>
      </w:pPr>
      <w:r w:rsidRPr="00CA42F7">
        <w:rPr>
          <w:rFonts w:ascii="Book Antiqua" w:hAnsi="Book Antiqua"/>
          <w:b/>
          <w:i/>
          <w:color w:val="000000" w:themeColor="text1"/>
          <w:sz w:val="24"/>
          <w:szCs w:val="24"/>
        </w:rPr>
        <w:t>Research background</w:t>
      </w:r>
    </w:p>
    <w:p w14:paraId="09D66F23" w14:textId="6E247893" w:rsidR="00825DB8" w:rsidRPr="00CA42F7" w:rsidRDefault="006E1FAD" w:rsidP="00CA42F7">
      <w:pPr>
        <w:adjustRightInd w:val="0"/>
        <w:snapToGrid w:val="0"/>
        <w:spacing w:after="0" w:line="360" w:lineRule="auto"/>
        <w:jc w:val="both"/>
        <w:rPr>
          <w:rFonts w:ascii="Book Antiqua" w:hAnsi="Book Antiqua"/>
          <w:color w:val="000000" w:themeColor="text1"/>
          <w:sz w:val="24"/>
          <w:szCs w:val="24"/>
          <w:lang w:eastAsia="zh-CN"/>
        </w:rPr>
      </w:pPr>
      <w:r w:rsidRPr="00CA42F7">
        <w:rPr>
          <w:rFonts w:ascii="Book Antiqua" w:hAnsi="Book Antiqua"/>
          <w:color w:val="000000" w:themeColor="text1"/>
          <w:sz w:val="24"/>
          <w:szCs w:val="24"/>
        </w:rPr>
        <w:t>Airborne sports are becoming more popular in recent years especially in Switzerland due to its landscape, making it att</w:t>
      </w:r>
      <w:r w:rsidR="001C536E" w:rsidRPr="00CA42F7">
        <w:rPr>
          <w:rFonts w:ascii="Book Antiqua" w:hAnsi="Book Antiqua"/>
          <w:color w:val="000000" w:themeColor="text1"/>
          <w:sz w:val="24"/>
          <w:szCs w:val="24"/>
        </w:rPr>
        <w:t>ractive for this kind of sport.</w:t>
      </w:r>
    </w:p>
    <w:p w14:paraId="083297F7" w14:textId="77777777" w:rsidR="001C536E" w:rsidRPr="00CA42F7" w:rsidRDefault="001C536E" w:rsidP="00CA42F7">
      <w:pPr>
        <w:adjustRightInd w:val="0"/>
        <w:snapToGrid w:val="0"/>
        <w:spacing w:after="0" w:line="360" w:lineRule="auto"/>
        <w:jc w:val="both"/>
        <w:rPr>
          <w:rFonts w:ascii="Book Antiqua" w:hAnsi="Book Antiqua"/>
          <w:color w:val="000000" w:themeColor="text1"/>
          <w:sz w:val="24"/>
          <w:szCs w:val="24"/>
          <w:lang w:eastAsia="zh-CN"/>
        </w:rPr>
      </w:pPr>
    </w:p>
    <w:p w14:paraId="027239BB" w14:textId="77777777" w:rsidR="00825DB8" w:rsidRPr="00CA42F7" w:rsidRDefault="00825DB8" w:rsidP="00CA42F7">
      <w:pPr>
        <w:adjustRightInd w:val="0"/>
        <w:snapToGrid w:val="0"/>
        <w:spacing w:after="0" w:line="360" w:lineRule="auto"/>
        <w:jc w:val="both"/>
        <w:rPr>
          <w:rFonts w:ascii="Book Antiqua" w:hAnsi="Book Antiqua"/>
          <w:b/>
          <w:i/>
          <w:color w:val="000000" w:themeColor="text1"/>
          <w:sz w:val="24"/>
          <w:szCs w:val="24"/>
        </w:rPr>
      </w:pPr>
      <w:r w:rsidRPr="00CA42F7">
        <w:rPr>
          <w:rFonts w:ascii="Book Antiqua" w:hAnsi="Book Antiqua"/>
          <w:b/>
          <w:i/>
          <w:color w:val="000000" w:themeColor="text1"/>
          <w:sz w:val="24"/>
          <w:szCs w:val="24"/>
        </w:rPr>
        <w:t>Research motivation</w:t>
      </w:r>
    </w:p>
    <w:p w14:paraId="4B1BC414" w14:textId="17FC9C40" w:rsidR="00825DB8" w:rsidRPr="00CA42F7" w:rsidRDefault="006E1FAD" w:rsidP="00CA42F7">
      <w:pPr>
        <w:adjustRightInd w:val="0"/>
        <w:snapToGrid w:val="0"/>
        <w:spacing w:after="0" w:line="360" w:lineRule="auto"/>
        <w:jc w:val="both"/>
        <w:rPr>
          <w:rFonts w:ascii="Book Antiqua" w:hAnsi="Book Antiqua"/>
          <w:color w:val="000000" w:themeColor="text1"/>
          <w:sz w:val="24"/>
          <w:szCs w:val="24"/>
          <w:lang w:eastAsia="zh-CN"/>
        </w:rPr>
      </w:pPr>
      <w:r w:rsidRPr="00CA42F7">
        <w:rPr>
          <w:rFonts w:ascii="Book Antiqua" w:hAnsi="Book Antiqua"/>
          <w:color w:val="000000" w:themeColor="text1"/>
          <w:sz w:val="24"/>
          <w:szCs w:val="24"/>
        </w:rPr>
        <w:t>The number of accidents has increased linearly with the increased popularity as athletes take increasingly greater risks to experience the adventurous spirit of the sport</w:t>
      </w:r>
      <w:r w:rsidR="004232B2" w:rsidRPr="00CA42F7">
        <w:rPr>
          <w:rFonts w:ascii="Book Antiqua" w:hAnsi="Book Antiqua"/>
          <w:color w:val="000000" w:themeColor="text1"/>
          <w:sz w:val="24"/>
          <w:szCs w:val="24"/>
        </w:rPr>
        <w:t>. T</w:t>
      </w:r>
      <w:r w:rsidR="00301A69" w:rsidRPr="00CA42F7">
        <w:rPr>
          <w:rFonts w:ascii="Book Antiqua" w:hAnsi="Book Antiqua"/>
          <w:color w:val="000000" w:themeColor="text1"/>
          <w:sz w:val="24"/>
          <w:szCs w:val="24"/>
        </w:rPr>
        <w:t>o assess</w:t>
      </w:r>
      <w:r w:rsidR="004232B2" w:rsidRPr="00CA42F7">
        <w:rPr>
          <w:rFonts w:ascii="Book Antiqua" w:hAnsi="Book Antiqua"/>
          <w:color w:val="000000" w:themeColor="text1"/>
          <w:sz w:val="24"/>
          <w:szCs w:val="24"/>
        </w:rPr>
        <w:t xml:space="preserve"> potential</w:t>
      </w:r>
      <w:r w:rsidR="00301A69" w:rsidRPr="00CA42F7">
        <w:rPr>
          <w:rFonts w:ascii="Book Antiqua" w:hAnsi="Book Antiqua"/>
          <w:color w:val="000000" w:themeColor="text1"/>
          <w:sz w:val="24"/>
          <w:szCs w:val="24"/>
        </w:rPr>
        <w:t xml:space="preserve"> changes in injury patterns over the years due to diffe</w:t>
      </w:r>
      <w:r w:rsidR="004232B2" w:rsidRPr="00CA42F7">
        <w:rPr>
          <w:rFonts w:ascii="Book Antiqua" w:hAnsi="Book Antiqua"/>
          <w:color w:val="000000" w:themeColor="text1"/>
          <w:sz w:val="24"/>
          <w:szCs w:val="24"/>
        </w:rPr>
        <w:t>rent trends and changes sports men mentalities</w:t>
      </w:r>
      <w:r w:rsidR="00FD60E3" w:rsidRPr="00CA42F7">
        <w:rPr>
          <w:rFonts w:ascii="Book Antiqua" w:hAnsi="Book Antiqua"/>
          <w:color w:val="000000" w:themeColor="text1"/>
          <w:sz w:val="24"/>
          <w:szCs w:val="24"/>
        </w:rPr>
        <w:t>.</w:t>
      </w:r>
      <w:r w:rsidR="00301A69" w:rsidRPr="00CA42F7">
        <w:rPr>
          <w:rFonts w:ascii="Book Antiqua" w:hAnsi="Book Antiqua"/>
          <w:color w:val="000000" w:themeColor="text1"/>
          <w:sz w:val="24"/>
          <w:szCs w:val="24"/>
        </w:rPr>
        <w:t xml:space="preserve"> </w:t>
      </w:r>
    </w:p>
    <w:p w14:paraId="5102FB98" w14:textId="77777777" w:rsidR="001C536E" w:rsidRPr="00CA42F7" w:rsidRDefault="001C536E" w:rsidP="00CA42F7">
      <w:pPr>
        <w:adjustRightInd w:val="0"/>
        <w:snapToGrid w:val="0"/>
        <w:spacing w:after="0" w:line="360" w:lineRule="auto"/>
        <w:jc w:val="both"/>
        <w:rPr>
          <w:rFonts w:ascii="Book Antiqua" w:hAnsi="Book Antiqua"/>
          <w:b/>
          <w:color w:val="000000" w:themeColor="text1"/>
          <w:sz w:val="24"/>
          <w:szCs w:val="24"/>
          <w:lang w:eastAsia="zh-CN"/>
        </w:rPr>
      </w:pPr>
    </w:p>
    <w:p w14:paraId="033E059E" w14:textId="77777777" w:rsidR="00825DB8" w:rsidRPr="00CA42F7" w:rsidRDefault="00825DB8" w:rsidP="00CA42F7">
      <w:pPr>
        <w:adjustRightInd w:val="0"/>
        <w:snapToGrid w:val="0"/>
        <w:spacing w:after="0" w:line="360" w:lineRule="auto"/>
        <w:jc w:val="both"/>
        <w:rPr>
          <w:rFonts w:ascii="Book Antiqua" w:hAnsi="Book Antiqua"/>
          <w:b/>
          <w:i/>
          <w:color w:val="000000" w:themeColor="text1"/>
          <w:sz w:val="24"/>
          <w:szCs w:val="24"/>
        </w:rPr>
      </w:pPr>
      <w:r w:rsidRPr="00CA42F7">
        <w:rPr>
          <w:rFonts w:ascii="Book Antiqua" w:hAnsi="Book Antiqua"/>
          <w:b/>
          <w:i/>
          <w:color w:val="000000" w:themeColor="text1"/>
          <w:sz w:val="24"/>
          <w:szCs w:val="24"/>
        </w:rPr>
        <w:t>Research objectives</w:t>
      </w:r>
    </w:p>
    <w:p w14:paraId="6BDD6902" w14:textId="481B4189" w:rsidR="00825DB8" w:rsidRPr="00CA42F7" w:rsidRDefault="006E1FAD" w:rsidP="00CA42F7">
      <w:pPr>
        <w:adjustRightInd w:val="0"/>
        <w:snapToGrid w:val="0"/>
        <w:spacing w:after="0" w:line="360" w:lineRule="auto"/>
        <w:jc w:val="both"/>
        <w:rPr>
          <w:rFonts w:ascii="Book Antiqua" w:hAnsi="Book Antiqua"/>
          <w:color w:val="000000" w:themeColor="text1"/>
          <w:sz w:val="24"/>
          <w:szCs w:val="24"/>
          <w:lang w:eastAsia="zh-CN"/>
        </w:rPr>
      </w:pPr>
      <w:r w:rsidRPr="00CA42F7">
        <w:rPr>
          <w:rFonts w:ascii="Book Antiqua" w:hAnsi="Book Antiqua"/>
          <w:color w:val="000000" w:themeColor="text1"/>
          <w:sz w:val="24"/>
          <w:szCs w:val="24"/>
        </w:rPr>
        <w:t>Our purpose was to investigate the variety of injuries in airborne sport accidents, as well as what acute treatment these patients receive, both before and afte</w:t>
      </w:r>
      <w:r w:rsidR="001C536E" w:rsidRPr="00CA42F7">
        <w:rPr>
          <w:rFonts w:ascii="Book Antiqua" w:hAnsi="Book Antiqua"/>
          <w:color w:val="000000" w:themeColor="text1"/>
          <w:sz w:val="24"/>
          <w:szCs w:val="24"/>
        </w:rPr>
        <w:t>r admission to a trauma center.</w:t>
      </w:r>
    </w:p>
    <w:p w14:paraId="58ADF41E" w14:textId="77777777" w:rsidR="001C536E" w:rsidRPr="00CA42F7" w:rsidRDefault="001C536E" w:rsidP="00CA42F7">
      <w:pPr>
        <w:adjustRightInd w:val="0"/>
        <w:snapToGrid w:val="0"/>
        <w:spacing w:after="0" w:line="360" w:lineRule="auto"/>
        <w:jc w:val="both"/>
        <w:rPr>
          <w:rFonts w:ascii="Book Antiqua" w:hAnsi="Book Antiqua"/>
          <w:b/>
          <w:color w:val="000000" w:themeColor="text1"/>
          <w:sz w:val="24"/>
          <w:szCs w:val="24"/>
          <w:lang w:eastAsia="zh-CN"/>
        </w:rPr>
      </w:pPr>
    </w:p>
    <w:p w14:paraId="281257DB" w14:textId="77777777" w:rsidR="00825DB8" w:rsidRPr="00CA42F7" w:rsidRDefault="00825DB8" w:rsidP="00CA42F7">
      <w:pPr>
        <w:adjustRightInd w:val="0"/>
        <w:snapToGrid w:val="0"/>
        <w:spacing w:after="0" w:line="360" w:lineRule="auto"/>
        <w:jc w:val="both"/>
        <w:rPr>
          <w:rFonts w:ascii="Book Antiqua" w:hAnsi="Book Antiqua"/>
          <w:b/>
          <w:i/>
          <w:color w:val="000000" w:themeColor="text1"/>
          <w:sz w:val="24"/>
          <w:szCs w:val="24"/>
        </w:rPr>
      </w:pPr>
      <w:r w:rsidRPr="00CA42F7">
        <w:rPr>
          <w:rFonts w:ascii="Book Antiqua" w:hAnsi="Book Antiqua"/>
          <w:b/>
          <w:i/>
          <w:color w:val="000000" w:themeColor="text1"/>
          <w:sz w:val="24"/>
          <w:szCs w:val="24"/>
        </w:rPr>
        <w:t>Research methods</w:t>
      </w:r>
    </w:p>
    <w:p w14:paraId="2949A4AA" w14:textId="3ED67A4A" w:rsidR="00825DB8" w:rsidRPr="00CA42F7" w:rsidRDefault="006E1FAD" w:rsidP="00CA42F7">
      <w:pPr>
        <w:adjustRightInd w:val="0"/>
        <w:snapToGrid w:val="0"/>
        <w:spacing w:after="0" w:line="360" w:lineRule="auto"/>
        <w:jc w:val="both"/>
        <w:rPr>
          <w:rFonts w:ascii="Book Antiqua" w:hAnsi="Book Antiqua"/>
          <w:color w:val="000000" w:themeColor="text1"/>
          <w:sz w:val="24"/>
          <w:szCs w:val="24"/>
          <w:lang w:eastAsia="zh-CN"/>
        </w:rPr>
      </w:pPr>
      <w:r w:rsidRPr="00CA42F7">
        <w:rPr>
          <w:rFonts w:ascii="Book Antiqua" w:hAnsi="Book Antiqua"/>
          <w:color w:val="000000" w:themeColor="text1"/>
          <w:sz w:val="24"/>
          <w:szCs w:val="24"/>
        </w:rPr>
        <w:t>We performed a retrospective chart analysis at a major level-</w:t>
      </w:r>
      <w:r w:rsidR="004232B2" w:rsidRPr="00CA42F7">
        <w:rPr>
          <w:rFonts w:ascii="Book Antiqua" w:hAnsi="Book Antiqua"/>
          <w:color w:val="000000" w:themeColor="text1"/>
          <w:sz w:val="24"/>
          <w:szCs w:val="24"/>
        </w:rPr>
        <w:t>one-</w:t>
      </w:r>
      <w:r w:rsidRPr="00CA42F7">
        <w:rPr>
          <w:rFonts w:ascii="Book Antiqua" w:hAnsi="Book Antiqua"/>
          <w:color w:val="000000" w:themeColor="text1"/>
          <w:sz w:val="24"/>
          <w:szCs w:val="24"/>
        </w:rPr>
        <w:t>trauma</w:t>
      </w:r>
      <w:r w:rsidR="00051D3C">
        <w:rPr>
          <w:rFonts w:ascii="Book Antiqua" w:hAnsi="Book Antiqua"/>
          <w:color w:val="000000" w:themeColor="text1"/>
          <w:sz w:val="24"/>
          <w:szCs w:val="24"/>
        </w:rPr>
        <w:t xml:space="preserve"> </w:t>
      </w:r>
      <w:r w:rsidRPr="00CA42F7">
        <w:rPr>
          <w:rFonts w:ascii="Book Antiqua" w:hAnsi="Book Antiqua"/>
          <w:color w:val="000000" w:themeColor="text1"/>
          <w:sz w:val="24"/>
          <w:szCs w:val="24"/>
        </w:rPr>
        <w:t>center in Switzerland for patients who were admitted due to airborne injury between 2010 and 2017.</w:t>
      </w:r>
    </w:p>
    <w:p w14:paraId="247B0A74" w14:textId="77777777" w:rsidR="001C536E" w:rsidRPr="00CA42F7" w:rsidRDefault="001C536E" w:rsidP="00CA42F7">
      <w:pPr>
        <w:adjustRightInd w:val="0"/>
        <w:snapToGrid w:val="0"/>
        <w:spacing w:after="0" w:line="360" w:lineRule="auto"/>
        <w:jc w:val="both"/>
        <w:rPr>
          <w:rFonts w:ascii="Book Antiqua" w:hAnsi="Book Antiqua"/>
          <w:b/>
          <w:color w:val="000000" w:themeColor="text1"/>
          <w:sz w:val="24"/>
          <w:szCs w:val="24"/>
          <w:lang w:eastAsia="zh-CN"/>
        </w:rPr>
      </w:pPr>
    </w:p>
    <w:p w14:paraId="093EC895" w14:textId="77777777" w:rsidR="00825DB8" w:rsidRPr="00CA42F7" w:rsidRDefault="00825DB8" w:rsidP="00CA42F7">
      <w:pPr>
        <w:adjustRightInd w:val="0"/>
        <w:snapToGrid w:val="0"/>
        <w:spacing w:after="0" w:line="360" w:lineRule="auto"/>
        <w:jc w:val="both"/>
        <w:rPr>
          <w:rFonts w:ascii="Book Antiqua" w:hAnsi="Book Antiqua"/>
          <w:b/>
          <w:i/>
          <w:color w:val="000000" w:themeColor="text1"/>
          <w:sz w:val="24"/>
          <w:szCs w:val="24"/>
        </w:rPr>
      </w:pPr>
      <w:r w:rsidRPr="00CA42F7">
        <w:rPr>
          <w:rFonts w:ascii="Book Antiqua" w:hAnsi="Book Antiqua"/>
          <w:b/>
          <w:i/>
          <w:color w:val="000000" w:themeColor="text1"/>
          <w:sz w:val="24"/>
          <w:szCs w:val="24"/>
        </w:rPr>
        <w:t>Research results</w:t>
      </w:r>
    </w:p>
    <w:p w14:paraId="7B7C1A44" w14:textId="7224AB9A" w:rsidR="00825DB8" w:rsidRPr="00CA42F7" w:rsidRDefault="001C536E" w:rsidP="00CA42F7">
      <w:pPr>
        <w:adjustRightInd w:val="0"/>
        <w:snapToGrid w:val="0"/>
        <w:spacing w:after="0" w:line="360" w:lineRule="auto"/>
        <w:ind w:left="1"/>
        <w:jc w:val="both"/>
        <w:rPr>
          <w:rFonts w:ascii="Book Antiqua" w:hAnsi="Book Antiqua"/>
          <w:color w:val="000000" w:themeColor="text1"/>
          <w:sz w:val="24"/>
          <w:szCs w:val="24"/>
          <w:lang w:eastAsia="zh-CN"/>
        </w:rPr>
      </w:pPr>
      <w:r w:rsidRPr="00CA42F7">
        <w:rPr>
          <w:rFonts w:ascii="Book Antiqua" w:hAnsi="Book Antiqua"/>
          <w:color w:val="000000" w:themeColor="text1"/>
          <w:sz w:val="24"/>
          <w:szCs w:val="24"/>
          <w:lang w:eastAsia="zh-CN"/>
        </w:rPr>
        <w:t xml:space="preserve">Totally </w:t>
      </w:r>
      <w:r w:rsidR="006E1FAD" w:rsidRPr="00CA42F7">
        <w:rPr>
          <w:rFonts w:ascii="Book Antiqua" w:hAnsi="Book Antiqua"/>
          <w:color w:val="000000" w:themeColor="text1"/>
          <w:sz w:val="24"/>
          <w:szCs w:val="24"/>
        </w:rPr>
        <w:t>237-patients were admitted to our center, having suffered an airborne sport accident. Two patients were excluded as they were a readmission from a previous injury. Overall, 718-injuries in 235-patients were identified; the spine was the most commonly affected region with 46.5% of injuries (</w:t>
      </w:r>
      <w:r w:rsidR="006E1FAD" w:rsidRPr="00CA42F7">
        <w:rPr>
          <w:rFonts w:ascii="Book Antiqua" w:hAnsi="Book Antiqua"/>
          <w:i/>
          <w:color w:val="000000" w:themeColor="text1"/>
          <w:sz w:val="24"/>
          <w:szCs w:val="24"/>
        </w:rPr>
        <w:t>n</w:t>
      </w:r>
      <w:r w:rsidRPr="00CA42F7">
        <w:rPr>
          <w:rFonts w:ascii="Book Antiqua" w:hAnsi="Book Antiqua"/>
          <w:color w:val="000000" w:themeColor="text1"/>
          <w:sz w:val="24"/>
          <w:szCs w:val="24"/>
          <w:lang w:eastAsia="zh-CN"/>
        </w:rPr>
        <w:t xml:space="preserve"> </w:t>
      </w:r>
      <w:r w:rsidR="006E1FAD" w:rsidRPr="00CA42F7">
        <w:rPr>
          <w:rFonts w:ascii="Book Antiqua" w:hAnsi="Book Antiqua"/>
          <w:color w:val="000000" w:themeColor="text1"/>
          <w:sz w:val="24"/>
          <w:szCs w:val="24"/>
        </w:rPr>
        <w:t>=</w:t>
      </w:r>
      <w:r w:rsidRPr="00CA42F7">
        <w:rPr>
          <w:rFonts w:ascii="Book Antiqua" w:hAnsi="Book Antiqua"/>
          <w:color w:val="000000" w:themeColor="text1"/>
          <w:sz w:val="24"/>
          <w:szCs w:val="24"/>
          <w:lang w:eastAsia="zh-CN"/>
        </w:rPr>
        <w:t xml:space="preserve"> </w:t>
      </w:r>
      <w:r w:rsidR="006E1FAD" w:rsidRPr="00CA42F7">
        <w:rPr>
          <w:rFonts w:ascii="Book Antiqua" w:hAnsi="Book Antiqua"/>
          <w:color w:val="000000" w:themeColor="text1"/>
          <w:sz w:val="24"/>
          <w:szCs w:val="24"/>
        </w:rPr>
        <w:t xml:space="preserve">334/718) in 143-patients. In 69-patients (15.5%) the (non-spine) thorax was affected, followed by the lower and upper extremity, pelvis, head/face and abdominal injuries. Eleven patients had to be intubated at the trauma site, three patients were resuscitated after onset of pulseless-electrical-activity. Two-patients died in the resuscitation room. In 116-cases, surgery was indicated including </w:t>
      </w:r>
      <w:r w:rsidRPr="00CA42F7">
        <w:rPr>
          <w:rFonts w:ascii="Book Antiqua" w:hAnsi="Book Antiqua"/>
          <w:color w:val="000000" w:themeColor="text1"/>
          <w:sz w:val="24"/>
          <w:szCs w:val="24"/>
        </w:rPr>
        <w:t>55 emergency surgeries.</w:t>
      </w:r>
      <w:r w:rsidRPr="00CA42F7">
        <w:rPr>
          <w:rFonts w:ascii="Book Antiqua" w:hAnsi="Book Antiqua"/>
          <w:color w:val="000000" w:themeColor="text1"/>
          <w:sz w:val="24"/>
          <w:szCs w:val="24"/>
          <w:lang w:eastAsia="zh-CN"/>
        </w:rPr>
        <w:t xml:space="preserve"> </w:t>
      </w:r>
      <w:r w:rsidRPr="00CA42F7">
        <w:rPr>
          <w:rFonts w:ascii="Book Antiqua" w:hAnsi="Book Antiqua"/>
          <w:color w:val="000000" w:themeColor="text1"/>
          <w:sz w:val="24"/>
          <w:szCs w:val="24"/>
        </w:rPr>
        <w:t>Other 19-patients</w:t>
      </w:r>
      <w:r w:rsidR="006E1FAD" w:rsidRPr="00CA42F7">
        <w:rPr>
          <w:rFonts w:ascii="Book Antiqua" w:hAnsi="Book Antiqua"/>
          <w:color w:val="000000" w:themeColor="text1"/>
          <w:sz w:val="24"/>
          <w:szCs w:val="24"/>
        </w:rPr>
        <w:t xml:space="preserve"> (8.1%) were transferred to the int</w:t>
      </w:r>
      <w:r w:rsidRPr="00CA42F7">
        <w:rPr>
          <w:rFonts w:ascii="Book Antiqua" w:hAnsi="Book Antiqua"/>
          <w:color w:val="000000" w:themeColor="text1"/>
          <w:sz w:val="24"/>
          <w:szCs w:val="24"/>
        </w:rPr>
        <w:t>ensive care unit.</w:t>
      </w:r>
    </w:p>
    <w:p w14:paraId="4D378D93" w14:textId="77777777" w:rsidR="001C536E" w:rsidRPr="00CA42F7" w:rsidRDefault="001C536E" w:rsidP="00CA42F7">
      <w:pPr>
        <w:adjustRightInd w:val="0"/>
        <w:snapToGrid w:val="0"/>
        <w:spacing w:after="0" w:line="360" w:lineRule="auto"/>
        <w:ind w:left="1"/>
        <w:jc w:val="both"/>
        <w:rPr>
          <w:rFonts w:ascii="Book Antiqua" w:hAnsi="Book Antiqua" w:cs="Segoe UI"/>
          <w:color w:val="000000" w:themeColor="text1"/>
          <w:sz w:val="24"/>
          <w:szCs w:val="24"/>
          <w:shd w:val="clear" w:color="auto" w:fill="FFFFFF"/>
          <w:lang w:eastAsia="zh-CN"/>
        </w:rPr>
      </w:pPr>
    </w:p>
    <w:p w14:paraId="630895A4" w14:textId="77777777" w:rsidR="00825DB8" w:rsidRPr="00CA42F7" w:rsidRDefault="00825DB8" w:rsidP="00CA42F7">
      <w:pPr>
        <w:adjustRightInd w:val="0"/>
        <w:snapToGrid w:val="0"/>
        <w:spacing w:after="0" w:line="360" w:lineRule="auto"/>
        <w:jc w:val="both"/>
        <w:rPr>
          <w:rFonts w:ascii="Book Antiqua" w:hAnsi="Book Antiqua" w:cs="Segoe UI"/>
          <w:b/>
          <w:i/>
          <w:color w:val="000000" w:themeColor="text1"/>
          <w:sz w:val="24"/>
          <w:szCs w:val="24"/>
          <w:shd w:val="clear" w:color="auto" w:fill="FFFFFF"/>
        </w:rPr>
      </w:pPr>
      <w:r w:rsidRPr="00CA42F7">
        <w:rPr>
          <w:rFonts w:ascii="Book Antiqua" w:hAnsi="Book Antiqua"/>
          <w:b/>
          <w:i/>
          <w:color w:val="000000" w:themeColor="text1"/>
          <w:sz w:val="24"/>
          <w:szCs w:val="24"/>
        </w:rPr>
        <w:t>Research conclusions</w:t>
      </w:r>
    </w:p>
    <w:p w14:paraId="008E92A6" w14:textId="29177B84" w:rsidR="00825DB8" w:rsidRPr="00CA42F7" w:rsidRDefault="006E1FAD" w:rsidP="00CA42F7">
      <w:pPr>
        <w:adjustRightInd w:val="0"/>
        <w:snapToGrid w:val="0"/>
        <w:spacing w:after="0" w:line="360" w:lineRule="auto"/>
        <w:jc w:val="both"/>
        <w:rPr>
          <w:rFonts w:ascii="Book Antiqua" w:hAnsi="Book Antiqua" w:cs="Segoe UI"/>
          <w:color w:val="000000" w:themeColor="text1"/>
          <w:sz w:val="24"/>
          <w:szCs w:val="24"/>
          <w:shd w:val="clear" w:color="auto" w:fill="FFFFFF"/>
        </w:rPr>
      </w:pPr>
      <w:r w:rsidRPr="00CA42F7">
        <w:rPr>
          <w:rFonts w:ascii="Book Antiqua" w:hAnsi="Book Antiqua"/>
          <w:color w:val="000000" w:themeColor="text1"/>
          <w:sz w:val="24"/>
          <w:szCs w:val="24"/>
        </w:rPr>
        <w:t>There is a high potential for serious and sometimes life-threatening injuries in airborne sports.</w:t>
      </w:r>
      <w:r w:rsidR="004232B2" w:rsidRPr="00CA42F7">
        <w:rPr>
          <w:rFonts w:ascii="Book Antiqua" w:hAnsi="Book Antiqua"/>
          <w:color w:val="000000" w:themeColor="text1"/>
          <w:sz w:val="24"/>
          <w:szCs w:val="24"/>
        </w:rPr>
        <w:t xml:space="preserve"> Contrary to the </w:t>
      </w:r>
      <w:r w:rsidR="00E02F17" w:rsidRPr="00CA42F7">
        <w:rPr>
          <w:rFonts w:ascii="Book Antiqua" w:hAnsi="Book Antiqua"/>
          <w:color w:val="000000" w:themeColor="text1"/>
          <w:sz w:val="24"/>
          <w:szCs w:val="24"/>
        </w:rPr>
        <w:t>current</w:t>
      </w:r>
      <w:r w:rsidR="004232B2" w:rsidRPr="00CA42F7">
        <w:rPr>
          <w:rFonts w:ascii="Book Antiqua" w:hAnsi="Book Antiqua"/>
          <w:color w:val="000000" w:themeColor="text1"/>
          <w:sz w:val="24"/>
          <w:szCs w:val="24"/>
        </w:rPr>
        <w:t xml:space="preserve"> literature, the spine was the most commonly affected body region in our cohort and not lower extremities as cited before.</w:t>
      </w:r>
      <w:r w:rsidRPr="00CA42F7">
        <w:rPr>
          <w:rFonts w:ascii="Book Antiqua" w:hAnsi="Book Antiqua"/>
          <w:color w:val="000000" w:themeColor="text1"/>
          <w:sz w:val="24"/>
          <w:szCs w:val="24"/>
        </w:rPr>
        <w:t xml:space="preserve"> </w:t>
      </w:r>
    </w:p>
    <w:p w14:paraId="328E406D" w14:textId="77777777" w:rsidR="00051D3C" w:rsidRDefault="00051D3C" w:rsidP="00CA42F7">
      <w:pPr>
        <w:adjustRightInd w:val="0"/>
        <w:snapToGrid w:val="0"/>
        <w:spacing w:after="0" w:line="360" w:lineRule="auto"/>
        <w:jc w:val="both"/>
        <w:rPr>
          <w:rFonts w:ascii="Book Antiqua" w:hAnsi="Book Antiqua" w:cs="Segoe UI"/>
          <w:b/>
          <w:i/>
          <w:color w:val="000000" w:themeColor="text1"/>
          <w:sz w:val="24"/>
          <w:szCs w:val="24"/>
          <w:shd w:val="clear" w:color="auto" w:fill="FFFFFF"/>
        </w:rPr>
      </w:pPr>
    </w:p>
    <w:p w14:paraId="789C9A2E" w14:textId="451E32C3" w:rsidR="00825DB8" w:rsidRPr="00CA42F7" w:rsidRDefault="00825DB8" w:rsidP="00CA42F7">
      <w:pPr>
        <w:adjustRightInd w:val="0"/>
        <w:snapToGrid w:val="0"/>
        <w:spacing w:after="0" w:line="360" w:lineRule="auto"/>
        <w:jc w:val="both"/>
        <w:rPr>
          <w:rFonts w:ascii="Book Antiqua" w:hAnsi="Book Antiqua" w:cs="Segoe UI"/>
          <w:b/>
          <w:i/>
          <w:color w:val="000000" w:themeColor="text1"/>
          <w:sz w:val="24"/>
          <w:szCs w:val="24"/>
          <w:shd w:val="clear" w:color="auto" w:fill="FFFFFF"/>
        </w:rPr>
      </w:pPr>
      <w:r w:rsidRPr="00CA42F7">
        <w:rPr>
          <w:rFonts w:ascii="Book Antiqua" w:hAnsi="Book Antiqua" w:cs="Segoe UI"/>
          <w:b/>
          <w:i/>
          <w:color w:val="000000" w:themeColor="text1"/>
          <w:sz w:val="24"/>
          <w:szCs w:val="24"/>
          <w:shd w:val="clear" w:color="auto" w:fill="FFFFFF"/>
        </w:rPr>
        <w:t>Research perspectives</w:t>
      </w:r>
    </w:p>
    <w:p w14:paraId="443D5B69" w14:textId="77777777" w:rsidR="00916D5B" w:rsidRPr="00CA42F7" w:rsidRDefault="006E1FAD" w:rsidP="00CA42F7">
      <w:pPr>
        <w:adjustRightInd w:val="0"/>
        <w:snapToGrid w:val="0"/>
        <w:spacing w:after="0" w:line="360" w:lineRule="auto"/>
        <w:jc w:val="both"/>
        <w:rPr>
          <w:rFonts w:ascii="Book Antiqua" w:hAnsi="Book Antiqua" w:cs="Segoe UI"/>
          <w:color w:val="000000" w:themeColor="text1"/>
          <w:sz w:val="24"/>
          <w:szCs w:val="24"/>
          <w:shd w:val="clear" w:color="auto" w:fill="FFFFFF"/>
          <w:lang w:eastAsia="zh-CN"/>
        </w:rPr>
      </w:pPr>
      <w:r w:rsidRPr="00CA42F7">
        <w:rPr>
          <w:rFonts w:ascii="Book Antiqua" w:hAnsi="Book Antiqua" w:cs="Segoe UI"/>
          <w:color w:val="000000" w:themeColor="text1"/>
          <w:sz w:val="24"/>
          <w:szCs w:val="24"/>
          <w:shd w:val="clear" w:color="auto" w:fill="FFFFFF"/>
        </w:rPr>
        <w:t>Athletes, as well as first responders and ultimately the treating physicians, must be aware of the</w:t>
      </w:r>
      <w:r w:rsidR="00316FEA" w:rsidRPr="00CA42F7">
        <w:rPr>
          <w:rFonts w:ascii="Book Antiqua" w:hAnsi="Book Antiqua" w:cs="Segoe UI"/>
          <w:color w:val="000000" w:themeColor="text1"/>
          <w:sz w:val="24"/>
          <w:szCs w:val="24"/>
          <w:shd w:val="clear" w:color="auto" w:fill="FFFFFF"/>
          <w:lang w:eastAsia="zh-CN"/>
        </w:rPr>
        <w:t xml:space="preserve"> </w:t>
      </w:r>
      <w:r w:rsidRPr="00CA42F7">
        <w:rPr>
          <w:rFonts w:ascii="Book Antiqua" w:hAnsi="Book Antiqua" w:cs="Segoe UI"/>
          <w:color w:val="000000" w:themeColor="text1"/>
          <w:sz w:val="24"/>
          <w:szCs w:val="24"/>
          <w:shd w:val="clear" w:color="auto" w:fill="FFFFFF"/>
        </w:rPr>
        <w:t>risk for potentially serious injury.</w:t>
      </w:r>
      <w:r w:rsidRPr="00CA42F7">
        <w:rPr>
          <w:rFonts w:ascii="Book Antiqua" w:hAnsi="Book Antiqua" w:cs="Segoe UI"/>
          <w:color w:val="000000" w:themeColor="text1"/>
          <w:sz w:val="24"/>
          <w:szCs w:val="24"/>
          <w:shd w:val="clear" w:color="auto" w:fill="FFFFFF"/>
        </w:rPr>
        <w:cr/>
      </w:r>
      <w:bookmarkEnd w:id="238"/>
      <w:bookmarkEnd w:id="239"/>
    </w:p>
    <w:p w14:paraId="2246484F" w14:textId="00E8B147" w:rsidR="00B25C57" w:rsidRPr="00CA42F7" w:rsidRDefault="00916D5B"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CA42F7">
        <w:rPr>
          <w:rFonts w:ascii="Book Antiqua" w:hAnsi="Book Antiqua" w:cs="Segoe UI"/>
          <w:b/>
          <w:color w:val="000000" w:themeColor="text1"/>
          <w:sz w:val="24"/>
          <w:szCs w:val="24"/>
          <w:shd w:val="clear" w:color="auto" w:fill="FFFFFF"/>
          <w:lang w:eastAsia="zh-CN"/>
        </w:rPr>
        <w:t>REFERENCES</w:t>
      </w:r>
    </w:p>
    <w:p w14:paraId="7F78660D"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1 </w:t>
      </w:r>
      <w:r w:rsidRPr="00CA42F7">
        <w:rPr>
          <w:rFonts w:ascii="Book Antiqua" w:hAnsi="Book Antiqua"/>
          <w:b/>
          <w:sz w:val="24"/>
          <w:szCs w:val="24"/>
        </w:rPr>
        <w:t>Hasler RM</w:t>
      </w:r>
      <w:r w:rsidRPr="00CA42F7">
        <w:rPr>
          <w:rFonts w:ascii="Book Antiqua" w:hAnsi="Book Antiqua"/>
          <w:sz w:val="24"/>
          <w:szCs w:val="24"/>
        </w:rPr>
        <w:t xml:space="preserve">, </w:t>
      </w:r>
      <w:proofErr w:type="spellStart"/>
      <w:r w:rsidRPr="00CA42F7">
        <w:rPr>
          <w:rFonts w:ascii="Book Antiqua" w:hAnsi="Book Antiqua"/>
          <w:sz w:val="24"/>
          <w:szCs w:val="24"/>
        </w:rPr>
        <w:t>Hüttner</w:t>
      </w:r>
      <w:proofErr w:type="spellEnd"/>
      <w:r w:rsidRPr="00CA42F7">
        <w:rPr>
          <w:rFonts w:ascii="Book Antiqua" w:hAnsi="Book Antiqua"/>
          <w:sz w:val="24"/>
          <w:szCs w:val="24"/>
        </w:rPr>
        <w:t xml:space="preserve"> HE, Keel MJ, </w:t>
      </w:r>
      <w:proofErr w:type="spellStart"/>
      <w:r w:rsidRPr="00CA42F7">
        <w:rPr>
          <w:rFonts w:ascii="Book Antiqua" w:hAnsi="Book Antiqua"/>
          <w:sz w:val="24"/>
          <w:szCs w:val="24"/>
        </w:rPr>
        <w:t>Durrer</w:t>
      </w:r>
      <w:proofErr w:type="spellEnd"/>
      <w:r w:rsidRPr="00CA42F7">
        <w:rPr>
          <w:rFonts w:ascii="Book Antiqua" w:hAnsi="Book Antiqua"/>
          <w:sz w:val="24"/>
          <w:szCs w:val="24"/>
        </w:rPr>
        <w:t xml:space="preserve"> B, Zimmermann H, </w:t>
      </w:r>
      <w:proofErr w:type="spellStart"/>
      <w:r w:rsidRPr="00CA42F7">
        <w:rPr>
          <w:rFonts w:ascii="Book Antiqua" w:hAnsi="Book Antiqua"/>
          <w:sz w:val="24"/>
          <w:szCs w:val="24"/>
        </w:rPr>
        <w:t>Exadaktylos</w:t>
      </w:r>
      <w:proofErr w:type="spellEnd"/>
      <w:r w:rsidRPr="00CA42F7">
        <w:rPr>
          <w:rFonts w:ascii="Book Antiqua" w:hAnsi="Book Antiqua"/>
          <w:sz w:val="24"/>
          <w:szCs w:val="24"/>
        </w:rPr>
        <w:t xml:space="preserve"> AK, </w:t>
      </w:r>
      <w:proofErr w:type="spellStart"/>
      <w:r w:rsidRPr="00CA42F7">
        <w:rPr>
          <w:rFonts w:ascii="Book Antiqua" w:hAnsi="Book Antiqua"/>
          <w:sz w:val="24"/>
          <w:szCs w:val="24"/>
        </w:rPr>
        <w:t>Benneker</w:t>
      </w:r>
      <w:proofErr w:type="spellEnd"/>
      <w:r w:rsidRPr="00CA42F7">
        <w:rPr>
          <w:rFonts w:ascii="Book Antiqua" w:hAnsi="Book Antiqua"/>
          <w:sz w:val="24"/>
          <w:szCs w:val="24"/>
        </w:rPr>
        <w:t xml:space="preserve"> LM. Spinal and pelvic injuries in airborne sports: a retrospective analysis from </w:t>
      </w:r>
      <w:r w:rsidRPr="00CA42F7">
        <w:rPr>
          <w:rFonts w:ascii="Book Antiqua" w:hAnsi="Book Antiqua"/>
          <w:sz w:val="24"/>
          <w:szCs w:val="24"/>
        </w:rPr>
        <w:lastRenderedPageBreak/>
        <w:t xml:space="preserve">a major Swiss trauma </w:t>
      </w:r>
      <w:proofErr w:type="spellStart"/>
      <w:r w:rsidRPr="00CA42F7">
        <w:rPr>
          <w:rFonts w:ascii="Book Antiqua" w:hAnsi="Book Antiqua"/>
          <w:sz w:val="24"/>
          <w:szCs w:val="24"/>
        </w:rPr>
        <w:t>centre</w:t>
      </w:r>
      <w:proofErr w:type="spellEnd"/>
      <w:r w:rsidRPr="00CA42F7">
        <w:rPr>
          <w:rFonts w:ascii="Book Antiqua" w:hAnsi="Book Antiqua"/>
          <w:sz w:val="24"/>
          <w:szCs w:val="24"/>
        </w:rPr>
        <w:t xml:space="preserve">. </w:t>
      </w:r>
      <w:r w:rsidRPr="00CA42F7">
        <w:rPr>
          <w:rFonts w:ascii="Book Antiqua" w:hAnsi="Book Antiqua"/>
          <w:i/>
          <w:sz w:val="24"/>
          <w:szCs w:val="24"/>
        </w:rPr>
        <w:t>Injury</w:t>
      </w:r>
      <w:r w:rsidRPr="00CA42F7">
        <w:rPr>
          <w:rFonts w:ascii="Book Antiqua" w:hAnsi="Book Antiqua"/>
          <w:sz w:val="24"/>
          <w:szCs w:val="24"/>
        </w:rPr>
        <w:t xml:space="preserve"> 2012; </w:t>
      </w:r>
      <w:r w:rsidRPr="00CA42F7">
        <w:rPr>
          <w:rFonts w:ascii="Book Antiqua" w:hAnsi="Book Antiqua"/>
          <w:b/>
          <w:sz w:val="24"/>
          <w:szCs w:val="24"/>
        </w:rPr>
        <w:t>43</w:t>
      </w:r>
      <w:r w:rsidRPr="00CA42F7">
        <w:rPr>
          <w:rFonts w:ascii="Book Antiqua" w:hAnsi="Book Antiqua"/>
          <w:sz w:val="24"/>
          <w:szCs w:val="24"/>
        </w:rPr>
        <w:t>: 440-445 [PMID: 21762910 DOI: 10.1016/j.injury.2011.06.193]</w:t>
      </w:r>
    </w:p>
    <w:p w14:paraId="48F00160" w14:textId="48446E5D" w:rsidR="00CA42F7" w:rsidRPr="00CA42F7" w:rsidRDefault="00CA42F7" w:rsidP="00CA42F7">
      <w:pPr>
        <w:adjustRightInd w:val="0"/>
        <w:snapToGrid w:val="0"/>
        <w:spacing w:after="0" w:line="360" w:lineRule="auto"/>
        <w:jc w:val="both"/>
        <w:rPr>
          <w:rFonts w:ascii="Book Antiqua" w:hAnsi="Book Antiqua"/>
          <w:sz w:val="24"/>
          <w:szCs w:val="24"/>
        </w:rPr>
      </w:pPr>
      <w:r w:rsidRPr="00611259">
        <w:rPr>
          <w:rFonts w:ascii="Book Antiqua" w:hAnsi="Book Antiqua"/>
          <w:sz w:val="24"/>
          <w:szCs w:val="24"/>
          <w:highlight w:val="yellow"/>
        </w:rPr>
        <w:t xml:space="preserve">2 </w:t>
      </w:r>
      <w:r w:rsidRPr="00611259">
        <w:rPr>
          <w:rFonts w:ascii="Book Antiqua" w:hAnsi="Book Antiqua"/>
          <w:b/>
          <w:sz w:val="24"/>
          <w:szCs w:val="24"/>
          <w:highlight w:val="yellow"/>
        </w:rPr>
        <w:t>Stocker B</w:t>
      </w:r>
      <w:r w:rsidRPr="00611259">
        <w:rPr>
          <w:rFonts w:ascii="Book Antiqua" w:hAnsi="Book Antiqua"/>
          <w:sz w:val="24"/>
          <w:szCs w:val="24"/>
          <w:highlight w:val="yellow"/>
        </w:rPr>
        <w:t xml:space="preserve">. </w:t>
      </w:r>
      <w:proofErr w:type="spellStart"/>
      <w:r w:rsidRPr="00611259">
        <w:rPr>
          <w:rFonts w:ascii="Book Antiqua" w:hAnsi="Book Antiqua"/>
          <w:sz w:val="24"/>
          <w:szCs w:val="24"/>
          <w:highlight w:val="yellow"/>
        </w:rPr>
        <w:t>Schweizerischer</w:t>
      </w:r>
      <w:proofErr w:type="spellEnd"/>
      <w:r w:rsidRPr="00611259">
        <w:rPr>
          <w:rFonts w:ascii="Book Antiqua" w:hAnsi="Book Antiqua"/>
          <w:sz w:val="24"/>
          <w:szCs w:val="24"/>
          <w:highlight w:val="yellow"/>
        </w:rPr>
        <w:t xml:space="preserve"> </w:t>
      </w:r>
      <w:proofErr w:type="spellStart"/>
      <w:r w:rsidRPr="00611259">
        <w:rPr>
          <w:rFonts w:ascii="Book Antiqua" w:hAnsi="Book Antiqua"/>
          <w:sz w:val="24"/>
          <w:szCs w:val="24"/>
          <w:highlight w:val="yellow"/>
        </w:rPr>
        <w:t>Hängegleiter-Verband</w:t>
      </w:r>
      <w:proofErr w:type="spellEnd"/>
      <w:r w:rsidRPr="00611259">
        <w:rPr>
          <w:rFonts w:ascii="Book Antiqua" w:hAnsi="Book Antiqua"/>
          <w:sz w:val="24"/>
          <w:szCs w:val="24"/>
          <w:highlight w:val="yellow"/>
        </w:rPr>
        <w:t xml:space="preserve">. </w:t>
      </w:r>
      <w:r w:rsidR="00611259" w:rsidRPr="00611259">
        <w:rPr>
          <w:rFonts w:ascii="Book Antiqua" w:hAnsi="Book Antiqua"/>
          <w:sz w:val="24"/>
          <w:szCs w:val="24"/>
          <w:highlight w:val="yellow"/>
        </w:rPr>
        <w:t xml:space="preserve">Available from: </w:t>
      </w:r>
      <w:r w:rsidR="00611259" w:rsidRPr="00611259">
        <w:rPr>
          <w:rFonts w:ascii="Book Antiqua" w:hAnsi="Book Antiqua" w:hint="eastAsia"/>
          <w:sz w:val="24"/>
          <w:szCs w:val="24"/>
          <w:highlight w:val="yellow"/>
          <w:lang w:eastAsia="zh-CN"/>
        </w:rPr>
        <w:t>URL: Http://</w:t>
      </w:r>
      <w:r w:rsidRPr="00611259">
        <w:rPr>
          <w:rFonts w:ascii="Book Antiqua" w:hAnsi="Book Antiqua"/>
          <w:sz w:val="24"/>
          <w:szCs w:val="24"/>
          <w:highlight w:val="yellow"/>
        </w:rPr>
        <w:t>www.shv-fsvl.ch</w:t>
      </w:r>
    </w:p>
    <w:p w14:paraId="3A719512"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3 </w:t>
      </w:r>
      <w:r w:rsidRPr="00CA42F7">
        <w:rPr>
          <w:rFonts w:ascii="Book Antiqua" w:hAnsi="Book Antiqua"/>
          <w:b/>
          <w:sz w:val="24"/>
          <w:szCs w:val="24"/>
        </w:rPr>
        <w:t>Schulze W</w:t>
      </w:r>
      <w:r w:rsidRPr="00CA42F7">
        <w:rPr>
          <w:rFonts w:ascii="Book Antiqua" w:hAnsi="Book Antiqua"/>
          <w:sz w:val="24"/>
          <w:szCs w:val="24"/>
        </w:rPr>
        <w:t xml:space="preserve">, Richter J, Schulze B, </w:t>
      </w:r>
      <w:proofErr w:type="spellStart"/>
      <w:r w:rsidRPr="00CA42F7">
        <w:rPr>
          <w:rFonts w:ascii="Book Antiqua" w:hAnsi="Book Antiqua"/>
          <w:sz w:val="24"/>
          <w:szCs w:val="24"/>
        </w:rPr>
        <w:t>Esenwein</w:t>
      </w:r>
      <w:proofErr w:type="spellEnd"/>
      <w:r w:rsidRPr="00CA42F7">
        <w:rPr>
          <w:rFonts w:ascii="Book Antiqua" w:hAnsi="Book Antiqua"/>
          <w:sz w:val="24"/>
          <w:szCs w:val="24"/>
        </w:rPr>
        <w:t xml:space="preserve"> SA, </w:t>
      </w:r>
      <w:proofErr w:type="spellStart"/>
      <w:r w:rsidRPr="00CA42F7">
        <w:rPr>
          <w:rFonts w:ascii="Book Antiqua" w:hAnsi="Book Antiqua"/>
          <w:sz w:val="24"/>
          <w:szCs w:val="24"/>
        </w:rPr>
        <w:t>Büttner-Janz</w:t>
      </w:r>
      <w:proofErr w:type="spellEnd"/>
      <w:r w:rsidRPr="00CA42F7">
        <w:rPr>
          <w:rFonts w:ascii="Book Antiqua" w:hAnsi="Book Antiqua"/>
          <w:sz w:val="24"/>
          <w:szCs w:val="24"/>
        </w:rPr>
        <w:t xml:space="preserve"> K. Injury prophylaxis in paragliding. </w:t>
      </w:r>
      <w:r w:rsidRPr="00CA42F7">
        <w:rPr>
          <w:rFonts w:ascii="Book Antiqua" w:hAnsi="Book Antiqua"/>
          <w:i/>
          <w:sz w:val="24"/>
          <w:szCs w:val="24"/>
        </w:rPr>
        <w:t>Br J Sports Med</w:t>
      </w:r>
      <w:r w:rsidRPr="00CA42F7">
        <w:rPr>
          <w:rFonts w:ascii="Book Antiqua" w:hAnsi="Book Antiqua"/>
          <w:sz w:val="24"/>
          <w:szCs w:val="24"/>
        </w:rPr>
        <w:t xml:space="preserve"> 2002; </w:t>
      </w:r>
      <w:r w:rsidRPr="00CA42F7">
        <w:rPr>
          <w:rFonts w:ascii="Book Antiqua" w:hAnsi="Book Antiqua"/>
          <w:b/>
          <w:sz w:val="24"/>
          <w:szCs w:val="24"/>
        </w:rPr>
        <w:t>36</w:t>
      </w:r>
      <w:r w:rsidRPr="00CA42F7">
        <w:rPr>
          <w:rFonts w:ascii="Book Antiqua" w:hAnsi="Book Antiqua"/>
          <w:sz w:val="24"/>
          <w:szCs w:val="24"/>
        </w:rPr>
        <w:t>: 365-369 [PMID: 12351336]</w:t>
      </w:r>
    </w:p>
    <w:p w14:paraId="32709B2C"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4 </w:t>
      </w:r>
      <w:proofErr w:type="spellStart"/>
      <w:r w:rsidRPr="00CA42F7">
        <w:rPr>
          <w:rFonts w:ascii="Book Antiqua" w:hAnsi="Book Antiqua"/>
          <w:b/>
          <w:sz w:val="24"/>
          <w:szCs w:val="24"/>
        </w:rPr>
        <w:t>Canbek</w:t>
      </w:r>
      <w:proofErr w:type="spellEnd"/>
      <w:r w:rsidRPr="00CA42F7">
        <w:rPr>
          <w:rFonts w:ascii="Book Antiqua" w:hAnsi="Book Antiqua"/>
          <w:b/>
          <w:sz w:val="24"/>
          <w:szCs w:val="24"/>
        </w:rPr>
        <w:t xml:space="preserve"> U</w:t>
      </w:r>
      <w:r w:rsidRPr="00CA42F7">
        <w:rPr>
          <w:rFonts w:ascii="Book Antiqua" w:hAnsi="Book Antiqua"/>
          <w:sz w:val="24"/>
          <w:szCs w:val="24"/>
        </w:rPr>
        <w:t xml:space="preserve">, </w:t>
      </w:r>
      <w:proofErr w:type="spellStart"/>
      <w:r w:rsidRPr="00CA42F7">
        <w:rPr>
          <w:rFonts w:ascii="Book Antiqua" w:hAnsi="Book Antiqua"/>
          <w:sz w:val="24"/>
          <w:szCs w:val="24"/>
        </w:rPr>
        <w:t>İmerci</w:t>
      </w:r>
      <w:proofErr w:type="spellEnd"/>
      <w:r w:rsidRPr="00CA42F7">
        <w:rPr>
          <w:rFonts w:ascii="Book Antiqua" w:hAnsi="Book Antiqua"/>
          <w:sz w:val="24"/>
          <w:szCs w:val="24"/>
        </w:rPr>
        <w:t xml:space="preserve"> A, </w:t>
      </w:r>
      <w:proofErr w:type="spellStart"/>
      <w:r w:rsidRPr="00CA42F7">
        <w:rPr>
          <w:rFonts w:ascii="Book Antiqua" w:hAnsi="Book Antiqua"/>
          <w:sz w:val="24"/>
          <w:szCs w:val="24"/>
        </w:rPr>
        <w:t>Akgün</w:t>
      </w:r>
      <w:proofErr w:type="spellEnd"/>
      <w:r w:rsidRPr="00CA42F7">
        <w:rPr>
          <w:rFonts w:ascii="Book Antiqua" w:hAnsi="Book Antiqua"/>
          <w:sz w:val="24"/>
          <w:szCs w:val="24"/>
        </w:rPr>
        <w:t xml:space="preserve"> U, </w:t>
      </w:r>
      <w:proofErr w:type="spellStart"/>
      <w:r w:rsidRPr="00CA42F7">
        <w:rPr>
          <w:rFonts w:ascii="Book Antiqua" w:hAnsi="Book Antiqua"/>
          <w:sz w:val="24"/>
          <w:szCs w:val="24"/>
        </w:rPr>
        <w:t>Yeşil</w:t>
      </w:r>
      <w:proofErr w:type="spellEnd"/>
      <w:r w:rsidRPr="00CA42F7">
        <w:rPr>
          <w:rFonts w:ascii="Book Antiqua" w:hAnsi="Book Antiqua"/>
          <w:sz w:val="24"/>
          <w:szCs w:val="24"/>
        </w:rPr>
        <w:t xml:space="preserve"> M, Aydin A, </w:t>
      </w:r>
      <w:proofErr w:type="spellStart"/>
      <w:r w:rsidRPr="00CA42F7">
        <w:rPr>
          <w:rFonts w:ascii="Book Antiqua" w:hAnsi="Book Antiqua"/>
          <w:sz w:val="24"/>
          <w:szCs w:val="24"/>
        </w:rPr>
        <w:t>Balci</w:t>
      </w:r>
      <w:proofErr w:type="spellEnd"/>
      <w:r w:rsidRPr="00CA42F7">
        <w:rPr>
          <w:rFonts w:ascii="Book Antiqua" w:hAnsi="Book Antiqua"/>
          <w:sz w:val="24"/>
          <w:szCs w:val="24"/>
        </w:rPr>
        <w:t xml:space="preserve"> Y. Characteristics of injuries caused by paragliding accidents: A cross-sectional study. </w:t>
      </w:r>
      <w:r w:rsidRPr="00CA42F7">
        <w:rPr>
          <w:rFonts w:ascii="Book Antiqua" w:hAnsi="Book Antiqua"/>
          <w:i/>
          <w:sz w:val="24"/>
          <w:szCs w:val="24"/>
        </w:rPr>
        <w:t xml:space="preserve">World J </w:t>
      </w:r>
      <w:proofErr w:type="spellStart"/>
      <w:r w:rsidRPr="00CA42F7">
        <w:rPr>
          <w:rFonts w:ascii="Book Antiqua" w:hAnsi="Book Antiqua"/>
          <w:i/>
          <w:sz w:val="24"/>
          <w:szCs w:val="24"/>
        </w:rPr>
        <w:t>Emerg</w:t>
      </w:r>
      <w:proofErr w:type="spellEnd"/>
      <w:r w:rsidRPr="00CA42F7">
        <w:rPr>
          <w:rFonts w:ascii="Book Antiqua" w:hAnsi="Book Antiqua"/>
          <w:i/>
          <w:sz w:val="24"/>
          <w:szCs w:val="24"/>
        </w:rPr>
        <w:t xml:space="preserve"> Med</w:t>
      </w:r>
      <w:r w:rsidRPr="00CA42F7">
        <w:rPr>
          <w:rFonts w:ascii="Book Antiqua" w:hAnsi="Book Antiqua"/>
          <w:sz w:val="24"/>
          <w:szCs w:val="24"/>
        </w:rPr>
        <w:t xml:space="preserve"> 2015; </w:t>
      </w:r>
      <w:r w:rsidRPr="00CA42F7">
        <w:rPr>
          <w:rFonts w:ascii="Book Antiqua" w:hAnsi="Book Antiqua"/>
          <w:b/>
          <w:sz w:val="24"/>
          <w:szCs w:val="24"/>
        </w:rPr>
        <w:t>6</w:t>
      </w:r>
      <w:r w:rsidRPr="00CA42F7">
        <w:rPr>
          <w:rFonts w:ascii="Book Antiqua" w:hAnsi="Book Antiqua"/>
          <w:sz w:val="24"/>
          <w:szCs w:val="24"/>
        </w:rPr>
        <w:t>: 221-224 [PMID: 26401185 DOI: 10.5847/wjem.j.1920-8642.2015.03.011]</w:t>
      </w:r>
    </w:p>
    <w:p w14:paraId="24FDB357"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5 </w:t>
      </w:r>
      <w:proofErr w:type="spellStart"/>
      <w:r w:rsidRPr="00CA42F7">
        <w:rPr>
          <w:rFonts w:ascii="Book Antiqua" w:hAnsi="Book Antiqua"/>
          <w:b/>
          <w:sz w:val="24"/>
          <w:szCs w:val="24"/>
        </w:rPr>
        <w:t>Gauler</w:t>
      </w:r>
      <w:proofErr w:type="spellEnd"/>
      <w:r w:rsidRPr="00CA42F7">
        <w:rPr>
          <w:rFonts w:ascii="Book Antiqua" w:hAnsi="Book Antiqua"/>
          <w:b/>
          <w:sz w:val="24"/>
          <w:szCs w:val="24"/>
        </w:rPr>
        <w:t xml:space="preserve"> R</w:t>
      </w:r>
      <w:r w:rsidRPr="00CA42F7">
        <w:rPr>
          <w:rFonts w:ascii="Book Antiqua" w:hAnsi="Book Antiqua"/>
          <w:sz w:val="24"/>
          <w:szCs w:val="24"/>
        </w:rPr>
        <w:t xml:space="preserve">, Moulin P, Koch HG, Wick L, Sauter B, Michel D, Knecht H. Paragliding accidents with spinal cord injury: 10 years' experience at a single institution. </w:t>
      </w:r>
      <w:r w:rsidRPr="00CA42F7">
        <w:rPr>
          <w:rFonts w:ascii="Book Antiqua" w:hAnsi="Book Antiqua"/>
          <w:i/>
          <w:sz w:val="24"/>
          <w:szCs w:val="24"/>
        </w:rPr>
        <w:t>Spine (Phila Pa 1976)</w:t>
      </w:r>
      <w:r w:rsidRPr="00CA42F7">
        <w:rPr>
          <w:rFonts w:ascii="Book Antiqua" w:hAnsi="Book Antiqua"/>
          <w:sz w:val="24"/>
          <w:szCs w:val="24"/>
        </w:rPr>
        <w:t xml:space="preserve"> 2006; </w:t>
      </w:r>
      <w:r w:rsidRPr="00CA42F7">
        <w:rPr>
          <w:rFonts w:ascii="Book Antiqua" w:hAnsi="Book Antiqua"/>
          <w:b/>
          <w:sz w:val="24"/>
          <w:szCs w:val="24"/>
        </w:rPr>
        <w:t>31</w:t>
      </w:r>
      <w:r w:rsidRPr="00CA42F7">
        <w:rPr>
          <w:rFonts w:ascii="Book Antiqua" w:hAnsi="Book Antiqua"/>
          <w:sz w:val="24"/>
          <w:szCs w:val="24"/>
        </w:rPr>
        <w:t>: 1125-1130 [PMID: 16648748 DOI: 10.1097/01.brs.0000216502.39386.70]</w:t>
      </w:r>
    </w:p>
    <w:p w14:paraId="33D5C79B" w14:textId="41916F68" w:rsidR="00CA42F7" w:rsidRPr="00CA42F7" w:rsidRDefault="00CA42F7" w:rsidP="00CA42F7">
      <w:pPr>
        <w:adjustRightInd w:val="0"/>
        <w:snapToGrid w:val="0"/>
        <w:spacing w:after="0" w:line="360" w:lineRule="auto"/>
        <w:jc w:val="both"/>
        <w:rPr>
          <w:rFonts w:ascii="Book Antiqua" w:hAnsi="Book Antiqua"/>
          <w:sz w:val="24"/>
          <w:szCs w:val="24"/>
        </w:rPr>
      </w:pPr>
      <w:r w:rsidRPr="00073E3F">
        <w:rPr>
          <w:rFonts w:ascii="Book Antiqua" w:hAnsi="Book Antiqua"/>
          <w:sz w:val="24"/>
          <w:szCs w:val="24"/>
          <w:highlight w:val="yellow"/>
        </w:rPr>
        <w:t xml:space="preserve">6 </w:t>
      </w:r>
      <w:proofErr w:type="spellStart"/>
      <w:r w:rsidRPr="00073E3F">
        <w:rPr>
          <w:rFonts w:ascii="Book Antiqua" w:hAnsi="Book Antiqua"/>
          <w:b/>
          <w:sz w:val="24"/>
          <w:szCs w:val="24"/>
          <w:highlight w:val="yellow"/>
        </w:rPr>
        <w:t>Riksinstruktö</w:t>
      </w:r>
      <w:r w:rsidR="00611259" w:rsidRPr="00073E3F">
        <w:rPr>
          <w:rFonts w:ascii="Book Antiqua" w:hAnsi="Book Antiqua"/>
          <w:b/>
          <w:sz w:val="24"/>
          <w:szCs w:val="24"/>
          <w:highlight w:val="yellow"/>
        </w:rPr>
        <w:t>ren</w:t>
      </w:r>
      <w:proofErr w:type="spellEnd"/>
      <w:r w:rsidR="00611259" w:rsidRPr="00073E3F">
        <w:rPr>
          <w:rFonts w:ascii="Book Antiqua" w:hAnsi="Book Antiqua"/>
          <w:b/>
          <w:sz w:val="24"/>
          <w:szCs w:val="24"/>
          <w:highlight w:val="yellow"/>
        </w:rPr>
        <w:t xml:space="preserve">. </w:t>
      </w:r>
      <w:proofErr w:type="spellStart"/>
      <w:r w:rsidR="00611259" w:rsidRPr="00073E3F">
        <w:rPr>
          <w:rFonts w:ascii="Book Antiqua" w:hAnsi="Book Antiqua"/>
          <w:sz w:val="24"/>
          <w:szCs w:val="24"/>
          <w:highlight w:val="yellow"/>
        </w:rPr>
        <w:t>Grundläggande</w:t>
      </w:r>
      <w:proofErr w:type="spellEnd"/>
      <w:r w:rsidR="00611259" w:rsidRPr="00073E3F">
        <w:rPr>
          <w:rFonts w:ascii="Book Antiqua" w:hAnsi="Book Antiqua"/>
          <w:sz w:val="24"/>
          <w:szCs w:val="24"/>
          <w:highlight w:val="yellow"/>
        </w:rPr>
        <w:t xml:space="preserve"> </w:t>
      </w:r>
      <w:proofErr w:type="spellStart"/>
      <w:r w:rsidR="00611259" w:rsidRPr="00073E3F">
        <w:rPr>
          <w:rFonts w:ascii="Book Antiqua" w:hAnsi="Book Antiqua"/>
          <w:sz w:val="24"/>
          <w:szCs w:val="24"/>
          <w:highlight w:val="yellow"/>
        </w:rPr>
        <w:t>bestämmelser</w:t>
      </w:r>
      <w:proofErr w:type="spellEnd"/>
      <w:r w:rsidR="00611259" w:rsidRPr="00073E3F">
        <w:rPr>
          <w:rFonts w:ascii="Book Antiqua" w:hAnsi="Book Antiqua"/>
          <w:sz w:val="24"/>
          <w:szCs w:val="24"/>
          <w:highlight w:val="yellow"/>
        </w:rPr>
        <w:t xml:space="preserve"> </w:t>
      </w:r>
      <w:r w:rsidRPr="00073E3F">
        <w:rPr>
          <w:rFonts w:ascii="Book Antiqua" w:hAnsi="Book Antiqua"/>
          <w:sz w:val="24"/>
          <w:szCs w:val="24"/>
          <w:highlight w:val="yellow"/>
        </w:rPr>
        <w:t xml:space="preserve">in Swedish regulations for sport parachuting [SFF </w:t>
      </w:r>
      <w:proofErr w:type="spellStart"/>
      <w:r w:rsidRPr="00073E3F">
        <w:rPr>
          <w:rFonts w:ascii="Book Antiqua" w:hAnsi="Book Antiqua"/>
          <w:sz w:val="24"/>
          <w:szCs w:val="24"/>
          <w:highlight w:val="yellow"/>
        </w:rPr>
        <w:t>Bestämmelser</w:t>
      </w:r>
      <w:proofErr w:type="spellEnd"/>
      <w:r w:rsidRPr="00073E3F">
        <w:rPr>
          <w:rFonts w:ascii="Book Antiqua" w:hAnsi="Book Antiqua"/>
          <w:sz w:val="24"/>
          <w:szCs w:val="24"/>
          <w:highlight w:val="yellow"/>
        </w:rPr>
        <w:t xml:space="preserve"> </w:t>
      </w:r>
      <w:proofErr w:type="spellStart"/>
      <w:r w:rsidRPr="00073E3F">
        <w:rPr>
          <w:rFonts w:ascii="Book Antiqua" w:hAnsi="Book Antiqua"/>
          <w:sz w:val="24"/>
          <w:szCs w:val="24"/>
          <w:highlight w:val="yellow"/>
        </w:rPr>
        <w:t>Fa</w:t>
      </w:r>
      <w:r w:rsidR="00073E3F" w:rsidRPr="00073E3F">
        <w:rPr>
          <w:rFonts w:ascii="Book Antiqua" w:hAnsi="Book Antiqua"/>
          <w:sz w:val="24"/>
          <w:szCs w:val="24"/>
          <w:highlight w:val="yellow"/>
        </w:rPr>
        <w:t>llskärmsverksamhet</w:t>
      </w:r>
      <w:proofErr w:type="spellEnd"/>
      <w:r w:rsidR="00073E3F" w:rsidRPr="00073E3F">
        <w:rPr>
          <w:rFonts w:ascii="Book Antiqua" w:hAnsi="Book Antiqua"/>
          <w:sz w:val="24"/>
          <w:szCs w:val="24"/>
          <w:highlight w:val="yellow"/>
        </w:rPr>
        <w:t>; in Swedish]</w:t>
      </w:r>
      <w:r w:rsidR="00073E3F" w:rsidRPr="00073E3F">
        <w:rPr>
          <w:rFonts w:ascii="Book Antiqua" w:hAnsi="Book Antiqua" w:hint="eastAsia"/>
          <w:sz w:val="24"/>
          <w:szCs w:val="24"/>
          <w:highlight w:val="yellow"/>
          <w:lang w:eastAsia="zh-CN"/>
        </w:rPr>
        <w:t>.</w:t>
      </w:r>
      <w:r w:rsidR="00073E3F" w:rsidRPr="00073E3F">
        <w:rPr>
          <w:highlight w:val="yellow"/>
        </w:rPr>
        <w:t xml:space="preserve"> </w:t>
      </w:r>
      <w:proofErr w:type="spellStart"/>
      <w:r w:rsidR="00073E3F" w:rsidRPr="00073E3F">
        <w:rPr>
          <w:rFonts w:ascii="Book Antiqua" w:hAnsi="Book Antiqua"/>
          <w:sz w:val="24"/>
          <w:szCs w:val="24"/>
          <w:highlight w:val="yellow"/>
          <w:lang w:eastAsia="zh-CN"/>
        </w:rPr>
        <w:t>Svenska</w:t>
      </w:r>
      <w:proofErr w:type="spellEnd"/>
      <w:r w:rsidR="00073E3F" w:rsidRPr="00073E3F">
        <w:rPr>
          <w:rFonts w:ascii="Book Antiqua" w:hAnsi="Book Antiqua"/>
          <w:sz w:val="24"/>
          <w:szCs w:val="24"/>
          <w:highlight w:val="yellow"/>
          <w:lang w:eastAsia="zh-CN"/>
        </w:rPr>
        <w:t xml:space="preserve"> </w:t>
      </w:r>
      <w:proofErr w:type="spellStart"/>
      <w:r w:rsidR="00073E3F" w:rsidRPr="00073E3F">
        <w:rPr>
          <w:rFonts w:ascii="Book Antiqua" w:hAnsi="Book Antiqua"/>
          <w:sz w:val="24"/>
          <w:szCs w:val="24"/>
          <w:highlight w:val="yellow"/>
          <w:lang w:eastAsia="zh-CN"/>
        </w:rPr>
        <w:t>Fallskärmsförbundet</w:t>
      </w:r>
      <w:proofErr w:type="spellEnd"/>
      <w:r w:rsidR="00073E3F" w:rsidRPr="00073E3F">
        <w:rPr>
          <w:rFonts w:ascii="Book Antiqua" w:hAnsi="Book Antiqua" w:hint="eastAsia"/>
          <w:sz w:val="24"/>
          <w:szCs w:val="24"/>
          <w:highlight w:val="yellow"/>
          <w:lang w:eastAsia="zh-CN"/>
        </w:rPr>
        <w:t>,</w:t>
      </w:r>
      <w:r w:rsidRPr="00073E3F">
        <w:rPr>
          <w:rFonts w:ascii="Book Antiqua" w:hAnsi="Book Antiqua"/>
          <w:sz w:val="24"/>
          <w:szCs w:val="24"/>
          <w:highlight w:val="yellow"/>
        </w:rPr>
        <w:t xml:space="preserve"> 2011</w:t>
      </w:r>
    </w:p>
    <w:p w14:paraId="2B574539"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7 </w:t>
      </w:r>
      <w:r w:rsidRPr="00CA42F7">
        <w:rPr>
          <w:rFonts w:ascii="Book Antiqua" w:hAnsi="Book Antiqua"/>
          <w:b/>
          <w:sz w:val="24"/>
          <w:szCs w:val="24"/>
        </w:rPr>
        <w:t>Laver L</w:t>
      </w:r>
      <w:r w:rsidRPr="00CA42F7">
        <w:rPr>
          <w:rFonts w:ascii="Book Antiqua" w:hAnsi="Book Antiqua"/>
          <w:sz w:val="24"/>
          <w:szCs w:val="24"/>
        </w:rPr>
        <w:t xml:space="preserve">, </w:t>
      </w:r>
      <w:proofErr w:type="spellStart"/>
      <w:r w:rsidRPr="00CA42F7">
        <w:rPr>
          <w:rFonts w:ascii="Book Antiqua" w:hAnsi="Book Antiqua"/>
          <w:sz w:val="24"/>
          <w:szCs w:val="24"/>
        </w:rPr>
        <w:t>Pengas</w:t>
      </w:r>
      <w:proofErr w:type="spellEnd"/>
      <w:r w:rsidRPr="00CA42F7">
        <w:rPr>
          <w:rFonts w:ascii="Book Antiqua" w:hAnsi="Book Antiqua"/>
          <w:sz w:val="24"/>
          <w:szCs w:val="24"/>
        </w:rPr>
        <w:t xml:space="preserve"> IP, Mei-Dan O. Injuries in extreme sports. </w:t>
      </w:r>
      <w:r w:rsidRPr="00CA42F7">
        <w:rPr>
          <w:rFonts w:ascii="Book Antiqua" w:hAnsi="Book Antiqua"/>
          <w:i/>
          <w:sz w:val="24"/>
          <w:szCs w:val="24"/>
        </w:rPr>
        <w:t xml:space="preserve">J </w:t>
      </w:r>
      <w:proofErr w:type="spellStart"/>
      <w:r w:rsidRPr="00CA42F7">
        <w:rPr>
          <w:rFonts w:ascii="Book Antiqua" w:hAnsi="Book Antiqua"/>
          <w:i/>
          <w:sz w:val="24"/>
          <w:szCs w:val="24"/>
        </w:rPr>
        <w:t>Orthop</w:t>
      </w:r>
      <w:proofErr w:type="spellEnd"/>
      <w:r w:rsidRPr="00CA42F7">
        <w:rPr>
          <w:rFonts w:ascii="Book Antiqua" w:hAnsi="Book Antiqua"/>
          <w:i/>
          <w:sz w:val="24"/>
          <w:szCs w:val="24"/>
        </w:rPr>
        <w:t xml:space="preserve"> </w:t>
      </w:r>
      <w:proofErr w:type="spellStart"/>
      <w:r w:rsidRPr="00CA42F7">
        <w:rPr>
          <w:rFonts w:ascii="Book Antiqua" w:hAnsi="Book Antiqua"/>
          <w:i/>
          <w:sz w:val="24"/>
          <w:szCs w:val="24"/>
        </w:rPr>
        <w:t>Surg</w:t>
      </w:r>
      <w:proofErr w:type="spellEnd"/>
      <w:r w:rsidRPr="00CA42F7">
        <w:rPr>
          <w:rFonts w:ascii="Book Antiqua" w:hAnsi="Book Antiqua"/>
          <w:i/>
          <w:sz w:val="24"/>
          <w:szCs w:val="24"/>
        </w:rPr>
        <w:t xml:space="preserve"> Res</w:t>
      </w:r>
      <w:r w:rsidRPr="00CA42F7">
        <w:rPr>
          <w:rFonts w:ascii="Book Antiqua" w:hAnsi="Book Antiqua"/>
          <w:sz w:val="24"/>
          <w:szCs w:val="24"/>
        </w:rPr>
        <w:t xml:space="preserve"> 2017; </w:t>
      </w:r>
      <w:r w:rsidRPr="00CA42F7">
        <w:rPr>
          <w:rFonts w:ascii="Book Antiqua" w:hAnsi="Book Antiqua"/>
          <w:b/>
          <w:sz w:val="24"/>
          <w:szCs w:val="24"/>
        </w:rPr>
        <w:t>12</w:t>
      </w:r>
      <w:r w:rsidRPr="00CA42F7">
        <w:rPr>
          <w:rFonts w:ascii="Book Antiqua" w:hAnsi="Book Antiqua"/>
          <w:sz w:val="24"/>
          <w:szCs w:val="24"/>
        </w:rPr>
        <w:t>: 59 [PMID: 28420431 DOI: 10.1186/s13018-017-0560-9]</w:t>
      </w:r>
    </w:p>
    <w:p w14:paraId="4E077339" w14:textId="3C23D9B5" w:rsidR="00CA42F7" w:rsidRPr="00CA42F7" w:rsidRDefault="00CA42F7" w:rsidP="00CA42F7">
      <w:pPr>
        <w:adjustRightInd w:val="0"/>
        <w:snapToGrid w:val="0"/>
        <w:spacing w:after="0" w:line="360" w:lineRule="auto"/>
        <w:jc w:val="both"/>
        <w:rPr>
          <w:rFonts w:ascii="Book Antiqua" w:hAnsi="Book Antiqua"/>
          <w:sz w:val="24"/>
          <w:szCs w:val="24"/>
        </w:rPr>
      </w:pPr>
      <w:r w:rsidRPr="00611259">
        <w:rPr>
          <w:rFonts w:ascii="Book Antiqua" w:hAnsi="Book Antiqua"/>
          <w:sz w:val="24"/>
          <w:szCs w:val="24"/>
          <w:highlight w:val="yellow"/>
        </w:rPr>
        <w:t xml:space="preserve">8 </w:t>
      </w:r>
      <w:proofErr w:type="spellStart"/>
      <w:r w:rsidRPr="00611259">
        <w:rPr>
          <w:rFonts w:ascii="Book Antiqua" w:hAnsi="Book Antiqua"/>
          <w:b/>
          <w:sz w:val="24"/>
          <w:szCs w:val="24"/>
          <w:highlight w:val="yellow"/>
        </w:rPr>
        <w:t>Bisharat</w:t>
      </w:r>
      <w:proofErr w:type="spellEnd"/>
      <w:r w:rsidRPr="00611259">
        <w:rPr>
          <w:rFonts w:ascii="Book Antiqua" w:hAnsi="Book Antiqua"/>
          <w:b/>
          <w:sz w:val="24"/>
          <w:szCs w:val="24"/>
          <w:highlight w:val="yellow"/>
        </w:rPr>
        <w:t xml:space="preserve"> A</w:t>
      </w:r>
      <w:r w:rsidRPr="00611259">
        <w:rPr>
          <w:rFonts w:ascii="Book Antiqua" w:hAnsi="Book Antiqua"/>
          <w:sz w:val="24"/>
          <w:szCs w:val="24"/>
          <w:highlight w:val="yellow"/>
        </w:rPr>
        <w:t xml:space="preserve">. Why are so many BASE Jumpers Dying? </w:t>
      </w:r>
      <w:r w:rsidR="00611259" w:rsidRPr="00611259">
        <w:rPr>
          <w:rFonts w:ascii="Book Antiqua" w:hAnsi="Book Antiqua"/>
          <w:sz w:val="24"/>
          <w:szCs w:val="24"/>
          <w:highlight w:val="yellow"/>
        </w:rPr>
        <w:t xml:space="preserve">Available from: </w:t>
      </w:r>
      <w:r w:rsidR="00611259" w:rsidRPr="00611259">
        <w:rPr>
          <w:rFonts w:ascii="Book Antiqua" w:hAnsi="Book Antiqua" w:hint="eastAsia"/>
          <w:sz w:val="24"/>
          <w:szCs w:val="24"/>
          <w:highlight w:val="yellow"/>
          <w:lang w:eastAsia="zh-CN"/>
        </w:rPr>
        <w:t xml:space="preserve">URL: </w:t>
      </w:r>
      <w:r w:rsidRPr="00611259">
        <w:rPr>
          <w:rFonts w:ascii="Book Antiqua" w:hAnsi="Book Antiqua"/>
          <w:sz w:val="24"/>
          <w:szCs w:val="24"/>
          <w:highlight w:val="yellow"/>
        </w:rPr>
        <w:t>https://www.nationalgeo</w:t>
      </w:r>
      <w:r w:rsidR="00611259" w:rsidRPr="00611259">
        <w:rPr>
          <w:rFonts w:ascii="Book Antiqua" w:hAnsi="Book Antiqua"/>
          <w:sz w:val="24"/>
          <w:szCs w:val="24"/>
          <w:highlight w:val="yellow"/>
        </w:rPr>
        <w:t>graphic.com/adventure/features/</w:t>
      </w:r>
      <w:r w:rsidRPr="00611259">
        <w:rPr>
          <w:rFonts w:ascii="Book Antiqua" w:hAnsi="Book Antiqua"/>
          <w:sz w:val="24"/>
          <w:szCs w:val="24"/>
          <w:highlight w:val="yellow"/>
        </w:rPr>
        <w:t>why-are-so-many-base-jumpers-dying/</w:t>
      </w:r>
    </w:p>
    <w:p w14:paraId="0EDC318B" w14:textId="7BF09941" w:rsidR="00CA42F7" w:rsidRPr="00161A3C" w:rsidRDefault="00CA42F7" w:rsidP="00CA42F7">
      <w:pPr>
        <w:adjustRightInd w:val="0"/>
        <w:snapToGrid w:val="0"/>
        <w:spacing w:after="0" w:line="360" w:lineRule="auto"/>
        <w:jc w:val="both"/>
        <w:rPr>
          <w:rFonts w:ascii="Book Antiqua" w:hAnsi="Book Antiqua"/>
          <w:sz w:val="24"/>
          <w:szCs w:val="24"/>
        </w:rPr>
      </w:pPr>
      <w:r w:rsidRPr="000F60D8">
        <w:rPr>
          <w:rFonts w:ascii="Book Antiqua" w:hAnsi="Book Antiqua"/>
          <w:sz w:val="24"/>
          <w:szCs w:val="24"/>
          <w:highlight w:val="yellow"/>
        </w:rPr>
        <w:t xml:space="preserve">9 </w:t>
      </w:r>
      <w:r w:rsidRPr="000F60D8">
        <w:rPr>
          <w:rFonts w:ascii="Book Antiqua" w:hAnsi="Book Antiqua"/>
          <w:b/>
          <w:sz w:val="24"/>
          <w:szCs w:val="24"/>
          <w:highlight w:val="yellow"/>
        </w:rPr>
        <w:t>Blake S.</w:t>
      </w:r>
      <w:r w:rsidRPr="000F60D8">
        <w:rPr>
          <w:rFonts w:ascii="Book Antiqua" w:hAnsi="Book Antiqua"/>
          <w:sz w:val="24"/>
          <w:szCs w:val="24"/>
          <w:highlight w:val="yellow"/>
        </w:rPr>
        <w:t xml:space="preserve"> </w:t>
      </w:r>
      <w:proofErr w:type="spellStart"/>
      <w:r w:rsidRPr="000F60D8">
        <w:rPr>
          <w:rFonts w:ascii="Book Antiqua" w:hAnsi="Book Antiqua"/>
          <w:sz w:val="24"/>
          <w:szCs w:val="24"/>
          <w:highlight w:val="yellow"/>
        </w:rPr>
        <w:t>Speed</w:t>
      </w:r>
      <w:r w:rsidR="00161A3C" w:rsidRPr="000F60D8">
        <w:rPr>
          <w:rFonts w:ascii="Book Antiqua" w:hAnsi="Book Antiqua"/>
          <w:sz w:val="24"/>
          <w:szCs w:val="24"/>
          <w:highlight w:val="yellow"/>
        </w:rPr>
        <w:t>flying</w:t>
      </w:r>
      <w:proofErr w:type="spellEnd"/>
      <w:r w:rsidR="00161A3C" w:rsidRPr="000F60D8">
        <w:rPr>
          <w:rFonts w:ascii="Book Antiqua" w:hAnsi="Book Antiqua"/>
          <w:sz w:val="24"/>
          <w:szCs w:val="24"/>
          <w:highlight w:val="yellow"/>
        </w:rPr>
        <w:t xml:space="preserve"> in the Lake District</w:t>
      </w:r>
      <w:r w:rsidR="00161A3C" w:rsidRPr="000F60D8">
        <w:rPr>
          <w:rFonts w:ascii="Book Antiqua" w:hAnsi="Book Antiqua" w:hint="eastAsia"/>
          <w:sz w:val="24"/>
          <w:szCs w:val="24"/>
          <w:highlight w:val="yellow"/>
          <w:lang w:eastAsia="zh-CN"/>
        </w:rPr>
        <w:t>.</w:t>
      </w:r>
      <w:r w:rsidR="00161A3C" w:rsidRPr="000F60D8">
        <w:rPr>
          <w:rFonts w:ascii="Book Antiqua" w:hAnsi="Book Antiqua"/>
          <w:sz w:val="24"/>
          <w:szCs w:val="24"/>
          <w:highlight w:val="yellow"/>
        </w:rPr>
        <w:t xml:space="preserve"> </w:t>
      </w:r>
      <w:r w:rsidR="000F60D8" w:rsidRPr="000F60D8">
        <w:rPr>
          <w:rFonts w:ascii="Book Antiqua" w:hAnsi="Book Antiqua"/>
          <w:sz w:val="24"/>
          <w:szCs w:val="24"/>
          <w:highlight w:val="yellow"/>
        </w:rPr>
        <w:t>Suwanee</w:t>
      </w:r>
      <w:r w:rsidR="000F60D8" w:rsidRPr="000F60D8">
        <w:rPr>
          <w:rFonts w:ascii="Book Antiqua" w:hAnsi="Book Antiqua" w:hint="eastAsia"/>
          <w:sz w:val="24"/>
          <w:szCs w:val="24"/>
          <w:highlight w:val="yellow"/>
          <w:lang w:eastAsia="zh-CN"/>
        </w:rPr>
        <w:t>:</w:t>
      </w:r>
      <w:r w:rsidR="000F60D8" w:rsidRPr="000F60D8">
        <w:rPr>
          <w:rFonts w:ascii="Book Antiqua" w:hAnsi="Book Antiqua"/>
          <w:sz w:val="24"/>
          <w:szCs w:val="24"/>
          <w:highlight w:val="yellow"/>
        </w:rPr>
        <w:t xml:space="preserve"> Publisher Services In</w:t>
      </w:r>
      <w:r w:rsidR="000F60D8" w:rsidRPr="000F60D8">
        <w:rPr>
          <w:rFonts w:ascii="Book Antiqua" w:hAnsi="Book Antiqua" w:hint="eastAsia"/>
          <w:sz w:val="24"/>
          <w:szCs w:val="24"/>
          <w:highlight w:val="yellow"/>
          <w:lang w:eastAsia="zh-CN"/>
        </w:rPr>
        <w:t>c,</w:t>
      </w:r>
      <w:r w:rsidR="000F60D8" w:rsidRPr="000F60D8">
        <w:rPr>
          <w:rFonts w:ascii="Book Antiqua" w:hAnsi="Book Antiqua"/>
          <w:sz w:val="24"/>
          <w:szCs w:val="24"/>
          <w:highlight w:val="yellow"/>
        </w:rPr>
        <w:t xml:space="preserve"> </w:t>
      </w:r>
      <w:r w:rsidRPr="000F60D8">
        <w:rPr>
          <w:rFonts w:ascii="Book Antiqua" w:hAnsi="Book Antiqua"/>
          <w:sz w:val="24"/>
          <w:szCs w:val="24"/>
          <w:highlight w:val="yellow"/>
        </w:rPr>
        <w:t>1988</w:t>
      </w:r>
    </w:p>
    <w:p w14:paraId="30656130" w14:textId="0474045A"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10 </w:t>
      </w:r>
      <w:r w:rsidRPr="00CA42F7">
        <w:rPr>
          <w:rFonts w:ascii="Book Antiqua" w:hAnsi="Book Antiqua"/>
          <w:b/>
          <w:sz w:val="24"/>
          <w:szCs w:val="24"/>
        </w:rPr>
        <w:t>Ebrahimi M,</w:t>
      </w:r>
      <w:r w:rsidR="00161A3C">
        <w:rPr>
          <w:rFonts w:ascii="Book Antiqua" w:hAnsi="Book Antiqua"/>
          <w:sz w:val="24"/>
          <w:szCs w:val="24"/>
        </w:rPr>
        <w:t xml:space="preserve"> </w:t>
      </w:r>
      <w:proofErr w:type="spellStart"/>
      <w:r w:rsidRPr="00CA42F7">
        <w:rPr>
          <w:rFonts w:ascii="Book Antiqua" w:hAnsi="Book Antiqua"/>
          <w:sz w:val="24"/>
          <w:szCs w:val="24"/>
        </w:rPr>
        <w:t>Pirazghandi</w:t>
      </w:r>
      <w:proofErr w:type="spellEnd"/>
      <w:r w:rsidRPr="00CA42F7">
        <w:rPr>
          <w:rFonts w:ascii="Book Antiqua" w:hAnsi="Book Antiqua"/>
          <w:sz w:val="24"/>
          <w:szCs w:val="24"/>
        </w:rPr>
        <w:t xml:space="preserve"> H, </w:t>
      </w:r>
      <w:proofErr w:type="spellStart"/>
      <w:r w:rsidRPr="00CA42F7">
        <w:rPr>
          <w:rFonts w:ascii="Book Antiqua" w:hAnsi="Book Antiqua"/>
          <w:sz w:val="24"/>
          <w:szCs w:val="24"/>
        </w:rPr>
        <w:t>Reihani</w:t>
      </w:r>
      <w:proofErr w:type="spellEnd"/>
      <w:r w:rsidRPr="00CA42F7">
        <w:rPr>
          <w:rFonts w:ascii="Book Antiqua" w:hAnsi="Book Antiqua"/>
          <w:sz w:val="24"/>
          <w:szCs w:val="24"/>
        </w:rPr>
        <w:t xml:space="preserve"> HR. How is the injury severity scored? a brief re</w:t>
      </w:r>
      <w:r w:rsidR="00161A3C">
        <w:rPr>
          <w:rFonts w:ascii="Book Antiqua" w:hAnsi="Book Antiqua"/>
          <w:sz w:val="24"/>
          <w:szCs w:val="24"/>
        </w:rPr>
        <w:t xml:space="preserve">view of scoring systems. </w:t>
      </w:r>
      <w:r w:rsidR="00161A3C" w:rsidRPr="00161A3C">
        <w:rPr>
          <w:rFonts w:ascii="Book Antiqua" w:hAnsi="Book Antiqua"/>
          <w:i/>
          <w:sz w:val="24"/>
          <w:szCs w:val="24"/>
        </w:rPr>
        <w:t>Review</w:t>
      </w:r>
      <w:r w:rsidR="00161A3C" w:rsidRPr="00161A3C">
        <w:rPr>
          <w:rFonts w:ascii="Book Antiqua" w:hAnsi="Book Antiqua" w:hint="eastAsia"/>
          <w:i/>
          <w:sz w:val="24"/>
          <w:szCs w:val="24"/>
          <w:lang w:eastAsia="zh-CN"/>
        </w:rPr>
        <w:t xml:space="preserve"> </w:t>
      </w:r>
      <w:r w:rsidR="000F60D8">
        <w:rPr>
          <w:rFonts w:ascii="Book Antiqua" w:hAnsi="Book Antiqua"/>
          <w:i/>
          <w:sz w:val="24"/>
          <w:szCs w:val="24"/>
        </w:rPr>
        <w:t>Clin Med</w:t>
      </w:r>
      <w:r w:rsidR="00161A3C">
        <w:rPr>
          <w:rFonts w:ascii="Book Antiqua" w:hAnsi="Book Antiqua"/>
          <w:sz w:val="24"/>
          <w:szCs w:val="24"/>
        </w:rPr>
        <w:t xml:space="preserve"> 2015; </w:t>
      </w:r>
      <w:r w:rsidR="00161A3C" w:rsidRPr="00161A3C">
        <w:rPr>
          <w:rFonts w:ascii="Book Antiqua" w:hAnsi="Book Antiqua"/>
          <w:b/>
          <w:sz w:val="24"/>
          <w:szCs w:val="24"/>
        </w:rPr>
        <w:t>42</w:t>
      </w:r>
      <w:r w:rsidR="00161A3C">
        <w:rPr>
          <w:rFonts w:ascii="Book Antiqua" w:hAnsi="Book Antiqua"/>
          <w:sz w:val="24"/>
          <w:szCs w:val="24"/>
        </w:rPr>
        <w:t>: 125-128 [DOI:</w:t>
      </w:r>
      <w:r w:rsidR="00161A3C">
        <w:rPr>
          <w:rFonts w:ascii="Book Antiqua" w:hAnsi="Book Antiqua" w:hint="eastAsia"/>
          <w:sz w:val="24"/>
          <w:szCs w:val="24"/>
          <w:lang w:eastAsia="zh-CN"/>
        </w:rPr>
        <w:t xml:space="preserve"> </w:t>
      </w:r>
      <w:r w:rsidR="00161A3C">
        <w:rPr>
          <w:rFonts w:ascii="Book Antiqua" w:hAnsi="Book Antiqua"/>
          <w:sz w:val="24"/>
          <w:szCs w:val="24"/>
        </w:rPr>
        <w:t>10.17463/RCM.</w:t>
      </w:r>
      <w:r w:rsidRPr="00CA42F7">
        <w:rPr>
          <w:rFonts w:ascii="Book Antiqua" w:hAnsi="Book Antiqua"/>
          <w:sz w:val="24"/>
          <w:szCs w:val="24"/>
        </w:rPr>
        <w:t>2015.03.004]</w:t>
      </w:r>
    </w:p>
    <w:p w14:paraId="3C4E310D"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11 </w:t>
      </w:r>
      <w:proofErr w:type="spellStart"/>
      <w:r w:rsidRPr="00CA42F7">
        <w:rPr>
          <w:rFonts w:ascii="Book Antiqua" w:hAnsi="Book Antiqua"/>
          <w:b/>
          <w:sz w:val="24"/>
          <w:szCs w:val="24"/>
        </w:rPr>
        <w:t>Markogiannakis</w:t>
      </w:r>
      <w:proofErr w:type="spellEnd"/>
      <w:r w:rsidRPr="00CA42F7">
        <w:rPr>
          <w:rFonts w:ascii="Book Antiqua" w:hAnsi="Book Antiqua"/>
          <w:b/>
          <w:sz w:val="24"/>
          <w:szCs w:val="24"/>
        </w:rPr>
        <w:t xml:space="preserve"> H</w:t>
      </w:r>
      <w:r w:rsidRPr="00CA42F7">
        <w:rPr>
          <w:rFonts w:ascii="Book Antiqua" w:hAnsi="Book Antiqua"/>
          <w:sz w:val="24"/>
          <w:szCs w:val="24"/>
        </w:rPr>
        <w:t xml:space="preserve">, </w:t>
      </w:r>
      <w:proofErr w:type="spellStart"/>
      <w:r w:rsidRPr="00CA42F7">
        <w:rPr>
          <w:rFonts w:ascii="Book Antiqua" w:hAnsi="Book Antiqua"/>
          <w:sz w:val="24"/>
          <w:szCs w:val="24"/>
        </w:rPr>
        <w:t>Sanidas</w:t>
      </w:r>
      <w:proofErr w:type="spellEnd"/>
      <w:r w:rsidRPr="00CA42F7">
        <w:rPr>
          <w:rFonts w:ascii="Book Antiqua" w:hAnsi="Book Antiqua"/>
          <w:sz w:val="24"/>
          <w:szCs w:val="24"/>
        </w:rPr>
        <w:t xml:space="preserve"> E, </w:t>
      </w:r>
      <w:proofErr w:type="spellStart"/>
      <w:r w:rsidRPr="00CA42F7">
        <w:rPr>
          <w:rFonts w:ascii="Book Antiqua" w:hAnsi="Book Antiqua"/>
          <w:sz w:val="24"/>
          <w:szCs w:val="24"/>
        </w:rPr>
        <w:t>Messaris</w:t>
      </w:r>
      <w:proofErr w:type="spellEnd"/>
      <w:r w:rsidRPr="00CA42F7">
        <w:rPr>
          <w:rFonts w:ascii="Book Antiqua" w:hAnsi="Book Antiqua"/>
          <w:sz w:val="24"/>
          <w:szCs w:val="24"/>
        </w:rPr>
        <w:t xml:space="preserve"> E, </w:t>
      </w:r>
      <w:proofErr w:type="spellStart"/>
      <w:r w:rsidRPr="00CA42F7">
        <w:rPr>
          <w:rFonts w:ascii="Book Antiqua" w:hAnsi="Book Antiqua"/>
          <w:sz w:val="24"/>
          <w:szCs w:val="24"/>
        </w:rPr>
        <w:t>Koutentakis</w:t>
      </w:r>
      <w:proofErr w:type="spellEnd"/>
      <w:r w:rsidRPr="00CA42F7">
        <w:rPr>
          <w:rFonts w:ascii="Book Antiqua" w:hAnsi="Book Antiqua"/>
          <w:sz w:val="24"/>
          <w:szCs w:val="24"/>
        </w:rPr>
        <w:t xml:space="preserve"> D, </w:t>
      </w:r>
      <w:proofErr w:type="spellStart"/>
      <w:r w:rsidRPr="00CA42F7">
        <w:rPr>
          <w:rFonts w:ascii="Book Antiqua" w:hAnsi="Book Antiqua"/>
          <w:sz w:val="24"/>
          <w:szCs w:val="24"/>
        </w:rPr>
        <w:t>Alpantaki</w:t>
      </w:r>
      <w:proofErr w:type="spellEnd"/>
      <w:r w:rsidRPr="00CA42F7">
        <w:rPr>
          <w:rFonts w:ascii="Book Antiqua" w:hAnsi="Book Antiqua"/>
          <w:sz w:val="24"/>
          <w:szCs w:val="24"/>
        </w:rPr>
        <w:t xml:space="preserve"> K, </w:t>
      </w:r>
      <w:proofErr w:type="spellStart"/>
      <w:r w:rsidRPr="00CA42F7">
        <w:rPr>
          <w:rFonts w:ascii="Book Antiqua" w:hAnsi="Book Antiqua"/>
          <w:sz w:val="24"/>
          <w:szCs w:val="24"/>
        </w:rPr>
        <w:t>Kafetzakis</w:t>
      </w:r>
      <w:proofErr w:type="spellEnd"/>
      <w:r w:rsidRPr="00CA42F7">
        <w:rPr>
          <w:rFonts w:ascii="Book Antiqua" w:hAnsi="Book Antiqua"/>
          <w:sz w:val="24"/>
          <w:szCs w:val="24"/>
        </w:rPr>
        <w:t xml:space="preserve"> A, </w:t>
      </w:r>
      <w:proofErr w:type="spellStart"/>
      <w:r w:rsidRPr="00CA42F7">
        <w:rPr>
          <w:rFonts w:ascii="Book Antiqua" w:hAnsi="Book Antiqua"/>
          <w:sz w:val="24"/>
          <w:szCs w:val="24"/>
        </w:rPr>
        <w:t>Tsiftsis</w:t>
      </w:r>
      <w:proofErr w:type="spellEnd"/>
      <w:r w:rsidRPr="00CA42F7">
        <w:rPr>
          <w:rFonts w:ascii="Book Antiqua" w:hAnsi="Book Antiqua"/>
          <w:sz w:val="24"/>
          <w:szCs w:val="24"/>
        </w:rPr>
        <w:t xml:space="preserve"> D. Motor vehicle trauma: analysis of injury profiles by road-user category. </w:t>
      </w:r>
      <w:proofErr w:type="spellStart"/>
      <w:r w:rsidRPr="00CA42F7">
        <w:rPr>
          <w:rFonts w:ascii="Book Antiqua" w:hAnsi="Book Antiqua"/>
          <w:i/>
          <w:sz w:val="24"/>
          <w:szCs w:val="24"/>
        </w:rPr>
        <w:t>Emerg</w:t>
      </w:r>
      <w:proofErr w:type="spellEnd"/>
      <w:r w:rsidRPr="00CA42F7">
        <w:rPr>
          <w:rFonts w:ascii="Book Antiqua" w:hAnsi="Book Antiqua"/>
          <w:i/>
          <w:sz w:val="24"/>
          <w:szCs w:val="24"/>
        </w:rPr>
        <w:t xml:space="preserve"> Med J</w:t>
      </w:r>
      <w:r w:rsidRPr="00CA42F7">
        <w:rPr>
          <w:rFonts w:ascii="Book Antiqua" w:hAnsi="Book Antiqua"/>
          <w:sz w:val="24"/>
          <w:szCs w:val="24"/>
        </w:rPr>
        <w:t xml:space="preserve"> 2006; </w:t>
      </w:r>
      <w:r w:rsidRPr="00CA42F7">
        <w:rPr>
          <w:rFonts w:ascii="Book Antiqua" w:hAnsi="Book Antiqua"/>
          <w:b/>
          <w:sz w:val="24"/>
          <w:szCs w:val="24"/>
        </w:rPr>
        <w:t>23</w:t>
      </w:r>
      <w:r w:rsidRPr="00CA42F7">
        <w:rPr>
          <w:rFonts w:ascii="Book Antiqua" w:hAnsi="Book Antiqua"/>
          <w:sz w:val="24"/>
          <w:szCs w:val="24"/>
        </w:rPr>
        <w:t>: 27-31 [PMID: 16373799 DOI: 10.1136/emj.2004.022392]</w:t>
      </w:r>
    </w:p>
    <w:p w14:paraId="1EBC858F" w14:textId="77777777" w:rsidR="00CA42F7" w:rsidRPr="00CA42F7" w:rsidRDefault="00CA42F7" w:rsidP="00CA42F7">
      <w:pPr>
        <w:adjustRightInd w:val="0"/>
        <w:snapToGrid w:val="0"/>
        <w:spacing w:after="0" w:line="360" w:lineRule="auto"/>
        <w:jc w:val="both"/>
        <w:rPr>
          <w:rFonts w:ascii="Book Antiqua" w:hAnsi="Book Antiqua"/>
          <w:sz w:val="24"/>
          <w:szCs w:val="24"/>
          <w:lang w:eastAsia="zh-CN"/>
        </w:rPr>
      </w:pPr>
      <w:r w:rsidRPr="00CA42F7">
        <w:rPr>
          <w:rFonts w:ascii="Book Antiqua" w:hAnsi="Book Antiqua"/>
          <w:sz w:val="24"/>
          <w:szCs w:val="24"/>
        </w:rPr>
        <w:t xml:space="preserve">12 </w:t>
      </w:r>
      <w:r w:rsidRPr="00CA42F7">
        <w:rPr>
          <w:rFonts w:ascii="Book Antiqua" w:hAnsi="Book Antiqua"/>
          <w:b/>
          <w:sz w:val="24"/>
          <w:szCs w:val="24"/>
        </w:rPr>
        <w:t>Fasching G</w:t>
      </w:r>
      <w:r w:rsidRPr="00CA42F7">
        <w:rPr>
          <w:rFonts w:ascii="Book Antiqua" w:hAnsi="Book Antiqua"/>
          <w:sz w:val="24"/>
          <w:szCs w:val="24"/>
        </w:rPr>
        <w:t xml:space="preserve">, </w:t>
      </w:r>
      <w:proofErr w:type="spellStart"/>
      <w:r w:rsidRPr="00CA42F7">
        <w:rPr>
          <w:rFonts w:ascii="Book Antiqua" w:hAnsi="Book Antiqua"/>
          <w:sz w:val="24"/>
          <w:szCs w:val="24"/>
        </w:rPr>
        <w:t>Schippinger</w:t>
      </w:r>
      <w:proofErr w:type="spellEnd"/>
      <w:r w:rsidRPr="00CA42F7">
        <w:rPr>
          <w:rFonts w:ascii="Book Antiqua" w:hAnsi="Book Antiqua"/>
          <w:sz w:val="24"/>
          <w:szCs w:val="24"/>
        </w:rPr>
        <w:t xml:space="preserve"> G, </w:t>
      </w:r>
      <w:proofErr w:type="spellStart"/>
      <w:r w:rsidRPr="00CA42F7">
        <w:rPr>
          <w:rFonts w:ascii="Book Antiqua" w:hAnsi="Book Antiqua"/>
          <w:sz w:val="24"/>
          <w:szCs w:val="24"/>
        </w:rPr>
        <w:t>Pretscher</w:t>
      </w:r>
      <w:proofErr w:type="spellEnd"/>
      <w:r w:rsidRPr="00CA42F7">
        <w:rPr>
          <w:rFonts w:ascii="Book Antiqua" w:hAnsi="Book Antiqua"/>
          <w:sz w:val="24"/>
          <w:szCs w:val="24"/>
        </w:rPr>
        <w:t xml:space="preserve"> R. Paragliding accidents in remote areas. </w:t>
      </w:r>
      <w:r w:rsidRPr="00CA42F7">
        <w:rPr>
          <w:rFonts w:ascii="Book Antiqua" w:hAnsi="Book Antiqua"/>
          <w:i/>
          <w:sz w:val="24"/>
          <w:szCs w:val="24"/>
        </w:rPr>
        <w:t>Wilderness Environ Med</w:t>
      </w:r>
      <w:r w:rsidRPr="00CA42F7">
        <w:rPr>
          <w:rFonts w:ascii="Book Antiqua" w:hAnsi="Book Antiqua"/>
          <w:sz w:val="24"/>
          <w:szCs w:val="24"/>
        </w:rPr>
        <w:t xml:space="preserve"> 1997; </w:t>
      </w:r>
      <w:r w:rsidRPr="00CA42F7">
        <w:rPr>
          <w:rFonts w:ascii="Book Antiqua" w:hAnsi="Book Antiqua"/>
          <w:b/>
          <w:sz w:val="24"/>
          <w:szCs w:val="24"/>
        </w:rPr>
        <w:t>8</w:t>
      </w:r>
      <w:r w:rsidRPr="00CA42F7">
        <w:rPr>
          <w:rFonts w:ascii="Book Antiqua" w:hAnsi="Book Antiqua"/>
          <w:sz w:val="24"/>
          <w:szCs w:val="24"/>
        </w:rPr>
        <w:t>: 129-133 [PMID: 11990151]</w:t>
      </w:r>
    </w:p>
    <w:p w14:paraId="415C7D84" w14:textId="77777777" w:rsidR="00CA42F7" w:rsidRPr="00B3317B" w:rsidRDefault="00CA42F7" w:rsidP="00CA42F7">
      <w:pPr>
        <w:adjustRightInd w:val="0"/>
        <w:snapToGrid w:val="0"/>
        <w:spacing w:after="0" w:line="360" w:lineRule="auto"/>
        <w:jc w:val="both"/>
        <w:rPr>
          <w:rFonts w:ascii="Book Antiqua" w:hAnsi="Book Antiqua"/>
          <w:sz w:val="24"/>
          <w:szCs w:val="24"/>
          <w:highlight w:val="yellow"/>
        </w:rPr>
      </w:pPr>
      <w:r w:rsidRPr="00CA42F7">
        <w:rPr>
          <w:rFonts w:ascii="Book Antiqua" w:hAnsi="Book Antiqua"/>
          <w:sz w:val="24"/>
          <w:szCs w:val="24"/>
        </w:rPr>
        <w:lastRenderedPageBreak/>
        <w:t xml:space="preserve">13 </w:t>
      </w:r>
      <w:proofErr w:type="spellStart"/>
      <w:r w:rsidRPr="00CA42F7">
        <w:rPr>
          <w:rFonts w:ascii="Book Antiqua" w:hAnsi="Book Antiqua"/>
          <w:b/>
          <w:sz w:val="24"/>
          <w:szCs w:val="24"/>
        </w:rPr>
        <w:t>Soreide</w:t>
      </w:r>
      <w:proofErr w:type="spellEnd"/>
      <w:r w:rsidRPr="00CA42F7">
        <w:rPr>
          <w:rFonts w:ascii="Book Antiqua" w:hAnsi="Book Antiqua"/>
          <w:b/>
          <w:sz w:val="24"/>
          <w:szCs w:val="24"/>
        </w:rPr>
        <w:t xml:space="preserve"> K</w:t>
      </w:r>
      <w:r w:rsidRPr="00CA42F7">
        <w:rPr>
          <w:rFonts w:ascii="Book Antiqua" w:hAnsi="Book Antiqua"/>
          <w:sz w:val="24"/>
          <w:szCs w:val="24"/>
        </w:rPr>
        <w:t xml:space="preserve">, </w:t>
      </w:r>
      <w:proofErr w:type="spellStart"/>
      <w:r w:rsidRPr="00CA42F7">
        <w:rPr>
          <w:rFonts w:ascii="Book Antiqua" w:hAnsi="Book Antiqua"/>
          <w:sz w:val="24"/>
          <w:szCs w:val="24"/>
        </w:rPr>
        <w:t>Ellingsen</w:t>
      </w:r>
      <w:proofErr w:type="spellEnd"/>
      <w:r w:rsidRPr="00CA42F7">
        <w:rPr>
          <w:rFonts w:ascii="Book Antiqua" w:hAnsi="Book Antiqua"/>
          <w:sz w:val="24"/>
          <w:szCs w:val="24"/>
        </w:rPr>
        <w:t xml:space="preserve"> CL, Knutson V. How dangerous is BASE jumping? An analysis of adverse events in 20,850 jumps from the Kjerag Massif, Norway. </w:t>
      </w:r>
      <w:r w:rsidRPr="00CA42F7">
        <w:rPr>
          <w:rFonts w:ascii="Book Antiqua" w:hAnsi="Book Antiqua"/>
          <w:i/>
          <w:sz w:val="24"/>
          <w:szCs w:val="24"/>
        </w:rPr>
        <w:t>J Trauma</w:t>
      </w:r>
      <w:r w:rsidRPr="00CA42F7">
        <w:rPr>
          <w:rFonts w:ascii="Book Antiqua" w:hAnsi="Book Antiqua"/>
          <w:sz w:val="24"/>
          <w:szCs w:val="24"/>
        </w:rPr>
        <w:t xml:space="preserve"> 2007; </w:t>
      </w:r>
      <w:r w:rsidRPr="00CA42F7">
        <w:rPr>
          <w:rFonts w:ascii="Book Antiqua" w:hAnsi="Book Antiqua"/>
          <w:b/>
          <w:sz w:val="24"/>
          <w:szCs w:val="24"/>
        </w:rPr>
        <w:t>62</w:t>
      </w:r>
      <w:r w:rsidRPr="00CA42F7">
        <w:rPr>
          <w:rFonts w:ascii="Book Antiqua" w:hAnsi="Book Antiqua"/>
          <w:sz w:val="24"/>
          <w:szCs w:val="24"/>
        </w:rPr>
        <w:t xml:space="preserve">: </w:t>
      </w:r>
      <w:r w:rsidRPr="00B3317B">
        <w:rPr>
          <w:rFonts w:ascii="Book Antiqua" w:hAnsi="Book Antiqua"/>
          <w:sz w:val="24"/>
          <w:szCs w:val="24"/>
          <w:highlight w:val="yellow"/>
        </w:rPr>
        <w:t>1113-1117 [PMID: 17495709 DOI: 10.1097/01.ta.0000239815.73858.88]</w:t>
      </w:r>
    </w:p>
    <w:p w14:paraId="1447FE22" w14:textId="072A3EC8" w:rsidR="00CA42F7" w:rsidRPr="000F60D8" w:rsidRDefault="00CA42F7" w:rsidP="00CA42F7">
      <w:pPr>
        <w:adjustRightInd w:val="0"/>
        <w:snapToGrid w:val="0"/>
        <w:spacing w:after="0" w:line="360" w:lineRule="auto"/>
        <w:jc w:val="both"/>
        <w:rPr>
          <w:rFonts w:ascii="Book Antiqua" w:hAnsi="Book Antiqua"/>
          <w:sz w:val="24"/>
          <w:szCs w:val="24"/>
        </w:rPr>
      </w:pPr>
      <w:r w:rsidRPr="00B3317B">
        <w:rPr>
          <w:rFonts w:ascii="Book Antiqua" w:hAnsi="Book Antiqua"/>
          <w:sz w:val="24"/>
          <w:szCs w:val="24"/>
          <w:highlight w:val="yellow"/>
        </w:rPr>
        <w:t xml:space="preserve">14 </w:t>
      </w:r>
      <w:proofErr w:type="spellStart"/>
      <w:r w:rsidR="00B3317B" w:rsidRPr="00B3317B">
        <w:rPr>
          <w:rFonts w:ascii="Book Antiqua" w:hAnsi="Book Antiqua"/>
          <w:b/>
          <w:sz w:val="24"/>
          <w:szCs w:val="24"/>
          <w:highlight w:val="yellow"/>
          <w:lang w:eastAsia="zh-CN"/>
        </w:rPr>
        <w:t>Beratungsstelle</w:t>
      </w:r>
      <w:proofErr w:type="spellEnd"/>
      <w:r w:rsidR="00B3317B" w:rsidRPr="00B3317B">
        <w:rPr>
          <w:rFonts w:ascii="Book Antiqua" w:hAnsi="Book Antiqua"/>
          <w:b/>
          <w:sz w:val="24"/>
          <w:szCs w:val="24"/>
          <w:highlight w:val="yellow"/>
          <w:lang w:eastAsia="zh-CN"/>
        </w:rPr>
        <w:t xml:space="preserve"> </w:t>
      </w:r>
      <w:proofErr w:type="spellStart"/>
      <w:r w:rsidR="00B3317B" w:rsidRPr="00B3317B">
        <w:rPr>
          <w:rFonts w:ascii="Book Antiqua" w:hAnsi="Book Antiqua"/>
          <w:b/>
          <w:sz w:val="24"/>
          <w:szCs w:val="24"/>
          <w:highlight w:val="yellow"/>
          <w:lang w:eastAsia="zh-CN"/>
        </w:rPr>
        <w:t>für</w:t>
      </w:r>
      <w:proofErr w:type="spellEnd"/>
      <w:r w:rsidR="00B3317B" w:rsidRPr="00B3317B">
        <w:rPr>
          <w:rFonts w:ascii="Book Antiqua" w:hAnsi="Book Antiqua"/>
          <w:b/>
          <w:sz w:val="24"/>
          <w:szCs w:val="24"/>
          <w:highlight w:val="yellow"/>
          <w:lang w:eastAsia="zh-CN"/>
        </w:rPr>
        <w:t xml:space="preserve"> </w:t>
      </w:r>
      <w:proofErr w:type="spellStart"/>
      <w:r w:rsidR="00B3317B" w:rsidRPr="00B3317B">
        <w:rPr>
          <w:rFonts w:ascii="Book Antiqua" w:hAnsi="Book Antiqua"/>
          <w:b/>
          <w:sz w:val="24"/>
          <w:szCs w:val="24"/>
          <w:highlight w:val="yellow"/>
          <w:lang w:eastAsia="zh-CN"/>
        </w:rPr>
        <w:t>Unfallverhütung</w:t>
      </w:r>
      <w:proofErr w:type="spellEnd"/>
      <w:r w:rsidR="00B3317B" w:rsidRPr="00B3317B">
        <w:rPr>
          <w:rFonts w:ascii="Book Antiqua" w:hAnsi="Book Antiqua" w:hint="eastAsia"/>
          <w:sz w:val="24"/>
          <w:szCs w:val="24"/>
          <w:highlight w:val="yellow"/>
          <w:lang w:eastAsia="zh-CN"/>
        </w:rPr>
        <w:t xml:space="preserve">. </w:t>
      </w:r>
      <w:r w:rsidR="000F60D8" w:rsidRPr="00B3317B">
        <w:rPr>
          <w:rFonts w:ascii="Book Antiqua" w:hAnsi="Book Antiqua"/>
          <w:sz w:val="24"/>
          <w:szCs w:val="24"/>
          <w:highlight w:val="yellow"/>
        </w:rPr>
        <w:t>Prevention b-</w:t>
      </w:r>
      <w:proofErr w:type="spellStart"/>
      <w:r w:rsidR="000F60D8" w:rsidRPr="00B3317B">
        <w:rPr>
          <w:rFonts w:ascii="Book Antiqua" w:hAnsi="Book Antiqua"/>
          <w:sz w:val="24"/>
          <w:szCs w:val="24"/>
          <w:highlight w:val="yellow"/>
        </w:rPr>
        <w:t>SCfA</w:t>
      </w:r>
      <w:proofErr w:type="spellEnd"/>
      <w:r w:rsidR="000F60D8" w:rsidRPr="00B3317B">
        <w:rPr>
          <w:rFonts w:ascii="Book Antiqua" w:hAnsi="Book Antiqua"/>
          <w:sz w:val="24"/>
          <w:szCs w:val="24"/>
          <w:highlight w:val="yellow"/>
        </w:rPr>
        <w:t>.</w:t>
      </w:r>
      <w:r w:rsidR="000F60D8" w:rsidRPr="00B3317B">
        <w:rPr>
          <w:rFonts w:ascii="Book Antiqua" w:hAnsi="Book Antiqua" w:hint="eastAsia"/>
          <w:sz w:val="24"/>
          <w:szCs w:val="24"/>
          <w:highlight w:val="yellow"/>
          <w:lang w:eastAsia="zh-CN"/>
        </w:rPr>
        <w:t xml:space="preserve"> </w:t>
      </w:r>
      <w:r w:rsidRPr="00B3317B">
        <w:rPr>
          <w:rFonts w:ascii="Book Antiqua" w:hAnsi="Book Antiqua"/>
          <w:sz w:val="24"/>
          <w:szCs w:val="24"/>
          <w:highlight w:val="yellow"/>
        </w:rPr>
        <w:t>Fatalities,</w:t>
      </w:r>
      <w:r w:rsidR="000F60D8" w:rsidRPr="00B3317B">
        <w:rPr>
          <w:rFonts w:ascii="Book Antiqua" w:hAnsi="Book Antiqua" w:hint="eastAsia"/>
          <w:sz w:val="24"/>
          <w:szCs w:val="24"/>
          <w:highlight w:val="yellow"/>
          <w:lang w:eastAsia="zh-CN"/>
        </w:rPr>
        <w:t xml:space="preserve"> </w:t>
      </w:r>
      <w:r w:rsidRPr="00B3317B">
        <w:rPr>
          <w:rFonts w:ascii="Book Antiqua" w:hAnsi="Book Antiqua"/>
          <w:sz w:val="24"/>
          <w:szCs w:val="24"/>
          <w:highlight w:val="yellow"/>
        </w:rPr>
        <w:t>by type of sports group and residential location (</w:t>
      </w:r>
      <w:r w:rsidR="000F60D8" w:rsidRPr="00B3317B">
        <w:rPr>
          <w:rFonts w:ascii="Book Antiqua" w:hAnsi="Book Antiqua"/>
          <w:sz w:val="24"/>
          <w:szCs w:val="24"/>
          <w:highlight w:val="yellow"/>
        </w:rPr>
        <w:t>accident location: Switzerland)</w:t>
      </w:r>
      <w:r w:rsidR="000F60D8" w:rsidRPr="00B3317B">
        <w:rPr>
          <w:rFonts w:ascii="Book Antiqua" w:hAnsi="Book Antiqua" w:hint="eastAsia"/>
          <w:sz w:val="24"/>
          <w:szCs w:val="24"/>
          <w:highlight w:val="yellow"/>
          <w:lang w:eastAsia="zh-CN"/>
        </w:rPr>
        <w:t>,</w:t>
      </w:r>
      <w:r w:rsidRPr="00B3317B">
        <w:rPr>
          <w:rFonts w:ascii="Book Antiqua" w:hAnsi="Book Antiqua"/>
          <w:sz w:val="24"/>
          <w:szCs w:val="24"/>
          <w:highlight w:val="yellow"/>
        </w:rPr>
        <w:t xml:space="preserve"> 2012-2017 ed. </w:t>
      </w:r>
      <w:r w:rsidR="000F60D8" w:rsidRPr="00B3317B">
        <w:rPr>
          <w:rFonts w:ascii="Book Antiqua" w:hAnsi="Book Antiqua"/>
          <w:sz w:val="24"/>
          <w:szCs w:val="24"/>
          <w:highlight w:val="yellow"/>
        </w:rPr>
        <w:t xml:space="preserve">Available from: </w:t>
      </w:r>
      <w:r w:rsidR="000F60D8" w:rsidRPr="00B3317B">
        <w:rPr>
          <w:rFonts w:ascii="Book Antiqua" w:hAnsi="Book Antiqua" w:hint="eastAsia"/>
          <w:sz w:val="24"/>
          <w:szCs w:val="24"/>
          <w:highlight w:val="yellow"/>
          <w:lang w:eastAsia="zh-CN"/>
        </w:rPr>
        <w:t xml:space="preserve">URL: </w:t>
      </w:r>
      <w:r w:rsidRPr="00B3317B">
        <w:rPr>
          <w:rFonts w:ascii="Book Antiqua" w:hAnsi="Book Antiqua"/>
          <w:sz w:val="24"/>
          <w:szCs w:val="24"/>
          <w:highlight w:val="yellow"/>
        </w:rPr>
        <w:t>https://www.bfu.ch/en</w:t>
      </w:r>
    </w:p>
    <w:p w14:paraId="28ED1547" w14:textId="639177B4" w:rsidR="00CA42F7" w:rsidRPr="00CA42F7" w:rsidRDefault="00CA42F7" w:rsidP="00CA42F7">
      <w:pPr>
        <w:adjustRightInd w:val="0"/>
        <w:snapToGrid w:val="0"/>
        <w:spacing w:after="0" w:line="360" w:lineRule="auto"/>
        <w:jc w:val="both"/>
        <w:rPr>
          <w:rFonts w:ascii="Book Antiqua" w:hAnsi="Book Antiqua"/>
          <w:sz w:val="24"/>
          <w:szCs w:val="24"/>
        </w:rPr>
      </w:pPr>
      <w:r w:rsidRPr="00D5297C">
        <w:rPr>
          <w:rFonts w:ascii="Book Antiqua" w:hAnsi="Book Antiqua"/>
          <w:sz w:val="24"/>
          <w:szCs w:val="24"/>
          <w:highlight w:val="yellow"/>
        </w:rPr>
        <w:t xml:space="preserve">15 </w:t>
      </w:r>
      <w:r w:rsidRPr="00D5297C">
        <w:rPr>
          <w:rFonts w:ascii="Book Antiqua" w:hAnsi="Book Antiqua"/>
          <w:b/>
          <w:sz w:val="24"/>
          <w:szCs w:val="24"/>
          <w:highlight w:val="yellow"/>
        </w:rPr>
        <w:t xml:space="preserve">Berlin </w:t>
      </w:r>
      <w:proofErr w:type="spellStart"/>
      <w:r w:rsidRPr="00D5297C">
        <w:rPr>
          <w:rFonts w:ascii="Book Antiqua" w:hAnsi="Book Antiqua"/>
          <w:b/>
          <w:sz w:val="24"/>
          <w:szCs w:val="24"/>
          <w:highlight w:val="yellow"/>
        </w:rPr>
        <w:t>GTSDaA</w:t>
      </w:r>
      <w:proofErr w:type="spellEnd"/>
      <w:r w:rsidRPr="00D5297C">
        <w:rPr>
          <w:rFonts w:ascii="Book Antiqua" w:hAnsi="Book Antiqua"/>
          <w:sz w:val="24"/>
          <w:szCs w:val="24"/>
          <w:highlight w:val="yellow"/>
        </w:rPr>
        <w:t xml:space="preserve">. Annual report 2017 of the TR-DGU. </w:t>
      </w:r>
      <w:r w:rsidR="00D5297C" w:rsidRPr="00D5297C">
        <w:rPr>
          <w:rFonts w:ascii="Book Antiqua" w:hAnsi="Book Antiqua"/>
          <w:sz w:val="24"/>
          <w:szCs w:val="24"/>
          <w:highlight w:val="yellow"/>
        </w:rPr>
        <w:t xml:space="preserve">Available from: </w:t>
      </w:r>
      <w:r w:rsidR="00D5297C" w:rsidRPr="00D5297C">
        <w:rPr>
          <w:rFonts w:ascii="Book Antiqua" w:hAnsi="Book Antiqua" w:hint="eastAsia"/>
          <w:sz w:val="24"/>
          <w:szCs w:val="24"/>
          <w:highlight w:val="yellow"/>
          <w:lang w:eastAsia="zh-CN"/>
        </w:rPr>
        <w:t xml:space="preserve">URL: </w:t>
      </w:r>
      <w:r w:rsidR="00B3317B">
        <w:rPr>
          <w:rFonts w:ascii="Book Antiqua" w:hAnsi="Book Antiqua"/>
          <w:sz w:val="24"/>
          <w:szCs w:val="24"/>
          <w:highlight w:val="yellow"/>
        </w:rPr>
        <w:t>http</w:t>
      </w:r>
      <w:r w:rsidR="00B3317B" w:rsidRPr="00B3317B">
        <w:rPr>
          <w:rFonts w:ascii="Book Antiqua" w:hAnsi="Book Antiqua"/>
          <w:sz w:val="24"/>
          <w:szCs w:val="24"/>
          <w:highlight w:val="yellow"/>
        </w:rPr>
        <w:t>://</w:t>
      </w:r>
      <w:r w:rsidRPr="00D5297C">
        <w:rPr>
          <w:rFonts w:ascii="Book Antiqua" w:hAnsi="Book Antiqua"/>
          <w:sz w:val="24"/>
          <w:szCs w:val="24"/>
          <w:highlight w:val="yellow"/>
        </w:rPr>
        <w:t>www.traumaregister.de</w:t>
      </w:r>
    </w:p>
    <w:p w14:paraId="2A55FDBD" w14:textId="4CF1B68D" w:rsidR="00CA42F7" w:rsidRPr="00B3317B" w:rsidRDefault="00B3317B" w:rsidP="00CA42F7">
      <w:pPr>
        <w:adjustRightInd w:val="0"/>
        <w:snapToGrid w:val="0"/>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highlight w:val="yellow"/>
        </w:rPr>
        <w:t>16</w:t>
      </w:r>
      <w:r>
        <w:rPr>
          <w:rFonts w:ascii="Book Antiqua" w:hAnsi="Book Antiqua" w:hint="eastAsia"/>
          <w:color w:val="000000" w:themeColor="text1"/>
          <w:sz w:val="24"/>
          <w:szCs w:val="24"/>
          <w:highlight w:val="yellow"/>
          <w:lang w:eastAsia="zh-CN"/>
        </w:rPr>
        <w:t xml:space="preserve"> </w:t>
      </w:r>
      <w:proofErr w:type="spellStart"/>
      <w:r w:rsidRPr="00B3317B">
        <w:rPr>
          <w:rFonts w:ascii="Book Antiqua" w:hAnsi="Book Antiqua"/>
          <w:b/>
          <w:color w:val="000000" w:themeColor="text1"/>
          <w:sz w:val="24"/>
          <w:szCs w:val="24"/>
          <w:highlight w:val="yellow"/>
          <w:lang w:eastAsia="zh-CN"/>
        </w:rPr>
        <w:t>Rega</w:t>
      </w:r>
      <w:proofErr w:type="spellEnd"/>
      <w:r>
        <w:rPr>
          <w:rFonts w:ascii="Book Antiqua" w:hAnsi="Book Antiqua" w:hint="eastAsia"/>
          <w:color w:val="000000" w:themeColor="text1"/>
          <w:sz w:val="24"/>
          <w:szCs w:val="24"/>
          <w:highlight w:val="yellow"/>
          <w:lang w:eastAsia="zh-CN"/>
        </w:rPr>
        <w:t xml:space="preserve">. </w:t>
      </w:r>
      <w:proofErr w:type="spellStart"/>
      <w:r w:rsidR="00CA42F7" w:rsidRPr="00B3317B">
        <w:rPr>
          <w:rFonts w:ascii="Book Antiqua" w:hAnsi="Book Antiqua"/>
          <w:color w:val="000000" w:themeColor="text1"/>
          <w:sz w:val="24"/>
          <w:szCs w:val="24"/>
          <w:highlight w:val="yellow"/>
        </w:rPr>
        <w:t>Rega</w:t>
      </w:r>
      <w:proofErr w:type="spellEnd"/>
      <w:r w:rsidR="00CA42F7" w:rsidRPr="00B3317B">
        <w:rPr>
          <w:rFonts w:ascii="Book Antiqua" w:hAnsi="Book Antiqua"/>
          <w:color w:val="000000" w:themeColor="text1"/>
          <w:sz w:val="24"/>
          <w:szCs w:val="24"/>
          <w:highlight w:val="yellow"/>
        </w:rPr>
        <w:t xml:space="preserve"> missions 2001-2016. </w:t>
      </w:r>
      <w:r w:rsidRPr="00B3317B">
        <w:rPr>
          <w:rFonts w:ascii="Book Antiqua" w:hAnsi="Book Antiqua"/>
          <w:color w:val="000000" w:themeColor="text1"/>
          <w:sz w:val="24"/>
          <w:szCs w:val="24"/>
          <w:highlight w:val="yellow"/>
        </w:rPr>
        <w:t xml:space="preserve">Available from: </w:t>
      </w:r>
      <w:r w:rsidRPr="00B3317B">
        <w:rPr>
          <w:rFonts w:ascii="Book Antiqua" w:hAnsi="Book Antiqua" w:hint="eastAsia"/>
          <w:color w:val="000000" w:themeColor="text1"/>
          <w:sz w:val="24"/>
          <w:szCs w:val="24"/>
          <w:highlight w:val="yellow"/>
          <w:lang w:eastAsia="zh-CN"/>
        </w:rPr>
        <w:t xml:space="preserve">URL: </w:t>
      </w:r>
      <w:r w:rsidRPr="00B3317B">
        <w:rPr>
          <w:rFonts w:ascii="Book Antiqua" w:hAnsi="Book Antiqua"/>
          <w:color w:val="000000" w:themeColor="text1"/>
          <w:sz w:val="24"/>
          <w:szCs w:val="24"/>
          <w:highlight w:val="yellow"/>
        </w:rPr>
        <w:t>http://</w:t>
      </w:r>
      <w:r w:rsidR="00CA42F7" w:rsidRPr="00B3317B">
        <w:rPr>
          <w:rFonts w:ascii="Book Antiqua" w:hAnsi="Book Antiqua"/>
          <w:color w:val="000000" w:themeColor="text1"/>
          <w:sz w:val="24"/>
          <w:szCs w:val="24"/>
          <w:highlight w:val="yellow"/>
        </w:rPr>
        <w:t>www.re</w:t>
      </w:r>
      <w:r w:rsidRPr="00B3317B">
        <w:rPr>
          <w:rFonts w:ascii="Book Antiqua" w:hAnsi="Book Antiqua"/>
          <w:color w:val="000000" w:themeColor="text1"/>
          <w:sz w:val="24"/>
          <w:szCs w:val="24"/>
          <w:highlight w:val="yellow"/>
        </w:rPr>
        <w:t>ga.ch/en/about-us/in-brief.aspx</w:t>
      </w:r>
    </w:p>
    <w:p w14:paraId="3FF4174C"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17 </w:t>
      </w:r>
      <w:r w:rsidRPr="00CA42F7">
        <w:rPr>
          <w:rFonts w:ascii="Book Antiqua" w:hAnsi="Book Antiqua"/>
          <w:b/>
          <w:sz w:val="24"/>
          <w:szCs w:val="24"/>
        </w:rPr>
        <w:t>Westman A</w:t>
      </w:r>
      <w:r w:rsidRPr="00CA42F7">
        <w:rPr>
          <w:rFonts w:ascii="Book Antiqua" w:hAnsi="Book Antiqua"/>
          <w:sz w:val="24"/>
          <w:szCs w:val="24"/>
        </w:rPr>
        <w:t xml:space="preserve">, </w:t>
      </w:r>
      <w:proofErr w:type="spellStart"/>
      <w:r w:rsidRPr="00CA42F7">
        <w:rPr>
          <w:rFonts w:ascii="Book Antiqua" w:hAnsi="Book Antiqua"/>
          <w:sz w:val="24"/>
          <w:szCs w:val="24"/>
        </w:rPr>
        <w:t>Björnstig</w:t>
      </w:r>
      <w:proofErr w:type="spellEnd"/>
      <w:r w:rsidRPr="00CA42F7">
        <w:rPr>
          <w:rFonts w:ascii="Book Antiqua" w:hAnsi="Book Antiqua"/>
          <w:sz w:val="24"/>
          <w:szCs w:val="24"/>
        </w:rPr>
        <w:t xml:space="preserve"> U. Injuries in Swedish skydiving. </w:t>
      </w:r>
      <w:r w:rsidRPr="00CA42F7">
        <w:rPr>
          <w:rFonts w:ascii="Book Antiqua" w:hAnsi="Book Antiqua"/>
          <w:i/>
          <w:sz w:val="24"/>
          <w:szCs w:val="24"/>
        </w:rPr>
        <w:t>Br J Sports Med</w:t>
      </w:r>
      <w:r w:rsidRPr="00CA42F7">
        <w:rPr>
          <w:rFonts w:ascii="Book Antiqua" w:hAnsi="Book Antiqua"/>
          <w:sz w:val="24"/>
          <w:szCs w:val="24"/>
        </w:rPr>
        <w:t xml:space="preserve"> 2007; </w:t>
      </w:r>
      <w:r w:rsidRPr="00CA42F7">
        <w:rPr>
          <w:rFonts w:ascii="Book Antiqua" w:hAnsi="Book Antiqua"/>
          <w:b/>
          <w:sz w:val="24"/>
          <w:szCs w:val="24"/>
        </w:rPr>
        <w:t>41</w:t>
      </w:r>
      <w:r w:rsidRPr="00CA42F7">
        <w:rPr>
          <w:rFonts w:ascii="Book Antiqua" w:hAnsi="Book Antiqua"/>
          <w:sz w:val="24"/>
          <w:szCs w:val="24"/>
        </w:rPr>
        <w:t>: 356-64; discussion 364 [PMID: 17224436 DOI: 10.1136/bjsm.2006.031682]</w:t>
      </w:r>
    </w:p>
    <w:p w14:paraId="122E9E12"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18 </w:t>
      </w:r>
      <w:r w:rsidRPr="00CA42F7">
        <w:rPr>
          <w:rFonts w:ascii="Book Antiqua" w:hAnsi="Book Antiqua"/>
          <w:b/>
          <w:sz w:val="24"/>
          <w:szCs w:val="24"/>
        </w:rPr>
        <w:t>Ball VL</w:t>
      </w:r>
      <w:r w:rsidRPr="00CA42F7">
        <w:rPr>
          <w:rFonts w:ascii="Book Antiqua" w:hAnsi="Book Antiqua"/>
          <w:sz w:val="24"/>
          <w:szCs w:val="24"/>
        </w:rPr>
        <w:t xml:space="preserve">, Sutton JA, Hull A, Sinnott BA. Traumatic injury patterns associated with static line parachuting. </w:t>
      </w:r>
      <w:r w:rsidRPr="00CA42F7">
        <w:rPr>
          <w:rFonts w:ascii="Book Antiqua" w:hAnsi="Book Antiqua"/>
          <w:i/>
          <w:sz w:val="24"/>
          <w:szCs w:val="24"/>
        </w:rPr>
        <w:t>Wilderness Environ Med</w:t>
      </w:r>
      <w:r w:rsidRPr="00CA42F7">
        <w:rPr>
          <w:rFonts w:ascii="Book Antiqua" w:hAnsi="Book Antiqua"/>
          <w:sz w:val="24"/>
          <w:szCs w:val="24"/>
        </w:rPr>
        <w:t xml:space="preserve"> 2014; </w:t>
      </w:r>
      <w:r w:rsidRPr="00CA42F7">
        <w:rPr>
          <w:rFonts w:ascii="Book Antiqua" w:hAnsi="Book Antiqua"/>
          <w:b/>
          <w:sz w:val="24"/>
          <w:szCs w:val="24"/>
        </w:rPr>
        <w:t>25</w:t>
      </w:r>
      <w:r w:rsidRPr="00CA42F7">
        <w:rPr>
          <w:rFonts w:ascii="Book Antiqua" w:hAnsi="Book Antiqua"/>
          <w:sz w:val="24"/>
          <w:szCs w:val="24"/>
        </w:rPr>
        <w:t>: 89-93 [PMID: 24388856 DOI: 10.1016/j.wem.2013.10.003]</w:t>
      </w:r>
    </w:p>
    <w:p w14:paraId="2172DBC0"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19 </w:t>
      </w:r>
      <w:proofErr w:type="spellStart"/>
      <w:r w:rsidRPr="00CA42F7">
        <w:rPr>
          <w:rFonts w:ascii="Book Antiqua" w:hAnsi="Book Antiqua"/>
          <w:b/>
          <w:sz w:val="24"/>
          <w:szCs w:val="24"/>
        </w:rPr>
        <w:t>Søreide</w:t>
      </w:r>
      <w:proofErr w:type="spellEnd"/>
      <w:r w:rsidRPr="00CA42F7">
        <w:rPr>
          <w:rFonts w:ascii="Book Antiqua" w:hAnsi="Book Antiqua"/>
          <w:b/>
          <w:sz w:val="24"/>
          <w:szCs w:val="24"/>
        </w:rPr>
        <w:t xml:space="preserve"> K</w:t>
      </w:r>
      <w:r w:rsidRPr="00CA42F7">
        <w:rPr>
          <w:rFonts w:ascii="Book Antiqua" w:hAnsi="Book Antiqua"/>
          <w:sz w:val="24"/>
          <w:szCs w:val="24"/>
        </w:rPr>
        <w:t xml:space="preserve">. The epidemiology of injury in bungee jumping, BASE jumping, and skydiving. </w:t>
      </w:r>
      <w:r w:rsidRPr="00CA42F7">
        <w:rPr>
          <w:rFonts w:ascii="Book Antiqua" w:hAnsi="Book Antiqua"/>
          <w:i/>
          <w:sz w:val="24"/>
          <w:szCs w:val="24"/>
        </w:rPr>
        <w:t>Med Sport Sci</w:t>
      </w:r>
      <w:r w:rsidRPr="00CA42F7">
        <w:rPr>
          <w:rFonts w:ascii="Book Antiqua" w:hAnsi="Book Antiqua"/>
          <w:sz w:val="24"/>
          <w:szCs w:val="24"/>
        </w:rPr>
        <w:t xml:space="preserve"> 2012; </w:t>
      </w:r>
      <w:r w:rsidRPr="00CA42F7">
        <w:rPr>
          <w:rFonts w:ascii="Book Antiqua" w:hAnsi="Book Antiqua"/>
          <w:b/>
          <w:sz w:val="24"/>
          <w:szCs w:val="24"/>
        </w:rPr>
        <w:t>58</w:t>
      </w:r>
      <w:r w:rsidRPr="00CA42F7">
        <w:rPr>
          <w:rFonts w:ascii="Book Antiqua" w:hAnsi="Book Antiqua"/>
          <w:sz w:val="24"/>
          <w:szCs w:val="24"/>
        </w:rPr>
        <w:t>: 112-129 [PMID: 22824842 DOI: 10.1159/000338720]</w:t>
      </w:r>
    </w:p>
    <w:p w14:paraId="4E652BF7"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20 </w:t>
      </w:r>
      <w:r w:rsidRPr="00CA42F7">
        <w:rPr>
          <w:rFonts w:ascii="Book Antiqua" w:hAnsi="Book Antiqua"/>
          <w:b/>
          <w:sz w:val="24"/>
          <w:szCs w:val="24"/>
        </w:rPr>
        <w:t>Liang CC</w:t>
      </w:r>
      <w:r w:rsidRPr="00CA42F7">
        <w:rPr>
          <w:rFonts w:ascii="Book Antiqua" w:hAnsi="Book Antiqua"/>
          <w:sz w:val="24"/>
          <w:szCs w:val="24"/>
        </w:rPr>
        <w:t xml:space="preserve">, Liu HT, Rau CS, Hsu SY, Hsieh HY, Hsieh CH. Motorcycle-related hospitalization of adolescents in a Level I trauma center in southern Taiwan: a cross-sectional study. </w:t>
      </w:r>
      <w:r w:rsidRPr="00CA42F7">
        <w:rPr>
          <w:rFonts w:ascii="Book Antiqua" w:hAnsi="Book Antiqua"/>
          <w:i/>
          <w:sz w:val="24"/>
          <w:szCs w:val="24"/>
        </w:rPr>
        <w:t xml:space="preserve">BMC </w:t>
      </w:r>
      <w:proofErr w:type="spellStart"/>
      <w:r w:rsidRPr="00CA42F7">
        <w:rPr>
          <w:rFonts w:ascii="Book Antiqua" w:hAnsi="Book Antiqua"/>
          <w:i/>
          <w:sz w:val="24"/>
          <w:szCs w:val="24"/>
        </w:rPr>
        <w:t>Pediatr</w:t>
      </w:r>
      <w:proofErr w:type="spellEnd"/>
      <w:r w:rsidRPr="00CA42F7">
        <w:rPr>
          <w:rFonts w:ascii="Book Antiqua" w:hAnsi="Book Antiqua"/>
          <w:sz w:val="24"/>
          <w:szCs w:val="24"/>
        </w:rPr>
        <w:t xml:space="preserve"> 2015; </w:t>
      </w:r>
      <w:r w:rsidRPr="00CA42F7">
        <w:rPr>
          <w:rFonts w:ascii="Book Antiqua" w:hAnsi="Book Antiqua"/>
          <w:b/>
          <w:sz w:val="24"/>
          <w:szCs w:val="24"/>
        </w:rPr>
        <w:t>15</w:t>
      </w:r>
      <w:r w:rsidRPr="00CA42F7">
        <w:rPr>
          <w:rFonts w:ascii="Book Antiqua" w:hAnsi="Book Antiqua"/>
          <w:sz w:val="24"/>
          <w:szCs w:val="24"/>
        </w:rPr>
        <w:t>: 105 [PMID: 26315551 DOI: 10.1186/s12887-015-0419-3]</w:t>
      </w:r>
    </w:p>
    <w:p w14:paraId="1A548D0E"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21 </w:t>
      </w:r>
      <w:r w:rsidRPr="00CA42F7">
        <w:rPr>
          <w:rFonts w:ascii="Book Antiqua" w:hAnsi="Book Antiqua"/>
          <w:b/>
          <w:sz w:val="24"/>
          <w:szCs w:val="24"/>
        </w:rPr>
        <w:t>Rust DA</w:t>
      </w:r>
      <w:r w:rsidRPr="00CA42F7">
        <w:rPr>
          <w:rFonts w:ascii="Book Antiqua" w:hAnsi="Book Antiqua"/>
          <w:sz w:val="24"/>
          <w:szCs w:val="24"/>
        </w:rPr>
        <w:t xml:space="preserve">, Gilmore CJ, </w:t>
      </w:r>
      <w:proofErr w:type="spellStart"/>
      <w:r w:rsidRPr="00CA42F7">
        <w:rPr>
          <w:rFonts w:ascii="Book Antiqua" w:hAnsi="Book Antiqua"/>
          <w:sz w:val="24"/>
          <w:szCs w:val="24"/>
        </w:rPr>
        <w:t>Treme</w:t>
      </w:r>
      <w:proofErr w:type="spellEnd"/>
      <w:r w:rsidRPr="00CA42F7">
        <w:rPr>
          <w:rFonts w:ascii="Book Antiqua" w:hAnsi="Book Antiqua"/>
          <w:sz w:val="24"/>
          <w:szCs w:val="24"/>
        </w:rPr>
        <w:t xml:space="preserve"> G. Injury patterns at a large Western United States ski resort with and without snowboarders: the Taos experience. </w:t>
      </w:r>
      <w:r w:rsidRPr="00CA42F7">
        <w:rPr>
          <w:rFonts w:ascii="Book Antiqua" w:hAnsi="Book Antiqua"/>
          <w:i/>
          <w:sz w:val="24"/>
          <w:szCs w:val="24"/>
        </w:rPr>
        <w:t>Am J Sports Med</w:t>
      </w:r>
      <w:r w:rsidRPr="00CA42F7">
        <w:rPr>
          <w:rFonts w:ascii="Book Antiqua" w:hAnsi="Book Antiqua"/>
          <w:sz w:val="24"/>
          <w:szCs w:val="24"/>
        </w:rPr>
        <w:t xml:space="preserve"> 2013; </w:t>
      </w:r>
      <w:r w:rsidRPr="00CA42F7">
        <w:rPr>
          <w:rFonts w:ascii="Book Antiqua" w:hAnsi="Book Antiqua"/>
          <w:b/>
          <w:sz w:val="24"/>
          <w:szCs w:val="24"/>
        </w:rPr>
        <w:t>41</w:t>
      </w:r>
      <w:r w:rsidRPr="00CA42F7">
        <w:rPr>
          <w:rFonts w:ascii="Book Antiqua" w:hAnsi="Book Antiqua"/>
          <w:sz w:val="24"/>
          <w:szCs w:val="24"/>
        </w:rPr>
        <w:t>: 652-656 [PMID: 23324432 DOI: 10.1177/0363546512472045]</w:t>
      </w:r>
    </w:p>
    <w:p w14:paraId="38B42243"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22 </w:t>
      </w:r>
      <w:r w:rsidRPr="00CA42F7">
        <w:rPr>
          <w:rFonts w:ascii="Book Antiqua" w:hAnsi="Book Antiqua"/>
          <w:b/>
          <w:sz w:val="24"/>
          <w:szCs w:val="24"/>
        </w:rPr>
        <w:t>Go MR</w:t>
      </w:r>
      <w:r w:rsidRPr="00CA42F7">
        <w:rPr>
          <w:rFonts w:ascii="Book Antiqua" w:hAnsi="Book Antiqua"/>
          <w:sz w:val="24"/>
          <w:szCs w:val="24"/>
        </w:rPr>
        <w:t xml:space="preserve">, </w:t>
      </w:r>
      <w:proofErr w:type="spellStart"/>
      <w:r w:rsidRPr="00CA42F7">
        <w:rPr>
          <w:rFonts w:ascii="Book Antiqua" w:hAnsi="Book Antiqua"/>
          <w:sz w:val="24"/>
          <w:szCs w:val="24"/>
        </w:rPr>
        <w:t>Barbato</w:t>
      </w:r>
      <w:proofErr w:type="spellEnd"/>
      <w:r w:rsidRPr="00CA42F7">
        <w:rPr>
          <w:rFonts w:ascii="Book Antiqua" w:hAnsi="Book Antiqua"/>
          <w:sz w:val="24"/>
          <w:szCs w:val="24"/>
        </w:rPr>
        <w:t xml:space="preserve"> JE, </w:t>
      </w:r>
      <w:proofErr w:type="spellStart"/>
      <w:r w:rsidRPr="00CA42F7">
        <w:rPr>
          <w:rFonts w:ascii="Book Antiqua" w:hAnsi="Book Antiqua"/>
          <w:sz w:val="24"/>
          <w:szCs w:val="24"/>
        </w:rPr>
        <w:t>Dillavou</w:t>
      </w:r>
      <w:proofErr w:type="spellEnd"/>
      <w:r w:rsidRPr="00CA42F7">
        <w:rPr>
          <w:rFonts w:ascii="Book Antiqua" w:hAnsi="Book Antiqua"/>
          <w:sz w:val="24"/>
          <w:szCs w:val="24"/>
        </w:rPr>
        <w:t xml:space="preserve"> ED, Gupta N, Rhee RY, </w:t>
      </w:r>
      <w:proofErr w:type="spellStart"/>
      <w:r w:rsidRPr="00CA42F7">
        <w:rPr>
          <w:rFonts w:ascii="Book Antiqua" w:hAnsi="Book Antiqua"/>
          <w:sz w:val="24"/>
          <w:szCs w:val="24"/>
        </w:rPr>
        <w:t>Makaroun</w:t>
      </w:r>
      <w:proofErr w:type="spellEnd"/>
      <w:r w:rsidRPr="00CA42F7">
        <w:rPr>
          <w:rFonts w:ascii="Book Antiqua" w:hAnsi="Book Antiqua"/>
          <w:sz w:val="24"/>
          <w:szCs w:val="24"/>
        </w:rPr>
        <w:t xml:space="preserve"> MS, Cho JS. Thoracic endovascular aortic repair for traumatic aortic transection. </w:t>
      </w:r>
      <w:r w:rsidRPr="00CA42F7">
        <w:rPr>
          <w:rFonts w:ascii="Book Antiqua" w:hAnsi="Book Antiqua"/>
          <w:i/>
          <w:sz w:val="24"/>
          <w:szCs w:val="24"/>
        </w:rPr>
        <w:t xml:space="preserve">J </w:t>
      </w:r>
      <w:proofErr w:type="spellStart"/>
      <w:r w:rsidRPr="00CA42F7">
        <w:rPr>
          <w:rFonts w:ascii="Book Antiqua" w:hAnsi="Book Antiqua"/>
          <w:i/>
          <w:sz w:val="24"/>
          <w:szCs w:val="24"/>
        </w:rPr>
        <w:t>Vasc</w:t>
      </w:r>
      <w:proofErr w:type="spellEnd"/>
      <w:r w:rsidRPr="00CA42F7">
        <w:rPr>
          <w:rFonts w:ascii="Book Antiqua" w:hAnsi="Book Antiqua"/>
          <w:i/>
          <w:sz w:val="24"/>
          <w:szCs w:val="24"/>
        </w:rPr>
        <w:t xml:space="preserve"> </w:t>
      </w:r>
      <w:proofErr w:type="spellStart"/>
      <w:r w:rsidRPr="00CA42F7">
        <w:rPr>
          <w:rFonts w:ascii="Book Antiqua" w:hAnsi="Book Antiqua"/>
          <w:i/>
          <w:sz w:val="24"/>
          <w:szCs w:val="24"/>
        </w:rPr>
        <w:t>Surg</w:t>
      </w:r>
      <w:proofErr w:type="spellEnd"/>
      <w:r w:rsidRPr="00CA42F7">
        <w:rPr>
          <w:rFonts w:ascii="Book Antiqua" w:hAnsi="Book Antiqua"/>
          <w:sz w:val="24"/>
          <w:szCs w:val="24"/>
        </w:rPr>
        <w:t xml:space="preserve"> 2007; </w:t>
      </w:r>
      <w:r w:rsidRPr="00CA42F7">
        <w:rPr>
          <w:rFonts w:ascii="Book Antiqua" w:hAnsi="Book Antiqua"/>
          <w:b/>
          <w:sz w:val="24"/>
          <w:szCs w:val="24"/>
        </w:rPr>
        <w:t>46</w:t>
      </w:r>
      <w:r w:rsidRPr="00CA42F7">
        <w:rPr>
          <w:rFonts w:ascii="Book Antiqua" w:hAnsi="Book Antiqua"/>
          <w:sz w:val="24"/>
          <w:szCs w:val="24"/>
        </w:rPr>
        <w:t>: 928-933 [PMID: 17980279 DOI: 10.1016/j.jvs.2007.06.049]</w:t>
      </w:r>
    </w:p>
    <w:p w14:paraId="71932573"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t xml:space="preserve">23 </w:t>
      </w:r>
      <w:proofErr w:type="spellStart"/>
      <w:r w:rsidRPr="00CA42F7">
        <w:rPr>
          <w:rFonts w:ascii="Book Antiqua" w:hAnsi="Book Antiqua"/>
          <w:b/>
          <w:sz w:val="24"/>
          <w:szCs w:val="24"/>
        </w:rPr>
        <w:t>Feletti</w:t>
      </w:r>
      <w:proofErr w:type="spellEnd"/>
      <w:r w:rsidRPr="00CA42F7">
        <w:rPr>
          <w:rFonts w:ascii="Book Antiqua" w:hAnsi="Book Antiqua"/>
          <w:b/>
          <w:sz w:val="24"/>
          <w:szCs w:val="24"/>
        </w:rPr>
        <w:t xml:space="preserve"> F</w:t>
      </w:r>
      <w:r w:rsidRPr="00CA42F7">
        <w:rPr>
          <w:rFonts w:ascii="Book Antiqua" w:hAnsi="Book Antiqua"/>
          <w:sz w:val="24"/>
          <w:szCs w:val="24"/>
        </w:rPr>
        <w:t xml:space="preserve">, </w:t>
      </w:r>
      <w:proofErr w:type="spellStart"/>
      <w:r w:rsidRPr="00CA42F7">
        <w:rPr>
          <w:rFonts w:ascii="Book Antiqua" w:hAnsi="Book Antiqua"/>
          <w:sz w:val="24"/>
          <w:szCs w:val="24"/>
        </w:rPr>
        <w:t>Goin</w:t>
      </w:r>
      <w:proofErr w:type="spellEnd"/>
      <w:r w:rsidRPr="00CA42F7">
        <w:rPr>
          <w:rFonts w:ascii="Book Antiqua" w:hAnsi="Book Antiqua"/>
          <w:sz w:val="24"/>
          <w:szCs w:val="24"/>
        </w:rPr>
        <w:t xml:space="preserve"> J. Accidents and injuries related to powered paragliding: a cross-sectional study. </w:t>
      </w:r>
      <w:r w:rsidRPr="00CA42F7">
        <w:rPr>
          <w:rFonts w:ascii="Book Antiqua" w:hAnsi="Book Antiqua"/>
          <w:i/>
          <w:sz w:val="24"/>
          <w:szCs w:val="24"/>
        </w:rPr>
        <w:t>BMJ Open</w:t>
      </w:r>
      <w:r w:rsidRPr="00CA42F7">
        <w:rPr>
          <w:rFonts w:ascii="Book Antiqua" w:hAnsi="Book Antiqua"/>
          <w:sz w:val="24"/>
          <w:szCs w:val="24"/>
        </w:rPr>
        <w:t xml:space="preserve"> 2014; </w:t>
      </w:r>
      <w:r w:rsidRPr="00CA42F7">
        <w:rPr>
          <w:rFonts w:ascii="Book Antiqua" w:hAnsi="Book Antiqua"/>
          <w:b/>
          <w:sz w:val="24"/>
          <w:szCs w:val="24"/>
        </w:rPr>
        <w:t>4</w:t>
      </w:r>
      <w:r w:rsidRPr="00CA42F7">
        <w:rPr>
          <w:rFonts w:ascii="Book Antiqua" w:hAnsi="Book Antiqua"/>
          <w:sz w:val="24"/>
          <w:szCs w:val="24"/>
        </w:rPr>
        <w:t>: e005508 [PMID: 25168039 DOI: 10.1136/bmjopen-2014-005508]</w:t>
      </w:r>
    </w:p>
    <w:p w14:paraId="3510A710" w14:textId="77777777" w:rsidR="00CA42F7" w:rsidRPr="00CA42F7" w:rsidRDefault="00CA42F7" w:rsidP="00CA42F7">
      <w:pPr>
        <w:adjustRightInd w:val="0"/>
        <w:snapToGrid w:val="0"/>
        <w:spacing w:after="0" w:line="360" w:lineRule="auto"/>
        <w:jc w:val="both"/>
        <w:rPr>
          <w:rFonts w:ascii="Book Antiqua" w:hAnsi="Book Antiqua"/>
          <w:sz w:val="24"/>
          <w:szCs w:val="24"/>
        </w:rPr>
      </w:pPr>
      <w:r w:rsidRPr="00CA42F7">
        <w:rPr>
          <w:rFonts w:ascii="Book Antiqua" w:hAnsi="Book Antiqua"/>
          <w:sz w:val="24"/>
          <w:szCs w:val="24"/>
        </w:rPr>
        <w:lastRenderedPageBreak/>
        <w:t xml:space="preserve">24 </w:t>
      </w:r>
      <w:proofErr w:type="spellStart"/>
      <w:r w:rsidRPr="00CA42F7">
        <w:rPr>
          <w:rFonts w:ascii="Book Antiqua" w:hAnsi="Book Antiqua"/>
          <w:b/>
          <w:sz w:val="24"/>
          <w:szCs w:val="24"/>
        </w:rPr>
        <w:t>Rekand</w:t>
      </w:r>
      <w:proofErr w:type="spellEnd"/>
      <w:r w:rsidRPr="00CA42F7">
        <w:rPr>
          <w:rFonts w:ascii="Book Antiqua" w:hAnsi="Book Antiqua"/>
          <w:b/>
          <w:sz w:val="24"/>
          <w:szCs w:val="24"/>
        </w:rPr>
        <w:t xml:space="preserve"> T</w:t>
      </w:r>
      <w:r w:rsidRPr="00CA42F7">
        <w:rPr>
          <w:rFonts w:ascii="Book Antiqua" w:hAnsi="Book Antiqua"/>
          <w:sz w:val="24"/>
          <w:szCs w:val="24"/>
        </w:rPr>
        <w:t xml:space="preserve">. The epidemiology of injury in hang-gliding and paragliding. </w:t>
      </w:r>
      <w:r w:rsidRPr="00CA42F7">
        <w:rPr>
          <w:rFonts w:ascii="Book Antiqua" w:hAnsi="Book Antiqua"/>
          <w:i/>
          <w:sz w:val="24"/>
          <w:szCs w:val="24"/>
        </w:rPr>
        <w:t>Med Sport Sci</w:t>
      </w:r>
      <w:r w:rsidRPr="00CA42F7">
        <w:rPr>
          <w:rFonts w:ascii="Book Antiqua" w:hAnsi="Book Antiqua"/>
          <w:sz w:val="24"/>
          <w:szCs w:val="24"/>
        </w:rPr>
        <w:t xml:space="preserve"> 2012; </w:t>
      </w:r>
      <w:r w:rsidRPr="00CA42F7">
        <w:rPr>
          <w:rFonts w:ascii="Book Antiqua" w:hAnsi="Book Antiqua"/>
          <w:b/>
          <w:sz w:val="24"/>
          <w:szCs w:val="24"/>
        </w:rPr>
        <w:t>58</w:t>
      </w:r>
      <w:r w:rsidRPr="00CA42F7">
        <w:rPr>
          <w:rFonts w:ascii="Book Antiqua" w:hAnsi="Book Antiqua"/>
          <w:sz w:val="24"/>
          <w:szCs w:val="24"/>
        </w:rPr>
        <w:t>: 44-56 [PMID: 22824838 DOI: 10.1159/000338581]</w:t>
      </w:r>
    </w:p>
    <w:p w14:paraId="53D3EDDF" w14:textId="6FF521D3" w:rsidR="001F03CC" w:rsidRPr="00B3317B" w:rsidRDefault="00CA42F7" w:rsidP="00CA42F7">
      <w:pPr>
        <w:adjustRightInd w:val="0"/>
        <w:snapToGrid w:val="0"/>
        <w:spacing w:after="0" w:line="360" w:lineRule="auto"/>
        <w:jc w:val="both"/>
        <w:rPr>
          <w:rFonts w:ascii="Book Antiqua" w:hAnsi="Book Antiqua"/>
          <w:sz w:val="24"/>
          <w:szCs w:val="24"/>
          <w:lang w:eastAsia="zh-CN"/>
        </w:rPr>
      </w:pPr>
      <w:r w:rsidRPr="00CA42F7">
        <w:rPr>
          <w:rFonts w:ascii="Book Antiqua" w:hAnsi="Book Antiqua"/>
          <w:sz w:val="24"/>
          <w:szCs w:val="24"/>
        </w:rPr>
        <w:t xml:space="preserve">25 </w:t>
      </w:r>
      <w:r w:rsidRPr="00CA42F7">
        <w:rPr>
          <w:rFonts w:ascii="Book Antiqua" w:hAnsi="Book Antiqua"/>
          <w:b/>
          <w:sz w:val="24"/>
          <w:szCs w:val="24"/>
        </w:rPr>
        <w:t>Zeller T</w:t>
      </w:r>
      <w:r w:rsidRPr="00CA42F7">
        <w:rPr>
          <w:rFonts w:ascii="Book Antiqua" w:hAnsi="Book Antiqua"/>
          <w:sz w:val="24"/>
          <w:szCs w:val="24"/>
        </w:rPr>
        <w:t xml:space="preserve">, Billing A, Lob G. Injuries in paragliding. </w:t>
      </w:r>
      <w:proofErr w:type="spellStart"/>
      <w:r w:rsidRPr="00CA42F7">
        <w:rPr>
          <w:rFonts w:ascii="Book Antiqua" w:hAnsi="Book Antiqua"/>
          <w:i/>
          <w:sz w:val="24"/>
          <w:szCs w:val="24"/>
        </w:rPr>
        <w:t>Int</w:t>
      </w:r>
      <w:proofErr w:type="spellEnd"/>
      <w:r w:rsidRPr="00CA42F7">
        <w:rPr>
          <w:rFonts w:ascii="Book Antiqua" w:hAnsi="Book Antiqua"/>
          <w:i/>
          <w:sz w:val="24"/>
          <w:szCs w:val="24"/>
        </w:rPr>
        <w:t xml:space="preserve"> </w:t>
      </w:r>
      <w:proofErr w:type="spellStart"/>
      <w:r w:rsidRPr="00CA42F7">
        <w:rPr>
          <w:rFonts w:ascii="Book Antiqua" w:hAnsi="Book Antiqua"/>
          <w:i/>
          <w:sz w:val="24"/>
          <w:szCs w:val="24"/>
        </w:rPr>
        <w:t>Orthop</w:t>
      </w:r>
      <w:proofErr w:type="spellEnd"/>
      <w:r w:rsidRPr="00CA42F7">
        <w:rPr>
          <w:rFonts w:ascii="Book Antiqua" w:hAnsi="Book Antiqua"/>
          <w:sz w:val="24"/>
          <w:szCs w:val="24"/>
        </w:rPr>
        <w:t xml:space="preserve"> 1992; </w:t>
      </w:r>
      <w:r w:rsidRPr="00CA42F7">
        <w:rPr>
          <w:rFonts w:ascii="Book Antiqua" w:hAnsi="Book Antiqua"/>
          <w:b/>
          <w:sz w:val="24"/>
          <w:szCs w:val="24"/>
        </w:rPr>
        <w:t>16</w:t>
      </w:r>
      <w:r w:rsidRPr="00CA42F7">
        <w:rPr>
          <w:rFonts w:ascii="Book Antiqua" w:hAnsi="Book Antiqua"/>
          <w:sz w:val="24"/>
          <w:szCs w:val="24"/>
        </w:rPr>
        <w:t>: 255-259 [PMID: 1428338]</w:t>
      </w:r>
    </w:p>
    <w:p w14:paraId="6F94C939" w14:textId="5BE206B8" w:rsidR="00916D5B" w:rsidRPr="00CA42F7" w:rsidRDefault="00916D5B" w:rsidP="00CA42F7">
      <w:pPr>
        <w:pStyle w:val="ListParagraph"/>
        <w:suppressAutoHyphens/>
        <w:adjustRightInd w:val="0"/>
        <w:snapToGrid w:val="0"/>
        <w:spacing w:after="0" w:line="360" w:lineRule="auto"/>
        <w:ind w:firstLine="482"/>
        <w:contextualSpacing w:val="0"/>
        <w:jc w:val="both"/>
        <w:rPr>
          <w:rFonts w:ascii="Book Antiqua" w:hAnsi="Book Antiqua" w:cs="Mangal"/>
          <w:b/>
          <w:bCs/>
          <w:color w:val="000000" w:themeColor="text1"/>
          <w:sz w:val="24"/>
          <w:szCs w:val="24"/>
          <w:lang w:val="it-IT" w:bidi="hi-IN"/>
        </w:rPr>
      </w:pPr>
      <w:r w:rsidRPr="00CA42F7">
        <w:rPr>
          <w:rFonts w:ascii="Book Antiqua" w:eastAsia="Lucida Sans Unicode" w:hAnsi="Book Antiqua" w:cs="Arial"/>
          <w:b/>
          <w:noProof/>
          <w:color w:val="000000" w:themeColor="text1"/>
          <w:sz w:val="24"/>
          <w:szCs w:val="24"/>
          <w:lang w:val="it-IT" w:eastAsia="hi-IN" w:bidi="hi-IN"/>
        </w:rPr>
        <w:t>P-Reviewer</w:t>
      </w:r>
      <w:r w:rsidRPr="00CA42F7">
        <w:rPr>
          <w:rFonts w:ascii="Book Antiqua" w:hAnsi="Book Antiqua" w:cs="Arial"/>
          <w:b/>
          <w:noProof/>
          <w:color w:val="000000" w:themeColor="text1"/>
          <w:sz w:val="24"/>
          <w:szCs w:val="24"/>
          <w:lang w:val="it-IT" w:bidi="hi-IN"/>
        </w:rPr>
        <w:t>:</w:t>
      </w:r>
      <w:r w:rsidRPr="00CA42F7">
        <w:rPr>
          <w:rFonts w:ascii="Book Antiqua" w:hAnsi="Book Antiqua"/>
          <w:color w:val="000000" w:themeColor="text1"/>
          <w:sz w:val="24"/>
          <w:szCs w:val="24"/>
          <w:lang w:val="it-IT"/>
        </w:rPr>
        <w:t xml:space="preserve"> </w:t>
      </w:r>
      <w:proofErr w:type="spellStart"/>
      <w:r w:rsidRPr="00CA42F7">
        <w:rPr>
          <w:rFonts w:ascii="Book Antiqua" w:hAnsi="Book Antiqua"/>
          <w:sz w:val="24"/>
          <w:szCs w:val="24"/>
        </w:rPr>
        <w:t>Llompart-Pou</w:t>
      </w:r>
      <w:proofErr w:type="spellEnd"/>
      <w:r w:rsidRPr="00CA42F7">
        <w:rPr>
          <w:rFonts w:ascii="Book Antiqua" w:hAnsi="Book Antiqua"/>
          <w:sz w:val="24"/>
          <w:szCs w:val="24"/>
          <w:lang w:eastAsia="zh-CN"/>
        </w:rPr>
        <w:t xml:space="preserve"> JA, Ju SQ</w:t>
      </w:r>
      <w:r w:rsidRPr="00CA42F7">
        <w:rPr>
          <w:rFonts w:ascii="Book Antiqua" w:hAnsi="Book Antiqua"/>
          <w:color w:val="000000" w:themeColor="text1"/>
          <w:sz w:val="24"/>
          <w:szCs w:val="24"/>
        </w:rPr>
        <w:t xml:space="preserve"> </w:t>
      </w:r>
      <w:r w:rsidRPr="00CA42F7">
        <w:rPr>
          <w:rFonts w:ascii="Book Antiqua" w:eastAsia="Lucida Sans Unicode" w:hAnsi="Book Antiqua" w:cs="Mangal"/>
          <w:b/>
          <w:bCs/>
          <w:color w:val="000000" w:themeColor="text1"/>
          <w:sz w:val="24"/>
          <w:szCs w:val="24"/>
          <w:lang w:val="it-IT" w:eastAsia="hi-IN" w:bidi="hi-IN"/>
        </w:rPr>
        <w:t>S-Editor</w:t>
      </w:r>
      <w:r w:rsidRPr="00CA42F7">
        <w:rPr>
          <w:rFonts w:ascii="Book Antiqua" w:hAnsi="Book Antiqua" w:cs="Mangal"/>
          <w:b/>
          <w:bCs/>
          <w:color w:val="000000" w:themeColor="text1"/>
          <w:sz w:val="24"/>
          <w:szCs w:val="24"/>
          <w:lang w:val="it-IT" w:bidi="hi-IN"/>
        </w:rPr>
        <w:t>:</w:t>
      </w:r>
      <w:r w:rsidRPr="00CA42F7">
        <w:rPr>
          <w:rFonts w:ascii="Book Antiqua" w:eastAsia="Lucida Sans Unicode" w:hAnsi="Book Antiqua" w:cs="Mangal"/>
          <w:bCs/>
          <w:color w:val="000000" w:themeColor="text1"/>
          <w:sz w:val="24"/>
          <w:szCs w:val="24"/>
          <w:lang w:val="it-IT" w:eastAsia="hi-IN" w:bidi="hi-IN"/>
        </w:rPr>
        <w:t xml:space="preserve"> </w:t>
      </w:r>
      <w:r w:rsidRPr="00CA42F7">
        <w:rPr>
          <w:rFonts w:ascii="Book Antiqua" w:hAnsi="Book Antiqua" w:cs="Mangal"/>
          <w:bCs/>
          <w:color w:val="000000" w:themeColor="text1"/>
          <w:sz w:val="24"/>
          <w:szCs w:val="24"/>
          <w:lang w:val="it-IT" w:bidi="hi-IN"/>
        </w:rPr>
        <w:t>Wang JL</w:t>
      </w:r>
      <w:r w:rsidRPr="00CA42F7">
        <w:rPr>
          <w:rFonts w:ascii="Book Antiqua" w:eastAsia="Lucida Sans Unicode" w:hAnsi="Book Antiqua" w:cs="Mangal"/>
          <w:b/>
          <w:bCs/>
          <w:color w:val="000000" w:themeColor="text1"/>
          <w:sz w:val="24"/>
          <w:szCs w:val="24"/>
          <w:lang w:val="it-IT" w:eastAsia="hi-IN" w:bidi="hi-IN"/>
        </w:rPr>
        <w:t xml:space="preserve"> L-Editor</w:t>
      </w:r>
      <w:r w:rsidRPr="00CA42F7">
        <w:rPr>
          <w:rFonts w:ascii="Book Antiqua" w:hAnsi="Book Antiqua" w:cs="Mangal"/>
          <w:b/>
          <w:bCs/>
          <w:color w:val="000000" w:themeColor="text1"/>
          <w:sz w:val="24"/>
          <w:szCs w:val="24"/>
          <w:lang w:val="it-IT" w:bidi="hi-IN"/>
        </w:rPr>
        <w:t>:</w:t>
      </w:r>
      <w:r w:rsidRPr="00CA42F7">
        <w:rPr>
          <w:rFonts w:ascii="Book Antiqua" w:eastAsia="Lucida Sans Unicode" w:hAnsi="Book Antiqua" w:cs="Mangal"/>
          <w:b/>
          <w:bCs/>
          <w:color w:val="000000" w:themeColor="text1"/>
          <w:sz w:val="24"/>
          <w:szCs w:val="24"/>
          <w:lang w:val="it-IT" w:eastAsia="hi-IN" w:bidi="hi-IN"/>
        </w:rPr>
        <w:t xml:space="preserve"> E-Editor</w:t>
      </w:r>
      <w:r w:rsidRPr="00CA42F7">
        <w:rPr>
          <w:rFonts w:ascii="Book Antiqua" w:hAnsi="Book Antiqua" w:cs="Mangal"/>
          <w:b/>
          <w:bCs/>
          <w:color w:val="000000" w:themeColor="text1"/>
          <w:sz w:val="24"/>
          <w:szCs w:val="24"/>
          <w:lang w:val="it-IT" w:bidi="hi-IN"/>
        </w:rPr>
        <w:t>:</w:t>
      </w:r>
    </w:p>
    <w:p w14:paraId="0C433706" w14:textId="52521F40" w:rsidR="00916D5B" w:rsidRPr="00CA42F7" w:rsidRDefault="00916D5B" w:rsidP="00CA42F7">
      <w:pPr>
        <w:shd w:val="clear" w:color="auto" w:fill="FFFFFF"/>
        <w:adjustRightInd w:val="0"/>
        <w:snapToGrid w:val="0"/>
        <w:spacing w:after="0" w:line="360" w:lineRule="auto"/>
        <w:jc w:val="both"/>
        <w:rPr>
          <w:rFonts w:ascii="Book Antiqua" w:hAnsi="Book Antiqua" w:cs="Helvetica"/>
          <w:b/>
          <w:color w:val="000000" w:themeColor="text1"/>
          <w:sz w:val="24"/>
          <w:szCs w:val="24"/>
        </w:rPr>
      </w:pPr>
      <w:r w:rsidRPr="00CA42F7">
        <w:rPr>
          <w:rFonts w:ascii="Book Antiqua" w:hAnsi="Book Antiqua" w:cs="Helvetica"/>
          <w:b/>
          <w:color w:val="000000" w:themeColor="text1"/>
          <w:sz w:val="24"/>
          <w:szCs w:val="24"/>
        </w:rPr>
        <w:t xml:space="preserve">Specialty type: </w:t>
      </w:r>
      <w:r w:rsidRPr="00CA42F7">
        <w:rPr>
          <w:rFonts w:ascii="Book Antiqua" w:hAnsi="Book Antiqua"/>
          <w:color w:val="000000" w:themeColor="text1"/>
          <w:sz w:val="24"/>
          <w:szCs w:val="24"/>
        </w:rPr>
        <w:t>Orthopedics</w:t>
      </w:r>
    </w:p>
    <w:p w14:paraId="09A29363" w14:textId="526416A0" w:rsidR="00916D5B" w:rsidRPr="00CA42F7" w:rsidRDefault="00916D5B" w:rsidP="00CA42F7">
      <w:pPr>
        <w:shd w:val="clear" w:color="auto" w:fill="FFFFFF"/>
        <w:adjustRightInd w:val="0"/>
        <w:snapToGrid w:val="0"/>
        <w:spacing w:after="0" w:line="360" w:lineRule="auto"/>
        <w:jc w:val="both"/>
        <w:rPr>
          <w:rFonts w:ascii="Book Antiqua" w:hAnsi="Book Antiqua" w:cs="Helvetica"/>
          <w:b/>
          <w:color w:val="000000" w:themeColor="text1"/>
          <w:sz w:val="24"/>
          <w:szCs w:val="24"/>
        </w:rPr>
      </w:pPr>
      <w:r w:rsidRPr="00CA42F7">
        <w:rPr>
          <w:rFonts w:ascii="Book Antiqua" w:hAnsi="Book Antiqua" w:cs="Helvetica"/>
          <w:b/>
          <w:color w:val="000000" w:themeColor="text1"/>
          <w:sz w:val="24"/>
          <w:szCs w:val="24"/>
        </w:rPr>
        <w:t xml:space="preserve">Country of origin: </w:t>
      </w:r>
      <w:r w:rsidRPr="00CA42F7">
        <w:rPr>
          <w:rFonts w:ascii="Book Antiqua" w:hAnsi="Book Antiqua" w:cs="Helvetica"/>
          <w:color w:val="000000" w:themeColor="text1"/>
          <w:sz w:val="24"/>
          <w:szCs w:val="24"/>
        </w:rPr>
        <w:t>Switzerland</w:t>
      </w:r>
    </w:p>
    <w:p w14:paraId="3CFCE4E7" w14:textId="77777777" w:rsidR="00916D5B" w:rsidRPr="00CA42F7" w:rsidRDefault="00916D5B" w:rsidP="00CA42F7">
      <w:pPr>
        <w:shd w:val="clear" w:color="auto" w:fill="FFFFFF"/>
        <w:adjustRightInd w:val="0"/>
        <w:snapToGrid w:val="0"/>
        <w:spacing w:after="0" w:line="360" w:lineRule="auto"/>
        <w:jc w:val="both"/>
        <w:rPr>
          <w:rFonts w:ascii="Book Antiqua" w:hAnsi="Book Antiqua" w:cs="Helvetica"/>
          <w:b/>
          <w:color w:val="000000" w:themeColor="text1"/>
          <w:sz w:val="24"/>
          <w:szCs w:val="24"/>
        </w:rPr>
      </w:pPr>
      <w:r w:rsidRPr="00CA42F7">
        <w:rPr>
          <w:rFonts w:ascii="Book Antiqua" w:hAnsi="Book Antiqua" w:cs="Helvetica"/>
          <w:b/>
          <w:color w:val="000000" w:themeColor="text1"/>
          <w:sz w:val="24"/>
          <w:szCs w:val="24"/>
        </w:rPr>
        <w:t>Peer-review report classification</w:t>
      </w:r>
    </w:p>
    <w:p w14:paraId="4CE644A3" w14:textId="77777777" w:rsidR="00916D5B" w:rsidRPr="00CA42F7" w:rsidRDefault="00916D5B" w:rsidP="00CA42F7">
      <w:pPr>
        <w:shd w:val="clear" w:color="auto" w:fill="FFFFFF"/>
        <w:adjustRightInd w:val="0"/>
        <w:snapToGrid w:val="0"/>
        <w:spacing w:after="0" w:line="360" w:lineRule="auto"/>
        <w:jc w:val="both"/>
        <w:rPr>
          <w:rFonts w:ascii="Book Antiqua" w:hAnsi="Book Antiqua" w:cs="Helvetica"/>
          <w:color w:val="000000" w:themeColor="text1"/>
          <w:sz w:val="24"/>
          <w:szCs w:val="24"/>
        </w:rPr>
      </w:pPr>
      <w:r w:rsidRPr="00CA42F7">
        <w:rPr>
          <w:rFonts w:ascii="Book Antiqua" w:hAnsi="Book Antiqua" w:cs="Helvetica"/>
          <w:color w:val="000000" w:themeColor="text1"/>
          <w:sz w:val="24"/>
          <w:szCs w:val="24"/>
        </w:rPr>
        <w:t>Grade A (Excellent): 0</w:t>
      </w:r>
    </w:p>
    <w:p w14:paraId="38E40F6F" w14:textId="77777777" w:rsidR="00916D5B" w:rsidRPr="00CA42F7" w:rsidRDefault="00916D5B" w:rsidP="00CA42F7">
      <w:pPr>
        <w:shd w:val="clear" w:color="auto" w:fill="FFFFFF"/>
        <w:adjustRightInd w:val="0"/>
        <w:snapToGrid w:val="0"/>
        <w:spacing w:after="0" w:line="360" w:lineRule="auto"/>
        <w:jc w:val="both"/>
        <w:rPr>
          <w:rFonts w:ascii="Book Antiqua" w:eastAsia="DengXian" w:hAnsi="Book Antiqua" w:cs="Helvetica"/>
          <w:color w:val="000000" w:themeColor="text1"/>
          <w:sz w:val="24"/>
          <w:szCs w:val="24"/>
        </w:rPr>
      </w:pPr>
      <w:r w:rsidRPr="00CA42F7">
        <w:rPr>
          <w:rFonts w:ascii="Book Antiqua" w:hAnsi="Book Antiqua" w:cs="Helvetica"/>
          <w:color w:val="000000" w:themeColor="text1"/>
          <w:sz w:val="24"/>
          <w:szCs w:val="24"/>
        </w:rPr>
        <w:t xml:space="preserve">Grade B (Very good): </w:t>
      </w:r>
      <w:r w:rsidRPr="00CA42F7">
        <w:rPr>
          <w:rFonts w:ascii="Book Antiqua" w:eastAsia="DengXian" w:hAnsi="Book Antiqua" w:cs="Helvetica"/>
          <w:color w:val="000000" w:themeColor="text1"/>
          <w:sz w:val="24"/>
          <w:szCs w:val="24"/>
        </w:rPr>
        <w:t>B</w:t>
      </w:r>
    </w:p>
    <w:p w14:paraId="2030F695" w14:textId="77777777" w:rsidR="00916D5B" w:rsidRPr="00CA42F7" w:rsidRDefault="00916D5B" w:rsidP="00CA42F7">
      <w:pPr>
        <w:shd w:val="clear" w:color="auto" w:fill="FFFFFF"/>
        <w:adjustRightInd w:val="0"/>
        <w:snapToGrid w:val="0"/>
        <w:spacing w:after="0" w:line="360" w:lineRule="auto"/>
        <w:jc w:val="both"/>
        <w:rPr>
          <w:rFonts w:ascii="Book Antiqua" w:eastAsia="SimSun" w:hAnsi="Book Antiqua" w:cs="Helvetica"/>
          <w:color w:val="000000" w:themeColor="text1"/>
          <w:sz w:val="24"/>
          <w:szCs w:val="24"/>
        </w:rPr>
      </w:pPr>
      <w:r w:rsidRPr="00CA42F7">
        <w:rPr>
          <w:rFonts w:ascii="Book Antiqua" w:hAnsi="Book Antiqua" w:cs="Helvetica"/>
          <w:color w:val="000000" w:themeColor="text1"/>
          <w:sz w:val="24"/>
          <w:szCs w:val="24"/>
        </w:rPr>
        <w:t>Grade C (Good): C</w:t>
      </w:r>
    </w:p>
    <w:p w14:paraId="11708321" w14:textId="77777777" w:rsidR="00916D5B" w:rsidRPr="00CA42F7" w:rsidRDefault="00916D5B" w:rsidP="00CA42F7">
      <w:pPr>
        <w:shd w:val="clear" w:color="auto" w:fill="FFFFFF"/>
        <w:adjustRightInd w:val="0"/>
        <w:snapToGrid w:val="0"/>
        <w:spacing w:after="0" w:line="360" w:lineRule="auto"/>
        <w:jc w:val="both"/>
        <w:rPr>
          <w:rFonts w:ascii="Book Antiqua" w:hAnsi="Book Antiqua" w:cs="Helvetica"/>
          <w:color w:val="000000" w:themeColor="text1"/>
          <w:sz w:val="24"/>
          <w:szCs w:val="24"/>
        </w:rPr>
      </w:pPr>
      <w:r w:rsidRPr="00CA42F7">
        <w:rPr>
          <w:rFonts w:ascii="Book Antiqua" w:hAnsi="Book Antiqua" w:cs="Helvetica"/>
          <w:color w:val="000000" w:themeColor="text1"/>
          <w:sz w:val="24"/>
          <w:szCs w:val="24"/>
        </w:rPr>
        <w:t>Grade D (Fair): 0</w:t>
      </w:r>
    </w:p>
    <w:p w14:paraId="24634A07" w14:textId="77777777" w:rsidR="00916D5B" w:rsidRPr="00CA42F7" w:rsidRDefault="00916D5B" w:rsidP="00CA42F7">
      <w:pPr>
        <w:shd w:val="clear" w:color="auto" w:fill="FFFFFF"/>
        <w:adjustRightInd w:val="0"/>
        <w:snapToGrid w:val="0"/>
        <w:spacing w:after="0" w:line="360" w:lineRule="auto"/>
        <w:jc w:val="both"/>
        <w:rPr>
          <w:rFonts w:ascii="Book Antiqua" w:hAnsi="Book Antiqua" w:cs="Helvetica"/>
          <w:color w:val="000000" w:themeColor="text1"/>
          <w:sz w:val="24"/>
          <w:szCs w:val="24"/>
        </w:rPr>
      </w:pPr>
      <w:r w:rsidRPr="00CA42F7">
        <w:rPr>
          <w:rFonts w:ascii="Book Antiqua" w:hAnsi="Book Antiqua" w:cs="Helvetica"/>
          <w:color w:val="000000" w:themeColor="text1"/>
          <w:sz w:val="24"/>
          <w:szCs w:val="24"/>
        </w:rPr>
        <w:t>Grade E (Poor): 0</w:t>
      </w:r>
    </w:p>
    <w:p w14:paraId="0C5337EA" w14:textId="77777777" w:rsidR="00916D5B" w:rsidRPr="00CA42F7" w:rsidRDefault="00916D5B"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0459681F" w14:textId="77777777" w:rsidR="001F03CC" w:rsidRPr="00CA42F7" w:rsidRDefault="001F03CC" w:rsidP="00CA42F7">
      <w:pPr>
        <w:adjustRightInd w:val="0"/>
        <w:snapToGrid w:val="0"/>
        <w:spacing w:after="0" w:line="360" w:lineRule="auto"/>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br w:type="page"/>
      </w:r>
    </w:p>
    <w:p w14:paraId="28066A7A" w14:textId="0BD7D4A2" w:rsidR="00C10E3C" w:rsidRPr="00CA42F7" w:rsidRDefault="001F03CC"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CA42F7">
        <w:rPr>
          <w:rFonts w:ascii="Book Antiqua" w:hAnsi="Book Antiqua" w:cs="Times New Roman"/>
          <w:b/>
          <w:color w:val="000000" w:themeColor="text1"/>
          <w:sz w:val="24"/>
          <w:szCs w:val="24"/>
        </w:rPr>
        <w:lastRenderedPageBreak/>
        <w:t>Table 1 Distribution of different airborne sports,</w:t>
      </w:r>
      <w:r w:rsidR="00C10E3C" w:rsidRPr="00CA42F7">
        <w:rPr>
          <w:rFonts w:ascii="Book Antiqua" w:hAnsi="Book Antiqua" w:cs="Times New Roman"/>
          <w:b/>
          <w:color w:val="000000" w:themeColor="text1"/>
          <w:sz w:val="24"/>
          <w:szCs w:val="24"/>
        </w:rPr>
        <w:t xml:space="preserve"> injury severity score, age, type of </w:t>
      </w:r>
      <w:r w:rsidRPr="00CA42F7">
        <w:rPr>
          <w:rFonts w:ascii="Book Antiqua" w:hAnsi="Book Antiqua" w:cs="Times New Roman"/>
          <w:b/>
          <w:color w:val="000000" w:themeColor="text1"/>
          <w:sz w:val="24"/>
          <w:szCs w:val="24"/>
        </w:rPr>
        <w:t>admission and primary trauma care unit</w:t>
      </w:r>
      <w:r w:rsidR="00C10E3C" w:rsidRPr="00CA42F7">
        <w:rPr>
          <w:rFonts w:ascii="Book Antiqua" w:hAnsi="Book Antiqua" w:cs="Times New Roman"/>
          <w:b/>
          <w:color w:val="000000" w:themeColor="text1"/>
          <w:sz w:val="24"/>
          <w:szCs w:val="24"/>
          <w:lang w:eastAsia="zh-CN"/>
        </w:rPr>
        <w:t xml:space="preserve">, </w:t>
      </w:r>
      <w:r w:rsidR="00C10E3C" w:rsidRPr="00CA42F7">
        <w:rPr>
          <w:rFonts w:ascii="Book Antiqua" w:hAnsi="Book Antiqua" w:cs="Times New Roman"/>
          <w:b/>
          <w:i/>
          <w:color w:val="000000" w:themeColor="text1"/>
          <w:sz w:val="24"/>
          <w:szCs w:val="24"/>
          <w:lang w:eastAsia="zh-CN"/>
        </w:rPr>
        <w:t>n</w:t>
      </w:r>
      <w:r w:rsidR="00C10E3C" w:rsidRPr="00CA42F7">
        <w:rPr>
          <w:rFonts w:ascii="Book Antiqua" w:hAnsi="Book Antiqua" w:cs="Times New Roman"/>
          <w:b/>
          <w:color w:val="000000" w:themeColor="text1"/>
          <w:sz w:val="24"/>
          <w:szCs w:val="24"/>
          <w:lang w:eastAsia="zh-CN"/>
        </w:rPr>
        <w:t xml:space="preserve"> (%)</w:t>
      </w:r>
    </w:p>
    <w:tbl>
      <w:tblPr>
        <w:tblStyle w:val="31"/>
        <w:tblW w:w="5312" w:type="pct"/>
        <w:tblBorders>
          <w:top w:val="single" w:sz="4" w:space="0" w:color="auto"/>
          <w:bottom w:val="single" w:sz="4" w:space="0" w:color="auto"/>
        </w:tblBorders>
        <w:tblLook w:val="04A0" w:firstRow="1" w:lastRow="0" w:firstColumn="1" w:lastColumn="0" w:noHBand="0" w:noVBand="1"/>
      </w:tblPr>
      <w:tblGrid>
        <w:gridCol w:w="1954"/>
        <w:gridCol w:w="1561"/>
        <w:gridCol w:w="1559"/>
        <w:gridCol w:w="1363"/>
        <w:gridCol w:w="1365"/>
        <w:gridCol w:w="956"/>
        <w:gridCol w:w="1416"/>
      </w:tblGrid>
      <w:tr w:rsidR="002A0483" w:rsidRPr="00CA42F7" w14:paraId="3CC7AF95" w14:textId="77777777" w:rsidTr="00DF60B6">
        <w:trPr>
          <w:cnfStyle w:val="100000000000" w:firstRow="1" w:lastRow="0" w:firstColumn="0" w:lastColumn="0" w:oddVBand="0" w:evenVBand="0" w:oddHBand="0" w:evenHBand="0" w:firstRowFirstColumn="0" w:firstRowLastColumn="0" w:lastRowFirstColumn="0" w:lastRowLastColumn="0"/>
          <w:trHeight w:val="579"/>
        </w:trPr>
        <w:tc>
          <w:tcPr>
            <w:cnfStyle w:val="001000000100" w:firstRow="0" w:lastRow="0" w:firstColumn="1" w:lastColumn="0" w:oddVBand="0" w:evenVBand="0" w:oddHBand="0" w:evenHBand="0" w:firstRowFirstColumn="1" w:firstRowLastColumn="0" w:lastRowFirstColumn="0" w:lastRowLastColumn="0"/>
            <w:tcW w:w="960" w:type="pct"/>
            <w:tcBorders>
              <w:top w:val="single" w:sz="4" w:space="0" w:color="auto"/>
              <w:bottom w:val="single" w:sz="4" w:space="0" w:color="auto"/>
              <w:right w:val="none" w:sz="0" w:space="0" w:color="auto"/>
            </w:tcBorders>
            <w:shd w:val="clear" w:color="auto" w:fill="auto"/>
          </w:tcPr>
          <w:p w14:paraId="2932690D" w14:textId="77777777" w:rsidR="00C10E3C" w:rsidRPr="00CA42F7" w:rsidRDefault="00C10E3C" w:rsidP="00CA42F7">
            <w:pPr>
              <w:adjustRightInd w:val="0"/>
              <w:snapToGrid w:val="0"/>
              <w:spacing w:line="360" w:lineRule="auto"/>
              <w:jc w:val="both"/>
              <w:rPr>
                <w:rFonts w:ascii="Book Antiqua" w:hAnsi="Book Antiqua" w:cs="Arial"/>
                <w:i/>
                <w:sz w:val="24"/>
                <w:szCs w:val="24"/>
                <w:lang w:val="en-GB"/>
              </w:rPr>
            </w:pPr>
          </w:p>
        </w:tc>
        <w:tc>
          <w:tcPr>
            <w:tcW w:w="767" w:type="pct"/>
            <w:tcBorders>
              <w:top w:val="single" w:sz="4" w:space="0" w:color="auto"/>
              <w:bottom w:val="single" w:sz="4" w:space="0" w:color="auto"/>
            </w:tcBorders>
            <w:shd w:val="clear" w:color="auto" w:fill="auto"/>
            <w:vAlign w:val="center"/>
          </w:tcPr>
          <w:p w14:paraId="0DF4DA6A" w14:textId="1433647F" w:rsidR="00C10E3C" w:rsidRPr="00CA42F7" w:rsidRDefault="00C10E3C"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caps w:val="0"/>
                <w:sz w:val="24"/>
                <w:szCs w:val="24"/>
                <w:lang w:val="en-GB"/>
              </w:rPr>
              <w:t>Overall</w:t>
            </w:r>
          </w:p>
        </w:tc>
        <w:tc>
          <w:tcPr>
            <w:tcW w:w="766" w:type="pct"/>
            <w:tcBorders>
              <w:top w:val="single" w:sz="4" w:space="0" w:color="auto"/>
              <w:bottom w:val="single" w:sz="4" w:space="0" w:color="auto"/>
            </w:tcBorders>
            <w:shd w:val="clear" w:color="auto" w:fill="auto"/>
            <w:vAlign w:val="center"/>
          </w:tcPr>
          <w:p w14:paraId="056BBAF3" w14:textId="5EFC39D0" w:rsidR="00C10E3C" w:rsidRPr="00CA42F7" w:rsidRDefault="00C10E3C"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caps w:val="0"/>
                <w:sz w:val="24"/>
                <w:szCs w:val="24"/>
                <w:lang w:val="en-GB"/>
              </w:rPr>
              <w:t>Paragliding</w:t>
            </w:r>
          </w:p>
        </w:tc>
        <w:tc>
          <w:tcPr>
            <w:tcW w:w="670" w:type="pct"/>
            <w:tcBorders>
              <w:top w:val="single" w:sz="4" w:space="0" w:color="auto"/>
              <w:bottom w:val="single" w:sz="4" w:space="0" w:color="auto"/>
            </w:tcBorders>
            <w:shd w:val="clear" w:color="auto" w:fill="auto"/>
            <w:vAlign w:val="center"/>
          </w:tcPr>
          <w:p w14:paraId="10EFB6BA" w14:textId="569674D4" w:rsidR="00C10E3C" w:rsidRPr="00CA42F7" w:rsidRDefault="00C10E3C"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GB"/>
              </w:rPr>
            </w:pPr>
            <w:proofErr w:type="spellStart"/>
            <w:r w:rsidRPr="00CA42F7">
              <w:rPr>
                <w:rFonts w:ascii="Book Antiqua" w:hAnsi="Book Antiqua" w:cs="Arial"/>
                <w:sz w:val="24"/>
                <w:szCs w:val="24"/>
                <w:lang w:val="en-GB"/>
              </w:rPr>
              <w:t>BASE-</w:t>
            </w:r>
            <w:r w:rsidRPr="00CA42F7">
              <w:rPr>
                <w:rFonts w:ascii="Book Antiqua" w:hAnsi="Book Antiqua" w:cs="Arial"/>
                <w:caps w:val="0"/>
                <w:sz w:val="24"/>
                <w:szCs w:val="24"/>
                <w:lang w:val="en-GB"/>
              </w:rPr>
              <w:t>jumping</w:t>
            </w:r>
            <w:proofErr w:type="spellEnd"/>
          </w:p>
        </w:tc>
        <w:tc>
          <w:tcPr>
            <w:tcW w:w="671" w:type="pct"/>
            <w:tcBorders>
              <w:top w:val="single" w:sz="4" w:space="0" w:color="auto"/>
              <w:bottom w:val="single" w:sz="4" w:space="0" w:color="auto"/>
            </w:tcBorders>
            <w:shd w:val="clear" w:color="auto" w:fill="auto"/>
            <w:vAlign w:val="center"/>
          </w:tcPr>
          <w:p w14:paraId="5741A4C2" w14:textId="2B815278" w:rsidR="00C10E3C" w:rsidRPr="00CA42F7" w:rsidRDefault="00C10E3C"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caps w:val="0"/>
                <w:sz w:val="24"/>
                <w:szCs w:val="24"/>
                <w:lang w:val="en-GB"/>
              </w:rPr>
              <w:t>Skydiving</w:t>
            </w:r>
          </w:p>
        </w:tc>
        <w:tc>
          <w:tcPr>
            <w:tcW w:w="470" w:type="pct"/>
            <w:tcBorders>
              <w:top w:val="single" w:sz="4" w:space="0" w:color="auto"/>
              <w:bottom w:val="single" w:sz="4" w:space="0" w:color="auto"/>
            </w:tcBorders>
            <w:shd w:val="clear" w:color="auto" w:fill="auto"/>
            <w:vAlign w:val="center"/>
          </w:tcPr>
          <w:p w14:paraId="0C5A803E" w14:textId="4FD4DAE0" w:rsidR="00C10E3C" w:rsidRPr="00CA42F7" w:rsidRDefault="002A0483"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caps w:val="0"/>
                <w:sz w:val="24"/>
                <w:szCs w:val="24"/>
                <w:lang w:val="en-GB"/>
              </w:rPr>
              <w:t xml:space="preserve">Delta </w:t>
            </w:r>
            <w:r w:rsidR="00C10E3C" w:rsidRPr="00CA42F7">
              <w:rPr>
                <w:rFonts w:ascii="Book Antiqua" w:hAnsi="Book Antiqua" w:cs="Arial"/>
                <w:caps w:val="0"/>
                <w:sz w:val="24"/>
                <w:szCs w:val="24"/>
                <w:lang w:val="en-GB"/>
              </w:rPr>
              <w:t>flying</w:t>
            </w:r>
          </w:p>
        </w:tc>
        <w:tc>
          <w:tcPr>
            <w:tcW w:w="696" w:type="pct"/>
            <w:tcBorders>
              <w:top w:val="single" w:sz="4" w:space="0" w:color="auto"/>
              <w:bottom w:val="single" w:sz="4" w:space="0" w:color="auto"/>
            </w:tcBorders>
            <w:shd w:val="clear" w:color="auto" w:fill="auto"/>
            <w:vAlign w:val="center"/>
          </w:tcPr>
          <w:p w14:paraId="06F6953B" w14:textId="6D1A69E3" w:rsidR="00C10E3C" w:rsidRPr="00CA42F7" w:rsidRDefault="00C10E3C"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caps w:val="0"/>
                <w:sz w:val="24"/>
                <w:szCs w:val="24"/>
                <w:lang w:val="en-GB"/>
              </w:rPr>
              <w:t>Speed flying</w:t>
            </w:r>
          </w:p>
        </w:tc>
      </w:tr>
      <w:tr w:rsidR="002A0483" w:rsidRPr="00CA42F7" w14:paraId="4573760E" w14:textId="77777777" w:rsidTr="00DF60B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60" w:type="pct"/>
            <w:tcBorders>
              <w:top w:val="single" w:sz="4" w:space="0" w:color="auto"/>
              <w:right w:val="none" w:sz="0" w:space="0" w:color="auto"/>
            </w:tcBorders>
            <w:shd w:val="clear" w:color="auto" w:fill="auto"/>
            <w:vAlign w:val="center"/>
          </w:tcPr>
          <w:p w14:paraId="53A7B4FB" w14:textId="3526455D" w:rsidR="00C10E3C" w:rsidRPr="00CA42F7" w:rsidRDefault="00C10E3C" w:rsidP="00CA42F7">
            <w:pPr>
              <w:adjustRightInd w:val="0"/>
              <w:snapToGrid w:val="0"/>
              <w:spacing w:line="360" w:lineRule="auto"/>
              <w:jc w:val="both"/>
              <w:rPr>
                <w:rFonts w:ascii="Book Antiqua" w:hAnsi="Book Antiqua" w:cs="Arial"/>
                <w:b w:val="0"/>
                <w:sz w:val="24"/>
                <w:szCs w:val="24"/>
                <w:lang w:val="en-GB"/>
              </w:rPr>
            </w:pPr>
            <w:r w:rsidRPr="00CA42F7">
              <w:rPr>
                <w:rFonts w:ascii="Book Antiqua" w:hAnsi="Book Antiqua" w:cs="Arial"/>
                <w:b w:val="0"/>
                <w:caps w:val="0"/>
                <w:sz w:val="24"/>
                <w:szCs w:val="24"/>
                <w:lang w:val="en-GB"/>
              </w:rPr>
              <w:t xml:space="preserve">Total </w:t>
            </w:r>
            <w:r w:rsidR="002A0483" w:rsidRPr="00CA42F7">
              <w:rPr>
                <w:rFonts w:ascii="Book Antiqua" w:hAnsi="Book Antiqua" w:cs="Arial"/>
                <w:b w:val="0"/>
                <w:caps w:val="0"/>
                <w:sz w:val="24"/>
                <w:szCs w:val="24"/>
                <w:lang w:val="en-GB"/>
              </w:rPr>
              <w:t>numbers</w:t>
            </w:r>
          </w:p>
        </w:tc>
        <w:tc>
          <w:tcPr>
            <w:tcW w:w="767" w:type="pct"/>
            <w:tcBorders>
              <w:top w:val="single" w:sz="4" w:space="0" w:color="auto"/>
            </w:tcBorders>
            <w:shd w:val="clear" w:color="auto" w:fill="auto"/>
            <w:vAlign w:val="center"/>
          </w:tcPr>
          <w:p w14:paraId="63D6D075"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235 (100)</w:t>
            </w:r>
          </w:p>
        </w:tc>
        <w:tc>
          <w:tcPr>
            <w:tcW w:w="766" w:type="pct"/>
            <w:tcBorders>
              <w:top w:val="single" w:sz="4" w:space="0" w:color="auto"/>
            </w:tcBorders>
            <w:shd w:val="clear" w:color="auto" w:fill="auto"/>
            <w:vAlign w:val="center"/>
          </w:tcPr>
          <w:p w14:paraId="4307F916"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194 (82.6)</w:t>
            </w:r>
          </w:p>
        </w:tc>
        <w:tc>
          <w:tcPr>
            <w:tcW w:w="670" w:type="pct"/>
            <w:tcBorders>
              <w:top w:val="single" w:sz="4" w:space="0" w:color="auto"/>
            </w:tcBorders>
            <w:shd w:val="clear" w:color="auto" w:fill="auto"/>
            <w:vAlign w:val="center"/>
          </w:tcPr>
          <w:p w14:paraId="23EBA001"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25 (10.6)</w:t>
            </w:r>
          </w:p>
        </w:tc>
        <w:tc>
          <w:tcPr>
            <w:tcW w:w="671" w:type="pct"/>
            <w:tcBorders>
              <w:top w:val="single" w:sz="4" w:space="0" w:color="auto"/>
            </w:tcBorders>
            <w:shd w:val="clear" w:color="auto" w:fill="auto"/>
            <w:vAlign w:val="center"/>
          </w:tcPr>
          <w:p w14:paraId="21660621"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10 (4.2)</w:t>
            </w:r>
          </w:p>
        </w:tc>
        <w:tc>
          <w:tcPr>
            <w:tcW w:w="470" w:type="pct"/>
            <w:tcBorders>
              <w:top w:val="single" w:sz="4" w:space="0" w:color="auto"/>
            </w:tcBorders>
            <w:shd w:val="clear" w:color="auto" w:fill="auto"/>
            <w:vAlign w:val="center"/>
          </w:tcPr>
          <w:p w14:paraId="6205E991"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2 (0.9)</w:t>
            </w:r>
          </w:p>
        </w:tc>
        <w:tc>
          <w:tcPr>
            <w:tcW w:w="696" w:type="pct"/>
            <w:tcBorders>
              <w:top w:val="single" w:sz="4" w:space="0" w:color="auto"/>
            </w:tcBorders>
            <w:shd w:val="clear" w:color="auto" w:fill="auto"/>
            <w:vAlign w:val="center"/>
          </w:tcPr>
          <w:p w14:paraId="17DE47C1"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4 (1.7)</w:t>
            </w:r>
          </w:p>
        </w:tc>
      </w:tr>
      <w:tr w:rsidR="002A0483" w:rsidRPr="00CA42F7" w14:paraId="6B3843C5" w14:textId="77777777" w:rsidTr="00DF60B6">
        <w:trPr>
          <w:trHeight w:val="2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7984C0BD" w14:textId="3C2CB7F1" w:rsidR="00C10E3C" w:rsidRPr="00CA42F7" w:rsidRDefault="00C10E3C" w:rsidP="00CA42F7">
            <w:pPr>
              <w:adjustRightInd w:val="0"/>
              <w:snapToGrid w:val="0"/>
              <w:spacing w:line="360" w:lineRule="auto"/>
              <w:jc w:val="both"/>
              <w:rPr>
                <w:rFonts w:ascii="Book Antiqua" w:hAnsi="Book Antiqua" w:cs="Arial"/>
                <w:b w:val="0"/>
                <w:sz w:val="24"/>
                <w:szCs w:val="24"/>
                <w:lang w:val="en-GB"/>
              </w:rPr>
            </w:pPr>
            <w:r w:rsidRPr="00CA42F7">
              <w:rPr>
                <w:rFonts w:ascii="Book Antiqua" w:hAnsi="Book Antiqua" w:cs="Arial"/>
                <w:b w:val="0"/>
                <w:caps w:val="0"/>
                <w:sz w:val="24"/>
                <w:szCs w:val="24"/>
                <w:lang w:val="en-GB"/>
              </w:rPr>
              <w:t>Male</w:t>
            </w:r>
          </w:p>
        </w:tc>
        <w:tc>
          <w:tcPr>
            <w:tcW w:w="767" w:type="pct"/>
            <w:shd w:val="clear" w:color="auto" w:fill="auto"/>
            <w:vAlign w:val="center"/>
          </w:tcPr>
          <w:p w14:paraId="74E301B3"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198 (84.3)</w:t>
            </w:r>
          </w:p>
        </w:tc>
        <w:tc>
          <w:tcPr>
            <w:tcW w:w="766" w:type="pct"/>
            <w:shd w:val="clear" w:color="auto" w:fill="auto"/>
            <w:vAlign w:val="center"/>
          </w:tcPr>
          <w:p w14:paraId="43C53793"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162 (83.5)</w:t>
            </w:r>
          </w:p>
        </w:tc>
        <w:tc>
          <w:tcPr>
            <w:tcW w:w="670" w:type="pct"/>
            <w:shd w:val="clear" w:color="auto" w:fill="auto"/>
            <w:vAlign w:val="center"/>
          </w:tcPr>
          <w:p w14:paraId="7FF1CC81"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23 (92)</w:t>
            </w:r>
          </w:p>
        </w:tc>
        <w:tc>
          <w:tcPr>
            <w:tcW w:w="671" w:type="pct"/>
            <w:shd w:val="clear" w:color="auto" w:fill="auto"/>
            <w:vAlign w:val="center"/>
          </w:tcPr>
          <w:p w14:paraId="7A3F635A"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9 (90)</w:t>
            </w:r>
          </w:p>
        </w:tc>
        <w:tc>
          <w:tcPr>
            <w:tcW w:w="470" w:type="pct"/>
            <w:shd w:val="clear" w:color="auto" w:fill="auto"/>
            <w:vAlign w:val="center"/>
          </w:tcPr>
          <w:p w14:paraId="6CD36283"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2 (100)</w:t>
            </w:r>
          </w:p>
        </w:tc>
        <w:tc>
          <w:tcPr>
            <w:tcW w:w="696" w:type="pct"/>
            <w:shd w:val="clear" w:color="auto" w:fill="auto"/>
            <w:vAlign w:val="center"/>
          </w:tcPr>
          <w:p w14:paraId="04772E4F"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2 (50)</w:t>
            </w:r>
          </w:p>
        </w:tc>
      </w:tr>
      <w:tr w:rsidR="002A0483" w:rsidRPr="00CA42F7" w14:paraId="29ED7F3A" w14:textId="77777777" w:rsidTr="00DF60B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688CC9CF" w14:textId="774FA731" w:rsidR="00C10E3C" w:rsidRPr="00CA42F7" w:rsidRDefault="00C10E3C" w:rsidP="00CA42F7">
            <w:pPr>
              <w:adjustRightInd w:val="0"/>
              <w:snapToGrid w:val="0"/>
              <w:spacing w:line="360" w:lineRule="auto"/>
              <w:jc w:val="both"/>
              <w:rPr>
                <w:rFonts w:ascii="Book Antiqua" w:hAnsi="Book Antiqua" w:cs="Arial"/>
                <w:b w:val="0"/>
                <w:sz w:val="24"/>
                <w:szCs w:val="24"/>
                <w:lang w:val="en-GB" w:eastAsia="zh-CN"/>
              </w:rPr>
            </w:pPr>
            <w:r w:rsidRPr="00CA42F7">
              <w:rPr>
                <w:rFonts w:ascii="Book Antiqua" w:hAnsi="Book Antiqua" w:cs="Arial"/>
                <w:b w:val="0"/>
                <w:caps w:val="0"/>
                <w:sz w:val="24"/>
                <w:szCs w:val="24"/>
                <w:lang w:val="en-GB"/>
              </w:rPr>
              <w:t>Injury severity score</w:t>
            </w:r>
            <w:r w:rsidRPr="00CA42F7">
              <w:rPr>
                <w:rFonts w:ascii="Book Antiqua" w:hAnsi="Book Antiqua" w:cs="Arial"/>
                <w:b w:val="0"/>
                <w:caps w:val="0"/>
                <w:sz w:val="24"/>
                <w:szCs w:val="24"/>
                <w:lang w:val="en-GB" w:eastAsia="zh-CN"/>
              </w:rPr>
              <w:t xml:space="preserve">, </w:t>
            </w:r>
            <w:r w:rsidRPr="00CA42F7">
              <w:rPr>
                <w:rFonts w:ascii="Book Antiqua" w:hAnsi="Book Antiqua" w:cs="Arial"/>
                <w:b w:val="0"/>
                <w:i/>
                <w:caps w:val="0"/>
                <w:sz w:val="24"/>
                <w:szCs w:val="24"/>
                <w:lang w:val="en-GB"/>
              </w:rPr>
              <w:t>n</w:t>
            </w:r>
            <w:r w:rsidRPr="00CA42F7">
              <w:rPr>
                <w:rFonts w:ascii="Book Antiqua" w:hAnsi="Book Antiqua" w:cs="Arial"/>
                <w:b w:val="0"/>
                <w:sz w:val="24"/>
                <w:szCs w:val="24"/>
                <w:lang w:val="en-GB"/>
              </w:rPr>
              <w:t xml:space="preserve"> (SD)</w:t>
            </w:r>
          </w:p>
        </w:tc>
        <w:tc>
          <w:tcPr>
            <w:tcW w:w="767" w:type="pct"/>
            <w:shd w:val="clear" w:color="auto" w:fill="auto"/>
            <w:vAlign w:val="center"/>
          </w:tcPr>
          <w:p w14:paraId="7C2703F4"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16.5 (14.0)</w:t>
            </w:r>
          </w:p>
        </w:tc>
        <w:tc>
          <w:tcPr>
            <w:tcW w:w="766" w:type="pct"/>
            <w:shd w:val="clear" w:color="auto" w:fill="auto"/>
            <w:vAlign w:val="center"/>
          </w:tcPr>
          <w:p w14:paraId="7FCFAE35"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16.0 (13.9)</w:t>
            </w:r>
          </w:p>
        </w:tc>
        <w:tc>
          <w:tcPr>
            <w:tcW w:w="670" w:type="pct"/>
            <w:shd w:val="clear" w:color="auto" w:fill="auto"/>
            <w:vAlign w:val="center"/>
          </w:tcPr>
          <w:p w14:paraId="5D5B3025"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21.1 (13.9)</w:t>
            </w:r>
          </w:p>
        </w:tc>
        <w:tc>
          <w:tcPr>
            <w:tcW w:w="671" w:type="pct"/>
            <w:shd w:val="clear" w:color="auto" w:fill="auto"/>
            <w:vAlign w:val="center"/>
          </w:tcPr>
          <w:p w14:paraId="0E52F641"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13.3 (15.2)</w:t>
            </w:r>
          </w:p>
        </w:tc>
        <w:tc>
          <w:tcPr>
            <w:tcW w:w="470" w:type="pct"/>
            <w:shd w:val="clear" w:color="auto" w:fill="auto"/>
            <w:vAlign w:val="center"/>
          </w:tcPr>
          <w:p w14:paraId="1FBDC3ED"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18 (14)</w:t>
            </w:r>
          </w:p>
        </w:tc>
        <w:tc>
          <w:tcPr>
            <w:tcW w:w="696" w:type="pct"/>
            <w:shd w:val="clear" w:color="auto" w:fill="auto"/>
            <w:vAlign w:val="center"/>
          </w:tcPr>
          <w:p w14:paraId="4E122A4C"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19.75 (8.8)</w:t>
            </w:r>
          </w:p>
        </w:tc>
      </w:tr>
      <w:tr w:rsidR="002A0483" w:rsidRPr="00CA42F7" w14:paraId="22D5425B" w14:textId="77777777" w:rsidTr="00DF60B6">
        <w:trPr>
          <w:trHeight w:val="506"/>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173690D7" w14:textId="4FD29093" w:rsidR="00C10E3C" w:rsidRPr="00CA42F7" w:rsidRDefault="00C10E3C" w:rsidP="00CA42F7">
            <w:pPr>
              <w:adjustRightInd w:val="0"/>
              <w:snapToGrid w:val="0"/>
              <w:spacing w:line="360" w:lineRule="auto"/>
              <w:jc w:val="both"/>
              <w:rPr>
                <w:rFonts w:ascii="Book Antiqua" w:hAnsi="Book Antiqua" w:cs="Arial"/>
                <w:b w:val="0"/>
                <w:sz w:val="24"/>
                <w:szCs w:val="24"/>
                <w:lang w:val="en-GB"/>
              </w:rPr>
            </w:pPr>
            <w:r w:rsidRPr="00CA42F7">
              <w:rPr>
                <w:rFonts w:ascii="Book Antiqua" w:hAnsi="Book Antiqua" w:cs="Arial"/>
                <w:b w:val="0"/>
                <w:caps w:val="0"/>
                <w:sz w:val="24"/>
                <w:szCs w:val="24"/>
                <w:lang w:val="en-GB"/>
              </w:rPr>
              <w:t xml:space="preserve">Age </w:t>
            </w:r>
            <w:r w:rsidRPr="00CA42F7">
              <w:rPr>
                <w:rFonts w:ascii="Book Antiqua" w:hAnsi="Book Antiqua" w:cs="Arial"/>
                <w:b w:val="0"/>
                <w:sz w:val="24"/>
                <w:szCs w:val="24"/>
                <w:lang w:val="en-GB"/>
              </w:rPr>
              <w:t>(</w:t>
            </w:r>
            <w:proofErr w:type="spellStart"/>
            <w:r w:rsidRPr="00CA42F7">
              <w:rPr>
                <w:rFonts w:ascii="Book Antiqua" w:hAnsi="Book Antiqua" w:cs="Arial"/>
                <w:b w:val="0"/>
                <w:caps w:val="0"/>
                <w:sz w:val="24"/>
                <w:szCs w:val="24"/>
                <w:lang w:val="en-GB" w:eastAsia="zh-CN"/>
              </w:rPr>
              <w:t>yr</w:t>
            </w:r>
            <w:proofErr w:type="spellEnd"/>
            <w:r w:rsidRPr="00CA42F7">
              <w:rPr>
                <w:rFonts w:ascii="Book Antiqua" w:hAnsi="Book Antiqua" w:cs="Arial"/>
                <w:b w:val="0"/>
                <w:sz w:val="24"/>
                <w:szCs w:val="24"/>
                <w:lang w:val="en-GB" w:eastAsia="zh-CN"/>
              </w:rPr>
              <w:t xml:space="preserve">, </w:t>
            </w:r>
            <w:r w:rsidRPr="00CA42F7">
              <w:rPr>
                <w:rFonts w:ascii="Book Antiqua" w:hAnsi="Book Antiqua" w:cs="Arial"/>
                <w:b w:val="0"/>
                <w:caps w:val="0"/>
                <w:sz w:val="24"/>
                <w:szCs w:val="24"/>
                <w:lang w:val="en-GB"/>
              </w:rPr>
              <w:t>range</w:t>
            </w:r>
            <w:r w:rsidRPr="00CA42F7">
              <w:rPr>
                <w:rFonts w:ascii="Book Antiqua" w:hAnsi="Book Antiqua" w:cs="Arial"/>
                <w:b w:val="0"/>
                <w:sz w:val="24"/>
                <w:szCs w:val="24"/>
                <w:lang w:val="en-GB"/>
              </w:rPr>
              <w:t>)</w:t>
            </w:r>
          </w:p>
        </w:tc>
        <w:tc>
          <w:tcPr>
            <w:tcW w:w="767" w:type="pct"/>
            <w:shd w:val="clear" w:color="auto" w:fill="auto"/>
            <w:vAlign w:val="center"/>
          </w:tcPr>
          <w:p w14:paraId="235F477F"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38.7 (18-74)</w:t>
            </w:r>
          </w:p>
        </w:tc>
        <w:tc>
          <w:tcPr>
            <w:tcW w:w="766" w:type="pct"/>
            <w:shd w:val="clear" w:color="auto" w:fill="auto"/>
            <w:vAlign w:val="center"/>
          </w:tcPr>
          <w:p w14:paraId="1946A03E"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39.8 (18-74)</w:t>
            </w:r>
          </w:p>
        </w:tc>
        <w:tc>
          <w:tcPr>
            <w:tcW w:w="670" w:type="pct"/>
            <w:shd w:val="clear" w:color="auto" w:fill="auto"/>
            <w:vAlign w:val="center"/>
          </w:tcPr>
          <w:p w14:paraId="457E1A7A"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30.8 (21-45)</w:t>
            </w:r>
          </w:p>
        </w:tc>
        <w:tc>
          <w:tcPr>
            <w:tcW w:w="671" w:type="pct"/>
            <w:shd w:val="clear" w:color="auto" w:fill="auto"/>
            <w:vAlign w:val="center"/>
          </w:tcPr>
          <w:p w14:paraId="11CA9DC1"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37.2 (20-59)</w:t>
            </w:r>
          </w:p>
        </w:tc>
        <w:tc>
          <w:tcPr>
            <w:tcW w:w="470" w:type="pct"/>
            <w:shd w:val="clear" w:color="auto" w:fill="auto"/>
            <w:vAlign w:val="center"/>
          </w:tcPr>
          <w:p w14:paraId="2512AA04"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51 (49-53)</w:t>
            </w:r>
          </w:p>
        </w:tc>
        <w:tc>
          <w:tcPr>
            <w:tcW w:w="696" w:type="pct"/>
            <w:shd w:val="clear" w:color="auto" w:fill="auto"/>
            <w:vAlign w:val="center"/>
          </w:tcPr>
          <w:p w14:paraId="58111812"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33.3 (27-45)</w:t>
            </w:r>
          </w:p>
        </w:tc>
      </w:tr>
      <w:tr w:rsidR="002A0483" w:rsidRPr="00CA42F7" w14:paraId="1C96E852" w14:textId="77777777" w:rsidTr="00DF60B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79CF3D74" w14:textId="18006CCE" w:rsidR="00C10E3C" w:rsidRPr="00CA42F7" w:rsidRDefault="00C10E3C" w:rsidP="00CA42F7">
            <w:pPr>
              <w:adjustRightInd w:val="0"/>
              <w:snapToGrid w:val="0"/>
              <w:spacing w:line="360" w:lineRule="auto"/>
              <w:jc w:val="both"/>
              <w:rPr>
                <w:rFonts w:ascii="Book Antiqua" w:hAnsi="Book Antiqua" w:cs="Arial"/>
                <w:b w:val="0"/>
                <w:sz w:val="24"/>
                <w:szCs w:val="24"/>
                <w:lang w:val="en-GB"/>
              </w:rPr>
            </w:pPr>
            <w:r w:rsidRPr="00CA42F7">
              <w:rPr>
                <w:rFonts w:ascii="Book Antiqua" w:hAnsi="Book Antiqua" w:cs="Arial"/>
                <w:b w:val="0"/>
                <w:caps w:val="0"/>
                <w:sz w:val="24"/>
                <w:szCs w:val="24"/>
                <w:lang w:val="en-GB"/>
              </w:rPr>
              <w:t>Air rescue</w:t>
            </w:r>
          </w:p>
        </w:tc>
        <w:tc>
          <w:tcPr>
            <w:tcW w:w="767" w:type="pct"/>
            <w:shd w:val="clear" w:color="auto" w:fill="auto"/>
            <w:vAlign w:val="center"/>
          </w:tcPr>
          <w:p w14:paraId="1E758D85"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155 (67.0)</w:t>
            </w:r>
          </w:p>
        </w:tc>
        <w:tc>
          <w:tcPr>
            <w:tcW w:w="766" w:type="pct"/>
            <w:shd w:val="clear" w:color="auto" w:fill="auto"/>
            <w:vAlign w:val="center"/>
          </w:tcPr>
          <w:p w14:paraId="1EC2DCE4"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129 (66.5)</w:t>
            </w:r>
          </w:p>
        </w:tc>
        <w:tc>
          <w:tcPr>
            <w:tcW w:w="670" w:type="pct"/>
            <w:shd w:val="clear" w:color="auto" w:fill="auto"/>
            <w:vAlign w:val="center"/>
          </w:tcPr>
          <w:p w14:paraId="34A0EBCC"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19 (76.0)</w:t>
            </w:r>
          </w:p>
        </w:tc>
        <w:tc>
          <w:tcPr>
            <w:tcW w:w="671" w:type="pct"/>
            <w:shd w:val="clear" w:color="auto" w:fill="auto"/>
            <w:vAlign w:val="center"/>
          </w:tcPr>
          <w:p w14:paraId="1C82CA34"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2 (20.0)</w:t>
            </w:r>
          </w:p>
        </w:tc>
        <w:tc>
          <w:tcPr>
            <w:tcW w:w="470" w:type="pct"/>
            <w:shd w:val="clear" w:color="auto" w:fill="auto"/>
            <w:vAlign w:val="center"/>
          </w:tcPr>
          <w:p w14:paraId="6093DF3E"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 (50)</w:t>
            </w:r>
          </w:p>
        </w:tc>
        <w:tc>
          <w:tcPr>
            <w:tcW w:w="696" w:type="pct"/>
            <w:shd w:val="clear" w:color="auto" w:fill="auto"/>
            <w:vAlign w:val="center"/>
          </w:tcPr>
          <w:p w14:paraId="23E829C3"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4 (100)</w:t>
            </w:r>
          </w:p>
        </w:tc>
      </w:tr>
      <w:tr w:rsidR="002A0483" w:rsidRPr="00CA42F7" w14:paraId="7883CC98" w14:textId="77777777" w:rsidTr="00DF60B6">
        <w:trPr>
          <w:trHeight w:val="2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645B5A65" w14:textId="30D27D86" w:rsidR="00C10E3C" w:rsidRPr="00CA42F7" w:rsidRDefault="00C10E3C" w:rsidP="00CA42F7">
            <w:pPr>
              <w:adjustRightInd w:val="0"/>
              <w:snapToGrid w:val="0"/>
              <w:spacing w:line="360" w:lineRule="auto"/>
              <w:jc w:val="both"/>
              <w:rPr>
                <w:rFonts w:ascii="Book Antiqua" w:hAnsi="Book Antiqua" w:cs="Arial"/>
                <w:b w:val="0"/>
                <w:sz w:val="24"/>
                <w:szCs w:val="24"/>
                <w:lang w:val="en-GB"/>
              </w:rPr>
            </w:pPr>
            <w:r w:rsidRPr="00CA42F7">
              <w:rPr>
                <w:rFonts w:ascii="Book Antiqua" w:hAnsi="Book Antiqua" w:cs="Arial"/>
                <w:b w:val="0"/>
                <w:caps w:val="0"/>
                <w:sz w:val="24"/>
                <w:szCs w:val="24"/>
                <w:lang w:val="en-GB"/>
              </w:rPr>
              <w:t>Ambulance</w:t>
            </w:r>
          </w:p>
        </w:tc>
        <w:tc>
          <w:tcPr>
            <w:tcW w:w="767" w:type="pct"/>
            <w:shd w:val="clear" w:color="auto" w:fill="auto"/>
            <w:vAlign w:val="center"/>
          </w:tcPr>
          <w:p w14:paraId="1FA7AEE8"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6 (2.6)</w:t>
            </w:r>
          </w:p>
        </w:tc>
        <w:tc>
          <w:tcPr>
            <w:tcW w:w="766" w:type="pct"/>
            <w:shd w:val="clear" w:color="auto" w:fill="auto"/>
            <w:vAlign w:val="center"/>
          </w:tcPr>
          <w:p w14:paraId="7EEDC86E"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5 (2.6)</w:t>
            </w:r>
          </w:p>
        </w:tc>
        <w:tc>
          <w:tcPr>
            <w:tcW w:w="670" w:type="pct"/>
            <w:shd w:val="clear" w:color="auto" w:fill="auto"/>
            <w:vAlign w:val="center"/>
          </w:tcPr>
          <w:p w14:paraId="032F0F1D"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 (4.0)</w:t>
            </w:r>
          </w:p>
        </w:tc>
        <w:tc>
          <w:tcPr>
            <w:tcW w:w="671" w:type="pct"/>
            <w:shd w:val="clear" w:color="auto" w:fill="auto"/>
            <w:vAlign w:val="center"/>
          </w:tcPr>
          <w:p w14:paraId="3F637545"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c>
          <w:tcPr>
            <w:tcW w:w="470" w:type="pct"/>
            <w:shd w:val="clear" w:color="auto" w:fill="auto"/>
            <w:vAlign w:val="center"/>
          </w:tcPr>
          <w:p w14:paraId="6596B893"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c>
          <w:tcPr>
            <w:tcW w:w="696" w:type="pct"/>
            <w:shd w:val="clear" w:color="auto" w:fill="auto"/>
            <w:vAlign w:val="center"/>
          </w:tcPr>
          <w:p w14:paraId="6233CE72"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p>
        </w:tc>
      </w:tr>
      <w:tr w:rsidR="002A0483" w:rsidRPr="00CA42F7" w14:paraId="64312F28" w14:textId="77777777" w:rsidTr="00DF60B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734CD39C" w14:textId="3B02678B" w:rsidR="00C10E3C" w:rsidRPr="00CA42F7" w:rsidRDefault="00C10E3C" w:rsidP="00CA42F7">
            <w:pPr>
              <w:adjustRightInd w:val="0"/>
              <w:snapToGrid w:val="0"/>
              <w:spacing w:line="360" w:lineRule="auto"/>
              <w:jc w:val="both"/>
              <w:rPr>
                <w:rFonts w:ascii="Book Antiqua" w:hAnsi="Book Antiqua" w:cs="Arial"/>
                <w:b w:val="0"/>
                <w:sz w:val="24"/>
                <w:szCs w:val="24"/>
                <w:lang w:val="en-GB"/>
              </w:rPr>
            </w:pPr>
            <w:r w:rsidRPr="00CA42F7">
              <w:rPr>
                <w:rFonts w:ascii="Book Antiqua" w:hAnsi="Book Antiqua" w:cs="Arial"/>
                <w:b w:val="0"/>
                <w:caps w:val="0"/>
                <w:sz w:val="24"/>
                <w:szCs w:val="24"/>
                <w:lang w:val="en-GB"/>
              </w:rPr>
              <w:t>Self</w:t>
            </w:r>
            <w:r w:rsidRPr="00CA42F7">
              <w:rPr>
                <w:rFonts w:ascii="Book Antiqua" w:hAnsi="Book Antiqua" w:cs="Arial"/>
                <w:b w:val="0"/>
                <w:sz w:val="24"/>
                <w:szCs w:val="24"/>
                <w:lang w:val="en-GB"/>
              </w:rPr>
              <w:t>-</w:t>
            </w:r>
            <w:r w:rsidRPr="00CA42F7">
              <w:rPr>
                <w:rFonts w:ascii="Book Antiqua" w:hAnsi="Book Antiqua" w:cs="Arial"/>
                <w:b w:val="0"/>
                <w:caps w:val="0"/>
                <w:sz w:val="24"/>
                <w:szCs w:val="24"/>
                <w:lang w:val="en-GB"/>
              </w:rPr>
              <w:t>admission</w:t>
            </w:r>
          </w:p>
        </w:tc>
        <w:tc>
          <w:tcPr>
            <w:tcW w:w="767" w:type="pct"/>
            <w:shd w:val="clear" w:color="auto" w:fill="auto"/>
            <w:vAlign w:val="center"/>
          </w:tcPr>
          <w:p w14:paraId="655EF331"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28 (11.9)</w:t>
            </w:r>
          </w:p>
        </w:tc>
        <w:tc>
          <w:tcPr>
            <w:tcW w:w="766" w:type="pct"/>
            <w:shd w:val="clear" w:color="auto" w:fill="auto"/>
            <w:vAlign w:val="center"/>
          </w:tcPr>
          <w:p w14:paraId="06A491D2"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21 (10.8)</w:t>
            </w:r>
          </w:p>
        </w:tc>
        <w:tc>
          <w:tcPr>
            <w:tcW w:w="670" w:type="pct"/>
            <w:shd w:val="clear" w:color="auto" w:fill="auto"/>
            <w:vAlign w:val="center"/>
          </w:tcPr>
          <w:p w14:paraId="727AD1CB"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 (4.0)</w:t>
            </w:r>
          </w:p>
        </w:tc>
        <w:tc>
          <w:tcPr>
            <w:tcW w:w="671" w:type="pct"/>
            <w:shd w:val="clear" w:color="auto" w:fill="auto"/>
            <w:vAlign w:val="center"/>
          </w:tcPr>
          <w:p w14:paraId="6CCF54E6"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5 (50.0)</w:t>
            </w:r>
          </w:p>
        </w:tc>
        <w:tc>
          <w:tcPr>
            <w:tcW w:w="470" w:type="pct"/>
            <w:shd w:val="clear" w:color="auto" w:fill="auto"/>
            <w:vAlign w:val="center"/>
          </w:tcPr>
          <w:p w14:paraId="68F8FB01"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 (50)</w:t>
            </w:r>
          </w:p>
        </w:tc>
        <w:tc>
          <w:tcPr>
            <w:tcW w:w="696" w:type="pct"/>
            <w:shd w:val="clear" w:color="auto" w:fill="auto"/>
            <w:vAlign w:val="center"/>
          </w:tcPr>
          <w:p w14:paraId="32C25485"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r>
      <w:tr w:rsidR="002A0483" w:rsidRPr="00CA42F7" w14:paraId="06C605D3" w14:textId="77777777" w:rsidTr="00DF60B6">
        <w:trPr>
          <w:trHeight w:val="301"/>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4DEAFE40" w14:textId="53776206" w:rsidR="00C10E3C" w:rsidRPr="00CA42F7" w:rsidRDefault="00C10E3C" w:rsidP="00CA42F7">
            <w:pPr>
              <w:adjustRightInd w:val="0"/>
              <w:snapToGrid w:val="0"/>
              <w:spacing w:line="360" w:lineRule="auto"/>
              <w:jc w:val="both"/>
              <w:rPr>
                <w:rFonts w:ascii="Book Antiqua" w:hAnsi="Book Antiqua" w:cs="Arial"/>
                <w:b w:val="0"/>
                <w:sz w:val="24"/>
                <w:szCs w:val="24"/>
                <w:lang w:val="en-GB"/>
              </w:rPr>
            </w:pPr>
            <w:r w:rsidRPr="00CA42F7">
              <w:rPr>
                <w:rFonts w:ascii="Book Antiqua" w:hAnsi="Book Antiqua" w:cs="Arial"/>
                <w:b w:val="0"/>
                <w:caps w:val="0"/>
                <w:sz w:val="24"/>
                <w:szCs w:val="24"/>
                <w:lang w:val="en-GB"/>
              </w:rPr>
              <w:t>Transferred from other hospitals</w:t>
            </w:r>
          </w:p>
        </w:tc>
        <w:tc>
          <w:tcPr>
            <w:tcW w:w="767" w:type="pct"/>
            <w:shd w:val="clear" w:color="auto" w:fill="auto"/>
            <w:vAlign w:val="center"/>
          </w:tcPr>
          <w:p w14:paraId="4B28CC98"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44 (18.7)</w:t>
            </w:r>
          </w:p>
        </w:tc>
        <w:tc>
          <w:tcPr>
            <w:tcW w:w="766" w:type="pct"/>
            <w:shd w:val="clear" w:color="auto" w:fill="auto"/>
            <w:vAlign w:val="center"/>
          </w:tcPr>
          <w:p w14:paraId="773DB9E8"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37 (19.1)</w:t>
            </w:r>
          </w:p>
        </w:tc>
        <w:tc>
          <w:tcPr>
            <w:tcW w:w="670" w:type="pct"/>
            <w:shd w:val="clear" w:color="auto" w:fill="auto"/>
            <w:vAlign w:val="center"/>
          </w:tcPr>
          <w:p w14:paraId="1611FF8E"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4 (16.0)</w:t>
            </w:r>
          </w:p>
        </w:tc>
        <w:tc>
          <w:tcPr>
            <w:tcW w:w="671" w:type="pct"/>
            <w:shd w:val="clear" w:color="auto" w:fill="auto"/>
            <w:vAlign w:val="center"/>
          </w:tcPr>
          <w:p w14:paraId="4B85B13E"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3 (30.0)</w:t>
            </w:r>
          </w:p>
        </w:tc>
        <w:tc>
          <w:tcPr>
            <w:tcW w:w="470" w:type="pct"/>
            <w:shd w:val="clear" w:color="auto" w:fill="auto"/>
            <w:vAlign w:val="center"/>
          </w:tcPr>
          <w:p w14:paraId="62ED7C60"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c>
          <w:tcPr>
            <w:tcW w:w="696" w:type="pct"/>
            <w:shd w:val="clear" w:color="auto" w:fill="auto"/>
            <w:vAlign w:val="center"/>
          </w:tcPr>
          <w:p w14:paraId="4BC95B72"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r>
      <w:tr w:rsidR="002A0483" w:rsidRPr="00CA42F7" w14:paraId="0D9F76A6" w14:textId="77777777" w:rsidTr="00DF60B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75DA2838" w14:textId="65352829" w:rsidR="00C10E3C" w:rsidRPr="00CA42F7" w:rsidRDefault="00C10E3C" w:rsidP="00CA42F7">
            <w:pPr>
              <w:adjustRightInd w:val="0"/>
              <w:snapToGrid w:val="0"/>
              <w:spacing w:line="360" w:lineRule="auto"/>
              <w:jc w:val="both"/>
              <w:rPr>
                <w:rFonts w:ascii="Book Antiqua" w:hAnsi="Book Antiqua" w:cs="Arial"/>
                <w:b w:val="0"/>
                <w:sz w:val="24"/>
                <w:szCs w:val="24"/>
                <w:lang w:val="en-GB"/>
              </w:rPr>
            </w:pPr>
            <w:r w:rsidRPr="00CA42F7">
              <w:rPr>
                <w:rFonts w:ascii="Book Antiqua" w:hAnsi="Book Antiqua" w:cs="Arial"/>
                <w:b w:val="0"/>
                <w:caps w:val="0"/>
                <w:sz w:val="24"/>
                <w:szCs w:val="24"/>
                <w:lang w:val="en-GB"/>
              </w:rPr>
              <w:t>Not otherwise specified</w:t>
            </w:r>
          </w:p>
        </w:tc>
        <w:tc>
          <w:tcPr>
            <w:tcW w:w="767" w:type="pct"/>
            <w:shd w:val="clear" w:color="auto" w:fill="auto"/>
            <w:vAlign w:val="center"/>
          </w:tcPr>
          <w:p w14:paraId="4D45F1DE"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2 (0.9)</w:t>
            </w:r>
          </w:p>
        </w:tc>
        <w:tc>
          <w:tcPr>
            <w:tcW w:w="766" w:type="pct"/>
            <w:shd w:val="clear" w:color="auto" w:fill="auto"/>
            <w:vAlign w:val="center"/>
          </w:tcPr>
          <w:p w14:paraId="0F5C9F5A"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2 (1.0)</w:t>
            </w:r>
          </w:p>
        </w:tc>
        <w:tc>
          <w:tcPr>
            <w:tcW w:w="670" w:type="pct"/>
            <w:shd w:val="clear" w:color="auto" w:fill="auto"/>
            <w:vAlign w:val="center"/>
          </w:tcPr>
          <w:p w14:paraId="6F5A0108"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c>
          <w:tcPr>
            <w:tcW w:w="671" w:type="pct"/>
            <w:shd w:val="clear" w:color="auto" w:fill="auto"/>
            <w:vAlign w:val="center"/>
          </w:tcPr>
          <w:p w14:paraId="6AE678BB"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c>
          <w:tcPr>
            <w:tcW w:w="470" w:type="pct"/>
            <w:shd w:val="clear" w:color="auto" w:fill="auto"/>
            <w:vAlign w:val="center"/>
          </w:tcPr>
          <w:p w14:paraId="26B27C45"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c>
          <w:tcPr>
            <w:tcW w:w="696" w:type="pct"/>
            <w:shd w:val="clear" w:color="auto" w:fill="auto"/>
            <w:vAlign w:val="center"/>
          </w:tcPr>
          <w:p w14:paraId="285630EB"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r>
      <w:tr w:rsidR="002A0483" w:rsidRPr="00CA42F7" w14:paraId="02A844C9" w14:textId="77777777" w:rsidTr="00DF60B6">
        <w:trPr>
          <w:trHeight w:val="5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31BF2BCB" w14:textId="7C175D2E" w:rsidR="00C10E3C" w:rsidRPr="00CA42F7" w:rsidRDefault="00C10E3C" w:rsidP="00CA42F7">
            <w:pPr>
              <w:adjustRightInd w:val="0"/>
              <w:snapToGrid w:val="0"/>
              <w:spacing w:line="360" w:lineRule="auto"/>
              <w:jc w:val="both"/>
              <w:rPr>
                <w:rFonts w:ascii="Book Antiqua" w:hAnsi="Book Antiqua" w:cs="Arial"/>
                <w:b w:val="0"/>
                <w:sz w:val="24"/>
                <w:szCs w:val="24"/>
                <w:lang w:val="en-GB"/>
              </w:rPr>
            </w:pPr>
            <w:r w:rsidRPr="00CA42F7">
              <w:rPr>
                <w:rFonts w:ascii="Book Antiqua" w:hAnsi="Book Antiqua" w:cs="Arial"/>
                <w:b w:val="0"/>
                <w:caps w:val="0"/>
                <w:sz w:val="24"/>
                <w:szCs w:val="24"/>
                <w:lang w:val="en-GB"/>
              </w:rPr>
              <w:t>Resuscitation room</w:t>
            </w:r>
          </w:p>
        </w:tc>
        <w:tc>
          <w:tcPr>
            <w:tcW w:w="767" w:type="pct"/>
            <w:shd w:val="clear" w:color="auto" w:fill="auto"/>
            <w:vAlign w:val="center"/>
          </w:tcPr>
          <w:p w14:paraId="0DFFE962"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162 (68.9)</w:t>
            </w:r>
          </w:p>
        </w:tc>
        <w:tc>
          <w:tcPr>
            <w:tcW w:w="766" w:type="pct"/>
            <w:shd w:val="clear" w:color="auto" w:fill="auto"/>
            <w:vAlign w:val="center"/>
          </w:tcPr>
          <w:p w14:paraId="2DA917E3"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133 (68.6)</w:t>
            </w:r>
          </w:p>
        </w:tc>
        <w:tc>
          <w:tcPr>
            <w:tcW w:w="670" w:type="pct"/>
            <w:shd w:val="clear" w:color="auto" w:fill="auto"/>
            <w:vAlign w:val="center"/>
          </w:tcPr>
          <w:p w14:paraId="4B063DA6"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21 (84.0)</w:t>
            </w:r>
          </w:p>
        </w:tc>
        <w:tc>
          <w:tcPr>
            <w:tcW w:w="671" w:type="pct"/>
            <w:shd w:val="clear" w:color="auto" w:fill="auto"/>
            <w:vAlign w:val="center"/>
          </w:tcPr>
          <w:p w14:paraId="4977EF82"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3 (30.0)</w:t>
            </w:r>
          </w:p>
        </w:tc>
        <w:tc>
          <w:tcPr>
            <w:tcW w:w="470" w:type="pct"/>
            <w:shd w:val="clear" w:color="auto" w:fill="auto"/>
            <w:vAlign w:val="center"/>
          </w:tcPr>
          <w:p w14:paraId="192C1EC7"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 (50)</w:t>
            </w:r>
          </w:p>
        </w:tc>
        <w:tc>
          <w:tcPr>
            <w:tcW w:w="696" w:type="pct"/>
            <w:shd w:val="clear" w:color="auto" w:fill="auto"/>
            <w:vAlign w:val="center"/>
          </w:tcPr>
          <w:p w14:paraId="4CA575E2"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4 (100)</w:t>
            </w:r>
          </w:p>
        </w:tc>
      </w:tr>
      <w:tr w:rsidR="002A0483" w:rsidRPr="00CA42F7" w14:paraId="1519E334" w14:textId="77777777" w:rsidTr="00DF60B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0C6372CB" w14:textId="1D58157F" w:rsidR="00C10E3C" w:rsidRPr="00CA42F7" w:rsidRDefault="00C10E3C" w:rsidP="00CA42F7">
            <w:pPr>
              <w:adjustRightInd w:val="0"/>
              <w:snapToGrid w:val="0"/>
              <w:spacing w:line="360" w:lineRule="auto"/>
              <w:jc w:val="both"/>
              <w:rPr>
                <w:rFonts w:ascii="Book Antiqua" w:hAnsi="Book Antiqua" w:cs="Arial"/>
                <w:b w:val="0"/>
                <w:sz w:val="24"/>
                <w:szCs w:val="24"/>
                <w:lang w:val="en-GB"/>
              </w:rPr>
            </w:pPr>
            <w:r w:rsidRPr="00CA42F7">
              <w:rPr>
                <w:rFonts w:ascii="Book Antiqua" w:hAnsi="Book Antiqua" w:cs="Arial"/>
                <w:b w:val="0"/>
                <w:caps w:val="0"/>
                <w:sz w:val="24"/>
                <w:szCs w:val="24"/>
                <w:lang w:val="en-GB"/>
              </w:rPr>
              <w:t xml:space="preserve">Normal trauma ward </w:t>
            </w:r>
          </w:p>
        </w:tc>
        <w:tc>
          <w:tcPr>
            <w:tcW w:w="767" w:type="pct"/>
            <w:shd w:val="clear" w:color="auto" w:fill="auto"/>
            <w:vAlign w:val="center"/>
          </w:tcPr>
          <w:p w14:paraId="5E3789D2"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72 (30.6)</w:t>
            </w:r>
          </w:p>
        </w:tc>
        <w:tc>
          <w:tcPr>
            <w:tcW w:w="766" w:type="pct"/>
            <w:shd w:val="clear" w:color="auto" w:fill="auto"/>
            <w:vAlign w:val="center"/>
          </w:tcPr>
          <w:p w14:paraId="13AF3757"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60 (30.9)</w:t>
            </w:r>
          </w:p>
        </w:tc>
        <w:tc>
          <w:tcPr>
            <w:tcW w:w="670" w:type="pct"/>
            <w:shd w:val="clear" w:color="auto" w:fill="auto"/>
            <w:vAlign w:val="center"/>
          </w:tcPr>
          <w:p w14:paraId="43EACB0A"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4 (16.0)</w:t>
            </w:r>
          </w:p>
        </w:tc>
        <w:tc>
          <w:tcPr>
            <w:tcW w:w="671" w:type="pct"/>
            <w:shd w:val="clear" w:color="auto" w:fill="auto"/>
            <w:vAlign w:val="center"/>
          </w:tcPr>
          <w:p w14:paraId="217C0E95"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7 (70.0)</w:t>
            </w:r>
          </w:p>
        </w:tc>
        <w:tc>
          <w:tcPr>
            <w:tcW w:w="470" w:type="pct"/>
            <w:shd w:val="clear" w:color="auto" w:fill="auto"/>
            <w:vAlign w:val="center"/>
          </w:tcPr>
          <w:p w14:paraId="2F483CB4"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 (50)</w:t>
            </w:r>
          </w:p>
        </w:tc>
        <w:tc>
          <w:tcPr>
            <w:tcW w:w="696" w:type="pct"/>
            <w:shd w:val="clear" w:color="auto" w:fill="auto"/>
            <w:vAlign w:val="center"/>
          </w:tcPr>
          <w:p w14:paraId="014D7F50" w14:textId="77777777" w:rsidR="00C10E3C" w:rsidRPr="00CA42F7" w:rsidRDefault="00C10E3C"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r>
      <w:tr w:rsidR="002A0483" w:rsidRPr="00CA42F7" w14:paraId="1F74A3AA" w14:textId="77777777" w:rsidTr="00DF60B6">
        <w:trPr>
          <w:trHeight w:val="559"/>
        </w:trPr>
        <w:tc>
          <w:tcPr>
            <w:cnfStyle w:val="001000000000" w:firstRow="0" w:lastRow="0" w:firstColumn="1" w:lastColumn="0" w:oddVBand="0" w:evenVBand="0" w:oddHBand="0" w:evenHBand="0" w:firstRowFirstColumn="0" w:firstRowLastColumn="0" w:lastRowFirstColumn="0" w:lastRowLastColumn="0"/>
            <w:tcW w:w="960" w:type="pct"/>
            <w:tcBorders>
              <w:right w:val="none" w:sz="0" w:space="0" w:color="auto"/>
            </w:tcBorders>
            <w:shd w:val="clear" w:color="auto" w:fill="auto"/>
            <w:vAlign w:val="center"/>
          </w:tcPr>
          <w:p w14:paraId="1D2DEBC7" w14:textId="220ADF8F" w:rsidR="00C10E3C" w:rsidRPr="00CA42F7" w:rsidRDefault="00C10E3C" w:rsidP="00CA42F7">
            <w:pPr>
              <w:adjustRightInd w:val="0"/>
              <w:snapToGrid w:val="0"/>
              <w:spacing w:line="360" w:lineRule="auto"/>
              <w:jc w:val="both"/>
              <w:rPr>
                <w:rFonts w:ascii="Book Antiqua" w:hAnsi="Book Antiqua" w:cs="Arial"/>
                <w:b w:val="0"/>
                <w:sz w:val="24"/>
                <w:szCs w:val="24"/>
                <w:lang w:val="en-GB"/>
              </w:rPr>
            </w:pPr>
            <w:r w:rsidRPr="00CA42F7">
              <w:rPr>
                <w:rFonts w:ascii="Book Antiqua" w:hAnsi="Book Antiqua" w:cs="Arial"/>
                <w:b w:val="0"/>
                <w:caps w:val="0"/>
                <w:sz w:val="24"/>
                <w:szCs w:val="24"/>
                <w:lang w:val="en-GB"/>
              </w:rPr>
              <w:t>Not otherwise specified</w:t>
            </w:r>
          </w:p>
        </w:tc>
        <w:tc>
          <w:tcPr>
            <w:tcW w:w="767" w:type="pct"/>
            <w:shd w:val="clear" w:color="auto" w:fill="auto"/>
            <w:vAlign w:val="center"/>
          </w:tcPr>
          <w:p w14:paraId="05BB04E1"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 (0.4)</w:t>
            </w:r>
          </w:p>
        </w:tc>
        <w:tc>
          <w:tcPr>
            <w:tcW w:w="766" w:type="pct"/>
            <w:shd w:val="clear" w:color="auto" w:fill="auto"/>
            <w:vAlign w:val="center"/>
          </w:tcPr>
          <w:p w14:paraId="72B6E3D2"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1 (0.5)</w:t>
            </w:r>
          </w:p>
        </w:tc>
        <w:tc>
          <w:tcPr>
            <w:tcW w:w="670" w:type="pct"/>
            <w:shd w:val="clear" w:color="auto" w:fill="auto"/>
            <w:vAlign w:val="center"/>
          </w:tcPr>
          <w:p w14:paraId="6D4EDAB2"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c>
          <w:tcPr>
            <w:tcW w:w="671" w:type="pct"/>
            <w:shd w:val="clear" w:color="auto" w:fill="auto"/>
            <w:vAlign w:val="center"/>
          </w:tcPr>
          <w:p w14:paraId="0528DA60"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c>
          <w:tcPr>
            <w:tcW w:w="470" w:type="pct"/>
            <w:shd w:val="clear" w:color="auto" w:fill="auto"/>
            <w:vAlign w:val="center"/>
          </w:tcPr>
          <w:p w14:paraId="0B4E4429"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c>
          <w:tcPr>
            <w:tcW w:w="696" w:type="pct"/>
            <w:shd w:val="clear" w:color="auto" w:fill="auto"/>
            <w:vAlign w:val="center"/>
          </w:tcPr>
          <w:p w14:paraId="54997D9C" w14:textId="77777777" w:rsidR="00C10E3C" w:rsidRPr="00CA42F7" w:rsidRDefault="00C10E3C"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GB"/>
              </w:rPr>
            </w:pPr>
            <w:r w:rsidRPr="00CA42F7">
              <w:rPr>
                <w:rFonts w:ascii="Book Antiqua" w:hAnsi="Book Antiqua" w:cs="Arial"/>
                <w:sz w:val="24"/>
                <w:szCs w:val="24"/>
                <w:lang w:val="en-GB"/>
              </w:rPr>
              <w:t>-</w:t>
            </w:r>
          </w:p>
        </w:tc>
      </w:tr>
    </w:tbl>
    <w:p w14:paraId="192FA463" w14:textId="48D81905" w:rsidR="00C10E3C" w:rsidRPr="00CA42F7" w:rsidRDefault="00DF60B6"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CA42F7">
        <w:rPr>
          <w:rFonts w:ascii="Book Antiqua" w:hAnsi="Book Antiqua" w:cs="Times New Roman"/>
          <w:color w:val="000000" w:themeColor="text1"/>
          <w:sz w:val="24"/>
          <w:szCs w:val="24"/>
          <w:lang w:eastAsia="zh-CN"/>
        </w:rPr>
        <w:t xml:space="preserve">BASE: </w:t>
      </w:r>
      <w:r w:rsidRPr="00CA42F7">
        <w:rPr>
          <w:rFonts w:ascii="Book Antiqua" w:hAnsi="Book Antiqua" w:cs="Times New Roman"/>
          <w:color w:val="000000" w:themeColor="text1"/>
          <w:sz w:val="24"/>
          <w:szCs w:val="24"/>
        </w:rPr>
        <w:t>Building, Antenna, Span and Earth</w:t>
      </w:r>
      <w:r w:rsidRPr="00CA42F7">
        <w:rPr>
          <w:rFonts w:ascii="Book Antiqua" w:hAnsi="Book Antiqua" w:cs="Times New Roman"/>
          <w:color w:val="000000" w:themeColor="text1"/>
          <w:sz w:val="24"/>
          <w:szCs w:val="24"/>
          <w:lang w:eastAsia="zh-CN"/>
        </w:rPr>
        <w:t>.</w:t>
      </w:r>
    </w:p>
    <w:p w14:paraId="60C4EB0F" w14:textId="77777777" w:rsidR="002A0483" w:rsidRPr="00CA42F7" w:rsidRDefault="002A0483"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lang w:eastAsia="zh-CN"/>
        </w:rPr>
        <w:br w:type="page"/>
      </w:r>
    </w:p>
    <w:p w14:paraId="2BAAA2F8" w14:textId="096D73CD" w:rsidR="00E36564" w:rsidRPr="00CA42F7" w:rsidRDefault="001F03CC"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CA42F7">
        <w:rPr>
          <w:rFonts w:ascii="Book Antiqua" w:hAnsi="Book Antiqua" w:cs="Times New Roman"/>
          <w:b/>
          <w:color w:val="000000" w:themeColor="text1"/>
          <w:sz w:val="24"/>
          <w:szCs w:val="24"/>
        </w:rPr>
        <w:lastRenderedPageBreak/>
        <w:t xml:space="preserve">Table 2 </w:t>
      </w:r>
      <w:r w:rsidR="00E36564" w:rsidRPr="00CA42F7">
        <w:rPr>
          <w:rFonts w:ascii="Book Antiqua" w:hAnsi="Book Antiqua" w:cs="Times New Roman"/>
          <w:b/>
          <w:color w:val="000000" w:themeColor="text1"/>
          <w:sz w:val="24"/>
          <w:szCs w:val="24"/>
        </w:rPr>
        <w:t>Distribution of injuries according to the anatomic regi</w:t>
      </w:r>
      <w:r w:rsidR="002A0483" w:rsidRPr="00CA42F7">
        <w:rPr>
          <w:rFonts w:ascii="Book Antiqua" w:hAnsi="Book Antiqua" w:cs="Times New Roman"/>
          <w:b/>
          <w:color w:val="000000" w:themeColor="text1"/>
          <w:sz w:val="24"/>
          <w:szCs w:val="24"/>
        </w:rPr>
        <w:t>on in different airborne sports</w:t>
      </w:r>
      <w:r w:rsidR="006711D6" w:rsidRPr="00CA42F7">
        <w:rPr>
          <w:rFonts w:ascii="Book Antiqua" w:hAnsi="Book Antiqua" w:cs="Times New Roman"/>
          <w:b/>
          <w:color w:val="000000" w:themeColor="text1"/>
          <w:sz w:val="24"/>
          <w:szCs w:val="24"/>
          <w:lang w:eastAsia="zh-CN"/>
        </w:rPr>
        <w:t xml:space="preserve">, </w:t>
      </w:r>
      <w:r w:rsidR="006711D6" w:rsidRPr="00CA42F7">
        <w:rPr>
          <w:rFonts w:ascii="Book Antiqua" w:hAnsi="Book Antiqua" w:cs="Times New Roman"/>
          <w:b/>
          <w:i/>
          <w:color w:val="000000" w:themeColor="text1"/>
          <w:sz w:val="24"/>
          <w:szCs w:val="24"/>
          <w:lang w:eastAsia="zh-CN"/>
        </w:rPr>
        <w:t>n</w:t>
      </w:r>
      <w:r w:rsidR="006711D6" w:rsidRPr="00CA42F7">
        <w:rPr>
          <w:rFonts w:ascii="Book Antiqua" w:hAnsi="Book Antiqua" w:cs="Times New Roman"/>
          <w:b/>
          <w:color w:val="000000" w:themeColor="text1"/>
          <w:sz w:val="24"/>
          <w:szCs w:val="24"/>
          <w:lang w:eastAsia="zh-CN"/>
        </w:rPr>
        <w:t xml:space="preserve"> (%)</w:t>
      </w:r>
    </w:p>
    <w:tbl>
      <w:tblPr>
        <w:tblStyle w:val="51"/>
        <w:tblW w:w="10065" w:type="dxa"/>
        <w:tblInd w:w="-459" w:type="dxa"/>
        <w:tblBorders>
          <w:top w:val="single" w:sz="4" w:space="0" w:color="auto"/>
          <w:bottom w:val="single" w:sz="4" w:space="0" w:color="auto"/>
        </w:tblBorders>
        <w:tblLayout w:type="fixed"/>
        <w:tblLook w:val="0420" w:firstRow="1" w:lastRow="0" w:firstColumn="0" w:lastColumn="0" w:noHBand="0" w:noVBand="1"/>
      </w:tblPr>
      <w:tblGrid>
        <w:gridCol w:w="1843"/>
        <w:gridCol w:w="1276"/>
        <w:gridCol w:w="992"/>
        <w:gridCol w:w="1134"/>
        <w:gridCol w:w="1418"/>
        <w:gridCol w:w="1275"/>
        <w:gridCol w:w="993"/>
        <w:gridCol w:w="1134"/>
      </w:tblGrid>
      <w:tr w:rsidR="006711D6" w:rsidRPr="00CA42F7" w14:paraId="52392706" w14:textId="77777777" w:rsidTr="006711D6">
        <w:trPr>
          <w:cnfStyle w:val="100000000000" w:firstRow="1" w:lastRow="0" w:firstColumn="0" w:lastColumn="0" w:oddVBand="0" w:evenVBand="0" w:oddHBand="0" w:evenHBand="0" w:firstRowFirstColumn="0" w:firstRowLastColumn="0" w:lastRowFirstColumn="0" w:lastRowLastColumn="0"/>
          <w:trHeight w:val="380"/>
        </w:trPr>
        <w:tc>
          <w:tcPr>
            <w:tcW w:w="1843" w:type="dxa"/>
            <w:tcBorders>
              <w:top w:val="single" w:sz="4" w:space="0" w:color="auto"/>
              <w:bottom w:val="single" w:sz="4" w:space="0" w:color="auto"/>
            </w:tcBorders>
            <w:shd w:val="clear" w:color="auto" w:fill="auto"/>
            <w:hideMark/>
          </w:tcPr>
          <w:p w14:paraId="33211903" w14:textId="77777777" w:rsidR="006711D6" w:rsidRPr="00CA42F7" w:rsidRDefault="006711D6" w:rsidP="00CA42F7">
            <w:pPr>
              <w:adjustRightInd w:val="0"/>
              <w:snapToGrid w:val="0"/>
              <w:spacing w:line="360" w:lineRule="auto"/>
              <w:jc w:val="both"/>
              <w:rPr>
                <w:rFonts w:ascii="Book Antiqua" w:hAnsi="Book Antiqua"/>
                <w:i w:val="0"/>
                <w:sz w:val="24"/>
                <w:szCs w:val="24"/>
                <w:lang w:val="en-GB"/>
              </w:rPr>
            </w:pPr>
          </w:p>
        </w:tc>
        <w:tc>
          <w:tcPr>
            <w:tcW w:w="1276" w:type="dxa"/>
            <w:tcBorders>
              <w:top w:val="single" w:sz="4" w:space="0" w:color="auto"/>
              <w:bottom w:val="single" w:sz="4" w:space="0" w:color="auto"/>
            </w:tcBorders>
            <w:shd w:val="clear" w:color="auto" w:fill="auto"/>
            <w:vAlign w:val="center"/>
            <w:hideMark/>
          </w:tcPr>
          <w:p w14:paraId="17C95A7A" w14:textId="638A0B37" w:rsidR="006711D6" w:rsidRPr="00CA42F7" w:rsidRDefault="006711D6" w:rsidP="00CA42F7">
            <w:pPr>
              <w:adjustRightInd w:val="0"/>
              <w:snapToGrid w:val="0"/>
              <w:spacing w:line="360" w:lineRule="auto"/>
              <w:jc w:val="both"/>
              <w:rPr>
                <w:rFonts w:ascii="Book Antiqua" w:eastAsia="Times New Roman" w:hAnsi="Book Antiqua" w:cs="Arial"/>
                <w:b/>
                <w:bCs/>
                <w:i w:val="0"/>
                <w:kern w:val="24"/>
                <w:sz w:val="24"/>
                <w:szCs w:val="24"/>
              </w:rPr>
            </w:pPr>
            <w:r w:rsidRPr="00CA42F7">
              <w:rPr>
                <w:rFonts w:ascii="Book Antiqua" w:hAnsi="Book Antiqua" w:cs="Arial"/>
                <w:b/>
                <w:bCs/>
                <w:i w:val="0"/>
                <w:sz w:val="24"/>
                <w:szCs w:val="24"/>
              </w:rPr>
              <w:t xml:space="preserve">Total </w:t>
            </w:r>
          </w:p>
        </w:tc>
        <w:tc>
          <w:tcPr>
            <w:tcW w:w="992" w:type="dxa"/>
            <w:tcBorders>
              <w:top w:val="single" w:sz="4" w:space="0" w:color="auto"/>
              <w:bottom w:val="single" w:sz="4" w:space="0" w:color="auto"/>
            </w:tcBorders>
            <w:shd w:val="clear" w:color="auto" w:fill="auto"/>
            <w:vAlign w:val="center"/>
            <w:hideMark/>
          </w:tcPr>
          <w:p w14:paraId="22A0B601" w14:textId="3C1027EF" w:rsidR="006711D6" w:rsidRPr="00CA42F7" w:rsidRDefault="006711D6" w:rsidP="00CA42F7">
            <w:pPr>
              <w:adjustRightInd w:val="0"/>
              <w:snapToGrid w:val="0"/>
              <w:spacing w:line="360" w:lineRule="auto"/>
              <w:jc w:val="both"/>
              <w:rPr>
                <w:rFonts w:ascii="Book Antiqua" w:eastAsia="Times New Roman" w:hAnsi="Book Antiqua" w:cs="Arial"/>
                <w:b/>
                <w:bCs/>
                <w:i w:val="0"/>
                <w:kern w:val="24"/>
                <w:sz w:val="24"/>
                <w:szCs w:val="24"/>
              </w:rPr>
            </w:pPr>
            <w:r w:rsidRPr="00CA42F7">
              <w:rPr>
                <w:rFonts w:ascii="Book Antiqua" w:hAnsi="Book Antiqua" w:cs="Arial"/>
                <w:b/>
                <w:bCs/>
                <w:i w:val="0"/>
                <w:sz w:val="24"/>
                <w:szCs w:val="24"/>
              </w:rPr>
              <w:t xml:space="preserve">Spine </w:t>
            </w:r>
          </w:p>
        </w:tc>
        <w:tc>
          <w:tcPr>
            <w:tcW w:w="1134" w:type="dxa"/>
            <w:tcBorders>
              <w:top w:val="single" w:sz="4" w:space="0" w:color="auto"/>
              <w:bottom w:val="single" w:sz="4" w:space="0" w:color="auto"/>
            </w:tcBorders>
            <w:shd w:val="clear" w:color="auto" w:fill="auto"/>
            <w:vAlign w:val="center"/>
            <w:hideMark/>
          </w:tcPr>
          <w:p w14:paraId="0A72FEA0" w14:textId="1505170F" w:rsidR="006711D6" w:rsidRPr="00CA42F7" w:rsidRDefault="006711D6" w:rsidP="00CA42F7">
            <w:pPr>
              <w:adjustRightInd w:val="0"/>
              <w:snapToGrid w:val="0"/>
              <w:spacing w:line="360" w:lineRule="auto"/>
              <w:jc w:val="both"/>
              <w:rPr>
                <w:rFonts w:ascii="Book Antiqua" w:eastAsia="Times New Roman" w:hAnsi="Book Antiqua" w:cs="Arial"/>
                <w:b/>
                <w:i w:val="0"/>
                <w:sz w:val="24"/>
                <w:szCs w:val="24"/>
              </w:rPr>
            </w:pPr>
            <w:r w:rsidRPr="00CA42F7">
              <w:rPr>
                <w:rFonts w:ascii="Book Antiqua" w:eastAsia="Times New Roman" w:hAnsi="Book Antiqua" w:cs="Arial"/>
                <w:b/>
                <w:bCs/>
                <w:i w:val="0"/>
                <w:kern w:val="24"/>
                <w:sz w:val="24"/>
                <w:szCs w:val="24"/>
              </w:rPr>
              <w:t>Extremity</w:t>
            </w:r>
            <w:r w:rsidRPr="00CA42F7">
              <w:rPr>
                <w:rFonts w:ascii="Book Antiqua" w:hAnsi="Book Antiqua" w:cs="Arial"/>
                <w:b/>
                <w:bCs/>
                <w:i w:val="0"/>
                <w:sz w:val="24"/>
                <w:szCs w:val="24"/>
              </w:rPr>
              <w:t xml:space="preserve"> </w:t>
            </w:r>
          </w:p>
        </w:tc>
        <w:tc>
          <w:tcPr>
            <w:tcW w:w="1418" w:type="dxa"/>
            <w:tcBorders>
              <w:top w:val="single" w:sz="4" w:space="0" w:color="auto"/>
              <w:bottom w:val="single" w:sz="4" w:space="0" w:color="auto"/>
            </w:tcBorders>
            <w:shd w:val="clear" w:color="auto" w:fill="auto"/>
            <w:vAlign w:val="center"/>
            <w:hideMark/>
          </w:tcPr>
          <w:p w14:paraId="789EE912" w14:textId="0CAA1583" w:rsidR="006711D6" w:rsidRPr="00CA42F7" w:rsidRDefault="006711D6" w:rsidP="00CA42F7">
            <w:pPr>
              <w:adjustRightInd w:val="0"/>
              <w:snapToGrid w:val="0"/>
              <w:spacing w:line="360" w:lineRule="auto"/>
              <w:jc w:val="both"/>
              <w:rPr>
                <w:rFonts w:ascii="Book Antiqua" w:eastAsia="Times New Roman" w:hAnsi="Book Antiqua" w:cs="Arial"/>
                <w:b/>
                <w:i w:val="0"/>
                <w:sz w:val="24"/>
                <w:szCs w:val="24"/>
              </w:rPr>
            </w:pPr>
            <w:r w:rsidRPr="00CA42F7">
              <w:rPr>
                <w:rFonts w:ascii="Book Antiqua" w:eastAsia="Times New Roman" w:hAnsi="Book Antiqua" w:cs="Arial"/>
                <w:b/>
                <w:bCs/>
                <w:i w:val="0"/>
                <w:kern w:val="24"/>
                <w:sz w:val="24"/>
                <w:szCs w:val="24"/>
              </w:rPr>
              <w:t>Sacro/pelvis</w:t>
            </w:r>
            <w:r w:rsidRPr="00CA42F7">
              <w:rPr>
                <w:rFonts w:ascii="Book Antiqua" w:hAnsi="Book Antiqua" w:cs="Arial"/>
                <w:b/>
                <w:bCs/>
                <w:i w:val="0"/>
                <w:sz w:val="24"/>
                <w:szCs w:val="24"/>
              </w:rPr>
              <w:t xml:space="preserve"> </w:t>
            </w:r>
          </w:p>
        </w:tc>
        <w:tc>
          <w:tcPr>
            <w:tcW w:w="1275" w:type="dxa"/>
            <w:tcBorders>
              <w:top w:val="single" w:sz="4" w:space="0" w:color="auto"/>
              <w:bottom w:val="single" w:sz="4" w:space="0" w:color="auto"/>
            </w:tcBorders>
            <w:shd w:val="clear" w:color="auto" w:fill="auto"/>
            <w:vAlign w:val="center"/>
            <w:hideMark/>
          </w:tcPr>
          <w:p w14:paraId="03604ECB" w14:textId="40D05E37" w:rsidR="006711D6" w:rsidRPr="00CA42F7" w:rsidRDefault="006711D6" w:rsidP="00CA42F7">
            <w:pPr>
              <w:adjustRightInd w:val="0"/>
              <w:snapToGrid w:val="0"/>
              <w:spacing w:line="360" w:lineRule="auto"/>
              <w:jc w:val="both"/>
              <w:rPr>
                <w:rFonts w:ascii="Book Antiqua" w:eastAsia="Times New Roman" w:hAnsi="Book Antiqua" w:cs="Arial"/>
                <w:b/>
                <w:i w:val="0"/>
                <w:sz w:val="24"/>
                <w:szCs w:val="24"/>
              </w:rPr>
            </w:pPr>
            <w:r w:rsidRPr="00CA42F7">
              <w:rPr>
                <w:rFonts w:ascii="Book Antiqua" w:eastAsia="Times New Roman" w:hAnsi="Book Antiqua" w:cs="Arial"/>
                <w:b/>
                <w:bCs/>
                <w:i w:val="0"/>
                <w:kern w:val="24"/>
                <w:sz w:val="24"/>
                <w:szCs w:val="24"/>
              </w:rPr>
              <w:t>Abdomen</w:t>
            </w:r>
            <w:r w:rsidRPr="00CA42F7">
              <w:rPr>
                <w:rFonts w:ascii="Book Antiqua" w:hAnsi="Book Antiqua" w:cs="Arial"/>
                <w:b/>
                <w:bCs/>
                <w:i w:val="0"/>
                <w:sz w:val="24"/>
                <w:szCs w:val="24"/>
              </w:rPr>
              <w:t xml:space="preserve"> </w:t>
            </w:r>
          </w:p>
        </w:tc>
        <w:tc>
          <w:tcPr>
            <w:tcW w:w="993" w:type="dxa"/>
            <w:tcBorders>
              <w:top w:val="single" w:sz="4" w:space="0" w:color="auto"/>
              <w:bottom w:val="single" w:sz="4" w:space="0" w:color="auto"/>
            </w:tcBorders>
            <w:shd w:val="clear" w:color="auto" w:fill="auto"/>
            <w:vAlign w:val="center"/>
            <w:hideMark/>
          </w:tcPr>
          <w:p w14:paraId="20BB6530" w14:textId="261B728C" w:rsidR="006711D6" w:rsidRPr="00CA42F7" w:rsidRDefault="006711D6" w:rsidP="00CA42F7">
            <w:pPr>
              <w:adjustRightInd w:val="0"/>
              <w:snapToGrid w:val="0"/>
              <w:spacing w:line="360" w:lineRule="auto"/>
              <w:jc w:val="both"/>
              <w:rPr>
                <w:rFonts w:ascii="Book Antiqua" w:eastAsia="Times New Roman" w:hAnsi="Book Antiqua" w:cs="Arial"/>
                <w:b/>
                <w:i w:val="0"/>
                <w:sz w:val="24"/>
                <w:szCs w:val="24"/>
              </w:rPr>
            </w:pPr>
            <w:r w:rsidRPr="00CA42F7">
              <w:rPr>
                <w:rFonts w:ascii="Book Antiqua" w:eastAsia="Times New Roman" w:hAnsi="Book Antiqua" w:cs="Arial"/>
                <w:b/>
                <w:bCs/>
                <w:i w:val="0"/>
                <w:kern w:val="24"/>
                <w:sz w:val="24"/>
                <w:szCs w:val="24"/>
              </w:rPr>
              <w:t>Thorax</w:t>
            </w:r>
            <w:r w:rsidRPr="00CA42F7">
              <w:rPr>
                <w:rFonts w:ascii="Book Antiqua" w:hAnsi="Book Antiqua" w:cs="Arial"/>
                <w:b/>
                <w:bCs/>
                <w:i w:val="0"/>
                <w:sz w:val="24"/>
                <w:szCs w:val="24"/>
              </w:rPr>
              <w:t xml:space="preserve"> </w:t>
            </w:r>
          </w:p>
        </w:tc>
        <w:tc>
          <w:tcPr>
            <w:tcW w:w="1134" w:type="dxa"/>
            <w:tcBorders>
              <w:top w:val="single" w:sz="4" w:space="0" w:color="auto"/>
              <w:bottom w:val="single" w:sz="4" w:space="0" w:color="auto"/>
            </w:tcBorders>
            <w:shd w:val="clear" w:color="auto" w:fill="auto"/>
            <w:vAlign w:val="center"/>
            <w:hideMark/>
          </w:tcPr>
          <w:p w14:paraId="5025B90E" w14:textId="3B839C36" w:rsidR="006711D6" w:rsidRPr="00CA42F7" w:rsidRDefault="006711D6" w:rsidP="00CA42F7">
            <w:pPr>
              <w:adjustRightInd w:val="0"/>
              <w:snapToGrid w:val="0"/>
              <w:spacing w:line="360" w:lineRule="auto"/>
              <w:jc w:val="both"/>
              <w:rPr>
                <w:rFonts w:ascii="Book Antiqua" w:eastAsia="Times New Roman" w:hAnsi="Book Antiqua" w:cs="Arial"/>
                <w:b/>
                <w:i w:val="0"/>
                <w:sz w:val="24"/>
                <w:szCs w:val="24"/>
              </w:rPr>
            </w:pPr>
            <w:r w:rsidRPr="00CA42F7">
              <w:rPr>
                <w:rFonts w:ascii="Book Antiqua" w:eastAsia="Times New Roman" w:hAnsi="Book Antiqua" w:cs="Arial"/>
                <w:b/>
                <w:bCs/>
                <w:i w:val="0"/>
                <w:kern w:val="24"/>
                <w:sz w:val="24"/>
                <w:szCs w:val="24"/>
              </w:rPr>
              <w:t>Head/face</w:t>
            </w:r>
            <w:r w:rsidRPr="00CA42F7">
              <w:rPr>
                <w:rFonts w:ascii="Book Antiqua" w:hAnsi="Book Antiqua" w:cs="Arial"/>
                <w:b/>
                <w:bCs/>
                <w:i w:val="0"/>
                <w:sz w:val="24"/>
                <w:szCs w:val="24"/>
              </w:rPr>
              <w:t xml:space="preserve"> </w:t>
            </w:r>
          </w:p>
        </w:tc>
      </w:tr>
      <w:tr w:rsidR="006711D6" w:rsidRPr="00CA42F7" w14:paraId="7E7495B7" w14:textId="77777777" w:rsidTr="006711D6">
        <w:trPr>
          <w:cnfStyle w:val="000000100000" w:firstRow="0" w:lastRow="0" w:firstColumn="0" w:lastColumn="0" w:oddVBand="0" w:evenVBand="0" w:oddHBand="1" w:evenHBand="0" w:firstRowFirstColumn="0" w:firstRowLastColumn="0" w:lastRowFirstColumn="0" w:lastRowLastColumn="0"/>
          <w:trHeight w:val="354"/>
        </w:trPr>
        <w:tc>
          <w:tcPr>
            <w:tcW w:w="1843" w:type="dxa"/>
            <w:tcBorders>
              <w:top w:val="single" w:sz="4" w:space="0" w:color="auto"/>
            </w:tcBorders>
            <w:shd w:val="clear" w:color="auto" w:fill="auto"/>
            <w:vAlign w:val="center"/>
            <w:hideMark/>
          </w:tcPr>
          <w:p w14:paraId="759B0252" w14:textId="26A98554"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Paragliding</w:t>
            </w:r>
          </w:p>
        </w:tc>
        <w:tc>
          <w:tcPr>
            <w:tcW w:w="1276" w:type="dxa"/>
            <w:tcBorders>
              <w:top w:val="single" w:sz="4" w:space="0" w:color="auto"/>
            </w:tcBorders>
            <w:shd w:val="clear" w:color="auto" w:fill="auto"/>
            <w:vAlign w:val="center"/>
            <w:hideMark/>
          </w:tcPr>
          <w:p w14:paraId="56B4E844" w14:textId="77777777" w:rsidR="006711D6" w:rsidRPr="00CA42F7" w:rsidRDefault="006711D6"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hAnsi="Book Antiqua" w:cs="Arial"/>
                <w:sz w:val="24"/>
                <w:szCs w:val="24"/>
              </w:rPr>
              <w:t>532 (74.1)</w:t>
            </w:r>
          </w:p>
        </w:tc>
        <w:tc>
          <w:tcPr>
            <w:tcW w:w="992" w:type="dxa"/>
            <w:tcBorders>
              <w:top w:val="single" w:sz="4" w:space="0" w:color="auto"/>
            </w:tcBorders>
            <w:shd w:val="clear" w:color="auto" w:fill="auto"/>
            <w:vAlign w:val="center"/>
            <w:hideMark/>
          </w:tcPr>
          <w:p w14:paraId="753F68DE" w14:textId="77777777" w:rsidR="006711D6" w:rsidRPr="00CA42F7" w:rsidRDefault="006711D6"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hAnsi="Book Antiqua" w:cs="Arial"/>
                <w:sz w:val="24"/>
                <w:szCs w:val="24"/>
              </w:rPr>
              <w:t>274 (51.5)</w:t>
            </w:r>
          </w:p>
        </w:tc>
        <w:tc>
          <w:tcPr>
            <w:tcW w:w="1134" w:type="dxa"/>
            <w:tcBorders>
              <w:top w:val="single" w:sz="4" w:space="0" w:color="auto"/>
            </w:tcBorders>
            <w:shd w:val="clear" w:color="auto" w:fill="auto"/>
            <w:vAlign w:val="center"/>
            <w:hideMark/>
          </w:tcPr>
          <w:p w14:paraId="1CA709A2"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92 (17.3)</w:t>
            </w:r>
          </w:p>
        </w:tc>
        <w:tc>
          <w:tcPr>
            <w:tcW w:w="1418" w:type="dxa"/>
            <w:tcBorders>
              <w:top w:val="single" w:sz="4" w:space="0" w:color="auto"/>
            </w:tcBorders>
            <w:shd w:val="clear" w:color="auto" w:fill="auto"/>
            <w:vAlign w:val="center"/>
            <w:hideMark/>
          </w:tcPr>
          <w:p w14:paraId="4F293E6D"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41 (7.7)</w:t>
            </w:r>
          </w:p>
        </w:tc>
        <w:tc>
          <w:tcPr>
            <w:tcW w:w="1275" w:type="dxa"/>
            <w:tcBorders>
              <w:top w:val="single" w:sz="4" w:space="0" w:color="auto"/>
            </w:tcBorders>
            <w:shd w:val="clear" w:color="auto" w:fill="auto"/>
            <w:vAlign w:val="center"/>
            <w:hideMark/>
          </w:tcPr>
          <w:p w14:paraId="7C4CCCBC"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22 (4.1)</w:t>
            </w:r>
          </w:p>
        </w:tc>
        <w:tc>
          <w:tcPr>
            <w:tcW w:w="993" w:type="dxa"/>
            <w:tcBorders>
              <w:top w:val="single" w:sz="4" w:space="0" w:color="auto"/>
            </w:tcBorders>
            <w:shd w:val="clear" w:color="auto" w:fill="auto"/>
            <w:vAlign w:val="center"/>
            <w:hideMark/>
          </w:tcPr>
          <w:p w14:paraId="29575324"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66 (12.4)</w:t>
            </w:r>
          </w:p>
        </w:tc>
        <w:tc>
          <w:tcPr>
            <w:tcW w:w="1134" w:type="dxa"/>
            <w:tcBorders>
              <w:top w:val="single" w:sz="4" w:space="0" w:color="auto"/>
            </w:tcBorders>
            <w:shd w:val="clear" w:color="auto" w:fill="auto"/>
            <w:vAlign w:val="center"/>
            <w:hideMark/>
          </w:tcPr>
          <w:p w14:paraId="161D55E3"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37 (7.0)</w:t>
            </w:r>
          </w:p>
        </w:tc>
      </w:tr>
      <w:tr w:rsidR="006711D6" w:rsidRPr="00CA42F7" w14:paraId="5D1B6EE8" w14:textId="77777777" w:rsidTr="006711D6">
        <w:trPr>
          <w:trHeight w:val="457"/>
        </w:trPr>
        <w:tc>
          <w:tcPr>
            <w:tcW w:w="1843" w:type="dxa"/>
            <w:shd w:val="clear" w:color="auto" w:fill="auto"/>
            <w:vAlign w:val="center"/>
            <w:hideMark/>
          </w:tcPr>
          <w:p w14:paraId="59A08CC8" w14:textId="2144EF7A"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BASE-jumping</w:t>
            </w:r>
          </w:p>
        </w:tc>
        <w:tc>
          <w:tcPr>
            <w:tcW w:w="1276" w:type="dxa"/>
            <w:shd w:val="clear" w:color="auto" w:fill="auto"/>
            <w:vAlign w:val="center"/>
            <w:hideMark/>
          </w:tcPr>
          <w:p w14:paraId="7F45C5DF" w14:textId="77777777" w:rsidR="006711D6" w:rsidRPr="00CA42F7" w:rsidRDefault="006711D6"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hAnsi="Book Antiqua" w:cs="Arial"/>
                <w:sz w:val="24"/>
                <w:szCs w:val="24"/>
              </w:rPr>
              <w:t>134 (18.7)</w:t>
            </w:r>
          </w:p>
        </w:tc>
        <w:tc>
          <w:tcPr>
            <w:tcW w:w="992" w:type="dxa"/>
            <w:shd w:val="clear" w:color="auto" w:fill="auto"/>
            <w:vAlign w:val="center"/>
            <w:hideMark/>
          </w:tcPr>
          <w:p w14:paraId="32C4E776" w14:textId="77777777" w:rsidR="006711D6" w:rsidRPr="00CA42F7" w:rsidRDefault="006711D6"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hAnsi="Book Antiqua" w:cs="Arial"/>
                <w:sz w:val="24"/>
                <w:szCs w:val="24"/>
              </w:rPr>
              <w:t>48 (35.8)</w:t>
            </w:r>
          </w:p>
        </w:tc>
        <w:tc>
          <w:tcPr>
            <w:tcW w:w="1134" w:type="dxa"/>
            <w:shd w:val="clear" w:color="auto" w:fill="auto"/>
            <w:vAlign w:val="center"/>
            <w:hideMark/>
          </w:tcPr>
          <w:p w14:paraId="46F05F7A"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33 (24.6)</w:t>
            </w:r>
          </w:p>
        </w:tc>
        <w:tc>
          <w:tcPr>
            <w:tcW w:w="1418" w:type="dxa"/>
            <w:shd w:val="clear" w:color="auto" w:fill="auto"/>
            <w:vAlign w:val="center"/>
            <w:hideMark/>
          </w:tcPr>
          <w:p w14:paraId="0E8B9B59"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12 (9.0)</w:t>
            </w:r>
          </w:p>
        </w:tc>
        <w:tc>
          <w:tcPr>
            <w:tcW w:w="1275" w:type="dxa"/>
            <w:shd w:val="clear" w:color="auto" w:fill="auto"/>
            <w:vAlign w:val="center"/>
            <w:hideMark/>
          </w:tcPr>
          <w:p w14:paraId="1CD35883"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5 (3.7)</w:t>
            </w:r>
          </w:p>
        </w:tc>
        <w:tc>
          <w:tcPr>
            <w:tcW w:w="993" w:type="dxa"/>
            <w:shd w:val="clear" w:color="auto" w:fill="auto"/>
            <w:vAlign w:val="center"/>
            <w:hideMark/>
          </w:tcPr>
          <w:p w14:paraId="72F74F63"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26 (19.4)</w:t>
            </w:r>
          </w:p>
        </w:tc>
        <w:tc>
          <w:tcPr>
            <w:tcW w:w="1134" w:type="dxa"/>
            <w:shd w:val="clear" w:color="auto" w:fill="auto"/>
            <w:vAlign w:val="center"/>
            <w:hideMark/>
          </w:tcPr>
          <w:p w14:paraId="14AD72D7"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10 (7.5)</w:t>
            </w:r>
          </w:p>
        </w:tc>
      </w:tr>
      <w:tr w:rsidR="006711D6" w:rsidRPr="00CA42F7" w14:paraId="4F26E5B6" w14:textId="77777777" w:rsidTr="006711D6">
        <w:trPr>
          <w:cnfStyle w:val="000000100000" w:firstRow="0" w:lastRow="0" w:firstColumn="0" w:lastColumn="0" w:oddVBand="0" w:evenVBand="0" w:oddHBand="1" w:evenHBand="0" w:firstRowFirstColumn="0" w:firstRowLastColumn="0" w:lastRowFirstColumn="0" w:lastRowLastColumn="0"/>
          <w:trHeight w:val="309"/>
        </w:trPr>
        <w:tc>
          <w:tcPr>
            <w:tcW w:w="1843" w:type="dxa"/>
            <w:shd w:val="clear" w:color="auto" w:fill="auto"/>
            <w:vAlign w:val="center"/>
            <w:hideMark/>
          </w:tcPr>
          <w:p w14:paraId="007A9B18" w14:textId="1286A6BB"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Parachuting</w:t>
            </w:r>
          </w:p>
        </w:tc>
        <w:tc>
          <w:tcPr>
            <w:tcW w:w="1276" w:type="dxa"/>
            <w:shd w:val="clear" w:color="auto" w:fill="auto"/>
            <w:vAlign w:val="center"/>
            <w:hideMark/>
          </w:tcPr>
          <w:p w14:paraId="7A9C8EE7"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hAnsi="Book Antiqua" w:cs="Arial"/>
                <w:sz w:val="24"/>
                <w:szCs w:val="24"/>
              </w:rPr>
              <w:t>20 (2.8)</w:t>
            </w:r>
          </w:p>
        </w:tc>
        <w:tc>
          <w:tcPr>
            <w:tcW w:w="992" w:type="dxa"/>
            <w:shd w:val="clear" w:color="auto" w:fill="auto"/>
            <w:vAlign w:val="center"/>
            <w:hideMark/>
          </w:tcPr>
          <w:p w14:paraId="6323340B"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hAnsi="Book Antiqua" w:cs="Arial"/>
                <w:sz w:val="24"/>
                <w:szCs w:val="24"/>
              </w:rPr>
              <w:t>1    (5)</w:t>
            </w:r>
          </w:p>
        </w:tc>
        <w:tc>
          <w:tcPr>
            <w:tcW w:w="1134" w:type="dxa"/>
            <w:shd w:val="clear" w:color="auto" w:fill="auto"/>
            <w:vAlign w:val="center"/>
            <w:hideMark/>
          </w:tcPr>
          <w:p w14:paraId="5890869A"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10 (50)</w:t>
            </w:r>
          </w:p>
        </w:tc>
        <w:tc>
          <w:tcPr>
            <w:tcW w:w="1418" w:type="dxa"/>
            <w:shd w:val="clear" w:color="auto" w:fill="auto"/>
            <w:vAlign w:val="center"/>
            <w:hideMark/>
          </w:tcPr>
          <w:p w14:paraId="3B889E68"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2 (10)</w:t>
            </w:r>
          </w:p>
        </w:tc>
        <w:tc>
          <w:tcPr>
            <w:tcW w:w="1275" w:type="dxa"/>
            <w:shd w:val="clear" w:color="auto" w:fill="auto"/>
            <w:vAlign w:val="center"/>
            <w:hideMark/>
          </w:tcPr>
          <w:p w14:paraId="0331DB2B"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1 (5)</w:t>
            </w:r>
          </w:p>
        </w:tc>
        <w:tc>
          <w:tcPr>
            <w:tcW w:w="993" w:type="dxa"/>
            <w:shd w:val="clear" w:color="auto" w:fill="auto"/>
            <w:vAlign w:val="center"/>
            <w:hideMark/>
          </w:tcPr>
          <w:p w14:paraId="2AB1BCDD"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2 (10)</w:t>
            </w:r>
          </w:p>
        </w:tc>
        <w:tc>
          <w:tcPr>
            <w:tcW w:w="1134" w:type="dxa"/>
            <w:shd w:val="clear" w:color="auto" w:fill="auto"/>
            <w:vAlign w:val="center"/>
            <w:hideMark/>
          </w:tcPr>
          <w:p w14:paraId="7FA7459F"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4 (20)</w:t>
            </w:r>
          </w:p>
        </w:tc>
      </w:tr>
      <w:tr w:rsidR="006711D6" w:rsidRPr="00CA42F7" w14:paraId="7D2AFC08" w14:textId="77777777" w:rsidTr="006711D6">
        <w:trPr>
          <w:trHeight w:val="305"/>
        </w:trPr>
        <w:tc>
          <w:tcPr>
            <w:tcW w:w="1843" w:type="dxa"/>
            <w:shd w:val="clear" w:color="auto" w:fill="auto"/>
            <w:vAlign w:val="center"/>
            <w:hideMark/>
          </w:tcPr>
          <w:p w14:paraId="22476830" w14:textId="6A787F5C"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Speedflying</w:t>
            </w:r>
          </w:p>
        </w:tc>
        <w:tc>
          <w:tcPr>
            <w:tcW w:w="1276" w:type="dxa"/>
            <w:shd w:val="clear" w:color="auto" w:fill="auto"/>
            <w:vAlign w:val="center"/>
            <w:hideMark/>
          </w:tcPr>
          <w:p w14:paraId="2874B096"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hAnsi="Book Antiqua" w:cs="Arial"/>
                <w:sz w:val="24"/>
                <w:szCs w:val="24"/>
              </w:rPr>
              <w:t>24 (3.3)</w:t>
            </w:r>
          </w:p>
        </w:tc>
        <w:tc>
          <w:tcPr>
            <w:tcW w:w="992" w:type="dxa"/>
            <w:shd w:val="clear" w:color="auto" w:fill="auto"/>
            <w:vAlign w:val="center"/>
            <w:hideMark/>
          </w:tcPr>
          <w:p w14:paraId="1FA73858"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hAnsi="Book Antiqua" w:cs="Arial"/>
                <w:sz w:val="24"/>
                <w:szCs w:val="24"/>
              </w:rPr>
              <w:t>11 (45.8)</w:t>
            </w:r>
          </w:p>
        </w:tc>
        <w:tc>
          <w:tcPr>
            <w:tcW w:w="1134" w:type="dxa"/>
            <w:shd w:val="clear" w:color="auto" w:fill="auto"/>
            <w:vAlign w:val="center"/>
            <w:hideMark/>
          </w:tcPr>
          <w:p w14:paraId="6D29573E"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2 (8.3)</w:t>
            </w:r>
          </w:p>
        </w:tc>
        <w:tc>
          <w:tcPr>
            <w:tcW w:w="1418" w:type="dxa"/>
            <w:shd w:val="clear" w:color="auto" w:fill="auto"/>
            <w:vAlign w:val="center"/>
            <w:hideMark/>
          </w:tcPr>
          <w:p w14:paraId="6604C61B"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w:t>
            </w:r>
          </w:p>
        </w:tc>
        <w:tc>
          <w:tcPr>
            <w:tcW w:w="1275" w:type="dxa"/>
            <w:shd w:val="clear" w:color="auto" w:fill="auto"/>
            <w:vAlign w:val="center"/>
            <w:hideMark/>
          </w:tcPr>
          <w:p w14:paraId="6030D8E4"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1 (4.2)</w:t>
            </w:r>
          </w:p>
        </w:tc>
        <w:tc>
          <w:tcPr>
            <w:tcW w:w="993" w:type="dxa"/>
            <w:shd w:val="clear" w:color="auto" w:fill="auto"/>
            <w:vAlign w:val="center"/>
            <w:hideMark/>
          </w:tcPr>
          <w:p w14:paraId="4CFD8FEC"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9 (37.5)</w:t>
            </w:r>
          </w:p>
        </w:tc>
        <w:tc>
          <w:tcPr>
            <w:tcW w:w="1134" w:type="dxa"/>
            <w:shd w:val="clear" w:color="auto" w:fill="auto"/>
            <w:vAlign w:val="center"/>
            <w:hideMark/>
          </w:tcPr>
          <w:p w14:paraId="36873C8F"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1 (4.2)</w:t>
            </w:r>
          </w:p>
        </w:tc>
      </w:tr>
      <w:tr w:rsidR="006711D6" w:rsidRPr="00CA42F7" w14:paraId="6A0D28AE" w14:textId="77777777" w:rsidTr="006711D6">
        <w:trPr>
          <w:cnfStyle w:val="000000100000" w:firstRow="0" w:lastRow="0" w:firstColumn="0" w:lastColumn="0" w:oddVBand="0" w:evenVBand="0" w:oddHBand="1" w:evenHBand="0" w:firstRowFirstColumn="0" w:firstRowLastColumn="0" w:lastRowFirstColumn="0" w:lastRowLastColumn="0"/>
          <w:trHeight w:val="305"/>
        </w:trPr>
        <w:tc>
          <w:tcPr>
            <w:tcW w:w="1843" w:type="dxa"/>
            <w:shd w:val="clear" w:color="auto" w:fill="auto"/>
            <w:vAlign w:val="center"/>
            <w:hideMark/>
          </w:tcPr>
          <w:p w14:paraId="7513C70C" w14:textId="7A98D767" w:rsidR="006711D6" w:rsidRPr="00CA42F7" w:rsidRDefault="006711D6"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eastAsia="Times New Roman" w:hAnsi="Book Antiqua" w:cs="Arial"/>
                <w:kern w:val="24"/>
                <w:sz w:val="24"/>
                <w:szCs w:val="24"/>
              </w:rPr>
              <w:t>Delta</w:t>
            </w:r>
          </w:p>
        </w:tc>
        <w:tc>
          <w:tcPr>
            <w:tcW w:w="1276" w:type="dxa"/>
            <w:shd w:val="clear" w:color="auto" w:fill="auto"/>
            <w:vAlign w:val="center"/>
            <w:hideMark/>
          </w:tcPr>
          <w:p w14:paraId="12C81937" w14:textId="77777777" w:rsidR="006711D6" w:rsidRPr="00CA42F7" w:rsidRDefault="006711D6" w:rsidP="00CA42F7">
            <w:pPr>
              <w:adjustRightInd w:val="0"/>
              <w:snapToGrid w:val="0"/>
              <w:spacing w:line="360" w:lineRule="auto"/>
              <w:jc w:val="both"/>
              <w:rPr>
                <w:rFonts w:ascii="Book Antiqua" w:hAnsi="Book Antiqua" w:cs="Arial"/>
                <w:sz w:val="24"/>
                <w:szCs w:val="24"/>
              </w:rPr>
            </w:pPr>
            <w:r w:rsidRPr="00CA42F7">
              <w:rPr>
                <w:rFonts w:ascii="Book Antiqua" w:hAnsi="Book Antiqua" w:cs="Arial"/>
                <w:sz w:val="24"/>
                <w:szCs w:val="24"/>
              </w:rPr>
              <w:t>8 (1.1)</w:t>
            </w:r>
          </w:p>
        </w:tc>
        <w:tc>
          <w:tcPr>
            <w:tcW w:w="992" w:type="dxa"/>
            <w:shd w:val="clear" w:color="auto" w:fill="auto"/>
            <w:vAlign w:val="center"/>
            <w:hideMark/>
          </w:tcPr>
          <w:p w14:paraId="217BFE37" w14:textId="77777777" w:rsidR="006711D6" w:rsidRPr="00CA42F7" w:rsidRDefault="006711D6" w:rsidP="00CA42F7">
            <w:pPr>
              <w:adjustRightInd w:val="0"/>
              <w:snapToGrid w:val="0"/>
              <w:spacing w:line="360" w:lineRule="auto"/>
              <w:jc w:val="both"/>
              <w:rPr>
                <w:rFonts w:ascii="Book Antiqua" w:hAnsi="Book Antiqua" w:cs="Arial"/>
                <w:sz w:val="24"/>
                <w:szCs w:val="24"/>
              </w:rPr>
            </w:pPr>
            <w:r w:rsidRPr="00CA42F7">
              <w:rPr>
                <w:rFonts w:ascii="Book Antiqua" w:hAnsi="Book Antiqua" w:cs="Arial"/>
                <w:sz w:val="24"/>
                <w:szCs w:val="24"/>
              </w:rPr>
              <w:t>-</w:t>
            </w:r>
          </w:p>
        </w:tc>
        <w:tc>
          <w:tcPr>
            <w:tcW w:w="1134" w:type="dxa"/>
            <w:shd w:val="clear" w:color="auto" w:fill="auto"/>
            <w:vAlign w:val="center"/>
            <w:hideMark/>
          </w:tcPr>
          <w:p w14:paraId="2CD45667"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8 (100)</w:t>
            </w:r>
          </w:p>
        </w:tc>
        <w:tc>
          <w:tcPr>
            <w:tcW w:w="1418" w:type="dxa"/>
            <w:shd w:val="clear" w:color="auto" w:fill="auto"/>
            <w:vAlign w:val="center"/>
            <w:hideMark/>
          </w:tcPr>
          <w:p w14:paraId="69037FC3" w14:textId="77777777" w:rsidR="006711D6" w:rsidRPr="00CA42F7" w:rsidRDefault="006711D6"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eastAsia="Times New Roman" w:hAnsi="Book Antiqua" w:cs="Arial"/>
                <w:kern w:val="24"/>
                <w:sz w:val="24"/>
                <w:szCs w:val="24"/>
              </w:rPr>
              <w:t>-</w:t>
            </w:r>
          </w:p>
        </w:tc>
        <w:tc>
          <w:tcPr>
            <w:tcW w:w="1275" w:type="dxa"/>
            <w:shd w:val="clear" w:color="auto" w:fill="auto"/>
            <w:vAlign w:val="center"/>
            <w:hideMark/>
          </w:tcPr>
          <w:p w14:paraId="46494D95" w14:textId="77777777" w:rsidR="006711D6" w:rsidRPr="00CA42F7" w:rsidRDefault="006711D6"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eastAsia="Times New Roman" w:hAnsi="Book Antiqua" w:cs="Arial"/>
                <w:kern w:val="24"/>
                <w:sz w:val="24"/>
                <w:szCs w:val="24"/>
              </w:rPr>
              <w:t>-</w:t>
            </w:r>
          </w:p>
        </w:tc>
        <w:tc>
          <w:tcPr>
            <w:tcW w:w="993" w:type="dxa"/>
            <w:shd w:val="clear" w:color="auto" w:fill="auto"/>
            <w:vAlign w:val="center"/>
            <w:hideMark/>
          </w:tcPr>
          <w:p w14:paraId="05321CA2" w14:textId="77777777" w:rsidR="006711D6" w:rsidRPr="00CA42F7" w:rsidRDefault="006711D6"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eastAsia="Times New Roman" w:hAnsi="Book Antiqua" w:cs="Arial"/>
                <w:kern w:val="24"/>
                <w:sz w:val="24"/>
                <w:szCs w:val="24"/>
              </w:rPr>
              <w:t>-</w:t>
            </w:r>
          </w:p>
        </w:tc>
        <w:tc>
          <w:tcPr>
            <w:tcW w:w="1134" w:type="dxa"/>
            <w:shd w:val="clear" w:color="auto" w:fill="auto"/>
            <w:vAlign w:val="center"/>
            <w:hideMark/>
          </w:tcPr>
          <w:p w14:paraId="6E811B9C" w14:textId="77777777" w:rsidR="006711D6" w:rsidRPr="00CA42F7" w:rsidRDefault="006711D6"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eastAsia="Times New Roman" w:hAnsi="Book Antiqua" w:cs="Arial"/>
                <w:kern w:val="24"/>
                <w:sz w:val="24"/>
                <w:szCs w:val="24"/>
              </w:rPr>
              <w:t>-</w:t>
            </w:r>
          </w:p>
        </w:tc>
      </w:tr>
      <w:tr w:rsidR="006711D6" w:rsidRPr="00CA42F7" w14:paraId="4AD83D69" w14:textId="77777777" w:rsidTr="006711D6">
        <w:trPr>
          <w:trHeight w:val="305"/>
        </w:trPr>
        <w:tc>
          <w:tcPr>
            <w:tcW w:w="1843" w:type="dxa"/>
            <w:shd w:val="clear" w:color="auto" w:fill="auto"/>
            <w:vAlign w:val="center"/>
            <w:hideMark/>
          </w:tcPr>
          <w:p w14:paraId="15DE828A" w14:textId="253D1DF4"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Total</w:t>
            </w:r>
          </w:p>
        </w:tc>
        <w:tc>
          <w:tcPr>
            <w:tcW w:w="1276" w:type="dxa"/>
            <w:shd w:val="clear" w:color="auto" w:fill="auto"/>
            <w:vAlign w:val="center"/>
            <w:hideMark/>
          </w:tcPr>
          <w:p w14:paraId="1442AE1E" w14:textId="77777777" w:rsidR="006711D6" w:rsidRPr="00CA42F7" w:rsidRDefault="006711D6"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eastAsia="Times New Roman" w:hAnsi="Book Antiqua" w:cs="Arial"/>
                <w:kern w:val="24"/>
                <w:sz w:val="24"/>
                <w:szCs w:val="24"/>
              </w:rPr>
              <w:t>718 (100)</w:t>
            </w:r>
          </w:p>
        </w:tc>
        <w:tc>
          <w:tcPr>
            <w:tcW w:w="992" w:type="dxa"/>
            <w:shd w:val="clear" w:color="auto" w:fill="auto"/>
            <w:vAlign w:val="center"/>
            <w:hideMark/>
          </w:tcPr>
          <w:p w14:paraId="5D1E8166" w14:textId="77777777" w:rsidR="006711D6" w:rsidRPr="00CA42F7" w:rsidRDefault="006711D6"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eastAsia="Times New Roman" w:hAnsi="Book Antiqua" w:cs="Arial"/>
                <w:kern w:val="24"/>
                <w:sz w:val="24"/>
                <w:szCs w:val="24"/>
              </w:rPr>
              <w:t>334 (46.5)</w:t>
            </w:r>
          </w:p>
        </w:tc>
        <w:tc>
          <w:tcPr>
            <w:tcW w:w="1134" w:type="dxa"/>
            <w:shd w:val="clear" w:color="auto" w:fill="auto"/>
            <w:vAlign w:val="center"/>
            <w:hideMark/>
          </w:tcPr>
          <w:p w14:paraId="76571159"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145 (20.2)</w:t>
            </w:r>
          </w:p>
        </w:tc>
        <w:tc>
          <w:tcPr>
            <w:tcW w:w="1418" w:type="dxa"/>
            <w:shd w:val="clear" w:color="auto" w:fill="auto"/>
            <w:vAlign w:val="center"/>
            <w:hideMark/>
          </w:tcPr>
          <w:p w14:paraId="054187BC"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55 (7.7)</w:t>
            </w:r>
          </w:p>
        </w:tc>
        <w:tc>
          <w:tcPr>
            <w:tcW w:w="1275" w:type="dxa"/>
            <w:shd w:val="clear" w:color="auto" w:fill="auto"/>
            <w:vAlign w:val="center"/>
            <w:hideMark/>
          </w:tcPr>
          <w:p w14:paraId="3E00E946"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29 (4.0)</w:t>
            </w:r>
          </w:p>
        </w:tc>
        <w:tc>
          <w:tcPr>
            <w:tcW w:w="993" w:type="dxa"/>
            <w:shd w:val="clear" w:color="auto" w:fill="auto"/>
            <w:vAlign w:val="center"/>
            <w:hideMark/>
          </w:tcPr>
          <w:p w14:paraId="44020230"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103 (14.4)</w:t>
            </w:r>
          </w:p>
        </w:tc>
        <w:tc>
          <w:tcPr>
            <w:tcW w:w="1134" w:type="dxa"/>
            <w:shd w:val="clear" w:color="auto" w:fill="auto"/>
            <w:vAlign w:val="center"/>
            <w:hideMark/>
          </w:tcPr>
          <w:p w14:paraId="1C1ACA86" w14:textId="77777777" w:rsidR="006711D6" w:rsidRPr="00CA42F7" w:rsidRDefault="006711D6"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52 (7.2)</w:t>
            </w:r>
          </w:p>
        </w:tc>
      </w:tr>
    </w:tbl>
    <w:p w14:paraId="5E9C5BF2" w14:textId="77777777" w:rsidR="00DF60B6" w:rsidRPr="00CA42F7" w:rsidRDefault="00DF60B6"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CA42F7">
        <w:rPr>
          <w:rFonts w:ascii="Book Antiqua" w:hAnsi="Book Antiqua" w:cs="Times New Roman"/>
          <w:color w:val="000000" w:themeColor="text1"/>
          <w:sz w:val="24"/>
          <w:szCs w:val="24"/>
          <w:lang w:eastAsia="zh-CN"/>
        </w:rPr>
        <w:t xml:space="preserve">BASE: </w:t>
      </w:r>
      <w:r w:rsidRPr="00CA42F7">
        <w:rPr>
          <w:rFonts w:ascii="Book Antiqua" w:hAnsi="Book Antiqua" w:cs="Times New Roman"/>
          <w:color w:val="000000" w:themeColor="text1"/>
          <w:sz w:val="24"/>
          <w:szCs w:val="24"/>
        </w:rPr>
        <w:t>Building, Antenna, Span and Earth</w:t>
      </w:r>
      <w:r w:rsidRPr="00CA42F7">
        <w:rPr>
          <w:rFonts w:ascii="Book Antiqua" w:hAnsi="Book Antiqua" w:cs="Times New Roman"/>
          <w:color w:val="000000" w:themeColor="text1"/>
          <w:sz w:val="24"/>
          <w:szCs w:val="24"/>
          <w:lang w:eastAsia="zh-CN"/>
        </w:rPr>
        <w:t>.</w:t>
      </w:r>
    </w:p>
    <w:p w14:paraId="53BFF04C" w14:textId="77777777" w:rsidR="002A0483" w:rsidRPr="00CA42F7" w:rsidRDefault="002A0483" w:rsidP="00CA42F7">
      <w:pPr>
        <w:adjustRightInd w:val="0"/>
        <w:snapToGrid w:val="0"/>
        <w:spacing w:after="0" w:line="360" w:lineRule="auto"/>
        <w:jc w:val="both"/>
        <w:rPr>
          <w:rFonts w:ascii="Book Antiqua" w:hAnsi="Book Antiqua" w:cs="Times New Roman"/>
          <w:color w:val="000000" w:themeColor="text1"/>
          <w:sz w:val="24"/>
          <w:szCs w:val="24"/>
          <w:lang w:eastAsia="zh-CN"/>
        </w:rPr>
      </w:pPr>
    </w:p>
    <w:p w14:paraId="4D568855" w14:textId="77777777" w:rsidR="006711D6" w:rsidRPr="00CA42F7" w:rsidRDefault="006711D6" w:rsidP="00CA42F7">
      <w:pPr>
        <w:adjustRightInd w:val="0"/>
        <w:snapToGrid w:val="0"/>
        <w:spacing w:after="0" w:line="360" w:lineRule="auto"/>
        <w:jc w:val="both"/>
        <w:rPr>
          <w:rFonts w:ascii="Book Antiqua" w:hAnsi="Book Antiqua" w:cs="Times New Roman"/>
          <w:b/>
          <w:color w:val="000000" w:themeColor="text1"/>
          <w:sz w:val="24"/>
          <w:szCs w:val="24"/>
        </w:rPr>
      </w:pPr>
      <w:r w:rsidRPr="00CA42F7">
        <w:rPr>
          <w:rFonts w:ascii="Book Antiqua" w:hAnsi="Book Antiqua" w:cs="Times New Roman"/>
          <w:b/>
          <w:color w:val="000000" w:themeColor="text1"/>
          <w:sz w:val="24"/>
          <w:szCs w:val="24"/>
        </w:rPr>
        <w:br w:type="page"/>
      </w:r>
    </w:p>
    <w:p w14:paraId="3084FAD9" w14:textId="5D557498" w:rsidR="00776356" w:rsidRPr="00CA42F7" w:rsidRDefault="00776356"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CA42F7">
        <w:rPr>
          <w:rFonts w:ascii="Book Antiqua" w:hAnsi="Book Antiqua" w:cs="Times New Roman"/>
          <w:b/>
          <w:color w:val="000000" w:themeColor="text1"/>
          <w:sz w:val="24"/>
          <w:szCs w:val="24"/>
        </w:rPr>
        <w:lastRenderedPageBreak/>
        <w:t xml:space="preserve">Table </w:t>
      </w:r>
      <w:r w:rsidR="0022190F" w:rsidRPr="00CA42F7">
        <w:rPr>
          <w:rFonts w:ascii="Book Antiqua" w:hAnsi="Book Antiqua" w:cs="Times New Roman"/>
          <w:b/>
          <w:color w:val="000000" w:themeColor="text1"/>
          <w:sz w:val="24"/>
          <w:szCs w:val="24"/>
          <w:lang w:eastAsia="zh-CN"/>
        </w:rPr>
        <w:t>3</w:t>
      </w:r>
      <w:r w:rsidRPr="00CA42F7">
        <w:rPr>
          <w:rFonts w:ascii="Book Antiqua" w:hAnsi="Book Antiqua" w:cs="Times New Roman"/>
          <w:b/>
          <w:color w:val="000000" w:themeColor="text1"/>
          <w:sz w:val="24"/>
          <w:szCs w:val="24"/>
        </w:rPr>
        <w:t xml:space="preserve"> Distribution of three most severe abbreviated injury codes by severity and location of injury</w:t>
      </w:r>
    </w:p>
    <w:tbl>
      <w:tblPr>
        <w:tblStyle w:val="51"/>
        <w:tblW w:w="5432" w:type="pct"/>
        <w:tblBorders>
          <w:top w:val="single" w:sz="4" w:space="0" w:color="auto"/>
          <w:bottom w:val="single" w:sz="4" w:space="0" w:color="auto"/>
        </w:tblBorders>
        <w:tblLook w:val="0420" w:firstRow="1" w:lastRow="0" w:firstColumn="0" w:lastColumn="0" w:noHBand="0" w:noVBand="1"/>
      </w:tblPr>
      <w:tblGrid>
        <w:gridCol w:w="1655"/>
        <w:gridCol w:w="843"/>
        <w:gridCol w:w="883"/>
        <w:gridCol w:w="1243"/>
        <w:gridCol w:w="1003"/>
        <w:gridCol w:w="910"/>
        <w:gridCol w:w="963"/>
        <w:gridCol w:w="1163"/>
        <w:gridCol w:w="949"/>
        <w:gridCol w:w="791"/>
      </w:tblGrid>
      <w:tr w:rsidR="00461E7C" w:rsidRPr="00CA42F7" w14:paraId="3F8B0EE7" w14:textId="77777777" w:rsidTr="00461E7C">
        <w:trPr>
          <w:cnfStyle w:val="100000000000" w:firstRow="1" w:lastRow="0" w:firstColumn="0" w:lastColumn="0" w:oddVBand="0" w:evenVBand="0" w:oddHBand="0" w:evenHBand="0" w:firstRowFirstColumn="0" w:firstRowLastColumn="0" w:lastRowFirstColumn="0" w:lastRowLastColumn="0"/>
          <w:trHeight w:val="380"/>
        </w:trPr>
        <w:tc>
          <w:tcPr>
            <w:tcW w:w="796" w:type="pct"/>
            <w:tcBorders>
              <w:top w:val="single" w:sz="4" w:space="0" w:color="auto"/>
              <w:bottom w:val="single" w:sz="4" w:space="0" w:color="auto"/>
            </w:tcBorders>
            <w:shd w:val="clear" w:color="auto" w:fill="auto"/>
            <w:hideMark/>
          </w:tcPr>
          <w:p w14:paraId="21529CCE" w14:textId="77777777" w:rsidR="00461E7C" w:rsidRPr="00CA42F7" w:rsidRDefault="00461E7C" w:rsidP="00CA42F7">
            <w:pPr>
              <w:adjustRightInd w:val="0"/>
              <w:snapToGrid w:val="0"/>
              <w:spacing w:line="360" w:lineRule="auto"/>
              <w:jc w:val="both"/>
              <w:rPr>
                <w:rFonts w:ascii="Book Antiqua" w:hAnsi="Book Antiqua"/>
                <w:i w:val="0"/>
                <w:sz w:val="24"/>
                <w:szCs w:val="24"/>
              </w:rPr>
            </w:pPr>
          </w:p>
        </w:tc>
        <w:tc>
          <w:tcPr>
            <w:tcW w:w="405" w:type="pct"/>
            <w:tcBorders>
              <w:top w:val="single" w:sz="4" w:space="0" w:color="auto"/>
              <w:bottom w:val="single" w:sz="4" w:space="0" w:color="auto"/>
            </w:tcBorders>
            <w:shd w:val="clear" w:color="auto" w:fill="auto"/>
            <w:hideMark/>
          </w:tcPr>
          <w:p w14:paraId="79565769" w14:textId="77777777" w:rsidR="00461E7C" w:rsidRPr="00CA42F7" w:rsidRDefault="00461E7C" w:rsidP="00CA42F7">
            <w:pPr>
              <w:adjustRightInd w:val="0"/>
              <w:snapToGrid w:val="0"/>
              <w:spacing w:line="360" w:lineRule="auto"/>
              <w:jc w:val="both"/>
              <w:rPr>
                <w:rFonts w:ascii="Book Antiqua" w:hAnsi="Book Antiqua" w:cs="Arial"/>
                <w:b/>
                <w:bCs/>
                <w:i w:val="0"/>
                <w:sz w:val="24"/>
                <w:szCs w:val="24"/>
              </w:rPr>
            </w:pPr>
            <w:r w:rsidRPr="00CA42F7">
              <w:rPr>
                <w:rFonts w:ascii="Book Antiqua" w:hAnsi="Book Antiqua" w:cs="Arial"/>
                <w:b/>
                <w:bCs/>
                <w:i w:val="0"/>
                <w:sz w:val="24"/>
                <w:szCs w:val="24"/>
              </w:rPr>
              <w:t>Mean</w:t>
            </w:r>
          </w:p>
        </w:tc>
        <w:tc>
          <w:tcPr>
            <w:tcW w:w="424" w:type="pct"/>
            <w:tcBorders>
              <w:top w:val="single" w:sz="4" w:space="0" w:color="auto"/>
              <w:bottom w:val="single" w:sz="4" w:space="0" w:color="auto"/>
            </w:tcBorders>
            <w:shd w:val="clear" w:color="auto" w:fill="auto"/>
            <w:hideMark/>
          </w:tcPr>
          <w:p w14:paraId="0064496A" w14:textId="77777777" w:rsidR="00461E7C" w:rsidRPr="00CA42F7" w:rsidRDefault="00461E7C" w:rsidP="00CA42F7">
            <w:pPr>
              <w:adjustRightInd w:val="0"/>
              <w:snapToGrid w:val="0"/>
              <w:spacing w:line="360" w:lineRule="auto"/>
              <w:jc w:val="both"/>
              <w:rPr>
                <w:rFonts w:ascii="Book Antiqua" w:eastAsia="Times New Roman" w:hAnsi="Book Antiqua" w:cs="Arial"/>
                <w:b/>
                <w:bCs/>
                <w:i w:val="0"/>
                <w:kern w:val="24"/>
                <w:sz w:val="24"/>
                <w:szCs w:val="24"/>
              </w:rPr>
            </w:pPr>
            <w:r w:rsidRPr="00CA42F7">
              <w:rPr>
                <w:rFonts w:ascii="Book Antiqua" w:hAnsi="Book Antiqua" w:cs="Arial"/>
                <w:b/>
                <w:bCs/>
                <w:i w:val="0"/>
                <w:sz w:val="24"/>
                <w:szCs w:val="24"/>
              </w:rPr>
              <w:t>1 -minor</w:t>
            </w:r>
          </w:p>
        </w:tc>
        <w:tc>
          <w:tcPr>
            <w:tcW w:w="597" w:type="pct"/>
            <w:tcBorders>
              <w:top w:val="single" w:sz="4" w:space="0" w:color="auto"/>
              <w:bottom w:val="single" w:sz="4" w:space="0" w:color="auto"/>
            </w:tcBorders>
            <w:shd w:val="clear" w:color="auto" w:fill="auto"/>
            <w:hideMark/>
          </w:tcPr>
          <w:p w14:paraId="22611B23" w14:textId="77777777" w:rsidR="00461E7C" w:rsidRPr="00CA42F7" w:rsidRDefault="00461E7C" w:rsidP="00CA42F7">
            <w:pPr>
              <w:adjustRightInd w:val="0"/>
              <w:snapToGrid w:val="0"/>
              <w:spacing w:line="360" w:lineRule="auto"/>
              <w:jc w:val="both"/>
              <w:rPr>
                <w:rFonts w:ascii="Book Antiqua" w:eastAsia="Times New Roman" w:hAnsi="Book Antiqua" w:cs="Arial"/>
                <w:b/>
                <w:bCs/>
                <w:i w:val="0"/>
                <w:kern w:val="24"/>
                <w:sz w:val="24"/>
                <w:szCs w:val="24"/>
              </w:rPr>
            </w:pPr>
            <w:r w:rsidRPr="00CA42F7">
              <w:rPr>
                <w:rFonts w:ascii="Book Antiqua" w:hAnsi="Book Antiqua" w:cs="Arial"/>
                <w:b/>
                <w:bCs/>
                <w:i w:val="0"/>
                <w:sz w:val="24"/>
                <w:szCs w:val="24"/>
              </w:rPr>
              <w:t>2 - moderate</w:t>
            </w:r>
          </w:p>
        </w:tc>
        <w:tc>
          <w:tcPr>
            <w:tcW w:w="482" w:type="pct"/>
            <w:tcBorders>
              <w:top w:val="single" w:sz="4" w:space="0" w:color="auto"/>
              <w:bottom w:val="single" w:sz="4" w:space="0" w:color="auto"/>
            </w:tcBorders>
            <w:shd w:val="clear" w:color="auto" w:fill="auto"/>
            <w:hideMark/>
          </w:tcPr>
          <w:p w14:paraId="025AC6F7" w14:textId="77777777" w:rsidR="00461E7C" w:rsidRPr="00CA42F7" w:rsidRDefault="00461E7C" w:rsidP="00CA42F7">
            <w:pPr>
              <w:adjustRightInd w:val="0"/>
              <w:snapToGrid w:val="0"/>
              <w:spacing w:line="360" w:lineRule="auto"/>
              <w:jc w:val="both"/>
              <w:rPr>
                <w:rFonts w:ascii="Book Antiqua" w:eastAsia="Times New Roman" w:hAnsi="Book Antiqua" w:cs="Arial"/>
                <w:b/>
                <w:i w:val="0"/>
                <w:sz w:val="24"/>
                <w:szCs w:val="24"/>
              </w:rPr>
            </w:pPr>
            <w:r w:rsidRPr="00CA42F7">
              <w:rPr>
                <w:rFonts w:ascii="Book Antiqua" w:eastAsia="Times New Roman" w:hAnsi="Book Antiqua" w:cs="Arial"/>
                <w:b/>
                <w:bCs/>
                <w:i w:val="0"/>
                <w:kern w:val="24"/>
                <w:sz w:val="24"/>
                <w:szCs w:val="24"/>
              </w:rPr>
              <w:t>3 - serious</w:t>
            </w:r>
          </w:p>
        </w:tc>
        <w:tc>
          <w:tcPr>
            <w:tcW w:w="437" w:type="pct"/>
            <w:tcBorders>
              <w:top w:val="single" w:sz="4" w:space="0" w:color="auto"/>
              <w:bottom w:val="single" w:sz="4" w:space="0" w:color="auto"/>
            </w:tcBorders>
            <w:shd w:val="clear" w:color="auto" w:fill="auto"/>
            <w:hideMark/>
          </w:tcPr>
          <w:p w14:paraId="6F8FAAE6" w14:textId="77777777" w:rsidR="00461E7C" w:rsidRPr="00CA42F7" w:rsidRDefault="00461E7C" w:rsidP="00CA42F7">
            <w:pPr>
              <w:adjustRightInd w:val="0"/>
              <w:snapToGrid w:val="0"/>
              <w:spacing w:line="360" w:lineRule="auto"/>
              <w:jc w:val="both"/>
              <w:rPr>
                <w:rFonts w:ascii="Book Antiqua" w:eastAsia="Times New Roman" w:hAnsi="Book Antiqua" w:cs="Arial"/>
                <w:b/>
                <w:i w:val="0"/>
                <w:sz w:val="24"/>
                <w:szCs w:val="24"/>
              </w:rPr>
            </w:pPr>
            <w:r w:rsidRPr="00CA42F7">
              <w:rPr>
                <w:rFonts w:ascii="Book Antiqua" w:eastAsia="Times New Roman" w:hAnsi="Book Antiqua" w:cs="Arial"/>
                <w:b/>
                <w:bCs/>
                <w:i w:val="0"/>
                <w:kern w:val="24"/>
                <w:sz w:val="24"/>
                <w:szCs w:val="24"/>
              </w:rPr>
              <w:t>4 - severe</w:t>
            </w:r>
          </w:p>
        </w:tc>
        <w:tc>
          <w:tcPr>
            <w:tcW w:w="463" w:type="pct"/>
            <w:tcBorders>
              <w:top w:val="single" w:sz="4" w:space="0" w:color="auto"/>
              <w:bottom w:val="single" w:sz="4" w:space="0" w:color="auto"/>
            </w:tcBorders>
            <w:shd w:val="clear" w:color="auto" w:fill="auto"/>
            <w:hideMark/>
          </w:tcPr>
          <w:p w14:paraId="759C2A19" w14:textId="77777777" w:rsidR="00461E7C" w:rsidRPr="00CA42F7" w:rsidRDefault="00461E7C" w:rsidP="00CA42F7">
            <w:pPr>
              <w:adjustRightInd w:val="0"/>
              <w:snapToGrid w:val="0"/>
              <w:spacing w:line="360" w:lineRule="auto"/>
              <w:jc w:val="both"/>
              <w:rPr>
                <w:rFonts w:ascii="Book Antiqua" w:eastAsia="Times New Roman" w:hAnsi="Book Antiqua" w:cs="Arial"/>
                <w:b/>
                <w:i w:val="0"/>
                <w:sz w:val="24"/>
                <w:szCs w:val="24"/>
              </w:rPr>
            </w:pPr>
            <w:r w:rsidRPr="00CA42F7">
              <w:rPr>
                <w:rFonts w:ascii="Book Antiqua" w:eastAsia="Times New Roman" w:hAnsi="Book Antiqua" w:cs="Arial"/>
                <w:b/>
                <w:bCs/>
                <w:i w:val="0"/>
                <w:kern w:val="24"/>
                <w:sz w:val="24"/>
                <w:szCs w:val="24"/>
              </w:rPr>
              <w:t>5 - critical</w:t>
            </w:r>
          </w:p>
        </w:tc>
        <w:tc>
          <w:tcPr>
            <w:tcW w:w="559" w:type="pct"/>
            <w:tcBorders>
              <w:top w:val="single" w:sz="4" w:space="0" w:color="auto"/>
              <w:bottom w:val="single" w:sz="4" w:space="0" w:color="auto"/>
            </w:tcBorders>
            <w:shd w:val="clear" w:color="auto" w:fill="auto"/>
            <w:hideMark/>
          </w:tcPr>
          <w:p w14:paraId="0307EB1C" w14:textId="77777777" w:rsidR="00461E7C" w:rsidRPr="00CA42F7" w:rsidRDefault="00461E7C" w:rsidP="00CA42F7">
            <w:pPr>
              <w:adjustRightInd w:val="0"/>
              <w:snapToGrid w:val="0"/>
              <w:spacing w:line="360" w:lineRule="auto"/>
              <w:jc w:val="both"/>
              <w:rPr>
                <w:rFonts w:ascii="Book Antiqua" w:eastAsia="Times New Roman" w:hAnsi="Book Antiqua" w:cs="Arial"/>
                <w:b/>
                <w:i w:val="0"/>
                <w:sz w:val="24"/>
                <w:szCs w:val="24"/>
              </w:rPr>
            </w:pPr>
            <w:r w:rsidRPr="00CA42F7">
              <w:rPr>
                <w:rFonts w:ascii="Book Antiqua" w:eastAsia="Times New Roman" w:hAnsi="Book Antiqua" w:cs="Arial"/>
                <w:b/>
                <w:i w:val="0"/>
                <w:sz w:val="24"/>
                <w:szCs w:val="24"/>
              </w:rPr>
              <w:t>6 - maximal</w:t>
            </w:r>
          </w:p>
        </w:tc>
        <w:tc>
          <w:tcPr>
            <w:tcW w:w="456" w:type="pct"/>
            <w:tcBorders>
              <w:top w:val="single" w:sz="4" w:space="0" w:color="auto"/>
              <w:bottom w:val="single" w:sz="4" w:space="0" w:color="auto"/>
            </w:tcBorders>
            <w:shd w:val="clear" w:color="auto" w:fill="auto"/>
            <w:hideMark/>
          </w:tcPr>
          <w:p w14:paraId="61D3458C" w14:textId="77777777" w:rsidR="00461E7C" w:rsidRPr="00CA42F7" w:rsidRDefault="00461E7C" w:rsidP="00CA42F7">
            <w:pPr>
              <w:adjustRightInd w:val="0"/>
              <w:snapToGrid w:val="0"/>
              <w:spacing w:line="360" w:lineRule="auto"/>
              <w:jc w:val="both"/>
              <w:rPr>
                <w:rFonts w:ascii="Book Antiqua" w:eastAsia="Times New Roman" w:hAnsi="Book Antiqua" w:cs="Arial"/>
                <w:b/>
                <w:i w:val="0"/>
                <w:sz w:val="24"/>
                <w:szCs w:val="24"/>
                <w:lang w:val="en-GB"/>
              </w:rPr>
            </w:pPr>
            <w:r w:rsidRPr="00CA42F7">
              <w:rPr>
                <w:rFonts w:ascii="Book Antiqua" w:eastAsia="Times New Roman" w:hAnsi="Book Antiqua" w:cs="Arial"/>
                <w:b/>
                <w:i w:val="0"/>
                <w:sz w:val="24"/>
                <w:szCs w:val="24"/>
                <w:lang w:val="en-GB"/>
              </w:rPr>
              <w:t>Not within 3 most severe  AIC</w:t>
            </w:r>
          </w:p>
        </w:tc>
        <w:tc>
          <w:tcPr>
            <w:tcW w:w="380" w:type="pct"/>
            <w:tcBorders>
              <w:top w:val="single" w:sz="4" w:space="0" w:color="auto"/>
              <w:bottom w:val="single" w:sz="4" w:space="0" w:color="auto"/>
            </w:tcBorders>
            <w:shd w:val="clear" w:color="auto" w:fill="auto"/>
            <w:hideMark/>
          </w:tcPr>
          <w:p w14:paraId="011FE46E" w14:textId="77777777" w:rsidR="00461E7C" w:rsidRPr="00CA42F7" w:rsidRDefault="00461E7C" w:rsidP="00CA42F7">
            <w:pPr>
              <w:adjustRightInd w:val="0"/>
              <w:snapToGrid w:val="0"/>
              <w:spacing w:line="360" w:lineRule="auto"/>
              <w:jc w:val="both"/>
              <w:rPr>
                <w:rFonts w:ascii="Book Antiqua" w:eastAsia="Times New Roman" w:hAnsi="Book Antiqua" w:cs="Arial"/>
                <w:b/>
                <w:i w:val="0"/>
                <w:sz w:val="24"/>
                <w:szCs w:val="24"/>
              </w:rPr>
            </w:pPr>
            <w:r w:rsidRPr="00CA42F7">
              <w:rPr>
                <w:rFonts w:ascii="Book Antiqua" w:eastAsia="Times New Roman" w:hAnsi="Book Antiqua" w:cs="Arial"/>
                <w:b/>
                <w:i w:val="0"/>
                <w:sz w:val="24"/>
                <w:szCs w:val="24"/>
              </w:rPr>
              <w:t>Total</w:t>
            </w:r>
          </w:p>
        </w:tc>
      </w:tr>
      <w:tr w:rsidR="00461E7C" w:rsidRPr="00CA42F7" w14:paraId="4245B0D1" w14:textId="77777777" w:rsidTr="00461E7C">
        <w:trPr>
          <w:cnfStyle w:val="000000100000" w:firstRow="0" w:lastRow="0" w:firstColumn="0" w:lastColumn="0" w:oddVBand="0" w:evenVBand="0" w:oddHBand="1" w:evenHBand="0" w:firstRowFirstColumn="0" w:firstRowLastColumn="0" w:lastRowFirstColumn="0" w:lastRowLastColumn="0"/>
          <w:trHeight w:val="354"/>
        </w:trPr>
        <w:tc>
          <w:tcPr>
            <w:tcW w:w="796" w:type="pct"/>
            <w:tcBorders>
              <w:top w:val="single" w:sz="4" w:space="0" w:color="auto"/>
            </w:tcBorders>
            <w:shd w:val="clear" w:color="auto" w:fill="auto"/>
            <w:hideMark/>
          </w:tcPr>
          <w:p w14:paraId="54C77D93" w14:textId="4A34EDB8"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Head/face</w:t>
            </w:r>
          </w:p>
        </w:tc>
        <w:tc>
          <w:tcPr>
            <w:tcW w:w="405" w:type="pct"/>
            <w:tcBorders>
              <w:top w:val="single" w:sz="4" w:space="0" w:color="auto"/>
            </w:tcBorders>
            <w:shd w:val="clear" w:color="auto" w:fill="auto"/>
            <w:hideMark/>
          </w:tcPr>
          <w:p w14:paraId="0429448D"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eastAsia="Times New Roman" w:hAnsi="Book Antiqua" w:cs="Arial"/>
                <w:kern w:val="24"/>
                <w:sz w:val="24"/>
                <w:szCs w:val="24"/>
              </w:rPr>
              <w:t>2.57</w:t>
            </w:r>
          </w:p>
        </w:tc>
        <w:tc>
          <w:tcPr>
            <w:tcW w:w="424" w:type="pct"/>
            <w:tcBorders>
              <w:top w:val="single" w:sz="4" w:space="0" w:color="auto"/>
            </w:tcBorders>
            <w:shd w:val="clear" w:color="auto" w:fill="auto"/>
            <w:hideMark/>
          </w:tcPr>
          <w:p w14:paraId="3E378806"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eastAsia="Times New Roman" w:hAnsi="Book Antiqua" w:cs="Arial"/>
                <w:kern w:val="24"/>
                <w:sz w:val="24"/>
                <w:szCs w:val="24"/>
              </w:rPr>
              <w:t>10</w:t>
            </w:r>
          </w:p>
        </w:tc>
        <w:tc>
          <w:tcPr>
            <w:tcW w:w="597" w:type="pct"/>
            <w:tcBorders>
              <w:top w:val="single" w:sz="4" w:space="0" w:color="auto"/>
            </w:tcBorders>
            <w:shd w:val="clear" w:color="auto" w:fill="auto"/>
            <w:hideMark/>
          </w:tcPr>
          <w:p w14:paraId="736A2DDC"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eastAsia="Times New Roman" w:hAnsi="Book Antiqua" w:cs="Arial"/>
                <w:kern w:val="24"/>
                <w:sz w:val="24"/>
                <w:szCs w:val="24"/>
              </w:rPr>
              <w:t>13</w:t>
            </w:r>
          </w:p>
        </w:tc>
        <w:tc>
          <w:tcPr>
            <w:tcW w:w="482" w:type="pct"/>
            <w:tcBorders>
              <w:top w:val="single" w:sz="4" w:space="0" w:color="auto"/>
            </w:tcBorders>
            <w:shd w:val="clear" w:color="auto" w:fill="auto"/>
            <w:hideMark/>
          </w:tcPr>
          <w:p w14:paraId="4B6E4F67"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13</w:t>
            </w:r>
          </w:p>
        </w:tc>
        <w:tc>
          <w:tcPr>
            <w:tcW w:w="437" w:type="pct"/>
            <w:tcBorders>
              <w:top w:val="single" w:sz="4" w:space="0" w:color="auto"/>
            </w:tcBorders>
            <w:shd w:val="clear" w:color="auto" w:fill="auto"/>
            <w:hideMark/>
          </w:tcPr>
          <w:p w14:paraId="61E8ED45"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8</w:t>
            </w:r>
          </w:p>
        </w:tc>
        <w:tc>
          <w:tcPr>
            <w:tcW w:w="463" w:type="pct"/>
            <w:tcBorders>
              <w:top w:val="single" w:sz="4" w:space="0" w:color="auto"/>
            </w:tcBorders>
            <w:shd w:val="clear" w:color="auto" w:fill="auto"/>
            <w:hideMark/>
          </w:tcPr>
          <w:p w14:paraId="3FE35B84"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1</w:t>
            </w:r>
          </w:p>
        </w:tc>
        <w:tc>
          <w:tcPr>
            <w:tcW w:w="559" w:type="pct"/>
            <w:tcBorders>
              <w:top w:val="single" w:sz="4" w:space="0" w:color="auto"/>
            </w:tcBorders>
            <w:shd w:val="clear" w:color="auto" w:fill="auto"/>
            <w:hideMark/>
          </w:tcPr>
          <w:p w14:paraId="103A9C91"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1</w:t>
            </w:r>
          </w:p>
        </w:tc>
        <w:tc>
          <w:tcPr>
            <w:tcW w:w="456" w:type="pct"/>
            <w:tcBorders>
              <w:top w:val="single" w:sz="4" w:space="0" w:color="auto"/>
            </w:tcBorders>
            <w:shd w:val="clear" w:color="auto" w:fill="auto"/>
            <w:hideMark/>
          </w:tcPr>
          <w:p w14:paraId="33951056"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2</w:t>
            </w:r>
          </w:p>
        </w:tc>
        <w:tc>
          <w:tcPr>
            <w:tcW w:w="380" w:type="pct"/>
            <w:tcBorders>
              <w:top w:val="single" w:sz="4" w:space="0" w:color="auto"/>
            </w:tcBorders>
            <w:shd w:val="clear" w:color="auto" w:fill="auto"/>
            <w:hideMark/>
          </w:tcPr>
          <w:p w14:paraId="78A08CC7"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48</w:t>
            </w:r>
          </w:p>
        </w:tc>
      </w:tr>
      <w:tr w:rsidR="00461E7C" w:rsidRPr="00CA42F7" w14:paraId="77A3C0D0" w14:textId="77777777" w:rsidTr="00461E7C">
        <w:trPr>
          <w:trHeight w:val="380"/>
        </w:trPr>
        <w:tc>
          <w:tcPr>
            <w:tcW w:w="796" w:type="pct"/>
            <w:shd w:val="clear" w:color="auto" w:fill="auto"/>
            <w:hideMark/>
          </w:tcPr>
          <w:p w14:paraId="069D2BCE" w14:textId="02DC1239"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Thoracic</w:t>
            </w:r>
          </w:p>
        </w:tc>
        <w:tc>
          <w:tcPr>
            <w:tcW w:w="405" w:type="pct"/>
            <w:shd w:val="clear" w:color="auto" w:fill="auto"/>
            <w:hideMark/>
          </w:tcPr>
          <w:p w14:paraId="56A62433"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eastAsia="Times New Roman" w:hAnsi="Book Antiqua" w:cs="Arial"/>
                <w:kern w:val="24"/>
                <w:sz w:val="24"/>
                <w:szCs w:val="24"/>
              </w:rPr>
              <w:t>3.04</w:t>
            </w:r>
          </w:p>
        </w:tc>
        <w:tc>
          <w:tcPr>
            <w:tcW w:w="424" w:type="pct"/>
            <w:shd w:val="clear" w:color="auto" w:fill="auto"/>
            <w:hideMark/>
          </w:tcPr>
          <w:p w14:paraId="3EC7925E"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eastAsia="Times New Roman" w:hAnsi="Book Antiqua" w:cs="Arial"/>
                <w:kern w:val="24"/>
                <w:sz w:val="24"/>
                <w:szCs w:val="24"/>
              </w:rPr>
              <w:t>3</w:t>
            </w:r>
          </w:p>
        </w:tc>
        <w:tc>
          <w:tcPr>
            <w:tcW w:w="597" w:type="pct"/>
            <w:shd w:val="clear" w:color="auto" w:fill="auto"/>
            <w:hideMark/>
          </w:tcPr>
          <w:p w14:paraId="0946F1D3"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rPr>
            </w:pPr>
            <w:r w:rsidRPr="00CA42F7">
              <w:rPr>
                <w:rFonts w:ascii="Book Antiqua" w:eastAsia="Times New Roman" w:hAnsi="Book Antiqua" w:cs="Arial"/>
                <w:kern w:val="24"/>
                <w:sz w:val="24"/>
                <w:szCs w:val="24"/>
              </w:rPr>
              <w:t>17</w:t>
            </w:r>
          </w:p>
        </w:tc>
        <w:tc>
          <w:tcPr>
            <w:tcW w:w="482" w:type="pct"/>
            <w:shd w:val="clear" w:color="auto" w:fill="auto"/>
            <w:hideMark/>
          </w:tcPr>
          <w:p w14:paraId="01B7DEAF"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28</w:t>
            </w:r>
          </w:p>
        </w:tc>
        <w:tc>
          <w:tcPr>
            <w:tcW w:w="437" w:type="pct"/>
            <w:shd w:val="clear" w:color="auto" w:fill="auto"/>
            <w:hideMark/>
          </w:tcPr>
          <w:p w14:paraId="05E68771"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12</w:t>
            </w:r>
          </w:p>
        </w:tc>
        <w:tc>
          <w:tcPr>
            <w:tcW w:w="463" w:type="pct"/>
            <w:shd w:val="clear" w:color="auto" w:fill="auto"/>
            <w:hideMark/>
          </w:tcPr>
          <w:p w14:paraId="77E69F70"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7</w:t>
            </w:r>
          </w:p>
        </w:tc>
        <w:tc>
          <w:tcPr>
            <w:tcW w:w="559" w:type="pct"/>
            <w:shd w:val="clear" w:color="auto" w:fill="auto"/>
            <w:hideMark/>
          </w:tcPr>
          <w:p w14:paraId="657F9506"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0</w:t>
            </w:r>
          </w:p>
        </w:tc>
        <w:tc>
          <w:tcPr>
            <w:tcW w:w="456" w:type="pct"/>
            <w:shd w:val="clear" w:color="auto" w:fill="auto"/>
            <w:hideMark/>
          </w:tcPr>
          <w:p w14:paraId="6A84FDCA"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2</w:t>
            </w:r>
          </w:p>
        </w:tc>
        <w:tc>
          <w:tcPr>
            <w:tcW w:w="380" w:type="pct"/>
            <w:shd w:val="clear" w:color="auto" w:fill="auto"/>
            <w:hideMark/>
          </w:tcPr>
          <w:p w14:paraId="0B091CD5"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69</w:t>
            </w:r>
          </w:p>
        </w:tc>
      </w:tr>
      <w:tr w:rsidR="00461E7C" w:rsidRPr="00CA42F7" w14:paraId="6E747CDB" w14:textId="77777777" w:rsidTr="00461E7C">
        <w:trPr>
          <w:cnfStyle w:val="000000100000" w:firstRow="0" w:lastRow="0" w:firstColumn="0" w:lastColumn="0" w:oddVBand="0" w:evenVBand="0" w:oddHBand="1" w:evenHBand="0" w:firstRowFirstColumn="0" w:firstRowLastColumn="0" w:lastRowFirstColumn="0" w:lastRowLastColumn="0"/>
          <w:trHeight w:val="309"/>
        </w:trPr>
        <w:tc>
          <w:tcPr>
            <w:tcW w:w="796" w:type="pct"/>
            <w:shd w:val="clear" w:color="auto" w:fill="auto"/>
            <w:hideMark/>
          </w:tcPr>
          <w:p w14:paraId="6028D68F" w14:textId="5FAC497F"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Abdomen</w:t>
            </w:r>
          </w:p>
        </w:tc>
        <w:tc>
          <w:tcPr>
            <w:tcW w:w="405" w:type="pct"/>
            <w:shd w:val="clear" w:color="auto" w:fill="auto"/>
            <w:hideMark/>
          </w:tcPr>
          <w:p w14:paraId="19BC147A"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3.18</w:t>
            </w:r>
          </w:p>
        </w:tc>
        <w:tc>
          <w:tcPr>
            <w:tcW w:w="424" w:type="pct"/>
            <w:shd w:val="clear" w:color="auto" w:fill="auto"/>
            <w:hideMark/>
          </w:tcPr>
          <w:p w14:paraId="5F6A4EB5"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1</w:t>
            </w:r>
          </w:p>
        </w:tc>
        <w:tc>
          <w:tcPr>
            <w:tcW w:w="597" w:type="pct"/>
            <w:shd w:val="clear" w:color="auto" w:fill="auto"/>
            <w:hideMark/>
          </w:tcPr>
          <w:p w14:paraId="0C5A4D0D"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2</w:t>
            </w:r>
          </w:p>
        </w:tc>
        <w:tc>
          <w:tcPr>
            <w:tcW w:w="482" w:type="pct"/>
            <w:shd w:val="clear" w:color="auto" w:fill="auto"/>
            <w:hideMark/>
          </w:tcPr>
          <w:p w14:paraId="7F4A9049"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7</w:t>
            </w:r>
          </w:p>
        </w:tc>
        <w:tc>
          <w:tcPr>
            <w:tcW w:w="437" w:type="pct"/>
            <w:shd w:val="clear" w:color="auto" w:fill="auto"/>
            <w:hideMark/>
          </w:tcPr>
          <w:p w14:paraId="6A8E32EF"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7</w:t>
            </w:r>
          </w:p>
        </w:tc>
        <w:tc>
          <w:tcPr>
            <w:tcW w:w="463" w:type="pct"/>
            <w:shd w:val="clear" w:color="auto" w:fill="auto"/>
            <w:hideMark/>
          </w:tcPr>
          <w:p w14:paraId="6C44E2BF"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0</w:t>
            </w:r>
          </w:p>
        </w:tc>
        <w:tc>
          <w:tcPr>
            <w:tcW w:w="559" w:type="pct"/>
            <w:shd w:val="clear" w:color="auto" w:fill="auto"/>
            <w:hideMark/>
          </w:tcPr>
          <w:p w14:paraId="29BBB71E"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0</w:t>
            </w:r>
          </w:p>
        </w:tc>
        <w:tc>
          <w:tcPr>
            <w:tcW w:w="456" w:type="pct"/>
            <w:shd w:val="clear" w:color="auto" w:fill="auto"/>
            <w:hideMark/>
          </w:tcPr>
          <w:p w14:paraId="216CCBCC"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6</w:t>
            </w:r>
          </w:p>
        </w:tc>
        <w:tc>
          <w:tcPr>
            <w:tcW w:w="380" w:type="pct"/>
            <w:shd w:val="clear" w:color="auto" w:fill="auto"/>
            <w:hideMark/>
          </w:tcPr>
          <w:p w14:paraId="65D3190A"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23</w:t>
            </w:r>
          </w:p>
        </w:tc>
      </w:tr>
      <w:tr w:rsidR="00461E7C" w:rsidRPr="00CA42F7" w14:paraId="7AF73236" w14:textId="77777777" w:rsidTr="00461E7C">
        <w:trPr>
          <w:trHeight w:val="305"/>
        </w:trPr>
        <w:tc>
          <w:tcPr>
            <w:tcW w:w="796" w:type="pct"/>
            <w:shd w:val="clear" w:color="auto" w:fill="auto"/>
            <w:hideMark/>
          </w:tcPr>
          <w:p w14:paraId="05E6D0CD" w14:textId="37DA1CA4"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kern w:val="24"/>
                <w:sz w:val="24"/>
                <w:szCs w:val="24"/>
              </w:rPr>
              <w:t>Spine</w:t>
            </w:r>
          </w:p>
        </w:tc>
        <w:tc>
          <w:tcPr>
            <w:tcW w:w="405" w:type="pct"/>
            <w:shd w:val="clear" w:color="auto" w:fill="auto"/>
            <w:hideMark/>
          </w:tcPr>
          <w:p w14:paraId="02E509E4"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2.77</w:t>
            </w:r>
          </w:p>
        </w:tc>
        <w:tc>
          <w:tcPr>
            <w:tcW w:w="424" w:type="pct"/>
            <w:shd w:val="clear" w:color="auto" w:fill="auto"/>
            <w:hideMark/>
          </w:tcPr>
          <w:p w14:paraId="27B912E5"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24</w:t>
            </w:r>
          </w:p>
        </w:tc>
        <w:tc>
          <w:tcPr>
            <w:tcW w:w="597" w:type="pct"/>
            <w:shd w:val="clear" w:color="auto" w:fill="auto"/>
            <w:hideMark/>
          </w:tcPr>
          <w:p w14:paraId="0216B556"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36</w:t>
            </w:r>
          </w:p>
        </w:tc>
        <w:tc>
          <w:tcPr>
            <w:tcW w:w="482" w:type="pct"/>
            <w:shd w:val="clear" w:color="auto" w:fill="auto"/>
            <w:hideMark/>
          </w:tcPr>
          <w:p w14:paraId="3C375C10"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28</w:t>
            </w:r>
          </w:p>
        </w:tc>
        <w:tc>
          <w:tcPr>
            <w:tcW w:w="437" w:type="pct"/>
            <w:shd w:val="clear" w:color="auto" w:fill="auto"/>
            <w:hideMark/>
          </w:tcPr>
          <w:p w14:paraId="32D3B805"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48</w:t>
            </w:r>
          </w:p>
        </w:tc>
        <w:tc>
          <w:tcPr>
            <w:tcW w:w="463" w:type="pct"/>
            <w:shd w:val="clear" w:color="auto" w:fill="auto"/>
            <w:hideMark/>
          </w:tcPr>
          <w:p w14:paraId="7F475900"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2</w:t>
            </w:r>
          </w:p>
        </w:tc>
        <w:tc>
          <w:tcPr>
            <w:tcW w:w="559" w:type="pct"/>
            <w:shd w:val="clear" w:color="auto" w:fill="auto"/>
            <w:hideMark/>
          </w:tcPr>
          <w:p w14:paraId="6F2E5640"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0</w:t>
            </w:r>
          </w:p>
        </w:tc>
        <w:tc>
          <w:tcPr>
            <w:tcW w:w="456" w:type="pct"/>
            <w:shd w:val="clear" w:color="auto" w:fill="auto"/>
            <w:hideMark/>
          </w:tcPr>
          <w:p w14:paraId="5FAFBBD3"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5</w:t>
            </w:r>
          </w:p>
        </w:tc>
        <w:tc>
          <w:tcPr>
            <w:tcW w:w="380" w:type="pct"/>
            <w:shd w:val="clear" w:color="auto" w:fill="auto"/>
            <w:hideMark/>
          </w:tcPr>
          <w:p w14:paraId="73C5811D"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rPr>
            </w:pPr>
            <w:r w:rsidRPr="00CA42F7">
              <w:rPr>
                <w:rFonts w:ascii="Book Antiqua" w:eastAsia="Times New Roman" w:hAnsi="Book Antiqua" w:cs="Arial"/>
                <w:sz w:val="24"/>
                <w:szCs w:val="24"/>
              </w:rPr>
              <w:t>143</w:t>
            </w:r>
          </w:p>
        </w:tc>
      </w:tr>
      <w:tr w:rsidR="00461E7C" w:rsidRPr="00CA42F7" w14:paraId="50DB7FF3" w14:textId="77777777" w:rsidTr="00461E7C">
        <w:trPr>
          <w:cnfStyle w:val="000000100000" w:firstRow="0" w:lastRow="0" w:firstColumn="0" w:lastColumn="0" w:oddVBand="0" w:evenVBand="0" w:oddHBand="1" w:evenHBand="0" w:firstRowFirstColumn="0" w:firstRowLastColumn="0" w:lastRowFirstColumn="0" w:lastRowLastColumn="0"/>
          <w:trHeight w:val="305"/>
        </w:trPr>
        <w:tc>
          <w:tcPr>
            <w:tcW w:w="796" w:type="pct"/>
            <w:shd w:val="clear" w:color="auto" w:fill="auto"/>
            <w:hideMark/>
          </w:tcPr>
          <w:p w14:paraId="784E4B68" w14:textId="5DAED5EF"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Pelvis</w:t>
            </w:r>
          </w:p>
        </w:tc>
        <w:tc>
          <w:tcPr>
            <w:tcW w:w="405" w:type="pct"/>
            <w:shd w:val="clear" w:color="auto" w:fill="auto"/>
            <w:hideMark/>
          </w:tcPr>
          <w:p w14:paraId="6EAFD67B" w14:textId="77777777" w:rsidR="00461E7C" w:rsidRPr="00CA42F7" w:rsidRDefault="00461E7C" w:rsidP="00CA42F7">
            <w:pPr>
              <w:adjustRightInd w:val="0"/>
              <w:snapToGrid w:val="0"/>
              <w:spacing w:line="360" w:lineRule="auto"/>
              <w:jc w:val="both"/>
              <w:rPr>
                <w:rFonts w:ascii="Book Antiqua" w:eastAsiaTheme="minorHAnsi" w:hAnsi="Book Antiqua" w:cs="Arial"/>
                <w:sz w:val="24"/>
                <w:szCs w:val="24"/>
                <w:lang w:val="en-GB"/>
              </w:rPr>
            </w:pPr>
            <w:r w:rsidRPr="00CA42F7">
              <w:rPr>
                <w:rFonts w:ascii="Book Antiqua" w:hAnsi="Book Antiqua" w:cs="Arial"/>
                <w:sz w:val="24"/>
                <w:szCs w:val="24"/>
                <w:lang w:val="en-GB"/>
              </w:rPr>
              <w:t>3.52</w:t>
            </w:r>
          </w:p>
        </w:tc>
        <w:tc>
          <w:tcPr>
            <w:tcW w:w="424" w:type="pct"/>
            <w:shd w:val="clear" w:color="auto" w:fill="auto"/>
            <w:hideMark/>
          </w:tcPr>
          <w:p w14:paraId="6AC416B4" w14:textId="77777777" w:rsidR="00461E7C" w:rsidRPr="00CA42F7" w:rsidRDefault="00461E7C" w:rsidP="00CA42F7">
            <w:pPr>
              <w:adjustRightInd w:val="0"/>
              <w:snapToGrid w:val="0"/>
              <w:spacing w:line="360" w:lineRule="auto"/>
              <w:jc w:val="both"/>
              <w:rPr>
                <w:rFonts w:ascii="Book Antiqua" w:hAnsi="Book Antiqua" w:cs="Arial"/>
                <w:sz w:val="24"/>
                <w:szCs w:val="24"/>
                <w:lang w:val="en-GB"/>
              </w:rPr>
            </w:pPr>
            <w:r w:rsidRPr="00CA42F7">
              <w:rPr>
                <w:rFonts w:ascii="Book Antiqua" w:hAnsi="Book Antiqua" w:cs="Arial"/>
                <w:sz w:val="24"/>
                <w:szCs w:val="24"/>
                <w:lang w:val="en-GB"/>
              </w:rPr>
              <w:t>3</w:t>
            </w:r>
          </w:p>
        </w:tc>
        <w:tc>
          <w:tcPr>
            <w:tcW w:w="597" w:type="pct"/>
            <w:shd w:val="clear" w:color="auto" w:fill="auto"/>
            <w:hideMark/>
          </w:tcPr>
          <w:p w14:paraId="7FA7F87D" w14:textId="77777777" w:rsidR="00461E7C" w:rsidRPr="00CA42F7" w:rsidRDefault="00461E7C" w:rsidP="00CA42F7">
            <w:pPr>
              <w:adjustRightInd w:val="0"/>
              <w:snapToGrid w:val="0"/>
              <w:spacing w:line="360" w:lineRule="auto"/>
              <w:jc w:val="both"/>
              <w:rPr>
                <w:rFonts w:ascii="Book Antiqua" w:hAnsi="Book Antiqua" w:cs="Arial"/>
                <w:sz w:val="24"/>
                <w:szCs w:val="24"/>
                <w:lang w:val="en-GB"/>
              </w:rPr>
            </w:pPr>
            <w:r w:rsidRPr="00CA42F7">
              <w:rPr>
                <w:rFonts w:ascii="Book Antiqua" w:hAnsi="Book Antiqua" w:cs="Arial"/>
                <w:sz w:val="24"/>
                <w:szCs w:val="24"/>
                <w:lang w:val="en-GB"/>
              </w:rPr>
              <w:t>8</w:t>
            </w:r>
          </w:p>
        </w:tc>
        <w:tc>
          <w:tcPr>
            <w:tcW w:w="482" w:type="pct"/>
            <w:shd w:val="clear" w:color="auto" w:fill="auto"/>
            <w:hideMark/>
          </w:tcPr>
          <w:p w14:paraId="69F4D256"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lang w:val="en-GB"/>
              </w:rPr>
            </w:pPr>
            <w:r w:rsidRPr="00CA42F7">
              <w:rPr>
                <w:rFonts w:ascii="Book Antiqua" w:eastAsia="Times New Roman" w:hAnsi="Book Antiqua" w:cs="Arial"/>
                <w:sz w:val="24"/>
                <w:szCs w:val="24"/>
                <w:lang w:val="en-GB"/>
              </w:rPr>
              <w:t>16</w:t>
            </w:r>
          </w:p>
        </w:tc>
        <w:tc>
          <w:tcPr>
            <w:tcW w:w="437" w:type="pct"/>
            <w:shd w:val="clear" w:color="auto" w:fill="auto"/>
            <w:hideMark/>
          </w:tcPr>
          <w:p w14:paraId="703621E7"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8</w:t>
            </w:r>
          </w:p>
        </w:tc>
        <w:tc>
          <w:tcPr>
            <w:tcW w:w="463" w:type="pct"/>
            <w:shd w:val="clear" w:color="auto" w:fill="auto"/>
            <w:hideMark/>
          </w:tcPr>
          <w:p w14:paraId="67BF9400"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13</w:t>
            </w:r>
          </w:p>
        </w:tc>
        <w:tc>
          <w:tcPr>
            <w:tcW w:w="559" w:type="pct"/>
            <w:shd w:val="clear" w:color="auto" w:fill="auto"/>
            <w:hideMark/>
          </w:tcPr>
          <w:p w14:paraId="3B9DB238"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2</w:t>
            </w:r>
          </w:p>
        </w:tc>
        <w:tc>
          <w:tcPr>
            <w:tcW w:w="456" w:type="pct"/>
            <w:shd w:val="clear" w:color="auto" w:fill="auto"/>
            <w:hideMark/>
          </w:tcPr>
          <w:p w14:paraId="2BCAEF9A"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5</w:t>
            </w:r>
          </w:p>
        </w:tc>
        <w:tc>
          <w:tcPr>
            <w:tcW w:w="380" w:type="pct"/>
            <w:shd w:val="clear" w:color="auto" w:fill="auto"/>
            <w:hideMark/>
          </w:tcPr>
          <w:p w14:paraId="2356B7F2"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55</w:t>
            </w:r>
          </w:p>
        </w:tc>
      </w:tr>
      <w:tr w:rsidR="00461E7C" w:rsidRPr="00CA42F7" w14:paraId="52936570" w14:textId="77777777" w:rsidTr="00461E7C">
        <w:trPr>
          <w:trHeight w:val="305"/>
        </w:trPr>
        <w:tc>
          <w:tcPr>
            <w:tcW w:w="796" w:type="pct"/>
            <w:shd w:val="clear" w:color="auto" w:fill="auto"/>
            <w:hideMark/>
          </w:tcPr>
          <w:p w14:paraId="0FC88098" w14:textId="0DFB8D88"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Upper extremity</w:t>
            </w:r>
          </w:p>
        </w:tc>
        <w:tc>
          <w:tcPr>
            <w:tcW w:w="405" w:type="pct"/>
            <w:shd w:val="clear" w:color="auto" w:fill="auto"/>
            <w:hideMark/>
          </w:tcPr>
          <w:p w14:paraId="19FA0F9A" w14:textId="77777777" w:rsidR="00461E7C" w:rsidRPr="00CA42F7" w:rsidRDefault="00461E7C" w:rsidP="00CA42F7">
            <w:pPr>
              <w:adjustRightInd w:val="0"/>
              <w:snapToGrid w:val="0"/>
              <w:spacing w:line="360" w:lineRule="auto"/>
              <w:jc w:val="both"/>
              <w:rPr>
                <w:rFonts w:ascii="Book Antiqua" w:eastAsiaTheme="minorHAnsi" w:hAnsi="Book Antiqua" w:cs="Arial"/>
                <w:sz w:val="24"/>
                <w:szCs w:val="24"/>
                <w:lang w:val="en-GB"/>
              </w:rPr>
            </w:pPr>
            <w:r w:rsidRPr="00CA42F7">
              <w:rPr>
                <w:rFonts w:ascii="Book Antiqua" w:hAnsi="Book Antiqua" w:cs="Arial"/>
                <w:sz w:val="24"/>
                <w:szCs w:val="24"/>
                <w:lang w:val="en-GB"/>
              </w:rPr>
              <w:t>2.09</w:t>
            </w:r>
          </w:p>
        </w:tc>
        <w:tc>
          <w:tcPr>
            <w:tcW w:w="424" w:type="pct"/>
            <w:shd w:val="clear" w:color="auto" w:fill="auto"/>
            <w:hideMark/>
          </w:tcPr>
          <w:p w14:paraId="29354C41" w14:textId="77777777" w:rsidR="00461E7C" w:rsidRPr="00CA42F7" w:rsidRDefault="00461E7C" w:rsidP="00CA42F7">
            <w:pPr>
              <w:adjustRightInd w:val="0"/>
              <w:snapToGrid w:val="0"/>
              <w:spacing w:line="360" w:lineRule="auto"/>
              <w:jc w:val="both"/>
              <w:rPr>
                <w:rFonts w:ascii="Book Antiqua" w:hAnsi="Book Antiqua" w:cs="Arial"/>
                <w:sz w:val="24"/>
                <w:szCs w:val="24"/>
                <w:lang w:val="en-GB"/>
              </w:rPr>
            </w:pPr>
            <w:r w:rsidRPr="00CA42F7">
              <w:rPr>
                <w:rFonts w:ascii="Book Antiqua" w:hAnsi="Book Antiqua" w:cs="Arial"/>
                <w:sz w:val="24"/>
                <w:szCs w:val="24"/>
                <w:lang w:val="en-GB"/>
              </w:rPr>
              <w:t>7</w:t>
            </w:r>
          </w:p>
        </w:tc>
        <w:tc>
          <w:tcPr>
            <w:tcW w:w="597" w:type="pct"/>
            <w:shd w:val="clear" w:color="auto" w:fill="auto"/>
            <w:hideMark/>
          </w:tcPr>
          <w:p w14:paraId="7CBB3420" w14:textId="77777777" w:rsidR="00461E7C" w:rsidRPr="00CA42F7" w:rsidRDefault="00461E7C" w:rsidP="00CA42F7">
            <w:pPr>
              <w:adjustRightInd w:val="0"/>
              <w:snapToGrid w:val="0"/>
              <w:spacing w:line="360" w:lineRule="auto"/>
              <w:jc w:val="both"/>
              <w:rPr>
                <w:rFonts w:ascii="Book Antiqua" w:hAnsi="Book Antiqua" w:cs="Arial"/>
                <w:sz w:val="24"/>
                <w:szCs w:val="24"/>
                <w:lang w:val="en-GB"/>
              </w:rPr>
            </w:pPr>
            <w:r w:rsidRPr="00CA42F7">
              <w:rPr>
                <w:rFonts w:ascii="Book Antiqua" w:hAnsi="Book Antiqua" w:cs="Arial"/>
                <w:sz w:val="24"/>
                <w:szCs w:val="24"/>
                <w:lang w:val="en-GB"/>
              </w:rPr>
              <w:t>29</w:t>
            </w:r>
          </w:p>
        </w:tc>
        <w:tc>
          <w:tcPr>
            <w:tcW w:w="482" w:type="pct"/>
            <w:shd w:val="clear" w:color="auto" w:fill="auto"/>
            <w:hideMark/>
          </w:tcPr>
          <w:p w14:paraId="34CB99A6"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lang w:val="en-GB"/>
              </w:rPr>
            </w:pPr>
            <w:r w:rsidRPr="00CA42F7">
              <w:rPr>
                <w:rFonts w:ascii="Book Antiqua" w:eastAsia="Times New Roman" w:hAnsi="Book Antiqua" w:cs="Arial"/>
                <w:sz w:val="24"/>
                <w:szCs w:val="24"/>
                <w:lang w:val="en-GB"/>
              </w:rPr>
              <w:t>11</w:t>
            </w:r>
          </w:p>
        </w:tc>
        <w:tc>
          <w:tcPr>
            <w:tcW w:w="437" w:type="pct"/>
            <w:shd w:val="clear" w:color="auto" w:fill="auto"/>
            <w:hideMark/>
          </w:tcPr>
          <w:p w14:paraId="01D2500C"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0</w:t>
            </w:r>
          </w:p>
        </w:tc>
        <w:tc>
          <w:tcPr>
            <w:tcW w:w="463" w:type="pct"/>
            <w:shd w:val="clear" w:color="auto" w:fill="auto"/>
            <w:hideMark/>
          </w:tcPr>
          <w:p w14:paraId="7C558E8F"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0</w:t>
            </w:r>
          </w:p>
        </w:tc>
        <w:tc>
          <w:tcPr>
            <w:tcW w:w="559" w:type="pct"/>
            <w:shd w:val="clear" w:color="auto" w:fill="auto"/>
            <w:hideMark/>
          </w:tcPr>
          <w:p w14:paraId="794AF89D"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0</w:t>
            </w:r>
          </w:p>
        </w:tc>
        <w:tc>
          <w:tcPr>
            <w:tcW w:w="456" w:type="pct"/>
            <w:shd w:val="clear" w:color="auto" w:fill="auto"/>
            <w:hideMark/>
          </w:tcPr>
          <w:p w14:paraId="4C3088C2"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10</w:t>
            </w:r>
          </w:p>
        </w:tc>
        <w:tc>
          <w:tcPr>
            <w:tcW w:w="380" w:type="pct"/>
            <w:shd w:val="clear" w:color="auto" w:fill="auto"/>
            <w:hideMark/>
          </w:tcPr>
          <w:p w14:paraId="7CFB5FB4"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57</w:t>
            </w:r>
          </w:p>
        </w:tc>
      </w:tr>
      <w:tr w:rsidR="00461E7C" w:rsidRPr="00CA42F7" w14:paraId="19690CC1" w14:textId="77777777" w:rsidTr="00461E7C">
        <w:trPr>
          <w:cnfStyle w:val="000000100000" w:firstRow="0" w:lastRow="0" w:firstColumn="0" w:lastColumn="0" w:oddVBand="0" w:evenVBand="0" w:oddHBand="1" w:evenHBand="0" w:firstRowFirstColumn="0" w:firstRowLastColumn="0" w:lastRowFirstColumn="0" w:lastRowLastColumn="0"/>
          <w:trHeight w:val="305"/>
        </w:trPr>
        <w:tc>
          <w:tcPr>
            <w:tcW w:w="796" w:type="pct"/>
            <w:shd w:val="clear" w:color="auto" w:fill="auto"/>
            <w:hideMark/>
          </w:tcPr>
          <w:p w14:paraId="7BA76CD9" w14:textId="25612F93"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Lower extremity</w:t>
            </w:r>
          </w:p>
        </w:tc>
        <w:tc>
          <w:tcPr>
            <w:tcW w:w="405" w:type="pct"/>
            <w:shd w:val="clear" w:color="auto" w:fill="auto"/>
            <w:hideMark/>
          </w:tcPr>
          <w:p w14:paraId="6107C800" w14:textId="77777777" w:rsidR="00461E7C" w:rsidRPr="00CA42F7" w:rsidRDefault="00461E7C" w:rsidP="00CA42F7">
            <w:pPr>
              <w:adjustRightInd w:val="0"/>
              <w:snapToGrid w:val="0"/>
              <w:spacing w:line="360" w:lineRule="auto"/>
              <w:jc w:val="both"/>
              <w:rPr>
                <w:rFonts w:ascii="Book Antiqua" w:eastAsiaTheme="minorHAnsi" w:hAnsi="Book Antiqua" w:cs="Arial"/>
                <w:sz w:val="24"/>
                <w:szCs w:val="24"/>
                <w:lang w:val="en-GB"/>
              </w:rPr>
            </w:pPr>
            <w:r w:rsidRPr="00CA42F7">
              <w:rPr>
                <w:rFonts w:ascii="Book Antiqua" w:hAnsi="Book Antiqua" w:cs="Arial"/>
                <w:sz w:val="24"/>
                <w:szCs w:val="24"/>
                <w:lang w:val="en-GB"/>
              </w:rPr>
              <w:t>2.34</w:t>
            </w:r>
          </w:p>
        </w:tc>
        <w:tc>
          <w:tcPr>
            <w:tcW w:w="424" w:type="pct"/>
            <w:shd w:val="clear" w:color="auto" w:fill="auto"/>
            <w:hideMark/>
          </w:tcPr>
          <w:p w14:paraId="02909BEB" w14:textId="77777777" w:rsidR="00461E7C" w:rsidRPr="00CA42F7" w:rsidRDefault="00461E7C" w:rsidP="00CA42F7">
            <w:pPr>
              <w:adjustRightInd w:val="0"/>
              <w:snapToGrid w:val="0"/>
              <w:spacing w:line="360" w:lineRule="auto"/>
              <w:jc w:val="both"/>
              <w:rPr>
                <w:rFonts w:ascii="Book Antiqua" w:hAnsi="Book Antiqua" w:cs="Arial"/>
                <w:sz w:val="24"/>
                <w:szCs w:val="24"/>
                <w:lang w:val="en-GB"/>
              </w:rPr>
            </w:pPr>
            <w:r w:rsidRPr="00CA42F7">
              <w:rPr>
                <w:rFonts w:ascii="Book Antiqua" w:hAnsi="Book Antiqua" w:cs="Arial"/>
                <w:sz w:val="24"/>
                <w:szCs w:val="24"/>
                <w:lang w:val="en-GB"/>
              </w:rPr>
              <w:t>16</w:t>
            </w:r>
          </w:p>
        </w:tc>
        <w:tc>
          <w:tcPr>
            <w:tcW w:w="597" w:type="pct"/>
            <w:shd w:val="clear" w:color="auto" w:fill="auto"/>
            <w:hideMark/>
          </w:tcPr>
          <w:p w14:paraId="00BA39C7" w14:textId="77777777" w:rsidR="00461E7C" w:rsidRPr="00CA42F7" w:rsidRDefault="00461E7C" w:rsidP="00CA42F7">
            <w:pPr>
              <w:adjustRightInd w:val="0"/>
              <w:snapToGrid w:val="0"/>
              <w:spacing w:line="360" w:lineRule="auto"/>
              <w:jc w:val="both"/>
              <w:rPr>
                <w:rFonts w:ascii="Book Antiqua" w:hAnsi="Book Antiqua" w:cs="Arial"/>
                <w:sz w:val="24"/>
                <w:szCs w:val="24"/>
                <w:lang w:val="en-GB"/>
              </w:rPr>
            </w:pPr>
            <w:r w:rsidRPr="00CA42F7">
              <w:rPr>
                <w:rFonts w:ascii="Book Antiqua" w:hAnsi="Book Antiqua" w:cs="Arial"/>
                <w:sz w:val="24"/>
                <w:szCs w:val="24"/>
                <w:lang w:val="en-GB"/>
              </w:rPr>
              <w:t>16</w:t>
            </w:r>
          </w:p>
        </w:tc>
        <w:tc>
          <w:tcPr>
            <w:tcW w:w="482" w:type="pct"/>
            <w:shd w:val="clear" w:color="auto" w:fill="auto"/>
            <w:hideMark/>
          </w:tcPr>
          <w:p w14:paraId="03472BA4" w14:textId="77777777" w:rsidR="00461E7C" w:rsidRPr="00CA42F7" w:rsidRDefault="00461E7C" w:rsidP="00CA42F7">
            <w:pPr>
              <w:adjustRightInd w:val="0"/>
              <w:snapToGrid w:val="0"/>
              <w:spacing w:line="360" w:lineRule="auto"/>
              <w:jc w:val="both"/>
              <w:rPr>
                <w:rFonts w:ascii="Book Antiqua" w:eastAsia="Times New Roman" w:hAnsi="Book Antiqua" w:cs="Arial"/>
                <w:sz w:val="24"/>
                <w:szCs w:val="24"/>
                <w:lang w:val="en-GB"/>
              </w:rPr>
            </w:pPr>
            <w:r w:rsidRPr="00CA42F7">
              <w:rPr>
                <w:rFonts w:ascii="Book Antiqua" w:eastAsia="Times New Roman" w:hAnsi="Book Antiqua" w:cs="Arial"/>
                <w:sz w:val="24"/>
                <w:szCs w:val="24"/>
                <w:lang w:val="en-GB"/>
              </w:rPr>
              <w:t>23</w:t>
            </w:r>
          </w:p>
        </w:tc>
        <w:tc>
          <w:tcPr>
            <w:tcW w:w="437" w:type="pct"/>
            <w:shd w:val="clear" w:color="auto" w:fill="auto"/>
            <w:hideMark/>
          </w:tcPr>
          <w:p w14:paraId="5C61DA5C"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7</w:t>
            </w:r>
          </w:p>
        </w:tc>
        <w:tc>
          <w:tcPr>
            <w:tcW w:w="463" w:type="pct"/>
            <w:shd w:val="clear" w:color="auto" w:fill="auto"/>
            <w:hideMark/>
          </w:tcPr>
          <w:p w14:paraId="3102D372"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0</w:t>
            </w:r>
          </w:p>
        </w:tc>
        <w:tc>
          <w:tcPr>
            <w:tcW w:w="559" w:type="pct"/>
            <w:shd w:val="clear" w:color="auto" w:fill="auto"/>
            <w:hideMark/>
          </w:tcPr>
          <w:p w14:paraId="5476882A"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0</w:t>
            </w:r>
          </w:p>
        </w:tc>
        <w:tc>
          <w:tcPr>
            <w:tcW w:w="456" w:type="pct"/>
            <w:shd w:val="clear" w:color="auto" w:fill="auto"/>
            <w:hideMark/>
          </w:tcPr>
          <w:p w14:paraId="6252A599"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3</w:t>
            </w:r>
          </w:p>
        </w:tc>
        <w:tc>
          <w:tcPr>
            <w:tcW w:w="380" w:type="pct"/>
            <w:shd w:val="clear" w:color="auto" w:fill="auto"/>
            <w:hideMark/>
          </w:tcPr>
          <w:p w14:paraId="17A7BF78" w14:textId="77777777" w:rsidR="00461E7C" w:rsidRPr="00CA42F7" w:rsidRDefault="00461E7C" w:rsidP="00CA42F7">
            <w:pPr>
              <w:adjustRightInd w:val="0"/>
              <w:snapToGrid w:val="0"/>
              <w:spacing w:line="360" w:lineRule="auto"/>
              <w:jc w:val="both"/>
              <w:rPr>
                <w:rFonts w:ascii="Book Antiqua" w:eastAsia="Times New Roman" w:hAnsi="Book Antiqua" w:cs="Arial"/>
                <w:kern w:val="24"/>
                <w:sz w:val="24"/>
                <w:szCs w:val="24"/>
                <w:lang w:val="en-GB"/>
              </w:rPr>
            </w:pPr>
            <w:r w:rsidRPr="00CA42F7">
              <w:rPr>
                <w:rFonts w:ascii="Book Antiqua" w:eastAsia="Times New Roman" w:hAnsi="Book Antiqua" w:cs="Arial"/>
                <w:kern w:val="24"/>
                <w:sz w:val="24"/>
                <w:szCs w:val="24"/>
                <w:lang w:val="en-GB"/>
              </w:rPr>
              <w:t>65</w:t>
            </w:r>
          </w:p>
        </w:tc>
      </w:tr>
    </w:tbl>
    <w:p w14:paraId="6CE2C754" w14:textId="03322E8F" w:rsidR="00461E7C" w:rsidRPr="00CA42F7" w:rsidRDefault="00461E7C" w:rsidP="00CA42F7">
      <w:pPr>
        <w:adjustRightInd w:val="0"/>
        <w:snapToGrid w:val="0"/>
        <w:spacing w:after="0" w:line="360" w:lineRule="auto"/>
        <w:jc w:val="both"/>
        <w:rPr>
          <w:rFonts w:ascii="Book Antiqua" w:hAnsi="Book Antiqua" w:cs="Times New Roman"/>
          <w:color w:val="000000" w:themeColor="text1"/>
          <w:sz w:val="24"/>
          <w:szCs w:val="24"/>
          <w:lang w:eastAsia="zh-CN"/>
        </w:rPr>
      </w:pPr>
      <w:r w:rsidRPr="00CA42F7">
        <w:rPr>
          <w:rFonts w:ascii="Book Antiqua" w:hAnsi="Book Antiqua" w:cs="Times New Roman"/>
          <w:color w:val="000000" w:themeColor="text1"/>
          <w:sz w:val="24"/>
          <w:szCs w:val="24"/>
          <w:lang w:eastAsia="zh-CN"/>
        </w:rPr>
        <w:t xml:space="preserve">AIC: </w:t>
      </w:r>
      <w:r w:rsidRPr="00CA42F7">
        <w:rPr>
          <w:rFonts w:ascii="Book Antiqua" w:hAnsi="Book Antiqua" w:cs="Times New Roman"/>
          <w:color w:val="000000" w:themeColor="text1"/>
          <w:sz w:val="24"/>
          <w:szCs w:val="24"/>
        </w:rPr>
        <w:t>Abbreviated injury codes</w:t>
      </w:r>
      <w:r w:rsidRPr="00CA42F7">
        <w:rPr>
          <w:rFonts w:ascii="Book Antiqua" w:hAnsi="Book Antiqua" w:cs="Times New Roman"/>
          <w:color w:val="000000" w:themeColor="text1"/>
          <w:sz w:val="24"/>
          <w:szCs w:val="24"/>
          <w:lang w:eastAsia="zh-CN"/>
        </w:rPr>
        <w:t>.</w:t>
      </w:r>
    </w:p>
    <w:p w14:paraId="29AFFEFD" w14:textId="77777777" w:rsidR="0022190F" w:rsidRPr="00CA42F7" w:rsidRDefault="0022190F" w:rsidP="00CA42F7">
      <w:pPr>
        <w:adjustRightInd w:val="0"/>
        <w:snapToGrid w:val="0"/>
        <w:spacing w:after="0" w:line="360" w:lineRule="auto"/>
        <w:jc w:val="both"/>
        <w:rPr>
          <w:rFonts w:ascii="Book Antiqua" w:hAnsi="Book Antiqua" w:cs="Times New Roman"/>
          <w:b/>
          <w:color w:val="000000" w:themeColor="text1"/>
          <w:sz w:val="24"/>
          <w:szCs w:val="24"/>
        </w:rPr>
      </w:pPr>
      <w:r w:rsidRPr="00CA42F7">
        <w:rPr>
          <w:rFonts w:ascii="Book Antiqua" w:hAnsi="Book Antiqua" w:cs="Times New Roman"/>
          <w:b/>
          <w:color w:val="000000" w:themeColor="text1"/>
          <w:sz w:val="24"/>
          <w:szCs w:val="24"/>
        </w:rPr>
        <w:br w:type="page"/>
      </w:r>
    </w:p>
    <w:p w14:paraId="442D8413" w14:textId="577B210E" w:rsidR="0022190F" w:rsidRPr="00CA42F7" w:rsidRDefault="0022190F"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CA42F7">
        <w:rPr>
          <w:rFonts w:ascii="Book Antiqua" w:hAnsi="Book Antiqua" w:cs="Times New Roman"/>
          <w:b/>
          <w:color w:val="000000" w:themeColor="text1"/>
          <w:sz w:val="24"/>
          <w:szCs w:val="24"/>
        </w:rPr>
        <w:lastRenderedPageBreak/>
        <w:t xml:space="preserve">Table </w:t>
      </w:r>
      <w:r w:rsidRPr="00CA42F7">
        <w:rPr>
          <w:rFonts w:ascii="Book Antiqua" w:hAnsi="Book Antiqua" w:cs="Times New Roman"/>
          <w:b/>
          <w:color w:val="000000" w:themeColor="text1"/>
          <w:sz w:val="24"/>
          <w:szCs w:val="24"/>
          <w:lang w:eastAsia="zh-CN"/>
        </w:rPr>
        <w:t>4</w:t>
      </w:r>
      <w:r w:rsidRPr="00CA42F7">
        <w:rPr>
          <w:rFonts w:ascii="Book Antiqua" w:hAnsi="Book Antiqua" w:cs="Times New Roman"/>
          <w:b/>
          <w:color w:val="000000" w:themeColor="text1"/>
          <w:sz w:val="24"/>
          <w:szCs w:val="24"/>
        </w:rPr>
        <w:t xml:space="preserve"> Emergency surgery indications classified by the leading medical specialty</w:t>
      </w:r>
      <w:r w:rsidRPr="00CA42F7">
        <w:rPr>
          <w:rFonts w:ascii="Book Antiqua" w:hAnsi="Book Antiqua" w:cs="Times New Roman"/>
          <w:b/>
          <w:color w:val="000000" w:themeColor="text1"/>
          <w:sz w:val="24"/>
          <w:szCs w:val="24"/>
          <w:lang w:eastAsia="zh-CN"/>
        </w:rPr>
        <w:t xml:space="preserve">, </w:t>
      </w:r>
      <w:r w:rsidRPr="00CA42F7">
        <w:rPr>
          <w:rFonts w:ascii="Book Antiqua" w:hAnsi="Book Antiqua" w:cs="Times New Roman"/>
          <w:b/>
          <w:i/>
          <w:color w:val="000000" w:themeColor="text1"/>
          <w:sz w:val="24"/>
          <w:szCs w:val="24"/>
          <w:lang w:eastAsia="zh-CN"/>
        </w:rPr>
        <w:t>n</w:t>
      </w:r>
      <w:r w:rsidRPr="00CA42F7">
        <w:rPr>
          <w:rFonts w:ascii="Book Antiqua" w:hAnsi="Book Antiqua" w:cs="Times New Roman"/>
          <w:b/>
          <w:color w:val="000000" w:themeColor="text1"/>
          <w:sz w:val="24"/>
          <w:szCs w:val="24"/>
          <w:lang w:eastAsia="zh-CN"/>
        </w:rPr>
        <w:t xml:space="preserve"> (%)</w:t>
      </w:r>
    </w:p>
    <w:tbl>
      <w:tblPr>
        <w:tblStyle w:val="31"/>
        <w:tblW w:w="0" w:type="auto"/>
        <w:tblBorders>
          <w:top w:val="single" w:sz="4" w:space="0" w:color="auto"/>
          <w:bottom w:val="single" w:sz="4" w:space="0" w:color="auto"/>
        </w:tblBorders>
        <w:tblLook w:val="04A0" w:firstRow="1" w:lastRow="0" w:firstColumn="1" w:lastColumn="0" w:noHBand="0" w:noVBand="1"/>
      </w:tblPr>
      <w:tblGrid>
        <w:gridCol w:w="2323"/>
        <w:gridCol w:w="2556"/>
        <w:gridCol w:w="4669"/>
      </w:tblGrid>
      <w:tr w:rsidR="0022190F" w:rsidRPr="00CA42F7" w14:paraId="3D73BCA6" w14:textId="77777777" w:rsidTr="00263252">
        <w:trPr>
          <w:cnfStyle w:val="100000000000" w:firstRow="1" w:lastRow="0" w:firstColumn="0" w:lastColumn="0" w:oddVBand="0" w:evenVBand="0" w:oddHBand="0" w:evenHBand="0" w:firstRowFirstColumn="0" w:firstRowLastColumn="0" w:lastRowFirstColumn="0" w:lastRowLastColumn="0"/>
          <w:trHeight w:val="228"/>
        </w:trPr>
        <w:tc>
          <w:tcPr>
            <w:cnfStyle w:val="001000000100" w:firstRow="0" w:lastRow="0" w:firstColumn="1" w:lastColumn="0" w:oddVBand="0" w:evenVBand="0" w:oddHBand="0" w:evenHBand="0" w:firstRowFirstColumn="1" w:firstRowLastColumn="0" w:lastRowFirstColumn="0" w:lastRowLastColumn="0"/>
            <w:tcW w:w="2323" w:type="dxa"/>
            <w:tcBorders>
              <w:top w:val="single" w:sz="4" w:space="0" w:color="auto"/>
              <w:bottom w:val="single" w:sz="4" w:space="0" w:color="auto"/>
              <w:right w:val="none" w:sz="0" w:space="0" w:color="auto"/>
            </w:tcBorders>
            <w:shd w:val="clear" w:color="auto" w:fill="auto"/>
          </w:tcPr>
          <w:p w14:paraId="213094C3" w14:textId="77777777" w:rsidR="0022190F" w:rsidRPr="00CA42F7" w:rsidRDefault="0022190F" w:rsidP="00CA42F7">
            <w:pPr>
              <w:adjustRightInd w:val="0"/>
              <w:snapToGrid w:val="0"/>
              <w:spacing w:line="360" w:lineRule="auto"/>
              <w:jc w:val="both"/>
              <w:rPr>
                <w:rFonts w:ascii="Book Antiqua" w:hAnsi="Book Antiqua" w:cs="Times New Roman"/>
                <w:sz w:val="24"/>
                <w:szCs w:val="24"/>
              </w:rPr>
            </w:pPr>
          </w:p>
        </w:tc>
        <w:tc>
          <w:tcPr>
            <w:tcW w:w="2556" w:type="dxa"/>
            <w:tcBorders>
              <w:top w:val="single" w:sz="4" w:space="0" w:color="auto"/>
              <w:bottom w:val="single" w:sz="4" w:space="0" w:color="auto"/>
            </w:tcBorders>
            <w:shd w:val="clear" w:color="auto" w:fill="auto"/>
            <w:vAlign w:val="center"/>
            <w:hideMark/>
          </w:tcPr>
          <w:p w14:paraId="5FC7B7BB" w14:textId="77777777" w:rsidR="0022190F" w:rsidRPr="00CA42F7" w:rsidRDefault="0022190F"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A42F7">
              <w:rPr>
                <w:rFonts w:ascii="Book Antiqua" w:hAnsi="Book Antiqua" w:cs="Arial"/>
                <w:caps w:val="0"/>
                <w:sz w:val="24"/>
                <w:szCs w:val="24"/>
              </w:rPr>
              <w:t>Emergency surgeries</w:t>
            </w:r>
          </w:p>
        </w:tc>
        <w:tc>
          <w:tcPr>
            <w:tcW w:w="4669" w:type="dxa"/>
            <w:tcBorders>
              <w:top w:val="single" w:sz="4" w:space="0" w:color="auto"/>
              <w:bottom w:val="single" w:sz="4" w:space="0" w:color="auto"/>
            </w:tcBorders>
            <w:shd w:val="clear" w:color="auto" w:fill="auto"/>
            <w:vAlign w:val="center"/>
            <w:hideMark/>
          </w:tcPr>
          <w:p w14:paraId="0BE0784C" w14:textId="77777777" w:rsidR="0022190F" w:rsidRPr="00CA42F7" w:rsidRDefault="0022190F" w:rsidP="00CA42F7">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CA42F7">
              <w:rPr>
                <w:rFonts w:ascii="Book Antiqua" w:hAnsi="Book Antiqua" w:cs="Arial"/>
                <w:caps w:val="0"/>
                <w:sz w:val="24"/>
                <w:szCs w:val="24"/>
              </w:rPr>
              <w:t>Procedure</w:t>
            </w:r>
          </w:p>
        </w:tc>
      </w:tr>
      <w:tr w:rsidR="0022190F" w:rsidRPr="00CA42F7" w14:paraId="04B05F73" w14:textId="77777777" w:rsidTr="0026325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323" w:type="dxa"/>
            <w:tcBorders>
              <w:top w:val="single" w:sz="4" w:space="0" w:color="auto"/>
              <w:right w:val="none" w:sz="0" w:space="0" w:color="auto"/>
            </w:tcBorders>
            <w:shd w:val="clear" w:color="auto" w:fill="auto"/>
            <w:vAlign w:val="center"/>
            <w:hideMark/>
          </w:tcPr>
          <w:p w14:paraId="1C18F942" w14:textId="77777777" w:rsidR="0022190F" w:rsidRPr="00CA42F7" w:rsidRDefault="0022190F" w:rsidP="00CA42F7">
            <w:pPr>
              <w:adjustRightInd w:val="0"/>
              <w:snapToGrid w:val="0"/>
              <w:spacing w:line="360" w:lineRule="auto"/>
              <w:jc w:val="both"/>
              <w:rPr>
                <w:rFonts w:ascii="Book Antiqua" w:hAnsi="Book Antiqua" w:cs="Arial"/>
                <w:b w:val="0"/>
                <w:sz w:val="24"/>
                <w:szCs w:val="24"/>
              </w:rPr>
            </w:pPr>
            <w:r w:rsidRPr="00CA42F7">
              <w:rPr>
                <w:rFonts w:ascii="Book Antiqua" w:hAnsi="Book Antiqua" w:cs="Arial"/>
                <w:b w:val="0"/>
                <w:caps w:val="0"/>
                <w:sz w:val="24"/>
                <w:szCs w:val="24"/>
              </w:rPr>
              <w:t>Total</w:t>
            </w:r>
          </w:p>
        </w:tc>
        <w:tc>
          <w:tcPr>
            <w:tcW w:w="2556" w:type="dxa"/>
            <w:tcBorders>
              <w:top w:val="single" w:sz="4" w:space="0" w:color="auto"/>
            </w:tcBorders>
            <w:shd w:val="clear" w:color="auto" w:fill="auto"/>
            <w:vAlign w:val="center"/>
            <w:hideMark/>
          </w:tcPr>
          <w:p w14:paraId="051F215C" w14:textId="77777777" w:rsidR="0022190F" w:rsidRPr="00CA42F7"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55 (100)</w:t>
            </w:r>
          </w:p>
        </w:tc>
        <w:tc>
          <w:tcPr>
            <w:tcW w:w="4669" w:type="dxa"/>
            <w:tcBorders>
              <w:top w:val="single" w:sz="4" w:space="0" w:color="auto"/>
            </w:tcBorders>
            <w:shd w:val="clear" w:color="auto" w:fill="auto"/>
            <w:vAlign w:val="center"/>
          </w:tcPr>
          <w:p w14:paraId="164F8BBC" w14:textId="77777777" w:rsidR="0022190F" w:rsidRPr="00CA42F7"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22190F" w:rsidRPr="00CA42F7" w14:paraId="71DAEAAA" w14:textId="77777777" w:rsidTr="00263252">
        <w:trPr>
          <w:trHeight w:val="422"/>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7D4A826F" w14:textId="77777777" w:rsidR="0022190F" w:rsidRPr="00CA42F7" w:rsidRDefault="0022190F" w:rsidP="00CA42F7">
            <w:pPr>
              <w:adjustRightInd w:val="0"/>
              <w:snapToGrid w:val="0"/>
              <w:spacing w:line="360" w:lineRule="auto"/>
              <w:jc w:val="both"/>
              <w:rPr>
                <w:rFonts w:ascii="Book Antiqua" w:hAnsi="Book Antiqua" w:cs="Arial"/>
                <w:b w:val="0"/>
                <w:sz w:val="24"/>
                <w:szCs w:val="24"/>
              </w:rPr>
            </w:pPr>
            <w:r w:rsidRPr="00CA42F7">
              <w:rPr>
                <w:rFonts w:ascii="Book Antiqua" w:hAnsi="Book Antiqua" w:cs="Arial"/>
                <w:b w:val="0"/>
                <w:caps w:val="0"/>
                <w:sz w:val="24"/>
                <w:szCs w:val="24"/>
              </w:rPr>
              <w:t xml:space="preserve">Extremities </w:t>
            </w:r>
          </w:p>
        </w:tc>
        <w:tc>
          <w:tcPr>
            <w:tcW w:w="2556" w:type="dxa"/>
            <w:shd w:val="clear" w:color="auto" w:fill="auto"/>
            <w:vAlign w:val="center"/>
            <w:hideMark/>
          </w:tcPr>
          <w:p w14:paraId="2E7ADD5A" w14:textId="77777777" w:rsidR="0022190F" w:rsidRPr="00CA42F7"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18 (32.7)</w:t>
            </w:r>
          </w:p>
        </w:tc>
        <w:tc>
          <w:tcPr>
            <w:tcW w:w="4669" w:type="dxa"/>
            <w:vMerge w:val="restart"/>
            <w:shd w:val="clear" w:color="auto" w:fill="auto"/>
            <w:vAlign w:val="center"/>
            <w:hideMark/>
          </w:tcPr>
          <w:p w14:paraId="3A8A974B" w14:textId="77777777" w:rsidR="0022190F" w:rsidRPr="00CA42F7"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fr-CH"/>
              </w:rPr>
            </w:pPr>
            <w:r w:rsidRPr="00CA42F7">
              <w:rPr>
                <w:rFonts w:ascii="Book Antiqua" w:hAnsi="Book Antiqua" w:cs="Arial"/>
                <w:sz w:val="24"/>
                <w:szCs w:val="24"/>
                <w:lang w:val="fr-CH"/>
              </w:rPr>
              <w:t>10 external fixations, 4 plate osteosynthesis, 4 internal fixations with intramedullar nail</w:t>
            </w:r>
          </w:p>
        </w:tc>
      </w:tr>
      <w:tr w:rsidR="0022190F" w:rsidRPr="00CA42F7" w14:paraId="6750CCE3" w14:textId="77777777" w:rsidTr="00263252">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76697477" w14:textId="77777777" w:rsidR="0022190F" w:rsidRPr="00CA42F7" w:rsidRDefault="0022190F" w:rsidP="00CA42F7">
            <w:pPr>
              <w:adjustRightInd w:val="0"/>
              <w:snapToGrid w:val="0"/>
              <w:spacing w:line="360" w:lineRule="auto"/>
              <w:jc w:val="both"/>
              <w:rPr>
                <w:rFonts w:ascii="Book Antiqua" w:hAnsi="Book Antiqua" w:cs="Arial"/>
                <w:b w:val="0"/>
                <w:sz w:val="24"/>
                <w:szCs w:val="24"/>
              </w:rPr>
            </w:pPr>
            <w:r w:rsidRPr="00CA42F7">
              <w:rPr>
                <w:rFonts w:ascii="Book Antiqua" w:hAnsi="Book Antiqua" w:cs="Arial"/>
                <w:b w:val="0"/>
                <w:caps w:val="0"/>
                <w:sz w:val="24"/>
                <w:szCs w:val="24"/>
              </w:rPr>
              <w:t>Open fractures</w:t>
            </w:r>
          </w:p>
        </w:tc>
        <w:tc>
          <w:tcPr>
            <w:tcW w:w="2556" w:type="dxa"/>
            <w:shd w:val="clear" w:color="auto" w:fill="auto"/>
            <w:vAlign w:val="center"/>
            <w:hideMark/>
          </w:tcPr>
          <w:p w14:paraId="46A5EB0C" w14:textId="77777777" w:rsidR="0022190F" w:rsidRPr="00CA42F7"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12</w:t>
            </w:r>
          </w:p>
        </w:tc>
        <w:tc>
          <w:tcPr>
            <w:tcW w:w="0" w:type="auto"/>
            <w:vMerge/>
            <w:shd w:val="clear" w:color="auto" w:fill="auto"/>
            <w:vAlign w:val="center"/>
            <w:hideMark/>
          </w:tcPr>
          <w:p w14:paraId="663701E6" w14:textId="77777777" w:rsidR="0022190F" w:rsidRPr="00CA42F7"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fr-CH"/>
              </w:rPr>
            </w:pPr>
          </w:p>
        </w:tc>
      </w:tr>
      <w:tr w:rsidR="0022190F" w:rsidRPr="00CA42F7" w14:paraId="7033B969" w14:textId="77777777" w:rsidTr="00263252">
        <w:trPr>
          <w:trHeight w:val="275"/>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21D115BB" w14:textId="77777777" w:rsidR="0022190F" w:rsidRPr="00CA42F7" w:rsidRDefault="0022190F" w:rsidP="00CA42F7">
            <w:pPr>
              <w:adjustRightInd w:val="0"/>
              <w:snapToGrid w:val="0"/>
              <w:spacing w:line="360" w:lineRule="auto"/>
              <w:jc w:val="both"/>
              <w:rPr>
                <w:rFonts w:ascii="Book Antiqua" w:hAnsi="Book Antiqua" w:cs="Arial"/>
                <w:b w:val="0"/>
                <w:sz w:val="24"/>
                <w:szCs w:val="24"/>
              </w:rPr>
            </w:pPr>
            <w:r w:rsidRPr="00CA42F7">
              <w:rPr>
                <w:rFonts w:ascii="Book Antiqua" w:hAnsi="Book Antiqua" w:cs="Arial"/>
                <w:b w:val="0"/>
                <w:caps w:val="0"/>
                <w:sz w:val="24"/>
                <w:szCs w:val="24"/>
              </w:rPr>
              <w:t>Closed fractures</w:t>
            </w:r>
          </w:p>
        </w:tc>
        <w:tc>
          <w:tcPr>
            <w:tcW w:w="2556" w:type="dxa"/>
            <w:shd w:val="clear" w:color="auto" w:fill="auto"/>
            <w:vAlign w:val="center"/>
            <w:hideMark/>
          </w:tcPr>
          <w:p w14:paraId="6D3B64AC" w14:textId="77777777" w:rsidR="0022190F" w:rsidRPr="00CA42F7"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6</w:t>
            </w:r>
          </w:p>
        </w:tc>
        <w:tc>
          <w:tcPr>
            <w:tcW w:w="0" w:type="auto"/>
            <w:vMerge/>
            <w:shd w:val="clear" w:color="auto" w:fill="auto"/>
            <w:vAlign w:val="center"/>
            <w:hideMark/>
          </w:tcPr>
          <w:p w14:paraId="1A920E1A" w14:textId="77777777" w:rsidR="0022190F" w:rsidRPr="00CA42F7"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fr-CH"/>
              </w:rPr>
            </w:pPr>
          </w:p>
        </w:tc>
      </w:tr>
      <w:tr w:rsidR="0022190F" w:rsidRPr="00CA42F7" w14:paraId="195CD909" w14:textId="77777777" w:rsidTr="00263252">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0B5CD34E" w14:textId="77777777" w:rsidR="0022190F" w:rsidRPr="00CA42F7" w:rsidRDefault="0022190F" w:rsidP="00CA42F7">
            <w:pPr>
              <w:adjustRightInd w:val="0"/>
              <w:snapToGrid w:val="0"/>
              <w:spacing w:line="360" w:lineRule="auto"/>
              <w:jc w:val="both"/>
              <w:rPr>
                <w:rFonts w:ascii="Book Antiqua" w:hAnsi="Book Antiqua" w:cs="Arial"/>
                <w:b w:val="0"/>
                <w:sz w:val="24"/>
                <w:szCs w:val="24"/>
              </w:rPr>
            </w:pPr>
            <w:r w:rsidRPr="00CA42F7">
              <w:rPr>
                <w:rFonts w:ascii="Book Antiqua" w:hAnsi="Book Antiqua" w:cs="Arial"/>
                <w:b w:val="0"/>
                <w:sz w:val="24"/>
                <w:szCs w:val="24"/>
              </w:rPr>
              <w:t>Spin</w:t>
            </w:r>
            <w:bookmarkStart w:id="240" w:name="_GoBack"/>
            <w:r w:rsidRPr="00CA42F7">
              <w:rPr>
                <w:rFonts w:ascii="Book Antiqua" w:hAnsi="Book Antiqua" w:cs="Arial"/>
                <w:b w:val="0"/>
                <w:sz w:val="24"/>
                <w:szCs w:val="24"/>
              </w:rPr>
              <w:t>e surgery</w:t>
            </w:r>
            <w:bookmarkEnd w:id="240"/>
          </w:p>
        </w:tc>
        <w:tc>
          <w:tcPr>
            <w:tcW w:w="2556" w:type="dxa"/>
            <w:shd w:val="clear" w:color="auto" w:fill="auto"/>
            <w:vAlign w:val="center"/>
            <w:hideMark/>
          </w:tcPr>
          <w:p w14:paraId="032308DE" w14:textId="77777777" w:rsidR="0022190F" w:rsidRPr="00CA42F7"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23 (41.8)</w:t>
            </w:r>
          </w:p>
        </w:tc>
        <w:tc>
          <w:tcPr>
            <w:tcW w:w="4669" w:type="dxa"/>
            <w:vMerge w:val="restart"/>
            <w:shd w:val="clear" w:color="auto" w:fill="auto"/>
            <w:vAlign w:val="center"/>
            <w:hideMark/>
          </w:tcPr>
          <w:p w14:paraId="7217E298" w14:textId="77777777" w:rsidR="0022190F" w:rsidRPr="00CA42F7"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16 decompressions and pedicle screw fixation, 7 percutaneous stabilizations</w:t>
            </w:r>
          </w:p>
        </w:tc>
      </w:tr>
      <w:tr w:rsidR="0022190F" w:rsidRPr="00CA42F7" w14:paraId="4580C0CB" w14:textId="77777777" w:rsidTr="00263252">
        <w:trPr>
          <w:trHeight w:val="331"/>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19FEE365" w14:textId="77777777" w:rsidR="0022190F" w:rsidRPr="00CA42F7" w:rsidRDefault="0022190F" w:rsidP="00CA42F7">
            <w:pPr>
              <w:adjustRightInd w:val="0"/>
              <w:snapToGrid w:val="0"/>
              <w:spacing w:line="360" w:lineRule="auto"/>
              <w:jc w:val="both"/>
              <w:rPr>
                <w:rFonts w:ascii="Book Antiqua" w:hAnsi="Book Antiqua" w:cs="Arial"/>
                <w:b w:val="0"/>
                <w:sz w:val="24"/>
                <w:szCs w:val="24"/>
              </w:rPr>
            </w:pPr>
            <w:r w:rsidRPr="00CA42F7">
              <w:rPr>
                <w:rFonts w:ascii="Book Antiqua" w:hAnsi="Book Antiqua" w:cs="Arial"/>
                <w:b w:val="0"/>
                <w:caps w:val="0"/>
                <w:sz w:val="24"/>
                <w:szCs w:val="24"/>
              </w:rPr>
              <w:t>With neurology</w:t>
            </w:r>
          </w:p>
        </w:tc>
        <w:tc>
          <w:tcPr>
            <w:tcW w:w="2556" w:type="dxa"/>
            <w:shd w:val="clear" w:color="auto" w:fill="auto"/>
            <w:vAlign w:val="center"/>
            <w:hideMark/>
          </w:tcPr>
          <w:p w14:paraId="62666B36" w14:textId="77777777" w:rsidR="0022190F" w:rsidRPr="00CA42F7"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16 (69.6)</w:t>
            </w:r>
          </w:p>
        </w:tc>
        <w:tc>
          <w:tcPr>
            <w:tcW w:w="0" w:type="auto"/>
            <w:vMerge/>
            <w:shd w:val="clear" w:color="auto" w:fill="auto"/>
            <w:vAlign w:val="center"/>
            <w:hideMark/>
          </w:tcPr>
          <w:p w14:paraId="0E2BE870" w14:textId="77777777" w:rsidR="0022190F" w:rsidRPr="00CA42F7"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22190F" w:rsidRPr="00CA42F7" w14:paraId="0D5B7F63" w14:textId="77777777" w:rsidTr="0026325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7770F6BF" w14:textId="77777777" w:rsidR="0022190F" w:rsidRPr="00CA42F7" w:rsidRDefault="0022190F" w:rsidP="00CA42F7">
            <w:pPr>
              <w:adjustRightInd w:val="0"/>
              <w:snapToGrid w:val="0"/>
              <w:spacing w:line="360" w:lineRule="auto"/>
              <w:jc w:val="both"/>
              <w:rPr>
                <w:rFonts w:ascii="Book Antiqua" w:hAnsi="Book Antiqua" w:cs="Arial"/>
                <w:b w:val="0"/>
                <w:sz w:val="24"/>
                <w:szCs w:val="24"/>
              </w:rPr>
            </w:pPr>
            <w:r w:rsidRPr="00CA42F7">
              <w:rPr>
                <w:rFonts w:ascii="Book Antiqua" w:hAnsi="Book Antiqua" w:cs="Arial"/>
                <w:b w:val="0"/>
                <w:caps w:val="0"/>
                <w:sz w:val="24"/>
                <w:szCs w:val="24"/>
              </w:rPr>
              <w:t>Without neurology</w:t>
            </w:r>
          </w:p>
        </w:tc>
        <w:tc>
          <w:tcPr>
            <w:tcW w:w="2556" w:type="dxa"/>
            <w:shd w:val="clear" w:color="auto" w:fill="auto"/>
            <w:vAlign w:val="center"/>
            <w:hideMark/>
          </w:tcPr>
          <w:p w14:paraId="43B6F6C5" w14:textId="77777777" w:rsidR="0022190F" w:rsidRPr="00CA42F7"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7 (30.4)</w:t>
            </w:r>
          </w:p>
        </w:tc>
        <w:tc>
          <w:tcPr>
            <w:tcW w:w="0" w:type="auto"/>
            <w:vMerge/>
            <w:shd w:val="clear" w:color="auto" w:fill="auto"/>
            <w:vAlign w:val="center"/>
            <w:hideMark/>
          </w:tcPr>
          <w:p w14:paraId="5D25C74B" w14:textId="77777777" w:rsidR="0022190F" w:rsidRPr="00CA42F7"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22190F" w:rsidRPr="00CA42F7" w14:paraId="49CF2DF0" w14:textId="77777777" w:rsidTr="00263252">
        <w:trPr>
          <w:trHeight w:val="699"/>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hideMark/>
          </w:tcPr>
          <w:p w14:paraId="0A32A51A" w14:textId="77777777" w:rsidR="0022190F" w:rsidRPr="00CA42F7" w:rsidRDefault="0022190F" w:rsidP="00CA42F7">
            <w:pPr>
              <w:adjustRightInd w:val="0"/>
              <w:snapToGrid w:val="0"/>
              <w:spacing w:line="360" w:lineRule="auto"/>
              <w:jc w:val="both"/>
              <w:rPr>
                <w:rFonts w:ascii="Book Antiqua" w:hAnsi="Book Antiqua" w:cs="Arial"/>
                <w:b w:val="0"/>
                <w:sz w:val="24"/>
                <w:szCs w:val="24"/>
              </w:rPr>
            </w:pPr>
            <w:r w:rsidRPr="00CA42F7">
              <w:rPr>
                <w:rFonts w:ascii="Book Antiqua" w:hAnsi="Book Antiqua" w:cs="Arial"/>
                <w:b w:val="0"/>
                <w:caps w:val="0"/>
                <w:sz w:val="24"/>
                <w:szCs w:val="24"/>
              </w:rPr>
              <w:t>Pelvic fixation</w:t>
            </w:r>
          </w:p>
        </w:tc>
        <w:tc>
          <w:tcPr>
            <w:tcW w:w="2556" w:type="dxa"/>
            <w:shd w:val="clear" w:color="auto" w:fill="auto"/>
            <w:vAlign w:val="center"/>
            <w:hideMark/>
          </w:tcPr>
          <w:p w14:paraId="53F48965" w14:textId="77777777" w:rsidR="0022190F" w:rsidRPr="00CA42F7"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7 (12.7), including one with Urinary bladder rupture</w:t>
            </w:r>
          </w:p>
        </w:tc>
        <w:tc>
          <w:tcPr>
            <w:tcW w:w="4669" w:type="dxa"/>
            <w:shd w:val="clear" w:color="auto" w:fill="auto"/>
            <w:vAlign w:val="center"/>
            <w:hideMark/>
          </w:tcPr>
          <w:p w14:paraId="6747D54F" w14:textId="77777777" w:rsidR="0022190F" w:rsidRPr="00CA42F7"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7 plate osteosynthesis and in one case direct suturing of the bladder</w:t>
            </w:r>
          </w:p>
        </w:tc>
      </w:tr>
      <w:tr w:rsidR="0022190F" w:rsidRPr="00CA42F7" w14:paraId="68CEFF36" w14:textId="77777777" w:rsidTr="0026325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tcPr>
          <w:p w14:paraId="2C221BCB" w14:textId="77777777" w:rsidR="0022190F" w:rsidRPr="00CA42F7" w:rsidRDefault="0022190F" w:rsidP="00CA42F7">
            <w:pPr>
              <w:adjustRightInd w:val="0"/>
              <w:snapToGrid w:val="0"/>
              <w:spacing w:line="360" w:lineRule="auto"/>
              <w:jc w:val="both"/>
              <w:rPr>
                <w:rFonts w:ascii="Book Antiqua" w:hAnsi="Book Antiqua" w:cs="Arial"/>
                <w:b w:val="0"/>
                <w:sz w:val="24"/>
                <w:szCs w:val="24"/>
              </w:rPr>
            </w:pPr>
            <w:r w:rsidRPr="00CA42F7">
              <w:rPr>
                <w:rFonts w:ascii="Book Antiqua" w:hAnsi="Book Antiqua" w:cs="Arial"/>
                <w:b w:val="0"/>
                <w:caps w:val="0"/>
                <w:sz w:val="24"/>
                <w:szCs w:val="24"/>
              </w:rPr>
              <w:t>Vascular surgery</w:t>
            </w:r>
          </w:p>
        </w:tc>
        <w:tc>
          <w:tcPr>
            <w:tcW w:w="2556" w:type="dxa"/>
            <w:shd w:val="clear" w:color="auto" w:fill="auto"/>
            <w:vAlign w:val="center"/>
          </w:tcPr>
          <w:p w14:paraId="3390F8CA" w14:textId="77777777" w:rsidR="0022190F" w:rsidRPr="00CA42F7"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3 (5.5)</w:t>
            </w:r>
          </w:p>
        </w:tc>
        <w:tc>
          <w:tcPr>
            <w:tcW w:w="4669" w:type="dxa"/>
            <w:shd w:val="clear" w:color="auto" w:fill="auto"/>
            <w:vAlign w:val="center"/>
          </w:tcPr>
          <w:p w14:paraId="5BA52024" w14:textId="77777777" w:rsidR="0022190F" w:rsidRPr="00CA42F7"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2 arterial bypasses, 1 coronary artery angiography</w:t>
            </w:r>
          </w:p>
        </w:tc>
      </w:tr>
      <w:tr w:rsidR="0022190F" w:rsidRPr="00CA42F7" w14:paraId="709371AA" w14:textId="77777777" w:rsidTr="00263252">
        <w:trPr>
          <w:trHeight w:val="228"/>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tcPr>
          <w:p w14:paraId="6821974D" w14:textId="77777777" w:rsidR="0022190F" w:rsidRPr="00CA42F7" w:rsidRDefault="0022190F" w:rsidP="00CA42F7">
            <w:pPr>
              <w:adjustRightInd w:val="0"/>
              <w:snapToGrid w:val="0"/>
              <w:spacing w:line="360" w:lineRule="auto"/>
              <w:jc w:val="both"/>
              <w:rPr>
                <w:rFonts w:ascii="Book Antiqua" w:hAnsi="Book Antiqua" w:cs="Arial"/>
                <w:b w:val="0"/>
                <w:sz w:val="24"/>
                <w:szCs w:val="24"/>
                <w:lang w:val="it-IT"/>
              </w:rPr>
            </w:pPr>
            <w:r w:rsidRPr="00CA42F7">
              <w:rPr>
                <w:rFonts w:ascii="Book Antiqua" w:hAnsi="Book Antiqua" w:cs="Arial"/>
                <w:b w:val="0"/>
                <w:caps w:val="0"/>
                <w:sz w:val="24"/>
                <w:szCs w:val="24"/>
                <w:lang w:val="it-IT"/>
              </w:rPr>
              <w:t xml:space="preserve">others </w:t>
            </w:r>
            <w:r w:rsidRPr="00CA42F7">
              <w:rPr>
                <w:rFonts w:ascii="Book Antiqua" w:hAnsi="Book Antiqua" w:cs="Arial"/>
                <w:b w:val="0"/>
                <w:sz w:val="24"/>
                <w:szCs w:val="24"/>
                <w:lang w:val="it-IT"/>
              </w:rPr>
              <w:t>(</w:t>
            </w:r>
            <w:r w:rsidRPr="00CA42F7">
              <w:rPr>
                <w:rFonts w:ascii="Book Antiqua" w:hAnsi="Book Antiqua" w:cs="Arial"/>
                <w:b w:val="0"/>
                <w:caps w:val="0"/>
                <w:sz w:val="24"/>
                <w:szCs w:val="24"/>
                <w:lang w:val="it-IT"/>
              </w:rPr>
              <w:t>visceral, plastic, neuro, maxillo fascial</w:t>
            </w:r>
            <w:r w:rsidRPr="00CA42F7">
              <w:rPr>
                <w:rFonts w:ascii="Book Antiqua" w:hAnsi="Book Antiqua" w:cs="Arial"/>
                <w:b w:val="0"/>
                <w:sz w:val="24"/>
                <w:szCs w:val="24"/>
                <w:lang w:val="it-IT"/>
              </w:rPr>
              <w:t xml:space="preserve">) </w:t>
            </w:r>
          </w:p>
        </w:tc>
        <w:tc>
          <w:tcPr>
            <w:tcW w:w="2556" w:type="dxa"/>
            <w:shd w:val="clear" w:color="auto" w:fill="auto"/>
            <w:vAlign w:val="center"/>
          </w:tcPr>
          <w:p w14:paraId="6BB65942" w14:textId="77777777" w:rsidR="0022190F" w:rsidRPr="00CA42F7"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4 (7.3), each 1</w:t>
            </w:r>
          </w:p>
        </w:tc>
        <w:tc>
          <w:tcPr>
            <w:tcW w:w="4669" w:type="dxa"/>
            <w:shd w:val="clear" w:color="auto" w:fill="auto"/>
            <w:vAlign w:val="center"/>
          </w:tcPr>
          <w:p w14:paraId="4D8B3595" w14:textId="77777777" w:rsidR="0022190F" w:rsidRPr="00CA42F7" w:rsidRDefault="0022190F" w:rsidP="00CA42F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1 explorative laparotomy, 1 debridement (after burn), 1 cerebral decompression, 1 maxillofacial fixation</w:t>
            </w:r>
          </w:p>
        </w:tc>
      </w:tr>
      <w:tr w:rsidR="0022190F" w:rsidRPr="00CA42F7" w14:paraId="63F5F873" w14:textId="77777777" w:rsidTr="0026325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323" w:type="dxa"/>
            <w:tcBorders>
              <w:right w:val="none" w:sz="0" w:space="0" w:color="auto"/>
            </w:tcBorders>
            <w:shd w:val="clear" w:color="auto" w:fill="auto"/>
            <w:vAlign w:val="center"/>
          </w:tcPr>
          <w:p w14:paraId="637C6D1C" w14:textId="77777777" w:rsidR="0022190F" w:rsidRPr="00CA42F7" w:rsidRDefault="0022190F" w:rsidP="00CA42F7">
            <w:pPr>
              <w:adjustRightInd w:val="0"/>
              <w:snapToGrid w:val="0"/>
              <w:spacing w:line="360" w:lineRule="auto"/>
              <w:jc w:val="both"/>
              <w:rPr>
                <w:rFonts w:ascii="Book Antiqua" w:hAnsi="Book Antiqua" w:cs="Arial"/>
                <w:b w:val="0"/>
                <w:sz w:val="24"/>
                <w:szCs w:val="24"/>
              </w:rPr>
            </w:pPr>
            <w:r w:rsidRPr="00CA42F7">
              <w:rPr>
                <w:rFonts w:ascii="Book Antiqua" w:hAnsi="Book Antiqua" w:cs="Arial"/>
                <w:b w:val="0"/>
                <w:caps w:val="0"/>
                <w:sz w:val="24"/>
                <w:szCs w:val="24"/>
                <w:lang w:val="it-IT"/>
              </w:rPr>
              <w:t>Additionally interventions</w:t>
            </w:r>
          </w:p>
        </w:tc>
        <w:tc>
          <w:tcPr>
            <w:tcW w:w="2556" w:type="dxa"/>
            <w:shd w:val="clear" w:color="auto" w:fill="auto"/>
            <w:vAlign w:val="center"/>
          </w:tcPr>
          <w:p w14:paraId="3772A9A8" w14:textId="77777777" w:rsidR="0022190F" w:rsidRPr="00CA42F7"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15 thoracic trauma, 3 cerebral trauma</w:t>
            </w:r>
          </w:p>
        </w:tc>
        <w:tc>
          <w:tcPr>
            <w:tcW w:w="4669" w:type="dxa"/>
            <w:shd w:val="clear" w:color="auto" w:fill="auto"/>
            <w:vAlign w:val="center"/>
          </w:tcPr>
          <w:p w14:paraId="44E36DBE" w14:textId="77777777" w:rsidR="0022190F" w:rsidRPr="00CA42F7" w:rsidRDefault="0022190F" w:rsidP="00CA42F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CA42F7">
              <w:rPr>
                <w:rFonts w:ascii="Book Antiqua" w:hAnsi="Book Antiqua" w:cs="Arial"/>
                <w:sz w:val="24"/>
                <w:szCs w:val="24"/>
              </w:rPr>
              <w:t>15 thoracic drainages, 3 ICP probe insertion</w:t>
            </w:r>
          </w:p>
        </w:tc>
      </w:tr>
    </w:tbl>
    <w:p w14:paraId="6E49393A" w14:textId="77777777" w:rsidR="0022190F" w:rsidRPr="00CA42F7" w:rsidRDefault="0022190F"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CA42F7">
        <w:rPr>
          <w:rFonts w:ascii="Book Antiqua" w:hAnsi="Book Antiqua" w:cs="Times New Roman"/>
          <w:color w:val="000000" w:themeColor="text1"/>
          <w:sz w:val="24"/>
          <w:szCs w:val="24"/>
          <w:lang w:eastAsia="zh-CN"/>
        </w:rPr>
        <w:t xml:space="preserve">BASE: </w:t>
      </w:r>
      <w:r w:rsidRPr="00CA42F7">
        <w:rPr>
          <w:rFonts w:ascii="Book Antiqua" w:hAnsi="Book Antiqua" w:cs="Times New Roman"/>
          <w:color w:val="000000" w:themeColor="text1"/>
          <w:sz w:val="24"/>
          <w:szCs w:val="24"/>
        </w:rPr>
        <w:t>Building, Antenna, Span and Earth</w:t>
      </w:r>
      <w:r w:rsidRPr="00CA42F7">
        <w:rPr>
          <w:rFonts w:ascii="Book Antiqua" w:hAnsi="Book Antiqua" w:cs="Times New Roman"/>
          <w:color w:val="000000" w:themeColor="text1"/>
          <w:sz w:val="24"/>
          <w:szCs w:val="24"/>
          <w:lang w:eastAsia="zh-CN"/>
        </w:rPr>
        <w:t>.</w:t>
      </w:r>
    </w:p>
    <w:p w14:paraId="5305D1E8" w14:textId="77777777" w:rsidR="00461E7C" w:rsidRPr="00CA42F7" w:rsidRDefault="00461E7C" w:rsidP="00CA42F7">
      <w:pPr>
        <w:adjustRightInd w:val="0"/>
        <w:snapToGrid w:val="0"/>
        <w:spacing w:after="0" w:line="360" w:lineRule="auto"/>
        <w:jc w:val="both"/>
        <w:rPr>
          <w:rFonts w:ascii="Book Antiqua" w:hAnsi="Book Antiqua" w:cs="Times New Roman"/>
          <w:b/>
          <w:color w:val="000000" w:themeColor="text1"/>
          <w:sz w:val="24"/>
          <w:szCs w:val="24"/>
          <w:lang w:eastAsia="zh-CN"/>
        </w:rPr>
      </w:pPr>
    </w:p>
    <w:p w14:paraId="0C2C7CC6" w14:textId="71F761DF" w:rsidR="002A0483" w:rsidRPr="00CA42F7" w:rsidRDefault="002A0483" w:rsidP="00CA42F7">
      <w:pPr>
        <w:adjustRightInd w:val="0"/>
        <w:snapToGrid w:val="0"/>
        <w:spacing w:after="0" w:line="360" w:lineRule="auto"/>
        <w:jc w:val="both"/>
        <w:rPr>
          <w:rFonts w:ascii="Book Antiqua" w:hAnsi="Book Antiqua" w:cs="Times New Roman"/>
          <w:color w:val="000000" w:themeColor="text1"/>
          <w:sz w:val="24"/>
          <w:szCs w:val="24"/>
        </w:rPr>
      </w:pPr>
      <w:r w:rsidRPr="00CA42F7">
        <w:rPr>
          <w:rFonts w:ascii="Book Antiqua" w:hAnsi="Book Antiqua" w:cs="Times New Roman"/>
          <w:color w:val="000000" w:themeColor="text1"/>
          <w:sz w:val="24"/>
          <w:szCs w:val="24"/>
        </w:rPr>
        <w:br w:type="page"/>
      </w:r>
    </w:p>
    <w:p w14:paraId="0F22C156" w14:textId="77777777" w:rsidR="00F77757" w:rsidRPr="00CA42F7" w:rsidRDefault="00F77757" w:rsidP="00CA42F7">
      <w:pPr>
        <w:adjustRightInd w:val="0"/>
        <w:snapToGrid w:val="0"/>
        <w:spacing w:after="0" w:line="360" w:lineRule="auto"/>
        <w:jc w:val="both"/>
        <w:rPr>
          <w:rFonts w:ascii="Book Antiqua" w:hAnsi="Book Antiqua" w:cs="Times New Roman"/>
          <w:b/>
          <w:color w:val="000000" w:themeColor="text1"/>
          <w:sz w:val="24"/>
          <w:szCs w:val="24"/>
          <w:lang w:val="en-GB" w:eastAsia="zh-CN"/>
        </w:rPr>
      </w:pPr>
      <w:r w:rsidRPr="00CA42F7">
        <w:rPr>
          <w:rFonts w:ascii="Book Antiqua" w:hAnsi="Book Antiqua" w:cs="Times New Roman"/>
          <w:b/>
          <w:noProof/>
          <w:color w:val="000000" w:themeColor="text1"/>
          <w:sz w:val="24"/>
          <w:szCs w:val="24"/>
        </w:rPr>
        <w:lastRenderedPageBreak/>
        <w:drawing>
          <wp:inline distT="0" distB="0" distL="0" distR="0" wp14:anchorId="6C919DE5" wp14:editId="29635DD8">
            <wp:extent cx="4778375" cy="6858000"/>
            <wp:effectExtent l="0" t="0" r="3175" b="0"/>
            <wp:docPr id="2050" name="Grafik 3" descr="E:\SUBMITTED\overview airborne\Fig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Grafik 3" descr="E:\SUBMITTED\overview airborne\Figure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8375"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512001C" w14:textId="435FAD93" w:rsidR="0099499B" w:rsidRPr="00CA42F7" w:rsidRDefault="00E36564" w:rsidP="00CA42F7">
      <w:pPr>
        <w:adjustRightInd w:val="0"/>
        <w:snapToGrid w:val="0"/>
        <w:spacing w:after="0" w:line="360" w:lineRule="auto"/>
        <w:jc w:val="both"/>
        <w:rPr>
          <w:rFonts w:ascii="Book Antiqua" w:hAnsi="Book Antiqua" w:cs="Times New Roman"/>
          <w:b/>
          <w:color w:val="000000" w:themeColor="text1"/>
          <w:sz w:val="24"/>
          <w:szCs w:val="24"/>
          <w:lang w:eastAsia="zh-CN"/>
        </w:rPr>
      </w:pPr>
      <w:r w:rsidRPr="00CA42F7">
        <w:rPr>
          <w:rFonts w:ascii="Book Antiqua" w:hAnsi="Book Antiqua" w:cs="Times New Roman"/>
          <w:b/>
          <w:color w:val="000000" w:themeColor="text1"/>
          <w:sz w:val="24"/>
          <w:szCs w:val="24"/>
          <w:lang w:val="en-GB"/>
        </w:rPr>
        <w:t>Fig</w:t>
      </w:r>
      <w:r w:rsidR="00765CAC" w:rsidRPr="00CA42F7">
        <w:rPr>
          <w:rFonts w:ascii="Book Antiqua" w:hAnsi="Book Antiqua" w:cs="Times New Roman"/>
          <w:b/>
          <w:color w:val="000000" w:themeColor="text1"/>
          <w:sz w:val="24"/>
          <w:szCs w:val="24"/>
          <w:lang w:val="en-GB"/>
        </w:rPr>
        <w:t>ure 1 Distribution of injuries</w:t>
      </w:r>
      <w:r w:rsidR="0022190F" w:rsidRPr="00CA42F7">
        <w:rPr>
          <w:rFonts w:ascii="Book Antiqua" w:hAnsi="Book Antiqua" w:cs="Times New Roman"/>
          <w:b/>
          <w:color w:val="000000" w:themeColor="text1"/>
          <w:sz w:val="24"/>
          <w:szCs w:val="24"/>
          <w:lang w:val="en-GB" w:eastAsia="zh-CN"/>
        </w:rPr>
        <w:t>.</w:t>
      </w:r>
    </w:p>
    <w:sectPr w:rsidR="0099499B" w:rsidRPr="00CA42F7" w:rsidSect="00671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E3647" w14:textId="77777777" w:rsidR="00774264" w:rsidRDefault="00774264" w:rsidP="00B4585F">
      <w:pPr>
        <w:spacing w:after="0" w:line="240" w:lineRule="auto"/>
      </w:pPr>
      <w:r>
        <w:separator/>
      </w:r>
    </w:p>
  </w:endnote>
  <w:endnote w:type="continuationSeparator" w:id="0">
    <w:p w14:paraId="404D8637" w14:textId="77777777" w:rsidR="00774264" w:rsidRDefault="00774264" w:rsidP="00B4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2EFF" w:usb1="D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微软雅黑"/>
    <w:panose1 w:val="020B0604020202020204"/>
    <w:charset w:val="86"/>
    <w:family w:val="modern"/>
    <w:pitch w:val="fixed"/>
    <w:sig w:usb0="00000001" w:usb1="080E0000" w:usb2="00000010" w:usb3="00000000" w:csb0="00040000" w:csb1="00000000"/>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9FBF" w14:textId="77777777" w:rsidR="00774264" w:rsidRDefault="00774264" w:rsidP="00B4585F">
      <w:pPr>
        <w:spacing w:after="0" w:line="240" w:lineRule="auto"/>
      </w:pPr>
      <w:r>
        <w:separator/>
      </w:r>
    </w:p>
  </w:footnote>
  <w:footnote w:type="continuationSeparator" w:id="0">
    <w:p w14:paraId="2DEABA83" w14:textId="77777777" w:rsidR="00774264" w:rsidRDefault="00774264" w:rsidP="00B45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20D"/>
    <w:multiLevelType w:val="hybridMultilevel"/>
    <w:tmpl w:val="B4A241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it-IT" w:vendorID="64" w:dllVersion="4096" w:nlCheck="1" w:checkStyle="0"/>
  <w:activeWritingStyle w:appName="MSWord" w:lang="pl-PL" w:vendorID="64" w:dllVersion="4096" w:nlCheck="1" w:checkStyle="0"/>
  <w:activeWritingStyle w:appName="MSWord" w:lang="de-CH" w:vendorID="64" w:dllVersion="4096" w:nlCheck="1" w:checkStyle="0"/>
  <w:activeWritingStyle w:appName="MSWord" w:lang="zh-CN" w:vendorID="64" w:dllVersion="5" w:nlCheck="1" w:checkStyle="1"/>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4585F"/>
    <w:rsid w:val="0001162B"/>
    <w:rsid w:val="0001285C"/>
    <w:rsid w:val="00020FE3"/>
    <w:rsid w:val="00024D66"/>
    <w:rsid w:val="00025843"/>
    <w:rsid w:val="00032648"/>
    <w:rsid w:val="00041ED0"/>
    <w:rsid w:val="000437E9"/>
    <w:rsid w:val="0004484A"/>
    <w:rsid w:val="00046176"/>
    <w:rsid w:val="000510C0"/>
    <w:rsid w:val="00051D3C"/>
    <w:rsid w:val="00054384"/>
    <w:rsid w:val="00056CC6"/>
    <w:rsid w:val="0005768C"/>
    <w:rsid w:val="00066D33"/>
    <w:rsid w:val="00070DB6"/>
    <w:rsid w:val="00073905"/>
    <w:rsid w:val="00073E3F"/>
    <w:rsid w:val="00075C8E"/>
    <w:rsid w:val="000805B5"/>
    <w:rsid w:val="00083426"/>
    <w:rsid w:val="0008557D"/>
    <w:rsid w:val="00086612"/>
    <w:rsid w:val="000910B5"/>
    <w:rsid w:val="000930DA"/>
    <w:rsid w:val="000A0DD7"/>
    <w:rsid w:val="000A65E3"/>
    <w:rsid w:val="000B3477"/>
    <w:rsid w:val="000C5AF5"/>
    <w:rsid w:val="000C74DD"/>
    <w:rsid w:val="000D77CC"/>
    <w:rsid w:val="000E14E7"/>
    <w:rsid w:val="000F090A"/>
    <w:rsid w:val="000F2407"/>
    <w:rsid w:val="000F240D"/>
    <w:rsid w:val="000F3041"/>
    <w:rsid w:val="000F3543"/>
    <w:rsid w:val="000F46E5"/>
    <w:rsid w:val="000F5ABA"/>
    <w:rsid w:val="000F60D8"/>
    <w:rsid w:val="00104232"/>
    <w:rsid w:val="001046A6"/>
    <w:rsid w:val="0010652D"/>
    <w:rsid w:val="0011127D"/>
    <w:rsid w:val="0011295C"/>
    <w:rsid w:val="00120F74"/>
    <w:rsid w:val="001227B8"/>
    <w:rsid w:val="00126265"/>
    <w:rsid w:val="0013032D"/>
    <w:rsid w:val="0013104E"/>
    <w:rsid w:val="00135106"/>
    <w:rsid w:val="00135321"/>
    <w:rsid w:val="00136E91"/>
    <w:rsid w:val="00142B52"/>
    <w:rsid w:val="00143195"/>
    <w:rsid w:val="001455EE"/>
    <w:rsid w:val="001542FD"/>
    <w:rsid w:val="001606D8"/>
    <w:rsid w:val="00161A3C"/>
    <w:rsid w:val="00175D6F"/>
    <w:rsid w:val="001772CF"/>
    <w:rsid w:val="00185E67"/>
    <w:rsid w:val="001A1C75"/>
    <w:rsid w:val="001A60C3"/>
    <w:rsid w:val="001B13B9"/>
    <w:rsid w:val="001B3B56"/>
    <w:rsid w:val="001B4658"/>
    <w:rsid w:val="001C4653"/>
    <w:rsid w:val="001C536E"/>
    <w:rsid w:val="001C5385"/>
    <w:rsid w:val="001D0029"/>
    <w:rsid w:val="001D4E15"/>
    <w:rsid w:val="001D548F"/>
    <w:rsid w:val="001D6DE3"/>
    <w:rsid w:val="001E0EF3"/>
    <w:rsid w:val="001E4A90"/>
    <w:rsid w:val="001E7AED"/>
    <w:rsid w:val="001E7E6E"/>
    <w:rsid w:val="001F03CC"/>
    <w:rsid w:val="001F6BFF"/>
    <w:rsid w:val="00214A1F"/>
    <w:rsid w:val="00215FB5"/>
    <w:rsid w:val="0022190F"/>
    <w:rsid w:val="0022222E"/>
    <w:rsid w:val="00222F45"/>
    <w:rsid w:val="0022342C"/>
    <w:rsid w:val="00235F1B"/>
    <w:rsid w:val="00237256"/>
    <w:rsid w:val="00242087"/>
    <w:rsid w:val="002523B5"/>
    <w:rsid w:val="0025627E"/>
    <w:rsid w:val="002620DA"/>
    <w:rsid w:val="00266B5C"/>
    <w:rsid w:val="002718D2"/>
    <w:rsid w:val="00272AB5"/>
    <w:rsid w:val="00280498"/>
    <w:rsid w:val="00282DCA"/>
    <w:rsid w:val="00284051"/>
    <w:rsid w:val="00285906"/>
    <w:rsid w:val="0028682A"/>
    <w:rsid w:val="002878B7"/>
    <w:rsid w:val="00292052"/>
    <w:rsid w:val="00292546"/>
    <w:rsid w:val="002A0483"/>
    <w:rsid w:val="002A2F8C"/>
    <w:rsid w:val="002A68C4"/>
    <w:rsid w:val="002B2CEC"/>
    <w:rsid w:val="002B514E"/>
    <w:rsid w:val="002C5ECC"/>
    <w:rsid w:val="002D02AE"/>
    <w:rsid w:val="002D3BB9"/>
    <w:rsid w:val="002D5907"/>
    <w:rsid w:val="002D69E6"/>
    <w:rsid w:val="002E12F8"/>
    <w:rsid w:val="002E3F2C"/>
    <w:rsid w:val="002E4693"/>
    <w:rsid w:val="002E5FC7"/>
    <w:rsid w:val="002F00FF"/>
    <w:rsid w:val="002F17D9"/>
    <w:rsid w:val="002F3CB0"/>
    <w:rsid w:val="002F4A07"/>
    <w:rsid w:val="002F4B0A"/>
    <w:rsid w:val="00301A69"/>
    <w:rsid w:val="003135E2"/>
    <w:rsid w:val="003155F0"/>
    <w:rsid w:val="00316FEA"/>
    <w:rsid w:val="0032664A"/>
    <w:rsid w:val="003408C2"/>
    <w:rsid w:val="00344309"/>
    <w:rsid w:val="003508C1"/>
    <w:rsid w:val="003555C2"/>
    <w:rsid w:val="003573DE"/>
    <w:rsid w:val="0037596E"/>
    <w:rsid w:val="0037659E"/>
    <w:rsid w:val="003900B3"/>
    <w:rsid w:val="003912B4"/>
    <w:rsid w:val="0039299C"/>
    <w:rsid w:val="003944B9"/>
    <w:rsid w:val="003A36D2"/>
    <w:rsid w:val="003B0587"/>
    <w:rsid w:val="003B353F"/>
    <w:rsid w:val="003C59D4"/>
    <w:rsid w:val="003C7A67"/>
    <w:rsid w:val="003D4991"/>
    <w:rsid w:val="003D65D8"/>
    <w:rsid w:val="003D6885"/>
    <w:rsid w:val="003E14E6"/>
    <w:rsid w:val="003E48A2"/>
    <w:rsid w:val="003E51C9"/>
    <w:rsid w:val="003F2C8C"/>
    <w:rsid w:val="003F3F33"/>
    <w:rsid w:val="003F447B"/>
    <w:rsid w:val="004029A6"/>
    <w:rsid w:val="0040351B"/>
    <w:rsid w:val="00413FC5"/>
    <w:rsid w:val="00415F13"/>
    <w:rsid w:val="00420FCB"/>
    <w:rsid w:val="00422829"/>
    <w:rsid w:val="004232B2"/>
    <w:rsid w:val="00424F57"/>
    <w:rsid w:val="00425C96"/>
    <w:rsid w:val="00425EDE"/>
    <w:rsid w:val="00431741"/>
    <w:rsid w:val="004361D1"/>
    <w:rsid w:val="0043690E"/>
    <w:rsid w:val="00441A21"/>
    <w:rsid w:val="004429C9"/>
    <w:rsid w:val="00443E37"/>
    <w:rsid w:val="004476AA"/>
    <w:rsid w:val="00450062"/>
    <w:rsid w:val="00451BAC"/>
    <w:rsid w:val="00461E7C"/>
    <w:rsid w:val="004703F1"/>
    <w:rsid w:val="00474B5D"/>
    <w:rsid w:val="00476277"/>
    <w:rsid w:val="00476852"/>
    <w:rsid w:val="0048389B"/>
    <w:rsid w:val="00484155"/>
    <w:rsid w:val="00486D4C"/>
    <w:rsid w:val="00493C1C"/>
    <w:rsid w:val="004A03BC"/>
    <w:rsid w:val="004A14DB"/>
    <w:rsid w:val="004B193D"/>
    <w:rsid w:val="004B1A75"/>
    <w:rsid w:val="004C2275"/>
    <w:rsid w:val="004C4FC9"/>
    <w:rsid w:val="004C5A5C"/>
    <w:rsid w:val="004D1EFD"/>
    <w:rsid w:val="004D6874"/>
    <w:rsid w:val="004E5717"/>
    <w:rsid w:val="004F0B77"/>
    <w:rsid w:val="00501A46"/>
    <w:rsid w:val="00510000"/>
    <w:rsid w:val="00510494"/>
    <w:rsid w:val="005160CD"/>
    <w:rsid w:val="00516404"/>
    <w:rsid w:val="00516E01"/>
    <w:rsid w:val="005224DD"/>
    <w:rsid w:val="005227AC"/>
    <w:rsid w:val="00523A65"/>
    <w:rsid w:val="0053001A"/>
    <w:rsid w:val="005315B9"/>
    <w:rsid w:val="00536B0C"/>
    <w:rsid w:val="00537F31"/>
    <w:rsid w:val="00546835"/>
    <w:rsid w:val="005473F6"/>
    <w:rsid w:val="00547D59"/>
    <w:rsid w:val="00553431"/>
    <w:rsid w:val="00554E47"/>
    <w:rsid w:val="00554F39"/>
    <w:rsid w:val="00556088"/>
    <w:rsid w:val="00563D2C"/>
    <w:rsid w:val="00566AE4"/>
    <w:rsid w:val="005701DC"/>
    <w:rsid w:val="0057308F"/>
    <w:rsid w:val="00573809"/>
    <w:rsid w:val="00573912"/>
    <w:rsid w:val="00575DBD"/>
    <w:rsid w:val="005771CB"/>
    <w:rsid w:val="005811F5"/>
    <w:rsid w:val="00584DB5"/>
    <w:rsid w:val="005853D0"/>
    <w:rsid w:val="00586089"/>
    <w:rsid w:val="00586AC8"/>
    <w:rsid w:val="00591447"/>
    <w:rsid w:val="005A2811"/>
    <w:rsid w:val="005A4C1D"/>
    <w:rsid w:val="005A6F69"/>
    <w:rsid w:val="005B241D"/>
    <w:rsid w:val="005B2420"/>
    <w:rsid w:val="005B532E"/>
    <w:rsid w:val="005C370C"/>
    <w:rsid w:val="005C3F0D"/>
    <w:rsid w:val="005D0849"/>
    <w:rsid w:val="005D2524"/>
    <w:rsid w:val="005D3831"/>
    <w:rsid w:val="005E141D"/>
    <w:rsid w:val="005E18AE"/>
    <w:rsid w:val="005E24C1"/>
    <w:rsid w:val="005F0257"/>
    <w:rsid w:val="005F2CFC"/>
    <w:rsid w:val="005F63CA"/>
    <w:rsid w:val="00601EF4"/>
    <w:rsid w:val="00601FD3"/>
    <w:rsid w:val="00603038"/>
    <w:rsid w:val="00607027"/>
    <w:rsid w:val="006105E7"/>
    <w:rsid w:val="00610C61"/>
    <w:rsid w:val="00611259"/>
    <w:rsid w:val="00617047"/>
    <w:rsid w:val="006209B4"/>
    <w:rsid w:val="00634708"/>
    <w:rsid w:val="0064423A"/>
    <w:rsid w:val="00660B53"/>
    <w:rsid w:val="0066152A"/>
    <w:rsid w:val="00662913"/>
    <w:rsid w:val="006711D6"/>
    <w:rsid w:val="006739CF"/>
    <w:rsid w:val="00674EF4"/>
    <w:rsid w:val="0067767A"/>
    <w:rsid w:val="00684FF8"/>
    <w:rsid w:val="006858CE"/>
    <w:rsid w:val="00685C46"/>
    <w:rsid w:val="00692FA3"/>
    <w:rsid w:val="00697A37"/>
    <w:rsid w:val="006A227B"/>
    <w:rsid w:val="006A2D97"/>
    <w:rsid w:val="006A4446"/>
    <w:rsid w:val="006A4AE4"/>
    <w:rsid w:val="006A4DA5"/>
    <w:rsid w:val="006B04FF"/>
    <w:rsid w:val="006C25E7"/>
    <w:rsid w:val="006C7079"/>
    <w:rsid w:val="006E124C"/>
    <w:rsid w:val="006E1FAD"/>
    <w:rsid w:val="006E5BD9"/>
    <w:rsid w:val="006E69A9"/>
    <w:rsid w:val="006E7E26"/>
    <w:rsid w:val="006F2239"/>
    <w:rsid w:val="006F325E"/>
    <w:rsid w:val="006F5E8F"/>
    <w:rsid w:val="007024FC"/>
    <w:rsid w:val="00705270"/>
    <w:rsid w:val="00705584"/>
    <w:rsid w:val="00705ED8"/>
    <w:rsid w:val="00723273"/>
    <w:rsid w:val="00726134"/>
    <w:rsid w:val="0074022E"/>
    <w:rsid w:val="0074458F"/>
    <w:rsid w:val="00745590"/>
    <w:rsid w:val="007503A0"/>
    <w:rsid w:val="00756BEE"/>
    <w:rsid w:val="00763DA4"/>
    <w:rsid w:val="00764F9F"/>
    <w:rsid w:val="00765CAC"/>
    <w:rsid w:val="0077367F"/>
    <w:rsid w:val="00774264"/>
    <w:rsid w:val="00776356"/>
    <w:rsid w:val="00793C5D"/>
    <w:rsid w:val="007973E3"/>
    <w:rsid w:val="007A6627"/>
    <w:rsid w:val="007A7B7F"/>
    <w:rsid w:val="007B0866"/>
    <w:rsid w:val="007B0E96"/>
    <w:rsid w:val="007B2138"/>
    <w:rsid w:val="007B37A6"/>
    <w:rsid w:val="007B5064"/>
    <w:rsid w:val="007C2CF2"/>
    <w:rsid w:val="007D3264"/>
    <w:rsid w:val="007E17B6"/>
    <w:rsid w:val="007E2C89"/>
    <w:rsid w:val="007E66A4"/>
    <w:rsid w:val="007F3AA4"/>
    <w:rsid w:val="007F3DBB"/>
    <w:rsid w:val="007F574A"/>
    <w:rsid w:val="00800639"/>
    <w:rsid w:val="0080191F"/>
    <w:rsid w:val="008022FB"/>
    <w:rsid w:val="008131E3"/>
    <w:rsid w:val="00823590"/>
    <w:rsid w:val="00825DB8"/>
    <w:rsid w:val="008278AE"/>
    <w:rsid w:val="00827A1F"/>
    <w:rsid w:val="0083126D"/>
    <w:rsid w:val="00832685"/>
    <w:rsid w:val="00841CB9"/>
    <w:rsid w:val="00842024"/>
    <w:rsid w:val="00842B38"/>
    <w:rsid w:val="00843507"/>
    <w:rsid w:val="00850F7D"/>
    <w:rsid w:val="008542D3"/>
    <w:rsid w:val="0085561C"/>
    <w:rsid w:val="00860E21"/>
    <w:rsid w:val="0086207E"/>
    <w:rsid w:val="00873017"/>
    <w:rsid w:val="0087334D"/>
    <w:rsid w:val="00874C7B"/>
    <w:rsid w:val="00876818"/>
    <w:rsid w:val="00877528"/>
    <w:rsid w:val="00883E2B"/>
    <w:rsid w:val="00890D7C"/>
    <w:rsid w:val="0089569A"/>
    <w:rsid w:val="008A79D0"/>
    <w:rsid w:val="008A7DFA"/>
    <w:rsid w:val="008B342B"/>
    <w:rsid w:val="008B35F8"/>
    <w:rsid w:val="008B4B97"/>
    <w:rsid w:val="008C63DA"/>
    <w:rsid w:val="008D7E92"/>
    <w:rsid w:val="008D7F74"/>
    <w:rsid w:val="008E0C38"/>
    <w:rsid w:val="008E2FEE"/>
    <w:rsid w:val="008E7409"/>
    <w:rsid w:val="009025D8"/>
    <w:rsid w:val="00902F1A"/>
    <w:rsid w:val="00903CE5"/>
    <w:rsid w:val="009049FB"/>
    <w:rsid w:val="009068B1"/>
    <w:rsid w:val="0091071B"/>
    <w:rsid w:val="009166EB"/>
    <w:rsid w:val="00916D5B"/>
    <w:rsid w:val="009238D1"/>
    <w:rsid w:val="00927E3B"/>
    <w:rsid w:val="00931AD4"/>
    <w:rsid w:val="00937510"/>
    <w:rsid w:val="00941327"/>
    <w:rsid w:val="00943BD3"/>
    <w:rsid w:val="00944B8E"/>
    <w:rsid w:val="009509AC"/>
    <w:rsid w:val="00951CB9"/>
    <w:rsid w:val="00951F54"/>
    <w:rsid w:val="00953721"/>
    <w:rsid w:val="009549B1"/>
    <w:rsid w:val="00954DF4"/>
    <w:rsid w:val="00955DC4"/>
    <w:rsid w:val="009560CD"/>
    <w:rsid w:val="00957D02"/>
    <w:rsid w:val="0096115A"/>
    <w:rsid w:val="009615B7"/>
    <w:rsid w:val="00963F5B"/>
    <w:rsid w:val="00970D44"/>
    <w:rsid w:val="00981105"/>
    <w:rsid w:val="00982CF0"/>
    <w:rsid w:val="00983BA6"/>
    <w:rsid w:val="009841B0"/>
    <w:rsid w:val="0099251F"/>
    <w:rsid w:val="00993978"/>
    <w:rsid w:val="0099499B"/>
    <w:rsid w:val="00995AB0"/>
    <w:rsid w:val="009A01CB"/>
    <w:rsid w:val="009A5C5E"/>
    <w:rsid w:val="009B08A2"/>
    <w:rsid w:val="009C1A7C"/>
    <w:rsid w:val="009C1BA9"/>
    <w:rsid w:val="009C2FC9"/>
    <w:rsid w:val="009D05EB"/>
    <w:rsid w:val="009D3C55"/>
    <w:rsid w:val="009E2C2A"/>
    <w:rsid w:val="009E6FA6"/>
    <w:rsid w:val="009F09BD"/>
    <w:rsid w:val="009F0E38"/>
    <w:rsid w:val="009F1249"/>
    <w:rsid w:val="00A018A7"/>
    <w:rsid w:val="00A04777"/>
    <w:rsid w:val="00A069A6"/>
    <w:rsid w:val="00A117EC"/>
    <w:rsid w:val="00A13E14"/>
    <w:rsid w:val="00A204D9"/>
    <w:rsid w:val="00A25A7C"/>
    <w:rsid w:val="00A41D32"/>
    <w:rsid w:val="00A43259"/>
    <w:rsid w:val="00A446AA"/>
    <w:rsid w:val="00A462F9"/>
    <w:rsid w:val="00A47345"/>
    <w:rsid w:val="00A55636"/>
    <w:rsid w:val="00A61633"/>
    <w:rsid w:val="00A64C89"/>
    <w:rsid w:val="00A651B2"/>
    <w:rsid w:val="00A84460"/>
    <w:rsid w:val="00A874E4"/>
    <w:rsid w:val="00A90499"/>
    <w:rsid w:val="00A93B44"/>
    <w:rsid w:val="00A94BD8"/>
    <w:rsid w:val="00A96C70"/>
    <w:rsid w:val="00AB1E33"/>
    <w:rsid w:val="00AB64F3"/>
    <w:rsid w:val="00AD2D4C"/>
    <w:rsid w:val="00AD2EED"/>
    <w:rsid w:val="00AD33E1"/>
    <w:rsid w:val="00AE2129"/>
    <w:rsid w:val="00AE3C10"/>
    <w:rsid w:val="00AE46E5"/>
    <w:rsid w:val="00AE52EC"/>
    <w:rsid w:val="00AF4852"/>
    <w:rsid w:val="00AF5FD3"/>
    <w:rsid w:val="00B00594"/>
    <w:rsid w:val="00B06E05"/>
    <w:rsid w:val="00B10451"/>
    <w:rsid w:val="00B12DC2"/>
    <w:rsid w:val="00B13049"/>
    <w:rsid w:val="00B131D1"/>
    <w:rsid w:val="00B137D2"/>
    <w:rsid w:val="00B137E0"/>
    <w:rsid w:val="00B14371"/>
    <w:rsid w:val="00B20905"/>
    <w:rsid w:val="00B25C57"/>
    <w:rsid w:val="00B312DB"/>
    <w:rsid w:val="00B3317B"/>
    <w:rsid w:val="00B4585F"/>
    <w:rsid w:val="00B511D2"/>
    <w:rsid w:val="00B561E3"/>
    <w:rsid w:val="00B5684F"/>
    <w:rsid w:val="00B654F2"/>
    <w:rsid w:val="00B666F8"/>
    <w:rsid w:val="00B667F6"/>
    <w:rsid w:val="00B867BB"/>
    <w:rsid w:val="00B86D1E"/>
    <w:rsid w:val="00B95EBF"/>
    <w:rsid w:val="00B97C4E"/>
    <w:rsid w:val="00BA4577"/>
    <w:rsid w:val="00BA5D32"/>
    <w:rsid w:val="00BB37C3"/>
    <w:rsid w:val="00BB7D02"/>
    <w:rsid w:val="00BC1149"/>
    <w:rsid w:val="00BC3CBD"/>
    <w:rsid w:val="00BD2095"/>
    <w:rsid w:val="00BD300B"/>
    <w:rsid w:val="00BD5319"/>
    <w:rsid w:val="00BE24F4"/>
    <w:rsid w:val="00BF0232"/>
    <w:rsid w:val="00BF145F"/>
    <w:rsid w:val="00BF424E"/>
    <w:rsid w:val="00BF5B6D"/>
    <w:rsid w:val="00C00D1D"/>
    <w:rsid w:val="00C00D97"/>
    <w:rsid w:val="00C0410E"/>
    <w:rsid w:val="00C044BE"/>
    <w:rsid w:val="00C04ACE"/>
    <w:rsid w:val="00C052D6"/>
    <w:rsid w:val="00C10E3C"/>
    <w:rsid w:val="00C136F5"/>
    <w:rsid w:val="00C145CD"/>
    <w:rsid w:val="00C1473B"/>
    <w:rsid w:val="00C151F9"/>
    <w:rsid w:val="00C17C6F"/>
    <w:rsid w:val="00C2726C"/>
    <w:rsid w:val="00C31948"/>
    <w:rsid w:val="00C4091B"/>
    <w:rsid w:val="00C42ADA"/>
    <w:rsid w:val="00C43BFC"/>
    <w:rsid w:val="00C44EB3"/>
    <w:rsid w:val="00C4599F"/>
    <w:rsid w:val="00C4644D"/>
    <w:rsid w:val="00C46AA2"/>
    <w:rsid w:val="00C526BA"/>
    <w:rsid w:val="00C5382D"/>
    <w:rsid w:val="00C5520D"/>
    <w:rsid w:val="00C55282"/>
    <w:rsid w:val="00C55934"/>
    <w:rsid w:val="00C602AE"/>
    <w:rsid w:val="00C625D4"/>
    <w:rsid w:val="00C650BE"/>
    <w:rsid w:val="00C67959"/>
    <w:rsid w:val="00C72CDF"/>
    <w:rsid w:val="00C745E6"/>
    <w:rsid w:val="00C77E2D"/>
    <w:rsid w:val="00C86C72"/>
    <w:rsid w:val="00C918A1"/>
    <w:rsid w:val="00C922E1"/>
    <w:rsid w:val="00C962B9"/>
    <w:rsid w:val="00CA42F7"/>
    <w:rsid w:val="00CB2732"/>
    <w:rsid w:val="00CB4368"/>
    <w:rsid w:val="00CC43CE"/>
    <w:rsid w:val="00CC7F3E"/>
    <w:rsid w:val="00CD027B"/>
    <w:rsid w:val="00CE08EE"/>
    <w:rsid w:val="00CE180A"/>
    <w:rsid w:val="00CE432D"/>
    <w:rsid w:val="00CE49C5"/>
    <w:rsid w:val="00CE5C37"/>
    <w:rsid w:val="00D00499"/>
    <w:rsid w:val="00D032BD"/>
    <w:rsid w:val="00D0412D"/>
    <w:rsid w:val="00D055FD"/>
    <w:rsid w:val="00D05840"/>
    <w:rsid w:val="00D07CFD"/>
    <w:rsid w:val="00D15A20"/>
    <w:rsid w:val="00D17CF8"/>
    <w:rsid w:val="00D249E6"/>
    <w:rsid w:val="00D27022"/>
    <w:rsid w:val="00D32307"/>
    <w:rsid w:val="00D32A79"/>
    <w:rsid w:val="00D42421"/>
    <w:rsid w:val="00D43ABC"/>
    <w:rsid w:val="00D5297C"/>
    <w:rsid w:val="00D5552A"/>
    <w:rsid w:val="00D644DA"/>
    <w:rsid w:val="00D77934"/>
    <w:rsid w:val="00D82D60"/>
    <w:rsid w:val="00D838A8"/>
    <w:rsid w:val="00D859E9"/>
    <w:rsid w:val="00D87EAD"/>
    <w:rsid w:val="00D94828"/>
    <w:rsid w:val="00DA49AC"/>
    <w:rsid w:val="00DA5794"/>
    <w:rsid w:val="00DA7B1D"/>
    <w:rsid w:val="00DB7CC5"/>
    <w:rsid w:val="00DC1C69"/>
    <w:rsid w:val="00DC3011"/>
    <w:rsid w:val="00DC33B8"/>
    <w:rsid w:val="00DC6333"/>
    <w:rsid w:val="00DC7992"/>
    <w:rsid w:val="00DD230F"/>
    <w:rsid w:val="00DD29B4"/>
    <w:rsid w:val="00DD5102"/>
    <w:rsid w:val="00DD692A"/>
    <w:rsid w:val="00DD6937"/>
    <w:rsid w:val="00DE05F7"/>
    <w:rsid w:val="00DE1F1B"/>
    <w:rsid w:val="00DF04A3"/>
    <w:rsid w:val="00DF0C65"/>
    <w:rsid w:val="00DF1B44"/>
    <w:rsid w:val="00DF2070"/>
    <w:rsid w:val="00DF25DD"/>
    <w:rsid w:val="00DF433D"/>
    <w:rsid w:val="00DF60B6"/>
    <w:rsid w:val="00DF770E"/>
    <w:rsid w:val="00E02F17"/>
    <w:rsid w:val="00E038BE"/>
    <w:rsid w:val="00E04D32"/>
    <w:rsid w:val="00E12293"/>
    <w:rsid w:val="00E203D0"/>
    <w:rsid w:val="00E244A4"/>
    <w:rsid w:val="00E27076"/>
    <w:rsid w:val="00E320CA"/>
    <w:rsid w:val="00E36564"/>
    <w:rsid w:val="00E453AB"/>
    <w:rsid w:val="00E47599"/>
    <w:rsid w:val="00E47CAB"/>
    <w:rsid w:val="00E537DD"/>
    <w:rsid w:val="00E62E1C"/>
    <w:rsid w:val="00E6525E"/>
    <w:rsid w:val="00E77D5B"/>
    <w:rsid w:val="00E81EC0"/>
    <w:rsid w:val="00E83F08"/>
    <w:rsid w:val="00E8451C"/>
    <w:rsid w:val="00E90EC0"/>
    <w:rsid w:val="00E94C0C"/>
    <w:rsid w:val="00E974EF"/>
    <w:rsid w:val="00EA3F0C"/>
    <w:rsid w:val="00EA5A31"/>
    <w:rsid w:val="00EA6150"/>
    <w:rsid w:val="00EA6D98"/>
    <w:rsid w:val="00EB25A7"/>
    <w:rsid w:val="00EB4013"/>
    <w:rsid w:val="00EE3A05"/>
    <w:rsid w:val="00EF5DA6"/>
    <w:rsid w:val="00EF7910"/>
    <w:rsid w:val="00F07105"/>
    <w:rsid w:val="00F109B7"/>
    <w:rsid w:val="00F17643"/>
    <w:rsid w:val="00F17EA8"/>
    <w:rsid w:val="00F338D2"/>
    <w:rsid w:val="00F350DD"/>
    <w:rsid w:val="00F407C2"/>
    <w:rsid w:val="00F45869"/>
    <w:rsid w:val="00F603A8"/>
    <w:rsid w:val="00F64FC6"/>
    <w:rsid w:val="00F65BE1"/>
    <w:rsid w:val="00F747A3"/>
    <w:rsid w:val="00F76A4C"/>
    <w:rsid w:val="00F77757"/>
    <w:rsid w:val="00F948ED"/>
    <w:rsid w:val="00FA71F8"/>
    <w:rsid w:val="00FB2891"/>
    <w:rsid w:val="00FB3BE4"/>
    <w:rsid w:val="00FC274E"/>
    <w:rsid w:val="00FC35A7"/>
    <w:rsid w:val="00FC761D"/>
    <w:rsid w:val="00FD281C"/>
    <w:rsid w:val="00FD60E3"/>
    <w:rsid w:val="00FE5978"/>
    <w:rsid w:val="00FF1809"/>
    <w:rsid w:val="00FF1825"/>
    <w:rsid w:val="00FF1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5F4B"/>
  <w15:docId w15:val="{E35B6568-6435-4C4B-8E74-4D6AD064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4585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4585F"/>
    <w:rPr>
      <w:rFonts w:ascii="Calibri" w:hAnsi="Calibri" w:cs="Calibri"/>
      <w:noProof/>
    </w:rPr>
  </w:style>
  <w:style w:type="paragraph" w:customStyle="1" w:styleId="EndNoteBibliography">
    <w:name w:val="EndNote Bibliography"/>
    <w:basedOn w:val="Normal"/>
    <w:link w:val="EndNoteBibliographyChar"/>
    <w:rsid w:val="00B4585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4585F"/>
    <w:rPr>
      <w:rFonts w:ascii="Calibri" w:hAnsi="Calibri" w:cs="Calibri"/>
      <w:noProof/>
    </w:rPr>
  </w:style>
  <w:style w:type="character" w:styleId="Hyperlink">
    <w:name w:val="Hyperlink"/>
    <w:basedOn w:val="DefaultParagraphFont"/>
    <w:uiPriority w:val="99"/>
    <w:unhideWhenUsed/>
    <w:rsid w:val="00B4585F"/>
    <w:rPr>
      <w:color w:val="0563C1" w:themeColor="hyperlink"/>
      <w:u w:val="single"/>
    </w:rPr>
  </w:style>
  <w:style w:type="table" w:customStyle="1" w:styleId="Gitternetztabelle7farbigAkzent61">
    <w:name w:val="Gitternetztabelle 7 farbig – Akzent 61"/>
    <w:basedOn w:val="TableNormal"/>
    <w:uiPriority w:val="52"/>
    <w:rsid w:val="00B25C5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CommentReference">
    <w:name w:val="annotation reference"/>
    <w:basedOn w:val="DefaultParagraphFont"/>
    <w:uiPriority w:val="99"/>
    <w:semiHidden/>
    <w:unhideWhenUsed/>
    <w:rsid w:val="00476277"/>
    <w:rPr>
      <w:sz w:val="16"/>
      <w:szCs w:val="16"/>
    </w:rPr>
  </w:style>
  <w:style w:type="paragraph" w:styleId="CommentText">
    <w:name w:val="annotation text"/>
    <w:basedOn w:val="Normal"/>
    <w:link w:val="CommentTextChar"/>
    <w:uiPriority w:val="99"/>
    <w:unhideWhenUsed/>
    <w:rsid w:val="00476277"/>
    <w:pPr>
      <w:spacing w:line="240" w:lineRule="auto"/>
    </w:pPr>
    <w:rPr>
      <w:sz w:val="20"/>
      <w:szCs w:val="20"/>
    </w:rPr>
  </w:style>
  <w:style w:type="character" w:customStyle="1" w:styleId="CommentTextChar">
    <w:name w:val="Comment Text Char"/>
    <w:basedOn w:val="DefaultParagraphFont"/>
    <w:link w:val="CommentText"/>
    <w:uiPriority w:val="99"/>
    <w:rsid w:val="00476277"/>
    <w:rPr>
      <w:sz w:val="20"/>
      <w:szCs w:val="20"/>
    </w:rPr>
  </w:style>
  <w:style w:type="paragraph" w:styleId="BalloonText">
    <w:name w:val="Balloon Text"/>
    <w:basedOn w:val="Normal"/>
    <w:link w:val="BalloonTextChar"/>
    <w:uiPriority w:val="99"/>
    <w:semiHidden/>
    <w:unhideWhenUsed/>
    <w:rsid w:val="00476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2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6277"/>
    <w:rPr>
      <w:b/>
      <w:bCs/>
    </w:rPr>
  </w:style>
  <w:style w:type="character" w:customStyle="1" w:styleId="CommentSubjectChar">
    <w:name w:val="Comment Subject Char"/>
    <w:basedOn w:val="CommentTextChar"/>
    <w:link w:val="CommentSubject"/>
    <w:uiPriority w:val="99"/>
    <w:semiHidden/>
    <w:rsid w:val="00476277"/>
    <w:rPr>
      <w:b/>
      <w:bCs/>
      <w:sz w:val="20"/>
      <w:szCs w:val="20"/>
    </w:rPr>
  </w:style>
  <w:style w:type="table" w:styleId="TableGrid">
    <w:name w:val="Table Grid"/>
    <w:basedOn w:val="TableNormal"/>
    <w:uiPriority w:val="39"/>
    <w:rsid w:val="00E5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3Akzent61">
    <w:name w:val="Gitternetztabelle 3 – Akzent 61"/>
    <w:basedOn w:val="TableNormal"/>
    <w:uiPriority w:val="48"/>
    <w:rsid w:val="00DE1F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Revision">
    <w:name w:val="Revision"/>
    <w:hidden/>
    <w:uiPriority w:val="99"/>
    <w:semiHidden/>
    <w:rsid w:val="00D032BD"/>
    <w:pPr>
      <w:spacing w:after="0" w:line="240" w:lineRule="auto"/>
    </w:pPr>
  </w:style>
  <w:style w:type="table" w:customStyle="1" w:styleId="31">
    <w:name w:val="无格式表格 31"/>
    <w:basedOn w:val="TableNormal"/>
    <w:uiPriority w:val="43"/>
    <w:rsid w:val="005A28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927E3B"/>
    <w:pPr>
      <w:ind w:left="720"/>
      <w:contextualSpacing/>
    </w:pPr>
  </w:style>
  <w:style w:type="paragraph" w:styleId="Header">
    <w:name w:val="header"/>
    <w:basedOn w:val="Normal"/>
    <w:link w:val="HeaderChar"/>
    <w:uiPriority w:val="99"/>
    <w:unhideWhenUsed/>
    <w:rsid w:val="0091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6EB"/>
  </w:style>
  <w:style w:type="paragraph" w:styleId="Footer">
    <w:name w:val="footer"/>
    <w:basedOn w:val="Normal"/>
    <w:link w:val="FooterChar"/>
    <w:uiPriority w:val="99"/>
    <w:unhideWhenUsed/>
    <w:rsid w:val="0091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6EB"/>
  </w:style>
  <w:style w:type="character" w:styleId="LineNumber">
    <w:name w:val="line number"/>
    <w:basedOn w:val="DefaultParagraphFont"/>
    <w:uiPriority w:val="99"/>
    <w:semiHidden/>
    <w:unhideWhenUsed/>
    <w:rsid w:val="00A462F9"/>
  </w:style>
  <w:style w:type="table" w:customStyle="1" w:styleId="51">
    <w:name w:val="无格式表格 51"/>
    <w:basedOn w:val="TableNormal"/>
    <w:uiPriority w:val="45"/>
    <w:rsid w:val="009615B7"/>
    <w:pPr>
      <w:spacing w:after="0" w:line="240" w:lineRule="auto"/>
    </w:pPr>
    <w:rPr>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
    <w:name w:val="正文1"/>
    <w:uiPriority w:val="99"/>
    <w:rsid w:val="008278AE"/>
    <w:pPr>
      <w:spacing w:after="0" w:line="276" w:lineRule="auto"/>
    </w:pPr>
    <w:rPr>
      <w:rFonts w:ascii="Arial" w:eastAsia="SimSun" w:hAnsi="Arial" w:cs="Arial"/>
      <w:color w:val="000000"/>
      <w:szCs w:val="20"/>
      <w:lang w:val="pl-PL" w:eastAsia="pl-PL"/>
    </w:rPr>
  </w:style>
  <w:style w:type="paragraph" w:customStyle="1" w:styleId="p1">
    <w:name w:val="p1"/>
    <w:basedOn w:val="Normal"/>
    <w:rsid w:val="008278AE"/>
    <w:pPr>
      <w:spacing w:after="0" w:line="240" w:lineRule="auto"/>
    </w:pPr>
    <w:rPr>
      <w:rFonts w:ascii="Helvetica" w:hAnsi="Helvetica" w:cs="Times New Roman"/>
      <w:sz w:val="18"/>
      <w:szCs w:val="18"/>
      <w:lang w:eastAsia="zh-CN"/>
    </w:rPr>
  </w:style>
  <w:style w:type="character" w:styleId="Strong">
    <w:name w:val="Strong"/>
    <w:basedOn w:val="DefaultParagraphFont"/>
    <w:uiPriority w:val="22"/>
    <w:qFormat/>
    <w:rsid w:val="00827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1363">
      <w:bodyDiv w:val="1"/>
      <w:marLeft w:val="0"/>
      <w:marRight w:val="0"/>
      <w:marTop w:val="0"/>
      <w:marBottom w:val="0"/>
      <w:divBdr>
        <w:top w:val="none" w:sz="0" w:space="0" w:color="auto"/>
        <w:left w:val="none" w:sz="0" w:space="0" w:color="auto"/>
        <w:bottom w:val="none" w:sz="0" w:space="0" w:color="auto"/>
        <w:right w:val="none" w:sz="0" w:space="0" w:color="auto"/>
      </w:divBdr>
    </w:div>
    <w:div w:id="1601641661">
      <w:bodyDiv w:val="1"/>
      <w:marLeft w:val="0"/>
      <w:marRight w:val="0"/>
      <w:marTop w:val="0"/>
      <w:marBottom w:val="0"/>
      <w:divBdr>
        <w:top w:val="none" w:sz="0" w:space="0" w:color="auto"/>
        <w:left w:val="none" w:sz="0" w:space="0" w:color="auto"/>
        <w:bottom w:val="none" w:sz="0" w:space="0" w:color="auto"/>
        <w:right w:val="none" w:sz="0" w:space="0" w:color="auto"/>
      </w:divBdr>
    </w:div>
    <w:div w:id="180218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baecker@sports-me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A842-3226-924E-8AF0-39E3BB64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5212</Words>
  <Characters>29711</Characters>
  <Application>Microsoft Office Word</Application>
  <DocSecurity>0</DocSecurity>
  <Lines>247</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Henrik C.</dc:creator>
  <cp:keywords/>
  <dc:description/>
  <cp:lastModifiedBy>Na Ma</cp:lastModifiedBy>
  <cp:revision>2</cp:revision>
  <dcterms:created xsi:type="dcterms:W3CDTF">2019-11-30T04:26:00Z</dcterms:created>
  <dcterms:modified xsi:type="dcterms:W3CDTF">2019-11-30T04:26:00Z</dcterms:modified>
</cp:coreProperties>
</file>