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0EA0E" w14:textId="568118B0" w:rsidR="0042340A" w:rsidRPr="00727CE3" w:rsidRDefault="0042340A" w:rsidP="00727CE3">
      <w:pPr>
        <w:adjustRightInd w:val="0"/>
        <w:snapToGrid w:val="0"/>
        <w:spacing w:line="360" w:lineRule="auto"/>
        <w:jc w:val="left"/>
        <w:rPr>
          <w:rFonts w:ascii="Book Antiqua" w:eastAsia="Times New Roman" w:hAnsi="Book Antiqua" w:cs="宋体"/>
          <w:b/>
          <w:i/>
          <w:sz w:val="20"/>
          <w:szCs w:val="20"/>
        </w:rPr>
      </w:pPr>
      <w:r w:rsidRPr="00727CE3">
        <w:rPr>
          <w:rFonts w:ascii="Book Antiqua" w:eastAsia="Times New Roman" w:hAnsi="Book Antiqua" w:cs="宋体"/>
          <w:b/>
          <w:sz w:val="20"/>
          <w:szCs w:val="20"/>
        </w:rPr>
        <w:t>Name</w:t>
      </w:r>
      <w:r w:rsidR="00054074" w:rsidRPr="00727CE3">
        <w:rPr>
          <w:rFonts w:ascii="Book Antiqua" w:eastAsia="Times New Roman" w:hAnsi="Book Antiqua" w:cs="宋体"/>
          <w:b/>
          <w:sz w:val="20"/>
          <w:szCs w:val="20"/>
        </w:rPr>
        <w:t xml:space="preserve"> </w:t>
      </w:r>
      <w:r w:rsidRPr="00727CE3">
        <w:rPr>
          <w:rFonts w:ascii="Book Antiqua" w:eastAsia="Times New Roman" w:hAnsi="Book Antiqua" w:cs="宋体"/>
          <w:b/>
          <w:sz w:val="20"/>
          <w:szCs w:val="20"/>
        </w:rPr>
        <w:t>of</w:t>
      </w:r>
      <w:r w:rsidR="00054074" w:rsidRPr="00727CE3">
        <w:rPr>
          <w:rFonts w:ascii="Book Antiqua" w:eastAsia="Times New Roman" w:hAnsi="Book Antiqua" w:cs="宋体"/>
          <w:b/>
          <w:sz w:val="20"/>
          <w:szCs w:val="20"/>
        </w:rPr>
        <w:t xml:space="preserve"> </w:t>
      </w:r>
      <w:r w:rsidRPr="00727CE3">
        <w:rPr>
          <w:rFonts w:ascii="Book Antiqua" w:eastAsia="Times New Roman" w:hAnsi="Book Antiqua" w:cs="宋体"/>
          <w:b/>
          <w:sz w:val="20"/>
          <w:szCs w:val="20"/>
        </w:rPr>
        <w:t>Journal:</w:t>
      </w:r>
      <w:r w:rsidR="00054074" w:rsidRPr="00727CE3">
        <w:rPr>
          <w:rFonts w:ascii="Book Antiqua" w:eastAsia="Times New Roman" w:hAnsi="Book Antiqua" w:cs="宋体"/>
          <w:b/>
          <w:sz w:val="20"/>
          <w:szCs w:val="20"/>
        </w:rPr>
        <w:t xml:space="preserve">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727CE3">
        <w:rPr>
          <w:rFonts w:ascii="Book Antiqua" w:eastAsia="Times New Roman" w:hAnsi="Book Antiqua" w:cs="宋体"/>
          <w:i/>
          <w:sz w:val="20"/>
          <w:szCs w:val="20"/>
        </w:rPr>
        <w:t>World</w:t>
      </w:r>
      <w:r w:rsidR="00054074" w:rsidRPr="00727CE3">
        <w:rPr>
          <w:rFonts w:ascii="Book Antiqua" w:eastAsia="Times New Roman" w:hAnsi="Book Antiqua" w:cs="宋体"/>
          <w:i/>
          <w:sz w:val="20"/>
          <w:szCs w:val="20"/>
        </w:rPr>
        <w:t xml:space="preserve"> </w:t>
      </w:r>
      <w:r w:rsidRPr="00727CE3">
        <w:rPr>
          <w:rFonts w:ascii="Book Antiqua" w:eastAsia="Times New Roman" w:hAnsi="Book Antiqua" w:cs="宋体"/>
          <w:i/>
          <w:sz w:val="20"/>
          <w:szCs w:val="20"/>
        </w:rPr>
        <w:t>Journal</w:t>
      </w:r>
      <w:r w:rsidR="00054074" w:rsidRPr="00727CE3">
        <w:rPr>
          <w:rFonts w:ascii="Book Antiqua" w:eastAsia="Times New Roman" w:hAnsi="Book Antiqua" w:cs="宋体"/>
          <w:i/>
          <w:sz w:val="20"/>
          <w:szCs w:val="20"/>
        </w:rPr>
        <w:t xml:space="preserve"> </w:t>
      </w:r>
      <w:r w:rsidRPr="00727CE3">
        <w:rPr>
          <w:rFonts w:ascii="Book Antiqua" w:eastAsia="Times New Roman" w:hAnsi="Book Antiqua" w:cs="宋体"/>
          <w:i/>
          <w:sz w:val="20"/>
          <w:szCs w:val="20"/>
        </w:rPr>
        <w:t>of</w:t>
      </w:r>
      <w:r w:rsidR="00054074" w:rsidRPr="00727CE3">
        <w:rPr>
          <w:rFonts w:ascii="Book Antiqua" w:eastAsia="Times New Roman" w:hAnsi="Book Antiqua" w:cs="宋体"/>
          <w:i/>
          <w:sz w:val="20"/>
          <w:szCs w:val="20"/>
        </w:rPr>
        <w:t xml:space="preserve"> </w:t>
      </w:r>
      <w:bookmarkEnd w:id="0"/>
      <w:bookmarkEnd w:id="1"/>
      <w:bookmarkEnd w:id="2"/>
      <w:bookmarkEnd w:id="3"/>
      <w:bookmarkEnd w:id="4"/>
      <w:bookmarkEnd w:id="5"/>
      <w:bookmarkEnd w:id="6"/>
      <w:r w:rsidRPr="00727CE3">
        <w:rPr>
          <w:rFonts w:ascii="Book Antiqua" w:eastAsia="Times New Roman" w:hAnsi="Book Antiqua" w:cs="宋体"/>
          <w:i/>
          <w:sz w:val="20"/>
          <w:szCs w:val="20"/>
        </w:rPr>
        <w:t>Clinical</w:t>
      </w:r>
      <w:r w:rsidR="00054074" w:rsidRPr="00727CE3">
        <w:rPr>
          <w:rFonts w:ascii="Book Antiqua" w:eastAsia="Times New Roman" w:hAnsi="Book Antiqua" w:cs="宋体"/>
          <w:i/>
          <w:sz w:val="20"/>
          <w:szCs w:val="20"/>
        </w:rPr>
        <w:t xml:space="preserve"> </w:t>
      </w:r>
      <w:r w:rsidRPr="00727CE3">
        <w:rPr>
          <w:rFonts w:ascii="Book Antiqua" w:eastAsia="Times New Roman" w:hAnsi="Book Antiqua" w:cs="宋体"/>
          <w:i/>
          <w:sz w:val="20"/>
          <w:szCs w:val="20"/>
        </w:rPr>
        <w:t>Cases</w:t>
      </w:r>
    </w:p>
    <w:p w14:paraId="269FD755" w14:textId="59FC4954" w:rsidR="0042340A" w:rsidRPr="00727CE3" w:rsidRDefault="0042340A" w:rsidP="00727CE3">
      <w:pPr>
        <w:adjustRightInd w:val="0"/>
        <w:snapToGrid w:val="0"/>
        <w:spacing w:line="360" w:lineRule="auto"/>
        <w:rPr>
          <w:rFonts w:ascii="Book Antiqua" w:eastAsia="宋体" w:hAnsi="Book Antiqua" w:cs="Arial"/>
          <w:b/>
          <w:sz w:val="20"/>
          <w:szCs w:val="20"/>
        </w:rPr>
      </w:pPr>
      <w:r w:rsidRPr="00727CE3">
        <w:rPr>
          <w:rFonts w:ascii="Book Antiqua" w:eastAsia="Times New Roman" w:hAnsi="Book Antiqua" w:cs="Times New Roman"/>
          <w:b/>
          <w:bCs/>
          <w:sz w:val="20"/>
          <w:szCs w:val="20"/>
        </w:rPr>
        <w:t>Manuscript</w:t>
      </w:r>
      <w:r w:rsidR="00054074" w:rsidRPr="00727CE3">
        <w:rPr>
          <w:rFonts w:ascii="Book Antiqua" w:eastAsia="Times New Roman" w:hAnsi="Book Antiqua" w:cs="Times New Roman"/>
          <w:b/>
          <w:bCs/>
          <w:sz w:val="20"/>
          <w:szCs w:val="20"/>
        </w:rPr>
        <w:t xml:space="preserve"> </w:t>
      </w:r>
      <w:r w:rsidRPr="00727CE3">
        <w:rPr>
          <w:rFonts w:ascii="Book Antiqua" w:eastAsia="Times New Roman" w:hAnsi="Book Antiqua" w:cs="Times New Roman"/>
          <w:b/>
          <w:bCs/>
          <w:sz w:val="20"/>
          <w:szCs w:val="20"/>
        </w:rPr>
        <w:t>NO</w:t>
      </w:r>
      <w:r w:rsidRPr="00727CE3">
        <w:rPr>
          <w:rFonts w:ascii="Book Antiqua" w:eastAsia="宋体" w:hAnsi="Book Antiqua" w:cs="Arial"/>
          <w:b/>
          <w:sz w:val="20"/>
          <w:szCs w:val="20"/>
        </w:rPr>
        <w:t>:</w:t>
      </w:r>
      <w:r w:rsidR="00054074" w:rsidRPr="00727CE3">
        <w:rPr>
          <w:rFonts w:ascii="Book Antiqua" w:eastAsia="宋体" w:hAnsi="Book Antiqua" w:cs="Arial"/>
          <w:b/>
          <w:sz w:val="20"/>
          <w:szCs w:val="20"/>
        </w:rPr>
        <w:t xml:space="preserve"> </w:t>
      </w:r>
      <w:r w:rsidR="008650E0" w:rsidRPr="00727CE3">
        <w:rPr>
          <w:rFonts w:ascii="Book Antiqua" w:eastAsia="宋体" w:hAnsi="Book Antiqua" w:cs="Arial"/>
          <w:bCs/>
          <w:sz w:val="20"/>
          <w:szCs w:val="20"/>
        </w:rPr>
        <w:t>52827</w:t>
      </w:r>
    </w:p>
    <w:p w14:paraId="5D14985A" w14:textId="7AED5960" w:rsidR="0042340A" w:rsidRPr="00727CE3" w:rsidRDefault="0042340A" w:rsidP="00727CE3">
      <w:pPr>
        <w:adjustRightInd w:val="0"/>
        <w:snapToGrid w:val="0"/>
        <w:spacing w:line="360" w:lineRule="auto"/>
        <w:rPr>
          <w:rFonts w:ascii="Book Antiqua" w:eastAsia="宋体" w:hAnsi="Book Antiqua" w:cs="Times New Roman"/>
          <w:sz w:val="20"/>
          <w:szCs w:val="20"/>
        </w:rPr>
      </w:pPr>
      <w:bookmarkStart w:id="7" w:name="OLE_LINK4"/>
      <w:bookmarkStart w:id="8" w:name="OLE_LINK3"/>
      <w:r w:rsidRPr="00727CE3">
        <w:rPr>
          <w:rFonts w:ascii="Book Antiqua" w:eastAsia="宋体" w:hAnsi="Book Antiqua" w:cs="Times New Roman"/>
          <w:b/>
          <w:sz w:val="20"/>
          <w:szCs w:val="20"/>
        </w:rPr>
        <w:t>Manuscript</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Type:</w:t>
      </w:r>
      <w:r w:rsidR="00054074" w:rsidRPr="00727CE3">
        <w:rPr>
          <w:rFonts w:ascii="Book Antiqua" w:eastAsia="宋体" w:hAnsi="Book Antiqua" w:cs="Times New Roman"/>
          <w:b/>
          <w:sz w:val="20"/>
          <w:szCs w:val="20"/>
        </w:rPr>
        <w:t xml:space="preserve"> </w:t>
      </w:r>
      <w:bookmarkEnd w:id="7"/>
      <w:bookmarkEnd w:id="8"/>
      <w:r w:rsidRPr="00727CE3">
        <w:rPr>
          <w:rFonts w:ascii="Book Antiqua" w:eastAsia="宋体" w:hAnsi="Book Antiqua" w:cs="Times New Roman"/>
          <w:sz w:val="20"/>
          <w:szCs w:val="20"/>
        </w:rPr>
        <w:t>CASE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REPORT</w:t>
      </w:r>
    </w:p>
    <w:p w14:paraId="3D911511" w14:textId="77777777" w:rsidR="0042340A" w:rsidRPr="00727CE3" w:rsidRDefault="0042340A" w:rsidP="00727CE3">
      <w:pPr>
        <w:adjustRightInd w:val="0"/>
        <w:snapToGrid w:val="0"/>
        <w:spacing w:line="360" w:lineRule="auto"/>
        <w:rPr>
          <w:rFonts w:ascii="Book Antiqua" w:eastAsia="宋体" w:hAnsi="Book Antiqua" w:cs="Times New Roman"/>
          <w:b/>
          <w:sz w:val="20"/>
          <w:szCs w:val="20"/>
        </w:rPr>
      </w:pPr>
    </w:p>
    <w:p w14:paraId="4C9BC41D" w14:textId="4950C266" w:rsidR="00054074" w:rsidRPr="00727CE3" w:rsidRDefault="001248F3" w:rsidP="00727CE3">
      <w:pPr>
        <w:snapToGrid w:val="0"/>
        <w:spacing w:line="360" w:lineRule="auto"/>
        <w:rPr>
          <w:rFonts w:ascii="Book Antiqua" w:eastAsia="宋体" w:hAnsi="Book Antiqua" w:cs="Times New Roman"/>
          <w:b/>
          <w:sz w:val="20"/>
          <w:szCs w:val="20"/>
        </w:rPr>
      </w:pPr>
      <w:r w:rsidRPr="00727CE3">
        <w:rPr>
          <w:rFonts w:ascii="Book Antiqua" w:eastAsia="宋体" w:hAnsi="Book Antiqua" w:cs="Times New Roman"/>
          <w:b/>
          <w:sz w:val="20"/>
          <w:szCs w:val="20"/>
        </w:rPr>
        <w:t>Diverticulum</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of</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the</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buccal</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mucosa:</w:t>
      </w:r>
      <w:r w:rsidR="00054074" w:rsidRPr="00727CE3">
        <w:rPr>
          <w:rFonts w:ascii="Book Antiqua" w:eastAsia="宋体" w:hAnsi="Book Antiqua" w:cs="Times New Roman"/>
          <w:b/>
          <w:sz w:val="20"/>
          <w:szCs w:val="20"/>
        </w:rPr>
        <w:t xml:space="preserve"> </w:t>
      </w:r>
      <w:r w:rsidR="00F62816" w:rsidRPr="00727CE3">
        <w:rPr>
          <w:rFonts w:ascii="Book Antiqua" w:eastAsia="宋体" w:hAnsi="Book Antiqua" w:cs="Times New Roman"/>
          <w:b/>
          <w:sz w:val="20"/>
          <w:szCs w:val="20"/>
        </w:rPr>
        <w:t>A</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case</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report</w:t>
      </w:r>
    </w:p>
    <w:p w14:paraId="4BF946A2" w14:textId="77777777" w:rsidR="0042340A" w:rsidRPr="00727CE3" w:rsidRDefault="0042340A" w:rsidP="00727CE3">
      <w:pPr>
        <w:snapToGrid w:val="0"/>
        <w:spacing w:line="360" w:lineRule="auto"/>
        <w:ind w:rightChars="-30" w:right="-63"/>
        <w:rPr>
          <w:rFonts w:ascii="Book Antiqua" w:eastAsia="宋体" w:hAnsi="Book Antiqua" w:cs="Times New Roman"/>
          <w:bCs/>
          <w:sz w:val="20"/>
          <w:szCs w:val="20"/>
        </w:rPr>
      </w:pPr>
      <w:bookmarkStart w:id="9" w:name="OLE_LINK47"/>
      <w:bookmarkStart w:id="10" w:name="OLE_LINK48"/>
    </w:p>
    <w:p w14:paraId="5B2B959B" w14:textId="146F2E63" w:rsidR="0042340A" w:rsidRPr="00727CE3" w:rsidRDefault="0042340A" w:rsidP="00727CE3">
      <w:pPr>
        <w:snapToGrid w:val="0"/>
        <w:spacing w:line="360" w:lineRule="auto"/>
        <w:ind w:rightChars="-30" w:right="-63"/>
        <w:rPr>
          <w:rFonts w:ascii="Book Antiqua" w:eastAsia="宋体" w:hAnsi="Book Antiqua" w:cs="Times New Roman"/>
          <w:bCs/>
          <w:color w:val="000000" w:themeColor="text1"/>
          <w:sz w:val="20"/>
          <w:szCs w:val="20"/>
        </w:rPr>
      </w:pPr>
      <w:r w:rsidRPr="00727CE3">
        <w:rPr>
          <w:rFonts w:ascii="Book Antiqua" w:eastAsia="宋体" w:hAnsi="Book Antiqua" w:cs="Times New Roman"/>
          <w:bCs/>
          <w:sz w:val="20"/>
          <w:szCs w:val="20"/>
        </w:rPr>
        <w:t>Zhang</w:t>
      </w:r>
      <w:r w:rsidR="00054074" w:rsidRPr="00727CE3">
        <w:rPr>
          <w:rFonts w:ascii="Book Antiqua" w:eastAsia="宋体" w:hAnsi="Book Antiqua" w:cs="Times New Roman"/>
          <w:bCs/>
          <w:sz w:val="20"/>
          <w:szCs w:val="20"/>
        </w:rPr>
        <w:t xml:space="preserve"> </w:t>
      </w:r>
      <w:r w:rsidRPr="00727CE3">
        <w:rPr>
          <w:rFonts w:ascii="Book Antiqua" w:eastAsia="宋体" w:hAnsi="Book Antiqua" w:cs="Times New Roman"/>
          <w:bCs/>
          <w:sz w:val="20"/>
          <w:szCs w:val="20"/>
        </w:rPr>
        <w:t>Y</w:t>
      </w:r>
      <w:r w:rsidR="00054074" w:rsidRPr="00727CE3">
        <w:rPr>
          <w:rFonts w:ascii="Book Antiqua" w:eastAsia="宋体" w:hAnsi="Book Antiqua" w:cs="Calibri"/>
          <w:i/>
          <w:kern w:val="0"/>
          <w:sz w:val="20"/>
          <w:szCs w:val="20"/>
        </w:rPr>
        <w:t xml:space="preserve"> </w:t>
      </w:r>
      <w:r w:rsidRPr="00727CE3">
        <w:rPr>
          <w:rFonts w:ascii="Book Antiqua" w:eastAsia="宋体" w:hAnsi="Book Antiqua" w:cs="Calibri"/>
          <w:i/>
          <w:kern w:val="0"/>
          <w:sz w:val="20"/>
          <w:szCs w:val="20"/>
        </w:rPr>
        <w:t>et</w:t>
      </w:r>
      <w:r w:rsidR="00054074" w:rsidRPr="00727CE3">
        <w:rPr>
          <w:rFonts w:ascii="Book Antiqua" w:eastAsia="宋体" w:hAnsi="Book Antiqua" w:cs="Calibri"/>
          <w:i/>
          <w:kern w:val="0"/>
          <w:sz w:val="20"/>
          <w:szCs w:val="20"/>
        </w:rPr>
        <w:t xml:space="preserve"> </w:t>
      </w:r>
      <w:r w:rsidRPr="00727CE3">
        <w:rPr>
          <w:rFonts w:ascii="Book Antiqua" w:eastAsia="宋体" w:hAnsi="Book Antiqua" w:cs="Calibri"/>
          <w:i/>
          <w:kern w:val="0"/>
          <w:sz w:val="20"/>
          <w:szCs w:val="20"/>
        </w:rPr>
        <w:t>al.</w:t>
      </w:r>
      <w:r w:rsidR="008650E0" w:rsidRPr="00727CE3">
        <w:rPr>
          <w:rFonts w:ascii="Book Antiqua" w:eastAsia="宋体" w:hAnsi="Book Antiqua" w:cs="Calibri"/>
          <w:kern w:val="0"/>
          <w:sz w:val="20"/>
          <w:szCs w:val="20"/>
        </w:rPr>
        <w:t xml:space="preserve"> </w:t>
      </w:r>
      <w:r w:rsidR="008650E0" w:rsidRPr="00727CE3">
        <w:rPr>
          <w:rFonts w:ascii="Book Antiqua" w:eastAsia="宋体" w:hAnsi="Book Antiqua" w:cs="Calibri"/>
          <w:color w:val="000000" w:themeColor="text1"/>
          <w:kern w:val="0"/>
          <w:sz w:val="20"/>
          <w:szCs w:val="20"/>
        </w:rPr>
        <w:t xml:space="preserve">Resting </w:t>
      </w:r>
      <w:r w:rsidR="00357E90" w:rsidRPr="00727CE3">
        <w:rPr>
          <w:rFonts w:ascii="Book Antiqua" w:eastAsia="宋体" w:hAnsi="Book Antiqua" w:cs="Calibri"/>
          <w:color w:val="000000" w:themeColor="text1"/>
          <w:kern w:val="0"/>
          <w:sz w:val="20"/>
          <w:szCs w:val="20"/>
        </w:rPr>
        <w:t>chamber of buccal mucosa</w:t>
      </w:r>
    </w:p>
    <w:p w14:paraId="55CB7901" w14:textId="77777777" w:rsidR="0042340A" w:rsidRPr="00727CE3" w:rsidRDefault="0042340A" w:rsidP="00727CE3">
      <w:pPr>
        <w:snapToGrid w:val="0"/>
        <w:spacing w:line="360" w:lineRule="auto"/>
        <w:ind w:rightChars="-30" w:right="-63"/>
        <w:rPr>
          <w:rFonts w:ascii="Book Antiqua" w:eastAsia="宋体" w:hAnsi="Book Antiqua" w:cs="Times New Roman"/>
          <w:bCs/>
          <w:sz w:val="20"/>
          <w:szCs w:val="20"/>
        </w:rPr>
      </w:pPr>
    </w:p>
    <w:p w14:paraId="60541C35" w14:textId="70E63CDE" w:rsidR="00CA420A" w:rsidRPr="00727CE3" w:rsidRDefault="00CA420A" w:rsidP="00727CE3">
      <w:pPr>
        <w:snapToGrid w:val="0"/>
        <w:spacing w:line="360" w:lineRule="auto"/>
        <w:ind w:rightChars="-30" w:right="-63"/>
        <w:rPr>
          <w:rFonts w:ascii="Book Antiqua" w:eastAsia="宋体" w:hAnsi="Book Antiqua" w:cs="Times New Roman"/>
          <w:bCs/>
          <w:sz w:val="20"/>
          <w:szCs w:val="20"/>
        </w:rPr>
      </w:pPr>
      <w:r w:rsidRPr="00727CE3">
        <w:rPr>
          <w:rFonts w:ascii="Book Antiqua" w:eastAsia="宋体" w:hAnsi="Book Antiqua" w:cs="Times New Roman"/>
          <w:bCs/>
          <w:sz w:val="20"/>
          <w:szCs w:val="20"/>
        </w:rPr>
        <w:t>Yu</w:t>
      </w:r>
      <w:r w:rsidR="00054074" w:rsidRPr="00727CE3">
        <w:rPr>
          <w:rFonts w:ascii="Book Antiqua" w:eastAsia="宋体" w:hAnsi="Book Antiqua" w:cs="Times New Roman"/>
          <w:bCs/>
          <w:sz w:val="20"/>
          <w:szCs w:val="20"/>
        </w:rPr>
        <w:t xml:space="preserve"> </w:t>
      </w:r>
      <w:r w:rsidRPr="00727CE3">
        <w:rPr>
          <w:rFonts w:ascii="Book Antiqua" w:eastAsia="宋体" w:hAnsi="Book Antiqua" w:cs="Times New Roman"/>
          <w:bCs/>
          <w:sz w:val="20"/>
          <w:szCs w:val="20"/>
        </w:rPr>
        <w:t>Zhang,</w:t>
      </w:r>
      <w:r w:rsidR="00054074" w:rsidRPr="00727CE3">
        <w:rPr>
          <w:rFonts w:ascii="Book Antiqua" w:eastAsia="宋体" w:hAnsi="Book Antiqua" w:cs="Times New Roman"/>
          <w:bCs/>
          <w:sz w:val="20"/>
          <w:szCs w:val="20"/>
        </w:rPr>
        <w:t xml:space="preserve"> </w:t>
      </w:r>
      <w:r w:rsidRPr="00727CE3">
        <w:rPr>
          <w:rFonts w:ascii="Book Antiqua" w:eastAsia="宋体" w:hAnsi="Book Antiqua" w:cs="Times New Roman"/>
          <w:bCs/>
          <w:sz w:val="20"/>
          <w:szCs w:val="20"/>
        </w:rPr>
        <w:t>Lin</w:t>
      </w:r>
      <w:r w:rsidR="00054074" w:rsidRPr="00727CE3">
        <w:rPr>
          <w:rFonts w:ascii="Book Antiqua" w:eastAsia="宋体" w:hAnsi="Book Antiqua" w:cs="Times New Roman"/>
          <w:bCs/>
          <w:sz w:val="20"/>
          <w:szCs w:val="20"/>
        </w:rPr>
        <w:t xml:space="preserve"> </w:t>
      </w:r>
      <w:r w:rsidRPr="00727CE3">
        <w:rPr>
          <w:rFonts w:ascii="Book Antiqua" w:eastAsia="宋体" w:hAnsi="Book Antiqua" w:cs="Times New Roman"/>
          <w:bCs/>
          <w:sz w:val="20"/>
          <w:szCs w:val="20"/>
        </w:rPr>
        <w:t>Wang,</w:t>
      </w:r>
      <w:r w:rsidR="00054074" w:rsidRPr="00727CE3">
        <w:rPr>
          <w:rFonts w:ascii="Book Antiqua" w:eastAsia="宋体" w:hAnsi="Book Antiqua" w:cs="Times New Roman"/>
          <w:bCs/>
          <w:sz w:val="20"/>
          <w:szCs w:val="20"/>
        </w:rPr>
        <w:t xml:space="preserve"> </w:t>
      </w:r>
      <w:r w:rsidRPr="00727CE3">
        <w:rPr>
          <w:rFonts w:ascii="Book Antiqua" w:eastAsia="宋体" w:hAnsi="Book Antiqua" w:cs="Times New Roman"/>
          <w:bCs/>
          <w:sz w:val="20"/>
          <w:szCs w:val="20"/>
        </w:rPr>
        <w:t>Ke</w:t>
      </w:r>
      <w:r w:rsidR="00054074" w:rsidRPr="00727CE3">
        <w:rPr>
          <w:rFonts w:ascii="Book Antiqua" w:eastAsia="宋体" w:hAnsi="Book Antiqua" w:cs="Times New Roman"/>
          <w:bCs/>
          <w:sz w:val="20"/>
          <w:szCs w:val="20"/>
        </w:rPr>
        <w:t xml:space="preserve"> </w:t>
      </w:r>
      <w:r w:rsidRPr="00727CE3">
        <w:rPr>
          <w:rFonts w:ascii="Book Antiqua" w:eastAsia="宋体" w:hAnsi="Book Antiqua" w:cs="Times New Roman"/>
          <w:bCs/>
          <w:sz w:val="20"/>
          <w:szCs w:val="20"/>
        </w:rPr>
        <w:t>Liu</w:t>
      </w:r>
    </w:p>
    <w:p w14:paraId="53A79EFE" w14:textId="77777777" w:rsidR="0042340A" w:rsidRPr="00727CE3" w:rsidRDefault="0042340A" w:rsidP="00727CE3">
      <w:pPr>
        <w:snapToGrid w:val="0"/>
        <w:spacing w:line="360" w:lineRule="auto"/>
        <w:ind w:rightChars="-30" w:right="-63"/>
        <w:rPr>
          <w:rFonts w:ascii="Book Antiqua" w:eastAsia="宋体" w:hAnsi="Book Antiqua" w:cs="Times New Roman"/>
          <w:bCs/>
          <w:sz w:val="20"/>
          <w:szCs w:val="20"/>
        </w:rPr>
      </w:pPr>
    </w:p>
    <w:p w14:paraId="15CB12E5" w14:textId="520FEAF5" w:rsidR="00CA420A" w:rsidRPr="00727CE3" w:rsidRDefault="0042340A" w:rsidP="00727CE3">
      <w:pPr>
        <w:snapToGrid w:val="0"/>
        <w:spacing w:line="360" w:lineRule="auto"/>
        <w:ind w:rightChars="-30" w:right="-63"/>
        <w:rPr>
          <w:rFonts w:ascii="Book Antiqua" w:eastAsia="宋体" w:hAnsi="Book Antiqua" w:cs="Times New Roman"/>
          <w:bCs/>
          <w:sz w:val="20"/>
          <w:szCs w:val="20"/>
        </w:rPr>
      </w:pPr>
      <w:r w:rsidRPr="00727CE3">
        <w:rPr>
          <w:rFonts w:ascii="Book Antiqua" w:eastAsia="宋体" w:hAnsi="Book Antiqua" w:cs="Times New Roman"/>
          <w:b/>
          <w:sz w:val="20"/>
          <w:szCs w:val="20"/>
        </w:rPr>
        <w:t>Yu</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Zhang,</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Lin</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Wang,</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Ke</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Liu,</w:t>
      </w:r>
      <w:r w:rsidR="00054074" w:rsidRPr="00727CE3">
        <w:rPr>
          <w:rFonts w:ascii="Book Antiqua" w:eastAsia="宋体" w:hAnsi="Book Antiqua" w:cs="Times New Roman"/>
          <w:b/>
          <w:sz w:val="20"/>
          <w:szCs w:val="20"/>
        </w:rPr>
        <w:t xml:space="preserve"> </w:t>
      </w:r>
      <w:r w:rsidR="00CA420A" w:rsidRPr="00727CE3">
        <w:rPr>
          <w:rFonts w:ascii="Book Antiqua" w:eastAsia="宋体" w:hAnsi="Book Antiqua" w:cs="Times New Roman"/>
          <w:bCs/>
          <w:sz w:val="20"/>
          <w:szCs w:val="20"/>
        </w:rPr>
        <w:t>The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State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Key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Laboratory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Breeding</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Base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Basic</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Science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Stomatology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(Hubei-MOST)</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&amp;</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Key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Laboratory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Oral</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Biomedicine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Ministry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Education,</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School</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&amp;</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Hospital</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Stomatology,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Wuhan</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University</w:t>
      </w:r>
      <w:r w:rsidR="004722C1" w:rsidRPr="00727CE3">
        <w:rPr>
          <w:rFonts w:ascii="Book Antiqua" w:eastAsia="宋体" w:hAnsi="Book Antiqua" w:cs="Times New Roman"/>
          <w:bCs/>
          <w:sz w:val="20"/>
          <w:szCs w:val="20"/>
        </w:rPr>
        <w:t>, Wuhan 430079, Hubei Province, China</w:t>
      </w:r>
    </w:p>
    <w:bookmarkEnd w:id="9"/>
    <w:bookmarkEnd w:id="10"/>
    <w:p w14:paraId="363AB955" w14:textId="77777777" w:rsidR="0042340A" w:rsidRPr="00727CE3" w:rsidRDefault="0042340A" w:rsidP="00727CE3">
      <w:pPr>
        <w:snapToGrid w:val="0"/>
        <w:spacing w:line="360" w:lineRule="auto"/>
        <w:rPr>
          <w:rFonts w:ascii="Book Antiqua" w:eastAsia="宋体" w:hAnsi="Book Antiqua" w:cs="Times New Roman"/>
          <w:bCs/>
          <w:sz w:val="20"/>
          <w:szCs w:val="20"/>
        </w:rPr>
      </w:pPr>
    </w:p>
    <w:p w14:paraId="11B05CE5" w14:textId="1EB3B7A6" w:rsidR="006F442A" w:rsidRPr="00727CE3" w:rsidRDefault="0042340A" w:rsidP="00727CE3">
      <w:pPr>
        <w:widowControl/>
        <w:snapToGrid w:val="0"/>
        <w:spacing w:line="360" w:lineRule="auto"/>
        <w:rPr>
          <w:rFonts w:ascii="Book Antiqua" w:eastAsia="宋体" w:hAnsi="Book Antiqua" w:cs="Calibri"/>
          <w:b/>
          <w:kern w:val="0"/>
          <w:sz w:val="20"/>
          <w:szCs w:val="20"/>
          <w:lang w:eastAsia="en-US"/>
        </w:rPr>
      </w:pPr>
      <w:r w:rsidRPr="00727CE3">
        <w:rPr>
          <w:rFonts w:ascii="Book Antiqua" w:eastAsia="宋体" w:hAnsi="Book Antiqua" w:cs="Times New Roman"/>
          <w:b/>
          <w:kern w:val="0"/>
          <w:sz w:val="20"/>
          <w:szCs w:val="20"/>
          <w:lang w:eastAsia="en-US"/>
        </w:rPr>
        <w:t>Author</w:t>
      </w:r>
      <w:r w:rsidR="00054074" w:rsidRPr="00727CE3">
        <w:rPr>
          <w:rFonts w:ascii="Book Antiqua" w:eastAsia="宋体" w:hAnsi="Book Antiqua" w:cs="Times New Roman"/>
          <w:b/>
          <w:kern w:val="0"/>
          <w:sz w:val="20"/>
          <w:szCs w:val="20"/>
          <w:lang w:eastAsia="en-US"/>
        </w:rPr>
        <w:t xml:space="preserve"> </w:t>
      </w:r>
      <w:r w:rsidRPr="00727CE3">
        <w:rPr>
          <w:rFonts w:ascii="Book Antiqua" w:eastAsia="宋体" w:hAnsi="Book Antiqua" w:cs="Times New Roman"/>
          <w:b/>
          <w:kern w:val="0"/>
          <w:sz w:val="20"/>
          <w:szCs w:val="20"/>
          <w:lang w:eastAsia="en-US"/>
        </w:rPr>
        <w:t>contributions:</w:t>
      </w:r>
      <w:r w:rsidR="00054074" w:rsidRPr="00727CE3">
        <w:rPr>
          <w:rFonts w:ascii="Book Antiqua" w:eastAsia="宋体" w:hAnsi="Book Antiqua" w:cs="Times New Roman"/>
          <w:b/>
          <w:kern w:val="0"/>
          <w:sz w:val="20"/>
          <w:szCs w:val="20"/>
        </w:rPr>
        <w:t xml:space="preserve"> </w:t>
      </w:r>
      <w:r w:rsidR="00AF1600" w:rsidRPr="00727CE3">
        <w:rPr>
          <w:rFonts w:ascii="Book Antiqua" w:eastAsia="宋体" w:hAnsi="Book Antiqua" w:cs="Times New Roman"/>
          <w:bCs/>
          <w:color w:val="000000" w:themeColor="text1"/>
          <w:sz w:val="20"/>
          <w:szCs w:val="20"/>
        </w:rPr>
        <w:t>Zhang</w:t>
      </w:r>
      <w:r w:rsidR="008650E0" w:rsidRPr="00727CE3">
        <w:rPr>
          <w:rFonts w:ascii="Book Antiqua" w:eastAsia="宋体" w:hAnsi="Book Antiqua" w:cs="Times New Roman"/>
          <w:bCs/>
          <w:color w:val="000000" w:themeColor="text1"/>
          <w:sz w:val="20"/>
          <w:szCs w:val="20"/>
        </w:rPr>
        <w:t xml:space="preserve"> Y</w:t>
      </w:r>
      <w:r w:rsidR="00AF1600" w:rsidRPr="00727CE3">
        <w:rPr>
          <w:rFonts w:ascii="Book Antiqua" w:eastAsia="宋体" w:hAnsi="Book Antiqua" w:cs="Times New Roman"/>
          <w:bCs/>
          <w:color w:val="000000" w:themeColor="text1"/>
          <w:sz w:val="20"/>
          <w:szCs w:val="20"/>
        </w:rPr>
        <w:t xml:space="preserve"> collected basic information </w:t>
      </w:r>
      <w:r w:rsidR="00115615" w:rsidRPr="00727CE3">
        <w:rPr>
          <w:rFonts w:ascii="Book Antiqua" w:eastAsia="宋体" w:hAnsi="Book Antiqua" w:cs="Times New Roman"/>
          <w:bCs/>
          <w:color w:val="000000" w:themeColor="text1"/>
          <w:sz w:val="20"/>
          <w:szCs w:val="20"/>
        </w:rPr>
        <w:t>from</w:t>
      </w:r>
      <w:r w:rsidR="00AF1600" w:rsidRPr="00727CE3">
        <w:rPr>
          <w:rFonts w:ascii="Book Antiqua" w:eastAsia="宋体" w:hAnsi="Book Antiqua" w:cs="Times New Roman"/>
          <w:bCs/>
          <w:color w:val="000000" w:themeColor="text1"/>
          <w:sz w:val="20"/>
          <w:szCs w:val="20"/>
        </w:rPr>
        <w:t xml:space="preserve"> the patient</w:t>
      </w:r>
      <w:r w:rsidR="00E76CF8" w:rsidRPr="00727CE3">
        <w:rPr>
          <w:rFonts w:ascii="Book Antiqua" w:eastAsia="宋体" w:hAnsi="Book Antiqua" w:cs="Times New Roman"/>
          <w:bCs/>
          <w:color w:val="000000" w:themeColor="text1"/>
          <w:sz w:val="20"/>
          <w:szCs w:val="20"/>
        </w:rPr>
        <w:t xml:space="preserve"> and</w:t>
      </w:r>
      <w:r w:rsidR="00AF1600" w:rsidRPr="00727CE3">
        <w:rPr>
          <w:rFonts w:ascii="Book Antiqua" w:eastAsia="宋体" w:hAnsi="Book Antiqua" w:cs="Times New Roman"/>
          <w:bCs/>
          <w:color w:val="000000" w:themeColor="text1"/>
          <w:sz w:val="20"/>
          <w:szCs w:val="20"/>
        </w:rPr>
        <w:t xml:space="preserve"> image and</w:t>
      </w:r>
      <w:r w:rsidR="00E76CF8" w:rsidRPr="00727CE3">
        <w:rPr>
          <w:rFonts w:ascii="Book Antiqua" w:eastAsia="宋体" w:hAnsi="Book Antiqua" w:cs="Times New Roman"/>
          <w:bCs/>
          <w:color w:val="000000" w:themeColor="text1"/>
          <w:sz w:val="20"/>
          <w:szCs w:val="20"/>
        </w:rPr>
        <w:t xml:space="preserve"> </w:t>
      </w:r>
      <w:r w:rsidR="00AF1600" w:rsidRPr="00727CE3">
        <w:rPr>
          <w:rFonts w:ascii="Book Antiqua" w:eastAsia="宋体" w:hAnsi="Book Antiqua" w:cs="Times New Roman"/>
          <w:bCs/>
          <w:color w:val="000000" w:themeColor="text1"/>
          <w:sz w:val="20"/>
          <w:szCs w:val="20"/>
        </w:rPr>
        <w:t xml:space="preserve">operation data, and wrote the main content of the </w:t>
      </w:r>
      <w:r w:rsidR="00E76CF8" w:rsidRPr="00727CE3">
        <w:rPr>
          <w:rFonts w:ascii="Book Antiqua" w:eastAsia="宋体" w:hAnsi="Book Antiqua" w:cs="Times New Roman"/>
          <w:bCs/>
          <w:color w:val="000000" w:themeColor="text1"/>
          <w:sz w:val="20"/>
          <w:szCs w:val="20"/>
        </w:rPr>
        <w:t>manuscript</w:t>
      </w:r>
      <w:r w:rsidR="008650E0" w:rsidRPr="00727CE3">
        <w:rPr>
          <w:rFonts w:ascii="Book Antiqua" w:eastAsia="宋体" w:hAnsi="Book Antiqua" w:cs="Times New Roman"/>
          <w:bCs/>
          <w:color w:val="000000" w:themeColor="text1"/>
          <w:sz w:val="20"/>
          <w:szCs w:val="20"/>
        </w:rPr>
        <w:t>;</w:t>
      </w:r>
      <w:r w:rsidR="00AF1600" w:rsidRPr="00727CE3">
        <w:rPr>
          <w:rFonts w:ascii="Book Antiqua" w:eastAsia="宋体" w:hAnsi="Book Antiqua" w:cs="Times New Roman"/>
          <w:bCs/>
          <w:color w:val="000000" w:themeColor="text1"/>
          <w:sz w:val="20"/>
          <w:szCs w:val="20"/>
        </w:rPr>
        <w:t xml:space="preserve"> Wang</w:t>
      </w:r>
      <w:r w:rsidR="008650E0" w:rsidRPr="00727CE3">
        <w:rPr>
          <w:rFonts w:ascii="Book Antiqua" w:eastAsia="宋体" w:hAnsi="Book Antiqua" w:cs="Times New Roman"/>
          <w:bCs/>
          <w:color w:val="000000" w:themeColor="text1"/>
          <w:sz w:val="20"/>
          <w:szCs w:val="20"/>
        </w:rPr>
        <w:t xml:space="preserve"> L</w:t>
      </w:r>
      <w:r w:rsidR="00AF1600" w:rsidRPr="00727CE3">
        <w:rPr>
          <w:rFonts w:ascii="Book Antiqua" w:eastAsia="宋体" w:hAnsi="Book Antiqua" w:cs="Times New Roman"/>
          <w:bCs/>
          <w:color w:val="000000" w:themeColor="text1"/>
          <w:sz w:val="20"/>
          <w:szCs w:val="20"/>
        </w:rPr>
        <w:t xml:space="preserve"> revised the language of the </w:t>
      </w:r>
      <w:r w:rsidR="00E76CF8" w:rsidRPr="00727CE3">
        <w:rPr>
          <w:rFonts w:ascii="Book Antiqua" w:eastAsia="宋体" w:hAnsi="Book Antiqua" w:cs="Times New Roman"/>
          <w:bCs/>
          <w:color w:val="000000" w:themeColor="text1"/>
          <w:sz w:val="20"/>
          <w:szCs w:val="20"/>
        </w:rPr>
        <w:t xml:space="preserve">manuscript </w:t>
      </w:r>
      <w:r w:rsidR="00AF1600" w:rsidRPr="00727CE3">
        <w:rPr>
          <w:rFonts w:ascii="Book Antiqua" w:eastAsia="宋体" w:hAnsi="Book Antiqua" w:cs="Times New Roman"/>
          <w:bCs/>
          <w:color w:val="000000" w:themeColor="text1"/>
          <w:sz w:val="20"/>
          <w:szCs w:val="20"/>
        </w:rPr>
        <w:t>and helped write it</w:t>
      </w:r>
      <w:r w:rsidR="008650E0" w:rsidRPr="00727CE3">
        <w:rPr>
          <w:rFonts w:ascii="Book Antiqua" w:eastAsia="宋体" w:hAnsi="Book Antiqua" w:cs="Times New Roman"/>
          <w:bCs/>
          <w:color w:val="000000" w:themeColor="text1"/>
          <w:sz w:val="20"/>
          <w:szCs w:val="20"/>
        </w:rPr>
        <w:t>;</w:t>
      </w:r>
      <w:r w:rsidR="00D1321E" w:rsidRPr="00727CE3">
        <w:rPr>
          <w:rFonts w:ascii="Book Antiqua" w:eastAsia="宋体" w:hAnsi="Book Antiqua" w:cs="Times New Roman"/>
          <w:bCs/>
          <w:color w:val="000000" w:themeColor="text1"/>
          <w:sz w:val="20"/>
          <w:szCs w:val="20"/>
        </w:rPr>
        <w:t xml:space="preserve"> Liu</w:t>
      </w:r>
      <w:r w:rsidR="008650E0" w:rsidRPr="00727CE3">
        <w:rPr>
          <w:rFonts w:ascii="Book Antiqua" w:eastAsia="宋体" w:hAnsi="Book Antiqua" w:cs="Times New Roman"/>
          <w:bCs/>
          <w:color w:val="000000" w:themeColor="text1"/>
          <w:sz w:val="20"/>
          <w:szCs w:val="20"/>
        </w:rPr>
        <w:t xml:space="preserve"> K</w:t>
      </w:r>
      <w:r w:rsidR="00D1321E" w:rsidRPr="00727CE3">
        <w:rPr>
          <w:rFonts w:ascii="Book Antiqua" w:eastAsia="宋体" w:hAnsi="Book Antiqua" w:cs="Times New Roman"/>
          <w:bCs/>
          <w:color w:val="000000" w:themeColor="text1"/>
          <w:sz w:val="20"/>
          <w:szCs w:val="20"/>
        </w:rPr>
        <w:t xml:space="preserve"> made a clinical diagnosis of the patient</w:t>
      </w:r>
      <w:r w:rsidR="00115615" w:rsidRPr="00727CE3">
        <w:rPr>
          <w:rFonts w:ascii="Book Antiqua" w:eastAsia="宋体" w:hAnsi="Book Antiqua" w:cs="Times New Roman"/>
          <w:bCs/>
          <w:color w:val="000000" w:themeColor="text1"/>
          <w:sz w:val="20"/>
          <w:szCs w:val="20"/>
        </w:rPr>
        <w:t>’</w:t>
      </w:r>
      <w:r w:rsidR="00D1321E" w:rsidRPr="00727CE3">
        <w:rPr>
          <w:rFonts w:ascii="Book Antiqua" w:eastAsia="宋体" w:hAnsi="Book Antiqua" w:cs="Times New Roman"/>
          <w:bCs/>
          <w:color w:val="000000" w:themeColor="text1"/>
          <w:sz w:val="20"/>
          <w:szCs w:val="20"/>
        </w:rPr>
        <w:t>s condition and performed surgery on the patient</w:t>
      </w:r>
      <w:r w:rsidR="008650E0" w:rsidRPr="00727CE3">
        <w:rPr>
          <w:rFonts w:ascii="Book Antiqua" w:eastAsia="宋体" w:hAnsi="Book Antiqua" w:cs="Times New Roman"/>
          <w:bCs/>
          <w:color w:val="000000" w:themeColor="text1"/>
          <w:sz w:val="20"/>
          <w:szCs w:val="20"/>
        </w:rPr>
        <w:t>;</w:t>
      </w:r>
      <w:r w:rsidR="00D1321E" w:rsidRPr="00727CE3">
        <w:rPr>
          <w:rFonts w:ascii="Book Antiqua" w:eastAsia="宋体" w:hAnsi="Book Antiqua" w:cs="Times New Roman"/>
          <w:bCs/>
          <w:color w:val="000000" w:themeColor="text1"/>
          <w:sz w:val="20"/>
          <w:szCs w:val="20"/>
        </w:rPr>
        <w:t xml:space="preserve"> </w:t>
      </w:r>
      <w:r w:rsidR="008650E0" w:rsidRPr="00727CE3">
        <w:rPr>
          <w:rFonts w:ascii="Book Antiqua" w:eastAsia="宋体" w:hAnsi="Book Antiqua" w:cs="Times New Roman"/>
          <w:bCs/>
          <w:color w:val="000000" w:themeColor="text1"/>
          <w:sz w:val="20"/>
          <w:szCs w:val="20"/>
        </w:rPr>
        <w:t>Liu K</w:t>
      </w:r>
      <w:r w:rsidR="00D1321E" w:rsidRPr="00727CE3">
        <w:rPr>
          <w:rFonts w:ascii="Book Antiqua" w:eastAsia="宋体" w:hAnsi="Book Antiqua" w:cs="Times New Roman"/>
          <w:bCs/>
          <w:color w:val="000000" w:themeColor="text1"/>
          <w:sz w:val="20"/>
          <w:szCs w:val="20"/>
        </w:rPr>
        <w:t xml:space="preserve"> </w:t>
      </w:r>
      <w:r w:rsidR="00E76CF8" w:rsidRPr="00727CE3">
        <w:rPr>
          <w:rFonts w:ascii="Book Antiqua" w:eastAsia="宋体" w:hAnsi="Book Antiqua" w:cs="Times New Roman"/>
          <w:bCs/>
          <w:color w:val="000000" w:themeColor="text1"/>
          <w:sz w:val="20"/>
          <w:szCs w:val="20"/>
        </w:rPr>
        <w:t xml:space="preserve">provided </w:t>
      </w:r>
      <w:r w:rsidR="00D1321E" w:rsidRPr="00727CE3">
        <w:rPr>
          <w:rFonts w:ascii="Book Antiqua" w:eastAsia="宋体" w:hAnsi="Book Antiqua" w:cs="Times New Roman"/>
          <w:bCs/>
          <w:color w:val="000000" w:themeColor="text1"/>
          <w:sz w:val="20"/>
          <w:szCs w:val="20"/>
        </w:rPr>
        <w:t xml:space="preserve">guidance on the writing of the </w:t>
      </w:r>
      <w:r w:rsidR="00E76CF8" w:rsidRPr="00727CE3">
        <w:rPr>
          <w:rFonts w:ascii="Book Antiqua" w:eastAsia="宋体" w:hAnsi="Book Antiqua" w:cs="Times New Roman"/>
          <w:bCs/>
          <w:color w:val="000000" w:themeColor="text1"/>
          <w:sz w:val="20"/>
          <w:szCs w:val="20"/>
        </w:rPr>
        <w:t>manuscript</w:t>
      </w:r>
      <w:r w:rsidR="00D1321E" w:rsidRPr="00727CE3">
        <w:rPr>
          <w:rFonts w:ascii="Book Antiqua" w:eastAsia="宋体" w:hAnsi="Book Antiqua" w:cs="Times New Roman"/>
          <w:bCs/>
          <w:color w:val="000000" w:themeColor="text1"/>
          <w:sz w:val="20"/>
          <w:szCs w:val="20"/>
        </w:rPr>
        <w:t>.</w:t>
      </w:r>
    </w:p>
    <w:p w14:paraId="31C4118C" w14:textId="77777777" w:rsidR="00D1321E" w:rsidRPr="00727CE3" w:rsidRDefault="00D1321E" w:rsidP="00727CE3">
      <w:pPr>
        <w:adjustRightInd w:val="0"/>
        <w:snapToGrid w:val="0"/>
        <w:spacing w:line="360" w:lineRule="auto"/>
        <w:rPr>
          <w:rFonts w:ascii="Book Antiqua" w:eastAsia="宋体" w:hAnsi="Book Antiqua" w:cs="Calibri"/>
          <w:b/>
          <w:bCs/>
          <w:kern w:val="0"/>
          <w:sz w:val="20"/>
          <w:szCs w:val="20"/>
        </w:rPr>
      </w:pPr>
    </w:p>
    <w:p w14:paraId="6D90BC27" w14:textId="27FC1590" w:rsidR="00CA420A" w:rsidRPr="00727CE3" w:rsidRDefault="0042340A" w:rsidP="00727CE3">
      <w:pPr>
        <w:snapToGrid w:val="0"/>
        <w:spacing w:line="360" w:lineRule="auto"/>
        <w:rPr>
          <w:rFonts w:ascii="Book Antiqua" w:eastAsia="宋体" w:hAnsi="Book Antiqua" w:cs="Times New Roman"/>
          <w:bCs/>
          <w:sz w:val="20"/>
          <w:szCs w:val="20"/>
        </w:rPr>
      </w:pPr>
      <w:bookmarkStart w:id="11" w:name="OLE_LINK49"/>
      <w:bookmarkStart w:id="12" w:name="OLE_LINK50"/>
      <w:r w:rsidRPr="00727CE3">
        <w:rPr>
          <w:rFonts w:ascii="Book Antiqua" w:eastAsia="宋体" w:hAnsi="Book Antiqua" w:cs="Calibri"/>
          <w:b/>
          <w:kern w:val="0"/>
          <w:sz w:val="20"/>
          <w:szCs w:val="20"/>
          <w:lang w:eastAsia="en-US"/>
        </w:rPr>
        <w:t>Corresponding</w:t>
      </w:r>
      <w:r w:rsidR="00054074" w:rsidRPr="00727CE3">
        <w:rPr>
          <w:rFonts w:ascii="Book Antiqua" w:eastAsia="宋体" w:hAnsi="Book Antiqua" w:cs="Calibri"/>
          <w:b/>
          <w:kern w:val="0"/>
          <w:sz w:val="20"/>
          <w:szCs w:val="20"/>
          <w:lang w:eastAsia="en-US"/>
        </w:rPr>
        <w:t xml:space="preserve"> </w:t>
      </w:r>
      <w:r w:rsidRPr="00727CE3">
        <w:rPr>
          <w:rFonts w:ascii="Book Antiqua" w:eastAsia="宋体" w:hAnsi="Book Antiqua" w:cs="Calibri"/>
          <w:b/>
          <w:kern w:val="0"/>
          <w:sz w:val="20"/>
          <w:szCs w:val="20"/>
          <w:lang w:eastAsia="en-US"/>
        </w:rPr>
        <w:t>author:</w:t>
      </w:r>
      <w:r w:rsidR="00054074" w:rsidRPr="00727CE3">
        <w:rPr>
          <w:rFonts w:ascii="Book Antiqua" w:eastAsia="宋体" w:hAnsi="Book Antiqua" w:cs="Times New Roman"/>
          <w:bCs/>
          <w:sz w:val="20"/>
          <w:szCs w:val="20"/>
        </w:rPr>
        <w:t xml:space="preserve"> </w:t>
      </w:r>
      <w:r w:rsidRPr="00727CE3">
        <w:rPr>
          <w:rFonts w:ascii="Book Antiqua" w:eastAsia="宋体" w:hAnsi="Book Antiqua" w:cs="Times New Roman"/>
          <w:b/>
          <w:sz w:val="20"/>
          <w:szCs w:val="20"/>
        </w:rPr>
        <w:t>Ke</w:t>
      </w:r>
      <w:r w:rsidR="00054074" w:rsidRPr="00727CE3">
        <w:rPr>
          <w:rFonts w:ascii="Book Antiqua" w:eastAsia="宋体" w:hAnsi="Book Antiqua" w:cs="Times New Roman"/>
          <w:b/>
          <w:sz w:val="20"/>
          <w:szCs w:val="20"/>
        </w:rPr>
        <w:t xml:space="preserve"> </w:t>
      </w:r>
      <w:r w:rsidRPr="00727CE3">
        <w:rPr>
          <w:rFonts w:ascii="Book Antiqua" w:eastAsia="宋体" w:hAnsi="Book Antiqua" w:cs="Times New Roman"/>
          <w:b/>
          <w:sz w:val="20"/>
          <w:szCs w:val="20"/>
        </w:rPr>
        <w:t>Liu,</w:t>
      </w:r>
      <w:r w:rsidR="00054074" w:rsidRPr="00727CE3">
        <w:rPr>
          <w:rFonts w:ascii="Book Antiqua" w:eastAsia="宋体" w:hAnsi="Book Antiqua" w:cs="Times New Roman"/>
          <w:b/>
          <w:sz w:val="20"/>
          <w:szCs w:val="20"/>
        </w:rPr>
        <w:t xml:space="preserve"> </w:t>
      </w:r>
      <w:r w:rsidR="008650E0" w:rsidRPr="00727CE3">
        <w:rPr>
          <w:rFonts w:ascii="Book Antiqua" w:eastAsia="宋体" w:hAnsi="Book Antiqua" w:cs="Times New Roman"/>
          <w:b/>
          <w:sz w:val="20"/>
          <w:szCs w:val="20"/>
        </w:rPr>
        <w:t>PhD, Associate Professor,</w:t>
      </w:r>
      <w:r w:rsidR="008650E0"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The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State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Key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Laboratory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Breeding</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Base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Basic</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Science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Stomatology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(Hubei-MOST)</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&amp;</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Key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Laboratory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Oral</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Biomedicine</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Ministry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Education,</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School</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&amp;</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Hospital</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of</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Stomatology,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Wuhan</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University,</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237</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Luoyu</w:t>
      </w:r>
      <w:r w:rsidR="00054074" w:rsidRPr="00727CE3">
        <w:rPr>
          <w:rFonts w:ascii="Book Antiqua" w:eastAsia="宋体" w:hAnsi="Book Antiqua" w:cs="Times New Roman"/>
          <w:bCs/>
          <w:sz w:val="20"/>
          <w:szCs w:val="20"/>
        </w:rPr>
        <w:t xml:space="preserve"> </w:t>
      </w:r>
      <w:r w:rsidR="00CA420A" w:rsidRPr="00727CE3">
        <w:rPr>
          <w:rFonts w:ascii="Book Antiqua" w:eastAsia="宋体" w:hAnsi="Book Antiqua" w:cs="Times New Roman"/>
          <w:bCs/>
          <w:sz w:val="20"/>
          <w:szCs w:val="20"/>
        </w:rPr>
        <w:t>Road,</w:t>
      </w:r>
      <w:r w:rsidR="00054074" w:rsidRPr="00727CE3">
        <w:rPr>
          <w:rFonts w:ascii="Book Antiqua" w:eastAsia="宋体" w:hAnsi="Book Antiqua" w:cs="Times New Roman"/>
          <w:bCs/>
          <w:sz w:val="20"/>
          <w:szCs w:val="20"/>
        </w:rPr>
        <w:t xml:space="preserve"> </w:t>
      </w:r>
      <w:r w:rsidR="004722C1" w:rsidRPr="00727CE3">
        <w:rPr>
          <w:rFonts w:ascii="Book Antiqua" w:eastAsia="宋体" w:hAnsi="Book Antiqua" w:cs="Times New Roman"/>
          <w:bCs/>
          <w:sz w:val="20"/>
          <w:szCs w:val="20"/>
        </w:rPr>
        <w:t>Wuhan 430079, Hubei Province, China</w:t>
      </w:r>
      <w:r w:rsidR="00CA420A" w:rsidRPr="00727CE3">
        <w:rPr>
          <w:rFonts w:ascii="Book Antiqua" w:eastAsia="宋体" w:hAnsi="Book Antiqua" w:cs="Times New Roman"/>
          <w:bCs/>
          <w:sz w:val="20"/>
          <w:szCs w:val="20"/>
        </w:rPr>
        <w:t>.</w:t>
      </w:r>
      <w:r w:rsidR="00054074" w:rsidRPr="00727CE3">
        <w:rPr>
          <w:rFonts w:ascii="Book Antiqua" w:eastAsia="宋体" w:hAnsi="Book Antiqua" w:cs="Times New Roman"/>
          <w:bCs/>
          <w:sz w:val="20"/>
          <w:szCs w:val="20"/>
        </w:rPr>
        <w:t xml:space="preserve"> </w:t>
      </w:r>
      <w:bookmarkEnd w:id="11"/>
      <w:bookmarkEnd w:id="12"/>
      <w:r w:rsidR="00D416AA" w:rsidRPr="00727CE3">
        <w:rPr>
          <w:rFonts w:ascii="Book Antiqua" w:eastAsia="宋体" w:hAnsi="Book Antiqua" w:cs="Times New Roman"/>
          <w:bCs/>
          <w:sz w:val="20"/>
          <w:szCs w:val="20"/>
        </w:rPr>
        <w:t>liuke.1999@whu.edu.cn</w:t>
      </w:r>
    </w:p>
    <w:p w14:paraId="032DEC13" w14:textId="77777777" w:rsidR="0042340A" w:rsidRPr="00727CE3" w:rsidRDefault="0042340A" w:rsidP="00727CE3">
      <w:pPr>
        <w:snapToGrid w:val="0"/>
        <w:spacing w:line="360" w:lineRule="auto"/>
        <w:rPr>
          <w:rFonts w:ascii="Book Antiqua" w:eastAsia="宋体" w:hAnsi="Book Antiqua" w:cs="Times New Roman"/>
          <w:bCs/>
          <w:sz w:val="20"/>
          <w:szCs w:val="20"/>
        </w:rPr>
      </w:pPr>
    </w:p>
    <w:p w14:paraId="58BD4667" w14:textId="32D38E6F" w:rsidR="0042340A" w:rsidRPr="00727CE3" w:rsidRDefault="0042340A" w:rsidP="00727CE3">
      <w:pPr>
        <w:widowControl/>
        <w:snapToGrid w:val="0"/>
        <w:spacing w:line="360" w:lineRule="auto"/>
        <w:rPr>
          <w:rFonts w:ascii="Book Antiqua" w:eastAsia="宋体" w:hAnsi="Book Antiqua" w:cs="Times New Roman"/>
          <w:b/>
          <w:kern w:val="0"/>
          <w:sz w:val="20"/>
          <w:szCs w:val="20"/>
          <w:lang w:eastAsia="en-US"/>
        </w:rPr>
      </w:pPr>
      <w:r w:rsidRPr="00727CE3">
        <w:rPr>
          <w:rFonts w:ascii="Book Antiqua" w:eastAsia="宋体" w:hAnsi="Book Antiqua" w:cs="Times New Roman"/>
          <w:b/>
          <w:kern w:val="0"/>
          <w:sz w:val="20"/>
          <w:szCs w:val="20"/>
          <w:lang w:eastAsia="en-US"/>
        </w:rPr>
        <w:t>Received:</w:t>
      </w:r>
      <w:r w:rsidR="00054074" w:rsidRPr="00727CE3">
        <w:rPr>
          <w:rFonts w:ascii="Book Antiqua" w:eastAsia="宋体" w:hAnsi="Book Antiqua" w:cs="Times New Roman"/>
          <w:b/>
          <w:kern w:val="0"/>
          <w:sz w:val="20"/>
          <w:szCs w:val="20"/>
        </w:rPr>
        <w:t xml:space="preserve"> </w:t>
      </w:r>
      <w:r w:rsidRPr="00727CE3">
        <w:rPr>
          <w:rFonts w:ascii="Book Antiqua" w:eastAsia="宋体" w:hAnsi="Book Antiqua" w:cs="Times New Roman"/>
          <w:kern w:val="0"/>
          <w:sz w:val="20"/>
          <w:szCs w:val="20"/>
        </w:rPr>
        <w:t>November</w:t>
      </w:r>
      <w:r w:rsidR="00054074" w:rsidRPr="00727CE3">
        <w:rPr>
          <w:rFonts w:ascii="Book Antiqua" w:eastAsia="宋体" w:hAnsi="Book Antiqua" w:cs="Times New Roman"/>
          <w:kern w:val="0"/>
          <w:sz w:val="20"/>
          <w:szCs w:val="20"/>
        </w:rPr>
        <w:t xml:space="preserve"> </w:t>
      </w:r>
      <w:r w:rsidRPr="00727CE3">
        <w:rPr>
          <w:rFonts w:ascii="Book Antiqua" w:eastAsia="等线" w:hAnsi="Book Antiqua" w:cs="Times New Roman"/>
          <w:sz w:val="20"/>
          <w:szCs w:val="20"/>
        </w:rPr>
        <w:t>21</w:t>
      </w:r>
      <w:r w:rsidRPr="00727CE3">
        <w:rPr>
          <w:rFonts w:ascii="Book Antiqua" w:eastAsia="宋体" w:hAnsi="Book Antiqua" w:cs="Times New Roman"/>
          <w:kern w:val="0"/>
          <w:sz w:val="20"/>
          <w:szCs w:val="20"/>
        </w:rPr>
        <w:t>,</w:t>
      </w:r>
      <w:r w:rsidR="00054074" w:rsidRPr="00727CE3">
        <w:rPr>
          <w:rFonts w:ascii="Book Antiqua" w:eastAsia="宋体" w:hAnsi="Book Antiqua" w:cs="Times New Roman"/>
          <w:kern w:val="0"/>
          <w:sz w:val="20"/>
          <w:szCs w:val="20"/>
        </w:rPr>
        <w:t xml:space="preserve"> </w:t>
      </w:r>
      <w:r w:rsidRPr="00727CE3">
        <w:rPr>
          <w:rFonts w:ascii="Book Antiqua" w:eastAsia="宋体" w:hAnsi="Book Antiqua" w:cs="Times New Roman"/>
          <w:kern w:val="0"/>
          <w:sz w:val="20"/>
          <w:szCs w:val="20"/>
        </w:rPr>
        <w:t>2019</w:t>
      </w:r>
      <w:r w:rsidR="00054074" w:rsidRPr="00727CE3">
        <w:rPr>
          <w:rFonts w:ascii="Book Antiqua" w:eastAsia="宋体" w:hAnsi="Book Antiqua" w:cs="Times New Roman"/>
          <w:kern w:val="0"/>
          <w:sz w:val="20"/>
          <w:szCs w:val="20"/>
          <w:lang w:eastAsia="en-US"/>
        </w:rPr>
        <w:t xml:space="preserve"> </w:t>
      </w:r>
    </w:p>
    <w:p w14:paraId="7042D287" w14:textId="75AD1B89" w:rsidR="0042340A" w:rsidRPr="00727CE3" w:rsidRDefault="0042340A" w:rsidP="00727CE3">
      <w:pPr>
        <w:widowControl/>
        <w:snapToGrid w:val="0"/>
        <w:spacing w:line="360" w:lineRule="auto"/>
        <w:rPr>
          <w:rFonts w:ascii="Book Antiqua" w:eastAsia="宋体" w:hAnsi="Book Antiqua" w:cs="Times New Roman"/>
          <w:b/>
          <w:kern w:val="0"/>
          <w:sz w:val="20"/>
          <w:szCs w:val="20"/>
          <w:lang w:eastAsia="en-US"/>
        </w:rPr>
      </w:pPr>
      <w:r w:rsidRPr="00727CE3">
        <w:rPr>
          <w:rFonts w:ascii="Book Antiqua" w:eastAsia="宋体" w:hAnsi="Book Antiqua" w:cs="Times New Roman"/>
          <w:b/>
          <w:kern w:val="0"/>
          <w:sz w:val="20"/>
          <w:szCs w:val="20"/>
          <w:lang w:eastAsia="en-US"/>
        </w:rPr>
        <w:t>Revised:</w:t>
      </w:r>
      <w:r w:rsidR="00054074" w:rsidRPr="00727CE3">
        <w:rPr>
          <w:rFonts w:ascii="Book Antiqua" w:eastAsia="宋体" w:hAnsi="Book Antiqua" w:cs="Times New Roman"/>
          <w:kern w:val="0"/>
          <w:sz w:val="20"/>
          <w:szCs w:val="20"/>
        </w:rPr>
        <w:t xml:space="preserve"> </w:t>
      </w:r>
      <w:r w:rsidR="008650E0" w:rsidRPr="00727CE3">
        <w:rPr>
          <w:rFonts w:ascii="Book Antiqua" w:eastAsia="宋体" w:hAnsi="Book Antiqua" w:cs="Times New Roman"/>
          <w:kern w:val="0"/>
          <w:sz w:val="20"/>
          <w:szCs w:val="20"/>
        </w:rPr>
        <w:t xml:space="preserve">January </w:t>
      </w:r>
      <w:r w:rsidR="008650E0" w:rsidRPr="00727CE3">
        <w:rPr>
          <w:rFonts w:ascii="Book Antiqua" w:eastAsia="等线" w:hAnsi="Book Antiqua" w:cs="Times New Roman"/>
          <w:sz w:val="20"/>
          <w:szCs w:val="20"/>
        </w:rPr>
        <w:t>5</w:t>
      </w:r>
      <w:r w:rsidRPr="00727CE3">
        <w:rPr>
          <w:rFonts w:ascii="Book Antiqua" w:eastAsia="宋体" w:hAnsi="Book Antiqua" w:cs="Times New Roman"/>
          <w:kern w:val="0"/>
          <w:sz w:val="20"/>
          <w:szCs w:val="20"/>
        </w:rPr>
        <w:t>,</w:t>
      </w:r>
      <w:r w:rsidR="00054074" w:rsidRPr="00727CE3">
        <w:rPr>
          <w:rFonts w:ascii="Book Antiqua" w:eastAsia="宋体" w:hAnsi="Book Antiqua" w:cs="Times New Roman"/>
          <w:kern w:val="0"/>
          <w:sz w:val="20"/>
          <w:szCs w:val="20"/>
        </w:rPr>
        <w:t xml:space="preserve"> </w:t>
      </w:r>
      <w:r w:rsidR="00E76456" w:rsidRPr="00727CE3">
        <w:rPr>
          <w:rFonts w:ascii="Book Antiqua" w:eastAsia="宋体" w:hAnsi="Book Antiqua" w:cs="Times New Roman"/>
          <w:kern w:val="0"/>
          <w:sz w:val="20"/>
          <w:szCs w:val="20"/>
        </w:rPr>
        <w:t>2020</w:t>
      </w:r>
    </w:p>
    <w:p w14:paraId="4E938193" w14:textId="3E2DE08F" w:rsidR="0042340A" w:rsidRPr="00727CE3" w:rsidRDefault="0042340A" w:rsidP="00727CE3">
      <w:pPr>
        <w:widowControl/>
        <w:snapToGrid w:val="0"/>
        <w:spacing w:line="360" w:lineRule="auto"/>
        <w:rPr>
          <w:rFonts w:ascii="Book Antiqua" w:eastAsia="宋体" w:hAnsi="Book Antiqua" w:cs="Times New Roman"/>
          <w:b/>
          <w:kern w:val="0"/>
          <w:sz w:val="20"/>
          <w:szCs w:val="20"/>
          <w:lang w:eastAsia="en-US"/>
        </w:rPr>
      </w:pPr>
      <w:r w:rsidRPr="00727CE3">
        <w:rPr>
          <w:rFonts w:ascii="Book Antiqua" w:eastAsia="宋体" w:hAnsi="Book Antiqua" w:cs="Times New Roman"/>
          <w:b/>
          <w:kern w:val="0"/>
          <w:sz w:val="20"/>
          <w:szCs w:val="20"/>
          <w:lang w:eastAsia="en-US"/>
        </w:rPr>
        <w:t>Accepted:</w:t>
      </w:r>
      <w:r w:rsidR="00207A1D" w:rsidRPr="00727CE3">
        <w:rPr>
          <w:bCs/>
          <w:sz w:val="20"/>
          <w:szCs w:val="20"/>
        </w:rPr>
        <w:t xml:space="preserve"> </w:t>
      </w:r>
      <w:r w:rsidR="00207A1D" w:rsidRPr="00727CE3">
        <w:rPr>
          <w:rFonts w:ascii="Book Antiqua" w:eastAsia="宋体" w:hAnsi="Book Antiqua" w:cs="Times New Roman"/>
          <w:bCs/>
          <w:kern w:val="0"/>
          <w:sz w:val="20"/>
          <w:szCs w:val="20"/>
          <w:lang w:eastAsia="en-US"/>
        </w:rPr>
        <w:t>January 11, 2020</w:t>
      </w:r>
      <w:r w:rsidR="00054074" w:rsidRPr="00727CE3">
        <w:rPr>
          <w:rFonts w:ascii="Calibri" w:eastAsia="宋体" w:hAnsi="Calibri" w:cs="Times New Roman"/>
          <w:bCs/>
          <w:kern w:val="0"/>
          <w:sz w:val="20"/>
          <w:szCs w:val="20"/>
          <w:lang w:eastAsia="en-US"/>
        </w:rPr>
        <w:t xml:space="preserve"> </w:t>
      </w:r>
    </w:p>
    <w:p w14:paraId="2734D4F9" w14:textId="73665152" w:rsidR="00D90DAF" w:rsidRPr="00727CE3" w:rsidRDefault="0042340A" w:rsidP="00727CE3">
      <w:pPr>
        <w:widowControl/>
        <w:snapToGrid w:val="0"/>
        <w:spacing w:line="360" w:lineRule="auto"/>
        <w:rPr>
          <w:rFonts w:ascii="Book Antiqua" w:eastAsia="宋体" w:hAnsi="Book Antiqua" w:cs="Times New Roman"/>
          <w:b/>
          <w:kern w:val="0"/>
          <w:sz w:val="20"/>
          <w:szCs w:val="20"/>
          <w:lang w:eastAsia="en-US"/>
        </w:rPr>
      </w:pPr>
      <w:r w:rsidRPr="00727CE3">
        <w:rPr>
          <w:rFonts w:ascii="Book Antiqua" w:eastAsia="宋体" w:hAnsi="Book Antiqua" w:cs="Times New Roman"/>
          <w:b/>
          <w:kern w:val="0"/>
          <w:sz w:val="20"/>
          <w:szCs w:val="20"/>
          <w:lang w:eastAsia="en-US"/>
        </w:rPr>
        <w:t>Published</w:t>
      </w:r>
      <w:r w:rsidR="00054074" w:rsidRPr="00727CE3">
        <w:rPr>
          <w:rFonts w:ascii="Book Antiqua" w:eastAsia="宋体" w:hAnsi="Book Antiqua" w:cs="Times New Roman"/>
          <w:b/>
          <w:kern w:val="0"/>
          <w:sz w:val="20"/>
          <w:szCs w:val="20"/>
          <w:lang w:eastAsia="en-US"/>
        </w:rPr>
        <w:t xml:space="preserve"> </w:t>
      </w:r>
      <w:r w:rsidRPr="00727CE3">
        <w:rPr>
          <w:rFonts w:ascii="Book Antiqua" w:eastAsia="宋体" w:hAnsi="Book Antiqua" w:cs="Times New Roman"/>
          <w:b/>
          <w:kern w:val="0"/>
          <w:sz w:val="20"/>
          <w:szCs w:val="20"/>
          <w:lang w:eastAsia="en-US"/>
        </w:rPr>
        <w:t>online:</w:t>
      </w:r>
      <w:r w:rsidR="00054074" w:rsidRPr="00727CE3">
        <w:rPr>
          <w:rFonts w:ascii="Book Antiqua" w:eastAsia="宋体" w:hAnsi="Book Antiqua" w:cs="Times New Roman"/>
          <w:b/>
          <w:kern w:val="0"/>
          <w:sz w:val="20"/>
          <w:szCs w:val="20"/>
          <w:lang w:eastAsia="en-US"/>
        </w:rPr>
        <w:t xml:space="preserve"> </w:t>
      </w:r>
      <w:r w:rsidR="00736ADF" w:rsidRPr="00736ADF">
        <w:rPr>
          <w:rFonts w:ascii="Book Antiqua" w:eastAsia="宋体" w:hAnsi="Book Antiqua" w:cs="Times New Roman"/>
          <w:kern w:val="0"/>
          <w:sz w:val="20"/>
          <w:szCs w:val="20"/>
          <w:lang w:eastAsia="en-US"/>
        </w:rPr>
        <w:t>February 26, 2020</w:t>
      </w:r>
      <w:r w:rsidR="00D90DAF" w:rsidRPr="00727CE3">
        <w:rPr>
          <w:rFonts w:ascii="Book Antiqua" w:eastAsia="宋体" w:hAnsi="Book Antiqua" w:cs="Times New Roman"/>
          <w:b/>
          <w:kern w:val="0"/>
          <w:sz w:val="20"/>
          <w:szCs w:val="20"/>
          <w:lang w:eastAsia="en-US"/>
        </w:rPr>
        <w:br w:type="page"/>
      </w:r>
    </w:p>
    <w:p w14:paraId="3F528B46" w14:textId="77777777" w:rsidR="0042340A" w:rsidRPr="00727CE3" w:rsidRDefault="0042340A" w:rsidP="00727CE3">
      <w:pPr>
        <w:widowControl/>
        <w:adjustRightInd w:val="0"/>
        <w:snapToGrid w:val="0"/>
        <w:spacing w:line="360" w:lineRule="auto"/>
        <w:rPr>
          <w:rFonts w:ascii="Book Antiqua" w:eastAsia="宋体" w:hAnsi="Book Antiqua" w:cs="Calibri"/>
          <w:b/>
          <w:kern w:val="0"/>
          <w:sz w:val="20"/>
          <w:szCs w:val="20"/>
          <w:lang w:eastAsia="en-US"/>
        </w:rPr>
      </w:pPr>
      <w:bookmarkStart w:id="13" w:name="_Hlk988654"/>
      <w:r w:rsidRPr="00727CE3">
        <w:rPr>
          <w:rFonts w:ascii="Book Antiqua" w:eastAsia="宋体" w:hAnsi="Book Antiqua" w:cs="Calibri"/>
          <w:b/>
          <w:kern w:val="0"/>
          <w:sz w:val="20"/>
          <w:szCs w:val="20"/>
          <w:lang w:eastAsia="en-US"/>
        </w:rPr>
        <w:lastRenderedPageBreak/>
        <w:t>Abstract</w:t>
      </w:r>
    </w:p>
    <w:p w14:paraId="5CB5DA77" w14:textId="77777777" w:rsidR="0042340A" w:rsidRPr="00727CE3" w:rsidRDefault="0042340A" w:rsidP="00727CE3">
      <w:pPr>
        <w:widowControl/>
        <w:adjustRightInd w:val="0"/>
        <w:snapToGrid w:val="0"/>
        <w:spacing w:line="360" w:lineRule="auto"/>
        <w:rPr>
          <w:rFonts w:ascii="Book Antiqua" w:eastAsia="宋体" w:hAnsi="Book Antiqua" w:cs="Calibri"/>
          <w:kern w:val="0"/>
          <w:sz w:val="20"/>
          <w:szCs w:val="20"/>
        </w:rPr>
      </w:pPr>
      <w:r w:rsidRPr="00727CE3">
        <w:rPr>
          <w:rFonts w:ascii="Book Antiqua" w:eastAsia="宋体" w:hAnsi="Book Antiqua" w:cs="Calibri"/>
          <w:kern w:val="0"/>
          <w:sz w:val="20"/>
          <w:szCs w:val="20"/>
          <w:lang w:eastAsia="en-US"/>
        </w:rPr>
        <w:t>BACKGROUND</w:t>
      </w:r>
    </w:p>
    <w:p w14:paraId="5680027F" w14:textId="46D871C9" w:rsidR="0042340A" w:rsidRPr="00727CE3" w:rsidRDefault="00D5090E" w:rsidP="00727CE3">
      <w:pPr>
        <w:snapToGrid w:val="0"/>
        <w:spacing w:line="360" w:lineRule="auto"/>
        <w:rPr>
          <w:rFonts w:ascii="Book Antiqua" w:eastAsia="宋体" w:hAnsi="Book Antiqua" w:cs="Times New Roman"/>
          <w:color w:val="222222"/>
          <w:sz w:val="20"/>
          <w:szCs w:val="20"/>
        </w:rPr>
      </w:pPr>
      <w:r w:rsidRPr="00727CE3">
        <w:rPr>
          <w:rFonts w:ascii="Book Antiqua" w:eastAsia="宋体" w:hAnsi="Book Antiqua" w:cs="Times New Roman"/>
          <w:color w:val="222222"/>
          <w:sz w:val="20"/>
          <w:szCs w:val="20"/>
        </w:rPr>
        <w:t>A</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bCs/>
          <w:color w:val="222222"/>
          <w:sz w:val="20"/>
          <w:szCs w:val="20"/>
        </w:rPr>
        <w:t>diverticulum</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is</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the</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medical</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or</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biological</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term</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for</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outpouching</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of</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a</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hollow</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structure</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in</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the</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color w:val="222222"/>
          <w:sz w:val="20"/>
          <w:szCs w:val="20"/>
        </w:rPr>
        <w:t>body</w:t>
      </w:r>
      <w:r w:rsidR="00E76CF8" w:rsidRPr="00727CE3">
        <w:rPr>
          <w:rFonts w:ascii="Book Antiqua" w:eastAsia="宋体" w:hAnsi="Book Antiqua" w:cs="Times New Roman"/>
          <w:color w:val="222222"/>
          <w:sz w:val="20"/>
          <w:szCs w:val="20"/>
        </w:rPr>
        <w:t xml:space="preserve">. It particularly </w:t>
      </w:r>
      <w:r w:rsidRPr="00727CE3">
        <w:rPr>
          <w:rFonts w:ascii="Book Antiqua" w:eastAsia="宋体" w:hAnsi="Book Antiqua" w:cs="Times New Roman"/>
          <w:color w:val="222222"/>
          <w:sz w:val="20"/>
          <w:szCs w:val="20"/>
        </w:rPr>
        <w:t>occur</w:t>
      </w:r>
      <w:r w:rsidR="00E76CF8" w:rsidRPr="00727CE3">
        <w:rPr>
          <w:rFonts w:ascii="Book Antiqua" w:eastAsia="宋体" w:hAnsi="Book Antiqua" w:cs="Times New Roman"/>
          <w:color w:val="222222"/>
          <w:sz w:val="20"/>
          <w:szCs w:val="20"/>
        </w:rPr>
        <w:t>s</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in</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the</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digestive</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system</w:t>
      </w:r>
      <w:r w:rsidR="00E76CF8" w:rsidRPr="00727CE3">
        <w:rPr>
          <w:rStyle w:val="shorttext"/>
          <w:rFonts w:ascii="Book Antiqua" w:eastAsia="宋体" w:hAnsi="Book Antiqua" w:cs="Times New Roman"/>
          <w:color w:val="222222"/>
          <w:sz w:val="20"/>
          <w:szCs w:val="20"/>
        </w:rPr>
        <w:t>, but</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rare</w:t>
      </w:r>
      <w:r w:rsidR="00E76CF8" w:rsidRPr="00727CE3">
        <w:rPr>
          <w:rStyle w:val="shorttext"/>
          <w:rFonts w:ascii="Book Antiqua" w:eastAsia="宋体" w:hAnsi="Book Antiqua" w:cs="Times New Roman"/>
          <w:color w:val="222222"/>
          <w:sz w:val="20"/>
          <w:szCs w:val="20"/>
        </w:rPr>
        <w:t>ly</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occurs</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in</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the</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oral</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mucosa.</w:t>
      </w:r>
      <w:r w:rsidR="00054074" w:rsidRPr="00727CE3">
        <w:rPr>
          <w:rFonts w:ascii="Book Antiqua" w:eastAsia="宋体" w:hAnsi="Book Antiqua" w:cs="Times New Roman"/>
          <w:color w:val="222222"/>
          <w:sz w:val="20"/>
          <w:szCs w:val="20"/>
        </w:rPr>
        <w:t xml:space="preserve"> </w:t>
      </w:r>
    </w:p>
    <w:p w14:paraId="3B5248B1" w14:textId="77777777" w:rsidR="0042340A" w:rsidRPr="00727CE3" w:rsidRDefault="0042340A" w:rsidP="00727CE3">
      <w:pPr>
        <w:snapToGrid w:val="0"/>
        <w:spacing w:line="360" w:lineRule="auto"/>
        <w:rPr>
          <w:rFonts w:ascii="Book Antiqua" w:eastAsia="宋体" w:hAnsi="Book Antiqua" w:cs="Times New Roman"/>
          <w:color w:val="222222"/>
          <w:sz w:val="20"/>
          <w:szCs w:val="20"/>
        </w:rPr>
      </w:pPr>
    </w:p>
    <w:p w14:paraId="4D8FBE1F" w14:textId="3C49965F" w:rsidR="0042340A" w:rsidRPr="00727CE3" w:rsidRDefault="0042340A" w:rsidP="00727CE3">
      <w:pPr>
        <w:widowControl/>
        <w:autoSpaceDE w:val="0"/>
        <w:autoSpaceDN w:val="0"/>
        <w:adjustRightInd w:val="0"/>
        <w:snapToGrid w:val="0"/>
        <w:spacing w:line="360" w:lineRule="auto"/>
        <w:rPr>
          <w:rFonts w:ascii="Book Antiqua" w:eastAsia="宋体" w:hAnsi="Book Antiqua" w:cs="Calibri"/>
          <w:kern w:val="0"/>
          <w:sz w:val="20"/>
          <w:szCs w:val="20"/>
        </w:rPr>
      </w:pPr>
      <w:r w:rsidRPr="00727CE3">
        <w:rPr>
          <w:rFonts w:ascii="Book Antiqua" w:eastAsia="宋体" w:hAnsi="Book Antiqua" w:cs="Calibri"/>
          <w:kern w:val="0"/>
          <w:sz w:val="20"/>
          <w:szCs w:val="20"/>
          <w:lang w:eastAsia="en-US"/>
        </w:rPr>
        <w:t>CASE</w:t>
      </w:r>
      <w:r w:rsidR="00054074" w:rsidRPr="00727CE3">
        <w:rPr>
          <w:rFonts w:ascii="Book Antiqua" w:eastAsia="宋体" w:hAnsi="Book Antiqua" w:cs="Calibri"/>
          <w:kern w:val="0"/>
          <w:sz w:val="20"/>
          <w:szCs w:val="20"/>
          <w:lang w:eastAsia="en-US"/>
        </w:rPr>
        <w:t xml:space="preserve"> </w:t>
      </w:r>
      <w:r w:rsidRPr="00727CE3">
        <w:rPr>
          <w:rFonts w:ascii="Book Antiqua" w:eastAsia="宋体" w:hAnsi="Book Antiqua" w:cs="Calibri"/>
          <w:kern w:val="0"/>
          <w:sz w:val="20"/>
          <w:szCs w:val="20"/>
          <w:lang w:eastAsia="en-US"/>
        </w:rPr>
        <w:t>SUMMARY</w:t>
      </w:r>
    </w:p>
    <w:p w14:paraId="7A5B6B23" w14:textId="1B1EBFE8" w:rsidR="0042340A" w:rsidRPr="00727CE3" w:rsidRDefault="00123AC7" w:rsidP="00727CE3">
      <w:pPr>
        <w:widowControl/>
        <w:autoSpaceDE w:val="0"/>
        <w:autoSpaceDN w:val="0"/>
        <w:adjustRightInd w:val="0"/>
        <w:snapToGrid w:val="0"/>
        <w:spacing w:line="360" w:lineRule="auto"/>
        <w:rPr>
          <w:rFonts w:ascii="Book Antiqua" w:eastAsia="宋体" w:hAnsi="Book Antiqua" w:cs="Times New Roman"/>
          <w:color w:val="222222"/>
          <w:sz w:val="20"/>
          <w:szCs w:val="20"/>
        </w:rPr>
      </w:pPr>
      <w:r w:rsidRPr="00727CE3">
        <w:rPr>
          <w:rStyle w:val="shorttext"/>
          <w:rFonts w:ascii="Book Antiqua" w:eastAsia="宋体" w:hAnsi="Book Antiqua" w:cs="Times New Roman"/>
          <w:color w:val="222222"/>
          <w:sz w:val="20"/>
          <w:szCs w:val="20"/>
        </w:rPr>
        <w:t>This</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report</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describes</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a</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rare</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case</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of</w:t>
      </w:r>
      <w:r w:rsidR="00054074" w:rsidRPr="00727CE3">
        <w:rPr>
          <w:rFonts w:ascii="Book Antiqua" w:eastAsia="宋体" w:hAnsi="Book Antiqua" w:cs="Times New Roman"/>
          <w:color w:val="222222"/>
          <w:sz w:val="20"/>
          <w:szCs w:val="20"/>
        </w:rPr>
        <w:t xml:space="preserve"> </w:t>
      </w:r>
      <w:r w:rsidRPr="00727CE3">
        <w:rPr>
          <w:rFonts w:ascii="Book Antiqua" w:eastAsia="宋体" w:hAnsi="Book Antiqua" w:cs="Times New Roman"/>
          <w:bCs/>
          <w:color w:val="222222"/>
          <w:sz w:val="20"/>
          <w:szCs w:val="20"/>
        </w:rPr>
        <w:t>diverticulum</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presenting</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in</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the</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buccal</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mucosa</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in</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a</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44-year-old</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woman</w:t>
      </w:r>
      <w:r w:rsidR="00054074" w:rsidRPr="00727CE3">
        <w:rPr>
          <w:rFonts w:ascii="Book Antiqua" w:eastAsia="宋体" w:hAnsi="Book Antiqua" w:cs="Times New Roman"/>
          <w:bCs/>
          <w:color w:val="222222"/>
          <w:sz w:val="20"/>
          <w:szCs w:val="20"/>
        </w:rPr>
        <w:t xml:space="preserve"> </w:t>
      </w:r>
      <w:r w:rsidR="00E76CF8" w:rsidRPr="00727CE3">
        <w:rPr>
          <w:rFonts w:ascii="Book Antiqua" w:eastAsia="宋体" w:hAnsi="Book Antiqua" w:cs="Times New Roman"/>
          <w:bCs/>
          <w:color w:val="222222"/>
          <w:sz w:val="20"/>
          <w:szCs w:val="20"/>
        </w:rPr>
        <w:t xml:space="preserve">that </w:t>
      </w:r>
      <w:r w:rsidRPr="00727CE3">
        <w:rPr>
          <w:rFonts w:ascii="Book Antiqua" w:eastAsia="宋体" w:hAnsi="Book Antiqua" w:cs="Times New Roman"/>
          <w:bCs/>
          <w:color w:val="222222"/>
          <w:sz w:val="20"/>
          <w:szCs w:val="20"/>
        </w:rPr>
        <w:t>was</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initially</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diagnosed</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bCs/>
          <w:color w:val="222222"/>
          <w:sz w:val="20"/>
          <w:szCs w:val="20"/>
        </w:rPr>
        <w:t>in</w:t>
      </w:r>
      <w:r w:rsidR="00054074" w:rsidRPr="00727CE3">
        <w:rPr>
          <w:rFonts w:ascii="Book Antiqua" w:eastAsia="宋体" w:hAnsi="Book Antiqua" w:cs="Times New Roman"/>
          <w:bCs/>
          <w:color w:val="222222"/>
          <w:sz w:val="20"/>
          <w:szCs w:val="20"/>
        </w:rPr>
        <w:t xml:space="preserve"> </w:t>
      </w:r>
      <w:r w:rsidRPr="00727CE3">
        <w:rPr>
          <w:rFonts w:ascii="Book Antiqua" w:eastAsia="宋体" w:hAnsi="Book Antiqua" w:cs="Times New Roman"/>
          <w:color w:val="333333"/>
          <w:sz w:val="20"/>
          <w:szCs w:val="20"/>
        </w:rPr>
        <w:t>Stomatology</w:t>
      </w:r>
      <w:r w:rsidR="00054074" w:rsidRPr="00727CE3">
        <w:rPr>
          <w:rFonts w:ascii="Book Antiqua" w:eastAsia="宋体" w:hAnsi="Book Antiqua" w:cs="Times New Roman"/>
          <w:color w:val="333333"/>
          <w:sz w:val="20"/>
          <w:szCs w:val="20"/>
        </w:rPr>
        <w:t xml:space="preserve"> </w:t>
      </w:r>
      <w:r w:rsidRPr="00727CE3">
        <w:rPr>
          <w:rFonts w:ascii="Book Antiqua" w:eastAsia="宋体" w:hAnsi="Book Antiqua" w:cs="Times New Roman"/>
          <w:color w:val="333333"/>
          <w:sz w:val="20"/>
          <w:szCs w:val="20"/>
        </w:rPr>
        <w:t>Hospital,</w:t>
      </w:r>
      <w:r w:rsidR="00054074" w:rsidRPr="00727CE3">
        <w:rPr>
          <w:rFonts w:ascii="Book Antiqua" w:eastAsia="宋体" w:hAnsi="Book Antiqua" w:cs="Times New Roman"/>
          <w:color w:val="333333"/>
          <w:sz w:val="20"/>
          <w:szCs w:val="20"/>
        </w:rPr>
        <w:t xml:space="preserve"> </w:t>
      </w:r>
      <w:r w:rsidRPr="00727CE3">
        <w:rPr>
          <w:rFonts w:ascii="Book Antiqua" w:eastAsia="宋体" w:hAnsi="Book Antiqua" w:cs="Times New Roman"/>
          <w:color w:val="333333"/>
          <w:sz w:val="20"/>
          <w:szCs w:val="20"/>
        </w:rPr>
        <w:t>Wuhan</w:t>
      </w:r>
      <w:r w:rsidR="00054074" w:rsidRPr="00727CE3">
        <w:rPr>
          <w:rFonts w:ascii="Book Antiqua" w:eastAsia="宋体" w:hAnsi="Book Antiqua" w:cs="Times New Roman"/>
          <w:color w:val="333333"/>
          <w:sz w:val="20"/>
          <w:szCs w:val="20"/>
        </w:rPr>
        <w:t xml:space="preserve"> </w:t>
      </w:r>
      <w:r w:rsidRPr="00727CE3">
        <w:rPr>
          <w:rFonts w:ascii="Book Antiqua" w:eastAsia="宋体" w:hAnsi="Book Antiqua" w:cs="Times New Roman"/>
          <w:color w:val="333333"/>
          <w:sz w:val="20"/>
          <w:szCs w:val="20"/>
        </w:rPr>
        <w:t>University.</w:t>
      </w:r>
      <w:r w:rsidR="00054074" w:rsidRPr="00727CE3">
        <w:rPr>
          <w:rFonts w:ascii="Book Antiqua" w:eastAsia="宋体" w:hAnsi="Book Antiqua"/>
          <w:sz w:val="20"/>
          <w:szCs w:val="20"/>
        </w:rPr>
        <w:t xml:space="preserve"> </w:t>
      </w:r>
      <w:r w:rsidR="00D821B3" w:rsidRPr="00727CE3">
        <w:rPr>
          <w:rFonts w:ascii="Book Antiqua" w:eastAsia="宋体" w:hAnsi="Book Antiqua" w:cs="Times New Roman"/>
          <w:color w:val="333333"/>
          <w:sz w:val="20"/>
          <w:szCs w:val="20"/>
        </w:rPr>
        <w:t>We</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made</w:t>
      </w:r>
      <w:r w:rsidR="00054074" w:rsidRPr="00727CE3">
        <w:rPr>
          <w:rFonts w:ascii="Book Antiqua" w:eastAsia="宋体" w:hAnsi="Book Antiqua" w:cs="Times New Roman"/>
          <w:color w:val="333333"/>
          <w:sz w:val="20"/>
          <w:szCs w:val="20"/>
        </w:rPr>
        <w:t xml:space="preserve"> </w:t>
      </w:r>
      <w:r w:rsidR="00E76CF8" w:rsidRPr="00727CE3">
        <w:rPr>
          <w:rFonts w:ascii="Book Antiqua" w:eastAsia="宋体" w:hAnsi="Book Antiqua" w:cs="Times New Roman"/>
          <w:color w:val="333333"/>
          <w:sz w:val="20"/>
          <w:szCs w:val="20"/>
        </w:rPr>
        <w:t>our</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diagnosis</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under</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the</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guidance</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of</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imaging</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data</w:t>
      </w:r>
      <w:r w:rsidR="00BF7369" w:rsidRPr="00727CE3">
        <w:rPr>
          <w:rFonts w:ascii="Book Antiqua" w:eastAsia="宋体" w:hAnsi="Book Antiqua" w:cs="Times New Roman"/>
          <w:color w:val="333333"/>
          <w:sz w:val="20"/>
          <w:szCs w:val="20"/>
        </w:rPr>
        <w:t>,</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and</w:t>
      </w:r>
      <w:r w:rsidR="00054074" w:rsidRPr="00727CE3">
        <w:rPr>
          <w:rFonts w:ascii="Book Antiqua" w:eastAsia="宋体" w:hAnsi="Book Antiqua" w:cs="Times New Roman"/>
          <w:color w:val="333333"/>
          <w:sz w:val="20"/>
          <w:szCs w:val="20"/>
        </w:rPr>
        <w:t xml:space="preserve"> </w:t>
      </w:r>
      <w:r w:rsidR="00E76CF8" w:rsidRPr="00727CE3">
        <w:rPr>
          <w:rFonts w:ascii="Book Antiqua" w:eastAsia="宋体" w:hAnsi="Book Antiqua" w:cs="Times New Roman"/>
          <w:color w:val="333333"/>
          <w:sz w:val="20"/>
          <w:szCs w:val="20"/>
        </w:rPr>
        <w:t xml:space="preserve">the patient </w:t>
      </w:r>
      <w:r w:rsidR="00D821B3" w:rsidRPr="00727CE3">
        <w:rPr>
          <w:rFonts w:ascii="Book Antiqua" w:eastAsia="宋体" w:hAnsi="Book Antiqua" w:cs="Times New Roman"/>
          <w:color w:val="333333"/>
          <w:sz w:val="20"/>
          <w:szCs w:val="20"/>
        </w:rPr>
        <w:t>underwent</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surgical</w:t>
      </w:r>
      <w:r w:rsidR="00054074" w:rsidRPr="00727CE3">
        <w:rPr>
          <w:rFonts w:ascii="Book Antiqua" w:eastAsia="宋体" w:hAnsi="Book Antiqua" w:cs="Times New Roman"/>
          <w:color w:val="333333"/>
          <w:sz w:val="20"/>
          <w:szCs w:val="20"/>
        </w:rPr>
        <w:t xml:space="preserve"> </w:t>
      </w:r>
      <w:r w:rsidR="00D821B3" w:rsidRPr="00727CE3">
        <w:rPr>
          <w:rFonts w:ascii="Book Antiqua" w:eastAsia="宋体" w:hAnsi="Book Antiqua" w:cs="Times New Roman"/>
          <w:color w:val="333333"/>
          <w:sz w:val="20"/>
          <w:szCs w:val="20"/>
        </w:rPr>
        <w:t>resection.</w:t>
      </w:r>
      <w:r w:rsidR="00054074" w:rsidRPr="00727CE3">
        <w:rPr>
          <w:rFonts w:ascii="Book Antiqua" w:eastAsia="宋体" w:hAnsi="Book Antiqua" w:cs="Times New Roman"/>
          <w:color w:val="222222"/>
          <w:sz w:val="20"/>
          <w:szCs w:val="20"/>
        </w:rPr>
        <w:t xml:space="preserve"> </w:t>
      </w:r>
    </w:p>
    <w:p w14:paraId="407A0F10" w14:textId="77777777" w:rsidR="0042340A" w:rsidRPr="00727CE3" w:rsidRDefault="0042340A" w:rsidP="00727CE3">
      <w:pPr>
        <w:widowControl/>
        <w:autoSpaceDE w:val="0"/>
        <w:autoSpaceDN w:val="0"/>
        <w:adjustRightInd w:val="0"/>
        <w:snapToGrid w:val="0"/>
        <w:spacing w:line="360" w:lineRule="auto"/>
        <w:rPr>
          <w:rFonts w:ascii="Book Antiqua" w:eastAsia="宋体" w:hAnsi="Book Antiqua" w:cs="ArialNarrow-BoldItalic"/>
          <w:b/>
          <w:bCs/>
          <w:iCs/>
          <w:kern w:val="0"/>
          <w:sz w:val="20"/>
          <w:szCs w:val="20"/>
        </w:rPr>
      </w:pPr>
    </w:p>
    <w:p w14:paraId="202A2842" w14:textId="77777777" w:rsidR="0042340A" w:rsidRPr="00727CE3" w:rsidRDefault="0042340A" w:rsidP="00727CE3">
      <w:pPr>
        <w:widowControl/>
        <w:snapToGrid w:val="0"/>
        <w:spacing w:line="360" w:lineRule="auto"/>
        <w:rPr>
          <w:rFonts w:ascii="Book Antiqua" w:eastAsia="宋体" w:hAnsi="Book Antiqua" w:cs="Calibri"/>
          <w:kern w:val="0"/>
          <w:sz w:val="20"/>
          <w:szCs w:val="20"/>
        </w:rPr>
      </w:pPr>
      <w:r w:rsidRPr="00727CE3">
        <w:rPr>
          <w:rFonts w:ascii="Book Antiqua" w:eastAsia="宋体" w:hAnsi="Book Antiqua" w:cs="Calibri"/>
          <w:kern w:val="0"/>
          <w:sz w:val="20"/>
          <w:szCs w:val="20"/>
          <w:lang w:eastAsia="en-US"/>
        </w:rPr>
        <w:t>CONCLUSION</w:t>
      </w:r>
    </w:p>
    <w:p w14:paraId="164A3CF5" w14:textId="074FE99C" w:rsidR="004B73C6" w:rsidRPr="00727CE3" w:rsidRDefault="004463C3" w:rsidP="00727CE3">
      <w:pPr>
        <w:snapToGrid w:val="0"/>
        <w:spacing w:line="360" w:lineRule="auto"/>
        <w:rPr>
          <w:rStyle w:val="shorttext"/>
          <w:rFonts w:ascii="Book Antiqua" w:eastAsia="宋体" w:hAnsi="Book Antiqua" w:cs="Times New Roman"/>
          <w:color w:val="222222"/>
          <w:sz w:val="20"/>
          <w:szCs w:val="20"/>
        </w:rPr>
      </w:pPr>
      <w:r w:rsidRPr="00727CE3">
        <w:rPr>
          <w:rStyle w:val="shorttext"/>
          <w:rFonts w:ascii="Book Antiqua" w:eastAsia="宋体" w:hAnsi="Book Antiqua" w:cs="Times New Roman"/>
          <w:color w:val="222222"/>
          <w:sz w:val="20"/>
          <w:szCs w:val="20"/>
        </w:rPr>
        <w:t xml:space="preserve">This report is </w:t>
      </w:r>
      <w:r w:rsidR="00E76CF8" w:rsidRPr="00727CE3">
        <w:rPr>
          <w:rStyle w:val="shorttext"/>
          <w:rFonts w:ascii="Book Antiqua" w:eastAsia="宋体" w:hAnsi="Book Antiqua" w:cs="Times New Roman"/>
          <w:color w:val="222222"/>
          <w:sz w:val="20"/>
          <w:szCs w:val="20"/>
        </w:rPr>
        <w:t xml:space="preserve">the </w:t>
      </w:r>
      <w:r w:rsidRPr="00727CE3">
        <w:rPr>
          <w:rStyle w:val="shorttext"/>
          <w:rFonts w:ascii="Book Antiqua" w:eastAsia="宋体" w:hAnsi="Book Antiqua" w:cs="Times New Roman"/>
          <w:color w:val="222222"/>
          <w:sz w:val="20"/>
          <w:szCs w:val="20"/>
        </w:rPr>
        <w:t>first confirmed</w:t>
      </w:r>
      <w:r w:rsidR="00E76CF8" w:rsidRPr="00727CE3">
        <w:rPr>
          <w:rStyle w:val="shorttext"/>
          <w:rFonts w:ascii="Book Antiqua" w:eastAsia="宋体" w:hAnsi="Book Antiqua" w:cs="Times New Roman"/>
          <w:color w:val="222222"/>
          <w:sz w:val="20"/>
          <w:szCs w:val="20"/>
        </w:rPr>
        <w:t xml:space="preserve"> case of</w:t>
      </w:r>
      <w:r w:rsidRPr="00727CE3">
        <w:rPr>
          <w:rStyle w:val="shorttext"/>
          <w:rFonts w:ascii="Book Antiqua" w:eastAsia="宋体" w:hAnsi="Book Antiqua" w:cs="Times New Roman"/>
          <w:color w:val="222222"/>
          <w:sz w:val="20"/>
          <w:szCs w:val="20"/>
        </w:rPr>
        <w:t xml:space="preserve"> buccal mucosal diverticulum. in addition, we elucidate</w:t>
      </w:r>
      <w:r w:rsidR="00BF7369" w:rsidRPr="00727CE3">
        <w:rPr>
          <w:rStyle w:val="shorttext"/>
          <w:rFonts w:ascii="Book Antiqua" w:eastAsia="宋体" w:hAnsi="Book Antiqua" w:cs="Times New Roman"/>
          <w:color w:val="222222"/>
          <w:sz w:val="20"/>
          <w:szCs w:val="20"/>
        </w:rPr>
        <w:t>d</w:t>
      </w:r>
      <w:r w:rsidRPr="00727CE3">
        <w:rPr>
          <w:rStyle w:val="shorttext"/>
          <w:rFonts w:ascii="Book Antiqua" w:eastAsia="宋体" w:hAnsi="Book Antiqua" w:cs="Times New Roman"/>
          <w:color w:val="222222"/>
          <w:sz w:val="20"/>
          <w:szCs w:val="20"/>
        </w:rPr>
        <w:t xml:space="preserve"> that in general, idiopathic developmental abnormalities caused by succinate muscle defects are responsible for diverticulum development.</w:t>
      </w:r>
      <w:bookmarkEnd w:id="13"/>
    </w:p>
    <w:p w14:paraId="44DDC105" w14:textId="0A42C8B7" w:rsidR="0042340A" w:rsidRPr="00727CE3" w:rsidRDefault="0042340A" w:rsidP="00727CE3">
      <w:pPr>
        <w:snapToGrid w:val="0"/>
        <w:spacing w:line="360" w:lineRule="auto"/>
        <w:rPr>
          <w:rStyle w:val="shorttext"/>
          <w:rFonts w:ascii="Book Antiqua" w:eastAsia="宋体" w:hAnsi="Book Antiqua" w:cs="Times New Roman"/>
          <w:color w:val="222222"/>
          <w:sz w:val="20"/>
          <w:szCs w:val="20"/>
        </w:rPr>
      </w:pPr>
    </w:p>
    <w:p w14:paraId="04B1AE6F" w14:textId="524784B6" w:rsidR="0042340A" w:rsidRPr="00727CE3" w:rsidRDefault="0042340A" w:rsidP="00727CE3">
      <w:pPr>
        <w:snapToGrid w:val="0"/>
        <w:spacing w:line="360" w:lineRule="auto"/>
        <w:rPr>
          <w:rFonts w:ascii="Book Antiqua" w:eastAsia="宋体" w:hAnsi="Book Antiqua" w:cs="Times New Roman"/>
          <w:sz w:val="20"/>
          <w:szCs w:val="20"/>
        </w:rPr>
      </w:pPr>
      <w:r w:rsidRPr="00727CE3">
        <w:rPr>
          <w:rFonts w:ascii="Book Antiqua" w:eastAsia="宋体" w:hAnsi="Book Antiqua" w:cs="Calibri"/>
          <w:b/>
          <w:kern w:val="0"/>
          <w:sz w:val="20"/>
          <w:szCs w:val="20"/>
          <w:lang w:eastAsia="en-US"/>
        </w:rPr>
        <w:t>Key</w:t>
      </w:r>
      <w:r w:rsidR="00054074" w:rsidRPr="00727CE3">
        <w:rPr>
          <w:rFonts w:ascii="Book Antiqua" w:eastAsia="宋体" w:hAnsi="Book Antiqua" w:cs="Calibri"/>
          <w:b/>
          <w:kern w:val="0"/>
          <w:sz w:val="20"/>
          <w:szCs w:val="20"/>
        </w:rPr>
        <w:t xml:space="preserve"> </w:t>
      </w:r>
      <w:r w:rsidRPr="00727CE3">
        <w:rPr>
          <w:rFonts w:ascii="Book Antiqua" w:eastAsia="宋体" w:hAnsi="Book Antiqua" w:cs="Calibri"/>
          <w:b/>
          <w:kern w:val="0"/>
          <w:sz w:val="20"/>
          <w:szCs w:val="20"/>
          <w:lang w:eastAsia="en-US"/>
        </w:rPr>
        <w:t>words:</w:t>
      </w:r>
      <w:r w:rsidR="00054074" w:rsidRPr="00727CE3">
        <w:rPr>
          <w:rFonts w:ascii="Book Antiqua" w:eastAsia="宋体" w:hAnsi="Book Antiqua" w:cs="Calibri"/>
          <w:b/>
          <w:kern w:val="0"/>
          <w:sz w:val="20"/>
          <w:szCs w:val="20"/>
          <w:lang w:eastAsia="en-US"/>
        </w:rPr>
        <w:t xml:space="preserv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Buccal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mucosa;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color w:val="333333"/>
          <w:sz w:val="20"/>
          <w:szCs w:val="20"/>
        </w:rPr>
        <w:t>Pathogenesis;</w:t>
      </w:r>
      <w:r w:rsidR="00054074" w:rsidRPr="00727CE3">
        <w:rPr>
          <w:rFonts w:ascii="Book Antiqua" w:eastAsia="宋体" w:hAnsi="Book Antiqua" w:cs="Times New Roman"/>
          <w:color w:val="333333"/>
          <w:sz w:val="20"/>
          <w:szCs w:val="20"/>
        </w:rPr>
        <w:t xml:space="preserve"> </w:t>
      </w:r>
      <w:r w:rsidR="00FF55DB" w:rsidRPr="00727CE3">
        <w:rPr>
          <w:rFonts w:ascii="Book Antiqua" w:eastAsia="宋体" w:hAnsi="Book Antiqua" w:cs="Times New Roman"/>
          <w:sz w:val="20"/>
          <w:szCs w:val="20"/>
        </w:rPr>
        <w:t>Computed tomography</w:t>
      </w:r>
      <w:r w:rsidR="00FF55DB" w:rsidRPr="00727CE3">
        <w:rPr>
          <w:rFonts w:ascii="Book Antiqua" w:eastAsia="宋体" w:hAnsi="Book Antiqua" w:cs="Times New Roman"/>
          <w:color w:val="231F20"/>
          <w:sz w:val="20"/>
          <w:szCs w:val="20"/>
        </w:rPr>
        <w:t xml:space="preserve"> </w:t>
      </w:r>
      <w:r w:rsidRPr="00727CE3">
        <w:rPr>
          <w:rFonts w:ascii="Book Antiqua" w:eastAsia="宋体" w:hAnsi="Book Antiqua" w:cs="Times New Roman"/>
          <w:color w:val="231F20"/>
          <w:sz w:val="20"/>
          <w:szCs w:val="20"/>
        </w:rPr>
        <w:t>examination;</w:t>
      </w:r>
      <w:r w:rsidR="00054074" w:rsidRPr="00727CE3">
        <w:rPr>
          <w:rFonts w:ascii="Book Antiqua" w:eastAsia="宋体" w:hAnsi="Book Antiqua" w:cs="Times New Roman"/>
          <w:color w:val="231F20"/>
          <w:sz w:val="20"/>
          <w:szCs w:val="20"/>
        </w:rPr>
        <w:t xml:space="preserve"> </w:t>
      </w:r>
      <w:r w:rsidR="00E76CF8" w:rsidRPr="00727CE3">
        <w:rPr>
          <w:rStyle w:val="shorttext"/>
          <w:rFonts w:ascii="Book Antiqua" w:eastAsia="宋体" w:hAnsi="Book Antiqua" w:cs="Times New Roman"/>
          <w:color w:val="222222"/>
          <w:sz w:val="20"/>
          <w:szCs w:val="20"/>
        </w:rPr>
        <w:t>D</w:t>
      </w:r>
      <w:r w:rsidRPr="00727CE3">
        <w:rPr>
          <w:rStyle w:val="shorttext"/>
          <w:rFonts w:ascii="Book Antiqua" w:eastAsia="宋体" w:hAnsi="Book Antiqua" w:cs="Times New Roman"/>
          <w:color w:val="222222"/>
          <w:sz w:val="20"/>
          <w:szCs w:val="20"/>
        </w:rPr>
        <w:t>igestive</w:t>
      </w:r>
      <w:r w:rsidR="00054074" w:rsidRPr="00727CE3">
        <w:rPr>
          <w:rStyle w:val="shorttext"/>
          <w:rFonts w:ascii="Book Antiqua" w:eastAsia="宋体" w:hAnsi="Book Antiqua" w:cs="Times New Roman"/>
          <w:color w:val="222222"/>
          <w:sz w:val="20"/>
          <w:szCs w:val="20"/>
        </w:rPr>
        <w:t xml:space="preserve"> </w:t>
      </w:r>
      <w:r w:rsidRPr="00727CE3">
        <w:rPr>
          <w:rStyle w:val="shorttext"/>
          <w:rFonts w:ascii="Book Antiqua" w:eastAsia="宋体" w:hAnsi="Book Antiqua" w:cs="Times New Roman"/>
          <w:color w:val="222222"/>
          <w:sz w:val="20"/>
          <w:szCs w:val="20"/>
        </w:rPr>
        <w:t>system;</w:t>
      </w:r>
      <w:r w:rsidR="00054074" w:rsidRPr="00727CE3">
        <w:rPr>
          <w:rStyle w:val="shorttext"/>
          <w:rFonts w:ascii="Book Antiqua" w:eastAsia="宋体" w:hAnsi="Book Antiqua" w:cs="Times New Roman"/>
          <w:color w:val="222222"/>
          <w:sz w:val="20"/>
          <w:szCs w:val="20"/>
        </w:rPr>
        <w:t xml:space="preserve"> </w:t>
      </w:r>
      <w:r w:rsidRPr="00727CE3">
        <w:rPr>
          <w:rFonts w:ascii="Book Antiqua" w:eastAsia="宋体" w:hAnsi="Book Antiqua" w:cs="Times New Roman"/>
          <w:color w:val="333333"/>
          <w:sz w:val="20"/>
          <w:szCs w:val="20"/>
        </w:rPr>
        <w:t>Pathological</w:t>
      </w:r>
      <w:r w:rsidR="00054074" w:rsidRPr="00727CE3">
        <w:rPr>
          <w:rFonts w:ascii="Book Antiqua" w:eastAsia="宋体" w:hAnsi="Book Antiqua" w:cs="Times New Roman"/>
          <w:color w:val="333333"/>
          <w:sz w:val="20"/>
          <w:szCs w:val="20"/>
        </w:rPr>
        <w:t xml:space="preserve"> </w:t>
      </w:r>
      <w:r w:rsidRPr="00727CE3">
        <w:rPr>
          <w:rFonts w:ascii="Book Antiqua" w:eastAsia="宋体" w:hAnsi="Book Antiqua" w:cs="Times New Roman"/>
          <w:color w:val="333333"/>
          <w:sz w:val="20"/>
          <w:szCs w:val="20"/>
        </w:rPr>
        <w:t>examination</w:t>
      </w:r>
      <w:r w:rsidR="00E76456" w:rsidRPr="00727CE3">
        <w:rPr>
          <w:rFonts w:ascii="Book Antiqua" w:eastAsia="宋体" w:hAnsi="Book Antiqua" w:cs="Times New Roman"/>
          <w:color w:val="333333"/>
          <w:sz w:val="20"/>
          <w:szCs w:val="20"/>
        </w:rPr>
        <w:t>; Case report</w:t>
      </w:r>
    </w:p>
    <w:p w14:paraId="3F1ADD89" w14:textId="77777777" w:rsidR="0042340A" w:rsidRPr="00727CE3" w:rsidRDefault="0042340A" w:rsidP="00727CE3">
      <w:pPr>
        <w:snapToGrid w:val="0"/>
        <w:spacing w:line="360" w:lineRule="auto"/>
        <w:rPr>
          <w:rFonts w:ascii="Book Antiqua" w:eastAsia="宋体" w:hAnsi="Book Antiqua" w:cs="Times New Roman"/>
          <w:color w:val="222222"/>
          <w:sz w:val="20"/>
          <w:szCs w:val="20"/>
        </w:rPr>
      </w:pPr>
    </w:p>
    <w:p w14:paraId="40FBD642" w14:textId="7C3919CF" w:rsidR="00736ADF" w:rsidRPr="00736ADF" w:rsidRDefault="00511A4A" w:rsidP="00736ADF">
      <w:pPr>
        <w:widowControl/>
        <w:adjustRightInd w:val="0"/>
        <w:snapToGrid w:val="0"/>
        <w:spacing w:line="360" w:lineRule="auto"/>
        <w:rPr>
          <w:rFonts w:ascii="Book Antiqua" w:eastAsia="宋体" w:hAnsi="Book Antiqua" w:cs="Calibri"/>
          <w:kern w:val="0"/>
          <w:sz w:val="20"/>
          <w:szCs w:val="20"/>
        </w:rPr>
      </w:pPr>
      <w:bookmarkStart w:id="14" w:name="_GoBack"/>
      <w:r w:rsidRPr="00511A4A">
        <w:rPr>
          <w:rFonts w:ascii="Book Antiqua" w:eastAsia="宋体" w:hAnsi="Book Antiqua" w:cs="Times New Roman" w:hint="eastAsia"/>
          <w:b/>
          <w:kern w:val="0"/>
          <w:sz w:val="20"/>
          <w:szCs w:val="20"/>
        </w:rPr>
        <w:t xml:space="preserve">Citation: </w:t>
      </w:r>
      <w:bookmarkEnd w:id="14"/>
      <w:r w:rsidR="0042340A" w:rsidRPr="00727CE3">
        <w:rPr>
          <w:rFonts w:ascii="Book Antiqua" w:eastAsia="宋体" w:hAnsi="Book Antiqua" w:cs="Times New Roman"/>
          <w:kern w:val="0"/>
          <w:sz w:val="20"/>
          <w:szCs w:val="20"/>
          <w:lang w:eastAsia="en-US"/>
        </w:rPr>
        <w:t>Zhang</w:t>
      </w:r>
      <w:r w:rsidR="00054074" w:rsidRPr="00727CE3">
        <w:rPr>
          <w:rFonts w:ascii="Book Antiqua" w:eastAsia="宋体" w:hAnsi="Book Antiqua" w:cs="Times New Roman"/>
          <w:kern w:val="0"/>
          <w:sz w:val="20"/>
          <w:szCs w:val="20"/>
          <w:lang w:eastAsia="en-US"/>
        </w:rPr>
        <w:t xml:space="preserve"> </w:t>
      </w:r>
      <w:r w:rsidR="0042340A" w:rsidRPr="00727CE3">
        <w:rPr>
          <w:rFonts w:ascii="Book Antiqua" w:eastAsia="宋体" w:hAnsi="Book Antiqua" w:cs="Times New Roman"/>
          <w:kern w:val="0"/>
          <w:sz w:val="20"/>
          <w:szCs w:val="20"/>
          <w:lang w:eastAsia="en-US"/>
        </w:rPr>
        <w:t>Y,</w:t>
      </w:r>
      <w:r w:rsidR="00054074" w:rsidRPr="00727CE3">
        <w:rPr>
          <w:rFonts w:ascii="Book Antiqua" w:eastAsia="宋体" w:hAnsi="Book Antiqua" w:cs="Times New Roman"/>
          <w:kern w:val="0"/>
          <w:sz w:val="20"/>
          <w:szCs w:val="20"/>
          <w:lang w:eastAsia="en-US"/>
        </w:rPr>
        <w:t xml:space="preserve"> </w:t>
      </w:r>
      <w:r w:rsidR="0042340A" w:rsidRPr="00727CE3">
        <w:rPr>
          <w:rFonts w:ascii="Book Antiqua" w:eastAsia="宋体" w:hAnsi="Book Antiqua" w:cs="Times New Roman"/>
          <w:kern w:val="0"/>
          <w:sz w:val="20"/>
          <w:szCs w:val="20"/>
          <w:lang w:eastAsia="en-US"/>
        </w:rPr>
        <w:t>Wang</w:t>
      </w:r>
      <w:r w:rsidR="00054074" w:rsidRPr="00727CE3">
        <w:rPr>
          <w:rFonts w:ascii="Book Antiqua" w:eastAsia="宋体" w:hAnsi="Book Antiqua" w:cs="Times New Roman"/>
          <w:kern w:val="0"/>
          <w:sz w:val="20"/>
          <w:szCs w:val="20"/>
          <w:lang w:eastAsia="en-US"/>
        </w:rPr>
        <w:t xml:space="preserve"> </w:t>
      </w:r>
      <w:r w:rsidR="0042340A" w:rsidRPr="00727CE3">
        <w:rPr>
          <w:rFonts w:ascii="Book Antiqua" w:eastAsia="宋体" w:hAnsi="Book Antiqua" w:cs="Times New Roman"/>
          <w:kern w:val="0"/>
          <w:sz w:val="20"/>
          <w:szCs w:val="20"/>
          <w:lang w:eastAsia="en-US"/>
        </w:rPr>
        <w:t>L,</w:t>
      </w:r>
      <w:r w:rsidR="00054074" w:rsidRPr="00727CE3">
        <w:rPr>
          <w:rFonts w:ascii="Book Antiqua" w:eastAsia="宋体" w:hAnsi="Book Antiqua" w:cs="Times New Roman"/>
          <w:kern w:val="0"/>
          <w:sz w:val="20"/>
          <w:szCs w:val="20"/>
          <w:lang w:eastAsia="en-US"/>
        </w:rPr>
        <w:t xml:space="preserve"> </w:t>
      </w:r>
      <w:r w:rsidR="0042340A" w:rsidRPr="00727CE3">
        <w:rPr>
          <w:rFonts w:ascii="Book Antiqua" w:eastAsia="宋体" w:hAnsi="Book Antiqua" w:cs="Times New Roman"/>
          <w:kern w:val="0"/>
          <w:sz w:val="20"/>
          <w:szCs w:val="20"/>
          <w:lang w:eastAsia="en-US"/>
        </w:rPr>
        <w:t>Liu</w:t>
      </w:r>
      <w:r w:rsidR="00054074" w:rsidRPr="00727CE3">
        <w:rPr>
          <w:rFonts w:ascii="Book Antiqua" w:eastAsia="宋体" w:hAnsi="Book Antiqua" w:cs="Times New Roman"/>
          <w:kern w:val="0"/>
          <w:sz w:val="20"/>
          <w:szCs w:val="20"/>
          <w:lang w:eastAsia="en-US"/>
        </w:rPr>
        <w:t xml:space="preserve"> </w:t>
      </w:r>
      <w:r w:rsidR="0042340A" w:rsidRPr="00727CE3">
        <w:rPr>
          <w:rFonts w:ascii="Book Antiqua" w:eastAsia="宋体" w:hAnsi="Book Antiqua" w:cs="Times New Roman"/>
          <w:kern w:val="0"/>
          <w:sz w:val="20"/>
          <w:szCs w:val="20"/>
          <w:lang w:eastAsia="en-US"/>
        </w:rPr>
        <w:t>K.</w:t>
      </w:r>
      <w:r w:rsidR="00054074" w:rsidRPr="00727CE3">
        <w:rPr>
          <w:rFonts w:ascii="Book Antiqua" w:eastAsia="宋体" w:hAnsi="Book Antiqua" w:cs="Times New Roman"/>
          <w:kern w:val="0"/>
          <w:sz w:val="20"/>
          <w:szCs w:val="20"/>
          <w:lang w:eastAsia="en-US"/>
        </w:rPr>
        <w:t xml:space="preserve"> </w:t>
      </w:r>
      <w:r w:rsidR="0042340A" w:rsidRPr="00727CE3">
        <w:rPr>
          <w:rFonts w:ascii="Book Antiqua" w:eastAsia="宋体" w:hAnsi="Book Antiqua" w:cs="Times New Roman"/>
          <w:kern w:val="0"/>
          <w:sz w:val="20"/>
          <w:szCs w:val="20"/>
          <w:lang w:eastAsia="en-US"/>
        </w:rPr>
        <w:t>Diverticulum</w:t>
      </w:r>
      <w:r w:rsidR="00054074" w:rsidRPr="00727CE3">
        <w:rPr>
          <w:rFonts w:ascii="Book Antiqua" w:eastAsia="宋体" w:hAnsi="Book Antiqua" w:cs="Times New Roman"/>
          <w:kern w:val="0"/>
          <w:sz w:val="20"/>
          <w:szCs w:val="20"/>
          <w:lang w:eastAsia="en-US"/>
        </w:rPr>
        <w:t xml:space="preserve"> </w:t>
      </w:r>
      <w:r w:rsidR="0042340A" w:rsidRPr="00727CE3">
        <w:rPr>
          <w:rFonts w:ascii="Book Antiqua" w:eastAsia="宋体" w:hAnsi="Book Antiqua" w:cs="Times New Roman"/>
          <w:kern w:val="0"/>
          <w:sz w:val="20"/>
          <w:szCs w:val="20"/>
          <w:lang w:eastAsia="en-US"/>
        </w:rPr>
        <w:t>of</w:t>
      </w:r>
      <w:r w:rsidR="00054074" w:rsidRPr="00727CE3">
        <w:rPr>
          <w:rFonts w:ascii="Book Antiqua" w:eastAsia="宋体" w:hAnsi="Book Antiqua" w:cs="Times New Roman"/>
          <w:kern w:val="0"/>
          <w:sz w:val="20"/>
          <w:szCs w:val="20"/>
          <w:lang w:eastAsia="en-US"/>
        </w:rPr>
        <w:t xml:space="preserve"> </w:t>
      </w:r>
      <w:r w:rsidR="0042340A" w:rsidRPr="00727CE3">
        <w:rPr>
          <w:rFonts w:ascii="Book Antiqua" w:eastAsia="宋体" w:hAnsi="Book Antiqua" w:cs="Times New Roman"/>
          <w:kern w:val="0"/>
          <w:sz w:val="20"/>
          <w:szCs w:val="20"/>
          <w:lang w:eastAsia="en-US"/>
        </w:rPr>
        <w:t>the</w:t>
      </w:r>
      <w:r w:rsidR="00054074" w:rsidRPr="00727CE3">
        <w:rPr>
          <w:rFonts w:ascii="Book Antiqua" w:eastAsia="宋体" w:hAnsi="Book Antiqua" w:cs="Times New Roman"/>
          <w:kern w:val="0"/>
          <w:sz w:val="20"/>
          <w:szCs w:val="20"/>
          <w:lang w:eastAsia="en-US"/>
        </w:rPr>
        <w:t xml:space="preserve"> </w:t>
      </w:r>
      <w:r w:rsidR="0042340A" w:rsidRPr="00727CE3">
        <w:rPr>
          <w:rFonts w:ascii="Book Antiqua" w:eastAsia="宋体" w:hAnsi="Book Antiqua" w:cs="Times New Roman"/>
          <w:kern w:val="0"/>
          <w:sz w:val="20"/>
          <w:szCs w:val="20"/>
          <w:lang w:eastAsia="en-US"/>
        </w:rPr>
        <w:t>buccal</w:t>
      </w:r>
      <w:r w:rsidR="00054074" w:rsidRPr="00727CE3">
        <w:rPr>
          <w:rFonts w:ascii="Book Antiqua" w:eastAsia="宋体" w:hAnsi="Book Antiqua" w:cs="Times New Roman"/>
          <w:kern w:val="0"/>
          <w:sz w:val="20"/>
          <w:szCs w:val="20"/>
          <w:lang w:eastAsia="en-US"/>
        </w:rPr>
        <w:t xml:space="preserve"> </w:t>
      </w:r>
      <w:r w:rsidR="0042340A" w:rsidRPr="00727CE3">
        <w:rPr>
          <w:rFonts w:ascii="Book Antiqua" w:eastAsia="宋体" w:hAnsi="Book Antiqua" w:cs="Times New Roman"/>
          <w:kern w:val="0"/>
          <w:sz w:val="20"/>
          <w:szCs w:val="20"/>
          <w:lang w:eastAsia="en-US"/>
        </w:rPr>
        <w:t>mucosa:</w:t>
      </w:r>
      <w:r w:rsidR="00054074" w:rsidRPr="00727CE3">
        <w:rPr>
          <w:rFonts w:ascii="Book Antiqua" w:eastAsia="宋体" w:hAnsi="Book Antiqua" w:cs="Times New Roman"/>
          <w:kern w:val="0"/>
          <w:sz w:val="20"/>
          <w:szCs w:val="20"/>
          <w:lang w:eastAsia="en-US"/>
        </w:rPr>
        <w:t xml:space="preserve"> </w:t>
      </w:r>
      <w:r w:rsidR="0042340A" w:rsidRPr="00727CE3">
        <w:rPr>
          <w:rFonts w:ascii="Book Antiqua" w:eastAsia="宋体" w:hAnsi="Book Antiqua" w:cs="Times New Roman"/>
          <w:kern w:val="0"/>
          <w:sz w:val="20"/>
          <w:szCs w:val="20"/>
          <w:lang w:eastAsia="en-US"/>
        </w:rPr>
        <w:t>A</w:t>
      </w:r>
      <w:r w:rsidR="00054074" w:rsidRPr="00727CE3">
        <w:rPr>
          <w:rFonts w:ascii="Book Antiqua" w:eastAsia="宋体" w:hAnsi="Book Antiqua" w:cs="Times New Roman"/>
          <w:kern w:val="0"/>
          <w:sz w:val="20"/>
          <w:szCs w:val="20"/>
          <w:lang w:eastAsia="en-US"/>
        </w:rPr>
        <w:t xml:space="preserve"> </w:t>
      </w:r>
      <w:r w:rsidR="0042340A" w:rsidRPr="00727CE3">
        <w:rPr>
          <w:rFonts w:ascii="Book Antiqua" w:eastAsia="宋体" w:hAnsi="Book Antiqua" w:cs="Times New Roman"/>
          <w:kern w:val="0"/>
          <w:sz w:val="20"/>
          <w:szCs w:val="20"/>
          <w:lang w:eastAsia="en-US"/>
        </w:rPr>
        <w:t>case</w:t>
      </w:r>
      <w:r w:rsidR="00054074" w:rsidRPr="00727CE3">
        <w:rPr>
          <w:rFonts w:ascii="Book Antiqua" w:eastAsia="宋体" w:hAnsi="Book Antiqua" w:cs="Times New Roman"/>
          <w:kern w:val="0"/>
          <w:sz w:val="20"/>
          <w:szCs w:val="20"/>
          <w:lang w:eastAsia="en-US"/>
        </w:rPr>
        <w:t xml:space="preserve"> </w:t>
      </w:r>
      <w:r w:rsidR="0042340A" w:rsidRPr="00727CE3">
        <w:rPr>
          <w:rFonts w:ascii="Book Antiqua" w:eastAsia="宋体" w:hAnsi="Book Antiqua" w:cs="Times New Roman"/>
          <w:kern w:val="0"/>
          <w:sz w:val="20"/>
          <w:szCs w:val="20"/>
          <w:lang w:eastAsia="en-US"/>
        </w:rPr>
        <w:t>report</w:t>
      </w:r>
      <w:r w:rsidR="0042340A" w:rsidRPr="00727CE3">
        <w:rPr>
          <w:rFonts w:ascii="Book Antiqua" w:eastAsia="宋体" w:hAnsi="Book Antiqua" w:cs="Times New Roman"/>
          <w:kern w:val="0"/>
          <w:sz w:val="20"/>
          <w:szCs w:val="20"/>
        </w:rPr>
        <w:t>.</w:t>
      </w:r>
      <w:r w:rsidR="00054074" w:rsidRPr="00727CE3">
        <w:rPr>
          <w:rFonts w:ascii="Book Antiqua" w:eastAsia="宋体" w:hAnsi="Book Antiqua" w:cs="Times New Roman"/>
          <w:kern w:val="0"/>
          <w:sz w:val="20"/>
          <w:szCs w:val="20"/>
        </w:rPr>
        <w:t xml:space="preserve"> </w:t>
      </w:r>
      <w:r w:rsidR="0042340A" w:rsidRPr="00727CE3">
        <w:rPr>
          <w:rFonts w:ascii="Book Antiqua" w:eastAsia="宋体" w:hAnsi="Book Antiqua" w:cs="Times New Roman"/>
          <w:i/>
          <w:iCs/>
          <w:kern w:val="0"/>
          <w:sz w:val="20"/>
          <w:szCs w:val="20"/>
          <w:lang w:eastAsia="en-US"/>
        </w:rPr>
        <w:t>World</w:t>
      </w:r>
      <w:r w:rsidR="00054074" w:rsidRPr="00727CE3">
        <w:rPr>
          <w:rFonts w:ascii="Book Antiqua" w:eastAsia="宋体" w:hAnsi="Book Antiqua" w:cs="Times New Roman"/>
          <w:i/>
          <w:iCs/>
          <w:kern w:val="0"/>
          <w:sz w:val="20"/>
          <w:szCs w:val="20"/>
          <w:lang w:eastAsia="en-US"/>
        </w:rPr>
        <w:t xml:space="preserve"> </w:t>
      </w:r>
      <w:r w:rsidR="0042340A" w:rsidRPr="00727CE3">
        <w:rPr>
          <w:rFonts w:ascii="Book Antiqua" w:eastAsia="宋体" w:hAnsi="Book Antiqua" w:cs="Times New Roman"/>
          <w:i/>
          <w:iCs/>
          <w:kern w:val="0"/>
          <w:sz w:val="20"/>
          <w:szCs w:val="20"/>
          <w:lang w:eastAsia="en-US"/>
        </w:rPr>
        <w:t>J</w:t>
      </w:r>
      <w:r w:rsidR="00054074" w:rsidRPr="00727CE3">
        <w:rPr>
          <w:rFonts w:ascii="Book Antiqua" w:eastAsia="宋体" w:hAnsi="Book Antiqua" w:cs="Times New Roman"/>
          <w:i/>
          <w:iCs/>
          <w:kern w:val="0"/>
          <w:sz w:val="20"/>
          <w:szCs w:val="20"/>
          <w:lang w:eastAsia="en-US"/>
        </w:rPr>
        <w:t xml:space="preserve"> </w:t>
      </w:r>
      <w:r w:rsidR="0042340A" w:rsidRPr="00727CE3">
        <w:rPr>
          <w:rFonts w:ascii="Book Antiqua" w:eastAsia="宋体" w:hAnsi="Book Antiqua" w:cs="Times New Roman"/>
          <w:i/>
          <w:iCs/>
          <w:kern w:val="0"/>
          <w:sz w:val="20"/>
          <w:szCs w:val="20"/>
          <w:lang w:eastAsia="en-US"/>
        </w:rPr>
        <w:t>Clin</w:t>
      </w:r>
      <w:r w:rsidR="00054074" w:rsidRPr="00727CE3">
        <w:rPr>
          <w:rFonts w:ascii="Book Antiqua" w:eastAsia="宋体" w:hAnsi="Book Antiqua" w:cs="Times New Roman"/>
          <w:i/>
          <w:iCs/>
          <w:kern w:val="0"/>
          <w:sz w:val="20"/>
          <w:szCs w:val="20"/>
          <w:lang w:eastAsia="en-US"/>
        </w:rPr>
        <w:t xml:space="preserve"> </w:t>
      </w:r>
      <w:r w:rsidR="0042340A" w:rsidRPr="00727CE3">
        <w:rPr>
          <w:rFonts w:ascii="Book Antiqua" w:eastAsia="宋体" w:hAnsi="Book Antiqua" w:cs="Times New Roman"/>
          <w:i/>
          <w:iCs/>
          <w:kern w:val="0"/>
          <w:sz w:val="20"/>
          <w:szCs w:val="20"/>
          <w:lang w:eastAsia="en-US"/>
        </w:rPr>
        <w:t>Cases</w:t>
      </w:r>
      <w:r w:rsidR="00054074" w:rsidRPr="00727CE3">
        <w:rPr>
          <w:rFonts w:ascii="Book Antiqua" w:eastAsia="宋体" w:hAnsi="Book Antiqua" w:cs="Times New Roman"/>
          <w:i/>
          <w:iCs/>
          <w:kern w:val="0"/>
          <w:sz w:val="20"/>
          <w:szCs w:val="20"/>
        </w:rPr>
        <w:t xml:space="preserve"> </w:t>
      </w:r>
      <w:r w:rsidR="0042340A" w:rsidRPr="00727CE3">
        <w:rPr>
          <w:rFonts w:ascii="Book Antiqua" w:eastAsia="宋体" w:hAnsi="Book Antiqua" w:cs="Times New Roman"/>
          <w:iCs/>
          <w:kern w:val="0"/>
          <w:sz w:val="20"/>
          <w:szCs w:val="20"/>
        </w:rPr>
        <w:t>2020</w:t>
      </w:r>
      <w:r w:rsidR="0042340A" w:rsidRPr="00727CE3">
        <w:rPr>
          <w:rFonts w:ascii="Book Antiqua" w:eastAsia="宋体" w:hAnsi="Book Antiqua" w:cs="Times New Roman"/>
          <w:bCs/>
          <w:kern w:val="0"/>
          <w:sz w:val="20"/>
          <w:szCs w:val="20"/>
          <w:lang w:eastAsia="en-US"/>
        </w:rPr>
        <w:t>;</w:t>
      </w:r>
      <w:r w:rsidR="00054074" w:rsidRPr="00727CE3">
        <w:rPr>
          <w:rFonts w:ascii="Book Antiqua" w:eastAsia="宋体" w:hAnsi="Book Antiqua" w:cs="Times New Roman"/>
          <w:bCs/>
          <w:kern w:val="0"/>
          <w:sz w:val="20"/>
          <w:szCs w:val="20"/>
          <w:lang w:eastAsia="en-US"/>
        </w:rPr>
        <w:t xml:space="preserve"> </w:t>
      </w:r>
    </w:p>
    <w:p w14:paraId="20455579" w14:textId="77777777" w:rsidR="00511A4A" w:rsidRDefault="00736ADF" w:rsidP="00736ADF">
      <w:pPr>
        <w:widowControl/>
        <w:adjustRightInd w:val="0"/>
        <w:snapToGrid w:val="0"/>
        <w:spacing w:line="360" w:lineRule="auto"/>
        <w:rPr>
          <w:rFonts w:ascii="Book Antiqua" w:eastAsia="宋体" w:hAnsi="Book Antiqua" w:cs="Calibri" w:hint="eastAsia"/>
          <w:kern w:val="0"/>
          <w:sz w:val="20"/>
          <w:szCs w:val="20"/>
        </w:rPr>
      </w:pPr>
      <w:r w:rsidRPr="00736ADF">
        <w:rPr>
          <w:rFonts w:ascii="Book Antiqua" w:eastAsia="宋体" w:hAnsi="Book Antiqua" w:cs="Calibri"/>
          <w:kern w:val="0"/>
          <w:sz w:val="20"/>
          <w:szCs w:val="20"/>
        </w:rPr>
        <w:t xml:space="preserve">8(4): </w:t>
      </w:r>
      <w:r w:rsidR="00A33E37" w:rsidRPr="00A33E37">
        <w:rPr>
          <w:rFonts w:ascii="Book Antiqua" w:eastAsia="宋体" w:hAnsi="Book Antiqua" w:cs="Calibri"/>
          <w:kern w:val="0"/>
          <w:sz w:val="20"/>
          <w:szCs w:val="20"/>
        </w:rPr>
        <w:t>820-824</w:t>
      </w:r>
      <w:r w:rsidRPr="00736ADF">
        <w:rPr>
          <w:rFonts w:ascii="Book Antiqua" w:eastAsia="宋体" w:hAnsi="Book Antiqua" w:cs="Calibri"/>
          <w:kern w:val="0"/>
          <w:sz w:val="20"/>
          <w:szCs w:val="20"/>
        </w:rPr>
        <w:t xml:space="preserve"> </w:t>
      </w:r>
    </w:p>
    <w:p w14:paraId="44A9EBCD" w14:textId="1EECC472" w:rsidR="00511A4A" w:rsidRDefault="00736ADF" w:rsidP="00736ADF">
      <w:pPr>
        <w:widowControl/>
        <w:adjustRightInd w:val="0"/>
        <w:snapToGrid w:val="0"/>
        <w:spacing w:line="360" w:lineRule="auto"/>
        <w:rPr>
          <w:rFonts w:ascii="Book Antiqua" w:eastAsia="宋体" w:hAnsi="Book Antiqua" w:cs="Calibri" w:hint="eastAsia"/>
          <w:kern w:val="0"/>
          <w:sz w:val="20"/>
          <w:szCs w:val="20"/>
        </w:rPr>
      </w:pPr>
      <w:r w:rsidRPr="00511A4A">
        <w:rPr>
          <w:rFonts w:ascii="Book Antiqua" w:eastAsia="宋体" w:hAnsi="Book Antiqua" w:cs="Calibri"/>
          <w:b/>
          <w:kern w:val="0"/>
          <w:sz w:val="20"/>
          <w:szCs w:val="20"/>
        </w:rPr>
        <w:t>URL:</w:t>
      </w:r>
      <w:r w:rsidRPr="00736ADF">
        <w:rPr>
          <w:rFonts w:ascii="Book Antiqua" w:eastAsia="宋体" w:hAnsi="Book Antiqua" w:cs="Calibri"/>
          <w:kern w:val="0"/>
          <w:sz w:val="20"/>
          <w:szCs w:val="20"/>
        </w:rPr>
        <w:t xml:space="preserve"> https://www.wjgnet.com/2307-8960/full/v8/i4/</w:t>
      </w:r>
      <w:r w:rsidR="00A33E37">
        <w:rPr>
          <w:rFonts w:ascii="Book Antiqua" w:eastAsia="宋体" w:hAnsi="Book Antiqua" w:cs="Calibri" w:hint="eastAsia"/>
          <w:kern w:val="0"/>
          <w:sz w:val="20"/>
          <w:szCs w:val="20"/>
        </w:rPr>
        <w:t>820</w:t>
      </w:r>
      <w:r w:rsidRPr="00736ADF">
        <w:rPr>
          <w:rFonts w:ascii="Book Antiqua" w:eastAsia="宋体" w:hAnsi="Book Antiqua" w:cs="Calibri"/>
          <w:kern w:val="0"/>
          <w:sz w:val="20"/>
          <w:szCs w:val="20"/>
        </w:rPr>
        <w:t xml:space="preserve">.htm </w:t>
      </w:r>
    </w:p>
    <w:p w14:paraId="05A24C87" w14:textId="45C7E267" w:rsidR="0042340A" w:rsidRDefault="00736ADF" w:rsidP="00736ADF">
      <w:pPr>
        <w:widowControl/>
        <w:adjustRightInd w:val="0"/>
        <w:snapToGrid w:val="0"/>
        <w:spacing w:line="360" w:lineRule="auto"/>
        <w:rPr>
          <w:rFonts w:ascii="Book Antiqua" w:eastAsia="宋体" w:hAnsi="Book Antiqua" w:cs="Calibri"/>
          <w:kern w:val="0"/>
          <w:sz w:val="20"/>
          <w:szCs w:val="20"/>
        </w:rPr>
      </w:pPr>
      <w:r w:rsidRPr="00511A4A">
        <w:rPr>
          <w:rFonts w:ascii="Book Antiqua" w:eastAsia="宋体" w:hAnsi="Book Antiqua" w:cs="Calibri"/>
          <w:b/>
          <w:kern w:val="0"/>
          <w:sz w:val="20"/>
          <w:szCs w:val="20"/>
        </w:rPr>
        <w:t>DOI:</w:t>
      </w:r>
      <w:r w:rsidRPr="00736ADF">
        <w:rPr>
          <w:rFonts w:ascii="Book Antiqua" w:eastAsia="宋体" w:hAnsi="Book Antiqua" w:cs="Calibri"/>
          <w:kern w:val="0"/>
          <w:sz w:val="20"/>
          <w:szCs w:val="20"/>
        </w:rPr>
        <w:t xml:space="preserve"> </w:t>
      </w:r>
      <w:r w:rsidRPr="00A33E37">
        <w:rPr>
          <w:rFonts w:ascii="Book Antiqua" w:eastAsia="宋体" w:hAnsi="Book Antiqua" w:cs="Calibri"/>
          <w:kern w:val="0"/>
          <w:sz w:val="20"/>
          <w:szCs w:val="20"/>
        </w:rPr>
        <w:t>https://dx.doi.org/10.12998/wjcc.v8.i4.</w:t>
      </w:r>
      <w:r w:rsidR="00A33E37" w:rsidRPr="00A33E37">
        <w:rPr>
          <w:rFonts w:ascii="Book Antiqua" w:eastAsia="宋体" w:hAnsi="Book Antiqua" w:cs="Calibri" w:hint="eastAsia"/>
          <w:kern w:val="0"/>
          <w:sz w:val="20"/>
          <w:szCs w:val="20"/>
        </w:rPr>
        <w:t>80</w:t>
      </w:r>
      <w:r w:rsidR="00A33E37">
        <w:rPr>
          <w:rFonts w:ascii="Book Antiqua" w:eastAsia="宋体" w:hAnsi="Book Antiqua" w:cs="Calibri" w:hint="eastAsia"/>
          <w:kern w:val="0"/>
          <w:sz w:val="20"/>
          <w:szCs w:val="20"/>
        </w:rPr>
        <w:t>20</w:t>
      </w:r>
    </w:p>
    <w:p w14:paraId="6F07D4AA" w14:textId="77777777" w:rsidR="00736ADF" w:rsidRPr="00727CE3" w:rsidRDefault="00736ADF" w:rsidP="00736ADF">
      <w:pPr>
        <w:widowControl/>
        <w:adjustRightInd w:val="0"/>
        <w:snapToGrid w:val="0"/>
        <w:spacing w:line="360" w:lineRule="auto"/>
        <w:rPr>
          <w:rFonts w:ascii="Book Antiqua" w:eastAsia="宋体" w:hAnsi="Book Antiqua" w:cs="Times New Roman"/>
          <w:iCs/>
          <w:kern w:val="0"/>
          <w:sz w:val="20"/>
          <w:szCs w:val="20"/>
        </w:rPr>
      </w:pPr>
    </w:p>
    <w:p w14:paraId="3E5E7936" w14:textId="3327E592" w:rsidR="0042340A" w:rsidRPr="00727CE3" w:rsidRDefault="0042340A" w:rsidP="00727CE3">
      <w:pPr>
        <w:widowControl/>
        <w:snapToGrid w:val="0"/>
        <w:spacing w:line="360" w:lineRule="auto"/>
        <w:rPr>
          <w:rFonts w:ascii="Book Antiqua" w:eastAsia="宋体" w:hAnsi="Book Antiqua" w:cs="Calibri"/>
          <w:bCs/>
          <w:kern w:val="0"/>
          <w:sz w:val="20"/>
          <w:szCs w:val="20"/>
          <w:lang w:eastAsia="en-US"/>
        </w:rPr>
      </w:pPr>
      <w:bookmarkStart w:id="15" w:name="_Hlk28268548"/>
      <w:r w:rsidRPr="00727CE3">
        <w:rPr>
          <w:rFonts w:ascii="Book Antiqua" w:eastAsia="宋体" w:hAnsi="Book Antiqua" w:cs="Times New Roman"/>
          <w:b/>
          <w:kern w:val="0"/>
          <w:sz w:val="20"/>
          <w:szCs w:val="20"/>
          <w:lang w:eastAsia="en-US"/>
        </w:rPr>
        <w:t>Core</w:t>
      </w:r>
      <w:r w:rsidR="00054074" w:rsidRPr="00727CE3">
        <w:rPr>
          <w:rFonts w:ascii="Book Antiqua" w:eastAsia="宋体" w:hAnsi="Book Antiqua" w:cs="Times New Roman"/>
          <w:b/>
          <w:kern w:val="0"/>
          <w:sz w:val="20"/>
          <w:szCs w:val="20"/>
          <w:lang w:eastAsia="en-US"/>
        </w:rPr>
        <w:t xml:space="preserve"> </w:t>
      </w:r>
      <w:r w:rsidRPr="00727CE3">
        <w:rPr>
          <w:rFonts w:ascii="Book Antiqua" w:eastAsia="宋体" w:hAnsi="Book Antiqua" w:cs="Times New Roman"/>
          <w:b/>
          <w:kern w:val="0"/>
          <w:sz w:val="20"/>
          <w:szCs w:val="20"/>
          <w:lang w:eastAsia="en-US"/>
        </w:rPr>
        <w:t>tip</w:t>
      </w:r>
      <w:r w:rsidRPr="00727CE3">
        <w:rPr>
          <w:rFonts w:ascii="Book Antiqua" w:eastAsia="宋体" w:hAnsi="Book Antiqua" w:cs="Times New Roman"/>
          <w:b/>
          <w:kern w:val="0"/>
          <w:sz w:val="20"/>
          <w:szCs w:val="20"/>
        </w:rPr>
        <w:t>:</w:t>
      </w:r>
      <w:bookmarkEnd w:id="15"/>
      <w:r w:rsidR="00054074" w:rsidRPr="00727CE3">
        <w:rPr>
          <w:rFonts w:ascii="Book Antiqua" w:eastAsia="宋体" w:hAnsi="Book Antiqua" w:cs="Times New Roman"/>
          <w:b/>
          <w:kern w:val="0"/>
          <w:sz w:val="20"/>
          <w:szCs w:val="20"/>
        </w:rPr>
        <w:t xml:space="preserve"> </w:t>
      </w:r>
      <w:r w:rsidR="00E76CF8" w:rsidRPr="00727CE3">
        <w:rPr>
          <w:rFonts w:ascii="Book Antiqua" w:eastAsia="宋体" w:hAnsi="Book Antiqua" w:cs="Times New Roman"/>
          <w:bCs/>
          <w:kern w:val="0"/>
          <w:sz w:val="20"/>
          <w:szCs w:val="20"/>
        </w:rPr>
        <w:t>O</w:t>
      </w:r>
      <w:r w:rsidR="00210FAD" w:rsidRPr="00727CE3">
        <w:rPr>
          <w:rFonts w:ascii="Book Antiqua" w:eastAsia="宋体" w:hAnsi="Book Antiqua" w:cs="Times New Roman"/>
          <w:bCs/>
          <w:kern w:val="0"/>
          <w:sz w:val="20"/>
          <w:szCs w:val="20"/>
        </w:rPr>
        <w:t>ral mucosal diverticulum is rare</w:t>
      </w:r>
      <w:r w:rsidR="00E76CF8" w:rsidRPr="00727CE3">
        <w:rPr>
          <w:rFonts w:ascii="Book Antiqua" w:eastAsia="宋体" w:hAnsi="Book Antiqua" w:cs="Times New Roman"/>
          <w:bCs/>
          <w:kern w:val="0"/>
          <w:sz w:val="20"/>
          <w:szCs w:val="20"/>
        </w:rPr>
        <w:t>, and</w:t>
      </w:r>
      <w:r w:rsidR="00210FAD" w:rsidRPr="00727CE3">
        <w:rPr>
          <w:rFonts w:ascii="Book Antiqua" w:eastAsia="宋体" w:hAnsi="Book Antiqua" w:cs="Times New Roman"/>
          <w:bCs/>
          <w:kern w:val="0"/>
          <w:sz w:val="20"/>
          <w:szCs w:val="20"/>
        </w:rPr>
        <w:t xml:space="preserve"> </w:t>
      </w:r>
      <w:r w:rsidR="00210FAD" w:rsidRPr="00727CE3">
        <w:rPr>
          <w:rFonts w:ascii="Book Antiqua" w:eastAsia="宋体" w:hAnsi="Book Antiqua" w:cs="Times New Roman"/>
          <w:sz w:val="20"/>
          <w:szCs w:val="20"/>
        </w:rPr>
        <w:t xml:space="preserve">diverticulum of digestive tract </w:t>
      </w:r>
      <w:r w:rsidR="008F0D11" w:rsidRPr="00727CE3">
        <w:rPr>
          <w:rFonts w:ascii="Book Antiqua" w:eastAsia="宋体" w:hAnsi="Book Antiqua" w:cs="Times New Roman"/>
          <w:sz w:val="20"/>
          <w:szCs w:val="20"/>
        </w:rPr>
        <w:t>has not been previously reported</w:t>
      </w:r>
      <w:r w:rsidR="00210FAD" w:rsidRPr="00727CE3">
        <w:rPr>
          <w:rFonts w:ascii="Book Antiqua" w:eastAsia="宋体" w:hAnsi="Book Antiqua" w:cs="Times New Roman"/>
          <w:sz w:val="20"/>
          <w:szCs w:val="20"/>
        </w:rPr>
        <w:t xml:space="preserve">. Partial defects of the muscle layer around the diverticulum were also observed during the operation, and the diverticulum was located at the fragile edge of the anatomy of the muscle layer. </w:t>
      </w:r>
      <w:r w:rsidR="00423CC7" w:rsidRPr="00727CE3">
        <w:rPr>
          <w:rFonts w:ascii="Book Antiqua" w:eastAsia="宋体" w:hAnsi="Book Antiqua" w:cs="Times New Roman"/>
          <w:sz w:val="20"/>
          <w:szCs w:val="20"/>
        </w:rPr>
        <w:t>After the operation, the patient</w:t>
      </w:r>
      <w:r w:rsidR="000D51AB" w:rsidRPr="00727CE3">
        <w:rPr>
          <w:rFonts w:ascii="Book Antiqua" w:eastAsia="宋体" w:hAnsi="Book Antiqua" w:cs="Times New Roman"/>
          <w:sz w:val="20"/>
          <w:szCs w:val="20"/>
        </w:rPr>
        <w:t>’</w:t>
      </w:r>
      <w:r w:rsidR="00423CC7" w:rsidRPr="00727CE3">
        <w:rPr>
          <w:rFonts w:ascii="Book Antiqua" w:eastAsia="宋体" w:hAnsi="Book Antiqua" w:cs="Times New Roman"/>
          <w:sz w:val="20"/>
          <w:szCs w:val="20"/>
        </w:rPr>
        <w:t>s food impact</w:t>
      </w:r>
      <w:r w:rsidR="008F0D11" w:rsidRPr="00727CE3">
        <w:rPr>
          <w:rFonts w:ascii="Book Antiqua" w:eastAsia="宋体" w:hAnsi="Book Antiqua" w:cs="Times New Roman"/>
          <w:sz w:val="20"/>
          <w:szCs w:val="20"/>
        </w:rPr>
        <w:t>ion</w:t>
      </w:r>
      <w:r w:rsidR="00423CC7" w:rsidRPr="00727CE3">
        <w:rPr>
          <w:rFonts w:ascii="Book Antiqua" w:eastAsia="宋体" w:hAnsi="Book Antiqua" w:cs="Times New Roman"/>
          <w:sz w:val="20"/>
          <w:szCs w:val="20"/>
        </w:rPr>
        <w:t xml:space="preserve"> symptoms </w:t>
      </w:r>
      <w:r w:rsidR="000D51AB" w:rsidRPr="00727CE3">
        <w:rPr>
          <w:rFonts w:ascii="Book Antiqua" w:eastAsia="宋体" w:hAnsi="Book Antiqua" w:cs="Times New Roman"/>
          <w:sz w:val="20"/>
          <w:szCs w:val="20"/>
        </w:rPr>
        <w:t>were</w:t>
      </w:r>
      <w:r w:rsidR="00423CC7" w:rsidRPr="00727CE3">
        <w:rPr>
          <w:rFonts w:ascii="Book Antiqua" w:eastAsia="宋体" w:hAnsi="Book Antiqua" w:cs="Times New Roman"/>
          <w:sz w:val="20"/>
          <w:szCs w:val="20"/>
        </w:rPr>
        <w:t xml:space="preserve"> resolved, and ha</w:t>
      </w:r>
      <w:r w:rsidR="008F0D11" w:rsidRPr="00727CE3">
        <w:rPr>
          <w:rFonts w:ascii="Book Antiqua" w:eastAsia="宋体" w:hAnsi="Book Antiqua" w:cs="Times New Roman"/>
          <w:sz w:val="20"/>
          <w:szCs w:val="20"/>
        </w:rPr>
        <w:t>ve</w:t>
      </w:r>
      <w:r w:rsidR="00423CC7" w:rsidRPr="00727CE3">
        <w:rPr>
          <w:rFonts w:ascii="Book Antiqua" w:eastAsia="宋体" w:hAnsi="Book Antiqua" w:cs="Times New Roman"/>
          <w:sz w:val="20"/>
          <w:szCs w:val="20"/>
        </w:rPr>
        <w:t xml:space="preserve"> not relapsed.</w:t>
      </w:r>
    </w:p>
    <w:p w14:paraId="4CAA03EB" w14:textId="77777777" w:rsidR="005377FB" w:rsidRPr="00727CE3" w:rsidRDefault="005377FB" w:rsidP="00727CE3">
      <w:pPr>
        <w:widowControl/>
        <w:snapToGrid w:val="0"/>
        <w:spacing w:line="360" w:lineRule="auto"/>
        <w:jc w:val="left"/>
        <w:rPr>
          <w:rFonts w:ascii="Book Antiqua" w:eastAsia="宋体" w:hAnsi="Book Antiqua" w:cs="Times New Roman"/>
          <w:color w:val="000000"/>
          <w:sz w:val="20"/>
          <w:szCs w:val="20"/>
        </w:rPr>
      </w:pPr>
      <w:r w:rsidRPr="00727CE3">
        <w:rPr>
          <w:rFonts w:ascii="Book Antiqua" w:eastAsia="宋体" w:hAnsi="Book Antiqua" w:cs="Times New Roman"/>
          <w:color w:val="000000"/>
          <w:sz w:val="20"/>
          <w:szCs w:val="20"/>
        </w:rPr>
        <w:br w:type="page"/>
      </w:r>
    </w:p>
    <w:p w14:paraId="3CD1819D" w14:textId="77777777" w:rsidR="005377FB" w:rsidRPr="00727CE3" w:rsidRDefault="005377FB" w:rsidP="00727CE3">
      <w:pPr>
        <w:widowControl/>
        <w:adjustRightInd w:val="0"/>
        <w:snapToGrid w:val="0"/>
        <w:spacing w:line="360" w:lineRule="auto"/>
        <w:rPr>
          <w:rFonts w:ascii="Book Antiqua" w:eastAsia="宋体" w:hAnsi="Book Antiqua" w:cs="Calibri"/>
          <w:b/>
          <w:kern w:val="0"/>
          <w:sz w:val="20"/>
          <w:szCs w:val="20"/>
          <w:u w:val="single"/>
          <w:lang w:eastAsia="en-US"/>
        </w:rPr>
      </w:pPr>
      <w:bookmarkStart w:id="16" w:name="_Hlk27562550"/>
      <w:r w:rsidRPr="00727CE3">
        <w:rPr>
          <w:rFonts w:ascii="Book Antiqua" w:eastAsia="宋体" w:hAnsi="Book Antiqua" w:cs="Calibri"/>
          <w:b/>
          <w:kern w:val="0"/>
          <w:sz w:val="20"/>
          <w:szCs w:val="20"/>
          <w:u w:val="single"/>
          <w:lang w:eastAsia="en-US"/>
        </w:rPr>
        <w:lastRenderedPageBreak/>
        <w:t>INTRODUCTION</w:t>
      </w:r>
    </w:p>
    <w:bookmarkEnd w:id="16"/>
    <w:p w14:paraId="1126A4B6" w14:textId="40D3410E" w:rsidR="004B73C6" w:rsidRPr="00727CE3" w:rsidRDefault="00C34662" w:rsidP="00727CE3">
      <w:pPr>
        <w:snapToGrid w:val="0"/>
        <w:spacing w:line="360" w:lineRule="auto"/>
        <w:rPr>
          <w:rFonts w:ascii="Book Antiqua" w:eastAsia="宋体" w:hAnsi="Book Antiqua" w:cs="Times New Roman"/>
          <w:color w:val="000000"/>
          <w:sz w:val="20"/>
          <w:szCs w:val="20"/>
        </w:rPr>
      </w:pPr>
      <w:r w:rsidRPr="00727CE3">
        <w:rPr>
          <w:rFonts w:ascii="Book Antiqua" w:eastAsia="宋体" w:hAnsi="Book Antiqua" w:cs="Times New Roman"/>
          <w:color w:val="000000"/>
          <w:sz w:val="20"/>
          <w:szCs w:val="20"/>
        </w:rPr>
        <w:t>The expansion of buccal mucosa is very rare. The first case of buccal mucosal diverticulum was reported by Bailey, who report</w:t>
      </w:r>
      <w:r w:rsidR="000D51AB" w:rsidRPr="00727CE3">
        <w:rPr>
          <w:rFonts w:ascii="Book Antiqua" w:eastAsia="宋体" w:hAnsi="Book Antiqua" w:cs="Times New Roman"/>
          <w:color w:val="000000"/>
          <w:sz w:val="20"/>
          <w:szCs w:val="20"/>
        </w:rPr>
        <w:t>ed</w:t>
      </w:r>
      <w:r w:rsidRPr="00727CE3">
        <w:rPr>
          <w:rFonts w:ascii="Book Antiqua" w:eastAsia="宋体" w:hAnsi="Book Antiqua" w:cs="Times New Roman"/>
          <w:color w:val="000000"/>
          <w:sz w:val="20"/>
          <w:szCs w:val="20"/>
        </w:rPr>
        <w:t xml:space="preserve"> that large number</w:t>
      </w:r>
      <w:r w:rsidR="008F0D11" w:rsidRPr="00727CE3">
        <w:rPr>
          <w:rFonts w:ascii="Book Antiqua" w:eastAsia="宋体" w:hAnsi="Book Antiqua" w:cs="Times New Roman"/>
          <w:color w:val="000000"/>
          <w:sz w:val="20"/>
          <w:szCs w:val="20"/>
        </w:rPr>
        <w:t>s</w:t>
      </w:r>
      <w:r w:rsidRPr="00727CE3">
        <w:rPr>
          <w:rFonts w:ascii="Book Antiqua" w:eastAsia="宋体" w:hAnsi="Book Antiqua" w:cs="Times New Roman"/>
          <w:color w:val="000000"/>
          <w:sz w:val="20"/>
          <w:szCs w:val="20"/>
        </w:rPr>
        <w:t xml:space="preserve"> of diverticul</w:t>
      </w:r>
      <w:r w:rsidR="00CF2770" w:rsidRPr="00727CE3">
        <w:rPr>
          <w:rFonts w:ascii="Book Antiqua" w:eastAsia="宋体" w:hAnsi="Book Antiqua" w:cs="Times New Roman"/>
          <w:color w:val="000000"/>
          <w:sz w:val="20"/>
          <w:szCs w:val="20"/>
        </w:rPr>
        <w:t>a</w:t>
      </w:r>
      <w:r w:rsidRPr="00727CE3">
        <w:rPr>
          <w:rFonts w:ascii="Book Antiqua" w:eastAsia="宋体" w:hAnsi="Book Antiqua" w:cs="Times New Roman"/>
          <w:color w:val="000000"/>
          <w:sz w:val="20"/>
          <w:szCs w:val="20"/>
        </w:rPr>
        <w:t xml:space="preserve"> arise from the buccal sulcus and extend to the neck. </w:t>
      </w:r>
      <w:r w:rsidR="00F40885" w:rsidRPr="00727CE3">
        <w:rPr>
          <w:rFonts w:ascii="Book Antiqua" w:eastAsia="宋体" w:hAnsi="Book Antiqua" w:cs="Times New Roman"/>
          <w:color w:val="000000"/>
          <w:sz w:val="20"/>
          <w:szCs w:val="20"/>
        </w:rPr>
        <w:t>Subsequently, o</w:t>
      </w:r>
      <w:r w:rsidRPr="00727CE3">
        <w:rPr>
          <w:rFonts w:ascii="Book Antiqua" w:eastAsia="宋体" w:hAnsi="Book Antiqua" w:cs="Times New Roman"/>
          <w:color w:val="000000"/>
          <w:sz w:val="20"/>
          <w:szCs w:val="20"/>
        </w:rPr>
        <w:t xml:space="preserve">nly nine such cases have been reported in the literature. </w:t>
      </w:r>
      <w:r w:rsidR="004D6EBE" w:rsidRPr="00727CE3">
        <w:rPr>
          <w:rFonts w:ascii="Book Antiqua" w:eastAsia="宋体" w:hAnsi="Book Antiqua" w:cs="Times New Roman"/>
          <w:color w:val="000000"/>
          <w:sz w:val="20"/>
          <w:szCs w:val="20"/>
        </w:rPr>
        <w:t xml:space="preserve">A buccal mucosal diverticulum is a small compartment formed through defects in the muscle layer through protrusions of the mucosa and </w:t>
      </w:r>
      <w:proofErr w:type="gramStart"/>
      <w:r w:rsidR="004D6EBE" w:rsidRPr="00727CE3">
        <w:rPr>
          <w:rFonts w:ascii="Book Antiqua" w:eastAsia="宋体" w:hAnsi="Book Antiqua" w:cs="Times New Roman"/>
          <w:color w:val="000000"/>
          <w:sz w:val="20"/>
          <w:szCs w:val="20"/>
        </w:rPr>
        <w:t>submucosa</w:t>
      </w:r>
      <w:r w:rsidR="00B1613C" w:rsidRPr="00727CE3">
        <w:rPr>
          <w:rFonts w:ascii="Book Antiqua" w:eastAsia="宋体" w:hAnsi="Book Antiqua" w:cs="Times New Roman"/>
          <w:color w:val="000000"/>
          <w:sz w:val="20"/>
          <w:szCs w:val="20"/>
          <w:vertAlign w:val="superscript"/>
        </w:rPr>
        <w:t>[</w:t>
      </w:r>
      <w:proofErr w:type="gramEnd"/>
      <w:r w:rsidR="00B1613C" w:rsidRPr="00727CE3">
        <w:rPr>
          <w:rFonts w:ascii="Book Antiqua" w:eastAsia="宋体" w:hAnsi="Book Antiqua" w:cs="Times New Roman"/>
          <w:color w:val="000000"/>
          <w:sz w:val="20"/>
          <w:szCs w:val="20"/>
          <w:vertAlign w:val="superscript"/>
        </w:rPr>
        <w:t>1]</w:t>
      </w:r>
      <w:r w:rsidR="004B73C6" w:rsidRPr="00727CE3">
        <w:rPr>
          <w:rFonts w:ascii="Book Antiqua" w:eastAsia="宋体" w:hAnsi="Book Antiqua" w:cs="Times New Roman"/>
          <w:color w:val="000000"/>
          <w:sz w:val="20"/>
          <w:szCs w:val="20"/>
        </w:rPr>
        <w:t>.</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In</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published</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reports,</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the</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diverticulum</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occurs</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in</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various</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organ</w:t>
      </w:r>
      <w:r w:rsidR="00106493" w:rsidRPr="00727CE3">
        <w:rPr>
          <w:rFonts w:ascii="Book Antiqua" w:eastAsia="宋体" w:hAnsi="Book Antiqua" w:cs="Times New Roman"/>
          <w:color w:val="000000"/>
          <w:sz w:val="20"/>
          <w:szCs w:val="20"/>
        </w:rPr>
        <w:t>s</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including</w:t>
      </w:r>
      <w:r w:rsidR="00054074" w:rsidRPr="00727CE3">
        <w:rPr>
          <w:rFonts w:ascii="Book Antiqua" w:eastAsia="宋体" w:hAnsi="Book Antiqua" w:cs="Times New Roman"/>
          <w:color w:val="000000"/>
          <w:sz w:val="20"/>
          <w:szCs w:val="20"/>
        </w:rPr>
        <w:t xml:space="preserve"> </w:t>
      </w:r>
      <w:r w:rsidR="005D1EBE" w:rsidRPr="00727CE3">
        <w:rPr>
          <w:rFonts w:ascii="Book Antiqua" w:eastAsia="宋体" w:hAnsi="Book Antiqua" w:cs="Times New Roman"/>
          <w:color w:val="000000"/>
          <w:sz w:val="20"/>
          <w:szCs w:val="20"/>
        </w:rPr>
        <w:t xml:space="preserve">the </w:t>
      </w:r>
      <w:r w:rsidR="004B73C6" w:rsidRPr="00727CE3">
        <w:rPr>
          <w:rFonts w:ascii="Book Antiqua" w:eastAsia="宋体" w:hAnsi="Book Antiqua" w:cs="Times New Roman"/>
          <w:color w:val="000000"/>
          <w:sz w:val="20"/>
          <w:szCs w:val="20"/>
        </w:rPr>
        <w:t>esophagus,</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stomach,</w:t>
      </w:r>
      <w:r w:rsidR="00054074" w:rsidRPr="00727CE3">
        <w:rPr>
          <w:rFonts w:ascii="Book Antiqua" w:eastAsia="宋体" w:hAnsi="Book Antiqua" w:cs="Times New Roman"/>
          <w:color w:val="000000"/>
          <w:sz w:val="20"/>
          <w:szCs w:val="20"/>
        </w:rPr>
        <w:t xml:space="preserve"> </w:t>
      </w:r>
      <w:proofErr w:type="gramStart"/>
      <w:r w:rsidR="004B73C6" w:rsidRPr="00727CE3">
        <w:rPr>
          <w:rFonts w:ascii="Book Antiqua" w:eastAsia="宋体" w:hAnsi="Book Antiqua" w:cs="Times New Roman"/>
          <w:color w:val="000000"/>
          <w:sz w:val="20"/>
          <w:szCs w:val="20"/>
        </w:rPr>
        <w:t>duodenum</w:t>
      </w:r>
      <w:r w:rsidR="00B1613C" w:rsidRPr="00727CE3">
        <w:rPr>
          <w:rFonts w:ascii="Book Antiqua" w:eastAsia="宋体" w:hAnsi="Book Antiqua" w:cs="Times New Roman"/>
          <w:color w:val="000000"/>
          <w:sz w:val="20"/>
          <w:szCs w:val="20"/>
          <w:vertAlign w:val="superscript"/>
        </w:rPr>
        <w:t>[</w:t>
      </w:r>
      <w:proofErr w:type="gramEnd"/>
      <w:r w:rsidR="00B1613C" w:rsidRPr="00727CE3">
        <w:rPr>
          <w:rFonts w:ascii="Book Antiqua" w:eastAsia="宋体" w:hAnsi="Book Antiqua" w:cs="Times New Roman"/>
          <w:color w:val="000000"/>
          <w:sz w:val="20"/>
          <w:szCs w:val="20"/>
          <w:vertAlign w:val="superscript"/>
        </w:rPr>
        <w:t>3]</w:t>
      </w:r>
      <w:r w:rsidR="004B73C6" w:rsidRPr="00727CE3">
        <w:rPr>
          <w:rFonts w:ascii="Book Antiqua" w:eastAsia="宋体" w:hAnsi="Book Antiqua" w:cs="Times New Roman"/>
          <w:color w:val="000000"/>
          <w:sz w:val="20"/>
          <w:szCs w:val="20"/>
        </w:rPr>
        <w:t>,</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bladder</w:t>
      </w:r>
      <w:r w:rsidR="00B1613C" w:rsidRPr="00727CE3">
        <w:rPr>
          <w:rFonts w:ascii="Book Antiqua" w:eastAsia="宋体" w:hAnsi="Book Antiqua" w:cs="Times New Roman"/>
          <w:color w:val="000000"/>
          <w:sz w:val="20"/>
          <w:szCs w:val="20"/>
          <w:vertAlign w:val="superscript"/>
        </w:rPr>
        <w:t>[5]</w:t>
      </w:r>
      <w:r w:rsidR="004B73C6" w:rsidRPr="00727CE3">
        <w:rPr>
          <w:rFonts w:ascii="Book Antiqua" w:eastAsia="宋体" w:hAnsi="Book Antiqua" w:cs="Times New Roman"/>
          <w:color w:val="000000"/>
          <w:sz w:val="20"/>
          <w:szCs w:val="20"/>
        </w:rPr>
        <w:t>,</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urethra,</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vagina,</w:t>
      </w:r>
      <w:r w:rsidR="00054074" w:rsidRPr="00727CE3">
        <w:rPr>
          <w:rFonts w:ascii="Book Antiqua" w:eastAsia="宋体" w:hAnsi="Book Antiqua" w:cs="Times New Roman"/>
          <w:color w:val="000000"/>
          <w:sz w:val="20"/>
          <w:szCs w:val="20"/>
        </w:rPr>
        <w:t xml:space="preserve"> </w:t>
      </w:r>
      <w:r w:rsidR="005D1EBE" w:rsidRPr="00727CE3">
        <w:rPr>
          <w:rFonts w:ascii="Book Antiqua" w:eastAsia="宋体" w:hAnsi="Book Antiqua" w:cs="Times New Roman"/>
          <w:color w:val="000000"/>
          <w:sz w:val="20"/>
          <w:szCs w:val="20"/>
        </w:rPr>
        <w:t xml:space="preserve">and </w:t>
      </w:r>
      <w:r w:rsidR="004B73C6" w:rsidRPr="00727CE3">
        <w:rPr>
          <w:rFonts w:ascii="Book Antiqua" w:eastAsia="宋体" w:hAnsi="Book Antiqua" w:cs="Times New Roman"/>
          <w:color w:val="000000"/>
          <w:sz w:val="20"/>
          <w:szCs w:val="20"/>
        </w:rPr>
        <w:t>circulatory</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system</w:t>
      </w:r>
      <w:r w:rsidR="00B1613C" w:rsidRPr="00727CE3">
        <w:rPr>
          <w:rFonts w:ascii="Book Antiqua" w:eastAsia="宋体" w:hAnsi="Book Antiqua" w:cs="Times New Roman"/>
          <w:color w:val="000000"/>
          <w:sz w:val="20"/>
          <w:szCs w:val="20"/>
          <w:vertAlign w:val="superscript"/>
        </w:rPr>
        <w:t>[2-6]</w:t>
      </w:r>
      <w:r w:rsidR="004B73C6" w:rsidRPr="00727CE3">
        <w:rPr>
          <w:rFonts w:ascii="Book Antiqua" w:eastAsia="宋体" w:hAnsi="Book Antiqua" w:cs="Times New Roman"/>
          <w:color w:val="000000"/>
          <w:sz w:val="20"/>
          <w:szCs w:val="20"/>
        </w:rPr>
        <w:t>.</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Here</w:t>
      </w:r>
      <w:r w:rsidR="00A55BE1" w:rsidRPr="00727CE3">
        <w:rPr>
          <w:rFonts w:ascii="Book Antiqua" w:eastAsia="宋体" w:hAnsi="Book Antiqua" w:cs="Times New Roman"/>
          <w:color w:val="000000"/>
          <w:sz w:val="20"/>
          <w:szCs w:val="20"/>
        </w:rPr>
        <w:t>,</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we</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present</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a</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rare</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case</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of</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diverticulum</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in</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the</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oral</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buccal</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mucosa,</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with</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discussion</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of</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the</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presentation,</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investigation</w:t>
      </w:r>
      <w:r w:rsidR="005D1EBE" w:rsidRPr="00727CE3">
        <w:rPr>
          <w:rFonts w:ascii="Book Antiqua" w:eastAsia="宋体" w:hAnsi="Book Antiqua" w:cs="Times New Roman"/>
          <w:color w:val="000000"/>
          <w:sz w:val="20"/>
          <w:szCs w:val="20"/>
        </w:rPr>
        <w:t>,</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and</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management</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of</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this</w:t>
      </w:r>
      <w:r w:rsidR="00054074" w:rsidRPr="00727CE3">
        <w:rPr>
          <w:rFonts w:ascii="Book Antiqua" w:eastAsia="宋体" w:hAnsi="Book Antiqua" w:cs="Times New Roman"/>
          <w:color w:val="000000"/>
          <w:sz w:val="20"/>
          <w:szCs w:val="20"/>
        </w:rPr>
        <w:t xml:space="preserve"> </w:t>
      </w:r>
      <w:r w:rsidR="004B73C6" w:rsidRPr="00727CE3">
        <w:rPr>
          <w:rFonts w:ascii="Book Antiqua" w:eastAsia="宋体" w:hAnsi="Book Antiqua" w:cs="Times New Roman"/>
          <w:color w:val="000000"/>
          <w:sz w:val="20"/>
          <w:szCs w:val="20"/>
        </w:rPr>
        <w:t>case.</w:t>
      </w:r>
    </w:p>
    <w:p w14:paraId="12899B28" w14:textId="77777777" w:rsidR="004B73C6" w:rsidRPr="00727CE3" w:rsidRDefault="004B73C6" w:rsidP="00727CE3">
      <w:pPr>
        <w:snapToGrid w:val="0"/>
        <w:spacing w:line="360" w:lineRule="auto"/>
        <w:rPr>
          <w:rFonts w:ascii="Book Antiqua" w:eastAsia="宋体" w:hAnsi="Book Antiqua" w:cs="Times New Roman"/>
          <w:sz w:val="20"/>
          <w:szCs w:val="20"/>
        </w:rPr>
      </w:pPr>
    </w:p>
    <w:p w14:paraId="7A70042E" w14:textId="5F89FC5C" w:rsidR="005377FB" w:rsidRPr="00727CE3" w:rsidRDefault="005377FB" w:rsidP="00727CE3">
      <w:pPr>
        <w:widowControl/>
        <w:snapToGrid w:val="0"/>
        <w:spacing w:line="360" w:lineRule="auto"/>
        <w:rPr>
          <w:rFonts w:ascii="Book Antiqua" w:eastAsia="宋体" w:hAnsi="Book Antiqua" w:cs="Calibri"/>
          <w:b/>
          <w:kern w:val="0"/>
          <w:sz w:val="20"/>
          <w:szCs w:val="20"/>
          <w:u w:val="single"/>
          <w:lang w:eastAsia="en-US"/>
        </w:rPr>
      </w:pPr>
      <w:r w:rsidRPr="00727CE3">
        <w:rPr>
          <w:rFonts w:ascii="Book Antiqua" w:eastAsia="宋体" w:hAnsi="Book Antiqua" w:cs="Calibri"/>
          <w:b/>
          <w:kern w:val="0"/>
          <w:sz w:val="20"/>
          <w:szCs w:val="20"/>
          <w:u w:val="single"/>
          <w:lang w:eastAsia="en-US"/>
        </w:rPr>
        <w:t>CASE</w:t>
      </w:r>
      <w:r w:rsidR="00054074" w:rsidRPr="00727CE3">
        <w:rPr>
          <w:rFonts w:ascii="Book Antiqua" w:eastAsia="宋体" w:hAnsi="Book Antiqua" w:cs="Calibri"/>
          <w:b/>
          <w:kern w:val="0"/>
          <w:sz w:val="20"/>
          <w:szCs w:val="20"/>
          <w:u w:val="single"/>
          <w:lang w:eastAsia="en-US"/>
        </w:rPr>
        <w:t xml:space="preserve"> </w:t>
      </w:r>
      <w:r w:rsidRPr="00727CE3">
        <w:rPr>
          <w:rFonts w:ascii="Book Antiqua" w:eastAsia="宋体" w:hAnsi="Book Antiqua" w:cs="Calibri"/>
          <w:b/>
          <w:kern w:val="0"/>
          <w:sz w:val="20"/>
          <w:szCs w:val="20"/>
          <w:u w:val="single"/>
          <w:lang w:eastAsia="en-US"/>
        </w:rPr>
        <w:t>PRESENTATION</w:t>
      </w:r>
    </w:p>
    <w:p w14:paraId="3CB7F3D5" w14:textId="6D4095D8" w:rsidR="00054074" w:rsidRPr="00727CE3" w:rsidRDefault="00F654FF" w:rsidP="00727CE3">
      <w:pPr>
        <w:widowControl/>
        <w:snapToGrid w:val="0"/>
        <w:spacing w:line="360" w:lineRule="auto"/>
        <w:rPr>
          <w:rFonts w:ascii="Book Antiqua" w:eastAsia="宋体" w:hAnsi="Book Antiqua" w:cs="Times New Roman"/>
          <w:sz w:val="20"/>
          <w:szCs w:val="20"/>
        </w:rPr>
      </w:pPr>
      <w:r w:rsidRPr="00727CE3">
        <w:rPr>
          <w:rFonts w:ascii="Book Antiqua" w:eastAsia="宋体" w:hAnsi="Book Antiqua" w:cs="Times New Roman"/>
          <w:sz w:val="20"/>
          <w:szCs w:val="20"/>
        </w:rPr>
        <w:t>A 37-</w:t>
      </w:r>
      <w:r w:rsidR="00A55BE1" w:rsidRPr="00727CE3">
        <w:rPr>
          <w:rFonts w:ascii="Book Antiqua" w:eastAsia="宋体" w:hAnsi="Book Antiqua" w:cs="Times New Roman"/>
          <w:sz w:val="20"/>
          <w:szCs w:val="20"/>
        </w:rPr>
        <w:t>y</w:t>
      </w:r>
      <w:r w:rsidRPr="00727CE3">
        <w:rPr>
          <w:rFonts w:ascii="Book Antiqua" w:eastAsia="宋体" w:hAnsi="Book Antiqua" w:cs="Times New Roman"/>
          <w:sz w:val="20"/>
          <w:szCs w:val="20"/>
        </w:rPr>
        <w:t>ear-old female patient was referred to Stomatology Hospital, Wuhan University</w:t>
      </w:r>
      <w:r w:rsidR="00A55BE1" w:rsidRPr="00727CE3">
        <w:rPr>
          <w:rFonts w:ascii="Book Antiqua" w:eastAsia="宋体" w:hAnsi="Book Antiqua" w:cs="Times New Roman"/>
          <w:sz w:val="20"/>
          <w:szCs w:val="20"/>
        </w:rPr>
        <w:t xml:space="preserve"> (Wuhan, China)</w:t>
      </w:r>
      <w:r w:rsidRPr="00727CE3">
        <w:rPr>
          <w:rFonts w:ascii="Book Antiqua" w:eastAsia="宋体" w:hAnsi="Book Antiqua" w:cs="Times New Roman"/>
          <w:sz w:val="20"/>
          <w:szCs w:val="20"/>
        </w:rPr>
        <w:t xml:space="preserve"> for investigation and treatment, complaining of a progressing mass with pain in the left buccal mucosa perceived 4 mo before consultation. The mass was ulcerated with clear liquid 2 </w:t>
      </w:r>
      <w:proofErr w:type="spellStart"/>
      <w:r w:rsidRPr="00727CE3">
        <w:rPr>
          <w:rFonts w:ascii="Book Antiqua" w:eastAsia="宋体" w:hAnsi="Book Antiqua" w:cs="Times New Roman"/>
          <w:sz w:val="20"/>
          <w:szCs w:val="20"/>
        </w:rPr>
        <w:t>mo</w:t>
      </w:r>
      <w:proofErr w:type="spellEnd"/>
      <w:r w:rsidRPr="00727CE3">
        <w:rPr>
          <w:rFonts w:ascii="Book Antiqua" w:eastAsia="宋体" w:hAnsi="Book Antiqua" w:cs="Times New Roman"/>
          <w:sz w:val="20"/>
          <w:szCs w:val="20"/>
        </w:rPr>
        <w:t xml:space="preserve"> </w:t>
      </w:r>
      <w:r w:rsidR="005733AC" w:rsidRPr="00727CE3">
        <w:rPr>
          <w:rFonts w:ascii="Book Antiqua" w:eastAsia="宋体" w:hAnsi="Book Antiqua" w:cs="Times New Roman"/>
          <w:sz w:val="20"/>
          <w:szCs w:val="20"/>
        </w:rPr>
        <w:t>prior</w:t>
      </w:r>
      <w:r w:rsidRPr="00727CE3">
        <w:rPr>
          <w:rFonts w:ascii="Book Antiqua" w:eastAsia="宋体" w:hAnsi="Book Antiqua" w:cs="Times New Roman"/>
          <w:sz w:val="20"/>
          <w:szCs w:val="20"/>
        </w:rPr>
        <w:t xml:space="preserve">. </w:t>
      </w:r>
      <w:r w:rsidR="0029216C" w:rsidRPr="00727CE3">
        <w:rPr>
          <w:rFonts w:ascii="Book Antiqua" w:eastAsia="宋体" w:hAnsi="Book Antiqua" w:cs="Times New Roman"/>
          <w:sz w:val="20"/>
          <w:szCs w:val="20"/>
        </w:rPr>
        <w:t xml:space="preserve">The patient had no history of facial trauma, infection, </w:t>
      </w:r>
      <w:r w:rsidR="005733AC" w:rsidRPr="00727CE3">
        <w:rPr>
          <w:rFonts w:ascii="Book Antiqua" w:eastAsia="宋体" w:hAnsi="Book Antiqua" w:cs="Times New Roman"/>
          <w:sz w:val="20"/>
          <w:szCs w:val="20"/>
        </w:rPr>
        <w:t xml:space="preserve">tooth </w:t>
      </w:r>
      <w:r w:rsidR="0029216C" w:rsidRPr="00727CE3">
        <w:rPr>
          <w:rFonts w:ascii="Book Antiqua" w:eastAsia="宋体" w:hAnsi="Book Antiqua" w:cs="Times New Roman"/>
          <w:sz w:val="20"/>
          <w:szCs w:val="20"/>
        </w:rPr>
        <w:t>pain</w:t>
      </w:r>
      <w:r w:rsidR="005733AC" w:rsidRPr="00727CE3">
        <w:rPr>
          <w:rFonts w:ascii="Book Antiqua" w:eastAsia="宋体" w:hAnsi="Book Antiqua" w:cs="Times New Roman"/>
          <w:sz w:val="20"/>
          <w:szCs w:val="20"/>
        </w:rPr>
        <w:t>,</w:t>
      </w:r>
      <w:r w:rsidR="0029216C" w:rsidRPr="00727CE3">
        <w:rPr>
          <w:rFonts w:ascii="Book Antiqua" w:eastAsia="宋体" w:hAnsi="Book Antiqua" w:cs="Times New Roman"/>
          <w:sz w:val="20"/>
          <w:szCs w:val="20"/>
        </w:rPr>
        <w:t xml:space="preserve"> or restriction of </w:t>
      </w:r>
      <w:r w:rsidR="005733AC" w:rsidRPr="00727CE3">
        <w:rPr>
          <w:rFonts w:ascii="Book Antiqua" w:eastAsia="宋体" w:hAnsi="Book Antiqua" w:cs="Times New Roman"/>
          <w:sz w:val="20"/>
          <w:szCs w:val="20"/>
        </w:rPr>
        <w:t xml:space="preserve">the </w:t>
      </w:r>
      <w:r w:rsidR="0029216C" w:rsidRPr="00727CE3">
        <w:rPr>
          <w:rFonts w:ascii="Book Antiqua" w:eastAsia="宋体" w:hAnsi="Book Antiqua" w:cs="Times New Roman"/>
          <w:sz w:val="20"/>
          <w:szCs w:val="20"/>
        </w:rPr>
        <w:t xml:space="preserve">mouth. At initial diagnosis, </w:t>
      </w:r>
      <w:r w:rsidR="00216532" w:rsidRPr="00727CE3">
        <w:rPr>
          <w:rFonts w:ascii="Book Antiqua" w:eastAsia="宋体" w:hAnsi="Book Antiqua" w:cs="Times New Roman"/>
          <w:sz w:val="20"/>
          <w:szCs w:val="20"/>
        </w:rPr>
        <w:t>a</w:t>
      </w:r>
      <w:r w:rsidR="0029216C" w:rsidRPr="00727CE3">
        <w:rPr>
          <w:rFonts w:ascii="Book Antiqua" w:eastAsia="宋体" w:hAnsi="Book Antiqua" w:cs="Times New Roman"/>
          <w:sz w:val="20"/>
          <w:szCs w:val="20"/>
        </w:rPr>
        <w:t xml:space="preserve"> hard, fixed</w:t>
      </w:r>
      <w:r w:rsidR="00216532" w:rsidRPr="00727CE3">
        <w:rPr>
          <w:rFonts w:ascii="Book Antiqua" w:eastAsia="宋体" w:hAnsi="Book Antiqua" w:cs="Times New Roman"/>
          <w:sz w:val="20"/>
          <w:szCs w:val="20"/>
        </w:rPr>
        <w:t>,</w:t>
      </w:r>
      <w:r w:rsidR="0029216C" w:rsidRPr="00727CE3">
        <w:rPr>
          <w:rFonts w:ascii="Book Antiqua" w:eastAsia="宋体" w:hAnsi="Book Antiqua" w:cs="Times New Roman"/>
          <w:sz w:val="20"/>
          <w:szCs w:val="20"/>
        </w:rPr>
        <w:t xml:space="preserve"> round lump </w:t>
      </w:r>
      <w:r w:rsidR="00216532" w:rsidRPr="00727CE3">
        <w:rPr>
          <w:rFonts w:ascii="Book Antiqua" w:eastAsia="宋体" w:hAnsi="Book Antiqua" w:cs="Times New Roman"/>
          <w:sz w:val="20"/>
          <w:szCs w:val="20"/>
        </w:rPr>
        <w:t xml:space="preserve">of 1.5 cm × 1.0 cm in size </w:t>
      </w:r>
      <w:r w:rsidR="0029216C" w:rsidRPr="00727CE3">
        <w:rPr>
          <w:rFonts w:ascii="Book Antiqua" w:eastAsia="宋体" w:hAnsi="Book Antiqua" w:cs="Times New Roman"/>
          <w:sz w:val="20"/>
          <w:szCs w:val="20"/>
        </w:rPr>
        <w:t>was seen in the left cheek mucosa, with food residue.</w:t>
      </w:r>
      <w:r w:rsidRPr="00727CE3">
        <w:rPr>
          <w:rFonts w:ascii="Book Antiqua" w:eastAsia="宋体" w:hAnsi="Book Antiqua" w:cs="Times New Roman"/>
          <w:sz w:val="20"/>
          <w:szCs w:val="20"/>
        </w:rPr>
        <w:t xml:space="preserve"> After cleaning up the food residue, a palpable sinus tract measuring a</w:t>
      </w:r>
      <w:r w:rsidR="006414B7" w:rsidRPr="00727CE3">
        <w:rPr>
          <w:rFonts w:ascii="Book Antiqua" w:eastAsia="宋体" w:hAnsi="Book Antiqua" w:cs="Times New Roman"/>
          <w:sz w:val="20"/>
          <w:szCs w:val="20"/>
        </w:rPr>
        <w:t>bout</w:t>
      </w:r>
      <w:r w:rsidRPr="00727CE3">
        <w:rPr>
          <w:rFonts w:ascii="Book Antiqua" w:eastAsia="宋体" w:hAnsi="Book Antiqua" w:cs="Times New Roman"/>
          <w:sz w:val="20"/>
          <w:szCs w:val="20"/>
        </w:rPr>
        <w:t xml:space="preserve"> 1.5 cm in diameter</w:t>
      </w:r>
      <w:r w:rsidR="006414B7" w:rsidRPr="00727CE3">
        <w:rPr>
          <w:rFonts w:ascii="Book Antiqua" w:eastAsia="宋体" w:hAnsi="Book Antiqua" w:cs="Times New Roman"/>
          <w:sz w:val="20"/>
          <w:szCs w:val="20"/>
        </w:rPr>
        <w:t xml:space="preserve"> and</w:t>
      </w:r>
      <w:r w:rsidRPr="00727CE3">
        <w:rPr>
          <w:rFonts w:ascii="Book Antiqua" w:eastAsia="宋体" w:hAnsi="Book Antiqua" w:cs="Times New Roman"/>
          <w:sz w:val="20"/>
          <w:szCs w:val="20"/>
        </w:rPr>
        <w:t xml:space="preserve"> 2 cm in depth was visible in that area</w:t>
      </w:r>
      <w:r w:rsidR="006414B7" w:rsidRPr="00727CE3">
        <w:rPr>
          <w:rFonts w:ascii="Book Antiqua" w:eastAsia="宋体" w:hAnsi="Book Antiqua" w:cs="Times New Roman"/>
          <w:sz w:val="20"/>
          <w:szCs w:val="20"/>
        </w:rPr>
        <w:t>.</w:t>
      </w:r>
      <w:r w:rsidRPr="00727CE3">
        <w:rPr>
          <w:rFonts w:ascii="Book Antiqua" w:eastAsia="宋体" w:hAnsi="Book Antiqua" w:cs="Times New Roman"/>
          <w:sz w:val="20"/>
          <w:szCs w:val="20"/>
        </w:rPr>
        <w:t xml:space="preserve"> The skin on the left buccal area appeared normal</w:t>
      </w:r>
      <w:r w:rsidR="006414B7" w:rsidRPr="00727CE3">
        <w:rPr>
          <w:rFonts w:ascii="Book Antiqua" w:eastAsia="宋体" w:hAnsi="Book Antiqua" w:cs="Times New Roman"/>
          <w:sz w:val="20"/>
          <w:szCs w:val="20"/>
        </w:rPr>
        <w:t>.</w:t>
      </w:r>
      <w:r w:rsidRPr="00727CE3">
        <w:rPr>
          <w:rFonts w:ascii="Book Antiqua" w:eastAsia="宋体" w:hAnsi="Book Antiqua" w:cs="Times New Roman"/>
          <w:sz w:val="20"/>
          <w:szCs w:val="20"/>
        </w:rPr>
        <w:t xml:space="preserve"> There was </w:t>
      </w:r>
      <w:r w:rsidR="006414B7" w:rsidRPr="00727CE3">
        <w:rPr>
          <w:rFonts w:ascii="Book Antiqua" w:eastAsia="宋体" w:hAnsi="Book Antiqua" w:cs="Times New Roman"/>
          <w:sz w:val="20"/>
          <w:szCs w:val="20"/>
        </w:rPr>
        <w:t xml:space="preserve">a </w:t>
      </w:r>
      <w:r w:rsidRPr="00727CE3">
        <w:rPr>
          <w:rFonts w:ascii="Book Antiqua" w:eastAsia="宋体" w:hAnsi="Book Antiqua" w:cs="Times New Roman"/>
          <w:sz w:val="20"/>
          <w:szCs w:val="20"/>
        </w:rPr>
        <w:t xml:space="preserve">slight inflammatory reaction in the sinus mucosa. Dental hard tissues and gingiva </w:t>
      </w:r>
      <w:r w:rsidR="006414B7" w:rsidRPr="00727CE3">
        <w:rPr>
          <w:rFonts w:ascii="Book Antiqua" w:eastAsia="宋体" w:hAnsi="Book Antiqua" w:cs="Times New Roman"/>
          <w:sz w:val="20"/>
          <w:szCs w:val="20"/>
        </w:rPr>
        <w:t>did not show</w:t>
      </w:r>
      <w:r w:rsidRPr="00727CE3">
        <w:rPr>
          <w:rFonts w:ascii="Book Antiqua" w:eastAsia="宋体" w:hAnsi="Book Antiqua" w:cs="Times New Roman"/>
          <w:sz w:val="20"/>
          <w:szCs w:val="20"/>
        </w:rPr>
        <w:t xml:space="preserve"> obvious abnorm</w:t>
      </w:r>
      <w:r w:rsidR="006414B7" w:rsidRPr="00727CE3">
        <w:rPr>
          <w:rFonts w:ascii="Book Antiqua" w:eastAsia="宋体" w:hAnsi="Book Antiqua" w:cs="Times New Roman"/>
          <w:sz w:val="20"/>
          <w:szCs w:val="20"/>
        </w:rPr>
        <w:t>al</w:t>
      </w:r>
      <w:r w:rsidRPr="00727CE3">
        <w:rPr>
          <w:rFonts w:ascii="Book Antiqua" w:eastAsia="宋体" w:hAnsi="Book Antiqua" w:cs="Times New Roman"/>
          <w:sz w:val="20"/>
          <w:szCs w:val="20"/>
        </w:rPr>
        <w:t xml:space="preserve">ity. </w:t>
      </w:r>
      <w:r w:rsidR="00A73511" w:rsidRPr="00727CE3">
        <w:rPr>
          <w:rFonts w:ascii="Book Antiqua" w:eastAsia="宋体" w:hAnsi="Book Antiqua" w:cs="Times New Roman"/>
          <w:sz w:val="20"/>
          <w:szCs w:val="20"/>
        </w:rPr>
        <w:t>C</w:t>
      </w:r>
      <w:r w:rsidRPr="00727CE3">
        <w:rPr>
          <w:rFonts w:ascii="Book Antiqua" w:eastAsia="宋体" w:hAnsi="Book Antiqua" w:cs="Times New Roman"/>
          <w:sz w:val="20"/>
          <w:szCs w:val="20"/>
        </w:rPr>
        <w:t>omputed tomography (CT) showed a 2.1</w:t>
      </w:r>
      <w:r w:rsidR="00A73511"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 xml:space="preserve">cm × 2 cm × 2.2 cm sinus </w:t>
      </w:r>
      <w:proofErr w:type="gramStart"/>
      <w:r w:rsidRPr="00727CE3">
        <w:rPr>
          <w:rFonts w:ascii="Book Antiqua" w:eastAsia="宋体" w:hAnsi="Book Antiqua" w:cs="Times New Roman"/>
          <w:sz w:val="20"/>
          <w:szCs w:val="20"/>
        </w:rPr>
        <w:t>cavity</w:t>
      </w:r>
      <w:proofErr w:type="gramEnd"/>
      <w:r w:rsidRPr="00727CE3">
        <w:rPr>
          <w:rFonts w:ascii="Book Antiqua" w:eastAsia="宋体" w:hAnsi="Book Antiqua" w:cs="Times New Roman"/>
          <w:sz w:val="20"/>
          <w:szCs w:val="20"/>
        </w:rPr>
        <w:t xml:space="preserve"> in the left buccal region (Figure 1), </w:t>
      </w:r>
      <w:r w:rsidR="00A73511" w:rsidRPr="00727CE3">
        <w:rPr>
          <w:rFonts w:ascii="Book Antiqua" w:eastAsia="宋体" w:hAnsi="Book Antiqua" w:cs="Times New Roman"/>
          <w:sz w:val="20"/>
          <w:szCs w:val="20"/>
        </w:rPr>
        <w:t>which</w:t>
      </w:r>
      <w:r w:rsidRPr="00727CE3">
        <w:rPr>
          <w:rFonts w:ascii="Book Antiqua" w:eastAsia="宋体" w:hAnsi="Book Antiqua" w:cs="Times New Roman"/>
          <w:sz w:val="20"/>
          <w:szCs w:val="20"/>
        </w:rPr>
        <w:t xml:space="preserve"> provided radiographic evidence that the sinus cavity had no connection with </w:t>
      </w:r>
      <w:r w:rsidR="00106493" w:rsidRPr="00727CE3">
        <w:rPr>
          <w:rFonts w:ascii="Book Antiqua" w:eastAsia="宋体" w:hAnsi="Book Antiqua" w:cs="Times New Roman"/>
          <w:sz w:val="20"/>
          <w:szCs w:val="20"/>
        </w:rPr>
        <w:t xml:space="preserve">the </w:t>
      </w:r>
      <w:r w:rsidRPr="00727CE3">
        <w:rPr>
          <w:rFonts w:ascii="Book Antiqua" w:eastAsia="宋体" w:hAnsi="Book Antiqua" w:cs="Times New Roman"/>
          <w:sz w:val="20"/>
          <w:szCs w:val="20"/>
        </w:rPr>
        <w:t>teeth, jaw bone</w:t>
      </w:r>
      <w:r w:rsidR="00A73511" w:rsidRPr="00727CE3">
        <w:rPr>
          <w:rFonts w:ascii="Book Antiqua" w:eastAsia="宋体" w:hAnsi="Book Antiqua" w:cs="Times New Roman"/>
          <w:sz w:val="20"/>
          <w:szCs w:val="20"/>
        </w:rPr>
        <w:t>,</w:t>
      </w:r>
      <w:r w:rsidRPr="00727CE3">
        <w:rPr>
          <w:rFonts w:ascii="Book Antiqua" w:eastAsia="宋体" w:hAnsi="Book Antiqua" w:cs="Times New Roman"/>
          <w:sz w:val="20"/>
          <w:szCs w:val="20"/>
        </w:rPr>
        <w:t xml:space="preserve"> or parotid gland.</w:t>
      </w:r>
    </w:p>
    <w:p w14:paraId="5E28CC00" w14:textId="77777777" w:rsidR="00097E50" w:rsidRPr="00727CE3" w:rsidRDefault="00097E50" w:rsidP="00727CE3">
      <w:pPr>
        <w:widowControl/>
        <w:snapToGrid w:val="0"/>
        <w:spacing w:line="360" w:lineRule="auto"/>
        <w:rPr>
          <w:rFonts w:ascii="Book Antiqua" w:eastAsia="宋体" w:hAnsi="Book Antiqua" w:cs="Times New Roman"/>
          <w:b/>
          <w:kern w:val="0"/>
          <w:sz w:val="20"/>
          <w:szCs w:val="20"/>
          <w:u w:val="single"/>
          <w:lang w:eastAsia="en-US"/>
        </w:rPr>
      </w:pPr>
    </w:p>
    <w:p w14:paraId="781213DC" w14:textId="77777777" w:rsidR="00054074" w:rsidRPr="00727CE3" w:rsidRDefault="00054074" w:rsidP="00727CE3">
      <w:pPr>
        <w:widowControl/>
        <w:snapToGrid w:val="0"/>
        <w:spacing w:line="360" w:lineRule="auto"/>
        <w:rPr>
          <w:rFonts w:ascii="Book Antiqua" w:eastAsia="宋体" w:hAnsi="Book Antiqua" w:cs="Times New Roman"/>
          <w:b/>
          <w:kern w:val="0"/>
          <w:sz w:val="20"/>
          <w:szCs w:val="20"/>
          <w:u w:val="single"/>
          <w:lang w:eastAsia="en-US"/>
        </w:rPr>
      </w:pPr>
      <w:r w:rsidRPr="00727CE3">
        <w:rPr>
          <w:rFonts w:ascii="Book Antiqua" w:eastAsia="宋体" w:hAnsi="Book Antiqua" w:cs="Times New Roman"/>
          <w:b/>
          <w:kern w:val="0"/>
          <w:sz w:val="20"/>
          <w:szCs w:val="20"/>
          <w:u w:val="single"/>
          <w:lang w:eastAsia="en-US"/>
        </w:rPr>
        <w:t>FINAL DIAGNOSIS</w:t>
      </w:r>
    </w:p>
    <w:p w14:paraId="6890C4D2" w14:textId="5E26F636" w:rsidR="00054074" w:rsidRPr="00727CE3" w:rsidRDefault="00F654FF" w:rsidP="00727CE3">
      <w:pPr>
        <w:widowControl/>
        <w:snapToGrid w:val="0"/>
        <w:spacing w:line="360" w:lineRule="auto"/>
        <w:rPr>
          <w:rFonts w:ascii="Book Antiqua" w:eastAsia="宋体" w:hAnsi="Book Antiqua" w:cs="Times New Roman"/>
          <w:bCs/>
          <w:sz w:val="20"/>
          <w:szCs w:val="20"/>
        </w:rPr>
      </w:pPr>
      <w:r w:rsidRPr="00727CE3">
        <w:rPr>
          <w:rFonts w:ascii="Book Antiqua" w:eastAsia="宋体" w:hAnsi="Book Antiqua" w:cs="Times New Roman"/>
          <w:bCs/>
          <w:sz w:val="20"/>
          <w:szCs w:val="20"/>
        </w:rPr>
        <w:t>Diverticulum of the buccal mucosa.</w:t>
      </w:r>
    </w:p>
    <w:p w14:paraId="17C06A22" w14:textId="77777777" w:rsidR="00097E50" w:rsidRPr="00727CE3" w:rsidRDefault="00097E50" w:rsidP="00727CE3">
      <w:pPr>
        <w:widowControl/>
        <w:snapToGrid w:val="0"/>
        <w:spacing w:line="360" w:lineRule="auto"/>
        <w:rPr>
          <w:rFonts w:ascii="Book Antiqua" w:eastAsia="宋体" w:hAnsi="Book Antiqua" w:cs="Times New Roman"/>
          <w:bCs/>
          <w:kern w:val="0"/>
          <w:sz w:val="20"/>
          <w:szCs w:val="20"/>
          <w:lang w:eastAsia="en-US"/>
        </w:rPr>
      </w:pPr>
    </w:p>
    <w:p w14:paraId="3275AED1" w14:textId="77777777" w:rsidR="00990511" w:rsidRPr="00727CE3" w:rsidRDefault="00054074" w:rsidP="00727CE3">
      <w:pPr>
        <w:widowControl/>
        <w:snapToGrid w:val="0"/>
        <w:spacing w:line="360" w:lineRule="auto"/>
        <w:rPr>
          <w:rFonts w:ascii="Book Antiqua" w:eastAsia="宋体" w:hAnsi="Book Antiqua" w:cs="Times New Roman"/>
          <w:b/>
          <w:kern w:val="0"/>
          <w:sz w:val="20"/>
          <w:szCs w:val="20"/>
          <w:u w:val="single"/>
          <w:lang w:eastAsia="en-US"/>
        </w:rPr>
      </w:pPr>
      <w:r w:rsidRPr="00727CE3">
        <w:rPr>
          <w:rFonts w:ascii="Book Antiqua" w:eastAsia="宋体" w:hAnsi="Book Antiqua" w:cs="Times New Roman"/>
          <w:b/>
          <w:kern w:val="0"/>
          <w:sz w:val="20"/>
          <w:szCs w:val="20"/>
          <w:u w:val="single"/>
          <w:lang w:eastAsia="en-US"/>
        </w:rPr>
        <w:t>TREATMENT</w:t>
      </w:r>
    </w:p>
    <w:p w14:paraId="4AA32D60" w14:textId="660A393B" w:rsidR="00054074" w:rsidRPr="00727CE3" w:rsidRDefault="00704EDC" w:rsidP="00727CE3">
      <w:pPr>
        <w:widowControl/>
        <w:snapToGrid w:val="0"/>
        <w:spacing w:line="360" w:lineRule="auto"/>
        <w:rPr>
          <w:rFonts w:ascii="Book Antiqua" w:eastAsia="宋体" w:hAnsi="Book Antiqua" w:cs="Times New Roman"/>
          <w:sz w:val="20"/>
          <w:szCs w:val="20"/>
        </w:rPr>
      </w:pPr>
      <w:r w:rsidRPr="00727CE3">
        <w:rPr>
          <w:rFonts w:ascii="Book Antiqua" w:eastAsia="宋体" w:hAnsi="Book Antiqua" w:cs="Times New Roman"/>
          <w:sz w:val="20"/>
          <w:szCs w:val="20"/>
        </w:rPr>
        <w:t xml:space="preserve">The sinus tract was removed by surgery (Figure 2). The surgical procedure was conventional disinfection and drapes. The inner volume of the inner volume was pulled out and </w:t>
      </w:r>
      <w:r w:rsidR="00A73511" w:rsidRPr="00727CE3">
        <w:rPr>
          <w:rFonts w:ascii="Book Antiqua" w:eastAsia="宋体" w:hAnsi="Book Antiqua" w:cs="Times New Roman"/>
          <w:sz w:val="20"/>
          <w:szCs w:val="20"/>
        </w:rPr>
        <w:t xml:space="preserve">gradually </w:t>
      </w:r>
      <w:r w:rsidRPr="00727CE3">
        <w:rPr>
          <w:rFonts w:ascii="Book Antiqua" w:eastAsia="宋体" w:hAnsi="Book Antiqua" w:cs="Times New Roman"/>
          <w:sz w:val="20"/>
          <w:szCs w:val="20"/>
        </w:rPr>
        <w:t xml:space="preserve">cut out with a vascular clamp. </w:t>
      </w:r>
      <w:r w:rsidR="00A73511" w:rsidRPr="00727CE3">
        <w:rPr>
          <w:rFonts w:ascii="Book Antiqua" w:eastAsia="宋体" w:hAnsi="Book Antiqua" w:cs="Times New Roman"/>
          <w:sz w:val="20"/>
          <w:szCs w:val="20"/>
        </w:rPr>
        <w:t>The fat pad was p</w:t>
      </w:r>
      <w:r w:rsidRPr="00727CE3">
        <w:rPr>
          <w:rFonts w:ascii="Book Antiqua" w:eastAsia="宋体" w:hAnsi="Book Antiqua" w:cs="Times New Roman"/>
          <w:sz w:val="20"/>
          <w:szCs w:val="20"/>
        </w:rPr>
        <w:t xml:space="preserve">ulled out and </w:t>
      </w:r>
      <w:r w:rsidR="00A73511" w:rsidRPr="00727CE3">
        <w:rPr>
          <w:rFonts w:ascii="Book Antiqua" w:eastAsia="宋体" w:hAnsi="Book Antiqua" w:cs="Times New Roman"/>
          <w:sz w:val="20"/>
          <w:szCs w:val="20"/>
        </w:rPr>
        <w:t>an</w:t>
      </w:r>
      <w:r w:rsidRPr="00727CE3">
        <w:rPr>
          <w:rFonts w:ascii="Book Antiqua" w:eastAsia="宋体" w:hAnsi="Book Antiqua" w:cs="Times New Roman"/>
          <w:sz w:val="20"/>
          <w:szCs w:val="20"/>
        </w:rPr>
        <w:t xml:space="preserve"> adjacent flap to close the wound</w:t>
      </w:r>
      <w:r w:rsidR="00A73511" w:rsidRPr="00727CE3">
        <w:rPr>
          <w:rFonts w:ascii="Book Antiqua" w:eastAsia="宋体" w:hAnsi="Book Antiqua" w:cs="Times New Roman"/>
          <w:sz w:val="20"/>
          <w:szCs w:val="20"/>
        </w:rPr>
        <w:t xml:space="preserve"> was designed</w:t>
      </w:r>
      <w:r w:rsidRPr="00727CE3">
        <w:rPr>
          <w:rFonts w:ascii="Book Antiqua" w:eastAsia="宋体" w:hAnsi="Book Antiqua" w:cs="Times New Roman"/>
          <w:sz w:val="20"/>
          <w:szCs w:val="20"/>
        </w:rPr>
        <w:t>.</w:t>
      </w:r>
    </w:p>
    <w:p w14:paraId="61B291D0" w14:textId="77777777" w:rsidR="00097E50" w:rsidRPr="00727CE3" w:rsidRDefault="00097E50" w:rsidP="00727CE3">
      <w:pPr>
        <w:widowControl/>
        <w:snapToGrid w:val="0"/>
        <w:spacing w:line="360" w:lineRule="auto"/>
        <w:rPr>
          <w:rFonts w:ascii="Book Antiqua" w:eastAsia="宋体" w:hAnsi="Book Antiqua" w:cs="Times New Roman"/>
          <w:b/>
          <w:kern w:val="0"/>
          <w:sz w:val="20"/>
          <w:szCs w:val="20"/>
          <w:u w:val="single"/>
          <w:lang w:eastAsia="en-US"/>
        </w:rPr>
      </w:pPr>
    </w:p>
    <w:p w14:paraId="7110A00D" w14:textId="0BAE9A41" w:rsidR="00054074" w:rsidRPr="00727CE3" w:rsidRDefault="00054074" w:rsidP="00727CE3">
      <w:pPr>
        <w:widowControl/>
        <w:snapToGrid w:val="0"/>
        <w:spacing w:line="360" w:lineRule="auto"/>
        <w:rPr>
          <w:rFonts w:ascii="Book Antiqua" w:eastAsia="Calibri" w:hAnsi="Book Antiqua" w:cs="Calibri"/>
          <w:b/>
          <w:kern w:val="0"/>
          <w:sz w:val="20"/>
          <w:szCs w:val="20"/>
          <w:u w:val="single"/>
          <w:lang w:eastAsia="en-US"/>
        </w:rPr>
      </w:pPr>
      <w:r w:rsidRPr="00727CE3">
        <w:rPr>
          <w:rFonts w:ascii="Book Antiqua" w:eastAsia="Calibri" w:hAnsi="Book Antiqua" w:cs="Calibri"/>
          <w:b/>
          <w:kern w:val="0"/>
          <w:sz w:val="20"/>
          <w:szCs w:val="20"/>
          <w:u w:val="single"/>
          <w:lang w:eastAsia="en-US"/>
        </w:rPr>
        <w:t>OUTCOME AND FOLLOW-UP</w:t>
      </w:r>
    </w:p>
    <w:p w14:paraId="446071A0" w14:textId="5608147D" w:rsidR="00704EDC" w:rsidRPr="00727CE3" w:rsidRDefault="00704EDC" w:rsidP="00727CE3">
      <w:pPr>
        <w:widowControl/>
        <w:snapToGrid w:val="0"/>
        <w:spacing w:line="360" w:lineRule="auto"/>
        <w:rPr>
          <w:rFonts w:ascii="Book Antiqua" w:eastAsia="宋体" w:hAnsi="Book Antiqua" w:cs="Times New Roman"/>
          <w:sz w:val="20"/>
          <w:szCs w:val="20"/>
        </w:rPr>
      </w:pPr>
      <w:r w:rsidRPr="00727CE3">
        <w:rPr>
          <w:rFonts w:ascii="Book Antiqua" w:eastAsia="宋体" w:hAnsi="Book Antiqua" w:cs="Times New Roman"/>
          <w:sz w:val="20"/>
          <w:szCs w:val="20"/>
        </w:rPr>
        <w:t xml:space="preserve">Pathological examination reported that </w:t>
      </w:r>
      <w:r w:rsidRPr="00727CE3">
        <w:rPr>
          <w:rFonts w:ascii="Book Antiqua" w:eastAsia="宋体" w:hAnsi="Book Antiqua"/>
          <w:sz w:val="20"/>
          <w:szCs w:val="20"/>
        </w:rPr>
        <w:t xml:space="preserve">squamous epithelium was normal, and infiltration of chronic inflammation cell </w:t>
      </w:r>
      <w:r w:rsidRPr="00727CE3">
        <w:rPr>
          <w:rFonts w:ascii="Book Antiqua" w:eastAsia="宋体" w:hAnsi="Book Antiqua" w:cs="Times New Roman"/>
          <w:sz w:val="20"/>
          <w:szCs w:val="20"/>
        </w:rPr>
        <w:t xml:space="preserve">was discovered in </w:t>
      </w:r>
      <w:r w:rsidR="00CD6F44" w:rsidRPr="00727CE3">
        <w:rPr>
          <w:rFonts w:ascii="Book Antiqua" w:eastAsia="宋体" w:hAnsi="Book Antiqua" w:cs="Times New Roman"/>
          <w:sz w:val="20"/>
          <w:szCs w:val="20"/>
        </w:rPr>
        <w:t xml:space="preserve">the </w:t>
      </w:r>
      <w:r w:rsidRPr="00727CE3">
        <w:rPr>
          <w:rFonts w:ascii="Book Antiqua" w:eastAsia="宋体" w:hAnsi="Book Antiqua" w:cs="Times New Roman"/>
          <w:sz w:val="20"/>
          <w:szCs w:val="20"/>
        </w:rPr>
        <w:t xml:space="preserve">lamina propria. </w:t>
      </w:r>
      <w:r w:rsidR="00CD6F44" w:rsidRPr="00727CE3">
        <w:rPr>
          <w:rFonts w:ascii="Book Antiqua" w:eastAsia="宋体" w:hAnsi="Book Antiqua" w:cs="Times New Roman"/>
          <w:sz w:val="20"/>
          <w:szCs w:val="20"/>
        </w:rPr>
        <w:t>A</w:t>
      </w:r>
      <w:r w:rsidRPr="00727CE3">
        <w:rPr>
          <w:rFonts w:ascii="Book Antiqua" w:eastAsia="宋体" w:hAnsi="Book Antiqua" w:cs="Times New Roman"/>
          <w:sz w:val="20"/>
          <w:szCs w:val="20"/>
        </w:rPr>
        <w:t>ccording to the clinical and pathological examination</w:t>
      </w:r>
      <w:r w:rsidR="00CD6F44" w:rsidRPr="00727CE3">
        <w:rPr>
          <w:rFonts w:ascii="Book Antiqua" w:eastAsia="宋体" w:hAnsi="Book Antiqua" w:cs="Times New Roman"/>
          <w:sz w:val="20"/>
          <w:szCs w:val="20"/>
        </w:rPr>
        <w:t>s</w:t>
      </w:r>
      <w:r w:rsidRPr="00727CE3">
        <w:rPr>
          <w:rFonts w:ascii="Book Antiqua" w:eastAsia="宋体" w:hAnsi="Book Antiqua" w:cs="Times New Roman"/>
          <w:sz w:val="20"/>
          <w:szCs w:val="20"/>
        </w:rPr>
        <w:t xml:space="preserve">, the sinus tract </w:t>
      </w:r>
      <w:r w:rsidR="00CD6F44" w:rsidRPr="00727CE3">
        <w:rPr>
          <w:rFonts w:ascii="Book Antiqua" w:eastAsia="宋体" w:hAnsi="Book Antiqua" w:cs="Times New Roman"/>
          <w:sz w:val="20"/>
          <w:szCs w:val="20"/>
        </w:rPr>
        <w:t>showed</w:t>
      </w:r>
      <w:r w:rsidRPr="00727CE3">
        <w:rPr>
          <w:rFonts w:ascii="Book Antiqua" w:eastAsia="宋体" w:hAnsi="Book Antiqua" w:cs="Times New Roman"/>
          <w:sz w:val="20"/>
          <w:szCs w:val="20"/>
        </w:rPr>
        <w:t xml:space="preserve"> </w:t>
      </w:r>
      <w:r w:rsidR="00CD6F44" w:rsidRPr="00727CE3">
        <w:rPr>
          <w:rFonts w:ascii="Book Antiqua" w:eastAsia="宋体" w:hAnsi="Book Antiqua" w:cs="Times New Roman"/>
          <w:sz w:val="20"/>
          <w:szCs w:val="20"/>
        </w:rPr>
        <w:t xml:space="preserve">a </w:t>
      </w:r>
      <w:r w:rsidRPr="00727CE3">
        <w:rPr>
          <w:rFonts w:ascii="Book Antiqua" w:eastAsia="宋体" w:hAnsi="Book Antiqua" w:cs="Times New Roman"/>
          <w:sz w:val="20"/>
          <w:szCs w:val="20"/>
        </w:rPr>
        <w:t>diverticulum in the oral mucosa (Figure 3).</w:t>
      </w:r>
      <w:r w:rsidR="00990511" w:rsidRPr="00727CE3">
        <w:rPr>
          <w:rFonts w:ascii="Book Antiqua" w:eastAsia="宋体" w:hAnsi="Book Antiqua" w:cs="Times New Roman"/>
          <w:sz w:val="20"/>
          <w:szCs w:val="20"/>
        </w:rPr>
        <w:t xml:space="preserve"> The patient came to our hospital 1,</w:t>
      </w:r>
      <w:r w:rsidR="00FF55DB" w:rsidRPr="00727CE3">
        <w:rPr>
          <w:rFonts w:ascii="Book Antiqua" w:eastAsia="宋体" w:hAnsi="Book Antiqua" w:cs="Times New Roman"/>
          <w:sz w:val="20"/>
          <w:szCs w:val="20"/>
        </w:rPr>
        <w:t xml:space="preserve"> </w:t>
      </w:r>
      <w:r w:rsidR="00990511" w:rsidRPr="00727CE3">
        <w:rPr>
          <w:rFonts w:ascii="Book Antiqua" w:eastAsia="宋体" w:hAnsi="Book Antiqua" w:cs="Times New Roman"/>
          <w:sz w:val="20"/>
          <w:szCs w:val="20"/>
        </w:rPr>
        <w:t>3,</w:t>
      </w:r>
      <w:r w:rsidR="00FF55DB" w:rsidRPr="00727CE3">
        <w:rPr>
          <w:rFonts w:ascii="Book Antiqua" w:eastAsia="宋体" w:hAnsi="Book Antiqua" w:cs="Times New Roman"/>
          <w:sz w:val="20"/>
          <w:szCs w:val="20"/>
        </w:rPr>
        <w:t xml:space="preserve"> </w:t>
      </w:r>
      <w:r w:rsidR="00990511" w:rsidRPr="00727CE3">
        <w:rPr>
          <w:rFonts w:ascii="Book Antiqua" w:eastAsia="宋体" w:hAnsi="Book Antiqua" w:cs="Times New Roman"/>
          <w:sz w:val="20"/>
          <w:szCs w:val="20"/>
        </w:rPr>
        <w:t>6,</w:t>
      </w:r>
      <w:r w:rsidR="00FF55DB" w:rsidRPr="00727CE3">
        <w:rPr>
          <w:rFonts w:ascii="Book Antiqua" w:eastAsia="宋体" w:hAnsi="Book Antiqua" w:cs="Times New Roman"/>
          <w:sz w:val="20"/>
          <w:szCs w:val="20"/>
        </w:rPr>
        <w:t xml:space="preserve"> and </w:t>
      </w:r>
      <w:r w:rsidR="00990511" w:rsidRPr="00727CE3">
        <w:rPr>
          <w:rFonts w:ascii="Book Antiqua" w:eastAsia="宋体" w:hAnsi="Book Antiqua" w:cs="Times New Roman"/>
          <w:sz w:val="20"/>
          <w:szCs w:val="20"/>
        </w:rPr>
        <w:t>12 mo after operation</w:t>
      </w:r>
      <w:r w:rsidR="00B13DEC" w:rsidRPr="00727CE3">
        <w:rPr>
          <w:rFonts w:ascii="Book Antiqua" w:eastAsia="宋体" w:hAnsi="Book Antiqua" w:cs="Times New Roman"/>
          <w:sz w:val="20"/>
          <w:szCs w:val="20"/>
        </w:rPr>
        <w:t xml:space="preserve"> and showed good</w:t>
      </w:r>
      <w:r w:rsidR="00990511" w:rsidRPr="00727CE3">
        <w:rPr>
          <w:rFonts w:ascii="Book Antiqua" w:eastAsia="宋体" w:hAnsi="Book Antiqua" w:cs="Times New Roman"/>
          <w:sz w:val="20"/>
          <w:szCs w:val="20"/>
        </w:rPr>
        <w:t xml:space="preserve"> healing </w:t>
      </w:r>
      <w:r w:rsidR="00B13DEC" w:rsidRPr="00727CE3">
        <w:rPr>
          <w:rFonts w:ascii="Book Antiqua" w:eastAsia="宋体" w:hAnsi="Book Antiqua" w:cs="Times New Roman"/>
          <w:sz w:val="20"/>
          <w:szCs w:val="20"/>
        </w:rPr>
        <w:t>with</w:t>
      </w:r>
      <w:r w:rsidR="00990511" w:rsidRPr="00727CE3">
        <w:rPr>
          <w:rFonts w:ascii="Book Antiqua" w:eastAsia="宋体" w:hAnsi="Book Antiqua" w:cs="Times New Roman"/>
          <w:sz w:val="20"/>
          <w:szCs w:val="20"/>
        </w:rPr>
        <w:t xml:space="preserve"> no recurrence.</w:t>
      </w:r>
    </w:p>
    <w:p w14:paraId="3D18BF95" w14:textId="77777777" w:rsidR="00097E50" w:rsidRPr="00727CE3" w:rsidRDefault="00097E50" w:rsidP="00727CE3">
      <w:pPr>
        <w:widowControl/>
        <w:snapToGrid w:val="0"/>
        <w:spacing w:line="360" w:lineRule="auto"/>
        <w:rPr>
          <w:rFonts w:ascii="Book Antiqua" w:eastAsia="Calibri" w:hAnsi="Book Antiqua" w:cs="Calibri"/>
          <w:b/>
          <w:kern w:val="0"/>
          <w:sz w:val="20"/>
          <w:szCs w:val="20"/>
          <w:u w:val="single"/>
          <w:lang w:eastAsia="en-US"/>
        </w:rPr>
      </w:pPr>
    </w:p>
    <w:p w14:paraId="10AAFFA4" w14:textId="77777777" w:rsidR="00054074" w:rsidRPr="00727CE3" w:rsidRDefault="00054074" w:rsidP="00727CE3">
      <w:pPr>
        <w:widowControl/>
        <w:snapToGrid w:val="0"/>
        <w:spacing w:line="360" w:lineRule="auto"/>
        <w:rPr>
          <w:rFonts w:ascii="Book Antiqua" w:eastAsia="Calibri" w:hAnsi="Book Antiqua" w:cs="Calibri"/>
          <w:kern w:val="0"/>
          <w:sz w:val="20"/>
          <w:szCs w:val="20"/>
          <w:u w:val="single"/>
          <w:lang w:eastAsia="en-US"/>
        </w:rPr>
      </w:pPr>
      <w:r w:rsidRPr="00727CE3">
        <w:rPr>
          <w:rFonts w:ascii="Book Antiqua" w:eastAsia="Calibri" w:hAnsi="Book Antiqua" w:cs="Calibri"/>
          <w:b/>
          <w:kern w:val="0"/>
          <w:sz w:val="20"/>
          <w:szCs w:val="20"/>
          <w:u w:val="single"/>
          <w:lang w:eastAsia="en-US"/>
        </w:rPr>
        <w:lastRenderedPageBreak/>
        <w:t>DISCUSSION</w:t>
      </w:r>
    </w:p>
    <w:p w14:paraId="104CF8CB" w14:textId="177A1583" w:rsidR="004B73C6" w:rsidRPr="00727CE3" w:rsidRDefault="004B73C6" w:rsidP="00727CE3">
      <w:pPr>
        <w:snapToGrid w:val="0"/>
        <w:spacing w:line="360" w:lineRule="auto"/>
        <w:rPr>
          <w:rFonts w:ascii="Book Antiqua" w:eastAsia="宋体" w:hAnsi="Book Antiqua" w:cs="Times New Roman"/>
          <w:sz w:val="20"/>
          <w:szCs w:val="20"/>
        </w:rPr>
      </w:pP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“pocket”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or</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“tube”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structure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mucosa.</w:t>
      </w:r>
      <w:r w:rsidR="00054074" w:rsidRPr="00727CE3">
        <w:rPr>
          <w:rFonts w:ascii="Book Antiqua" w:eastAsia="宋体" w:hAnsi="Book Antiqua" w:cs="Times New Roman"/>
          <w:sz w:val="20"/>
          <w:szCs w:val="20"/>
        </w:rPr>
        <w:t xml:space="preserve"> </w:t>
      </w:r>
      <w:r w:rsidR="0059620E" w:rsidRPr="00727CE3">
        <w:rPr>
          <w:rFonts w:ascii="Book Antiqua" w:eastAsia="宋体" w:hAnsi="Book Antiqua" w:cs="Times New Roman"/>
          <w:sz w:val="20"/>
          <w:szCs w:val="20"/>
        </w:rPr>
        <w:t>Typically, diverticul</w:t>
      </w:r>
      <w:r w:rsidR="00924799" w:rsidRPr="00727CE3">
        <w:rPr>
          <w:rFonts w:ascii="Book Antiqua" w:eastAsia="宋体" w:hAnsi="Book Antiqua" w:cs="Times New Roman"/>
          <w:sz w:val="20"/>
          <w:szCs w:val="20"/>
        </w:rPr>
        <w:t>a</w:t>
      </w:r>
      <w:r w:rsidR="0059620E" w:rsidRPr="00727CE3">
        <w:rPr>
          <w:rFonts w:ascii="Book Antiqua" w:eastAsia="宋体" w:hAnsi="Book Antiqua" w:cs="Times New Roman"/>
          <w:sz w:val="20"/>
          <w:szCs w:val="20"/>
        </w:rPr>
        <w:t xml:space="preserve"> protrude from the mucosa and submucosa and form through defects in the muscle </w:t>
      </w:r>
      <w:proofErr w:type="gramStart"/>
      <w:r w:rsidR="0059620E" w:rsidRPr="00727CE3">
        <w:rPr>
          <w:rFonts w:ascii="Book Antiqua" w:eastAsia="宋体" w:hAnsi="Book Antiqua" w:cs="Times New Roman"/>
          <w:sz w:val="20"/>
          <w:szCs w:val="20"/>
        </w:rPr>
        <w:t>layers</w:t>
      </w:r>
      <w:r w:rsidR="00B1613C" w:rsidRPr="00727CE3">
        <w:rPr>
          <w:rFonts w:ascii="Book Antiqua" w:eastAsia="宋体" w:hAnsi="Book Antiqua" w:cs="Times New Roman"/>
          <w:sz w:val="20"/>
          <w:szCs w:val="20"/>
          <w:vertAlign w:val="superscript"/>
        </w:rPr>
        <w:t>[</w:t>
      </w:r>
      <w:proofErr w:type="gramEnd"/>
      <w:r w:rsidR="00B1613C" w:rsidRPr="00727CE3">
        <w:rPr>
          <w:rFonts w:ascii="Book Antiqua" w:eastAsia="宋体" w:hAnsi="Book Antiqua" w:cs="Times New Roman"/>
          <w:sz w:val="20"/>
          <w:szCs w:val="20"/>
          <w:vertAlign w:val="superscript"/>
        </w:rPr>
        <w:t>1]</w:t>
      </w:r>
      <w:r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r w:rsidR="00D9094D" w:rsidRPr="00727CE3">
        <w:rPr>
          <w:rFonts w:ascii="Book Antiqua" w:eastAsia="宋体" w:hAnsi="Book Antiqua" w:cs="Times New Roman"/>
          <w:sz w:val="20"/>
          <w:szCs w:val="20"/>
        </w:rPr>
        <w:t>The cheeks are mainly composed of three groups of muscle fibers. It has been suggested that diverticulum lesions are a developmental anomaly, which is formed by the relatively weak partial dissection along these muscle fibers.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According</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to</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published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literature,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most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common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digestive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including</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Meckel’s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00B13DEC" w:rsidRPr="00727CE3">
        <w:rPr>
          <w:rFonts w:ascii="Book Antiqua" w:eastAsia="宋体" w:hAnsi="Book Antiqua" w:cs="Times New Roman"/>
          <w:sz w:val="20"/>
          <w:szCs w:val="20"/>
        </w:rPr>
        <w:t>g</w:t>
      </w:r>
      <w:r w:rsidRPr="00727CE3">
        <w:rPr>
          <w:rFonts w:ascii="Book Antiqua" w:eastAsia="宋体" w:hAnsi="Book Antiqua" w:cs="Times New Roman"/>
          <w:sz w:val="20"/>
          <w:szCs w:val="20"/>
        </w:rPr>
        <w:t>astric</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colonic</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B13DEC"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duodenal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00EF3051" w:rsidRPr="00727CE3">
        <w:rPr>
          <w:rFonts w:ascii="Book Antiqua" w:eastAsia="宋体" w:hAnsi="Book Antiqua" w:cs="Times New Roman"/>
          <w:sz w:val="20"/>
          <w:szCs w:val="20"/>
        </w:rPr>
        <w:t>D</w:t>
      </w:r>
      <w:r w:rsidRPr="00727CE3">
        <w:rPr>
          <w:rFonts w:ascii="Book Antiqua" w:eastAsia="宋体" w:hAnsi="Book Antiqua" w:cs="Times New Roman"/>
          <w:sz w:val="20"/>
          <w:szCs w:val="20"/>
        </w:rPr>
        <w:t>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also</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occurs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genitourinary</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system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(bladder</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vagina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924799"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uterus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EF3051"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circulatory</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system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w:t>
      </w:r>
      <w:proofErr w:type="spellStart"/>
      <w:r w:rsidR="00AF1673">
        <w:rPr>
          <w:rFonts w:ascii="Book Antiqua" w:eastAsia="宋体" w:hAnsi="Book Antiqua" w:cs="Times New Roman"/>
          <w:sz w:val="20"/>
          <w:szCs w:val="20"/>
        </w:rPr>
        <w:t>K</w:t>
      </w:r>
      <w:r w:rsidRPr="00727CE3">
        <w:rPr>
          <w:rFonts w:ascii="Book Antiqua" w:eastAsia="宋体" w:hAnsi="Book Antiqua" w:cs="Times New Roman"/>
          <w:sz w:val="20"/>
          <w:szCs w:val="20"/>
        </w:rPr>
        <w:t>ommerell</w:t>
      </w:r>
      <w:r w:rsidR="00AF1673">
        <w:rPr>
          <w:rFonts w:ascii="Book Antiqua" w:eastAsia="宋体" w:hAnsi="Book Antiqua" w:cs="Times New Roman"/>
          <w:sz w:val="20"/>
          <w:szCs w:val="20"/>
        </w:rPr>
        <w:t>’s</w:t>
      </w:r>
      <w:proofErr w:type="spellEnd"/>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cardiac</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proofErr w:type="gramStart"/>
      <w:r w:rsidRPr="00727CE3">
        <w:rPr>
          <w:rFonts w:ascii="Book Antiqua" w:eastAsia="宋体" w:hAnsi="Book Antiqua" w:cs="Times New Roman"/>
          <w:sz w:val="20"/>
          <w:szCs w:val="20"/>
        </w:rPr>
        <w:t>)</w:t>
      </w:r>
      <w:r w:rsidR="00B1613C" w:rsidRPr="00727CE3">
        <w:rPr>
          <w:rFonts w:ascii="Book Antiqua" w:eastAsia="宋体" w:hAnsi="Book Antiqua" w:cs="Times New Roman"/>
          <w:sz w:val="20"/>
          <w:szCs w:val="20"/>
          <w:vertAlign w:val="superscript"/>
        </w:rPr>
        <w:t>[</w:t>
      </w:r>
      <w:proofErr w:type="gramEnd"/>
      <w:r w:rsidR="00B1613C" w:rsidRPr="00727CE3">
        <w:rPr>
          <w:rFonts w:ascii="Book Antiqua" w:eastAsia="宋体" w:hAnsi="Book Antiqua" w:cs="Times New Roman"/>
          <w:sz w:val="20"/>
          <w:szCs w:val="20"/>
          <w:vertAlign w:val="superscript"/>
        </w:rPr>
        <w:t>3-7]</w:t>
      </w:r>
      <w:r w:rsidR="00EF3051" w:rsidRPr="00727CE3">
        <w:rPr>
          <w:rFonts w:ascii="Book Antiqua" w:eastAsia="宋体" w:hAnsi="Book Antiqua" w:cs="Times New Roman"/>
          <w:sz w:val="20"/>
          <w:szCs w:val="20"/>
        </w:rPr>
        <w:t>, 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pharyngeal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region</w:t>
      </w:r>
      <w:r w:rsidR="00054074" w:rsidRPr="00727CE3">
        <w:rPr>
          <w:rFonts w:ascii="Book Antiqua" w:eastAsia="宋体" w:hAnsi="Book Antiqua" w:cs="Times New Roman"/>
          <w:sz w:val="20"/>
          <w:szCs w:val="20"/>
        </w:rPr>
        <w:t xml:space="preserve"> </w:t>
      </w:r>
      <w:r w:rsidR="00EF3051" w:rsidRPr="00727CE3">
        <w:rPr>
          <w:rFonts w:ascii="Book Antiqua" w:eastAsia="宋体" w:hAnsi="Book Antiqua" w:cs="Times New Roman"/>
          <w:sz w:val="20"/>
          <w:szCs w:val="20"/>
        </w:rPr>
        <w:t>(</w:t>
      </w:r>
      <w:proofErr w:type="spellStart"/>
      <w:r w:rsidRPr="00727CE3">
        <w:rPr>
          <w:rFonts w:ascii="Book Antiqua" w:eastAsia="宋体" w:hAnsi="Book Antiqua" w:cs="Times New Roman"/>
          <w:sz w:val="20"/>
          <w:szCs w:val="20"/>
        </w:rPr>
        <w:t>Zenker</w:t>
      </w:r>
      <w:r w:rsidR="00924799" w:rsidRPr="00727CE3">
        <w:rPr>
          <w:rFonts w:ascii="Book Antiqua" w:eastAsia="宋体" w:hAnsi="Book Antiqua" w:cs="Times New Roman"/>
          <w:sz w:val="20"/>
          <w:szCs w:val="20"/>
        </w:rPr>
        <w:t>’</w:t>
      </w:r>
      <w:r w:rsidRPr="00727CE3">
        <w:rPr>
          <w:rFonts w:ascii="Book Antiqua" w:eastAsia="宋体" w:hAnsi="Book Antiqua" w:cs="Times New Roman"/>
          <w:sz w:val="20"/>
          <w:szCs w:val="20"/>
        </w:rPr>
        <w:t>s</w:t>
      </w:r>
      <w:proofErr w:type="spellEnd"/>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EF3051" w:rsidRPr="00727CE3">
        <w:rPr>
          <w:rFonts w:ascii="Book Antiqua" w:eastAsia="宋体" w:hAnsi="Book Antiqua" w:cs="Times New Roman"/>
          <w:sz w:val="20"/>
          <w:szCs w:val="20"/>
        </w:rPr>
        <w:t>)</w:t>
      </w:r>
      <w:r w:rsidR="00B1613C" w:rsidRPr="00727CE3">
        <w:rPr>
          <w:rFonts w:ascii="Book Antiqua" w:eastAsia="宋体" w:hAnsi="Book Antiqua" w:cs="Times New Roman"/>
          <w:sz w:val="20"/>
          <w:szCs w:val="20"/>
          <w:vertAlign w:val="superscript"/>
        </w:rPr>
        <w:t>[2]</w:t>
      </w:r>
      <w:r w:rsidRPr="00727CE3">
        <w:rPr>
          <w:rFonts w:ascii="Book Antiqua" w:eastAsia="宋体" w:hAnsi="Book Antiqua" w:cs="Times New Roman"/>
          <w:sz w:val="20"/>
          <w:szCs w:val="20"/>
        </w:rPr>
        <w:t>.</w:t>
      </w:r>
      <w:r w:rsidR="00D84878" w:rsidRPr="00727CE3">
        <w:rPr>
          <w:sz w:val="20"/>
          <w:szCs w:val="20"/>
        </w:rPr>
        <w:t xml:space="preserve"> </w:t>
      </w:r>
      <w:r w:rsidR="00D84878" w:rsidRPr="00727CE3">
        <w:rPr>
          <w:rFonts w:ascii="Book Antiqua" w:hAnsi="Book Antiqua"/>
          <w:sz w:val="20"/>
          <w:szCs w:val="20"/>
        </w:rPr>
        <w:t>T</w:t>
      </w:r>
      <w:r w:rsidR="00D84878" w:rsidRPr="00727CE3">
        <w:rPr>
          <w:rFonts w:ascii="Book Antiqua" w:eastAsia="宋体" w:hAnsi="Book Antiqua" w:cs="Times New Roman"/>
          <w:sz w:val="20"/>
          <w:szCs w:val="20"/>
        </w:rPr>
        <w:t>he true or false nature of the diverticulum depends on the level it involves</w:t>
      </w:r>
      <w:r w:rsidR="00454900" w:rsidRPr="00727CE3">
        <w:rPr>
          <w:rFonts w:ascii="Book Antiqua" w:eastAsia="宋体" w:hAnsi="Book Antiqua" w:cs="Times New Roman"/>
          <w:sz w:val="20"/>
          <w:szCs w:val="20"/>
        </w:rPr>
        <w:t>.</w:t>
      </w:r>
      <w:r w:rsidR="00D84878" w:rsidRPr="00727CE3">
        <w:rPr>
          <w:rFonts w:ascii="Book Antiqua" w:eastAsia="宋体" w:hAnsi="Book Antiqua" w:cs="Times New Roman"/>
          <w:sz w:val="20"/>
          <w:szCs w:val="20"/>
        </w:rPr>
        <w:t xml:space="preserve"> </w:t>
      </w:r>
      <w:r w:rsidR="00454900" w:rsidRPr="00727CE3">
        <w:rPr>
          <w:rFonts w:ascii="Book Antiqua" w:eastAsia="宋体" w:hAnsi="Book Antiqua" w:cs="Times New Roman"/>
          <w:sz w:val="20"/>
          <w:szCs w:val="20"/>
        </w:rPr>
        <w:t>T</w:t>
      </w:r>
      <w:r w:rsidR="00D84878" w:rsidRPr="00727CE3">
        <w:rPr>
          <w:rFonts w:ascii="Book Antiqua" w:eastAsia="宋体" w:hAnsi="Book Antiqua" w:cs="Times New Roman"/>
          <w:sz w:val="20"/>
          <w:szCs w:val="20"/>
        </w:rPr>
        <w:t xml:space="preserve">rue diverticulum involves all levels of the anatomical structure of the site, including </w:t>
      </w:r>
      <w:r w:rsidR="00333F50" w:rsidRPr="00727CE3">
        <w:rPr>
          <w:rFonts w:ascii="Book Antiqua" w:eastAsia="宋体" w:hAnsi="Book Antiqua" w:cs="Times New Roman"/>
          <w:sz w:val="20"/>
          <w:szCs w:val="20"/>
        </w:rPr>
        <w:t>propria</w:t>
      </w:r>
      <w:r w:rsidR="00D84878" w:rsidRPr="00727CE3">
        <w:rPr>
          <w:rFonts w:ascii="Book Antiqua" w:eastAsia="宋体" w:hAnsi="Book Antiqua" w:cs="Times New Roman"/>
          <w:sz w:val="20"/>
          <w:szCs w:val="20"/>
        </w:rPr>
        <w:t xml:space="preserve"> muscle and adventitia such as </w:t>
      </w:r>
      <w:r w:rsidR="00924799" w:rsidRPr="00727CE3">
        <w:rPr>
          <w:rFonts w:ascii="Book Antiqua" w:eastAsia="宋体" w:hAnsi="Book Antiqua" w:cs="Times New Roman"/>
          <w:sz w:val="20"/>
          <w:szCs w:val="20"/>
        </w:rPr>
        <w:t>M</w:t>
      </w:r>
      <w:r w:rsidR="00D84878" w:rsidRPr="00727CE3">
        <w:rPr>
          <w:rFonts w:ascii="Book Antiqua" w:eastAsia="宋体" w:hAnsi="Book Antiqua" w:cs="Times New Roman"/>
          <w:sz w:val="20"/>
          <w:szCs w:val="20"/>
        </w:rPr>
        <w:t>eckel</w:t>
      </w:r>
      <w:r w:rsidR="00924799" w:rsidRPr="00727CE3">
        <w:rPr>
          <w:rFonts w:ascii="Book Antiqua" w:eastAsia="宋体" w:hAnsi="Book Antiqua" w:cs="Times New Roman"/>
          <w:sz w:val="20"/>
          <w:szCs w:val="20"/>
        </w:rPr>
        <w:t>’</w:t>
      </w:r>
      <w:r w:rsidR="00D84878" w:rsidRPr="00727CE3">
        <w:rPr>
          <w:rFonts w:ascii="Book Antiqua" w:eastAsia="宋体" w:hAnsi="Book Antiqua" w:cs="Times New Roman"/>
          <w:sz w:val="20"/>
          <w:szCs w:val="20"/>
        </w:rPr>
        <w:t xml:space="preserve">s diverticulum. </w:t>
      </w:r>
      <w:r w:rsidR="00454900" w:rsidRPr="00727CE3">
        <w:rPr>
          <w:rFonts w:ascii="Book Antiqua" w:eastAsia="宋体" w:hAnsi="Book Antiqua" w:cs="Times New Roman"/>
          <w:sz w:val="20"/>
          <w:szCs w:val="20"/>
        </w:rPr>
        <w:t>P</w:t>
      </w:r>
      <w:r w:rsidR="00D84878" w:rsidRPr="00727CE3">
        <w:rPr>
          <w:rFonts w:ascii="Book Antiqua" w:eastAsia="宋体" w:hAnsi="Book Antiqua" w:cs="Times New Roman"/>
          <w:sz w:val="20"/>
          <w:szCs w:val="20"/>
        </w:rPr>
        <w:t>seudo diverticulum does not involve the muscle layer or outer membrane of the gastrointestinal tract, but only the submucous and mucosal layers</w:t>
      </w:r>
      <w:r w:rsidR="00B1613C" w:rsidRPr="00727CE3">
        <w:rPr>
          <w:rFonts w:ascii="Book Antiqua" w:eastAsia="宋体" w:hAnsi="Book Antiqua" w:cs="Times New Roman"/>
          <w:sz w:val="20"/>
          <w:szCs w:val="20"/>
          <w:vertAlign w:val="superscript"/>
        </w:rPr>
        <w:t>[8]</w:t>
      </w:r>
      <w:r w:rsidRPr="00727CE3">
        <w:rPr>
          <w:rFonts w:ascii="Book Antiqua" w:eastAsia="宋体" w:hAnsi="Book Antiqua" w:cs="Times New Roman"/>
          <w:sz w:val="20"/>
          <w:szCs w:val="20"/>
        </w:rPr>
        <w:t>.</w:t>
      </w:r>
    </w:p>
    <w:p w14:paraId="73F1380B" w14:textId="6EB3BD94" w:rsidR="004B73C6" w:rsidRPr="00727CE3" w:rsidRDefault="004B73C6" w:rsidP="00727CE3">
      <w:pPr>
        <w:snapToGrid w:val="0"/>
        <w:spacing w:line="360" w:lineRule="auto"/>
        <w:ind w:firstLineChars="100" w:firstLine="200"/>
        <w:rPr>
          <w:rFonts w:ascii="Book Antiqua" w:eastAsia="宋体" w:hAnsi="Book Antiqua" w:cs="Times New Roman"/>
          <w:sz w:val="20"/>
          <w:szCs w:val="20"/>
        </w:rPr>
      </w:pPr>
      <w:r w:rsidRPr="00727CE3">
        <w:rPr>
          <w:rFonts w:ascii="Book Antiqua" w:eastAsia="宋体" w:hAnsi="Book Antiqua" w:cs="Times New Roman"/>
          <w:sz w:val="20"/>
          <w:szCs w:val="20"/>
        </w:rPr>
        <w:t>Usually</w:t>
      </w:r>
      <w:r w:rsidR="00054074" w:rsidRPr="00727CE3">
        <w:rPr>
          <w:rFonts w:ascii="Book Antiqua" w:eastAsia="宋体" w:hAnsi="Book Antiqua" w:cs="Times New Roman"/>
          <w:sz w:val="20"/>
          <w:szCs w:val="20"/>
        </w:rPr>
        <w:t xml:space="preserve"> </w:t>
      </w:r>
      <w:r w:rsidR="0068648D" w:rsidRPr="00727CE3">
        <w:rPr>
          <w:rFonts w:ascii="Book Antiqua" w:eastAsia="宋体" w:hAnsi="Book Antiqua" w:cs="Times New Roman"/>
          <w:sz w:val="20"/>
          <w:szCs w:val="20"/>
        </w:rPr>
        <w:t>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“tube”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structure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71027B" w:rsidRPr="00727CE3">
        <w:rPr>
          <w:rFonts w:ascii="Book Antiqua" w:eastAsia="宋体" w:hAnsi="Book Antiqua" w:cs="Times New Roman"/>
          <w:sz w:val="20"/>
          <w:szCs w:val="20"/>
        </w:rPr>
        <w:t xml:space="preserve">the </w:t>
      </w:r>
      <w:r w:rsidRPr="00727CE3">
        <w:rPr>
          <w:rFonts w:ascii="Book Antiqua" w:eastAsia="宋体" w:hAnsi="Book Antiqua" w:cs="Times New Roman"/>
          <w:sz w:val="20"/>
          <w:szCs w:val="20"/>
        </w:rPr>
        <w:t>oral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mucosa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diagnosed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sinus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or</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fistula.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sinus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originating</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71027B" w:rsidRPr="00727CE3">
        <w:rPr>
          <w:rFonts w:ascii="Book Antiqua" w:eastAsia="宋体" w:hAnsi="Book Antiqua" w:cs="Times New Roman"/>
          <w:sz w:val="20"/>
          <w:szCs w:val="20"/>
        </w:rPr>
        <w:t xml:space="preserve">the </w:t>
      </w:r>
      <w:r w:rsidRPr="00727CE3">
        <w:rPr>
          <w:rFonts w:ascii="Book Antiqua" w:eastAsia="宋体" w:hAnsi="Book Antiqua" w:cs="Times New Roman"/>
          <w:sz w:val="20"/>
          <w:szCs w:val="20"/>
        </w:rPr>
        <w:t>dental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region</w:t>
      </w:r>
      <w:r w:rsidR="00054074" w:rsidRPr="00727CE3">
        <w:rPr>
          <w:rFonts w:ascii="Book Antiqua" w:eastAsia="宋体" w:hAnsi="Book Antiqua" w:cs="Times New Roman"/>
          <w:sz w:val="20"/>
          <w:szCs w:val="20"/>
        </w:rPr>
        <w:t xml:space="preserve"> </w:t>
      </w:r>
      <w:r w:rsidR="0071027B" w:rsidRPr="00727CE3">
        <w:rPr>
          <w:rFonts w:ascii="Book Antiqua" w:eastAsia="宋体" w:hAnsi="Book Antiqua" w:cs="Times New Roman"/>
          <w:sz w:val="20"/>
          <w:szCs w:val="20"/>
        </w:rPr>
        <w:t xml:space="preserve">is </w:t>
      </w:r>
      <w:r w:rsidRPr="00727CE3">
        <w:rPr>
          <w:rFonts w:ascii="Book Antiqua" w:eastAsia="宋体" w:hAnsi="Book Antiqua" w:cs="Times New Roman"/>
          <w:sz w:val="20"/>
          <w:szCs w:val="20"/>
        </w:rPr>
        <w:t>usually</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caused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by</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periapical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infection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around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root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apices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because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necrotic</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pulp.</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Pulp</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sensibility</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test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panoramic</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views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are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used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to</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located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involved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teeth.</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addition,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radiological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examination</w:t>
      </w:r>
      <w:r w:rsidR="00054074" w:rsidRPr="00727CE3">
        <w:rPr>
          <w:rFonts w:ascii="Book Antiqua" w:eastAsia="宋体" w:hAnsi="Book Antiqua" w:cs="Times New Roman"/>
          <w:sz w:val="20"/>
          <w:szCs w:val="20"/>
        </w:rPr>
        <w:t xml:space="preserve"> </w:t>
      </w:r>
      <w:r w:rsidR="0071027B" w:rsidRPr="00727CE3">
        <w:rPr>
          <w:rFonts w:ascii="Book Antiqua" w:eastAsia="宋体" w:hAnsi="Book Antiqua" w:cs="Times New Roman"/>
          <w:sz w:val="20"/>
          <w:szCs w:val="20"/>
        </w:rPr>
        <w:t xml:space="preserve">has </w:t>
      </w:r>
      <w:r w:rsidRPr="00727CE3">
        <w:rPr>
          <w:rFonts w:ascii="Book Antiqua" w:eastAsia="宋体" w:hAnsi="Book Antiqua" w:cs="Times New Roman"/>
          <w:sz w:val="20"/>
          <w:szCs w:val="20"/>
        </w:rPr>
        <w:t>reveal</w:t>
      </w:r>
      <w:r w:rsidR="0071027B" w:rsidRPr="00727CE3">
        <w:rPr>
          <w:rFonts w:ascii="Book Antiqua" w:eastAsia="宋体" w:hAnsi="Book Antiqua" w:cs="Times New Roman"/>
          <w:sz w:val="20"/>
          <w:szCs w:val="20"/>
        </w:rPr>
        <w:t>ed that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sinus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originat</w:t>
      </w:r>
      <w:r w:rsidR="0071027B" w:rsidRPr="00727CE3">
        <w:rPr>
          <w:rFonts w:ascii="Book Antiqua" w:eastAsia="宋体" w:hAnsi="Book Antiqua" w:cs="Times New Roman"/>
          <w:sz w:val="20"/>
          <w:szCs w:val="20"/>
        </w:rPr>
        <w:t>es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from</w:t>
      </w:r>
      <w:r w:rsidR="00054074" w:rsidRPr="00727CE3">
        <w:rPr>
          <w:rFonts w:ascii="Book Antiqua" w:eastAsia="宋体" w:hAnsi="Book Antiqua" w:cs="Times New Roman"/>
          <w:sz w:val="20"/>
          <w:szCs w:val="20"/>
        </w:rPr>
        <w:t xml:space="preserve"> </w:t>
      </w:r>
      <w:r w:rsidR="0071027B" w:rsidRPr="00727CE3">
        <w:rPr>
          <w:rFonts w:ascii="Book Antiqua" w:eastAsia="宋体" w:hAnsi="Book Antiqua" w:cs="Times New Roman"/>
          <w:sz w:val="20"/>
          <w:szCs w:val="20"/>
        </w:rPr>
        <w:t xml:space="preserve">the </w:t>
      </w:r>
      <w:r w:rsidRPr="00727CE3">
        <w:rPr>
          <w:rFonts w:ascii="Book Antiqua" w:eastAsia="宋体" w:hAnsi="Book Antiqua" w:cs="Times New Roman"/>
          <w:sz w:val="20"/>
          <w:szCs w:val="20"/>
        </w:rPr>
        <w:t>apical</w:t>
      </w:r>
      <w:r w:rsidR="00054074" w:rsidRPr="00727CE3">
        <w:rPr>
          <w:rFonts w:ascii="Book Antiqua" w:eastAsia="宋体" w:hAnsi="Book Antiqua" w:cs="Times New Roman"/>
          <w:sz w:val="20"/>
          <w:szCs w:val="20"/>
        </w:rPr>
        <w:t xml:space="preserve"> </w:t>
      </w:r>
      <w:proofErr w:type="gramStart"/>
      <w:r w:rsidRPr="00727CE3">
        <w:rPr>
          <w:rFonts w:ascii="Book Antiqua" w:eastAsia="宋体" w:hAnsi="Book Antiqua" w:cs="Times New Roman"/>
          <w:sz w:val="20"/>
          <w:szCs w:val="20"/>
        </w:rPr>
        <w:t>periodontitis</w:t>
      </w:r>
      <w:r w:rsidR="00B1613C" w:rsidRPr="00727CE3">
        <w:rPr>
          <w:rFonts w:ascii="Book Antiqua" w:eastAsia="宋体" w:hAnsi="Book Antiqua" w:cs="Times New Roman"/>
          <w:sz w:val="20"/>
          <w:szCs w:val="20"/>
          <w:vertAlign w:val="superscript"/>
        </w:rPr>
        <w:t>[</w:t>
      </w:r>
      <w:proofErr w:type="gramEnd"/>
      <w:r w:rsidR="00B1613C" w:rsidRPr="00727CE3">
        <w:rPr>
          <w:rFonts w:ascii="Book Antiqua" w:eastAsia="宋体" w:hAnsi="Book Antiqua" w:cs="Times New Roman"/>
          <w:sz w:val="20"/>
          <w:szCs w:val="20"/>
          <w:vertAlign w:val="superscript"/>
        </w:rPr>
        <w:t>9]</w:t>
      </w:r>
      <w:r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However,</w:t>
      </w:r>
      <w:r w:rsidR="00054074" w:rsidRPr="00727CE3">
        <w:rPr>
          <w:rFonts w:ascii="Book Antiqua" w:eastAsia="宋体" w:hAnsi="Book Antiqua" w:cs="Times New Roman"/>
          <w:sz w:val="20"/>
          <w:szCs w:val="20"/>
        </w:rPr>
        <w:t xml:space="preserve"> </w:t>
      </w:r>
      <w:r w:rsidR="00780FBC" w:rsidRPr="00727CE3">
        <w:rPr>
          <w:rFonts w:ascii="Book Antiqua" w:eastAsia="宋体" w:hAnsi="Book Antiqua" w:cs="Times New Roman"/>
          <w:sz w:val="20"/>
          <w:szCs w:val="20"/>
        </w:rPr>
        <w:t>computed tomography</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examination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this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case</w:t>
      </w:r>
      <w:r w:rsidR="00054074" w:rsidRPr="00727CE3">
        <w:rPr>
          <w:rFonts w:ascii="Book Antiqua" w:eastAsia="宋体" w:hAnsi="Book Antiqua" w:cs="Times New Roman"/>
          <w:sz w:val="20"/>
          <w:szCs w:val="20"/>
        </w:rPr>
        <w:t xml:space="preserve"> </w:t>
      </w:r>
      <w:r w:rsidR="00924799" w:rsidRPr="00727CE3">
        <w:rPr>
          <w:rFonts w:ascii="Book Antiqua" w:eastAsia="宋体" w:hAnsi="Book Antiqua" w:cs="Times New Roman"/>
          <w:sz w:val="20"/>
          <w:szCs w:val="20"/>
        </w:rPr>
        <w:t xml:space="preserve">has </w:t>
      </w:r>
      <w:r w:rsidRPr="00727CE3">
        <w:rPr>
          <w:rFonts w:ascii="Book Antiqua" w:eastAsia="宋体" w:hAnsi="Book Antiqua" w:cs="Times New Roman"/>
          <w:sz w:val="20"/>
          <w:szCs w:val="20"/>
        </w:rPr>
        <w:t>show</w:t>
      </w:r>
      <w:r w:rsidR="00924799" w:rsidRPr="00727CE3">
        <w:rPr>
          <w:rFonts w:ascii="Book Antiqua" w:eastAsia="宋体" w:hAnsi="Book Antiqua" w:cs="Times New Roman"/>
          <w:sz w:val="20"/>
          <w:szCs w:val="20"/>
        </w:rPr>
        <w:t>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w:t>
      </w:r>
      <w:r w:rsidR="00780FBC" w:rsidRPr="00727CE3">
        <w:rPr>
          <w:rFonts w:ascii="Book Antiqua" w:eastAsia="宋体" w:hAnsi="Book Antiqua" w:cs="Times New Roman"/>
          <w:sz w:val="20"/>
          <w:szCs w:val="20"/>
        </w:rPr>
        <w:t>at 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sinus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00924799" w:rsidRPr="00727CE3">
        <w:rPr>
          <w:rFonts w:ascii="Book Antiqua" w:eastAsia="宋体" w:hAnsi="Book Antiqua" w:cs="Times New Roman"/>
          <w:sz w:val="20"/>
          <w:szCs w:val="20"/>
        </w:rPr>
        <w:t>i</w:t>
      </w:r>
      <w:r w:rsidRPr="00727CE3">
        <w:rPr>
          <w:rFonts w:ascii="Book Antiqua" w:eastAsia="宋体" w:hAnsi="Book Antiqua" w:cs="Times New Roman"/>
          <w:sz w:val="20"/>
          <w:szCs w:val="20"/>
        </w:rPr>
        <w:t>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irrelevant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to</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dental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hard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tissues</w:t>
      </w:r>
      <w:r w:rsidR="00780FBC"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there</w:t>
      </w:r>
      <w:r w:rsidR="00054074" w:rsidRPr="00727CE3">
        <w:rPr>
          <w:rFonts w:ascii="Book Antiqua" w:eastAsia="宋体" w:hAnsi="Book Antiqua" w:cs="Times New Roman"/>
          <w:sz w:val="20"/>
          <w:szCs w:val="20"/>
        </w:rPr>
        <w:t xml:space="preserve"> </w:t>
      </w:r>
      <w:r w:rsidR="00924799" w:rsidRPr="00727CE3">
        <w:rPr>
          <w:rFonts w:ascii="Book Antiqua" w:eastAsia="宋体" w:hAnsi="Book Antiqua" w:cs="Times New Roman"/>
          <w:sz w:val="20"/>
          <w:szCs w:val="20"/>
        </w:rPr>
        <w:t>i</w:t>
      </w:r>
      <w:r w:rsidRPr="00727CE3">
        <w:rPr>
          <w:rFonts w:ascii="Book Antiqua" w:eastAsia="宋体" w:hAnsi="Book Antiqua" w:cs="Times New Roman"/>
          <w:sz w:val="20"/>
          <w:szCs w:val="20"/>
        </w:rPr>
        <w:t>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no</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abnormal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bone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resorption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or</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bone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defection.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Because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sinus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003C6524" w:rsidRPr="00727CE3">
        <w:rPr>
          <w:rFonts w:ascii="Book Antiqua" w:eastAsia="宋体" w:hAnsi="Book Antiqua" w:cs="Times New Roman"/>
          <w:sz w:val="20"/>
          <w:szCs w:val="20"/>
        </w:rPr>
        <w:t>i</w:t>
      </w:r>
      <w:r w:rsidRPr="00727CE3">
        <w:rPr>
          <w:rFonts w:ascii="Book Antiqua" w:eastAsia="宋体" w:hAnsi="Book Antiqua" w:cs="Times New Roman"/>
          <w:sz w:val="20"/>
          <w:szCs w:val="20"/>
        </w:rPr>
        <w:t>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upper</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buccal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mucosa,</w:t>
      </w:r>
      <w:r w:rsidR="00054074" w:rsidRPr="00727CE3">
        <w:rPr>
          <w:rFonts w:ascii="Book Antiqua" w:eastAsia="宋体" w:hAnsi="Book Antiqua" w:cs="Times New Roman"/>
          <w:sz w:val="20"/>
          <w:szCs w:val="20"/>
        </w:rPr>
        <w:t xml:space="preserve"> </w:t>
      </w:r>
      <w:r w:rsidR="00780FBC" w:rsidRPr="00727CE3">
        <w:rPr>
          <w:rFonts w:ascii="Book Antiqua" w:eastAsia="宋体" w:hAnsi="Book Antiqua" w:cs="Times New Roman"/>
          <w:sz w:val="20"/>
          <w:szCs w:val="20"/>
        </w:rPr>
        <w:t>it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was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irrelevant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with</w:t>
      </w:r>
      <w:r w:rsidR="00054074" w:rsidRPr="00727CE3">
        <w:rPr>
          <w:rFonts w:ascii="Book Antiqua" w:eastAsia="宋体" w:hAnsi="Book Antiqua" w:cs="Times New Roman"/>
          <w:sz w:val="20"/>
          <w:szCs w:val="20"/>
        </w:rPr>
        <w:t xml:space="preserve"> </w:t>
      </w:r>
      <w:proofErr w:type="spellStart"/>
      <w:r w:rsidRPr="00727CE3">
        <w:rPr>
          <w:rFonts w:ascii="Book Antiqua" w:eastAsia="宋体" w:hAnsi="Book Antiqua" w:cs="Times New Roman"/>
          <w:sz w:val="20"/>
          <w:szCs w:val="20"/>
        </w:rPr>
        <w:t>Stensen</w:t>
      </w:r>
      <w:r w:rsidR="003C6524" w:rsidRPr="00727CE3">
        <w:rPr>
          <w:rFonts w:ascii="Book Antiqua" w:eastAsia="宋体" w:hAnsi="Book Antiqua" w:cs="Times New Roman"/>
          <w:sz w:val="20"/>
          <w:szCs w:val="20"/>
        </w:rPr>
        <w:t>’</w:t>
      </w:r>
      <w:r w:rsidRPr="00727CE3">
        <w:rPr>
          <w:rFonts w:ascii="Book Antiqua" w:eastAsia="宋体" w:hAnsi="Book Antiqua" w:cs="Times New Roman"/>
          <w:sz w:val="20"/>
          <w:szCs w:val="20"/>
        </w:rPr>
        <w:t>s</w:t>
      </w:r>
      <w:proofErr w:type="spellEnd"/>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duct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or</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parotid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gland.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According</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to</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clinical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radiological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examination</w:t>
      </w:r>
      <w:r w:rsidR="00780FBC" w:rsidRPr="00727CE3">
        <w:rPr>
          <w:rFonts w:ascii="Book Antiqua" w:eastAsia="宋体" w:hAnsi="Book Antiqua" w:cs="Times New Roman"/>
          <w:sz w:val="20"/>
          <w:szCs w:val="20"/>
        </w:rPr>
        <w:t>s</w:t>
      </w:r>
      <w:r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based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literature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about</w:t>
      </w:r>
      <w:r w:rsidR="00054074" w:rsidRPr="00727CE3">
        <w:rPr>
          <w:rFonts w:ascii="Book Antiqua" w:eastAsia="宋体" w:hAnsi="Book Antiqua" w:cs="Times New Roman"/>
          <w:sz w:val="20"/>
          <w:szCs w:val="20"/>
        </w:rPr>
        <w:t xml:space="preserve"> </w:t>
      </w:r>
      <w:r w:rsidR="002D1F41" w:rsidRPr="00727CE3">
        <w:rPr>
          <w:rFonts w:ascii="Book Antiqua" w:eastAsia="宋体" w:hAnsi="Book Antiqua" w:cs="Times New Roman"/>
          <w:sz w:val="20"/>
          <w:szCs w:val="20"/>
        </w:rPr>
        <w:t xml:space="preserve">the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this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case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reported</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rare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oral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buccal</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mucosa.</w:t>
      </w:r>
    </w:p>
    <w:p w14:paraId="07FFF5F6" w14:textId="701C621E" w:rsidR="004B73C6" w:rsidRPr="00727CE3" w:rsidRDefault="00780FBC" w:rsidP="00727CE3">
      <w:pPr>
        <w:snapToGrid w:val="0"/>
        <w:spacing w:line="360" w:lineRule="auto"/>
        <w:ind w:firstLineChars="100" w:firstLine="200"/>
        <w:rPr>
          <w:rFonts w:ascii="Book Antiqua" w:eastAsia="宋体" w:hAnsi="Book Antiqua" w:cs="Times New Roman"/>
          <w:sz w:val="20"/>
          <w:szCs w:val="20"/>
        </w:rPr>
      </w:pPr>
      <w:r w:rsidRPr="00727CE3">
        <w:rPr>
          <w:rFonts w:ascii="Book Antiqua" w:eastAsia="宋体" w:hAnsi="Book Antiqua" w:cs="Times New Roman"/>
          <w:sz w:val="20"/>
          <w:szCs w:val="20"/>
        </w:rPr>
        <w:t xml:space="preserve">The mouth </w:t>
      </w:r>
      <w:r w:rsidR="004B73C6" w:rsidRPr="00727CE3">
        <w:rPr>
          <w:rFonts w:ascii="Book Antiqua" w:eastAsia="宋体" w:hAnsi="Book Antiqua" w:cs="Times New Roman"/>
          <w:sz w:val="20"/>
          <w:szCs w:val="20"/>
        </w:rPr>
        <w:t>is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beginning</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digestive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composed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both</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 xml:space="preserve">the </w:t>
      </w:r>
      <w:r w:rsidR="004B73C6" w:rsidRPr="00727CE3">
        <w:rPr>
          <w:rFonts w:ascii="Book Antiqua" w:eastAsia="宋体" w:hAnsi="Book Antiqua" w:cs="Times New Roman"/>
          <w:sz w:val="20"/>
          <w:szCs w:val="20"/>
        </w:rPr>
        <w:t>epithelium</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lamina</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propria.</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T</w:t>
      </w:r>
      <w:r w:rsidR="004B73C6" w:rsidRPr="00727CE3">
        <w:rPr>
          <w:rFonts w:ascii="Book Antiqua" w:eastAsia="宋体" w:hAnsi="Book Antiqua" w:cs="Times New Roman"/>
          <w:sz w:val="20"/>
          <w:szCs w:val="20"/>
        </w:rPr>
        <w: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cause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bookmarkStart w:id="17" w:name="OLE_LINK2"/>
      <w:bookmarkStart w:id="18" w:name="OLE_LINK5"/>
      <w:r w:rsidR="004B73C6"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 xml:space="preserve">the </w:t>
      </w:r>
      <w:r w:rsidR="004B73C6" w:rsidRPr="00727CE3">
        <w:rPr>
          <w:rFonts w:ascii="Book Antiqua" w:eastAsia="宋体" w:hAnsi="Book Antiqua" w:cs="Times New Roman"/>
          <w:sz w:val="20"/>
          <w:szCs w:val="20"/>
        </w:rPr>
        <w:t>digestive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unknown.</w:t>
      </w:r>
      <w:bookmarkEnd w:id="17"/>
      <w:bookmarkEnd w:id="18"/>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Some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theories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are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proposed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including</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genetics,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diet,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motility,</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microbiome,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inflammation.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One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leading</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theory</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that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pressure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areas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weakened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walls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may</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lead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to</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occur</w:t>
      </w:r>
      <w:r w:rsidRPr="00727CE3">
        <w:rPr>
          <w:rFonts w:ascii="Book Antiqua" w:eastAsia="宋体" w:hAnsi="Book Antiqua" w:cs="Times New Roman"/>
          <w:sz w:val="20"/>
          <w:szCs w:val="20"/>
        </w:rPr>
        <w:t>rence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proofErr w:type="gramStart"/>
      <w:r w:rsidR="004B73C6" w:rsidRPr="00727CE3">
        <w:rPr>
          <w:rFonts w:ascii="Book Antiqua" w:eastAsia="宋体" w:hAnsi="Book Antiqua" w:cs="Times New Roman"/>
          <w:sz w:val="20"/>
          <w:szCs w:val="20"/>
        </w:rPr>
        <w:t>diverticu</w:t>
      </w:r>
      <w:r w:rsidR="00263494" w:rsidRPr="00727CE3">
        <w:rPr>
          <w:rFonts w:ascii="Book Antiqua" w:eastAsia="宋体" w:hAnsi="Book Antiqua" w:cs="Times New Roman"/>
          <w:sz w:val="20"/>
          <w:szCs w:val="20"/>
        </w:rPr>
        <w:t>l</w:t>
      </w:r>
      <w:r w:rsidRPr="00727CE3">
        <w:rPr>
          <w:rFonts w:ascii="Book Antiqua" w:eastAsia="宋体" w:hAnsi="Book Antiqua" w:cs="Times New Roman"/>
          <w:sz w:val="20"/>
          <w:szCs w:val="20"/>
        </w:rPr>
        <w:t>osis</w:t>
      </w:r>
      <w:r w:rsidR="00B1613C" w:rsidRPr="00727CE3">
        <w:rPr>
          <w:rFonts w:ascii="Book Antiqua" w:eastAsia="宋体" w:hAnsi="Book Antiqua" w:cs="Times New Roman"/>
          <w:sz w:val="20"/>
          <w:szCs w:val="20"/>
          <w:vertAlign w:val="superscript"/>
        </w:rPr>
        <w:t>[</w:t>
      </w:r>
      <w:proofErr w:type="gramEnd"/>
      <w:r w:rsidR="00B1613C" w:rsidRPr="00727CE3">
        <w:rPr>
          <w:rFonts w:ascii="Book Antiqua" w:eastAsia="宋体" w:hAnsi="Book Antiqua" w:cs="Times New Roman"/>
          <w:sz w:val="20"/>
          <w:szCs w:val="20"/>
          <w:vertAlign w:val="superscript"/>
        </w:rPr>
        <w:t>1]</w:t>
      </w:r>
      <w:r w:rsidR="004B73C6"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proofErr w:type="spellStart"/>
      <w:r w:rsidR="004B73C6" w:rsidRPr="00727CE3">
        <w:rPr>
          <w:rFonts w:ascii="Book Antiqua" w:eastAsia="宋体" w:hAnsi="Book Antiqua" w:cs="Times New Roman"/>
          <w:sz w:val="20"/>
          <w:szCs w:val="20"/>
        </w:rPr>
        <w:t>Zenker</w:t>
      </w:r>
      <w:r w:rsidR="002D1F41" w:rsidRPr="00727CE3">
        <w:rPr>
          <w:rFonts w:ascii="Book Antiqua" w:eastAsia="宋体" w:hAnsi="Book Antiqua" w:cs="Times New Roman"/>
          <w:sz w:val="20"/>
          <w:szCs w:val="20"/>
        </w:rPr>
        <w:t>’</w:t>
      </w:r>
      <w:r w:rsidR="004B73C6" w:rsidRPr="00727CE3">
        <w:rPr>
          <w:rFonts w:ascii="Book Antiqua" w:eastAsia="宋体" w:hAnsi="Book Antiqua" w:cs="Times New Roman"/>
          <w:sz w:val="20"/>
          <w:szCs w:val="20"/>
        </w:rPr>
        <w:t>s</w:t>
      </w:r>
      <w:proofErr w:type="spellEnd"/>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occurs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oropharynx,</w:t>
      </w:r>
      <w:r w:rsidR="00054074" w:rsidRPr="00727CE3">
        <w:rPr>
          <w:rFonts w:ascii="Book Antiqua" w:eastAsia="宋体" w:hAnsi="Book Antiqua" w:cs="Times New Roman"/>
          <w:sz w:val="20"/>
          <w:szCs w:val="20"/>
        </w:rPr>
        <w:t xml:space="preserve"> </w:t>
      </w:r>
      <w:r w:rsidR="0068648D" w:rsidRPr="00727CE3">
        <w:rPr>
          <w:rFonts w:ascii="Book Antiqua" w:eastAsia="宋体" w:hAnsi="Book Antiqua" w:cs="Times New Roman"/>
          <w:sz w:val="20"/>
          <w:szCs w:val="20"/>
        </w:rPr>
        <w:t>although traction and propulsion mechanisms have long been identified as major drivers of diverticulum development</w:t>
      </w:r>
      <w:r w:rsidR="008F4FA3" w:rsidRPr="00727CE3">
        <w:rPr>
          <w:rFonts w:ascii="Book Antiqua" w:eastAsia="宋体" w:hAnsi="Book Antiqua" w:cs="Times New Roman"/>
          <w:sz w:val="20"/>
          <w:szCs w:val="20"/>
        </w:rPr>
        <w:t>.</w:t>
      </w:r>
      <w:r w:rsidR="0068648D" w:rsidRPr="00727CE3">
        <w:rPr>
          <w:rFonts w:ascii="Book Antiqua" w:eastAsia="宋体" w:hAnsi="Book Antiqua" w:cs="Times New Roman"/>
          <w:sz w:val="20"/>
          <w:szCs w:val="20"/>
        </w:rPr>
        <w:t xml:space="preserve"> </w:t>
      </w:r>
      <w:r w:rsidR="008F4FA3" w:rsidRPr="00727CE3">
        <w:rPr>
          <w:rFonts w:ascii="Book Antiqua" w:eastAsia="宋体" w:hAnsi="Book Antiqua" w:cs="Times New Roman"/>
          <w:sz w:val="20"/>
          <w:szCs w:val="20"/>
        </w:rPr>
        <w:t>T</w:t>
      </w:r>
      <w:r w:rsidR="0068648D" w:rsidRPr="00727CE3">
        <w:rPr>
          <w:rFonts w:ascii="Book Antiqua" w:eastAsia="宋体" w:hAnsi="Book Antiqua" w:cs="Times New Roman"/>
          <w:sz w:val="20"/>
          <w:szCs w:val="20"/>
        </w:rPr>
        <w:t>he current industry consensus suggests that occlusal mechanisms are the most important: increased distal pharyngeal pressure due to uncoordinated swallowing, impaired relaxation, and cyclopharyngeal muscle cramps is the leading cause of diverticulum</w:t>
      </w:r>
      <w:r w:rsidR="004B73C6" w:rsidRPr="00727CE3">
        <w:rPr>
          <w:rFonts w:ascii="Book Antiqua" w:eastAsia="宋体" w:hAnsi="Book Antiqua" w:cs="Times New Roman"/>
          <w:sz w:val="20"/>
          <w:szCs w:val="20"/>
        </w:rPr>
        <w:t>.</w:t>
      </w:r>
      <w:r w:rsidR="0068648D"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addition,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degeneration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mucosal</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wall</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8F4FA3" w:rsidRPr="00727CE3">
        <w:rPr>
          <w:rFonts w:ascii="Book Antiqua" w:eastAsia="宋体" w:hAnsi="Book Antiqua" w:cs="Times New Roman"/>
          <w:sz w:val="20"/>
          <w:szCs w:val="20"/>
        </w:rPr>
        <w:t xml:space="preserve">the </w:t>
      </w:r>
      <w:r w:rsidR="004B73C6" w:rsidRPr="00727CE3">
        <w:rPr>
          <w:rFonts w:ascii="Book Antiqua" w:eastAsia="宋体" w:hAnsi="Book Antiqua" w:cs="Times New Roman"/>
          <w:sz w:val="20"/>
          <w:szCs w:val="20"/>
        </w:rPr>
        <w:t>digestive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with</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age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results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development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proofErr w:type="gramStart"/>
      <w:r w:rsidR="004B73C6" w:rsidRPr="00727CE3">
        <w:rPr>
          <w:rFonts w:ascii="Book Antiqua" w:eastAsia="宋体" w:hAnsi="Book Antiqua" w:cs="Times New Roman"/>
          <w:sz w:val="20"/>
          <w:szCs w:val="20"/>
        </w:rPr>
        <w:t>diverticul</w:t>
      </w:r>
      <w:r w:rsidR="008F4FA3" w:rsidRPr="00727CE3">
        <w:rPr>
          <w:rFonts w:ascii="Book Antiqua" w:eastAsia="宋体" w:hAnsi="Book Antiqua" w:cs="Times New Roman"/>
          <w:sz w:val="20"/>
          <w:szCs w:val="20"/>
        </w:rPr>
        <w:t>a</w:t>
      </w:r>
      <w:r w:rsidR="00B1613C" w:rsidRPr="00727CE3">
        <w:rPr>
          <w:rFonts w:ascii="Book Antiqua" w:eastAsia="宋体" w:hAnsi="Book Antiqua" w:cs="Times New Roman"/>
          <w:sz w:val="20"/>
          <w:szCs w:val="20"/>
          <w:vertAlign w:val="superscript"/>
        </w:rPr>
        <w:t>[</w:t>
      </w:r>
      <w:proofErr w:type="gramEnd"/>
      <w:r w:rsidR="00B1613C" w:rsidRPr="00727CE3">
        <w:rPr>
          <w:rFonts w:ascii="Book Antiqua" w:eastAsia="宋体" w:hAnsi="Book Antiqua" w:cs="Times New Roman"/>
          <w:sz w:val="20"/>
          <w:szCs w:val="20"/>
          <w:vertAlign w:val="superscript"/>
        </w:rPr>
        <w:t>8]</w:t>
      </w:r>
      <w:r w:rsidR="004B73C6"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So</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occurrence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development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diverticul</w:t>
      </w:r>
      <w:r w:rsidR="008F4FA3" w:rsidRPr="00727CE3">
        <w:rPr>
          <w:rFonts w:ascii="Book Antiqua" w:eastAsia="宋体" w:hAnsi="Book Antiqua" w:cs="Times New Roman"/>
          <w:sz w:val="20"/>
          <w:szCs w:val="20"/>
        </w:rPr>
        <w:t>a</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buccal</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mucosa</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still</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need</w:t>
      </w:r>
      <w:r w:rsidR="008F4FA3" w:rsidRPr="00727CE3">
        <w:rPr>
          <w:rFonts w:ascii="Book Antiqua" w:eastAsia="宋体" w:hAnsi="Book Antiqua" w:cs="Times New Roman"/>
          <w:sz w:val="20"/>
          <w:szCs w:val="20"/>
        </w:rPr>
        <w:t>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more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research</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discussion.</w:t>
      </w:r>
    </w:p>
    <w:p w14:paraId="018B8A81" w14:textId="7F8FAF5E" w:rsidR="004B73C6" w:rsidRPr="00727CE3" w:rsidRDefault="008F4FA3" w:rsidP="00727CE3">
      <w:pPr>
        <w:snapToGrid w:val="0"/>
        <w:spacing w:line="360" w:lineRule="auto"/>
        <w:ind w:firstLineChars="100" w:firstLine="200"/>
        <w:rPr>
          <w:rFonts w:ascii="Book Antiqua" w:eastAsia="宋体" w:hAnsi="Book Antiqua" w:cs="Times New Roman"/>
          <w:sz w:val="20"/>
          <w:szCs w:val="20"/>
        </w:rPr>
      </w:pPr>
      <w:r w:rsidRPr="00727CE3">
        <w:rPr>
          <w:rFonts w:ascii="Book Antiqua" w:eastAsia="宋体" w:hAnsi="Book Antiqua" w:cs="Times New Roman"/>
          <w:sz w:val="20"/>
          <w:szCs w:val="20"/>
        </w:rPr>
        <w:t>D</w:t>
      </w:r>
      <w:r w:rsidR="004B73C6" w:rsidRPr="00727CE3">
        <w:rPr>
          <w:rFonts w:ascii="Book Antiqua" w:eastAsia="宋体" w:hAnsi="Book Antiqua" w:cs="Times New Roman"/>
          <w:sz w:val="20"/>
          <w:szCs w:val="20"/>
        </w:rPr>
        <w:t>iverticulum</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 xml:space="preserve">the </w:t>
      </w:r>
      <w:r w:rsidR="004B73C6" w:rsidRPr="00727CE3">
        <w:rPr>
          <w:rFonts w:ascii="Book Antiqua" w:eastAsia="宋体" w:hAnsi="Book Antiqua" w:cs="Times New Roman"/>
          <w:sz w:val="20"/>
          <w:szCs w:val="20"/>
        </w:rPr>
        <w:t>digestive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shows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variety</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clinical</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symptoms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signs.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Symptomatic</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uncomplicated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diverticular</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disease,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infection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complications</w:t>
      </w:r>
      <w:r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bleeding</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are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common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symptoms</w:t>
      </w:r>
      <w:r w:rsidR="00054074" w:rsidRPr="00727CE3">
        <w:rPr>
          <w:rFonts w:ascii="Book Antiqua" w:eastAsia="宋体" w:hAnsi="Book Antiqua" w:cs="Times New Roman"/>
          <w:sz w:val="20"/>
          <w:szCs w:val="20"/>
        </w:rPr>
        <w:t xml:space="preserve"> </w:t>
      </w:r>
      <w:r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digestive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tract.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Other</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symptoms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includ</w:t>
      </w:r>
      <w:r w:rsidRPr="00727CE3">
        <w:rPr>
          <w:rFonts w:ascii="Book Antiqua" w:eastAsia="宋体" w:hAnsi="Book Antiqua" w:cs="Times New Roman"/>
          <w:sz w:val="20"/>
          <w:szCs w:val="20"/>
        </w:rPr>
        <w:t>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nausea,</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vomiting,</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urinary</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symptoms,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lastRenderedPageBreak/>
        <w:t>ulceration,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diverticulitis</w:t>
      </w:r>
      <w:r w:rsidRPr="00727CE3">
        <w:rPr>
          <w:rFonts w:ascii="Book Antiqua" w:eastAsia="宋体" w:hAnsi="Book Antiqua" w:cs="Times New Roman"/>
          <w:sz w:val="20"/>
          <w:szCs w:val="20"/>
        </w:rPr>
        <w:t>,</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perforation.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There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was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no</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obvious</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symptom</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our</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case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beside</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food</w:t>
      </w:r>
      <w:r w:rsidR="00054074" w:rsidRPr="00727CE3">
        <w:rPr>
          <w:rFonts w:ascii="Book Antiqua" w:eastAsia="宋体" w:hAnsi="Book Antiqua" w:cs="Times New Roman"/>
          <w:sz w:val="20"/>
          <w:szCs w:val="20"/>
        </w:rPr>
        <w:t xml:space="preserve"> </w:t>
      </w:r>
      <w:r w:rsidR="004B73C6" w:rsidRPr="00727CE3">
        <w:rPr>
          <w:rFonts w:ascii="Book Antiqua" w:eastAsia="宋体" w:hAnsi="Book Antiqua" w:cs="Times New Roman"/>
          <w:sz w:val="20"/>
          <w:szCs w:val="20"/>
        </w:rPr>
        <w:t>impaction.</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In</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addition,</w:t>
      </w:r>
      <w:r w:rsidR="00054074" w:rsidRPr="00727CE3">
        <w:rPr>
          <w:rFonts w:ascii="Book Antiqua" w:eastAsia="宋体" w:hAnsi="Book Antiqua" w:cs="Times New Roman"/>
          <w:sz w:val="20"/>
          <w:szCs w:val="20"/>
        </w:rPr>
        <w:t xml:space="preserve"> </w:t>
      </w:r>
      <w:r w:rsidR="00D07A13" w:rsidRPr="00727CE3">
        <w:rPr>
          <w:rFonts w:ascii="Book Antiqua" w:eastAsia="宋体" w:hAnsi="Book Antiqua" w:cs="Times New Roman"/>
          <w:sz w:val="20"/>
          <w:szCs w:val="20"/>
        </w:rPr>
        <w:t>p</w:t>
      </w:r>
      <w:r w:rsidR="002D102E" w:rsidRPr="00727CE3">
        <w:rPr>
          <w:rFonts w:ascii="Book Antiqua" w:eastAsia="宋体" w:hAnsi="Book Antiqua" w:cs="Times New Roman"/>
          <w:sz w:val="20"/>
          <w:szCs w:val="20"/>
        </w:rPr>
        <w:t>artial</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defects</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muscle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layer</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around</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were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also</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observed</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during</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operation,</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and</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diverticulum</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was</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located</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at</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fragile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edge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anatomy</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of</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the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muscle</w:t>
      </w:r>
      <w:r w:rsidR="00054074" w:rsidRPr="00727CE3">
        <w:rPr>
          <w:rFonts w:ascii="Book Antiqua" w:eastAsia="宋体" w:hAnsi="Book Antiqua" w:cs="Times New Roman"/>
          <w:sz w:val="20"/>
          <w:szCs w:val="20"/>
        </w:rPr>
        <w:t xml:space="preserve"> </w:t>
      </w:r>
      <w:r w:rsidR="002D102E" w:rsidRPr="00727CE3">
        <w:rPr>
          <w:rFonts w:ascii="Book Antiqua" w:eastAsia="宋体" w:hAnsi="Book Antiqua" w:cs="Times New Roman"/>
          <w:sz w:val="20"/>
          <w:szCs w:val="20"/>
        </w:rPr>
        <w:t>layer.</w:t>
      </w:r>
      <w:r w:rsidR="00054074" w:rsidRPr="00727CE3">
        <w:rPr>
          <w:rFonts w:ascii="Book Antiqua" w:eastAsia="宋体" w:hAnsi="Book Antiqua" w:cs="Times New Roman"/>
          <w:sz w:val="20"/>
          <w:szCs w:val="20"/>
        </w:rPr>
        <w:t xml:space="preserve"> </w:t>
      </w:r>
      <w:r w:rsidR="00643AFA" w:rsidRPr="00727CE3">
        <w:rPr>
          <w:rFonts w:ascii="Book Antiqua" w:eastAsia="宋体" w:hAnsi="Book Antiqua" w:cs="Times New Roman"/>
          <w:sz w:val="20"/>
          <w:szCs w:val="20"/>
        </w:rPr>
        <w:t>After the operation, the patient</w:t>
      </w:r>
      <w:r w:rsidR="00D07A13" w:rsidRPr="00727CE3">
        <w:rPr>
          <w:rFonts w:ascii="Book Antiqua" w:eastAsia="宋体" w:hAnsi="Book Antiqua" w:cs="Times New Roman"/>
          <w:sz w:val="20"/>
          <w:szCs w:val="20"/>
        </w:rPr>
        <w:t>’</w:t>
      </w:r>
      <w:r w:rsidR="00643AFA" w:rsidRPr="00727CE3">
        <w:rPr>
          <w:rFonts w:ascii="Book Antiqua" w:eastAsia="宋体" w:hAnsi="Book Antiqua" w:cs="Times New Roman"/>
          <w:sz w:val="20"/>
          <w:szCs w:val="20"/>
        </w:rPr>
        <w:t>s food impact</w:t>
      </w:r>
      <w:r w:rsidR="00D07A13" w:rsidRPr="00727CE3">
        <w:rPr>
          <w:rFonts w:ascii="Book Antiqua" w:eastAsia="宋体" w:hAnsi="Book Antiqua" w:cs="Times New Roman"/>
          <w:sz w:val="20"/>
          <w:szCs w:val="20"/>
        </w:rPr>
        <w:t>ion</w:t>
      </w:r>
      <w:r w:rsidR="00643AFA" w:rsidRPr="00727CE3">
        <w:rPr>
          <w:rFonts w:ascii="Book Antiqua" w:eastAsia="宋体" w:hAnsi="Book Antiqua" w:cs="Times New Roman"/>
          <w:sz w:val="20"/>
          <w:szCs w:val="20"/>
        </w:rPr>
        <w:t xml:space="preserve"> symptoms </w:t>
      </w:r>
      <w:r w:rsidR="00D07A13" w:rsidRPr="00727CE3">
        <w:rPr>
          <w:rFonts w:ascii="Book Antiqua" w:eastAsia="宋体" w:hAnsi="Book Antiqua" w:cs="Times New Roman"/>
          <w:sz w:val="20"/>
          <w:szCs w:val="20"/>
        </w:rPr>
        <w:t>were</w:t>
      </w:r>
      <w:r w:rsidR="00643AFA" w:rsidRPr="00727CE3">
        <w:rPr>
          <w:rFonts w:ascii="Book Antiqua" w:eastAsia="宋体" w:hAnsi="Book Antiqua" w:cs="Times New Roman"/>
          <w:sz w:val="20"/>
          <w:szCs w:val="20"/>
        </w:rPr>
        <w:t xml:space="preserve"> resolved, and ha</w:t>
      </w:r>
      <w:r w:rsidR="00D07A13" w:rsidRPr="00727CE3">
        <w:rPr>
          <w:rFonts w:ascii="Book Antiqua" w:eastAsia="宋体" w:hAnsi="Book Antiqua" w:cs="Times New Roman"/>
          <w:sz w:val="20"/>
          <w:szCs w:val="20"/>
        </w:rPr>
        <w:t>ve</w:t>
      </w:r>
      <w:r w:rsidR="00643AFA" w:rsidRPr="00727CE3">
        <w:rPr>
          <w:rFonts w:ascii="Book Antiqua" w:eastAsia="宋体" w:hAnsi="Book Antiqua" w:cs="Times New Roman"/>
          <w:sz w:val="20"/>
          <w:szCs w:val="20"/>
        </w:rPr>
        <w:t xml:space="preserve"> not relapsed.</w:t>
      </w:r>
    </w:p>
    <w:p w14:paraId="614D29D0" w14:textId="77777777" w:rsidR="004B73C6" w:rsidRPr="00727CE3" w:rsidRDefault="004B73C6" w:rsidP="00727CE3">
      <w:pPr>
        <w:snapToGrid w:val="0"/>
        <w:spacing w:line="360" w:lineRule="auto"/>
        <w:rPr>
          <w:rFonts w:ascii="Book Antiqua" w:eastAsia="宋体" w:hAnsi="Book Antiqua" w:cs="Times New Roman"/>
          <w:sz w:val="20"/>
          <w:szCs w:val="20"/>
        </w:rPr>
      </w:pPr>
    </w:p>
    <w:p w14:paraId="2CD21E72" w14:textId="77777777" w:rsidR="00054074" w:rsidRPr="00727CE3" w:rsidRDefault="00054074" w:rsidP="00727CE3">
      <w:pPr>
        <w:widowControl/>
        <w:autoSpaceDE w:val="0"/>
        <w:autoSpaceDN w:val="0"/>
        <w:adjustRightInd w:val="0"/>
        <w:snapToGrid w:val="0"/>
        <w:spacing w:line="360" w:lineRule="auto"/>
        <w:rPr>
          <w:rFonts w:ascii="Book Antiqua" w:eastAsia="Calibri" w:hAnsi="Book Antiqua" w:cs="Calibri"/>
          <w:b/>
          <w:kern w:val="0"/>
          <w:sz w:val="20"/>
          <w:szCs w:val="20"/>
          <w:u w:val="single"/>
          <w:lang w:eastAsia="en-US"/>
        </w:rPr>
      </w:pPr>
      <w:r w:rsidRPr="00727CE3">
        <w:rPr>
          <w:rFonts w:ascii="Book Antiqua" w:eastAsia="Calibri" w:hAnsi="Book Antiqua" w:cs="Calibri"/>
          <w:b/>
          <w:kern w:val="0"/>
          <w:sz w:val="20"/>
          <w:szCs w:val="20"/>
          <w:u w:val="single"/>
          <w:lang w:eastAsia="en-US"/>
        </w:rPr>
        <w:t>CONCLUSION</w:t>
      </w:r>
    </w:p>
    <w:p w14:paraId="79A92C69" w14:textId="4486A6E5" w:rsidR="004B73C6" w:rsidRPr="00727CE3" w:rsidRDefault="00AA7AE7" w:rsidP="00727CE3">
      <w:pPr>
        <w:snapToGrid w:val="0"/>
        <w:spacing w:line="360" w:lineRule="auto"/>
        <w:rPr>
          <w:rFonts w:ascii="Book Antiqua" w:eastAsia="宋体" w:hAnsi="Book Antiqua" w:cs="Times New Roman"/>
          <w:sz w:val="20"/>
          <w:szCs w:val="20"/>
        </w:rPr>
      </w:pPr>
      <w:r w:rsidRPr="00727CE3">
        <w:rPr>
          <w:rStyle w:val="shorttext"/>
          <w:rFonts w:ascii="Book Antiqua" w:eastAsia="宋体" w:hAnsi="Book Antiqua" w:cs="Times New Roman"/>
          <w:color w:val="222222"/>
          <w:sz w:val="20"/>
          <w:szCs w:val="20"/>
        </w:rPr>
        <w:t>This report is our first confirmed buccal mucosal diverticulum</w:t>
      </w:r>
      <w:r w:rsidR="001464B3" w:rsidRPr="00727CE3">
        <w:rPr>
          <w:rStyle w:val="shorttext"/>
          <w:rFonts w:ascii="Book Antiqua" w:eastAsia="宋体" w:hAnsi="Book Antiqua" w:cs="Times New Roman"/>
          <w:color w:val="222222"/>
          <w:sz w:val="20"/>
          <w:szCs w:val="20"/>
        </w:rPr>
        <w:t xml:space="preserve"> and we provide substantial clinical, pathological, and imaging</w:t>
      </w:r>
      <w:r w:rsidR="002E419A" w:rsidRPr="00727CE3">
        <w:rPr>
          <w:rStyle w:val="shorttext"/>
          <w:rFonts w:ascii="Book Antiqua" w:eastAsia="宋体" w:hAnsi="Book Antiqua" w:cs="Times New Roman"/>
          <w:color w:val="222222"/>
          <w:sz w:val="20"/>
          <w:szCs w:val="20"/>
        </w:rPr>
        <w:t xml:space="preserve"> evidence</w:t>
      </w:r>
      <w:r w:rsidR="001464B3" w:rsidRPr="00727CE3">
        <w:rPr>
          <w:rStyle w:val="shorttext"/>
          <w:rFonts w:ascii="Book Antiqua" w:eastAsia="宋体" w:hAnsi="Book Antiqua" w:cs="Times New Roman"/>
          <w:color w:val="222222"/>
          <w:sz w:val="20"/>
          <w:szCs w:val="20"/>
        </w:rPr>
        <w:t>. I</w:t>
      </w:r>
      <w:r w:rsidRPr="00727CE3">
        <w:rPr>
          <w:rStyle w:val="shorttext"/>
          <w:rFonts w:ascii="Book Antiqua" w:eastAsia="宋体" w:hAnsi="Book Antiqua" w:cs="Times New Roman"/>
          <w:color w:val="222222"/>
          <w:sz w:val="20"/>
          <w:szCs w:val="20"/>
        </w:rPr>
        <w:t>n addition, we elucidate</w:t>
      </w:r>
      <w:r w:rsidR="002E419A" w:rsidRPr="00727CE3">
        <w:rPr>
          <w:rStyle w:val="shorttext"/>
          <w:rFonts w:ascii="Book Antiqua" w:eastAsia="宋体" w:hAnsi="Book Antiqua" w:cs="Times New Roman"/>
          <w:color w:val="222222"/>
          <w:sz w:val="20"/>
          <w:szCs w:val="20"/>
        </w:rPr>
        <w:t>d</w:t>
      </w:r>
      <w:r w:rsidRPr="00727CE3">
        <w:rPr>
          <w:rStyle w:val="shorttext"/>
          <w:rFonts w:ascii="Book Antiqua" w:eastAsia="宋体" w:hAnsi="Book Antiqua" w:cs="Times New Roman"/>
          <w:color w:val="222222"/>
          <w:sz w:val="20"/>
          <w:szCs w:val="20"/>
        </w:rPr>
        <w:t xml:space="preserve"> that in general, idiopathic developmental abnormalities caused by succinate muscle defects are responsible for diverticulum development.</w:t>
      </w:r>
    </w:p>
    <w:p w14:paraId="6A19A217" w14:textId="77777777" w:rsidR="004B73C6" w:rsidRPr="00727CE3" w:rsidRDefault="004B73C6" w:rsidP="00727CE3">
      <w:pPr>
        <w:snapToGrid w:val="0"/>
        <w:spacing w:line="360" w:lineRule="auto"/>
        <w:rPr>
          <w:rFonts w:ascii="Book Antiqua" w:eastAsia="宋体" w:hAnsi="Book Antiqua" w:cs="Times New Roman"/>
          <w:sz w:val="20"/>
          <w:szCs w:val="20"/>
        </w:rPr>
      </w:pPr>
    </w:p>
    <w:p w14:paraId="21B476EA" w14:textId="61FFB885" w:rsidR="00054074" w:rsidRPr="00727CE3" w:rsidRDefault="00054074" w:rsidP="00727CE3">
      <w:pPr>
        <w:widowControl/>
        <w:autoSpaceDE w:val="0"/>
        <w:autoSpaceDN w:val="0"/>
        <w:adjustRightInd w:val="0"/>
        <w:snapToGrid w:val="0"/>
        <w:spacing w:line="360" w:lineRule="auto"/>
        <w:rPr>
          <w:rFonts w:ascii="Book Antiqua" w:eastAsia="宋体" w:hAnsi="Book Antiqua" w:cs="Calibri"/>
          <w:b/>
          <w:kern w:val="0"/>
          <w:sz w:val="20"/>
          <w:szCs w:val="20"/>
          <w:lang w:eastAsia="en-US"/>
        </w:rPr>
      </w:pPr>
      <w:bookmarkStart w:id="19" w:name="_Hlk27141798"/>
      <w:r w:rsidRPr="00727CE3">
        <w:rPr>
          <w:rFonts w:ascii="Book Antiqua" w:eastAsia="宋体" w:hAnsi="Book Antiqua" w:cs="Calibri"/>
          <w:b/>
          <w:kern w:val="0"/>
          <w:sz w:val="20"/>
          <w:szCs w:val="20"/>
          <w:lang w:eastAsia="en-US"/>
        </w:rPr>
        <w:t>REFERENCES</w:t>
      </w:r>
    </w:p>
    <w:bookmarkEnd w:id="19"/>
    <w:p w14:paraId="22C7C705"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1 </w:t>
      </w:r>
      <w:r w:rsidRPr="00727CE3">
        <w:rPr>
          <w:rFonts w:ascii="Book Antiqua" w:hAnsi="Book Antiqua"/>
          <w:b/>
          <w:bCs/>
          <w:sz w:val="20"/>
          <w:szCs w:val="20"/>
        </w:rPr>
        <w:t>Bortz JH.</w:t>
      </w:r>
      <w:r w:rsidRPr="00727CE3">
        <w:rPr>
          <w:rFonts w:ascii="Book Antiqua" w:hAnsi="Book Antiqua"/>
          <w:sz w:val="20"/>
          <w:szCs w:val="20"/>
        </w:rPr>
        <w:t xml:space="preserve"> Diverticular Disease. In: </w:t>
      </w:r>
      <w:proofErr w:type="spellStart"/>
      <w:r w:rsidRPr="00727CE3">
        <w:rPr>
          <w:rFonts w:ascii="Book Antiqua" w:hAnsi="Book Antiqua"/>
          <w:sz w:val="20"/>
          <w:szCs w:val="20"/>
        </w:rPr>
        <w:t>Bortz</w:t>
      </w:r>
      <w:proofErr w:type="spellEnd"/>
      <w:r w:rsidRPr="00727CE3">
        <w:rPr>
          <w:rFonts w:ascii="Book Antiqua" w:hAnsi="Book Antiqua"/>
          <w:sz w:val="20"/>
          <w:szCs w:val="20"/>
        </w:rPr>
        <w:t xml:space="preserve"> JH, </w:t>
      </w:r>
      <w:proofErr w:type="spellStart"/>
      <w:r w:rsidRPr="00727CE3">
        <w:rPr>
          <w:rFonts w:ascii="Book Antiqua" w:hAnsi="Book Antiqua"/>
          <w:sz w:val="20"/>
          <w:szCs w:val="20"/>
        </w:rPr>
        <w:t>Ramlaul</w:t>
      </w:r>
      <w:proofErr w:type="spellEnd"/>
      <w:r w:rsidRPr="00727CE3">
        <w:rPr>
          <w:rFonts w:ascii="Book Antiqua" w:hAnsi="Book Antiqua"/>
          <w:sz w:val="20"/>
          <w:szCs w:val="20"/>
        </w:rPr>
        <w:t xml:space="preserve"> A, Munro L. CT Colonography for Radiographers. Switzerland: Springer International Publishing, 2016: 221-232 [DOI: 10.1007/978-3-319-29379-0_16]</w:t>
      </w:r>
    </w:p>
    <w:p w14:paraId="652ABDC4"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2 </w:t>
      </w:r>
      <w:proofErr w:type="spellStart"/>
      <w:r w:rsidRPr="00727CE3">
        <w:rPr>
          <w:rFonts w:ascii="Book Antiqua" w:hAnsi="Book Antiqua"/>
          <w:b/>
          <w:bCs/>
          <w:sz w:val="20"/>
          <w:szCs w:val="20"/>
        </w:rPr>
        <w:t>Groher</w:t>
      </w:r>
      <w:proofErr w:type="spellEnd"/>
      <w:r w:rsidRPr="00727CE3">
        <w:rPr>
          <w:rFonts w:ascii="Book Antiqua" w:hAnsi="Book Antiqua"/>
          <w:b/>
          <w:bCs/>
          <w:sz w:val="20"/>
          <w:szCs w:val="20"/>
        </w:rPr>
        <w:t xml:space="preserve"> ME.</w:t>
      </w:r>
      <w:r w:rsidRPr="00727CE3">
        <w:rPr>
          <w:rFonts w:ascii="Book Antiqua" w:hAnsi="Book Antiqua"/>
          <w:sz w:val="20"/>
          <w:szCs w:val="20"/>
        </w:rPr>
        <w:t xml:space="preserve"> Esophageal disorders. In: </w:t>
      </w:r>
      <w:proofErr w:type="spellStart"/>
      <w:r w:rsidRPr="00727CE3">
        <w:rPr>
          <w:rFonts w:ascii="Book Antiqua" w:hAnsi="Book Antiqua"/>
          <w:sz w:val="20"/>
          <w:szCs w:val="20"/>
        </w:rPr>
        <w:t>Groher</w:t>
      </w:r>
      <w:proofErr w:type="spellEnd"/>
      <w:r w:rsidRPr="00727CE3">
        <w:rPr>
          <w:rFonts w:ascii="Book Antiqua" w:hAnsi="Book Antiqua"/>
          <w:sz w:val="20"/>
          <w:szCs w:val="20"/>
        </w:rPr>
        <w:t xml:space="preserve"> ME, </w:t>
      </w:r>
      <w:proofErr w:type="spellStart"/>
      <w:r w:rsidRPr="00727CE3">
        <w:rPr>
          <w:rFonts w:ascii="Book Antiqua" w:hAnsi="Book Antiqua"/>
          <w:sz w:val="20"/>
          <w:szCs w:val="20"/>
        </w:rPr>
        <w:t>Crary</w:t>
      </w:r>
      <w:proofErr w:type="spellEnd"/>
      <w:r w:rsidRPr="00727CE3">
        <w:rPr>
          <w:rFonts w:ascii="Book Antiqua" w:hAnsi="Book Antiqua"/>
          <w:sz w:val="20"/>
          <w:szCs w:val="20"/>
        </w:rPr>
        <w:t xml:space="preserve"> MA. Amsterdam: Elsevier, 2016: 97-114 [DOI: 10.1016/B978-0-323-18701-5.00005-1]</w:t>
      </w:r>
    </w:p>
    <w:p w14:paraId="33BEF5D3"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3 </w:t>
      </w:r>
      <w:r w:rsidRPr="00727CE3">
        <w:rPr>
          <w:rFonts w:ascii="Book Antiqua" w:hAnsi="Book Antiqua"/>
          <w:b/>
          <w:sz w:val="20"/>
          <w:szCs w:val="20"/>
        </w:rPr>
        <w:t>Palmer ED</w:t>
      </w:r>
      <w:r w:rsidRPr="00727CE3">
        <w:rPr>
          <w:rFonts w:ascii="Book Antiqua" w:hAnsi="Book Antiqua"/>
          <w:sz w:val="20"/>
          <w:szCs w:val="20"/>
        </w:rPr>
        <w:t xml:space="preserve">. Gastric diverticulosis. </w:t>
      </w:r>
      <w:r w:rsidRPr="00727CE3">
        <w:rPr>
          <w:rFonts w:ascii="Book Antiqua" w:hAnsi="Book Antiqua"/>
          <w:i/>
          <w:sz w:val="20"/>
          <w:szCs w:val="20"/>
        </w:rPr>
        <w:t>Am Fam Physician</w:t>
      </w:r>
      <w:r w:rsidRPr="00727CE3">
        <w:rPr>
          <w:rFonts w:ascii="Book Antiqua" w:hAnsi="Book Antiqua"/>
          <w:sz w:val="20"/>
          <w:szCs w:val="20"/>
        </w:rPr>
        <w:t xml:space="preserve"> 1973; </w:t>
      </w:r>
      <w:r w:rsidRPr="00727CE3">
        <w:rPr>
          <w:rFonts w:ascii="Book Antiqua" w:hAnsi="Book Antiqua"/>
          <w:b/>
          <w:sz w:val="20"/>
          <w:szCs w:val="20"/>
        </w:rPr>
        <w:t>7</w:t>
      </w:r>
      <w:r w:rsidRPr="00727CE3">
        <w:rPr>
          <w:rFonts w:ascii="Book Antiqua" w:hAnsi="Book Antiqua"/>
          <w:sz w:val="20"/>
          <w:szCs w:val="20"/>
        </w:rPr>
        <w:t>: 114-117 [PMID: 4632747]</w:t>
      </w:r>
    </w:p>
    <w:p w14:paraId="3FE96F87"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4 </w:t>
      </w:r>
      <w:r w:rsidRPr="00727CE3">
        <w:rPr>
          <w:rFonts w:ascii="Book Antiqua" w:hAnsi="Book Antiqua"/>
          <w:b/>
          <w:sz w:val="20"/>
          <w:szCs w:val="20"/>
        </w:rPr>
        <w:t>Tamas EF</w:t>
      </w:r>
      <w:r w:rsidRPr="00727CE3">
        <w:rPr>
          <w:rFonts w:ascii="Book Antiqua" w:hAnsi="Book Antiqua"/>
          <w:sz w:val="20"/>
          <w:szCs w:val="20"/>
        </w:rPr>
        <w:t xml:space="preserve">, Stephenson AJ, Campbell SC, Montague DK, Trusty DC, Hansel DE. Histopathologic features and clinical outcomes in 71 cases of bladder diverticula. </w:t>
      </w:r>
      <w:r w:rsidRPr="00727CE3">
        <w:rPr>
          <w:rFonts w:ascii="Book Antiqua" w:hAnsi="Book Antiqua"/>
          <w:i/>
          <w:sz w:val="20"/>
          <w:szCs w:val="20"/>
        </w:rPr>
        <w:t xml:space="preserve">Arch </w:t>
      </w:r>
      <w:proofErr w:type="spellStart"/>
      <w:r w:rsidRPr="00727CE3">
        <w:rPr>
          <w:rFonts w:ascii="Book Antiqua" w:hAnsi="Book Antiqua"/>
          <w:i/>
          <w:sz w:val="20"/>
          <w:szCs w:val="20"/>
        </w:rPr>
        <w:t>Pathol</w:t>
      </w:r>
      <w:proofErr w:type="spellEnd"/>
      <w:r w:rsidRPr="00727CE3">
        <w:rPr>
          <w:rFonts w:ascii="Book Antiqua" w:hAnsi="Book Antiqua"/>
          <w:i/>
          <w:sz w:val="20"/>
          <w:szCs w:val="20"/>
        </w:rPr>
        <w:t xml:space="preserve"> Lab Med</w:t>
      </w:r>
      <w:r w:rsidRPr="00727CE3">
        <w:rPr>
          <w:rFonts w:ascii="Book Antiqua" w:hAnsi="Book Antiqua"/>
          <w:sz w:val="20"/>
          <w:szCs w:val="20"/>
        </w:rPr>
        <w:t xml:space="preserve"> 2009; </w:t>
      </w:r>
      <w:r w:rsidRPr="00727CE3">
        <w:rPr>
          <w:rFonts w:ascii="Book Antiqua" w:hAnsi="Book Antiqua"/>
          <w:b/>
          <w:sz w:val="20"/>
          <w:szCs w:val="20"/>
        </w:rPr>
        <w:t>133</w:t>
      </w:r>
      <w:r w:rsidRPr="00727CE3">
        <w:rPr>
          <w:rFonts w:ascii="Book Antiqua" w:hAnsi="Book Antiqua"/>
          <w:sz w:val="20"/>
          <w:szCs w:val="20"/>
        </w:rPr>
        <w:t>: 791-796 [PMID: 19415955 DOI: 10.1043/1543-2165-133.5.791]</w:t>
      </w:r>
    </w:p>
    <w:p w14:paraId="796859A4"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5 </w:t>
      </w:r>
      <w:r w:rsidRPr="00727CE3">
        <w:rPr>
          <w:rFonts w:ascii="Book Antiqua" w:hAnsi="Book Antiqua"/>
          <w:b/>
          <w:bCs/>
          <w:sz w:val="20"/>
          <w:szCs w:val="20"/>
        </w:rPr>
        <w:t>Bayne AP,</w:t>
      </w:r>
      <w:r w:rsidRPr="00727CE3">
        <w:rPr>
          <w:rFonts w:ascii="Book Antiqua" w:hAnsi="Book Antiqua"/>
          <w:sz w:val="20"/>
          <w:szCs w:val="20"/>
        </w:rPr>
        <w:t xml:space="preserve"> Jones, EA. Complications of hypospadias repair. In: Taneja SS. Complications of Urologic Surgery. Amsterdam: Elsevier, 2010: 713-722 [DOI: 10.1016/B978-1-4160-4572-4.00060-1]</w:t>
      </w:r>
    </w:p>
    <w:p w14:paraId="3343F359"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6 </w:t>
      </w:r>
      <w:r w:rsidRPr="00727CE3">
        <w:rPr>
          <w:rFonts w:ascii="Book Antiqua" w:hAnsi="Book Antiqua"/>
          <w:b/>
          <w:sz w:val="20"/>
          <w:szCs w:val="20"/>
        </w:rPr>
        <w:t>van Son JA</w:t>
      </w:r>
      <w:r w:rsidRPr="00727CE3">
        <w:rPr>
          <w:rFonts w:ascii="Book Antiqua" w:hAnsi="Book Antiqua"/>
          <w:sz w:val="20"/>
          <w:szCs w:val="20"/>
        </w:rPr>
        <w:t xml:space="preserve">, </w:t>
      </w:r>
      <w:proofErr w:type="spellStart"/>
      <w:r w:rsidRPr="00727CE3">
        <w:rPr>
          <w:rFonts w:ascii="Book Antiqua" w:hAnsi="Book Antiqua"/>
          <w:sz w:val="20"/>
          <w:szCs w:val="20"/>
        </w:rPr>
        <w:t>Konstantinov</w:t>
      </w:r>
      <w:proofErr w:type="spellEnd"/>
      <w:r w:rsidRPr="00727CE3">
        <w:rPr>
          <w:rFonts w:ascii="Book Antiqua" w:hAnsi="Book Antiqua"/>
          <w:sz w:val="20"/>
          <w:szCs w:val="20"/>
        </w:rPr>
        <w:t xml:space="preserve"> IE. </w:t>
      </w:r>
      <w:proofErr w:type="spellStart"/>
      <w:r w:rsidRPr="00727CE3">
        <w:rPr>
          <w:rFonts w:ascii="Book Antiqua" w:hAnsi="Book Antiqua"/>
          <w:sz w:val="20"/>
          <w:szCs w:val="20"/>
        </w:rPr>
        <w:t>Burckhard</w:t>
      </w:r>
      <w:proofErr w:type="spellEnd"/>
      <w:r w:rsidRPr="00727CE3">
        <w:rPr>
          <w:rFonts w:ascii="Book Antiqua" w:hAnsi="Book Antiqua"/>
          <w:sz w:val="20"/>
          <w:szCs w:val="20"/>
        </w:rPr>
        <w:t xml:space="preserve"> F. Kommerell and Kommerell's diverticulum. </w:t>
      </w:r>
      <w:proofErr w:type="spellStart"/>
      <w:r w:rsidRPr="00727CE3">
        <w:rPr>
          <w:rFonts w:ascii="Book Antiqua" w:hAnsi="Book Antiqua"/>
          <w:i/>
          <w:sz w:val="20"/>
          <w:szCs w:val="20"/>
        </w:rPr>
        <w:t>Tex</w:t>
      </w:r>
      <w:proofErr w:type="spellEnd"/>
      <w:r w:rsidRPr="00727CE3">
        <w:rPr>
          <w:rFonts w:ascii="Book Antiqua" w:hAnsi="Book Antiqua"/>
          <w:i/>
          <w:sz w:val="20"/>
          <w:szCs w:val="20"/>
        </w:rPr>
        <w:t xml:space="preserve"> Heart Inst J</w:t>
      </w:r>
      <w:r w:rsidRPr="00727CE3">
        <w:rPr>
          <w:rFonts w:ascii="Book Antiqua" w:hAnsi="Book Antiqua"/>
          <w:sz w:val="20"/>
          <w:szCs w:val="20"/>
        </w:rPr>
        <w:t xml:space="preserve"> 2002; </w:t>
      </w:r>
      <w:r w:rsidRPr="00727CE3">
        <w:rPr>
          <w:rFonts w:ascii="Book Antiqua" w:hAnsi="Book Antiqua"/>
          <w:b/>
          <w:sz w:val="20"/>
          <w:szCs w:val="20"/>
        </w:rPr>
        <w:t>29</w:t>
      </w:r>
      <w:r w:rsidRPr="00727CE3">
        <w:rPr>
          <w:rFonts w:ascii="Book Antiqua" w:hAnsi="Book Antiqua"/>
          <w:sz w:val="20"/>
          <w:szCs w:val="20"/>
        </w:rPr>
        <w:t>: 109-112 [PMID: 12075866]</w:t>
      </w:r>
    </w:p>
    <w:p w14:paraId="50DB6018"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7 </w:t>
      </w:r>
      <w:r w:rsidRPr="00727CE3">
        <w:rPr>
          <w:rFonts w:ascii="Book Antiqua" w:hAnsi="Book Antiqua"/>
          <w:b/>
          <w:sz w:val="20"/>
          <w:szCs w:val="20"/>
        </w:rPr>
        <w:t>Sagar J</w:t>
      </w:r>
      <w:r w:rsidRPr="00727CE3">
        <w:rPr>
          <w:rFonts w:ascii="Book Antiqua" w:hAnsi="Book Antiqua"/>
          <w:sz w:val="20"/>
          <w:szCs w:val="20"/>
        </w:rPr>
        <w:t xml:space="preserve">, Kumar V, Shah DK. Meckel's diverticulum: a systematic review. </w:t>
      </w:r>
      <w:r w:rsidRPr="00727CE3">
        <w:rPr>
          <w:rFonts w:ascii="Book Antiqua" w:hAnsi="Book Antiqua"/>
          <w:i/>
          <w:sz w:val="20"/>
          <w:szCs w:val="20"/>
        </w:rPr>
        <w:t>J R Soc Med</w:t>
      </w:r>
      <w:r w:rsidRPr="00727CE3">
        <w:rPr>
          <w:rFonts w:ascii="Book Antiqua" w:hAnsi="Book Antiqua"/>
          <w:sz w:val="20"/>
          <w:szCs w:val="20"/>
        </w:rPr>
        <w:t xml:space="preserve"> 2006; </w:t>
      </w:r>
      <w:r w:rsidRPr="00727CE3">
        <w:rPr>
          <w:rFonts w:ascii="Book Antiqua" w:hAnsi="Book Antiqua"/>
          <w:b/>
          <w:sz w:val="20"/>
          <w:szCs w:val="20"/>
        </w:rPr>
        <w:t>99</w:t>
      </w:r>
      <w:r w:rsidRPr="00727CE3">
        <w:rPr>
          <w:rFonts w:ascii="Book Antiqua" w:hAnsi="Book Antiqua"/>
          <w:sz w:val="20"/>
          <w:szCs w:val="20"/>
        </w:rPr>
        <w:t>: 501-505 [PMID: 17021300 DOI: 10.1258/jrsm.99.10.501]</w:t>
      </w:r>
    </w:p>
    <w:p w14:paraId="0B024C7E"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8 </w:t>
      </w:r>
      <w:r w:rsidRPr="00727CE3">
        <w:rPr>
          <w:rFonts w:ascii="Book Antiqua" w:hAnsi="Book Antiqua"/>
          <w:b/>
          <w:sz w:val="20"/>
          <w:szCs w:val="20"/>
        </w:rPr>
        <w:t>Marianne C</w:t>
      </w:r>
      <w:r w:rsidRPr="00727CE3">
        <w:rPr>
          <w:rFonts w:ascii="Book Antiqua" w:hAnsi="Book Antiqua"/>
          <w:sz w:val="20"/>
          <w:szCs w:val="20"/>
        </w:rPr>
        <w:t xml:space="preserve">, Ur Rehman M, Min Hoe C. A case report of large gastric diverticulum with literature review. </w:t>
      </w:r>
      <w:r w:rsidRPr="00727CE3">
        <w:rPr>
          <w:rFonts w:ascii="Book Antiqua" w:hAnsi="Book Antiqua"/>
          <w:i/>
          <w:sz w:val="20"/>
          <w:szCs w:val="20"/>
        </w:rPr>
        <w:t>Int J Surg Case Rep</w:t>
      </w:r>
      <w:r w:rsidRPr="00727CE3">
        <w:rPr>
          <w:rFonts w:ascii="Book Antiqua" w:hAnsi="Book Antiqua"/>
          <w:sz w:val="20"/>
          <w:szCs w:val="20"/>
        </w:rPr>
        <w:t xml:space="preserve"> 2018; </w:t>
      </w:r>
      <w:r w:rsidRPr="00727CE3">
        <w:rPr>
          <w:rFonts w:ascii="Book Antiqua" w:hAnsi="Book Antiqua"/>
          <w:b/>
          <w:sz w:val="20"/>
          <w:szCs w:val="20"/>
        </w:rPr>
        <w:t>44</w:t>
      </w:r>
      <w:r w:rsidRPr="00727CE3">
        <w:rPr>
          <w:rFonts w:ascii="Book Antiqua" w:hAnsi="Book Antiqua"/>
          <w:sz w:val="20"/>
          <w:szCs w:val="20"/>
        </w:rPr>
        <w:t>: 82-84 [PMID: 29482080 DOI: 10.1016/j.ijscr.2018.02.024]</w:t>
      </w:r>
    </w:p>
    <w:p w14:paraId="723D3418" w14:textId="77777777" w:rsidR="003C27CB" w:rsidRPr="00727CE3" w:rsidRDefault="003C27CB" w:rsidP="00727CE3">
      <w:pPr>
        <w:snapToGrid w:val="0"/>
        <w:spacing w:line="360" w:lineRule="auto"/>
        <w:rPr>
          <w:rFonts w:ascii="Book Antiqua" w:hAnsi="Book Antiqua"/>
          <w:sz w:val="20"/>
          <w:szCs w:val="20"/>
        </w:rPr>
      </w:pPr>
      <w:r w:rsidRPr="00727CE3">
        <w:rPr>
          <w:rFonts w:ascii="Book Antiqua" w:hAnsi="Book Antiqua"/>
          <w:sz w:val="20"/>
          <w:szCs w:val="20"/>
        </w:rPr>
        <w:t xml:space="preserve">9 </w:t>
      </w:r>
      <w:r w:rsidRPr="00727CE3">
        <w:rPr>
          <w:rFonts w:ascii="Book Antiqua" w:hAnsi="Book Antiqua"/>
          <w:b/>
          <w:sz w:val="20"/>
          <w:szCs w:val="20"/>
        </w:rPr>
        <w:t>Lee SH</w:t>
      </w:r>
      <w:r w:rsidRPr="00727CE3">
        <w:rPr>
          <w:rFonts w:ascii="Book Antiqua" w:hAnsi="Book Antiqua"/>
          <w:sz w:val="20"/>
          <w:szCs w:val="20"/>
        </w:rPr>
        <w:t xml:space="preserve">, Yun SJ. Odontogenic cutaneous sinus tract presenting as a growing cheek mass in the emergency department. </w:t>
      </w:r>
      <w:r w:rsidRPr="00727CE3">
        <w:rPr>
          <w:rFonts w:ascii="Book Antiqua" w:hAnsi="Book Antiqua"/>
          <w:i/>
          <w:sz w:val="20"/>
          <w:szCs w:val="20"/>
        </w:rPr>
        <w:t xml:space="preserve">Am J </w:t>
      </w:r>
      <w:proofErr w:type="spellStart"/>
      <w:r w:rsidRPr="00727CE3">
        <w:rPr>
          <w:rFonts w:ascii="Book Antiqua" w:hAnsi="Book Antiqua"/>
          <w:i/>
          <w:sz w:val="20"/>
          <w:szCs w:val="20"/>
        </w:rPr>
        <w:t>Emerg</w:t>
      </w:r>
      <w:proofErr w:type="spellEnd"/>
      <w:r w:rsidRPr="00727CE3">
        <w:rPr>
          <w:rFonts w:ascii="Book Antiqua" w:hAnsi="Book Antiqua"/>
          <w:i/>
          <w:sz w:val="20"/>
          <w:szCs w:val="20"/>
        </w:rPr>
        <w:t xml:space="preserve"> Med</w:t>
      </w:r>
      <w:r w:rsidRPr="00727CE3">
        <w:rPr>
          <w:rFonts w:ascii="Book Antiqua" w:hAnsi="Book Antiqua"/>
          <w:sz w:val="20"/>
          <w:szCs w:val="20"/>
        </w:rPr>
        <w:t xml:space="preserve"> 2017; </w:t>
      </w:r>
      <w:r w:rsidRPr="00727CE3">
        <w:rPr>
          <w:rFonts w:ascii="Book Antiqua" w:hAnsi="Book Antiqua"/>
          <w:b/>
          <w:sz w:val="20"/>
          <w:szCs w:val="20"/>
        </w:rPr>
        <w:t>35</w:t>
      </w:r>
      <w:r w:rsidRPr="00727CE3">
        <w:rPr>
          <w:rFonts w:ascii="Book Antiqua" w:hAnsi="Book Antiqua"/>
          <w:sz w:val="20"/>
          <w:szCs w:val="20"/>
        </w:rPr>
        <w:t>: 808.e5-808.e7 [PMID: 27988253 DOI: 10.1016/j.ajem.2016.12.024]</w:t>
      </w:r>
    </w:p>
    <w:p w14:paraId="1A128297" w14:textId="77777777" w:rsidR="00054074" w:rsidRPr="00727CE3" w:rsidRDefault="00054074" w:rsidP="00727CE3">
      <w:pPr>
        <w:widowControl/>
        <w:snapToGrid w:val="0"/>
        <w:spacing w:line="360" w:lineRule="auto"/>
        <w:jc w:val="left"/>
        <w:rPr>
          <w:rFonts w:ascii="Book Antiqua" w:eastAsia="宋体" w:hAnsi="Book Antiqua" w:cs="Times New Roman"/>
          <w:sz w:val="20"/>
          <w:szCs w:val="20"/>
        </w:rPr>
      </w:pPr>
      <w:r w:rsidRPr="00727CE3">
        <w:rPr>
          <w:rFonts w:ascii="Book Antiqua" w:eastAsia="宋体" w:hAnsi="Book Antiqua" w:cs="Times New Roman"/>
          <w:sz w:val="20"/>
          <w:szCs w:val="20"/>
        </w:rPr>
        <w:br w:type="page"/>
      </w:r>
    </w:p>
    <w:p w14:paraId="1EAB87F6" w14:textId="77777777" w:rsidR="00054074" w:rsidRPr="00727CE3" w:rsidRDefault="00054074" w:rsidP="00727CE3">
      <w:pPr>
        <w:widowControl/>
        <w:adjustRightInd w:val="0"/>
        <w:snapToGrid w:val="0"/>
        <w:spacing w:line="360" w:lineRule="auto"/>
        <w:rPr>
          <w:rFonts w:ascii="Book Antiqua" w:eastAsia="宋体" w:hAnsi="Book Antiqua" w:cs="Times New Roman"/>
          <w:b/>
          <w:kern w:val="0"/>
          <w:sz w:val="20"/>
          <w:szCs w:val="20"/>
          <w:lang w:eastAsia="en-US"/>
        </w:rPr>
      </w:pPr>
      <w:bookmarkStart w:id="20" w:name="_Hlk27143351"/>
      <w:bookmarkStart w:id="21" w:name="_Hlk27570199"/>
      <w:r w:rsidRPr="00727CE3">
        <w:rPr>
          <w:rFonts w:ascii="Book Antiqua" w:eastAsia="宋体" w:hAnsi="Book Antiqua" w:cs="Times New Roman"/>
          <w:b/>
          <w:kern w:val="0"/>
          <w:sz w:val="20"/>
          <w:szCs w:val="20"/>
          <w:lang w:eastAsia="en-US"/>
        </w:rPr>
        <w:lastRenderedPageBreak/>
        <w:t>Footnotes</w:t>
      </w:r>
    </w:p>
    <w:bookmarkEnd w:id="20"/>
    <w:p w14:paraId="358BA1C3" w14:textId="77777777" w:rsidR="00054074" w:rsidRPr="00727CE3" w:rsidRDefault="00054074" w:rsidP="00727CE3">
      <w:pPr>
        <w:widowControl/>
        <w:autoSpaceDE w:val="0"/>
        <w:autoSpaceDN w:val="0"/>
        <w:adjustRightInd w:val="0"/>
        <w:snapToGrid w:val="0"/>
        <w:spacing w:line="360" w:lineRule="auto"/>
        <w:rPr>
          <w:rFonts w:ascii="Book Antiqua" w:eastAsia="宋体" w:hAnsi="Book Antiqua" w:cs="TimesNewRomanPSMT"/>
          <w:kern w:val="0"/>
          <w:sz w:val="20"/>
          <w:szCs w:val="20"/>
          <w:lang w:eastAsia="en-US"/>
        </w:rPr>
      </w:pPr>
      <w:r w:rsidRPr="00727CE3">
        <w:rPr>
          <w:rFonts w:ascii="Book Antiqua" w:eastAsia="宋体" w:hAnsi="Book Antiqua" w:cs="Tahoma"/>
          <w:b/>
          <w:kern w:val="0"/>
          <w:sz w:val="20"/>
          <w:szCs w:val="20"/>
          <w:lang w:eastAsia="en-US"/>
        </w:rPr>
        <w:t>Informed consent statement:</w:t>
      </w:r>
      <w:r w:rsidRPr="00727CE3">
        <w:rPr>
          <w:rFonts w:ascii="Book Antiqua" w:eastAsia="宋体" w:hAnsi="Book Antiqua" w:cs="Tahoma"/>
          <w:kern w:val="0"/>
          <w:sz w:val="20"/>
          <w:szCs w:val="20"/>
          <w:lang w:eastAsia="en-US"/>
        </w:rPr>
        <w:t xml:space="preserve"> </w:t>
      </w:r>
      <w:r w:rsidRPr="00727CE3">
        <w:rPr>
          <w:rFonts w:ascii="Book Antiqua" w:eastAsia="宋体" w:hAnsi="Book Antiqua" w:cs="TimesNewRomanPSMT"/>
          <w:kern w:val="0"/>
          <w:sz w:val="20"/>
          <w:szCs w:val="20"/>
          <w:lang w:eastAsia="en-US"/>
        </w:rPr>
        <w:t>Informed written consent was obtained from the patient for publication of this report and any accompanying images.</w:t>
      </w:r>
    </w:p>
    <w:p w14:paraId="48C994EC" w14:textId="77777777" w:rsidR="00054074" w:rsidRPr="00727CE3" w:rsidRDefault="00054074" w:rsidP="00727CE3">
      <w:pPr>
        <w:widowControl/>
        <w:autoSpaceDE w:val="0"/>
        <w:autoSpaceDN w:val="0"/>
        <w:adjustRightInd w:val="0"/>
        <w:snapToGrid w:val="0"/>
        <w:spacing w:line="360" w:lineRule="auto"/>
        <w:rPr>
          <w:rFonts w:ascii="Book Antiqua" w:eastAsia="宋体" w:hAnsi="Book Antiqua" w:cs="Tahoma"/>
          <w:kern w:val="0"/>
          <w:sz w:val="20"/>
          <w:szCs w:val="20"/>
          <w:lang w:eastAsia="en-US"/>
        </w:rPr>
      </w:pPr>
    </w:p>
    <w:p w14:paraId="78630ED4" w14:textId="1083739E" w:rsidR="00054074" w:rsidRPr="00727CE3" w:rsidRDefault="00054074" w:rsidP="00727CE3">
      <w:pPr>
        <w:widowControl/>
        <w:autoSpaceDE w:val="0"/>
        <w:autoSpaceDN w:val="0"/>
        <w:adjustRightInd w:val="0"/>
        <w:snapToGrid w:val="0"/>
        <w:spacing w:line="360" w:lineRule="auto"/>
        <w:rPr>
          <w:rFonts w:ascii="Book Antiqua" w:eastAsia="宋体" w:hAnsi="Book Antiqua" w:cs="TimesNewRomanPSMT"/>
          <w:kern w:val="0"/>
          <w:sz w:val="20"/>
          <w:szCs w:val="20"/>
          <w:lang w:eastAsia="en-US"/>
        </w:rPr>
      </w:pPr>
      <w:bookmarkStart w:id="22" w:name="_Hlk28272023"/>
      <w:r w:rsidRPr="00727CE3">
        <w:rPr>
          <w:rFonts w:ascii="Book Antiqua" w:eastAsia="宋体" w:hAnsi="Book Antiqua" w:cs="Tahoma"/>
          <w:b/>
          <w:kern w:val="0"/>
          <w:sz w:val="20"/>
          <w:szCs w:val="20"/>
          <w:lang w:eastAsia="en-US"/>
        </w:rPr>
        <w:t>Conflict-of-interest statement:</w:t>
      </w:r>
      <w:r w:rsidRPr="00727CE3">
        <w:rPr>
          <w:rFonts w:ascii="Book Antiqua" w:eastAsia="宋体" w:hAnsi="Book Antiqua" w:cs="Tahoma"/>
          <w:kern w:val="0"/>
          <w:sz w:val="20"/>
          <w:szCs w:val="20"/>
          <w:lang w:eastAsia="en-US"/>
        </w:rPr>
        <w:t xml:space="preserve"> </w:t>
      </w:r>
      <w:r w:rsidRPr="00727CE3">
        <w:rPr>
          <w:rFonts w:ascii="Book Antiqua" w:eastAsia="宋体" w:hAnsi="Book Antiqua" w:cs="TimesNewRomanPSMT"/>
          <w:kern w:val="0"/>
          <w:sz w:val="20"/>
          <w:szCs w:val="20"/>
          <w:lang w:eastAsia="en-US"/>
        </w:rPr>
        <w:t>The authors declare that they have no conflict</w:t>
      </w:r>
      <w:r w:rsidR="00454900" w:rsidRPr="00727CE3">
        <w:rPr>
          <w:rFonts w:ascii="Book Antiqua" w:eastAsia="宋体" w:hAnsi="Book Antiqua" w:cs="TimesNewRomanPSMT"/>
          <w:kern w:val="0"/>
          <w:sz w:val="20"/>
          <w:szCs w:val="20"/>
          <w:lang w:eastAsia="en-US"/>
        </w:rPr>
        <w:t>s</w:t>
      </w:r>
      <w:r w:rsidRPr="00727CE3">
        <w:rPr>
          <w:rFonts w:ascii="Book Antiqua" w:eastAsia="宋体" w:hAnsi="Book Antiqua" w:cs="TimesNewRomanPSMT"/>
          <w:kern w:val="0"/>
          <w:sz w:val="20"/>
          <w:szCs w:val="20"/>
          <w:lang w:eastAsia="en-US"/>
        </w:rPr>
        <w:t xml:space="preserve"> of interest.</w:t>
      </w:r>
      <w:bookmarkEnd w:id="22"/>
    </w:p>
    <w:bookmarkEnd w:id="21"/>
    <w:p w14:paraId="0B3CC6D7" w14:textId="77777777" w:rsidR="00054074" w:rsidRPr="00727CE3" w:rsidRDefault="00054074" w:rsidP="00727CE3">
      <w:pPr>
        <w:widowControl/>
        <w:autoSpaceDE w:val="0"/>
        <w:autoSpaceDN w:val="0"/>
        <w:adjustRightInd w:val="0"/>
        <w:snapToGrid w:val="0"/>
        <w:spacing w:line="360" w:lineRule="auto"/>
        <w:rPr>
          <w:rFonts w:ascii="Book Antiqua" w:eastAsia="宋体" w:hAnsi="Book Antiqua" w:cs="Tahoma"/>
          <w:kern w:val="0"/>
          <w:sz w:val="20"/>
          <w:szCs w:val="20"/>
          <w:lang w:eastAsia="en-US"/>
        </w:rPr>
      </w:pPr>
    </w:p>
    <w:p w14:paraId="35A4E845" w14:textId="3D54099C" w:rsidR="00054074" w:rsidRPr="00727CE3" w:rsidRDefault="00054074" w:rsidP="00727CE3">
      <w:pPr>
        <w:widowControl/>
        <w:autoSpaceDE w:val="0"/>
        <w:autoSpaceDN w:val="0"/>
        <w:adjustRightInd w:val="0"/>
        <w:snapToGrid w:val="0"/>
        <w:spacing w:line="360" w:lineRule="auto"/>
        <w:rPr>
          <w:rFonts w:ascii="Book Antiqua" w:eastAsia="宋体" w:hAnsi="Book Antiqua" w:cs="TimesNewRomanPSMT"/>
          <w:kern w:val="0"/>
          <w:sz w:val="20"/>
          <w:szCs w:val="20"/>
          <w:lang w:eastAsia="en-US"/>
        </w:rPr>
      </w:pPr>
      <w:r w:rsidRPr="00727CE3">
        <w:rPr>
          <w:rFonts w:ascii="Book Antiqua" w:eastAsia="宋体" w:hAnsi="Book Antiqua" w:cs="Tahoma"/>
          <w:b/>
          <w:kern w:val="0"/>
          <w:sz w:val="20"/>
          <w:szCs w:val="20"/>
          <w:lang w:eastAsia="en-US"/>
        </w:rPr>
        <w:t>CARE Checklist (2016) statement:</w:t>
      </w:r>
      <w:r w:rsidRPr="00727CE3">
        <w:rPr>
          <w:rFonts w:ascii="Book Antiqua" w:eastAsia="宋体" w:hAnsi="Book Antiqua" w:cs="Tahoma"/>
          <w:kern w:val="0"/>
          <w:sz w:val="20"/>
          <w:szCs w:val="20"/>
          <w:lang w:eastAsia="en-US"/>
        </w:rPr>
        <w:t xml:space="preserve"> </w:t>
      </w:r>
      <w:r w:rsidRPr="00727CE3">
        <w:rPr>
          <w:rFonts w:ascii="Book Antiqua" w:eastAsia="宋体" w:hAnsi="Book Antiqua" w:cs="TimesNewRomanPSMT"/>
          <w:kern w:val="0"/>
          <w:sz w:val="20"/>
          <w:szCs w:val="20"/>
          <w:lang w:eastAsia="en-US"/>
        </w:rPr>
        <w:t>The authors have read the CARE Checklist (201</w:t>
      </w:r>
      <w:r w:rsidRPr="00727CE3">
        <w:rPr>
          <w:rFonts w:ascii="Book Antiqua" w:eastAsia="宋体" w:hAnsi="Book Antiqua" w:cs="TimesNewRomanPSMT"/>
          <w:kern w:val="0"/>
          <w:sz w:val="20"/>
          <w:szCs w:val="20"/>
        </w:rPr>
        <w:t>6</w:t>
      </w:r>
      <w:r w:rsidRPr="00727CE3">
        <w:rPr>
          <w:rFonts w:ascii="Book Antiqua" w:eastAsia="宋体" w:hAnsi="Book Antiqua" w:cs="TimesNewRomanPSMT"/>
          <w:kern w:val="0"/>
          <w:sz w:val="20"/>
          <w:szCs w:val="20"/>
          <w:lang w:eastAsia="en-US"/>
        </w:rPr>
        <w:t>), and the manuscript was prepared and revised according to the CARE Checklist (2016).</w:t>
      </w:r>
    </w:p>
    <w:p w14:paraId="7F3D82A3" w14:textId="77777777" w:rsidR="00054074" w:rsidRPr="00727CE3" w:rsidRDefault="00054074" w:rsidP="00727CE3">
      <w:pPr>
        <w:widowControl/>
        <w:adjustRightInd w:val="0"/>
        <w:snapToGrid w:val="0"/>
        <w:spacing w:line="360" w:lineRule="auto"/>
        <w:rPr>
          <w:rFonts w:ascii="Book Antiqua" w:eastAsia="宋体" w:hAnsi="Book Antiqua" w:cs="Times New Roman"/>
          <w:b/>
          <w:kern w:val="0"/>
          <w:sz w:val="20"/>
          <w:szCs w:val="20"/>
          <w:lang w:eastAsia="en-US"/>
        </w:rPr>
      </w:pPr>
      <w:bookmarkStart w:id="23" w:name="_Hlk27570239"/>
      <w:bookmarkStart w:id="24" w:name="_Hlk27143403"/>
    </w:p>
    <w:p w14:paraId="50C050F1" w14:textId="658C28D8" w:rsidR="00054074" w:rsidRPr="00727CE3" w:rsidRDefault="00054074" w:rsidP="00727CE3">
      <w:pPr>
        <w:widowControl/>
        <w:adjustRightInd w:val="0"/>
        <w:snapToGrid w:val="0"/>
        <w:spacing w:line="360" w:lineRule="auto"/>
        <w:rPr>
          <w:rFonts w:ascii="Book Antiqua" w:eastAsia="宋体" w:hAnsi="Book Antiqua" w:cs="Times New Roman"/>
          <w:kern w:val="0"/>
          <w:sz w:val="20"/>
          <w:szCs w:val="20"/>
          <w:lang w:eastAsia="en-US"/>
        </w:rPr>
      </w:pPr>
      <w:r w:rsidRPr="00727CE3">
        <w:rPr>
          <w:rFonts w:ascii="Book Antiqua" w:eastAsia="宋体" w:hAnsi="Book Antiqua" w:cs="Times New Roman"/>
          <w:b/>
          <w:kern w:val="0"/>
          <w:sz w:val="20"/>
          <w:szCs w:val="20"/>
          <w:lang w:eastAsia="en-US"/>
        </w:rPr>
        <w:t xml:space="preserve">Open-Access: </w:t>
      </w:r>
      <w:r w:rsidRPr="00727CE3">
        <w:rPr>
          <w:rFonts w:ascii="Book Antiqua" w:eastAsia="宋体" w:hAnsi="Book Antiqua" w:cs="Times New Roman"/>
          <w:kern w:val="0"/>
          <w:sz w:val="20"/>
          <w:szCs w:val="20"/>
          <w:lang w:eastAsia="en-US"/>
        </w:rPr>
        <w:t xml:space="preserve">This article is an open-access article </w:t>
      </w:r>
      <w:r w:rsidR="00454900" w:rsidRPr="00727CE3">
        <w:rPr>
          <w:rFonts w:ascii="Book Antiqua" w:eastAsia="宋体" w:hAnsi="Book Antiqua" w:cs="Times New Roman"/>
          <w:kern w:val="0"/>
          <w:sz w:val="20"/>
          <w:szCs w:val="20"/>
          <w:lang w:eastAsia="en-US"/>
        </w:rPr>
        <w:t xml:space="preserve">that </w:t>
      </w:r>
      <w:r w:rsidRPr="00727CE3">
        <w:rPr>
          <w:rFonts w:ascii="Book Antiqua" w:eastAsia="宋体" w:hAnsi="Book Antiqua" w:cs="Times New Roman"/>
          <w:kern w:val="0"/>
          <w:sz w:val="20"/>
          <w:szCs w:val="20"/>
          <w:lang w:eastAsia="en-US"/>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CEE133A" w14:textId="77777777" w:rsidR="00054074" w:rsidRPr="00727CE3" w:rsidRDefault="00054074" w:rsidP="00727CE3">
      <w:pPr>
        <w:adjustRightInd w:val="0"/>
        <w:snapToGrid w:val="0"/>
        <w:spacing w:line="360" w:lineRule="auto"/>
        <w:rPr>
          <w:rFonts w:ascii="Book Antiqua" w:eastAsia="宋体" w:hAnsi="Book Antiqua" w:cs="Calibri"/>
          <w:b/>
          <w:bCs/>
          <w:kern w:val="0"/>
          <w:sz w:val="20"/>
          <w:szCs w:val="20"/>
        </w:rPr>
      </w:pPr>
    </w:p>
    <w:p w14:paraId="54648491" w14:textId="0F21289B" w:rsidR="00054074" w:rsidRPr="00727CE3" w:rsidRDefault="00054074" w:rsidP="00727CE3">
      <w:pPr>
        <w:adjustRightInd w:val="0"/>
        <w:snapToGrid w:val="0"/>
        <w:spacing w:line="360" w:lineRule="auto"/>
        <w:rPr>
          <w:rFonts w:ascii="Book Antiqua" w:eastAsia="宋体" w:hAnsi="Book Antiqua" w:cs="宋体"/>
          <w:kern w:val="0"/>
          <w:sz w:val="20"/>
          <w:szCs w:val="20"/>
        </w:rPr>
      </w:pPr>
      <w:r w:rsidRPr="00727CE3">
        <w:rPr>
          <w:rFonts w:ascii="Book Antiqua" w:eastAsia="宋体" w:hAnsi="Book Antiqua" w:cs="宋体"/>
          <w:b/>
          <w:kern w:val="0"/>
          <w:sz w:val="20"/>
          <w:szCs w:val="20"/>
          <w:lang w:eastAsia="en-US"/>
        </w:rPr>
        <w:t>Manuscript</w:t>
      </w:r>
      <w:r w:rsidRPr="00727CE3">
        <w:rPr>
          <w:rFonts w:ascii="Book Antiqua" w:eastAsia="宋体" w:hAnsi="Book Antiqua" w:cs="宋体"/>
          <w:b/>
          <w:kern w:val="0"/>
          <w:sz w:val="20"/>
          <w:szCs w:val="20"/>
        </w:rPr>
        <w:t xml:space="preserve"> </w:t>
      </w:r>
      <w:r w:rsidRPr="00727CE3">
        <w:rPr>
          <w:rFonts w:ascii="Book Antiqua" w:eastAsia="宋体" w:hAnsi="Book Antiqua" w:cs="宋体"/>
          <w:b/>
          <w:kern w:val="0"/>
          <w:sz w:val="20"/>
          <w:szCs w:val="20"/>
          <w:lang w:eastAsia="en-US"/>
        </w:rPr>
        <w:t>source:</w:t>
      </w:r>
      <w:r w:rsidRPr="00727CE3">
        <w:rPr>
          <w:rFonts w:ascii="Book Antiqua" w:eastAsia="宋体" w:hAnsi="Book Antiqua" w:cs="宋体"/>
          <w:kern w:val="0"/>
          <w:sz w:val="20"/>
          <w:szCs w:val="20"/>
        </w:rPr>
        <w:t xml:space="preserve"> Unsolicited </w:t>
      </w:r>
      <w:r w:rsidR="00530F0A">
        <w:rPr>
          <w:rFonts w:ascii="Book Antiqua" w:eastAsia="宋体" w:hAnsi="Book Antiqua" w:cs="宋体"/>
          <w:kern w:val="0"/>
          <w:sz w:val="20"/>
          <w:szCs w:val="20"/>
        </w:rPr>
        <w:t>m</w:t>
      </w:r>
      <w:r w:rsidRPr="00727CE3">
        <w:rPr>
          <w:rFonts w:ascii="Book Antiqua" w:eastAsia="宋体" w:hAnsi="Book Antiqua" w:cs="宋体"/>
          <w:kern w:val="0"/>
          <w:sz w:val="20"/>
          <w:szCs w:val="20"/>
        </w:rPr>
        <w:t>anuscript</w:t>
      </w:r>
    </w:p>
    <w:bookmarkEnd w:id="23"/>
    <w:p w14:paraId="79667FA3" w14:textId="77777777" w:rsidR="00054074" w:rsidRPr="00727CE3" w:rsidRDefault="00054074" w:rsidP="00727CE3">
      <w:pPr>
        <w:widowControl/>
        <w:snapToGrid w:val="0"/>
        <w:spacing w:line="360" w:lineRule="auto"/>
        <w:rPr>
          <w:rFonts w:ascii="Book Antiqua" w:eastAsia="等线" w:hAnsi="Book Antiqua" w:cs="Times New Roman"/>
          <w:b/>
          <w:bCs/>
          <w:color w:val="000000"/>
          <w:kern w:val="0"/>
          <w:sz w:val="20"/>
          <w:szCs w:val="20"/>
        </w:rPr>
      </w:pPr>
    </w:p>
    <w:p w14:paraId="6C3B87CC" w14:textId="02F90E51" w:rsidR="00054074" w:rsidRPr="00727CE3" w:rsidRDefault="00054074" w:rsidP="00727CE3">
      <w:pPr>
        <w:widowControl/>
        <w:snapToGrid w:val="0"/>
        <w:spacing w:line="360" w:lineRule="auto"/>
        <w:rPr>
          <w:rFonts w:ascii="Book Antiqua" w:eastAsia="宋体" w:hAnsi="Book Antiqua" w:cs="Times New Roman"/>
          <w:b/>
          <w:kern w:val="0"/>
          <w:sz w:val="20"/>
          <w:szCs w:val="20"/>
          <w:lang w:eastAsia="en-US"/>
        </w:rPr>
      </w:pPr>
      <w:r w:rsidRPr="00727CE3">
        <w:rPr>
          <w:rFonts w:ascii="Book Antiqua" w:eastAsia="宋体" w:hAnsi="Book Antiqua" w:cs="Times New Roman"/>
          <w:b/>
          <w:kern w:val="0"/>
          <w:sz w:val="20"/>
          <w:szCs w:val="20"/>
          <w:lang w:eastAsia="en-US"/>
        </w:rPr>
        <w:t>Peer-review started:</w:t>
      </w:r>
      <w:r w:rsidRPr="00727CE3">
        <w:rPr>
          <w:rFonts w:ascii="Book Antiqua" w:eastAsia="宋体" w:hAnsi="Book Antiqua" w:cs="Times New Roman"/>
          <w:kern w:val="0"/>
          <w:sz w:val="20"/>
          <w:szCs w:val="20"/>
        </w:rPr>
        <w:t xml:space="preserve"> November 21, 2019</w:t>
      </w:r>
      <w:r w:rsidRPr="00727CE3">
        <w:rPr>
          <w:rFonts w:ascii="Book Antiqua" w:eastAsia="宋体" w:hAnsi="Book Antiqua" w:cs="Times New Roman"/>
          <w:kern w:val="0"/>
          <w:sz w:val="20"/>
          <w:szCs w:val="20"/>
          <w:lang w:eastAsia="en-US"/>
        </w:rPr>
        <w:t xml:space="preserve"> </w:t>
      </w:r>
    </w:p>
    <w:p w14:paraId="42D5996A" w14:textId="5AED8182" w:rsidR="00054074" w:rsidRPr="00727CE3" w:rsidRDefault="00054074" w:rsidP="00727CE3">
      <w:pPr>
        <w:widowControl/>
        <w:snapToGrid w:val="0"/>
        <w:spacing w:line="360" w:lineRule="auto"/>
        <w:rPr>
          <w:rFonts w:ascii="Book Antiqua" w:eastAsia="宋体" w:hAnsi="Book Antiqua" w:cs="Times New Roman"/>
          <w:b/>
          <w:kern w:val="0"/>
          <w:sz w:val="20"/>
          <w:szCs w:val="20"/>
          <w:lang w:eastAsia="en-US"/>
        </w:rPr>
      </w:pPr>
      <w:r w:rsidRPr="00727CE3">
        <w:rPr>
          <w:rFonts w:ascii="Book Antiqua" w:eastAsia="宋体" w:hAnsi="Book Antiqua" w:cs="Times New Roman"/>
          <w:b/>
          <w:kern w:val="0"/>
          <w:sz w:val="20"/>
          <w:szCs w:val="20"/>
          <w:lang w:eastAsia="en-US"/>
        </w:rPr>
        <w:t>First decision:</w:t>
      </w:r>
      <w:r w:rsidRPr="00727CE3">
        <w:rPr>
          <w:rFonts w:ascii="Book Antiqua" w:eastAsia="宋体" w:hAnsi="Book Antiqua" w:cs="Times New Roman"/>
          <w:kern w:val="0"/>
          <w:sz w:val="20"/>
          <w:szCs w:val="20"/>
        </w:rPr>
        <w:t xml:space="preserve"> December 12, 2019</w:t>
      </w:r>
      <w:r w:rsidRPr="00727CE3">
        <w:rPr>
          <w:rFonts w:ascii="Book Antiqua" w:eastAsia="宋体" w:hAnsi="Book Antiqua" w:cs="Times New Roman"/>
          <w:kern w:val="0"/>
          <w:sz w:val="20"/>
          <w:szCs w:val="20"/>
          <w:lang w:eastAsia="en-US"/>
        </w:rPr>
        <w:t xml:space="preserve"> </w:t>
      </w:r>
    </w:p>
    <w:p w14:paraId="176B5E89" w14:textId="455C0929" w:rsidR="00054074" w:rsidRPr="00727CE3" w:rsidRDefault="00054074" w:rsidP="00727CE3">
      <w:pPr>
        <w:widowControl/>
        <w:snapToGrid w:val="0"/>
        <w:spacing w:line="360" w:lineRule="auto"/>
        <w:rPr>
          <w:rFonts w:ascii="Book Antiqua" w:eastAsia="宋体" w:hAnsi="Book Antiqua" w:cs="Times New Roman"/>
          <w:kern w:val="0"/>
          <w:sz w:val="20"/>
          <w:szCs w:val="20"/>
        </w:rPr>
      </w:pPr>
      <w:r w:rsidRPr="00727CE3">
        <w:rPr>
          <w:rFonts w:ascii="Book Antiqua" w:eastAsia="宋体" w:hAnsi="Book Antiqua" w:cs="Times New Roman"/>
          <w:b/>
          <w:kern w:val="0"/>
          <w:sz w:val="20"/>
          <w:szCs w:val="20"/>
          <w:lang w:eastAsia="en-US"/>
        </w:rPr>
        <w:t>Article in press:</w:t>
      </w:r>
      <w:r w:rsidR="00736ADF" w:rsidRPr="00736ADF">
        <w:t xml:space="preserve"> </w:t>
      </w:r>
      <w:r w:rsidR="00736ADF" w:rsidRPr="00736ADF">
        <w:rPr>
          <w:rFonts w:ascii="Book Antiqua" w:eastAsia="宋体" w:hAnsi="Book Antiqua" w:cs="Times New Roman"/>
          <w:kern w:val="0"/>
          <w:sz w:val="20"/>
          <w:szCs w:val="20"/>
          <w:lang w:eastAsia="en-US"/>
        </w:rPr>
        <w:t>January 11, 2020</w:t>
      </w:r>
    </w:p>
    <w:p w14:paraId="0D167E3F" w14:textId="77777777" w:rsidR="00054074" w:rsidRPr="00727CE3" w:rsidRDefault="00054074" w:rsidP="00727CE3">
      <w:pPr>
        <w:widowControl/>
        <w:snapToGrid w:val="0"/>
        <w:spacing w:line="360" w:lineRule="auto"/>
        <w:rPr>
          <w:rFonts w:ascii="Book Antiqua" w:eastAsia="宋体" w:hAnsi="Book Antiqua" w:cs="Times New Roman"/>
          <w:kern w:val="0"/>
          <w:sz w:val="20"/>
          <w:szCs w:val="20"/>
        </w:rPr>
      </w:pPr>
    </w:p>
    <w:p w14:paraId="32F5ED83" w14:textId="77777777" w:rsidR="00054074" w:rsidRPr="00727CE3" w:rsidRDefault="00054074" w:rsidP="00727CE3">
      <w:pPr>
        <w:widowControl/>
        <w:snapToGrid w:val="0"/>
        <w:spacing w:line="360" w:lineRule="auto"/>
        <w:rPr>
          <w:rFonts w:ascii="Book Antiqua" w:eastAsia="宋体" w:hAnsi="Book Antiqua" w:cs="Helvetica"/>
          <w:b/>
          <w:kern w:val="0"/>
          <w:sz w:val="20"/>
          <w:szCs w:val="20"/>
          <w:lang w:eastAsia="en-US"/>
        </w:rPr>
      </w:pPr>
      <w:r w:rsidRPr="00727CE3">
        <w:rPr>
          <w:rFonts w:ascii="Book Antiqua" w:eastAsia="宋体" w:hAnsi="Book Antiqua" w:cs="Helvetica"/>
          <w:b/>
          <w:kern w:val="0"/>
          <w:sz w:val="20"/>
          <w:szCs w:val="20"/>
          <w:lang w:eastAsia="en-US"/>
        </w:rPr>
        <w:t xml:space="preserve">Specialty type: </w:t>
      </w:r>
      <w:r w:rsidRPr="00727CE3">
        <w:rPr>
          <w:rFonts w:ascii="Book Antiqua" w:eastAsia="微软雅黑" w:hAnsi="Book Antiqua" w:cs="宋体"/>
          <w:kern w:val="0"/>
          <w:sz w:val="20"/>
          <w:szCs w:val="20"/>
          <w:lang w:eastAsia="en-US"/>
        </w:rPr>
        <w:t>Medicine, research and experimental</w:t>
      </w:r>
    </w:p>
    <w:p w14:paraId="1FA57E07" w14:textId="74D8EA46" w:rsidR="00054074" w:rsidRPr="00727CE3" w:rsidRDefault="00054074" w:rsidP="00727CE3">
      <w:pPr>
        <w:widowControl/>
        <w:snapToGrid w:val="0"/>
        <w:spacing w:line="360" w:lineRule="auto"/>
        <w:rPr>
          <w:rFonts w:ascii="Book Antiqua" w:eastAsia="宋体" w:hAnsi="Book Antiqua" w:cs="Helvetica"/>
          <w:b/>
          <w:kern w:val="0"/>
          <w:sz w:val="20"/>
          <w:szCs w:val="20"/>
        </w:rPr>
      </w:pPr>
      <w:r w:rsidRPr="00727CE3">
        <w:rPr>
          <w:rFonts w:ascii="Book Antiqua" w:eastAsia="宋体" w:hAnsi="Book Antiqua" w:cs="Helvetica"/>
          <w:b/>
          <w:kern w:val="0"/>
          <w:sz w:val="20"/>
          <w:szCs w:val="20"/>
          <w:lang w:eastAsia="en-US"/>
        </w:rPr>
        <w:t xml:space="preserve">Country of origin: </w:t>
      </w:r>
      <w:r w:rsidRPr="00727CE3">
        <w:rPr>
          <w:rFonts w:ascii="Book Antiqua" w:eastAsia="宋体" w:hAnsi="Book Antiqua" w:cs="Helvetica"/>
          <w:bCs/>
          <w:kern w:val="0"/>
          <w:sz w:val="20"/>
          <w:szCs w:val="20"/>
          <w:lang w:eastAsia="en-US"/>
        </w:rPr>
        <w:t>China</w:t>
      </w:r>
    </w:p>
    <w:p w14:paraId="2AE0984E" w14:textId="77777777" w:rsidR="00054074" w:rsidRPr="00727CE3" w:rsidRDefault="00054074" w:rsidP="00727CE3">
      <w:pPr>
        <w:widowControl/>
        <w:snapToGrid w:val="0"/>
        <w:spacing w:line="360" w:lineRule="auto"/>
        <w:rPr>
          <w:rFonts w:ascii="Book Antiqua" w:eastAsia="宋体" w:hAnsi="Book Antiqua" w:cs="Helvetica"/>
          <w:b/>
          <w:kern w:val="0"/>
          <w:sz w:val="20"/>
          <w:szCs w:val="20"/>
          <w:lang w:eastAsia="en-US"/>
        </w:rPr>
      </w:pPr>
      <w:r w:rsidRPr="00727CE3">
        <w:rPr>
          <w:rFonts w:ascii="Book Antiqua" w:eastAsia="宋体" w:hAnsi="Book Antiqua" w:cs="Helvetica"/>
          <w:b/>
          <w:kern w:val="0"/>
          <w:sz w:val="20"/>
          <w:szCs w:val="20"/>
          <w:lang w:eastAsia="en-US"/>
        </w:rPr>
        <w:t>Peer-review report classification</w:t>
      </w:r>
    </w:p>
    <w:p w14:paraId="053F9FF0" w14:textId="77777777" w:rsidR="00054074" w:rsidRPr="00727CE3" w:rsidRDefault="00054074" w:rsidP="00727CE3">
      <w:pPr>
        <w:widowControl/>
        <w:snapToGrid w:val="0"/>
        <w:spacing w:line="360" w:lineRule="auto"/>
        <w:rPr>
          <w:rFonts w:ascii="Book Antiqua" w:eastAsia="宋体" w:hAnsi="Book Antiqua" w:cs="Helvetica"/>
          <w:kern w:val="0"/>
          <w:sz w:val="20"/>
          <w:szCs w:val="20"/>
        </w:rPr>
      </w:pPr>
      <w:r w:rsidRPr="00727CE3">
        <w:rPr>
          <w:rFonts w:ascii="Book Antiqua" w:eastAsia="宋体" w:hAnsi="Book Antiqua" w:cs="Helvetica"/>
          <w:kern w:val="0"/>
          <w:sz w:val="20"/>
          <w:szCs w:val="20"/>
          <w:lang w:eastAsia="en-US"/>
        </w:rPr>
        <w:t xml:space="preserve">Grade A (Excellent): </w:t>
      </w:r>
      <w:r w:rsidRPr="00727CE3">
        <w:rPr>
          <w:rFonts w:ascii="Book Antiqua" w:eastAsia="宋体" w:hAnsi="Book Antiqua" w:cs="Helvetica"/>
          <w:kern w:val="0"/>
          <w:sz w:val="20"/>
          <w:szCs w:val="20"/>
        </w:rPr>
        <w:t>0</w:t>
      </w:r>
    </w:p>
    <w:p w14:paraId="74E7651E" w14:textId="77777777" w:rsidR="00054074" w:rsidRPr="00727CE3" w:rsidRDefault="00054074" w:rsidP="00727CE3">
      <w:pPr>
        <w:widowControl/>
        <w:snapToGrid w:val="0"/>
        <w:spacing w:line="360" w:lineRule="auto"/>
        <w:rPr>
          <w:rFonts w:ascii="Book Antiqua" w:eastAsia="宋体" w:hAnsi="Book Antiqua" w:cs="Helvetica"/>
          <w:kern w:val="0"/>
          <w:sz w:val="20"/>
          <w:szCs w:val="20"/>
        </w:rPr>
      </w:pPr>
      <w:r w:rsidRPr="00727CE3">
        <w:rPr>
          <w:rFonts w:ascii="Book Antiqua" w:eastAsia="宋体" w:hAnsi="Book Antiqua" w:cs="Helvetica"/>
          <w:kern w:val="0"/>
          <w:sz w:val="20"/>
          <w:szCs w:val="20"/>
          <w:lang w:eastAsia="en-US"/>
        </w:rPr>
        <w:t xml:space="preserve">Grade B (Very good): </w:t>
      </w:r>
      <w:r w:rsidRPr="00727CE3">
        <w:rPr>
          <w:rFonts w:ascii="Book Antiqua" w:eastAsia="宋体" w:hAnsi="Book Antiqua" w:cs="Helvetica"/>
          <w:kern w:val="0"/>
          <w:sz w:val="20"/>
          <w:szCs w:val="20"/>
        </w:rPr>
        <w:t>0</w:t>
      </w:r>
    </w:p>
    <w:p w14:paraId="6C1F332C" w14:textId="65C95891" w:rsidR="00054074" w:rsidRPr="00727CE3" w:rsidRDefault="00054074" w:rsidP="00727CE3">
      <w:pPr>
        <w:widowControl/>
        <w:snapToGrid w:val="0"/>
        <w:spacing w:line="360" w:lineRule="auto"/>
        <w:rPr>
          <w:rFonts w:ascii="Book Antiqua" w:eastAsia="宋体" w:hAnsi="Book Antiqua" w:cs="Helvetica"/>
          <w:kern w:val="0"/>
          <w:sz w:val="20"/>
          <w:szCs w:val="20"/>
        </w:rPr>
      </w:pPr>
      <w:r w:rsidRPr="00727CE3">
        <w:rPr>
          <w:rFonts w:ascii="Book Antiqua" w:eastAsia="宋体" w:hAnsi="Book Antiqua" w:cs="Helvetica"/>
          <w:kern w:val="0"/>
          <w:sz w:val="20"/>
          <w:szCs w:val="20"/>
          <w:lang w:eastAsia="en-US"/>
        </w:rPr>
        <w:t xml:space="preserve">Grade C (Good): </w:t>
      </w:r>
      <w:r w:rsidRPr="00727CE3">
        <w:rPr>
          <w:rFonts w:ascii="Book Antiqua" w:eastAsia="宋体" w:hAnsi="Book Antiqua" w:cs="Helvetica"/>
          <w:kern w:val="0"/>
          <w:sz w:val="20"/>
          <w:szCs w:val="20"/>
        </w:rPr>
        <w:t>C</w:t>
      </w:r>
    </w:p>
    <w:p w14:paraId="03FB01D2" w14:textId="530C863C" w:rsidR="00054074" w:rsidRPr="00727CE3" w:rsidRDefault="00054074" w:rsidP="00727CE3">
      <w:pPr>
        <w:widowControl/>
        <w:snapToGrid w:val="0"/>
        <w:spacing w:line="360" w:lineRule="auto"/>
        <w:rPr>
          <w:rFonts w:ascii="Book Antiqua" w:eastAsia="宋体" w:hAnsi="Book Antiqua" w:cs="Helvetica"/>
          <w:kern w:val="0"/>
          <w:sz w:val="20"/>
          <w:szCs w:val="20"/>
        </w:rPr>
      </w:pPr>
      <w:r w:rsidRPr="00727CE3">
        <w:rPr>
          <w:rFonts w:ascii="Book Antiqua" w:eastAsia="宋体" w:hAnsi="Book Antiqua" w:cs="Helvetica"/>
          <w:kern w:val="0"/>
          <w:sz w:val="20"/>
          <w:szCs w:val="20"/>
          <w:lang w:eastAsia="en-US"/>
        </w:rPr>
        <w:t>Grade D (Fair): D</w:t>
      </w:r>
    </w:p>
    <w:p w14:paraId="4F8178E1" w14:textId="77777777" w:rsidR="00054074" w:rsidRPr="00727CE3" w:rsidRDefault="00054074" w:rsidP="00727CE3">
      <w:pPr>
        <w:widowControl/>
        <w:snapToGrid w:val="0"/>
        <w:spacing w:line="360" w:lineRule="auto"/>
        <w:rPr>
          <w:rFonts w:ascii="Book Antiqua" w:eastAsia="宋体" w:hAnsi="Book Antiqua" w:cs="Calibri"/>
          <w:kern w:val="0"/>
          <w:sz w:val="20"/>
          <w:szCs w:val="20"/>
          <w:lang w:eastAsia="en-US"/>
        </w:rPr>
      </w:pPr>
      <w:r w:rsidRPr="00727CE3">
        <w:rPr>
          <w:rFonts w:ascii="Book Antiqua" w:eastAsia="宋体" w:hAnsi="Book Antiqua" w:cs="Helvetica"/>
          <w:kern w:val="0"/>
          <w:sz w:val="20"/>
          <w:szCs w:val="20"/>
          <w:lang w:eastAsia="en-US"/>
        </w:rPr>
        <w:t>Grade E (Poor): 0</w:t>
      </w:r>
    </w:p>
    <w:p w14:paraId="3507344B" w14:textId="77777777" w:rsidR="00054074" w:rsidRPr="00727CE3" w:rsidRDefault="00054074" w:rsidP="00727CE3">
      <w:pPr>
        <w:widowControl/>
        <w:snapToGrid w:val="0"/>
        <w:spacing w:line="360" w:lineRule="auto"/>
        <w:rPr>
          <w:rFonts w:ascii="Book Antiqua" w:eastAsia="宋体" w:hAnsi="Book Antiqua" w:cs="Calibri"/>
          <w:kern w:val="0"/>
          <w:sz w:val="20"/>
          <w:szCs w:val="20"/>
        </w:rPr>
      </w:pPr>
    </w:p>
    <w:p w14:paraId="5C017612" w14:textId="0B3FFB37" w:rsidR="00054074" w:rsidRPr="00727CE3" w:rsidRDefault="00054074" w:rsidP="00727CE3">
      <w:pPr>
        <w:widowControl/>
        <w:autoSpaceDE w:val="0"/>
        <w:autoSpaceDN w:val="0"/>
        <w:adjustRightInd w:val="0"/>
        <w:snapToGrid w:val="0"/>
        <w:spacing w:line="360" w:lineRule="auto"/>
        <w:rPr>
          <w:rFonts w:ascii="Book Antiqua" w:eastAsia="宋体" w:hAnsi="Book Antiqua" w:cs="Times New Roman"/>
          <w:sz w:val="20"/>
          <w:szCs w:val="20"/>
        </w:rPr>
      </w:pPr>
      <w:r w:rsidRPr="00727CE3">
        <w:rPr>
          <w:rFonts w:ascii="Book Antiqua" w:eastAsia="宋体" w:hAnsi="Book Antiqua" w:cs="Courier New"/>
          <w:b/>
          <w:sz w:val="20"/>
          <w:szCs w:val="20"/>
        </w:rPr>
        <w:t xml:space="preserve">P-Reviewer: </w:t>
      </w:r>
      <w:r w:rsidRPr="00727CE3">
        <w:rPr>
          <w:rFonts w:ascii="Book Antiqua" w:eastAsia="宋体" w:hAnsi="Book Antiqua" w:cs="Courier New"/>
          <w:bCs/>
          <w:sz w:val="20"/>
          <w:szCs w:val="20"/>
        </w:rPr>
        <w:t>Kuwai T, de Melo FF</w:t>
      </w:r>
      <w:r w:rsidRPr="00727CE3">
        <w:rPr>
          <w:rFonts w:ascii="Book Antiqua" w:eastAsia="宋体" w:hAnsi="Book Antiqua" w:cs="Courier New"/>
          <w:b/>
          <w:sz w:val="20"/>
          <w:szCs w:val="20"/>
        </w:rPr>
        <w:t xml:space="preserve"> S-Editor: </w:t>
      </w:r>
      <w:r w:rsidRPr="00727CE3">
        <w:rPr>
          <w:rFonts w:ascii="Book Antiqua" w:eastAsia="宋体" w:hAnsi="Book Antiqua" w:cs="Courier New"/>
          <w:sz w:val="20"/>
          <w:szCs w:val="20"/>
        </w:rPr>
        <w:t>Wang YQ</w:t>
      </w:r>
      <w:r w:rsidRPr="00727CE3">
        <w:rPr>
          <w:rFonts w:ascii="Book Antiqua" w:eastAsia="宋体" w:hAnsi="Book Antiqua" w:cs="Courier New"/>
          <w:b/>
          <w:sz w:val="20"/>
          <w:szCs w:val="20"/>
        </w:rPr>
        <w:t xml:space="preserve"> L-Editor: </w:t>
      </w:r>
      <w:proofErr w:type="spellStart"/>
      <w:r w:rsidR="00FE157B" w:rsidRPr="00727CE3">
        <w:rPr>
          <w:rFonts w:ascii="Book Antiqua" w:eastAsia="宋体" w:hAnsi="Book Antiqua" w:cs="Courier New"/>
          <w:sz w:val="20"/>
          <w:szCs w:val="20"/>
        </w:rPr>
        <w:t>Filipodia</w:t>
      </w:r>
      <w:proofErr w:type="spellEnd"/>
      <w:r w:rsidR="00FE157B" w:rsidRPr="00727CE3">
        <w:rPr>
          <w:rFonts w:ascii="Book Antiqua" w:eastAsia="宋体" w:hAnsi="Book Antiqua" w:cs="Courier New"/>
          <w:sz w:val="20"/>
          <w:szCs w:val="20"/>
        </w:rPr>
        <w:t xml:space="preserve"> </w:t>
      </w:r>
      <w:r w:rsidRPr="00727CE3">
        <w:rPr>
          <w:rFonts w:ascii="Book Antiqua" w:eastAsia="宋体" w:hAnsi="Book Antiqua" w:cs="Courier New"/>
          <w:b/>
          <w:sz w:val="20"/>
          <w:szCs w:val="20"/>
        </w:rPr>
        <w:t>E-Editor:</w:t>
      </w:r>
      <w:bookmarkEnd w:id="24"/>
      <w:r w:rsidR="00736ADF" w:rsidRPr="00736ADF">
        <w:t xml:space="preserve"> </w:t>
      </w:r>
      <w:r w:rsidR="00736ADF" w:rsidRPr="00736ADF">
        <w:rPr>
          <w:rFonts w:ascii="Book Antiqua" w:eastAsia="宋体" w:hAnsi="Book Antiqua" w:cs="Courier New"/>
          <w:sz w:val="20"/>
          <w:szCs w:val="20"/>
        </w:rPr>
        <w:t>Xing YX</w:t>
      </w:r>
    </w:p>
    <w:p w14:paraId="47B9C8AA" w14:textId="77777777" w:rsidR="00054074" w:rsidRPr="00727CE3" w:rsidRDefault="00054074" w:rsidP="00727CE3">
      <w:pPr>
        <w:widowControl/>
        <w:snapToGrid w:val="0"/>
        <w:spacing w:line="360" w:lineRule="auto"/>
        <w:jc w:val="left"/>
        <w:rPr>
          <w:rFonts w:ascii="Book Antiqua" w:eastAsia="宋体" w:hAnsi="Book Antiqua" w:cs="Times New Roman"/>
          <w:sz w:val="20"/>
          <w:szCs w:val="20"/>
        </w:rPr>
      </w:pPr>
      <w:r w:rsidRPr="00727CE3">
        <w:rPr>
          <w:rFonts w:ascii="Book Antiqua" w:eastAsia="宋体" w:hAnsi="Book Antiqua" w:cs="Times New Roman"/>
          <w:sz w:val="20"/>
          <w:szCs w:val="20"/>
        </w:rPr>
        <w:br w:type="page"/>
      </w:r>
    </w:p>
    <w:p w14:paraId="55203A84" w14:textId="3F1CB15F" w:rsidR="00B14E02" w:rsidRPr="00727CE3" w:rsidRDefault="00054074" w:rsidP="00727CE3">
      <w:pPr>
        <w:widowControl/>
        <w:adjustRightInd w:val="0"/>
        <w:snapToGrid w:val="0"/>
        <w:spacing w:line="360" w:lineRule="auto"/>
        <w:rPr>
          <w:rFonts w:ascii="Book Antiqua" w:eastAsia="宋体" w:hAnsi="Book Antiqua" w:cs="Times New Roman"/>
          <w:b/>
          <w:kern w:val="0"/>
          <w:sz w:val="20"/>
          <w:szCs w:val="20"/>
        </w:rPr>
      </w:pPr>
      <w:bookmarkStart w:id="25" w:name="_Hlk27143547"/>
      <w:r w:rsidRPr="00727CE3">
        <w:rPr>
          <w:rFonts w:ascii="Book Antiqua" w:eastAsia="宋体" w:hAnsi="Book Antiqua" w:cs="Times New Roman"/>
          <w:b/>
          <w:kern w:val="0"/>
          <w:sz w:val="20"/>
          <w:szCs w:val="20"/>
          <w:lang w:eastAsia="en-US"/>
        </w:rPr>
        <w:lastRenderedPageBreak/>
        <w:t>Figure Legends</w:t>
      </w:r>
      <w:bookmarkEnd w:id="25"/>
    </w:p>
    <w:p w14:paraId="5071BBE2" w14:textId="1EB213EB" w:rsidR="00B14E02" w:rsidRPr="00727CE3" w:rsidRDefault="007D5AAB" w:rsidP="00727CE3">
      <w:pPr>
        <w:snapToGrid w:val="0"/>
        <w:spacing w:line="360" w:lineRule="auto"/>
        <w:rPr>
          <w:rFonts w:ascii="Book Antiqua" w:eastAsia="宋体" w:hAnsi="Book Antiqua" w:cs="Times New Roman"/>
          <w:sz w:val="20"/>
          <w:szCs w:val="20"/>
        </w:rPr>
      </w:pPr>
      <w:r w:rsidRPr="00727CE3">
        <w:rPr>
          <w:rFonts w:ascii="Book Antiqua" w:eastAsia="宋体" w:hAnsi="Book Antiqua" w:cs="Times New Roman"/>
          <w:noProof/>
          <w:sz w:val="20"/>
          <w:szCs w:val="20"/>
        </w:rPr>
        <w:drawing>
          <wp:inline distT="0" distB="0" distL="0" distR="0" wp14:anchorId="463A8771" wp14:editId="27370C34">
            <wp:extent cx="2520000" cy="2520000"/>
            <wp:effectExtent l="0" t="0" r="0" b="0"/>
            <wp:docPr id="3" name="图片 3" descr="图片包含 物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chatIMG77.jpeg"/>
                    <pic:cNvPicPr/>
                  </pic:nvPicPr>
                  <pic:blipFill>
                    <a:blip r:embed="rId8">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Pr="00727CE3">
        <w:rPr>
          <w:rFonts w:ascii="Book Antiqua" w:eastAsia="宋体" w:hAnsi="Book Antiqua" w:cs="Times New Roman"/>
          <w:noProof/>
          <w:sz w:val="20"/>
          <w:szCs w:val="20"/>
        </w:rPr>
        <w:drawing>
          <wp:inline distT="0" distB="0" distL="0" distR="0" wp14:anchorId="7432B948" wp14:editId="30178D9D">
            <wp:extent cx="2520000" cy="2520000"/>
            <wp:effectExtent l="0" t="0" r="0" b="0"/>
            <wp:docPr id="1" name="图片 1" descr="图片包含 物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chatIMG78.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04DF802B" w14:textId="2C071890" w:rsidR="00054074" w:rsidRPr="00727CE3" w:rsidRDefault="00054074" w:rsidP="00727CE3">
      <w:pPr>
        <w:snapToGrid w:val="0"/>
        <w:spacing w:line="360" w:lineRule="auto"/>
        <w:rPr>
          <w:rFonts w:ascii="Book Antiqua" w:eastAsia="宋体" w:hAnsi="Book Antiqua" w:cs="Times New Roman"/>
          <w:b/>
          <w:bCs/>
          <w:sz w:val="20"/>
          <w:szCs w:val="20"/>
        </w:rPr>
      </w:pPr>
      <w:r w:rsidRPr="00727CE3">
        <w:rPr>
          <w:rFonts w:ascii="Book Antiqua" w:eastAsia="宋体" w:hAnsi="Book Antiqua" w:cs="Times New Roman"/>
          <w:b/>
          <w:bCs/>
          <w:sz w:val="20"/>
          <w:szCs w:val="20"/>
        </w:rPr>
        <w:t xml:space="preserve">Figure 1 Enhanced </w:t>
      </w:r>
      <w:r w:rsidR="00A86671" w:rsidRPr="00727CE3">
        <w:rPr>
          <w:rFonts w:ascii="Book Antiqua" w:eastAsia="宋体" w:hAnsi="Book Antiqua" w:cs="Times New Roman"/>
          <w:b/>
          <w:bCs/>
          <w:sz w:val="20"/>
          <w:szCs w:val="20"/>
        </w:rPr>
        <w:t>computed tomography</w:t>
      </w:r>
      <w:r w:rsidRPr="00727CE3">
        <w:rPr>
          <w:rFonts w:ascii="Book Antiqua" w:eastAsia="宋体" w:hAnsi="Book Antiqua" w:cs="Times New Roman"/>
          <w:b/>
          <w:bCs/>
          <w:sz w:val="20"/>
          <w:szCs w:val="20"/>
        </w:rPr>
        <w:t xml:space="preserve"> showed a lumen with gas in the left oral buccal m</w:t>
      </w:r>
      <w:r w:rsidR="0071027B" w:rsidRPr="00727CE3">
        <w:rPr>
          <w:rFonts w:ascii="Book Antiqua" w:eastAsia="宋体" w:hAnsi="Book Antiqua" w:cs="Times New Roman"/>
          <w:b/>
          <w:bCs/>
          <w:sz w:val="20"/>
          <w:szCs w:val="20"/>
        </w:rPr>
        <w:t>u</w:t>
      </w:r>
      <w:r w:rsidRPr="00727CE3">
        <w:rPr>
          <w:rFonts w:ascii="Book Antiqua" w:eastAsia="宋体" w:hAnsi="Book Antiqua" w:cs="Times New Roman"/>
          <w:b/>
          <w:bCs/>
          <w:sz w:val="20"/>
          <w:szCs w:val="20"/>
        </w:rPr>
        <w:t>c</w:t>
      </w:r>
      <w:r w:rsidR="0071027B" w:rsidRPr="00727CE3">
        <w:rPr>
          <w:rFonts w:ascii="Book Antiqua" w:eastAsia="宋体" w:hAnsi="Book Antiqua" w:cs="Times New Roman"/>
          <w:b/>
          <w:bCs/>
          <w:sz w:val="20"/>
          <w:szCs w:val="20"/>
        </w:rPr>
        <w:t>o</w:t>
      </w:r>
      <w:r w:rsidRPr="00727CE3">
        <w:rPr>
          <w:rFonts w:ascii="Book Antiqua" w:eastAsia="宋体" w:hAnsi="Book Antiqua" w:cs="Times New Roman"/>
          <w:b/>
          <w:bCs/>
          <w:sz w:val="20"/>
          <w:szCs w:val="20"/>
        </w:rPr>
        <w:t>sa.</w:t>
      </w:r>
    </w:p>
    <w:p w14:paraId="5BF5571D" w14:textId="2D885B2E" w:rsidR="00530F0A" w:rsidRDefault="00530F0A">
      <w:pPr>
        <w:widowControl/>
        <w:jc w:val="left"/>
        <w:rPr>
          <w:rFonts w:ascii="Book Antiqua" w:eastAsia="宋体" w:hAnsi="Book Antiqua" w:cs="Times New Roman"/>
          <w:sz w:val="20"/>
          <w:szCs w:val="20"/>
        </w:rPr>
      </w:pPr>
      <w:r>
        <w:rPr>
          <w:rFonts w:ascii="Book Antiqua" w:eastAsia="宋体" w:hAnsi="Book Antiqua" w:cs="Times New Roman"/>
          <w:sz w:val="20"/>
          <w:szCs w:val="20"/>
        </w:rPr>
        <w:br w:type="page"/>
      </w:r>
    </w:p>
    <w:p w14:paraId="631EC0F6" w14:textId="77777777" w:rsidR="007735FE" w:rsidRPr="00727CE3" w:rsidRDefault="007735FE" w:rsidP="00727CE3">
      <w:pPr>
        <w:snapToGrid w:val="0"/>
        <w:spacing w:line="360" w:lineRule="auto"/>
        <w:rPr>
          <w:rFonts w:ascii="Book Antiqua" w:eastAsia="宋体" w:hAnsi="Book Antiqua" w:cs="Times New Roman"/>
          <w:sz w:val="20"/>
          <w:szCs w:val="20"/>
        </w:rPr>
      </w:pPr>
    </w:p>
    <w:p w14:paraId="6E1BD83D" w14:textId="77777777" w:rsidR="007735FE" w:rsidRPr="00727CE3" w:rsidRDefault="007735FE" w:rsidP="00727CE3">
      <w:pPr>
        <w:snapToGrid w:val="0"/>
        <w:spacing w:line="360" w:lineRule="auto"/>
        <w:rPr>
          <w:rFonts w:ascii="Book Antiqua" w:eastAsia="宋体" w:hAnsi="Book Antiqua" w:cs="Times New Roman"/>
          <w:sz w:val="20"/>
          <w:szCs w:val="20"/>
        </w:rPr>
      </w:pPr>
      <w:r w:rsidRPr="00727CE3">
        <w:rPr>
          <w:rFonts w:ascii="Book Antiqua" w:eastAsia="宋体" w:hAnsi="Book Antiqua" w:cs="Times New Roman"/>
          <w:noProof/>
          <w:sz w:val="20"/>
          <w:szCs w:val="20"/>
        </w:rPr>
        <w:drawing>
          <wp:inline distT="0" distB="0" distL="0" distR="0" wp14:anchorId="2D463F13" wp14:editId="59F828C3">
            <wp:extent cx="4559026" cy="1656080"/>
            <wp:effectExtent l="0" t="0" r="0" b="0"/>
            <wp:docPr id="2" name="图片 2" descr="图片包含 人员,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chatIMG7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9382" cy="1667107"/>
                    </a:xfrm>
                    <a:prstGeom prst="rect">
                      <a:avLst/>
                    </a:prstGeom>
                  </pic:spPr>
                </pic:pic>
              </a:graphicData>
            </a:graphic>
          </wp:inline>
        </w:drawing>
      </w:r>
    </w:p>
    <w:p w14:paraId="6A412DF5" w14:textId="527D2DEB" w:rsidR="00054074" w:rsidRPr="00727CE3" w:rsidRDefault="00054074" w:rsidP="00727CE3">
      <w:pPr>
        <w:snapToGrid w:val="0"/>
        <w:spacing w:line="360" w:lineRule="auto"/>
        <w:rPr>
          <w:rFonts w:ascii="Book Antiqua" w:eastAsia="宋体" w:hAnsi="Book Antiqua" w:cs="Times New Roman"/>
          <w:b/>
          <w:bCs/>
          <w:sz w:val="20"/>
          <w:szCs w:val="20"/>
        </w:rPr>
      </w:pPr>
      <w:r w:rsidRPr="00727CE3">
        <w:rPr>
          <w:rFonts w:ascii="Book Antiqua" w:eastAsia="宋体" w:hAnsi="Book Antiqua" w:cs="Times New Roman"/>
          <w:b/>
          <w:bCs/>
          <w:sz w:val="20"/>
          <w:szCs w:val="20"/>
        </w:rPr>
        <w:t xml:space="preserve">Figure 2 A tube could be extended into the diverticulum of </w:t>
      </w:r>
      <w:r w:rsidR="0071027B" w:rsidRPr="00727CE3">
        <w:rPr>
          <w:rFonts w:ascii="Book Antiqua" w:eastAsia="宋体" w:hAnsi="Book Antiqua" w:cs="Times New Roman"/>
          <w:b/>
          <w:bCs/>
          <w:sz w:val="20"/>
          <w:szCs w:val="20"/>
        </w:rPr>
        <w:t xml:space="preserve">the </w:t>
      </w:r>
      <w:r w:rsidRPr="00727CE3">
        <w:rPr>
          <w:rFonts w:ascii="Book Antiqua" w:eastAsia="宋体" w:hAnsi="Book Antiqua" w:cs="Times New Roman"/>
          <w:b/>
          <w:bCs/>
          <w:sz w:val="20"/>
          <w:szCs w:val="20"/>
        </w:rPr>
        <w:t>left oral buccal m</w:t>
      </w:r>
      <w:r w:rsidR="00530F0A">
        <w:rPr>
          <w:rFonts w:ascii="Book Antiqua" w:eastAsia="宋体" w:hAnsi="Book Antiqua" w:cs="Times New Roman"/>
          <w:b/>
          <w:bCs/>
          <w:sz w:val="20"/>
          <w:szCs w:val="20"/>
        </w:rPr>
        <w:t>u</w:t>
      </w:r>
      <w:r w:rsidRPr="00727CE3">
        <w:rPr>
          <w:rFonts w:ascii="Book Antiqua" w:eastAsia="宋体" w:hAnsi="Book Antiqua" w:cs="Times New Roman"/>
          <w:b/>
          <w:bCs/>
          <w:sz w:val="20"/>
          <w:szCs w:val="20"/>
        </w:rPr>
        <w:t>c</w:t>
      </w:r>
      <w:r w:rsidR="00530F0A">
        <w:rPr>
          <w:rFonts w:ascii="Book Antiqua" w:eastAsia="宋体" w:hAnsi="Book Antiqua" w:cs="Times New Roman"/>
          <w:b/>
          <w:bCs/>
          <w:sz w:val="20"/>
          <w:szCs w:val="20"/>
        </w:rPr>
        <w:t>o</w:t>
      </w:r>
      <w:r w:rsidRPr="00727CE3">
        <w:rPr>
          <w:rFonts w:ascii="Book Antiqua" w:eastAsia="宋体" w:hAnsi="Book Antiqua" w:cs="Times New Roman"/>
          <w:b/>
          <w:bCs/>
          <w:sz w:val="20"/>
          <w:szCs w:val="20"/>
        </w:rPr>
        <w:t>sa</w:t>
      </w:r>
      <w:r w:rsidR="0071027B" w:rsidRPr="00727CE3">
        <w:rPr>
          <w:rFonts w:ascii="Book Antiqua" w:eastAsia="宋体" w:hAnsi="Book Antiqua" w:cs="Times New Roman"/>
          <w:b/>
          <w:bCs/>
          <w:sz w:val="20"/>
          <w:szCs w:val="20"/>
        </w:rPr>
        <w:t>;</w:t>
      </w:r>
      <w:r w:rsidRPr="00727CE3">
        <w:rPr>
          <w:rFonts w:ascii="Book Antiqua" w:eastAsia="宋体" w:hAnsi="Book Antiqua" w:cs="Times New Roman"/>
          <w:b/>
          <w:bCs/>
          <w:sz w:val="20"/>
          <w:szCs w:val="20"/>
        </w:rPr>
        <w:t xml:space="preserve"> the interior of the lesion </w:t>
      </w:r>
      <w:r w:rsidR="0071027B" w:rsidRPr="00727CE3">
        <w:rPr>
          <w:rFonts w:ascii="Book Antiqua" w:eastAsia="宋体" w:hAnsi="Book Antiqua" w:cs="Times New Roman"/>
          <w:b/>
          <w:bCs/>
          <w:sz w:val="20"/>
          <w:szCs w:val="20"/>
        </w:rPr>
        <w:t>was</w:t>
      </w:r>
      <w:r w:rsidRPr="00727CE3">
        <w:rPr>
          <w:rFonts w:ascii="Book Antiqua" w:eastAsia="宋体" w:hAnsi="Book Antiqua" w:cs="Times New Roman"/>
          <w:b/>
          <w:bCs/>
          <w:sz w:val="20"/>
          <w:szCs w:val="20"/>
        </w:rPr>
        <w:t xml:space="preserve"> hollow.</w:t>
      </w:r>
    </w:p>
    <w:p w14:paraId="3D4391CC" w14:textId="337FC54A" w:rsidR="00530F0A" w:rsidRDefault="00530F0A">
      <w:pPr>
        <w:widowControl/>
        <w:jc w:val="left"/>
        <w:rPr>
          <w:rFonts w:ascii="Book Antiqua" w:eastAsia="宋体" w:hAnsi="Book Antiqua" w:cs="Times New Roman"/>
          <w:sz w:val="20"/>
          <w:szCs w:val="20"/>
        </w:rPr>
      </w:pPr>
      <w:r>
        <w:rPr>
          <w:rFonts w:ascii="Book Antiqua" w:eastAsia="宋体" w:hAnsi="Book Antiqua" w:cs="Times New Roman"/>
          <w:sz w:val="20"/>
          <w:szCs w:val="20"/>
        </w:rPr>
        <w:br w:type="page"/>
      </w:r>
    </w:p>
    <w:p w14:paraId="47C083D2" w14:textId="77777777" w:rsidR="007735FE" w:rsidRPr="00727CE3" w:rsidRDefault="007735FE" w:rsidP="00727CE3">
      <w:pPr>
        <w:snapToGrid w:val="0"/>
        <w:spacing w:line="360" w:lineRule="auto"/>
        <w:rPr>
          <w:rFonts w:ascii="Book Antiqua" w:eastAsia="宋体" w:hAnsi="Book Antiqua" w:cs="Times New Roman"/>
          <w:sz w:val="20"/>
          <w:szCs w:val="20"/>
        </w:rPr>
      </w:pPr>
    </w:p>
    <w:p w14:paraId="16BC05E3" w14:textId="2557F5E4" w:rsidR="007735FE" w:rsidRPr="00727CE3" w:rsidRDefault="008302A8" w:rsidP="00727CE3">
      <w:pPr>
        <w:snapToGrid w:val="0"/>
        <w:spacing w:line="360" w:lineRule="auto"/>
        <w:rPr>
          <w:rFonts w:ascii="Book Antiqua" w:eastAsia="宋体" w:hAnsi="Book Antiqua" w:cs="Times New Roman"/>
          <w:sz w:val="20"/>
          <w:szCs w:val="20"/>
        </w:rPr>
      </w:pPr>
      <w:r w:rsidRPr="00727CE3">
        <w:rPr>
          <w:rFonts w:ascii="Book Antiqua" w:eastAsia="宋体" w:hAnsi="Book Antiqua" w:cs="Times New Roman"/>
          <w:noProof/>
          <w:sz w:val="20"/>
          <w:szCs w:val="20"/>
        </w:rPr>
        <w:drawing>
          <wp:anchor distT="0" distB="0" distL="114300" distR="114300" simplePos="0" relativeHeight="251658240" behindDoc="0" locked="0" layoutInCell="1" allowOverlap="1" wp14:anchorId="735A97A6" wp14:editId="7EFE0276">
            <wp:simplePos x="0" y="0"/>
            <wp:positionH relativeFrom="margin">
              <wp:align>left</wp:align>
            </wp:positionH>
            <wp:positionV relativeFrom="paragraph">
              <wp:posOffset>16692</wp:posOffset>
            </wp:positionV>
            <wp:extent cx="697896" cy="114300"/>
            <wp:effectExtent l="0" t="0" r="698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tif"/>
                    <pic:cNvPicPr/>
                  </pic:nvPicPr>
                  <pic:blipFill>
                    <a:blip r:embed="rId11">
                      <a:extLst>
                        <a:ext uri="{28A0092B-C50C-407E-A947-70E740481C1C}">
                          <a14:useLocalDpi xmlns:a14="http://schemas.microsoft.com/office/drawing/2010/main" val="0"/>
                        </a:ext>
                      </a:extLst>
                    </a:blip>
                    <a:stretch>
                      <a:fillRect/>
                    </a:stretch>
                  </pic:blipFill>
                  <pic:spPr>
                    <a:xfrm>
                      <a:off x="0" y="0"/>
                      <a:ext cx="808106" cy="132350"/>
                    </a:xfrm>
                    <a:prstGeom prst="rect">
                      <a:avLst/>
                    </a:prstGeom>
                  </pic:spPr>
                </pic:pic>
              </a:graphicData>
            </a:graphic>
            <wp14:sizeRelH relativeFrom="margin">
              <wp14:pctWidth>0</wp14:pctWidth>
            </wp14:sizeRelH>
            <wp14:sizeRelV relativeFrom="margin">
              <wp14:pctHeight>0</wp14:pctHeight>
            </wp14:sizeRelV>
          </wp:anchor>
        </w:drawing>
      </w:r>
      <w:r w:rsidR="0005792E" w:rsidRPr="00727CE3">
        <w:rPr>
          <w:rFonts w:ascii="Book Antiqua" w:eastAsia="宋体" w:hAnsi="Book Antiqua" w:cs="Times New Roman"/>
          <w:noProof/>
          <w:sz w:val="20"/>
          <w:szCs w:val="20"/>
        </w:rPr>
        <w:drawing>
          <wp:inline distT="0" distB="0" distL="0" distR="0" wp14:anchorId="2A6434B1" wp14:editId="2A6E510B">
            <wp:extent cx="3841200" cy="288000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石咏梅病检.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1200" cy="2880000"/>
                    </a:xfrm>
                    <a:prstGeom prst="rect">
                      <a:avLst/>
                    </a:prstGeom>
                  </pic:spPr>
                </pic:pic>
              </a:graphicData>
            </a:graphic>
          </wp:inline>
        </w:drawing>
      </w:r>
    </w:p>
    <w:p w14:paraId="2D72C8DF" w14:textId="7CBBC5CC" w:rsidR="00054074" w:rsidRPr="00727CE3" w:rsidRDefault="00054074" w:rsidP="00727CE3">
      <w:pPr>
        <w:snapToGrid w:val="0"/>
        <w:spacing w:line="360" w:lineRule="auto"/>
        <w:rPr>
          <w:rFonts w:ascii="Book Antiqua" w:eastAsia="宋体" w:hAnsi="Book Antiqua" w:cs="Times New Roman"/>
          <w:b/>
          <w:bCs/>
          <w:sz w:val="20"/>
          <w:szCs w:val="20"/>
        </w:rPr>
      </w:pPr>
      <w:r w:rsidRPr="00727CE3">
        <w:rPr>
          <w:rFonts w:ascii="Book Antiqua" w:eastAsia="宋体" w:hAnsi="Book Antiqua" w:cs="Times New Roman"/>
          <w:b/>
          <w:bCs/>
          <w:sz w:val="20"/>
          <w:szCs w:val="20"/>
        </w:rPr>
        <w:t>Figure 3 Histopathological examination of lesions.</w:t>
      </w:r>
    </w:p>
    <w:p w14:paraId="05692310" w14:textId="77777777" w:rsidR="00054074" w:rsidRPr="00727CE3" w:rsidRDefault="00054074" w:rsidP="00727CE3">
      <w:pPr>
        <w:snapToGrid w:val="0"/>
        <w:spacing w:line="360" w:lineRule="auto"/>
        <w:rPr>
          <w:rFonts w:ascii="Book Antiqua" w:eastAsia="宋体" w:hAnsi="Book Antiqua" w:cs="Times New Roman"/>
          <w:sz w:val="20"/>
          <w:szCs w:val="20"/>
        </w:rPr>
      </w:pPr>
    </w:p>
    <w:sectPr w:rsidR="00054074" w:rsidRPr="00727CE3" w:rsidSect="00727CE3">
      <w:footerReference w:type="even" r:id="rId13"/>
      <w:footerReference w:type="default" r:id="rId14"/>
      <w:pgSz w:w="11900" w:h="16840"/>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4B28C5" w14:textId="77777777" w:rsidR="00FE429A" w:rsidRDefault="00FE429A" w:rsidP="00F62816">
      <w:r>
        <w:separator/>
      </w:r>
    </w:p>
  </w:endnote>
  <w:endnote w:type="continuationSeparator" w:id="0">
    <w:p w14:paraId="7DF194C7" w14:textId="77777777" w:rsidR="00FE429A" w:rsidRDefault="00FE429A" w:rsidP="00F62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Narrow-BoldItalic">
    <w:altName w:val="Arial"/>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E4EB5" w14:textId="77777777" w:rsidR="003C6524" w:rsidRDefault="003C6524" w:rsidP="007D50CD">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26558D66" w14:textId="77777777" w:rsidR="003C6524" w:rsidRDefault="003C652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7CB62" w14:textId="77777777" w:rsidR="003C6524" w:rsidRPr="00B24A5E" w:rsidRDefault="003C6524" w:rsidP="00727CE3">
    <w:pPr>
      <w:pStyle w:val="a6"/>
      <w:framePr w:wrap="around" w:vAnchor="text" w:hAnchor="margin" w:xAlign="center" w:y="-13"/>
      <w:rPr>
        <w:rStyle w:val="aa"/>
        <w:rFonts w:ascii="Book Antiqua" w:hAnsi="Book Antiqua"/>
        <w:sz w:val="20"/>
        <w:szCs w:val="20"/>
      </w:rPr>
    </w:pPr>
    <w:r w:rsidRPr="00B24A5E">
      <w:rPr>
        <w:rStyle w:val="aa"/>
        <w:rFonts w:ascii="Book Antiqua" w:hAnsi="Book Antiqua"/>
        <w:sz w:val="20"/>
        <w:szCs w:val="20"/>
      </w:rPr>
      <w:fldChar w:fldCharType="begin"/>
    </w:r>
    <w:r w:rsidRPr="00B24A5E">
      <w:rPr>
        <w:rStyle w:val="aa"/>
        <w:rFonts w:ascii="Book Antiqua" w:hAnsi="Book Antiqua"/>
        <w:sz w:val="20"/>
        <w:szCs w:val="20"/>
      </w:rPr>
      <w:instrText xml:space="preserve">PAGE  </w:instrText>
    </w:r>
    <w:r w:rsidRPr="00B24A5E">
      <w:rPr>
        <w:rStyle w:val="aa"/>
        <w:rFonts w:ascii="Book Antiqua" w:hAnsi="Book Antiqua"/>
        <w:sz w:val="20"/>
        <w:szCs w:val="20"/>
      </w:rPr>
      <w:fldChar w:fldCharType="separate"/>
    </w:r>
    <w:r w:rsidR="00511A4A">
      <w:rPr>
        <w:rStyle w:val="aa"/>
        <w:rFonts w:ascii="Book Antiqua" w:hAnsi="Book Antiqua"/>
        <w:noProof/>
        <w:sz w:val="20"/>
        <w:szCs w:val="20"/>
      </w:rPr>
      <w:t>2</w:t>
    </w:r>
    <w:r w:rsidRPr="00B24A5E">
      <w:rPr>
        <w:rStyle w:val="aa"/>
        <w:rFonts w:ascii="Book Antiqua" w:hAnsi="Book Antiqua"/>
        <w:sz w:val="20"/>
        <w:szCs w:val="20"/>
      </w:rPr>
      <w:fldChar w:fldCharType="end"/>
    </w:r>
  </w:p>
  <w:p w14:paraId="62F4F7EB" w14:textId="77777777" w:rsidR="003C6524" w:rsidRPr="00727CE3" w:rsidRDefault="003C6524">
    <w:pPr>
      <w:pStyle w:val="a6"/>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A046D" w14:textId="77777777" w:rsidR="00FE429A" w:rsidRDefault="00FE429A" w:rsidP="00F62816">
      <w:r>
        <w:separator/>
      </w:r>
    </w:p>
  </w:footnote>
  <w:footnote w:type="continuationSeparator" w:id="0">
    <w:p w14:paraId="0A4F7F84" w14:textId="77777777" w:rsidR="00FE429A" w:rsidRDefault="00FE429A" w:rsidP="00F628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removePersonalInformation/>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20A"/>
    <w:rsid w:val="000200C9"/>
    <w:rsid w:val="000316CD"/>
    <w:rsid w:val="000457BF"/>
    <w:rsid w:val="00054074"/>
    <w:rsid w:val="0005792E"/>
    <w:rsid w:val="00087429"/>
    <w:rsid w:val="00097E50"/>
    <w:rsid w:val="000B1DE0"/>
    <w:rsid w:val="000D51AB"/>
    <w:rsid w:val="000F661C"/>
    <w:rsid w:val="00106493"/>
    <w:rsid w:val="00115615"/>
    <w:rsid w:val="00123AC7"/>
    <w:rsid w:val="001248F3"/>
    <w:rsid w:val="00143AD0"/>
    <w:rsid w:val="001464B3"/>
    <w:rsid w:val="00146ED4"/>
    <w:rsid w:val="00175D09"/>
    <w:rsid w:val="00176314"/>
    <w:rsid w:val="00187EEA"/>
    <w:rsid w:val="001921CA"/>
    <w:rsid w:val="001B6741"/>
    <w:rsid w:val="001E13A1"/>
    <w:rsid w:val="001F57F7"/>
    <w:rsid w:val="00207A1D"/>
    <w:rsid w:val="00210FAD"/>
    <w:rsid w:val="00216532"/>
    <w:rsid w:val="00263494"/>
    <w:rsid w:val="0029216C"/>
    <w:rsid w:val="002A0947"/>
    <w:rsid w:val="002B02DA"/>
    <w:rsid w:val="002B7D19"/>
    <w:rsid w:val="002B7F74"/>
    <w:rsid w:val="002C5A2D"/>
    <w:rsid w:val="002D102E"/>
    <w:rsid w:val="002D1F41"/>
    <w:rsid w:val="002E419A"/>
    <w:rsid w:val="00317065"/>
    <w:rsid w:val="003254EF"/>
    <w:rsid w:val="00333F50"/>
    <w:rsid w:val="00351DFB"/>
    <w:rsid w:val="00352A8D"/>
    <w:rsid w:val="00357E90"/>
    <w:rsid w:val="003921E4"/>
    <w:rsid w:val="00396628"/>
    <w:rsid w:val="003A5234"/>
    <w:rsid w:val="003C27CB"/>
    <w:rsid w:val="003C6524"/>
    <w:rsid w:val="003E53DA"/>
    <w:rsid w:val="003E6DBB"/>
    <w:rsid w:val="0042340A"/>
    <w:rsid w:val="00423CC7"/>
    <w:rsid w:val="004463C3"/>
    <w:rsid w:val="00453FF6"/>
    <w:rsid w:val="00454900"/>
    <w:rsid w:val="004722C1"/>
    <w:rsid w:val="00480E27"/>
    <w:rsid w:val="00487D8B"/>
    <w:rsid w:val="004A5620"/>
    <w:rsid w:val="004B0052"/>
    <w:rsid w:val="004B73C6"/>
    <w:rsid w:val="004D6EBE"/>
    <w:rsid w:val="00511A4A"/>
    <w:rsid w:val="00530F0A"/>
    <w:rsid w:val="005377FB"/>
    <w:rsid w:val="00552B48"/>
    <w:rsid w:val="005733AC"/>
    <w:rsid w:val="00592732"/>
    <w:rsid w:val="0059620E"/>
    <w:rsid w:val="005D1EBE"/>
    <w:rsid w:val="005D27FB"/>
    <w:rsid w:val="005D4EFD"/>
    <w:rsid w:val="005F1877"/>
    <w:rsid w:val="0060005E"/>
    <w:rsid w:val="0061050D"/>
    <w:rsid w:val="006414B7"/>
    <w:rsid w:val="00643AFA"/>
    <w:rsid w:val="006574E3"/>
    <w:rsid w:val="00681599"/>
    <w:rsid w:val="0068648D"/>
    <w:rsid w:val="006B393D"/>
    <w:rsid w:val="006D171C"/>
    <w:rsid w:val="006F442A"/>
    <w:rsid w:val="00704EDC"/>
    <w:rsid w:val="0071027B"/>
    <w:rsid w:val="00727CE3"/>
    <w:rsid w:val="00736ADF"/>
    <w:rsid w:val="00741CF1"/>
    <w:rsid w:val="007534CF"/>
    <w:rsid w:val="00770B41"/>
    <w:rsid w:val="007735FE"/>
    <w:rsid w:val="00775311"/>
    <w:rsid w:val="00780FBC"/>
    <w:rsid w:val="007D50CD"/>
    <w:rsid w:val="007D5AAB"/>
    <w:rsid w:val="007F259F"/>
    <w:rsid w:val="008302A8"/>
    <w:rsid w:val="008650E0"/>
    <w:rsid w:val="008928A1"/>
    <w:rsid w:val="00896600"/>
    <w:rsid w:val="008C3D22"/>
    <w:rsid w:val="008C4570"/>
    <w:rsid w:val="008E0AF8"/>
    <w:rsid w:val="008E2B0E"/>
    <w:rsid w:val="008E78BF"/>
    <w:rsid w:val="008F0D11"/>
    <w:rsid w:val="008F4FA3"/>
    <w:rsid w:val="00924799"/>
    <w:rsid w:val="00935152"/>
    <w:rsid w:val="0097716B"/>
    <w:rsid w:val="00990511"/>
    <w:rsid w:val="00994D39"/>
    <w:rsid w:val="009A72AF"/>
    <w:rsid w:val="00A30AD4"/>
    <w:rsid w:val="00A33E37"/>
    <w:rsid w:val="00A55BE1"/>
    <w:rsid w:val="00A64772"/>
    <w:rsid w:val="00A73511"/>
    <w:rsid w:val="00A86671"/>
    <w:rsid w:val="00A92CD0"/>
    <w:rsid w:val="00AA7AE7"/>
    <w:rsid w:val="00AC2220"/>
    <w:rsid w:val="00AD11B4"/>
    <w:rsid w:val="00AD1D5D"/>
    <w:rsid w:val="00AF1600"/>
    <w:rsid w:val="00AF1673"/>
    <w:rsid w:val="00B07C36"/>
    <w:rsid w:val="00B13DEC"/>
    <w:rsid w:val="00B14E02"/>
    <w:rsid w:val="00B1613C"/>
    <w:rsid w:val="00B24A5E"/>
    <w:rsid w:val="00B65959"/>
    <w:rsid w:val="00BA7022"/>
    <w:rsid w:val="00BB4035"/>
    <w:rsid w:val="00BE1E81"/>
    <w:rsid w:val="00BE7C0A"/>
    <w:rsid w:val="00BF7369"/>
    <w:rsid w:val="00C16E5D"/>
    <w:rsid w:val="00C23C30"/>
    <w:rsid w:val="00C2731D"/>
    <w:rsid w:val="00C34662"/>
    <w:rsid w:val="00C43C48"/>
    <w:rsid w:val="00CA3773"/>
    <w:rsid w:val="00CA420A"/>
    <w:rsid w:val="00CD4D8E"/>
    <w:rsid w:val="00CD6F44"/>
    <w:rsid w:val="00CD6F6C"/>
    <w:rsid w:val="00CE78CE"/>
    <w:rsid w:val="00CF2770"/>
    <w:rsid w:val="00D011ED"/>
    <w:rsid w:val="00D07A13"/>
    <w:rsid w:val="00D07F15"/>
    <w:rsid w:val="00D1321E"/>
    <w:rsid w:val="00D345EA"/>
    <w:rsid w:val="00D368B4"/>
    <w:rsid w:val="00D416AA"/>
    <w:rsid w:val="00D5090E"/>
    <w:rsid w:val="00D75319"/>
    <w:rsid w:val="00D821B3"/>
    <w:rsid w:val="00D84878"/>
    <w:rsid w:val="00D87120"/>
    <w:rsid w:val="00D9094D"/>
    <w:rsid w:val="00D90DAF"/>
    <w:rsid w:val="00DE023A"/>
    <w:rsid w:val="00E243ED"/>
    <w:rsid w:val="00E76456"/>
    <w:rsid w:val="00E76CF8"/>
    <w:rsid w:val="00EF3051"/>
    <w:rsid w:val="00F07382"/>
    <w:rsid w:val="00F23D25"/>
    <w:rsid w:val="00F32341"/>
    <w:rsid w:val="00F40885"/>
    <w:rsid w:val="00F62816"/>
    <w:rsid w:val="00F654FF"/>
    <w:rsid w:val="00F75C12"/>
    <w:rsid w:val="00F9582F"/>
    <w:rsid w:val="00FA0B87"/>
    <w:rsid w:val="00FC24FB"/>
    <w:rsid w:val="00FE0011"/>
    <w:rsid w:val="00FE157B"/>
    <w:rsid w:val="00FE429A"/>
    <w:rsid w:val="00FF170B"/>
    <w:rsid w:val="00FF55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1A3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4B73C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A420A"/>
    <w:rPr>
      <w:color w:val="0563C1" w:themeColor="hyperlink"/>
      <w:u w:val="single"/>
    </w:rPr>
  </w:style>
  <w:style w:type="character" w:customStyle="1" w:styleId="UnresolvedMention1">
    <w:name w:val="Unresolved Mention1"/>
    <w:basedOn w:val="a0"/>
    <w:uiPriority w:val="99"/>
    <w:semiHidden/>
    <w:unhideWhenUsed/>
    <w:rsid w:val="00CA420A"/>
    <w:rPr>
      <w:color w:val="605E5C"/>
      <w:shd w:val="clear" w:color="auto" w:fill="E1DFDD"/>
    </w:rPr>
  </w:style>
  <w:style w:type="character" w:customStyle="1" w:styleId="shorttext">
    <w:name w:val="short_text"/>
    <w:basedOn w:val="a0"/>
    <w:rsid w:val="004B73C6"/>
  </w:style>
  <w:style w:type="character" w:customStyle="1" w:styleId="apple-converted-space">
    <w:name w:val="apple-converted-space"/>
    <w:basedOn w:val="a0"/>
    <w:rsid w:val="004B73C6"/>
  </w:style>
  <w:style w:type="character" w:customStyle="1" w:styleId="tran">
    <w:name w:val="tran"/>
    <w:basedOn w:val="a0"/>
    <w:rsid w:val="004B73C6"/>
  </w:style>
  <w:style w:type="character" w:customStyle="1" w:styleId="2Char">
    <w:name w:val="标题 2 Char"/>
    <w:basedOn w:val="a0"/>
    <w:link w:val="2"/>
    <w:uiPriority w:val="9"/>
    <w:rsid w:val="004B73C6"/>
    <w:rPr>
      <w:rFonts w:asciiTheme="majorHAnsi" w:eastAsiaTheme="majorEastAsia" w:hAnsiTheme="majorHAnsi" w:cstheme="majorBidi"/>
      <w:b/>
      <w:bCs/>
      <w:sz w:val="32"/>
      <w:szCs w:val="32"/>
    </w:rPr>
  </w:style>
  <w:style w:type="paragraph" w:customStyle="1" w:styleId="EndNoteBibliography">
    <w:name w:val="EndNote Bibliography"/>
    <w:basedOn w:val="a"/>
    <w:link w:val="EndNoteBibliography0"/>
    <w:rsid w:val="004B73C6"/>
    <w:rPr>
      <w:rFonts w:ascii="等线" w:eastAsia="等线" w:hAnsi="等线"/>
      <w:sz w:val="20"/>
      <w:szCs w:val="22"/>
    </w:rPr>
  </w:style>
  <w:style w:type="character" w:customStyle="1" w:styleId="EndNoteBibliography0">
    <w:name w:val="EndNote Bibliography 字符"/>
    <w:basedOn w:val="a0"/>
    <w:link w:val="EndNoteBibliography"/>
    <w:rsid w:val="004B73C6"/>
    <w:rPr>
      <w:rFonts w:ascii="等线" w:eastAsia="等线" w:hAnsi="等线"/>
      <w:sz w:val="20"/>
      <w:szCs w:val="22"/>
    </w:rPr>
  </w:style>
  <w:style w:type="paragraph" w:customStyle="1" w:styleId="authortext">
    <w:name w:val="author_text"/>
    <w:basedOn w:val="a"/>
    <w:rsid w:val="004B73C6"/>
    <w:pPr>
      <w:widowControl/>
      <w:spacing w:before="100" w:beforeAutospacing="1" w:after="100" w:afterAutospacing="1"/>
      <w:jc w:val="left"/>
    </w:pPr>
    <w:rPr>
      <w:rFonts w:ascii="宋体" w:eastAsia="宋体" w:hAnsi="宋体" w:cs="宋体"/>
      <w:kern w:val="0"/>
      <w:sz w:val="24"/>
    </w:rPr>
  </w:style>
  <w:style w:type="paragraph" w:styleId="a4">
    <w:name w:val="Balloon Text"/>
    <w:basedOn w:val="a"/>
    <w:link w:val="Char"/>
    <w:uiPriority w:val="99"/>
    <w:semiHidden/>
    <w:unhideWhenUsed/>
    <w:rsid w:val="007D5AAB"/>
    <w:rPr>
      <w:rFonts w:ascii="宋体" w:eastAsia="宋体"/>
      <w:sz w:val="18"/>
      <w:szCs w:val="18"/>
    </w:rPr>
  </w:style>
  <w:style w:type="character" w:customStyle="1" w:styleId="Char">
    <w:name w:val="批注框文本 Char"/>
    <w:basedOn w:val="a0"/>
    <w:link w:val="a4"/>
    <w:uiPriority w:val="99"/>
    <w:semiHidden/>
    <w:rsid w:val="007D5AAB"/>
    <w:rPr>
      <w:rFonts w:ascii="宋体" w:eastAsia="宋体"/>
      <w:sz w:val="18"/>
      <w:szCs w:val="18"/>
    </w:rPr>
  </w:style>
  <w:style w:type="paragraph" w:styleId="a5">
    <w:name w:val="header"/>
    <w:basedOn w:val="a"/>
    <w:link w:val="Char0"/>
    <w:uiPriority w:val="99"/>
    <w:unhideWhenUsed/>
    <w:rsid w:val="00F6281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F62816"/>
    <w:rPr>
      <w:sz w:val="18"/>
      <w:szCs w:val="18"/>
    </w:rPr>
  </w:style>
  <w:style w:type="paragraph" w:styleId="a6">
    <w:name w:val="footer"/>
    <w:basedOn w:val="a"/>
    <w:link w:val="Char1"/>
    <w:uiPriority w:val="99"/>
    <w:unhideWhenUsed/>
    <w:rsid w:val="00F62816"/>
    <w:pPr>
      <w:tabs>
        <w:tab w:val="center" w:pos="4153"/>
        <w:tab w:val="right" w:pos="8306"/>
      </w:tabs>
      <w:snapToGrid w:val="0"/>
      <w:jc w:val="left"/>
    </w:pPr>
    <w:rPr>
      <w:sz w:val="18"/>
      <w:szCs w:val="18"/>
    </w:rPr>
  </w:style>
  <w:style w:type="character" w:customStyle="1" w:styleId="Char1">
    <w:name w:val="页脚 Char"/>
    <w:basedOn w:val="a0"/>
    <w:link w:val="a6"/>
    <w:uiPriority w:val="99"/>
    <w:rsid w:val="00F62816"/>
    <w:rPr>
      <w:sz w:val="18"/>
      <w:szCs w:val="18"/>
    </w:rPr>
  </w:style>
  <w:style w:type="paragraph" w:styleId="a7">
    <w:name w:val="annotation text"/>
    <w:basedOn w:val="a"/>
    <w:link w:val="Char2"/>
    <w:uiPriority w:val="99"/>
    <w:unhideWhenUsed/>
    <w:qFormat/>
    <w:rsid w:val="0042340A"/>
    <w:pPr>
      <w:jc w:val="left"/>
    </w:pPr>
    <w:rPr>
      <w:szCs w:val="22"/>
    </w:rPr>
  </w:style>
  <w:style w:type="character" w:customStyle="1" w:styleId="Char2">
    <w:name w:val="批注文字 Char"/>
    <w:basedOn w:val="a0"/>
    <w:link w:val="a7"/>
    <w:uiPriority w:val="99"/>
    <w:qFormat/>
    <w:rsid w:val="0042340A"/>
    <w:rPr>
      <w:szCs w:val="22"/>
    </w:rPr>
  </w:style>
  <w:style w:type="character" w:styleId="a8">
    <w:name w:val="annotation reference"/>
    <w:basedOn w:val="a0"/>
    <w:uiPriority w:val="99"/>
    <w:unhideWhenUsed/>
    <w:qFormat/>
    <w:rsid w:val="0042340A"/>
    <w:rPr>
      <w:sz w:val="21"/>
      <w:szCs w:val="21"/>
    </w:rPr>
  </w:style>
  <w:style w:type="paragraph" w:styleId="a9">
    <w:name w:val="annotation subject"/>
    <w:basedOn w:val="a7"/>
    <w:next w:val="a7"/>
    <w:link w:val="Char3"/>
    <w:uiPriority w:val="99"/>
    <w:semiHidden/>
    <w:unhideWhenUsed/>
    <w:rsid w:val="005377FB"/>
    <w:rPr>
      <w:b/>
      <w:bCs/>
      <w:szCs w:val="24"/>
    </w:rPr>
  </w:style>
  <w:style w:type="character" w:customStyle="1" w:styleId="Char3">
    <w:name w:val="批注主题 Char"/>
    <w:basedOn w:val="Char2"/>
    <w:link w:val="a9"/>
    <w:uiPriority w:val="99"/>
    <w:semiHidden/>
    <w:rsid w:val="005377FB"/>
    <w:rPr>
      <w:b/>
      <w:bCs/>
      <w:szCs w:val="22"/>
    </w:rPr>
  </w:style>
  <w:style w:type="character" w:styleId="aa">
    <w:name w:val="page number"/>
    <w:basedOn w:val="a0"/>
    <w:uiPriority w:val="99"/>
    <w:semiHidden/>
    <w:unhideWhenUsed/>
    <w:rsid w:val="00E76CF8"/>
  </w:style>
  <w:style w:type="paragraph" w:styleId="ab">
    <w:name w:val="Revision"/>
    <w:hidden/>
    <w:uiPriority w:val="99"/>
    <w:semiHidden/>
    <w:rsid w:val="00B24A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4B73C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A420A"/>
    <w:rPr>
      <w:color w:val="0563C1" w:themeColor="hyperlink"/>
      <w:u w:val="single"/>
    </w:rPr>
  </w:style>
  <w:style w:type="character" w:customStyle="1" w:styleId="UnresolvedMention1">
    <w:name w:val="Unresolved Mention1"/>
    <w:basedOn w:val="a0"/>
    <w:uiPriority w:val="99"/>
    <w:semiHidden/>
    <w:unhideWhenUsed/>
    <w:rsid w:val="00CA420A"/>
    <w:rPr>
      <w:color w:val="605E5C"/>
      <w:shd w:val="clear" w:color="auto" w:fill="E1DFDD"/>
    </w:rPr>
  </w:style>
  <w:style w:type="character" w:customStyle="1" w:styleId="shorttext">
    <w:name w:val="short_text"/>
    <w:basedOn w:val="a0"/>
    <w:rsid w:val="004B73C6"/>
  </w:style>
  <w:style w:type="character" w:customStyle="1" w:styleId="apple-converted-space">
    <w:name w:val="apple-converted-space"/>
    <w:basedOn w:val="a0"/>
    <w:rsid w:val="004B73C6"/>
  </w:style>
  <w:style w:type="character" w:customStyle="1" w:styleId="tran">
    <w:name w:val="tran"/>
    <w:basedOn w:val="a0"/>
    <w:rsid w:val="004B73C6"/>
  </w:style>
  <w:style w:type="character" w:customStyle="1" w:styleId="2Char">
    <w:name w:val="标题 2 Char"/>
    <w:basedOn w:val="a0"/>
    <w:link w:val="2"/>
    <w:uiPriority w:val="9"/>
    <w:rsid w:val="004B73C6"/>
    <w:rPr>
      <w:rFonts w:asciiTheme="majorHAnsi" w:eastAsiaTheme="majorEastAsia" w:hAnsiTheme="majorHAnsi" w:cstheme="majorBidi"/>
      <w:b/>
      <w:bCs/>
      <w:sz w:val="32"/>
      <w:szCs w:val="32"/>
    </w:rPr>
  </w:style>
  <w:style w:type="paragraph" w:customStyle="1" w:styleId="EndNoteBibliography">
    <w:name w:val="EndNote Bibliography"/>
    <w:basedOn w:val="a"/>
    <w:link w:val="EndNoteBibliography0"/>
    <w:rsid w:val="004B73C6"/>
    <w:rPr>
      <w:rFonts w:ascii="等线" w:eastAsia="等线" w:hAnsi="等线"/>
      <w:sz w:val="20"/>
      <w:szCs w:val="22"/>
    </w:rPr>
  </w:style>
  <w:style w:type="character" w:customStyle="1" w:styleId="EndNoteBibliography0">
    <w:name w:val="EndNote Bibliography 字符"/>
    <w:basedOn w:val="a0"/>
    <w:link w:val="EndNoteBibliography"/>
    <w:rsid w:val="004B73C6"/>
    <w:rPr>
      <w:rFonts w:ascii="等线" w:eastAsia="等线" w:hAnsi="等线"/>
      <w:sz w:val="20"/>
      <w:szCs w:val="22"/>
    </w:rPr>
  </w:style>
  <w:style w:type="paragraph" w:customStyle="1" w:styleId="authortext">
    <w:name w:val="author_text"/>
    <w:basedOn w:val="a"/>
    <w:rsid w:val="004B73C6"/>
    <w:pPr>
      <w:widowControl/>
      <w:spacing w:before="100" w:beforeAutospacing="1" w:after="100" w:afterAutospacing="1"/>
      <w:jc w:val="left"/>
    </w:pPr>
    <w:rPr>
      <w:rFonts w:ascii="宋体" w:eastAsia="宋体" w:hAnsi="宋体" w:cs="宋体"/>
      <w:kern w:val="0"/>
      <w:sz w:val="24"/>
    </w:rPr>
  </w:style>
  <w:style w:type="paragraph" w:styleId="a4">
    <w:name w:val="Balloon Text"/>
    <w:basedOn w:val="a"/>
    <w:link w:val="Char"/>
    <w:uiPriority w:val="99"/>
    <w:semiHidden/>
    <w:unhideWhenUsed/>
    <w:rsid w:val="007D5AAB"/>
    <w:rPr>
      <w:rFonts w:ascii="宋体" w:eastAsia="宋体"/>
      <w:sz w:val="18"/>
      <w:szCs w:val="18"/>
    </w:rPr>
  </w:style>
  <w:style w:type="character" w:customStyle="1" w:styleId="Char">
    <w:name w:val="批注框文本 Char"/>
    <w:basedOn w:val="a0"/>
    <w:link w:val="a4"/>
    <w:uiPriority w:val="99"/>
    <w:semiHidden/>
    <w:rsid w:val="007D5AAB"/>
    <w:rPr>
      <w:rFonts w:ascii="宋体" w:eastAsia="宋体"/>
      <w:sz w:val="18"/>
      <w:szCs w:val="18"/>
    </w:rPr>
  </w:style>
  <w:style w:type="paragraph" w:styleId="a5">
    <w:name w:val="header"/>
    <w:basedOn w:val="a"/>
    <w:link w:val="Char0"/>
    <w:uiPriority w:val="99"/>
    <w:unhideWhenUsed/>
    <w:rsid w:val="00F6281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F62816"/>
    <w:rPr>
      <w:sz w:val="18"/>
      <w:szCs w:val="18"/>
    </w:rPr>
  </w:style>
  <w:style w:type="paragraph" w:styleId="a6">
    <w:name w:val="footer"/>
    <w:basedOn w:val="a"/>
    <w:link w:val="Char1"/>
    <w:uiPriority w:val="99"/>
    <w:unhideWhenUsed/>
    <w:rsid w:val="00F62816"/>
    <w:pPr>
      <w:tabs>
        <w:tab w:val="center" w:pos="4153"/>
        <w:tab w:val="right" w:pos="8306"/>
      </w:tabs>
      <w:snapToGrid w:val="0"/>
      <w:jc w:val="left"/>
    </w:pPr>
    <w:rPr>
      <w:sz w:val="18"/>
      <w:szCs w:val="18"/>
    </w:rPr>
  </w:style>
  <w:style w:type="character" w:customStyle="1" w:styleId="Char1">
    <w:name w:val="页脚 Char"/>
    <w:basedOn w:val="a0"/>
    <w:link w:val="a6"/>
    <w:uiPriority w:val="99"/>
    <w:rsid w:val="00F62816"/>
    <w:rPr>
      <w:sz w:val="18"/>
      <w:szCs w:val="18"/>
    </w:rPr>
  </w:style>
  <w:style w:type="paragraph" w:styleId="a7">
    <w:name w:val="annotation text"/>
    <w:basedOn w:val="a"/>
    <w:link w:val="Char2"/>
    <w:uiPriority w:val="99"/>
    <w:unhideWhenUsed/>
    <w:qFormat/>
    <w:rsid w:val="0042340A"/>
    <w:pPr>
      <w:jc w:val="left"/>
    </w:pPr>
    <w:rPr>
      <w:szCs w:val="22"/>
    </w:rPr>
  </w:style>
  <w:style w:type="character" w:customStyle="1" w:styleId="Char2">
    <w:name w:val="批注文字 Char"/>
    <w:basedOn w:val="a0"/>
    <w:link w:val="a7"/>
    <w:uiPriority w:val="99"/>
    <w:qFormat/>
    <w:rsid w:val="0042340A"/>
    <w:rPr>
      <w:szCs w:val="22"/>
    </w:rPr>
  </w:style>
  <w:style w:type="character" w:styleId="a8">
    <w:name w:val="annotation reference"/>
    <w:basedOn w:val="a0"/>
    <w:uiPriority w:val="99"/>
    <w:unhideWhenUsed/>
    <w:qFormat/>
    <w:rsid w:val="0042340A"/>
    <w:rPr>
      <w:sz w:val="21"/>
      <w:szCs w:val="21"/>
    </w:rPr>
  </w:style>
  <w:style w:type="paragraph" w:styleId="a9">
    <w:name w:val="annotation subject"/>
    <w:basedOn w:val="a7"/>
    <w:next w:val="a7"/>
    <w:link w:val="Char3"/>
    <w:uiPriority w:val="99"/>
    <w:semiHidden/>
    <w:unhideWhenUsed/>
    <w:rsid w:val="005377FB"/>
    <w:rPr>
      <w:b/>
      <w:bCs/>
      <w:szCs w:val="24"/>
    </w:rPr>
  </w:style>
  <w:style w:type="character" w:customStyle="1" w:styleId="Char3">
    <w:name w:val="批注主题 Char"/>
    <w:basedOn w:val="Char2"/>
    <w:link w:val="a9"/>
    <w:uiPriority w:val="99"/>
    <w:semiHidden/>
    <w:rsid w:val="005377FB"/>
    <w:rPr>
      <w:b/>
      <w:bCs/>
      <w:szCs w:val="22"/>
    </w:rPr>
  </w:style>
  <w:style w:type="character" w:styleId="aa">
    <w:name w:val="page number"/>
    <w:basedOn w:val="a0"/>
    <w:uiPriority w:val="99"/>
    <w:semiHidden/>
    <w:unhideWhenUsed/>
    <w:rsid w:val="00E76CF8"/>
  </w:style>
  <w:style w:type="paragraph" w:styleId="ab">
    <w:name w:val="Revision"/>
    <w:hidden/>
    <w:uiPriority w:val="99"/>
    <w:semiHidden/>
    <w:rsid w:val="00B24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76689">
      <w:bodyDiv w:val="1"/>
      <w:marLeft w:val="0"/>
      <w:marRight w:val="0"/>
      <w:marTop w:val="0"/>
      <w:marBottom w:val="0"/>
      <w:divBdr>
        <w:top w:val="none" w:sz="0" w:space="0" w:color="auto"/>
        <w:left w:val="none" w:sz="0" w:space="0" w:color="auto"/>
        <w:bottom w:val="none" w:sz="0" w:space="0" w:color="auto"/>
        <w:right w:val="none" w:sz="0" w:space="0" w:color="auto"/>
      </w:divBdr>
    </w:div>
    <w:div w:id="93668322">
      <w:bodyDiv w:val="1"/>
      <w:marLeft w:val="0"/>
      <w:marRight w:val="0"/>
      <w:marTop w:val="0"/>
      <w:marBottom w:val="0"/>
      <w:divBdr>
        <w:top w:val="none" w:sz="0" w:space="0" w:color="auto"/>
        <w:left w:val="none" w:sz="0" w:space="0" w:color="auto"/>
        <w:bottom w:val="none" w:sz="0" w:space="0" w:color="auto"/>
        <w:right w:val="none" w:sz="0" w:space="0" w:color="auto"/>
      </w:divBdr>
      <w:divsChild>
        <w:div w:id="1792161859">
          <w:marLeft w:val="0"/>
          <w:marRight w:val="0"/>
          <w:marTop w:val="0"/>
          <w:marBottom w:val="0"/>
          <w:divBdr>
            <w:top w:val="none" w:sz="0" w:space="0" w:color="auto"/>
            <w:left w:val="none" w:sz="0" w:space="0" w:color="auto"/>
            <w:bottom w:val="none" w:sz="0" w:space="0" w:color="auto"/>
            <w:right w:val="none" w:sz="0" w:space="0" w:color="auto"/>
          </w:divBdr>
          <w:divsChild>
            <w:div w:id="593704506">
              <w:marLeft w:val="0"/>
              <w:marRight w:val="0"/>
              <w:marTop w:val="0"/>
              <w:marBottom w:val="0"/>
              <w:divBdr>
                <w:top w:val="none" w:sz="0" w:space="0" w:color="auto"/>
                <w:left w:val="none" w:sz="0" w:space="0" w:color="auto"/>
                <w:bottom w:val="none" w:sz="0" w:space="0" w:color="auto"/>
                <w:right w:val="none" w:sz="0" w:space="0" w:color="auto"/>
              </w:divBdr>
              <w:divsChild>
                <w:div w:id="67183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3808">
      <w:bodyDiv w:val="1"/>
      <w:marLeft w:val="0"/>
      <w:marRight w:val="0"/>
      <w:marTop w:val="0"/>
      <w:marBottom w:val="0"/>
      <w:divBdr>
        <w:top w:val="none" w:sz="0" w:space="0" w:color="auto"/>
        <w:left w:val="none" w:sz="0" w:space="0" w:color="auto"/>
        <w:bottom w:val="none" w:sz="0" w:space="0" w:color="auto"/>
        <w:right w:val="none" w:sz="0" w:space="0" w:color="auto"/>
      </w:divBdr>
    </w:div>
    <w:div w:id="142892579">
      <w:bodyDiv w:val="1"/>
      <w:marLeft w:val="0"/>
      <w:marRight w:val="0"/>
      <w:marTop w:val="0"/>
      <w:marBottom w:val="0"/>
      <w:divBdr>
        <w:top w:val="none" w:sz="0" w:space="0" w:color="auto"/>
        <w:left w:val="none" w:sz="0" w:space="0" w:color="auto"/>
        <w:bottom w:val="none" w:sz="0" w:space="0" w:color="auto"/>
        <w:right w:val="none" w:sz="0" w:space="0" w:color="auto"/>
      </w:divBdr>
    </w:div>
    <w:div w:id="165167917">
      <w:bodyDiv w:val="1"/>
      <w:marLeft w:val="0"/>
      <w:marRight w:val="0"/>
      <w:marTop w:val="0"/>
      <w:marBottom w:val="0"/>
      <w:divBdr>
        <w:top w:val="none" w:sz="0" w:space="0" w:color="auto"/>
        <w:left w:val="none" w:sz="0" w:space="0" w:color="auto"/>
        <w:bottom w:val="none" w:sz="0" w:space="0" w:color="auto"/>
        <w:right w:val="none" w:sz="0" w:space="0" w:color="auto"/>
      </w:divBdr>
      <w:divsChild>
        <w:div w:id="1568882743">
          <w:marLeft w:val="0"/>
          <w:marRight w:val="0"/>
          <w:marTop w:val="0"/>
          <w:marBottom w:val="0"/>
          <w:divBdr>
            <w:top w:val="none" w:sz="0" w:space="0" w:color="auto"/>
            <w:left w:val="none" w:sz="0" w:space="0" w:color="auto"/>
            <w:bottom w:val="none" w:sz="0" w:space="0" w:color="auto"/>
            <w:right w:val="none" w:sz="0" w:space="0" w:color="auto"/>
          </w:divBdr>
          <w:divsChild>
            <w:div w:id="2029020663">
              <w:marLeft w:val="0"/>
              <w:marRight w:val="0"/>
              <w:marTop w:val="0"/>
              <w:marBottom w:val="0"/>
              <w:divBdr>
                <w:top w:val="none" w:sz="0" w:space="0" w:color="auto"/>
                <w:left w:val="none" w:sz="0" w:space="0" w:color="auto"/>
                <w:bottom w:val="none" w:sz="0" w:space="0" w:color="auto"/>
                <w:right w:val="none" w:sz="0" w:space="0" w:color="auto"/>
              </w:divBdr>
              <w:divsChild>
                <w:div w:id="155392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591007">
      <w:bodyDiv w:val="1"/>
      <w:marLeft w:val="0"/>
      <w:marRight w:val="0"/>
      <w:marTop w:val="0"/>
      <w:marBottom w:val="0"/>
      <w:divBdr>
        <w:top w:val="none" w:sz="0" w:space="0" w:color="auto"/>
        <w:left w:val="none" w:sz="0" w:space="0" w:color="auto"/>
        <w:bottom w:val="none" w:sz="0" w:space="0" w:color="auto"/>
        <w:right w:val="none" w:sz="0" w:space="0" w:color="auto"/>
      </w:divBdr>
    </w:div>
    <w:div w:id="302201358">
      <w:bodyDiv w:val="1"/>
      <w:marLeft w:val="0"/>
      <w:marRight w:val="0"/>
      <w:marTop w:val="0"/>
      <w:marBottom w:val="0"/>
      <w:divBdr>
        <w:top w:val="none" w:sz="0" w:space="0" w:color="auto"/>
        <w:left w:val="none" w:sz="0" w:space="0" w:color="auto"/>
        <w:bottom w:val="none" w:sz="0" w:space="0" w:color="auto"/>
        <w:right w:val="none" w:sz="0" w:space="0" w:color="auto"/>
      </w:divBdr>
      <w:divsChild>
        <w:div w:id="280035575">
          <w:marLeft w:val="0"/>
          <w:marRight w:val="0"/>
          <w:marTop w:val="0"/>
          <w:marBottom w:val="0"/>
          <w:divBdr>
            <w:top w:val="none" w:sz="0" w:space="0" w:color="auto"/>
            <w:left w:val="none" w:sz="0" w:space="0" w:color="auto"/>
            <w:bottom w:val="none" w:sz="0" w:space="0" w:color="auto"/>
            <w:right w:val="none" w:sz="0" w:space="0" w:color="auto"/>
          </w:divBdr>
          <w:divsChild>
            <w:div w:id="888760571">
              <w:marLeft w:val="0"/>
              <w:marRight w:val="0"/>
              <w:marTop w:val="0"/>
              <w:marBottom w:val="0"/>
              <w:divBdr>
                <w:top w:val="none" w:sz="0" w:space="0" w:color="auto"/>
                <w:left w:val="none" w:sz="0" w:space="0" w:color="auto"/>
                <w:bottom w:val="none" w:sz="0" w:space="0" w:color="auto"/>
                <w:right w:val="none" w:sz="0" w:space="0" w:color="auto"/>
              </w:divBdr>
              <w:divsChild>
                <w:div w:id="12439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37389">
      <w:bodyDiv w:val="1"/>
      <w:marLeft w:val="0"/>
      <w:marRight w:val="0"/>
      <w:marTop w:val="0"/>
      <w:marBottom w:val="0"/>
      <w:divBdr>
        <w:top w:val="none" w:sz="0" w:space="0" w:color="auto"/>
        <w:left w:val="none" w:sz="0" w:space="0" w:color="auto"/>
        <w:bottom w:val="none" w:sz="0" w:space="0" w:color="auto"/>
        <w:right w:val="none" w:sz="0" w:space="0" w:color="auto"/>
      </w:divBdr>
    </w:div>
    <w:div w:id="534579251">
      <w:bodyDiv w:val="1"/>
      <w:marLeft w:val="0"/>
      <w:marRight w:val="0"/>
      <w:marTop w:val="0"/>
      <w:marBottom w:val="0"/>
      <w:divBdr>
        <w:top w:val="none" w:sz="0" w:space="0" w:color="auto"/>
        <w:left w:val="none" w:sz="0" w:space="0" w:color="auto"/>
        <w:bottom w:val="none" w:sz="0" w:space="0" w:color="auto"/>
        <w:right w:val="none" w:sz="0" w:space="0" w:color="auto"/>
      </w:divBdr>
    </w:div>
    <w:div w:id="713312494">
      <w:bodyDiv w:val="1"/>
      <w:marLeft w:val="0"/>
      <w:marRight w:val="0"/>
      <w:marTop w:val="0"/>
      <w:marBottom w:val="0"/>
      <w:divBdr>
        <w:top w:val="none" w:sz="0" w:space="0" w:color="auto"/>
        <w:left w:val="none" w:sz="0" w:space="0" w:color="auto"/>
        <w:bottom w:val="none" w:sz="0" w:space="0" w:color="auto"/>
        <w:right w:val="none" w:sz="0" w:space="0" w:color="auto"/>
      </w:divBdr>
    </w:div>
    <w:div w:id="720062179">
      <w:bodyDiv w:val="1"/>
      <w:marLeft w:val="0"/>
      <w:marRight w:val="0"/>
      <w:marTop w:val="0"/>
      <w:marBottom w:val="0"/>
      <w:divBdr>
        <w:top w:val="none" w:sz="0" w:space="0" w:color="auto"/>
        <w:left w:val="none" w:sz="0" w:space="0" w:color="auto"/>
        <w:bottom w:val="none" w:sz="0" w:space="0" w:color="auto"/>
        <w:right w:val="none" w:sz="0" w:space="0" w:color="auto"/>
      </w:divBdr>
    </w:div>
    <w:div w:id="755831676">
      <w:bodyDiv w:val="1"/>
      <w:marLeft w:val="0"/>
      <w:marRight w:val="0"/>
      <w:marTop w:val="0"/>
      <w:marBottom w:val="0"/>
      <w:divBdr>
        <w:top w:val="none" w:sz="0" w:space="0" w:color="auto"/>
        <w:left w:val="none" w:sz="0" w:space="0" w:color="auto"/>
        <w:bottom w:val="none" w:sz="0" w:space="0" w:color="auto"/>
        <w:right w:val="none" w:sz="0" w:space="0" w:color="auto"/>
      </w:divBdr>
    </w:div>
    <w:div w:id="769400474">
      <w:bodyDiv w:val="1"/>
      <w:marLeft w:val="0"/>
      <w:marRight w:val="0"/>
      <w:marTop w:val="0"/>
      <w:marBottom w:val="0"/>
      <w:divBdr>
        <w:top w:val="none" w:sz="0" w:space="0" w:color="auto"/>
        <w:left w:val="none" w:sz="0" w:space="0" w:color="auto"/>
        <w:bottom w:val="none" w:sz="0" w:space="0" w:color="auto"/>
        <w:right w:val="none" w:sz="0" w:space="0" w:color="auto"/>
      </w:divBdr>
    </w:div>
    <w:div w:id="798304678">
      <w:bodyDiv w:val="1"/>
      <w:marLeft w:val="0"/>
      <w:marRight w:val="0"/>
      <w:marTop w:val="0"/>
      <w:marBottom w:val="0"/>
      <w:divBdr>
        <w:top w:val="none" w:sz="0" w:space="0" w:color="auto"/>
        <w:left w:val="none" w:sz="0" w:space="0" w:color="auto"/>
        <w:bottom w:val="none" w:sz="0" w:space="0" w:color="auto"/>
        <w:right w:val="none" w:sz="0" w:space="0" w:color="auto"/>
      </w:divBdr>
    </w:div>
    <w:div w:id="885263254">
      <w:bodyDiv w:val="1"/>
      <w:marLeft w:val="0"/>
      <w:marRight w:val="0"/>
      <w:marTop w:val="0"/>
      <w:marBottom w:val="0"/>
      <w:divBdr>
        <w:top w:val="none" w:sz="0" w:space="0" w:color="auto"/>
        <w:left w:val="none" w:sz="0" w:space="0" w:color="auto"/>
        <w:bottom w:val="none" w:sz="0" w:space="0" w:color="auto"/>
        <w:right w:val="none" w:sz="0" w:space="0" w:color="auto"/>
      </w:divBdr>
    </w:div>
    <w:div w:id="1150974121">
      <w:bodyDiv w:val="1"/>
      <w:marLeft w:val="0"/>
      <w:marRight w:val="0"/>
      <w:marTop w:val="0"/>
      <w:marBottom w:val="0"/>
      <w:divBdr>
        <w:top w:val="none" w:sz="0" w:space="0" w:color="auto"/>
        <w:left w:val="none" w:sz="0" w:space="0" w:color="auto"/>
        <w:bottom w:val="none" w:sz="0" w:space="0" w:color="auto"/>
        <w:right w:val="none" w:sz="0" w:space="0" w:color="auto"/>
      </w:divBdr>
    </w:div>
    <w:div w:id="1274677085">
      <w:bodyDiv w:val="1"/>
      <w:marLeft w:val="0"/>
      <w:marRight w:val="0"/>
      <w:marTop w:val="0"/>
      <w:marBottom w:val="0"/>
      <w:divBdr>
        <w:top w:val="none" w:sz="0" w:space="0" w:color="auto"/>
        <w:left w:val="none" w:sz="0" w:space="0" w:color="auto"/>
        <w:bottom w:val="none" w:sz="0" w:space="0" w:color="auto"/>
        <w:right w:val="none" w:sz="0" w:space="0" w:color="auto"/>
      </w:divBdr>
      <w:divsChild>
        <w:div w:id="64307790">
          <w:marLeft w:val="0"/>
          <w:marRight w:val="0"/>
          <w:marTop w:val="0"/>
          <w:marBottom w:val="0"/>
          <w:divBdr>
            <w:top w:val="none" w:sz="0" w:space="0" w:color="auto"/>
            <w:left w:val="none" w:sz="0" w:space="0" w:color="auto"/>
            <w:bottom w:val="none" w:sz="0" w:space="0" w:color="auto"/>
            <w:right w:val="none" w:sz="0" w:space="0" w:color="auto"/>
          </w:divBdr>
          <w:divsChild>
            <w:div w:id="1369842450">
              <w:marLeft w:val="0"/>
              <w:marRight w:val="0"/>
              <w:marTop w:val="0"/>
              <w:marBottom w:val="0"/>
              <w:divBdr>
                <w:top w:val="none" w:sz="0" w:space="0" w:color="auto"/>
                <w:left w:val="none" w:sz="0" w:space="0" w:color="auto"/>
                <w:bottom w:val="none" w:sz="0" w:space="0" w:color="auto"/>
                <w:right w:val="none" w:sz="0" w:space="0" w:color="auto"/>
              </w:divBdr>
              <w:divsChild>
                <w:div w:id="3940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9137">
      <w:bodyDiv w:val="1"/>
      <w:marLeft w:val="0"/>
      <w:marRight w:val="0"/>
      <w:marTop w:val="0"/>
      <w:marBottom w:val="0"/>
      <w:divBdr>
        <w:top w:val="none" w:sz="0" w:space="0" w:color="auto"/>
        <w:left w:val="none" w:sz="0" w:space="0" w:color="auto"/>
        <w:bottom w:val="none" w:sz="0" w:space="0" w:color="auto"/>
        <w:right w:val="none" w:sz="0" w:space="0" w:color="auto"/>
      </w:divBdr>
    </w:div>
    <w:div w:id="1753815794">
      <w:bodyDiv w:val="1"/>
      <w:marLeft w:val="0"/>
      <w:marRight w:val="0"/>
      <w:marTop w:val="0"/>
      <w:marBottom w:val="0"/>
      <w:divBdr>
        <w:top w:val="none" w:sz="0" w:space="0" w:color="auto"/>
        <w:left w:val="none" w:sz="0" w:space="0" w:color="auto"/>
        <w:bottom w:val="none" w:sz="0" w:space="0" w:color="auto"/>
        <w:right w:val="none" w:sz="0" w:space="0" w:color="auto"/>
      </w:divBdr>
    </w:div>
    <w:div w:id="1878277634">
      <w:bodyDiv w:val="1"/>
      <w:marLeft w:val="0"/>
      <w:marRight w:val="0"/>
      <w:marTop w:val="0"/>
      <w:marBottom w:val="0"/>
      <w:divBdr>
        <w:top w:val="none" w:sz="0" w:space="0" w:color="auto"/>
        <w:left w:val="none" w:sz="0" w:space="0" w:color="auto"/>
        <w:bottom w:val="none" w:sz="0" w:space="0" w:color="auto"/>
        <w:right w:val="none" w:sz="0" w:space="0" w:color="auto"/>
      </w:divBdr>
    </w:div>
    <w:div w:id="1910267189">
      <w:bodyDiv w:val="1"/>
      <w:marLeft w:val="0"/>
      <w:marRight w:val="0"/>
      <w:marTop w:val="0"/>
      <w:marBottom w:val="0"/>
      <w:divBdr>
        <w:top w:val="none" w:sz="0" w:space="0" w:color="auto"/>
        <w:left w:val="none" w:sz="0" w:space="0" w:color="auto"/>
        <w:bottom w:val="none" w:sz="0" w:space="0" w:color="auto"/>
        <w:right w:val="none" w:sz="0" w:space="0" w:color="auto"/>
      </w:divBdr>
    </w:div>
    <w:div w:id="2027976306">
      <w:bodyDiv w:val="1"/>
      <w:marLeft w:val="0"/>
      <w:marRight w:val="0"/>
      <w:marTop w:val="0"/>
      <w:marBottom w:val="0"/>
      <w:divBdr>
        <w:top w:val="none" w:sz="0" w:space="0" w:color="auto"/>
        <w:left w:val="none" w:sz="0" w:space="0" w:color="auto"/>
        <w:bottom w:val="none" w:sz="0" w:space="0" w:color="auto"/>
        <w:right w:val="none" w:sz="0" w:space="0" w:color="auto"/>
      </w:divBdr>
      <w:divsChild>
        <w:div w:id="571424679">
          <w:marLeft w:val="0"/>
          <w:marRight w:val="0"/>
          <w:marTop w:val="0"/>
          <w:marBottom w:val="0"/>
          <w:divBdr>
            <w:top w:val="none" w:sz="0" w:space="0" w:color="auto"/>
            <w:left w:val="none" w:sz="0" w:space="0" w:color="auto"/>
            <w:bottom w:val="none" w:sz="0" w:space="0" w:color="auto"/>
            <w:right w:val="none" w:sz="0" w:space="0" w:color="auto"/>
          </w:divBdr>
          <w:divsChild>
            <w:div w:id="832378719">
              <w:marLeft w:val="0"/>
              <w:marRight w:val="0"/>
              <w:marTop w:val="0"/>
              <w:marBottom w:val="0"/>
              <w:divBdr>
                <w:top w:val="none" w:sz="0" w:space="0" w:color="auto"/>
                <w:left w:val="none" w:sz="0" w:space="0" w:color="auto"/>
                <w:bottom w:val="none" w:sz="0" w:space="0" w:color="auto"/>
                <w:right w:val="none" w:sz="0" w:space="0" w:color="auto"/>
              </w:divBdr>
              <w:divsChild>
                <w:div w:id="2048286704">
                  <w:marLeft w:val="0"/>
                  <w:marRight w:val="0"/>
                  <w:marTop w:val="0"/>
                  <w:marBottom w:val="0"/>
                  <w:divBdr>
                    <w:top w:val="none" w:sz="0" w:space="0" w:color="auto"/>
                    <w:left w:val="none" w:sz="0" w:space="0" w:color="auto"/>
                    <w:bottom w:val="none" w:sz="0" w:space="0" w:color="auto"/>
                    <w:right w:val="none" w:sz="0" w:space="0" w:color="auto"/>
                  </w:divBdr>
                </w:div>
                <w:div w:id="4435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1D503-F2D4-4FB9-A230-5C79A8DF5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1921</Words>
  <Characters>10954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cp:revision>
  <dcterms:created xsi:type="dcterms:W3CDTF">2020-01-17T05:22:00Z</dcterms:created>
  <dcterms:modified xsi:type="dcterms:W3CDTF">2020-02-25T04:20:00Z</dcterms:modified>
</cp:coreProperties>
</file>