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B3E" w:rsidRDefault="00C84205" w:rsidP="00194272">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rsidR="00A77B3E" w:rsidRDefault="00C84205">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55734</w:t>
      </w:r>
    </w:p>
    <w:p w:rsidR="00A77B3E" w:rsidRDefault="00C84205">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rsidR="00A77B3E" w:rsidRDefault="00A77B3E">
      <w:pPr>
        <w:spacing w:line="360" w:lineRule="auto"/>
        <w:jc w:val="both"/>
      </w:pPr>
    </w:p>
    <w:p w:rsidR="00A77B3E" w:rsidRDefault="00C84205">
      <w:pPr>
        <w:spacing w:line="360" w:lineRule="auto"/>
        <w:jc w:val="both"/>
      </w:pPr>
      <w:bookmarkStart w:id="0" w:name="OLE_LINK210"/>
      <w:bookmarkStart w:id="1" w:name="OLE_LINK211"/>
      <w:r>
        <w:rPr>
          <w:rFonts w:ascii="Book Antiqua" w:eastAsia="Book Antiqua" w:hAnsi="Book Antiqua" w:cs="Book Antiqua"/>
          <w:b/>
          <w:bCs/>
          <w:color w:val="000000"/>
        </w:rPr>
        <w:t xml:space="preserve">Diagnostic discrepancy between colposcopy and </w:t>
      </w:r>
      <w:proofErr w:type="spellStart"/>
      <w:r>
        <w:rPr>
          <w:rFonts w:ascii="Book Antiqua" w:eastAsia="Book Antiqua" w:hAnsi="Book Antiqua" w:cs="Book Antiqua"/>
          <w:b/>
          <w:bCs/>
          <w:color w:val="000000"/>
        </w:rPr>
        <w:t>vaginoscopy</w:t>
      </w:r>
      <w:proofErr w:type="spellEnd"/>
      <w:r>
        <w:rPr>
          <w:rFonts w:ascii="Book Antiqua" w:eastAsia="Book Antiqua" w:hAnsi="Book Antiqua" w:cs="Book Antiqua"/>
          <w:b/>
          <w:bCs/>
          <w:color w:val="000000"/>
        </w:rPr>
        <w:t>: A case report</w:t>
      </w:r>
      <w:bookmarkEnd w:id="0"/>
      <w:bookmarkEnd w:id="1"/>
    </w:p>
    <w:p w:rsidR="00A77B3E" w:rsidRDefault="00A77B3E">
      <w:pPr>
        <w:spacing w:line="360" w:lineRule="auto"/>
        <w:jc w:val="both"/>
      </w:pPr>
    </w:p>
    <w:p w:rsidR="00A77B3E" w:rsidRDefault="00194272">
      <w:pPr>
        <w:spacing w:line="360" w:lineRule="auto"/>
        <w:jc w:val="both"/>
      </w:pPr>
      <w:r>
        <w:rPr>
          <w:rFonts w:ascii="Book Antiqua" w:eastAsia="Book Antiqua" w:hAnsi="Book Antiqua" w:cs="Book Antiqua"/>
          <w:color w:val="000000"/>
        </w:rPr>
        <w:t xml:space="preserve">Li </w:t>
      </w:r>
      <w:r>
        <w:rPr>
          <w:rFonts w:ascii="Book Antiqua" w:hAnsi="Book Antiqua" w:cs="Book Antiqua" w:hint="eastAsia"/>
          <w:color w:val="000000"/>
          <w:lang w:eastAsia="zh-CN"/>
        </w:rPr>
        <w:t xml:space="preserve">Q </w:t>
      </w:r>
      <w:r w:rsidRPr="00194272">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C84205">
        <w:rPr>
          <w:rFonts w:ascii="Book Antiqua" w:eastAsia="Book Antiqua" w:hAnsi="Book Antiqua" w:cs="Book Antiqua"/>
          <w:color w:val="000000"/>
        </w:rPr>
        <w:t xml:space="preserve">Colposcopy combined with </w:t>
      </w:r>
      <w:proofErr w:type="spellStart"/>
      <w:r w:rsidR="00C84205">
        <w:rPr>
          <w:rFonts w:ascii="Book Antiqua" w:eastAsia="Book Antiqua" w:hAnsi="Book Antiqua" w:cs="Book Antiqua"/>
          <w:color w:val="000000"/>
        </w:rPr>
        <w:t>vaginoscopy</w:t>
      </w:r>
      <w:proofErr w:type="spellEnd"/>
    </w:p>
    <w:p w:rsidR="00A77B3E" w:rsidRDefault="00A77B3E">
      <w:pPr>
        <w:spacing w:line="360" w:lineRule="auto"/>
        <w:jc w:val="both"/>
      </w:pPr>
    </w:p>
    <w:p w:rsidR="00A77B3E" w:rsidRDefault="00C84205">
      <w:pPr>
        <w:spacing w:line="360" w:lineRule="auto"/>
        <w:jc w:val="both"/>
      </w:pPr>
      <w:r>
        <w:rPr>
          <w:rFonts w:ascii="Book Antiqua" w:eastAsia="Book Antiqua" w:hAnsi="Book Antiqua" w:cs="Book Antiqua"/>
          <w:color w:val="000000"/>
        </w:rPr>
        <w:t xml:space="preserve">Qing Li, Hong-Wei Zhang, Long Sui, </w:t>
      </w:r>
      <w:proofErr w:type="spellStart"/>
      <w:r>
        <w:rPr>
          <w:rFonts w:ascii="Book Antiqua" w:eastAsia="Book Antiqua" w:hAnsi="Book Antiqua" w:cs="Book Antiqua"/>
          <w:color w:val="000000"/>
        </w:rPr>
        <w:t>Ke</w:t>
      </w:r>
      <w:proofErr w:type="spellEnd"/>
      <w:r>
        <w:rPr>
          <w:rFonts w:ascii="Book Antiqua" w:eastAsia="Book Antiqua" w:hAnsi="Book Antiqua" w:cs="Book Antiqua"/>
          <w:color w:val="000000"/>
        </w:rPr>
        <w:t>-Qin Hua</w:t>
      </w:r>
    </w:p>
    <w:p w:rsidR="00A77B3E" w:rsidRDefault="00A77B3E">
      <w:pPr>
        <w:spacing w:line="360" w:lineRule="auto"/>
        <w:jc w:val="both"/>
      </w:pPr>
    </w:p>
    <w:p w:rsidR="00A77B3E" w:rsidRDefault="00C84205">
      <w:pPr>
        <w:spacing w:line="360" w:lineRule="auto"/>
        <w:jc w:val="both"/>
      </w:pPr>
      <w:r>
        <w:rPr>
          <w:rFonts w:ascii="Book Antiqua" w:eastAsia="Book Antiqua" w:hAnsi="Book Antiqua" w:cs="Book Antiqua"/>
          <w:b/>
          <w:bCs/>
          <w:color w:val="000000"/>
        </w:rPr>
        <w:t xml:space="preserve">Qing Li, Hong-Wei Zhang, Long Sui, </w:t>
      </w:r>
      <w:r>
        <w:rPr>
          <w:rFonts w:ascii="Book Antiqua" w:eastAsia="Book Antiqua" w:hAnsi="Book Antiqua" w:cs="Book Antiqua"/>
          <w:color w:val="000000"/>
        </w:rPr>
        <w:t xml:space="preserve">Diagnosis and Treatment Center of Cervical Disease, OBG Hospital of </w:t>
      </w:r>
      <w:proofErr w:type="spellStart"/>
      <w:r>
        <w:rPr>
          <w:rFonts w:ascii="Book Antiqua" w:eastAsia="Book Antiqua" w:hAnsi="Book Antiqua" w:cs="Book Antiqua"/>
          <w:color w:val="000000"/>
        </w:rPr>
        <w:t>Fudan</w:t>
      </w:r>
      <w:proofErr w:type="spellEnd"/>
      <w:r>
        <w:rPr>
          <w:rFonts w:ascii="Book Antiqua" w:eastAsia="Book Antiqua" w:hAnsi="Book Antiqua" w:cs="Book Antiqua"/>
          <w:color w:val="000000"/>
        </w:rPr>
        <w:t xml:space="preserve"> University, Shanghai 200000, China</w:t>
      </w:r>
    </w:p>
    <w:p w:rsidR="00A77B3E" w:rsidRDefault="00A77B3E">
      <w:pPr>
        <w:spacing w:line="360" w:lineRule="auto"/>
        <w:jc w:val="both"/>
      </w:pPr>
    </w:p>
    <w:p w:rsidR="00A77B3E" w:rsidRDefault="00C84205">
      <w:pPr>
        <w:spacing w:line="360" w:lineRule="auto"/>
        <w:jc w:val="both"/>
      </w:pPr>
      <w:proofErr w:type="spellStart"/>
      <w:r>
        <w:rPr>
          <w:rFonts w:ascii="Book Antiqua" w:eastAsia="Book Antiqua" w:hAnsi="Book Antiqua" w:cs="Book Antiqua"/>
          <w:b/>
          <w:bCs/>
          <w:color w:val="000000"/>
        </w:rPr>
        <w:t>Ke</w:t>
      </w:r>
      <w:proofErr w:type="spellEnd"/>
      <w:r>
        <w:rPr>
          <w:rFonts w:ascii="Book Antiqua" w:eastAsia="Book Antiqua" w:hAnsi="Book Antiqua" w:cs="Book Antiqua"/>
          <w:b/>
          <w:bCs/>
          <w:color w:val="000000"/>
        </w:rPr>
        <w:t xml:space="preserve">-Qin Hua, </w:t>
      </w:r>
      <w:r>
        <w:rPr>
          <w:rFonts w:ascii="Book Antiqua" w:eastAsia="Book Antiqua" w:hAnsi="Book Antiqua" w:cs="Book Antiqua"/>
          <w:color w:val="000000"/>
        </w:rPr>
        <w:t xml:space="preserve">Department of Gynecology, Obstetrics and </w:t>
      </w:r>
      <w:proofErr w:type="spellStart"/>
      <w:r>
        <w:rPr>
          <w:rFonts w:ascii="Book Antiqua" w:eastAsia="Book Antiqua" w:hAnsi="Book Antiqua" w:cs="Book Antiqua"/>
          <w:color w:val="000000"/>
        </w:rPr>
        <w:t>Gyncology</w:t>
      </w:r>
      <w:proofErr w:type="spellEnd"/>
      <w:r>
        <w:rPr>
          <w:rFonts w:ascii="Book Antiqua" w:eastAsia="Book Antiqua" w:hAnsi="Book Antiqua" w:cs="Book Antiqua"/>
          <w:color w:val="000000"/>
        </w:rPr>
        <w:t xml:space="preserve"> Hospital of </w:t>
      </w:r>
      <w:proofErr w:type="spellStart"/>
      <w:r>
        <w:rPr>
          <w:rFonts w:ascii="Book Antiqua" w:eastAsia="Book Antiqua" w:hAnsi="Book Antiqua" w:cs="Book Antiqua"/>
          <w:color w:val="000000"/>
        </w:rPr>
        <w:t>Fudan</w:t>
      </w:r>
      <w:proofErr w:type="spellEnd"/>
      <w:r>
        <w:rPr>
          <w:rFonts w:ascii="Book Antiqua" w:eastAsia="Book Antiqua" w:hAnsi="Book Antiqua" w:cs="Book Antiqua"/>
          <w:color w:val="000000"/>
        </w:rPr>
        <w:t xml:space="preserve"> University, Shanghai 200090, </w:t>
      </w:r>
      <w:bookmarkStart w:id="2" w:name="OLE_LINK212"/>
      <w:bookmarkStart w:id="3" w:name="OLE_LINK213"/>
      <w:r>
        <w:rPr>
          <w:rFonts w:ascii="Book Antiqua" w:eastAsia="Book Antiqua" w:hAnsi="Book Antiqua" w:cs="Book Antiqua"/>
          <w:color w:val="000000"/>
        </w:rPr>
        <w:t>China</w:t>
      </w:r>
      <w:bookmarkEnd w:id="2"/>
      <w:bookmarkEnd w:id="3"/>
    </w:p>
    <w:p w:rsidR="00A77B3E" w:rsidRDefault="00A77B3E">
      <w:pPr>
        <w:spacing w:line="360" w:lineRule="auto"/>
        <w:jc w:val="both"/>
      </w:pPr>
    </w:p>
    <w:p w:rsidR="00A77B3E" w:rsidRDefault="00C84205">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Li Q collected the clinical data and drafted the manuscript; Zhang HW performed </w:t>
      </w:r>
      <w:proofErr w:type="spellStart"/>
      <w:r>
        <w:rPr>
          <w:rFonts w:ascii="Book Antiqua" w:eastAsia="Book Antiqua" w:hAnsi="Book Antiqua" w:cs="Book Antiqua"/>
          <w:color w:val="000000"/>
        </w:rPr>
        <w:t>colposcoy</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vaginoscopy</w:t>
      </w:r>
      <w:proofErr w:type="spellEnd"/>
      <w:r>
        <w:rPr>
          <w:rFonts w:ascii="Book Antiqua" w:eastAsia="Book Antiqua" w:hAnsi="Book Antiqua" w:cs="Book Antiqua"/>
          <w:color w:val="000000"/>
        </w:rPr>
        <w:t xml:space="preserve">; Sui L conceived of the study and Hua KQ reviewed the manuscript; </w:t>
      </w:r>
      <w:r w:rsidR="00F86CDA">
        <w:rPr>
          <w:rFonts w:ascii="Book Antiqua" w:eastAsia="Book Antiqua" w:hAnsi="Book Antiqua" w:cs="Book Antiqua"/>
          <w:color w:val="000000"/>
        </w:rPr>
        <w:t>a</w:t>
      </w:r>
      <w:r>
        <w:rPr>
          <w:rFonts w:ascii="Book Antiqua" w:eastAsia="Book Antiqua" w:hAnsi="Book Antiqua" w:cs="Book Antiqua"/>
          <w:color w:val="000000"/>
        </w:rPr>
        <w:t>ll authors read and approved the final manuscript.</w:t>
      </w:r>
    </w:p>
    <w:p w:rsidR="00A77B3E" w:rsidRDefault="00A77B3E">
      <w:pPr>
        <w:spacing w:line="360" w:lineRule="auto"/>
        <w:jc w:val="both"/>
      </w:pPr>
    </w:p>
    <w:p w:rsidR="00A77B3E" w:rsidRDefault="00C84205">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Ke</w:t>
      </w:r>
      <w:proofErr w:type="spellEnd"/>
      <w:r>
        <w:rPr>
          <w:rFonts w:ascii="Book Antiqua" w:eastAsia="Book Antiqua" w:hAnsi="Book Antiqua" w:cs="Book Antiqua"/>
          <w:b/>
          <w:bCs/>
          <w:color w:val="000000"/>
        </w:rPr>
        <w:t xml:space="preserve">-Qin Hua, MD, PhD, Chief Doctor, Professor, </w:t>
      </w:r>
      <w:r>
        <w:rPr>
          <w:rFonts w:ascii="Book Antiqua" w:eastAsia="Book Antiqua" w:hAnsi="Book Antiqua" w:cs="Book Antiqua"/>
          <w:color w:val="000000"/>
        </w:rPr>
        <w:t xml:space="preserve">Department of Gynecology, Obstetrics and </w:t>
      </w:r>
      <w:proofErr w:type="spellStart"/>
      <w:r>
        <w:rPr>
          <w:rFonts w:ascii="Book Antiqua" w:eastAsia="Book Antiqua" w:hAnsi="Book Antiqua" w:cs="Book Antiqua"/>
          <w:color w:val="000000"/>
        </w:rPr>
        <w:t>Gyncology</w:t>
      </w:r>
      <w:proofErr w:type="spellEnd"/>
      <w:r>
        <w:rPr>
          <w:rFonts w:ascii="Book Antiqua" w:eastAsia="Book Antiqua" w:hAnsi="Book Antiqua" w:cs="Book Antiqua"/>
          <w:color w:val="000000"/>
        </w:rPr>
        <w:t xml:space="preserve"> Hospital of </w:t>
      </w:r>
      <w:proofErr w:type="spellStart"/>
      <w:r>
        <w:rPr>
          <w:rFonts w:ascii="Book Antiqua" w:eastAsia="Book Antiqua" w:hAnsi="Book Antiqua" w:cs="Book Antiqua"/>
          <w:color w:val="000000"/>
        </w:rPr>
        <w:t>Fudan</w:t>
      </w:r>
      <w:proofErr w:type="spellEnd"/>
      <w:r>
        <w:rPr>
          <w:rFonts w:ascii="Book Antiqua" w:eastAsia="Book Antiqua" w:hAnsi="Book Antiqua" w:cs="Book Antiqua"/>
          <w:color w:val="000000"/>
        </w:rPr>
        <w:t xml:space="preserve"> University, No. 128 Shenyang Road, Shanghai 200090, China. huakeqinjiaoshou@163.com</w:t>
      </w:r>
    </w:p>
    <w:p w:rsidR="00A77B3E" w:rsidRDefault="00A77B3E">
      <w:pPr>
        <w:spacing w:line="360" w:lineRule="auto"/>
        <w:jc w:val="both"/>
      </w:pPr>
    </w:p>
    <w:p w:rsidR="00A77B3E" w:rsidRDefault="00C84205">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2, 2021</w:t>
      </w:r>
    </w:p>
    <w:p w:rsidR="00A77B3E" w:rsidRDefault="00C84205">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7, 2021</w:t>
      </w:r>
    </w:p>
    <w:p w:rsidR="00A77B3E" w:rsidRDefault="00C84205">
      <w:pPr>
        <w:spacing w:line="360" w:lineRule="auto"/>
        <w:jc w:val="both"/>
      </w:pPr>
      <w:r>
        <w:rPr>
          <w:rFonts w:ascii="Book Antiqua" w:eastAsia="Book Antiqua" w:hAnsi="Book Antiqua" w:cs="Book Antiqua"/>
          <w:b/>
          <w:bCs/>
          <w:color w:val="000000"/>
        </w:rPr>
        <w:t xml:space="preserve">Accepted: </w:t>
      </w:r>
      <w:r w:rsidR="00941933" w:rsidRPr="00941933">
        <w:rPr>
          <w:rFonts w:ascii="Book Antiqua" w:eastAsia="Book Antiqua" w:hAnsi="Book Antiqua" w:cs="Book Antiqua"/>
          <w:bCs/>
          <w:color w:val="000000"/>
        </w:rPr>
        <w:t>June 7, 2021</w:t>
      </w:r>
    </w:p>
    <w:p w:rsidR="00A77B3E" w:rsidRDefault="00C84205">
      <w:pPr>
        <w:spacing w:line="360" w:lineRule="auto"/>
        <w:jc w:val="both"/>
      </w:pPr>
      <w:r>
        <w:rPr>
          <w:rFonts w:ascii="Book Antiqua" w:eastAsia="Book Antiqua" w:hAnsi="Book Antiqua" w:cs="Book Antiqua"/>
          <w:b/>
          <w:bCs/>
          <w:color w:val="000000"/>
        </w:rPr>
        <w:t xml:space="preserve">Published online: </w:t>
      </w:r>
    </w:p>
    <w:p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rsidR="00A77B3E" w:rsidRDefault="00C84205">
      <w:pPr>
        <w:spacing w:line="360" w:lineRule="auto"/>
        <w:jc w:val="both"/>
      </w:pPr>
      <w:r>
        <w:rPr>
          <w:rFonts w:ascii="Book Antiqua" w:eastAsia="Book Antiqua" w:hAnsi="Book Antiqua" w:cs="Book Antiqua"/>
          <w:b/>
          <w:color w:val="000000"/>
        </w:rPr>
        <w:lastRenderedPageBreak/>
        <w:t>Abstract</w:t>
      </w:r>
    </w:p>
    <w:p w:rsidR="00A77B3E" w:rsidRDefault="00C84205">
      <w:pPr>
        <w:spacing w:line="360" w:lineRule="auto"/>
        <w:jc w:val="both"/>
      </w:pPr>
      <w:r>
        <w:rPr>
          <w:rFonts w:ascii="Book Antiqua" w:eastAsia="Book Antiqua" w:hAnsi="Book Antiqua" w:cs="Book Antiqua"/>
          <w:color w:val="000000"/>
        </w:rPr>
        <w:t>BACKGROUND</w:t>
      </w:r>
    </w:p>
    <w:p w:rsidR="00A77B3E" w:rsidRDefault="00C84205">
      <w:pPr>
        <w:spacing w:line="360" w:lineRule="auto"/>
        <w:jc w:val="both"/>
      </w:pPr>
      <w:r>
        <w:rPr>
          <w:rFonts w:ascii="Book Antiqua" w:eastAsia="Book Antiqua" w:hAnsi="Book Antiqua" w:cs="Book Antiqua"/>
          <w:color w:val="000000"/>
        </w:rPr>
        <w:t xml:space="preserve">Colposcopy currently plays a vital role in the diagnosis and treatment of lower genital diseases. Exposure and biopsy are two key steps in colposcopy. When the whole transformation zone or all lesions cannot be observed, we judge colposcopy as unsatisfactory. Unsatisfactory </w:t>
      </w:r>
      <w:proofErr w:type="spellStart"/>
      <w:r>
        <w:rPr>
          <w:rFonts w:ascii="Book Antiqua" w:eastAsia="Book Antiqua" w:hAnsi="Book Antiqua" w:cs="Book Antiqua"/>
          <w:color w:val="000000"/>
        </w:rPr>
        <w:t>colposcopic</w:t>
      </w:r>
      <w:proofErr w:type="spellEnd"/>
      <w:r>
        <w:rPr>
          <w:rFonts w:ascii="Book Antiqua" w:eastAsia="Book Antiqua" w:hAnsi="Book Antiqua" w:cs="Book Antiqua"/>
          <w:color w:val="000000"/>
        </w:rPr>
        <w:t xml:space="preserve"> examination may lead to the misdiagnosis of more severe diseases. The combination of colposcopy and </w:t>
      </w:r>
      <w:proofErr w:type="spellStart"/>
      <w:r>
        <w:rPr>
          <w:rFonts w:ascii="Book Antiqua" w:eastAsia="Book Antiqua" w:hAnsi="Book Antiqua" w:cs="Book Antiqua"/>
          <w:color w:val="000000"/>
        </w:rPr>
        <w:t>vaginoscopy</w:t>
      </w:r>
      <w:proofErr w:type="spellEnd"/>
      <w:r>
        <w:rPr>
          <w:rFonts w:ascii="Book Antiqua" w:eastAsia="Book Antiqua" w:hAnsi="Book Antiqua" w:cs="Book Antiqua"/>
          <w:color w:val="000000"/>
        </w:rPr>
        <w:t xml:space="preserve"> may contribute to accurate diagnosis and clinical decisions.</w:t>
      </w:r>
    </w:p>
    <w:p w:rsidR="00A77B3E" w:rsidRDefault="00A77B3E">
      <w:pPr>
        <w:spacing w:line="360" w:lineRule="auto"/>
        <w:jc w:val="both"/>
      </w:pPr>
    </w:p>
    <w:p w:rsidR="00A77B3E" w:rsidRDefault="00C84205">
      <w:pPr>
        <w:spacing w:line="360" w:lineRule="auto"/>
        <w:jc w:val="both"/>
      </w:pPr>
      <w:r>
        <w:rPr>
          <w:rFonts w:ascii="Book Antiqua" w:eastAsia="Book Antiqua" w:hAnsi="Book Antiqua" w:cs="Book Antiqua"/>
          <w:color w:val="000000"/>
        </w:rPr>
        <w:t>CASE SUMMARY</w:t>
      </w:r>
    </w:p>
    <w:p w:rsidR="00A77B3E" w:rsidRDefault="00C84205">
      <w:pPr>
        <w:spacing w:line="360" w:lineRule="auto"/>
        <w:jc w:val="both"/>
      </w:pPr>
      <w:r>
        <w:rPr>
          <w:rFonts w:ascii="Book Antiqua" w:eastAsia="Book Antiqua" w:hAnsi="Book Antiqua" w:cs="Book Antiqua"/>
          <w:color w:val="000000"/>
        </w:rPr>
        <w:t xml:space="preserve">Here, we introduce a case of </w:t>
      </w:r>
      <w:proofErr w:type="spellStart"/>
      <w:r>
        <w:rPr>
          <w:rFonts w:ascii="Book Antiqua" w:eastAsia="Book Antiqua" w:hAnsi="Book Antiqua" w:cs="Book Antiqua"/>
          <w:color w:val="000000"/>
        </w:rPr>
        <w:t>posthysterectomy</w:t>
      </w:r>
      <w:proofErr w:type="spellEnd"/>
      <w:r>
        <w:rPr>
          <w:rFonts w:ascii="Book Antiqua" w:eastAsia="Book Antiqua" w:hAnsi="Book Antiqua" w:cs="Book Antiqua"/>
          <w:color w:val="000000"/>
        </w:rPr>
        <w:t xml:space="preserve"> deep vaginal apex not fully exposed by colposcopy, and the biopsy result was a vaginal precancerous lesion. We adopted </w:t>
      </w:r>
      <w:proofErr w:type="spellStart"/>
      <w:r>
        <w:rPr>
          <w:rFonts w:ascii="Book Antiqua" w:eastAsia="Book Antiqua" w:hAnsi="Book Antiqua" w:cs="Book Antiqua"/>
          <w:color w:val="000000"/>
        </w:rPr>
        <w:t>vaginoscopy</w:t>
      </w:r>
      <w:proofErr w:type="spellEnd"/>
      <w:r>
        <w:rPr>
          <w:rFonts w:ascii="Book Antiqua" w:eastAsia="Book Antiqua" w:hAnsi="Book Antiqua" w:cs="Book Antiqua"/>
          <w:color w:val="000000"/>
        </w:rPr>
        <w:t xml:space="preserve"> to extend the observed area and expose the lesion thoroughly, and the biopsy result was vaginal squamous cancer.</w:t>
      </w:r>
    </w:p>
    <w:p w:rsidR="00A77B3E" w:rsidRDefault="00A77B3E">
      <w:pPr>
        <w:spacing w:line="360" w:lineRule="auto"/>
        <w:jc w:val="both"/>
      </w:pPr>
    </w:p>
    <w:p w:rsidR="00A77B3E" w:rsidRDefault="00C84205">
      <w:pPr>
        <w:spacing w:line="360" w:lineRule="auto"/>
        <w:jc w:val="both"/>
      </w:pPr>
      <w:r>
        <w:rPr>
          <w:rFonts w:ascii="Book Antiqua" w:eastAsia="Book Antiqua" w:hAnsi="Book Antiqua" w:cs="Book Antiqua"/>
          <w:color w:val="000000"/>
        </w:rPr>
        <w:t>CONCLUSION</w:t>
      </w:r>
    </w:p>
    <w:p w:rsidR="00A77B3E" w:rsidRDefault="00C84205">
      <w:pPr>
        <w:spacing w:line="360" w:lineRule="auto"/>
        <w:jc w:val="both"/>
      </w:pPr>
      <w:r>
        <w:rPr>
          <w:rFonts w:ascii="Book Antiqua" w:eastAsia="Book Antiqua" w:hAnsi="Book Antiqua" w:cs="Book Antiqua"/>
          <w:color w:val="000000"/>
        </w:rPr>
        <w:t xml:space="preserve">The patient received a precise diagnosis and early surgery due to the combination of colposcopy and </w:t>
      </w:r>
      <w:proofErr w:type="spellStart"/>
      <w:r>
        <w:rPr>
          <w:rFonts w:ascii="Book Antiqua" w:eastAsia="Book Antiqua" w:hAnsi="Book Antiqua" w:cs="Book Antiqua"/>
          <w:color w:val="000000"/>
        </w:rPr>
        <w:t>vaginoscopy</w:t>
      </w:r>
      <w:proofErr w:type="spellEnd"/>
      <w:r>
        <w:rPr>
          <w:rFonts w:ascii="Book Antiqua" w:eastAsia="Book Antiqua" w:hAnsi="Book Antiqua" w:cs="Book Antiqua"/>
          <w:color w:val="000000"/>
        </w:rPr>
        <w:t>.</w:t>
      </w:r>
    </w:p>
    <w:p w:rsidR="00A77B3E" w:rsidRDefault="00A77B3E">
      <w:pPr>
        <w:spacing w:line="360" w:lineRule="auto"/>
        <w:jc w:val="both"/>
      </w:pPr>
    </w:p>
    <w:p w:rsidR="00A77B3E" w:rsidRDefault="00C84205">
      <w:pPr>
        <w:spacing w:line="360" w:lineRule="auto"/>
        <w:jc w:val="both"/>
      </w:pPr>
      <w:r>
        <w:rPr>
          <w:rFonts w:ascii="Book Antiqua" w:eastAsia="Book Antiqua" w:hAnsi="Book Antiqua" w:cs="Book Antiqua"/>
          <w:b/>
          <w:bCs/>
          <w:color w:val="000000"/>
        </w:rPr>
        <w:t xml:space="preserve">Key Words: </w:t>
      </w:r>
      <w:bookmarkStart w:id="4" w:name="OLE_LINK214"/>
      <w:bookmarkStart w:id="5" w:name="OLE_LINK215"/>
      <w:r>
        <w:rPr>
          <w:rFonts w:ascii="Book Antiqua" w:eastAsia="Book Antiqua" w:hAnsi="Book Antiqua" w:cs="Book Antiqua"/>
          <w:color w:val="000000"/>
        </w:rPr>
        <w:t xml:space="preserve">Colposcopy; </w:t>
      </w:r>
      <w:proofErr w:type="spellStart"/>
      <w:r>
        <w:rPr>
          <w:rFonts w:ascii="Book Antiqua" w:eastAsia="Book Antiqua" w:hAnsi="Book Antiqua" w:cs="Book Antiqua"/>
          <w:color w:val="000000"/>
        </w:rPr>
        <w:t>Yaginoscopy</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Cervicoscopy</w:t>
      </w:r>
      <w:proofErr w:type="spellEnd"/>
      <w:r>
        <w:rPr>
          <w:rFonts w:ascii="Book Antiqua" w:eastAsia="Book Antiqua" w:hAnsi="Book Antiqua" w:cs="Book Antiqua"/>
          <w:color w:val="000000"/>
        </w:rPr>
        <w:t>; Hysteroscopy; Unsatisfactory; Discrepancy; Case report</w:t>
      </w:r>
    </w:p>
    <w:bookmarkEnd w:id="4"/>
    <w:bookmarkEnd w:id="5"/>
    <w:p w:rsidR="00A77B3E" w:rsidRDefault="00A77B3E">
      <w:pPr>
        <w:spacing w:line="360" w:lineRule="auto"/>
        <w:jc w:val="both"/>
      </w:pPr>
    </w:p>
    <w:p w:rsidR="00A77B3E" w:rsidRDefault="00C84205">
      <w:pPr>
        <w:spacing w:line="360" w:lineRule="auto"/>
        <w:jc w:val="both"/>
      </w:pPr>
      <w:r>
        <w:rPr>
          <w:rFonts w:ascii="Book Antiqua" w:eastAsia="Book Antiqua" w:hAnsi="Book Antiqua" w:cs="Book Antiqua"/>
          <w:color w:val="000000"/>
        </w:rPr>
        <w:t xml:space="preserve">Li Q, Zhang HW, Sui L, Hua KQ. Diagnostic discrepancy between colposcopy and </w:t>
      </w:r>
      <w:proofErr w:type="spellStart"/>
      <w:r>
        <w:rPr>
          <w:rFonts w:ascii="Book Antiqua" w:eastAsia="Book Antiqua" w:hAnsi="Book Antiqua" w:cs="Book Antiqua"/>
          <w:color w:val="000000"/>
        </w:rPr>
        <w:t>vaginoscopy</w:t>
      </w:r>
      <w:proofErr w:type="spellEnd"/>
      <w:r>
        <w:rPr>
          <w:rFonts w:ascii="Book Antiqua" w:eastAsia="Book Antiqua" w:hAnsi="Book Antiqua" w:cs="Book Antiqua"/>
          <w:color w:val="000000"/>
        </w:rPr>
        <w:t xml:space="preserve">: A case report.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Cases</w:t>
      </w:r>
      <w:r>
        <w:rPr>
          <w:rFonts w:ascii="Book Antiqua" w:eastAsia="Book Antiqua" w:hAnsi="Book Antiqua" w:cs="Book Antiqua"/>
          <w:color w:val="000000"/>
        </w:rPr>
        <w:t xml:space="preserve"> 2021; In press</w:t>
      </w:r>
    </w:p>
    <w:p w:rsidR="00A77B3E" w:rsidRDefault="00A77B3E">
      <w:pPr>
        <w:spacing w:line="360" w:lineRule="auto"/>
        <w:jc w:val="both"/>
      </w:pPr>
    </w:p>
    <w:p w:rsidR="00A77B3E" w:rsidRDefault="00C84205">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Combined with cervical screening, colposcopy greatly decrease the incidence of cervical cancer. Exposure and biopsy are two key steps in colposcopy. When the whole transformation zone or the entire lesions are not observed, we judge it unsatisfied. For type 3 transformation zone, some clinicians employ </w:t>
      </w:r>
      <w:proofErr w:type="spellStart"/>
      <w:r>
        <w:rPr>
          <w:rFonts w:ascii="Book Antiqua" w:eastAsia="Book Antiqua" w:hAnsi="Book Antiqua" w:cs="Book Antiqua"/>
          <w:color w:val="000000"/>
        </w:rPr>
        <w:t>cervicoscopy</w:t>
      </w:r>
      <w:proofErr w:type="spellEnd"/>
      <w:r>
        <w:rPr>
          <w:rFonts w:ascii="Book Antiqua" w:eastAsia="Book Antiqua" w:hAnsi="Book Antiqua" w:cs="Book Antiqua"/>
          <w:color w:val="000000"/>
        </w:rPr>
        <w:t xml:space="preserve"> as </w:t>
      </w:r>
      <w:r>
        <w:rPr>
          <w:rFonts w:ascii="Book Antiqua" w:eastAsia="Book Antiqua" w:hAnsi="Book Antiqua" w:cs="Book Antiqua"/>
          <w:color w:val="000000"/>
        </w:rPr>
        <w:lastRenderedPageBreak/>
        <w:t xml:space="preserve">supplement. However, there were no related solutions for the dilemma caused by adhesion or obstruction. Here, we introduced a case, post hysterectomy, with deep vaginal apex not fully exposed in colposcopy, and the biopsy result was vaginal precancerous lesion. We adopted </w:t>
      </w:r>
      <w:proofErr w:type="spellStart"/>
      <w:r>
        <w:rPr>
          <w:rFonts w:ascii="Book Antiqua" w:eastAsia="Book Antiqua" w:hAnsi="Book Antiqua" w:cs="Book Antiqua"/>
          <w:color w:val="000000"/>
        </w:rPr>
        <w:t>vaginoscopy</w:t>
      </w:r>
      <w:proofErr w:type="spellEnd"/>
      <w:r>
        <w:rPr>
          <w:rFonts w:ascii="Book Antiqua" w:eastAsia="Book Antiqua" w:hAnsi="Book Antiqua" w:cs="Book Antiqua"/>
          <w:color w:val="000000"/>
        </w:rPr>
        <w:t xml:space="preserve"> to extend and expose the lesion thoroughly and the biopsy result was vaginal squamous cancer.</w:t>
      </w:r>
    </w:p>
    <w:p w:rsidR="00A77B3E" w:rsidRDefault="00A77B3E">
      <w:pPr>
        <w:spacing w:line="360" w:lineRule="auto"/>
        <w:jc w:val="both"/>
      </w:pPr>
    </w:p>
    <w:p w:rsidR="00A77B3E" w:rsidRDefault="00C84205">
      <w:pPr>
        <w:spacing w:line="360" w:lineRule="auto"/>
        <w:jc w:val="both"/>
      </w:pPr>
      <w:r>
        <w:rPr>
          <w:rFonts w:ascii="Book Antiqua" w:eastAsia="Book Antiqua" w:hAnsi="Book Antiqua" w:cs="Book Antiqua"/>
          <w:b/>
          <w:caps/>
          <w:color w:val="000000"/>
          <w:u w:val="single"/>
        </w:rPr>
        <w:t>INTRODUCTION</w:t>
      </w:r>
    </w:p>
    <w:p w:rsidR="00A77B3E" w:rsidRDefault="00C84205">
      <w:pPr>
        <w:spacing w:line="360" w:lineRule="auto"/>
        <w:jc w:val="both"/>
      </w:pPr>
      <w:r>
        <w:rPr>
          <w:rFonts w:ascii="Book Antiqua" w:eastAsia="Book Antiqua" w:hAnsi="Book Antiqua" w:cs="Book Antiqua"/>
          <w:color w:val="000000"/>
        </w:rPr>
        <w:t>Combined with cervical screening, colposcopy greatly decreases the incidence of cervical cancer</w:t>
      </w:r>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xml:space="preserve">. Exposure and biopsy are two key steps in colposcopy. For patients with a type 3 transformation zone (TZ), some clinicians employ </w:t>
      </w:r>
      <w:proofErr w:type="spellStart"/>
      <w:r>
        <w:rPr>
          <w:rFonts w:ascii="Book Antiqua" w:eastAsia="Book Antiqua" w:hAnsi="Book Antiqua" w:cs="Book Antiqua"/>
          <w:color w:val="000000"/>
        </w:rPr>
        <w:t>cervicoscopy</w:t>
      </w:r>
      <w:proofErr w:type="spellEnd"/>
      <w:r>
        <w:rPr>
          <w:rFonts w:ascii="Book Antiqua" w:eastAsia="Book Antiqua" w:hAnsi="Book Antiqua" w:cs="Book Antiqua"/>
          <w:color w:val="000000"/>
        </w:rPr>
        <w:t xml:space="preserve"> as a supplemental imaging technique</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However, there were no related solutions for the dilemma caused by adhesions or obstructions. Here, we introduce a case in which precise diagnosis was achieved after using 2 detection methods.</w:t>
      </w:r>
    </w:p>
    <w:p w:rsidR="00A77B3E" w:rsidRDefault="00A77B3E">
      <w:pPr>
        <w:spacing w:line="360" w:lineRule="auto"/>
        <w:jc w:val="both"/>
      </w:pPr>
    </w:p>
    <w:p w:rsidR="00A77B3E" w:rsidRDefault="00C84205">
      <w:pPr>
        <w:spacing w:line="360" w:lineRule="auto"/>
        <w:jc w:val="both"/>
      </w:pPr>
      <w:r>
        <w:rPr>
          <w:rFonts w:ascii="Book Antiqua" w:eastAsia="Book Antiqua" w:hAnsi="Book Antiqua" w:cs="Book Antiqua"/>
          <w:b/>
          <w:caps/>
          <w:color w:val="000000"/>
          <w:u w:val="single"/>
        </w:rPr>
        <w:t>CASE PRESENTATION</w:t>
      </w:r>
    </w:p>
    <w:p w:rsidR="00A77B3E" w:rsidRDefault="00C84205">
      <w:pPr>
        <w:spacing w:line="360" w:lineRule="auto"/>
        <w:jc w:val="both"/>
      </w:pPr>
      <w:r>
        <w:rPr>
          <w:rFonts w:ascii="Book Antiqua" w:eastAsia="Book Antiqua" w:hAnsi="Book Antiqua" w:cs="Book Antiqua"/>
          <w:b/>
          <w:i/>
          <w:color w:val="000000"/>
        </w:rPr>
        <w:t>Chief complaints</w:t>
      </w:r>
    </w:p>
    <w:p w:rsidR="00A77B3E" w:rsidRDefault="00C84205">
      <w:pPr>
        <w:spacing w:line="360" w:lineRule="auto"/>
        <w:jc w:val="both"/>
      </w:pPr>
      <w:r>
        <w:rPr>
          <w:rFonts w:ascii="Book Antiqua" w:eastAsia="Book Antiqua" w:hAnsi="Book Antiqua" w:cs="Book Antiqua"/>
          <w:color w:val="000000"/>
        </w:rPr>
        <w:t xml:space="preserve">A 61-year-old woman with </w:t>
      </w:r>
      <w:proofErr w:type="spellStart"/>
      <w:r>
        <w:rPr>
          <w:rFonts w:ascii="Book Antiqua" w:eastAsia="Book Antiqua" w:hAnsi="Book Antiqua" w:cs="Book Antiqua"/>
          <w:color w:val="000000"/>
        </w:rPr>
        <w:t>cytologically</w:t>
      </w:r>
      <w:proofErr w:type="spellEnd"/>
      <w:r>
        <w:rPr>
          <w:rFonts w:ascii="Book Antiqua" w:eastAsia="Book Antiqua" w:hAnsi="Book Antiqua" w:cs="Book Antiqua"/>
          <w:color w:val="000000"/>
        </w:rPr>
        <w:t xml:space="preserve"> determined high-grade squamous epithelial lesion (HSIL) visited the outpatient clinic of the Obstetrics and Gynecology Hospital of </w:t>
      </w:r>
      <w:proofErr w:type="spellStart"/>
      <w:r>
        <w:rPr>
          <w:rFonts w:ascii="Book Antiqua" w:eastAsia="Book Antiqua" w:hAnsi="Book Antiqua" w:cs="Book Antiqua"/>
          <w:color w:val="000000"/>
        </w:rPr>
        <w:t>Fudan</w:t>
      </w:r>
      <w:proofErr w:type="spellEnd"/>
      <w:r>
        <w:rPr>
          <w:rFonts w:ascii="Book Antiqua" w:eastAsia="Book Antiqua" w:hAnsi="Book Antiqua" w:cs="Book Antiqua"/>
          <w:color w:val="000000"/>
        </w:rPr>
        <w:t xml:space="preserve"> University on June 22, 2018.</w:t>
      </w:r>
    </w:p>
    <w:p w:rsidR="00A77B3E" w:rsidRDefault="00A77B3E">
      <w:pPr>
        <w:spacing w:line="360" w:lineRule="auto"/>
        <w:jc w:val="both"/>
      </w:pPr>
    </w:p>
    <w:p w:rsidR="00A77B3E" w:rsidRDefault="00C84205">
      <w:pPr>
        <w:spacing w:line="360" w:lineRule="auto"/>
        <w:jc w:val="both"/>
      </w:pPr>
      <w:r>
        <w:rPr>
          <w:rFonts w:ascii="Book Antiqua" w:eastAsia="Book Antiqua" w:hAnsi="Book Antiqua" w:cs="Book Antiqua"/>
          <w:b/>
          <w:i/>
          <w:color w:val="000000"/>
        </w:rPr>
        <w:t>History of present illness</w:t>
      </w:r>
    </w:p>
    <w:p w:rsidR="00A77B3E" w:rsidRDefault="00C84205">
      <w:pPr>
        <w:spacing w:line="360" w:lineRule="auto"/>
        <w:jc w:val="both"/>
      </w:pPr>
      <w:r>
        <w:rPr>
          <w:rFonts w:ascii="Book Antiqua" w:eastAsia="Book Antiqua" w:hAnsi="Book Antiqua" w:cs="Book Antiqua"/>
          <w:color w:val="000000"/>
        </w:rPr>
        <w:t>In May 2018, her cytological examination still indicated HSIL. She came to our hospital for further treatment.</w:t>
      </w:r>
    </w:p>
    <w:p w:rsidR="00A77B3E" w:rsidRDefault="00A77B3E">
      <w:pPr>
        <w:spacing w:line="360" w:lineRule="auto"/>
        <w:jc w:val="both"/>
      </w:pPr>
    </w:p>
    <w:p w:rsidR="00A77B3E" w:rsidRDefault="00C84205">
      <w:pPr>
        <w:spacing w:line="360" w:lineRule="auto"/>
        <w:jc w:val="both"/>
      </w:pPr>
      <w:r>
        <w:rPr>
          <w:rFonts w:ascii="Book Antiqua" w:eastAsia="Book Antiqua" w:hAnsi="Book Antiqua" w:cs="Book Antiqua"/>
          <w:b/>
          <w:i/>
          <w:color w:val="000000"/>
        </w:rPr>
        <w:t>History of past illness</w:t>
      </w:r>
    </w:p>
    <w:p w:rsidR="00A77B3E" w:rsidRDefault="00C84205">
      <w:pPr>
        <w:spacing w:line="360" w:lineRule="auto"/>
        <w:jc w:val="both"/>
      </w:pPr>
      <w:r>
        <w:rPr>
          <w:rFonts w:ascii="Book Antiqua" w:eastAsia="Book Antiqua" w:hAnsi="Book Antiqua" w:cs="Book Antiqua"/>
          <w:color w:val="000000"/>
        </w:rPr>
        <w:t xml:space="preserve">She underwent hysterectomy for a cervical HSIL in 2013 in a local hospital. She did not visit the hospital after surgery. In May 2017, she had slight vaginal bleeding and was </w:t>
      </w:r>
      <w:proofErr w:type="spellStart"/>
      <w:r>
        <w:rPr>
          <w:rFonts w:ascii="Book Antiqua" w:eastAsia="Book Antiqua" w:hAnsi="Book Antiqua" w:cs="Book Antiqua"/>
          <w:color w:val="000000"/>
        </w:rPr>
        <w:t>cytologically</w:t>
      </w:r>
      <w:proofErr w:type="spellEnd"/>
      <w:r>
        <w:rPr>
          <w:rFonts w:ascii="Book Antiqua" w:eastAsia="Book Antiqua" w:hAnsi="Book Antiqua" w:cs="Book Antiqua"/>
          <w:color w:val="000000"/>
        </w:rPr>
        <w:t xml:space="preserve"> diagnosed with HSIL. A vaginal low-grade squamous epithelial lesion (LSIL) was confirmed by colposcopy-directed biopsy. She was followed up for one year. </w:t>
      </w:r>
    </w:p>
    <w:p w:rsidR="00A77B3E" w:rsidRDefault="00A77B3E">
      <w:pPr>
        <w:spacing w:line="360" w:lineRule="auto"/>
        <w:jc w:val="both"/>
      </w:pPr>
    </w:p>
    <w:p w:rsidR="00A77B3E" w:rsidRDefault="00C84205">
      <w:pPr>
        <w:spacing w:line="360" w:lineRule="auto"/>
        <w:jc w:val="both"/>
      </w:pPr>
      <w:r>
        <w:rPr>
          <w:rFonts w:ascii="Book Antiqua" w:eastAsia="Book Antiqua" w:hAnsi="Book Antiqua" w:cs="Book Antiqua"/>
          <w:b/>
          <w:i/>
          <w:color w:val="000000"/>
        </w:rPr>
        <w:t>Physical examination</w:t>
      </w:r>
    </w:p>
    <w:p w:rsidR="00A77B3E" w:rsidRDefault="00C84205">
      <w:pPr>
        <w:spacing w:line="360" w:lineRule="auto"/>
        <w:jc w:val="both"/>
      </w:pPr>
      <w:r>
        <w:rPr>
          <w:rFonts w:ascii="Book Antiqua" w:eastAsia="Book Antiqua" w:hAnsi="Book Antiqua" w:cs="Book Antiqua"/>
          <w:color w:val="000000"/>
        </w:rPr>
        <w:t xml:space="preserve">A doctor at the clinic performed her gynecological examination and simultaneously took HPV samples. On June 29, 2018, she was referred to the </w:t>
      </w:r>
      <w:proofErr w:type="spellStart"/>
      <w:r>
        <w:rPr>
          <w:rFonts w:ascii="Book Antiqua" w:eastAsia="Book Antiqua" w:hAnsi="Book Antiqua" w:cs="Book Antiqua"/>
          <w:color w:val="000000"/>
        </w:rPr>
        <w:t>colposcopic</w:t>
      </w:r>
      <w:proofErr w:type="spellEnd"/>
      <w:r>
        <w:rPr>
          <w:rFonts w:ascii="Book Antiqua" w:eastAsia="Book Antiqua" w:hAnsi="Book Antiqua" w:cs="Book Antiqua"/>
          <w:color w:val="000000"/>
        </w:rPr>
        <w:t xml:space="preserve"> center in our hospital with a positive HPV 16 result. A colposcopy sample was taken and indicated HSIL. However, the left vaginal apex was too deep to be fully exposed. </w:t>
      </w:r>
    </w:p>
    <w:p w:rsidR="00A77B3E" w:rsidRDefault="00A77B3E">
      <w:pPr>
        <w:spacing w:line="360" w:lineRule="auto"/>
        <w:jc w:val="both"/>
      </w:pPr>
    </w:p>
    <w:p w:rsidR="00A77B3E" w:rsidRDefault="00C84205">
      <w:pPr>
        <w:spacing w:line="360" w:lineRule="auto"/>
        <w:jc w:val="both"/>
      </w:pPr>
      <w:r>
        <w:rPr>
          <w:rFonts w:ascii="Book Antiqua" w:eastAsia="Book Antiqua" w:hAnsi="Book Antiqua" w:cs="Book Antiqua"/>
          <w:b/>
          <w:i/>
          <w:color w:val="000000"/>
        </w:rPr>
        <w:t>Laboratory examinations</w:t>
      </w:r>
    </w:p>
    <w:p w:rsidR="00A77B3E" w:rsidRDefault="00C84205">
      <w:pPr>
        <w:spacing w:line="360" w:lineRule="auto"/>
        <w:jc w:val="both"/>
      </w:pPr>
      <w:r>
        <w:rPr>
          <w:rFonts w:ascii="Book Antiqua" w:eastAsia="Book Antiqua" w:hAnsi="Book Antiqua" w:cs="Book Antiqua"/>
          <w:color w:val="000000"/>
        </w:rPr>
        <w:t>HPV16+.</w:t>
      </w:r>
    </w:p>
    <w:p w:rsidR="00A77B3E" w:rsidRDefault="00A77B3E">
      <w:pPr>
        <w:spacing w:line="360" w:lineRule="auto"/>
        <w:jc w:val="both"/>
      </w:pPr>
    </w:p>
    <w:p w:rsidR="00A77B3E" w:rsidRDefault="00C84205">
      <w:pPr>
        <w:spacing w:line="360" w:lineRule="auto"/>
        <w:jc w:val="both"/>
      </w:pPr>
      <w:r>
        <w:rPr>
          <w:rFonts w:ascii="Book Antiqua" w:eastAsia="Book Antiqua" w:hAnsi="Book Antiqua" w:cs="Book Antiqua"/>
          <w:b/>
          <w:i/>
          <w:color w:val="000000"/>
        </w:rPr>
        <w:t>Imaging examinations</w:t>
      </w:r>
    </w:p>
    <w:p w:rsidR="00A77B3E" w:rsidRDefault="00C84205">
      <w:pPr>
        <w:spacing w:line="360" w:lineRule="auto"/>
        <w:jc w:val="both"/>
      </w:pPr>
      <w:r>
        <w:rPr>
          <w:rFonts w:ascii="Book Antiqua" w:eastAsia="Book Antiqua" w:hAnsi="Book Antiqua" w:cs="Book Antiqua"/>
          <w:color w:val="000000"/>
        </w:rPr>
        <w:t xml:space="preserve">Therefore, we performed curettage. The biopsy results suggested LSIL in the vaginal wall and HSIL with papillary growth in the curettage of the vaginal apex (Figure 1A). We telephoned the patient, but she did not visit until July 25, 2018. At this time, B-scan ultrasonography was performed, showing a mixed structure with a low-echo area at the top of the vagina of approximately 17 mm × 14 mm × 7 mm. One attending doctor performed another gynecological examination. She had two deep vaginal apexes (Figure 2A and 2B). Bimanual examination suggested a thickened area at the top of the vagina. To further evaluate the vaginal apex, </w:t>
      </w:r>
      <w:proofErr w:type="spellStart"/>
      <w:r>
        <w:rPr>
          <w:rFonts w:ascii="Book Antiqua" w:eastAsia="Book Antiqua" w:hAnsi="Book Antiqua" w:cs="Book Antiqua"/>
          <w:color w:val="000000"/>
        </w:rPr>
        <w:t>vaginoscopy</w:t>
      </w:r>
      <w:proofErr w:type="spellEnd"/>
      <w:r>
        <w:rPr>
          <w:rFonts w:ascii="Book Antiqua" w:eastAsia="Book Antiqua" w:hAnsi="Book Antiqua" w:cs="Book Antiqua"/>
          <w:color w:val="000000"/>
        </w:rPr>
        <w:t xml:space="preserve"> was performed on July 26, 2018. After the lens (OD 6.5 mm) entered the vagina, 3% acetic acid solution and </w:t>
      </w:r>
      <w:proofErr w:type="spellStart"/>
      <w:r>
        <w:rPr>
          <w:rFonts w:ascii="Book Antiqua" w:eastAsia="Book Antiqua" w:hAnsi="Book Antiqua" w:cs="Book Antiqua"/>
          <w:color w:val="000000"/>
        </w:rPr>
        <w:t>Lugol's</w:t>
      </w:r>
      <w:proofErr w:type="spellEnd"/>
      <w:r>
        <w:rPr>
          <w:rFonts w:ascii="Book Antiqua" w:eastAsia="Book Antiqua" w:hAnsi="Book Antiqua" w:cs="Book Antiqua"/>
          <w:color w:val="000000"/>
        </w:rPr>
        <w:t xml:space="preserve"> iodine solution were successively used as extension media. The left apex (Figure 2B) was nearly 20 mm deep, forming a cavity beyond the vaginal top. The cavity was occupied by multiple papillary lesions of approximately 15 mm × 10 mm (Figure 2C</w:t>
      </w:r>
      <w:r w:rsidR="00AC658C">
        <w:rPr>
          <w:rFonts w:ascii="Book Antiqua" w:eastAsia="Book Antiqua" w:hAnsi="Book Antiqua" w:cs="Book Antiqua"/>
          <w:color w:val="000000"/>
        </w:rPr>
        <w:t xml:space="preserve"> and </w:t>
      </w:r>
      <w:r>
        <w:rPr>
          <w:rFonts w:ascii="Book Antiqua" w:eastAsia="Book Antiqua" w:hAnsi="Book Antiqua" w:cs="Book Antiqua"/>
          <w:color w:val="000000"/>
        </w:rPr>
        <w:t xml:space="preserve">D). Dense </w:t>
      </w:r>
      <w:proofErr w:type="spellStart"/>
      <w:r>
        <w:rPr>
          <w:rFonts w:ascii="Book Antiqua" w:eastAsia="Book Antiqua" w:hAnsi="Book Antiqua" w:cs="Book Antiqua"/>
          <w:color w:val="000000"/>
        </w:rPr>
        <w:t>acetowhite</w:t>
      </w:r>
      <w:proofErr w:type="spellEnd"/>
      <w:r>
        <w:rPr>
          <w:rFonts w:ascii="Book Antiqua" w:eastAsia="Book Antiqua" w:hAnsi="Book Antiqua" w:cs="Book Antiqua"/>
          <w:color w:val="000000"/>
        </w:rPr>
        <w:t xml:space="preserve"> lesions were observed, with atypical vessels, fragile vessels, and iodine-negative epithelium. Biopsy forceps were placed through the operating hole, and the tissue was biopsied under direct view.</w:t>
      </w:r>
    </w:p>
    <w:p w:rsidR="00A77B3E" w:rsidRDefault="00A77B3E">
      <w:pPr>
        <w:spacing w:line="360" w:lineRule="auto"/>
        <w:jc w:val="both"/>
      </w:pPr>
    </w:p>
    <w:p w:rsidR="00A77B3E" w:rsidRDefault="00C84205">
      <w:pPr>
        <w:spacing w:line="360" w:lineRule="auto"/>
        <w:jc w:val="both"/>
      </w:pPr>
      <w:r>
        <w:rPr>
          <w:rFonts w:ascii="Book Antiqua" w:eastAsia="Book Antiqua" w:hAnsi="Book Antiqua" w:cs="Book Antiqua"/>
          <w:b/>
          <w:caps/>
          <w:color w:val="000000"/>
          <w:u w:val="single"/>
        </w:rPr>
        <w:t>FINAL DIAGNOSIS</w:t>
      </w:r>
    </w:p>
    <w:p w:rsidR="00A77B3E" w:rsidRDefault="00C84205">
      <w:pPr>
        <w:spacing w:line="360" w:lineRule="auto"/>
        <w:jc w:val="both"/>
      </w:pPr>
      <w:r>
        <w:rPr>
          <w:rFonts w:ascii="Book Antiqua" w:eastAsia="Book Antiqua" w:hAnsi="Book Antiqua" w:cs="Book Antiqua"/>
          <w:color w:val="000000"/>
        </w:rPr>
        <w:lastRenderedPageBreak/>
        <w:t>The neoplasm was histologically confirmed to be an exogenous papillary squamous cell carcinoma (Figure 1B</w:t>
      </w:r>
      <w:r w:rsidR="00475F85">
        <w:rPr>
          <w:rFonts w:ascii="Book Antiqua" w:eastAsia="Book Antiqua" w:hAnsi="Book Antiqua" w:cs="Book Antiqua"/>
          <w:color w:val="000000"/>
        </w:rPr>
        <w:t xml:space="preserve"> and </w:t>
      </w:r>
      <w:r>
        <w:rPr>
          <w:rFonts w:ascii="Book Antiqua" w:eastAsia="Book Antiqua" w:hAnsi="Book Antiqua" w:cs="Book Antiqua"/>
          <w:color w:val="000000"/>
        </w:rPr>
        <w:t>C).</w:t>
      </w:r>
    </w:p>
    <w:p w:rsidR="00A77B3E" w:rsidRDefault="00A77B3E">
      <w:pPr>
        <w:spacing w:line="360" w:lineRule="auto"/>
        <w:jc w:val="both"/>
      </w:pPr>
    </w:p>
    <w:p w:rsidR="00A77B3E" w:rsidRDefault="00C84205">
      <w:pPr>
        <w:spacing w:line="360" w:lineRule="auto"/>
        <w:jc w:val="both"/>
      </w:pPr>
      <w:r>
        <w:rPr>
          <w:rFonts w:ascii="Book Antiqua" w:eastAsia="Book Antiqua" w:hAnsi="Book Antiqua" w:cs="Book Antiqua"/>
          <w:b/>
          <w:caps/>
          <w:color w:val="000000"/>
          <w:u w:val="single"/>
        </w:rPr>
        <w:t>TREATMENT</w:t>
      </w:r>
    </w:p>
    <w:p w:rsidR="00A77B3E" w:rsidRDefault="00C84205">
      <w:pPr>
        <w:spacing w:line="360" w:lineRule="auto"/>
        <w:jc w:val="both"/>
      </w:pPr>
      <w:r>
        <w:rPr>
          <w:rFonts w:ascii="Book Antiqua" w:eastAsia="Book Antiqua" w:hAnsi="Book Antiqua" w:cs="Book Antiqua"/>
          <w:color w:val="000000"/>
        </w:rPr>
        <w:t xml:space="preserve">Because the biopsy tissue was superficial, with no tumor pedicle, whether there was infiltration was uncertain. The patient underwent extensive paravaginal and partial vaginal resection on August 7, 2018. The paravaginal and vaginal walls showed HSIL with negative margins (Figure 1D), and abnormal lymph nodes were not found. </w:t>
      </w:r>
    </w:p>
    <w:p w:rsidR="00A77B3E" w:rsidRDefault="00A77B3E">
      <w:pPr>
        <w:spacing w:line="360" w:lineRule="auto"/>
        <w:jc w:val="both"/>
      </w:pPr>
    </w:p>
    <w:p w:rsidR="00A77B3E" w:rsidRDefault="00C84205">
      <w:pPr>
        <w:spacing w:line="360" w:lineRule="auto"/>
        <w:jc w:val="both"/>
      </w:pPr>
      <w:r>
        <w:rPr>
          <w:rFonts w:ascii="Book Antiqua" w:eastAsia="Book Antiqua" w:hAnsi="Book Antiqua" w:cs="Book Antiqua"/>
          <w:b/>
          <w:caps/>
          <w:color w:val="000000"/>
          <w:u w:val="single"/>
        </w:rPr>
        <w:t>OUTCOME AND FOLLOW-UP</w:t>
      </w:r>
    </w:p>
    <w:p w:rsidR="00A77B3E" w:rsidRDefault="00C84205">
      <w:pPr>
        <w:spacing w:line="360" w:lineRule="auto"/>
        <w:jc w:val="both"/>
      </w:pPr>
      <w:r>
        <w:rPr>
          <w:rFonts w:ascii="Book Antiqua" w:eastAsia="Book Antiqua" w:hAnsi="Book Antiqua" w:cs="Book Antiqua"/>
          <w:color w:val="000000"/>
        </w:rPr>
        <w:t xml:space="preserve">She was followed up for 20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obtained negative cytology and HPV results in October 2018 and October 2019. The colposcopy results were normal in March 2020.</w:t>
      </w:r>
    </w:p>
    <w:p w:rsidR="00A77B3E" w:rsidRDefault="00A77B3E">
      <w:pPr>
        <w:spacing w:line="360" w:lineRule="auto"/>
        <w:jc w:val="both"/>
      </w:pPr>
    </w:p>
    <w:p w:rsidR="00A77B3E" w:rsidRDefault="00C84205">
      <w:pPr>
        <w:spacing w:line="360" w:lineRule="auto"/>
        <w:jc w:val="both"/>
      </w:pPr>
      <w:r>
        <w:rPr>
          <w:rFonts w:ascii="Book Antiqua" w:eastAsia="Book Antiqua" w:hAnsi="Book Antiqua" w:cs="Book Antiqua"/>
          <w:b/>
          <w:caps/>
          <w:color w:val="000000"/>
          <w:u w:val="single"/>
        </w:rPr>
        <w:t>DISCUSSION</w:t>
      </w:r>
    </w:p>
    <w:p w:rsidR="00A77B3E" w:rsidRDefault="00C84205">
      <w:pPr>
        <w:spacing w:line="360" w:lineRule="auto"/>
        <w:jc w:val="both"/>
      </w:pPr>
      <w:r>
        <w:rPr>
          <w:rFonts w:ascii="Book Antiqua" w:eastAsia="Book Antiqua" w:hAnsi="Book Antiqua" w:cs="Book Antiqua"/>
          <w:color w:val="000000"/>
        </w:rPr>
        <w:t>The popularization of colposcopy technology has brought great progress to the diagnosis and treatment of lower genital tract diseases. For women who have abnormal cytological results, colposcopy-directed biopsy is considered the gold standard for determining the treatment modality</w:t>
      </w:r>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w:t>
      </w:r>
    </w:p>
    <w:p w:rsidR="00A77B3E" w:rsidRDefault="00C84205">
      <w:pPr>
        <w:spacing w:line="360" w:lineRule="auto"/>
        <w:ind w:firstLine="480"/>
        <w:jc w:val="both"/>
      </w:pPr>
      <w:r>
        <w:rPr>
          <w:rFonts w:ascii="Book Antiqua" w:eastAsia="Book Antiqua" w:hAnsi="Book Antiqua" w:cs="Book Antiqua"/>
          <w:color w:val="000000"/>
        </w:rPr>
        <w:t>Exposure and biopsy are the two key steps in colposcopy. What can we do when unsatisfactory colposcopy occurs because of, for example, incomplete exposure of the TZ, unexposed lesions due to adhesions or obstructions, or, as in our patient, deep vaginal apexes due to the suturing of the 2 ends to the cardinal ligament stump in hysterectomy, preventing observation?</w:t>
      </w:r>
    </w:p>
    <w:p w:rsidR="00A77B3E" w:rsidRDefault="00C84205">
      <w:pPr>
        <w:spacing w:line="360" w:lineRule="auto"/>
        <w:ind w:firstLine="480"/>
        <w:jc w:val="both"/>
      </w:pPr>
      <w:r>
        <w:rPr>
          <w:rFonts w:ascii="Book Antiqua" w:eastAsia="Book Antiqua" w:hAnsi="Book Antiqua" w:cs="Book Antiqua"/>
          <w:color w:val="000000"/>
        </w:rPr>
        <w:t>Curettage might be a good method, but the sensitivity of traditional curettage ranges from 37.5% to 75%</w:t>
      </w:r>
      <w:r>
        <w:rPr>
          <w:rFonts w:ascii="Book Antiqua" w:eastAsia="Book Antiqua" w:hAnsi="Book Antiqua" w:cs="Book Antiqua"/>
          <w:color w:val="000000"/>
          <w:szCs w:val="20"/>
          <w:vertAlign w:val="superscript"/>
        </w:rPr>
        <w:t>[4]</w:t>
      </w:r>
      <w:r>
        <w:rPr>
          <w:rFonts w:ascii="Book Antiqua" w:eastAsia="Book Antiqua" w:hAnsi="Book Antiqua" w:cs="Book Antiqua"/>
          <w:color w:val="000000"/>
        </w:rPr>
        <w:t>, and there does not appear to be a general consensus on curettage</w:t>
      </w:r>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w:t>
      </w:r>
    </w:p>
    <w:p w:rsidR="00A77B3E" w:rsidRDefault="00C84205">
      <w:pPr>
        <w:spacing w:line="360" w:lineRule="auto"/>
        <w:ind w:firstLine="480"/>
        <w:jc w:val="both"/>
      </w:pPr>
      <w:r>
        <w:rPr>
          <w:rFonts w:ascii="Book Antiqua" w:eastAsia="Book Antiqua" w:hAnsi="Book Antiqua" w:cs="Book Antiqua"/>
          <w:color w:val="000000"/>
        </w:rPr>
        <w:t xml:space="preserve">Some clinicians observe the cervical canal through </w:t>
      </w:r>
      <w:proofErr w:type="spellStart"/>
      <w:r>
        <w:rPr>
          <w:rFonts w:ascii="Book Antiqua" w:eastAsia="Book Antiqua" w:hAnsi="Book Antiqua" w:cs="Book Antiqua"/>
          <w:color w:val="000000"/>
        </w:rPr>
        <w:t>cervicoscopy</w:t>
      </w:r>
      <w:proofErr w:type="spellEnd"/>
      <w:r>
        <w:rPr>
          <w:rFonts w:ascii="Book Antiqua" w:eastAsia="Book Antiqua" w:hAnsi="Book Antiqua" w:cs="Book Antiqua"/>
          <w:color w:val="000000"/>
        </w:rPr>
        <w:t xml:space="preserve">. After a pilot study, </w:t>
      </w:r>
      <w:proofErr w:type="spellStart"/>
      <w:r>
        <w:rPr>
          <w:rFonts w:ascii="Book Antiqua" w:eastAsia="Book Antiqua" w:hAnsi="Book Antiqua" w:cs="Book Antiqua"/>
          <w:color w:val="000000"/>
        </w:rPr>
        <w:t>Siavash</w:t>
      </w:r>
      <w:proofErr w:type="spellEnd"/>
      <w:r>
        <w:rPr>
          <w:rFonts w:ascii="Book Antiqua" w:eastAsia="Book Antiqua" w:hAnsi="Book Antiqua" w:cs="Book Antiqua"/>
          <w:color w:val="000000"/>
        </w:rPr>
        <w:t xml:space="preserve"> concluded that </w:t>
      </w:r>
      <w:proofErr w:type="spellStart"/>
      <w:r>
        <w:rPr>
          <w:rFonts w:ascii="Book Antiqua" w:eastAsia="Book Antiqua" w:hAnsi="Book Antiqua" w:cs="Book Antiqua"/>
          <w:color w:val="000000"/>
        </w:rPr>
        <w:t>cervicoscopy</w:t>
      </w:r>
      <w:proofErr w:type="spellEnd"/>
      <w:r>
        <w:rPr>
          <w:rFonts w:ascii="Book Antiqua" w:eastAsia="Book Antiqua" w:hAnsi="Book Antiqua" w:cs="Book Antiqua"/>
          <w:color w:val="000000"/>
        </w:rPr>
        <w:t xml:space="preserve"> was a reliable method to detect the TZ in patients with a type 3 TZ</w:t>
      </w:r>
      <w:r>
        <w:rPr>
          <w:rFonts w:ascii="Book Antiqua" w:eastAsia="Book Antiqua" w:hAnsi="Book Antiqua" w:cs="Book Antiqua"/>
          <w:color w:val="000000"/>
          <w:szCs w:val="20"/>
          <w:vertAlign w:val="superscript"/>
        </w:rPr>
        <w:t>[6]</w:t>
      </w:r>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Franciscis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 xml:space="preserve"> found high diagnostic effectiveness in </w:t>
      </w:r>
      <w:proofErr w:type="spellStart"/>
      <w:r>
        <w:rPr>
          <w:rFonts w:ascii="Book Antiqua" w:eastAsia="Book Antiqua" w:hAnsi="Book Antiqua" w:cs="Book Antiqua"/>
          <w:color w:val="000000"/>
        </w:rPr>
        <w:lastRenderedPageBreak/>
        <w:t>cervicoscopy</w:t>
      </w:r>
      <w:proofErr w:type="spellEnd"/>
      <w:r>
        <w:rPr>
          <w:rFonts w:ascii="Book Antiqua" w:eastAsia="Book Antiqua" w:hAnsi="Book Antiqua" w:cs="Book Antiqua"/>
          <w:color w:val="000000"/>
        </w:rPr>
        <w:t xml:space="preserve">, which allowed conservative surgery to be performed. The </w:t>
      </w:r>
      <w:proofErr w:type="spellStart"/>
      <w:r>
        <w:rPr>
          <w:rFonts w:ascii="Book Antiqua" w:eastAsia="Book Antiqua" w:hAnsi="Book Antiqua" w:cs="Book Antiqua"/>
          <w:color w:val="000000"/>
        </w:rPr>
        <w:t>cervicoscopic</w:t>
      </w:r>
      <w:proofErr w:type="spellEnd"/>
      <w:r>
        <w:rPr>
          <w:rFonts w:ascii="Book Antiqua" w:eastAsia="Book Antiqua" w:hAnsi="Book Antiqua" w:cs="Book Antiqua"/>
          <w:color w:val="000000"/>
        </w:rPr>
        <w:t xml:space="preserve"> lens used is actually the lens of the </w:t>
      </w:r>
      <w:proofErr w:type="spellStart"/>
      <w:r>
        <w:rPr>
          <w:rFonts w:ascii="Book Antiqua" w:eastAsia="Book Antiqua" w:hAnsi="Book Antiqua" w:cs="Book Antiqua"/>
          <w:color w:val="000000"/>
        </w:rPr>
        <w:t>hysteroscope</w:t>
      </w:r>
      <w:proofErr w:type="spellEnd"/>
      <w:r>
        <w:rPr>
          <w:rFonts w:ascii="Book Antiqua" w:eastAsia="Book Antiqua" w:hAnsi="Book Antiqua" w:cs="Book Antiqua"/>
          <w:color w:val="000000"/>
        </w:rPr>
        <w:t>. They observed the cervix without dilatation fluid or observed the uterine cavity with 0.9% normal saline dilatation.</w:t>
      </w:r>
    </w:p>
    <w:p w:rsidR="00A77B3E" w:rsidRDefault="00C84205">
      <w:pPr>
        <w:spacing w:line="360" w:lineRule="auto"/>
        <w:ind w:firstLine="480"/>
        <w:jc w:val="both"/>
      </w:pPr>
      <w:r>
        <w:rPr>
          <w:rFonts w:ascii="Book Antiqua" w:eastAsia="Book Antiqua" w:hAnsi="Book Antiqua" w:cs="Book Antiqua"/>
          <w:color w:val="000000"/>
        </w:rPr>
        <w:t xml:space="preserve">In recent years, </w:t>
      </w:r>
      <w:proofErr w:type="spellStart"/>
      <w:r>
        <w:rPr>
          <w:rFonts w:ascii="Book Antiqua" w:eastAsia="Book Antiqua" w:hAnsi="Book Antiqua" w:cs="Book Antiqua"/>
          <w:color w:val="000000"/>
        </w:rPr>
        <w:t>vaginoscopy</w:t>
      </w:r>
      <w:proofErr w:type="spellEnd"/>
      <w:r>
        <w:rPr>
          <w:rFonts w:ascii="Book Antiqua" w:eastAsia="Book Antiqua" w:hAnsi="Book Antiqua" w:cs="Book Antiqua"/>
          <w:color w:val="000000"/>
        </w:rPr>
        <w:t xml:space="preserve"> has been widely used in adolescents or postmenopausal women without a speculum or cervical forceps. After an RCT trial, Smith found </w:t>
      </w:r>
      <w:proofErr w:type="spellStart"/>
      <w:r>
        <w:rPr>
          <w:rFonts w:ascii="Book Antiqua" w:eastAsia="Book Antiqua" w:hAnsi="Book Antiqua" w:cs="Book Antiqua"/>
          <w:color w:val="000000"/>
        </w:rPr>
        <w:t>vaginoscopy</w:t>
      </w:r>
      <w:proofErr w:type="spellEnd"/>
      <w:r>
        <w:rPr>
          <w:rFonts w:ascii="Book Antiqua" w:eastAsia="Book Antiqua" w:hAnsi="Book Antiqua" w:cs="Book Antiqua"/>
          <w:color w:val="000000"/>
        </w:rPr>
        <w:t xml:space="preserve"> to be quicker to perform, less painful to patients, and more successful than standard hysteroscopy</w:t>
      </w:r>
      <w:r>
        <w:rPr>
          <w:rFonts w:ascii="Book Antiqua" w:eastAsia="Book Antiqua" w:hAnsi="Book Antiqua" w:cs="Book Antiqua"/>
          <w:color w:val="000000"/>
          <w:szCs w:val="20"/>
          <w:vertAlign w:val="superscript"/>
        </w:rPr>
        <w:t>[8]</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Vaginoscopy</w:t>
      </w:r>
      <w:proofErr w:type="spellEnd"/>
      <w:r>
        <w:rPr>
          <w:rFonts w:ascii="Book Antiqua" w:eastAsia="Book Antiqua" w:hAnsi="Book Antiqua" w:cs="Book Antiqua"/>
          <w:color w:val="000000"/>
        </w:rPr>
        <w:t>, a “no-touch” approach, can be used not only to perform endometrial biopsy and remove foreign bodies in the vagina but also to meet the hopes of patients and their families of not damaging the hymen and reducing pain</w:t>
      </w:r>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w:t>
      </w:r>
    </w:p>
    <w:p w:rsidR="00A77B3E" w:rsidRDefault="00C84205">
      <w:pPr>
        <w:spacing w:line="360" w:lineRule="auto"/>
        <w:ind w:firstLine="480"/>
        <w:jc w:val="both"/>
      </w:pPr>
      <w:r>
        <w:rPr>
          <w:rFonts w:ascii="Book Antiqua" w:eastAsia="Book Antiqua" w:hAnsi="Book Antiqua" w:cs="Book Antiqua"/>
          <w:color w:val="000000"/>
        </w:rPr>
        <w:t xml:space="preserve">We first reported a case in which </w:t>
      </w:r>
      <w:proofErr w:type="spellStart"/>
      <w:r>
        <w:rPr>
          <w:rFonts w:ascii="Book Antiqua" w:eastAsia="Book Antiqua" w:hAnsi="Book Antiqua" w:cs="Book Antiqua"/>
          <w:color w:val="000000"/>
        </w:rPr>
        <w:t>vaginoscopy</w:t>
      </w:r>
      <w:proofErr w:type="spellEnd"/>
      <w:r>
        <w:rPr>
          <w:rFonts w:ascii="Book Antiqua" w:eastAsia="Book Antiqua" w:hAnsi="Book Antiqua" w:cs="Book Antiqua"/>
          <w:color w:val="000000"/>
        </w:rPr>
        <w:t xml:space="preserve"> was combined with colposcopy to discover lesions hidden behind the vaginal chamber. Because the exposure with colposcopy was insufficient, routine curettage could not obtain accurate material for analysis. </w:t>
      </w:r>
      <w:proofErr w:type="spellStart"/>
      <w:r>
        <w:rPr>
          <w:rFonts w:ascii="Book Antiqua" w:eastAsia="Book Antiqua" w:hAnsi="Book Antiqua" w:cs="Book Antiqua"/>
          <w:color w:val="000000"/>
        </w:rPr>
        <w:t>Vaginoscopy</w:t>
      </w:r>
      <w:proofErr w:type="spellEnd"/>
      <w:r>
        <w:rPr>
          <w:rFonts w:ascii="Book Antiqua" w:eastAsia="Book Antiqua" w:hAnsi="Book Antiqua" w:cs="Book Antiqua"/>
          <w:color w:val="000000"/>
        </w:rPr>
        <w:t xml:space="preserve"> was performed to further evaluate the vaginal apex. During the process, the vulva was covered with gauze to prevent the outflow of distended fluid.</w:t>
      </w:r>
    </w:p>
    <w:p w:rsidR="00A77B3E" w:rsidRDefault="00C84205">
      <w:pPr>
        <w:spacing w:line="360" w:lineRule="auto"/>
        <w:ind w:firstLine="480"/>
        <w:jc w:val="both"/>
      </w:pPr>
      <w:r>
        <w:rPr>
          <w:rFonts w:ascii="Book Antiqua" w:eastAsia="Book Antiqua" w:hAnsi="Book Antiqua" w:cs="Book Antiqua"/>
          <w:color w:val="000000"/>
        </w:rPr>
        <w:t xml:space="preserve">By expanding the cavity and exposing the vaginal apex, we can use </w:t>
      </w:r>
      <w:proofErr w:type="spellStart"/>
      <w:r>
        <w:rPr>
          <w:rFonts w:ascii="Book Antiqua" w:eastAsia="Book Antiqua" w:hAnsi="Book Antiqua" w:cs="Book Antiqua"/>
          <w:color w:val="000000"/>
        </w:rPr>
        <w:t>vaginoscopy</w:t>
      </w:r>
      <w:proofErr w:type="spellEnd"/>
      <w:r>
        <w:rPr>
          <w:rFonts w:ascii="Book Antiqua" w:eastAsia="Book Antiqua" w:hAnsi="Book Antiqua" w:cs="Book Antiqua"/>
          <w:color w:val="000000"/>
        </w:rPr>
        <w:t xml:space="preserve"> to evaluate vaginal lesions; by using acetic acid and </w:t>
      </w:r>
      <w:proofErr w:type="spellStart"/>
      <w:r>
        <w:rPr>
          <w:rFonts w:ascii="Book Antiqua" w:eastAsia="Book Antiqua" w:hAnsi="Book Antiqua" w:cs="Book Antiqua"/>
          <w:color w:val="000000"/>
        </w:rPr>
        <w:t>Lugol's</w:t>
      </w:r>
      <w:proofErr w:type="spellEnd"/>
      <w:r>
        <w:rPr>
          <w:rFonts w:ascii="Book Antiqua" w:eastAsia="Book Antiqua" w:hAnsi="Book Antiqua" w:cs="Book Antiqua"/>
          <w:color w:val="000000"/>
        </w:rPr>
        <w:t xml:space="preserve"> iodine solution, we can assess anomalies and distinguish the severity of the lesion. After direct observation and biopsy, we can avoid misdiagnosis owing to traditional curettage.</w:t>
      </w:r>
    </w:p>
    <w:p w:rsidR="00A77B3E" w:rsidRDefault="00C84205">
      <w:pPr>
        <w:spacing w:line="360" w:lineRule="auto"/>
        <w:ind w:firstLine="480"/>
        <w:jc w:val="both"/>
      </w:pPr>
      <w:r>
        <w:rPr>
          <w:rFonts w:ascii="Book Antiqua" w:eastAsia="Book Antiqua" w:hAnsi="Book Antiqua" w:cs="Book Antiqua"/>
          <w:color w:val="000000"/>
        </w:rPr>
        <w:t xml:space="preserve">In our hospital, we initially examined 16 patients with unsatisfactory colposcopy and auxiliary </w:t>
      </w:r>
      <w:proofErr w:type="spellStart"/>
      <w:r>
        <w:rPr>
          <w:rFonts w:ascii="Book Antiqua" w:eastAsia="Book Antiqua" w:hAnsi="Book Antiqua" w:cs="Book Antiqua"/>
          <w:color w:val="000000"/>
        </w:rPr>
        <w:t>vaginoscopy</w:t>
      </w:r>
      <w:proofErr w:type="spellEnd"/>
      <w:r>
        <w:rPr>
          <w:rFonts w:ascii="Book Antiqua" w:eastAsia="Book Antiqua" w:hAnsi="Book Antiqua" w:cs="Book Antiqua"/>
          <w:color w:val="000000"/>
        </w:rPr>
        <w:t xml:space="preserve">. Biopsy samples were taken in both operations, and only 9 (56.25%) had the same histology, 2 (12.5%) had serious histology and 5 (31.25%) had mild histology </w:t>
      </w:r>
      <w:r>
        <w:rPr>
          <w:rFonts w:ascii="Book Antiqua" w:eastAsia="Book Antiqua" w:hAnsi="Book Antiqua" w:cs="Book Antiqua"/>
          <w:i/>
          <w:iCs/>
          <w:color w:val="000000"/>
        </w:rPr>
        <w:t>via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vaginoscopy</w:t>
      </w:r>
      <w:proofErr w:type="spellEnd"/>
      <w:r>
        <w:rPr>
          <w:rFonts w:ascii="Book Antiqua" w:eastAsia="Book Antiqua" w:hAnsi="Book Antiqua" w:cs="Book Antiqua"/>
          <w:color w:val="000000"/>
        </w:rPr>
        <w:t xml:space="preserve"> compared with histology </w:t>
      </w:r>
      <w:r>
        <w:rPr>
          <w:rFonts w:ascii="Book Antiqua" w:eastAsia="Book Antiqua" w:hAnsi="Book Antiqua" w:cs="Book Antiqua"/>
          <w:i/>
          <w:iCs/>
          <w:color w:val="000000"/>
        </w:rPr>
        <w:t>via</w:t>
      </w:r>
      <w:r>
        <w:rPr>
          <w:rFonts w:ascii="Book Antiqua" w:eastAsia="Book Antiqua" w:hAnsi="Book Antiqua" w:cs="Book Antiqua"/>
          <w:color w:val="000000"/>
        </w:rPr>
        <w:t xml:space="preserve"> colposcopy. </w:t>
      </w:r>
    </w:p>
    <w:p w:rsidR="00A77B3E" w:rsidRDefault="00A77B3E">
      <w:pPr>
        <w:spacing w:line="360" w:lineRule="auto"/>
        <w:ind w:firstLine="480"/>
        <w:jc w:val="both"/>
      </w:pPr>
    </w:p>
    <w:p w:rsidR="00A77B3E" w:rsidRDefault="00C84205">
      <w:pPr>
        <w:spacing w:line="360" w:lineRule="auto"/>
        <w:jc w:val="both"/>
      </w:pPr>
      <w:r>
        <w:rPr>
          <w:rFonts w:ascii="Book Antiqua" w:eastAsia="Book Antiqua" w:hAnsi="Book Antiqua" w:cs="Book Antiqua"/>
          <w:b/>
          <w:caps/>
          <w:color w:val="000000"/>
          <w:u w:val="single"/>
        </w:rPr>
        <w:t>CONCLUSION</w:t>
      </w:r>
    </w:p>
    <w:p w:rsidR="00A77B3E" w:rsidRDefault="00C84205">
      <w:pPr>
        <w:spacing w:line="360" w:lineRule="auto"/>
        <w:jc w:val="both"/>
      </w:pPr>
      <w:r>
        <w:rPr>
          <w:rFonts w:ascii="Book Antiqua" w:eastAsia="Book Antiqua" w:hAnsi="Book Antiqua" w:cs="Book Antiqua"/>
          <w:color w:val="000000"/>
        </w:rPr>
        <w:t xml:space="preserve">This indicated that </w:t>
      </w:r>
      <w:proofErr w:type="spellStart"/>
      <w:r>
        <w:rPr>
          <w:rFonts w:ascii="Book Antiqua" w:eastAsia="Book Antiqua" w:hAnsi="Book Antiqua" w:cs="Book Antiqua"/>
          <w:color w:val="000000"/>
        </w:rPr>
        <w:t>vaginoscopy</w:t>
      </w:r>
      <w:proofErr w:type="spellEnd"/>
      <w:r>
        <w:rPr>
          <w:rFonts w:ascii="Book Antiqua" w:eastAsia="Book Antiqua" w:hAnsi="Book Antiqua" w:cs="Book Antiqua"/>
          <w:color w:val="000000"/>
        </w:rPr>
        <w:t xml:space="preserve"> was essential for patients with unsatisfactory colposcopy. A study with larger sample size is urgently needed.</w:t>
      </w:r>
    </w:p>
    <w:p w:rsidR="00A77B3E" w:rsidRDefault="00A77B3E">
      <w:pPr>
        <w:spacing w:line="360" w:lineRule="auto"/>
        <w:jc w:val="both"/>
      </w:pPr>
    </w:p>
    <w:p w:rsidR="00A77B3E" w:rsidRDefault="00C84205">
      <w:pPr>
        <w:spacing w:line="360" w:lineRule="auto"/>
        <w:jc w:val="both"/>
      </w:pPr>
      <w:r>
        <w:rPr>
          <w:rFonts w:ascii="Book Antiqua" w:eastAsia="Book Antiqua" w:hAnsi="Book Antiqua" w:cs="Book Antiqua"/>
          <w:b/>
          <w:caps/>
          <w:color w:val="000000"/>
          <w:u w:val="single"/>
        </w:rPr>
        <w:t>ACKNOWLEDGEMENTS</w:t>
      </w:r>
    </w:p>
    <w:p w:rsidR="00A77B3E" w:rsidRDefault="00C84205">
      <w:pPr>
        <w:spacing w:line="360" w:lineRule="auto"/>
        <w:jc w:val="both"/>
      </w:pPr>
      <w:r>
        <w:rPr>
          <w:rFonts w:ascii="Book Antiqua" w:eastAsia="Book Antiqua" w:hAnsi="Book Antiqua" w:cs="Book Antiqua"/>
          <w:color w:val="000000"/>
        </w:rPr>
        <w:lastRenderedPageBreak/>
        <w:t>The authors would like to thank the patient for her kind cooperation during the treatment and follow-up. They also thank Ting Li from the pathology department of our hospital for providing pathological pictures.</w:t>
      </w:r>
    </w:p>
    <w:p w:rsidR="00A77B3E" w:rsidRDefault="00A77B3E">
      <w:pPr>
        <w:spacing w:line="360" w:lineRule="auto"/>
        <w:jc w:val="both"/>
      </w:pPr>
    </w:p>
    <w:p w:rsidR="00A77B3E" w:rsidRDefault="00C84205">
      <w:pPr>
        <w:spacing w:line="360" w:lineRule="auto"/>
        <w:jc w:val="both"/>
      </w:pPr>
      <w:r>
        <w:rPr>
          <w:rFonts w:ascii="Book Antiqua" w:eastAsia="Book Antiqua" w:hAnsi="Book Antiqua" w:cs="Book Antiqua"/>
          <w:b/>
          <w:color w:val="000000"/>
        </w:rPr>
        <w:t>REFERENCES</w:t>
      </w:r>
    </w:p>
    <w:p w:rsidR="00A77B3E" w:rsidRDefault="00C84205">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Khan MJ</w:t>
      </w:r>
      <w:r>
        <w:rPr>
          <w:rFonts w:ascii="Book Antiqua" w:eastAsia="Book Antiqua" w:hAnsi="Book Antiqua" w:cs="Book Antiqua"/>
          <w:color w:val="000000"/>
        </w:rPr>
        <w:t xml:space="preserve">, Werner CL, </w:t>
      </w:r>
      <w:proofErr w:type="spellStart"/>
      <w:r>
        <w:rPr>
          <w:rFonts w:ascii="Book Antiqua" w:eastAsia="Book Antiqua" w:hAnsi="Book Antiqua" w:cs="Book Antiqua"/>
          <w:color w:val="000000"/>
        </w:rPr>
        <w:t>Darragh</w:t>
      </w:r>
      <w:proofErr w:type="spellEnd"/>
      <w:r>
        <w:rPr>
          <w:rFonts w:ascii="Book Antiqua" w:eastAsia="Book Antiqua" w:hAnsi="Book Antiqua" w:cs="Book Antiqua"/>
          <w:color w:val="000000"/>
        </w:rPr>
        <w:t xml:space="preserve"> TM, Guido RS, Mathews C, </w:t>
      </w:r>
      <w:proofErr w:type="spellStart"/>
      <w:r>
        <w:rPr>
          <w:rFonts w:ascii="Book Antiqua" w:eastAsia="Book Antiqua" w:hAnsi="Book Antiqua" w:cs="Book Antiqua"/>
          <w:color w:val="000000"/>
        </w:rPr>
        <w:t>Moscicki</w:t>
      </w:r>
      <w:proofErr w:type="spellEnd"/>
      <w:r>
        <w:rPr>
          <w:rFonts w:ascii="Book Antiqua" w:eastAsia="Book Antiqua" w:hAnsi="Book Antiqua" w:cs="Book Antiqua"/>
          <w:color w:val="000000"/>
        </w:rPr>
        <w:t xml:space="preserve"> AB, Mitchell MM, </w:t>
      </w:r>
      <w:proofErr w:type="spellStart"/>
      <w:r>
        <w:rPr>
          <w:rFonts w:ascii="Book Antiqua" w:eastAsia="Book Antiqua" w:hAnsi="Book Antiqua" w:cs="Book Antiqua"/>
          <w:color w:val="000000"/>
        </w:rPr>
        <w:t>Schiffman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Wentzensen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Massad</w:t>
      </w:r>
      <w:proofErr w:type="spellEnd"/>
      <w:r>
        <w:rPr>
          <w:rFonts w:ascii="Book Antiqua" w:eastAsia="Book Antiqua" w:hAnsi="Book Antiqua" w:cs="Book Antiqua"/>
          <w:color w:val="000000"/>
        </w:rPr>
        <w:t xml:space="preserve"> LS, </w:t>
      </w:r>
      <w:proofErr w:type="spellStart"/>
      <w:r>
        <w:rPr>
          <w:rFonts w:ascii="Book Antiqua" w:eastAsia="Book Antiqua" w:hAnsi="Book Antiqua" w:cs="Book Antiqua"/>
          <w:color w:val="000000"/>
        </w:rPr>
        <w:t>Mayeaux</w:t>
      </w:r>
      <w:proofErr w:type="spellEnd"/>
      <w:r>
        <w:rPr>
          <w:rFonts w:ascii="Book Antiqua" w:eastAsia="Book Antiqua" w:hAnsi="Book Antiqua" w:cs="Book Antiqua"/>
          <w:color w:val="000000"/>
        </w:rPr>
        <w:t xml:space="preserve"> EJ Jr, Waxman AG, </w:t>
      </w:r>
      <w:proofErr w:type="spellStart"/>
      <w:r>
        <w:rPr>
          <w:rFonts w:ascii="Book Antiqua" w:eastAsia="Book Antiqua" w:hAnsi="Book Antiqua" w:cs="Book Antiqua"/>
          <w:color w:val="000000"/>
        </w:rPr>
        <w:t>Conageski</w:t>
      </w:r>
      <w:proofErr w:type="spellEnd"/>
      <w:r>
        <w:rPr>
          <w:rFonts w:ascii="Book Antiqua" w:eastAsia="Book Antiqua" w:hAnsi="Book Antiqua" w:cs="Book Antiqua"/>
          <w:color w:val="000000"/>
        </w:rPr>
        <w:t xml:space="preserve"> C, Einstein MH, Huh WK. ASCCP Colposcopy Standards: Role of Colposcopy, Benefits, Potential Harms, and Terminology for </w:t>
      </w:r>
      <w:proofErr w:type="spellStart"/>
      <w:r>
        <w:rPr>
          <w:rFonts w:ascii="Book Antiqua" w:eastAsia="Book Antiqua" w:hAnsi="Book Antiqua" w:cs="Book Antiqua"/>
          <w:color w:val="000000"/>
        </w:rPr>
        <w:t>Colposcopic</w:t>
      </w:r>
      <w:proofErr w:type="spellEnd"/>
      <w:r>
        <w:rPr>
          <w:rFonts w:ascii="Book Antiqua" w:eastAsia="Book Antiqua" w:hAnsi="Book Antiqua" w:cs="Book Antiqua"/>
          <w:color w:val="000000"/>
        </w:rPr>
        <w:t xml:space="preserve"> Practice. </w:t>
      </w:r>
      <w:r>
        <w:rPr>
          <w:rFonts w:ascii="Book Antiqua" w:eastAsia="Book Antiqua" w:hAnsi="Book Antiqua" w:cs="Book Antiqua"/>
          <w:i/>
          <w:iCs/>
          <w:color w:val="000000"/>
        </w:rPr>
        <w:t xml:space="preserve">J Low </w:t>
      </w:r>
      <w:proofErr w:type="spellStart"/>
      <w:r>
        <w:rPr>
          <w:rFonts w:ascii="Book Antiqua" w:eastAsia="Book Antiqua" w:hAnsi="Book Antiqua" w:cs="Book Antiqua"/>
          <w:i/>
          <w:iCs/>
          <w:color w:val="000000"/>
        </w:rPr>
        <w:t>Genit</w:t>
      </w:r>
      <w:proofErr w:type="spellEnd"/>
      <w:r>
        <w:rPr>
          <w:rFonts w:ascii="Book Antiqua" w:eastAsia="Book Antiqua" w:hAnsi="Book Antiqua" w:cs="Book Antiqua"/>
          <w:i/>
          <w:iCs/>
          <w:color w:val="000000"/>
        </w:rPr>
        <w:t xml:space="preserve"> Tract Dis</w:t>
      </w:r>
      <w:r>
        <w:rPr>
          <w:rFonts w:ascii="Book Antiqua" w:eastAsia="Book Antiqua" w:hAnsi="Book Antiqua" w:cs="Book Antiqua"/>
          <w:color w:val="000000"/>
        </w:rPr>
        <w:t xml:space="preserve"> 2017; </w:t>
      </w:r>
      <w:r>
        <w:rPr>
          <w:rFonts w:ascii="Book Antiqua" w:eastAsia="Book Antiqua" w:hAnsi="Book Antiqua" w:cs="Book Antiqua"/>
          <w:b/>
          <w:bCs/>
          <w:color w:val="000000"/>
        </w:rPr>
        <w:t>21</w:t>
      </w:r>
      <w:r>
        <w:rPr>
          <w:rFonts w:ascii="Book Antiqua" w:eastAsia="Book Antiqua" w:hAnsi="Book Antiqua" w:cs="Book Antiqua"/>
          <w:color w:val="000000"/>
        </w:rPr>
        <w:t>: 223-229 [PMID: 28953110 DOI: 10.1097/LGT.0000000000000338]</w:t>
      </w:r>
    </w:p>
    <w:p w:rsidR="00A77B3E" w:rsidRDefault="00C84205">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Darwish</w:t>
      </w:r>
      <w:proofErr w:type="spellEnd"/>
      <w:r>
        <w:rPr>
          <w:rFonts w:ascii="Book Antiqua" w:eastAsia="Book Antiqua" w:hAnsi="Book Antiqua" w:cs="Book Antiqua"/>
          <w:b/>
          <w:bCs/>
          <w:color w:val="000000"/>
        </w:rPr>
        <w:t xml:space="preserve"> AM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Kamel</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Zahran</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Aboulela</w:t>
      </w:r>
      <w:proofErr w:type="spellEnd"/>
      <w:r>
        <w:rPr>
          <w:rFonts w:ascii="Book Antiqua" w:eastAsia="Book Antiqua" w:hAnsi="Book Antiqua" w:cs="Book Antiqua"/>
          <w:color w:val="000000"/>
        </w:rPr>
        <w:t xml:space="preserve"> M. Office </w:t>
      </w:r>
      <w:proofErr w:type="spellStart"/>
      <w:r>
        <w:rPr>
          <w:rFonts w:ascii="Book Antiqua" w:eastAsia="Book Antiqua" w:hAnsi="Book Antiqua" w:cs="Book Antiqua"/>
          <w:color w:val="000000"/>
        </w:rPr>
        <w:t>Cervicoscopy</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Stationary Colposcopy in Suspicious Cervix: A Randomized Controlled Trial. </w:t>
      </w:r>
      <w:r>
        <w:rPr>
          <w:rFonts w:ascii="Book Antiqua" w:eastAsia="Book Antiqua" w:hAnsi="Book Antiqua" w:cs="Book Antiqua"/>
          <w:i/>
          <w:iCs/>
          <w:color w:val="000000"/>
        </w:rPr>
        <w:t>J Midlife Health</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115-122 [PMID: 31579194 DOI: 10.4103/jmh.JMH_135_18]</w:t>
      </w:r>
    </w:p>
    <w:p w:rsidR="00A77B3E" w:rsidRDefault="00C84205">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Nam K</w:t>
      </w:r>
      <w:r>
        <w:rPr>
          <w:rFonts w:ascii="Book Antiqua" w:eastAsia="Book Antiqua" w:hAnsi="Book Antiqua" w:cs="Book Antiqua"/>
          <w:color w:val="000000"/>
        </w:rPr>
        <w:t xml:space="preserve">. Colposcopy at a turning point. </w:t>
      </w:r>
      <w:proofErr w:type="spellStart"/>
      <w:r>
        <w:rPr>
          <w:rFonts w:ascii="Book Antiqua" w:eastAsia="Book Antiqua" w:hAnsi="Book Antiqua" w:cs="Book Antiqua"/>
          <w:i/>
          <w:iCs/>
          <w:color w:val="000000"/>
        </w:rPr>
        <w:t>Obstet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Gynecol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61</w:t>
      </w:r>
      <w:r>
        <w:rPr>
          <w:rFonts w:ascii="Book Antiqua" w:eastAsia="Book Antiqua" w:hAnsi="Book Antiqua" w:cs="Book Antiqua"/>
          <w:color w:val="000000"/>
        </w:rPr>
        <w:t>: 1-6 [PMID: 29372143 DOI: 10.5468/ogs.2018.61.1.1]</w:t>
      </w:r>
    </w:p>
    <w:p w:rsidR="00A77B3E" w:rsidRDefault="00C84205">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Abu J</w:t>
      </w:r>
      <w:r>
        <w:rPr>
          <w:rFonts w:ascii="Book Antiqua" w:eastAsia="Book Antiqua" w:hAnsi="Book Antiqua" w:cs="Book Antiqua"/>
          <w:color w:val="000000"/>
        </w:rPr>
        <w:t xml:space="preserve">, Davies Q. </w:t>
      </w:r>
      <w:proofErr w:type="spellStart"/>
      <w:r>
        <w:rPr>
          <w:rFonts w:ascii="Book Antiqua" w:eastAsia="Book Antiqua" w:hAnsi="Book Antiqua" w:cs="Book Antiqua"/>
          <w:color w:val="000000"/>
        </w:rPr>
        <w:t>Endocervical</w:t>
      </w:r>
      <w:proofErr w:type="spellEnd"/>
      <w:r>
        <w:rPr>
          <w:rFonts w:ascii="Book Antiqua" w:eastAsia="Book Antiqua" w:hAnsi="Book Antiqua" w:cs="Book Antiqua"/>
          <w:color w:val="000000"/>
        </w:rPr>
        <w:t xml:space="preserve"> curettage at the time of </w:t>
      </w:r>
      <w:proofErr w:type="spellStart"/>
      <w:r>
        <w:rPr>
          <w:rFonts w:ascii="Book Antiqua" w:eastAsia="Book Antiqua" w:hAnsi="Book Antiqua" w:cs="Book Antiqua"/>
          <w:color w:val="000000"/>
        </w:rPr>
        <w:t>colposcopic</w:t>
      </w:r>
      <w:proofErr w:type="spellEnd"/>
      <w:r>
        <w:rPr>
          <w:rFonts w:ascii="Book Antiqua" w:eastAsia="Book Antiqua" w:hAnsi="Book Antiqua" w:cs="Book Antiqua"/>
          <w:color w:val="000000"/>
        </w:rPr>
        <w:t xml:space="preserve"> assessment of the uterine cervix. </w:t>
      </w:r>
      <w:proofErr w:type="spellStart"/>
      <w:r>
        <w:rPr>
          <w:rFonts w:ascii="Book Antiqua" w:eastAsia="Book Antiqua" w:hAnsi="Book Antiqua" w:cs="Book Antiqua"/>
          <w:i/>
          <w:iCs/>
          <w:color w:val="000000"/>
        </w:rPr>
        <w:t>Obstet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Gynecol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Surv</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60</w:t>
      </w:r>
      <w:r>
        <w:rPr>
          <w:rFonts w:ascii="Book Antiqua" w:eastAsia="Book Antiqua" w:hAnsi="Book Antiqua" w:cs="Book Antiqua"/>
          <w:color w:val="000000"/>
        </w:rPr>
        <w:t>: 315-320 [PMID: 15841025 DOI: 10.1097/01.ogx.0000160774.92271.48]</w:t>
      </w:r>
    </w:p>
    <w:p w:rsidR="00A77B3E" w:rsidRDefault="00C84205">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Johnson N</w:t>
      </w:r>
      <w:r>
        <w:rPr>
          <w:rFonts w:ascii="Book Antiqua" w:eastAsia="Book Antiqua" w:hAnsi="Book Antiqua" w:cs="Book Antiqua"/>
          <w:color w:val="000000"/>
        </w:rPr>
        <w:t xml:space="preserve">, Brady J. Dilating the cervix medically to overcome an unsatisfactory colposcopy: 5 year follow up.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Obstet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Gynecol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Reprod</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color w:val="000000"/>
        </w:rPr>
        <w:t xml:space="preserve"> 1996; </w:t>
      </w:r>
      <w:r>
        <w:rPr>
          <w:rFonts w:ascii="Book Antiqua" w:eastAsia="Book Antiqua" w:hAnsi="Book Antiqua" w:cs="Book Antiqua"/>
          <w:b/>
          <w:bCs/>
          <w:color w:val="000000"/>
        </w:rPr>
        <w:t>69</w:t>
      </w:r>
      <w:r>
        <w:rPr>
          <w:rFonts w:ascii="Book Antiqua" w:eastAsia="Book Antiqua" w:hAnsi="Book Antiqua" w:cs="Book Antiqua"/>
          <w:color w:val="000000"/>
        </w:rPr>
        <w:t>: 125-127 [PMID: 8902445 DOI: 10.1016/0301-2115(95)02512-X]</w:t>
      </w:r>
    </w:p>
    <w:p w:rsidR="00A77B3E" w:rsidRDefault="00C84205">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Rahimi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Marani</w:t>
      </w:r>
      <w:proofErr w:type="spellEnd"/>
      <w:r>
        <w:rPr>
          <w:rFonts w:ascii="Book Antiqua" w:eastAsia="Book Antiqua" w:hAnsi="Book Antiqua" w:cs="Book Antiqua"/>
          <w:color w:val="000000"/>
        </w:rPr>
        <w:t xml:space="preserve"> C, Gardner F, </w:t>
      </w:r>
      <w:proofErr w:type="spellStart"/>
      <w:r>
        <w:rPr>
          <w:rFonts w:ascii="Book Antiqua" w:eastAsia="Book Antiqua" w:hAnsi="Book Antiqua" w:cs="Book Antiqua"/>
          <w:color w:val="000000"/>
        </w:rPr>
        <w:t>Yeoh</w:t>
      </w:r>
      <w:proofErr w:type="spellEnd"/>
      <w:r>
        <w:rPr>
          <w:rFonts w:ascii="Book Antiqua" w:eastAsia="Book Antiqua" w:hAnsi="Book Antiqua" w:cs="Book Antiqua"/>
          <w:color w:val="000000"/>
        </w:rPr>
        <w:t xml:space="preserve"> CC, </w:t>
      </w:r>
      <w:proofErr w:type="spellStart"/>
      <w:r>
        <w:rPr>
          <w:rFonts w:ascii="Book Antiqua" w:eastAsia="Book Antiqua" w:hAnsi="Book Antiqua" w:cs="Book Antiqua"/>
          <w:color w:val="000000"/>
        </w:rPr>
        <w:t>Akaev</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Votano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Endocervicoscopy</w:t>
      </w:r>
      <w:proofErr w:type="spellEnd"/>
      <w:r>
        <w:rPr>
          <w:rFonts w:ascii="Book Antiqua" w:eastAsia="Book Antiqua" w:hAnsi="Book Antiqua" w:cs="Book Antiqua"/>
          <w:color w:val="000000"/>
        </w:rPr>
        <w:t xml:space="preserve"> and Biopsy to Detect Cervical Intraepithelial Squamous Neoplasia in Nonvisible </w:t>
      </w:r>
      <w:proofErr w:type="spellStart"/>
      <w:r>
        <w:rPr>
          <w:rFonts w:ascii="Book Antiqua" w:eastAsia="Book Antiqua" w:hAnsi="Book Antiqua" w:cs="Book Antiqua"/>
          <w:color w:val="000000"/>
        </w:rPr>
        <w:t>Squamocolumnar</w:t>
      </w:r>
      <w:proofErr w:type="spellEnd"/>
      <w:r>
        <w:rPr>
          <w:rFonts w:ascii="Book Antiqua" w:eastAsia="Book Antiqua" w:hAnsi="Book Antiqua" w:cs="Book Antiqua"/>
          <w:color w:val="000000"/>
        </w:rPr>
        <w:t xml:space="preserve"> Junction With Unsatisfactory Colposcopy: A Pilot Study. </w:t>
      </w:r>
      <w:proofErr w:type="spellStart"/>
      <w:r>
        <w:rPr>
          <w:rFonts w:ascii="Book Antiqua" w:eastAsia="Book Antiqua" w:hAnsi="Book Antiqua" w:cs="Book Antiqua"/>
          <w:i/>
          <w:iCs/>
          <w:color w:val="000000"/>
        </w:rPr>
        <w:t>Technol</w:t>
      </w:r>
      <w:proofErr w:type="spellEnd"/>
      <w:r>
        <w:rPr>
          <w:rFonts w:ascii="Book Antiqua" w:eastAsia="Book Antiqua" w:hAnsi="Book Antiqua" w:cs="Book Antiqua"/>
          <w:i/>
          <w:iCs/>
          <w:color w:val="000000"/>
        </w:rPr>
        <w:t xml:space="preserve"> Cancer Res Treat</w:t>
      </w:r>
      <w:r>
        <w:rPr>
          <w:rFonts w:ascii="Book Antiqua" w:eastAsia="Book Antiqua" w:hAnsi="Book Antiqua" w:cs="Book Antiqua"/>
          <w:color w:val="000000"/>
        </w:rPr>
        <w:t xml:space="preserve"> 2018; </w:t>
      </w:r>
      <w:r>
        <w:rPr>
          <w:rFonts w:ascii="Book Antiqua" w:eastAsia="Book Antiqua" w:hAnsi="Book Antiqua" w:cs="Book Antiqua"/>
          <w:b/>
          <w:bCs/>
          <w:color w:val="000000"/>
        </w:rPr>
        <w:t>17</w:t>
      </w:r>
      <w:r>
        <w:rPr>
          <w:rFonts w:ascii="Book Antiqua" w:eastAsia="Book Antiqua" w:hAnsi="Book Antiqua" w:cs="Book Antiqua"/>
          <w:color w:val="000000"/>
        </w:rPr>
        <w:t>: 1533034617753811 [PMID: 29375019 DOI: 10.1177/1533034617753811]</w:t>
      </w:r>
    </w:p>
    <w:p w:rsidR="00A77B3E" w:rsidRDefault="00C84205">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 xml:space="preserve">De </w:t>
      </w:r>
      <w:proofErr w:type="spellStart"/>
      <w:r>
        <w:rPr>
          <w:rFonts w:ascii="Book Antiqua" w:eastAsia="Book Antiqua" w:hAnsi="Book Antiqua" w:cs="Book Antiqua"/>
          <w:b/>
          <w:bCs/>
          <w:color w:val="000000"/>
        </w:rPr>
        <w:t>Franciscis</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La Manna V, </w:t>
      </w:r>
      <w:proofErr w:type="spellStart"/>
      <w:r>
        <w:rPr>
          <w:rFonts w:ascii="Book Antiqua" w:eastAsia="Book Antiqua" w:hAnsi="Book Antiqua" w:cs="Book Antiqua"/>
          <w:color w:val="000000"/>
        </w:rPr>
        <w:t>Schiattarella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Ambrosio</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Labriola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Procaccianti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Ammaturo</w:t>
      </w:r>
      <w:proofErr w:type="spellEnd"/>
      <w:r>
        <w:rPr>
          <w:rFonts w:ascii="Book Antiqua" w:eastAsia="Book Antiqua" w:hAnsi="Book Antiqua" w:cs="Book Antiqua"/>
          <w:color w:val="000000"/>
        </w:rPr>
        <w:t xml:space="preserve"> FP, Morlando M, </w:t>
      </w:r>
      <w:proofErr w:type="spellStart"/>
      <w:r>
        <w:rPr>
          <w:rFonts w:ascii="Book Antiqua" w:eastAsia="Book Antiqua" w:hAnsi="Book Antiqua" w:cs="Book Antiqua"/>
          <w:color w:val="000000"/>
        </w:rPr>
        <w:t>Torella</w:t>
      </w:r>
      <w:proofErr w:type="spellEnd"/>
      <w:r>
        <w:rPr>
          <w:rFonts w:ascii="Book Antiqua" w:eastAsia="Book Antiqua" w:hAnsi="Book Antiqua" w:cs="Book Antiqua"/>
          <w:color w:val="000000"/>
        </w:rPr>
        <w:t xml:space="preserve"> M. [Diagnostic accuracy of </w:t>
      </w:r>
      <w:proofErr w:type="spellStart"/>
      <w:r>
        <w:rPr>
          <w:rFonts w:ascii="Book Antiqua" w:eastAsia="Book Antiqua" w:hAnsi="Book Antiqua" w:cs="Book Antiqua"/>
          <w:color w:val="000000"/>
        </w:rPr>
        <w:t>endocervicoscopy</w:t>
      </w:r>
      <w:proofErr w:type="spellEnd"/>
      <w:r>
        <w:rPr>
          <w:rFonts w:ascii="Book Antiqua" w:eastAsia="Book Antiqua" w:hAnsi="Book Antiqua" w:cs="Book Antiqua"/>
          <w:color w:val="000000"/>
        </w:rPr>
        <w:t xml:space="preserve"> as </w:t>
      </w:r>
      <w:r>
        <w:rPr>
          <w:rFonts w:ascii="Book Antiqua" w:eastAsia="Book Antiqua" w:hAnsi="Book Antiqua" w:cs="Book Antiqua"/>
          <w:color w:val="000000"/>
        </w:rPr>
        <w:lastRenderedPageBreak/>
        <w:t xml:space="preserve">preoperative tool to improve the excisional treatment of cervical </w:t>
      </w:r>
      <w:proofErr w:type="spellStart"/>
      <w:r>
        <w:rPr>
          <w:rFonts w:ascii="Book Antiqua" w:eastAsia="Book Antiqua" w:hAnsi="Book Antiqua" w:cs="Book Antiqua"/>
          <w:color w:val="000000"/>
        </w:rPr>
        <w:t>preneoplastic</w:t>
      </w:r>
      <w:proofErr w:type="spellEnd"/>
      <w:r>
        <w:rPr>
          <w:rFonts w:ascii="Book Antiqua" w:eastAsia="Book Antiqua" w:hAnsi="Book Antiqua" w:cs="Book Antiqua"/>
          <w:color w:val="000000"/>
        </w:rPr>
        <w:t xml:space="preserve"> lesions]. </w:t>
      </w:r>
      <w:r>
        <w:rPr>
          <w:rFonts w:ascii="Book Antiqua" w:eastAsia="Book Antiqua" w:hAnsi="Book Antiqua" w:cs="Book Antiqua"/>
          <w:i/>
          <w:iCs/>
          <w:color w:val="000000"/>
        </w:rPr>
        <w:t xml:space="preserve">Minerva </w:t>
      </w:r>
      <w:proofErr w:type="spellStart"/>
      <w:r>
        <w:rPr>
          <w:rFonts w:ascii="Book Antiqua" w:eastAsia="Book Antiqua" w:hAnsi="Book Antiqua" w:cs="Book Antiqua"/>
          <w:i/>
          <w:iCs/>
          <w:color w:val="000000"/>
        </w:rPr>
        <w:t>Ginecol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70</w:t>
      </w:r>
      <w:r>
        <w:rPr>
          <w:rFonts w:ascii="Book Antiqua" w:eastAsia="Book Antiqua" w:hAnsi="Book Antiqua" w:cs="Book Antiqua"/>
          <w:color w:val="000000"/>
        </w:rPr>
        <w:t>: 364-370 [PMID: 29388414 DOI: 10.23736/S0026-4784.18.04196-5]</w:t>
      </w:r>
    </w:p>
    <w:p w:rsidR="00A77B3E" w:rsidRDefault="00C84205">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Smith PP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Kolhe</w:t>
      </w:r>
      <w:proofErr w:type="spellEnd"/>
      <w:r>
        <w:rPr>
          <w:rFonts w:ascii="Book Antiqua" w:eastAsia="Book Antiqua" w:hAnsi="Book Antiqua" w:cs="Book Antiqua"/>
          <w:color w:val="000000"/>
        </w:rPr>
        <w:t xml:space="preserve"> S, O'Connor S, Clark TJ. </w:t>
      </w:r>
      <w:proofErr w:type="spellStart"/>
      <w:r>
        <w:rPr>
          <w:rFonts w:ascii="Book Antiqua" w:eastAsia="Book Antiqua" w:hAnsi="Book Antiqua" w:cs="Book Antiqua"/>
          <w:color w:val="000000"/>
        </w:rPr>
        <w:t>Vaginoscopy</w:t>
      </w:r>
      <w:proofErr w:type="spellEnd"/>
      <w:r>
        <w:rPr>
          <w:rFonts w:ascii="Book Antiqua" w:eastAsia="Book Antiqua" w:hAnsi="Book Antiqua" w:cs="Book Antiqua"/>
          <w:color w:val="000000"/>
        </w:rPr>
        <w:t xml:space="preserve"> Against Standard Treatment: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trial. </w:t>
      </w:r>
      <w:r>
        <w:rPr>
          <w:rFonts w:ascii="Book Antiqua" w:eastAsia="Book Antiqua" w:hAnsi="Book Antiqua" w:cs="Book Antiqua"/>
          <w:i/>
          <w:iCs/>
          <w:color w:val="000000"/>
        </w:rPr>
        <w:t>BJOG</w:t>
      </w:r>
      <w:r>
        <w:rPr>
          <w:rFonts w:ascii="Book Antiqua" w:eastAsia="Book Antiqua" w:hAnsi="Book Antiqua" w:cs="Book Antiqua"/>
          <w:color w:val="000000"/>
        </w:rPr>
        <w:t xml:space="preserve"> 2019; </w:t>
      </w:r>
      <w:r>
        <w:rPr>
          <w:rFonts w:ascii="Book Antiqua" w:eastAsia="Book Antiqua" w:hAnsi="Book Antiqua" w:cs="Book Antiqua"/>
          <w:b/>
          <w:bCs/>
          <w:color w:val="000000"/>
        </w:rPr>
        <w:t>126</w:t>
      </w:r>
      <w:r>
        <w:rPr>
          <w:rFonts w:ascii="Book Antiqua" w:eastAsia="Book Antiqua" w:hAnsi="Book Antiqua" w:cs="Book Antiqua"/>
          <w:color w:val="000000"/>
        </w:rPr>
        <w:t>: 891-899 [PMID: 30801889 DOI: 10.1111/1471-0528.15665]</w:t>
      </w:r>
    </w:p>
    <w:p w:rsidR="00A77B3E" w:rsidRDefault="00C84205">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Jin</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Yi S, Wang X, Xu Y. Application of 'no-touch' hysteroscopy (</w:t>
      </w:r>
      <w:proofErr w:type="spellStart"/>
      <w:r>
        <w:rPr>
          <w:rFonts w:ascii="Book Antiqua" w:eastAsia="Book Antiqua" w:hAnsi="Book Antiqua" w:cs="Book Antiqua"/>
          <w:color w:val="000000"/>
        </w:rPr>
        <w:t>vaginoscopy</w:t>
      </w:r>
      <w:proofErr w:type="spellEnd"/>
      <w:r>
        <w:rPr>
          <w:rFonts w:ascii="Book Antiqua" w:eastAsia="Book Antiqua" w:hAnsi="Book Antiqua" w:cs="Book Antiqua"/>
          <w:color w:val="000000"/>
        </w:rPr>
        <w:t xml:space="preserve">) for the treatment of abnormal uterine bleeding in adolescence.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Obstet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Gynaecol</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45</w:t>
      </w:r>
      <w:r>
        <w:rPr>
          <w:rFonts w:ascii="Book Antiqua" w:eastAsia="Book Antiqua" w:hAnsi="Book Antiqua" w:cs="Book Antiqua"/>
          <w:color w:val="000000"/>
        </w:rPr>
        <w:t>: 1913-1917 [PMID: 31304654 DOI: 10.1111/jog.14063]</w:t>
      </w:r>
    </w:p>
    <w:p w:rsidR="00A77B3E" w:rsidRDefault="00A77B3E">
      <w:pPr>
        <w:spacing w:line="360" w:lineRule="auto"/>
        <w:jc w:val="both"/>
        <w:sectPr w:rsidR="00A77B3E">
          <w:pgSz w:w="12240" w:h="15840"/>
          <w:pgMar w:top="1440" w:right="1440" w:bottom="1440" w:left="1440" w:header="720" w:footer="720" w:gutter="0"/>
          <w:cols w:space="720"/>
          <w:docGrid w:linePitch="360"/>
        </w:sectPr>
      </w:pPr>
    </w:p>
    <w:p w:rsidR="00A77B3E" w:rsidRDefault="00C84205">
      <w:pPr>
        <w:spacing w:line="360" w:lineRule="auto"/>
        <w:jc w:val="both"/>
      </w:pPr>
      <w:r>
        <w:rPr>
          <w:rFonts w:ascii="Book Antiqua" w:eastAsia="Book Antiqua" w:hAnsi="Book Antiqua" w:cs="Book Antiqua"/>
          <w:b/>
          <w:color w:val="000000"/>
        </w:rPr>
        <w:lastRenderedPageBreak/>
        <w:t>Footnotes</w:t>
      </w:r>
    </w:p>
    <w:p w:rsidR="00A77B3E" w:rsidRDefault="00C84205">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All study participants, or their legal guardian, provided informed written consent prior to study enrollment.</w:t>
      </w:r>
    </w:p>
    <w:p w:rsidR="00A77B3E" w:rsidRDefault="00A77B3E">
      <w:pPr>
        <w:spacing w:line="360" w:lineRule="auto"/>
        <w:jc w:val="both"/>
      </w:pPr>
    </w:p>
    <w:p w:rsidR="00A77B3E" w:rsidRDefault="00C84205">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authors have no any conflicts of interest.</w:t>
      </w:r>
    </w:p>
    <w:p w:rsidR="00A77B3E" w:rsidRDefault="00A77B3E">
      <w:pPr>
        <w:spacing w:line="360" w:lineRule="auto"/>
        <w:jc w:val="both"/>
      </w:pPr>
    </w:p>
    <w:p w:rsidR="00A77B3E" w:rsidRDefault="00C84205">
      <w:pPr>
        <w:spacing w:line="360" w:lineRule="auto"/>
        <w:jc w:val="both"/>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rsidR="00A77B3E" w:rsidRDefault="00A77B3E">
      <w:pPr>
        <w:spacing w:line="360" w:lineRule="auto"/>
        <w:jc w:val="both"/>
      </w:pPr>
    </w:p>
    <w:p w:rsidR="00A77B3E" w:rsidRDefault="00C84205">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A77B3E" w:rsidRDefault="00A77B3E">
      <w:pPr>
        <w:spacing w:line="360" w:lineRule="auto"/>
        <w:jc w:val="both"/>
      </w:pPr>
    </w:p>
    <w:p w:rsidR="00A77B3E" w:rsidRDefault="00C84205">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101449">
        <w:rPr>
          <w:rFonts w:ascii="Book Antiqua" w:eastAsia="Book Antiqua" w:hAnsi="Book Antiqua" w:cs="Book Antiqua"/>
          <w:color w:val="000000"/>
        </w:rPr>
        <w:t>m</w:t>
      </w:r>
      <w:r>
        <w:rPr>
          <w:rFonts w:ascii="Book Antiqua" w:eastAsia="Book Antiqua" w:hAnsi="Book Antiqua" w:cs="Book Antiqua"/>
          <w:color w:val="000000"/>
        </w:rPr>
        <w:t>anuscript</w:t>
      </w:r>
    </w:p>
    <w:p w:rsidR="00A77B3E" w:rsidRDefault="00A77B3E">
      <w:pPr>
        <w:spacing w:line="360" w:lineRule="auto"/>
        <w:jc w:val="both"/>
      </w:pPr>
    </w:p>
    <w:p w:rsidR="00A77B3E" w:rsidRDefault="00C84205">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2, 2021</w:t>
      </w:r>
    </w:p>
    <w:p w:rsidR="00A77B3E" w:rsidRDefault="00C84205">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25, 2021</w:t>
      </w:r>
    </w:p>
    <w:p w:rsidR="00A77B3E" w:rsidRDefault="00C84205">
      <w:pPr>
        <w:spacing w:line="360" w:lineRule="auto"/>
        <w:jc w:val="both"/>
      </w:pPr>
      <w:r>
        <w:rPr>
          <w:rFonts w:ascii="Book Antiqua" w:eastAsia="Book Antiqua" w:hAnsi="Book Antiqua" w:cs="Book Antiqua"/>
          <w:b/>
          <w:color w:val="000000"/>
        </w:rPr>
        <w:t xml:space="preserve">Article in press: </w:t>
      </w:r>
    </w:p>
    <w:p w:rsidR="00A77B3E" w:rsidRDefault="00A77B3E">
      <w:pPr>
        <w:spacing w:line="360" w:lineRule="auto"/>
        <w:jc w:val="both"/>
      </w:pPr>
    </w:p>
    <w:p w:rsidR="00A77B3E" w:rsidRDefault="00C84205">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Obstetrics and </w:t>
      </w:r>
      <w:r w:rsidR="00D0732C">
        <w:rPr>
          <w:rFonts w:ascii="Book Antiqua" w:eastAsia="Book Antiqua" w:hAnsi="Book Antiqua" w:cs="Book Antiqua"/>
          <w:color w:val="000000"/>
        </w:rPr>
        <w:t>g</w:t>
      </w:r>
      <w:r>
        <w:rPr>
          <w:rFonts w:ascii="Book Antiqua" w:eastAsia="Book Antiqua" w:hAnsi="Book Antiqua" w:cs="Book Antiqua"/>
          <w:color w:val="000000"/>
        </w:rPr>
        <w:t>ynecology</w:t>
      </w:r>
    </w:p>
    <w:p w:rsidR="00A77B3E" w:rsidRDefault="00C84205">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rsidR="00A77B3E" w:rsidRDefault="00C84205">
      <w:pPr>
        <w:spacing w:line="360" w:lineRule="auto"/>
        <w:jc w:val="both"/>
      </w:pPr>
      <w:r>
        <w:rPr>
          <w:rFonts w:ascii="Book Antiqua" w:eastAsia="Book Antiqua" w:hAnsi="Book Antiqua" w:cs="Book Antiqua"/>
          <w:b/>
          <w:color w:val="000000"/>
        </w:rPr>
        <w:t>Peer-review report’s scientific quality classification</w:t>
      </w:r>
    </w:p>
    <w:p w:rsidR="00A77B3E" w:rsidRDefault="00C84205">
      <w:pPr>
        <w:spacing w:line="360" w:lineRule="auto"/>
        <w:jc w:val="both"/>
      </w:pPr>
      <w:r>
        <w:rPr>
          <w:rFonts w:ascii="Book Antiqua" w:eastAsia="Book Antiqua" w:hAnsi="Book Antiqua" w:cs="Book Antiqua"/>
          <w:color w:val="000000"/>
        </w:rPr>
        <w:t>Grade A (Excellent): 0</w:t>
      </w:r>
    </w:p>
    <w:p w:rsidR="00A77B3E" w:rsidRDefault="00C84205">
      <w:pPr>
        <w:spacing w:line="360" w:lineRule="auto"/>
        <w:jc w:val="both"/>
      </w:pPr>
      <w:r>
        <w:rPr>
          <w:rFonts w:ascii="Book Antiqua" w:eastAsia="Book Antiqua" w:hAnsi="Book Antiqua" w:cs="Book Antiqua"/>
          <w:color w:val="000000"/>
        </w:rPr>
        <w:t>Grade B (Very good): B</w:t>
      </w:r>
    </w:p>
    <w:p w:rsidR="00A77B3E" w:rsidRDefault="00C84205">
      <w:pPr>
        <w:spacing w:line="360" w:lineRule="auto"/>
        <w:jc w:val="both"/>
      </w:pPr>
      <w:r>
        <w:rPr>
          <w:rFonts w:ascii="Book Antiqua" w:eastAsia="Book Antiqua" w:hAnsi="Book Antiqua" w:cs="Book Antiqua"/>
          <w:color w:val="000000"/>
        </w:rPr>
        <w:t>Grade C (Good): 0</w:t>
      </w:r>
    </w:p>
    <w:p w:rsidR="00A77B3E" w:rsidRDefault="00C84205">
      <w:pPr>
        <w:spacing w:line="360" w:lineRule="auto"/>
        <w:jc w:val="both"/>
      </w:pPr>
      <w:r>
        <w:rPr>
          <w:rFonts w:ascii="Book Antiqua" w:eastAsia="Book Antiqua" w:hAnsi="Book Antiqua" w:cs="Book Antiqua"/>
          <w:color w:val="000000"/>
        </w:rPr>
        <w:lastRenderedPageBreak/>
        <w:t>Grade D (Fair): 0</w:t>
      </w:r>
    </w:p>
    <w:p w:rsidR="00A77B3E" w:rsidRDefault="00C84205">
      <w:pPr>
        <w:spacing w:line="360" w:lineRule="auto"/>
        <w:jc w:val="both"/>
      </w:pPr>
      <w:r>
        <w:rPr>
          <w:rFonts w:ascii="Book Antiqua" w:eastAsia="Book Antiqua" w:hAnsi="Book Antiqua" w:cs="Book Antiqua"/>
          <w:color w:val="000000"/>
        </w:rPr>
        <w:t>Grade E (Poor): 0</w:t>
      </w:r>
    </w:p>
    <w:p w:rsidR="00A77B3E" w:rsidRDefault="00A77B3E">
      <w:pPr>
        <w:spacing w:line="360" w:lineRule="auto"/>
        <w:jc w:val="both"/>
      </w:pPr>
    </w:p>
    <w:p w:rsidR="00A77B3E" w:rsidRDefault="00C84205">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kumar</w:t>
      </w:r>
      <w:proofErr w:type="spellEnd"/>
      <w:r>
        <w:rPr>
          <w:rFonts w:ascii="Book Antiqua" w:eastAsia="Book Antiqua" w:hAnsi="Book Antiqua" w:cs="Book Antiqua"/>
          <w:color w:val="000000"/>
        </w:rPr>
        <w:t xml:space="preserve"> D</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  P-Editor: </w:t>
      </w:r>
    </w:p>
    <w:p w:rsidR="00D0732C" w:rsidRDefault="00D0732C">
      <w:pPr>
        <w:spacing w:line="360" w:lineRule="auto"/>
        <w:jc w:val="both"/>
        <w:sectPr w:rsidR="00D0732C">
          <w:pgSz w:w="12240" w:h="15840"/>
          <w:pgMar w:top="1440" w:right="1440" w:bottom="1440" w:left="1440" w:header="720" w:footer="720" w:gutter="0"/>
          <w:cols w:space="720"/>
          <w:docGrid w:linePitch="360"/>
        </w:sectPr>
      </w:pPr>
      <w:bookmarkStart w:id="6" w:name="_GoBack"/>
      <w:bookmarkEnd w:id="6"/>
    </w:p>
    <w:p w:rsidR="00A77B3E" w:rsidRDefault="00C84205">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rsidR="00966803" w:rsidRPr="00966803" w:rsidRDefault="00966803">
      <w:pPr>
        <w:spacing w:line="360" w:lineRule="auto"/>
        <w:jc w:val="both"/>
        <w:rPr>
          <w:lang w:eastAsia="zh-CN"/>
        </w:rPr>
      </w:pPr>
      <w:r w:rsidRPr="00743A6F">
        <w:rPr>
          <w:rFonts w:ascii="Book Antiqua" w:hAnsi="Book Antiqua"/>
          <w:noProof/>
          <w:color w:val="000000" w:themeColor="text1"/>
          <w:lang w:eastAsia="zh-CN"/>
        </w:rPr>
        <w:drawing>
          <wp:inline distT="0" distB="0" distL="0" distR="0" wp14:anchorId="694CC8D0" wp14:editId="41C0D351">
            <wp:extent cx="5274310" cy="3515995"/>
            <wp:effectExtent l="19050" t="0" r="2540" b="0"/>
            <wp:docPr id="1" name="图片 0" descr="病理切片作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1690527" name="病理切片作图.jpg"/>
                    <pic:cNvPicPr/>
                  </pic:nvPicPr>
                  <pic:blipFill>
                    <a:blip r:embed="rId7" cstate="print"/>
                    <a:stretch>
                      <a:fillRect/>
                    </a:stretch>
                  </pic:blipFill>
                  <pic:spPr>
                    <a:xfrm>
                      <a:off x="0" y="0"/>
                      <a:ext cx="5274310" cy="3515995"/>
                    </a:xfrm>
                    <a:prstGeom prst="rect">
                      <a:avLst/>
                    </a:prstGeom>
                  </pic:spPr>
                </pic:pic>
              </a:graphicData>
            </a:graphic>
          </wp:inline>
        </w:drawing>
      </w:r>
    </w:p>
    <w:p w:rsidR="00A77B3E" w:rsidRDefault="00C84205">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Figure 1 HE staining of lesions. </w:t>
      </w:r>
      <w:r>
        <w:rPr>
          <w:rFonts w:ascii="Book Antiqua" w:eastAsia="Book Antiqua" w:hAnsi="Book Antiqua" w:cs="Book Antiqua"/>
          <w:color w:val="000000"/>
        </w:rPr>
        <w:t xml:space="preserve">A: Tissue from colposcopy biopsy; B: Tissue from </w:t>
      </w:r>
      <w:proofErr w:type="spellStart"/>
      <w:r>
        <w:rPr>
          <w:rFonts w:ascii="Book Antiqua" w:eastAsia="Book Antiqua" w:hAnsi="Book Antiqua" w:cs="Book Antiqua"/>
          <w:color w:val="000000"/>
        </w:rPr>
        <w:t>vaginoscopy</w:t>
      </w:r>
      <w:proofErr w:type="spellEnd"/>
      <w:r>
        <w:rPr>
          <w:rFonts w:ascii="Book Antiqua" w:eastAsia="Book Antiqua" w:hAnsi="Book Antiqua" w:cs="Book Antiqua"/>
          <w:color w:val="000000"/>
        </w:rPr>
        <w:t xml:space="preserve"> biopsy; C: Tissue from </w:t>
      </w:r>
      <w:proofErr w:type="spellStart"/>
      <w:r>
        <w:rPr>
          <w:rFonts w:ascii="Book Antiqua" w:eastAsia="Book Antiqua" w:hAnsi="Book Antiqua" w:cs="Book Antiqua"/>
          <w:color w:val="000000"/>
        </w:rPr>
        <w:t>vaginoscopy</w:t>
      </w:r>
      <w:proofErr w:type="spellEnd"/>
      <w:r>
        <w:rPr>
          <w:rFonts w:ascii="Book Antiqua" w:eastAsia="Book Antiqua" w:hAnsi="Book Antiqua" w:cs="Book Antiqua"/>
          <w:color w:val="000000"/>
        </w:rPr>
        <w:t xml:space="preserve"> biopsy; D: Tissues from extensive paravaginal and partial vaginal resection.</w:t>
      </w:r>
    </w:p>
    <w:p w:rsidR="00966803" w:rsidRPr="00966803" w:rsidRDefault="00966803">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br w:type="page"/>
      </w:r>
      <w:r w:rsidRPr="00743A6F">
        <w:rPr>
          <w:rFonts w:ascii="Book Antiqua" w:hAnsi="Book Antiqua"/>
          <w:noProof/>
          <w:color w:val="000000" w:themeColor="text1"/>
          <w:lang w:eastAsia="zh-CN"/>
        </w:rPr>
        <w:lastRenderedPageBreak/>
        <w:drawing>
          <wp:inline distT="0" distB="0" distL="0" distR="0" wp14:anchorId="76B0017F" wp14:editId="59366018">
            <wp:extent cx="5274310" cy="3515995"/>
            <wp:effectExtent l="19050" t="0" r="2540" b="0"/>
            <wp:docPr id="3" name="图片 1" descr="宫腔镜图片P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7604320" name="宫腔镜图片PS 2.jpg"/>
                    <pic:cNvPicPr/>
                  </pic:nvPicPr>
                  <pic:blipFill>
                    <a:blip r:embed="rId8" cstate="print"/>
                    <a:stretch>
                      <a:fillRect/>
                    </a:stretch>
                  </pic:blipFill>
                  <pic:spPr>
                    <a:xfrm>
                      <a:off x="0" y="0"/>
                      <a:ext cx="5274310" cy="3515995"/>
                    </a:xfrm>
                    <a:prstGeom prst="rect">
                      <a:avLst/>
                    </a:prstGeom>
                  </pic:spPr>
                </pic:pic>
              </a:graphicData>
            </a:graphic>
          </wp:inline>
        </w:drawing>
      </w:r>
    </w:p>
    <w:p w:rsidR="00F25899" w:rsidRDefault="00C84205">
      <w:pPr>
        <w:spacing w:line="360" w:lineRule="auto"/>
        <w:jc w:val="both"/>
      </w:pPr>
      <w:r>
        <w:rPr>
          <w:rFonts w:ascii="Book Antiqua" w:eastAsia="Book Antiqua" w:hAnsi="Book Antiqua" w:cs="Book Antiqua"/>
          <w:b/>
          <w:bCs/>
          <w:color w:val="000000"/>
        </w:rPr>
        <w:t xml:space="preserve">Figure 2 Image from </w:t>
      </w:r>
      <w:proofErr w:type="spellStart"/>
      <w:r>
        <w:rPr>
          <w:rFonts w:ascii="Book Antiqua" w:eastAsia="Book Antiqua" w:hAnsi="Book Antiqua" w:cs="Book Antiqua"/>
          <w:b/>
          <w:bCs/>
          <w:color w:val="000000"/>
        </w:rPr>
        <w:t>vaginoscopy</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A: Right vaginal apex; B: Left vaginal apex; C: Neoplasm in the cavity of the vaginal apex; D: Neoplasm in the cavity of the vaginal apex.</w:t>
      </w:r>
    </w:p>
    <w:p w:rsidR="00F25899" w:rsidRPr="00F25899" w:rsidRDefault="00F25899" w:rsidP="00F25899"/>
    <w:p w:rsidR="00A77B3E" w:rsidRPr="00F25899" w:rsidRDefault="00F25899" w:rsidP="00F25899">
      <w:pPr>
        <w:tabs>
          <w:tab w:val="left" w:pos="6770"/>
        </w:tabs>
      </w:pPr>
      <w:r>
        <w:tab/>
      </w:r>
    </w:p>
    <w:sectPr w:rsidR="00A77B3E" w:rsidRPr="00F258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AD5" w:rsidRDefault="006C5AD5" w:rsidP="00F25899">
      <w:r>
        <w:separator/>
      </w:r>
    </w:p>
  </w:endnote>
  <w:endnote w:type="continuationSeparator" w:id="0">
    <w:p w:rsidR="006C5AD5" w:rsidRDefault="006C5AD5" w:rsidP="00F25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3769897"/>
      <w:docPartObj>
        <w:docPartGallery w:val="Page Numbers (Bottom of Page)"/>
        <w:docPartUnique/>
      </w:docPartObj>
    </w:sdtPr>
    <w:sdtEndPr/>
    <w:sdtContent>
      <w:sdt>
        <w:sdtPr>
          <w:id w:val="98381352"/>
          <w:docPartObj>
            <w:docPartGallery w:val="Page Numbers (Top of Page)"/>
            <w:docPartUnique/>
          </w:docPartObj>
        </w:sdtPr>
        <w:sdtEndPr/>
        <w:sdtContent>
          <w:p w:rsidR="00F25899" w:rsidRDefault="00F25899" w:rsidP="00F25899">
            <w:pPr>
              <w:pStyle w:val="a5"/>
              <w:jc w:val="right"/>
            </w:pPr>
            <w:r w:rsidRPr="00F25899">
              <w:rPr>
                <w:rFonts w:ascii="Book Antiqua" w:hAnsi="Book Antiqua"/>
                <w:sz w:val="24"/>
                <w:szCs w:val="24"/>
                <w:lang w:val="zh-CN" w:eastAsia="zh-CN"/>
              </w:rPr>
              <w:t xml:space="preserve"> </w:t>
            </w:r>
            <w:r w:rsidRPr="00F25899">
              <w:rPr>
                <w:rFonts w:ascii="Book Antiqua" w:hAnsi="Book Antiqua"/>
                <w:b/>
                <w:bCs/>
                <w:sz w:val="24"/>
                <w:szCs w:val="24"/>
              </w:rPr>
              <w:fldChar w:fldCharType="begin"/>
            </w:r>
            <w:r w:rsidRPr="00F25899">
              <w:rPr>
                <w:rFonts w:ascii="Book Antiqua" w:hAnsi="Book Antiqua"/>
                <w:b/>
                <w:bCs/>
                <w:sz w:val="24"/>
                <w:szCs w:val="24"/>
              </w:rPr>
              <w:instrText>PAGE</w:instrText>
            </w:r>
            <w:r w:rsidRPr="00F25899">
              <w:rPr>
                <w:rFonts w:ascii="Book Antiqua" w:hAnsi="Book Antiqua"/>
                <w:b/>
                <w:bCs/>
                <w:sz w:val="24"/>
                <w:szCs w:val="24"/>
              </w:rPr>
              <w:fldChar w:fldCharType="separate"/>
            </w:r>
            <w:r w:rsidR="00D0732C">
              <w:rPr>
                <w:rFonts w:ascii="Book Antiqua" w:hAnsi="Book Antiqua"/>
                <w:b/>
                <w:bCs/>
                <w:noProof/>
                <w:sz w:val="24"/>
                <w:szCs w:val="24"/>
              </w:rPr>
              <w:t>12</w:t>
            </w:r>
            <w:r w:rsidRPr="00F25899">
              <w:rPr>
                <w:rFonts w:ascii="Book Antiqua" w:hAnsi="Book Antiqua"/>
                <w:b/>
                <w:bCs/>
                <w:sz w:val="24"/>
                <w:szCs w:val="24"/>
              </w:rPr>
              <w:fldChar w:fldCharType="end"/>
            </w:r>
            <w:r w:rsidRPr="00F25899">
              <w:rPr>
                <w:rFonts w:ascii="Book Antiqua" w:hAnsi="Book Antiqua"/>
                <w:sz w:val="24"/>
                <w:szCs w:val="24"/>
                <w:lang w:val="zh-CN" w:eastAsia="zh-CN"/>
              </w:rPr>
              <w:t xml:space="preserve"> / </w:t>
            </w:r>
            <w:r w:rsidRPr="00F25899">
              <w:rPr>
                <w:rFonts w:ascii="Book Antiqua" w:hAnsi="Book Antiqua"/>
                <w:b/>
                <w:bCs/>
                <w:sz w:val="24"/>
                <w:szCs w:val="24"/>
              </w:rPr>
              <w:fldChar w:fldCharType="begin"/>
            </w:r>
            <w:r w:rsidRPr="00F25899">
              <w:rPr>
                <w:rFonts w:ascii="Book Antiqua" w:hAnsi="Book Antiqua"/>
                <w:b/>
                <w:bCs/>
                <w:sz w:val="24"/>
                <w:szCs w:val="24"/>
              </w:rPr>
              <w:instrText>NUMPAGES</w:instrText>
            </w:r>
            <w:r w:rsidRPr="00F25899">
              <w:rPr>
                <w:rFonts w:ascii="Book Antiqua" w:hAnsi="Book Antiqua"/>
                <w:b/>
                <w:bCs/>
                <w:sz w:val="24"/>
                <w:szCs w:val="24"/>
              </w:rPr>
              <w:fldChar w:fldCharType="separate"/>
            </w:r>
            <w:r w:rsidR="00D0732C">
              <w:rPr>
                <w:rFonts w:ascii="Book Antiqua" w:hAnsi="Book Antiqua"/>
                <w:b/>
                <w:bCs/>
                <w:noProof/>
                <w:sz w:val="24"/>
                <w:szCs w:val="24"/>
              </w:rPr>
              <w:t>12</w:t>
            </w:r>
            <w:r w:rsidRPr="00F25899">
              <w:rPr>
                <w:rFonts w:ascii="Book Antiqua" w:hAnsi="Book Antiqua"/>
                <w:b/>
                <w:bCs/>
                <w:sz w:val="24"/>
                <w:szCs w:val="24"/>
              </w:rPr>
              <w:fldChar w:fldCharType="end"/>
            </w:r>
          </w:p>
        </w:sdtContent>
      </w:sdt>
    </w:sdtContent>
  </w:sdt>
  <w:p w:rsidR="00F25899" w:rsidRDefault="00F2589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AD5" w:rsidRDefault="006C5AD5" w:rsidP="00F25899">
      <w:r>
        <w:separator/>
      </w:r>
    </w:p>
  </w:footnote>
  <w:footnote w:type="continuationSeparator" w:id="0">
    <w:p w:rsidR="006C5AD5" w:rsidRDefault="006C5AD5" w:rsidP="00F258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97632"/>
    <w:rsid w:val="00101449"/>
    <w:rsid w:val="00194272"/>
    <w:rsid w:val="002D124C"/>
    <w:rsid w:val="00475F85"/>
    <w:rsid w:val="006800B2"/>
    <w:rsid w:val="006C5AD5"/>
    <w:rsid w:val="008E73E7"/>
    <w:rsid w:val="00941933"/>
    <w:rsid w:val="00966803"/>
    <w:rsid w:val="00A77B3E"/>
    <w:rsid w:val="00AC658C"/>
    <w:rsid w:val="00B21AA7"/>
    <w:rsid w:val="00BB7C8F"/>
    <w:rsid w:val="00C84205"/>
    <w:rsid w:val="00CA2A55"/>
    <w:rsid w:val="00D0732C"/>
    <w:rsid w:val="00F25899"/>
    <w:rsid w:val="00F86CDA"/>
    <w:rsid w:val="00F91A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C96AE92-C60F-471A-8AF2-46AB55C7A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966803"/>
    <w:rPr>
      <w:sz w:val="18"/>
      <w:szCs w:val="18"/>
    </w:rPr>
  </w:style>
  <w:style w:type="character" w:customStyle="1" w:styleId="Char">
    <w:name w:val="批注框文本 Char"/>
    <w:basedOn w:val="a0"/>
    <w:link w:val="a3"/>
    <w:rsid w:val="00966803"/>
    <w:rPr>
      <w:sz w:val="18"/>
      <w:szCs w:val="18"/>
    </w:rPr>
  </w:style>
  <w:style w:type="paragraph" w:styleId="a4">
    <w:name w:val="header"/>
    <w:basedOn w:val="a"/>
    <w:link w:val="Char0"/>
    <w:rsid w:val="00F2589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F25899"/>
    <w:rPr>
      <w:sz w:val="18"/>
      <w:szCs w:val="18"/>
    </w:rPr>
  </w:style>
  <w:style w:type="paragraph" w:styleId="a5">
    <w:name w:val="footer"/>
    <w:basedOn w:val="a"/>
    <w:link w:val="Char1"/>
    <w:uiPriority w:val="99"/>
    <w:rsid w:val="00F25899"/>
    <w:pPr>
      <w:tabs>
        <w:tab w:val="center" w:pos="4153"/>
        <w:tab w:val="right" w:pos="8306"/>
      </w:tabs>
      <w:snapToGrid w:val="0"/>
    </w:pPr>
    <w:rPr>
      <w:sz w:val="18"/>
      <w:szCs w:val="18"/>
    </w:rPr>
  </w:style>
  <w:style w:type="character" w:customStyle="1" w:styleId="Char1">
    <w:name w:val="页脚 Char"/>
    <w:basedOn w:val="a0"/>
    <w:link w:val="a5"/>
    <w:uiPriority w:val="99"/>
    <w:rsid w:val="00F25899"/>
    <w:rPr>
      <w:sz w:val="18"/>
      <w:szCs w:val="18"/>
    </w:rPr>
  </w:style>
  <w:style w:type="character" w:styleId="a6">
    <w:name w:val="annotation reference"/>
    <w:basedOn w:val="a0"/>
    <w:rsid w:val="00B21AA7"/>
    <w:rPr>
      <w:sz w:val="21"/>
      <w:szCs w:val="21"/>
    </w:rPr>
  </w:style>
  <w:style w:type="paragraph" w:styleId="a7">
    <w:name w:val="annotation text"/>
    <w:basedOn w:val="a"/>
    <w:link w:val="Char2"/>
    <w:rsid w:val="00B21AA7"/>
  </w:style>
  <w:style w:type="character" w:customStyle="1" w:styleId="Char2">
    <w:name w:val="批注文字 Char"/>
    <w:basedOn w:val="a0"/>
    <w:link w:val="a7"/>
    <w:rsid w:val="00B21AA7"/>
    <w:rPr>
      <w:sz w:val="24"/>
      <w:szCs w:val="24"/>
    </w:rPr>
  </w:style>
  <w:style w:type="paragraph" w:styleId="a8">
    <w:name w:val="annotation subject"/>
    <w:basedOn w:val="a7"/>
    <w:next w:val="a7"/>
    <w:link w:val="Char3"/>
    <w:rsid w:val="00B21AA7"/>
    <w:rPr>
      <w:b/>
      <w:bCs/>
    </w:rPr>
  </w:style>
  <w:style w:type="character" w:customStyle="1" w:styleId="Char3">
    <w:name w:val="批注主题 Char"/>
    <w:basedOn w:val="Char2"/>
    <w:link w:val="a8"/>
    <w:rsid w:val="00B21AA7"/>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12</Pages>
  <Words>2052</Words>
  <Characters>11703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17</cp:revision>
  <dcterms:created xsi:type="dcterms:W3CDTF">2021-05-31T01:07:00Z</dcterms:created>
  <dcterms:modified xsi:type="dcterms:W3CDTF">2021-06-07T06:14:00Z</dcterms:modified>
</cp:coreProperties>
</file>