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53DB7"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olor w:val="000000"/>
        </w:rPr>
        <w:t xml:space="preserve">Name of Journal: </w:t>
      </w:r>
      <w:r w:rsidRPr="008D1AA1">
        <w:rPr>
          <w:rFonts w:ascii="Book Antiqua" w:eastAsia="Book Antiqua" w:hAnsi="Book Antiqua" w:cs="Book Antiqua"/>
          <w:i/>
          <w:color w:val="000000"/>
        </w:rPr>
        <w:t>World Journal of Clinical Cases</w:t>
      </w:r>
    </w:p>
    <w:p w14:paraId="36AD68BA"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olor w:val="000000"/>
        </w:rPr>
        <w:t xml:space="preserve">Manuscript NO: </w:t>
      </w:r>
      <w:r w:rsidRPr="008D1AA1">
        <w:rPr>
          <w:rFonts w:ascii="Book Antiqua" w:eastAsia="Book Antiqua" w:hAnsi="Book Antiqua" w:cs="Book Antiqua"/>
          <w:color w:val="000000"/>
        </w:rPr>
        <w:t>56287</w:t>
      </w:r>
    </w:p>
    <w:p w14:paraId="359779D8"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olor w:val="000000"/>
        </w:rPr>
        <w:t xml:space="preserve">Manuscript Type: </w:t>
      </w:r>
      <w:r w:rsidRPr="008D1AA1">
        <w:rPr>
          <w:rFonts w:ascii="Book Antiqua" w:eastAsia="Book Antiqua" w:hAnsi="Book Antiqua" w:cs="Book Antiqua"/>
          <w:color w:val="000000"/>
        </w:rPr>
        <w:t>ORIGINAL ARTICLE</w:t>
      </w:r>
    </w:p>
    <w:p w14:paraId="0F2A17E2" w14:textId="77777777" w:rsidR="00A7349B" w:rsidRPr="008D1AA1" w:rsidRDefault="00A7349B" w:rsidP="008D1AA1">
      <w:pPr>
        <w:adjustRightInd w:val="0"/>
        <w:snapToGrid w:val="0"/>
        <w:spacing w:line="360" w:lineRule="auto"/>
        <w:jc w:val="both"/>
        <w:rPr>
          <w:rFonts w:ascii="Book Antiqua" w:hAnsi="Book Antiqua"/>
        </w:rPr>
      </w:pPr>
    </w:p>
    <w:p w14:paraId="5CE2E65B"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i/>
          <w:color w:val="000000"/>
        </w:rPr>
        <w:t>Retrospective Study</w:t>
      </w:r>
    </w:p>
    <w:p w14:paraId="07AC262D" w14:textId="77777777" w:rsidR="00A7349B" w:rsidRPr="008D1AA1" w:rsidRDefault="00213D86" w:rsidP="008D1AA1">
      <w:pPr>
        <w:adjustRightInd w:val="0"/>
        <w:snapToGrid w:val="0"/>
        <w:spacing w:line="360" w:lineRule="auto"/>
        <w:jc w:val="both"/>
        <w:rPr>
          <w:rFonts w:ascii="Book Antiqua" w:hAnsi="Book Antiqua"/>
        </w:rPr>
      </w:pPr>
      <w:bookmarkStart w:id="0" w:name="OLE_LINK11"/>
      <w:bookmarkStart w:id="1" w:name="OLE_LINK7"/>
      <w:bookmarkStart w:id="2" w:name="OLE_LINK10"/>
      <w:r w:rsidRPr="008D1AA1">
        <w:rPr>
          <w:rFonts w:ascii="Book Antiqua" w:eastAsia="Book Antiqua" w:hAnsi="Book Antiqua" w:cs="Book Antiqua"/>
          <w:b/>
          <w:bCs/>
          <w:color w:val="000000"/>
        </w:rPr>
        <w:t>High serum lactate dehydrogenase and dyspnea: Positive predictors for adverse event with critical COVID-19 patients in Yichang</w:t>
      </w:r>
    </w:p>
    <w:bookmarkEnd w:id="0"/>
    <w:bookmarkEnd w:id="1"/>
    <w:bookmarkEnd w:id="2"/>
    <w:p w14:paraId="72413C26" w14:textId="77777777" w:rsidR="00A7349B" w:rsidRPr="008D1AA1" w:rsidRDefault="00A7349B" w:rsidP="008D1AA1">
      <w:pPr>
        <w:adjustRightInd w:val="0"/>
        <w:snapToGrid w:val="0"/>
        <w:spacing w:line="360" w:lineRule="auto"/>
        <w:jc w:val="both"/>
        <w:rPr>
          <w:rFonts w:ascii="Book Antiqua" w:hAnsi="Book Antiqua"/>
        </w:rPr>
      </w:pPr>
    </w:p>
    <w:p w14:paraId="4BAD79A9" w14:textId="77777777" w:rsidR="00A7349B" w:rsidRPr="008D1AA1" w:rsidRDefault="00213D86" w:rsidP="008D1AA1">
      <w:pPr>
        <w:adjustRightInd w:val="0"/>
        <w:snapToGrid w:val="0"/>
        <w:spacing w:line="360" w:lineRule="auto"/>
        <w:jc w:val="both"/>
        <w:rPr>
          <w:rFonts w:ascii="Book Antiqua" w:hAnsi="Book Antiqua"/>
        </w:rPr>
      </w:pPr>
      <w:proofErr w:type="spellStart"/>
      <w:r w:rsidRPr="008D1AA1">
        <w:rPr>
          <w:rFonts w:ascii="Book Antiqua" w:eastAsia="Book Antiqua" w:hAnsi="Book Antiqua" w:cs="Book Antiqua"/>
          <w:color w:val="000000"/>
        </w:rPr>
        <w:t>Lv</w:t>
      </w:r>
      <w:proofErr w:type="spellEnd"/>
      <w:r w:rsidRPr="008D1AA1">
        <w:rPr>
          <w:rFonts w:ascii="Book Antiqua" w:eastAsia="Book Antiqua" w:hAnsi="Book Antiqua" w:cs="Book Antiqua"/>
          <w:color w:val="000000"/>
        </w:rPr>
        <w:t xml:space="preserve"> XT </w:t>
      </w:r>
      <w:r w:rsidRPr="008D1AA1">
        <w:rPr>
          <w:rFonts w:ascii="Book Antiqua" w:eastAsia="Book Antiqua" w:hAnsi="Book Antiqua" w:cs="Book Antiqua"/>
          <w:i/>
          <w:iCs/>
          <w:color w:val="000000"/>
        </w:rPr>
        <w:t>et al</w:t>
      </w:r>
      <w:r w:rsidRPr="008D1AA1">
        <w:rPr>
          <w:rFonts w:ascii="Book Antiqua" w:hAnsi="Book Antiqua" w:cs="Book Antiqua"/>
          <w:i/>
          <w:iCs/>
          <w:color w:val="000000"/>
          <w:lang w:eastAsia="zh-CN"/>
        </w:rPr>
        <w:t>.</w:t>
      </w:r>
      <w:r w:rsidRPr="008D1AA1">
        <w:rPr>
          <w:rFonts w:ascii="Book Antiqua" w:eastAsia="Book Antiqua" w:hAnsi="Book Antiqua" w:cs="Book Antiqua"/>
          <w:color w:val="000000"/>
        </w:rPr>
        <w:t xml:space="preserve"> </w:t>
      </w:r>
      <w:bookmarkStart w:id="3" w:name="OLE_LINK12"/>
      <w:bookmarkStart w:id="4" w:name="OLE_LINK13"/>
      <w:r w:rsidRPr="008D1AA1">
        <w:rPr>
          <w:rFonts w:ascii="Book Antiqua" w:eastAsia="Book Antiqua" w:hAnsi="Book Antiqua" w:cs="Book Antiqua"/>
          <w:color w:val="000000"/>
        </w:rPr>
        <w:t>Positive predictors of critical COVID-19 patients</w:t>
      </w:r>
    </w:p>
    <w:bookmarkEnd w:id="3"/>
    <w:bookmarkEnd w:id="4"/>
    <w:p w14:paraId="59212BF9" w14:textId="77777777" w:rsidR="00A7349B" w:rsidRPr="008D1AA1" w:rsidRDefault="00A7349B" w:rsidP="008D1AA1">
      <w:pPr>
        <w:adjustRightInd w:val="0"/>
        <w:snapToGrid w:val="0"/>
        <w:spacing w:line="360" w:lineRule="auto"/>
        <w:jc w:val="both"/>
        <w:rPr>
          <w:rFonts w:ascii="Book Antiqua" w:hAnsi="Book Antiqua"/>
        </w:rPr>
      </w:pPr>
    </w:p>
    <w:p w14:paraId="68A0D8A7"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Xiao-Ting </w:t>
      </w:r>
      <w:proofErr w:type="spellStart"/>
      <w:r w:rsidRPr="008D1AA1">
        <w:rPr>
          <w:rFonts w:ascii="Book Antiqua" w:eastAsia="Book Antiqua" w:hAnsi="Book Antiqua" w:cs="Book Antiqua"/>
          <w:color w:val="000000"/>
        </w:rPr>
        <w:t>Lv</w:t>
      </w:r>
      <w:proofErr w:type="spellEnd"/>
      <w:r w:rsidRPr="008D1AA1">
        <w:rPr>
          <w:rFonts w:ascii="Book Antiqua" w:eastAsia="Book Antiqua" w:hAnsi="Book Antiqua" w:cs="Book Antiqua"/>
          <w:color w:val="000000"/>
        </w:rPr>
        <w:t xml:space="preserve">, Yong-Ping Zhu, Ai-Guo Cheng, Yong-Xu </w:t>
      </w:r>
      <w:proofErr w:type="spellStart"/>
      <w:r w:rsidRPr="008D1AA1">
        <w:rPr>
          <w:rFonts w:ascii="Book Antiqua" w:eastAsia="Book Antiqua" w:hAnsi="Book Antiqua" w:cs="Book Antiqua"/>
          <w:color w:val="000000"/>
        </w:rPr>
        <w:t>Jin</w:t>
      </w:r>
      <w:proofErr w:type="spellEnd"/>
      <w:r w:rsidRPr="008D1AA1">
        <w:rPr>
          <w:rFonts w:ascii="Book Antiqua" w:eastAsia="Book Antiqua" w:hAnsi="Book Antiqua" w:cs="Book Antiqua"/>
          <w:color w:val="000000"/>
        </w:rPr>
        <w:t>, Hai-Bo Ding, Cai-Yun Wang, Shu-Yu Zhang, Gong-Ping Chen, Qing-Quan Chen, Qi-Cai Liu</w:t>
      </w:r>
    </w:p>
    <w:p w14:paraId="7DA47FC4" w14:textId="77777777" w:rsidR="00A7349B" w:rsidRPr="008D1AA1" w:rsidRDefault="00A7349B" w:rsidP="008D1AA1">
      <w:pPr>
        <w:adjustRightInd w:val="0"/>
        <w:snapToGrid w:val="0"/>
        <w:spacing w:line="360" w:lineRule="auto"/>
        <w:jc w:val="both"/>
        <w:rPr>
          <w:rFonts w:ascii="Book Antiqua" w:hAnsi="Book Antiqua"/>
        </w:rPr>
      </w:pPr>
    </w:p>
    <w:p w14:paraId="2AC68122"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Xiao-Ting </w:t>
      </w:r>
      <w:proofErr w:type="spellStart"/>
      <w:r w:rsidRPr="008D1AA1">
        <w:rPr>
          <w:rFonts w:ascii="Book Antiqua" w:eastAsia="Book Antiqua" w:hAnsi="Book Antiqua" w:cs="Book Antiqua"/>
          <w:b/>
          <w:bCs/>
          <w:color w:val="000000"/>
        </w:rPr>
        <w:t>Lv</w:t>
      </w:r>
      <w:proofErr w:type="spellEnd"/>
      <w:r w:rsidRPr="008D1AA1">
        <w:rPr>
          <w:rFonts w:ascii="Book Antiqua" w:eastAsia="Book Antiqua" w:hAnsi="Book Antiqua" w:cs="Book Antiqua"/>
          <w:b/>
          <w:bCs/>
          <w:color w:val="000000"/>
        </w:rPr>
        <w:t xml:space="preserve">, Yong-Xu </w:t>
      </w:r>
      <w:proofErr w:type="spellStart"/>
      <w:r w:rsidRPr="008D1AA1">
        <w:rPr>
          <w:rFonts w:ascii="Book Antiqua" w:eastAsia="Book Antiqua" w:hAnsi="Book Antiqua" w:cs="Book Antiqua"/>
          <w:b/>
          <w:bCs/>
          <w:color w:val="000000"/>
        </w:rPr>
        <w:t>Jin</w:t>
      </w:r>
      <w:proofErr w:type="spellEnd"/>
      <w:r w:rsidRPr="008D1AA1">
        <w:rPr>
          <w:rFonts w:ascii="Book Antiqua" w:eastAsia="Book Antiqua" w:hAnsi="Book Antiqua" w:cs="Book Antiqua"/>
          <w:b/>
          <w:bCs/>
          <w:color w:val="000000"/>
        </w:rPr>
        <w:t xml:space="preserve">, Hai-Bo Ding, Cai-Yun Wang, Gong-Ping Chen, </w:t>
      </w:r>
      <w:r w:rsidRPr="008D1AA1">
        <w:rPr>
          <w:rFonts w:ascii="Book Antiqua" w:eastAsia="Book Antiqua" w:hAnsi="Book Antiqua" w:cs="Book Antiqua"/>
          <w:color w:val="000000"/>
        </w:rPr>
        <w:t>Department of Respiratory and Critical Care Medicine, the First Affiliated Hospital of Fujian Medical University, Fuzhou 350005, Fujian Province, China</w:t>
      </w:r>
    </w:p>
    <w:p w14:paraId="1C54C3CE" w14:textId="77777777" w:rsidR="00A7349B" w:rsidRPr="008D1AA1" w:rsidRDefault="00A7349B" w:rsidP="008D1AA1">
      <w:pPr>
        <w:adjustRightInd w:val="0"/>
        <w:snapToGrid w:val="0"/>
        <w:spacing w:line="360" w:lineRule="auto"/>
        <w:jc w:val="both"/>
        <w:rPr>
          <w:rFonts w:ascii="Book Antiqua" w:hAnsi="Book Antiqua"/>
        </w:rPr>
      </w:pPr>
    </w:p>
    <w:p w14:paraId="7AE87020"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Xiao-Ting </w:t>
      </w:r>
      <w:proofErr w:type="spellStart"/>
      <w:r w:rsidRPr="008D1AA1">
        <w:rPr>
          <w:rFonts w:ascii="Book Antiqua" w:eastAsia="Book Antiqua" w:hAnsi="Book Antiqua" w:cs="Book Antiqua"/>
          <w:b/>
          <w:bCs/>
          <w:color w:val="000000"/>
        </w:rPr>
        <w:t>Lv</w:t>
      </w:r>
      <w:proofErr w:type="spellEnd"/>
      <w:r w:rsidRPr="008D1AA1">
        <w:rPr>
          <w:rFonts w:ascii="Book Antiqua" w:eastAsia="Book Antiqua" w:hAnsi="Book Antiqua" w:cs="Book Antiqua"/>
          <w:b/>
          <w:bCs/>
          <w:color w:val="000000"/>
        </w:rPr>
        <w:t xml:space="preserve">, </w:t>
      </w:r>
      <w:r w:rsidRPr="008D1AA1">
        <w:rPr>
          <w:rFonts w:ascii="Book Antiqua" w:eastAsia="Book Antiqua" w:hAnsi="Book Antiqua" w:cs="Book Antiqua"/>
          <w:color w:val="000000"/>
        </w:rPr>
        <w:t>Institute of Respiratory Disease, Fujian Medical University, Fuzhou 350005, Fujian Province, China</w:t>
      </w:r>
    </w:p>
    <w:p w14:paraId="422287F7" w14:textId="77777777" w:rsidR="00A7349B" w:rsidRPr="008D1AA1" w:rsidRDefault="00A7349B" w:rsidP="008D1AA1">
      <w:pPr>
        <w:adjustRightInd w:val="0"/>
        <w:snapToGrid w:val="0"/>
        <w:spacing w:line="360" w:lineRule="auto"/>
        <w:jc w:val="both"/>
        <w:rPr>
          <w:rFonts w:ascii="Book Antiqua" w:hAnsi="Book Antiqua"/>
        </w:rPr>
      </w:pPr>
    </w:p>
    <w:p w14:paraId="41C6F0D0"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Yong-Ping Zhu, </w:t>
      </w:r>
      <w:r w:rsidRPr="008D1AA1">
        <w:rPr>
          <w:rFonts w:ascii="Book Antiqua" w:eastAsia="Book Antiqua" w:hAnsi="Book Antiqua" w:cs="Book Antiqua"/>
          <w:color w:val="000000"/>
        </w:rPr>
        <w:t>Department of Cardiovascular Surgery, Fujian Medical University Attached Union Hospital, Fuzhou 350001, Fujian Province, China</w:t>
      </w:r>
    </w:p>
    <w:p w14:paraId="08112C7D" w14:textId="77777777" w:rsidR="00A7349B" w:rsidRPr="008D1AA1" w:rsidRDefault="00A7349B" w:rsidP="008D1AA1">
      <w:pPr>
        <w:adjustRightInd w:val="0"/>
        <w:snapToGrid w:val="0"/>
        <w:spacing w:line="360" w:lineRule="auto"/>
        <w:jc w:val="both"/>
        <w:rPr>
          <w:rFonts w:ascii="Book Antiqua" w:hAnsi="Book Antiqua"/>
        </w:rPr>
      </w:pPr>
    </w:p>
    <w:p w14:paraId="15E4717C"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Ai-Guo Cheng, </w:t>
      </w:r>
      <w:r w:rsidRPr="008D1AA1">
        <w:rPr>
          <w:rFonts w:ascii="Book Antiqua" w:eastAsia="Book Antiqua" w:hAnsi="Book Antiqua" w:cs="Book Antiqua"/>
          <w:color w:val="000000"/>
        </w:rPr>
        <w:t>Department of Critical Medicine, the Third People's Hospital of Yichang, Yichang 443000, Hubei Province, China</w:t>
      </w:r>
    </w:p>
    <w:p w14:paraId="77E24CC1" w14:textId="77777777" w:rsidR="00A7349B" w:rsidRPr="008D1AA1" w:rsidRDefault="00A7349B" w:rsidP="008D1AA1">
      <w:pPr>
        <w:adjustRightInd w:val="0"/>
        <w:snapToGrid w:val="0"/>
        <w:spacing w:line="360" w:lineRule="auto"/>
        <w:jc w:val="both"/>
        <w:rPr>
          <w:rFonts w:ascii="Book Antiqua" w:hAnsi="Book Antiqua"/>
        </w:rPr>
      </w:pPr>
    </w:p>
    <w:p w14:paraId="3FA7767C"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Shu-Yu Zhang, Qing-Quan Chen, </w:t>
      </w:r>
      <w:r w:rsidRPr="008D1AA1">
        <w:rPr>
          <w:rFonts w:ascii="Book Antiqua" w:eastAsia="Book Antiqua" w:hAnsi="Book Antiqua" w:cs="Book Antiqua"/>
          <w:color w:val="000000"/>
        </w:rPr>
        <w:t>Department of Laboratory Medicine, Fujian Medical University, Fuzhou 350004, Fujian Province, China</w:t>
      </w:r>
    </w:p>
    <w:p w14:paraId="16793BF4" w14:textId="77777777" w:rsidR="00A7349B" w:rsidRPr="008D1AA1" w:rsidRDefault="00A7349B" w:rsidP="008D1AA1">
      <w:pPr>
        <w:adjustRightInd w:val="0"/>
        <w:snapToGrid w:val="0"/>
        <w:spacing w:line="360" w:lineRule="auto"/>
        <w:jc w:val="both"/>
        <w:rPr>
          <w:rFonts w:ascii="Book Antiqua" w:hAnsi="Book Antiqua"/>
        </w:rPr>
      </w:pPr>
    </w:p>
    <w:p w14:paraId="43FDCF5D"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lastRenderedPageBreak/>
        <w:t xml:space="preserve">Qi-Cai Liu, </w:t>
      </w:r>
      <w:r w:rsidRPr="008D1AA1">
        <w:rPr>
          <w:rFonts w:ascii="Book Antiqua" w:eastAsia="Book Antiqua" w:hAnsi="Book Antiqua" w:cs="Book Antiqua"/>
          <w:color w:val="000000"/>
        </w:rPr>
        <w:t>Department of Reproductive Medicine Centre, First Affiliated Hospital of Fujian Medical University, Fuzhou 350005, Fujian Province, China</w:t>
      </w:r>
    </w:p>
    <w:p w14:paraId="7B0906D0" w14:textId="77777777" w:rsidR="00A7349B" w:rsidRPr="008D1AA1" w:rsidRDefault="00A7349B" w:rsidP="008D1AA1">
      <w:pPr>
        <w:adjustRightInd w:val="0"/>
        <w:snapToGrid w:val="0"/>
        <w:spacing w:line="360" w:lineRule="auto"/>
        <w:jc w:val="both"/>
        <w:rPr>
          <w:rFonts w:ascii="Book Antiqua" w:hAnsi="Book Antiqua"/>
        </w:rPr>
      </w:pPr>
    </w:p>
    <w:p w14:paraId="24574636"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Author contributions: </w:t>
      </w:r>
      <w:bookmarkStart w:id="5" w:name="OLE_LINK14"/>
      <w:bookmarkStart w:id="6" w:name="OLE_LINK15"/>
      <w:proofErr w:type="spellStart"/>
      <w:r w:rsidRPr="008D1AA1">
        <w:rPr>
          <w:rFonts w:ascii="Book Antiqua" w:eastAsia="Book Antiqua" w:hAnsi="Book Antiqua" w:cs="Book Antiqua"/>
          <w:color w:val="000000"/>
        </w:rPr>
        <w:t>Lv</w:t>
      </w:r>
      <w:proofErr w:type="spellEnd"/>
      <w:r w:rsidRPr="008D1AA1">
        <w:rPr>
          <w:rFonts w:ascii="Book Antiqua" w:eastAsia="Book Antiqua" w:hAnsi="Book Antiqua" w:cs="Book Antiqua"/>
          <w:color w:val="000000"/>
        </w:rPr>
        <w:t xml:space="preserve"> XT, Zhu YP, Chen GP and Liu QC contributed equally to this work; Chen GP, Chen QQ, and Liu QC designed the research study; Cheng AG, </w:t>
      </w:r>
      <w:proofErr w:type="spellStart"/>
      <w:r w:rsidRPr="008D1AA1">
        <w:rPr>
          <w:rFonts w:ascii="Book Antiqua" w:eastAsia="Book Antiqua" w:hAnsi="Book Antiqua" w:cs="Book Antiqua"/>
          <w:color w:val="000000"/>
        </w:rPr>
        <w:t>Jin</w:t>
      </w:r>
      <w:proofErr w:type="spellEnd"/>
      <w:r w:rsidRPr="008D1AA1">
        <w:rPr>
          <w:rFonts w:ascii="Book Antiqua" w:eastAsia="Book Antiqua" w:hAnsi="Book Antiqua" w:cs="Book Antiqua"/>
          <w:color w:val="000000"/>
        </w:rPr>
        <w:t xml:space="preserve"> YX, Ding HB, Wang CY and Zhang SY performed the research; Cheng AG, </w:t>
      </w:r>
      <w:proofErr w:type="spellStart"/>
      <w:r w:rsidRPr="008D1AA1">
        <w:rPr>
          <w:rFonts w:ascii="Book Antiqua" w:eastAsia="Book Antiqua" w:hAnsi="Book Antiqua" w:cs="Book Antiqua"/>
          <w:color w:val="000000"/>
        </w:rPr>
        <w:t>Jin</w:t>
      </w:r>
      <w:proofErr w:type="spellEnd"/>
      <w:r w:rsidRPr="008D1AA1">
        <w:rPr>
          <w:rFonts w:ascii="Book Antiqua" w:eastAsia="Book Antiqua" w:hAnsi="Book Antiqua" w:cs="Book Antiqua"/>
          <w:color w:val="000000"/>
        </w:rPr>
        <w:t xml:space="preserve"> YX, Ding HB and </w:t>
      </w:r>
      <w:proofErr w:type="spellStart"/>
      <w:r w:rsidRPr="008D1AA1">
        <w:rPr>
          <w:rFonts w:ascii="Book Antiqua" w:eastAsia="Book Antiqua" w:hAnsi="Book Antiqua" w:cs="Book Antiqua"/>
          <w:color w:val="000000"/>
        </w:rPr>
        <w:t>Lv</w:t>
      </w:r>
      <w:proofErr w:type="spellEnd"/>
      <w:r w:rsidRPr="008D1AA1">
        <w:rPr>
          <w:rFonts w:ascii="Book Antiqua" w:eastAsia="Book Antiqua" w:hAnsi="Book Antiqua" w:cs="Book Antiqua"/>
          <w:color w:val="000000"/>
        </w:rPr>
        <w:t xml:space="preserve"> XT contributed reagents and analytic tools; </w:t>
      </w:r>
      <w:proofErr w:type="spellStart"/>
      <w:r w:rsidRPr="008D1AA1">
        <w:rPr>
          <w:rFonts w:ascii="Book Antiqua" w:eastAsia="Book Antiqua" w:hAnsi="Book Antiqua" w:cs="Book Antiqua"/>
          <w:color w:val="000000"/>
        </w:rPr>
        <w:t>Lv</w:t>
      </w:r>
      <w:proofErr w:type="spellEnd"/>
      <w:r w:rsidRPr="008D1AA1">
        <w:rPr>
          <w:rFonts w:ascii="Book Antiqua" w:eastAsia="Book Antiqua" w:hAnsi="Book Antiqua" w:cs="Book Antiqua"/>
          <w:color w:val="000000"/>
        </w:rPr>
        <w:t xml:space="preserve"> XT and Zhu YP analyzed the data and wrote the manuscript; </w:t>
      </w:r>
      <w:r w:rsidR="0018323D" w:rsidRPr="008D1AA1">
        <w:rPr>
          <w:rFonts w:ascii="Book Antiqua" w:eastAsia="Book Antiqua" w:hAnsi="Book Antiqua" w:cs="Book Antiqua"/>
          <w:color w:val="000000"/>
        </w:rPr>
        <w:t>a</w:t>
      </w:r>
      <w:r w:rsidRPr="008D1AA1">
        <w:rPr>
          <w:rFonts w:ascii="Book Antiqua" w:eastAsia="Book Antiqua" w:hAnsi="Book Antiqua" w:cs="Book Antiqua"/>
          <w:color w:val="000000"/>
        </w:rPr>
        <w:t>ll authors have read and approve the final manuscript.</w:t>
      </w:r>
    </w:p>
    <w:bookmarkEnd w:id="5"/>
    <w:bookmarkEnd w:id="6"/>
    <w:p w14:paraId="432D47C7" w14:textId="77777777" w:rsidR="00A7349B" w:rsidRPr="008D1AA1" w:rsidRDefault="00A7349B" w:rsidP="008D1AA1">
      <w:pPr>
        <w:adjustRightInd w:val="0"/>
        <w:snapToGrid w:val="0"/>
        <w:spacing w:line="360" w:lineRule="auto"/>
        <w:jc w:val="both"/>
        <w:rPr>
          <w:rFonts w:ascii="Book Antiqua" w:hAnsi="Book Antiqua"/>
        </w:rPr>
      </w:pPr>
    </w:p>
    <w:p w14:paraId="3B27860B"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Supported by </w:t>
      </w:r>
      <w:bookmarkStart w:id="7" w:name="OLE_LINK16"/>
      <w:bookmarkStart w:id="8" w:name="OLE_LINK17"/>
      <w:r w:rsidRPr="008D1AA1">
        <w:rPr>
          <w:rFonts w:ascii="Book Antiqua" w:eastAsia="Book Antiqua" w:hAnsi="Book Antiqua" w:cs="Book Antiqua"/>
          <w:color w:val="000000"/>
        </w:rPr>
        <w:t>National Natural Science Foundation of China, No. 81800070; Development Fund Program of Fujian Provincial Health and Family Planning Commission, China, No. 2017-1-43.</w:t>
      </w:r>
    </w:p>
    <w:p w14:paraId="764E2B49" w14:textId="77777777" w:rsidR="00A7349B" w:rsidRPr="008D1AA1" w:rsidRDefault="00A7349B" w:rsidP="008D1AA1">
      <w:pPr>
        <w:adjustRightInd w:val="0"/>
        <w:snapToGrid w:val="0"/>
        <w:spacing w:line="360" w:lineRule="auto"/>
        <w:jc w:val="both"/>
        <w:rPr>
          <w:rFonts w:ascii="Book Antiqua" w:hAnsi="Book Antiqua"/>
        </w:rPr>
      </w:pPr>
    </w:p>
    <w:bookmarkEnd w:id="7"/>
    <w:bookmarkEnd w:id="8"/>
    <w:p w14:paraId="2FDF80D0" w14:textId="77777777" w:rsidR="00A7349B" w:rsidRPr="008D1AA1" w:rsidRDefault="00213D86" w:rsidP="008D1AA1">
      <w:pPr>
        <w:adjustRightInd w:val="0"/>
        <w:snapToGrid w:val="0"/>
        <w:spacing w:line="360" w:lineRule="auto"/>
        <w:jc w:val="both"/>
        <w:rPr>
          <w:rFonts w:ascii="Book Antiqua" w:hAnsi="Book Antiqua"/>
          <w:u w:val="single"/>
        </w:rPr>
      </w:pPr>
      <w:r w:rsidRPr="008D1AA1">
        <w:rPr>
          <w:rFonts w:ascii="Book Antiqua" w:eastAsia="Book Antiqua" w:hAnsi="Book Antiqua" w:cs="Book Antiqua"/>
          <w:b/>
          <w:bCs/>
          <w:color w:val="000000"/>
        </w:rPr>
        <w:t xml:space="preserve">Corresponding author: Qi-Cai Liu, MD, Chief Technician, Doctor, Teacher, </w:t>
      </w:r>
      <w:r w:rsidRPr="008D1AA1">
        <w:rPr>
          <w:rFonts w:ascii="Book Antiqua" w:eastAsia="Book Antiqua" w:hAnsi="Book Antiqua" w:cs="Book Antiqua"/>
          <w:color w:val="000000"/>
        </w:rPr>
        <w:t xml:space="preserve">Department of Reproductive Medicine Centre, First Affiliated Hospital of Fujian Medical University, </w:t>
      </w:r>
      <w:bookmarkStart w:id="9" w:name="OLE_LINK1"/>
      <w:bookmarkStart w:id="10" w:name="OLE_LINK2"/>
      <w:r w:rsidRPr="008D1AA1">
        <w:rPr>
          <w:rFonts w:ascii="Book Antiqua" w:eastAsia="Book Antiqua" w:hAnsi="Book Antiqua" w:cs="Book Antiqua"/>
          <w:color w:val="000000"/>
        </w:rPr>
        <w:t xml:space="preserve">No. 20 </w:t>
      </w:r>
      <w:proofErr w:type="spellStart"/>
      <w:r w:rsidRPr="008D1AA1">
        <w:rPr>
          <w:rFonts w:ascii="Book Antiqua" w:eastAsia="Book Antiqua" w:hAnsi="Book Antiqua" w:cs="Book Antiqua"/>
          <w:color w:val="000000"/>
        </w:rPr>
        <w:t>Chazhong</w:t>
      </w:r>
      <w:proofErr w:type="spellEnd"/>
      <w:r w:rsidRPr="008D1AA1">
        <w:rPr>
          <w:rFonts w:ascii="Book Antiqua" w:eastAsia="Book Antiqua" w:hAnsi="Book Antiqua" w:cs="Book Antiqua"/>
          <w:color w:val="000000"/>
        </w:rPr>
        <w:t xml:space="preserve"> Road, </w:t>
      </w:r>
      <w:proofErr w:type="spellStart"/>
      <w:r w:rsidRPr="008D1AA1">
        <w:rPr>
          <w:rFonts w:ascii="Book Antiqua" w:eastAsia="Book Antiqua" w:hAnsi="Book Antiqua" w:cs="Book Antiqua"/>
          <w:color w:val="000000"/>
        </w:rPr>
        <w:t>Taijiang</w:t>
      </w:r>
      <w:proofErr w:type="spellEnd"/>
      <w:r w:rsidRPr="008D1AA1">
        <w:rPr>
          <w:rFonts w:ascii="Book Antiqua" w:eastAsia="Book Antiqua" w:hAnsi="Book Antiqua" w:cs="Book Antiqua"/>
          <w:color w:val="000000"/>
        </w:rPr>
        <w:t xml:space="preserve"> District</w:t>
      </w:r>
      <w:bookmarkEnd w:id="9"/>
      <w:bookmarkEnd w:id="10"/>
      <w:r w:rsidRPr="008D1AA1">
        <w:rPr>
          <w:rFonts w:ascii="Book Antiqua" w:eastAsia="Book Antiqua" w:hAnsi="Book Antiqua" w:cs="Book Antiqua"/>
          <w:color w:val="000000"/>
        </w:rPr>
        <w:t xml:space="preserve">, Fuzhou 350005, Fujian Province, China. </w:t>
      </w:r>
      <w:r w:rsidRPr="008D1AA1">
        <w:rPr>
          <w:rFonts w:ascii="Book Antiqua" w:eastAsia="Book Antiqua" w:hAnsi="Book Antiqua" w:cs="Book Antiqua"/>
          <w:color w:val="000000"/>
          <w:u w:val="single"/>
        </w:rPr>
        <w:t>lqc673673673@163.com</w:t>
      </w:r>
    </w:p>
    <w:p w14:paraId="2C5D779E" w14:textId="77777777" w:rsidR="00A7349B" w:rsidRPr="008D1AA1" w:rsidRDefault="00A7349B" w:rsidP="008D1AA1">
      <w:pPr>
        <w:adjustRightInd w:val="0"/>
        <w:snapToGrid w:val="0"/>
        <w:spacing w:line="360" w:lineRule="auto"/>
        <w:jc w:val="both"/>
        <w:rPr>
          <w:rFonts w:ascii="Book Antiqua" w:hAnsi="Book Antiqua"/>
        </w:rPr>
      </w:pPr>
    </w:p>
    <w:p w14:paraId="18C2A9E3"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Received: </w:t>
      </w:r>
      <w:r w:rsidRPr="008D1AA1">
        <w:rPr>
          <w:rFonts w:ascii="Book Antiqua" w:eastAsia="Book Antiqua" w:hAnsi="Book Antiqua" w:cs="Book Antiqua"/>
          <w:color w:val="000000"/>
        </w:rPr>
        <w:t>April 26, 2020</w:t>
      </w:r>
    </w:p>
    <w:p w14:paraId="7EFC39DC"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Revised: </w:t>
      </w:r>
      <w:r w:rsidRPr="008D1AA1">
        <w:rPr>
          <w:rFonts w:ascii="Book Antiqua" w:eastAsia="Book Antiqua" w:hAnsi="Book Antiqua" w:cs="Book Antiqua"/>
          <w:color w:val="000000"/>
        </w:rPr>
        <w:t>September 4, 2020</w:t>
      </w:r>
    </w:p>
    <w:p w14:paraId="2D44A94E" w14:textId="540DFD62"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Accepted: </w:t>
      </w:r>
      <w:r w:rsidR="005B0441" w:rsidRPr="005B0441">
        <w:rPr>
          <w:rFonts w:ascii="Book Antiqua" w:eastAsia="Book Antiqua" w:hAnsi="Book Antiqua" w:cs="Book Antiqua"/>
          <w:color w:val="000000"/>
        </w:rPr>
        <w:t>September 16, 2020</w:t>
      </w:r>
    </w:p>
    <w:p w14:paraId="3E1FDCE5"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Published online: </w:t>
      </w:r>
    </w:p>
    <w:p w14:paraId="676A0293" w14:textId="77777777" w:rsidR="00A7349B" w:rsidRPr="008D1AA1" w:rsidRDefault="00A7349B" w:rsidP="008D1AA1">
      <w:pPr>
        <w:adjustRightInd w:val="0"/>
        <w:snapToGrid w:val="0"/>
        <w:spacing w:line="360" w:lineRule="auto"/>
        <w:jc w:val="both"/>
        <w:rPr>
          <w:rFonts w:ascii="Book Antiqua" w:hAnsi="Book Antiqua"/>
        </w:rPr>
        <w:sectPr w:rsidR="00A7349B" w:rsidRPr="008D1AA1">
          <w:headerReference w:type="default" r:id="rId7"/>
          <w:footerReference w:type="default" r:id="rId8"/>
          <w:type w:val="continuous"/>
          <w:pgSz w:w="12240" w:h="15840"/>
          <w:pgMar w:top="1440" w:right="1800" w:bottom="1440" w:left="1800" w:header="720" w:footer="720" w:gutter="0"/>
          <w:cols w:space="720"/>
          <w:docGrid w:linePitch="360"/>
        </w:sectPr>
      </w:pPr>
    </w:p>
    <w:p w14:paraId="68F1A2E2" w14:textId="77777777" w:rsidR="00A7349B" w:rsidRPr="008D1AA1" w:rsidRDefault="00213D86" w:rsidP="008D1AA1">
      <w:pPr>
        <w:snapToGrid w:val="0"/>
        <w:spacing w:line="360" w:lineRule="auto"/>
        <w:jc w:val="both"/>
        <w:rPr>
          <w:rFonts w:ascii="Book Antiqua" w:eastAsia="Book Antiqua" w:hAnsi="Book Antiqua" w:cs="Book Antiqua"/>
          <w:b/>
          <w:color w:val="000000"/>
        </w:rPr>
      </w:pPr>
      <w:r w:rsidRPr="008D1AA1">
        <w:rPr>
          <w:rFonts w:ascii="Book Antiqua" w:eastAsia="Book Antiqua" w:hAnsi="Book Antiqua" w:cs="Book Antiqua"/>
          <w:b/>
          <w:color w:val="000000"/>
        </w:rPr>
        <w:br w:type="page"/>
      </w:r>
    </w:p>
    <w:p w14:paraId="19029E02"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olor w:val="000000"/>
        </w:rPr>
        <w:lastRenderedPageBreak/>
        <w:t>Abstract</w:t>
      </w:r>
    </w:p>
    <w:p w14:paraId="14746767"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BACKGROUND</w:t>
      </w:r>
    </w:p>
    <w:p w14:paraId="50AFA87E" w14:textId="77777777" w:rsidR="00A7349B" w:rsidRPr="008D1AA1" w:rsidRDefault="00213D86" w:rsidP="008D1AA1">
      <w:pPr>
        <w:adjustRightInd w:val="0"/>
        <w:snapToGrid w:val="0"/>
        <w:spacing w:line="360" w:lineRule="auto"/>
        <w:jc w:val="both"/>
        <w:rPr>
          <w:rFonts w:ascii="Book Antiqua" w:hAnsi="Book Antiqua"/>
        </w:rPr>
      </w:pPr>
      <w:bookmarkStart w:id="11" w:name="OLE_LINK23"/>
      <w:bookmarkStart w:id="12" w:name="OLE_LINK22"/>
      <w:r w:rsidRPr="008D1AA1">
        <w:rPr>
          <w:rFonts w:ascii="Book Antiqua" w:eastAsia="Book Antiqua" w:hAnsi="Book Antiqua" w:cs="Book Antiqua"/>
          <w:color w:val="000000"/>
        </w:rPr>
        <w:t>A series of coronavirus disease 2019 (COVID-19) caused by the severe acute respiratory syndrome coronavirus 2 (SARS-CoV-2) break out in China, which constitutes a Public Health Emergency of International Concern. It was well known that COVID-19 patients may have increased serum lactate dehydrogenase (LDH) levels in early stage. The clinical changes of LDH may have predictive value in disease evolution and prognosis in critically ill COVID-19 patients.</w:t>
      </w:r>
    </w:p>
    <w:bookmarkEnd w:id="11"/>
    <w:bookmarkEnd w:id="12"/>
    <w:p w14:paraId="7DDFCDF3" w14:textId="77777777" w:rsidR="00A7349B" w:rsidRPr="008D1AA1" w:rsidRDefault="00A7349B" w:rsidP="008D1AA1">
      <w:pPr>
        <w:adjustRightInd w:val="0"/>
        <w:snapToGrid w:val="0"/>
        <w:spacing w:line="360" w:lineRule="auto"/>
        <w:jc w:val="both"/>
        <w:rPr>
          <w:rFonts w:ascii="Book Antiqua" w:hAnsi="Book Antiqua"/>
        </w:rPr>
      </w:pPr>
    </w:p>
    <w:p w14:paraId="0DECDDDD"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AIM</w:t>
      </w:r>
    </w:p>
    <w:p w14:paraId="5308210E" w14:textId="77777777" w:rsidR="00A7349B" w:rsidRPr="008D1AA1" w:rsidRDefault="00213D86" w:rsidP="008D1AA1">
      <w:pPr>
        <w:adjustRightInd w:val="0"/>
        <w:snapToGrid w:val="0"/>
        <w:spacing w:line="360" w:lineRule="auto"/>
        <w:jc w:val="both"/>
        <w:rPr>
          <w:rFonts w:ascii="Book Antiqua" w:hAnsi="Book Antiqua"/>
        </w:rPr>
      </w:pPr>
      <w:bookmarkStart w:id="13" w:name="OLE_LINK24"/>
      <w:bookmarkStart w:id="14" w:name="OLE_LINK25"/>
      <w:r w:rsidRPr="008D1AA1">
        <w:rPr>
          <w:rFonts w:ascii="Book Antiqua" w:eastAsia="Book Antiqua" w:hAnsi="Book Antiqua" w:cs="Book Antiqua"/>
          <w:color w:val="000000"/>
        </w:rPr>
        <w:t xml:space="preserve">To explore the serum LDH and clinical characteristics in patients with COVID-19 and its predictive value for prognosis. </w:t>
      </w:r>
    </w:p>
    <w:bookmarkEnd w:id="13"/>
    <w:bookmarkEnd w:id="14"/>
    <w:p w14:paraId="79E8F1A5" w14:textId="77777777" w:rsidR="00A7349B" w:rsidRPr="008D1AA1" w:rsidRDefault="00A7349B" w:rsidP="008D1AA1">
      <w:pPr>
        <w:adjustRightInd w:val="0"/>
        <w:snapToGrid w:val="0"/>
        <w:spacing w:line="360" w:lineRule="auto"/>
        <w:jc w:val="both"/>
        <w:rPr>
          <w:rFonts w:ascii="Book Antiqua" w:hAnsi="Book Antiqua"/>
        </w:rPr>
      </w:pPr>
    </w:p>
    <w:p w14:paraId="788B45CB"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METHODS</w:t>
      </w:r>
    </w:p>
    <w:p w14:paraId="12016A85" w14:textId="77777777" w:rsidR="00A7349B" w:rsidRPr="008D1AA1" w:rsidRDefault="00213D86" w:rsidP="008D1AA1">
      <w:pPr>
        <w:adjustRightInd w:val="0"/>
        <w:snapToGrid w:val="0"/>
        <w:spacing w:line="360" w:lineRule="auto"/>
        <w:jc w:val="both"/>
        <w:rPr>
          <w:rFonts w:ascii="Book Antiqua" w:hAnsi="Book Antiqua"/>
        </w:rPr>
      </w:pPr>
      <w:bookmarkStart w:id="15" w:name="OLE_LINK26"/>
      <w:bookmarkStart w:id="16" w:name="OLE_LINK27"/>
      <w:r w:rsidRPr="008D1AA1">
        <w:rPr>
          <w:rFonts w:ascii="Book Antiqua" w:eastAsia="Book Antiqua" w:hAnsi="Book Antiqua" w:cs="Book Antiqua"/>
          <w:color w:val="000000"/>
        </w:rPr>
        <w:t xml:space="preserve">A retrospective study was performed to analyze the clinical data of forty-seven critical COVID-19 patients which were enrolled in the intensive care unit ward of the Third People's Hospital of Yichang City from January 27 to March 25, 2020 and divided into groups of survivors and non-survivors. The patients were diagnosed according to World Health Organization interim guidance and critical cases met any one of the following: respiratory failure and required mechanical ventilation, the occurrence of shock, and the combined failure of other organs that required intensive care unit monitoring and treatments, according to the diagnostic criteria of critical COVID-19. Clinical data including symptoms, detection of SARS-CoV-2, chest computed tomography images, changes of serum LDH in different clinical phases, and prognosis were collected. Statistical analysis was performed. Continuous variables were expressed as median (interquartile range) and compared by Mann-Whitney U test. Comparisons were made by Chi-square test for categorical variables. Survival data were analyzed by using Kaplan-Meier survival curves and log-rank tests. </w:t>
      </w:r>
    </w:p>
    <w:p w14:paraId="5B6027D6" w14:textId="77777777" w:rsidR="00A7349B" w:rsidRPr="008D1AA1" w:rsidRDefault="00A7349B" w:rsidP="008D1AA1">
      <w:pPr>
        <w:adjustRightInd w:val="0"/>
        <w:snapToGrid w:val="0"/>
        <w:spacing w:line="360" w:lineRule="auto"/>
        <w:jc w:val="both"/>
        <w:rPr>
          <w:rFonts w:ascii="Book Antiqua" w:hAnsi="Book Antiqua"/>
        </w:rPr>
      </w:pPr>
    </w:p>
    <w:bookmarkEnd w:id="15"/>
    <w:bookmarkEnd w:id="16"/>
    <w:p w14:paraId="12E52D70"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RESULTS</w:t>
      </w:r>
    </w:p>
    <w:p w14:paraId="7D0CDC5A" w14:textId="77777777" w:rsidR="00A7349B" w:rsidRPr="008D1AA1" w:rsidRDefault="00213D86" w:rsidP="008D1AA1">
      <w:pPr>
        <w:adjustRightInd w:val="0"/>
        <w:snapToGrid w:val="0"/>
        <w:spacing w:line="360" w:lineRule="auto"/>
        <w:jc w:val="both"/>
        <w:rPr>
          <w:rFonts w:ascii="Book Antiqua" w:hAnsi="Book Antiqua"/>
        </w:rPr>
      </w:pPr>
      <w:bookmarkStart w:id="17" w:name="OLE_LINK29"/>
      <w:bookmarkStart w:id="18" w:name="OLE_LINK28"/>
      <w:r w:rsidRPr="008D1AA1">
        <w:rPr>
          <w:rFonts w:ascii="Book Antiqua" w:eastAsia="Book Antiqua" w:hAnsi="Book Antiqua" w:cs="Book Antiqua"/>
          <w:color w:val="000000"/>
        </w:rPr>
        <w:t>According to Chest computed tomography images, we observed alveolitis and fibrosis stages in all the critical patients of our study. Most of non-survivors died in the fibrosis stage. Non-survivors had fewer days of hospitalization, shorter disease duration, shorter duration of alveolitis and fibrosis, and more patients with dyspnea symptoms at its onset (</w:t>
      </w:r>
      <w:r w:rsidRPr="008D1AA1">
        <w:rPr>
          <w:rFonts w:ascii="Book Antiqua" w:eastAsia="Book Antiqua" w:hAnsi="Book Antiqua" w:cs="Book Antiqua"/>
          <w:i/>
          <w:iCs/>
          <w:color w:val="000000"/>
        </w:rPr>
        <w:t>P</w:t>
      </w:r>
      <w:r w:rsidRPr="008D1AA1">
        <w:rPr>
          <w:rFonts w:ascii="Book Antiqua" w:eastAsia="Book Antiqua" w:hAnsi="Book Antiqua" w:cs="Book Antiqua"/>
          <w:color w:val="000000"/>
        </w:rPr>
        <w:t xml:space="preserve"> = 0.05). Both first and lowest LDH values in alveolitis stage were more pronounced in non-survivors than those in survivors(449.0 </w:t>
      </w:r>
      <w:r w:rsidR="001B5448" w:rsidRPr="008D1AA1">
        <w:rPr>
          <w:rFonts w:ascii="Book Antiqua" w:eastAsia="Book Antiqua" w:hAnsi="Book Antiqua" w:cs="Book Antiqua"/>
          <w:color w:val="000000"/>
        </w:rPr>
        <w:t>U/L</w:t>
      </w:r>
      <w:r w:rsidR="001B5448" w:rsidRPr="008D1AA1">
        <w:rPr>
          <w:rFonts w:ascii="Book Antiqua" w:eastAsia="Book Antiqua" w:hAnsi="Book Antiqua" w:cs="Book Antiqua"/>
          <w:i/>
          <w:iCs/>
          <w:color w:val="000000"/>
        </w:rPr>
        <w:t xml:space="preserve">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288.0 U/L,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0.0243; 445.0 </w:t>
      </w:r>
      <w:r w:rsidR="001B5448" w:rsidRPr="008D1AA1">
        <w:rPr>
          <w:rFonts w:ascii="Book Antiqua" w:eastAsia="Book Antiqua" w:hAnsi="Book Antiqua" w:cs="Book Antiqua"/>
          <w:color w:val="000000"/>
        </w:rPr>
        <w:t>U/L</w:t>
      </w:r>
      <w:r w:rsidR="001B5448" w:rsidRPr="008D1AA1">
        <w:rPr>
          <w:rFonts w:ascii="Book Antiqua" w:eastAsia="Book Antiqua" w:hAnsi="Book Antiqua" w:cs="Book Antiqua"/>
          <w:i/>
          <w:iCs/>
          <w:color w:val="000000"/>
        </w:rPr>
        <w:t xml:space="preserve">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288.0 U/L,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0.0199, respectively), while the first, lowest and highest values of serum LDH in the non-survivors were all significantly increased compared to non-survivors in fibrosis phase (449.0 </w:t>
      </w:r>
      <w:r w:rsidR="001B5448" w:rsidRPr="008D1AA1">
        <w:rPr>
          <w:rFonts w:ascii="Book Antiqua" w:eastAsia="Book Antiqua" w:hAnsi="Book Antiqua" w:cs="Book Antiqua"/>
          <w:color w:val="000000"/>
        </w:rPr>
        <w:t>U/L</w:t>
      </w:r>
      <w:r w:rsidR="001B5448" w:rsidRPr="008D1AA1">
        <w:rPr>
          <w:rFonts w:ascii="Book Antiqua" w:eastAsia="Book Antiqua" w:hAnsi="Book Antiqua" w:cs="Book Antiqua"/>
          <w:i/>
          <w:iCs/>
          <w:color w:val="000000"/>
        </w:rPr>
        <w:t xml:space="preserve">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225.5 U/L,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0.0028; 432.0 </w:t>
      </w:r>
      <w:r w:rsidR="001B5448" w:rsidRPr="008D1AA1">
        <w:rPr>
          <w:rFonts w:ascii="Book Antiqua" w:eastAsia="Book Antiqua" w:hAnsi="Book Antiqua" w:cs="Book Antiqua"/>
          <w:color w:val="000000"/>
        </w:rPr>
        <w:t>U/L</w:t>
      </w:r>
      <w:r w:rsidR="001B5448" w:rsidRPr="008D1AA1">
        <w:rPr>
          <w:rFonts w:ascii="Book Antiqua" w:eastAsia="Book Antiqua" w:hAnsi="Book Antiqua" w:cs="Book Antiqua"/>
          <w:i/>
          <w:iCs/>
          <w:color w:val="000000"/>
        </w:rPr>
        <w:t xml:space="preserve">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191.0 U/L,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0.0007; 1303.0 </w:t>
      </w:r>
      <w:r w:rsidR="001B5448" w:rsidRPr="008D1AA1">
        <w:rPr>
          <w:rFonts w:ascii="Book Antiqua" w:eastAsia="Book Antiqua" w:hAnsi="Book Antiqua" w:cs="Book Antiqua"/>
          <w:color w:val="000000"/>
        </w:rPr>
        <w:t>U/L</w:t>
      </w:r>
      <w:r w:rsidR="001B5448" w:rsidRPr="008D1AA1">
        <w:rPr>
          <w:rFonts w:ascii="Book Antiqua" w:eastAsia="Book Antiqua" w:hAnsi="Book Antiqua" w:cs="Book Antiqua"/>
          <w:i/>
          <w:iCs/>
          <w:color w:val="000000"/>
        </w:rPr>
        <w:t xml:space="preserve">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263.5 U/L,</w:t>
      </w:r>
      <w:r w:rsidRPr="008D1AA1">
        <w:rPr>
          <w:rFonts w:ascii="Book Antiqua" w:eastAsia="Book Antiqua" w:hAnsi="Book Antiqua" w:cs="Book Antiqua"/>
          <w:i/>
          <w:iCs/>
          <w:color w:val="000000"/>
        </w:rPr>
        <w:t> P</w:t>
      </w:r>
      <w:r w:rsidRPr="008D1AA1">
        <w:rPr>
          <w:rFonts w:ascii="Book Antiqua" w:eastAsia="Book Antiqua" w:hAnsi="Book Antiqua" w:cs="Book Antiqua"/>
          <w:color w:val="000000"/>
        </w:rPr>
        <w:t xml:space="preserve"> = 0.0001, respectively). The cut-off points of first LDH values in alveolitis and fibrosis phase for distinction of non-survivors from survivors were 397.0 U/L and 263.0 U/L respectively. In fibrosis stage, non-survivors had more days with high LDH than survivors (7.0 </w:t>
      </w:r>
      <w:r w:rsidR="001B5448" w:rsidRPr="008D1AA1">
        <w:rPr>
          <w:rFonts w:ascii="Book Antiqua" w:eastAsia="Book Antiqua" w:hAnsi="Book Antiqua" w:cs="Book Antiqua"/>
          <w:color w:val="000000"/>
        </w:rPr>
        <w:t>d</w:t>
      </w:r>
      <w:r w:rsidR="001B5448" w:rsidRPr="008D1AA1">
        <w:rPr>
          <w:rFonts w:ascii="Book Antiqua" w:eastAsia="Book Antiqua" w:hAnsi="Book Antiqua" w:cs="Book Antiqua"/>
          <w:i/>
          <w:iCs/>
          <w:color w:val="000000"/>
        </w:rPr>
        <w:t xml:space="preserve">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0.0 d,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0.0002). Importantly, patients with high LDH had a significantly shorter median survival days than patients with low LDH in alveolitis phase (22.0 </w:t>
      </w:r>
      <w:r w:rsidR="001B5448" w:rsidRPr="008D1AA1">
        <w:rPr>
          <w:rFonts w:ascii="Book Antiqua" w:eastAsia="Book Antiqua" w:hAnsi="Book Antiqua" w:cs="Book Antiqua"/>
          <w:color w:val="000000"/>
        </w:rPr>
        <w:t>d</w:t>
      </w:r>
      <w:r w:rsidR="001B5448" w:rsidRPr="008D1AA1">
        <w:rPr>
          <w:rFonts w:ascii="Book Antiqua" w:eastAsia="Book Antiqua" w:hAnsi="Book Antiqua" w:cs="Book Antiqua"/>
          <w:i/>
          <w:iCs/>
          <w:color w:val="000000"/>
        </w:rPr>
        <w:t xml:space="preserve">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36.5 d,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0.0002), while patients with high LDH also had a significantly shorter median survival days than patients with low LDH in fibrosis phase (27.5 </w:t>
      </w:r>
      <w:r w:rsidR="001B5448" w:rsidRPr="008D1AA1">
        <w:rPr>
          <w:rFonts w:ascii="Book Antiqua" w:eastAsia="Book Antiqua" w:hAnsi="Book Antiqua" w:cs="Book Antiqua"/>
          <w:color w:val="000000"/>
        </w:rPr>
        <w:t>d</w:t>
      </w:r>
      <w:r w:rsidR="001B5448" w:rsidRPr="008D1AA1">
        <w:rPr>
          <w:rFonts w:ascii="Book Antiqua" w:eastAsia="Book Antiqua" w:hAnsi="Book Antiqua" w:cs="Book Antiqua"/>
          <w:i/>
          <w:iCs/>
          <w:color w:val="000000"/>
        </w:rPr>
        <w:t xml:space="preserve">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40.0 d,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0.0008). Proportion of non-survivors with detectable SARS-CoV-2 until death in alveolitis stage was significantly increased than that in fibrosis stage (100%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35.7%, </w:t>
      </w:r>
      <w:r w:rsidRPr="008D1AA1">
        <w:rPr>
          <w:rFonts w:ascii="Book Antiqua" w:eastAsia="Book Antiqua" w:hAnsi="Book Antiqua" w:cs="Book Antiqua"/>
          <w:i/>
          <w:iCs/>
          <w:color w:val="000000"/>
        </w:rPr>
        <w:t>P</w:t>
      </w:r>
      <w:r w:rsidRPr="008D1AA1">
        <w:rPr>
          <w:rFonts w:ascii="Book Antiqua" w:eastAsia="Book Antiqua" w:hAnsi="Book Antiqua" w:cs="Book Antiqua"/>
          <w:color w:val="000000"/>
        </w:rPr>
        <w:t> = 0.0220).</w:t>
      </w:r>
    </w:p>
    <w:p w14:paraId="716E7183" w14:textId="77777777" w:rsidR="00A7349B" w:rsidRPr="008D1AA1" w:rsidRDefault="00A7349B" w:rsidP="008D1AA1">
      <w:pPr>
        <w:adjustRightInd w:val="0"/>
        <w:snapToGrid w:val="0"/>
        <w:spacing w:line="360" w:lineRule="auto"/>
        <w:jc w:val="both"/>
        <w:rPr>
          <w:rFonts w:ascii="Book Antiqua" w:hAnsi="Book Antiqua"/>
        </w:rPr>
      </w:pPr>
    </w:p>
    <w:bookmarkEnd w:id="17"/>
    <w:bookmarkEnd w:id="18"/>
    <w:p w14:paraId="3505A281"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CONCLUSION</w:t>
      </w:r>
    </w:p>
    <w:p w14:paraId="343808B4" w14:textId="77777777" w:rsidR="00A7349B" w:rsidRPr="008D1AA1" w:rsidRDefault="00213D86" w:rsidP="008D1AA1">
      <w:pPr>
        <w:adjustRightInd w:val="0"/>
        <w:snapToGrid w:val="0"/>
        <w:spacing w:line="360" w:lineRule="auto"/>
        <w:jc w:val="both"/>
        <w:rPr>
          <w:rFonts w:ascii="Book Antiqua" w:hAnsi="Book Antiqua"/>
        </w:rPr>
      </w:pPr>
      <w:bookmarkStart w:id="19" w:name="OLE_LINK31"/>
      <w:bookmarkStart w:id="20" w:name="OLE_LINK30"/>
      <w:r w:rsidRPr="008D1AA1">
        <w:rPr>
          <w:rFonts w:ascii="Book Antiqua" w:eastAsia="Book Antiqua" w:hAnsi="Book Antiqua" w:cs="Book Antiqua"/>
          <w:color w:val="000000"/>
        </w:rPr>
        <w:t>High LDH and dyspnea symptom were positive predictors for adverse event in critical COVID-19. The rapid progressive fibrosis stage was more perilous than alveolitis stage, even if SARS-CoV-2 was undetectable.</w:t>
      </w:r>
      <w:bookmarkEnd w:id="19"/>
      <w:bookmarkEnd w:id="20"/>
      <w:r w:rsidRPr="008D1AA1">
        <w:rPr>
          <w:rFonts w:ascii="Book Antiqua" w:eastAsia="Book Antiqua" w:hAnsi="Book Antiqua" w:cs="Book Antiqua"/>
          <w:color w:val="000000"/>
        </w:rPr>
        <w:t xml:space="preserve"> </w:t>
      </w:r>
    </w:p>
    <w:p w14:paraId="64B2B310" w14:textId="77777777" w:rsidR="00A7349B" w:rsidRPr="008D1AA1" w:rsidRDefault="00A7349B" w:rsidP="008D1AA1">
      <w:pPr>
        <w:adjustRightInd w:val="0"/>
        <w:snapToGrid w:val="0"/>
        <w:spacing w:line="360" w:lineRule="auto"/>
        <w:jc w:val="both"/>
        <w:rPr>
          <w:rFonts w:ascii="Book Antiqua" w:hAnsi="Book Antiqua"/>
        </w:rPr>
      </w:pPr>
    </w:p>
    <w:p w14:paraId="368C4634"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lastRenderedPageBreak/>
        <w:t>Key Words:</w:t>
      </w:r>
      <w:bookmarkStart w:id="21" w:name="OLE_LINK18"/>
      <w:bookmarkStart w:id="22" w:name="OLE_LINK19"/>
      <w:r w:rsidRPr="008D1AA1">
        <w:rPr>
          <w:rFonts w:ascii="Book Antiqua" w:eastAsia="Book Antiqua" w:hAnsi="Book Antiqua" w:cs="Book Antiqua"/>
          <w:b/>
          <w:bCs/>
          <w:color w:val="000000"/>
        </w:rPr>
        <w:t xml:space="preserve"> </w:t>
      </w:r>
      <w:r w:rsidRPr="008D1AA1">
        <w:rPr>
          <w:rFonts w:ascii="Book Antiqua" w:eastAsia="Book Antiqua" w:hAnsi="Book Antiqua" w:cs="Book Antiqua"/>
          <w:color w:val="000000"/>
        </w:rPr>
        <w:t>COVID-19; SARS-CoV-2; Lactate dehydrogenase; Pulmonary fibrosis; Dyspnea; Overall survival</w:t>
      </w:r>
    </w:p>
    <w:bookmarkEnd w:id="21"/>
    <w:bookmarkEnd w:id="22"/>
    <w:p w14:paraId="3E6E071E" w14:textId="77777777" w:rsidR="00A7349B" w:rsidRPr="008D1AA1" w:rsidRDefault="00A7349B" w:rsidP="008D1AA1">
      <w:pPr>
        <w:adjustRightInd w:val="0"/>
        <w:snapToGrid w:val="0"/>
        <w:spacing w:line="360" w:lineRule="auto"/>
        <w:jc w:val="both"/>
        <w:rPr>
          <w:rFonts w:ascii="Book Antiqua" w:hAnsi="Book Antiqua"/>
        </w:rPr>
      </w:pPr>
    </w:p>
    <w:p w14:paraId="1E13D5A7" w14:textId="77777777" w:rsidR="00A7349B" w:rsidRPr="008D1AA1" w:rsidRDefault="00213D86" w:rsidP="008D1AA1">
      <w:pPr>
        <w:adjustRightInd w:val="0"/>
        <w:snapToGrid w:val="0"/>
        <w:spacing w:line="360" w:lineRule="auto"/>
        <w:jc w:val="both"/>
        <w:rPr>
          <w:rFonts w:ascii="Book Antiqua" w:hAnsi="Book Antiqua"/>
        </w:rPr>
      </w:pPr>
      <w:bookmarkStart w:id="23" w:name="OLE_LINK9"/>
      <w:bookmarkStart w:id="24" w:name="OLE_LINK8"/>
      <w:proofErr w:type="spellStart"/>
      <w:r w:rsidRPr="008D1AA1">
        <w:rPr>
          <w:rFonts w:ascii="Book Antiqua" w:eastAsia="Book Antiqua" w:hAnsi="Book Antiqua" w:cs="Book Antiqua"/>
          <w:color w:val="000000"/>
        </w:rPr>
        <w:t>Lv</w:t>
      </w:r>
      <w:proofErr w:type="spellEnd"/>
      <w:r w:rsidRPr="008D1AA1">
        <w:rPr>
          <w:rFonts w:ascii="Book Antiqua" w:eastAsia="Book Antiqua" w:hAnsi="Book Antiqua" w:cs="Book Antiqua"/>
          <w:color w:val="000000"/>
        </w:rPr>
        <w:t xml:space="preserve"> XT, Zhu YP, Cheng AG, </w:t>
      </w:r>
      <w:proofErr w:type="spellStart"/>
      <w:r w:rsidRPr="008D1AA1">
        <w:rPr>
          <w:rFonts w:ascii="Book Antiqua" w:eastAsia="Book Antiqua" w:hAnsi="Book Antiqua" w:cs="Book Antiqua"/>
          <w:color w:val="000000"/>
        </w:rPr>
        <w:t>Jin</w:t>
      </w:r>
      <w:proofErr w:type="spellEnd"/>
      <w:r w:rsidRPr="008D1AA1">
        <w:rPr>
          <w:rFonts w:ascii="Book Antiqua" w:eastAsia="Book Antiqua" w:hAnsi="Book Antiqua" w:cs="Book Antiqua"/>
          <w:color w:val="000000"/>
        </w:rPr>
        <w:t xml:space="preserve"> YX, Ding HB, Wang CY, Zhang SY, Chen GP, Chen QQ, Liu QC. High serum lactate dehydrogenase and dyspnea: Positive predictors for adverse event with critical COVID-19 patients in Yichang. </w:t>
      </w:r>
      <w:r w:rsidRPr="008D1AA1">
        <w:rPr>
          <w:rFonts w:ascii="Book Antiqua" w:eastAsia="Book Antiqua" w:hAnsi="Book Antiqua" w:cs="Book Antiqua"/>
          <w:i/>
          <w:iCs/>
          <w:color w:val="000000"/>
        </w:rPr>
        <w:t>World J Clin Cases</w:t>
      </w:r>
      <w:r w:rsidRPr="008D1AA1">
        <w:rPr>
          <w:rFonts w:ascii="Book Antiqua" w:eastAsia="Book Antiqua" w:hAnsi="Book Antiqua" w:cs="Book Antiqua"/>
          <w:color w:val="000000"/>
        </w:rPr>
        <w:t xml:space="preserve"> 2020; In press</w:t>
      </w:r>
    </w:p>
    <w:bookmarkEnd w:id="23"/>
    <w:bookmarkEnd w:id="24"/>
    <w:p w14:paraId="79F833A4" w14:textId="77777777" w:rsidR="00A7349B" w:rsidRPr="008D1AA1" w:rsidRDefault="00A7349B" w:rsidP="008D1AA1">
      <w:pPr>
        <w:adjustRightInd w:val="0"/>
        <w:snapToGrid w:val="0"/>
        <w:spacing w:line="360" w:lineRule="auto"/>
        <w:jc w:val="both"/>
        <w:rPr>
          <w:rFonts w:ascii="Book Antiqua" w:hAnsi="Book Antiqua"/>
        </w:rPr>
      </w:pPr>
    </w:p>
    <w:p w14:paraId="41E221D3" w14:textId="77777777" w:rsidR="00A7349B" w:rsidRPr="008D1AA1" w:rsidRDefault="00213D86" w:rsidP="008D1AA1">
      <w:pPr>
        <w:adjustRightInd w:val="0"/>
        <w:snapToGrid w:val="0"/>
        <w:spacing w:line="360" w:lineRule="auto"/>
        <w:jc w:val="both"/>
        <w:rPr>
          <w:rFonts w:ascii="Book Antiqua" w:eastAsia="Book Antiqua" w:hAnsi="Book Antiqua" w:cs="Book Antiqua"/>
          <w:color w:val="000000"/>
        </w:rPr>
      </w:pPr>
      <w:r w:rsidRPr="008D1AA1">
        <w:rPr>
          <w:rFonts w:ascii="Book Antiqua" w:eastAsia="Book Antiqua" w:hAnsi="Book Antiqua" w:cs="Book Antiqua"/>
          <w:b/>
          <w:bCs/>
          <w:color w:val="000000"/>
        </w:rPr>
        <w:t xml:space="preserve">Core Tip: </w:t>
      </w:r>
      <w:bookmarkStart w:id="25" w:name="OLE_LINK64"/>
      <w:bookmarkStart w:id="26" w:name="OLE_LINK21"/>
      <w:bookmarkStart w:id="27" w:name="OLE_LINK20"/>
      <w:r w:rsidRPr="008D1AA1">
        <w:rPr>
          <w:rFonts w:ascii="Book Antiqua" w:eastAsia="Book Antiqua" w:hAnsi="Book Antiqua" w:cs="Book Antiqua"/>
          <w:color w:val="000000"/>
        </w:rPr>
        <w:t>We explored the serum lactate dehydrogenase (LDH) and clinical characteristics in critical coronavirus disease 2019 (COVID-19) patients and its predictive value for prognosis. We retrospective evaluated 47 critical COVID-19 patients and divided them into non-survivors and survivors groups. Clinical data including symptoms, detection of severe acute respiratory syndrome coronavirus 2</w:t>
      </w:r>
      <w:r w:rsidR="000F07EB">
        <w:rPr>
          <w:rFonts w:ascii="Book Antiqua" w:eastAsia="Book Antiqua" w:hAnsi="Book Antiqua" w:cs="Book Antiqua"/>
          <w:color w:val="000000"/>
        </w:rPr>
        <w:t xml:space="preserve"> </w:t>
      </w:r>
      <w:r w:rsidR="000F07EB" w:rsidRPr="008D1AA1">
        <w:rPr>
          <w:rFonts w:ascii="Book Antiqua" w:eastAsia="Book Antiqua" w:hAnsi="Book Antiqua" w:cs="Book Antiqua"/>
          <w:color w:val="000000"/>
        </w:rPr>
        <w:t>(SARS-CoV-2)</w:t>
      </w:r>
      <w:r w:rsidRPr="008D1AA1">
        <w:rPr>
          <w:rFonts w:ascii="Book Antiqua" w:eastAsia="Book Antiqua" w:hAnsi="Book Antiqua" w:cs="Book Antiqua"/>
          <w:color w:val="000000"/>
        </w:rPr>
        <w:t>, chest computed tomography images, changes of serum LDH in different clinical phases, and prognosis was collected. In our study, high LDH was obviously positively correlated with worsening overall survival. High LDH and dyspnea symptom were positive predictors for adverse event in critical COVID-19 patients. The rapid progressive fibrosis stage may be more perilous than alveolitis stage, even if</w:t>
      </w:r>
      <w:r w:rsidR="000F07EB">
        <w:rPr>
          <w:rFonts w:ascii="Book Antiqua" w:eastAsia="Book Antiqua" w:hAnsi="Book Antiqua" w:cs="Book Antiqua"/>
          <w:color w:val="000000"/>
        </w:rPr>
        <w:t xml:space="preserve"> </w:t>
      </w:r>
      <w:r w:rsidR="000F07EB" w:rsidRPr="008D1AA1">
        <w:rPr>
          <w:rFonts w:ascii="Book Antiqua" w:eastAsia="Book Antiqua" w:hAnsi="Book Antiqua" w:cs="Book Antiqua"/>
          <w:color w:val="000000"/>
        </w:rPr>
        <w:t>SARS-CoV-2</w:t>
      </w:r>
      <w:r w:rsidRPr="008D1AA1">
        <w:rPr>
          <w:rFonts w:ascii="Book Antiqua" w:eastAsia="Book Antiqua" w:hAnsi="Book Antiqua" w:cs="Book Antiqua"/>
          <w:color w:val="000000"/>
        </w:rPr>
        <w:t xml:space="preserve"> was undetectable.</w:t>
      </w:r>
    </w:p>
    <w:bookmarkEnd w:id="25"/>
    <w:bookmarkEnd w:id="26"/>
    <w:bookmarkEnd w:id="27"/>
    <w:p w14:paraId="1B387040" w14:textId="77777777" w:rsidR="00A7349B" w:rsidRPr="008D1AA1" w:rsidRDefault="00213D86" w:rsidP="008D1AA1">
      <w:pPr>
        <w:adjustRightInd w:val="0"/>
        <w:snapToGrid w:val="0"/>
        <w:spacing w:line="360" w:lineRule="auto"/>
        <w:jc w:val="both"/>
        <w:rPr>
          <w:rFonts w:ascii="Book Antiqua" w:eastAsia="Book Antiqua" w:hAnsi="Book Antiqua" w:cs="Book Antiqua"/>
          <w:color w:val="000000"/>
        </w:rPr>
      </w:pPr>
      <w:r w:rsidRPr="008D1AA1">
        <w:rPr>
          <w:rFonts w:ascii="Book Antiqua" w:eastAsia="Book Antiqua" w:hAnsi="Book Antiqua" w:cs="Book Antiqua"/>
          <w:color w:val="000000"/>
        </w:rPr>
        <w:br w:type="page"/>
      </w:r>
    </w:p>
    <w:p w14:paraId="5F36FD7F"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lastRenderedPageBreak/>
        <w:t xml:space="preserve"> </w:t>
      </w:r>
      <w:r w:rsidRPr="008D1AA1">
        <w:rPr>
          <w:rFonts w:ascii="Book Antiqua" w:eastAsia="Book Antiqua" w:hAnsi="Book Antiqua" w:cs="Book Antiqua"/>
          <w:b/>
          <w:caps/>
          <w:color w:val="000000"/>
          <w:u w:val="single"/>
        </w:rPr>
        <w:t>INTRODUCTION</w:t>
      </w:r>
    </w:p>
    <w:p w14:paraId="5BA7DE75" w14:textId="77777777" w:rsidR="00A7349B" w:rsidRPr="008D1AA1" w:rsidRDefault="00213D86" w:rsidP="008D1AA1">
      <w:pPr>
        <w:adjustRightInd w:val="0"/>
        <w:snapToGrid w:val="0"/>
        <w:spacing w:line="360" w:lineRule="auto"/>
        <w:jc w:val="both"/>
        <w:rPr>
          <w:rFonts w:ascii="Book Antiqua" w:hAnsi="Book Antiqua"/>
        </w:rPr>
      </w:pPr>
      <w:bookmarkStart w:id="28" w:name="OLE_LINK32"/>
      <w:bookmarkStart w:id="29" w:name="OLE_LINK33"/>
      <w:r w:rsidRPr="008D1AA1">
        <w:rPr>
          <w:rFonts w:ascii="Book Antiqua" w:eastAsia="Book Antiqua" w:hAnsi="Book Antiqua" w:cs="Book Antiqua"/>
          <w:color w:val="000000"/>
        </w:rPr>
        <w:t>The large-scale new corona virus disease pneumonia (coronavirus disease 2019, COVID-19) broke out in Wuhan City, China and the basic reproductive number was 2.68 (95%CI: 2.47-2.</w:t>
      </w:r>
      <w:proofErr w:type="gramStart"/>
      <w:r w:rsidRPr="008D1AA1">
        <w:rPr>
          <w:rFonts w:ascii="Book Antiqua" w:eastAsia="Book Antiqua" w:hAnsi="Book Antiqua" w:cs="Book Antiqua"/>
          <w:color w:val="000000"/>
        </w:rPr>
        <w:t>86)</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1,2]</w:t>
      </w:r>
      <w:r w:rsidRPr="008D1AA1">
        <w:rPr>
          <w:rFonts w:ascii="Book Antiqua" w:eastAsia="Book Antiqua" w:hAnsi="Book Antiqua" w:cs="Book Antiqua"/>
          <w:color w:val="000000"/>
        </w:rPr>
        <w:t>. Millions of cases were reported worldwide, and the fatality rate was up to 7</w:t>
      </w:r>
      <w:proofErr w:type="gramStart"/>
      <w:r w:rsidRPr="008D1AA1">
        <w:rPr>
          <w:rFonts w:ascii="Book Antiqua" w:eastAsia="Book Antiqua" w:hAnsi="Book Antiqua" w:cs="Book Antiqua"/>
          <w:color w:val="000000"/>
        </w:rPr>
        <w:t>%</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3]</w:t>
      </w:r>
      <w:r w:rsidRPr="008D1AA1">
        <w:rPr>
          <w:rFonts w:ascii="Book Antiqua" w:eastAsia="Book Antiqua" w:hAnsi="Book Antiqua" w:cs="Book Antiqua"/>
          <w:color w:val="000000"/>
        </w:rPr>
        <w:t xml:space="preserve">. The pathogen, officially named </w:t>
      </w:r>
      <w:bookmarkStart w:id="30" w:name="OLE_LINK4"/>
      <w:bookmarkStart w:id="31" w:name="OLE_LINK3"/>
      <w:r w:rsidRPr="008D1AA1">
        <w:rPr>
          <w:rFonts w:ascii="Book Antiqua" w:eastAsia="Book Antiqua" w:hAnsi="Book Antiqua" w:cs="Book Antiqua"/>
          <w:color w:val="000000"/>
        </w:rPr>
        <w:t>severe acute respiratory syndrome coronavirus 2 (SARS-CoV-2</w:t>
      </w:r>
      <w:bookmarkEnd w:id="30"/>
      <w:bookmarkEnd w:id="31"/>
      <w:r w:rsidRPr="008D1AA1">
        <w:rPr>
          <w:rFonts w:ascii="Book Antiqua" w:eastAsia="Book Antiqua" w:hAnsi="Book Antiqua" w:cs="Book Antiqua"/>
          <w:color w:val="000000"/>
        </w:rPr>
        <w:t>), was confirmed to relate to Middle East syndrome and severe acute respiratory syndrome (SARS</w:t>
      </w:r>
      <w:proofErr w:type="gramStart"/>
      <w:r w:rsidRPr="008D1AA1">
        <w:rPr>
          <w:rFonts w:ascii="Book Antiqua" w:eastAsia="Book Antiqua" w:hAnsi="Book Antiqua" w:cs="Book Antiqua"/>
          <w:color w:val="000000"/>
        </w:rPr>
        <w:t>)</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3-6]</w:t>
      </w:r>
      <w:r w:rsidRPr="008D1AA1">
        <w:rPr>
          <w:rFonts w:ascii="Book Antiqua" w:eastAsia="Book Antiqua" w:hAnsi="Book Antiqua" w:cs="Book Antiqua"/>
          <w:color w:val="000000"/>
        </w:rPr>
        <w:t>. However, the prognosis of critically ill and severe patients is extremely poor. It was well known that some patients had increased lactate dehydrogenase (LDH) levels in the early stage of COVID-19</w:t>
      </w:r>
      <w:r w:rsidRPr="008D1AA1">
        <w:rPr>
          <w:rFonts w:ascii="Book Antiqua" w:eastAsia="Book Antiqua" w:hAnsi="Book Antiqua" w:cs="Book Antiqua"/>
          <w:color w:val="000000"/>
          <w:vertAlign w:val="superscript"/>
        </w:rPr>
        <w:t>[7] </w:t>
      </w:r>
      <w:r w:rsidRPr="008D1AA1">
        <w:rPr>
          <w:rFonts w:ascii="Book Antiqua" w:eastAsia="Book Antiqua" w:hAnsi="Book Antiqua" w:cs="Book Antiqua"/>
          <w:color w:val="000000"/>
        </w:rPr>
        <w:t>and predictors of poor outcome were increased age, comorbidities and high LDH in SARS in 2003</w:t>
      </w:r>
      <w:r w:rsidRPr="008D1AA1">
        <w:rPr>
          <w:rFonts w:ascii="Book Antiqua" w:eastAsia="Book Antiqua" w:hAnsi="Book Antiqua" w:cs="Book Antiqua"/>
          <w:color w:val="000000"/>
          <w:vertAlign w:val="superscript"/>
        </w:rPr>
        <w:t>[8]</w:t>
      </w:r>
      <w:r w:rsidRPr="008D1AA1">
        <w:rPr>
          <w:rFonts w:ascii="Book Antiqua" w:eastAsia="Book Antiqua" w:hAnsi="Book Antiqua" w:cs="Book Antiqua"/>
          <w:color w:val="000000"/>
        </w:rPr>
        <w:t>. Whether serum LDH can be used as a marker related to COVID-19 treatment response as well as SARS is inconclusive.</w:t>
      </w:r>
    </w:p>
    <w:p w14:paraId="520E08DE" w14:textId="77777777" w:rsidR="00A7349B" w:rsidRPr="008D1AA1" w:rsidRDefault="00213D86" w:rsidP="008D1AA1">
      <w:pPr>
        <w:adjustRightInd w:val="0"/>
        <w:snapToGrid w:val="0"/>
        <w:spacing w:line="360" w:lineRule="auto"/>
        <w:ind w:firstLineChars="100" w:firstLine="240"/>
        <w:jc w:val="both"/>
        <w:rPr>
          <w:rFonts w:ascii="Book Antiqua" w:hAnsi="Book Antiqua"/>
        </w:rPr>
      </w:pPr>
      <w:r w:rsidRPr="008D1AA1">
        <w:rPr>
          <w:rFonts w:ascii="Book Antiqua" w:eastAsia="Book Antiqua" w:hAnsi="Book Antiqua" w:cs="Book Antiqua"/>
          <w:color w:val="000000"/>
        </w:rPr>
        <w:t xml:space="preserve">Computed tomography (CT) images and pathological findings of critical COVID-19 patients have characteristic manifestations in alveolitis and fibrosis stages. Chest CT images are characterized by multiple ground-glass opacity (GGO) and early infiltration in acute alveolitis stage. Furtherly, critical cases often subsequently progressed into fibrosis stage and showed consolidation, reticular pattern, and other fibrosis patterns in Chest </w:t>
      </w:r>
      <w:proofErr w:type="gramStart"/>
      <w:r w:rsidRPr="008D1AA1">
        <w:rPr>
          <w:rFonts w:ascii="Book Antiqua" w:eastAsia="Book Antiqua" w:hAnsi="Book Antiqua" w:cs="Book Antiqua"/>
          <w:color w:val="000000"/>
        </w:rPr>
        <w:t>CT</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7,9-11]</w:t>
      </w:r>
      <w:r w:rsidRPr="008D1AA1">
        <w:rPr>
          <w:rFonts w:ascii="Book Antiqua" w:eastAsia="Book Antiqua" w:hAnsi="Book Antiqua" w:cs="Book Antiqua"/>
          <w:color w:val="000000"/>
        </w:rPr>
        <w:t>. Meanwhile, autopsy results with critical COVID-19 patients died in 14 d demonstrated typical pathological changes of acute respiratory distress syndrome such as desquamation of pneumocytes, hyaline membrane formation, interstitial monocytes and lymphocytes inflammatory infiltrates</w:t>
      </w:r>
      <w:r w:rsidRPr="008D1AA1">
        <w:rPr>
          <w:rFonts w:ascii="Book Antiqua" w:eastAsia="Book Antiqua" w:hAnsi="Book Antiqua" w:cs="Book Antiqua"/>
          <w:color w:val="000000"/>
          <w:vertAlign w:val="superscript"/>
        </w:rPr>
        <w:t>[12]</w:t>
      </w:r>
      <w:r w:rsidRPr="008D1AA1">
        <w:rPr>
          <w:rFonts w:ascii="Book Antiqua" w:eastAsia="Book Antiqua" w:hAnsi="Book Antiqua" w:cs="Book Antiqua"/>
          <w:color w:val="000000"/>
        </w:rPr>
        <w:t>, while pathological findings of patients died in 17-19 d showed lighter exudation of alveolar fluid and cellulose, less hyaline membrane, obvious changes of proliferation of type II alveolar epithelial cells and alveolar fleshy change and interstitial fibrosis</w:t>
      </w:r>
      <w:r w:rsidRPr="008D1AA1">
        <w:rPr>
          <w:rFonts w:ascii="Book Antiqua" w:eastAsia="Book Antiqua" w:hAnsi="Book Antiqua" w:cs="Book Antiqua"/>
          <w:color w:val="000000"/>
          <w:vertAlign w:val="superscript"/>
        </w:rPr>
        <w:t>[13]</w:t>
      </w:r>
      <w:r w:rsidRPr="008D1AA1">
        <w:rPr>
          <w:rFonts w:ascii="Book Antiqua" w:eastAsia="Book Antiqua" w:hAnsi="Book Antiqua" w:cs="Book Antiqua"/>
          <w:color w:val="000000"/>
        </w:rPr>
        <w:t>. The pathological findings were in concord with CT images in different stages of COVID-19. Early recognition and isolation of critical COVID-19 patients in alveolitis and fibrosis stages is crucial in controlling this outbreak.</w:t>
      </w:r>
    </w:p>
    <w:p w14:paraId="7F7708BB" w14:textId="77777777" w:rsidR="00A7349B" w:rsidRPr="008D1AA1" w:rsidRDefault="00213D86" w:rsidP="008D1AA1">
      <w:pPr>
        <w:adjustRightInd w:val="0"/>
        <w:snapToGrid w:val="0"/>
        <w:spacing w:line="360" w:lineRule="auto"/>
        <w:ind w:firstLineChars="100" w:firstLine="240"/>
        <w:jc w:val="both"/>
        <w:rPr>
          <w:rFonts w:ascii="Book Antiqua" w:hAnsi="Book Antiqua"/>
        </w:rPr>
      </w:pPr>
      <w:r w:rsidRPr="008D1AA1">
        <w:rPr>
          <w:rFonts w:ascii="Book Antiqua" w:eastAsia="Book Antiqua" w:hAnsi="Book Antiqua" w:cs="Book Antiqua"/>
          <w:color w:val="000000"/>
        </w:rPr>
        <w:lastRenderedPageBreak/>
        <w:t>The aim of this study was to describe the clinical characteristics, as well as to explore the clinical changes of LDH in alveolitis and fibrosis stages according to the CT findings in critically ill COVID-19 patients of intensive care unit (ICU) ward and its predictive value for clinical prognosis.</w:t>
      </w:r>
    </w:p>
    <w:bookmarkEnd w:id="28"/>
    <w:bookmarkEnd w:id="29"/>
    <w:p w14:paraId="1496F735" w14:textId="77777777" w:rsidR="00A7349B" w:rsidRPr="008D1AA1" w:rsidRDefault="00A7349B" w:rsidP="008D1AA1">
      <w:pPr>
        <w:adjustRightInd w:val="0"/>
        <w:snapToGrid w:val="0"/>
        <w:spacing w:line="360" w:lineRule="auto"/>
        <w:jc w:val="both"/>
        <w:rPr>
          <w:rFonts w:ascii="Book Antiqua" w:hAnsi="Book Antiqua"/>
        </w:rPr>
      </w:pPr>
    </w:p>
    <w:p w14:paraId="7E9656BC"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aps/>
          <w:color w:val="000000"/>
          <w:u w:val="single"/>
        </w:rPr>
        <w:t>MATERIALS AND METHODS</w:t>
      </w:r>
    </w:p>
    <w:p w14:paraId="688A6A1F" w14:textId="77777777" w:rsidR="00A7349B" w:rsidRPr="008D1AA1" w:rsidRDefault="00213D86" w:rsidP="008D1AA1">
      <w:pPr>
        <w:adjustRightInd w:val="0"/>
        <w:snapToGrid w:val="0"/>
        <w:spacing w:line="360" w:lineRule="auto"/>
        <w:jc w:val="both"/>
        <w:rPr>
          <w:rFonts w:ascii="Book Antiqua" w:hAnsi="Book Antiqua"/>
        </w:rPr>
      </w:pPr>
      <w:bookmarkStart w:id="32" w:name="OLE_LINK34"/>
      <w:bookmarkStart w:id="33" w:name="OLE_LINK35"/>
      <w:r w:rsidRPr="008D1AA1">
        <w:rPr>
          <w:rFonts w:ascii="Book Antiqua" w:eastAsia="Book Antiqua" w:hAnsi="Book Antiqua" w:cs="Book Antiqua"/>
          <w:b/>
          <w:bCs/>
          <w:i/>
          <w:iCs/>
          <w:color w:val="000000"/>
        </w:rPr>
        <w:t>Study design and participants</w:t>
      </w:r>
      <w:r w:rsidRPr="008D1AA1">
        <w:rPr>
          <w:rFonts w:ascii="Book Antiqua" w:eastAsia="Book Antiqua" w:hAnsi="Book Antiqua" w:cs="Book Antiqua"/>
          <w:i/>
          <w:iCs/>
          <w:color w:val="000000"/>
        </w:rPr>
        <w:t> </w:t>
      </w:r>
    </w:p>
    <w:p w14:paraId="211622F8"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A total of 47 patients were enrolled in the ICU ward of the Third People's Hospital of Yichang City (one of the highly impacted epidemic areas in China) from January 27 to March 25, 2020. The Third People's Hospital of Yichang is a teaching hospital affiliated to </w:t>
      </w:r>
      <w:proofErr w:type="spellStart"/>
      <w:r w:rsidRPr="008D1AA1">
        <w:rPr>
          <w:rFonts w:ascii="Book Antiqua" w:eastAsia="Book Antiqua" w:hAnsi="Book Antiqua" w:cs="Book Antiqua"/>
          <w:color w:val="000000"/>
        </w:rPr>
        <w:t>Sanxia</w:t>
      </w:r>
      <w:proofErr w:type="spellEnd"/>
      <w:r w:rsidRPr="008D1AA1">
        <w:rPr>
          <w:rFonts w:ascii="Book Antiqua" w:eastAsia="Book Antiqua" w:hAnsi="Book Antiqua" w:cs="Book Antiqua"/>
          <w:color w:val="000000"/>
        </w:rPr>
        <w:t xml:space="preserve"> University and is also an infectious disease specialist hospital responsible for the treatment of COVID-19 patients as assigned by the government. The patients were diagnosed according to World Health Organization interim </w:t>
      </w:r>
      <w:proofErr w:type="gramStart"/>
      <w:r w:rsidRPr="008D1AA1">
        <w:rPr>
          <w:rFonts w:ascii="Book Antiqua" w:eastAsia="Book Antiqua" w:hAnsi="Book Antiqua" w:cs="Book Antiqua"/>
          <w:color w:val="000000"/>
        </w:rPr>
        <w:t>guidance</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14]</w:t>
      </w:r>
      <w:r w:rsidRPr="008D1AA1">
        <w:rPr>
          <w:rFonts w:ascii="Book Antiqua" w:eastAsia="Book Antiqua" w:hAnsi="Book Antiqua" w:cs="Book Antiqua"/>
          <w:color w:val="000000"/>
        </w:rPr>
        <w:t> and critical cases met any one of the following: respiratory failure and required mechanical ventilation, the occurrence of shock, and the combined failure of other organs that required ICU monitoring and treatments, according to the diagnostic criteria of critical COVID-19</w:t>
      </w:r>
      <w:r w:rsidRPr="008D1AA1">
        <w:rPr>
          <w:rFonts w:ascii="Book Antiqua" w:eastAsia="Book Antiqua" w:hAnsi="Book Antiqua" w:cs="Book Antiqua"/>
          <w:color w:val="000000"/>
          <w:vertAlign w:val="superscript"/>
        </w:rPr>
        <w:t>[7]</w:t>
      </w:r>
      <w:r w:rsidRPr="008D1AA1">
        <w:rPr>
          <w:rFonts w:ascii="Book Antiqua" w:eastAsia="Book Antiqua" w:hAnsi="Book Antiqua" w:cs="Book Antiqua"/>
          <w:color w:val="000000"/>
        </w:rPr>
        <w:t xml:space="preserve">. The protocols for the study and informed consents were approved by the ethics committee of First Affiliated Hospital of Fujian Medical University [Approval No. (2020) 153]. All the discharged survivors were in accordance with twice negative nucleic acid tests of throat swab </w:t>
      </w:r>
      <w:proofErr w:type="gramStart"/>
      <w:r w:rsidRPr="008D1AA1">
        <w:rPr>
          <w:rFonts w:ascii="Book Antiqua" w:eastAsia="Book Antiqua" w:hAnsi="Book Antiqua" w:cs="Book Antiqua"/>
          <w:color w:val="000000"/>
        </w:rPr>
        <w:t>samples</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7]</w:t>
      </w:r>
      <w:r w:rsidRPr="008D1AA1">
        <w:rPr>
          <w:rFonts w:ascii="Book Antiqua" w:eastAsia="Book Antiqua" w:hAnsi="Book Antiqua" w:cs="Book Antiqua"/>
          <w:color w:val="000000"/>
        </w:rPr>
        <w:t>. </w:t>
      </w:r>
    </w:p>
    <w:p w14:paraId="694859A9" w14:textId="77777777" w:rsidR="00A7349B" w:rsidRPr="008D1AA1" w:rsidRDefault="00A7349B" w:rsidP="008D1AA1">
      <w:pPr>
        <w:adjustRightInd w:val="0"/>
        <w:snapToGrid w:val="0"/>
        <w:spacing w:line="360" w:lineRule="auto"/>
        <w:jc w:val="both"/>
        <w:rPr>
          <w:rFonts w:ascii="Book Antiqua" w:eastAsia="Book Antiqua" w:hAnsi="Book Antiqua" w:cs="Book Antiqua"/>
          <w:b/>
          <w:bCs/>
          <w:i/>
          <w:iCs/>
          <w:color w:val="000000"/>
        </w:rPr>
      </w:pPr>
    </w:p>
    <w:p w14:paraId="17A492DF"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i/>
          <w:iCs/>
          <w:color w:val="000000"/>
        </w:rPr>
        <w:t xml:space="preserve">Cases collection </w:t>
      </w:r>
    </w:p>
    <w:p w14:paraId="1FA32CC3" w14:textId="77777777" w:rsidR="00A7349B" w:rsidRPr="008D1AA1" w:rsidRDefault="00213D86" w:rsidP="008D1AA1">
      <w:pPr>
        <w:adjustRightInd w:val="0"/>
        <w:snapToGrid w:val="0"/>
        <w:spacing w:line="360" w:lineRule="auto"/>
        <w:jc w:val="both"/>
        <w:rPr>
          <w:rFonts w:ascii="Book Antiqua" w:eastAsia="Book Antiqua" w:hAnsi="Book Antiqua" w:cs="Book Antiqua"/>
          <w:color w:val="000000"/>
        </w:rPr>
      </w:pPr>
      <w:r w:rsidRPr="008D1AA1">
        <w:rPr>
          <w:rFonts w:ascii="Book Antiqua" w:eastAsia="Book Antiqua" w:hAnsi="Book Antiqua" w:cs="Book Antiqua"/>
          <w:color w:val="000000"/>
        </w:rPr>
        <w:t xml:space="preserve">General information included the gender, age, days of hospitalization, disease duration, duration of viral shedding, days from illness onset to hospital admission, duration of alveolitis and fibrosis phases, the complications of chronic obstructive pulmonary disease, hypertension, coronary heart disease, cerebrovascular disease, diabetes, renal dysfunction, malignant tumors and other underlying diseases, the numbers of complications, the initial symptoms such as </w:t>
      </w:r>
      <w:r w:rsidRPr="008D1AA1">
        <w:rPr>
          <w:rFonts w:ascii="Book Antiqua" w:eastAsia="Book Antiqua" w:hAnsi="Book Antiqua" w:cs="Book Antiqua"/>
          <w:color w:val="000000"/>
        </w:rPr>
        <w:lastRenderedPageBreak/>
        <w:t>fever, cough, dyspnea, fatigue and so on. Chest CT images were used to make a distinction between the alveolitis and fibrosis phases. </w:t>
      </w:r>
    </w:p>
    <w:p w14:paraId="51F8EDB6" w14:textId="77777777" w:rsidR="00A7349B" w:rsidRPr="008D1AA1" w:rsidRDefault="00A7349B" w:rsidP="008D1AA1">
      <w:pPr>
        <w:adjustRightInd w:val="0"/>
        <w:snapToGrid w:val="0"/>
        <w:spacing w:line="360" w:lineRule="auto"/>
        <w:jc w:val="both"/>
        <w:rPr>
          <w:rFonts w:ascii="Book Antiqua" w:hAnsi="Book Antiqua"/>
        </w:rPr>
      </w:pPr>
    </w:p>
    <w:p w14:paraId="55C433C9"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i/>
          <w:iCs/>
          <w:color w:val="000000"/>
        </w:rPr>
        <w:t xml:space="preserve">Laboratory inspection </w:t>
      </w:r>
    </w:p>
    <w:p w14:paraId="63038999" w14:textId="77777777" w:rsidR="00A7349B" w:rsidRPr="008D1AA1" w:rsidRDefault="00213D86" w:rsidP="008D1AA1">
      <w:pPr>
        <w:shd w:val="clear" w:color="auto" w:fill="FFFFFF"/>
        <w:adjustRightInd w:val="0"/>
        <w:snapToGrid w:val="0"/>
        <w:spacing w:line="360" w:lineRule="auto"/>
        <w:jc w:val="both"/>
        <w:rPr>
          <w:rFonts w:ascii="Book Antiqua" w:eastAsia="Book Antiqua" w:hAnsi="Book Antiqua" w:cs="Book Antiqua"/>
          <w:color w:val="000000"/>
        </w:rPr>
      </w:pPr>
      <w:r w:rsidRPr="008D1AA1">
        <w:rPr>
          <w:rFonts w:ascii="Book Antiqua" w:eastAsia="Book Antiqua" w:hAnsi="Book Antiqua" w:cs="Book Antiqua"/>
          <w:color w:val="000000"/>
        </w:rPr>
        <w:t>The serum concentrations of LDH were detected by the detection Kit (No. A0701) ordered from Sichuan Chengdu New Health City Biological Co., Ltd. (China), according to the manufacturer’s instruction. The recommended reference range for the normal population is (109-245) U/L. Throat swab samples of the patients were collected and fluorescent polymerase chain reaction</w:t>
      </w:r>
      <w:r w:rsidRPr="008D1AA1">
        <w:rPr>
          <w:rFonts w:ascii="Book Antiqua" w:eastAsia="宋体" w:hAnsi="Book Antiqua" w:cs="Arial"/>
          <w:color w:val="2E3033"/>
          <w:lang w:eastAsia="zh-CN"/>
        </w:rPr>
        <w:t xml:space="preserve"> </w:t>
      </w:r>
      <w:r w:rsidRPr="008D1AA1">
        <w:rPr>
          <w:rFonts w:ascii="Book Antiqua" w:eastAsia="Book Antiqua" w:hAnsi="Book Antiqua" w:cs="Book Antiqua"/>
          <w:color w:val="000000"/>
        </w:rPr>
        <w:t xml:space="preserve">was used to detect the coronavirus ribonucleic acid of SARS-CoV-2 by using the new coronavirus 2019-nCov nucleic acid detection kit (No. DA0930-DA0932) provided by Sun </w:t>
      </w:r>
      <w:proofErr w:type="spellStart"/>
      <w:r w:rsidRPr="008D1AA1">
        <w:rPr>
          <w:rFonts w:ascii="Book Antiqua" w:eastAsia="Book Antiqua" w:hAnsi="Book Antiqua" w:cs="Book Antiqua"/>
          <w:color w:val="000000"/>
        </w:rPr>
        <w:t>Yat-sen</w:t>
      </w:r>
      <w:proofErr w:type="spellEnd"/>
      <w:r w:rsidRPr="008D1AA1">
        <w:rPr>
          <w:rFonts w:ascii="Book Antiqua" w:eastAsia="Book Antiqua" w:hAnsi="Book Antiqua" w:cs="Book Antiqua"/>
          <w:color w:val="000000"/>
        </w:rPr>
        <w:t xml:space="preserve"> University </w:t>
      </w:r>
      <w:proofErr w:type="spellStart"/>
      <w:r w:rsidRPr="008D1AA1">
        <w:rPr>
          <w:rFonts w:ascii="Book Antiqua" w:eastAsia="Book Antiqua" w:hAnsi="Book Antiqua" w:cs="Book Antiqua"/>
          <w:color w:val="000000"/>
        </w:rPr>
        <w:t>Daan</w:t>
      </w:r>
      <w:proofErr w:type="spellEnd"/>
      <w:r w:rsidRPr="008D1AA1">
        <w:rPr>
          <w:rFonts w:ascii="Book Antiqua" w:eastAsia="Book Antiqua" w:hAnsi="Book Antiqua" w:cs="Book Antiqua"/>
          <w:color w:val="000000"/>
        </w:rPr>
        <w:t xml:space="preserve"> Gene Co., Ltd. (China). Patients with positive results from the ribonucleic acid detection were identified as confirmed cases. </w:t>
      </w:r>
    </w:p>
    <w:p w14:paraId="19C29BC9" w14:textId="77777777" w:rsidR="00A7349B" w:rsidRPr="008D1AA1" w:rsidRDefault="00A7349B" w:rsidP="008D1AA1">
      <w:pPr>
        <w:adjustRightInd w:val="0"/>
        <w:snapToGrid w:val="0"/>
        <w:spacing w:line="360" w:lineRule="auto"/>
        <w:jc w:val="both"/>
        <w:rPr>
          <w:rFonts w:ascii="Book Antiqua" w:eastAsia="Book Antiqua" w:hAnsi="Book Antiqua" w:cs="Book Antiqua"/>
          <w:b/>
          <w:bCs/>
          <w:i/>
          <w:iCs/>
          <w:color w:val="000000"/>
        </w:rPr>
      </w:pPr>
    </w:p>
    <w:p w14:paraId="59DF2265"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i/>
          <w:iCs/>
          <w:color w:val="000000"/>
        </w:rPr>
        <w:t>Statistical analysis</w:t>
      </w:r>
    </w:p>
    <w:p w14:paraId="60375541"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Statistical analysis was performed using the Statistic Package for Social Science 18.0 software package (Statistic Package for Social Science Inc., Chicago, IL,</w:t>
      </w:r>
      <w:r w:rsidRPr="008D1AA1">
        <w:rPr>
          <w:rStyle w:val="apple-converted-space"/>
          <w:rFonts w:ascii="Book Antiqua" w:hAnsi="Book Antiqua" w:cs="Arial"/>
          <w:color w:val="2E3033"/>
          <w:shd w:val="clear" w:color="auto" w:fill="FFFFFF"/>
        </w:rPr>
        <w:t xml:space="preserve"> </w:t>
      </w:r>
      <w:r w:rsidRPr="008D1AA1">
        <w:rPr>
          <w:rFonts w:ascii="Book Antiqua" w:eastAsia="Book Antiqua" w:hAnsi="Book Antiqua" w:cs="Book Antiqua"/>
          <w:color w:val="000000"/>
        </w:rPr>
        <w:t xml:space="preserve">United States). Continuous variables were expressed as median (interquartile range) and compared by Mann-Whitney U test. Comparisons were made by Chi-square test for categorical variables. Survival data were analyzed by using Kaplan-Meier survival curves and log-rank test. For all tests,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&lt; 0.05 was considered to be statistically significant.</w:t>
      </w:r>
    </w:p>
    <w:bookmarkEnd w:id="32"/>
    <w:bookmarkEnd w:id="33"/>
    <w:p w14:paraId="45CE9347" w14:textId="77777777" w:rsidR="00A7349B" w:rsidRPr="008D1AA1" w:rsidRDefault="00A7349B" w:rsidP="008D1AA1">
      <w:pPr>
        <w:adjustRightInd w:val="0"/>
        <w:snapToGrid w:val="0"/>
        <w:spacing w:line="360" w:lineRule="auto"/>
        <w:jc w:val="both"/>
        <w:rPr>
          <w:rFonts w:ascii="Book Antiqua" w:hAnsi="Book Antiqua"/>
        </w:rPr>
      </w:pPr>
    </w:p>
    <w:p w14:paraId="20F4DD84"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aps/>
          <w:color w:val="000000"/>
          <w:u w:val="single"/>
        </w:rPr>
        <w:t>RESULTS</w:t>
      </w:r>
    </w:p>
    <w:p w14:paraId="6CE2D8CF" w14:textId="77777777" w:rsidR="00A7349B" w:rsidRPr="008D1AA1" w:rsidRDefault="00213D86" w:rsidP="008D1AA1">
      <w:pPr>
        <w:adjustRightInd w:val="0"/>
        <w:snapToGrid w:val="0"/>
        <w:spacing w:line="360" w:lineRule="auto"/>
        <w:jc w:val="both"/>
        <w:rPr>
          <w:rFonts w:ascii="Book Antiqua" w:hAnsi="Book Antiqua"/>
        </w:rPr>
      </w:pPr>
      <w:bookmarkStart w:id="34" w:name="OLE_LINK36"/>
      <w:bookmarkStart w:id="35" w:name="OLE_LINK37"/>
      <w:r w:rsidRPr="008D1AA1">
        <w:rPr>
          <w:rFonts w:ascii="Book Antiqua" w:eastAsia="Book Antiqua" w:hAnsi="Book Antiqua" w:cs="Book Antiqua"/>
          <w:b/>
          <w:bCs/>
          <w:i/>
          <w:iCs/>
          <w:color w:val="000000"/>
        </w:rPr>
        <w:t>Clinical characteristics of patients with critical COVID-19</w:t>
      </w:r>
    </w:p>
    <w:p w14:paraId="55A45E75"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Forty-seven COVID-19 patients were divided into non-survivors (</w:t>
      </w:r>
      <w:r w:rsidRPr="008D1AA1">
        <w:rPr>
          <w:rFonts w:ascii="Book Antiqua" w:eastAsia="Book Antiqua" w:hAnsi="Book Antiqua" w:cs="Book Antiqua"/>
          <w:i/>
          <w:iCs/>
          <w:color w:val="000000"/>
        </w:rPr>
        <w:t xml:space="preserve">n </w:t>
      </w:r>
      <w:r w:rsidRPr="008D1AA1">
        <w:rPr>
          <w:rFonts w:ascii="Book Antiqua" w:eastAsia="Book Antiqua" w:hAnsi="Book Antiqua" w:cs="Book Antiqua"/>
          <w:color w:val="000000"/>
        </w:rPr>
        <w:t>= 17) and survivors (</w:t>
      </w:r>
      <w:r w:rsidRPr="008D1AA1">
        <w:rPr>
          <w:rFonts w:ascii="Book Antiqua" w:eastAsia="Book Antiqua" w:hAnsi="Book Antiqua" w:cs="Book Antiqua"/>
          <w:i/>
          <w:iCs/>
          <w:color w:val="000000"/>
        </w:rPr>
        <w:t>n</w:t>
      </w:r>
      <w:r w:rsidRPr="008D1AA1">
        <w:rPr>
          <w:rFonts w:ascii="Book Antiqua" w:eastAsia="Book Antiqua" w:hAnsi="Book Antiqua" w:cs="Book Antiqua"/>
          <w:color w:val="000000"/>
        </w:rPr>
        <w:t xml:space="preserve"> = 30) groups. The baseline characteristics of the patients with critical COVID-19 were summarized in Table 1. Non-survivors had fewer days of hospitalization, shorter disease duration and more dyspnea symptoms than the </w:t>
      </w:r>
      <w:r w:rsidRPr="008D1AA1">
        <w:rPr>
          <w:rFonts w:ascii="Book Antiqua" w:eastAsia="Book Antiqua" w:hAnsi="Book Antiqua" w:cs="Book Antiqua"/>
          <w:color w:val="000000"/>
        </w:rPr>
        <w:lastRenderedPageBreak/>
        <w:t>survivors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0.01). There was no significant difference between two groups in the age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0.595), gender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0.330), days from illness onset to hospital admission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0.689), duration of viral shedding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0.118), complications as well as the number of complications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0.139). </w:t>
      </w:r>
    </w:p>
    <w:p w14:paraId="1DC87FA7" w14:textId="77777777" w:rsidR="00A7349B" w:rsidRPr="008D1AA1" w:rsidRDefault="00213D86" w:rsidP="008D1AA1">
      <w:pPr>
        <w:adjustRightInd w:val="0"/>
        <w:snapToGrid w:val="0"/>
        <w:spacing w:line="360" w:lineRule="auto"/>
        <w:ind w:firstLineChars="100" w:firstLine="240"/>
        <w:jc w:val="both"/>
        <w:rPr>
          <w:rFonts w:ascii="Book Antiqua" w:hAnsi="Book Antiqua"/>
        </w:rPr>
      </w:pPr>
      <w:r w:rsidRPr="008D1AA1">
        <w:rPr>
          <w:rFonts w:ascii="Book Antiqua" w:eastAsia="Book Antiqua" w:hAnsi="Book Antiqua" w:cs="Book Antiqua"/>
          <w:color w:val="000000"/>
        </w:rPr>
        <w:t>According to Chest CT images, we observed alveolitis and fibrosis stages in all the critical patients of our study. Chest CT images of the alveolitis showed that patients with critical COVID-19 had bilateral lung involvement, mainly with peripheral and diffused distribution and focal GGO. As it progressed into fibrosis stage, Chest CT showed consolidation and pulmonary interstitial fibrosis changes such as air bronchogram sign, bronchiectasis and reticular pattern. Some non-survivors showed more consolidation lesions than the survivors (Figure 1). According to the imaging findings, we found that the duration of inflammation and fibrosis was shorter in non-survivors than survivors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0.020 and 0.016).</w:t>
      </w:r>
    </w:p>
    <w:p w14:paraId="2FD5F8A5" w14:textId="77777777" w:rsidR="00A7349B" w:rsidRPr="008D1AA1" w:rsidRDefault="00A7349B" w:rsidP="008D1AA1">
      <w:pPr>
        <w:adjustRightInd w:val="0"/>
        <w:snapToGrid w:val="0"/>
        <w:spacing w:line="360" w:lineRule="auto"/>
        <w:ind w:firstLine="480"/>
        <w:jc w:val="both"/>
        <w:rPr>
          <w:rFonts w:ascii="Book Antiqua" w:hAnsi="Book Antiqua"/>
        </w:rPr>
      </w:pPr>
    </w:p>
    <w:p w14:paraId="3EB096A7"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i/>
          <w:iCs/>
          <w:color w:val="000000"/>
        </w:rPr>
        <w:t>High serum LDH levels were positively related to poor prognosis of patients with critical COVID-19</w:t>
      </w:r>
    </w:p>
    <w:p w14:paraId="17904DCD"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Our results (Figure 2) showed that both first and lowest LDH values in alveolitis stage were more pronounced in non-survivors than those in survivors (449.0 </w:t>
      </w:r>
      <w:r w:rsidR="00D51D36" w:rsidRPr="008D1AA1">
        <w:rPr>
          <w:rFonts w:ascii="Book Antiqua" w:eastAsia="Book Antiqua" w:hAnsi="Book Antiqua" w:cs="Book Antiqua"/>
          <w:color w:val="000000"/>
        </w:rPr>
        <w:t>U/L</w:t>
      </w:r>
      <w:r w:rsidR="00D51D36" w:rsidRPr="008D1AA1">
        <w:rPr>
          <w:rFonts w:ascii="Book Antiqua" w:eastAsia="Book Antiqua" w:hAnsi="Book Antiqua" w:cs="Book Antiqua"/>
          <w:i/>
          <w:iCs/>
          <w:color w:val="000000"/>
        </w:rPr>
        <w:t xml:space="preserve">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288.0 U/L,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0.0243; 445.0 </w:t>
      </w:r>
      <w:r w:rsidR="00D51D36" w:rsidRPr="008D1AA1">
        <w:rPr>
          <w:rFonts w:ascii="Book Antiqua" w:eastAsia="Book Antiqua" w:hAnsi="Book Antiqua" w:cs="Book Antiqua"/>
          <w:color w:val="000000"/>
        </w:rPr>
        <w:t>U/L</w:t>
      </w:r>
      <w:r w:rsidR="00D51D36" w:rsidRPr="008D1AA1">
        <w:rPr>
          <w:rFonts w:ascii="Book Antiqua" w:eastAsia="Book Antiqua" w:hAnsi="Book Antiqua" w:cs="Book Antiqua"/>
          <w:i/>
          <w:iCs/>
          <w:color w:val="000000"/>
        </w:rPr>
        <w:t xml:space="preserve">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288.0 U/L,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0.0199, respectively). And there was no difference found at the highest value of serum LDH between non-survivors and survivors in this stage (499.0 </w:t>
      </w:r>
      <w:r w:rsidR="00D51D36" w:rsidRPr="008D1AA1">
        <w:rPr>
          <w:rFonts w:ascii="Book Antiqua" w:eastAsia="Book Antiqua" w:hAnsi="Book Antiqua" w:cs="Book Antiqua"/>
          <w:color w:val="000000"/>
        </w:rPr>
        <w:t>U/L</w:t>
      </w:r>
      <w:r w:rsidR="00D51D36" w:rsidRPr="008D1AA1">
        <w:rPr>
          <w:rFonts w:ascii="Book Antiqua" w:eastAsia="Book Antiqua" w:hAnsi="Book Antiqua" w:cs="Book Antiqua"/>
          <w:i/>
          <w:iCs/>
          <w:color w:val="000000"/>
        </w:rPr>
        <w:t xml:space="preserve">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349.0 U/L,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0.1360). The cutoff point of the first serum LDH concentration in the alveolitis stage for differentiating non-survivors from survivors was 397.0 U/L, according to receiver operating characteristic curve analysis. The ratio of days with high LDH (more than 397.0 U/L) to disease duration in the non-survivors was markedly higher compared to survivors (0.14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0.00,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0.0284), though the days with high LDH was not statistically significant between these two groups in the alveolitis stage. </w:t>
      </w:r>
    </w:p>
    <w:p w14:paraId="16056FBE" w14:textId="77777777" w:rsidR="00A7349B" w:rsidRPr="008D1AA1" w:rsidRDefault="00213D86" w:rsidP="008D1AA1">
      <w:pPr>
        <w:adjustRightInd w:val="0"/>
        <w:snapToGrid w:val="0"/>
        <w:spacing w:line="360" w:lineRule="auto"/>
        <w:ind w:firstLineChars="100" w:firstLine="240"/>
        <w:jc w:val="both"/>
        <w:rPr>
          <w:rFonts w:ascii="Book Antiqua" w:hAnsi="Book Antiqua"/>
        </w:rPr>
      </w:pPr>
      <w:r w:rsidRPr="008D1AA1">
        <w:rPr>
          <w:rFonts w:ascii="Book Antiqua" w:eastAsia="Book Antiqua" w:hAnsi="Book Antiqua" w:cs="Book Antiqua"/>
          <w:color w:val="000000"/>
        </w:rPr>
        <w:lastRenderedPageBreak/>
        <w:t xml:space="preserve">In fibrosis phase, the first, lowest and highest values of serum LDH in the non-survivors were all significantly increased compared to non-survivors (449.0 </w:t>
      </w:r>
      <w:r w:rsidR="00D51D36" w:rsidRPr="008D1AA1">
        <w:rPr>
          <w:rFonts w:ascii="Book Antiqua" w:eastAsia="Book Antiqua" w:hAnsi="Book Antiqua" w:cs="Book Antiqua"/>
          <w:color w:val="000000"/>
        </w:rPr>
        <w:t>U/L</w:t>
      </w:r>
      <w:r w:rsidR="00D51D36" w:rsidRPr="008D1AA1">
        <w:rPr>
          <w:rFonts w:ascii="Book Antiqua" w:eastAsia="Book Antiqua" w:hAnsi="Book Antiqua" w:cs="Book Antiqua"/>
          <w:i/>
          <w:iCs/>
          <w:color w:val="000000"/>
        </w:rPr>
        <w:t xml:space="preserve">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225.5 U/L,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0.0028; 432.0 </w:t>
      </w:r>
      <w:r w:rsidR="00D51D36" w:rsidRPr="008D1AA1">
        <w:rPr>
          <w:rFonts w:ascii="Book Antiqua" w:eastAsia="Book Antiqua" w:hAnsi="Book Antiqua" w:cs="Book Antiqua"/>
          <w:color w:val="000000"/>
        </w:rPr>
        <w:t>U/L</w:t>
      </w:r>
      <w:r w:rsidR="00D51D36" w:rsidRPr="008D1AA1">
        <w:rPr>
          <w:rFonts w:ascii="Book Antiqua" w:eastAsia="Book Antiqua" w:hAnsi="Book Antiqua" w:cs="Book Antiqua"/>
          <w:i/>
          <w:iCs/>
          <w:color w:val="000000"/>
        </w:rPr>
        <w:t xml:space="preserve">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191.0 U/L,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0.0007; 1303.0 </w:t>
      </w:r>
      <w:r w:rsidR="00D51D36" w:rsidRPr="008D1AA1">
        <w:rPr>
          <w:rFonts w:ascii="Book Antiqua" w:eastAsia="Book Antiqua" w:hAnsi="Book Antiqua" w:cs="Book Antiqua"/>
          <w:color w:val="000000"/>
        </w:rPr>
        <w:t>U/L</w:t>
      </w:r>
      <w:r w:rsidR="00D51D36" w:rsidRPr="008D1AA1">
        <w:rPr>
          <w:rFonts w:ascii="Book Antiqua" w:eastAsia="Book Antiqua" w:hAnsi="Book Antiqua" w:cs="Book Antiqua"/>
          <w:i/>
          <w:iCs/>
          <w:color w:val="000000"/>
        </w:rPr>
        <w:t xml:space="preserve">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263.5 U/L,</w:t>
      </w:r>
      <w:r w:rsidRPr="008D1AA1">
        <w:rPr>
          <w:rFonts w:ascii="Book Antiqua" w:eastAsia="Book Antiqua" w:hAnsi="Book Antiqua" w:cs="Book Antiqua"/>
          <w:i/>
          <w:iCs/>
          <w:color w:val="000000"/>
        </w:rPr>
        <w:t> P</w:t>
      </w:r>
      <w:r w:rsidRPr="008D1AA1">
        <w:rPr>
          <w:rFonts w:ascii="Book Antiqua" w:eastAsia="Book Antiqua" w:hAnsi="Book Antiqua" w:cs="Book Antiqua"/>
          <w:color w:val="000000"/>
        </w:rPr>
        <w:t xml:space="preserve"> = 0.0001, respectively). And the cutoff value of serum LDH for differentiating non-survivors from survivors was 263.0 U/L. Non-survivors had more days with LDH above 263.0 U/L than survivors (7.0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0.0 d,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0.0002) in fibrosis phase. Moreover, the ratio of days with high LDH to disease duration in the non-survivors was higher than that in the survivors (0.31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0.00, </w:t>
      </w:r>
      <w:r w:rsidRPr="008D1AA1">
        <w:rPr>
          <w:rFonts w:ascii="Book Antiqua" w:eastAsia="Book Antiqua" w:hAnsi="Book Antiqua" w:cs="Book Antiqua"/>
          <w:i/>
          <w:iCs/>
          <w:color w:val="000000"/>
        </w:rPr>
        <w:t>P</w:t>
      </w:r>
      <w:r w:rsidRPr="008D1AA1">
        <w:rPr>
          <w:rFonts w:ascii="Book Antiqua" w:eastAsia="Book Antiqua" w:hAnsi="Book Antiqua" w:cs="Book Antiqua"/>
          <w:color w:val="000000"/>
        </w:rPr>
        <w:t xml:space="preserve"> = 0.0001). Our results revealed that serum LDH was increased in non-survivors, and the elevated levels of serum LDH were positively related to the adverse event in acute alveolitis and fibrosis phrases. </w:t>
      </w:r>
    </w:p>
    <w:p w14:paraId="699C7D53" w14:textId="77777777" w:rsidR="00A7349B" w:rsidRPr="008D1AA1" w:rsidRDefault="00A7349B" w:rsidP="008D1AA1">
      <w:pPr>
        <w:adjustRightInd w:val="0"/>
        <w:snapToGrid w:val="0"/>
        <w:spacing w:line="360" w:lineRule="auto"/>
        <w:ind w:firstLine="480"/>
        <w:jc w:val="both"/>
        <w:rPr>
          <w:rFonts w:ascii="Book Antiqua" w:hAnsi="Book Antiqua"/>
        </w:rPr>
      </w:pPr>
    </w:p>
    <w:p w14:paraId="3380C6EC"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i/>
          <w:iCs/>
          <w:color w:val="000000"/>
        </w:rPr>
        <w:t>High serum LDH was correlated with worsening overall survival in patients with critical COVID-19</w:t>
      </w:r>
    </w:p>
    <w:p w14:paraId="6E5C298B"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Kaplan-Meier analysis and log-rank test showed that patients with high LDH (≥ 397.0 U/L) had a significantly shorter median survival days compared to low LDH (&lt; 397.0 U/L) in alveolitis phase (22.0 d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36.5 d,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0.0002) (Figure 3A). Meanwhile, patients with high LDH (≥ 263.0 U/L) also had a significantly shorter median survival days compared to low LDH (&lt; 263.0 U/L) in fibrosis phase (27.5 </w:t>
      </w:r>
      <w:r w:rsidR="00A63E63" w:rsidRPr="008D1AA1">
        <w:rPr>
          <w:rFonts w:ascii="Book Antiqua" w:eastAsia="Book Antiqua" w:hAnsi="Book Antiqua" w:cs="Book Antiqua"/>
          <w:color w:val="000000"/>
        </w:rPr>
        <w:t>d</w:t>
      </w:r>
      <w:r w:rsidR="00A63E63" w:rsidRPr="008D1AA1">
        <w:rPr>
          <w:rFonts w:ascii="Book Antiqua" w:eastAsia="Book Antiqua" w:hAnsi="Book Antiqua" w:cs="Book Antiqua"/>
          <w:i/>
          <w:iCs/>
          <w:color w:val="000000"/>
        </w:rPr>
        <w:t xml:space="preserve">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40.0 d, </w:t>
      </w:r>
      <w:r w:rsidRPr="008D1AA1">
        <w:rPr>
          <w:rFonts w:ascii="Book Antiqua" w:eastAsia="Book Antiqua" w:hAnsi="Book Antiqua" w:cs="Book Antiqua"/>
          <w:i/>
          <w:iCs/>
          <w:color w:val="000000"/>
        </w:rPr>
        <w:t xml:space="preserve">P </w:t>
      </w:r>
      <w:r w:rsidRPr="008D1AA1">
        <w:rPr>
          <w:rFonts w:ascii="Book Antiqua" w:eastAsia="Book Antiqua" w:hAnsi="Book Antiqua" w:cs="Book Antiqua"/>
          <w:color w:val="000000"/>
        </w:rPr>
        <w:t xml:space="preserve">= 0.0008) (Figure 3B). </w:t>
      </w:r>
    </w:p>
    <w:p w14:paraId="60B2A338" w14:textId="77777777" w:rsidR="00A7349B" w:rsidRPr="008D1AA1" w:rsidRDefault="00A7349B" w:rsidP="008D1AA1">
      <w:pPr>
        <w:adjustRightInd w:val="0"/>
        <w:snapToGrid w:val="0"/>
        <w:spacing w:line="360" w:lineRule="auto"/>
        <w:jc w:val="both"/>
        <w:rPr>
          <w:rFonts w:ascii="Book Antiqua" w:hAnsi="Book Antiqua"/>
        </w:rPr>
      </w:pPr>
    </w:p>
    <w:p w14:paraId="402C8092"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i/>
          <w:iCs/>
          <w:color w:val="000000"/>
        </w:rPr>
        <w:t>Proportion of non-survivors with detectable SARS-CoV-2 until death in the stages of alveolitis and fibrosis</w:t>
      </w:r>
    </w:p>
    <w:p w14:paraId="064D4A18"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All the non-survivors died in the alveolitis stage had a detectable SARS-CoV-2 until death, but only some patients (35.7%) died in the fibrosis stage had detectable SARS-CoV-2 results. Proportion of non-survivors with detectable SARS-CoV-2 until death in alveolitis stage was significantly increased than that in fibrosis stage (</w:t>
      </w:r>
      <w:r w:rsidRPr="008D1AA1">
        <w:rPr>
          <w:rFonts w:ascii="Book Antiqua" w:eastAsia="Book Antiqua" w:hAnsi="Book Antiqua" w:cs="Book Antiqua"/>
          <w:i/>
          <w:iCs/>
          <w:color w:val="000000"/>
        </w:rPr>
        <w:t>P</w:t>
      </w:r>
      <w:r w:rsidRPr="008D1AA1">
        <w:rPr>
          <w:rFonts w:ascii="Book Antiqua" w:eastAsia="Book Antiqua" w:hAnsi="Book Antiqua" w:cs="Book Antiqua"/>
          <w:color w:val="000000"/>
        </w:rPr>
        <w:t> = 0.0220) (Figure 4).</w:t>
      </w:r>
    </w:p>
    <w:bookmarkEnd w:id="34"/>
    <w:bookmarkEnd w:id="35"/>
    <w:p w14:paraId="5E202128" w14:textId="77777777" w:rsidR="00A7349B" w:rsidRPr="008D1AA1" w:rsidRDefault="00A7349B" w:rsidP="008D1AA1">
      <w:pPr>
        <w:adjustRightInd w:val="0"/>
        <w:snapToGrid w:val="0"/>
        <w:spacing w:line="360" w:lineRule="auto"/>
        <w:jc w:val="both"/>
        <w:rPr>
          <w:rFonts w:ascii="Book Antiqua" w:hAnsi="Book Antiqua"/>
        </w:rPr>
      </w:pPr>
    </w:p>
    <w:p w14:paraId="11A4DC57"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aps/>
          <w:color w:val="000000"/>
          <w:u w:val="single"/>
        </w:rPr>
        <w:lastRenderedPageBreak/>
        <w:t>DISCUSSION</w:t>
      </w:r>
    </w:p>
    <w:p w14:paraId="7CA5C327" w14:textId="77777777" w:rsidR="00A7349B" w:rsidRPr="008D1AA1" w:rsidRDefault="00213D86" w:rsidP="008D1AA1">
      <w:pPr>
        <w:adjustRightInd w:val="0"/>
        <w:snapToGrid w:val="0"/>
        <w:spacing w:line="360" w:lineRule="auto"/>
        <w:jc w:val="both"/>
        <w:rPr>
          <w:rFonts w:ascii="Book Antiqua" w:hAnsi="Book Antiqua"/>
        </w:rPr>
      </w:pPr>
      <w:bookmarkStart w:id="36" w:name="OLE_LINK39"/>
      <w:bookmarkStart w:id="37" w:name="OLE_LINK38"/>
      <w:r w:rsidRPr="008D1AA1">
        <w:rPr>
          <w:rFonts w:ascii="Book Antiqua" w:eastAsia="Book Antiqua" w:hAnsi="Book Antiqua" w:cs="Book Antiqua"/>
          <w:color w:val="000000"/>
        </w:rPr>
        <w:t>Our results showed that fewer days of hospitalization, shorter course of disease, shorter duration of alveolitis and fibrosis, and more dyspnea symptoms at its onset were positively associated with the adverse event of critical COVID-19. In addition, the first and lowest values of LDH in alveolitis and fibrosis phase, the highest LDH value in fibrosis phase of non-survivors were higher than those in the survivors, together with more days with high LDH (≥ 263.0 U/L) in fibrosis phase and the higher ratio of days with high LDH levels (≥ 397.0 U/L) in alveolitis phase and (≥ 263.0 U/L in fibrosis phase, respectively) to disease duration. The elevated levels of first LDH in the acute alveolitis and fibrosis phrase were obviously correlated with worsening overall survival. The rapid progressive fibrosis stage may be more perilous than alveolitis stage, even if the SARS-CoV-2 was undetectable.</w:t>
      </w:r>
    </w:p>
    <w:p w14:paraId="7E3CAF4B" w14:textId="77777777" w:rsidR="00A7349B" w:rsidRPr="008D1AA1" w:rsidRDefault="00213D86" w:rsidP="008D1AA1">
      <w:pPr>
        <w:adjustRightInd w:val="0"/>
        <w:snapToGrid w:val="0"/>
        <w:spacing w:line="360" w:lineRule="auto"/>
        <w:ind w:firstLineChars="100" w:firstLine="240"/>
        <w:jc w:val="both"/>
        <w:rPr>
          <w:rFonts w:ascii="Book Antiqua" w:hAnsi="Book Antiqua"/>
        </w:rPr>
      </w:pPr>
      <w:r w:rsidRPr="008D1AA1">
        <w:rPr>
          <w:rFonts w:ascii="Book Antiqua" w:eastAsia="Book Antiqua" w:hAnsi="Book Antiqua" w:cs="Book Antiqua"/>
          <w:color w:val="000000"/>
        </w:rPr>
        <w:t>It was reported that older age </w:t>
      </w:r>
      <w:r w:rsidRPr="008D1AA1">
        <w:rPr>
          <w:rFonts w:ascii="Book Antiqua" w:eastAsia="宋体" w:hAnsi="Book Antiqua" w:cs="Book Antiqua"/>
          <w:color w:val="000000"/>
          <w:lang w:eastAsia="zh-CN"/>
        </w:rPr>
        <w:t>wa</w:t>
      </w:r>
      <w:r w:rsidRPr="008D1AA1">
        <w:rPr>
          <w:rFonts w:ascii="Book Antiqua" w:eastAsia="Book Antiqua" w:hAnsi="Book Antiqua" w:cs="Book Antiqua"/>
          <w:color w:val="000000"/>
        </w:rPr>
        <w:t xml:space="preserve">s correlated with unfavorable outcomes in COVID-19, SARS and Middle East </w:t>
      </w:r>
      <w:proofErr w:type="gramStart"/>
      <w:r w:rsidRPr="008D1AA1">
        <w:rPr>
          <w:rFonts w:ascii="Book Antiqua" w:eastAsia="Book Antiqua" w:hAnsi="Book Antiqua" w:cs="Book Antiqua"/>
          <w:color w:val="000000"/>
        </w:rPr>
        <w:t>syndrome</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15-18]</w:t>
      </w:r>
      <w:r w:rsidRPr="008D1AA1">
        <w:rPr>
          <w:rFonts w:ascii="Book Antiqua" w:eastAsia="Book Antiqua" w:hAnsi="Book Antiqua" w:cs="Book Antiqua"/>
          <w:color w:val="000000"/>
        </w:rPr>
        <w:t>. Previous study confirmed that SARS-</w:t>
      </w:r>
      <w:proofErr w:type="spellStart"/>
      <w:r w:rsidRPr="008D1AA1">
        <w:rPr>
          <w:rFonts w:ascii="Book Antiqua" w:eastAsia="Book Antiqua" w:hAnsi="Book Antiqua" w:cs="Book Antiqua"/>
          <w:color w:val="000000"/>
        </w:rPr>
        <w:t>CoV</w:t>
      </w:r>
      <w:proofErr w:type="spellEnd"/>
      <w:r w:rsidRPr="008D1AA1">
        <w:rPr>
          <w:rFonts w:ascii="Book Antiqua" w:eastAsia="Book Antiqua" w:hAnsi="Book Antiqua" w:cs="Book Antiqua"/>
          <w:color w:val="000000"/>
        </w:rPr>
        <w:t xml:space="preserve">-infected aged macaques developed an exacerbated innate host response with an increased expression of genes associated with </w:t>
      </w:r>
      <w:proofErr w:type="gramStart"/>
      <w:r w:rsidRPr="008D1AA1">
        <w:rPr>
          <w:rFonts w:ascii="Book Antiqua" w:eastAsia="Book Antiqua" w:hAnsi="Book Antiqua" w:cs="Book Antiqua"/>
          <w:color w:val="000000"/>
        </w:rPr>
        <w:t>inflammation</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18]</w:t>
      </w:r>
      <w:r w:rsidRPr="008D1AA1">
        <w:rPr>
          <w:rFonts w:ascii="Book Antiqua" w:eastAsia="Book Antiqua" w:hAnsi="Book Antiqua" w:cs="Book Antiqua"/>
          <w:color w:val="000000"/>
        </w:rPr>
        <w:t xml:space="preserve">. The current study showed there was no significant difference between non-survivors and survivors in the age of patients in Yichang, and the median age of survivors with critical COVID-19 was older than survivors in COVID-19 patients in Wuhan (67.0 </w:t>
      </w:r>
      <w:r w:rsidR="008C6D12" w:rsidRPr="008D1AA1">
        <w:rPr>
          <w:rFonts w:ascii="Book Antiqua" w:eastAsia="Book Antiqua" w:hAnsi="Book Antiqua" w:cs="Book Antiqua"/>
          <w:color w:val="000000"/>
        </w:rPr>
        <w:t>years</w:t>
      </w:r>
      <w:r w:rsidR="008C6D12">
        <w:rPr>
          <w:rFonts w:ascii="Book Antiqua" w:eastAsia="Book Antiqua" w:hAnsi="Book Antiqua" w:cs="Book Antiqua"/>
          <w:color w:val="000000"/>
        </w:rPr>
        <w:t xml:space="preserve"> </w:t>
      </w:r>
      <w:r w:rsidRPr="008D1AA1">
        <w:rPr>
          <w:rFonts w:ascii="Book Antiqua" w:eastAsia="Book Antiqua" w:hAnsi="Book Antiqua" w:cs="Book Antiqua"/>
          <w:i/>
          <w:iCs/>
          <w:color w:val="000000"/>
        </w:rPr>
        <w:t>vs</w:t>
      </w:r>
      <w:r w:rsidRPr="008D1AA1">
        <w:rPr>
          <w:rFonts w:ascii="Book Antiqua" w:eastAsia="Book Antiqua" w:hAnsi="Book Antiqua" w:cs="Book Antiqua"/>
          <w:color w:val="000000"/>
        </w:rPr>
        <w:t xml:space="preserve"> 52.0 years)</w:t>
      </w:r>
      <w:r w:rsidRPr="008D1AA1">
        <w:rPr>
          <w:rFonts w:ascii="Book Antiqua" w:eastAsia="Book Antiqua" w:hAnsi="Book Antiqua" w:cs="Book Antiqua"/>
          <w:color w:val="000000"/>
          <w:vertAlign w:val="superscript"/>
        </w:rPr>
        <w:t>[15]</w:t>
      </w:r>
      <w:r w:rsidRPr="008D1AA1">
        <w:rPr>
          <w:rFonts w:ascii="Book Antiqua" w:eastAsia="Book Antiqua" w:hAnsi="Book Antiqua" w:cs="Book Antiqua"/>
          <w:color w:val="000000"/>
        </w:rPr>
        <w:t xml:space="preserve">. These results supported the older age may be a predictor of death with critical COVID-19. Also there was no significant difference between the two groups in gender as well as median days of illness onset to hospital admission, as those in COVID-19 patients in </w:t>
      </w:r>
      <w:proofErr w:type="gramStart"/>
      <w:r w:rsidRPr="008D1AA1">
        <w:rPr>
          <w:rFonts w:ascii="Book Antiqua" w:eastAsia="Book Antiqua" w:hAnsi="Book Antiqua" w:cs="Book Antiqua"/>
          <w:color w:val="000000"/>
        </w:rPr>
        <w:t>Wuhan</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15]</w:t>
      </w:r>
      <w:r w:rsidRPr="008D1AA1">
        <w:rPr>
          <w:rFonts w:ascii="Book Antiqua" w:eastAsia="Book Antiqua" w:hAnsi="Book Antiqua" w:cs="Book Antiqua"/>
          <w:color w:val="000000"/>
        </w:rPr>
        <w:t xml:space="preserve">. </w:t>
      </w:r>
    </w:p>
    <w:p w14:paraId="791DC176" w14:textId="77777777" w:rsidR="00A7349B" w:rsidRPr="008D1AA1" w:rsidRDefault="00213D86" w:rsidP="008D1AA1">
      <w:pPr>
        <w:adjustRightInd w:val="0"/>
        <w:snapToGrid w:val="0"/>
        <w:spacing w:line="360" w:lineRule="auto"/>
        <w:ind w:firstLineChars="100" w:firstLine="240"/>
        <w:jc w:val="both"/>
        <w:rPr>
          <w:rFonts w:ascii="Book Antiqua" w:hAnsi="Book Antiqua"/>
        </w:rPr>
      </w:pPr>
      <w:r w:rsidRPr="008D1AA1">
        <w:rPr>
          <w:rFonts w:ascii="Book Antiqua" w:eastAsia="Book Antiqua" w:hAnsi="Book Antiqua" w:cs="Book Antiqua"/>
          <w:color w:val="000000"/>
        </w:rPr>
        <w:t>The median days of illness onset to hospital admission (5.0 d) w</w:t>
      </w:r>
      <w:r w:rsidRPr="008D1AA1">
        <w:rPr>
          <w:rFonts w:ascii="Book Antiqua" w:eastAsia="宋体" w:hAnsi="Book Antiqua" w:cs="Book Antiqua"/>
          <w:color w:val="000000"/>
          <w:lang w:eastAsia="zh-CN"/>
        </w:rPr>
        <w:t>ere</w:t>
      </w:r>
      <w:r w:rsidRPr="008D1AA1">
        <w:rPr>
          <w:rFonts w:ascii="Book Antiqua" w:eastAsia="Book Antiqua" w:hAnsi="Book Antiqua" w:cs="Book Antiqua"/>
          <w:color w:val="000000"/>
        </w:rPr>
        <w:t xml:space="preserve"> similar in survivors and non-survivors, yet those in Wuhan were 11.0 d. The concern about COVID-19 in Wuhan city helped patients receiving earlier recognition and treatment in Yichang. Otherwise, our results indicated that shorter course of disease, shorter duration of alveolitis and fibrosis were associated with death </w:t>
      </w:r>
      <w:r w:rsidRPr="008D1AA1">
        <w:rPr>
          <w:rFonts w:ascii="Book Antiqua" w:eastAsia="Book Antiqua" w:hAnsi="Book Antiqua" w:cs="Book Antiqua"/>
          <w:color w:val="000000"/>
        </w:rPr>
        <w:lastRenderedPageBreak/>
        <w:t>consequences in Yichang, which suggested non-survivors had more rapid progression, no matter in what stages.</w:t>
      </w:r>
    </w:p>
    <w:p w14:paraId="0593B765" w14:textId="77777777" w:rsidR="00A7349B" w:rsidRPr="008D1AA1" w:rsidRDefault="00213D86" w:rsidP="008D1AA1">
      <w:pPr>
        <w:adjustRightInd w:val="0"/>
        <w:snapToGrid w:val="0"/>
        <w:spacing w:line="360" w:lineRule="auto"/>
        <w:ind w:firstLineChars="100" w:firstLine="240"/>
        <w:jc w:val="both"/>
        <w:rPr>
          <w:rFonts w:ascii="Book Antiqua" w:hAnsi="Book Antiqua"/>
        </w:rPr>
      </w:pPr>
      <w:r w:rsidRPr="008D1AA1">
        <w:rPr>
          <w:rFonts w:ascii="Book Antiqua" w:eastAsia="Book Antiqua" w:hAnsi="Book Antiqua" w:cs="Book Antiqua"/>
          <w:color w:val="000000"/>
        </w:rPr>
        <w:t>Based on Chest CT appearance, critical patients had diffused GGO at alveolitis stage, and massive consolidation lesions at fibrosis phase. Less GGO and consolidation lesions could be found in survivors than non-survivors. Obviously, most non-survivors in our study mostly died in the fibrosis phase (14/17), and few died in the stage of alveolitis (3/17). It was reported the virus was continuously detectable until death in all non-</w:t>
      </w:r>
      <w:proofErr w:type="gramStart"/>
      <w:r w:rsidRPr="008D1AA1">
        <w:rPr>
          <w:rFonts w:ascii="Book Antiqua" w:eastAsia="Book Antiqua" w:hAnsi="Book Antiqua" w:cs="Book Antiqua"/>
          <w:color w:val="000000"/>
        </w:rPr>
        <w:t>survivors</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15]</w:t>
      </w:r>
      <w:r w:rsidRPr="008D1AA1">
        <w:rPr>
          <w:rFonts w:ascii="Book Antiqua" w:eastAsia="Book Antiqua" w:hAnsi="Book Antiqua" w:cs="Book Antiqua"/>
          <w:color w:val="000000"/>
        </w:rPr>
        <w:t>. Our study demonstrated that alveolitis stage was significantly associated with detectable SARS-CoV-2 in non-survivors and only 35.7% non-survivors with detectable SARS-CoV-2 until death in fibrosis phase. The replicated SARS-</w:t>
      </w:r>
      <w:proofErr w:type="spellStart"/>
      <w:r w:rsidRPr="008D1AA1">
        <w:rPr>
          <w:rFonts w:ascii="Book Antiqua" w:eastAsia="Book Antiqua" w:hAnsi="Book Antiqua" w:cs="Book Antiqua"/>
          <w:color w:val="000000"/>
        </w:rPr>
        <w:t>CoV</w:t>
      </w:r>
      <w:proofErr w:type="spellEnd"/>
      <w:r w:rsidRPr="008D1AA1">
        <w:rPr>
          <w:rFonts w:ascii="Book Antiqua" w:eastAsia="Book Antiqua" w:hAnsi="Book Antiqua" w:cs="Book Antiqua"/>
          <w:color w:val="000000"/>
        </w:rPr>
        <w:t xml:space="preserve"> injured alveolar epithelial cells, leading to alveolitis and fibrotic </w:t>
      </w:r>
      <w:proofErr w:type="gramStart"/>
      <w:r w:rsidRPr="008D1AA1">
        <w:rPr>
          <w:rFonts w:ascii="Book Antiqua" w:eastAsia="Book Antiqua" w:hAnsi="Book Antiqua" w:cs="Book Antiqua"/>
          <w:color w:val="000000"/>
        </w:rPr>
        <w:t>lesions</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19]</w:t>
      </w:r>
      <w:r w:rsidRPr="008D1AA1">
        <w:rPr>
          <w:rFonts w:ascii="Book Antiqua" w:eastAsia="Book Antiqua" w:hAnsi="Book Antiqua" w:cs="Book Antiqua"/>
          <w:color w:val="000000"/>
        </w:rPr>
        <w:t>. Combined with shorter duration of fibrosis stage in non-survivors, the rapid progressive fibrosis stage may be more perilous than alveolitis stage, even if the SARS-CoV-2 was undetectable. As accumulating evidence suggested that a subgroup of patients with severe COVID-19 might had a cytokine storm syndrome</w:t>
      </w:r>
      <w:r w:rsidRPr="008D1AA1">
        <w:rPr>
          <w:rFonts w:ascii="Book Antiqua" w:eastAsia="Book Antiqua" w:hAnsi="Book Antiqua" w:cs="Book Antiqua"/>
          <w:color w:val="000000"/>
          <w:vertAlign w:val="superscript"/>
        </w:rPr>
        <w:t>[20]</w:t>
      </w:r>
      <w:r w:rsidRPr="008D1AA1">
        <w:rPr>
          <w:rFonts w:ascii="Book Antiqua" w:eastAsia="Book Antiqua" w:hAnsi="Book Antiqua" w:cs="Book Antiqua"/>
          <w:color w:val="000000"/>
        </w:rPr>
        <w:t xml:space="preserve">, it was hard for those died in alveolitis stage to eradicate virus, and duration of viral shedding for them may be longer. </w:t>
      </w:r>
    </w:p>
    <w:p w14:paraId="0EEF43FC" w14:textId="77777777" w:rsidR="00A7349B" w:rsidRPr="008D1AA1" w:rsidRDefault="00213D86" w:rsidP="008D1AA1">
      <w:pPr>
        <w:adjustRightInd w:val="0"/>
        <w:snapToGrid w:val="0"/>
        <w:spacing w:line="360" w:lineRule="auto"/>
        <w:ind w:firstLineChars="100" w:firstLine="240"/>
        <w:jc w:val="both"/>
        <w:rPr>
          <w:rFonts w:ascii="Book Antiqua" w:hAnsi="Book Antiqua"/>
        </w:rPr>
      </w:pPr>
      <w:r w:rsidRPr="008D1AA1">
        <w:rPr>
          <w:rFonts w:ascii="Book Antiqua" w:eastAsia="Book Antiqua" w:hAnsi="Book Antiqua" w:cs="Book Antiqua"/>
          <w:color w:val="000000"/>
        </w:rPr>
        <w:t xml:space="preserve">In addition, dyspnea symptom at its onset was associated with fatal outcome of COVID-19 in our study. Dyspnea was also an independent clinical factor for H1N1 </w:t>
      </w:r>
      <w:proofErr w:type="gramStart"/>
      <w:r w:rsidRPr="008D1AA1">
        <w:rPr>
          <w:rFonts w:ascii="Book Antiqua" w:eastAsia="Book Antiqua" w:hAnsi="Book Antiqua" w:cs="Book Antiqua"/>
          <w:color w:val="000000"/>
        </w:rPr>
        <w:t>pneumonia</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21]</w:t>
      </w:r>
      <w:r w:rsidRPr="008D1AA1">
        <w:rPr>
          <w:rFonts w:ascii="Book Antiqua" w:eastAsia="Book Antiqua" w:hAnsi="Book Antiqua" w:cs="Book Antiqua"/>
          <w:color w:val="000000"/>
        </w:rPr>
        <w:t xml:space="preserve">. There are many possible causes for dyspnea. One hand, pathological findings in COVID-19 patients showed pulmonary edema and hyaline membrane formation associated </w:t>
      </w:r>
      <w:proofErr w:type="gramStart"/>
      <w:r w:rsidRPr="008D1AA1">
        <w:rPr>
          <w:rFonts w:ascii="Book Antiqua" w:eastAsia="Book Antiqua" w:hAnsi="Book Antiqua" w:cs="Book Antiqua"/>
          <w:color w:val="000000"/>
        </w:rPr>
        <w:t>formation</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12]</w:t>
      </w:r>
      <w:r w:rsidRPr="008D1AA1">
        <w:rPr>
          <w:rFonts w:ascii="Book Antiqua" w:eastAsia="Book Antiqua" w:hAnsi="Book Antiqua" w:cs="Book Antiqua"/>
          <w:color w:val="000000"/>
        </w:rPr>
        <w:t xml:space="preserve">. Aquaporin 5 (AQP5) and AQP1, located in the endothelial cells and secretory cells of terminal bronchiole and the alveolar type I cells, play an important role in water clearance in lungs. </w:t>
      </w:r>
      <w:r w:rsidRPr="008D1AA1">
        <w:rPr>
          <w:rFonts w:ascii="Book Antiqua" w:eastAsia="宋体" w:hAnsi="Book Antiqua" w:cs="Book Antiqua"/>
          <w:color w:val="000000"/>
          <w:lang w:eastAsia="zh-CN"/>
        </w:rPr>
        <w:t>It was reported that p</w:t>
      </w:r>
      <w:r w:rsidRPr="008D1AA1">
        <w:rPr>
          <w:rFonts w:ascii="Book Antiqua" w:eastAsia="Book Antiqua" w:hAnsi="Book Antiqua" w:cs="Book Antiqua"/>
          <w:color w:val="000000"/>
        </w:rPr>
        <w:t>orcine reproductive and respiratory syndrome virus infection usually cause</w:t>
      </w:r>
      <w:r w:rsidRPr="008D1AA1">
        <w:rPr>
          <w:rFonts w:ascii="Book Antiqua" w:eastAsia="宋体" w:hAnsi="Book Antiqua" w:cs="Book Antiqua"/>
          <w:color w:val="000000"/>
          <w:lang w:eastAsia="zh-CN"/>
        </w:rPr>
        <w:t>d</w:t>
      </w:r>
      <w:r w:rsidRPr="008D1AA1">
        <w:rPr>
          <w:rFonts w:ascii="Book Antiqua" w:eastAsia="Book Antiqua" w:hAnsi="Book Antiqua" w:cs="Book Antiqua"/>
          <w:color w:val="000000"/>
        </w:rPr>
        <w:t xml:space="preserve"> pulmonary inflammation and edema in the infected </w:t>
      </w:r>
      <w:proofErr w:type="gramStart"/>
      <w:r w:rsidRPr="008D1AA1">
        <w:rPr>
          <w:rFonts w:ascii="Book Antiqua" w:eastAsia="Book Antiqua" w:hAnsi="Book Antiqua" w:cs="Book Antiqua"/>
          <w:color w:val="000000"/>
        </w:rPr>
        <w:t>lungs</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13]</w:t>
      </w:r>
      <w:r w:rsidR="00A7349B" w:rsidRPr="008D1AA1">
        <w:rPr>
          <w:rFonts w:ascii="Book Antiqua" w:eastAsia="Book Antiqua" w:hAnsi="Book Antiqua" w:cs="Book Antiqua"/>
          <w:color w:val="000000"/>
          <w:lang w:eastAsia="zh-CN"/>
        </w:rPr>
        <w:t>. T</w:t>
      </w:r>
      <w:r w:rsidRPr="008D1AA1">
        <w:rPr>
          <w:rFonts w:ascii="Book Antiqua" w:eastAsia="宋体" w:hAnsi="Book Antiqua" w:cs="Book Antiqua"/>
          <w:color w:val="000000"/>
          <w:lang w:eastAsia="zh-CN"/>
        </w:rPr>
        <w:t>he expression</w:t>
      </w:r>
      <w:r w:rsidRPr="008D1AA1">
        <w:rPr>
          <w:rFonts w:ascii="Book Antiqua" w:eastAsia="Book Antiqua" w:hAnsi="Book Antiqua" w:cs="Book Antiqua"/>
          <w:color w:val="000000"/>
        </w:rPr>
        <w:t xml:space="preserve"> of AQPs and Na, K-adenosine triphosphatase may</w:t>
      </w:r>
      <w:r w:rsidRPr="008D1AA1">
        <w:rPr>
          <w:rFonts w:ascii="Book Antiqua" w:eastAsia="宋体" w:hAnsi="Book Antiqua" w:cs="Book Antiqua"/>
          <w:color w:val="000000"/>
          <w:lang w:eastAsia="zh-CN"/>
        </w:rPr>
        <w:t xml:space="preserve"> be </w:t>
      </w:r>
      <w:r w:rsidRPr="008D1AA1">
        <w:rPr>
          <w:rFonts w:ascii="Book Antiqua" w:eastAsia="Book Antiqua" w:hAnsi="Book Antiqua" w:cs="Book Antiqua"/>
          <w:color w:val="000000"/>
        </w:rPr>
        <w:t>downregulat</w:t>
      </w:r>
      <w:r w:rsidRPr="008D1AA1">
        <w:rPr>
          <w:rFonts w:ascii="Book Antiqua" w:eastAsia="宋体" w:hAnsi="Book Antiqua" w:cs="Book Antiqua"/>
          <w:color w:val="000000"/>
          <w:lang w:eastAsia="zh-CN"/>
        </w:rPr>
        <w:t>ed, causing</w:t>
      </w:r>
      <w:r w:rsidRPr="008D1AA1">
        <w:rPr>
          <w:rFonts w:ascii="Book Antiqua" w:eastAsia="Book Antiqua" w:hAnsi="Book Antiqua" w:cs="Book Antiqua"/>
          <w:color w:val="000000"/>
        </w:rPr>
        <w:t xml:space="preserve"> lung edema with apoptosis of alveolar epithelial cells in</w:t>
      </w:r>
      <w:r w:rsidRPr="008D1AA1">
        <w:rPr>
          <w:rFonts w:ascii="Book Antiqua" w:eastAsia="宋体" w:hAnsi="Book Antiqua" w:cs="Book Antiqua"/>
          <w:color w:val="000000"/>
          <w:lang w:eastAsia="zh-CN"/>
        </w:rPr>
        <w:t xml:space="preserve"> p</w:t>
      </w:r>
      <w:r w:rsidRPr="008D1AA1">
        <w:rPr>
          <w:rFonts w:ascii="Book Antiqua" w:eastAsia="Book Antiqua" w:hAnsi="Book Antiqua" w:cs="Book Antiqua"/>
          <w:color w:val="000000"/>
        </w:rPr>
        <w:t xml:space="preserve">orcine </w:t>
      </w:r>
      <w:r w:rsidRPr="008D1AA1">
        <w:rPr>
          <w:rFonts w:ascii="Book Antiqua" w:eastAsia="Book Antiqua" w:hAnsi="Book Antiqua" w:cs="Book Antiqua"/>
          <w:color w:val="000000"/>
        </w:rPr>
        <w:lastRenderedPageBreak/>
        <w:t>reproductive and respiratory syndrome virus infection. The replicated SARS-</w:t>
      </w:r>
      <w:proofErr w:type="spellStart"/>
      <w:r w:rsidRPr="008D1AA1">
        <w:rPr>
          <w:rFonts w:ascii="Book Antiqua" w:eastAsia="Book Antiqua" w:hAnsi="Book Antiqua" w:cs="Book Antiqua"/>
          <w:color w:val="000000"/>
        </w:rPr>
        <w:t>CoV</w:t>
      </w:r>
      <w:proofErr w:type="spellEnd"/>
      <w:r w:rsidRPr="008D1AA1">
        <w:rPr>
          <w:rFonts w:ascii="Book Antiqua" w:eastAsia="Book Antiqua" w:hAnsi="Book Antiqua" w:cs="Book Antiqua"/>
          <w:color w:val="000000"/>
        </w:rPr>
        <w:t xml:space="preserve"> may have alveolitis and fibrotic changes, leading to acute lung injury that may develop into life-threatening acute respiratory distress </w:t>
      </w:r>
      <w:proofErr w:type="gramStart"/>
      <w:r w:rsidRPr="008D1AA1">
        <w:rPr>
          <w:rFonts w:ascii="Book Antiqua" w:eastAsia="Book Antiqua" w:hAnsi="Book Antiqua" w:cs="Book Antiqua"/>
          <w:color w:val="000000"/>
        </w:rPr>
        <w:t>syndrome</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18,19]</w:t>
      </w:r>
      <w:r w:rsidRPr="008D1AA1">
        <w:rPr>
          <w:rFonts w:ascii="Book Antiqua" w:eastAsia="Book Antiqua" w:hAnsi="Book Antiqua" w:cs="Book Antiqua"/>
          <w:color w:val="000000"/>
        </w:rPr>
        <w:t xml:space="preserve">. On the other hand, a substantial portion of SARS patients had evidence of respiratory muscle weakness leading to air trapping, whereas inspiratory muscle weakness may lead to atelectasis, at least 40% of patients suffered from acute respiratory failure requiring supplemental </w:t>
      </w:r>
      <w:proofErr w:type="gramStart"/>
      <w:r w:rsidRPr="008D1AA1">
        <w:rPr>
          <w:rFonts w:ascii="Book Antiqua" w:eastAsia="Book Antiqua" w:hAnsi="Book Antiqua" w:cs="Book Antiqua"/>
          <w:color w:val="000000"/>
        </w:rPr>
        <w:t>oxygen</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22]</w:t>
      </w:r>
      <w:r w:rsidRPr="008D1AA1">
        <w:rPr>
          <w:rFonts w:ascii="Book Antiqua" w:eastAsia="Book Antiqua" w:hAnsi="Book Antiqua" w:cs="Book Antiqua"/>
          <w:color w:val="000000"/>
        </w:rPr>
        <w:t>. Respiratory muscle weakness may be one cause for dyspnea.</w:t>
      </w:r>
    </w:p>
    <w:p w14:paraId="0C0FC70F" w14:textId="77777777" w:rsidR="00A7349B" w:rsidRPr="008D1AA1" w:rsidRDefault="00213D86" w:rsidP="008D1AA1">
      <w:pPr>
        <w:adjustRightInd w:val="0"/>
        <w:snapToGrid w:val="0"/>
        <w:spacing w:line="360" w:lineRule="auto"/>
        <w:ind w:firstLineChars="100" w:firstLine="240"/>
        <w:jc w:val="both"/>
        <w:rPr>
          <w:rFonts w:ascii="Book Antiqua" w:hAnsi="Book Antiqua"/>
        </w:rPr>
      </w:pPr>
      <w:r w:rsidRPr="008D1AA1">
        <w:rPr>
          <w:rFonts w:ascii="Book Antiqua" w:eastAsia="Book Antiqua" w:hAnsi="Book Antiqua" w:cs="Book Antiqua"/>
          <w:color w:val="000000"/>
        </w:rPr>
        <w:t xml:space="preserve">LDH has been reported to be a useful inflammatory biomarker of community acquired pneumonia, Mycoplasma pneumoniae pneumonia, and complicated </w:t>
      </w:r>
      <w:proofErr w:type="gramStart"/>
      <w:r w:rsidRPr="008D1AA1">
        <w:rPr>
          <w:rFonts w:ascii="Book Antiqua" w:eastAsia="Book Antiqua" w:hAnsi="Book Antiqua" w:cs="Book Antiqua"/>
          <w:color w:val="000000"/>
        </w:rPr>
        <w:t>pneumonia</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23-25]</w:t>
      </w:r>
      <w:r w:rsidRPr="008D1AA1">
        <w:rPr>
          <w:rFonts w:ascii="Book Antiqua" w:eastAsia="Book Antiqua" w:hAnsi="Book Antiqua" w:cs="Book Antiqua"/>
          <w:color w:val="000000"/>
        </w:rPr>
        <w:t>. Our findings indicated that COVID-19 was associated with high levels of LDH, and elevated serum LDH could be used as the severity and poor prognosis indicators for patients with critical COVID-19 in different stages. Moreover, the best threshold of LDH level for predicting COVID-19 in alveolitis and fibrosis phase were 397.0 U/L and 263.0 U/L, respectively. Among non-survivors, the first and lowest values of LDH in alveolitis and fibrosis phase, the highest LDH value in fibrosis phase were higher than those in the survivors, together with more days with high LDH (≥ 263.0 U/L) in fibrosis phase and the higher ratio of days with high LDH levels (≥ 397.0 U/L in alveolitis phase and ≥ 263.0 U/L in fibrosis phase, respectively) to disease duration. Laboratory results showed that increase of LDH (28.3%) were more common in patients with COVID-19</w:t>
      </w:r>
      <w:r w:rsidRPr="008D1AA1">
        <w:rPr>
          <w:rFonts w:ascii="Book Antiqua" w:eastAsia="Book Antiqua" w:hAnsi="Book Antiqua" w:cs="Book Antiqua"/>
          <w:color w:val="000000"/>
          <w:vertAlign w:val="superscript"/>
        </w:rPr>
        <w:t>[3]</w:t>
      </w:r>
      <w:r w:rsidRPr="008D1AA1">
        <w:rPr>
          <w:rFonts w:ascii="Book Antiqua" w:eastAsia="Book Antiqua" w:hAnsi="Book Antiqua" w:cs="Book Antiqua"/>
          <w:color w:val="000000"/>
        </w:rPr>
        <w:t xml:space="preserve">. The level of LDH in severe patients was significantly higher than those of the mild patients in </w:t>
      </w:r>
      <w:proofErr w:type="gramStart"/>
      <w:r w:rsidRPr="008D1AA1">
        <w:rPr>
          <w:rFonts w:ascii="Book Antiqua" w:eastAsia="Book Antiqua" w:hAnsi="Book Antiqua" w:cs="Book Antiqua"/>
          <w:color w:val="000000"/>
        </w:rPr>
        <w:t>Wuhan</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15,26]</w:t>
      </w:r>
      <w:r w:rsidRPr="008D1AA1">
        <w:rPr>
          <w:rFonts w:ascii="Book Antiqua" w:eastAsia="Book Antiqua" w:hAnsi="Book Antiqua" w:cs="Book Antiqua"/>
          <w:color w:val="000000"/>
        </w:rPr>
        <w:t>.</w:t>
      </w:r>
    </w:p>
    <w:p w14:paraId="545439E1" w14:textId="77777777" w:rsidR="00A7349B" w:rsidRPr="008D1AA1" w:rsidRDefault="00213D86" w:rsidP="008D1AA1">
      <w:pPr>
        <w:adjustRightInd w:val="0"/>
        <w:snapToGrid w:val="0"/>
        <w:spacing w:line="360" w:lineRule="auto"/>
        <w:ind w:firstLineChars="100" w:firstLine="240"/>
        <w:jc w:val="both"/>
        <w:rPr>
          <w:rFonts w:ascii="Book Antiqua" w:hAnsi="Book Antiqua"/>
        </w:rPr>
      </w:pPr>
      <w:r w:rsidRPr="008D1AA1">
        <w:rPr>
          <w:rFonts w:ascii="Book Antiqua" w:eastAsia="Book Antiqua" w:hAnsi="Book Antiqua" w:cs="Book Antiqua"/>
          <w:color w:val="000000"/>
        </w:rPr>
        <w:t xml:space="preserve">Possible sources of serum elevated LDH </w:t>
      </w:r>
      <w:r w:rsidRPr="008D1AA1">
        <w:rPr>
          <w:rFonts w:ascii="Book Antiqua" w:eastAsia="宋体" w:hAnsi="Book Antiqua" w:cs="Book Antiqua"/>
          <w:color w:val="000000"/>
          <w:lang w:eastAsia="zh-CN"/>
        </w:rPr>
        <w:t xml:space="preserve">levels </w:t>
      </w:r>
      <w:r w:rsidRPr="008D1AA1">
        <w:rPr>
          <w:rFonts w:ascii="Book Antiqua" w:eastAsia="Book Antiqua" w:hAnsi="Book Antiqua" w:cs="Book Antiqua"/>
          <w:color w:val="000000"/>
        </w:rPr>
        <w:t>during infection may be the immunologic changes after SARS-COV-2 infection of the upper and lower respiratory tract to develop early acute respiratory inflammatory response with consequent release of pro-inflammatory cytokines, including interleukin-1β, followed by inflammasome activation and production of active mature interleukin -1β which is a mediator of lung inflammation and fibrosis</w:t>
      </w:r>
      <w:r w:rsidRPr="008D1AA1">
        <w:rPr>
          <w:rFonts w:ascii="Book Antiqua" w:eastAsia="Book Antiqua" w:hAnsi="Book Antiqua" w:cs="Book Antiqua"/>
          <w:color w:val="000000"/>
          <w:vertAlign w:val="superscript"/>
        </w:rPr>
        <w:t>[27]</w:t>
      </w:r>
      <w:r w:rsidRPr="008D1AA1">
        <w:rPr>
          <w:rFonts w:ascii="Book Antiqua" w:eastAsia="Book Antiqua" w:hAnsi="Book Antiqua" w:cs="Book Antiqua"/>
          <w:color w:val="000000"/>
        </w:rPr>
        <w:t xml:space="preserve">. High </w:t>
      </w:r>
      <w:r w:rsidRPr="008D1AA1">
        <w:rPr>
          <w:rFonts w:ascii="Book Antiqua" w:eastAsia="Book Antiqua" w:hAnsi="Book Antiqua" w:cs="Book Antiqua"/>
          <w:color w:val="000000"/>
        </w:rPr>
        <w:lastRenderedPageBreak/>
        <w:t xml:space="preserve">levels of serum LDH were also reported to be associated with the severe form of H1N1 influenza and serum LDH level above 500 U/L were significantly more common in patients with </w:t>
      </w:r>
      <w:proofErr w:type="gramStart"/>
      <w:r w:rsidRPr="008D1AA1">
        <w:rPr>
          <w:rFonts w:ascii="Book Antiqua" w:eastAsia="Book Antiqua" w:hAnsi="Book Antiqua" w:cs="Book Antiqua"/>
          <w:color w:val="000000"/>
        </w:rPr>
        <w:t>pneumonia</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21,28]</w:t>
      </w:r>
      <w:r w:rsidRPr="008D1AA1">
        <w:rPr>
          <w:rFonts w:ascii="Book Antiqua" w:eastAsia="Book Antiqua" w:hAnsi="Book Antiqua" w:cs="Book Antiqua"/>
          <w:color w:val="000000"/>
        </w:rPr>
        <w:t>. Lung parenchymal cells and/or local inflammatory cells may be potential sources of elevated LDH in serum</w:t>
      </w:r>
      <w:r w:rsidRPr="008D1AA1">
        <w:rPr>
          <w:rFonts w:ascii="Book Antiqua" w:eastAsia="Book Antiqua" w:hAnsi="Book Antiqua" w:cs="Book Antiqua"/>
          <w:color w:val="000000"/>
          <w:vertAlign w:val="superscript"/>
        </w:rPr>
        <w:t xml:space="preserve">[29,30] </w:t>
      </w:r>
      <w:r w:rsidRPr="008D1AA1">
        <w:rPr>
          <w:rFonts w:ascii="Book Antiqua" w:eastAsia="Book Antiqua" w:hAnsi="Book Antiqua" w:cs="Book Antiqua"/>
          <w:color w:val="000000"/>
        </w:rPr>
        <w:t>and elevated serum values of LDH indirectly indicate lung tissue damage</w:t>
      </w:r>
      <w:r w:rsidRPr="008D1AA1">
        <w:rPr>
          <w:rFonts w:ascii="Book Antiqua" w:eastAsia="Book Antiqua" w:hAnsi="Book Antiqua" w:cs="Book Antiqua"/>
          <w:color w:val="000000"/>
          <w:vertAlign w:val="superscript"/>
        </w:rPr>
        <w:t>[31,32]</w:t>
      </w:r>
      <w:r w:rsidRPr="008D1AA1">
        <w:rPr>
          <w:rFonts w:ascii="Book Antiqua" w:eastAsia="Book Antiqua" w:hAnsi="Book Antiqua" w:cs="Book Antiqua"/>
          <w:color w:val="000000"/>
        </w:rPr>
        <w:t xml:space="preserve">. Therefore, the best threshold of LDH level for predicting COVID-19 in acute alveolitis phase was higher than that in fibrosis phase. The first, lowest and highest values of LDH in alveolitis and fibrosis phase, together with more days with high LDH and the higher ratio of days with high LDH levels, were important for predicting the severity of critical COVID-19. As critical COVID-19 in ICU ward often combined with bacterial infection, LDH can convert pyruvate to lactate and might be the key enzyme for pneumococcal pyruvate metabolism and thus pneumococcal survival in </w:t>
      </w:r>
      <w:proofErr w:type="gramStart"/>
      <w:r w:rsidRPr="008D1AA1">
        <w:rPr>
          <w:rFonts w:ascii="Book Antiqua" w:eastAsia="Book Antiqua" w:hAnsi="Book Antiqua" w:cs="Book Antiqua"/>
          <w:color w:val="000000"/>
        </w:rPr>
        <w:t>blood</w:t>
      </w:r>
      <w:r w:rsidRPr="008D1AA1">
        <w:rPr>
          <w:rFonts w:ascii="Book Antiqua" w:eastAsia="Book Antiqua" w:hAnsi="Book Antiqua" w:cs="Book Antiqua"/>
          <w:color w:val="000000"/>
          <w:vertAlign w:val="superscript"/>
        </w:rPr>
        <w:t>[</w:t>
      </w:r>
      <w:proofErr w:type="gramEnd"/>
      <w:r w:rsidRPr="008D1AA1">
        <w:rPr>
          <w:rFonts w:ascii="Book Antiqua" w:eastAsia="Book Antiqua" w:hAnsi="Book Antiqua" w:cs="Book Antiqua"/>
          <w:color w:val="000000"/>
          <w:vertAlign w:val="superscript"/>
        </w:rPr>
        <w:t>33]</w:t>
      </w:r>
      <w:r w:rsidRPr="008D1AA1">
        <w:rPr>
          <w:rFonts w:ascii="Book Antiqua" w:eastAsia="Book Antiqua" w:hAnsi="Book Antiqua" w:cs="Book Antiqua"/>
          <w:color w:val="000000"/>
        </w:rPr>
        <w:t xml:space="preserve">. </w:t>
      </w:r>
    </w:p>
    <w:p w14:paraId="3E3D45C1" w14:textId="77777777" w:rsidR="00A7349B" w:rsidRPr="008D1AA1" w:rsidRDefault="00A7349B" w:rsidP="008D1AA1">
      <w:pPr>
        <w:adjustRightInd w:val="0"/>
        <w:snapToGrid w:val="0"/>
        <w:spacing w:line="360" w:lineRule="auto"/>
        <w:jc w:val="both"/>
        <w:rPr>
          <w:rFonts w:ascii="Book Antiqua" w:hAnsi="Book Antiqua"/>
        </w:rPr>
      </w:pPr>
    </w:p>
    <w:bookmarkEnd w:id="36"/>
    <w:bookmarkEnd w:id="37"/>
    <w:p w14:paraId="4FA9CEDC"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aps/>
          <w:color w:val="000000"/>
          <w:u w:val="single"/>
        </w:rPr>
        <w:t>CONCLUSION</w:t>
      </w:r>
    </w:p>
    <w:p w14:paraId="4071AE48" w14:textId="77777777" w:rsidR="00A7349B" w:rsidRPr="008D1AA1" w:rsidRDefault="00213D86" w:rsidP="008D1AA1">
      <w:pPr>
        <w:adjustRightInd w:val="0"/>
        <w:snapToGrid w:val="0"/>
        <w:spacing w:line="360" w:lineRule="auto"/>
        <w:jc w:val="both"/>
        <w:rPr>
          <w:rFonts w:ascii="Book Antiqua" w:hAnsi="Book Antiqua"/>
        </w:rPr>
      </w:pPr>
      <w:bookmarkStart w:id="38" w:name="OLE_LINK40"/>
      <w:bookmarkStart w:id="39" w:name="OLE_LINK41"/>
      <w:r w:rsidRPr="008D1AA1">
        <w:rPr>
          <w:rFonts w:ascii="Book Antiqua" w:eastAsia="Book Antiqua" w:hAnsi="Book Antiqua" w:cs="Book Antiqua"/>
          <w:color w:val="000000"/>
        </w:rPr>
        <w:t>High serum LDH and dyspnea symptom in the early stages of infection could be expected to predict the severity and the poor prognosis for patients with critical COVID-19. The non-survivors developed rapidly in both alveolitis stage and fibrosis stage, and the progressive fibrosis stage may be more perilous than alveolitis stage, even if SARS-CoV-2 was undetectable.</w:t>
      </w:r>
    </w:p>
    <w:p w14:paraId="6437CA42" w14:textId="77777777" w:rsidR="00A7349B" w:rsidRPr="008D1AA1" w:rsidRDefault="00A7349B" w:rsidP="008D1AA1">
      <w:pPr>
        <w:adjustRightInd w:val="0"/>
        <w:snapToGrid w:val="0"/>
        <w:spacing w:line="360" w:lineRule="auto"/>
        <w:jc w:val="both"/>
        <w:rPr>
          <w:rFonts w:ascii="Book Antiqua" w:hAnsi="Book Antiqua"/>
        </w:rPr>
      </w:pPr>
    </w:p>
    <w:bookmarkEnd w:id="38"/>
    <w:bookmarkEnd w:id="39"/>
    <w:p w14:paraId="4B573877"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aps/>
          <w:color w:val="000000"/>
          <w:u w:val="single"/>
        </w:rPr>
        <w:t>ARTICLE HIGHLIGHTS</w:t>
      </w:r>
    </w:p>
    <w:p w14:paraId="6C1E1C0C"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i/>
          <w:color w:val="000000"/>
        </w:rPr>
        <w:t>Research background</w:t>
      </w:r>
    </w:p>
    <w:p w14:paraId="5A26EB00" w14:textId="77777777" w:rsidR="00A7349B" w:rsidRPr="008D1AA1" w:rsidRDefault="00213D86" w:rsidP="008D1AA1">
      <w:pPr>
        <w:adjustRightInd w:val="0"/>
        <w:snapToGrid w:val="0"/>
        <w:spacing w:line="360" w:lineRule="auto"/>
        <w:jc w:val="both"/>
        <w:rPr>
          <w:rFonts w:ascii="Book Antiqua" w:hAnsi="Book Antiqua"/>
        </w:rPr>
      </w:pPr>
      <w:bookmarkStart w:id="40" w:name="OLE_LINK43"/>
      <w:bookmarkStart w:id="41" w:name="OLE_LINK42"/>
      <w:r w:rsidRPr="008D1AA1">
        <w:rPr>
          <w:rFonts w:ascii="Book Antiqua" w:eastAsia="Book Antiqua" w:hAnsi="Book Antiqua" w:cs="Book Antiqua"/>
          <w:color w:val="000000"/>
        </w:rPr>
        <w:t>Millions of new corona virus disease pneumonia (coronavirus disease 2019, COVID-19) cases were reported worldwide. Moreover, the prognosis of critically ill and severe COVID-19 patients is extremely poor.</w:t>
      </w:r>
    </w:p>
    <w:bookmarkEnd w:id="40"/>
    <w:bookmarkEnd w:id="41"/>
    <w:p w14:paraId="2212358B" w14:textId="77777777" w:rsidR="00A7349B" w:rsidRPr="008D1AA1" w:rsidRDefault="00A7349B" w:rsidP="008D1AA1">
      <w:pPr>
        <w:adjustRightInd w:val="0"/>
        <w:snapToGrid w:val="0"/>
        <w:spacing w:line="360" w:lineRule="auto"/>
        <w:jc w:val="both"/>
        <w:rPr>
          <w:rFonts w:ascii="Book Antiqua" w:hAnsi="Book Antiqua"/>
        </w:rPr>
      </w:pPr>
    </w:p>
    <w:p w14:paraId="2F9CE778"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i/>
          <w:color w:val="000000"/>
        </w:rPr>
        <w:t>Research motivation</w:t>
      </w:r>
    </w:p>
    <w:p w14:paraId="3168B57F" w14:textId="77777777" w:rsidR="00A7349B" w:rsidRPr="008D1AA1" w:rsidRDefault="00213D86" w:rsidP="008D1AA1">
      <w:pPr>
        <w:adjustRightInd w:val="0"/>
        <w:snapToGrid w:val="0"/>
        <w:spacing w:line="360" w:lineRule="auto"/>
        <w:jc w:val="both"/>
        <w:rPr>
          <w:rFonts w:ascii="Book Antiqua" w:hAnsi="Book Antiqua"/>
        </w:rPr>
      </w:pPr>
      <w:bookmarkStart w:id="42" w:name="OLE_LINK45"/>
      <w:bookmarkStart w:id="43" w:name="OLE_LINK44"/>
      <w:r w:rsidRPr="008D1AA1">
        <w:rPr>
          <w:rFonts w:ascii="Book Antiqua" w:eastAsia="Book Antiqua" w:hAnsi="Book Antiqua" w:cs="Book Antiqua"/>
          <w:color w:val="000000"/>
        </w:rPr>
        <w:lastRenderedPageBreak/>
        <w:t>COVID-19 patients may have an increased serum lactate dehydrogenase (LDH) levels in early stage. The clinical changes of LDH may have predictive value in disease evolution and prognosis in critically ill COVID-19 patients.</w:t>
      </w:r>
    </w:p>
    <w:bookmarkEnd w:id="42"/>
    <w:bookmarkEnd w:id="43"/>
    <w:p w14:paraId="190786E1" w14:textId="77777777" w:rsidR="00A7349B" w:rsidRPr="008D1AA1" w:rsidRDefault="00A7349B" w:rsidP="008D1AA1">
      <w:pPr>
        <w:adjustRightInd w:val="0"/>
        <w:snapToGrid w:val="0"/>
        <w:spacing w:line="360" w:lineRule="auto"/>
        <w:jc w:val="both"/>
        <w:rPr>
          <w:rFonts w:ascii="Book Antiqua" w:hAnsi="Book Antiqua"/>
        </w:rPr>
      </w:pPr>
    </w:p>
    <w:p w14:paraId="50CE32FD"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i/>
          <w:color w:val="000000"/>
        </w:rPr>
        <w:t>Research objectives</w:t>
      </w:r>
    </w:p>
    <w:p w14:paraId="1186F82B" w14:textId="77777777" w:rsidR="00A7349B" w:rsidRPr="008D1AA1" w:rsidRDefault="00213D86" w:rsidP="008D1AA1">
      <w:pPr>
        <w:adjustRightInd w:val="0"/>
        <w:snapToGrid w:val="0"/>
        <w:spacing w:line="360" w:lineRule="auto"/>
        <w:jc w:val="both"/>
        <w:rPr>
          <w:rFonts w:ascii="Book Antiqua" w:hAnsi="Book Antiqua"/>
        </w:rPr>
      </w:pPr>
      <w:bookmarkStart w:id="44" w:name="OLE_LINK47"/>
      <w:bookmarkStart w:id="45" w:name="OLE_LINK46"/>
      <w:r w:rsidRPr="008D1AA1">
        <w:rPr>
          <w:rFonts w:ascii="Book Antiqua" w:eastAsia="Book Antiqua" w:hAnsi="Book Antiqua" w:cs="Book Antiqua"/>
          <w:color w:val="000000"/>
        </w:rPr>
        <w:t>To describe the clinical characteristics and explore the clinical changes of LDH in alveolitis and fibrosis stages according to the computed tomography findings in critically ill COVID-19 patients and its predictive value for clinical prognosis.</w:t>
      </w:r>
    </w:p>
    <w:p w14:paraId="01EB3E73" w14:textId="77777777" w:rsidR="00A7349B" w:rsidRPr="008D1AA1" w:rsidRDefault="00A7349B" w:rsidP="008D1AA1">
      <w:pPr>
        <w:adjustRightInd w:val="0"/>
        <w:snapToGrid w:val="0"/>
        <w:spacing w:line="360" w:lineRule="auto"/>
        <w:jc w:val="both"/>
        <w:rPr>
          <w:rFonts w:ascii="Book Antiqua" w:hAnsi="Book Antiqua"/>
        </w:rPr>
      </w:pPr>
    </w:p>
    <w:bookmarkEnd w:id="44"/>
    <w:bookmarkEnd w:id="45"/>
    <w:p w14:paraId="38C7776D"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i/>
          <w:color w:val="000000"/>
        </w:rPr>
        <w:t>Research methods</w:t>
      </w:r>
    </w:p>
    <w:p w14:paraId="573D6C89" w14:textId="77777777" w:rsidR="00A7349B" w:rsidRPr="008D1AA1" w:rsidRDefault="00213D86" w:rsidP="008D1AA1">
      <w:pPr>
        <w:adjustRightInd w:val="0"/>
        <w:snapToGrid w:val="0"/>
        <w:spacing w:line="360" w:lineRule="auto"/>
        <w:jc w:val="both"/>
        <w:rPr>
          <w:rFonts w:ascii="Book Antiqua" w:hAnsi="Book Antiqua"/>
        </w:rPr>
      </w:pPr>
      <w:bookmarkStart w:id="46" w:name="OLE_LINK48"/>
      <w:bookmarkStart w:id="47" w:name="OLE_LINK49"/>
      <w:r w:rsidRPr="008D1AA1">
        <w:rPr>
          <w:rFonts w:ascii="Book Antiqua" w:eastAsia="Book Antiqua" w:hAnsi="Book Antiqua" w:cs="Book Antiqua"/>
          <w:color w:val="000000"/>
        </w:rPr>
        <w:t xml:space="preserve">We analyze the clinical data of forty-seven critical COVID-19 patients which were enrolled in the intensive care unit ward of the Third People's Hospital of Yichang City and divided into groups of non-survivors and survivors. Clinical data including symptoms, detection of severe acute respiratory syndrome coronavirus 2 (SARS-CoV-2), chest computed tomography images, changes of serum LDH in different clinical phases, and prognosis was collected. </w:t>
      </w:r>
    </w:p>
    <w:bookmarkEnd w:id="46"/>
    <w:bookmarkEnd w:id="47"/>
    <w:p w14:paraId="6A79AFBD" w14:textId="77777777" w:rsidR="00A7349B" w:rsidRPr="008D1AA1" w:rsidRDefault="00A7349B" w:rsidP="008D1AA1">
      <w:pPr>
        <w:adjustRightInd w:val="0"/>
        <w:snapToGrid w:val="0"/>
        <w:spacing w:line="360" w:lineRule="auto"/>
        <w:jc w:val="both"/>
        <w:rPr>
          <w:rFonts w:ascii="Book Antiqua" w:hAnsi="Book Antiqua"/>
        </w:rPr>
      </w:pPr>
    </w:p>
    <w:p w14:paraId="5957DC0C"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i/>
          <w:color w:val="000000"/>
        </w:rPr>
        <w:t>Research results</w:t>
      </w:r>
    </w:p>
    <w:p w14:paraId="1AA191E7" w14:textId="77777777" w:rsidR="00A7349B" w:rsidRPr="008D1AA1" w:rsidRDefault="00213D86" w:rsidP="008D1AA1">
      <w:pPr>
        <w:adjustRightInd w:val="0"/>
        <w:snapToGrid w:val="0"/>
        <w:spacing w:line="360" w:lineRule="auto"/>
        <w:jc w:val="both"/>
        <w:rPr>
          <w:rFonts w:ascii="Book Antiqua" w:hAnsi="Book Antiqua"/>
        </w:rPr>
      </w:pPr>
      <w:bookmarkStart w:id="48" w:name="OLE_LINK50"/>
      <w:bookmarkStart w:id="49" w:name="OLE_LINK51"/>
      <w:r w:rsidRPr="008D1AA1">
        <w:rPr>
          <w:rFonts w:ascii="Book Antiqua" w:eastAsia="Book Antiqua" w:hAnsi="Book Antiqua" w:cs="Book Antiqua"/>
          <w:color w:val="000000"/>
        </w:rPr>
        <w:t xml:space="preserve">Most of non-survivors died in the fibrosis stage. Non-survivors had fewer days of hospitalization, shorter disease duration, shorter duration of alveolitis and fibrosis, and more patients with dyspnea symptoms at its onset. Both first and lowest LDH values in alveolitis and fibrosis stage were more pronounced in non-survivors than those in survivors. Importantly, patients with high LDH had a significantly shorter median survival days in alveolitis and fibrosis phase. </w:t>
      </w:r>
    </w:p>
    <w:bookmarkEnd w:id="48"/>
    <w:bookmarkEnd w:id="49"/>
    <w:p w14:paraId="436700B7" w14:textId="77777777" w:rsidR="00A7349B" w:rsidRPr="008D1AA1" w:rsidRDefault="00A7349B" w:rsidP="008D1AA1">
      <w:pPr>
        <w:adjustRightInd w:val="0"/>
        <w:snapToGrid w:val="0"/>
        <w:spacing w:line="360" w:lineRule="auto"/>
        <w:jc w:val="both"/>
        <w:rPr>
          <w:rFonts w:ascii="Book Antiqua" w:hAnsi="Book Antiqua"/>
        </w:rPr>
      </w:pPr>
    </w:p>
    <w:p w14:paraId="6193565A"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i/>
          <w:color w:val="000000"/>
        </w:rPr>
        <w:t>Research conclusions</w:t>
      </w:r>
    </w:p>
    <w:p w14:paraId="6C64ADC8" w14:textId="77777777" w:rsidR="00A7349B" w:rsidRPr="008D1AA1" w:rsidRDefault="00213D86" w:rsidP="008D1AA1">
      <w:pPr>
        <w:adjustRightInd w:val="0"/>
        <w:snapToGrid w:val="0"/>
        <w:spacing w:line="360" w:lineRule="auto"/>
        <w:jc w:val="both"/>
        <w:rPr>
          <w:rFonts w:ascii="Book Antiqua" w:hAnsi="Book Antiqua"/>
        </w:rPr>
      </w:pPr>
      <w:bookmarkStart w:id="50" w:name="OLE_LINK53"/>
      <w:bookmarkStart w:id="51" w:name="OLE_LINK52"/>
      <w:r w:rsidRPr="008D1AA1">
        <w:rPr>
          <w:rFonts w:ascii="Book Antiqua" w:eastAsia="Book Antiqua" w:hAnsi="Book Antiqua" w:cs="Book Antiqua"/>
          <w:color w:val="000000"/>
        </w:rPr>
        <w:t>High serum LDH and dyspnea symptom in the early stages of infection were positive predictors for the severity and the poor prognosis of critical COVID-</w:t>
      </w:r>
      <w:r w:rsidRPr="008D1AA1">
        <w:rPr>
          <w:rFonts w:ascii="Book Antiqua" w:eastAsia="Book Antiqua" w:hAnsi="Book Antiqua" w:cs="Book Antiqua"/>
          <w:color w:val="000000"/>
        </w:rPr>
        <w:lastRenderedPageBreak/>
        <w:t xml:space="preserve">19. The rapid progressive fibrosis stage was more perilous than alveolitis stage, even if SARS-CoV-2 was undetectable. </w:t>
      </w:r>
    </w:p>
    <w:p w14:paraId="6D6BD1DB" w14:textId="77777777" w:rsidR="00A7349B" w:rsidRPr="008D1AA1" w:rsidRDefault="00A7349B" w:rsidP="008D1AA1">
      <w:pPr>
        <w:adjustRightInd w:val="0"/>
        <w:snapToGrid w:val="0"/>
        <w:spacing w:line="360" w:lineRule="auto"/>
        <w:jc w:val="both"/>
        <w:rPr>
          <w:rFonts w:ascii="Book Antiqua" w:hAnsi="Book Antiqua"/>
        </w:rPr>
      </w:pPr>
    </w:p>
    <w:bookmarkEnd w:id="50"/>
    <w:bookmarkEnd w:id="51"/>
    <w:p w14:paraId="5C5EB6AB"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i/>
          <w:color w:val="000000"/>
        </w:rPr>
        <w:t>Research perspectives</w:t>
      </w:r>
    </w:p>
    <w:p w14:paraId="38929E8E" w14:textId="77777777" w:rsidR="00A7349B" w:rsidRPr="008D1AA1" w:rsidRDefault="00213D86" w:rsidP="008D1AA1">
      <w:pPr>
        <w:adjustRightInd w:val="0"/>
        <w:snapToGrid w:val="0"/>
        <w:spacing w:line="360" w:lineRule="auto"/>
        <w:jc w:val="both"/>
        <w:rPr>
          <w:rFonts w:ascii="Book Antiqua" w:hAnsi="Book Antiqua"/>
        </w:rPr>
      </w:pPr>
      <w:bookmarkStart w:id="52" w:name="OLE_LINK54"/>
      <w:bookmarkStart w:id="53" w:name="OLE_LINK55"/>
      <w:r w:rsidRPr="008D1AA1">
        <w:rPr>
          <w:rFonts w:ascii="Book Antiqua" w:eastAsia="Book Antiqua" w:hAnsi="Book Antiqua" w:cs="Book Antiqua"/>
          <w:color w:val="000000"/>
        </w:rPr>
        <w:t>The immunologic mechanism of serum elevated LDH during SARS-COV-2 infection need to investigate furtherly.</w:t>
      </w:r>
    </w:p>
    <w:p w14:paraId="6BD97EA8" w14:textId="77777777" w:rsidR="00A7349B" w:rsidRPr="008D1AA1" w:rsidRDefault="00A7349B" w:rsidP="008D1AA1">
      <w:pPr>
        <w:adjustRightInd w:val="0"/>
        <w:snapToGrid w:val="0"/>
        <w:spacing w:line="360" w:lineRule="auto"/>
        <w:jc w:val="both"/>
        <w:rPr>
          <w:rFonts w:ascii="Book Antiqua" w:hAnsi="Book Antiqua"/>
        </w:rPr>
      </w:pPr>
    </w:p>
    <w:bookmarkEnd w:id="52"/>
    <w:bookmarkEnd w:id="53"/>
    <w:p w14:paraId="11DCE167"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aps/>
          <w:color w:val="000000"/>
          <w:u w:val="single"/>
        </w:rPr>
        <w:t>ACKNOWLEDGEMENTS</w:t>
      </w:r>
    </w:p>
    <w:p w14:paraId="61BFF552" w14:textId="77777777" w:rsidR="00A7349B" w:rsidRPr="008D1AA1" w:rsidRDefault="00213D86" w:rsidP="008D1AA1">
      <w:pPr>
        <w:adjustRightInd w:val="0"/>
        <w:snapToGrid w:val="0"/>
        <w:spacing w:line="360" w:lineRule="auto"/>
        <w:jc w:val="both"/>
        <w:rPr>
          <w:rFonts w:ascii="Book Antiqua" w:hAnsi="Book Antiqua"/>
        </w:rPr>
      </w:pPr>
      <w:bookmarkStart w:id="54" w:name="OLE_LINK56"/>
      <w:bookmarkStart w:id="55" w:name="OLE_LINK57"/>
      <w:r w:rsidRPr="008D1AA1">
        <w:rPr>
          <w:rFonts w:ascii="Book Antiqua" w:eastAsia="Book Antiqua" w:hAnsi="Book Antiqua" w:cs="Book Antiqua"/>
          <w:color w:val="000000"/>
        </w:rPr>
        <w:t>Thanks to all the medical teams that went to Hubei province to battle the COVID-19 epidemic in China. The authors thank </w:t>
      </w:r>
      <w:proofErr w:type="spellStart"/>
      <w:r w:rsidRPr="008D1AA1">
        <w:rPr>
          <w:rFonts w:ascii="Book Antiqua" w:eastAsia="Book Antiqua" w:hAnsi="Book Antiqua" w:cs="Book Antiqua"/>
          <w:color w:val="000000"/>
        </w:rPr>
        <w:t>Yujie</w:t>
      </w:r>
      <w:proofErr w:type="spellEnd"/>
      <w:r w:rsidRPr="008D1AA1">
        <w:rPr>
          <w:rFonts w:ascii="Book Antiqua" w:eastAsia="Book Antiqua" w:hAnsi="Book Antiqua" w:cs="Book Antiqua"/>
          <w:color w:val="000000"/>
        </w:rPr>
        <w:t xml:space="preserve"> Lin for reviewing and editing the article. </w:t>
      </w:r>
    </w:p>
    <w:bookmarkEnd w:id="54"/>
    <w:bookmarkEnd w:id="55"/>
    <w:p w14:paraId="1C3340E1" w14:textId="77777777" w:rsidR="00A7349B" w:rsidRPr="008D1AA1" w:rsidRDefault="00A7349B" w:rsidP="008D1AA1">
      <w:pPr>
        <w:adjustRightInd w:val="0"/>
        <w:snapToGrid w:val="0"/>
        <w:spacing w:line="360" w:lineRule="auto"/>
        <w:jc w:val="both"/>
        <w:rPr>
          <w:rFonts w:ascii="Book Antiqua" w:hAnsi="Book Antiqua"/>
        </w:rPr>
      </w:pPr>
    </w:p>
    <w:p w14:paraId="754CB567"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olor w:val="000000"/>
        </w:rPr>
        <w:t>REFERENCES</w:t>
      </w:r>
    </w:p>
    <w:p w14:paraId="1AD81D11" w14:textId="77777777" w:rsidR="00A7349B" w:rsidRPr="008D1AA1" w:rsidRDefault="00213D86" w:rsidP="008D1AA1">
      <w:pPr>
        <w:adjustRightInd w:val="0"/>
        <w:snapToGrid w:val="0"/>
        <w:spacing w:line="360" w:lineRule="auto"/>
        <w:jc w:val="both"/>
        <w:rPr>
          <w:rFonts w:ascii="Book Antiqua" w:hAnsi="Book Antiqua"/>
        </w:rPr>
      </w:pPr>
      <w:bookmarkStart w:id="56" w:name="OLE_LINK5"/>
      <w:bookmarkStart w:id="57" w:name="OLE_LINK6"/>
      <w:r w:rsidRPr="008D1AA1">
        <w:rPr>
          <w:rFonts w:ascii="Book Antiqua" w:eastAsia="Book Antiqua" w:hAnsi="Book Antiqua" w:cs="Book Antiqua"/>
          <w:color w:val="000000"/>
        </w:rPr>
        <w:t xml:space="preserve">1 </w:t>
      </w:r>
      <w:proofErr w:type="spellStart"/>
      <w:r w:rsidRPr="008D1AA1">
        <w:rPr>
          <w:rFonts w:ascii="Book Antiqua" w:eastAsia="Book Antiqua" w:hAnsi="Book Antiqua" w:cs="Book Antiqua"/>
          <w:b/>
          <w:bCs/>
          <w:color w:val="000000"/>
        </w:rPr>
        <w:t>Heymann</w:t>
      </w:r>
      <w:proofErr w:type="spellEnd"/>
      <w:r w:rsidRPr="008D1AA1">
        <w:rPr>
          <w:rFonts w:ascii="Book Antiqua" w:eastAsia="Book Antiqua" w:hAnsi="Book Antiqua" w:cs="Book Antiqua"/>
          <w:b/>
          <w:bCs/>
          <w:color w:val="000000"/>
        </w:rPr>
        <w:t xml:space="preserve"> DL</w:t>
      </w:r>
      <w:r w:rsidRPr="008D1AA1">
        <w:rPr>
          <w:rFonts w:ascii="Book Antiqua" w:eastAsia="Book Antiqua" w:hAnsi="Book Antiqua" w:cs="Book Antiqua"/>
          <w:color w:val="000000"/>
        </w:rPr>
        <w:t xml:space="preserve">, </w:t>
      </w:r>
      <w:proofErr w:type="spellStart"/>
      <w:r w:rsidRPr="008D1AA1">
        <w:rPr>
          <w:rFonts w:ascii="Book Antiqua" w:eastAsia="Book Antiqua" w:hAnsi="Book Antiqua" w:cs="Book Antiqua"/>
          <w:color w:val="000000"/>
        </w:rPr>
        <w:t>Shindo</w:t>
      </w:r>
      <w:proofErr w:type="spellEnd"/>
      <w:r w:rsidRPr="008D1AA1">
        <w:rPr>
          <w:rFonts w:ascii="Book Antiqua" w:eastAsia="Book Antiqua" w:hAnsi="Book Antiqua" w:cs="Book Antiqua"/>
          <w:color w:val="000000"/>
        </w:rPr>
        <w:t xml:space="preserve"> N; WHO Scientific and Technical Advisory Group for Infectious Hazards. COVID-19: what is next for public health? </w:t>
      </w:r>
      <w:r w:rsidRPr="008D1AA1">
        <w:rPr>
          <w:rFonts w:ascii="Book Antiqua" w:eastAsia="Book Antiqua" w:hAnsi="Book Antiqua" w:cs="Book Antiqua"/>
          <w:i/>
          <w:iCs/>
          <w:color w:val="000000"/>
        </w:rPr>
        <w:t>Lancet</w:t>
      </w:r>
      <w:r w:rsidRPr="008D1AA1">
        <w:rPr>
          <w:rFonts w:ascii="Book Antiqua" w:eastAsia="Book Antiqua" w:hAnsi="Book Antiqua" w:cs="Book Antiqua"/>
          <w:color w:val="000000"/>
        </w:rPr>
        <w:t xml:space="preserve"> 2020; </w:t>
      </w:r>
      <w:r w:rsidRPr="008D1AA1">
        <w:rPr>
          <w:rFonts w:ascii="Book Antiqua" w:eastAsia="Book Antiqua" w:hAnsi="Book Antiqua" w:cs="Book Antiqua"/>
          <w:b/>
          <w:bCs/>
          <w:color w:val="000000"/>
        </w:rPr>
        <w:t>395</w:t>
      </w:r>
      <w:r w:rsidRPr="008D1AA1">
        <w:rPr>
          <w:rFonts w:ascii="Book Antiqua" w:eastAsia="Book Antiqua" w:hAnsi="Book Antiqua" w:cs="Book Antiqua"/>
          <w:color w:val="000000"/>
        </w:rPr>
        <w:t>: 542-545 [PMID: 32061313 DOI: 10.1016/S0140-6736(20)30374-3]</w:t>
      </w:r>
    </w:p>
    <w:p w14:paraId="6FDFD756"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2 </w:t>
      </w:r>
      <w:r w:rsidRPr="008D1AA1">
        <w:rPr>
          <w:rFonts w:ascii="Book Antiqua" w:eastAsia="Book Antiqua" w:hAnsi="Book Antiqua" w:cs="Book Antiqua"/>
          <w:b/>
          <w:bCs/>
          <w:color w:val="000000"/>
        </w:rPr>
        <w:t>Wu JT</w:t>
      </w:r>
      <w:r w:rsidRPr="008D1AA1">
        <w:rPr>
          <w:rFonts w:ascii="Book Antiqua" w:eastAsia="Book Antiqua" w:hAnsi="Book Antiqua" w:cs="Book Antiqua"/>
          <w:color w:val="000000"/>
        </w:rPr>
        <w:t xml:space="preserve">, Leung K, Leung GM. Nowcasting and forecasting the potential domestic and international spread of the 2019-nCoV outbreak originating in Wuhan, China: a modelling study. </w:t>
      </w:r>
      <w:r w:rsidRPr="008D1AA1">
        <w:rPr>
          <w:rFonts w:ascii="Book Antiqua" w:eastAsia="Book Antiqua" w:hAnsi="Book Antiqua" w:cs="Book Antiqua"/>
          <w:i/>
          <w:iCs/>
          <w:color w:val="000000"/>
        </w:rPr>
        <w:t>Lancet</w:t>
      </w:r>
      <w:r w:rsidRPr="008D1AA1">
        <w:rPr>
          <w:rFonts w:ascii="Book Antiqua" w:eastAsia="Book Antiqua" w:hAnsi="Book Antiqua" w:cs="Book Antiqua"/>
          <w:color w:val="000000"/>
        </w:rPr>
        <w:t xml:space="preserve"> 2020; </w:t>
      </w:r>
      <w:r w:rsidRPr="008D1AA1">
        <w:rPr>
          <w:rFonts w:ascii="Book Antiqua" w:eastAsia="Book Antiqua" w:hAnsi="Book Antiqua" w:cs="Book Antiqua"/>
          <w:b/>
          <w:bCs/>
          <w:color w:val="000000"/>
        </w:rPr>
        <w:t>395</w:t>
      </w:r>
      <w:r w:rsidRPr="008D1AA1">
        <w:rPr>
          <w:rFonts w:ascii="Book Antiqua" w:eastAsia="Book Antiqua" w:hAnsi="Book Antiqua" w:cs="Book Antiqua"/>
          <w:color w:val="000000"/>
        </w:rPr>
        <w:t>: 689-697 [PMID: 32014114 DOI: 10.1016/S0140-6736(20)30260-9]</w:t>
      </w:r>
    </w:p>
    <w:p w14:paraId="7954E6FD"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3 </w:t>
      </w:r>
      <w:r w:rsidRPr="008D1AA1">
        <w:rPr>
          <w:rFonts w:ascii="Book Antiqua" w:eastAsia="Book Antiqua" w:hAnsi="Book Antiqua" w:cs="Book Antiqua"/>
          <w:b/>
          <w:bCs/>
          <w:color w:val="000000"/>
        </w:rPr>
        <w:t>Li LQ</w:t>
      </w:r>
      <w:r w:rsidRPr="008D1AA1">
        <w:rPr>
          <w:rFonts w:ascii="Book Antiqua" w:eastAsia="Book Antiqua" w:hAnsi="Book Antiqua" w:cs="Book Antiqua"/>
          <w:color w:val="000000"/>
        </w:rPr>
        <w:t xml:space="preserve">, Huang T, Wang YQ, Wang ZP, Liang Y, Huang TB, Zhang HY, Sun W, Wang Y. COVID-19 patients' clinical characteristics, discharge rate, and fatality rate of meta-analysis. </w:t>
      </w:r>
      <w:r w:rsidRPr="008D1AA1">
        <w:rPr>
          <w:rFonts w:ascii="Book Antiqua" w:eastAsia="Book Antiqua" w:hAnsi="Book Antiqua" w:cs="Book Antiqua"/>
          <w:i/>
          <w:iCs/>
          <w:color w:val="000000"/>
        </w:rPr>
        <w:t xml:space="preserve">J Med </w:t>
      </w:r>
      <w:proofErr w:type="spellStart"/>
      <w:r w:rsidRPr="008D1AA1">
        <w:rPr>
          <w:rFonts w:ascii="Book Antiqua" w:eastAsia="Book Antiqua" w:hAnsi="Book Antiqua" w:cs="Book Antiqua"/>
          <w:i/>
          <w:iCs/>
          <w:color w:val="000000"/>
        </w:rPr>
        <w:t>Virol</w:t>
      </w:r>
      <w:proofErr w:type="spellEnd"/>
      <w:r w:rsidRPr="008D1AA1">
        <w:rPr>
          <w:rFonts w:ascii="Book Antiqua" w:eastAsia="Book Antiqua" w:hAnsi="Book Antiqua" w:cs="Book Antiqua"/>
          <w:color w:val="000000"/>
        </w:rPr>
        <w:t xml:space="preserve"> 2020; </w:t>
      </w:r>
      <w:r w:rsidRPr="008D1AA1">
        <w:rPr>
          <w:rFonts w:ascii="Book Antiqua" w:eastAsia="Book Antiqua" w:hAnsi="Book Antiqua" w:cs="Book Antiqua"/>
          <w:b/>
          <w:bCs/>
          <w:color w:val="000000"/>
        </w:rPr>
        <w:t>92</w:t>
      </w:r>
      <w:r w:rsidRPr="008D1AA1">
        <w:rPr>
          <w:rFonts w:ascii="Book Antiqua" w:eastAsia="Book Antiqua" w:hAnsi="Book Antiqua" w:cs="Book Antiqua"/>
          <w:color w:val="000000"/>
        </w:rPr>
        <w:t>: 577-583 [PMID: 32162702 DOI: 10.1002/jmv.25757]</w:t>
      </w:r>
    </w:p>
    <w:p w14:paraId="492E75B7"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4 </w:t>
      </w:r>
      <w:r w:rsidRPr="008D1AA1">
        <w:rPr>
          <w:rFonts w:ascii="Book Antiqua" w:eastAsia="Book Antiqua" w:hAnsi="Book Antiqua" w:cs="Book Antiqua"/>
          <w:b/>
          <w:bCs/>
          <w:color w:val="000000"/>
        </w:rPr>
        <w:t>Malik YS</w:t>
      </w:r>
      <w:r w:rsidRPr="008D1AA1">
        <w:rPr>
          <w:rFonts w:ascii="Book Antiqua" w:eastAsia="Book Antiqua" w:hAnsi="Book Antiqua" w:cs="Book Antiqua"/>
          <w:color w:val="000000"/>
        </w:rPr>
        <w:t xml:space="preserve">, Sircar S, Bhat S, </w:t>
      </w:r>
      <w:proofErr w:type="spellStart"/>
      <w:r w:rsidRPr="008D1AA1">
        <w:rPr>
          <w:rFonts w:ascii="Book Antiqua" w:eastAsia="Book Antiqua" w:hAnsi="Book Antiqua" w:cs="Book Antiqua"/>
          <w:color w:val="000000"/>
        </w:rPr>
        <w:t>Sharun</w:t>
      </w:r>
      <w:proofErr w:type="spellEnd"/>
      <w:r w:rsidRPr="008D1AA1">
        <w:rPr>
          <w:rFonts w:ascii="Book Antiqua" w:eastAsia="Book Antiqua" w:hAnsi="Book Antiqua" w:cs="Book Antiqua"/>
          <w:color w:val="000000"/>
        </w:rPr>
        <w:t xml:space="preserve"> K, </w:t>
      </w:r>
      <w:proofErr w:type="spellStart"/>
      <w:r w:rsidRPr="008D1AA1">
        <w:rPr>
          <w:rFonts w:ascii="Book Antiqua" w:eastAsia="Book Antiqua" w:hAnsi="Book Antiqua" w:cs="Book Antiqua"/>
          <w:color w:val="000000"/>
        </w:rPr>
        <w:t>Dhama</w:t>
      </w:r>
      <w:proofErr w:type="spellEnd"/>
      <w:r w:rsidRPr="008D1AA1">
        <w:rPr>
          <w:rFonts w:ascii="Book Antiqua" w:eastAsia="Book Antiqua" w:hAnsi="Book Antiqua" w:cs="Book Antiqua"/>
          <w:color w:val="000000"/>
        </w:rPr>
        <w:t xml:space="preserve"> K, Dadar M, Tiwari R, </w:t>
      </w:r>
      <w:proofErr w:type="spellStart"/>
      <w:r w:rsidRPr="008D1AA1">
        <w:rPr>
          <w:rFonts w:ascii="Book Antiqua" w:eastAsia="Book Antiqua" w:hAnsi="Book Antiqua" w:cs="Book Antiqua"/>
          <w:color w:val="000000"/>
        </w:rPr>
        <w:t>Chaicumpa</w:t>
      </w:r>
      <w:proofErr w:type="spellEnd"/>
      <w:r w:rsidRPr="008D1AA1">
        <w:rPr>
          <w:rFonts w:ascii="Book Antiqua" w:eastAsia="Book Antiqua" w:hAnsi="Book Antiqua" w:cs="Book Antiqua"/>
          <w:color w:val="000000"/>
        </w:rPr>
        <w:t xml:space="preserve"> W. Emerging novel coronavirus (2019-nCoV)-current scenario, evolutionary perspective based on genome analysis and recent developments. </w:t>
      </w:r>
      <w:r w:rsidRPr="008D1AA1">
        <w:rPr>
          <w:rFonts w:ascii="Book Antiqua" w:eastAsia="Book Antiqua" w:hAnsi="Book Antiqua" w:cs="Book Antiqua"/>
          <w:i/>
          <w:iCs/>
          <w:color w:val="000000"/>
        </w:rPr>
        <w:t>Vet Q</w:t>
      </w:r>
      <w:r w:rsidRPr="008D1AA1">
        <w:rPr>
          <w:rFonts w:ascii="Book Antiqua" w:eastAsia="Book Antiqua" w:hAnsi="Book Antiqua" w:cs="Book Antiqua"/>
          <w:color w:val="000000"/>
        </w:rPr>
        <w:t xml:space="preserve"> 2020; </w:t>
      </w:r>
      <w:r w:rsidRPr="008D1AA1">
        <w:rPr>
          <w:rFonts w:ascii="Book Antiqua" w:eastAsia="Book Antiqua" w:hAnsi="Book Antiqua" w:cs="Book Antiqua"/>
          <w:b/>
          <w:bCs/>
          <w:color w:val="000000"/>
        </w:rPr>
        <w:t>40</w:t>
      </w:r>
      <w:r w:rsidRPr="008D1AA1">
        <w:rPr>
          <w:rFonts w:ascii="Book Antiqua" w:eastAsia="Book Antiqua" w:hAnsi="Book Antiqua" w:cs="Book Antiqua"/>
          <w:color w:val="000000"/>
        </w:rPr>
        <w:t>: 68-76 [PMID: 32036774 DOI: 10.1080/01652176.2020.1727993]</w:t>
      </w:r>
    </w:p>
    <w:p w14:paraId="1666C66C"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lastRenderedPageBreak/>
        <w:t xml:space="preserve">5 </w:t>
      </w:r>
      <w:r w:rsidRPr="008D1AA1">
        <w:rPr>
          <w:rFonts w:ascii="Book Antiqua" w:eastAsia="Book Antiqua" w:hAnsi="Book Antiqua" w:cs="Book Antiqua"/>
          <w:b/>
          <w:bCs/>
          <w:color w:val="000000"/>
        </w:rPr>
        <w:t>Lu R</w:t>
      </w:r>
      <w:r w:rsidRPr="008D1AA1">
        <w:rPr>
          <w:rFonts w:ascii="Book Antiqua" w:eastAsia="Book Antiqua" w:hAnsi="Book Antiqua" w:cs="Book Antiqua"/>
          <w:color w:val="000000"/>
        </w:rPr>
        <w:t xml:space="preserve">, Zhao X, Li J, </w:t>
      </w:r>
      <w:proofErr w:type="spellStart"/>
      <w:r w:rsidRPr="008D1AA1">
        <w:rPr>
          <w:rFonts w:ascii="Book Antiqua" w:eastAsia="Book Antiqua" w:hAnsi="Book Antiqua" w:cs="Book Antiqua"/>
          <w:color w:val="000000"/>
        </w:rPr>
        <w:t>Niu</w:t>
      </w:r>
      <w:proofErr w:type="spellEnd"/>
      <w:r w:rsidRPr="008D1AA1">
        <w:rPr>
          <w:rFonts w:ascii="Book Antiqua" w:eastAsia="Book Antiqua" w:hAnsi="Book Antiqua" w:cs="Book Antiqua"/>
          <w:color w:val="000000"/>
        </w:rPr>
        <w:t xml:space="preserve"> P, Yang B, Wu H, Wang W, Song H, Huang B, Zhu N, Bi Y, Ma X, Zhan F, Wang L, Hu T, Zhou H, Hu Z, Zhou W, Zhao L, Chen J, Meng Y, Wang J, Lin Y, Yuan J, </w:t>
      </w:r>
      <w:proofErr w:type="spellStart"/>
      <w:r w:rsidRPr="008D1AA1">
        <w:rPr>
          <w:rFonts w:ascii="Book Antiqua" w:eastAsia="Book Antiqua" w:hAnsi="Book Antiqua" w:cs="Book Antiqua"/>
          <w:color w:val="000000"/>
        </w:rPr>
        <w:t>Xie</w:t>
      </w:r>
      <w:proofErr w:type="spellEnd"/>
      <w:r w:rsidRPr="008D1AA1">
        <w:rPr>
          <w:rFonts w:ascii="Book Antiqua" w:eastAsia="Book Antiqua" w:hAnsi="Book Antiqua" w:cs="Book Antiqua"/>
          <w:color w:val="000000"/>
        </w:rPr>
        <w:t xml:space="preserve"> Z, Ma J, Liu WJ, Wang D, Xu W, Holmes EC, Gao GF, Wu G, Chen W, Shi W, Tan W. Genomic </w:t>
      </w:r>
      <w:proofErr w:type="spellStart"/>
      <w:r w:rsidRPr="008D1AA1">
        <w:rPr>
          <w:rFonts w:ascii="Book Antiqua" w:eastAsia="Book Antiqua" w:hAnsi="Book Antiqua" w:cs="Book Antiqua"/>
          <w:color w:val="000000"/>
        </w:rPr>
        <w:t>characterisation</w:t>
      </w:r>
      <w:proofErr w:type="spellEnd"/>
      <w:r w:rsidRPr="008D1AA1">
        <w:rPr>
          <w:rFonts w:ascii="Book Antiqua" w:eastAsia="Book Antiqua" w:hAnsi="Book Antiqua" w:cs="Book Antiqua"/>
          <w:color w:val="000000"/>
        </w:rPr>
        <w:t xml:space="preserve"> and epidemiology of 2019 novel coronavirus: implications for virus origins and receptor binding. </w:t>
      </w:r>
      <w:r w:rsidRPr="008D1AA1">
        <w:rPr>
          <w:rFonts w:ascii="Book Antiqua" w:eastAsia="Book Antiqua" w:hAnsi="Book Antiqua" w:cs="Book Antiqua"/>
          <w:i/>
          <w:iCs/>
          <w:color w:val="000000"/>
        </w:rPr>
        <w:t>Lancet</w:t>
      </w:r>
      <w:r w:rsidRPr="008D1AA1">
        <w:rPr>
          <w:rFonts w:ascii="Book Antiqua" w:eastAsia="Book Antiqua" w:hAnsi="Book Antiqua" w:cs="Book Antiqua"/>
          <w:color w:val="000000"/>
        </w:rPr>
        <w:t xml:space="preserve"> 2020; </w:t>
      </w:r>
      <w:r w:rsidRPr="008D1AA1">
        <w:rPr>
          <w:rFonts w:ascii="Book Antiqua" w:eastAsia="Book Antiqua" w:hAnsi="Book Antiqua" w:cs="Book Antiqua"/>
          <w:b/>
          <w:bCs/>
          <w:color w:val="000000"/>
        </w:rPr>
        <w:t>395</w:t>
      </w:r>
      <w:r w:rsidRPr="008D1AA1">
        <w:rPr>
          <w:rFonts w:ascii="Book Antiqua" w:eastAsia="Book Antiqua" w:hAnsi="Book Antiqua" w:cs="Book Antiqua"/>
          <w:color w:val="000000"/>
        </w:rPr>
        <w:t>: 565-574 [PMID: 32007145 DOI: 10.1016/S0140-6736(20)30251-8]</w:t>
      </w:r>
    </w:p>
    <w:p w14:paraId="7FD6E802"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6 </w:t>
      </w:r>
      <w:proofErr w:type="spellStart"/>
      <w:r w:rsidRPr="008D1AA1">
        <w:rPr>
          <w:rFonts w:ascii="Book Antiqua" w:eastAsia="Book Antiqua" w:hAnsi="Book Antiqua" w:cs="Book Antiqua"/>
          <w:b/>
          <w:bCs/>
          <w:color w:val="000000"/>
        </w:rPr>
        <w:t>Rothan</w:t>
      </w:r>
      <w:proofErr w:type="spellEnd"/>
      <w:r w:rsidRPr="008D1AA1">
        <w:rPr>
          <w:rFonts w:ascii="Book Antiqua" w:eastAsia="Book Antiqua" w:hAnsi="Book Antiqua" w:cs="Book Antiqua"/>
          <w:b/>
          <w:bCs/>
          <w:color w:val="000000"/>
        </w:rPr>
        <w:t xml:space="preserve"> HA</w:t>
      </w:r>
      <w:r w:rsidRPr="008D1AA1">
        <w:rPr>
          <w:rFonts w:ascii="Book Antiqua" w:eastAsia="Book Antiqua" w:hAnsi="Book Antiqua" w:cs="Book Antiqua"/>
          <w:color w:val="000000"/>
        </w:rPr>
        <w:t xml:space="preserve">, </w:t>
      </w:r>
      <w:proofErr w:type="spellStart"/>
      <w:r w:rsidRPr="008D1AA1">
        <w:rPr>
          <w:rFonts w:ascii="Book Antiqua" w:eastAsia="Book Antiqua" w:hAnsi="Book Antiqua" w:cs="Book Antiqua"/>
          <w:color w:val="000000"/>
        </w:rPr>
        <w:t>Byrareddy</w:t>
      </w:r>
      <w:proofErr w:type="spellEnd"/>
      <w:r w:rsidRPr="008D1AA1">
        <w:rPr>
          <w:rFonts w:ascii="Book Antiqua" w:eastAsia="Book Antiqua" w:hAnsi="Book Antiqua" w:cs="Book Antiqua"/>
          <w:color w:val="000000"/>
        </w:rPr>
        <w:t xml:space="preserve"> SN. The epidemiology and pathogenesis of coronavirus disease (COVID-19) outbreak. </w:t>
      </w:r>
      <w:r w:rsidRPr="008D1AA1">
        <w:rPr>
          <w:rFonts w:ascii="Book Antiqua" w:eastAsia="Book Antiqua" w:hAnsi="Book Antiqua" w:cs="Book Antiqua"/>
          <w:i/>
          <w:iCs/>
          <w:color w:val="000000"/>
        </w:rPr>
        <w:t xml:space="preserve">J </w:t>
      </w:r>
      <w:proofErr w:type="spellStart"/>
      <w:r w:rsidRPr="008D1AA1">
        <w:rPr>
          <w:rFonts w:ascii="Book Antiqua" w:eastAsia="Book Antiqua" w:hAnsi="Book Antiqua" w:cs="Book Antiqua"/>
          <w:i/>
          <w:iCs/>
          <w:color w:val="000000"/>
        </w:rPr>
        <w:t>Autoimmun</w:t>
      </w:r>
      <w:proofErr w:type="spellEnd"/>
      <w:r w:rsidRPr="008D1AA1">
        <w:rPr>
          <w:rFonts w:ascii="Book Antiqua" w:eastAsia="Book Antiqua" w:hAnsi="Book Antiqua" w:cs="Book Antiqua"/>
          <w:color w:val="000000"/>
        </w:rPr>
        <w:t xml:space="preserve"> 2020; </w:t>
      </w:r>
      <w:r w:rsidRPr="008D1AA1">
        <w:rPr>
          <w:rFonts w:ascii="Book Antiqua" w:eastAsia="Book Antiqua" w:hAnsi="Book Antiqua" w:cs="Book Antiqua"/>
          <w:b/>
          <w:bCs/>
          <w:color w:val="000000"/>
        </w:rPr>
        <w:t>109</w:t>
      </w:r>
      <w:r w:rsidRPr="008D1AA1">
        <w:rPr>
          <w:rFonts w:ascii="Book Antiqua" w:eastAsia="Book Antiqua" w:hAnsi="Book Antiqua" w:cs="Book Antiqua"/>
          <w:color w:val="000000"/>
        </w:rPr>
        <w:t>: 102433 [PMID: 32113704 DOI: 10.1016/j.jaut.2020.102433]</w:t>
      </w:r>
    </w:p>
    <w:p w14:paraId="728F9F91"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highlight w:val="yellow"/>
        </w:rPr>
        <w:t xml:space="preserve">7 </w:t>
      </w:r>
      <w:r w:rsidRPr="008D1AA1">
        <w:rPr>
          <w:rFonts w:ascii="Book Antiqua" w:eastAsia="Book Antiqua" w:hAnsi="Book Antiqua" w:cs="Book Antiqua"/>
          <w:b/>
          <w:color w:val="000000"/>
          <w:highlight w:val="yellow"/>
        </w:rPr>
        <w:t>National Health Commission.</w:t>
      </w:r>
      <w:r w:rsidRPr="008D1AA1">
        <w:rPr>
          <w:rFonts w:ascii="Book Antiqua" w:eastAsia="Book Antiqua" w:hAnsi="Book Antiqua" w:cs="Book Antiqua"/>
          <w:color w:val="000000"/>
          <w:highlight w:val="yellow"/>
        </w:rPr>
        <w:t xml:space="preserve"> Guideline of Diagnosis and Treatment for COVID-19</w:t>
      </w:r>
      <w:r w:rsidR="00085E8F">
        <w:rPr>
          <w:rFonts w:ascii="Book Antiqua" w:eastAsia="Book Antiqua" w:hAnsi="Book Antiqua" w:cs="Book Antiqua"/>
          <w:color w:val="000000"/>
          <w:highlight w:val="yellow"/>
        </w:rPr>
        <w:t xml:space="preserve"> </w:t>
      </w:r>
      <w:r w:rsidRPr="008D1AA1">
        <w:rPr>
          <w:rFonts w:ascii="Book Antiqua" w:eastAsia="Book Antiqua" w:hAnsi="Book Antiqua" w:cs="Book Antiqua"/>
          <w:color w:val="000000"/>
          <w:highlight w:val="yellow"/>
        </w:rPr>
        <w:t xml:space="preserve">(7th Edition). Available from: </w:t>
      </w:r>
      <w:hyperlink r:id="rId9" w:history="1">
        <w:r w:rsidR="003F6CEB" w:rsidRPr="00CA6113">
          <w:rPr>
            <w:rStyle w:val="a9"/>
            <w:rFonts w:ascii="Book Antiqua" w:eastAsia="Book Antiqua" w:hAnsi="Book Antiqua" w:cs="Book Antiqua"/>
            <w:highlight w:val="yellow"/>
          </w:rPr>
          <w:t>http://www.gov.cn/zhengce/zhengceku/2020-03/04/5486705/files/ae61004f930d47598711a0d4cbf874a9.pdf</w:t>
        </w:r>
      </w:hyperlink>
      <w:r w:rsidR="003F6CEB">
        <w:rPr>
          <w:rFonts w:ascii="Book Antiqua" w:eastAsia="Book Antiqua" w:hAnsi="Book Antiqua" w:cs="Book Antiqua"/>
          <w:color w:val="000000"/>
        </w:rPr>
        <w:t xml:space="preserve"> </w:t>
      </w:r>
    </w:p>
    <w:p w14:paraId="0AE96DD9"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8 </w:t>
      </w:r>
      <w:r w:rsidRPr="008D1AA1">
        <w:rPr>
          <w:rFonts w:ascii="Book Antiqua" w:eastAsia="Book Antiqua" w:hAnsi="Book Antiqua" w:cs="Book Antiqua"/>
          <w:b/>
          <w:bCs/>
          <w:color w:val="000000"/>
        </w:rPr>
        <w:t>Auyeung TW</w:t>
      </w:r>
      <w:r w:rsidRPr="008D1AA1">
        <w:rPr>
          <w:rFonts w:ascii="Book Antiqua" w:eastAsia="Book Antiqua" w:hAnsi="Book Antiqua" w:cs="Book Antiqua"/>
          <w:color w:val="000000"/>
        </w:rPr>
        <w:t xml:space="preserve">, Lee JS, Lai WK, Choi CH, Lee HK, Lee JS, Li PC, Lok KH, Ng YY, Wong WM, Yeung YM. The use of corticosteroid as treatment in SARS was associated with adverse outcomes: a retrospective cohort study. </w:t>
      </w:r>
      <w:r w:rsidRPr="008D1AA1">
        <w:rPr>
          <w:rFonts w:ascii="Book Antiqua" w:eastAsia="Book Antiqua" w:hAnsi="Book Antiqua" w:cs="Book Antiqua"/>
          <w:i/>
          <w:iCs/>
          <w:color w:val="000000"/>
        </w:rPr>
        <w:t>J Infect</w:t>
      </w:r>
      <w:r w:rsidRPr="008D1AA1">
        <w:rPr>
          <w:rFonts w:ascii="Book Antiqua" w:eastAsia="Book Antiqua" w:hAnsi="Book Antiqua" w:cs="Book Antiqua"/>
          <w:color w:val="000000"/>
        </w:rPr>
        <w:t xml:space="preserve"> 2005; </w:t>
      </w:r>
      <w:r w:rsidRPr="008D1AA1">
        <w:rPr>
          <w:rFonts w:ascii="Book Antiqua" w:eastAsia="Book Antiqua" w:hAnsi="Book Antiqua" w:cs="Book Antiqua"/>
          <w:b/>
          <w:bCs/>
          <w:color w:val="000000"/>
        </w:rPr>
        <w:t>51</w:t>
      </w:r>
      <w:r w:rsidRPr="008D1AA1">
        <w:rPr>
          <w:rFonts w:ascii="Book Antiqua" w:eastAsia="Book Antiqua" w:hAnsi="Book Antiqua" w:cs="Book Antiqua"/>
          <w:color w:val="000000"/>
        </w:rPr>
        <w:t>: 98-102 [PMID: 16038758 DOI: 10.1016/j.jinf.2004.09.008]</w:t>
      </w:r>
    </w:p>
    <w:p w14:paraId="3827CE29"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9 </w:t>
      </w:r>
      <w:r w:rsidRPr="008D1AA1">
        <w:rPr>
          <w:rFonts w:ascii="Book Antiqua" w:eastAsia="Book Antiqua" w:hAnsi="Book Antiqua" w:cs="Book Antiqua"/>
          <w:b/>
          <w:bCs/>
          <w:color w:val="000000"/>
        </w:rPr>
        <w:t>Zhou M</w:t>
      </w:r>
      <w:r w:rsidRPr="008D1AA1">
        <w:rPr>
          <w:rFonts w:ascii="Book Antiqua" w:eastAsia="Book Antiqua" w:hAnsi="Book Antiqua" w:cs="Book Antiqua"/>
          <w:color w:val="000000"/>
        </w:rPr>
        <w:t xml:space="preserve">, Zhang X, Qu J. Coronavirus disease 2019 (COVID-19): a clinical update. </w:t>
      </w:r>
      <w:r w:rsidRPr="008D1AA1">
        <w:rPr>
          <w:rFonts w:ascii="Book Antiqua" w:eastAsia="Book Antiqua" w:hAnsi="Book Antiqua" w:cs="Book Antiqua"/>
          <w:i/>
          <w:iCs/>
          <w:color w:val="000000"/>
        </w:rPr>
        <w:t>Front Med</w:t>
      </w:r>
      <w:r w:rsidRPr="008D1AA1">
        <w:rPr>
          <w:rFonts w:ascii="Book Antiqua" w:eastAsia="Book Antiqua" w:hAnsi="Book Antiqua" w:cs="Book Antiqua"/>
          <w:color w:val="000000"/>
        </w:rPr>
        <w:t xml:space="preserve"> 2020; </w:t>
      </w:r>
      <w:r w:rsidRPr="008D1AA1">
        <w:rPr>
          <w:rFonts w:ascii="Book Antiqua" w:eastAsia="Book Antiqua" w:hAnsi="Book Antiqua" w:cs="Book Antiqua"/>
          <w:b/>
          <w:bCs/>
          <w:color w:val="000000"/>
        </w:rPr>
        <w:t>14</w:t>
      </w:r>
      <w:r w:rsidRPr="008D1AA1">
        <w:rPr>
          <w:rFonts w:ascii="Book Antiqua" w:eastAsia="Book Antiqua" w:hAnsi="Book Antiqua" w:cs="Book Antiqua"/>
          <w:color w:val="000000"/>
        </w:rPr>
        <w:t>: 126-135 [PMID: 32240462 DOI: 10.1007/s11684-020-0767-8]</w:t>
      </w:r>
    </w:p>
    <w:p w14:paraId="6A1CDACD"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10 </w:t>
      </w:r>
      <w:r w:rsidRPr="008D1AA1">
        <w:rPr>
          <w:rFonts w:ascii="Book Antiqua" w:eastAsia="Book Antiqua" w:hAnsi="Book Antiqua" w:cs="Book Antiqua"/>
          <w:b/>
          <w:bCs/>
          <w:color w:val="000000"/>
        </w:rPr>
        <w:t>Ye Z</w:t>
      </w:r>
      <w:r w:rsidRPr="008D1AA1">
        <w:rPr>
          <w:rFonts w:ascii="Book Antiqua" w:eastAsia="Book Antiqua" w:hAnsi="Book Antiqua" w:cs="Book Antiqua"/>
          <w:color w:val="000000"/>
        </w:rPr>
        <w:t xml:space="preserve">, Zhang Y, Wang Y, Huang Z, Song B. Chest CT manifestations of new coronavirus disease 2019 (COVID-19): a pictorial review. </w:t>
      </w:r>
      <w:r w:rsidRPr="008D1AA1">
        <w:rPr>
          <w:rFonts w:ascii="Book Antiqua" w:eastAsia="Book Antiqua" w:hAnsi="Book Antiqua" w:cs="Book Antiqua"/>
          <w:i/>
          <w:iCs/>
          <w:color w:val="000000"/>
        </w:rPr>
        <w:t xml:space="preserve">Eur </w:t>
      </w:r>
      <w:proofErr w:type="spellStart"/>
      <w:r w:rsidRPr="008D1AA1">
        <w:rPr>
          <w:rFonts w:ascii="Book Antiqua" w:eastAsia="Book Antiqua" w:hAnsi="Book Antiqua" w:cs="Book Antiqua"/>
          <w:i/>
          <w:iCs/>
          <w:color w:val="000000"/>
        </w:rPr>
        <w:t>Radiol</w:t>
      </w:r>
      <w:proofErr w:type="spellEnd"/>
      <w:r w:rsidRPr="008D1AA1">
        <w:rPr>
          <w:rFonts w:ascii="Book Antiqua" w:eastAsia="Book Antiqua" w:hAnsi="Book Antiqua" w:cs="Book Antiqua"/>
          <w:color w:val="000000"/>
        </w:rPr>
        <w:t xml:space="preserve"> 2020; </w:t>
      </w:r>
      <w:r w:rsidRPr="008D1AA1">
        <w:rPr>
          <w:rFonts w:ascii="Book Antiqua" w:eastAsia="Book Antiqua" w:hAnsi="Book Antiqua" w:cs="Book Antiqua"/>
          <w:b/>
          <w:bCs/>
          <w:color w:val="000000"/>
        </w:rPr>
        <w:t>30</w:t>
      </w:r>
      <w:r w:rsidRPr="008D1AA1">
        <w:rPr>
          <w:rFonts w:ascii="Book Antiqua" w:eastAsia="Book Antiqua" w:hAnsi="Book Antiqua" w:cs="Book Antiqua"/>
          <w:color w:val="000000"/>
        </w:rPr>
        <w:t>: 4381-4389 [PMID: 32193638 DOI: 10.1007/s00330-020-06801-0]</w:t>
      </w:r>
    </w:p>
    <w:p w14:paraId="7002D77E"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11 </w:t>
      </w:r>
      <w:r w:rsidRPr="008D1AA1">
        <w:rPr>
          <w:rFonts w:ascii="Book Antiqua" w:eastAsia="Book Antiqua" w:hAnsi="Book Antiqua" w:cs="Book Antiqua"/>
          <w:b/>
          <w:bCs/>
          <w:color w:val="000000"/>
        </w:rPr>
        <w:t>Pan F</w:t>
      </w:r>
      <w:r w:rsidRPr="008D1AA1">
        <w:rPr>
          <w:rFonts w:ascii="Book Antiqua" w:eastAsia="Book Antiqua" w:hAnsi="Book Antiqua" w:cs="Book Antiqua"/>
          <w:color w:val="000000"/>
        </w:rPr>
        <w:t xml:space="preserve">, Ye T, Sun P, </w:t>
      </w:r>
      <w:proofErr w:type="spellStart"/>
      <w:r w:rsidRPr="008D1AA1">
        <w:rPr>
          <w:rFonts w:ascii="Book Antiqua" w:eastAsia="Book Antiqua" w:hAnsi="Book Antiqua" w:cs="Book Antiqua"/>
          <w:color w:val="000000"/>
        </w:rPr>
        <w:t>Gui</w:t>
      </w:r>
      <w:proofErr w:type="spellEnd"/>
      <w:r w:rsidRPr="008D1AA1">
        <w:rPr>
          <w:rFonts w:ascii="Book Antiqua" w:eastAsia="Book Antiqua" w:hAnsi="Book Antiqua" w:cs="Book Antiqua"/>
          <w:color w:val="000000"/>
        </w:rPr>
        <w:t xml:space="preserve"> S, Liang B, Li L, Zheng D, Wang J, </w:t>
      </w:r>
      <w:proofErr w:type="spellStart"/>
      <w:r w:rsidRPr="008D1AA1">
        <w:rPr>
          <w:rFonts w:ascii="Book Antiqua" w:eastAsia="Book Antiqua" w:hAnsi="Book Antiqua" w:cs="Book Antiqua"/>
          <w:color w:val="000000"/>
        </w:rPr>
        <w:t>Hesketh</w:t>
      </w:r>
      <w:proofErr w:type="spellEnd"/>
      <w:r w:rsidRPr="008D1AA1">
        <w:rPr>
          <w:rFonts w:ascii="Book Antiqua" w:eastAsia="Book Antiqua" w:hAnsi="Book Antiqua" w:cs="Book Antiqua"/>
          <w:color w:val="000000"/>
        </w:rPr>
        <w:t xml:space="preserve"> RL, Yang L, Zheng C. Time Course of Lung Changes at Chest CT during Recovery from Coronavirus Disease 2019 (COVID-19). </w:t>
      </w:r>
      <w:r w:rsidRPr="008D1AA1">
        <w:rPr>
          <w:rFonts w:ascii="Book Antiqua" w:eastAsia="Book Antiqua" w:hAnsi="Book Antiqua" w:cs="Book Antiqua"/>
          <w:i/>
          <w:iCs/>
          <w:color w:val="000000"/>
        </w:rPr>
        <w:t>Radiology</w:t>
      </w:r>
      <w:r w:rsidRPr="008D1AA1">
        <w:rPr>
          <w:rFonts w:ascii="Book Antiqua" w:eastAsia="Book Antiqua" w:hAnsi="Book Antiqua" w:cs="Book Antiqua"/>
          <w:color w:val="000000"/>
        </w:rPr>
        <w:t xml:space="preserve"> 2020; </w:t>
      </w:r>
      <w:r w:rsidRPr="008D1AA1">
        <w:rPr>
          <w:rFonts w:ascii="Book Antiqua" w:eastAsia="Book Antiqua" w:hAnsi="Book Antiqua" w:cs="Book Antiqua"/>
          <w:b/>
          <w:bCs/>
          <w:color w:val="000000"/>
        </w:rPr>
        <w:t>295</w:t>
      </w:r>
      <w:r w:rsidRPr="008D1AA1">
        <w:rPr>
          <w:rFonts w:ascii="Book Antiqua" w:eastAsia="Book Antiqua" w:hAnsi="Book Antiqua" w:cs="Book Antiqua"/>
          <w:color w:val="000000"/>
        </w:rPr>
        <w:t>: 715-721 [PMID: 32053470 DOI: 10.1148/radiol.2020200370]</w:t>
      </w:r>
    </w:p>
    <w:p w14:paraId="3811E1A1"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lastRenderedPageBreak/>
        <w:t xml:space="preserve">12 </w:t>
      </w:r>
      <w:r w:rsidRPr="008D1AA1">
        <w:rPr>
          <w:rFonts w:ascii="Book Antiqua" w:eastAsia="Book Antiqua" w:hAnsi="Book Antiqua" w:cs="Book Antiqua"/>
          <w:b/>
          <w:bCs/>
          <w:color w:val="000000"/>
        </w:rPr>
        <w:t>Xu Z</w:t>
      </w:r>
      <w:r w:rsidRPr="008D1AA1">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8D1AA1">
        <w:rPr>
          <w:rFonts w:ascii="Book Antiqua" w:eastAsia="Book Antiqua" w:hAnsi="Book Antiqua" w:cs="Book Antiqua"/>
          <w:i/>
          <w:iCs/>
          <w:color w:val="000000"/>
        </w:rPr>
        <w:t>Lancet Respir Med</w:t>
      </w:r>
      <w:r w:rsidRPr="008D1AA1">
        <w:rPr>
          <w:rFonts w:ascii="Book Antiqua" w:eastAsia="Book Antiqua" w:hAnsi="Book Antiqua" w:cs="Book Antiqua"/>
          <w:color w:val="000000"/>
        </w:rPr>
        <w:t xml:space="preserve"> 2020; </w:t>
      </w:r>
      <w:r w:rsidRPr="008D1AA1">
        <w:rPr>
          <w:rFonts w:ascii="Book Antiqua" w:eastAsia="Book Antiqua" w:hAnsi="Book Antiqua" w:cs="Book Antiqua"/>
          <w:b/>
          <w:bCs/>
          <w:color w:val="000000"/>
        </w:rPr>
        <w:t>8</w:t>
      </w:r>
      <w:r w:rsidRPr="008D1AA1">
        <w:rPr>
          <w:rFonts w:ascii="Book Antiqua" w:eastAsia="Book Antiqua" w:hAnsi="Book Antiqua" w:cs="Book Antiqua"/>
          <w:color w:val="000000"/>
        </w:rPr>
        <w:t>: 420-422 [PMID: 32085846 DOI: 10.1016/S2213-2600(20)30076-X]</w:t>
      </w:r>
    </w:p>
    <w:p w14:paraId="2109A3D9"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13 </w:t>
      </w:r>
      <w:r w:rsidRPr="008D1AA1">
        <w:rPr>
          <w:rFonts w:ascii="Book Antiqua" w:eastAsia="Book Antiqua" w:hAnsi="Book Antiqua" w:cs="Book Antiqua"/>
          <w:b/>
          <w:bCs/>
          <w:color w:val="000000"/>
        </w:rPr>
        <w:t>Yao XH</w:t>
      </w:r>
      <w:r w:rsidRPr="008D1AA1">
        <w:rPr>
          <w:rFonts w:ascii="Book Antiqua" w:eastAsia="Book Antiqua" w:hAnsi="Book Antiqua" w:cs="Book Antiqua"/>
          <w:color w:val="000000"/>
        </w:rPr>
        <w:t xml:space="preserve">, Li TY, He ZC, Ping YF, Liu HW, Yu SC, </w:t>
      </w:r>
      <w:proofErr w:type="spellStart"/>
      <w:r w:rsidRPr="008D1AA1">
        <w:rPr>
          <w:rFonts w:ascii="Book Antiqua" w:eastAsia="Book Antiqua" w:hAnsi="Book Antiqua" w:cs="Book Antiqua"/>
          <w:color w:val="000000"/>
        </w:rPr>
        <w:t>Mou</w:t>
      </w:r>
      <w:proofErr w:type="spellEnd"/>
      <w:r w:rsidRPr="008D1AA1">
        <w:rPr>
          <w:rFonts w:ascii="Book Antiqua" w:eastAsia="Book Antiqua" w:hAnsi="Book Antiqua" w:cs="Book Antiqua"/>
          <w:color w:val="000000"/>
        </w:rPr>
        <w:t xml:space="preserve"> HM, Wang LH, Zhang HR, Fu WJ, Luo T, Liu F, Guo QN, Chen C, Xiao HL, Guo HT, Lin S, Xiang DF, Shi Y, Pan GQ, Li QR, Huang X, Cui Y, Liu XZ, Tang W, Pan PF, Huang XQ, Ding YQ, </w:t>
      </w:r>
      <w:proofErr w:type="spellStart"/>
      <w:r w:rsidRPr="008D1AA1">
        <w:rPr>
          <w:rFonts w:ascii="Book Antiqua" w:eastAsia="Book Antiqua" w:hAnsi="Book Antiqua" w:cs="Book Antiqua"/>
          <w:color w:val="000000"/>
        </w:rPr>
        <w:t>Bian</w:t>
      </w:r>
      <w:proofErr w:type="spellEnd"/>
      <w:r w:rsidRPr="008D1AA1">
        <w:rPr>
          <w:rFonts w:ascii="Book Antiqua" w:eastAsia="Book Antiqua" w:hAnsi="Book Antiqua" w:cs="Book Antiqua"/>
          <w:color w:val="000000"/>
        </w:rPr>
        <w:t xml:space="preserve"> XW. [A pathological report of three COVID-19 cases by minimal invasive autopsies]. </w:t>
      </w:r>
      <w:proofErr w:type="spellStart"/>
      <w:r w:rsidRPr="008D1AA1">
        <w:rPr>
          <w:rFonts w:ascii="Book Antiqua" w:eastAsia="Book Antiqua" w:hAnsi="Book Antiqua" w:cs="Book Antiqua"/>
          <w:i/>
          <w:iCs/>
          <w:color w:val="000000"/>
        </w:rPr>
        <w:t>Zhonghua</w:t>
      </w:r>
      <w:proofErr w:type="spellEnd"/>
      <w:r w:rsidRPr="008D1AA1">
        <w:rPr>
          <w:rFonts w:ascii="Book Antiqua" w:eastAsia="Book Antiqua" w:hAnsi="Book Antiqua" w:cs="Book Antiqua"/>
          <w:i/>
          <w:iCs/>
          <w:color w:val="000000"/>
        </w:rPr>
        <w:t xml:space="preserve"> Bing Li </w:t>
      </w:r>
      <w:proofErr w:type="spellStart"/>
      <w:r w:rsidRPr="008D1AA1">
        <w:rPr>
          <w:rFonts w:ascii="Book Antiqua" w:eastAsia="Book Antiqua" w:hAnsi="Book Antiqua" w:cs="Book Antiqua"/>
          <w:i/>
          <w:iCs/>
          <w:color w:val="000000"/>
        </w:rPr>
        <w:t>Xue</w:t>
      </w:r>
      <w:proofErr w:type="spellEnd"/>
      <w:r w:rsidRPr="008D1AA1">
        <w:rPr>
          <w:rFonts w:ascii="Book Antiqua" w:eastAsia="Book Antiqua" w:hAnsi="Book Antiqua" w:cs="Book Antiqua"/>
          <w:i/>
          <w:iCs/>
          <w:color w:val="000000"/>
        </w:rPr>
        <w:t xml:space="preserve"> Za </w:t>
      </w:r>
      <w:proofErr w:type="spellStart"/>
      <w:r w:rsidRPr="008D1AA1">
        <w:rPr>
          <w:rFonts w:ascii="Book Antiqua" w:eastAsia="Book Antiqua" w:hAnsi="Book Antiqua" w:cs="Book Antiqua"/>
          <w:i/>
          <w:iCs/>
          <w:color w:val="000000"/>
        </w:rPr>
        <w:t>Zhi</w:t>
      </w:r>
      <w:proofErr w:type="spellEnd"/>
      <w:r w:rsidRPr="008D1AA1">
        <w:rPr>
          <w:rFonts w:ascii="Book Antiqua" w:eastAsia="Book Antiqua" w:hAnsi="Book Antiqua" w:cs="Book Antiqua"/>
          <w:color w:val="000000"/>
        </w:rPr>
        <w:t xml:space="preserve"> 2020; </w:t>
      </w:r>
      <w:r w:rsidRPr="008D1AA1">
        <w:rPr>
          <w:rFonts w:ascii="Book Antiqua" w:eastAsia="Book Antiqua" w:hAnsi="Book Antiqua" w:cs="Book Antiqua"/>
          <w:b/>
          <w:bCs/>
          <w:color w:val="000000"/>
        </w:rPr>
        <w:t>49</w:t>
      </w:r>
      <w:r w:rsidRPr="008D1AA1">
        <w:rPr>
          <w:rFonts w:ascii="Book Antiqua" w:eastAsia="Book Antiqua" w:hAnsi="Book Antiqua" w:cs="Book Antiqua"/>
          <w:color w:val="000000"/>
        </w:rPr>
        <w:t>: 411-417 [PMID: 32172546 DOI: 10.3760/cma.j.cn112151-20200312-00193]</w:t>
      </w:r>
    </w:p>
    <w:p w14:paraId="09DF84D1"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highlight w:val="yellow"/>
        </w:rPr>
        <w:t xml:space="preserve">14 </w:t>
      </w:r>
      <w:r w:rsidRPr="008D1AA1">
        <w:rPr>
          <w:rFonts w:ascii="Book Antiqua" w:eastAsia="Book Antiqua" w:hAnsi="Book Antiqua" w:cs="Book Antiqua"/>
          <w:b/>
          <w:bCs/>
          <w:highlight w:val="yellow"/>
        </w:rPr>
        <w:t xml:space="preserve">World Health Organization. </w:t>
      </w:r>
      <w:r w:rsidRPr="008D1AA1">
        <w:rPr>
          <w:rFonts w:ascii="Book Antiqua" w:eastAsia="Book Antiqua" w:hAnsi="Book Antiqua" w:cs="Book Antiqua"/>
          <w:bCs/>
          <w:highlight w:val="yellow"/>
        </w:rPr>
        <w:t>Clinical management of severe acute respiratory infection when novel coronavirus (2019-nCoV) infection is suspected: interim guidance,</w:t>
      </w:r>
      <w:r w:rsidRPr="008D1AA1">
        <w:rPr>
          <w:rFonts w:ascii="Book Antiqua" w:eastAsia="Book Antiqua" w:hAnsi="Book Antiqua" w:cs="Book Antiqua"/>
          <w:highlight w:val="yellow"/>
        </w:rPr>
        <w:t xml:space="preserve"> 28 January 2020. Available from:</w:t>
      </w:r>
      <w:r w:rsidR="003F6CEB">
        <w:rPr>
          <w:rFonts w:ascii="Book Antiqua" w:eastAsia="Book Antiqua" w:hAnsi="Book Antiqua" w:cs="Book Antiqua"/>
          <w:highlight w:val="yellow"/>
        </w:rPr>
        <w:t xml:space="preserve"> </w:t>
      </w:r>
      <w:hyperlink r:id="rId10" w:history="1">
        <w:r w:rsidR="003F6CEB" w:rsidRPr="00CA6113">
          <w:rPr>
            <w:rStyle w:val="a9"/>
            <w:rFonts w:ascii="Book Antiqua" w:eastAsia="Book Antiqua" w:hAnsi="Book Antiqua" w:cs="Book Antiqua"/>
            <w:highlight w:val="yellow"/>
          </w:rPr>
          <w:t>https://apps.who.int/iris/bitstream/handle/10665/330893/WHO-nCoV-Clinical-2020.3-eng.pdf?sequence=1&amp;isAllowed=y</w:t>
        </w:r>
      </w:hyperlink>
      <w:r w:rsidR="003F6CEB">
        <w:rPr>
          <w:rFonts w:ascii="Book Antiqua" w:eastAsia="Book Antiqua" w:hAnsi="Book Antiqua" w:cs="Book Antiqua"/>
          <w:highlight w:val="yellow"/>
        </w:rPr>
        <w:t xml:space="preserve">  </w:t>
      </w:r>
    </w:p>
    <w:p w14:paraId="5EF6F641"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15 </w:t>
      </w:r>
      <w:r w:rsidRPr="008D1AA1">
        <w:rPr>
          <w:rFonts w:ascii="Book Antiqua" w:eastAsia="Book Antiqua" w:hAnsi="Book Antiqua" w:cs="Book Antiqua"/>
          <w:b/>
          <w:bCs/>
          <w:color w:val="000000"/>
        </w:rPr>
        <w:t>Zhou F</w:t>
      </w:r>
      <w:r w:rsidRPr="008D1AA1">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8D1AA1">
        <w:rPr>
          <w:rFonts w:ascii="Book Antiqua" w:eastAsia="Book Antiqua" w:hAnsi="Book Antiqua" w:cs="Book Antiqua"/>
          <w:i/>
          <w:iCs/>
          <w:color w:val="000000"/>
        </w:rPr>
        <w:t>Lancet</w:t>
      </w:r>
      <w:r w:rsidRPr="008D1AA1">
        <w:rPr>
          <w:rFonts w:ascii="Book Antiqua" w:eastAsia="Book Antiqua" w:hAnsi="Book Antiqua" w:cs="Book Antiqua"/>
          <w:color w:val="000000"/>
        </w:rPr>
        <w:t xml:space="preserve"> 2020; </w:t>
      </w:r>
      <w:r w:rsidRPr="008D1AA1">
        <w:rPr>
          <w:rFonts w:ascii="Book Antiqua" w:eastAsia="Book Antiqua" w:hAnsi="Book Antiqua" w:cs="Book Antiqua"/>
          <w:b/>
          <w:bCs/>
          <w:color w:val="000000"/>
        </w:rPr>
        <w:t>395</w:t>
      </w:r>
      <w:r w:rsidRPr="008D1AA1">
        <w:rPr>
          <w:rFonts w:ascii="Book Antiqua" w:eastAsia="Book Antiqua" w:hAnsi="Book Antiqua" w:cs="Book Antiqua"/>
          <w:color w:val="000000"/>
        </w:rPr>
        <w:t>: 1054-1062 [PMID: 32171076 DOI: 10.1016/S0140-6736(20)30566-3]</w:t>
      </w:r>
    </w:p>
    <w:p w14:paraId="4351FB86"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16 </w:t>
      </w:r>
      <w:r w:rsidRPr="008D1AA1">
        <w:rPr>
          <w:rFonts w:ascii="Book Antiqua" w:eastAsia="Book Antiqua" w:hAnsi="Book Antiqua" w:cs="Book Antiqua"/>
          <w:b/>
          <w:bCs/>
          <w:color w:val="000000"/>
        </w:rPr>
        <w:t>Choi KW</w:t>
      </w:r>
      <w:r w:rsidRPr="008D1AA1">
        <w:rPr>
          <w:rFonts w:ascii="Book Antiqua" w:eastAsia="Book Antiqua" w:hAnsi="Book Antiqua" w:cs="Book Antiqua"/>
          <w:color w:val="000000"/>
        </w:rPr>
        <w:t xml:space="preserve">, Chau TN, Tsang O, Tso E, Chiu MC, Tong WL, Lee PO, Ng TK, Ng WF, Lee KC, Lam W, Yu WC, Lai JY, Lai ST; Princess Margaret Hospital SARS Study Group. Outcomes and prognostic factors in 267 patients with severe acute respiratory syndrome in Hong Kong. </w:t>
      </w:r>
      <w:r w:rsidRPr="008D1AA1">
        <w:rPr>
          <w:rFonts w:ascii="Book Antiqua" w:eastAsia="Book Antiqua" w:hAnsi="Book Antiqua" w:cs="Book Antiqua"/>
          <w:i/>
          <w:iCs/>
          <w:color w:val="000000"/>
        </w:rPr>
        <w:t>Ann Intern Med</w:t>
      </w:r>
      <w:r w:rsidRPr="008D1AA1">
        <w:rPr>
          <w:rFonts w:ascii="Book Antiqua" w:eastAsia="Book Antiqua" w:hAnsi="Book Antiqua" w:cs="Book Antiqua"/>
          <w:color w:val="000000"/>
        </w:rPr>
        <w:t xml:space="preserve"> 2003; </w:t>
      </w:r>
      <w:r w:rsidRPr="008D1AA1">
        <w:rPr>
          <w:rFonts w:ascii="Book Antiqua" w:eastAsia="Book Antiqua" w:hAnsi="Book Antiqua" w:cs="Book Antiqua"/>
          <w:b/>
          <w:bCs/>
          <w:color w:val="000000"/>
        </w:rPr>
        <w:t>139</w:t>
      </w:r>
      <w:r w:rsidRPr="008D1AA1">
        <w:rPr>
          <w:rFonts w:ascii="Book Antiqua" w:eastAsia="Book Antiqua" w:hAnsi="Book Antiqua" w:cs="Book Antiqua"/>
          <w:color w:val="000000"/>
        </w:rPr>
        <w:t>: 715-723 [PMID: 14597455 DOI: 10.7326/0003-4819-139-9-200311040-00005]</w:t>
      </w:r>
    </w:p>
    <w:p w14:paraId="3B2B0A56"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17 </w:t>
      </w:r>
      <w:r w:rsidRPr="008D1AA1">
        <w:rPr>
          <w:rFonts w:ascii="Book Antiqua" w:eastAsia="Book Antiqua" w:hAnsi="Book Antiqua" w:cs="Book Antiqua"/>
          <w:b/>
          <w:bCs/>
          <w:color w:val="000000"/>
        </w:rPr>
        <w:t>Hong KH</w:t>
      </w:r>
      <w:r w:rsidRPr="008D1AA1">
        <w:rPr>
          <w:rFonts w:ascii="Book Antiqua" w:eastAsia="Book Antiqua" w:hAnsi="Book Antiqua" w:cs="Book Antiqua"/>
          <w:color w:val="000000"/>
        </w:rPr>
        <w:t xml:space="preserve">, Choi JP, Hong SH, Lee J, Kwon JS, Kim SM, Park SY, Rhee JY, Kim BN, Choi HJ, Shin EC, Pai H, Park SH, Kim SH. Predictors of mortality in Middle East respiratory syndrome (MERS). </w:t>
      </w:r>
      <w:r w:rsidRPr="008D1AA1">
        <w:rPr>
          <w:rFonts w:ascii="Book Antiqua" w:eastAsia="Book Antiqua" w:hAnsi="Book Antiqua" w:cs="Book Antiqua"/>
          <w:i/>
          <w:iCs/>
          <w:color w:val="000000"/>
        </w:rPr>
        <w:t>Thorax</w:t>
      </w:r>
      <w:r w:rsidRPr="008D1AA1">
        <w:rPr>
          <w:rFonts w:ascii="Book Antiqua" w:eastAsia="Book Antiqua" w:hAnsi="Book Antiqua" w:cs="Book Antiqua"/>
          <w:color w:val="000000"/>
        </w:rPr>
        <w:t xml:space="preserve"> 2018; </w:t>
      </w:r>
      <w:r w:rsidRPr="008D1AA1">
        <w:rPr>
          <w:rFonts w:ascii="Book Antiqua" w:eastAsia="Book Antiqua" w:hAnsi="Book Antiqua" w:cs="Book Antiqua"/>
          <w:b/>
          <w:bCs/>
          <w:color w:val="000000"/>
        </w:rPr>
        <w:t>73</w:t>
      </w:r>
      <w:r w:rsidRPr="008D1AA1">
        <w:rPr>
          <w:rFonts w:ascii="Book Antiqua" w:eastAsia="Book Antiqua" w:hAnsi="Book Antiqua" w:cs="Book Antiqua"/>
          <w:color w:val="000000"/>
        </w:rPr>
        <w:t>: 286-289 [PMID: 28724637 DOI: 10.1136/thoraxjnl-2016-209313]</w:t>
      </w:r>
    </w:p>
    <w:p w14:paraId="7D386A18"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lastRenderedPageBreak/>
        <w:t xml:space="preserve">18 </w:t>
      </w:r>
      <w:r w:rsidRPr="008D1AA1">
        <w:rPr>
          <w:rFonts w:ascii="Book Antiqua" w:eastAsia="Book Antiqua" w:hAnsi="Book Antiqua" w:cs="Book Antiqua"/>
          <w:b/>
          <w:bCs/>
          <w:color w:val="000000"/>
        </w:rPr>
        <w:t>Smits SL</w:t>
      </w:r>
      <w:r w:rsidRPr="008D1AA1">
        <w:rPr>
          <w:rFonts w:ascii="Book Antiqua" w:eastAsia="Book Antiqua" w:hAnsi="Book Antiqua" w:cs="Book Antiqua"/>
          <w:color w:val="000000"/>
        </w:rPr>
        <w:t xml:space="preserve">, de Lang A, van den Brand JM, </w:t>
      </w:r>
      <w:proofErr w:type="spellStart"/>
      <w:r w:rsidRPr="008D1AA1">
        <w:rPr>
          <w:rFonts w:ascii="Book Antiqua" w:eastAsia="Book Antiqua" w:hAnsi="Book Antiqua" w:cs="Book Antiqua"/>
          <w:color w:val="000000"/>
        </w:rPr>
        <w:t>Leijten</w:t>
      </w:r>
      <w:proofErr w:type="spellEnd"/>
      <w:r w:rsidRPr="008D1AA1">
        <w:rPr>
          <w:rFonts w:ascii="Book Antiqua" w:eastAsia="Book Antiqua" w:hAnsi="Book Antiqua" w:cs="Book Antiqua"/>
          <w:color w:val="000000"/>
        </w:rPr>
        <w:t xml:space="preserve"> LM, van </w:t>
      </w:r>
      <w:proofErr w:type="spellStart"/>
      <w:r w:rsidRPr="008D1AA1">
        <w:rPr>
          <w:rFonts w:ascii="Book Antiqua" w:eastAsia="Book Antiqua" w:hAnsi="Book Antiqua" w:cs="Book Antiqua"/>
          <w:color w:val="000000"/>
        </w:rPr>
        <w:t>IJcken</w:t>
      </w:r>
      <w:proofErr w:type="spellEnd"/>
      <w:r w:rsidRPr="008D1AA1">
        <w:rPr>
          <w:rFonts w:ascii="Book Antiqua" w:eastAsia="Book Antiqua" w:hAnsi="Book Antiqua" w:cs="Book Antiqua"/>
          <w:color w:val="000000"/>
        </w:rPr>
        <w:t xml:space="preserve"> WF, </w:t>
      </w:r>
      <w:proofErr w:type="spellStart"/>
      <w:r w:rsidRPr="008D1AA1">
        <w:rPr>
          <w:rFonts w:ascii="Book Antiqua" w:eastAsia="Book Antiqua" w:hAnsi="Book Antiqua" w:cs="Book Antiqua"/>
          <w:color w:val="000000"/>
        </w:rPr>
        <w:t>Eijkemans</w:t>
      </w:r>
      <w:proofErr w:type="spellEnd"/>
      <w:r w:rsidRPr="008D1AA1">
        <w:rPr>
          <w:rFonts w:ascii="Book Antiqua" w:eastAsia="Book Antiqua" w:hAnsi="Book Antiqua" w:cs="Book Antiqua"/>
          <w:color w:val="000000"/>
        </w:rPr>
        <w:t xml:space="preserve"> MJ, van </w:t>
      </w:r>
      <w:proofErr w:type="spellStart"/>
      <w:r w:rsidRPr="008D1AA1">
        <w:rPr>
          <w:rFonts w:ascii="Book Antiqua" w:eastAsia="Book Antiqua" w:hAnsi="Book Antiqua" w:cs="Book Antiqua"/>
          <w:color w:val="000000"/>
        </w:rPr>
        <w:t>Amerongen</w:t>
      </w:r>
      <w:proofErr w:type="spellEnd"/>
      <w:r w:rsidRPr="008D1AA1">
        <w:rPr>
          <w:rFonts w:ascii="Book Antiqua" w:eastAsia="Book Antiqua" w:hAnsi="Book Antiqua" w:cs="Book Antiqua"/>
          <w:color w:val="000000"/>
        </w:rPr>
        <w:t xml:space="preserve"> G, </w:t>
      </w:r>
      <w:proofErr w:type="spellStart"/>
      <w:r w:rsidRPr="008D1AA1">
        <w:rPr>
          <w:rFonts w:ascii="Book Antiqua" w:eastAsia="Book Antiqua" w:hAnsi="Book Antiqua" w:cs="Book Antiqua"/>
          <w:color w:val="000000"/>
        </w:rPr>
        <w:t>Kuiken</w:t>
      </w:r>
      <w:proofErr w:type="spellEnd"/>
      <w:r w:rsidRPr="008D1AA1">
        <w:rPr>
          <w:rFonts w:ascii="Book Antiqua" w:eastAsia="Book Antiqua" w:hAnsi="Book Antiqua" w:cs="Book Antiqua"/>
          <w:color w:val="000000"/>
        </w:rPr>
        <w:t xml:space="preserve"> T, </w:t>
      </w:r>
      <w:proofErr w:type="spellStart"/>
      <w:r w:rsidRPr="008D1AA1">
        <w:rPr>
          <w:rFonts w:ascii="Book Antiqua" w:eastAsia="Book Antiqua" w:hAnsi="Book Antiqua" w:cs="Book Antiqua"/>
          <w:color w:val="000000"/>
        </w:rPr>
        <w:t>Andeweg</w:t>
      </w:r>
      <w:proofErr w:type="spellEnd"/>
      <w:r w:rsidRPr="008D1AA1">
        <w:rPr>
          <w:rFonts w:ascii="Book Antiqua" w:eastAsia="Book Antiqua" w:hAnsi="Book Antiqua" w:cs="Book Antiqua"/>
          <w:color w:val="000000"/>
        </w:rPr>
        <w:t xml:space="preserve"> AC, Osterhaus AD, </w:t>
      </w:r>
      <w:proofErr w:type="spellStart"/>
      <w:r w:rsidRPr="008D1AA1">
        <w:rPr>
          <w:rFonts w:ascii="Book Antiqua" w:eastAsia="Book Antiqua" w:hAnsi="Book Antiqua" w:cs="Book Antiqua"/>
          <w:color w:val="000000"/>
        </w:rPr>
        <w:t>Haagmans</w:t>
      </w:r>
      <w:proofErr w:type="spellEnd"/>
      <w:r w:rsidRPr="008D1AA1">
        <w:rPr>
          <w:rFonts w:ascii="Book Antiqua" w:eastAsia="Book Antiqua" w:hAnsi="Book Antiqua" w:cs="Book Antiqua"/>
          <w:color w:val="000000"/>
        </w:rPr>
        <w:t xml:space="preserve"> BL. Exacerbated innate host response to SARS-</w:t>
      </w:r>
      <w:proofErr w:type="spellStart"/>
      <w:r w:rsidRPr="008D1AA1">
        <w:rPr>
          <w:rFonts w:ascii="Book Antiqua" w:eastAsia="Book Antiqua" w:hAnsi="Book Antiqua" w:cs="Book Antiqua"/>
          <w:color w:val="000000"/>
        </w:rPr>
        <w:t>CoV</w:t>
      </w:r>
      <w:proofErr w:type="spellEnd"/>
      <w:r w:rsidRPr="008D1AA1">
        <w:rPr>
          <w:rFonts w:ascii="Book Antiqua" w:eastAsia="Book Antiqua" w:hAnsi="Book Antiqua" w:cs="Book Antiqua"/>
          <w:color w:val="000000"/>
        </w:rPr>
        <w:t xml:space="preserve"> in aged non-human primates. </w:t>
      </w:r>
      <w:proofErr w:type="spellStart"/>
      <w:r w:rsidRPr="008D1AA1">
        <w:rPr>
          <w:rFonts w:ascii="Book Antiqua" w:eastAsia="Book Antiqua" w:hAnsi="Book Antiqua" w:cs="Book Antiqua"/>
          <w:i/>
          <w:iCs/>
          <w:color w:val="000000"/>
        </w:rPr>
        <w:t>PLoS</w:t>
      </w:r>
      <w:proofErr w:type="spellEnd"/>
      <w:r w:rsidRPr="008D1AA1">
        <w:rPr>
          <w:rFonts w:ascii="Book Antiqua" w:eastAsia="Book Antiqua" w:hAnsi="Book Antiqua" w:cs="Book Antiqua"/>
          <w:i/>
          <w:iCs/>
          <w:color w:val="000000"/>
        </w:rPr>
        <w:t xml:space="preserve"> </w:t>
      </w:r>
      <w:proofErr w:type="spellStart"/>
      <w:r w:rsidRPr="008D1AA1">
        <w:rPr>
          <w:rFonts w:ascii="Book Antiqua" w:eastAsia="Book Antiqua" w:hAnsi="Book Antiqua" w:cs="Book Antiqua"/>
          <w:i/>
          <w:iCs/>
          <w:color w:val="000000"/>
        </w:rPr>
        <w:t>Pathog</w:t>
      </w:r>
      <w:proofErr w:type="spellEnd"/>
      <w:r w:rsidRPr="008D1AA1">
        <w:rPr>
          <w:rFonts w:ascii="Book Antiqua" w:eastAsia="Book Antiqua" w:hAnsi="Book Antiqua" w:cs="Book Antiqua"/>
          <w:color w:val="000000"/>
        </w:rPr>
        <w:t xml:space="preserve"> 2010; </w:t>
      </w:r>
      <w:r w:rsidRPr="008D1AA1">
        <w:rPr>
          <w:rFonts w:ascii="Book Antiqua" w:eastAsia="Book Antiqua" w:hAnsi="Book Antiqua" w:cs="Book Antiqua"/>
          <w:b/>
          <w:bCs/>
          <w:color w:val="000000"/>
        </w:rPr>
        <w:t>6</w:t>
      </w:r>
      <w:r w:rsidRPr="008D1AA1">
        <w:rPr>
          <w:rFonts w:ascii="Book Antiqua" w:eastAsia="Book Antiqua" w:hAnsi="Book Antiqua" w:cs="Book Antiqua"/>
          <w:color w:val="000000"/>
        </w:rPr>
        <w:t>: e1000756 [PMID: 20140198 DOI: 10.1371/journal.ppat.1000756]</w:t>
      </w:r>
    </w:p>
    <w:p w14:paraId="784B0749"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19 </w:t>
      </w:r>
      <w:proofErr w:type="spellStart"/>
      <w:r w:rsidRPr="008D1AA1">
        <w:rPr>
          <w:rFonts w:ascii="Book Antiqua" w:eastAsia="Book Antiqua" w:hAnsi="Book Antiqua" w:cs="Book Antiqua"/>
          <w:b/>
          <w:bCs/>
          <w:color w:val="000000"/>
        </w:rPr>
        <w:t>Xie</w:t>
      </w:r>
      <w:proofErr w:type="spellEnd"/>
      <w:r w:rsidRPr="008D1AA1">
        <w:rPr>
          <w:rFonts w:ascii="Book Antiqua" w:eastAsia="Book Antiqua" w:hAnsi="Book Antiqua" w:cs="Book Antiqua"/>
          <w:b/>
          <w:bCs/>
          <w:color w:val="000000"/>
        </w:rPr>
        <w:t xml:space="preserve"> L</w:t>
      </w:r>
      <w:r w:rsidRPr="008D1AA1">
        <w:rPr>
          <w:rFonts w:ascii="Book Antiqua" w:eastAsia="Book Antiqua" w:hAnsi="Book Antiqua" w:cs="Book Antiqua"/>
          <w:color w:val="000000"/>
        </w:rPr>
        <w:t xml:space="preserve">, Liu Y, Xiao Y, Tian Q, Fan B, Zhao H, Chen W. Follow-up study on pulmonary function and lung radiographic changes in rehabilitating severe acute respiratory syndrome patients after discharge. </w:t>
      </w:r>
      <w:r w:rsidRPr="008D1AA1">
        <w:rPr>
          <w:rFonts w:ascii="Book Antiqua" w:eastAsia="Book Antiqua" w:hAnsi="Book Antiqua" w:cs="Book Antiqua"/>
          <w:i/>
          <w:iCs/>
          <w:color w:val="000000"/>
        </w:rPr>
        <w:t>Chest</w:t>
      </w:r>
      <w:r w:rsidRPr="008D1AA1">
        <w:rPr>
          <w:rFonts w:ascii="Book Antiqua" w:eastAsia="Book Antiqua" w:hAnsi="Book Antiqua" w:cs="Book Antiqua"/>
          <w:color w:val="000000"/>
        </w:rPr>
        <w:t xml:space="preserve"> 2005; </w:t>
      </w:r>
      <w:r w:rsidRPr="008D1AA1">
        <w:rPr>
          <w:rFonts w:ascii="Book Antiqua" w:eastAsia="Book Antiqua" w:hAnsi="Book Antiqua" w:cs="Book Antiqua"/>
          <w:b/>
          <w:bCs/>
          <w:color w:val="000000"/>
        </w:rPr>
        <w:t>127</w:t>
      </w:r>
      <w:r w:rsidRPr="008D1AA1">
        <w:rPr>
          <w:rFonts w:ascii="Book Antiqua" w:eastAsia="Book Antiqua" w:hAnsi="Book Antiqua" w:cs="Book Antiqua"/>
          <w:color w:val="000000"/>
        </w:rPr>
        <w:t>: 2119-2124 [PMID: 15947329 DOI: 10.1378/chest.127.6.2119]</w:t>
      </w:r>
    </w:p>
    <w:p w14:paraId="7163835D"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20 </w:t>
      </w:r>
      <w:r w:rsidRPr="008D1AA1">
        <w:rPr>
          <w:rFonts w:ascii="Book Antiqua" w:eastAsia="Book Antiqua" w:hAnsi="Book Antiqua" w:cs="Book Antiqua"/>
          <w:b/>
          <w:bCs/>
          <w:color w:val="000000"/>
        </w:rPr>
        <w:t>Mehta P</w:t>
      </w:r>
      <w:r w:rsidRPr="008D1AA1">
        <w:rPr>
          <w:rFonts w:ascii="Book Antiqua" w:eastAsia="Book Antiqua" w:hAnsi="Book Antiqua" w:cs="Book Antiqua"/>
          <w:color w:val="000000"/>
        </w:rPr>
        <w:t xml:space="preserve">, McAuley DF, Brown M, Sanchez E, Tattersall RS, Manson JJ; HLH Across </w:t>
      </w:r>
      <w:proofErr w:type="spellStart"/>
      <w:r w:rsidRPr="008D1AA1">
        <w:rPr>
          <w:rFonts w:ascii="Book Antiqua" w:eastAsia="Book Antiqua" w:hAnsi="Book Antiqua" w:cs="Book Antiqua"/>
          <w:color w:val="000000"/>
        </w:rPr>
        <w:t>Speciality</w:t>
      </w:r>
      <w:proofErr w:type="spellEnd"/>
      <w:r w:rsidRPr="008D1AA1">
        <w:rPr>
          <w:rFonts w:ascii="Book Antiqua" w:eastAsia="Book Antiqua" w:hAnsi="Book Antiqua" w:cs="Book Antiqua"/>
          <w:color w:val="000000"/>
        </w:rPr>
        <w:t xml:space="preserve"> Collaboration, UK. COVID-19: consider cytokine storm syndromes and immunosuppression. </w:t>
      </w:r>
      <w:r w:rsidRPr="008D1AA1">
        <w:rPr>
          <w:rFonts w:ascii="Book Antiqua" w:eastAsia="Book Antiqua" w:hAnsi="Book Antiqua" w:cs="Book Antiqua"/>
          <w:i/>
          <w:iCs/>
          <w:color w:val="000000"/>
        </w:rPr>
        <w:t>Lancet</w:t>
      </w:r>
      <w:r w:rsidRPr="008D1AA1">
        <w:rPr>
          <w:rFonts w:ascii="Book Antiqua" w:eastAsia="Book Antiqua" w:hAnsi="Book Antiqua" w:cs="Book Antiqua"/>
          <w:color w:val="000000"/>
        </w:rPr>
        <w:t xml:space="preserve"> 2020; </w:t>
      </w:r>
      <w:r w:rsidRPr="008D1AA1">
        <w:rPr>
          <w:rFonts w:ascii="Book Antiqua" w:eastAsia="Book Antiqua" w:hAnsi="Book Antiqua" w:cs="Book Antiqua"/>
          <w:b/>
          <w:bCs/>
          <w:color w:val="000000"/>
        </w:rPr>
        <w:t>395</w:t>
      </w:r>
      <w:r w:rsidRPr="008D1AA1">
        <w:rPr>
          <w:rFonts w:ascii="Book Antiqua" w:eastAsia="Book Antiqua" w:hAnsi="Book Antiqua" w:cs="Book Antiqua"/>
          <w:color w:val="000000"/>
        </w:rPr>
        <w:t>: 1033-1034 [PMID: 32192578 DOI: 10.1016/S0140-6736(20)30628-0]</w:t>
      </w:r>
    </w:p>
    <w:p w14:paraId="11B36CC4"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21 </w:t>
      </w:r>
      <w:r w:rsidRPr="008D1AA1">
        <w:rPr>
          <w:rFonts w:ascii="Book Antiqua" w:eastAsia="Book Antiqua" w:hAnsi="Book Antiqua" w:cs="Book Antiqua"/>
          <w:b/>
          <w:bCs/>
          <w:color w:val="000000"/>
        </w:rPr>
        <w:t>Kanchana S</w:t>
      </w:r>
      <w:r w:rsidRPr="008D1AA1">
        <w:rPr>
          <w:rFonts w:ascii="Book Antiqua" w:eastAsia="Book Antiqua" w:hAnsi="Book Antiqua" w:cs="Book Antiqua"/>
          <w:color w:val="000000"/>
        </w:rPr>
        <w:t xml:space="preserve">, Kanchana S, </w:t>
      </w:r>
      <w:proofErr w:type="spellStart"/>
      <w:r w:rsidRPr="008D1AA1">
        <w:rPr>
          <w:rFonts w:ascii="Book Antiqua" w:eastAsia="Book Antiqua" w:hAnsi="Book Antiqua" w:cs="Book Antiqua"/>
          <w:color w:val="000000"/>
        </w:rPr>
        <w:t>Vijitsopa</w:t>
      </w:r>
      <w:proofErr w:type="spellEnd"/>
      <w:r w:rsidRPr="008D1AA1">
        <w:rPr>
          <w:rFonts w:ascii="Book Antiqua" w:eastAsia="Book Antiqua" w:hAnsi="Book Antiqua" w:cs="Book Antiqua"/>
          <w:color w:val="000000"/>
        </w:rPr>
        <w:t xml:space="preserve"> T, </w:t>
      </w:r>
      <w:proofErr w:type="spellStart"/>
      <w:r w:rsidRPr="008D1AA1">
        <w:rPr>
          <w:rFonts w:ascii="Book Antiqua" w:eastAsia="Book Antiqua" w:hAnsi="Book Antiqua" w:cs="Book Antiqua"/>
          <w:color w:val="000000"/>
        </w:rPr>
        <w:t>Thammakumpee</w:t>
      </w:r>
      <w:proofErr w:type="spellEnd"/>
      <w:r w:rsidRPr="008D1AA1">
        <w:rPr>
          <w:rFonts w:ascii="Book Antiqua" w:eastAsia="Book Antiqua" w:hAnsi="Book Antiqua" w:cs="Book Antiqua"/>
          <w:color w:val="000000"/>
        </w:rPr>
        <w:t xml:space="preserve"> K, </w:t>
      </w:r>
      <w:proofErr w:type="spellStart"/>
      <w:r w:rsidRPr="008D1AA1">
        <w:rPr>
          <w:rFonts w:ascii="Book Antiqua" w:eastAsia="Book Antiqua" w:hAnsi="Book Antiqua" w:cs="Book Antiqua"/>
          <w:color w:val="000000"/>
        </w:rPr>
        <w:t>Yamwong</w:t>
      </w:r>
      <w:proofErr w:type="spellEnd"/>
      <w:r w:rsidRPr="008D1AA1">
        <w:rPr>
          <w:rFonts w:ascii="Book Antiqua" w:eastAsia="Book Antiqua" w:hAnsi="Book Antiqua" w:cs="Book Antiqua"/>
          <w:color w:val="000000"/>
        </w:rPr>
        <w:t xml:space="preserve"> S, </w:t>
      </w:r>
      <w:proofErr w:type="spellStart"/>
      <w:r w:rsidRPr="008D1AA1">
        <w:rPr>
          <w:rFonts w:ascii="Book Antiqua" w:eastAsia="Book Antiqua" w:hAnsi="Book Antiqua" w:cs="Book Antiqua"/>
          <w:color w:val="000000"/>
        </w:rPr>
        <w:t>Sawanyawisuth</w:t>
      </w:r>
      <w:proofErr w:type="spellEnd"/>
      <w:r w:rsidRPr="008D1AA1">
        <w:rPr>
          <w:rFonts w:ascii="Book Antiqua" w:eastAsia="Book Antiqua" w:hAnsi="Book Antiqua" w:cs="Book Antiqua"/>
          <w:color w:val="000000"/>
        </w:rPr>
        <w:t xml:space="preserve"> K. Clinical factors predictive of pneumonia caused by pandemic 2009 H1N1 influenza virus. </w:t>
      </w:r>
      <w:r w:rsidRPr="008D1AA1">
        <w:rPr>
          <w:rFonts w:ascii="Book Antiqua" w:eastAsia="Book Antiqua" w:hAnsi="Book Antiqua" w:cs="Book Antiqua"/>
          <w:i/>
          <w:iCs/>
          <w:color w:val="000000"/>
        </w:rPr>
        <w:t xml:space="preserve">Am J Trop Med </w:t>
      </w:r>
      <w:proofErr w:type="spellStart"/>
      <w:r w:rsidRPr="008D1AA1">
        <w:rPr>
          <w:rFonts w:ascii="Book Antiqua" w:eastAsia="Book Antiqua" w:hAnsi="Book Antiqua" w:cs="Book Antiqua"/>
          <w:i/>
          <w:iCs/>
          <w:color w:val="000000"/>
        </w:rPr>
        <w:t>Hyg</w:t>
      </w:r>
      <w:proofErr w:type="spellEnd"/>
      <w:r w:rsidRPr="008D1AA1">
        <w:rPr>
          <w:rFonts w:ascii="Book Antiqua" w:eastAsia="Book Antiqua" w:hAnsi="Book Antiqua" w:cs="Book Antiqua"/>
          <w:color w:val="000000"/>
        </w:rPr>
        <w:t xml:space="preserve"> 2013; </w:t>
      </w:r>
      <w:r w:rsidRPr="008D1AA1">
        <w:rPr>
          <w:rFonts w:ascii="Book Antiqua" w:eastAsia="Book Antiqua" w:hAnsi="Book Antiqua" w:cs="Book Antiqua"/>
          <w:b/>
          <w:bCs/>
          <w:color w:val="000000"/>
        </w:rPr>
        <w:t>88</w:t>
      </w:r>
      <w:r w:rsidRPr="008D1AA1">
        <w:rPr>
          <w:rFonts w:ascii="Book Antiqua" w:eastAsia="Book Antiqua" w:hAnsi="Book Antiqua" w:cs="Book Antiqua"/>
          <w:color w:val="000000"/>
        </w:rPr>
        <w:t>: 461-463 [PMID: 23382162 DOI: 10.4269/ajtmh.12-0132]</w:t>
      </w:r>
    </w:p>
    <w:p w14:paraId="2B6056EC"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22 </w:t>
      </w:r>
      <w:r w:rsidRPr="008D1AA1">
        <w:rPr>
          <w:rFonts w:ascii="Book Antiqua" w:eastAsia="Book Antiqua" w:hAnsi="Book Antiqua" w:cs="Book Antiqua"/>
          <w:b/>
          <w:bCs/>
          <w:color w:val="000000"/>
        </w:rPr>
        <w:t>Hui DS</w:t>
      </w:r>
      <w:r w:rsidRPr="008D1AA1">
        <w:rPr>
          <w:rFonts w:ascii="Book Antiqua" w:eastAsia="Book Antiqua" w:hAnsi="Book Antiqua" w:cs="Book Antiqua"/>
          <w:color w:val="000000"/>
        </w:rPr>
        <w:t xml:space="preserve">, Joynt GM, Wong KT, </w:t>
      </w:r>
      <w:proofErr w:type="spellStart"/>
      <w:r w:rsidRPr="008D1AA1">
        <w:rPr>
          <w:rFonts w:ascii="Book Antiqua" w:eastAsia="Book Antiqua" w:hAnsi="Book Antiqua" w:cs="Book Antiqua"/>
          <w:color w:val="000000"/>
        </w:rPr>
        <w:t>Gomersall</w:t>
      </w:r>
      <w:proofErr w:type="spellEnd"/>
      <w:r w:rsidRPr="008D1AA1">
        <w:rPr>
          <w:rFonts w:ascii="Book Antiqua" w:eastAsia="Book Antiqua" w:hAnsi="Book Antiqua" w:cs="Book Antiqua"/>
          <w:color w:val="000000"/>
        </w:rPr>
        <w:t xml:space="preserve"> CD, Li TS, Antonio G, Ko FW, Chan MC, Chan DP, Tong MW, Rainer TH, Ahuja AT, </w:t>
      </w:r>
      <w:proofErr w:type="spellStart"/>
      <w:r w:rsidRPr="008D1AA1">
        <w:rPr>
          <w:rFonts w:ascii="Book Antiqua" w:eastAsia="Book Antiqua" w:hAnsi="Book Antiqua" w:cs="Book Antiqua"/>
          <w:color w:val="000000"/>
        </w:rPr>
        <w:t>Cockram</w:t>
      </w:r>
      <w:proofErr w:type="spellEnd"/>
      <w:r w:rsidRPr="008D1AA1">
        <w:rPr>
          <w:rFonts w:ascii="Book Antiqua" w:eastAsia="Book Antiqua" w:hAnsi="Book Antiqua" w:cs="Book Antiqua"/>
          <w:color w:val="000000"/>
        </w:rPr>
        <w:t xml:space="preserve"> CS, Sung JJ. Impact of severe acute respiratory syndrome (SARS) on pulmonary function, functional capacity and quality of life in a cohort of survivors. </w:t>
      </w:r>
      <w:r w:rsidRPr="008D1AA1">
        <w:rPr>
          <w:rFonts w:ascii="Book Antiqua" w:eastAsia="Book Antiqua" w:hAnsi="Book Antiqua" w:cs="Book Antiqua"/>
          <w:i/>
          <w:iCs/>
          <w:color w:val="000000"/>
        </w:rPr>
        <w:t>Thorax</w:t>
      </w:r>
      <w:r w:rsidRPr="008D1AA1">
        <w:rPr>
          <w:rFonts w:ascii="Book Antiqua" w:eastAsia="Book Antiqua" w:hAnsi="Book Antiqua" w:cs="Book Antiqua"/>
          <w:color w:val="000000"/>
        </w:rPr>
        <w:t xml:space="preserve"> 2005; </w:t>
      </w:r>
      <w:r w:rsidRPr="008D1AA1">
        <w:rPr>
          <w:rFonts w:ascii="Book Antiqua" w:eastAsia="Book Antiqua" w:hAnsi="Book Antiqua" w:cs="Book Antiqua"/>
          <w:b/>
          <w:bCs/>
          <w:color w:val="000000"/>
        </w:rPr>
        <w:t>60</w:t>
      </w:r>
      <w:r w:rsidRPr="008D1AA1">
        <w:rPr>
          <w:rFonts w:ascii="Book Antiqua" w:eastAsia="Book Antiqua" w:hAnsi="Book Antiqua" w:cs="Book Antiqua"/>
          <w:color w:val="000000"/>
        </w:rPr>
        <w:t>: 401-409 [PMID: 15860716 DOI: 10.1136/thx.2004.030205]</w:t>
      </w:r>
    </w:p>
    <w:p w14:paraId="29F36CA9"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23 </w:t>
      </w:r>
      <w:r w:rsidRPr="008D1AA1">
        <w:rPr>
          <w:rFonts w:ascii="Book Antiqua" w:eastAsia="Book Antiqua" w:hAnsi="Book Antiqua" w:cs="Book Antiqua"/>
          <w:b/>
          <w:bCs/>
          <w:color w:val="000000"/>
        </w:rPr>
        <w:t>Tao RJ</w:t>
      </w:r>
      <w:r w:rsidRPr="008D1AA1">
        <w:rPr>
          <w:rFonts w:ascii="Book Antiqua" w:eastAsia="Book Antiqua" w:hAnsi="Book Antiqua" w:cs="Book Antiqua"/>
          <w:color w:val="000000"/>
        </w:rPr>
        <w:t xml:space="preserve">, Luo XL, Xu W, Mao B, Dai RX, Li CW, Yu L, Gu F, Liang S, Lu HW, Chen KB, Bai JW, Ji XB, Gu SY, Sun XL, Dai FH, Jiang P, Cao WJ, Xu JF. Viral infection in community acquired pneumonia patients with fever: a prospective observational study. </w:t>
      </w:r>
      <w:r w:rsidRPr="008D1AA1">
        <w:rPr>
          <w:rFonts w:ascii="Book Antiqua" w:eastAsia="Book Antiqua" w:hAnsi="Book Antiqua" w:cs="Book Antiqua"/>
          <w:i/>
          <w:iCs/>
          <w:color w:val="000000"/>
        </w:rPr>
        <w:t xml:space="preserve">J </w:t>
      </w:r>
      <w:proofErr w:type="spellStart"/>
      <w:r w:rsidRPr="008D1AA1">
        <w:rPr>
          <w:rFonts w:ascii="Book Antiqua" w:eastAsia="Book Antiqua" w:hAnsi="Book Antiqua" w:cs="Book Antiqua"/>
          <w:i/>
          <w:iCs/>
          <w:color w:val="000000"/>
        </w:rPr>
        <w:t>Thorac</w:t>
      </w:r>
      <w:proofErr w:type="spellEnd"/>
      <w:r w:rsidRPr="008D1AA1">
        <w:rPr>
          <w:rFonts w:ascii="Book Antiqua" w:eastAsia="Book Antiqua" w:hAnsi="Book Antiqua" w:cs="Book Antiqua"/>
          <w:i/>
          <w:iCs/>
          <w:color w:val="000000"/>
        </w:rPr>
        <w:t xml:space="preserve"> Dis</w:t>
      </w:r>
      <w:r w:rsidRPr="008D1AA1">
        <w:rPr>
          <w:rFonts w:ascii="Book Antiqua" w:eastAsia="Book Antiqua" w:hAnsi="Book Antiqua" w:cs="Book Antiqua"/>
          <w:color w:val="000000"/>
        </w:rPr>
        <w:t xml:space="preserve"> 2018; </w:t>
      </w:r>
      <w:r w:rsidRPr="008D1AA1">
        <w:rPr>
          <w:rFonts w:ascii="Book Antiqua" w:eastAsia="Book Antiqua" w:hAnsi="Book Antiqua" w:cs="Book Antiqua"/>
          <w:b/>
          <w:bCs/>
          <w:color w:val="000000"/>
        </w:rPr>
        <w:t>10</w:t>
      </w:r>
      <w:r w:rsidRPr="008D1AA1">
        <w:rPr>
          <w:rFonts w:ascii="Book Antiqua" w:eastAsia="Book Antiqua" w:hAnsi="Book Antiqua" w:cs="Book Antiqua"/>
          <w:color w:val="000000"/>
        </w:rPr>
        <w:t>: 4387-4395 [PMID: 30174887 DOI: 10.21037/jtd.2018.06.33]</w:t>
      </w:r>
    </w:p>
    <w:p w14:paraId="7A9C4976"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24 </w:t>
      </w:r>
      <w:proofErr w:type="spellStart"/>
      <w:r w:rsidRPr="008D1AA1">
        <w:rPr>
          <w:rFonts w:ascii="Book Antiqua" w:eastAsia="Book Antiqua" w:hAnsi="Book Antiqua" w:cs="Book Antiqua"/>
          <w:b/>
          <w:bCs/>
          <w:color w:val="000000"/>
        </w:rPr>
        <w:t>Saraya</w:t>
      </w:r>
      <w:proofErr w:type="spellEnd"/>
      <w:r w:rsidRPr="008D1AA1">
        <w:rPr>
          <w:rFonts w:ascii="Book Antiqua" w:eastAsia="Book Antiqua" w:hAnsi="Book Antiqua" w:cs="Book Antiqua"/>
          <w:b/>
          <w:bCs/>
          <w:color w:val="000000"/>
        </w:rPr>
        <w:t xml:space="preserve"> T</w:t>
      </w:r>
      <w:r w:rsidRPr="008D1AA1">
        <w:rPr>
          <w:rFonts w:ascii="Book Antiqua" w:eastAsia="Book Antiqua" w:hAnsi="Book Antiqua" w:cs="Book Antiqua"/>
          <w:color w:val="000000"/>
        </w:rPr>
        <w:t xml:space="preserve">, </w:t>
      </w:r>
      <w:proofErr w:type="spellStart"/>
      <w:r w:rsidRPr="008D1AA1">
        <w:rPr>
          <w:rFonts w:ascii="Book Antiqua" w:eastAsia="Book Antiqua" w:hAnsi="Book Antiqua" w:cs="Book Antiqua"/>
          <w:color w:val="000000"/>
        </w:rPr>
        <w:t>Ohkuma</w:t>
      </w:r>
      <w:proofErr w:type="spellEnd"/>
      <w:r w:rsidRPr="008D1AA1">
        <w:rPr>
          <w:rFonts w:ascii="Book Antiqua" w:eastAsia="Book Antiqua" w:hAnsi="Book Antiqua" w:cs="Book Antiqua"/>
          <w:color w:val="000000"/>
        </w:rPr>
        <w:t xml:space="preserve"> K, Tsukahara Y, Watanabe T, </w:t>
      </w:r>
      <w:proofErr w:type="spellStart"/>
      <w:r w:rsidRPr="008D1AA1">
        <w:rPr>
          <w:rFonts w:ascii="Book Antiqua" w:eastAsia="Book Antiqua" w:hAnsi="Book Antiqua" w:cs="Book Antiqua"/>
          <w:color w:val="000000"/>
        </w:rPr>
        <w:t>Kurai</w:t>
      </w:r>
      <w:proofErr w:type="spellEnd"/>
      <w:r w:rsidRPr="008D1AA1">
        <w:rPr>
          <w:rFonts w:ascii="Book Antiqua" w:eastAsia="Book Antiqua" w:hAnsi="Book Antiqua" w:cs="Book Antiqua"/>
          <w:color w:val="000000"/>
        </w:rPr>
        <w:t xml:space="preserve"> D, Ishii H, Kimura H, </w:t>
      </w:r>
      <w:proofErr w:type="spellStart"/>
      <w:r w:rsidRPr="008D1AA1">
        <w:rPr>
          <w:rFonts w:ascii="Book Antiqua" w:eastAsia="Book Antiqua" w:hAnsi="Book Antiqua" w:cs="Book Antiqua"/>
          <w:color w:val="000000"/>
        </w:rPr>
        <w:t>Goto</w:t>
      </w:r>
      <w:proofErr w:type="spellEnd"/>
      <w:r w:rsidRPr="008D1AA1">
        <w:rPr>
          <w:rFonts w:ascii="Book Antiqua" w:eastAsia="Book Antiqua" w:hAnsi="Book Antiqua" w:cs="Book Antiqua"/>
          <w:color w:val="000000"/>
        </w:rPr>
        <w:t xml:space="preserve"> H, Takizawa H. Correlation between clinical features, high-resolution </w:t>
      </w:r>
      <w:r w:rsidRPr="008D1AA1">
        <w:rPr>
          <w:rFonts w:ascii="Book Antiqua" w:eastAsia="Book Antiqua" w:hAnsi="Book Antiqua" w:cs="Book Antiqua"/>
          <w:color w:val="000000"/>
        </w:rPr>
        <w:lastRenderedPageBreak/>
        <w:t xml:space="preserve">computed tomography findings, and a visual scoring system in patients with pneumonia due to Mycoplasma pneumoniae. </w:t>
      </w:r>
      <w:r w:rsidRPr="008D1AA1">
        <w:rPr>
          <w:rFonts w:ascii="Book Antiqua" w:eastAsia="Book Antiqua" w:hAnsi="Book Antiqua" w:cs="Book Antiqua"/>
          <w:i/>
          <w:iCs/>
          <w:color w:val="000000"/>
        </w:rPr>
        <w:t xml:space="preserve">Respir </w:t>
      </w:r>
      <w:proofErr w:type="spellStart"/>
      <w:r w:rsidRPr="008D1AA1">
        <w:rPr>
          <w:rFonts w:ascii="Book Antiqua" w:eastAsia="Book Antiqua" w:hAnsi="Book Antiqua" w:cs="Book Antiqua"/>
          <w:i/>
          <w:iCs/>
          <w:color w:val="000000"/>
        </w:rPr>
        <w:t>Investig</w:t>
      </w:r>
      <w:proofErr w:type="spellEnd"/>
      <w:r w:rsidRPr="008D1AA1">
        <w:rPr>
          <w:rFonts w:ascii="Book Antiqua" w:eastAsia="Book Antiqua" w:hAnsi="Book Antiqua" w:cs="Book Antiqua"/>
          <w:color w:val="000000"/>
        </w:rPr>
        <w:t xml:space="preserve"> 2018; </w:t>
      </w:r>
      <w:r w:rsidRPr="008D1AA1">
        <w:rPr>
          <w:rFonts w:ascii="Book Antiqua" w:eastAsia="Book Antiqua" w:hAnsi="Book Antiqua" w:cs="Book Antiqua"/>
          <w:b/>
          <w:bCs/>
          <w:color w:val="000000"/>
        </w:rPr>
        <w:t>56</w:t>
      </w:r>
      <w:r w:rsidRPr="008D1AA1">
        <w:rPr>
          <w:rFonts w:ascii="Book Antiqua" w:eastAsia="Book Antiqua" w:hAnsi="Book Antiqua" w:cs="Book Antiqua"/>
          <w:color w:val="000000"/>
        </w:rPr>
        <w:t>: 320-325 [PMID: 29764747 DOI: 10.1016/j.resinv.2018.03.001]</w:t>
      </w:r>
    </w:p>
    <w:p w14:paraId="58BB2B4D"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25 </w:t>
      </w:r>
      <w:r w:rsidRPr="008D1AA1">
        <w:rPr>
          <w:rFonts w:ascii="Book Antiqua" w:eastAsia="Book Antiqua" w:hAnsi="Book Antiqua" w:cs="Book Antiqua"/>
          <w:b/>
          <w:bCs/>
          <w:color w:val="000000"/>
        </w:rPr>
        <w:t>Breuer O</w:t>
      </w:r>
      <w:r w:rsidRPr="008D1AA1">
        <w:rPr>
          <w:rFonts w:ascii="Book Antiqua" w:eastAsia="Book Antiqua" w:hAnsi="Book Antiqua" w:cs="Book Antiqua"/>
          <w:color w:val="000000"/>
        </w:rPr>
        <w:t xml:space="preserve">, Picard E, </w:t>
      </w:r>
      <w:proofErr w:type="spellStart"/>
      <w:r w:rsidRPr="008D1AA1">
        <w:rPr>
          <w:rFonts w:ascii="Book Antiqua" w:eastAsia="Book Antiqua" w:hAnsi="Book Antiqua" w:cs="Book Antiqua"/>
          <w:color w:val="000000"/>
        </w:rPr>
        <w:t>Benabu</w:t>
      </w:r>
      <w:proofErr w:type="spellEnd"/>
      <w:r w:rsidRPr="008D1AA1">
        <w:rPr>
          <w:rFonts w:ascii="Book Antiqua" w:eastAsia="Book Antiqua" w:hAnsi="Book Antiqua" w:cs="Book Antiqua"/>
          <w:color w:val="000000"/>
        </w:rPr>
        <w:t xml:space="preserve"> N, </w:t>
      </w:r>
      <w:proofErr w:type="spellStart"/>
      <w:r w:rsidRPr="008D1AA1">
        <w:rPr>
          <w:rFonts w:ascii="Book Antiqua" w:eastAsia="Book Antiqua" w:hAnsi="Book Antiqua" w:cs="Book Antiqua"/>
          <w:color w:val="000000"/>
        </w:rPr>
        <w:t>Erlichman</w:t>
      </w:r>
      <w:proofErr w:type="spellEnd"/>
      <w:r w:rsidRPr="008D1AA1">
        <w:rPr>
          <w:rFonts w:ascii="Book Antiqua" w:eastAsia="Book Antiqua" w:hAnsi="Book Antiqua" w:cs="Book Antiqua"/>
          <w:color w:val="000000"/>
        </w:rPr>
        <w:t xml:space="preserve"> I, Reiter J, </w:t>
      </w:r>
      <w:proofErr w:type="spellStart"/>
      <w:r w:rsidRPr="008D1AA1">
        <w:rPr>
          <w:rFonts w:ascii="Book Antiqua" w:eastAsia="Book Antiqua" w:hAnsi="Book Antiqua" w:cs="Book Antiqua"/>
          <w:color w:val="000000"/>
        </w:rPr>
        <w:t>Tsabari</w:t>
      </w:r>
      <w:proofErr w:type="spellEnd"/>
      <w:r w:rsidRPr="008D1AA1">
        <w:rPr>
          <w:rFonts w:ascii="Book Antiqua" w:eastAsia="Book Antiqua" w:hAnsi="Book Antiqua" w:cs="Book Antiqua"/>
          <w:color w:val="000000"/>
        </w:rPr>
        <w:t xml:space="preserve"> R, </w:t>
      </w:r>
      <w:proofErr w:type="spellStart"/>
      <w:r w:rsidRPr="008D1AA1">
        <w:rPr>
          <w:rFonts w:ascii="Book Antiqua" w:eastAsia="Book Antiqua" w:hAnsi="Book Antiqua" w:cs="Book Antiqua"/>
          <w:color w:val="000000"/>
        </w:rPr>
        <w:t>Shoseyov</w:t>
      </w:r>
      <w:proofErr w:type="spellEnd"/>
      <w:r w:rsidRPr="008D1AA1">
        <w:rPr>
          <w:rFonts w:ascii="Book Antiqua" w:eastAsia="Book Antiqua" w:hAnsi="Book Antiqua" w:cs="Book Antiqua"/>
          <w:color w:val="000000"/>
        </w:rPr>
        <w:t xml:space="preserve"> D, </w:t>
      </w:r>
      <w:proofErr w:type="spellStart"/>
      <w:r w:rsidRPr="008D1AA1">
        <w:rPr>
          <w:rFonts w:ascii="Book Antiqua" w:eastAsia="Book Antiqua" w:hAnsi="Book Antiqua" w:cs="Book Antiqua"/>
          <w:color w:val="000000"/>
        </w:rPr>
        <w:t>Kerem</w:t>
      </w:r>
      <w:proofErr w:type="spellEnd"/>
      <w:r w:rsidRPr="008D1AA1">
        <w:rPr>
          <w:rFonts w:ascii="Book Antiqua" w:eastAsia="Book Antiqua" w:hAnsi="Book Antiqua" w:cs="Book Antiqua"/>
          <w:color w:val="000000"/>
        </w:rPr>
        <w:t xml:space="preserve"> E, Cohen-</w:t>
      </w:r>
      <w:proofErr w:type="spellStart"/>
      <w:r w:rsidRPr="008D1AA1">
        <w:rPr>
          <w:rFonts w:ascii="Book Antiqua" w:eastAsia="Book Antiqua" w:hAnsi="Book Antiqua" w:cs="Book Antiqua"/>
          <w:color w:val="000000"/>
        </w:rPr>
        <w:t>Cymberknoh</w:t>
      </w:r>
      <w:proofErr w:type="spellEnd"/>
      <w:r w:rsidRPr="008D1AA1">
        <w:rPr>
          <w:rFonts w:ascii="Book Antiqua" w:eastAsia="Book Antiqua" w:hAnsi="Book Antiqua" w:cs="Book Antiqua"/>
          <w:color w:val="000000"/>
        </w:rPr>
        <w:t xml:space="preserve"> M. Predictors of Prolonged Hospitalizations in Pediatric Complicated Pneumonia. </w:t>
      </w:r>
      <w:r w:rsidRPr="008D1AA1">
        <w:rPr>
          <w:rFonts w:ascii="Book Antiqua" w:eastAsia="Book Antiqua" w:hAnsi="Book Antiqua" w:cs="Book Antiqua"/>
          <w:i/>
          <w:iCs/>
          <w:color w:val="000000"/>
        </w:rPr>
        <w:t>Chest</w:t>
      </w:r>
      <w:r w:rsidRPr="008D1AA1">
        <w:rPr>
          <w:rFonts w:ascii="Book Antiqua" w:eastAsia="Book Antiqua" w:hAnsi="Book Antiqua" w:cs="Book Antiqua"/>
          <w:color w:val="000000"/>
        </w:rPr>
        <w:t xml:space="preserve"> 2018; </w:t>
      </w:r>
      <w:r w:rsidRPr="008D1AA1">
        <w:rPr>
          <w:rFonts w:ascii="Book Antiqua" w:eastAsia="Book Antiqua" w:hAnsi="Book Antiqua" w:cs="Book Antiqua"/>
          <w:b/>
          <w:bCs/>
          <w:color w:val="000000"/>
        </w:rPr>
        <w:t>153</w:t>
      </w:r>
      <w:r w:rsidRPr="008D1AA1">
        <w:rPr>
          <w:rFonts w:ascii="Book Antiqua" w:eastAsia="Book Antiqua" w:hAnsi="Book Antiqua" w:cs="Book Antiqua"/>
          <w:color w:val="000000"/>
        </w:rPr>
        <w:t>: 172-180 [PMID: 28943281 DOI: 10.1016/j.chest.2017.09.021]</w:t>
      </w:r>
    </w:p>
    <w:p w14:paraId="1F79177F"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26 </w:t>
      </w:r>
      <w:r w:rsidRPr="008D1AA1">
        <w:rPr>
          <w:rFonts w:ascii="Book Antiqua" w:eastAsia="Book Antiqua" w:hAnsi="Book Antiqua" w:cs="Book Antiqua"/>
          <w:b/>
          <w:bCs/>
          <w:color w:val="000000"/>
        </w:rPr>
        <w:t>Wan S</w:t>
      </w:r>
      <w:r w:rsidRPr="008D1AA1">
        <w:rPr>
          <w:rFonts w:ascii="Book Antiqua" w:eastAsia="Book Antiqua" w:hAnsi="Book Antiqua" w:cs="Book Antiqua"/>
          <w:color w:val="000000"/>
        </w:rPr>
        <w:t xml:space="preserve">, Xiang Y, Fang W, Zheng Y, Li B, Hu Y, Lang C, Huang D, Sun Q, </w:t>
      </w:r>
      <w:proofErr w:type="spellStart"/>
      <w:r w:rsidRPr="008D1AA1">
        <w:rPr>
          <w:rFonts w:ascii="Book Antiqua" w:eastAsia="Book Antiqua" w:hAnsi="Book Antiqua" w:cs="Book Antiqua"/>
          <w:color w:val="000000"/>
        </w:rPr>
        <w:t>Xiong</w:t>
      </w:r>
      <w:proofErr w:type="spellEnd"/>
      <w:r w:rsidRPr="008D1AA1">
        <w:rPr>
          <w:rFonts w:ascii="Book Antiqua" w:eastAsia="Book Antiqua" w:hAnsi="Book Antiqua" w:cs="Book Antiqua"/>
          <w:color w:val="000000"/>
        </w:rPr>
        <w:t xml:space="preserve"> Y, Huang X, </w:t>
      </w:r>
      <w:proofErr w:type="spellStart"/>
      <w:r w:rsidRPr="008D1AA1">
        <w:rPr>
          <w:rFonts w:ascii="Book Antiqua" w:eastAsia="Book Antiqua" w:hAnsi="Book Antiqua" w:cs="Book Antiqua"/>
          <w:color w:val="000000"/>
        </w:rPr>
        <w:t>Lv</w:t>
      </w:r>
      <w:proofErr w:type="spellEnd"/>
      <w:r w:rsidRPr="008D1AA1">
        <w:rPr>
          <w:rFonts w:ascii="Book Antiqua" w:eastAsia="Book Antiqua" w:hAnsi="Book Antiqua" w:cs="Book Antiqua"/>
          <w:color w:val="000000"/>
        </w:rPr>
        <w:t xml:space="preserve"> J, Luo Y, Shen L, Yang H, Huang G, Yang R. Clinical features and treatment of COVID-19 patients in northeast Chongqing. </w:t>
      </w:r>
      <w:r w:rsidRPr="008D1AA1">
        <w:rPr>
          <w:rFonts w:ascii="Book Antiqua" w:eastAsia="Book Antiqua" w:hAnsi="Book Antiqua" w:cs="Book Antiqua"/>
          <w:i/>
          <w:iCs/>
          <w:color w:val="000000"/>
        </w:rPr>
        <w:t xml:space="preserve">J Med </w:t>
      </w:r>
      <w:proofErr w:type="spellStart"/>
      <w:r w:rsidRPr="008D1AA1">
        <w:rPr>
          <w:rFonts w:ascii="Book Antiqua" w:eastAsia="Book Antiqua" w:hAnsi="Book Antiqua" w:cs="Book Antiqua"/>
          <w:i/>
          <w:iCs/>
          <w:color w:val="000000"/>
        </w:rPr>
        <w:t>Virol</w:t>
      </w:r>
      <w:proofErr w:type="spellEnd"/>
      <w:r w:rsidRPr="008D1AA1">
        <w:rPr>
          <w:rFonts w:ascii="Book Antiqua" w:eastAsia="Book Antiqua" w:hAnsi="Book Antiqua" w:cs="Book Antiqua"/>
          <w:color w:val="000000"/>
        </w:rPr>
        <w:t xml:space="preserve"> 2020; </w:t>
      </w:r>
      <w:r w:rsidRPr="008D1AA1">
        <w:rPr>
          <w:rFonts w:ascii="Book Antiqua" w:eastAsia="Book Antiqua" w:hAnsi="Book Antiqua" w:cs="Book Antiqua"/>
          <w:b/>
          <w:bCs/>
          <w:color w:val="000000"/>
        </w:rPr>
        <w:t>92</w:t>
      </w:r>
      <w:r w:rsidRPr="008D1AA1">
        <w:rPr>
          <w:rFonts w:ascii="Book Antiqua" w:eastAsia="Book Antiqua" w:hAnsi="Book Antiqua" w:cs="Book Antiqua"/>
          <w:color w:val="000000"/>
        </w:rPr>
        <w:t>: 797-806 [PMID: 32198776 DOI: 10.1002/jmv.25783]</w:t>
      </w:r>
    </w:p>
    <w:p w14:paraId="0387138B"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27 </w:t>
      </w:r>
      <w:r w:rsidRPr="008D1AA1">
        <w:rPr>
          <w:rFonts w:ascii="Book Antiqua" w:eastAsia="Book Antiqua" w:hAnsi="Book Antiqua" w:cs="Book Antiqua"/>
          <w:b/>
          <w:bCs/>
          <w:color w:val="000000"/>
        </w:rPr>
        <w:t>Conti P</w:t>
      </w:r>
      <w:r w:rsidRPr="008D1AA1">
        <w:rPr>
          <w:rFonts w:ascii="Book Antiqua" w:eastAsia="Book Antiqua" w:hAnsi="Book Antiqua" w:cs="Book Antiqua"/>
          <w:color w:val="000000"/>
        </w:rPr>
        <w:t xml:space="preserve">, </w:t>
      </w:r>
      <w:proofErr w:type="spellStart"/>
      <w:r w:rsidRPr="008D1AA1">
        <w:rPr>
          <w:rFonts w:ascii="Book Antiqua" w:eastAsia="Book Antiqua" w:hAnsi="Book Antiqua" w:cs="Book Antiqua"/>
          <w:color w:val="000000"/>
        </w:rPr>
        <w:t>Ronconi</w:t>
      </w:r>
      <w:proofErr w:type="spellEnd"/>
      <w:r w:rsidRPr="008D1AA1">
        <w:rPr>
          <w:rFonts w:ascii="Book Antiqua" w:eastAsia="Book Antiqua" w:hAnsi="Book Antiqua" w:cs="Book Antiqua"/>
          <w:color w:val="000000"/>
        </w:rPr>
        <w:t xml:space="preserve"> G, </w:t>
      </w:r>
      <w:proofErr w:type="spellStart"/>
      <w:r w:rsidRPr="008D1AA1">
        <w:rPr>
          <w:rFonts w:ascii="Book Antiqua" w:eastAsia="Book Antiqua" w:hAnsi="Book Antiqua" w:cs="Book Antiqua"/>
          <w:color w:val="000000"/>
        </w:rPr>
        <w:t>Caraffa</w:t>
      </w:r>
      <w:proofErr w:type="spellEnd"/>
      <w:r w:rsidRPr="008D1AA1">
        <w:rPr>
          <w:rFonts w:ascii="Book Antiqua" w:eastAsia="Book Antiqua" w:hAnsi="Book Antiqua" w:cs="Book Antiqua"/>
          <w:color w:val="000000"/>
        </w:rPr>
        <w:t xml:space="preserve"> A, </w:t>
      </w:r>
      <w:proofErr w:type="spellStart"/>
      <w:r w:rsidRPr="008D1AA1">
        <w:rPr>
          <w:rFonts w:ascii="Book Antiqua" w:eastAsia="Book Antiqua" w:hAnsi="Book Antiqua" w:cs="Book Antiqua"/>
          <w:color w:val="000000"/>
        </w:rPr>
        <w:t>Gallenga</w:t>
      </w:r>
      <w:proofErr w:type="spellEnd"/>
      <w:r w:rsidRPr="008D1AA1">
        <w:rPr>
          <w:rFonts w:ascii="Book Antiqua" w:eastAsia="Book Antiqua" w:hAnsi="Book Antiqua" w:cs="Book Antiqua"/>
          <w:color w:val="000000"/>
        </w:rPr>
        <w:t xml:space="preserve"> CE, Ross R, </w:t>
      </w:r>
      <w:proofErr w:type="spellStart"/>
      <w:r w:rsidRPr="008D1AA1">
        <w:rPr>
          <w:rFonts w:ascii="Book Antiqua" w:eastAsia="Book Antiqua" w:hAnsi="Book Antiqua" w:cs="Book Antiqua"/>
          <w:color w:val="000000"/>
        </w:rPr>
        <w:t>Frydas</w:t>
      </w:r>
      <w:proofErr w:type="spellEnd"/>
      <w:r w:rsidRPr="008D1AA1">
        <w:rPr>
          <w:rFonts w:ascii="Book Antiqua" w:eastAsia="Book Antiqua" w:hAnsi="Book Antiqua" w:cs="Book Antiqua"/>
          <w:color w:val="000000"/>
        </w:rPr>
        <w:t xml:space="preserve"> I, </w:t>
      </w:r>
      <w:proofErr w:type="spellStart"/>
      <w:r w:rsidRPr="008D1AA1">
        <w:rPr>
          <w:rFonts w:ascii="Book Antiqua" w:eastAsia="Book Antiqua" w:hAnsi="Book Antiqua" w:cs="Book Antiqua"/>
          <w:color w:val="000000"/>
        </w:rPr>
        <w:t>Kritas</w:t>
      </w:r>
      <w:proofErr w:type="spellEnd"/>
      <w:r w:rsidRPr="008D1AA1">
        <w:rPr>
          <w:rFonts w:ascii="Book Antiqua" w:eastAsia="Book Antiqua" w:hAnsi="Book Antiqua" w:cs="Book Antiqua"/>
          <w:color w:val="000000"/>
        </w:rPr>
        <w:t xml:space="preserve"> SK. Induction of pro-inflammatory cytokines (IL-1 and IL-6) and lung inflammation by Coronavirus-19 (COVI-19 or SARS-CoV-2): anti-inflammatory strategies. </w:t>
      </w:r>
      <w:r w:rsidRPr="008D1AA1">
        <w:rPr>
          <w:rFonts w:ascii="Book Antiqua" w:eastAsia="Book Antiqua" w:hAnsi="Book Antiqua" w:cs="Book Antiqua"/>
          <w:i/>
          <w:iCs/>
          <w:color w:val="000000"/>
        </w:rPr>
        <w:t xml:space="preserve">J Biol </w:t>
      </w:r>
      <w:proofErr w:type="spellStart"/>
      <w:r w:rsidRPr="008D1AA1">
        <w:rPr>
          <w:rFonts w:ascii="Book Antiqua" w:eastAsia="Book Antiqua" w:hAnsi="Book Antiqua" w:cs="Book Antiqua"/>
          <w:i/>
          <w:iCs/>
          <w:color w:val="000000"/>
        </w:rPr>
        <w:t>Regul</w:t>
      </w:r>
      <w:proofErr w:type="spellEnd"/>
      <w:r w:rsidRPr="008D1AA1">
        <w:rPr>
          <w:rFonts w:ascii="Book Antiqua" w:eastAsia="Book Antiqua" w:hAnsi="Book Antiqua" w:cs="Book Antiqua"/>
          <w:i/>
          <w:iCs/>
          <w:color w:val="000000"/>
        </w:rPr>
        <w:t xml:space="preserve"> </w:t>
      </w:r>
      <w:proofErr w:type="spellStart"/>
      <w:r w:rsidRPr="008D1AA1">
        <w:rPr>
          <w:rFonts w:ascii="Book Antiqua" w:eastAsia="Book Antiqua" w:hAnsi="Book Antiqua" w:cs="Book Antiqua"/>
          <w:i/>
          <w:iCs/>
          <w:color w:val="000000"/>
        </w:rPr>
        <w:t>Homeost</w:t>
      </w:r>
      <w:proofErr w:type="spellEnd"/>
      <w:r w:rsidRPr="008D1AA1">
        <w:rPr>
          <w:rFonts w:ascii="Book Antiqua" w:eastAsia="Book Antiqua" w:hAnsi="Book Antiqua" w:cs="Book Antiqua"/>
          <w:i/>
          <w:iCs/>
          <w:color w:val="000000"/>
        </w:rPr>
        <w:t xml:space="preserve"> Agents</w:t>
      </w:r>
      <w:r w:rsidRPr="008D1AA1">
        <w:rPr>
          <w:rFonts w:ascii="Book Antiqua" w:eastAsia="Book Antiqua" w:hAnsi="Book Antiqua" w:cs="Book Antiqua"/>
          <w:color w:val="000000"/>
        </w:rPr>
        <w:t xml:space="preserve"> 2020; </w:t>
      </w:r>
      <w:r w:rsidRPr="008D1AA1">
        <w:rPr>
          <w:rFonts w:ascii="Book Antiqua" w:eastAsia="Book Antiqua" w:hAnsi="Book Antiqua" w:cs="Book Antiqua"/>
          <w:b/>
          <w:bCs/>
          <w:color w:val="000000"/>
        </w:rPr>
        <w:t>34</w:t>
      </w:r>
      <w:r w:rsidRPr="008D1AA1">
        <w:rPr>
          <w:rFonts w:ascii="Book Antiqua" w:eastAsia="Book Antiqua" w:hAnsi="Book Antiqua" w:cs="Book Antiqua"/>
          <w:color w:val="000000"/>
        </w:rPr>
        <w:t>: 327-331 [PMID: 32171193 DOI: 10.23812/CONTI-E]</w:t>
      </w:r>
    </w:p>
    <w:p w14:paraId="70057C02"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28 </w:t>
      </w:r>
      <w:r w:rsidRPr="008D1AA1">
        <w:rPr>
          <w:rFonts w:ascii="Book Antiqua" w:eastAsia="Book Antiqua" w:hAnsi="Book Antiqua" w:cs="Book Antiqua"/>
          <w:b/>
          <w:bCs/>
          <w:color w:val="000000"/>
        </w:rPr>
        <w:t>Perez-Padilla R</w:t>
      </w:r>
      <w:r w:rsidRPr="008D1AA1">
        <w:rPr>
          <w:rFonts w:ascii="Book Antiqua" w:eastAsia="Book Antiqua" w:hAnsi="Book Antiqua" w:cs="Book Antiqua"/>
          <w:color w:val="000000"/>
        </w:rPr>
        <w:t xml:space="preserve">, de la Rosa-Zamboni D, Ponce de Leon S, Hernandez M, </w:t>
      </w:r>
      <w:proofErr w:type="spellStart"/>
      <w:r w:rsidRPr="008D1AA1">
        <w:rPr>
          <w:rFonts w:ascii="Book Antiqua" w:eastAsia="Book Antiqua" w:hAnsi="Book Antiqua" w:cs="Book Antiqua"/>
          <w:color w:val="000000"/>
        </w:rPr>
        <w:t>Quiñones-Falconi</w:t>
      </w:r>
      <w:proofErr w:type="spellEnd"/>
      <w:r w:rsidRPr="008D1AA1">
        <w:rPr>
          <w:rFonts w:ascii="Book Antiqua" w:eastAsia="Book Antiqua" w:hAnsi="Book Antiqua" w:cs="Book Antiqua"/>
          <w:color w:val="000000"/>
        </w:rPr>
        <w:t xml:space="preserve"> F, Bautista E, Ramirez-Venegas A, Rojas-Serrano J, Ormsby CE, Corrales A, Higuera A, Mondragon E, Cordova-Villalobos JA; INER Working Group on Influenza. Pneumonia and respiratory failure from swine-origin influenza A (H1N1) in Mexico. </w:t>
      </w:r>
      <w:r w:rsidRPr="008D1AA1">
        <w:rPr>
          <w:rFonts w:ascii="Book Antiqua" w:eastAsia="Book Antiqua" w:hAnsi="Book Antiqua" w:cs="Book Antiqua"/>
          <w:i/>
          <w:iCs/>
          <w:color w:val="000000"/>
        </w:rPr>
        <w:t xml:space="preserve">N </w:t>
      </w:r>
      <w:proofErr w:type="spellStart"/>
      <w:r w:rsidRPr="008D1AA1">
        <w:rPr>
          <w:rFonts w:ascii="Book Antiqua" w:eastAsia="Book Antiqua" w:hAnsi="Book Antiqua" w:cs="Book Antiqua"/>
          <w:i/>
          <w:iCs/>
          <w:color w:val="000000"/>
        </w:rPr>
        <w:t>Engl</w:t>
      </w:r>
      <w:proofErr w:type="spellEnd"/>
      <w:r w:rsidRPr="008D1AA1">
        <w:rPr>
          <w:rFonts w:ascii="Book Antiqua" w:eastAsia="Book Antiqua" w:hAnsi="Book Antiqua" w:cs="Book Antiqua"/>
          <w:i/>
          <w:iCs/>
          <w:color w:val="000000"/>
        </w:rPr>
        <w:t xml:space="preserve"> J Med</w:t>
      </w:r>
      <w:r w:rsidRPr="008D1AA1">
        <w:rPr>
          <w:rFonts w:ascii="Book Antiqua" w:eastAsia="Book Antiqua" w:hAnsi="Book Antiqua" w:cs="Book Antiqua"/>
          <w:color w:val="000000"/>
        </w:rPr>
        <w:t xml:space="preserve"> 2009; </w:t>
      </w:r>
      <w:r w:rsidRPr="008D1AA1">
        <w:rPr>
          <w:rFonts w:ascii="Book Antiqua" w:eastAsia="Book Antiqua" w:hAnsi="Book Antiqua" w:cs="Book Antiqua"/>
          <w:b/>
          <w:bCs/>
          <w:color w:val="000000"/>
        </w:rPr>
        <w:t>361</w:t>
      </w:r>
      <w:r w:rsidRPr="008D1AA1">
        <w:rPr>
          <w:rFonts w:ascii="Book Antiqua" w:eastAsia="Book Antiqua" w:hAnsi="Book Antiqua" w:cs="Book Antiqua"/>
          <w:color w:val="000000"/>
        </w:rPr>
        <w:t>: 680-689 [PMID: 19564631 DOI: 10.1056/NEJMoa0904252]</w:t>
      </w:r>
    </w:p>
    <w:p w14:paraId="1D7341A1"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29 </w:t>
      </w:r>
      <w:proofErr w:type="spellStart"/>
      <w:r w:rsidRPr="008D1AA1">
        <w:rPr>
          <w:rFonts w:ascii="Book Antiqua" w:eastAsia="Book Antiqua" w:hAnsi="Book Antiqua" w:cs="Book Antiqua"/>
          <w:b/>
          <w:bCs/>
          <w:color w:val="000000"/>
        </w:rPr>
        <w:t>Drent</w:t>
      </w:r>
      <w:proofErr w:type="spellEnd"/>
      <w:r w:rsidRPr="008D1AA1">
        <w:rPr>
          <w:rFonts w:ascii="Book Antiqua" w:eastAsia="Book Antiqua" w:hAnsi="Book Antiqua" w:cs="Book Antiqua"/>
          <w:b/>
          <w:bCs/>
          <w:color w:val="000000"/>
        </w:rPr>
        <w:t xml:space="preserve"> M</w:t>
      </w:r>
      <w:r w:rsidRPr="008D1AA1">
        <w:rPr>
          <w:rFonts w:ascii="Book Antiqua" w:eastAsia="Book Antiqua" w:hAnsi="Book Antiqua" w:cs="Book Antiqua"/>
          <w:color w:val="000000"/>
        </w:rPr>
        <w:t xml:space="preserve">, </w:t>
      </w:r>
      <w:proofErr w:type="spellStart"/>
      <w:r w:rsidRPr="008D1AA1">
        <w:rPr>
          <w:rFonts w:ascii="Book Antiqua" w:eastAsia="Book Antiqua" w:hAnsi="Book Antiqua" w:cs="Book Antiqua"/>
          <w:color w:val="000000"/>
        </w:rPr>
        <w:t>Cobben</w:t>
      </w:r>
      <w:proofErr w:type="spellEnd"/>
      <w:r w:rsidRPr="008D1AA1">
        <w:rPr>
          <w:rFonts w:ascii="Book Antiqua" w:eastAsia="Book Antiqua" w:hAnsi="Book Antiqua" w:cs="Book Antiqua"/>
          <w:color w:val="000000"/>
        </w:rPr>
        <w:t xml:space="preserve"> NA, Henderson RF, </w:t>
      </w:r>
      <w:proofErr w:type="spellStart"/>
      <w:r w:rsidRPr="008D1AA1">
        <w:rPr>
          <w:rFonts w:ascii="Book Antiqua" w:eastAsia="Book Antiqua" w:hAnsi="Book Antiqua" w:cs="Book Antiqua"/>
          <w:color w:val="000000"/>
        </w:rPr>
        <w:t>Wouters</w:t>
      </w:r>
      <w:proofErr w:type="spellEnd"/>
      <w:r w:rsidRPr="008D1AA1">
        <w:rPr>
          <w:rFonts w:ascii="Book Antiqua" w:eastAsia="Book Antiqua" w:hAnsi="Book Antiqua" w:cs="Book Antiqua"/>
          <w:color w:val="000000"/>
        </w:rPr>
        <w:t xml:space="preserve"> EF, van </w:t>
      </w:r>
      <w:proofErr w:type="spellStart"/>
      <w:r w:rsidRPr="008D1AA1">
        <w:rPr>
          <w:rFonts w:ascii="Book Antiqua" w:eastAsia="Book Antiqua" w:hAnsi="Book Antiqua" w:cs="Book Antiqua"/>
          <w:color w:val="000000"/>
        </w:rPr>
        <w:t>Dieijen</w:t>
      </w:r>
      <w:proofErr w:type="spellEnd"/>
      <w:r w:rsidRPr="008D1AA1">
        <w:rPr>
          <w:rFonts w:ascii="Book Antiqua" w:eastAsia="Book Antiqua" w:hAnsi="Book Antiqua" w:cs="Book Antiqua"/>
          <w:color w:val="000000"/>
        </w:rPr>
        <w:t xml:space="preserve">-Visser M. Usefulness of lactate dehydrogenase and its isoenzymes as indicators of lung damage or inflammation. </w:t>
      </w:r>
      <w:r w:rsidRPr="008D1AA1">
        <w:rPr>
          <w:rFonts w:ascii="Book Antiqua" w:eastAsia="Book Antiqua" w:hAnsi="Book Antiqua" w:cs="Book Antiqua"/>
          <w:i/>
          <w:iCs/>
          <w:color w:val="000000"/>
        </w:rPr>
        <w:t>Eur Respir J</w:t>
      </w:r>
      <w:r w:rsidRPr="008D1AA1">
        <w:rPr>
          <w:rFonts w:ascii="Book Antiqua" w:eastAsia="Book Antiqua" w:hAnsi="Book Antiqua" w:cs="Book Antiqua"/>
          <w:color w:val="000000"/>
        </w:rPr>
        <w:t xml:space="preserve"> 1996; </w:t>
      </w:r>
      <w:r w:rsidRPr="008D1AA1">
        <w:rPr>
          <w:rFonts w:ascii="Book Antiqua" w:eastAsia="Book Antiqua" w:hAnsi="Book Antiqua" w:cs="Book Antiqua"/>
          <w:b/>
          <w:bCs/>
          <w:color w:val="000000"/>
        </w:rPr>
        <w:t>9</w:t>
      </w:r>
      <w:r w:rsidRPr="008D1AA1">
        <w:rPr>
          <w:rFonts w:ascii="Book Antiqua" w:eastAsia="Book Antiqua" w:hAnsi="Book Antiqua" w:cs="Book Antiqua"/>
          <w:color w:val="000000"/>
        </w:rPr>
        <w:t>: 1736-1742 [PMID: 8866602 DOI: 10.1183/09031936.96.09081736]</w:t>
      </w:r>
    </w:p>
    <w:p w14:paraId="69A97C5A"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30 </w:t>
      </w:r>
      <w:r w:rsidRPr="008D1AA1">
        <w:rPr>
          <w:rFonts w:ascii="Book Antiqua" w:eastAsia="Book Antiqua" w:hAnsi="Book Antiqua" w:cs="Book Antiqua"/>
          <w:b/>
          <w:bCs/>
          <w:color w:val="000000"/>
        </w:rPr>
        <w:t>Liu TY</w:t>
      </w:r>
      <w:r w:rsidRPr="008D1AA1">
        <w:rPr>
          <w:rFonts w:ascii="Book Antiqua" w:eastAsia="Book Antiqua" w:hAnsi="Book Antiqua" w:cs="Book Antiqua"/>
          <w:color w:val="000000"/>
        </w:rPr>
        <w:t xml:space="preserve">, Lee WJ, Tsai CM, </w:t>
      </w:r>
      <w:proofErr w:type="spellStart"/>
      <w:r w:rsidRPr="008D1AA1">
        <w:rPr>
          <w:rFonts w:ascii="Book Antiqua" w:eastAsia="Book Antiqua" w:hAnsi="Book Antiqua" w:cs="Book Antiqua"/>
          <w:color w:val="000000"/>
        </w:rPr>
        <w:t>Kuo</w:t>
      </w:r>
      <w:proofErr w:type="spellEnd"/>
      <w:r w:rsidRPr="008D1AA1">
        <w:rPr>
          <w:rFonts w:ascii="Book Antiqua" w:eastAsia="Book Antiqua" w:hAnsi="Book Antiqua" w:cs="Book Antiqua"/>
          <w:color w:val="000000"/>
        </w:rPr>
        <w:t xml:space="preserve"> KC, Lee CH, Hsieh KS, Chang CH, </w:t>
      </w:r>
      <w:proofErr w:type="spellStart"/>
      <w:r w:rsidRPr="008D1AA1">
        <w:rPr>
          <w:rFonts w:ascii="Book Antiqua" w:eastAsia="Book Antiqua" w:hAnsi="Book Antiqua" w:cs="Book Antiqua"/>
          <w:color w:val="000000"/>
        </w:rPr>
        <w:t>Su</w:t>
      </w:r>
      <w:proofErr w:type="spellEnd"/>
      <w:r w:rsidRPr="008D1AA1">
        <w:rPr>
          <w:rFonts w:ascii="Book Antiqua" w:eastAsia="Book Antiqua" w:hAnsi="Book Antiqua" w:cs="Book Antiqua"/>
          <w:color w:val="000000"/>
        </w:rPr>
        <w:t xml:space="preserve"> YT, </w:t>
      </w:r>
      <w:proofErr w:type="spellStart"/>
      <w:r w:rsidRPr="008D1AA1">
        <w:rPr>
          <w:rFonts w:ascii="Book Antiqua" w:eastAsia="Book Antiqua" w:hAnsi="Book Antiqua" w:cs="Book Antiqua"/>
          <w:color w:val="000000"/>
        </w:rPr>
        <w:t>Niu</w:t>
      </w:r>
      <w:proofErr w:type="spellEnd"/>
      <w:r w:rsidRPr="008D1AA1">
        <w:rPr>
          <w:rFonts w:ascii="Book Antiqua" w:eastAsia="Book Antiqua" w:hAnsi="Book Antiqua" w:cs="Book Antiqua"/>
          <w:color w:val="000000"/>
        </w:rPr>
        <w:t xml:space="preserve"> CK, Yu HR. Serum lactate dehydrogenase isoenzymes 4 plus 5 is a better biomarker than total lactate dehydrogenase for refractory Mycoplasma </w:t>
      </w:r>
      <w:r w:rsidRPr="008D1AA1">
        <w:rPr>
          <w:rFonts w:ascii="Book Antiqua" w:eastAsia="Book Antiqua" w:hAnsi="Book Antiqua" w:cs="Book Antiqua"/>
          <w:color w:val="000000"/>
        </w:rPr>
        <w:lastRenderedPageBreak/>
        <w:t xml:space="preserve">pneumoniae pneumonia in children. </w:t>
      </w:r>
      <w:proofErr w:type="spellStart"/>
      <w:r w:rsidRPr="008D1AA1">
        <w:rPr>
          <w:rFonts w:ascii="Book Antiqua" w:eastAsia="Book Antiqua" w:hAnsi="Book Antiqua" w:cs="Book Antiqua"/>
          <w:i/>
          <w:iCs/>
          <w:color w:val="000000"/>
        </w:rPr>
        <w:t>Pediatr</w:t>
      </w:r>
      <w:proofErr w:type="spellEnd"/>
      <w:r w:rsidRPr="008D1AA1">
        <w:rPr>
          <w:rFonts w:ascii="Book Antiqua" w:eastAsia="Book Antiqua" w:hAnsi="Book Antiqua" w:cs="Book Antiqua"/>
          <w:i/>
          <w:iCs/>
          <w:color w:val="000000"/>
        </w:rPr>
        <w:t xml:space="preserve"> </w:t>
      </w:r>
      <w:proofErr w:type="spellStart"/>
      <w:r w:rsidRPr="008D1AA1">
        <w:rPr>
          <w:rFonts w:ascii="Book Antiqua" w:eastAsia="Book Antiqua" w:hAnsi="Book Antiqua" w:cs="Book Antiqua"/>
          <w:i/>
          <w:iCs/>
          <w:color w:val="000000"/>
        </w:rPr>
        <w:t>Neonatol</w:t>
      </w:r>
      <w:proofErr w:type="spellEnd"/>
      <w:r w:rsidRPr="008D1AA1">
        <w:rPr>
          <w:rFonts w:ascii="Book Antiqua" w:eastAsia="Book Antiqua" w:hAnsi="Book Antiqua" w:cs="Book Antiqua"/>
          <w:color w:val="000000"/>
        </w:rPr>
        <w:t xml:space="preserve"> 2018; </w:t>
      </w:r>
      <w:r w:rsidRPr="008D1AA1">
        <w:rPr>
          <w:rFonts w:ascii="Book Antiqua" w:eastAsia="Book Antiqua" w:hAnsi="Book Antiqua" w:cs="Book Antiqua"/>
          <w:b/>
          <w:bCs/>
          <w:color w:val="000000"/>
        </w:rPr>
        <w:t>59</w:t>
      </w:r>
      <w:r w:rsidRPr="008D1AA1">
        <w:rPr>
          <w:rFonts w:ascii="Book Antiqua" w:eastAsia="Book Antiqua" w:hAnsi="Book Antiqua" w:cs="Book Antiqua"/>
          <w:color w:val="000000"/>
        </w:rPr>
        <w:t>: 501-506 [PMID: 29337082 DOI: 10.1016/j.pedneo.2017.12.008]</w:t>
      </w:r>
    </w:p>
    <w:p w14:paraId="261471BF"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31 </w:t>
      </w:r>
      <w:r w:rsidRPr="008D1AA1">
        <w:rPr>
          <w:rFonts w:ascii="Book Antiqua" w:eastAsia="Book Antiqua" w:hAnsi="Book Antiqua" w:cs="Book Antiqua"/>
          <w:b/>
          <w:bCs/>
          <w:color w:val="000000"/>
        </w:rPr>
        <w:t>Mura M</w:t>
      </w:r>
      <w:r w:rsidRPr="008D1AA1">
        <w:rPr>
          <w:rFonts w:ascii="Book Antiqua" w:eastAsia="Book Antiqua" w:hAnsi="Book Antiqua" w:cs="Book Antiqua"/>
          <w:color w:val="000000"/>
        </w:rPr>
        <w:t xml:space="preserve">, Andrade CF, Han B, Seth R, Zhang Y, Bai XH, Waddell TK, Hwang D, </w:t>
      </w:r>
      <w:proofErr w:type="spellStart"/>
      <w:r w:rsidRPr="008D1AA1">
        <w:rPr>
          <w:rFonts w:ascii="Book Antiqua" w:eastAsia="Book Antiqua" w:hAnsi="Book Antiqua" w:cs="Book Antiqua"/>
          <w:color w:val="000000"/>
        </w:rPr>
        <w:t>Keshavjee</w:t>
      </w:r>
      <w:proofErr w:type="spellEnd"/>
      <w:r w:rsidRPr="008D1AA1">
        <w:rPr>
          <w:rFonts w:ascii="Book Antiqua" w:eastAsia="Book Antiqua" w:hAnsi="Book Antiqua" w:cs="Book Antiqua"/>
          <w:color w:val="000000"/>
        </w:rPr>
        <w:t xml:space="preserve"> S, Liu M. Intestinal ischemia-reperfusion-induced acute lung injury and oncotic cell death in multiple organs. </w:t>
      </w:r>
      <w:r w:rsidRPr="008D1AA1">
        <w:rPr>
          <w:rFonts w:ascii="Book Antiqua" w:eastAsia="Book Antiqua" w:hAnsi="Book Antiqua" w:cs="Book Antiqua"/>
          <w:i/>
          <w:iCs/>
          <w:color w:val="000000"/>
        </w:rPr>
        <w:t>Shock</w:t>
      </w:r>
      <w:r w:rsidRPr="008D1AA1">
        <w:rPr>
          <w:rFonts w:ascii="Book Antiqua" w:eastAsia="Book Antiqua" w:hAnsi="Book Antiqua" w:cs="Book Antiqua"/>
          <w:color w:val="000000"/>
        </w:rPr>
        <w:t xml:space="preserve"> 2007; </w:t>
      </w:r>
      <w:r w:rsidRPr="008D1AA1">
        <w:rPr>
          <w:rFonts w:ascii="Book Antiqua" w:eastAsia="Book Antiqua" w:hAnsi="Book Antiqua" w:cs="Book Antiqua"/>
          <w:b/>
          <w:bCs/>
          <w:color w:val="000000"/>
        </w:rPr>
        <w:t>28</w:t>
      </w:r>
      <w:r w:rsidRPr="008D1AA1">
        <w:rPr>
          <w:rFonts w:ascii="Book Antiqua" w:eastAsia="Book Antiqua" w:hAnsi="Book Antiqua" w:cs="Book Antiqua"/>
          <w:color w:val="000000"/>
        </w:rPr>
        <w:t>: 227-238 [PMID: 17666944 DOI: 10.1097/01.shk.0000278497.47041.e3]</w:t>
      </w:r>
    </w:p>
    <w:p w14:paraId="795C792F"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32 </w:t>
      </w:r>
      <w:r w:rsidRPr="008D1AA1">
        <w:rPr>
          <w:rFonts w:ascii="Book Antiqua" w:eastAsia="Book Antiqua" w:hAnsi="Book Antiqua" w:cs="Book Antiqua"/>
          <w:b/>
          <w:bCs/>
          <w:color w:val="000000"/>
        </w:rPr>
        <w:t>Ding CY</w:t>
      </w:r>
      <w:r w:rsidRPr="008D1AA1">
        <w:rPr>
          <w:rFonts w:ascii="Book Antiqua" w:eastAsia="Book Antiqua" w:hAnsi="Book Antiqua" w:cs="Book Antiqua"/>
          <w:color w:val="000000"/>
        </w:rPr>
        <w:t xml:space="preserve">, Peng L, Lin YX, Yu LH, Wang DL, Kang DZ. Elevated Lactate Dehydrogenase Level Predicts Postoperative Pneumonia in Patients with Aneurysmal Subarachnoid Hemorrhage. </w:t>
      </w:r>
      <w:r w:rsidRPr="008D1AA1">
        <w:rPr>
          <w:rFonts w:ascii="Book Antiqua" w:eastAsia="Book Antiqua" w:hAnsi="Book Antiqua" w:cs="Book Antiqua"/>
          <w:i/>
          <w:iCs/>
          <w:color w:val="000000"/>
        </w:rPr>
        <w:t xml:space="preserve">World </w:t>
      </w:r>
      <w:proofErr w:type="spellStart"/>
      <w:r w:rsidRPr="008D1AA1">
        <w:rPr>
          <w:rFonts w:ascii="Book Antiqua" w:eastAsia="Book Antiqua" w:hAnsi="Book Antiqua" w:cs="Book Antiqua"/>
          <w:i/>
          <w:iCs/>
          <w:color w:val="000000"/>
        </w:rPr>
        <w:t>Neurosurg</w:t>
      </w:r>
      <w:proofErr w:type="spellEnd"/>
      <w:r w:rsidRPr="008D1AA1">
        <w:rPr>
          <w:rFonts w:ascii="Book Antiqua" w:eastAsia="Book Antiqua" w:hAnsi="Book Antiqua" w:cs="Book Antiqua"/>
          <w:color w:val="000000"/>
        </w:rPr>
        <w:t xml:space="preserve"> 2019; </w:t>
      </w:r>
      <w:r w:rsidRPr="008D1AA1">
        <w:rPr>
          <w:rFonts w:ascii="Book Antiqua" w:eastAsia="Book Antiqua" w:hAnsi="Book Antiqua" w:cs="Book Antiqua"/>
          <w:b/>
          <w:bCs/>
          <w:color w:val="000000"/>
        </w:rPr>
        <w:t>129</w:t>
      </w:r>
      <w:r w:rsidRPr="008D1AA1">
        <w:rPr>
          <w:rFonts w:ascii="Book Antiqua" w:eastAsia="Book Antiqua" w:hAnsi="Book Antiqua" w:cs="Book Antiqua"/>
          <w:color w:val="000000"/>
        </w:rPr>
        <w:t>: e821-e830 [PMID: 31203058 DOI: 10.1016/j.wneu.2019.06.041]</w:t>
      </w:r>
    </w:p>
    <w:p w14:paraId="6BA2073E"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 xml:space="preserve">33 </w:t>
      </w:r>
      <w:r w:rsidRPr="008D1AA1">
        <w:rPr>
          <w:rFonts w:ascii="Book Antiqua" w:eastAsia="Book Antiqua" w:hAnsi="Book Antiqua" w:cs="Book Antiqua"/>
          <w:b/>
          <w:bCs/>
          <w:color w:val="000000"/>
        </w:rPr>
        <w:t>Gaspar P</w:t>
      </w:r>
      <w:r w:rsidRPr="008D1AA1">
        <w:rPr>
          <w:rFonts w:ascii="Book Antiqua" w:eastAsia="Book Antiqua" w:hAnsi="Book Antiqua" w:cs="Book Antiqua"/>
          <w:color w:val="000000"/>
        </w:rPr>
        <w:t>, Al-</w:t>
      </w:r>
      <w:proofErr w:type="spellStart"/>
      <w:r w:rsidRPr="008D1AA1">
        <w:rPr>
          <w:rFonts w:ascii="Book Antiqua" w:eastAsia="Book Antiqua" w:hAnsi="Book Antiqua" w:cs="Book Antiqua"/>
          <w:color w:val="000000"/>
        </w:rPr>
        <w:t>Bayati</w:t>
      </w:r>
      <w:proofErr w:type="spellEnd"/>
      <w:r w:rsidRPr="008D1AA1">
        <w:rPr>
          <w:rFonts w:ascii="Book Antiqua" w:eastAsia="Book Antiqua" w:hAnsi="Book Antiqua" w:cs="Book Antiqua"/>
          <w:color w:val="000000"/>
        </w:rPr>
        <w:t xml:space="preserve"> FA, Andrew PW, Neves AR, </w:t>
      </w:r>
      <w:proofErr w:type="spellStart"/>
      <w:r w:rsidRPr="008D1AA1">
        <w:rPr>
          <w:rFonts w:ascii="Book Antiqua" w:eastAsia="Book Antiqua" w:hAnsi="Book Antiqua" w:cs="Book Antiqua"/>
          <w:color w:val="000000"/>
        </w:rPr>
        <w:t>Yesilkaya</w:t>
      </w:r>
      <w:proofErr w:type="spellEnd"/>
      <w:r w:rsidRPr="008D1AA1">
        <w:rPr>
          <w:rFonts w:ascii="Book Antiqua" w:eastAsia="Book Antiqua" w:hAnsi="Book Antiqua" w:cs="Book Antiqua"/>
          <w:color w:val="000000"/>
        </w:rPr>
        <w:t xml:space="preserve"> H. Lactate dehydrogenase is the key enzyme for pneumococcal pyruvate metabolism and pneumococcal survival in blood. </w:t>
      </w:r>
      <w:r w:rsidRPr="008D1AA1">
        <w:rPr>
          <w:rFonts w:ascii="Book Antiqua" w:eastAsia="Book Antiqua" w:hAnsi="Book Antiqua" w:cs="Book Antiqua"/>
          <w:i/>
          <w:iCs/>
          <w:color w:val="000000"/>
        </w:rPr>
        <w:t xml:space="preserve">Infect </w:t>
      </w:r>
      <w:proofErr w:type="spellStart"/>
      <w:r w:rsidRPr="008D1AA1">
        <w:rPr>
          <w:rFonts w:ascii="Book Antiqua" w:eastAsia="Book Antiqua" w:hAnsi="Book Antiqua" w:cs="Book Antiqua"/>
          <w:i/>
          <w:iCs/>
          <w:color w:val="000000"/>
        </w:rPr>
        <w:t>Immun</w:t>
      </w:r>
      <w:proofErr w:type="spellEnd"/>
      <w:r w:rsidRPr="008D1AA1">
        <w:rPr>
          <w:rFonts w:ascii="Book Antiqua" w:eastAsia="Book Antiqua" w:hAnsi="Book Antiqua" w:cs="Book Antiqua"/>
          <w:color w:val="000000"/>
        </w:rPr>
        <w:t xml:space="preserve"> 2014; </w:t>
      </w:r>
      <w:r w:rsidRPr="008D1AA1">
        <w:rPr>
          <w:rFonts w:ascii="Book Antiqua" w:eastAsia="Book Antiqua" w:hAnsi="Book Antiqua" w:cs="Book Antiqua"/>
          <w:b/>
          <w:bCs/>
          <w:color w:val="000000"/>
        </w:rPr>
        <w:t>82</w:t>
      </w:r>
      <w:r w:rsidRPr="008D1AA1">
        <w:rPr>
          <w:rFonts w:ascii="Book Antiqua" w:eastAsia="Book Antiqua" w:hAnsi="Book Antiqua" w:cs="Book Antiqua"/>
          <w:color w:val="000000"/>
        </w:rPr>
        <w:t>: 5099-5109 [PMID: 25245810 DOI: 10.1128/IAI.02005-14]</w:t>
      </w:r>
    </w:p>
    <w:bookmarkEnd w:id="56"/>
    <w:bookmarkEnd w:id="57"/>
    <w:p w14:paraId="41FCC970" w14:textId="77777777" w:rsidR="00A7349B" w:rsidRPr="008D1AA1" w:rsidRDefault="00A7349B" w:rsidP="008D1AA1">
      <w:pPr>
        <w:adjustRightInd w:val="0"/>
        <w:snapToGrid w:val="0"/>
        <w:spacing w:line="360" w:lineRule="auto"/>
        <w:jc w:val="both"/>
        <w:rPr>
          <w:rFonts w:ascii="Book Antiqua" w:hAnsi="Book Antiqua"/>
        </w:rPr>
        <w:sectPr w:rsidR="00A7349B" w:rsidRPr="008D1AA1">
          <w:type w:val="continuous"/>
          <w:pgSz w:w="12240" w:h="15840"/>
          <w:pgMar w:top="1440" w:right="1800" w:bottom="1440" w:left="1800" w:header="720" w:footer="720" w:gutter="0"/>
          <w:cols w:space="720"/>
          <w:docGrid w:linePitch="360"/>
        </w:sectPr>
      </w:pPr>
    </w:p>
    <w:p w14:paraId="19C8A787" w14:textId="77777777" w:rsidR="00A7349B" w:rsidRPr="008D1AA1" w:rsidRDefault="00213D86" w:rsidP="008D1AA1">
      <w:pPr>
        <w:snapToGrid w:val="0"/>
        <w:spacing w:line="360" w:lineRule="auto"/>
        <w:jc w:val="both"/>
        <w:rPr>
          <w:rFonts w:ascii="Book Antiqua" w:eastAsia="Book Antiqua" w:hAnsi="Book Antiqua" w:cs="Book Antiqua"/>
          <w:b/>
          <w:color w:val="000000"/>
        </w:rPr>
      </w:pPr>
      <w:r w:rsidRPr="008D1AA1">
        <w:rPr>
          <w:rFonts w:ascii="Book Antiqua" w:eastAsia="Book Antiqua" w:hAnsi="Book Antiqua" w:cs="Book Antiqua"/>
          <w:b/>
          <w:color w:val="000000"/>
        </w:rPr>
        <w:br w:type="page"/>
      </w:r>
    </w:p>
    <w:p w14:paraId="41CFB7B7"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olor w:val="000000"/>
        </w:rPr>
        <w:lastRenderedPageBreak/>
        <w:t>Footnotes</w:t>
      </w:r>
    </w:p>
    <w:p w14:paraId="58C7C0DE"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Institutional review board statement: </w:t>
      </w:r>
      <w:bookmarkStart w:id="58" w:name="OLE_LINK58"/>
      <w:bookmarkStart w:id="59" w:name="OLE_LINK59"/>
      <w:r w:rsidRPr="008D1AA1">
        <w:rPr>
          <w:rFonts w:ascii="Book Antiqua" w:eastAsia="Book Antiqua" w:hAnsi="Book Antiqua" w:cs="Book Antiqua"/>
          <w:color w:val="000000"/>
        </w:rPr>
        <w:t>This study was reviewed and approved by the Ethics Committee of the First Affiliated Hospital of Fujian Medical University [ (No. (2020) 153)].</w:t>
      </w:r>
    </w:p>
    <w:bookmarkEnd w:id="58"/>
    <w:bookmarkEnd w:id="59"/>
    <w:p w14:paraId="023EF93E" w14:textId="77777777" w:rsidR="00A7349B" w:rsidRPr="008D1AA1" w:rsidRDefault="00A7349B" w:rsidP="008D1AA1">
      <w:pPr>
        <w:adjustRightInd w:val="0"/>
        <w:snapToGrid w:val="0"/>
        <w:spacing w:line="360" w:lineRule="auto"/>
        <w:jc w:val="both"/>
        <w:rPr>
          <w:rFonts w:ascii="Book Antiqua" w:hAnsi="Book Antiqua"/>
        </w:rPr>
      </w:pPr>
    </w:p>
    <w:p w14:paraId="44EC64EA"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Informed consent statement: </w:t>
      </w:r>
      <w:bookmarkStart w:id="60" w:name="OLE_LINK60"/>
      <w:bookmarkStart w:id="61" w:name="OLE_LINK61"/>
      <w:r w:rsidRPr="008D1AA1">
        <w:rPr>
          <w:rFonts w:ascii="Book Antiqua" w:eastAsia="Book Antiqua" w:hAnsi="Book Antiqua" w:cs="Book Antiqua"/>
          <w:color w:val="000000"/>
        </w:rPr>
        <w:t>Patients were not required to give informed consent to the study because the analysis used anonymous clinical data that were obtained after each patient gave their informed verbal consent prior to study inclusion.</w:t>
      </w:r>
    </w:p>
    <w:p w14:paraId="3BE830FD" w14:textId="77777777" w:rsidR="00A7349B" w:rsidRPr="008D1AA1" w:rsidRDefault="00A7349B" w:rsidP="008D1AA1">
      <w:pPr>
        <w:adjustRightInd w:val="0"/>
        <w:snapToGrid w:val="0"/>
        <w:spacing w:line="360" w:lineRule="auto"/>
        <w:jc w:val="both"/>
        <w:rPr>
          <w:rFonts w:ascii="Book Antiqua" w:hAnsi="Book Antiqua"/>
        </w:rPr>
      </w:pPr>
    </w:p>
    <w:bookmarkEnd w:id="60"/>
    <w:bookmarkEnd w:id="61"/>
    <w:p w14:paraId="55AC2B6E"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Conflict-of-interest statement: </w:t>
      </w:r>
      <w:r w:rsidRPr="008D1AA1">
        <w:rPr>
          <w:rFonts w:ascii="Book Antiqua" w:eastAsia="Book Antiqua" w:hAnsi="Book Antiqua" w:cs="Book Antiqua"/>
          <w:color w:val="000000"/>
        </w:rPr>
        <w:t>We have no financial relationships to disclose.</w:t>
      </w:r>
    </w:p>
    <w:p w14:paraId="490B0CC7" w14:textId="77777777" w:rsidR="00A7349B" w:rsidRPr="008D1AA1" w:rsidRDefault="00A7349B" w:rsidP="008D1AA1">
      <w:pPr>
        <w:adjustRightInd w:val="0"/>
        <w:snapToGrid w:val="0"/>
        <w:spacing w:line="360" w:lineRule="auto"/>
        <w:jc w:val="both"/>
        <w:rPr>
          <w:rFonts w:ascii="Book Antiqua" w:hAnsi="Book Antiqua"/>
        </w:rPr>
      </w:pPr>
    </w:p>
    <w:p w14:paraId="47F604C3"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Data sharing statement: </w:t>
      </w:r>
      <w:r w:rsidRPr="008D1AA1">
        <w:rPr>
          <w:rFonts w:ascii="Book Antiqua" w:eastAsia="Book Antiqua" w:hAnsi="Book Antiqua" w:cs="Book Antiqua"/>
          <w:color w:val="000000"/>
        </w:rPr>
        <w:t>No additional data are available.</w:t>
      </w:r>
    </w:p>
    <w:p w14:paraId="442177D8" w14:textId="77777777" w:rsidR="00A7349B" w:rsidRPr="008D1AA1" w:rsidRDefault="00A7349B" w:rsidP="008D1AA1">
      <w:pPr>
        <w:adjustRightInd w:val="0"/>
        <w:snapToGrid w:val="0"/>
        <w:spacing w:line="360" w:lineRule="auto"/>
        <w:jc w:val="both"/>
        <w:rPr>
          <w:rFonts w:ascii="Book Antiqua" w:hAnsi="Book Antiqua"/>
        </w:rPr>
      </w:pPr>
    </w:p>
    <w:p w14:paraId="52FF6C7D"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Open-Access: </w:t>
      </w:r>
      <w:r w:rsidRPr="008D1A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D1AA1">
        <w:rPr>
          <w:rFonts w:ascii="Book Antiqua" w:eastAsia="Book Antiqua" w:hAnsi="Book Antiqua" w:cs="Book Antiqua"/>
          <w:color w:val="000000"/>
        </w:rPr>
        <w:t>NonCommercial</w:t>
      </w:r>
      <w:proofErr w:type="spellEnd"/>
      <w:r w:rsidRPr="008D1A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F1DB24" w14:textId="77777777" w:rsidR="00A7349B" w:rsidRPr="008D1AA1" w:rsidRDefault="00A7349B" w:rsidP="008D1AA1">
      <w:pPr>
        <w:adjustRightInd w:val="0"/>
        <w:snapToGrid w:val="0"/>
        <w:spacing w:line="360" w:lineRule="auto"/>
        <w:jc w:val="both"/>
        <w:rPr>
          <w:rFonts w:ascii="Book Antiqua" w:hAnsi="Book Antiqua"/>
        </w:rPr>
      </w:pPr>
    </w:p>
    <w:p w14:paraId="7870C4D9"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olor w:val="000000"/>
        </w:rPr>
        <w:t xml:space="preserve">Manuscript source: </w:t>
      </w:r>
      <w:r w:rsidRPr="008D1AA1">
        <w:rPr>
          <w:rFonts w:ascii="Book Antiqua" w:eastAsia="Book Antiqua" w:hAnsi="Book Antiqua" w:cs="Book Antiqua"/>
          <w:color w:val="000000"/>
        </w:rPr>
        <w:t>Invited manuscript</w:t>
      </w:r>
    </w:p>
    <w:p w14:paraId="193CB1B2" w14:textId="77777777" w:rsidR="00A7349B" w:rsidRPr="008D1AA1" w:rsidRDefault="00A7349B" w:rsidP="008D1AA1">
      <w:pPr>
        <w:adjustRightInd w:val="0"/>
        <w:snapToGrid w:val="0"/>
        <w:spacing w:line="360" w:lineRule="auto"/>
        <w:jc w:val="both"/>
        <w:rPr>
          <w:rFonts w:ascii="Book Antiqua" w:hAnsi="Book Antiqua"/>
        </w:rPr>
      </w:pPr>
    </w:p>
    <w:p w14:paraId="4879ACB1"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olor w:val="000000"/>
        </w:rPr>
        <w:t xml:space="preserve">Peer-review started: </w:t>
      </w:r>
      <w:r w:rsidRPr="008D1AA1">
        <w:rPr>
          <w:rFonts w:ascii="Book Antiqua" w:eastAsia="Book Antiqua" w:hAnsi="Book Antiqua" w:cs="Book Antiqua"/>
          <w:color w:val="000000"/>
        </w:rPr>
        <w:t>April 26, 2020</w:t>
      </w:r>
    </w:p>
    <w:p w14:paraId="7EE2D086"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olor w:val="000000"/>
        </w:rPr>
        <w:t xml:space="preserve">First decision: </w:t>
      </w:r>
      <w:r w:rsidRPr="008D1AA1">
        <w:rPr>
          <w:rFonts w:ascii="Book Antiqua" w:eastAsia="Book Antiqua" w:hAnsi="Book Antiqua" w:cs="Book Antiqua"/>
          <w:color w:val="000000"/>
        </w:rPr>
        <w:t>August 23, 2020</w:t>
      </w:r>
    </w:p>
    <w:p w14:paraId="5E6696CB"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olor w:val="000000"/>
        </w:rPr>
        <w:t xml:space="preserve">Article in press: </w:t>
      </w:r>
    </w:p>
    <w:p w14:paraId="20B3DC2A" w14:textId="77777777" w:rsidR="00A7349B" w:rsidRPr="008D1AA1" w:rsidRDefault="00A7349B" w:rsidP="008D1AA1">
      <w:pPr>
        <w:adjustRightInd w:val="0"/>
        <w:snapToGrid w:val="0"/>
        <w:spacing w:line="360" w:lineRule="auto"/>
        <w:jc w:val="both"/>
        <w:rPr>
          <w:rFonts w:ascii="Book Antiqua" w:hAnsi="Book Antiqua"/>
        </w:rPr>
      </w:pPr>
    </w:p>
    <w:p w14:paraId="2F11F8BF"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olor w:val="000000"/>
        </w:rPr>
        <w:t xml:space="preserve">Specialty type: </w:t>
      </w:r>
      <w:r w:rsidRPr="008D1AA1">
        <w:rPr>
          <w:rFonts w:ascii="Book Antiqua" w:eastAsia="Book Antiqua" w:hAnsi="Book Antiqua" w:cs="Book Antiqua"/>
          <w:color w:val="000000"/>
        </w:rPr>
        <w:t>Medicine, research and experimental</w:t>
      </w:r>
    </w:p>
    <w:p w14:paraId="5F8087C8"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olor w:val="000000"/>
        </w:rPr>
        <w:lastRenderedPageBreak/>
        <w:t xml:space="preserve">Country/Territory of origin: </w:t>
      </w:r>
      <w:r w:rsidRPr="008D1AA1">
        <w:rPr>
          <w:rFonts w:ascii="Book Antiqua" w:eastAsia="Book Antiqua" w:hAnsi="Book Antiqua" w:cs="Book Antiqua"/>
          <w:color w:val="000000"/>
        </w:rPr>
        <w:t>China</w:t>
      </w:r>
    </w:p>
    <w:p w14:paraId="60E60009"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color w:val="000000"/>
        </w:rPr>
        <w:t>Peer-review report’s scientific quality classification</w:t>
      </w:r>
    </w:p>
    <w:p w14:paraId="729C4730"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Grade A (Excellent): 0</w:t>
      </w:r>
    </w:p>
    <w:p w14:paraId="7063E82F"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Grade B (Very good): B, B</w:t>
      </w:r>
    </w:p>
    <w:p w14:paraId="43CF34B5"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Grade C (Good): 0</w:t>
      </w:r>
    </w:p>
    <w:p w14:paraId="7F25D14D"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Grade D (Fair): 0</w:t>
      </w:r>
    </w:p>
    <w:p w14:paraId="68DB7719"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color w:val="000000"/>
        </w:rPr>
        <w:t>Grade E (Poor): 0</w:t>
      </w:r>
    </w:p>
    <w:p w14:paraId="4674EB4C" w14:textId="77777777" w:rsidR="00A7349B" w:rsidRPr="008D1AA1" w:rsidRDefault="00A7349B" w:rsidP="008D1AA1">
      <w:pPr>
        <w:adjustRightInd w:val="0"/>
        <w:snapToGrid w:val="0"/>
        <w:spacing w:line="360" w:lineRule="auto"/>
        <w:jc w:val="both"/>
        <w:rPr>
          <w:rFonts w:ascii="Book Antiqua" w:hAnsi="Book Antiqua"/>
        </w:rPr>
      </w:pPr>
    </w:p>
    <w:p w14:paraId="0E73AE0F" w14:textId="77777777" w:rsidR="00A7349B" w:rsidRDefault="00213D86" w:rsidP="008D1AA1">
      <w:pPr>
        <w:adjustRightInd w:val="0"/>
        <w:snapToGrid w:val="0"/>
        <w:spacing w:line="360" w:lineRule="auto"/>
        <w:jc w:val="both"/>
        <w:rPr>
          <w:rFonts w:ascii="Book Antiqua" w:eastAsia="Book Antiqua" w:hAnsi="Book Antiqua" w:cs="Book Antiqua"/>
          <w:b/>
          <w:color w:val="000000"/>
        </w:rPr>
      </w:pPr>
      <w:r w:rsidRPr="008D1AA1">
        <w:rPr>
          <w:rFonts w:ascii="Book Antiqua" w:eastAsia="Book Antiqua" w:hAnsi="Book Antiqua" w:cs="Book Antiqua"/>
          <w:b/>
          <w:color w:val="000000"/>
        </w:rPr>
        <w:t xml:space="preserve">P-Reviewer: </w:t>
      </w:r>
      <w:proofErr w:type="spellStart"/>
      <w:r w:rsidRPr="008D1AA1">
        <w:rPr>
          <w:rFonts w:ascii="Book Antiqua" w:eastAsia="Book Antiqua" w:hAnsi="Book Antiqua" w:cs="Book Antiqua"/>
          <w:color w:val="000000"/>
        </w:rPr>
        <w:t>Maurea</w:t>
      </w:r>
      <w:proofErr w:type="spellEnd"/>
      <w:r w:rsidRPr="008D1AA1">
        <w:rPr>
          <w:rFonts w:ascii="Book Antiqua" w:eastAsia="Book Antiqua" w:hAnsi="Book Antiqua" w:cs="Book Antiqua"/>
          <w:color w:val="000000"/>
        </w:rPr>
        <w:t xml:space="preserve"> S, Phan T</w:t>
      </w:r>
      <w:r w:rsidRPr="008D1AA1">
        <w:rPr>
          <w:rFonts w:ascii="Book Antiqua" w:eastAsia="Book Antiqua" w:hAnsi="Book Antiqua" w:cs="Book Antiqua"/>
          <w:b/>
          <w:color w:val="000000"/>
        </w:rPr>
        <w:t xml:space="preserve"> S-Editor: </w:t>
      </w:r>
      <w:r w:rsidRPr="008D1AA1">
        <w:rPr>
          <w:rFonts w:ascii="Book Antiqua" w:eastAsia="Book Antiqua" w:hAnsi="Book Antiqua" w:cs="Book Antiqua"/>
          <w:color w:val="000000"/>
        </w:rPr>
        <w:t>Zhang L</w:t>
      </w:r>
      <w:r w:rsidRPr="008D1AA1">
        <w:rPr>
          <w:rFonts w:ascii="Book Antiqua" w:eastAsia="Book Antiqua" w:hAnsi="Book Antiqua" w:cs="Book Antiqua"/>
          <w:b/>
          <w:color w:val="000000"/>
        </w:rPr>
        <w:t xml:space="preserve"> L-Editor: P-Editor: </w:t>
      </w:r>
    </w:p>
    <w:p w14:paraId="06E93B10" w14:textId="77777777" w:rsidR="008D1918" w:rsidRPr="008D1AA1" w:rsidRDefault="008D1918" w:rsidP="008D1AA1">
      <w:pPr>
        <w:adjustRightInd w:val="0"/>
        <w:snapToGrid w:val="0"/>
        <w:spacing w:line="360" w:lineRule="auto"/>
        <w:jc w:val="both"/>
        <w:rPr>
          <w:rFonts w:ascii="Book Antiqua" w:hAnsi="Book Antiqua"/>
        </w:rPr>
        <w:sectPr w:rsidR="008D1918" w:rsidRPr="008D1AA1">
          <w:type w:val="continuous"/>
          <w:pgSz w:w="12240" w:h="15840"/>
          <w:pgMar w:top="1440" w:right="1800" w:bottom="1440" w:left="1800" w:header="720" w:footer="720" w:gutter="0"/>
          <w:cols w:space="720"/>
          <w:docGrid w:linePitch="360"/>
        </w:sectPr>
      </w:pPr>
    </w:p>
    <w:p w14:paraId="3C8B7E79" w14:textId="77777777" w:rsidR="00A7349B" w:rsidRPr="008D1AA1" w:rsidRDefault="00213D86" w:rsidP="008D1AA1">
      <w:pPr>
        <w:snapToGrid w:val="0"/>
        <w:spacing w:line="360" w:lineRule="auto"/>
        <w:jc w:val="both"/>
        <w:rPr>
          <w:rFonts w:ascii="Book Antiqua" w:eastAsia="Book Antiqua" w:hAnsi="Book Antiqua" w:cs="Book Antiqua"/>
          <w:b/>
          <w:color w:val="000000"/>
        </w:rPr>
      </w:pPr>
      <w:r w:rsidRPr="008D1AA1">
        <w:rPr>
          <w:rFonts w:ascii="Book Antiqua" w:eastAsia="Book Antiqua" w:hAnsi="Book Antiqua" w:cs="Book Antiqua"/>
          <w:b/>
          <w:color w:val="000000"/>
        </w:rPr>
        <w:br w:type="page"/>
      </w:r>
    </w:p>
    <w:p w14:paraId="4E7FC17F" w14:textId="77777777" w:rsidR="00A7349B" w:rsidRPr="008D1AA1" w:rsidRDefault="00213D86" w:rsidP="008D1AA1">
      <w:pPr>
        <w:adjustRightInd w:val="0"/>
        <w:snapToGrid w:val="0"/>
        <w:spacing w:line="360" w:lineRule="auto"/>
        <w:jc w:val="both"/>
        <w:rPr>
          <w:rFonts w:ascii="Book Antiqua" w:eastAsia="Book Antiqua" w:hAnsi="Book Antiqua" w:cs="Book Antiqua"/>
          <w:b/>
          <w:color w:val="000000"/>
        </w:rPr>
      </w:pPr>
      <w:r w:rsidRPr="008D1AA1">
        <w:rPr>
          <w:rFonts w:ascii="Book Antiqua" w:eastAsia="Book Antiqua" w:hAnsi="Book Antiqua" w:cs="Book Antiqua"/>
          <w:b/>
          <w:color w:val="000000"/>
        </w:rPr>
        <w:lastRenderedPageBreak/>
        <w:t>Figure Legends</w:t>
      </w:r>
    </w:p>
    <w:p w14:paraId="162F014D"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noProof/>
          <w:lang w:eastAsia="zh-CN"/>
        </w:rPr>
        <w:drawing>
          <wp:inline distT="0" distB="0" distL="0" distR="0" wp14:anchorId="600CE70E" wp14:editId="6A08FC58">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stretch>
                      <a:fillRect/>
                    </a:stretch>
                  </pic:blipFill>
                  <pic:spPr>
                    <a:xfrm>
                      <a:off x="0" y="0"/>
                      <a:ext cx="5943600" cy="3343275"/>
                    </a:xfrm>
                    <a:prstGeom prst="rect">
                      <a:avLst/>
                    </a:prstGeom>
                  </pic:spPr>
                </pic:pic>
              </a:graphicData>
            </a:graphic>
          </wp:inline>
        </w:drawing>
      </w:r>
    </w:p>
    <w:p w14:paraId="2451AA7C" w14:textId="77777777" w:rsidR="00A7349B" w:rsidRPr="008D1AA1" w:rsidRDefault="00213D86" w:rsidP="008D1AA1">
      <w:pPr>
        <w:adjustRightInd w:val="0"/>
        <w:snapToGrid w:val="0"/>
        <w:spacing w:line="360" w:lineRule="auto"/>
        <w:jc w:val="both"/>
        <w:rPr>
          <w:rFonts w:ascii="Book Antiqua" w:eastAsia="Book Antiqua" w:hAnsi="Book Antiqua" w:cs="Book Antiqua"/>
          <w:color w:val="000000"/>
        </w:rPr>
      </w:pPr>
      <w:bookmarkStart w:id="62" w:name="OLE_LINK62"/>
      <w:bookmarkStart w:id="63" w:name="OLE_LINK63"/>
      <w:r w:rsidRPr="008D1AA1">
        <w:rPr>
          <w:rFonts w:ascii="Book Antiqua" w:eastAsia="Book Antiqua" w:hAnsi="Book Antiqua" w:cs="Book Antiqua"/>
          <w:b/>
          <w:bCs/>
          <w:color w:val="000000"/>
        </w:rPr>
        <w:t xml:space="preserve">Figure 1 Chest computed tomography of critical </w:t>
      </w:r>
      <w:r w:rsidRPr="008D1AA1">
        <w:rPr>
          <w:rFonts w:ascii="Book Antiqua" w:eastAsia="Book Antiqua" w:hAnsi="Book Antiqua" w:cs="Book Antiqua"/>
          <w:b/>
          <w:color w:val="000000"/>
        </w:rPr>
        <w:t>coronavirus disease 2019</w:t>
      </w:r>
      <w:r w:rsidRPr="008D1AA1">
        <w:rPr>
          <w:rFonts w:ascii="Book Antiqua" w:eastAsia="Book Antiqua" w:hAnsi="Book Antiqua" w:cs="Book Antiqua"/>
          <w:b/>
          <w:bCs/>
          <w:color w:val="000000"/>
        </w:rPr>
        <w:t xml:space="preserve"> patients with different severity.</w:t>
      </w:r>
      <w:r w:rsidRPr="008D1AA1">
        <w:rPr>
          <w:rFonts w:ascii="Book Antiqua" w:hAnsi="Book Antiqua"/>
          <w:lang w:eastAsia="zh-CN"/>
        </w:rPr>
        <w:t xml:space="preserve"> A: </w:t>
      </w:r>
      <w:r w:rsidRPr="008D1AA1">
        <w:rPr>
          <w:rFonts w:ascii="Book Antiqua" w:eastAsia="Book Antiqua" w:hAnsi="Book Antiqua" w:cs="Book Antiqua"/>
          <w:color w:val="000000"/>
        </w:rPr>
        <w:t>Chest computed tomography</w:t>
      </w:r>
      <w:r w:rsidRPr="008D1AA1">
        <w:rPr>
          <w:rFonts w:ascii="Book Antiqua" w:hAnsi="Book Antiqua" w:cs="Arial"/>
          <w:color w:val="2E3033"/>
          <w:shd w:val="clear" w:color="auto" w:fill="FFFFFF"/>
        </w:rPr>
        <w:t xml:space="preserve"> (</w:t>
      </w:r>
      <w:r w:rsidRPr="008D1AA1">
        <w:rPr>
          <w:rFonts w:ascii="Book Antiqua" w:eastAsia="Book Antiqua" w:hAnsi="Book Antiqua" w:cs="Book Antiqua"/>
          <w:color w:val="000000"/>
        </w:rPr>
        <w:t>CT) of a 71-year-old man (non-survivor, case 1) showed multifocal and bilateral ground-glass opacity (GGO) in alveolitis stage (Day 7 of illness); B: Chest CT of a 73-year-old male patient (survivor, case 2) exhibited slight GGO in alveolitis stage (Day 7 of illness); C: Classified into fibrosis stage (Day 20 of illness) and Chest CT (case 1) showed bilateral massive shadows of high density and GGO, accompanied by air bronchogram sign and reticular pattern in fibrosis stage; and D: Chest CT (case 2) showed that bilateral and multifocal lesions were observed with a combination of mixed GGO, reticular pattern, bronchiectasis and few consolidation (Day 20 of illness).</w:t>
      </w:r>
    </w:p>
    <w:bookmarkEnd w:id="62"/>
    <w:bookmarkEnd w:id="63"/>
    <w:p w14:paraId="6C0623C5" w14:textId="77777777" w:rsidR="00A7349B" w:rsidRPr="008D1AA1" w:rsidRDefault="00213D86" w:rsidP="008D1AA1">
      <w:pPr>
        <w:adjustRightInd w:val="0"/>
        <w:snapToGrid w:val="0"/>
        <w:spacing w:line="360" w:lineRule="auto"/>
        <w:jc w:val="both"/>
        <w:rPr>
          <w:rFonts w:ascii="Book Antiqua" w:eastAsia="Book Antiqua" w:hAnsi="Book Antiqua" w:cs="Book Antiqua"/>
          <w:color w:val="000000"/>
        </w:rPr>
      </w:pPr>
      <w:r w:rsidRPr="008D1AA1">
        <w:rPr>
          <w:rFonts w:ascii="Book Antiqua" w:eastAsia="Book Antiqua" w:hAnsi="Book Antiqua" w:cs="Book Antiqua"/>
          <w:color w:val="000000"/>
        </w:rPr>
        <w:br w:type="page"/>
      </w:r>
    </w:p>
    <w:p w14:paraId="42973CC5"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noProof/>
          <w:lang w:eastAsia="zh-CN"/>
        </w:rPr>
        <w:lastRenderedPageBreak/>
        <w:drawing>
          <wp:inline distT="0" distB="0" distL="0" distR="0" wp14:anchorId="75C5AA43" wp14:editId="3B21B491">
            <wp:extent cx="3281119" cy="53353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4424" cy="5356960"/>
                    </a:xfrm>
                    <a:prstGeom prst="rect">
                      <a:avLst/>
                    </a:prstGeom>
                  </pic:spPr>
                </pic:pic>
              </a:graphicData>
            </a:graphic>
          </wp:inline>
        </w:drawing>
      </w:r>
    </w:p>
    <w:p w14:paraId="3F032350"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 xml:space="preserve">Figure 2 The relationship between serum lactate dehydrogenase levels and the prognosis of patients with critical </w:t>
      </w:r>
      <w:r w:rsidRPr="008D1AA1">
        <w:rPr>
          <w:rFonts w:ascii="Book Antiqua" w:eastAsia="Book Antiqua" w:hAnsi="Book Antiqua" w:cs="Book Antiqua"/>
          <w:b/>
          <w:color w:val="000000"/>
        </w:rPr>
        <w:t>coronavirus disease 2019</w:t>
      </w:r>
      <w:r w:rsidRPr="008D1AA1">
        <w:rPr>
          <w:rFonts w:ascii="Book Antiqua" w:eastAsia="Book Antiqua" w:hAnsi="Book Antiqua" w:cs="Book Antiqua"/>
          <w:b/>
          <w:bCs/>
          <w:color w:val="000000"/>
        </w:rPr>
        <w:t>.</w:t>
      </w:r>
      <w:r w:rsidRPr="008D1AA1">
        <w:rPr>
          <w:rFonts w:ascii="Book Antiqua" w:hAnsi="Book Antiqua"/>
          <w:b/>
          <w:lang w:eastAsia="zh-CN"/>
        </w:rPr>
        <w:t xml:space="preserve"> </w:t>
      </w:r>
      <w:r w:rsidRPr="008D1AA1">
        <w:rPr>
          <w:rFonts w:ascii="Book Antiqua" w:eastAsia="Book Antiqua" w:hAnsi="Book Antiqua" w:cs="Book Antiqua"/>
          <w:color w:val="000000"/>
        </w:rPr>
        <w:t>The first, lowest and highest values of serum lactate dehydrogenase (LDH</w:t>
      </w:r>
      <w:r w:rsidRPr="008D1AA1">
        <w:rPr>
          <w:rFonts w:ascii="Book Antiqua" w:hAnsi="Book Antiqua" w:cs="Book Antiqua"/>
          <w:color w:val="000000"/>
          <w:lang w:eastAsia="zh-CN"/>
        </w:rPr>
        <w:t>)</w:t>
      </w:r>
      <w:r w:rsidRPr="008D1AA1">
        <w:rPr>
          <w:rFonts w:ascii="Book Antiqua" w:eastAsia="Book Antiqua" w:hAnsi="Book Antiqua" w:cs="Book Antiqua"/>
          <w:color w:val="000000"/>
        </w:rPr>
        <w:t xml:space="preserve">, together with the days with high LDH (≥ 397.0 U/L in alveolitis phase and ≥ 263.0 U/L in fibrosis phase according to the receiver operating characteristic curve analysis, respectively) and the ratio of the days with high LDH to disease duration were analyzed by Mann-Whitney U test between non-survivors and survivors in their alveolitis phase and fibrosis phase. </w:t>
      </w:r>
      <w:r w:rsidRPr="008D1AA1">
        <w:rPr>
          <w:rFonts w:ascii="Book Antiqua" w:eastAsia="Book Antiqua" w:hAnsi="Book Antiqua" w:cs="Book Antiqua"/>
          <w:i/>
          <w:iCs/>
          <w:color w:val="000000"/>
        </w:rPr>
        <w:t>P</w:t>
      </w:r>
      <w:r w:rsidRPr="008D1AA1">
        <w:rPr>
          <w:rFonts w:ascii="Book Antiqua" w:eastAsia="Book Antiqua" w:hAnsi="Book Antiqua" w:cs="Book Antiqua"/>
          <w:color w:val="000000"/>
        </w:rPr>
        <w:t xml:space="preserve"> &lt; 0.05 was considered statistically significant.</w:t>
      </w:r>
      <w:r w:rsidR="005E23E0">
        <w:rPr>
          <w:rFonts w:ascii="Book Antiqua" w:eastAsia="Book Antiqua" w:hAnsi="Book Antiqua" w:cs="Book Antiqua"/>
          <w:color w:val="000000"/>
        </w:rPr>
        <w:t xml:space="preserve"> </w:t>
      </w:r>
      <w:r w:rsidR="005E23E0" w:rsidRPr="008D1AA1">
        <w:rPr>
          <w:rFonts w:ascii="Book Antiqua" w:eastAsia="Book Antiqua" w:hAnsi="Book Antiqua" w:cs="Book Antiqua"/>
          <w:color w:val="000000"/>
        </w:rPr>
        <w:t>LDH</w:t>
      </w:r>
      <w:r w:rsidR="005E23E0">
        <w:rPr>
          <w:rFonts w:ascii="Book Antiqua" w:eastAsia="Book Antiqua" w:hAnsi="Book Antiqua" w:cs="Book Antiqua"/>
          <w:color w:val="000000"/>
        </w:rPr>
        <w:t xml:space="preserve">: </w:t>
      </w:r>
      <w:r w:rsidR="005E23E0" w:rsidRPr="005E23E0">
        <w:rPr>
          <w:rFonts w:ascii="Book Antiqua" w:eastAsia="Book Antiqua" w:hAnsi="Book Antiqua" w:cs="Book Antiqua"/>
          <w:caps/>
          <w:color w:val="000000"/>
        </w:rPr>
        <w:t>l</w:t>
      </w:r>
      <w:r w:rsidR="005E23E0" w:rsidRPr="008D1AA1">
        <w:rPr>
          <w:rFonts w:ascii="Book Antiqua" w:eastAsia="Book Antiqua" w:hAnsi="Book Antiqua" w:cs="Book Antiqua"/>
          <w:color w:val="000000"/>
        </w:rPr>
        <w:t>actate dehydrogenase</w:t>
      </w:r>
      <w:r w:rsidR="005E23E0">
        <w:rPr>
          <w:rFonts w:ascii="Book Antiqua" w:eastAsia="Book Antiqua" w:hAnsi="Book Antiqua" w:cs="Book Antiqua"/>
          <w:color w:val="000000"/>
        </w:rPr>
        <w:t>.</w:t>
      </w:r>
    </w:p>
    <w:p w14:paraId="766E946B" w14:textId="77777777" w:rsidR="00A7349B" w:rsidRPr="008D1AA1" w:rsidRDefault="00213D86" w:rsidP="008D1AA1">
      <w:pPr>
        <w:adjustRightInd w:val="0"/>
        <w:snapToGrid w:val="0"/>
        <w:spacing w:line="360" w:lineRule="auto"/>
        <w:jc w:val="both"/>
        <w:rPr>
          <w:rFonts w:ascii="Book Antiqua" w:eastAsia="Book Antiqua" w:hAnsi="Book Antiqua" w:cs="Book Antiqua"/>
          <w:color w:val="000000"/>
        </w:rPr>
      </w:pPr>
      <w:r w:rsidRPr="008D1AA1">
        <w:rPr>
          <w:rFonts w:ascii="Book Antiqua" w:eastAsia="Book Antiqua" w:hAnsi="Book Antiqua" w:cs="Book Antiqua"/>
          <w:color w:val="000000"/>
        </w:rPr>
        <w:br w:type="page"/>
      </w:r>
    </w:p>
    <w:p w14:paraId="0B40BD58"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noProof/>
          <w:lang w:eastAsia="zh-CN"/>
        </w:rPr>
        <w:lastRenderedPageBreak/>
        <w:drawing>
          <wp:inline distT="0" distB="0" distL="0" distR="0" wp14:anchorId="1718EBA1" wp14:editId="321447DF">
            <wp:extent cx="5486400" cy="2051685"/>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2051685"/>
                    </a:xfrm>
                    <a:prstGeom prst="rect">
                      <a:avLst/>
                    </a:prstGeom>
                  </pic:spPr>
                </pic:pic>
              </a:graphicData>
            </a:graphic>
          </wp:inline>
        </w:drawing>
      </w:r>
    </w:p>
    <w:p w14:paraId="4DAC7ECF"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eastAsia="Book Antiqua" w:hAnsi="Book Antiqua" w:cs="Book Antiqua"/>
          <w:b/>
          <w:bCs/>
          <w:color w:val="000000"/>
        </w:rPr>
        <w:t>Figure 3 Association between the first value of serum lactate dehydrogenase and survival days of patients with critical</w:t>
      </w:r>
      <w:r w:rsidRPr="008D1AA1">
        <w:rPr>
          <w:rFonts w:ascii="Book Antiqua" w:eastAsia="Book Antiqua" w:hAnsi="Book Antiqua" w:cs="Book Antiqua"/>
          <w:bCs/>
          <w:color w:val="000000"/>
        </w:rPr>
        <w:t xml:space="preserve"> </w:t>
      </w:r>
      <w:r w:rsidRPr="008D1AA1">
        <w:rPr>
          <w:rFonts w:ascii="Book Antiqua" w:eastAsia="Book Antiqua" w:hAnsi="Book Antiqua" w:cs="Book Antiqua"/>
          <w:b/>
          <w:color w:val="000000"/>
        </w:rPr>
        <w:t>coronavirus disease 2019</w:t>
      </w:r>
      <w:r w:rsidRPr="008D1AA1">
        <w:rPr>
          <w:rFonts w:ascii="Book Antiqua" w:eastAsia="Book Antiqua" w:hAnsi="Book Antiqua" w:cs="Book Antiqua"/>
          <w:b/>
          <w:bCs/>
          <w:color w:val="000000"/>
        </w:rPr>
        <w:t>.</w:t>
      </w:r>
      <w:r w:rsidRPr="008D1AA1">
        <w:rPr>
          <w:rFonts w:ascii="Book Antiqua" w:hAnsi="Book Antiqua"/>
          <w:b/>
          <w:lang w:eastAsia="zh-CN"/>
        </w:rPr>
        <w:t xml:space="preserve"> </w:t>
      </w:r>
      <w:r w:rsidRPr="008D1AA1">
        <w:rPr>
          <w:rFonts w:ascii="Book Antiqua" w:eastAsia="Book Antiqua" w:hAnsi="Book Antiqua" w:cs="Book Antiqua"/>
          <w:color w:val="000000"/>
        </w:rPr>
        <w:t>Kaplan-Meier analysis and log-rank test were performed to analyze the association between the first values of serum lactate dehydrogenase (LDH) and the survival days of patients with critical coronavirus disease 2019. A: Patients with high LDH (≥ 397.0 U/L) had a significantly shorter survival days compared to low LDH (</w:t>
      </w:r>
      <w:r w:rsidRPr="008D1AA1">
        <w:rPr>
          <w:rFonts w:ascii="Book Antiqua" w:eastAsia="宋体" w:hAnsi="Book Antiqua" w:cs="宋体"/>
          <w:color w:val="000000"/>
        </w:rPr>
        <w:t>&lt;</w:t>
      </w:r>
      <w:r w:rsidRPr="008D1AA1">
        <w:rPr>
          <w:rFonts w:ascii="Book Antiqua" w:eastAsia="宋体" w:hAnsi="Book Antiqua" w:cs="宋体"/>
          <w:color w:val="000000"/>
          <w:lang w:eastAsia="zh-CN"/>
        </w:rPr>
        <w:t xml:space="preserve"> </w:t>
      </w:r>
      <w:r w:rsidRPr="008D1AA1">
        <w:rPr>
          <w:rFonts w:ascii="Book Antiqua" w:eastAsia="Book Antiqua" w:hAnsi="Book Antiqua" w:cs="Book Antiqua"/>
          <w:color w:val="000000"/>
        </w:rPr>
        <w:t>397.0 U/L) in alveolitis phase; B: Patients with high LDH (≥ 263.0 U/L) also had a significantly shorter survival days compared to low LDH (</w:t>
      </w:r>
      <w:r w:rsidRPr="008D1AA1">
        <w:rPr>
          <w:rFonts w:ascii="Book Antiqua" w:eastAsia="宋体" w:hAnsi="Book Antiqua" w:cs="宋体"/>
          <w:color w:val="000000"/>
        </w:rPr>
        <w:t>&lt;</w:t>
      </w:r>
      <w:r w:rsidRPr="008D1AA1">
        <w:rPr>
          <w:rFonts w:ascii="Book Antiqua" w:hAnsi="Book Antiqua" w:cs="Book Antiqua"/>
          <w:color w:val="000000"/>
          <w:lang w:eastAsia="zh-CN"/>
        </w:rPr>
        <w:t xml:space="preserve"> </w:t>
      </w:r>
      <w:r w:rsidRPr="008D1AA1">
        <w:rPr>
          <w:rFonts w:ascii="Book Antiqua" w:eastAsia="Book Antiqua" w:hAnsi="Book Antiqua" w:cs="Book Antiqua"/>
          <w:color w:val="000000"/>
        </w:rPr>
        <w:t>263.0 U/L) in fibrosis phase.</w:t>
      </w:r>
      <w:r w:rsidR="005E23E0">
        <w:rPr>
          <w:rFonts w:ascii="Book Antiqua" w:eastAsia="Book Antiqua" w:hAnsi="Book Antiqua" w:cs="Book Antiqua"/>
          <w:color w:val="000000"/>
        </w:rPr>
        <w:t xml:space="preserve"> </w:t>
      </w:r>
      <w:r w:rsidR="005E23E0" w:rsidRPr="008D1AA1">
        <w:rPr>
          <w:rFonts w:ascii="Book Antiqua" w:eastAsia="Book Antiqua" w:hAnsi="Book Antiqua" w:cs="Book Antiqua"/>
          <w:color w:val="000000"/>
        </w:rPr>
        <w:t>LDH</w:t>
      </w:r>
      <w:r w:rsidR="005E23E0">
        <w:rPr>
          <w:rFonts w:ascii="Book Antiqua" w:eastAsia="Book Antiqua" w:hAnsi="Book Antiqua" w:cs="Book Antiqua"/>
          <w:color w:val="000000"/>
        </w:rPr>
        <w:t xml:space="preserve">: </w:t>
      </w:r>
      <w:r w:rsidR="005E23E0" w:rsidRPr="005E23E0">
        <w:rPr>
          <w:rFonts w:ascii="Book Antiqua" w:eastAsia="Book Antiqua" w:hAnsi="Book Antiqua" w:cs="Book Antiqua"/>
          <w:caps/>
          <w:color w:val="000000"/>
        </w:rPr>
        <w:t>l</w:t>
      </w:r>
      <w:r w:rsidR="005E23E0" w:rsidRPr="008D1AA1">
        <w:rPr>
          <w:rFonts w:ascii="Book Antiqua" w:eastAsia="Book Antiqua" w:hAnsi="Book Antiqua" w:cs="Book Antiqua"/>
          <w:color w:val="000000"/>
        </w:rPr>
        <w:t>actate dehydrogenase</w:t>
      </w:r>
      <w:r w:rsidR="005E23E0">
        <w:rPr>
          <w:rFonts w:ascii="Book Antiqua" w:eastAsia="Book Antiqua" w:hAnsi="Book Antiqua" w:cs="Book Antiqua"/>
          <w:color w:val="000000"/>
        </w:rPr>
        <w:t>.</w:t>
      </w:r>
    </w:p>
    <w:p w14:paraId="6D899A9F" w14:textId="77777777" w:rsidR="00A7349B" w:rsidRPr="008D1AA1" w:rsidRDefault="00213D86" w:rsidP="008D1AA1">
      <w:pPr>
        <w:adjustRightInd w:val="0"/>
        <w:snapToGrid w:val="0"/>
        <w:spacing w:line="360" w:lineRule="auto"/>
        <w:jc w:val="both"/>
        <w:rPr>
          <w:rFonts w:ascii="Book Antiqua" w:eastAsia="Book Antiqua" w:hAnsi="Book Antiqua" w:cs="Book Antiqua"/>
          <w:color w:val="000000"/>
        </w:rPr>
      </w:pPr>
      <w:r w:rsidRPr="008D1AA1">
        <w:rPr>
          <w:rFonts w:ascii="Book Antiqua" w:eastAsia="Book Antiqua" w:hAnsi="Book Antiqua" w:cs="Book Antiqua"/>
          <w:color w:val="000000"/>
        </w:rPr>
        <w:br w:type="page"/>
      </w:r>
    </w:p>
    <w:p w14:paraId="52FDB448"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noProof/>
          <w:lang w:eastAsia="zh-CN"/>
        </w:rPr>
        <w:lastRenderedPageBreak/>
        <w:drawing>
          <wp:inline distT="0" distB="0" distL="0" distR="0" wp14:anchorId="4F15FB52" wp14:editId="1957534E">
            <wp:extent cx="4182110" cy="3176270"/>
            <wp:effectExtent l="0" t="0" r="889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82218" cy="3176291"/>
                    </a:xfrm>
                    <a:prstGeom prst="rect">
                      <a:avLst/>
                    </a:prstGeom>
                  </pic:spPr>
                </pic:pic>
              </a:graphicData>
            </a:graphic>
          </wp:inline>
        </w:drawing>
      </w:r>
    </w:p>
    <w:p w14:paraId="69FA04FF" w14:textId="77777777" w:rsidR="00145C77" w:rsidRPr="000F500A" w:rsidRDefault="00213D86" w:rsidP="008D1AA1">
      <w:pPr>
        <w:adjustRightInd w:val="0"/>
        <w:snapToGrid w:val="0"/>
        <w:spacing w:line="360" w:lineRule="auto"/>
        <w:jc w:val="both"/>
        <w:rPr>
          <w:rFonts w:ascii="Book Antiqua" w:eastAsia="Book Antiqua" w:hAnsi="Book Antiqua" w:cs="Book Antiqua"/>
          <w:color w:val="000000"/>
        </w:rPr>
      </w:pPr>
      <w:r w:rsidRPr="008D1AA1">
        <w:rPr>
          <w:rFonts w:ascii="Book Antiqua" w:eastAsia="Book Antiqua" w:hAnsi="Book Antiqua" w:cs="Book Antiqua"/>
          <w:b/>
          <w:bCs/>
          <w:color w:val="000000"/>
        </w:rPr>
        <w:t xml:space="preserve">Figure 4 Proportion of non-survivors with detectable </w:t>
      </w:r>
      <w:r w:rsidRPr="008D1AA1">
        <w:rPr>
          <w:rFonts w:ascii="Book Antiqua" w:eastAsia="Book Antiqua" w:hAnsi="Book Antiqua" w:cs="Book Antiqua"/>
          <w:b/>
          <w:color w:val="000000"/>
        </w:rPr>
        <w:t>severe acute respiratory syndrome coronavirus 2</w:t>
      </w:r>
      <w:r w:rsidRPr="008D1AA1">
        <w:rPr>
          <w:rFonts w:ascii="Book Antiqua" w:eastAsia="Book Antiqua" w:hAnsi="Book Antiqua" w:cs="Book Antiqua"/>
          <w:b/>
          <w:bCs/>
          <w:color w:val="000000"/>
        </w:rPr>
        <w:t xml:space="preserve"> until death in alveolitis and fibrosis phase.</w:t>
      </w:r>
      <w:r w:rsidRPr="008D1AA1">
        <w:rPr>
          <w:rFonts w:ascii="Book Antiqua" w:hAnsi="Book Antiqua"/>
          <w:lang w:eastAsia="zh-CN"/>
        </w:rPr>
        <w:t xml:space="preserve"> </w:t>
      </w:r>
      <w:r w:rsidRPr="008D1AA1">
        <w:rPr>
          <w:rFonts w:ascii="Book Antiqua" w:eastAsia="Book Antiqua" w:hAnsi="Book Antiqua" w:cs="Book Antiqua"/>
          <w:color w:val="000000"/>
        </w:rPr>
        <w:t>All the non-survivors (100.0%) who died in the alveolitis stage had a persistent positive test of severe acute respiratory syndrome coronavirus 2 until death. And only 5 patients (35.7%) who died in the pulmonary fibrosis stage had positive results in virus nucleic acid tests.</w:t>
      </w:r>
      <w:r w:rsidR="000F500A">
        <w:rPr>
          <w:rFonts w:ascii="Book Antiqua" w:eastAsia="Book Antiqua" w:hAnsi="Book Antiqua" w:cs="Book Antiqua"/>
          <w:color w:val="000000"/>
        </w:rPr>
        <w:t xml:space="preserve"> </w:t>
      </w:r>
      <w:r w:rsidR="000F500A" w:rsidRPr="008D1AA1">
        <w:rPr>
          <w:rFonts w:ascii="Book Antiqua" w:eastAsia="Book Antiqua" w:hAnsi="Book Antiqua" w:cs="Book Antiqua"/>
          <w:color w:val="000000"/>
        </w:rPr>
        <w:t>SARS-CoV-2</w:t>
      </w:r>
      <w:r w:rsidR="000F500A">
        <w:rPr>
          <w:rFonts w:ascii="Book Antiqua" w:eastAsia="Book Antiqua" w:hAnsi="Book Antiqua" w:cs="Book Antiqua"/>
          <w:color w:val="000000"/>
        </w:rPr>
        <w:t xml:space="preserve">: </w:t>
      </w:r>
      <w:r w:rsidR="000F500A" w:rsidRPr="000F500A">
        <w:rPr>
          <w:rFonts w:ascii="Book Antiqua" w:eastAsia="Book Antiqua" w:hAnsi="Book Antiqua" w:cs="Book Antiqua"/>
          <w:caps/>
          <w:color w:val="000000"/>
        </w:rPr>
        <w:t>s</w:t>
      </w:r>
      <w:r w:rsidR="000F500A" w:rsidRPr="000F500A">
        <w:rPr>
          <w:rFonts w:ascii="Book Antiqua" w:eastAsia="Book Antiqua" w:hAnsi="Book Antiqua" w:cs="Book Antiqua"/>
          <w:color w:val="000000"/>
        </w:rPr>
        <w:t>evere acute respiratory syndrome coronavirus 2</w:t>
      </w:r>
      <w:r w:rsidR="000F500A">
        <w:rPr>
          <w:rFonts w:ascii="Book Antiqua" w:eastAsia="Book Antiqua" w:hAnsi="Book Antiqua" w:cs="Book Antiqua"/>
          <w:color w:val="000000"/>
        </w:rPr>
        <w:t>.</w:t>
      </w:r>
    </w:p>
    <w:p w14:paraId="379E987C" w14:textId="77777777" w:rsidR="000F500A" w:rsidRPr="008D1AA1" w:rsidRDefault="000F500A" w:rsidP="008D1AA1">
      <w:pPr>
        <w:adjustRightInd w:val="0"/>
        <w:snapToGrid w:val="0"/>
        <w:spacing w:line="360" w:lineRule="auto"/>
        <w:jc w:val="both"/>
        <w:rPr>
          <w:rFonts w:ascii="Book Antiqua" w:eastAsia="Book Antiqua" w:hAnsi="Book Antiqua" w:cs="Book Antiqua"/>
          <w:color w:val="000000"/>
        </w:rPr>
        <w:sectPr w:rsidR="000F500A" w:rsidRPr="008D1AA1">
          <w:type w:val="continuous"/>
          <w:pgSz w:w="12240" w:h="15840"/>
          <w:pgMar w:top="1440" w:right="1800" w:bottom="1440" w:left="1800" w:header="720" w:footer="720" w:gutter="0"/>
          <w:cols w:space="720"/>
          <w:docGrid w:linePitch="360"/>
        </w:sectPr>
      </w:pPr>
    </w:p>
    <w:p w14:paraId="5A4C8B76" w14:textId="77777777" w:rsidR="00A7349B" w:rsidRPr="008D1AA1" w:rsidRDefault="00213D86" w:rsidP="008D1AA1">
      <w:pPr>
        <w:adjustRightInd w:val="0"/>
        <w:snapToGrid w:val="0"/>
        <w:spacing w:line="360" w:lineRule="auto"/>
        <w:ind w:firstLineChars="445" w:firstLine="1072"/>
        <w:jc w:val="both"/>
        <w:rPr>
          <w:rFonts w:ascii="Book Antiqua" w:hAnsi="Book Antiqua"/>
          <w:b/>
          <w:bCs/>
        </w:rPr>
      </w:pPr>
      <w:r w:rsidRPr="008D1AA1">
        <w:rPr>
          <w:rFonts w:ascii="Book Antiqua" w:hAnsi="Book Antiqua"/>
          <w:b/>
          <w:bCs/>
        </w:rPr>
        <w:lastRenderedPageBreak/>
        <w:t xml:space="preserve">Table 1 Clinical characteristics of patients with </w:t>
      </w:r>
      <w:r w:rsidRPr="008D1AA1">
        <w:rPr>
          <w:rFonts w:ascii="Book Antiqua" w:hAnsi="Book Antiqua" w:cs="Book Antiqua"/>
          <w:b/>
          <w:bCs/>
        </w:rPr>
        <w:t xml:space="preserve">critical </w:t>
      </w:r>
      <w:r w:rsidRPr="008D1AA1">
        <w:rPr>
          <w:rFonts w:ascii="Book Antiqua" w:eastAsia="Book Antiqua" w:hAnsi="Book Antiqua" w:cs="Book Antiqua"/>
          <w:b/>
          <w:color w:val="000000"/>
        </w:rPr>
        <w:t>coronavirus disease 2019</w:t>
      </w:r>
    </w:p>
    <w:tbl>
      <w:tblPr>
        <w:tblW w:w="12049" w:type="dxa"/>
        <w:tblLook w:val="04A0" w:firstRow="1" w:lastRow="0" w:firstColumn="1" w:lastColumn="0" w:noHBand="0" w:noVBand="1"/>
      </w:tblPr>
      <w:tblGrid>
        <w:gridCol w:w="5391"/>
        <w:gridCol w:w="3256"/>
        <w:gridCol w:w="2268"/>
        <w:gridCol w:w="1134"/>
      </w:tblGrid>
      <w:tr w:rsidR="00A7349B" w:rsidRPr="008D1AA1" w14:paraId="4BF9F9F8" w14:textId="77777777">
        <w:trPr>
          <w:trHeight w:val="432"/>
        </w:trPr>
        <w:tc>
          <w:tcPr>
            <w:tcW w:w="0" w:type="auto"/>
            <w:vMerge w:val="restart"/>
            <w:tcBorders>
              <w:top w:val="single" w:sz="4" w:space="0" w:color="auto"/>
              <w:left w:val="nil"/>
              <w:right w:val="nil"/>
            </w:tcBorders>
            <w:noWrap/>
            <w:vAlign w:val="center"/>
          </w:tcPr>
          <w:p w14:paraId="458F1378" w14:textId="77777777" w:rsidR="00A7349B" w:rsidRPr="008D1AA1" w:rsidRDefault="00213D86" w:rsidP="008D1AA1">
            <w:pPr>
              <w:adjustRightInd w:val="0"/>
              <w:snapToGrid w:val="0"/>
              <w:spacing w:line="360" w:lineRule="auto"/>
              <w:jc w:val="both"/>
              <w:rPr>
                <w:rFonts w:ascii="Book Antiqua" w:hAnsi="Book Antiqua"/>
                <w:b/>
                <w:bCs/>
              </w:rPr>
            </w:pPr>
            <w:r w:rsidRPr="008D1AA1">
              <w:rPr>
                <w:rFonts w:ascii="Book Antiqua" w:hAnsi="Book Antiqua"/>
                <w:b/>
                <w:bCs/>
              </w:rPr>
              <w:t xml:space="preserve">Clinical features </w:t>
            </w:r>
          </w:p>
        </w:tc>
        <w:tc>
          <w:tcPr>
            <w:tcW w:w="5524" w:type="dxa"/>
            <w:gridSpan w:val="2"/>
            <w:tcBorders>
              <w:top w:val="single" w:sz="4" w:space="0" w:color="auto"/>
              <w:left w:val="nil"/>
              <w:bottom w:val="single" w:sz="4" w:space="0" w:color="auto"/>
              <w:right w:val="nil"/>
            </w:tcBorders>
            <w:noWrap/>
            <w:vAlign w:val="center"/>
          </w:tcPr>
          <w:p w14:paraId="1CEAC820" w14:textId="77777777" w:rsidR="00A7349B" w:rsidRPr="008D1AA1" w:rsidRDefault="00213D86" w:rsidP="008D1AA1">
            <w:pPr>
              <w:adjustRightInd w:val="0"/>
              <w:snapToGrid w:val="0"/>
              <w:spacing w:line="360" w:lineRule="auto"/>
              <w:jc w:val="both"/>
              <w:rPr>
                <w:rFonts w:ascii="Book Antiqua" w:hAnsi="Book Antiqua"/>
                <w:b/>
                <w:bCs/>
              </w:rPr>
            </w:pPr>
            <w:r w:rsidRPr="008D1AA1">
              <w:rPr>
                <w:rFonts w:ascii="Book Antiqua" w:hAnsi="Book Antiqua"/>
                <w:b/>
                <w:bCs/>
              </w:rPr>
              <w:t>Groups</w:t>
            </w:r>
          </w:p>
        </w:tc>
        <w:tc>
          <w:tcPr>
            <w:tcW w:w="1134" w:type="dxa"/>
            <w:vMerge w:val="restart"/>
            <w:tcBorders>
              <w:top w:val="single" w:sz="4" w:space="0" w:color="auto"/>
              <w:left w:val="nil"/>
              <w:bottom w:val="single" w:sz="4" w:space="0" w:color="auto"/>
              <w:right w:val="nil"/>
            </w:tcBorders>
            <w:noWrap/>
            <w:vAlign w:val="center"/>
          </w:tcPr>
          <w:p w14:paraId="760C2BD1" w14:textId="77777777" w:rsidR="00A7349B" w:rsidRPr="008D1AA1" w:rsidRDefault="00213D86" w:rsidP="008D1AA1">
            <w:pPr>
              <w:adjustRightInd w:val="0"/>
              <w:snapToGrid w:val="0"/>
              <w:spacing w:line="360" w:lineRule="auto"/>
              <w:jc w:val="both"/>
              <w:rPr>
                <w:rFonts w:ascii="Book Antiqua" w:hAnsi="Book Antiqua"/>
                <w:b/>
                <w:bCs/>
              </w:rPr>
            </w:pPr>
            <w:r w:rsidRPr="008D1AA1">
              <w:rPr>
                <w:rFonts w:ascii="Book Antiqua" w:hAnsi="Book Antiqua"/>
                <w:b/>
                <w:bCs/>
                <w:i/>
                <w:iCs/>
              </w:rPr>
              <w:t>P</w:t>
            </w:r>
            <w:r w:rsidRPr="008D1AA1">
              <w:rPr>
                <w:rFonts w:ascii="Book Antiqua" w:hAnsi="Book Antiqua"/>
                <w:b/>
                <w:bCs/>
              </w:rPr>
              <w:t xml:space="preserve"> value</w:t>
            </w:r>
          </w:p>
        </w:tc>
      </w:tr>
      <w:tr w:rsidR="00A7349B" w:rsidRPr="008D1AA1" w14:paraId="6C061AE2" w14:textId="77777777">
        <w:trPr>
          <w:trHeight w:val="432"/>
        </w:trPr>
        <w:tc>
          <w:tcPr>
            <w:tcW w:w="0" w:type="auto"/>
            <w:vMerge/>
            <w:tcBorders>
              <w:left w:val="nil"/>
              <w:bottom w:val="single" w:sz="4" w:space="0" w:color="auto"/>
              <w:right w:val="nil"/>
            </w:tcBorders>
            <w:vAlign w:val="center"/>
          </w:tcPr>
          <w:p w14:paraId="4FF78179" w14:textId="77777777" w:rsidR="00A7349B" w:rsidRPr="008D1AA1" w:rsidRDefault="00A7349B" w:rsidP="008D1AA1">
            <w:pPr>
              <w:adjustRightInd w:val="0"/>
              <w:snapToGrid w:val="0"/>
              <w:spacing w:line="360" w:lineRule="auto"/>
              <w:jc w:val="both"/>
              <w:rPr>
                <w:rFonts w:ascii="Book Antiqua" w:eastAsia="宋体" w:hAnsi="Book Antiqua"/>
                <w:kern w:val="2"/>
              </w:rPr>
            </w:pPr>
          </w:p>
        </w:tc>
        <w:tc>
          <w:tcPr>
            <w:tcW w:w="3256" w:type="dxa"/>
            <w:tcBorders>
              <w:top w:val="single" w:sz="4" w:space="0" w:color="auto"/>
              <w:left w:val="nil"/>
              <w:bottom w:val="single" w:sz="4" w:space="0" w:color="auto"/>
              <w:right w:val="nil"/>
            </w:tcBorders>
            <w:noWrap/>
            <w:vAlign w:val="center"/>
          </w:tcPr>
          <w:p w14:paraId="652EEBC0" w14:textId="77777777" w:rsidR="00A7349B" w:rsidRPr="008D1AA1" w:rsidRDefault="00213D86" w:rsidP="008D1AA1">
            <w:pPr>
              <w:adjustRightInd w:val="0"/>
              <w:snapToGrid w:val="0"/>
              <w:spacing w:line="360" w:lineRule="auto"/>
              <w:jc w:val="both"/>
              <w:rPr>
                <w:rFonts w:ascii="Book Antiqua" w:hAnsi="Book Antiqua"/>
                <w:b/>
                <w:bCs/>
              </w:rPr>
            </w:pPr>
            <w:r w:rsidRPr="008D1AA1">
              <w:rPr>
                <w:rFonts w:ascii="Book Antiqua" w:hAnsi="Book Antiqua"/>
                <w:b/>
                <w:bCs/>
              </w:rPr>
              <w:t>Non-survivors (</w:t>
            </w:r>
            <w:r w:rsidRPr="008D1AA1">
              <w:rPr>
                <w:rFonts w:ascii="Book Antiqua" w:hAnsi="Book Antiqua"/>
                <w:b/>
                <w:bCs/>
                <w:i/>
                <w:iCs/>
              </w:rPr>
              <w:t>n</w:t>
            </w:r>
            <w:r w:rsidRPr="008D1AA1">
              <w:rPr>
                <w:rFonts w:ascii="Book Antiqua" w:hAnsi="Book Antiqua"/>
                <w:b/>
                <w:bCs/>
              </w:rPr>
              <w:t xml:space="preserve"> = </w:t>
            </w:r>
            <w:r w:rsidRPr="008D1AA1">
              <w:rPr>
                <w:rFonts w:ascii="Book Antiqua" w:hAnsi="Book Antiqua" w:cs="Book Antiqua"/>
                <w:b/>
                <w:bCs/>
              </w:rPr>
              <w:t>17</w:t>
            </w:r>
            <w:r w:rsidRPr="008D1AA1">
              <w:rPr>
                <w:rFonts w:ascii="Book Antiqua" w:hAnsi="Book Antiqua"/>
                <w:b/>
                <w:bCs/>
              </w:rPr>
              <w:t>)</w:t>
            </w:r>
          </w:p>
        </w:tc>
        <w:tc>
          <w:tcPr>
            <w:tcW w:w="2268" w:type="dxa"/>
            <w:tcBorders>
              <w:top w:val="single" w:sz="4" w:space="0" w:color="auto"/>
              <w:left w:val="nil"/>
              <w:bottom w:val="single" w:sz="4" w:space="0" w:color="auto"/>
              <w:right w:val="nil"/>
            </w:tcBorders>
            <w:noWrap/>
            <w:vAlign w:val="center"/>
          </w:tcPr>
          <w:p w14:paraId="54171B10" w14:textId="77777777" w:rsidR="00A7349B" w:rsidRPr="008D1AA1" w:rsidRDefault="00213D86" w:rsidP="008D1AA1">
            <w:pPr>
              <w:adjustRightInd w:val="0"/>
              <w:snapToGrid w:val="0"/>
              <w:spacing w:line="360" w:lineRule="auto"/>
              <w:jc w:val="both"/>
              <w:rPr>
                <w:rFonts w:ascii="Book Antiqua" w:hAnsi="Book Antiqua"/>
                <w:b/>
                <w:bCs/>
              </w:rPr>
            </w:pPr>
            <w:r w:rsidRPr="008D1AA1">
              <w:rPr>
                <w:rFonts w:ascii="Book Antiqua" w:hAnsi="Book Antiqua"/>
                <w:b/>
                <w:bCs/>
              </w:rPr>
              <w:t xml:space="preserve">Survivors </w:t>
            </w:r>
            <w:r w:rsidRPr="008D1AA1">
              <w:rPr>
                <w:rFonts w:ascii="Book Antiqua" w:hAnsi="Book Antiqua" w:cs="Book Antiqua"/>
                <w:b/>
                <w:bCs/>
              </w:rPr>
              <w:t>(</w:t>
            </w:r>
            <w:r w:rsidRPr="008D1AA1">
              <w:rPr>
                <w:rFonts w:ascii="Book Antiqua" w:hAnsi="Book Antiqua"/>
                <w:b/>
                <w:bCs/>
                <w:i/>
                <w:iCs/>
              </w:rPr>
              <w:t>n</w:t>
            </w:r>
            <w:r w:rsidRPr="008D1AA1">
              <w:rPr>
                <w:rFonts w:ascii="Book Antiqua" w:hAnsi="Book Antiqua"/>
                <w:b/>
                <w:bCs/>
              </w:rPr>
              <w:t xml:space="preserve"> = 30)</w:t>
            </w:r>
          </w:p>
        </w:tc>
        <w:tc>
          <w:tcPr>
            <w:tcW w:w="1134" w:type="dxa"/>
            <w:vMerge/>
            <w:tcBorders>
              <w:left w:val="nil"/>
              <w:bottom w:val="single" w:sz="4" w:space="0" w:color="auto"/>
              <w:right w:val="nil"/>
            </w:tcBorders>
            <w:vAlign w:val="center"/>
          </w:tcPr>
          <w:p w14:paraId="15760763" w14:textId="77777777" w:rsidR="00A7349B" w:rsidRPr="008D1AA1" w:rsidRDefault="00A7349B" w:rsidP="008D1AA1">
            <w:pPr>
              <w:adjustRightInd w:val="0"/>
              <w:snapToGrid w:val="0"/>
              <w:spacing w:line="360" w:lineRule="auto"/>
              <w:jc w:val="both"/>
              <w:rPr>
                <w:rFonts w:ascii="Book Antiqua" w:eastAsia="宋体" w:hAnsi="Book Antiqua"/>
                <w:kern w:val="2"/>
              </w:rPr>
            </w:pPr>
          </w:p>
        </w:tc>
      </w:tr>
      <w:tr w:rsidR="00A7349B" w:rsidRPr="008D1AA1" w14:paraId="3E2857A6" w14:textId="77777777">
        <w:trPr>
          <w:trHeight w:val="432"/>
        </w:trPr>
        <w:tc>
          <w:tcPr>
            <w:tcW w:w="0" w:type="auto"/>
            <w:tcBorders>
              <w:top w:val="single" w:sz="4" w:space="0" w:color="auto"/>
              <w:left w:val="nil"/>
              <w:bottom w:val="nil"/>
              <w:right w:val="nil"/>
            </w:tcBorders>
            <w:noWrap/>
            <w:vAlign w:val="center"/>
          </w:tcPr>
          <w:p w14:paraId="4142399A"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cs="Book Antiqua"/>
              </w:rPr>
              <w:t>Age (</w:t>
            </w:r>
            <w:proofErr w:type="spellStart"/>
            <w:r w:rsidRPr="008D1AA1">
              <w:rPr>
                <w:rFonts w:ascii="Book Antiqua" w:hAnsi="Book Antiqua" w:cs="Book Antiqua"/>
              </w:rPr>
              <w:t>yr</w:t>
            </w:r>
            <w:proofErr w:type="spellEnd"/>
            <w:r w:rsidRPr="008D1AA1">
              <w:rPr>
                <w:rFonts w:ascii="Book Antiqua" w:hAnsi="Book Antiqua" w:cs="Book Antiqua"/>
              </w:rPr>
              <w:t xml:space="preserve">) </w:t>
            </w:r>
          </w:p>
        </w:tc>
        <w:tc>
          <w:tcPr>
            <w:tcW w:w="3256" w:type="dxa"/>
            <w:tcBorders>
              <w:top w:val="single" w:sz="4" w:space="0" w:color="auto"/>
              <w:left w:val="nil"/>
              <w:bottom w:val="nil"/>
              <w:right w:val="nil"/>
            </w:tcBorders>
            <w:noWrap/>
          </w:tcPr>
          <w:p w14:paraId="24A89932"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69.0 (63.5-78.0)</w:t>
            </w:r>
          </w:p>
        </w:tc>
        <w:tc>
          <w:tcPr>
            <w:tcW w:w="2268" w:type="dxa"/>
            <w:tcBorders>
              <w:top w:val="single" w:sz="4" w:space="0" w:color="auto"/>
              <w:left w:val="nil"/>
              <w:bottom w:val="nil"/>
              <w:right w:val="nil"/>
            </w:tcBorders>
            <w:noWrap/>
          </w:tcPr>
          <w:p w14:paraId="7309DB3E"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67.0 (55.5-77.0)</w:t>
            </w:r>
          </w:p>
        </w:tc>
        <w:tc>
          <w:tcPr>
            <w:tcW w:w="1134" w:type="dxa"/>
            <w:tcBorders>
              <w:top w:val="single" w:sz="4" w:space="0" w:color="auto"/>
              <w:left w:val="nil"/>
              <w:bottom w:val="nil"/>
              <w:right w:val="nil"/>
            </w:tcBorders>
            <w:noWrap/>
          </w:tcPr>
          <w:p w14:paraId="5C2CCFAF"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0.595</w:t>
            </w:r>
          </w:p>
        </w:tc>
      </w:tr>
      <w:tr w:rsidR="00A7349B" w:rsidRPr="008D1AA1" w14:paraId="4E4719B1" w14:textId="77777777">
        <w:trPr>
          <w:trHeight w:val="432"/>
        </w:trPr>
        <w:tc>
          <w:tcPr>
            <w:tcW w:w="0" w:type="auto"/>
            <w:tcBorders>
              <w:top w:val="nil"/>
              <w:left w:val="nil"/>
              <w:bottom w:val="nil"/>
              <w:right w:val="nil"/>
            </w:tcBorders>
            <w:noWrap/>
            <w:vAlign w:val="center"/>
          </w:tcPr>
          <w:p w14:paraId="2CB74470"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Male (%)</w:t>
            </w:r>
          </w:p>
        </w:tc>
        <w:tc>
          <w:tcPr>
            <w:tcW w:w="3256" w:type="dxa"/>
            <w:tcBorders>
              <w:top w:val="nil"/>
              <w:left w:val="nil"/>
              <w:bottom w:val="nil"/>
              <w:right w:val="nil"/>
            </w:tcBorders>
            <w:noWrap/>
            <w:vAlign w:val="center"/>
          </w:tcPr>
          <w:p w14:paraId="0DC93AF5"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11 (64.7)</w:t>
            </w:r>
          </w:p>
        </w:tc>
        <w:tc>
          <w:tcPr>
            <w:tcW w:w="2268" w:type="dxa"/>
            <w:tcBorders>
              <w:top w:val="nil"/>
              <w:left w:val="nil"/>
              <w:bottom w:val="nil"/>
              <w:right w:val="nil"/>
            </w:tcBorders>
            <w:noWrap/>
            <w:vAlign w:val="center"/>
          </w:tcPr>
          <w:p w14:paraId="7BE77A4E"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15 (50.0)</w:t>
            </w:r>
          </w:p>
        </w:tc>
        <w:tc>
          <w:tcPr>
            <w:tcW w:w="1134" w:type="dxa"/>
            <w:tcBorders>
              <w:top w:val="nil"/>
              <w:left w:val="nil"/>
              <w:bottom w:val="nil"/>
              <w:right w:val="nil"/>
            </w:tcBorders>
            <w:noWrap/>
            <w:vAlign w:val="center"/>
          </w:tcPr>
          <w:p w14:paraId="7A4BF01A"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0.33</w:t>
            </w:r>
          </w:p>
        </w:tc>
      </w:tr>
      <w:tr w:rsidR="00A7349B" w:rsidRPr="008D1AA1" w14:paraId="321ABBDF" w14:textId="77777777">
        <w:trPr>
          <w:trHeight w:val="415"/>
        </w:trPr>
        <w:tc>
          <w:tcPr>
            <w:tcW w:w="0" w:type="auto"/>
            <w:tcBorders>
              <w:top w:val="nil"/>
              <w:left w:val="nil"/>
              <w:bottom w:val="nil"/>
              <w:right w:val="nil"/>
            </w:tcBorders>
            <w:noWrap/>
            <w:vAlign w:val="center"/>
          </w:tcPr>
          <w:p w14:paraId="18B18C12"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Days of hospitalization (d)</w:t>
            </w:r>
          </w:p>
        </w:tc>
        <w:tc>
          <w:tcPr>
            <w:tcW w:w="3256" w:type="dxa"/>
            <w:tcBorders>
              <w:top w:val="nil"/>
              <w:left w:val="nil"/>
              <w:bottom w:val="nil"/>
              <w:right w:val="nil"/>
            </w:tcBorders>
            <w:noWrap/>
            <w:vAlign w:val="center"/>
          </w:tcPr>
          <w:p w14:paraId="6E57502C"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 xml:space="preserve">14.0 (8.0-24.5) </w:t>
            </w:r>
          </w:p>
        </w:tc>
        <w:tc>
          <w:tcPr>
            <w:tcW w:w="2268" w:type="dxa"/>
            <w:tcBorders>
              <w:top w:val="nil"/>
              <w:left w:val="nil"/>
              <w:bottom w:val="nil"/>
              <w:right w:val="nil"/>
            </w:tcBorders>
            <w:noWrap/>
            <w:vAlign w:val="center"/>
          </w:tcPr>
          <w:p w14:paraId="26ABACAF"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33.0 (16.8-38.3)</w:t>
            </w:r>
          </w:p>
        </w:tc>
        <w:tc>
          <w:tcPr>
            <w:tcW w:w="1134" w:type="dxa"/>
            <w:tcBorders>
              <w:top w:val="nil"/>
              <w:left w:val="nil"/>
              <w:bottom w:val="nil"/>
              <w:right w:val="nil"/>
            </w:tcBorders>
            <w:noWrap/>
            <w:vAlign w:val="center"/>
          </w:tcPr>
          <w:p w14:paraId="230C836D"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0.001</w:t>
            </w:r>
            <w:r w:rsidRPr="008D1AA1">
              <w:rPr>
                <w:rFonts w:ascii="Book Antiqua" w:hAnsi="Book Antiqua" w:cs="Book Antiqua"/>
                <w:vertAlign w:val="superscript"/>
              </w:rPr>
              <w:t>5</w:t>
            </w:r>
          </w:p>
        </w:tc>
      </w:tr>
      <w:tr w:rsidR="00A7349B" w:rsidRPr="008D1AA1" w14:paraId="59AFF0C1" w14:textId="77777777">
        <w:trPr>
          <w:trHeight w:val="432"/>
        </w:trPr>
        <w:tc>
          <w:tcPr>
            <w:tcW w:w="0" w:type="auto"/>
            <w:tcBorders>
              <w:top w:val="nil"/>
              <w:left w:val="nil"/>
              <w:bottom w:val="nil"/>
              <w:right w:val="nil"/>
            </w:tcBorders>
            <w:noWrap/>
            <w:vAlign w:val="center"/>
          </w:tcPr>
          <w:p w14:paraId="46A63A98"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Disease duration (d)</w:t>
            </w:r>
            <w:r w:rsidRPr="008D1AA1">
              <w:rPr>
                <w:rFonts w:ascii="Book Antiqua" w:hAnsi="Book Antiqua" w:cs="Book Antiqua"/>
                <w:vertAlign w:val="superscript"/>
              </w:rPr>
              <w:t>1</w:t>
            </w:r>
          </w:p>
        </w:tc>
        <w:tc>
          <w:tcPr>
            <w:tcW w:w="3256" w:type="dxa"/>
            <w:tcBorders>
              <w:top w:val="nil"/>
              <w:left w:val="nil"/>
              <w:bottom w:val="nil"/>
              <w:right w:val="nil"/>
            </w:tcBorders>
            <w:noWrap/>
            <w:vAlign w:val="center"/>
          </w:tcPr>
          <w:p w14:paraId="7222B83A"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23.0 (15.5-29.5)</w:t>
            </w:r>
          </w:p>
        </w:tc>
        <w:tc>
          <w:tcPr>
            <w:tcW w:w="2268" w:type="dxa"/>
            <w:tcBorders>
              <w:top w:val="nil"/>
              <w:left w:val="nil"/>
              <w:bottom w:val="nil"/>
              <w:right w:val="nil"/>
            </w:tcBorders>
            <w:noWrap/>
            <w:vAlign w:val="center"/>
          </w:tcPr>
          <w:p w14:paraId="39026F33"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38.0 (24.5-45.3)</w:t>
            </w:r>
          </w:p>
        </w:tc>
        <w:tc>
          <w:tcPr>
            <w:tcW w:w="1134" w:type="dxa"/>
            <w:tcBorders>
              <w:top w:val="nil"/>
              <w:left w:val="nil"/>
              <w:bottom w:val="nil"/>
              <w:right w:val="nil"/>
            </w:tcBorders>
            <w:noWrap/>
            <w:vAlign w:val="center"/>
          </w:tcPr>
          <w:p w14:paraId="2D70C12F"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0.005</w:t>
            </w:r>
            <w:r w:rsidRPr="008D1AA1">
              <w:rPr>
                <w:rFonts w:ascii="Book Antiqua" w:hAnsi="Book Antiqua" w:cs="Book Antiqua"/>
                <w:vertAlign w:val="superscript"/>
              </w:rPr>
              <w:t>5</w:t>
            </w:r>
          </w:p>
        </w:tc>
      </w:tr>
      <w:tr w:rsidR="00A7349B" w:rsidRPr="008D1AA1" w14:paraId="1A47B911" w14:textId="77777777">
        <w:trPr>
          <w:trHeight w:val="432"/>
        </w:trPr>
        <w:tc>
          <w:tcPr>
            <w:tcW w:w="0" w:type="auto"/>
            <w:tcBorders>
              <w:top w:val="nil"/>
              <w:left w:val="nil"/>
              <w:bottom w:val="nil"/>
              <w:right w:val="nil"/>
            </w:tcBorders>
            <w:noWrap/>
            <w:vAlign w:val="center"/>
          </w:tcPr>
          <w:p w14:paraId="4DB3FD4B"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Duration of viral shedding (d)</w:t>
            </w:r>
          </w:p>
        </w:tc>
        <w:tc>
          <w:tcPr>
            <w:tcW w:w="3256" w:type="dxa"/>
            <w:tcBorders>
              <w:top w:val="nil"/>
              <w:left w:val="nil"/>
              <w:bottom w:val="nil"/>
              <w:right w:val="nil"/>
            </w:tcBorders>
            <w:noWrap/>
          </w:tcPr>
          <w:p w14:paraId="0D0916A4"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8.0 (6.0-18.0)</w:t>
            </w:r>
          </w:p>
        </w:tc>
        <w:tc>
          <w:tcPr>
            <w:tcW w:w="2268" w:type="dxa"/>
            <w:tcBorders>
              <w:top w:val="nil"/>
              <w:left w:val="nil"/>
              <w:bottom w:val="nil"/>
              <w:right w:val="nil"/>
            </w:tcBorders>
            <w:noWrap/>
          </w:tcPr>
          <w:p w14:paraId="30B656BD"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11.0 (8.8-20.5)</w:t>
            </w:r>
          </w:p>
        </w:tc>
        <w:tc>
          <w:tcPr>
            <w:tcW w:w="1134" w:type="dxa"/>
            <w:tcBorders>
              <w:top w:val="nil"/>
              <w:left w:val="nil"/>
              <w:bottom w:val="nil"/>
              <w:right w:val="nil"/>
            </w:tcBorders>
            <w:noWrap/>
          </w:tcPr>
          <w:p w14:paraId="5E2A5D3C"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0.118</w:t>
            </w:r>
          </w:p>
        </w:tc>
      </w:tr>
      <w:tr w:rsidR="00A7349B" w:rsidRPr="008D1AA1" w14:paraId="0FA69369" w14:textId="77777777">
        <w:trPr>
          <w:trHeight w:val="432"/>
        </w:trPr>
        <w:tc>
          <w:tcPr>
            <w:tcW w:w="0" w:type="auto"/>
            <w:tcBorders>
              <w:top w:val="nil"/>
              <w:left w:val="nil"/>
              <w:bottom w:val="nil"/>
              <w:right w:val="nil"/>
            </w:tcBorders>
            <w:noWrap/>
            <w:vAlign w:val="center"/>
          </w:tcPr>
          <w:p w14:paraId="4C9374BA"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cs="Book Antiqua"/>
              </w:rPr>
              <w:t xml:space="preserve">Days from illness onset to hospital admission </w:t>
            </w:r>
            <w:r w:rsidRPr="008D1AA1">
              <w:rPr>
                <w:rFonts w:ascii="Book Antiqua" w:hAnsi="Book Antiqua"/>
              </w:rPr>
              <w:t>(d)</w:t>
            </w:r>
          </w:p>
        </w:tc>
        <w:tc>
          <w:tcPr>
            <w:tcW w:w="3256" w:type="dxa"/>
            <w:tcBorders>
              <w:top w:val="nil"/>
              <w:left w:val="nil"/>
              <w:bottom w:val="nil"/>
              <w:right w:val="nil"/>
            </w:tcBorders>
            <w:noWrap/>
            <w:vAlign w:val="center"/>
          </w:tcPr>
          <w:p w14:paraId="4FF1DC36"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5.0 (2.0-10.0)</w:t>
            </w:r>
          </w:p>
        </w:tc>
        <w:tc>
          <w:tcPr>
            <w:tcW w:w="2268" w:type="dxa"/>
            <w:tcBorders>
              <w:top w:val="nil"/>
              <w:left w:val="nil"/>
              <w:bottom w:val="nil"/>
              <w:right w:val="nil"/>
            </w:tcBorders>
            <w:noWrap/>
            <w:vAlign w:val="center"/>
          </w:tcPr>
          <w:p w14:paraId="0C99D8E4"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5.0 (3.75-7.25)</w:t>
            </w:r>
          </w:p>
        </w:tc>
        <w:tc>
          <w:tcPr>
            <w:tcW w:w="1134" w:type="dxa"/>
            <w:tcBorders>
              <w:top w:val="nil"/>
              <w:left w:val="nil"/>
              <w:bottom w:val="nil"/>
              <w:right w:val="nil"/>
            </w:tcBorders>
            <w:noWrap/>
            <w:vAlign w:val="center"/>
          </w:tcPr>
          <w:p w14:paraId="05224B12"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0.689</w:t>
            </w:r>
          </w:p>
        </w:tc>
      </w:tr>
      <w:tr w:rsidR="00A7349B" w:rsidRPr="008D1AA1" w14:paraId="72AA3EB1" w14:textId="77777777">
        <w:trPr>
          <w:trHeight w:val="432"/>
        </w:trPr>
        <w:tc>
          <w:tcPr>
            <w:tcW w:w="0" w:type="auto"/>
            <w:tcBorders>
              <w:top w:val="nil"/>
              <w:left w:val="nil"/>
              <w:bottom w:val="nil"/>
              <w:right w:val="nil"/>
            </w:tcBorders>
            <w:noWrap/>
            <w:vAlign w:val="center"/>
          </w:tcPr>
          <w:p w14:paraId="0471DA85"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Duration of alveolitis phase (d)</w:t>
            </w:r>
          </w:p>
        </w:tc>
        <w:tc>
          <w:tcPr>
            <w:tcW w:w="3256" w:type="dxa"/>
            <w:tcBorders>
              <w:top w:val="nil"/>
              <w:left w:val="nil"/>
              <w:bottom w:val="nil"/>
              <w:right w:val="nil"/>
            </w:tcBorders>
            <w:noWrap/>
            <w:vAlign w:val="center"/>
          </w:tcPr>
          <w:p w14:paraId="1ED8DCB6"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12.0 (8.0-17.5)</w:t>
            </w:r>
          </w:p>
        </w:tc>
        <w:tc>
          <w:tcPr>
            <w:tcW w:w="2268" w:type="dxa"/>
            <w:tcBorders>
              <w:top w:val="nil"/>
              <w:left w:val="nil"/>
              <w:bottom w:val="nil"/>
              <w:right w:val="nil"/>
            </w:tcBorders>
            <w:noWrap/>
            <w:vAlign w:val="center"/>
          </w:tcPr>
          <w:p w14:paraId="0097F508"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17.0 (13.8-21.0)</w:t>
            </w:r>
          </w:p>
        </w:tc>
        <w:tc>
          <w:tcPr>
            <w:tcW w:w="1134" w:type="dxa"/>
            <w:tcBorders>
              <w:top w:val="nil"/>
              <w:left w:val="nil"/>
              <w:bottom w:val="nil"/>
              <w:right w:val="nil"/>
            </w:tcBorders>
            <w:noWrap/>
            <w:vAlign w:val="center"/>
          </w:tcPr>
          <w:p w14:paraId="609FEF3F"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0.020</w:t>
            </w:r>
            <w:r w:rsidRPr="008D1AA1">
              <w:rPr>
                <w:rFonts w:ascii="Book Antiqua" w:hAnsi="Book Antiqua" w:cs="Book Antiqua"/>
                <w:vertAlign w:val="superscript"/>
              </w:rPr>
              <w:t>a</w:t>
            </w:r>
            <w:r w:rsidRPr="008D1AA1">
              <w:rPr>
                <w:rFonts w:ascii="Book Antiqua" w:hAnsi="Book Antiqua" w:cs="Book Antiqua"/>
              </w:rPr>
              <w:t xml:space="preserve"> </w:t>
            </w:r>
          </w:p>
        </w:tc>
      </w:tr>
      <w:tr w:rsidR="00A7349B" w:rsidRPr="008D1AA1" w14:paraId="4A4A18B1" w14:textId="77777777">
        <w:trPr>
          <w:trHeight w:val="432"/>
        </w:trPr>
        <w:tc>
          <w:tcPr>
            <w:tcW w:w="0" w:type="auto"/>
            <w:tcBorders>
              <w:top w:val="nil"/>
              <w:left w:val="nil"/>
              <w:bottom w:val="nil"/>
              <w:right w:val="nil"/>
            </w:tcBorders>
            <w:noWrap/>
            <w:vAlign w:val="center"/>
          </w:tcPr>
          <w:p w14:paraId="08340CCE"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Duration of fibrosis phase (d)</w:t>
            </w:r>
          </w:p>
        </w:tc>
        <w:tc>
          <w:tcPr>
            <w:tcW w:w="3256" w:type="dxa"/>
            <w:tcBorders>
              <w:top w:val="nil"/>
              <w:left w:val="nil"/>
              <w:bottom w:val="nil"/>
              <w:right w:val="nil"/>
            </w:tcBorders>
            <w:noWrap/>
            <w:vAlign w:val="center"/>
          </w:tcPr>
          <w:p w14:paraId="4FDC0218"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10.0 (5.5-15.5)</w:t>
            </w:r>
          </w:p>
        </w:tc>
        <w:tc>
          <w:tcPr>
            <w:tcW w:w="2268" w:type="dxa"/>
            <w:tcBorders>
              <w:top w:val="nil"/>
              <w:left w:val="nil"/>
              <w:bottom w:val="nil"/>
              <w:right w:val="nil"/>
            </w:tcBorders>
            <w:noWrap/>
            <w:vAlign w:val="center"/>
          </w:tcPr>
          <w:p w14:paraId="46492298"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19.0 (10.0-26.0)</w:t>
            </w:r>
          </w:p>
        </w:tc>
        <w:tc>
          <w:tcPr>
            <w:tcW w:w="1134" w:type="dxa"/>
            <w:tcBorders>
              <w:top w:val="nil"/>
              <w:left w:val="nil"/>
              <w:bottom w:val="nil"/>
              <w:right w:val="nil"/>
            </w:tcBorders>
            <w:noWrap/>
            <w:vAlign w:val="center"/>
          </w:tcPr>
          <w:p w14:paraId="7EC0ECD1"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0.016</w:t>
            </w:r>
            <w:r w:rsidRPr="008D1AA1">
              <w:rPr>
                <w:rFonts w:ascii="Book Antiqua" w:hAnsi="Book Antiqua" w:cs="Book Antiqua"/>
                <w:vertAlign w:val="superscript"/>
              </w:rPr>
              <w:t>a</w:t>
            </w:r>
            <w:r w:rsidRPr="008D1AA1">
              <w:rPr>
                <w:rFonts w:ascii="Book Antiqua" w:hAnsi="Book Antiqua" w:cs="Book Antiqua"/>
              </w:rPr>
              <w:t xml:space="preserve"> </w:t>
            </w:r>
          </w:p>
        </w:tc>
      </w:tr>
      <w:tr w:rsidR="00A7349B" w:rsidRPr="008D1AA1" w14:paraId="620C1F5D" w14:textId="77777777">
        <w:trPr>
          <w:trHeight w:val="432"/>
        </w:trPr>
        <w:tc>
          <w:tcPr>
            <w:tcW w:w="0" w:type="auto"/>
            <w:tcBorders>
              <w:top w:val="nil"/>
              <w:left w:val="nil"/>
              <w:bottom w:val="nil"/>
              <w:right w:val="nil"/>
            </w:tcBorders>
            <w:noWrap/>
          </w:tcPr>
          <w:p w14:paraId="17A2276E"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Complication of COPD (%)</w:t>
            </w:r>
          </w:p>
        </w:tc>
        <w:tc>
          <w:tcPr>
            <w:tcW w:w="3256" w:type="dxa"/>
            <w:tcBorders>
              <w:top w:val="nil"/>
              <w:left w:val="nil"/>
              <w:bottom w:val="nil"/>
              <w:right w:val="nil"/>
            </w:tcBorders>
            <w:noWrap/>
          </w:tcPr>
          <w:p w14:paraId="42CF545E"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3 (17.6)</w:t>
            </w:r>
          </w:p>
        </w:tc>
        <w:tc>
          <w:tcPr>
            <w:tcW w:w="2268" w:type="dxa"/>
            <w:tcBorders>
              <w:top w:val="nil"/>
              <w:left w:val="nil"/>
              <w:bottom w:val="nil"/>
              <w:right w:val="nil"/>
            </w:tcBorders>
            <w:noWrap/>
          </w:tcPr>
          <w:p w14:paraId="26E476D6"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3 (10.0)</w:t>
            </w:r>
          </w:p>
        </w:tc>
        <w:tc>
          <w:tcPr>
            <w:tcW w:w="1134" w:type="dxa"/>
            <w:tcBorders>
              <w:top w:val="nil"/>
              <w:left w:val="nil"/>
              <w:bottom w:val="nil"/>
              <w:right w:val="nil"/>
            </w:tcBorders>
            <w:noWrap/>
          </w:tcPr>
          <w:p w14:paraId="25AFBDAB"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0.764</w:t>
            </w:r>
          </w:p>
        </w:tc>
      </w:tr>
      <w:tr w:rsidR="00A7349B" w:rsidRPr="008D1AA1" w14:paraId="324C6F50" w14:textId="77777777">
        <w:trPr>
          <w:trHeight w:val="432"/>
        </w:trPr>
        <w:tc>
          <w:tcPr>
            <w:tcW w:w="0" w:type="auto"/>
            <w:tcBorders>
              <w:top w:val="nil"/>
              <w:left w:val="nil"/>
              <w:bottom w:val="nil"/>
              <w:right w:val="nil"/>
            </w:tcBorders>
            <w:noWrap/>
          </w:tcPr>
          <w:p w14:paraId="061C0F40"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Complication of hypertension (%)</w:t>
            </w:r>
          </w:p>
        </w:tc>
        <w:tc>
          <w:tcPr>
            <w:tcW w:w="3256" w:type="dxa"/>
            <w:tcBorders>
              <w:top w:val="nil"/>
              <w:left w:val="nil"/>
              <w:bottom w:val="nil"/>
              <w:right w:val="nil"/>
            </w:tcBorders>
            <w:noWrap/>
          </w:tcPr>
          <w:p w14:paraId="7D81C344"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10 (58.8)</w:t>
            </w:r>
          </w:p>
        </w:tc>
        <w:tc>
          <w:tcPr>
            <w:tcW w:w="2268" w:type="dxa"/>
            <w:tcBorders>
              <w:top w:val="nil"/>
              <w:left w:val="nil"/>
              <w:bottom w:val="nil"/>
              <w:right w:val="nil"/>
            </w:tcBorders>
            <w:noWrap/>
          </w:tcPr>
          <w:p w14:paraId="762D10AB"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11 (36.7)</w:t>
            </w:r>
          </w:p>
        </w:tc>
        <w:tc>
          <w:tcPr>
            <w:tcW w:w="1134" w:type="dxa"/>
            <w:tcBorders>
              <w:top w:val="nil"/>
              <w:left w:val="nil"/>
              <w:bottom w:val="nil"/>
              <w:right w:val="nil"/>
            </w:tcBorders>
            <w:noWrap/>
          </w:tcPr>
          <w:p w14:paraId="39E571D3"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0.142</w:t>
            </w:r>
          </w:p>
        </w:tc>
      </w:tr>
      <w:tr w:rsidR="00A7349B" w:rsidRPr="008D1AA1" w14:paraId="23A2B659" w14:textId="77777777">
        <w:trPr>
          <w:trHeight w:val="432"/>
        </w:trPr>
        <w:tc>
          <w:tcPr>
            <w:tcW w:w="0" w:type="auto"/>
            <w:tcBorders>
              <w:top w:val="nil"/>
              <w:left w:val="nil"/>
              <w:bottom w:val="nil"/>
              <w:right w:val="nil"/>
            </w:tcBorders>
            <w:noWrap/>
          </w:tcPr>
          <w:p w14:paraId="39572ABA"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Complication of coronary heart disease (%)</w:t>
            </w:r>
          </w:p>
        </w:tc>
        <w:tc>
          <w:tcPr>
            <w:tcW w:w="3256" w:type="dxa"/>
            <w:tcBorders>
              <w:top w:val="nil"/>
              <w:left w:val="nil"/>
              <w:bottom w:val="nil"/>
              <w:right w:val="nil"/>
            </w:tcBorders>
            <w:noWrap/>
          </w:tcPr>
          <w:p w14:paraId="600EF32A"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7 (41.2)</w:t>
            </w:r>
          </w:p>
        </w:tc>
        <w:tc>
          <w:tcPr>
            <w:tcW w:w="2268" w:type="dxa"/>
            <w:tcBorders>
              <w:top w:val="nil"/>
              <w:left w:val="nil"/>
              <w:bottom w:val="nil"/>
              <w:right w:val="nil"/>
            </w:tcBorders>
            <w:noWrap/>
          </w:tcPr>
          <w:p w14:paraId="38938B0B"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6 (20.0)</w:t>
            </w:r>
          </w:p>
        </w:tc>
        <w:tc>
          <w:tcPr>
            <w:tcW w:w="1134" w:type="dxa"/>
            <w:tcBorders>
              <w:top w:val="nil"/>
              <w:left w:val="nil"/>
              <w:bottom w:val="nil"/>
              <w:right w:val="nil"/>
            </w:tcBorders>
            <w:noWrap/>
          </w:tcPr>
          <w:p w14:paraId="0F49F758"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0.222</w:t>
            </w:r>
          </w:p>
        </w:tc>
      </w:tr>
      <w:tr w:rsidR="00A7349B" w:rsidRPr="008D1AA1" w14:paraId="222DBBB3" w14:textId="77777777">
        <w:trPr>
          <w:trHeight w:val="432"/>
        </w:trPr>
        <w:tc>
          <w:tcPr>
            <w:tcW w:w="0" w:type="auto"/>
            <w:tcBorders>
              <w:top w:val="nil"/>
              <w:left w:val="nil"/>
              <w:bottom w:val="nil"/>
              <w:right w:val="nil"/>
            </w:tcBorders>
            <w:noWrap/>
          </w:tcPr>
          <w:p w14:paraId="343A43D5"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Complication of cerebrovascular disease (%)</w:t>
            </w:r>
          </w:p>
        </w:tc>
        <w:tc>
          <w:tcPr>
            <w:tcW w:w="3256" w:type="dxa"/>
            <w:tcBorders>
              <w:top w:val="nil"/>
              <w:left w:val="nil"/>
              <w:bottom w:val="nil"/>
              <w:right w:val="nil"/>
            </w:tcBorders>
            <w:noWrap/>
          </w:tcPr>
          <w:p w14:paraId="3A491181"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3 (17.6)</w:t>
            </w:r>
          </w:p>
        </w:tc>
        <w:tc>
          <w:tcPr>
            <w:tcW w:w="2268" w:type="dxa"/>
            <w:tcBorders>
              <w:top w:val="nil"/>
              <w:left w:val="nil"/>
              <w:bottom w:val="nil"/>
              <w:right w:val="nil"/>
            </w:tcBorders>
            <w:noWrap/>
          </w:tcPr>
          <w:p w14:paraId="20315483"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7 (23.3)</w:t>
            </w:r>
          </w:p>
        </w:tc>
        <w:tc>
          <w:tcPr>
            <w:tcW w:w="1134" w:type="dxa"/>
            <w:tcBorders>
              <w:top w:val="nil"/>
              <w:left w:val="nil"/>
              <w:bottom w:val="nil"/>
              <w:right w:val="nil"/>
            </w:tcBorders>
            <w:noWrap/>
          </w:tcPr>
          <w:p w14:paraId="1F83E67B"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0.931</w:t>
            </w:r>
          </w:p>
        </w:tc>
      </w:tr>
      <w:tr w:rsidR="00A7349B" w:rsidRPr="008D1AA1" w14:paraId="416E264C" w14:textId="77777777">
        <w:trPr>
          <w:trHeight w:val="432"/>
        </w:trPr>
        <w:tc>
          <w:tcPr>
            <w:tcW w:w="0" w:type="auto"/>
            <w:tcBorders>
              <w:top w:val="nil"/>
              <w:left w:val="nil"/>
              <w:bottom w:val="nil"/>
              <w:right w:val="nil"/>
            </w:tcBorders>
            <w:noWrap/>
          </w:tcPr>
          <w:p w14:paraId="4F8692A6"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Complication of diabetes (%)</w:t>
            </w:r>
          </w:p>
        </w:tc>
        <w:tc>
          <w:tcPr>
            <w:tcW w:w="3256" w:type="dxa"/>
            <w:tcBorders>
              <w:top w:val="nil"/>
              <w:left w:val="nil"/>
              <w:bottom w:val="nil"/>
              <w:right w:val="nil"/>
            </w:tcBorders>
            <w:noWrap/>
          </w:tcPr>
          <w:p w14:paraId="78B4D539"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5 (29.4)</w:t>
            </w:r>
          </w:p>
        </w:tc>
        <w:tc>
          <w:tcPr>
            <w:tcW w:w="2268" w:type="dxa"/>
            <w:tcBorders>
              <w:top w:val="nil"/>
              <w:left w:val="nil"/>
              <w:bottom w:val="nil"/>
              <w:right w:val="nil"/>
            </w:tcBorders>
            <w:noWrap/>
          </w:tcPr>
          <w:p w14:paraId="4C64F3A0"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7 (23.3)</w:t>
            </w:r>
          </w:p>
        </w:tc>
        <w:tc>
          <w:tcPr>
            <w:tcW w:w="1134" w:type="dxa"/>
            <w:tcBorders>
              <w:top w:val="nil"/>
              <w:left w:val="nil"/>
              <w:bottom w:val="nil"/>
              <w:right w:val="nil"/>
            </w:tcBorders>
            <w:noWrap/>
          </w:tcPr>
          <w:p w14:paraId="57E32E25"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0.912</w:t>
            </w:r>
          </w:p>
        </w:tc>
      </w:tr>
      <w:tr w:rsidR="00A7349B" w:rsidRPr="008D1AA1" w14:paraId="31FC81E9" w14:textId="77777777">
        <w:trPr>
          <w:trHeight w:val="432"/>
        </w:trPr>
        <w:tc>
          <w:tcPr>
            <w:tcW w:w="0" w:type="auto"/>
            <w:tcBorders>
              <w:top w:val="nil"/>
              <w:left w:val="nil"/>
              <w:bottom w:val="nil"/>
              <w:right w:val="nil"/>
            </w:tcBorders>
            <w:noWrap/>
          </w:tcPr>
          <w:p w14:paraId="39BFF7D1"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Complication of</w:t>
            </w:r>
            <w:r w:rsidRPr="008D1AA1">
              <w:rPr>
                <w:rFonts w:ascii="Book Antiqua" w:hAnsi="Book Antiqua" w:cs="Book Antiqua"/>
              </w:rPr>
              <w:t xml:space="preserve"> renal dysfunction </w:t>
            </w:r>
            <w:r w:rsidRPr="008D1AA1">
              <w:rPr>
                <w:rFonts w:ascii="Book Antiqua" w:hAnsi="Book Antiqua"/>
              </w:rPr>
              <w:t>(%)</w:t>
            </w:r>
          </w:p>
        </w:tc>
        <w:tc>
          <w:tcPr>
            <w:tcW w:w="3256" w:type="dxa"/>
            <w:tcBorders>
              <w:top w:val="nil"/>
              <w:left w:val="nil"/>
              <w:bottom w:val="nil"/>
              <w:right w:val="nil"/>
            </w:tcBorders>
            <w:noWrap/>
          </w:tcPr>
          <w:p w14:paraId="1492EE56"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2 (11.8)</w:t>
            </w:r>
          </w:p>
        </w:tc>
        <w:tc>
          <w:tcPr>
            <w:tcW w:w="2268" w:type="dxa"/>
            <w:tcBorders>
              <w:top w:val="nil"/>
              <w:left w:val="nil"/>
              <w:bottom w:val="nil"/>
              <w:right w:val="nil"/>
            </w:tcBorders>
            <w:noWrap/>
          </w:tcPr>
          <w:p w14:paraId="63CE11D0"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5 (16.7)</w:t>
            </w:r>
          </w:p>
        </w:tc>
        <w:tc>
          <w:tcPr>
            <w:tcW w:w="1134" w:type="dxa"/>
            <w:tcBorders>
              <w:top w:val="nil"/>
              <w:left w:val="nil"/>
              <w:bottom w:val="nil"/>
              <w:right w:val="nil"/>
            </w:tcBorders>
            <w:noWrap/>
          </w:tcPr>
          <w:p w14:paraId="738E37B8"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0.978</w:t>
            </w:r>
          </w:p>
        </w:tc>
      </w:tr>
      <w:tr w:rsidR="00A7349B" w:rsidRPr="008D1AA1" w14:paraId="6A91A682" w14:textId="77777777">
        <w:trPr>
          <w:trHeight w:val="432"/>
        </w:trPr>
        <w:tc>
          <w:tcPr>
            <w:tcW w:w="0" w:type="auto"/>
            <w:tcBorders>
              <w:top w:val="nil"/>
              <w:left w:val="nil"/>
              <w:bottom w:val="nil"/>
              <w:right w:val="nil"/>
            </w:tcBorders>
            <w:noWrap/>
          </w:tcPr>
          <w:p w14:paraId="3F10890F"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Complication of malignant tumors (%)</w:t>
            </w:r>
          </w:p>
        </w:tc>
        <w:tc>
          <w:tcPr>
            <w:tcW w:w="3256" w:type="dxa"/>
            <w:tcBorders>
              <w:top w:val="nil"/>
              <w:left w:val="nil"/>
              <w:bottom w:val="nil"/>
              <w:right w:val="nil"/>
            </w:tcBorders>
            <w:noWrap/>
          </w:tcPr>
          <w:p w14:paraId="7866CDE0"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2 (11.8)</w:t>
            </w:r>
          </w:p>
        </w:tc>
        <w:tc>
          <w:tcPr>
            <w:tcW w:w="2268" w:type="dxa"/>
            <w:tcBorders>
              <w:top w:val="nil"/>
              <w:left w:val="nil"/>
              <w:bottom w:val="nil"/>
              <w:right w:val="nil"/>
            </w:tcBorders>
            <w:noWrap/>
          </w:tcPr>
          <w:p w14:paraId="1AF50AE1"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3 (10.0)</w:t>
            </w:r>
          </w:p>
        </w:tc>
        <w:tc>
          <w:tcPr>
            <w:tcW w:w="1134" w:type="dxa"/>
            <w:tcBorders>
              <w:top w:val="nil"/>
              <w:left w:val="nil"/>
              <w:bottom w:val="nil"/>
              <w:right w:val="nil"/>
            </w:tcBorders>
            <w:noWrap/>
          </w:tcPr>
          <w:p w14:paraId="45AF20FF"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1.000</w:t>
            </w:r>
          </w:p>
        </w:tc>
      </w:tr>
      <w:tr w:rsidR="00A7349B" w:rsidRPr="008D1AA1" w14:paraId="53A12B64" w14:textId="77777777">
        <w:trPr>
          <w:trHeight w:val="432"/>
        </w:trPr>
        <w:tc>
          <w:tcPr>
            <w:tcW w:w="0" w:type="auto"/>
            <w:tcBorders>
              <w:top w:val="nil"/>
              <w:left w:val="nil"/>
              <w:bottom w:val="nil"/>
              <w:right w:val="nil"/>
            </w:tcBorders>
            <w:noWrap/>
          </w:tcPr>
          <w:p w14:paraId="70ADBB31" w14:textId="77777777" w:rsidR="00A7349B" w:rsidRPr="008D1AA1" w:rsidRDefault="00213D86" w:rsidP="008D1AA1">
            <w:pPr>
              <w:adjustRightInd w:val="0"/>
              <w:snapToGrid w:val="0"/>
              <w:spacing w:line="360" w:lineRule="auto"/>
              <w:jc w:val="both"/>
              <w:rPr>
                <w:rFonts w:ascii="Book Antiqua" w:hAnsi="Book Antiqua"/>
                <w:lang w:eastAsia="zh-CN"/>
              </w:rPr>
            </w:pPr>
            <w:r w:rsidRPr="008D1AA1">
              <w:rPr>
                <w:rFonts w:ascii="Book Antiqua" w:hAnsi="Book Antiqua"/>
              </w:rPr>
              <w:t>Complication of others (%)</w:t>
            </w:r>
            <w:r w:rsidRPr="008D1AA1">
              <w:rPr>
                <w:rFonts w:ascii="Book Antiqua" w:eastAsia="宋体" w:hAnsi="Book Antiqua" w:cs="宋体"/>
                <w:vertAlign w:val="superscript"/>
                <w:lang w:eastAsia="zh-CN"/>
              </w:rPr>
              <w:t>2</w:t>
            </w:r>
          </w:p>
        </w:tc>
        <w:tc>
          <w:tcPr>
            <w:tcW w:w="3256" w:type="dxa"/>
            <w:tcBorders>
              <w:top w:val="nil"/>
              <w:left w:val="nil"/>
              <w:bottom w:val="nil"/>
              <w:right w:val="nil"/>
            </w:tcBorders>
            <w:noWrap/>
          </w:tcPr>
          <w:p w14:paraId="53F32B34"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7 (41.2)</w:t>
            </w:r>
          </w:p>
        </w:tc>
        <w:tc>
          <w:tcPr>
            <w:tcW w:w="2268" w:type="dxa"/>
            <w:tcBorders>
              <w:top w:val="nil"/>
              <w:left w:val="nil"/>
              <w:bottom w:val="nil"/>
              <w:right w:val="nil"/>
            </w:tcBorders>
            <w:noWrap/>
          </w:tcPr>
          <w:p w14:paraId="32CD5304"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6 (20.0)</w:t>
            </w:r>
          </w:p>
        </w:tc>
        <w:tc>
          <w:tcPr>
            <w:tcW w:w="1134" w:type="dxa"/>
            <w:tcBorders>
              <w:top w:val="nil"/>
              <w:left w:val="nil"/>
              <w:bottom w:val="nil"/>
              <w:right w:val="nil"/>
            </w:tcBorders>
            <w:noWrap/>
          </w:tcPr>
          <w:p w14:paraId="09F6943A"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0.222</w:t>
            </w:r>
          </w:p>
        </w:tc>
      </w:tr>
      <w:tr w:rsidR="00A7349B" w:rsidRPr="008D1AA1" w14:paraId="7DAB3D0E" w14:textId="77777777">
        <w:trPr>
          <w:trHeight w:val="432"/>
        </w:trPr>
        <w:tc>
          <w:tcPr>
            <w:tcW w:w="0" w:type="auto"/>
            <w:tcBorders>
              <w:top w:val="nil"/>
              <w:left w:val="nil"/>
              <w:bottom w:val="nil"/>
              <w:right w:val="nil"/>
            </w:tcBorders>
            <w:noWrap/>
          </w:tcPr>
          <w:p w14:paraId="690A8F9D"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 xml:space="preserve">Number of complications </w:t>
            </w:r>
          </w:p>
        </w:tc>
        <w:tc>
          <w:tcPr>
            <w:tcW w:w="3256" w:type="dxa"/>
            <w:tcBorders>
              <w:top w:val="nil"/>
              <w:left w:val="nil"/>
              <w:bottom w:val="nil"/>
              <w:right w:val="nil"/>
            </w:tcBorders>
            <w:noWrap/>
          </w:tcPr>
          <w:p w14:paraId="553476A4"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2.0 (1.5-3.5)</w:t>
            </w:r>
          </w:p>
        </w:tc>
        <w:tc>
          <w:tcPr>
            <w:tcW w:w="2268" w:type="dxa"/>
            <w:tcBorders>
              <w:top w:val="nil"/>
              <w:left w:val="nil"/>
              <w:bottom w:val="nil"/>
              <w:right w:val="nil"/>
            </w:tcBorders>
            <w:noWrap/>
          </w:tcPr>
          <w:p w14:paraId="58B84E0A"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1.5 (0.0-3.0)</w:t>
            </w:r>
          </w:p>
        </w:tc>
        <w:tc>
          <w:tcPr>
            <w:tcW w:w="1134" w:type="dxa"/>
            <w:tcBorders>
              <w:top w:val="nil"/>
              <w:left w:val="nil"/>
              <w:bottom w:val="nil"/>
              <w:right w:val="nil"/>
            </w:tcBorders>
            <w:noWrap/>
          </w:tcPr>
          <w:p w14:paraId="3196B505"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0.139</w:t>
            </w:r>
          </w:p>
        </w:tc>
      </w:tr>
      <w:tr w:rsidR="00A7349B" w:rsidRPr="008D1AA1" w14:paraId="1F4556B2" w14:textId="77777777">
        <w:trPr>
          <w:trHeight w:val="432"/>
        </w:trPr>
        <w:tc>
          <w:tcPr>
            <w:tcW w:w="0" w:type="auto"/>
            <w:tcBorders>
              <w:top w:val="nil"/>
              <w:left w:val="nil"/>
              <w:bottom w:val="nil"/>
              <w:right w:val="nil"/>
            </w:tcBorders>
            <w:noWrap/>
          </w:tcPr>
          <w:p w14:paraId="2D5243CA"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lastRenderedPageBreak/>
              <w:t xml:space="preserve">Fever (%) </w:t>
            </w:r>
            <w:r w:rsidRPr="008D1AA1">
              <w:rPr>
                <w:rFonts w:ascii="Book Antiqua" w:hAnsi="Book Antiqua" w:cs="Book Antiqua"/>
              </w:rPr>
              <w:t>(temperature ≥ 37.3</w:t>
            </w:r>
            <w:r w:rsidRPr="008D1AA1">
              <w:rPr>
                <w:rFonts w:ascii="宋体" w:eastAsia="宋体" w:hAnsi="宋体" w:cs="宋体" w:hint="eastAsia"/>
              </w:rPr>
              <w:t>℃</w:t>
            </w:r>
            <w:r w:rsidRPr="008D1AA1">
              <w:rPr>
                <w:rFonts w:ascii="Book Antiqua" w:hAnsi="Book Antiqua" w:cs="Book Antiqua"/>
              </w:rPr>
              <w:t>)</w:t>
            </w:r>
          </w:p>
        </w:tc>
        <w:tc>
          <w:tcPr>
            <w:tcW w:w="3256" w:type="dxa"/>
            <w:tcBorders>
              <w:top w:val="nil"/>
              <w:left w:val="nil"/>
              <w:bottom w:val="nil"/>
              <w:right w:val="nil"/>
            </w:tcBorders>
            <w:noWrap/>
          </w:tcPr>
          <w:p w14:paraId="47FF600B"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13 (76.5)</w:t>
            </w:r>
          </w:p>
        </w:tc>
        <w:tc>
          <w:tcPr>
            <w:tcW w:w="2268" w:type="dxa"/>
            <w:tcBorders>
              <w:top w:val="nil"/>
              <w:left w:val="nil"/>
              <w:bottom w:val="nil"/>
              <w:right w:val="nil"/>
            </w:tcBorders>
            <w:noWrap/>
          </w:tcPr>
          <w:p w14:paraId="2B1460A9"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26 (86.7)</w:t>
            </w:r>
          </w:p>
        </w:tc>
        <w:tc>
          <w:tcPr>
            <w:tcW w:w="1134" w:type="dxa"/>
            <w:tcBorders>
              <w:top w:val="nil"/>
              <w:left w:val="nil"/>
              <w:bottom w:val="nil"/>
              <w:right w:val="nil"/>
            </w:tcBorders>
            <w:noWrap/>
          </w:tcPr>
          <w:p w14:paraId="47CD04FE"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0.624</w:t>
            </w:r>
          </w:p>
        </w:tc>
      </w:tr>
      <w:tr w:rsidR="00A7349B" w:rsidRPr="008D1AA1" w14:paraId="16DB821E" w14:textId="77777777">
        <w:trPr>
          <w:trHeight w:val="432"/>
        </w:trPr>
        <w:tc>
          <w:tcPr>
            <w:tcW w:w="0" w:type="auto"/>
            <w:tcBorders>
              <w:top w:val="nil"/>
              <w:left w:val="nil"/>
              <w:bottom w:val="nil"/>
              <w:right w:val="nil"/>
            </w:tcBorders>
            <w:noWrap/>
          </w:tcPr>
          <w:p w14:paraId="421BBD03"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Cough (%)</w:t>
            </w:r>
          </w:p>
        </w:tc>
        <w:tc>
          <w:tcPr>
            <w:tcW w:w="3256" w:type="dxa"/>
            <w:tcBorders>
              <w:top w:val="nil"/>
              <w:left w:val="nil"/>
              <w:bottom w:val="nil"/>
              <w:right w:val="nil"/>
            </w:tcBorders>
            <w:noWrap/>
          </w:tcPr>
          <w:p w14:paraId="3D2EE778"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7 (41.2)</w:t>
            </w:r>
          </w:p>
        </w:tc>
        <w:tc>
          <w:tcPr>
            <w:tcW w:w="2268" w:type="dxa"/>
            <w:tcBorders>
              <w:top w:val="nil"/>
              <w:left w:val="nil"/>
              <w:bottom w:val="nil"/>
              <w:right w:val="nil"/>
            </w:tcBorders>
            <w:noWrap/>
          </w:tcPr>
          <w:p w14:paraId="4B72B618"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20 (66.7)</w:t>
            </w:r>
          </w:p>
        </w:tc>
        <w:tc>
          <w:tcPr>
            <w:tcW w:w="1134" w:type="dxa"/>
            <w:tcBorders>
              <w:top w:val="nil"/>
              <w:left w:val="nil"/>
              <w:bottom w:val="nil"/>
              <w:right w:val="nil"/>
            </w:tcBorders>
            <w:noWrap/>
          </w:tcPr>
          <w:p w14:paraId="0AC085D9"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0.089</w:t>
            </w:r>
          </w:p>
        </w:tc>
      </w:tr>
      <w:tr w:rsidR="00A7349B" w:rsidRPr="008D1AA1" w14:paraId="6A1249F5" w14:textId="77777777">
        <w:trPr>
          <w:trHeight w:val="432"/>
        </w:trPr>
        <w:tc>
          <w:tcPr>
            <w:tcW w:w="0" w:type="auto"/>
            <w:tcBorders>
              <w:top w:val="nil"/>
              <w:left w:val="nil"/>
              <w:bottom w:val="nil"/>
              <w:right w:val="nil"/>
            </w:tcBorders>
            <w:noWrap/>
          </w:tcPr>
          <w:p w14:paraId="7E1B79C8"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Dyspnea (%)</w:t>
            </w:r>
          </w:p>
        </w:tc>
        <w:tc>
          <w:tcPr>
            <w:tcW w:w="3256" w:type="dxa"/>
            <w:tcBorders>
              <w:top w:val="nil"/>
              <w:left w:val="nil"/>
              <w:bottom w:val="nil"/>
              <w:right w:val="nil"/>
            </w:tcBorders>
            <w:noWrap/>
          </w:tcPr>
          <w:p w14:paraId="7F1BF965"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9 (52.9)</w:t>
            </w:r>
          </w:p>
        </w:tc>
        <w:tc>
          <w:tcPr>
            <w:tcW w:w="2268" w:type="dxa"/>
            <w:tcBorders>
              <w:top w:val="nil"/>
              <w:left w:val="nil"/>
              <w:bottom w:val="nil"/>
              <w:right w:val="nil"/>
            </w:tcBorders>
            <w:noWrap/>
          </w:tcPr>
          <w:p w14:paraId="6F3B8EC0"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4 (13.3)</w:t>
            </w:r>
          </w:p>
        </w:tc>
        <w:tc>
          <w:tcPr>
            <w:tcW w:w="1134" w:type="dxa"/>
            <w:tcBorders>
              <w:top w:val="nil"/>
              <w:left w:val="nil"/>
              <w:bottom w:val="nil"/>
              <w:right w:val="nil"/>
            </w:tcBorders>
            <w:noWrap/>
          </w:tcPr>
          <w:p w14:paraId="5AE04DB7"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0.010</w:t>
            </w:r>
            <w:r w:rsidRPr="008D1AA1">
              <w:rPr>
                <w:rFonts w:ascii="Book Antiqua" w:hAnsi="Book Antiqua" w:cs="Book Antiqua"/>
                <w:vertAlign w:val="superscript"/>
              </w:rPr>
              <w:t>a</w:t>
            </w:r>
          </w:p>
        </w:tc>
      </w:tr>
      <w:tr w:rsidR="00A7349B" w:rsidRPr="008D1AA1" w14:paraId="7B35E8A1" w14:textId="77777777">
        <w:trPr>
          <w:trHeight w:val="432"/>
        </w:trPr>
        <w:tc>
          <w:tcPr>
            <w:tcW w:w="0" w:type="auto"/>
            <w:tcBorders>
              <w:top w:val="nil"/>
              <w:left w:val="nil"/>
              <w:right w:val="nil"/>
            </w:tcBorders>
            <w:noWrap/>
          </w:tcPr>
          <w:p w14:paraId="5AAC2C18"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Fatigue (%)</w:t>
            </w:r>
          </w:p>
        </w:tc>
        <w:tc>
          <w:tcPr>
            <w:tcW w:w="3256" w:type="dxa"/>
            <w:tcBorders>
              <w:top w:val="nil"/>
              <w:left w:val="nil"/>
              <w:right w:val="nil"/>
            </w:tcBorders>
            <w:noWrap/>
          </w:tcPr>
          <w:p w14:paraId="1A248ABC"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5 (29.4)</w:t>
            </w:r>
          </w:p>
        </w:tc>
        <w:tc>
          <w:tcPr>
            <w:tcW w:w="2268" w:type="dxa"/>
            <w:tcBorders>
              <w:top w:val="nil"/>
              <w:left w:val="nil"/>
              <w:right w:val="nil"/>
            </w:tcBorders>
            <w:noWrap/>
          </w:tcPr>
          <w:p w14:paraId="06EB0500"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4 (13.3)</w:t>
            </w:r>
          </w:p>
        </w:tc>
        <w:tc>
          <w:tcPr>
            <w:tcW w:w="1134" w:type="dxa"/>
            <w:tcBorders>
              <w:top w:val="nil"/>
              <w:left w:val="nil"/>
              <w:right w:val="nil"/>
            </w:tcBorders>
            <w:noWrap/>
          </w:tcPr>
          <w:p w14:paraId="012B750B"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0.337</w:t>
            </w:r>
          </w:p>
        </w:tc>
      </w:tr>
      <w:tr w:rsidR="00A7349B" w:rsidRPr="008D1AA1" w14:paraId="249A07D9" w14:textId="77777777">
        <w:trPr>
          <w:trHeight w:val="432"/>
        </w:trPr>
        <w:tc>
          <w:tcPr>
            <w:tcW w:w="0" w:type="auto"/>
            <w:tcBorders>
              <w:top w:val="nil"/>
              <w:left w:val="nil"/>
              <w:bottom w:val="single" w:sz="4" w:space="0" w:color="auto"/>
              <w:right w:val="nil"/>
            </w:tcBorders>
            <w:noWrap/>
          </w:tcPr>
          <w:p w14:paraId="5E2A6D30"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rPr>
              <w:t>Other symptoms (%)</w:t>
            </w:r>
            <w:r w:rsidRPr="008D1AA1">
              <w:rPr>
                <w:rFonts w:ascii="Book Antiqua" w:hAnsi="Book Antiqua" w:cs="Book Antiqua"/>
                <w:vertAlign w:val="superscript"/>
              </w:rPr>
              <w:t>3</w:t>
            </w:r>
          </w:p>
        </w:tc>
        <w:tc>
          <w:tcPr>
            <w:tcW w:w="3256" w:type="dxa"/>
            <w:tcBorders>
              <w:top w:val="nil"/>
              <w:left w:val="nil"/>
              <w:bottom w:val="single" w:sz="4" w:space="0" w:color="auto"/>
              <w:right w:val="nil"/>
            </w:tcBorders>
            <w:noWrap/>
          </w:tcPr>
          <w:p w14:paraId="1CABA3D4"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5 (29.4)</w:t>
            </w:r>
          </w:p>
        </w:tc>
        <w:tc>
          <w:tcPr>
            <w:tcW w:w="2268" w:type="dxa"/>
            <w:tcBorders>
              <w:top w:val="nil"/>
              <w:left w:val="nil"/>
              <w:bottom w:val="single" w:sz="4" w:space="0" w:color="auto"/>
              <w:right w:val="nil"/>
            </w:tcBorders>
            <w:noWrap/>
          </w:tcPr>
          <w:p w14:paraId="7FB8CA3D"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4 (13.3)</w:t>
            </w:r>
          </w:p>
        </w:tc>
        <w:tc>
          <w:tcPr>
            <w:tcW w:w="1134" w:type="dxa"/>
            <w:tcBorders>
              <w:top w:val="nil"/>
              <w:left w:val="nil"/>
              <w:bottom w:val="single" w:sz="4" w:space="0" w:color="auto"/>
              <w:right w:val="nil"/>
            </w:tcBorders>
            <w:noWrap/>
          </w:tcPr>
          <w:p w14:paraId="6F337846" w14:textId="77777777" w:rsidR="00A7349B" w:rsidRPr="008D1AA1" w:rsidRDefault="00213D86" w:rsidP="008D1AA1">
            <w:pPr>
              <w:adjustRightInd w:val="0"/>
              <w:snapToGrid w:val="0"/>
              <w:spacing w:line="360" w:lineRule="auto"/>
              <w:jc w:val="both"/>
              <w:rPr>
                <w:rFonts w:ascii="Book Antiqua" w:hAnsi="Book Antiqua" w:cs="Book Antiqua"/>
              </w:rPr>
            </w:pPr>
            <w:r w:rsidRPr="008D1AA1">
              <w:rPr>
                <w:rFonts w:ascii="Book Antiqua" w:hAnsi="Book Antiqua" w:cs="Book Antiqua"/>
              </w:rPr>
              <w:t>0.337</w:t>
            </w:r>
          </w:p>
        </w:tc>
      </w:tr>
    </w:tbl>
    <w:p w14:paraId="442BD165" w14:textId="77777777" w:rsidR="00A7349B" w:rsidRPr="008D1AA1" w:rsidRDefault="00213D86" w:rsidP="008D1AA1">
      <w:pPr>
        <w:adjustRightInd w:val="0"/>
        <w:snapToGrid w:val="0"/>
        <w:spacing w:line="360" w:lineRule="auto"/>
        <w:jc w:val="both"/>
        <w:rPr>
          <w:rFonts w:ascii="Book Antiqua" w:hAnsi="Book Antiqua"/>
        </w:rPr>
      </w:pPr>
      <w:r w:rsidRPr="008D1AA1">
        <w:rPr>
          <w:rFonts w:ascii="Book Antiqua" w:hAnsi="Book Antiqua" w:cs="Book Antiqua"/>
          <w:vertAlign w:val="superscript"/>
        </w:rPr>
        <w:t>1</w:t>
      </w:r>
      <w:r w:rsidRPr="008D1AA1">
        <w:rPr>
          <w:rFonts w:ascii="Book Antiqua" w:hAnsi="Book Antiqua" w:cs="Book Antiqua"/>
        </w:rPr>
        <w:t>Time from illness onset to death or discharge, days;</w:t>
      </w:r>
      <w:r w:rsidRPr="008D1AA1">
        <w:rPr>
          <w:rFonts w:ascii="Book Antiqua" w:hAnsi="Book Antiqua" w:cs="Book Antiqua"/>
          <w:lang w:eastAsia="zh-CN"/>
        </w:rPr>
        <w:t xml:space="preserve"> </w:t>
      </w:r>
      <w:r w:rsidRPr="008D1AA1">
        <w:rPr>
          <w:rFonts w:ascii="Book Antiqua" w:eastAsia="宋体" w:hAnsi="Book Antiqua" w:cs="宋体"/>
          <w:vertAlign w:val="superscript"/>
          <w:lang w:eastAsia="zh-CN"/>
        </w:rPr>
        <w:t>2</w:t>
      </w:r>
      <w:r w:rsidRPr="008D1AA1">
        <w:rPr>
          <w:rFonts w:ascii="Book Antiqua" w:hAnsi="Book Antiqua" w:cs="Book Antiqua"/>
        </w:rPr>
        <w:t>Thyroid dysfunction, prostatic hyperplasia, schizophrenia;</w:t>
      </w:r>
      <w:r w:rsidRPr="008D1AA1">
        <w:rPr>
          <w:rFonts w:ascii="Book Antiqua" w:hAnsi="Book Antiqua" w:cs="Book Antiqua"/>
          <w:lang w:eastAsia="zh-CN"/>
        </w:rPr>
        <w:t xml:space="preserve"> </w:t>
      </w:r>
      <w:r w:rsidRPr="008D1AA1">
        <w:rPr>
          <w:rFonts w:ascii="Book Antiqua" w:hAnsi="Book Antiqua" w:cs="Book Antiqua"/>
          <w:vertAlign w:val="superscript"/>
        </w:rPr>
        <w:t>3</w:t>
      </w:r>
      <w:r w:rsidRPr="008D1AA1">
        <w:rPr>
          <w:rFonts w:ascii="Book Antiqua" w:hAnsi="Book Antiqua" w:cs="Book Antiqua"/>
        </w:rPr>
        <w:t>Arthralgia, sputum, dizziness, nausea, chest pain, diarrhea;</w:t>
      </w:r>
      <w:r w:rsidRPr="008D1AA1">
        <w:rPr>
          <w:rFonts w:ascii="Book Antiqua" w:hAnsi="Book Antiqua" w:cs="Book Antiqua"/>
          <w:lang w:eastAsia="zh-CN"/>
        </w:rPr>
        <w:t xml:space="preserve"> </w:t>
      </w:r>
      <w:proofErr w:type="spellStart"/>
      <w:r w:rsidRPr="008D1AA1">
        <w:rPr>
          <w:rFonts w:ascii="Book Antiqua" w:hAnsi="Book Antiqua"/>
          <w:vertAlign w:val="superscript"/>
        </w:rPr>
        <w:t>a</w:t>
      </w:r>
      <w:r w:rsidRPr="008D1AA1">
        <w:rPr>
          <w:rFonts w:ascii="Book Antiqua" w:hAnsi="Book Antiqua"/>
          <w:i/>
          <w:iCs/>
        </w:rPr>
        <w:t>P</w:t>
      </w:r>
      <w:proofErr w:type="spellEnd"/>
      <w:r w:rsidRPr="008D1AA1">
        <w:rPr>
          <w:rFonts w:ascii="Book Antiqua" w:hAnsi="Book Antiqua"/>
        </w:rPr>
        <w:t xml:space="preserve"> &lt; 0.05;</w:t>
      </w:r>
      <w:r w:rsidRPr="008D1AA1">
        <w:rPr>
          <w:rFonts w:ascii="Book Antiqua" w:hAnsi="Book Antiqua"/>
          <w:lang w:eastAsia="zh-CN"/>
        </w:rPr>
        <w:t xml:space="preserve"> </w:t>
      </w:r>
      <w:proofErr w:type="spellStart"/>
      <w:r w:rsidRPr="008D1AA1">
        <w:rPr>
          <w:rFonts w:ascii="Book Antiqua" w:hAnsi="Book Antiqua"/>
          <w:vertAlign w:val="superscript"/>
        </w:rPr>
        <w:t>b</w:t>
      </w:r>
      <w:r w:rsidRPr="008D1AA1">
        <w:rPr>
          <w:rFonts w:ascii="Book Antiqua" w:hAnsi="Book Antiqua"/>
          <w:i/>
          <w:iCs/>
        </w:rPr>
        <w:t>P</w:t>
      </w:r>
      <w:proofErr w:type="spellEnd"/>
      <w:r w:rsidRPr="008D1AA1">
        <w:rPr>
          <w:rFonts w:ascii="Book Antiqua" w:hAnsi="Book Antiqua"/>
        </w:rPr>
        <w:t xml:space="preserve"> &lt;</w:t>
      </w:r>
      <w:r w:rsidR="006C4660">
        <w:rPr>
          <w:rFonts w:ascii="Book Antiqua" w:hAnsi="Book Antiqua"/>
        </w:rPr>
        <w:t xml:space="preserve"> </w:t>
      </w:r>
      <w:r w:rsidRPr="008D1AA1">
        <w:rPr>
          <w:rFonts w:ascii="Book Antiqua" w:hAnsi="Book Antiqua"/>
        </w:rPr>
        <w:t>0.01.</w:t>
      </w:r>
      <w:r w:rsidRPr="008D1AA1">
        <w:rPr>
          <w:rFonts w:ascii="Book Antiqua" w:hAnsi="Book Antiqua"/>
          <w:lang w:eastAsia="zh-CN"/>
        </w:rPr>
        <w:t xml:space="preserve"> </w:t>
      </w:r>
      <w:r w:rsidRPr="008D1AA1">
        <w:rPr>
          <w:rFonts w:ascii="Book Antiqua" w:hAnsi="Book Antiqua"/>
        </w:rPr>
        <w:t>COPD:</w:t>
      </w:r>
      <w:r w:rsidRPr="008D1AA1">
        <w:rPr>
          <w:rFonts w:ascii="Book Antiqua" w:hAnsi="Book Antiqua" w:cs="Arial"/>
          <w:color w:val="2E3033"/>
          <w:shd w:val="clear" w:color="auto" w:fill="FFFFFF"/>
        </w:rPr>
        <w:t xml:space="preserve"> </w:t>
      </w:r>
      <w:r w:rsidRPr="008D1AA1">
        <w:rPr>
          <w:rFonts w:ascii="Book Antiqua" w:hAnsi="Book Antiqua" w:cs="Book Antiqua"/>
        </w:rPr>
        <w:t>Chronic obstructive pulmonary disease.</w:t>
      </w:r>
    </w:p>
    <w:sectPr w:rsidR="00A7349B" w:rsidRPr="008D1AA1" w:rsidSect="00A7349B">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40936" w14:textId="77777777" w:rsidR="00B03DF4" w:rsidRDefault="00B03DF4" w:rsidP="00A7349B">
      <w:r>
        <w:separator/>
      </w:r>
    </w:p>
  </w:endnote>
  <w:endnote w:type="continuationSeparator" w:id="0">
    <w:p w14:paraId="65FA57CA" w14:textId="77777777" w:rsidR="00B03DF4" w:rsidRDefault="00B03DF4" w:rsidP="00A7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875724"/>
      <w:docPartObj>
        <w:docPartGallery w:val="AutoText"/>
      </w:docPartObj>
    </w:sdtPr>
    <w:sdtEndPr/>
    <w:sdtContent>
      <w:sdt>
        <w:sdtPr>
          <w:id w:val="-1769616900"/>
          <w:docPartObj>
            <w:docPartGallery w:val="AutoText"/>
          </w:docPartObj>
        </w:sdtPr>
        <w:sdtEndPr/>
        <w:sdtContent>
          <w:p w14:paraId="55340662" w14:textId="77777777" w:rsidR="00A7349B" w:rsidRDefault="00213D86">
            <w:pPr>
              <w:pStyle w:val="a3"/>
              <w:jc w:val="right"/>
            </w:pPr>
            <w:r>
              <w:rPr>
                <w:lang w:val="zh-CN" w:eastAsia="zh-CN"/>
              </w:rPr>
              <w:t xml:space="preserve"> </w:t>
            </w:r>
            <w:r w:rsidR="00A7349B">
              <w:rPr>
                <w:b/>
                <w:bCs/>
                <w:sz w:val="24"/>
                <w:szCs w:val="24"/>
              </w:rPr>
              <w:fldChar w:fldCharType="begin"/>
            </w:r>
            <w:r>
              <w:rPr>
                <w:b/>
                <w:bCs/>
              </w:rPr>
              <w:instrText>PAGE</w:instrText>
            </w:r>
            <w:r w:rsidR="00A7349B">
              <w:rPr>
                <w:b/>
                <w:bCs/>
                <w:sz w:val="24"/>
                <w:szCs w:val="24"/>
              </w:rPr>
              <w:fldChar w:fldCharType="separate"/>
            </w:r>
            <w:r w:rsidR="000F500A">
              <w:rPr>
                <w:b/>
                <w:bCs/>
                <w:noProof/>
              </w:rPr>
              <w:t>28</w:t>
            </w:r>
            <w:r w:rsidR="00A7349B">
              <w:rPr>
                <w:b/>
                <w:bCs/>
                <w:sz w:val="24"/>
                <w:szCs w:val="24"/>
              </w:rPr>
              <w:fldChar w:fldCharType="end"/>
            </w:r>
            <w:r>
              <w:rPr>
                <w:lang w:val="zh-CN" w:eastAsia="zh-CN"/>
              </w:rPr>
              <w:t xml:space="preserve"> / </w:t>
            </w:r>
            <w:r w:rsidR="00A7349B">
              <w:rPr>
                <w:b/>
                <w:bCs/>
                <w:sz w:val="24"/>
                <w:szCs w:val="24"/>
              </w:rPr>
              <w:fldChar w:fldCharType="begin"/>
            </w:r>
            <w:r>
              <w:rPr>
                <w:b/>
                <w:bCs/>
              </w:rPr>
              <w:instrText>NUMPAGES</w:instrText>
            </w:r>
            <w:r w:rsidR="00A7349B">
              <w:rPr>
                <w:b/>
                <w:bCs/>
                <w:sz w:val="24"/>
                <w:szCs w:val="24"/>
              </w:rPr>
              <w:fldChar w:fldCharType="separate"/>
            </w:r>
            <w:r w:rsidR="000F500A">
              <w:rPr>
                <w:b/>
                <w:bCs/>
                <w:noProof/>
              </w:rPr>
              <w:t>29</w:t>
            </w:r>
            <w:r w:rsidR="00A7349B">
              <w:rPr>
                <w:b/>
                <w:bCs/>
                <w:sz w:val="24"/>
                <w:szCs w:val="24"/>
              </w:rPr>
              <w:fldChar w:fldCharType="end"/>
            </w:r>
          </w:p>
        </w:sdtContent>
      </w:sdt>
    </w:sdtContent>
  </w:sdt>
  <w:p w14:paraId="47E5B019" w14:textId="77777777" w:rsidR="00A7349B" w:rsidRDefault="00A734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FA39B" w14:textId="77777777" w:rsidR="00B03DF4" w:rsidRDefault="00B03DF4" w:rsidP="00A7349B">
      <w:r>
        <w:separator/>
      </w:r>
    </w:p>
  </w:footnote>
  <w:footnote w:type="continuationSeparator" w:id="0">
    <w:p w14:paraId="513070B4" w14:textId="77777777" w:rsidR="00B03DF4" w:rsidRDefault="00B03DF4" w:rsidP="00A7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C5C6" w14:textId="77777777" w:rsidR="00A7349B" w:rsidRDefault="00A7349B">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05C"/>
    <w:rsid w:val="00085E8F"/>
    <w:rsid w:val="000B6C88"/>
    <w:rsid w:val="000F07EB"/>
    <w:rsid w:val="000F500A"/>
    <w:rsid w:val="00120A5A"/>
    <w:rsid w:val="00131CAC"/>
    <w:rsid w:val="00145C77"/>
    <w:rsid w:val="001667A2"/>
    <w:rsid w:val="0018323D"/>
    <w:rsid w:val="001B5448"/>
    <w:rsid w:val="001D2227"/>
    <w:rsid w:val="001E6A6E"/>
    <w:rsid w:val="00213D86"/>
    <w:rsid w:val="00224F23"/>
    <w:rsid w:val="00287D7A"/>
    <w:rsid w:val="002A6C12"/>
    <w:rsid w:val="002C153D"/>
    <w:rsid w:val="00375253"/>
    <w:rsid w:val="0039559F"/>
    <w:rsid w:val="003F6CEB"/>
    <w:rsid w:val="004F5C76"/>
    <w:rsid w:val="00515D45"/>
    <w:rsid w:val="00523F7D"/>
    <w:rsid w:val="00575814"/>
    <w:rsid w:val="00585D99"/>
    <w:rsid w:val="00592A52"/>
    <w:rsid w:val="005B0441"/>
    <w:rsid w:val="005E23E0"/>
    <w:rsid w:val="00630D43"/>
    <w:rsid w:val="006C4660"/>
    <w:rsid w:val="00736B7F"/>
    <w:rsid w:val="00781407"/>
    <w:rsid w:val="008A61E4"/>
    <w:rsid w:val="008C6D12"/>
    <w:rsid w:val="008D1918"/>
    <w:rsid w:val="008D1AA1"/>
    <w:rsid w:val="00965786"/>
    <w:rsid w:val="009C70C7"/>
    <w:rsid w:val="00A03584"/>
    <w:rsid w:val="00A43111"/>
    <w:rsid w:val="00A63E63"/>
    <w:rsid w:val="00A7349B"/>
    <w:rsid w:val="00A77B3E"/>
    <w:rsid w:val="00A84A72"/>
    <w:rsid w:val="00AB3850"/>
    <w:rsid w:val="00B03DF4"/>
    <w:rsid w:val="00B4324B"/>
    <w:rsid w:val="00B5498B"/>
    <w:rsid w:val="00C039E3"/>
    <w:rsid w:val="00C1357A"/>
    <w:rsid w:val="00CA2A55"/>
    <w:rsid w:val="00CB633F"/>
    <w:rsid w:val="00D06226"/>
    <w:rsid w:val="00D334C3"/>
    <w:rsid w:val="00D51D36"/>
    <w:rsid w:val="00D84D1B"/>
    <w:rsid w:val="00E54541"/>
    <w:rsid w:val="00F17B44"/>
    <w:rsid w:val="00F756D3"/>
    <w:rsid w:val="00F7733D"/>
    <w:rsid w:val="26FE418A"/>
    <w:rsid w:val="3AD7659D"/>
    <w:rsid w:val="5BBB4C19"/>
    <w:rsid w:val="60FB2894"/>
    <w:rsid w:val="67935277"/>
    <w:rsid w:val="70F215C5"/>
    <w:rsid w:val="73C802D4"/>
    <w:rsid w:val="74F01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B16CA"/>
  <w15:docId w15:val="{E62F84AD-78B5-4D4A-801A-7360E5F0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349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7349B"/>
    <w:pPr>
      <w:tabs>
        <w:tab w:val="center" w:pos="4153"/>
        <w:tab w:val="right" w:pos="8306"/>
      </w:tabs>
      <w:snapToGrid w:val="0"/>
    </w:pPr>
    <w:rPr>
      <w:sz w:val="18"/>
      <w:szCs w:val="18"/>
    </w:rPr>
  </w:style>
  <w:style w:type="paragraph" w:styleId="a5">
    <w:name w:val="header"/>
    <w:basedOn w:val="a"/>
    <w:link w:val="a6"/>
    <w:unhideWhenUsed/>
    <w:rsid w:val="00A7349B"/>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qFormat/>
    <w:rsid w:val="00A7349B"/>
  </w:style>
  <w:style w:type="character" w:customStyle="1" w:styleId="a6">
    <w:name w:val="页眉 字符"/>
    <w:basedOn w:val="a0"/>
    <w:link w:val="a5"/>
    <w:rsid w:val="00A7349B"/>
    <w:rPr>
      <w:sz w:val="18"/>
      <w:szCs w:val="18"/>
    </w:rPr>
  </w:style>
  <w:style w:type="character" w:customStyle="1" w:styleId="a4">
    <w:name w:val="页脚 字符"/>
    <w:basedOn w:val="a0"/>
    <w:link w:val="a3"/>
    <w:uiPriority w:val="99"/>
    <w:rsid w:val="00A7349B"/>
    <w:rPr>
      <w:sz w:val="18"/>
      <w:szCs w:val="18"/>
    </w:rPr>
  </w:style>
  <w:style w:type="paragraph" w:styleId="a7">
    <w:name w:val="Balloon Text"/>
    <w:basedOn w:val="a"/>
    <w:link w:val="a8"/>
    <w:rsid w:val="00A43111"/>
    <w:rPr>
      <w:sz w:val="18"/>
      <w:szCs w:val="18"/>
    </w:rPr>
  </w:style>
  <w:style w:type="character" w:customStyle="1" w:styleId="a8">
    <w:name w:val="批注框文本 字符"/>
    <w:basedOn w:val="a0"/>
    <w:link w:val="a7"/>
    <w:rsid w:val="00A43111"/>
    <w:rPr>
      <w:sz w:val="18"/>
      <w:szCs w:val="18"/>
      <w:lang w:eastAsia="en-US"/>
    </w:rPr>
  </w:style>
  <w:style w:type="character" w:styleId="a9">
    <w:name w:val="Hyperlink"/>
    <w:basedOn w:val="a0"/>
    <w:unhideWhenUsed/>
    <w:rsid w:val="003F6C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s.who.int/iris/bitstream/handle/10665/330893/WHO-nCoV-Clinical-2020.3-eng.pdf?sequence=1&amp;isAllowed=y" TargetMode="External"/><Relationship Id="rId4" Type="http://schemas.openxmlformats.org/officeDocument/2006/relationships/webSettings" Target="webSettings.xml"/><Relationship Id="rId9" Type="http://schemas.openxmlformats.org/officeDocument/2006/relationships/hyperlink" Target="http://www.gov.cn/zhengce/zhengceku/2020-03/04/5486705/files/ae61004f930d47598711a0d4cbf874a9.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6345</Words>
  <Characters>36169</Characters>
  <Application>Microsoft Office Word</Application>
  <DocSecurity>0</DocSecurity>
  <Lines>301</Lines>
  <Paragraphs>84</Paragraphs>
  <ScaleCrop>false</ScaleCrop>
  <Company/>
  <LinksUpToDate>false</LinksUpToDate>
  <CharactersWithSpaces>42430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Liansheng Ma</cp:lastModifiedBy>
  <cp:revision>2</cp:revision>
  <dcterms:created xsi:type="dcterms:W3CDTF">2020-09-15T21:56:00Z</dcterms:created>
  <dcterms:modified xsi:type="dcterms:W3CDTF">2020-09-15T21:56:00Z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